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26" w:rsidRDefault="007D161B" w:rsidP="00947B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DIGNIDADE DA PESSOA HUMANA E OS DIREITOS FUNDAMENTAIS COMO FUNDAMENTO NO BRASIL</w:t>
      </w:r>
      <w:r>
        <w:rPr>
          <w:rFonts w:ascii="Arial" w:hAnsi="Arial" w:cs="Arial"/>
          <w:sz w:val="24"/>
          <w:szCs w:val="24"/>
        </w:rPr>
        <w:br/>
      </w:r>
      <w:r w:rsidRPr="00947B4E">
        <w:rPr>
          <w:rFonts w:ascii="Arial" w:hAnsi="Arial" w:cs="Arial"/>
          <w:sz w:val="24"/>
          <w:szCs w:val="24"/>
        </w:rPr>
        <w:br/>
        <w:t>Patrícia Cristina Cardoso</w:t>
      </w:r>
      <w:r w:rsidRPr="00947B4E">
        <w:rPr>
          <w:rFonts w:ascii="Arial" w:hAnsi="Arial" w:cs="Arial"/>
          <w:sz w:val="24"/>
          <w:szCs w:val="24"/>
        </w:rPr>
        <w:br/>
        <w:t>Direito Constitucional II</w:t>
      </w:r>
      <w:r>
        <w:rPr>
          <w:rFonts w:ascii="Arial" w:hAnsi="Arial" w:cs="Arial"/>
          <w:sz w:val="24"/>
          <w:szCs w:val="24"/>
        </w:rPr>
        <w:t xml:space="preserve"> </w:t>
      </w:r>
      <w:r w:rsidR="00947B4E">
        <w:rPr>
          <w:rFonts w:ascii="Arial" w:hAnsi="Arial" w:cs="Arial"/>
          <w:sz w:val="24"/>
          <w:szCs w:val="24"/>
        </w:rPr>
        <w:br/>
      </w:r>
      <w:r w:rsidR="00947B4E">
        <w:rPr>
          <w:rFonts w:ascii="Arial" w:hAnsi="Arial" w:cs="Arial"/>
          <w:sz w:val="24"/>
          <w:szCs w:val="24"/>
        </w:rPr>
        <w:br/>
        <w:t>1. Introdução</w:t>
      </w:r>
      <w:r w:rsidR="00947B4E">
        <w:rPr>
          <w:rFonts w:ascii="Arial" w:hAnsi="Arial" w:cs="Arial"/>
          <w:sz w:val="24"/>
          <w:szCs w:val="24"/>
        </w:rPr>
        <w:br/>
        <w:t>O presente trabalho tem como objetivo apresentar os resultados da pesquisa a respeito da Dignidade da pessoa, como seus princípios, fundamentos, gerações  e direitos assegurados no constituição.</w:t>
      </w:r>
      <w:r w:rsidR="00156226">
        <w:rPr>
          <w:rFonts w:ascii="Arial" w:hAnsi="Arial" w:cs="Arial"/>
          <w:sz w:val="24"/>
          <w:szCs w:val="24"/>
        </w:rPr>
        <w:br/>
      </w:r>
      <w:r w:rsidR="00156226">
        <w:rPr>
          <w:rFonts w:ascii="Arial" w:hAnsi="Arial" w:cs="Arial"/>
          <w:sz w:val="24"/>
          <w:szCs w:val="24"/>
        </w:rPr>
        <w:br/>
      </w:r>
    </w:p>
    <w:p w:rsidR="00843995" w:rsidRDefault="00156226" w:rsidP="00947B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Dignidade da Pessoa Humana, é um principio consagrado pela história. E tem como principio proteger a pessoa humana de tudo que possa levar ao rebaixamento moral e ao descredito.</w:t>
      </w:r>
      <w:r>
        <w:rPr>
          <w:rFonts w:ascii="Arial" w:hAnsi="Arial" w:cs="Arial"/>
          <w:sz w:val="24"/>
          <w:szCs w:val="24"/>
        </w:rPr>
        <w:br/>
        <w:t xml:space="preserve">É preciso salientar que a dignidade da pessoa humana é adquirida pelo principio fundamental da Constituição Brasileira CF/88 </w:t>
      </w: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 xml:space="preserve"> 1º estará assegurada quando possível ao homem uma existência plena e que permita fluir todos os direitos fundamentais. Trata-se de um atributo de todo ser humano deveria possuir independente de crença, sexo, condição, posição social etc. É o nosso valor supremo da teoria do valor da constituição. </w:t>
      </w:r>
      <w:r>
        <w:rPr>
          <w:rFonts w:ascii="Arial" w:hAnsi="Arial" w:cs="Arial"/>
          <w:sz w:val="24"/>
          <w:szCs w:val="24"/>
        </w:rPr>
        <w:br/>
        <w:t xml:space="preserve">A constituição Federal de 1988, serve como pilar para a constituição </w:t>
      </w:r>
      <w:r w:rsidR="004545AF">
        <w:rPr>
          <w:rFonts w:ascii="Arial" w:hAnsi="Arial" w:cs="Arial"/>
          <w:sz w:val="24"/>
          <w:szCs w:val="24"/>
        </w:rPr>
        <w:t xml:space="preserve">dos direitos fundamentais. E reconhece que todo o ser humano deva ser respeitado como pessoa e assegurando o seu Estado Democrático de Direito o valor supremo. Todo o ser humano nasce igual e tem assegurado os seus direitos e garantias fundamentais e que futuramente possa diferenciar essa situação serão as condições socioculturais e econômicas. </w:t>
      </w:r>
      <w:r w:rsidR="00843995">
        <w:rPr>
          <w:rFonts w:ascii="Arial" w:hAnsi="Arial" w:cs="Arial"/>
          <w:sz w:val="24"/>
          <w:szCs w:val="24"/>
        </w:rPr>
        <w:br/>
      </w:r>
      <w:r w:rsidR="004545AF">
        <w:rPr>
          <w:rFonts w:ascii="Arial" w:hAnsi="Arial" w:cs="Arial"/>
          <w:sz w:val="24"/>
          <w:szCs w:val="24"/>
        </w:rPr>
        <w:t xml:space="preserve">A fundamentação dos direitos naturais são imutáveis, inerentes e intemporais </w:t>
      </w:r>
      <w:r w:rsidR="00843995">
        <w:rPr>
          <w:rFonts w:ascii="Arial" w:hAnsi="Arial" w:cs="Arial"/>
          <w:sz w:val="24"/>
          <w:szCs w:val="24"/>
        </w:rPr>
        <w:t xml:space="preserve">do homem, constituem núcleo restrito que se impõem a ordem jurídica. Não prescrevem na falta de uso, não pode ser vendido ou transferido e bem estar da democracia e liberdade. </w:t>
      </w:r>
    </w:p>
    <w:p w:rsidR="00AD681C" w:rsidRDefault="00843995" w:rsidP="00947B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Esses direitos dividem-se em três gerações ou dimensões. </w:t>
      </w:r>
      <w:r>
        <w:rPr>
          <w:rFonts w:ascii="Arial" w:hAnsi="Arial" w:cs="Arial"/>
          <w:sz w:val="24"/>
          <w:szCs w:val="24"/>
        </w:rPr>
        <w:br/>
        <w:t xml:space="preserve">A primeira geração é conhecido como garantias individuais, foi a primeira conquista da humanidade através de revoluções de lutas em busca da liberdade. </w:t>
      </w:r>
      <w:r>
        <w:rPr>
          <w:rFonts w:ascii="Arial" w:hAnsi="Arial" w:cs="Arial"/>
          <w:sz w:val="24"/>
          <w:szCs w:val="24"/>
        </w:rPr>
        <w:br/>
        <w:t xml:space="preserve">A segunda geração é conhecido como direitos sociais, econômicos e culturais, conquista após a revolução industrial e acaba se juntando a saúde, a educação, a moradia, a segurança publica e a alimentação que é um dever de garantia do Estado. </w:t>
      </w:r>
      <w:r>
        <w:rPr>
          <w:rFonts w:ascii="Arial" w:hAnsi="Arial" w:cs="Arial"/>
          <w:sz w:val="24"/>
          <w:szCs w:val="24"/>
        </w:rPr>
        <w:br/>
        <w:t xml:space="preserve">Já a terceira geração são os direitos difusos que se deve difundir a evolução e a revolução dos meios de </w:t>
      </w:r>
      <w:r w:rsidR="00956CE9">
        <w:rPr>
          <w:rFonts w:ascii="Arial" w:hAnsi="Arial" w:cs="Arial"/>
          <w:sz w:val="24"/>
          <w:szCs w:val="24"/>
        </w:rPr>
        <w:t xml:space="preserve">transportes e comunicação e conectaram a humanidade a valores como o Direito ao meio ambiente, à paz e ao </w:t>
      </w:r>
      <w:r w:rsidR="00956CE9">
        <w:rPr>
          <w:rFonts w:ascii="Arial" w:hAnsi="Arial" w:cs="Arial"/>
          <w:sz w:val="24"/>
          <w:szCs w:val="24"/>
        </w:rPr>
        <w:lastRenderedPageBreak/>
        <w:t xml:space="preserve">desenvolvimento, em 1948 foi assinado  a declaração dos Direitos Humanos, acenando à universalidade e a indivisibilidade dos direitos humanos. E é correto afirmar que o principio da dignidade da pessoa humana é uma qualidade inerente e distinta de cada ser humano. </w:t>
      </w:r>
      <w:r w:rsidR="00956CE9">
        <w:rPr>
          <w:rFonts w:ascii="Arial" w:hAnsi="Arial" w:cs="Arial"/>
          <w:sz w:val="24"/>
          <w:szCs w:val="24"/>
        </w:rPr>
        <w:br/>
        <w:t xml:space="preserve">E podemos afirmar o argumento de proteger a dignidade da pessoa humana </w:t>
      </w:r>
      <w:r w:rsidR="000E39E3">
        <w:rPr>
          <w:rFonts w:ascii="Arial" w:hAnsi="Arial" w:cs="Arial"/>
          <w:sz w:val="24"/>
          <w:szCs w:val="24"/>
        </w:rPr>
        <w:t>para salva guardar e salvar os direitos catalogados n</w:t>
      </w:r>
      <w:r w:rsidR="00C76E4E">
        <w:rPr>
          <w:rFonts w:ascii="Arial" w:hAnsi="Arial" w:cs="Arial"/>
          <w:sz w:val="24"/>
          <w:szCs w:val="24"/>
        </w:rPr>
        <w:t xml:space="preserve">a carta magna. </w:t>
      </w:r>
      <w:r w:rsidR="00C76E4E">
        <w:rPr>
          <w:rFonts w:ascii="Arial" w:hAnsi="Arial" w:cs="Arial"/>
          <w:sz w:val="24"/>
          <w:szCs w:val="24"/>
        </w:rPr>
        <w:br/>
      </w:r>
      <w:r w:rsidR="00C76E4E">
        <w:rPr>
          <w:rFonts w:ascii="Arial" w:hAnsi="Arial" w:cs="Arial"/>
          <w:sz w:val="24"/>
          <w:szCs w:val="24"/>
        </w:rPr>
        <w:br/>
      </w:r>
      <w:r w:rsidR="000E39E3">
        <w:rPr>
          <w:rFonts w:ascii="Arial" w:hAnsi="Arial" w:cs="Arial"/>
          <w:sz w:val="24"/>
          <w:szCs w:val="24"/>
        </w:rPr>
        <w:t>O principio fundamental da pessoa humana deve ser da pratica da harmonização, como os outros princípios constitucionais e da supremacia da determinação, ou seja, o principio da dignidade da pessoa humana não é absoluto, devendo ser submetido a um juízo de pon</w:t>
      </w:r>
      <w:r w:rsidR="00C76E4E">
        <w:rPr>
          <w:rFonts w:ascii="Arial" w:hAnsi="Arial" w:cs="Arial"/>
          <w:sz w:val="24"/>
          <w:szCs w:val="24"/>
        </w:rPr>
        <w:t xml:space="preserve">deração no caso concreto. Assim princípios absolutos são ou não são princípios absolutos de que o  habitual se consideravam. </w:t>
      </w:r>
      <w:r w:rsidR="00C76E4E">
        <w:rPr>
          <w:rFonts w:ascii="Arial" w:hAnsi="Arial" w:cs="Arial"/>
          <w:sz w:val="24"/>
          <w:szCs w:val="24"/>
        </w:rPr>
        <w:br/>
      </w:r>
      <w:r w:rsidR="00C76E4E">
        <w:rPr>
          <w:rFonts w:ascii="Arial" w:hAnsi="Arial" w:cs="Arial"/>
          <w:sz w:val="24"/>
          <w:szCs w:val="24"/>
        </w:rPr>
        <w:br/>
        <w:t>E com isso parece incontestável que nas relações sociais, nos encontramos algo que se prolongue diante de situações em que a dignidade de pessoa ou grupos individuais estejam sendo violados por terceiros, práticos ou teóricos e se põem na mira ou como alvo para proteger a dignidade de alguém, e afetar a dignidade de um ofensor que seria como dignidade humana igual ao outro mes</w:t>
      </w:r>
      <w:r w:rsidR="00C21142">
        <w:rPr>
          <w:rFonts w:ascii="Arial" w:hAnsi="Arial" w:cs="Arial"/>
          <w:sz w:val="24"/>
          <w:szCs w:val="24"/>
        </w:rPr>
        <w:t>mo digno, mas que pode agir como um modo inapropriado e assim violar a dignidade do ser humano, ainda que tal comportamento não resulte em outro lugar e na perda da dignidade e da honra.</w:t>
      </w:r>
      <w:r w:rsidR="00C21142">
        <w:rPr>
          <w:rFonts w:ascii="Arial" w:hAnsi="Arial" w:cs="Arial"/>
          <w:sz w:val="24"/>
          <w:szCs w:val="24"/>
        </w:rPr>
        <w:br/>
      </w:r>
    </w:p>
    <w:p w:rsidR="00AD681C" w:rsidRDefault="00AD681C" w:rsidP="00947B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Conclusão</w:t>
      </w:r>
    </w:p>
    <w:p w:rsidR="000E39E3" w:rsidRDefault="00C21142" w:rsidP="00947B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integridade do homem é intocável e é de fato violável. Necessita ser respeitada e protegida, principalmente pelo poder do Estado que está aí para proteger o ser humano, seja pela sua religião, sexo, cor, raça e qual seja a sua escolha, e o que conseguimos justamente entender com esse trabalho é isso, a importante da humanidade e a dignidade que devem estar asseguradas. Pois nós somos livres </w:t>
      </w:r>
      <w:r w:rsidR="00AD681C">
        <w:rPr>
          <w:rFonts w:ascii="Arial" w:hAnsi="Arial" w:cs="Arial"/>
          <w:sz w:val="24"/>
          <w:szCs w:val="24"/>
        </w:rPr>
        <w:t xml:space="preserve">em nossos pensamentos, e nunca devemos ser privados por nossos direitos assegurados pela constituição brasileira. </w:t>
      </w:r>
    </w:p>
    <w:p w:rsidR="00AD681C" w:rsidRDefault="00AD681C" w:rsidP="00947B4E">
      <w:pPr>
        <w:rPr>
          <w:rFonts w:ascii="Arial" w:hAnsi="Arial" w:cs="Arial"/>
          <w:sz w:val="24"/>
          <w:szCs w:val="24"/>
        </w:rPr>
      </w:pPr>
    </w:p>
    <w:p w:rsidR="00AD681C" w:rsidRPr="00AD681C" w:rsidRDefault="00AD681C" w:rsidP="00947B4E">
      <w:pPr>
        <w:rPr>
          <w:rFonts w:ascii="Arial" w:hAnsi="Arial" w:cs="Arial"/>
          <w:sz w:val="24"/>
          <w:szCs w:val="24"/>
        </w:rPr>
      </w:pPr>
      <w:r w:rsidRPr="00AD681C">
        <w:rPr>
          <w:rFonts w:ascii="Arial" w:hAnsi="Arial" w:cs="Arial"/>
          <w:sz w:val="24"/>
          <w:szCs w:val="24"/>
        </w:rPr>
        <w:t xml:space="preserve">Referências: </w:t>
      </w:r>
    </w:p>
    <w:p w:rsidR="00AD681C" w:rsidRPr="00AD681C" w:rsidRDefault="00AD681C" w:rsidP="00AD681C">
      <w:pPr>
        <w:shd w:val="clear" w:color="auto" w:fill="FFFFFF"/>
        <w:spacing w:after="75" w:line="240" w:lineRule="auto"/>
        <w:ind w:left="225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</w:t>
      </w:r>
      <w:r w:rsidRPr="00AD68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MORAES, Alexandre de. Direito consti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tucional. 13ª</w:t>
      </w:r>
    </w:p>
    <w:p w:rsidR="00AD681C" w:rsidRPr="00AD681C" w:rsidRDefault="00AD681C" w:rsidP="00AD681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br/>
      </w:r>
      <w:r w:rsidRPr="00AD681C">
        <w:rPr>
          <w:rFonts w:ascii="Arial" w:hAnsi="Arial" w:cs="Arial"/>
          <w:spacing w:val="2"/>
        </w:rPr>
        <w:t xml:space="preserve">AWAD, </w:t>
      </w:r>
      <w:proofErr w:type="spellStart"/>
      <w:r w:rsidRPr="00AD681C">
        <w:rPr>
          <w:rFonts w:ascii="Arial" w:hAnsi="Arial" w:cs="Arial"/>
          <w:spacing w:val="2"/>
        </w:rPr>
        <w:t>Fahd</w:t>
      </w:r>
      <w:proofErr w:type="spellEnd"/>
      <w:r w:rsidRPr="00AD681C">
        <w:rPr>
          <w:rFonts w:ascii="Arial" w:hAnsi="Arial" w:cs="Arial"/>
          <w:spacing w:val="2"/>
        </w:rPr>
        <w:t>. O princípio constitucional da dignidade da pessoa humana. </w:t>
      </w:r>
      <w:r w:rsidRPr="00AD681C">
        <w:rPr>
          <w:rFonts w:ascii="Arial" w:hAnsi="Arial" w:cs="Arial"/>
          <w:bCs/>
          <w:spacing w:val="2"/>
        </w:rPr>
        <w:t>Justiça do Direito</w:t>
      </w:r>
      <w:r>
        <w:rPr>
          <w:rFonts w:ascii="Arial" w:hAnsi="Arial" w:cs="Arial"/>
          <w:spacing w:val="2"/>
        </w:rPr>
        <w:br/>
      </w:r>
    </w:p>
    <w:p w:rsidR="00AD681C" w:rsidRPr="00AD681C" w:rsidRDefault="00AD681C" w:rsidP="00AD681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eorgia" w:hAnsi="Georgia"/>
          <w:spacing w:val="2"/>
          <w:sz w:val="30"/>
          <w:szCs w:val="30"/>
        </w:rPr>
      </w:pPr>
      <w:r w:rsidRPr="00AD681C">
        <w:rPr>
          <w:rFonts w:ascii="Arial" w:hAnsi="Arial" w:cs="Arial"/>
          <w:spacing w:val="2"/>
        </w:rPr>
        <w:t>GONÇALVES, Ellen Prata. </w:t>
      </w:r>
      <w:r w:rsidRPr="00AD681C">
        <w:rPr>
          <w:rFonts w:ascii="Arial" w:hAnsi="Arial" w:cs="Arial"/>
          <w:bCs/>
          <w:spacing w:val="2"/>
        </w:rPr>
        <w:t>O Princípio da Dignidade da Pessoa Humana e suas peculiaridades</w:t>
      </w:r>
      <w:r w:rsidRPr="00AD681C">
        <w:rPr>
          <w:rFonts w:ascii="Georgia" w:hAnsi="Georgia"/>
          <w:spacing w:val="2"/>
          <w:sz w:val="30"/>
          <w:szCs w:val="30"/>
        </w:rPr>
        <w:t xml:space="preserve">. </w:t>
      </w:r>
    </w:p>
    <w:p w:rsidR="007D161B" w:rsidRPr="007D161B" w:rsidRDefault="007D161B" w:rsidP="00947B4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D161B" w:rsidRPr="007D1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B4661"/>
    <w:multiLevelType w:val="multilevel"/>
    <w:tmpl w:val="9182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1B"/>
    <w:rsid w:val="000E39E3"/>
    <w:rsid w:val="00156226"/>
    <w:rsid w:val="00310356"/>
    <w:rsid w:val="004545AF"/>
    <w:rsid w:val="007D161B"/>
    <w:rsid w:val="00843995"/>
    <w:rsid w:val="00947B4E"/>
    <w:rsid w:val="00956CE9"/>
    <w:rsid w:val="00AD681C"/>
    <w:rsid w:val="00C21142"/>
    <w:rsid w:val="00C76E4E"/>
    <w:rsid w:val="00D4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Patrícia</cp:lastModifiedBy>
  <cp:revision>2</cp:revision>
  <dcterms:created xsi:type="dcterms:W3CDTF">2018-04-20T04:12:00Z</dcterms:created>
  <dcterms:modified xsi:type="dcterms:W3CDTF">2018-04-20T05:57:00Z</dcterms:modified>
</cp:coreProperties>
</file>