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D4" w:rsidRPr="000076F7" w:rsidRDefault="002F7572" w:rsidP="002F7572">
      <w:pPr>
        <w:spacing w:after="0" w:line="360" w:lineRule="auto"/>
        <w:jc w:val="center"/>
        <w:rPr>
          <w:rFonts w:ascii="Times New Roman" w:hAnsi="Times New Roman" w:cs="Times New Roman"/>
          <w:b/>
          <w:sz w:val="24"/>
          <w:szCs w:val="28"/>
        </w:rPr>
      </w:pPr>
      <w:r w:rsidRPr="000076F7">
        <w:rPr>
          <w:rFonts w:ascii="Times New Roman" w:hAnsi="Times New Roman" w:cs="Times New Roman"/>
          <w:b/>
          <w:sz w:val="24"/>
          <w:szCs w:val="28"/>
        </w:rPr>
        <w:t xml:space="preserve">A CULTURA MUSICAL </w:t>
      </w:r>
      <w:r w:rsidR="00277529" w:rsidRPr="000076F7">
        <w:rPr>
          <w:rFonts w:ascii="Times New Roman" w:hAnsi="Times New Roman" w:cs="Times New Roman"/>
          <w:b/>
          <w:sz w:val="24"/>
          <w:szCs w:val="28"/>
        </w:rPr>
        <w:t>DE TABATINGA</w:t>
      </w:r>
      <w:r w:rsidR="009B3FB6" w:rsidRPr="000076F7">
        <w:rPr>
          <w:rFonts w:ascii="Times New Roman" w:hAnsi="Times New Roman" w:cs="Times New Roman"/>
          <w:b/>
          <w:sz w:val="24"/>
          <w:szCs w:val="28"/>
        </w:rPr>
        <w:t>-AM</w:t>
      </w:r>
      <w:r w:rsidR="00277529" w:rsidRPr="000076F7">
        <w:rPr>
          <w:rFonts w:ascii="Times New Roman" w:hAnsi="Times New Roman" w:cs="Times New Roman"/>
          <w:b/>
          <w:sz w:val="24"/>
          <w:szCs w:val="28"/>
        </w:rPr>
        <w:t xml:space="preserve"> NOS ANOS 70, 80 E 90</w:t>
      </w:r>
      <w:r w:rsidRPr="000076F7">
        <w:rPr>
          <w:rFonts w:ascii="Times New Roman" w:hAnsi="Times New Roman" w:cs="Times New Roman"/>
          <w:b/>
          <w:sz w:val="24"/>
          <w:szCs w:val="28"/>
        </w:rPr>
        <w:t>:</w:t>
      </w:r>
    </w:p>
    <w:p w:rsidR="002F7572" w:rsidRPr="000076F7" w:rsidRDefault="00440346" w:rsidP="002F7572">
      <w:pPr>
        <w:spacing w:after="0" w:line="360" w:lineRule="auto"/>
        <w:jc w:val="center"/>
        <w:rPr>
          <w:rFonts w:ascii="Times New Roman" w:hAnsi="Times New Roman" w:cs="Times New Roman"/>
          <w:b/>
          <w:sz w:val="24"/>
          <w:szCs w:val="28"/>
        </w:rPr>
      </w:pPr>
      <w:r w:rsidRPr="000076F7">
        <w:rPr>
          <w:rFonts w:ascii="Times New Roman" w:hAnsi="Times New Roman" w:cs="Times New Roman"/>
          <w:b/>
          <w:sz w:val="24"/>
          <w:szCs w:val="28"/>
        </w:rPr>
        <w:t xml:space="preserve">A MÚSICA COMO HERANÇA </w:t>
      </w:r>
      <w:r w:rsidR="009B1914" w:rsidRPr="000076F7">
        <w:rPr>
          <w:rFonts w:ascii="Times New Roman" w:hAnsi="Times New Roman" w:cs="Times New Roman"/>
          <w:b/>
          <w:sz w:val="24"/>
          <w:szCs w:val="28"/>
        </w:rPr>
        <w:t>POPULAR</w:t>
      </w:r>
    </w:p>
    <w:p w:rsidR="002F7572" w:rsidRPr="000076F7" w:rsidRDefault="002F7572" w:rsidP="002F7572">
      <w:pPr>
        <w:spacing w:after="0"/>
        <w:jc w:val="center"/>
        <w:rPr>
          <w:rFonts w:ascii="Times New Roman" w:hAnsi="Times New Roman" w:cs="Times New Roman"/>
          <w:b/>
          <w:bCs/>
          <w:sz w:val="24"/>
          <w:szCs w:val="28"/>
        </w:rPr>
      </w:pPr>
      <w:r w:rsidRPr="000076F7">
        <w:rPr>
          <w:rFonts w:ascii="Times New Roman" w:hAnsi="Times New Roman" w:cs="Times New Roman"/>
          <w:b/>
          <w:bCs/>
          <w:sz w:val="24"/>
          <w:szCs w:val="28"/>
        </w:rPr>
        <w:t xml:space="preserve">*LOPES José Sebastião¹ </w:t>
      </w:r>
    </w:p>
    <w:p w:rsidR="002F7572" w:rsidRPr="00CA1381" w:rsidRDefault="002F7572" w:rsidP="002F7572">
      <w:pPr>
        <w:spacing w:after="0"/>
        <w:rPr>
          <w:rFonts w:ascii="Times New Roman" w:hAnsi="Times New Roman" w:cs="Times New Roman"/>
          <w:b/>
          <w:bCs/>
          <w:sz w:val="28"/>
          <w:szCs w:val="28"/>
        </w:rPr>
      </w:pPr>
    </w:p>
    <w:p w:rsidR="00573D77" w:rsidRDefault="00573D77" w:rsidP="002F7572">
      <w:pPr>
        <w:spacing w:after="0"/>
        <w:rPr>
          <w:rFonts w:ascii="Times New Roman" w:hAnsi="Times New Roman" w:cs="Times New Roman"/>
          <w:b/>
          <w:bCs/>
          <w:sz w:val="24"/>
          <w:szCs w:val="28"/>
        </w:rPr>
      </w:pPr>
    </w:p>
    <w:p w:rsidR="00D36FA7" w:rsidRDefault="00D36FA7" w:rsidP="002F7572">
      <w:pPr>
        <w:spacing w:after="0"/>
        <w:rPr>
          <w:rFonts w:ascii="Times New Roman" w:hAnsi="Times New Roman" w:cs="Times New Roman"/>
          <w:b/>
          <w:bCs/>
          <w:sz w:val="24"/>
          <w:szCs w:val="28"/>
        </w:rPr>
      </w:pPr>
    </w:p>
    <w:p w:rsidR="00573D77" w:rsidRPr="00CA1381" w:rsidRDefault="00573D77" w:rsidP="002F7572">
      <w:pPr>
        <w:spacing w:after="0"/>
        <w:rPr>
          <w:rFonts w:ascii="Times New Roman" w:hAnsi="Times New Roman" w:cs="Times New Roman"/>
          <w:b/>
          <w:bCs/>
          <w:sz w:val="24"/>
          <w:szCs w:val="24"/>
        </w:rPr>
      </w:pPr>
      <w:r w:rsidRPr="00CA1381">
        <w:rPr>
          <w:rFonts w:ascii="Times New Roman" w:hAnsi="Times New Roman" w:cs="Times New Roman"/>
          <w:b/>
          <w:bCs/>
          <w:sz w:val="24"/>
          <w:szCs w:val="24"/>
        </w:rPr>
        <w:t>RESUMO</w:t>
      </w:r>
    </w:p>
    <w:p w:rsidR="005575C6" w:rsidRPr="00CA1381" w:rsidRDefault="005575C6" w:rsidP="002F7572">
      <w:pPr>
        <w:spacing w:after="0"/>
        <w:rPr>
          <w:rFonts w:ascii="Times New Roman" w:hAnsi="Times New Roman" w:cs="Times New Roman"/>
          <w:b/>
          <w:bCs/>
          <w:sz w:val="24"/>
          <w:szCs w:val="24"/>
        </w:rPr>
      </w:pPr>
    </w:p>
    <w:p w:rsidR="00573D77" w:rsidRPr="00CA1381" w:rsidRDefault="00573D77" w:rsidP="002F7572">
      <w:pPr>
        <w:spacing w:after="0"/>
        <w:rPr>
          <w:rFonts w:ascii="Times New Roman" w:hAnsi="Times New Roman" w:cs="Times New Roman"/>
          <w:b/>
          <w:bCs/>
          <w:sz w:val="24"/>
          <w:szCs w:val="24"/>
        </w:rPr>
      </w:pPr>
    </w:p>
    <w:p w:rsidR="00573D77" w:rsidRPr="00CA1381" w:rsidRDefault="00D36FA7" w:rsidP="00D36FA7">
      <w:pPr>
        <w:spacing w:after="0"/>
        <w:jc w:val="both"/>
        <w:rPr>
          <w:rFonts w:ascii="Times New Roman" w:hAnsi="Times New Roman" w:cs="Times New Roman"/>
          <w:b/>
          <w:bCs/>
          <w:sz w:val="24"/>
          <w:szCs w:val="24"/>
        </w:rPr>
      </w:pPr>
      <w:r w:rsidRPr="00CA1381">
        <w:rPr>
          <w:rFonts w:ascii="Times New Roman" w:hAnsi="Times New Roman" w:cs="Times New Roman"/>
          <w:bCs/>
          <w:sz w:val="24"/>
          <w:szCs w:val="24"/>
        </w:rPr>
        <w:t xml:space="preserve">A Cultura Musical </w:t>
      </w:r>
      <w:r w:rsidR="00520C1D">
        <w:rPr>
          <w:rFonts w:ascii="Times New Roman" w:hAnsi="Times New Roman" w:cs="Times New Roman"/>
          <w:bCs/>
          <w:sz w:val="24"/>
          <w:szCs w:val="24"/>
        </w:rPr>
        <w:t xml:space="preserve">de </w:t>
      </w:r>
      <w:r w:rsidRPr="00CA1381">
        <w:rPr>
          <w:rFonts w:ascii="Times New Roman" w:hAnsi="Times New Roman" w:cs="Times New Roman"/>
          <w:bCs/>
          <w:sz w:val="24"/>
          <w:szCs w:val="24"/>
        </w:rPr>
        <w:t>Tabating</w:t>
      </w:r>
      <w:r w:rsidR="00520C1D">
        <w:rPr>
          <w:rFonts w:ascii="Times New Roman" w:hAnsi="Times New Roman" w:cs="Times New Roman"/>
          <w:bCs/>
          <w:sz w:val="24"/>
          <w:szCs w:val="24"/>
        </w:rPr>
        <w:t>a</w:t>
      </w:r>
      <w:r w:rsidR="00570B6E">
        <w:rPr>
          <w:rFonts w:ascii="Times New Roman" w:hAnsi="Times New Roman" w:cs="Times New Roman"/>
          <w:bCs/>
          <w:sz w:val="24"/>
          <w:szCs w:val="24"/>
        </w:rPr>
        <w:t xml:space="preserve"> nos anos 70, 80 e 90</w:t>
      </w:r>
      <w:r w:rsidRPr="00CA1381">
        <w:rPr>
          <w:rFonts w:ascii="Times New Roman" w:hAnsi="Times New Roman" w:cs="Times New Roman"/>
          <w:bCs/>
          <w:sz w:val="24"/>
          <w:szCs w:val="24"/>
        </w:rPr>
        <w:t xml:space="preserve">: A </w:t>
      </w:r>
      <w:r w:rsidR="004B32B9" w:rsidRPr="00CA1381">
        <w:rPr>
          <w:rFonts w:ascii="Times New Roman" w:hAnsi="Times New Roman" w:cs="Times New Roman"/>
          <w:bCs/>
          <w:sz w:val="24"/>
          <w:szCs w:val="24"/>
        </w:rPr>
        <w:t>Música como herança popular</w:t>
      </w:r>
      <w:r w:rsidRPr="00CA1381">
        <w:rPr>
          <w:rFonts w:ascii="Times New Roman" w:hAnsi="Times New Roman" w:cs="Times New Roman"/>
          <w:bCs/>
          <w:sz w:val="24"/>
          <w:szCs w:val="24"/>
        </w:rPr>
        <w:t xml:space="preserve"> é uma ideia antiga a ser desenvolvida pelo seu organizador, q</w:t>
      </w:r>
      <w:r w:rsidR="000B7FBF" w:rsidRPr="00CA1381">
        <w:rPr>
          <w:rFonts w:ascii="Times New Roman" w:hAnsi="Times New Roman" w:cs="Times New Roman"/>
          <w:bCs/>
          <w:sz w:val="24"/>
          <w:szCs w:val="24"/>
        </w:rPr>
        <w:t xml:space="preserve">ue só conseguiu realizar agora. </w:t>
      </w:r>
      <w:r w:rsidRPr="00CA1381">
        <w:rPr>
          <w:rFonts w:ascii="Times New Roman" w:hAnsi="Times New Roman" w:cs="Times New Roman"/>
          <w:bCs/>
          <w:sz w:val="24"/>
          <w:szCs w:val="24"/>
        </w:rPr>
        <w:t xml:space="preserve">Este artigo chama a atenção para as características de valores sociais, culturais e econômicas em que a cultura musical em Tabatinga-AM em alguns momentos influenciou </w:t>
      </w:r>
      <w:r w:rsidR="000B7FBF" w:rsidRPr="00CA1381">
        <w:rPr>
          <w:rFonts w:ascii="Times New Roman" w:hAnsi="Times New Roman" w:cs="Times New Roman"/>
          <w:bCs/>
          <w:sz w:val="24"/>
          <w:szCs w:val="24"/>
        </w:rPr>
        <w:t>n</w:t>
      </w:r>
      <w:r w:rsidRPr="00CA1381">
        <w:rPr>
          <w:rFonts w:ascii="Times New Roman" w:hAnsi="Times New Roman" w:cs="Times New Roman"/>
          <w:bCs/>
          <w:sz w:val="24"/>
          <w:szCs w:val="24"/>
        </w:rPr>
        <w:t xml:space="preserve">a trajetória de alguns artistas locais e </w:t>
      </w:r>
      <w:r w:rsidR="004A1249" w:rsidRPr="00CA1381">
        <w:rPr>
          <w:rFonts w:ascii="Times New Roman" w:hAnsi="Times New Roman" w:cs="Times New Roman"/>
          <w:bCs/>
          <w:sz w:val="24"/>
          <w:szCs w:val="24"/>
        </w:rPr>
        <w:t xml:space="preserve">de alguns </w:t>
      </w:r>
      <w:r w:rsidRPr="00CA1381">
        <w:rPr>
          <w:rFonts w:ascii="Times New Roman" w:hAnsi="Times New Roman" w:cs="Times New Roman"/>
          <w:bCs/>
          <w:sz w:val="24"/>
          <w:szCs w:val="24"/>
        </w:rPr>
        <w:t>oriundos de outras regiões, almejando momentos satisfatórios em épocas marcadas por um período cultural centralizado em profundas transformações políticas e sociais ao longo dos tempos. Portanto, que através desse projeto, a contribuição e o conhecimento de fato se tornem grandes aliados em relevância artística cultural para o município, configurando um ambiente rico em detalhes a fim de alcançar o entendimento hábil de grande maioria que valoriza a arte de modo geral.</w:t>
      </w:r>
      <w:r w:rsidR="00D82FBE" w:rsidRPr="00CA1381">
        <w:rPr>
          <w:rFonts w:ascii="Times New Roman" w:hAnsi="Times New Roman" w:cs="Times New Roman"/>
          <w:bCs/>
          <w:sz w:val="24"/>
          <w:szCs w:val="24"/>
        </w:rPr>
        <w:t xml:space="preserve"> </w:t>
      </w:r>
    </w:p>
    <w:p w:rsidR="00845ADD" w:rsidRPr="00CA1381" w:rsidRDefault="00845ADD" w:rsidP="00D36FA7">
      <w:pPr>
        <w:spacing w:after="0"/>
        <w:jc w:val="both"/>
        <w:rPr>
          <w:rFonts w:ascii="Times New Roman" w:hAnsi="Times New Roman" w:cs="Times New Roman"/>
          <w:b/>
          <w:bCs/>
          <w:sz w:val="24"/>
          <w:szCs w:val="24"/>
        </w:rPr>
      </w:pPr>
    </w:p>
    <w:p w:rsidR="003624C6" w:rsidRPr="00CA1381" w:rsidRDefault="003624C6" w:rsidP="00D36FA7">
      <w:pPr>
        <w:spacing w:after="0"/>
        <w:jc w:val="both"/>
        <w:rPr>
          <w:rFonts w:ascii="Times New Roman" w:hAnsi="Times New Roman" w:cs="Times New Roman"/>
          <w:b/>
          <w:bCs/>
          <w:sz w:val="24"/>
          <w:szCs w:val="24"/>
        </w:rPr>
      </w:pPr>
    </w:p>
    <w:p w:rsidR="003624C6" w:rsidRPr="00CA1381" w:rsidRDefault="003624C6" w:rsidP="00D36FA7">
      <w:pPr>
        <w:spacing w:after="0"/>
        <w:jc w:val="both"/>
        <w:rPr>
          <w:rFonts w:ascii="Times New Roman" w:hAnsi="Times New Roman" w:cs="Times New Roman"/>
          <w:b/>
          <w:bCs/>
          <w:sz w:val="24"/>
          <w:szCs w:val="24"/>
        </w:rPr>
      </w:pPr>
    </w:p>
    <w:p w:rsidR="00F61615" w:rsidRPr="00CA1381" w:rsidRDefault="00F61615" w:rsidP="00D36FA7">
      <w:pPr>
        <w:spacing w:after="0"/>
        <w:jc w:val="both"/>
        <w:rPr>
          <w:rFonts w:ascii="Times New Roman" w:hAnsi="Times New Roman" w:cs="Times New Roman"/>
          <w:b/>
          <w:bCs/>
          <w:sz w:val="24"/>
          <w:szCs w:val="24"/>
        </w:rPr>
      </w:pPr>
    </w:p>
    <w:p w:rsidR="00F61615" w:rsidRPr="00CA1381" w:rsidRDefault="00F61615" w:rsidP="00D36FA7">
      <w:pPr>
        <w:spacing w:after="0"/>
        <w:jc w:val="both"/>
        <w:rPr>
          <w:rFonts w:ascii="Times New Roman" w:hAnsi="Times New Roman" w:cs="Times New Roman"/>
          <w:b/>
          <w:bCs/>
          <w:sz w:val="24"/>
          <w:szCs w:val="24"/>
        </w:rPr>
      </w:pPr>
    </w:p>
    <w:p w:rsidR="00F61615" w:rsidRPr="00CA1381" w:rsidRDefault="00F61615" w:rsidP="00D36FA7">
      <w:pPr>
        <w:spacing w:after="0"/>
        <w:jc w:val="both"/>
        <w:rPr>
          <w:rFonts w:ascii="Times New Roman" w:hAnsi="Times New Roman" w:cs="Times New Roman"/>
          <w:b/>
          <w:bCs/>
          <w:sz w:val="24"/>
          <w:szCs w:val="24"/>
        </w:rPr>
      </w:pPr>
    </w:p>
    <w:p w:rsidR="00F61615" w:rsidRPr="00CA1381" w:rsidRDefault="00F61615" w:rsidP="00D36FA7">
      <w:pPr>
        <w:spacing w:after="0"/>
        <w:jc w:val="both"/>
        <w:rPr>
          <w:rFonts w:ascii="Times New Roman" w:hAnsi="Times New Roman" w:cs="Times New Roman"/>
          <w:b/>
          <w:bCs/>
          <w:sz w:val="24"/>
          <w:szCs w:val="24"/>
        </w:rPr>
      </w:pPr>
    </w:p>
    <w:p w:rsidR="003624C6" w:rsidRPr="00CA1381" w:rsidRDefault="003624C6" w:rsidP="00D36FA7">
      <w:pPr>
        <w:spacing w:after="0"/>
        <w:jc w:val="both"/>
        <w:rPr>
          <w:rFonts w:ascii="Times New Roman" w:hAnsi="Times New Roman" w:cs="Times New Roman"/>
          <w:b/>
          <w:bCs/>
          <w:sz w:val="24"/>
          <w:szCs w:val="24"/>
        </w:rPr>
      </w:pPr>
    </w:p>
    <w:p w:rsidR="003624C6" w:rsidRPr="00CA1381" w:rsidRDefault="003624C6" w:rsidP="00D36FA7">
      <w:pPr>
        <w:spacing w:after="0"/>
        <w:jc w:val="both"/>
        <w:rPr>
          <w:rFonts w:ascii="Times New Roman" w:hAnsi="Times New Roman" w:cs="Times New Roman"/>
          <w:b/>
          <w:bCs/>
          <w:sz w:val="24"/>
          <w:szCs w:val="24"/>
        </w:rPr>
      </w:pPr>
    </w:p>
    <w:p w:rsidR="003624C6" w:rsidRPr="00CA1381" w:rsidRDefault="003624C6" w:rsidP="00D36FA7">
      <w:pPr>
        <w:spacing w:after="0"/>
        <w:jc w:val="both"/>
        <w:rPr>
          <w:rFonts w:ascii="Times New Roman" w:hAnsi="Times New Roman" w:cs="Times New Roman"/>
          <w:b/>
          <w:bCs/>
          <w:sz w:val="24"/>
          <w:szCs w:val="24"/>
        </w:rPr>
      </w:pPr>
    </w:p>
    <w:p w:rsidR="003624C6" w:rsidRPr="00CA1381" w:rsidRDefault="003624C6" w:rsidP="00D36FA7">
      <w:pPr>
        <w:spacing w:after="0"/>
        <w:jc w:val="both"/>
        <w:rPr>
          <w:rFonts w:ascii="Times New Roman" w:hAnsi="Times New Roman" w:cs="Times New Roman"/>
          <w:b/>
          <w:bCs/>
          <w:sz w:val="24"/>
          <w:szCs w:val="24"/>
        </w:rPr>
      </w:pPr>
    </w:p>
    <w:p w:rsidR="008368D7" w:rsidRPr="00CA1381" w:rsidRDefault="008368D7" w:rsidP="00CE75D4">
      <w:pPr>
        <w:spacing w:after="0" w:line="240" w:lineRule="auto"/>
        <w:jc w:val="center"/>
        <w:rPr>
          <w:rFonts w:ascii="Times New Roman" w:hAnsi="Times New Roman" w:cs="Times New Roman"/>
          <w:b/>
          <w:sz w:val="24"/>
          <w:szCs w:val="24"/>
        </w:rPr>
      </w:pPr>
    </w:p>
    <w:p w:rsidR="00A15D16" w:rsidRPr="00CA1381" w:rsidRDefault="00A15D16" w:rsidP="00A15D16">
      <w:pPr>
        <w:spacing w:after="0"/>
        <w:jc w:val="both"/>
        <w:rPr>
          <w:rFonts w:ascii="Times New Roman" w:hAnsi="Times New Roman" w:cs="Times New Roman"/>
          <w:sz w:val="24"/>
          <w:szCs w:val="24"/>
        </w:rPr>
      </w:pPr>
      <w:r w:rsidRPr="00CA1381">
        <w:rPr>
          <w:rFonts w:ascii="Times New Roman" w:hAnsi="Times New Roman" w:cs="Times New Roman"/>
          <w:b/>
          <w:sz w:val="24"/>
          <w:szCs w:val="24"/>
        </w:rPr>
        <w:t>Palavras-Chaves</w:t>
      </w:r>
      <w:r w:rsidRPr="00CA1381">
        <w:rPr>
          <w:rFonts w:ascii="Times New Roman" w:hAnsi="Times New Roman" w:cs="Times New Roman"/>
          <w:sz w:val="24"/>
          <w:szCs w:val="24"/>
        </w:rPr>
        <w:t xml:space="preserve">: História, Cultura, Sociedade e </w:t>
      </w:r>
      <w:r w:rsidR="00A34650" w:rsidRPr="00CA1381">
        <w:rPr>
          <w:rFonts w:ascii="Times New Roman" w:hAnsi="Times New Roman" w:cs="Times New Roman"/>
          <w:sz w:val="24"/>
          <w:szCs w:val="24"/>
        </w:rPr>
        <w:t>Música.</w:t>
      </w:r>
    </w:p>
    <w:p w:rsidR="00A15D16" w:rsidRPr="00CA1381" w:rsidRDefault="00A15D16" w:rsidP="00000A58">
      <w:pPr>
        <w:jc w:val="both"/>
        <w:rPr>
          <w:rFonts w:ascii="Times New Roman" w:hAnsi="Times New Roman" w:cs="Times New Roman"/>
          <w:sz w:val="24"/>
          <w:szCs w:val="24"/>
        </w:rPr>
      </w:pPr>
      <w:r w:rsidRPr="00CA1381">
        <w:rPr>
          <w:rFonts w:ascii="Times New Roman" w:hAnsi="Times New Roman" w:cs="Times New Roman"/>
          <w:sz w:val="24"/>
          <w:szCs w:val="24"/>
        </w:rPr>
        <w:t>_____________________________________________</w:t>
      </w:r>
      <w:r w:rsidR="00144496" w:rsidRPr="00CA1381">
        <w:rPr>
          <w:rFonts w:ascii="Times New Roman" w:hAnsi="Times New Roman" w:cs="Times New Roman"/>
          <w:sz w:val="24"/>
          <w:szCs w:val="24"/>
        </w:rPr>
        <w:t>_________________________</w:t>
      </w:r>
    </w:p>
    <w:p w:rsidR="00A15D16" w:rsidRPr="00CA1381" w:rsidRDefault="00A15D16" w:rsidP="00000A58">
      <w:pPr>
        <w:spacing w:after="0" w:line="240" w:lineRule="auto"/>
        <w:jc w:val="both"/>
        <w:rPr>
          <w:rFonts w:ascii="Times New Roman" w:hAnsi="Times New Roman" w:cs="Times New Roman"/>
          <w:sz w:val="24"/>
          <w:szCs w:val="24"/>
        </w:rPr>
      </w:pPr>
      <w:r w:rsidRPr="00CA1381">
        <w:rPr>
          <w:rFonts w:ascii="Times New Roman" w:hAnsi="Times New Roman" w:cs="Times New Roman"/>
          <w:sz w:val="24"/>
          <w:szCs w:val="24"/>
        </w:rPr>
        <w:t xml:space="preserve">*Graduado em Licenciatura Plena em Geografia – </w:t>
      </w:r>
      <w:r w:rsidRPr="00CA1381">
        <w:rPr>
          <w:rFonts w:ascii="Times New Roman" w:hAnsi="Times New Roman" w:cs="Times New Roman"/>
          <w:b/>
          <w:sz w:val="24"/>
          <w:szCs w:val="24"/>
        </w:rPr>
        <w:t>UEA</w:t>
      </w:r>
      <w:r w:rsidR="00DB03AA" w:rsidRPr="00CA1381">
        <w:rPr>
          <w:rFonts w:ascii="Times New Roman" w:hAnsi="Times New Roman" w:cs="Times New Roman"/>
          <w:b/>
          <w:sz w:val="24"/>
          <w:szCs w:val="24"/>
        </w:rPr>
        <w:t xml:space="preserve"> – Universidade do Est</w:t>
      </w:r>
      <w:r w:rsidR="00774854" w:rsidRPr="00CA1381">
        <w:rPr>
          <w:rFonts w:ascii="Times New Roman" w:hAnsi="Times New Roman" w:cs="Times New Roman"/>
          <w:b/>
          <w:sz w:val="24"/>
          <w:szCs w:val="24"/>
        </w:rPr>
        <w:t>a</w:t>
      </w:r>
      <w:r w:rsidR="00DB03AA" w:rsidRPr="00CA1381">
        <w:rPr>
          <w:rFonts w:ascii="Times New Roman" w:hAnsi="Times New Roman" w:cs="Times New Roman"/>
          <w:b/>
          <w:sz w:val="24"/>
          <w:szCs w:val="24"/>
        </w:rPr>
        <w:t>do do Amazonas -</w:t>
      </w:r>
      <w:r w:rsidRPr="00CA1381">
        <w:rPr>
          <w:rFonts w:ascii="Times New Roman" w:hAnsi="Times New Roman" w:cs="Times New Roman"/>
          <w:b/>
          <w:sz w:val="24"/>
          <w:szCs w:val="24"/>
        </w:rPr>
        <w:t xml:space="preserve"> Tabatinga-AM</w:t>
      </w:r>
      <w:r w:rsidR="00DB03AA" w:rsidRPr="00CA1381">
        <w:rPr>
          <w:rFonts w:ascii="Times New Roman" w:hAnsi="Times New Roman" w:cs="Times New Roman"/>
          <w:b/>
          <w:sz w:val="24"/>
          <w:szCs w:val="24"/>
        </w:rPr>
        <w:t>.</w:t>
      </w:r>
    </w:p>
    <w:p w:rsidR="00A34650" w:rsidRPr="00CA1381" w:rsidRDefault="00322A98" w:rsidP="00000A58">
      <w:pPr>
        <w:spacing w:after="0" w:line="240" w:lineRule="auto"/>
        <w:jc w:val="both"/>
        <w:rPr>
          <w:rFonts w:ascii="Times New Roman" w:hAnsi="Times New Roman" w:cs="Times New Roman"/>
          <w:b/>
          <w:sz w:val="24"/>
          <w:szCs w:val="24"/>
        </w:rPr>
      </w:pPr>
      <w:r w:rsidRPr="00CA1381">
        <w:rPr>
          <w:rFonts w:ascii="Times New Roman" w:hAnsi="Times New Roman" w:cs="Times New Roman"/>
          <w:sz w:val="24"/>
          <w:szCs w:val="24"/>
        </w:rPr>
        <w:t>*Pós-Graduad</w:t>
      </w:r>
      <w:r w:rsidR="00A34650" w:rsidRPr="00CA1381">
        <w:rPr>
          <w:rFonts w:ascii="Times New Roman" w:hAnsi="Times New Roman" w:cs="Times New Roman"/>
          <w:sz w:val="24"/>
          <w:szCs w:val="24"/>
        </w:rPr>
        <w:t xml:space="preserve">o em Geografia Física e das Populações - </w:t>
      </w:r>
      <w:r w:rsidR="00A34650" w:rsidRPr="00CA1381">
        <w:rPr>
          <w:rFonts w:ascii="Times New Roman" w:hAnsi="Times New Roman" w:cs="Times New Roman"/>
          <w:b/>
          <w:sz w:val="24"/>
          <w:szCs w:val="24"/>
        </w:rPr>
        <w:t>UCAM /</w:t>
      </w:r>
      <w:r w:rsidR="00DB03AA" w:rsidRPr="00CA1381">
        <w:rPr>
          <w:rFonts w:ascii="Times New Roman" w:hAnsi="Times New Roman" w:cs="Times New Roman"/>
          <w:b/>
          <w:sz w:val="24"/>
          <w:szCs w:val="24"/>
        </w:rPr>
        <w:t>Universidade Candido Mendes – RJ.</w:t>
      </w:r>
    </w:p>
    <w:p w:rsidR="00A15D16" w:rsidRPr="00CA1381" w:rsidRDefault="00A15D16" w:rsidP="00000A58">
      <w:pPr>
        <w:spacing w:after="0" w:line="240" w:lineRule="auto"/>
        <w:jc w:val="both"/>
        <w:rPr>
          <w:rFonts w:ascii="Times New Roman" w:hAnsi="Times New Roman" w:cs="Times New Roman"/>
          <w:sz w:val="24"/>
          <w:szCs w:val="24"/>
        </w:rPr>
      </w:pPr>
      <w:r w:rsidRPr="00CA1381">
        <w:rPr>
          <w:rFonts w:ascii="Times New Roman" w:hAnsi="Times New Roman" w:cs="Times New Roman"/>
          <w:sz w:val="24"/>
          <w:szCs w:val="24"/>
        </w:rPr>
        <w:t xml:space="preserve">*Graduando em Tecnólogo em Petróleo e Gás – </w:t>
      </w:r>
      <w:r w:rsidRPr="00CA1381">
        <w:rPr>
          <w:rFonts w:ascii="Times New Roman" w:hAnsi="Times New Roman" w:cs="Times New Roman"/>
          <w:b/>
          <w:sz w:val="24"/>
          <w:szCs w:val="24"/>
        </w:rPr>
        <w:t>IME / FAMETRO/</w:t>
      </w:r>
      <w:r w:rsidR="00AC5474" w:rsidRPr="00CA1381">
        <w:rPr>
          <w:rFonts w:ascii="Times New Roman" w:hAnsi="Times New Roman" w:cs="Times New Roman"/>
          <w:b/>
          <w:sz w:val="24"/>
          <w:szCs w:val="24"/>
        </w:rPr>
        <w:t xml:space="preserve">Faculdade Metropolitana de </w:t>
      </w:r>
      <w:r w:rsidR="000329D1" w:rsidRPr="00CA1381">
        <w:rPr>
          <w:rFonts w:ascii="Times New Roman" w:hAnsi="Times New Roman" w:cs="Times New Roman"/>
          <w:b/>
          <w:sz w:val="24"/>
          <w:szCs w:val="24"/>
        </w:rPr>
        <w:t>Manaus - AM</w:t>
      </w:r>
      <w:r w:rsidRPr="00CA1381">
        <w:rPr>
          <w:rFonts w:ascii="Times New Roman" w:hAnsi="Times New Roman" w:cs="Times New Roman"/>
          <w:sz w:val="24"/>
          <w:szCs w:val="24"/>
        </w:rPr>
        <w:t xml:space="preserve"> </w:t>
      </w:r>
    </w:p>
    <w:p w:rsidR="00A15D16" w:rsidRPr="00CA1381" w:rsidRDefault="00A15D16" w:rsidP="00000A58">
      <w:pPr>
        <w:spacing w:after="0" w:line="240" w:lineRule="auto"/>
        <w:jc w:val="both"/>
        <w:rPr>
          <w:rFonts w:ascii="Times New Roman" w:hAnsi="Times New Roman" w:cs="Times New Roman"/>
          <w:color w:val="000000" w:themeColor="text1"/>
          <w:sz w:val="24"/>
          <w:szCs w:val="24"/>
        </w:rPr>
      </w:pPr>
      <w:r w:rsidRPr="00CA1381">
        <w:rPr>
          <w:rFonts w:ascii="Times New Roman" w:hAnsi="Times New Roman" w:cs="Times New Roman"/>
          <w:color w:val="000000" w:themeColor="text1"/>
          <w:sz w:val="24"/>
          <w:szCs w:val="24"/>
        </w:rPr>
        <w:t>*jssilva11@hotmail.com</w:t>
      </w:r>
      <w:proofErr w:type="gramStart"/>
      <w:r w:rsidRPr="00CA1381">
        <w:rPr>
          <w:rFonts w:ascii="Times New Roman" w:hAnsi="Times New Roman" w:cs="Times New Roman"/>
          <w:color w:val="000000" w:themeColor="text1"/>
          <w:sz w:val="24"/>
          <w:szCs w:val="24"/>
        </w:rPr>
        <w:t>¹</w:t>
      </w:r>
      <w:proofErr w:type="gramEnd"/>
      <w:r w:rsidR="00A34650" w:rsidRPr="00CA1381">
        <w:rPr>
          <w:rFonts w:ascii="Times New Roman" w:hAnsi="Times New Roman" w:cs="Times New Roman"/>
          <w:color w:val="000000" w:themeColor="text1"/>
          <w:sz w:val="24"/>
          <w:szCs w:val="24"/>
        </w:rPr>
        <w:t>.</w:t>
      </w:r>
    </w:p>
    <w:p w:rsidR="004A1249" w:rsidRDefault="004A1249" w:rsidP="00000A58">
      <w:pPr>
        <w:spacing w:after="0" w:line="240" w:lineRule="auto"/>
        <w:jc w:val="both"/>
        <w:rPr>
          <w:rFonts w:ascii="Times New Roman" w:hAnsi="Times New Roman" w:cs="Times New Roman"/>
          <w:color w:val="000000" w:themeColor="text1"/>
          <w:sz w:val="24"/>
          <w:szCs w:val="24"/>
        </w:rPr>
      </w:pPr>
    </w:p>
    <w:p w:rsidR="00CB435D" w:rsidRPr="00CA1381" w:rsidRDefault="00CB435D" w:rsidP="00CB435D">
      <w:pPr>
        <w:spacing w:after="0" w:line="360" w:lineRule="auto"/>
        <w:jc w:val="both"/>
        <w:rPr>
          <w:rFonts w:ascii="Times New Roman" w:hAnsi="Times New Roman" w:cs="Times New Roman"/>
          <w:b/>
          <w:color w:val="000000" w:themeColor="text1"/>
          <w:sz w:val="24"/>
          <w:szCs w:val="24"/>
        </w:rPr>
      </w:pPr>
      <w:r w:rsidRPr="00CA1381">
        <w:rPr>
          <w:rFonts w:ascii="Times New Roman" w:hAnsi="Times New Roman" w:cs="Times New Roman"/>
          <w:b/>
          <w:color w:val="000000" w:themeColor="text1"/>
          <w:sz w:val="24"/>
          <w:szCs w:val="24"/>
        </w:rPr>
        <w:t>ABSTRACT</w:t>
      </w:r>
    </w:p>
    <w:p w:rsidR="00CB435D" w:rsidRPr="00CA1381" w:rsidRDefault="00CB435D" w:rsidP="00CB435D">
      <w:pPr>
        <w:spacing w:after="0" w:line="360" w:lineRule="auto"/>
        <w:jc w:val="both"/>
        <w:rPr>
          <w:rFonts w:ascii="Times New Roman" w:hAnsi="Times New Roman" w:cs="Times New Roman"/>
          <w:color w:val="000000" w:themeColor="text1"/>
          <w:sz w:val="24"/>
          <w:szCs w:val="24"/>
        </w:rPr>
      </w:pPr>
    </w:p>
    <w:p w:rsidR="00232302" w:rsidRPr="00232302" w:rsidRDefault="00232302" w:rsidP="002323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0"/>
          <w:lang w:eastAsia="pt-BR"/>
        </w:rPr>
      </w:pPr>
      <w:r w:rsidRPr="00232302">
        <w:rPr>
          <w:rFonts w:ascii="Times New Roman" w:eastAsia="Times New Roman" w:hAnsi="Times New Roman" w:cs="Times New Roman"/>
          <w:sz w:val="24"/>
          <w:szCs w:val="20"/>
          <w:lang w:val="en" w:eastAsia="pt-BR"/>
        </w:rPr>
        <w:t xml:space="preserve">The Music Culture of </w:t>
      </w:r>
      <w:proofErr w:type="spellStart"/>
      <w:r w:rsidRPr="00232302">
        <w:rPr>
          <w:rFonts w:ascii="Times New Roman" w:eastAsia="Times New Roman" w:hAnsi="Times New Roman" w:cs="Times New Roman"/>
          <w:sz w:val="24"/>
          <w:szCs w:val="20"/>
          <w:lang w:val="en" w:eastAsia="pt-BR"/>
        </w:rPr>
        <w:t>Tabatinga</w:t>
      </w:r>
      <w:proofErr w:type="spellEnd"/>
      <w:r w:rsidRPr="00232302">
        <w:rPr>
          <w:rFonts w:ascii="Times New Roman" w:eastAsia="Times New Roman" w:hAnsi="Times New Roman" w:cs="Times New Roman"/>
          <w:sz w:val="24"/>
          <w:szCs w:val="20"/>
          <w:lang w:val="en" w:eastAsia="pt-BR"/>
        </w:rPr>
        <w:t xml:space="preserve"> in the 70's, 80's and 90's: Music as a popular heritage is an old idea to be developed by its organizer, which only succeeded in doing now. This article draws attention to the characteristics of social, cultural and economic values ​​in which the musical culture in </w:t>
      </w:r>
      <w:proofErr w:type="spellStart"/>
      <w:r w:rsidRPr="00232302">
        <w:rPr>
          <w:rFonts w:ascii="Times New Roman" w:eastAsia="Times New Roman" w:hAnsi="Times New Roman" w:cs="Times New Roman"/>
          <w:sz w:val="24"/>
          <w:szCs w:val="20"/>
          <w:lang w:val="en" w:eastAsia="pt-BR"/>
        </w:rPr>
        <w:t>Tabatinga</w:t>
      </w:r>
      <w:proofErr w:type="spellEnd"/>
      <w:r w:rsidRPr="00232302">
        <w:rPr>
          <w:rFonts w:ascii="Times New Roman" w:eastAsia="Times New Roman" w:hAnsi="Times New Roman" w:cs="Times New Roman"/>
          <w:sz w:val="24"/>
          <w:szCs w:val="20"/>
          <w:lang w:val="en" w:eastAsia="pt-BR"/>
        </w:rPr>
        <w:t>-AM in some moments influenced the trajectory of some local artists and some from other regions, aiming for satisfactory moments in times marked by a cultural period centered on profound political and social transformations throughout the ages. Therefore, through this project, the contribution and the knowledge of fact become great allies in artistic cultural relevance for the municipality, configuring an environment rich in details in order to reach the skilled understanding of the great majority that values ​​art in general.</w:t>
      </w:r>
    </w:p>
    <w:p w:rsidR="00CB435D" w:rsidRPr="00232302" w:rsidRDefault="00CB435D" w:rsidP="00232302">
      <w:pPr>
        <w:spacing w:after="0" w:line="360" w:lineRule="auto"/>
        <w:jc w:val="both"/>
        <w:rPr>
          <w:rFonts w:ascii="Times New Roman" w:hAnsi="Times New Roman" w:cs="Times New Roman"/>
          <w:sz w:val="32"/>
          <w:szCs w:val="24"/>
        </w:rPr>
      </w:pPr>
    </w:p>
    <w:p w:rsidR="00CB435D" w:rsidRPr="00232302" w:rsidRDefault="00CB435D" w:rsidP="00232302">
      <w:pPr>
        <w:spacing w:after="0" w:line="360" w:lineRule="auto"/>
        <w:jc w:val="both"/>
        <w:rPr>
          <w:rFonts w:ascii="Times New Roman" w:hAnsi="Times New Roman" w:cs="Times New Roman"/>
          <w:sz w:val="32"/>
          <w:szCs w:val="24"/>
        </w:rPr>
      </w:pPr>
    </w:p>
    <w:p w:rsidR="00CB435D" w:rsidRPr="00CA1381" w:rsidRDefault="00CB435D" w:rsidP="00CB435D">
      <w:pPr>
        <w:spacing w:after="0" w:line="360" w:lineRule="auto"/>
        <w:jc w:val="both"/>
        <w:rPr>
          <w:rFonts w:ascii="Times New Roman" w:hAnsi="Times New Roman" w:cs="Times New Roman"/>
          <w:color w:val="000000" w:themeColor="text1"/>
          <w:sz w:val="24"/>
          <w:szCs w:val="24"/>
        </w:rPr>
      </w:pPr>
    </w:p>
    <w:p w:rsidR="00CB435D" w:rsidRPr="00CA1381" w:rsidRDefault="00CB435D" w:rsidP="00CB435D">
      <w:pPr>
        <w:spacing w:after="0" w:line="360" w:lineRule="auto"/>
        <w:jc w:val="both"/>
        <w:rPr>
          <w:rFonts w:ascii="Times New Roman" w:hAnsi="Times New Roman" w:cs="Times New Roman"/>
          <w:color w:val="000000" w:themeColor="text1"/>
          <w:sz w:val="24"/>
          <w:szCs w:val="24"/>
        </w:rPr>
      </w:pPr>
    </w:p>
    <w:p w:rsidR="00CB435D" w:rsidRPr="00CA1381" w:rsidRDefault="00CB435D" w:rsidP="00CB435D">
      <w:pPr>
        <w:spacing w:after="0" w:line="360" w:lineRule="auto"/>
        <w:jc w:val="both"/>
        <w:rPr>
          <w:rFonts w:ascii="Times New Roman" w:hAnsi="Times New Roman" w:cs="Times New Roman"/>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color w:val="000000" w:themeColor="text1"/>
          <w:sz w:val="24"/>
          <w:szCs w:val="24"/>
        </w:rPr>
      </w:pPr>
    </w:p>
    <w:p w:rsidR="00CB435D" w:rsidRDefault="00CB435D" w:rsidP="00CB435D">
      <w:pPr>
        <w:spacing w:after="0" w:line="360" w:lineRule="auto"/>
        <w:jc w:val="both"/>
        <w:rPr>
          <w:rFonts w:ascii="Times New Roman" w:hAnsi="Times New Roman" w:cs="Times New Roman"/>
          <w:b/>
          <w:color w:val="000000" w:themeColor="text1"/>
          <w:sz w:val="24"/>
          <w:szCs w:val="24"/>
        </w:rPr>
      </w:pPr>
    </w:p>
    <w:p w:rsidR="00232302" w:rsidRDefault="00232302" w:rsidP="00CB435D">
      <w:pPr>
        <w:spacing w:after="0" w:line="360" w:lineRule="auto"/>
        <w:jc w:val="both"/>
        <w:rPr>
          <w:rFonts w:ascii="Times New Roman" w:hAnsi="Times New Roman" w:cs="Times New Roman"/>
          <w:b/>
          <w:color w:val="000000" w:themeColor="text1"/>
          <w:sz w:val="24"/>
          <w:szCs w:val="24"/>
        </w:rPr>
      </w:pPr>
    </w:p>
    <w:p w:rsidR="00AB51A0" w:rsidRDefault="00AB51A0" w:rsidP="00CB435D">
      <w:pPr>
        <w:spacing w:after="0" w:line="360" w:lineRule="auto"/>
        <w:jc w:val="both"/>
        <w:rPr>
          <w:rFonts w:ascii="Times New Roman" w:hAnsi="Times New Roman" w:cs="Times New Roman"/>
          <w:b/>
          <w:color w:val="000000" w:themeColor="text1"/>
          <w:sz w:val="24"/>
          <w:szCs w:val="24"/>
        </w:rPr>
      </w:pPr>
    </w:p>
    <w:p w:rsidR="00AB51A0" w:rsidRDefault="00AB51A0" w:rsidP="00CB435D">
      <w:pPr>
        <w:spacing w:after="0" w:line="360" w:lineRule="auto"/>
        <w:jc w:val="both"/>
        <w:rPr>
          <w:rFonts w:ascii="Times New Roman" w:hAnsi="Times New Roman" w:cs="Times New Roman"/>
          <w:b/>
          <w:color w:val="000000" w:themeColor="text1"/>
          <w:sz w:val="24"/>
          <w:szCs w:val="24"/>
        </w:rPr>
      </w:pPr>
    </w:p>
    <w:p w:rsidR="00CB435D" w:rsidRPr="00CB435D" w:rsidRDefault="00CB435D" w:rsidP="00CB435D">
      <w:pPr>
        <w:spacing w:after="0" w:line="360" w:lineRule="auto"/>
        <w:jc w:val="both"/>
        <w:rPr>
          <w:rFonts w:ascii="Times New Roman" w:hAnsi="Times New Roman" w:cs="Times New Roman"/>
          <w:color w:val="000000" w:themeColor="text1"/>
          <w:sz w:val="24"/>
          <w:szCs w:val="24"/>
        </w:rPr>
      </w:pPr>
      <w:proofErr w:type="spellStart"/>
      <w:r w:rsidRPr="00CB435D">
        <w:rPr>
          <w:rFonts w:ascii="Times New Roman" w:hAnsi="Times New Roman" w:cs="Times New Roman"/>
          <w:b/>
          <w:color w:val="000000" w:themeColor="text1"/>
          <w:sz w:val="24"/>
          <w:szCs w:val="24"/>
        </w:rPr>
        <w:t>Keywords</w:t>
      </w:r>
      <w:proofErr w:type="spellEnd"/>
      <w:r w:rsidRPr="00CB435D">
        <w:rPr>
          <w:rFonts w:ascii="Times New Roman" w:hAnsi="Times New Roman" w:cs="Times New Roman"/>
          <w:b/>
          <w:color w:val="000000" w:themeColor="text1"/>
          <w:sz w:val="24"/>
          <w:szCs w:val="24"/>
        </w:rPr>
        <w:t>:</w:t>
      </w:r>
      <w:r w:rsidRPr="00CB435D">
        <w:rPr>
          <w:rFonts w:ascii="Times New Roman" w:hAnsi="Times New Roman" w:cs="Times New Roman"/>
          <w:color w:val="000000" w:themeColor="text1"/>
          <w:sz w:val="24"/>
          <w:szCs w:val="24"/>
        </w:rPr>
        <w:t xml:space="preserve"> </w:t>
      </w:r>
      <w:proofErr w:type="spellStart"/>
      <w:r w:rsidRPr="00CB435D">
        <w:rPr>
          <w:rFonts w:ascii="Times New Roman" w:hAnsi="Times New Roman" w:cs="Times New Roman"/>
          <w:color w:val="000000" w:themeColor="text1"/>
          <w:sz w:val="24"/>
          <w:szCs w:val="24"/>
        </w:rPr>
        <w:t>History</w:t>
      </w:r>
      <w:proofErr w:type="spellEnd"/>
      <w:r w:rsidRPr="00CB435D">
        <w:rPr>
          <w:rFonts w:ascii="Times New Roman" w:hAnsi="Times New Roman" w:cs="Times New Roman"/>
          <w:color w:val="000000" w:themeColor="text1"/>
          <w:sz w:val="24"/>
          <w:szCs w:val="24"/>
        </w:rPr>
        <w:t xml:space="preserve">, </w:t>
      </w:r>
      <w:proofErr w:type="spellStart"/>
      <w:r w:rsidRPr="00CB435D">
        <w:rPr>
          <w:rFonts w:ascii="Times New Roman" w:hAnsi="Times New Roman" w:cs="Times New Roman"/>
          <w:color w:val="000000" w:themeColor="text1"/>
          <w:sz w:val="24"/>
          <w:szCs w:val="24"/>
        </w:rPr>
        <w:t>Culture</w:t>
      </w:r>
      <w:proofErr w:type="spellEnd"/>
      <w:r w:rsidRPr="00CB435D">
        <w:rPr>
          <w:rFonts w:ascii="Times New Roman" w:hAnsi="Times New Roman" w:cs="Times New Roman"/>
          <w:color w:val="000000" w:themeColor="text1"/>
          <w:sz w:val="24"/>
          <w:szCs w:val="24"/>
        </w:rPr>
        <w:t xml:space="preserve">, </w:t>
      </w:r>
      <w:proofErr w:type="spellStart"/>
      <w:r w:rsidRPr="00CB435D">
        <w:rPr>
          <w:rFonts w:ascii="Times New Roman" w:hAnsi="Times New Roman" w:cs="Times New Roman"/>
          <w:color w:val="000000" w:themeColor="text1"/>
          <w:sz w:val="24"/>
          <w:szCs w:val="24"/>
        </w:rPr>
        <w:t>Society</w:t>
      </w:r>
      <w:proofErr w:type="spellEnd"/>
      <w:r w:rsidRPr="00CB435D">
        <w:rPr>
          <w:rFonts w:ascii="Times New Roman" w:hAnsi="Times New Roman" w:cs="Times New Roman"/>
          <w:color w:val="000000" w:themeColor="text1"/>
          <w:sz w:val="24"/>
          <w:szCs w:val="24"/>
        </w:rPr>
        <w:t xml:space="preserve"> </w:t>
      </w:r>
      <w:proofErr w:type="spellStart"/>
      <w:r w:rsidRPr="00CB435D">
        <w:rPr>
          <w:rFonts w:ascii="Times New Roman" w:hAnsi="Times New Roman" w:cs="Times New Roman"/>
          <w:color w:val="000000" w:themeColor="text1"/>
          <w:sz w:val="24"/>
          <w:szCs w:val="24"/>
        </w:rPr>
        <w:t>and</w:t>
      </w:r>
      <w:proofErr w:type="spellEnd"/>
      <w:r w:rsidRPr="00CB435D">
        <w:rPr>
          <w:rFonts w:ascii="Times New Roman" w:hAnsi="Times New Roman" w:cs="Times New Roman"/>
          <w:color w:val="000000" w:themeColor="text1"/>
          <w:sz w:val="24"/>
          <w:szCs w:val="24"/>
        </w:rPr>
        <w:t xml:space="preserve"> Music.</w:t>
      </w:r>
    </w:p>
    <w:p w:rsidR="009C34BF" w:rsidRDefault="00787740" w:rsidP="005123A0">
      <w:pPr>
        <w:spacing w:after="0" w:line="360" w:lineRule="auto"/>
        <w:jc w:val="both"/>
        <w:rPr>
          <w:rFonts w:ascii="Times New Roman" w:hAnsi="Times New Roman" w:cs="Times New Roman"/>
          <w:b/>
          <w:color w:val="000000" w:themeColor="text1"/>
          <w:sz w:val="24"/>
          <w:szCs w:val="24"/>
        </w:rPr>
      </w:pPr>
      <w:r w:rsidRPr="00787740">
        <w:rPr>
          <w:rFonts w:ascii="Times New Roman" w:hAnsi="Times New Roman" w:cs="Times New Roman"/>
          <w:b/>
          <w:color w:val="000000" w:themeColor="text1"/>
          <w:sz w:val="24"/>
          <w:szCs w:val="24"/>
        </w:rPr>
        <w:lastRenderedPageBreak/>
        <w:t>1. INTRODUÇÃO</w:t>
      </w:r>
    </w:p>
    <w:p w:rsidR="005123A0" w:rsidRDefault="005123A0" w:rsidP="005123A0">
      <w:pPr>
        <w:spacing w:after="0" w:line="360" w:lineRule="auto"/>
        <w:jc w:val="both"/>
        <w:rPr>
          <w:rFonts w:ascii="Times New Roman" w:hAnsi="Times New Roman" w:cs="Times New Roman"/>
          <w:b/>
          <w:color w:val="000000" w:themeColor="text1"/>
          <w:sz w:val="24"/>
          <w:szCs w:val="24"/>
        </w:rPr>
      </w:pPr>
    </w:p>
    <w:p w:rsidR="00CE144E" w:rsidRPr="00CA1381" w:rsidRDefault="007E6233" w:rsidP="007E6233">
      <w:pPr>
        <w:spacing w:after="0" w:line="360" w:lineRule="auto"/>
        <w:ind w:firstLine="708"/>
        <w:jc w:val="both"/>
        <w:rPr>
          <w:rFonts w:ascii="Times New Roman" w:hAnsi="Times New Roman" w:cs="Times New Roman"/>
          <w:sz w:val="24"/>
          <w:szCs w:val="24"/>
        </w:rPr>
      </w:pPr>
      <w:r w:rsidRPr="00CA1381">
        <w:rPr>
          <w:rFonts w:ascii="Times New Roman" w:hAnsi="Times New Roman" w:cs="Times New Roman"/>
          <w:sz w:val="24"/>
          <w:szCs w:val="24"/>
        </w:rPr>
        <w:t>A C</w:t>
      </w:r>
      <w:r w:rsidR="004B32B9" w:rsidRPr="00CA1381">
        <w:rPr>
          <w:rFonts w:ascii="Times New Roman" w:hAnsi="Times New Roman" w:cs="Times New Roman"/>
          <w:sz w:val="24"/>
          <w:szCs w:val="24"/>
        </w:rPr>
        <w:t>ultura Musical Tabatinguense</w:t>
      </w:r>
      <w:r w:rsidR="00764E44">
        <w:rPr>
          <w:rFonts w:ascii="Times New Roman" w:hAnsi="Times New Roman" w:cs="Times New Roman"/>
          <w:sz w:val="24"/>
          <w:szCs w:val="24"/>
        </w:rPr>
        <w:t xml:space="preserve"> nos anos 70, 80 e 90</w:t>
      </w:r>
      <w:r w:rsidR="004B32B9" w:rsidRPr="00CA1381">
        <w:rPr>
          <w:rFonts w:ascii="Times New Roman" w:hAnsi="Times New Roman" w:cs="Times New Roman"/>
          <w:sz w:val="24"/>
          <w:szCs w:val="24"/>
        </w:rPr>
        <w:t xml:space="preserve">: A </w:t>
      </w:r>
      <w:r w:rsidR="004B32B9" w:rsidRPr="00CA1381">
        <w:rPr>
          <w:rFonts w:ascii="Times New Roman" w:hAnsi="Times New Roman" w:cs="Times New Roman"/>
          <w:bCs/>
          <w:sz w:val="24"/>
          <w:szCs w:val="24"/>
        </w:rPr>
        <w:t>Música como herança popular</w:t>
      </w:r>
      <w:r w:rsidRPr="00CA1381">
        <w:rPr>
          <w:rFonts w:ascii="Times New Roman" w:hAnsi="Times New Roman" w:cs="Times New Roman"/>
          <w:sz w:val="24"/>
          <w:szCs w:val="24"/>
        </w:rPr>
        <w:t xml:space="preserve"> é uma ideia antiga a ser desenvolvida pelo seu organizador, que só conseguiu realizar agora</w:t>
      </w:r>
      <w:r w:rsidR="00CE144E" w:rsidRPr="00CA1381">
        <w:rPr>
          <w:rFonts w:ascii="Times New Roman" w:hAnsi="Times New Roman" w:cs="Times New Roman"/>
          <w:sz w:val="24"/>
          <w:szCs w:val="24"/>
        </w:rPr>
        <w:t xml:space="preserve">. </w:t>
      </w:r>
    </w:p>
    <w:p w:rsidR="007E6233" w:rsidRPr="00CA1381" w:rsidRDefault="00CE144E" w:rsidP="007E6233">
      <w:pPr>
        <w:spacing w:after="0" w:line="360" w:lineRule="auto"/>
        <w:ind w:firstLine="708"/>
        <w:jc w:val="both"/>
        <w:rPr>
          <w:rFonts w:ascii="Times New Roman" w:hAnsi="Times New Roman" w:cs="Times New Roman"/>
          <w:sz w:val="24"/>
          <w:szCs w:val="24"/>
        </w:rPr>
      </w:pPr>
      <w:r w:rsidRPr="00CA1381">
        <w:rPr>
          <w:rFonts w:ascii="Times New Roman" w:hAnsi="Times New Roman" w:cs="Times New Roman"/>
          <w:sz w:val="24"/>
          <w:szCs w:val="24"/>
        </w:rPr>
        <w:t>É um projeto</w:t>
      </w:r>
      <w:r w:rsidR="007E6233" w:rsidRPr="00CA1381">
        <w:rPr>
          <w:rFonts w:ascii="Times New Roman" w:hAnsi="Times New Roman" w:cs="Times New Roman"/>
          <w:sz w:val="24"/>
          <w:szCs w:val="24"/>
        </w:rPr>
        <w:t xml:space="preserve"> que busca a essência da cultural artística adormecida dentro do contexto histórico do município, onde fatos relevantes marcaram época e que atualmente não se fazem presente em uma forma atuante. </w:t>
      </w:r>
    </w:p>
    <w:p w:rsidR="007E6233" w:rsidRPr="00CA1381" w:rsidRDefault="007E6233" w:rsidP="007E6233">
      <w:pPr>
        <w:spacing w:after="0" w:line="360" w:lineRule="auto"/>
        <w:ind w:firstLine="708"/>
        <w:jc w:val="both"/>
        <w:rPr>
          <w:rFonts w:ascii="Times New Roman" w:hAnsi="Times New Roman" w:cs="Times New Roman"/>
          <w:sz w:val="24"/>
          <w:szCs w:val="24"/>
        </w:rPr>
      </w:pPr>
      <w:r w:rsidRPr="00CA1381">
        <w:rPr>
          <w:rFonts w:ascii="Times New Roman" w:hAnsi="Times New Roman" w:cs="Times New Roman"/>
          <w:sz w:val="24"/>
          <w:szCs w:val="24"/>
        </w:rPr>
        <w:t xml:space="preserve">A Cultura é o conjunto de manifestações artísticas, sociais, linguísticas e comportamentais de um povo ou civilização. Fazem parte da cultura de um povo as seguintes atividades e manifestações: música, teatro, rituais religiosos, língua falada e escrita, mitos, hábitos alimentares, danças, arquitetura, invenções, pensamentos, formas de organização social, etc. Uma das capacidades que diferenciam o ser humano dos animais irracionais é a capacidade de produção de cultura. </w:t>
      </w:r>
    </w:p>
    <w:p w:rsidR="007E6233" w:rsidRPr="00CA1381" w:rsidRDefault="007E6233" w:rsidP="007E6233">
      <w:pPr>
        <w:spacing w:after="0" w:line="360" w:lineRule="auto"/>
        <w:ind w:firstLine="708"/>
        <w:jc w:val="both"/>
        <w:rPr>
          <w:rFonts w:ascii="Times New Roman" w:hAnsi="Times New Roman" w:cs="Times New Roman"/>
          <w:sz w:val="24"/>
          <w:szCs w:val="24"/>
        </w:rPr>
      </w:pPr>
      <w:r w:rsidRPr="00CA1381">
        <w:rPr>
          <w:rFonts w:ascii="Times New Roman" w:hAnsi="Times New Roman" w:cs="Times New Roman"/>
          <w:sz w:val="24"/>
          <w:szCs w:val="24"/>
          <w:shd w:val="clear" w:color="auto" w:fill="FFFFFF"/>
        </w:rPr>
        <w:t xml:space="preserve">A cultura brasileira foi formada ao longo dos séculos (desde o início da colonização no começo do XVI), pela mistura da cultura portuguesa com a indígena e a africana. Tempos depois, nos séculos XIX e XX, nosso país recebeu a influência cultural dos imigrantes italianos, espanhóis, alemães, árabes, japoneses, chineses, entre outros. </w:t>
      </w:r>
      <w:r w:rsidRPr="00CA1381">
        <w:rPr>
          <w:rFonts w:ascii="Times New Roman" w:hAnsi="Times New Roman" w:cs="Times New Roman"/>
          <w:sz w:val="24"/>
          <w:szCs w:val="24"/>
        </w:rPr>
        <w:t xml:space="preserve">(Segundo </w:t>
      </w:r>
      <w:r w:rsidRPr="00CA1381">
        <w:rPr>
          <w:rFonts w:ascii="Times New Roman" w:hAnsi="Times New Roman" w:cs="Times New Roman"/>
          <w:sz w:val="24"/>
          <w:szCs w:val="24"/>
          <w:shd w:val="clear" w:color="auto" w:fill="FFFFFF"/>
        </w:rPr>
        <w:t>SOUZA, Eliana Maria de Melo, 1996 - Temas do livro: Cultura, Literatura</w:t>
      </w:r>
      <w:r w:rsidRPr="00CA1381">
        <w:rPr>
          <w:rFonts w:ascii="Times New Roman" w:hAnsi="Times New Roman" w:cs="Times New Roman"/>
          <w:sz w:val="24"/>
          <w:szCs w:val="24"/>
        </w:rPr>
        <w:t xml:space="preserve">). </w:t>
      </w:r>
    </w:p>
    <w:p w:rsidR="007E6233" w:rsidRPr="00CA1381" w:rsidRDefault="007E6233" w:rsidP="007E6233">
      <w:pPr>
        <w:spacing w:after="0" w:line="360" w:lineRule="auto"/>
        <w:ind w:firstLine="708"/>
        <w:jc w:val="both"/>
        <w:rPr>
          <w:rFonts w:ascii="Times New Roman" w:eastAsia="Times New Roman" w:hAnsi="Times New Roman" w:cs="Times New Roman"/>
          <w:sz w:val="24"/>
          <w:szCs w:val="24"/>
          <w:lang w:eastAsia="pt-BR"/>
        </w:rPr>
      </w:pPr>
      <w:r w:rsidRPr="00CA1381">
        <w:rPr>
          <w:rFonts w:ascii="Times New Roman" w:hAnsi="Times New Roman" w:cs="Times New Roman"/>
          <w:sz w:val="24"/>
          <w:szCs w:val="24"/>
          <w:shd w:val="clear" w:color="auto" w:fill="FFFFFF"/>
        </w:rPr>
        <w:t>A música está totalmente ligada à vida de todos os povos e sempre presente em ocasiões de alegri</w:t>
      </w:r>
      <w:r w:rsidR="007262EF" w:rsidRPr="00CA1381">
        <w:rPr>
          <w:rFonts w:ascii="Times New Roman" w:hAnsi="Times New Roman" w:cs="Times New Roman"/>
          <w:sz w:val="24"/>
          <w:szCs w:val="24"/>
          <w:shd w:val="clear" w:color="auto" w:fill="FFFFFF"/>
        </w:rPr>
        <w:t xml:space="preserve">a, romance, júbilo ou tristeza. </w:t>
      </w:r>
      <w:r w:rsidRPr="00CA1381">
        <w:rPr>
          <w:rFonts w:ascii="Times New Roman" w:hAnsi="Times New Roman" w:cs="Times New Roman"/>
          <w:sz w:val="24"/>
          <w:szCs w:val="24"/>
          <w:shd w:val="clear" w:color="auto" w:fill="FFFFFF"/>
        </w:rPr>
        <w:t>A música dá sentido à vida do ser humano. A música do Brasil se formou a partir da mistura de elementos europeus, africanos e indígenas, trazidos por colonizadores portugueses, escravos e pelos nativos que habitavam o chamado novo mundo. (</w:t>
      </w:r>
      <w:r w:rsidRPr="00CA1381">
        <w:rPr>
          <w:rFonts w:ascii="Times New Roman" w:eastAsia="Times New Roman" w:hAnsi="Times New Roman" w:cs="Times New Roman"/>
          <w:sz w:val="24"/>
          <w:szCs w:val="24"/>
          <w:shd w:val="clear" w:color="auto" w:fill="FFFFFF"/>
          <w:lang w:eastAsia="pt-BR"/>
        </w:rPr>
        <w:t>CLAUDINHA RAHME</w:t>
      </w:r>
      <w:r w:rsidRPr="00CA1381">
        <w:rPr>
          <w:rFonts w:ascii="Times New Roman" w:eastAsia="Times New Roman" w:hAnsi="Times New Roman" w:cs="Times New Roman"/>
          <w:sz w:val="24"/>
          <w:szCs w:val="24"/>
          <w:lang w:eastAsia="pt-BR"/>
        </w:rPr>
        <w:t xml:space="preserve">). </w:t>
      </w:r>
    </w:p>
    <w:p w:rsidR="001E6246" w:rsidRPr="00CA1381" w:rsidRDefault="00705B1F" w:rsidP="007E6233">
      <w:pPr>
        <w:spacing w:after="0" w:line="360" w:lineRule="auto"/>
        <w:ind w:firstLine="708"/>
        <w:jc w:val="both"/>
        <w:rPr>
          <w:rFonts w:ascii="Times New Roman" w:hAnsi="Times New Roman" w:cs="Times New Roman"/>
          <w:sz w:val="24"/>
          <w:szCs w:val="24"/>
          <w:shd w:val="clear" w:color="auto" w:fill="FFFFFF"/>
        </w:rPr>
      </w:pPr>
      <w:r w:rsidRPr="00CA1381">
        <w:rPr>
          <w:rFonts w:ascii="Times New Roman" w:hAnsi="Times New Roman" w:cs="Times New Roman"/>
          <w:sz w:val="24"/>
          <w:szCs w:val="24"/>
          <w:shd w:val="clear" w:color="auto" w:fill="FFFFFF"/>
        </w:rPr>
        <w:t xml:space="preserve">Tabatinga </w:t>
      </w:r>
      <w:r w:rsidR="00607974" w:rsidRPr="00CA1381">
        <w:rPr>
          <w:rFonts w:ascii="Times New Roman" w:hAnsi="Times New Roman" w:cs="Times New Roman"/>
          <w:sz w:val="24"/>
          <w:szCs w:val="24"/>
          <w:shd w:val="clear" w:color="auto" w:fill="FFFFFF"/>
        </w:rPr>
        <w:t>nesse período se mostra</w:t>
      </w:r>
      <w:r w:rsidRPr="00CA1381">
        <w:rPr>
          <w:rFonts w:ascii="Times New Roman" w:hAnsi="Times New Roman" w:cs="Times New Roman"/>
          <w:sz w:val="24"/>
          <w:szCs w:val="24"/>
          <w:shd w:val="clear" w:color="auto" w:fill="FFFFFF"/>
        </w:rPr>
        <w:t xml:space="preserve"> capaz de envolver</w:t>
      </w:r>
      <w:r w:rsidR="00607974" w:rsidRPr="00CA1381">
        <w:rPr>
          <w:rFonts w:ascii="Times New Roman" w:hAnsi="Times New Roman" w:cs="Times New Roman"/>
          <w:sz w:val="24"/>
          <w:szCs w:val="24"/>
          <w:shd w:val="clear" w:color="auto" w:fill="FFFFFF"/>
        </w:rPr>
        <w:t xml:space="preserve"> sua cultura musical com a pluralidade de ideias marcadas pela explosão da música nacional e internacional. Ritmos como a música latina e MPB, refletem uma harmonia repleta de sentimentos e emoções adquiridas pelos artistas. </w:t>
      </w:r>
      <w:r w:rsidR="00F80FEE" w:rsidRPr="00CA1381">
        <w:rPr>
          <w:rFonts w:ascii="Times New Roman" w:hAnsi="Times New Roman" w:cs="Times New Roman"/>
          <w:sz w:val="24"/>
          <w:szCs w:val="24"/>
          <w:shd w:val="clear" w:color="auto" w:fill="FFFFFF"/>
        </w:rPr>
        <w:t xml:space="preserve">O processo histórico e tecnológico transformou </w:t>
      </w:r>
      <w:r w:rsidR="007E6233" w:rsidRPr="00CA1381">
        <w:rPr>
          <w:rFonts w:ascii="Times New Roman" w:hAnsi="Times New Roman" w:cs="Times New Roman"/>
          <w:sz w:val="24"/>
          <w:szCs w:val="24"/>
          <w:shd w:val="clear" w:color="auto" w:fill="FFFFFF"/>
        </w:rPr>
        <w:t>os espaços sociais</w:t>
      </w:r>
      <w:r w:rsidR="00A34E8A" w:rsidRPr="00CA1381">
        <w:rPr>
          <w:rFonts w:ascii="Times New Roman" w:hAnsi="Times New Roman" w:cs="Times New Roman"/>
          <w:sz w:val="24"/>
          <w:szCs w:val="24"/>
          <w:shd w:val="clear" w:color="auto" w:fill="FFFFFF"/>
        </w:rPr>
        <w:t xml:space="preserve"> </w:t>
      </w:r>
      <w:r w:rsidR="00F80FEE" w:rsidRPr="00CA1381">
        <w:rPr>
          <w:rFonts w:ascii="Times New Roman" w:hAnsi="Times New Roman" w:cs="Times New Roman"/>
          <w:sz w:val="24"/>
          <w:szCs w:val="24"/>
          <w:shd w:val="clear" w:color="auto" w:fill="FFFFFF"/>
        </w:rPr>
        <w:t xml:space="preserve">e culturais </w:t>
      </w:r>
      <w:r w:rsidR="00A34E8A" w:rsidRPr="00CA1381">
        <w:rPr>
          <w:rFonts w:ascii="Times New Roman" w:hAnsi="Times New Roman" w:cs="Times New Roman"/>
          <w:sz w:val="24"/>
          <w:szCs w:val="24"/>
          <w:shd w:val="clear" w:color="auto" w:fill="FFFFFF"/>
        </w:rPr>
        <w:t>ao longo dos tempos,</w:t>
      </w:r>
      <w:r w:rsidR="007E6233" w:rsidRPr="00CA1381">
        <w:rPr>
          <w:rFonts w:ascii="Times New Roman" w:hAnsi="Times New Roman" w:cs="Times New Roman"/>
          <w:sz w:val="24"/>
          <w:szCs w:val="24"/>
          <w:shd w:val="clear" w:color="auto" w:fill="FFFFFF"/>
        </w:rPr>
        <w:t xml:space="preserve"> e </w:t>
      </w:r>
      <w:r w:rsidR="00A34E8A" w:rsidRPr="00CA1381">
        <w:rPr>
          <w:rFonts w:ascii="Times New Roman" w:hAnsi="Times New Roman" w:cs="Times New Roman"/>
          <w:sz w:val="24"/>
          <w:szCs w:val="24"/>
          <w:shd w:val="clear" w:color="auto" w:fill="FFFFFF"/>
        </w:rPr>
        <w:t xml:space="preserve">essa </w:t>
      </w:r>
      <w:r w:rsidR="007E6233" w:rsidRPr="00CA1381">
        <w:rPr>
          <w:rFonts w:ascii="Times New Roman" w:hAnsi="Times New Roman" w:cs="Times New Roman"/>
          <w:sz w:val="24"/>
          <w:szCs w:val="24"/>
          <w:shd w:val="clear" w:color="auto" w:fill="FFFFFF"/>
        </w:rPr>
        <w:t>expansão musical</w:t>
      </w:r>
      <w:r w:rsidR="00A34E8A" w:rsidRPr="00CA1381">
        <w:rPr>
          <w:rFonts w:ascii="Times New Roman" w:hAnsi="Times New Roman" w:cs="Times New Roman"/>
          <w:sz w:val="24"/>
          <w:szCs w:val="24"/>
          <w:shd w:val="clear" w:color="auto" w:fill="FFFFFF"/>
        </w:rPr>
        <w:t>,</w:t>
      </w:r>
      <w:r w:rsidR="007E6233" w:rsidRPr="00CA1381">
        <w:rPr>
          <w:rFonts w:ascii="Times New Roman" w:hAnsi="Times New Roman" w:cs="Times New Roman"/>
          <w:sz w:val="24"/>
          <w:szCs w:val="24"/>
          <w:shd w:val="clear" w:color="auto" w:fill="FFFFFF"/>
        </w:rPr>
        <w:t xml:space="preserve"> tenta </w:t>
      </w:r>
      <w:r w:rsidR="00A34E8A" w:rsidRPr="00CA1381">
        <w:rPr>
          <w:rFonts w:ascii="Times New Roman" w:hAnsi="Times New Roman" w:cs="Times New Roman"/>
          <w:sz w:val="24"/>
          <w:szCs w:val="24"/>
          <w:shd w:val="clear" w:color="auto" w:fill="FFFFFF"/>
        </w:rPr>
        <w:t>seguir até hoje.</w:t>
      </w:r>
      <w:r w:rsidR="007E6233" w:rsidRPr="00CA1381">
        <w:rPr>
          <w:rFonts w:ascii="Times New Roman" w:hAnsi="Times New Roman" w:cs="Times New Roman"/>
          <w:sz w:val="24"/>
          <w:szCs w:val="24"/>
          <w:shd w:val="clear" w:color="auto" w:fill="FFFFFF"/>
        </w:rPr>
        <w:t xml:space="preserve"> </w:t>
      </w:r>
    </w:p>
    <w:p w:rsidR="001E6246" w:rsidRPr="00CA1381" w:rsidRDefault="007E6233" w:rsidP="007E6233">
      <w:pPr>
        <w:spacing w:after="0" w:line="360" w:lineRule="auto"/>
        <w:ind w:firstLine="708"/>
        <w:jc w:val="both"/>
        <w:rPr>
          <w:rFonts w:ascii="Times New Roman" w:hAnsi="Times New Roman" w:cs="Times New Roman"/>
          <w:sz w:val="24"/>
          <w:szCs w:val="24"/>
        </w:rPr>
      </w:pPr>
      <w:r w:rsidRPr="00CA1381">
        <w:rPr>
          <w:rFonts w:ascii="Times New Roman" w:hAnsi="Times New Roman" w:cs="Times New Roman"/>
          <w:sz w:val="24"/>
          <w:szCs w:val="24"/>
        </w:rPr>
        <w:t xml:space="preserve">Este artigo chama a atenção para as características de valores sociais, culturais e econômicas em que a cultura musical em Tabatinga-AM em alguns momentos influenciou a trajetória de alguns artistas locais e alguns oriundos de outras regiões, </w:t>
      </w:r>
      <w:r w:rsidRPr="00CA1381">
        <w:rPr>
          <w:rFonts w:ascii="Times New Roman" w:hAnsi="Times New Roman" w:cs="Times New Roman"/>
          <w:sz w:val="24"/>
          <w:szCs w:val="24"/>
        </w:rPr>
        <w:lastRenderedPageBreak/>
        <w:t xml:space="preserve">almejando momentos satisfatórios em épocas marcadas por um período cultural centralizado em profundas transformações políticas e sociais ao longo dos tempos. </w:t>
      </w:r>
    </w:p>
    <w:p w:rsidR="007E6233" w:rsidRPr="00CA1381" w:rsidRDefault="007E6233" w:rsidP="007E6233">
      <w:pPr>
        <w:spacing w:after="0" w:line="360" w:lineRule="auto"/>
        <w:ind w:firstLine="708"/>
        <w:jc w:val="both"/>
        <w:rPr>
          <w:rFonts w:ascii="Times New Roman" w:hAnsi="Times New Roman" w:cs="Times New Roman"/>
          <w:sz w:val="24"/>
          <w:szCs w:val="24"/>
        </w:rPr>
      </w:pPr>
      <w:r w:rsidRPr="00CA1381">
        <w:rPr>
          <w:rFonts w:ascii="Times New Roman" w:hAnsi="Times New Roman" w:cs="Times New Roman"/>
          <w:sz w:val="24"/>
          <w:szCs w:val="24"/>
        </w:rPr>
        <w:t>É claro que ao longo dos anos as pessoas e lugares não dependiam totalmente desse fator, a realidade era vivenciada com total veracidade nessa temática, mas de alguma forma, sofreram inúmeras mudanças no seu modo de vida. Portanto, que através desse projeto, a contribuição e o conhecimento de fato se tornem grandes aliados em relevância artística cultural para o município, configurando um ambiente rico em detalhes a fim de alcançar o entendimento hábil de grande maioria que valoriza a arte de modo geral.</w:t>
      </w:r>
    </w:p>
    <w:p w:rsidR="004C1B37" w:rsidRPr="00CA1381" w:rsidRDefault="004C1B37" w:rsidP="00872390">
      <w:pPr>
        <w:spacing w:after="0" w:line="360" w:lineRule="auto"/>
        <w:jc w:val="both"/>
        <w:rPr>
          <w:rFonts w:ascii="Times New Roman" w:hAnsi="Times New Roman" w:cs="Times New Roman"/>
          <w:sz w:val="24"/>
          <w:szCs w:val="24"/>
        </w:rPr>
      </w:pPr>
    </w:p>
    <w:p w:rsidR="00BB7EE6" w:rsidRDefault="00BB7EE6" w:rsidP="00BB7EE6">
      <w:pPr>
        <w:spacing w:after="0"/>
        <w:jc w:val="both"/>
        <w:rPr>
          <w:rFonts w:ascii="Times New Roman" w:eastAsia="Calibri" w:hAnsi="Times New Roman" w:cs="Times New Roman"/>
          <w:b/>
          <w:bCs/>
          <w:sz w:val="24"/>
          <w:szCs w:val="24"/>
        </w:rPr>
      </w:pPr>
      <w:r w:rsidRPr="004443AA">
        <w:rPr>
          <w:rFonts w:ascii="Times New Roman" w:hAnsi="Times New Roman" w:cs="Times New Roman"/>
          <w:b/>
          <w:sz w:val="24"/>
          <w:szCs w:val="24"/>
        </w:rPr>
        <w:t xml:space="preserve">2. </w:t>
      </w:r>
      <w:r w:rsidRPr="004443AA">
        <w:rPr>
          <w:rFonts w:ascii="Times New Roman" w:eastAsia="Calibri" w:hAnsi="Times New Roman" w:cs="Times New Roman"/>
          <w:b/>
          <w:bCs/>
          <w:sz w:val="24"/>
          <w:szCs w:val="24"/>
        </w:rPr>
        <w:t>REFERENCIAL TEÓRICO / DESENVOLVIMENTO</w:t>
      </w:r>
    </w:p>
    <w:p w:rsidR="00BB7EE6" w:rsidRDefault="00BB7EE6" w:rsidP="00872390">
      <w:pPr>
        <w:spacing w:after="0" w:line="360" w:lineRule="auto"/>
        <w:jc w:val="both"/>
        <w:rPr>
          <w:rFonts w:ascii="Times New Roman" w:hAnsi="Times New Roman" w:cs="Times New Roman"/>
          <w:color w:val="000000" w:themeColor="text1"/>
          <w:sz w:val="24"/>
          <w:szCs w:val="24"/>
        </w:rPr>
      </w:pPr>
      <w:bookmarkStart w:id="0" w:name="_GoBack"/>
      <w:bookmarkEnd w:id="0"/>
    </w:p>
    <w:p w:rsidR="00F362F1" w:rsidRDefault="007E6233" w:rsidP="007E6233">
      <w:pPr>
        <w:spacing w:after="0" w:line="360" w:lineRule="auto"/>
        <w:rPr>
          <w:rFonts w:ascii="Times New Roman" w:hAnsi="Times New Roman" w:cs="Times New Roman"/>
          <w:b/>
          <w:sz w:val="24"/>
          <w:szCs w:val="24"/>
        </w:rPr>
      </w:pPr>
      <w:r w:rsidRPr="00AB4EFB">
        <w:rPr>
          <w:rFonts w:ascii="Times New Roman" w:hAnsi="Times New Roman" w:cs="Times New Roman"/>
          <w:b/>
          <w:color w:val="000000" w:themeColor="text1"/>
          <w:sz w:val="24"/>
          <w:szCs w:val="24"/>
        </w:rPr>
        <w:t>2.1</w:t>
      </w:r>
      <w:r w:rsidR="00B309DF">
        <w:rPr>
          <w:rFonts w:ascii="Times New Roman" w:hAnsi="Times New Roman" w:cs="Times New Roman"/>
          <w:color w:val="000000" w:themeColor="text1"/>
          <w:sz w:val="24"/>
          <w:szCs w:val="24"/>
        </w:rPr>
        <w:t xml:space="preserve"> </w:t>
      </w:r>
      <w:r w:rsidR="00BB69AB">
        <w:rPr>
          <w:rFonts w:ascii="Times New Roman" w:hAnsi="Times New Roman" w:cs="Times New Roman"/>
          <w:b/>
          <w:sz w:val="24"/>
          <w:szCs w:val="24"/>
        </w:rPr>
        <w:t xml:space="preserve">A CULTURA </w:t>
      </w:r>
      <w:r w:rsidR="00F068AC">
        <w:rPr>
          <w:rFonts w:ascii="Times New Roman" w:hAnsi="Times New Roman" w:cs="Times New Roman"/>
          <w:b/>
          <w:sz w:val="24"/>
          <w:szCs w:val="24"/>
        </w:rPr>
        <w:t xml:space="preserve">COMO HERANÇA </w:t>
      </w:r>
    </w:p>
    <w:p w:rsidR="00323484" w:rsidRPr="00CA1381" w:rsidRDefault="00323484" w:rsidP="00323484">
      <w:pPr>
        <w:pStyle w:val="NormalWeb"/>
        <w:shd w:val="clear" w:color="auto" w:fill="FFFFFF"/>
        <w:spacing w:before="120" w:beforeAutospacing="0" w:after="120" w:afterAutospacing="0" w:line="360" w:lineRule="auto"/>
        <w:ind w:firstLine="708"/>
        <w:jc w:val="both"/>
        <w:rPr>
          <w:shd w:val="clear" w:color="auto" w:fill="FFFFFF"/>
        </w:rPr>
      </w:pPr>
      <w:r w:rsidRPr="00CA1381">
        <w:t xml:space="preserve">Cultura é um conceito ligado às Ciências Humanas e Sociais e, portanto, têm conceituações de várias escolas e pensamentos que foram evoluindo ao longo do tempo. Cultura é derivada da palavra latina </w:t>
      </w:r>
      <w:proofErr w:type="spellStart"/>
      <w:r w:rsidRPr="00CA1381">
        <w:t>culturae</w:t>
      </w:r>
      <w:proofErr w:type="spellEnd"/>
      <w:r w:rsidRPr="00CA1381">
        <w:t xml:space="preserve"> e segundo </w:t>
      </w:r>
      <w:proofErr w:type="spellStart"/>
      <w:r w:rsidRPr="00CA1381">
        <w:t>Eagleton</w:t>
      </w:r>
      <w:proofErr w:type="spellEnd"/>
      <w:r w:rsidRPr="00CA1381">
        <w:t xml:space="preserve"> (2005) é uma das duas ou três palavras mais complexas da nossa língua. Williams (2008, p. 10) afirma que o problema do estudo da sociologia da cultura está no próprio termo “cultura”, que o considera um conceito “excepcionalmente complexo”. Para Nunes (2004) o conceito de cultura é muito diversificado por natureza além de polêmico. Trata-se de “um desses conceitos quentes, em estado de fusão e reformulação, do qual é conveniente nos aproximarmos, como à busca de uma realidade ignorada</w:t>
      </w:r>
      <w:r w:rsidR="00C23D12" w:rsidRPr="00CA1381">
        <w:t>, em movimento de câmera lenta”.</w:t>
      </w:r>
    </w:p>
    <w:p w:rsidR="00323484" w:rsidRPr="00CA1381" w:rsidRDefault="00323484" w:rsidP="00323484">
      <w:pPr>
        <w:pStyle w:val="NormalWeb"/>
        <w:shd w:val="clear" w:color="auto" w:fill="FFFFFF"/>
        <w:spacing w:before="120" w:beforeAutospacing="0" w:after="120" w:afterAutospacing="0" w:line="360" w:lineRule="auto"/>
        <w:ind w:firstLine="708"/>
        <w:jc w:val="both"/>
        <w:rPr>
          <w:shd w:val="clear" w:color="auto" w:fill="FFFFFF"/>
        </w:rPr>
      </w:pPr>
      <w:r w:rsidRPr="00CA1381">
        <w:t>A cultura, como termo geral, significa a herança social total da humanidade. No conceito antropológico, a cultura é, para cada agrupamento humano, um conjunto de modos de proceder e pensar segundo estruturas normativas variáveis e particulares que sustentam diferentes padrões de pensamento e ação. Consideram que o contato do homem é intermediado através do símbolo e a cultura, portanto, é o conjunto de símbolos elaborados por um povo em um determinado tempo e lugar. Dada à infinita possibilidade de simbolizar, as culturas dos povos são consideradas como múltiplas e variadas.</w:t>
      </w:r>
    </w:p>
    <w:p w:rsidR="00323484" w:rsidRPr="00CF4CED" w:rsidRDefault="00323484" w:rsidP="00323484">
      <w:pPr>
        <w:pStyle w:val="NormalWeb"/>
        <w:shd w:val="clear" w:color="auto" w:fill="FFFFFF"/>
        <w:spacing w:before="120" w:beforeAutospacing="0" w:after="120" w:afterAutospacing="0" w:line="360" w:lineRule="auto"/>
        <w:ind w:firstLine="708"/>
        <w:jc w:val="both"/>
        <w:rPr>
          <w:sz w:val="36"/>
        </w:rPr>
      </w:pPr>
      <w:r w:rsidRPr="00CA1381">
        <w:rPr>
          <w:shd w:val="clear" w:color="auto" w:fill="FFFFFF"/>
        </w:rPr>
        <w:lastRenderedPageBreak/>
        <w:t xml:space="preserve">A cultura amazônica, por exemplo, recebeu importante influência dos povos indígenas. Nossa região possui cultura, hábitos e tradições que persistem e quase não foram alterados através dos tempos. (Revista </w:t>
      </w:r>
      <w:proofErr w:type="spellStart"/>
      <w:r w:rsidRPr="00CA1381">
        <w:rPr>
          <w:shd w:val="clear" w:color="auto" w:fill="FFFFFF"/>
        </w:rPr>
        <w:t>Amazon</w:t>
      </w:r>
      <w:proofErr w:type="spellEnd"/>
      <w:r w:rsidRPr="00CA1381">
        <w:rPr>
          <w:shd w:val="clear" w:color="auto" w:fill="FFFFFF"/>
        </w:rPr>
        <w:t xml:space="preserve"> </w:t>
      </w:r>
      <w:proofErr w:type="spellStart"/>
      <w:r w:rsidRPr="00CA1381">
        <w:rPr>
          <w:shd w:val="clear" w:color="auto" w:fill="FFFFFF"/>
        </w:rPr>
        <w:t>View</w:t>
      </w:r>
      <w:proofErr w:type="spellEnd"/>
      <w:r w:rsidRPr="00CA1381">
        <w:rPr>
          <w:shd w:val="clear" w:color="auto" w:fill="FFFFFF"/>
        </w:rPr>
        <w:t>).</w:t>
      </w:r>
    </w:p>
    <w:p w:rsidR="00E321DB" w:rsidRDefault="00E321DB" w:rsidP="007E6233">
      <w:pPr>
        <w:pStyle w:val="NormalWeb"/>
        <w:shd w:val="clear" w:color="auto" w:fill="FFFFFF"/>
        <w:spacing w:before="0" w:beforeAutospacing="0" w:after="0" w:afterAutospacing="0" w:line="360" w:lineRule="auto"/>
        <w:ind w:firstLine="708"/>
        <w:jc w:val="both"/>
        <w:rPr>
          <w:rFonts w:cs="Minion Pro"/>
          <w:color w:val="000000"/>
          <w:sz w:val="23"/>
          <w:szCs w:val="23"/>
        </w:rPr>
      </w:pPr>
    </w:p>
    <w:p w:rsidR="00E321DB" w:rsidRDefault="0024452F" w:rsidP="009F1CA6">
      <w:pPr>
        <w:pStyle w:val="NormalWeb"/>
        <w:shd w:val="clear" w:color="auto" w:fill="FFFFFF"/>
        <w:spacing w:before="0" w:beforeAutospacing="0" w:after="0" w:afterAutospacing="0" w:line="360" w:lineRule="auto"/>
        <w:jc w:val="both"/>
        <w:rPr>
          <w:b/>
        </w:rPr>
      </w:pPr>
      <w:r>
        <w:rPr>
          <w:rFonts w:cs="Minion Pro"/>
          <w:b/>
          <w:color w:val="000000"/>
          <w:szCs w:val="23"/>
        </w:rPr>
        <w:t>2.2</w:t>
      </w:r>
      <w:r w:rsidR="00E321DB" w:rsidRPr="009F1CA6">
        <w:rPr>
          <w:rFonts w:cs="Minion Pro"/>
          <w:b/>
          <w:color w:val="000000"/>
          <w:szCs w:val="23"/>
        </w:rPr>
        <w:t xml:space="preserve">. </w:t>
      </w:r>
      <w:r w:rsidR="009F1CA6" w:rsidRPr="009F1CA6">
        <w:rPr>
          <w:b/>
        </w:rPr>
        <w:t xml:space="preserve">A CULTURA </w:t>
      </w:r>
      <w:r w:rsidR="00CC0093">
        <w:rPr>
          <w:b/>
        </w:rPr>
        <w:t>MUSICAL TABATINGUENSE</w:t>
      </w:r>
    </w:p>
    <w:p w:rsidR="009F1CA6" w:rsidRDefault="009F1CA6" w:rsidP="007E6233">
      <w:pPr>
        <w:pStyle w:val="NormalWeb"/>
        <w:shd w:val="clear" w:color="auto" w:fill="FFFFFF"/>
        <w:spacing w:before="0" w:beforeAutospacing="0" w:after="0" w:afterAutospacing="0" w:line="360" w:lineRule="auto"/>
        <w:ind w:firstLine="708"/>
        <w:jc w:val="both"/>
        <w:rPr>
          <w:b/>
        </w:rPr>
      </w:pPr>
    </w:p>
    <w:p w:rsidR="00CC0093" w:rsidRPr="00CA1381" w:rsidRDefault="00CC0093" w:rsidP="00CC0093">
      <w:pPr>
        <w:pStyle w:val="NormalWeb"/>
        <w:shd w:val="clear" w:color="auto" w:fill="FFFFFF"/>
        <w:spacing w:before="0" w:beforeAutospacing="0" w:after="0" w:afterAutospacing="0" w:line="360" w:lineRule="auto"/>
        <w:ind w:firstLine="708"/>
        <w:jc w:val="both"/>
        <w:rPr>
          <w:shd w:val="clear" w:color="auto" w:fill="FFFFFF"/>
        </w:rPr>
      </w:pPr>
      <w:r w:rsidRPr="00CA1381">
        <w:t xml:space="preserve">Tabatinga é um município brasileiro do interior do estado do Amazonas. </w:t>
      </w:r>
      <w:r w:rsidRPr="00CA1381">
        <w:rPr>
          <w:shd w:val="clear" w:color="auto" w:fill="FFFFFF"/>
        </w:rPr>
        <w:t xml:space="preserve">Pertencente à </w:t>
      </w:r>
      <w:hyperlink r:id="rId6" w:tooltip="Mesorregião do Sudoeste Amazonense" w:history="1">
        <w:r w:rsidRPr="00CA1381">
          <w:rPr>
            <w:rStyle w:val="Hyperlink"/>
            <w:color w:val="auto"/>
            <w:u w:val="none"/>
            <w:shd w:val="clear" w:color="auto" w:fill="FFFFFF"/>
          </w:rPr>
          <w:t>Mesorregião do Sudoeste Amazonense</w:t>
        </w:r>
      </w:hyperlink>
      <w:r w:rsidRPr="00CA1381">
        <w:rPr>
          <w:rStyle w:val="Hyperlink"/>
          <w:color w:val="auto"/>
          <w:u w:val="none"/>
          <w:shd w:val="clear" w:color="auto" w:fill="FFFFFF"/>
        </w:rPr>
        <w:t xml:space="preserve"> </w:t>
      </w:r>
      <w:r w:rsidRPr="00CA1381">
        <w:rPr>
          <w:shd w:val="clear" w:color="auto" w:fill="FFFFFF"/>
        </w:rPr>
        <w:t xml:space="preserve">e </w:t>
      </w:r>
      <w:hyperlink r:id="rId7" w:tooltip="Microrregião do Alto Solimões" w:history="1">
        <w:r w:rsidRPr="00CA1381">
          <w:rPr>
            <w:rStyle w:val="Hyperlink"/>
            <w:color w:val="auto"/>
            <w:u w:val="none"/>
            <w:shd w:val="clear" w:color="auto" w:fill="FFFFFF"/>
          </w:rPr>
          <w:t>Microrregião do Alto Solimões</w:t>
        </w:r>
      </w:hyperlink>
      <w:r w:rsidRPr="00CA1381">
        <w:rPr>
          <w:shd w:val="clear" w:color="auto" w:fill="FFFFFF"/>
        </w:rPr>
        <w:t xml:space="preserve">, sua população, de acordo com estimativas do </w:t>
      </w:r>
      <w:hyperlink r:id="rId8" w:tooltip="Instituto Brasileiro de Geografia e Estatística" w:history="1">
        <w:r w:rsidRPr="00CA1381">
          <w:rPr>
            <w:rStyle w:val="Hyperlink"/>
            <w:color w:val="auto"/>
            <w:u w:val="none"/>
            <w:shd w:val="clear" w:color="auto" w:fill="FFFFFF"/>
          </w:rPr>
          <w:t>Instituto Brasileiro de Geografia e Estatística</w:t>
        </w:r>
      </w:hyperlink>
      <w:r w:rsidRPr="00CA1381">
        <w:rPr>
          <w:shd w:val="clear" w:color="auto" w:fill="FFFFFF"/>
        </w:rPr>
        <w:t xml:space="preserve"> (IBGE) em 2016, a população do município era de 62346 habitantes, Tabatinga subiu uma posição e passou a ser o </w:t>
      </w:r>
      <w:hyperlink r:id="rId9" w:tooltip="Lista de municípios do Amazonas por população" w:history="1">
        <w:r w:rsidRPr="00CA1381">
          <w:rPr>
            <w:rStyle w:val="Hyperlink"/>
            <w:color w:val="auto"/>
            <w:u w:val="none"/>
            <w:shd w:val="clear" w:color="auto" w:fill="FFFFFF"/>
          </w:rPr>
          <w:t>sexto mais populoso do Amazonas</w:t>
        </w:r>
      </w:hyperlink>
      <w:r w:rsidRPr="00CA1381">
        <w:rPr>
          <w:shd w:val="clear" w:color="auto" w:fill="FFFFFF"/>
        </w:rPr>
        <w:t xml:space="preserve">. O município está localizado no extremo oeste do estado do Amazonas, na </w:t>
      </w:r>
      <w:hyperlink r:id="rId10" w:tooltip="Tríplice fronteira" w:history="1">
        <w:r w:rsidRPr="00CA1381">
          <w:rPr>
            <w:rStyle w:val="Hyperlink"/>
            <w:color w:val="auto"/>
            <w:u w:val="none"/>
            <w:shd w:val="clear" w:color="auto" w:fill="FFFFFF"/>
          </w:rPr>
          <w:t>tríplice fronteira</w:t>
        </w:r>
      </w:hyperlink>
      <w:r w:rsidRPr="00CA1381">
        <w:rPr>
          <w:shd w:val="clear" w:color="auto" w:fill="FFFFFF"/>
        </w:rPr>
        <w:t xml:space="preserve"> entre </w:t>
      </w:r>
      <w:hyperlink r:id="rId11" w:tooltip="Brasil" w:history="1">
        <w:r w:rsidRPr="00CA1381">
          <w:rPr>
            <w:rStyle w:val="Hyperlink"/>
            <w:color w:val="auto"/>
            <w:u w:val="none"/>
            <w:shd w:val="clear" w:color="auto" w:fill="FFFFFF"/>
          </w:rPr>
          <w:t>Brasil</w:t>
        </w:r>
      </w:hyperlink>
      <w:r w:rsidRPr="00CA1381">
        <w:rPr>
          <w:shd w:val="clear" w:color="auto" w:fill="FFFFFF"/>
        </w:rPr>
        <w:t>-</w:t>
      </w:r>
      <w:hyperlink r:id="rId12" w:tooltip="Colômbia" w:history="1">
        <w:r w:rsidRPr="00CA1381">
          <w:rPr>
            <w:rStyle w:val="Hyperlink"/>
            <w:color w:val="auto"/>
            <w:u w:val="none"/>
            <w:shd w:val="clear" w:color="auto" w:fill="FFFFFF"/>
          </w:rPr>
          <w:t>Colômbia</w:t>
        </w:r>
      </w:hyperlink>
      <w:r w:rsidRPr="00CA1381">
        <w:rPr>
          <w:shd w:val="clear" w:color="auto" w:fill="FFFFFF"/>
        </w:rPr>
        <w:t>-</w:t>
      </w:r>
      <w:hyperlink r:id="rId13" w:tooltip="Peru" w:history="1">
        <w:r w:rsidRPr="00CA1381">
          <w:rPr>
            <w:rStyle w:val="Hyperlink"/>
            <w:color w:val="auto"/>
            <w:u w:val="none"/>
            <w:shd w:val="clear" w:color="auto" w:fill="FFFFFF"/>
          </w:rPr>
          <w:t>Peru</w:t>
        </w:r>
      </w:hyperlink>
      <w:r w:rsidRPr="00CA1381">
        <w:rPr>
          <w:shd w:val="clear" w:color="auto" w:fill="FFFFFF"/>
        </w:rPr>
        <w:t xml:space="preserve">, tendo sido criado em </w:t>
      </w:r>
      <w:hyperlink r:id="rId14" w:tooltip="1983" w:history="1">
        <w:r w:rsidRPr="00CA1381">
          <w:rPr>
            <w:rStyle w:val="Hyperlink"/>
            <w:color w:val="auto"/>
            <w:u w:val="none"/>
            <w:shd w:val="clear" w:color="auto" w:fill="FFFFFF"/>
          </w:rPr>
          <w:t>1983</w:t>
        </w:r>
      </w:hyperlink>
      <w:r w:rsidRPr="00CA1381">
        <w:rPr>
          <w:shd w:val="clear" w:color="auto" w:fill="FFFFFF"/>
        </w:rPr>
        <w:t xml:space="preserve">. Apresenta uma </w:t>
      </w:r>
      <w:proofErr w:type="spellStart"/>
      <w:r w:rsidRPr="00CA1381">
        <w:rPr>
          <w:shd w:val="clear" w:color="auto" w:fill="FFFFFF"/>
        </w:rPr>
        <w:t>conurbação</w:t>
      </w:r>
      <w:proofErr w:type="spellEnd"/>
      <w:r w:rsidRPr="00CA1381">
        <w:rPr>
          <w:shd w:val="clear" w:color="auto" w:fill="FFFFFF"/>
        </w:rPr>
        <w:t xml:space="preserve"> com a cidade </w:t>
      </w:r>
      <w:hyperlink r:id="rId15" w:tooltip="Colombianos" w:history="1">
        <w:r w:rsidRPr="00CA1381">
          <w:rPr>
            <w:rStyle w:val="Hyperlink"/>
            <w:color w:val="auto"/>
            <w:u w:val="none"/>
            <w:shd w:val="clear" w:color="auto" w:fill="FFFFFF"/>
          </w:rPr>
          <w:t>colombiana</w:t>
        </w:r>
      </w:hyperlink>
      <w:r w:rsidRPr="00CA1381">
        <w:rPr>
          <w:rStyle w:val="Hyperlink"/>
          <w:color w:val="auto"/>
          <w:u w:val="none"/>
          <w:shd w:val="clear" w:color="auto" w:fill="FFFFFF"/>
        </w:rPr>
        <w:t xml:space="preserve"> </w:t>
      </w:r>
      <w:r w:rsidRPr="00CA1381">
        <w:rPr>
          <w:shd w:val="clear" w:color="auto" w:fill="FFFFFF"/>
        </w:rPr>
        <w:t xml:space="preserve">de </w:t>
      </w:r>
      <w:hyperlink r:id="rId16" w:tooltip="Leticia (Colômbia)" w:history="1">
        <w:r w:rsidRPr="00CA1381">
          <w:rPr>
            <w:rStyle w:val="Hyperlink"/>
            <w:color w:val="auto"/>
            <w:u w:val="none"/>
            <w:shd w:val="clear" w:color="auto" w:fill="FFFFFF"/>
          </w:rPr>
          <w:t>Letícia</w:t>
        </w:r>
      </w:hyperlink>
      <w:r w:rsidRPr="00CA1381">
        <w:rPr>
          <w:shd w:val="clear" w:color="auto" w:fill="FFFFFF"/>
        </w:rPr>
        <w:t>. (ATAÍDE, G.</w:t>
      </w:r>
      <w:r w:rsidR="00347CF2" w:rsidRPr="00CA1381">
        <w:rPr>
          <w:shd w:val="clear" w:color="auto" w:fill="FFFFFF"/>
        </w:rPr>
        <w:t xml:space="preserve"> </w:t>
      </w:r>
      <w:r w:rsidRPr="00CA1381">
        <w:rPr>
          <w:shd w:val="clear" w:color="auto" w:fill="FFFFFF"/>
        </w:rPr>
        <w:t>Luiz)</w:t>
      </w:r>
    </w:p>
    <w:p w:rsidR="00EE592B" w:rsidRPr="00CA1381" w:rsidRDefault="00E321DB" w:rsidP="00EE592B">
      <w:pPr>
        <w:pStyle w:val="Default"/>
        <w:spacing w:line="360" w:lineRule="auto"/>
        <w:ind w:firstLine="708"/>
        <w:jc w:val="both"/>
        <w:rPr>
          <w:rFonts w:ascii="Times New Roman" w:hAnsi="Times New Roman" w:cs="Times New Roman"/>
          <w:color w:val="auto"/>
        </w:rPr>
      </w:pPr>
      <w:r w:rsidRPr="00CA1381">
        <w:rPr>
          <w:rFonts w:ascii="Times New Roman" w:hAnsi="Times New Roman" w:cs="Times New Roman"/>
          <w:color w:val="auto"/>
        </w:rPr>
        <w:t xml:space="preserve">Em uma região ainda desconhecida em vários aspectos pela sociedade nacional e mundial, seu povo vem, desde tempos longínquos, construindo costumes, organizações sociais, mitos, maneiras de ver a vida, estados da alma, técnicas inovadoras, relações com a natureza e sustentabilidade </w:t>
      </w:r>
      <w:r w:rsidR="00EE592B" w:rsidRPr="00CA1381">
        <w:rPr>
          <w:rFonts w:ascii="Times New Roman" w:hAnsi="Times New Roman" w:cs="Times New Roman"/>
          <w:color w:val="auto"/>
        </w:rPr>
        <w:t>ambiental. (</w:t>
      </w:r>
      <w:r w:rsidR="00CC0093" w:rsidRPr="00CA1381">
        <w:rPr>
          <w:rFonts w:ascii="Times New Roman" w:hAnsi="Times New Roman" w:cs="Times New Roman"/>
          <w:color w:val="auto"/>
        </w:rPr>
        <w:t xml:space="preserve">CARDOSO, L. </w:t>
      </w:r>
      <w:r w:rsidR="00EE592B" w:rsidRPr="00CA1381">
        <w:rPr>
          <w:rStyle w:val="A3"/>
          <w:rFonts w:ascii="Times New Roman" w:hAnsi="Times New Roman" w:cs="Times New Roman"/>
          <w:color w:val="auto"/>
          <w:sz w:val="24"/>
          <w:szCs w:val="24"/>
        </w:rPr>
        <w:t>A</w:t>
      </w:r>
      <w:r w:rsidR="00CC0093" w:rsidRPr="00CA1381">
        <w:rPr>
          <w:rStyle w:val="A3"/>
          <w:rFonts w:ascii="Times New Roman" w:hAnsi="Times New Roman" w:cs="Times New Roman"/>
          <w:color w:val="auto"/>
          <w:sz w:val="24"/>
          <w:szCs w:val="24"/>
        </w:rPr>
        <w:t>.</w:t>
      </w:r>
      <w:r w:rsidR="00EE592B" w:rsidRPr="00CA1381">
        <w:rPr>
          <w:rStyle w:val="A3"/>
          <w:rFonts w:ascii="Times New Roman" w:hAnsi="Times New Roman" w:cs="Times New Roman"/>
          <w:color w:val="auto"/>
          <w:sz w:val="24"/>
          <w:szCs w:val="24"/>
        </w:rPr>
        <w:t xml:space="preserve"> Rodrigues).</w:t>
      </w:r>
    </w:p>
    <w:p w:rsidR="00CC0093" w:rsidRPr="00CA1381" w:rsidRDefault="00AB4EFB" w:rsidP="002067DC">
      <w:pPr>
        <w:pStyle w:val="NormalWeb"/>
        <w:shd w:val="clear" w:color="auto" w:fill="FFFFFF"/>
        <w:spacing w:before="0" w:beforeAutospacing="0" w:after="0" w:afterAutospacing="0" w:line="360" w:lineRule="auto"/>
        <w:ind w:firstLine="708"/>
        <w:jc w:val="both"/>
        <w:rPr>
          <w:shd w:val="clear" w:color="auto" w:fill="FFFFFF"/>
        </w:rPr>
      </w:pPr>
      <w:r w:rsidRPr="00CA1381">
        <w:rPr>
          <w:shd w:val="clear" w:color="auto" w:fill="FFFFFF"/>
        </w:rPr>
        <w:t xml:space="preserve">A população do município de Tabatinga é altamente miscigenada. É composta por brasileiros, peruanos, colombianos e dentre estes, os indígenas de diversas etnias; cuja maioria é da etnia </w:t>
      </w:r>
      <w:hyperlink r:id="rId17" w:tooltip="Ticuna" w:history="1">
        <w:proofErr w:type="spellStart"/>
        <w:r w:rsidRPr="00CA1381">
          <w:rPr>
            <w:rStyle w:val="Hyperlink"/>
            <w:color w:val="auto"/>
            <w:u w:val="none"/>
            <w:shd w:val="clear" w:color="auto" w:fill="FFFFFF"/>
          </w:rPr>
          <w:t>Ticuna</w:t>
        </w:r>
        <w:proofErr w:type="spellEnd"/>
      </w:hyperlink>
      <w:r w:rsidRPr="00CA1381">
        <w:rPr>
          <w:shd w:val="clear" w:color="auto" w:fill="FFFFFF"/>
        </w:rPr>
        <w:t xml:space="preserve">. Dentre os brasileiros em </w:t>
      </w:r>
      <w:hyperlink r:id="rId18" w:tooltip="Tabatinga" w:history="1">
        <w:r w:rsidRPr="00CA1381">
          <w:rPr>
            <w:rStyle w:val="Hyperlink"/>
            <w:color w:val="auto"/>
            <w:u w:val="none"/>
            <w:shd w:val="clear" w:color="auto" w:fill="FFFFFF"/>
          </w:rPr>
          <w:t>Tabatinga</w:t>
        </w:r>
      </w:hyperlink>
      <w:r w:rsidRPr="00CA1381">
        <w:rPr>
          <w:shd w:val="clear" w:color="auto" w:fill="FFFFFF"/>
        </w:rPr>
        <w:t xml:space="preserve">, existe a população rotativa, correspondente aos militares das forças armadas, bancários e pessoas que trabalham para órgãos públicos (Promotor, Juiz, delegados e agentes da PF, forças especiais da policia estadual ex.: ESFROM e nacional </w:t>
      </w:r>
      <w:proofErr w:type="spellStart"/>
      <w:r w:rsidRPr="00CA1381">
        <w:rPr>
          <w:shd w:val="clear" w:color="auto" w:fill="FFFFFF"/>
        </w:rPr>
        <w:t>ex</w:t>
      </w:r>
      <w:proofErr w:type="spellEnd"/>
      <w:r w:rsidRPr="00CA1381">
        <w:rPr>
          <w:shd w:val="clear" w:color="auto" w:fill="FFFFFF"/>
        </w:rPr>
        <w:t xml:space="preserve">: Força Nacional, e </w:t>
      </w:r>
      <w:proofErr w:type="spellStart"/>
      <w:r w:rsidRPr="00CA1381">
        <w:rPr>
          <w:shd w:val="clear" w:color="auto" w:fill="FFFFFF"/>
        </w:rPr>
        <w:t>etc</w:t>
      </w:r>
      <w:proofErr w:type="spellEnd"/>
      <w:r w:rsidRPr="00CA1381">
        <w:rPr>
          <w:shd w:val="clear" w:color="auto" w:fill="FFFFFF"/>
        </w:rPr>
        <w:t xml:space="preserve">) que vão a Tabatinga passar temporadas ou de pessoas de outros órgãos administrativos federais como a </w:t>
      </w:r>
      <w:hyperlink r:id="rId19" w:tooltip="Polícia Federal" w:history="1">
        <w:r w:rsidRPr="00CA1381">
          <w:rPr>
            <w:rStyle w:val="Hyperlink"/>
            <w:color w:val="auto"/>
            <w:u w:val="none"/>
            <w:shd w:val="clear" w:color="auto" w:fill="FFFFFF"/>
          </w:rPr>
          <w:t>Polícia Federal</w:t>
        </w:r>
      </w:hyperlink>
      <w:r w:rsidRPr="00CA1381">
        <w:rPr>
          <w:shd w:val="clear" w:color="auto" w:fill="FFFFFF"/>
        </w:rPr>
        <w:t xml:space="preserve">, a </w:t>
      </w:r>
      <w:hyperlink r:id="rId20" w:tooltip="Receita Federal" w:history="1">
        <w:r w:rsidRPr="00CA1381">
          <w:rPr>
            <w:rStyle w:val="Hyperlink"/>
            <w:color w:val="auto"/>
            <w:u w:val="none"/>
            <w:shd w:val="clear" w:color="auto" w:fill="FFFFFF"/>
          </w:rPr>
          <w:t>Receita Federal</w:t>
        </w:r>
      </w:hyperlink>
      <w:r w:rsidRPr="00CA1381">
        <w:rPr>
          <w:shd w:val="clear" w:color="auto" w:fill="FFFFFF"/>
        </w:rPr>
        <w:t xml:space="preserve">, </w:t>
      </w:r>
      <w:hyperlink r:id="rId21" w:tooltip="Justiça Federal" w:history="1">
        <w:r w:rsidRPr="00CA1381">
          <w:rPr>
            <w:rStyle w:val="Hyperlink"/>
            <w:color w:val="auto"/>
            <w:u w:val="none"/>
            <w:shd w:val="clear" w:color="auto" w:fill="FFFFFF"/>
          </w:rPr>
          <w:t>Justiça Federal</w:t>
        </w:r>
      </w:hyperlink>
      <w:r w:rsidRPr="00CA1381">
        <w:rPr>
          <w:shd w:val="clear" w:color="auto" w:fill="FFFFFF"/>
        </w:rPr>
        <w:t xml:space="preserve">, Ministério Público Estadual, Procuradoria Geral da República e Receita Federal do Brasil. (ATAÍDE, </w:t>
      </w:r>
      <w:proofErr w:type="spellStart"/>
      <w:r w:rsidRPr="00CA1381">
        <w:rPr>
          <w:shd w:val="clear" w:color="auto" w:fill="FFFFFF"/>
        </w:rPr>
        <w:t>G.Luiz</w:t>
      </w:r>
      <w:proofErr w:type="spellEnd"/>
      <w:proofErr w:type="gramStart"/>
      <w:r w:rsidRPr="00CA1381">
        <w:rPr>
          <w:shd w:val="clear" w:color="auto" w:fill="FFFFFF"/>
        </w:rPr>
        <w:t>)</w:t>
      </w:r>
      <w:proofErr w:type="gramEnd"/>
    </w:p>
    <w:p w:rsidR="00AB4EFB" w:rsidRPr="00CA1381" w:rsidRDefault="00211CF7" w:rsidP="002067DC">
      <w:pPr>
        <w:pStyle w:val="NormalWeb"/>
        <w:shd w:val="clear" w:color="auto" w:fill="FFFFFF"/>
        <w:spacing w:before="0" w:beforeAutospacing="0" w:after="0" w:afterAutospacing="0" w:line="360" w:lineRule="auto"/>
        <w:ind w:firstLine="708"/>
        <w:jc w:val="both"/>
      </w:pPr>
      <w:r w:rsidRPr="00CA1381">
        <w:t>Para Loureiro (2001), e</w:t>
      </w:r>
      <w:r w:rsidR="00AB4EFB" w:rsidRPr="00CA1381">
        <w:rPr>
          <w:shd w:val="clear" w:color="auto" w:fill="FFFFFF"/>
        </w:rPr>
        <w:t>ssa mi</w:t>
      </w:r>
      <w:r w:rsidR="00A60E8D" w:rsidRPr="00CA1381">
        <w:rPr>
          <w:shd w:val="clear" w:color="auto" w:fill="FFFFFF"/>
        </w:rPr>
        <w:t>st</w:t>
      </w:r>
      <w:r w:rsidRPr="00CA1381">
        <w:rPr>
          <w:shd w:val="clear" w:color="auto" w:fill="FFFFFF"/>
        </w:rPr>
        <w:t>ura de povos gerou</w:t>
      </w:r>
      <w:r w:rsidR="00AB4EFB" w:rsidRPr="00CA1381">
        <w:rPr>
          <w:shd w:val="clear" w:color="auto" w:fill="FFFFFF"/>
        </w:rPr>
        <w:t xml:space="preserve"> </w:t>
      </w:r>
      <w:r w:rsidR="00A60E8D" w:rsidRPr="00CA1381">
        <w:t>uma configuração intelectual, artística e moral de um povo ou, mais amplamente, de uma civilização, e que pode ser compreendida no processo de seu desenvolvimento histórico ou num período delimitado de sua história.</w:t>
      </w:r>
      <w:r w:rsidRPr="00CA1381">
        <w:t xml:space="preserve"> </w:t>
      </w:r>
    </w:p>
    <w:p w:rsidR="00CC0093" w:rsidRPr="00CA1381" w:rsidRDefault="00211CF7" w:rsidP="002067DC">
      <w:pPr>
        <w:pStyle w:val="NormalWeb"/>
        <w:shd w:val="clear" w:color="auto" w:fill="FFFFFF"/>
        <w:spacing w:before="0" w:beforeAutospacing="0" w:after="0" w:afterAutospacing="0" w:line="360" w:lineRule="auto"/>
        <w:ind w:firstLine="708"/>
        <w:jc w:val="both"/>
        <w:rPr>
          <w:shd w:val="clear" w:color="auto" w:fill="FFFFFF"/>
        </w:rPr>
      </w:pPr>
      <w:r w:rsidRPr="00CA1381">
        <w:rPr>
          <w:shd w:val="clear" w:color="auto" w:fill="FFFFFF"/>
        </w:rPr>
        <w:lastRenderedPageBreak/>
        <w:t xml:space="preserve">A musicalidade no município se tornou uma </w:t>
      </w:r>
      <w:r w:rsidRPr="00CA1381">
        <w:t xml:space="preserve">reprodução do resultado do esforço de autoafirmação da espécie humana, que se desprendeu da condição da animalidade até atingir, passando pela selvageria e pela barbárie, os mais altos graus de desenvolvimento. </w:t>
      </w:r>
      <w:r w:rsidR="0024452F" w:rsidRPr="00CA1381">
        <w:t xml:space="preserve">É a “soma de todas as criações que melhoram a condição material dos homens ou que expressam a vida intelectual e moral”. </w:t>
      </w:r>
      <w:r w:rsidR="00017738" w:rsidRPr="00CA1381">
        <w:t>Nunes (2004)</w:t>
      </w:r>
      <w:r w:rsidR="0024452F" w:rsidRPr="00CA1381">
        <w:t>.</w:t>
      </w:r>
    </w:p>
    <w:p w:rsidR="002067DC" w:rsidRPr="00CA1381" w:rsidRDefault="002067DC" w:rsidP="002067DC">
      <w:pPr>
        <w:pStyle w:val="NormalWeb"/>
        <w:shd w:val="clear" w:color="auto" w:fill="FFFFFF"/>
        <w:spacing w:before="0" w:beforeAutospacing="0" w:after="0" w:afterAutospacing="0" w:line="360" w:lineRule="auto"/>
        <w:ind w:firstLine="708"/>
        <w:jc w:val="both"/>
        <w:rPr>
          <w:shd w:val="clear" w:color="auto" w:fill="FFFFFF"/>
        </w:rPr>
      </w:pPr>
      <w:r w:rsidRPr="00CA1381">
        <w:t xml:space="preserve">Com o aumento da </w:t>
      </w:r>
      <w:r w:rsidR="00C07F28" w:rsidRPr="00CA1381">
        <w:t>musicalidade nacional e internacional nas décadas de 70, 80 e 90 a cidade sofreu</w:t>
      </w:r>
      <w:r w:rsidRPr="00CA1381">
        <w:t xml:space="preserve"> uma preocupação por parte de vários </w:t>
      </w:r>
      <w:r w:rsidR="000A44CB" w:rsidRPr="00CA1381">
        <w:t xml:space="preserve">artistas locais </w:t>
      </w:r>
      <w:r w:rsidRPr="00CA1381">
        <w:t xml:space="preserve">sobre como </w:t>
      </w:r>
      <w:r w:rsidR="00666556" w:rsidRPr="00CA1381">
        <w:t xml:space="preserve">adquiri-las e </w:t>
      </w:r>
      <w:r w:rsidRPr="00CA1381">
        <w:t>organizá-las</w:t>
      </w:r>
      <w:r w:rsidR="00666556" w:rsidRPr="00CA1381">
        <w:t>, pois</w:t>
      </w:r>
      <w:r w:rsidRPr="00CA1381">
        <w:t xml:space="preserve"> não é necessário somente tornar a informação acessível, mas levá-la ao usuário certo e no momento adequado. O motivo pelo qual essa discussão vem à tona se deve a dificuldade encontrada quanto à precisão da seleção terminológica em um domínio complexo, como é o caso da cultura </w:t>
      </w:r>
      <w:r w:rsidR="00666556" w:rsidRPr="00CA1381">
        <w:t xml:space="preserve">musical </w:t>
      </w:r>
      <w:r w:rsidRPr="00CA1381">
        <w:t>amazônica.</w:t>
      </w:r>
    </w:p>
    <w:p w:rsidR="002067DC" w:rsidRPr="00CA1381" w:rsidRDefault="00EE592B" w:rsidP="007E6233">
      <w:pPr>
        <w:pStyle w:val="NormalWeb"/>
        <w:shd w:val="clear" w:color="auto" w:fill="FFFFFF"/>
        <w:spacing w:before="0" w:beforeAutospacing="0" w:after="0" w:afterAutospacing="0" w:line="360" w:lineRule="auto"/>
        <w:ind w:firstLine="708"/>
        <w:jc w:val="both"/>
      </w:pPr>
      <w:r w:rsidRPr="00CA1381">
        <w:t xml:space="preserve">A inter-relação entre os elementos </w:t>
      </w:r>
      <w:r w:rsidR="00B67DDD" w:rsidRPr="00CA1381">
        <w:t xml:space="preserve">da música local e </w:t>
      </w:r>
      <w:r w:rsidRPr="00CA1381">
        <w:t xml:space="preserve">do sistema cultural é inerente ao campo da cultura. Existe um todo (cultura </w:t>
      </w:r>
      <w:r w:rsidR="00B67DDD" w:rsidRPr="00CA1381">
        <w:t>musical</w:t>
      </w:r>
      <w:r w:rsidRPr="00CA1381">
        <w:t>) que se relaciona com suas partes (fauna, flora, religião, mitologia, formas de pensar a vida e a natureza etc.) e a soma de suas pa</w:t>
      </w:r>
      <w:r w:rsidR="00681166" w:rsidRPr="00CA1381">
        <w:t>rtes f</w:t>
      </w:r>
      <w:r w:rsidR="00AA5888" w:rsidRPr="00CA1381">
        <w:t>ormam a cultura amazônica.</w:t>
      </w:r>
    </w:p>
    <w:p w:rsidR="00681166" w:rsidRPr="00CA1381" w:rsidRDefault="00681166" w:rsidP="00681166">
      <w:pPr>
        <w:pStyle w:val="Pa2"/>
        <w:spacing w:line="360" w:lineRule="auto"/>
        <w:ind w:firstLine="708"/>
        <w:jc w:val="both"/>
        <w:rPr>
          <w:rFonts w:ascii="Times New Roman" w:hAnsi="Times New Roman" w:cs="Times New Roman"/>
          <w:shd w:val="clear" w:color="auto" w:fill="FFFFFF"/>
        </w:rPr>
      </w:pPr>
      <w:r w:rsidRPr="00CA1381">
        <w:rPr>
          <w:rFonts w:ascii="Times New Roman" w:hAnsi="Times New Roman" w:cs="Times New Roman"/>
        </w:rPr>
        <w:t>Desse modo, para pensar a seleção conceitual do domínio “cultura amazônica” deve se observar a originalidade dessa Região. Segundo alguns estudiosos, a originalidade amazônica encontra-se em maior proporção no espaço classificado por Loureiro (2001) como espaço rural. Neste, a sociedade está mais ligada às raízes culturais por ter preservado a cultura tradicional construída há muito tempo pelo homem amazônico e, para Loureiro (2001), o capitalismo ainda não se apoderou totalmente nesse espaço da Amazônia.</w:t>
      </w:r>
    </w:p>
    <w:p w:rsidR="002067DC" w:rsidRDefault="002067DC" w:rsidP="00681166">
      <w:pPr>
        <w:pStyle w:val="NormalWeb"/>
        <w:shd w:val="clear" w:color="auto" w:fill="FFFFFF"/>
        <w:spacing w:before="0" w:beforeAutospacing="0" w:after="0" w:afterAutospacing="0" w:line="360" w:lineRule="auto"/>
        <w:ind w:firstLine="708"/>
        <w:jc w:val="both"/>
        <w:rPr>
          <w:shd w:val="clear" w:color="auto" w:fill="FFFFFF"/>
        </w:rPr>
      </w:pPr>
    </w:p>
    <w:p w:rsidR="00681166" w:rsidRPr="00CC0093" w:rsidRDefault="00B252BA" w:rsidP="00B252BA">
      <w:pPr>
        <w:pStyle w:val="NormalWeb"/>
        <w:shd w:val="clear" w:color="auto" w:fill="FFFFFF"/>
        <w:spacing w:before="0" w:beforeAutospacing="0" w:after="0" w:afterAutospacing="0" w:line="360" w:lineRule="auto"/>
        <w:jc w:val="both"/>
        <w:rPr>
          <w:b/>
          <w:shd w:val="clear" w:color="auto" w:fill="FFFFFF"/>
        </w:rPr>
      </w:pPr>
      <w:r>
        <w:rPr>
          <w:b/>
          <w:shd w:val="clear" w:color="auto" w:fill="FFFFFF"/>
        </w:rPr>
        <w:t>2.3</w:t>
      </w:r>
      <w:r w:rsidR="00681166" w:rsidRPr="00CC0093">
        <w:rPr>
          <w:b/>
          <w:shd w:val="clear" w:color="auto" w:fill="FFFFFF"/>
        </w:rPr>
        <w:t xml:space="preserve">. </w:t>
      </w:r>
      <w:r w:rsidR="00CC0093" w:rsidRPr="00CC0093">
        <w:rPr>
          <w:b/>
        </w:rPr>
        <w:t>O PERÍODO MUSICAL EM ASCENÇÃO</w:t>
      </w:r>
    </w:p>
    <w:p w:rsidR="002067DC" w:rsidRDefault="002067DC" w:rsidP="007E6233">
      <w:pPr>
        <w:pStyle w:val="NormalWeb"/>
        <w:shd w:val="clear" w:color="auto" w:fill="FFFFFF"/>
        <w:spacing w:before="0" w:beforeAutospacing="0" w:after="0" w:afterAutospacing="0" w:line="360" w:lineRule="auto"/>
        <w:ind w:firstLine="708"/>
        <w:jc w:val="both"/>
        <w:rPr>
          <w:shd w:val="clear" w:color="auto" w:fill="FFFFFF"/>
        </w:rPr>
      </w:pPr>
    </w:p>
    <w:p w:rsidR="00F77348" w:rsidRPr="00CA1381" w:rsidRDefault="00C902AB" w:rsidP="00F77348">
      <w:pPr>
        <w:pStyle w:val="NormalWeb"/>
        <w:shd w:val="clear" w:color="auto" w:fill="FFFFFF"/>
        <w:spacing w:before="0" w:beforeAutospacing="0" w:after="0" w:afterAutospacing="0" w:line="360" w:lineRule="auto"/>
        <w:ind w:firstLine="708"/>
        <w:jc w:val="both"/>
        <w:rPr>
          <w:shd w:val="clear" w:color="auto" w:fill="FFFFFF"/>
        </w:rPr>
      </w:pPr>
      <w:r w:rsidRPr="00CA1381">
        <w:rPr>
          <w:shd w:val="clear" w:color="auto" w:fill="FFFFFF"/>
        </w:rPr>
        <w:t xml:space="preserve">Nas décadas de 1970, </w:t>
      </w:r>
      <w:r w:rsidR="00F77348" w:rsidRPr="00CA1381">
        <w:rPr>
          <w:shd w:val="clear" w:color="auto" w:fill="FFFFFF"/>
        </w:rPr>
        <w:t xml:space="preserve">1980 </w:t>
      </w:r>
      <w:r w:rsidRPr="00CA1381">
        <w:rPr>
          <w:shd w:val="clear" w:color="auto" w:fill="FFFFFF"/>
        </w:rPr>
        <w:t xml:space="preserve">e 1990 </w:t>
      </w:r>
      <w:r w:rsidR="00F77348" w:rsidRPr="00CA1381">
        <w:rPr>
          <w:shd w:val="clear" w:color="auto" w:fill="FFFFFF"/>
        </w:rPr>
        <w:t>a cidade começa a sentir uma transformação significativa em seu conceito demográfico a partir desse processo social, as pessoas sentem a necessidade de buscar algo de promissor na crescente expectativa de resultados apresentados no cotidiano. Isso gerou proposições relevantes nas áreas educacion</w:t>
      </w:r>
      <w:r w:rsidR="006F4CE8" w:rsidRPr="00CA1381">
        <w:rPr>
          <w:shd w:val="clear" w:color="auto" w:fill="FFFFFF"/>
        </w:rPr>
        <w:t>ais e culturais principalmente na área musical.</w:t>
      </w:r>
    </w:p>
    <w:p w:rsidR="00924B76" w:rsidRPr="00CA1381" w:rsidRDefault="00924B76" w:rsidP="00F77348">
      <w:pPr>
        <w:pStyle w:val="NormalWeb"/>
        <w:shd w:val="clear" w:color="auto" w:fill="FFFFFF"/>
        <w:spacing w:before="0" w:beforeAutospacing="0" w:after="0" w:afterAutospacing="0" w:line="360" w:lineRule="auto"/>
        <w:ind w:firstLine="708"/>
        <w:jc w:val="both"/>
        <w:rPr>
          <w:shd w:val="clear" w:color="auto" w:fill="FFFFFF"/>
        </w:rPr>
      </w:pPr>
      <w:r w:rsidRPr="00CA1381">
        <w:rPr>
          <w:shd w:val="clear" w:color="auto" w:fill="FFFFFF"/>
        </w:rPr>
        <w:t>O cenário musical crescia em virtude da regionalidade de ritmos oriundos de várias partes do país e do mundo</w:t>
      </w:r>
      <w:r w:rsidR="00776E2F" w:rsidRPr="00CA1381">
        <w:rPr>
          <w:shd w:val="clear" w:color="auto" w:fill="FFFFFF"/>
        </w:rPr>
        <w:t xml:space="preserve">, nessa época não </w:t>
      </w:r>
      <w:r w:rsidR="00BA49BB" w:rsidRPr="00CA1381">
        <w:rPr>
          <w:shd w:val="clear" w:color="auto" w:fill="FFFFFF"/>
        </w:rPr>
        <w:t xml:space="preserve">havia </w:t>
      </w:r>
      <w:r w:rsidR="00776E2F" w:rsidRPr="00CA1381">
        <w:rPr>
          <w:shd w:val="clear" w:color="auto" w:fill="FFFFFF"/>
        </w:rPr>
        <w:t>internet</w:t>
      </w:r>
      <w:r w:rsidR="00BA49BB" w:rsidRPr="00CA1381">
        <w:rPr>
          <w:shd w:val="clear" w:color="auto" w:fill="FFFFFF"/>
        </w:rPr>
        <w:t xml:space="preserve">, mas </w:t>
      </w:r>
      <w:r w:rsidR="0010460B" w:rsidRPr="00CA1381">
        <w:rPr>
          <w:shd w:val="clear" w:color="auto" w:fill="FFFFFF"/>
        </w:rPr>
        <w:t xml:space="preserve">já se sabia que </w:t>
      </w:r>
      <w:r w:rsidR="00BA49BB" w:rsidRPr="00CA1381">
        <w:rPr>
          <w:shd w:val="clear" w:color="auto" w:fill="FFFFFF"/>
        </w:rPr>
        <w:t xml:space="preserve">ao seu </w:t>
      </w:r>
      <w:r w:rsidRPr="00CA1381">
        <w:rPr>
          <w:shd w:val="clear" w:color="auto" w:fill="FFFFFF"/>
        </w:rPr>
        <w:t>tempo a informação ou estilo musical</w:t>
      </w:r>
      <w:r w:rsidR="00776E2F" w:rsidRPr="00CA1381">
        <w:rPr>
          <w:shd w:val="clear" w:color="auto" w:fill="FFFFFF"/>
        </w:rPr>
        <w:t xml:space="preserve"> era </w:t>
      </w:r>
      <w:r w:rsidR="0010460B" w:rsidRPr="00CA1381">
        <w:rPr>
          <w:shd w:val="clear" w:color="auto" w:fill="FFFFFF"/>
        </w:rPr>
        <w:t>aperfeiçoado</w:t>
      </w:r>
      <w:r w:rsidR="00776E2F" w:rsidRPr="00CA1381">
        <w:rPr>
          <w:shd w:val="clear" w:color="auto" w:fill="FFFFFF"/>
        </w:rPr>
        <w:t xml:space="preserve"> a</w:t>
      </w:r>
      <w:r w:rsidRPr="00CA1381">
        <w:rPr>
          <w:shd w:val="clear" w:color="auto" w:fill="FFFFFF"/>
        </w:rPr>
        <w:t>o melhor jeito regional.</w:t>
      </w:r>
    </w:p>
    <w:p w:rsidR="006F4CE8" w:rsidRPr="00CA1381" w:rsidRDefault="00924B76" w:rsidP="00F77348">
      <w:pPr>
        <w:pStyle w:val="NormalWeb"/>
        <w:shd w:val="clear" w:color="auto" w:fill="FFFFFF"/>
        <w:spacing w:before="0" w:beforeAutospacing="0" w:after="0" w:afterAutospacing="0" w:line="360" w:lineRule="auto"/>
        <w:ind w:firstLine="708"/>
        <w:jc w:val="both"/>
        <w:rPr>
          <w:shd w:val="clear" w:color="auto" w:fill="FFFFFF"/>
        </w:rPr>
      </w:pPr>
      <w:r w:rsidRPr="00CA1381">
        <w:lastRenderedPageBreak/>
        <w:t>P</w:t>
      </w:r>
      <w:r w:rsidR="00366E38" w:rsidRPr="00CA1381">
        <w:t>ontua-se que toda atividade artística, e principalmente musical desenvolvida na região amazônica é marcada profundamente pela presença da cultura europeia</w:t>
      </w:r>
      <w:r w:rsidR="00776E2F" w:rsidRPr="00CA1381">
        <w:t>. Mas</w:t>
      </w:r>
      <w:r w:rsidR="00366E38" w:rsidRPr="00CA1381">
        <w:t xml:space="preserve"> há indícios que apontam para certo descaso com este patrimônio histórico e cultural – o que paulatinamente já vem apresentando sensível mudança no aspecto da pesquisa e registro, de acordo com a ênfase proposta por alguns poucos pesquisadores em resgatar todo o retrato da memória artística praticada e desenvolvida nesta região.</w:t>
      </w:r>
    </w:p>
    <w:p w:rsidR="00776E2F" w:rsidRDefault="00776E2F" w:rsidP="00F77348">
      <w:pPr>
        <w:pStyle w:val="NormalWeb"/>
        <w:shd w:val="clear" w:color="auto" w:fill="FFFFFF"/>
        <w:spacing w:before="0" w:beforeAutospacing="0" w:after="0" w:afterAutospacing="0" w:line="360" w:lineRule="auto"/>
        <w:ind w:firstLine="708"/>
        <w:jc w:val="both"/>
        <w:rPr>
          <w:b/>
          <w:shd w:val="clear" w:color="auto" w:fill="FFFFFF"/>
        </w:rPr>
      </w:pPr>
    </w:p>
    <w:p w:rsidR="00366E38" w:rsidRPr="00776E2F" w:rsidRDefault="00A7511D" w:rsidP="00B252BA">
      <w:pPr>
        <w:pStyle w:val="NormalWeb"/>
        <w:shd w:val="clear" w:color="auto" w:fill="FFFFFF"/>
        <w:spacing w:before="0" w:beforeAutospacing="0" w:after="0" w:afterAutospacing="0" w:line="360" w:lineRule="auto"/>
        <w:jc w:val="both"/>
        <w:rPr>
          <w:b/>
          <w:shd w:val="clear" w:color="auto" w:fill="FFFFFF"/>
        </w:rPr>
      </w:pPr>
      <w:r>
        <w:rPr>
          <w:b/>
          <w:shd w:val="clear" w:color="auto" w:fill="FFFFFF"/>
        </w:rPr>
        <w:t xml:space="preserve">2.4. </w:t>
      </w:r>
      <w:r w:rsidR="007428DF" w:rsidRPr="00776E2F">
        <w:rPr>
          <w:b/>
          <w:shd w:val="clear" w:color="auto" w:fill="FFFFFF"/>
        </w:rPr>
        <w:t>ESTILOS</w:t>
      </w:r>
      <w:r w:rsidR="0010460B">
        <w:rPr>
          <w:b/>
          <w:shd w:val="clear" w:color="auto" w:fill="FFFFFF"/>
        </w:rPr>
        <w:t xml:space="preserve"> </w:t>
      </w:r>
      <w:r w:rsidR="007428DF" w:rsidRPr="00776E2F">
        <w:rPr>
          <w:b/>
          <w:shd w:val="clear" w:color="auto" w:fill="FFFFFF"/>
        </w:rPr>
        <w:t>MUSICAIS</w:t>
      </w:r>
      <w:r w:rsidR="0010460B">
        <w:rPr>
          <w:b/>
          <w:shd w:val="clear" w:color="auto" w:fill="FFFFFF"/>
        </w:rPr>
        <w:t>, AMBIENTES FREQUENTADOS E PÚBLICO</w:t>
      </w:r>
      <w:r w:rsidR="007428DF" w:rsidRPr="00776E2F">
        <w:rPr>
          <w:b/>
          <w:shd w:val="clear" w:color="auto" w:fill="FFFFFF"/>
        </w:rPr>
        <w:t xml:space="preserve"> </w:t>
      </w:r>
      <w:r w:rsidR="0010460B">
        <w:rPr>
          <w:b/>
          <w:shd w:val="clear" w:color="auto" w:fill="FFFFFF"/>
        </w:rPr>
        <w:t>ALVO</w:t>
      </w:r>
      <w:r w:rsidR="007428DF" w:rsidRPr="00776E2F">
        <w:rPr>
          <w:b/>
          <w:shd w:val="clear" w:color="auto" w:fill="FFFFFF"/>
        </w:rPr>
        <w:t xml:space="preserve"> QUE MARCARAM </w:t>
      </w:r>
      <w:r w:rsidR="009232D8" w:rsidRPr="00776E2F">
        <w:rPr>
          <w:b/>
          <w:shd w:val="clear" w:color="auto" w:fill="FFFFFF"/>
        </w:rPr>
        <w:t>ÉPOCA.</w:t>
      </w:r>
      <w:r w:rsidR="007428DF" w:rsidRPr="00776E2F">
        <w:rPr>
          <w:b/>
          <w:shd w:val="clear" w:color="auto" w:fill="FFFFFF"/>
        </w:rPr>
        <w:t xml:space="preserve"> </w:t>
      </w:r>
      <w:r w:rsidR="0010460B">
        <w:rPr>
          <w:b/>
          <w:shd w:val="clear" w:color="auto" w:fill="FFFFFF"/>
        </w:rPr>
        <w:t xml:space="preserve"> </w:t>
      </w:r>
    </w:p>
    <w:p w:rsidR="00CC0093" w:rsidRDefault="00CC0093" w:rsidP="007E6233">
      <w:pPr>
        <w:pStyle w:val="NormalWeb"/>
        <w:shd w:val="clear" w:color="auto" w:fill="FFFFFF"/>
        <w:spacing w:before="0" w:beforeAutospacing="0" w:after="0" w:afterAutospacing="0" w:line="360" w:lineRule="auto"/>
        <w:ind w:firstLine="708"/>
        <w:jc w:val="both"/>
        <w:rPr>
          <w:shd w:val="clear" w:color="auto" w:fill="FFFFFF"/>
        </w:rPr>
      </w:pPr>
    </w:p>
    <w:tbl>
      <w:tblPr>
        <w:tblStyle w:val="SombreamentoClaro-nfase5"/>
        <w:tblW w:w="0" w:type="auto"/>
        <w:tblLook w:val="04A0" w:firstRow="1" w:lastRow="0" w:firstColumn="1" w:lastColumn="0" w:noHBand="0" w:noVBand="1"/>
      </w:tblPr>
      <w:tblGrid>
        <w:gridCol w:w="959"/>
        <w:gridCol w:w="2498"/>
        <w:gridCol w:w="2038"/>
        <w:gridCol w:w="1420"/>
        <w:gridCol w:w="1729"/>
      </w:tblGrid>
      <w:tr w:rsidR="00C902AB" w:rsidTr="002A27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rsidR="00866263" w:rsidRPr="002A274B" w:rsidRDefault="00866263" w:rsidP="002A274B">
            <w:pPr>
              <w:pStyle w:val="NormalWeb"/>
              <w:spacing w:before="0" w:beforeAutospacing="0" w:after="0" w:afterAutospacing="0" w:line="360" w:lineRule="auto"/>
              <w:jc w:val="center"/>
              <w:rPr>
                <w:color w:val="auto"/>
                <w:shd w:val="clear" w:color="auto" w:fill="FFFFFF"/>
              </w:rPr>
            </w:pPr>
            <w:r w:rsidRPr="002A274B">
              <w:rPr>
                <w:color w:val="auto"/>
                <w:shd w:val="clear" w:color="auto" w:fill="FFFFFF"/>
              </w:rPr>
              <w:t>Ano</w:t>
            </w:r>
          </w:p>
        </w:tc>
        <w:tc>
          <w:tcPr>
            <w:tcW w:w="2498" w:type="dxa"/>
            <w:vAlign w:val="center"/>
          </w:tcPr>
          <w:p w:rsidR="00866263" w:rsidRPr="002A274B" w:rsidRDefault="00866263" w:rsidP="002A274B">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Estilo Musical</w:t>
            </w:r>
          </w:p>
        </w:tc>
        <w:tc>
          <w:tcPr>
            <w:tcW w:w="2038" w:type="dxa"/>
            <w:vAlign w:val="center"/>
          </w:tcPr>
          <w:p w:rsidR="00866263" w:rsidRPr="002A274B" w:rsidRDefault="00866263" w:rsidP="002A274B">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Ambiente Frequentado</w:t>
            </w:r>
          </w:p>
        </w:tc>
        <w:tc>
          <w:tcPr>
            <w:tcW w:w="1420" w:type="dxa"/>
            <w:vAlign w:val="center"/>
          </w:tcPr>
          <w:p w:rsidR="00866263" w:rsidRPr="002A274B" w:rsidRDefault="00866263" w:rsidP="002A274B">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Público Alvo</w:t>
            </w:r>
            <w:r w:rsidR="00C902AB" w:rsidRPr="002A274B">
              <w:rPr>
                <w:color w:val="auto"/>
                <w:shd w:val="clear" w:color="auto" w:fill="FFFFFF"/>
              </w:rPr>
              <w:t>/Idade</w:t>
            </w:r>
          </w:p>
        </w:tc>
        <w:tc>
          <w:tcPr>
            <w:tcW w:w="1729" w:type="dxa"/>
            <w:vAlign w:val="center"/>
          </w:tcPr>
          <w:p w:rsidR="00866263" w:rsidRPr="002A274B" w:rsidRDefault="00C902AB" w:rsidP="002A274B">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Observações</w:t>
            </w:r>
          </w:p>
        </w:tc>
      </w:tr>
      <w:tr w:rsidR="00C902AB" w:rsidTr="002A274B">
        <w:trPr>
          <w:cnfStyle w:val="000000100000" w:firstRow="0" w:lastRow="0" w:firstColumn="0" w:lastColumn="0" w:oddVBand="0" w:evenVBand="0" w:oddHBand="1" w:evenHBand="0" w:firstRowFirstColumn="0" w:firstRowLastColumn="0" w:lastRowFirstColumn="0" w:lastRowLastColumn="0"/>
          <w:trHeight w:val="2596"/>
        </w:trPr>
        <w:tc>
          <w:tcPr>
            <w:cnfStyle w:val="001000000000" w:firstRow="0" w:lastRow="0" w:firstColumn="1" w:lastColumn="0" w:oddVBand="0" w:evenVBand="0" w:oddHBand="0" w:evenHBand="0" w:firstRowFirstColumn="0" w:firstRowLastColumn="0" w:lastRowFirstColumn="0" w:lastRowLastColumn="0"/>
            <w:tcW w:w="959" w:type="dxa"/>
            <w:vAlign w:val="center"/>
          </w:tcPr>
          <w:p w:rsidR="00866263" w:rsidRPr="002A274B" w:rsidRDefault="00C902AB" w:rsidP="002A274B">
            <w:pPr>
              <w:pStyle w:val="NormalWeb"/>
              <w:spacing w:before="0" w:beforeAutospacing="0" w:after="0" w:afterAutospacing="0" w:line="360" w:lineRule="auto"/>
              <w:jc w:val="center"/>
              <w:rPr>
                <w:color w:val="auto"/>
                <w:shd w:val="clear" w:color="auto" w:fill="FFFFFF"/>
              </w:rPr>
            </w:pPr>
            <w:r w:rsidRPr="002A274B">
              <w:rPr>
                <w:color w:val="auto"/>
                <w:shd w:val="clear" w:color="auto" w:fill="FFFFFF"/>
              </w:rPr>
              <w:t>1970</w:t>
            </w:r>
          </w:p>
        </w:tc>
        <w:tc>
          <w:tcPr>
            <w:tcW w:w="2498" w:type="dxa"/>
          </w:tcPr>
          <w:p w:rsidR="00C902AB" w:rsidRPr="002A274B" w:rsidRDefault="00C902AB" w:rsidP="00C902AB">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2A274B">
              <w:rPr>
                <w:color w:val="auto"/>
                <w:shd w:val="clear" w:color="auto" w:fill="FFFFFF"/>
              </w:rPr>
              <w:t xml:space="preserve">Salsa, Merengue, </w:t>
            </w:r>
            <w:proofErr w:type="spellStart"/>
            <w:r w:rsidRPr="002A274B">
              <w:rPr>
                <w:color w:val="auto"/>
                <w:shd w:val="clear" w:color="auto" w:fill="FFFFFF"/>
              </w:rPr>
              <w:t>Cúmbia</w:t>
            </w:r>
            <w:proofErr w:type="spellEnd"/>
            <w:r w:rsidRPr="002A274B">
              <w:rPr>
                <w:color w:val="auto"/>
                <w:shd w:val="clear" w:color="auto" w:fill="FFFFFF"/>
              </w:rPr>
              <w:t xml:space="preserve">, Lambada, Forró, Samba, brega, Pop Rock, </w:t>
            </w:r>
            <w:proofErr w:type="spellStart"/>
            <w:r w:rsidRPr="002A274B">
              <w:rPr>
                <w:color w:val="auto"/>
                <w:shd w:val="clear" w:color="auto" w:fill="FFFFFF"/>
              </w:rPr>
              <w:t>Ballenatos</w:t>
            </w:r>
            <w:proofErr w:type="spellEnd"/>
            <w:r w:rsidRPr="002A274B">
              <w:rPr>
                <w:color w:val="auto"/>
                <w:shd w:val="clear" w:color="auto" w:fill="FFFFFF"/>
              </w:rPr>
              <w:t xml:space="preserve"> Colombianos, </w:t>
            </w:r>
            <w:proofErr w:type="spellStart"/>
            <w:r w:rsidRPr="002A274B">
              <w:rPr>
                <w:color w:val="auto"/>
                <w:shd w:val="clear" w:color="auto" w:fill="FFFFFF"/>
              </w:rPr>
              <w:t>Rancheras</w:t>
            </w:r>
            <w:proofErr w:type="spellEnd"/>
            <w:r w:rsidRPr="002A274B">
              <w:rPr>
                <w:color w:val="auto"/>
                <w:shd w:val="clear" w:color="auto" w:fill="FFFFFF"/>
              </w:rPr>
              <w:t>,</w:t>
            </w:r>
          </w:p>
        </w:tc>
        <w:tc>
          <w:tcPr>
            <w:tcW w:w="2038" w:type="dxa"/>
          </w:tcPr>
          <w:p w:rsidR="00C902AB" w:rsidRPr="002A274B" w:rsidRDefault="00C902AB" w:rsidP="00C902AB">
            <w:pPr>
              <w:pStyle w:val="NormalWeb"/>
              <w:spacing w:before="0" w:beforeAutospacing="0" w:after="0" w:afterAutospacing="0" w:line="360" w:lineRule="auto"/>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2A274B">
              <w:rPr>
                <w:color w:val="auto"/>
                <w:shd w:val="clear" w:color="auto" w:fill="FFFFFF"/>
              </w:rPr>
              <w:t xml:space="preserve">Tropical, </w:t>
            </w:r>
            <w:proofErr w:type="spellStart"/>
            <w:r w:rsidRPr="002A274B">
              <w:rPr>
                <w:color w:val="auto"/>
                <w:shd w:val="clear" w:color="auto" w:fill="FFFFFF"/>
              </w:rPr>
              <w:t>Hawai</w:t>
            </w:r>
            <w:proofErr w:type="spellEnd"/>
            <w:r w:rsidRPr="002A274B">
              <w:rPr>
                <w:color w:val="auto"/>
                <w:shd w:val="clear" w:color="auto" w:fill="FFFFFF"/>
              </w:rPr>
              <w:t xml:space="preserve"> Clube,</w:t>
            </w:r>
          </w:p>
          <w:p w:rsidR="00C902AB" w:rsidRPr="002A274B" w:rsidRDefault="00C902AB" w:rsidP="00C902AB">
            <w:pPr>
              <w:pStyle w:val="NormalWeb"/>
              <w:spacing w:before="0" w:beforeAutospacing="0" w:after="0" w:afterAutospacing="0" w:line="360" w:lineRule="auto"/>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2A274B">
              <w:rPr>
                <w:color w:val="auto"/>
                <w:shd w:val="clear" w:color="auto" w:fill="FFFFFF"/>
              </w:rPr>
              <w:t xml:space="preserve">Dom Bosco, Triângulo </w:t>
            </w:r>
            <w:proofErr w:type="spellStart"/>
            <w:r w:rsidRPr="002A274B">
              <w:rPr>
                <w:color w:val="auto"/>
                <w:shd w:val="clear" w:color="auto" w:fill="FFFFFF"/>
              </w:rPr>
              <w:t>Drink’</w:t>
            </w:r>
            <w:r w:rsidR="002A274B" w:rsidRPr="002A274B">
              <w:rPr>
                <w:color w:val="auto"/>
                <w:shd w:val="clear" w:color="auto" w:fill="FFFFFF"/>
              </w:rPr>
              <w:t>s</w:t>
            </w:r>
            <w:proofErr w:type="spellEnd"/>
            <w:r w:rsidR="002A274B" w:rsidRPr="002A274B">
              <w:rPr>
                <w:color w:val="auto"/>
                <w:shd w:val="clear" w:color="auto" w:fill="FFFFFF"/>
              </w:rPr>
              <w:t xml:space="preserve"> Barbearia Norte, </w:t>
            </w:r>
            <w:proofErr w:type="spellStart"/>
            <w:r w:rsidR="002A274B" w:rsidRPr="002A274B">
              <w:rPr>
                <w:color w:val="auto"/>
                <w:shd w:val="clear" w:color="auto" w:fill="FFFFFF"/>
              </w:rPr>
              <w:t>Comara</w:t>
            </w:r>
            <w:proofErr w:type="spellEnd"/>
            <w:r w:rsidR="002A274B" w:rsidRPr="002A274B">
              <w:rPr>
                <w:color w:val="auto"/>
                <w:shd w:val="clear" w:color="auto" w:fill="FFFFFF"/>
              </w:rPr>
              <w:t>,</w:t>
            </w:r>
          </w:p>
        </w:tc>
        <w:tc>
          <w:tcPr>
            <w:tcW w:w="1420" w:type="dxa"/>
          </w:tcPr>
          <w:p w:rsidR="00866263" w:rsidRPr="002A274B" w:rsidRDefault="00C902AB" w:rsidP="00C902AB">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2A274B">
              <w:rPr>
                <w:color w:val="auto"/>
                <w:shd w:val="clear" w:color="auto" w:fill="FFFFFF"/>
              </w:rPr>
              <w:t xml:space="preserve">Jovens, Homens e Mulheres entre 18 a 70 </w:t>
            </w:r>
            <w:proofErr w:type="gramStart"/>
            <w:r w:rsidRPr="002A274B">
              <w:rPr>
                <w:color w:val="auto"/>
                <w:shd w:val="clear" w:color="auto" w:fill="FFFFFF"/>
              </w:rPr>
              <w:t>anos</w:t>
            </w:r>
            <w:proofErr w:type="gramEnd"/>
          </w:p>
        </w:tc>
        <w:tc>
          <w:tcPr>
            <w:tcW w:w="1729" w:type="dxa"/>
          </w:tcPr>
          <w:p w:rsidR="00866263" w:rsidRDefault="0010460B" w:rsidP="0010460B">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Pr>
                <w:color w:val="auto"/>
                <w:shd w:val="clear" w:color="auto" w:fill="FFFFFF"/>
              </w:rPr>
              <w:t>Em c</w:t>
            </w:r>
            <w:r w:rsidR="00C902AB" w:rsidRPr="002A274B">
              <w:rPr>
                <w:color w:val="auto"/>
                <w:shd w:val="clear" w:color="auto" w:fill="FFFFFF"/>
              </w:rPr>
              <w:t>ada ambiente</w:t>
            </w:r>
            <w:r w:rsidRPr="002A274B">
              <w:rPr>
                <w:color w:val="auto"/>
                <w:shd w:val="clear" w:color="auto" w:fill="FFFFFF"/>
              </w:rPr>
              <w:t xml:space="preserve"> havia</w:t>
            </w:r>
            <w:r w:rsidR="00C902AB" w:rsidRPr="002A274B">
              <w:rPr>
                <w:color w:val="auto"/>
                <w:shd w:val="clear" w:color="auto" w:fill="FFFFFF"/>
              </w:rPr>
              <w:t xml:space="preserve"> </w:t>
            </w:r>
            <w:r>
              <w:rPr>
                <w:color w:val="auto"/>
                <w:shd w:val="clear" w:color="auto" w:fill="FFFFFF"/>
              </w:rPr>
              <w:t xml:space="preserve">suas </w:t>
            </w:r>
            <w:r w:rsidR="00C902AB" w:rsidRPr="002A274B">
              <w:rPr>
                <w:color w:val="auto"/>
                <w:shd w:val="clear" w:color="auto" w:fill="FFFFFF"/>
              </w:rPr>
              <w:t>restrições;</w:t>
            </w:r>
            <w:r>
              <w:rPr>
                <w:color w:val="auto"/>
                <w:shd w:val="clear" w:color="auto" w:fill="FFFFFF"/>
              </w:rPr>
              <w:t xml:space="preserve"> </w:t>
            </w:r>
          </w:p>
          <w:p w:rsidR="0010460B" w:rsidRPr="002A274B" w:rsidRDefault="0010460B" w:rsidP="0010460B">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Pr>
                <w:color w:val="auto"/>
                <w:shd w:val="clear" w:color="auto" w:fill="FFFFFF"/>
              </w:rPr>
              <w:t>Os artistas na maioria eram autônomos.</w:t>
            </w:r>
          </w:p>
        </w:tc>
      </w:tr>
      <w:tr w:rsidR="002A274B" w:rsidTr="002A274B">
        <w:tc>
          <w:tcPr>
            <w:cnfStyle w:val="001000000000" w:firstRow="0" w:lastRow="0" w:firstColumn="1" w:lastColumn="0" w:oddVBand="0" w:evenVBand="0" w:oddHBand="0" w:evenHBand="0" w:firstRowFirstColumn="0" w:firstRowLastColumn="0" w:lastRowFirstColumn="0" w:lastRowLastColumn="0"/>
            <w:tcW w:w="959" w:type="dxa"/>
            <w:vAlign w:val="center"/>
          </w:tcPr>
          <w:p w:rsidR="002A274B" w:rsidRPr="002A274B" w:rsidRDefault="002A274B" w:rsidP="002A274B">
            <w:pPr>
              <w:pStyle w:val="NormalWeb"/>
              <w:spacing w:before="0" w:beforeAutospacing="0" w:after="0" w:afterAutospacing="0" w:line="360" w:lineRule="auto"/>
              <w:jc w:val="center"/>
              <w:rPr>
                <w:color w:val="auto"/>
                <w:shd w:val="clear" w:color="auto" w:fill="FFFFFF"/>
              </w:rPr>
            </w:pPr>
            <w:r w:rsidRPr="002A274B">
              <w:rPr>
                <w:color w:val="auto"/>
                <w:shd w:val="clear" w:color="auto" w:fill="FFFFFF"/>
              </w:rPr>
              <w:t>1980</w:t>
            </w:r>
          </w:p>
        </w:tc>
        <w:tc>
          <w:tcPr>
            <w:tcW w:w="2498" w:type="dxa"/>
          </w:tcPr>
          <w:p w:rsidR="002A274B" w:rsidRPr="002A274B" w:rsidRDefault="002A274B" w:rsidP="00375EFA">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 xml:space="preserve">Salsa, Merengue, </w:t>
            </w:r>
            <w:proofErr w:type="spellStart"/>
            <w:r w:rsidRPr="002A274B">
              <w:rPr>
                <w:color w:val="auto"/>
                <w:shd w:val="clear" w:color="auto" w:fill="FFFFFF"/>
              </w:rPr>
              <w:t>Cúmbia</w:t>
            </w:r>
            <w:proofErr w:type="spellEnd"/>
            <w:r w:rsidRPr="002A274B">
              <w:rPr>
                <w:color w:val="auto"/>
                <w:shd w:val="clear" w:color="auto" w:fill="FFFFFF"/>
              </w:rPr>
              <w:t xml:space="preserve">, Lambada, Forró, Samba, brega, Pop Rock, </w:t>
            </w:r>
            <w:proofErr w:type="spellStart"/>
            <w:r w:rsidRPr="002A274B">
              <w:rPr>
                <w:color w:val="auto"/>
                <w:shd w:val="clear" w:color="auto" w:fill="FFFFFF"/>
              </w:rPr>
              <w:t>Ballenatos</w:t>
            </w:r>
            <w:proofErr w:type="spellEnd"/>
            <w:r w:rsidRPr="002A274B">
              <w:rPr>
                <w:color w:val="auto"/>
                <w:shd w:val="clear" w:color="auto" w:fill="FFFFFF"/>
              </w:rPr>
              <w:t xml:space="preserve"> Colombianos, </w:t>
            </w:r>
            <w:proofErr w:type="spellStart"/>
            <w:r w:rsidRPr="002A274B">
              <w:rPr>
                <w:color w:val="auto"/>
                <w:shd w:val="clear" w:color="auto" w:fill="FFFFFF"/>
              </w:rPr>
              <w:t>Rancheras</w:t>
            </w:r>
            <w:proofErr w:type="spellEnd"/>
            <w:r w:rsidRPr="002A274B">
              <w:rPr>
                <w:color w:val="auto"/>
                <w:shd w:val="clear" w:color="auto" w:fill="FFFFFF"/>
              </w:rPr>
              <w:t>,</w:t>
            </w:r>
          </w:p>
        </w:tc>
        <w:tc>
          <w:tcPr>
            <w:tcW w:w="2038" w:type="dxa"/>
          </w:tcPr>
          <w:p w:rsidR="002A274B" w:rsidRPr="002A274B" w:rsidRDefault="002A274B" w:rsidP="00375EFA">
            <w:pPr>
              <w:pStyle w:val="NormalWeb"/>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 xml:space="preserve">Tropical, </w:t>
            </w:r>
            <w:proofErr w:type="spellStart"/>
            <w:r w:rsidRPr="002A274B">
              <w:rPr>
                <w:color w:val="auto"/>
                <w:shd w:val="clear" w:color="auto" w:fill="FFFFFF"/>
              </w:rPr>
              <w:t>Hawai</w:t>
            </w:r>
            <w:proofErr w:type="spellEnd"/>
            <w:r w:rsidRPr="002A274B">
              <w:rPr>
                <w:color w:val="auto"/>
                <w:shd w:val="clear" w:color="auto" w:fill="FFFFFF"/>
              </w:rPr>
              <w:t xml:space="preserve"> Clube,</w:t>
            </w:r>
          </w:p>
          <w:p w:rsidR="002A274B" w:rsidRPr="002A274B" w:rsidRDefault="002A274B" w:rsidP="00375EFA">
            <w:pPr>
              <w:pStyle w:val="NormalWeb"/>
              <w:spacing w:before="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 xml:space="preserve">Dom Bosco, Triângulo </w:t>
            </w:r>
            <w:proofErr w:type="spellStart"/>
            <w:r w:rsidRPr="002A274B">
              <w:rPr>
                <w:color w:val="auto"/>
                <w:shd w:val="clear" w:color="auto" w:fill="FFFFFF"/>
              </w:rPr>
              <w:t>Drink’s</w:t>
            </w:r>
            <w:proofErr w:type="spellEnd"/>
            <w:r w:rsidRPr="002A274B">
              <w:rPr>
                <w:color w:val="auto"/>
                <w:shd w:val="clear" w:color="auto" w:fill="FFFFFF"/>
              </w:rPr>
              <w:t xml:space="preserve"> Barbearia Norte, </w:t>
            </w:r>
            <w:proofErr w:type="spellStart"/>
            <w:r w:rsidRPr="002A274B">
              <w:rPr>
                <w:color w:val="auto"/>
                <w:shd w:val="clear" w:color="auto" w:fill="FFFFFF"/>
              </w:rPr>
              <w:t>Comara</w:t>
            </w:r>
            <w:proofErr w:type="spellEnd"/>
            <w:r w:rsidRPr="002A274B">
              <w:rPr>
                <w:color w:val="auto"/>
                <w:shd w:val="clear" w:color="auto" w:fill="FFFFFF"/>
              </w:rPr>
              <w:t>,</w:t>
            </w:r>
          </w:p>
        </w:tc>
        <w:tc>
          <w:tcPr>
            <w:tcW w:w="1420" w:type="dxa"/>
          </w:tcPr>
          <w:p w:rsidR="002A274B" w:rsidRPr="002A274B" w:rsidRDefault="002A274B" w:rsidP="00375EFA">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2A274B">
              <w:rPr>
                <w:color w:val="auto"/>
                <w:shd w:val="clear" w:color="auto" w:fill="FFFFFF"/>
              </w:rPr>
              <w:t xml:space="preserve">Jovens, Homens e Mulheres entre 18 a 70 </w:t>
            </w:r>
            <w:r w:rsidR="0010460B" w:rsidRPr="002A274B">
              <w:rPr>
                <w:color w:val="auto"/>
                <w:shd w:val="clear" w:color="auto" w:fill="FFFFFF"/>
              </w:rPr>
              <w:t>anos.</w:t>
            </w:r>
          </w:p>
        </w:tc>
        <w:tc>
          <w:tcPr>
            <w:tcW w:w="1729" w:type="dxa"/>
          </w:tcPr>
          <w:p w:rsidR="002A274B" w:rsidRPr="0010460B" w:rsidRDefault="0010460B" w:rsidP="007E6233">
            <w:pPr>
              <w:pStyle w:val="NormalWeb"/>
              <w:spacing w:before="0" w:beforeAutospacing="0" w:after="0" w:afterAutospacing="0" w:line="360" w:lineRule="auto"/>
              <w:jc w:val="both"/>
              <w:cnfStyle w:val="000000000000" w:firstRow="0" w:lastRow="0" w:firstColumn="0" w:lastColumn="0" w:oddVBand="0" w:evenVBand="0" w:oddHBand="0" w:evenHBand="0" w:firstRowFirstColumn="0" w:firstRowLastColumn="0" w:lastRowFirstColumn="0" w:lastRowLastColumn="0"/>
              <w:rPr>
                <w:color w:val="auto"/>
                <w:shd w:val="clear" w:color="auto" w:fill="FFFFFF"/>
              </w:rPr>
            </w:pPr>
            <w:r w:rsidRPr="0010460B">
              <w:rPr>
                <w:color w:val="auto"/>
                <w:shd w:val="clear" w:color="auto" w:fill="FFFFFF"/>
              </w:rPr>
              <w:t>Havia mudanças sociais e econômicas de acordo com o tempo vivido em cada ano</w:t>
            </w:r>
          </w:p>
        </w:tc>
      </w:tr>
      <w:tr w:rsidR="002A274B" w:rsidTr="002A2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rsidR="002A274B" w:rsidRPr="002A274B" w:rsidRDefault="002A274B" w:rsidP="002A274B">
            <w:pPr>
              <w:pStyle w:val="NormalWeb"/>
              <w:spacing w:before="0" w:beforeAutospacing="0" w:after="0" w:afterAutospacing="0" w:line="360" w:lineRule="auto"/>
              <w:jc w:val="center"/>
              <w:rPr>
                <w:color w:val="auto"/>
                <w:shd w:val="clear" w:color="auto" w:fill="FFFFFF"/>
              </w:rPr>
            </w:pPr>
            <w:r w:rsidRPr="002A274B">
              <w:rPr>
                <w:color w:val="auto"/>
                <w:shd w:val="clear" w:color="auto" w:fill="FFFFFF"/>
              </w:rPr>
              <w:t>1990</w:t>
            </w:r>
          </w:p>
        </w:tc>
        <w:tc>
          <w:tcPr>
            <w:tcW w:w="2498" w:type="dxa"/>
          </w:tcPr>
          <w:p w:rsidR="002A274B" w:rsidRPr="002A274B" w:rsidRDefault="002A274B" w:rsidP="00375EFA">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2A274B">
              <w:rPr>
                <w:color w:val="auto"/>
                <w:shd w:val="clear" w:color="auto" w:fill="FFFFFF"/>
              </w:rPr>
              <w:t xml:space="preserve">Salsa, Merengue, </w:t>
            </w:r>
            <w:proofErr w:type="spellStart"/>
            <w:r w:rsidRPr="002A274B">
              <w:rPr>
                <w:color w:val="auto"/>
                <w:shd w:val="clear" w:color="auto" w:fill="FFFFFF"/>
              </w:rPr>
              <w:t>Cúmbia</w:t>
            </w:r>
            <w:proofErr w:type="spellEnd"/>
            <w:r w:rsidRPr="002A274B">
              <w:rPr>
                <w:color w:val="auto"/>
                <w:shd w:val="clear" w:color="auto" w:fill="FFFFFF"/>
              </w:rPr>
              <w:t>, Lambada, Forró</w:t>
            </w:r>
            <w:r>
              <w:rPr>
                <w:color w:val="auto"/>
                <w:shd w:val="clear" w:color="auto" w:fill="FFFFFF"/>
              </w:rPr>
              <w:t>, Samba e Pagode,</w:t>
            </w:r>
            <w:r w:rsidRPr="002A274B">
              <w:rPr>
                <w:color w:val="auto"/>
                <w:shd w:val="clear" w:color="auto" w:fill="FFFFFF"/>
              </w:rPr>
              <w:t xml:space="preserve"> brega, Pop Rock, </w:t>
            </w:r>
            <w:proofErr w:type="spellStart"/>
            <w:r w:rsidRPr="002A274B">
              <w:rPr>
                <w:color w:val="auto"/>
                <w:shd w:val="clear" w:color="auto" w:fill="FFFFFF"/>
              </w:rPr>
              <w:t>Ballenatos</w:t>
            </w:r>
            <w:proofErr w:type="spellEnd"/>
            <w:r w:rsidRPr="002A274B">
              <w:rPr>
                <w:color w:val="auto"/>
                <w:shd w:val="clear" w:color="auto" w:fill="FFFFFF"/>
              </w:rPr>
              <w:t xml:space="preserve"> Colombianos, </w:t>
            </w:r>
            <w:proofErr w:type="spellStart"/>
            <w:r w:rsidRPr="002A274B">
              <w:rPr>
                <w:color w:val="auto"/>
                <w:shd w:val="clear" w:color="auto" w:fill="FFFFFF"/>
              </w:rPr>
              <w:t>Rancheras</w:t>
            </w:r>
            <w:proofErr w:type="spellEnd"/>
            <w:r w:rsidRPr="002A274B">
              <w:rPr>
                <w:color w:val="auto"/>
                <w:shd w:val="clear" w:color="auto" w:fill="FFFFFF"/>
              </w:rPr>
              <w:t>,</w:t>
            </w:r>
          </w:p>
        </w:tc>
        <w:tc>
          <w:tcPr>
            <w:tcW w:w="2038" w:type="dxa"/>
          </w:tcPr>
          <w:p w:rsidR="002A274B" w:rsidRPr="009232D8" w:rsidRDefault="002A274B" w:rsidP="007E6233">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9232D8">
              <w:rPr>
                <w:color w:val="auto"/>
                <w:shd w:val="clear" w:color="auto" w:fill="FFFFFF"/>
              </w:rPr>
              <w:t xml:space="preserve">Fama, </w:t>
            </w:r>
            <w:proofErr w:type="spellStart"/>
            <w:r w:rsidRPr="009232D8">
              <w:rPr>
                <w:color w:val="auto"/>
                <w:shd w:val="clear" w:color="auto" w:fill="FFFFFF"/>
              </w:rPr>
              <w:t>Escandalo’s</w:t>
            </w:r>
            <w:proofErr w:type="spellEnd"/>
            <w:r w:rsidRPr="009232D8">
              <w:rPr>
                <w:color w:val="auto"/>
                <w:shd w:val="clear" w:color="auto" w:fill="FFFFFF"/>
              </w:rPr>
              <w:t xml:space="preserve"> Dance, Bares variados, </w:t>
            </w:r>
            <w:proofErr w:type="spellStart"/>
            <w:r w:rsidRPr="009232D8">
              <w:rPr>
                <w:color w:val="auto"/>
                <w:shd w:val="clear" w:color="auto" w:fill="FFFFFF"/>
              </w:rPr>
              <w:t>Comara</w:t>
            </w:r>
            <w:proofErr w:type="spellEnd"/>
            <w:r w:rsidRPr="009232D8">
              <w:rPr>
                <w:color w:val="auto"/>
                <w:shd w:val="clear" w:color="auto" w:fill="FFFFFF"/>
              </w:rPr>
              <w:t xml:space="preserve">, </w:t>
            </w:r>
          </w:p>
        </w:tc>
        <w:tc>
          <w:tcPr>
            <w:tcW w:w="1420" w:type="dxa"/>
          </w:tcPr>
          <w:p w:rsidR="002A274B" w:rsidRPr="002A274B" w:rsidRDefault="002A274B" w:rsidP="00375EFA">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2A274B">
              <w:rPr>
                <w:color w:val="auto"/>
                <w:shd w:val="clear" w:color="auto" w:fill="FFFFFF"/>
              </w:rPr>
              <w:t xml:space="preserve">Jovens, Homens e Mulheres entre 18 a 70 </w:t>
            </w:r>
            <w:proofErr w:type="gramStart"/>
            <w:r w:rsidRPr="002A274B">
              <w:rPr>
                <w:color w:val="auto"/>
                <w:shd w:val="clear" w:color="auto" w:fill="FFFFFF"/>
              </w:rPr>
              <w:t>anos</w:t>
            </w:r>
            <w:proofErr w:type="gramEnd"/>
          </w:p>
        </w:tc>
        <w:tc>
          <w:tcPr>
            <w:tcW w:w="1729" w:type="dxa"/>
          </w:tcPr>
          <w:p w:rsidR="002A274B" w:rsidRPr="0010460B" w:rsidRDefault="009232D8" w:rsidP="0010460B">
            <w:pPr>
              <w:pStyle w:val="NormalWeb"/>
              <w:spacing w:before="0" w:beforeAutospacing="0" w:after="0" w:afterAutospacing="0" w:line="360" w:lineRule="auto"/>
              <w:jc w:val="both"/>
              <w:cnfStyle w:val="000000100000" w:firstRow="0" w:lastRow="0" w:firstColumn="0" w:lastColumn="0" w:oddVBand="0" w:evenVBand="0" w:oddHBand="1" w:evenHBand="0" w:firstRowFirstColumn="0" w:firstRowLastColumn="0" w:lastRowFirstColumn="0" w:lastRowLastColumn="0"/>
              <w:rPr>
                <w:color w:val="auto"/>
                <w:shd w:val="clear" w:color="auto" w:fill="FFFFFF"/>
              </w:rPr>
            </w:pPr>
            <w:r w:rsidRPr="0010460B">
              <w:rPr>
                <w:color w:val="auto"/>
                <w:shd w:val="clear" w:color="auto" w:fill="FFFFFF"/>
              </w:rPr>
              <w:t>O Samba e Pagode surgem</w:t>
            </w:r>
            <w:r w:rsidR="0010460B" w:rsidRPr="0010460B">
              <w:rPr>
                <w:color w:val="auto"/>
                <w:shd w:val="clear" w:color="auto" w:fill="FFFFFF"/>
              </w:rPr>
              <w:t xml:space="preserve"> como influ</w:t>
            </w:r>
            <w:r w:rsidR="0010460B">
              <w:rPr>
                <w:color w:val="auto"/>
                <w:shd w:val="clear" w:color="auto" w:fill="FFFFFF"/>
              </w:rPr>
              <w:t>ê</w:t>
            </w:r>
            <w:r w:rsidR="0010460B" w:rsidRPr="0010460B">
              <w:rPr>
                <w:color w:val="auto"/>
                <w:shd w:val="clear" w:color="auto" w:fill="FFFFFF"/>
              </w:rPr>
              <w:t>ncia nacional.</w:t>
            </w:r>
          </w:p>
        </w:tc>
      </w:tr>
    </w:tbl>
    <w:p w:rsidR="00776E2F" w:rsidRPr="00CA1381" w:rsidRDefault="00362310" w:rsidP="00EB13F0">
      <w:pPr>
        <w:pStyle w:val="NormalWeb"/>
        <w:shd w:val="clear" w:color="auto" w:fill="FFFFFF"/>
        <w:spacing w:before="0" w:beforeAutospacing="0" w:after="0" w:afterAutospacing="0" w:line="360" w:lineRule="auto"/>
        <w:jc w:val="center"/>
        <w:rPr>
          <w:b/>
          <w:sz w:val="20"/>
          <w:shd w:val="clear" w:color="auto" w:fill="FFFFFF"/>
        </w:rPr>
      </w:pPr>
      <w:r w:rsidRPr="00CA1381">
        <w:rPr>
          <w:b/>
          <w:sz w:val="20"/>
          <w:shd w:val="clear" w:color="auto" w:fill="FFFFFF"/>
        </w:rPr>
        <w:t>Tabela1- Ascenção Musical em Tabatinga- Fonte: José Sebasti</w:t>
      </w:r>
      <w:r w:rsidR="0033398D" w:rsidRPr="00CA1381">
        <w:rPr>
          <w:b/>
          <w:sz w:val="20"/>
          <w:shd w:val="clear" w:color="auto" w:fill="FFFFFF"/>
        </w:rPr>
        <w:t>ão Lopes</w:t>
      </w:r>
    </w:p>
    <w:p w:rsidR="00CC0093" w:rsidRDefault="00CC0093" w:rsidP="007E6233">
      <w:pPr>
        <w:pStyle w:val="NormalWeb"/>
        <w:shd w:val="clear" w:color="auto" w:fill="FFFFFF"/>
        <w:spacing w:before="0" w:beforeAutospacing="0" w:after="0" w:afterAutospacing="0" w:line="360" w:lineRule="auto"/>
        <w:ind w:firstLine="708"/>
        <w:jc w:val="both"/>
        <w:rPr>
          <w:shd w:val="clear" w:color="auto" w:fill="FFFFFF"/>
        </w:rPr>
      </w:pPr>
    </w:p>
    <w:p w:rsidR="002067DC" w:rsidRPr="00A7511D" w:rsidRDefault="00A7511D" w:rsidP="00A7511D">
      <w:pPr>
        <w:pStyle w:val="NormalWeb"/>
        <w:shd w:val="clear" w:color="auto" w:fill="FFFFFF"/>
        <w:spacing w:before="0" w:beforeAutospacing="0" w:after="0" w:afterAutospacing="0" w:line="360" w:lineRule="auto"/>
        <w:jc w:val="both"/>
        <w:rPr>
          <w:b/>
          <w:shd w:val="clear" w:color="auto" w:fill="FFFFFF"/>
        </w:rPr>
      </w:pPr>
      <w:r w:rsidRPr="00A7511D">
        <w:rPr>
          <w:b/>
          <w:shd w:val="clear" w:color="auto" w:fill="FFFFFF"/>
        </w:rPr>
        <w:t xml:space="preserve">2.5. </w:t>
      </w:r>
      <w:r w:rsidRPr="00A7511D">
        <w:rPr>
          <w:b/>
        </w:rPr>
        <w:t>A QUALIDADE DOS ESTILOS E RITMOS DESENVOLVIDOS</w:t>
      </w:r>
    </w:p>
    <w:p w:rsidR="002067DC" w:rsidRDefault="002067DC" w:rsidP="007E6233">
      <w:pPr>
        <w:pStyle w:val="NormalWeb"/>
        <w:shd w:val="clear" w:color="auto" w:fill="FFFFFF"/>
        <w:spacing w:before="0" w:beforeAutospacing="0" w:after="0" w:afterAutospacing="0" w:line="360" w:lineRule="auto"/>
        <w:ind w:firstLine="708"/>
        <w:jc w:val="both"/>
        <w:rPr>
          <w:shd w:val="clear" w:color="auto" w:fill="FFFFFF"/>
        </w:rPr>
      </w:pPr>
    </w:p>
    <w:p w:rsidR="002067DC" w:rsidRPr="00EB13F0" w:rsidRDefault="007428DF" w:rsidP="007E6233">
      <w:pPr>
        <w:pStyle w:val="NormalWeb"/>
        <w:shd w:val="clear" w:color="auto" w:fill="FFFFFF"/>
        <w:spacing w:before="0" w:beforeAutospacing="0" w:after="0" w:afterAutospacing="0" w:line="360" w:lineRule="auto"/>
        <w:ind w:firstLine="708"/>
        <w:jc w:val="both"/>
      </w:pPr>
      <w:r w:rsidRPr="00EB13F0">
        <w:t xml:space="preserve">Nesse sentido novas possibilidades devem ser experimentadas, como é o caso da linguagem musical no processo </w:t>
      </w:r>
      <w:r w:rsidR="00B2786D" w:rsidRPr="00EB13F0">
        <w:t>cultural local e regional</w:t>
      </w:r>
      <w:r w:rsidRPr="00EB13F0">
        <w:t xml:space="preserve">, pois esta resgata outras facetas do processo </w:t>
      </w:r>
      <w:r w:rsidR="00B2786D" w:rsidRPr="00EB13F0">
        <w:t>do conhecimento</w:t>
      </w:r>
      <w:r w:rsidRPr="00EB13F0">
        <w:t xml:space="preserve">, como a emoção e a criatividade, as quais estão envolvidas pelo conteúdo interdisciplinar, subjetivo e estético dessa linguagem artística. </w:t>
      </w:r>
    </w:p>
    <w:p w:rsidR="00B2786D" w:rsidRPr="00EB13F0" w:rsidRDefault="00B2786D" w:rsidP="007E6233">
      <w:pPr>
        <w:pStyle w:val="NormalWeb"/>
        <w:shd w:val="clear" w:color="auto" w:fill="FFFFFF"/>
        <w:spacing w:before="0" w:beforeAutospacing="0" w:after="0" w:afterAutospacing="0" w:line="360" w:lineRule="auto"/>
        <w:ind w:firstLine="708"/>
        <w:jc w:val="both"/>
      </w:pPr>
      <w:r w:rsidRPr="00EB13F0">
        <w:t>Capra (2002, p. 14-19) diz que atualmente o mundo está conectado, e os fenômenos naturais, sociais e psicológicos estão interligados e cada vez mais interdependentes, e nesse contexto as elaborações sistêmicas e cartesianas, assim como o pensamento positivista, não estão dando conta de satisfazer o equilíbrio individual e social, suscitados pela sociedade como um todo.</w:t>
      </w:r>
    </w:p>
    <w:p w:rsidR="00481290" w:rsidRDefault="00481290" w:rsidP="00481290">
      <w:pPr>
        <w:pStyle w:val="NormalWeb"/>
        <w:shd w:val="clear" w:color="auto" w:fill="FFFFFF"/>
        <w:spacing w:before="0" w:beforeAutospacing="0" w:after="0" w:afterAutospacing="0" w:line="360" w:lineRule="auto"/>
        <w:ind w:firstLine="708"/>
        <w:jc w:val="both"/>
      </w:pPr>
    </w:p>
    <w:p w:rsidR="00481290" w:rsidRPr="00EB13F0" w:rsidRDefault="00B2786D" w:rsidP="00481290">
      <w:pPr>
        <w:pStyle w:val="NormalWeb"/>
        <w:numPr>
          <w:ilvl w:val="0"/>
          <w:numId w:val="5"/>
        </w:numPr>
        <w:shd w:val="clear" w:color="auto" w:fill="FFFFFF"/>
        <w:spacing w:before="0" w:beforeAutospacing="0" w:after="0" w:afterAutospacing="0" w:line="360" w:lineRule="auto"/>
        <w:jc w:val="both"/>
        <w:rPr>
          <w:b/>
          <w:bCs/>
          <w:caps/>
          <w:color w:val="000000"/>
          <w:spacing w:val="-15"/>
        </w:rPr>
      </w:pPr>
      <w:r w:rsidRPr="00EB13F0">
        <w:rPr>
          <w:b/>
          <w:bCs/>
          <w:caps/>
          <w:color w:val="000000"/>
          <w:spacing w:val="-15"/>
        </w:rPr>
        <w:t xml:space="preserve">RITMO </w:t>
      </w:r>
    </w:p>
    <w:p w:rsidR="00481290" w:rsidRDefault="00481290" w:rsidP="00481290">
      <w:pPr>
        <w:pStyle w:val="NormalWeb"/>
        <w:shd w:val="clear" w:color="auto" w:fill="FFFFFF"/>
        <w:spacing w:before="0" w:beforeAutospacing="0" w:after="0" w:afterAutospacing="0" w:line="360" w:lineRule="auto"/>
        <w:jc w:val="both"/>
        <w:rPr>
          <w:rFonts w:ascii="Open Sans" w:hAnsi="Open Sans"/>
          <w:b/>
          <w:bCs/>
          <w:caps/>
          <w:color w:val="000000"/>
          <w:spacing w:val="-15"/>
        </w:rPr>
      </w:pPr>
    </w:p>
    <w:p w:rsidR="00481290" w:rsidRPr="00EB13F0" w:rsidRDefault="00B2786D" w:rsidP="00481290">
      <w:pPr>
        <w:pStyle w:val="NormalWeb"/>
        <w:numPr>
          <w:ilvl w:val="0"/>
          <w:numId w:val="4"/>
        </w:numPr>
        <w:shd w:val="clear" w:color="auto" w:fill="FFFFFF"/>
        <w:spacing w:before="0" w:beforeAutospacing="0" w:after="0" w:afterAutospacing="0" w:line="360" w:lineRule="auto"/>
        <w:jc w:val="both"/>
      </w:pPr>
      <w:r w:rsidRPr="00EB13F0">
        <w:rPr>
          <w:bCs/>
          <w:caps/>
          <w:spacing w:val="-15"/>
        </w:rPr>
        <w:t>T</w:t>
      </w:r>
      <w:r w:rsidRPr="00EB13F0">
        <w:rPr>
          <w:bdr w:val="none" w:sz="0" w:space="0" w:color="auto" w:frame="1"/>
        </w:rPr>
        <w:t xml:space="preserve">rata de </w:t>
      </w:r>
      <w:r w:rsidRPr="00EB13F0">
        <w:rPr>
          <w:bCs/>
          <w:bdr w:val="none" w:sz="0" w:space="0" w:color="auto" w:frame="1"/>
        </w:rPr>
        <w:t>movimento</w:t>
      </w:r>
      <w:r w:rsidRPr="00EB13F0">
        <w:rPr>
          <w:bdr w:val="none" w:sz="0" w:space="0" w:color="auto" w:frame="1"/>
        </w:rPr>
        <w:t xml:space="preserve">, e esse movimento é coordenado. </w:t>
      </w:r>
    </w:p>
    <w:p w:rsidR="00B2786D" w:rsidRPr="00EB13F0" w:rsidRDefault="00B2786D" w:rsidP="00481290">
      <w:pPr>
        <w:pStyle w:val="NormalWeb"/>
        <w:numPr>
          <w:ilvl w:val="0"/>
          <w:numId w:val="4"/>
        </w:numPr>
        <w:shd w:val="clear" w:color="auto" w:fill="FFFFFF"/>
        <w:spacing w:before="0" w:beforeAutospacing="0" w:after="0" w:afterAutospacing="0" w:line="360" w:lineRule="auto"/>
        <w:jc w:val="both"/>
      </w:pPr>
      <w:r w:rsidRPr="00EB13F0">
        <w:rPr>
          <w:bdr w:val="none" w:sz="0" w:space="0" w:color="auto" w:frame="1"/>
        </w:rPr>
        <w:t>Repetições de intervalos musicais em uma composição musical, por exemplo.</w:t>
      </w:r>
    </w:p>
    <w:p w:rsidR="00481290" w:rsidRPr="00EB13F0" w:rsidRDefault="00B2786D" w:rsidP="00481290">
      <w:pPr>
        <w:pStyle w:val="PargrafodaLista"/>
        <w:numPr>
          <w:ilvl w:val="0"/>
          <w:numId w:val="4"/>
        </w:numPr>
        <w:shd w:val="clear" w:color="auto" w:fill="FFFFFF"/>
        <w:spacing w:after="0" w:line="360" w:lineRule="auto"/>
        <w:jc w:val="both"/>
        <w:textAlignment w:val="baseline"/>
        <w:rPr>
          <w:rFonts w:ascii="Times New Roman" w:eastAsia="Times New Roman" w:hAnsi="Times New Roman" w:cs="Times New Roman"/>
          <w:sz w:val="24"/>
          <w:szCs w:val="24"/>
          <w:lang w:eastAsia="pt-BR"/>
        </w:rPr>
      </w:pPr>
      <w:r w:rsidRPr="00EB13F0">
        <w:rPr>
          <w:rFonts w:ascii="Times New Roman" w:eastAsia="Times New Roman" w:hAnsi="Times New Roman" w:cs="Times New Roman"/>
          <w:sz w:val="24"/>
          <w:szCs w:val="24"/>
          <w:bdr w:val="none" w:sz="0" w:space="0" w:color="auto" w:frame="1"/>
          <w:lang w:eastAsia="pt-BR"/>
        </w:rPr>
        <w:t xml:space="preserve">Esses intervalos podem ser breves ou longos, fracos ou curtos, e regulares ou irregulares. </w:t>
      </w:r>
    </w:p>
    <w:p w:rsidR="00481290" w:rsidRPr="00EB13F0" w:rsidRDefault="00B2786D" w:rsidP="00481290">
      <w:pPr>
        <w:shd w:val="clear" w:color="auto" w:fill="FFFFFF"/>
        <w:spacing w:after="0" w:line="360" w:lineRule="auto"/>
        <w:ind w:firstLine="708"/>
        <w:jc w:val="both"/>
        <w:textAlignment w:val="baseline"/>
        <w:rPr>
          <w:rFonts w:ascii="Times New Roman" w:eastAsia="Times New Roman" w:hAnsi="Times New Roman" w:cs="Times New Roman"/>
          <w:sz w:val="24"/>
          <w:szCs w:val="24"/>
          <w:bdr w:val="none" w:sz="0" w:space="0" w:color="auto" w:frame="1"/>
          <w:lang w:eastAsia="pt-BR"/>
        </w:rPr>
      </w:pPr>
      <w:r w:rsidRPr="00EB13F0">
        <w:rPr>
          <w:rFonts w:ascii="Times New Roman" w:eastAsia="Times New Roman" w:hAnsi="Times New Roman" w:cs="Times New Roman"/>
          <w:sz w:val="24"/>
          <w:szCs w:val="24"/>
          <w:bdr w:val="none" w:sz="0" w:space="0" w:color="auto" w:frame="1"/>
          <w:lang w:eastAsia="pt-BR"/>
        </w:rPr>
        <w:t xml:space="preserve">Logo, o ritmo é um elemento musical, sendo ele o responsável por ditar o </w:t>
      </w:r>
      <w:r w:rsidRPr="00EB13F0">
        <w:rPr>
          <w:rFonts w:ascii="Times New Roman" w:eastAsia="Times New Roman" w:hAnsi="Times New Roman" w:cs="Times New Roman"/>
          <w:bCs/>
          <w:sz w:val="24"/>
          <w:szCs w:val="24"/>
          <w:bdr w:val="none" w:sz="0" w:space="0" w:color="auto" w:frame="1"/>
          <w:lang w:eastAsia="pt-BR"/>
        </w:rPr>
        <w:t xml:space="preserve">tempo de uma música. </w:t>
      </w:r>
      <w:r w:rsidRPr="00EB13F0">
        <w:rPr>
          <w:rFonts w:ascii="Times New Roman" w:eastAsia="Times New Roman" w:hAnsi="Times New Roman" w:cs="Times New Roman"/>
          <w:sz w:val="24"/>
          <w:szCs w:val="24"/>
          <w:bdr w:val="none" w:sz="0" w:space="0" w:color="auto" w:frame="1"/>
          <w:lang w:eastAsia="pt-BR"/>
        </w:rPr>
        <w:t>Por isso, no meio musical, junto com a </w:t>
      </w:r>
      <w:r w:rsidRPr="00EB13F0">
        <w:rPr>
          <w:rFonts w:ascii="Times New Roman" w:eastAsia="Times New Roman" w:hAnsi="Times New Roman" w:cs="Times New Roman"/>
          <w:bCs/>
          <w:sz w:val="24"/>
          <w:szCs w:val="24"/>
          <w:bdr w:val="none" w:sz="0" w:space="0" w:color="auto" w:frame="1"/>
          <w:lang w:eastAsia="pt-BR"/>
        </w:rPr>
        <w:t xml:space="preserve">harmonia </w:t>
      </w:r>
      <w:r w:rsidRPr="00EB13F0">
        <w:rPr>
          <w:rFonts w:ascii="Times New Roman" w:eastAsia="Times New Roman" w:hAnsi="Times New Roman" w:cs="Times New Roman"/>
          <w:sz w:val="24"/>
          <w:szCs w:val="24"/>
          <w:bdr w:val="none" w:sz="0" w:space="0" w:color="auto" w:frame="1"/>
          <w:lang w:eastAsia="pt-BR"/>
        </w:rPr>
        <w:t xml:space="preserve">e a </w:t>
      </w:r>
      <w:r w:rsidRPr="00EB13F0">
        <w:rPr>
          <w:rFonts w:ascii="Times New Roman" w:eastAsia="Times New Roman" w:hAnsi="Times New Roman" w:cs="Times New Roman"/>
          <w:bCs/>
          <w:sz w:val="24"/>
          <w:szCs w:val="24"/>
          <w:bdr w:val="none" w:sz="0" w:space="0" w:color="auto" w:frame="1"/>
          <w:lang w:eastAsia="pt-BR"/>
        </w:rPr>
        <w:t>melodia</w:t>
      </w:r>
      <w:r w:rsidRPr="00EB13F0">
        <w:rPr>
          <w:rFonts w:ascii="Times New Roman" w:eastAsia="Times New Roman" w:hAnsi="Times New Roman" w:cs="Times New Roman"/>
          <w:sz w:val="24"/>
          <w:szCs w:val="24"/>
          <w:bdr w:val="none" w:sz="0" w:space="0" w:color="auto" w:frame="1"/>
          <w:lang w:eastAsia="pt-BR"/>
        </w:rPr>
        <w:t>, consideram o ritmo, componentes essenciais de uma canção.</w:t>
      </w:r>
    </w:p>
    <w:p w:rsidR="00481290" w:rsidRDefault="00481290" w:rsidP="00481290">
      <w:pPr>
        <w:shd w:val="clear" w:color="auto" w:fill="FFFFFF"/>
        <w:spacing w:after="0" w:line="360" w:lineRule="auto"/>
        <w:ind w:firstLine="708"/>
        <w:jc w:val="both"/>
        <w:textAlignment w:val="baseline"/>
        <w:rPr>
          <w:rFonts w:ascii="inherit" w:eastAsia="Times New Roman" w:hAnsi="inherit" w:cs="Times New Roman"/>
          <w:sz w:val="24"/>
          <w:szCs w:val="24"/>
          <w:bdr w:val="none" w:sz="0" w:space="0" w:color="auto" w:frame="1"/>
          <w:lang w:eastAsia="pt-BR"/>
        </w:rPr>
      </w:pPr>
    </w:p>
    <w:p w:rsidR="00481290" w:rsidRPr="00EB13F0" w:rsidRDefault="00481290" w:rsidP="00481290">
      <w:pPr>
        <w:pStyle w:val="PargrafodaLista"/>
        <w:numPr>
          <w:ilvl w:val="0"/>
          <w:numId w:val="5"/>
        </w:numPr>
        <w:shd w:val="clear" w:color="auto" w:fill="FFFFFF"/>
        <w:spacing w:after="0" w:line="360" w:lineRule="auto"/>
        <w:jc w:val="both"/>
        <w:textAlignment w:val="baseline"/>
        <w:rPr>
          <w:rFonts w:ascii="Times New Roman" w:hAnsi="Times New Roman" w:cs="Times New Roman"/>
          <w:b/>
          <w:caps/>
          <w:color w:val="000000"/>
          <w:spacing w:val="-15"/>
          <w:sz w:val="24"/>
          <w:szCs w:val="24"/>
        </w:rPr>
      </w:pPr>
      <w:r w:rsidRPr="00EB13F0">
        <w:rPr>
          <w:rFonts w:ascii="Times New Roman" w:hAnsi="Times New Roman" w:cs="Times New Roman"/>
          <w:b/>
          <w:caps/>
          <w:color w:val="000000"/>
          <w:spacing w:val="-15"/>
          <w:sz w:val="24"/>
          <w:szCs w:val="24"/>
        </w:rPr>
        <w:t>ESTILO</w:t>
      </w:r>
    </w:p>
    <w:p w:rsidR="00481290" w:rsidRPr="00481290" w:rsidRDefault="00481290" w:rsidP="00481290">
      <w:pPr>
        <w:shd w:val="clear" w:color="auto" w:fill="FFFFFF"/>
        <w:spacing w:after="0" w:line="360" w:lineRule="auto"/>
        <w:jc w:val="both"/>
        <w:textAlignment w:val="baseline"/>
        <w:rPr>
          <w:rFonts w:ascii="Open Sans" w:hAnsi="Open Sans"/>
          <w:b/>
          <w:caps/>
          <w:color w:val="000000"/>
          <w:spacing w:val="-15"/>
          <w:sz w:val="24"/>
          <w:szCs w:val="24"/>
        </w:rPr>
      </w:pPr>
    </w:p>
    <w:p w:rsidR="00481290" w:rsidRPr="00EB13F0" w:rsidRDefault="00481290" w:rsidP="00481290">
      <w:pPr>
        <w:pStyle w:val="NormalWeb"/>
        <w:numPr>
          <w:ilvl w:val="0"/>
          <w:numId w:val="6"/>
        </w:numPr>
        <w:shd w:val="clear" w:color="auto" w:fill="FFFFFF"/>
        <w:spacing w:before="0" w:beforeAutospacing="0" w:after="0" w:afterAutospacing="0" w:line="360" w:lineRule="auto"/>
        <w:textAlignment w:val="baseline"/>
        <w:rPr>
          <w:color w:val="000000"/>
        </w:rPr>
      </w:pPr>
      <w:r w:rsidRPr="00EB13F0">
        <w:rPr>
          <w:color w:val="000000"/>
          <w:bdr w:val="none" w:sz="0" w:space="0" w:color="auto" w:frame="1"/>
        </w:rPr>
        <w:t xml:space="preserve">O estilo é algo muito </w:t>
      </w:r>
      <w:r w:rsidRPr="00EB13F0">
        <w:rPr>
          <w:rStyle w:val="Forte"/>
          <w:b w:val="0"/>
          <w:color w:val="000000"/>
          <w:bdr w:val="none" w:sz="0" w:space="0" w:color="auto" w:frame="1"/>
        </w:rPr>
        <w:t>pessoal</w:t>
      </w:r>
      <w:r w:rsidRPr="00EB13F0">
        <w:rPr>
          <w:b/>
          <w:color w:val="000000"/>
          <w:bdr w:val="none" w:sz="0" w:space="0" w:color="auto" w:frame="1"/>
        </w:rPr>
        <w:t>,</w:t>
      </w:r>
      <w:r w:rsidRPr="00EB13F0">
        <w:rPr>
          <w:color w:val="000000"/>
          <w:bdr w:val="none" w:sz="0" w:space="0" w:color="auto" w:frame="1"/>
        </w:rPr>
        <w:t xml:space="preserve"> já que é baseado em escolhas.</w:t>
      </w:r>
    </w:p>
    <w:p w:rsidR="00481290" w:rsidRPr="00EB13F0" w:rsidRDefault="00481290" w:rsidP="00481290">
      <w:pPr>
        <w:pStyle w:val="NormalWeb"/>
        <w:numPr>
          <w:ilvl w:val="0"/>
          <w:numId w:val="6"/>
        </w:numPr>
        <w:shd w:val="clear" w:color="auto" w:fill="FFFFFF"/>
        <w:spacing w:before="0" w:beforeAutospacing="0" w:after="0" w:afterAutospacing="0" w:line="360" w:lineRule="auto"/>
        <w:jc w:val="both"/>
        <w:textAlignment w:val="baseline"/>
        <w:rPr>
          <w:color w:val="000000"/>
        </w:rPr>
      </w:pPr>
      <w:r w:rsidRPr="00EB13F0">
        <w:rPr>
          <w:color w:val="000000"/>
          <w:bdr w:val="none" w:sz="0" w:space="0" w:color="auto" w:frame="1"/>
        </w:rPr>
        <w:t xml:space="preserve">Estilo é o que </w:t>
      </w:r>
      <w:r w:rsidRPr="00EB13F0">
        <w:rPr>
          <w:rStyle w:val="Forte"/>
          <w:b w:val="0"/>
          <w:color w:val="000000"/>
          <w:bdr w:val="none" w:sz="0" w:space="0" w:color="auto" w:frame="1"/>
        </w:rPr>
        <w:t>difere</w:t>
      </w:r>
      <w:r w:rsidRPr="00EB13F0">
        <w:rPr>
          <w:color w:val="000000"/>
          <w:bdr w:val="none" w:sz="0" w:space="0" w:color="auto" w:frame="1"/>
        </w:rPr>
        <w:t xml:space="preserve"> um tecladista de outro, um pianista de outro e assim por diante.</w:t>
      </w:r>
    </w:p>
    <w:p w:rsidR="00481290" w:rsidRPr="00EB13F0" w:rsidRDefault="00481290" w:rsidP="00481290">
      <w:pPr>
        <w:pStyle w:val="NormalWeb"/>
        <w:shd w:val="clear" w:color="auto" w:fill="FFFFFF"/>
        <w:spacing w:before="0" w:beforeAutospacing="0" w:after="0" w:afterAutospacing="0" w:line="360" w:lineRule="auto"/>
        <w:ind w:firstLine="708"/>
        <w:jc w:val="both"/>
        <w:textAlignment w:val="baseline"/>
        <w:rPr>
          <w:color w:val="000000"/>
          <w:bdr w:val="none" w:sz="0" w:space="0" w:color="auto" w:frame="1"/>
        </w:rPr>
      </w:pPr>
      <w:r w:rsidRPr="00EB13F0">
        <w:rPr>
          <w:color w:val="000000"/>
          <w:bdr w:val="none" w:sz="0" w:space="0" w:color="auto" w:frame="1"/>
        </w:rPr>
        <w:t>As escolhas que devem ser feitas envolvem diversos elementos, como ritmos, modos de tocar, melodia, harmonia e afins. Com essa definição é possível perceber que o estilo engloba muito mais elementos do que se imagina.</w:t>
      </w:r>
    </w:p>
    <w:p w:rsidR="00481290" w:rsidRPr="00EB13F0" w:rsidRDefault="00481290" w:rsidP="00481290">
      <w:pPr>
        <w:pStyle w:val="NormalWeb"/>
        <w:shd w:val="clear" w:color="auto" w:fill="FFFFFF"/>
        <w:spacing w:before="0" w:beforeAutospacing="0" w:after="0" w:afterAutospacing="0" w:line="360" w:lineRule="auto"/>
        <w:ind w:firstLine="708"/>
        <w:jc w:val="both"/>
      </w:pPr>
      <w:r w:rsidRPr="00EB13F0">
        <w:t xml:space="preserve">Cada estilo e ritmo propõem momentos de inversões e adaptações em seu projeto humano vigente desde o século XVIII, no qual a razão se fez presente em </w:t>
      </w:r>
      <w:r w:rsidRPr="00EB13F0">
        <w:lastRenderedPageBreak/>
        <w:t>detrimento da emoção na elaboração e disseminação dos conhecimentos científicos e dos saberes de modo geral.</w:t>
      </w:r>
      <w:r w:rsidR="00312D64" w:rsidRPr="00EB13F0">
        <w:t xml:space="preserve"> (</w:t>
      </w:r>
      <w:r w:rsidR="00312D64" w:rsidRPr="00EB13F0">
        <w:rPr>
          <w:color w:val="000000"/>
          <w:shd w:val="clear" w:color="auto" w:fill="FFFFFF"/>
        </w:rPr>
        <w:t>Heitor Carvalho – Aprenda Piano).</w:t>
      </w:r>
      <w:r w:rsidR="00CF3451" w:rsidRPr="00EB13F0">
        <w:rPr>
          <w:color w:val="000000"/>
          <w:shd w:val="clear" w:color="auto" w:fill="FFFFFF"/>
        </w:rPr>
        <w:t xml:space="preserve"> Essa dinâmica </w:t>
      </w:r>
      <w:r w:rsidR="00FF7138" w:rsidRPr="00EB13F0">
        <w:rPr>
          <w:color w:val="000000"/>
          <w:shd w:val="clear" w:color="auto" w:fill="FFFFFF"/>
        </w:rPr>
        <w:t xml:space="preserve">(música latina, MPB e internacional) </w:t>
      </w:r>
      <w:r w:rsidR="00CF3451" w:rsidRPr="00EB13F0">
        <w:rPr>
          <w:color w:val="000000"/>
          <w:shd w:val="clear" w:color="auto" w:fill="FFFFFF"/>
        </w:rPr>
        <w:t xml:space="preserve">influenciada pela capacidade de interpretar a arte musical transformou a racionalidade de uma região em um espaço rico em detalhes </w:t>
      </w:r>
      <w:r w:rsidR="00BB555C" w:rsidRPr="00EB13F0">
        <w:rPr>
          <w:color w:val="000000"/>
          <w:shd w:val="clear" w:color="auto" w:fill="FFFFFF"/>
        </w:rPr>
        <w:t xml:space="preserve">socioculturais e, sobretudo econômicos, explorando lugares e ambientes a crescer e se expandir. </w:t>
      </w:r>
    </w:p>
    <w:p w:rsidR="00481290" w:rsidRPr="00EB13F0" w:rsidRDefault="00481290" w:rsidP="00481290">
      <w:pPr>
        <w:pStyle w:val="NormalWeb"/>
        <w:shd w:val="clear" w:color="auto" w:fill="FFFFFF"/>
        <w:spacing w:before="0" w:beforeAutospacing="0" w:after="0" w:afterAutospacing="0" w:line="360" w:lineRule="auto"/>
        <w:ind w:firstLine="708"/>
        <w:jc w:val="both"/>
        <w:textAlignment w:val="baseline"/>
        <w:rPr>
          <w:color w:val="000000"/>
        </w:rPr>
      </w:pPr>
    </w:p>
    <w:p w:rsidR="002067DC" w:rsidRPr="003817C9" w:rsidRDefault="003817C9" w:rsidP="003817C9">
      <w:pPr>
        <w:pStyle w:val="NormalWeb"/>
        <w:shd w:val="clear" w:color="auto" w:fill="FFFFFF"/>
        <w:spacing w:before="0" w:beforeAutospacing="0" w:after="0" w:afterAutospacing="0" w:line="360" w:lineRule="auto"/>
        <w:jc w:val="both"/>
        <w:rPr>
          <w:b/>
          <w:shd w:val="clear" w:color="auto" w:fill="FFFFFF"/>
        </w:rPr>
      </w:pPr>
      <w:r w:rsidRPr="003817C9">
        <w:rPr>
          <w:b/>
          <w:shd w:val="clear" w:color="auto" w:fill="FFFFFF"/>
        </w:rPr>
        <w:t xml:space="preserve">2.6. </w:t>
      </w:r>
      <w:r w:rsidRPr="003817C9">
        <w:rPr>
          <w:b/>
        </w:rPr>
        <w:t xml:space="preserve">CONTRIBUIÇÕES RELEVANTES AO CONTEXTO </w:t>
      </w:r>
      <w:r w:rsidR="00F74E42">
        <w:rPr>
          <w:b/>
        </w:rPr>
        <w:t>SOCIO</w:t>
      </w:r>
      <w:r w:rsidRPr="003817C9">
        <w:rPr>
          <w:b/>
        </w:rPr>
        <w:t>CULTURAL</w:t>
      </w:r>
    </w:p>
    <w:p w:rsidR="002067DC" w:rsidRDefault="002067DC" w:rsidP="00481290">
      <w:pPr>
        <w:pStyle w:val="NormalWeb"/>
        <w:shd w:val="clear" w:color="auto" w:fill="FFFFFF"/>
        <w:spacing w:before="0" w:beforeAutospacing="0" w:after="0" w:afterAutospacing="0" w:line="360" w:lineRule="auto"/>
        <w:ind w:firstLine="708"/>
        <w:jc w:val="both"/>
        <w:rPr>
          <w:shd w:val="clear" w:color="auto" w:fill="FFFFFF"/>
        </w:rPr>
      </w:pPr>
    </w:p>
    <w:p w:rsidR="003817C9" w:rsidRPr="00EB13F0" w:rsidRDefault="006B126F" w:rsidP="00481290">
      <w:pPr>
        <w:pStyle w:val="NormalWeb"/>
        <w:shd w:val="clear" w:color="auto" w:fill="FFFFFF"/>
        <w:spacing w:before="0" w:beforeAutospacing="0" w:after="0" w:afterAutospacing="0" w:line="360" w:lineRule="auto"/>
        <w:ind w:firstLine="708"/>
        <w:jc w:val="both"/>
        <w:rPr>
          <w:shd w:val="clear" w:color="auto" w:fill="FFFFFF"/>
        </w:rPr>
      </w:pPr>
      <w:r w:rsidRPr="00EB13F0">
        <w:rPr>
          <w:color w:val="111111"/>
          <w:shd w:val="clear" w:color="auto" w:fill="FFFFFF"/>
        </w:rPr>
        <w:t xml:space="preserve">As contribuições que se remetem à cultura musical em específico tratam sobre a </w:t>
      </w:r>
      <w:r w:rsidRPr="00EB13F0">
        <w:rPr>
          <w:b/>
          <w:color w:val="111111"/>
          <w:shd w:val="clear" w:color="auto" w:fill="FFFFFF"/>
        </w:rPr>
        <w:t xml:space="preserve">ludicidade </w:t>
      </w:r>
      <w:r w:rsidRPr="00EB13F0">
        <w:rPr>
          <w:color w:val="111111"/>
          <w:shd w:val="clear" w:color="auto" w:fill="FFFFFF"/>
        </w:rPr>
        <w:t xml:space="preserve">e a </w:t>
      </w:r>
      <w:r w:rsidRPr="00EB13F0">
        <w:rPr>
          <w:b/>
          <w:color w:val="111111"/>
          <w:shd w:val="clear" w:color="auto" w:fill="FFFFFF"/>
        </w:rPr>
        <w:t>dinâmica</w:t>
      </w:r>
      <w:r w:rsidRPr="00EB13F0">
        <w:rPr>
          <w:color w:val="111111"/>
          <w:shd w:val="clear" w:color="auto" w:fill="FFFFFF"/>
        </w:rPr>
        <w:t xml:space="preserve"> no processo do aprender</w:t>
      </w:r>
      <w:r w:rsidR="00B201CD" w:rsidRPr="00EB13F0">
        <w:rPr>
          <w:color w:val="111111"/>
          <w:shd w:val="clear" w:color="auto" w:fill="FFFFFF"/>
        </w:rPr>
        <w:t xml:space="preserve"> e desenvolver ações</w:t>
      </w:r>
      <w:r w:rsidRPr="00EB13F0">
        <w:rPr>
          <w:color w:val="111111"/>
          <w:shd w:val="clear" w:color="auto" w:fill="FFFFFF"/>
        </w:rPr>
        <w:t>, reunindo dados que indiquem conceitos e concepções sobre o tema proposto. Pesquisas realizadas constatam a relevância da linguagem lúdica na socialização e educação da criança</w:t>
      </w:r>
      <w:r w:rsidR="00B201CD" w:rsidRPr="00EB13F0">
        <w:rPr>
          <w:color w:val="111111"/>
          <w:shd w:val="clear" w:color="auto" w:fill="FFFFFF"/>
        </w:rPr>
        <w:t>, pois</w:t>
      </w:r>
      <w:r w:rsidRPr="00EB13F0">
        <w:rPr>
          <w:color w:val="111111"/>
          <w:shd w:val="clear" w:color="auto" w:fill="FFFFFF"/>
        </w:rPr>
        <w:t xml:space="preserve">, por meio de brincadeiras, brinquedos, jogos e ouvindo contos de sua realidade social ela estabelece vínculos, ajustando-se ao grupo e aceita a participação de outras crianças nas atividades. Realizamos pesquisa bibliográfica em publicações contidas na Base de Dados </w:t>
      </w:r>
      <w:proofErr w:type="spellStart"/>
      <w:r w:rsidRPr="00EB13F0">
        <w:rPr>
          <w:color w:val="111111"/>
          <w:shd w:val="clear" w:color="auto" w:fill="FFFFFF"/>
        </w:rPr>
        <w:t>Scientific</w:t>
      </w:r>
      <w:proofErr w:type="spellEnd"/>
      <w:r w:rsidRPr="00EB13F0">
        <w:rPr>
          <w:color w:val="111111"/>
          <w:shd w:val="clear" w:color="auto" w:fill="FFFFFF"/>
        </w:rPr>
        <w:t xml:space="preserve"> </w:t>
      </w:r>
      <w:proofErr w:type="spellStart"/>
      <w:r w:rsidRPr="00EB13F0">
        <w:rPr>
          <w:color w:val="111111"/>
          <w:shd w:val="clear" w:color="auto" w:fill="FFFFFF"/>
        </w:rPr>
        <w:t>Electronic</w:t>
      </w:r>
      <w:proofErr w:type="spellEnd"/>
      <w:r w:rsidRPr="00EB13F0">
        <w:rPr>
          <w:color w:val="111111"/>
          <w:shd w:val="clear" w:color="auto" w:fill="FFFFFF"/>
        </w:rPr>
        <w:t xml:space="preserve"> Library Online (</w:t>
      </w:r>
      <w:proofErr w:type="spellStart"/>
      <w:r w:rsidRPr="00EB13F0">
        <w:rPr>
          <w:color w:val="111111"/>
          <w:shd w:val="clear" w:color="auto" w:fill="FFFFFF"/>
        </w:rPr>
        <w:t>Scielo</w:t>
      </w:r>
      <w:proofErr w:type="spellEnd"/>
      <w:r w:rsidRPr="00EB13F0">
        <w:rPr>
          <w:color w:val="111111"/>
          <w:shd w:val="clear" w:color="auto" w:fill="FFFFFF"/>
        </w:rPr>
        <w:t>), sites de temas educacionais, acervo bibliográfico e da Fundação Coordenação de Aperfeiçoamento de Pessoal de Nível Superior (CAPES/MEC). Dos resultados apresentados destacam-se o conceito e a relevância da ludicidade no processo educacional como meio de revitalizar a própria cultura na qual o educando está inserido.</w:t>
      </w:r>
      <w:r w:rsidR="00B201CD" w:rsidRPr="00EB13F0">
        <w:rPr>
          <w:color w:val="111111"/>
          <w:shd w:val="clear" w:color="auto" w:fill="FFFFFF"/>
        </w:rPr>
        <w:t xml:space="preserve"> </w:t>
      </w:r>
      <w:r w:rsidR="00B201CD" w:rsidRPr="00EB13F0">
        <w:rPr>
          <w:shd w:val="clear" w:color="auto" w:fill="FFFFFF"/>
        </w:rPr>
        <w:t>(</w:t>
      </w:r>
      <w:proofErr w:type="spellStart"/>
      <w:r w:rsidR="00B201CD" w:rsidRPr="00EB13F0">
        <w:rPr>
          <w:rStyle w:val="nfase"/>
          <w:shd w:val="clear" w:color="auto" w:fill="FFFFFF"/>
        </w:rPr>
        <w:t>Franchys</w:t>
      </w:r>
      <w:proofErr w:type="spellEnd"/>
      <w:r w:rsidR="00B201CD" w:rsidRPr="00EB13F0">
        <w:rPr>
          <w:rStyle w:val="nfase"/>
          <w:shd w:val="clear" w:color="auto" w:fill="FFFFFF"/>
        </w:rPr>
        <w:t xml:space="preserve"> </w:t>
      </w:r>
      <w:proofErr w:type="spellStart"/>
      <w:r w:rsidR="00B201CD" w:rsidRPr="00EB13F0">
        <w:rPr>
          <w:rStyle w:val="nfase"/>
          <w:shd w:val="clear" w:color="auto" w:fill="FFFFFF"/>
        </w:rPr>
        <w:t>Marizethe</w:t>
      </w:r>
      <w:proofErr w:type="spellEnd"/>
      <w:r w:rsidR="00B201CD" w:rsidRPr="00EB13F0">
        <w:rPr>
          <w:rStyle w:val="nfase"/>
          <w:shd w:val="clear" w:color="auto" w:fill="FFFFFF"/>
        </w:rPr>
        <w:t xml:space="preserve"> Nascimento SANTANA, </w:t>
      </w:r>
      <w:proofErr w:type="spellStart"/>
      <w:r w:rsidR="00B201CD" w:rsidRPr="00EB13F0">
        <w:rPr>
          <w:rStyle w:val="nfase"/>
          <w:shd w:val="clear" w:color="auto" w:fill="FFFFFF"/>
        </w:rPr>
        <w:t>Care</w:t>
      </w:r>
      <w:proofErr w:type="spellEnd"/>
      <w:r w:rsidR="00B201CD" w:rsidRPr="00EB13F0">
        <w:rPr>
          <w:rStyle w:val="nfase"/>
          <w:shd w:val="clear" w:color="auto" w:fill="FFFFFF"/>
        </w:rPr>
        <w:t xml:space="preserve"> Cristina HAMMES, </w:t>
      </w:r>
      <w:proofErr w:type="spellStart"/>
      <w:r w:rsidR="00B201CD" w:rsidRPr="00EB13F0">
        <w:rPr>
          <w:rStyle w:val="nfase"/>
          <w:shd w:val="clear" w:color="auto" w:fill="FFFFFF"/>
        </w:rPr>
        <w:t>Neidi</w:t>
      </w:r>
      <w:proofErr w:type="spellEnd"/>
      <w:r w:rsidR="00B201CD" w:rsidRPr="00EB13F0">
        <w:rPr>
          <w:rStyle w:val="nfase"/>
          <w:shd w:val="clear" w:color="auto" w:fill="FFFFFF"/>
        </w:rPr>
        <w:t xml:space="preserve"> </w:t>
      </w:r>
      <w:proofErr w:type="spellStart"/>
      <w:r w:rsidR="00B201CD" w:rsidRPr="00EB13F0">
        <w:rPr>
          <w:rStyle w:val="nfase"/>
          <w:shd w:val="clear" w:color="auto" w:fill="FFFFFF"/>
        </w:rPr>
        <w:t>Liziane</w:t>
      </w:r>
      <w:proofErr w:type="spellEnd"/>
      <w:r w:rsidR="00B201CD" w:rsidRPr="00EB13F0">
        <w:rPr>
          <w:rStyle w:val="nfase"/>
          <w:shd w:val="clear" w:color="auto" w:fill="FFFFFF"/>
        </w:rPr>
        <w:t xml:space="preserve"> </w:t>
      </w:r>
      <w:proofErr w:type="spellStart"/>
      <w:r w:rsidR="00B201CD" w:rsidRPr="00EB13F0">
        <w:rPr>
          <w:rStyle w:val="nfase"/>
          <w:shd w:val="clear" w:color="auto" w:fill="FFFFFF"/>
        </w:rPr>
        <w:t>Copetti</w:t>
      </w:r>
      <w:proofErr w:type="spellEnd"/>
      <w:r w:rsidR="00B201CD" w:rsidRPr="00EB13F0">
        <w:rPr>
          <w:rStyle w:val="nfase"/>
          <w:shd w:val="clear" w:color="auto" w:fill="FFFFFF"/>
        </w:rPr>
        <w:t xml:space="preserve"> SILVA</w:t>
      </w:r>
      <w:proofErr w:type="gramStart"/>
      <w:r w:rsidR="00B201CD" w:rsidRPr="00EB13F0">
        <w:rPr>
          <w:rStyle w:val="nfase"/>
          <w:shd w:val="clear" w:color="auto" w:fill="FFFFFF"/>
        </w:rPr>
        <w:t>)</w:t>
      </w:r>
      <w:proofErr w:type="gramEnd"/>
    </w:p>
    <w:p w:rsidR="004D6E15" w:rsidRPr="00EB13F0" w:rsidRDefault="00B201CD" w:rsidP="004D6E15">
      <w:pPr>
        <w:pStyle w:val="NormalWeb"/>
        <w:shd w:val="clear" w:color="auto" w:fill="FFFFFF"/>
        <w:spacing w:before="0" w:beforeAutospacing="0" w:after="0" w:afterAutospacing="0" w:line="360" w:lineRule="auto"/>
        <w:ind w:firstLine="708"/>
        <w:jc w:val="both"/>
        <w:rPr>
          <w:shd w:val="clear" w:color="auto" w:fill="FFFFFF"/>
        </w:rPr>
      </w:pPr>
      <w:r w:rsidRPr="00EB13F0">
        <w:t>O aspecto lúdico assume uma importância relevante como meio de mediação no processo de aprendizagem (Vygotsky, 1996), principalmente na formação social da mente da criança, pois a mesma vive em um universo fantasioso, e tal prática favoreceria o uso do pensamento, a concentração, a interação social e cultural, a autonomia pessoal. Com a mediação, os indivíduos se divertem, competem entre si, aprendem, socializam, interagem.</w:t>
      </w:r>
      <w:r w:rsidR="004D6E15" w:rsidRPr="00EB13F0">
        <w:t xml:space="preserve"> </w:t>
      </w:r>
      <w:proofErr w:type="gramStart"/>
      <w:r w:rsidR="004D6E15" w:rsidRPr="00EB13F0">
        <w:t xml:space="preserve">( </w:t>
      </w:r>
      <w:proofErr w:type="spellStart"/>
      <w:proofErr w:type="gramEnd"/>
      <w:r w:rsidR="004D6E15" w:rsidRPr="00EB13F0">
        <w:t>Aridelson</w:t>
      </w:r>
      <w:proofErr w:type="spellEnd"/>
      <w:r w:rsidR="004D6E15" w:rsidRPr="00EB13F0">
        <w:t xml:space="preserve"> </w:t>
      </w:r>
      <w:proofErr w:type="spellStart"/>
      <w:r w:rsidR="004D6E15" w:rsidRPr="00EB13F0">
        <w:t>Joabson</w:t>
      </w:r>
      <w:proofErr w:type="spellEnd"/>
      <w:r w:rsidR="004D6E15" w:rsidRPr="00EB13F0">
        <w:t xml:space="preserve"> Almeida de Oliveira - UEPB –aridelsonjoabson@gmail.com;).</w:t>
      </w:r>
    </w:p>
    <w:p w:rsidR="004D6E15" w:rsidRPr="00EB13F0" w:rsidRDefault="004D6E15" w:rsidP="007E6233">
      <w:pPr>
        <w:pStyle w:val="NormalWeb"/>
        <w:shd w:val="clear" w:color="auto" w:fill="FFFFFF"/>
        <w:spacing w:before="0" w:beforeAutospacing="0" w:after="0" w:afterAutospacing="0" w:line="360" w:lineRule="auto"/>
        <w:ind w:firstLine="708"/>
        <w:jc w:val="both"/>
      </w:pPr>
    </w:p>
    <w:p w:rsidR="004D6E15" w:rsidRPr="004D6E15" w:rsidRDefault="004D6E15" w:rsidP="004D6E15">
      <w:pPr>
        <w:pStyle w:val="NormalWeb"/>
        <w:shd w:val="clear" w:color="auto" w:fill="FFFFFF"/>
        <w:spacing w:before="0" w:beforeAutospacing="0" w:after="0" w:afterAutospacing="0" w:line="360" w:lineRule="auto"/>
        <w:jc w:val="both"/>
        <w:rPr>
          <w:b/>
        </w:rPr>
      </w:pPr>
      <w:r w:rsidRPr="004D6E15">
        <w:rPr>
          <w:b/>
        </w:rPr>
        <w:t>3. CONCLUSÃO</w:t>
      </w:r>
    </w:p>
    <w:p w:rsidR="004D6E15" w:rsidRDefault="004D6E15" w:rsidP="007E6233">
      <w:pPr>
        <w:pStyle w:val="NormalWeb"/>
        <w:shd w:val="clear" w:color="auto" w:fill="FFFFFF"/>
        <w:spacing w:before="0" w:beforeAutospacing="0" w:after="0" w:afterAutospacing="0" w:line="360" w:lineRule="auto"/>
        <w:ind w:firstLine="708"/>
        <w:jc w:val="both"/>
      </w:pPr>
    </w:p>
    <w:p w:rsidR="00B201CD" w:rsidRPr="00EB13F0" w:rsidRDefault="00B201CD" w:rsidP="007E6233">
      <w:pPr>
        <w:pStyle w:val="NormalWeb"/>
        <w:shd w:val="clear" w:color="auto" w:fill="FFFFFF"/>
        <w:spacing w:before="0" w:beforeAutospacing="0" w:after="0" w:afterAutospacing="0" w:line="360" w:lineRule="auto"/>
        <w:ind w:firstLine="708"/>
        <w:jc w:val="both"/>
      </w:pPr>
      <w:r w:rsidRPr="00EB13F0">
        <w:t xml:space="preserve">A relevância social desta intervenção se justifica a partir da formação de cidadãos conscientes e autônomos, que vivenciam e colocam em práticas os valores </w:t>
      </w:r>
      <w:r w:rsidRPr="00EB13F0">
        <w:lastRenderedPageBreak/>
        <w:t xml:space="preserve">humanos, éticos e sociais, gerados da cognição dos conceitos sociais, políticos e econômicos, através de imagens, sons e expressões corporais. </w:t>
      </w:r>
    </w:p>
    <w:p w:rsidR="002067DC" w:rsidRPr="00EB13F0" w:rsidRDefault="00B201CD" w:rsidP="007E6233">
      <w:pPr>
        <w:pStyle w:val="NormalWeb"/>
        <w:shd w:val="clear" w:color="auto" w:fill="FFFFFF"/>
        <w:spacing w:before="0" w:beforeAutospacing="0" w:after="0" w:afterAutospacing="0" w:line="360" w:lineRule="auto"/>
        <w:ind w:firstLine="708"/>
        <w:jc w:val="both"/>
        <w:rPr>
          <w:sz w:val="28"/>
          <w:shd w:val="clear" w:color="auto" w:fill="FFFFFF"/>
        </w:rPr>
      </w:pPr>
      <w:r w:rsidRPr="00EB13F0">
        <w:t>Nessa perspectiva espera-se desenvolver com a vivência lúdica os sentidos e valores disseminados no convívio social, proporcionando uma reflexão crítica, promovendo a autoestima, o desenvolvimento social e interpessoal, com crescimento das habilidades artísticas e culturais.</w:t>
      </w:r>
      <w:r w:rsidR="004D6E15" w:rsidRPr="00EB13F0">
        <w:t xml:space="preserve"> </w:t>
      </w:r>
      <w:proofErr w:type="gramStart"/>
      <w:r w:rsidR="004D6E15" w:rsidRPr="00EB13F0">
        <w:t xml:space="preserve">( </w:t>
      </w:r>
      <w:proofErr w:type="spellStart"/>
      <w:proofErr w:type="gramEnd"/>
      <w:r w:rsidR="004D6E15" w:rsidRPr="00EB13F0">
        <w:t>Aridelson</w:t>
      </w:r>
      <w:proofErr w:type="spellEnd"/>
      <w:r w:rsidR="004D6E15" w:rsidRPr="00EB13F0">
        <w:t xml:space="preserve"> </w:t>
      </w:r>
      <w:proofErr w:type="spellStart"/>
      <w:r w:rsidR="004D6E15" w:rsidRPr="00EB13F0">
        <w:t>Joabson</w:t>
      </w:r>
      <w:proofErr w:type="spellEnd"/>
      <w:r w:rsidR="004D6E15" w:rsidRPr="00EB13F0">
        <w:t xml:space="preserve"> Almeida de Oliveira - UEPB –aridelsonjoabson@gmail.com;).</w:t>
      </w:r>
    </w:p>
    <w:p w:rsidR="002067DC" w:rsidRPr="00EB13F0" w:rsidRDefault="002067DC" w:rsidP="007E6233">
      <w:pPr>
        <w:pStyle w:val="NormalWeb"/>
        <w:shd w:val="clear" w:color="auto" w:fill="FFFFFF"/>
        <w:spacing w:before="0" w:beforeAutospacing="0" w:after="0" w:afterAutospacing="0" w:line="360" w:lineRule="auto"/>
        <w:ind w:firstLine="708"/>
        <w:jc w:val="both"/>
        <w:rPr>
          <w:sz w:val="28"/>
          <w:shd w:val="clear" w:color="auto" w:fill="FFFFFF"/>
        </w:rPr>
      </w:pPr>
    </w:p>
    <w:p w:rsidR="00D13AA9" w:rsidRDefault="00D13AA9" w:rsidP="00D13AA9">
      <w:pPr>
        <w:pStyle w:val="NormalWeb"/>
        <w:shd w:val="clear" w:color="auto" w:fill="FFFFFF"/>
        <w:spacing w:before="0" w:beforeAutospacing="0" w:after="0" w:afterAutospacing="0" w:line="360" w:lineRule="auto"/>
        <w:jc w:val="both"/>
        <w:rPr>
          <w:b/>
          <w:sz w:val="28"/>
          <w:shd w:val="clear" w:color="auto" w:fill="FFFFFF"/>
        </w:rPr>
      </w:pPr>
      <w:r w:rsidRPr="00D13AA9">
        <w:rPr>
          <w:b/>
          <w:sz w:val="28"/>
          <w:shd w:val="clear" w:color="auto" w:fill="FFFFFF"/>
        </w:rPr>
        <w:t>4. REFERENCIAS</w:t>
      </w:r>
    </w:p>
    <w:p w:rsidR="00D13AA9" w:rsidRDefault="00D13AA9" w:rsidP="00D13AA9">
      <w:pPr>
        <w:pStyle w:val="NormalWeb"/>
        <w:shd w:val="clear" w:color="auto" w:fill="FFFFFF"/>
        <w:spacing w:before="0" w:beforeAutospacing="0" w:after="0" w:afterAutospacing="0" w:line="360" w:lineRule="auto"/>
        <w:jc w:val="both"/>
        <w:rPr>
          <w:b/>
          <w:sz w:val="28"/>
          <w:shd w:val="clear" w:color="auto" w:fill="FFFFFF"/>
        </w:rPr>
      </w:pPr>
    </w:p>
    <w:p w:rsidR="007262EF" w:rsidRPr="00B47385" w:rsidRDefault="007262EF" w:rsidP="00055B6A">
      <w:pPr>
        <w:spacing w:after="0" w:line="360" w:lineRule="auto"/>
        <w:jc w:val="both"/>
        <w:rPr>
          <w:rFonts w:ascii="Times New Roman" w:hAnsi="Times New Roman" w:cs="Times New Roman"/>
          <w:sz w:val="24"/>
          <w:szCs w:val="24"/>
        </w:rPr>
      </w:pPr>
      <w:proofErr w:type="gramStart"/>
      <w:r w:rsidRPr="00B47385">
        <w:rPr>
          <w:rFonts w:ascii="Times New Roman" w:hAnsi="Times New Roman" w:cs="Times New Roman"/>
          <w:sz w:val="24"/>
          <w:szCs w:val="24"/>
          <w:shd w:val="clear" w:color="auto" w:fill="FFFFFF"/>
        </w:rPr>
        <w:t>SOUZA, Eliana Maria de Melo, 1996 - Temas do livro: Cultura, Literatura</w:t>
      </w:r>
      <w:r w:rsidRPr="00B47385">
        <w:rPr>
          <w:rFonts w:ascii="Times New Roman" w:hAnsi="Times New Roman" w:cs="Times New Roman"/>
          <w:sz w:val="24"/>
          <w:szCs w:val="24"/>
        </w:rPr>
        <w:t>)</w:t>
      </w:r>
      <w:proofErr w:type="gramEnd"/>
      <w:r w:rsidRPr="00B47385">
        <w:rPr>
          <w:rFonts w:ascii="Times New Roman" w:hAnsi="Times New Roman" w:cs="Times New Roman"/>
          <w:sz w:val="24"/>
          <w:szCs w:val="24"/>
        </w:rPr>
        <w:t xml:space="preserve">. </w:t>
      </w:r>
    </w:p>
    <w:p w:rsidR="00C41037" w:rsidRPr="00B47385" w:rsidRDefault="00C41037" w:rsidP="00055B6A">
      <w:pPr>
        <w:spacing w:after="0" w:line="360" w:lineRule="auto"/>
        <w:jc w:val="both"/>
        <w:rPr>
          <w:rFonts w:ascii="Times New Roman" w:hAnsi="Times New Roman" w:cs="Times New Roman"/>
          <w:sz w:val="24"/>
          <w:szCs w:val="24"/>
        </w:rPr>
      </w:pPr>
    </w:p>
    <w:p w:rsidR="00C41037" w:rsidRPr="00B47385" w:rsidRDefault="003A5100" w:rsidP="00C41037">
      <w:pPr>
        <w:pStyle w:val="NormalWeb"/>
        <w:shd w:val="clear" w:color="auto" w:fill="FFFFFF"/>
        <w:spacing w:before="0" w:beforeAutospacing="0" w:after="0" w:afterAutospacing="0" w:line="360" w:lineRule="auto"/>
        <w:jc w:val="both"/>
      </w:pPr>
      <w:r w:rsidRPr="00B47385">
        <w:t xml:space="preserve">A PRODUÇÃO MUSICAL DO SÉCULO XIX NA AMAZÔNIA: UM PANORAMA SOBRE AS ATIVIDADES DESDE A ABERTURA DOS PORTOS AO PERÍODO </w:t>
      </w:r>
      <w:proofErr w:type="gramStart"/>
      <w:r w:rsidRPr="00B47385">
        <w:t>DA BELLE ÉPOQUE – Congresso</w:t>
      </w:r>
      <w:proofErr w:type="gramEnd"/>
      <w:r w:rsidRPr="00B47385">
        <w:t xml:space="preserve"> Internacional de História</w:t>
      </w:r>
    </w:p>
    <w:p w:rsidR="00B74AE9" w:rsidRPr="00B47385" w:rsidRDefault="00B74AE9" w:rsidP="00C41037">
      <w:pPr>
        <w:pStyle w:val="NormalWeb"/>
        <w:shd w:val="clear" w:color="auto" w:fill="FFFFFF"/>
        <w:spacing w:before="0" w:beforeAutospacing="0" w:after="0" w:afterAutospacing="0" w:line="360" w:lineRule="auto"/>
        <w:jc w:val="both"/>
      </w:pPr>
    </w:p>
    <w:p w:rsidR="007262EF" w:rsidRPr="00B47385" w:rsidRDefault="00C41037" w:rsidP="00C41037">
      <w:pPr>
        <w:pStyle w:val="NormalWeb"/>
        <w:shd w:val="clear" w:color="auto" w:fill="FFFFFF"/>
        <w:spacing w:before="0" w:beforeAutospacing="0" w:after="0" w:afterAutospacing="0" w:line="360" w:lineRule="auto"/>
        <w:jc w:val="both"/>
        <w:rPr>
          <w:shd w:val="clear" w:color="auto" w:fill="FFFFFF"/>
        </w:rPr>
      </w:pPr>
      <w:r w:rsidRPr="00B47385">
        <w:rPr>
          <w:bCs/>
        </w:rPr>
        <w:t>HISTÓRIA DA MÚSICA BRASILEIRA – (</w:t>
      </w:r>
      <w:r w:rsidR="007262EF" w:rsidRPr="00B47385">
        <w:rPr>
          <w:shd w:val="clear" w:color="auto" w:fill="FFFFFF"/>
        </w:rPr>
        <w:t>CLAUDINHA RAHME</w:t>
      </w:r>
      <w:r w:rsidRPr="00B47385">
        <w:rPr>
          <w:shd w:val="clear" w:color="auto" w:fill="FFFFFF"/>
        </w:rPr>
        <w:t>).</w:t>
      </w:r>
    </w:p>
    <w:p w:rsidR="00B74AE9" w:rsidRPr="00B47385" w:rsidRDefault="00B74AE9" w:rsidP="00C41037">
      <w:pPr>
        <w:pStyle w:val="NormalWeb"/>
        <w:shd w:val="clear" w:color="auto" w:fill="FFFFFF"/>
        <w:spacing w:before="0" w:beforeAutospacing="0" w:after="0" w:afterAutospacing="0" w:line="360" w:lineRule="auto"/>
        <w:jc w:val="both"/>
      </w:pPr>
    </w:p>
    <w:p w:rsidR="00A112CB" w:rsidRPr="00B47385" w:rsidRDefault="00A112CB" w:rsidP="00055B6A">
      <w:pPr>
        <w:pStyle w:val="NormalWeb"/>
        <w:shd w:val="clear" w:color="auto" w:fill="FFFFFF"/>
        <w:spacing w:before="0" w:beforeAutospacing="0" w:after="0" w:afterAutospacing="0" w:line="360" w:lineRule="auto"/>
        <w:jc w:val="both"/>
      </w:pPr>
      <w:r w:rsidRPr="00B47385">
        <w:t xml:space="preserve">EAGLETON, Terry. A ideia de cultura. Tradução de Sandra Castello Branco. São Paulo: UNESP, 2005. </w:t>
      </w:r>
    </w:p>
    <w:p w:rsidR="00B74AE9" w:rsidRPr="00B47385" w:rsidRDefault="00B74AE9" w:rsidP="00055B6A">
      <w:pPr>
        <w:pStyle w:val="NormalWeb"/>
        <w:shd w:val="clear" w:color="auto" w:fill="FFFFFF"/>
        <w:spacing w:before="0" w:beforeAutospacing="0" w:after="0" w:afterAutospacing="0" w:line="360" w:lineRule="auto"/>
        <w:jc w:val="both"/>
      </w:pPr>
    </w:p>
    <w:p w:rsidR="00467E49" w:rsidRPr="00B47385" w:rsidRDefault="00B74AE9" w:rsidP="00055B6A">
      <w:pPr>
        <w:pStyle w:val="NormalWeb"/>
        <w:shd w:val="clear" w:color="auto" w:fill="FFFFFF"/>
        <w:spacing w:before="0" w:beforeAutospacing="0" w:after="0" w:afterAutospacing="0" w:line="360" w:lineRule="auto"/>
        <w:jc w:val="both"/>
        <w:rPr>
          <w:shd w:val="clear" w:color="auto" w:fill="FFFFFF"/>
        </w:rPr>
      </w:pPr>
      <w:r w:rsidRPr="00B47385">
        <w:rPr>
          <w:shd w:val="clear" w:color="auto" w:fill="FFFFFF"/>
        </w:rPr>
        <w:t xml:space="preserve">WILLIANS, Raymond </w:t>
      </w:r>
      <w:r w:rsidRPr="00B47385">
        <w:rPr>
          <w:bCs/>
          <w:shd w:val="clear" w:color="auto" w:fill="FFFFFF"/>
        </w:rPr>
        <w:t>Cultura</w:t>
      </w:r>
      <w:r w:rsidR="009539EA" w:rsidRPr="00B47385">
        <w:rPr>
          <w:bCs/>
          <w:shd w:val="clear" w:color="auto" w:fill="FFFFFF"/>
        </w:rPr>
        <w:t xml:space="preserve"> </w:t>
      </w:r>
      <w:r w:rsidR="009539EA" w:rsidRPr="00B47385">
        <w:rPr>
          <w:shd w:val="clear" w:color="auto" w:fill="FFFFFF"/>
        </w:rPr>
        <w:t>3ª ed. Rio de Janeiro: Paz e Terra, 2008. 239 p.</w:t>
      </w:r>
    </w:p>
    <w:p w:rsidR="009539EA" w:rsidRPr="00B47385" w:rsidRDefault="009539EA" w:rsidP="00055B6A">
      <w:pPr>
        <w:pStyle w:val="NormalWeb"/>
        <w:shd w:val="clear" w:color="auto" w:fill="FFFFFF"/>
        <w:spacing w:before="0" w:beforeAutospacing="0" w:after="0" w:afterAutospacing="0" w:line="360" w:lineRule="auto"/>
        <w:jc w:val="both"/>
      </w:pPr>
    </w:p>
    <w:p w:rsidR="00C23D12" w:rsidRPr="00B47385" w:rsidRDefault="004B6375" w:rsidP="00055B6A">
      <w:pPr>
        <w:pStyle w:val="NormalWeb"/>
        <w:shd w:val="clear" w:color="auto" w:fill="FFFFFF"/>
        <w:spacing w:before="0" w:beforeAutospacing="0" w:after="0" w:afterAutospacing="0" w:line="360" w:lineRule="auto"/>
        <w:jc w:val="both"/>
      </w:pPr>
      <w:r w:rsidRPr="00B47385">
        <w:t xml:space="preserve">NUNES, </w:t>
      </w:r>
      <w:proofErr w:type="spellStart"/>
      <w:r w:rsidRPr="00B47385">
        <w:t>Benetito</w:t>
      </w:r>
      <w:proofErr w:type="spellEnd"/>
      <w:r w:rsidRPr="00B47385">
        <w:t>, UM CONCEITO DE CULTURA, Belém: Conselho Nacional de Cultura, 2004. 24 p.</w:t>
      </w:r>
    </w:p>
    <w:p w:rsidR="004B6375" w:rsidRPr="00B47385" w:rsidRDefault="004B6375" w:rsidP="00055B6A">
      <w:pPr>
        <w:pStyle w:val="NormalWeb"/>
        <w:shd w:val="clear" w:color="auto" w:fill="FFFFFF"/>
        <w:spacing w:before="0" w:beforeAutospacing="0" w:after="0" w:afterAutospacing="0" w:line="360" w:lineRule="auto"/>
        <w:jc w:val="both"/>
      </w:pPr>
    </w:p>
    <w:p w:rsidR="00C23D12" w:rsidRPr="00B47385" w:rsidRDefault="00C23D12" w:rsidP="00055B6A">
      <w:pPr>
        <w:pStyle w:val="NormalWeb"/>
        <w:shd w:val="clear" w:color="auto" w:fill="FFFFFF"/>
        <w:spacing w:before="0" w:beforeAutospacing="0" w:after="0" w:afterAutospacing="0" w:line="360" w:lineRule="auto"/>
        <w:jc w:val="both"/>
      </w:pPr>
      <w:r w:rsidRPr="00B47385">
        <w:rPr>
          <w:bCs/>
        </w:rPr>
        <w:t>MÚSICA, RITMOS E DANÇAS QUE RETRATAM A AMAZÔNIA – (</w:t>
      </w:r>
      <w:r w:rsidRPr="00B47385">
        <w:t>REVISTA AMAZON VIEW – P. 5 a 8).</w:t>
      </w:r>
    </w:p>
    <w:p w:rsidR="00017738" w:rsidRPr="00B47385" w:rsidRDefault="00017738" w:rsidP="00055B6A">
      <w:pPr>
        <w:pStyle w:val="NormalWeb"/>
        <w:shd w:val="clear" w:color="auto" w:fill="FFFFFF"/>
        <w:spacing w:before="0" w:beforeAutospacing="0" w:after="0" w:afterAutospacing="0" w:line="360" w:lineRule="auto"/>
        <w:jc w:val="both"/>
      </w:pPr>
    </w:p>
    <w:p w:rsidR="00467E49" w:rsidRPr="00B47385" w:rsidRDefault="00C23D12" w:rsidP="00055B6A">
      <w:pPr>
        <w:pStyle w:val="NormalWeb"/>
        <w:shd w:val="clear" w:color="auto" w:fill="FFFFFF"/>
        <w:spacing w:before="0" w:beforeAutospacing="0" w:after="0" w:afterAutospacing="0" w:line="360" w:lineRule="auto"/>
        <w:jc w:val="both"/>
        <w:rPr>
          <w:shd w:val="clear" w:color="auto" w:fill="FFFFFF"/>
        </w:rPr>
      </w:pPr>
      <w:r w:rsidRPr="00B47385">
        <w:rPr>
          <w:shd w:val="clear" w:color="auto" w:fill="FFFFFF"/>
        </w:rPr>
        <w:t>(IBGE) em 2016</w:t>
      </w:r>
    </w:p>
    <w:p w:rsidR="00017738" w:rsidRPr="00B47385" w:rsidRDefault="00017738" w:rsidP="00055B6A">
      <w:pPr>
        <w:pStyle w:val="NormalWeb"/>
        <w:shd w:val="clear" w:color="auto" w:fill="FFFFFF"/>
        <w:spacing w:before="0" w:beforeAutospacing="0" w:after="0" w:afterAutospacing="0" w:line="360" w:lineRule="auto"/>
        <w:jc w:val="both"/>
        <w:rPr>
          <w:shd w:val="clear" w:color="auto" w:fill="FFFFFF"/>
        </w:rPr>
      </w:pPr>
    </w:p>
    <w:p w:rsidR="00C23D12" w:rsidRPr="00B47385" w:rsidRDefault="00C23D12" w:rsidP="00055B6A">
      <w:pPr>
        <w:pStyle w:val="NormalWeb"/>
        <w:shd w:val="clear" w:color="auto" w:fill="FFFFFF"/>
        <w:spacing w:before="0" w:beforeAutospacing="0" w:after="0" w:afterAutospacing="0" w:line="360" w:lineRule="auto"/>
        <w:jc w:val="both"/>
        <w:rPr>
          <w:shd w:val="clear" w:color="auto" w:fill="FFFFFF"/>
        </w:rPr>
      </w:pPr>
      <w:r w:rsidRPr="00B47385">
        <w:rPr>
          <w:shd w:val="clear" w:color="auto" w:fill="FFFFFF"/>
        </w:rPr>
        <w:t>HISTÓRICO DE TABATINGA-AM (ATAÍDE, G.</w:t>
      </w:r>
      <w:r w:rsidR="002B34AD" w:rsidRPr="00B47385">
        <w:rPr>
          <w:shd w:val="clear" w:color="auto" w:fill="FFFFFF"/>
        </w:rPr>
        <w:t xml:space="preserve"> </w:t>
      </w:r>
      <w:r w:rsidRPr="00B47385">
        <w:rPr>
          <w:shd w:val="clear" w:color="auto" w:fill="FFFFFF"/>
        </w:rPr>
        <w:t>Luiz).</w:t>
      </w:r>
    </w:p>
    <w:p w:rsidR="00017738" w:rsidRPr="00B47385" w:rsidRDefault="00017738" w:rsidP="00055B6A">
      <w:pPr>
        <w:pStyle w:val="NormalWeb"/>
        <w:shd w:val="clear" w:color="auto" w:fill="FFFFFF"/>
        <w:spacing w:before="0" w:beforeAutospacing="0" w:after="0" w:afterAutospacing="0" w:line="360" w:lineRule="auto"/>
        <w:jc w:val="both"/>
      </w:pPr>
    </w:p>
    <w:p w:rsidR="00467E49" w:rsidRPr="00B47385" w:rsidRDefault="001C37F1" w:rsidP="00055B6A">
      <w:pPr>
        <w:pStyle w:val="NormalWeb"/>
        <w:shd w:val="clear" w:color="auto" w:fill="FFFFFF"/>
        <w:spacing w:before="0" w:beforeAutospacing="0" w:after="0" w:afterAutospacing="0" w:line="360" w:lineRule="auto"/>
        <w:jc w:val="both"/>
      </w:pPr>
      <w:r w:rsidRPr="00B47385">
        <w:lastRenderedPageBreak/>
        <w:t xml:space="preserve">O DOMÍNIO DA CULTURA AMAZÔNICA À LUZ DA ORGANIZAÇÃO E REPRESENTAÇÃO DA INFORMAÇÃO - </w:t>
      </w:r>
      <w:r w:rsidR="00C23D12" w:rsidRPr="00B47385">
        <w:t xml:space="preserve">CARDOSO, L. </w:t>
      </w:r>
      <w:r w:rsidR="00C23D12" w:rsidRPr="00B47385">
        <w:rPr>
          <w:rStyle w:val="A3"/>
          <w:rFonts w:cs="Times New Roman"/>
          <w:color w:val="auto"/>
          <w:sz w:val="24"/>
          <w:szCs w:val="24"/>
        </w:rPr>
        <w:t>A. Rodrigues</w:t>
      </w:r>
      <w:r w:rsidRPr="00B47385">
        <w:rPr>
          <w:rStyle w:val="A3"/>
          <w:rFonts w:cs="Times New Roman"/>
          <w:color w:val="auto"/>
          <w:sz w:val="24"/>
          <w:szCs w:val="24"/>
        </w:rPr>
        <w:t xml:space="preserve">. </w:t>
      </w:r>
    </w:p>
    <w:p w:rsidR="009539EA" w:rsidRPr="00B47385" w:rsidRDefault="009539EA" w:rsidP="00055B6A">
      <w:pPr>
        <w:pStyle w:val="NormalWeb"/>
        <w:shd w:val="clear" w:color="auto" w:fill="FFFFFF"/>
        <w:spacing w:before="0" w:beforeAutospacing="0" w:after="0" w:afterAutospacing="0" w:line="360" w:lineRule="auto"/>
        <w:jc w:val="both"/>
      </w:pPr>
      <w:r w:rsidRPr="00B47385">
        <w:t>LOUREIRO, João de Deus Paes, CULTURA AMAZÔNICA: UMA POÉTICA DO IMAGINÁRIO. São Paulo: Escrituras, 2001, 437 p.</w:t>
      </w:r>
    </w:p>
    <w:p w:rsidR="009539EA" w:rsidRPr="00B47385" w:rsidRDefault="009539EA" w:rsidP="00055B6A">
      <w:pPr>
        <w:pStyle w:val="NormalWeb"/>
        <w:shd w:val="clear" w:color="auto" w:fill="FFFFFF"/>
        <w:spacing w:before="0" w:beforeAutospacing="0" w:after="0" w:afterAutospacing="0" w:line="360" w:lineRule="auto"/>
        <w:jc w:val="both"/>
      </w:pPr>
    </w:p>
    <w:p w:rsidR="00D35D88" w:rsidRPr="00B47385" w:rsidRDefault="00D35D88" w:rsidP="00055B6A">
      <w:pPr>
        <w:pStyle w:val="NormalWeb"/>
        <w:shd w:val="clear" w:color="auto" w:fill="FFFFFF"/>
        <w:spacing w:before="0" w:beforeAutospacing="0" w:after="0" w:afterAutospacing="0" w:line="360" w:lineRule="auto"/>
        <w:jc w:val="both"/>
      </w:pPr>
      <w:r w:rsidRPr="00B47385">
        <w:t xml:space="preserve">CAPRA, </w:t>
      </w:r>
      <w:proofErr w:type="spellStart"/>
      <w:r w:rsidRPr="00B47385">
        <w:t>Fritjof</w:t>
      </w:r>
      <w:proofErr w:type="spellEnd"/>
      <w:r w:rsidRPr="00B47385">
        <w:t xml:space="preserve">. O ponto de mutação: a ciência, a sociedade e a cultura emergente. Tradução: Álvaro Cabral. São Paulo: </w:t>
      </w:r>
      <w:proofErr w:type="spellStart"/>
      <w:r w:rsidRPr="00B47385">
        <w:t>Cultrix</w:t>
      </w:r>
      <w:proofErr w:type="spellEnd"/>
      <w:r w:rsidRPr="00B47385">
        <w:t>, 2002.</w:t>
      </w:r>
    </w:p>
    <w:p w:rsidR="00D35D88" w:rsidRPr="00B47385" w:rsidRDefault="00D35D88" w:rsidP="00055B6A">
      <w:pPr>
        <w:pStyle w:val="NormalWeb"/>
        <w:shd w:val="clear" w:color="auto" w:fill="FFFFFF"/>
        <w:spacing w:before="0" w:beforeAutospacing="0" w:after="0" w:afterAutospacing="0" w:line="360" w:lineRule="auto"/>
        <w:jc w:val="both"/>
      </w:pPr>
    </w:p>
    <w:p w:rsidR="00055B6A" w:rsidRPr="00B47385" w:rsidRDefault="00055B6A" w:rsidP="00055B6A">
      <w:pPr>
        <w:pStyle w:val="NormalWeb"/>
        <w:shd w:val="clear" w:color="auto" w:fill="FFFFFF"/>
        <w:spacing w:before="0" w:beforeAutospacing="0" w:after="0" w:afterAutospacing="0" w:line="360" w:lineRule="auto"/>
        <w:jc w:val="both"/>
      </w:pPr>
      <w:r w:rsidRPr="00B47385">
        <w:rPr>
          <w:spacing w:val="-15"/>
        </w:rPr>
        <w:t xml:space="preserve">DIFERENÇA ENTRE RITMO, E ESTILO - </w:t>
      </w:r>
      <w:r w:rsidRPr="00B47385">
        <w:rPr>
          <w:shd w:val="clear" w:color="auto" w:fill="FFFFFF"/>
        </w:rPr>
        <w:t>Equipe Aprenda Piano |</w:t>
      </w:r>
      <w:proofErr w:type="gramStart"/>
      <w:r w:rsidRPr="00B47385">
        <w:t>04/09/17</w:t>
      </w:r>
      <w:proofErr w:type="gramEnd"/>
    </w:p>
    <w:p w:rsidR="00C23D12" w:rsidRPr="00B47385" w:rsidRDefault="00C23D12" w:rsidP="00055B6A">
      <w:pPr>
        <w:pStyle w:val="NormalWeb"/>
        <w:shd w:val="clear" w:color="auto" w:fill="FFFFFF"/>
        <w:spacing w:before="0" w:beforeAutospacing="0" w:after="0" w:afterAutospacing="0" w:line="360" w:lineRule="auto"/>
        <w:jc w:val="both"/>
        <w:rPr>
          <w:shd w:val="clear" w:color="auto" w:fill="FFFFFF"/>
        </w:rPr>
      </w:pPr>
      <w:r w:rsidRPr="00B47385">
        <w:rPr>
          <w:shd w:val="clear" w:color="auto" w:fill="FFFFFF"/>
        </w:rPr>
        <w:t xml:space="preserve">APRENDA PIANO - Heitor Carvalho </w:t>
      </w:r>
    </w:p>
    <w:p w:rsidR="00F2057D" w:rsidRPr="00B47385" w:rsidRDefault="00F2057D" w:rsidP="00055B6A">
      <w:pPr>
        <w:pStyle w:val="NormalWeb"/>
        <w:shd w:val="clear" w:color="auto" w:fill="FFFFFF"/>
        <w:spacing w:before="0" w:beforeAutospacing="0" w:after="0" w:afterAutospacing="0" w:line="360" w:lineRule="auto"/>
        <w:jc w:val="both"/>
        <w:rPr>
          <w:shd w:val="clear" w:color="auto" w:fill="FFFFFF"/>
        </w:rPr>
      </w:pPr>
    </w:p>
    <w:p w:rsidR="00C23D12" w:rsidRPr="00B47385" w:rsidRDefault="00F812D4" w:rsidP="00F812D4">
      <w:pPr>
        <w:pStyle w:val="Ttulo3"/>
        <w:shd w:val="clear" w:color="auto" w:fill="FFFFFF"/>
        <w:spacing w:before="0" w:after="60"/>
        <w:ind w:right="240"/>
        <w:rPr>
          <w:rStyle w:val="nfase"/>
          <w:rFonts w:ascii="Times New Roman" w:hAnsi="Times New Roman" w:cs="Times New Roman"/>
          <w:b w:val="0"/>
          <w:color w:val="auto"/>
          <w:sz w:val="24"/>
          <w:szCs w:val="24"/>
          <w:shd w:val="clear" w:color="auto" w:fill="FFFFFF"/>
        </w:rPr>
      </w:pPr>
      <w:r w:rsidRPr="00B47385">
        <w:rPr>
          <w:rFonts w:ascii="Times New Roman" w:hAnsi="Times New Roman" w:cs="Times New Roman"/>
          <w:b w:val="0"/>
          <w:caps/>
          <w:color w:val="auto"/>
          <w:sz w:val="24"/>
          <w:szCs w:val="24"/>
        </w:rPr>
        <w:t xml:space="preserve">LUDICIDADE E O CONTEXTO CULTURAL DIVERSIFICADO: CONTRIBUIÇÕES E DESAFIOS NO PROCESSO ENSINAR &amp; APRENDER - </w:t>
      </w:r>
      <w:r w:rsidR="00C23D12" w:rsidRPr="00B47385">
        <w:rPr>
          <w:rFonts w:ascii="Times New Roman" w:hAnsi="Times New Roman" w:cs="Times New Roman"/>
          <w:b w:val="0"/>
          <w:color w:val="auto"/>
          <w:sz w:val="24"/>
          <w:szCs w:val="24"/>
          <w:shd w:val="clear" w:color="auto" w:fill="FFFFFF"/>
        </w:rPr>
        <w:t>(</w:t>
      </w:r>
      <w:proofErr w:type="spellStart"/>
      <w:r w:rsidR="00C23D12" w:rsidRPr="00B47385">
        <w:rPr>
          <w:rStyle w:val="nfase"/>
          <w:rFonts w:ascii="Times New Roman" w:hAnsi="Times New Roman" w:cs="Times New Roman"/>
          <w:b w:val="0"/>
          <w:color w:val="auto"/>
          <w:sz w:val="24"/>
          <w:szCs w:val="24"/>
          <w:shd w:val="clear" w:color="auto" w:fill="FFFFFF"/>
        </w:rPr>
        <w:t>Franchys</w:t>
      </w:r>
      <w:proofErr w:type="spellEnd"/>
      <w:r w:rsidR="00C23D12" w:rsidRPr="00B47385">
        <w:rPr>
          <w:rStyle w:val="nfase"/>
          <w:rFonts w:ascii="Times New Roman" w:hAnsi="Times New Roman" w:cs="Times New Roman"/>
          <w:b w:val="0"/>
          <w:color w:val="auto"/>
          <w:sz w:val="24"/>
          <w:szCs w:val="24"/>
          <w:shd w:val="clear" w:color="auto" w:fill="FFFFFF"/>
        </w:rPr>
        <w:t xml:space="preserve"> </w:t>
      </w:r>
      <w:proofErr w:type="spellStart"/>
      <w:r w:rsidR="00C23D12" w:rsidRPr="00B47385">
        <w:rPr>
          <w:rStyle w:val="nfase"/>
          <w:rFonts w:ascii="Times New Roman" w:hAnsi="Times New Roman" w:cs="Times New Roman"/>
          <w:b w:val="0"/>
          <w:color w:val="auto"/>
          <w:sz w:val="24"/>
          <w:szCs w:val="24"/>
          <w:shd w:val="clear" w:color="auto" w:fill="FFFFFF"/>
        </w:rPr>
        <w:t>Marizethe</w:t>
      </w:r>
      <w:proofErr w:type="spellEnd"/>
      <w:r w:rsidR="00C23D12" w:rsidRPr="00B47385">
        <w:rPr>
          <w:rStyle w:val="nfase"/>
          <w:rFonts w:ascii="Times New Roman" w:hAnsi="Times New Roman" w:cs="Times New Roman"/>
          <w:b w:val="0"/>
          <w:color w:val="auto"/>
          <w:sz w:val="24"/>
          <w:szCs w:val="24"/>
          <w:shd w:val="clear" w:color="auto" w:fill="FFFFFF"/>
        </w:rPr>
        <w:t xml:space="preserve"> Nascimento SANTANA, </w:t>
      </w:r>
      <w:proofErr w:type="spellStart"/>
      <w:r w:rsidR="00C23D12" w:rsidRPr="00B47385">
        <w:rPr>
          <w:rStyle w:val="nfase"/>
          <w:rFonts w:ascii="Times New Roman" w:hAnsi="Times New Roman" w:cs="Times New Roman"/>
          <w:b w:val="0"/>
          <w:color w:val="auto"/>
          <w:sz w:val="24"/>
          <w:szCs w:val="24"/>
          <w:shd w:val="clear" w:color="auto" w:fill="FFFFFF"/>
        </w:rPr>
        <w:t>Care</w:t>
      </w:r>
      <w:proofErr w:type="spellEnd"/>
      <w:r w:rsidR="00C23D12" w:rsidRPr="00B47385">
        <w:rPr>
          <w:rStyle w:val="nfase"/>
          <w:rFonts w:ascii="Times New Roman" w:hAnsi="Times New Roman" w:cs="Times New Roman"/>
          <w:b w:val="0"/>
          <w:color w:val="auto"/>
          <w:sz w:val="24"/>
          <w:szCs w:val="24"/>
          <w:shd w:val="clear" w:color="auto" w:fill="FFFFFF"/>
        </w:rPr>
        <w:t xml:space="preserve"> Cristina HAMM</w:t>
      </w:r>
      <w:r w:rsidRPr="00B47385">
        <w:rPr>
          <w:rStyle w:val="nfase"/>
          <w:rFonts w:ascii="Times New Roman" w:hAnsi="Times New Roman" w:cs="Times New Roman"/>
          <w:b w:val="0"/>
          <w:color w:val="auto"/>
          <w:sz w:val="24"/>
          <w:szCs w:val="24"/>
          <w:shd w:val="clear" w:color="auto" w:fill="FFFFFF"/>
        </w:rPr>
        <w:t xml:space="preserve">ES, </w:t>
      </w:r>
      <w:proofErr w:type="spellStart"/>
      <w:r w:rsidRPr="00B47385">
        <w:rPr>
          <w:rStyle w:val="nfase"/>
          <w:rFonts w:ascii="Times New Roman" w:hAnsi="Times New Roman" w:cs="Times New Roman"/>
          <w:b w:val="0"/>
          <w:color w:val="auto"/>
          <w:sz w:val="24"/>
          <w:szCs w:val="24"/>
          <w:shd w:val="clear" w:color="auto" w:fill="FFFFFF"/>
        </w:rPr>
        <w:t>Neidi</w:t>
      </w:r>
      <w:proofErr w:type="spellEnd"/>
      <w:r w:rsidRPr="00B47385">
        <w:rPr>
          <w:rStyle w:val="nfase"/>
          <w:rFonts w:ascii="Times New Roman" w:hAnsi="Times New Roman" w:cs="Times New Roman"/>
          <w:b w:val="0"/>
          <w:color w:val="auto"/>
          <w:sz w:val="24"/>
          <w:szCs w:val="24"/>
          <w:shd w:val="clear" w:color="auto" w:fill="FFFFFF"/>
        </w:rPr>
        <w:t xml:space="preserve"> </w:t>
      </w:r>
      <w:proofErr w:type="spellStart"/>
      <w:r w:rsidRPr="00B47385">
        <w:rPr>
          <w:rStyle w:val="nfase"/>
          <w:rFonts w:ascii="Times New Roman" w:hAnsi="Times New Roman" w:cs="Times New Roman"/>
          <w:b w:val="0"/>
          <w:color w:val="auto"/>
          <w:sz w:val="24"/>
          <w:szCs w:val="24"/>
          <w:shd w:val="clear" w:color="auto" w:fill="FFFFFF"/>
        </w:rPr>
        <w:t>Liziane</w:t>
      </w:r>
      <w:proofErr w:type="spellEnd"/>
      <w:r w:rsidRPr="00B47385">
        <w:rPr>
          <w:rStyle w:val="nfase"/>
          <w:rFonts w:ascii="Times New Roman" w:hAnsi="Times New Roman" w:cs="Times New Roman"/>
          <w:b w:val="0"/>
          <w:color w:val="auto"/>
          <w:sz w:val="24"/>
          <w:szCs w:val="24"/>
          <w:shd w:val="clear" w:color="auto" w:fill="FFFFFF"/>
        </w:rPr>
        <w:t xml:space="preserve"> </w:t>
      </w:r>
      <w:proofErr w:type="spellStart"/>
      <w:r w:rsidRPr="00B47385">
        <w:rPr>
          <w:rStyle w:val="nfase"/>
          <w:rFonts w:ascii="Times New Roman" w:hAnsi="Times New Roman" w:cs="Times New Roman"/>
          <w:b w:val="0"/>
          <w:color w:val="auto"/>
          <w:sz w:val="24"/>
          <w:szCs w:val="24"/>
          <w:shd w:val="clear" w:color="auto" w:fill="FFFFFF"/>
        </w:rPr>
        <w:t>Copetti</w:t>
      </w:r>
      <w:proofErr w:type="spellEnd"/>
      <w:r w:rsidRPr="00B47385">
        <w:rPr>
          <w:rStyle w:val="nfase"/>
          <w:rFonts w:ascii="Times New Roman" w:hAnsi="Times New Roman" w:cs="Times New Roman"/>
          <w:b w:val="0"/>
          <w:color w:val="auto"/>
          <w:sz w:val="24"/>
          <w:szCs w:val="24"/>
          <w:shd w:val="clear" w:color="auto" w:fill="FFFFFF"/>
        </w:rPr>
        <w:t xml:space="preserve"> SILVA).</w:t>
      </w:r>
    </w:p>
    <w:p w:rsidR="00F812D4" w:rsidRPr="00B47385" w:rsidRDefault="00F812D4" w:rsidP="00F812D4">
      <w:pPr>
        <w:rPr>
          <w:rFonts w:ascii="Times New Roman" w:hAnsi="Times New Roman" w:cs="Times New Roman"/>
          <w:sz w:val="24"/>
          <w:szCs w:val="24"/>
        </w:rPr>
      </w:pPr>
    </w:p>
    <w:p w:rsidR="00C23D12" w:rsidRPr="00B47385" w:rsidRDefault="00C23D12" w:rsidP="00055B6A">
      <w:pPr>
        <w:pStyle w:val="NormalWeb"/>
        <w:shd w:val="clear" w:color="auto" w:fill="FFFFFF"/>
        <w:spacing w:before="0" w:beforeAutospacing="0" w:after="0" w:afterAutospacing="0" w:line="360" w:lineRule="auto"/>
        <w:jc w:val="both"/>
        <w:rPr>
          <w:b/>
          <w:shd w:val="clear" w:color="auto" w:fill="FFFFFF"/>
        </w:rPr>
      </w:pPr>
      <w:r w:rsidRPr="00B47385">
        <w:t xml:space="preserve">MEDIAÇÃO NO PROCESSO </w:t>
      </w:r>
      <w:r w:rsidR="001A78DC" w:rsidRPr="00B47385">
        <w:t>DE APRENDIZAGEM (Vygotsky, 1996</w:t>
      </w:r>
      <w:proofErr w:type="gramStart"/>
      <w:r w:rsidR="001A78DC" w:rsidRPr="00B47385">
        <w:t>)</w:t>
      </w:r>
      <w:proofErr w:type="gramEnd"/>
    </w:p>
    <w:p w:rsidR="00D13AA9" w:rsidRPr="00B47385" w:rsidRDefault="00D13AA9" w:rsidP="00055B6A">
      <w:pPr>
        <w:pStyle w:val="NormalWeb"/>
        <w:shd w:val="clear" w:color="auto" w:fill="FFFFFF"/>
        <w:spacing w:before="0" w:beforeAutospacing="0" w:after="0" w:afterAutospacing="0" w:line="360" w:lineRule="auto"/>
        <w:jc w:val="both"/>
      </w:pPr>
      <w:r w:rsidRPr="00B47385">
        <w:t xml:space="preserve">LUDICIDADE E ENSINO: A DINÂMICA DE APRENDER E SE DIVERTIR Autor: </w:t>
      </w:r>
      <w:proofErr w:type="spellStart"/>
      <w:r w:rsidRPr="00B47385">
        <w:t>Aridelson</w:t>
      </w:r>
      <w:proofErr w:type="spellEnd"/>
      <w:r w:rsidRPr="00B47385">
        <w:t xml:space="preserve"> </w:t>
      </w:r>
      <w:proofErr w:type="spellStart"/>
      <w:r w:rsidRPr="00B47385">
        <w:t>Joabson</w:t>
      </w:r>
      <w:proofErr w:type="spellEnd"/>
      <w:r w:rsidRPr="00B47385">
        <w:t xml:space="preserve"> Almeida de Oliveira.</w:t>
      </w:r>
    </w:p>
    <w:p w:rsidR="00D13AA9" w:rsidRPr="00B47385" w:rsidRDefault="00D13AA9" w:rsidP="00055B6A">
      <w:pPr>
        <w:autoSpaceDE w:val="0"/>
        <w:autoSpaceDN w:val="0"/>
        <w:adjustRightInd w:val="0"/>
        <w:spacing w:after="0" w:line="360" w:lineRule="auto"/>
        <w:rPr>
          <w:rFonts w:ascii="Times New Roman" w:hAnsi="Times New Roman" w:cs="Times New Roman"/>
          <w:sz w:val="24"/>
          <w:szCs w:val="24"/>
        </w:rPr>
      </w:pPr>
    </w:p>
    <w:p w:rsidR="00D13AA9" w:rsidRPr="00B47385" w:rsidRDefault="00D13AA9" w:rsidP="001A78DC">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B47385">
        <w:rPr>
          <w:rFonts w:ascii="Times New Roman" w:hAnsi="Times New Roman" w:cs="Times New Roman"/>
          <w:sz w:val="24"/>
          <w:szCs w:val="24"/>
        </w:rPr>
        <w:t xml:space="preserve"> </w:t>
      </w:r>
      <w:r w:rsidRPr="00B47385">
        <w:rPr>
          <w:rFonts w:ascii="Times New Roman" w:hAnsi="Times New Roman" w:cs="Times New Roman"/>
          <w:bCs/>
          <w:sz w:val="24"/>
          <w:szCs w:val="24"/>
        </w:rPr>
        <w:t xml:space="preserve">A COMPLEXIDADE DA CULTURA AMAZÔNICA E SEU REFLEXO PARA A ORGANIZAÇÃO E REPRESENTAÇÃO DA INFORMAÇÃO </w:t>
      </w:r>
      <w:r w:rsidR="001A78DC" w:rsidRPr="00B47385">
        <w:rPr>
          <w:rFonts w:ascii="Times New Roman" w:hAnsi="Times New Roman" w:cs="Times New Roman"/>
          <w:bCs/>
          <w:sz w:val="24"/>
          <w:szCs w:val="24"/>
        </w:rPr>
        <w:t xml:space="preserve">- </w:t>
      </w:r>
      <w:r w:rsidRPr="00B47385">
        <w:rPr>
          <w:rFonts w:ascii="Times New Roman" w:hAnsi="Times New Roman" w:cs="Times New Roman"/>
          <w:sz w:val="24"/>
          <w:szCs w:val="24"/>
        </w:rPr>
        <w:t>Anderson Luiz Cardoso Rodrigues</w:t>
      </w:r>
      <w:r w:rsidR="001A78DC" w:rsidRPr="00B47385">
        <w:rPr>
          <w:rFonts w:ascii="Times New Roman" w:hAnsi="Times New Roman" w:cs="Times New Roman"/>
          <w:sz w:val="24"/>
          <w:szCs w:val="24"/>
        </w:rPr>
        <w:t>.</w:t>
      </w:r>
    </w:p>
    <w:p w:rsidR="002067DC" w:rsidRPr="00B47385" w:rsidRDefault="002067DC" w:rsidP="00055B6A">
      <w:pPr>
        <w:pStyle w:val="NormalWeb"/>
        <w:shd w:val="clear" w:color="auto" w:fill="FFFFFF"/>
        <w:spacing w:before="0" w:beforeAutospacing="0" w:after="0" w:afterAutospacing="0" w:line="360" w:lineRule="auto"/>
        <w:jc w:val="both"/>
        <w:rPr>
          <w:shd w:val="clear" w:color="auto" w:fill="FFFFFF"/>
        </w:rPr>
      </w:pPr>
    </w:p>
    <w:p w:rsidR="00BF5F15" w:rsidRPr="00B47385" w:rsidRDefault="00BF5F15" w:rsidP="00055B6A">
      <w:pPr>
        <w:pStyle w:val="NormalWeb"/>
        <w:shd w:val="clear" w:color="auto" w:fill="FFFFFF"/>
        <w:spacing w:before="0" w:beforeAutospacing="0" w:after="0" w:afterAutospacing="0" w:line="360" w:lineRule="auto"/>
        <w:jc w:val="both"/>
      </w:pPr>
      <w:r w:rsidRPr="00B47385">
        <w:t>A FUNÇÃO DIDÁTICO-PEDAGÓGICA DA LINGUAGEM MUSICAL: UMA POSSIBILIDADE NA EDUCAÇÃO</w:t>
      </w:r>
      <w:r w:rsidR="00EB13F0" w:rsidRPr="00B47385">
        <w:t xml:space="preserve"> - </w:t>
      </w:r>
      <w:r w:rsidRPr="00B47385">
        <w:t xml:space="preserve">Marcos </w:t>
      </w:r>
      <w:r w:rsidR="00EB13F0" w:rsidRPr="00B47385">
        <w:t>Antônio</w:t>
      </w:r>
      <w:r w:rsidRPr="00B47385">
        <w:t xml:space="preserve"> Correia</w:t>
      </w:r>
      <w:r w:rsidR="00EB13F0" w:rsidRPr="00B47385">
        <w:t>.</w:t>
      </w:r>
    </w:p>
    <w:p w:rsidR="00BF5F15" w:rsidRPr="00B47385" w:rsidRDefault="00BF5F15" w:rsidP="00055B6A">
      <w:pPr>
        <w:pStyle w:val="NormalWeb"/>
        <w:shd w:val="clear" w:color="auto" w:fill="FFFFFF"/>
        <w:spacing w:before="0" w:beforeAutospacing="0" w:after="0" w:afterAutospacing="0" w:line="360" w:lineRule="auto"/>
        <w:jc w:val="both"/>
      </w:pPr>
    </w:p>
    <w:p w:rsidR="00BF5F15" w:rsidRPr="00B47385" w:rsidRDefault="00BF5F15" w:rsidP="00055B6A">
      <w:pPr>
        <w:pStyle w:val="NormalWeb"/>
        <w:shd w:val="clear" w:color="auto" w:fill="FFFFFF"/>
        <w:spacing w:before="0" w:beforeAutospacing="0" w:after="0" w:afterAutospacing="0" w:line="360" w:lineRule="auto"/>
        <w:jc w:val="both"/>
      </w:pPr>
      <w:r w:rsidRPr="00B47385">
        <w:rPr>
          <w:spacing w:val="-15"/>
        </w:rPr>
        <w:t>DIFERENÇA ENTRE RITMO, E</w:t>
      </w:r>
      <w:r w:rsidR="005816DC" w:rsidRPr="00B47385">
        <w:rPr>
          <w:spacing w:val="-15"/>
        </w:rPr>
        <w:t xml:space="preserve"> </w:t>
      </w:r>
      <w:r w:rsidRPr="00B47385">
        <w:rPr>
          <w:spacing w:val="-15"/>
        </w:rPr>
        <w:t>ESTILO</w:t>
      </w:r>
      <w:r w:rsidR="00EB13F0" w:rsidRPr="00B47385">
        <w:rPr>
          <w:spacing w:val="-15"/>
        </w:rPr>
        <w:t xml:space="preserve"> - </w:t>
      </w:r>
      <w:r w:rsidRPr="00B47385">
        <w:rPr>
          <w:shd w:val="clear" w:color="auto" w:fill="FFFFFF"/>
        </w:rPr>
        <w:t>Equipe Aprenda Piano |</w:t>
      </w:r>
      <w:r w:rsidRPr="00B47385">
        <w:t>04/09/17</w:t>
      </w:r>
      <w:r w:rsidR="00EB13F0" w:rsidRPr="00B47385">
        <w:t>.</w:t>
      </w:r>
    </w:p>
    <w:p w:rsidR="00BF5F15" w:rsidRPr="00B47385" w:rsidRDefault="00BF5F15" w:rsidP="00BF5F15">
      <w:pPr>
        <w:pStyle w:val="NormalWeb"/>
        <w:shd w:val="clear" w:color="auto" w:fill="FFFFFF"/>
        <w:spacing w:before="0" w:beforeAutospacing="0" w:after="0" w:afterAutospacing="0" w:line="360" w:lineRule="auto"/>
        <w:jc w:val="both"/>
      </w:pPr>
    </w:p>
    <w:sectPr w:rsidR="00BF5F15" w:rsidRPr="00B473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TRotisSansSerif">
    <w:altName w:val="ATRotisSansSerif"/>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TRotisSansSerif-Extra">
    <w:altName w:val="ATRotisSansSerif-Extra"/>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680"/>
    <w:multiLevelType w:val="hybridMultilevel"/>
    <w:tmpl w:val="C32C0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9517D16"/>
    <w:multiLevelType w:val="hybridMultilevel"/>
    <w:tmpl w:val="526687C2"/>
    <w:lvl w:ilvl="0" w:tplc="04160017">
      <w:start w:val="1"/>
      <w:numFmt w:val="lowerLetter"/>
      <w:lvlText w:val="%1)"/>
      <w:lvlJc w:val="left"/>
      <w:pPr>
        <w:ind w:left="720" w:hanging="360"/>
      </w:pPr>
      <w:rPr>
        <w:rFonts w:ascii="Times New Roman" w:hAnsi="Times New Roma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533050E"/>
    <w:multiLevelType w:val="hybridMultilevel"/>
    <w:tmpl w:val="2BFA66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A970F0"/>
    <w:multiLevelType w:val="hybridMultilevel"/>
    <w:tmpl w:val="B8F28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2D00398"/>
    <w:multiLevelType w:val="hybridMultilevel"/>
    <w:tmpl w:val="1DC6B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F0B4675"/>
    <w:multiLevelType w:val="hybridMultilevel"/>
    <w:tmpl w:val="FBBCEA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5D4"/>
    <w:rsid w:val="00000A58"/>
    <w:rsid w:val="000076F7"/>
    <w:rsid w:val="00017738"/>
    <w:rsid w:val="000329D1"/>
    <w:rsid w:val="00055B6A"/>
    <w:rsid w:val="0006363B"/>
    <w:rsid w:val="000776DE"/>
    <w:rsid w:val="00082A1F"/>
    <w:rsid w:val="00087FBE"/>
    <w:rsid w:val="000A44CB"/>
    <w:rsid w:val="000B148A"/>
    <w:rsid w:val="000B3D45"/>
    <w:rsid w:val="000B7FBF"/>
    <w:rsid w:val="000D6AD9"/>
    <w:rsid w:val="0010460B"/>
    <w:rsid w:val="001110C1"/>
    <w:rsid w:val="00144496"/>
    <w:rsid w:val="001804D6"/>
    <w:rsid w:val="00192CF0"/>
    <w:rsid w:val="001966FC"/>
    <w:rsid w:val="00196F12"/>
    <w:rsid w:val="001A78DC"/>
    <w:rsid w:val="001B2E54"/>
    <w:rsid w:val="001C37F1"/>
    <w:rsid w:val="001E6246"/>
    <w:rsid w:val="001F5CF6"/>
    <w:rsid w:val="002067DC"/>
    <w:rsid w:val="00211CF7"/>
    <w:rsid w:val="00232302"/>
    <w:rsid w:val="0024452F"/>
    <w:rsid w:val="00257FCD"/>
    <w:rsid w:val="00277529"/>
    <w:rsid w:val="002850B5"/>
    <w:rsid w:val="00297775"/>
    <w:rsid w:val="002A274B"/>
    <w:rsid w:val="002B34AD"/>
    <w:rsid w:val="002D660F"/>
    <w:rsid w:val="002E5FD8"/>
    <w:rsid w:val="002F7572"/>
    <w:rsid w:val="00312D64"/>
    <w:rsid w:val="00317545"/>
    <w:rsid w:val="00322A98"/>
    <w:rsid w:val="00323484"/>
    <w:rsid w:val="0033398D"/>
    <w:rsid w:val="00343671"/>
    <w:rsid w:val="00347CF2"/>
    <w:rsid w:val="00362310"/>
    <w:rsid w:val="003624C6"/>
    <w:rsid w:val="00366E38"/>
    <w:rsid w:val="003817C9"/>
    <w:rsid w:val="003A5100"/>
    <w:rsid w:val="003D6D0A"/>
    <w:rsid w:val="003D7EA1"/>
    <w:rsid w:val="003E256D"/>
    <w:rsid w:val="00440346"/>
    <w:rsid w:val="00456403"/>
    <w:rsid w:val="00467E49"/>
    <w:rsid w:val="00481290"/>
    <w:rsid w:val="00490CB8"/>
    <w:rsid w:val="004A1249"/>
    <w:rsid w:val="004B32B9"/>
    <w:rsid w:val="004B6375"/>
    <w:rsid w:val="004C1B37"/>
    <w:rsid w:val="004D6E15"/>
    <w:rsid w:val="004E4042"/>
    <w:rsid w:val="005123A0"/>
    <w:rsid w:val="00515DD4"/>
    <w:rsid w:val="00520C1D"/>
    <w:rsid w:val="005249BC"/>
    <w:rsid w:val="00542042"/>
    <w:rsid w:val="005575C6"/>
    <w:rsid w:val="00570B6E"/>
    <w:rsid w:val="00573D77"/>
    <w:rsid w:val="005816DC"/>
    <w:rsid w:val="00590A9E"/>
    <w:rsid w:val="0059183E"/>
    <w:rsid w:val="005A1307"/>
    <w:rsid w:val="006047B1"/>
    <w:rsid w:val="00607974"/>
    <w:rsid w:val="006301C9"/>
    <w:rsid w:val="00630824"/>
    <w:rsid w:val="006312D5"/>
    <w:rsid w:val="006363E1"/>
    <w:rsid w:val="00637C59"/>
    <w:rsid w:val="006466A5"/>
    <w:rsid w:val="00666556"/>
    <w:rsid w:val="00674152"/>
    <w:rsid w:val="00676386"/>
    <w:rsid w:val="00681166"/>
    <w:rsid w:val="0068510E"/>
    <w:rsid w:val="00687FAC"/>
    <w:rsid w:val="006B126F"/>
    <w:rsid w:val="006F1AD9"/>
    <w:rsid w:val="006F4CE8"/>
    <w:rsid w:val="006F74B2"/>
    <w:rsid w:val="00701E2D"/>
    <w:rsid w:val="00705B1F"/>
    <w:rsid w:val="007262EF"/>
    <w:rsid w:val="00731438"/>
    <w:rsid w:val="0074175D"/>
    <w:rsid w:val="007428DF"/>
    <w:rsid w:val="00746832"/>
    <w:rsid w:val="00764E44"/>
    <w:rsid w:val="00774854"/>
    <w:rsid w:val="007764B7"/>
    <w:rsid w:val="00776E2F"/>
    <w:rsid w:val="00787740"/>
    <w:rsid w:val="00793451"/>
    <w:rsid w:val="0079608B"/>
    <w:rsid w:val="007965E9"/>
    <w:rsid w:val="007B7AC0"/>
    <w:rsid w:val="007C73D4"/>
    <w:rsid w:val="007E6233"/>
    <w:rsid w:val="008072CD"/>
    <w:rsid w:val="008107DE"/>
    <w:rsid w:val="008120E8"/>
    <w:rsid w:val="0083095B"/>
    <w:rsid w:val="00830A91"/>
    <w:rsid w:val="0083600A"/>
    <w:rsid w:val="008368D7"/>
    <w:rsid w:val="00845ADD"/>
    <w:rsid w:val="00866263"/>
    <w:rsid w:val="00872390"/>
    <w:rsid w:val="008D4AC1"/>
    <w:rsid w:val="008D75D3"/>
    <w:rsid w:val="008F7951"/>
    <w:rsid w:val="008F7AEC"/>
    <w:rsid w:val="00904A2C"/>
    <w:rsid w:val="00920254"/>
    <w:rsid w:val="009231B8"/>
    <w:rsid w:val="009232D8"/>
    <w:rsid w:val="00924B76"/>
    <w:rsid w:val="00947BE0"/>
    <w:rsid w:val="009539EA"/>
    <w:rsid w:val="00967F3E"/>
    <w:rsid w:val="00982B1C"/>
    <w:rsid w:val="009B1914"/>
    <w:rsid w:val="009B2774"/>
    <w:rsid w:val="009B3FB6"/>
    <w:rsid w:val="009C34BF"/>
    <w:rsid w:val="009C46F2"/>
    <w:rsid w:val="009C7FFD"/>
    <w:rsid w:val="009F1CA6"/>
    <w:rsid w:val="00A112CB"/>
    <w:rsid w:val="00A1178F"/>
    <w:rsid w:val="00A15D16"/>
    <w:rsid w:val="00A177C5"/>
    <w:rsid w:val="00A34650"/>
    <w:rsid w:val="00A34E8A"/>
    <w:rsid w:val="00A54080"/>
    <w:rsid w:val="00A60E8D"/>
    <w:rsid w:val="00A7511D"/>
    <w:rsid w:val="00A85453"/>
    <w:rsid w:val="00AA5888"/>
    <w:rsid w:val="00AA5BF4"/>
    <w:rsid w:val="00AB4EFB"/>
    <w:rsid w:val="00AB51A0"/>
    <w:rsid w:val="00AB5B00"/>
    <w:rsid w:val="00AC5474"/>
    <w:rsid w:val="00AF6487"/>
    <w:rsid w:val="00B14043"/>
    <w:rsid w:val="00B201CD"/>
    <w:rsid w:val="00B252BA"/>
    <w:rsid w:val="00B2786D"/>
    <w:rsid w:val="00B309DF"/>
    <w:rsid w:val="00B46D59"/>
    <w:rsid w:val="00B47385"/>
    <w:rsid w:val="00B67DDD"/>
    <w:rsid w:val="00B74AE9"/>
    <w:rsid w:val="00B74B70"/>
    <w:rsid w:val="00B77B6D"/>
    <w:rsid w:val="00BA3AC0"/>
    <w:rsid w:val="00BA49BB"/>
    <w:rsid w:val="00BA7147"/>
    <w:rsid w:val="00BB555C"/>
    <w:rsid w:val="00BB69AB"/>
    <w:rsid w:val="00BB7EE6"/>
    <w:rsid w:val="00BD5061"/>
    <w:rsid w:val="00BF5F15"/>
    <w:rsid w:val="00BF7CFF"/>
    <w:rsid w:val="00C07F28"/>
    <w:rsid w:val="00C15A98"/>
    <w:rsid w:val="00C20B22"/>
    <w:rsid w:val="00C23D12"/>
    <w:rsid w:val="00C41037"/>
    <w:rsid w:val="00C902AB"/>
    <w:rsid w:val="00CA1381"/>
    <w:rsid w:val="00CA2E12"/>
    <w:rsid w:val="00CB435D"/>
    <w:rsid w:val="00CB4376"/>
    <w:rsid w:val="00CC0093"/>
    <w:rsid w:val="00CC397A"/>
    <w:rsid w:val="00CE144E"/>
    <w:rsid w:val="00CE75D4"/>
    <w:rsid w:val="00CF3451"/>
    <w:rsid w:val="00CF4CED"/>
    <w:rsid w:val="00D05EC8"/>
    <w:rsid w:val="00D13AA9"/>
    <w:rsid w:val="00D35D88"/>
    <w:rsid w:val="00D366B4"/>
    <w:rsid w:val="00D36FA7"/>
    <w:rsid w:val="00D37D07"/>
    <w:rsid w:val="00D82FBE"/>
    <w:rsid w:val="00D869E5"/>
    <w:rsid w:val="00DA22C3"/>
    <w:rsid w:val="00DB03AA"/>
    <w:rsid w:val="00DC48D7"/>
    <w:rsid w:val="00DD4252"/>
    <w:rsid w:val="00E06FC8"/>
    <w:rsid w:val="00E16E92"/>
    <w:rsid w:val="00E321DB"/>
    <w:rsid w:val="00E96EB5"/>
    <w:rsid w:val="00EB13F0"/>
    <w:rsid w:val="00EB1B31"/>
    <w:rsid w:val="00ED0A88"/>
    <w:rsid w:val="00EE592B"/>
    <w:rsid w:val="00F026E9"/>
    <w:rsid w:val="00F068AC"/>
    <w:rsid w:val="00F070AE"/>
    <w:rsid w:val="00F10795"/>
    <w:rsid w:val="00F2057D"/>
    <w:rsid w:val="00F362F1"/>
    <w:rsid w:val="00F52F05"/>
    <w:rsid w:val="00F57169"/>
    <w:rsid w:val="00F61615"/>
    <w:rsid w:val="00F74E1E"/>
    <w:rsid w:val="00F74E42"/>
    <w:rsid w:val="00F77348"/>
    <w:rsid w:val="00F80FEE"/>
    <w:rsid w:val="00F812D4"/>
    <w:rsid w:val="00FA04CE"/>
    <w:rsid w:val="00FD0CF6"/>
    <w:rsid w:val="00FD5F21"/>
    <w:rsid w:val="00FF7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F5F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2786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C23D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5FD8"/>
    <w:pPr>
      <w:ind w:left="720"/>
      <w:contextualSpacing/>
    </w:pPr>
  </w:style>
  <w:style w:type="paragraph" w:styleId="NormalWeb">
    <w:name w:val="Normal (Web)"/>
    <w:basedOn w:val="Normal"/>
    <w:uiPriority w:val="99"/>
    <w:unhideWhenUsed/>
    <w:rsid w:val="00A117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D6AD9"/>
    <w:rPr>
      <w:color w:val="0000FF"/>
      <w:u w:val="single"/>
    </w:rPr>
  </w:style>
  <w:style w:type="paragraph" w:styleId="Textodebalo">
    <w:name w:val="Balloon Text"/>
    <w:basedOn w:val="Normal"/>
    <w:link w:val="TextodebaloChar"/>
    <w:uiPriority w:val="99"/>
    <w:semiHidden/>
    <w:unhideWhenUsed/>
    <w:rsid w:val="003175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7545"/>
    <w:rPr>
      <w:rFonts w:ascii="Tahoma" w:hAnsi="Tahoma" w:cs="Tahoma"/>
      <w:sz w:val="16"/>
      <w:szCs w:val="16"/>
    </w:rPr>
  </w:style>
  <w:style w:type="character" w:customStyle="1" w:styleId="ircho">
    <w:name w:val="irc_ho"/>
    <w:basedOn w:val="Fontepargpadro"/>
    <w:rsid w:val="00317545"/>
  </w:style>
  <w:style w:type="paragraph" w:customStyle="1" w:styleId="discreet">
    <w:name w:val="discreet"/>
    <w:basedOn w:val="Normal"/>
    <w:rsid w:val="008072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EE592B"/>
    <w:pPr>
      <w:autoSpaceDE w:val="0"/>
      <w:autoSpaceDN w:val="0"/>
      <w:adjustRightInd w:val="0"/>
      <w:spacing w:after="0" w:line="240" w:lineRule="auto"/>
    </w:pPr>
    <w:rPr>
      <w:rFonts w:ascii="ATRotisSansSerif" w:hAnsi="ATRotisSansSerif" w:cs="ATRotisSansSerif"/>
      <w:color w:val="000000"/>
      <w:sz w:val="24"/>
      <w:szCs w:val="24"/>
    </w:rPr>
  </w:style>
  <w:style w:type="paragraph" w:customStyle="1" w:styleId="Pa1">
    <w:name w:val="Pa1"/>
    <w:basedOn w:val="Default"/>
    <w:next w:val="Default"/>
    <w:uiPriority w:val="99"/>
    <w:rsid w:val="00EE592B"/>
    <w:pPr>
      <w:spacing w:line="241" w:lineRule="atLeast"/>
    </w:pPr>
    <w:rPr>
      <w:rFonts w:cstheme="minorBidi"/>
      <w:color w:val="auto"/>
    </w:rPr>
  </w:style>
  <w:style w:type="character" w:customStyle="1" w:styleId="A3">
    <w:name w:val="A3"/>
    <w:uiPriority w:val="99"/>
    <w:rsid w:val="00EE592B"/>
    <w:rPr>
      <w:rFonts w:cs="ATRotisSansSerif"/>
      <w:color w:val="000000"/>
      <w:sz w:val="22"/>
      <w:szCs w:val="22"/>
    </w:rPr>
  </w:style>
  <w:style w:type="paragraph" w:customStyle="1" w:styleId="Pa2">
    <w:name w:val="Pa2"/>
    <w:basedOn w:val="Default"/>
    <w:next w:val="Default"/>
    <w:uiPriority w:val="99"/>
    <w:rsid w:val="00681166"/>
    <w:pPr>
      <w:spacing w:line="241" w:lineRule="atLeast"/>
    </w:pPr>
    <w:rPr>
      <w:rFonts w:ascii="Minion Pro" w:hAnsi="Minion Pro" w:cstheme="minorBidi"/>
      <w:color w:val="auto"/>
    </w:rPr>
  </w:style>
  <w:style w:type="table" w:styleId="Tabelacomgrade">
    <w:name w:val="Table Grid"/>
    <w:basedOn w:val="Tabelanormal"/>
    <w:uiPriority w:val="59"/>
    <w:rsid w:val="0077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776E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rsid w:val="00776E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C902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tulo2Char">
    <w:name w:val="Título 2 Char"/>
    <w:basedOn w:val="Fontepargpadro"/>
    <w:link w:val="Ttulo2"/>
    <w:uiPriority w:val="9"/>
    <w:rsid w:val="00B2786D"/>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B2786D"/>
    <w:rPr>
      <w:b/>
      <w:bCs/>
    </w:rPr>
  </w:style>
  <w:style w:type="character" w:styleId="nfase">
    <w:name w:val="Emphasis"/>
    <w:basedOn w:val="Fontepargpadro"/>
    <w:uiPriority w:val="20"/>
    <w:qFormat/>
    <w:rsid w:val="00B201CD"/>
    <w:rPr>
      <w:i/>
      <w:iCs/>
    </w:rPr>
  </w:style>
  <w:style w:type="character" w:customStyle="1" w:styleId="A2">
    <w:name w:val="A2"/>
    <w:uiPriority w:val="99"/>
    <w:rsid w:val="00D13AA9"/>
    <w:rPr>
      <w:rFonts w:cs="ATRotisSansSerif-Extra"/>
      <w:b/>
      <w:bCs/>
      <w:color w:val="000000"/>
      <w:sz w:val="48"/>
      <w:szCs w:val="48"/>
    </w:rPr>
  </w:style>
  <w:style w:type="character" w:customStyle="1" w:styleId="Ttulo1Char">
    <w:name w:val="Título 1 Char"/>
    <w:basedOn w:val="Fontepargpadro"/>
    <w:link w:val="Ttulo1"/>
    <w:uiPriority w:val="9"/>
    <w:rsid w:val="00BF5F15"/>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C23D12"/>
    <w:rPr>
      <w:rFonts w:asciiTheme="majorHAnsi" w:eastAsiaTheme="majorEastAsia" w:hAnsiTheme="majorHAnsi" w:cstheme="majorBidi"/>
      <w:b/>
      <w:bCs/>
      <w:color w:val="4F81BD" w:themeColor="accent1"/>
    </w:rPr>
  </w:style>
  <w:style w:type="paragraph" w:styleId="Pr-formataoHTML">
    <w:name w:val="HTML Preformatted"/>
    <w:basedOn w:val="Normal"/>
    <w:link w:val="Pr-formataoHTMLChar"/>
    <w:uiPriority w:val="99"/>
    <w:semiHidden/>
    <w:unhideWhenUsed/>
    <w:rsid w:val="00277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77529"/>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F5F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B2786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C23D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5FD8"/>
    <w:pPr>
      <w:ind w:left="720"/>
      <w:contextualSpacing/>
    </w:pPr>
  </w:style>
  <w:style w:type="paragraph" w:styleId="NormalWeb">
    <w:name w:val="Normal (Web)"/>
    <w:basedOn w:val="Normal"/>
    <w:uiPriority w:val="99"/>
    <w:unhideWhenUsed/>
    <w:rsid w:val="00A117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D6AD9"/>
    <w:rPr>
      <w:color w:val="0000FF"/>
      <w:u w:val="single"/>
    </w:rPr>
  </w:style>
  <w:style w:type="paragraph" w:styleId="Textodebalo">
    <w:name w:val="Balloon Text"/>
    <w:basedOn w:val="Normal"/>
    <w:link w:val="TextodebaloChar"/>
    <w:uiPriority w:val="99"/>
    <w:semiHidden/>
    <w:unhideWhenUsed/>
    <w:rsid w:val="003175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7545"/>
    <w:rPr>
      <w:rFonts w:ascii="Tahoma" w:hAnsi="Tahoma" w:cs="Tahoma"/>
      <w:sz w:val="16"/>
      <w:szCs w:val="16"/>
    </w:rPr>
  </w:style>
  <w:style w:type="character" w:customStyle="1" w:styleId="ircho">
    <w:name w:val="irc_ho"/>
    <w:basedOn w:val="Fontepargpadro"/>
    <w:rsid w:val="00317545"/>
  </w:style>
  <w:style w:type="paragraph" w:customStyle="1" w:styleId="discreet">
    <w:name w:val="discreet"/>
    <w:basedOn w:val="Normal"/>
    <w:rsid w:val="008072C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EE592B"/>
    <w:pPr>
      <w:autoSpaceDE w:val="0"/>
      <w:autoSpaceDN w:val="0"/>
      <w:adjustRightInd w:val="0"/>
      <w:spacing w:after="0" w:line="240" w:lineRule="auto"/>
    </w:pPr>
    <w:rPr>
      <w:rFonts w:ascii="ATRotisSansSerif" w:hAnsi="ATRotisSansSerif" w:cs="ATRotisSansSerif"/>
      <w:color w:val="000000"/>
      <w:sz w:val="24"/>
      <w:szCs w:val="24"/>
    </w:rPr>
  </w:style>
  <w:style w:type="paragraph" w:customStyle="1" w:styleId="Pa1">
    <w:name w:val="Pa1"/>
    <w:basedOn w:val="Default"/>
    <w:next w:val="Default"/>
    <w:uiPriority w:val="99"/>
    <w:rsid w:val="00EE592B"/>
    <w:pPr>
      <w:spacing w:line="241" w:lineRule="atLeast"/>
    </w:pPr>
    <w:rPr>
      <w:rFonts w:cstheme="minorBidi"/>
      <w:color w:val="auto"/>
    </w:rPr>
  </w:style>
  <w:style w:type="character" w:customStyle="1" w:styleId="A3">
    <w:name w:val="A3"/>
    <w:uiPriority w:val="99"/>
    <w:rsid w:val="00EE592B"/>
    <w:rPr>
      <w:rFonts w:cs="ATRotisSansSerif"/>
      <w:color w:val="000000"/>
      <w:sz w:val="22"/>
      <w:szCs w:val="22"/>
    </w:rPr>
  </w:style>
  <w:style w:type="paragraph" w:customStyle="1" w:styleId="Pa2">
    <w:name w:val="Pa2"/>
    <w:basedOn w:val="Default"/>
    <w:next w:val="Default"/>
    <w:uiPriority w:val="99"/>
    <w:rsid w:val="00681166"/>
    <w:pPr>
      <w:spacing w:line="241" w:lineRule="atLeast"/>
    </w:pPr>
    <w:rPr>
      <w:rFonts w:ascii="Minion Pro" w:hAnsi="Minion Pro" w:cstheme="minorBidi"/>
      <w:color w:val="auto"/>
    </w:rPr>
  </w:style>
  <w:style w:type="table" w:styleId="Tabelacomgrade">
    <w:name w:val="Table Grid"/>
    <w:basedOn w:val="Tabelanormal"/>
    <w:uiPriority w:val="59"/>
    <w:rsid w:val="0077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776E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
    <w:name w:val="Light Shading"/>
    <w:basedOn w:val="Tabelanormal"/>
    <w:uiPriority w:val="60"/>
    <w:rsid w:val="00776E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C902A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tulo2Char">
    <w:name w:val="Título 2 Char"/>
    <w:basedOn w:val="Fontepargpadro"/>
    <w:link w:val="Ttulo2"/>
    <w:uiPriority w:val="9"/>
    <w:rsid w:val="00B2786D"/>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B2786D"/>
    <w:rPr>
      <w:b/>
      <w:bCs/>
    </w:rPr>
  </w:style>
  <w:style w:type="character" w:styleId="nfase">
    <w:name w:val="Emphasis"/>
    <w:basedOn w:val="Fontepargpadro"/>
    <w:uiPriority w:val="20"/>
    <w:qFormat/>
    <w:rsid w:val="00B201CD"/>
    <w:rPr>
      <w:i/>
      <w:iCs/>
    </w:rPr>
  </w:style>
  <w:style w:type="character" w:customStyle="1" w:styleId="A2">
    <w:name w:val="A2"/>
    <w:uiPriority w:val="99"/>
    <w:rsid w:val="00D13AA9"/>
    <w:rPr>
      <w:rFonts w:cs="ATRotisSansSerif-Extra"/>
      <w:b/>
      <w:bCs/>
      <w:color w:val="000000"/>
      <w:sz w:val="48"/>
      <w:szCs w:val="48"/>
    </w:rPr>
  </w:style>
  <w:style w:type="character" w:customStyle="1" w:styleId="Ttulo1Char">
    <w:name w:val="Título 1 Char"/>
    <w:basedOn w:val="Fontepargpadro"/>
    <w:link w:val="Ttulo1"/>
    <w:uiPriority w:val="9"/>
    <w:rsid w:val="00BF5F15"/>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C23D12"/>
    <w:rPr>
      <w:rFonts w:asciiTheme="majorHAnsi" w:eastAsiaTheme="majorEastAsia" w:hAnsiTheme="majorHAnsi" w:cstheme="majorBidi"/>
      <w:b/>
      <w:bCs/>
      <w:color w:val="4F81BD" w:themeColor="accent1"/>
    </w:rPr>
  </w:style>
  <w:style w:type="paragraph" w:styleId="Pr-formataoHTML">
    <w:name w:val="HTML Preformatted"/>
    <w:basedOn w:val="Normal"/>
    <w:link w:val="Pr-formataoHTMLChar"/>
    <w:uiPriority w:val="99"/>
    <w:semiHidden/>
    <w:unhideWhenUsed/>
    <w:rsid w:val="00277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77529"/>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2908">
      <w:bodyDiv w:val="1"/>
      <w:marLeft w:val="0"/>
      <w:marRight w:val="0"/>
      <w:marTop w:val="0"/>
      <w:marBottom w:val="0"/>
      <w:divBdr>
        <w:top w:val="none" w:sz="0" w:space="0" w:color="auto"/>
        <w:left w:val="none" w:sz="0" w:space="0" w:color="auto"/>
        <w:bottom w:val="none" w:sz="0" w:space="0" w:color="auto"/>
        <w:right w:val="none" w:sz="0" w:space="0" w:color="auto"/>
      </w:divBdr>
      <w:divsChild>
        <w:div w:id="707681677">
          <w:marLeft w:val="0"/>
          <w:marRight w:val="0"/>
          <w:marTop w:val="75"/>
          <w:marBottom w:val="150"/>
          <w:divBdr>
            <w:top w:val="none" w:sz="0" w:space="0" w:color="auto"/>
            <w:left w:val="none" w:sz="0" w:space="0" w:color="auto"/>
            <w:bottom w:val="none" w:sz="0" w:space="0" w:color="auto"/>
            <w:right w:val="none" w:sz="0" w:space="0" w:color="auto"/>
          </w:divBdr>
        </w:div>
      </w:divsChild>
    </w:div>
    <w:div w:id="217597446">
      <w:bodyDiv w:val="1"/>
      <w:marLeft w:val="0"/>
      <w:marRight w:val="0"/>
      <w:marTop w:val="0"/>
      <w:marBottom w:val="0"/>
      <w:divBdr>
        <w:top w:val="none" w:sz="0" w:space="0" w:color="auto"/>
        <w:left w:val="none" w:sz="0" w:space="0" w:color="auto"/>
        <w:bottom w:val="none" w:sz="0" w:space="0" w:color="auto"/>
        <w:right w:val="none" w:sz="0" w:space="0" w:color="auto"/>
      </w:divBdr>
    </w:div>
    <w:div w:id="261301410">
      <w:bodyDiv w:val="1"/>
      <w:marLeft w:val="0"/>
      <w:marRight w:val="0"/>
      <w:marTop w:val="0"/>
      <w:marBottom w:val="0"/>
      <w:divBdr>
        <w:top w:val="none" w:sz="0" w:space="0" w:color="auto"/>
        <w:left w:val="none" w:sz="0" w:space="0" w:color="auto"/>
        <w:bottom w:val="none" w:sz="0" w:space="0" w:color="auto"/>
        <w:right w:val="none" w:sz="0" w:space="0" w:color="auto"/>
      </w:divBdr>
    </w:div>
    <w:div w:id="270825980">
      <w:bodyDiv w:val="1"/>
      <w:marLeft w:val="0"/>
      <w:marRight w:val="0"/>
      <w:marTop w:val="0"/>
      <w:marBottom w:val="0"/>
      <w:divBdr>
        <w:top w:val="none" w:sz="0" w:space="0" w:color="auto"/>
        <w:left w:val="none" w:sz="0" w:space="0" w:color="auto"/>
        <w:bottom w:val="none" w:sz="0" w:space="0" w:color="auto"/>
        <w:right w:val="none" w:sz="0" w:space="0" w:color="auto"/>
      </w:divBdr>
    </w:div>
    <w:div w:id="617951093">
      <w:bodyDiv w:val="1"/>
      <w:marLeft w:val="0"/>
      <w:marRight w:val="0"/>
      <w:marTop w:val="0"/>
      <w:marBottom w:val="0"/>
      <w:divBdr>
        <w:top w:val="none" w:sz="0" w:space="0" w:color="auto"/>
        <w:left w:val="none" w:sz="0" w:space="0" w:color="auto"/>
        <w:bottom w:val="none" w:sz="0" w:space="0" w:color="auto"/>
        <w:right w:val="none" w:sz="0" w:space="0" w:color="auto"/>
      </w:divBdr>
    </w:div>
    <w:div w:id="631520848">
      <w:bodyDiv w:val="1"/>
      <w:marLeft w:val="0"/>
      <w:marRight w:val="0"/>
      <w:marTop w:val="0"/>
      <w:marBottom w:val="0"/>
      <w:divBdr>
        <w:top w:val="none" w:sz="0" w:space="0" w:color="auto"/>
        <w:left w:val="none" w:sz="0" w:space="0" w:color="auto"/>
        <w:bottom w:val="none" w:sz="0" w:space="0" w:color="auto"/>
        <w:right w:val="none" w:sz="0" w:space="0" w:color="auto"/>
      </w:divBdr>
    </w:div>
    <w:div w:id="1057237667">
      <w:bodyDiv w:val="1"/>
      <w:marLeft w:val="0"/>
      <w:marRight w:val="0"/>
      <w:marTop w:val="0"/>
      <w:marBottom w:val="0"/>
      <w:divBdr>
        <w:top w:val="none" w:sz="0" w:space="0" w:color="auto"/>
        <w:left w:val="none" w:sz="0" w:space="0" w:color="auto"/>
        <w:bottom w:val="none" w:sz="0" w:space="0" w:color="auto"/>
        <w:right w:val="none" w:sz="0" w:space="0" w:color="auto"/>
      </w:divBdr>
    </w:div>
    <w:div w:id="1186214973">
      <w:bodyDiv w:val="1"/>
      <w:marLeft w:val="0"/>
      <w:marRight w:val="0"/>
      <w:marTop w:val="0"/>
      <w:marBottom w:val="0"/>
      <w:divBdr>
        <w:top w:val="none" w:sz="0" w:space="0" w:color="auto"/>
        <w:left w:val="none" w:sz="0" w:space="0" w:color="auto"/>
        <w:bottom w:val="none" w:sz="0" w:space="0" w:color="auto"/>
        <w:right w:val="none" w:sz="0" w:space="0" w:color="auto"/>
      </w:divBdr>
    </w:div>
    <w:div w:id="1203982649">
      <w:bodyDiv w:val="1"/>
      <w:marLeft w:val="0"/>
      <w:marRight w:val="0"/>
      <w:marTop w:val="0"/>
      <w:marBottom w:val="0"/>
      <w:divBdr>
        <w:top w:val="none" w:sz="0" w:space="0" w:color="auto"/>
        <w:left w:val="none" w:sz="0" w:space="0" w:color="auto"/>
        <w:bottom w:val="none" w:sz="0" w:space="0" w:color="auto"/>
        <w:right w:val="none" w:sz="0" w:space="0" w:color="auto"/>
      </w:divBdr>
    </w:div>
    <w:div w:id="1314675020">
      <w:bodyDiv w:val="1"/>
      <w:marLeft w:val="0"/>
      <w:marRight w:val="0"/>
      <w:marTop w:val="0"/>
      <w:marBottom w:val="0"/>
      <w:divBdr>
        <w:top w:val="none" w:sz="0" w:space="0" w:color="auto"/>
        <w:left w:val="none" w:sz="0" w:space="0" w:color="auto"/>
        <w:bottom w:val="none" w:sz="0" w:space="0" w:color="auto"/>
        <w:right w:val="none" w:sz="0" w:space="0" w:color="auto"/>
      </w:divBdr>
    </w:div>
    <w:div w:id="1629167647">
      <w:bodyDiv w:val="1"/>
      <w:marLeft w:val="0"/>
      <w:marRight w:val="0"/>
      <w:marTop w:val="0"/>
      <w:marBottom w:val="0"/>
      <w:divBdr>
        <w:top w:val="none" w:sz="0" w:space="0" w:color="auto"/>
        <w:left w:val="none" w:sz="0" w:space="0" w:color="auto"/>
        <w:bottom w:val="none" w:sz="0" w:space="0" w:color="auto"/>
        <w:right w:val="none" w:sz="0" w:space="0" w:color="auto"/>
      </w:divBdr>
    </w:div>
    <w:div w:id="2050567503">
      <w:bodyDiv w:val="1"/>
      <w:marLeft w:val="0"/>
      <w:marRight w:val="0"/>
      <w:marTop w:val="0"/>
      <w:marBottom w:val="0"/>
      <w:divBdr>
        <w:top w:val="none" w:sz="0" w:space="0" w:color="auto"/>
        <w:left w:val="none" w:sz="0" w:space="0" w:color="auto"/>
        <w:bottom w:val="none" w:sz="0" w:space="0" w:color="auto"/>
        <w:right w:val="none" w:sz="0" w:space="0" w:color="auto"/>
      </w:divBdr>
    </w:div>
    <w:div w:id="21362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Instituto_Brasileiro_de_Geografia_e_Estat%C3%ADstica" TargetMode="External"/><Relationship Id="rId13" Type="http://schemas.openxmlformats.org/officeDocument/2006/relationships/hyperlink" Target="http://pt.wikipedia.org/wiki/Peru" TargetMode="External"/><Relationship Id="rId18" Type="http://schemas.openxmlformats.org/officeDocument/2006/relationships/hyperlink" Target="https://pt.wikipedia.org/wiki/Tabatinga" TargetMode="External"/><Relationship Id="rId3" Type="http://schemas.microsoft.com/office/2007/relationships/stylesWithEffects" Target="stylesWithEffects.xml"/><Relationship Id="rId21" Type="http://schemas.openxmlformats.org/officeDocument/2006/relationships/hyperlink" Target="https://pt.wikipedia.org/wiki/Justi%C3%A7a_Federal" TargetMode="External"/><Relationship Id="rId7" Type="http://schemas.openxmlformats.org/officeDocument/2006/relationships/hyperlink" Target="http://pt.wikipedia.org/wiki/Microrregi%C3%A3o_do_Alto_Solim%C3%B5es" TargetMode="External"/><Relationship Id="rId12" Type="http://schemas.openxmlformats.org/officeDocument/2006/relationships/hyperlink" Target="http://pt.wikipedia.org/wiki/Col%C3%B4mbia" TargetMode="External"/><Relationship Id="rId17" Type="http://schemas.openxmlformats.org/officeDocument/2006/relationships/hyperlink" Target="https://pt.wikipedia.org/wiki/Ticuna" TargetMode="External"/><Relationship Id="rId2" Type="http://schemas.openxmlformats.org/officeDocument/2006/relationships/styles" Target="styles.xml"/><Relationship Id="rId16" Type="http://schemas.openxmlformats.org/officeDocument/2006/relationships/hyperlink" Target="http://pt.wikipedia.org/wiki/Leticia_%28Col%C3%B4mbia%29" TargetMode="External"/><Relationship Id="rId20" Type="http://schemas.openxmlformats.org/officeDocument/2006/relationships/hyperlink" Target="https://pt.wikipedia.org/wiki/Receita_Federal" TargetMode="External"/><Relationship Id="rId1" Type="http://schemas.openxmlformats.org/officeDocument/2006/relationships/numbering" Target="numbering.xml"/><Relationship Id="rId6" Type="http://schemas.openxmlformats.org/officeDocument/2006/relationships/hyperlink" Target="http://pt.wikipedia.org/wiki/Mesorregi%C3%A3o_do_Sudoeste_Amazonense" TargetMode="External"/><Relationship Id="rId11" Type="http://schemas.openxmlformats.org/officeDocument/2006/relationships/hyperlink" Target="http://pt.wikipedia.org/wiki/Brasil" TargetMode="External"/><Relationship Id="rId5" Type="http://schemas.openxmlformats.org/officeDocument/2006/relationships/webSettings" Target="webSettings.xml"/><Relationship Id="rId15" Type="http://schemas.openxmlformats.org/officeDocument/2006/relationships/hyperlink" Target="http://pt.wikipedia.org/wiki/Colombianos" TargetMode="External"/><Relationship Id="rId23" Type="http://schemas.openxmlformats.org/officeDocument/2006/relationships/theme" Target="theme/theme1.xml"/><Relationship Id="rId10" Type="http://schemas.openxmlformats.org/officeDocument/2006/relationships/hyperlink" Target="http://pt.wikipedia.org/wiki/Tr%C3%ADplice_fronteira" TargetMode="External"/><Relationship Id="rId19" Type="http://schemas.openxmlformats.org/officeDocument/2006/relationships/hyperlink" Target="https://pt.wikipedia.org/wiki/Pol%C3%ADcia_Federal" TargetMode="External"/><Relationship Id="rId4" Type="http://schemas.openxmlformats.org/officeDocument/2006/relationships/settings" Target="settings.xml"/><Relationship Id="rId9" Type="http://schemas.openxmlformats.org/officeDocument/2006/relationships/hyperlink" Target="https://pt.wikipedia.org/wiki/Lista_de_munic%C3%ADpios_do_Amazonas_por_popula%C3%A7%C3%A3o" TargetMode="External"/><Relationship Id="rId14" Type="http://schemas.openxmlformats.org/officeDocument/2006/relationships/hyperlink" Target="http://pt.wikipedia.org/wiki/1983"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TotalTime>
  <Pages>11</Pages>
  <Words>3235</Words>
  <Characters>17474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Sebastiao Lopes da Silva</dc:creator>
  <cp:lastModifiedBy>Jose Sebastiao Lopes da Silva</cp:lastModifiedBy>
  <cp:revision>173</cp:revision>
  <dcterms:created xsi:type="dcterms:W3CDTF">2018-03-13T19:19:00Z</dcterms:created>
  <dcterms:modified xsi:type="dcterms:W3CDTF">2018-04-02T01:00:00Z</dcterms:modified>
</cp:coreProperties>
</file>