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DA" w:rsidRDefault="00CB41DA" w:rsidP="00F923AA"/>
    <w:p w:rsidR="002100C4" w:rsidRDefault="002100C4" w:rsidP="002100C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Roberto Miguel Silvério</w:t>
      </w: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b/>
          <w:sz w:val="24"/>
        </w:rPr>
      </w:pPr>
      <w:r w:rsidRPr="00F923AA">
        <w:rPr>
          <w:rFonts w:ascii="Times New Roman" w:hAnsi="Times New Roman" w:cs="Times New Roman"/>
          <w:b/>
          <w:sz w:val="24"/>
        </w:rPr>
        <w:t xml:space="preserve">Consequências de Povoamento </w:t>
      </w:r>
      <w:r w:rsidRPr="00F923AA">
        <w:rPr>
          <w:rFonts w:ascii="Times New Roman" w:hAnsi="Times New Roman" w:cs="Times New Roman"/>
          <w:b/>
          <w:i/>
          <w:sz w:val="24"/>
        </w:rPr>
        <w:t xml:space="preserve">Bantu: </w:t>
      </w:r>
      <w:r w:rsidRPr="00F923AA">
        <w:rPr>
          <w:rFonts w:ascii="Times New Roman" w:hAnsi="Times New Roman" w:cs="Times New Roman"/>
          <w:b/>
          <w:sz w:val="24"/>
        </w:rPr>
        <w:t xml:space="preserve">Situação política, económica, social e cultural </w:t>
      </w: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Licenciatura em Ensino de História com Habilitações em Ensino de Geografia </w:t>
      </w: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Universidade Pedagógica</w:t>
      </w: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Quelimane</w:t>
      </w: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2017 </w:t>
      </w:r>
    </w:p>
    <w:p w:rsidR="00F923AA" w:rsidRDefault="00F923AA" w:rsidP="00F923AA"/>
    <w:p w:rsidR="00A50FA8" w:rsidRDefault="00A50FA8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5F33FE" w:rsidP="00F923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Roberto Miguel Silvério </w:t>
      </w: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b/>
          <w:sz w:val="24"/>
        </w:rPr>
      </w:pPr>
      <w:r w:rsidRPr="00F923AA">
        <w:rPr>
          <w:rFonts w:ascii="Times New Roman" w:hAnsi="Times New Roman" w:cs="Times New Roman"/>
          <w:b/>
          <w:sz w:val="24"/>
        </w:rPr>
        <w:t xml:space="preserve">Consequências de Povoamento </w:t>
      </w:r>
      <w:r w:rsidRPr="00F923AA">
        <w:rPr>
          <w:rFonts w:ascii="Times New Roman" w:hAnsi="Times New Roman" w:cs="Times New Roman"/>
          <w:b/>
          <w:i/>
          <w:sz w:val="24"/>
        </w:rPr>
        <w:t xml:space="preserve">Bantu: </w:t>
      </w:r>
      <w:r w:rsidRPr="00F923AA">
        <w:rPr>
          <w:rFonts w:ascii="Times New Roman" w:hAnsi="Times New Roman" w:cs="Times New Roman"/>
          <w:b/>
          <w:sz w:val="24"/>
        </w:rPr>
        <w:t xml:space="preserve">Situação política, económica, social e cultural </w:t>
      </w:r>
    </w:p>
    <w:p w:rsidR="000474A7" w:rsidRDefault="000474A7" w:rsidP="00F923AA">
      <w:pPr>
        <w:spacing w:line="360" w:lineRule="auto"/>
        <w:ind w:left="3969"/>
        <w:jc w:val="both"/>
        <w:rPr>
          <w:rFonts w:ascii="Times New Roman" w:hAnsi="Times New Roman" w:cs="Times New Roman"/>
          <w:sz w:val="24"/>
          <w:szCs w:val="23"/>
        </w:rPr>
      </w:pPr>
    </w:p>
    <w:p w:rsidR="004E48ED" w:rsidRDefault="004E48ED" w:rsidP="00F923AA">
      <w:pPr>
        <w:spacing w:line="360" w:lineRule="auto"/>
        <w:ind w:left="3969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Trabalho de caracter avaliativo </w:t>
      </w:r>
      <w:r w:rsidR="00F923AA" w:rsidRPr="00F923AA">
        <w:rPr>
          <w:rFonts w:ascii="Times New Roman" w:hAnsi="Times New Roman" w:cs="Times New Roman"/>
          <w:sz w:val="24"/>
          <w:szCs w:val="23"/>
        </w:rPr>
        <w:t xml:space="preserve">a ser Entregue ao Departamento de Ciências Sociais e Filosóficas para obtenção </w:t>
      </w:r>
      <w:r>
        <w:rPr>
          <w:rFonts w:ascii="Times New Roman" w:hAnsi="Times New Roman" w:cs="Times New Roman"/>
          <w:sz w:val="24"/>
          <w:szCs w:val="23"/>
        </w:rPr>
        <w:t>na Cadeira de História de Moçambique I.</w:t>
      </w:r>
    </w:p>
    <w:p w:rsidR="004E48ED" w:rsidRDefault="004E48ED" w:rsidP="00F923AA">
      <w:pPr>
        <w:spacing w:line="360" w:lineRule="auto"/>
        <w:ind w:left="3969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Leccionada </w:t>
      </w:r>
      <w:proofErr w:type="gramStart"/>
      <w:r>
        <w:rPr>
          <w:rFonts w:ascii="Times New Roman" w:hAnsi="Times New Roman" w:cs="Times New Roman"/>
          <w:sz w:val="24"/>
          <w:szCs w:val="23"/>
        </w:rPr>
        <w:t>por</w:t>
      </w:r>
      <w:proofErr w:type="gramEnd"/>
      <w:r>
        <w:rPr>
          <w:rFonts w:ascii="Times New Roman" w:hAnsi="Times New Roman" w:cs="Times New Roman"/>
          <w:sz w:val="24"/>
          <w:szCs w:val="23"/>
        </w:rPr>
        <w:t>:</w:t>
      </w:r>
    </w:p>
    <w:p w:rsidR="00F923AA" w:rsidRDefault="004E48ED" w:rsidP="004E48ED">
      <w:pPr>
        <w:spacing w:line="360" w:lineRule="auto"/>
        <w:ind w:left="3969"/>
        <w:jc w:val="right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3"/>
        </w:rPr>
        <w:t>Oscar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3"/>
        </w:rPr>
        <w:t>Zumbire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 </w:t>
      </w: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  <w:szCs w:val="23"/>
        </w:rPr>
      </w:pPr>
    </w:p>
    <w:p w:rsidR="00F923AA" w:rsidRDefault="00F923AA" w:rsidP="004E48ED">
      <w:pPr>
        <w:rPr>
          <w:rFonts w:ascii="Times New Roman" w:hAnsi="Times New Roman" w:cs="Times New Roman"/>
          <w:sz w:val="24"/>
          <w:szCs w:val="23"/>
        </w:rPr>
      </w:pPr>
    </w:p>
    <w:p w:rsidR="004E48ED" w:rsidRDefault="004E48ED" w:rsidP="004E48ED">
      <w:pPr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Universidade Pedagógica</w:t>
      </w:r>
    </w:p>
    <w:p w:rsidR="00F923AA" w:rsidRDefault="00F923AA" w:rsidP="00F923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Quelimane</w:t>
      </w:r>
    </w:p>
    <w:p w:rsidR="00F923AA" w:rsidRPr="00F923AA" w:rsidRDefault="00C67DC4" w:rsidP="00F923AA">
      <w:pPr>
        <w:jc w:val="center"/>
        <w:rPr>
          <w:rFonts w:ascii="Times New Roman" w:hAnsi="Times New Roman" w:cs="Times New Roman"/>
          <w:sz w:val="24"/>
        </w:rPr>
        <w:sectPr w:rsidR="00F923AA" w:rsidRPr="00F923AA" w:rsidSect="00A50FA8">
          <w:headerReference w:type="default" r:id="rId9"/>
          <w:pgSz w:w="11906" w:h="16838"/>
          <w:pgMar w:top="1701" w:right="1418" w:bottom="1418" w:left="1701" w:header="708" w:footer="708" w:gutter="0"/>
          <w:pgBorders>
            <w:top w:val="single" w:sz="12" w:space="1" w:color="auto"/>
            <w:left w:val="single" w:sz="12" w:space="4" w:color="auto"/>
            <w:bottom w:val="single" w:sz="12" w:space="1" w:color="auto"/>
            <w:right w:val="single" w:sz="12" w:space="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2017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7955527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sz w:val="24"/>
          <w:szCs w:val="24"/>
        </w:rPr>
      </w:sdtEndPr>
      <w:sdtContent>
        <w:p w:rsidR="00CB41DA" w:rsidRPr="00CB41DA" w:rsidRDefault="00CB41DA" w:rsidP="00CB41DA">
          <w:pPr>
            <w:pStyle w:val="Ttulodondice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CB41DA">
            <w:rPr>
              <w:rFonts w:ascii="Times New Roman" w:hAnsi="Times New Roman" w:cs="Times New Roman"/>
              <w:color w:val="auto"/>
              <w:sz w:val="24"/>
              <w:szCs w:val="24"/>
            </w:rPr>
            <w:t>Índice</w:t>
          </w:r>
        </w:p>
        <w:p w:rsidR="002732EA" w:rsidRPr="002732EA" w:rsidRDefault="00E806F3" w:rsidP="002732EA">
          <w:pPr>
            <w:pStyle w:val="ndice1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r w:rsidRPr="00A50FA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B41DA" w:rsidRPr="00A50FA8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A50FA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76789175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0. Introdução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_Toc476789175 \h </w:instrText>
            </w:r>
            <w:r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1</w:t>
            </w:r>
            <w:r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2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76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0.1. Objectivos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_Toc476789176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1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77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0.1.1. Geral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_Toc476789177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1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78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0.1.2. Específicos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_Toc476789178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1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2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79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0.2. Metodologia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_Toc476789179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1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2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80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0.3. Problematização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_Toc476789180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2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2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81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0.4. Hipóteses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_Toc476789181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2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2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82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0.5. Justificativa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_Toc476789182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2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1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83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 xml:space="preserve">1. Expansao </w:t>
            </w:r>
            <w:r w:rsidR="002732EA" w:rsidRPr="002732EA">
              <w:rPr>
                <w:rStyle w:val="Hiperligao"/>
                <w:rFonts w:ascii="Times New Roman" w:hAnsi="Times New Roman" w:cs="Times New Roman"/>
                <w:i/>
                <w:noProof/>
                <w:sz w:val="24"/>
              </w:rPr>
              <w:t>Bantu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_Toc476789183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2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84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1.1. Antecedentes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_Toc476789184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85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 xml:space="preserve">1.1.1. Características dos </w:t>
            </w:r>
            <w:r w:rsidR="002732EA" w:rsidRPr="002732EA">
              <w:rPr>
                <w:rStyle w:val="Hiperligao"/>
                <w:rFonts w:ascii="Times New Roman" w:hAnsi="Times New Roman" w:cs="Times New Roman"/>
                <w:i/>
                <w:noProof/>
                <w:sz w:val="24"/>
              </w:rPr>
              <w:t>Khoisan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_Toc476789185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2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86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 xml:space="preserve">1.2. Expansão </w:t>
            </w:r>
            <w:r w:rsidR="002732EA" w:rsidRPr="002732EA">
              <w:rPr>
                <w:rStyle w:val="Hiperligao"/>
                <w:rFonts w:ascii="Times New Roman" w:hAnsi="Times New Roman" w:cs="Times New Roman"/>
                <w:i/>
                <w:noProof/>
                <w:sz w:val="24"/>
              </w:rPr>
              <w:t>bantu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_Toc476789186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87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1.2.1. As Causas de Expansão Bantu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_Toc476789187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88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1.2.2. Consequências da expansão bantu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_Toc476789188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89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1.2.2.1. Organização política e administrativa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_Toc476789189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90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1.2.2.2. Actividade económica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_Toc476789190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6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91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1.2.2.3. Organização social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_Toc476789191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6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92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1.2.2.4. A religião/ideologia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_Toc476789192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7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93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1.2.3. Origem do Estado em Moçambique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_Toc476789193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7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2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94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1.3. Formação dos Primeiros Estados em Moçambique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_Toc476789194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8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95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1.3.1. Estado do Zimbabwe (1250-1450)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_Toc476789195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8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96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1.3.1.1. Actividades Económicas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_Toc476789196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9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97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1.3.1.2. Declínio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_Toc476789197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9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98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1.3.2. Estado do Mwenemutapa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_Toc476789198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9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199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1.3.2.1. Actividade Económicas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_Toc476789199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10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200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1.3.2.2. Declínio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_Toc476789200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10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201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1.3.3. Estado Marave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_Toc476789201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10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202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1.3.3.1. Organização política e administrativa dos estados Marave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_Toc476789202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11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203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1.3.3.2. O Aparato Ideológico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_Toc476789203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11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204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1.3.3.3. Actividades económicas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_Toc476789204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12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3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205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1.3.3.4. Decadência dos estados Marave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_Toc476789205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12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Pr="002732EA" w:rsidRDefault="00DD20FD" w:rsidP="002732EA">
          <w:pPr>
            <w:pStyle w:val="ndice1"/>
            <w:tabs>
              <w:tab w:val="right" w:leader="dot" w:pos="8494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lang w:eastAsia="pt-PT"/>
            </w:rPr>
          </w:pPr>
          <w:hyperlink w:anchor="_Toc476789206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2. Conclusão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_Toc476789206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13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732EA" w:rsidRDefault="00DD20FD" w:rsidP="002732EA">
          <w:pPr>
            <w:pStyle w:val="ndice1"/>
            <w:tabs>
              <w:tab w:val="right" w:leader="dot" w:pos="8494"/>
            </w:tabs>
            <w:spacing w:line="240" w:lineRule="auto"/>
            <w:rPr>
              <w:noProof/>
              <w:lang w:eastAsia="pt-PT"/>
            </w:rPr>
          </w:pPr>
          <w:hyperlink w:anchor="_Toc476789207" w:history="1">
            <w:r w:rsidR="002732EA" w:rsidRPr="002732EA">
              <w:rPr>
                <w:rStyle w:val="Hiperligao"/>
                <w:rFonts w:ascii="Times New Roman" w:hAnsi="Times New Roman" w:cs="Times New Roman"/>
                <w:noProof/>
                <w:sz w:val="24"/>
              </w:rPr>
              <w:t>3. Referências bibliográficas</w:t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_Toc476789207 \h </w:instrTex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2732EA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t>14</w:t>
            </w:r>
            <w:r w:rsidR="00E806F3" w:rsidRPr="002732E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CB41DA" w:rsidRPr="00A50FA8" w:rsidRDefault="00E806F3" w:rsidP="00CB41DA">
          <w:pPr>
            <w:rPr>
              <w:rFonts w:ascii="Times New Roman" w:hAnsi="Times New Roman" w:cs="Times New Roman"/>
              <w:sz w:val="24"/>
              <w:szCs w:val="24"/>
            </w:rPr>
          </w:pPr>
          <w:r w:rsidRPr="00A50FA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CB41DA" w:rsidRDefault="00CB41DA" w:rsidP="009B747F">
      <w:pPr>
        <w:pStyle w:val="Cabealho1"/>
        <w:sectPr w:rsidR="00CB41DA" w:rsidSect="00332A73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724D4" w:rsidRPr="00E547A3" w:rsidRDefault="008C0F8C" w:rsidP="009B747F">
      <w:pPr>
        <w:pStyle w:val="Cabealho1"/>
      </w:pPr>
      <w:bookmarkStart w:id="1" w:name="_Toc476789175"/>
      <w:r w:rsidRPr="009B747F">
        <w:lastRenderedPageBreak/>
        <w:t>0.</w:t>
      </w:r>
      <w:r w:rsidRPr="00E547A3">
        <w:rPr>
          <w:b w:val="0"/>
        </w:rPr>
        <w:t xml:space="preserve"> </w:t>
      </w:r>
      <w:r w:rsidR="000724D4" w:rsidRPr="00E547A3">
        <w:t>Introdução</w:t>
      </w:r>
      <w:bookmarkEnd w:id="1"/>
    </w:p>
    <w:p w:rsidR="00E547A3" w:rsidRDefault="008C0F8C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Pretende-se abordar no presente trabalho questões referentes ao tema: </w:t>
      </w:r>
      <w:r w:rsidRPr="006C0D0A">
        <w:rPr>
          <w:rFonts w:ascii="Times New Roman" w:hAnsi="Times New Roman" w:cs="Times New Roman"/>
          <w:i/>
          <w:sz w:val="24"/>
          <w:szCs w:val="24"/>
        </w:rPr>
        <w:t>Consequências do Povoamento Bantu em Moçambique</w:t>
      </w:r>
      <w:r w:rsidRPr="00E547A3">
        <w:rPr>
          <w:rFonts w:ascii="Times New Roman" w:hAnsi="Times New Roman" w:cs="Times New Roman"/>
          <w:sz w:val="24"/>
          <w:szCs w:val="24"/>
        </w:rPr>
        <w:t xml:space="preserve">, </w:t>
      </w:r>
      <w:r w:rsidR="003D41F1">
        <w:rPr>
          <w:rFonts w:ascii="Times New Roman" w:hAnsi="Times New Roman" w:cs="Times New Roman"/>
          <w:sz w:val="24"/>
          <w:szCs w:val="24"/>
        </w:rPr>
        <w:t xml:space="preserve">mas antes da chegada destes povos </w:t>
      </w:r>
      <w:r w:rsidRPr="00E547A3">
        <w:rPr>
          <w:rFonts w:ascii="Times New Roman" w:hAnsi="Times New Roman" w:cs="Times New Roman"/>
          <w:sz w:val="24"/>
          <w:szCs w:val="24"/>
        </w:rPr>
        <w:t xml:space="preserve">habitaram a região da África Austral </w:t>
      </w:r>
      <w:r w:rsidR="003D41F1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E547A3">
        <w:rPr>
          <w:rFonts w:ascii="Times New Roman" w:hAnsi="Times New Roman" w:cs="Times New Roman"/>
          <w:i/>
          <w:sz w:val="24"/>
          <w:szCs w:val="24"/>
        </w:rPr>
        <w:t>Khoisan</w:t>
      </w:r>
      <w:proofErr w:type="spellEnd"/>
      <w:r w:rsidRPr="00E547A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547A3">
        <w:rPr>
          <w:rFonts w:ascii="Times New Roman" w:hAnsi="Times New Roman" w:cs="Times New Roman"/>
          <w:sz w:val="24"/>
          <w:szCs w:val="24"/>
        </w:rPr>
        <w:t xml:space="preserve">um grupo de caçadores e recolectores que habitaram a região a quase 10.000 anos antes da fixação </w:t>
      </w:r>
      <w:r w:rsidRPr="00E547A3">
        <w:rPr>
          <w:rFonts w:ascii="Times New Roman" w:hAnsi="Times New Roman" w:cs="Times New Roman"/>
          <w:i/>
          <w:sz w:val="24"/>
          <w:szCs w:val="24"/>
        </w:rPr>
        <w:t>bantu</w:t>
      </w:r>
      <w:r w:rsidR="003D41F1">
        <w:rPr>
          <w:rFonts w:ascii="Times New Roman" w:hAnsi="Times New Roman" w:cs="Times New Roman"/>
          <w:sz w:val="24"/>
          <w:szCs w:val="24"/>
        </w:rPr>
        <w:t xml:space="preserve">, onde não existia a dominação do homem pelo homem. </w:t>
      </w:r>
      <w:r w:rsidR="0009542E" w:rsidRPr="00E547A3">
        <w:rPr>
          <w:rFonts w:ascii="Times New Roman" w:hAnsi="Times New Roman" w:cs="Times New Roman"/>
          <w:sz w:val="24"/>
          <w:szCs w:val="24"/>
        </w:rPr>
        <w:t xml:space="preserve">Com a expansão e fixação de povos de origem </w:t>
      </w:r>
      <w:r w:rsidR="0009542E" w:rsidRPr="00E547A3">
        <w:rPr>
          <w:rFonts w:ascii="Times New Roman" w:hAnsi="Times New Roman" w:cs="Times New Roman"/>
          <w:i/>
          <w:sz w:val="24"/>
          <w:szCs w:val="24"/>
        </w:rPr>
        <w:t xml:space="preserve">bantu </w:t>
      </w:r>
      <w:r w:rsidR="0009542E" w:rsidRPr="00E547A3">
        <w:rPr>
          <w:rFonts w:ascii="Times New Roman" w:hAnsi="Times New Roman" w:cs="Times New Roman"/>
          <w:sz w:val="24"/>
          <w:szCs w:val="24"/>
        </w:rPr>
        <w:t xml:space="preserve">originários, da região das grandes florestas (Congo) assistiu-se em quase toda a região austral e oriental do continente africano uma mudança brusca sobretudo nos padrões de vida dos </w:t>
      </w:r>
      <w:r w:rsidR="003D41F1">
        <w:rPr>
          <w:rFonts w:ascii="Times New Roman" w:hAnsi="Times New Roman" w:cs="Times New Roman"/>
          <w:sz w:val="24"/>
          <w:szCs w:val="24"/>
        </w:rPr>
        <w:t>nativos</w:t>
      </w:r>
      <w:r w:rsidR="0009542E" w:rsidRPr="00E547A3">
        <w:rPr>
          <w:rFonts w:ascii="Times New Roman" w:hAnsi="Times New Roman" w:cs="Times New Roman"/>
          <w:sz w:val="24"/>
          <w:szCs w:val="24"/>
        </w:rPr>
        <w:t xml:space="preserve">. </w:t>
      </w:r>
      <w:r w:rsidR="002458D2" w:rsidRPr="00E547A3">
        <w:rPr>
          <w:rFonts w:ascii="Times New Roman" w:hAnsi="Times New Roman" w:cs="Times New Roman"/>
          <w:sz w:val="24"/>
          <w:szCs w:val="24"/>
        </w:rPr>
        <w:t>Esta mudança caracterizou-se pela passagem</w:t>
      </w:r>
      <w:r w:rsidR="003D41F1">
        <w:rPr>
          <w:rFonts w:ascii="Times New Roman" w:hAnsi="Times New Roman" w:cs="Times New Roman"/>
          <w:sz w:val="24"/>
          <w:szCs w:val="24"/>
        </w:rPr>
        <w:t xml:space="preserve"> de uma economia de caç</w:t>
      </w:r>
      <w:r w:rsidR="002458D2" w:rsidRPr="00E547A3">
        <w:rPr>
          <w:rFonts w:ascii="Times New Roman" w:hAnsi="Times New Roman" w:cs="Times New Roman"/>
          <w:sz w:val="24"/>
          <w:szCs w:val="24"/>
        </w:rPr>
        <w:t xml:space="preserve">a e </w:t>
      </w:r>
      <w:r w:rsidR="005103A8" w:rsidRPr="00E547A3">
        <w:rPr>
          <w:rFonts w:ascii="Times New Roman" w:hAnsi="Times New Roman" w:cs="Times New Roman"/>
          <w:sz w:val="24"/>
          <w:szCs w:val="24"/>
        </w:rPr>
        <w:t>recolecção onde o nomadismo predominava para uma economia sedentária desenvolvida a partir da prática de actividades agrícolas e na criação de animais</w:t>
      </w:r>
      <w:r w:rsidR="003D41F1">
        <w:rPr>
          <w:rFonts w:ascii="Times New Roman" w:hAnsi="Times New Roman" w:cs="Times New Roman"/>
          <w:sz w:val="24"/>
          <w:szCs w:val="24"/>
        </w:rPr>
        <w:t xml:space="preserve">, surgindo por sua vez os primeiros estados caracterizando portanto a dominação de homem pelo homem. </w:t>
      </w:r>
    </w:p>
    <w:p w:rsidR="008C0F8C" w:rsidRPr="00E547A3" w:rsidRDefault="00E547A3" w:rsidP="003D41F1">
      <w:pPr>
        <w:pStyle w:val="PargrafodaLista"/>
        <w:spacing w:before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Quanto a estrutura do trabalho, compreende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1F1">
        <w:rPr>
          <w:rFonts w:ascii="Times New Roman" w:hAnsi="Times New Roman" w:cs="Times New Roman"/>
          <w:sz w:val="24"/>
          <w:szCs w:val="24"/>
        </w:rPr>
        <w:t xml:space="preserve">três partes distintas, </w:t>
      </w:r>
      <w:r>
        <w:rPr>
          <w:rFonts w:ascii="Times New Roman" w:hAnsi="Times New Roman" w:cs="Times New Roman"/>
          <w:sz w:val="24"/>
          <w:szCs w:val="24"/>
        </w:rPr>
        <w:t>a introdu</w:t>
      </w:r>
      <w:r w:rsidR="003D41F1">
        <w:rPr>
          <w:rFonts w:ascii="Times New Roman" w:hAnsi="Times New Roman" w:cs="Times New Roman"/>
          <w:sz w:val="24"/>
          <w:szCs w:val="24"/>
        </w:rPr>
        <w:t xml:space="preserve">ção, o desenvolvimento do trabalho, </w:t>
      </w:r>
      <w:r>
        <w:rPr>
          <w:rFonts w:ascii="Times New Roman" w:hAnsi="Times New Roman" w:cs="Times New Roman"/>
          <w:sz w:val="24"/>
          <w:szCs w:val="24"/>
        </w:rPr>
        <w:t xml:space="preserve">a conclusão e finalmente as </w:t>
      </w:r>
      <w:r w:rsidR="007254AC">
        <w:rPr>
          <w:rFonts w:ascii="Times New Roman" w:hAnsi="Times New Roman" w:cs="Times New Roman"/>
          <w:sz w:val="24"/>
          <w:szCs w:val="24"/>
        </w:rPr>
        <w:t>referências</w:t>
      </w:r>
      <w:r>
        <w:rPr>
          <w:rFonts w:ascii="Times New Roman" w:hAnsi="Times New Roman" w:cs="Times New Roman"/>
          <w:sz w:val="24"/>
          <w:szCs w:val="24"/>
        </w:rPr>
        <w:t xml:space="preserve"> bibliográficas usadas pelo autor para o desenvolvimento do trabalho.       </w:t>
      </w:r>
      <w:r w:rsidRPr="00E547A3">
        <w:rPr>
          <w:rFonts w:ascii="Times New Roman" w:hAnsi="Times New Roman" w:cs="Times New Roman"/>
          <w:sz w:val="24"/>
          <w:szCs w:val="24"/>
        </w:rPr>
        <w:t xml:space="preserve"> </w:t>
      </w:r>
      <w:r w:rsidR="005426C4" w:rsidRPr="00E547A3">
        <w:rPr>
          <w:rFonts w:ascii="Times New Roman" w:hAnsi="Times New Roman" w:cs="Times New Roman"/>
          <w:sz w:val="24"/>
          <w:szCs w:val="24"/>
        </w:rPr>
        <w:t xml:space="preserve">     </w:t>
      </w:r>
      <w:r w:rsidR="005103A8" w:rsidRPr="00E547A3">
        <w:rPr>
          <w:rFonts w:ascii="Times New Roman" w:hAnsi="Times New Roman" w:cs="Times New Roman"/>
          <w:sz w:val="24"/>
          <w:szCs w:val="24"/>
        </w:rPr>
        <w:t xml:space="preserve">  </w:t>
      </w:r>
      <w:r w:rsidR="002458D2" w:rsidRPr="00E547A3">
        <w:rPr>
          <w:rFonts w:ascii="Times New Roman" w:hAnsi="Times New Roman" w:cs="Times New Roman"/>
          <w:sz w:val="24"/>
          <w:szCs w:val="24"/>
        </w:rPr>
        <w:t xml:space="preserve"> </w:t>
      </w:r>
      <w:r w:rsidR="0009542E" w:rsidRPr="00E547A3">
        <w:rPr>
          <w:rFonts w:ascii="Times New Roman" w:hAnsi="Times New Roman" w:cs="Times New Roman"/>
          <w:sz w:val="24"/>
          <w:szCs w:val="24"/>
        </w:rPr>
        <w:t xml:space="preserve">       </w:t>
      </w:r>
      <w:r w:rsidR="001B1ECB" w:rsidRPr="00E547A3">
        <w:rPr>
          <w:rFonts w:ascii="Times New Roman" w:hAnsi="Times New Roman" w:cs="Times New Roman"/>
          <w:sz w:val="24"/>
          <w:szCs w:val="24"/>
        </w:rPr>
        <w:t xml:space="preserve">       </w:t>
      </w:r>
      <w:r w:rsidR="008C0F8C" w:rsidRPr="00E547A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570F2" w:rsidRPr="009B747F" w:rsidRDefault="009B747F" w:rsidP="009B747F">
      <w:pPr>
        <w:pStyle w:val="Cabealho2"/>
      </w:pPr>
      <w:bookmarkStart w:id="2" w:name="_Toc476789176"/>
      <w:r w:rsidRPr="009B747F">
        <w:t xml:space="preserve">0.1. </w:t>
      </w:r>
      <w:r w:rsidR="000724D4" w:rsidRPr="009B747F">
        <w:t>Objectivos</w:t>
      </w:r>
      <w:bookmarkEnd w:id="2"/>
    </w:p>
    <w:p w:rsidR="00E570F2" w:rsidRPr="009B747F" w:rsidRDefault="004F5E56" w:rsidP="009B747F">
      <w:pPr>
        <w:pStyle w:val="Cabealho3"/>
      </w:pPr>
      <w:bookmarkStart w:id="3" w:name="_Toc476789177"/>
      <w:r w:rsidRPr="009B747F">
        <w:t xml:space="preserve">0.1.1. </w:t>
      </w:r>
      <w:r w:rsidR="00E570F2" w:rsidRPr="009B747F">
        <w:t>Geral</w:t>
      </w:r>
      <w:bookmarkEnd w:id="3"/>
      <w:r w:rsidR="00E570F2" w:rsidRPr="009B747F">
        <w:t xml:space="preserve"> </w:t>
      </w:r>
    </w:p>
    <w:p w:rsidR="007254AC" w:rsidRPr="007254AC" w:rsidRDefault="007254AC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Compreender as consequências do povoamento </w:t>
      </w:r>
      <w:r w:rsidRPr="007254AC">
        <w:rPr>
          <w:rFonts w:ascii="Times New Roman" w:hAnsi="Times New Roman" w:cs="Times New Roman"/>
          <w:i/>
          <w:sz w:val="24"/>
          <w:szCs w:val="24"/>
        </w:rPr>
        <w:t>Bantu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 Moçambique.  </w:t>
      </w:r>
    </w:p>
    <w:p w:rsidR="000724D4" w:rsidRPr="00E547A3" w:rsidRDefault="00E570F2" w:rsidP="009B747F">
      <w:pPr>
        <w:pStyle w:val="Cabealho3"/>
      </w:pPr>
      <w:bookmarkStart w:id="4" w:name="_Toc476789178"/>
      <w:r w:rsidRPr="00E547A3">
        <w:t>0.1.2. Específicos</w:t>
      </w:r>
      <w:bookmarkEnd w:id="4"/>
      <w:r w:rsidRPr="00E547A3">
        <w:t xml:space="preserve">  </w:t>
      </w:r>
    </w:p>
    <w:p w:rsidR="00157759" w:rsidRDefault="00157759" w:rsidP="003D41F1">
      <w:pPr>
        <w:pStyle w:val="PargrafodaLista"/>
        <w:numPr>
          <w:ilvl w:val="0"/>
          <w:numId w:val="16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Descrever</w:t>
      </w:r>
      <w:r w:rsidRPr="00157759">
        <w:rPr>
          <w:rFonts w:ascii="Times New Roman" w:hAnsi="Times New Roman" w:cs="Times New Roman"/>
          <w:sz w:val="24"/>
          <w:szCs w:val="24"/>
        </w:rPr>
        <w:t xml:space="preserve"> os antecedentes do povoamento </w:t>
      </w:r>
      <w:r w:rsidRPr="00157759">
        <w:rPr>
          <w:rFonts w:ascii="Times New Roman" w:hAnsi="Times New Roman" w:cs="Times New Roman"/>
          <w:i/>
          <w:sz w:val="24"/>
          <w:szCs w:val="24"/>
        </w:rPr>
        <w:t xml:space="preserve">bantu </w:t>
      </w:r>
      <w:r w:rsidRPr="00157759">
        <w:rPr>
          <w:rFonts w:ascii="Times New Roman" w:hAnsi="Times New Roman" w:cs="Times New Roman"/>
          <w:sz w:val="24"/>
          <w:szCs w:val="24"/>
        </w:rPr>
        <w:t>em Moçambique;</w:t>
      </w:r>
    </w:p>
    <w:p w:rsidR="00934BA0" w:rsidRPr="00157759" w:rsidRDefault="00934BA0" w:rsidP="00934BA0">
      <w:pPr>
        <w:pStyle w:val="PargrafodaLista"/>
        <w:numPr>
          <w:ilvl w:val="0"/>
          <w:numId w:val="16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Caracterizar os diferentes aspectos influenciados pela presença de povos bantu em Moçambique: económico, político, social e cultural.       </w:t>
      </w:r>
    </w:p>
    <w:p w:rsidR="00157759" w:rsidRDefault="00157759" w:rsidP="003D41F1">
      <w:pPr>
        <w:pStyle w:val="PargrafodaLista"/>
        <w:numPr>
          <w:ilvl w:val="0"/>
          <w:numId w:val="16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Apresentar as consequências do povoamento </w:t>
      </w:r>
      <w:r w:rsidRPr="00157759">
        <w:rPr>
          <w:rFonts w:ascii="Times New Roman" w:hAnsi="Times New Roman" w:cs="Times New Roman"/>
          <w:i/>
          <w:sz w:val="24"/>
          <w:szCs w:val="24"/>
        </w:rPr>
        <w:t>bantu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 Moçambique. </w:t>
      </w:r>
    </w:p>
    <w:p w:rsidR="000724D4" w:rsidRPr="00157759" w:rsidRDefault="00CB41DA" w:rsidP="009B747F">
      <w:pPr>
        <w:pStyle w:val="Cabealho2"/>
      </w:pPr>
      <w:bookmarkStart w:id="5" w:name="_Toc476789179"/>
      <w:r>
        <w:t>0</w:t>
      </w:r>
      <w:r w:rsidR="00157759">
        <w:t xml:space="preserve">.2. </w:t>
      </w:r>
      <w:r w:rsidR="000724D4" w:rsidRPr="00157759">
        <w:t>Metodologia</w:t>
      </w:r>
      <w:bookmarkEnd w:id="5"/>
      <w:r w:rsidR="000724D4" w:rsidRPr="00157759">
        <w:t xml:space="preserve">  </w:t>
      </w:r>
    </w:p>
    <w:p w:rsidR="00157759" w:rsidRPr="00157759" w:rsidRDefault="00157759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que tange a metodologia do trabalho, este foi desenvolvido mediante a consulta bibliográfica, uma actividade que consistiu na leitura de principais livros que abordam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sobre o tema como é o caso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>: ROCHA (2006)</w:t>
      </w:r>
      <w:r w:rsidR="00876BC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759">
        <w:rPr>
          <w:rFonts w:ascii="Times New Roman" w:hAnsi="Times New Roman" w:cs="Times New Roman"/>
          <w:i/>
          <w:sz w:val="24"/>
          <w:szCs w:val="24"/>
        </w:rPr>
        <w:t>Moçambique – História e Cultura</w:t>
      </w:r>
      <w:r w:rsidR="00876BC1">
        <w:rPr>
          <w:rFonts w:ascii="Times New Roman" w:hAnsi="Times New Roman" w:cs="Times New Roman"/>
          <w:sz w:val="24"/>
          <w:szCs w:val="24"/>
        </w:rPr>
        <w:t xml:space="preserve">; SENGULANE (2007): </w:t>
      </w:r>
      <w:r w:rsidR="00876BC1" w:rsidRPr="00876BC1">
        <w:rPr>
          <w:rFonts w:ascii="Times New Roman" w:hAnsi="Times New Roman" w:cs="Times New Roman"/>
          <w:i/>
          <w:sz w:val="24"/>
          <w:szCs w:val="24"/>
        </w:rPr>
        <w:t>Das Primeiras Economias ao Aparecimento da Economia Mundo</w:t>
      </w:r>
      <w:r w:rsidR="00876BC1">
        <w:rPr>
          <w:rFonts w:ascii="Times New Roman" w:hAnsi="Times New Roman" w:cs="Times New Roman"/>
          <w:sz w:val="24"/>
          <w:szCs w:val="24"/>
        </w:rPr>
        <w:t xml:space="preserve">; NEWITT (1997): </w:t>
      </w:r>
      <w:r w:rsidR="00876BC1" w:rsidRPr="00876BC1">
        <w:rPr>
          <w:rFonts w:ascii="Times New Roman" w:hAnsi="Times New Roman" w:cs="Times New Roman"/>
          <w:i/>
          <w:sz w:val="24"/>
          <w:szCs w:val="24"/>
        </w:rPr>
        <w:t>História de Moçambique</w:t>
      </w:r>
      <w:r w:rsidR="00876BC1">
        <w:rPr>
          <w:rFonts w:ascii="Times New Roman" w:hAnsi="Times New Roman" w:cs="Times New Roman"/>
          <w:sz w:val="24"/>
          <w:szCs w:val="24"/>
        </w:rPr>
        <w:t xml:space="preserve">, entre outros. </w:t>
      </w:r>
      <w:r w:rsidR="00FE4D18">
        <w:rPr>
          <w:rFonts w:ascii="Times New Roman" w:eastAsia="Times New Roman" w:hAnsi="Times New Roman" w:cs="Times New Roman"/>
          <w:bCs/>
          <w:sz w:val="24"/>
          <w:szCs w:val="24"/>
        </w:rPr>
        <w:t>A leitura destas obras culminou com compilação e organização</w:t>
      </w:r>
      <w:r w:rsidR="00FE4D18" w:rsidRPr="006964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E4D18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FE4D18" w:rsidRPr="006964C5">
        <w:rPr>
          <w:rFonts w:ascii="Times New Roman" w:eastAsia="Times New Roman" w:hAnsi="Times New Roman" w:cs="Times New Roman"/>
          <w:bCs/>
          <w:sz w:val="24"/>
          <w:szCs w:val="24"/>
        </w:rPr>
        <w:t xml:space="preserve">as informações </w:t>
      </w:r>
      <w:r w:rsidR="00FE4D18">
        <w:rPr>
          <w:rFonts w:ascii="Times New Roman" w:eastAsia="Times New Roman" w:hAnsi="Times New Roman" w:cs="Times New Roman"/>
          <w:bCs/>
          <w:sz w:val="24"/>
          <w:szCs w:val="24"/>
        </w:rPr>
        <w:t xml:space="preserve">ai colhidas e </w:t>
      </w:r>
      <w:r w:rsidR="00FE4D18" w:rsidRPr="006964C5">
        <w:rPr>
          <w:rFonts w:ascii="Times New Roman" w:eastAsia="Times New Roman" w:hAnsi="Times New Roman" w:cs="Times New Roman"/>
          <w:bCs/>
          <w:sz w:val="24"/>
          <w:szCs w:val="24"/>
        </w:rPr>
        <w:t xml:space="preserve">posteriormente </w:t>
      </w:r>
      <w:r w:rsidR="00FE4D18">
        <w:rPr>
          <w:rFonts w:ascii="Times New Roman" w:eastAsia="Times New Roman" w:hAnsi="Times New Roman" w:cs="Times New Roman"/>
          <w:bCs/>
          <w:sz w:val="24"/>
          <w:szCs w:val="24"/>
        </w:rPr>
        <w:t xml:space="preserve">a elaboração deste trabalho. </w:t>
      </w:r>
    </w:p>
    <w:p w:rsidR="000724D4" w:rsidRPr="00CB41DA" w:rsidRDefault="00E570F2" w:rsidP="00CB41DA">
      <w:pPr>
        <w:pStyle w:val="Cabealho2"/>
      </w:pPr>
      <w:bookmarkStart w:id="6" w:name="_Toc476789180"/>
      <w:r w:rsidRPr="00CB41DA">
        <w:t xml:space="preserve">0.3. </w:t>
      </w:r>
      <w:r w:rsidR="000724D4" w:rsidRPr="00CB41DA">
        <w:t>Problematização</w:t>
      </w:r>
      <w:bookmarkEnd w:id="6"/>
      <w:r w:rsidR="000724D4" w:rsidRPr="00CB41DA">
        <w:t xml:space="preserve"> </w:t>
      </w:r>
    </w:p>
    <w:p w:rsidR="00486166" w:rsidRDefault="00B67201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um período relativamente longo, habitaram em Moçambique e na região de África Austral povos nómadas que viviam da caça e da recolecção. A partir do </w:t>
      </w:r>
      <w:r w:rsidR="00C30DC8">
        <w:rPr>
          <w:rFonts w:ascii="Times New Roman" w:hAnsi="Times New Roman" w:cs="Times New Roman"/>
          <w:sz w:val="24"/>
          <w:szCs w:val="24"/>
        </w:rPr>
        <w:t xml:space="preserve">3º ou 4º século da nossa era, em consequência da expansão do crescimento demográfico na região das grandes florestas chegaram em Moçambique povos de origem </w:t>
      </w:r>
      <w:r w:rsidR="00C30DC8" w:rsidRPr="00C30DC8">
        <w:rPr>
          <w:rFonts w:ascii="Times New Roman" w:hAnsi="Times New Roman" w:cs="Times New Roman"/>
          <w:i/>
          <w:sz w:val="24"/>
          <w:szCs w:val="24"/>
        </w:rPr>
        <w:t>Bantu</w:t>
      </w:r>
      <w:r w:rsidR="00C30D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6166">
        <w:rPr>
          <w:rFonts w:ascii="Times New Roman" w:hAnsi="Times New Roman" w:cs="Times New Roman"/>
          <w:sz w:val="24"/>
          <w:szCs w:val="24"/>
        </w:rPr>
        <w:t xml:space="preserve">que mudaram por completo os modos </w:t>
      </w:r>
      <w:proofErr w:type="spellStart"/>
      <w:r w:rsidR="00486166">
        <w:rPr>
          <w:rFonts w:ascii="Times New Roman" w:hAnsi="Times New Roman" w:cs="Times New Roman"/>
          <w:sz w:val="24"/>
          <w:szCs w:val="24"/>
        </w:rPr>
        <w:t>vivendes</w:t>
      </w:r>
      <w:proofErr w:type="spellEnd"/>
      <w:r w:rsidR="00486166">
        <w:rPr>
          <w:rFonts w:ascii="Times New Roman" w:hAnsi="Times New Roman" w:cs="Times New Roman"/>
          <w:sz w:val="24"/>
          <w:szCs w:val="24"/>
        </w:rPr>
        <w:t xml:space="preserve"> dos povos autóctones sendo estes obrigados a se submeterem a estes novos hábitos e os que não se submeteram foram </w:t>
      </w:r>
      <w:proofErr w:type="spellStart"/>
      <w:r w:rsidR="00486166">
        <w:rPr>
          <w:rFonts w:ascii="Times New Roman" w:hAnsi="Times New Roman" w:cs="Times New Roman"/>
          <w:sz w:val="24"/>
          <w:szCs w:val="24"/>
        </w:rPr>
        <w:t>empurados</w:t>
      </w:r>
      <w:proofErr w:type="spellEnd"/>
      <w:r w:rsidR="00486166">
        <w:rPr>
          <w:rFonts w:ascii="Times New Roman" w:hAnsi="Times New Roman" w:cs="Times New Roman"/>
          <w:sz w:val="24"/>
          <w:szCs w:val="24"/>
        </w:rPr>
        <w:t xml:space="preserve"> para áreas desérticas e </w:t>
      </w:r>
      <w:proofErr w:type="spellStart"/>
      <w:r w:rsidR="00486166">
        <w:rPr>
          <w:rFonts w:ascii="Times New Roman" w:hAnsi="Times New Roman" w:cs="Times New Roman"/>
          <w:sz w:val="24"/>
          <w:szCs w:val="24"/>
        </w:rPr>
        <w:t>semi-desérticas</w:t>
      </w:r>
      <w:proofErr w:type="spellEnd"/>
      <w:r w:rsidR="0048616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486166" w:rsidRPr="00E547A3">
        <w:rPr>
          <w:rFonts w:ascii="Times New Roman" w:hAnsi="Times New Roman" w:cs="Times New Roman"/>
          <w:sz w:val="24"/>
          <w:szCs w:val="24"/>
        </w:rPr>
        <w:t>Kalahari</w:t>
      </w:r>
      <w:proofErr w:type="spellEnd"/>
      <w:r w:rsidR="004861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7201" w:rsidRPr="00B67201" w:rsidRDefault="00486166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 olhando para estes e outros aspectos envolventes a fixação bantu em Moçambique que se levantou a seguinte questão de partida: </w:t>
      </w:r>
      <w:r w:rsidR="00E365EC">
        <w:rPr>
          <w:rFonts w:ascii="Times New Roman" w:hAnsi="Times New Roman" w:cs="Times New Roman"/>
          <w:b/>
          <w:i/>
          <w:sz w:val="24"/>
          <w:szCs w:val="24"/>
        </w:rPr>
        <w:t xml:space="preserve">Que consequência </w:t>
      </w:r>
      <w:proofErr w:type="gramStart"/>
      <w:r w:rsidR="00E365EC">
        <w:rPr>
          <w:rFonts w:ascii="Times New Roman" w:hAnsi="Times New Roman" w:cs="Times New Roman"/>
          <w:b/>
          <w:i/>
          <w:sz w:val="24"/>
          <w:szCs w:val="24"/>
        </w:rPr>
        <w:t>tive</w:t>
      </w:r>
      <w:proofErr w:type="gramEnd"/>
      <w:r w:rsidRPr="00486166">
        <w:rPr>
          <w:rFonts w:ascii="Times New Roman" w:hAnsi="Times New Roman" w:cs="Times New Roman"/>
          <w:b/>
          <w:i/>
          <w:sz w:val="24"/>
          <w:szCs w:val="24"/>
        </w:rPr>
        <w:t xml:space="preserve"> a fixação de povos de origem bantu em Moçambique?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30DC8">
        <w:rPr>
          <w:rFonts w:ascii="Times New Roman" w:hAnsi="Times New Roman" w:cs="Times New Roman"/>
          <w:sz w:val="24"/>
          <w:szCs w:val="24"/>
        </w:rPr>
        <w:t xml:space="preserve">    </w:t>
      </w:r>
      <w:r w:rsidR="00B672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24D4" w:rsidRDefault="00E570F2" w:rsidP="00CB41DA">
      <w:pPr>
        <w:pStyle w:val="Cabealho2"/>
      </w:pPr>
      <w:bookmarkStart w:id="7" w:name="_Toc476789181"/>
      <w:r w:rsidRPr="00E547A3">
        <w:t xml:space="preserve">0.4. </w:t>
      </w:r>
      <w:r w:rsidR="000724D4" w:rsidRPr="00E547A3">
        <w:t>Hipóteses</w:t>
      </w:r>
      <w:bookmarkEnd w:id="7"/>
    </w:p>
    <w:p w:rsidR="00C86E60" w:rsidRDefault="00486166" w:rsidP="003D41F1">
      <w:pPr>
        <w:pStyle w:val="PargrafodaLista"/>
        <w:numPr>
          <w:ilvl w:val="0"/>
          <w:numId w:val="17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60">
        <w:rPr>
          <w:rFonts w:ascii="Times New Roman" w:hAnsi="Times New Roman" w:cs="Times New Roman"/>
          <w:sz w:val="24"/>
          <w:szCs w:val="24"/>
        </w:rPr>
        <w:t xml:space="preserve">A fixação destes povos </w:t>
      </w:r>
      <w:r w:rsidR="00A36C28">
        <w:rPr>
          <w:rFonts w:ascii="Times New Roman" w:hAnsi="Times New Roman" w:cs="Times New Roman"/>
          <w:sz w:val="24"/>
          <w:szCs w:val="24"/>
        </w:rPr>
        <w:t xml:space="preserve">trouxe a sedentarização. </w:t>
      </w:r>
    </w:p>
    <w:p w:rsidR="00C86E60" w:rsidRDefault="00486166" w:rsidP="003D41F1">
      <w:pPr>
        <w:pStyle w:val="PargrafodaLista"/>
        <w:numPr>
          <w:ilvl w:val="0"/>
          <w:numId w:val="17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60">
        <w:rPr>
          <w:rFonts w:ascii="Times New Roman" w:hAnsi="Times New Roman" w:cs="Times New Roman"/>
          <w:sz w:val="24"/>
          <w:szCs w:val="24"/>
        </w:rPr>
        <w:t xml:space="preserve">A sua fixação contribuiu para o desenvolvimento de economia baseada na agricultura e na </w:t>
      </w:r>
      <w:r w:rsidR="00A36C28">
        <w:rPr>
          <w:rFonts w:ascii="Times New Roman" w:hAnsi="Times New Roman" w:cs="Times New Roman"/>
          <w:sz w:val="24"/>
          <w:szCs w:val="24"/>
        </w:rPr>
        <w:t>pastorícia.</w:t>
      </w:r>
    </w:p>
    <w:p w:rsidR="00486166" w:rsidRPr="00C86E60" w:rsidRDefault="00486166" w:rsidP="003D41F1">
      <w:pPr>
        <w:pStyle w:val="PargrafodaLista"/>
        <w:numPr>
          <w:ilvl w:val="0"/>
          <w:numId w:val="17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60">
        <w:rPr>
          <w:rFonts w:ascii="Times New Roman" w:hAnsi="Times New Roman" w:cs="Times New Roman"/>
          <w:sz w:val="24"/>
          <w:szCs w:val="24"/>
        </w:rPr>
        <w:t xml:space="preserve">Contribuiu para a formação dos primeiros estados como consequência do </w:t>
      </w:r>
      <w:proofErr w:type="gramStart"/>
      <w:r w:rsidRPr="00C86E60">
        <w:rPr>
          <w:rFonts w:ascii="Times New Roman" w:hAnsi="Times New Roman" w:cs="Times New Roman"/>
          <w:sz w:val="24"/>
          <w:szCs w:val="24"/>
        </w:rPr>
        <w:t>inicio</w:t>
      </w:r>
      <w:proofErr w:type="gramEnd"/>
      <w:r w:rsidRPr="00C86E60">
        <w:rPr>
          <w:rFonts w:ascii="Times New Roman" w:hAnsi="Times New Roman" w:cs="Times New Roman"/>
          <w:sz w:val="24"/>
          <w:szCs w:val="24"/>
        </w:rPr>
        <w:t xml:space="preserve"> d</w:t>
      </w:r>
      <w:r w:rsidR="00A36C28">
        <w:rPr>
          <w:rFonts w:ascii="Times New Roman" w:hAnsi="Times New Roman" w:cs="Times New Roman"/>
          <w:sz w:val="24"/>
          <w:szCs w:val="24"/>
        </w:rPr>
        <w:t xml:space="preserve">a dominação do homem pelo homem como é o caso dos estados de Zimbabué, </w:t>
      </w:r>
      <w:proofErr w:type="spellStart"/>
      <w:r w:rsidR="00A36C28">
        <w:rPr>
          <w:rFonts w:ascii="Times New Roman" w:hAnsi="Times New Roman" w:cs="Times New Roman"/>
          <w:sz w:val="24"/>
          <w:szCs w:val="24"/>
        </w:rPr>
        <w:t>Mwenemupata</w:t>
      </w:r>
      <w:proofErr w:type="spellEnd"/>
      <w:r w:rsidR="00A36C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6C28">
        <w:rPr>
          <w:rFonts w:ascii="Times New Roman" w:hAnsi="Times New Roman" w:cs="Times New Roman"/>
          <w:sz w:val="24"/>
          <w:szCs w:val="24"/>
        </w:rPr>
        <w:t>Marave</w:t>
      </w:r>
      <w:proofErr w:type="spellEnd"/>
      <w:r w:rsidR="00A36C28">
        <w:rPr>
          <w:rFonts w:ascii="Times New Roman" w:hAnsi="Times New Roman" w:cs="Times New Roman"/>
          <w:sz w:val="24"/>
          <w:szCs w:val="24"/>
        </w:rPr>
        <w:t xml:space="preserve">.  </w:t>
      </w:r>
      <w:r w:rsidRPr="00C86E6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24D4" w:rsidRPr="00CB41DA" w:rsidRDefault="00E570F2" w:rsidP="00CB41DA">
      <w:pPr>
        <w:pStyle w:val="Cabealho2"/>
        <w:rPr>
          <w:szCs w:val="24"/>
        </w:rPr>
      </w:pPr>
      <w:bookmarkStart w:id="8" w:name="_Toc476789182"/>
      <w:r w:rsidRPr="00CB41DA">
        <w:rPr>
          <w:szCs w:val="24"/>
        </w:rPr>
        <w:t xml:space="preserve">0.5. </w:t>
      </w:r>
      <w:r w:rsidR="000724D4" w:rsidRPr="00CB41DA">
        <w:rPr>
          <w:szCs w:val="24"/>
        </w:rPr>
        <w:t>Justificativa</w:t>
      </w:r>
      <w:bookmarkEnd w:id="8"/>
      <w:r w:rsidR="000724D4" w:rsidRPr="00CB41DA">
        <w:rPr>
          <w:szCs w:val="24"/>
        </w:rPr>
        <w:t xml:space="preserve"> </w:t>
      </w:r>
    </w:p>
    <w:p w:rsidR="003D41F1" w:rsidRDefault="003D41F1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justificativa, a escolha deste tema foi motivada por diversos factores, mas o principal foi pelo facto de constituir-se de um tema que aborda</w:t>
      </w:r>
      <w:r w:rsidR="00AD688F">
        <w:rPr>
          <w:rFonts w:ascii="Times New Roman" w:hAnsi="Times New Roman" w:cs="Times New Roman"/>
          <w:sz w:val="24"/>
          <w:szCs w:val="24"/>
        </w:rPr>
        <w:t xml:space="preserve"> questões referentes as primeiras</w:t>
      </w:r>
      <w:r>
        <w:rPr>
          <w:rFonts w:ascii="Times New Roman" w:hAnsi="Times New Roman" w:cs="Times New Roman"/>
          <w:sz w:val="24"/>
          <w:szCs w:val="24"/>
        </w:rPr>
        <w:t xml:space="preserve"> formas de vida que os habitantes do nosso país tiveram e não só mas também pelo facto da fixação </w:t>
      </w:r>
      <w:r w:rsidRPr="003D41F1">
        <w:rPr>
          <w:rFonts w:ascii="Times New Roman" w:hAnsi="Times New Roman" w:cs="Times New Roman"/>
          <w:i/>
          <w:sz w:val="24"/>
          <w:szCs w:val="24"/>
        </w:rPr>
        <w:t>bantu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 Moçambique ter mudado por completo as formas de vida dos nativos e que estas mudanças ainda vigoram até a actualidade.         </w:t>
      </w:r>
    </w:p>
    <w:p w:rsidR="006D07F6" w:rsidRPr="00CB41DA" w:rsidRDefault="000724D4" w:rsidP="00CB41DA">
      <w:pPr>
        <w:pStyle w:val="Cabealho1"/>
      </w:pPr>
      <w:r w:rsidRPr="00E547A3">
        <w:br w:type="page"/>
      </w:r>
      <w:bookmarkStart w:id="9" w:name="_Toc476789183"/>
      <w:r w:rsidR="00606A97" w:rsidRPr="00E547A3">
        <w:lastRenderedPageBreak/>
        <w:t xml:space="preserve">1. </w:t>
      </w:r>
      <w:r w:rsidR="0008762F">
        <w:t>Expansão</w:t>
      </w:r>
      <w:r w:rsidR="006D07F6" w:rsidRPr="00E547A3">
        <w:t xml:space="preserve"> </w:t>
      </w:r>
      <w:r w:rsidR="00AD688F" w:rsidRPr="00E547A3">
        <w:rPr>
          <w:i/>
        </w:rPr>
        <w:t>Bantu</w:t>
      </w:r>
      <w:bookmarkEnd w:id="9"/>
    </w:p>
    <w:p w:rsidR="006D07F6" w:rsidRPr="00E547A3" w:rsidRDefault="00606A97" w:rsidP="00CB41DA">
      <w:pPr>
        <w:pStyle w:val="Cabealho2"/>
      </w:pPr>
      <w:bookmarkStart w:id="10" w:name="_Toc476789184"/>
      <w:r w:rsidRPr="00E547A3">
        <w:t xml:space="preserve">1.1. </w:t>
      </w:r>
      <w:r w:rsidR="006D07F6" w:rsidRPr="00E547A3">
        <w:t>Antecedentes</w:t>
      </w:r>
      <w:bookmarkEnd w:id="10"/>
      <w:r w:rsidR="006D07F6" w:rsidRPr="00E547A3">
        <w:t xml:space="preserve"> </w:t>
      </w:r>
    </w:p>
    <w:p w:rsidR="006D07F6" w:rsidRPr="00E547A3" w:rsidRDefault="006D07F6" w:rsidP="003D41F1">
      <w:pPr>
        <w:pStyle w:val="SemEspaamento"/>
        <w:spacing w:before="12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E547A3">
        <w:rPr>
          <w:rFonts w:ascii="Times New Roman" w:hAnsi="Times New Roman"/>
          <w:sz w:val="24"/>
          <w:szCs w:val="24"/>
          <w:lang w:val="pt-PT"/>
        </w:rPr>
        <w:t xml:space="preserve">Como antecedentes da chegada de povos de origem </w:t>
      </w:r>
      <w:r w:rsidRPr="000021BC">
        <w:rPr>
          <w:rFonts w:ascii="Times New Roman" w:hAnsi="Times New Roman"/>
          <w:i/>
          <w:sz w:val="24"/>
          <w:szCs w:val="24"/>
          <w:lang w:val="pt-PT"/>
        </w:rPr>
        <w:t>bantu</w:t>
      </w:r>
      <w:r w:rsidRPr="00E547A3">
        <w:rPr>
          <w:rFonts w:ascii="Times New Roman" w:hAnsi="Times New Roman"/>
          <w:sz w:val="24"/>
          <w:szCs w:val="24"/>
          <w:lang w:val="pt-PT"/>
        </w:rPr>
        <w:t xml:space="preserve"> em Moçambique habitavam nesta região, os</w:t>
      </w:r>
      <w:r w:rsidR="00B318BA" w:rsidRPr="00E547A3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 w:rsidR="00B318BA" w:rsidRPr="00E547A3">
        <w:rPr>
          <w:rFonts w:ascii="Times New Roman" w:hAnsi="Times New Roman"/>
          <w:i/>
          <w:sz w:val="24"/>
          <w:szCs w:val="24"/>
          <w:lang w:val="pt-PT"/>
        </w:rPr>
        <w:t>Khoi-khoi</w:t>
      </w:r>
      <w:proofErr w:type="spellEnd"/>
      <w:r w:rsidR="00B318BA" w:rsidRPr="00E547A3">
        <w:rPr>
          <w:rFonts w:ascii="Times New Roman" w:hAnsi="Times New Roman"/>
          <w:sz w:val="24"/>
          <w:szCs w:val="24"/>
          <w:lang w:val="pt-PT"/>
        </w:rPr>
        <w:t xml:space="preserve"> e os </w:t>
      </w:r>
      <w:r w:rsidR="00B318BA" w:rsidRPr="00E547A3">
        <w:rPr>
          <w:rFonts w:ascii="Times New Roman" w:hAnsi="Times New Roman"/>
          <w:i/>
          <w:sz w:val="24"/>
          <w:szCs w:val="24"/>
          <w:lang w:val="pt-PT"/>
        </w:rPr>
        <w:t>San</w:t>
      </w:r>
      <w:r w:rsidRPr="00E547A3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B318BA" w:rsidRPr="00E547A3">
        <w:rPr>
          <w:rFonts w:ascii="Times New Roman" w:hAnsi="Times New Roman"/>
          <w:sz w:val="24"/>
          <w:szCs w:val="24"/>
          <w:lang w:val="pt-PT"/>
        </w:rPr>
        <w:t xml:space="preserve">que posteriormente se agruparam constituindo os </w:t>
      </w:r>
      <w:hyperlink r:id="rId11" w:tooltip="Khoisan" w:history="1">
        <w:proofErr w:type="spellStart"/>
        <w:r w:rsidRPr="00E547A3">
          <w:rPr>
            <w:rFonts w:ascii="Times New Roman" w:hAnsi="Times New Roman"/>
            <w:b/>
            <w:i/>
            <w:sz w:val="24"/>
            <w:szCs w:val="24"/>
            <w:lang w:val="pt-PT"/>
          </w:rPr>
          <w:t>Khoisan</w:t>
        </w:r>
        <w:proofErr w:type="spellEnd"/>
      </w:hyperlink>
      <w:r w:rsidRPr="00E547A3">
        <w:rPr>
          <w:rFonts w:ascii="Times New Roman" w:hAnsi="Times New Roman"/>
          <w:sz w:val="24"/>
          <w:szCs w:val="24"/>
          <w:lang w:val="pt-PT"/>
        </w:rPr>
        <w:t>, que eram caça</w:t>
      </w:r>
      <w:r w:rsidR="00A51FFA" w:rsidRPr="00E547A3">
        <w:rPr>
          <w:rFonts w:ascii="Times New Roman" w:hAnsi="Times New Roman"/>
          <w:sz w:val="24"/>
          <w:szCs w:val="24"/>
          <w:lang w:val="pt-PT"/>
        </w:rPr>
        <w:t>dores-recolectores, que por sua</w:t>
      </w:r>
      <w:r w:rsidRPr="00E547A3">
        <w:rPr>
          <w:rFonts w:ascii="Times New Roman" w:hAnsi="Times New Roman"/>
          <w:sz w:val="24"/>
          <w:szCs w:val="24"/>
          <w:lang w:val="pt-PT"/>
        </w:rPr>
        <w:t xml:space="preserve"> vez residiam nesta região da África Austral há cerca de 10.000 anos. A semelhança de muitas outras comunidades primitivas</w:t>
      </w:r>
      <w:proofErr w:type="gramStart"/>
      <w:r w:rsidRPr="00E547A3">
        <w:rPr>
          <w:rFonts w:ascii="Times New Roman" w:hAnsi="Times New Roman"/>
          <w:sz w:val="24"/>
          <w:szCs w:val="24"/>
          <w:lang w:val="pt-PT"/>
        </w:rPr>
        <w:t>,</w:t>
      </w:r>
      <w:proofErr w:type="gramEnd"/>
      <w:r w:rsidRPr="00E547A3">
        <w:rPr>
          <w:rFonts w:ascii="Times New Roman" w:hAnsi="Times New Roman"/>
          <w:sz w:val="24"/>
          <w:szCs w:val="24"/>
          <w:lang w:val="pt-PT"/>
        </w:rPr>
        <w:t xml:space="preserve"> possuíam uma economia onde predominavam actividades de caça, pesca e recolecção (</w:t>
      </w:r>
      <w:r w:rsidR="0056014E" w:rsidRPr="00E547A3">
        <w:rPr>
          <w:rFonts w:ascii="Times New Roman" w:hAnsi="Times New Roman"/>
          <w:sz w:val="24"/>
          <w:szCs w:val="24"/>
          <w:lang w:val="pt-PT"/>
        </w:rPr>
        <w:t>UCM;2016</w:t>
      </w:r>
      <w:r w:rsidR="008B1F10" w:rsidRPr="00E547A3">
        <w:rPr>
          <w:rFonts w:ascii="Times New Roman" w:hAnsi="Times New Roman"/>
          <w:sz w:val="24"/>
          <w:szCs w:val="24"/>
          <w:lang w:val="pt-PT"/>
        </w:rPr>
        <w:t>:34</w:t>
      </w:r>
      <w:r w:rsidRPr="00E547A3">
        <w:rPr>
          <w:rFonts w:ascii="Times New Roman" w:hAnsi="Times New Roman"/>
          <w:sz w:val="24"/>
          <w:szCs w:val="24"/>
          <w:lang w:val="pt-PT"/>
        </w:rPr>
        <w:t>).</w:t>
      </w:r>
    </w:p>
    <w:p w:rsidR="006D07F6" w:rsidRPr="00E547A3" w:rsidRDefault="006D07F6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Khoisan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 xml:space="preserve"> que como se referenciou anteriormente, habitavam na África Austral-Oriental foram mais tarde assimilados pelos novos povoadores ou simplesmente empurrados para as imediações das zonas desérticas e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semi-desérticas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 xml:space="preserve">, pelas sucessivas vagas de imigrantes </w:t>
      </w:r>
      <w:r w:rsidRPr="00E547A3">
        <w:rPr>
          <w:rFonts w:ascii="Times New Roman" w:hAnsi="Times New Roman" w:cs="Times New Roman"/>
          <w:i/>
          <w:sz w:val="24"/>
          <w:szCs w:val="24"/>
        </w:rPr>
        <w:t>bantu</w:t>
      </w:r>
      <w:r w:rsidRPr="00E547A3">
        <w:rPr>
          <w:rFonts w:ascii="Times New Roman" w:hAnsi="Times New Roman" w:cs="Times New Roman"/>
          <w:sz w:val="24"/>
          <w:szCs w:val="24"/>
        </w:rPr>
        <w:t>, durante quase todo o primeiro milénio d. C.</w:t>
      </w:r>
    </w:p>
    <w:p w:rsidR="00B318BA" w:rsidRPr="00E547A3" w:rsidRDefault="00B318BA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De acordo com </w:t>
      </w:r>
      <w:r w:rsidR="00112F23" w:rsidRPr="00E547A3">
        <w:rPr>
          <w:rFonts w:ascii="Times New Roman" w:hAnsi="Times New Roman" w:cs="Times New Roman"/>
          <w:sz w:val="24"/>
          <w:szCs w:val="24"/>
        </w:rPr>
        <w:t xml:space="preserve">ROCHA </w:t>
      </w:r>
      <w:r w:rsidRPr="00E547A3">
        <w:rPr>
          <w:rFonts w:ascii="Times New Roman" w:hAnsi="Times New Roman" w:cs="Times New Roman"/>
          <w:sz w:val="24"/>
          <w:szCs w:val="24"/>
        </w:rPr>
        <w:t>(2006:14),</w:t>
      </w:r>
      <w:r w:rsidR="006D07F6" w:rsidRPr="00E547A3">
        <w:rPr>
          <w:rFonts w:ascii="Times New Roman" w:hAnsi="Times New Roman" w:cs="Times New Roman"/>
          <w:sz w:val="24"/>
          <w:szCs w:val="24"/>
        </w:rPr>
        <w:t xml:space="preserve"> testemunho</w:t>
      </w:r>
      <w:r w:rsidRPr="00E547A3">
        <w:rPr>
          <w:rFonts w:ascii="Times New Roman" w:hAnsi="Times New Roman" w:cs="Times New Roman"/>
          <w:sz w:val="24"/>
          <w:szCs w:val="24"/>
        </w:rPr>
        <w:t>s</w:t>
      </w:r>
      <w:r w:rsidR="006D07F6" w:rsidRPr="00E547A3">
        <w:rPr>
          <w:rFonts w:ascii="Times New Roman" w:hAnsi="Times New Roman" w:cs="Times New Roman"/>
          <w:sz w:val="24"/>
          <w:szCs w:val="24"/>
        </w:rPr>
        <w:t xml:space="preserve"> da presença destes povos primitivos, existem na região austral e em Moçambique em particular, vários locais de pinturas rupestres atribuídas aos </w:t>
      </w:r>
      <w:proofErr w:type="spellStart"/>
      <w:r w:rsidR="006D07F6" w:rsidRPr="00E547A3">
        <w:rPr>
          <w:rFonts w:ascii="Times New Roman" w:hAnsi="Times New Roman" w:cs="Times New Roman"/>
          <w:i/>
          <w:sz w:val="24"/>
          <w:szCs w:val="24"/>
        </w:rPr>
        <w:t>bosquimanos</w:t>
      </w:r>
      <w:proofErr w:type="spellEnd"/>
      <w:r w:rsidR="006D07F6" w:rsidRPr="00E547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07F6" w:rsidRPr="00E547A3">
        <w:rPr>
          <w:rFonts w:ascii="Times New Roman" w:hAnsi="Times New Roman" w:cs="Times New Roman"/>
          <w:i/>
          <w:sz w:val="24"/>
          <w:szCs w:val="24"/>
        </w:rPr>
        <w:t>hotetontes</w:t>
      </w:r>
      <w:proofErr w:type="spellEnd"/>
      <w:r w:rsidR="006D07F6" w:rsidRPr="00E547A3">
        <w:rPr>
          <w:rFonts w:ascii="Times New Roman" w:hAnsi="Times New Roman" w:cs="Times New Roman"/>
          <w:sz w:val="24"/>
          <w:szCs w:val="24"/>
        </w:rPr>
        <w:t>,</w:t>
      </w:r>
      <w:r w:rsidRPr="00E547A3">
        <w:rPr>
          <w:rFonts w:ascii="Times New Roman" w:hAnsi="Times New Roman" w:cs="Times New Roman"/>
          <w:sz w:val="24"/>
          <w:szCs w:val="24"/>
        </w:rPr>
        <w:t xml:space="preserve"> e</w:t>
      </w:r>
      <w:r w:rsidR="006D07F6" w:rsidRPr="00E547A3">
        <w:rPr>
          <w:rFonts w:ascii="Times New Roman" w:hAnsi="Times New Roman" w:cs="Times New Roman"/>
          <w:sz w:val="24"/>
          <w:szCs w:val="24"/>
        </w:rPr>
        <w:t xml:space="preserve"> </w:t>
      </w:r>
      <w:r w:rsidR="006D07F6" w:rsidRPr="00E547A3">
        <w:rPr>
          <w:rFonts w:ascii="Times New Roman" w:hAnsi="Times New Roman" w:cs="Times New Roman"/>
          <w:i/>
          <w:sz w:val="24"/>
          <w:szCs w:val="24"/>
        </w:rPr>
        <w:t>pigmeus</w:t>
      </w:r>
      <w:r w:rsidR="006D07F6" w:rsidRPr="00E547A3">
        <w:rPr>
          <w:rFonts w:ascii="Times New Roman" w:hAnsi="Times New Roman" w:cs="Times New Roman"/>
          <w:sz w:val="24"/>
          <w:szCs w:val="24"/>
        </w:rPr>
        <w:t xml:space="preserve">, estando os mais conhecidos, localizados nas Províncias de Manica (pinturas rupestres de </w:t>
      </w:r>
      <w:proofErr w:type="spellStart"/>
      <w:r w:rsidR="006D07F6" w:rsidRPr="00E547A3">
        <w:rPr>
          <w:rFonts w:ascii="Times New Roman" w:hAnsi="Times New Roman" w:cs="Times New Roman"/>
          <w:i/>
          <w:sz w:val="24"/>
          <w:szCs w:val="24"/>
        </w:rPr>
        <w:t>Chinhamapere</w:t>
      </w:r>
      <w:proofErr w:type="spellEnd"/>
      <w:r w:rsidR="006D07F6" w:rsidRPr="00E547A3">
        <w:rPr>
          <w:rFonts w:ascii="Times New Roman" w:hAnsi="Times New Roman" w:cs="Times New Roman"/>
          <w:sz w:val="24"/>
          <w:szCs w:val="24"/>
        </w:rPr>
        <w:t>), Tete, Niassa e Nampula</w:t>
      </w:r>
      <w:r w:rsidRPr="00E547A3">
        <w:rPr>
          <w:rFonts w:ascii="Times New Roman" w:hAnsi="Times New Roman" w:cs="Times New Roman"/>
          <w:sz w:val="24"/>
          <w:szCs w:val="24"/>
        </w:rPr>
        <w:t xml:space="preserve">. </w:t>
      </w:r>
      <w:r w:rsidR="006D07F6" w:rsidRPr="00E54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8BA" w:rsidRPr="00E547A3" w:rsidRDefault="00B318BA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Pode se afirmar de um modo geral, </w:t>
      </w:r>
      <w:r w:rsidR="006D07F6" w:rsidRPr="00E547A3">
        <w:rPr>
          <w:rFonts w:ascii="Times New Roman" w:hAnsi="Times New Roman" w:cs="Times New Roman"/>
          <w:sz w:val="24"/>
          <w:szCs w:val="24"/>
        </w:rPr>
        <w:t>que antes da fixação dos povos falantes da língua bantu, extensas áreas do territóri</w:t>
      </w:r>
      <w:r w:rsidRPr="00E547A3">
        <w:rPr>
          <w:rFonts w:ascii="Times New Roman" w:hAnsi="Times New Roman" w:cs="Times New Roman"/>
          <w:sz w:val="24"/>
          <w:szCs w:val="24"/>
        </w:rPr>
        <w:t xml:space="preserve">o Moçambicano estavam ocupadas ou </w:t>
      </w:r>
      <w:r w:rsidR="006D07F6" w:rsidRPr="00E547A3">
        <w:rPr>
          <w:rFonts w:ascii="Times New Roman" w:hAnsi="Times New Roman" w:cs="Times New Roman"/>
          <w:sz w:val="24"/>
          <w:szCs w:val="24"/>
        </w:rPr>
        <w:t xml:space="preserve">habitadas pelos </w:t>
      </w:r>
      <w:proofErr w:type="spellStart"/>
      <w:r w:rsidR="006D07F6" w:rsidRPr="00E547A3">
        <w:rPr>
          <w:rFonts w:ascii="Times New Roman" w:hAnsi="Times New Roman" w:cs="Times New Roman"/>
          <w:i/>
          <w:sz w:val="24"/>
          <w:szCs w:val="24"/>
        </w:rPr>
        <w:t>Khoisan</w:t>
      </w:r>
      <w:proofErr w:type="spellEnd"/>
      <w:r w:rsidR="006D07F6" w:rsidRPr="00E547A3">
        <w:rPr>
          <w:rFonts w:ascii="Times New Roman" w:hAnsi="Times New Roman" w:cs="Times New Roman"/>
          <w:sz w:val="24"/>
          <w:szCs w:val="24"/>
        </w:rPr>
        <w:t xml:space="preserve">, povos com, características primitivas. </w:t>
      </w:r>
    </w:p>
    <w:p w:rsidR="006D07F6" w:rsidRPr="00E547A3" w:rsidRDefault="00606A97" w:rsidP="00CB41DA">
      <w:pPr>
        <w:pStyle w:val="Cabealho3"/>
      </w:pPr>
      <w:bookmarkStart w:id="11" w:name="_Toc476789185"/>
      <w:r w:rsidRPr="00E547A3">
        <w:t xml:space="preserve">1.1.1. </w:t>
      </w:r>
      <w:r w:rsidR="006D07F6" w:rsidRPr="00E547A3">
        <w:t xml:space="preserve">Características dos </w:t>
      </w:r>
      <w:proofErr w:type="spellStart"/>
      <w:r w:rsidR="006D07F6" w:rsidRPr="00E547A3">
        <w:rPr>
          <w:i/>
        </w:rPr>
        <w:t>Khoisan</w:t>
      </w:r>
      <w:bookmarkEnd w:id="11"/>
      <w:proofErr w:type="spellEnd"/>
      <w:r w:rsidR="006D07F6" w:rsidRPr="00E547A3">
        <w:t xml:space="preserve"> </w:t>
      </w:r>
    </w:p>
    <w:p w:rsidR="00B318BA" w:rsidRPr="00E547A3" w:rsidRDefault="00B318BA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Os primeiros habitantes da região austral de África e de Moçambique em geral apresentavam diversas características que podem se resumir nas seguintes:  </w:t>
      </w:r>
    </w:p>
    <w:p w:rsidR="006D07F6" w:rsidRPr="00E547A3" w:rsidRDefault="006D07F6" w:rsidP="003D41F1">
      <w:pPr>
        <w:pStyle w:val="SemEspaamento"/>
        <w:numPr>
          <w:ilvl w:val="0"/>
          <w:numId w:val="6"/>
        </w:numPr>
        <w:spacing w:before="120" w:line="360" w:lineRule="auto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E547A3">
        <w:rPr>
          <w:rFonts w:ascii="Times New Roman" w:hAnsi="Times New Roman"/>
          <w:b/>
          <w:sz w:val="24"/>
          <w:szCs w:val="24"/>
          <w:lang w:val="pt-PT"/>
        </w:rPr>
        <w:t xml:space="preserve">Sob ponto de vista económico </w:t>
      </w:r>
    </w:p>
    <w:p w:rsidR="00E14C76" w:rsidRPr="00E547A3" w:rsidRDefault="006D07F6" w:rsidP="003D41F1">
      <w:pPr>
        <w:pStyle w:val="SemEspaamento"/>
        <w:spacing w:before="12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E547A3">
        <w:rPr>
          <w:rFonts w:ascii="Times New Roman" w:hAnsi="Times New Roman"/>
          <w:sz w:val="24"/>
          <w:szCs w:val="24"/>
          <w:lang w:val="pt-PT"/>
        </w:rPr>
        <w:t xml:space="preserve">Estes grupos populacionais </w:t>
      </w:r>
      <w:r w:rsidR="00E14C76" w:rsidRPr="00E547A3">
        <w:rPr>
          <w:rFonts w:ascii="Times New Roman" w:hAnsi="Times New Roman"/>
          <w:sz w:val="24"/>
          <w:szCs w:val="24"/>
          <w:lang w:val="pt-PT"/>
        </w:rPr>
        <w:t xml:space="preserve">assim como afirma </w:t>
      </w:r>
      <w:r w:rsidR="00112F23" w:rsidRPr="00E547A3">
        <w:rPr>
          <w:rFonts w:ascii="Times New Roman" w:hAnsi="Times New Roman"/>
          <w:sz w:val="24"/>
          <w:szCs w:val="24"/>
          <w:lang w:val="pt-PT"/>
        </w:rPr>
        <w:t xml:space="preserve">ROCHA </w:t>
      </w:r>
      <w:r w:rsidR="00E14C76" w:rsidRPr="00E547A3">
        <w:rPr>
          <w:rFonts w:ascii="Times New Roman" w:hAnsi="Times New Roman"/>
          <w:sz w:val="24"/>
          <w:szCs w:val="24"/>
          <w:lang w:val="pt-PT"/>
        </w:rPr>
        <w:t xml:space="preserve">(2006:18), </w:t>
      </w:r>
      <w:r w:rsidRPr="00E547A3">
        <w:rPr>
          <w:rFonts w:ascii="Times New Roman" w:hAnsi="Times New Roman"/>
          <w:sz w:val="24"/>
          <w:szCs w:val="24"/>
          <w:lang w:val="pt-PT"/>
        </w:rPr>
        <w:t>que habitavam Moçambique antes da presença dos bantu caracterizavam-se:</w:t>
      </w:r>
    </w:p>
    <w:p w:rsidR="00E14C76" w:rsidRPr="00E547A3" w:rsidRDefault="006D07F6" w:rsidP="003D41F1">
      <w:pPr>
        <w:pStyle w:val="SemEspaamento"/>
        <w:numPr>
          <w:ilvl w:val="0"/>
          <w:numId w:val="5"/>
        </w:numPr>
        <w:spacing w:before="12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E547A3">
        <w:rPr>
          <w:rFonts w:ascii="Times New Roman" w:hAnsi="Times New Roman"/>
          <w:sz w:val="24"/>
          <w:szCs w:val="24"/>
          <w:lang w:val="pt-PT"/>
        </w:rPr>
        <w:t>A sua base económic</w:t>
      </w:r>
      <w:r w:rsidR="00EA6A20" w:rsidRPr="00E547A3">
        <w:rPr>
          <w:rFonts w:ascii="Times New Roman" w:hAnsi="Times New Roman"/>
          <w:sz w:val="24"/>
          <w:szCs w:val="24"/>
          <w:lang w:val="pt-PT"/>
        </w:rPr>
        <w:t>a dependia essencialmente da caç</w:t>
      </w:r>
      <w:r w:rsidRPr="00E547A3">
        <w:rPr>
          <w:rFonts w:ascii="Times New Roman" w:hAnsi="Times New Roman"/>
          <w:sz w:val="24"/>
          <w:szCs w:val="24"/>
          <w:lang w:val="pt-PT"/>
        </w:rPr>
        <w:t>a, pesca e recolecção;</w:t>
      </w:r>
    </w:p>
    <w:p w:rsidR="00E14C76" w:rsidRPr="00E547A3" w:rsidRDefault="006D07F6" w:rsidP="003D41F1">
      <w:pPr>
        <w:pStyle w:val="SemEspaamento"/>
        <w:numPr>
          <w:ilvl w:val="0"/>
          <w:numId w:val="5"/>
        </w:numPr>
        <w:spacing w:before="12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E547A3">
        <w:rPr>
          <w:rFonts w:ascii="Times New Roman" w:hAnsi="Times New Roman"/>
          <w:sz w:val="24"/>
          <w:szCs w:val="24"/>
          <w:lang w:val="pt-PT"/>
        </w:rPr>
        <w:lastRenderedPageBreak/>
        <w:t>Utilizavam instrumentos rudimentar como pedra</w:t>
      </w:r>
      <w:r w:rsidR="00E14C76" w:rsidRPr="00E547A3">
        <w:rPr>
          <w:rFonts w:ascii="Times New Roman" w:hAnsi="Times New Roman"/>
          <w:sz w:val="24"/>
          <w:szCs w:val="24"/>
          <w:lang w:val="pt-PT"/>
        </w:rPr>
        <w:t xml:space="preserve"> lascada </w:t>
      </w:r>
      <w:r w:rsidRPr="00E547A3">
        <w:rPr>
          <w:rFonts w:ascii="Times New Roman" w:hAnsi="Times New Roman"/>
          <w:sz w:val="24"/>
          <w:szCs w:val="24"/>
          <w:lang w:val="pt-PT"/>
        </w:rPr>
        <w:t>polida, ossos de animais para o fabrico de instrumentos</w:t>
      </w:r>
      <w:r w:rsidR="00E14C76" w:rsidRPr="00E547A3">
        <w:rPr>
          <w:rFonts w:ascii="Times New Roman" w:hAnsi="Times New Roman"/>
          <w:sz w:val="24"/>
          <w:szCs w:val="24"/>
          <w:lang w:val="pt-PT"/>
        </w:rPr>
        <w:t xml:space="preserve"> para a caç</w:t>
      </w:r>
      <w:r w:rsidRPr="00E547A3">
        <w:rPr>
          <w:rFonts w:ascii="Times New Roman" w:hAnsi="Times New Roman"/>
          <w:sz w:val="24"/>
          <w:szCs w:val="24"/>
          <w:lang w:val="pt-PT"/>
        </w:rPr>
        <w:t>a e a pesca;</w:t>
      </w:r>
    </w:p>
    <w:p w:rsidR="006D07F6" w:rsidRPr="00E547A3" w:rsidRDefault="006D07F6" w:rsidP="003D41F1">
      <w:pPr>
        <w:pStyle w:val="SemEspaamento"/>
        <w:numPr>
          <w:ilvl w:val="0"/>
          <w:numId w:val="5"/>
        </w:numPr>
        <w:spacing w:before="12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E547A3">
        <w:rPr>
          <w:rFonts w:ascii="Times New Roman" w:hAnsi="Times New Roman"/>
          <w:sz w:val="24"/>
          <w:szCs w:val="24"/>
          <w:lang w:val="pt-PT"/>
        </w:rPr>
        <w:t>Desconheciam</w:t>
      </w:r>
      <w:r w:rsidR="00E14C76" w:rsidRPr="00E547A3">
        <w:rPr>
          <w:rFonts w:ascii="Times New Roman" w:hAnsi="Times New Roman"/>
          <w:sz w:val="24"/>
          <w:szCs w:val="24"/>
          <w:lang w:val="pt-PT"/>
        </w:rPr>
        <w:t xml:space="preserve"> a prá</w:t>
      </w:r>
      <w:r w:rsidRPr="00E547A3">
        <w:rPr>
          <w:rFonts w:ascii="Times New Roman" w:hAnsi="Times New Roman"/>
          <w:sz w:val="24"/>
          <w:szCs w:val="24"/>
          <w:lang w:val="pt-PT"/>
        </w:rPr>
        <w:t>tica da agricultura e da pastorícia, bem como o uso da tecnologia do ferro;</w:t>
      </w:r>
    </w:p>
    <w:p w:rsidR="00112F23" w:rsidRPr="00E547A3" w:rsidRDefault="00701CFF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Em </w:t>
      </w:r>
      <w:r w:rsidR="00112F23" w:rsidRPr="00E547A3">
        <w:rPr>
          <w:rFonts w:ascii="Times New Roman" w:hAnsi="Times New Roman" w:cs="Times New Roman"/>
          <w:sz w:val="24"/>
          <w:szCs w:val="24"/>
        </w:rPr>
        <w:t xml:space="preserve">concordância com </w:t>
      </w:r>
      <w:r w:rsidRPr="00E547A3">
        <w:rPr>
          <w:rFonts w:ascii="Times New Roman" w:hAnsi="Times New Roman" w:cs="Times New Roman"/>
          <w:sz w:val="24"/>
          <w:szCs w:val="24"/>
        </w:rPr>
        <w:t>(SEGULANE</w:t>
      </w:r>
      <w:r>
        <w:rPr>
          <w:rFonts w:ascii="Times New Roman" w:hAnsi="Times New Roman" w:cs="Times New Roman"/>
          <w:sz w:val="24"/>
          <w:szCs w:val="24"/>
        </w:rPr>
        <w:t xml:space="preserve">;2007:38), a economia rudimentar </w:t>
      </w:r>
      <w:r w:rsidR="00E50677" w:rsidRPr="00E547A3">
        <w:rPr>
          <w:rFonts w:ascii="Times New Roman" w:hAnsi="Times New Roman" w:cs="Times New Roman"/>
          <w:sz w:val="24"/>
          <w:szCs w:val="24"/>
        </w:rPr>
        <w:t xml:space="preserve">obrigava a </w:t>
      </w:r>
      <w:r w:rsidR="00DA7682" w:rsidRPr="00E547A3">
        <w:rPr>
          <w:rFonts w:ascii="Times New Roman" w:hAnsi="Times New Roman" w:cs="Times New Roman"/>
          <w:sz w:val="24"/>
          <w:szCs w:val="24"/>
        </w:rPr>
        <w:t>divisão</w:t>
      </w:r>
      <w:r w:rsidR="00E50677" w:rsidRPr="00E547A3">
        <w:rPr>
          <w:rFonts w:ascii="Times New Roman" w:hAnsi="Times New Roman" w:cs="Times New Roman"/>
          <w:sz w:val="24"/>
          <w:szCs w:val="24"/>
        </w:rPr>
        <w:t xml:space="preserve"> do trabalho o que faz-nos crer que os homens iam a caça e as mulheres a recolecção</w:t>
      </w:r>
      <w:r w:rsidR="00DA7682" w:rsidRPr="00E547A3">
        <w:rPr>
          <w:rFonts w:ascii="Times New Roman" w:hAnsi="Times New Roman" w:cs="Times New Roman"/>
          <w:sz w:val="24"/>
          <w:szCs w:val="24"/>
        </w:rPr>
        <w:t xml:space="preserve">, nisso, as crianças e os idosos ficavam nos acampamentos. </w:t>
      </w:r>
      <w:r w:rsidR="00E50677" w:rsidRPr="00E547A3">
        <w:rPr>
          <w:rFonts w:ascii="Times New Roman" w:hAnsi="Times New Roman" w:cs="Times New Roman"/>
          <w:sz w:val="24"/>
          <w:szCs w:val="24"/>
        </w:rPr>
        <w:t xml:space="preserve"> </w:t>
      </w:r>
      <w:r w:rsidR="00112F23" w:rsidRPr="00E54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7F6" w:rsidRPr="00E547A3" w:rsidRDefault="006D07F6" w:rsidP="003D41F1">
      <w:pPr>
        <w:pStyle w:val="SemEspaamento"/>
        <w:numPr>
          <w:ilvl w:val="0"/>
          <w:numId w:val="6"/>
        </w:numPr>
        <w:spacing w:before="120" w:line="360" w:lineRule="auto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E547A3">
        <w:rPr>
          <w:rFonts w:ascii="Times New Roman" w:hAnsi="Times New Roman"/>
          <w:b/>
          <w:sz w:val="24"/>
          <w:szCs w:val="24"/>
          <w:lang w:val="pt-PT"/>
        </w:rPr>
        <w:t>Sob ponto de vista social</w:t>
      </w:r>
    </w:p>
    <w:p w:rsidR="006D07F6" w:rsidRPr="00E547A3" w:rsidRDefault="00E14C76" w:rsidP="003D41F1">
      <w:pPr>
        <w:pStyle w:val="SemEspaamento"/>
        <w:spacing w:before="12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E547A3">
        <w:rPr>
          <w:rFonts w:ascii="Times New Roman" w:hAnsi="Times New Roman"/>
          <w:sz w:val="24"/>
          <w:szCs w:val="24"/>
          <w:lang w:val="pt-PT"/>
        </w:rPr>
        <w:t xml:space="preserve">No que se refere ao âmbito social, este </w:t>
      </w:r>
      <w:r w:rsidR="006D07F6" w:rsidRPr="00E547A3">
        <w:rPr>
          <w:rFonts w:ascii="Times New Roman" w:hAnsi="Times New Roman"/>
          <w:sz w:val="24"/>
          <w:szCs w:val="24"/>
          <w:lang w:val="pt-PT"/>
        </w:rPr>
        <w:t>grupo populacional tinha as seguintes características:</w:t>
      </w:r>
    </w:p>
    <w:p w:rsidR="006D07F6" w:rsidRPr="00E547A3" w:rsidRDefault="006D07F6" w:rsidP="003D41F1">
      <w:pPr>
        <w:pStyle w:val="PargrafodaLista"/>
        <w:numPr>
          <w:ilvl w:val="0"/>
          <w:numId w:val="7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7A3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khoisan</w:t>
      </w:r>
      <w:proofErr w:type="spellEnd"/>
      <w:proofErr w:type="gramEnd"/>
      <w:r w:rsidRPr="00E547A3">
        <w:rPr>
          <w:rFonts w:ascii="Times New Roman" w:hAnsi="Times New Roman" w:cs="Times New Roman"/>
          <w:sz w:val="24"/>
          <w:szCs w:val="24"/>
        </w:rPr>
        <w:t xml:space="preserve"> eram povos primitivos e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nomados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>;</w:t>
      </w:r>
    </w:p>
    <w:p w:rsidR="006D07F6" w:rsidRPr="00E547A3" w:rsidRDefault="006D07F6" w:rsidP="003D41F1">
      <w:pPr>
        <w:pStyle w:val="PargrafodaLista"/>
        <w:numPr>
          <w:ilvl w:val="0"/>
          <w:numId w:val="8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Viviam em bandos, geralmente nas grutas das montanhas;</w:t>
      </w:r>
    </w:p>
    <w:p w:rsidR="006D07F6" w:rsidRPr="00E547A3" w:rsidRDefault="006D07F6" w:rsidP="003D41F1">
      <w:pPr>
        <w:pStyle w:val="PargrafodaLista"/>
        <w:numPr>
          <w:ilvl w:val="0"/>
          <w:numId w:val="8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A organização do trabalho era por sexo e idade;</w:t>
      </w:r>
    </w:p>
    <w:p w:rsidR="006D07F6" w:rsidRPr="00E547A3" w:rsidRDefault="006D07F6" w:rsidP="003D41F1">
      <w:pPr>
        <w:pStyle w:val="PargrafodaLista"/>
        <w:numPr>
          <w:ilvl w:val="0"/>
          <w:numId w:val="8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Eram imediatistas (produção/consumo)</w:t>
      </w:r>
      <w:r w:rsidR="00A51FFA" w:rsidRPr="00E547A3">
        <w:rPr>
          <w:rFonts w:ascii="Times New Roman" w:hAnsi="Times New Roman" w:cs="Times New Roman"/>
          <w:sz w:val="24"/>
          <w:szCs w:val="24"/>
        </w:rPr>
        <w:t>,</w:t>
      </w:r>
      <w:r w:rsidR="00E14C76" w:rsidRPr="00E547A3">
        <w:rPr>
          <w:rFonts w:ascii="Times New Roman" w:hAnsi="Times New Roman" w:cs="Times New Roman"/>
          <w:sz w:val="24"/>
          <w:szCs w:val="24"/>
        </w:rPr>
        <w:t xml:space="preserve"> (</w:t>
      </w:r>
      <w:r w:rsidR="00256AB0" w:rsidRPr="00E547A3">
        <w:rPr>
          <w:rFonts w:ascii="Times New Roman" w:hAnsi="Times New Roman" w:cs="Times New Roman"/>
          <w:sz w:val="24"/>
          <w:szCs w:val="24"/>
        </w:rPr>
        <w:t>SERRA</w:t>
      </w:r>
      <w:r w:rsidR="00A51FFA" w:rsidRPr="00E547A3">
        <w:rPr>
          <w:rFonts w:ascii="Times New Roman" w:hAnsi="Times New Roman" w:cs="Times New Roman"/>
          <w:sz w:val="24"/>
          <w:szCs w:val="24"/>
        </w:rPr>
        <w:t>;</w:t>
      </w:r>
      <w:r w:rsidR="00E14C76" w:rsidRPr="00E547A3">
        <w:rPr>
          <w:rFonts w:ascii="Times New Roman" w:hAnsi="Times New Roman" w:cs="Times New Roman"/>
          <w:sz w:val="24"/>
          <w:szCs w:val="24"/>
        </w:rPr>
        <w:t>2000</w:t>
      </w:r>
      <w:r w:rsidR="00A51FFA" w:rsidRPr="00E547A3">
        <w:rPr>
          <w:rFonts w:ascii="Times New Roman" w:hAnsi="Times New Roman" w:cs="Times New Roman"/>
          <w:sz w:val="24"/>
          <w:szCs w:val="24"/>
        </w:rPr>
        <w:t>:</w:t>
      </w:r>
      <w:r w:rsidR="00E14C76" w:rsidRPr="00E547A3">
        <w:rPr>
          <w:rFonts w:ascii="Times New Roman" w:hAnsi="Times New Roman" w:cs="Times New Roman"/>
          <w:sz w:val="24"/>
          <w:szCs w:val="24"/>
        </w:rPr>
        <w:t>8).</w:t>
      </w:r>
    </w:p>
    <w:p w:rsidR="006D07F6" w:rsidRPr="00E547A3" w:rsidRDefault="006D07F6" w:rsidP="003D41F1">
      <w:pPr>
        <w:pStyle w:val="PargrafodaLista"/>
        <w:numPr>
          <w:ilvl w:val="0"/>
          <w:numId w:val="6"/>
        </w:num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7A3">
        <w:rPr>
          <w:rFonts w:ascii="Times New Roman" w:hAnsi="Times New Roman" w:cs="Times New Roman"/>
          <w:b/>
          <w:sz w:val="24"/>
          <w:szCs w:val="24"/>
        </w:rPr>
        <w:t>Sob ponto de vista político</w:t>
      </w:r>
    </w:p>
    <w:p w:rsidR="00A51FFA" w:rsidRPr="00E547A3" w:rsidRDefault="00A51FFA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No que tange ao aspecto político</w:t>
      </w:r>
      <w:proofErr w:type="gramStart"/>
      <w:r w:rsidRPr="00E547A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547A3">
        <w:rPr>
          <w:rFonts w:ascii="Times New Roman" w:hAnsi="Times New Roman" w:cs="Times New Roman"/>
          <w:sz w:val="24"/>
          <w:szCs w:val="24"/>
        </w:rPr>
        <w:t xml:space="preserve"> podem citam-se algumas características destes povos:</w:t>
      </w:r>
    </w:p>
    <w:p w:rsidR="006D07F6" w:rsidRPr="00E547A3" w:rsidRDefault="00A51FFA" w:rsidP="003D41F1">
      <w:pPr>
        <w:pStyle w:val="PargrafodaLista"/>
        <w:numPr>
          <w:ilvl w:val="0"/>
          <w:numId w:val="9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Viviam </w:t>
      </w:r>
      <w:r w:rsidR="006D07F6" w:rsidRPr="00E547A3">
        <w:rPr>
          <w:rFonts w:ascii="Times New Roman" w:hAnsi="Times New Roman" w:cs="Times New Roman"/>
          <w:sz w:val="24"/>
          <w:szCs w:val="24"/>
        </w:rPr>
        <w:t>numa sociedade onde não havia a exploração de homem pelo homem visto que não existiam classes sociais;</w:t>
      </w:r>
    </w:p>
    <w:p w:rsidR="006D07F6" w:rsidRPr="00E547A3" w:rsidRDefault="00A51FFA" w:rsidP="003D41F1">
      <w:pPr>
        <w:pStyle w:val="PargrafodaLista"/>
        <w:numPr>
          <w:ilvl w:val="0"/>
          <w:numId w:val="9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Não</w:t>
      </w:r>
      <w:r w:rsidR="006D07F6" w:rsidRPr="00E547A3">
        <w:rPr>
          <w:rFonts w:ascii="Times New Roman" w:hAnsi="Times New Roman" w:cs="Times New Roman"/>
          <w:sz w:val="24"/>
          <w:szCs w:val="24"/>
        </w:rPr>
        <w:t xml:space="preserve"> havia nesta sociedade o conceito de estado, reino ou império;</w:t>
      </w:r>
    </w:p>
    <w:p w:rsidR="00E14C76" w:rsidRPr="00E547A3" w:rsidRDefault="006D07F6" w:rsidP="003D41F1">
      <w:pPr>
        <w:pStyle w:val="PargrafodaLista"/>
        <w:numPr>
          <w:ilvl w:val="0"/>
          <w:numId w:val="9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Não tinham fronteiras habitacionais porque dependiam essencialmente da natureza para a sua alimentação</w:t>
      </w:r>
      <w:r w:rsidR="00E14C76" w:rsidRPr="00E547A3">
        <w:rPr>
          <w:rFonts w:ascii="Times New Roman" w:hAnsi="Times New Roman" w:cs="Times New Roman"/>
          <w:sz w:val="24"/>
          <w:szCs w:val="24"/>
        </w:rPr>
        <w:t xml:space="preserve"> por isso o nomadismo</w:t>
      </w:r>
      <w:r w:rsidR="00A51FFA" w:rsidRPr="00E547A3">
        <w:rPr>
          <w:rFonts w:ascii="Times New Roman" w:hAnsi="Times New Roman" w:cs="Times New Roman"/>
          <w:sz w:val="24"/>
          <w:szCs w:val="24"/>
        </w:rPr>
        <w:t>,</w:t>
      </w:r>
      <w:r w:rsidR="00E14C76" w:rsidRPr="00E547A3">
        <w:rPr>
          <w:rFonts w:ascii="Times New Roman" w:hAnsi="Times New Roman" w:cs="Times New Roman"/>
          <w:sz w:val="24"/>
          <w:szCs w:val="24"/>
        </w:rPr>
        <w:t xml:space="preserve"> (</w:t>
      </w:r>
      <w:r w:rsidR="00256AB0" w:rsidRPr="00E547A3">
        <w:rPr>
          <w:rFonts w:ascii="Times New Roman" w:hAnsi="Times New Roman" w:cs="Times New Roman"/>
          <w:sz w:val="24"/>
          <w:szCs w:val="24"/>
        </w:rPr>
        <w:t>HISTÓRIA DE MOÇAMBIQUE</w:t>
      </w:r>
      <w:r w:rsidR="00E14C76" w:rsidRPr="00E547A3">
        <w:rPr>
          <w:rFonts w:ascii="Times New Roman" w:hAnsi="Times New Roman" w:cs="Times New Roman"/>
          <w:sz w:val="24"/>
          <w:szCs w:val="24"/>
        </w:rPr>
        <w:t>;1978:24).</w:t>
      </w:r>
    </w:p>
    <w:p w:rsidR="006D07F6" w:rsidRPr="00E547A3" w:rsidRDefault="006D07F6" w:rsidP="003D41F1">
      <w:pPr>
        <w:pStyle w:val="PargrafodaLista"/>
        <w:spacing w:before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De salientar que este grupo populacional desapareceu com o surgimento na África Austral de populações </w:t>
      </w:r>
      <w:r w:rsidRPr="00E547A3">
        <w:rPr>
          <w:rFonts w:ascii="Times New Roman" w:hAnsi="Times New Roman" w:cs="Times New Roman"/>
          <w:i/>
          <w:sz w:val="24"/>
          <w:szCs w:val="24"/>
        </w:rPr>
        <w:t>bantu</w:t>
      </w:r>
      <w:r w:rsidRPr="00E547A3">
        <w:rPr>
          <w:rFonts w:ascii="Times New Roman" w:hAnsi="Times New Roman" w:cs="Times New Roman"/>
          <w:sz w:val="24"/>
          <w:szCs w:val="24"/>
        </w:rPr>
        <w:t xml:space="preserve">, que assimilou os </w:t>
      </w:r>
      <w:proofErr w:type="spellStart"/>
      <w:r w:rsidRPr="00E547A3">
        <w:rPr>
          <w:rFonts w:ascii="Times New Roman" w:hAnsi="Times New Roman" w:cs="Times New Roman"/>
          <w:i/>
          <w:sz w:val="24"/>
          <w:szCs w:val="24"/>
        </w:rPr>
        <w:t>khoisan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 xml:space="preserve"> com as suas técnicas, hábitos, e alguns foram empurrados par</w:t>
      </w:r>
      <w:r w:rsidR="005426C4" w:rsidRPr="00E547A3">
        <w:rPr>
          <w:rFonts w:ascii="Times New Roman" w:hAnsi="Times New Roman" w:cs="Times New Roman"/>
          <w:sz w:val="24"/>
          <w:szCs w:val="24"/>
        </w:rPr>
        <w:t>a</w:t>
      </w:r>
      <w:r w:rsidRPr="00E547A3">
        <w:rPr>
          <w:rFonts w:ascii="Times New Roman" w:hAnsi="Times New Roman" w:cs="Times New Roman"/>
          <w:sz w:val="24"/>
          <w:szCs w:val="24"/>
        </w:rPr>
        <w:t xml:space="preserve"> </w:t>
      </w:r>
      <w:r w:rsidR="00E14C76" w:rsidRPr="00E547A3">
        <w:rPr>
          <w:rFonts w:ascii="Times New Roman" w:hAnsi="Times New Roman" w:cs="Times New Roman"/>
          <w:sz w:val="24"/>
          <w:szCs w:val="24"/>
        </w:rPr>
        <w:t xml:space="preserve">as </w:t>
      </w:r>
      <w:r w:rsidR="005426C4" w:rsidRPr="00E547A3">
        <w:rPr>
          <w:rFonts w:ascii="Times New Roman" w:hAnsi="Times New Roman" w:cs="Times New Roman"/>
          <w:sz w:val="24"/>
          <w:szCs w:val="24"/>
        </w:rPr>
        <w:t>regiões</w:t>
      </w:r>
      <w:r w:rsidR="00E14C76" w:rsidRPr="00E547A3">
        <w:rPr>
          <w:rFonts w:ascii="Times New Roman" w:hAnsi="Times New Roman" w:cs="Times New Roman"/>
          <w:sz w:val="24"/>
          <w:szCs w:val="24"/>
        </w:rPr>
        <w:t xml:space="preserve"> desérticas e </w:t>
      </w:r>
      <w:proofErr w:type="spellStart"/>
      <w:r w:rsidR="00E14C76" w:rsidRPr="00E547A3">
        <w:rPr>
          <w:rFonts w:ascii="Times New Roman" w:hAnsi="Times New Roman" w:cs="Times New Roman"/>
          <w:sz w:val="24"/>
          <w:szCs w:val="24"/>
        </w:rPr>
        <w:t>semi-desé</w:t>
      </w:r>
      <w:r w:rsidRPr="00E547A3">
        <w:rPr>
          <w:rFonts w:ascii="Times New Roman" w:hAnsi="Times New Roman" w:cs="Times New Roman"/>
          <w:sz w:val="24"/>
          <w:szCs w:val="24"/>
        </w:rPr>
        <w:t>rticas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 xml:space="preserve"> do deserto de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Kalahari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>.</w:t>
      </w:r>
    </w:p>
    <w:p w:rsidR="00E14C76" w:rsidRPr="00E547A3" w:rsidRDefault="00606A97" w:rsidP="00CB41DA">
      <w:pPr>
        <w:pStyle w:val="Cabealho2"/>
      </w:pPr>
      <w:bookmarkStart w:id="12" w:name="_Toc476789186"/>
      <w:r w:rsidRPr="00E547A3">
        <w:t xml:space="preserve">1.2. </w:t>
      </w:r>
      <w:r w:rsidR="002854A6">
        <w:t xml:space="preserve">Expansão </w:t>
      </w:r>
      <w:r w:rsidR="002854A6" w:rsidRPr="002854A6">
        <w:rPr>
          <w:i/>
        </w:rPr>
        <w:t>bantu</w:t>
      </w:r>
      <w:bookmarkEnd w:id="12"/>
      <w:r w:rsidR="002854A6">
        <w:t xml:space="preserve"> </w:t>
      </w:r>
    </w:p>
    <w:p w:rsidR="00263D70" w:rsidRPr="00E547A3" w:rsidRDefault="00263D70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De referir que, a palavra “</w:t>
      </w:r>
      <w:r w:rsidRPr="00E547A3">
        <w:rPr>
          <w:rFonts w:ascii="Times New Roman" w:hAnsi="Times New Roman" w:cs="Times New Roman"/>
          <w:b/>
          <w:i/>
          <w:sz w:val="24"/>
          <w:szCs w:val="24"/>
        </w:rPr>
        <w:t>Bantu</w:t>
      </w:r>
      <w:r w:rsidRPr="00E547A3">
        <w:rPr>
          <w:rFonts w:ascii="Times New Roman" w:hAnsi="Times New Roman" w:cs="Times New Roman"/>
          <w:sz w:val="24"/>
          <w:szCs w:val="24"/>
          <w:lang w:bidi="he-IL"/>
        </w:rPr>
        <w:t>”</w:t>
      </w:r>
      <w:r w:rsidRPr="00E547A3">
        <w:rPr>
          <w:rFonts w:ascii="Times New Roman" w:hAnsi="Times New Roman" w:cs="Times New Roman"/>
          <w:sz w:val="24"/>
          <w:szCs w:val="24"/>
        </w:rPr>
        <w:t xml:space="preserve"> tem uma conotação exclusivamente linguística e surgiu dos estudos entre 1851-1869 do linguista alemão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Bleek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 xml:space="preserve"> para assinalar o grande </w:t>
      </w:r>
      <w:r w:rsidRPr="00E547A3">
        <w:rPr>
          <w:rFonts w:ascii="Times New Roman" w:hAnsi="Times New Roman" w:cs="Times New Roman"/>
          <w:sz w:val="24"/>
          <w:szCs w:val="24"/>
        </w:rPr>
        <w:lastRenderedPageBreak/>
        <w:t xml:space="preserve">parentesco de cerca de 300 línguas, as quais utilizam esse vocábulo para designar “homens” </w:t>
      </w:r>
      <w:r w:rsidRPr="00E547A3">
        <w:rPr>
          <w:rFonts w:ascii="Times New Roman" w:hAnsi="Times New Roman" w:cs="Times New Roman"/>
          <w:sz w:val="24"/>
          <w:szCs w:val="24"/>
          <w:lang w:bidi="he-IL"/>
        </w:rPr>
        <w:t xml:space="preserve">(do singular – </w:t>
      </w:r>
      <w:proofErr w:type="spellStart"/>
      <w:r w:rsidRPr="00E547A3">
        <w:rPr>
          <w:rFonts w:ascii="Times New Roman" w:hAnsi="Times New Roman" w:cs="Times New Roman"/>
          <w:i/>
          <w:sz w:val="24"/>
          <w:szCs w:val="24"/>
        </w:rPr>
        <w:t>muntu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 xml:space="preserve">). Não existe, pois, uma </w:t>
      </w:r>
      <w:r w:rsidRPr="00E547A3">
        <w:rPr>
          <w:rFonts w:ascii="Times New Roman" w:hAnsi="Times New Roman" w:cs="Times New Roman"/>
          <w:sz w:val="24"/>
          <w:szCs w:val="24"/>
          <w:lang w:bidi="he-IL"/>
        </w:rPr>
        <w:t>“</w:t>
      </w:r>
      <w:r w:rsidRPr="00E547A3">
        <w:rPr>
          <w:rFonts w:ascii="Times New Roman" w:hAnsi="Times New Roman" w:cs="Times New Roman"/>
          <w:sz w:val="24"/>
          <w:szCs w:val="24"/>
        </w:rPr>
        <w:t xml:space="preserve">raça </w:t>
      </w:r>
      <w:r w:rsidRPr="00E547A3">
        <w:rPr>
          <w:rFonts w:ascii="Times New Roman" w:hAnsi="Times New Roman" w:cs="Times New Roman"/>
          <w:i/>
          <w:sz w:val="24"/>
          <w:szCs w:val="24"/>
        </w:rPr>
        <w:t>bantu</w:t>
      </w:r>
      <w:r w:rsidRPr="00E547A3">
        <w:rPr>
          <w:rFonts w:ascii="Times New Roman" w:hAnsi="Times New Roman" w:cs="Times New Roman"/>
          <w:sz w:val="24"/>
          <w:szCs w:val="24"/>
          <w:lang w:bidi="he-IL"/>
        </w:rPr>
        <w:t>”</w:t>
      </w:r>
      <w:r w:rsidR="0056014E" w:rsidRPr="00E547A3">
        <w:rPr>
          <w:rFonts w:ascii="Times New Roman" w:hAnsi="Times New Roman" w:cs="Times New Roman"/>
          <w:sz w:val="24"/>
          <w:szCs w:val="24"/>
        </w:rPr>
        <w:t>, (UCM;2016:44</w:t>
      </w:r>
      <w:r w:rsidRPr="00E547A3">
        <w:rPr>
          <w:rFonts w:ascii="Times New Roman" w:hAnsi="Times New Roman" w:cs="Times New Roman"/>
          <w:sz w:val="24"/>
          <w:szCs w:val="24"/>
        </w:rPr>
        <w:t>)</w:t>
      </w:r>
      <w:r w:rsidRPr="00E547A3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:rsidR="00093947" w:rsidRPr="00E547A3" w:rsidRDefault="00E14C76" w:rsidP="003D41F1">
      <w:pPr>
        <w:pStyle w:val="SemEspaamento"/>
        <w:spacing w:before="12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E547A3">
        <w:rPr>
          <w:rFonts w:ascii="Times New Roman" w:hAnsi="Times New Roman"/>
          <w:sz w:val="24"/>
          <w:szCs w:val="24"/>
          <w:lang w:val="pt-PT"/>
        </w:rPr>
        <w:t xml:space="preserve">A expansão Bantu </w:t>
      </w:r>
      <w:r w:rsidR="00263D70" w:rsidRPr="00E547A3">
        <w:rPr>
          <w:rFonts w:ascii="Times New Roman" w:hAnsi="Times New Roman"/>
          <w:sz w:val="24"/>
          <w:szCs w:val="24"/>
          <w:lang w:val="pt-PT"/>
        </w:rPr>
        <w:t xml:space="preserve">e consequente fixação </w:t>
      </w:r>
      <w:r w:rsidRPr="00E547A3">
        <w:rPr>
          <w:rFonts w:ascii="Times New Roman" w:hAnsi="Times New Roman"/>
          <w:sz w:val="24"/>
          <w:szCs w:val="24"/>
          <w:lang w:val="pt-PT"/>
        </w:rPr>
        <w:t xml:space="preserve">em Moçambique </w:t>
      </w:r>
      <w:proofErr w:type="gramStart"/>
      <w:r w:rsidRPr="00E547A3">
        <w:rPr>
          <w:rFonts w:ascii="Times New Roman" w:hAnsi="Times New Roman"/>
          <w:sz w:val="24"/>
          <w:szCs w:val="24"/>
          <w:lang w:val="pt-PT"/>
        </w:rPr>
        <w:t>ocorreu</w:t>
      </w:r>
      <w:proofErr w:type="gramEnd"/>
      <w:r w:rsidRPr="00E547A3">
        <w:rPr>
          <w:rFonts w:ascii="Times New Roman" w:hAnsi="Times New Roman"/>
          <w:sz w:val="24"/>
          <w:szCs w:val="24"/>
          <w:lang w:val="pt-PT"/>
        </w:rPr>
        <w:t xml:space="preserve"> como consequência do conhecimento da agro-pecuária e do processo do fabrico de ferro. </w:t>
      </w:r>
      <w:proofErr w:type="gramStart"/>
      <w:r w:rsidRPr="00E547A3">
        <w:rPr>
          <w:rFonts w:ascii="Times New Roman" w:hAnsi="Times New Roman"/>
          <w:sz w:val="24"/>
          <w:szCs w:val="24"/>
          <w:lang w:val="pt-PT"/>
        </w:rPr>
        <w:t>Enquanto que</w:t>
      </w:r>
      <w:proofErr w:type="gramEnd"/>
      <w:r w:rsidRPr="00E547A3">
        <w:rPr>
          <w:rFonts w:ascii="Times New Roman" w:hAnsi="Times New Roman"/>
          <w:sz w:val="24"/>
          <w:szCs w:val="24"/>
          <w:lang w:val="pt-PT"/>
        </w:rPr>
        <w:t xml:space="preserve"> a população Bantu da África Austral teria resultado de um processo de expansão, provocado na orla noroeste das grandes florestas congolesas, e de migração </w:t>
      </w:r>
      <w:r w:rsidR="00C71C36" w:rsidRPr="00E547A3">
        <w:rPr>
          <w:rFonts w:ascii="Times New Roman" w:hAnsi="Times New Roman"/>
          <w:sz w:val="24"/>
          <w:szCs w:val="24"/>
          <w:lang w:val="pt-PT"/>
        </w:rPr>
        <w:t>rel</w:t>
      </w:r>
      <w:r w:rsidR="00093947" w:rsidRPr="00E547A3">
        <w:rPr>
          <w:rFonts w:ascii="Times New Roman" w:hAnsi="Times New Roman"/>
          <w:sz w:val="24"/>
          <w:szCs w:val="24"/>
          <w:lang w:val="pt-PT"/>
        </w:rPr>
        <w:t>ativamente rápida para o sul (</w:t>
      </w:r>
      <w:proofErr w:type="spellStart"/>
      <w:r w:rsidR="00093947" w:rsidRPr="00E547A3">
        <w:rPr>
          <w:rFonts w:ascii="Times New Roman" w:hAnsi="Times New Roman"/>
          <w:sz w:val="24"/>
          <w:szCs w:val="24"/>
          <w:lang w:val="pt-PT"/>
        </w:rPr>
        <w:t>Idm</w:t>
      </w:r>
      <w:proofErr w:type="spellEnd"/>
      <w:r w:rsidR="00093947" w:rsidRPr="00E547A3">
        <w:rPr>
          <w:rFonts w:ascii="Times New Roman" w:hAnsi="Times New Roman"/>
          <w:sz w:val="24"/>
          <w:szCs w:val="24"/>
          <w:lang w:val="pt-PT"/>
        </w:rPr>
        <w:t>).</w:t>
      </w:r>
    </w:p>
    <w:p w:rsidR="00093947" w:rsidRPr="00E547A3" w:rsidRDefault="00CB41DA" w:rsidP="00CB41DA">
      <w:pPr>
        <w:pStyle w:val="Cabealho3"/>
      </w:pPr>
      <w:bookmarkStart w:id="13" w:name="_Toc476789187"/>
      <w:r>
        <w:t xml:space="preserve">1.2.1. </w:t>
      </w:r>
      <w:r w:rsidR="00093947" w:rsidRPr="00E547A3">
        <w:t>As Causas de Expansão Bantu</w:t>
      </w:r>
      <w:bookmarkEnd w:id="13"/>
    </w:p>
    <w:p w:rsidR="00093947" w:rsidRPr="00E547A3" w:rsidRDefault="00093947" w:rsidP="003D41F1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As causas da expansão </w:t>
      </w:r>
      <w:r w:rsidRPr="00E547A3">
        <w:rPr>
          <w:rFonts w:ascii="Times New Roman" w:hAnsi="Times New Roman" w:cs="Times New Roman"/>
          <w:i/>
          <w:sz w:val="24"/>
          <w:szCs w:val="24"/>
        </w:rPr>
        <w:t>bantu</w:t>
      </w:r>
      <w:r w:rsidRPr="00E547A3">
        <w:rPr>
          <w:rFonts w:ascii="Times New Roman" w:hAnsi="Times New Roman" w:cs="Times New Roman"/>
          <w:sz w:val="24"/>
          <w:szCs w:val="24"/>
        </w:rPr>
        <w:t xml:space="preserve"> a partir dos seus territórios de origem são:</w:t>
      </w:r>
    </w:p>
    <w:p w:rsidR="00093947" w:rsidRPr="00E547A3" w:rsidRDefault="00093947" w:rsidP="003D41F1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Sugere o abandono de uma economia precária, de caça e colheita, em proveito de uma economia fundada na agricultura;</w:t>
      </w:r>
    </w:p>
    <w:p w:rsidR="00093947" w:rsidRPr="00E547A3" w:rsidRDefault="00093947" w:rsidP="003D41F1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Uma explosão demográfica, a qual, por sua vez, teria sido seguida de migrações de populações em busca de um espaço vital; ou seja a procura de terras férteis; </w:t>
      </w:r>
    </w:p>
    <w:p w:rsidR="00E14C76" w:rsidRPr="00E547A3" w:rsidRDefault="00093947" w:rsidP="003D41F1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Estabelecimento de uma ligação entre a expansão dos bantu e os primórdios da idade do ferro: o trabalho deste metal teria facilitado a produção agrícola, graças ao aperfeiçoamento das ferramentas, e permitido aos bantu estabelecerem o seu domínio sobre os povos das regiões nas quais eles se instalaram. (EL FASI;2010:180</w:t>
      </w:r>
      <w:r w:rsidRPr="00E547A3">
        <w:rPr>
          <w:rFonts w:ascii="Times New Roman" w:hAnsi="Times New Roman" w:cs="Times New Roman"/>
          <w:sz w:val="24"/>
          <w:szCs w:val="24"/>
        </w:rPr>
        <w:sym w:font="Symbol" w:char="F02D"/>
      </w:r>
      <w:r w:rsidRPr="00E547A3">
        <w:rPr>
          <w:rFonts w:ascii="Times New Roman" w:hAnsi="Times New Roman" w:cs="Times New Roman"/>
          <w:sz w:val="24"/>
          <w:szCs w:val="24"/>
        </w:rPr>
        <w:t>181).</w:t>
      </w:r>
      <w:r w:rsidR="00C71C36" w:rsidRPr="00E54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D70" w:rsidRPr="00E547A3" w:rsidRDefault="00CB41DA" w:rsidP="00CB41DA">
      <w:pPr>
        <w:pStyle w:val="Cabealho3"/>
      </w:pPr>
      <w:bookmarkStart w:id="14" w:name="_Toc476789188"/>
      <w:r>
        <w:t>1.2.2</w:t>
      </w:r>
      <w:r w:rsidR="00606A97" w:rsidRPr="00E547A3">
        <w:t xml:space="preserve">. </w:t>
      </w:r>
      <w:r w:rsidR="00263D70" w:rsidRPr="00E547A3">
        <w:t>Consequências</w:t>
      </w:r>
      <w:r w:rsidR="009678CE">
        <w:t xml:space="preserve"> da expansão bantu</w:t>
      </w:r>
      <w:bookmarkEnd w:id="14"/>
      <w:r w:rsidR="009678CE">
        <w:t xml:space="preserve">  </w:t>
      </w:r>
      <w:r w:rsidR="00263D70" w:rsidRPr="00E547A3">
        <w:t xml:space="preserve"> </w:t>
      </w:r>
    </w:p>
    <w:p w:rsidR="003510C1" w:rsidRPr="00E547A3" w:rsidRDefault="003510C1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O aumento da produção e da população </w:t>
      </w:r>
      <w:r w:rsidR="00291D39" w:rsidRPr="00E547A3">
        <w:rPr>
          <w:rFonts w:ascii="Times New Roman" w:hAnsi="Times New Roman" w:cs="Times New Roman"/>
          <w:sz w:val="24"/>
          <w:szCs w:val="24"/>
        </w:rPr>
        <w:t xml:space="preserve">caracterizada pela presença </w:t>
      </w:r>
      <w:r w:rsidR="00291D39" w:rsidRPr="00E547A3">
        <w:rPr>
          <w:rFonts w:ascii="Times New Roman" w:hAnsi="Times New Roman" w:cs="Times New Roman"/>
          <w:i/>
          <w:sz w:val="24"/>
          <w:szCs w:val="24"/>
        </w:rPr>
        <w:t>bantu</w:t>
      </w:r>
      <w:r w:rsidR="00291D39" w:rsidRPr="00E547A3">
        <w:rPr>
          <w:rFonts w:ascii="Times New Roman" w:hAnsi="Times New Roman" w:cs="Times New Roman"/>
          <w:sz w:val="24"/>
          <w:szCs w:val="24"/>
        </w:rPr>
        <w:t xml:space="preserve"> em Moçambique </w:t>
      </w:r>
      <w:r w:rsidRPr="00E547A3">
        <w:rPr>
          <w:rFonts w:ascii="Times New Roman" w:hAnsi="Times New Roman" w:cs="Times New Roman"/>
          <w:sz w:val="24"/>
          <w:szCs w:val="24"/>
        </w:rPr>
        <w:t>provocou uma mudança a nível político económico, social e c</w:t>
      </w:r>
      <w:r w:rsidR="00291D39" w:rsidRPr="00E547A3">
        <w:rPr>
          <w:rFonts w:ascii="Times New Roman" w:hAnsi="Times New Roman" w:cs="Times New Roman"/>
          <w:sz w:val="24"/>
          <w:szCs w:val="24"/>
        </w:rPr>
        <w:t xml:space="preserve">ultural como se pode </w:t>
      </w:r>
      <w:r w:rsidR="00263D70" w:rsidRPr="00E547A3">
        <w:rPr>
          <w:rFonts w:ascii="Times New Roman" w:hAnsi="Times New Roman" w:cs="Times New Roman"/>
          <w:sz w:val="24"/>
          <w:szCs w:val="24"/>
        </w:rPr>
        <w:t xml:space="preserve">destacar de seguida. </w:t>
      </w:r>
    </w:p>
    <w:p w:rsidR="003510C1" w:rsidRPr="00E547A3" w:rsidRDefault="00CB41DA" w:rsidP="00CB41DA">
      <w:pPr>
        <w:pStyle w:val="Cabealho3"/>
      </w:pPr>
      <w:bookmarkStart w:id="15" w:name="_Toc476789189"/>
      <w:r>
        <w:t>1.2.2</w:t>
      </w:r>
      <w:r w:rsidR="00606A97" w:rsidRPr="00E547A3">
        <w:t xml:space="preserve">.1. </w:t>
      </w:r>
      <w:r w:rsidR="00F97CCE">
        <w:t xml:space="preserve">Organização </w:t>
      </w:r>
      <w:r w:rsidR="004974EF" w:rsidRPr="00E547A3">
        <w:t>polític</w:t>
      </w:r>
      <w:r w:rsidR="00A50FA8">
        <w:t>a</w:t>
      </w:r>
      <w:r w:rsidR="00F97CCE">
        <w:t xml:space="preserve"> e administrativa</w:t>
      </w:r>
      <w:bookmarkEnd w:id="15"/>
      <w:r w:rsidR="00F97CCE">
        <w:t xml:space="preserve">  </w:t>
      </w:r>
      <w:r w:rsidR="00A50FA8">
        <w:t xml:space="preserve"> </w:t>
      </w:r>
      <w:r w:rsidR="004974EF" w:rsidRPr="00E547A3">
        <w:t xml:space="preserve"> </w:t>
      </w:r>
    </w:p>
    <w:p w:rsidR="003510C1" w:rsidRPr="00E547A3" w:rsidRDefault="00202D12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No âmbito do sistema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só</w:t>
      </w:r>
      <w:r w:rsidR="003510C1" w:rsidRPr="00E547A3">
        <w:rPr>
          <w:rFonts w:ascii="Times New Roman" w:hAnsi="Times New Roman" w:cs="Times New Roman"/>
          <w:sz w:val="24"/>
          <w:szCs w:val="24"/>
        </w:rPr>
        <w:t>cio</w:t>
      </w:r>
      <w:r w:rsidRPr="00E547A3">
        <w:rPr>
          <w:rFonts w:ascii="Times New Roman" w:hAnsi="Times New Roman" w:cs="Times New Roman"/>
          <w:sz w:val="24"/>
          <w:szCs w:val="24"/>
        </w:rPr>
        <w:t>-</w:t>
      </w:r>
      <w:r w:rsidR="003510C1" w:rsidRPr="00E547A3">
        <w:rPr>
          <w:rFonts w:ascii="Times New Roman" w:hAnsi="Times New Roman" w:cs="Times New Roman"/>
          <w:sz w:val="24"/>
          <w:szCs w:val="24"/>
        </w:rPr>
        <w:t>político</w:t>
      </w:r>
      <w:proofErr w:type="spellEnd"/>
      <w:r w:rsidR="003510C1" w:rsidRPr="00E547A3">
        <w:rPr>
          <w:rFonts w:ascii="Times New Roman" w:hAnsi="Times New Roman" w:cs="Times New Roman"/>
          <w:sz w:val="24"/>
          <w:szCs w:val="24"/>
        </w:rPr>
        <w:t xml:space="preserve"> africano bantu, </w:t>
      </w:r>
      <w:r w:rsidRPr="00E547A3">
        <w:rPr>
          <w:rFonts w:ascii="Times New Roman" w:hAnsi="Times New Roman" w:cs="Times New Roman"/>
          <w:sz w:val="24"/>
          <w:szCs w:val="24"/>
        </w:rPr>
        <w:t xml:space="preserve">considera-se </w:t>
      </w:r>
      <w:proofErr w:type="gramStart"/>
      <w:r w:rsidRPr="00E547A3">
        <w:rPr>
          <w:rFonts w:ascii="Times New Roman" w:hAnsi="Times New Roman" w:cs="Times New Roman"/>
          <w:sz w:val="24"/>
          <w:szCs w:val="24"/>
        </w:rPr>
        <w:t>polí</w:t>
      </w:r>
      <w:r w:rsidR="003510C1" w:rsidRPr="00E547A3">
        <w:rPr>
          <w:rFonts w:ascii="Times New Roman" w:hAnsi="Times New Roman" w:cs="Times New Roman"/>
          <w:sz w:val="24"/>
          <w:szCs w:val="24"/>
        </w:rPr>
        <w:t>tico</w:t>
      </w:r>
      <w:proofErr w:type="gramEnd"/>
      <w:r w:rsidR="003510C1" w:rsidRPr="00E547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10C1" w:rsidRPr="00E547A3">
        <w:rPr>
          <w:rFonts w:ascii="Times New Roman" w:hAnsi="Times New Roman" w:cs="Times New Roman"/>
          <w:sz w:val="24"/>
          <w:szCs w:val="24"/>
        </w:rPr>
        <w:t>tudo o</w:t>
      </w:r>
      <w:proofErr w:type="gramEnd"/>
      <w:r w:rsidR="003510C1" w:rsidRPr="00E547A3">
        <w:rPr>
          <w:rFonts w:ascii="Times New Roman" w:hAnsi="Times New Roman" w:cs="Times New Roman"/>
          <w:sz w:val="24"/>
          <w:szCs w:val="24"/>
        </w:rPr>
        <w:t xml:space="preserve"> q</w:t>
      </w:r>
      <w:r w:rsidRPr="00E547A3">
        <w:rPr>
          <w:rFonts w:ascii="Times New Roman" w:hAnsi="Times New Roman" w:cs="Times New Roman"/>
          <w:sz w:val="24"/>
          <w:szCs w:val="24"/>
        </w:rPr>
        <w:t>ue esta orientado para um fim pú</w:t>
      </w:r>
      <w:r w:rsidR="003510C1" w:rsidRPr="00E547A3">
        <w:rPr>
          <w:rFonts w:ascii="Times New Roman" w:hAnsi="Times New Roman" w:cs="Times New Roman"/>
          <w:sz w:val="24"/>
          <w:szCs w:val="24"/>
        </w:rPr>
        <w:t>blico e que implica uma diversificação de poderes entre os indivíduos.</w:t>
      </w:r>
    </w:p>
    <w:p w:rsidR="003510C1" w:rsidRPr="00E547A3" w:rsidRDefault="003510C1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SERRA (2000:17), adverte que, </w:t>
      </w:r>
      <w:r w:rsidR="00202D12" w:rsidRPr="00E547A3">
        <w:rPr>
          <w:rFonts w:ascii="Times New Roman" w:hAnsi="Times New Roman" w:cs="Times New Roman"/>
          <w:sz w:val="24"/>
          <w:szCs w:val="24"/>
        </w:rPr>
        <w:t>em consequência da fixação destes povos na região moçambicana, a</w:t>
      </w:r>
      <w:r w:rsidRPr="00E547A3">
        <w:rPr>
          <w:rFonts w:ascii="Times New Roman" w:hAnsi="Times New Roman" w:cs="Times New Roman"/>
          <w:sz w:val="24"/>
          <w:szCs w:val="24"/>
        </w:rPr>
        <w:t xml:space="preserve"> frente de cada linhagem ou família alargada (clã) estava um chefe (</w:t>
      </w:r>
      <w:r w:rsidRPr="00E547A3">
        <w:rPr>
          <w:rFonts w:ascii="Times New Roman" w:hAnsi="Times New Roman" w:cs="Times New Roman"/>
          <w:b/>
          <w:i/>
          <w:sz w:val="24"/>
          <w:szCs w:val="24"/>
        </w:rPr>
        <w:t xml:space="preserve">Muene, Humo, </w:t>
      </w:r>
      <w:proofErr w:type="spellStart"/>
      <w:r w:rsidRPr="00E547A3">
        <w:rPr>
          <w:rFonts w:ascii="Times New Roman" w:hAnsi="Times New Roman" w:cs="Times New Roman"/>
          <w:b/>
          <w:i/>
          <w:sz w:val="24"/>
          <w:szCs w:val="24"/>
        </w:rPr>
        <w:t>Asyene</w:t>
      </w:r>
      <w:proofErr w:type="spellEnd"/>
      <w:r w:rsidR="00760960" w:rsidRPr="007609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60960" w:rsidRPr="00E547A3">
        <w:rPr>
          <w:rFonts w:ascii="Times New Roman" w:hAnsi="Times New Roman" w:cs="Times New Roman"/>
          <w:b/>
          <w:i/>
          <w:sz w:val="24"/>
          <w:szCs w:val="24"/>
        </w:rPr>
        <w:t>Mbumba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 xml:space="preserve">) com poderes políticos, jurídicos e religioso, um </w:t>
      </w:r>
      <w:r w:rsidRPr="00E547A3">
        <w:rPr>
          <w:rFonts w:ascii="Times New Roman" w:hAnsi="Times New Roman" w:cs="Times New Roman"/>
          <w:sz w:val="24"/>
          <w:szCs w:val="24"/>
        </w:rPr>
        <w:lastRenderedPageBreak/>
        <w:t>conselho de anciãos, as funções políticas nessas sociedades era</w:t>
      </w:r>
      <w:r w:rsidR="00202D12" w:rsidRPr="00E547A3">
        <w:rPr>
          <w:rFonts w:ascii="Times New Roman" w:hAnsi="Times New Roman" w:cs="Times New Roman"/>
          <w:sz w:val="24"/>
          <w:szCs w:val="24"/>
        </w:rPr>
        <w:t>m</w:t>
      </w:r>
      <w:r w:rsidRPr="00E547A3">
        <w:rPr>
          <w:rFonts w:ascii="Times New Roman" w:hAnsi="Times New Roman" w:cs="Times New Roman"/>
          <w:sz w:val="24"/>
          <w:szCs w:val="24"/>
        </w:rPr>
        <w:t xml:space="preserve"> exercidas pelos homens. Em algumas regiões, o poder passava do irmão mais velho para o irmão mais novo, dos pais para o filho e outra região como o caso do norte, tio materno para o sobrinho.</w:t>
      </w:r>
    </w:p>
    <w:p w:rsidR="003510C1" w:rsidRPr="00E547A3" w:rsidRDefault="003510C1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As primeiras formas de poder nascem na família em torno da autoridade da mãe sobre os filhos. A evolução desse domínio feminino, com o surgimento dos clãs, a organização familiar mais complexa, originou o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matricardo</w:t>
      </w:r>
      <w:proofErr w:type="spellEnd"/>
      <w:r w:rsidR="00202D12" w:rsidRPr="00E547A3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E547A3">
        <w:rPr>
          <w:rFonts w:ascii="Times New Roman" w:hAnsi="Times New Roman" w:cs="Times New Roman"/>
          <w:sz w:val="24"/>
          <w:szCs w:val="24"/>
        </w:rPr>
        <w:t>. O clã originou-se do crescimento dos membros da família, que através de várias linhas descendentes, foram alargando a família, o</w:t>
      </w:r>
      <w:r w:rsidR="00202D12" w:rsidRPr="00E547A3">
        <w:rPr>
          <w:rFonts w:ascii="Times New Roman" w:hAnsi="Times New Roman" w:cs="Times New Roman"/>
          <w:sz w:val="24"/>
          <w:szCs w:val="24"/>
        </w:rPr>
        <w:t>s</w:t>
      </w:r>
      <w:r w:rsidRPr="00E547A3">
        <w:rPr>
          <w:rFonts w:ascii="Times New Roman" w:hAnsi="Times New Roman" w:cs="Times New Roman"/>
          <w:sz w:val="24"/>
          <w:szCs w:val="24"/>
        </w:rPr>
        <w:t xml:space="preserve"> clãs reconhece-se num tronco comum centrado, nos primórdios, na figura da mãe ancestral e no símbolo religioso comum. Desta união de clãs nasceu a tribo, uma organização política muito útil em caso de guerras. </w:t>
      </w:r>
    </w:p>
    <w:p w:rsidR="003510C1" w:rsidRPr="00E547A3" w:rsidRDefault="003510C1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Para SEGULANE (2013:7), foi na tribo que nasceu a verdadeira autoridade política, portanto, a tribo constitui a primeira forma de organização social onde se denotam verdadeiros contornos do exercício do poder, com o aparecimento de uma chefia permanente, quase sempre de origem de guerreira, encarregadas do governo, o que conduz a conclusão d</w:t>
      </w:r>
      <w:r w:rsidR="00760960">
        <w:rPr>
          <w:rFonts w:ascii="Times New Roman" w:hAnsi="Times New Roman" w:cs="Times New Roman"/>
          <w:sz w:val="24"/>
          <w:szCs w:val="24"/>
        </w:rPr>
        <w:t xml:space="preserve">e que o poder, embora pudesse em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lguns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 xml:space="preserve"> casos continuar apoiado em mitos, era na força e na coerção que assentava.          </w:t>
      </w:r>
    </w:p>
    <w:p w:rsidR="003510C1" w:rsidRPr="00E547A3" w:rsidRDefault="00CB41DA" w:rsidP="00CB41DA">
      <w:pPr>
        <w:pStyle w:val="Cabealho3"/>
      </w:pPr>
      <w:bookmarkStart w:id="16" w:name="_Toc476789190"/>
      <w:r>
        <w:t>1.2.2</w:t>
      </w:r>
      <w:r w:rsidR="00606A97" w:rsidRPr="00E547A3">
        <w:t xml:space="preserve">.2. </w:t>
      </w:r>
      <w:r w:rsidR="00760960">
        <w:t xml:space="preserve">Actividade </w:t>
      </w:r>
      <w:r w:rsidR="004974EF" w:rsidRPr="00E547A3">
        <w:t>económic</w:t>
      </w:r>
      <w:r w:rsidR="00A50FA8">
        <w:t>a</w:t>
      </w:r>
      <w:bookmarkEnd w:id="16"/>
      <w:r w:rsidR="004974EF" w:rsidRPr="00E547A3">
        <w:t xml:space="preserve"> </w:t>
      </w:r>
    </w:p>
    <w:p w:rsidR="003510C1" w:rsidRPr="00E547A3" w:rsidRDefault="003510C1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Os</w:t>
      </w:r>
      <w:r w:rsidR="00202D12" w:rsidRPr="00E547A3">
        <w:rPr>
          <w:rFonts w:ascii="Times New Roman" w:hAnsi="Times New Roman" w:cs="Times New Roman"/>
          <w:sz w:val="24"/>
          <w:szCs w:val="24"/>
        </w:rPr>
        <w:t xml:space="preserve"> </w:t>
      </w:r>
      <w:r w:rsidR="00202D12" w:rsidRPr="00E547A3">
        <w:rPr>
          <w:rFonts w:ascii="Times New Roman" w:hAnsi="Times New Roman" w:cs="Times New Roman"/>
          <w:i/>
          <w:sz w:val="24"/>
          <w:szCs w:val="24"/>
        </w:rPr>
        <w:t>bantu</w:t>
      </w:r>
      <w:r w:rsidRPr="00E547A3">
        <w:rPr>
          <w:rFonts w:ascii="Times New Roman" w:hAnsi="Times New Roman" w:cs="Times New Roman"/>
          <w:sz w:val="24"/>
          <w:szCs w:val="24"/>
        </w:rPr>
        <w:t xml:space="preserve"> tenha</w:t>
      </w:r>
      <w:r w:rsidR="00202D12" w:rsidRPr="00E547A3">
        <w:rPr>
          <w:rFonts w:ascii="Times New Roman" w:hAnsi="Times New Roman" w:cs="Times New Roman"/>
          <w:sz w:val="24"/>
          <w:szCs w:val="24"/>
        </w:rPr>
        <w:t>m</w:t>
      </w:r>
      <w:r w:rsidRPr="00E547A3">
        <w:rPr>
          <w:rFonts w:ascii="Times New Roman" w:hAnsi="Times New Roman" w:cs="Times New Roman"/>
          <w:sz w:val="24"/>
          <w:szCs w:val="24"/>
        </w:rPr>
        <w:t xml:space="preserve"> economia de subsistência baseada na agricultura, pastorícia e artesanato, a divisão de trabalho baseava-se na tradição entre os clãs agricultores, os homens encarregam-se dos assuntos político, jurídicos, as guerras e também preparavam terra para o cultivo, em relação as mulheres que era conferidas as tarefas domésticas, sementeira e colheita agrária. Também da olaria. Na sociedade pastorícia o homem cuida do </w:t>
      </w:r>
      <w:r w:rsidR="00202D12" w:rsidRPr="00E547A3">
        <w:rPr>
          <w:rFonts w:ascii="Times New Roman" w:hAnsi="Times New Roman" w:cs="Times New Roman"/>
          <w:sz w:val="24"/>
          <w:szCs w:val="24"/>
        </w:rPr>
        <w:t>gado, (NEWITT;</w:t>
      </w:r>
      <w:r w:rsidRPr="00E547A3">
        <w:rPr>
          <w:rFonts w:ascii="Times New Roman" w:hAnsi="Times New Roman" w:cs="Times New Roman"/>
          <w:sz w:val="24"/>
          <w:szCs w:val="24"/>
        </w:rPr>
        <w:t>1997</w:t>
      </w:r>
      <w:r w:rsidR="00202D12" w:rsidRPr="00E547A3">
        <w:rPr>
          <w:rFonts w:ascii="Times New Roman" w:hAnsi="Times New Roman" w:cs="Times New Roman"/>
          <w:sz w:val="24"/>
          <w:szCs w:val="24"/>
        </w:rPr>
        <w:t>:78</w:t>
      </w:r>
      <w:r w:rsidRPr="00E547A3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3510C1" w:rsidRPr="00E547A3" w:rsidRDefault="00CB41DA" w:rsidP="00CB41DA">
      <w:pPr>
        <w:pStyle w:val="Cabealho3"/>
      </w:pPr>
      <w:bookmarkStart w:id="17" w:name="_Toc476789191"/>
      <w:r>
        <w:t>1.2.2</w:t>
      </w:r>
      <w:r w:rsidR="00606A97" w:rsidRPr="00E547A3">
        <w:t xml:space="preserve">.3. </w:t>
      </w:r>
      <w:r w:rsidR="00760960">
        <w:t>Organização social</w:t>
      </w:r>
      <w:bookmarkEnd w:id="17"/>
    </w:p>
    <w:p w:rsidR="00760960" w:rsidRDefault="00202D12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Dentro das linhagens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 ou família alargadas cristalizava-se as formas políticas das relações de produção, a divisão trabalho fazia-se na base do sexo idade, a maioria dos agricultores eram as mulheres que produzia para as família alargada, e como produtoras </w:t>
      </w:r>
      <w:r w:rsidR="003510C1" w:rsidRPr="00E547A3">
        <w:rPr>
          <w:rFonts w:ascii="Times New Roman" w:hAnsi="Times New Roman" w:cs="Times New Roman"/>
          <w:sz w:val="24"/>
          <w:szCs w:val="24"/>
        </w:rPr>
        <w:lastRenderedPageBreak/>
        <w:t>as mulheres tenha</w:t>
      </w:r>
      <w:r w:rsidRPr="00E547A3">
        <w:rPr>
          <w:rFonts w:ascii="Times New Roman" w:hAnsi="Times New Roman" w:cs="Times New Roman"/>
          <w:sz w:val="24"/>
          <w:szCs w:val="24"/>
        </w:rPr>
        <w:t>m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 autoridade no controlo do celeiro. Mas estava</w:t>
      </w:r>
      <w:r w:rsidRPr="00E547A3">
        <w:rPr>
          <w:rFonts w:ascii="Times New Roman" w:hAnsi="Times New Roman" w:cs="Times New Roman"/>
          <w:sz w:val="24"/>
          <w:szCs w:val="24"/>
        </w:rPr>
        <w:t>m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 excluídas da posse de bens mais va</w:t>
      </w:r>
      <w:r w:rsidRPr="00E547A3">
        <w:rPr>
          <w:rFonts w:ascii="Times New Roman" w:hAnsi="Times New Roman" w:cs="Times New Roman"/>
          <w:sz w:val="24"/>
          <w:szCs w:val="24"/>
        </w:rPr>
        <w:t>liosos e duradouros, como gado, (SERRA;2000:18).</w:t>
      </w:r>
    </w:p>
    <w:p w:rsidR="003510C1" w:rsidRPr="00E547A3" w:rsidRDefault="00CB41DA" w:rsidP="00CB41DA">
      <w:pPr>
        <w:pStyle w:val="Cabealho3"/>
      </w:pPr>
      <w:bookmarkStart w:id="18" w:name="_Toc476789192"/>
      <w:r>
        <w:t>1.2.2</w:t>
      </w:r>
      <w:r w:rsidR="00606A97" w:rsidRPr="00E547A3">
        <w:t xml:space="preserve">.4. </w:t>
      </w:r>
      <w:r w:rsidR="00760960">
        <w:t>A religião/ideologia</w:t>
      </w:r>
      <w:bookmarkEnd w:id="18"/>
      <w:r w:rsidR="00760960">
        <w:t xml:space="preserve"> </w:t>
      </w:r>
      <w:r w:rsidR="004974EF" w:rsidRPr="00E547A3">
        <w:t xml:space="preserve">  </w:t>
      </w:r>
    </w:p>
    <w:p w:rsidR="00495F94" w:rsidRDefault="00E758B2" w:rsidP="00495F94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As crenças mágico</w:t>
      </w:r>
      <w:r w:rsidR="003510C1" w:rsidRPr="00E547A3">
        <w:rPr>
          <w:rFonts w:ascii="Times New Roman" w:hAnsi="Times New Roman" w:cs="Times New Roman"/>
          <w:sz w:val="24"/>
          <w:szCs w:val="24"/>
        </w:rPr>
        <w:t>-religiosas desempenharam um papel extremamente importante no poder da coesão social, foi devido as crenças que os chefes das linhagem e os chefes territorial imploravam aos antepassados, para si e para o povo, nas questões de chuva, saúde e prote</w:t>
      </w:r>
      <w:r w:rsidR="001435B1" w:rsidRPr="00E547A3">
        <w:rPr>
          <w:rFonts w:ascii="Times New Roman" w:hAnsi="Times New Roman" w:cs="Times New Roman"/>
          <w:sz w:val="24"/>
          <w:szCs w:val="24"/>
        </w:rPr>
        <w:t>c</w:t>
      </w:r>
      <w:r w:rsidR="003510C1" w:rsidRPr="00E547A3">
        <w:rPr>
          <w:rFonts w:ascii="Times New Roman" w:hAnsi="Times New Roman" w:cs="Times New Roman"/>
          <w:sz w:val="24"/>
          <w:szCs w:val="24"/>
        </w:rPr>
        <w:t>ção</w:t>
      </w:r>
      <w:r w:rsidR="001435B1" w:rsidRPr="00E547A3">
        <w:rPr>
          <w:rFonts w:ascii="Times New Roman" w:hAnsi="Times New Roman" w:cs="Times New Roman"/>
          <w:sz w:val="24"/>
          <w:szCs w:val="24"/>
        </w:rPr>
        <w:t xml:space="preserve"> para a caça e para as viagens, etc. (</w:t>
      </w:r>
      <w:r w:rsidR="003510C1" w:rsidRPr="00E547A3">
        <w:rPr>
          <w:rFonts w:ascii="Times New Roman" w:hAnsi="Times New Roman" w:cs="Times New Roman"/>
          <w:sz w:val="24"/>
          <w:szCs w:val="24"/>
        </w:rPr>
        <w:t>HISTÓRIA</w:t>
      </w:r>
      <w:r w:rsidR="001435B1" w:rsidRPr="00E547A3">
        <w:rPr>
          <w:rFonts w:ascii="Times New Roman" w:hAnsi="Times New Roman" w:cs="Times New Roman"/>
          <w:sz w:val="24"/>
          <w:szCs w:val="24"/>
        </w:rPr>
        <w:t xml:space="preserve"> DE MOÇAMBQIUE;</w:t>
      </w:r>
      <w:r w:rsidR="003510C1" w:rsidRPr="00E547A3">
        <w:rPr>
          <w:rFonts w:ascii="Times New Roman" w:hAnsi="Times New Roman" w:cs="Times New Roman"/>
          <w:sz w:val="24"/>
          <w:szCs w:val="24"/>
        </w:rPr>
        <w:t>1982:53).</w:t>
      </w:r>
      <w:r w:rsidR="00495F94" w:rsidRPr="00495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0C1" w:rsidRPr="00E547A3" w:rsidRDefault="00495F94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Acreditava-se em cerimónias que permitiam a união entre mortos e vivos, em algumas regiões do país como Tete, Manica e Sofala desenvolveram-se cultos como </w:t>
      </w:r>
      <w:proofErr w:type="spellStart"/>
      <w:r w:rsidRPr="00495F94">
        <w:rPr>
          <w:rFonts w:ascii="Times New Roman" w:hAnsi="Times New Roman" w:cs="Times New Roman"/>
          <w:i/>
          <w:sz w:val="24"/>
          <w:szCs w:val="24"/>
        </w:rPr>
        <w:t>Mpondoro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entre os </w:t>
      </w:r>
      <w:proofErr w:type="spellStart"/>
      <w:r w:rsidRPr="00495F94">
        <w:rPr>
          <w:rFonts w:ascii="Times New Roman" w:hAnsi="Times New Roman" w:cs="Times New Roman"/>
          <w:i/>
          <w:sz w:val="24"/>
          <w:szCs w:val="24"/>
        </w:rPr>
        <w:t>Shonas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495F94">
        <w:rPr>
          <w:rFonts w:ascii="Times New Roman" w:hAnsi="Times New Roman" w:cs="Times New Roman"/>
          <w:i/>
          <w:sz w:val="24"/>
          <w:szCs w:val="24"/>
        </w:rPr>
        <w:t>Mwari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assistido por especialistas, (Idem). </w:t>
      </w:r>
    </w:p>
    <w:p w:rsidR="003510C1" w:rsidRPr="00E547A3" w:rsidRDefault="00CB41DA" w:rsidP="00CB41DA">
      <w:pPr>
        <w:pStyle w:val="Cabealho3"/>
      </w:pPr>
      <w:bookmarkStart w:id="19" w:name="_Toc476789193"/>
      <w:r>
        <w:t>1.2.3</w:t>
      </w:r>
      <w:r w:rsidR="00606A97" w:rsidRPr="00E547A3">
        <w:t xml:space="preserve">. </w:t>
      </w:r>
      <w:r w:rsidR="003510C1" w:rsidRPr="00E547A3">
        <w:t>O</w:t>
      </w:r>
      <w:r w:rsidR="00BC658E">
        <w:t>rigem do Estado</w:t>
      </w:r>
      <w:r w:rsidR="003510C1" w:rsidRPr="00E547A3">
        <w:t xml:space="preserve"> em Moçambique</w:t>
      </w:r>
      <w:bookmarkEnd w:id="19"/>
    </w:p>
    <w:p w:rsidR="00660497" w:rsidRPr="00E547A3" w:rsidRDefault="00660497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Outro facto importante a destacar como consequência da penetração e fixação </w:t>
      </w:r>
      <w:r w:rsidRPr="00E547A3">
        <w:rPr>
          <w:rFonts w:ascii="Times New Roman" w:hAnsi="Times New Roman" w:cs="Times New Roman"/>
          <w:i/>
          <w:sz w:val="24"/>
          <w:szCs w:val="24"/>
        </w:rPr>
        <w:t xml:space="preserve">bantu </w:t>
      </w:r>
      <w:r w:rsidRPr="00E547A3">
        <w:rPr>
          <w:rFonts w:ascii="Times New Roman" w:hAnsi="Times New Roman" w:cs="Times New Roman"/>
          <w:sz w:val="24"/>
          <w:szCs w:val="24"/>
        </w:rPr>
        <w:t xml:space="preserve">é o surgimento dos primeiros estados em Moçambique.    </w:t>
      </w:r>
    </w:p>
    <w:p w:rsidR="00660497" w:rsidRPr="00E547A3" w:rsidRDefault="00660497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Neste mesmo posicionamento, </w:t>
      </w:r>
      <w:r w:rsidR="003510C1" w:rsidRPr="00E547A3">
        <w:rPr>
          <w:rFonts w:ascii="Times New Roman" w:hAnsi="Times New Roman" w:cs="Times New Roman"/>
          <w:sz w:val="24"/>
          <w:szCs w:val="24"/>
        </w:rPr>
        <w:t>SEGULANE (2013:11),</w:t>
      </w:r>
      <w:r w:rsidRPr="00E547A3">
        <w:rPr>
          <w:rFonts w:ascii="Times New Roman" w:hAnsi="Times New Roman" w:cs="Times New Roman"/>
          <w:sz w:val="24"/>
          <w:szCs w:val="24"/>
        </w:rPr>
        <w:t xml:space="preserve"> 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diz </w:t>
      </w:r>
      <w:r w:rsidRPr="00E547A3">
        <w:rPr>
          <w:rFonts w:ascii="Times New Roman" w:hAnsi="Times New Roman" w:cs="Times New Roman"/>
          <w:sz w:val="24"/>
          <w:szCs w:val="24"/>
        </w:rPr>
        <w:t>que, em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 Moçambique, foram os aspectos da natureza que favoreceram o desenvolvimento, de certas actividades ou reprimido o crescimento de outras. Foi este processo que proporcionou um crescimento </w:t>
      </w:r>
      <w:r w:rsidRPr="00E547A3">
        <w:rPr>
          <w:rFonts w:ascii="Times New Roman" w:hAnsi="Times New Roman" w:cs="Times New Roman"/>
          <w:sz w:val="24"/>
          <w:szCs w:val="24"/>
        </w:rPr>
        <w:t>diferenciado, engendrando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 a ascendência social de uns sobre outro</w:t>
      </w:r>
      <w:r w:rsidRPr="00E547A3">
        <w:rPr>
          <w:rFonts w:ascii="Times New Roman" w:hAnsi="Times New Roman" w:cs="Times New Roman"/>
          <w:sz w:val="24"/>
          <w:szCs w:val="24"/>
        </w:rPr>
        <w:t>s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. </w:t>
      </w:r>
      <w:r w:rsidRPr="00E547A3">
        <w:rPr>
          <w:rFonts w:ascii="Times New Roman" w:hAnsi="Times New Roman" w:cs="Times New Roman"/>
          <w:sz w:val="24"/>
          <w:szCs w:val="24"/>
        </w:rPr>
        <w:t xml:space="preserve">A titulo de exemplo, 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no sul de Moçambique, o grosso modo de marcado a partir do rio Zambeze, existe um curso de factores naturais que condicionam o desenvolvimento, tanto da agrícola, como pastoril: os solos férteis, as chuvas regulares, os pastos doces (como consequência dois primeiros factores) e a fraca virulência da mosca tsé-tsé. Por outras palavras, tanto a agricultura, ligadas as mulheres, como a pastorícia relacionada com os homens. Proporciona uma riqueza a longo prazo pela acumulação de gado, deferentemente da agricultura, cujos produtos destina-se a um consumo mais ou menos imediato, com reservas de sementes para novo ciclo agrícola. </w:t>
      </w:r>
    </w:p>
    <w:p w:rsidR="003510C1" w:rsidRPr="00E547A3" w:rsidRDefault="003510C1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Efectivamente era o homem que, pela sua riqueza, detinha as condições para pagar o dote, ganhando assim ascendência sobre a mulher e os filhos. A ordem patrilinear da sociedade, assim determinava uma residência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virilocal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 xml:space="preserve"> e uma herança de pai para filho.                </w:t>
      </w:r>
    </w:p>
    <w:p w:rsidR="003510C1" w:rsidRPr="00E547A3" w:rsidRDefault="003510C1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lastRenderedPageBreak/>
        <w:t>Estas formas de organização, a nível político, fizeram com que os Estados emergentes nesta área de Moçambique fossem caracterizados por poderes exercidos segundo a linha masculina. Quer dizer, todo o aparato político e a própria sucessão gravitava em volta do homem que exercia o poder político</w:t>
      </w:r>
      <w:r w:rsidR="00660497" w:rsidRPr="00E547A3">
        <w:rPr>
          <w:rFonts w:ascii="Times New Roman" w:hAnsi="Times New Roman" w:cs="Times New Roman"/>
          <w:sz w:val="24"/>
          <w:szCs w:val="24"/>
        </w:rPr>
        <w:t>, (SEGULANE;2013:</w:t>
      </w:r>
      <w:r w:rsidRPr="00E547A3">
        <w:rPr>
          <w:rFonts w:ascii="Times New Roman" w:hAnsi="Times New Roman" w:cs="Times New Roman"/>
          <w:sz w:val="24"/>
          <w:szCs w:val="24"/>
        </w:rPr>
        <w:t>12).</w:t>
      </w:r>
    </w:p>
    <w:p w:rsidR="003510C1" w:rsidRPr="00E547A3" w:rsidRDefault="003510C1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Entretanto a norte de Moçambique a fraca predominância de chuva, determinou a existência de pasto amargo. Isto, aliado a predominância da mosca tsé-tsé, fez com que a reprodução do gado bovino fosse mais retraída. Assim, a riqueza agrícola superava a pastoril, fazendo com que as mulheres que detinham e controlavam o celeiro</w:t>
      </w:r>
      <w:r w:rsidR="00660497" w:rsidRPr="00E547A3">
        <w:rPr>
          <w:rFonts w:ascii="Times New Roman" w:hAnsi="Times New Roman" w:cs="Times New Roman"/>
          <w:sz w:val="24"/>
          <w:szCs w:val="24"/>
        </w:rPr>
        <w:t xml:space="preserve"> estivessem no centro do poder</w:t>
      </w:r>
      <w:r w:rsidRPr="00E547A3">
        <w:rPr>
          <w:rFonts w:ascii="Times New Roman" w:hAnsi="Times New Roman" w:cs="Times New Roman"/>
          <w:sz w:val="24"/>
          <w:szCs w:val="24"/>
        </w:rPr>
        <w:t xml:space="preserve">. É deste modo que neste tipo de sociedade os indivíduos circulavam a volta da mulher. Determinando o aparecimento de sociedade matrilinear, cuja residência é </w:t>
      </w:r>
      <w:proofErr w:type="spellStart"/>
      <w:r w:rsidRPr="00E547A3">
        <w:rPr>
          <w:rFonts w:ascii="Times New Roman" w:hAnsi="Times New Roman" w:cs="Times New Roman"/>
          <w:b/>
          <w:i/>
          <w:sz w:val="24"/>
          <w:szCs w:val="24"/>
        </w:rPr>
        <w:t>uxorilocal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 xml:space="preserve"> e a herança é passada do tio materno para o sobrinho. Estas formas de organização, a nível político, fizeram com que os Estados emergentes na área norte de Moçambique fossem caracterizados por poderes exer</w:t>
      </w:r>
      <w:r w:rsidR="00660497" w:rsidRPr="00E547A3">
        <w:rPr>
          <w:rFonts w:ascii="Times New Roman" w:hAnsi="Times New Roman" w:cs="Times New Roman"/>
          <w:sz w:val="24"/>
          <w:szCs w:val="24"/>
        </w:rPr>
        <w:t xml:space="preserve">cidos segundo a linha feminina, </w:t>
      </w:r>
      <w:r w:rsidRPr="00E547A3">
        <w:rPr>
          <w:rFonts w:ascii="Times New Roman" w:hAnsi="Times New Roman" w:cs="Times New Roman"/>
          <w:sz w:val="24"/>
          <w:szCs w:val="24"/>
        </w:rPr>
        <w:t>(</w:t>
      </w:r>
      <w:r w:rsidR="00660497" w:rsidRPr="00E547A3">
        <w:rPr>
          <w:rFonts w:ascii="Times New Roman" w:hAnsi="Times New Roman" w:cs="Times New Roman"/>
          <w:sz w:val="24"/>
          <w:szCs w:val="24"/>
        </w:rPr>
        <w:t>SEGULANE;2013:12</w:t>
      </w:r>
      <w:r w:rsidRPr="00E547A3">
        <w:rPr>
          <w:rFonts w:ascii="Times New Roman" w:hAnsi="Times New Roman" w:cs="Times New Roman"/>
          <w:sz w:val="24"/>
          <w:szCs w:val="24"/>
        </w:rPr>
        <w:t>)</w:t>
      </w:r>
      <w:r w:rsidR="00660497" w:rsidRPr="00E547A3">
        <w:rPr>
          <w:rFonts w:ascii="Times New Roman" w:hAnsi="Times New Roman" w:cs="Times New Roman"/>
          <w:sz w:val="24"/>
          <w:szCs w:val="24"/>
        </w:rPr>
        <w:t>.</w:t>
      </w:r>
      <w:r w:rsidRPr="00E547A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510C1" w:rsidRPr="00E547A3" w:rsidRDefault="008126BD" w:rsidP="00CB41DA">
      <w:pPr>
        <w:pStyle w:val="Cabealho2"/>
      </w:pPr>
      <w:bookmarkStart w:id="20" w:name="_Toc476789194"/>
      <w:r>
        <w:t>1.3</w:t>
      </w:r>
      <w:r w:rsidR="00606A97" w:rsidRPr="00E547A3">
        <w:t xml:space="preserve">. </w:t>
      </w:r>
      <w:r w:rsidR="003510C1" w:rsidRPr="00E547A3">
        <w:t>Formação dos Primeiros Estados em Moçambique</w:t>
      </w:r>
      <w:bookmarkEnd w:id="20"/>
    </w:p>
    <w:p w:rsidR="003510C1" w:rsidRPr="00E547A3" w:rsidRDefault="008126BD" w:rsidP="00CB41DA">
      <w:pPr>
        <w:pStyle w:val="Cabealho3"/>
      </w:pPr>
      <w:bookmarkStart w:id="21" w:name="_Toc476789195"/>
      <w:r>
        <w:t>1.3</w:t>
      </w:r>
      <w:r w:rsidR="00606A97" w:rsidRPr="00E547A3">
        <w:t xml:space="preserve">.1. </w:t>
      </w:r>
      <w:r w:rsidR="003510C1" w:rsidRPr="00E547A3">
        <w:t>Estado do Zimbabwe</w:t>
      </w:r>
      <w:r w:rsidR="00F80967">
        <w:t xml:space="preserve"> (1250-1450)</w:t>
      </w:r>
      <w:bookmarkEnd w:id="21"/>
    </w:p>
    <w:p w:rsidR="00610DA4" w:rsidRPr="00E547A3" w:rsidRDefault="00610DA4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Sobre a origem deste estado circundam duas hipóteses antagónicas, a primeira refere que, o 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Estado do Zimbabwe foi fundado por povos de etnia </w:t>
      </w:r>
      <w:proofErr w:type="spellStart"/>
      <w:r w:rsidR="003510C1" w:rsidRPr="00E547A3">
        <w:rPr>
          <w:rFonts w:ascii="Times New Roman" w:hAnsi="Times New Roman" w:cs="Times New Roman"/>
          <w:b/>
          <w:i/>
          <w:sz w:val="24"/>
          <w:szCs w:val="24"/>
        </w:rPr>
        <w:t>Shona</w:t>
      </w:r>
      <w:proofErr w:type="spellEnd"/>
      <w:r w:rsidR="003510C1" w:rsidRPr="00E547A3">
        <w:rPr>
          <w:rFonts w:ascii="Times New Roman" w:hAnsi="Times New Roman" w:cs="Times New Roman"/>
          <w:sz w:val="24"/>
          <w:szCs w:val="24"/>
        </w:rPr>
        <w:t xml:space="preserve"> que emigraram no primeiro milénio da era crista. Introduziram</w:t>
      </w:r>
      <w:r w:rsidRPr="00E547A3">
        <w:rPr>
          <w:rFonts w:ascii="Times New Roman" w:hAnsi="Times New Roman" w:cs="Times New Roman"/>
          <w:sz w:val="24"/>
          <w:szCs w:val="24"/>
        </w:rPr>
        <w:t xml:space="preserve"> a mineração e os cultos aos ances</w:t>
      </w:r>
      <w:r w:rsidR="003510C1" w:rsidRPr="00E547A3">
        <w:rPr>
          <w:rFonts w:ascii="Times New Roman" w:hAnsi="Times New Roman" w:cs="Times New Roman"/>
          <w:sz w:val="24"/>
          <w:szCs w:val="24"/>
        </w:rPr>
        <w:t>tra</w:t>
      </w:r>
      <w:r w:rsidRPr="00E547A3">
        <w:rPr>
          <w:rFonts w:ascii="Times New Roman" w:hAnsi="Times New Roman" w:cs="Times New Roman"/>
          <w:sz w:val="24"/>
          <w:szCs w:val="24"/>
        </w:rPr>
        <w:t>is, facto que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 levou a fundação de santuários. A </w:t>
      </w:r>
      <w:r w:rsidRPr="00E547A3">
        <w:rPr>
          <w:rFonts w:ascii="Times New Roman" w:hAnsi="Times New Roman" w:cs="Times New Roman"/>
          <w:sz w:val="24"/>
          <w:szCs w:val="24"/>
        </w:rPr>
        <w:t xml:space="preserve">segunda, 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hipótese sugere que, o surgimento do Estado do </w:t>
      </w:r>
      <w:r w:rsidR="00046DA2" w:rsidRPr="00E547A3">
        <w:rPr>
          <w:rFonts w:ascii="Times New Roman" w:hAnsi="Times New Roman" w:cs="Times New Roman"/>
          <w:sz w:val="24"/>
          <w:szCs w:val="24"/>
        </w:rPr>
        <w:t>Zimbabwe deve-se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 a intensificação das trocas comerciais, de cotas de vidro e de outros </w:t>
      </w:r>
      <w:r w:rsidRPr="00E547A3">
        <w:rPr>
          <w:rFonts w:ascii="Times New Roman" w:hAnsi="Times New Roman" w:cs="Times New Roman"/>
          <w:sz w:val="24"/>
          <w:szCs w:val="24"/>
        </w:rPr>
        <w:t>objectos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 importados encontrava-se as </w:t>
      </w:r>
      <w:r w:rsidRPr="00E547A3">
        <w:rPr>
          <w:rFonts w:ascii="Times New Roman" w:hAnsi="Times New Roman" w:cs="Times New Roman"/>
          <w:sz w:val="24"/>
          <w:szCs w:val="24"/>
        </w:rPr>
        <w:t>directrizes do senhor e que acrescentava, em mais uma unidade, (FAGAN;</w:t>
      </w:r>
      <w:r w:rsidR="003510C1" w:rsidRPr="00E547A3">
        <w:rPr>
          <w:rFonts w:ascii="Times New Roman" w:hAnsi="Times New Roman" w:cs="Times New Roman"/>
          <w:sz w:val="24"/>
          <w:szCs w:val="24"/>
        </w:rPr>
        <w:t>1988:546).</w:t>
      </w:r>
    </w:p>
    <w:p w:rsidR="003510C1" w:rsidRPr="00E547A3" w:rsidRDefault="00610DA4" w:rsidP="003D41F1">
      <w:p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Mas, de uma ou de outra forma, as duas hipóteses se complementam, pois a analise das mesmas faz nos concluir que a introdução da mineração e do cultivo da terra criou a concentração de pessoas no mesmo local desenvolvendo por sua vez a </w:t>
      </w:r>
      <w:proofErr w:type="gramStart"/>
      <w:r w:rsidRPr="00E547A3">
        <w:rPr>
          <w:rFonts w:ascii="Times New Roman" w:hAnsi="Times New Roman" w:cs="Times New Roman"/>
          <w:sz w:val="24"/>
          <w:szCs w:val="24"/>
        </w:rPr>
        <w:t>pratica</w:t>
      </w:r>
      <w:proofErr w:type="gramEnd"/>
      <w:r w:rsidRPr="00E547A3">
        <w:rPr>
          <w:rFonts w:ascii="Times New Roman" w:hAnsi="Times New Roman" w:cs="Times New Roman"/>
          <w:sz w:val="24"/>
          <w:szCs w:val="24"/>
        </w:rPr>
        <w:t xml:space="preserve"> do </w:t>
      </w:r>
      <w:r w:rsidR="00207B92" w:rsidRPr="00E547A3">
        <w:rPr>
          <w:rFonts w:ascii="Times New Roman" w:hAnsi="Times New Roman" w:cs="Times New Roman"/>
          <w:sz w:val="24"/>
          <w:szCs w:val="24"/>
        </w:rPr>
        <w:t>comércio</w:t>
      </w:r>
      <w:r w:rsidRPr="00E547A3">
        <w:rPr>
          <w:rFonts w:ascii="Times New Roman" w:hAnsi="Times New Roman" w:cs="Times New Roman"/>
          <w:sz w:val="24"/>
          <w:szCs w:val="24"/>
        </w:rPr>
        <w:t xml:space="preserve"> que numa primeira fase foi local e depois foi desenvolvido a longa </w:t>
      </w:r>
      <w:r w:rsidR="00207B92" w:rsidRPr="00E547A3">
        <w:rPr>
          <w:rFonts w:ascii="Times New Roman" w:hAnsi="Times New Roman" w:cs="Times New Roman"/>
          <w:sz w:val="24"/>
          <w:szCs w:val="24"/>
        </w:rPr>
        <w:t>distâ</w:t>
      </w:r>
      <w:r w:rsidRPr="00E547A3">
        <w:rPr>
          <w:rFonts w:ascii="Times New Roman" w:hAnsi="Times New Roman" w:cs="Times New Roman"/>
          <w:sz w:val="24"/>
          <w:szCs w:val="24"/>
        </w:rPr>
        <w:t xml:space="preserve">ncia.     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510C1" w:rsidRPr="00E547A3" w:rsidRDefault="00207B92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Este estado</w:t>
      </w:r>
      <w:proofErr w:type="gramStart"/>
      <w:r w:rsidRPr="00E547A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547A3">
        <w:rPr>
          <w:rFonts w:ascii="Times New Roman" w:hAnsi="Times New Roman" w:cs="Times New Roman"/>
          <w:sz w:val="24"/>
          <w:szCs w:val="24"/>
        </w:rPr>
        <w:t xml:space="preserve"> formou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-se aproximadamente entre 1250 e 1450 na região </w:t>
      </w:r>
      <w:r w:rsidRPr="00E547A3">
        <w:rPr>
          <w:rFonts w:ascii="Times New Roman" w:hAnsi="Times New Roman" w:cs="Times New Roman"/>
          <w:sz w:val="24"/>
          <w:szCs w:val="24"/>
        </w:rPr>
        <w:t xml:space="preserve">da 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actual </w:t>
      </w:r>
      <w:r w:rsidRPr="00E547A3">
        <w:rPr>
          <w:rFonts w:ascii="Times New Roman" w:hAnsi="Times New Roman" w:cs="Times New Roman"/>
          <w:sz w:val="24"/>
          <w:szCs w:val="24"/>
        </w:rPr>
        <w:t xml:space="preserve">República 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do Zimbabwe. O seu nome deriva dos amuralhado de pedra que aristocracia fazia construir a volta das suas habitações e que se chamavam </w:t>
      </w:r>
      <w:proofErr w:type="spellStart"/>
      <w:r w:rsidR="003510C1" w:rsidRPr="00550C35">
        <w:rPr>
          <w:rFonts w:ascii="Times New Roman" w:hAnsi="Times New Roman" w:cs="Times New Roman"/>
          <w:b/>
          <w:i/>
          <w:sz w:val="24"/>
          <w:szCs w:val="24"/>
        </w:rPr>
        <w:t>mad</w:t>
      </w:r>
      <w:r w:rsidRPr="00550C35">
        <w:rPr>
          <w:rFonts w:ascii="Times New Roman" w:hAnsi="Times New Roman" w:cs="Times New Roman"/>
          <w:b/>
          <w:i/>
          <w:sz w:val="24"/>
          <w:szCs w:val="24"/>
        </w:rPr>
        <w:t>zimbabwe</w:t>
      </w:r>
      <w:proofErr w:type="spellEnd"/>
      <w:r w:rsidR="003510C1" w:rsidRPr="00E547A3">
        <w:rPr>
          <w:rFonts w:ascii="Times New Roman" w:hAnsi="Times New Roman" w:cs="Times New Roman"/>
          <w:sz w:val="24"/>
          <w:szCs w:val="24"/>
        </w:rPr>
        <w:t xml:space="preserve">. O que se </w:t>
      </w:r>
      <w:r w:rsidR="003510C1" w:rsidRPr="00E547A3">
        <w:rPr>
          <w:rFonts w:ascii="Times New Roman" w:hAnsi="Times New Roman" w:cs="Times New Roman"/>
          <w:sz w:val="24"/>
          <w:szCs w:val="24"/>
        </w:rPr>
        <w:lastRenderedPageBreak/>
        <w:t>parece ter sido a capital deste Estado-actual capital monumento do grande Zimbabwe (incluindo não só a área dentro dos amuralhados, mas também uma grande cidade de caniço, a volta daquelas). (HISTÓRIA</w:t>
      </w:r>
      <w:r w:rsidRPr="00E547A3">
        <w:rPr>
          <w:rFonts w:ascii="Times New Roman" w:hAnsi="Times New Roman" w:cs="Times New Roman"/>
          <w:sz w:val="24"/>
          <w:szCs w:val="24"/>
        </w:rPr>
        <w:t xml:space="preserve"> DE MOÇAMBIQUE;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1988:61-62). </w:t>
      </w:r>
    </w:p>
    <w:p w:rsidR="003510C1" w:rsidRPr="00E547A3" w:rsidRDefault="00623216" w:rsidP="00CB41DA">
      <w:pPr>
        <w:pStyle w:val="Cabealho3"/>
      </w:pPr>
      <w:bookmarkStart w:id="22" w:name="_Toc476789196"/>
      <w:r>
        <w:t>1.3</w:t>
      </w:r>
      <w:r w:rsidR="00606A97" w:rsidRPr="00E547A3">
        <w:t xml:space="preserve">.1.1. </w:t>
      </w:r>
      <w:r w:rsidR="003510C1" w:rsidRPr="00E547A3">
        <w:t>Actividade</w:t>
      </w:r>
      <w:r w:rsidR="00207B92" w:rsidRPr="00E547A3">
        <w:t>s</w:t>
      </w:r>
      <w:r w:rsidR="003510C1" w:rsidRPr="00E547A3">
        <w:t xml:space="preserve"> Económica</w:t>
      </w:r>
      <w:r w:rsidR="00207B92" w:rsidRPr="00E547A3">
        <w:t>s</w:t>
      </w:r>
      <w:bookmarkEnd w:id="22"/>
    </w:p>
    <w:p w:rsidR="003510C1" w:rsidRPr="00E547A3" w:rsidRDefault="003510C1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Para </w:t>
      </w:r>
      <w:r w:rsidR="00207B92" w:rsidRPr="00E547A3">
        <w:rPr>
          <w:rFonts w:ascii="Times New Roman" w:hAnsi="Times New Roman" w:cs="Times New Roman"/>
          <w:sz w:val="24"/>
          <w:szCs w:val="24"/>
        </w:rPr>
        <w:t>além</w:t>
      </w:r>
      <w:r w:rsidRPr="00E547A3">
        <w:rPr>
          <w:rFonts w:ascii="Times New Roman" w:hAnsi="Times New Roman" w:cs="Times New Roman"/>
          <w:sz w:val="24"/>
          <w:szCs w:val="24"/>
        </w:rPr>
        <w:t xml:space="preserve"> da grande fertilidade da região onde este Estado se </w:t>
      </w:r>
      <w:r w:rsidR="00207B92" w:rsidRPr="00E547A3">
        <w:rPr>
          <w:rFonts w:ascii="Times New Roman" w:hAnsi="Times New Roman" w:cs="Times New Roman"/>
          <w:sz w:val="24"/>
          <w:szCs w:val="24"/>
        </w:rPr>
        <w:t>estabeleceu</w:t>
      </w:r>
      <w:r w:rsidRPr="00E547A3">
        <w:rPr>
          <w:rFonts w:ascii="Times New Roman" w:hAnsi="Times New Roman" w:cs="Times New Roman"/>
          <w:sz w:val="24"/>
          <w:szCs w:val="24"/>
        </w:rPr>
        <w:t>, o apogeu do primeiro Estado do Zimbabwe deve estar ligado a mineração e metalurgia do ouro, muito procurado pelos mercadores provenientes da zona do golfo pérsico que já demandavam as terras de Sofala pelo menos desde o século XII.</w:t>
      </w:r>
      <w:r w:rsidR="00550C35">
        <w:rPr>
          <w:rFonts w:ascii="Times New Roman" w:hAnsi="Times New Roman" w:cs="Times New Roman"/>
          <w:sz w:val="24"/>
          <w:szCs w:val="24"/>
        </w:rPr>
        <w:t xml:space="preserve"> </w:t>
      </w:r>
      <w:r w:rsidRPr="00E547A3">
        <w:rPr>
          <w:rFonts w:ascii="Times New Roman" w:hAnsi="Times New Roman" w:cs="Times New Roman"/>
          <w:sz w:val="24"/>
          <w:szCs w:val="24"/>
        </w:rPr>
        <w:t xml:space="preserve">As principais actividades eram a </w:t>
      </w:r>
      <w:r w:rsidRPr="00E547A3">
        <w:rPr>
          <w:rFonts w:ascii="Times New Roman" w:hAnsi="Times New Roman" w:cs="Times New Roman"/>
          <w:b/>
          <w:sz w:val="24"/>
          <w:szCs w:val="24"/>
        </w:rPr>
        <w:t>agricultura, a pastorícia e a mineração</w:t>
      </w:r>
      <w:r w:rsidRPr="00E547A3">
        <w:rPr>
          <w:rFonts w:ascii="Times New Roman" w:hAnsi="Times New Roman" w:cs="Times New Roman"/>
          <w:sz w:val="24"/>
          <w:szCs w:val="24"/>
        </w:rPr>
        <w:t xml:space="preserve">. O trabalho do ferro estava bastante desenvolvido e já faziam objectos de adorno naquele metal e em cobre. Também faziam enxadas e pontas de seta (MINISTÉRIO DA EDUCAÇÃO E CULTURA, 1978:94). O comércio era uma das principais actividades do Estado do Zimbabwe e estava muito bem organizado. Ele tinha relações comercias com os </w:t>
      </w:r>
      <w:r w:rsidR="00207B92" w:rsidRPr="00E547A3">
        <w:rPr>
          <w:rFonts w:ascii="Times New Roman" w:hAnsi="Times New Roman" w:cs="Times New Roman"/>
          <w:sz w:val="24"/>
          <w:szCs w:val="24"/>
        </w:rPr>
        <w:t>chineses</w:t>
      </w:r>
      <w:r w:rsidRPr="00E547A3">
        <w:rPr>
          <w:rFonts w:ascii="Times New Roman" w:hAnsi="Times New Roman" w:cs="Times New Roman"/>
          <w:sz w:val="24"/>
          <w:szCs w:val="24"/>
        </w:rPr>
        <w:t>, indianos e árabes. O comércio era controlado pela classe dominante que vendia aos árabes ouro, cobre, ferro, marfim e recebia em troca, bens de prestígios, como tecidos, missanga, porcelanas, vidros,</w:t>
      </w:r>
      <w:r w:rsidR="00207B92" w:rsidRPr="00E547A3">
        <w:rPr>
          <w:rFonts w:ascii="Times New Roman" w:hAnsi="Times New Roman" w:cs="Times New Roman"/>
          <w:sz w:val="24"/>
          <w:szCs w:val="24"/>
        </w:rPr>
        <w:t xml:space="preserve"> etc. </w:t>
      </w:r>
      <w:r w:rsidRPr="00E54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53D" w:rsidRPr="00E547A3" w:rsidRDefault="00623216" w:rsidP="00CB41DA">
      <w:pPr>
        <w:pStyle w:val="Cabealho3"/>
      </w:pPr>
      <w:bookmarkStart w:id="23" w:name="_Toc476789197"/>
      <w:r>
        <w:t>1.3</w:t>
      </w:r>
      <w:r w:rsidR="00606A97" w:rsidRPr="00E547A3">
        <w:t xml:space="preserve">.1.2. </w:t>
      </w:r>
      <w:r w:rsidR="00D8353D" w:rsidRPr="00E547A3">
        <w:t>Declínio</w:t>
      </w:r>
      <w:bookmarkEnd w:id="23"/>
    </w:p>
    <w:p w:rsidR="00D8353D" w:rsidRPr="00E547A3" w:rsidRDefault="00D8353D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De acordo com, HISTÓRIA DE MOÇAMBIQUE (1988:62), por volta de 1450, o grande Zimbabwe, foi abandonado pela maior parte dos seus habitantes e não são muito claras as razões do abandono, tendo sido apontadas causas como a seca</w:t>
      </w:r>
      <w:r w:rsidR="00D441D7" w:rsidRPr="00E547A3">
        <w:rPr>
          <w:rFonts w:ascii="Times New Roman" w:hAnsi="Times New Roman" w:cs="Times New Roman"/>
          <w:sz w:val="24"/>
          <w:szCs w:val="24"/>
        </w:rPr>
        <w:t xml:space="preserve">, lutas internas pelo poder e a </w:t>
      </w:r>
      <w:r w:rsidRPr="00E547A3">
        <w:rPr>
          <w:rFonts w:ascii="Times New Roman" w:hAnsi="Times New Roman" w:cs="Times New Roman"/>
          <w:sz w:val="24"/>
          <w:szCs w:val="24"/>
        </w:rPr>
        <w:t xml:space="preserve">invasão como as prováveis causas do abandono.   </w:t>
      </w:r>
    </w:p>
    <w:p w:rsidR="003510C1" w:rsidRPr="00E547A3" w:rsidRDefault="00623216" w:rsidP="00CB41DA">
      <w:pPr>
        <w:pStyle w:val="Cabealho3"/>
      </w:pPr>
      <w:bookmarkStart w:id="24" w:name="_Toc476789198"/>
      <w:r>
        <w:t>1.3</w:t>
      </w:r>
      <w:r w:rsidR="00606A97" w:rsidRPr="00E547A3">
        <w:t xml:space="preserve">.2. </w:t>
      </w:r>
      <w:r w:rsidR="003510C1" w:rsidRPr="00E547A3">
        <w:t xml:space="preserve">Estado do </w:t>
      </w:r>
      <w:proofErr w:type="spellStart"/>
      <w:r w:rsidR="003510C1" w:rsidRPr="00E547A3">
        <w:t>Mwenemutapa</w:t>
      </w:r>
      <w:bookmarkEnd w:id="24"/>
      <w:proofErr w:type="spellEnd"/>
    </w:p>
    <w:p w:rsidR="003510C1" w:rsidRPr="00E547A3" w:rsidRDefault="003510C1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Na sequência da invasão e da conquista do norte do pla</w:t>
      </w:r>
      <w:r w:rsidR="002E3859">
        <w:rPr>
          <w:rFonts w:ascii="Times New Roman" w:hAnsi="Times New Roman" w:cs="Times New Roman"/>
          <w:sz w:val="24"/>
          <w:szCs w:val="24"/>
        </w:rPr>
        <w:t>nalto zimbabueano pelos exércit</w:t>
      </w:r>
      <w:r w:rsidR="002E3859" w:rsidRPr="00E547A3">
        <w:rPr>
          <w:rFonts w:ascii="Times New Roman" w:hAnsi="Times New Roman" w:cs="Times New Roman"/>
          <w:sz w:val="24"/>
          <w:szCs w:val="24"/>
        </w:rPr>
        <w:t>os</w:t>
      </w:r>
      <w:r w:rsidRPr="00E547A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Mutota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>, ocorrida por volta de 1440-1450,</w:t>
      </w:r>
      <w:r w:rsidR="00D8353D" w:rsidRPr="00E547A3">
        <w:rPr>
          <w:rFonts w:ascii="Times New Roman" w:hAnsi="Times New Roman" w:cs="Times New Roman"/>
          <w:sz w:val="24"/>
          <w:szCs w:val="24"/>
        </w:rPr>
        <w:t xml:space="preserve"> </w:t>
      </w:r>
      <w:r w:rsidRPr="00E547A3">
        <w:rPr>
          <w:rFonts w:ascii="Times New Roman" w:hAnsi="Times New Roman" w:cs="Times New Roman"/>
          <w:sz w:val="24"/>
          <w:szCs w:val="24"/>
        </w:rPr>
        <w:t xml:space="preserve">desenvolveu-se, </w:t>
      </w:r>
      <w:proofErr w:type="spellStart"/>
      <w:r w:rsidR="00D8353D" w:rsidRPr="00E547A3">
        <w:rPr>
          <w:rFonts w:ascii="Times New Roman" w:hAnsi="Times New Roman" w:cs="Times New Roman"/>
          <w:sz w:val="24"/>
          <w:szCs w:val="24"/>
        </w:rPr>
        <w:t>entre</w:t>
      </w:r>
      <w:r w:rsidRPr="00E547A3">
        <w:rPr>
          <w:rFonts w:ascii="Times New Roman" w:hAnsi="Times New Roman" w:cs="Times New Roman"/>
          <w:sz w:val="24"/>
          <w:szCs w:val="24"/>
        </w:rPr>
        <w:t>-</w:t>
      </w:r>
      <w:r w:rsidR="00D8353D" w:rsidRPr="00E547A3">
        <w:rPr>
          <w:rFonts w:ascii="Times New Roman" w:hAnsi="Times New Roman" w:cs="Times New Roman"/>
          <w:sz w:val="24"/>
          <w:szCs w:val="24"/>
        </w:rPr>
        <w:t>os</w:t>
      </w:r>
      <w:r w:rsidRPr="00E547A3">
        <w:rPr>
          <w:rFonts w:ascii="Times New Roman" w:hAnsi="Times New Roman" w:cs="Times New Roman"/>
          <w:sz w:val="24"/>
          <w:szCs w:val="24"/>
        </w:rPr>
        <w:t>-rios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Mazoe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 xml:space="preserve"> e Lua, o centro de um novo estado, chefiado pela dinastia dos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Muenemutapa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 xml:space="preserve">. O núcleo dirigente do grupo invasor, que deu origem a essa dinastia, constituiu-se desde o </w:t>
      </w:r>
      <w:proofErr w:type="gramStart"/>
      <w:r w:rsidRPr="00E547A3">
        <w:rPr>
          <w:rFonts w:ascii="Times New Roman" w:hAnsi="Times New Roman" w:cs="Times New Roman"/>
          <w:sz w:val="24"/>
          <w:szCs w:val="24"/>
        </w:rPr>
        <w:t>inicio</w:t>
      </w:r>
      <w:proofErr w:type="gramEnd"/>
      <w:r w:rsidRPr="00E547A3">
        <w:rPr>
          <w:rFonts w:ascii="Times New Roman" w:hAnsi="Times New Roman" w:cs="Times New Roman"/>
          <w:sz w:val="24"/>
          <w:szCs w:val="24"/>
        </w:rPr>
        <w:t xml:space="preserve"> em aristocracia dominante recobrindo e subordinando o stock populacional pré-</w:t>
      </w:r>
      <w:r w:rsidR="00D8353D" w:rsidRPr="00E547A3">
        <w:rPr>
          <w:rFonts w:ascii="Times New Roman" w:hAnsi="Times New Roman" w:cs="Times New Roman"/>
          <w:sz w:val="24"/>
          <w:szCs w:val="24"/>
        </w:rPr>
        <w:t>existente, (HISTÓRIA DE MOÇAMBIQUE;1988:62).</w:t>
      </w:r>
    </w:p>
    <w:p w:rsidR="003510C1" w:rsidRPr="00E547A3" w:rsidRDefault="00D441D7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lastRenderedPageBreak/>
        <w:t xml:space="preserve">Assim, o 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Estado do Monomotapa nasceu do deslocamento de parte da população do Zimbabwe para o vale do Zambeze, sob a </w:t>
      </w:r>
      <w:r w:rsidR="00701CFF" w:rsidRPr="00E547A3">
        <w:rPr>
          <w:rFonts w:ascii="Times New Roman" w:hAnsi="Times New Roman" w:cs="Times New Roman"/>
          <w:sz w:val="24"/>
          <w:szCs w:val="24"/>
        </w:rPr>
        <w:t>direcção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 do clã </w:t>
      </w:r>
      <w:proofErr w:type="spellStart"/>
      <w:r w:rsidR="003510C1" w:rsidRPr="00E547A3">
        <w:rPr>
          <w:rFonts w:ascii="Times New Roman" w:hAnsi="Times New Roman" w:cs="Times New Roman"/>
          <w:sz w:val="24"/>
          <w:szCs w:val="24"/>
        </w:rPr>
        <w:t>Rozwi</w:t>
      </w:r>
      <w:proofErr w:type="spellEnd"/>
      <w:r w:rsidR="003510C1" w:rsidRPr="00E547A3">
        <w:rPr>
          <w:rFonts w:ascii="Times New Roman" w:hAnsi="Times New Roman" w:cs="Times New Roman"/>
          <w:sz w:val="24"/>
          <w:szCs w:val="24"/>
        </w:rPr>
        <w:t xml:space="preserve">. </w:t>
      </w:r>
      <w:r w:rsidR="00D8353D" w:rsidRPr="00E547A3">
        <w:rPr>
          <w:rFonts w:ascii="Times New Roman" w:hAnsi="Times New Roman" w:cs="Times New Roman"/>
          <w:sz w:val="24"/>
          <w:szCs w:val="24"/>
        </w:rPr>
        <w:t>Houve vá</w:t>
      </w:r>
      <w:r w:rsidR="003510C1" w:rsidRPr="00E547A3">
        <w:rPr>
          <w:rFonts w:ascii="Times New Roman" w:hAnsi="Times New Roman" w:cs="Times New Roman"/>
          <w:sz w:val="24"/>
          <w:szCs w:val="24"/>
        </w:rPr>
        <w:t xml:space="preserve">rias razões, sendo: </w:t>
      </w:r>
    </w:p>
    <w:p w:rsidR="00D441D7" w:rsidRPr="00E547A3" w:rsidRDefault="003510C1" w:rsidP="003D41F1">
      <w:pPr>
        <w:pStyle w:val="PargrafodaLista"/>
        <w:numPr>
          <w:ilvl w:val="0"/>
          <w:numId w:val="10"/>
        </w:num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O aumento da populacional numa região pouco fértil, como era a região do grande Zimbabwe;</w:t>
      </w:r>
    </w:p>
    <w:p w:rsidR="00D441D7" w:rsidRPr="00E547A3" w:rsidRDefault="003510C1" w:rsidP="003D41F1">
      <w:pPr>
        <w:pStyle w:val="PargrafodaLista"/>
        <w:numPr>
          <w:ilvl w:val="0"/>
          <w:numId w:val="10"/>
        </w:num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A redução das águas do rio </w:t>
      </w:r>
      <w:r w:rsidR="00D441D7" w:rsidRPr="00E547A3">
        <w:rPr>
          <w:rFonts w:ascii="Times New Roman" w:hAnsi="Times New Roman" w:cs="Times New Roman"/>
          <w:sz w:val="24"/>
          <w:szCs w:val="24"/>
        </w:rPr>
        <w:t>Save</w:t>
      </w:r>
      <w:r w:rsidRPr="00E547A3">
        <w:rPr>
          <w:rFonts w:ascii="Times New Roman" w:hAnsi="Times New Roman" w:cs="Times New Roman"/>
          <w:sz w:val="24"/>
          <w:szCs w:val="24"/>
        </w:rPr>
        <w:t>, dificultando a comunicação com a costa;</w:t>
      </w:r>
    </w:p>
    <w:p w:rsidR="003510C1" w:rsidRPr="00E547A3" w:rsidRDefault="003510C1" w:rsidP="003D41F1">
      <w:pPr>
        <w:pStyle w:val="PargrafodaLista"/>
        <w:numPr>
          <w:ilvl w:val="0"/>
          <w:numId w:val="10"/>
        </w:num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As contradições surgidas entre o clã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Rozwi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 xml:space="preserve"> e outro clã,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Torwa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>, pelo controlo do comércio com a costa</w:t>
      </w:r>
      <w:r w:rsidR="004F75EC" w:rsidRPr="00E547A3">
        <w:rPr>
          <w:rFonts w:ascii="Times New Roman" w:hAnsi="Times New Roman" w:cs="Times New Roman"/>
          <w:sz w:val="24"/>
          <w:szCs w:val="24"/>
        </w:rPr>
        <w:t xml:space="preserve"> (Idem).</w:t>
      </w:r>
    </w:p>
    <w:p w:rsidR="003510C1" w:rsidRPr="00E547A3" w:rsidRDefault="00623216" w:rsidP="00CB41DA">
      <w:pPr>
        <w:pStyle w:val="Cabealho3"/>
      </w:pPr>
      <w:bookmarkStart w:id="25" w:name="_Toc476789199"/>
      <w:r>
        <w:t>1.3</w:t>
      </w:r>
      <w:r w:rsidR="00606A97" w:rsidRPr="00E547A3">
        <w:t xml:space="preserve">.2.1. </w:t>
      </w:r>
      <w:r w:rsidR="003510C1" w:rsidRPr="00E547A3">
        <w:t>Actividade Económicas</w:t>
      </w:r>
      <w:bookmarkEnd w:id="25"/>
    </w:p>
    <w:p w:rsidR="0073091B" w:rsidRPr="00E547A3" w:rsidRDefault="0073091B" w:rsidP="003D41F1">
      <w:pPr>
        <w:pStyle w:val="PargrafodaLista"/>
        <w:spacing w:before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No tocante as actividades económicas </w:t>
      </w:r>
      <w:r w:rsidR="00701CFF">
        <w:rPr>
          <w:rFonts w:ascii="Times New Roman" w:hAnsi="Times New Roman" w:cs="Times New Roman"/>
          <w:sz w:val="24"/>
          <w:szCs w:val="24"/>
        </w:rPr>
        <w:t xml:space="preserve">estas </w:t>
      </w:r>
      <w:r w:rsidRPr="00E547A3">
        <w:rPr>
          <w:rFonts w:ascii="Times New Roman" w:hAnsi="Times New Roman" w:cs="Times New Roman"/>
          <w:sz w:val="24"/>
          <w:szCs w:val="24"/>
        </w:rPr>
        <w:t>iam em função das exigências e das necessidades da aristocracia dominante, bem como das relações comerciais com os comerciantes estrangeiros em particular os árabes e portugueses.</w:t>
      </w:r>
    </w:p>
    <w:p w:rsidR="0073091B" w:rsidRPr="00E547A3" w:rsidRDefault="0073091B" w:rsidP="003D41F1">
      <w:pPr>
        <w:pStyle w:val="PargrafodaLista"/>
        <w:spacing w:before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Na perspectiva de FAGAN (1972:125), os primeiros comerciantes estrangeiros foram os árabes da costa oriental que atraídos pelos rumores da existência no interior de um poderoso reino, penetraram no território </w:t>
      </w:r>
      <w:r w:rsidRPr="00E547A3">
        <w:rPr>
          <w:rFonts w:ascii="Times New Roman" w:hAnsi="Times New Roman" w:cs="Times New Roman"/>
          <w:i/>
          <w:sz w:val="24"/>
          <w:szCs w:val="24"/>
        </w:rPr>
        <w:t>caranga</w:t>
      </w:r>
      <w:r w:rsidRPr="00E547A3">
        <w:rPr>
          <w:rFonts w:ascii="Times New Roman" w:hAnsi="Times New Roman" w:cs="Times New Roman"/>
          <w:sz w:val="24"/>
          <w:szCs w:val="24"/>
        </w:rPr>
        <w:t xml:space="preserve"> pelos vales dos rios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Buzi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 xml:space="preserve"> e Save e trocaram com os principais chefes, panos e contas por ouro em pó e marfim.</w:t>
      </w:r>
    </w:p>
    <w:p w:rsidR="0073091B" w:rsidRPr="00E547A3" w:rsidRDefault="0073091B" w:rsidP="003D41F1">
      <w:pPr>
        <w:pStyle w:val="PargrafodaLista"/>
        <w:spacing w:before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Para COSTA (1982:23</w:t>
      </w:r>
      <w:r w:rsidR="004E080D">
        <w:rPr>
          <w:rFonts w:ascii="Times New Roman" w:hAnsi="Times New Roman" w:cs="Times New Roman"/>
          <w:sz w:val="24"/>
          <w:szCs w:val="24"/>
        </w:rPr>
        <w:t>-24</w:t>
      </w:r>
      <w:r w:rsidRPr="00E547A3">
        <w:rPr>
          <w:rFonts w:ascii="Times New Roman" w:hAnsi="Times New Roman" w:cs="Times New Roman"/>
          <w:sz w:val="24"/>
          <w:szCs w:val="24"/>
        </w:rPr>
        <w:t>), a agricultura ocupava o lugar central e constituía a actividade dominante enquanto a pecuária, a caça, a pesca, bem como outras actividades artesanais surgem como apêndices complementares da agricultura.</w:t>
      </w:r>
      <w:r w:rsidR="00550C35">
        <w:rPr>
          <w:rFonts w:ascii="Times New Roman" w:hAnsi="Times New Roman" w:cs="Times New Roman"/>
          <w:sz w:val="24"/>
          <w:szCs w:val="24"/>
        </w:rPr>
        <w:t xml:space="preserve"> </w:t>
      </w:r>
      <w:r w:rsidRPr="00E547A3">
        <w:rPr>
          <w:rFonts w:ascii="Times New Roman" w:hAnsi="Times New Roman" w:cs="Times New Roman"/>
          <w:sz w:val="24"/>
          <w:szCs w:val="24"/>
        </w:rPr>
        <w:t>O incremento da penetração mercantil</w:t>
      </w:r>
      <w:proofErr w:type="gramStart"/>
      <w:r w:rsidRPr="00E547A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547A3">
        <w:rPr>
          <w:rFonts w:ascii="Times New Roman" w:hAnsi="Times New Roman" w:cs="Times New Roman"/>
          <w:sz w:val="24"/>
          <w:szCs w:val="24"/>
        </w:rPr>
        <w:t xml:space="preserve"> intensificou as actividades de mineração e em menor escala, a caça ao elef</w:t>
      </w:r>
      <w:r w:rsidR="004E080D">
        <w:rPr>
          <w:rFonts w:ascii="Times New Roman" w:hAnsi="Times New Roman" w:cs="Times New Roman"/>
          <w:sz w:val="24"/>
          <w:szCs w:val="24"/>
        </w:rPr>
        <w:t>ante para a obtenção do marfim.</w:t>
      </w:r>
    </w:p>
    <w:p w:rsidR="003510C1" w:rsidRPr="00E547A3" w:rsidRDefault="00623216" w:rsidP="00CB41DA">
      <w:pPr>
        <w:pStyle w:val="Cabealho3"/>
      </w:pPr>
      <w:bookmarkStart w:id="26" w:name="_Toc476789200"/>
      <w:r>
        <w:t>1.3</w:t>
      </w:r>
      <w:r w:rsidR="00606A97" w:rsidRPr="00E547A3">
        <w:t xml:space="preserve">.2.2. </w:t>
      </w:r>
      <w:r w:rsidR="000724D4" w:rsidRPr="00E547A3">
        <w:t>Declínio</w:t>
      </w:r>
      <w:bookmarkEnd w:id="26"/>
      <w:r w:rsidR="000724D4" w:rsidRPr="00E547A3">
        <w:t xml:space="preserve"> </w:t>
      </w:r>
    </w:p>
    <w:p w:rsidR="003510C1" w:rsidRDefault="003510C1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>Os conflitos</w:t>
      </w:r>
      <w:r w:rsidRPr="00E547A3">
        <w:rPr>
          <w:rFonts w:ascii="Times New Roman" w:eastAsia="Calibri" w:hAnsi="Times New Roman" w:cs="Times New Roman"/>
          <w:sz w:val="24"/>
          <w:szCs w:val="24"/>
        </w:rPr>
        <w:t xml:space="preserve"> e outros factores associados como a erosão das comunidades aldeãs devido a mineração do ouro em larga escala em detrimento da produção alimentar, que surgem conflitos pelo controlo do </w:t>
      </w:r>
      <w:r w:rsidRPr="00E547A3">
        <w:rPr>
          <w:rFonts w:ascii="Times New Roman" w:hAnsi="Times New Roman" w:cs="Times New Roman"/>
          <w:sz w:val="24"/>
          <w:szCs w:val="24"/>
        </w:rPr>
        <w:t>comércio</w:t>
      </w:r>
      <w:r w:rsidRPr="00E547A3">
        <w:rPr>
          <w:rFonts w:ascii="Times New Roman" w:eastAsia="Calibri" w:hAnsi="Times New Roman" w:cs="Times New Roman"/>
          <w:sz w:val="24"/>
          <w:szCs w:val="24"/>
        </w:rPr>
        <w:t xml:space="preserve"> a longa distancia e vão contribuir para a decadência do Estado do </w:t>
      </w:r>
      <w:proofErr w:type="spellStart"/>
      <w:r w:rsidRPr="00E547A3">
        <w:rPr>
          <w:rFonts w:ascii="Times New Roman" w:eastAsia="Calibri" w:hAnsi="Times New Roman" w:cs="Times New Roman"/>
          <w:sz w:val="24"/>
          <w:szCs w:val="24"/>
        </w:rPr>
        <w:t>Mwenemutapa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>.</w:t>
      </w:r>
    </w:p>
    <w:p w:rsidR="00CD053D" w:rsidRDefault="00CD053D" w:rsidP="00CD053D">
      <w:pPr>
        <w:pStyle w:val="Cabealho3"/>
      </w:pPr>
      <w:bookmarkStart w:id="27" w:name="_Toc476789201"/>
      <w:r w:rsidRPr="00CD053D">
        <w:t xml:space="preserve">1.3.3. Estado </w:t>
      </w:r>
      <w:proofErr w:type="spellStart"/>
      <w:r w:rsidRPr="00CD053D">
        <w:t>Marave</w:t>
      </w:r>
      <w:bookmarkEnd w:id="27"/>
      <w:proofErr w:type="spellEnd"/>
    </w:p>
    <w:p w:rsidR="009254CB" w:rsidRDefault="009254CB" w:rsidP="009254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54CB">
        <w:rPr>
          <w:rFonts w:ascii="Times New Roman" w:hAnsi="Times New Roman" w:cs="Times New Roman"/>
          <w:sz w:val="24"/>
        </w:rPr>
        <w:t xml:space="preserve">A origem deste estado é um pouco distinto da origem do Estado </w:t>
      </w:r>
      <w:proofErr w:type="spellStart"/>
      <w:r w:rsidRPr="009254CB">
        <w:rPr>
          <w:rFonts w:ascii="Times New Roman" w:hAnsi="Times New Roman" w:cs="Times New Roman"/>
          <w:sz w:val="24"/>
        </w:rPr>
        <w:t>Mwenemutapa</w:t>
      </w:r>
      <w:proofErr w:type="spellEnd"/>
      <w:r>
        <w:rPr>
          <w:rFonts w:ascii="Times New Roman" w:hAnsi="Times New Roman" w:cs="Times New Roman"/>
          <w:sz w:val="24"/>
        </w:rPr>
        <w:t>, pois, enquanto</w:t>
      </w:r>
      <w:r w:rsidRPr="008A70FE">
        <w:rPr>
          <w:rFonts w:ascii="Times New Roman" w:hAnsi="Times New Roman"/>
          <w:sz w:val="24"/>
          <w:szCs w:val="24"/>
        </w:rPr>
        <w:t xml:space="preserve"> a formação do Estado </w:t>
      </w:r>
      <w:proofErr w:type="spellStart"/>
      <w:r w:rsidRPr="008A70FE">
        <w:rPr>
          <w:rFonts w:ascii="Times New Roman" w:hAnsi="Times New Roman"/>
          <w:sz w:val="24"/>
          <w:szCs w:val="24"/>
        </w:rPr>
        <w:t>Mwenemutapa</w:t>
      </w:r>
      <w:proofErr w:type="spellEnd"/>
      <w:r w:rsidRPr="008A70FE">
        <w:rPr>
          <w:rFonts w:ascii="Times New Roman" w:hAnsi="Times New Roman"/>
          <w:sz w:val="24"/>
          <w:szCs w:val="24"/>
        </w:rPr>
        <w:t xml:space="preserve"> foi através de conquistas militares, a formação dos Estados </w:t>
      </w:r>
      <w:proofErr w:type="spellStart"/>
      <w:r w:rsidRPr="008A70FE">
        <w:rPr>
          <w:rFonts w:ascii="Times New Roman" w:hAnsi="Times New Roman"/>
          <w:sz w:val="24"/>
          <w:szCs w:val="24"/>
        </w:rPr>
        <w:t>Marave</w:t>
      </w:r>
      <w:proofErr w:type="spellEnd"/>
      <w:r w:rsidRPr="008A70FE">
        <w:rPr>
          <w:rFonts w:ascii="Times New Roman" w:hAnsi="Times New Roman"/>
          <w:sz w:val="24"/>
          <w:szCs w:val="24"/>
        </w:rPr>
        <w:t xml:space="preserve"> foi através da via pacífica. Estes Estados formam-se entre </w:t>
      </w:r>
      <w:r w:rsidRPr="008A70FE">
        <w:rPr>
          <w:rFonts w:ascii="Times New Roman" w:hAnsi="Times New Roman"/>
          <w:sz w:val="24"/>
          <w:szCs w:val="24"/>
        </w:rPr>
        <w:lastRenderedPageBreak/>
        <w:t>1200-1400 com a chegada dos povos provenientes da região</w:t>
      </w:r>
      <w:r>
        <w:rPr>
          <w:rFonts w:ascii="Times New Roman" w:hAnsi="Times New Roman"/>
          <w:sz w:val="24"/>
          <w:szCs w:val="24"/>
        </w:rPr>
        <w:t xml:space="preserve"> de Luba na Repú</w:t>
      </w:r>
      <w:r w:rsidRPr="008A70FE">
        <w:rPr>
          <w:rFonts w:ascii="Times New Roman" w:hAnsi="Times New Roman"/>
          <w:sz w:val="24"/>
          <w:szCs w:val="24"/>
        </w:rPr>
        <w:t xml:space="preserve">blica Democrática do Congo, liderados pelo </w:t>
      </w:r>
      <w:proofErr w:type="spellStart"/>
      <w:r w:rsidRPr="008A70FE">
        <w:rPr>
          <w:rFonts w:ascii="Times New Roman" w:hAnsi="Times New Roman"/>
          <w:sz w:val="24"/>
          <w:szCs w:val="24"/>
        </w:rPr>
        <w:t>Cla</w:t>
      </w:r>
      <w:proofErr w:type="spellEnd"/>
      <w:r w:rsidRPr="008A70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70FE">
        <w:rPr>
          <w:rFonts w:ascii="Times New Roman" w:hAnsi="Times New Roman"/>
          <w:sz w:val="24"/>
          <w:szCs w:val="24"/>
        </w:rPr>
        <w:t>Phiri</w:t>
      </w:r>
      <w:proofErr w:type="spellEnd"/>
      <w:r w:rsidRPr="008A70FE">
        <w:rPr>
          <w:rFonts w:ascii="Times New Roman" w:hAnsi="Times New Roman"/>
          <w:sz w:val="24"/>
          <w:szCs w:val="24"/>
        </w:rPr>
        <w:t xml:space="preserve"> e ocupavam a região situada a norte do rio Zambe</w:t>
      </w:r>
      <w:r w:rsidR="00102876">
        <w:rPr>
          <w:rFonts w:ascii="Times New Roman" w:hAnsi="Times New Roman"/>
          <w:sz w:val="24"/>
          <w:szCs w:val="24"/>
        </w:rPr>
        <w:t xml:space="preserve">ze e entre o rio </w:t>
      </w:r>
      <w:proofErr w:type="spellStart"/>
      <w:r w:rsidR="00102876">
        <w:rPr>
          <w:rFonts w:ascii="Times New Roman" w:hAnsi="Times New Roman"/>
          <w:sz w:val="24"/>
          <w:szCs w:val="24"/>
        </w:rPr>
        <w:t>Chire</w:t>
      </w:r>
      <w:proofErr w:type="spellEnd"/>
      <w:r w:rsidR="00102876">
        <w:rPr>
          <w:rFonts w:ascii="Times New Roman" w:hAnsi="Times New Roman"/>
          <w:sz w:val="24"/>
          <w:szCs w:val="24"/>
        </w:rPr>
        <w:t xml:space="preserve"> e Luanga, amas este viria a se fragmentar </w:t>
      </w:r>
      <w:r w:rsidR="00102876" w:rsidRPr="008A70FE">
        <w:rPr>
          <w:rFonts w:ascii="Times New Roman" w:hAnsi="Times New Roman"/>
          <w:sz w:val="24"/>
          <w:szCs w:val="24"/>
        </w:rPr>
        <w:t xml:space="preserve">em outros Estados como </w:t>
      </w:r>
      <w:proofErr w:type="spellStart"/>
      <w:r w:rsidR="00102876" w:rsidRPr="00102876">
        <w:rPr>
          <w:rFonts w:ascii="Times New Roman" w:hAnsi="Times New Roman"/>
          <w:b/>
          <w:i/>
          <w:sz w:val="24"/>
          <w:szCs w:val="24"/>
        </w:rPr>
        <w:t>Undi</w:t>
      </w:r>
      <w:proofErr w:type="spellEnd"/>
      <w:r w:rsidR="00102876" w:rsidRPr="00102876">
        <w:rPr>
          <w:rFonts w:ascii="Times New Roman" w:hAnsi="Times New Roman"/>
          <w:b/>
          <w:i/>
          <w:sz w:val="24"/>
          <w:szCs w:val="24"/>
        </w:rPr>
        <w:t xml:space="preserve">, Lundu, </w:t>
      </w:r>
      <w:proofErr w:type="spellStart"/>
      <w:r w:rsidR="00102876" w:rsidRPr="00102876">
        <w:rPr>
          <w:rFonts w:ascii="Times New Roman" w:hAnsi="Times New Roman"/>
          <w:b/>
          <w:i/>
          <w:sz w:val="24"/>
          <w:szCs w:val="24"/>
        </w:rPr>
        <w:t>Biwi</w:t>
      </w:r>
      <w:proofErr w:type="spellEnd"/>
      <w:r w:rsidR="00102876" w:rsidRPr="00102876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="00102876" w:rsidRPr="00102876">
        <w:rPr>
          <w:rFonts w:ascii="Times New Roman" w:hAnsi="Times New Roman"/>
          <w:b/>
          <w:i/>
          <w:sz w:val="24"/>
          <w:szCs w:val="24"/>
        </w:rPr>
        <w:t>Kapiwiti</w:t>
      </w:r>
      <w:proofErr w:type="spellEnd"/>
      <w:r w:rsidR="00102876" w:rsidRPr="008A70FE">
        <w:rPr>
          <w:rFonts w:ascii="Times New Roman" w:hAnsi="Times New Roman"/>
          <w:sz w:val="24"/>
          <w:szCs w:val="24"/>
        </w:rPr>
        <w:t>, isto devido a conflitos dinásticos que s</w:t>
      </w:r>
      <w:r w:rsidR="00102876">
        <w:rPr>
          <w:rFonts w:ascii="Times New Roman" w:hAnsi="Times New Roman"/>
          <w:sz w:val="24"/>
          <w:szCs w:val="24"/>
        </w:rPr>
        <w:t>urgiram no seio da aristocracia, (SERRA;2000:24).</w:t>
      </w:r>
    </w:p>
    <w:p w:rsidR="00102876" w:rsidRDefault="00102876" w:rsidP="001028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2876">
        <w:rPr>
          <w:rFonts w:ascii="Times New Roman" w:hAnsi="Times New Roman"/>
          <w:sz w:val="24"/>
          <w:szCs w:val="24"/>
        </w:rPr>
        <w:t xml:space="preserve">Em Moçambique, o </w:t>
      </w:r>
      <w:proofErr w:type="spellStart"/>
      <w:r w:rsidRPr="00102876">
        <w:rPr>
          <w:rFonts w:ascii="Times New Roman" w:hAnsi="Times New Roman"/>
          <w:sz w:val="24"/>
          <w:szCs w:val="24"/>
        </w:rPr>
        <w:t>Undi</w:t>
      </w:r>
      <w:proofErr w:type="spellEnd"/>
      <w:r w:rsidRPr="00102876">
        <w:rPr>
          <w:rFonts w:ascii="Times New Roman" w:hAnsi="Times New Roman"/>
          <w:sz w:val="24"/>
          <w:szCs w:val="24"/>
        </w:rPr>
        <w:t xml:space="preserve">, chefe </w:t>
      </w:r>
      <w:proofErr w:type="spellStart"/>
      <w:r w:rsidRPr="00102876">
        <w:rPr>
          <w:rFonts w:ascii="Times New Roman" w:hAnsi="Times New Roman"/>
          <w:sz w:val="24"/>
          <w:szCs w:val="24"/>
        </w:rPr>
        <w:t>Phiri</w:t>
      </w:r>
      <w:proofErr w:type="spellEnd"/>
      <w:r w:rsidRPr="00102876">
        <w:rPr>
          <w:rFonts w:ascii="Times New Roman" w:hAnsi="Times New Roman"/>
          <w:sz w:val="24"/>
          <w:szCs w:val="24"/>
        </w:rPr>
        <w:t xml:space="preserve">, fixou-se inicialmente na actual Província de Tete, </w:t>
      </w:r>
      <w:proofErr w:type="spellStart"/>
      <w:r w:rsidRPr="00102876">
        <w:rPr>
          <w:rFonts w:ascii="Times New Roman" w:hAnsi="Times New Roman"/>
          <w:sz w:val="24"/>
          <w:szCs w:val="24"/>
        </w:rPr>
        <w:t>entre-os-rios</w:t>
      </w:r>
      <w:proofErr w:type="spellEnd"/>
      <w:r w:rsidRPr="001028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876">
        <w:rPr>
          <w:rFonts w:ascii="Times New Roman" w:hAnsi="Times New Roman"/>
          <w:sz w:val="24"/>
          <w:szCs w:val="24"/>
        </w:rPr>
        <w:t>Luia</w:t>
      </w:r>
      <w:proofErr w:type="spellEnd"/>
      <w:r w:rsidRPr="0010287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2876">
        <w:rPr>
          <w:rFonts w:ascii="Times New Roman" w:hAnsi="Times New Roman"/>
          <w:sz w:val="24"/>
          <w:szCs w:val="24"/>
        </w:rPr>
        <w:t>Kapoche</w:t>
      </w:r>
      <w:proofErr w:type="spellEnd"/>
      <w:r w:rsidRPr="00102876">
        <w:rPr>
          <w:rFonts w:ascii="Times New Roman" w:hAnsi="Times New Roman"/>
          <w:sz w:val="24"/>
          <w:szCs w:val="24"/>
        </w:rPr>
        <w:t xml:space="preserve">, enquanto </w:t>
      </w:r>
      <w:proofErr w:type="spellStart"/>
      <w:r w:rsidRPr="00102876">
        <w:rPr>
          <w:rFonts w:ascii="Times New Roman" w:hAnsi="Times New Roman"/>
          <w:sz w:val="24"/>
          <w:szCs w:val="24"/>
        </w:rPr>
        <w:t>Kapwiti</w:t>
      </w:r>
      <w:proofErr w:type="spellEnd"/>
      <w:r w:rsidRPr="0010287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2876">
        <w:rPr>
          <w:rFonts w:ascii="Times New Roman" w:hAnsi="Times New Roman"/>
          <w:sz w:val="24"/>
          <w:szCs w:val="24"/>
        </w:rPr>
        <w:t>Lundo</w:t>
      </w:r>
      <w:proofErr w:type="spellEnd"/>
      <w:r w:rsidRPr="00102876">
        <w:rPr>
          <w:rFonts w:ascii="Times New Roman" w:hAnsi="Times New Roman"/>
          <w:sz w:val="24"/>
          <w:szCs w:val="24"/>
        </w:rPr>
        <w:t xml:space="preserve"> dominavam a zona de Morrumbala e </w:t>
      </w:r>
      <w:proofErr w:type="spellStart"/>
      <w:r w:rsidRPr="00102876">
        <w:rPr>
          <w:rFonts w:ascii="Times New Roman" w:hAnsi="Times New Roman"/>
          <w:sz w:val="24"/>
          <w:szCs w:val="24"/>
        </w:rPr>
        <w:t>Milange</w:t>
      </w:r>
      <w:proofErr w:type="spellEnd"/>
      <w:r w:rsidRPr="00102876">
        <w:rPr>
          <w:rFonts w:ascii="Times New Roman" w:hAnsi="Times New Roman"/>
          <w:sz w:val="24"/>
          <w:szCs w:val="24"/>
        </w:rPr>
        <w:t>, o Caranga a parte do território da Província do Nia</w:t>
      </w:r>
      <w:r>
        <w:rPr>
          <w:rFonts w:ascii="Times New Roman" w:hAnsi="Times New Roman"/>
          <w:sz w:val="24"/>
          <w:szCs w:val="24"/>
        </w:rPr>
        <w:t>ssa, (Idem).</w:t>
      </w:r>
    </w:p>
    <w:p w:rsidR="001535A2" w:rsidRDefault="00550C35" w:rsidP="00550C35">
      <w:pPr>
        <w:pStyle w:val="Cabealho3"/>
      </w:pPr>
      <w:bookmarkStart w:id="28" w:name="_Toc476789202"/>
      <w:r>
        <w:t xml:space="preserve">1.3.3.1. </w:t>
      </w:r>
      <w:r w:rsidR="001535A2" w:rsidRPr="008A70FE">
        <w:t xml:space="preserve">Organização política e administrativa dos estados </w:t>
      </w:r>
      <w:proofErr w:type="spellStart"/>
      <w:r w:rsidR="001535A2" w:rsidRPr="008A70FE">
        <w:t>Marave</w:t>
      </w:r>
      <w:bookmarkEnd w:id="28"/>
      <w:proofErr w:type="spellEnd"/>
    </w:p>
    <w:p w:rsidR="001535A2" w:rsidRDefault="001535A2" w:rsidP="001535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35A2">
        <w:rPr>
          <w:rFonts w:ascii="Times New Roman" w:hAnsi="Times New Roman"/>
          <w:sz w:val="24"/>
          <w:szCs w:val="24"/>
        </w:rPr>
        <w:t xml:space="preserve">Nos Estados </w:t>
      </w:r>
      <w:proofErr w:type="spellStart"/>
      <w:r w:rsidRPr="001535A2">
        <w:rPr>
          <w:rFonts w:ascii="Times New Roman" w:hAnsi="Times New Roman"/>
          <w:sz w:val="24"/>
          <w:szCs w:val="24"/>
        </w:rPr>
        <w:t>Marave</w:t>
      </w:r>
      <w:proofErr w:type="spellEnd"/>
      <w:r w:rsidRPr="001535A2">
        <w:rPr>
          <w:rFonts w:ascii="Times New Roman" w:hAnsi="Times New Roman"/>
          <w:sz w:val="24"/>
          <w:szCs w:val="24"/>
        </w:rPr>
        <w:t xml:space="preserve">, o poder era hereditário e a sucessão ao trono era feita por via matrilinear, isto e, passava do tio para o sobrinho, filho da irmã. O chefe do Estado tinha como titulo, o nome do fundador da dinastia. No caso </w:t>
      </w:r>
      <w:proofErr w:type="spellStart"/>
      <w:r w:rsidRPr="001535A2">
        <w:rPr>
          <w:rFonts w:ascii="Times New Roman" w:hAnsi="Times New Roman"/>
          <w:sz w:val="24"/>
          <w:szCs w:val="24"/>
        </w:rPr>
        <w:t>Undi</w:t>
      </w:r>
      <w:proofErr w:type="spellEnd"/>
      <w:r w:rsidRPr="001535A2">
        <w:rPr>
          <w:rFonts w:ascii="Times New Roman" w:hAnsi="Times New Roman"/>
          <w:sz w:val="24"/>
          <w:szCs w:val="24"/>
        </w:rPr>
        <w:t>, ele como chefe do Estado, era considerado como dono do solo, subsolo, fauna, rios, e tudo quanto lá existisse.</w:t>
      </w:r>
      <w:r w:rsidR="00701CFF">
        <w:rPr>
          <w:rFonts w:ascii="Times New Roman" w:hAnsi="Times New Roman"/>
          <w:sz w:val="24"/>
          <w:szCs w:val="24"/>
        </w:rPr>
        <w:t xml:space="preserve"> </w:t>
      </w:r>
      <w:r w:rsidRPr="001535A2">
        <w:rPr>
          <w:rFonts w:ascii="Times New Roman" w:hAnsi="Times New Roman"/>
          <w:sz w:val="24"/>
          <w:szCs w:val="24"/>
        </w:rPr>
        <w:t>A organização política administrativa obedecia os seguintes escalões:</w:t>
      </w:r>
    </w:p>
    <w:p w:rsidR="001535A2" w:rsidRDefault="001535A2" w:rsidP="001535A2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35A2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1535A2">
        <w:rPr>
          <w:rFonts w:ascii="Times New Roman" w:hAnsi="Times New Roman"/>
          <w:b/>
          <w:sz w:val="24"/>
          <w:szCs w:val="24"/>
        </w:rPr>
        <w:t>Undi</w:t>
      </w:r>
      <w:proofErr w:type="spellEnd"/>
      <w:r w:rsidRPr="001535A2">
        <w:rPr>
          <w:rFonts w:ascii="Times New Roman" w:hAnsi="Times New Roman"/>
          <w:sz w:val="24"/>
          <w:szCs w:val="24"/>
        </w:rPr>
        <w:t xml:space="preserve"> que era o chefe </w:t>
      </w:r>
      <w:r w:rsidR="000B6F12" w:rsidRPr="001535A2">
        <w:rPr>
          <w:rFonts w:ascii="Times New Roman" w:hAnsi="Times New Roman"/>
          <w:sz w:val="24"/>
          <w:szCs w:val="24"/>
        </w:rPr>
        <w:t>máximo</w:t>
      </w:r>
      <w:r w:rsidRPr="001535A2">
        <w:rPr>
          <w:rFonts w:ascii="Times New Roman" w:hAnsi="Times New Roman"/>
          <w:sz w:val="24"/>
          <w:szCs w:val="24"/>
        </w:rPr>
        <w:t xml:space="preserve"> ou imperador, caso especifico para o Estado </w:t>
      </w:r>
      <w:proofErr w:type="spellStart"/>
      <w:r w:rsidRPr="001535A2">
        <w:rPr>
          <w:rFonts w:ascii="Times New Roman" w:hAnsi="Times New Roman"/>
          <w:sz w:val="24"/>
          <w:szCs w:val="24"/>
        </w:rPr>
        <w:t>Undi</w:t>
      </w:r>
      <w:proofErr w:type="spellEnd"/>
      <w:r w:rsidRPr="001535A2">
        <w:rPr>
          <w:rFonts w:ascii="Times New Roman" w:hAnsi="Times New Roman"/>
          <w:sz w:val="24"/>
          <w:szCs w:val="24"/>
        </w:rPr>
        <w:t>;</w:t>
      </w:r>
    </w:p>
    <w:p w:rsidR="001535A2" w:rsidRDefault="001535A2" w:rsidP="001535A2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35A2">
        <w:rPr>
          <w:rFonts w:ascii="Times New Roman" w:hAnsi="Times New Roman"/>
          <w:sz w:val="24"/>
          <w:szCs w:val="24"/>
        </w:rPr>
        <w:t>As províncias era</w:t>
      </w:r>
      <w:r>
        <w:rPr>
          <w:rFonts w:ascii="Times New Roman" w:hAnsi="Times New Roman"/>
          <w:sz w:val="24"/>
          <w:szCs w:val="24"/>
        </w:rPr>
        <w:t>m</w:t>
      </w:r>
      <w:r w:rsidRPr="001535A2">
        <w:rPr>
          <w:rFonts w:ascii="Times New Roman" w:hAnsi="Times New Roman"/>
          <w:sz w:val="24"/>
          <w:szCs w:val="24"/>
        </w:rPr>
        <w:t xml:space="preserve"> dirigidas por mambo;</w:t>
      </w:r>
    </w:p>
    <w:p w:rsidR="000B6F12" w:rsidRPr="000B6F12" w:rsidRDefault="001535A2" w:rsidP="001535A2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35A2">
        <w:rPr>
          <w:rFonts w:ascii="Times New Roman" w:hAnsi="Times New Roman"/>
          <w:sz w:val="24"/>
          <w:szCs w:val="24"/>
        </w:rPr>
        <w:t xml:space="preserve">O chefe territorial chamava-se </w:t>
      </w:r>
      <w:proofErr w:type="spellStart"/>
      <w:r w:rsidRPr="000B6F12">
        <w:rPr>
          <w:rFonts w:ascii="Times New Roman" w:hAnsi="Times New Roman"/>
          <w:b/>
          <w:sz w:val="24"/>
          <w:szCs w:val="24"/>
        </w:rPr>
        <w:t>Mwini-Dzico</w:t>
      </w:r>
      <w:proofErr w:type="spellEnd"/>
      <w:r w:rsidRPr="000B6F12">
        <w:rPr>
          <w:rFonts w:ascii="Times New Roman" w:hAnsi="Times New Roman"/>
          <w:b/>
          <w:sz w:val="24"/>
          <w:szCs w:val="24"/>
        </w:rPr>
        <w:t>;</w:t>
      </w:r>
    </w:p>
    <w:p w:rsidR="001535A2" w:rsidRPr="000B6F12" w:rsidRDefault="001535A2" w:rsidP="001535A2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B6F12">
        <w:rPr>
          <w:rFonts w:ascii="Times New Roman" w:hAnsi="Times New Roman"/>
          <w:sz w:val="24"/>
          <w:szCs w:val="24"/>
        </w:rPr>
        <w:t xml:space="preserve">Os responsáveis das povoações/ aldeias eram designados fumos ou </w:t>
      </w:r>
      <w:proofErr w:type="spellStart"/>
      <w:r w:rsidRPr="000B6F12">
        <w:rPr>
          <w:rFonts w:ascii="Times New Roman" w:hAnsi="Times New Roman"/>
          <w:b/>
          <w:sz w:val="24"/>
          <w:szCs w:val="24"/>
        </w:rPr>
        <w:t>Mweni</w:t>
      </w:r>
      <w:proofErr w:type="spellEnd"/>
      <w:r w:rsidRPr="000B6F12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0B6F12">
        <w:rPr>
          <w:rFonts w:ascii="Times New Roman" w:hAnsi="Times New Roman"/>
          <w:b/>
          <w:sz w:val="24"/>
          <w:szCs w:val="24"/>
        </w:rPr>
        <w:t>Mudzi</w:t>
      </w:r>
      <w:proofErr w:type="spellEnd"/>
      <w:r w:rsidRPr="000B6F12">
        <w:rPr>
          <w:rFonts w:ascii="Times New Roman" w:hAnsi="Times New Roman"/>
          <w:sz w:val="24"/>
          <w:szCs w:val="24"/>
        </w:rPr>
        <w:t>. (</w:t>
      </w:r>
      <w:r w:rsidR="000B6F12" w:rsidRPr="000B6F12">
        <w:rPr>
          <w:rFonts w:ascii="Times New Roman" w:hAnsi="Times New Roman"/>
          <w:sz w:val="24"/>
          <w:szCs w:val="24"/>
        </w:rPr>
        <w:t>HISTÓRIA DE MOÇAMBIQUE</w:t>
      </w:r>
      <w:r w:rsidR="000B6F12">
        <w:rPr>
          <w:rFonts w:ascii="Times New Roman" w:hAnsi="Times New Roman"/>
          <w:sz w:val="24"/>
          <w:szCs w:val="24"/>
        </w:rPr>
        <w:t>;</w:t>
      </w:r>
      <w:r w:rsidRPr="000B6F12">
        <w:rPr>
          <w:rFonts w:ascii="Times New Roman" w:hAnsi="Times New Roman"/>
          <w:sz w:val="24"/>
          <w:szCs w:val="24"/>
        </w:rPr>
        <w:t>2000:49).</w:t>
      </w:r>
    </w:p>
    <w:p w:rsidR="001535A2" w:rsidRDefault="00B544DD" w:rsidP="001535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Acrescente-se a ideia de que,</w:t>
      </w:r>
      <w:r w:rsidR="001535A2" w:rsidRPr="001535A2">
        <w:rPr>
          <w:rFonts w:ascii="Times New Roman" w:hAnsi="Times New Roman"/>
          <w:sz w:val="24"/>
          <w:szCs w:val="24"/>
        </w:rPr>
        <w:t xml:space="preserve"> chefe era servido por um conjunto de conselheiros os </w:t>
      </w:r>
      <w:proofErr w:type="spellStart"/>
      <w:r w:rsidR="001535A2" w:rsidRPr="000B6F12">
        <w:rPr>
          <w:rFonts w:ascii="Times New Roman" w:hAnsi="Times New Roman"/>
          <w:b/>
          <w:sz w:val="24"/>
          <w:szCs w:val="24"/>
        </w:rPr>
        <w:t>Mbili</w:t>
      </w:r>
      <w:proofErr w:type="spellEnd"/>
      <w:r w:rsidR="001535A2" w:rsidRPr="001535A2">
        <w:rPr>
          <w:rFonts w:ascii="Times New Roman" w:hAnsi="Times New Roman"/>
          <w:sz w:val="24"/>
          <w:szCs w:val="24"/>
        </w:rPr>
        <w:t xml:space="preserve"> e um corpo de funcionários menores como mensageiros, a guarda dos chefes sucessivamente.</w:t>
      </w:r>
    </w:p>
    <w:p w:rsidR="00E2474C" w:rsidRPr="008A70FE" w:rsidRDefault="00550C35" w:rsidP="00550C35">
      <w:pPr>
        <w:pStyle w:val="Cabealho3"/>
      </w:pPr>
      <w:bookmarkStart w:id="29" w:name="_Toc476789203"/>
      <w:r>
        <w:t xml:space="preserve">1.3.3.2. </w:t>
      </w:r>
      <w:r w:rsidR="00E2474C" w:rsidRPr="008A70FE">
        <w:t>O Aparato Ideológico</w:t>
      </w:r>
      <w:bookmarkEnd w:id="29"/>
    </w:p>
    <w:p w:rsidR="00E2474C" w:rsidRPr="008A70FE" w:rsidRDefault="00E2474C" w:rsidP="00E2474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A70FE">
        <w:rPr>
          <w:rFonts w:ascii="Times New Roman" w:hAnsi="Times New Roman"/>
          <w:sz w:val="24"/>
          <w:szCs w:val="24"/>
        </w:rPr>
        <w:t xml:space="preserve">Nos Estados </w:t>
      </w:r>
      <w:proofErr w:type="spellStart"/>
      <w:r w:rsidRPr="008A70FE">
        <w:rPr>
          <w:rFonts w:ascii="Times New Roman" w:hAnsi="Times New Roman"/>
          <w:sz w:val="24"/>
          <w:szCs w:val="24"/>
        </w:rPr>
        <w:t>Marave</w:t>
      </w:r>
      <w:proofErr w:type="spellEnd"/>
      <w:r w:rsidRPr="008A70FE">
        <w:rPr>
          <w:rFonts w:ascii="Times New Roman" w:hAnsi="Times New Roman"/>
          <w:sz w:val="24"/>
          <w:szCs w:val="24"/>
        </w:rPr>
        <w:t xml:space="preserve"> praticavam alguns cultos ligados a fertilidade das terras, a invocação das chuvas e o controlo das cheias. Os cultos eram dedicados a entidades supremas (culto do </w:t>
      </w:r>
      <w:r w:rsidRPr="00A52764">
        <w:rPr>
          <w:rFonts w:ascii="Times New Roman" w:hAnsi="Times New Roman"/>
          <w:i/>
          <w:sz w:val="24"/>
          <w:szCs w:val="24"/>
        </w:rPr>
        <w:t>Muari</w:t>
      </w:r>
      <w:r w:rsidRPr="008A70FE">
        <w:rPr>
          <w:rFonts w:ascii="Times New Roman" w:hAnsi="Times New Roman"/>
          <w:sz w:val="24"/>
          <w:szCs w:val="24"/>
        </w:rPr>
        <w:t xml:space="preserve"> ou </w:t>
      </w:r>
      <w:proofErr w:type="spellStart"/>
      <w:r w:rsidRPr="00A52764">
        <w:rPr>
          <w:rFonts w:ascii="Times New Roman" w:hAnsi="Times New Roman"/>
          <w:i/>
          <w:sz w:val="24"/>
          <w:szCs w:val="24"/>
        </w:rPr>
        <w:t>Muali</w:t>
      </w:r>
      <w:proofErr w:type="spellEnd"/>
      <w:r w:rsidRPr="008A70FE">
        <w:rPr>
          <w:rFonts w:ascii="Times New Roman" w:hAnsi="Times New Roman"/>
          <w:sz w:val="24"/>
          <w:szCs w:val="24"/>
        </w:rPr>
        <w:t>) ou para a veneração de espíritos naturais e a veneração dos espíritos dos antepassados (</w:t>
      </w:r>
      <w:proofErr w:type="spellStart"/>
      <w:r w:rsidRPr="00A52764">
        <w:rPr>
          <w:rFonts w:ascii="Times New Roman" w:hAnsi="Times New Roman"/>
          <w:i/>
          <w:sz w:val="24"/>
          <w:szCs w:val="24"/>
        </w:rPr>
        <w:t>Makewana</w:t>
      </w:r>
      <w:proofErr w:type="spellEnd"/>
      <w:r w:rsidRPr="008A70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52764">
        <w:rPr>
          <w:rFonts w:ascii="Times New Roman" w:hAnsi="Times New Roman"/>
          <w:i/>
          <w:sz w:val="24"/>
          <w:szCs w:val="24"/>
        </w:rPr>
        <w:t>Mbona</w:t>
      </w:r>
      <w:proofErr w:type="spellEnd"/>
      <w:r w:rsidRPr="008A70FE">
        <w:rPr>
          <w:rFonts w:ascii="Times New Roman" w:hAnsi="Times New Roman"/>
          <w:sz w:val="24"/>
          <w:szCs w:val="24"/>
        </w:rPr>
        <w:t xml:space="preserve">). </w:t>
      </w:r>
      <w:r w:rsidR="00084864" w:rsidRPr="008A70FE">
        <w:rPr>
          <w:rFonts w:ascii="Times New Roman" w:hAnsi="Times New Roman"/>
          <w:sz w:val="24"/>
          <w:szCs w:val="24"/>
        </w:rPr>
        <w:t xml:space="preserve">Os </w:t>
      </w:r>
      <w:r w:rsidRPr="008A70FE">
        <w:rPr>
          <w:rFonts w:ascii="Times New Roman" w:hAnsi="Times New Roman"/>
          <w:sz w:val="24"/>
          <w:szCs w:val="24"/>
        </w:rPr>
        <w:t>mais importantes desses cultos possuía</w:t>
      </w:r>
      <w:r w:rsidR="00084864">
        <w:rPr>
          <w:rFonts w:ascii="Times New Roman" w:hAnsi="Times New Roman"/>
          <w:sz w:val="24"/>
          <w:szCs w:val="24"/>
        </w:rPr>
        <w:t>m</w:t>
      </w:r>
      <w:r w:rsidRPr="008A70FE">
        <w:rPr>
          <w:rFonts w:ascii="Times New Roman" w:hAnsi="Times New Roman"/>
          <w:sz w:val="24"/>
          <w:szCs w:val="24"/>
        </w:rPr>
        <w:t xml:space="preserve"> oficiantes geralmente mulheres conhecidas por “</w:t>
      </w:r>
      <w:proofErr w:type="spellStart"/>
      <w:r w:rsidRPr="00084864">
        <w:rPr>
          <w:rFonts w:ascii="Times New Roman" w:hAnsi="Times New Roman"/>
          <w:b/>
          <w:i/>
          <w:sz w:val="24"/>
          <w:szCs w:val="24"/>
        </w:rPr>
        <w:t>sarima</w:t>
      </w:r>
      <w:proofErr w:type="spellEnd"/>
      <w:r w:rsidRPr="008A70FE">
        <w:rPr>
          <w:rFonts w:ascii="Times New Roman" w:hAnsi="Times New Roman"/>
          <w:sz w:val="24"/>
          <w:szCs w:val="24"/>
        </w:rPr>
        <w:t xml:space="preserve">.” </w:t>
      </w:r>
      <w:r>
        <w:rPr>
          <w:rFonts w:ascii="Times New Roman" w:hAnsi="Times New Roman"/>
          <w:sz w:val="24"/>
          <w:szCs w:val="24"/>
        </w:rPr>
        <w:t>(</w:t>
      </w:r>
      <w:r w:rsidRPr="008A70FE">
        <w:rPr>
          <w:rFonts w:ascii="Times New Roman" w:hAnsi="Times New Roman"/>
          <w:sz w:val="24"/>
          <w:szCs w:val="24"/>
        </w:rPr>
        <w:t>HISTÓRIA DE MOÇAMBIQUE</w:t>
      </w:r>
      <w:r>
        <w:rPr>
          <w:rFonts w:ascii="Times New Roman" w:hAnsi="Times New Roman"/>
          <w:sz w:val="24"/>
          <w:szCs w:val="24"/>
        </w:rPr>
        <w:t>;</w:t>
      </w:r>
      <w:r w:rsidRPr="008A70FE">
        <w:rPr>
          <w:rFonts w:ascii="Times New Roman" w:hAnsi="Times New Roman"/>
          <w:sz w:val="24"/>
          <w:szCs w:val="24"/>
        </w:rPr>
        <w:t>2000:51).</w:t>
      </w:r>
    </w:p>
    <w:p w:rsidR="00E2474C" w:rsidRPr="008A70FE" w:rsidRDefault="00550C35" w:rsidP="00550C35">
      <w:pPr>
        <w:pStyle w:val="Cabealho3"/>
      </w:pPr>
      <w:bookmarkStart w:id="30" w:name="_Toc476789204"/>
      <w:r>
        <w:lastRenderedPageBreak/>
        <w:t xml:space="preserve">1.3.3.3. </w:t>
      </w:r>
      <w:r w:rsidR="00A52764" w:rsidRPr="008A70FE">
        <w:t>Actividades económicas</w:t>
      </w:r>
      <w:bookmarkEnd w:id="30"/>
    </w:p>
    <w:p w:rsidR="00E2474C" w:rsidRDefault="00E2474C" w:rsidP="00E2474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70FE">
        <w:rPr>
          <w:rFonts w:ascii="Times New Roman" w:hAnsi="Times New Roman"/>
          <w:sz w:val="24"/>
          <w:szCs w:val="24"/>
        </w:rPr>
        <w:t xml:space="preserve">A principal fonte da economia para a aristocracia </w:t>
      </w:r>
      <w:proofErr w:type="spellStart"/>
      <w:r w:rsidRPr="008A70FE">
        <w:rPr>
          <w:rFonts w:ascii="Times New Roman" w:hAnsi="Times New Roman"/>
          <w:sz w:val="24"/>
          <w:szCs w:val="24"/>
        </w:rPr>
        <w:t>Marave</w:t>
      </w:r>
      <w:proofErr w:type="spellEnd"/>
      <w:r w:rsidRPr="008A70FE">
        <w:rPr>
          <w:rFonts w:ascii="Times New Roman" w:hAnsi="Times New Roman"/>
          <w:sz w:val="24"/>
          <w:szCs w:val="24"/>
        </w:rPr>
        <w:t xml:space="preserve"> era o comércio a longa distância de marfim. Fabricavam instrumentos de ferro com destaque para as enxadas de ferro que passaram a ser o produto mais exportado através do porto de Quelimane. A produção e comercialização da “</w:t>
      </w:r>
      <w:proofErr w:type="spellStart"/>
      <w:r w:rsidRPr="00B73F0C">
        <w:rPr>
          <w:rFonts w:ascii="Times New Roman" w:hAnsi="Times New Roman"/>
          <w:i/>
          <w:sz w:val="24"/>
          <w:szCs w:val="24"/>
        </w:rPr>
        <w:t>machira</w:t>
      </w:r>
      <w:proofErr w:type="spellEnd"/>
      <w:r w:rsidRPr="008A70FE">
        <w:rPr>
          <w:rFonts w:ascii="Times New Roman" w:hAnsi="Times New Roman"/>
          <w:sz w:val="24"/>
          <w:szCs w:val="24"/>
        </w:rPr>
        <w:t>”, tecido de algodão era outra actividade económica destinada ao comércio</w:t>
      </w:r>
      <w:r>
        <w:rPr>
          <w:rFonts w:ascii="Times New Roman" w:hAnsi="Times New Roman"/>
          <w:sz w:val="24"/>
          <w:szCs w:val="24"/>
        </w:rPr>
        <w:t xml:space="preserve"> a longa </w:t>
      </w:r>
      <w:r w:rsidR="00A52764" w:rsidRPr="008A70FE">
        <w:rPr>
          <w:rFonts w:ascii="Times New Roman" w:hAnsi="Times New Roman"/>
          <w:sz w:val="24"/>
          <w:szCs w:val="24"/>
        </w:rPr>
        <w:t>distanciam</w:t>
      </w:r>
      <w:r w:rsidRPr="008A70FE">
        <w:rPr>
          <w:rFonts w:ascii="Times New Roman" w:hAnsi="Times New Roman"/>
          <w:sz w:val="24"/>
          <w:szCs w:val="24"/>
        </w:rPr>
        <w:t xml:space="preserve">. </w:t>
      </w:r>
    </w:p>
    <w:p w:rsidR="00A52764" w:rsidRPr="008A70FE" w:rsidRDefault="00A52764" w:rsidP="00A5276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70FE">
        <w:rPr>
          <w:rFonts w:ascii="Times New Roman" w:hAnsi="Times New Roman"/>
          <w:sz w:val="24"/>
          <w:szCs w:val="24"/>
        </w:rPr>
        <w:t>A agricultura estava destinada para a produção de bens de subsistência e era reservada para as mulheres que usavam a enxada de cabo curto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A70FE">
        <w:rPr>
          <w:rFonts w:ascii="Times New Roman" w:hAnsi="Times New Roman"/>
          <w:sz w:val="24"/>
          <w:szCs w:val="24"/>
        </w:rPr>
        <w:t>As principais culturas eram: o milho, a mapira, a mexoeira, o algodão, o amendoim e as leguminosas. A criação de gado era outra componente na vida económica, sobretudo de bovinos, caprino e ovinos.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0FE">
        <w:rPr>
          <w:rFonts w:ascii="Times New Roman" w:hAnsi="Times New Roman"/>
          <w:sz w:val="24"/>
          <w:szCs w:val="24"/>
        </w:rPr>
        <w:t xml:space="preserve">Tal como o Ouro nos </w:t>
      </w:r>
      <w:proofErr w:type="spellStart"/>
      <w:r w:rsidRPr="008A70FE">
        <w:rPr>
          <w:rFonts w:ascii="Times New Roman" w:hAnsi="Times New Roman"/>
          <w:sz w:val="24"/>
          <w:szCs w:val="24"/>
        </w:rPr>
        <w:t>Mwenemutapas</w:t>
      </w:r>
      <w:proofErr w:type="spellEnd"/>
      <w:r w:rsidRPr="008A70FE">
        <w:rPr>
          <w:rFonts w:ascii="Times New Roman" w:hAnsi="Times New Roman"/>
          <w:sz w:val="24"/>
          <w:szCs w:val="24"/>
        </w:rPr>
        <w:t xml:space="preserve">, o marfim representava para os </w:t>
      </w:r>
      <w:proofErr w:type="spellStart"/>
      <w:r w:rsidRPr="008A70FE">
        <w:rPr>
          <w:rFonts w:ascii="Times New Roman" w:hAnsi="Times New Roman"/>
          <w:sz w:val="24"/>
          <w:szCs w:val="24"/>
        </w:rPr>
        <w:t>Phiri</w:t>
      </w:r>
      <w:proofErr w:type="spellEnd"/>
      <w:r w:rsidRPr="008A70FE">
        <w:rPr>
          <w:rFonts w:ascii="Times New Roman" w:hAnsi="Times New Roman"/>
          <w:sz w:val="24"/>
          <w:szCs w:val="24"/>
        </w:rPr>
        <w:t xml:space="preserve">, uma das principais fontes de reprodução por isso a divisão social do trabalho nos Estados </w:t>
      </w:r>
      <w:proofErr w:type="spellStart"/>
      <w:r w:rsidRPr="008A70FE">
        <w:rPr>
          <w:rFonts w:ascii="Times New Roman" w:hAnsi="Times New Roman"/>
          <w:sz w:val="24"/>
          <w:szCs w:val="24"/>
        </w:rPr>
        <w:t>Marave</w:t>
      </w:r>
      <w:proofErr w:type="spellEnd"/>
      <w:r w:rsidRPr="008A70FE">
        <w:rPr>
          <w:rFonts w:ascii="Times New Roman" w:hAnsi="Times New Roman"/>
          <w:sz w:val="24"/>
          <w:szCs w:val="24"/>
        </w:rPr>
        <w:t xml:space="preserve"> em particular nos Estados Caranga e Lundu, contemplava a organização</w:t>
      </w:r>
      <w:r>
        <w:rPr>
          <w:rFonts w:ascii="Times New Roman" w:hAnsi="Times New Roman"/>
          <w:sz w:val="24"/>
          <w:szCs w:val="24"/>
        </w:rPr>
        <w:t xml:space="preserve"> da caca ao elefante. A caç</w:t>
      </w:r>
      <w:r w:rsidRPr="008A70FE">
        <w:rPr>
          <w:rFonts w:ascii="Times New Roman" w:hAnsi="Times New Roman"/>
          <w:sz w:val="24"/>
          <w:szCs w:val="24"/>
        </w:rPr>
        <w:t>a ao elefante, a mineração do ouro, o artesanato era actividades complementares da agricultura.</w:t>
      </w:r>
    </w:p>
    <w:p w:rsidR="00A52764" w:rsidRPr="008A70FE" w:rsidRDefault="00550C35" w:rsidP="00550C35">
      <w:pPr>
        <w:pStyle w:val="Cabealho3"/>
      </w:pPr>
      <w:bookmarkStart w:id="31" w:name="_Toc476789205"/>
      <w:r>
        <w:t xml:space="preserve">1.3.3.4. </w:t>
      </w:r>
      <w:r w:rsidRPr="008A70FE">
        <w:t xml:space="preserve">Decadência dos estados </w:t>
      </w:r>
      <w:proofErr w:type="spellStart"/>
      <w:r w:rsidRPr="008A70FE">
        <w:t>Marave</w:t>
      </w:r>
      <w:bookmarkEnd w:id="31"/>
      <w:proofErr w:type="spellEnd"/>
    </w:p>
    <w:p w:rsidR="00A52764" w:rsidRPr="00550C35" w:rsidRDefault="00A52764" w:rsidP="00A5276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70FE">
        <w:rPr>
          <w:rFonts w:ascii="Times New Roman" w:hAnsi="Times New Roman"/>
          <w:sz w:val="24"/>
          <w:szCs w:val="24"/>
        </w:rPr>
        <w:t xml:space="preserve">A decadência dos Estados </w:t>
      </w:r>
      <w:proofErr w:type="spellStart"/>
      <w:r w:rsidRPr="008A70FE">
        <w:rPr>
          <w:rFonts w:ascii="Times New Roman" w:hAnsi="Times New Roman"/>
          <w:sz w:val="24"/>
          <w:szCs w:val="24"/>
        </w:rPr>
        <w:t>Marave</w:t>
      </w:r>
      <w:proofErr w:type="spellEnd"/>
      <w:r w:rsidRPr="008A70FE">
        <w:rPr>
          <w:rFonts w:ascii="Times New Roman" w:hAnsi="Times New Roman"/>
          <w:sz w:val="24"/>
          <w:szCs w:val="24"/>
        </w:rPr>
        <w:t xml:space="preserve"> iniciou nos meados do século XVII mas foi intensificada pela penetração de uma nova geração de mercadores no fim do século XVIII- os </w:t>
      </w:r>
      <w:proofErr w:type="spellStart"/>
      <w:r w:rsidRPr="008A70FE">
        <w:rPr>
          <w:rFonts w:ascii="Times New Roman" w:hAnsi="Times New Roman"/>
          <w:sz w:val="24"/>
          <w:szCs w:val="24"/>
        </w:rPr>
        <w:t>prazeiros</w:t>
      </w:r>
      <w:proofErr w:type="spellEnd"/>
      <w:r w:rsidRPr="008A70FE">
        <w:rPr>
          <w:rFonts w:ascii="Times New Roman" w:hAnsi="Times New Roman"/>
          <w:sz w:val="24"/>
          <w:szCs w:val="24"/>
        </w:rPr>
        <w:t xml:space="preserve">. </w:t>
      </w:r>
      <w:r w:rsidR="00550C35">
        <w:rPr>
          <w:rFonts w:ascii="Times New Roman" w:hAnsi="Times New Roman"/>
          <w:sz w:val="24"/>
          <w:szCs w:val="24"/>
        </w:rPr>
        <w:t xml:space="preserve">São apontadas como causas deste facto, </w:t>
      </w:r>
      <w:r w:rsidR="00550C35" w:rsidRPr="008A70FE">
        <w:rPr>
          <w:rFonts w:ascii="Times New Roman" w:hAnsi="Times New Roman"/>
          <w:sz w:val="24"/>
          <w:szCs w:val="24"/>
        </w:rPr>
        <w:t xml:space="preserve">as </w:t>
      </w:r>
      <w:r w:rsidRPr="008A70FE">
        <w:rPr>
          <w:rFonts w:ascii="Times New Roman" w:hAnsi="Times New Roman"/>
          <w:sz w:val="24"/>
          <w:szCs w:val="24"/>
        </w:rPr>
        <w:t xml:space="preserve">lutas </w:t>
      </w:r>
      <w:proofErr w:type="spellStart"/>
      <w:r w:rsidRPr="008A70FE">
        <w:rPr>
          <w:rFonts w:ascii="Times New Roman" w:hAnsi="Times New Roman"/>
          <w:sz w:val="24"/>
          <w:szCs w:val="24"/>
        </w:rPr>
        <w:t>inter-phiri</w:t>
      </w:r>
      <w:proofErr w:type="spellEnd"/>
      <w:r w:rsidRPr="008A70FE">
        <w:rPr>
          <w:rFonts w:ascii="Times New Roman" w:hAnsi="Times New Roman"/>
          <w:sz w:val="24"/>
          <w:szCs w:val="24"/>
        </w:rPr>
        <w:t xml:space="preserve"> para assegurar o controlo completo do comércio de marfim; o aparecimento dos </w:t>
      </w:r>
      <w:proofErr w:type="spellStart"/>
      <w:r w:rsidRPr="008A70FE">
        <w:rPr>
          <w:rFonts w:ascii="Times New Roman" w:hAnsi="Times New Roman"/>
          <w:sz w:val="24"/>
          <w:szCs w:val="24"/>
        </w:rPr>
        <w:t>Nguni</w:t>
      </w:r>
      <w:proofErr w:type="spellEnd"/>
      <w:r w:rsidRPr="008A70FE">
        <w:rPr>
          <w:rFonts w:ascii="Times New Roman" w:hAnsi="Times New Roman"/>
          <w:sz w:val="24"/>
          <w:szCs w:val="24"/>
        </w:rPr>
        <w:t xml:space="preserve"> oriundos do </w:t>
      </w:r>
      <w:proofErr w:type="spellStart"/>
      <w:r w:rsidRPr="008A70FE">
        <w:rPr>
          <w:rFonts w:ascii="Times New Roman" w:hAnsi="Times New Roman"/>
          <w:sz w:val="24"/>
          <w:szCs w:val="24"/>
        </w:rPr>
        <w:t>Mfecane</w:t>
      </w:r>
      <w:proofErr w:type="spellEnd"/>
      <w:r w:rsidRPr="008A70FE">
        <w:rPr>
          <w:rFonts w:ascii="Times New Roman" w:hAnsi="Times New Roman"/>
          <w:sz w:val="24"/>
          <w:szCs w:val="24"/>
        </w:rPr>
        <w:t xml:space="preserve"> que chegaram a Moçambique (Províncias de Tete e Niassa). No Estado </w:t>
      </w:r>
      <w:proofErr w:type="spellStart"/>
      <w:r w:rsidRPr="008A70FE">
        <w:rPr>
          <w:rFonts w:ascii="Times New Roman" w:hAnsi="Times New Roman"/>
          <w:sz w:val="24"/>
          <w:szCs w:val="24"/>
        </w:rPr>
        <w:t>Undi</w:t>
      </w:r>
      <w:proofErr w:type="spellEnd"/>
      <w:r w:rsidRPr="008A70FE">
        <w:rPr>
          <w:rFonts w:ascii="Times New Roman" w:hAnsi="Times New Roman"/>
          <w:sz w:val="24"/>
          <w:szCs w:val="24"/>
        </w:rPr>
        <w:t xml:space="preserve">, os </w:t>
      </w:r>
      <w:proofErr w:type="spellStart"/>
      <w:r w:rsidRPr="008A70FE">
        <w:rPr>
          <w:rFonts w:ascii="Times New Roman" w:hAnsi="Times New Roman"/>
          <w:sz w:val="24"/>
          <w:szCs w:val="24"/>
        </w:rPr>
        <w:t>Nguni</w:t>
      </w:r>
      <w:proofErr w:type="spellEnd"/>
      <w:r w:rsidRPr="008A70FE">
        <w:rPr>
          <w:rFonts w:ascii="Times New Roman" w:hAnsi="Times New Roman"/>
          <w:sz w:val="24"/>
          <w:szCs w:val="24"/>
        </w:rPr>
        <w:t xml:space="preserve"> chegaram por</w:t>
      </w:r>
      <w:r>
        <w:rPr>
          <w:rFonts w:ascii="Times New Roman" w:hAnsi="Times New Roman"/>
          <w:sz w:val="24"/>
          <w:szCs w:val="24"/>
        </w:rPr>
        <w:t xml:space="preserve"> volta de 183</w:t>
      </w:r>
      <w:r w:rsidR="00550C35">
        <w:rPr>
          <w:rFonts w:ascii="Times New Roman" w:hAnsi="Times New Roman"/>
          <w:sz w:val="24"/>
          <w:szCs w:val="24"/>
        </w:rPr>
        <w:t xml:space="preserve">5, </w:t>
      </w:r>
      <w:r>
        <w:rPr>
          <w:rFonts w:ascii="Times New Roman" w:hAnsi="Times New Roman"/>
          <w:sz w:val="24"/>
          <w:szCs w:val="24"/>
        </w:rPr>
        <w:t>(</w:t>
      </w:r>
      <w:r w:rsidR="00550C35" w:rsidRPr="008A70FE">
        <w:rPr>
          <w:rFonts w:ascii="Times New Roman" w:hAnsi="Times New Roman"/>
          <w:sz w:val="24"/>
          <w:szCs w:val="24"/>
        </w:rPr>
        <w:t>HISTÓRIA DE MOÇAMBIQUE</w:t>
      </w:r>
      <w:r w:rsidR="00550C35" w:rsidRPr="00550C35">
        <w:rPr>
          <w:rFonts w:ascii="Times New Roman" w:hAnsi="Times New Roman"/>
          <w:sz w:val="24"/>
          <w:szCs w:val="24"/>
        </w:rPr>
        <w:t>;</w:t>
      </w:r>
      <w:r w:rsidRPr="00B73F0C">
        <w:rPr>
          <w:rFonts w:ascii="Times New Roman" w:hAnsi="Times New Roman"/>
          <w:sz w:val="24"/>
          <w:szCs w:val="24"/>
        </w:rPr>
        <w:t>2000:52).</w:t>
      </w:r>
    </w:p>
    <w:p w:rsidR="00A52764" w:rsidRDefault="00A52764" w:rsidP="00E2474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2474C" w:rsidRPr="001535A2" w:rsidRDefault="00E2474C" w:rsidP="001535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35A2" w:rsidRDefault="001535A2" w:rsidP="001535A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35A2" w:rsidRPr="00102876" w:rsidRDefault="001535A2" w:rsidP="001028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02876" w:rsidRPr="008A70FE" w:rsidRDefault="00102876" w:rsidP="009254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053D" w:rsidRPr="00E16E74" w:rsidRDefault="009254CB" w:rsidP="00E16E74">
      <w:pPr>
        <w:jc w:val="both"/>
        <w:rPr>
          <w:rFonts w:ascii="Times New Roman" w:hAnsi="Times New Roman" w:cs="Times New Roman"/>
          <w:sz w:val="24"/>
        </w:rPr>
      </w:pPr>
      <w:r w:rsidRPr="009254CB">
        <w:rPr>
          <w:rFonts w:ascii="Times New Roman" w:hAnsi="Times New Roman" w:cs="Times New Roman"/>
          <w:sz w:val="24"/>
        </w:rPr>
        <w:t xml:space="preserve"> </w:t>
      </w:r>
      <w:r w:rsidR="00CD053D" w:rsidRPr="00CD053D">
        <w:rPr>
          <w:rFonts w:ascii="Times New Roman" w:eastAsiaTheme="majorEastAsia" w:hAnsi="Times New Roman" w:cstheme="majorBidi"/>
          <w:b/>
          <w:bCs/>
          <w:sz w:val="24"/>
          <w:szCs w:val="28"/>
        </w:rPr>
        <w:t xml:space="preserve"> </w:t>
      </w:r>
    </w:p>
    <w:p w:rsidR="00B539F7" w:rsidRPr="00E547A3" w:rsidRDefault="00606A97" w:rsidP="00CB41DA">
      <w:pPr>
        <w:pStyle w:val="Cabealho1"/>
      </w:pPr>
      <w:bookmarkStart w:id="32" w:name="_Toc476789206"/>
      <w:r w:rsidRPr="00E547A3">
        <w:lastRenderedPageBreak/>
        <w:t xml:space="preserve">2. </w:t>
      </w:r>
      <w:r w:rsidR="00B539F7" w:rsidRPr="00E547A3">
        <w:t>Conclusão</w:t>
      </w:r>
      <w:bookmarkEnd w:id="32"/>
    </w:p>
    <w:p w:rsidR="00097520" w:rsidRDefault="00CB41DA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Abordaram-se no presente trabalho, questões referentes ao tema: Consequências do Povoamento </w:t>
      </w:r>
      <w:r w:rsidRPr="00CB41DA">
        <w:rPr>
          <w:rFonts w:ascii="Times New Roman" w:hAnsi="Times New Roman" w:cs="Times New Roman"/>
          <w:i/>
          <w:sz w:val="24"/>
          <w:szCs w:val="24"/>
        </w:rPr>
        <w:t>Bantu</w:t>
      </w:r>
      <w:r w:rsidR="00296D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6D2E">
        <w:rPr>
          <w:rFonts w:ascii="Times New Roman" w:hAnsi="Times New Roman" w:cs="Times New Roman"/>
          <w:sz w:val="24"/>
          <w:szCs w:val="24"/>
        </w:rPr>
        <w:t xml:space="preserve">em Moçambique. Durante o trabalho, foi visto que anteriormente a expansão e fixação </w:t>
      </w:r>
      <w:r w:rsidR="00296D2E" w:rsidRPr="00296D2E">
        <w:rPr>
          <w:rFonts w:ascii="Times New Roman" w:hAnsi="Times New Roman" w:cs="Times New Roman"/>
          <w:i/>
          <w:sz w:val="24"/>
          <w:szCs w:val="24"/>
        </w:rPr>
        <w:t>bantu</w:t>
      </w:r>
      <w:r w:rsidR="00296D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6D2E">
        <w:rPr>
          <w:rFonts w:ascii="Times New Roman" w:hAnsi="Times New Roman" w:cs="Times New Roman"/>
          <w:sz w:val="24"/>
          <w:szCs w:val="24"/>
        </w:rPr>
        <w:t xml:space="preserve">habitaram na África Austral em geral e em Moçambique em particular povos nómadas denominados por </w:t>
      </w:r>
      <w:proofErr w:type="spellStart"/>
      <w:r w:rsidR="00296D2E" w:rsidRPr="00296D2E">
        <w:rPr>
          <w:rFonts w:ascii="Times New Roman" w:hAnsi="Times New Roman" w:cs="Times New Roman"/>
          <w:i/>
          <w:sz w:val="24"/>
          <w:szCs w:val="24"/>
        </w:rPr>
        <w:t>Khoisan</w:t>
      </w:r>
      <w:proofErr w:type="spellEnd"/>
      <w:r w:rsidR="00296D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96D2E">
        <w:rPr>
          <w:rFonts w:ascii="Times New Roman" w:hAnsi="Times New Roman" w:cs="Times New Roman"/>
          <w:sz w:val="24"/>
          <w:szCs w:val="24"/>
        </w:rPr>
        <w:t xml:space="preserve">viviam de caça e da recolecção uma </w:t>
      </w:r>
      <w:proofErr w:type="gramStart"/>
      <w:r w:rsidR="00296D2E">
        <w:rPr>
          <w:rFonts w:ascii="Times New Roman" w:hAnsi="Times New Roman" w:cs="Times New Roman"/>
          <w:sz w:val="24"/>
          <w:szCs w:val="24"/>
        </w:rPr>
        <w:t>pratica</w:t>
      </w:r>
      <w:proofErr w:type="gramEnd"/>
      <w:r w:rsidR="00296D2E">
        <w:rPr>
          <w:rFonts w:ascii="Times New Roman" w:hAnsi="Times New Roman" w:cs="Times New Roman"/>
          <w:sz w:val="24"/>
          <w:szCs w:val="24"/>
        </w:rPr>
        <w:t xml:space="preserve"> que pela sua natureza exigia do homem constantes mudanças </w:t>
      </w:r>
      <w:r w:rsidR="00C947C4">
        <w:rPr>
          <w:rFonts w:ascii="Times New Roman" w:hAnsi="Times New Roman" w:cs="Times New Roman"/>
          <w:sz w:val="24"/>
          <w:szCs w:val="24"/>
        </w:rPr>
        <w:t>movimentações atrás das espécies vegetais e animais que esgotavam nas áreas circunvizinhas</w:t>
      </w:r>
      <w:r w:rsidR="000975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06ED" w:rsidRDefault="00097520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expansão e fixação de povos de origem </w:t>
      </w:r>
      <w:r w:rsidRPr="00097520">
        <w:rPr>
          <w:rFonts w:ascii="Times New Roman" w:hAnsi="Times New Roman" w:cs="Times New Roman"/>
          <w:i/>
          <w:sz w:val="24"/>
          <w:szCs w:val="24"/>
        </w:rPr>
        <w:t>bantu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são originários da região das grandes </w:t>
      </w:r>
      <w:proofErr w:type="gramStart"/>
      <w:r>
        <w:rPr>
          <w:rFonts w:ascii="Times New Roman" w:hAnsi="Times New Roman" w:cs="Times New Roman"/>
          <w:sz w:val="24"/>
          <w:szCs w:val="24"/>
        </w:rPr>
        <w:t>florestas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(Congo), que devido ao crescimento demográfico nesta região impulsionado pelo conhecimento da agricultura, criação de animais e a fundição do ferro, foram obrigados a se expandirem para diversas partes de África </w:t>
      </w:r>
      <w:r w:rsidR="000B6A69">
        <w:rPr>
          <w:rFonts w:ascii="Times New Roman" w:hAnsi="Times New Roman" w:cs="Times New Roman"/>
          <w:sz w:val="24"/>
          <w:szCs w:val="24"/>
        </w:rPr>
        <w:t>em particular em Moçambique. A sua chegada nesta região, mudou as características básicas dos povos autóctones sendo que o nomadismo foi abandonado pel</w:t>
      </w:r>
      <w:r w:rsidR="004806ED">
        <w:rPr>
          <w:rFonts w:ascii="Times New Roman" w:hAnsi="Times New Roman" w:cs="Times New Roman"/>
          <w:sz w:val="24"/>
          <w:szCs w:val="24"/>
        </w:rPr>
        <w:t>o sedentarismo onde a agricultura passa a ser a base da economia.</w:t>
      </w:r>
    </w:p>
    <w:p w:rsidR="004E00D1" w:rsidRDefault="004806ED" w:rsidP="003D41F1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em consequência deste processo, assistiu-se em Moçambique o surgimento dos primeiros estados fruto da dominação do homem pelo homem que se desenvolveu devido graças a acumulação de bens por uns em relação aos outros. </w:t>
      </w:r>
      <w:r w:rsidR="00734881">
        <w:rPr>
          <w:rFonts w:ascii="Times New Roman" w:hAnsi="Times New Roman" w:cs="Times New Roman"/>
          <w:sz w:val="24"/>
          <w:szCs w:val="24"/>
        </w:rPr>
        <w:t xml:space="preserve">A exemplo deste facto citam-se os estados de Zimbabwe que surgiu entre 1250 a 1450 na região onde actualmente faz a República de Zimbabwe assim como o estado de </w:t>
      </w:r>
      <w:proofErr w:type="spellStart"/>
      <w:r w:rsidR="00734881">
        <w:rPr>
          <w:rFonts w:ascii="Times New Roman" w:hAnsi="Times New Roman" w:cs="Times New Roman"/>
          <w:sz w:val="24"/>
          <w:szCs w:val="24"/>
        </w:rPr>
        <w:t>Mwenemutapa</w:t>
      </w:r>
      <w:proofErr w:type="spellEnd"/>
      <w:r w:rsidR="00734881">
        <w:rPr>
          <w:rFonts w:ascii="Times New Roman" w:hAnsi="Times New Roman" w:cs="Times New Roman"/>
          <w:sz w:val="24"/>
          <w:szCs w:val="24"/>
        </w:rPr>
        <w:t xml:space="preserve"> que se desenvolveu em consequência da decadência do primeiro entre 1450 a 1880 onde grande parte deste centrava-se na região que actualmente faz parte a região de Manica, Moçambique. </w:t>
      </w:r>
      <w:r w:rsidR="00E16E74">
        <w:rPr>
          <w:rFonts w:ascii="Times New Roman" w:hAnsi="Times New Roman" w:cs="Times New Roman"/>
          <w:sz w:val="24"/>
          <w:szCs w:val="24"/>
        </w:rPr>
        <w:t xml:space="preserve">Alem destes dois, também formaram-se em consequência da expansão e fixação Bantu os estados </w:t>
      </w:r>
      <w:proofErr w:type="spellStart"/>
      <w:r w:rsidR="00E16E74">
        <w:rPr>
          <w:rFonts w:ascii="Times New Roman" w:hAnsi="Times New Roman" w:cs="Times New Roman"/>
          <w:sz w:val="24"/>
          <w:szCs w:val="24"/>
        </w:rPr>
        <w:t>Marave</w:t>
      </w:r>
      <w:proofErr w:type="spellEnd"/>
      <w:r w:rsidR="00E16E74">
        <w:rPr>
          <w:rFonts w:ascii="Times New Roman" w:hAnsi="Times New Roman" w:cs="Times New Roman"/>
          <w:sz w:val="24"/>
          <w:szCs w:val="24"/>
        </w:rPr>
        <w:t xml:space="preserve">, originado por homens oriundos da região de Luba – Congo mas que durante a sua existência, fragmentou-se em vários estados </w:t>
      </w:r>
      <w:r w:rsidR="00697550">
        <w:rPr>
          <w:rFonts w:ascii="Times New Roman" w:hAnsi="Times New Roman" w:cs="Times New Roman"/>
          <w:sz w:val="24"/>
          <w:szCs w:val="24"/>
        </w:rPr>
        <w:t>cujas características se mantiveram similares</w:t>
      </w:r>
      <w:r w:rsidR="001F16AB">
        <w:rPr>
          <w:rFonts w:ascii="Times New Roman" w:hAnsi="Times New Roman" w:cs="Times New Roman"/>
          <w:sz w:val="24"/>
          <w:szCs w:val="24"/>
        </w:rPr>
        <w:t xml:space="preserve"> em todos os estados. A sua base económica era o comércio a longa distância, mas também este era apoiado pela prática da agricultura que era uma actividade praticamente das mulheres e a criação de gados.</w:t>
      </w:r>
      <w:r w:rsidR="001E5842">
        <w:rPr>
          <w:rFonts w:ascii="Times New Roman" w:hAnsi="Times New Roman" w:cs="Times New Roman"/>
          <w:sz w:val="24"/>
          <w:szCs w:val="24"/>
        </w:rPr>
        <w:t xml:space="preserve"> Estes estados decaem em consequência da chegada na região </w:t>
      </w:r>
      <w:r w:rsidR="001E5AE0">
        <w:rPr>
          <w:rFonts w:ascii="Times New Roman" w:hAnsi="Times New Roman" w:cs="Times New Roman"/>
          <w:sz w:val="24"/>
          <w:szCs w:val="24"/>
        </w:rPr>
        <w:t>de outros povos</w:t>
      </w:r>
      <w:r w:rsidR="001E5842">
        <w:rPr>
          <w:rFonts w:ascii="Times New Roman" w:hAnsi="Times New Roman" w:cs="Times New Roman"/>
          <w:sz w:val="24"/>
          <w:szCs w:val="24"/>
        </w:rPr>
        <w:t xml:space="preserve"> como é o caso dos </w:t>
      </w:r>
      <w:proofErr w:type="spellStart"/>
      <w:r w:rsidR="001E5842">
        <w:rPr>
          <w:rFonts w:ascii="Times New Roman" w:hAnsi="Times New Roman" w:cs="Times New Roman"/>
          <w:sz w:val="24"/>
          <w:szCs w:val="24"/>
        </w:rPr>
        <w:t>Ngunis</w:t>
      </w:r>
      <w:proofErr w:type="spellEnd"/>
      <w:r w:rsidR="001E5842">
        <w:rPr>
          <w:rFonts w:ascii="Times New Roman" w:hAnsi="Times New Roman" w:cs="Times New Roman"/>
          <w:sz w:val="24"/>
          <w:szCs w:val="24"/>
        </w:rPr>
        <w:t xml:space="preserve"> assim como dos portugueses. </w:t>
      </w:r>
      <w:r w:rsidR="001F16AB">
        <w:rPr>
          <w:rFonts w:ascii="Times New Roman" w:hAnsi="Times New Roman" w:cs="Times New Roman"/>
          <w:sz w:val="24"/>
          <w:szCs w:val="24"/>
        </w:rPr>
        <w:t xml:space="preserve">   </w:t>
      </w:r>
      <w:r w:rsidR="00697550">
        <w:rPr>
          <w:rFonts w:ascii="Times New Roman" w:hAnsi="Times New Roman" w:cs="Times New Roman"/>
          <w:sz w:val="24"/>
          <w:szCs w:val="24"/>
        </w:rPr>
        <w:t xml:space="preserve"> </w:t>
      </w:r>
      <w:r w:rsidR="00E16E74">
        <w:rPr>
          <w:rFonts w:ascii="Times New Roman" w:hAnsi="Times New Roman" w:cs="Times New Roman"/>
          <w:sz w:val="24"/>
          <w:szCs w:val="24"/>
        </w:rPr>
        <w:t xml:space="preserve">   </w:t>
      </w:r>
      <w:r w:rsidR="00734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B06" w:rsidRDefault="004E00D1" w:rsidP="000D6B06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jeito de conclusão, </w:t>
      </w:r>
      <w:r w:rsidR="00A329B2">
        <w:rPr>
          <w:rFonts w:ascii="Times New Roman" w:hAnsi="Times New Roman" w:cs="Times New Roman"/>
          <w:sz w:val="24"/>
          <w:szCs w:val="24"/>
        </w:rPr>
        <w:t xml:space="preserve">de referir que </w:t>
      </w:r>
      <w:r w:rsidR="00147103">
        <w:rPr>
          <w:rFonts w:ascii="Times New Roman" w:hAnsi="Times New Roman" w:cs="Times New Roman"/>
          <w:sz w:val="24"/>
          <w:szCs w:val="24"/>
        </w:rPr>
        <w:t xml:space="preserve">com o desenvolvimento do trabalho consideram-se hipóteses alcançadas com sucesso.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88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B1F10" w:rsidRPr="000D6B06" w:rsidRDefault="00606A97" w:rsidP="000D6B06">
      <w:pPr>
        <w:pStyle w:val="Cabealho1"/>
        <w:rPr>
          <w:rFonts w:cs="Times New Roman"/>
          <w:szCs w:val="24"/>
        </w:rPr>
      </w:pPr>
      <w:bookmarkStart w:id="33" w:name="_Toc476789207"/>
      <w:r w:rsidRPr="00E547A3">
        <w:lastRenderedPageBreak/>
        <w:t xml:space="preserve">3. </w:t>
      </w:r>
      <w:r w:rsidR="00B539F7" w:rsidRPr="00E547A3">
        <w:t>Referências bibliográficas</w:t>
      </w:r>
      <w:bookmarkEnd w:id="33"/>
    </w:p>
    <w:p w:rsidR="008B1F10" w:rsidRPr="00E547A3" w:rsidRDefault="008B1F10" w:rsidP="003D41F1">
      <w:pPr>
        <w:spacing w:before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COSTA, António Nogueira </w:t>
      </w:r>
      <w:proofErr w:type="gramStart"/>
      <w:r w:rsidRPr="00E547A3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E547A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gramStart"/>
      <w:r w:rsidRPr="00E547A3">
        <w:rPr>
          <w:rFonts w:ascii="Times New Roman" w:hAnsi="Times New Roman" w:cs="Times New Roman"/>
          <w:i/>
          <w:iCs/>
          <w:sz w:val="24"/>
          <w:szCs w:val="24"/>
        </w:rPr>
        <w:t>Elementos para</w:t>
      </w:r>
      <w:proofErr w:type="gramEnd"/>
      <w:r w:rsidRPr="00E547A3">
        <w:rPr>
          <w:rFonts w:ascii="Times New Roman" w:hAnsi="Times New Roman" w:cs="Times New Roman"/>
          <w:i/>
          <w:iCs/>
          <w:sz w:val="24"/>
          <w:szCs w:val="24"/>
        </w:rPr>
        <w:t xml:space="preserve"> uma análise das formas e níveis de circulação dos bens materiais do Monomotapa, </w:t>
      </w:r>
      <w:proofErr w:type="spellStart"/>
      <w:r w:rsidRPr="00E547A3">
        <w:rPr>
          <w:rFonts w:ascii="Times New Roman" w:hAnsi="Times New Roman" w:cs="Times New Roman"/>
          <w:i/>
          <w:iCs/>
          <w:sz w:val="24"/>
          <w:szCs w:val="24"/>
        </w:rPr>
        <w:t>sec</w:t>
      </w:r>
      <w:proofErr w:type="spellEnd"/>
      <w:r w:rsidRPr="00E547A3">
        <w:rPr>
          <w:rFonts w:ascii="Times New Roman" w:hAnsi="Times New Roman" w:cs="Times New Roman"/>
          <w:i/>
          <w:iCs/>
          <w:sz w:val="24"/>
          <w:szCs w:val="24"/>
        </w:rPr>
        <w:t>. XVI e XVII</w:t>
      </w:r>
      <w:r w:rsidRPr="00E547A3">
        <w:rPr>
          <w:rFonts w:ascii="Times New Roman" w:hAnsi="Times New Roman" w:cs="Times New Roman"/>
          <w:sz w:val="24"/>
          <w:szCs w:val="24"/>
        </w:rPr>
        <w:t>. Maputo,</w:t>
      </w:r>
      <w:r w:rsidRPr="00E547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47A3">
        <w:rPr>
          <w:rFonts w:ascii="Times New Roman" w:hAnsi="Times New Roman" w:cs="Times New Roman"/>
          <w:sz w:val="24"/>
          <w:szCs w:val="24"/>
        </w:rPr>
        <w:t>UEM, 1977.</w:t>
      </w:r>
    </w:p>
    <w:p w:rsidR="002B05A0" w:rsidRPr="00E547A3" w:rsidRDefault="002B05A0" w:rsidP="003D41F1">
      <w:pPr>
        <w:spacing w:before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EL FASI, Mohammed. </w:t>
      </w:r>
      <w:r w:rsidRPr="00E547A3">
        <w:rPr>
          <w:rFonts w:ascii="Times New Roman" w:hAnsi="Times New Roman" w:cs="Times New Roman"/>
          <w:i/>
          <w:sz w:val="24"/>
          <w:szCs w:val="24"/>
        </w:rPr>
        <w:t>História Geral da África, III: África do século VII ao XI</w:t>
      </w:r>
      <w:r w:rsidRPr="00E547A3">
        <w:rPr>
          <w:rFonts w:ascii="Times New Roman" w:hAnsi="Times New Roman" w:cs="Times New Roman"/>
          <w:sz w:val="24"/>
          <w:szCs w:val="24"/>
        </w:rPr>
        <w:t xml:space="preserve">. Brasília, UNESCO, 2010. </w:t>
      </w:r>
    </w:p>
    <w:p w:rsidR="00811DEA" w:rsidRPr="00E547A3" w:rsidRDefault="00811DEA" w:rsidP="003D41F1">
      <w:pPr>
        <w:spacing w:before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FAGAN,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Brian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 xml:space="preserve">. </w:t>
      </w:r>
      <w:r w:rsidRPr="00E547A3">
        <w:rPr>
          <w:rFonts w:ascii="Times New Roman" w:hAnsi="Times New Roman" w:cs="Times New Roman"/>
          <w:i/>
          <w:sz w:val="24"/>
          <w:szCs w:val="24"/>
        </w:rPr>
        <w:t>África Austral</w:t>
      </w:r>
      <w:r w:rsidRPr="00E547A3">
        <w:rPr>
          <w:rFonts w:ascii="Times New Roman" w:hAnsi="Times New Roman" w:cs="Times New Roman"/>
          <w:sz w:val="24"/>
          <w:szCs w:val="24"/>
        </w:rPr>
        <w:t>. Lisboa, Editorial Verbo, 1972.</w:t>
      </w:r>
    </w:p>
    <w:p w:rsidR="008B1F10" w:rsidRPr="00E547A3" w:rsidRDefault="008B1F10" w:rsidP="003D41F1">
      <w:pPr>
        <w:spacing w:before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E547A3">
        <w:rPr>
          <w:rFonts w:ascii="Times New Roman" w:hAnsi="Times New Roman" w:cs="Times New Roman"/>
          <w:i/>
          <w:sz w:val="24"/>
          <w:szCs w:val="24"/>
        </w:rPr>
        <w:t>História de Moçambique</w:t>
      </w:r>
      <w:r w:rsidRPr="00E547A3">
        <w:rPr>
          <w:rFonts w:ascii="Times New Roman" w:hAnsi="Times New Roman" w:cs="Times New Roman"/>
          <w:sz w:val="24"/>
          <w:szCs w:val="24"/>
        </w:rPr>
        <w:t>, Departamento De História Da UEM, 2ª edição, Maputo, Tempo, 1988.</w:t>
      </w:r>
    </w:p>
    <w:p w:rsidR="008B1F10" w:rsidRPr="00E547A3" w:rsidRDefault="008B1F10" w:rsidP="003D41F1">
      <w:pPr>
        <w:spacing w:before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MINISTÉRIO DA EDUCAÇÃO E CULTURA, </w:t>
      </w:r>
      <w:r w:rsidRPr="00E547A3">
        <w:rPr>
          <w:rFonts w:ascii="Times New Roman" w:hAnsi="Times New Roman" w:cs="Times New Roman"/>
          <w:i/>
          <w:sz w:val="24"/>
          <w:szCs w:val="24"/>
        </w:rPr>
        <w:t>História de África: das Origens ao Século XV.</w:t>
      </w:r>
      <w:r w:rsidRPr="00E547A3">
        <w:rPr>
          <w:rFonts w:ascii="Times New Roman" w:hAnsi="Times New Roman" w:cs="Times New Roman"/>
          <w:sz w:val="24"/>
          <w:szCs w:val="24"/>
        </w:rPr>
        <w:t xml:space="preserve"> 1ª Edição. Maputo, 1978.  </w:t>
      </w:r>
    </w:p>
    <w:p w:rsidR="008B1F10" w:rsidRPr="00E547A3" w:rsidRDefault="008B1F10" w:rsidP="003D41F1">
      <w:pPr>
        <w:spacing w:before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NEVES, Pedro Almiro. </w:t>
      </w:r>
      <w:r w:rsidRPr="00E547A3">
        <w:rPr>
          <w:rFonts w:ascii="Times New Roman" w:hAnsi="Times New Roman" w:cs="Times New Roman"/>
          <w:i/>
          <w:sz w:val="24"/>
          <w:szCs w:val="24"/>
        </w:rPr>
        <w:t>História: Revolução Neolítica e Civilização Urbanas</w:t>
      </w:r>
      <w:r w:rsidRPr="00E547A3">
        <w:rPr>
          <w:rFonts w:ascii="Times New Roman" w:hAnsi="Times New Roman" w:cs="Times New Roman"/>
          <w:sz w:val="24"/>
          <w:szCs w:val="24"/>
        </w:rPr>
        <w:t xml:space="preserve">, Porto. Editora, Porto, 1978. </w:t>
      </w:r>
    </w:p>
    <w:p w:rsidR="008B1F10" w:rsidRPr="00E547A3" w:rsidRDefault="008B1F10" w:rsidP="003D41F1">
      <w:p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NEWITT,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Malyn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 xml:space="preserve">. </w:t>
      </w:r>
      <w:r w:rsidRPr="00E547A3">
        <w:rPr>
          <w:rFonts w:ascii="Times New Roman" w:hAnsi="Times New Roman" w:cs="Times New Roman"/>
          <w:i/>
          <w:iCs/>
          <w:sz w:val="24"/>
          <w:szCs w:val="24"/>
        </w:rPr>
        <w:t xml:space="preserve">História de Moçambique. </w:t>
      </w:r>
      <w:r w:rsidRPr="00E547A3">
        <w:rPr>
          <w:rFonts w:ascii="Times New Roman" w:hAnsi="Times New Roman" w:cs="Times New Roman"/>
          <w:sz w:val="24"/>
          <w:szCs w:val="24"/>
        </w:rPr>
        <w:t xml:space="preserve">Lisboa, Europa-América, 1997. </w:t>
      </w:r>
    </w:p>
    <w:p w:rsidR="008B1F10" w:rsidRPr="00E547A3" w:rsidRDefault="008B1F10" w:rsidP="003D41F1">
      <w:p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ROCHA,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Aurelio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 xml:space="preserve">. </w:t>
      </w:r>
      <w:r w:rsidR="00157759">
        <w:rPr>
          <w:rFonts w:ascii="Times New Roman" w:hAnsi="Times New Roman" w:cs="Times New Roman"/>
          <w:i/>
          <w:sz w:val="24"/>
          <w:szCs w:val="24"/>
        </w:rPr>
        <w:t>Moçambique – Histó</w:t>
      </w:r>
      <w:r w:rsidRPr="00E547A3">
        <w:rPr>
          <w:rFonts w:ascii="Times New Roman" w:hAnsi="Times New Roman" w:cs="Times New Roman"/>
          <w:i/>
          <w:sz w:val="24"/>
          <w:szCs w:val="24"/>
        </w:rPr>
        <w:t>ria e Cultura.</w:t>
      </w:r>
      <w:r w:rsidRPr="00E547A3">
        <w:rPr>
          <w:rFonts w:ascii="Times New Roman" w:hAnsi="Times New Roman" w:cs="Times New Roman"/>
          <w:sz w:val="24"/>
          <w:szCs w:val="24"/>
        </w:rPr>
        <w:t xml:space="preserve"> Maputo, Texto Editores, 2006.</w:t>
      </w:r>
    </w:p>
    <w:p w:rsidR="008B1F10" w:rsidRPr="00E547A3" w:rsidRDefault="008B1F10" w:rsidP="003D41F1">
      <w:pPr>
        <w:spacing w:before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SENGULANE, Hipólito. </w:t>
      </w:r>
      <w:r w:rsidRPr="00E547A3">
        <w:rPr>
          <w:rFonts w:ascii="Times New Roman" w:hAnsi="Times New Roman" w:cs="Times New Roman"/>
          <w:i/>
          <w:sz w:val="24"/>
          <w:szCs w:val="24"/>
        </w:rPr>
        <w:t>Das Primeiras Economias ao Nascimento da Economia – Mundo,</w:t>
      </w:r>
      <w:r w:rsidRPr="00E547A3">
        <w:rPr>
          <w:rFonts w:ascii="Times New Roman" w:hAnsi="Times New Roman" w:cs="Times New Roman"/>
          <w:sz w:val="24"/>
          <w:szCs w:val="24"/>
        </w:rPr>
        <w:t xml:space="preserve"> Maputo, Universidade Pedagógica, 2007.  </w:t>
      </w:r>
    </w:p>
    <w:p w:rsidR="008B1F10" w:rsidRPr="00E547A3" w:rsidRDefault="008B1F10" w:rsidP="003D41F1">
      <w:pPr>
        <w:spacing w:before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SERRA, Carlos. </w:t>
      </w:r>
      <w:r w:rsidRPr="00E547A3">
        <w:rPr>
          <w:rFonts w:ascii="Times New Roman" w:hAnsi="Times New Roman" w:cs="Times New Roman"/>
          <w:i/>
          <w:sz w:val="24"/>
          <w:szCs w:val="24"/>
        </w:rPr>
        <w:t>História de Moçambique: parte I Primeiras sociedades sedentária e impacto dos mercadores, 200</w:t>
      </w:r>
      <w:r w:rsidRPr="00E547A3">
        <w:rPr>
          <w:rFonts w:ascii="Times New Roman" w:hAnsi="Times New Roman" w:cs="Times New Roman"/>
          <w:i/>
          <w:sz w:val="24"/>
          <w:szCs w:val="24"/>
        </w:rPr>
        <w:sym w:font="Symbol" w:char="F02F"/>
      </w:r>
      <w:r w:rsidRPr="00E547A3">
        <w:rPr>
          <w:rFonts w:ascii="Times New Roman" w:hAnsi="Times New Roman" w:cs="Times New Roman"/>
          <w:i/>
          <w:sz w:val="24"/>
          <w:szCs w:val="24"/>
        </w:rPr>
        <w:t>300; Parte II</w:t>
      </w:r>
      <w:r w:rsidRPr="00E547A3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E547A3">
        <w:rPr>
          <w:rFonts w:ascii="Times New Roman" w:hAnsi="Times New Roman" w:cs="Times New Roman"/>
          <w:i/>
          <w:sz w:val="24"/>
          <w:szCs w:val="24"/>
        </w:rPr>
        <w:t xml:space="preserve"> Agressão imperialista, 1886</w:t>
      </w:r>
      <w:r w:rsidRPr="00E547A3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E547A3">
        <w:rPr>
          <w:rFonts w:ascii="Times New Roman" w:hAnsi="Times New Roman" w:cs="Times New Roman"/>
          <w:i/>
          <w:sz w:val="24"/>
          <w:szCs w:val="24"/>
        </w:rPr>
        <w:t>1930</w:t>
      </w:r>
      <w:r w:rsidRPr="00E547A3">
        <w:rPr>
          <w:rFonts w:ascii="Times New Roman" w:hAnsi="Times New Roman" w:cs="Times New Roman"/>
          <w:sz w:val="24"/>
          <w:szCs w:val="24"/>
        </w:rPr>
        <w:t xml:space="preserve">. 1º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 xml:space="preserve">, 2ª edição, Maputo, Livraria Universitária, Universidade Eduardo </w:t>
      </w:r>
      <w:proofErr w:type="spellStart"/>
      <w:r w:rsidRPr="00E547A3">
        <w:rPr>
          <w:rFonts w:ascii="Times New Roman" w:hAnsi="Times New Roman" w:cs="Times New Roman"/>
          <w:sz w:val="24"/>
          <w:szCs w:val="24"/>
        </w:rPr>
        <w:t>Mondlane</w:t>
      </w:r>
      <w:proofErr w:type="spellEnd"/>
      <w:r w:rsidRPr="00E547A3">
        <w:rPr>
          <w:rFonts w:ascii="Times New Roman" w:hAnsi="Times New Roman" w:cs="Times New Roman"/>
          <w:sz w:val="24"/>
          <w:szCs w:val="24"/>
        </w:rPr>
        <w:t xml:space="preserve">, 2000. </w:t>
      </w:r>
    </w:p>
    <w:p w:rsidR="00093947" w:rsidRPr="00E547A3" w:rsidRDefault="008B1F10" w:rsidP="003D41F1">
      <w:pPr>
        <w:spacing w:before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47A3">
        <w:rPr>
          <w:rFonts w:ascii="Times New Roman" w:hAnsi="Times New Roman" w:cs="Times New Roman"/>
          <w:sz w:val="24"/>
          <w:szCs w:val="24"/>
        </w:rPr>
        <w:t xml:space="preserve">UCM – Universidade Católica de Moçambique. </w:t>
      </w:r>
      <w:r w:rsidRPr="00E547A3">
        <w:rPr>
          <w:rFonts w:ascii="Times New Roman" w:hAnsi="Times New Roman" w:cs="Times New Roman"/>
          <w:i/>
          <w:sz w:val="24"/>
          <w:szCs w:val="24"/>
        </w:rPr>
        <w:t>Módulo de Historia das Instituições Políticas</w:t>
      </w:r>
      <w:r w:rsidRPr="00E547A3">
        <w:rPr>
          <w:rFonts w:ascii="Times New Roman" w:hAnsi="Times New Roman" w:cs="Times New Roman"/>
          <w:sz w:val="24"/>
          <w:szCs w:val="24"/>
        </w:rPr>
        <w:t>. Beira, UCM, 2016.</w:t>
      </w:r>
    </w:p>
    <w:sectPr w:rsidR="00093947" w:rsidRPr="00E547A3" w:rsidSect="00B06D4F">
      <w:headerReference w:type="default" r:id="rId12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0FD" w:rsidRDefault="00DD20FD" w:rsidP="00202D12">
      <w:pPr>
        <w:spacing w:after="0" w:line="240" w:lineRule="auto"/>
      </w:pPr>
      <w:r>
        <w:separator/>
      </w:r>
    </w:p>
  </w:endnote>
  <w:endnote w:type="continuationSeparator" w:id="0">
    <w:p w:rsidR="00DD20FD" w:rsidRDefault="00DD20FD" w:rsidP="00202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0FD" w:rsidRDefault="00DD20FD" w:rsidP="00202D12">
      <w:pPr>
        <w:spacing w:after="0" w:line="240" w:lineRule="auto"/>
      </w:pPr>
      <w:r>
        <w:separator/>
      </w:r>
    </w:p>
  </w:footnote>
  <w:footnote w:type="continuationSeparator" w:id="0">
    <w:p w:rsidR="00DD20FD" w:rsidRDefault="00DD20FD" w:rsidP="00202D12">
      <w:pPr>
        <w:spacing w:after="0" w:line="240" w:lineRule="auto"/>
      </w:pPr>
      <w:r>
        <w:continuationSeparator/>
      </w:r>
    </w:p>
  </w:footnote>
  <w:footnote w:id="1">
    <w:p w:rsidR="000B6F12" w:rsidRPr="00202D12" w:rsidRDefault="000B6F12">
      <w:pPr>
        <w:pStyle w:val="Textodenotaderodap"/>
        <w:rPr>
          <w:rFonts w:ascii="Times New Roman" w:hAnsi="Times New Roman" w:cs="Times New Roman"/>
        </w:rPr>
      </w:pPr>
      <w:r w:rsidRPr="00202D12">
        <w:rPr>
          <w:rStyle w:val="Refdenotaderodap"/>
          <w:rFonts w:ascii="Times New Roman" w:hAnsi="Times New Roman" w:cs="Times New Roman"/>
        </w:rPr>
        <w:footnoteRef/>
      </w:r>
      <w:r w:rsidRPr="00202D12">
        <w:rPr>
          <w:rFonts w:ascii="Times New Roman" w:hAnsi="Times New Roman" w:cs="Times New Roman"/>
        </w:rPr>
        <w:t xml:space="preserve"> O poder feminino sobre a linhagem.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12" w:rsidRDefault="000B6F12">
    <w:pPr>
      <w:pStyle w:val="Cabealho"/>
      <w:jc w:val="right"/>
    </w:pPr>
  </w:p>
  <w:p w:rsidR="000B6F12" w:rsidRDefault="000B6F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12" w:rsidRDefault="000B6F12">
    <w:pPr>
      <w:pStyle w:val="Cabealho"/>
      <w:jc w:val="right"/>
    </w:pPr>
  </w:p>
  <w:p w:rsidR="000B6F12" w:rsidRDefault="000B6F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5522"/>
      <w:docPartObj>
        <w:docPartGallery w:val="Page Numbers (Top of Page)"/>
        <w:docPartUnique/>
      </w:docPartObj>
    </w:sdtPr>
    <w:sdtEndPr/>
    <w:sdtContent>
      <w:p w:rsidR="000B6F12" w:rsidRDefault="00DD20FD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1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6F12" w:rsidRDefault="000B6F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FFC"/>
    <w:multiLevelType w:val="multilevel"/>
    <w:tmpl w:val="95D0CFD6"/>
    <w:lvl w:ilvl="0"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F64C59"/>
    <w:multiLevelType w:val="hybridMultilevel"/>
    <w:tmpl w:val="C98225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A2D9A"/>
    <w:multiLevelType w:val="hybridMultilevel"/>
    <w:tmpl w:val="67D24C1A"/>
    <w:lvl w:ilvl="0" w:tplc="93328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20766"/>
    <w:multiLevelType w:val="hybridMultilevel"/>
    <w:tmpl w:val="EB44548C"/>
    <w:lvl w:ilvl="0" w:tplc="2C8AF85C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829A0"/>
    <w:multiLevelType w:val="hybridMultilevel"/>
    <w:tmpl w:val="182A44B0"/>
    <w:lvl w:ilvl="0" w:tplc="2C8AF85C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54134"/>
    <w:multiLevelType w:val="hybridMultilevel"/>
    <w:tmpl w:val="6CE895C0"/>
    <w:lvl w:ilvl="0" w:tplc="2C8AF85C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17785"/>
    <w:multiLevelType w:val="hybridMultilevel"/>
    <w:tmpl w:val="A76A333C"/>
    <w:lvl w:ilvl="0" w:tplc="081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D1A81"/>
    <w:multiLevelType w:val="hybridMultilevel"/>
    <w:tmpl w:val="EFA64C9A"/>
    <w:lvl w:ilvl="0" w:tplc="93328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A0C4A"/>
    <w:multiLevelType w:val="hybridMultilevel"/>
    <w:tmpl w:val="5ACA78F8"/>
    <w:lvl w:ilvl="0" w:tplc="2C8AF85C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C609C"/>
    <w:multiLevelType w:val="hybridMultilevel"/>
    <w:tmpl w:val="1FEE2DB2"/>
    <w:lvl w:ilvl="0" w:tplc="93328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F7F76"/>
    <w:multiLevelType w:val="hybridMultilevel"/>
    <w:tmpl w:val="2BB42340"/>
    <w:lvl w:ilvl="0" w:tplc="2C8AF85C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A51F4F"/>
    <w:multiLevelType w:val="hybridMultilevel"/>
    <w:tmpl w:val="86840F88"/>
    <w:lvl w:ilvl="0" w:tplc="915881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F2CA5"/>
    <w:multiLevelType w:val="hybridMultilevel"/>
    <w:tmpl w:val="69682F82"/>
    <w:lvl w:ilvl="0" w:tplc="FAA066F2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B5FC6"/>
    <w:multiLevelType w:val="hybridMultilevel"/>
    <w:tmpl w:val="C5BE8876"/>
    <w:lvl w:ilvl="0" w:tplc="7E9220C2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CF3265"/>
    <w:multiLevelType w:val="hybridMultilevel"/>
    <w:tmpl w:val="53B0FB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D5B23"/>
    <w:multiLevelType w:val="hybridMultilevel"/>
    <w:tmpl w:val="2634E3CE"/>
    <w:lvl w:ilvl="0" w:tplc="2C8AF85C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404016"/>
    <w:multiLevelType w:val="hybridMultilevel"/>
    <w:tmpl w:val="A3629442"/>
    <w:lvl w:ilvl="0" w:tplc="2C8AF85C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87D6E"/>
    <w:multiLevelType w:val="hybridMultilevel"/>
    <w:tmpl w:val="2F0A0C3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"/>
  </w:num>
  <w:num w:numId="5">
    <w:abstractNumId w:val="8"/>
  </w:num>
  <w:num w:numId="6">
    <w:abstractNumId w:val="17"/>
  </w:num>
  <w:num w:numId="7">
    <w:abstractNumId w:val="13"/>
  </w:num>
  <w:num w:numId="8">
    <w:abstractNumId w:val="12"/>
  </w:num>
  <w:num w:numId="9">
    <w:abstractNumId w:val="16"/>
  </w:num>
  <w:num w:numId="10">
    <w:abstractNumId w:val="4"/>
  </w:num>
  <w:num w:numId="11">
    <w:abstractNumId w:val="7"/>
  </w:num>
  <w:num w:numId="12">
    <w:abstractNumId w:val="9"/>
  </w:num>
  <w:num w:numId="13">
    <w:abstractNumId w:val="5"/>
  </w:num>
  <w:num w:numId="14">
    <w:abstractNumId w:val="6"/>
  </w:num>
  <w:num w:numId="15">
    <w:abstractNumId w:val="0"/>
  </w:num>
  <w:num w:numId="16">
    <w:abstractNumId w:val="15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C1"/>
    <w:rsid w:val="000021BC"/>
    <w:rsid w:val="00005829"/>
    <w:rsid w:val="00015EBD"/>
    <w:rsid w:val="0001622E"/>
    <w:rsid w:val="0002524C"/>
    <w:rsid w:val="00035CEE"/>
    <w:rsid w:val="00046DA2"/>
    <w:rsid w:val="000474A7"/>
    <w:rsid w:val="00054676"/>
    <w:rsid w:val="000724D4"/>
    <w:rsid w:val="00084864"/>
    <w:rsid w:val="0008762F"/>
    <w:rsid w:val="00093947"/>
    <w:rsid w:val="0009542E"/>
    <w:rsid w:val="00097520"/>
    <w:rsid w:val="000A14B0"/>
    <w:rsid w:val="000B6A69"/>
    <w:rsid w:val="000B6F12"/>
    <w:rsid w:val="000D6B06"/>
    <w:rsid w:val="00102876"/>
    <w:rsid w:val="001040A2"/>
    <w:rsid w:val="00105150"/>
    <w:rsid w:val="00112F23"/>
    <w:rsid w:val="00115834"/>
    <w:rsid w:val="001435B1"/>
    <w:rsid w:val="00147103"/>
    <w:rsid w:val="001535A2"/>
    <w:rsid w:val="00157759"/>
    <w:rsid w:val="001815D9"/>
    <w:rsid w:val="00182FC2"/>
    <w:rsid w:val="00187864"/>
    <w:rsid w:val="00192E82"/>
    <w:rsid w:val="001A4729"/>
    <w:rsid w:val="001B1ECB"/>
    <w:rsid w:val="001B235F"/>
    <w:rsid w:val="001E5842"/>
    <w:rsid w:val="001E5AE0"/>
    <w:rsid w:val="001E65D5"/>
    <w:rsid w:val="001F16AB"/>
    <w:rsid w:val="001F1C5B"/>
    <w:rsid w:val="00202D12"/>
    <w:rsid w:val="00207B92"/>
    <w:rsid w:val="002100C4"/>
    <w:rsid w:val="002150E8"/>
    <w:rsid w:val="0023071F"/>
    <w:rsid w:val="002458D2"/>
    <w:rsid w:val="00256AB0"/>
    <w:rsid w:val="00263D70"/>
    <w:rsid w:val="00265D43"/>
    <w:rsid w:val="002732EA"/>
    <w:rsid w:val="002854A6"/>
    <w:rsid w:val="002907D3"/>
    <w:rsid w:val="00291D39"/>
    <w:rsid w:val="00296D2E"/>
    <w:rsid w:val="002A738C"/>
    <w:rsid w:val="002B05A0"/>
    <w:rsid w:val="002C4475"/>
    <w:rsid w:val="002E3859"/>
    <w:rsid w:val="00332A73"/>
    <w:rsid w:val="003510C1"/>
    <w:rsid w:val="00366FF8"/>
    <w:rsid w:val="003713E2"/>
    <w:rsid w:val="003A5130"/>
    <w:rsid w:val="003C2560"/>
    <w:rsid w:val="003C40EA"/>
    <w:rsid w:val="003D41F1"/>
    <w:rsid w:val="003E23E5"/>
    <w:rsid w:val="003E49A6"/>
    <w:rsid w:val="0042226C"/>
    <w:rsid w:val="00447EB8"/>
    <w:rsid w:val="00474514"/>
    <w:rsid w:val="004806ED"/>
    <w:rsid w:val="00486166"/>
    <w:rsid w:val="00495F94"/>
    <w:rsid w:val="004974EF"/>
    <w:rsid w:val="004A1FD8"/>
    <w:rsid w:val="004B0BCA"/>
    <w:rsid w:val="004B456C"/>
    <w:rsid w:val="004B57BC"/>
    <w:rsid w:val="004B660B"/>
    <w:rsid w:val="004E00D1"/>
    <w:rsid w:val="004E080D"/>
    <w:rsid w:val="004E48ED"/>
    <w:rsid w:val="004F5E56"/>
    <w:rsid w:val="004F75EC"/>
    <w:rsid w:val="005103A8"/>
    <w:rsid w:val="00525289"/>
    <w:rsid w:val="00530D79"/>
    <w:rsid w:val="005426C4"/>
    <w:rsid w:val="00544F13"/>
    <w:rsid w:val="00550C35"/>
    <w:rsid w:val="0055757B"/>
    <w:rsid w:val="0056014E"/>
    <w:rsid w:val="0057382F"/>
    <w:rsid w:val="00583821"/>
    <w:rsid w:val="00587578"/>
    <w:rsid w:val="005941F6"/>
    <w:rsid w:val="005A585C"/>
    <w:rsid w:val="005C32CD"/>
    <w:rsid w:val="005C40CB"/>
    <w:rsid w:val="005D1862"/>
    <w:rsid w:val="005D6CB2"/>
    <w:rsid w:val="005F0A2D"/>
    <w:rsid w:val="005F33FE"/>
    <w:rsid w:val="00606A97"/>
    <w:rsid w:val="006074CE"/>
    <w:rsid w:val="00610DA4"/>
    <w:rsid w:val="0061714C"/>
    <w:rsid w:val="00623216"/>
    <w:rsid w:val="00645389"/>
    <w:rsid w:val="00660497"/>
    <w:rsid w:val="0066094F"/>
    <w:rsid w:val="0067152F"/>
    <w:rsid w:val="0069263F"/>
    <w:rsid w:val="0069540F"/>
    <w:rsid w:val="00697550"/>
    <w:rsid w:val="006C0D0A"/>
    <w:rsid w:val="006D07F6"/>
    <w:rsid w:val="006D0BB1"/>
    <w:rsid w:val="006D12BD"/>
    <w:rsid w:val="006F63C2"/>
    <w:rsid w:val="00701CFF"/>
    <w:rsid w:val="007175BE"/>
    <w:rsid w:val="007254AC"/>
    <w:rsid w:val="0073091B"/>
    <w:rsid w:val="00734881"/>
    <w:rsid w:val="00744341"/>
    <w:rsid w:val="00760960"/>
    <w:rsid w:val="0078485B"/>
    <w:rsid w:val="00792C39"/>
    <w:rsid w:val="00794006"/>
    <w:rsid w:val="00795272"/>
    <w:rsid w:val="007A0504"/>
    <w:rsid w:val="007B266F"/>
    <w:rsid w:val="007C0F1D"/>
    <w:rsid w:val="007C278E"/>
    <w:rsid w:val="007D69F9"/>
    <w:rsid w:val="00805199"/>
    <w:rsid w:val="00811DEA"/>
    <w:rsid w:val="008126BD"/>
    <w:rsid w:val="00813736"/>
    <w:rsid w:val="00823CC6"/>
    <w:rsid w:val="0082539D"/>
    <w:rsid w:val="00837996"/>
    <w:rsid w:val="00860B91"/>
    <w:rsid w:val="00876BC1"/>
    <w:rsid w:val="008B1F10"/>
    <w:rsid w:val="008C0F8C"/>
    <w:rsid w:val="008C5213"/>
    <w:rsid w:val="008C6755"/>
    <w:rsid w:val="008D1B88"/>
    <w:rsid w:val="008D21BD"/>
    <w:rsid w:val="008E0375"/>
    <w:rsid w:val="008F51AF"/>
    <w:rsid w:val="00900948"/>
    <w:rsid w:val="009145FF"/>
    <w:rsid w:val="009168EF"/>
    <w:rsid w:val="009254CB"/>
    <w:rsid w:val="00934BA0"/>
    <w:rsid w:val="00940B77"/>
    <w:rsid w:val="009678CE"/>
    <w:rsid w:val="009818EC"/>
    <w:rsid w:val="009872F8"/>
    <w:rsid w:val="00995315"/>
    <w:rsid w:val="009A5B61"/>
    <w:rsid w:val="009B747F"/>
    <w:rsid w:val="009C250E"/>
    <w:rsid w:val="009C52DF"/>
    <w:rsid w:val="009F6345"/>
    <w:rsid w:val="009F77AA"/>
    <w:rsid w:val="00A329B2"/>
    <w:rsid w:val="00A36C28"/>
    <w:rsid w:val="00A460C6"/>
    <w:rsid w:val="00A50FA8"/>
    <w:rsid w:val="00A51FFA"/>
    <w:rsid w:val="00A52764"/>
    <w:rsid w:val="00AC067D"/>
    <w:rsid w:val="00AD367C"/>
    <w:rsid w:val="00AD688F"/>
    <w:rsid w:val="00AF192B"/>
    <w:rsid w:val="00B006ED"/>
    <w:rsid w:val="00B06D4F"/>
    <w:rsid w:val="00B318BA"/>
    <w:rsid w:val="00B32CEF"/>
    <w:rsid w:val="00B539F7"/>
    <w:rsid w:val="00B544DD"/>
    <w:rsid w:val="00B6106A"/>
    <w:rsid w:val="00B67201"/>
    <w:rsid w:val="00B7136C"/>
    <w:rsid w:val="00B75C71"/>
    <w:rsid w:val="00BC658E"/>
    <w:rsid w:val="00BD7B7D"/>
    <w:rsid w:val="00C30DC8"/>
    <w:rsid w:val="00C31AEC"/>
    <w:rsid w:val="00C619D3"/>
    <w:rsid w:val="00C678C4"/>
    <w:rsid w:val="00C67DC4"/>
    <w:rsid w:val="00C71C36"/>
    <w:rsid w:val="00C86E60"/>
    <w:rsid w:val="00C947C4"/>
    <w:rsid w:val="00CB363D"/>
    <w:rsid w:val="00CB3FDE"/>
    <w:rsid w:val="00CB41DA"/>
    <w:rsid w:val="00CD053D"/>
    <w:rsid w:val="00CE2D06"/>
    <w:rsid w:val="00D052ED"/>
    <w:rsid w:val="00D441D7"/>
    <w:rsid w:val="00D5304E"/>
    <w:rsid w:val="00D57961"/>
    <w:rsid w:val="00D6314C"/>
    <w:rsid w:val="00D76F14"/>
    <w:rsid w:val="00D8353D"/>
    <w:rsid w:val="00DA7682"/>
    <w:rsid w:val="00DC036C"/>
    <w:rsid w:val="00DD20FD"/>
    <w:rsid w:val="00E14C76"/>
    <w:rsid w:val="00E16E74"/>
    <w:rsid w:val="00E2474C"/>
    <w:rsid w:val="00E269B5"/>
    <w:rsid w:val="00E365EC"/>
    <w:rsid w:val="00E50677"/>
    <w:rsid w:val="00E547A3"/>
    <w:rsid w:val="00E570F2"/>
    <w:rsid w:val="00E6167D"/>
    <w:rsid w:val="00E758B2"/>
    <w:rsid w:val="00E7707F"/>
    <w:rsid w:val="00E806F3"/>
    <w:rsid w:val="00E812B8"/>
    <w:rsid w:val="00E9146F"/>
    <w:rsid w:val="00EA0B8A"/>
    <w:rsid w:val="00EA227C"/>
    <w:rsid w:val="00EA51CD"/>
    <w:rsid w:val="00EA6A20"/>
    <w:rsid w:val="00EE07D7"/>
    <w:rsid w:val="00EE74B1"/>
    <w:rsid w:val="00F04EAF"/>
    <w:rsid w:val="00F10096"/>
    <w:rsid w:val="00F33819"/>
    <w:rsid w:val="00F80967"/>
    <w:rsid w:val="00F84715"/>
    <w:rsid w:val="00F90A8A"/>
    <w:rsid w:val="00F923AA"/>
    <w:rsid w:val="00F97CCE"/>
    <w:rsid w:val="00FC689F"/>
    <w:rsid w:val="00FE2031"/>
    <w:rsid w:val="00FE4D18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9B747F"/>
    <w:pPr>
      <w:keepNext/>
      <w:keepLines/>
      <w:spacing w:before="480" w:after="0" w:line="48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9B747F"/>
    <w:pPr>
      <w:keepNext/>
      <w:keepLines/>
      <w:spacing w:before="200" w:after="0" w:line="480" w:lineRule="auto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9B747F"/>
    <w:pPr>
      <w:keepNext/>
      <w:keepLines/>
      <w:spacing w:before="200" w:after="0" w:line="480" w:lineRule="auto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447EB8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9B747F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9B747F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9B747F"/>
    <w:rPr>
      <w:rFonts w:ascii="Times New Roman" w:eastAsiaTheme="majorEastAsia" w:hAnsi="Times New Roman" w:cstheme="majorBidi"/>
      <w:b/>
      <w:bCs/>
      <w:sz w:val="24"/>
    </w:rPr>
  </w:style>
  <w:style w:type="paragraph" w:styleId="ndicedeilustraes">
    <w:name w:val="table of figures"/>
    <w:basedOn w:val="Normal"/>
    <w:next w:val="Normal"/>
    <w:uiPriority w:val="99"/>
    <w:unhideWhenUsed/>
    <w:rsid w:val="006074CE"/>
    <w:pPr>
      <w:spacing w:line="360" w:lineRule="auto"/>
    </w:pPr>
  </w:style>
  <w:style w:type="character" w:customStyle="1" w:styleId="z3988">
    <w:name w:val="z3988"/>
    <w:basedOn w:val="Tipodeletrapredefinidodopargrafo"/>
    <w:rsid w:val="00E9146F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E9146F"/>
    <w:pPr>
      <w:spacing w:before="100" w:beforeAutospacing="1" w:after="100" w:afterAutospacing="1"/>
    </w:pPr>
    <w:rPr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447EB8"/>
    <w:rPr>
      <w:rFonts w:ascii="Times New Roman" w:eastAsiaTheme="majorEastAsia" w:hAnsi="Times New Roman" w:cstheme="majorBidi"/>
      <w:b/>
      <w:bCs/>
      <w:iCs/>
      <w:sz w:val="24"/>
    </w:rPr>
  </w:style>
  <w:style w:type="paragraph" w:styleId="PargrafodaLista">
    <w:name w:val="List Paragraph"/>
    <w:basedOn w:val="Normal"/>
    <w:uiPriority w:val="34"/>
    <w:qFormat/>
    <w:rsid w:val="003510C1"/>
    <w:pPr>
      <w:ind w:left="720"/>
      <w:contextualSpacing/>
    </w:pPr>
  </w:style>
  <w:style w:type="paragraph" w:styleId="SemEspaamento">
    <w:name w:val="No Spacing"/>
    <w:uiPriority w:val="1"/>
    <w:qFormat/>
    <w:rsid w:val="006D07F6"/>
    <w:pPr>
      <w:spacing w:after="0" w:line="240" w:lineRule="auto"/>
    </w:pPr>
    <w:rPr>
      <w:rFonts w:ascii="Calibri" w:hAnsi="Calibri" w:cs="Times New Roman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202D12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202D12"/>
    <w:rPr>
      <w:rFonts w:eastAsiaTheme="minorHAnsi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02D12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CB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B41DA"/>
    <w:rPr>
      <w:rFonts w:eastAsiaTheme="minorHAnsi"/>
    </w:rPr>
  </w:style>
  <w:style w:type="paragraph" w:styleId="Rodap">
    <w:name w:val="footer"/>
    <w:basedOn w:val="Normal"/>
    <w:link w:val="RodapCarcter"/>
    <w:uiPriority w:val="99"/>
    <w:semiHidden/>
    <w:unhideWhenUsed/>
    <w:rsid w:val="00CB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CB41DA"/>
    <w:rPr>
      <w:rFonts w:eastAsiaTheme="minorHAnsi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CB41DA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ndice1">
    <w:name w:val="toc 1"/>
    <w:basedOn w:val="Normal"/>
    <w:next w:val="Normal"/>
    <w:autoRedefine/>
    <w:uiPriority w:val="39"/>
    <w:unhideWhenUsed/>
    <w:rsid w:val="00CB41DA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CB41DA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CB41DA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CB41D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B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B41DA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9B747F"/>
    <w:pPr>
      <w:keepNext/>
      <w:keepLines/>
      <w:spacing w:before="480" w:after="0" w:line="48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9B747F"/>
    <w:pPr>
      <w:keepNext/>
      <w:keepLines/>
      <w:spacing w:before="200" w:after="0" w:line="480" w:lineRule="auto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9B747F"/>
    <w:pPr>
      <w:keepNext/>
      <w:keepLines/>
      <w:spacing w:before="200" w:after="0" w:line="480" w:lineRule="auto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447EB8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9B747F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9B747F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9B747F"/>
    <w:rPr>
      <w:rFonts w:ascii="Times New Roman" w:eastAsiaTheme="majorEastAsia" w:hAnsi="Times New Roman" w:cstheme="majorBidi"/>
      <w:b/>
      <w:bCs/>
      <w:sz w:val="24"/>
    </w:rPr>
  </w:style>
  <w:style w:type="paragraph" w:styleId="ndicedeilustraes">
    <w:name w:val="table of figures"/>
    <w:basedOn w:val="Normal"/>
    <w:next w:val="Normal"/>
    <w:uiPriority w:val="99"/>
    <w:unhideWhenUsed/>
    <w:rsid w:val="006074CE"/>
    <w:pPr>
      <w:spacing w:line="360" w:lineRule="auto"/>
    </w:pPr>
  </w:style>
  <w:style w:type="character" w:customStyle="1" w:styleId="z3988">
    <w:name w:val="z3988"/>
    <w:basedOn w:val="Tipodeletrapredefinidodopargrafo"/>
    <w:rsid w:val="00E9146F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E9146F"/>
    <w:pPr>
      <w:spacing w:before="100" w:beforeAutospacing="1" w:after="100" w:afterAutospacing="1"/>
    </w:pPr>
    <w:rPr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447EB8"/>
    <w:rPr>
      <w:rFonts w:ascii="Times New Roman" w:eastAsiaTheme="majorEastAsia" w:hAnsi="Times New Roman" w:cstheme="majorBidi"/>
      <w:b/>
      <w:bCs/>
      <w:iCs/>
      <w:sz w:val="24"/>
    </w:rPr>
  </w:style>
  <w:style w:type="paragraph" w:styleId="PargrafodaLista">
    <w:name w:val="List Paragraph"/>
    <w:basedOn w:val="Normal"/>
    <w:uiPriority w:val="34"/>
    <w:qFormat/>
    <w:rsid w:val="003510C1"/>
    <w:pPr>
      <w:ind w:left="720"/>
      <w:contextualSpacing/>
    </w:pPr>
  </w:style>
  <w:style w:type="paragraph" w:styleId="SemEspaamento">
    <w:name w:val="No Spacing"/>
    <w:uiPriority w:val="1"/>
    <w:qFormat/>
    <w:rsid w:val="006D07F6"/>
    <w:pPr>
      <w:spacing w:after="0" w:line="240" w:lineRule="auto"/>
    </w:pPr>
    <w:rPr>
      <w:rFonts w:ascii="Calibri" w:hAnsi="Calibri" w:cs="Times New Roman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202D12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202D12"/>
    <w:rPr>
      <w:rFonts w:eastAsiaTheme="minorHAnsi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02D12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CB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B41DA"/>
    <w:rPr>
      <w:rFonts w:eastAsiaTheme="minorHAnsi"/>
    </w:rPr>
  </w:style>
  <w:style w:type="paragraph" w:styleId="Rodap">
    <w:name w:val="footer"/>
    <w:basedOn w:val="Normal"/>
    <w:link w:val="RodapCarcter"/>
    <w:uiPriority w:val="99"/>
    <w:semiHidden/>
    <w:unhideWhenUsed/>
    <w:rsid w:val="00CB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CB41DA"/>
    <w:rPr>
      <w:rFonts w:eastAsiaTheme="minorHAnsi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CB41DA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ndice1">
    <w:name w:val="toc 1"/>
    <w:basedOn w:val="Normal"/>
    <w:next w:val="Normal"/>
    <w:autoRedefine/>
    <w:uiPriority w:val="39"/>
    <w:unhideWhenUsed/>
    <w:rsid w:val="00CB41DA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CB41DA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CB41DA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CB41D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B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B41DA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t.wikipedia.org/wiki/Khoisan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D3F58-71B4-4A9C-A65F-3B746841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4577</Words>
  <Characters>26092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SILVERIO</dc:creator>
  <cp:lastModifiedBy>SILVÉRIO</cp:lastModifiedBy>
  <cp:revision>2</cp:revision>
  <dcterms:created xsi:type="dcterms:W3CDTF">2018-03-04T06:16:00Z</dcterms:created>
  <dcterms:modified xsi:type="dcterms:W3CDTF">2018-03-04T06:16:00Z</dcterms:modified>
</cp:coreProperties>
</file>