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041" w:rsidRPr="003C009A" w:rsidRDefault="008C3041" w:rsidP="008C3041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C009A">
        <w:rPr>
          <w:rFonts w:ascii="Times New Roman" w:hAnsi="Times New Roman"/>
          <w:b/>
          <w:bCs/>
          <w:sz w:val="24"/>
          <w:szCs w:val="24"/>
        </w:rPr>
        <w:t>O CINEMA NO ÂMBITO ESCOLAR-GEOGRÁFICO</w:t>
      </w:r>
    </w:p>
    <w:p w:rsidR="008C3041" w:rsidRPr="003C009A" w:rsidRDefault="008C3041" w:rsidP="008C3041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</w:p>
    <w:p w:rsidR="008C3041" w:rsidRPr="00510463" w:rsidRDefault="008C3041" w:rsidP="008C3041">
      <w:pPr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510463">
        <w:rPr>
          <w:rFonts w:ascii="Times New Roman" w:hAnsi="Times New Roman"/>
          <w:b/>
          <w:bCs/>
          <w:sz w:val="24"/>
          <w:szCs w:val="24"/>
        </w:rPr>
        <w:t xml:space="preserve">José </w:t>
      </w:r>
      <w:proofErr w:type="spellStart"/>
      <w:r w:rsidRPr="00510463">
        <w:rPr>
          <w:rFonts w:ascii="Times New Roman" w:hAnsi="Times New Roman"/>
          <w:b/>
          <w:bCs/>
          <w:sz w:val="24"/>
          <w:szCs w:val="24"/>
        </w:rPr>
        <w:t>Arilson</w:t>
      </w:r>
      <w:proofErr w:type="spellEnd"/>
      <w:r w:rsidRPr="00510463">
        <w:rPr>
          <w:rFonts w:ascii="Times New Roman" w:hAnsi="Times New Roman"/>
          <w:b/>
          <w:bCs/>
          <w:sz w:val="24"/>
          <w:szCs w:val="24"/>
        </w:rPr>
        <w:t xml:space="preserve"> Xavier de Souza</w:t>
      </w:r>
    </w:p>
    <w:p w:rsidR="008C3041" w:rsidRPr="003C009A" w:rsidRDefault="008C3041" w:rsidP="008C3041">
      <w:pPr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  <w:r w:rsidRPr="003C009A">
        <w:rPr>
          <w:rFonts w:ascii="Times New Roman" w:hAnsi="Times New Roman"/>
          <w:bCs/>
          <w:sz w:val="24"/>
          <w:szCs w:val="24"/>
        </w:rPr>
        <w:t xml:space="preserve">Professor Substituto do Curso de Geografia da UFT (Porto </w:t>
      </w:r>
      <w:proofErr w:type="spellStart"/>
      <w:r w:rsidRPr="003C009A">
        <w:rPr>
          <w:rFonts w:ascii="Times New Roman" w:hAnsi="Times New Roman"/>
          <w:bCs/>
          <w:sz w:val="24"/>
          <w:szCs w:val="24"/>
        </w:rPr>
        <w:t>Nacional-TO</w:t>
      </w:r>
      <w:proofErr w:type="spellEnd"/>
      <w:r w:rsidRPr="003C009A">
        <w:rPr>
          <w:rFonts w:ascii="Times New Roman" w:hAnsi="Times New Roman"/>
          <w:bCs/>
          <w:sz w:val="24"/>
          <w:szCs w:val="24"/>
        </w:rPr>
        <w:t xml:space="preserve">); Mestre em Geografia-UFC. </w:t>
      </w:r>
    </w:p>
    <w:p w:rsidR="008C3041" w:rsidRPr="00510463" w:rsidRDefault="008C3041" w:rsidP="008C3041">
      <w:pPr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8C3041" w:rsidRPr="00510463" w:rsidRDefault="008C3041" w:rsidP="008C3041">
      <w:pPr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510463">
        <w:rPr>
          <w:rFonts w:ascii="Times New Roman" w:hAnsi="Times New Roman"/>
          <w:b/>
          <w:bCs/>
          <w:sz w:val="24"/>
          <w:szCs w:val="24"/>
        </w:rPr>
        <w:t>Luzirene</w:t>
      </w:r>
      <w:proofErr w:type="spellEnd"/>
      <w:r w:rsidRPr="0051046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10463">
        <w:rPr>
          <w:rFonts w:ascii="Times New Roman" w:hAnsi="Times New Roman"/>
          <w:b/>
          <w:bCs/>
          <w:sz w:val="24"/>
          <w:szCs w:val="24"/>
        </w:rPr>
        <w:t>Vituriano</w:t>
      </w:r>
      <w:proofErr w:type="spellEnd"/>
      <w:r w:rsidRPr="00510463">
        <w:rPr>
          <w:rFonts w:ascii="Times New Roman" w:hAnsi="Times New Roman"/>
          <w:b/>
          <w:bCs/>
          <w:sz w:val="24"/>
          <w:szCs w:val="24"/>
        </w:rPr>
        <w:t xml:space="preserve"> de Lima</w:t>
      </w:r>
    </w:p>
    <w:p w:rsidR="008C3041" w:rsidRPr="003C009A" w:rsidRDefault="008C3041" w:rsidP="008C3041">
      <w:pPr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  <w:r w:rsidRPr="003C009A">
        <w:rPr>
          <w:rFonts w:ascii="Times New Roman" w:hAnsi="Times New Roman"/>
          <w:sz w:val="24"/>
          <w:szCs w:val="24"/>
        </w:rPr>
        <w:t>Professora da Rede Pública de Ensino d</w:t>
      </w:r>
      <w:r>
        <w:rPr>
          <w:rFonts w:ascii="Times New Roman" w:hAnsi="Times New Roman"/>
          <w:sz w:val="24"/>
          <w:szCs w:val="24"/>
        </w:rPr>
        <w:t>o Estado do Ceará; Pós-graduada</w:t>
      </w:r>
      <w:r w:rsidRPr="003C009A">
        <w:rPr>
          <w:rFonts w:ascii="Times New Roman" w:hAnsi="Times New Roman"/>
          <w:sz w:val="24"/>
          <w:szCs w:val="24"/>
        </w:rPr>
        <w:t xml:space="preserve"> em Metodologia do Ensino de História e Geografia. </w:t>
      </w:r>
    </w:p>
    <w:p w:rsidR="008C3041" w:rsidRPr="003C009A" w:rsidRDefault="008C3041" w:rsidP="008C3041">
      <w:pPr>
        <w:spacing w:after="0" w:line="360" w:lineRule="auto"/>
        <w:jc w:val="right"/>
        <w:rPr>
          <w:rStyle w:val="Hyperlink"/>
          <w:rFonts w:ascii="Times New Roman" w:hAnsi="Times New Roman"/>
          <w:sz w:val="24"/>
          <w:szCs w:val="24"/>
        </w:rPr>
      </w:pPr>
    </w:p>
    <w:p w:rsidR="008C3041" w:rsidRPr="00510463" w:rsidRDefault="008C3041" w:rsidP="008C3041">
      <w:pPr>
        <w:spacing w:after="0" w:line="360" w:lineRule="auto"/>
        <w:jc w:val="right"/>
        <w:rPr>
          <w:rStyle w:val="Hyperlink"/>
          <w:rFonts w:ascii="Times New Roman" w:hAnsi="Times New Roman"/>
          <w:b/>
          <w:color w:val="000000"/>
          <w:sz w:val="24"/>
          <w:szCs w:val="24"/>
        </w:rPr>
      </w:pPr>
      <w:proofErr w:type="spellStart"/>
      <w:r w:rsidRPr="00510463">
        <w:rPr>
          <w:rStyle w:val="Hyperlink"/>
          <w:rFonts w:ascii="Times New Roman" w:hAnsi="Times New Roman"/>
          <w:b/>
          <w:color w:val="000000"/>
          <w:sz w:val="24"/>
          <w:szCs w:val="24"/>
        </w:rPr>
        <w:t>Lenilton</w:t>
      </w:r>
      <w:proofErr w:type="spellEnd"/>
      <w:r w:rsidRPr="00510463">
        <w:rPr>
          <w:rStyle w:val="Hyperlink"/>
          <w:rFonts w:ascii="Times New Roman" w:hAnsi="Times New Roman"/>
          <w:b/>
          <w:color w:val="000000"/>
          <w:sz w:val="24"/>
          <w:szCs w:val="24"/>
        </w:rPr>
        <w:t xml:space="preserve"> Francisco de Assis</w:t>
      </w:r>
    </w:p>
    <w:p w:rsidR="008C3041" w:rsidRPr="003C009A" w:rsidRDefault="008C3041" w:rsidP="008C3041">
      <w:pPr>
        <w:spacing w:after="0" w:line="360" w:lineRule="auto"/>
        <w:jc w:val="right"/>
        <w:rPr>
          <w:rStyle w:val="Hyperlink"/>
          <w:rFonts w:ascii="Times New Roman" w:hAnsi="Times New Roman"/>
          <w:color w:val="000000"/>
          <w:sz w:val="24"/>
          <w:szCs w:val="24"/>
        </w:rPr>
      </w:pPr>
      <w:r w:rsidRPr="00510463">
        <w:rPr>
          <w:rStyle w:val="Hyperlink"/>
          <w:rFonts w:ascii="Times New Roman" w:hAnsi="Times New Roman"/>
          <w:color w:val="000000"/>
          <w:sz w:val="24"/>
          <w:szCs w:val="24"/>
        </w:rPr>
        <w:t>Doutor em Geografia</w:t>
      </w:r>
      <w:r>
        <w:rPr>
          <w:rStyle w:val="Hyperlink"/>
          <w:rFonts w:ascii="Times New Roman" w:hAnsi="Times New Roman"/>
          <w:color w:val="000000"/>
          <w:sz w:val="24"/>
          <w:szCs w:val="24"/>
        </w:rPr>
        <w:t xml:space="preserve"> Humana</w:t>
      </w:r>
      <w:r w:rsidRPr="00510463">
        <w:rPr>
          <w:rStyle w:val="Hyperlink"/>
          <w:rFonts w:ascii="Times New Roman" w:hAnsi="Times New Roman"/>
          <w:color w:val="000000"/>
          <w:sz w:val="24"/>
          <w:szCs w:val="24"/>
        </w:rPr>
        <w:t xml:space="preserve"> pela USP, professor do curso de Geografia da UVA</w:t>
      </w:r>
      <w:r w:rsidRPr="003C009A">
        <w:rPr>
          <w:rStyle w:val="Hyperlink"/>
          <w:rFonts w:ascii="Times New Roman" w:hAnsi="Times New Roman"/>
          <w:color w:val="000000"/>
          <w:sz w:val="24"/>
          <w:szCs w:val="24"/>
        </w:rPr>
        <w:t>.</w:t>
      </w:r>
    </w:p>
    <w:p w:rsidR="008C3041" w:rsidRPr="003C009A" w:rsidRDefault="008C3041" w:rsidP="008C3041">
      <w:pPr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C3041" w:rsidRPr="003C009A" w:rsidRDefault="008C3041" w:rsidP="008C304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8C3041" w:rsidRPr="003C009A" w:rsidRDefault="008C3041" w:rsidP="008C304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8C3041" w:rsidRPr="003C009A" w:rsidRDefault="008C3041" w:rsidP="008C3041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3C009A">
        <w:rPr>
          <w:rFonts w:ascii="Times New Roman" w:hAnsi="Times New Roman"/>
          <w:b/>
          <w:bCs/>
          <w:sz w:val="24"/>
          <w:szCs w:val="24"/>
        </w:rPr>
        <w:t xml:space="preserve">LUZ, CÂMERA, </w:t>
      </w:r>
      <w:proofErr w:type="gramStart"/>
      <w:r w:rsidRPr="003C009A">
        <w:rPr>
          <w:rFonts w:ascii="Times New Roman" w:hAnsi="Times New Roman"/>
          <w:b/>
          <w:bCs/>
          <w:sz w:val="24"/>
          <w:szCs w:val="24"/>
        </w:rPr>
        <w:t>AÇÃO</w:t>
      </w:r>
      <w:proofErr w:type="gramEnd"/>
    </w:p>
    <w:p w:rsidR="008C3041" w:rsidRPr="003C009A" w:rsidRDefault="008C3041" w:rsidP="008C3041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8C3041" w:rsidRPr="003C009A" w:rsidRDefault="008C3041" w:rsidP="008C304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009A">
        <w:rPr>
          <w:rFonts w:ascii="Times New Roman" w:hAnsi="Times New Roman"/>
          <w:sz w:val="24"/>
          <w:szCs w:val="24"/>
        </w:rPr>
        <w:t xml:space="preserve">Nos últimos anos, muito se tem discutido sobre o uso do </w:t>
      </w:r>
      <w:proofErr w:type="gramStart"/>
      <w:r w:rsidRPr="003C009A">
        <w:rPr>
          <w:rFonts w:ascii="Times New Roman" w:hAnsi="Times New Roman"/>
          <w:sz w:val="24"/>
          <w:szCs w:val="24"/>
        </w:rPr>
        <w:t>Cinema[</w:t>
      </w:r>
      <w:proofErr w:type="gramEnd"/>
      <w:r w:rsidRPr="003C009A">
        <w:rPr>
          <w:rFonts w:ascii="Times New Roman" w:hAnsi="Times New Roman"/>
          <w:sz w:val="24"/>
          <w:szCs w:val="24"/>
        </w:rPr>
        <w:t>1] no âmbito escolar. Sob a tentativa de tornar o ensino mais dinâmico e atraente, as políticas educacionais e os segmentos escolares parecem abrir cada vez mais espaços para a inserção de novos mecanismos didáticos. Todavia, é certo que a escola brasileira e seus professores ainda precisam evoluir e superar concepções equivocadas sobre o caráter pedagógico da “sétima arte</w:t>
      </w:r>
      <w:proofErr w:type="gramStart"/>
      <w:r w:rsidRPr="003C009A">
        <w:rPr>
          <w:rFonts w:ascii="Times New Roman" w:hAnsi="Times New Roman"/>
          <w:sz w:val="24"/>
          <w:szCs w:val="24"/>
        </w:rPr>
        <w:t>”[</w:t>
      </w:r>
      <w:proofErr w:type="gramEnd"/>
      <w:r w:rsidRPr="003C009A">
        <w:rPr>
          <w:rFonts w:ascii="Times New Roman" w:hAnsi="Times New Roman"/>
          <w:sz w:val="24"/>
          <w:szCs w:val="24"/>
        </w:rPr>
        <w:t>2].</w:t>
      </w:r>
    </w:p>
    <w:p w:rsidR="008C3041" w:rsidRPr="003C009A" w:rsidRDefault="008C3041" w:rsidP="008C304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009A">
        <w:rPr>
          <w:rFonts w:ascii="Times New Roman" w:hAnsi="Times New Roman"/>
          <w:sz w:val="24"/>
          <w:szCs w:val="24"/>
        </w:rPr>
        <w:t xml:space="preserve">  Mediante sua potencialidade de influenciar a sociedade pelos efeitos audiovisuais que buscam o entretenimento e a crítica, </w:t>
      </w:r>
      <w:r w:rsidRPr="003C009A">
        <w:rPr>
          <w:rFonts w:ascii="Times New Roman" w:hAnsi="Times New Roman"/>
          <w:i/>
          <w:sz w:val="24"/>
          <w:szCs w:val="24"/>
        </w:rPr>
        <w:t>o Cinema pode ensinar para a vida</w:t>
      </w:r>
      <w:r w:rsidRPr="003C009A">
        <w:rPr>
          <w:rFonts w:ascii="Times New Roman" w:hAnsi="Times New Roman"/>
          <w:sz w:val="24"/>
          <w:szCs w:val="24"/>
        </w:rPr>
        <w:t xml:space="preserve">, traduzindo uma riqueza pedagógica a ser explorada por diversas disciplinas escolares. Não fugindo a regra, no que toca à Geografia, reconhecemos o Cinema como uma ferramenta que muito tem a contribuir com o processo de ensino e aprendizagem espacial de professores e alunos. A sua </w:t>
      </w:r>
      <w:r w:rsidRPr="003C009A">
        <w:rPr>
          <w:rFonts w:ascii="Times New Roman" w:hAnsi="Times New Roman"/>
          <w:i/>
          <w:sz w:val="24"/>
          <w:szCs w:val="24"/>
        </w:rPr>
        <w:t>tela</w:t>
      </w:r>
      <w:r w:rsidRPr="003C009A">
        <w:rPr>
          <w:rFonts w:ascii="Times New Roman" w:hAnsi="Times New Roman"/>
          <w:sz w:val="24"/>
          <w:szCs w:val="24"/>
        </w:rPr>
        <w:t xml:space="preserve"> </w:t>
      </w:r>
      <w:r w:rsidRPr="003C009A">
        <w:rPr>
          <w:rFonts w:ascii="Times New Roman" w:hAnsi="Times New Roman"/>
          <w:i/>
          <w:sz w:val="24"/>
          <w:szCs w:val="24"/>
        </w:rPr>
        <w:t>mágica</w:t>
      </w:r>
      <w:r w:rsidRPr="003C009A">
        <w:rPr>
          <w:rFonts w:ascii="Times New Roman" w:hAnsi="Times New Roman"/>
          <w:sz w:val="24"/>
          <w:szCs w:val="24"/>
        </w:rPr>
        <w:t xml:space="preserve"> proporciona </w:t>
      </w:r>
      <w:r w:rsidRPr="003C009A">
        <w:rPr>
          <w:rFonts w:ascii="Times New Roman" w:hAnsi="Times New Roman"/>
          <w:i/>
          <w:sz w:val="24"/>
          <w:szCs w:val="24"/>
        </w:rPr>
        <w:t>viagens</w:t>
      </w:r>
      <w:r w:rsidRPr="003C009A">
        <w:rPr>
          <w:rFonts w:ascii="Times New Roman" w:hAnsi="Times New Roman"/>
          <w:sz w:val="24"/>
          <w:szCs w:val="24"/>
        </w:rPr>
        <w:t>, para além da lousa e do livro didático, que facilitam o conhecimento do mundo pelo estudante.</w:t>
      </w:r>
    </w:p>
    <w:p w:rsidR="008C3041" w:rsidRPr="003C009A" w:rsidRDefault="008C3041" w:rsidP="008C304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009A">
        <w:rPr>
          <w:rFonts w:ascii="Times New Roman" w:hAnsi="Times New Roman"/>
          <w:sz w:val="24"/>
          <w:szCs w:val="24"/>
        </w:rPr>
        <w:t xml:space="preserve">Portanto, o presente texto defende o uso do Cinema pela escola e, em especial, no ensino de Geografia. Para tanto, realiza, de início, uma breve problematização da necessidade que a escola tem de se adequar para um uso plural de novas tecnologias, inserindo em seus “espaços de ensino” diversos gêneros textuais. Além de sua </w:t>
      </w:r>
      <w:r w:rsidRPr="003C009A">
        <w:rPr>
          <w:rFonts w:ascii="Times New Roman" w:hAnsi="Times New Roman"/>
          <w:sz w:val="24"/>
          <w:szCs w:val="24"/>
        </w:rPr>
        <w:lastRenderedPageBreak/>
        <w:t xml:space="preserve">abordagem didática, o Cinema é reconhecido como um recurso de teor pedagógico, capaz de contribuir para a formação de um corpo discente crítico e reflexivo.  E assim, nesta trama, o Cinema é visto como um aporte ao ensino de Geografia, ao passo que abre discussões de direto interesse geográfico, transitando entre o cotidiano e eventos longínquos. Somada à parte teórico-conceitual, ao final, uma proposta de ensino-aprendizagem é construída a partir do curta-metragem </w:t>
      </w:r>
      <w:r w:rsidRPr="003C009A">
        <w:rPr>
          <w:rFonts w:ascii="Times New Roman" w:hAnsi="Times New Roman"/>
          <w:i/>
          <w:sz w:val="24"/>
          <w:szCs w:val="24"/>
        </w:rPr>
        <w:t>Vida Maria</w:t>
      </w:r>
      <w:r w:rsidRPr="003C009A">
        <w:rPr>
          <w:rFonts w:ascii="Times New Roman" w:hAnsi="Times New Roman"/>
          <w:sz w:val="24"/>
          <w:szCs w:val="24"/>
        </w:rPr>
        <w:t>.</w:t>
      </w:r>
    </w:p>
    <w:p w:rsidR="008C3041" w:rsidRPr="003C009A" w:rsidRDefault="008C3041" w:rsidP="008C304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C3041" w:rsidRPr="003C009A" w:rsidRDefault="008C3041" w:rsidP="008C3041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C009A">
        <w:rPr>
          <w:rFonts w:ascii="Times New Roman" w:hAnsi="Times New Roman"/>
          <w:b/>
          <w:bCs/>
          <w:sz w:val="24"/>
          <w:szCs w:val="24"/>
        </w:rPr>
        <w:t>O USO DE NOVAS TECNOLOGIAS E GÊNEROS TEXTUAIS NA ESCOLA</w:t>
      </w:r>
    </w:p>
    <w:p w:rsidR="008C3041" w:rsidRPr="003C009A" w:rsidRDefault="008C3041" w:rsidP="008C3041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C3041" w:rsidRPr="003C009A" w:rsidRDefault="008C3041" w:rsidP="008C3041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3C009A">
        <w:rPr>
          <w:rFonts w:ascii="Times New Roman" w:hAnsi="Times New Roman"/>
          <w:b/>
          <w:bCs/>
          <w:sz w:val="24"/>
          <w:szCs w:val="24"/>
        </w:rPr>
        <w:tab/>
      </w:r>
      <w:r w:rsidRPr="003C009A">
        <w:rPr>
          <w:rFonts w:ascii="Times New Roman" w:hAnsi="Times New Roman"/>
          <w:bCs/>
          <w:sz w:val="24"/>
          <w:szCs w:val="24"/>
        </w:rPr>
        <w:t>Em um século marcado pela intensidade dos movimentos humanos, cada vez mais geridos pela técnica, ciência e informação, subjugados por trocas econômicas aceleradas, cresce a necessidade de a escola inserir em seu âmbito instrumentos que contribuam para um ensino condizente com os dias atuais. Não é mais possível fazer um ensino baseado em didáticas estanques e desprezar a crítica ao modelo de sociedade que quanto mais avança na modernidade do capitalismo, mais aumenta também o número de excluídos das suas benesses.</w:t>
      </w:r>
    </w:p>
    <w:p w:rsidR="008C3041" w:rsidRPr="003C009A" w:rsidRDefault="008C3041" w:rsidP="008C3041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C009A">
        <w:rPr>
          <w:rFonts w:ascii="Times New Roman" w:hAnsi="Times New Roman"/>
          <w:bCs/>
          <w:sz w:val="24"/>
          <w:szCs w:val="24"/>
        </w:rPr>
        <w:tab/>
      </w:r>
      <w:r w:rsidRPr="003C009A">
        <w:rPr>
          <w:rFonts w:ascii="Times New Roman" w:hAnsi="Times New Roman"/>
          <w:bCs/>
          <w:color w:val="000000"/>
          <w:sz w:val="24"/>
          <w:szCs w:val="24"/>
        </w:rPr>
        <w:t>Assim</w:t>
      </w:r>
      <w:r w:rsidRPr="003C009A">
        <w:rPr>
          <w:rFonts w:ascii="Times New Roman" w:hAnsi="Times New Roman"/>
          <w:color w:val="000000"/>
          <w:sz w:val="24"/>
          <w:szCs w:val="24"/>
        </w:rPr>
        <w:t xml:space="preserve">, a atual conjuntura social exige das escolas uma mudança ampla e concreta do fazer pedagógico, haja vista que esta assume, em alguns casos, o papel de fonte primária de integração social, tendo que amenizar a fragmentação da própria sociedade e consequentemente da família. Em meio a esse cenário, as novas tecnologias e os gêneros textuais (música, teatro, poesia, cinema etc.) podem proporcionar outros olhares sobre o mundo social, bancando ressignificações no plano pedagógico da escola, onde a aprendizagem ganha múltiplas </w:t>
      </w:r>
      <w:proofErr w:type="gramStart"/>
      <w:r w:rsidRPr="003C009A">
        <w:rPr>
          <w:rFonts w:ascii="Times New Roman" w:hAnsi="Times New Roman"/>
          <w:color w:val="000000"/>
          <w:sz w:val="24"/>
          <w:szCs w:val="24"/>
        </w:rPr>
        <w:t>facetas[</w:t>
      </w:r>
      <w:proofErr w:type="gramEnd"/>
      <w:r w:rsidRPr="003C009A">
        <w:rPr>
          <w:rFonts w:ascii="Times New Roman" w:hAnsi="Times New Roman"/>
          <w:color w:val="000000"/>
          <w:sz w:val="24"/>
          <w:szCs w:val="24"/>
        </w:rPr>
        <w:t>3] e a sociedade, como a própria escola, tem que ser examinada também pelas suas possibilidades de erros e cegueiras (MORIN, 2000), que tanto dificultam o caminhar rumo à utópica justiça social.</w:t>
      </w:r>
    </w:p>
    <w:p w:rsidR="008C3041" w:rsidRPr="003C009A" w:rsidRDefault="008C3041" w:rsidP="008C3041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C009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C009A">
        <w:rPr>
          <w:rFonts w:ascii="Times New Roman" w:hAnsi="Times New Roman"/>
          <w:color w:val="000000"/>
          <w:sz w:val="24"/>
          <w:szCs w:val="24"/>
        </w:rPr>
        <w:tab/>
        <w:t>Refletindo em parte as culturas dos alunos, as novas tecnologias e os gêneros textuais assumem um uso flexível no domínio escolar, corroborando para estreitar laços de interação e integração entre métodos e conhecimentos (SANCHO, 2006). Como já possuem uma pré-disposição de aceitação por partes dos alunos, cabe ao professor consolidar aprendizagens significantes, tomando o cuidado de criar mecanismos que possibilitem o aproveitamento pela educação e evitando o uso indiscriminado das tecnologias por elas mesmas. As novas tecnologias e os gêneros textuais devem ser pensados enquanto didáticas em paralelo a um plano de ensino que valorize procedimentos e atitudes de valor humano.</w:t>
      </w:r>
    </w:p>
    <w:p w:rsidR="008C3041" w:rsidRPr="003C009A" w:rsidRDefault="008C3041" w:rsidP="008C304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C009A">
        <w:rPr>
          <w:rFonts w:ascii="Times New Roman" w:hAnsi="Times New Roman"/>
          <w:color w:val="000000"/>
          <w:sz w:val="24"/>
          <w:szCs w:val="24"/>
        </w:rPr>
        <w:lastRenderedPageBreak/>
        <w:tab/>
        <w:t xml:space="preserve">Torna-se preciso incomodar os alunos com a problematização de acontecimentos sociais. Sem isso, a escola perde o seu caráter fundador e de lócus de sistematização e reflexão da realidade. </w:t>
      </w:r>
      <w:r w:rsidRPr="003C009A">
        <w:rPr>
          <w:rFonts w:ascii="Times New Roman" w:hAnsi="Times New Roman"/>
          <w:sz w:val="24"/>
          <w:szCs w:val="24"/>
        </w:rPr>
        <w:t>Neste sentido, a educação escolar brasileira, mesmo com a evolução conseguida nos últimos anos, carece ainda de avanços em suas propostas e práticas. Fugindo das formas tradicionais de ensino, no intuito de provocar interesses e impulsionar atividades construtivas, os currículos precisam fazer ligação direta com o cotidiano dos alunos, falando de realidades e mantendo aberturas para se discutir temas variados.</w:t>
      </w:r>
    </w:p>
    <w:p w:rsidR="008C3041" w:rsidRDefault="008C3041" w:rsidP="008C3041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3C009A">
        <w:rPr>
          <w:rFonts w:ascii="Times New Roman" w:hAnsi="Times New Roman"/>
          <w:color w:val="000000"/>
          <w:sz w:val="24"/>
          <w:szCs w:val="24"/>
        </w:rPr>
        <w:t xml:space="preserve">Sofrendo adaptações relativas ao momento vivido, a escola precisa fazer uso de recursos didáticos que possam ser instrumentalizados por uma diversificação da prática, dentro ou fora da sala de aula, filtrando e analisando as informações que chegam ao aluno via outros meios de comunicação, comprometendo-se a realizar reflexões teóricas e bem embasadas frente aos fenômenos estudados (SILVA, 2007). Um perfil de aluno crítico, capaz de “ler” e refletir sobre o seu espaço de vivência, deve ser buscado pelos professores que, para tanto, devem fazer uso de diversos gêneros textuais, em especial, do Cinema, como indica </w:t>
      </w:r>
      <w:proofErr w:type="spellStart"/>
      <w:r w:rsidRPr="003C009A">
        <w:rPr>
          <w:rFonts w:ascii="Times New Roman" w:hAnsi="Times New Roman"/>
          <w:color w:val="000000"/>
          <w:sz w:val="24"/>
          <w:szCs w:val="24"/>
        </w:rPr>
        <w:t>Thiel</w:t>
      </w:r>
      <w:proofErr w:type="spellEnd"/>
      <w:r w:rsidRPr="003C009A">
        <w:rPr>
          <w:rFonts w:ascii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3C009A">
        <w:rPr>
          <w:rFonts w:ascii="Times New Roman" w:hAnsi="Times New Roman"/>
          <w:color w:val="000000"/>
          <w:sz w:val="24"/>
          <w:szCs w:val="24"/>
        </w:rPr>
        <w:t>Thiel</w:t>
      </w:r>
      <w:proofErr w:type="spellEnd"/>
      <w:r w:rsidRPr="003C009A">
        <w:rPr>
          <w:rFonts w:ascii="Times New Roman" w:hAnsi="Times New Roman"/>
          <w:color w:val="000000"/>
          <w:sz w:val="24"/>
          <w:szCs w:val="24"/>
        </w:rPr>
        <w:t xml:space="preserve"> (2009, p. 12):</w:t>
      </w:r>
    </w:p>
    <w:p w:rsidR="008C3041" w:rsidRPr="003C009A" w:rsidRDefault="008C3041" w:rsidP="008C3041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C3041" w:rsidRPr="00F5308F" w:rsidRDefault="008C3041" w:rsidP="008C3041">
      <w:pPr>
        <w:spacing w:after="0" w:line="240" w:lineRule="auto"/>
        <w:ind w:left="2268"/>
        <w:jc w:val="both"/>
        <w:rPr>
          <w:rFonts w:ascii="Times New Roman" w:hAnsi="Times New Roman"/>
          <w:bCs/>
          <w:color w:val="000000"/>
          <w:sz w:val="20"/>
          <w:szCs w:val="20"/>
        </w:rPr>
      </w:pPr>
      <w:r w:rsidRPr="00F5308F">
        <w:rPr>
          <w:rFonts w:ascii="Times New Roman" w:hAnsi="Times New Roman"/>
          <w:bCs/>
          <w:color w:val="000000"/>
          <w:sz w:val="20"/>
          <w:szCs w:val="20"/>
        </w:rPr>
        <w:t>Entre os diversos gêneros textuais a serem explorados em sala de aula, merece atenção o filme (e sua linguagem característica), visto que, embora esteja incorporado à vida cotidiana e às referências culturais da atualidade, é ainda uma terra incógnita para grande parte dos espectadores, pelo fato de que seus mecanismos e as estratégias apropriadas à sua leitura ainda são pouco conhecidos por parte da maioria dos espectadores. Nesse sentido, o professor pode explorar tais mecanismos e estratégias, para que os filmes não sejam somente apreciados como entretenimento, mas também como objeto de leitura no contexto educacional.</w:t>
      </w:r>
    </w:p>
    <w:p w:rsidR="008C3041" w:rsidRPr="00F5308F" w:rsidRDefault="008C3041" w:rsidP="008C3041">
      <w:pPr>
        <w:spacing w:after="0" w:line="360" w:lineRule="auto"/>
        <w:jc w:val="both"/>
        <w:rPr>
          <w:rFonts w:ascii="Times New Roman" w:hAnsi="Times New Roman"/>
          <w:b/>
          <w:bCs/>
          <w:color w:val="FF0000"/>
          <w:sz w:val="20"/>
          <w:szCs w:val="20"/>
        </w:rPr>
      </w:pPr>
      <w:r w:rsidRPr="00F5308F">
        <w:rPr>
          <w:rFonts w:ascii="Times New Roman" w:hAnsi="Times New Roman"/>
          <w:b/>
          <w:bCs/>
          <w:color w:val="FF0000"/>
          <w:sz w:val="20"/>
          <w:szCs w:val="20"/>
        </w:rPr>
        <w:t xml:space="preserve"> </w:t>
      </w:r>
    </w:p>
    <w:p w:rsidR="008C3041" w:rsidRPr="009E7B35" w:rsidRDefault="008C3041" w:rsidP="008C3041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3C009A">
        <w:rPr>
          <w:rFonts w:ascii="Times New Roman" w:hAnsi="Times New Roman"/>
          <w:color w:val="000000"/>
          <w:sz w:val="24"/>
          <w:szCs w:val="24"/>
        </w:rPr>
        <w:t>Para além da diversão, o Cinema também desenvolve valores educativos, ganhando representatividade como uma legítima ferramenta pedagógica e didática.</w:t>
      </w:r>
    </w:p>
    <w:p w:rsidR="008C3041" w:rsidRDefault="008C3041" w:rsidP="008C3041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C3041" w:rsidRPr="003C009A" w:rsidRDefault="008C3041" w:rsidP="008C3041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C009A">
        <w:rPr>
          <w:rFonts w:ascii="Times New Roman" w:hAnsi="Times New Roman"/>
          <w:b/>
          <w:bCs/>
          <w:color w:val="000000"/>
          <w:sz w:val="24"/>
          <w:szCs w:val="24"/>
        </w:rPr>
        <w:t xml:space="preserve">TEOR PEDAGÓGICO E DIDÁTICO DO CINEMA </w:t>
      </w:r>
    </w:p>
    <w:p w:rsidR="008C3041" w:rsidRPr="003C009A" w:rsidRDefault="008C3041" w:rsidP="008C3041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C3041" w:rsidRPr="003C009A" w:rsidRDefault="008C3041" w:rsidP="008C3041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3C009A">
        <w:rPr>
          <w:rFonts w:ascii="Times New Roman" w:hAnsi="Times New Roman"/>
          <w:color w:val="000000"/>
          <w:sz w:val="24"/>
          <w:szCs w:val="24"/>
        </w:rPr>
        <w:t xml:space="preserve">Obra de arte relevante dos tempos modernos, o Cinema representa também um instrumento didático, fonte de conhecimento, importante ao processo de realinhamento que a escola tem que fazer diante do momento sociocultural vivenciado, no qual as estruturas tradicionais de ensino devem ceder cada vez mais espaço para formas inovadoras de lecionar e conduzir orientações. </w:t>
      </w:r>
    </w:p>
    <w:p w:rsidR="008C3041" w:rsidRPr="003C009A" w:rsidRDefault="008C3041" w:rsidP="008C304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C009A">
        <w:rPr>
          <w:rFonts w:ascii="Times New Roman" w:hAnsi="Times New Roman"/>
          <w:color w:val="000000"/>
          <w:sz w:val="24"/>
          <w:szCs w:val="24"/>
        </w:rPr>
        <w:lastRenderedPageBreak/>
        <w:t xml:space="preserve">Pondo em relevo um pensar filosófico ligado à arte, o Cinema cumpre um papel perceptivo singular na descoberta e conhecimento de povos e culturas – aqui é compreendido como uma imitação sensível, embora limitada, da realidade. No que se refere ao desencadeamento de aprendizagens, </w:t>
      </w:r>
      <w:r w:rsidRPr="003C009A">
        <w:rPr>
          <w:rFonts w:ascii="Times New Roman" w:hAnsi="Times New Roman"/>
          <w:sz w:val="24"/>
          <w:szCs w:val="24"/>
        </w:rPr>
        <w:t>em seu livro “Convite à Filosofia”, Marilena Chauí (2001) chama a atenção de que o Cinema tem um poder extraordinário de tornar presente o ausente, próximo o distante, distante o próximo, gerando o entrecruzamento de realidades e irrealidades, verdades e fantasias, reflexões e devaneios. Fica, assim, destacada a relação imaginária que os filmes permitem.</w:t>
      </w:r>
    </w:p>
    <w:p w:rsidR="008C3041" w:rsidRPr="003C009A" w:rsidRDefault="008C3041" w:rsidP="008C304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009A">
        <w:rPr>
          <w:rFonts w:ascii="Times New Roman" w:hAnsi="Times New Roman"/>
          <w:sz w:val="24"/>
          <w:szCs w:val="24"/>
        </w:rPr>
        <w:t xml:space="preserve">Comungando com o que foi dito, percebemos que o Cinema tem a capacidade de nos </w:t>
      </w:r>
      <w:r w:rsidRPr="003C009A">
        <w:rPr>
          <w:rFonts w:ascii="Times New Roman" w:hAnsi="Times New Roman"/>
          <w:i/>
          <w:sz w:val="24"/>
          <w:szCs w:val="24"/>
        </w:rPr>
        <w:t xml:space="preserve">transportar </w:t>
      </w:r>
      <w:r w:rsidRPr="003C009A">
        <w:rPr>
          <w:rFonts w:ascii="Times New Roman" w:hAnsi="Times New Roman"/>
          <w:sz w:val="24"/>
          <w:szCs w:val="24"/>
        </w:rPr>
        <w:t>para outros espaços, tempos e culturas. Momentos esses de imersão nas realidades alheias que podem representar significativas aquisições em termos de conhecimentos. O Cinema é, pois, uma arte produzida para instigar a imaginação humana. Reportando-os para sala de aula, os filmes oferecem subsídios explícitos e implícitos para trabalhar inúmeros conteúdos, estimulam debates e permitem ampliar a percepção da turma sobre um determinado assunto (REVISTA NOVA ESCOLA, 2010), podendo facilitar o poder de interpretação que o ser humano pode ter do mundo, funcionando como um canal de melhoria da crítica dos alunos – competência primaz para se alcançar um bom desenvolvimento pessoal e profissional nos dias de hoje.</w:t>
      </w:r>
    </w:p>
    <w:p w:rsidR="008C3041" w:rsidRPr="003C009A" w:rsidRDefault="008C3041" w:rsidP="008C304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009A">
        <w:rPr>
          <w:rFonts w:ascii="Times New Roman" w:hAnsi="Times New Roman"/>
          <w:sz w:val="24"/>
          <w:szCs w:val="24"/>
        </w:rPr>
        <w:t xml:space="preserve">Repleto de linguagens, o Cinema assume, nos dias atuais, o papel de diferenciados discursos (CABRERA, 2006). Esses, no entanto, são concebidos por interesses políticos, econômicos, culturais, religiosos etc., e, por isso mesmo, precisam ser decodificados, estudados e discutidos. A inovação e a constante renovação tecnológica têm contribuído incessantemente para que o filme (de todos os gêneros) se torne um material de fácil acesso. Em meio a esse panorama, a escola tem a importância de se apropriar dos discursos cabíveis à educação e trabalhá-los em sala de aula, contribuindo para a interpretação formal dos conhecimentos sociais. </w:t>
      </w:r>
      <w:r w:rsidRPr="003C009A">
        <w:rPr>
          <w:rFonts w:ascii="Times New Roman" w:hAnsi="Times New Roman"/>
          <w:bCs/>
          <w:color w:val="000000"/>
          <w:sz w:val="24"/>
          <w:szCs w:val="24"/>
        </w:rPr>
        <w:t xml:space="preserve">Acreditamos, portanto, que o filme reportado em desígnios bem fundamentados dentro da escola </w:t>
      </w:r>
      <w:r w:rsidRPr="003C009A">
        <w:rPr>
          <w:rFonts w:ascii="Times New Roman" w:hAnsi="Times New Roman"/>
          <w:color w:val="000000"/>
          <w:sz w:val="24"/>
          <w:szCs w:val="24"/>
        </w:rPr>
        <w:t>terá um maior aproveitamento cultural e pedagógico do que se reproduzido em casa, haja vista a sociabilidade da crítica atrelada e debatida entre educadores e educandos.</w:t>
      </w:r>
    </w:p>
    <w:p w:rsidR="008C3041" w:rsidRPr="003C009A" w:rsidRDefault="008C3041" w:rsidP="008C304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C009A">
        <w:rPr>
          <w:rFonts w:ascii="Times New Roman" w:hAnsi="Times New Roman"/>
          <w:sz w:val="24"/>
          <w:szCs w:val="24"/>
        </w:rPr>
        <w:t xml:space="preserve"> Um dos grandes desafios da escola atual, acompanhando as transformações sociais e culturais do cotidiano que por demais reserva uma complexidade de relações e consequentes exigências, trata-se do princípio da interdisciplinaridade. Fazer a comunicação entre as disciplinas escolares não é mesmo algo fácil, só conseguido com riscos e maturações.  Para tanto, “a sétima arte” é apontada pela sua capacidade de </w:t>
      </w:r>
      <w:r w:rsidRPr="003C009A">
        <w:rPr>
          <w:rFonts w:ascii="Times New Roman" w:hAnsi="Times New Roman"/>
          <w:sz w:val="24"/>
          <w:szCs w:val="24"/>
        </w:rPr>
        <w:lastRenderedPageBreak/>
        <w:t>proporcionar uma ligação entre os diversos saberes trabalhados na escola, cabendo aos professores enxergar e descobrir as aludidas ligações. Os projetos escolares se configuram como mecanismos destacáveis neste tipo de processo e investigação.</w:t>
      </w:r>
    </w:p>
    <w:p w:rsidR="008C3041" w:rsidRPr="003C009A" w:rsidRDefault="008C3041" w:rsidP="008C304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C009A">
        <w:rPr>
          <w:rFonts w:ascii="Times New Roman" w:hAnsi="Times New Roman"/>
          <w:sz w:val="24"/>
          <w:szCs w:val="24"/>
        </w:rPr>
        <w:t xml:space="preserve">No Brasil, diferente de alguns países desenvolvidos, o Cinema faz parte timidamente das atividades escolares. Ainda assim, provoca muitas críticas e reflexões, haja vista que as formas de uso, muitas vezes, não condizem com as potencialidades pedagógicas que este possui. Dada à atração que exerce, ressalta-se que o filme pode, em determinados contextos, ensinar mais do que uma exposição de conteúdo feita pelo professor, que neste tipo de trabalho deve funcionar como mediador da aprendizagem, provocando os debates e as reflexões decorrentes. </w:t>
      </w:r>
    </w:p>
    <w:p w:rsidR="008C3041" w:rsidRPr="003C009A" w:rsidRDefault="008C3041" w:rsidP="008C304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C009A">
        <w:rPr>
          <w:rFonts w:ascii="Times New Roman" w:hAnsi="Times New Roman"/>
          <w:color w:val="000000"/>
          <w:sz w:val="24"/>
          <w:szCs w:val="24"/>
        </w:rPr>
        <w:t>Mesmo com todos os entraves, cresce o número de propostas escolares que adotam o Cinema enquanto meio de ensino. Entretanto, a preocupação maior recai sobre o uso inadequado do filme</w:t>
      </w:r>
      <w:r w:rsidRPr="003C009A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3C009A">
        <w:rPr>
          <w:rFonts w:ascii="Times New Roman" w:hAnsi="Times New Roman"/>
          <w:color w:val="000000"/>
          <w:sz w:val="24"/>
          <w:szCs w:val="24"/>
        </w:rPr>
        <w:t>na sala de aula</w:t>
      </w:r>
      <w:r w:rsidRPr="003C009A">
        <w:rPr>
          <w:rFonts w:ascii="Times New Roman" w:hAnsi="Times New Roman"/>
          <w:i/>
          <w:color w:val="000000"/>
          <w:sz w:val="24"/>
          <w:szCs w:val="24"/>
        </w:rPr>
        <w:t xml:space="preserve">. </w:t>
      </w:r>
      <w:r w:rsidRPr="003C009A">
        <w:rPr>
          <w:rFonts w:ascii="Times New Roman" w:hAnsi="Times New Roman"/>
          <w:color w:val="000000"/>
          <w:sz w:val="24"/>
          <w:szCs w:val="24"/>
        </w:rPr>
        <w:t>De forma equivocada e desinteressada, algo que é transmissível, este pode ser visto como uma espécie de “tapa-buraco” para prender os alunos em sala. Não raro, vemos, escutamos ou mesmo já fizemos uma prática assim. Por isso, defendemos aqui uma reconstrução do pensar pedagógico e metodológico do Cinema.</w:t>
      </w:r>
    </w:p>
    <w:p w:rsidR="008C3041" w:rsidRPr="003C009A" w:rsidRDefault="008C3041" w:rsidP="008C304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C009A">
        <w:rPr>
          <w:rFonts w:ascii="Times New Roman" w:hAnsi="Times New Roman"/>
          <w:sz w:val="24"/>
          <w:szCs w:val="24"/>
        </w:rPr>
        <w:t>Não é demais lembrar que a autonomia e a criatividade dos professores devem ser respeitadas na realização do trabalho com o Cinema, requerendo principalmente esforços reflexivos quanto à exploração pedagógica do filme (</w:t>
      </w:r>
      <w:proofErr w:type="gramStart"/>
      <w:r w:rsidRPr="003C009A">
        <w:rPr>
          <w:rFonts w:ascii="Times New Roman" w:hAnsi="Times New Roman"/>
          <w:sz w:val="24"/>
          <w:szCs w:val="24"/>
        </w:rPr>
        <w:t>NAPOLITANO, 2005</w:t>
      </w:r>
      <w:proofErr w:type="gramEnd"/>
      <w:r w:rsidRPr="003C009A">
        <w:rPr>
          <w:rFonts w:ascii="Times New Roman" w:hAnsi="Times New Roman"/>
          <w:sz w:val="24"/>
          <w:szCs w:val="24"/>
        </w:rPr>
        <w:t xml:space="preserve">).  Só passar um filme é “enrolar aula”. Despreza-se sua áurea pedagógica. Durante o filme, o conteúdo deve surgir implícita ou explicitamente durante a reprodução das sucessões das imagens. E o professor tem o papel de instigar estas descobertas nos alunos, no intuito de que estes construam com o filme um “campo de sentido”, como indica Madureira </w:t>
      </w:r>
      <w:r w:rsidRPr="003C009A">
        <w:rPr>
          <w:rFonts w:ascii="Times New Roman" w:hAnsi="Times New Roman"/>
          <w:color w:val="000000"/>
          <w:sz w:val="24"/>
          <w:szCs w:val="24"/>
        </w:rPr>
        <w:t>(apud SILVA, 2007, 51):</w:t>
      </w:r>
    </w:p>
    <w:p w:rsidR="008C3041" w:rsidRPr="00F5308F" w:rsidRDefault="008C3041" w:rsidP="008C3041">
      <w:pPr>
        <w:spacing w:after="0" w:line="240" w:lineRule="auto"/>
        <w:ind w:left="2268"/>
        <w:jc w:val="both"/>
        <w:rPr>
          <w:rFonts w:ascii="Times New Roman" w:hAnsi="Times New Roman"/>
          <w:color w:val="000000"/>
          <w:sz w:val="20"/>
          <w:szCs w:val="20"/>
        </w:rPr>
      </w:pPr>
      <w:r w:rsidRPr="00F5308F">
        <w:rPr>
          <w:rFonts w:ascii="Times New Roman" w:hAnsi="Times New Roman"/>
          <w:color w:val="000000"/>
          <w:sz w:val="20"/>
          <w:szCs w:val="20"/>
        </w:rPr>
        <w:t xml:space="preserve">De repente, porém, algo me chama a atenção. Talvez uma cena, talvez uma palavra, talvez uma frase musical... </w:t>
      </w:r>
      <w:proofErr w:type="gramStart"/>
      <w:r w:rsidRPr="00F5308F">
        <w:rPr>
          <w:rFonts w:ascii="Times New Roman" w:hAnsi="Times New Roman"/>
          <w:color w:val="000000"/>
          <w:sz w:val="20"/>
          <w:szCs w:val="20"/>
        </w:rPr>
        <w:t>e</w:t>
      </w:r>
      <w:proofErr w:type="gramEnd"/>
      <w:r w:rsidRPr="00F5308F">
        <w:rPr>
          <w:rFonts w:ascii="Times New Roman" w:hAnsi="Times New Roman"/>
          <w:color w:val="000000"/>
          <w:sz w:val="20"/>
          <w:szCs w:val="20"/>
        </w:rPr>
        <w:t xml:space="preserve"> resolvo entrar no mundo da obra, abro-me ao apelo que ela me lançou, acolho ativamente as possibilidades que este mundo me oferece, e começo a acompanhar com atenção o ritmo e os diálogos do filme. (...) inserido no dinamismo transbordante da obra, instaura-se um âmbito de realidade que me entusiasma e o entusiasmo transfigura meu olhar, o meu rosto, a minha voz, os meus gestos. Percebo-me atraído, conquistado pela realidade artística. O meu ser inteiro experimenta uma elevação consciente a um nível de criatividade inesperado. Sinto-me em consonância com os personagens do filme, identifico-me com eles, construo com a imaginação uma ou outra vez a ação que se descreve. (...) Neste momento estou recriando a obra de arte e fundando com ela um campo de sentido. </w:t>
      </w:r>
    </w:p>
    <w:p w:rsidR="008C3041" w:rsidRPr="003C009A" w:rsidRDefault="008C3041" w:rsidP="008C3041">
      <w:pPr>
        <w:spacing w:after="0" w:line="360" w:lineRule="auto"/>
        <w:ind w:left="226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C3041" w:rsidRPr="003C009A" w:rsidRDefault="008C3041" w:rsidP="008C30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C009A">
        <w:rPr>
          <w:rFonts w:ascii="Times New Roman" w:hAnsi="Times New Roman"/>
          <w:sz w:val="24"/>
          <w:szCs w:val="24"/>
        </w:rPr>
        <w:lastRenderedPageBreak/>
        <w:tab/>
        <w:t xml:space="preserve">Quando nos deixamos envolver pelas provocações da tela, apreendemos com a arte outras realidades. Ocorre um processo de causa e efeito sobre nossas percepções de mundo. </w:t>
      </w:r>
    </w:p>
    <w:p w:rsidR="008C3041" w:rsidRPr="003C009A" w:rsidRDefault="008C3041" w:rsidP="008C304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C009A">
        <w:rPr>
          <w:rFonts w:ascii="Times New Roman" w:hAnsi="Times New Roman"/>
          <w:sz w:val="24"/>
          <w:szCs w:val="24"/>
        </w:rPr>
        <w:t>Por isso mesmo, afirmamos que muitos questionamentos podem ser desdobrados a partir de um filme, reforçando nossa hipótese central:</w:t>
      </w:r>
      <w:r w:rsidRPr="003C009A">
        <w:rPr>
          <w:rFonts w:ascii="Times New Roman" w:hAnsi="Times New Roman"/>
          <w:b/>
          <w:sz w:val="24"/>
          <w:szCs w:val="24"/>
        </w:rPr>
        <w:t xml:space="preserve"> </w:t>
      </w:r>
      <w:r w:rsidRPr="003C009A">
        <w:rPr>
          <w:rFonts w:ascii="Times New Roman" w:hAnsi="Times New Roman"/>
          <w:i/>
          <w:sz w:val="24"/>
          <w:szCs w:val="24"/>
        </w:rPr>
        <w:t xml:space="preserve">o Cinema, enquanto meio e reflexo artístico-sociocultural que transmite conhecimentos diversos, emprestando e instigando sentidos à imaginação, tem o poder pedagógico de ensinar o aluno a lidar com a sua complexa teia de relações vivenciais. </w:t>
      </w:r>
    </w:p>
    <w:p w:rsidR="008C3041" w:rsidRPr="003C009A" w:rsidRDefault="008C3041" w:rsidP="008C304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C009A">
        <w:rPr>
          <w:rFonts w:ascii="Times New Roman" w:hAnsi="Times New Roman"/>
          <w:sz w:val="24"/>
          <w:szCs w:val="24"/>
        </w:rPr>
        <w:tab/>
        <w:t>Neste sentido, discutiremos a seguir como as aulas de Geografia podem se valer dos aportes didático e pedagógico do cinema.</w:t>
      </w:r>
    </w:p>
    <w:p w:rsidR="008C3041" w:rsidRPr="003C009A" w:rsidRDefault="008C3041" w:rsidP="008C304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C3041" w:rsidRPr="003C009A" w:rsidRDefault="008C3041" w:rsidP="008C304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C009A">
        <w:rPr>
          <w:rFonts w:ascii="Times New Roman" w:hAnsi="Times New Roman"/>
          <w:b/>
          <w:sz w:val="24"/>
          <w:szCs w:val="24"/>
        </w:rPr>
        <w:t>GEOGRAFIA E ENSINO: APORTES DO CINEMA</w:t>
      </w:r>
    </w:p>
    <w:p w:rsidR="008C3041" w:rsidRPr="003C009A" w:rsidRDefault="008C3041" w:rsidP="008C304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C3041" w:rsidRPr="00F5308F" w:rsidRDefault="008C3041" w:rsidP="008C3041">
      <w:pPr>
        <w:spacing w:after="0" w:line="240" w:lineRule="auto"/>
        <w:ind w:left="2268"/>
        <w:jc w:val="both"/>
        <w:rPr>
          <w:rFonts w:ascii="Times New Roman" w:hAnsi="Times New Roman"/>
        </w:rPr>
      </w:pPr>
      <w:r w:rsidRPr="00F5308F">
        <w:rPr>
          <w:rFonts w:ascii="Times New Roman" w:hAnsi="Times New Roman"/>
        </w:rPr>
        <w:t>Ao lado das obras didáticas ou enciclopédias que chamam a atenção, a geografia está presente nas práticas, nas habilidades, nos conhecimentos que todos sempre mobilizamos em nossa vida diária (CLAVAL, 2010, p.8).</w:t>
      </w:r>
    </w:p>
    <w:p w:rsidR="008C3041" w:rsidRPr="009E7B35" w:rsidRDefault="008C3041" w:rsidP="008C3041">
      <w:pPr>
        <w:spacing w:after="0" w:line="240" w:lineRule="auto"/>
        <w:ind w:left="2268"/>
        <w:jc w:val="both"/>
        <w:rPr>
          <w:rFonts w:ascii="Times New Roman" w:hAnsi="Times New Roman"/>
          <w:sz w:val="24"/>
          <w:szCs w:val="24"/>
        </w:rPr>
      </w:pPr>
    </w:p>
    <w:p w:rsidR="008C3041" w:rsidRPr="009E7B35" w:rsidRDefault="008C3041" w:rsidP="008C3041">
      <w:pPr>
        <w:spacing w:after="0" w:line="240" w:lineRule="auto"/>
        <w:ind w:left="1701"/>
        <w:jc w:val="both"/>
        <w:rPr>
          <w:rFonts w:ascii="Times New Roman" w:hAnsi="Times New Roman"/>
          <w:sz w:val="24"/>
          <w:szCs w:val="24"/>
        </w:rPr>
      </w:pPr>
    </w:p>
    <w:p w:rsidR="008C3041" w:rsidRPr="003C009A" w:rsidRDefault="008C3041" w:rsidP="008C3041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3C009A">
        <w:rPr>
          <w:rFonts w:ascii="Times New Roman" w:hAnsi="Times New Roman"/>
          <w:b/>
          <w:sz w:val="24"/>
          <w:szCs w:val="24"/>
        </w:rPr>
        <w:tab/>
      </w:r>
      <w:r w:rsidRPr="003C009A">
        <w:rPr>
          <w:rFonts w:ascii="Times New Roman" w:hAnsi="Times New Roman"/>
          <w:sz w:val="24"/>
          <w:szCs w:val="24"/>
        </w:rPr>
        <w:t>Em a</w:t>
      </w:r>
      <w:r w:rsidRPr="003C009A">
        <w:rPr>
          <w:rFonts w:ascii="Times New Roman" w:hAnsi="Times New Roman"/>
          <w:b/>
          <w:sz w:val="24"/>
          <w:szCs w:val="24"/>
        </w:rPr>
        <w:t xml:space="preserve"> </w:t>
      </w:r>
      <w:r w:rsidRPr="003C009A">
        <w:rPr>
          <w:rFonts w:ascii="Times New Roman" w:hAnsi="Times New Roman"/>
          <w:i/>
          <w:sz w:val="24"/>
          <w:szCs w:val="24"/>
        </w:rPr>
        <w:t xml:space="preserve">Terra dos homens: a geografia, </w:t>
      </w:r>
      <w:r w:rsidRPr="003C009A">
        <w:rPr>
          <w:rFonts w:ascii="Times New Roman" w:hAnsi="Times New Roman"/>
          <w:sz w:val="24"/>
          <w:szCs w:val="24"/>
        </w:rPr>
        <w:t xml:space="preserve">Paul </w:t>
      </w:r>
      <w:proofErr w:type="spellStart"/>
      <w:r w:rsidRPr="003C009A">
        <w:rPr>
          <w:rFonts w:ascii="Times New Roman" w:hAnsi="Times New Roman"/>
          <w:sz w:val="24"/>
          <w:szCs w:val="24"/>
        </w:rPr>
        <w:t>Claval</w:t>
      </w:r>
      <w:proofErr w:type="spellEnd"/>
      <w:r w:rsidRPr="003C009A">
        <w:rPr>
          <w:rFonts w:ascii="Times New Roman" w:hAnsi="Times New Roman"/>
          <w:sz w:val="24"/>
          <w:szCs w:val="24"/>
        </w:rPr>
        <w:t xml:space="preserve"> (2010) nos convida para reexaminarmos o conceito que temos de Geografia, expondo esta como um campo de difícil definição dada a sua complexidade, acrescida pelo evoluir dos progressos técnicos e pelas descobertas de novas possibilidades dentro da própria ciência. Colocando-a como “um saber banal, ao alcance de todo mundo”, expressa de modo singular ao geógrafo a tarefa de explicar os elementos e relações que fazem do planeta um organismo humano.</w:t>
      </w:r>
    </w:p>
    <w:p w:rsidR="008C3041" w:rsidRPr="003C009A" w:rsidRDefault="008C3041" w:rsidP="008C3041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C009A">
        <w:rPr>
          <w:rFonts w:ascii="Times New Roman" w:hAnsi="Times New Roman"/>
          <w:b/>
          <w:sz w:val="24"/>
          <w:szCs w:val="24"/>
        </w:rPr>
        <w:tab/>
      </w:r>
      <w:r w:rsidRPr="003C009A">
        <w:rPr>
          <w:rFonts w:ascii="Times New Roman" w:hAnsi="Times New Roman"/>
          <w:sz w:val="24"/>
          <w:szCs w:val="24"/>
        </w:rPr>
        <w:t>Práticas, habilidades e conhecimentos, sempre ligados à questão espacial, são palavras-chave apontadas pelo autor francês que podem ajudar no entendimento do que seja a Geografia – no sentido</w:t>
      </w:r>
      <w:r w:rsidRPr="003C009A">
        <w:rPr>
          <w:rFonts w:ascii="Times New Roman" w:hAnsi="Times New Roman"/>
          <w:i/>
          <w:sz w:val="24"/>
          <w:szCs w:val="24"/>
        </w:rPr>
        <w:t xml:space="preserve"> lato</w:t>
      </w:r>
      <w:r w:rsidRPr="003C009A">
        <w:rPr>
          <w:rFonts w:ascii="Times New Roman" w:hAnsi="Times New Roman"/>
          <w:sz w:val="24"/>
          <w:szCs w:val="24"/>
        </w:rPr>
        <w:t xml:space="preserve"> do termo. Não obstante, todas as palavras já ditas e escritas jamais a definiram por inteiro. Isso porque a Geografia segue o ritmo da realidade e muda conforme esta. Deste feito, na tentativa de uma aproximação maior de tal entendimento, devemos considerar que diversas linguagens e gêneros textuais podem ser aproveitados pelos geógrafos. Sua ambição de análise vai além da verbalização – os estudos de história de formação do pensamento geográfico denunciam isto quando a paisagem cultural foi (e ainda é) analisada com base no “olhar”. Mais do que nunca, o olhar necessita ser plural (olhares), cada vez mais preciso tecnologicamente.</w:t>
      </w:r>
    </w:p>
    <w:p w:rsidR="008C3041" w:rsidRPr="003C009A" w:rsidRDefault="008C3041" w:rsidP="008C3041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C009A">
        <w:rPr>
          <w:rFonts w:ascii="Times New Roman" w:hAnsi="Times New Roman"/>
          <w:sz w:val="24"/>
          <w:szCs w:val="24"/>
        </w:rPr>
        <w:lastRenderedPageBreak/>
        <w:tab/>
        <w:t>Em vistas destas tentativas plurais de olhar as geografias, tecemos assim, uma aproximação da Geografia com o Cinema, veículo possuidor de uma forma peculiar de olhar – que é arte, cultura e representação da realidade. Entretanto, lembramos novamente que embora o filme propicie leituras da realidade concreta, este se trata de imagem, não é o real. Com efeito, segundo Neves e Ferraz (2007, p. 77)</w:t>
      </w:r>
      <w:proofErr w:type="gramStart"/>
      <w:r w:rsidRPr="003C009A">
        <w:rPr>
          <w:rFonts w:ascii="Times New Roman" w:hAnsi="Times New Roman"/>
          <w:sz w:val="24"/>
          <w:szCs w:val="24"/>
        </w:rPr>
        <w:t>, é</w:t>
      </w:r>
      <w:proofErr w:type="gramEnd"/>
      <w:r w:rsidRPr="003C009A">
        <w:rPr>
          <w:rFonts w:ascii="Times New Roman" w:hAnsi="Times New Roman"/>
          <w:sz w:val="24"/>
          <w:szCs w:val="24"/>
        </w:rPr>
        <w:t xml:space="preserve"> nesse encontro entre realidade e representação da imagem cinematográfica, na interação das imagens projetadas a partir das experiências do sujeito que entra em contato com a obra, que uma leitura geográfica se instaura.</w:t>
      </w:r>
    </w:p>
    <w:p w:rsidR="008C3041" w:rsidRPr="00F5308F" w:rsidRDefault="008C3041" w:rsidP="008C3041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F5308F">
        <w:rPr>
          <w:rFonts w:ascii="Times New Roman" w:hAnsi="Times New Roman"/>
          <w:sz w:val="20"/>
          <w:szCs w:val="20"/>
        </w:rPr>
        <w:t xml:space="preserve">Com a capacidade de produzir as representações fotográficas do espaço real, o cinema pode abranger tanto o quadro natural, como o espaço construído, assim como cobrir as experiências vividas da população, inclusive as suas práticas do imaginário e do simbólico. Ele o faz, quer na forma de documentário, quer na forma de ficção. São estes os fatos que fazem dizer do cinema, que é como se ele possuísse um movimento que o faz </w:t>
      </w:r>
      <w:r w:rsidRPr="00F5308F">
        <w:rPr>
          <w:rFonts w:ascii="Times New Roman" w:hAnsi="Times New Roman"/>
          <w:i/>
          <w:iCs/>
          <w:sz w:val="20"/>
          <w:szCs w:val="20"/>
        </w:rPr>
        <w:t>“sair dos limites do campo</w:t>
      </w:r>
      <w:r w:rsidRPr="00F5308F">
        <w:rPr>
          <w:rFonts w:ascii="Times New Roman" w:hAnsi="Times New Roman"/>
          <w:sz w:val="20"/>
          <w:szCs w:val="20"/>
        </w:rPr>
        <w:t xml:space="preserve"> </w:t>
      </w:r>
      <w:r w:rsidRPr="00F5308F">
        <w:rPr>
          <w:rFonts w:ascii="Times New Roman" w:hAnsi="Times New Roman"/>
          <w:i/>
          <w:iCs/>
          <w:sz w:val="20"/>
          <w:szCs w:val="20"/>
        </w:rPr>
        <w:t>da Arte, como se passasse a explicar”</w:t>
      </w:r>
      <w:r w:rsidRPr="00F5308F">
        <w:rPr>
          <w:rFonts w:ascii="Times New Roman" w:hAnsi="Times New Roman"/>
          <w:sz w:val="20"/>
          <w:szCs w:val="20"/>
        </w:rPr>
        <w:t xml:space="preserve">, expressão de Michael </w:t>
      </w:r>
      <w:proofErr w:type="spellStart"/>
      <w:r w:rsidRPr="00F5308F">
        <w:rPr>
          <w:rFonts w:ascii="Times New Roman" w:hAnsi="Times New Roman"/>
          <w:sz w:val="20"/>
          <w:szCs w:val="20"/>
        </w:rPr>
        <w:t>Fried</w:t>
      </w:r>
      <w:proofErr w:type="spellEnd"/>
      <w:r w:rsidRPr="00F5308F">
        <w:rPr>
          <w:rFonts w:ascii="Times New Roman" w:hAnsi="Times New Roman"/>
          <w:sz w:val="20"/>
          <w:szCs w:val="20"/>
        </w:rPr>
        <w:t xml:space="preserve"> e citada por Steven </w:t>
      </w:r>
      <w:proofErr w:type="spellStart"/>
      <w:r w:rsidRPr="00F5308F">
        <w:rPr>
          <w:rFonts w:ascii="Times New Roman" w:hAnsi="Times New Roman"/>
          <w:sz w:val="20"/>
          <w:szCs w:val="20"/>
        </w:rPr>
        <w:t>Connor</w:t>
      </w:r>
      <w:proofErr w:type="spellEnd"/>
      <w:r w:rsidRPr="00F5308F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Pr="00F5308F">
        <w:rPr>
          <w:rFonts w:ascii="Times New Roman" w:hAnsi="Times New Roman"/>
          <w:sz w:val="20"/>
          <w:szCs w:val="20"/>
        </w:rPr>
        <w:t>Connor</w:t>
      </w:r>
      <w:proofErr w:type="spellEnd"/>
      <w:r w:rsidRPr="00F5308F">
        <w:rPr>
          <w:rFonts w:ascii="Times New Roman" w:hAnsi="Times New Roman"/>
          <w:sz w:val="20"/>
          <w:szCs w:val="20"/>
        </w:rPr>
        <w:t xml:space="preserve">, 1996,127). Como se saísse do </w:t>
      </w:r>
      <w:r w:rsidRPr="00F5308F">
        <w:rPr>
          <w:rFonts w:ascii="Times New Roman" w:hAnsi="Times New Roman"/>
          <w:i/>
          <w:iCs/>
          <w:sz w:val="20"/>
          <w:szCs w:val="20"/>
        </w:rPr>
        <w:t>‘seu eu-em-si-mesmo essencial’</w:t>
      </w:r>
      <w:r w:rsidRPr="00F5308F">
        <w:rPr>
          <w:rFonts w:ascii="Times New Roman" w:hAnsi="Times New Roman"/>
          <w:sz w:val="20"/>
          <w:szCs w:val="20"/>
        </w:rPr>
        <w:t>, expressão de Heidegger (Heidegger, 1966). Resulta em estabelecerem relações específicas entre esta área do campo da arte e as áreas do campo da ciência social, com a área da Geografia, em particular (GEIGER, 2004, p. 12).</w:t>
      </w:r>
    </w:p>
    <w:p w:rsidR="008C3041" w:rsidRPr="00F5308F" w:rsidRDefault="008C3041" w:rsidP="008C3041">
      <w:pPr>
        <w:autoSpaceDE w:val="0"/>
        <w:autoSpaceDN w:val="0"/>
        <w:adjustRightInd w:val="0"/>
        <w:spacing w:after="0" w:line="360" w:lineRule="auto"/>
        <w:ind w:left="2268"/>
        <w:jc w:val="both"/>
        <w:rPr>
          <w:rFonts w:ascii="Times New Roman" w:hAnsi="Times New Roman"/>
        </w:rPr>
      </w:pPr>
    </w:p>
    <w:p w:rsidR="008C3041" w:rsidRPr="003C009A" w:rsidRDefault="008C3041" w:rsidP="008C304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C009A">
        <w:rPr>
          <w:rFonts w:ascii="Times New Roman" w:hAnsi="Times New Roman"/>
          <w:sz w:val="24"/>
          <w:szCs w:val="24"/>
        </w:rPr>
        <w:t xml:space="preserve"> </w:t>
      </w:r>
      <w:r w:rsidRPr="003C009A">
        <w:rPr>
          <w:rFonts w:ascii="Times New Roman" w:hAnsi="Times New Roman"/>
          <w:sz w:val="24"/>
          <w:szCs w:val="24"/>
        </w:rPr>
        <w:tab/>
        <w:t xml:space="preserve">Traduzindo espacialidades que encantam, assombram, alegram e </w:t>
      </w:r>
      <w:proofErr w:type="gramStart"/>
      <w:r w:rsidRPr="003C009A">
        <w:rPr>
          <w:rFonts w:ascii="Times New Roman" w:hAnsi="Times New Roman"/>
          <w:sz w:val="24"/>
          <w:szCs w:val="24"/>
        </w:rPr>
        <w:t>entristecem,</w:t>
      </w:r>
      <w:proofErr w:type="gramEnd"/>
      <w:r w:rsidRPr="003C009A">
        <w:rPr>
          <w:rFonts w:ascii="Times New Roman" w:hAnsi="Times New Roman"/>
          <w:sz w:val="24"/>
          <w:szCs w:val="24"/>
        </w:rPr>
        <w:t xml:space="preserve"> o Cinema também pode ser identificado como um recurso a ser usado nas aulas de Geografia, como mais um mecanismo didático e pedagógico, já que só os relatos verbais não bastam ao professor desta disciplina. Destaca-se, assim, que “embora os filmes não sejam referenciais a uma realidade além deles próprios, são claramente intertextuais no sentido de incorporarem outros textos culturais” (AINTKEN; ZONN, 2009, p. 25). Na verdade, os filmes trazem pra si outras linguagens da arte de representação do mundo, denotando o seu poder instrumental e receptivo.</w:t>
      </w:r>
    </w:p>
    <w:p w:rsidR="008C3041" w:rsidRPr="003C009A" w:rsidRDefault="008C3041" w:rsidP="008C3041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C009A">
        <w:rPr>
          <w:rFonts w:ascii="Times New Roman" w:hAnsi="Times New Roman"/>
          <w:sz w:val="24"/>
          <w:szCs w:val="24"/>
        </w:rPr>
        <w:tab/>
      </w:r>
      <w:r w:rsidRPr="003C009A">
        <w:rPr>
          <w:rFonts w:ascii="Times New Roman" w:hAnsi="Times New Roman"/>
          <w:color w:val="000000"/>
          <w:sz w:val="24"/>
          <w:szCs w:val="24"/>
        </w:rPr>
        <w:t>As possibilidades de um filme se tornam ainda mais ricas no ensino de Geografia quando se considera que não só o professor pode ensinar. O aluno, atento aos espaços representados pelo filme, pode colaborar com sua turma e com o professor, corroborando para um ensino descentralizador. Também é verdade que, conhecendo a multiplicidade de lugares, paisagens, territórios e regiões, a partir de um linguajar artístico (cinemático), o aluno poderá construir, com a orientação devida, uma participação mais incisiva dentro da sua realidade espacial. Isso é Geografia cidadã!</w:t>
      </w:r>
    </w:p>
    <w:p w:rsidR="008C3041" w:rsidRPr="00F5308F" w:rsidRDefault="008C3041" w:rsidP="008C3041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F5308F">
        <w:rPr>
          <w:rFonts w:ascii="Times New Roman" w:hAnsi="Times New Roman"/>
          <w:sz w:val="20"/>
          <w:szCs w:val="20"/>
        </w:rPr>
        <w:t>A geografia escolar (será que existe mais de uma geografia?), mais do que nunca, deve ser trabalhada de forma a instrumentalizar os alunos para lidarem com a espacialidade e com suas múltiplas aproximações: eles devem saber operar o espaço! Tal postura procura dar conta da vida social refletida sobre os diferentes sujeitos, agentes responsáveis pelas (</w:t>
      </w:r>
      <w:proofErr w:type="spellStart"/>
      <w:r w:rsidRPr="00F5308F">
        <w:rPr>
          <w:rFonts w:ascii="Times New Roman" w:hAnsi="Times New Roman"/>
          <w:sz w:val="20"/>
          <w:szCs w:val="20"/>
        </w:rPr>
        <w:t>trans</w:t>
      </w:r>
      <w:proofErr w:type="spellEnd"/>
      <w:proofErr w:type="gramStart"/>
      <w:r w:rsidRPr="00F5308F">
        <w:rPr>
          <w:rFonts w:ascii="Times New Roman" w:hAnsi="Times New Roman"/>
          <w:sz w:val="20"/>
          <w:szCs w:val="20"/>
        </w:rPr>
        <w:t>)formações</w:t>
      </w:r>
      <w:proofErr w:type="gramEnd"/>
      <w:r w:rsidRPr="00F5308F">
        <w:rPr>
          <w:rFonts w:ascii="Times New Roman" w:hAnsi="Times New Roman"/>
          <w:sz w:val="20"/>
          <w:szCs w:val="20"/>
        </w:rPr>
        <w:t xml:space="preserve">. Com isso, </w:t>
      </w:r>
      <w:r w:rsidRPr="00F5308F">
        <w:rPr>
          <w:rFonts w:ascii="Times New Roman" w:hAnsi="Times New Roman"/>
          <w:sz w:val="20"/>
          <w:szCs w:val="20"/>
        </w:rPr>
        <w:lastRenderedPageBreak/>
        <w:t>parece ficar mais fácil para o sujeito reconhecer as contradições e os conflitos sociais e avaliar constantemente as formas de apropriação e de organização estabelecidas pelos grupos sociais e, quando desejar, buscar mecanismos de intervenção (CASTROGIOVANNI, 2007, p.43).</w:t>
      </w:r>
    </w:p>
    <w:p w:rsidR="008C3041" w:rsidRPr="00F5308F" w:rsidRDefault="008C3041" w:rsidP="008C3041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8C3041" w:rsidRPr="003C009A" w:rsidRDefault="008C3041" w:rsidP="008C304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009A">
        <w:rPr>
          <w:rFonts w:ascii="Times New Roman" w:hAnsi="Times New Roman"/>
          <w:sz w:val="24"/>
          <w:szCs w:val="24"/>
        </w:rPr>
        <w:t>Por sua amplitude temática e variações, o Cinema pode contribuir com o ensino de Geografia na construção de valores e desconstrução de pensamentos descontextualizados da realidade. No entanto, seguindo uma lógica maior, o professor de Geografia também ainda padece de uma preparação mais apurada para lidar com o uso do Cinema na sua sala de aula. Responsável por viabilizar conhecimentos entre espaços e pessoas, este profissional deve saber lê os filmes por suas óticas política, social, econômica e cultural, destacando suas condições de produção e finalidades. Conhecer a linguagem cinematográfica, mesmo que não integralmente, é relevante. Afinal, “a maneira como são utilizados os espaços e como são retratados pelos lugares no cinema reflete normas culturais, costumes morais, estruturas sociais e ideologias preponderantes” (AINTKEN; ZONN, 2009, p. 19). Constitui-se ainda que os reflexos de um filme possam contribuir para moldar percepções e experiências acerca de sociedades e grupos culturais e seus respectivos ambientes.</w:t>
      </w:r>
    </w:p>
    <w:p w:rsidR="008C3041" w:rsidRPr="003C009A" w:rsidRDefault="008C3041" w:rsidP="008C304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009A">
        <w:rPr>
          <w:rFonts w:ascii="Times New Roman" w:hAnsi="Times New Roman"/>
          <w:sz w:val="24"/>
          <w:szCs w:val="24"/>
        </w:rPr>
        <w:t>Como Geografia é prática, habilidade e conhecimento, o professor deve assegurar aos alunos momentos de trocas e diálogos. Todos possuem uma “geografia prévia” em suas imaginações e estes estímulos precisam ser capturados e colocados à disposição da reprodução construtiva dos saberes. A ideia é que os alunos organizem e apresentem seus pensamentos. A ideia é instigar as reflexões espaciais a partir das “espacialidades do filme” – os jovens gostam muito de descrever imagens; isso já é um bom começo. Depois o professor pode ir fazendo inserções temáticas mais caras, não se bastando somente nos conteúdos geográficos sob a pena de empobrecer as análises (HISSA, 2002).</w:t>
      </w:r>
    </w:p>
    <w:p w:rsidR="008C3041" w:rsidRPr="003C009A" w:rsidRDefault="008C3041" w:rsidP="008C304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009A">
        <w:rPr>
          <w:rFonts w:ascii="Times New Roman" w:hAnsi="Times New Roman"/>
          <w:sz w:val="24"/>
          <w:szCs w:val="24"/>
        </w:rPr>
        <w:t xml:space="preserve">Não obstante seja crescente o uso de recursos audiovisuais pela Geografia, é fraca a relação entre ensino de Geografia e Cinema (BARBOSA, 2009), fato que melhorou com os avanços dos estudos da Geografia Cultural nos últimos anos, que bem adotaram “significado” como padrão de </w:t>
      </w:r>
      <w:proofErr w:type="gramStart"/>
      <w:r w:rsidRPr="003C009A">
        <w:rPr>
          <w:rFonts w:ascii="Times New Roman" w:hAnsi="Times New Roman"/>
          <w:sz w:val="24"/>
          <w:szCs w:val="24"/>
        </w:rPr>
        <w:t>análise[</w:t>
      </w:r>
      <w:proofErr w:type="gramEnd"/>
      <w:r w:rsidRPr="003C009A">
        <w:rPr>
          <w:rFonts w:ascii="Times New Roman" w:hAnsi="Times New Roman"/>
          <w:sz w:val="24"/>
          <w:szCs w:val="24"/>
        </w:rPr>
        <w:t>4], restando mesmo assim uma lacuna que precisa ser pensada pelo professor.</w:t>
      </w:r>
    </w:p>
    <w:p w:rsidR="008C3041" w:rsidRPr="00F5308F" w:rsidRDefault="008C3041" w:rsidP="008C3041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F5308F">
        <w:rPr>
          <w:rFonts w:ascii="Times New Roman" w:hAnsi="Times New Roman"/>
          <w:sz w:val="20"/>
          <w:szCs w:val="20"/>
        </w:rPr>
        <w:t xml:space="preserve">Entendido como artefato cultural, o cinema afigura-se como objeto passível de proporcionar um vasto campo de análise em geografia humana. Redimensionado enquanto forma cultural, o cinema, nas suas mais variadas expressões, ajuda a compreender o papel da memória e dos diferentes imaginários geográficos na criação de imagens de lugar e na construção das paisagens culturais. Veiculando significados sobre lugares e sobre a relação </w:t>
      </w:r>
      <w:r w:rsidRPr="00F5308F">
        <w:rPr>
          <w:rFonts w:ascii="Times New Roman" w:hAnsi="Times New Roman"/>
          <w:sz w:val="20"/>
          <w:szCs w:val="20"/>
        </w:rPr>
        <w:lastRenderedPageBreak/>
        <w:t xml:space="preserve">dos indivíduos com os lugares, cinema vê-se reconfigurado como campo de análise, proporcionando a compreensão de como os indivíduos </w:t>
      </w:r>
      <w:proofErr w:type="gramStart"/>
      <w:r w:rsidRPr="00F5308F">
        <w:rPr>
          <w:rFonts w:ascii="Times New Roman" w:hAnsi="Times New Roman"/>
          <w:sz w:val="20"/>
          <w:szCs w:val="20"/>
        </w:rPr>
        <w:t>percebem e representam</w:t>
      </w:r>
      <w:proofErr w:type="gramEnd"/>
      <w:r w:rsidRPr="00F5308F">
        <w:rPr>
          <w:rFonts w:ascii="Times New Roman" w:hAnsi="Times New Roman"/>
          <w:sz w:val="20"/>
          <w:szCs w:val="20"/>
        </w:rPr>
        <w:t xml:space="preserve"> o espaço, das relações emotivas que associam as pessoas aos lugares, dos valores, da moral, da ideologia e da ética que subjaz da construção do espaço em cada período e em cada contexto sociocultural (AZEVEDO, 2009, p.101).</w:t>
      </w:r>
    </w:p>
    <w:p w:rsidR="008C3041" w:rsidRPr="00F5308F" w:rsidRDefault="008C3041" w:rsidP="008C3041">
      <w:pPr>
        <w:spacing w:after="0" w:line="36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8C3041" w:rsidRPr="003C009A" w:rsidRDefault="008C3041" w:rsidP="008C3041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C009A">
        <w:rPr>
          <w:rFonts w:ascii="Times New Roman" w:hAnsi="Times New Roman"/>
          <w:b/>
          <w:sz w:val="24"/>
          <w:szCs w:val="24"/>
        </w:rPr>
        <w:tab/>
      </w:r>
      <w:r w:rsidRPr="003C009A">
        <w:rPr>
          <w:rFonts w:ascii="Times New Roman" w:hAnsi="Times New Roman"/>
          <w:sz w:val="24"/>
          <w:szCs w:val="24"/>
        </w:rPr>
        <w:t>Nota-se então a potencialidade humana e multicultural do Cinema, instrumento de conhecimentos de nossas e outras paragens, de nossas e outras culturas, permissivo ao encontro por espaços aonde desconhecidos surgirão, mas também “</w:t>
      </w:r>
      <w:proofErr w:type="spellStart"/>
      <w:r w:rsidRPr="003C009A">
        <w:rPr>
          <w:rFonts w:ascii="Times New Roman" w:hAnsi="Times New Roman"/>
          <w:sz w:val="24"/>
          <w:szCs w:val="24"/>
        </w:rPr>
        <w:t>Josés</w:t>
      </w:r>
      <w:proofErr w:type="spellEnd"/>
      <w:r w:rsidRPr="003C009A">
        <w:rPr>
          <w:rFonts w:ascii="Times New Roman" w:hAnsi="Times New Roman"/>
          <w:sz w:val="24"/>
          <w:szCs w:val="24"/>
        </w:rPr>
        <w:t>” e “Marias</w:t>
      </w:r>
      <w:proofErr w:type="gramStart"/>
      <w:r w:rsidRPr="003C009A">
        <w:rPr>
          <w:rFonts w:ascii="Times New Roman" w:hAnsi="Times New Roman"/>
          <w:sz w:val="24"/>
          <w:szCs w:val="24"/>
        </w:rPr>
        <w:t>”[</w:t>
      </w:r>
      <w:proofErr w:type="gramEnd"/>
      <w:r w:rsidRPr="003C009A">
        <w:rPr>
          <w:rFonts w:ascii="Times New Roman" w:hAnsi="Times New Roman"/>
          <w:sz w:val="24"/>
          <w:szCs w:val="24"/>
        </w:rPr>
        <w:t>5], comuns a lugares do nosso cotidiano.</w:t>
      </w:r>
    </w:p>
    <w:p w:rsidR="008C3041" w:rsidRPr="003C009A" w:rsidRDefault="008C3041" w:rsidP="008C304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C3041" w:rsidRPr="003C009A" w:rsidRDefault="008C3041" w:rsidP="008C304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C009A">
        <w:rPr>
          <w:rFonts w:ascii="Times New Roman" w:hAnsi="Times New Roman"/>
          <w:b/>
          <w:sz w:val="24"/>
          <w:szCs w:val="24"/>
        </w:rPr>
        <w:t>UMA PROPOSTA DE ENSINO-APRENDIZAGEM [GEOGRÁFICA E CIDADÃ] CONSTRUÍDA A PARTIR DO CURTA-METRAGEM “VIDA MARIA”</w:t>
      </w:r>
    </w:p>
    <w:p w:rsidR="008C3041" w:rsidRPr="003C009A" w:rsidRDefault="008C3041" w:rsidP="008C304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C3041" w:rsidRPr="003C009A" w:rsidRDefault="008C3041" w:rsidP="008C304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C009A">
        <w:rPr>
          <w:rFonts w:ascii="Times New Roman" w:hAnsi="Times New Roman"/>
          <w:b/>
          <w:sz w:val="24"/>
          <w:szCs w:val="24"/>
        </w:rPr>
        <w:tab/>
      </w:r>
      <w:r w:rsidRPr="003C009A">
        <w:rPr>
          <w:rFonts w:ascii="Times New Roman" w:hAnsi="Times New Roman"/>
          <w:sz w:val="24"/>
          <w:szCs w:val="24"/>
        </w:rPr>
        <w:t>São vastas as possibilidades de uso do Cinema na sala de aula de Geografia. Muitos caminhos podem ser planejados. Inserções e complementos com outros instrumentos e gêneros textuais contam significativamente para enriquecer tal empreitada. A depender das realidades, diversos temas geográficos podem ser tratados. Somado a tudo isso, as ideias e discussões desdobradas pelos alunos podem levar a análises e direções que o professor não havia pensado.</w:t>
      </w:r>
    </w:p>
    <w:p w:rsidR="008C3041" w:rsidRPr="003C009A" w:rsidRDefault="008C3041" w:rsidP="008C304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C009A">
        <w:rPr>
          <w:rFonts w:ascii="Times New Roman" w:hAnsi="Times New Roman"/>
          <w:sz w:val="24"/>
          <w:szCs w:val="24"/>
        </w:rPr>
        <w:tab/>
        <w:t>Um dos grandes desafios para tornar mais frequente o trabalho com o Cinema nas escolas é o tempo de duração das películas. Geralmente, este ultrapassa o tempo de aula de uma disciplina. Porém, este aludido empecilho, torna-se hoje um estímulo para a formulação de sessões interdisciplinares que podem, inclusive, tornar o debate mais rico.</w:t>
      </w:r>
    </w:p>
    <w:p w:rsidR="008C3041" w:rsidRPr="003C009A" w:rsidRDefault="008C3041" w:rsidP="008C304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C009A">
        <w:rPr>
          <w:rFonts w:ascii="Times New Roman" w:hAnsi="Times New Roman"/>
          <w:sz w:val="24"/>
          <w:szCs w:val="24"/>
        </w:rPr>
        <w:tab/>
        <w:t xml:space="preserve">O tempo e o gênero do filme podem variar com a idade e o estágio de desenvolvimento cognitivo dos alunos, devendo sempre ser uma escolha bem fundamentada nos objetivos de aula traçados pelo professor. Optar por películas mais curtas e animadas, a princípio, é o encaminhamento mais comum que hoje se torna ainda mais usual com as facilidades proporcionadas pela internet para a pesquisa e o </w:t>
      </w:r>
      <w:r w:rsidRPr="003C009A">
        <w:rPr>
          <w:rFonts w:ascii="Times New Roman" w:hAnsi="Times New Roman"/>
          <w:i/>
          <w:sz w:val="24"/>
          <w:szCs w:val="24"/>
        </w:rPr>
        <w:t>download</w:t>
      </w:r>
      <w:r w:rsidRPr="003C009A">
        <w:rPr>
          <w:rFonts w:ascii="Times New Roman" w:hAnsi="Times New Roman"/>
          <w:sz w:val="24"/>
          <w:szCs w:val="24"/>
        </w:rPr>
        <w:t xml:space="preserve"> de variados</w:t>
      </w:r>
      <w:r w:rsidRPr="003C009A">
        <w:rPr>
          <w:rFonts w:ascii="Times New Roman" w:hAnsi="Times New Roman"/>
          <w:i/>
          <w:sz w:val="24"/>
          <w:szCs w:val="24"/>
        </w:rPr>
        <w:t xml:space="preserve"> </w:t>
      </w:r>
      <w:r w:rsidRPr="003C009A">
        <w:rPr>
          <w:rFonts w:ascii="Times New Roman" w:hAnsi="Times New Roman"/>
          <w:sz w:val="24"/>
          <w:szCs w:val="24"/>
        </w:rPr>
        <w:t xml:space="preserve">filmes, sejam do </w:t>
      </w:r>
      <w:proofErr w:type="gramStart"/>
      <w:r w:rsidRPr="003C009A">
        <w:rPr>
          <w:rFonts w:ascii="Times New Roman" w:hAnsi="Times New Roman"/>
          <w:sz w:val="24"/>
          <w:szCs w:val="24"/>
        </w:rPr>
        <w:t xml:space="preserve">tipo </w:t>
      </w:r>
      <w:r w:rsidRPr="003C009A">
        <w:rPr>
          <w:rFonts w:ascii="Times New Roman" w:hAnsi="Times New Roman"/>
          <w:i/>
          <w:sz w:val="24"/>
          <w:szCs w:val="24"/>
        </w:rPr>
        <w:t>hollywoodianos</w:t>
      </w:r>
      <w:proofErr w:type="gramEnd"/>
      <w:r w:rsidRPr="003C009A">
        <w:rPr>
          <w:rFonts w:ascii="Times New Roman" w:hAnsi="Times New Roman"/>
          <w:sz w:val="24"/>
          <w:szCs w:val="24"/>
        </w:rPr>
        <w:t xml:space="preserve">, sejas documentários independentes, curtas ou longas-metragens. </w:t>
      </w:r>
    </w:p>
    <w:p w:rsidR="008C3041" w:rsidRPr="003C009A" w:rsidRDefault="008C3041" w:rsidP="008C304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C009A">
        <w:rPr>
          <w:rFonts w:ascii="Times New Roman" w:hAnsi="Times New Roman"/>
          <w:sz w:val="24"/>
          <w:szCs w:val="24"/>
        </w:rPr>
        <w:t xml:space="preserve">Portanto, cumpre salientar que os direcionamentos aqui desenrolados, no que toca aos aspectos didático, pedagógico e metodológico, constituem tão somente uma </w:t>
      </w:r>
      <w:r w:rsidRPr="003C009A">
        <w:rPr>
          <w:rFonts w:ascii="Times New Roman" w:hAnsi="Times New Roman"/>
          <w:sz w:val="24"/>
          <w:szCs w:val="24"/>
        </w:rPr>
        <w:lastRenderedPageBreak/>
        <w:t>proposição de trabalho ao professor, respeitando sua criatividade e autonomia docente. Obviamente, adaptações podem e devem ser feitas de forma contextualizada com os objetivos e a realidade da turma trabalhada.</w:t>
      </w:r>
    </w:p>
    <w:p w:rsidR="008C3041" w:rsidRPr="003C009A" w:rsidRDefault="008C3041" w:rsidP="008C304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C009A">
        <w:rPr>
          <w:rFonts w:ascii="Times New Roman" w:hAnsi="Times New Roman"/>
          <w:sz w:val="24"/>
          <w:szCs w:val="24"/>
        </w:rPr>
        <w:tab/>
        <w:t>Desse modo, antes do analisarmos o filme proposto, com base no</w:t>
      </w:r>
      <w:r w:rsidRPr="003C009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C009A">
        <w:rPr>
          <w:rFonts w:ascii="Times New Roman" w:hAnsi="Times New Roman"/>
          <w:i/>
          <w:color w:val="000000"/>
          <w:sz w:val="24"/>
          <w:szCs w:val="24"/>
        </w:rPr>
        <w:t>Programa Cine-Educação</w:t>
      </w:r>
      <w:r w:rsidRPr="003C009A">
        <w:rPr>
          <w:rFonts w:ascii="Times New Roman" w:hAnsi="Times New Roman"/>
          <w:color w:val="000000"/>
          <w:sz w:val="24"/>
          <w:szCs w:val="24"/>
        </w:rPr>
        <w:t xml:space="preserve"> da Cinemateca Brasileira (2010),</w:t>
      </w:r>
      <w:r w:rsidRPr="003C009A">
        <w:rPr>
          <w:rFonts w:ascii="Times New Roman" w:hAnsi="Times New Roman"/>
          <w:sz w:val="24"/>
          <w:szCs w:val="24"/>
        </w:rPr>
        <w:t xml:space="preserve"> reproduzimos abaixo alguns procedimentos metodológicos para o planejamento e o trabalho com filmes no âmbito escolar:</w:t>
      </w:r>
    </w:p>
    <w:p w:rsidR="008C3041" w:rsidRPr="003C009A" w:rsidRDefault="008C3041" w:rsidP="008C3041">
      <w:pPr>
        <w:tabs>
          <w:tab w:val="left" w:pos="0"/>
          <w:tab w:val="left" w:pos="1970"/>
        </w:tabs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C009A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8C3041" w:rsidRPr="003C009A" w:rsidRDefault="008C3041" w:rsidP="008C3041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C009A">
        <w:rPr>
          <w:rFonts w:ascii="Times New Roman" w:hAnsi="Times New Roman"/>
          <w:color w:val="000000"/>
          <w:sz w:val="24"/>
          <w:szCs w:val="24"/>
        </w:rPr>
        <w:t>1ª Etapa: Seleção prévia dos filmes</w:t>
      </w:r>
    </w:p>
    <w:p w:rsidR="008C3041" w:rsidRPr="003C009A" w:rsidRDefault="008C3041" w:rsidP="008C3041">
      <w:pPr>
        <w:pStyle w:val="PargrafodaLista"/>
        <w:widowControl/>
        <w:numPr>
          <w:ilvl w:val="0"/>
          <w:numId w:val="2"/>
        </w:numPr>
        <w:tabs>
          <w:tab w:val="left" w:pos="0"/>
        </w:tabs>
        <w:suppressAutoHyphens w:val="0"/>
        <w:spacing w:line="360" w:lineRule="auto"/>
        <w:jc w:val="both"/>
        <w:rPr>
          <w:rFonts w:cs="Times New Roman"/>
          <w:color w:val="000000"/>
          <w:szCs w:val="24"/>
        </w:rPr>
      </w:pPr>
      <w:r w:rsidRPr="003C009A">
        <w:rPr>
          <w:rFonts w:cs="Times New Roman"/>
          <w:color w:val="000000"/>
          <w:szCs w:val="24"/>
        </w:rPr>
        <w:t>Análise de sinopses e informações relevantes às produções fílmicas;</w:t>
      </w:r>
    </w:p>
    <w:p w:rsidR="008C3041" w:rsidRPr="003C009A" w:rsidRDefault="008C3041" w:rsidP="008C3041">
      <w:pPr>
        <w:pStyle w:val="PargrafodaLista"/>
        <w:widowControl/>
        <w:numPr>
          <w:ilvl w:val="0"/>
          <w:numId w:val="2"/>
        </w:numPr>
        <w:tabs>
          <w:tab w:val="left" w:pos="0"/>
        </w:tabs>
        <w:suppressAutoHyphens w:val="0"/>
        <w:spacing w:line="360" w:lineRule="auto"/>
        <w:jc w:val="both"/>
        <w:rPr>
          <w:rFonts w:cs="Times New Roman"/>
          <w:color w:val="000000"/>
          <w:szCs w:val="24"/>
        </w:rPr>
      </w:pPr>
      <w:r w:rsidRPr="003C009A">
        <w:rPr>
          <w:rFonts w:cs="Times New Roman"/>
          <w:color w:val="000000"/>
          <w:szCs w:val="24"/>
        </w:rPr>
        <w:t>Uso de critérios pedagógicos no sentido de examinar a adequação escolar.</w:t>
      </w:r>
    </w:p>
    <w:p w:rsidR="008C3041" w:rsidRPr="003C009A" w:rsidRDefault="008C3041" w:rsidP="008C3041">
      <w:pPr>
        <w:tabs>
          <w:tab w:val="left" w:pos="0"/>
        </w:tabs>
        <w:spacing w:after="0" w:line="36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C3041" w:rsidRPr="003C009A" w:rsidRDefault="008C3041" w:rsidP="008C3041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C009A">
        <w:rPr>
          <w:rFonts w:ascii="Times New Roman" w:hAnsi="Times New Roman"/>
          <w:color w:val="000000"/>
          <w:sz w:val="24"/>
          <w:szCs w:val="24"/>
        </w:rPr>
        <w:t>2ª Etapa: Estudo do filme</w:t>
      </w:r>
    </w:p>
    <w:p w:rsidR="008C3041" w:rsidRPr="003C009A" w:rsidRDefault="008C3041" w:rsidP="008C3041">
      <w:pPr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C009A">
        <w:rPr>
          <w:rFonts w:ascii="Times New Roman" w:hAnsi="Times New Roman"/>
          <w:color w:val="000000"/>
          <w:sz w:val="24"/>
          <w:szCs w:val="24"/>
        </w:rPr>
        <w:t>Assistir o filme a fim de analisar as suas potencialidades pedagógicas;</w:t>
      </w:r>
    </w:p>
    <w:p w:rsidR="008C3041" w:rsidRPr="003C009A" w:rsidRDefault="008C3041" w:rsidP="008C3041">
      <w:pPr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C009A">
        <w:rPr>
          <w:rFonts w:ascii="Times New Roman" w:hAnsi="Times New Roman"/>
          <w:color w:val="000000"/>
          <w:sz w:val="24"/>
          <w:szCs w:val="24"/>
        </w:rPr>
        <w:t>Ensaiar ligações diretas e indiretas com os conteúdos pretendidos.</w:t>
      </w:r>
    </w:p>
    <w:p w:rsidR="008C3041" w:rsidRPr="003C009A" w:rsidRDefault="008C3041" w:rsidP="008C3041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8C3041" w:rsidRPr="003C009A" w:rsidRDefault="008C3041" w:rsidP="008C3041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C009A">
        <w:rPr>
          <w:rFonts w:ascii="Times New Roman" w:hAnsi="Times New Roman"/>
          <w:color w:val="000000"/>
          <w:sz w:val="24"/>
          <w:szCs w:val="24"/>
        </w:rPr>
        <w:t>3ª Etapa: Preparação dos alunos</w:t>
      </w:r>
    </w:p>
    <w:p w:rsidR="008C3041" w:rsidRPr="003C009A" w:rsidRDefault="008C3041" w:rsidP="008C3041">
      <w:pPr>
        <w:pStyle w:val="PargrafodaLista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cs="Times New Roman"/>
          <w:i/>
          <w:color w:val="000000"/>
          <w:szCs w:val="24"/>
        </w:rPr>
      </w:pPr>
      <w:r w:rsidRPr="003C009A">
        <w:rPr>
          <w:rFonts w:cs="Times New Roman"/>
          <w:color w:val="000000"/>
          <w:szCs w:val="24"/>
        </w:rPr>
        <w:t>Despertar interesses prévios, forjando a ligação entre os conteúdos e o filme;</w:t>
      </w:r>
    </w:p>
    <w:p w:rsidR="008C3041" w:rsidRPr="003C009A" w:rsidRDefault="008C3041" w:rsidP="008C3041">
      <w:pPr>
        <w:pStyle w:val="PargrafodaLista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cs="Times New Roman"/>
          <w:i/>
          <w:color w:val="000000"/>
          <w:szCs w:val="24"/>
        </w:rPr>
      </w:pPr>
      <w:r w:rsidRPr="003C009A">
        <w:rPr>
          <w:rFonts w:cs="Times New Roman"/>
          <w:color w:val="000000"/>
          <w:szCs w:val="24"/>
        </w:rPr>
        <w:t xml:space="preserve">Orientações gerais para análises visando o momento de reprodução do filme. </w:t>
      </w:r>
    </w:p>
    <w:p w:rsidR="008C3041" w:rsidRPr="003C009A" w:rsidRDefault="008C3041" w:rsidP="008C3041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8C3041" w:rsidRPr="003C009A" w:rsidRDefault="008C3041" w:rsidP="008C3041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C009A">
        <w:rPr>
          <w:rFonts w:ascii="Times New Roman" w:hAnsi="Times New Roman"/>
          <w:color w:val="000000"/>
          <w:sz w:val="24"/>
          <w:szCs w:val="24"/>
        </w:rPr>
        <w:t>4ª Etapa: Sessão de Cinema</w:t>
      </w:r>
    </w:p>
    <w:p w:rsidR="008C3041" w:rsidRPr="003C009A" w:rsidRDefault="008C3041" w:rsidP="008C3041">
      <w:pPr>
        <w:pStyle w:val="PargrafodaLista"/>
        <w:numPr>
          <w:ilvl w:val="0"/>
          <w:numId w:val="4"/>
        </w:numPr>
        <w:tabs>
          <w:tab w:val="left" w:pos="0"/>
        </w:tabs>
        <w:spacing w:line="360" w:lineRule="auto"/>
        <w:jc w:val="both"/>
        <w:rPr>
          <w:rFonts w:cs="Times New Roman"/>
          <w:color w:val="000000"/>
          <w:szCs w:val="24"/>
        </w:rPr>
      </w:pPr>
      <w:r w:rsidRPr="003C009A">
        <w:rPr>
          <w:rFonts w:cs="Times New Roman"/>
          <w:color w:val="000000"/>
          <w:szCs w:val="24"/>
        </w:rPr>
        <w:t>Imitação da experiência sociocultural de “ir ao cinema”, destacando a atenção;</w:t>
      </w:r>
    </w:p>
    <w:p w:rsidR="008C3041" w:rsidRPr="003C009A" w:rsidRDefault="008C3041" w:rsidP="008C3041">
      <w:pPr>
        <w:pStyle w:val="PargrafodaLista"/>
        <w:numPr>
          <w:ilvl w:val="0"/>
          <w:numId w:val="4"/>
        </w:numPr>
        <w:tabs>
          <w:tab w:val="left" w:pos="0"/>
        </w:tabs>
        <w:spacing w:line="360" w:lineRule="auto"/>
        <w:jc w:val="both"/>
        <w:rPr>
          <w:rFonts w:cs="Times New Roman"/>
          <w:color w:val="000000"/>
          <w:szCs w:val="24"/>
        </w:rPr>
      </w:pPr>
      <w:r w:rsidRPr="003C009A">
        <w:rPr>
          <w:rFonts w:cs="Times New Roman"/>
          <w:color w:val="000000"/>
          <w:szCs w:val="24"/>
        </w:rPr>
        <w:t>Reprodução e apreciação supervisionada do filme.</w:t>
      </w:r>
    </w:p>
    <w:p w:rsidR="008C3041" w:rsidRPr="003C009A" w:rsidRDefault="008C3041" w:rsidP="008C3041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8C3041" w:rsidRPr="003C009A" w:rsidRDefault="008C3041" w:rsidP="008C3041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C009A">
        <w:rPr>
          <w:rFonts w:ascii="Times New Roman" w:hAnsi="Times New Roman"/>
          <w:color w:val="000000"/>
          <w:sz w:val="24"/>
          <w:szCs w:val="24"/>
        </w:rPr>
        <w:t>5ª Etapa: Atividades após a sessão</w:t>
      </w:r>
    </w:p>
    <w:p w:rsidR="008C3041" w:rsidRPr="003C009A" w:rsidRDefault="008C3041" w:rsidP="008C3041">
      <w:pPr>
        <w:pStyle w:val="PargrafodaLista"/>
        <w:widowControl/>
        <w:numPr>
          <w:ilvl w:val="0"/>
          <w:numId w:val="5"/>
        </w:numPr>
        <w:tabs>
          <w:tab w:val="left" w:pos="0"/>
        </w:tabs>
        <w:suppressAutoHyphens w:val="0"/>
        <w:spacing w:line="360" w:lineRule="auto"/>
        <w:jc w:val="both"/>
        <w:rPr>
          <w:rFonts w:cs="Times New Roman"/>
          <w:color w:val="000000"/>
          <w:szCs w:val="24"/>
        </w:rPr>
      </w:pPr>
      <w:r w:rsidRPr="003C009A">
        <w:rPr>
          <w:rFonts w:cs="Times New Roman"/>
          <w:color w:val="000000"/>
          <w:szCs w:val="24"/>
        </w:rPr>
        <w:t>Desenvolvimento de exercícios disciplinares e interdisciplinares;</w:t>
      </w:r>
    </w:p>
    <w:p w:rsidR="008C3041" w:rsidRPr="003C009A" w:rsidRDefault="008C3041" w:rsidP="008C3041">
      <w:pPr>
        <w:pStyle w:val="PargrafodaLista"/>
        <w:widowControl/>
        <w:numPr>
          <w:ilvl w:val="0"/>
          <w:numId w:val="5"/>
        </w:numPr>
        <w:tabs>
          <w:tab w:val="left" w:pos="0"/>
        </w:tabs>
        <w:suppressAutoHyphens w:val="0"/>
        <w:spacing w:line="360" w:lineRule="auto"/>
        <w:jc w:val="both"/>
        <w:rPr>
          <w:rFonts w:cs="Times New Roman"/>
          <w:color w:val="000000"/>
          <w:szCs w:val="24"/>
        </w:rPr>
      </w:pPr>
      <w:r w:rsidRPr="003C009A">
        <w:rPr>
          <w:rFonts w:cs="Times New Roman"/>
          <w:color w:val="000000"/>
          <w:szCs w:val="24"/>
        </w:rPr>
        <w:t xml:space="preserve">Socialização crítica das aprendizagens entre </w:t>
      </w:r>
      <w:proofErr w:type="gramStart"/>
      <w:r w:rsidRPr="003C009A">
        <w:rPr>
          <w:rFonts w:cs="Times New Roman"/>
          <w:color w:val="000000"/>
          <w:szCs w:val="24"/>
        </w:rPr>
        <w:t>professor(</w:t>
      </w:r>
      <w:proofErr w:type="gramEnd"/>
      <w:r w:rsidRPr="003C009A">
        <w:rPr>
          <w:rFonts w:cs="Times New Roman"/>
          <w:color w:val="000000"/>
          <w:szCs w:val="24"/>
        </w:rPr>
        <w:t>es) e alunos.</w:t>
      </w:r>
    </w:p>
    <w:p w:rsidR="008C3041" w:rsidRPr="003C009A" w:rsidRDefault="008C3041" w:rsidP="008C3041">
      <w:pPr>
        <w:tabs>
          <w:tab w:val="left" w:pos="0"/>
        </w:tabs>
        <w:spacing w:after="0" w:line="360" w:lineRule="auto"/>
        <w:ind w:left="36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8C3041" w:rsidRPr="003C009A" w:rsidRDefault="008C3041" w:rsidP="008C3041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C009A">
        <w:rPr>
          <w:rFonts w:ascii="Times New Roman" w:hAnsi="Times New Roman"/>
          <w:color w:val="000000"/>
          <w:sz w:val="24"/>
          <w:szCs w:val="24"/>
        </w:rPr>
        <w:t>6ª Etapa: Encontro(s) para debates sobre as retóricas do filme</w:t>
      </w:r>
    </w:p>
    <w:p w:rsidR="008C3041" w:rsidRPr="003C009A" w:rsidRDefault="008C3041" w:rsidP="008C3041">
      <w:pPr>
        <w:pStyle w:val="PargrafodaLista"/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rFonts w:cs="Times New Roman"/>
          <w:i/>
          <w:color w:val="000000"/>
          <w:szCs w:val="24"/>
        </w:rPr>
      </w:pPr>
      <w:r w:rsidRPr="003C009A">
        <w:rPr>
          <w:rFonts w:cs="Times New Roman"/>
          <w:color w:val="000000"/>
          <w:szCs w:val="24"/>
        </w:rPr>
        <w:t>Problematização de temas cotidianos do aluno;</w:t>
      </w:r>
    </w:p>
    <w:p w:rsidR="008C3041" w:rsidRPr="003C009A" w:rsidRDefault="008C3041" w:rsidP="008C3041">
      <w:pPr>
        <w:pStyle w:val="PargrafodaLista"/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rFonts w:cs="Times New Roman"/>
          <w:i/>
          <w:color w:val="000000"/>
          <w:szCs w:val="24"/>
        </w:rPr>
      </w:pPr>
      <w:r w:rsidRPr="003C009A">
        <w:rPr>
          <w:rFonts w:cs="Times New Roman"/>
          <w:color w:val="000000"/>
          <w:szCs w:val="24"/>
        </w:rPr>
        <w:t>Instigar reflexões diversas (sociais, econômicas, ambientais, culturais etc.);</w:t>
      </w:r>
    </w:p>
    <w:p w:rsidR="008C3041" w:rsidRPr="003C009A" w:rsidRDefault="008C3041" w:rsidP="008C3041">
      <w:pPr>
        <w:pStyle w:val="PargrafodaLista"/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rFonts w:cs="Times New Roman"/>
          <w:i/>
          <w:color w:val="000000"/>
          <w:szCs w:val="24"/>
        </w:rPr>
      </w:pPr>
      <w:r w:rsidRPr="003C009A">
        <w:rPr>
          <w:rFonts w:cs="Times New Roman"/>
          <w:color w:val="000000"/>
          <w:szCs w:val="24"/>
        </w:rPr>
        <w:t>Exposição das diferentes percepções sobre os temas tratados;</w:t>
      </w:r>
    </w:p>
    <w:p w:rsidR="008C3041" w:rsidRPr="003C009A" w:rsidRDefault="008C3041" w:rsidP="008C3041">
      <w:pPr>
        <w:pStyle w:val="PargrafodaLista"/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rFonts w:cs="Times New Roman"/>
          <w:i/>
          <w:color w:val="000000"/>
          <w:szCs w:val="24"/>
        </w:rPr>
      </w:pPr>
      <w:r w:rsidRPr="003C009A">
        <w:rPr>
          <w:rFonts w:cs="Times New Roman"/>
          <w:color w:val="000000"/>
          <w:szCs w:val="24"/>
        </w:rPr>
        <w:t>Sintetização das aprendizagens a partir da troca de experiências;</w:t>
      </w:r>
    </w:p>
    <w:p w:rsidR="008C3041" w:rsidRPr="003C009A" w:rsidRDefault="008C3041" w:rsidP="008C3041">
      <w:pPr>
        <w:pStyle w:val="PargrafodaLista"/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rFonts w:cs="Times New Roman"/>
          <w:i/>
          <w:color w:val="000000"/>
          <w:szCs w:val="24"/>
        </w:rPr>
      </w:pPr>
      <w:r w:rsidRPr="003C009A">
        <w:rPr>
          <w:rFonts w:cs="Times New Roman"/>
          <w:color w:val="000000"/>
          <w:szCs w:val="24"/>
        </w:rPr>
        <w:lastRenderedPageBreak/>
        <w:t>Aplicação de entrevistas-questionários a fim de apurar ganhos e correções.</w:t>
      </w:r>
    </w:p>
    <w:p w:rsidR="008C3041" w:rsidRPr="003C009A" w:rsidRDefault="008C3041" w:rsidP="008C304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C3041" w:rsidRPr="003C009A" w:rsidRDefault="008C3041" w:rsidP="008C304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009A">
        <w:rPr>
          <w:rFonts w:ascii="Times New Roman" w:hAnsi="Times New Roman"/>
          <w:sz w:val="24"/>
          <w:szCs w:val="24"/>
        </w:rPr>
        <w:t xml:space="preserve">Já nos referindo à proposição de trabalho com o curta-metragem </w:t>
      </w:r>
      <w:r w:rsidRPr="003C009A">
        <w:rPr>
          <w:rFonts w:ascii="Times New Roman" w:hAnsi="Times New Roman"/>
          <w:i/>
          <w:sz w:val="24"/>
          <w:szCs w:val="24"/>
        </w:rPr>
        <w:t>Vida Maria</w:t>
      </w:r>
      <w:r w:rsidRPr="003C009A">
        <w:rPr>
          <w:rFonts w:ascii="Times New Roman" w:hAnsi="Times New Roman"/>
          <w:sz w:val="24"/>
          <w:szCs w:val="24"/>
        </w:rPr>
        <w:t>, destacamos que esta experiência de uso foi objetivada junto às atividades da Escola Estadual de Ensino Profissionalizante Monsenhor Expedito da Silveira de Sousa (</w:t>
      </w:r>
      <w:proofErr w:type="gramStart"/>
      <w:r w:rsidRPr="003C009A">
        <w:rPr>
          <w:rFonts w:ascii="Times New Roman" w:hAnsi="Times New Roman"/>
          <w:sz w:val="24"/>
          <w:szCs w:val="24"/>
        </w:rPr>
        <w:t>Camocim-CE</w:t>
      </w:r>
      <w:proofErr w:type="gramEnd"/>
      <w:r w:rsidRPr="003C009A">
        <w:rPr>
          <w:rFonts w:ascii="Times New Roman" w:hAnsi="Times New Roman"/>
          <w:sz w:val="24"/>
          <w:szCs w:val="24"/>
        </w:rPr>
        <w:t xml:space="preserve">), através do Projeto de aprendizagem escolar </w:t>
      </w:r>
      <w:r w:rsidRPr="003C009A">
        <w:rPr>
          <w:rFonts w:ascii="Times New Roman" w:hAnsi="Times New Roman"/>
          <w:color w:val="000000"/>
          <w:sz w:val="24"/>
          <w:szCs w:val="24"/>
        </w:rPr>
        <w:t>“</w:t>
      </w:r>
      <w:r w:rsidRPr="003C009A">
        <w:rPr>
          <w:rFonts w:ascii="Times New Roman" w:hAnsi="Times New Roman"/>
          <w:i/>
          <w:color w:val="000000"/>
          <w:sz w:val="24"/>
          <w:szCs w:val="24"/>
        </w:rPr>
        <w:t>Filosofia, Café &amp; Cinema</w:t>
      </w:r>
      <w:r w:rsidRPr="003C009A">
        <w:rPr>
          <w:rFonts w:ascii="Times New Roman" w:hAnsi="Times New Roman"/>
          <w:color w:val="000000"/>
          <w:sz w:val="24"/>
          <w:szCs w:val="24"/>
        </w:rPr>
        <w:t xml:space="preserve">”[6], o qual adotou a Filosofia como um conhecimento interdisciplinar, possibilitando, assim, o diálogo com a Geografia. Neste </w:t>
      </w:r>
      <w:r w:rsidRPr="003C009A">
        <w:rPr>
          <w:rFonts w:ascii="Times New Roman" w:hAnsi="Times New Roman"/>
          <w:sz w:val="24"/>
          <w:szCs w:val="24"/>
        </w:rPr>
        <w:t xml:space="preserve">ensejo, o curta-metragem </w:t>
      </w:r>
      <w:r w:rsidRPr="003C009A">
        <w:rPr>
          <w:rFonts w:ascii="Times New Roman" w:hAnsi="Times New Roman"/>
          <w:i/>
          <w:sz w:val="24"/>
          <w:szCs w:val="24"/>
        </w:rPr>
        <w:t>Vida Maria</w:t>
      </w:r>
      <w:r w:rsidRPr="003C009A">
        <w:rPr>
          <w:rFonts w:ascii="Times New Roman" w:hAnsi="Times New Roman"/>
          <w:sz w:val="24"/>
          <w:szCs w:val="24"/>
        </w:rPr>
        <w:t xml:space="preserve"> (</w:t>
      </w:r>
      <w:r w:rsidRPr="003C009A">
        <w:rPr>
          <w:rFonts w:ascii="Times New Roman" w:hAnsi="Times New Roman"/>
          <w:b/>
          <w:sz w:val="24"/>
          <w:szCs w:val="24"/>
        </w:rPr>
        <w:t>Figura 1</w:t>
      </w:r>
      <w:r w:rsidRPr="003C009A">
        <w:rPr>
          <w:rFonts w:ascii="Times New Roman" w:hAnsi="Times New Roman"/>
          <w:sz w:val="24"/>
          <w:szCs w:val="24"/>
        </w:rPr>
        <w:t>) foi explorado p</w:t>
      </w:r>
      <w:r w:rsidRPr="003C009A">
        <w:rPr>
          <w:rFonts w:ascii="Times New Roman" w:hAnsi="Times New Roman"/>
          <w:color w:val="000000"/>
          <w:sz w:val="24"/>
          <w:szCs w:val="24"/>
        </w:rPr>
        <w:t xml:space="preserve">ara compor nossa proposta de ensino-aprendizagem [geográfica e cidadã].  </w:t>
      </w:r>
    </w:p>
    <w:p w:rsidR="008C3041" w:rsidRPr="003C009A" w:rsidRDefault="008C3041" w:rsidP="008C3041">
      <w:pPr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C3041" w:rsidRPr="003C009A" w:rsidRDefault="008C3041" w:rsidP="008C3041">
      <w:pPr>
        <w:spacing w:after="0" w:line="360" w:lineRule="auto"/>
        <w:ind w:firstLine="36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drawing>
          <wp:inline distT="0" distB="0" distL="0" distR="0">
            <wp:extent cx="3489325" cy="175577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325" cy="175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041" w:rsidRPr="003C009A" w:rsidRDefault="008C3041" w:rsidP="008C304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3C009A">
        <w:rPr>
          <w:rFonts w:ascii="Times New Roman" w:hAnsi="Times New Roman"/>
          <w:b/>
          <w:sz w:val="24"/>
          <w:szCs w:val="24"/>
        </w:rPr>
        <w:t xml:space="preserve">Figura 1: </w:t>
      </w:r>
      <w:r w:rsidRPr="003C009A">
        <w:rPr>
          <w:rFonts w:ascii="Times New Roman" w:hAnsi="Times New Roman"/>
          <w:sz w:val="24"/>
          <w:szCs w:val="24"/>
        </w:rPr>
        <w:t xml:space="preserve">Cenas do curta-metragem </w:t>
      </w:r>
      <w:r w:rsidRPr="003C009A">
        <w:rPr>
          <w:rFonts w:ascii="Times New Roman" w:hAnsi="Times New Roman"/>
          <w:i/>
          <w:sz w:val="24"/>
          <w:szCs w:val="24"/>
        </w:rPr>
        <w:t>Vida Maria.</w:t>
      </w:r>
    </w:p>
    <w:p w:rsidR="008C3041" w:rsidRPr="003C009A" w:rsidRDefault="008C3041" w:rsidP="008C3041">
      <w:pPr>
        <w:spacing w:after="0" w:line="360" w:lineRule="auto"/>
        <w:ind w:firstLine="36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C3041" w:rsidRPr="003C009A" w:rsidRDefault="008C3041" w:rsidP="008C3041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3C009A">
        <w:rPr>
          <w:rFonts w:ascii="Times New Roman" w:hAnsi="Times New Roman"/>
          <w:color w:val="000000"/>
          <w:sz w:val="24"/>
          <w:szCs w:val="24"/>
        </w:rPr>
        <w:t>Como compete ao bom planejamento, buscamos inicialmente conhecer os dados cinematográficos e a sinopse do curta em destaque, como segue:</w:t>
      </w:r>
    </w:p>
    <w:p w:rsidR="008C3041" w:rsidRPr="003C009A" w:rsidRDefault="008C3041" w:rsidP="008C3041">
      <w:pPr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C3041" w:rsidRPr="003C009A" w:rsidRDefault="008C3041" w:rsidP="008C3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3C009A">
        <w:rPr>
          <w:rFonts w:ascii="Times New Roman" w:hAnsi="Times New Roman"/>
          <w:sz w:val="24"/>
          <w:szCs w:val="24"/>
          <w:u w:val="single"/>
        </w:rPr>
        <w:t>Dados Cinematográficos e Sinopse do Curta-metragem Vida Maria</w:t>
      </w:r>
    </w:p>
    <w:p w:rsidR="008C3041" w:rsidRPr="003C009A" w:rsidRDefault="008C3041" w:rsidP="008C3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C009A">
        <w:rPr>
          <w:rFonts w:ascii="Times New Roman" w:hAnsi="Times New Roman"/>
          <w:sz w:val="24"/>
          <w:szCs w:val="24"/>
          <w:u w:val="single"/>
        </w:rPr>
        <w:t>Categoria</w:t>
      </w:r>
      <w:r w:rsidRPr="003C009A">
        <w:rPr>
          <w:rFonts w:ascii="Times New Roman" w:hAnsi="Times New Roman"/>
          <w:sz w:val="24"/>
          <w:szCs w:val="24"/>
        </w:rPr>
        <w:t>: Curta-metragem de animação gráfica em 3D</w:t>
      </w:r>
    </w:p>
    <w:p w:rsidR="008C3041" w:rsidRPr="003C009A" w:rsidRDefault="008C3041" w:rsidP="008C3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C009A">
        <w:rPr>
          <w:rFonts w:ascii="Times New Roman" w:hAnsi="Times New Roman"/>
          <w:sz w:val="24"/>
          <w:szCs w:val="24"/>
          <w:u w:val="single"/>
        </w:rPr>
        <w:t>Ano de criação</w:t>
      </w:r>
      <w:r w:rsidRPr="003C009A">
        <w:rPr>
          <w:rFonts w:ascii="Times New Roman" w:hAnsi="Times New Roman"/>
          <w:sz w:val="24"/>
          <w:szCs w:val="24"/>
        </w:rPr>
        <w:t>: 2006</w:t>
      </w:r>
    </w:p>
    <w:p w:rsidR="008C3041" w:rsidRPr="003C009A" w:rsidRDefault="008C3041" w:rsidP="008C3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C009A">
        <w:rPr>
          <w:rFonts w:ascii="Times New Roman" w:hAnsi="Times New Roman"/>
          <w:sz w:val="24"/>
          <w:szCs w:val="24"/>
          <w:u w:val="single"/>
        </w:rPr>
        <w:t>Diretor</w:t>
      </w:r>
      <w:r w:rsidRPr="003C009A">
        <w:rPr>
          <w:rFonts w:ascii="Times New Roman" w:hAnsi="Times New Roman"/>
          <w:sz w:val="24"/>
          <w:szCs w:val="24"/>
        </w:rPr>
        <w:t>: Márcio Ramos</w:t>
      </w:r>
    </w:p>
    <w:p w:rsidR="008C3041" w:rsidRPr="003C009A" w:rsidRDefault="008C3041" w:rsidP="008C3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  <w:r w:rsidRPr="003C009A">
        <w:rPr>
          <w:rFonts w:ascii="Times New Roman" w:hAnsi="Times New Roman"/>
          <w:sz w:val="24"/>
          <w:szCs w:val="24"/>
          <w:u w:val="single"/>
        </w:rPr>
        <w:t>Prêmios</w:t>
      </w:r>
      <w:r w:rsidRPr="003C009A">
        <w:rPr>
          <w:rFonts w:ascii="Times New Roman" w:hAnsi="Times New Roman"/>
          <w:sz w:val="24"/>
          <w:szCs w:val="24"/>
        </w:rPr>
        <w:t>: Diversos. Destaque ao reconhecimento da UNICEF (no que toca ao direito da criança)</w:t>
      </w:r>
    </w:p>
    <w:p w:rsidR="008C3041" w:rsidRPr="003C009A" w:rsidRDefault="008C3041" w:rsidP="008C3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C009A">
        <w:rPr>
          <w:rFonts w:ascii="Times New Roman" w:hAnsi="Times New Roman"/>
          <w:sz w:val="24"/>
          <w:szCs w:val="24"/>
          <w:u w:val="single"/>
        </w:rPr>
        <w:t>Adicional</w:t>
      </w:r>
      <w:r w:rsidRPr="003C009A">
        <w:rPr>
          <w:rFonts w:ascii="Times New Roman" w:hAnsi="Times New Roman"/>
          <w:sz w:val="24"/>
          <w:szCs w:val="24"/>
        </w:rPr>
        <w:t>: Curta realizado com recursos do edital “3º. PRÊMIO CEARÁ DE CINEMA E VÍDEO”, realizado pelo Governo do Estado do Ceará. Consagrou-se nos festivais de cinema e em 2007 encerrou o ano como um dos filmes mais premiados do Brasil.</w:t>
      </w:r>
    </w:p>
    <w:p w:rsidR="008C3041" w:rsidRPr="003C009A" w:rsidRDefault="008C3041" w:rsidP="008C3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C009A">
        <w:rPr>
          <w:rFonts w:ascii="Times New Roman" w:hAnsi="Times New Roman"/>
          <w:sz w:val="24"/>
          <w:szCs w:val="24"/>
          <w:u w:val="single"/>
        </w:rPr>
        <w:t>Retratação simbólica</w:t>
      </w:r>
      <w:r w:rsidRPr="003C009A">
        <w:rPr>
          <w:rFonts w:ascii="Times New Roman" w:hAnsi="Times New Roman"/>
          <w:sz w:val="24"/>
          <w:szCs w:val="24"/>
        </w:rPr>
        <w:t>: Sertão nordestino</w:t>
      </w:r>
    </w:p>
    <w:p w:rsidR="008C3041" w:rsidRPr="003C009A" w:rsidRDefault="008C3041" w:rsidP="008C3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C3041" w:rsidRPr="003C009A" w:rsidRDefault="008C3041" w:rsidP="008C3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C009A">
        <w:rPr>
          <w:rFonts w:ascii="Times New Roman" w:hAnsi="Times New Roman"/>
          <w:sz w:val="24"/>
          <w:szCs w:val="24"/>
        </w:rPr>
        <w:lastRenderedPageBreak/>
        <w:t xml:space="preserve">Conta </w:t>
      </w:r>
      <w:proofErr w:type="gramStart"/>
      <w:r w:rsidRPr="003C009A">
        <w:rPr>
          <w:rFonts w:ascii="Times New Roman" w:hAnsi="Times New Roman"/>
          <w:sz w:val="24"/>
          <w:szCs w:val="24"/>
        </w:rPr>
        <w:t>a</w:t>
      </w:r>
      <w:proofErr w:type="gramEnd"/>
      <w:r w:rsidRPr="003C009A">
        <w:rPr>
          <w:rFonts w:ascii="Times New Roman" w:hAnsi="Times New Roman"/>
          <w:sz w:val="24"/>
          <w:szCs w:val="24"/>
        </w:rPr>
        <w:t xml:space="preserve"> história de vida de várias Marias, com destaque a Maria José...</w:t>
      </w:r>
    </w:p>
    <w:p w:rsidR="008C3041" w:rsidRPr="003C009A" w:rsidRDefault="008C3041" w:rsidP="008C3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C009A">
        <w:rPr>
          <w:rFonts w:ascii="Times New Roman" w:hAnsi="Times New Roman"/>
          <w:sz w:val="24"/>
          <w:szCs w:val="24"/>
        </w:rPr>
        <w:t xml:space="preserve">Maria José é uma menina de </w:t>
      </w:r>
      <w:proofErr w:type="gramStart"/>
      <w:r w:rsidRPr="003C009A">
        <w:rPr>
          <w:rFonts w:ascii="Times New Roman" w:hAnsi="Times New Roman"/>
          <w:sz w:val="24"/>
          <w:szCs w:val="24"/>
        </w:rPr>
        <w:t>5</w:t>
      </w:r>
      <w:proofErr w:type="gramEnd"/>
      <w:r w:rsidRPr="003C009A">
        <w:rPr>
          <w:rFonts w:ascii="Times New Roman" w:hAnsi="Times New Roman"/>
          <w:sz w:val="24"/>
          <w:szCs w:val="24"/>
        </w:rPr>
        <w:t xml:space="preserve"> anos que gosta de escrever, porém, o dia-a-dia no sítio onde mora não permite que se dedique aos estudos, pois precisa ajudar a mãe nos trabalhos domésticos. Enredada em suas atividades diárias, o tempo passa e a vemos num átimo, com 45 anos, já casada e mãe.</w:t>
      </w:r>
    </w:p>
    <w:p w:rsidR="008C3041" w:rsidRPr="003C009A" w:rsidRDefault="008C3041" w:rsidP="008C3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C009A">
        <w:rPr>
          <w:rFonts w:ascii="Times New Roman" w:hAnsi="Times New Roman"/>
          <w:sz w:val="24"/>
          <w:szCs w:val="24"/>
        </w:rPr>
        <w:t xml:space="preserve">O filme tem por objetivo mostrar o cotidiano de </w:t>
      </w:r>
      <w:proofErr w:type="gramStart"/>
      <w:r w:rsidRPr="003C009A">
        <w:rPr>
          <w:rFonts w:ascii="Times New Roman" w:hAnsi="Times New Roman"/>
          <w:sz w:val="24"/>
          <w:szCs w:val="24"/>
        </w:rPr>
        <w:t>3</w:t>
      </w:r>
      <w:proofErr w:type="gramEnd"/>
      <w:r w:rsidRPr="003C009A">
        <w:rPr>
          <w:rFonts w:ascii="Times New Roman" w:hAnsi="Times New Roman"/>
          <w:sz w:val="24"/>
          <w:szCs w:val="24"/>
        </w:rPr>
        <w:t xml:space="preserve"> gerações de mulheres nordestinas, seus sonhos e suas frustrações. Torna perceptível que se não tomarmos as rédeas de nossa vida e tivermos a iniciativa de canalizar nossas ações para realizar sonhos, nos deixaremos complicar pelas dificuldades e, consequentemente, a vida passará, como a infância, adolescência e maturidade das nossas personagens “Marias”.</w:t>
      </w:r>
    </w:p>
    <w:p w:rsidR="008C3041" w:rsidRPr="003C009A" w:rsidRDefault="008C3041" w:rsidP="008C3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3C009A">
        <w:rPr>
          <w:rFonts w:ascii="Times New Roman" w:hAnsi="Times New Roman"/>
          <w:i/>
          <w:sz w:val="24"/>
          <w:szCs w:val="24"/>
        </w:rPr>
        <w:t xml:space="preserve">Fonte: </w:t>
      </w:r>
      <w:hyperlink r:id="rId7" w:history="1">
        <w:r w:rsidRPr="003C009A">
          <w:rPr>
            <w:rStyle w:val="Hyperlink"/>
            <w:rFonts w:ascii="Times New Roman" w:hAnsi="Times New Roman"/>
            <w:i/>
            <w:sz w:val="24"/>
            <w:szCs w:val="24"/>
          </w:rPr>
          <w:t>http://filmes.seed.pr.gov.br/modules/conteudo/conteudo.php?conteudo=667</w:t>
        </w:r>
      </w:hyperlink>
      <w:r w:rsidRPr="003C009A">
        <w:rPr>
          <w:rFonts w:ascii="Times New Roman" w:hAnsi="Times New Roman"/>
          <w:i/>
          <w:sz w:val="24"/>
          <w:szCs w:val="24"/>
        </w:rPr>
        <w:t xml:space="preserve"> </w:t>
      </w:r>
    </w:p>
    <w:p w:rsidR="008C3041" w:rsidRPr="003C009A" w:rsidRDefault="008C3041" w:rsidP="008C3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3C009A">
        <w:rPr>
          <w:rFonts w:ascii="Times New Roman" w:hAnsi="Times New Roman"/>
          <w:i/>
          <w:sz w:val="24"/>
          <w:szCs w:val="24"/>
        </w:rPr>
        <w:t>Portal Dia-a-dia Educação. Acesso 27/04/2011.</w:t>
      </w:r>
    </w:p>
    <w:p w:rsidR="008C3041" w:rsidRPr="003C009A" w:rsidRDefault="008C3041" w:rsidP="008C3041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C009A">
        <w:rPr>
          <w:rFonts w:ascii="Times New Roman" w:hAnsi="Times New Roman"/>
          <w:sz w:val="24"/>
          <w:szCs w:val="24"/>
        </w:rPr>
        <w:tab/>
      </w:r>
    </w:p>
    <w:p w:rsidR="008C3041" w:rsidRPr="003C009A" w:rsidRDefault="008C3041" w:rsidP="008C3041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C009A">
        <w:rPr>
          <w:rFonts w:ascii="Times New Roman" w:hAnsi="Times New Roman"/>
          <w:sz w:val="24"/>
          <w:szCs w:val="24"/>
        </w:rPr>
        <w:tab/>
        <w:t xml:space="preserve">Sob a janela de sua casa, que não é mais do que seu </w:t>
      </w:r>
      <w:r w:rsidRPr="003C009A">
        <w:rPr>
          <w:rFonts w:ascii="Times New Roman" w:hAnsi="Times New Roman"/>
          <w:i/>
          <w:sz w:val="24"/>
          <w:szCs w:val="24"/>
        </w:rPr>
        <w:t>lugar</w:t>
      </w:r>
      <w:r w:rsidRPr="003C009A">
        <w:rPr>
          <w:rFonts w:ascii="Times New Roman" w:hAnsi="Times New Roman"/>
          <w:sz w:val="24"/>
          <w:szCs w:val="24"/>
        </w:rPr>
        <w:t xml:space="preserve">, não se importando com o cenário árido da </w:t>
      </w:r>
      <w:r w:rsidRPr="003C009A">
        <w:rPr>
          <w:rFonts w:ascii="Times New Roman" w:hAnsi="Times New Roman"/>
          <w:i/>
          <w:sz w:val="24"/>
          <w:szCs w:val="24"/>
        </w:rPr>
        <w:t>paisagem</w:t>
      </w:r>
      <w:r w:rsidRPr="003C009A">
        <w:rPr>
          <w:rFonts w:ascii="Times New Roman" w:hAnsi="Times New Roman"/>
          <w:sz w:val="24"/>
          <w:szCs w:val="24"/>
        </w:rPr>
        <w:t xml:space="preserve"> lá fora, esta que ajuda a definir as características de sua </w:t>
      </w:r>
      <w:r w:rsidRPr="003C009A">
        <w:rPr>
          <w:rFonts w:ascii="Times New Roman" w:hAnsi="Times New Roman"/>
          <w:i/>
          <w:sz w:val="24"/>
          <w:szCs w:val="24"/>
        </w:rPr>
        <w:t>região</w:t>
      </w:r>
      <w:r w:rsidRPr="003C009A">
        <w:rPr>
          <w:rFonts w:ascii="Times New Roman" w:hAnsi="Times New Roman"/>
          <w:sz w:val="24"/>
          <w:szCs w:val="24"/>
        </w:rPr>
        <w:t xml:space="preserve">, </w:t>
      </w:r>
      <w:r w:rsidRPr="003C009A">
        <w:rPr>
          <w:rFonts w:ascii="Times New Roman" w:hAnsi="Times New Roman"/>
          <w:i/>
          <w:sz w:val="24"/>
          <w:szCs w:val="24"/>
        </w:rPr>
        <w:t>espaço</w:t>
      </w:r>
      <w:r w:rsidRPr="003C009A">
        <w:rPr>
          <w:rFonts w:ascii="Times New Roman" w:hAnsi="Times New Roman"/>
          <w:sz w:val="24"/>
          <w:szCs w:val="24"/>
        </w:rPr>
        <w:t xml:space="preserve"> de uma multiplicidade de culturas e </w:t>
      </w:r>
      <w:r w:rsidRPr="003C009A">
        <w:rPr>
          <w:rFonts w:ascii="Times New Roman" w:hAnsi="Times New Roman"/>
          <w:i/>
          <w:sz w:val="24"/>
          <w:szCs w:val="24"/>
        </w:rPr>
        <w:t>territórios</w:t>
      </w:r>
      <w:r w:rsidRPr="003C009A">
        <w:rPr>
          <w:rFonts w:ascii="Times New Roman" w:hAnsi="Times New Roman"/>
          <w:sz w:val="24"/>
          <w:szCs w:val="24"/>
        </w:rPr>
        <w:t xml:space="preserve">, uma menina, que com o olhar apaixonado parece deixar fluir sua imaginação ao mesmo tempo em que escreve seu nome num caderno, é interrompida por uma voz e uma face grosseira e castigada pelo tempo de trabalho e poucos momentos de lazer e cultura – trata-se de sua mãe, que reproduz um ciclo familiar de negação aos estudos para os filhos. Voz e face que foram determinadas não pelas intempéries do terreno onde estão instaladas e, sim, por um modelo de sociedade que exclui e deixa grupos à margem do progresso. A educação, como uma das alternativas de saída de uma espécie de caos e abandono sociocultural, é lançada enquanto perca de tempo. </w:t>
      </w:r>
    </w:p>
    <w:p w:rsidR="008C3041" w:rsidRPr="003C009A" w:rsidRDefault="008C3041" w:rsidP="008C3041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C009A">
        <w:rPr>
          <w:rFonts w:ascii="Times New Roman" w:hAnsi="Times New Roman"/>
          <w:sz w:val="24"/>
          <w:szCs w:val="24"/>
        </w:rPr>
        <w:tab/>
        <w:t xml:space="preserve">Por este quadro se desenrola a “animação” </w:t>
      </w:r>
      <w:r w:rsidRPr="003C009A">
        <w:rPr>
          <w:rFonts w:ascii="Times New Roman" w:hAnsi="Times New Roman"/>
          <w:i/>
          <w:sz w:val="24"/>
          <w:szCs w:val="24"/>
        </w:rPr>
        <w:t>Vida Maria</w:t>
      </w:r>
      <w:r w:rsidRPr="003C009A">
        <w:rPr>
          <w:rFonts w:ascii="Times New Roman" w:hAnsi="Times New Roman"/>
          <w:sz w:val="24"/>
          <w:szCs w:val="24"/>
        </w:rPr>
        <w:t>. A vida de várias “Marias”, representada pela protagonista Maria José. Quando, no entanto, este quadro é associado com a realidade perde em animação e ganha em dramaticidade. O tempo passa e com ele vão-se os sonhos e esperanças e outra geografia é configurada em termos imaginários, muitas vezes inconscientemente. Prende-se ao lugar. Nega-se a civilização. Um futuro promissor é tomado de assalto. A população perde em cidadania e, o pior, não tem bases de argumentação para reivindicar seus direitos, impossibilitando até mesmo de refletir a causalidade do fenômeno do qual faz parte.</w:t>
      </w:r>
    </w:p>
    <w:p w:rsidR="008C3041" w:rsidRPr="003C009A" w:rsidRDefault="008C3041" w:rsidP="008C3041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C009A">
        <w:rPr>
          <w:rFonts w:ascii="Times New Roman" w:hAnsi="Times New Roman"/>
          <w:b/>
          <w:sz w:val="24"/>
          <w:szCs w:val="24"/>
        </w:rPr>
        <w:tab/>
      </w:r>
      <w:r w:rsidRPr="003C009A">
        <w:rPr>
          <w:rFonts w:ascii="Times New Roman" w:hAnsi="Times New Roman"/>
          <w:sz w:val="24"/>
          <w:szCs w:val="24"/>
        </w:rPr>
        <w:t xml:space="preserve">Assim, na tentativa de fazer uma análise mais apurada do filme </w:t>
      </w:r>
      <w:r w:rsidRPr="003C009A">
        <w:rPr>
          <w:rFonts w:ascii="Times New Roman" w:hAnsi="Times New Roman"/>
          <w:i/>
          <w:sz w:val="24"/>
          <w:szCs w:val="24"/>
        </w:rPr>
        <w:t>Vida Maria</w:t>
      </w:r>
      <w:r w:rsidRPr="003C009A">
        <w:rPr>
          <w:rFonts w:ascii="Times New Roman" w:hAnsi="Times New Roman"/>
          <w:sz w:val="24"/>
          <w:szCs w:val="24"/>
        </w:rPr>
        <w:t xml:space="preserve">, além das preocupações geográficas, enxergamos, nas entrelinhas, discussões </w:t>
      </w:r>
      <w:r w:rsidRPr="003C009A">
        <w:rPr>
          <w:rFonts w:ascii="Times New Roman" w:hAnsi="Times New Roman"/>
          <w:sz w:val="24"/>
          <w:szCs w:val="24"/>
        </w:rPr>
        <w:lastRenderedPageBreak/>
        <w:t>sociológicas e filosóficas que não podem ficar de fora da análise. Desta forma, temas como cultura, educação e política</w:t>
      </w:r>
      <w:r w:rsidRPr="003C009A">
        <w:rPr>
          <w:rFonts w:ascii="Times New Roman" w:hAnsi="Times New Roman"/>
          <w:i/>
          <w:sz w:val="24"/>
          <w:szCs w:val="24"/>
        </w:rPr>
        <w:t xml:space="preserve"> </w:t>
      </w:r>
      <w:r w:rsidRPr="003C009A">
        <w:rPr>
          <w:rFonts w:ascii="Times New Roman" w:hAnsi="Times New Roman"/>
          <w:sz w:val="24"/>
          <w:szCs w:val="24"/>
        </w:rPr>
        <w:t xml:space="preserve">também podem ser trabalhados, dentre outros. Estes se encontram entrelaçados no enredo e compõem uma contextura na configuração da realidade </w:t>
      </w:r>
      <w:proofErr w:type="spellStart"/>
      <w:r w:rsidRPr="003C009A">
        <w:rPr>
          <w:rFonts w:ascii="Times New Roman" w:hAnsi="Times New Roman"/>
          <w:sz w:val="24"/>
          <w:szCs w:val="24"/>
        </w:rPr>
        <w:t>socioespacial</w:t>
      </w:r>
      <w:proofErr w:type="spellEnd"/>
      <w:r w:rsidRPr="003C009A">
        <w:rPr>
          <w:rFonts w:ascii="Times New Roman" w:hAnsi="Times New Roman"/>
          <w:sz w:val="24"/>
          <w:szCs w:val="24"/>
        </w:rPr>
        <w:t xml:space="preserve"> representada. Sem querer gerar qualquer tipo de receita metodológica, na verdade sugerimos determinados assuntos e temas, elucidando alguns elementos conceituais de suma importância, como segue:</w:t>
      </w:r>
    </w:p>
    <w:p w:rsidR="008C3041" w:rsidRPr="003C009A" w:rsidRDefault="008C3041" w:rsidP="008C3041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C3041" w:rsidRPr="003C009A" w:rsidRDefault="008C3041" w:rsidP="008C304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C009A">
        <w:rPr>
          <w:rFonts w:ascii="Times New Roman" w:hAnsi="Times New Roman"/>
          <w:i/>
          <w:sz w:val="24"/>
          <w:szCs w:val="24"/>
        </w:rPr>
        <w:t>Sobre a Geografia</w:t>
      </w:r>
      <w:r w:rsidRPr="003C009A">
        <w:rPr>
          <w:rFonts w:ascii="Times New Roman" w:hAnsi="Times New Roman"/>
          <w:sz w:val="24"/>
          <w:szCs w:val="24"/>
        </w:rPr>
        <w:t xml:space="preserve">: </w:t>
      </w:r>
    </w:p>
    <w:p w:rsidR="008C3041" w:rsidRPr="003C009A" w:rsidRDefault="008C3041" w:rsidP="008C304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C009A">
        <w:rPr>
          <w:rFonts w:ascii="Times New Roman" w:hAnsi="Times New Roman"/>
          <w:sz w:val="24"/>
          <w:szCs w:val="24"/>
        </w:rPr>
        <w:t xml:space="preserve">O quadro geográfico do filme faz uma retratação simbólica do Nordeste brasileiro, contudo, vale antes destacar que só de parte dele. O Nordeste, assim como outras regiões, precisa ser conhecido em suas diversidades de espaços – atrasados socialmente, mas também muito modernos e refletindo o processo de globalização em seu estágio maior. Não podemos manter em nossos imaginários visões estereotipadas das pessoas e dos lugares. </w:t>
      </w:r>
    </w:p>
    <w:p w:rsidR="008C3041" w:rsidRPr="003C009A" w:rsidRDefault="008C3041" w:rsidP="008C304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C009A">
        <w:rPr>
          <w:rFonts w:ascii="Times New Roman" w:hAnsi="Times New Roman"/>
          <w:sz w:val="24"/>
          <w:szCs w:val="24"/>
        </w:rPr>
        <w:t>É verdade que o Nordeste ainda sofre com problemas graves (concentrações de terras nas mãos de poucos e consequentemente concentração de riquezas) que barram as possibilidades de um desenvolvimento mais próximo do sustentável, o que em conjunto com a seca expulsa o sertanejo de seu chão. Por não conseguirem enxergar em seus territórios chances de melhoria de vida ou até mesmo de sobrevivência, a migração que muitas famílias fazem para as cidades grandes, fazendo gerar problemas sociais danosos (violência, prostituição, marginalização etc.) em algumas vezes, pode ser focada enquanto tema a ser discutido.</w:t>
      </w:r>
    </w:p>
    <w:p w:rsidR="008C3041" w:rsidRPr="003C009A" w:rsidRDefault="008C3041" w:rsidP="008C304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C009A">
        <w:rPr>
          <w:rFonts w:ascii="Times New Roman" w:hAnsi="Times New Roman"/>
          <w:sz w:val="24"/>
          <w:szCs w:val="24"/>
        </w:rPr>
        <w:t xml:space="preserve"> Pode ser debatido até que ponto o sertão “determina” o modo de vida das pessoas e as castigam para uma vida sem grandes realizações. Neste ensejo, a falta de urbanização pode ser apontada como um limitador espacial. Os modos de vida traçados por uma “ruralidade áspera” é outro assunto que pode ser colocado em voga. Destaca-se que muitos meios de convivência com o semiárido estão sendo testados e vêm dando certo, ou seja, o sertão também oportuniza possibilidades ao homem de tratá-lo. A seca, por sua vez, foi um argumento fundamental para definir o recorte regional Nordeste. Entretanto, a seca e a miséria precisam ser desnaturalizadas e mais “humanizadas” enquanto análises, refletindo criações de um modelo econômico e, sobretudo político que maltrata. </w:t>
      </w:r>
    </w:p>
    <w:p w:rsidR="008C3041" w:rsidRPr="003C009A" w:rsidRDefault="008C3041" w:rsidP="008C304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C009A">
        <w:rPr>
          <w:rFonts w:ascii="Times New Roman" w:hAnsi="Times New Roman"/>
          <w:sz w:val="24"/>
          <w:szCs w:val="24"/>
        </w:rPr>
        <w:t xml:space="preserve">Outro contexto usado para justificar o Nordeste reside na ideia de que esta região possui uma cultura única e própria. Cultura fortemente ligada à semiaridez. Ranços </w:t>
      </w:r>
      <w:r w:rsidRPr="003C009A">
        <w:rPr>
          <w:rFonts w:ascii="Times New Roman" w:hAnsi="Times New Roman"/>
          <w:sz w:val="24"/>
          <w:szCs w:val="24"/>
        </w:rPr>
        <w:lastRenderedPageBreak/>
        <w:t xml:space="preserve">mantidos desde a época do coronelismo e dos cangaceiros. Região sempre vista como rural, com imagem desértica, de um povo sofrido. Brasil nordestino de homens fortes e mulheres sérias. Imaginário que foi erroneamente refletido nacionalmente. Dentro das mentes brasileiras ficou uma imagem de Nordeste estereotipada. Pensar Nordeste seria o mesmo que pensar seca, visualizar pobreza, é como se estas palavras tivessem se tornado sinônimo. O cidadão nordestino há muito é ridicularizado, sendo motivo de chacota – pessoa baixa, cabeça-chata, quase sempre feio, corpo degradado, fala errado, baiano etc. No entanto, fica esquecida a diversidade étnica e cultural da região (como qualquer outra). </w:t>
      </w:r>
    </w:p>
    <w:p w:rsidR="008C3041" w:rsidRPr="003C009A" w:rsidRDefault="008C3041" w:rsidP="008C304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C009A">
        <w:rPr>
          <w:rFonts w:ascii="Times New Roman" w:hAnsi="Times New Roman"/>
          <w:sz w:val="24"/>
          <w:szCs w:val="24"/>
        </w:rPr>
        <w:t>Numa primeira impressão, devido em parte ao semiárido, o Nordeste é sempre tratado como uma área que ficou no passado. Porém, isto não é real! As evidências comprovam que o Nordeste se modernizou, a indústria só tem crescido, as exportações aumentaram. A iniciativa estatal implantou politicas de incentivo ao turismo, há anos tratado como uma grande fatia econômica.  As cidades regionais ganharam força. O próprio Nordeste precisa superar essa ideia determinista de se enxergar. A cultura do Nordeste é de massas, como em qualquer lugar, há muito deixou de ser totalmente rural, salvaguardando suas particularidades. Não se pode mais aceitar as serventias. O Nordeste e sua população têm direito a mudanças.</w:t>
      </w:r>
    </w:p>
    <w:p w:rsidR="008C3041" w:rsidRPr="003C009A" w:rsidRDefault="008C3041" w:rsidP="008C304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C009A">
        <w:rPr>
          <w:rFonts w:ascii="Times New Roman" w:hAnsi="Times New Roman"/>
          <w:sz w:val="24"/>
          <w:szCs w:val="24"/>
        </w:rPr>
        <w:t xml:space="preserve"> Além da seca em si, não podemos nos esquecer da “seca política”; a seca de decisões que poderiam a vir a construir um quadro diferente. O nordestino não pode se contentar com ajudas de programas governamentais e sim lutar por condições dignas de trabalho. Assim, deve-se problematizar o passado, se encontrar no presente e avistar melhorias no futuro.  </w:t>
      </w:r>
    </w:p>
    <w:p w:rsidR="008C3041" w:rsidRPr="003C009A" w:rsidRDefault="008C3041" w:rsidP="008C304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C3041" w:rsidRPr="003C009A" w:rsidRDefault="008C3041" w:rsidP="008C304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C009A">
        <w:rPr>
          <w:rFonts w:ascii="Times New Roman" w:hAnsi="Times New Roman"/>
          <w:i/>
          <w:sz w:val="24"/>
          <w:szCs w:val="24"/>
        </w:rPr>
        <w:t>Sobre a Sociologia</w:t>
      </w:r>
      <w:r w:rsidRPr="003C009A">
        <w:rPr>
          <w:rFonts w:ascii="Times New Roman" w:hAnsi="Times New Roman"/>
          <w:sz w:val="24"/>
          <w:szCs w:val="24"/>
        </w:rPr>
        <w:t xml:space="preserve">: </w:t>
      </w:r>
    </w:p>
    <w:p w:rsidR="008C3041" w:rsidRPr="003C009A" w:rsidRDefault="008C3041" w:rsidP="008C304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C009A">
        <w:rPr>
          <w:rFonts w:ascii="Times New Roman" w:hAnsi="Times New Roman"/>
          <w:sz w:val="24"/>
          <w:szCs w:val="24"/>
        </w:rPr>
        <w:t>O filme retrata uma distribuição de renda falha. Mostra que o analfabetismo é uma “praga” que ainda resiste, refletindo a falta de lazer para boa parte dos jovens, alguns inclusive que ainda têm que trabalhar enquanto poderiam “está fazendo nada” (estudar no dizer do filme).</w:t>
      </w:r>
    </w:p>
    <w:p w:rsidR="008C3041" w:rsidRPr="003C009A" w:rsidRDefault="008C3041" w:rsidP="008C304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C009A">
        <w:rPr>
          <w:rFonts w:ascii="Times New Roman" w:hAnsi="Times New Roman"/>
          <w:sz w:val="24"/>
          <w:szCs w:val="24"/>
        </w:rPr>
        <w:t xml:space="preserve"> No tocante à política, vale destacar que o fenômeno representado é, sobretudo, social, fazendo com que pensemos bem quem vamos eleger nas próximas eleições, se posicionando contra toda e qualquer forma de corrupção social. É preciso que se questione o porquê se mantém um quadro de miséria social tão grande. Construir um exame social é também buscar saber quais interesses correm por trás </w:t>
      </w:r>
      <w:proofErr w:type="gramStart"/>
      <w:r w:rsidRPr="003C009A">
        <w:rPr>
          <w:rFonts w:ascii="Times New Roman" w:hAnsi="Times New Roman"/>
          <w:sz w:val="24"/>
          <w:szCs w:val="24"/>
        </w:rPr>
        <w:t>disso[</w:t>
      </w:r>
      <w:proofErr w:type="gramEnd"/>
      <w:r w:rsidRPr="003C009A">
        <w:rPr>
          <w:rFonts w:ascii="Times New Roman" w:hAnsi="Times New Roman"/>
          <w:sz w:val="24"/>
          <w:szCs w:val="24"/>
        </w:rPr>
        <w:t>7]!.</w:t>
      </w:r>
    </w:p>
    <w:p w:rsidR="008C3041" w:rsidRPr="003C009A" w:rsidRDefault="008C3041" w:rsidP="008C304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C3041" w:rsidRPr="003C009A" w:rsidRDefault="008C3041" w:rsidP="008C304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C009A">
        <w:rPr>
          <w:rFonts w:ascii="Times New Roman" w:hAnsi="Times New Roman"/>
          <w:i/>
          <w:sz w:val="24"/>
          <w:szCs w:val="24"/>
        </w:rPr>
        <w:t>Sobre a Filosofia</w:t>
      </w:r>
      <w:r w:rsidRPr="003C009A">
        <w:rPr>
          <w:rFonts w:ascii="Times New Roman" w:hAnsi="Times New Roman"/>
          <w:sz w:val="24"/>
          <w:szCs w:val="24"/>
        </w:rPr>
        <w:t xml:space="preserve">: </w:t>
      </w:r>
    </w:p>
    <w:p w:rsidR="008C3041" w:rsidRPr="003C009A" w:rsidRDefault="008C3041" w:rsidP="008C304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C009A">
        <w:rPr>
          <w:rFonts w:ascii="Times New Roman" w:hAnsi="Times New Roman"/>
          <w:sz w:val="24"/>
          <w:szCs w:val="24"/>
        </w:rPr>
        <w:t>A curiosidade de conhecer a realidade é um exercício expressivo. É relevante vender a ideia da não aceitação da situação problemática como algo natural. Deve-se ter respeito à cidadania. Aceitação da mudança em nome da justiça social. Contentamo-nos ou nos acomodamos? Qual é a tônica de nossas vidas?</w:t>
      </w:r>
    </w:p>
    <w:p w:rsidR="008C3041" w:rsidRPr="003C009A" w:rsidRDefault="008C3041" w:rsidP="008C304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C009A">
        <w:rPr>
          <w:rFonts w:ascii="Times New Roman" w:hAnsi="Times New Roman"/>
          <w:sz w:val="24"/>
          <w:szCs w:val="24"/>
        </w:rPr>
        <w:t xml:space="preserve">Acreditando num viés humanístico, podemos pensar que um dia o sonho possa se tornar realidade. Uma realidade individualista, mas, sobretudo, coletiva, de um povo, de uma comunidade. </w:t>
      </w:r>
    </w:p>
    <w:p w:rsidR="008C3041" w:rsidRPr="003C009A" w:rsidRDefault="008C3041" w:rsidP="008C3041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C3041" w:rsidRPr="003C009A" w:rsidRDefault="008C3041" w:rsidP="008C3041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3C009A">
        <w:rPr>
          <w:rFonts w:ascii="Times New Roman" w:hAnsi="Times New Roman"/>
          <w:color w:val="000000"/>
          <w:sz w:val="24"/>
          <w:szCs w:val="24"/>
        </w:rPr>
        <w:t xml:space="preserve">Mesmo sabendo das suas possibilidades, com certeza, Márcio Ramos não produziu </w:t>
      </w:r>
      <w:r w:rsidRPr="003C009A">
        <w:rPr>
          <w:rFonts w:ascii="Times New Roman" w:hAnsi="Times New Roman"/>
          <w:i/>
          <w:color w:val="000000"/>
          <w:sz w:val="24"/>
          <w:szCs w:val="24"/>
        </w:rPr>
        <w:t>Vida</w:t>
      </w:r>
      <w:r w:rsidRPr="003C009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C009A">
        <w:rPr>
          <w:rFonts w:ascii="Times New Roman" w:hAnsi="Times New Roman"/>
          <w:i/>
          <w:color w:val="000000"/>
          <w:sz w:val="24"/>
          <w:szCs w:val="24"/>
        </w:rPr>
        <w:t>Maria</w:t>
      </w:r>
      <w:r w:rsidRPr="003C009A">
        <w:rPr>
          <w:rFonts w:ascii="Times New Roman" w:hAnsi="Times New Roman"/>
          <w:color w:val="000000"/>
          <w:sz w:val="24"/>
          <w:szCs w:val="24"/>
        </w:rPr>
        <w:t xml:space="preserve"> com a preocupação primeira de leva-lo para sala de aula. No entanto, este é um rico material didático. Contribui para desembocar muitas aprendizagens e ensinamentos. Cada professor, na verdade, de acordo com sua realidade saberá quais direções pode dar às discussões. </w:t>
      </w:r>
      <w:proofErr w:type="gramStart"/>
      <w:r w:rsidRPr="003C009A">
        <w:rPr>
          <w:rFonts w:ascii="Times New Roman" w:hAnsi="Times New Roman"/>
          <w:color w:val="000000"/>
          <w:sz w:val="24"/>
          <w:szCs w:val="24"/>
        </w:rPr>
        <w:t>Saberá</w:t>
      </w:r>
      <w:proofErr w:type="gramEnd"/>
      <w:r w:rsidRPr="003C009A">
        <w:rPr>
          <w:rFonts w:ascii="Times New Roman" w:hAnsi="Times New Roman"/>
          <w:color w:val="000000"/>
          <w:sz w:val="24"/>
          <w:szCs w:val="24"/>
        </w:rPr>
        <w:t xml:space="preserve">, no ato de seu planejamento, quais complementos poderá usar. O aluno também carece ter voz e deve ser ouvido. E, obviamente, as indicações que fizemos para o trabalho com o curta em tela pode ser canalizado, com as reais adaptações, para outros filmes. Diversos espaços podem ser analisados a partir dos filmes. O que não pode faltar nunca é a associação com os conteúdos e as discussões </w:t>
      </w:r>
      <w:r w:rsidRPr="003C009A">
        <w:rPr>
          <w:rFonts w:ascii="Times New Roman" w:hAnsi="Times New Roman"/>
          <w:i/>
          <w:color w:val="000000"/>
          <w:sz w:val="24"/>
          <w:szCs w:val="24"/>
        </w:rPr>
        <w:t>sobre</w:t>
      </w:r>
      <w:r w:rsidRPr="003C009A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8C3041" w:rsidRPr="003C009A" w:rsidRDefault="008C3041" w:rsidP="008C3041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8C3041" w:rsidRPr="003C009A" w:rsidRDefault="008C3041" w:rsidP="008C304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C009A">
        <w:rPr>
          <w:rFonts w:ascii="Times New Roman" w:hAnsi="Times New Roman"/>
          <w:b/>
          <w:sz w:val="24"/>
          <w:szCs w:val="24"/>
        </w:rPr>
        <w:t>PARA NÃO DIZER “</w:t>
      </w:r>
      <w:r w:rsidRPr="003C009A">
        <w:rPr>
          <w:rFonts w:ascii="Times New Roman" w:hAnsi="Times New Roman"/>
          <w:b/>
          <w:i/>
          <w:sz w:val="24"/>
          <w:szCs w:val="24"/>
        </w:rPr>
        <w:t>THE END</w:t>
      </w:r>
      <w:r w:rsidRPr="003C009A">
        <w:rPr>
          <w:rFonts w:ascii="Times New Roman" w:hAnsi="Times New Roman"/>
          <w:b/>
          <w:sz w:val="24"/>
          <w:szCs w:val="24"/>
        </w:rPr>
        <w:t>”...</w:t>
      </w:r>
    </w:p>
    <w:p w:rsidR="008C3041" w:rsidRPr="003C009A" w:rsidRDefault="008C3041" w:rsidP="008C304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C3041" w:rsidRPr="003C009A" w:rsidRDefault="008C3041" w:rsidP="008C3041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3C009A">
        <w:rPr>
          <w:rFonts w:ascii="Times New Roman" w:hAnsi="Times New Roman"/>
          <w:sz w:val="24"/>
          <w:szCs w:val="24"/>
        </w:rPr>
        <w:t xml:space="preserve">Levando em consideração a amplitude e as mais variadas possibilidades de análise que germinam da relação entre Cinema e Geografia, </w:t>
      </w:r>
      <w:r w:rsidRPr="003C009A">
        <w:rPr>
          <w:rFonts w:ascii="Times New Roman" w:hAnsi="Times New Roman"/>
          <w:i/>
          <w:sz w:val="24"/>
          <w:szCs w:val="24"/>
        </w:rPr>
        <w:t xml:space="preserve">para não dizer </w:t>
      </w:r>
      <w:proofErr w:type="spellStart"/>
      <w:r w:rsidRPr="003C009A">
        <w:rPr>
          <w:rFonts w:ascii="Times New Roman" w:hAnsi="Times New Roman"/>
          <w:i/>
          <w:sz w:val="24"/>
          <w:szCs w:val="24"/>
        </w:rPr>
        <w:t>the</w:t>
      </w:r>
      <w:proofErr w:type="spellEnd"/>
      <w:r w:rsidRPr="003C009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C009A">
        <w:rPr>
          <w:rFonts w:ascii="Times New Roman" w:hAnsi="Times New Roman"/>
          <w:i/>
          <w:sz w:val="24"/>
          <w:szCs w:val="24"/>
        </w:rPr>
        <w:t>end</w:t>
      </w:r>
      <w:proofErr w:type="spellEnd"/>
      <w:r w:rsidRPr="003C009A">
        <w:rPr>
          <w:rFonts w:ascii="Times New Roman" w:hAnsi="Times New Roman"/>
          <w:sz w:val="24"/>
          <w:szCs w:val="24"/>
        </w:rPr>
        <w:t xml:space="preserve"> expressa o nosso entendimento sobre o quanto os estudiosos da Geografia [e de outras ciências!] precisam (</w:t>
      </w:r>
      <w:proofErr w:type="spellStart"/>
      <w:r w:rsidRPr="003C009A">
        <w:rPr>
          <w:rFonts w:ascii="Times New Roman" w:hAnsi="Times New Roman"/>
          <w:sz w:val="24"/>
          <w:szCs w:val="24"/>
        </w:rPr>
        <w:t>re</w:t>
      </w:r>
      <w:proofErr w:type="spellEnd"/>
      <w:proofErr w:type="gramStart"/>
      <w:r w:rsidRPr="003C009A">
        <w:rPr>
          <w:rFonts w:ascii="Times New Roman" w:hAnsi="Times New Roman"/>
          <w:sz w:val="24"/>
          <w:szCs w:val="24"/>
        </w:rPr>
        <w:t>)aprender</w:t>
      </w:r>
      <w:proofErr w:type="gramEnd"/>
      <w:r w:rsidRPr="003C009A">
        <w:rPr>
          <w:rFonts w:ascii="Times New Roman" w:hAnsi="Times New Roman"/>
          <w:sz w:val="24"/>
          <w:szCs w:val="24"/>
        </w:rPr>
        <w:t xml:space="preserve"> a realizar leituras sobre as geografias dos filmes. E como numa construção individual e coletiva, será estudando, pesquisando, experimentando, errando como também acertando, ensinando, que poderá o professor de Geografia obter aprendizagens significativas neste sentido, tornando sua prática cada vez mais afeita à construção cidadã e libertária de seus alunos.</w:t>
      </w:r>
    </w:p>
    <w:p w:rsidR="008C3041" w:rsidRPr="003C009A" w:rsidRDefault="008C3041" w:rsidP="008C3041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C009A">
        <w:rPr>
          <w:rFonts w:ascii="Times New Roman" w:hAnsi="Times New Roman"/>
          <w:b/>
          <w:color w:val="FF0000"/>
          <w:sz w:val="24"/>
          <w:szCs w:val="24"/>
        </w:rPr>
        <w:tab/>
      </w:r>
      <w:r w:rsidRPr="003C009A">
        <w:rPr>
          <w:rFonts w:ascii="Times New Roman" w:hAnsi="Times New Roman"/>
          <w:color w:val="000000"/>
          <w:sz w:val="24"/>
          <w:szCs w:val="24"/>
        </w:rPr>
        <w:t xml:space="preserve">Vale reforçar que o Cinema não é a realidade. É, pois, uma retratação figurativa. Geograficamente falando não substitui mesmo a ida ao campo. Longe disso! No entanto, </w:t>
      </w:r>
      <w:proofErr w:type="gramStart"/>
      <w:r w:rsidRPr="003C009A">
        <w:rPr>
          <w:rFonts w:ascii="Times New Roman" w:hAnsi="Times New Roman"/>
          <w:color w:val="000000"/>
          <w:sz w:val="24"/>
          <w:szCs w:val="24"/>
        </w:rPr>
        <w:t>ajuda</w:t>
      </w:r>
      <w:proofErr w:type="gramEnd"/>
      <w:r w:rsidRPr="003C009A">
        <w:rPr>
          <w:rFonts w:ascii="Times New Roman" w:hAnsi="Times New Roman"/>
          <w:color w:val="000000"/>
          <w:sz w:val="24"/>
          <w:szCs w:val="24"/>
        </w:rPr>
        <w:t xml:space="preserve"> muito no ato de se estudar Geografia e compreender o mundo. </w:t>
      </w:r>
    </w:p>
    <w:p w:rsidR="008C3041" w:rsidRPr="003C009A" w:rsidRDefault="008C3041" w:rsidP="008C304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C3041" w:rsidRPr="003C009A" w:rsidRDefault="008C3041" w:rsidP="008C304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C009A">
        <w:rPr>
          <w:rFonts w:ascii="Times New Roman" w:hAnsi="Times New Roman"/>
          <w:b/>
          <w:sz w:val="24"/>
          <w:szCs w:val="24"/>
        </w:rPr>
        <w:t>NOTAS:</w:t>
      </w:r>
    </w:p>
    <w:p w:rsidR="008C3041" w:rsidRPr="003C009A" w:rsidRDefault="008C3041" w:rsidP="008C304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C3041" w:rsidRPr="003C009A" w:rsidRDefault="008C3041" w:rsidP="008C3041">
      <w:pPr>
        <w:pStyle w:val="PargrafodaLista"/>
        <w:numPr>
          <w:ilvl w:val="0"/>
          <w:numId w:val="7"/>
        </w:numPr>
        <w:spacing w:line="360" w:lineRule="auto"/>
        <w:jc w:val="both"/>
        <w:rPr>
          <w:rFonts w:cs="Times New Roman"/>
          <w:szCs w:val="24"/>
        </w:rPr>
      </w:pPr>
      <w:r w:rsidRPr="003C009A">
        <w:rPr>
          <w:rFonts w:cs="Times New Roman"/>
          <w:szCs w:val="24"/>
        </w:rPr>
        <w:t>Assim como no uso do termo Geografia, usamos o termo Cinema começando com letra maiúscula no sentido de destacar os dois maiores núcleos de discussão deste texto. Cumpre salientar também que, no âmbito escolar, entendemos o Cinema como o espaço, momento, seja sala de aula ou outro, organizado para a reprodução de filmes.</w:t>
      </w:r>
    </w:p>
    <w:p w:rsidR="008C3041" w:rsidRPr="003C009A" w:rsidRDefault="008C3041" w:rsidP="008C3041">
      <w:pPr>
        <w:pStyle w:val="PargrafodaLista"/>
        <w:numPr>
          <w:ilvl w:val="0"/>
          <w:numId w:val="7"/>
        </w:numPr>
        <w:spacing w:line="360" w:lineRule="auto"/>
        <w:jc w:val="both"/>
        <w:rPr>
          <w:rFonts w:cs="Times New Roman"/>
          <w:b/>
          <w:szCs w:val="24"/>
        </w:rPr>
      </w:pPr>
      <w:r w:rsidRPr="003C009A">
        <w:rPr>
          <w:rFonts w:cs="Times New Roman"/>
          <w:szCs w:val="24"/>
        </w:rPr>
        <w:t xml:space="preserve">“O cinema é conhecido como a sétima arte porque, além de suas características peculiares, associa elementos da literatura, da música, da arquitetura, das artes cênicas. Ao tratarmos de recepção, leitura e interpretação de filmes, </w:t>
      </w:r>
      <w:proofErr w:type="gramStart"/>
      <w:r w:rsidRPr="003C009A">
        <w:rPr>
          <w:rFonts w:cs="Times New Roman"/>
          <w:szCs w:val="24"/>
        </w:rPr>
        <w:t>é</w:t>
      </w:r>
      <w:proofErr w:type="gramEnd"/>
      <w:r w:rsidRPr="003C009A">
        <w:rPr>
          <w:rFonts w:cs="Times New Roman"/>
          <w:szCs w:val="24"/>
        </w:rPr>
        <w:t xml:space="preserve"> importante lembrarmos que esses são textos, tecidos com diversos elementos visuais, verbais, sonoros, arranjados com técnicas específicas. Portanto, os objetos fílmicos devem ser lidos e analisados a partir de suas especificidades, o que nos conduz à necessidade de conhecermos os elementos da arte cinematográfica” (THIEL; THIEL, 2009, p.16).</w:t>
      </w:r>
    </w:p>
    <w:p w:rsidR="008C3041" w:rsidRPr="003C009A" w:rsidRDefault="008C3041" w:rsidP="008C3041">
      <w:pPr>
        <w:pStyle w:val="PargrafodaLista"/>
        <w:numPr>
          <w:ilvl w:val="0"/>
          <w:numId w:val="7"/>
        </w:numPr>
        <w:spacing w:line="360" w:lineRule="auto"/>
        <w:jc w:val="both"/>
        <w:rPr>
          <w:rFonts w:cs="Times New Roman"/>
          <w:szCs w:val="24"/>
        </w:rPr>
      </w:pPr>
      <w:r w:rsidRPr="003C009A">
        <w:rPr>
          <w:rFonts w:cs="Times New Roman"/>
          <w:szCs w:val="24"/>
        </w:rPr>
        <w:t xml:space="preserve">Ver </w:t>
      </w:r>
      <w:r w:rsidRPr="003C009A">
        <w:rPr>
          <w:rFonts w:cs="Times New Roman"/>
          <w:i/>
          <w:szCs w:val="24"/>
        </w:rPr>
        <w:t>aprender a conhecer</w:t>
      </w:r>
      <w:r w:rsidRPr="003C009A">
        <w:rPr>
          <w:rFonts w:cs="Times New Roman"/>
          <w:szCs w:val="24"/>
        </w:rPr>
        <w:t xml:space="preserve">, </w:t>
      </w:r>
      <w:r w:rsidRPr="003C009A">
        <w:rPr>
          <w:rFonts w:cs="Times New Roman"/>
          <w:i/>
          <w:szCs w:val="24"/>
        </w:rPr>
        <w:t>aprender a aprender</w:t>
      </w:r>
      <w:r w:rsidRPr="003C009A">
        <w:rPr>
          <w:rFonts w:cs="Times New Roman"/>
          <w:szCs w:val="24"/>
        </w:rPr>
        <w:t xml:space="preserve">, </w:t>
      </w:r>
      <w:r w:rsidRPr="003C009A">
        <w:rPr>
          <w:rFonts w:cs="Times New Roman"/>
          <w:i/>
          <w:szCs w:val="24"/>
        </w:rPr>
        <w:t>aprender a fazer</w:t>
      </w:r>
      <w:r w:rsidRPr="003C009A">
        <w:rPr>
          <w:rFonts w:cs="Times New Roman"/>
          <w:szCs w:val="24"/>
        </w:rPr>
        <w:t xml:space="preserve"> e </w:t>
      </w:r>
      <w:r w:rsidRPr="003C009A">
        <w:rPr>
          <w:rFonts w:cs="Times New Roman"/>
          <w:i/>
          <w:szCs w:val="24"/>
        </w:rPr>
        <w:t>aprender a conviver</w:t>
      </w:r>
      <w:r w:rsidRPr="003C009A">
        <w:rPr>
          <w:rFonts w:cs="Times New Roman"/>
          <w:szCs w:val="24"/>
        </w:rPr>
        <w:t xml:space="preserve"> em “Aprender para o Século XXI” (MORIN, 2000). Vale destacar aqui a paixão de Edgar </w:t>
      </w:r>
      <w:proofErr w:type="spellStart"/>
      <w:r w:rsidRPr="003C009A">
        <w:rPr>
          <w:rFonts w:cs="Times New Roman"/>
          <w:szCs w:val="24"/>
        </w:rPr>
        <w:t>Morin</w:t>
      </w:r>
      <w:proofErr w:type="spellEnd"/>
      <w:r w:rsidRPr="003C009A">
        <w:rPr>
          <w:rFonts w:cs="Times New Roman"/>
          <w:szCs w:val="24"/>
        </w:rPr>
        <w:t xml:space="preserve"> pelo Cinema, instrumento que também acredita possuir uma dotação pedagógica acentuada.</w:t>
      </w:r>
    </w:p>
    <w:p w:rsidR="008C3041" w:rsidRPr="003C009A" w:rsidRDefault="008C3041" w:rsidP="008C3041">
      <w:pPr>
        <w:pStyle w:val="PargrafodaLista"/>
        <w:numPr>
          <w:ilvl w:val="0"/>
          <w:numId w:val="7"/>
        </w:numPr>
        <w:spacing w:line="360" w:lineRule="auto"/>
        <w:jc w:val="both"/>
        <w:rPr>
          <w:rFonts w:cs="Times New Roman"/>
          <w:b/>
          <w:i/>
          <w:szCs w:val="24"/>
        </w:rPr>
      </w:pPr>
      <w:r w:rsidRPr="003C009A">
        <w:rPr>
          <w:rFonts w:cs="Times New Roman"/>
          <w:szCs w:val="24"/>
        </w:rPr>
        <w:t xml:space="preserve">Ver </w:t>
      </w:r>
      <w:r w:rsidRPr="003C009A">
        <w:rPr>
          <w:rFonts w:cs="Times New Roman"/>
          <w:i/>
          <w:szCs w:val="24"/>
        </w:rPr>
        <w:t xml:space="preserve">CORRÊA, Roberto Lobato; ROSENDAHL, </w:t>
      </w:r>
      <w:proofErr w:type="spellStart"/>
      <w:r w:rsidRPr="003C009A">
        <w:rPr>
          <w:rFonts w:cs="Times New Roman"/>
          <w:i/>
          <w:szCs w:val="24"/>
        </w:rPr>
        <w:t>Zeny</w:t>
      </w:r>
      <w:proofErr w:type="spellEnd"/>
      <w:r w:rsidRPr="003C009A">
        <w:rPr>
          <w:rFonts w:cs="Times New Roman"/>
          <w:i/>
          <w:szCs w:val="24"/>
        </w:rPr>
        <w:t xml:space="preserve">. Cinema, música e espaço: uma introdução. In: CORRÊA, Roberto Lobato &amp; ROSENDAHL, </w:t>
      </w:r>
      <w:proofErr w:type="spellStart"/>
      <w:r w:rsidRPr="003C009A">
        <w:rPr>
          <w:rFonts w:cs="Times New Roman"/>
          <w:i/>
          <w:szCs w:val="24"/>
        </w:rPr>
        <w:t>Zeny</w:t>
      </w:r>
      <w:proofErr w:type="spellEnd"/>
      <w:r w:rsidRPr="003C009A">
        <w:rPr>
          <w:rFonts w:cs="Times New Roman"/>
          <w:i/>
          <w:szCs w:val="24"/>
        </w:rPr>
        <w:t xml:space="preserve"> (Org.). Cinema, música e espaço. Rio de Janeiro: </w:t>
      </w:r>
      <w:proofErr w:type="spellStart"/>
      <w:proofErr w:type="gramStart"/>
      <w:r w:rsidRPr="003C009A">
        <w:rPr>
          <w:rFonts w:cs="Times New Roman"/>
          <w:i/>
          <w:szCs w:val="24"/>
        </w:rPr>
        <w:t>EdUERJ</w:t>
      </w:r>
      <w:proofErr w:type="spellEnd"/>
      <w:proofErr w:type="gramEnd"/>
      <w:r w:rsidRPr="003C009A">
        <w:rPr>
          <w:rFonts w:cs="Times New Roman"/>
          <w:i/>
          <w:szCs w:val="24"/>
        </w:rPr>
        <w:t xml:space="preserve">, 2009. </w:t>
      </w:r>
    </w:p>
    <w:p w:rsidR="008C3041" w:rsidRPr="003C009A" w:rsidRDefault="008C3041" w:rsidP="008C3041">
      <w:pPr>
        <w:pStyle w:val="PargrafodaLista"/>
        <w:numPr>
          <w:ilvl w:val="0"/>
          <w:numId w:val="7"/>
        </w:numPr>
        <w:spacing w:line="360" w:lineRule="auto"/>
        <w:jc w:val="both"/>
        <w:rPr>
          <w:rFonts w:cs="Times New Roman"/>
          <w:b/>
          <w:i/>
          <w:szCs w:val="24"/>
        </w:rPr>
      </w:pPr>
      <w:r w:rsidRPr="003C009A">
        <w:rPr>
          <w:rFonts w:cs="Times New Roman"/>
          <w:szCs w:val="24"/>
        </w:rPr>
        <w:t xml:space="preserve">Assim como José, Maria é um nome sugestivo aos católicos por conta da referência religiosa direcionada </w:t>
      </w:r>
      <w:proofErr w:type="gramStart"/>
      <w:r w:rsidRPr="003C009A">
        <w:rPr>
          <w:rFonts w:cs="Times New Roman"/>
          <w:szCs w:val="24"/>
        </w:rPr>
        <w:t>à</w:t>
      </w:r>
      <w:proofErr w:type="gramEnd"/>
      <w:r w:rsidRPr="003C009A">
        <w:rPr>
          <w:rFonts w:cs="Times New Roman"/>
          <w:szCs w:val="24"/>
        </w:rPr>
        <w:t xml:space="preserve"> Nossa Senhora (Mãe de Jesus). No Nordeste brasileiro, é comum encontrarmos diversas “Marias”.</w:t>
      </w:r>
    </w:p>
    <w:p w:rsidR="008C3041" w:rsidRPr="003C009A" w:rsidRDefault="008C3041" w:rsidP="008C3041">
      <w:pPr>
        <w:pStyle w:val="PargrafodaLista"/>
        <w:numPr>
          <w:ilvl w:val="0"/>
          <w:numId w:val="7"/>
        </w:numPr>
        <w:spacing w:line="360" w:lineRule="auto"/>
        <w:jc w:val="both"/>
        <w:rPr>
          <w:rFonts w:cs="Times New Roman"/>
          <w:b/>
          <w:i/>
          <w:szCs w:val="24"/>
        </w:rPr>
      </w:pPr>
      <w:r w:rsidRPr="003C009A">
        <w:rPr>
          <w:rFonts w:cs="Times New Roman"/>
          <w:szCs w:val="24"/>
        </w:rPr>
        <w:t xml:space="preserve">O Projeto foi realizado em 2010, tendo como orientadores os professores José </w:t>
      </w:r>
      <w:proofErr w:type="spellStart"/>
      <w:r w:rsidRPr="003C009A">
        <w:rPr>
          <w:rFonts w:cs="Times New Roman"/>
          <w:szCs w:val="24"/>
        </w:rPr>
        <w:t>Arilson</w:t>
      </w:r>
      <w:proofErr w:type="spellEnd"/>
      <w:r w:rsidRPr="003C009A">
        <w:rPr>
          <w:rFonts w:cs="Times New Roman"/>
          <w:szCs w:val="24"/>
        </w:rPr>
        <w:t xml:space="preserve"> Souza e </w:t>
      </w:r>
      <w:proofErr w:type="spellStart"/>
      <w:r w:rsidRPr="003C009A">
        <w:rPr>
          <w:rFonts w:cs="Times New Roman"/>
          <w:szCs w:val="24"/>
        </w:rPr>
        <w:t>Luzirene</w:t>
      </w:r>
      <w:proofErr w:type="spellEnd"/>
      <w:r w:rsidRPr="003C009A">
        <w:rPr>
          <w:rFonts w:cs="Times New Roman"/>
          <w:szCs w:val="24"/>
        </w:rPr>
        <w:t xml:space="preserve"> Lima, os quais registram seus agradecimentos aos alunos-monitores pelo empenho e momentos de partilha e aprendizagens mútuas.</w:t>
      </w:r>
    </w:p>
    <w:p w:rsidR="008C3041" w:rsidRPr="003C009A" w:rsidRDefault="008C3041" w:rsidP="008C3041">
      <w:pPr>
        <w:pStyle w:val="PargrafodaLista"/>
        <w:numPr>
          <w:ilvl w:val="0"/>
          <w:numId w:val="7"/>
        </w:numPr>
        <w:spacing w:line="360" w:lineRule="auto"/>
        <w:jc w:val="both"/>
        <w:rPr>
          <w:rFonts w:cs="Times New Roman"/>
          <w:b/>
          <w:i/>
          <w:szCs w:val="24"/>
        </w:rPr>
      </w:pPr>
      <w:r w:rsidRPr="003C009A">
        <w:rPr>
          <w:rFonts w:cs="Times New Roman"/>
          <w:szCs w:val="24"/>
        </w:rPr>
        <w:t xml:space="preserve">Para complementar os arranjos didáticos da aula, o professor pode levar para sala a música e letra da canção que chama </w:t>
      </w:r>
      <w:r w:rsidRPr="003C009A">
        <w:rPr>
          <w:rFonts w:cs="Times New Roman"/>
          <w:i/>
          <w:szCs w:val="24"/>
        </w:rPr>
        <w:t>Súplica</w:t>
      </w:r>
      <w:r w:rsidRPr="003C009A">
        <w:rPr>
          <w:rFonts w:cs="Times New Roman"/>
          <w:szCs w:val="24"/>
        </w:rPr>
        <w:t xml:space="preserve"> </w:t>
      </w:r>
      <w:r w:rsidRPr="003C009A">
        <w:rPr>
          <w:rFonts w:cs="Times New Roman"/>
          <w:i/>
          <w:szCs w:val="24"/>
        </w:rPr>
        <w:t>Cearense</w:t>
      </w:r>
      <w:r w:rsidRPr="003C009A">
        <w:rPr>
          <w:rFonts w:cs="Times New Roman"/>
          <w:szCs w:val="24"/>
        </w:rPr>
        <w:t xml:space="preserve">, de composição de Luiz Gonzaga, que denuncia o quanto os interesses políticos preocupam e interferem no quadro social, deixando as pessoas e os lugares sofrendo com o </w:t>
      </w:r>
      <w:r w:rsidRPr="003C009A">
        <w:rPr>
          <w:rFonts w:cs="Times New Roman"/>
          <w:szCs w:val="24"/>
        </w:rPr>
        <w:lastRenderedPageBreak/>
        <w:t xml:space="preserve">atraso, vivendo de forma não digna. Recentemente a banda carioca </w:t>
      </w:r>
      <w:proofErr w:type="spellStart"/>
      <w:r w:rsidRPr="003C009A">
        <w:rPr>
          <w:rFonts w:cs="Times New Roman"/>
          <w:szCs w:val="24"/>
        </w:rPr>
        <w:t>Orappa</w:t>
      </w:r>
      <w:proofErr w:type="spellEnd"/>
      <w:r w:rsidRPr="003C009A">
        <w:rPr>
          <w:rFonts w:cs="Times New Roman"/>
          <w:szCs w:val="24"/>
        </w:rPr>
        <w:t xml:space="preserve"> regravou está canção e no seu site pode ser encontrado um vídeo de um clipe bastante interessante. Ver endereço: </w:t>
      </w:r>
      <w:hyperlink r:id="rId8" w:history="1">
        <w:r w:rsidRPr="003C009A">
          <w:rPr>
            <w:rStyle w:val="Hyperlink"/>
            <w:rFonts w:cs="Times New Roman"/>
            <w:szCs w:val="24"/>
          </w:rPr>
          <w:t>www.orappa.com.br</w:t>
        </w:r>
      </w:hyperlink>
      <w:r w:rsidRPr="003C009A">
        <w:rPr>
          <w:rFonts w:cs="Times New Roman"/>
          <w:szCs w:val="24"/>
        </w:rPr>
        <w:t xml:space="preserve"> </w:t>
      </w:r>
    </w:p>
    <w:p w:rsidR="008C3041" w:rsidRPr="003C009A" w:rsidRDefault="008C3041" w:rsidP="008C3041">
      <w:pPr>
        <w:pStyle w:val="PargrafodaLista"/>
        <w:spacing w:line="360" w:lineRule="auto"/>
        <w:jc w:val="both"/>
        <w:rPr>
          <w:rFonts w:cs="Times New Roman"/>
          <w:b/>
          <w:i/>
          <w:szCs w:val="24"/>
        </w:rPr>
      </w:pPr>
    </w:p>
    <w:p w:rsidR="008C3041" w:rsidRPr="003C009A" w:rsidRDefault="008C3041" w:rsidP="008C3041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C009A">
        <w:rPr>
          <w:rFonts w:ascii="Times New Roman" w:hAnsi="Times New Roman"/>
          <w:b/>
          <w:sz w:val="24"/>
          <w:szCs w:val="24"/>
        </w:rPr>
        <w:t>REFERÊNCIAS BIBLIOGRÁFICAS</w:t>
      </w:r>
    </w:p>
    <w:p w:rsidR="008C3041" w:rsidRPr="003C009A" w:rsidRDefault="008C3041" w:rsidP="008C304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C3041" w:rsidRPr="003C009A" w:rsidRDefault="008C3041" w:rsidP="008C304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C009A">
        <w:rPr>
          <w:rFonts w:ascii="Times New Roman" w:hAnsi="Times New Roman"/>
          <w:sz w:val="24"/>
          <w:szCs w:val="24"/>
        </w:rPr>
        <w:t xml:space="preserve">AITKEN, Stuart C.; ZONN, Leo E. Representando o lugar pastiche. </w:t>
      </w:r>
      <w:r w:rsidRPr="003C009A">
        <w:rPr>
          <w:rFonts w:ascii="Times New Roman" w:hAnsi="Times New Roman"/>
          <w:sz w:val="24"/>
          <w:szCs w:val="24"/>
          <w:lang w:val="en-US"/>
        </w:rPr>
        <w:t xml:space="preserve">In: CORRÊA, Roberto </w:t>
      </w:r>
      <w:proofErr w:type="spellStart"/>
      <w:r w:rsidRPr="003C009A">
        <w:rPr>
          <w:rFonts w:ascii="Times New Roman" w:hAnsi="Times New Roman"/>
          <w:sz w:val="24"/>
          <w:szCs w:val="24"/>
          <w:lang w:val="en-US"/>
        </w:rPr>
        <w:t>Lobato</w:t>
      </w:r>
      <w:proofErr w:type="spellEnd"/>
      <w:r w:rsidRPr="003C009A">
        <w:rPr>
          <w:rFonts w:ascii="Times New Roman" w:hAnsi="Times New Roman"/>
          <w:sz w:val="24"/>
          <w:szCs w:val="24"/>
          <w:lang w:val="en-US"/>
        </w:rPr>
        <w:t xml:space="preserve">; ROSENDAHL, </w:t>
      </w:r>
      <w:proofErr w:type="spellStart"/>
      <w:r w:rsidRPr="003C009A">
        <w:rPr>
          <w:rFonts w:ascii="Times New Roman" w:hAnsi="Times New Roman"/>
          <w:sz w:val="24"/>
          <w:szCs w:val="24"/>
          <w:lang w:val="en-US"/>
        </w:rPr>
        <w:t>Zeny</w:t>
      </w:r>
      <w:proofErr w:type="spellEnd"/>
      <w:r w:rsidRPr="003C009A">
        <w:rPr>
          <w:rFonts w:ascii="Times New Roman" w:hAnsi="Times New Roman"/>
          <w:sz w:val="24"/>
          <w:szCs w:val="24"/>
          <w:lang w:val="en-US"/>
        </w:rPr>
        <w:t xml:space="preserve"> (Org.). </w:t>
      </w:r>
      <w:r w:rsidRPr="003C009A">
        <w:rPr>
          <w:rFonts w:ascii="Times New Roman" w:hAnsi="Times New Roman"/>
          <w:b/>
          <w:sz w:val="24"/>
          <w:szCs w:val="24"/>
        </w:rPr>
        <w:t>Cinema, música e espaço</w:t>
      </w:r>
      <w:r w:rsidRPr="003C009A">
        <w:rPr>
          <w:rFonts w:ascii="Times New Roman" w:hAnsi="Times New Roman"/>
          <w:sz w:val="24"/>
          <w:szCs w:val="24"/>
        </w:rPr>
        <w:t xml:space="preserve">. Rio de Janeiro: </w:t>
      </w:r>
      <w:proofErr w:type="spellStart"/>
      <w:proofErr w:type="gramStart"/>
      <w:r w:rsidRPr="003C009A">
        <w:rPr>
          <w:rFonts w:ascii="Times New Roman" w:hAnsi="Times New Roman"/>
          <w:sz w:val="24"/>
          <w:szCs w:val="24"/>
        </w:rPr>
        <w:t>EdUERJ</w:t>
      </w:r>
      <w:proofErr w:type="spellEnd"/>
      <w:proofErr w:type="gramEnd"/>
      <w:r w:rsidRPr="003C009A">
        <w:rPr>
          <w:rFonts w:ascii="Times New Roman" w:hAnsi="Times New Roman"/>
          <w:sz w:val="24"/>
          <w:szCs w:val="24"/>
        </w:rPr>
        <w:t>, 2009.</w:t>
      </w:r>
    </w:p>
    <w:p w:rsidR="008C3041" w:rsidRPr="003C009A" w:rsidRDefault="008C3041" w:rsidP="008C304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C3041" w:rsidRPr="003C009A" w:rsidRDefault="008C3041" w:rsidP="008C304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C009A">
        <w:rPr>
          <w:rFonts w:ascii="Times New Roman" w:hAnsi="Times New Roman"/>
          <w:sz w:val="24"/>
          <w:szCs w:val="24"/>
        </w:rPr>
        <w:t xml:space="preserve">AZEVEDO, Ana Francisca de. Geografia e Cinema. In: CORRÊA, Roberto Lobato; ROSENDAHL, </w:t>
      </w:r>
      <w:proofErr w:type="spellStart"/>
      <w:r w:rsidRPr="003C009A">
        <w:rPr>
          <w:rFonts w:ascii="Times New Roman" w:hAnsi="Times New Roman"/>
          <w:sz w:val="24"/>
          <w:szCs w:val="24"/>
        </w:rPr>
        <w:t>Zeny</w:t>
      </w:r>
      <w:proofErr w:type="spellEnd"/>
      <w:r w:rsidRPr="003C009A">
        <w:rPr>
          <w:rFonts w:ascii="Times New Roman" w:hAnsi="Times New Roman"/>
          <w:sz w:val="24"/>
          <w:szCs w:val="24"/>
        </w:rPr>
        <w:t xml:space="preserve"> (Org.). </w:t>
      </w:r>
      <w:r w:rsidRPr="003C009A">
        <w:rPr>
          <w:rFonts w:ascii="Times New Roman" w:hAnsi="Times New Roman"/>
          <w:b/>
          <w:sz w:val="24"/>
          <w:szCs w:val="24"/>
        </w:rPr>
        <w:t>Cinema, música e espaço</w:t>
      </w:r>
      <w:r w:rsidRPr="003C009A">
        <w:rPr>
          <w:rFonts w:ascii="Times New Roman" w:hAnsi="Times New Roman"/>
          <w:sz w:val="24"/>
          <w:szCs w:val="24"/>
        </w:rPr>
        <w:t xml:space="preserve">. Rio de Janeiro: </w:t>
      </w:r>
      <w:proofErr w:type="spellStart"/>
      <w:proofErr w:type="gramStart"/>
      <w:r w:rsidRPr="003C009A">
        <w:rPr>
          <w:rFonts w:ascii="Times New Roman" w:hAnsi="Times New Roman"/>
          <w:sz w:val="24"/>
          <w:szCs w:val="24"/>
        </w:rPr>
        <w:t>EdUERJ</w:t>
      </w:r>
      <w:proofErr w:type="spellEnd"/>
      <w:proofErr w:type="gramEnd"/>
      <w:r w:rsidRPr="003C009A">
        <w:rPr>
          <w:rFonts w:ascii="Times New Roman" w:hAnsi="Times New Roman"/>
          <w:sz w:val="24"/>
          <w:szCs w:val="24"/>
        </w:rPr>
        <w:t>, 2009.</w:t>
      </w:r>
    </w:p>
    <w:p w:rsidR="008C3041" w:rsidRPr="003C009A" w:rsidRDefault="008C3041" w:rsidP="008C304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C3041" w:rsidRPr="003C009A" w:rsidRDefault="008C3041" w:rsidP="008C304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C009A">
        <w:rPr>
          <w:rFonts w:ascii="Times New Roman" w:hAnsi="Times New Roman"/>
          <w:sz w:val="24"/>
          <w:szCs w:val="24"/>
        </w:rPr>
        <w:t xml:space="preserve">BARBOSA, Jorge Luiz. Geografia e cinema: em busca de aproximações e do inesperado. In: CARLOS, Ana Fani </w:t>
      </w:r>
      <w:proofErr w:type="spellStart"/>
      <w:r w:rsidRPr="003C009A">
        <w:rPr>
          <w:rFonts w:ascii="Times New Roman" w:hAnsi="Times New Roman"/>
          <w:sz w:val="24"/>
          <w:szCs w:val="24"/>
        </w:rPr>
        <w:t>Alessandri</w:t>
      </w:r>
      <w:proofErr w:type="spellEnd"/>
      <w:r w:rsidRPr="003C009A">
        <w:rPr>
          <w:rFonts w:ascii="Times New Roman" w:hAnsi="Times New Roman"/>
          <w:sz w:val="24"/>
          <w:szCs w:val="24"/>
        </w:rPr>
        <w:t xml:space="preserve"> (Org.). </w:t>
      </w:r>
      <w:r w:rsidRPr="003C009A">
        <w:rPr>
          <w:rFonts w:ascii="Times New Roman" w:hAnsi="Times New Roman"/>
          <w:b/>
          <w:sz w:val="24"/>
          <w:szCs w:val="24"/>
        </w:rPr>
        <w:t>A geografia na sala de aula</w:t>
      </w:r>
      <w:r w:rsidRPr="003C009A">
        <w:rPr>
          <w:rFonts w:ascii="Times New Roman" w:hAnsi="Times New Roman"/>
          <w:sz w:val="24"/>
          <w:szCs w:val="24"/>
        </w:rPr>
        <w:t>. São Paulo: Contexto, 2009.</w:t>
      </w:r>
    </w:p>
    <w:p w:rsidR="008C3041" w:rsidRPr="003C009A" w:rsidRDefault="008C3041" w:rsidP="008C304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C3041" w:rsidRPr="003C009A" w:rsidRDefault="008C3041" w:rsidP="008C30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C009A">
        <w:rPr>
          <w:rFonts w:ascii="Times New Roman" w:hAnsi="Times New Roman"/>
          <w:sz w:val="24"/>
          <w:szCs w:val="24"/>
        </w:rPr>
        <w:t xml:space="preserve">CABRERA, </w:t>
      </w:r>
      <w:proofErr w:type="spellStart"/>
      <w:r w:rsidRPr="003C009A">
        <w:rPr>
          <w:rFonts w:ascii="Times New Roman" w:hAnsi="Times New Roman"/>
          <w:sz w:val="24"/>
          <w:szCs w:val="24"/>
        </w:rPr>
        <w:t>Julio</w:t>
      </w:r>
      <w:proofErr w:type="spellEnd"/>
      <w:r w:rsidRPr="003C009A">
        <w:rPr>
          <w:rFonts w:ascii="Times New Roman" w:hAnsi="Times New Roman"/>
          <w:sz w:val="24"/>
          <w:szCs w:val="24"/>
        </w:rPr>
        <w:t xml:space="preserve">. </w:t>
      </w:r>
      <w:r w:rsidRPr="003C009A">
        <w:rPr>
          <w:rFonts w:ascii="Times New Roman" w:hAnsi="Times New Roman"/>
          <w:b/>
          <w:bCs/>
          <w:sz w:val="24"/>
          <w:szCs w:val="24"/>
        </w:rPr>
        <w:t>O Cinema pensa</w:t>
      </w:r>
      <w:r w:rsidRPr="003C009A">
        <w:rPr>
          <w:rFonts w:ascii="Times New Roman" w:hAnsi="Times New Roman"/>
          <w:sz w:val="24"/>
          <w:szCs w:val="24"/>
        </w:rPr>
        <w:t>: uma introdução à Filosofia através dos filmes. Rio de Janeiro: Rocco, 2006.</w:t>
      </w:r>
    </w:p>
    <w:p w:rsidR="008C3041" w:rsidRPr="003C009A" w:rsidRDefault="008C3041" w:rsidP="008C304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C3041" w:rsidRPr="003C009A" w:rsidRDefault="008C3041" w:rsidP="008C304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C009A">
        <w:rPr>
          <w:rFonts w:ascii="Times New Roman" w:hAnsi="Times New Roman"/>
          <w:sz w:val="24"/>
          <w:szCs w:val="24"/>
        </w:rPr>
        <w:t xml:space="preserve">CASTROGIOVANNI, </w:t>
      </w:r>
      <w:proofErr w:type="spellStart"/>
      <w:r w:rsidRPr="003C009A">
        <w:rPr>
          <w:rFonts w:ascii="Times New Roman" w:hAnsi="Times New Roman"/>
          <w:sz w:val="24"/>
          <w:szCs w:val="24"/>
        </w:rPr>
        <w:t>Antonio</w:t>
      </w:r>
      <w:proofErr w:type="spellEnd"/>
      <w:r w:rsidRPr="003C009A">
        <w:rPr>
          <w:rFonts w:ascii="Times New Roman" w:hAnsi="Times New Roman"/>
          <w:sz w:val="24"/>
          <w:szCs w:val="24"/>
        </w:rPr>
        <w:t xml:space="preserve"> Carlos. Para entender a necessidade de práticas prazerosas no ensino de geografia na pós-modernidade. In: REGO, Nelson; CASTROGIOVANNI, </w:t>
      </w:r>
      <w:proofErr w:type="spellStart"/>
      <w:r w:rsidRPr="003C009A">
        <w:rPr>
          <w:rFonts w:ascii="Times New Roman" w:hAnsi="Times New Roman"/>
          <w:sz w:val="24"/>
          <w:szCs w:val="24"/>
        </w:rPr>
        <w:t>Antonio</w:t>
      </w:r>
      <w:proofErr w:type="spellEnd"/>
      <w:r w:rsidRPr="003C009A">
        <w:rPr>
          <w:rFonts w:ascii="Times New Roman" w:hAnsi="Times New Roman"/>
          <w:sz w:val="24"/>
          <w:szCs w:val="24"/>
        </w:rPr>
        <w:t xml:space="preserve"> Carlos; KAERCHER, Nestor André. </w:t>
      </w:r>
      <w:r w:rsidRPr="003C009A">
        <w:rPr>
          <w:rFonts w:ascii="Times New Roman" w:hAnsi="Times New Roman"/>
          <w:b/>
          <w:sz w:val="24"/>
          <w:szCs w:val="24"/>
        </w:rPr>
        <w:t>Geografia</w:t>
      </w:r>
      <w:r w:rsidRPr="003C009A">
        <w:rPr>
          <w:rFonts w:ascii="Times New Roman" w:hAnsi="Times New Roman"/>
          <w:sz w:val="24"/>
          <w:szCs w:val="24"/>
        </w:rPr>
        <w:t>. Porto Alegre: Artmed, 2007.</w:t>
      </w:r>
    </w:p>
    <w:p w:rsidR="008C3041" w:rsidRPr="003C009A" w:rsidRDefault="008C3041" w:rsidP="008C304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C3041" w:rsidRPr="003C009A" w:rsidRDefault="008C3041" w:rsidP="008C304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C009A">
        <w:rPr>
          <w:rFonts w:ascii="Times New Roman" w:hAnsi="Times New Roman"/>
          <w:sz w:val="24"/>
          <w:szCs w:val="24"/>
        </w:rPr>
        <w:t xml:space="preserve">CLAVAL, Paul. </w:t>
      </w:r>
      <w:r w:rsidRPr="003C009A">
        <w:rPr>
          <w:rFonts w:ascii="Times New Roman" w:hAnsi="Times New Roman"/>
          <w:b/>
          <w:sz w:val="24"/>
          <w:szCs w:val="24"/>
        </w:rPr>
        <w:t>Terra dos homens</w:t>
      </w:r>
      <w:r w:rsidRPr="003C009A">
        <w:rPr>
          <w:rFonts w:ascii="Times New Roman" w:hAnsi="Times New Roman"/>
          <w:sz w:val="24"/>
          <w:szCs w:val="24"/>
        </w:rPr>
        <w:t>: a geografia. Tradução de Domitila Madureira. São Paulo: Contexto, 2010.</w:t>
      </w:r>
    </w:p>
    <w:p w:rsidR="008C3041" w:rsidRPr="003C009A" w:rsidRDefault="008C3041" w:rsidP="008C304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C3041" w:rsidRPr="003C009A" w:rsidRDefault="008C3041" w:rsidP="008C30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C009A">
        <w:rPr>
          <w:rFonts w:ascii="Times New Roman" w:hAnsi="Times New Roman"/>
          <w:sz w:val="24"/>
          <w:szCs w:val="24"/>
        </w:rPr>
        <w:t xml:space="preserve">CHAUÍ, Marilena. </w:t>
      </w:r>
      <w:r w:rsidRPr="003C009A">
        <w:rPr>
          <w:rFonts w:ascii="Times New Roman" w:hAnsi="Times New Roman"/>
          <w:b/>
          <w:sz w:val="24"/>
          <w:szCs w:val="24"/>
        </w:rPr>
        <w:t>Convite à filosofia</w:t>
      </w:r>
      <w:r w:rsidRPr="003C009A">
        <w:rPr>
          <w:rFonts w:ascii="Times New Roman" w:hAnsi="Times New Roman"/>
          <w:sz w:val="24"/>
          <w:szCs w:val="24"/>
        </w:rPr>
        <w:t>. Universo das artes. São Paulo: Ática, 2001.</w:t>
      </w:r>
    </w:p>
    <w:p w:rsidR="008C3041" w:rsidRPr="003C009A" w:rsidRDefault="008C3041" w:rsidP="008C30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C3041" w:rsidRPr="003C009A" w:rsidRDefault="008C3041" w:rsidP="008C30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C009A">
        <w:rPr>
          <w:rFonts w:ascii="Times New Roman" w:hAnsi="Times New Roman"/>
          <w:sz w:val="24"/>
          <w:szCs w:val="24"/>
        </w:rPr>
        <w:t xml:space="preserve">GEIGER, Pedro P. Ciência, arte e a geografia no cinema de David Lynch. GEOUSP - </w:t>
      </w:r>
      <w:r w:rsidRPr="003C009A">
        <w:rPr>
          <w:rFonts w:ascii="Times New Roman" w:hAnsi="Times New Roman"/>
          <w:b/>
          <w:sz w:val="24"/>
          <w:szCs w:val="24"/>
        </w:rPr>
        <w:t>Espaço e Tempo</w:t>
      </w:r>
      <w:r w:rsidRPr="003C009A">
        <w:rPr>
          <w:rFonts w:ascii="Times New Roman" w:hAnsi="Times New Roman"/>
          <w:sz w:val="24"/>
          <w:szCs w:val="24"/>
        </w:rPr>
        <w:t>, São Paulo, Nº 15, pp. 11-18, 2004.</w:t>
      </w:r>
    </w:p>
    <w:p w:rsidR="008C3041" w:rsidRPr="003C009A" w:rsidRDefault="008C3041" w:rsidP="008C30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C3041" w:rsidRPr="003C009A" w:rsidRDefault="008C3041" w:rsidP="008C30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C009A">
        <w:rPr>
          <w:rFonts w:ascii="Times New Roman" w:hAnsi="Times New Roman"/>
          <w:sz w:val="24"/>
          <w:szCs w:val="24"/>
        </w:rPr>
        <w:lastRenderedPageBreak/>
        <w:t xml:space="preserve">HISSA, Cássio Eduardo Viana. </w:t>
      </w:r>
      <w:r w:rsidRPr="003C009A">
        <w:rPr>
          <w:rFonts w:ascii="Times New Roman" w:hAnsi="Times New Roman"/>
          <w:b/>
          <w:bCs/>
          <w:sz w:val="24"/>
          <w:szCs w:val="24"/>
        </w:rPr>
        <w:t>A mobilidade das fronteiras</w:t>
      </w:r>
      <w:r w:rsidRPr="003C009A">
        <w:rPr>
          <w:rFonts w:ascii="Times New Roman" w:hAnsi="Times New Roman"/>
          <w:sz w:val="24"/>
          <w:szCs w:val="24"/>
        </w:rPr>
        <w:t>: inserções da geografia da</w:t>
      </w:r>
    </w:p>
    <w:p w:rsidR="008C3041" w:rsidRPr="003C009A" w:rsidRDefault="008C3041" w:rsidP="008C30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3C009A">
        <w:rPr>
          <w:rFonts w:ascii="Times New Roman" w:hAnsi="Times New Roman"/>
          <w:sz w:val="24"/>
          <w:szCs w:val="24"/>
        </w:rPr>
        <w:t>modernidade</w:t>
      </w:r>
      <w:proofErr w:type="gramEnd"/>
      <w:r w:rsidRPr="003C009A">
        <w:rPr>
          <w:rFonts w:ascii="Times New Roman" w:hAnsi="Times New Roman"/>
          <w:sz w:val="24"/>
          <w:szCs w:val="24"/>
        </w:rPr>
        <w:t>. Belo Horizonte: UFMG, 2002.</w:t>
      </w:r>
    </w:p>
    <w:p w:rsidR="008C3041" w:rsidRPr="003C009A" w:rsidRDefault="008C3041" w:rsidP="008C30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C3041" w:rsidRPr="003C009A" w:rsidRDefault="008C3041" w:rsidP="008C30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C009A">
        <w:rPr>
          <w:rFonts w:ascii="Times New Roman" w:hAnsi="Times New Roman"/>
          <w:sz w:val="24"/>
          <w:szCs w:val="24"/>
        </w:rPr>
        <w:t xml:space="preserve">MORIN, Edgar. </w:t>
      </w:r>
      <w:r w:rsidRPr="003C009A">
        <w:rPr>
          <w:rFonts w:ascii="Times New Roman" w:hAnsi="Times New Roman"/>
          <w:b/>
          <w:sz w:val="24"/>
          <w:szCs w:val="24"/>
        </w:rPr>
        <w:t>Os sete saberes necessários à educação do futuro</w:t>
      </w:r>
      <w:r w:rsidRPr="003C009A">
        <w:rPr>
          <w:rFonts w:ascii="Times New Roman" w:hAnsi="Times New Roman"/>
          <w:sz w:val="24"/>
          <w:szCs w:val="24"/>
        </w:rPr>
        <w:t xml:space="preserve">. Tradução de Catarina Eleonora F. da Silva e Jeanne </w:t>
      </w:r>
      <w:proofErr w:type="spellStart"/>
      <w:r w:rsidRPr="003C009A">
        <w:rPr>
          <w:rFonts w:ascii="Times New Roman" w:hAnsi="Times New Roman"/>
          <w:sz w:val="24"/>
          <w:szCs w:val="24"/>
        </w:rPr>
        <w:t>Sawaya</w:t>
      </w:r>
      <w:proofErr w:type="spellEnd"/>
      <w:r w:rsidRPr="003C009A">
        <w:rPr>
          <w:rFonts w:ascii="Times New Roman" w:hAnsi="Times New Roman"/>
          <w:sz w:val="24"/>
          <w:szCs w:val="24"/>
        </w:rPr>
        <w:t xml:space="preserve">; revisão técnica de Edgard de Assis Carvalho. – 2. </w:t>
      </w:r>
      <w:proofErr w:type="gramStart"/>
      <w:r w:rsidRPr="003C009A">
        <w:rPr>
          <w:rFonts w:ascii="Times New Roman" w:hAnsi="Times New Roman"/>
          <w:sz w:val="24"/>
          <w:szCs w:val="24"/>
        </w:rPr>
        <w:t>ed.</w:t>
      </w:r>
      <w:proofErr w:type="gramEnd"/>
      <w:r w:rsidRPr="003C009A">
        <w:rPr>
          <w:rFonts w:ascii="Times New Roman" w:hAnsi="Times New Roman"/>
          <w:sz w:val="24"/>
          <w:szCs w:val="24"/>
        </w:rPr>
        <w:t xml:space="preserve"> – São Paulo : Cortez ; Brasília, DF : UNESCO, 2000.</w:t>
      </w:r>
    </w:p>
    <w:p w:rsidR="008C3041" w:rsidRPr="003C009A" w:rsidRDefault="008C3041" w:rsidP="008C30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C3041" w:rsidRPr="003C009A" w:rsidRDefault="008C3041" w:rsidP="008C30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C009A">
        <w:rPr>
          <w:rFonts w:ascii="Times New Roman" w:hAnsi="Times New Roman"/>
          <w:sz w:val="24"/>
          <w:szCs w:val="24"/>
        </w:rPr>
        <w:t xml:space="preserve">NAPOLITANO, Marcos. </w:t>
      </w:r>
      <w:r w:rsidRPr="003C009A">
        <w:rPr>
          <w:rFonts w:ascii="Times New Roman" w:hAnsi="Times New Roman"/>
          <w:b/>
          <w:bCs/>
          <w:sz w:val="24"/>
          <w:szCs w:val="24"/>
        </w:rPr>
        <w:t>Como usar o cinema na sala de aula</w:t>
      </w:r>
      <w:r w:rsidRPr="003C009A">
        <w:rPr>
          <w:rFonts w:ascii="Times New Roman" w:hAnsi="Times New Roman"/>
          <w:sz w:val="24"/>
          <w:szCs w:val="24"/>
        </w:rPr>
        <w:t>. São Paulo: Contexto, 2005.</w:t>
      </w:r>
    </w:p>
    <w:p w:rsidR="008C3041" w:rsidRPr="003C009A" w:rsidRDefault="008C3041" w:rsidP="008C30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C3041" w:rsidRPr="003C009A" w:rsidRDefault="008C3041" w:rsidP="008C30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C009A">
        <w:rPr>
          <w:rFonts w:ascii="Times New Roman" w:hAnsi="Times New Roman"/>
          <w:sz w:val="24"/>
          <w:szCs w:val="24"/>
        </w:rPr>
        <w:t xml:space="preserve">NEVES, Alexandre Aldo; FERRAZ, Cláudio Benito Oliveira. Cinema e geografia: em busca de aproximações. </w:t>
      </w:r>
      <w:r w:rsidRPr="003C009A">
        <w:rPr>
          <w:rFonts w:ascii="Times New Roman" w:hAnsi="Times New Roman"/>
          <w:b/>
          <w:sz w:val="24"/>
          <w:szCs w:val="24"/>
        </w:rPr>
        <w:t>Espaço Plural</w:t>
      </w:r>
      <w:r w:rsidRPr="003C009A">
        <w:rPr>
          <w:rFonts w:ascii="Times New Roman" w:hAnsi="Times New Roman"/>
          <w:sz w:val="24"/>
          <w:szCs w:val="24"/>
        </w:rPr>
        <w:t>, UNIOESTE-PR, ano VIII, nº 16, p.75-78, 2007.</w:t>
      </w:r>
    </w:p>
    <w:p w:rsidR="008C3041" w:rsidRPr="003C009A" w:rsidRDefault="008C3041" w:rsidP="008C30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C3041" w:rsidRPr="003C009A" w:rsidRDefault="008C3041" w:rsidP="008C304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C009A">
        <w:rPr>
          <w:rFonts w:ascii="Times New Roman" w:hAnsi="Times New Roman"/>
          <w:sz w:val="24"/>
          <w:szCs w:val="24"/>
        </w:rPr>
        <w:t xml:space="preserve">PROGRAMA CINE-EDUCAÇÃO. </w:t>
      </w:r>
      <w:r w:rsidRPr="003C009A">
        <w:rPr>
          <w:rFonts w:ascii="Times New Roman" w:hAnsi="Times New Roman"/>
          <w:b/>
          <w:sz w:val="24"/>
          <w:szCs w:val="24"/>
        </w:rPr>
        <w:t>Cinemateca Brasileira</w:t>
      </w:r>
      <w:r w:rsidRPr="003C009A">
        <w:rPr>
          <w:rFonts w:ascii="Times New Roman" w:hAnsi="Times New Roman"/>
          <w:sz w:val="24"/>
          <w:szCs w:val="24"/>
        </w:rPr>
        <w:t xml:space="preserve">. Material de Apoio Pedagógico Castelo Rá-Tim-Bum. São Paulo: Mapfre; 2010.  </w:t>
      </w:r>
    </w:p>
    <w:p w:rsidR="008C3041" w:rsidRPr="003C009A" w:rsidRDefault="008C3041" w:rsidP="008C30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C3041" w:rsidRPr="003C009A" w:rsidRDefault="008C3041" w:rsidP="008C304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C009A">
        <w:rPr>
          <w:rFonts w:ascii="Times New Roman" w:hAnsi="Times New Roman"/>
          <w:sz w:val="24"/>
          <w:szCs w:val="24"/>
        </w:rPr>
        <w:t xml:space="preserve">REVISTA NOVA ESCOLA. </w:t>
      </w:r>
      <w:r w:rsidRPr="003C009A">
        <w:rPr>
          <w:rFonts w:ascii="Times New Roman" w:hAnsi="Times New Roman"/>
          <w:b/>
          <w:sz w:val="24"/>
          <w:szCs w:val="24"/>
        </w:rPr>
        <w:t>Cinema na Escola</w:t>
      </w:r>
      <w:r w:rsidRPr="003C009A">
        <w:rPr>
          <w:rFonts w:ascii="Times New Roman" w:hAnsi="Times New Roman"/>
          <w:sz w:val="24"/>
          <w:szCs w:val="24"/>
        </w:rPr>
        <w:t>. Tecnologia Audiovisual. Maio, 2010.</w:t>
      </w:r>
    </w:p>
    <w:p w:rsidR="008C3041" w:rsidRPr="003C009A" w:rsidRDefault="008C3041" w:rsidP="008C3041">
      <w:pPr>
        <w:pStyle w:val="western"/>
        <w:spacing w:before="0" w:beforeAutospacing="0" w:after="0" w:line="360" w:lineRule="auto"/>
        <w:jc w:val="both"/>
        <w:rPr>
          <w:color w:val="000000"/>
        </w:rPr>
      </w:pPr>
      <w:r w:rsidRPr="003C009A">
        <w:rPr>
          <w:color w:val="000000"/>
        </w:rPr>
        <w:t xml:space="preserve">SANCHO, Juana </w:t>
      </w:r>
      <w:proofErr w:type="spellStart"/>
      <w:r w:rsidRPr="003C009A">
        <w:rPr>
          <w:color w:val="000000"/>
        </w:rPr>
        <w:t>María</w:t>
      </w:r>
      <w:proofErr w:type="spellEnd"/>
      <w:r w:rsidRPr="003C009A">
        <w:rPr>
          <w:color w:val="000000"/>
        </w:rPr>
        <w:t xml:space="preserve">. </w:t>
      </w:r>
      <w:r w:rsidRPr="003C009A">
        <w:rPr>
          <w:b/>
          <w:color w:val="000000"/>
        </w:rPr>
        <w:t>Tecnologias para transformar a educação</w:t>
      </w:r>
      <w:r w:rsidRPr="003C009A">
        <w:rPr>
          <w:color w:val="000000"/>
        </w:rPr>
        <w:t>. Tradução Valério Campos. Porto Alegre: Artmed, 2006.</w:t>
      </w:r>
    </w:p>
    <w:p w:rsidR="008C3041" w:rsidRPr="003C009A" w:rsidRDefault="008C3041" w:rsidP="008C304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C3041" w:rsidRPr="003C009A" w:rsidRDefault="008C3041" w:rsidP="008C304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C009A">
        <w:rPr>
          <w:rFonts w:ascii="Times New Roman" w:hAnsi="Times New Roman"/>
          <w:sz w:val="24"/>
          <w:szCs w:val="24"/>
        </w:rPr>
        <w:t xml:space="preserve">SILVA, Roseli Pereira. </w:t>
      </w:r>
      <w:r w:rsidRPr="003C009A">
        <w:rPr>
          <w:rFonts w:ascii="Times New Roman" w:hAnsi="Times New Roman"/>
          <w:b/>
          <w:sz w:val="24"/>
          <w:szCs w:val="24"/>
        </w:rPr>
        <w:t>Cinema e educação</w:t>
      </w:r>
      <w:r w:rsidRPr="003C009A">
        <w:rPr>
          <w:rFonts w:ascii="Times New Roman" w:hAnsi="Times New Roman"/>
          <w:sz w:val="24"/>
          <w:szCs w:val="24"/>
        </w:rPr>
        <w:t>. São Paulo: Cortez, 2007.</w:t>
      </w:r>
    </w:p>
    <w:p w:rsidR="008C3041" w:rsidRPr="003C009A" w:rsidRDefault="008C3041" w:rsidP="008C304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C3041" w:rsidRPr="003C009A" w:rsidRDefault="008C3041" w:rsidP="008C304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C3041">
        <w:rPr>
          <w:rFonts w:ascii="Times New Roman" w:hAnsi="Times New Roman"/>
          <w:sz w:val="24"/>
          <w:szCs w:val="24"/>
        </w:rPr>
        <w:t xml:space="preserve">THIEL, Grace Cristiane; THIEL, Janice Cristine. </w:t>
      </w:r>
      <w:r w:rsidRPr="003C009A">
        <w:rPr>
          <w:rFonts w:ascii="Times New Roman" w:hAnsi="Times New Roman"/>
          <w:b/>
          <w:sz w:val="24"/>
          <w:szCs w:val="24"/>
        </w:rPr>
        <w:t>Mundo das ideias</w:t>
      </w:r>
      <w:r w:rsidRPr="003C009A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3C009A">
        <w:rPr>
          <w:rFonts w:ascii="Times New Roman" w:hAnsi="Times New Roman"/>
          <w:i/>
          <w:sz w:val="24"/>
          <w:szCs w:val="24"/>
        </w:rPr>
        <w:t>movie</w:t>
      </w:r>
      <w:proofErr w:type="spellEnd"/>
      <w:r w:rsidRPr="003C009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C009A">
        <w:rPr>
          <w:rFonts w:ascii="Times New Roman" w:hAnsi="Times New Roman"/>
          <w:i/>
          <w:sz w:val="24"/>
          <w:szCs w:val="24"/>
        </w:rPr>
        <w:t>takes</w:t>
      </w:r>
      <w:proofErr w:type="spellEnd"/>
      <w:r w:rsidRPr="003C009A">
        <w:rPr>
          <w:rFonts w:ascii="Times New Roman" w:hAnsi="Times New Roman"/>
          <w:sz w:val="24"/>
          <w:szCs w:val="24"/>
        </w:rPr>
        <w:t xml:space="preserve">, a magia do cinema na sala de aula. Curitiba: </w:t>
      </w:r>
      <w:proofErr w:type="spellStart"/>
      <w:r w:rsidRPr="003C009A">
        <w:rPr>
          <w:rFonts w:ascii="Times New Roman" w:hAnsi="Times New Roman"/>
          <w:sz w:val="24"/>
          <w:szCs w:val="24"/>
        </w:rPr>
        <w:t>Aymará</w:t>
      </w:r>
      <w:proofErr w:type="spellEnd"/>
      <w:r w:rsidRPr="003C009A">
        <w:rPr>
          <w:rFonts w:ascii="Times New Roman" w:hAnsi="Times New Roman"/>
          <w:sz w:val="24"/>
          <w:szCs w:val="24"/>
        </w:rPr>
        <w:t>, 2009.</w:t>
      </w:r>
    </w:p>
    <w:p w:rsidR="00DC2EC2" w:rsidRDefault="00DC2EC2"/>
    <w:sectPr w:rsidR="00DC2E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BAA"/>
    <w:multiLevelType w:val="hybridMultilevel"/>
    <w:tmpl w:val="37D2CDE8"/>
    <w:lvl w:ilvl="0" w:tplc="C706B01E">
      <w:start w:val="1"/>
      <w:numFmt w:val="bullet"/>
      <w:lvlText w:val="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193CBE"/>
    <w:multiLevelType w:val="hybridMultilevel"/>
    <w:tmpl w:val="DAD0E5F8"/>
    <w:lvl w:ilvl="0" w:tplc="C706B01E">
      <w:start w:val="1"/>
      <w:numFmt w:val="bullet"/>
      <w:lvlText w:val="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D94E11"/>
    <w:multiLevelType w:val="hybridMultilevel"/>
    <w:tmpl w:val="5260821A"/>
    <w:lvl w:ilvl="0" w:tplc="C706B01E">
      <w:start w:val="1"/>
      <w:numFmt w:val="bullet"/>
      <w:lvlText w:val="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D33480"/>
    <w:multiLevelType w:val="hybridMultilevel"/>
    <w:tmpl w:val="88AE0A82"/>
    <w:lvl w:ilvl="0" w:tplc="7A34AD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71E4C"/>
    <w:multiLevelType w:val="hybridMultilevel"/>
    <w:tmpl w:val="8B56ECDA"/>
    <w:lvl w:ilvl="0" w:tplc="C706B01E">
      <w:start w:val="1"/>
      <w:numFmt w:val="bullet"/>
      <w:lvlText w:val="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2F54AE"/>
    <w:multiLevelType w:val="hybridMultilevel"/>
    <w:tmpl w:val="FB940444"/>
    <w:lvl w:ilvl="0" w:tplc="BA6EAE5E">
      <w:start w:val="1"/>
      <w:numFmt w:val="bullet"/>
      <w:lvlText w:val="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ED4C49"/>
    <w:multiLevelType w:val="hybridMultilevel"/>
    <w:tmpl w:val="9D34642C"/>
    <w:lvl w:ilvl="0" w:tplc="C706B01E">
      <w:start w:val="1"/>
      <w:numFmt w:val="bullet"/>
      <w:lvlText w:val="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041"/>
    <w:rsid w:val="008C3041"/>
    <w:rsid w:val="00DC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04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8C304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8C304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customStyle="1" w:styleId="western">
    <w:name w:val="western"/>
    <w:basedOn w:val="Normal"/>
    <w:rsid w:val="008C3041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3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304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04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8C304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8C304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customStyle="1" w:styleId="western">
    <w:name w:val="western"/>
    <w:basedOn w:val="Normal"/>
    <w:rsid w:val="008C3041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3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304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appa.com.b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filmes.seed.pr.gov.br/modules/conteudo/conteudo.php?conteudo=66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6248</Words>
  <Characters>33742</Characters>
  <Application>Microsoft Office Word</Application>
  <DocSecurity>0</DocSecurity>
  <Lines>281</Lines>
  <Paragraphs>79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luzirene</dc:creator>
  <cp:lastModifiedBy>luzirene</cp:lastModifiedBy>
  <cp:revision>1</cp:revision>
  <dcterms:created xsi:type="dcterms:W3CDTF">2018-02-14T15:32:00Z</dcterms:created>
  <dcterms:modified xsi:type="dcterms:W3CDTF">2018-02-14T15:34:00Z</dcterms:modified>
</cp:coreProperties>
</file>