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D78" w:rsidRPr="00EC59B2" w:rsidRDefault="00F21D78" w:rsidP="00E008F1">
      <w:pPr>
        <w:spacing w:after="0" w:line="240" w:lineRule="auto"/>
        <w:rPr>
          <w:rFonts w:ascii="Arial" w:hAnsi="Arial" w:cs="Arial"/>
        </w:rPr>
      </w:pPr>
    </w:p>
    <w:p w:rsidR="000630E8" w:rsidRDefault="000630E8" w:rsidP="00E008F1">
      <w:pPr>
        <w:spacing w:after="0" w:line="240" w:lineRule="auto"/>
        <w:jc w:val="center"/>
        <w:rPr>
          <w:rFonts w:ascii="Arial" w:hAnsi="Arial" w:cs="Arial"/>
          <w:b/>
          <w:sz w:val="24"/>
        </w:rPr>
      </w:pPr>
    </w:p>
    <w:p w:rsidR="000630E8" w:rsidRDefault="000630E8" w:rsidP="00E008F1">
      <w:pPr>
        <w:spacing w:after="0" w:line="240" w:lineRule="auto"/>
        <w:jc w:val="center"/>
        <w:rPr>
          <w:rFonts w:ascii="Arial" w:hAnsi="Arial" w:cs="Arial"/>
          <w:b/>
          <w:sz w:val="24"/>
        </w:rPr>
      </w:pPr>
      <w:r>
        <w:rPr>
          <w:rFonts w:ascii="Arial" w:hAnsi="Arial" w:cs="Arial"/>
          <w:b/>
          <w:sz w:val="24"/>
        </w:rPr>
        <w:t xml:space="preserve">PÓS-GRADUAÇÃO EM </w:t>
      </w:r>
      <w:r w:rsidR="0084775F" w:rsidRPr="00DF32DD">
        <w:rPr>
          <w:rFonts w:ascii="Arial" w:hAnsi="Arial" w:cs="Arial"/>
          <w:b/>
          <w:sz w:val="24"/>
        </w:rPr>
        <w:t>LIBRAS</w:t>
      </w:r>
    </w:p>
    <w:p w:rsidR="000630E8" w:rsidRDefault="000630E8" w:rsidP="00E008F1">
      <w:pPr>
        <w:spacing w:after="0" w:line="240" w:lineRule="auto"/>
        <w:jc w:val="center"/>
        <w:rPr>
          <w:rFonts w:ascii="Arial" w:hAnsi="Arial" w:cs="Arial"/>
          <w:b/>
          <w:sz w:val="24"/>
        </w:rPr>
      </w:pPr>
    </w:p>
    <w:p w:rsidR="00EC59B2" w:rsidRPr="00EC59B2" w:rsidRDefault="007E2933" w:rsidP="00E008F1">
      <w:pPr>
        <w:spacing w:after="0" w:line="240" w:lineRule="auto"/>
        <w:jc w:val="center"/>
        <w:rPr>
          <w:rFonts w:ascii="Arial" w:hAnsi="Arial" w:cs="Arial"/>
          <w:b/>
          <w:sz w:val="24"/>
        </w:rPr>
      </w:pPr>
      <w:r>
        <w:rPr>
          <w:rFonts w:ascii="Arial" w:hAnsi="Arial" w:cs="Arial"/>
          <w:b/>
          <w:sz w:val="24"/>
        </w:rPr>
        <w:t>LIBRAS COMO DISCIPLINA CURRICULAR</w:t>
      </w:r>
    </w:p>
    <w:p w:rsidR="00EC59B2" w:rsidRDefault="00EC59B2" w:rsidP="00E008F1">
      <w:pPr>
        <w:spacing w:after="0" w:line="240" w:lineRule="auto"/>
        <w:rPr>
          <w:rFonts w:ascii="Arial" w:hAnsi="Arial" w:cs="Arial"/>
          <w:sz w:val="24"/>
        </w:rPr>
      </w:pPr>
    </w:p>
    <w:p w:rsidR="00EC59B2" w:rsidRPr="00EC59B2" w:rsidRDefault="0084775F" w:rsidP="00E008F1">
      <w:pPr>
        <w:spacing w:after="0" w:line="240" w:lineRule="auto"/>
        <w:jc w:val="right"/>
        <w:rPr>
          <w:rFonts w:ascii="Arial" w:hAnsi="Arial" w:cs="Arial"/>
          <w:sz w:val="24"/>
        </w:rPr>
      </w:pPr>
      <w:r>
        <w:rPr>
          <w:rFonts w:ascii="Arial" w:hAnsi="Arial" w:cs="Arial"/>
          <w:sz w:val="24"/>
        </w:rPr>
        <w:t>Fernando Ricardo Furlan</w:t>
      </w:r>
    </w:p>
    <w:p w:rsidR="00EC59B2" w:rsidRDefault="00DF32DD" w:rsidP="00E008F1">
      <w:pPr>
        <w:spacing w:after="0" w:line="240" w:lineRule="auto"/>
        <w:jc w:val="right"/>
        <w:rPr>
          <w:rFonts w:ascii="Arial" w:hAnsi="Arial" w:cs="Arial"/>
          <w:sz w:val="24"/>
        </w:rPr>
      </w:pPr>
      <w:r>
        <w:rPr>
          <w:rFonts w:ascii="Arial" w:hAnsi="Arial" w:cs="Arial"/>
          <w:sz w:val="24"/>
        </w:rPr>
        <w:t xml:space="preserve">Roberta </w:t>
      </w:r>
      <w:proofErr w:type="spellStart"/>
      <w:r w:rsidRPr="00DF32DD">
        <w:rPr>
          <w:rFonts w:ascii="Arial" w:hAnsi="Arial" w:cs="Arial"/>
          <w:sz w:val="24"/>
        </w:rPr>
        <w:t>Granchi</w:t>
      </w:r>
      <w:proofErr w:type="spellEnd"/>
      <w:r w:rsidRPr="00DF32DD">
        <w:rPr>
          <w:rFonts w:ascii="Arial" w:hAnsi="Arial" w:cs="Arial"/>
          <w:sz w:val="24"/>
        </w:rPr>
        <w:t xml:space="preserve"> Dias </w:t>
      </w:r>
      <w:proofErr w:type="spellStart"/>
      <w:r w:rsidRPr="00DF32DD">
        <w:rPr>
          <w:rFonts w:ascii="Arial" w:hAnsi="Arial" w:cs="Arial"/>
          <w:sz w:val="24"/>
        </w:rPr>
        <w:t>Heinzl</w:t>
      </w:r>
      <w:proofErr w:type="spellEnd"/>
    </w:p>
    <w:p w:rsidR="00EC59B2" w:rsidRDefault="00EC59B2" w:rsidP="00E008F1">
      <w:pPr>
        <w:spacing w:after="0" w:line="240" w:lineRule="auto"/>
        <w:jc w:val="right"/>
        <w:rPr>
          <w:rFonts w:ascii="Arial" w:hAnsi="Arial" w:cs="Arial"/>
          <w:sz w:val="24"/>
        </w:rPr>
      </w:pPr>
    </w:p>
    <w:p w:rsidR="00EC59B2" w:rsidRDefault="00EC59B2" w:rsidP="00E008F1">
      <w:pPr>
        <w:spacing w:after="0" w:line="240" w:lineRule="auto"/>
        <w:jc w:val="right"/>
        <w:rPr>
          <w:rFonts w:ascii="Arial" w:hAnsi="Arial" w:cs="Arial"/>
          <w:sz w:val="24"/>
        </w:rPr>
      </w:pPr>
    </w:p>
    <w:p w:rsidR="00EC59B2" w:rsidRDefault="00EC59B2" w:rsidP="00E008F1">
      <w:pPr>
        <w:spacing w:after="0" w:line="240" w:lineRule="auto"/>
        <w:jc w:val="center"/>
        <w:rPr>
          <w:rFonts w:ascii="Arial" w:hAnsi="Arial" w:cs="Arial"/>
          <w:b/>
          <w:sz w:val="24"/>
        </w:rPr>
      </w:pPr>
      <w:r w:rsidRPr="00EC59B2">
        <w:rPr>
          <w:rFonts w:ascii="Arial" w:hAnsi="Arial" w:cs="Arial"/>
          <w:b/>
          <w:sz w:val="24"/>
        </w:rPr>
        <w:t>RESUMO</w:t>
      </w:r>
    </w:p>
    <w:p w:rsidR="00EC59B2" w:rsidRDefault="00EC59B2" w:rsidP="00E008F1">
      <w:pPr>
        <w:spacing w:after="0" w:line="240" w:lineRule="auto"/>
        <w:rPr>
          <w:rFonts w:ascii="Arial" w:hAnsi="Arial" w:cs="Arial"/>
          <w:b/>
          <w:sz w:val="24"/>
        </w:rPr>
      </w:pPr>
    </w:p>
    <w:p w:rsidR="00EC59B2" w:rsidRDefault="00DF32DD" w:rsidP="00E008F1">
      <w:pPr>
        <w:spacing w:after="0" w:line="240" w:lineRule="auto"/>
        <w:jc w:val="both"/>
        <w:rPr>
          <w:rFonts w:ascii="Arial" w:hAnsi="Arial" w:cs="Arial"/>
          <w:sz w:val="24"/>
        </w:rPr>
      </w:pPr>
      <w:r>
        <w:rPr>
          <w:rFonts w:ascii="Arial" w:hAnsi="Arial" w:cs="Arial"/>
          <w:sz w:val="24"/>
        </w:rPr>
        <w:t>Dentro do contexto da inclusão, este trabalho foi pensado e desenvolvido para poder sensibilizar e conscientizar os alunos para uma formação cidadã</w:t>
      </w:r>
      <w:r w:rsidR="0023321B">
        <w:rPr>
          <w:rFonts w:ascii="Arial" w:hAnsi="Arial" w:cs="Arial"/>
          <w:sz w:val="24"/>
        </w:rPr>
        <w:t>. P</w:t>
      </w:r>
      <w:r>
        <w:rPr>
          <w:rFonts w:ascii="Arial" w:hAnsi="Arial" w:cs="Arial"/>
          <w:sz w:val="24"/>
        </w:rPr>
        <w:t>ara isso buscou – se na real função social da escola, incluir o assunto LIBRAS, para que os alunos pudessem entrar em contato com a língua de surdos</w:t>
      </w:r>
      <w:r w:rsidR="0023321B">
        <w:rPr>
          <w:rFonts w:ascii="Arial" w:hAnsi="Arial" w:cs="Arial"/>
          <w:sz w:val="24"/>
        </w:rPr>
        <w:t>,</w:t>
      </w:r>
      <w:r>
        <w:rPr>
          <w:rFonts w:ascii="Arial" w:hAnsi="Arial" w:cs="Arial"/>
          <w:sz w:val="24"/>
        </w:rPr>
        <w:t xml:space="preserve"> se apropriando de um novo contexto, no qual a comunicação acontece não somente pela voz, mas também com as mãos. É preciso que o aluno seja formado com o conhecimento do seu ser como um todo, percebendo – se parte de um grupo no qual ele está inserido. </w:t>
      </w:r>
      <w:r w:rsidR="0023321B">
        <w:rPr>
          <w:rFonts w:ascii="Arial" w:hAnsi="Arial" w:cs="Arial"/>
          <w:sz w:val="24"/>
        </w:rPr>
        <w:t xml:space="preserve">Esses grupos possuem pessoas com características diversas, que precisam ser percebidas, respeitas e cuidadas. Pensou – se em atividades lúdicas para que o aprendizado fosse mais significativo e prazeroso, propiciando um aprendizado no qual o aluno será capaz de ter um estudo inicial na formação de LIBRAS, podendo em uma necessidade </w:t>
      </w:r>
      <w:proofErr w:type="gramStart"/>
      <w:r w:rsidR="0023321B">
        <w:rPr>
          <w:rFonts w:ascii="Arial" w:hAnsi="Arial" w:cs="Arial"/>
          <w:sz w:val="24"/>
        </w:rPr>
        <w:t>auxiliar</w:t>
      </w:r>
      <w:proofErr w:type="gramEnd"/>
      <w:r w:rsidR="0023321B">
        <w:rPr>
          <w:rFonts w:ascii="Arial" w:hAnsi="Arial" w:cs="Arial"/>
          <w:sz w:val="24"/>
        </w:rPr>
        <w:t xml:space="preserve"> através de datilologia, um surdo que esteja perto dele.</w:t>
      </w:r>
      <w:r>
        <w:rPr>
          <w:rFonts w:ascii="Arial" w:hAnsi="Arial" w:cs="Arial"/>
          <w:sz w:val="24"/>
        </w:rPr>
        <w:t xml:space="preserve"> </w:t>
      </w:r>
    </w:p>
    <w:p w:rsidR="00EC59B2" w:rsidRDefault="00EC59B2" w:rsidP="00E008F1">
      <w:pPr>
        <w:spacing w:after="0" w:line="240" w:lineRule="auto"/>
        <w:jc w:val="both"/>
        <w:rPr>
          <w:rFonts w:ascii="Arial" w:hAnsi="Arial" w:cs="Arial"/>
          <w:sz w:val="24"/>
        </w:rPr>
      </w:pPr>
    </w:p>
    <w:p w:rsidR="000630E8" w:rsidRDefault="00EC59B2" w:rsidP="00E008F1">
      <w:pPr>
        <w:spacing w:after="0" w:line="240" w:lineRule="auto"/>
        <w:jc w:val="both"/>
        <w:rPr>
          <w:rFonts w:ascii="Arial" w:hAnsi="Arial" w:cs="Arial"/>
          <w:sz w:val="24"/>
        </w:rPr>
      </w:pPr>
      <w:r w:rsidRPr="00EC59B2">
        <w:rPr>
          <w:rFonts w:ascii="Arial" w:hAnsi="Arial" w:cs="Arial"/>
          <w:b/>
          <w:sz w:val="24"/>
        </w:rPr>
        <w:t>Palavras-chave:</w:t>
      </w:r>
      <w:r w:rsidR="00DF32DD">
        <w:rPr>
          <w:rFonts w:ascii="Arial" w:hAnsi="Arial" w:cs="Arial"/>
          <w:sz w:val="24"/>
        </w:rPr>
        <w:t xml:space="preserve"> LIBRAS. </w:t>
      </w:r>
      <w:r w:rsidR="0023321B">
        <w:rPr>
          <w:rFonts w:ascii="Arial" w:hAnsi="Arial" w:cs="Arial"/>
          <w:sz w:val="24"/>
        </w:rPr>
        <w:t>Escola</w:t>
      </w:r>
      <w:r w:rsidR="00DF32DD">
        <w:rPr>
          <w:rFonts w:ascii="Arial" w:hAnsi="Arial" w:cs="Arial"/>
          <w:sz w:val="24"/>
        </w:rPr>
        <w:t xml:space="preserve">. </w:t>
      </w:r>
      <w:r w:rsidR="0023321B">
        <w:rPr>
          <w:rFonts w:ascii="Arial" w:hAnsi="Arial" w:cs="Arial"/>
          <w:sz w:val="24"/>
        </w:rPr>
        <w:t xml:space="preserve">Função Social. Jogos. </w:t>
      </w:r>
      <w:r w:rsidR="00DF32DD">
        <w:rPr>
          <w:rFonts w:ascii="Arial" w:hAnsi="Arial" w:cs="Arial"/>
          <w:sz w:val="24"/>
        </w:rPr>
        <w:t xml:space="preserve"> </w:t>
      </w:r>
    </w:p>
    <w:p w:rsidR="00E008F1" w:rsidRDefault="00E008F1" w:rsidP="00E008F1">
      <w:pPr>
        <w:spacing w:after="0" w:line="240" w:lineRule="auto"/>
        <w:jc w:val="center"/>
        <w:rPr>
          <w:rFonts w:ascii="Arial" w:hAnsi="Arial" w:cs="Arial"/>
          <w:b/>
          <w:sz w:val="24"/>
        </w:rPr>
      </w:pPr>
    </w:p>
    <w:p w:rsidR="00E008F1" w:rsidRPr="00296FE0" w:rsidRDefault="00E008F1" w:rsidP="007E2933">
      <w:pPr>
        <w:spacing w:after="0" w:line="240" w:lineRule="auto"/>
        <w:jc w:val="center"/>
        <w:rPr>
          <w:rFonts w:ascii="Arial" w:hAnsi="Arial" w:cs="Arial"/>
          <w:b/>
          <w:sz w:val="24"/>
        </w:rPr>
      </w:pPr>
      <w:r w:rsidRPr="00296FE0">
        <w:rPr>
          <w:rFonts w:ascii="Arial" w:hAnsi="Arial" w:cs="Arial"/>
          <w:b/>
          <w:sz w:val="24"/>
        </w:rPr>
        <w:t>ABSTRACT</w:t>
      </w:r>
    </w:p>
    <w:p w:rsidR="007E2933" w:rsidRDefault="0023321B" w:rsidP="00E008F1">
      <w:pPr>
        <w:spacing w:after="0" w:line="240" w:lineRule="auto"/>
        <w:jc w:val="both"/>
        <w:rPr>
          <w:rFonts w:ascii="Arial" w:hAnsi="Arial" w:cs="Arial"/>
          <w:color w:val="212121"/>
          <w:shd w:val="clear" w:color="auto" w:fill="FFFFFF"/>
        </w:rPr>
      </w:pPr>
      <w:r>
        <w:br/>
      </w:r>
      <w:proofErr w:type="spellStart"/>
      <w:r>
        <w:rPr>
          <w:rFonts w:ascii="Arial" w:hAnsi="Arial" w:cs="Arial"/>
          <w:color w:val="212121"/>
          <w:shd w:val="clear" w:color="auto" w:fill="FFFFFF"/>
        </w:rPr>
        <w:t>Within</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context</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of</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inclusion</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this</w:t>
      </w:r>
      <w:proofErr w:type="spellEnd"/>
      <w:r>
        <w:rPr>
          <w:rFonts w:ascii="Arial" w:hAnsi="Arial" w:cs="Arial"/>
          <w:color w:val="212121"/>
          <w:shd w:val="clear" w:color="auto" w:fill="FFFFFF"/>
        </w:rPr>
        <w:t xml:space="preserve"> work </w:t>
      </w:r>
      <w:proofErr w:type="spellStart"/>
      <w:r>
        <w:rPr>
          <w:rFonts w:ascii="Arial" w:hAnsi="Arial" w:cs="Arial"/>
          <w:color w:val="212121"/>
          <w:shd w:val="clear" w:color="auto" w:fill="FFFFFF"/>
        </w:rPr>
        <w:t>was</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designed</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and</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developed</w:t>
      </w:r>
      <w:proofErr w:type="spellEnd"/>
      <w:r>
        <w:rPr>
          <w:rFonts w:ascii="Arial" w:hAnsi="Arial" w:cs="Arial"/>
          <w:color w:val="212121"/>
          <w:shd w:val="clear" w:color="auto" w:fill="FFFFFF"/>
        </w:rPr>
        <w:t xml:space="preserve"> in </w:t>
      </w:r>
      <w:proofErr w:type="spellStart"/>
      <w:r>
        <w:rPr>
          <w:rFonts w:ascii="Arial" w:hAnsi="Arial" w:cs="Arial"/>
          <w:color w:val="212121"/>
          <w:shd w:val="clear" w:color="auto" w:fill="FFFFFF"/>
        </w:rPr>
        <w:t>order</w:t>
      </w:r>
      <w:proofErr w:type="spellEnd"/>
      <w:r>
        <w:rPr>
          <w:rFonts w:ascii="Arial" w:hAnsi="Arial" w:cs="Arial"/>
          <w:color w:val="212121"/>
          <w:shd w:val="clear" w:color="auto" w:fill="FFFFFF"/>
        </w:rPr>
        <w:t xml:space="preserve"> to </w:t>
      </w:r>
      <w:proofErr w:type="spellStart"/>
      <w:r>
        <w:rPr>
          <w:rFonts w:ascii="Arial" w:hAnsi="Arial" w:cs="Arial"/>
          <w:color w:val="212121"/>
          <w:shd w:val="clear" w:color="auto" w:fill="FFFFFF"/>
        </w:rPr>
        <w:t>sensitize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and</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raise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awareness</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among</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students</w:t>
      </w:r>
      <w:proofErr w:type="spellEnd"/>
      <w:r>
        <w:rPr>
          <w:rFonts w:ascii="Arial" w:hAnsi="Arial" w:cs="Arial"/>
          <w:color w:val="212121"/>
          <w:shd w:val="clear" w:color="auto" w:fill="FFFFFF"/>
        </w:rPr>
        <w:t xml:space="preserve"> for </w:t>
      </w:r>
      <w:proofErr w:type="gramStart"/>
      <w:r>
        <w:rPr>
          <w:rFonts w:ascii="Arial" w:hAnsi="Arial" w:cs="Arial"/>
          <w:color w:val="212121"/>
          <w:shd w:val="clear" w:color="auto" w:fill="FFFFFF"/>
        </w:rPr>
        <w:t>a</w:t>
      </w:r>
      <w:proofErr w:type="gramEnd"/>
      <w:r>
        <w:rPr>
          <w:rFonts w:ascii="Arial" w:hAnsi="Arial" w:cs="Arial"/>
          <w:color w:val="212121"/>
          <w:shd w:val="clear" w:color="auto" w:fill="FFFFFF"/>
        </w:rPr>
        <w:t xml:space="preserve"> </w:t>
      </w:r>
      <w:proofErr w:type="spellStart"/>
      <w:r>
        <w:rPr>
          <w:rFonts w:ascii="Arial" w:hAnsi="Arial" w:cs="Arial"/>
          <w:color w:val="212121"/>
          <w:shd w:val="clear" w:color="auto" w:fill="FFFFFF"/>
        </w:rPr>
        <w:t>citizenship</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formation</w:t>
      </w:r>
      <w:proofErr w:type="spellEnd"/>
      <w:r>
        <w:rPr>
          <w:rFonts w:ascii="Arial" w:hAnsi="Arial" w:cs="Arial"/>
          <w:color w:val="212121"/>
          <w:shd w:val="clear" w:color="auto" w:fill="FFFFFF"/>
        </w:rPr>
        <w:t xml:space="preserve">. In </w:t>
      </w:r>
      <w:proofErr w:type="spellStart"/>
      <w:r>
        <w:rPr>
          <w:rFonts w:ascii="Arial" w:hAnsi="Arial" w:cs="Arial"/>
          <w:color w:val="212121"/>
          <w:shd w:val="clear" w:color="auto" w:fill="FFFFFF"/>
        </w:rPr>
        <w:t>order</w:t>
      </w:r>
      <w:proofErr w:type="spellEnd"/>
      <w:r>
        <w:rPr>
          <w:rFonts w:ascii="Arial" w:hAnsi="Arial" w:cs="Arial"/>
          <w:color w:val="212121"/>
          <w:shd w:val="clear" w:color="auto" w:fill="FFFFFF"/>
        </w:rPr>
        <w:t xml:space="preserve"> to do </w:t>
      </w:r>
      <w:proofErr w:type="spellStart"/>
      <w:r>
        <w:rPr>
          <w:rFonts w:ascii="Arial" w:hAnsi="Arial" w:cs="Arial"/>
          <w:color w:val="212121"/>
          <w:shd w:val="clear" w:color="auto" w:fill="FFFFFF"/>
        </w:rPr>
        <w:t>this</w:t>
      </w:r>
      <w:proofErr w:type="spellEnd"/>
      <w:r>
        <w:rPr>
          <w:rFonts w:ascii="Arial" w:hAnsi="Arial" w:cs="Arial"/>
          <w:color w:val="212121"/>
          <w:shd w:val="clear" w:color="auto" w:fill="FFFFFF"/>
        </w:rPr>
        <w:t xml:space="preserve">, it </w:t>
      </w:r>
      <w:proofErr w:type="spellStart"/>
      <w:r>
        <w:rPr>
          <w:rFonts w:ascii="Arial" w:hAnsi="Arial" w:cs="Arial"/>
          <w:color w:val="212121"/>
          <w:shd w:val="clear" w:color="auto" w:fill="FFFFFF"/>
        </w:rPr>
        <w:t>was</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sought</w:t>
      </w:r>
      <w:proofErr w:type="spellEnd"/>
      <w:r>
        <w:rPr>
          <w:rFonts w:ascii="Arial" w:hAnsi="Arial" w:cs="Arial"/>
          <w:color w:val="212121"/>
          <w:shd w:val="clear" w:color="auto" w:fill="FFFFFF"/>
        </w:rPr>
        <w:t xml:space="preserve"> in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real social </w:t>
      </w:r>
      <w:proofErr w:type="spellStart"/>
      <w:r>
        <w:rPr>
          <w:rFonts w:ascii="Arial" w:hAnsi="Arial" w:cs="Arial"/>
          <w:color w:val="212121"/>
          <w:shd w:val="clear" w:color="auto" w:fill="FFFFFF"/>
        </w:rPr>
        <w:t>function</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of</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school</w:t>
      </w:r>
      <w:proofErr w:type="spellEnd"/>
      <w:r>
        <w:rPr>
          <w:rFonts w:ascii="Arial" w:hAnsi="Arial" w:cs="Arial"/>
          <w:color w:val="212121"/>
          <w:shd w:val="clear" w:color="auto" w:fill="FFFFFF"/>
        </w:rPr>
        <w:t xml:space="preserve">, to include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subject</w:t>
      </w:r>
      <w:proofErr w:type="spellEnd"/>
      <w:r>
        <w:rPr>
          <w:rFonts w:ascii="Arial" w:hAnsi="Arial" w:cs="Arial"/>
          <w:color w:val="212121"/>
          <w:shd w:val="clear" w:color="auto" w:fill="FFFFFF"/>
        </w:rPr>
        <w:t xml:space="preserve"> LIBRAS, </w:t>
      </w:r>
      <w:proofErr w:type="spellStart"/>
      <w:r>
        <w:rPr>
          <w:rFonts w:ascii="Arial" w:hAnsi="Arial" w:cs="Arial"/>
          <w:color w:val="212121"/>
          <w:shd w:val="clear" w:color="auto" w:fill="FFFFFF"/>
        </w:rPr>
        <w:t>so</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that</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students</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could</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get</w:t>
      </w:r>
      <w:proofErr w:type="spellEnd"/>
      <w:r>
        <w:rPr>
          <w:rFonts w:ascii="Arial" w:hAnsi="Arial" w:cs="Arial"/>
          <w:color w:val="212121"/>
          <w:shd w:val="clear" w:color="auto" w:fill="FFFFFF"/>
        </w:rPr>
        <w:t xml:space="preserve"> in </w:t>
      </w:r>
      <w:proofErr w:type="spellStart"/>
      <w:r>
        <w:rPr>
          <w:rFonts w:ascii="Arial" w:hAnsi="Arial" w:cs="Arial"/>
          <w:color w:val="212121"/>
          <w:shd w:val="clear" w:color="auto" w:fill="FFFFFF"/>
        </w:rPr>
        <w:t>touch</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with</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language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of</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deaf</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appropriating</w:t>
      </w:r>
      <w:proofErr w:type="spellEnd"/>
      <w:r>
        <w:rPr>
          <w:rFonts w:ascii="Arial" w:hAnsi="Arial" w:cs="Arial"/>
          <w:color w:val="212121"/>
          <w:shd w:val="clear" w:color="auto" w:fill="FFFFFF"/>
        </w:rPr>
        <w:t xml:space="preserve"> a </w:t>
      </w:r>
      <w:proofErr w:type="spellStart"/>
      <w:r>
        <w:rPr>
          <w:rFonts w:ascii="Arial" w:hAnsi="Arial" w:cs="Arial"/>
          <w:color w:val="212121"/>
          <w:shd w:val="clear" w:color="auto" w:fill="FFFFFF"/>
        </w:rPr>
        <w:t>new</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context</w:t>
      </w:r>
      <w:proofErr w:type="spellEnd"/>
      <w:r>
        <w:rPr>
          <w:rFonts w:ascii="Arial" w:hAnsi="Arial" w:cs="Arial"/>
          <w:color w:val="212121"/>
          <w:shd w:val="clear" w:color="auto" w:fill="FFFFFF"/>
        </w:rPr>
        <w:t xml:space="preserve">, in </w:t>
      </w:r>
      <w:proofErr w:type="spellStart"/>
      <w:r>
        <w:rPr>
          <w:rFonts w:ascii="Arial" w:hAnsi="Arial" w:cs="Arial"/>
          <w:color w:val="212121"/>
          <w:shd w:val="clear" w:color="auto" w:fill="FFFFFF"/>
        </w:rPr>
        <w:t>which</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communication </w:t>
      </w:r>
      <w:proofErr w:type="spellStart"/>
      <w:r>
        <w:rPr>
          <w:rFonts w:ascii="Arial" w:hAnsi="Arial" w:cs="Arial"/>
          <w:color w:val="212121"/>
          <w:shd w:val="clear" w:color="auto" w:fill="FFFFFF"/>
        </w:rPr>
        <w:t>happens</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not</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only</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by</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voice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but</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also</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With</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hands</w:t>
      </w:r>
      <w:proofErr w:type="spellEnd"/>
      <w:r>
        <w:rPr>
          <w:rFonts w:ascii="Arial" w:hAnsi="Arial" w:cs="Arial"/>
          <w:color w:val="212121"/>
          <w:shd w:val="clear" w:color="auto" w:fill="FFFFFF"/>
        </w:rPr>
        <w:t xml:space="preserve">. It is </w:t>
      </w:r>
      <w:proofErr w:type="spellStart"/>
      <w:r>
        <w:rPr>
          <w:rFonts w:ascii="Arial" w:hAnsi="Arial" w:cs="Arial"/>
          <w:color w:val="212121"/>
          <w:shd w:val="clear" w:color="auto" w:fill="FFFFFF"/>
        </w:rPr>
        <w:t>necessary</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that</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student</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be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formed</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with</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knowledge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of</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his</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being</w:t>
      </w:r>
      <w:proofErr w:type="spellEnd"/>
      <w:r>
        <w:rPr>
          <w:rFonts w:ascii="Arial" w:hAnsi="Arial" w:cs="Arial"/>
          <w:color w:val="212121"/>
          <w:shd w:val="clear" w:color="auto" w:fill="FFFFFF"/>
        </w:rPr>
        <w:t xml:space="preserve"> as a </w:t>
      </w:r>
      <w:proofErr w:type="spellStart"/>
      <w:r>
        <w:rPr>
          <w:rFonts w:ascii="Arial" w:hAnsi="Arial" w:cs="Arial"/>
          <w:color w:val="212121"/>
          <w:shd w:val="clear" w:color="auto" w:fill="FFFFFF"/>
        </w:rPr>
        <w:t>whole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perceiving</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himself</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part</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of</w:t>
      </w:r>
      <w:proofErr w:type="spellEnd"/>
      <w:r>
        <w:rPr>
          <w:rFonts w:ascii="Arial" w:hAnsi="Arial" w:cs="Arial"/>
          <w:color w:val="212121"/>
          <w:shd w:val="clear" w:color="auto" w:fill="FFFFFF"/>
        </w:rPr>
        <w:t xml:space="preserve"> a </w:t>
      </w:r>
      <w:proofErr w:type="spellStart"/>
      <w:r>
        <w:rPr>
          <w:rFonts w:ascii="Arial" w:hAnsi="Arial" w:cs="Arial"/>
          <w:color w:val="212121"/>
          <w:shd w:val="clear" w:color="auto" w:fill="FFFFFF"/>
        </w:rPr>
        <w:t>group</w:t>
      </w:r>
      <w:proofErr w:type="spellEnd"/>
      <w:r>
        <w:rPr>
          <w:rFonts w:ascii="Arial" w:hAnsi="Arial" w:cs="Arial"/>
          <w:color w:val="212121"/>
          <w:shd w:val="clear" w:color="auto" w:fill="FFFFFF"/>
        </w:rPr>
        <w:t xml:space="preserve"> in </w:t>
      </w:r>
      <w:proofErr w:type="spellStart"/>
      <w:r>
        <w:rPr>
          <w:rFonts w:ascii="Arial" w:hAnsi="Arial" w:cs="Arial"/>
          <w:color w:val="212121"/>
          <w:shd w:val="clear" w:color="auto" w:fill="FFFFFF"/>
        </w:rPr>
        <w:t>which</w:t>
      </w:r>
      <w:proofErr w:type="spellEnd"/>
      <w:r>
        <w:rPr>
          <w:rFonts w:ascii="Arial" w:hAnsi="Arial" w:cs="Arial"/>
          <w:color w:val="212121"/>
          <w:shd w:val="clear" w:color="auto" w:fill="FFFFFF"/>
        </w:rPr>
        <w:t xml:space="preserve"> </w:t>
      </w:r>
      <w:proofErr w:type="spellStart"/>
      <w:proofErr w:type="gramStart"/>
      <w:r>
        <w:rPr>
          <w:rFonts w:ascii="Arial" w:hAnsi="Arial" w:cs="Arial"/>
          <w:color w:val="212121"/>
          <w:shd w:val="clear" w:color="auto" w:fill="FFFFFF"/>
        </w:rPr>
        <w:t>he</w:t>
      </w:r>
      <w:proofErr w:type="spellEnd"/>
      <w:proofErr w:type="gramEnd"/>
      <w:r>
        <w:rPr>
          <w:rFonts w:ascii="Arial" w:hAnsi="Arial" w:cs="Arial"/>
          <w:color w:val="212121"/>
          <w:shd w:val="clear" w:color="auto" w:fill="FFFFFF"/>
        </w:rPr>
        <w:t xml:space="preserve"> is </w:t>
      </w:r>
      <w:proofErr w:type="spellStart"/>
      <w:r>
        <w:rPr>
          <w:rFonts w:ascii="Arial" w:hAnsi="Arial" w:cs="Arial"/>
          <w:color w:val="212121"/>
          <w:shd w:val="clear" w:color="auto" w:fill="FFFFFF"/>
        </w:rPr>
        <w:t>inserted</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These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groups</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have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people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with</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diverse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characteristics</w:t>
      </w:r>
      <w:proofErr w:type="spellEnd"/>
      <w:r>
        <w:rPr>
          <w:rFonts w:ascii="Arial" w:hAnsi="Arial" w:cs="Arial"/>
          <w:color w:val="212121"/>
          <w:shd w:val="clear" w:color="auto" w:fill="FFFFFF"/>
        </w:rPr>
        <w:t xml:space="preserve">, </w:t>
      </w:r>
      <w:proofErr w:type="spellStart"/>
      <w:proofErr w:type="gramStart"/>
      <w:r>
        <w:rPr>
          <w:rFonts w:ascii="Arial" w:hAnsi="Arial" w:cs="Arial"/>
          <w:color w:val="212121"/>
          <w:shd w:val="clear" w:color="auto" w:fill="FFFFFF"/>
        </w:rPr>
        <w:t>who</w:t>
      </w:r>
      <w:proofErr w:type="spellEnd"/>
      <w:proofErr w:type="gramEnd"/>
      <w:r>
        <w:rPr>
          <w:rFonts w:ascii="Arial" w:hAnsi="Arial" w:cs="Arial"/>
          <w:color w:val="212121"/>
          <w:shd w:val="clear" w:color="auto" w:fill="FFFFFF"/>
        </w:rPr>
        <w:t xml:space="preserve"> </w:t>
      </w:r>
      <w:proofErr w:type="spellStart"/>
      <w:r>
        <w:rPr>
          <w:rFonts w:ascii="Arial" w:hAnsi="Arial" w:cs="Arial"/>
          <w:color w:val="212121"/>
          <w:shd w:val="clear" w:color="auto" w:fill="FFFFFF"/>
        </w:rPr>
        <w:t>need</w:t>
      </w:r>
      <w:proofErr w:type="spellEnd"/>
      <w:r>
        <w:rPr>
          <w:rFonts w:ascii="Arial" w:hAnsi="Arial" w:cs="Arial"/>
          <w:color w:val="212121"/>
          <w:shd w:val="clear" w:color="auto" w:fill="FFFFFF"/>
        </w:rPr>
        <w:t xml:space="preserve"> to </w:t>
      </w:r>
      <w:proofErr w:type="spellStart"/>
      <w:r>
        <w:rPr>
          <w:rFonts w:ascii="Arial" w:hAnsi="Arial" w:cs="Arial"/>
          <w:color w:val="212121"/>
          <w:shd w:val="clear" w:color="auto" w:fill="FFFFFF"/>
        </w:rPr>
        <w:t>be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perceived</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respected</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and</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cared</w:t>
      </w:r>
      <w:proofErr w:type="spellEnd"/>
      <w:r>
        <w:rPr>
          <w:rFonts w:ascii="Arial" w:hAnsi="Arial" w:cs="Arial"/>
          <w:color w:val="212121"/>
          <w:shd w:val="clear" w:color="auto" w:fill="FFFFFF"/>
        </w:rPr>
        <w:t xml:space="preserve"> for. It </w:t>
      </w:r>
      <w:proofErr w:type="spellStart"/>
      <w:r>
        <w:rPr>
          <w:rFonts w:ascii="Arial" w:hAnsi="Arial" w:cs="Arial"/>
          <w:color w:val="212121"/>
          <w:shd w:val="clear" w:color="auto" w:fill="FFFFFF"/>
        </w:rPr>
        <w:t>was</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thought</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of</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playful</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activities</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so</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that</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learning</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was</w:t>
      </w:r>
      <w:proofErr w:type="spellEnd"/>
      <w:r>
        <w:rPr>
          <w:rFonts w:ascii="Arial" w:hAnsi="Arial" w:cs="Arial"/>
          <w:color w:val="212121"/>
          <w:shd w:val="clear" w:color="auto" w:fill="FFFFFF"/>
        </w:rPr>
        <w:t xml:space="preserve"> more </w:t>
      </w:r>
      <w:proofErr w:type="spellStart"/>
      <w:r>
        <w:rPr>
          <w:rFonts w:ascii="Arial" w:hAnsi="Arial" w:cs="Arial"/>
          <w:color w:val="212121"/>
          <w:shd w:val="clear" w:color="auto" w:fill="FFFFFF"/>
        </w:rPr>
        <w:t>meaningful</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and</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pleasant</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providing</w:t>
      </w:r>
      <w:proofErr w:type="spellEnd"/>
      <w:r>
        <w:rPr>
          <w:rFonts w:ascii="Arial" w:hAnsi="Arial" w:cs="Arial"/>
          <w:color w:val="212121"/>
          <w:shd w:val="clear" w:color="auto" w:fill="FFFFFF"/>
        </w:rPr>
        <w:t xml:space="preserve"> a </w:t>
      </w:r>
      <w:proofErr w:type="spellStart"/>
      <w:r>
        <w:rPr>
          <w:rFonts w:ascii="Arial" w:hAnsi="Arial" w:cs="Arial"/>
          <w:color w:val="212121"/>
          <w:shd w:val="clear" w:color="auto" w:fill="FFFFFF"/>
        </w:rPr>
        <w:t>learning</w:t>
      </w:r>
      <w:proofErr w:type="spellEnd"/>
      <w:r>
        <w:rPr>
          <w:rFonts w:ascii="Arial" w:hAnsi="Arial" w:cs="Arial"/>
          <w:color w:val="212121"/>
          <w:shd w:val="clear" w:color="auto" w:fill="FFFFFF"/>
        </w:rPr>
        <w:t xml:space="preserve"> in </w:t>
      </w:r>
      <w:proofErr w:type="spellStart"/>
      <w:r>
        <w:rPr>
          <w:rFonts w:ascii="Arial" w:hAnsi="Arial" w:cs="Arial"/>
          <w:color w:val="212121"/>
          <w:shd w:val="clear" w:color="auto" w:fill="FFFFFF"/>
        </w:rPr>
        <w:t>which</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student</w:t>
      </w:r>
      <w:proofErr w:type="spellEnd"/>
      <w:r>
        <w:rPr>
          <w:rFonts w:ascii="Arial" w:hAnsi="Arial" w:cs="Arial"/>
          <w:color w:val="212121"/>
          <w:shd w:val="clear" w:color="auto" w:fill="FFFFFF"/>
        </w:rPr>
        <w:t xml:space="preserve"> </w:t>
      </w:r>
      <w:proofErr w:type="spellStart"/>
      <w:proofErr w:type="gramStart"/>
      <w:r>
        <w:rPr>
          <w:rFonts w:ascii="Arial" w:hAnsi="Arial" w:cs="Arial"/>
          <w:color w:val="212121"/>
          <w:shd w:val="clear" w:color="auto" w:fill="FFFFFF"/>
        </w:rPr>
        <w:t>will</w:t>
      </w:r>
      <w:proofErr w:type="spellEnd"/>
      <w:proofErr w:type="gramEnd"/>
      <w:r>
        <w:rPr>
          <w:rFonts w:ascii="Arial" w:hAnsi="Arial" w:cs="Arial"/>
          <w:color w:val="212121"/>
          <w:shd w:val="clear" w:color="auto" w:fill="FFFFFF"/>
        </w:rPr>
        <w:t xml:space="preserve"> </w:t>
      </w:r>
      <w:proofErr w:type="spellStart"/>
      <w:r>
        <w:rPr>
          <w:rFonts w:ascii="Arial" w:hAnsi="Arial" w:cs="Arial"/>
          <w:color w:val="212121"/>
          <w:shd w:val="clear" w:color="auto" w:fill="FFFFFF"/>
        </w:rPr>
        <w:t>be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able</w:t>
      </w:r>
      <w:proofErr w:type="spellEnd"/>
      <w:r>
        <w:rPr>
          <w:rFonts w:ascii="Arial" w:hAnsi="Arial" w:cs="Arial"/>
          <w:color w:val="212121"/>
          <w:shd w:val="clear" w:color="auto" w:fill="FFFFFF"/>
        </w:rPr>
        <w:t xml:space="preserve"> to </w:t>
      </w:r>
      <w:proofErr w:type="spellStart"/>
      <w:r>
        <w:rPr>
          <w:rFonts w:ascii="Arial" w:hAnsi="Arial" w:cs="Arial"/>
          <w:color w:val="212121"/>
          <w:shd w:val="clear" w:color="auto" w:fill="FFFFFF"/>
        </w:rPr>
        <w:t>have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an</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initial</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study</w:t>
      </w:r>
      <w:proofErr w:type="spellEnd"/>
      <w:r>
        <w:rPr>
          <w:rFonts w:ascii="Arial" w:hAnsi="Arial" w:cs="Arial"/>
          <w:color w:val="212121"/>
          <w:shd w:val="clear" w:color="auto" w:fill="FFFFFF"/>
        </w:rPr>
        <w:t xml:space="preserve"> in </w:t>
      </w:r>
      <w:proofErr w:type="spellStart"/>
      <w:r>
        <w:rPr>
          <w:rFonts w:ascii="Arial" w:hAnsi="Arial" w:cs="Arial"/>
          <w:color w:val="212121"/>
          <w:shd w:val="clear" w:color="auto" w:fill="FFFFFF"/>
        </w:rPr>
        <w:t>the</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formation</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of</w:t>
      </w:r>
      <w:proofErr w:type="spellEnd"/>
      <w:r>
        <w:rPr>
          <w:rFonts w:ascii="Arial" w:hAnsi="Arial" w:cs="Arial"/>
          <w:color w:val="212121"/>
          <w:shd w:val="clear" w:color="auto" w:fill="FFFFFF"/>
        </w:rPr>
        <w:t xml:space="preserve"> LIBRAS, </w:t>
      </w:r>
      <w:proofErr w:type="spellStart"/>
      <w:r>
        <w:rPr>
          <w:rFonts w:ascii="Arial" w:hAnsi="Arial" w:cs="Arial"/>
          <w:color w:val="212121"/>
          <w:shd w:val="clear" w:color="auto" w:fill="FFFFFF"/>
        </w:rPr>
        <w:t>being</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able</w:t>
      </w:r>
      <w:proofErr w:type="spellEnd"/>
      <w:r>
        <w:rPr>
          <w:rFonts w:ascii="Arial" w:hAnsi="Arial" w:cs="Arial"/>
          <w:color w:val="212121"/>
          <w:shd w:val="clear" w:color="auto" w:fill="FFFFFF"/>
        </w:rPr>
        <w:t xml:space="preserve"> in a </w:t>
      </w:r>
      <w:proofErr w:type="spellStart"/>
      <w:r>
        <w:rPr>
          <w:rFonts w:ascii="Arial" w:hAnsi="Arial" w:cs="Arial"/>
          <w:color w:val="212121"/>
          <w:shd w:val="clear" w:color="auto" w:fill="FFFFFF"/>
        </w:rPr>
        <w:t>necessity</w:t>
      </w:r>
      <w:proofErr w:type="spellEnd"/>
      <w:r>
        <w:rPr>
          <w:rFonts w:ascii="Arial" w:hAnsi="Arial" w:cs="Arial"/>
          <w:color w:val="212121"/>
          <w:shd w:val="clear" w:color="auto" w:fill="FFFFFF"/>
        </w:rPr>
        <w:t xml:space="preserve"> to help </w:t>
      </w:r>
      <w:proofErr w:type="spellStart"/>
      <w:r>
        <w:rPr>
          <w:rFonts w:ascii="Arial" w:hAnsi="Arial" w:cs="Arial"/>
          <w:color w:val="212121"/>
          <w:shd w:val="clear" w:color="auto" w:fill="FFFFFF"/>
        </w:rPr>
        <w:t>through</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datilology</w:t>
      </w:r>
      <w:proofErr w:type="spellEnd"/>
      <w:r>
        <w:rPr>
          <w:rFonts w:ascii="Arial" w:hAnsi="Arial" w:cs="Arial"/>
          <w:color w:val="212121"/>
          <w:shd w:val="clear" w:color="auto" w:fill="FFFFFF"/>
        </w:rPr>
        <w:t xml:space="preserve">, a </w:t>
      </w:r>
      <w:proofErr w:type="spellStart"/>
      <w:r>
        <w:rPr>
          <w:rFonts w:ascii="Arial" w:hAnsi="Arial" w:cs="Arial"/>
          <w:color w:val="212121"/>
          <w:shd w:val="clear" w:color="auto" w:fill="FFFFFF"/>
        </w:rPr>
        <w:t>deaf</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person</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who</w:t>
      </w:r>
      <w:proofErr w:type="spellEnd"/>
      <w:r>
        <w:rPr>
          <w:rFonts w:ascii="Arial" w:hAnsi="Arial" w:cs="Arial"/>
          <w:color w:val="212121"/>
          <w:shd w:val="clear" w:color="auto" w:fill="FFFFFF"/>
        </w:rPr>
        <w:t xml:space="preserve"> is </w:t>
      </w:r>
      <w:proofErr w:type="spellStart"/>
      <w:r>
        <w:rPr>
          <w:rFonts w:ascii="Arial" w:hAnsi="Arial" w:cs="Arial"/>
          <w:color w:val="212121"/>
          <w:shd w:val="clear" w:color="auto" w:fill="FFFFFF"/>
        </w:rPr>
        <w:t>near</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him</w:t>
      </w:r>
      <w:proofErr w:type="spellEnd"/>
      <w:r>
        <w:rPr>
          <w:rFonts w:ascii="Arial" w:hAnsi="Arial" w:cs="Arial"/>
          <w:color w:val="212121"/>
          <w:shd w:val="clear" w:color="auto" w:fill="FFFFFF"/>
        </w:rPr>
        <w:t xml:space="preserve"> .</w:t>
      </w:r>
    </w:p>
    <w:p w:rsidR="007E2933" w:rsidRDefault="007E2933" w:rsidP="00E008F1">
      <w:pPr>
        <w:spacing w:after="0" w:line="240" w:lineRule="auto"/>
        <w:jc w:val="both"/>
        <w:rPr>
          <w:rFonts w:ascii="Arial" w:hAnsi="Arial" w:cs="Arial"/>
          <w:color w:val="212121"/>
          <w:shd w:val="clear" w:color="auto" w:fill="FFFFFF"/>
        </w:rPr>
      </w:pPr>
    </w:p>
    <w:p w:rsidR="00E008F1" w:rsidRPr="0023321B" w:rsidRDefault="00E008F1" w:rsidP="00E008F1">
      <w:pPr>
        <w:spacing w:after="0" w:line="240" w:lineRule="auto"/>
        <w:jc w:val="both"/>
        <w:rPr>
          <w:rFonts w:ascii="Arial" w:hAnsi="Arial" w:cs="Arial"/>
          <w:b/>
          <w:sz w:val="24"/>
          <w:szCs w:val="24"/>
        </w:rPr>
      </w:pPr>
      <w:proofErr w:type="spellStart"/>
      <w:r w:rsidRPr="00296FE0">
        <w:rPr>
          <w:rFonts w:ascii="Arial" w:hAnsi="Arial" w:cs="Arial"/>
          <w:b/>
          <w:sz w:val="24"/>
        </w:rPr>
        <w:t>Keywords</w:t>
      </w:r>
      <w:proofErr w:type="spellEnd"/>
      <w:r w:rsidRPr="00296FE0">
        <w:rPr>
          <w:rFonts w:ascii="Arial" w:hAnsi="Arial" w:cs="Arial"/>
          <w:b/>
          <w:sz w:val="24"/>
        </w:rPr>
        <w:t xml:space="preserve">: </w:t>
      </w:r>
      <w:r w:rsidR="0023321B" w:rsidRPr="0023321B">
        <w:rPr>
          <w:rFonts w:ascii="Arial" w:hAnsi="Arial" w:cs="Arial"/>
          <w:color w:val="212121"/>
          <w:sz w:val="24"/>
          <w:szCs w:val="24"/>
          <w:shd w:val="clear" w:color="auto" w:fill="FFFFFF"/>
        </w:rPr>
        <w:t xml:space="preserve">LIBRAS. </w:t>
      </w:r>
      <w:proofErr w:type="spellStart"/>
      <w:r w:rsidR="0023321B" w:rsidRPr="0023321B">
        <w:rPr>
          <w:rFonts w:ascii="Arial" w:hAnsi="Arial" w:cs="Arial"/>
          <w:color w:val="212121"/>
          <w:sz w:val="24"/>
          <w:szCs w:val="24"/>
          <w:shd w:val="clear" w:color="auto" w:fill="FFFFFF"/>
        </w:rPr>
        <w:t>School</w:t>
      </w:r>
      <w:proofErr w:type="spellEnd"/>
      <w:r w:rsidR="0023321B" w:rsidRPr="0023321B">
        <w:rPr>
          <w:rFonts w:ascii="Arial" w:hAnsi="Arial" w:cs="Arial"/>
          <w:color w:val="212121"/>
          <w:sz w:val="24"/>
          <w:szCs w:val="24"/>
          <w:shd w:val="clear" w:color="auto" w:fill="FFFFFF"/>
        </w:rPr>
        <w:t>. Social role. Games.</w:t>
      </w:r>
    </w:p>
    <w:p w:rsidR="00EC59B2" w:rsidRPr="000630E8" w:rsidRDefault="00EC59B2" w:rsidP="00E008F1">
      <w:pPr>
        <w:spacing w:after="0" w:line="240" w:lineRule="auto"/>
        <w:jc w:val="center"/>
        <w:rPr>
          <w:rFonts w:ascii="Arial" w:hAnsi="Arial" w:cs="Arial"/>
          <w:b/>
          <w:color w:val="FF0000"/>
          <w:sz w:val="24"/>
          <w:u w:val="single"/>
        </w:rPr>
        <w:sectPr w:rsidR="00EC59B2" w:rsidRPr="000630E8" w:rsidSect="00EC59B2">
          <w:headerReference w:type="default" r:id="rId8"/>
          <w:headerReference w:type="first" r:id="rId9"/>
          <w:pgSz w:w="11906" w:h="16838"/>
          <w:pgMar w:top="1417" w:right="1701" w:bottom="1417" w:left="1701" w:header="708" w:footer="708" w:gutter="0"/>
          <w:cols w:space="708"/>
          <w:titlePg/>
          <w:docGrid w:linePitch="360"/>
        </w:sectPr>
      </w:pPr>
    </w:p>
    <w:p w:rsidR="000630E8" w:rsidRPr="00FF3A35" w:rsidRDefault="000630E8" w:rsidP="0084775F">
      <w:pPr>
        <w:pStyle w:val="PargrafodaLista"/>
        <w:numPr>
          <w:ilvl w:val="0"/>
          <w:numId w:val="1"/>
        </w:numPr>
        <w:spacing w:after="0" w:line="240" w:lineRule="auto"/>
        <w:jc w:val="both"/>
        <w:rPr>
          <w:rFonts w:ascii="Arial" w:hAnsi="Arial" w:cs="Arial"/>
          <w:sz w:val="24"/>
        </w:rPr>
      </w:pPr>
      <w:r w:rsidRPr="00FF3A35">
        <w:rPr>
          <w:rFonts w:ascii="Arial" w:hAnsi="Arial" w:cs="Arial"/>
          <w:sz w:val="24"/>
        </w:rPr>
        <w:lastRenderedPageBreak/>
        <w:t xml:space="preserve">Introdução </w:t>
      </w:r>
    </w:p>
    <w:p w:rsidR="0084775F" w:rsidRDefault="0084775F" w:rsidP="00E008F1">
      <w:pPr>
        <w:spacing w:after="0" w:line="240" w:lineRule="auto"/>
        <w:jc w:val="both"/>
        <w:rPr>
          <w:rFonts w:ascii="Arial" w:hAnsi="Arial" w:cs="Arial"/>
          <w:sz w:val="24"/>
        </w:rPr>
      </w:pPr>
    </w:p>
    <w:p w:rsidR="0084775F" w:rsidRDefault="0084775F" w:rsidP="0084775F">
      <w:pPr>
        <w:pStyle w:val="LETtulo1monografia"/>
        <w:spacing w:before="0" w:after="0" w:line="360" w:lineRule="auto"/>
        <w:ind w:firstLine="708"/>
        <w:jc w:val="both"/>
        <w:rPr>
          <w:rStyle w:val="Ttulo1Char"/>
          <w:caps w:val="0"/>
        </w:rPr>
      </w:pPr>
      <w:r>
        <w:rPr>
          <w:rStyle w:val="Ttulo1Char"/>
          <w:caps w:val="0"/>
        </w:rPr>
        <w:t xml:space="preserve">A sociedade está vivendo um momento que, ter a sensibilidade de se colocar no lugar do outro, participar de uma coletividade, cumprir o papel de cidadão e sentir seu lado humano para incluir as pessoas no dia a dia, possibilitando que essa se sinta importante, já não é mais algo corriqueiro. </w:t>
      </w:r>
    </w:p>
    <w:p w:rsidR="0084775F" w:rsidRDefault="0084775F" w:rsidP="0084775F">
      <w:pPr>
        <w:pStyle w:val="LETtulo1monografia"/>
        <w:spacing w:before="0" w:after="0" w:line="360" w:lineRule="auto"/>
        <w:ind w:firstLine="708"/>
        <w:jc w:val="both"/>
        <w:rPr>
          <w:rStyle w:val="Ttulo1Char"/>
          <w:caps w:val="0"/>
        </w:rPr>
      </w:pPr>
      <w:r>
        <w:rPr>
          <w:rStyle w:val="Ttulo1Char"/>
          <w:caps w:val="0"/>
        </w:rPr>
        <w:t xml:space="preserve">Sabe – se que, em todos os meios sociais há pessoas que precisam ser incluídas, com suas particularidades nos mais variados contextos.  </w:t>
      </w:r>
    </w:p>
    <w:p w:rsidR="0084775F" w:rsidRDefault="0084775F" w:rsidP="0084775F">
      <w:pPr>
        <w:pStyle w:val="LECorpoTextomonografia"/>
        <w:ind w:firstLine="708"/>
      </w:pPr>
      <w:r>
        <w:t>O ser humano tem a capacidade de possuir uma consciência para tudo na vida, mas não é capaz de ter a sensibilidade para mudar suas atitudes. Vê muitas coisas acontecendo a seu redor, ficam abismados, mas, não tentam mudar a realidade.</w:t>
      </w:r>
    </w:p>
    <w:p w:rsidR="0084775F" w:rsidRDefault="0084775F" w:rsidP="0084775F">
      <w:pPr>
        <w:pStyle w:val="LECorpoTextomonografia"/>
        <w:ind w:firstLine="708"/>
      </w:pPr>
      <w:r>
        <w:t>A escola é um espaço social, onde todos os envolvidos se doam para formar pessoas de bem, acolhedoras, justas, capazes de transformar o meio em que vivem.</w:t>
      </w:r>
    </w:p>
    <w:p w:rsidR="0084775F" w:rsidRPr="00570922" w:rsidRDefault="0084775F" w:rsidP="0084775F">
      <w:pPr>
        <w:pStyle w:val="LECorpoTextomonografia"/>
        <w:ind w:firstLine="708"/>
      </w:pPr>
      <w:r>
        <w:t xml:space="preserve">É verdade que enquanto as pessoas são alunos, isso se torna muito eficaz e de fato acontece, na maioria das vezes, mas, não é algo que se perdura, personalidades </w:t>
      </w:r>
      <w:proofErr w:type="gramStart"/>
      <w:r>
        <w:t>mudam,</w:t>
      </w:r>
      <w:proofErr w:type="gramEnd"/>
      <w:r>
        <w:t xml:space="preserve"> conceitos, valores, e aos poucos muito trabalho vai – se perdendo. Aquela criança que foi capaz de acolher, de ser parte, nem sempre vai continuar a ser esse cidadão.</w:t>
      </w:r>
    </w:p>
    <w:p w:rsidR="0084775F" w:rsidRPr="00570922" w:rsidRDefault="0084775F" w:rsidP="0084775F">
      <w:pPr>
        <w:pStyle w:val="LECorpoTextomonografia"/>
        <w:ind w:firstLine="708"/>
      </w:pPr>
      <w:r>
        <w:t xml:space="preserve">Pensar em LIBRAS nas escolas é colocar na realidade dos alunos, que há pessoas ao seu lado que precisam de um olhar diferente. </w:t>
      </w:r>
    </w:p>
    <w:p w:rsidR="0084775F" w:rsidRDefault="0084775F" w:rsidP="0084775F">
      <w:pPr>
        <w:pStyle w:val="LECorpoTextomonografia"/>
        <w:ind w:firstLine="708"/>
      </w:pPr>
      <w:r>
        <w:t>Esse trabalho foi realizado com crianças e na escola por dois motivos: primeiro para levantar uma bandeira, a da inclusão; e segundo, porque é na infância que formam – se os valores, as boas ações, atitudes e cresce o bom homem.</w:t>
      </w:r>
    </w:p>
    <w:p w:rsidR="0084775F" w:rsidRDefault="0084775F" w:rsidP="0084775F">
      <w:pPr>
        <w:pStyle w:val="LECorpoTextomonografia"/>
        <w:ind w:firstLine="708"/>
      </w:pPr>
      <w:r>
        <w:t xml:space="preserve">Para isso, pensou – se em atividades práticas </w:t>
      </w:r>
      <w:r w:rsidR="00317408">
        <w:t>com desenhos dos sinais, jogos e conversação</w:t>
      </w:r>
      <w:r>
        <w:t>, para despertar não só a conscientização dos alunos, mas a sensibilidade para com a pessoa surda.</w:t>
      </w:r>
    </w:p>
    <w:p w:rsidR="0084775F" w:rsidRPr="00570922" w:rsidRDefault="0084775F" w:rsidP="0084775F">
      <w:pPr>
        <w:pStyle w:val="LECorpoTextomonografia"/>
        <w:ind w:firstLine="708"/>
      </w:pPr>
      <w:r>
        <w:t>Detectou – se que formação humana é permeada por situações, atitudes, ações e pensamentos que ao longo da formação cidadã, cada pessoa vai se confrontando, e dessa forma, sua maneira de receber e o lidar com as diferenças, faz de cada um o adulto de amanhã.</w:t>
      </w:r>
    </w:p>
    <w:p w:rsidR="0084775F" w:rsidRDefault="0084775F" w:rsidP="0084775F">
      <w:pPr>
        <w:pStyle w:val="LECorpoTextomonografia"/>
        <w:ind w:firstLine="708"/>
      </w:pPr>
      <w:r>
        <w:lastRenderedPageBreak/>
        <w:t xml:space="preserve">As pessoas com deficiência auditiva passam por situações que para nós ouvintes são tão simples, automáticas, mas que ninguém se quer se colaca no lugar deles para interagir, tendo um ato humano. Como por exemplo, saber o nome de um sobrinho, de um primo ou até mesmo da própria mãe. </w:t>
      </w:r>
    </w:p>
    <w:p w:rsidR="0084775F" w:rsidRDefault="0084775F" w:rsidP="0084775F">
      <w:pPr>
        <w:pStyle w:val="LECorpoTextomonografia"/>
        <w:ind w:firstLine="708"/>
      </w:pPr>
      <w:r>
        <w:t>A surdez muitas vezes é solitária, torna – se um mundo a parte em que o outro se cala. Passam por vários problemas pessoais de aceitação, de querer reconhecer seus limites e buscar a melhor maneira de ser tão comum como nós.</w:t>
      </w:r>
    </w:p>
    <w:p w:rsidR="0084775F" w:rsidRDefault="0084775F" w:rsidP="0084775F">
      <w:pPr>
        <w:pStyle w:val="LECorpoTextomonografia"/>
        <w:ind w:firstLine="708"/>
      </w:pPr>
      <w:r>
        <w:t>É preciso incluir, conhecer os caminhos, buscar, aprender, partilhar e compartilhar.</w:t>
      </w:r>
    </w:p>
    <w:p w:rsidR="0084775F" w:rsidRDefault="0084775F" w:rsidP="0084775F">
      <w:pPr>
        <w:pStyle w:val="LECorpoTextomonografia"/>
        <w:ind w:firstLine="708"/>
      </w:pPr>
      <w:r>
        <w:t xml:space="preserve">Alfabetizar em LIBRAS é se colocar no lugar do outro, é incluir, é perceber que há alguém do meu lado que necessita de mim. </w:t>
      </w:r>
    </w:p>
    <w:p w:rsidR="0084775F" w:rsidRDefault="0084775F" w:rsidP="0084775F">
      <w:pPr>
        <w:pStyle w:val="LECorpoTextomonografia"/>
        <w:ind w:firstLine="708"/>
      </w:pPr>
      <w:r>
        <w:t xml:space="preserve">Trabalhar com crianças é ter a fé que a formação cidadã irá </w:t>
      </w:r>
      <w:proofErr w:type="spellStart"/>
      <w:r>
        <w:t>tocá</w:t>
      </w:r>
      <w:proofErr w:type="spellEnd"/>
      <w:r>
        <w:t xml:space="preserve"> – </w:t>
      </w:r>
      <w:proofErr w:type="spellStart"/>
      <w:proofErr w:type="gramStart"/>
      <w:r>
        <w:t>la</w:t>
      </w:r>
      <w:proofErr w:type="spellEnd"/>
      <w:proofErr w:type="gramEnd"/>
      <w:r>
        <w:t xml:space="preserve">, irá </w:t>
      </w:r>
      <w:proofErr w:type="spellStart"/>
      <w:r>
        <w:t>transformá</w:t>
      </w:r>
      <w:proofErr w:type="spellEnd"/>
      <w:r>
        <w:t xml:space="preserve"> – </w:t>
      </w:r>
      <w:proofErr w:type="spellStart"/>
      <w:r>
        <w:t>la</w:t>
      </w:r>
      <w:proofErr w:type="spellEnd"/>
      <w:r>
        <w:t>, e assim esta irá transformar a sociedade.</w:t>
      </w:r>
    </w:p>
    <w:p w:rsidR="000630E8" w:rsidRDefault="000630E8" w:rsidP="00E008F1">
      <w:pPr>
        <w:spacing w:after="0" w:line="240" w:lineRule="auto"/>
        <w:ind w:firstLine="708"/>
        <w:jc w:val="both"/>
        <w:rPr>
          <w:rFonts w:ascii="Arial" w:hAnsi="Arial" w:cs="Arial"/>
          <w:sz w:val="24"/>
        </w:rPr>
      </w:pPr>
    </w:p>
    <w:p w:rsidR="000630E8" w:rsidRDefault="000630E8" w:rsidP="00E008F1">
      <w:pPr>
        <w:spacing w:after="0" w:line="240" w:lineRule="auto"/>
        <w:jc w:val="both"/>
        <w:rPr>
          <w:rFonts w:ascii="Arial" w:hAnsi="Arial" w:cs="Arial"/>
          <w:sz w:val="24"/>
        </w:rPr>
      </w:pPr>
    </w:p>
    <w:p w:rsidR="000630E8" w:rsidRDefault="000630E8" w:rsidP="00E008F1">
      <w:pPr>
        <w:spacing w:after="0" w:line="240" w:lineRule="auto"/>
        <w:jc w:val="both"/>
        <w:rPr>
          <w:rFonts w:ascii="Arial" w:hAnsi="Arial" w:cs="Arial"/>
          <w:sz w:val="24"/>
        </w:rPr>
      </w:pPr>
    </w:p>
    <w:p w:rsidR="000630E8" w:rsidRDefault="000630E8"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0630E8" w:rsidRDefault="000630E8" w:rsidP="00E008F1">
      <w:pPr>
        <w:spacing w:after="0" w:line="240" w:lineRule="auto"/>
        <w:jc w:val="both"/>
        <w:rPr>
          <w:rFonts w:ascii="Arial" w:hAnsi="Arial" w:cs="Arial"/>
          <w:b/>
          <w:sz w:val="24"/>
        </w:rPr>
      </w:pPr>
    </w:p>
    <w:p w:rsidR="000630E8" w:rsidRDefault="000630E8"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84775F" w:rsidRDefault="0084775F" w:rsidP="00E008F1">
      <w:pPr>
        <w:spacing w:after="0" w:line="240" w:lineRule="auto"/>
        <w:jc w:val="both"/>
        <w:rPr>
          <w:rFonts w:ascii="Arial" w:hAnsi="Arial" w:cs="Arial"/>
          <w:b/>
          <w:sz w:val="24"/>
        </w:rPr>
      </w:pPr>
    </w:p>
    <w:p w:rsidR="000630E8" w:rsidRDefault="000630E8" w:rsidP="0084775F">
      <w:pPr>
        <w:spacing w:after="0" w:line="240" w:lineRule="auto"/>
        <w:jc w:val="both"/>
        <w:rPr>
          <w:rFonts w:ascii="Arial" w:hAnsi="Arial" w:cs="Arial"/>
          <w:b/>
          <w:sz w:val="24"/>
        </w:rPr>
      </w:pPr>
    </w:p>
    <w:p w:rsidR="0084775F" w:rsidRDefault="0084775F" w:rsidP="0084775F">
      <w:pPr>
        <w:spacing w:after="0" w:line="240" w:lineRule="auto"/>
        <w:jc w:val="both"/>
        <w:rPr>
          <w:rFonts w:ascii="Arial" w:hAnsi="Arial" w:cs="Arial"/>
          <w:b/>
          <w:sz w:val="24"/>
        </w:rPr>
      </w:pPr>
    </w:p>
    <w:p w:rsidR="0084775F" w:rsidRPr="0084775F" w:rsidRDefault="0084775F" w:rsidP="0084775F">
      <w:pPr>
        <w:spacing w:after="0" w:line="240" w:lineRule="auto"/>
        <w:jc w:val="both"/>
        <w:rPr>
          <w:rFonts w:ascii="Arial" w:hAnsi="Arial" w:cs="Arial"/>
          <w:sz w:val="20"/>
        </w:rPr>
      </w:pPr>
    </w:p>
    <w:p w:rsidR="0084775F" w:rsidRDefault="0084775F" w:rsidP="0084775F">
      <w:pPr>
        <w:spacing w:after="0" w:line="360" w:lineRule="auto"/>
        <w:jc w:val="both"/>
        <w:rPr>
          <w:rFonts w:ascii="Arial" w:hAnsi="Arial" w:cs="Arial"/>
          <w:b/>
          <w:sz w:val="24"/>
          <w:szCs w:val="24"/>
        </w:rPr>
      </w:pPr>
      <w:r>
        <w:rPr>
          <w:rFonts w:ascii="Arial" w:hAnsi="Arial" w:cs="Arial"/>
          <w:b/>
          <w:sz w:val="24"/>
          <w:szCs w:val="24"/>
        </w:rPr>
        <w:lastRenderedPageBreak/>
        <w:t>2. Fundamentação teórica</w:t>
      </w:r>
    </w:p>
    <w:p w:rsidR="00DA3D87" w:rsidRPr="003743D4" w:rsidRDefault="00DA3D87" w:rsidP="00DA3D87">
      <w:pPr>
        <w:spacing w:after="0" w:line="360" w:lineRule="auto"/>
        <w:jc w:val="both"/>
        <w:rPr>
          <w:rFonts w:ascii="Arial" w:hAnsi="Arial" w:cs="Arial"/>
          <w:b/>
          <w:sz w:val="24"/>
          <w:szCs w:val="24"/>
        </w:rPr>
      </w:pPr>
      <w:r>
        <w:rPr>
          <w:rFonts w:ascii="Arial" w:hAnsi="Arial" w:cs="Arial"/>
          <w:b/>
          <w:sz w:val="24"/>
          <w:szCs w:val="24"/>
        </w:rPr>
        <w:t>2.1</w:t>
      </w:r>
      <w:r w:rsidRPr="003743D4">
        <w:rPr>
          <w:rFonts w:ascii="Arial" w:hAnsi="Arial" w:cs="Arial"/>
          <w:b/>
          <w:sz w:val="24"/>
          <w:szCs w:val="24"/>
        </w:rPr>
        <w:t>Libras como disciplina curricular</w:t>
      </w:r>
    </w:p>
    <w:p w:rsidR="00DA3D87" w:rsidRDefault="00DA3D87" w:rsidP="00DA3D87">
      <w:pPr>
        <w:spacing w:after="0" w:line="360" w:lineRule="auto"/>
        <w:jc w:val="both"/>
        <w:rPr>
          <w:rFonts w:ascii="Arial" w:hAnsi="Arial" w:cs="Arial"/>
          <w:sz w:val="24"/>
          <w:szCs w:val="24"/>
        </w:rPr>
      </w:pPr>
    </w:p>
    <w:p w:rsidR="00DA3D87" w:rsidRDefault="00DA3D87" w:rsidP="00DA3D87">
      <w:pPr>
        <w:spacing w:after="0" w:line="360" w:lineRule="auto"/>
        <w:jc w:val="both"/>
        <w:rPr>
          <w:rFonts w:ascii="Arial" w:hAnsi="Arial" w:cs="Arial"/>
          <w:sz w:val="24"/>
          <w:szCs w:val="24"/>
        </w:rPr>
      </w:pPr>
      <w:r>
        <w:rPr>
          <w:rFonts w:ascii="Arial" w:hAnsi="Arial" w:cs="Arial"/>
          <w:sz w:val="24"/>
          <w:szCs w:val="24"/>
        </w:rPr>
        <w:tab/>
        <w:t xml:space="preserve">O Decreto nº 5.626 de 2005, trouxe em forma de lei e para assim regulamentar a disciplina de LIBRAS no âmbito educacional, a obrigatoriedade da disciplina em todas as graduações e cursos de licenciatura na formação de professores. </w:t>
      </w:r>
    </w:p>
    <w:p w:rsidR="00DA3D87" w:rsidRPr="003F7965" w:rsidRDefault="00DA3D87" w:rsidP="00DA3D87">
      <w:pPr>
        <w:pStyle w:val="NormalWeb"/>
        <w:spacing w:before="0" w:beforeAutospacing="0" w:after="0" w:afterAutospacing="0"/>
        <w:ind w:left="2268"/>
        <w:rPr>
          <w:rFonts w:ascii="Arial" w:hAnsi="Arial" w:cs="Arial"/>
          <w:color w:val="000000"/>
          <w:sz w:val="22"/>
          <w:szCs w:val="22"/>
        </w:rPr>
      </w:pPr>
      <w:r w:rsidRPr="003F7965">
        <w:rPr>
          <w:rFonts w:ascii="Arial" w:hAnsi="Arial" w:cs="Arial"/>
          <w:color w:val="000000"/>
          <w:sz w:val="22"/>
          <w:szCs w:val="22"/>
        </w:rPr>
        <w:t>Art. 3</w:t>
      </w:r>
      <w:r w:rsidRPr="003F7965">
        <w:rPr>
          <w:rFonts w:ascii="Arial" w:hAnsi="Arial" w:cs="Arial"/>
          <w:color w:val="000000"/>
          <w:sz w:val="22"/>
          <w:szCs w:val="22"/>
          <w:u w:val="single"/>
          <w:vertAlign w:val="superscript"/>
        </w:rPr>
        <w:t>o</w:t>
      </w:r>
      <w:r>
        <w:rPr>
          <w:rFonts w:ascii="Arial" w:hAnsi="Arial" w:cs="Arial"/>
          <w:color w:val="000000"/>
          <w:sz w:val="22"/>
          <w:szCs w:val="22"/>
        </w:rPr>
        <w:t>  A LIBRAS</w:t>
      </w:r>
      <w:r w:rsidRPr="003F7965">
        <w:rPr>
          <w:rFonts w:ascii="Arial" w:hAnsi="Arial" w:cs="Arial"/>
          <w:color w:val="000000"/>
          <w:sz w:val="22"/>
          <w:szCs w:val="22"/>
        </w:rPr>
        <w:t xml:space="preserve"> deve ser inserida como disciplina curricular obrigatória nos cursos de formação de professores para o exercício do magistério, em nível médio e superior, e nos cursos de Fonoaudiologia, de instituições de ensino, públicas e privadas, do sistema federal de ensino e dos sistemas de ensino dos Estados, do Distrito Federal e dos </w:t>
      </w:r>
      <w:proofErr w:type="gramStart"/>
      <w:r w:rsidRPr="003F7965">
        <w:rPr>
          <w:rFonts w:ascii="Arial" w:hAnsi="Arial" w:cs="Arial"/>
          <w:color w:val="000000"/>
          <w:sz w:val="22"/>
          <w:szCs w:val="22"/>
        </w:rPr>
        <w:t>Municípios.</w:t>
      </w:r>
      <w:proofErr w:type="gramEnd"/>
      <w:r>
        <w:rPr>
          <w:rFonts w:ascii="Arial" w:hAnsi="Arial" w:cs="Arial"/>
          <w:color w:val="000000"/>
          <w:sz w:val="22"/>
          <w:szCs w:val="22"/>
        </w:rPr>
        <w:t>(DECRETO Nº 5626/2002) (</w:t>
      </w:r>
      <w:hyperlink r:id="rId10" w:history="1">
        <w:r w:rsidRPr="007A28D1">
          <w:rPr>
            <w:rStyle w:val="Hyperlink"/>
            <w:rFonts w:ascii="Arial" w:hAnsi="Arial" w:cs="Arial"/>
            <w:sz w:val="22"/>
            <w:szCs w:val="22"/>
          </w:rPr>
          <w:t>http://www.planalto.gov.br/ccivil_03/_ato2004-2006/2005/decreto/d5626.htm</w:t>
        </w:r>
      </w:hyperlink>
      <w:r>
        <w:rPr>
          <w:rFonts w:ascii="Arial" w:hAnsi="Arial" w:cs="Arial"/>
          <w:color w:val="000000"/>
          <w:sz w:val="22"/>
          <w:szCs w:val="22"/>
        </w:rPr>
        <w:t xml:space="preserve">) </w:t>
      </w:r>
    </w:p>
    <w:p w:rsidR="00DA3D87" w:rsidRDefault="00DA3D87" w:rsidP="00DA3D87">
      <w:pPr>
        <w:spacing w:after="0" w:line="360" w:lineRule="auto"/>
        <w:jc w:val="both"/>
        <w:rPr>
          <w:rFonts w:ascii="Arial" w:hAnsi="Arial" w:cs="Arial"/>
          <w:sz w:val="24"/>
          <w:szCs w:val="24"/>
        </w:rPr>
      </w:pPr>
    </w:p>
    <w:p w:rsidR="00DA3D87" w:rsidRDefault="00DA3D87" w:rsidP="00DA3D87">
      <w:pPr>
        <w:spacing w:after="0" w:line="360" w:lineRule="auto"/>
        <w:ind w:firstLine="708"/>
        <w:jc w:val="both"/>
        <w:rPr>
          <w:rFonts w:ascii="Arial" w:hAnsi="Arial" w:cs="Arial"/>
          <w:sz w:val="24"/>
          <w:szCs w:val="24"/>
        </w:rPr>
      </w:pPr>
      <w:proofErr w:type="gramStart"/>
      <w:r>
        <w:rPr>
          <w:rFonts w:ascii="Arial" w:hAnsi="Arial" w:cs="Arial"/>
          <w:sz w:val="24"/>
          <w:szCs w:val="24"/>
        </w:rPr>
        <w:t>Entende –se</w:t>
      </w:r>
      <w:proofErr w:type="gramEnd"/>
      <w:r>
        <w:rPr>
          <w:rFonts w:ascii="Arial" w:hAnsi="Arial" w:cs="Arial"/>
          <w:sz w:val="24"/>
          <w:szCs w:val="24"/>
        </w:rPr>
        <w:t xml:space="preserve"> que, com a inclusão nas mais variadas áreas da formação humana, na rede regular de ensino, o profissional que pretende estar atuando em sala de aula, precisa buscar por formação constante, para assim se preparar para o trabalho com os alunos inclusos. </w:t>
      </w:r>
    </w:p>
    <w:p w:rsidR="00DA3D87" w:rsidRDefault="00DA3D87" w:rsidP="00DA3D87">
      <w:pPr>
        <w:spacing w:after="0" w:line="360" w:lineRule="auto"/>
        <w:ind w:firstLine="708"/>
        <w:jc w:val="both"/>
        <w:rPr>
          <w:rFonts w:ascii="Arial" w:hAnsi="Arial" w:cs="Arial"/>
          <w:sz w:val="24"/>
          <w:szCs w:val="24"/>
        </w:rPr>
      </w:pPr>
      <w:r>
        <w:rPr>
          <w:rFonts w:ascii="Arial" w:hAnsi="Arial" w:cs="Arial"/>
          <w:sz w:val="24"/>
          <w:szCs w:val="24"/>
        </w:rPr>
        <w:t>Porém o mesmo decreto ainda diz que, “nos demais cursos será optativo”, ou seja, como fica para o surdo quando precisar dos demais profissionais ao longo de sua vida, uma vez que não é só na escola que ele se utilizará de sua língua?</w:t>
      </w:r>
    </w:p>
    <w:p w:rsidR="00DA3D87" w:rsidRDefault="00DA3D87" w:rsidP="00DA3D87">
      <w:pPr>
        <w:spacing w:after="0" w:line="360" w:lineRule="auto"/>
        <w:ind w:firstLine="708"/>
        <w:jc w:val="both"/>
        <w:rPr>
          <w:rFonts w:ascii="Arial" w:hAnsi="Arial" w:cs="Arial"/>
          <w:sz w:val="24"/>
          <w:szCs w:val="24"/>
        </w:rPr>
      </w:pPr>
      <w:r>
        <w:rPr>
          <w:rFonts w:ascii="Arial" w:hAnsi="Arial" w:cs="Arial"/>
          <w:sz w:val="24"/>
          <w:szCs w:val="24"/>
        </w:rPr>
        <w:t>A escola mais uma vez é vista como único espaço para incluir ou mudar algo na sociedade, esquecendo que ela sozinha não é capaz de ultrapassar as barreiras do preconceito e da falta de informação da população em geral.</w:t>
      </w:r>
    </w:p>
    <w:p w:rsidR="00DA3D87" w:rsidRDefault="00DA3D87" w:rsidP="00DA3D87">
      <w:pPr>
        <w:spacing w:after="0" w:line="360" w:lineRule="auto"/>
        <w:ind w:firstLine="708"/>
        <w:jc w:val="both"/>
        <w:rPr>
          <w:rFonts w:ascii="Arial" w:hAnsi="Arial" w:cs="Arial"/>
          <w:sz w:val="24"/>
          <w:szCs w:val="24"/>
        </w:rPr>
      </w:pPr>
      <w:r>
        <w:rPr>
          <w:rFonts w:ascii="Arial" w:hAnsi="Arial" w:cs="Arial"/>
          <w:sz w:val="24"/>
          <w:szCs w:val="24"/>
        </w:rPr>
        <w:t>Leis, artigos, decretos... Surgem para suprir o que pede a LDB, direito da educação a todos, porém se esquece do principal: dar meios para realmente acontecer, de forma eficaz e ser capaz de transformar atitudes e posturas de todos, além da escola.</w:t>
      </w:r>
    </w:p>
    <w:p w:rsidR="00DA3D87" w:rsidRDefault="00DA3D87" w:rsidP="00DA3D87">
      <w:pPr>
        <w:spacing w:after="0" w:line="360" w:lineRule="auto"/>
        <w:ind w:firstLine="708"/>
        <w:jc w:val="both"/>
        <w:rPr>
          <w:rFonts w:ascii="Arial" w:hAnsi="Arial" w:cs="Arial"/>
          <w:sz w:val="24"/>
          <w:szCs w:val="24"/>
        </w:rPr>
      </w:pPr>
      <w:r>
        <w:rPr>
          <w:rFonts w:ascii="Arial" w:hAnsi="Arial" w:cs="Arial"/>
          <w:sz w:val="24"/>
          <w:szCs w:val="24"/>
        </w:rPr>
        <w:t>É preciso formar cidadãos, como tanto se discute, e não somente passar conteúdos, histórias, dentre outras teorias, é necessário olhar para uma sociedade que pede para ser “ouvida”, vista e respeitada.</w:t>
      </w:r>
    </w:p>
    <w:p w:rsidR="00DA3D87" w:rsidRDefault="00DA3D87" w:rsidP="00DA3D87">
      <w:pPr>
        <w:spacing w:after="0" w:line="360" w:lineRule="auto"/>
        <w:ind w:firstLine="708"/>
        <w:jc w:val="both"/>
        <w:rPr>
          <w:rFonts w:ascii="Arial" w:hAnsi="Arial" w:cs="Arial"/>
          <w:sz w:val="24"/>
          <w:szCs w:val="24"/>
        </w:rPr>
      </w:pPr>
    </w:p>
    <w:p w:rsidR="00DA3D87" w:rsidRDefault="00DA3D87" w:rsidP="00DA3D87">
      <w:pPr>
        <w:spacing w:after="0" w:line="360" w:lineRule="auto"/>
        <w:jc w:val="both"/>
        <w:rPr>
          <w:rFonts w:ascii="Arial" w:hAnsi="Arial" w:cs="Arial"/>
          <w:sz w:val="24"/>
          <w:szCs w:val="24"/>
        </w:rPr>
      </w:pPr>
    </w:p>
    <w:p w:rsidR="00DA3D87" w:rsidRPr="003743D4" w:rsidRDefault="00DA3D87" w:rsidP="00DA3D87">
      <w:pPr>
        <w:spacing w:after="0" w:line="360" w:lineRule="auto"/>
        <w:jc w:val="both"/>
        <w:rPr>
          <w:rFonts w:ascii="Arial" w:hAnsi="Arial" w:cs="Arial"/>
          <w:b/>
          <w:sz w:val="24"/>
          <w:szCs w:val="24"/>
        </w:rPr>
      </w:pPr>
      <w:r>
        <w:rPr>
          <w:rFonts w:ascii="Arial" w:hAnsi="Arial" w:cs="Arial"/>
          <w:b/>
          <w:sz w:val="24"/>
          <w:szCs w:val="24"/>
        </w:rPr>
        <w:lastRenderedPageBreak/>
        <w:t xml:space="preserve">2.2 </w:t>
      </w:r>
      <w:r w:rsidRPr="003743D4">
        <w:rPr>
          <w:rFonts w:ascii="Arial" w:hAnsi="Arial" w:cs="Arial"/>
          <w:b/>
          <w:sz w:val="24"/>
          <w:szCs w:val="24"/>
        </w:rPr>
        <w:t>Libras é uma língua</w:t>
      </w:r>
    </w:p>
    <w:p w:rsidR="00DA3D87" w:rsidRDefault="00DA3D87" w:rsidP="00DA3D87">
      <w:pPr>
        <w:spacing w:after="0" w:line="360" w:lineRule="auto"/>
        <w:jc w:val="both"/>
        <w:rPr>
          <w:rFonts w:ascii="Arial" w:hAnsi="Arial" w:cs="Arial"/>
          <w:sz w:val="24"/>
          <w:szCs w:val="24"/>
        </w:rPr>
      </w:pPr>
    </w:p>
    <w:p w:rsidR="00DA3D87" w:rsidRPr="007E2933" w:rsidRDefault="00DA3D87" w:rsidP="00DA3D87">
      <w:pPr>
        <w:spacing w:after="0" w:line="240" w:lineRule="auto"/>
        <w:ind w:left="2268"/>
        <w:jc w:val="both"/>
        <w:rPr>
          <w:rFonts w:ascii="Arial" w:eastAsia="Times New Roman" w:hAnsi="Arial" w:cs="Arial"/>
          <w:lang w:eastAsia="pt-BR"/>
        </w:rPr>
      </w:pPr>
      <w:r w:rsidRPr="007E2933">
        <w:rPr>
          <w:rFonts w:ascii="Arial" w:eastAsia="Times New Roman" w:hAnsi="Arial" w:cs="Arial"/>
          <w:lang w:eastAsia="pt-BR"/>
        </w:rPr>
        <w:t>A linguagem é um instrumento de poder e aos surdos não pode ser negado o direito de usufruir os benefícios de uma língua, portanto, aceitar a diferença do surdo e conviver com a diversidade humana é um desafio proposto à sociedade... (CHAVEIRO e BARBOSA 2005).</w:t>
      </w:r>
    </w:p>
    <w:p w:rsidR="00DA3D87" w:rsidRDefault="00DA3D87" w:rsidP="00DA3D87">
      <w:pPr>
        <w:spacing w:after="0" w:line="360" w:lineRule="auto"/>
        <w:jc w:val="both"/>
        <w:rPr>
          <w:rFonts w:ascii="Arial" w:hAnsi="Arial" w:cs="Arial"/>
          <w:sz w:val="24"/>
          <w:szCs w:val="24"/>
        </w:rPr>
      </w:pPr>
    </w:p>
    <w:p w:rsidR="00DA3D87" w:rsidRDefault="00DA3D87" w:rsidP="00DA3D87">
      <w:pPr>
        <w:spacing w:after="0" w:line="360" w:lineRule="auto"/>
        <w:jc w:val="both"/>
        <w:rPr>
          <w:rFonts w:ascii="Arial" w:hAnsi="Arial" w:cs="Arial"/>
          <w:sz w:val="24"/>
          <w:szCs w:val="24"/>
        </w:rPr>
      </w:pPr>
      <w:r>
        <w:rPr>
          <w:rFonts w:ascii="Arial" w:hAnsi="Arial" w:cs="Arial"/>
          <w:sz w:val="24"/>
          <w:szCs w:val="24"/>
        </w:rPr>
        <w:tab/>
        <w:t>A falta de informação da grande maioria da população leva a crença de que LIBRAS são gestos isolados, ou até mímica, banalizando e rotulando algo que se quer possuem conhecimento.</w:t>
      </w:r>
    </w:p>
    <w:p w:rsidR="00DA3D87" w:rsidRDefault="00DA3D87" w:rsidP="00DA3D87">
      <w:pPr>
        <w:spacing w:after="0" w:line="240" w:lineRule="auto"/>
        <w:ind w:left="2268"/>
        <w:jc w:val="both"/>
        <w:rPr>
          <w:rFonts w:ascii="Arial" w:hAnsi="Arial" w:cs="Arial"/>
        </w:rPr>
      </w:pPr>
      <w:proofErr w:type="gramStart"/>
      <w:r w:rsidRPr="003743D4">
        <w:rPr>
          <w:rFonts w:ascii="Arial" w:hAnsi="Arial" w:cs="Arial"/>
        </w:rPr>
        <w:t>A LIBRAS</w:t>
      </w:r>
      <w:proofErr w:type="gramEnd"/>
      <w:r w:rsidRPr="003743D4">
        <w:rPr>
          <w:rFonts w:ascii="Arial" w:hAnsi="Arial" w:cs="Arial"/>
        </w:rPr>
        <w:t>, como toda Língua de Sinais, é uma língua de modalidade gestual-visual porque utiliza, como canal ou meio de comunicação, movimentos gestuais e expressões faciais que são percebidos pela visão; portanto, diferencia-se da Língua Portuguesa, que é uma língua de modalidade oral-auditiva por utilizar, como canal ou meio de comunicação, sons articulados q</w:t>
      </w:r>
      <w:r w:rsidR="00723CB1">
        <w:rPr>
          <w:rFonts w:ascii="Arial" w:hAnsi="Arial" w:cs="Arial"/>
        </w:rPr>
        <w:t xml:space="preserve">ue são percebidos pelos ouvidos </w:t>
      </w:r>
      <w:r w:rsidRPr="003743D4">
        <w:rPr>
          <w:rFonts w:ascii="Arial" w:hAnsi="Arial" w:cs="Arial"/>
        </w:rPr>
        <w:t>(RAMOS,</w:t>
      </w:r>
      <w:r w:rsidR="00723CB1">
        <w:rPr>
          <w:rFonts w:ascii="Arial" w:hAnsi="Arial" w:cs="Arial"/>
        </w:rPr>
        <w:t xml:space="preserve"> </w:t>
      </w:r>
      <w:r w:rsidRPr="003743D4">
        <w:rPr>
          <w:rFonts w:ascii="Arial" w:hAnsi="Arial" w:cs="Arial"/>
        </w:rPr>
        <w:t>2009</w:t>
      </w:r>
      <w:r>
        <w:t>)</w:t>
      </w:r>
      <w:r w:rsidR="00723CB1">
        <w:t>.</w:t>
      </w:r>
      <w:r>
        <w:rPr>
          <w:rFonts w:ascii="Arial" w:hAnsi="Arial" w:cs="Arial"/>
        </w:rPr>
        <w:t xml:space="preserve"> </w:t>
      </w:r>
    </w:p>
    <w:p w:rsidR="00DA3D87" w:rsidRDefault="00DA3D87" w:rsidP="00DA3D87">
      <w:pPr>
        <w:spacing w:after="0" w:line="240" w:lineRule="auto"/>
        <w:ind w:left="2268"/>
        <w:jc w:val="both"/>
        <w:rPr>
          <w:rFonts w:ascii="Arial" w:hAnsi="Arial" w:cs="Arial"/>
        </w:rPr>
      </w:pPr>
    </w:p>
    <w:p w:rsidR="00DA3D87" w:rsidRDefault="00DA3D87" w:rsidP="00DA3D87">
      <w:pPr>
        <w:spacing w:after="0" w:line="360" w:lineRule="auto"/>
        <w:jc w:val="both"/>
        <w:rPr>
          <w:rFonts w:ascii="Arial" w:hAnsi="Arial" w:cs="Arial"/>
          <w:sz w:val="24"/>
          <w:szCs w:val="24"/>
        </w:rPr>
      </w:pPr>
      <w:r>
        <w:rPr>
          <w:rFonts w:ascii="Arial" w:hAnsi="Arial" w:cs="Arial"/>
        </w:rPr>
        <w:tab/>
      </w:r>
      <w:r>
        <w:rPr>
          <w:rFonts w:ascii="Arial" w:hAnsi="Arial" w:cs="Arial"/>
          <w:sz w:val="24"/>
          <w:szCs w:val="24"/>
        </w:rPr>
        <w:t>Sendo assim, deve ser a primeira língua do surdo, que para ele será sua língua materna, se tornando uma língua natural, onde a comunicação ocorrerá por meio do campo visual.</w:t>
      </w:r>
    </w:p>
    <w:p w:rsidR="00DA3D87" w:rsidRDefault="00DA3D87" w:rsidP="00DA3D87">
      <w:pPr>
        <w:spacing w:after="0" w:line="360" w:lineRule="auto"/>
        <w:jc w:val="both"/>
        <w:rPr>
          <w:rFonts w:ascii="Arial" w:hAnsi="Arial" w:cs="Arial"/>
          <w:sz w:val="24"/>
          <w:szCs w:val="24"/>
        </w:rPr>
      </w:pPr>
      <w:r>
        <w:rPr>
          <w:rFonts w:ascii="Arial" w:hAnsi="Arial" w:cs="Arial"/>
          <w:sz w:val="24"/>
          <w:szCs w:val="24"/>
        </w:rPr>
        <w:tab/>
        <w:t xml:space="preserve">Como citado por RAMOS/2009, ela difere da língua portuguesa e assim de sua norma culta, com suas coerências, concordâncias e regras. O surdo não irá formar frases de forma que haja um total significado para o intérprete ou “ouvinte”, muitas vezes este não será capaz de entender sua comunicação, pois as palavras são sinalizadas de maneira que expresse o que ele quer dizer, sem necessariamente seguir uma norma ou uma sequência. </w:t>
      </w:r>
    </w:p>
    <w:p w:rsidR="00DA3D87" w:rsidRDefault="00DA3D87" w:rsidP="00DA3D87">
      <w:pPr>
        <w:spacing w:after="0" w:line="360" w:lineRule="auto"/>
        <w:jc w:val="both"/>
        <w:rPr>
          <w:rFonts w:ascii="Arial" w:hAnsi="Arial" w:cs="Arial"/>
          <w:sz w:val="24"/>
          <w:szCs w:val="24"/>
        </w:rPr>
      </w:pPr>
      <w:r>
        <w:rPr>
          <w:rFonts w:ascii="Arial" w:hAnsi="Arial" w:cs="Arial"/>
          <w:sz w:val="24"/>
          <w:szCs w:val="24"/>
        </w:rPr>
        <w:tab/>
        <w:t>Os sinais em LIBRAS são formados seguindo uma combinação, onde:</w:t>
      </w:r>
    </w:p>
    <w:p w:rsidR="00DA3D87" w:rsidRDefault="00DA3D87" w:rsidP="00DA3D87">
      <w:pPr>
        <w:spacing w:after="0" w:line="240" w:lineRule="auto"/>
        <w:ind w:left="2268"/>
        <w:jc w:val="both"/>
        <w:rPr>
          <w:rFonts w:ascii="Arial" w:hAnsi="Arial" w:cs="Arial"/>
        </w:rPr>
      </w:pPr>
      <w:r>
        <w:rPr>
          <w:rFonts w:ascii="Arial" w:hAnsi="Arial" w:cs="Arial"/>
        </w:rPr>
        <w:t>O</w:t>
      </w:r>
      <w:r w:rsidRPr="00FB312B">
        <w:rPr>
          <w:rFonts w:ascii="Arial" w:hAnsi="Arial" w:cs="Arial"/>
        </w:rPr>
        <w:t xml:space="preserve"> movimento das mãos com um determinado formato em um determinado lugar, podendo este lugar ser uma parte do corpo ou um espaço em frente ao corpo. Estas articulações das mãos, que podem ser comparadas aos fonemas e às vezes aos morfemas, são chamadas de parâmetros</w:t>
      </w:r>
      <w:r w:rsidR="00723CB1">
        <w:rPr>
          <w:rFonts w:ascii="Arial" w:hAnsi="Arial" w:cs="Arial"/>
        </w:rPr>
        <w:t xml:space="preserve"> </w:t>
      </w:r>
      <w:r>
        <w:rPr>
          <w:rFonts w:ascii="Arial" w:hAnsi="Arial" w:cs="Arial"/>
        </w:rPr>
        <w:t>(RAMOS, 2009)</w:t>
      </w:r>
      <w:r w:rsidR="00723CB1">
        <w:rPr>
          <w:rFonts w:ascii="Arial" w:hAnsi="Arial" w:cs="Arial"/>
        </w:rPr>
        <w:t>.</w:t>
      </w:r>
    </w:p>
    <w:p w:rsidR="00DA3D87" w:rsidRDefault="00DA3D87" w:rsidP="00DA3D87">
      <w:pPr>
        <w:spacing w:after="0" w:line="360" w:lineRule="auto"/>
        <w:rPr>
          <w:rFonts w:ascii="Arial" w:hAnsi="Arial" w:cs="Arial"/>
          <w:sz w:val="24"/>
          <w:szCs w:val="24"/>
        </w:rPr>
      </w:pPr>
    </w:p>
    <w:p w:rsidR="00DA3D87" w:rsidRDefault="00DA3D87" w:rsidP="00DA3D87">
      <w:pPr>
        <w:spacing w:after="0" w:line="360" w:lineRule="auto"/>
        <w:rPr>
          <w:rFonts w:ascii="Arial" w:hAnsi="Arial" w:cs="Arial"/>
          <w:sz w:val="24"/>
          <w:szCs w:val="24"/>
        </w:rPr>
      </w:pPr>
      <w:r>
        <w:rPr>
          <w:rFonts w:ascii="Arial" w:hAnsi="Arial" w:cs="Arial"/>
          <w:sz w:val="24"/>
          <w:szCs w:val="24"/>
        </w:rPr>
        <w:tab/>
        <w:t xml:space="preserve">Esses parâmetros são formados principalmente por: configuração de mãos, ponto de articulação, expressão fácil e corporal. </w:t>
      </w:r>
    </w:p>
    <w:p w:rsidR="00DA3D87" w:rsidRDefault="00DA3D87" w:rsidP="00DA3D87">
      <w:pPr>
        <w:spacing w:after="0" w:line="360" w:lineRule="auto"/>
        <w:rPr>
          <w:rFonts w:ascii="Arial" w:hAnsi="Arial" w:cs="Arial"/>
          <w:sz w:val="24"/>
          <w:szCs w:val="24"/>
        </w:rPr>
      </w:pPr>
      <w:r>
        <w:rPr>
          <w:rFonts w:ascii="Arial" w:hAnsi="Arial" w:cs="Arial"/>
          <w:sz w:val="24"/>
          <w:szCs w:val="24"/>
        </w:rPr>
        <w:tab/>
        <w:t>O contexto é uma parte importante na comunicação, pois dependendo da situação (alimentação, passeio, números, quantidades) o sinal pode ser confundido ou até igual, por isso se faz extremamente importante conhecer e dominar os parâmetros citado por RAMOS/2009.</w:t>
      </w:r>
    </w:p>
    <w:p w:rsidR="00DA3D87" w:rsidRDefault="00DA3D87" w:rsidP="00DA3D87">
      <w:pPr>
        <w:spacing w:after="0" w:line="360" w:lineRule="auto"/>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t>A mesma autora nos coloca ainda que já há estudos encaminhados por surdos e intérpretes, para que se estabeleça uma norma culta para ser seguida, buscando assim formalizar a língua.</w:t>
      </w:r>
    </w:p>
    <w:p w:rsidR="00DA3D87" w:rsidRDefault="00DA3D87" w:rsidP="00DA3D87">
      <w:pPr>
        <w:spacing w:after="0" w:line="360" w:lineRule="auto"/>
        <w:rPr>
          <w:rFonts w:ascii="Arial" w:hAnsi="Arial" w:cs="Arial"/>
          <w:sz w:val="24"/>
          <w:szCs w:val="24"/>
        </w:rPr>
      </w:pPr>
    </w:p>
    <w:p w:rsidR="00DA3D87" w:rsidRPr="00995289" w:rsidRDefault="00DA3D87" w:rsidP="00DA3D87">
      <w:pPr>
        <w:spacing w:after="0" w:line="360" w:lineRule="auto"/>
        <w:rPr>
          <w:rFonts w:ascii="Arial" w:hAnsi="Arial" w:cs="Arial"/>
          <w:b/>
          <w:sz w:val="24"/>
          <w:szCs w:val="24"/>
        </w:rPr>
      </w:pPr>
      <w:r>
        <w:rPr>
          <w:rFonts w:ascii="Arial" w:hAnsi="Arial" w:cs="Arial"/>
          <w:b/>
          <w:sz w:val="24"/>
          <w:szCs w:val="24"/>
        </w:rPr>
        <w:t>2.3 O Paradigma da Inclusão</w:t>
      </w:r>
    </w:p>
    <w:p w:rsidR="00DA3D87" w:rsidRDefault="00DA3D87" w:rsidP="00DA3D87">
      <w:pPr>
        <w:spacing w:after="0" w:line="360" w:lineRule="auto"/>
        <w:rPr>
          <w:rFonts w:ascii="Arial" w:hAnsi="Arial" w:cs="Arial"/>
          <w:sz w:val="24"/>
          <w:szCs w:val="24"/>
        </w:rPr>
      </w:pPr>
    </w:p>
    <w:p w:rsidR="00DA3D87" w:rsidRDefault="00DA3D87" w:rsidP="00DA3D87">
      <w:pPr>
        <w:spacing w:after="0" w:line="240" w:lineRule="auto"/>
        <w:ind w:left="2268"/>
        <w:jc w:val="both"/>
        <w:rPr>
          <w:rFonts w:ascii="Arial" w:hAnsi="Arial" w:cs="Arial"/>
        </w:rPr>
      </w:pPr>
      <w:r w:rsidRPr="00DF306E">
        <w:rPr>
          <w:rFonts w:ascii="Arial" w:hAnsi="Arial" w:cs="Arial"/>
        </w:rPr>
        <w:t>A inclusão rompe com os paradigmas que sustentam o conservadorismo das escolas, contestando os sistemas educacionais em seus fundamentos. Ela questiona a fixação de modelos ideais, a normalização de perfis específicos de alunos e a seleção dos eleitos para frequentar as escolas, produzindo, com isso, identidades e dif</w:t>
      </w:r>
      <w:r w:rsidR="00723CB1">
        <w:rPr>
          <w:rFonts w:ascii="Arial" w:hAnsi="Arial" w:cs="Arial"/>
        </w:rPr>
        <w:t xml:space="preserve">erenças, inserção e/ou exclusão </w:t>
      </w:r>
      <w:r w:rsidR="00723CB1" w:rsidRPr="00723CB1">
        <w:rPr>
          <w:rFonts w:ascii="Arial" w:hAnsi="Arial" w:cs="Arial"/>
        </w:rPr>
        <w:t>(</w:t>
      </w:r>
      <w:r w:rsidR="00723CB1" w:rsidRPr="00723CB1">
        <w:rPr>
          <w:rFonts w:ascii="Arial" w:eastAsia="Times New Roman" w:hAnsi="Arial" w:cs="Arial"/>
          <w:lang w:eastAsia="pt-BR"/>
        </w:rPr>
        <w:t xml:space="preserve">ROPOLI, E, A, </w:t>
      </w:r>
      <w:proofErr w:type="spellStart"/>
      <w:proofErr w:type="gramStart"/>
      <w:r w:rsidR="00723CB1" w:rsidRPr="00723CB1">
        <w:rPr>
          <w:rFonts w:ascii="Arial" w:eastAsia="Times New Roman" w:hAnsi="Arial" w:cs="Arial"/>
          <w:lang w:eastAsia="pt-BR"/>
        </w:rPr>
        <w:t>et</w:t>
      </w:r>
      <w:proofErr w:type="spellEnd"/>
      <w:proofErr w:type="gramEnd"/>
      <w:r w:rsidR="00723CB1" w:rsidRPr="00723CB1">
        <w:rPr>
          <w:rFonts w:ascii="Arial" w:eastAsia="Times New Roman" w:hAnsi="Arial" w:cs="Arial"/>
          <w:lang w:eastAsia="pt-BR"/>
        </w:rPr>
        <w:t xml:space="preserve"> </w:t>
      </w:r>
      <w:proofErr w:type="spellStart"/>
      <w:r w:rsidR="00723CB1" w:rsidRPr="00723CB1">
        <w:rPr>
          <w:rFonts w:ascii="Arial" w:eastAsia="Times New Roman" w:hAnsi="Arial" w:cs="Arial"/>
          <w:lang w:eastAsia="pt-BR"/>
        </w:rPr>
        <w:t>al</w:t>
      </w:r>
      <w:proofErr w:type="spellEnd"/>
      <w:r w:rsidR="00723CB1" w:rsidRPr="00723CB1">
        <w:rPr>
          <w:rFonts w:ascii="Arial" w:eastAsia="Times New Roman" w:hAnsi="Arial" w:cs="Arial"/>
          <w:lang w:eastAsia="pt-BR"/>
        </w:rPr>
        <w:t>, 2011)</w:t>
      </w:r>
      <w:r w:rsidR="00723CB1">
        <w:rPr>
          <w:rFonts w:ascii="Arial" w:eastAsia="Times New Roman" w:hAnsi="Arial" w:cs="Arial"/>
          <w:lang w:eastAsia="pt-BR"/>
        </w:rPr>
        <w:t>.</w:t>
      </w:r>
      <w:r w:rsidRPr="00723CB1">
        <w:rPr>
          <w:rFonts w:ascii="Arial" w:hAnsi="Arial" w:cs="Arial"/>
        </w:rPr>
        <w:t xml:space="preserve"> </w:t>
      </w:r>
    </w:p>
    <w:p w:rsidR="00723CB1" w:rsidRDefault="00723CB1" w:rsidP="00DA3D87">
      <w:pPr>
        <w:spacing w:after="0" w:line="240" w:lineRule="auto"/>
        <w:ind w:left="2268"/>
        <w:jc w:val="both"/>
        <w:rPr>
          <w:rFonts w:ascii="Arial" w:hAnsi="Arial" w:cs="Arial"/>
        </w:rPr>
      </w:pPr>
    </w:p>
    <w:p w:rsidR="00DA3D87" w:rsidRPr="00881D5A" w:rsidRDefault="00DA3D87" w:rsidP="00DA3D87">
      <w:pPr>
        <w:spacing w:after="0" w:line="360" w:lineRule="auto"/>
        <w:jc w:val="both"/>
        <w:rPr>
          <w:rFonts w:ascii="Arial" w:hAnsi="Arial" w:cs="Arial"/>
          <w:sz w:val="24"/>
          <w:szCs w:val="24"/>
        </w:rPr>
      </w:pPr>
      <w:r>
        <w:rPr>
          <w:rFonts w:ascii="Arial" w:hAnsi="Arial" w:cs="Arial"/>
        </w:rPr>
        <w:tab/>
      </w:r>
      <w:r w:rsidRPr="00881D5A">
        <w:rPr>
          <w:rFonts w:ascii="Arial" w:hAnsi="Arial" w:cs="Arial"/>
          <w:sz w:val="24"/>
          <w:szCs w:val="24"/>
        </w:rPr>
        <w:t>A partir do momento que surge a necessidade de romper os padrões do conservadorismo, sabendo que os alunos que as redes regulares de ensino estão recebendo são distintos, ou com suas próprias identidades, é preciso que se prepare todo o sistema com seus fundamentos e legalidade para que de fato haja uma inserção do aluno e não a exclusão.</w:t>
      </w:r>
    </w:p>
    <w:p w:rsidR="00DA3D87" w:rsidRPr="00881D5A" w:rsidRDefault="00DA3D87" w:rsidP="00DA3D87">
      <w:pPr>
        <w:spacing w:after="0" w:line="360" w:lineRule="auto"/>
        <w:jc w:val="both"/>
        <w:rPr>
          <w:rFonts w:ascii="Arial" w:hAnsi="Arial" w:cs="Arial"/>
          <w:sz w:val="24"/>
          <w:szCs w:val="24"/>
        </w:rPr>
      </w:pPr>
      <w:r w:rsidRPr="00881D5A">
        <w:rPr>
          <w:rFonts w:ascii="Arial" w:hAnsi="Arial" w:cs="Arial"/>
          <w:sz w:val="24"/>
          <w:szCs w:val="24"/>
        </w:rPr>
        <w:tab/>
        <w:t xml:space="preserve">Nessa perspectiva se faz essencial que todo o currículo da escola seja adaptado e flexível mediante as necessidades da clientela que se está atendendo, prevendo futuras situações nas mais variadas formas de inclusão escolar. </w:t>
      </w:r>
    </w:p>
    <w:p w:rsidR="00DA3D87" w:rsidRPr="00723CB1" w:rsidRDefault="00DA3D87" w:rsidP="00723CB1">
      <w:pPr>
        <w:spacing w:after="0" w:line="360" w:lineRule="auto"/>
        <w:ind w:firstLine="708"/>
        <w:jc w:val="both"/>
        <w:rPr>
          <w:rFonts w:ascii="Arial" w:hAnsi="Arial" w:cs="Arial"/>
          <w:sz w:val="24"/>
          <w:szCs w:val="24"/>
        </w:rPr>
      </w:pPr>
      <w:r w:rsidRPr="00881D5A">
        <w:rPr>
          <w:rFonts w:ascii="Arial" w:hAnsi="Arial" w:cs="Arial"/>
          <w:sz w:val="24"/>
          <w:szCs w:val="24"/>
        </w:rPr>
        <w:t>“Nas escolas inclusivas, ninguém se conforma a padrões, que identificam os alunos como especiais e normais, comuns. Todos s</w:t>
      </w:r>
      <w:r w:rsidR="00B02862">
        <w:rPr>
          <w:rFonts w:ascii="Arial" w:hAnsi="Arial" w:cs="Arial"/>
          <w:sz w:val="24"/>
          <w:szCs w:val="24"/>
        </w:rPr>
        <w:t>e igualam pelas suas diferenças</w:t>
      </w:r>
      <w:proofErr w:type="gramStart"/>
      <w:r w:rsidRPr="00881D5A">
        <w:rPr>
          <w:rFonts w:ascii="Arial" w:hAnsi="Arial" w:cs="Arial"/>
          <w:sz w:val="24"/>
          <w:szCs w:val="24"/>
        </w:rPr>
        <w:t>”</w:t>
      </w:r>
      <w:r w:rsidR="00B02862">
        <w:rPr>
          <w:rFonts w:ascii="Arial" w:hAnsi="Arial" w:cs="Arial"/>
          <w:sz w:val="24"/>
          <w:szCs w:val="24"/>
        </w:rPr>
        <w:t xml:space="preserve">( </w:t>
      </w:r>
      <w:proofErr w:type="gramEnd"/>
      <w:r w:rsidR="00B02862">
        <w:rPr>
          <w:rFonts w:ascii="Arial" w:hAnsi="Arial" w:cs="Arial"/>
          <w:sz w:val="24"/>
          <w:szCs w:val="24"/>
        </w:rPr>
        <w:t>ARRUDA, 2015, p6)!</w:t>
      </w:r>
    </w:p>
    <w:p w:rsidR="00DA3D87" w:rsidRDefault="00DA3D87" w:rsidP="00DA3D87">
      <w:pPr>
        <w:spacing w:after="0" w:line="360" w:lineRule="auto"/>
        <w:jc w:val="both"/>
        <w:rPr>
          <w:rFonts w:ascii="Arial" w:hAnsi="Arial" w:cs="Arial"/>
        </w:rPr>
      </w:pPr>
    </w:p>
    <w:p w:rsidR="00DA3D87" w:rsidRDefault="00DA3D87" w:rsidP="00DA3D87">
      <w:pPr>
        <w:spacing w:after="0" w:line="360" w:lineRule="auto"/>
        <w:jc w:val="both"/>
        <w:rPr>
          <w:rFonts w:ascii="Arial" w:hAnsi="Arial" w:cs="Arial"/>
          <w:b/>
        </w:rPr>
      </w:pPr>
      <w:r>
        <w:rPr>
          <w:rFonts w:ascii="Arial" w:hAnsi="Arial" w:cs="Arial"/>
          <w:b/>
        </w:rPr>
        <w:t>2.4 A Função Social da Escola e do Professor</w:t>
      </w:r>
    </w:p>
    <w:p w:rsidR="00DA3D87" w:rsidRDefault="00DA3D87" w:rsidP="00DA3D87">
      <w:pPr>
        <w:spacing w:after="0" w:line="360" w:lineRule="auto"/>
        <w:jc w:val="both"/>
        <w:rPr>
          <w:rFonts w:ascii="Arial" w:hAnsi="Arial" w:cs="Arial"/>
          <w:b/>
        </w:rPr>
      </w:pPr>
    </w:p>
    <w:p w:rsidR="00DA3D87" w:rsidRPr="00881D5A" w:rsidRDefault="00DA3D87" w:rsidP="00DA3D87">
      <w:pPr>
        <w:spacing w:after="0" w:line="360" w:lineRule="auto"/>
        <w:jc w:val="both"/>
        <w:rPr>
          <w:rFonts w:ascii="Arial" w:hAnsi="Arial" w:cs="Arial"/>
          <w:sz w:val="24"/>
          <w:szCs w:val="24"/>
        </w:rPr>
      </w:pPr>
      <w:r>
        <w:rPr>
          <w:rFonts w:ascii="Arial" w:hAnsi="Arial" w:cs="Arial"/>
          <w:b/>
        </w:rPr>
        <w:tab/>
      </w:r>
      <w:r w:rsidRPr="00881D5A">
        <w:rPr>
          <w:rFonts w:ascii="Arial" w:hAnsi="Arial" w:cs="Arial"/>
          <w:sz w:val="24"/>
          <w:szCs w:val="24"/>
        </w:rPr>
        <w:t>É preciso conscientizar as pessoas o mais cedo possível, em todas as áreas, no que diz respeito à formação humana e cidadã. Porém, mais do que conscientizar é necessário sensibilizar para que as atitudes se façam valer pela consciência de cada pessoa.</w:t>
      </w:r>
    </w:p>
    <w:p w:rsidR="00DA3D87" w:rsidRDefault="00DA3D87" w:rsidP="00DA3D87">
      <w:pPr>
        <w:spacing w:after="0" w:line="360" w:lineRule="auto"/>
        <w:jc w:val="both"/>
        <w:rPr>
          <w:rFonts w:ascii="Arial" w:hAnsi="Arial" w:cs="Arial"/>
          <w:sz w:val="24"/>
          <w:szCs w:val="24"/>
        </w:rPr>
      </w:pPr>
      <w:r w:rsidRPr="00881D5A">
        <w:rPr>
          <w:rFonts w:ascii="Arial" w:hAnsi="Arial" w:cs="Arial"/>
          <w:sz w:val="24"/>
          <w:szCs w:val="24"/>
        </w:rPr>
        <w:tab/>
        <w:t>Uma criança quando está em fase escolar possui muito mais abertura para acolher o novo, para receber, respeitar as diferenças e junto com elas aprender e se desenvolver</w:t>
      </w:r>
      <w:r>
        <w:rPr>
          <w:rFonts w:ascii="Arial" w:hAnsi="Arial" w:cs="Arial"/>
          <w:sz w:val="24"/>
          <w:szCs w:val="24"/>
        </w:rPr>
        <w:t>, pois ainda está em formação.</w:t>
      </w:r>
    </w:p>
    <w:p w:rsidR="00DA3D87" w:rsidRDefault="00DA3D87" w:rsidP="00DA3D87">
      <w:pPr>
        <w:spacing w:after="0" w:line="360" w:lineRule="auto"/>
        <w:jc w:val="both"/>
        <w:rPr>
          <w:rFonts w:ascii="Arial" w:hAnsi="Arial" w:cs="Arial"/>
          <w:sz w:val="24"/>
          <w:szCs w:val="24"/>
        </w:rPr>
      </w:pPr>
      <w:r>
        <w:rPr>
          <w:rFonts w:ascii="Arial" w:hAnsi="Arial" w:cs="Arial"/>
          <w:sz w:val="24"/>
          <w:szCs w:val="24"/>
        </w:rPr>
        <w:lastRenderedPageBreak/>
        <w:tab/>
        <w:t xml:space="preserve">Por isso a necessidade em partilhar saberes, mesmo que no momento não haja inclusão de aluno surdo nesta comunidade específica, é preciso preparar as pessoas para ajudar quando necessário, para incluir, socorrer, mesmo que sabendo um mínimo </w:t>
      </w:r>
      <w:proofErr w:type="gramStart"/>
      <w:r>
        <w:rPr>
          <w:rFonts w:ascii="Arial" w:hAnsi="Arial" w:cs="Arial"/>
          <w:sz w:val="24"/>
          <w:szCs w:val="24"/>
        </w:rPr>
        <w:t>da LIBRAS</w:t>
      </w:r>
      <w:proofErr w:type="gramEnd"/>
      <w:r>
        <w:rPr>
          <w:rFonts w:ascii="Arial" w:hAnsi="Arial" w:cs="Arial"/>
          <w:sz w:val="24"/>
          <w:szCs w:val="24"/>
        </w:rPr>
        <w:t xml:space="preserve">, é humano saber. </w:t>
      </w:r>
    </w:p>
    <w:p w:rsidR="00DA3D87" w:rsidRDefault="00DA3D87" w:rsidP="00DA3D87">
      <w:pPr>
        <w:pStyle w:val="frase"/>
        <w:spacing w:before="0" w:beforeAutospacing="0" w:after="0" w:afterAutospacing="0" w:line="360" w:lineRule="auto"/>
        <w:jc w:val="both"/>
      </w:pPr>
      <w:r>
        <w:rPr>
          <w:rFonts w:ascii="Arial" w:hAnsi="Arial" w:cs="Arial"/>
        </w:rPr>
        <w:tab/>
      </w:r>
      <w:r w:rsidRPr="00881D5A">
        <w:rPr>
          <w:rFonts w:ascii="Arial" w:hAnsi="Arial" w:cs="Arial"/>
        </w:rPr>
        <w:t>“Ensinar não é transferir conhecimento, mas criar as possibilidades para a sua própr</w:t>
      </w:r>
      <w:r w:rsidR="00F210EC">
        <w:rPr>
          <w:rFonts w:ascii="Arial" w:hAnsi="Arial" w:cs="Arial"/>
        </w:rPr>
        <w:t>ia produção ou a sua construção</w:t>
      </w:r>
      <w:r w:rsidRPr="00881D5A">
        <w:rPr>
          <w:rFonts w:ascii="Arial" w:hAnsi="Arial" w:cs="Arial"/>
        </w:rPr>
        <w:t>”</w:t>
      </w:r>
      <w:r>
        <w:rPr>
          <w:rFonts w:ascii="Helvetica" w:hAnsi="Helvetica" w:cs="Helvetica"/>
          <w:color w:val="333333"/>
        </w:rPr>
        <w:t xml:space="preserve"> </w:t>
      </w:r>
      <w:r w:rsidR="00F210EC" w:rsidRPr="00F210EC">
        <w:rPr>
          <w:rFonts w:ascii="Arial" w:hAnsi="Arial" w:cs="Arial"/>
          <w:color w:val="000000"/>
          <w:shd w:val="clear" w:color="auto" w:fill="FFFFFF"/>
        </w:rPr>
        <w:t xml:space="preserve">FREIRE, </w:t>
      </w:r>
      <w:proofErr w:type="gramStart"/>
      <w:r w:rsidR="00F210EC">
        <w:rPr>
          <w:rFonts w:ascii="Arial" w:hAnsi="Arial" w:cs="Arial"/>
          <w:color w:val="000000"/>
          <w:shd w:val="clear" w:color="auto" w:fill="FFFFFF"/>
        </w:rPr>
        <w:t>2003,</w:t>
      </w:r>
      <w:proofErr w:type="gramEnd"/>
      <w:r w:rsidR="00F210EC">
        <w:rPr>
          <w:rFonts w:ascii="Arial" w:hAnsi="Arial" w:cs="Arial"/>
          <w:color w:val="000000"/>
          <w:shd w:val="clear" w:color="auto" w:fill="FFFFFF"/>
        </w:rPr>
        <w:t>p. 47.</w:t>
      </w:r>
    </w:p>
    <w:p w:rsidR="00DA3D87" w:rsidRDefault="00DA3D87" w:rsidP="00DA3D87">
      <w:pPr>
        <w:pStyle w:val="frase"/>
        <w:spacing w:before="0" w:beforeAutospacing="0" w:after="0" w:afterAutospacing="0" w:line="360" w:lineRule="auto"/>
        <w:ind w:firstLine="708"/>
        <w:jc w:val="both"/>
        <w:rPr>
          <w:rFonts w:ascii="Arial" w:hAnsi="Arial" w:cs="Arial"/>
          <w:shd w:val="clear" w:color="auto" w:fill="FFFFFF"/>
        </w:rPr>
      </w:pPr>
      <w:r>
        <w:rPr>
          <w:rFonts w:ascii="Arial" w:hAnsi="Arial" w:cs="Arial"/>
          <w:shd w:val="clear" w:color="auto" w:fill="FFFFFF"/>
        </w:rPr>
        <w:t>Segundo Almeida (2014) “e</w:t>
      </w:r>
      <w:r w:rsidRPr="00393DB3">
        <w:rPr>
          <w:rFonts w:ascii="Arial" w:hAnsi="Arial" w:cs="Arial"/>
          <w:shd w:val="clear" w:color="auto" w:fill="FFFFFF"/>
        </w:rPr>
        <w:t>m </w:t>
      </w:r>
      <w:r w:rsidRPr="00393DB3">
        <w:rPr>
          <w:rFonts w:ascii="Arial" w:hAnsi="Arial" w:cs="Arial"/>
          <w:i/>
          <w:iCs/>
          <w:shd w:val="clear" w:color="auto" w:fill="FFFFFF"/>
        </w:rPr>
        <w:t>Educação e Sociologia, </w:t>
      </w:r>
      <w:proofErr w:type="spellStart"/>
      <w:r w:rsidRPr="00393DB3">
        <w:rPr>
          <w:rFonts w:ascii="Arial" w:hAnsi="Arial" w:cs="Arial"/>
          <w:shd w:val="clear" w:color="auto" w:fill="FFFFFF"/>
        </w:rPr>
        <w:t>Durkheim</w:t>
      </w:r>
      <w:proofErr w:type="spellEnd"/>
      <w:r w:rsidRPr="00393DB3">
        <w:rPr>
          <w:rFonts w:ascii="Arial" w:hAnsi="Arial" w:cs="Arial"/>
          <w:shd w:val="clear" w:color="auto" w:fill="FFFFFF"/>
        </w:rPr>
        <w:t xml:space="preserve"> vai dizer que a educação tem como principal papel a formação do ser social, ou seja, a formação de um ser coletivo capaz de participar do processo de socialização.</w:t>
      </w:r>
      <w:proofErr w:type="gramStart"/>
      <w:r>
        <w:rPr>
          <w:rFonts w:ascii="Arial" w:hAnsi="Arial" w:cs="Arial"/>
          <w:shd w:val="clear" w:color="auto" w:fill="FFFFFF"/>
        </w:rPr>
        <w:t>”</w:t>
      </w:r>
      <w:proofErr w:type="gramEnd"/>
    </w:p>
    <w:p w:rsidR="00DA3D87" w:rsidRDefault="00DA3D87" w:rsidP="00DA3D87">
      <w:pPr>
        <w:pStyle w:val="frase"/>
        <w:spacing w:before="0" w:beforeAutospacing="0" w:after="0" w:afterAutospacing="0" w:line="360" w:lineRule="auto"/>
        <w:ind w:firstLine="708"/>
        <w:jc w:val="both"/>
        <w:rPr>
          <w:rFonts w:ascii="Arial" w:hAnsi="Arial" w:cs="Arial"/>
          <w:shd w:val="clear" w:color="auto" w:fill="FFFFFF"/>
        </w:rPr>
      </w:pPr>
      <w:r>
        <w:rPr>
          <w:rFonts w:ascii="Arial" w:hAnsi="Arial" w:cs="Arial"/>
          <w:shd w:val="clear" w:color="auto" w:fill="FFFFFF"/>
        </w:rPr>
        <w:t xml:space="preserve">Nesse contexto cada pessoa deve saber que faz parte de um contexto no qual há valores, diferenças, leis e está em meio </w:t>
      </w:r>
      <w:proofErr w:type="gramStart"/>
      <w:r>
        <w:rPr>
          <w:rFonts w:ascii="Arial" w:hAnsi="Arial" w:cs="Arial"/>
          <w:shd w:val="clear" w:color="auto" w:fill="FFFFFF"/>
        </w:rPr>
        <w:t>a</w:t>
      </w:r>
      <w:proofErr w:type="gramEnd"/>
      <w:r>
        <w:rPr>
          <w:rFonts w:ascii="Arial" w:hAnsi="Arial" w:cs="Arial"/>
          <w:shd w:val="clear" w:color="auto" w:fill="FFFFFF"/>
        </w:rPr>
        <w:t xml:space="preserve"> coletividade, precisa assumir seu papel social na sociedade, para ser parte de um grupo que irá com suas especificidades ajudar a manter um bom andamento da mesma. </w:t>
      </w:r>
    </w:p>
    <w:p w:rsidR="00DA3D87" w:rsidRDefault="00DA3D87" w:rsidP="00DA3D87">
      <w:pPr>
        <w:pStyle w:val="frase"/>
        <w:spacing w:before="0" w:beforeAutospacing="0" w:after="0" w:afterAutospacing="0" w:line="360" w:lineRule="auto"/>
        <w:ind w:firstLine="708"/>
        <w:jc w:val="both"/>
        <w:rPr>
          <w:rFonts w:ascii="Arial" w:hAnsi="Arial" w:cs="Arial"/>
          <w:shd w:val="clear" w:color="auto" w:fill="FFFFFF"/>
        </w:rPr>
      </w:pPr>
      <w:r>
        <w:rPr>
          <w:rFonts w:ascii="Arial" w:hAnsi="Arial" w:cs="Arial"/>
          <w:shd w:val="clear" w:color="auto" w:fill="FFFFFF"/>
        </w:rPr>
        <w:t>O professor precisa buscar por formação contínua, se atualizar, pois a sala de aula está repleta de contextos no qual ele terá que saber mediar e direcionar as relações sociais, dentro de um currículo que possibilite uma formação social e inclusiva, além de cumprir com a base nacional.</w:t>
      </w:r>
    </w:p>
    <w:p w:rsidR="00DA3D87" w:rsidRDefault="00DA3D87" w:rsidP="00DA3D87">
      <w:pPr>
        <w:pStyle w:val="frase"/>
        <w:spacing w:before="0" w:beforeAutospacing="0" w:after="0" w:afterAutospacing="0" w:line="360" w:lineRule="auto"/>
        <w:ind w:firstLine="708"/>
        <w:jc w:val="both"/>
        <w:rPr>
          <w:rFonts w:ascii="Arial" w:hAnsi="Arial" w:cs="Arial"/>
          <w:shd w:val="clear" w:color="auto" w:fill="FFFFFF"/>
        </w:rPr>
      </w:pPr>
      <w:r>
        <w:rPr>
          <w:rFonts w:ascii="Arial" w:hAnsi="Arial" w:cs="Arial"/>
          <w:shd w:val="clear" w:color="auto" w:fill="FFFFFF"/>
        </w:rPr>
        <w:t>Ferreira e Assis citam:</w:t>
      </w:r>
    </w:p>
    <w:p w:rsidR="00DA3D87" w:rsidRDefault="00DA3D87" w:rsidP="00B02862">
      <w:pPr>
        <w:pStyle w:val="frase"/>
        <w:spacing w:before="0" w:beforeAutospacing="0" w:after="0" w:afterAutospacing="0"/>
        <w:ind w:left="2268"/>
        <w:jc w:val="both"/>
        <w:rPr>
          <w:rFonts w:ascii="Arial" w:hAnsi="Arial" w:cs="Arial"/>
          <w:sz w:val="22"/>
          <w:szCs w:val="22"/>
        </w:rPr>
      </w:pPr>
      <w:r w:rsidRPr="005D1396">
        <w:rPr>
          <w:rFonts w:ascii="Arial" w:hAnsi="Arial" w:cs="Arial"/>
          <w:sz w:val="22"/>
          <w:szCs w:val="22"/>
        </w:rPr>
        <w:t xml:space="preserve">De acordo com SACRISTÁN (2000) ao se definir currículo descreve-se concretamente as funções da própria escola e a forma particular de entendê-la histórica e socialmente para refletir sobre as tramas institucionais entre outras dimensões implícitas que permeiam </w:t>
      </w:r>
      <w:r>
        <w:rPr>
          <w:rFonts w:ascii="Arial" w:hAnsi="Arial" w:cs="Arial"/>
          <w:sz w:val="22"/>
          <w:szCs w:val="22"/>
        </w:rPr>
        <w:t>a realidade social e pedagóg</w:t>
      </w:r>
      <w:r w:rsidR="00B02862">
        <w:rPr>
          <w:rFonts w:ascii="Arial" w:hAnsi="Arial" w:cs="Arial"/>
          <w:sz w:val="22"/>
          <w:szCs w:val="22"/>
        </w:rPr>
        <w:t xml:space="preserve">ica (SILVA, </w:t>
      </w:r>
      <w:proofErr w:type="spellStart"/>
      <w:proofErr w:type="gramStart"/>
      <w:r w:rsidR="00B02862">
        <w:rPr>
          <w:rFonts w:ascii="Arial" w:hAnsi="Arial" w:cs="Arial"/>
          <w:sz w:val="22"/>
          <w:szCs w:val="22"/>
        </w:rPr>
        <w:t>et</w:t>
      </w:r>
      <w:proofErr w:type="spellEnd"/>
      <w:proofErr w:type="gramEnd"/>
      <w:r w:rsidR="00B02862">
        <w:rPr>
          <w:rFonts w:ascii="Arial" w:hAnsi="Arial" w:cs="Arial"/>
          <w:sz w:val="22"/>
          <w:szCs w:val="22"/>
        </w:rPr>
        <w:t xml:space="preserve"> </w:t>
      </w:r>
      <w:proofErr w:type="spellStart"/>
      <w:r w:rsidR="00B02862">
        <w:rPr>
          <w:rFonts w:ascii="Arial" w:hAnsi="Arial" w:cs="Arial"/>
          <w:sz w:val="22"/>
          <w:szCs w:val="22"/>
        </w:rPr>
        <w:t>al</w:t>
      </w:r>
      <w:proofErr w:type="spellEnd"/>
      <w:r w:rsidR="00B02862">
        <w:rPr>
          <w:rFonts w:ascii="Arial" w:hAnsi="Arial" w:cs="Arial"/>
          <w:sz w:val="22"/>
          <w:szCs w:val="22"/>
        </w:rPr>
        <w:t xml:space="preserve">, 2015). </w:t>
      </w:r>
    </w:p>
    <w:p w:rsidR="00DA3D87" w:rsidRPr="00393DB3" w:rsidRDefault="00DA3D87" w:rsidP="00DA3D87">
      <w:pPr>
        <w:pStyle w:val="frase"/>
        <w:spacing w:before="0" w:beforeAutospacing="0" w:after="0" w:afterAutospacing="0" w:line="360" w:lineRule="auto"/>
        <w:ind w:firstLine="708"/>
        <w:jc w:val="both"/>
        <w:rPr>
          <w:rFonts w:ascii="Arial" w:hAnsi="Arial" w:cs="Arial"/>
        </w:rPr>
      </w:pPr>
    </w:p>
    <w:p w:rsidR="00DA3D87" w:rsidRDefault="00DA3D87" w:rsidP="00DA3D87">
      <w:pPr>
        <w:spacing w:after="0" w:line="360" w:lineRule="auto"/>
        <w:jc w:val="both"/>
        <w:rPr>
          <w:rFonts w:ascii="Arial" w:hAnsi="Arial" w:cs="Arial"/>
          <w:sz w:val="24"/>
          <w:szCs w:val="24"/>
        </w:rPr>
      </w:pPr>
      <w:r>
        <w:rPr>
          <w:rFonts w:ascii="Arial" w:hAnsi="Arial" w:cs="Arial"/>
          <w:sz w:val="24"/>
          <w:szCs w:val="24"/>
        </w:rPr>
        <w:tab/>
        <w:t>Dessa maneira o currículo vem para possibilitar práticas e saberes de um determinado momento, em que a sociedade vai se permeando historicamente para refletir as necessidades da mesma, trazendo para o pedagógico o que realmente precisa ser trabalhado de maneira eficaz, para que a transformação aconteça.</w:t>
      </w:r>
    </w:p>
    <w:p w:rsidR="00DA3D87" w:rsidRDefault="00DA3D87" w:rsidP="00DA3D87">
      <w:pPr>
        <w:spacing w:after="0" w:line="360" w:lineRule="auto"/>
        <w:ind w:firstLine="708"/>
        <w:jc w:val="both"/>
        <w:rPr>
          <w:rFonts w:ascii="Arial" w:hAnsi="Arial" w:cs="Arial"/>
          <w:sz w:val="24"/>
          <w:szCs w:val="24"/>
        </w:rPr>
      </w:pPr>
      <w:r>
        <w:rPr>
          <w:rFonts w:ascii="Arial" w:hAnsi="Arial" w:cs="Arial"/>
          <w:sz w:val="24"/>
          <w:szCs w:val="24"/>
        </w:rPr>
        <w:t>Para partilhar, e compartilhar o aprendizado entre professor (em formação) tradutor/intérprete em LIBRAS e alunos ouvintes, é que foi pensado em aulas que possibilitassem uma interação diferenciada para o desenvolvimento e crescimento de alunos, onde a formação perpassando os muros da escola</w:t>
      </w:r>
      <w:proofErr w:type="gramStart"/>
      <w:r>
        <w:rPr>
          <w:rFonts w:ascii="Arial" w:hAnsi="Arial" w:cs="Arial"/>
          <w:sz w:val="24"/>
          <w:szCs w:val="24"/>
        </w:rPr>
        <w:t>, busca</w:t>
      </w:r>
      <w:proofErr w:type="gramEnd"/>
      <w:r>
        <w:rPr>
          <w:rFonts w:ascii="Arial" w:hAnsi="Arial" w:cs="Arial"/>
          <w:sz w:val="24"/>
          <w:szCs w:val="24"/>
        </w:rPr>
        <w:t xml:space="preserve"> novos conteúdos, essenciais para a real função da </w:t>
      </w:r>
      <w:r>
        <w:rPr>
          <w:rFonts w:ascii="Arial" w:hAnsi="Arial" w:cs="Arial"/>
          <w:sz w:val="24"/>
          <w:szCs w:val="24"/>
        </w:rPr>
        <w:lastRenderedPageBreak/>
        <w:t xml:space="preserve">escola, receber educação pedagógica capaz de trazer uma funcionalidade social do aluno cidadão, para ser capaz de socializar. </w:t>
      </w:r>
    </w:p>
    <w:p w:rsidR="00DA3D87" w:rsidRDefault="00DA3D87" w:rsidP="00DA3D87">
      <w:pPr>
        <w:spacing w:after="0" w:line="360" w:lineRule="auto"/>
        <w:jc w:val="both"/>
        <w:rPr>
          <w:rFonts w:ascii="Arial" w:hAnsi="Arial" w:cs="Arial"/>
          <w:sz w:val="24"/>
          <w:szCs w:val="24"/>
        </w:rPr>
      </w:pPr>
      <w:r>
        <w:rPr>
          <w:rFonts w:ascii="Arial" w:hAnsi="Arial" w:cs="Arial"/>
          <w:sz w:val="24"/>
          <w:szCs w:val="24"/>
        </w:rPr>
        <w:tab/>
      </w:r>
    </w:p>
    <w:p w:rsidR="00DA3D87" w:rsidRPr="00E050B2" w:rsidRDefault="00DA3D87" w:rsidP="00DA3D87">
      <w:pPr>
        <w:spacing w:after="0" w:line="360" w:lineRule="auto"/>
        <w:jc w:val="both"/>
        <w:rPr>
          <w:rFonts w:ascii="Arial" w:hAnsi="Arial" w:cs="Arial"/>
          <w:b/>
          <w:sz w:val="24"/>
          <w:szCs w:val="24"/>
        </w:rPr>
      </w:pPr>
      <w:r w:rsidRPr="00E050B2">
        <w:rPr>
          <w:rFonts w:ascii="Arial" w:hAnsi="Arial" w:cs="Arial"/>
          <w:b/>
          <w:sz w:val="24"/>
          <w:szCs w:val="24"/>
        </w:rPr>
        <w:t>3. Materiais e Métodos</w:t>
      </w:r>
    </w:p>
    <w:p w:rsidR="00DA3D87" w:rsidRDefault="00DA3D87" w:rsidP="00DA3D87">
      <w:pPr>
        <w:pStyle w:val="LECorpoTextomonografia"/>
      </w:pPr>
    </w:p>
    <w:p w:rsidR="00DA3D87" w:rsidRPr="00570922" w:rsidRDefault="00DA3D87" w:rsidP="00DA3D87">
      <w:pPr>
        <w:pStyle w:val="LECorpoTextomonografia"/>
      </w:pPr>
      <w:r w:rsidRPr="00570922">
        <w:t xml:space="preserve">O trabalho </w:t>
      </w:r>
      <w:r>
        <w:t>iniciou com revisão de</w:t>
      </w:r>
      <w:r w:rsidRPr="00570922">
        <w:t xml:space="preserve"> pesquisa </w:t>
      </w:r>
      <w:r>
        <w:t>bibliográfica, para aprofundamento das necessidades de flexibilidade do currículo básico nacional e das necessidades da sociedade</w:t>
      </w:r>
      <w:r w:rsidRPr="00570922">
        <w:t xml:space="preserve">. </w:t>
      </w:r>
      <w:r>
        <w:t>Participaram desta pesquisa vinte e cinco alunos, de nove a dez anos.</w:t>
      </w:r>
    </w:p>
    <w:p w:rsidR="00DA3D87" w:rsidRPr="00570922" w:rsidRDefault="00DA3D87" w:rsidP="00DA3D87">
      <w:pPr>
        <w:pStyle w:val="LECorpoTextomonografia"/>
      </w:pPr>
      <w:r>
        <w:t>Após a realização da pesquisa bibliográfica o trabalho foi especificamente para sala de aula.</w:t>
      </w:r>
    </w:p>
    <w:p w:rsidR="00DA3D87" w:rsidRPr="00570922" w:rsidRDefault="00DA3D87" w:rsidP="00DA3D87">
      <w:pPr>
        <w:pStyle w:val="LECorpoTextomonografia"/>
      </w:pPr>
      <w:r>
        <w:t xml:space="preserve">Para uma melhor apropriação do assunto e </w:t>
      </w:r>
      <w:proofErr w:type="gramStart"/>
      <w:r>
        <w:t>da LIBRAS</w:t>
      </w:r>
      <w:proofErr w:type="gramEnd"/>
      <w:r>
        <w:t>, partindo do foco da sensibilização, buscou –se maneiras lúdicas e práticas para despertar o interesse dos alunos.</w:t>
      </w:r>
    </w:p>
    <w:p w:rsidR="00DA3D87" w:rsidRDefault="00DA3D87" w:rsidP="00DA3D87">
      <w:pPr>
        <w:pStyle w:val="LECorpoTextomonografia"/>
      </w:pPr>
      <w:r>
        <w:t xml:space="preserve">O espaço de estudo, apresentação do tema, debates, jogos, discussão, partilhas e apresentações em grupo, foi </w:t>
      </w:r>
      <w:proofErr w:type="gramStart"/>
      <w:r>
        <w:t>a</w:t>
      </w:r>
      <w:proofErr w:type="gramEnd"/>
      <w:r>
        <w:t xml:space="preserve"> sala de aula.</w:t>
      </w:r>
      <w:r w:rsidRPr="00570922">
        <w:t xml:space="preserve"> </w:t>
      </w:r>
    </w:p>
    <w:p w:rsidR="00DA3D87" w:rsidRPr="00570922" w:rsidRDefault="00DA3D87" w:rsidP="00DA3D87">
      <w:pPr>
        <w:pStyle w:val="LECorpoTextomonografia"/>
      </w:pPr>
      <w:r>
        <w:t>Após a introdução inicial por meio de roda de conversa e experiências, foi realizado jogos de assimilação do alfabeto em LIBRAS.</w:t>
      </w:r>
    </w:p>
    <w:p w:rsidR="00DA3D87" w:rsidRDefault="00DA3D87" w:rsidP="00DA3D87">
      <w:pPr>
        <w:pStyle w:val="LECorpoTextomonografia"/>
      </w:pPr>
      <w:r>
        <w:t xml:space="preserve">Com essa prática inicial de conhecimento do alfabeto de LIBRAS, desenvolveram – se práticas de conversação por meio da língua própria do surdo (LIBRAS), partindo de palavras básicas do dia a dia, situações de emergência, de ajuda, entre outras. </w:t>
      </w:r>
    </w:p>
    <w:p w:rsidR="00DA3D87" w:rsidRDefault="00DA3D87" w:rsidP="00DA3D87">
      <w:pPr>
        <w:pStyle w:val="LECorpoTextomonografia"/>
      </w:pPr>
      <w:r>
        <w:t xml:space="preserve">Pretendeu – se a partir da sensibilização do grupo, propiciar momentos para que eles sentissem como é, para um surdo, se comunicar no dia a dia, mas de uma forma que a maioria das pessoas não </w:t>
      </w:r>
      <w:proofErr w:type="gramStart"/>
      <w:r>
        <w:t>entendem</w:t>
      </w:r>
      <w:proofErr w:type="gramEnd"/>
      <w:r>
        <w:t>.</w:t>
      </w:r>
    </w:p>
    <w:p w:rsidR="00DA3D87" w:rsidRDefault="00DA3D87" w:rsidP="00DA3D87">
      <w:pPr>
        <w:pStyle w:val="LECorpoTextomonografia"/>
      </w:pPr>
      <w:r>
        <w:t>O trabalho foi realizado e desenvolvido na EMEIJA “ABBIBE APPES”, localizada na cidade de Pirassununga. É</w:t>
      </w:r>
      <w:r w:rsidRPr="00570922">
        <w:t xml:space="preserve"> uma escola de </w:t>
      </w:r>
      <w:r>
        <w:t>educação infantil com quatro salas de Ensino Fundamental, com cerca de 27</w:t>
      </w:r>
      <w:r w:rsidRPr="00570922">
        <w:t xml:space="preserve">0 alunos e funciona em regime de Jornada Ampliada. </w:t>
      </w:r>
    </w:p>
    <w:p w:rsidR="00DA3D87" w:rsidRDefault="00DA3D87" w:rsidP="00DA3D87">
      <w:pPr>
        <w:pStyle w:val="LECorpoTextomonografia"/>
        <w:ind w:firstLine="0"/>
      </w:pPr>
    </w:p>
    <w:p w:rsidR="00DA3D87" w:rsidRDefault="00DA3D87" w:rsidP="00DA3D87">
      <w:pPr>
        <w:pStyle w:val="LECorpoTextomonografia"/>
        <w:ind w:firstLine="0"/>
        <w:rPr>
          <w:b/>
        </w:rPr>
      </w:pPr>
      <w:r w:rsidRPr="00544878">
        <w:rPr>
          <w:b/>
        </w:rPr>
        <w:t xml:space="preserve">4. Resultado e discussão </w:t>
      </w:r>
    </w:p>
    <w:p w:rsidR="00DA3D87" w:rsidRDefault="00DA3D87" w:rsidP="00DA3D87">
      <w:pPr>
        <w:pStyle w:val="LECorpoTextomonografia"/>
        <w:ind w:firstLine="0"/>
        <w:rPr>
          <w:b/>
        </w:rPr>
      </w:pPr>
    </w:p>
    <w:p w:rsidR="00DA3D87" w:rsidRDefault="00DA3D87" w:rsidP="00DA3D87">
      <w:pPr>
        <w:pStyle w:val="LECorpoTextomonografia"/>
        <w:ind w:firstLine="0"/>
      </w:pPr>
      <w:r>
        <w:rPr>
          <w:b/>
        </w:rPr>
        <w:tab/>
      </w:r>
      <w:r>
        <w:t xml:space="preserve">Após revisão de bibliografia o trabalho foi todo desenvolvido em sala de aula. Através da roda de conversa foi explanado um pouco sobre toda a </w:t>
      </w:r>
      <w:r>
        <w:lastRenderedPageBreak/>
        <w:t xml:space="preserve">trajetória </w:t>
      </w:r>
      <w:proofErr w:type="gramStart"/>
      <w:r>
        <w:t>da LIBRAS</w:t>
      </w:r>
      <w:proofErr w:type="gramEnd"/>
      <w:r>
        <w:t xml:space="preserve"> até os dias de hoje. Os métodos antigos, os que eram aceitos ou não, os que eram impostos...</w:t>
      </w:r>
    </w:p>
    <w:p w:rsidR="00DA3D87" w:rsidRDefault="00DA3D87" w:rsidP="00DA3D87">
      <w:pPr>
        <w:pStyle w:val="LECorpoTextomonografia"/>
        <w:ind w:firstLine="0"/>
      </w:pPr>
      <w:r>
        <w:tab/>
        <w:t xml:space="preserve">Nesse contexto foi possível partilhar experiências entre os alunos a respeito do contato com surdos. Embora </w:t>
      </w:r>
      <w:proofErr w:type="gramStart"/>
      <w:r>
        <w:t>poucos, constatou</w:t>
      </w:r>
      <w:proofErr w:type="gramEnd"/>
      <w:r>
        <w:t xml:space="preserve"> – se que alguns alunos possuem na família pessoas surdas, que se utilizam da LIBRAS ou também com perda leve, com o uso de aparelhos, como também o contato com vizinhos e amigos.</w:t>
      </w:r>
    </w:p>
    <w:p w:rsidR="00DA3D87" w:rsidRDefault="00DA3D87" w:rsidP="00DA3D87">
      <w:pPr>
        <w:pStyle w:val="LECorpoTextomonografia"/>
        <w:ind w:firstLine="0"/>
      </w:pPr>
      <w:r>
        <w:tab/>
        <w:t xml:space="preserve">Nesse primeiro momento os alunos puderam partilhar qual era o seu “senso comum” com </w:t>
      </w:r>
      <w:proofErr w:type="gramStart"/>
      <w:r>
        <w:t>a LIBRAS</w:t>
      </w:r>
      <w:proofErr w:type="gramEnd"/>
      <w:r>
        <w:t>. Esse momento de partilha trouxe uma visão de como eles se comportavam diante essas pessoas.</w:t>
      </w:r>
    </w:p>
    <w:p w:rsidR="00DA3D87" w:rsidRDefault="00DA3D87" w:rsidP="00DA3D87">
      <w:pPr>
        <w:pStyle w:val="LECorpoTextomonografia"/>
        <w:ind w:firstLine="0"/>
      </w:pPr>
      <w:r>
        <w:tab/>
        <w:t>Uma aluna chegou a comentar que a avó, com bastante perda auditiva, mesmo com aparelho já não ouve muito, e que algumas palavras foram combinadas para que a comunicação aconteça, por exemplo, “ela não ouve a palavra café inteira, então a gente fala “fé”, ou ela fala “fé”, e ambas entendem o que ela quer”.</w:t>
      </w:r>
    </w:p>
    <w:p w:rsidR="00DA3D87" w:rsidRDefault="00DA3D87" w:rsidP="00DA3D87">
      <w:pPr>
        <w:pStyle w:val="LECorpoTextomonografia"/>
        <w:ind w:firstLine="0"/>
      </w:pPr>
      <w:r>
        <w:tab/>
        <w:t xml:space="preserve">Em situações como essa pode – se perceber a importância da alfabetização </w:t>
      </w:r>
      <w:proofErr w:type="gramStart"/>
      <w:r>
        <w:t>na LIBRAS</w:t>
      </w:r>
      <w:proofErr w:type="gramEnd"/>
      <w:r>
        <w:t>, muitas pessoas, já idosas, por exemplo, deixam de se comunicar, por não saber como fazer, ou pela família não estabelecer uma necessidade em buscar novos caminhos, o acolher, respeitar e incluir.</w:t>
      </w:r>
    </w:p>
    <w:p w:rsidR="00DA3D87" w:rsidRDefault="00DA3D87" w:rsidP="00DA3D87">
      <w:pPr>
        <w:spacing w:after="0" w:line="240" w:lineRule="auto"/>
        <w:ind w:left="2268"/>
        <w:jc w:val="both"/>
        <w:rPr>
          <w:rFonts w:ascii="Arial" w:eastAsia="Times New Roman" w:hAnsi="Arial" w:cs="Arial"/>
          <w:color w:val="000000"/>
          <w:lang w:eastAsia="pt-BR"/>
        </w:rPr>
      </w:pPr>
      <w:r w:rsidRPr="00C83B35">
        <w:rPr>
          <w:rFonts w:ascii="Arial" w:eastAsia="Times New Roman" w:hAnsi="Arial" w:cs="Arial"/>
          <w:color w:val="000000"/>
          <w:lang w:eastAsia="pt-BR"/>
        </w:rPr>
        <w:t>Compreender o processo de inclusão social que é proposto hoje à sociedade exige conhecimento da história sobre como foram tratadas as pessoas com deficiências, explicitada em quatro momentos distintos, a saber: exclusão, segregação, integração e inclusão</w:t>
      </w:r>
      <w:r>
        <w:rPr>
          <w:rFonts w:ascii="Arial" w:eastAsia="Times New Roman" w:hAnsi="Arial" w:cs="Arial"/>
          <w:color w:val="000000"/>
          <w:lang w:eastAsia="pt-BR"/>
        </w:rPr>
        <w:t xml:space="preserve"> (CHAVEIRO e BARBOSA, 2005).</w:t>
      </w:r>
    </w:p>
    <w:p w:rsidR="00DA3D87" w:rsidRDefault="00DA3D87" w:rsidP="00DA3D87">
      <w:pPr>
        <w:spacing w:after="0" w:line="360" w:lineRule="auto"/>
        <w:jc w:val="both"/>
        <w:rPr>
          <w:rFonts w:ascii="Arial" w:eastAsia="Times New Roman" w:hAnsi="Arial" w:cs="Arial"/>
          <w:color w:val="000000"/>
          <w:sz w:val="24"/>
          <w:szCs w:val="24"/>
          <w:lang w:eastAsia="pt-BR"/>
        </w:rPr>
      </w:pPr>
    </w:p>
    <w:p w:rsidR="00DA3D87" w:rsidRDefault="00DA3D87" w:rsidP="00DA3D87">
      <w:pPr>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t xml:space="preserve">Não pode haver retrocesso em todas as conquistas ao longo da história, por isso se faz necessário </w:t>
      </w:r>
      <w:proofErr w:type="gramStart"/>
      <w:r>
        <w:rPr>
          <w:rFonts w:ascii="Arial" w:eastAsia="Times New Roman" w:hAnsi="Arial" w:cs="Arial"/>
          <w:color w:val="000000"/>
          <w:sz w:val="24"/>
          <w:szCs w:val="24"/>
          <w:lang w:eastAsia="pt-BR"/>
        </w:rPr>
        <w:t>a</w:t>
      </w:r>
      <w:proofErr w:type="gramEnd"/>
      <w:r>
        <w:rPr>
          <w:rFonts w:ascii="Arial" w:eastAsia="Times New Roman" w:hAnsi="Arial" w:cs="Arial"/>
          <w:color w:val="000000"/>
          <w:sz w:val="24"/>
          <w:szCs w:val="24"/>
          <w:lang w:eastAsia="pt-BR"/>
        </w:rPr>
        <w:t xml:space="preserve"> partilha de conhecimento, a divulgação, bem como deve haver por parte da família ou amigo de um surdo, procurar incluí – ló da melhor maneira possível.</w:t>
      </w:r>
    </w:p>
    <w:p w:rsidR="00DA3D87" w:rsidRDefault="00DA3D87" w:rsidP="00DA3D87">
      <w:pPr>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t>Após essas discussões iniciais iniciou – se as aulas práticas em LIBRAS, partindo do alfabeto.</w:t>
      </w:r>
    </w:p>
    <w:p w:rsidR="00DA3D87" w:rsidRPr="00C83B35" w:rsidRDefault="00DA3D87" w:rsidP="00DA3D87">
      <w:pPr>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lastRenderedPageBreak/>
        <w:tab/>
        <w:t>Na figura 1 pode – se observar a primeira explanação do alfabeto em LIBRAS realizada pelo professor da turma.</w:t>
      </w:r>
      <w:r>
        <w:rPr>
          <w:noProof/>
          <w:lang w:eastAsia="pt-BR"/>
        </w:rPr>
        <w:drawing>
          <wp:inline distT="0" distB="0" distL="0" distR="0">
            <wp:extent cx="5368448" cy="3036793"/>
            <wp:effectExtent l="19050" t="0" r="3652" b="0"/>
            <wp:docPr id="2" name="Imagem 1" descr="C:\Users\FerFurlan\AppData\Local\Microsoft\Windows\INetCache\Content.Word\IMG_20170927_10231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Furlan\AppData\Local\Microsoft\Windows\INetCache\Content.Word\IMG_20170927_102312108.jpg"/>
                    <pic:cNvPicPr>
                      <a:picLocks noChangeAspect="1" noChangeArrowheads="1"/>
                    </pic:cNvPicPr>
                  </pic:nvPicPr>
                  <pic:blipFill>
                    <a:blip r:embed="rId11" cstate="print"/>
                    <a:stretch>
                      <a:fillRect/>
                    </a:stretch>
                  </pic:blipFill>
                  <pic:spPr bwMode="auto">
                    <a:xfrm>
                      <a:off x="0" y="0"/>
                      <a:ext cx="5368448" cy="3036793"/>
                    </a:xfrm>
                    <a:prstGeom prst="rect">
                      <a:avLst/>
                    </a:prstGeom>
                    <a:noFill/>
                    <a:ln w="9525">
                      <a:noFill/>
                      <a:miter lim="800000"/>
                      <a:headEnd/>
                      <a:tailEnd/>
                    </a:ln>
                  </pic:spPr>
                </pic:pic>
              </a:graphicData>
            </a:graphic>
          </wp:inline>
        </w:drawing>
      </w:r>
    </w:p>
    <w:p w:rsidR="00DA3D87" w:rsidRPr="00B10607" w:rsidRDefault="00DA3D87" w:rsidP="00DA3D87">
      <w:pPr>
        <w:pStyle w:val="LECorpoTextomonografia"/>
        <w:spacing w:line="240" w:lineRule="auto"/>
        <w:ind w:firstLine="0"/>
        <w:jc w:val="center"/>
        <w:rPr>
          <w:sz w:val="20"/>
          <w:szCs w:val="20"/>
        </w:rPr>
      </w:pPr>
      <w:r w:rsidRPr="00B10607">
        <w:rPr>
          <w:sz w:val="20"/>
          <w:szCs w:val="20"/>
        </w:rPr>
        <w:t xml:space="preserve">Figura 1: Alfabeto em LIBRAS, letra </w:t>
      </w:r>
      <w:proofErr w:type="gramStart"/>
      <w:r w:rsidRPr="00B10607">
        <w:rPr>
          <w:sz w:val="20"/>
          <w:szCs w:val="20"/>
        </w:rPr>
        <w:t>“J”</w:t>
      </w:r>
      <w:proofErr w:type="gramEnd"/>
    </w:p>
    <w:p w:rsidR="00DA3D87" w:rsidRPr="00B10607" w:rsidRDefault="00DA3D87" w:rsidP="00DA3D87">
      <w:pPr>
        <w:pStyle w:val="LECorpoTextomonografia"/>
        <w:spacing w:line="240" w:lineRule="auto"/>
        <w:ind w:firstLine="0"/>
        <w:jc w:val="center"/>
        <w:rPr>
          <w:sz w:val="20"/>
          <w:szCs w:val="20"/>
        </w:rPr>
      </w:pPr>
      <w:r w:rsidRPr="00B10607">
        <w:rPr>
          <w:sz w:val="20"/>
          <w:szCs w:val="20"/>
        </w:rPr>
        <w:t>Fonte: Fernando Ricardo Furlan</w:t>
      </w:r>
    </w:p>
    <w:p w:rsidR="00DA3D87" w:rsidRPr="00544878" w:rsidRDefault="00DA3D87" w:rsidP="00DA3D87">
      <w:pPr>
        <w:pStyle w:val="LECorpoTextomonografia"/>
        <w:ind w:firstLine="0"/>
      </w:pPr>
      <w:r>
        <w:tab/>
      </w:r>
    </w:p>
    <w:p w:rsidR="00DA3D87" w:rsidRPr="00544878" w:rsidRDefault="00DA3D87" w:rsidP="00DA3D87">
      <w:pPr>
        <w:pStyle w:val="LECorpoTextomonografia"/>
        <w:rPr>
          <w:b/>
        </w:rPr>
      </w:pPr>
    </w:p>
    <w:p w:rsidR="00DA3D87" w:rsidRDefault="00DA3D87" w:rsidP="00DA3D87">
      <w:pPr>
        <w:pStyle w:val="LECorpoTextomonografia"/>
        <w:ind w:firstLine="0"/>
      </w:pPr>
      <w:r>
        <w:tab/>
        <w:t>Na figura 2 é pos</w:t>
      </w:r>
      <w:r w:rsidR="00B46CB9">
        <w:t>sível perceber a alegria da aluna</w:t>
      </w:r>
      <w:r>
        <w:t xml:space="preserve"> S</w:t>
      </w:r>
      <w:r w:rsidR="00B46CB9">
        <w:t>.</w:t>
      </w:r>
      <w:r>
        <w:t xml:space="preserve"> ao conseguir fazer o sinal da letra inicial do seu nome: a letra “s”.</w:t>
      </w:r>
    </w:p>
    <w:p w:rsidR="00DA3D87" w:rsidRPr="00B10607" w:rsidRDefault="00FF3A35" w:rsidP="00DA3D87">
      <w:pPr>
        <w:pStyle w:val="LECorpoTextomonografia"/>
        <w:spacing w:line="240" w:lineRule="auto"/>
        <w:ind w:firstLine="0"/>
        <w:jc w:val="center"/>
        <w:rPr>
          <w:sz w:val="20"/>
          <w:szCs w:val="20"/>
        </w:rPr>
      </w:pPr>
      <w:r w:rsidRPr="00FF3A35">
        <w:rPr>
          <w:noProof/>
        </w:rPr>
        <w:drawing>
          <wp:inline distT="0" distB="0" distL="0" distR="0">
            <wp:extent cx="5400040" cy="3036793"/>
            <wp:effectExtent l="19050" t="0" r="0" b="0"/>
            <wp:docPr id="9" name="Imagem 4" descr="C:\Users\FerFurlan\AppData\Local\Microsoft\Windows\INetCache\Content.Word\IMG_20170927_11061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Furlan\AppData\Local\Microsoft\Windows\INetCache\Content.Word\IMG_20170927_110615877.jpg"/>
                    <pic:cNvPicPr>
                      <a:picLocks noChangeAspect="1" noChangeArrowheads="1"/>
                    </pic:cNvPicPr>
                  </pic:nvPicPr>
                  <pic:blipFill>
                    <a:blip r:embed="rId12" cstate="print"/>
                    <a:srcRect/>
                    <a:stretch>
                      <a:fillRect/>
                    </a:stretch>
                  </pic:blipFill>
                  <pic:spPr bwMode="auto">
                    <a:xfrm>
                      <a:off x="0" y="0"/>
                      <a:ext cx="5400040" cy="3036793"/>
                    </a:xfrm>
                    <a:prstGeom prst="rect">
                      <a:avLst/>
                    </a:prstGeom>
                    <a:noFill/>
                    <a:ln w="9525">
                      <a:noFill/>
                      <a:miter lim="800000"/>
                      <a:headEnd/>
                      <a:tailEnd/>
                    </a:ln>
                  </pic:spPr>
                </pic:pic>
              </a:graphicData>
            </a:graphic>
          </wp:inline>
        </w:drawing>
      </w:r>
      <w:r w:rsidR="00DA3D87" w:rsidRPr="00B10607">
        <w:rPr>
          <w:sz w:val="20"/>
          <w:szCs w:val="20"/>
        </w:rPr>
        <w:t>Foto2: Alfabeto em Libras, inicial do nome “s”.</w:t>
      </w:r>
    </w:p>
    <w:p w:rsidR="00DA3D87" w:rsidRDefault="00DA3D87" w:rsidP="007E2933">
      <w:pPr>
        <w:pStyle w:val="LECorpoTextomonografia"/>
        <w:spacing w:line="240" w:lineRule="auto"/>
        <w:ind w:firstLine="0"/>
        <w:jc w:val="center"/>
      </w:pPr>
      <w:r w:rsidRPr="00B10607">
        <w:rPr>
          <w:sz w:val="20"/>
          <w:szCs w:val="20"/>
        </w:rPr>
        <w:t>Fonte: Fernando Ricardo Furlan</w:t>
      </w:r>
    </w:p>
    <w:p w:rsidR="00DA3D87" w:rsidRDefault="00DA3D87" w:rsidP="00DA3D87">
      <w:pPr>
        <w:pStyle w:val="LECorpoTextomonografia"/>
        <w:ind w:firstLine="0"/>
      </w:pPr>
      <w:r>
        <w:lastRenderedPageBreak/>
        <w:tab/>
        <w:t>É través de suas experiências pessoais, do respeito, tolerância e educação, que os alunos passam a entender onde estão e qual sua função nesse meio. Pensar em educação é pensar em função social.</w:t>
      </w:r>
    </w:p>
    <w:p w:rsidR="00DA3D87" w:rsidRDefault="00DA3D87" w:rsidP="00DA3D87">
      <w:pPr>
        <w:pStyle w:val="LECorpoTextomonografia"/>
        <w:ind w:firstLine="0"/>
      </w:pPr>
      <w:r>
        <w:tab/>
        <w:t xml:space="preserve">A escola está tão engessada com conteúdos programáticos, projetos e outras obrigações que o professor quase não consegue </w:t>
      </w:r>
      <w:proofErr w:type="gramStart"/>
      <w:r>
        <w:t>ir além em</w:t>
      </w:r>
      <w:proofErr w:type="gramEnd"/>
      <w:r>
        <w:t xml:space="preserve"> seu trabalho, trabalhar outras necessidades, ou partir das reais necessidades da sociedade, trazendo para o contexto em sala de aula e assim puxando todos os ganchos para aprendizagem eficaz e real. </w:t>
      </w:r>
    </w:p>
    <w:p w:rsidR="00DF32DD" w:rsidRDefault="00DA3D87" w:rsidP="00DF32DD">
      <w:pPr>
        <w:pStyle w:val="LECorpoTextomonografia"/>
        <w:ind w:firstLine="0"/>
      </w:pPr>
      <w:r>
        <w:tab/>
      </w:r>
      <w:r w:rsidR="00DF32DD">
        <w:t xml:space="preserve">Com tantas atribulações e responsabilidades a ser </w:t>
      </w:r>
      <w:proofErr w:type="gramStart"/>
      <w:r w:rsidR="00DF32DD">
        <w:t>cumpridas, o profissional que consegue planejar suas aulas de maneira lúdica,</w:t>
      </w:r>
      <w:proofErr w:type="gramEnd"/>
      <w:r w:rsidR="00DF32DD">
        <w:t xml:space="preserve"> percebe de forma mais clara, o quanto fica preso a matérias didáticos nem sempre úteis e que possibilitem um aprendizado significante.</w:t>
      </w:r>
    </w:p>
    <w:p w:rsidR="00DF32DD" w:rsidRPr="0012077E" w:rsidRDefault="00DF32DD" w:rsidP="00DF32DD">
      <w:pPr>
        <w:pStyle w:val="LECorpoTextomonografia"/>
        <w:spacing w:line="240" w:lineRule="auto"/>
        <w:ind w:left="2268" w:firstLine="0"/>
        <w:rPr>
          <w:sz w:val="22"/>
          <w:szCs w:val="22"/>
        </w:rPr>
      </w:pPr>
      <w:r w:rsidRPr="0012077E">
        <w:rPr>
          <w:sz w:val="22"/>
          <w:szCs w:val="22"/>
        </w:rPr>
        <w:t>...o jogo ganha um espaço como ferramenta ideal da aprendizagem, na medida em que propõe estímulo ao interesse do aluno. O jogo ajuda-o a construir suas novas descobertas, desenvolve e enriquece sua personalidade e simboliza um instrumento pedagógico que leva o professor à condição de condutor, estimula</w:t>
      </w:r>
      <w:r>
        <w:rPr>
          <w:sz w:val="22"/>
          <w:szCs w:val="22"/>
        </w:rPr>
        <w:t>dor e avaliador da aprendizagem (MORATORI, 2003).</w:t>
      </w:r>
    </w:p>
    <w:p w:rsidR="00DF32DD" w:rsidRDefault="00DF32DD" w:rsidP="00DF32DD">
      <w:pPr>
        <w:pStyle w:val="LECorpoTextomonografia"/>
        <w:ind w:firstLine="0"/>
      </w:pPr>
      <w:r>
        <w:tab/>
      </w:r>
    </w:p>
    <w:p w:rsidR="00DF32DD" w:rsidRDefault="00DF32DD" w:rsidP="00DF32DD">
      <w:pPr>
        <w:pStyle w:val="LECorpoTextomonografia"/>
        <w:ind w:firstLine="0"/>
      </w:pPr>
      <w:r>
        <w:tab/>
      </w:r>
    </w:p>
    <w:p w:rsidR="00DF32DD" w:rsidRDefault="00DF32DD" w:rsidP="00DF32DD">
      <w:pPr>
        <w:pStyle w:val="LECorpoTextomonografia"/>
        <w:ind w:firstLine="0"/>
      </w:pPr>
      <w:r>
        <w:rPr>
          <w:noProof/>
        </w:rPr>
        <w:drawing>
          <wp:inline distT="0" distB="0" distL="0" distR="0">
            <wp:extent cx="5400040" cy="3036793"/>
            <wp:effectExtent l="19050" t="0" r="0" b="0"/>
            <wp:docPr id="3" name="Imagem 1" descr="C:\Users\FerFurlan\Pictures\IMG_20171002_09281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Furlan\Pictures\IMG_20171002_092810450.jpg"/>
                    <pic:cNvPicPr>
                      <a:picLocks noChangeAspect="1" noChangeArrowheads="1"/>
                    </pic:cNvPicPr>
                  </pic:nvPicPr>
                  <pic:blipFill>
                    <a:blip r:embed="rId13" cstate="print"/>
                    <a:srcRect/>
                    <a:stretch>
                      <a:fillRect/>
                    </a:stretch>
                  </pic:blipFill>
                  <pic:spPr bwMode="auto">
                    <a:xfrm>
                      <a:off x="0" y="0"/>
                      <a:ext cx="5400040" cy="3036793"/>
                    </a:xfrm>
                    <a:prstGeom prst="rect">
                      <a:avLst/>
                    </a:prstGeom>
                    <a:noFill/>
                    <a:ln w="9525">
                      <a:noFill/>
                      <a:miter lim="800000"/>
                      <a:headEnd/>
                      <a:tailEnd/>
                    </a:ln>
                  </pic:spPr>
                </pic:pic>
              </a:graphicData>
            </a:graphic>
          </wp:inline>
        </w:drawing>
      </w:r>
    </w:p>
    <w:p w:rsidR="00DF32DD" w:rsidRPr="00DC748D" w:rsidRDefault="00DF32DD" w:rsidP="00DF32DD">
      <w:pPr>
        <w:pStyle w:val="LECorpoTextomonografia"/>
        <w:spacing w:line="240" w:lineRule="auto"/>
        <w:ind w:firstLine="0"/>
        <w:jc w:val="center"/>
        <w:rPr>
          <w:sz w:val="20"/>
          <w:szCs w:val="20"/>
        </w:rPr>
      </w:pPr>
      <w:r w:rsidRPr="00DC748D">
        <w:rPr>
          <w:sz w:val="20"/>
          <w:szCs w:val="20"/>
        </w:rPr>
        <w:t>Foto3: Bingo de letras com o alfabeto em LIBRAS</w:t>
      </w:r>
    </w:p>
    <w:p w:rsidR="00DF32DD" w:rsidRDefault="00DF32DD" w:rsidP="00DF32DD">
      <w:pPr>
        <w:pStyle w:val="LECorpoTextomonografia"/>
        <w:spacing w:line="240" w:lineRule="auto"/>
        <w:ind w:firstLine="0"/>
        <w:jc w:val="center"/>
        <w:rPr>
          <w:sz w:val="20"/>
          <w:szCs w:val="20"/>
        </w:rPr>
      </w:pPr>
      <w:r w:rsidRPr="00DC748D">
        <w:rPr>
          <w:sz w:val="20"/>
          <w:szCs w:val="20"/>
        </w:rPr>
        <w:t>Fonte: Fernando Ricardo Furlan</w:t>
      </w:r>
    </w:p>
    <w:p w:rsidR="00DF32DD" w:rsidRDefault="00DF32DD" w:rsidP="00DF32DD">
      <w:pPr>
        <w:pStyle w:val="LECorpoTextomonografia"/>
        <w:spacing w:line="240" w:lineRule="auto"/>
        <w:ind w:firstLine="0"/>
        <w:jc w:val="left"/>
        <w:rPr>
          <w:sz w:val="20"/>
          <w:szCs w:val="20"/>
        </w:rPr>
      </w:pPr>
    </w:p>
    <w:p w:rsidR="00DF32DD" w:rsidRDefault="00DF32DD" w:rsidP="00DF32DD">
      <w:pPr>
        <w:pStyle w:val="LECorpoTextomonografia"/>
        <w:ind w:firstLine="0"/>
      </w:pPr>
      <w:r>
        <w:lastRenderedPageBreak/>
        <w:tab/>
        <w:t>O bingo de Letras possibilitou aos alunos que assimilassem os sinais que haviam aprendido, com o apoio em mãos relacionaram a letra que era sorteada, com o sinal correspondente.</w:t>
      </w:r>
    </w:p>
    <w:p w:rsidR="00DF32DD" w:rsidRDefault="00DF32DD" w:rsidP="00DF32DD">
      <w:pPr>
        <w:pStyle w:val="LECorpoTextomonografia"/>
        <w:ind w:firstLine="0"/>
      </w:pPr>
      <w:r>
        <w:tab/>
        <w:t>Esse momento mostrou que a maioria dos alunos já sabiam os sinais das letras do alfabeto.</w:t>
      </w:r>
    </w:p>
    <w:p w:rsidR="00DF32DD" w:rsidRPr="00DC748D" w:rsidRDefault="00DF32DD" w:rsidP="00DF32DD">
      <w:pPr>
        <w:pStyle w:val="LECorpoTextomonografia"/>
        <w:ind w:firstLine="0"/>
      </w:pPr>
    </w:p>
    <w:p w:rsidR="00DF32DD" w:rsidRDefault="00DF32DD" w:rsidP="00DF32DD">
      <w:pPr>
        <w:pStyle w:val="LECorpoTextomonografia"/>
        <w:ind w:firstLine="0"/>
      </w:pPr>
      <w:r>
        <w:tab/>
      </w:r>
      <w:r w:rsidR="00FF3A35" w:rsidRPr="00FF3A35">
        <w:rPr>
          <w:noProof/>
        </w:rPr>
        <w:drawing>
          <wp:inline distT="0" distB="0" distL="0" distR="0">
            <wp:extent cx="2314575" cy="3476625"/>
            <wp:effectExtent l="19050" t="0" r="9525" b="0"/>
            <wp:docPr id="10" name="Imagem 3" descr="C:\Users\FerFurlan\AppData\Local\Microsoft\Windows\INetCache\Content.Word\IMG_20171002_09295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Furlan\AppData\Local\Microsoft\Windows\INetCache\Content.Word\IMG_20171002_092953058.jpg"/>
                    <pic:cNvPicPr>
                      <a:picLocks noChangeAspect="1" noChangeArrowheads="1"/>
                    </pic:cNvPicPr>
                  </pic:nvPicPr>
                  <pic:blipFill>
                    <a:blip r:embed="rId14" cstate="print"/>
                    <a:srcRect/>
                    <a:stretch>
                      <a:fillRect/>
                    </a:stretch>
                  </pic:blipFill>
                  <pic:spPr bwMode="auto">
                    <a:xfrm>
                      <a:off x="0" y="0"/>
                      <a:ext cx="2319890" cy="3484608"/>
                    </a:xfrm>
                    <a:prstGeom prst="rect">
                      <a:avLst/>
                    </a:prstGeom>
                    <a:noFill/>
                    <a:ln w="9525">
                      <a:noFill/>
                      <a:miter lim="800000"/>
                      <a:headEnd/>
                      <a:tailEnd/>
                    </a:ln>
                  </pic:spPr>
                </pic:pic>
              </a:graphicData>
            </a:graphic>
          </wp:inline>
        </w:drawing>
      </w:r>
      <w:r w:rsidR="00FF3A35">
        <w:t xml:space="preserve">    </w:t>
      </w:r>
      <w:r w:rsidR="00FF3A35" w:rsidRPr="00FF3A35">
        <w:drawing>
          <wp:inline distT="0" distB="0" distL="0" distR="0">
            <wp:extent cx="2133600" cy="3486149"/>
            <wp:effectExtent l="19050" t="0" r="0" b="0"/>
            <wp:docPr id="11" name="Imagem 2" descr="C:\Users\FerFurlan\AppData\Local\Microsoft\Windows\INetCache\Content.Word\IMG_20171002_09354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Furlan\AppData\Local\Microsoft\Windows\INetCache\Content.Word\IMG_20171002_093540987.jpg"/>
                    <pic:cNvPicPr>
                      <a:picLocks noChangeAspect="1" noChangeArrowheads="1"/>
                    </pic:cNvPicPr>
                  </pic:nvPicPr>
                  <pic:blipFill>
                    <a:blip r:embed="rId15" cstate="print"/>
                    <a:srcRect/>
                    <a:stretch>
                      <a:fillRect/>
                    </a:stretch>
                  </pic:blipFill>
                  <pic:spPr bwMode="auto">
                    <a:xfrm>
                      <a:off x="0" y="0"/>
                      <a:ext cx="2138668" cy="3494430"/>
                    </a:xfrm>
                    <a:prstGeom prst="rect">
                      <a:avLst/>
                    </a:prstGeom>
                    <a:noFill/>
                    <a:ln w="9525">
                      <a:noFill/>
                      <a:miter lim="800000"/>
                      <a:headEnd/>
                      <a:tailEnd/>
                    </a:ln>
                  </pic:spPr>
                </pic:pic>
              </a:graphicData>
            </a:graphic>
          </wp:inline>
        </w:drawing>
      </w:r>
    </w:p>
    <w:p w:rsidR="00DF32DD" w:rsidRDefault="00DF32DD" w:rsidP="00DF32DD">
      <w:pPr>
        <w:pStyle w:val="LECorpoTextomonografia"/>
        <w:spacing w:line="240" w:lineRule="auto"/>
        <w:ind w:left="708" w:firstLine="57"/>
        <w:jc w:val="left"/>
        <w:rPr>
          <w:sz w:val="20"/>
          <w:szCs w:val="20"/>
        </w:rPr>
      </w:pPr>
      <w:r w:rsidRPr="00D918F6">
        <w:rPr>
          <w:sz w:val="20"/>
          <w:szCs w:val="20"/>
        </w:rPr>
        <w:t xml:space="preserve">Foto </w:t>
      </w:r>
      <w:proofErr w:type="gramStart"/>
      <w:r w:rsidRPr="00D918F6">
        <w:rPr>
          <w:sz w:val="20"/>
          <w:szCs w:val="20"/>
        </w:rPr>
        <w:t>4</w:t>
      </w:r>
      <w:proofErr w:type="gramEnd"/>
      <w:r w:rsidRPr="00D918F6">
        <w:rPr>
          <w:sz w:val="20"/>
          <w:szCs w:val="20"/>
        </w:rPr>
        <w:t>: Aluna concentrada para</w:t>
      </w:r>
      <w:r>
        <w:rPr>
          <w:sz w:val="20"/>
          <w:szCs w:val="20"/>
        </w:rPr>
        <w:t xml:space="preserve"> relacionar  </w:t>
      </w:r>
      <w:r w:rsidRPr="00D918F6">
        <w:rPr>
          <w:sz w:val="20"/>
          <w:szCs w:val="20"/>
        </w:rPr>
        <w:t xml:space="preserve"> Foto 5: A primeira al</w:t>
      </w:r>
      <w:r>
        <w:rPr>
          <w:sz w:val="20"/>
          <w:szCs w:val="20"/>
        </w:rPr>
        <w:t>un</w:t>
      </w:r>
      <w:r w:rsidRPr="00D918F6">
        <w:rPr>
          <w:sz w:val="20"/>
          <w:szCs w:val="20"/>
        </w:rPr>
        <w:t xml:space="preserve">a a preencher a </w:t>
      </w:r>
      <w:r>
        <w:rPr>
          <w:sz w:val="20"/>
          <w:szCs w:val="20"/>
        </w:rPr>
        <w:t xml:space="preserve">                                       os sinais com a letra sorteada.                      </w:t>
      </w:r>
      <w:proofErr w:type="gramStart"/>
      <w:r w:rsidRPr="00D918F6">
        <w:rPr>
          <w:sz w:val="20"/>
          <w:szCs w:val="20"/>
        </w:rPr>
        <w:t>cartela</w:t>
      </w:r>
      <w:proofErr w:type="gramEnd"/>
      <w:r>
        <w:rPr>
          <w:sz w:val="20"/>
          <w:szCs w:val="20"/>
        </w:rPr>
        <w:t xml:space="preserve">.                                                                            </w:t>
      </w:r>
    </w:p>
    <w:p w:rsidR="00DF32DD" w:rsidRDefault="00DF32DD" w:rsidP="00DF32DD">
      <w:pPr>
        <w:pStyle w:val="LECorpoTextomonografia"/>
        <w:spacing w:line="240" w:lineRule="auto"/>
        <w:ind w:firstLine="0"/>
        <w:jc w:val="center"/>
        <w:rPr>
          <w:sz w:val="20"/>
          <w:szCs w:val="20"/>
        </w:rPr>
      </w:pPr>
      <w:r>
        <w:rPr>
          <w:sz w:val="20"/>
          <w:szCs w:val="20"/>
        </w:rPr>
        <w:t>Fonte: Fernando Ricardo Furlan</w:t>
      </w:r>
    </w:p>
    <w:p w:rsidR="007E2933" w:rsidRDefault="007E2933" w:rsidP="00F562E5">
      <w:pPr>
        <w:pStyle w:val="LECorpoTextomonografia"/>
        <w:ind w:firstLine="0"/>
        <w:jc w:val="left"/>
      </w:pPr>
    </w:p>
    <w:p w:rsidR="00F562E5" w:rsidRDefault="00F562E5" w:rsidP="00F562E5">
      <w:pPr>
        <w:pStyle w:val="LECorpoTextomonografia"/>
        <w:ind w:firstLine="0"/>
        <w:jc w:val="left"/>
      </w:pPr>
      <w:r>
        <w:tab/>
        <w:t>Pensar em sociedade é saber que há pessoas a nossa volta que precisa uns dos outros, e ser cidadão é também, ajudar sempre que necessário. Para um surdo, isso é quase que constante, precisar de ajuda, e não conseguir se comunicar.</w:t>
      </w:r>
    </w:p>
    <w:p w:rsidR="00F562E5" w:rsidRDefault="00F562E5" w:rsidP="00F562E5">
      <w:pPr>
        <w:pStyle w:val="LECorpoTextomonografia"/>
        <w:ind w:firstLine="0"/>
        <w:jc w:val="left"/>
      </w:pPr>
      <w:r>
        <w:tab/>
        <w:t xml:space="preserve">Ir ao banheiro, perguntar como chegar </w:t>
      </w:r>
      <w:proofErr w:type="gramStart"/>
      <w:r>
        <w:t>à</w:t>
      </w:r>
      <w:proofErr w:type="gramEnd"/>
      <w:r>
        <w:t xml:space="preserve"> um restaurante, pedir ajuda, perguntar onde fica a polícia... Para nós ouvintes são situações tão comuns, mas para os surdos, se tornam uma comunicação complicada.</w:t>
      </w:r>
    </w:p>
    <w:p w:rsidR="00F562E5" w:rsidRDefault="00F562E5" w:rsidP="00F562E5">
      <w:pPr>
        <w:pStyle w:val="LECorpoTextomonografia"/>
        <w:ind w:firstLine="708"/>
        <w:jc w:val="left"/>
      </w:pPr>
      <w:r>
        <w:t xml:space="preserve">Pensando em situações do cotidiano foram desenvolvidas algumas conversações básicas, para que, em uma situação de necessidade, pessoas “comuns” (entenda – se aqui pessoas sem uma formação específica em LIBRAS, ou que domine), consigam ajudar nas emergências, caso aconteça, </w:t>
      </w:r>
      <w:r>
        <w:lastRenderedPageBreak/>
        <w:t xml:space="preserve">como também o uso da datilologia, o que fica mais próximo das crianças para poder desenvolver. </w:t>
      </w:r>
    </w:p>
    <w:p w:rsidR="00F562E5" w:rsidRDefault="00F562E5" w:rsidP="00F562E5">
      <w:pPr>
        <w:pStyle w:val="LECorpoTextomonografia"/>
        <w:ind w:firstLine="708"/>
        <w:jc w:val="left"/>
      </w:pPr>
    </w:p>
    <w:p w:rsidR="00F562E5" w:rsidRDefault="00F562E5" w:rsidP="00F562E5">
      <w:pPr>
        <w:pStyle w:val="LECorpoTextomonografia"/>
        <w:ind w:firstLine="708"/>
        <w:jc w:val="left"/>
      </w:pPr>
      <w:r>
        <w:rPr>
          <w:noProof/>
        </w:rPr>
        <w:drawing>
          <wp:inline distT="0" distB="0" distL="0" distR="0">
            <wp:extent cx="5398743" cy="3036792"/>
            <wp:effectExtent l="19050" t="0" r="0" b="0"/>
            <wp:docPr id="7" name="Imagem 1" descr="C:\Users\FerFurlan\AppData\Local\Microsoft\Windows\INetCache\Content.Word\IMG_20171004_10343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Furlan\AppData\Local\Microsoft\Windows\INetCache\Content.Word\IMG_20171004_103431981.jpg"/>
                    <pic:cNvPicPr>
                      <a:picLocks noChangeAspect="1" noChangeArrowheads="1"/>
                    </pic:cNvPicPr>
                  </pic:nvPicPr>
                  <pic:blipFill>
                    <a:blip r:embed="rId16" cstate="print"/>
                    <a:stretch>
                      <a:fillRect/>
                    </a:stretch>
                  </pic:blipFill>
                  <pic:spPr bwMode="auto">
                    <a:xfrm>
                      <a:off x="0" y="0"/>
                      <a:ext cx="5398743" cy="3036792"/>
                    </a:xfrm>
                    <a:prstGeom prst="rect">
                      <a:avLst/>
                    </a:prstGeom>
                    <a:noFill/>
                    <a:ln w="9525">
                      <a:noFill/>
                      <a:miter lim="800000"/>
                      <a:headEnd/>
                      <a:tailEnd/>
                    </a:ln>
                  </pic:spPr>
                </pic:pic>
              </a:graphicData>
            </a:graphic>
          </wp:inline>
        </w:drawing>
      </w:r>
    </w:p>
    <w:p w:rsidR="00F562E5" w:rsidRDefault="00F562E5" w:rsidP="00F562E5">
      <w:pPr>
        <w:pStyle w:val="LECorpoTextomonografia"/>
        <w:ind w:firstLine="708"/>
        <w:jc w:val="center"/>
        <w:rPr>
          <w:sz w:val="20"/>
          <w:szCs w:val="20"/>
        </w:rPr>
      </w:pPr>
      <w:r w:rsidRPr="00F562E5">
        <w:rPr>
          <w:sz w:val="20"/>
          <w:szCs w:val="20"/>
        </w:rPr>
        <w:t xml:space="preserve">Foto </w:t>
      </w:r>
      <w:proofErr w:type="gramStart"/>
      <w:r w:rsidRPr="00F562E5">
        <w:rPr>
          <w:sz w:val="20"/>
          <w:szCs w:val="20"/>
        </w:rPr>
        <w:t>6</w:t>
      </w:r>
      <w:proofErr w:type="gramEnd"/>
      <w:r w:rsidRPr="00F562E5">
        <w:rPr>
          <w:sz w:val="20"/>
          <w:szCs w:val="20"/>
        </w:rPr>
        <w:t>: Alunos representando o pedido: Eu querer banheiro!</w:t>
      </w:r>
    </w:p>
    <w:p w:rsidR="00F562E5" w:rsidRDefault="00FF3A35" w:rsidP="00F562E5">
      <w:pPr>
        <w:pStyle w:val="LECorpoTextomonografia"/>
        <w:ind w:firstLine="708"/>
        <w:jc w:val="center"/>
        <w:rPr>
          <w:sz w:val="20"/>
          <w:szCs w:val="20"/>
        </w:rPr>
      </w:pPr>
      <w:r>
        <w:rPr>
          <w:sz w:val="20"/>
          <w:szCs w:val="20"/>
        </w:rPr>
        <w:t>Fonte: Fernando Ricardo Furlan</w:t>
      </w:r>
    </w:p>
    <w:p w:rsidR="00F562E5" w:rsidRDefault="00F562E5" w:rsidP="00F562E5">
      <w:pPr>
        <w:pStyle w:val="LECorpoTextomonografia"/>
        <w:ind w:firstLine="708"/>
        <w:jc w:val="center"/>
        <w:rPr>
          <w:sz w:val="20"/>
          <w:szCs w:val="20"/>
        </w:rPr>
      </w:pPr>
      <w:r>
        <w:rPr>
          <w:noProof/>
        </w:rPr>
        <w:drawing>
          <wp:inline distT="0" distB="0" distL="0" distR="0">
            <wp:extent cx="5398743" cy="3036792"/>
            <wp:effectExtent l="19050" t="0" r="0" b="0"/>
            <wp:docPr id="8" name="Imagem 4" descr="C:\Users\FerFurlan\AppData\Local\Microsoft\Windows\INetCache\Content.Word\IMG_20171004_103531890_BURST000_COVER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Furlan\AppData\Local\Microsoft\Windows\INetCache\Content.Word\IMG_20171004_103531890_BURST000_COVER_TOP.JPG"/>
                    <pic:cNvPicPr>
                      <a:picLocks noChangeAspect="1" noChangeArrowheads="1"/>
                    </pic:cNvPicPr>
                  </pic:nvPicPr>
                  <pic:blipFill>
                    <a:blip r:embed="rId17" cstate="print"/>
                    <a:stretch>
                      <a:fillRect/>
                    </a:stretch>
                  </pic:blipFill>
                  <pic:spPr bwMode="auto">
                    <a:xfrm>
                      <a:off x="0" y="0"/>
                      <a:ext cx="5398743" cy="3036792"/>
                    </a:xfrm>
                    <a:prstGeom prst="rect">
                      <a:avLst/>
                    </a:prstGeom>
                    <a:noFill/>
                    <a:ln w="9525">
                      <a:noFill/>
                      <a:miter lim="800000"/>
                      <a:headEnd/>
                      <a:tailEnd/>
                    </a:ln>
                  </pic:spPr>
                </pic:pic>
              </a:graphicData>
            </a:graphic>
          </wp:inline>
        </w:drawing>
      </w:r>
    </w:p>
    <w:p w:rsidR="00F562E5" w:rsidRDefault="00F562E5" w:rsidP="00F562E5">
      <w:pPr>
        <w:pStyle w:val="LECorpoTextomonografia"/>
        <w:ind w:firstLine="708"/>
        <w:jc w:val="center"/>
        <w:rPr>
          <w:sz w:val="20"/>
          <w:szCs w:val="20"/>
        </w:rPr>
      </w:pPr>
      <w:r>
        <w:rPr>
          <w:sz w:val="20"/>
          <w:szCs w:val="20"/>
        </w:rPr>
        <w:t xml:space="preserve">Foto </w:t>
      </w:r>
      <w:proofErr w:type="gramStart"/>
      <w:r>
        <w:rPr>
          <w:sz w:val="20"/>
          <w:szCs w:val="20"/>
        </w:rPr>
        <w:t>7</w:t>
      </w:r>
      <w:proofErr w:type="gramEnd"/>
      <w:r>
        <w:rPr>
          <w:sz w:val="20"/>
          <w:szCs w:val="20"/>
        </w:rPr>
        <w:t>: Alunos representando o pedido: Eu quere ajuda!</w:t>
      </w:r>
    </w:p>
    <w:p w:rsidR="00FF3A35" w:rsidRDefault="00FF3A35" w:rsidP="00F562E5">
      <w:pPr>
        <w:pStyle w:val="LECorpoTextomonografia"/>
        <w:ind w:firstLine="708"/>
        <w:jc w:val="center"/>
        <w:rPr>
          <w:sz w:val="20"/>
          <w:szCs w:val="20"/>
        </w:rPr>
      </w:pPr>
      <w:r>
        <w:rPr>
          <w:sz w:val="20"/>
          <w:szCs w:val="20"/>
        </w:rPr>
        <w:t>Fonte: Fernando Ricardo Furlan</w:t>
      </w:r>
    </w:p>
    <w:p w:rsidR="00F562E5" w:rsidRDefault="00F562E5" w:rsidP="00F562E5">
      <w:pPr>
        <w:pStyle w:val="LECorpoTextomonografia"/>
        <w:ind w:firstLine="708"/>
      </w:pPr>
    </w:p>
    <w:p w:rsidR="00317408" w:rsidRDefault="00317408" w:rsidP="00317408">
      <w:pPr>
        <w:pStyle w:val="LECorpoTextomonografia"/>
        <w:ind w:firstLine="708"/>
      </w:pPr>
      <w:r>
        <w:t>Cada aluno forma seus valores acordo com as experiências nas quais vai tendo contato. Seus pensamentos, emoções, empatia vão sendo quesitos importantes na formação do caráter e da ética de cada pessoa.</w:t>
      </w:r>
    </w:p>
    <w:p w:rsidR="00F562E5" w:rsidRPr="00570922" w:rsidRDefault="00317408" w:rsidP="00F562E5">
      <w:pPr>
        <w:pStyle w:val="LECorpoTextomonografia"/>
        <w:ind w:firstLine="708"/>
      </w:pPr>
      <w:r>
        <w:lastRenderedPageBreak/>
        <w:t>Para que haja experiência é preciso fornecer meios, estímulos, sendo que em todos eles, é preciso que o aluno perceba o mundo a sua volta.</w:t>
      </w:r>
    </w:p>
    <w:p w:rsidR="00DA3D87" w:rsidRDefault="00317408" w:rsidP="00F210EC">
      <w:pPr>
        <w:pStyle w:val="LECorpoTextomonografia"/>
      </w:pPr>
      <w:r>
        <w:t>O trabalho com LIBRAS é muito amplo e vai muito além do que as atividades propostas. O que se pretendeu foi iniciar cada aluno, despertar seu olhar, para o que pode estar ao seu lado. Espera – se que os frutos sejam colhidos em longo prazo.</w:t>
      </w:r>
    </w:p>
    <w:p w:rsidR="00DA3D87" w:rsidRDefault="00DA3D87" w:rsidP="00DA3D87">
      <w:pPr>
        <w:pStyle w:val="LECorpoTextomonografia"/>
        <w:ind w:firstLine="0"/>
      </w:pPr>
      <w:r>
        <w:tab/>
      </w:r>
    </w:p>
    <w:p w:rsidR="00B46CB9" w:rsidRDefault="00B46CB9" w:rsidP="00E008F1">
      <w:pPr>
        <w:spacing w:after="0" w:line="240" w:lineRule="auto"/>
        <w:jc w:val="both"/>
        <w:rPr>
          <w:rFonts w:ascii="Arial" w:hAnsi="Arial" w:cs="Arial"/>
          <w:b/>
          <w:sz w:val="24"/>
        </w:rPr>
      </w:pPr>
      <w:bookmarkStart w:id="0" w:name="_GoBack"/>
      <w:bookmarkEnd w:id="0"/>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pPr>
    </w:p>
    <w:p w:rsidR="00040235" w:rsidRDefault="00040235" w:rsidP="00E008F1">
      <w:pPr>
        <w:spacing w:after="0" w:line="240" w:lineRule="auto"/>
        <w:jc w:val="both"/>
        <w:rPr>
          <w:rFonts w:ascii="Arial" w:hAnsi="Arial" w:cs="Arial"/>
          <w:b/>
          <w:sz w:val="24"/>
        </w:rPr>
        <w:sectPr w:rsidR="00040235" w:rsidSect="00EC59B2">
          <w:headerReference w:type="default" r:id="rId18"/>
          <w:headerReference w:type="first" r:id="rId19"/>
          <w:pgSz w:w="11906" w:h="16838"/>
          <w:pgMar w:top="1417" w:right="1701" w:bottom="1417" w:left="1701" w:header="708" w:footer="708" w:gutter="0"/>
          <w:cols w:space="708"/>
          <w:titlePg/>
          <w:docGrid w:linePitch="360"/>
        </w:sectPr>
      </w:pPr>
    </w:p>
    <w:p w:rsidR="000630E8" w:rsidRDefault="000630E8" w:rsidP="00E008F1">
      <w:pPr>
        <w:spacing w:after="0" w:line="240" w:lineRule="auto"/>
        <w:jc w:val="both"/>
        <w:rPr>
          <w:rFonts w:ascii="Arial" w:hAnsi="Arial" w:cs="Arial"/>
          <w:b/>
          <w:sz w:val="24"/>
        </w:rPr>
      </w:pPr>
      <w:r>
        <w:rPr>
          <w:rFonts w:ascii="Arial" w:hAnsi="Arial" w:cs="Arial"/>
          <w:b/>
          <w:sz w:val="24"/>
        </w:rPr>
        <w:lastRenderedPageBreak/>
        <w:t>Considerações F</w:t>
      </w:r>
      <w:r w:rsidRPr="00EC59B2">
        <w:rPr>
          <w:rFonts w:ascii="Arial" w:hAnsi="Arial" w:cs="Arial"/>
          <w:b/>
          <w:sz w:val="24"/>
        </w:rPr>
        <w:t>inais</w:t>
      </w:r>
      <w:r>
        <w:rPr>
          <w:rFonts w:ascii="Arial" w:hAnsi="Arial" w:cs="Arial"/>
          <w:b/>
          <w:sz w:val="24"/>
        </w:rPr>
        <w:t xml:space="preserve"> </w:t>
      </w:r>
    </w:p>
    <w:p w:rsidR="00F210EC" w:rsidRDefault="00F210EC" w:rsidP="00E008F1">
      <w:pPr>
        <w:spacing w:after="0" w:line="240" w:lineRule="auto"/>
        <w:jc w:val="both"/>
        <w:rPr>
          <w:rFonts w:ascii="Arial" w:hAnsi="Arial" w:cs="Arial"/>
          <w:b/>
          <w:sz w:val="24"/>
        </w:rPr>
      </w:pPr>
    </w:p>
    <w:p w:rsidR="00F210EC" w:rsidRDefault="00F210EC" w:rsidP="00E008F1">
      <w:pPr>
        <w:spacing w:after="0" w:line="240" w:lineRule="auto"/>
        <w:jc w:val="both"/>
        <w:rPr>
          <w:rFonts w:ascii="Arial" w:hAnsi="Arial" w:cs="Arial"/>
          <w:sz w:val="24"/>
        </w:rPr>
      </w:pPr>
      <w:r>
        <w:rPr>
          <w:rFonts w:ascii="Arial" w:hAnsi="Arial" w:cs="Arial"/>
          <w:b/>
          <w:sz w:val="24"/>
        </w:rPr>
        <w:tab/>
      </w:r>
    </w:p>
    <w:p w:rsidR="00B46CB9" w:rsidRDefault="00B46CB9" w:rsidP="00B46CB9">
      <w:pPr>
        <w:spacing w:after="0" w:line="360" w:lineRule="auto"/>
        <w:jc w:val="both"/>
        <w:rPr>
          <w:rFonts w:ascii="Arial" w:hAnsi="Arial" w:cs="Arial"/>
          <w:sz w:val="24"/>
        </w:rPr>
      </w:pPr>
      <w:r>
        <w:rPr>
          <w:rFonts w:ascii="Arial" w:hAnsi="Arial" w:cs="Arial"/>
          <w:sz w:val="24"/>
        </w:rPr>
        <w:t xml:space="preserve">Pela observação dos aspectos analisados, é imprescindível que a escola cumpra com seu papel na sociedade, talvez o principal, que é a função social dos aprendizados. </w:t>
      </w:r>
    </w:p>
    <w:p w:rsidR="00B46CB9" w:rsidRDefault="00B46CB9" w:rsidP="00B46CB9">
      <w:pPr>
        <w:spacing w:after="0" w:line="360" w:lineRule="auto"/>
        <w:jc w:val="both"/>
        <w:rPr>
          <w:rFonts w:ascii="Arial" w:hAnsi="Arial" w:cs="Arial"/>
          <w:sz w:val="24"/>
        </w:rPr>
      </w:pPr>
      <w:r>
        <w:rPr>
          <w:rFonts w:ascii="Arial" w:hAnsi="Arial" w:cs="Arial"/>
          <w:sz w:val="24"/>
        </w:rPr>
        <w:tab/>
        <w:t>É necessário que a escola crie esse espaço de interação social, na qual coloca disponível todas as situações nas quais os alunos irão se deparar para além da escola. Sendo um cidadão, ele precisa saber lidar com essas situações de maneira que ele cumpra com seu papel no grupo em que está inserido.</w:t>
      </w:r>
    </w:p>
    <w:p w:rsidR="00B46CB9" w:rsidRDefault="00B46CB9" w:rsidP="00B46CB9">
      <w:pPr>
        <w:spacing w:after="0" w:line="360" w:lineRule="auto"/>
        <w:jc w:val="both"/>
        <w:rPr>
          <w:rFonts w:ascii="Arial" w:hAnsi="Arial" w:cs="Arial"/>
          <w:sz w:val="24"/>
        </w:rPr>
      </w:pPr>
      <w:r>
        <w:rPr>
          <w:rFonts w:ascii="Arial" w:hAnsi="Arial" w:cs="Arial"/>
          <w:sz w:val="24"/>
        </w:rPr>
        <w:tab/>
        <w:t xml:space="preserve">Em virtude dos fatos mencionados, percebeu – se que as crianças não possuem de imediato um </w:t>
      </w:r>
      <w:proofErr w:type="gramStart"/>
      <w:r>
        <w:rPr>
          <w:rFonts w:ascii="Arial" w:hAnsi="Arial" w:cs="Arial"/>
          <w:sz w:val="24"/>
        </w:rPr>
        <w:t>pré conceito</w:t>
      </w:r>
      <w:proofErr w:type="gramEnd"/>
      <w:r>
        <w:rPr>
          <w:rFonts w:ascii="Arial" w:hAnsi="Arial" w:cs="Arial"/>
          <w:sz w:val="24"/>
        </w:rPr>
        <w:t>, seja ele qual for, mas é algo que o vai moldando ao longo do tempo, por pura falta de conhecimento.</w:t>
      </w:r>
    </w:p>
    <w:p w:rsidR="00B46CB9" w:rsidRDefault="00B46CB9" w:rsidP="00B46CB9">
      <w:pPr>
        <w:spacing w:after="0" w:line="360" w:lineRule="auto"/>
        <w:jc w:val="both"/>
        <w:rPr>
          <w:rFonts w:ascii="Arial" w:hAnsi="Arial" w:cs="Arial"/>
          <w:sz w:val="24"/>
        </w:rPr>
      </w:pPr>
      <w:r>
        <w:rPr>
          <w:rFonts w:ascii="Arial" w:hAnsi="Arial" w:cs="Arial"/>
          <w:sz w:val="24"/>
        </w:rPr>
        <w:tab/>
        <w:t xml:space="preserve">Com isso este trabalho conseguiu de maneira inicial atingir a consciência dos alunos, </w:t>
      </w:r>
      <w:proofErr w:type="spellStart"/>
      <w:r>
        <w:rPr>
          <w:rFonts w:ascii="Arial" w:hAnsi="Arial" w:cs="Arial"/>
          <w:sz w:val="24"/>
        </w:rPr>
        <w:t>sensibilizá</w:t>
      </w:r>
      <w:proofErr w:type="spellEnd"/>
      <w:r>
        <w:rPr>
          <w:rFonts w:ascii="Arial" w:hAnsi="Arial" w:cs="Arial"/>
          <w:sz w:val="24"/>
        </w:rPr>
        <w:t xml:space="preserve"> – </w:t>
      </w:r>
      <w:proofErr w:type="spellStart"/>
      <w:r>
        <w:rPr>
          <w:rFonts w:ascii="Arial" w:hAnsi="Arial" w:cs="Arial"/>
          <w:sz w:val="24"/>
        </w:rPr>
        <w:t>los</w:t>
      </w:r>
      <w:proofErr w:type="spellEnd"/>
      <w:r>
        <w:rPr>
          <w:rFonts w:ascii="Arial" w:hAnsi="Arial" w:cs="Arial"/>
          <w:sz w:val="24"/>
        </w:rPr>
        <w:t xml:space="preserve">, para que conhecesse outra língua, uma língua que é tão importante quanto </w:t>
      </w:r>
      <w:proofErr w:type="gramStart"/>
      <w:r>
        <w:rPr>
          <w:rFonts w:ascii="Arial" w:hAnsi="Arial" w:cs="Arial"/>
          <w:sz w:val="24"/>
        </w:rPr>
        <w:t>a</w:t>
      </w:r>
      <w:proofErr w:type="gramEnd"/>
      <w:r>
        <w:rPr>
          <w:rFonts w:ascii="Arial" w:hAnsi="Arial" w:cs="Arial"/>
          <w:sz w:val="24"/>
        </w:rPr>
        <w:t xml:space="preserve"> portuguesa. </w:t>
      </w:r>
    </w:p>
    <w:p w:rsidR="00B46CB9" w:rsidRDefault="00B46CB9" w:rsidP="00B46CB9">
      <w:pPr>
        <w:spacing w:after="0" w:line="360" w:lineRule="auto"/>
        <w:jc w:val="both"/>
        <w:rPr>
          <w:rFonts w:ascii="Arial" w:hAnsi="Arial" w:cs="Arial"/>
          <w:sz w:val="24"/>
        </w:rPr>
      </w:pPr>
      <w:r>
        <w:rPr>
          <w:rFonts w:ascii="Arial" w:hAnsi="Arial" w:cs="Arial"/>
          <w:sz w:val="24"/>
        </w:rPr>
        <w:tab/>
        <w:t xml:space="preserve">Falar em Libras nas escolas é falar de inclusão social e não somente escolar. Por isso durante o trabalho os alunos puderam conhecer um pouco </w:t>
      </w:r>
      <w:proofErr w:type="gramStart"/>
      <w:r>
        <w:rPr>
          <w:rFonts w:ascii="Arial" w:hAnsi="Arial" w:cs="Arial"/>
          <w:sz w:val="24"/>
        </w:rPr>
        <w:t>uma outra</w:t>
      </w:r>
      <w:proofErr w:type="gramEnd"/>
      <w:r>
        <w:rPr>
          <w:rFonts w:ascii="Arial" w:hAnsi="Arial" w:cs="Arial"/>
          <w:sz w:val="24"/>
        </w:rPr>
        <w:t xml:space="preserve"> forma de se comunicar, por meio de sinais. </w:t>
      </w:r>
    </w:p>
    <w:p w:rsidR="00B46CB9" w:rsidRDefault="00B46CB9" w:rsidP="00B46CB9">
      <w:pPr>
        <w:spacing w:after="0" w:line="360" w:lineRule="auto"/>
        <w:jc w:val="both"/>
        <w:rPr>
          <w:rFonts w:ascii="Arial" w:hAnsi="Arial" w:cs="Arial"/>
          <w:sz w:val="24"/>
        </w:rPr>
      </w:pPr>
      <w:r>
        <w:rPr>
          <w:rFonts w:ascii="Arial" w:hAnsi="Arial" w:cs="Arial"/>
          <w:sz w:val="24"/>
        </w:rPr>
        <w:tab/>
        <w:t>Então foi possível perceber que todo o trabalho proposto teve uma receptividade que já era esperada, os alunos se interessaram, ficaram curiosos e ainda pedem sinais novos.</w:t>
      </w:r>
    </w:p>
    <w:p w:rsidR="00B46CB9" w:rsidRDefault="00B46CB9" w:rsidP="00B46CB9">
      <w:pPr>
        <w:spacing w:after="0" w:line="360" w:lineRule="auto"/>
        <w:jc w:val="both"/>
        <w:rPr>
          <w:rFonts w:ascii="Arial" w:hAnsi="Arial" w:cs="Arial"/>
          <w:sz w:val="24"/>
        </w:rPr>
      </w:pPr>
      <w:r>
        <w:rPr>
          <w:rFonts w:ascii="Arial" w:hAnsi="Arial" w:cs="Arial"/>
          <w:sz w:val="24"/>
        </w:rPr>
        <w:tab/>
        <w:t>Portanto, falar em LIBRAS na escola é algo mais do que necessário, pois foi possível observar o quanto os alunos se interessaram pelo assunto, o quanto possuem vivencias para partilhar, e como poderão ajudar em seu meio social com essas atividades, que, de forma alguma deixaram a desejar no currículo ou na grade escolar.</w:t>
      </w:r>
    </w:p>
    <w:p w:rsidR="000630E8" w:rsidRDefault="00B46CB9" w:rsidP="00B46CB9">
      <w:pPr>
        <w:spacing w:after="0" w:line="360" w:lineRule="auto"/>
        <w:jc w:val="both"/>
        <w:rPr>
          <w:rFonts w:ascii="Arial" w:hAnsi="Arial" w:cs="Arial"/>
          <w:sz w:val="24"/>
        </w:rPr>
      </w:pPr>
      <w:r>
        <w:rPr>
          <w:rFonts w:ascii="Arial" w:hAnsi="Arial" w:cs="Arial"/>
          <w:sz w:val="24"/>
        </w:rPr>
        <w:tab/>
        <w:t xml:space="preserve">O trabalho com crianças mostra o quanto é possível transformar o meio social em que estamos, o quanto conseguimos trabalhar com valores e atitudes cidadãs, eles são capazes de transformar o meio em que vivem. </w:t>
      </w:r>
    </w:p>
    <w:p w:rsidR="00B46CB9" w:rsidRDefault="00B46CB9" w:rsidP="00B46CB9">
      <w:pPr>
        <w:spacing w:after="0" w:line="360" w:lineRule="auto"/>
        <w:jc w:val="both"/>
        <w:rPr>
          <w:rFonts w:ascii="Arial" w:hAnsi="Arial" w:cs="Arial"/>
          <w:sz w:val="24"/>
        </w:rPr>
      </w:pPr>
    </w:p>
    <w:p w:rsidR="000630E8" w:rsidRDefault="000630E8" w:rsidP="00E008F1">
      <w:pPr>
        <w:spacing w:after="0" w:line="240" w:lineRule="auto"/>
        <w:jc w:val="both"/>
        <w:rPr>
          <w:rFonts w:ascii="Arial" w:hAnsi="Arial" w:cs="Arial"/>
          <w:b/>
          <w:sz w:val="24"/>
        </w:rPr>
      </w:pPr>
    </w:p>
    <w:p w:rsidR="000630E8" w:rsidRDefault="000630E8" w:rsidP="00E008F1">
      <w:pPr>
        <w:spacing w:after="0" w:line="240" w:lineRule="auto"/>
        <w:jc w:val="both"/>
        <w:rPr>
          <w:rFonts w:ascii="Arial" w:hAnsi="Arial" w:cs="Arial"/>
          <w:b/>
          <w:sz w:val="24"/>
        </w:rPr>
      </w:pPr>
    </w:p>
    <w:p w:rsidR="00B46CB9" w:rsidRDefault="00B46CB9" w:rsidP="00E008F1">
      <w:pPr>
        <w:spacing w:after="0" w:line="240" w:lineRule="auto"/>
        <w:jc w:val="both"/>
        <w:rPr>
          <w:rFonts w:ascii="Arial" w:hAnsi="Arial" w:cs="Arial"/>
          <w:b/>
          <w:sz w:val="24"/>
        </w:rPr>
        <w:sectPr w:rsidR="00B46CB9" w:rsidSect="00EC59B2">
          <w:headerReference w:type="first" r:id="rId20"/>
          <w:pgSz w:w="11906" w:h="16838"/>
          <w:pgMar w:top="1417" w:right="1701" w:bottom="1417" w:left="1701" w:header="708" w:footer="708" w:gutter="0"/>
          <w:cols w:space="708"/>
          <w:titlePg/>
          <w:docGrid w:linePitch="360"/>
        </w:sectPr>
      </w:pPr>
    </w:p>
    <w:p w:rsidR="00EC59B2" w:rsidRDefault="000630E8" w:rsidP="00E008F1">
      <w:pPr>
        <w:spacing w:after="0" w:line="240" w:lineRule="auto"/>
        <w:jc w:val="both"/>
        <w:rPr>
          <w:rFonts w:ascii="Arial" w:hAnsi="Arial" w:cs="Arial"/>
          <w:b/>
          <w:sz w:val="24"/>
        </w:rPr>
      </w:pPr>
      <w:r w:rsidRPr="00EC59B2">
        <w:rPr>
          <w:rFonts w:ascii="Arial" w:hAnsi="Arial" w:cs="Arial"/>
          <w:b/>
          <w:sz w:val="24"/>
        </w:rPr>
        <w:lastRenderedPageBreak/>
        <w:t>Referências</w:t>
      </w:r>
      <w:r>
        <w:rPr>
          <w:rFonts w:ascii="Arial" w:hAnsi="Arial" w:cs="Arial"/>
          <w:b/>
          <w:sz w:val="24"/>
        </w:rPr>
        <w:t xml:space="preserve"> </w:t>
      </w:r>
    </w:p>
    <w:p w:rsidR="00317408" w:rsidRDefault="00317408" w:rsidP="00E008F1">
      <w:pPr>
        <w:spacing w:after="0" w:line="240" w:lineRule="auto"/>
        <w:jc w:val="both"/>
        <w:rPr>
          <w:rFonts w:ascii="Arial" w:hAnsi="Arial" w:cs="Arial"/>
          <w:b/>
          <w:sz w:val="24"/>
        </w:rPr>
      </w:pPr>
    </w:p>
    <w:p w:rsidR="00B02862" w:rsidRDefault="00B02862" w:rsidP="00B02862">
      <w:pPr>
        <w:spacing w:after="0" w:line="240" w:lineRule="auto"/>
        <w:jc w:val="both"/>
        <w:rPr>
          <w:rFonts w:ascii="Arial" w:hAnsi="Arial" w:cs="Arial"/>
          <w:sz w:val="24"/>
          <w:szCs w:val="24"/>
        </w:rPr>
      </w:pPr>
      <w:r w:rsidRPr="00B02862">
        <w:rPr>
          <w:rFonts w:ascii="Arial" w:hAnsi="Arial" w:cs="Arial"/>
          <w:sz w:val="24"/>
          <w:szCs w:val="24"/>
        </w:rPr>
        <w:t xml:space="preserve">BRASIL. Decreto nº 5.626, de 22 de dezembro de 2005. Dispõe sobre a Língua Brasileira de Sinais, LIBRAS. Disponível em: </w:t>
      </w:r>
      <w:hyperlink r:id="rId21" w:history="1">
        <w:r w:rsidRPr="00B02862">
          <w:rPr>
            <w:rStyle w:val="Hyperlink"/>
            <w:rFonts w:ascii="Arial" w:hAnsi="Arial" w:cs="Arial"/>
            <w:sz w:val="24"/>
            <w:szCs w:val="24"/>
          </w:rPr>
          <w:t>http://www.planalto.gov.br/ccivil_03/_ato2004-2006/2005/decreto/d5626.htm</w:t>
        </w:r>
      </w:hyperlink>
    </w:p>
    <w:p w:rsidR="00B02862" w:rsidRPr="00B02862" w:rsidRDefault="00B02862" w:rsidP="00B02862">
      <w:pPr>
        <w:spacing w:after="0" w:line="240" w:lineRule="auto"/>
        <w:jc w:val="both"/>
        <w:rPr>
          <w:rFonts w:ascii="Arial" w:hAnsi="Arial" w:cs="Arial"/>
          <w:sz w:val="24"/>
          <w:szCs w:val="24"/>
        </w:rPr>
      </w:pPr>
      <w:r w:rsidRPr="00B02862">
        <w:rPr>
          <w:rFonts w:ascii="Arial" w:hAnsi="Arial" w:cs="Arial"/>
          <w:sz w:val="24"/>
          <w:szCs w:val="24"/>
        </w:rPr>
        <w:t xml:space="preserve"> </w:t>
      </w:r>
    </w:p>
    <w:p w:rsidR="00B02862" w:rsidRPr="00B02862" w:rsidRDefault="00B02862" w:rsidP="00B02862">
      <w:pPr>
        <w:spacing w:after="0" w:line="240" w:lineRule="auto"/>
        <w:jc w:val="both"/>
        <w:rPr>
          <w:rFonts w:ascii="Arial" w:eastAsia="Times New Roman" w:hAnsi="Arial" w:cs="Arial"/>
          <w:bCs/>
          <w:color w:val="000000"/>
          <w:sz w:val="24"/>
          <w:szCs w:val="24"/>
          <w:lang w:eastAsia="pt-BR"/>
        </w:rPr>
      </w:pPr>
      <w:r w:rsidRPr="00B02862">
        <w:rPr>
          <w:rFonts w:ascii="Arial" w:hAnsi="Arial" w:cs="Arial"/>
          <w:sz w:val="24"/>
          <w:szCs w:val="24"/>
        </w:rPr>
        <w:t xml:space="preserve">CHAVEIRO, N; BARBOSA, M, A. </w:t>
      </w:r>
      <w:r w:rsidRPr="00B02862">
        <w:rPr>
          <w:rFonts w:ascii="Arial" w:eastAsia="Times New Roman" w:hAnsi="Arial" w:cs="Arial"/>
          <w:bCs/>
          <w:color w:val="000000"/>
          <w:sz w:val="24"/>
          <w:szCs w:val="24"/>
          <w:lang w:eastAsia="pt-BR"/>
        </w:rPr>
        <w:t xml:space="preserve">Assistência ao surdo na área de </w:t>
      </w:r>
      <w:proofErr w:type="gramStart"/>
      <w:r w:rsidRPr="00B02862">
        <w:rPr>
          <w:rFonts w:ascii="Arial" w:eastAsia="Times New Roman" w:hAnsi="Arial" w:cs="Arial"/>
          <w:bCs/>
          <w:color w:val="000000"/>
          <w:sz w:val="24"/>
          <w:szCs w:val="24"/>
          <w:lang w:eastAsia="pt-BR"/>
        </w:rPr>
        <w:t>saúde</w:t>
      </w:r>
      <w:proofErr w:type="gramEnd"/>
    </w:p>
    <w:p w:rsidR="00B02862" w:rsidRDefault="00B02862" w:rsidP="00B02862">
      <w:pPr>
        <w:shd w:val="clear" w:color="auto" w:fill="FFFFFF"/>
        <w:spacing w:after="0" w:line="240" w:lineRule="auto"/>
        <w:jc w:val="both"/>
        <w:rPr>
          <w:rFonts w:ascii="Arial" w:eastAsia="Times New Roman" w:hAnsi="Arial" w:cs="Arial"/>
          <w:sz w:val="24"/>
          <w:szCs w:val="24"/>
          <w:lang w:eastAsia="pt-BR"/>
        </w:rPr>
      </w:pPr>
      <w:proofErr w:type="gramStart"/>
      <w:r w:rsidRPr="006B3271">
        <w:rPr>
          <w:rFonts w:ascii="Arial" w:eastAsia="Times New Roman" w:hAnsi="Arial" w:cs="Arial"/>
          <w:bCs/>
          <w:color w:val="000000"/>
          <w:sz w:val="24"/>
          <w:szCs w:val="24"/>
          <w:lang w:eastAsia="pt-BR"/>
        </w:rPr>
        <w:t>como</w:t>
      </w:r>
      <w:proofErr w:type="gramEnd"/>
      <w:r w:rsidRPr="006B3271">
        <w:rPr>
          <w:rFonts w:ascii="Arial" w:eastAsia="Times New Roman" w:hAnsi="Arial" w:cs="Arial"/>
          <w:bCs/>
          <w:color w:val="000000"/>
          <w:sz w:val="24"/>
          <w:szCs w:val="24"/>
          <w:lang w:eastAsia="pt-BR"/>
        </w:rPr>
        <w:t xml:space="preserve"> fator de inclusão socia</w:t>
      </w:r>
      <w:r w:rsidRPr="00B02862">
        <w:rPr>
          <w:rFonts w:ascii="Arial" w:eastAsia="Times New Roman" w:hAnsi="Arial" w:cs="Arial"/>
          <w:bCs/>
          <w:color w:val="000000"/>
          <w:sz w:val="24"/>
          <w:szCs w:val="24"/>
          <w:lang w:eastAsia="pt-BR"/>
        </w:rPr>
        <w:t xml:space="preserve">l. </w:t>
      </w:r>
      <w:r w:rsidRPr="00B02862">
        <w:rPr>
          <w:rFonts w:ascii="Arial" w:eastAsia="Times New Roman" w:hAnsi="Arial" w:cs="Arial"/>
          <w:bCs/>
          <w:sz w:val="24"/>
          <w:szCs w:val="24"/>
          <w:lang w:eastAsia="pt-BR"/>
        </w:rPr>
        <w:t>R</w:t>
      </w:r>
      <w:r w:rsidRPr="00B02862">
        <w:rPr>
          <w:rFonts w:ascii="Arial" w:eastAsia="Times New Roman" w:hAnsi="Arial" w:cs="Arial"/>
          <w:sz w:val="24"/>
          <w:szCs w:val="24"/>
          <w:lang w:eastAsia="pt-BR"/>
        </w:rPr>
        <w:t xml:space="preserve">evista da Escola de Enfermagem da USP 2005 39(4). Disponível em: </w:t>
      </w:r>
      <w:hyperlink r:id="rId22" w:history="1">
        <w:r w:rsidRPr="00B02862">
          <w:rPr>
            <w:rStyle w:val="Hyperlink"/>
            <w:rFonts w:ascii="Arial" w:eastAsia="Times New Roman" w:hAnsi="Arial" w:cs="Arial"/>
            <w:sz w:val="24"/>
            <w:szCs w:val="24"/>
            <w:lang w:eastAsia="pt-BR"/>
          </w:rPr>
          <w:t>http://www.redalyc.org/html/3610/361033283007/</w:t>
        </w:r>
      </w:hyperlink>
    </w:p>
    <w:p w:rsidR="00B02862" w:rsidRPr="00B02862" w:rsidRDefault="00B02862" w:rsidP="00B02862">
      <w:pPr>
        <w:shd w:val="clear" w:color="auto" w:fill="FFFFFF"/>
        <w:spacing w:after="0" w:line="240" w:lineRule="auto"/>
        <w:jc w:val="both"/>
        <w:rPr>
          <w:rFonts w:ascii="Arial" w:eastAsia="Times New Roman" w:hAnsi="Arial" w:cs="Arial"/>
          <w:sz w:val="24"/>
          <w:szCs w:val="24"/>
          <w:lang w:eastAsia="pt-BR"/>
        </w:rPr>
      </w:pPr>
    </w:p>
    <w:p w:rsidR="00B02862" w:rsidRPr="00B02862" w:rsidRDefault="00B02862" w:rsidP="00B02862">
      <w:pPr>
        <w:shd w:val="clear" w:color="auto" w:fill="FFFFFF"/>
        <w:spacing w:after="0" w:line="240" w:lineRule="auto"/>
        <w:jc w:val="both"/>
        <w:rPr>
          <w:rFonts w:ascii="Arial" w:hAnsi="Arial" w:cs="Arial"/>
          <w:sz w:val="24"/>
          <w:szCs w:val="24"/>
        </w:rPr>
      </w:pPr>
      <w:r w:rsidRPr="00B02862">
        <w:rPr>
          <w:rFonts w:ascii="Arial" w:eastAsia="Times New Roman" w:hAnsi="Arial" w:cs="Arial"/>
          <w:sz w:val="24"/>
          <w:szCs w:val="24"/>
          <w:lang w:eastAsia="pt-BR"/>
        </w:rPr>
        <w:t xml:space="preserve">RAMOS, L, C. LIBRAS: A Língua de Sinais dos Surdos Brasileiros. </w:t>
      </w:r>
      <w:r w:rsidRPr="00B02862">
        <w:rPr>
          <w:rFonts w:ascii="Arial" w:hAnsi="Arial" w:cs="Arial"/>
          <w:sz w:val="24"/>
          <w:szCs w:val="24"/>
        </w:rPr>
        <w:t xml:space="preserve">Editora Arara Azul Ltda. Disponível em: </w:t>
      </w:r>
      <w:hyperlink r:id="rId23" w:history="1">
        <w:r w:rsidRPr="00B02862">
          <w:rPr>
            <w:rStyle w:val="Hyperlink"/>
            <w:rFonts w:ascii="Arial" w:hAnsi="Arial" w:cs="Arial"/>
            <w:sz w:val="24"/>
            <w:szCs w:val="24"/>
          </w:rPr>
          <w:t>http://www.luzimarteixeira.com.br/wp-content/uploads/2009/06/libras.pdf</w:t>
        </w:r>
      </w:hyperlink>
    </w:p>
    <w:p w:rsidR="00B02862" w:rsidRPr="00B02862" w:rsidRDefault="00B02862" w:rsidP="00B02862">
      <w:pPr>
        <w:shd w:val="clear" w:color="auto" w:fill="FFFFFF"/>
        <w:spacing w:after="0" w:line="240" w:lineRule="auto"/>
        <w:jc w:val="both"/>
        <w:rPr>
          <w:rFonts w:ascii="Arial" w:eastAsia="Times New Roman" w:hAnsi="Arial" w:cs="Arial"/>
          <w:sz w:val="24"/>
          <w:szCs w:val="24"/>
          <w:lang w:eastAsia="pt-BR"/>
        </w:rPr>
      </w:pPr>
    </w:p>
    <w:p w:rsidR="00B02862" w:rsidRPr="00B02862" w:rsidRDefault="00B02862" w:rsidP="00B02862">
      <w:pPr>
        <w:shd w:val="clear" w:color="auto" w:fill="FFFFFF"/>
        <w:spacing w:after="0" w:line="240" w:lineRule="auto"/>
        <w:jc w:val="both"/>
        <w:rPr>
          <w:rFonts w:ascii="Arial" w:hAnsi="Arial" w:cs="Arial"/>
          <w:sz w:val="24"/>
          <w:szCs w:val="24"/>
        </w:rPr>
      </w:pPr>
      <w:r w:rsidRPr="00B02862">
        <w:rPr>
          <w:rFonts w:ascii="Arial" w:eastAsia="Times New Roman" w:hAnsi="Arial" w:cs="Arial"/>
          <w:sz w:val="24"/>
          <w:szCs w:val="24"/>
          <w:lang w:eastAsia="pt-BR"/>
        </w:rPr>
        <w:t xml:space="preserve">ROPOLI, E, A, </w:t>
      </w:r>
      <w:proofErr w:type="spellStart"/>
      <w:proofErr w:type="gramStart"/>
      <w:r w:rsidRPr="00B02862">
        <w:rPr>
          <w:rFonts w:ascii="Arial" w:eastAsia="Times New Roman" w:hAnsi="Arial" w:cs="Arial"/>
          <w:sz w:val="24"/>
          <w:szCs w:val="24"/>
          <w:lang w:eastAsia="pt-BR"/>
        </w:rPr>
        <w:t>et</w:t>
      </w:r>
      <w:proofErr w:type="spellEnd"/>
      <w:proofErr w:type="gramEnd"/>
      <w:r w:rsidRPr="00B02862">
        <w:rPr>
          <w:rFonts w:ascii="Arial" w:eastAsia="Times New Roman" w:hAnsi="Arial" w:cs="Arial"/>
          <w:sz w:val="24"/>
          <w:szCs w:val="24"/>
          <w:lang w:eastAsia="pt-BR"/>
        </w:rPr>
        <w:t xml:space="preserve"> al. </w:t>
      </w:r>
      <w:r w:rsidRPr="00B02862">
        <w:rPr>
          <w:rFonts w:ascii="Arial" w:hAnsi="Arial" w:cs="Arial"/>
          <w:sz w:val="24"/>
          <w:szCs w:val="24"/>
        </w:rPr>
        <w:t xml:space="preserve">A educação especial na perspectiva da inclusão escolar a escola comum inclusiva. Universidade Federal do Ceará – UFC, 2011. Disponível em: </w:t>
      </w:r>
      <w:hyperlink r:id="rId24" w:history="1">
        <w:r w:rsidRPr="00B02862">
          <w:rPr>
            <w:rStyle w:val="Hyperlink"/>
            <w:rFonts w:ascii="Arial" w:hAnsi="Arial" w:cs="Arial"/>
            <w:sz w:val="24"/>
            <w:szCs w:val="24"/>
          </w:rPr>
          <w:t>http://acervodigital.unesp.br/handle/123456789/25849</w:t>
        </w:r>
      </w:hyperlink>
    </w:p>
    <w:p w:rsidR="00B02862" w:rsidRPr="00B02862" w:rsidRDefault="00B02862" w:rsidP="00B02862">
      <w:pPr>
        <w:shd w:val="clear" w:color="auto" w:fill="FFFFFF"/>
        <w:spacing w:after="0" w:line="240" w:lineRule="auto"/>
        <w:jc w:val="both"/>
        <w:rPr>
          <w:rFonts w:ascii="Arial" w:hAnsi="Arial" w:cs="Arial"/>
          <w:sz w:val="24"/>
          <w:szCs w:val="24"/>
        </w:rPr>
      </w:pPr>
    </w:p>
    <w:p w:rsidR="00B02862" w:rsidRPr="00B02862" w:rsidRDefault="00B02862" w:rsidP="00B02862">
      <w:pPr>
        <w:shd w:val="clear" w:color="auto" w:fill="FFFFFF"/>
        <w:spacing w:after="0" w:line="240" w:lineRule="auto"/>
        <w:jc w:val="both"/>
        <w:rPr>
          <w:rFonts w:ascii="Arial" w:hAnsi="Arial" w:cs="Arial"/>
          <w:sz w:val="24"/>
          <w:szCs w:val="24"/>
        </w:rPr>
      </w:pPr>
      <w:r w:rsidRPr="00B02862">
        <w:rPr>
          <w:rFonts w:ascii="Arial" w:hAnsi="Arial" w:cs="Arial"/>
          <w:sz w:val="24"/>
          <w:szCs w:val="24"/>
        </w:rPr>
        <w:t xml:space="preserve">SILVA, F, A; MACHADO, I, F. Função Social da Escola. </w:t>
      </w:r>
      <w:proofErr w:type="spellStart"/>
      <w:r w:rsidRPr="00B02862">
        <w:rPr>
          <w:rFonts w:ascii="Arial" w:hAnsi="Arial" w:cs="Arial"/>
          <w:sz w:val="24"/>
          <w:szCs w:val="24"/>
        </w:rPr>
        <w:t>Educação-UNEMAT</w:t>
      </w:r>
      <w:proofErr w:type="spellEnd"/>
      <w:r w:rsidRPr="00B02862">
        <w:rPr>
          <w:rFonts w:ascii="Arial" w:hAnsi="Arial" w:cs="Arial"/>
          <w:sz w:val="24"/>
          <w:szCs w:val="24"/>
        </w:rPr>
        <w:t xml:space="preserve">/Campus Cáceres – M, 2015. Disponível em: </w:t>
      </w:r>
      <w:hyperlink r:id="rId25" w:history="1">
        <w:r w:rsidRPr="00B02862">
          <w:rPr>
            <w:rStyle w:val="Hyperlink"/>
            <w:rFonts w:ascii="Arial" w:hAnsi="Arial" w:cs="Arial"/>
            <w:sz w:val="24"/>
            <w:szCs w:val="24"/>
          </w:rPr>
          <w:t>http://www.ice.edu.br/TNX/storage/webdisco/2015/03/10/outros/04a042a839632f3b5704a58479197fad.pdf</w:t>
        </w:r>
      </w:hyperlink>
    </w:p>
    <w:p w:rsidR="00B02862" w:rsidRPr="00B02862" w:rsidRDefault="00B02862" w:rsidP="00B02862">
      <w:pPr>
        <w:shd w:val="clear" w:color="auto" w:fill="FFFFFF"/>
        <w:spacing w:after="0" w:line="240" w:lineRule="auto"/>
        <w:jc w:val="both"/>
        <w:rPr>
          <w:rFonts w:ascii="Arial" w:hAnsi="Arial" w:cs="Arial"/>
          <w:sz w:val="24"/>
          <w:szCs w:val="24"/>
        </w:rPr>
      </w:pPr>
    </w:p>
    <w:p w:rsidR="00B02862" w:rsidRPr="00B02862" w:rsidRDefault="00B02862" w:rsidP="00B02862">
      <w:pPr>
        <w:shd w:val="clear" w:color="auto" w:fill="FFFFFF"/>
        <w:spacing w:after="0" w:line="240" w:lineRule="auto"/>
        <w:jc w:val="both"/>
        <w:rPr>
          <w:rFonts w:ascii="Arial" w:hAnsi="Arial" w:cs="Arial"/>
          <w:sz w:val="24"/>
          <w:szCs w:val="24"/>
        </w:rPr>
      </w:pPr>
      <w:r w:rsidRPr="00B02862">
        <w:rPr>
          <w:rFonts w:ascii="Arial" w:hAnsi="Arial" w:cs="Arial"/>
          <w:sz w:val="24"/>
          <w:szCs w:val="24"/>
        </w:rPr>
        <w:t xml:space="preserve">ARRUDA, F; FRANÇA, H. Boas Práticas na perspectiva da Educação Especial Inclusiva. CAPE, v1, 2015. Disponível em: </w:t>
      </w:r>
      <w:hyperlink r:id="rId26" w:history="1">
        <w:r w:rsidRPr="00B02862">
          <w:rPr>
            <w:rStyle w:val="Hyperlink"/>
            <w:rFonts w:ascii="Arial" w:hAnsi="Arial" w:cs="Arial"/>
            <w:sz w:val="24"/>
            <w:szCs w:val="24"/>
          </w:rPr>
          <w:t>http://cape.edunet.sp.gov.br/cape_arquivos/BoasPraticas/LIBRASESCOLA.pdf</w:t>
        </w:r>
      </w:hyperlink>
    </w:p>
    <w:p w:rsidR="00B02862" w:rsidRPr="00B02862" w:rsidRDefault="00B02862" w:rsidP="00B02862">
      <w:pPr>
        <w:spacing w:after="0" w:line="240" w:lineRule="auto"/>
        <w:jc w:val="both"/>
        <w:rPr>
          <w:rFonts w:ascii="Arial" w:hAnsi="Arial" w:cs="Arial"/>
          <w:b/>
          <w:sz w:val="24"/>
          <w:szCs w:val="24"/>
        </w:rPr>
      </w:pPr>
    </w:p>
    <w:p w:rsidR="00317408" w:rsidRPr="00B02862" w:rsidRDefault="00B02862" w:rsidP="00B02862">
      <w:pPr>
        <w:pStyle w:val="LECorpoTextomonografia"/>
        <w:spacing w:line="240" w:lineRule="auto"/>
        <w:ind w:firstLine="0"/>
      </w:pPr>
      <w:r w:rsidRPr="00B02862">
        <w:t xml:space="preserve">MARATORI, P. Porque Utilizar Jogos Educativos no Ensino Aprendizagem? UFR - Rio de Janeiro, 2003. Disponível em: </w:t>
      </w:r>
      <w:hyperlink r:id="rId27" w:history="1">
        <w:r w:rsidRPr="00B02862">
          <w:rPr>
            <w:rStyle w:val="Hyperlink"/>
          </w:rPr>
          <w:t>http://www.nce.ufrj.br/GINAPE/publicacoes/trabalhos/t_2003/t_2003_patrick_barbosa_moratori.pdf</w:t>
        </w:r>
      </w:hyperlink>
    </w:p>
    <w:sectPr w:rsidR="00317408" w:rsidRPr="00B02862" w:rsidSect="00EC59B2">
      <w:headerReference w:type="first" r:id="rId28"/>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54C" w:rsidRDefault="00DD054C" w:rsidP="00EC59B2">
      <w:pPr>
        <w:spacing w:after="0" w:line="240" w:lineRule="auto"/>
      </w:pPr>
      <w:r>
        <w:separator/>
      </w:r>
    </w:p>
  </w:endnote>
  <w:endnote w:type="continuationSeparator" w:id="0">
    <w:p w:rsidR="00DD054C" w:rsidRDefault="00DD054C" w:rsidP="00EC59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54C" w:rsidRDefault="00DD054C" w:rsidP="00EC59B2">
      <w:pPr>
        <w:spacing w:after="0" w:line="240" w:lineRule="auto"/>
      </w:pPr>
      <w:r>
        <w:separator/>
      </w:r>
    </w:p>
  </w:footnote>
  <w:footnote w:type="continuationSeparator" w:id="0">
    <w:p w:rsidR="00DD054C" w:rsidRDefault="00DD054C" w:rsidP="00EC59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489271"/>
      <w:docPartObj>
        <w:docPartGallery w:val="Page Numbers (Top of Page)"/>
        <w:docPartUnique/>
      </w:docPartObj>
    </w:sdtPr>
    <w:sdtContent>
      <w:p w:rsidR="00B46CB9" w:rsidRDefault="007F2F31">
        <w:pPr>
          <w:pStyle w:val="Cabealho"/>
          <w:jc w:val="right"/>
        </w:pPr>
        <w:fldSimple w:instr=" PAGE   \* MERGEFORMAT ">
          <w:r w:rsidR="00B46CB9">
            <w:rPr>
              <w:noProof/>
            </w:rPr>
            <w:t>16</w:t>
          </w:r>
        </w:fldSimple>
      </w:p>
    </w:sdtContent>
  </w:sdt>
  <w:p w:rsidR="00B46CB9" w:rsidRDefault="00B46CB9">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9B2" w:rsidRDefault="00EC59B2" w:rsidP="00EC59B2">
    <w:pPr>
      <w:pStyle w:val="Cabealho"/>
      <w:jc w:val="center"/>
    </w:pPr>
    <w:r>
      <w:rPr>
        <w:noProof/>
        <w:lang w:eastAsia="pt-BR"/>
      </w:rPr>
      <w:drawing>
        <wp:inline distT="0" distB="0" distL="0" distR="0">
          <wp:extent cx="2143402" cy="691692"/>
          <wp:effectExtent l="0" t="0" r="0" b="0"/>
          <wp:docPr id="1" name="Imagem 1" descr="http://www.fameesp.com.br/fatece/images/header/logo-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meesp.com.br/fatece/images/header/logo-header.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5783" cy="715050"/>
                  </a:xfrm>
                  <a:prstGeom prst="rect">
                    <a:avLst/>
                  </a:prstGeom>
                  <a:noFill/>
                  <a:ln>
                    <a:noFill/>
                  </a:ln>
                </pic:spPr>
              </pic:pic>
            </a:graphicData>
          </a:graphic>
        </wp:inline>
      </w:drawing>
    </w:r>
  </w:p>
  <w:p w:rsidR="00EC59B2" w:rsidRDefault="00EC59B2" w:rsidP="00EC59B2">
    <w:pPr>
      <w:pStyle w:val="Cabealho"/>
      <w:jc w:val="center"/>
    </w:pPr>
  </w:p>
  <w:p w:rsidR="00EC59B2" w:rsidRPr="00EC59B2" w:rsidRDefault="00EC59B2" w:rsidP="00EC59B2">
    <w:pPr>
      <w:pStyle w:val="Cabealho"/>
      <w:jc w:val="center"/>
      <w:rPr>
        <w:rFonts w:ascii="Arial" w:hAnsi="Arial" w:cs="Arial"/>
        <w:b/>
        <w:sz w:val="24"/>
        <w:szCs w:val="24"/>
      </w:rPr>
    </w:pPr>
  </w:p>
  <w:p w:rsidR="00EC59B2" w:rsidRPr="00EC59B2" w:rsidRDefault="00EC59B2" w:rsidP="00EC59B2">
    <w:pPr>
      <w:pStyle w:val="Cabealho"/>
      <w:jc w:val="center"/>
      <w:rPr>
        <w:rFonts w:ascii="Arial" w:hAnsi="Arial" w:cs="Arial"/>
        <w:b/>
        <w:sz w:val="24"/>
        <w:szCs w:val="24"/>
      </w:rPr>
    </w:pPr>
    <w:r w:rsidRPr="00EC59B2">
      <w:rPr>
        <w:rFonts w:ascii="Arial" w:hAnsi="Arial" w:cs="Arial"/>
        <w:b/>
        <w:sz w:val="24"/>
        <w:szCs w:val="24"/>
      </w:rPr>
      <w:t xml:space="preserve">FACULDADE DE TECNOLOGIA, CIÊNCIAS E </w:t>
    </w:r>
    <w:proofErr w:type="gramStart"/>
    <w:r w:rsidRPr="00EC59B2">
      <w:rPr>
        <w:rFonts w:ascii="Arial" w:hAnsi="Arial" w:cs="Arial"/>
        <w:b/>
        <w:sz w:val="24"/>
        <w:szCs w:val="24"/>
      </w:rPr>
      <w:t>EDUCAÇÃO</w:t>
    </w:r>
    <w:proofErr w:type="gramEnd"/>
  </w:p>
  <w:p w:rsidR="00EC59B2" w:rsidRPr="00EC59B2" w:rsidRDefault="00EC59B2" w:rsidP="00EC59B2">
    <w:pPr>
      <w:pStyle w:val="Cabealho"/>
      <w:jc w:val="center"/>
      <w:rPr>
        <w:rFonts w:ascii="Arial" w:hAnsi="Arial" w:cs="Arial"/>
        <w:b/>
        <w:sz w:val="24"/>
        <w:szCs w:val="24"/>
      </w:rPr>
    </w:pPr>
  </w:p>
  <w:p w:rsidR="00EC59B2" w:rsidRPr="00EC59B2" w:rsidRDefault="00EC59B2" w:rsidP="00EC59B2">
    <w:pPr>
      <w:pStyle w:val="Cabealho"/>
      <w:jc w:val="center"/>
      <w:rPr>
        <w:rFonts w:ascii="Arial" w:hAnsi="Arial" w:cs="Arial"/>
        <w:b/>
        <w:sz w:val="24"/>
        <w:szCs w:val="24"/>
      </w:rPr>
    </w:pPr>
    <w:r w:rsidRPr="00EC59B2">
      <w:rPr>
        <w:rFonts w:ascii="Arial" w:hAnsi="Arial" w:cs="Arial"/>
        <w:b/>
        <w:sz w:val="24"/>
        <w:szCs w:val="24"/>
      </w:rPr>
      <w:t>Pós-Graduação MBA/Especialização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489268"/>
      <w:docPartObj>
        <w:docPartGallery w:val="Page Numbers (Top of Page)"/>
        <w:docPartUnique/>
      </w:docPartObj>
    </w:sdtPr>
    <w:sdtContent>
      <w:p w:rsidR="00B46CB9" w:rsidRDefault="007F2F31">
        <w:pPr>
          <w:pStyle w:val="Cabealho"/>
          <w:jc w:val="right"/>
        </w:pPr>
        <w:fldSimple w:instr=" PAGE   \* MERGEFORMAT ">
          <w:r w:rsidR="00FF3A35">
            <w:rPr>
              <w:noProof/>
            </w:rPr>
            <w:t>3</w:t>
          </w:r>
        </w:fldSimple>
      </w:p>
    </w:sdtContent>
  </w:sdt>
  <w:p w:rsidR="00B46CB9" w:rsidRDefault="00B46CB9">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235" w:rsidRPr="00EC59B2" w:rsidRDefault="00040235">
    <w:pPr>
      <w:pStyle w:val="Cabealho"/>
      <w:jc w:val="right"/>
      <w:rPr>
        <w:rFonts w:ascii="Arial" w:hAnsi="Arial" w:cs="Arial"/>
        <w:sz w:val="24"/>
      </w:rPr>
    </w:pPr>
    <w:proofErr w:type="gramStart"/>
    <w:r>
      <w:rPr>
        <w:rFonts w:ascii="Arial" w:hAnsi="Arial" w:cs="Arial"/>
        <w:sz w:val="24"/>
      </w:rPr>
      <w:t>2</w:t>
    </w:r>
    <w:proofErr w:type="gramEnd"/>
  </w:p>
  <w:p w:rsidR="00040235" w:rsidRPr="00EC59B2" w:rsidRDefault="00040235" w:rsidP="00EC59B2">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235" w:rsidRPr="00EC59B2" w:rsidRDefault="00040235">
    <w:pPr>
      <w:pStyle w:val="Cabealho"/>
      <w:jc w:val="right"/>
      <w:rPr>
        <w:rFonts w:ascii="Arial" w:hAnsi="Arial" w:cs="Arial"/>
        <w:sz w:val="24"/>
      </w:rPr>
    </w:pPr>
  </w:p>
  <w:p w:rsidR="00040235" w:rsidRPr="00EC59B2" w:rsidRDefault="00040235" w:rsidP="00EC59B2">
    <w:pPr>
      <w:pStyle w:val="Cabealh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235" w:rsidRPr="00EC59B2" w:rsidRDefault="00040235">
    <w:pPr>
      <w:pStyle w:val="Cabealho"/>
      <w:jc w:val="right"/>
      <w:rPr>
        <w:rFonts w:ascii="Arial" w:hAnsi="Arial" w:cs="Arial"/>
        <w:sz w:val="24"/>
      </w:rPr>
    </w:pPr>
  </w:p>
  <w:p w:rsidR="00040235" w:rsidRPr="00EC59B2" w:rsidRDefault="00040235" w:rsidP="00EC59B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E45B81"/>
    <w:multiLevelType w:val="hybridMultilevel"/>
    <w:tmpl w:val="51EA19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C59B2"/>
    <w:rsid w:val="00040235"/>
    <w:rsid w:val="000630E8"/>
    <w:rsid w:val="0023321B"/>
    <w:rsid w:val="00317408"/>
    <w:rsid w:val="003A36F4"/>
    <w:rsid w:val="003A797B"/>
    <w:rsid w:val="0041120A"/>
    <w:rsid w:val="0054044C"/>
    <w:rsid w:val="00551225"/>
    <w:rsid w:val="00593FFA"/>
    <w:rsid w:val="0063651A"/>
    <w:rsid w:val="006D1F5A"/>
    <w:rsid w:val="00712240"/>
    <w:rsid w:val="00722724"/>
    <w:rsid w:val="00723CB1"/>
    <w:rsid w:val="007C235B"/>
    <w:rsid w:val="007E2933"/>
    <w:rsid w:val="007F2F31"/>
    <w:rsid w:val="008165FA"/>
    <w:rsid w:val="0084775F"/>
    <w:rsid w:val="00987A38"/>
    <w:rsid w:val="009A7A5C"/>
    <w:rsid w:val="00AB5E2B"/>
    <w:rsid w:val="00AD71EF"/>
    <w:rsid w:val="00AE585D"/>
    <w:rsid w:val="00B02862"/>
    <w:rsid w:val="00B07108"/>
    <w:rsid w:val="00B14E93"/>
    <w:rsid w:val="00B46CB9"/>
    <w:rsid w:val="00B87977"/>
    <w:rsid w:val="00BC0CFE"/>
    <w:rsid w:val="00CA24B7"/>
    <w:rsid w:val="00D42938"/>
    <w:rsid w:val="00DA3D87"/>
    <w:rsid w:val="00DD054C"/>
    <w:rsid w:val="00DF32DD"/>
    <w:rsid w:val="00E008F1"/>
    <w:rsid w:val="00EC5913"/>
    <w:rsid w:val="00EC59B2"/>
    <w:rsid w:val="00EE2909"/>
    <w:rsid w:val="00F210EC"/>
    <w:rsid w:val="00F21D78"/>
    <w:rsid w:val="00F23452"/>
    <w:rsid w:val="00F562E5"/>
    <w:rsid w:val="00FF3A3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724"/>
  </w:style>
  <w:style w:type="paragraph" w:styleId="Ttulo1">
    <w:name w:val="heading 1"/>
    <w:basedOn w:val="Normal"/>
    <w:next w:val="Normal"/>
    <w:link w:val="Ttulo1Char"/>
    <w:qFormat/>
    <w:rsid w:val="0084775F"/>
    <w:pPr>
      <w:keepNext/>
      <w:spacing w:after="0" w:line="360" w:lineRule="auto"/>
      <w:jc w:val="both"/>
      <w:outlineLvl w:val="0"/>
    </w:pPr>
    <w:rPr>
      <w:rFonts w:ascii="Arial" w:eastAsia="Times New Roman" w:hAnsi="Arial"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C59B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C59B2"/>
  </w:style>
  <w:style w:type="paragraph" w:styleId="Rodap">
    <w:name w:val="footer"/>
    <w:basedOn w:val="Normal"/>
    <w:link w:val="RodapChar"/>
    <w:uiPriority w:val="99"/>
    <w:unhideWhenUsed/>
    <w:rsid w:val="00EC59B2"/>
    <w:pPr>
      <w:tabs>
        <w:tab w:val="center" w:pos="4252"/>
        <w:tab w:val="right" w:pos="8504"/>
      </w:tabs>
      <w:spacing w:after="0" w:line="240" w:lineRule="auto"/>
    </w:pPr>
  </w:style>
  <w:style w:type="character" w:customStyle="1" w:styleId="RodapChar">
    <w:name w:val="Rodapé Char"/>
    <w:basedOn w:val="Fontepargpadro"/>
    <w:link w:val="Rodap"/>
    <w:uiPriority w:val="99"/>
    <w:rsid w:val="00EC59B2"/>
  </w:style>
  <w:style w:type="paragraph" w:styleId="Textodebalo">
    <w:name w:val="Balloon Text"/>
    <w:basedOn w:val="Normal"/>
    <w:link w:val="TextodebaloChar"/>
    <w:uiPriority w:val="99"/>
    <w:semiHidden/>
    <w:unhideWhenUsed/>
    <w:rsid w:val="0084775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775F"/>
    <w:rPr>
      <w:rFonts w:ascii="Tahoma" w:hAnsi="Tahoma" w:cs="Tahoma"/>
      <w:sz w:val="16"/>
      <w:szCs w:val="16"/>
    </w:rPr>
  </w:style>
  <w:style w:type="character" w:customStyle="1" w:styleId="Ttulo1Char">
    <w:name w:val="Título 1 Char"/>
    <w:basedOn w:val="Fontepargpadro"/>
    <w:link w:val="Ttulo1"/>
    <w:rsid w:val="0084775F"/>
    <w:rPr>
      <w:rFonts w:ascii="Arial" w:eastAsia="Times New Roman" w:hAnsi="Arial" w:cs="Times New Roman"/>
      <w:b/>
      <w:sz w:val="24"/>
      <w:szCs w:val="20"/>
    </w:rPr>
  </w:style>
  <w:style w:type="paragraph" w:customStyle="1" w:styleId="LECorpoTextomonografia">
    <w:name w:val="LE_CorpoTexto_monografia"/>
    <w:basedOn w:val="Normal"/>
    <w:rsid w:val="0084775F"/>
    <w:pPr>
      <w:spacing w:after="0" w:line="360" w:lineRule="auto"/>
      <w:ind w:firstLine="851"/>
      <w:jc w:val="both"/>
    </w:pPr>
    <w:rPr>
      <w:rFonts w:ascii="Arial" w:eastAsia="Times New Roman" w:hAnsi="Arial" w:cs="Arial"/>
      <w:sz w:val="24"/>
      <w:szCs w:val="24"/>
      <w:lang w:eastAsia="pt-BR"/>
    </w:rPr>
  </w:style>
  <w:style w:type="paragraph" w:customStyle="1" w:styleId="LETtulo1monografia">
    <w:name w:val="LE_Título1_monografia"/>
    <w:basedOn w:val="Normal"/>
    <w:next w:val="LECorpoTextomonografia"/>
    <w:rsid w:val="0084775F"/>
    <w:pPr>
      <w:spacing w:before="360" w:after="360" w:line="240" w:lineRule="auto"/>
    </w:pPr>
    <w:rPr>
      <w:rFonts w:ascii="Arial" w:eastAsia="Times New Roman" w:hAnsi="Arial" w:cs="Times New Roman"/>
      <w:b/>
      <w:caps/>
      <w:sz w:val="24"/>
      <w:szCs w:val="20"/>
      <w:lang w:eastAsia="pt-BR"/>
    </w:rPr>
  </w:style>
  <w:style w:type="paragraph" w:styleId="NormalWeb">
    <w:name w:val="Normal (Web)"/>
    <w:basedOn w:val="Normal"/>
    <w:uiPriority w:val="99"/>
    <w:semiHidden/>
    <w:unhideWhenUsed/>
    <w:rsid w:val="0084775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84775F"/>
    <w:rPr>
      <w:color w:val="0563C1" w:themeColor="hyperlink"/>
      <w:u w:val="single"/>
    </w:rPr>
  </w:style>
  <w:style w:type="paragraph" w:customStyle="1" w:styleId="frase">
    <w:name w:val="frase"/>
    <w:basedOn w:val="Normal"/>
    <w:rsid w:val="008477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84775F"/>
    <w:pPr>
      <w:ind w:left="720"/>
      <w:contextualSpacing/>
    </w:pPr>
  </w:style>
</w:styles>
</file>

<file path=word/webSettings.xml><?xml version="1.0" encoding="utf-8"?>
<w:webSettings xmlns:r="http://schemas.openxmlformats.org/officeDocument/2006/relationships" xmlns:w="http://schemas.openxmlformats.org/wordprocessingml/2006/main">
  <w:divs>
    <w:div w:id="196014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yperlink" Target="http://cape.edunet.sp.gov.br/cape_arquivos/BoasPraticas/LIBRASESCOLA.pdf" TargetMode="External"/><Relationship Id="rId3" Type="http://schemas.openxmlformats.org/officeDocument/2006/relationships/styles" Target="styles.xml"/><Relationship Id="rId21" Type="http://schemas.openxmlformats.org/officeDocument/2006/relationships/hyperlink" Target="http://www.planalto.gov.br/ccivil_03/_ato2004-2006/2005/decreto/d5626.ht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ice.edu.br/TNX/storage/webdisco/2015/03/10/outros/04a042a839632f3b5704a58479197fad.pd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acervodigital.unesp.br/handle/123456789/25849"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luzimarteixeira.com.br/wp-content/uploads/2009/06/libras.pdf" TargetMode="External"/><Relationship Id="rId28" Type="http://schemas.openxmlformats.org/officeDocument/2006/relationships/header" Target="header6.xml"/><Relationship Id="rId10" Type="http://schemas.openxmlformats.org/officeDocument/2006/relationships/hyperlink" Target="http://www.planalto.gov.br/ccivil_03/_ato2004-2006/2005/decreto/d5626.htm"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hyperlink" Target="http://www.redalyc.org/html/3610/361033283007/" TargetMode="External"/><Relationship Id="rId27" Type="http://schemas.openxmlformats.org/officeDocument/2006/relationships/hyperlink" Target="http://www.nce.ufrj.br/GINAPE/publicacoes/trabalhos/t_2003/t_2003_patrick_barbosa_moratori.pdf"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7559BD-49C7-4D50-A8F1-1175B25C8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3836</Words>
  <Characters>20716</Characters>
  <Application>Microsoft Office Word</Application>
  <DocSecurity>0</DocSecurity>
  <Lines>172</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Marcio Tadeu Girotti</dc:creator>
  <cp:lastModifiedBy>FerFurlan</cp:lastModifiedBy>
  <cp:revision>4</cp:revision>
  <dcterms:created xsi:type="dcterms:W3CDTF">2017-10-05T01:13:00Z</dcterms:created>
  <dcterms:modified xsi:type="dcterms:W3CDTF">2017-10-10T00:48:00Z</dcterms:modified>
</cp:coreProperties>
</file>