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B31" w:rsidRPr="009D4690" w:rsidRDefault="00040AE2" w:rsidP="00F35FB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690">
        <w:rPr>
          <w:rFonts w:ascii="Times New Roman" w:hAnsi="Times New Roman" w:cs="Times New Roman"/>
          <w:b/>
          <w:sz w:val="28"/>
          <w:szCs w:val="28"/>
        </w:rPr>
        <w:t>O BIODIREITO NAS RELAÇÕES FAMILIARES:</w:t>
      </w:r>
    </w:p>
    <w:p w:rsidR="00040AE2" w:rsidRPr="009D4690" w:rsidRDefault="00040AE2" w:rsidP="00F35F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690">
        <w:rPr>
          <w:rFonts w:ascii="Times New Roman" w:hAnsi="Times New Roman" w:cs="Times New Roman"/>
          <w:sz w:val="24"/>
          <w:szCs w:val="24"/>
        </w:rPr>
        <w:t xml:space="preserve">A bioética e o direito na possibilidade de inseminação artificial em casais </w:t>
      </w:r>
      <w:proofErr w:type="spellStart"/>
      <w:r w:rsidRPr="009D4690">
        <w:rPr>
          <w:rFonts w:ascii="Times New Roman" w:hAnsi="Times New Roman" w:cs="Times New Roman"/>
          <w:sz w:val="24"/>
          <w:szCs w:val="24"/>
        </w:rPr>
        <w:t>homoafetivos</w:t>
      </w:r>
      <w:proofErr w:type="spellEnd"/>
      <w:r w:rsidR="00C331F2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="00DE33A2" w:rsidRPr="009D46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33A2" w:rsidRDefault="00DE33A2" w:rsidP="00164F2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46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9D4690">
        <w:rPr>
          <w:rFonts w:ascii="Times New Roman" w:hAnsi="Times New Roman" w:cs="Times New Roman"/>
          <w:sz w:val="24"/>
          <w:szCs w:val="24"/>
        </w:rPr>
        <w:t xml:space="preserve">   </w:t>
      </w:r>
      <w:r w:rsidR="00C331F2">
        <w:rPr>
          <w:rFonts w:ascii="Times New Roman" w:hAnsi="Times New Roman" w:cs="Times New Roman"/>
          <w:sz w:val="24"/>
          <w:szCs w:val="24"/>
        </w:rPr>
        <w:t>Anderson Bandeira Quadros</w:t>
      </w:r>
      <w:r w:rsidR="00C331F2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Pr="009D46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4F22" w:rsidRPr="009D4690" w:rsidRDefault="00164F22" w:rsidP="00164F2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4F22">
        <w:rPr>
          <w:rFonts w:ascii="Times New Roman" w:hAnsi="Times New Roman" w:cs="Times New Roman"/>
          <w:sz w:val="24"/>
          <w:szCs w:val="24"/>
        </w:rPr>
        <w:t xml:space="preserve">João Lucas Oliveira Fróes² </w:t>
      </w:r>
      <w:r w:rsidRPr="00164F22">
        <w:rPr>
          <w:rFonts w:ascii="Times New Roman" w:hAnsi="Times New Roman" w:cs="Times New Roman"/>
          <w:sz w:val="24"/>
          <w:szCs w:val="24"/>
        </w:rPr>
        <w:tab/>
      </w:r>
    </w:p>
    <w:p w:rsidR="00DE33A2" w:rsidRPr="00164F22" w:rsidRDefault="009D4690" w:rsidP="00164F2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F35FB3">
        <w:rPr>
          <w:rFonts w:ascii="Times New Roman" w:hAnsi="Times New Roman" w:cs="Times New Roman"/>
          <w:sz w:val="24"/>
          <w:szCs w:val="24"/>
        </w:rPr>
        <w:t>Anna Valéria Cabral Marques</w:t>
      </w:r>
      <w:r w:rsidR="00F35FB3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proofErr w:type="gramStart"/>
      <w:r w:rsidR="00DE33A2" w:rsidRPr="009D469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1484A" w:rsidRDefault="00C1484A" w:rsidP="00F35FB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End"/>
    </w:p>
    <w:p w:rsidR="00C1484A" w:rsidRDefault="00C1484A" w:rsidP="00C148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Introdução; 2 Mudança no conceito de família codificada para constitucionalizada; 3 </w:t>
      </w:r>
      <w:r w:rsidRPr="00C1484A">
        <w:rPr>
          <w:rFonts w:ascii="Times New Roman" w:hAnsi="Times New Roman" w:cs="Times New Roman"/>
          <w:sz w:val="24"/>
          <w:szCs w:val="24"/>
        </w:rPr>
        <w:t>Princípios constitucionais acerca das mais diversas entidades familiares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C1484A">
        <w:t xml:space="preserve"> </w:t>
      </w:r>
      <w:r w:rsidRPr="00C1484A">
        <w:rPr>
          <w:rFonts w:ascii="Times New Roman" w:hAnsi="Times New Roman" w:cs="Times New Roman"/>
          <w:sz w:val="24"/>
          <w:szCs w:val="24"/>
        </w:rPr>
        <w:t>4 A bioética frente às descobertas tecnológicas “inseminação artificial</w:t>
      </w:r>
      <w:r w:rsidR="00AE7A6D">
        <w:rPr>
          <w:rFonts w:ascii="Times New Roman" w:hAnsi="Times New Roman" w:cs="Times New Roman"/>
          <w:sz w:val="24"/>
          <w:szCs w:val="24"/>
        </w:rPr>
        <w:t xml:space="preserve">”; </w:t>
      </w:r>
      <w:r w:rsidR="00AE7A6D" w:rsidRPr="00AE7A6D">
        <w:rPr>
          <w:rFonts w:ascii="Times New Roman" w:hAnsi="Times New Roman" w:cs="Times New Roman"/>
          <w:sz w:val="24"/>
          <w:szCs w:val="24"/>
        </w:rPr>
        <w:t>4.1 Contexto histórico de inversão de valores da sociedade brasileira</w:t>
      </w:r>
      <w:r w:rsidR="00AE7A6D">
        <w:rPr>
          <w:rFonts w:ascii="Times New Roman" w:hAnsi="Times New Roman" w:cs="Times New Roman"/>
          <w:sz w:val="24"/>
          <w:szCs w:val="24"/>
        </w:rPr>
        <w:t>; 5</w:t>
      </w:r>
      <w:r w:rsidR="00AE7A6D" w:rsidRPr="00AE7A6D">
        <w:rPr>
          <w:rFonts w:ascii="Times New Roman" w:hAnsi="Times New Roman" w:cs="Times New Roman"/>
          <w:sz w:val="24"/>
          <w:szCs w:val="24"/>
        </w:rPr>
        <w:t xml:space="preserve"> Interferência da educação de pais </w:t>
      </w:r>
      <w:proofErr w:type="spellStart"/>
      <w:r w:rsidR="00AE7A6D" w:rsidRPr="00AE7A6D">
        <w:rPr>
          <w:rFonts w:ascii="Times New Roman" w:hAnsi="Times New Roman" w:cs="Times New Roman"/>
          <w:sz w:val="24"/>
          <w:szCs w:val="24"/>
        </w:rPr>
        <w:t>homoafetivos</w:t>
      </w:r>
      <w:proofErr w:type="spellEnd"/>
      <w:r w:rsidR="00AE7A6D" w:rsidRPr="00AE7A6D">
        <w:rPr>
          <w:rFonts w:ascii="Times New Roman" w:hAnsi="Times New Roman" w:cs="Times New Roman"/>
          <w:sz w:val="24"/>
          <w:szCs w:val="24"/>
        </w:rPr>
        <w:t xml:space="preserve"> na formação do menor</w:t>
      </w:r>
      <w:r w:rsidR="00AE7A6D">
        <w:rPr>
          <w:rFonts w:ascii="Times New Roman" w:hAnsi="Times New Roman" w:cs="Times New Roman"/>
          <w:sz w:val="24"/>
          <w:szCs w:val="24"/>
        </w:rPr>
        <w:t>; 6 Conclusão</w:t>
      </w:r>
    </w:p>
    <w:p w:rsidR="00DE33A2" w:rsidRPr="009D4690" w:rsidRDefault="00DE33A2" w:rsidP="00F35FB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4690">
        <w:rPr>
          <w:rFonts w:ascii="Times New Roman" w:hAnsi="Times New Roman" w:cs="Times New Roman"/>
          <w:sz w:val="24"/>
          <w:szCs w:val="24"/>
        </w:rPr>
        <w:t>RESUMO</w:t>
      </w:r>
    </w:p>
    <w:p w:rsidR="00DE33A2" w:rsidRDefault="00DE33A2" w:rsidP="00F35F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690">
        <w:rPr>
          <w:rFonts w:ascii="Times New Roman" w:hAnsi="Times New Roman" w:cs="Times New Roman"/>
          <w:sz w:val="24"/>
          <w:szCs w:val="24"/>
        </w:rPr>
        <w:tab/>
        <w:t>O presente trabalho visa discutir as transformações que o homem contemporâneo trou</w:t>
      </w:r>
      <w:r w:rsidR="00EE6625" w:rsidRPr="009D4690">
        <w:rPr>
          <w:rFonts w:ascii="Times New Roman" w:hAnsi="Times New Roman" w:cs="Times New Roman"/>
          <w:sz w:val="24"/>
          <w:szCs w:val="24"/>
        </w:rPr>
        <w:t>xe para o instituto da família, além de trazer um avanço científico para este, desmitificando a codificação e dando uma interpretação constitucional para o direito das famílias. Pretende-se, com o tema proposto, efetivar princípios constitucionais para que se garanta proteção jurídica para as mais diversas entidades familiares. Haverá uma apresentação dos valores enraizados na sociedade, assim como suas tran</w:t>
      </w:r>
      <w:r w:rsidR="00EB19FE" w:rsidRPr="009D4690">
        <w:rPr>
          <w:rFonts w:ascii="Times New Roman" w:hAnsi="Times New Roman" w:cs="Times New Roman"/>
          <w:sz w:val="24"/>
          <w:szCs w:val="24"/>
        </w:rPr>
        <w:t xml:space="preserve">sformações no decorrer do último século, para que se </w:t>
      </w:r>
      <w:r w:rsidR="00164F22" w:rsidRPr="009D4690">
        <w:rPr>
          <w:rFonts w:ascii="Times New Roman" w:hAnsi="Times New Roman" w:cs="Times New Roman"/>
          <w:sz w:val="24"/>
          <w:szCs w:val="24"/>
        </w:rPr>
        <w:t>apontem</w:t>
      </w:r>
      <w:r w:rsidR="00EB19FE" w:rsidRPr="009D4690">
        <w:rPr>
          <w:rFonts w:ascii="Times New Roman" w:hAnsi="Times New Roman" w:cs="Times New Roman"/>
          <w:sz w:val="24"/>
          <w:szCs w:val="24"/>
        </w:rPr>
        <w:t xml:space="preserve"> os freios da bioética frente às inseminações artificiais. Por se tratar de inseminações em casais homoafetivos, o presente artigo, também apontará estudos da psicologia, no que se refere </w:t>
      </w:r>
      <w:r w:rsidR="00F35FB3" w:rsidRPr="009D4690">
        <w:rPr>
          <w:rFonts w:ascii="Times New Roman" w:hAnsi="Times New Roman" w:cs="Times New Roman"/>
          <w:sz w:val="24"/>
          <w:szCs w:val="24"/>
        </w:rPr>
        <w:t>à</w:t>
      </w:r>
      <w:r w:rsidR="00EB19FE" w:rsidRPr="009D4690">
        <w:rPr>
          <w:rFonts w:ascii="Times New Roman" w:hAnsi="Times New Roman" w:cs="Times New Roman"/>
          <w:sz w:val="24"/>
          <w:szCs w:val="24"/>
        </w:rPr>
        <w:t xml:space="preserve"> interferência da educação de pais homoafetivos na formação de seus filhos.</w:t>
      </w:r>
      <w:r w:rsidR="009D46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4690" w:rsidRDefault="009D4690" w:rsidP="009D46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690">
        <w:rPr>
          <w:rFonts w:ascii="Times New Roman" w:hAnsi="Times New Roman" w:cs="Times New Roman"/>
          <w:sz w:val="24"/>
          <w:szCs w:val="24"/>
        </w:rPr>
        <w:t>Palavras-chave: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Bioética. Inseminação. Constitucional. Homoafetivos. Instituto. </w:t>
      </w:r>
    </w:p>
    <w:p w:rsidR="009D4690" w:rsidRDefault="009D4690" w:rsidP="00164F2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D4690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9D4690">
        <w:rPr>
          <w:rFonts w:ascii="Times New Roman" w:hAnsi="Times New Roman" w:cs="Times New Roman"/>
          <w:b/>
          <w:sz w:val="24"/>
          <w:szCs w:val="24"/>
        </w:rPr>
        <w:t xml:space="preserve"> INTRODUÇÃO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66D56" w:rsidRDefault="00866D56" w:rsidP="00164F2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Uma discussão que se repercutiu durante quase toda a humanidade e ainda gera questionamentos, está na configuração da família, que tanto se transformou no último século. A entidade familiar deixou de ser patriarcal e passou a se constituir com base no afeto, o que </w:t>
      </w:r>
      <w:r>
        <w:rPr>
          <w:rFonts w:ascii="Times New Roman" w:hAnsi="Times New Roman" w:cs="Times New Roman"/>
          <w:sz w:val="24"/>
          <w:szCs w:val="24"/>
        </w:rPr>
        <w:lastRenderedPageBreak/>
        <w:t>gerou uma ampla abertura para o conceito de família. Esta amplitude foi tamanha que o direito não conseguiu acompanhar esta mudança, o que acabou gerando um déficit de normas reguladoras de algumas entidades familiares</w:t>
      </w:r>
      <w:r w:rsidR="00281945">
        <w:rPr>
          <w:rFonts w:ascii="Times New Roman" w:hAnsi="Times New Roman" w:cs="Times New Roman"/>
          <w:sz w:val="24"/>
          <w:szCs w:val="24"/>
        </w:rPr>
        <w:t xml:space="preserve"> (COSTA, 2000</w:t>
      </w:r>
      <w:r w:rsidR="00F35FB3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1945" w:rsidRDefault="00754A18" w:rsidP="00164F2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modo de pensar do homem contemporâneo é fruto de inúmeras transformações sociais, refletindo no instituto da família. Houve uma verdadeira revolução no tocante as relações paterno-filiais e isto, fez com que o ordenamento jurídico começasse a sentir a necessidade de se reconhecer as mais diversas entidades familiares, fornecendo uma proteção jurídica para estas.</w:t>
      </w:r>
      <w:r w:rsidR="00BE6D51">
        <w:rPr>
          <w:rFonts w:ascii="Times New Roman" w:hAnsi="Times New Roman" w:cs="Times New Roman"/>
          <w:sz w:val="24"/>
          <w:szCs w:val="24"/>
        </w:rPr>
        <w:t xml:space="preserve"> Na tentativa de se adequar o conceito de família à fenomenologia social, há um processo de constituci</w:t>
      </w:r>
      <w:r w:rsidR="00281945">
        <w:rPr>
          <w:rFonts w:ascii="Times New Roman" w:hAnsi="Times New Roman" w:cs="Times New Roman"/>
          <w:sz w:val="24"/>
          <w:szCs w:val="24"/>
        </w:rPr>
        <w:t>onalização ocorrendo (COSTA, 2000</w:t>
      </w:r>
      <w:r w:rsidR="00F35FB3">
        <w:rPr>
          <w:rFonts w:ascii="Times New Roman" w:hAnsi="Times New Roman" w:cs="Times New Roman"/>
          <w:sz w:val="24"/>
          <w:szCs w:val="24"/>
        </w:rPr>
        <w:t>).</w:t>
      </w:r>
      <w:r w:rsidR="002819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1945" w:rsidRDefault="00BE6D51" w:rsidP="00164F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1945">
        <w:rPr>
          <w:rFonts w:ascii="Times New Roman" w:hAnsi="Times New Roman" w:cs="Times New Roman"/>
          <w:sz w:val="24"/>
          <w:szCs w:val="24"/>
        </w:rPr>
        <w:tab/>
      </w:r>
      <w:r w:rsidR="00281945" w:rsidRPr="00281945">
        <w:rPr>
          <w:rFonts w:ascii="Times New Roman" w:hAnsi="Times New Roman" w:cs="Times New Roman"/>
          <w:sz w:val="24"/>
          <w:szCs w:val="24"/>
        </w:rPr>
        <w:t>A produção de normas jurídicas, não consiste na visão de que o legislador é um autoritário que regula as relações sociais por meio de regras. Há a necessidade de se compatibilizar a produção de normas com a realidade da sociedade. E na nossa realidade, há inúmeras entidades familiares que precisam de regulamentação, seja por meio de regras, ou d</w:t>
      </w:r>
      <w:r w:rsidR="005243ED">
        <w:rPr>
          <w:rFonts w:ascii="Times New Roman" w:hAnsi="Times New Roman" w:cs="Times New Roman"/>
          <w:sz w:val="24"/>
          <w:szCs w:val="24"/>
        </w:rPr>
        <w:t>e princípios. O fato é que, os t</w:t>
      </w:r>
      <w:r w:rsidR="00281945" w:rsidRPr="00281945">
        <w:rPr>
          <w:rFonts w:ascii="Times New Roman" w:hAnsi="Times New Roman" w:cs="Times New Roman"/>
          <w:sz w:val="24"/>
          <w:szCs w:val="24"/>
        </w:rPr>
        <w:t>ribunais precisam fornecer respostas justas e imediatas para cada caso concreto, o que não</w:t>
      </w:r>
      <w:r w:rsidR="00281945">
        <w:rPr>
          <w:rFonts w:ascii="Times New Roman" w:hAnsi="Times New Roman" w:cs="Times New Roman"/>
          <w:sz w:val="24"/>
          <w:szCs w:val="24"/>
        </w:rPr>
        <w:t xml:space="preserve"> acontece atualmente. Ainda há t</w:t>
      </w:r>
      <w:r w:rsidR="00281945" w:rsidRPr="00281945">
        <w:rPr>
          <w:rFonts w:ascii="Times New Roman" w:hAnsi="Times New Roman" w:cs="Times New Roman"/>
          <w:sz w:val="24"/>
          <w:szCs w:val="24"/>
        </w:rPr>
        <w:t>ri</w:t>
      </w:r>
      <w:r w:rsidR="00281945">
        <w:rPr>
          <w:rFonts w:ascii="Times New Roman" w:hAnsi="Times New Roman" w:cs="Times New Roman"/>
          <w:sz w:val="24"/>
          <w:szCs w:val="24"/>
        </w:rPr>
        <w:t>bunais com juristas que se opõem</w:t>
      </w:r>
      <w:r w:rsidR="00281945" w:rsidRPr="00281945">
        <w:rPr>
          <w:rFonts w:ascii="Times New Roman" w:hAnsi="Times New Roman" w:cs="Times New Roman"/>
          <w:sz w:val="24"/>
          <w:szCs w:val="24"/>
        </w:rPr>
        <w:t xml:space="preserve"> </w:t>
      </w:r>
      <w:r w:rsidR="00281945">
        <w:rPr>
          <w:rFonts w:ascii="Times New Roman" w:hAnsi="Times New Roman" w:cs="Times New Roman"/>
          <w:sz w:val="24"/>
          <w:szCs w:val="24"/>
        </w:rPr>
        <w:t>a</w:t>
      </w:r>
      <w:r w:rsidR="00281945" w:rsidRPr="00281945">
        <w:rPr>
          <w:rFonts w:ascii="Times New Roman" w:hAnsi="Times New Roman" w:cs="Times New Roman"/>
          <w:sz w:val="24"/>
          <w:szCs w:val="24"/>
        </w:rPr>
        <w:t xml:space="preserve">os efeitos jurídicos da reprodução humana assistida feita para casais </w:t>
      </w:r>
      <w:proofErr w:type="spellStart"/>
      <w:r w:rsidR="00281945" w:rsidRPr="00281945">
        <w:rPr>
          <w:rFonts w:ascii="Times New Roman" w:hAnsi="Times New Roman" w:cs="Times New Roman"/>
          <w:sz w:val="24"/>
          <w:szCs w:val="24"/>
        </w:rPr>
        <w:t>homoafetivos</w:t>
      </w:r>
      <w:proofErr w:type="spellEnd"/>
      <w:r w:rsidR="005C2F66">
        <w:rPr>
          <w:rFonts w:ascii="Times New Roman" w:hAnsi="Times New Roman" w:cs="Times New Roman"/>
          <w:sz w:val="24"/>
          <w:szCs w:val="24"/>
        </w:rPr>
        <w:t xml:space="preserve"> (COSTA, 2000</w:t>
      </w:r>
      <w:r w:rsidR="00F35FB3" w:rsidRPr="00281945">
        <w:rPr>
          <w:rFonts w:ascii="Times New Roman" w:hAnsi="Times New Roman" w:cs="Times New Roman"/>
          <w:sz w:val="24"/>
          <w:szCs w:val="24"/>
        </w:rPr>
        <w:t>).</w:t>
      </w:r>
      <w:r w:rsidR="00281945" w:rsidRPr="002819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2F66" w:rsidRDefault="005C2F66" w:rsidP="00164F2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7C1D">
        <w:rPr>
          <w:rFonts w:ascii="Times New Roman" w:hAnsi="Times New Roman" w:cs="Times New Roman"/>
          <w:sz w:val="24"/>
          <w:szCs w:val="24"/>
        </w:rPr>
        <w:t>A reprodução huma</w:t>
      </w:r>
      <w:r>
        <w:rPr>
          <w:rFonts w:ascii="Times New Roman" w:hAnsi="Times New Roman" w:cs="Times New Roman"/>
          <w:sz w:val="24"/>
          <w:szCs w:val="24"/>
        </w:rPr>
        <w:t>na e os efeitos jurídicos desta</w:t>
      </w:r>
      <w:r w:rsidRPr="00D07C1D">
        <w:rPr>
          <w:rFonts w:ascii="Times New Roman" w:hAnsi="Times New Roman" w:cs="Times New Roman"/>
          <w:sz w:val="24"/>
          <w:szCs w:val="24"/>
        </w:rPr>
        <w:t xml:space="preserve"> em casais </w:t>
      </w:r>
      <w:r>
        <w:rPr>
          <w:rFonts w:ascii="Times New Roman" w:hAnsi="Times New Roman" w:cs="Times New Roman"/>
          <w:sz w:val="24"/>
          <w:szCs w:val="24"/>
        </w:rPr>
        <w:t>homo</w:t>
      </w:r>
      <w:r w:rsidRPr="00D07C1D">
        <w:rPr>
          <w:rFonts w:ascii="Times New Roman" w:hAnsi="Times New Roman" w:cs="Times New Roman"/>
          <w:sz w:val="24"/>
          <w:szCs w:val="24"/>
        </w:rPr>
        <w:t xml:space="preserve">afetivos, </w:t>
      </w:r>
      <w:r>
        <w:rPr>
          <w:rFonts w:ascii="Times New Roman" w:hAnsi="Times New Roman" w:cs="Times New Roman"/>
          <w:sz w:val="24"/>
          <w:szCs w:val="24"/>
        </w:rPr>
        <w:t>ainda é</w:t>
      </w:r>
      <w:r w:rsidRPr="00D07C1D">
        <w:rPr>
          <w:rFonts w:ascii="Times New Roman" w:hAnsi="Times New Roman" w:cs="Times New Roman"/>
          <w:sz w:val="24"/>
          <w:szCs w:val="24"/>
        </w:rPr>
        <w:t xml:space="preserve"> alvo de discussões. Atualmente, os casais homoafetivos em união</w:t>
      </w:r>
      <w:r>
        <w:rPr>
          <w:rFonts w:ascii="Times New Roman" w:hAnsi="Times New Roman" w:cs="Times New Roman"/>
          <w:sz w:val="24"/>
          <w:szCs w:val="24"/>
        </w:rPr>
        <w:t xml:space="preserve"> estável, conseguem fazer uso de</w:t>
      </w:r>
      <w:r w:rsidRPr="00D07C1D">
        <w:rPr>
          <w:rFonts w:ascii="Times New Roman" w:hAnsi="Times New Roman" w:cs="Times New Roman"/>
          <w:sz w:val="24"/>
          <w:szCs w:val="24"/>
        </w:rPr>
        <w:t xml:space="preserve"> técnicas de rep</w:t>
      </w:r>
      <w:r>
        <w:rPr>
          <w:rFonts w:ascii="Times New Roman" w:hAnsi="Times New Roman" w:cs="Times New Roman"/>
          <w:sz w:val="24"/>
          <w:szCs w:val="24"/>
        </w:rPr>
        <w:t>rodução humana assistida, porém</w:t>
      </w:r>
      <w:r w:rsidRPr="00D07C1D">
        <w:rPr>
          <w:rFonts w:ascii="Times New Roman" w:hAnsi="Times New Roman" w:cs="Times New Roman"/>
          <w:sz w:val="24"/>
          <w:szCs w:val="24"/>
        </w:rPr>
        <w:t xml:space="preserve"> os efeitos jurídicos</w:t>
      </w:r>
      <w:r w:rsidR="000124C4">
        <w:rPr>
          <w:rFonts w:ascii="Times New Roman" w:hAnsi="Times New Roman" w:cs="Times New Roman"/>
          <w:sz w:val="24"/>
          <w:szCs w:val="24"/>
        </w:rPr>
        <w:t xml:space="preserve"> desta,</w:t>
      </w:r>
      <w:r w:rsidRPr="00D07C1D">
        <w:rPr>
          <w:rFonts w:ascii="Times New Roman" w:hAnsi="Times New Roman" w:cs="Times New Roman"/>
          <w:sz w:val="24"/>
          <w:szCs w:val="24"/>
        </w:rPr>
        <w:t xml:space="preserve"> ai</w:t>
      </w:r>
      <w:r>
        <w:rPr>
          <w:rFonts w:ascii="Times New Roman" w:hAnsi="Times New Roman" w:cs="Times New Roman"/>
          <w:sz w:val="24"/>
          <w:szCs w:val="24"/>
        </w:rPr>
        <w:t>nda sofrem resistência por alguns juristas</w:t>
      </w:r>
      <w:r w:rsidRPr="00D07C1D">
        <w:rPr>
          <w:rFonts w:ascii="Times New Roman" w:hAnsi="Times New Roman" w:cs="Times New Roman"/>
          <w:sz w:val="24"/>
          <w:szCs w:val="24"/>
        </w:rPr>
        <w:t xml:space="preserve"> que se recusam a aceitar que a família contemporânea merece e tem</w:t>
      </w:r>
      <w:r>
        <w:rPr>
          <w:rFonts w:ascii="Times New Roman" w:hAnsi="Times New Roman" w:cs="Times New Roman"/>
          <w:sz w:val="24"/>
          <w:szCs w:val="24"/>
        </w:rPr>
        <w:t xml:space="preserve"> direito ao seu devido respeito,</w:t>
      </w:r>
      <w:r w:rsidRPr="00D07C1D">
        <w:rPr>
          <w:rFonts w:ascii="Times New Roman" w:hAnsi="Times New Roman" w:cs="Times New Roman"/>
          <w:sz w:val="24"/>
          <w:szCs w:val="24"/>
        </w:rPr>
        <w:t xml:space="preserve"> por meio de garantias presentes em</w:t>
      </w:r>
      <w:r>
        <w:rPr>
          <w:rFonts w:ascii="Times New Roman" w:hAnsi="Times New Roman" w:cs="Times New Roman"/>
          <w:sz w:val="24"/>
          <w:szCs w:val="24"/>
        </w:rPr>
        <w:t xml:space="preserve"> princípios constitucionais, que precisam ser efetivados (MATOS; FISCHER, 2012</w:t>
      </w:r>
      <w:r w:rsidR="00F35FB3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2F66" w:rsidRDefault="005C2F66" w:rsidP="00164F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Houve uma mudança no conceito de família, deixamos de ter formação de famílias necessariamente heterossexuais, patrimoniais e baseadas na autoridade patriarcal. Atualmente, a família é sustentada pela afetividade e essa mudança fez com que a interpretação do Código Civil ganhasse um caráter mais humanista, sendo feita a luz de princípios constitucionais (COSTA, 2000</w:t>
      </w:r>
      <w:r w:rsidR="00F35FB3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1D3A" w:rsidRDefault="00AF7E23" w:rsidP="00164F2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 em meados do século XX</w:t>
      </w:r>
      <w:r w:rsidR="008E1DD4" w:rsidRPr="008E1DD4">
        <w:rPr>
          <w:rFonts w:ascii="Times New Roman" w:hAnsi="Times New Roman" w:cs="Times New Roman"/>
          <w:sz w:val="24"/>
          <w:szCs w:val="24"/>
        </w:rPr>
        <w:t>, era reconhecida a dificuldade de disciplinar por meio do Código, as relações familiares, visto que a família está em constante transformação.</w:t>
      </w:r>
      <w:r w:rsidR="001C1D3A">
        <w:rPr>
          <w:rFonts w:ascii="Times New Roman" w:hAnsi="Times New Roman" w:cs="Times New Roman"/>
          <w:sz w:val="24"/>
          <w:szCs w:val="24"/>
        </w:rPr>
        <w:t xml:space="preserve"> </w:t>
      </w:r>
      <w:r w:rsidR="00CF5B72">
        <w:rPr>
          <w:rFonts w:ascii="Times New Roman" w:hAnsi="Times New Roman" w:cs="Times New Roman"/>
          <w:sz w:val="24"/>
          <w:szCs w:val="24"/>
        </w:rPr>
        <w:t xml:space="preserve">Com a promulgação da Constituição Federal de 1988, essa codificação passou a ser desmitificada, </w:t>
      </w:r>
      <w:r w:rsidR="00CF5B72">
        <w:rPr>
          <w:rFonts w:ascii="Times New Roman" w:hAnsi="Times New Roman" w:cs="Times New Roman"/>
          <w:sz w:val="24"/>
          <w:szCs w:val="24"/>
        </w:rPr>
        <w:lastRenderedPageBreak/>
        <w:t>dando início a um processo de constitucionalização.</w:t>
      </w:r>
      <w:r w:rsidR="008E1DD4" w:rsidRPr="008E1DD4">
        <w:rPr>
          <w:rFonts w:ascii="Times New Roman" w:hAnsi="Times New Roman" w:cs="Times New Roman"/>
          <w:sz w:val="24"/>
          <w:szCs w:val="24"/>
        </w:rPr>
        <w:t xml:space="preserve"> Se na época, em que a família era centralizada na figura do homem,</w:t>
      </w:r>
      <w:r w:rsidR="00CF5B72">
        <w:rPr>
          <w:rFonts w:ascii="Times New Roman" w:hAnsi="Times New Roman" w:cs="Times New Roman"/>
          <w:sz w:val="24"/>
          <w:szCs w:val="24"/>
        </w:rPr>
        <w:t xml:space="preserve"> e não havia tantas entidades familiares distintas,</w:t>
      </w:r>
      <w:r w:rsidR="008E1DD4" w:rsidRPr="008E1DD4">
        <w:rPr>
          <w:rFonts w:ascii="Times New Roman" w:hAnsi="Times New Roman" w:cs="Times New Roman"/>
          <w:sz w:val="24"/>
          <w:szCs w:val="24"/>
        </w:rPr>
        <w:t xml:space="preserve"> já se reconhecia esta dificuldade, imagina nos dias atuais</w:t>
      </w:r>
      <w:r>
        <w:rPr>
          <w:rFonts w:ascii="Times New Roman" w:hAnsi="Times New Roman" w:cs="Times New Roman"/>
          <w:sz w:val="24"/>
          <w:szCs w:val="24"/>
        </w:rPr>
        <w:t>,</w:t>
      </w:r>
      <w:r w:rsidR="00ED5B7F">
        <w:rPr>
          <w:rFonts w:ascii="Times New Roman" w:hAnsi="Times New Roman" w:cs="Times New Roman"/>
          <w:sz w:val="24"/>
          <w:szCs w:val="24"/>
        </w:rPr>
        <w:t xml:space="preserve"> o quanto</w:t>
      </w:r>
      <w:r w:rsidR="008E1DD4" w:rsidRPr="008E1DD4">
        <w:rPr>
          <w:rFonts w:ascii="Times New Roman" w:hAnsi="Times New Roman" w:cs="Times New Roman"/>
          <w:sz w:val="24"/>
          <w:szCs w:val="24"/>
        </w:rPr>
        <w:t xml:space="preserve"> é difícil construir um amparo jurídico para as mais diversas entidades familiares substanciadas </w:t>
      </w:r>
      <w:r>
        <w:rPr>
          <w:rFonts w:ascii="Times New Roman" w:hAnsi="Times New Roman" w:cs="Times New Roman"/>
          <w:sz w:val="24"/>
          <w:szCs w:val="24"/>
        </w:rPr>
        <w:t>pela afetividade</w:t>
      </w:r>
      <w:r w:rsidR="00CF5B72">
        <w:rPr>
          <w:rFonts w:ascii="Times New Roman" w:hAnsi="Times New Roman" w:cs="Times New Roman"/>
          <w:sz w:val="24"/>
          <w:szCs w:val="24"/>
        </w:rPr>
        <w:t xml:space="preserve">. </w:t>
      </w:r>
      <w:r w:rsidR="00F35FB3">
        <w:rPr>
          <w:rFonts w:ascii="Times New Roman" w:hAnsi="Times New Roman" w:cs="Times New Roman"/>
          <w:sz w:val="24"/>
          <w:szCs w:val="24"/>
        </w:rPr>
        <w:t>Mesmo que hoje tenhamos a CF/88</w:t>
      </w:r>
      <w:r w:rsidR="00CF5B72">
        <w:rPr>
          <w:rFonts w:ascii="Times New Roman" w:hAnsi="Times New Roman" w:cs="Times New Roman"/>
          <w:sz w:val="24"/>
          <w:szCs w:val="24"/>
        </w:rPr>
        <w:t xml:space="preserve"> como balizadora de todo o ordenamen</w:t>
      </w:r>
      <w:r w:rsidR="00ED5B7F">
        <w:rPr>
          <w:rFonts w:ascii="Times New Roman" w:hAnsi="Times New Roman" w:cs="Times New Roman"/>
          <w:sz w:val="24"/>
          <w:szCs w:val="24"/>
        </w:rPr>
        <w:t>to jurídico,</w:t>
      </w:r>
      <w:r w:rsidR="00CF5B72">
        <w:rPr>
          <w:rFonts w:ascii="Times New Roman" w:hAnsi="Times New Roman" w:cs="Times New Roman"/>
          <w:sz w:val="24"/>
          <w:szCs w:val="24"/>
        </w:rPr>
        <w:t xml:space="preserve"> ainda </w:t>
      </w:r>
      <w:r w:rsidR="00F35FB3">
        <w:rPr>
          <w:rFonts w:ascii="Times New Roman" w:hAnsi="Times New Roman" w:cs="Times New Roman"/>
          <w:sz w:val="24"/>
          <w:szCs w:val="24"/>
        </w:rPr>
        <w:t>se enfrenta certa</w:t>
      </w:r>
      <w:r w:rsidR="00CF5B72">
        <w:rPr>
          <w:rFonts w:ascii="Times New Roman" w:hAnsi="Times New Roman" w:cs="Times New Roman"/>
          <w:sz w:val="24"/>
          <w:szCs w:val="24"/>
        </w:rPr>
        <w:t xml:space="preserve"> re</w:t>
      </w:r>
      <w:r w:rsidR="00F35FB3">
        <w:rPr>
          <w:rFonts w:ascii="Times New Roman" w:hAnsi="Times New Roman" w:cs="Times New Roman"/>
          <w:sz w:val="24"/>
          <w:szCs w:val="24"/>
        </w:rPr>
        <w:t>sistência por parte de juristas</w:t>
      </w:r>
      <w:r w:rsidR="00CF5B72">
        <w:rPr>
          <w:rFonts w:ascii="Times New Roman" w:hAnsi="Times New Roman" w:cs="Times New Roman"/>
          <w:sz w:val="24"/>
          <w:szCs w:val="24"/>
        </w:rPr>
        <w:t xml:space="preserve"> que se recusam a prestar amparo jurídico para algumas entidades familiares</w:t>
      </w:r>
      <w:r w:rsidR="008E1DD4">
        <w:rPr>
          <w:rFonts w:ascii="Times New Roman" w:hAnsi="Times New Roman" w:cs="Times New Roman"/>
          <w:sz w:val="24"/>
          <w:szCs w:val="24"/>
        </w:rPr>
        <w:t xml:space="preserve"> (MATOS; FISCHER, 2012</w:t>
      </w:r>
      <w:r w:rsidR="00F35FB3">
        <w:rPr>
          <w:rFonts w:ascii="Times New Roman" w:hAnsi="Times New Roman" w:cs="Times New Roman"/>
          <w:sz w:val="24"/>
          <w:szCs w:val="24"/>
        </w:rPr>
        <w:t>).</w:t>
      </w:r>
    </w:p>
    <w:p w:rsidR="00ED00FB" w:rsidRDefault="00ED00FB" w:rsidP="00164F2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D00FB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ED00FB">
        <w:rPr>
          <w:rFonts w:ascii="Times New Roman" w:hAnsi="Times New Roman" w:cs="Times New Roman"/>
          <w:b/>
          <w:sz w:val="24"/>
          <w:szCs w:val="24"/>
        </w:rPr>
        <w:t xml:space="preserve"> MUDANÇA DO CONCEITO DE FAMÍLIA CODIFICADA PARA CONSTITUCIONALIZADA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D5B7F" w:rsidRDefault="00ED5B7F" w:rsidP="00164F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ED5B7F">
        <w:rPr>
          <w:rFonts w:ascii="Times New Roman" w:hAnsi="Times New Roman" w:cs="Times New Roman"/>
          <w:sz w:val="24"/>
          <w:szCs w:val="24"/>
        </w:rPr>
        <w:t xml:space="preserve">O </w:t>
      </w:r>
      <w:r w:rsidR="00F35FB3">
        <w:rPr>
          <w:rFonts w:ascii="Times New Roman" w:hAnsi="Times New Roman" w:cs="Times New Roman"/>
          <w:sz w:val="24"/>
          <w:szCs w:val="24"/>
        </w:rPr>
        <w:t>Direito Constitucional</w:t>
      </w:r>
      <w:r>
        <w:rPr>
          <w:rFonts w:ascii="Times New Roman" w:hAnsi="Times New Roman" w:cs="Times New Roman"/>
          <w:sz w:val="24"/>
          <w:szCs w:val="24"/>
        </w:rPr>
        <w:t xml:space="preserve"> por meio de princípios, hoje serve como balizador para todo o ordenamento jurídico. Foi longa a trajetória</w:t>
      </w:r>
      <w:r w:rsidR="00940828">
        <w:rPr>
          <w:rFonts w:ascii="Times New Roman" w:hAnsi="Times New Roman" w:cs="Times New Roman"/>
          <w:sz w:val="24"/>
          <w:szCs w:val="24"/>
        </w:rPr>
        <w:t xml:space="preserve"> até os dias atuais em</w:t>
      </w:r>
      <w:r>
        <w:rPr>
          <w:rFonts w:ascii="Times New Roman" w:hAnsi="Times New Roman" w:cs="Times New Roman"/>
          <w:sz w:val="24"/>
          <w:szCs w:val="24"/>
        </w:rPr>
        <w:t xml:space="preserve"> que a Constituição Federal dei</w:t>
      </w:r>
      <w:r w:rsidR="00F35FB3">
        <w:rPr>
          <w:rFonts w:ascii="Times New Roman" w:hAnsi="Times New Roman" w:cs="Times New Roman"/>
          <w:sz w:val="24"/>
          <w:szCs w:val="24"/>
        </w:rPr>
        <w:t>xa de ser um documento político</w:t>
      </w:r>
      <w:r>
        <w:rPr>
          <w:rFonts w:ascii="Times New Roman" w:hAnsi="Times New Roman" w:cs="Times New Roman"/>
          <w:sz w:val="24"/>
          <w:szCs w:val="24"/>
        </w:rPr>
        <w:t xml:space="preserve"> e passa a conter princípios constitucionais que norteiam todos os ramos do dir</w:t>
      </w:r>
      <w:r w:rsidR="00F35FB3">
        <w:rPr>
          <w:rFonts w:ascii="Times New Roman" w:hAnsi="Times New Roman" w:cs="Times New Roman"/>
          <w:sz w:val="24"/>
          <w:szCs w:val="24"/>
        </w:rPr>
        <w:t>eito, inclusive</w:t>
      </w:r>
      <w:r w:rsidR="00331C18">
        <w:rPr>
          <w:rFonts w:ascii="Times New Roman" w:hAnsi="Times New Roman" w:cs="Times New Roman"/>
          <w:sz w:val="24"/>
          <w:szCs w:val="24"/>
        </w:rPr>
        <w:t xml:space="preserve"> o Código Civil (GONÇALVES, 2008</w:t>
      </w:r>
      <w:r w:rsidR="00F35FB3">
        <w:rPr>
          <w:rFonts w:ascii="Times New Roman" w:hAnsi="Times New Roman" w:cs="Times New Roman"/>
          <w:sz w:val="24"/>
          <w:szCs w:val="24"/>
        </w:rPr>
        <w:t>).</w:t>
      </w:r>
      <w:r w:rsidR="00331C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1C18" w:rsidRPr="00ED5B7F" w:rsidRDefault="00331C18" w:rsidP="00164F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36207">
        <w:rPr>
          <w:rFonts w:ascii="Times New Roman" w:hAnsi="Times New Roman" w:cs="Times New Roman"/>
          <w:sz w:val="24"/>
          <w:szCs w:val="24"/>
        </w:rPr>
        <w:t>Na história, o positivismo jurídico juntamente com as re</w:t>
      </w:r>
      <w:r w:rsidR="00F35FB3">
        <w:rPr>
          <w:rFonts w:ascii="Times New Roman" w:hAnsi="Times New Roman" w:cs="Times New Roman"/>
          <w:sz w:val="24"/>
          <w:szCs w:val="24"/>
        </w:rPr>
        <w:t xml:space="preserve">voluções liberais </w:t>
      </w:r>
      <w:r w:rsidR="00E11B09">
        <w:rPr>
          <w:rFonts w:ascii="Times New Roman" w:hAnsi="Times New Roman" w:cs="Times New Roman"/>
          <w:sz w:val="24"/>
          <w:szCs w:val="24"/>
        </w:rPr>
        <w:t xml:space="preserve">impulsionaram o processo </w:t>
      </w:r>
      <w:r w:rsidR="00F35FB3">
        <w:rPr>
          <w:rFonts w:ascii="Times New Roman" w:hAnsi="Times New Roman" w:cs="Times New Roman"/>
          <w:sz w:val="24"/>
          <w:szCs w:val="24"/>
        </w:rPr>
        <w:t>de codificação, visto até então</w:t>
      </w:r>
      <w:r w:rsidR="00E11B09">
        <w:rPr>
          <w:rFonts w:ascii="Times New Roman" w:hAnsi="Times New Roman" w:cs="Times New Roman"/>
          <w:sz w:val="24"/>
          <w:szCs w:val="24"/>
        </w:rPr>
        <w:t xml:space="preserve"> como um avanço no ponto de vista legislativo. No tocante ao direito de família, este processo de codificação trouxe uma visão individualista e patrimonialista, onde os direitos dados aos homens eram distintos a proteção dada </w:t>
      </w:r>
      <w:r w:rsidR="00F35FB3">
        <w:rPr>
          <w:rFonts w:ascii="Times New Roman" w:hAnsi="Times New Roman" w:cs="Times New Roman"/>
          <w:sz w:val="24"/>
          <w:szCs w:val="24"/>
        </w:rPr>
        <w:t>à</w:t>
      </w:r>
      <w:r w:rsidR="00E11B09">
        <w:rPr>
          <w:rFonts w:ascii="Times New Roman" w:hAnsi="Times New Roman" w:cs="Times New Roman"/>
          <w:sz w:val="24"/>
          <w:szCs w:val="24"/>
        </w:rPr>
        <w:t xml:space="preserve"> mulher</w:t>
      </w:r>
      <w:r w:rsidR="00F35FB3">
        <w:rPr>
          <w:rFonts w:ascii="Times New Roman" w:hAnsi="Times New Roman" w:cs="Times New Roman"/>
          <w:sz w:val="24"/>
          <w:szCs w:val="24"/>
        </w:rPr>
        <w:t>, o que se conhece como</w:t>
      </w:r>
      <w:r w:rsidR="00E11B09">
        <w:rPr>
          <w:rFonts w:ascii="Times New Roman" w:hAnsi="Times New Roman" w:cs="Times New Roman"/>
          <w:sz w:val="24"/>
          <w:szCs w:val="24"/>
        </w:rPr>
        <w:t xml:space="preserve"> “</w:t>
      </w:r>
      <w:r w:rsidR="0070065B">
        <w:rPr>
          <w:rFonts w:ascii="Times New Roman" w:hAnsi="Times New Roman" w:cs="Times New Roman"/>
          <w:sz w:val="24"/>
          <w:szCs w:val="24"/>
        </w:rPr>
        <w:t>machismo</w:t>
      </w:r>
      <w:r w:rsidR="00E11B09">
        <w:rPr>
          <w:rFonts w:ascii="Times New Roman" w:hAnsi="Times New Roman" w:cs="Times New Roman"/>
          <w:sz w:val="24"/>
          <w:szCs w:val="24"/>
        </w:rPr>
        <w:t>”</w:t>
      </w:r>
      <w:r w:rsidR="0070065B">
        <w:rPr>
          <w:rFonts w:ascii="Times New Roman" w:hAnsi="Times New Roman" w:cs="Times New Roman"/>
          <w:sz w:val="24"/>
          <w:szCs w:val="24"/>
        </w:rPr>
        <w:t xml:space="preserve"> (GONÇALVES, 2008</w:t>
      </w:r>
      <w:r w:rsidR="00F35FB3">
        <w:rPr>
          <w:rFonts w:ascii="Times New Roman" w:hAnsi="Times New Roman" w:cs="Times New Roman"/>
          <w:sz w:val="24"/>
          <w:szCs w:val="24"/>
        </w:rPr>
        <w:t>).</w:t>
      </w:r>
    </w:p>
    <w:p w:rsidR="001C1D3A" w:rsidRDefault="001C1D3A" w:rsidP="00164F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0065B" w:rsidRPr="0070065B">
        <w:rPr>
          <w:rFonts w:ascii="Times New Roman" w:hAnsi="Times New Roman" w:cs="Times New Roman"/>
          <w:sz w:val="24"/>
          <w:szCs w:val="24"/>
        </w:rPr>
        <w:t>O processo</w:t>
      </w:r>
      <w:r w:rsidR="0059782C">
        <w:rPr>
          <w:rFonts w:ascii="Times New Roman" w:hAnsi="Times New Roman" w:cs="Times New Roman"/>
          <w:sz w:val="24"/>
          <w:szCs w:val="24"/>
        </w:rPr>
        <w:t xml:space="preserve"> de codificação tinha a pretensão de abarc</w:t>
      </w:r>
      <w:r w:rsidR="00B25BD7">
        <w:rPr>
          <w:rFonts w:ascii="Times New Roman" w:hAnsi="Times New Roman" w:cs="Times New Roman"/>
          <w:sz w:val="24"/>
          <w:szCs w:val="24"/>
        </w:rPr>
        <w:t>ar todas as relações familiares</w:t>
      </w:r>
      <w:r w:rsidR="0059782C">
        <w:rPr>
          <w:rFonts w:ascii="Times New Roman" w:hAnsi="Times New Roman" w:cs="Times New Roman"/>
          <w:sz w:val="24"/>
          <w:szCs w:val="24"/>
        </w:rPr>
        <w:t xml:space="preserve"> no intuito de gerar uma segurança jurídica, na criação de normas imutáveis. P</w:t>
      </w:r>
      <w:r w:rsidR="00B25BD7">
        <w:rPr>
          <w:rFonts w:ascii="Times New Roman" w:hAnsi="Times New Roman" w:cs="Times New Roman"/>
          <w:sz w:val="24"/>
          <w:szCs w:val="24"/>
        </w:rPr>
        <w:t>orém, esta visão posteriormente</w:t>
      </w:r>
      <w:r w:rsidR="0059782C">
        <w:rPr>
          <w:rFonts w:ascii="Times New Roman" w:hAnsi="Times New Roman" w:cs="Times New Roman"/>
          <w:sz w:val="24"/>
          <w:szCs w:val="24"/>
        </w:rPr>
        <w:t xml:space="preserve"> se apresentou como equivocada, visto a impossibilidade de se prevê todas as relações oriundas do direito privado</w:t>
      </w:r>
      <w:r w:rsidR="006C13C2">
        <w:rPr>
          <w:rFonts w:ascii="Times New Roman" w:hAnsi="Times New Roman" w:cs="Times New Roman"/>
          <w:sz w:val="24"/>
          <w:szCs w:val="24"/>
        </w:rPr>
        <w:t xml:space="preserve"> (GONÇALVES, 2008</w:t>
      </w:r>
      <w:r w:rsidR="00B25BD7">
        <w:rPr>
          <w:rFonts w:ascii="Times New Roman" w:hAnsi="Times New Roman" w:cs="Times New Roman"/>
          <w:sz w:val="24"/>
          <w:szCs w:val="24"/>
        </w:rPr>
        <w:t>).</w:t>
      </w:r>
      <w:r w:rsidR="006C13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13C2" w:rsidRDefault="006C13C2" w:rsidP="00164F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ideia dominante era a de </w:t>
      </w:r>
      <w:r w:rsidR="00B25BD7">
        <w:rPr>
          <w:rFonts w:ascii="Times New Roman" w:hAnsi="Times New Roman" w:cs="Times New Roman"/>
          <w:sz w:val="24"/>
          <w:szCs w:val="24"/>
        </w:rPr>
        <w:t>autossuficiência</w:t>
      </w:r>
      <w:r>
        <w:rPr>
          <w:rFonts w:ascii="Times New Roman" w:hAnsi="Times New Roman" w:cs="Times New Roman"/>
          <w:sz w:val="24"/>
          <w:szCs w:val="24"/>
        </w:rPr>
        <w:t xml:space="preserve"> da lei, no qual o Código Civil era visto como o</w:t>
      </w:r>
      <w:r w:rsidR="000373CC">
        <w:rPr>
          <w:rFonts w:ascii="Times New Roman" w:hAnsi="Times New Roman" w:cs="Times New Roman"/>
          <w:sz w:val="24"/>
          <w:szCs w:val="24"/>
        </w:rPr>
        <w:t xml:space="preserve"> centro do ordenamento jurídico. A proposta era de se construir um direito no qual todas as relações sociais estariam previstas em lei. Com a queda do nazismo</w:t>
      </w:r>
      <w:r w:rsidR="00832C98">
        <w:rPr>
          <w:rFonts w:ascii="Times New Roman" w:hAnsi="Times New Roman" w:cs="Times New Roman"/>
          <w:sz w:val="24"/>
          <w:szCs w:val="24"/>
        </w:rPr>
        <w:t xml:space="preserve"> e do fa</w:t>
      </w:r>
      <w:r w:rsidR="00B25BD7">
        <w:rPr>
          <w:rFonts w:ascii="Times New Roman" w:hAnsi="Times New Roman" w:cs="Times New Roman"/>
          <w:sz w:val="24"/>
          <w:szCs w:val="24"/>
        </w:rPr>
        <w:t>s</w:t>
      </w:r>
      <w:r w:rsidR="00832C98">
        <w:rPr>
          <w:rFonts w:ascii="Times New Roman" w:hAnsi="Times New Roman" w:cs="Times New Roman"/>
          <w:sz w:val="24"/>
          <w:szCs w:val="24"/>
        </w:rPr>
        <w:t>cismo, se percebe</w:t>
      </w:r>
      <w:r w:rsidR="00B25BD7">
        <w:rPr>
          <w:rFonts w:ascii="Times New Roman" w:hAnsi="Times New Roman" w:cs="Times New Roman"/>
          <w:sz w:val="24"/>
          <w:szCs w:val="24"/>
        </w:rPr>
        <w:t>u que o processo de codificação</w:t>
      </w:r>
      <w:r w:rsidR="00832C98">
        <w:rPr>
          <w:rFonts w:ascii="Times New Roman" w:hAnsi="Times New Roman" w:cs="Times New Roman"/>
          <w:sz w:val="24"/>
          <w:szCs w:val="24"/>
        </w:rPr>
        <w:t xml:space="preserve"> trouxe uma</w:t>
      </w:r>
      <w:r w:rsidR="000373CC">
        <w:rPr>
          <w:rFonts w:ascii="Times New Roman" w:hAnsi="Times New Roman" w:cs="Times New Roman"/>
          <w:sz w:val="24"/>
          <w:szCs w:val="24"/>
        </w:rPr>
        <w:t xml:space="preserve"> falsa ideia de</w:t>
      </w:r>
      <w:r w:rsidR="00B25BD7">
        <w:rPr>
          <w:rFonts w:ascii="Times New Roman" w:hAnsi="Times New Roman" w:cs="Times New Roman"/>
          <w:sz w:val="24"/>
          <w:szCs w:val="24"/>
        </w:rPr>
        <w:t xml:space="preserve"> proteção por meio da legalidade e nesse momento da história</w:t>
      </w:r>
      <w:r w:rsidR="00832C98">
        <w:rPr>
          <w:rFonts w:ascii="Times New Roman" w:hAnsi="Times New Roman" w:cs="Times New Roman"/>
          <w:sz w:val="24"/>
          <w:szCs w:val="24"/>
        </w:rPr>
        <w:t xml:space="preserve"> que os valores éticos e morais ressurgiram, dando ensejo ao processo de constitucionalização (GONÇALVES, 2008</w:t>
      </w:r>
      <w:r w:rsidR="00B25BD7">
        <w:rPr>
          <w:rFonts w:ascii="Times New Roman" w:hAnsi="Times New Roman" w:cs="Times New Roman"/>
          <w:sz w:val="24"/>
          <w:szCs w:val="24"/>
        </w:rPr>
        <w:t>).</w:t>
      </w:r>
      <w:r w:rsidR="00DA61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6196" w:rsidRDefault="00DA6196" w:rsidP="00164F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constitucionalização</w:t>
      </w:r>
      <w:r w:rsidR="00B25BD7">
        <w:rPr>
          <w:rFonts w:ascii="Times New Roman" w:hAnsi="Times New Roman" w:cs="Times New Roman"/>
          <w:sz w:val="24"/>
          <w:szCs w:val="24"/>
        </w:rPr>
        <w:t xml:space="preserve"> foi</w:t>
      </w:r>
      <w:r>
        <w:rPr>
          <w:rFonts w:ascii="Times New Roman" w:hAnsi="Times New Roman" w:cs="Times New Roman"/>
          <w:sz w:val="24"/>
          <w:szCs w:val="24"/>
        </w:rPr>
        <w:t xml:space="preserve"> de grande importância</w:t>
      </w:r>
      <w:r w:rsidR="00E0243E">
        <w:rPr>
          <w:rFonts w:ascii="Times New Roman" w:hAnsi="Times New Roman" w:cs="Times New Roman"/>
          <w:sz w:val="24"/>
          <w:szCs w:val="24"/>
        </w:rPr>
        <w:t xml:space="preserve"> na interpretação do papel da Constituição na hermenêutica jurídica, além de representar mais um caminho para que haja um direito harmônico e dotado de unicidade. Com o advento da constitucionalização, hoje os </w:t>
      </w:r>
      <w:r w:rsidR="00E0243E">
        <w:rPr>
          <w:rFonts w:ascii="Times New Roman" w:hAnsi="Times New Roman" w:cs="Times New Roman"/>
          <w:sz w:val="24"/>
          <w:szCs w:val="24"/>
        </w:rPr>
        <w:lastRenderedPageBreak/>
        <w:t>textos normativos são interpretados e construídos a luz da Constituição Federal (GONÇALVES, 2000</w:t>
      </w:r>
      <w:r w:rsidR="00B25BD7">
        <w:rPr>
          <w:rFonts w:ascii="Times New Roman" w:hAnsi="Times New Roman" w:cs="Times New Roman"/>
          <w:sz w:val="24"/>
          <w:szCs w:val="24"/>
        </w:rPr>
        <w:t>).</w:t>
      </w:r>
      <w:r w:rsidR="00E024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243E" w:rsidRDefault="00E0243E" w:rsidP="00164F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Compreender o processo de constitucionalização, assim como a história deste, é de fundamental importância, visto que foi</w:t>
      </w:r>
      <w:r w:rsidR="00B25B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este pro</w:t>
      </w:r>
      <w:r w:rsidR="00CF31B5">
        <w:rPr>
          <w:rFonts w:ascii="Times New Roman" w:hAnsi="Times New Roman" w:cs="Times New Roman"/>
          <w:sz w:val="24"/>
          <w:szCs w:val="24"/>
        </w:rPr>
        <w:t>cesso</w:t>
      </w:r>
      <w:r>
        <w:rPr>
          <w:rFonts w:ascii="Times New Roman" w:hAnsi="Times New Roman" w:cs="Times New Roman"/>
          <w:sz w:val="24"/>
          <w:szCs w:val="24"/>
        </w:rPr>
        <w:t xml:space="preserve"> o responsável por colocar o direito de família a</w:t>
      </w:r>
      <w:r w:rsidR="00B25BD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patamar constitucional</w:t>
      </w:r>
      <w:r w:rsidR="003F263F">
        <w:rPr>
          <w:rFonts w:ascii="Times New Roman" w:hAnsi="Times New Roman" w:cs="Times New Roman"/>
          <w:sz w:val="24"/>
          <w:szCs w:val="24"/>
        </w:rPr>
        <w:t xml:space="preserve"> (GONÇALVES, 2000</w:t>
      </w:r>
      <w:r w:rsidR="00B25BD7">
        <w:rPr>
          <w:rFonts w:ascii="Times New Roman" w:hAnsi="Times New Roman" w:cs="Times New Roman"/>
          <w:sz w:val="24"/>
          <w:szCs w:val="24"/>
        </w:rPr>
        <w:t>).</w:t>
      </w:r>
      <w:r w:rsidR="00B95B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0306" w:rsidRDefault="00B95B49" w:rsidP="00164F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Atualmente, embora haja um processo de constitucionalização se consolidand</w:t>
      </w:r>
      <w:r w:rsidR="00B25BD7">
        <w:rPr>
          <w:rFonts w:ascii="Times New Roman" w:hAnsi="Times New Roman" w:cs="Times New Roman"/>
          <w:sz w:val="24"/>
          <w:szCs w:val="24"/>
        </w:rPr>
        <w:t>o, algumas entidades familiares</w:t>
      </w:r>
      <w:r>
        <w:rPr>
          <w:rFonts w:ascii="Times New Roman" w:hAnsi="Times New Roman" w:cs="Times New Roman"/>
          <w:sz w:val="24"/>
          <w:szCs w:val="24"/>
        </w:rPr>
        <w:t xml:space="preserve"> condenadas ao preconceito</w:t>
      </w:r>
      <w:r w:rsidR="00B25BD7">
        <w:rPr>
          <w:rFonts w:ascii="Times New Roman" w:hAnsi="Times New Roman" w:cs="Times New Roman"/>
          <w:sz w:val="24"/>
          <w:szCs w:val="24"/>
        </w:rPr>
        <w:t xml:space="preserve"> e a discriminação</w:t>
      </w:r>
      <w:r w:rsidR="00BE0306">
        <w:rPr>
          <w:rFonts w:ascii="Times New Roman" w:hAnsi="Times New Roman" w:cs="Times New Roman"/>
          <w:sz w:val="24"/>
          <w:szCs w:val="24"/>
        </w:rPr>
        <w:t xml:space="preserve"> pela mera opção sexual</w:t>
      </w:r>
      <w:r>
        <w:rPr>
          <w:rFonts w:ascii="Times New Roman" w:hAnsi="Times New Roman" w:cs="Times New Roman"/>
          <w:sz w:val="24"/>
          <w:szCs w:val="24"/>
        </w:rPr>
        <w:t>, vivem em uma situação de</w:t>
      </w:r>
      <w:r w:rsidR="00B25B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abandono jurídico</w:t>
      </w:r>
      <w:r w:rsidR="00BE0306">
        <w:rPr>
          <w:rFonts w:ascii="Times New Roman" w:hAnsi="Times New Roman" w:cs="Times New Roman"/>
          <w:sz w:val="24"/>
          <w:szCs w:val="24"/>
        </w:rPr>
        <w:t>. O que é i</w:t>
      </w:r>
      <w:r w:rsidR="00B25BD7">
        <w:rPr>
          <w:rFonts w:ascii="Times New Roman" w:hAnsi="Times New Roman" w:cs="Times New Roman"/>
          <w:sz w:val="24"/>
          <w:szCs w:val="24"/>
        </w:rPr>
        <w:t>nadmissível em um Estado em que</w:t>
      </w:r>
      <w:r w:rsidR="00BE0306">
        <w:rPr>
          <w:rFonts w:ascii="Times New Roman" w:hAnsi="Times New Roman" w:cs="Times New Roman"/>
          <w:sz w:val="24"/>
          <w:szCs w:val="24"/>
        </w:rPr>
        <w:t xml:space="preserve"> há preceitos constitucionais que protegem as mais diversas entidades familiares</w:t>
      </w:r>
      <w:r>
        <w:rPr>
          <w:rFonts w:ascii="Times New Roman" w:hAnsi="Times New Roman" w:cs="Times New Roman"/>
          <w:sz w:val="24"/>
          <w:szCs w:val="24"/>
        </w:rPr>
        <w:t xml:space="preserve"> (VANDERLEI, 2015</w:t>
      </w:r>
      <w:r w:rsidR="00B25BD7">
        <w:rPr>
          <w:rFonts w:ascii="Times New Roman" w:hAnsi="Times New Roman" w:cs="Times New Roman"/>
          <w:sz w:val="24"/>
          <w:szCs w:val="24"/>
        </w:rPr>
        <w:t>).</w:t>
      </w:r>
      <w:r w:rsidR="00BE03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693C" w:rsidRDefault="00BE0306" w:rsidP="00164F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9693C">
        <w:rPr>
          <w:rFonts w:ascii="Times New Roman" w:hAnsi="Times New Roman" w:cs="Times New Roman"/>
          <w:sz w:val="24"/>
          <w:szCs w:val="24"/>
        </w:rPr>
        <w:t xml:space="preserve">O processo de </w:t>
      </w:r>
      <w:r w:rsidR="00B25BD7">
        <w:rPr>
          <w:rFonts w:ascii="Times New Roman" w:hAnsi="Times New Roman" w:cs="Times New Roman"/>
          <w:sz w:val="24"/>
          <w:szCs w:val="24"/>
        </w:rPr>
        <w:t>adoção</w:t>
      </w:r>
      <w:r w:rsidR="0089693C">
        <w:rPr>
          <w:rFonts w:ascii="Times New Roman" w:hAnsi="Times New Roman" w:cs="Times New Roman"/>
          <w:sz w:val="24"/>
          <w:szCs w:val="24"/>
        </w:rPr>
        <w:t xml:space="preserve"> por casais homossexuais,</w:t>
      </w:r>
      <w:r w:rsidR="00B25BD7">
        <w:rPr>
          <w:rFonts w:ascii="Times New Roman" w:hAnsi="Times New Roman" w:cs="Times New Roman"/>
          <w:sz w:val="24"/>
          <w:szCs w:val="24"/>
        </w:rPr>
        <w:t xml:space="preserve"> embora seja de grande polêmica</w:t>
      </w:r>
      <w:r w:rsidR="0089693C">
        <w:rPr>
          <w:rFonts w:ascii="Times New Roman" w:hAnsi="Times New Roman" w:cs="Times New Roman"/>
          <w:sz w:val="24"/>
          <w:szCs w:val="24"/>
        </w:rPr>
        <w:t xml:space="preserve"> ainda mais em uma s</w:t>
      </w:r>
      <w:r w:rsidR="00B25BD7">
        <w:rPr>
          <w:rFonts w:ascii="Times New Roman" w:hAnsi="Times New Roman" w:cs="Times New Roman"/>
          <w:sz w:val="24"/>
          <w:szCs w:val="24"/>
        </w:rPr>
        <w:t>ociedade pautada no preconceito</w:t>
      </w:r>
      <w:r w:rsidR="0089693C">
        <w:rPr>
          <w:rFonts w:ascii="Times New Roman" w:hAnsi="Times New Roman" w:cs="Times New Roman"/>
          <w:sz w:val="24"/>
          <w:szCs w:val="24"/>
        </w:rPr>
        <w:t xml:space="preserve"> vem ganhando espaço no ordenamento jurídico brasileiro (VANDERLEI, 2015</w:t>
      </w:r>
      <w:r w:rsidR="00B25BD7">
        <w:rPr>
          <w:rFonts w:ascii="Times New Roman" w:hAnsi="Times New Roman" w:cs="Times New Roman"/>
          <w:sz w:val="24"/>
          <w:szCs w:val="24"/>
        </w:rPr>
        <w:t>).</w:t>
      </w:r>
      <w:r w:rsidR="008969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5B49" w:rsidRDefault="0089693C" w:rsidP="00164F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É</w:t>
      </w:r>
      <w:r w:rsidR="00B25B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necessário se reconhecer a realidade socioeconômica de nosso país, em que uma quan</w:t>
      </w:r>
      <w:r w:rsidR="00B25BD7">
        <w:rPr>
          <w:rFonts w:ascii="Times New Roman" w:hAnsi="Times New Roman" w:cs="Times New Roman"/>
          <w:sz w:val="24"/>
          <w:szCs w:val="24"/>
        </w:rPr>
        <w:t>tidade significativa de menores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5BD7">
        <w:rPr>
          <w:rFonts w:ascii="Times New Roman" w:hAnsi="Times New Roman" w:cs="Times New Roman"/>
          <w:sz w:val="24"/>
          <w:szCs w:val="24"/>
        </w:rPr>
        <w:t>vive</w:t>
      </w:r>
      <w:r>
        <w:rPr>
          <w:rFonts w:ascii="Times New Roman" w:hAnsi="Times New Roman" w:cs="Times New Roman"/>
          <w:sz w:val="24"/>
          <w:szCs w:val="24"/>
        </w:rPr>
        <w:t xml:space="preserve"> em uma situação de extrema pobreza. Assim como</w:t>
      </w:r>
      <w:r w:rsidR="00B25B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também, o ordenamento jurídico precisa enxergar a existência de pais que se</w:t>
      </w:r>
      <w:r w:rsidR="00B25BD7">
        <w:rPr>
          <w:rFonts w:ascii="Times New Roman" w:hAnsi="Times New Roman" w:cs="Times New Roman"/>
          <w:sz w:val="24"/>
          <w:szCs w:val="24"/>
        </w:rPr>
        <w:t xml:space="preserve"> propõem a oferecer uma família,</w:t>
      </w:r>
      <w:r>
        <w:rPr>
          <w:rFonts w:ascii="Times New Roman" w:hAnsi="Times New Roman" w:cs="Times New Roman"/>
          <w:sz w:val="24"/>
          <w:szCs w:val="24"/>
        </w:rPr>
        <w:t xml:space="preserve"> acesso a escola e a alegria de se ter um lar</w:t>
      </w:r>
      <w:r w:rsidR="00B95B49">
        <w:rPr>
          <w:rFonts w:ascii="Times New Roman" w:hAnsi="Times New Roman" w:cs="Times New Roman"/>
          <w:sz w:val="24"/>
          <w:szCs w:val="24"/>
        </w:rPr>
        <w:t xml:space="preserve"> </w:t>
      </w:r>
      <w:r w:rsidR="001E205F">
        <w:rPr>
          <w:rFonts w:ascii="Times New Roman" w:hAnsi="Times New Roman" w:cs="Times New Roman"/>
          <w:sz w:val="24"/>
          <w:szCs w:val="24"/>
        </w:rPr>
        <w:t>a estas crianças (VANDERLEI, 2015</w:t>
      </w:r>
      <w:r w:rsidR="00B25BD7">
        <w:rPr>
          <w:rFonts w:ascii="Times New Roman" w:hAnsi="Times New Roman" w:cs="Times New Roman"/>
          <w:sz w:val="24"/>
          <w:szCs w:val="24"/>
        </w:rPr>
        <w:t>).</w:t>
      </w:r>
      <w:r w:rsidR="001E20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205F" w:rsidRDefault="001E205F" w:rsidP="00164F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B3505">
        <w:rPr>
          <w:rFonts w:ascii="Times New Roman" w:hAnsi="Times New Roman" w:cs="Times New Roman"/>
          <w:sz w:val="24"/>
          <w:szCs w:val="24"/>
        </w:rPr>
        <w:t>Os juristas precisam compreender que o processo de adoção, assim como todo o direito de família, foi elevado a</w:t>
      </w:r>
      <w:r w:rsidR="00B25BD7">
        <w:rPr>
          <w:rFonts w:ascii="Times New Roman" w:hAnsi="Times New Roman" w:cs="Times New Roman"/>
          <w:sz w:val="24"/>
          <w:szCs w:val="24"/>
        </w:rPr>
        <w:t>o patamar constitucional e que</w:t>
      </w:r>
      <w:r w:rsidR="00FB3505">
        <w:rPr>
          <w:rFonts w:ascii="Times New Roman" w:hAnsi="Times New Roman" w:cs="Times New Roman"/>
          <w:sz w:val="24"/>
          <w:szCs w:val="24"/>
        </w:rPr>
        <w:t xml:space="preserve"> a análise de uma adoção </w:t>
      </w:r>
      <w:r w:rsidR="00B0771C">
        <w:rPr>
          <w:rFonts w:ascii="Times New Roman" w:hAnsi="Times New Roman" w:cs="Times New Roman"/>
          <w:sz w:val="24"/>
          <w:szCs w:val="24"/>
        </w:rPr>
        <w:t xml:space="preserve">precisa ser subjetiva e isolada, </w:t>
      </w:r>
      <w:r w:rsidR="00FB3505">
        <w:rPr>
          <w:rFonts w:ascii="Times New Roman" w:hAnsi="Times New Roman" w:cs="Times New Roman"/>
          <w:sz w:val="24"/>
          <w:szCs w:val="24"/>
        </w:rPr>
        <w:t>levando em consideração os sentimentos e as necessidades humanas (VANDERLEI, 2015</w:t>
      </w:r>
      <w:r w:rsidR="00B25BD7">
        <w:rPr>
          <w:rFonts w:ascii="Times New Roman" w:hAnsi="Times New Roman" w:cs="Times New Roman"/>
          <w:sz w:val="24"/>
          <w:szCs w:val="24"/>
        </w:rPr>
        <w:t>).</w:t>
      </w:r>
      <w:r w:rsidR="00FB35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05" w:rsidRDefault="00C1484A" w:rsidP="00164F2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01232F" w:rsidRPr="0001232F">
        <w:rPr>
          <w:rFonts w:ascii="Times New Roman" w:hAnsi="Times New Roman" w:cs="Times New Roman"/>
          <w:b/>
          <w:sz w:val="24"/>
          <w:szCs w:val="24"/>
        </w:rPr>
        <w:t xml:space="preserve"> PRINCÍPIOS CONSTITUCIONAIS ACERCA DAS MAIS DIVERSAS ENTIDADES FAMILIARES</w:t>
      </w:r>
      <w:r w:rsidR="000123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65701" w:rsidRDefault="0001232F" w:rsidP="00164F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865701" w:rsidRPr="00865701">
        <w:rPr>
          <w:rFonts w:ascii="Times New Roman" w:hAnsi="Times New Roman" w:cs="Times New Roman"/>
          <w:sz w:val="24"/>
          <w:szCs w:val="24"/>
        </w:rPr>
        <w:t>É notório</w:t>
      </w:r>
      <w:r w:rsidR="00865701">
        <w:rPr>
          <w:rFonts w:ascii="Times New Roman" w:hAnsi="Times New Roman" w:cs="Times New Roman"/>
          <w:sz w:val="24"/>
          <w:szCs w:val="24"/>
        </w:rPr>
        <w:t xml:space="preserve"> que nos últimos anos, </w:t>
      </w:r>
      <w:r w:rsidR="00B0771C">
        <w:rPr>
          <w:rFonts w:ascii="Times New Roman" w:hAnsi="Times New Roman" w:cs="Times New Roman"/>
          <w:sz w:val="24"/>
          <w:szCs w:val="24"/>
        </w:rPr>
        <w:t>apareceram</w:t>
      </w:r>
      <w:r w:rsidR="00865701">
        <w:rPr>
          <w:rFonts w:ascii="Times New Roman" w:hAnsi="Times New Roman" w:cs="Times New Roman"/>
          <w:sz w:val="24"/>
          <w:szCs w:val="24"/>
        </w:rPr>
        <w:t xml:space="preserve"> as mais diversas formas de entidades familiares. As pessoas estão se sentindo livres e em busca da felicidade, não se encontram mais presas a estruturas convencionais de família (VANDERLEI, 2015</w:t>
      </w:r>
      <w:r w:rsidR="00B0771C">
        <w:rPr>
          <w:rFonts w:ascii="Times New Roman" w:hAnsi="Times New Roman" w:cs="Times New Roman"/>
          <w:sz w:val="24"/>
          <w:szCs w:val="24"/>
        </w:rPr>
        <w:t>).</w:t>
      </w:r>
      <w:r w:rsidR="008657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47E2" w:rsidRDefault="00865701" w:rsidP="00164F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ordenamento jurídico precisa despertar para atender as necessidades das pessoas, adequando o direito a fenomenologia social e</w:t>
      </w:r>
      <w:r w:rsidR="00B23D08">
        <w:rPr>
          <w:rFonts w:ascii="Times New Roman" w:hAnsi="Times New Roman" w:cs="Times New Roman"/>
          <w:sz w:val="24"/>
          <w:szCs w:val="24"/>
        </w:rPr>
        <w:t>, por conseguinte</w:t>
      </w:r>
      <w:r>
        <w:rPr>
          <w:rFonts w:ascii="Times New Roman" w:hAnsi="Times New Roman" w:cs="Times New Roman"/>
          <w:sz w:val="24"/>
          <w:szCs w:val="24"/>
        </w:rPr>
        <w:t xml:space="preserve"> valorizar a figura da pessoa </w:t>
      </w:r>
      <w:r>
        <w:rPr>
          <w:rFonts w:ascii="Times New Roman" w:hAnsi="Times New Roman" w:cs="Times New Roman"/>
          <w:sz w:val="24"/>
          <w:szCs w:val="24"/>
        </w:rPr>
        <w:lastRenderedPageBreak/>
        <w:t>humana, a fim de não se limitar a padrões pré-esta</w:t>
      </w:r>
      <w:r w:rsidR="003C47E2">
        <w:rPr>
          <w:rFonts w:ascii="Times New Roman" w:hAnsi="Times New Roman" w:cs="Times New Roman"/>
          <w:sz w:val="24"/>
          <w:szCs w:val="24"/>
        </w:rPr>
        <w:t>belecidos e convencionais de constituição da família (VANDERLEI, 2015</w:t>
      </w:r>
      <w:r w:rsidR="00B0771C">
        <w:rPr>
          <w:rFonts w:ascii="Times New Roman" w:hAnsi="Times New Roman" w:cs="Times New Roman"/>
          <w:sz w:val="24"/>
          <w:szCs w:val="24"/>
        </w:rPr>
        <w:t>).</w:t>
      </w:r>
      <w:r w:rsidR="003C47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47E2" w:rsidRDefault="003C47E2" w:rsidP="00164F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Atualmente, o que se pode dizer, quanto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possibilidade de inseminação artificial em casais homoafetivos</w:t>
      </w:r>
      <w:r w:rsidR="00C941E6">
        <w:rPr>
          <w:rFonts w:ascii="Times New Roman" w:hAnsi="Times New Roman" w:cs="Times New Roman"/>
          <w:sz w:val="24"/>
          <w:szCs w:val="24"/>
        </w:rPr>
        <w:t xml:space="preserve">, é que em nada obsta o ordenamento jurídico, porém, também não há nenhum dispositivo que regulamenta expressamente este tipo de adoção, ficando a cargo do subjetivismo do jurista, deferir ou indeferir acerca da adoção (VANDERLEI, 2015) </w:t>
      </w:r>
    </w:p>
    <w:p w:rsidR="00C941E6" w:rsidRDefault="00C941E6" w:rsidP="00164F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corrente doutrinária que se apontava como opositora da adoção homoafetiva, guardava fundamento no art. 1622, caput, do Código Civil. O referido dispositivo dispunha que: ninguém poderia ser adotado por duas pessoas,</w:t>
      </w:r>
      <w:r w:rsidR="00B23D08">
        <w:rPr>
          <w:rFonts w:ascii="Times New Roman" w:hAnsi="Times New Roman" w:cs="Times New Roman"/>
          <w:sz w:val="24"/>
          <w:szCs w:val="24"/>
        </w:rPr>
        <w:t xml:space="preserve"> salvo se forem marido e mulher</w:t>
      </w:r>
      <w:r>
        <w:rPr>
          <w:rFonts w:ascii="Times New Roman" w:hAnsi="Times New Roman" w:cs="Times New Roman"/>
          <w:sz w:val="24"/>
          <w:szCs w:val="24"/>
        </w:rPr>
        <w:t xml:space="preserve"> ou se viverem em união estável. Associado a este artigo, os opositores também apontavam o art. 226, §3º da Constituição Federal, que reconhece a união estável apenas entre homem e mulher (VANDERLEI, 2015</w:t>
      </w:r>
      <w:r w:rsidR="00B0771C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41E6" w:rsidRDefault="00C941E6" w:rsidP="00164F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Porém, o dispositivo do Código Civil que sustentava essa posição, foi revogado pela Lei de N° 12.010/09</w:t>
      </w:r>
      <w:r w:rsidR="00B23D08">
        <w:rPr>
          <w:rFonts w:ascii="Times New Roman" w:hAnsi="Times New Roman" w:cs="Times New Roman"/>
          <w:sz w:val="24"/>
          <w:szCs w:val="24"/>
        </w:rPr>
        <w:t>, o que faz com que atualmente</w:t>
      </w:r>
      <w:r w:rsidR="008A3513">
        <w:rPr>
          <w:rFonts w:ascii="Times New Roman" w:hAnsi="Times New Roman" w:cs="Times New Roman"/>
          <w:sz w:val="24"/>
          <w:szCs w:val="24"/>
        </w:rPr>
        <w:t xml:space="preserve"> não haja nenhum impedimento para o jurista que queira deferir um pedido de </w:t>
      </w:r>
      <w:r w:rsidR="00B23D08">
        <w:rPr>
          <w:rFonts w:ascii="Times New Roman" w:hAnsi="Times New Roman" w:cs="Times New Roman"/>
          <w:sz w:val="24"/>
          <w:szCs w:val="24"/>
        </w:rPr>
        <w:t>adoção do tipo. A verdade é que</w:t>
      </w:r>
      <w:r w:rsidR="008A3513">
        <w:rPr>
          <w:rFonts w:ascii="Times New Roman" w:hAnsi="Times New Roman" w:cs="Times New Roman"/>
          <w:sz w:val="24"/>
          <w:szCs w:val="24"/>
        </w:rPr>
        <w:t xml:space="preserve"> o juiz fará uma análise mais subjetiva e isolada em cada caso concreto, fundamentando a adoção por motivos legítimos e averiguando as vantagens ao adotando</w:t>
      </w:r>
      <w:r w:rsidR="00981A3E">
        <w:rPr>
          <w:rFonts w:ascii="Times New Roman" w:hAnsi="Times New Roman" w:cs="Times New Roman"/>
          <w:sz w:val="24"/>
          <w:szCs w:val="24"/>
        </w:rPr>
        <w:t xml:space="preserve">. Para isso, o magistrado fará </w:t>
      </w:r>
      <w:r w:rsidR="00B0771C">
        <w:rPr>
          <w:rFonts w:ascii="Times New Roman" w:hAnsi="Times New Roman" w:cs="Times New Roman"/>
          <w:sz w:val="24"/>
          <w:szCs w:val="24"/>
        </w:rPr>
        <w:t xml:space="preserve">uso </w:t>
      </w:r>
      <w:r w:rsidR="00981A3E">
        <w:rPr>
          <w:rFonts w:ascii="Times New Roman" w:hAnsi="Times New Roman" w:cs="Times New Roman"/>
          <w:sz w:val="24"/>
          <w:szCs w:val="24"/>
        </w:rPr>
        <w:t>de princípios como o da dignidade da pessoa humana, da afetividade e do melhor interesse da criança (VANDERLEI, 2015</w:t>
      </w:r>
      <w:r w:rsidR="00B0771C">
        <w:rPr>
          <w:rFonts w:ascii="Times New Roman" w:hAnsi="Times New Roman" w:cs="Times New Roman"/>
          <w:sz w:val="24"/>
          <w:szCs w:val="24"/>
        </w:rPr>
        <w:t>).</w:t>
      </w:r>
      <w:r w:rsidR="00981A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9BF" w:rsidRDefault="00981A3E" w:rsidP="00164F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princípio da dignidade da pessoa humana constitui fundamento para todas as relações jurídicas, incluindo as familiares. No direito de família, especialmente no tocante ao processo</w:t>
      </w:r>
      <w:r w:rsidR="00B23D08">
        <w:rPr>
          <w:rFonts w:ascii="Times New Roman" w:hAnsi="Times New Roman" w:cs="Times New Roman"/>
          <w:sz w:val="24"/>
          <w:szCs w:val="24"/>
        </w:rPr>
        <w:t xml:space="preserve"> de adoção</w:t>
      </w:r>
      <w:r w:rsidR="00B0771C">
        <w:rPr>
          <w:rFonts w:ascii="Times New Roman" w:hAnsi="Times New Roman" w:cs="Times New Roman"/>
          <w:sz w:val="24"/>
          <w:szCs w:val="24"/>
        </w:rPr>
        <w:t xml:space="preserve"> como já supracitado</w:t>
      </w:r>
      <w:r>
        <w:rPr>
          <w:rFonts w:ascii="Times New Roman" w:hAnsi="Times New Roman" w:cs="Times New Roman"/>
          <w:sz w:val="24"/>
          <w:szCs w:val="24"/>
        </w:rPr>
        <w:t xml:space="preserve"> há elevados interesses morais</w:t>
      </w:r>
      <w:r w:rsidR="002C79BF">
        <w:rPr>
          <w:rFonts w:ascii="Times New Roman" w:hAnsi="Times New Roman" w:cs="Times New Roman"/>
          <w:sz w:val="24"/>
          <w:szCs w:val="24"/>
        </w:rPr>
        <w:t xml:space="preserve"> e de bem-estar envolvidos, onde a presença da dignidade da pessoa humana é indispensável (VANDERLEI, 2015</w:t>
      </w:r>
      <w:r w:rsidR="00B0771C">
        <w:rPr>
          <w:rFonts w:ascii="Times New Roman" w:hAnsi="Times New Roman" w:cs="Times New Roman"/>
          <w:sz w:val="24"/>
          <w:szCs w:val="24"/>
        </w:rPr>
        <w:t>).</w:t>
      </w:r>
      <w:r w:rsidR="002C79B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C79BF" w:rsidRDefault="002C79BF" w:rsidP="00164F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 princípio da afetividade está presente nos artigos 226, 4§, 227, caput e §§5º e 6º </w:t>
      </w:r>
      <w:r w:rsidR="0094662A">
        <w:rPr>
          <w:rFonts w:ascii="Times New Roman" w:hAnsi="Times New Roman" w:cs="Times New Roman"/>
          <w:sz w:val="24"/>
          <w:szCs w:val="24"/>
        </w:rPr>
        <w:t>da CF/</w:t>
      </w:r>
      <w:r w:rsidR="00B0771C">
        <w:rPr>
          <w:rFonts w:ascii="Times New Roman" w:hAnsi="Times New Roman" w:cs="Times New Roman"/>
          <w:sz w:val="24"/>
          <w:szCs w:val="24"/>
        </w:rPr>
        <w:t xml:space="preserve">88, </w:t>
      </w:r>
      <w:r>
        <w:rPr>
          <w:rFonts w:ascii="Times New Roman" w:hAnsi="Times New Roman" w:cs="Times New Roman"/>
          <w:sz w:val="24"/>
          <w:szCs w:val="24"/>
        </w:rPr>
        <w:t>onde se prioriza o</w:t>
      </w:r>
      <w:r w:rsidR="00B0771C">
        <w:rPr>
          <w:rFonts w:ascii="Times New Roman" w:hAnsi="Times New Roman" w:cs="Times New Roman"/>
          <w:sz w:val="24"/>
          <w:szCs w:val="24"/>
        </w:rPr>
        <w:t xml:space="preserve"> direito a convivência familiar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771C">
        <w:rPr>
          <w:rFonts w:ascii="Times New Roman" w:hAnsi="Times New Roman" w:cs="Times New Roman"/>
          <w:sz w:val="24"/>
          <w:szCs w:val="24"/>
        </w:rPr>
        <w:t>o instituto de adoção, em que</w:t>
      </w:r>
      <w:r>
        <w:rPr>
          <w:rFonts w:ascii="Times New Roman" w:hAnsi="Times New Roman" w:cs="Times New Roman"/>
          <w:sz w:val="24"/>
          <w:szCs w:val="24"/>
        </w:rPr>
        <w:t xml:space="preserve"> a escolha se dará pela afetividade. Se há pais dispostos a darem uma famí</w:t>
      </w:r>
      <w:r w:rsidR="00B0771C">
        <w:rPr>
          <w:rFonts w:ascii="Times New Roman" w:hAnsi="Times New Roman" w:cs="Times New Roman"/>
          <w:sz w:val="24"/>
          <w:szCs w:val="24"/>
        </w:rPr>
        <w:t>lia a uma criança desamparada</w:t>
      </w:r>
      <w:r>
        <w:rPr>
          <w:rFonts w:ascii="Times New Roman" w:hAnsi="Times New Roman" w:cs="Times New Roman"/>
          <w:sz w:val="24"/>
          <w:szCs w:val="24"/>
        </w:rPr>
        <w:t xml:space="preserve"> não há nenhuma vedação legal expressa, o que obsta esta </w:t>
      </w:r>
      <w:r w:rsidR="00B0771C">
        <w:rPr>
          <w:rFonts w:ascii="Times New Roman" w:hAnsi="Times New Roman" w:cs="Times New Roman"/>
          <w:sz w:val="24"/>
          <w:szCs w:val="24"/>
        </w:rPr>
        <w:t>adoção?</w:t>
      </w:r>
      <w:r>
        <w:rPr>
          <w:rFonts w:ascii="Times New Roman" w:hAnsi="Times New Roman" w:cs="Times New Roman"/>
          <w:sz w:val="24"/>
          <w:szCs w:val="24"/>
        </w:rPr>
        <w:t xml:space="preserve"> O preconceito e a discriminação não pode</w:t>
      </w:r>
      <w:r w:rsidR="009E186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9E186B">
        <w:rPr>
          <w:rFonts w:ascii="Times New Roman" w:hAnsi="Times New Roman" w:cs="Times New Roman"/>
          <w:sz w:val="24"/>
          <w:szCs w:val="24"/>
        </w:rPr>
        <w:t>ntervir no mundo jurídico, ainda mais em um</w:t>
      </w:r>
      <w:r w:rsidR="00B0771C">
        <w:rPr>
          <w:rFonts w:ascii="Times New Roman" w:hAnsi="Times New Roman" w:cs="Times New Roman"/>
          <w:sz w:val="24"/>
          <w:szCs w:val="24"/>
        </w:rPr>
        <w:t xml:space="preserve"> Estado Democrático de Direito</w:t>
      </w:r>
      <w:r>
        <w:rPr>
          <w:rFonts w:ascii="Times New Roman" w:hAnsi="Times New Roman" w:cs="Times New Roman"/>
          <w:sz w:val="24"/>
          <w:szCs w:val="24"/>
        </w:rPr>
        <w:t xml:space="preserve"> em que se deve fornecer amparo jurídico para as mais</w:t>
      </w:r>
      <w:r w:rsidR="0094662A">
        <w:rPr>
          <w:rFonts w:ascii="Times New Roman" w:hAnsi="Times New Roman" w:cs="Times New Roman"/>
          <w:sz w:val="24"/>
          <w:szCs w:val="24"/>
        </w:rPr>
        <w:t xml:space="preserve"> diversas entidades familiares (VANDERLEI, 2015</w:t>
      </w:r>
      <w:r w:rsidR="00B0771C">
        <w:rPr>
          <w:rFonts w:ascii="Times New Roman" w:hAnsi="Times New Roman" w:cs="Times New Roman"/>
          <w:sz w:val="24"/>
          <w:szCs w:val="24"/>
        </w:rPr>
        <w:t>).</w:t>
      </w:r>
      <w:r w:rsidR="009466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3CCA" w:rsidRDefault="0094662A" w:rsidP="00164F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O princípio do melhor interesse da criança e do adolescente está previsto na Constituição Federal</w:t>
      </w:r>
      <w:r w:rsidR="005A1486">
        <w:rPr>
          <w:rFonts w:ascii="Times New Roman" w:hAnsi="Times New Roman" w:cs="Times New Roman"/>
          <w:sz w:val="24"/>
          <w:szCs w:val="24"/>
        </w:rPr>
        <w:t xml:space="preserve"> de 1988, art. 227, assim como também no Estatuto da Criança e do Adolescente. No</w:t>
      </w:r>
      <w:r w:rsidR="00D63CCA">
        <w:rPr>
          <w:rFonts w:ascii="Times New Roman" w:hAnsi="Times New Roman" w:cs="Times New Roman"/>
          <w:sz w:val="24"/>
          <w:szCs w:val="24"/>
        </w:rPr>
        <w:t xml:space="preserve"> tocante ao princípio, há a</w:t>
      </w:r>
      <w:r w:rsidR="00B23D08">
        <w:rPr>
          <w:rFonts w:ascii="Times New Roman" w:hAnsi="Times New Roman" w:cs="Times New Roman"/>
          <w:sz w:val="24"/>
          <w:szCs w:val="24"/>
        </w:rPr>
        <w:t xml:space="preserve"> necessidade e o desafio de nós</w:t>
      </w:r>
      <w:r w:rsidR="00D63CCA">
        <w:rPr>
          <w:rFonts w:ascii="Times New Roman" w:hAnsi="Times New Roman" w:cs="Times New Roman"/>
          <w:sz w:val="24"/>
          <w:szCs w:val="24"/>
        </w:rPr>
        <w:t xml:space="preserve"> como futuro</w:t>
      </w:r>
      <w:r w:rsidR="00B23D08">
        <w:rPr>
          <w:rFonts w:ascii="Times New Roman" w:hAnsi="Times New Roman" w:cs="Times New Roman"/>
          <w:sz w:val="24"/>
          <w:szCs w:val="24"/>
        </w:rPr>
        <w:t>s juristas</w:t>
      </w:r>
      <w:r w:rsidR="00D63CCA">
        <w:rPr>
          <w:rFonts w:ascii="Times New Roman" w:hAnsi="Times New Roman" w:cs="Times New Roman"/>
          <w:sz w:val="24"/>
          <w:szCs w:val="24"/>
        </w:rPr>
        <w:t xml:space="preserve"> tornar estes menores como efetivamente sujeito de direitos, deixando de serem tratados como objeto passivo (VANDERLEI, 2015)</w:t>
      </w:r>
      <w:r w:rsidR="00B23D08">
        <w:rPr>
          <w:rFonts w:ascii="Times New Roman" w:hAnsi="Times New Roman" w:cs="Times New Roman"/>
          <w:sz w:val="24"/>
          <w:szCs w:val="24"/>
        </w:rPr>
        <w:t xml:space="preserve">. </w:t>
      </w:r>
      <w:r w:rsidR="00D63C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3CCA" w:rsidRDefault="00D63CCA" w:rsidP="00164F2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decorrência da filiação biológica, </w:t>
      </w:r>
      <w:r w:rsidR="00B23D08">
        <w:rPr>
          <w:rFonts w:ascii="Times New Roman" w:hAnsi="Times New Roman" w:cs="Times New Roman"/>
          <w:sz w:val="24"/>
          <w:szCs w:val="24"/>
        </w:rPr>
        <w:t>o interesse dos adultos estava</w:t>
      </w:r>
      <w:r>
        <w:rPr>
          <w:rFonts w:ascii="Times New Roman" w:hAnsi="Times New Roman" w:cs="Times New Roman"/>
          <w:sz w:val="24"/>
          <w:szCs w:val="24"/>
        </w:rPr>
        <w:t xml:space="preserve"> acima dos</w:t>
      </w:r>
      <w:r w:rsidR="00B23D08">
        <w:rPr>
          <w:rFonts w:ascii="Times New Roman" w:hAnsi="Times New Roman" w:cs="Times New Roman"/>
          <w:sz w:val="24"/>
          <w:szCs w:val="24"/>
        </w:rPr>
        <w:t xml:space="preserve"> direitos de seus filhos, porém hoje em dia</w:t>
      </w:r>
      <w:r>
        <w:rPr>
          <w:rFonts w:ascii="Times New Roman" w:hAnsi="Times New Roman" w:cs="Times New Roman"/>
          <w:sz w:val="24"/>
          <w:szCs w:val="24"/>
        </w:rPr>
        <w:t xml:space="preserve"> com o advento desde princípio, o melhor interesse do menor também deve ser levado em consideração, incluindo, no processo de adoção (VANDERLEI, 2015</w:t>
      </w:r>
      <w:r w:rsidR="00B23D08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232F" w:rsidRDefault="00D63CCA" w:rsidP="00164F2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831DB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Pr="003831DB">
        <w:rPr>
          <w:rFonts w:ascii="Times New Roman" w:hAnsi="Times New Roman" w:cs="Times New Roman"/>
          <w:b/>
          <w:sz w:val="24"/>
          <w:szCs w:val="24"/>
        </w:rPr>
        <w:t xml:space="preserve"> A BIOÉTICA FRENTE ÀS DESCOBERTAS TECNOLÓGICAS</w:t>
      </w:r>
      <w:r w:rsidR="003831DB" w:rsidRPr="003831DB">
        <w:rPr>
          <w:rFonts w:ascii="Times New Roman" w:hAnsi="Times New Roman" w:cs="Times New Roman"/>
          <w:b/>
          <w:sz w:val="24"/>
          <w:szCs w:val="24"/>
        </w:rPr>
        <w:t xml:space="preserve"> “INSEMINAÇÃO ARTIFICIAL”</w:t>
      </w:r>
      <w:r w:rsidR="00865701" w:rsidRPr="003831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31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</w:p>
    <w:p w:rsidR="003831DB" w:rsidRDefault="009C2E5B" w:rsidP="00164F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>
        <w:rPr>
          <w:rFonts w:ascii="Times New Roman" w:hAnsi="Times New Roman" w:cs="Times New Roman"/>
          <w:b/>
          <w:sz w:val="24"/>
          <w:szCs w:val="24"/>
        </w:rPr>
        <w:tab/>
      </w:r>
      <w:r w:rsidRPr="009C2E5B">
        <w:rPr>
          <w:rFonts w:ascii="Times New Roman" w:hAnsi="Times New Roman" w:cs="Times New Roman"/>
          <w:sz w:val="24"/>
          <w:szCs w:val="24"/>
        </w:rPr>
        <w:t>A bioética</w:t>
      </w:r>
      <w:r>
        <w:rPr>
          <w:rFonts w:ascii="Times New Roman" w:hAnsi="Times New Roman" w:cs="Times New Roman"/>
          <w:sz w:val="24"/>
          <w:szCs w:val="24"/>
        </w:rPr>
        <w:t xml:space="preserve"> é uma ciência recente</w:t>
      </w:r>
      <w:r w:rsidR="005E3EF4">
        <w:rPr>
          <w:rFonts w:ascii="Times New Roman" w:hAnsi="Times New Roman" w:cs="Times New Roman"/>
          <w:sz w:val="24"/>
          <w:szCs w:val="24"/>
        </w:rPr>
        <w:t>, que surgiu em meados de 1960, quando a tecnologia alcançou expressivos avanços com experimentações humanas (BOTTEGA, 2012</w:t>
      </w:r>
      <w:r w:rsidR="00B23D08">
        <w:rPr>
          <w:rFonts w:ascii="Times New Roman" w:hAnsi="Times New Roman" w:cs="Times New Roman"/>
          <w:sz w:val="24"/>
          <w:szCs w:val="24"/>
        </w:rPr>
        <w:t>).</w:t>
      </w:r>
      <w:r w:rsidR="005E3E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3EF4" w:rsidRDefault="005E3EF4" w:rsidP="00164F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Foi nesta época, que pessoa</w:t>
      </w:r>
      <w:r w:rsidR="00216262">
        <w:rPr>
          <w:rFonts w:ascii="Times New Roman" w:hAnsi="Times New Roman" w:cs="Times New Roman"/>
          <w:sz w:val="24"/>
          <w:szCs w:val="24"/>
        </w:rPr>
        <w:t>s tituladas como de menor valor</w:t>
      </w:r>
      <w:r>
        <w:rPr>
          <w:rFonts w:ascii="Times New Roman" w:hAnsi="Times New Roman" w:cs="Times New Roman"/>
          <w:sz w:val="24"/>
          <w:szCs w:val="24"/>
        </w:rPr>
        <w:t xml:space="preserve"> passaram a ser utilizadas para fins destas experimentações humanas, o que impulsionou questionamentos acerca dos limites dos avanços tecnológicos frente ao valor da vida humana (BOTTEGA, 2012) </w:t>
      </w:r>
    </w:p>
    <w:p w:rsidR="005E3EF4" w:rsidRDefault="005E3EF4" w:rsidP="00164F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termo bioética vem da união entre ética e as ciências biológicas</w:t>
      </w:r>
      <w:r w:rsidR="00544715">
        <w:rPr>
          <w:rFonts w:ascii="Times New Roman" w:hAnsi="Times New Roman" w:cs="Times New Roman"/>
          <w:sz w:val="24"/>
          <w:szCs w:val="24"/>
        </w:rPr>
        <w:t>. Assim, a referida ciência estuda a ética da vida, frente aos avanços das ciências biológicas (BOTTEGA, 2012</w:t>
      </w:r>
      <w:r w:rsidR="00216262">
        <w:rPr>
          <w:rFonts w:ascii="Times New Roman" w:hAnsi="Times New Roman" w:cs="Times New Roman"/>
          <w:sz w:val="24"/>
          <w:szCs w:val="24"/>
        </w:rPr>
        <w:t>).</w:t>
      </w:r>
      <w:r w:rsidR="005447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715" w:rsidRDefault="00544715" w:rsidP="00164F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direito, como regulamentador da sociedade, está tendo que acompanhar a fenomenologia social, diante das transformações trazidas com as inovações científicas (BOTTEGA, 2012</w:t>
      </w:r>
      <w:r w:rsidR="00216262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0500" w:rsidRDefault="00730500" w:rsidP="00164F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É de crucial importância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bioética, assim como o biodireito, ao apontar freios e limites para os avanços científicos dentro da medicina, fazendo valer a dignidade da pessoa humana, princípio este, já supracitado no presente trabalho (BOTTEGA, 2012) </w:t>
      </w:r>
    </w:p>
    <w:p w:rsidR="00730500" w:rsidRDefault="00730500" w:rsidP="00164F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direito de família</w:t>
      </w:r>
      <w:r w:rsidR="004A2AD1">
        <w:rPr>
          <w:rFonts w:ascii="Times New Roman" w:hAnsi="Times New Roman" w:cs="Times New Roman"/>
          <w:sz w:val="24"/>
          <w:szCs w:val="24"/>
        </w:rPr>
        <w:t xml:space="preserve"> foi</w:t>
      </w:r>
      <w:r>
        <w:rPr>
          <w:rFonts w:ascii="Times New Roman" w:hAnsi="Times New Roman" w:cs="Times New Roman"/>
          <w:sz w:val="24"/>
          <w:szCs w:val="24"/>
        </w:rPr>
        <w:t xml:space="preserve"> um dos ramos do direito mais afetados pelos avanços científicos, que trouxe</w:t>
      </w:r>
      <w:r w:rsidR="00C51DE1">
        <w:rPr>
          <w:rFonts w:ascii="Times New Roman" w:hAnsi="Times New Roman" w:cs="Times New Roman"/>
          <w:sz w:val="24"/>
          <w:szCs w:val="24"/>
        </w:rPr>
        <w:t>ram</w:t>
      </w:r>
      <w:r>
        <w:rPr>
          <w:rFonts w:ascii="Times New Roman" w:hAnsi="Times New Roman" w:cs="Times New Roman"/>
          <w:sz w:val="24"/>
          <w:szCs w:val="24"/>
        </w:rPr>
        <w:t xml:space="preserve"> inúmeras transformações no que se refere </w:t>
      </w:r>
      <w:r w:rsidR="004A2AD1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filiação, </w:t>
      </w:r>
      <w:r w:rsidR="00C51DE1">
        <w:rPr>
          <w:rFonts w:ascii="Times New Roman" w:hAnsi="Times New Roman" w:cs="Times New Roman"/>
          <w:sz w:val="24"/>
          <w:szCs w:val="24"/>
        </w:rPr>
        <w:t>em decorrência da evolução nas técnicas de reprodução humana (BOTTEGA, 2012</w:t>
      </w:r>
      <w:r w:rsidR="004A2AD1">
        <w:rPr>
          <w:rFonts w:ascii="Times New Roman" w:hAnsi="Times New Roman" w:cs="Times New Roman"/>
          <w:sz w:val="24"/>
          <w:szCs w:val="24"/>
        </w:rPr>
        <w:t>).</w:t>
      </w:r>
      <w:r w:rsidR="00BC6D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6D4D" w:rsidRDefault="00BC6D4D" w:rsidP="00164F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</w:t>
      </w:r>
      <w:r w:rsidR="004A2AD1">
        <w:rPr>
          <w:rFonts w:ascii="Times New Roman" w:hAnsi="Times New Roman" w:cs="Times New Roman"/>
          <w:sz w:val="24"/>
          <w:szCs w:val="24"/>
        </w:rPr>
        <w:t xml:space="preserve"> </w:t>
      </w:r>
      <w:r w:rsidR="0092451C">
        <w:rPr>
          <w:rFonts w:ascii="Times New Roman" w:hAnsi="Times New Roman" w:cs="Times New Roman"/>
          <w:sz w:val="24"/>
          <w:szCs w:val="24"/>
        </w:rPr>
        <w:t xml:space="preserve">importância do biodireito e da bioética surge da necessidade de se ter como parâmetro uma ciência pautada na ética e no respeito </w:t>
      </w:r>
      <w:r w:rsidR="004A2AD1">
        <w:rPr>
          <w:rFonts w:ascii="Times New Roman" w:hAnsi="Times New Roman" w:cs="Times New Roman"/>
          <w:sz w:val="24"/>
          <w:szCs w:val="24"/>
        </w:rPr>
        <w:t>à</w:t>
      </w:r>
      <w:r w:rsidR="0092451C">
        <w:rPr>
          <w:rFonts w:ascii="Times New Roman" w:hAnsi="Times New Roman" w:cs="Times New Roman"/>
          <w:sz w:val="24"/>
          <w:szCs w:val="24"/>
        </w:rPr>
        <w:t xml:space="preserve"> dignidade humana, que servirá de </w:t>
      </w:r>
      <w:r w:rsidR="0092451C">
        <w:rPr>
          <w:rFonts w:ascii="Times New Roman" w:hAnsi="Times New Roman" w:cs="Times New Roman"/>
          <w:sz w:val="24"/>
          <w:szCs w:val="24"/>
        </w:rPr>
        <w:lastRenderedPageBreak/>
        <w:t>norte</w:t>
      </w:r>
      <w:r w:rsidR="00444FB8">
        <w:rPr>
          <w:rFonts w:ascii="Times New Roman" w:hAnsi="Times New Roman" w:cs="Times New Roman"/>
          <w:sz w:val="24"/>
          <w:szCs w:val="24"/>
        </w:rPr>
        <w:t xml:space="preserve"> para resolver</w:t>
      </w:r>
      <w:r w:rsidR="0092451C">
        <w:rPr>
          <w:rFonts w:ascii="Times New Roman" w:hAnsi="Times New Roman" w:cs="Times New Roman"/>
          <w:sz w:val="24"/>
          <w:szCs w:val="24"/>
        </w:rPr>
        <w:t xml:space="preserve"> problemas e as mais distintas situações envolvendo questões familiares, que jamais seriam previstas </w:t>
      </w:r>
      <w:r w:rsidR="00444FB8">
        <w:rPr>
          <w:rFonts w:ascii="Times New Roman" w:hAnsi="Times New Roman" w:cs="Times New Roman"/>
          <w:sz w:val="24"/>
          <w:szCs w:val="24"/>
        </w:rPr>
        <w:t xml:space="preserve">há anos atrás, </w:t>
      </w:r>
      <w:r w:rsidR="0092451C">
        <w:rPr>
          <w:rFonts w:ascii="Times New Roman" w:hAnsi="Times New Roman" w:cs="Times New Roman"/>
          <w:sz w:val="24"/>
          <w:szCs w:val="24"/>
        </w:rPr>
        <w:t>sem o surgimento das técnicas de inseminações artificiais (BOTTEGA, 2012</w:t>
      </w:r>
      <w:r w:rsidR="004A2AD1">
        <w:rPr>
          <w:rFonts w:ascii="Times New Roman" w:hAnsi="Times New Roman" w:cs="Times New Roman"/>
          <w:sz w:val="24"/>
          <w:szCs w:val="24"/>
        </w:rPr>
        <w:t>).</w:t>
      </w:r>
      <w:r w:rsidR="00444F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FB8" w:rsidRDefault="00444FB8" w:rsidP="00164F2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44FB8">
        <w:rPr>
          <w:rFonts w:ascii="Times New Roman" w:hAnsi="Times New Roman" w:cs="Times New Roman"/>
          <w:b/>
          <w:sz w:val="24"/>
          <w:szCs w:val="24"/>
        </w:rPr>
        <w:t>4.1 CONTEXTO</w:t>
      </w:r>
      <w:proofErr w:type="gramEnd"/>
      <w:r w:rsidRPr="00444FB8">
        <w:rPr>
          <w:rFonts w:ascii="Times New Roman" w:hAnsi="Times New Roman" w:cs="Times New Roman"/>
          <w:b/>
          <w:sz w:val="24"/>
          <w:szCs w:val="24"/>
        </w:rPr>
        <w:t xml:space="preserve"> HISTÓRICO DE INVERSÃO DE VALORES DA SOCIEDADE BRASILEIRA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44FB8" w:rsidRDefault="00444FB8" w:rsidP="00164F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1333B5">
        <w:rPr>
          <w:rFonts w:ascii="Times New Roman" w:hAnsi="Times New Roman" w:cs="Times New Roman"/>
          <w:sz w:val="24"/>
          <w:szCs w:val="24"/>
        </w:rPr>
        <w:t>Houve</w:t>
      </w:r>
      <w:r>
        <w:rPr>
          <w:rFonts w:ascii="Times New Roman" w:hAnsi="Times New Roman" w:cs="Times New Roman"/>
          <w:sz w:val="24"/>
          <w:szCs w:val="24"/>
        </w:rPr>
        <w:t xml:space="preserve"> mudanças significativas no conceito de família no último século, impulsionados </w:t>
      </w:r>
      <w:r w:rsidR="001333B5">
        <w:rPr>
          <w:rFonts w:ascii="Times New Roman" w:hAnsi="Times New Roman" w:cs="Times New Roman"/>
          <w:sz w:val="24"/>
          <w:szCs w:val="24"/>
        </w:rPr>
        <w:t>pela inversão de valores e pelas descobertas científicas que trouxeram avanços nas técnicas de reprodução, apontando a necessidade do ordenamento jurídico em fornecer respostas às demandas pela existência das mais diversas forma</w:t>
      </w:r>
      <w:r w:rsidR="0044476E">
        <w:rPr>
          <w:rFonts w:ascii="Times New Roman" w:hAnsi="Times New Roman" w:cs="Times New Roman"/>
          <w:sz w:val="24"/>
          <w:szCs w:val="24"/>
        </w:rPr>
        <w:t>s de ent</w:t>
      </w:r>
      <w:r w:rsidR="005E7D38">
        <w:rPr>
          <w:rFonts w:ascii="Times New Roman" w:hAnsi="Times New Roman" w:cs="Times New Roman"/>
          <w:sz w:val="24"/>
          <w:szCs w:val="24"/>
        </w:rPr>
        <w:t>idades famili</w:t>
      </w:r>
      <w:r w:rsidR="00070852">
        <w:rPr>
          <w:rFonts w:ascii="Times New Roman" w:hAnsi="Times New Roman" w:cs="Times New Roman"/>
          <w:sz w:val="24"/>
          <w:szCs w:val="24"/>
        </w:rPr>
        <w:t>ares (</w:t>
      </w:r>
      <w:r w:rsidR="004A2AD1">
        <w:rPr>
          <w:rFonts w:ascii="Times New Roman" w:hAnsi="Times New Roman" w:cs="Times New Roman"/>
          <w:sz w:val="24"/>
          <w:szCs w:val="24"/>
        </w:rPr>
        <w:t xml:space="preserve">PORZEL; </w:t>
      </w:r>
      <w:r w:rsidR="00070852">
        <w:rPr>
          <w:rFonts w:ascii="Times New Roman" w:hAnsi="Times New Roman" w:cs="Times New Roman"/>
          <w:sz w:val="24"/>
          <w:szCs w:val="24"/>
        </w:rPr>
        <w:t>LANDO, 2014</w:t>
      </w:r>
      <w:r w:rsidR="004A2AD1">
        <w:rPr>
          <w:rFonts w:ascii="Times New Roman" w:hAnsi="Times New Roman" w:cs="Times New Roman"/>
          <w:sz w:val="24"/>
          <w:szCs w:val="24"/>
        </w:rPr>
        <w:t>).</w:t>
      </w:r>
    </w:p>
    <w:p w:rsidR="001333B5" w:rsidRDefault="001333B5" w:rsidP="00164F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família que antes era baseada em questões patrimoniais e com estruturas patriarcais, hoje se baseia essencialmente em laços de afetividade. Nos casos concretos, o reconhecimento da afetividade, </w:t>
      </w:r>
      <w:r w:rsidR="00B31CC3">
        <w:rPr>
          <w:rFonts w:ascii="Times New Roman" w:hAnsi="Times New Roman" w:cs="Times New Roman"/>
          <w:sz w:val="24"/>
          <w:szCs w:val="24"/>
        </w:rPr>
        <w:t xml:space="preserve">gera o necessário reconhecimento, por parte do direito, das diversas peculiaridades de cada ser e de cada família, que precisam ser resguardados </w:t>
      </w:r>
      <w:r w:rsidR="004A2AD1">
        <w:rPr>
          <w:rFonts w:ascii="Times New Roman" w:hAnsi="Times New Roman" w:cs="Times New Roman"/>
          <w:sz w:val="24"/>
          <w:szCs w:val="24"/>
        </w:rPr>
        <w:t>a fim de</w:t>
      </w:r>
      <w:r w:rsidR="00B31CC3">
        <w:rPr>
          <w:rFonts w:ascii="Times New Roman" w:hAnsi="Times New Roman" w:cs="Times New Roman"/>
          <w:sz w:val="24"/>
          <w:szCs w:val="24"/>
        </w:rPr>
        <w:t xml:space="preserve"> se garant</w:t>
      </w:r>
      <w:r w:rsidR="0044476E">
        <w:rPr>
          <w:rFonts w:ascii="Times New Roman" w:hAnsi="Times New Roman" w:cs="Times New Roman"/>
          <w:sz w:val="24"/>
          <w:szCs w:val="24"/>
        </w:rPr>
        <w:t>ir a dignidade da pessoa hu</w:t>
      </w:r>
      <w:r w:rsidR="00070852">
        <w:rPr>
          <w:rFonts w:ascii="Times New Roman" w:hAnsi="Times New Roman" w:cs="Times New Roman"/>
          <w:sz w:val="24"/>
          <w:szCs w:val="24"/>
        </w:rPr>
        <w:t>mana (</w:t>
      </w:r>
      <w:r w:rsidR="004A2AD1">
        <w:rPr>
          <w:rFonts w:ascii="Times New Roman" w:hAnsi="Times New Roman" w:cs="Times New Roman"/>
          <w:sz w:val="24"/>
          <w:szCs w:val="24"/>
        </w:rPr>
        <w:t xml:space="preserve">PORZEL; </w:t>
      </w:r>
      <w:r w:rsidR="00070852">
        <w:rPr>
          <w:rFonts w:ascii="Times New Roman" w:hAnsi="Times New Roman" w:cs="Times New Roman"/>
          <w:sz w:val="24"/>
          <w:szCs w:val="24"/>
        </w:rPr>
        <w:t>LANDO, 2014</w:t>
      </w:r>
      <w:r w:rsidR="004A2AD1">
        <w:rPr>
          <w:rFonts w:ascii="Times New Roman" w:hAnsi="Times New Roman" w:cs="Times New Roman"/>
          <w:sz w:val="24"/>
          <w:szCs w:val="24"/>
        </w:rPr>
        <w:t>).</w:t>
      </w:r>
      <w:r w:rsidR="00B31C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1CC3" w:rsidRDefault="00B31CC3" w:rsidP="00164F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Constituição Federal de 1988 exerceu im</w:t>
      </w:r>
      <w:r w:rsidR="0044476E">
        <w:rPr>
          <w:rFonts w:ascii="Times New Roman" w:hAnsi="Times New Roman" w:cs="Times New Roman"/>
          <w:sz w:val="24"/>
          <w:szCs w:val="24"/>
        </w:rPr>
        <w:t xml:space="preserve">portante papel para o rompimento da dogmática jurídica, fornecendo amparo jurídico para as mais diversas entidades familiares </w:t>
      </w:r>
      <w:r w:rsidR="005E7D38">
        <w:rPr>
          <w:rFonts w:ascii="Times New Roman" w:hAnsi="Times New Roman" w:cs="Times New Roman"/>
          <w:sz w:val="24"/>
          <w:szCs w:val="24"/>
        </w:rPr>
        <w:t>(BOTTEGA, 2012</w:t>
      </w:r>
      <w:r w:rsidR="004A2AD1">
        <w:rPr>
          <w:rFonts w:ascii="Times New Roman" w:hAnsi="Times New Roman" w:cs="Times New Roman"/>
          <w:sz w:val="24"/>
          <w:szCs w:val="24"/>
        </w:rPr>
        <w:t>).</w:t>
      </w:r>
      <w:r w:rsidR="002B1D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1DDA" w:rsidRDefault="002B1DDA" w:rsidP="00164F2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B1DDA">
        <w:rPr>
          <w:rFonts w:ascii="Times New Roman" w:hAnsi="Times New Roman" w:cs="Times New Roman"/>
          <w:b/>
          <w:sz w:val="24"/>
          <w:szCs w:val="24"/>
        </w:rPr>
        <w:t>5</w:t>
      </w:r>
      <w:proofErr w:type="gramEnd"/>
      <w:r w:rsidRPr="002B1DDA">
        <w:rPr>
          <w:rFonts w:ascii="Times New Roman" w:hAnsi="Times New Roman" w:cs="Times New Roman"/>
          <w:b/>
          <w:sz w:val="24"/>
          <w:szCs w:val="24"/>
        </w:rPr>
        <w:t xml:space="preserve"> INTERFERENCIA DA EDUCAÇÃO DE PAIS HOMOAFETIVOS NA FORMAÇÃO DO MENOR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70852" w:rsidRDefault="00070852" w:rsidP="00164F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Nas últimas décadas, a homossexualidade se tornou cada vez mais expressiva em nossa sociedade. Daí surgiu </w:t>
      </w:r>
      <w:r w:rsidR="004A2AD1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necessidade de se reconhecer a existência de famílias homossexuais, assim como garantir a estas a dignidade da pessoa humana, fornecendo amparo jurídico para as mais dive</w:t>
      </w:r>
      <w:r w:rsidR="00EC5BAA">
        <w:rPr>
          <w:rFonts w:ascii="Times New Roman" w:hAnsi="Times New Roman" w:cs="Times New Roman"/>
          <w:sz w:val="24"/>
          <w:szCs w:val="24"/>
        </w:rPr>
        <w:t>rsas situações, inclusive as que se refere ao processo de adoção e inseminação artificial, por parte de casais homoafetivos (FRANÇA, 2009</w:t>
      </w:r>
      <w:r w:rsidR="004A2AD1">
        <w:rPr>
          <w:rFonts w:ascii="Times New Roman" w:hAnsi="Times New Roman" w:cs="Times New Roman"/>
          <w:sz w:val="24"/>
          <w:szCs w:val="24"/>
        </w:rPr>
        <w:t>).</w:t>
      </w:r>
      <w:r w:rsidR="00EC5B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5BAA" w:rsidRDefault="00EC5BAA" w:rsidP="00164F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reconhecimento legal da união estável, assim como a revogação de dispositivos do Código Civil, que até então impediam o processo de adoção por casai</w:t>
      </w:r>
      <w:r w:rsidR="00054D14">
        <w:rPr>
          <w:rFonts w:ascii="Times New Roman" w:hAnsi="Times New Roman" w:cs="Times New Roman"/>
          <w:sz w:val="24"/>
          <w:szCs w:val="24"/>
        </w:rPr>
        <w:t>s homoafetivos, atinge esferas sociais, culturais e psicológicas. São inúmeras as demandas judiciais no sentido de adoção por casais homoafetivos, o que representa uma consolidação dos seus direitos, assim como os do menor (FRANÇA, 2009</w:t>
      </w:r>
      <w:r w:rsidR="004A2AD1">
        <w:rPr>
          <w:rFonts w:ascii="Times New Roman" w:hAnsi="Times New Roman" w:cs="Times New Roman"/>
          <w:sz w:val="24"/>
          <w:szCs w:val="24"/>
        </w:rPr>
        <w:t>).</w:t>
      </w:r>
      <w:r w:rsidR="00054D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D14" w:rsidRDefault="00054D14" w:rsidP="00164F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Existe uma grande preocupação, por parte dos juristas, no tocante a educação e o desenvolvimento deste menor, criado por dois homens, ou duas mulheres. A questão dos papeis maternos e paternos devem ser levados em consideração, o processo de adoção por estes casais, embora não tenha nenhum impedimento legal, atinge a esfera cultural e psicológica, e deve ser analisado de modo cauteloso (FRANÇA, 2009</w:t>
      </w:r>
      <w:r w:rsidR="004A2AD1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D14" w:rsidRDefault="00054D14" w:rsidP="00164F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desempenho das funções paternas e maternas, embora pertinentes para a formação</w:t>
      </w:r>
      <w:r w:rsidR="00C53396">
        <w:rPr>
          <w:rFonts w:ascii="Times New Roman" w:hAnsi="Times New Roman" w:cs="Times New Roman"/>
          <w:sz w:val="24"/>
          <w:szCs w:val="24"/>
        </w:rPr>
        <w:t xml:space="preserve"> psicossocial do menor, não ganha tanta relevância, levando em consideração o número expressivo de famílias monoparentais que temos na realidade brasileira. Na verdade</w:t>
      </w:r>
      <w:r w:rsidR="000A611E">
        <w:rPr>
          <w:rFonts w:ascii="Times New Roman" w:hAnsi="Times New Roman" w:cs="Times New Roman"/>
          <w:sz w:val="24"/>
          <w:szCs w:val="24"/>
        </w:rPr>
        <w:t>, a figura do homem e da mulher para a formação do menor</w:t>
      </w:r>
      <w:r w:rsidR="00C53396">
        <w:rPr>
          <w:rFonts w:ascii="Times New Roman" w:hAnsi="Times New Roman" w:cs="Times New Roman"/>
          <w:sz w:val="24"/>
          <w:szCs w:val="24"/>
        </w:rPr>
        <w:t xml:space="preserve"> não tem grande importância, visto que o desenvolvimento das atividades paternas e maternas se desempenhará por quem mais se identifica</w:t>
      </w:r>
      <w:r w:rsidR="003752E0">
        <w:rPr>
          <w:rFonts w:ascii="Times New Roman" w:hAnsi="Times New Roman" w:cs="Times New Roman"/>
          <w:sz w:val="24"/>
          <w:szCs w:val="24"/>
        </w:rPr>
        <w:t>rá</w:t>
      </w:r>
      <w:r w:rsidR="000A611E">
        <w:rPr>
          <w:rFonts w:ascii="Times New Roman" w:hAnsi="Times New Roman" w:cs="Times New Roman"/>
          <w:sz w:val="24"/>
          <w:szCs w:val="24"/>
        </w:rPr>
        <w:t>. Sendo natural</w:t>
      </w:r>
      <w:r w:rsidR="00C53396">
        <w:rPr>
          <w:rFonts w:ascii="Times New Roman" w:hAnsi="Times New Roman" w:cs="Times New Roman"/>
          <w:sz w:val="24"/>
          <w:szCs w:val="24"/>
        </w:rPr>
        <w:t xml:space="preserve"> hoje em dia, casai</w:t>
      </w:r>
      <w:r w:rsidR="000A611E">
        <w:rPr>
          <w:rFonts w:ascii="Times New Roman" w:hAnsi="Times New Roman" w:cs="Times New Roman"/>
          <w:sz w:val="24"/>
          <w:szCs w:val="24"/>
        </w:rPr>
        <w:t>s heterossexuais em que o homem</w:t>
      </w:r>
      <w:r w:rsidR="00C53396">
        <w:rPr>
          <w:rFonts w:ascii="Times New Roman" w:hAnsi="Times New Roman" w:cs="Times New Roman"/>
          <w:sz w:val="24"/>
          <w:szCs w:val="24"/>
        </w:rPr>
        <w:t xml:space="preserve"> toma conta das atividade</w:t>
      </w:r>
      <w:r w:rsidR="000A611E">
        <w:rPr>
          <w:rFonts w:ascii="Times New Roman" w:hAnsi="Times New Roman" w:cs="Times New Roman"/>
          <w:sz w:val="24"/>
          <w:szCs w:val="24"/>
        </w:rPr>
        <w:t>s domésticas e a mulher trabalha</w:t>
      </w:r>
      <w:r w:rsidR="00C53396">
        <w:rPr>
          <w:rFonts w:ascii="Times New Roman" w:hAnsi="Times New Roman" w:cs="Times New Roman"/>
          <w:sz w:val="24"/>
          <w:szCs w:val="24"/>
        </w:rPr>
        <w:t xml:space="preserve"> fora de casa. Logo, a questão do desempenho das atividades paternas e maternas por parte de casais homossexuais não constitui um problema notório (FRANÇA, 2009</w:t>
      </w:r>
      <w:r w:rsidR="000A611E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6E67" w:rsidRDefault="00856436" w:rsidP="00164F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Quanto </w:t>
      </w:r>
      <w:r w:rsidR="000A611E">
        <w:rPr>
          <w:rFonts w:ascii="Times New Roman" w:hAnsi="Times New Roman" w:cs="Times New Roman"/>
          <w:sz w:val="24"/>
          <w:szCs w:val="24"/>
        </w:rPr>
        <w:t>à</w:t>
      </w:r>
      <w:r w:rsidR="00FF5037">
        <w:rPr>
          <w:rFonts w:ascii="Times New Roman" w:hAnsi="Times New Roman" w:cs="Times New Roman"/>
          <w:sz w:val="24"/>
          <w:szCs w:val="24"/>
        </w:rPr>
        <w:t xml:space="preserve"> interferência n</w:t>
      </w:r>
      <w:r w:rsidR="000A611E">
        <w:rPr>
          <w:rFonts w:ascii="Times New Roman" w:hAnsi="Times New Roman" w:cs="Times New Roman"/>
          <w:sz w:val="24"/>
          <w:szCs w:val="24"/>
        </w:rPr>
        <w:t>a formação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5037">
        <w:rPr>
          <w:rFonts w:ascii="Times New Roman" w:hAnsi="Times New Roman" w:cs="Times New Roman"/>
          <w:sz w:val="24"/>
          <w:szCs w:val="24"/>
        </w:rPr>
        <w:t>n</w:t>
      </w:r>
      <w:r w:rsidR="00BE666D">
        <w:rPr>
          <w:rFonts w:ascii="Times New Roman" w:hAnsi="Times New Roman" w:cs="Times New Roman"/>
          <w:sz w:val="24"/>
          <w:szCs w:val="24"/>
        </w:rPr>
        <w:t>o desenvolvimento saudável</w:t>
      </w:r>
      <w:r w:rsidR="00E126BE">
        <w:rPr>
          <w:rFonts w:ascii="Times New Roman" w:hAnsi="Times New Roman" w:cs="Times New Roman"/>
          <w:sz w:val="24"/>
          <w:szCs w:val="24"/>
        </w:rPr>
        <w:t xml:space="preserve"> e </w:t>
      </w:r>
      <w:r w:rsidR="00FF5037">
        <w:rPr>
          <w:rFonts w:ascii="Times New Roman" w:hAnsi="Times New Roman" w:cs="Times New Roman"/>
          <w:sz w:val="24"/>
          <w:szCs w:val="24"/>
        </w:rPr>
        <w:t>n</w:t>
      </w:r>
      <w:r w:rsidR="00E126BE">
        <w:rPr>
          <w:rFonts w:ascii="Times New Roman" w:hAnsi="Times New Roman" w:cs="Times New Roman"/>
          <w:sz w:val="24"/>
          <w:szCs w:val="24"/>
        </w:rPr>
        <w:t>a educação desses menores criados por pais homossexuais</w:t>
      </w:r>
      <w:r w:rsidR="00FF5037">
        <w:rPr>
          <w:rFonts w:ascii="Times New Roman" w:hAnsi="Times New Roman" w:cs="Times New Roman"/>
          <w:sz w:val="24"/>
          <w:szCs w:val="24"/>
        </w:rPr>
        <w:t>, diversas pesquisas americanas já foram realizadas. A Associação Americana de Psicologia</w:t>
      </w:r>
      <w:r w:rsidR="00CB5217">
        <w:rPr>
          <w:rFonts w:ascii="Times New Roman" w:hAnsi="Times New Roman" w:cs="Times New Roman"/>
          <w:sz w:val="24"/>
          <w:szCs w:val="24"/>
        </w:rPr>
        <w:t>, após realizar inúm</w:t>
      </w:r>
      <w:r w:rsidR="000A611E">
        <w:rPr>
          <w:rFonts w:ascii="Times New Roman" w:hAnsi="Times New Roman" w:cs="Times New Roman"/>
          <w:sz w:val="24"/>
          <w:szCs w:val="24"/>
        </w:rPr>
        <w:t>eras pesquisas</w:t>
      </w:r>
      <w:r w:rsidR="00CB5217">
        <w:rPr>
          <w:rFonts w:ascii="Times New Roman" w:hAnsi="Times New Roman" w:cs="Times New Roman"/>
          <w:sz w:val="24"/>
          <w:szCs w:val="24"/>
        </w:rPr>
        <w:t xml:space="preserve"> não chegou a identificar sequer um caso em que </w:t>
      </w:r>
      <w:r w:rsidR="00C4520B">
        <w:rPr>
          <w:rFonts w:ascii="Times New Roman" w:hAnsi="Times New Roman" w:cs="Times New Roman"/>
          <w:sz w:val="24"/>
          <w:szCs w:val="24"/>
        </w:rPr>
        <w:t xml:space="preserve">a criação de menores por pais homossexuais trouxe prejuízos relevantes </w:t>
      </w:r>
      <w:r w:rsidR="000A611E">
        <w:rPr>
          <w:rFonts w:ascii="Times New Roman" w:hAnsi="Times New Roman" w:cs="Times New Roman"/>
          <w:sz w:val="24"/>
          <w:szCs w:val="24"/>
        </w:rPr>
        <w:t>à</w:t>
      </w:r>
      <w:r w:rsidR="00C4520B">
        <w:rPr>
          <w:rFonts w:ascii="Times New Roman" w:hAnsi="Times New Roman" w:cs="Times New Roman"/>
          <w:sz w:val="24"/>
          <w:szCs w:val="24"/>
        </w:rPr>
        <w:t xml:space="preserve"> formação do menor</w:t>
      </w:r>
      <w:r w:rsidR="000A611E">
        <w:rPr>
          <w:rFonts w:ascii="Times New Roman" w:hAnsi="Times New Roman" w:cs="Times New Roman"/>
          <w:sz w:val="24"/>
          <w:szCs w:val="24"/>
        </w:rPr>
        <w:t>. A família</w:t>
      </w:r>
      <w:r w:rsidR="00BE666D">
        <w:rPr>
          <w:rFonts w:ascii="Times New Roman" w:hAnsi="Times New Roman" w:cs="Times New Roman"/>
          <w:sz w:val="24"/>
          <w:szCs w:val="24"/>
        </w:rPr>
        <w:t xml:space="preserve"> atualmente</w:t>
      </w:r>
      <w:r w:rsidR="000A611E">
        <w:rPr>
          <w:rFonts w:ascii="Times New Roman" w:hAnsi="Times New Roman" w:cs="Times New Roman"/>
          <w:sz w:val="24"/>
          <w:szCs w:val="24"/>
        </w:rPr>
        <w:t xml:space="preserve"> é</w:t>
      </w:r>
      <w:r w:rsidR="00BE666D">
        <w:rPr>
          <w:rFonts w:ascii="Times New Roman" w:hAnsi="Times New Roman" w:cs="Times New Roman"/>
          <w:sz w:val="24"/>
          <w:szCs w:val="24"/>
        </w:rPr>
        <w:t xml:space="preserve"> pautada na afetividade, se pais homossexuais são potencialmente tão afetivos quanto os heterossexuais, nada impede o processo de </w:t>
      </w:r>
      <w:r w:rsidR="003E6E67">
        <w:rPr>
          <w:rFonts w:ascii="Times New Roman" w:hAnsi="Times New Roman" w:cs="Times New Roman"/>
          <w:sz w:val="24"/>
          <w:szCs w:val="24"/>
        </w:rPr>
        <w:t>adoção em ambas as entidades familiares</w:t>
      </w:r>
      <w:r w:rsidR="00BE666D">
        <w:rPr>
          <w:rFonts w:ascii="Times New Roman" w:hAnsi="Times New Roman" w:cs="Times New Roman"/>
          <w:sz w:val="24"/>
          <w:szCs w:val="24"/>
        </w:rPr>
        <w:t xml:space="preserve"> (FRANÇA, 2009</w:t>
      </w:r>
      <w:r w:rsidR="000A611E">
        <w:rPr>
          <w:rFonts w:ascii="Times New Roman" w:hAnsi="Times New Roman" w:cs="Times New Roman"/>
          <w:sz w:val="24"/>
          <w:szCs w:val="24"/>
        </w:rPr>
        <w:t>).</w:t>
      </w:r>
      <w:r w:rsidR="00BE666D">
        <w:rPr>
          <w:rFonts w:ascii="Times New Roman" w:hAnsi="Times New Roman" w:cs="Times New Roman"/>
          <w:sz w:val="24"/>
          <w:szCs w:val="24"/>
        </w:rPr>
        <w:t xml:space="preserve"> </w:t>
      </w:r>
      <w:r w:rsidR="003E6E67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164F22" w:rsidRDefault="00164F22" w:rsidP="00164F2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4F22" w:rsidRDefault="00164F22" w:rsidP="00164F2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4F22" w:rsidRDefault="00164F22" w:rsidP="00164F2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4F22" w:rsidRDefault="00164F22" w:rsidP="00164F2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4F22" w:rsidRDefault="00164F22" w:rsidP="00164F2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4F22" w:rsidRDefault="00164F22" w:rsidP="00164F2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4F22" w:rsidRDefault="00164F22" w:rsidP="00164F2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4F22" w:rsidRDefault="00164F22" w:rsidP="00164F2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E6E67" w:rsidRDefault="00C1484A" w:rsidP="00164F2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proofErr w:type="gramEnd"/>
      <w:r w:rsidR="003E6E67" w:rsidRPr="003E6E67">
        <w:rPr>
          <w:rFonts w:ascii="Times New Roman" w:hAnsi="Times New Roman" w:cs="Times New Roman"/>
          <w:b/>
          <w:sz w:val="24"/>
          <w:szCs w:val="24"/>
        </w:rPr>
        <w:t xml:space="preserve"> CONCLUSÃO</w:t>
      </w:r>
      <w:r w:rsidR="003E6E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6E67" w:rsidRPr="00E564C1" w:rsidRDefault="00E564C1" w:rsidP="00164F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E564C1">
        <w:rPr>
          <w:rFonts w:ascii="Times New Roman" w:hAnsi="Times New Roman" w:cs="Times New Roman"/>
          <w:sz w:val="24"/>
          <w:szCs w:val="24"/>
        </w:rPr>
        <w:t>Neste</w:t>
      </w:r>
      <w:r>
        <w:rPr>
          <w:rFonts w:ascii="Times New Roman" w:hAnsi="Times New Roman" w:cs="Times New Roman"/>
          <w:sz w:val="24"/>
          <w:szCs w:val="24"/>
        </w:rPr>
        <w:t xml:space="preserve"> trabalho foram utilizados artigos científicos e livros, e assim explicamos cada um dos objetivos do trabalho. Explicamos o processo de mudança do conceito de família codificada para a constitucionalizada, valorizando o contexto histórico deste processo. Esclarecemos os princípios constitucionais que cercam o direito de família, dando ênfase ao processo de adoção por pais homossexuais. Também foi feito um estudo acerca do biodireito e da bioética, como freios necessários para as descobertas tecnológicas, principalmente no que se refere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inseminação artificial. E para que se desmitifique a codificação, supere os preconceitos e as discriminações, fornecendo amparo jurídico</w:t>
      </w:r>
      <w:r w:rsidR="00C924AE">
        <w:rPr>
          <w:rFonts w:ascii="Times New Roman" w:hAnsi="Times New Roman" w:cs="Times New Roman"/>
          <w:sz w:val="24"/>
          <w:szCs w:val="24"/>
        </w:rPr>
        <w:t xml:space="preserve"> para as mais diversas entidades familiares, foi feito um estudo acerca da psicologia, baseado em pesquisas bibliográficas, </w:t>
      </w:r>
      <w:r w:rsidR="00146B31">
        <w:rPr>
          <w:rFonts w:ascii="Times New Roman" w:hAnsi="Times New Roman" w:cs="Times New Roman"/>
          <w:sz w:val="24"/>
          <w:szCs w:val="24"/>
        </w:rPr>
        <w:t xml:space="preserve">para se comprovar o não comprometimento da educação de pais homoafetivos na formação </w:t>
      </w:r>
      <w:r w:rsidR="000A611E">
        <w:rPr>
          <w:rFonts w:ascii="Times New Roman" w:hAnsi="Times New Roman" w:cs="Times New Roman"/>
          <w:sz w:val="24"/>
          <w:szCs w:val="24"/>
        </w:rPr>
        <w:t>dos menores</w:t>
      </w:r>
      <w:r w:rsidR="00146B3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666D" w:rsidRPr="00070852" w:rsidRDefault="00BE666D" w:rsidP="00D63C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B1DDA" w:rsidRPr="002B1DDA" w:rsidRDefault="002B1DDA" w:rsidP="00D63CC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3D08" w:rsidRPr="00164F22" w:rsidRDefault="00544715" w:rsidP="00ED00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64F22" w:rsidRDefault="00164F22" w:rsidP="00ED00F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4F22" w:rsidRDefault="00164F22" w:rsidP="00ED00F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4F22" w:rsidRDefault="00164F22" w:rsidP="00ED00F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4F22" w:rsidRDefault="00164F22" w:rsidP="00ED00F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4F22" w:rsidRDefault="00164F22" w:rsidP="00ED00F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4F22" w:rsidRDefault="00164F22" w:rsidP="00ED00F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4F22" w:rsidRDefault="00164F22" w:rsidP="00ED00F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4F22" w:rsidRDefault="00164F22" w:rsidP="00ED00F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4F22" w:rsidRDefault="00164F22" w:rsidP="00ED00F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4F22" w:rsidRDefault="00164F22" w:rsidP="00ED00F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4F22" w:rsidRDefault="00164F22" w:rsidP="00ED00F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00FB" w:rsidRDefault="00ED00FB" w:rsidP="00ED00F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REFERENCIAS</w:t>
      </w:r>
    </w:p>
    <w:p w:rsidR="009115C3" w:rsidRPr="009115C3" w:rsidRDefault="009115C3" w:rsidP="00ED00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5C3">
        <w:rPr>
          <w:rFonts w:ascii="Times New Roman" w:hAnsi="Times New Roman" w:cs="Times New Roman"/>
          <w:sz w:val="24"/>
          <w:szCs w:val="24"/>
        </w:rPr>
        <w:t xml:space="preserve">BOTTEGA, M. Clarissa. </w:t>
      </w:r>
      <w:r w:rsidRPr="009115C3">
        <w:rPr>
          <w:rFonts w:ascii="Times New Roman" w:hAnsi="Times New Roman" w:cs="Times New Roman"/>
          <w:b/>
          <w:sz w:val="24"/>
          <w:szCs w:val="24"/>
        </w:rPr>
        <w:t xml:space="preserve">Reflexos do </w:t>
      </w:r>
      <w:proofErr w:type="spellStart"/>
      <w:r w:rsidRPr="009115C3">
        <w:rPr>
          <w:rFonts w:ascii="Times New Roman" w:hAnsi="Times New Roman" w:cs="Times New Roman"/>
          <w:b/>
          <w:sz w:val="24"/>
          <w:szCs w:val="24"/>
        </w:rPr>
        <w:t>biodireito</w:t>
      </w:r>
      <w:proofErr w:type="spellEnd"/>
      <w:r w:rsidRPr="009115C3">
        <w:rPr>
          <w:rFonts w:ascii="Times New Roman" w:hAnsi="Times New Roman" w:cs="Times New Roman"/>
          <w:b/>
          <w:sz w:val="24"/>
          <w:szCs w:val="24"/>
        </w:rPr>
        <w:t xml:space="preserve"> nos direitos das famílias</w:t>
      </w:r>
      <w:r>
        <w:rPr>
          <w:rFonts w:ascii="Times New Roman" w:hAnsi="Times New Roman" w:cs="Times New Roman"/>
          <w:sz w:val="24"/>
          <w:szCs w:val="24"/>
        </w:rPr>
        <w:t>. 2012. Disponível em:&lt;</w:t>
      </w:r>
      <w:r w:rsidRPr="009115C3">
        <w:rPr>
          <w:rFonts w:ascii="Times New Roman" w:hAnsi="Times New Roman" w:cs="Times New Roman"/>
          <w:sz w:val="24"/>
          <w:szCs w:val="24"/>
        </w:rPr>
        <w:t>http://www.clarissabottega.com/Arquivos/Artigos/artigo%</w:t>
      </w:r>
      <w:proofErr w:type="gramStart"/>
      <w:r w:rsidRPr="009115C3">
        <w:rPr>
          <w:rFonts w:ascii="Times New Roman" w:hAnsi="Times New Roman" w:cs="Times New Roman"/>
          <w:sz w:val="24"/>
          <w:szCs w:val="24"/>
        </w:rPr>
        <w:t>20Clarissa</w:t>
      </w:r>
      <w:proofErr w:type="gramEnd"/>
      <w:r w:rsidRPr="009115C3">
        <w:rPr>
          <w:rFonts w:ascii="Times New Roman" w:hAnsi="Times New Roman" w:cs="Times New Roman"/>
          <w:sz w:val="24"/>
          <w:szCs w:val="24"/>
        </w:rPr>
        <w:t>%20Bottega%20biodireito.pdf</w:t>
      </w:r>
      <w:r>
        <w:rPr>
          <w:rFonts w:ascii="Times New Roman" w:hAnsi="Times New Roman" w:cs="Times New Roman"/>
          <w:sz w:val="24"/>
          <w:szCs w:val="24"/>
        </w:rPr>
        <w:t>&gt;</w:t>
      </w:r>
      <w:r w:rsidRPr="009115C3">
        <w:rPr>
          <w:rFonts w:ascii="Times New Roman" w:hAnsi="Times New Roman" w:cs="Times New Roman"/>
          <w:sz w:val="24"/>
          <w:szCs w:val="24"/>
        </w:rPr>
        <w:t xml:space="preserve">  Acesso em: 12/10/2015</w:t>
      </w:r>
    </w:p>
    <w:p w:rsidR="00ED00FB" w:rsidRDefault="00ED00FB" w:rsidP="00ED00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990">
        <w:rPr>
          <w:rFonts w:ascii="Times New Roman" w:hAnsi="Times New Roman" w:cs="Times New Roman"/>
          <w:sz w:val="24"/>
          <w:szCs w:val="24"/>
        </w:rPr>
        <w:t xml:space="preserve">COSTA, Judith Martins. </w:t>
      </w:r>
      <w:r w:rsidRPr="00311990">
        <w:rPr>
          <w:rFonts w:ascii="Times New Roman" w:hAnsi="Times New Roman" w:cs="Times New Roman"/>
          <w:b/>
          <w:sz w:val="24"/>
          <w:szCs w:val="24"/>
        </w:rPr>
        <w:t xml:space="preserve">A universidade e a construção do </w:t>
      </w:r>
      <w:proofErr w:type="spellStart"/>
      <w:r w:rsidR="000A611E" w:rsidRPr="00311990">
        <w:rPr>
          <w:rFonts w:ascii="Times New Roman" w:hAnsi="Times New Roman" w:cs="Times New Roman"/>
          <w:b/>
          <w:sz w:val="24"/>
          <w:szCs w:val="24"/>
        </w:rPr>
        <w:t>biodireito</w:t>
      </w:r>
      <w:proofErr w:type="spellEnd"/>
      <w:r w:rsidR="000A611E">
        <w:rPr>
          <w:rFonts w:ascii="Times New Roman" w:hAnsi="Times New Roman" w:cs="Times New Roman"/>
          <w:sz w:val="24"/>
          <w:szCs w:val="24"/>
        </w:rPr>
        <w:t>.</w:t>
      </w:r>
      <w:r w:rsidR="000A611E" w:rsidRPr="000A611E">
        <w:t xml:space="preserve"> </w:t>
      </w:r>
      <w:r w:rsidR="000A611E" w:rsidRPr="000A611E">
        <w:rPr>
          <w:rFonts w:ascii="Times New Roman" w:hAnsi="Times New Roman" w:cs="Times New Roman"/>
          <w:sz w:val="24"/>
          <w:szCs w:val="24"/>
        </w:rPr>
        <w:t>2000</w:t>
      </w:r>
      <w:r w:rsidR="000A611E">
        <w:rPr>
          <w:rFonts w:ascii="Times New Roman" w:hAnsi="Times New Roman" w:cs="Times New Roman"/>
          <w:sz w:val="24"/>
          <w:szCs w:val="24"/>
        </w:rPr>
        <w:t>.</w:t>
      </w:r>
      <w:r w:rsidR="000A611E" w:rsidRPr="000A611E">
        <w:rPr>
          <w:rFonts w:ascii="Times New Roman" w:hAnsi="Times New Roman" w:cs="Times New Roman"/>
          <w:sz w:val="24"/>
          <w:szCs w:val="24"/>
        </w:rPr>
        <w:t xml:space="preserve"> </w:t>
      </w:r>
      <w:r w:rsidRPr="003119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Disponível </w:t>
      </w:r>
      <w:r w:rsidR="000A611E">
        <w:rPr>
          <w:rFonts w:ascii="Times New Roman" w:hAnsi="Times New Roman" w:cs="Times New Roman"/>
          <w:sz w:val="24"/>
          <w:szCs w:val="24"/>
        </w:rPr>
        <w:t>em:&lt;</w:t>
      </w:r>
      <w:proofErr w:type="gramStart"/>
      <w:r w:rsidR="000A611E" w:rsidRPr="000A611E">
        <w:rPr>
          <w:rFonts w:ascii="Times New Roman" w:hAnsi="Times New Roman" w:cs="Times New Roman"/>
          <w:sz w:val="24"/>
          <w:szCs w:val="24"/>
        </w:rPr>
        <w:t>http://www.revistabioetica.cfm.org.br/index.</w:t>
      </w:r>
      <w:proofErr w:type="gramEnd"/>
      <w:r w:rsidR="000A611E" w:rsidRPr="000A611E">
        <w:rPr>
          <w:rFonts w:ascii="Times New Roman" w:hAnsi="Times New Roman" w:cs="Times New Roman"/>
          <w:sz w:val="24"/>
          <w:szCs w:val="24"/>
        </w:rPr>
        <w:t>php/revista_bioetica/article/</w:t>
      </w:r>
      <w:r w:rsidR="000A611E">
        <w:rPr>
          <w:rFonts w:ascii="Times New Roman" w:hAnsi="Times New Roman" w:cs="Times New Roman"/>
          <w:sz w:val="24"/>
          <w:szCs w:val="24"/>
        </w:rPr>
        <w:t>viewArticle/27&gt;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11990">
        <w:rPr>
          <w:rFonts w:ascii="Times New Roman" w:hAnsi="Times New Roman" w:cs="Times New Roman"/>
          <w:sz w:val="24"/>
          <w:szCs w:val="24"/>
        </w:rPr>
        <w:t>cesso em 05/09/2015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15C3" w:rsidRDefault="009115C3" w:rsidP="00ED00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5C3">
        <w:rPr>
          <w:rFonts w:ascii="Times New Roman" w:hAnsi="Times New Roman" w:cs="Times New Roman"/>
          <w:sz w:val="24"/>
          <w:szCs w:val="24"/>
        </w:rPr>
        <w:t xml:space="preserve">FRANÇA, Maria Regina Castanho. </w:t>
      </w:r>
      <w:r w:rsidRPr="009115C3">
        <w:rPr>
          <w:rFonts w:ascii="Times New Roman" w:hAnsi="Times New Roman" w:cs="Times New Roman"/>
          <w:b/>
          <w:sz w:val="24"/>
          <w:szCs w:val="24"/>
        </w:rPr>
        <w:t xml:space="preserve">Famílias </w:t>
      </w:r>
      <w:proofErr w:type="spellStart"/>
      <w:r w:rsidRPr="009115C3">
        <w:rPr>
          <w:rFonts w:ascii="Times New Roman" w:hAnsi="Times New Roman" w:cs="Times New Roman"/>
          <w:b/>
          <w:sz w:val="24"/>
          <w:szCs w:val="24"/>
        </w:rPr>
        <w:t>homoafetivas</w:t>
      </w:r>
      <w:proofErr w:type="spellEnd"/>
      <w:r w:rsidRPr="009115C3">
        <w:rPr>
          <w:rFonts w:ascii="Times New Roman" w:hAnsi="Times New Roman" w:cs="Times New Roman"/>
          <w:sz w:val="24"/>
          <w:szCs w:val="24"/>
        </w:rPr>
        <w:t xml:space="preserve">. 2009. Disponível em: </w:t>
      </w:r>
      <w:proofErr w:type="gramStart"/>
      <w:r w:rsidRPr="009115C3">
        <w:rPr>
          <w:rFonts w:ascii="Times New Roman" w:hAnsi="Times New Roman" w:cs="Times New Roman"/>
          <w:sz w:val="24"/>
          <w:szCs w:val="24"/>
        </w:rPr>
        <w:t>http://pepsic.bvsalud.org/scielo.</w:t>
      </w:r>
      <w:proofErr w:type="gramEnd"/>
      <w:r w:rsidRPr="009115C3">
        <w:rPr>
          <w:rFonts w:ascii="Times New Roman" w:hAnsi="Times New Roman" w:cs="Times New Roman"/>
          <w:sz w:val="24"/>
          <w:szCs w:val="24"/>
        </w:rPr>
        <w:t>php?</w:t>
      </w:r>
      <w:proofErr w:type="gramStart"/>
      <w:r w:rsidRPr="009115C3">
        <w:rPr>
          <w:rFonts w:ascii="Times New Roman" w:hAnsi="Times New Roman" w:cs="Times New Roman"/>
          <w:sz w:val="24"/>
          <w:szCs w:val="24"/>
        </w:rPr>
        <w:t>pid</w:t>
      </w:r>
      <w:proofErr w:type="gramEnd"/>
      <w:r w:rsidRPr="009115C3">
        <w:rPr>
          <w:rFonts w:ascii="Times New Roman" w:hAnsi="Times New Roman" w:cs="Times New Roman"/>
          <w:sz w:val="24"/>
          <w:szCs w:val="24"/>
        </w:rPr>
        <w:t>=S0104 Acesso em: 10/10/2015</w:t>
      </w:r>
    </w:p>
    <w:p w:rsidR="009115C3" w:rsidRDefault="009115C3" w:rsidP="00ED00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5C3">
        <w:rPr>
          <w:rFonts w:ascii="Times New Roman" w:hAnsi="Times New Roman" w:cs="Times New Roman"/>
          <w:sz w:val="24"/>
          <w:szCs w:val="24"/>
        </w:rPr>
        <w:t xml:space="preserve">GONÇALVES, Gabriela Nascimento. </w:t>
      </w:r>
      <w:r w:rsidRPr="009115C3">
        <w:rPr>
          <w:rFonts w:ascii="Times New Roman" w:hAnsi="Times New Roman" w:cs="Times New Roman"/>
          <w:b/>
          <w:sz w:val="24"/>
          <w:szCs w:val="24"/>
        </w:rPr>
        <w:t>Constitucionalização do direito de família e a “</w:t>
      </w:r>
      <w:proofErr w:type="spellStart"/>
      <w:r w:rsidRPr="009115C3">
        <w:rPr>
          <w:rFonts w:ascii="Times New Roman" w:hAnsi="Times New Roman" w:cs="Times New Roman"/>
          <w:b/>
          <w:sz w:val="24"/>
          <w:szCs w:val="24"/>
        </w:rPr>
        <w:t>socioafetividade</w:t>
      </w:r>
      <w:proofErr w:type="spellEnd"/>
      <w:r w:rsidRPr="009115C3">
        <w:rPr>
          <w:rFonts w:ascii="Times New Roman" w:hAnsi="Times New Roman" w:cs="Times New Roman"/>
          <w:b/>
          <w:sz w:val="24"/>
          <w:szCs w:val="24"/>
        </w:rPr>
        <w:t>” como caracterizadora da relação paterno-filial</w:t>
      </w:r>
      <w:r w:rsidRPr="009115C3">
        <w:rPr>
          <w:rFonts w:ascii="Times New Roman" w:hAnsi="Times New Roman" w:cs="Times New Roman"/>
          <w:sz w:val="24"/>
          <w:szCs w:val="24"/>
        </w:rPr>
        <w:t>. Disponível em: &lt;www.unifacs.br/</w:t>
      </w:r>
      <w:proofErr w:type="spellStart"/>
      <w:r w:rsidRPr="009115C3">
        <w:rPr>
          <w:rFonts w:ascii="Times New Roman" w:hAnsi="Times New Roman" w:cs="Times New Roman"/>
          <w:sz w:val="24"/>
          <w:szCs w:val="24"/>
        </w:rPr>
        <w:t>revistajurídica</w:t>
      </w:r>
      <w:proofErr w:type="spellEnd"/>
      <w:r w:rsidRPr="009115C3">
        <w:rPr>
          <w:rFonts w:ascii="Times New Roman" w:hAnsi="Times New Roman" w:cs="Times New Roman"/>
          <w:sz w:val="24"/>
          <w:szCs w:val="24"/>
        </w:rPr>
        <w:t>/arquivo/edição_janeiro2008&gt;. 2008. Acesso em: 10/10/2015</w:t>
      </w:r>
    </w:p>
    <w:p w:rsidR="002D0C9D" w:rsidRDefault="00ED00FB" w:rsidP="002D0C9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MATOS, Ana Carla </w:t>
      </w:r>
      <w:proofErr w:type="spellStart"/>
      <w:r>
        <w:rPr>
          <w:rFonts w:ascii="Times New Roman" w:hAnsi="Times New Roman" w:cs="Times New Roman"/>
          <w:sz w:val="24"/>
          <w:szCs w:val="24"/>
        </w:rPr>
        <w:t>Harmatiuk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FISCHER, Karla Ferreira de Camargo. </w:t>
      </w:r>
      <w:r w:rsidRPr="00311990">
        <w:rPr>
          <w:rFonts w:ascii="Times New Roman" w:hAnsi="Times New Roman" w:cs="Times New Roman"/>
          <w:b/>
          <w:sz w:val="24"/>
          <w:szCs w:val="24"/>
        </w:rPr>
        <w:t xml:space="preserve">Reprodução humana assistida e parceria </w:t>
      </w:r>
      <w:proofErr w:type="spellStart"/>
      <w:r w:rsidRPr="00311990">
        <w:rPr>
          <w:rFonts w:ascii="Times New Roman" w:hAnsi="Times New Roman" w:cs="Times New Roman"/>
          <w:b/>
          <w:sz w:val="24"/>
          <w:szCs w:val="24"/>
        </w:rPr>
        <w:t>homoafetiva</w:t>
      </w:r>
      <w:proofErr w:type="spellEnd"/>
      <w:r w:rsidRPr="00311990">
        <w:rPr>
          <w:rFonts w:ascii="Times New Roman" w:hAnsi="Times New Roman" w:cs="Times New Roman"/>
          <w:b/>
          <w:sz w:val="24"/>
          <w:szCs w:val="24"/>
        </w:rPr>
        <w:t>.</w:t>
      </w:r>
      <w:r w:rsidR="000A611E" w:rsidRPr="000A611E">
        <w:t xml:space="preserve"> </w:t>
      </w:r>
      <w:r w:rsidR="000A611E" w:rsidRPr="000A611E">
        <w:rPr>
          <w:rFonts w:ascii="Times New Roman" w:hAnsi="Times New Roman" w:cs="Times New Roman"/>
          <w:sz w:val="24"/>
          <w:szCs w:val="24"/>
        </w:rPr>
        <w:t>2012</w:t>
      </w:r>
      <w:r w:rsidR="000A61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1990">
        <w:rPr>
          <w:rFonts w:ascii="Times New Roman" w:hAnsi="Times New Roman" w:cs="Times New Roman"/>
          <w:sz w:val="24"/>
          <w:szCs w:val="24"/>
        </w:rPr>
        <w:t>Disponível em:</w:t>
      </w:r>
      <w:r w:rsidRPr="00311990">
        <w:t xml:space="preserve"> </w:t>
      </w:r>
      <w:r w:rsidR="000A611E">
        <w:t>&lt;</w:t>
      </w:r>
      <w:r w:rsidR="000A611E" w:rsidRPr="000A611E">
        <w:rPr>
          <w:rFonts w:ascii="Times New Roman" w:hAnsi="Times New Roman" w:cs="Times New Roman"/>
          <w:sz w:val="24"/>
          <w:szCs w:val="24"/>
        </w:rPr>
        <w:t>http://ojs.unifor.br/index.php/rpen/article/view/2289/pdf</w:t>
      </w:r>
      <w:r w:rsidR="000A611E">
        <w:rPr>
          <w:rFonts w:ascii="Times New Roman" w:hAnsi="Times New Roman" w:cs="Times New Roman"/>
          <w:sz w:val="24"/>
          <w:szCs w:val="24"/>
        </w:rPr>
        <w:t xml:space="preserve">&gt; </w:t>
      </w:r>
      <w:r w:rsidR="002D0C9D" w:rsidRPr="00C331F2">
        <w:rPr>
          <w:rFonts w:ascii="Times New Roman" w:hAnsi="Times New Roman" w:cs="Times New Roman"/>
          <w:sz w:val="24"/>
          <w:szCs w:val="24"/>
        </w:rPr>
        <w:t>Acesso em 05/09/2015</w:t>
      </w:r>
    </w:p>
    <w:p w:rsidR="002D0C9D" w:rsidRPr="00C331F2" w:rsidRDefault="002D0C9D" w:rsidP="002D0C9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1F2">
        <w:rPr>
          <w:rFonts w:ascii="Times New Roman" w:hAnsi="Times New Roman" w:cs="Times New Roman"/>
          <w:sz w:val="24"/>
          <w:szCs w:val="24"/>
        </w:rPr>
        <w:t xml:space="preserve">PORZEL, Alessandra Bittencourt; LANDO, </w:t>
      </w:r>
      <w:proofErr w:type="spellStart"/>
      <w:r w:rsidRPr="00C331F2">
        <w:rPr>
          <w:rFonts w:ascii="Times New Roman" w:hAnsi="Times New Roman" w:cs="Times New Roman"/>
          <w:sz w:val="24"/>
          <w:szCs w:val="24"/>
        </w:rPr>
        <w:t>Giorge</w:t>
      </w:r>
      <w:proofErr w:type="spellEnd"/>
      <w:r w:rsidRPr="00C331F2">
        <w:rPr>
          <w:rFonts w:ascii="Times New Roman" w:hAnsi="Times New Roman" w:cs="Times New Roman"/>
          <w:sz w:val="24"/>
          <w:szCs w:val="24"/>
        </w:rPr>
        <w:t xml:space="preserve"> André. </w:t>
      </w:r>
      <w:r w:rsidRPr="00C331F2">
        <w:rPr>
          <w:rFonts w:ascii="Times New Roman" w:hAnsi="Times New Roman" w:cs="Times New Roman"/>
          <w:b/>
          <w:sz w:val="24"/>
          <w:szCs w:val="24"/>
        </w:rPr>
        <w:t>Adoção e união homoafetiva: o valor jurídico do afeto.</w:t>
      </w:r>
      <w:r w:rsidR="000A61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611E">
        <w:rPr>
          <w:rFonts w:ascii="Times New Roman" w:hAnsi="Times New Roman" w:cs="Times New Roman"/>
          <w:sz w:val="24"/>
          <w:szCs w:val="24"/>
        </w:rPr>
        <w:t>2014.</w:t>
      </w:r>
      <w:r w:rsidRPr="00C331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31F2">
        <w:rPr>
          <w:rFonts w:ascii="Times New Roman" w:hAnsi="Times New Roman" w:cs="Times New Roman"/>
          <w:sz w:val="24"/>
          <w:szCs w:val="24"/>
        </w:rPr>
        <w:t xml:space="preserve">Disponível em: file:///C:/Users/aldo/Downloads/24-90-1-PB.pdf Acesso em: 14/10/2015 </w:t>
      </w:r>
    </w:p>
    <w:p w:rsidR="002D0C9D" w:rsidRPr="00C331F2" w:rsidRDefault="002D0C9D" w:rsidP="002D0C9D">
      <w:pPr>
        <w:jc w:val="both"/>
        <w:rPr>
          <w:rFonts w:ascii="Times New Roman" w:hAnsi="Times New Roman" w:cs="Times New Roman"/>
          <w:sz w:val="24"/>
          <w:szCs w:val="24"/>
        </w:rPr>
      </w:pPr>
      <w:r w:rsidRPr="00C331F2">
        <w:rPr>
          <w:rFonts w:ascii="Times New Roman" w:hAnsi="Times New Roman" w:cs="Times New Roman"/>
          <w:sz w:val="24"/>
          <w:szCs w:val="24"/>
        </w:rPr>
        <w:t xml:space="preserve">VANDERLEI, Marta Ângela Sobreira. </w:t>
      </w:r>
      <w:r w:rsidRPr="00C331F2">
        <w:rPr>
          <w:rFonts w:ascii="Times New Roman" w:hAnsi="Times New Roman" w:cs="Times New Roman"/>
          <w:b/>
          <w:sz w:val="24"/>
          <w:szCs w:val="24"/>
        </w:rPr>
        <w:t xml:space="preserve">O valor jurídico do afeto na adoção por casais </w:t>
      </w:r>
      <w:proofErr w:type="spellStart"/>
      <w:r w:rsidRPr="00C331F2">
        <w:rPr>
          <w:rFonts w:ascii="Times New Roman" w:hAnsi="Times New Roman" w:cs="Times New Roman"/>
          <w:b/>
          <w:sz w:val="24"/>
          <w:szCs w:val="24"/>
        </w:rPr>
        <w:t>homoafetivos</w:t>
      </w:r>
      <w:proofErr w:type="spellEnd"/>
      <w:r w:rsidRPr="00C331F2">
        <w:rPr>
          <w:rFonts w:ascii="Times New Roman" w:hAnsi="Times New Roman" w:cs="Times New Roman"/>
          <w:b/>
          <w:sz w:val="24"/>
          <w:szCs w:val="24"/>
        </w:rPr>
        <w:t>.</w:t>
      </w:r>
      <w:r w:rsidR="000A611E">
        <w:rPr>
          <w:rFonts w:ascii="Times New Roman" w:hAnsi="Times New Roman" w:cs="Times New Roman"/>
          <w:sz w:val="24"/>
          <w:szCs w:val="24"/>
        </w:rPr>
        <w:t xml:space="preserve"> 2015.</w:t>
      </w:r>
      <w:r w:rsidRPr="00C331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31F2">
        <w:rPr>
          <w:rFonts w:ascii="Times New Roman" w:hAnsi="Times New Roman" w:cs="Times New Roman"/>
          <w:sz w:val="24"/>
          <w:szCs w:val="24"/>
        </w:rPr>
        <w:t xml:space="preserve">Disponível em: http://jus.com.br/artigos/41352/o-valor-juridico-do-afeto-na-adocao-por-casais-homoafetivos Acesso em: 12/10/2015 </w:t>
      </w:r>
    </w:p>
    <w:p w:rsidR="002D0C9D" w:rsidRPr="00C322DE" w:rsidRDefault="002D0C9D" w:rsidP="002D0C9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8E1DD4" w:rsidRPr="008E1DD4" w:rsidRDefault="008E1DD4" w:rsidP="00ED00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2F66" w:rsidRPr="00281945" w:rsidRDefault="005C2F66" w:rsidP="002819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4A18" w:rsidRDefault="00754A18" w:rsidP="00866D5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E6D51" w:rsidRDefault="00BE6D51" w:rsidP="00866D5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D4690" w:rsidRPr="009D4690" w:rsidRDefault="009D4690" w:rsidP="009D469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4690" w:rsidRPr="009D4690" w:rsidRDefault="009D4690" w:rsidP="009D469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4B31" w:rsidRPr="009D4690" w:rsidRDefault="00034B31" w:rsidP="009D46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4690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034B31" w:rsidRPr="009D4690" w:rsidRDefault="00034B31" w:rsidP="009D469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34B31" w:rsidRPr="009D4690" w:rsidRDefault="00034B31" w:rsidP="009D469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034B31" w:rsidRPr="009D4690" w:rsidSect="00B23D08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A18" w:rsidRDefault="00211A18" w:rsidP="00C331F2">
      <w:pPr>
        <w:spacing w:after="0" w:line="240" w:lineRule="auto"/>
      </w:pPr>
      <w:r>
        <w:separator/>
      </w:r>
    </w:p>
  </w:endnote>
  <w:endnote w:type="continuationSeparator" w:id="0">
    <w:p w:rsidR="00211A18" w:rsidRDefault="00211A18" w:rsidP="00C33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A18" w:rsidRDefault="00211A18" w:rsidP="00C331F2">
      <w:pPr>
        <w:spacing w:after="0" w:line="240" w:lineRule="auto"/>
      </w:pPr>
      <w:r>
        <w:separator/>
      </w:r>
    </w:p>
  </w:footnote>
  <w:footnote w:type="continuationSeparator" w:id="0">
    <w:p w:rsidR="00211A18" w:rsidRDefault="00211A18" w:rsidP="00C331F2">
      <w:pPr>
        <w:spacing w:after="0" w:line="240" w:lineRule="auto"/>
      </w:pPr>
      <w:r>
        <w:continuationSeparator/>
      </w:r>
    </w:p>
  </w:footnote>
  <w:footnote w:id="1">
    <w:p w:rsidR="00C331F2" w:rsidRPr="00C331F2" w:rsidRDefault="00C331F2">
      <w:pPr>
        <w:pStyle w:val="Textodenotaderodap"/>
        <w:rPr>
          <w:rFonts w:ascii="Times New Roman" w:hAnsi="Times New Roman" w:cs="Times New Roman"/>
        </w:rPr>
      </w:pPr>
      <w:r w:rsidRPr="00C331F2">
        <w:rPr>
          <w:rStyle w:val="Refdenotaderodap"/>
          <w:rFonts w:ascii="Times New Roman" w:hAnsi="Times New Roman" w:cs="Times New Roman"/>
        </w:rPr>
        <w:footnoteRef/>
      </w:r>
      <w:r w:rsidRPr="00C331F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Paper</w:t>
      </w:r>
      <w:proofErr w:type="spellEnd"/>
      <w:r>
        <w:rPr>
          <w:rFonts w:ascii="Times New Roman" w:hAnsi="Times New Roman" w:cs="Times New Roman"/>
        </w:rPr>
        <w:t xml:space="preserve"> apresentado </w:t>
      </w:r>
      <w:r w:rsidR="00F35FB3">
        <w:rPr>
          <w:rFonts w:ascii="Times New Roman" w:hAnsi="Times New Roman" w:cs="Times New Roman"/>
        </w:rPr>
        <w:t>à</w:t>
      </w:r>
      <w:r>
        <w:rPr>
          <w:rFonts w:ascii="Times New Roman" w:hAnsi="Times New Roman" w:cs="Times New Roman"/>
        </w:rPr>
        <w:t xml:space="preserve"> disciplina de Direit</w:t>
      </w:r>
      <w:r w:rsidR="00F35FB3">
        <w:rPr>
          <w:rFonts w:ascii="Times New Roman" w:hAnsi="Times New Roman" w:cs="Times New Roman"/>
        </w:rPr>
        <w:t>o de Família e Sucessões da Unidade de Ensino Superior Dom Bosco</w:t>
      </w:r>
    </w:p>
  </w:footnote>
  <w:footnote w:id="2">
    <w:p w:rsidR="00F35FB3" w:rsidRPr="00C331F2" w:rsidRDefault="00C331F2">
      <w:pPr>
        <w:pStyle w:val="Textodenotaderodap"/>
        <w:rPr>
          <w:rFonts w:ascii="Times New Roman" w:hAnsi="Times New Roman" w:cs="Times New Roman"/>
        </w:rPr>
      </w:pPr>
      <w:r w:rsidRPr="00C331F2">
        <w:rPr>
          <w:rStyle w:val="Refdenotaderodap"/>
          <w:rFonts w:ascii="Times New Roman" w:hAnsi="Times New Roman" w:cs="Times New Roman"/>
        </w:rPr>
        <w:footnoteRef/>
      </w:r>
      <w:r w:rsidRPr="00C331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Alunos do 6ª período do </w:t>
      </w:r>
      <w:r w:rsidR="00F35FB3">
        <w:rPr>
          <w:rFonts w:ascii="Times New Roman" w:hAnsi="Times New Roman" w:cs="Times New Roman"/>
        </w:rPr>
        <w:t>curso de Direito da UNDB</w:t>
      </w:r>
    </w:p>
  </w:footnote>
  <w:footnote w:id="3">
    <w:p w:rsidR="00F35FB3" w:rsidRPr="00F35FB3" w:rsidRDefault="00F35FB3">
      <w:pPr>
        <w:pStyle w:val="Textodenotaderodap"/>
        <w:rPr>
          <w:rFonts w:ascii="Times New Roman" w:hAnsi="Times New Roman" w:cs="Times New Roman"/>
        </w:rPr>
      </w:pPr>
      <w:r w:rsidRPr="00F35FB3">
        <w:rPr>
          <w:rStyle w:val="Refdenotaderodap"/>
          <w:rFonts w:ascii="Times New Roman" w:hAnsi="Times New Roman" w:cs="Times New Roman"/>
        </w:rPr>
        <w:footnoteRef/>
      </w:r>
      <w:r w:rsidRPr="00F35FB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Professora Mestra, Orientadora.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85A10"/>
    <w:multiLevelType w:val="hybridMultilevel"/>
    <w:tmpl w:val="0BA2B7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4B31"/>
    <w:rsid w:val="0001232F"/>
    <w:rsid w:val="000124C4"/>
    <w:rsid w:val="00034B31"/>
    <w:rsid w:val="000373CC"/>
    <w:rsid w:val="00040AE2"/>
    <w:rsid w:val="00054D14"/>
    <w:rsid w:val="00070852"/>
    <w:rsid w:val="000A611E"/>
    <w:rsid w:val="001333B5"/>
    <w:rsid w:val="001433C2"/>
    <w:rsid w:val="00146B31"/>
    <w:rsid w:val="00164F22"/>
    <w:rsid w:val="001C1D3A"/>
    <w:rsid w:val="001E205F"/>
    <w:rsid w:val="00211A18"/>
    <w:rsid w:val="00216262"/>
    <w:rsid w:val="00281945"/>
    <w:rsid w:val="002B1DDA"/>
    <w:rsid w:val="002C79BF"/>
    <w:rsid w:val="002D0C9D"/>
    <w:rsid w:val="00331C18"/>
    <w:rsid w:val="0036170C"/>
    <w:rsid w:val="003752E0"/>
    <w:rsid w:val="003831DB"/>
    <w:rsid w:val="003C47E2"/>
    <w:rsid w:val="003E3DB2"/>
    <w:rsid w:val="003E6E67"/>
    <w:rsid w:val="003F263F"/>
    <w:rsid w:val="0044476E"/>
    <w:rsid w:val="00444FB8"/>
    <w:rsid w:val="004A2AD1"/>
    <w:rsid w:val="004E66DE"/>
    <w:rsid w:val="00516872"/>
    <w:rsid w:val="005243ED"/>
    <w:rsid w:val="00544715"/>
    <w:rsid w:val="0059782C"/>
    <w:rsid w:val="005A1486"/>
    <w:rsid w:val="005C2F66"/>
    <w:rsid w:val="005E3EF4"/>
    <w:rsid w:val="005E7D38"/>
    <w:rsid w:val="006014EF"/>
    <w:rsid w:val="006C13C2"/>
    <w:rsid w:val="0070065B"/>
    <w:rsid w:val="00730500"/>
    <w:rsid w:val="00754A18"/>
    <w:rsid w:val="007C7BD4"/>
    <w:rsid w:val="00832C98"/>
    <w:rsid w:val="00856436"/>
    <w:rsid w:val="00865701"/>
    <w:rsid w:val="00866D56"/>
    <w:rsid w:val="0089693C"/>
    <w:rsid w:val="008A3513"/>
    <w:rsid w:val="008B2027"/>
    <w:rsid w:val="008E1DD4"/>
    <w:rsid w:val="009115C3"/>
    <w:rsid w:val="0092451C"/>
    <w:rsid w:val="00933C30"/>
    <w:rsid w:val="00940828"/>
    <w:rsid w:val="0094662A"/>
    <w:rsid w:val="00981A3E"/>
    <w:rsid w:val="009C2E5B"/>
    <w:rsid w:val="009D4690"/>
    <w:rsid w:val="009E186B"/>
    <w:rsid w:val="00AC0B2D"/>
    <w:rsid w:val="00AE7A6D"/>
    <w:rsid w:val="00AF7E23"/>
    <w:rsid w:val="00B0771C"/>
    <w:rsid w:val="00B23D08"/>
    <w:rsid w:val="00B25BD7"/>
    <w:rsid w:val="00B31CC3"/>
    <w:rsid w:val="00B95B49"/>
    <w:rsid w:val="00BC6D4D"/>
    <w:rsid w:val="00BE0306"/>
    <w:rsid w:val="00BE666D"/>
    <w:rsid w:val="00BE6D51"/>
    <w:rsid w:val="00C1484A"/>
    <w:rsid w:val="00C17B5E"/>
    <w:rsid w:val="00C331F2"/>
    <w:rsid w:val="00C4520B"/>
    <w:rsid w:val="00C51DE1"/>
    <w:rsid w:val="00C53396"/>
    <w:rsid w:val="00C84505"/>
    <w:rsid w:val="00C924AE"/>
    <w:rsid w:val="00C941E6"/>
    <w:rsid w:val="00CA5365"/>
    <w:rsid w:val="00CB5217"/>
    <w:rsid w:val="00CF31B5"/>
    <w:rsid w:val="00CF5B72"/>
    <w:rsid w:val="00D63CCA"/>
    <w:rsid w:val="00DA6196"/>
    <w:rsid w:val="00DE33A2"/>
    <w:rsid w:val="00E0243E"/>
    <w:rsid w:val="00E11B09"/>
    <w:rsid w:val="00E126BE"/>
    <w:rsid w:val="00E1585A"/>
    <w:rsid w:val="00E24861"/>
    <w:rsid w:val="00E36207"/>
    <w:rsid w:val="00E50E2E"/>
    <w:rsid w:val="00E564C1"/>
    <w:rsid w:val="00EB19FE"/>
    <w:rsid w:val="00EC5BAA"/>
    <w:rsid w:val="00ED00FB"/>
    <w:rsid w:val="00ED5B7F"/>
    <w:rsid w:val="00EE6625"/>
    <w:rsid w:val="00F35FB3"/>
    <w:rsid w:val="00FB3505"/>
    <w:rsid w:val="00FF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3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E33A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D00FB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331F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331F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331F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83BE6-4F16-48DC-981C-AD91B9A22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1877</TotalTime>
  <Pages>11</Pages>
  <Words>3099</Words>
  <Characters>16740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</dc:creator>
  <cp:lastModifiedBy>João Lucas</cp:lastModifiedBy>
  <cp:revision>85</cp:revision>
  <cp:lastPrinted>2015-10-27T08:08:00Z</cp:lastPrinted>
  <dcterms:created xsi:type="dcterms:W3CDTF">2015-10-29T05:10:00Z</dcterms:created>
  <dcterms:modified xsi:type="dcterms:W3CDTF">2015-10-29T02:17:00Z</dcterms:modified>
</cp:coreProperties>
</file>