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B8" w:rsidRPr="00204375" w:rsidRDefault="00C343B8" w:rsidP="00C343B8">
      <w:pPr>
        <w:pStyle w:val="CORPODETEXTO"/>
      </w:pPr>
      <w:bookmarkStart w:id="0" w:name="_GoBack"/>
      <w:bookmarkEnd w:id="0"/>
      <w:r w:rsidRPr="00204375">
        <w:t>Vive-se numa época marcada por aceleradas transformações nos processos econômicos, culturais e políticos, que impõem novos parâmetros no que diz respeito a partilha de riquezas e conhecimentos socialmente produzidos. Assim sendo, exercem plenamente sua cidadania, inserindo-se no mundo do trabalho.</w:t>
      </w:r>
    </w:p>
    <w:p w:rsidR="00C343B8" w:rsidRPr="00E95FF9" w:rsidRDefault="00C343B8" w:rsidP="00C343B8">
      <w:pPr>
        <w:pStyle w:val="CORPODETEXTO"/>
        <w:rPr>
          <w:spacing w:val="-2"/>
        </w:rPr>
      </w:pPr>
      <w:r w:rsidRPr="00204375">
        <w:t xml:space="preserve">Neste </w:t>
      </w:r>
      <w:r w:rsidRPr="00E95FF9">
        <w:rPr>
          <w:spacing w:val="-2"/>
        </w:rPr>
        <w:t>contexto, dentro do espaço educacional brasileiro, dentro dos marcos dos Parâmetros Curriculares Nacionais, do Ministério da Educação – MEC, a Educação Física reaparece como tema relevante no currículo, tornando-se um compromisso público assumido pelas autoridades governamentais e pela comunidade escolar.  Essa nova postura teórico-metodológica pode conduzi-la a superação de um de seus desafios, que se tem perpetuado no tempo: o de assumir a condição de um componente curricular com um status semelhante aos demais componentes.</w:t>
      </w:r>
    </w:p>
    <w:p w:rsidR="00C343B8" w:rsidRPr="00204375" w:rsidRDefault="00C343B8" w:rsidP="00C343B8">
      <w:pPr>
        <w:pStyle w:val="CORPODETEXTO"/>
      </w:pPr>
      <w:r w:rsidRPr="00204375">
        <w:t>Nesse longo tempo de desempenho profissional, pôde-se perceber que muitos aspectos chamam a atenção dos protagonistas da educação quanto ao tratamento dado a Educação Física, como disciplina. Por um lado, impressionam as inovações pedagógicas e as políticas governamentais voltadas para a cultura do corpo, para a prática de esportes e manutenção da saúde. E de outro lado, e de forma intrigante, existe um grande número de profissionais que resistem assumir a parte teórica dessa área de conhecimento humano.</w:t>
      </w:r>
    </w:p>
    <w:p w:rsidR="00C343B8" w:rsidRPr="00204375" w:rsidRDefault="00C343B8" w:rsidP="00C343B8">
      <w:pPr>
        <w:pStyle w:val="CORPODETEXTO"/>
      </w:pPr>
      <w:r w:rsidRPr="00204375">
        <w:t xml:space="preserve">É de notório saber que a Educação Física, na sua peculiaridade, possui um papel na construção da justiça, da igualdade e da felicidade que se entrelaçam com as dimensões culturais e corpóreas (BRITO,1997). Sabe-se também que um dos objetivos da Educação Física, nos dias atuais, é propiciar aos estudantes a participação em atividades corporais, estabelecendo relações equilibradas e construtivas de uns com os outros, respeitando-se mutuamente, sem discriminações de caráter físico, sexual ou social. Esse objetivo tem a pretensão de resgatar o aluno, pela prática desportiva, pela dança ou mesmo pelas artes marciais, para o espaço escolar, de modo que lhe seja garantida a sua permanência nesse espaço educacional, de forma prazerosa. </w:t>
      </w:r>
    </w:p>
    <w:p w:rsidR="00C343B8" w:rsidRPr="00E95FF9" w:rsidRDefault="00C343B8" w:rsidP="00C343B8">
      <w:pPr>
        <w:pStyle w:val="CORPODETEXTO"/>
        <w:rPr>
          <w:spacing w:val="-2"/>
        </w:rPr>
      </w:pPr>
      <w:r w:rsidRPr="00204375">
        <w:lastRenderedPageBreak/>
        <w:t xml:space="preserve">Observa-se </w:t>
      </w:r>
      <w:r w:rsidRPr="00E95FF9">
        <w:rPr>
          <w:spacing w:val="-2"/>
        </w:rPr>
        <w:t xml:space="preserve">que as propostas governamentais para a práxis da Educação Física, consubstanciadas nos </w:t>
      </w:r>
      <w:proofErr w:type="spellStart"/>
      <w:r w:rsidRPr="00E95FF9">
        <w:rPr>
          <w:spacing w:val="-2"/>
        </w:rPr>
        <w:t>PCNs</w:t>
      </w:r>
      <w:proofErr w:type="spellEnd"/>
      <w:r w:rsidRPr="00E95FF9">
        <w:rPr>
          <w:spacing w:val="-2"/>
        </w:rPr>
        <w:t xml:space="preserve">, procedem e condizem com as reais necessidades do público a que se destinam, em suas diferentes faixas sensórias motoras e cognitivas, muito embora, inúmeras dificuldades ainda sejam encontradas na hora de </w:t>
      </w:r>
      <w:proofErr w:type="spellStart"/>
      <w:r w:rsidRPr="00E95FF9">
        <w:rPr>
          <w:spacing w:val="-2"/>
        </w:rPr>
        <w:t>por</w:t>
      </w:r>
      <w:proofErr w:type="spellEnd"/>
      <w:r w:rsidRPr="00E95FF9">
        <w:rPr>
          <w:spacing w:val="-2"/>
        </w:rPr>
        <w:t xml:space="preserve"> em prática, como a falta de estrutura física adequada, professores que não utilizam os </w:t>
      </w:r>
      <w:proofErr w:type="spellStart"/>
      <w:r w:rsidRPr="00E95FF9">
        <w:rPr>
          <w:spacing w:val="-2"/>
        </w:rPr>
        <w:t>PCNs</w:t>
      </w:r>
      <w:proofErr w:type="spellEnd"/>
      <w:r w:rsidRPr="00E95FF9">
        <w:rPr>
          <w:spacing w:val="-2"/>
        </w:rPr>
        <w:t xml:space="preserve"> como referência para elaborar o seu plano de ensino e a inexistência do acompanhamento que deveria ser realizado pelo corpo técnico das escolas. </w:t>
      </w:r>
    </w:p>
    <w:p w:rsidR="00C343B8" w:rsidRPr="00204375" w:rsidRDefault="00C343B8" w:rsidP="00C343B8">
      <w:pPr>
        <w:pStyle w:val="CORPODETEXTO"/>
      </w:pPr>
      <w:r w:rsidRPr="00204375">
        <w:t>É nessa relação entre a teoria proposta para a Disciplina da Educação Física e a prática realizada que se encontra o objeto da presente pesquisa.</w:t>
      </w:r>
    </w:p>
    <w:p w:rsidR="00C343B8" w:rsidRPr="00204375" w:rsidRDefault="00C343B8" w:rsidP="00C343B8">
      <w:pPr>
        <w:pStyle w:val="CORPODETEXTO"/>
      </w:pPr>
      <w:r w:rsidRPr="00204375">
        <w:t xml:space="preserve">Buscando um apoio teórico a investigação, em seu momento inicial, situa-se a disciplina no contexto brasileiro, quanto à sua história e analisa-se o processo de sua consolidação enquanto área de construção de conhecimento de direito e de fato. Faz-se uma retrospectiva do componente curricular no âmbito nacional e estadual, seu histórico com dados coletados na bibliografia estudada. Referida retrospectiva tem o objetivo de situar a disciplina no seu contexto sócio-histórico-cultural, onde se busca compreender as razões das mudanças ocorridas na matéria em estudo, desde seus primórdios até os dias atuais. </w:t>
      </w:r>
    </w:p>
    <w:p w:rsidR="00C343B8" w:rsidRPr="00204375" w:rsidRDefault="00C343B8" w:rsidP="00C343B8">
      <w:pPr>
        <w:pStyle w:val="CORPODETEXTO"/>
      </w:pPr>
      <w:r w:rsidRPr="00204375">
        <w:t>Aborda-se o tema no enfoque da proposta pedagógica, a qual está implícita nos Parâmetros Curriculares, para a Educação Física, preconizados pelo Ministério de Educação e Cultura (MEC). Nessa abordagem procurou-se conhecer os princípios sócio-políticos e pedagógicos que contribuíram para a elaboração da proposta para o componente Educação Física.</w:t>
      </w:r>
    </w:p>
    <w:p w:rsidR="00C343B8" w:rsidRPr="00204375" w:rsidRDefault="00C343B8" w:rsidP="00C343B8">
      <w:pPr>
        <w:pStyle w:val="CORPODETEXTO"/>
      </w:pPr>
      <w:r w:rsidRPr="00204375">
        <w:t xml:space="preserve">Para dar um sentido empírico a presente investigação, pretende-se, através da observação da prática da educação física e da pesquisa descritiva, conhecer a realidade do componente curricular por amostragem, tomando como objeto de estudo uma escola da rede privada de ensino, atingindo os alunos do 6º ano do Ensino Fundamental até o 2º ano do Ensino Médio, tendo em vista o poder de discernimento dos alunos nessa faixa de idade, a escola </w:t>
      </w:r>
      <w:proofErr w:type="spellStart"/>
      <w:r w:rsidRPr="00204375">
        <w:t>esta</w:t>
      </w:r>
      <w:proofErr w:type="spellEnd"/>
      <w:r w:rsidRPr="00204375">
        <w:t xml:space="preserve"> sediada no </w:t>
      </w:r>
      <w:r w:rsidRPr="00204375">
        <w:lastRenderedPageBreak/>
        <w:t>município de Fortaleza, capital do Estado do Ceará</w:t>
      </w:r>
      <w:r w:rsidRPr="00204375">
        <w:rPr>
          <w:iCs/>
        </w:rPr>
        <w:t>, Brasil</w:t>
      </w:r>
      <w:r w:rsidRPr="00204375">
        <w:t xml:space="preserve">: </w:t>
      </w:r>
      <w:r w:rsidRPr="00204375">
        <w:rPr>
          <w:iCs/>
        </w:rPr>
        <w:t>Colégio Santa Cecília</w:t>
      </w:r>
      <w:r w:rsidRPr="00204375">
        <w:t xml:space="preserve">. </w:t>
      </w:r>
    </w:p>
    <w:p w:rsidR="00C343B8" w:rsidRPr="00204375" w:rsidRDefault="00C343B8" w:rsidP="00C343B8">
      <w:pPr>
        <w:pStyle w:val="CORPODETEXTO"/>
      </w:pPr>
      <w:r w:rsidRPr="00204375">
        <w:t>A sua escolha como objeto de investigação, dentre tantas outras instituições educacionais, se justifica pelo fato desta Escola demonstrar possuir um nível elevado de organização nos aspectos administrativo e pedagógico. E, sobretudo, pela proposta teórico-metodológica aplicada a Disciplina de Educação Física, balizada nos Parâmetros Curriculares Nacionais.</w:t>
      </w:r>
    </w:p>
    <w:p w:rsidR="00C343B8" w:rsidRPr="00204375" w:rsidRDefault="00C343B8" w:rsidP="00C343B8">
      <w:pPr>
        <w:pStyle w:val="CORPODETEXTO"/>
      </w:pPr>
      <w:r w:rsidRPr="00204375">
        <w:t xml:space="preserve">Assim, a partir da investigação da </w:t>
      </w:r>
      <w:proofErr w:type="gramStart"/>
      <w:r w:rsidRPr="00204375">
        <w:t>práxis escolar</w:t>
      </w:r>
      <w:proofErr w:type="gramEnd"/>
      <w:r w:rsidRPr="00204375">
        <w:t xml:space="preserve"> da Educação Física nesta Escola, busca-se conhecer, no limite desta Instituição pesquisada, a forma como é visto e tratado o componente curricular: Educação Física. Como a disciplina é vivenciada pelos diferentes sujeitos envolvida nesta ação educativa, notadamente, por alunos e professores.  </w:t>
      </w:r>
    </w:p>
    <w:p w:rsidR="00C343B8" w:rsidRPr="00204375" w:rsidRDefault="00C343B8" w:rsidP="00C343B8">
      <w:pPr>
        <w:pStyle w:val="CORPODETEXTO"/>
      </w:pPr>
      <w:r w:rsidRPr="00204375">
        <w:t>A realidade dessa escola é conhecida a partir das informações obtidas por levantamento documental, meio da aplicação de questionários e de observação in loco contempla-se, nesse aspecto, uma realidade em volta da disciplina abordada. Finalmente, através de questionários aplicados ao universo, inicialmente, definido com o de 208 alunos, escolhidos aleatoriamente, 11 professores de Educação Física e 23 professores de diversas disciplinas, busca-se descobrir e apontar, no âmbito da Escola pesquisada, como é ensinada e vivenciada a Educação Física.</w:t>
      </w:r>
    </w:p>
    <w:p w:rsidR="00926D4B" w:rsidRDefault="00C343B8" w:rsidP="00C343B8">
      <w:r w:rsidRPr="00204375">
        <w:rPr>
          <w:iCs/>
        </w:rPr>
        <w:t xml:space="preserve">Esta </w:t>
      </w:r>
      <w:r w:rsidRPr="00E95FF9">
        <w:rPr>
          <w:iCs/>
          <w:spacing w:val="-2"/>
        </w:rPr>
        <w:t xml:space="preserve">Escola é confessional, busca uma formação religiosa, mais precisamente a católica, acredito que esse elemento seja um facilitador do processo ensino aprendizado. Em função disso, a escola possui características próprias, como uma abertura maior para o </w:t>
      </w:r>
      <w:proofErr w:type="spellStart"/>
      <w:r w:rsidRPr="00E95FF9">
        <w:rPr>
          <w:iCs/>
          <w:spacing w:val="-2"/>
        </w:rPr>
        <w:t>dialogo</w:t>
      </w:r>
      <w:proofErr w:type="spellEnd"/>
      <w:r w:rsidRPr="00E95FF9">
        <w:rPr>
          <w:iCs/>
          <w:spacing w:val="-2"/>
        </w:rPr>
        <w:t xml:space="preserve"> com professores, alunos, especialistas e funcionários e um grande respeito às diferenças sejam sociais ou culturais. O reconhecimento do seu nível de excelência no ensino, de um modo geral, tem gerado uma busca incessante por parte da sociedade de juntamente com a escola, conduzir essa proposta de método de educação, visando o êxito no processo ensino aprendizagem, só pode ser conduzido e alcançado pelo binômio, escola e comunidade.</w:t>
      </w:r>
    </w:p>
    <w:sectPr w:rsidR="00926D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D38142C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B8"/>
    <w:rsid w:val="00926D4B"/>
    <w:rsid w:val="00C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D9A0"/>
  <w15:chartTrackingRefBased/>
  <w15:docId w15:val="{B82119EE-729B-401D-8F2E-9125C03A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B8"/>
    <w:pPr>
      <w:suppressAutoHyphens/>
      <w:spacing w:before="60" w:after="60" w:line="360" w:lineRule="auto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C343B8"/>
    <w:pPr>
      <w:keepNext/>
      <w:numPr>
        <w:numId w:val="1"/>
      </w:numPr>
      <w:spacing w:before="240"/>
      <w:jc w:val="left"/>
      <w:outlineLvl w:val="0"/>
    </w:pPr>
    <w:rPr>
      <w:rFonts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C343B8"/>
    <w:pPr>
      <w:keepNext/>
      <w:numPr>
        <w:ilvl w:val="1"/>
        <w:numId w:val="1"/>
      </w:numPr>
      <w:spacing w:before="240"/>
      <w:jc w:val="left"/>
      <w:outlineLvl w:val="1"/>
    </w:pPr>
    <w:rPr>
      <w:rFonts w:cs="Arial"/>
      <w:b/>
      <w:bCs/>
      <w:iCs/>
    </w:rPr>
  </w:style>
  <w:style w:type="paragraph" w:styleId="Ttulo3">
    <w:name w:val="heading 3"/>
    <w:basedOn w:val="Normal"/>
    <w:next w:val="Normal"/>
    <w:link w:val="Ttulo3Char"/>
    <w:qFormat/>
    <w:rsid w:val="00C343B8"/>
    <w:pPr>
      <w:keepNext/>
      <w:numPr>
        <w:ilvl w:val="2"/>
        <w:numId w:val="1"/>
      </w:numPr>
      <w:spacing w:before="240"/>
      <w:jc w:val="left"/>
      <w:outlineLvl w:val="2"/>
    </w:pPr>
    <w:rPr>
      <w:rFonts w:cs="Arial"/>
      <w:b/>
      <w:bCs/>
    </w:rPr>
  </w:style>
  <w:style w:type="paragraph" w:styleId="Ttulo4">
    <w:name w:val="heading 4"/>
    <w:basedOn w:val="Normal"/>
    <w:next w:val="Normal"/>
    <w:link w:val="Ttulo4Char"/>
    <w:qFormat/>
    <w:rsid w:val="00C343B8"/>
    <w:pPr>
      <w:keepNext/>
      <w:numPr>
        <w:ilvl w:val="3"/>
        <w:numId w:val="1"/>
      </w:numPr>
      <w:spacing w:before="240"/>
      <w:jc w:val="lef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343B8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rsid w:val="00C343B8"/>
    <w:rPr>
      <w:rFonts w:ascii="Arial" w:eastAsia="Times New Roman" w:hAnsi="Arial" w:cs="Arial"/>
      <w:b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C343B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rsid w:val="00C343B8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customStyle="1" w:styleId="CORPODETEXTO">
    <w:name w:val="CORPO DE TEXTO"/>
    <w:basedOn w:val="Normal"/>
    <w:autoRedefine/>
    <w:rsid w:val="00C343B8"/>
    <w:pPr>
      <w:spacing w:before="0" w:after="240"/>
      <w:ind w:firstLine="567"/>
    </w:pPr>
    <w:rPr>
      <w:rFonts w:cs="Arial"/>
    </w:rPr>
  </w:style>
  <w:style w:type="paragraph" w:customStyle="1" w:styleId="TTULOCENTRAL">
    <w:name w:val="TÍTULO CENTRAL"/>
    <w:basedOn w:val="Ttulo2"/>
    <w:autoRedefine/>
    <w:rsid w:val="00C343B8"/>
    <w:pPr>
      <w:tabs>
        <w:tab w:val="clear" w:pos="0"/>
      </w:tabs>
      <w:spacing w:before="1600" w:after="800" w:line="240" w:lineRule="auto"/>
      <w:jc w:val="center"/>
    </w:pPr>
    <w:rPr>
      <w:b w:val="0"/>
      <w:cap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974</Words>
  <Characters>5265</Characters>
  <Application>Microsoft Office Word</Application>
  <DocSecurity>0</DocSecurity>
  <Lines>43</Lines>
  <Paragraphs>12</Paragraphs>
  <ScaleCrop>false</ScaleCrop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Jose Nogueira Rocha</dc:creator>
  <cp:keywords/>
  <dc:description/>
  <cp:lastModifiedBy>Henrique Jose Nogueira Rocha</cp:lastModifiedBy>
  <cp:revision>1</cp:revision>
  <dcterms:created xsi:type="dcterms:W3CDTF">2017-12-08T00:47:00Z</dcterms:created>
  <dcterms:modified xsi:type="dcterms:W3CDTF">2017-12-08T00:48:00Z</dcterms:modified>
</cp:coreProperties>
</file>