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7A8231" w14:textId="77777777" w:rsidR="009355A2" w:rsidRDefault="009355A2">
      <w:pPr>
        <w:pStyle w:val="Normal1"/>
        <w:pageBreakBefore/>
        <w:jc w:val="center"/>
        <w:rPr>
          <w:sz w:val="22"/>
          <w:szCs w:val="22"/>
        </w:rPr>
      </w:pPr>
    </w:p>
    <w:p w14:paraId="0F3A5BF2" w14:textId="77777777" w:rsidR="009355A2" w:rsidRDefault="001B7160">
      <w:pPr>
        <w:pStyle w:val="Ttulo3"/>
        <w:tabs>
          <w:tab w:val="left" w:pos="0"/>
        </w:tabs>
        <w:rPr>
          <w:rFonts w:ascii="Ecofont Vera Sans" w:hAnsi="Ecofont Vera Sans"/>
          <w:sz w:val="24"/>
        </w:rPr>
      </w:pPr>
      <w:r>
        <w:rPr>
          <w:rFonts w:ascii="Ecofont Vera Sans" w:hAnsi="Ecofont Vera Sans"/>
          <w:sz w:val="24"/>
        </w:rPr>
        <w:t>RELATÓRIO DE ESTÁGIO</w:t>
      </w:r>
    </w:p>
    <w:p w14:paraId="77484F04" w14:textId="77777777" w:rsidR="009355A2" w:rsidRDefault="009355A2">
      <w:pPr>
        <w:pStyle w:val="Normal1"/>
        <w:rPr>
          <w:rFonts w:ascii="Ecofont Vera Sans" w:hAnsi="Ecofont Vera Sans"/>
        </w:rPr>
      </w:pPr>
    </w:p>
    <w:p w14:paraId="30987EE4" w14:textId="77777777" w:rsidR="009355A2" w:rsidRDefault="009355A2">
      <w:pPr>
        <w:pStyle w:val="Normal1"/>
        <w:rPr>
          <w:rFonts w:ascii="Ecofont Vera Sans" w:hAnsi="Ecofont Vera San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9355A2" w14:paraId="507C0AED" w14:textId="77777777" w:rsidTr="1A0D6322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1DECD0" w14:textId="77777777" w:rsidR="009355A2" w:rsidRDefault="009355A2">
            <w:pPr>
              <w:pStyle w:val="Normal1"/>
              <w:spacing w:before="60" w:after="60"/>
              <w:rPr>
                <w:rFonts w:ascii="Ecofont Vera Sans" w:hAnsi="Ecofont Vera Sans"/>
                <w:b/>
              </w:rPr>
            </w:pPr>
            <w:r>
              <w:rPr>
                <w:rFonts w:ascii="Ecofont Vera Sans" w:hAnsi="Ecofont Vera Sans"/>
                <w:b/>
              </w:rPr>
              <w:t>MODALIDADE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6E3954" w14:textId="1A0D6322" w:rsidR="009355A2" w:rsidRDefault="1A0D6322" w:rsidP="002D7AB1">
            <w:pPr>
              <w:pStyle w:val="Normal1"/>
              <w:spacing w:before="60" w:after="60"/>
              <w:jc w:val="center"/>
              <w:rPr>
                <w:rFonts w:ascii="Ecofont Vera Sans" w:hAnsi="Ecofont Vera Sans"/>
              </w:rPr>
            </w:pPr>
            <w:proofErr w:type="gramStart"/>
            <w:r w:rsidRPr="1A0D6322">
              <w:rPr>
                <w:rFonts w:ascii="Ecofont Vera Sans" w:eastAsia="Ecofont Vera Sans" w:hAnsi="Ecofont Vera Sans" w:cs="Ecofont Vera Sans"/>
              </w:rPr>
              <w:t xml:space="preserve">(  </w:t>
            </w:r>
            <w:proofErr w:type="gramEnd"/>
            <w:r w:rsidRPr="1A0D6322">
              <w:rPr>
                <w:rFonts w:ascii="Ecofont Vera Sans" w:eastAsia="Ecofont Vera Sans" w:hAnsi="Ecofont Vera Sans" w:cs="Ecofont Vera Sans"/>
              </w:rPr>
              <w:t>x ) Obrigatório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BA1FC0" w14:textId="32B37799" w:rsidR="009355A2" w:rsidRDefault="1A0D6322" w:rsidP="002D7AB1">
            <w:pPr>
              <w:pStyle w:val="Normal1"/>
              <w:spacing w:before="60" w:after="60"/>
              <w:jc w:val="center"/>
              <w:rPr>
                <w:rFonts w:ascii="Ecofont Vera Sans" w:hAnsi="Ecofont Vera Sans"/>
              </w:rPr>
            </w:pPr>
            <w:proofErr w:type="gramStart"/>
            <w:r w:rsidRPr="1A0D6322">
              <w:rPr>
                <w:rFonts w:ascii="Ecofont Vera Sans" w:eastAsia="Ecofont Vera Sans" w:hAnsi="Ecofont Vera Sans" w:cs="Ecofont Vera Sans"/>
              </w:rPr>
              <w:t xml:space="preserve">(  </w:t>
            </w:r>
            <w:proofErr w:type="gramEnd"/>
            <w:r w:rsidRPr="1A0D6322">
              <w:rPr>
                <w:rFonts w:ascii="Ecofont Vera Sans" w:eastAsia="Ecofont Vera Sans" w:hAnsi="Ecofont Vera Sans" w:cs="Ecofont Vera Sans"/>
              </w:rPr>
              <w:t>) Não Obrigatório</w:t>
            </w:r>
          </w:p>
        </w:tc>
      </w:tr>
    </w:tbl>
    <w:p w14:paraId="503C15C8" w14:textId="77777777" w:rsidR="009355A2" w:rsidRDefault="009355A2">
      <w:pPr>
        <w:pStyle w:val="Normal1"/>
        <w:rPr>
          <w:rFonts w:ascii="Ecofont Vera Sans" w:hAnsi="Ecofont Vera Sans"/>
        </w:rPr>
      </w:pPr>
    </w:p>
    <w:tbl>
      <w:tblPr>
        <w:tblW w:w="92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2"/>
      </w:tblGrid>
      <w:tr w:rsidR="009355A2" w14:paraId="7ACB447B" w14:textId="77777777" w:rsidTr="6E2886AE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94FA195" w14:textId="632C6CEB" w:rsidR="009355A2" w:rsidRDefault="632C6CEB" w:rsidP="632C6CEB">
            <w:pPr>
              <w:pStyle w:val="Ttulo3"/>
              <w:numPr>
                <w:ilvl w:val="2"/>
                <w:numId w:val="0"/>
              </w:numPr>
              <w:tabs>
                <w:tab w:val="left" w:pos="0"/>
              </w:tabs>
              <w:spacing w:before="60" w:after="60"/>
              <w:jc w:val="left"/>
              <w:rPr>
                <w:rFonts w:ascii="Ecofont Vera Sans" w:hAnsi="Ecofont Vera Sans"/>
                <w:sz w:val="24"/>
              </w:rPr>
            </w:pPr>
            <w:proofErr w:type="gramStart"/>
            <w:r w:rsidRPr="632C6CEB">
              <w:rPr>
                <w:rFonts w:ascii="Ecofont Vera Sans" w:eastAsia="Ecofont Vera Sans" w:hAnsi="Ecofont Vera Sans" w:cs="Ecofont Vera Sans"/>
                <w:sz w:val="24"/>
              </w:rPr>
              <w:t>1</w:t>
            </w:r>
            <w:proofErr w:type="gramEnd"/>
            <w:r w:rsidRPr="632C6CEB">
              <w:rPr>
                <w:rFonts w:ascii="Ecofont Vera Sans" w:eastAsia="Ecofont Vera Sans" w:hAnsi="Ecofont Vera Sans" w:cs="Ecofont Vera Sans"/>
                <w:sz w:val="24"/>
              </w:rPr>
              <w:t xml:space="preserve">  DADOS DE IDENTIFICAÇÃO</w:t>
            </w:r>
          </w:p>
        </w:tc>
      </w:tr>
      <w:tr w:rsidR="009355A2" w14:paraId="62249AA8" w14:textId="77777777" w:rsidTr="6E2886AE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E8D353" w14:textId="1A743D5F" w:rsidR="009355A2" w:rsidRDefault="1A743D5F" w:rsidP="00A926DC">
            <w:pPr>
              <w:pStyle w:val="Ttulo3"/>
              <w:numPr>
                <w:ilvl w:val="2"/>
                <w:numId w:val="0"/>
              </w:numPr>
              <w:tabs>
                <w:tab w:val="left" w:pos="862"/>
              </w:tabs>
              <w:spacing w:before="60" w:after="60"/>
              <w:jc w:val="left"/>
              <w:rPr>
                <w:rFonts w:ascii="Ecofont Vera Sans" w:hAnsi="Ecofont Vera Sans"/>
                <w:b w:val="0"/>
                <w:sz w:val="24"/>
              </w:rPr>
            </w:pPr>
            <w:proofErr w:type="gramStart"/>
            <w:r w:rsidRPr="1A743D5F">
              <w:rPr>
                <w:rFonts w:ascii="Arial" w:eastAsia="Arial" w:hAnsi="Arial" w:cs="Arial"/>
                <w:b w:val="0"/>
                <w:bCs w:val="0"/>
                <w:sz w:val="24"/>
              </w:rPr>
              <w:t>Estagiário(</w:t>
            </w:r>
            <w:proofErr w:type="gramEnd"/>
            <w:r w:rsidRPr="1A743D5F">
              <w:rPr>
                <w:rFonts w:ascii="Arial" w:eastAsia="Arial" w:hAnsi="Arial" w:cs="Arial"/>
                <w:b w:val="0"/>
                <w:bCs w:val="0"/>
                <w:sz w:val="24"/>
              </w:rPr>
              <w:t xml:space="preserve">a): Josias </w:t>
            </w:r>
            <w:proofErr w:type="spellStart"/>
            <w:r w:rsidRPr="1A743D5F">
              <w:rPr>
                <w:rFonts w:ascii="Arial" w:eastAsia="Arial" w:hAnsi="Arial" w:cs="Arial"/>
                <w:b w:val="0"/>
                <w:bCs w:val="0"/>
                <w:sz w:val="24"/>
              </w:rPr>
              <w:t>Antonowiski</w:t>
            </w:r>
            <w:proofErr w:type="spellEnd"/>
          </w:p>
        </w:tc>
      </w:tr>
      <w:tr w:rsidR="009355A2" w14:paraId="77DF1337" w14:textId="77777777" w:rsidTr="6E2886AE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7D8706" w14:textId="128D6010" w:rsidR="009355A2" w:rsidRDefault="1A743D5F" w:rsidP="00A926DC">
            <w:pPr>
              <w:pStyle w:val="Ttulo3"/>
              <w:numPr>
                <w:ilvl w:val="2"/>
                <w:numId w:val="0"/>
              </w:numPr>
              <w:tabs>
                <w:tab w:val="left" w:pos="862"/>
              </w:tabs>
              <w:spacing w:before="60" w:after="60"/>
              <w:jc w:val="left"/>
              <w:rPr>
                <w:rFonts w:ascii="Ecofont Vera Sans" w:hAnsi="Ecofont Vera Sans"/>
                <w:b w:val="0"/>
                <w:sz w:val="24"/>
              </w:rPr>
            </w:pPr>
            <w:r w:rsidRPr="1A743D5F">
              <w:rPr>
                <w:rFonts w:ascii="Arial" w:eastAsia="Arial" w:hAnsi="Arial" w:cs="Arial"/>
                <w:b w:val="0"/>
                <w:bCs w:val="0"/>
                <w:sz w:val="24"/>
              </w:rPr>
              <w:t>Curso: Técnico em Agropecuária</w:t>
            </w:r>
          </w:p>
        </w:tc>
      </w:tr>
      <w:tr w:rsidR="009355A2" w14:paraId="41023D47" w14:textId="77777777" w:rsidTr="6E2886AE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024008" w14:textId="34EA97FA" w:rsidR="009355A2" w:rsidRDefault="6E2886AE" w:rsidP="005A6B6C">
            <w:pPr>
              <w:pStyle w:val="Normal1"/>
              <w:tabs>
                <w:tab w:val="left" w:pos="862"/>
              </w:tabs>
              <w:spacing w:before="60" w:after="60"/>
              <w:rPr>
                <w:rFonts w:ascii="Ecofont Vera Sans" w:hAnsi="Ecofont Vera Sans"/>
              </w:rPr>
            </w:pPr>
            <w:proofErr w:type="gramStart"/>
            <w:r w:rsidRPr="6E2886AE">
              <w:rPr>
                <w:rFonts w:ascii="Arial" w:eastAsia="Arial" w:hAnsi="Arial" w:cs="Arial"/>
              </w:rPr>
              <w:t>Orientador(</w:t>
            </w:r>
            <w:proofErr w:type="gramEnd"/>
            <w:r w:rsidRPr="6E2886AE">
              <w:rPr>
                <w:rFonts w:ascii="Arial" w:eastAsia="Arial" w:hAnsi="Arial" w:cs="Arial"/>
              </w:rPr>
              <w:t xml:space="preserve">a): </w:t>
            </w:r>
            <w:r w:rsidRPr="6E2886AE">
              <w:rPr>
                <w:rFonts w:ascii="Arial" w:eastAsia="Arial" w:hAnsi="Arial" w:cs="Arial"/>
                <w:color w:val="2F2F2F"/>
              </w:rPr>
              <w:t xml:space="preserve">Luís </w:t>
            </w:r>
            <w:r w:rsidR="005A6B6C">
              <w:rPr>
                <w:rFonts w:ascii="Arial" w:eastAsia="Arial" w:hAnsi="Arial" w:cs="Arial"/>
                <w:color w:val="2F2F2F"/>
              </w:rPr>
              <w:t>I.M.S</w:t>
            </w:r>
          </w:p>
        </w:tc>
      </w:tr>
      <w:tr w:rsidR="009355A2" w14:paraId="1ABE7C17" w14:textId="77777777" w:rsidTr="6E2886AE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E09A0F" w14:textId="58BCBDCD" w:rsidR="009355A2" w:rsidRDefault="1A743D5F" w:rsidP="005A6B6C">
            <w:pPr>
              <w:pStyle w:val="Ttulo3"/>
              <w:numPr>
                <w:ilvl w:val="2"/>
                <w:numId w:val="0"/>
              </w:numPr>
              <w:tabs>
                <w:tab w:val="left" w:pos="862"/>
              </w:tabs>
              <w:spacing w:before="60" w:after="60"/>
              <w:jc w:val="left"/>
              <w:rPr>
                <w:rFonts w:ascii="Ecofont Vera Sans" w:hAnsi="Ecofont Vera Sans"/>
                <w:b w:val="0"/>
                <w:sz w:val="24"/>
              </w:rPr>
            </w:pPr>
            <w:proofErr w:type="gramStart"/>
            <w:r w:rsidRPr="1A743D5F">
              <w:rPr>
                <w:rFonts w:ascii="Arial" w:eastAsia="Arial" w:hAnsi="Arial" w:cs="Arial"/>
                <w:b w:val="0"/>
                <w:bCs w:val="0"/>
                <w:sz w:val="24"/>
              </w:rPr>
              <w:t>Supervisor(</w:t>
            </w:r>
            <w:proofErr w:type="gramEnd"/>
            <w:r w:rsidRPr="1A743D5F">
              <w:rPr>
                <w:rFonts w:ascii="Arial" w:eastAsia="Arial" w:hAnsi="Arial" w:cs="Arial"/>
                <w:b w:val="0"/>
                <w:bCs w:val="0"/>
                <w:sz w:val="24"/>
              </w:rPr>
              <w:t>a): Silvano G</w:t>
            </w:r>
            <w:r w:rsidR="005A6B6C">
              <w:rPr>
                <w:rFonts w:ascii="Arial" w:eastAsia="Arial" w:hAnsi="Arial" w:cs="Arial"/>
                <w:b w:val="0"/>
                <w:bCs w:val="0"/>
                <w:sz w:val="24"/>
              </w:rPr>
              <w:t>.</w:t>
            </w:r>
          </w:p>
        </w:tc>
      </w:tr>
    </w:tbl>
    <w:p w14:paraId="68B9A91C" w14:textId="3C470921" w:rsidR="009355A2" w:rsidRDefault="009355A2" w:rsidP="632C6CEB">
      <w:pPr>
        <w:pStyle w:val="Ttulo3"/>
        <w:numPr>
          <w:ilvl w:val="2"/>
          <w:numId w:val="0"/>
        </w:numPr>
        <w:tabs>
          <w:tab w:val="left" w:pos="0"/>
        </w:tabs>
        <w:rPr>
          <w:rFonts w:ascii="Ecofont Vera Sans" w:hAnsi="Ecofont Vera Sans"/>
          <w:sz w:val="24"/>
        </w:rPr>
      </w:pPr>
    </w:p>
    <w:tbl>
      <w:tblPr>
        <w:tblStyle w:val="Tabelacomgrade"/>
        <w:tblW w:w="92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2"/>
      </w:tblGrid>
      <w:tr w:rsidR="009355A2" w14:paraId="55CD248A" w14:textId="77777777" w:rsidTr="63A24B60">
        <w:tc>
          <w:tcPr>
            <w:tcW w:w="9212" w:type="dxa"/>
          </w:tcPr>
          <w:p w14:paraId="58FF12FB" w14:textId="77777777" w:rsidR="009355A2" w:rsidRDefault="009355A2">
            <w:pPr>
              <w:pStyle w:val="Normal1"/>
              <w:spacing w:before="120" w:after="120"/>
              <w:rPr>
                <w:rFonts w:ascii="Ecofont Vera Sans" w:hAnsi="Ecofont Vera Sans"/>
                <w:b/>
              </w:rPr>
            </w:pPr>
            <w:proofErr w:type="gramStart"/>
            <w:r>
              <w:rPr>
                <w:rFonts w:ascii="Ecofont Vera Sans" w:hAnsi="Ecofont Vera Sans"/>
                <w:b/>
              </w:rPr>
              <w:t>2</w:t>
            </w:r>
            <w:proofErr w:type="gramEnd"/>
            <w:r>
              <w:rPr>
                <w:rFonts w:ascii="Ecofont Vera Sans" w:hAnsi="Ecofont Vera Sans"/>
                <w:b/>
              </w:rPr>
              <w:t xml:space="preserve"> DADOS SOBRE O ESTÁGIO</w:t>
            </w:r>
          </w:p>
        </w:tc>
      </w:tr>
      <w:tr w:rsidR="009355A2" w14:paraId="13C573DF" w14:textId="77777777" w:rsidTr="63A24B60">
        <w:tc>
          <w:tcPr>
            <w:tcW w:w="9212" w:type="dxa"/>
          </w:tcPr>
          <w:p w14:paraId="3DC755E5" w14:textId="7521D633" w:rsidR="009355A2" w:rsidRPr="00611D14" w:rsidRDefault="1A743D5F">
            <w:pPr>
              <w:pStyle w:val="Normal1"/>
              <w:spacing w:before="120" w:after="120"/>
              <w:rPr>
                <w:rFonts w:ascii="Ecofont Vera Sans" w:hAnsi="Ecofont Vera Sans"/>
              </w:rPr>
            </w:pPr>
            <w:r w:rsidRPr="1A743D5F">
              <w:rPr>
                <w:rFonts w:ascii="Arial" w:eastAsia="Arial" w:hAnsi="Arial" w:cs="Arial"/>
              </w:rPr>
              <w:t>Empresa/Instituição: Instituto Federal Catarinense Campus Camboriú</w:t>
            </w:r>
          </w:p>
        </w:tc>
      </w:tr>
      <w:tr w:rsidR="009355A2" w14:paraId="1F9C1699" w14:textId="77777777" w:rsidTr="63A24B60">
        <w:tc>
          <w:tcPr>
            <w:tcW w:w="9212" w:type="dxa"/>
          </w:tcPr>
          <w:p w14:paraId="494F6298" w14:textId="6E220569" w:rsidR="009355A2" w:rsidRPr="00611D14" w:rsidRDefault="1A743D5F">
            <w:pPr>
              <w:pStyle w:val="Normal1"/>
              <w:spacing w:before="120" w:after="120"/>
              <w:rPr>
                <w:rFonts w:ascii="Ecofont Vera Sans" w:hAnsi="Ecofont Vera Sans"/>
              </w:rPr>
            </w:pPr>
            <w:proofErr w:type="gramStart"/>
            <w:r w:rsidRPr="1A743D5F">
              <w:rPr>
                <w:rFonts w:ascii="Arial" w:eastAsia="Arial" w:hAnsi="Arial" w:cs="Arial"/>
              </w:rPr>
              <w:t>Área :</w:t>
            </w:r>
            <w:proofErr w:type="gramEnd"/>
            <w:r w:rsidRPr="1A743D5F">
              <w:rPr>
                <w:rFonts w:ascii="Arial" w:eastAsia="Arial" w:hAnsi="Arial" w:cs="Arial"/>
              </w:rPr>
              <w:t>Agropecuária</w:t>
            </w:r>
          </w:p>
        </w:tc>
      </w:tr>
      <w:tr w:rsidR="00F923C3" w14:paraId="732A3A85" w14:textId="77777777" w:rsidTr="63A24B60">
        <w:tc>
          <w:tcPr>
            <w:tcW w:w="9212" w:type="dxa"/>
          </w:tcPr>
          <w:p w14:paraId="162EB6DE" w14:textId="31BA1148" w:rsidR="00F923C3" w:rsidRPr="00611D14" w:rsidRDefault="1A743D5F">
            <w:pPr>
              <w:pStyle w:val="Normal1"/>
              <w:spacing w:before="120" w:after="120"/>
              <w:rPr>
                <w:rFonts w:ascii="Ecofont Vera Sans" w:hAnsi="Ecofont Vera Sans"/>
              </w:rPr>
            </w:pPr>
            <w:r w:rsidRPr="1A743D5F">
              <w:rPr>
                <w:rFonts w:ascii="Arial" w:eastAsia="Arial" w:hAnsi="Arial" w:cs="Arial"/>
              </w:rPr>
              <w:t>Setor: Piscicultura</w:t>
            </w:r>
          </w:p>
        </w:tc>
      </w:tr>
      <w:tr w:rsidR="009355A2" w14:paraId="086E9773" w14:textId="77777777" w:rsidTr="63A24B60">
        <w:tc>
          <w:tcPr>
            <w:tcW w:w="9212" w:type="dxa"/>
          </w:tcPr>
          <w:p w14:paraId="636D8937" w14:textId="2B257A15" w:rsidR="009355A2" w:rsidRPr="00611D14" w:rsidRDefault="1A743D5F">
            <w:pPr>
              <w:pStyle w:val="Normal1"/>
              <w:spacing w:before="120" w:after="120"/>
              <w:rPr>
                <w:rFonts w:ascii="Ecofont Vera Sans" w:hAnsi="Ecofont Vera Sans"/>
              </w:rPr>
            </w:pPr>
            <w:r w:rsidRPr="1A743D5F">
              <w:rPr>
                <w:rFonts w:ascii="Arial" w:eastAsia="Arial" w:hAnsi="Arial" w:cs="Arial"/>
              </w:rPr>
              <w:t>Período de</w:t>
            </w:r>
            <w:r w:rsidR="005A6B6C">
              <w:rPr>
                <w:rFonts w:ascii="Arial" w:eastAsia="Arial" w:hAnsi="Arial" w:cs="Arial"/>
              </w:rPr>
              <w:t xml:space="preserve"> realização: 09/01/2015</w:t>
            </w:r>
            <w:proofErr w:type="gramStart"/>
            <w:r w:rsidR="005A6B6C">
              <w:rPr>
                <w:rFonts w:ascii="Arial" w:eastAsia="Arial" w:hAnsi="Arial" w:cs="Arial"/>
              </w:rPr>
              <w:t xml:space="preserve">  </w:t>
            </w:r>
            <w:proofErr w:type="gramEnd"/>
            <w:r w:rsidR="005A6B6C">
              <w:rPr>
                <w:rFonts w:ascii="Arial" w:eastAsia="Arial" w:hAnsi="Arial" w:cs="Arial"/>
              </w:rPr>
              <w:t xml:space="preserve">à  </w:t>
            </w:r>
            <w:r w:rsidR="008D52A0">
              <w:rPr>
                <w:rFonts w:ascii="Arial" w:eastAsia="Arial" w:hAnsi="Arial" w:cs="Arial"/>
              </w:rPr>
              <w:t>22</w:t>
            </w:r>
            <w:r w:rsidRPr="1A743D5F">
              <w:rPr>
                <w:rFonts w:ascii="Arial" w:eastAsia="Arial" w:hAnsi="Arial" w:cs="Arial"/>
              </w:rPr>
              <w:t>/01/2015</w:t>
            </w:r>
          </w:p>
        </w:tc>
      </w:tr>
      <w:tr w:rsidR="009355A2" w14:paraId="0F31E4D6" w14:textId="77777777" w:rsidTr="63A24B60">
        <w:tc>
          <w:tcPr>
            <w:tcW w:w="9212" w:type="dxa"/>
          </w:tcPr>
          <w:p w14:paraId="6F6FF66D" w14:textId="7012FC36" w:rsidR="009355A2" w:rsidRPr="00611D14" w:rsidRDefault="1A743D5F" w:rsidP="0073397E">
            <w:pPr>
              <w:pStyle w:val="Normal1"/>
              <w:spacing w:before="120" w:after="120"/>
              <w:rPr>
                <w:rFonts w:ascii="Ecofont Vera Sans" w:hAnsi="Ecofont Vera Sans"/>
              </w:rPr>
            </w:pPr>
            <w:r w:rsidRPr="1A743D5F">
              <w:rPr>
                <w:rFonts w:ascii="Arial" w:eastAsia="Arial" w:hAnsi="Arial" w:cs="Arial"/>
              </w:rPr>
              <w:t>Carga horária: 80h</w:t>
            </w:r>
          </w:p>
        </w:tc>
      </w:tr>
      <w:tr w:rsidR="00F73B0C" w14:paraId="65478382" w14:textId="77777777" w:rsidTr="63A24B60">
        <w:tc>
          <w:tcPr>
            <w:tcW w:w="9212" w:type="dxa"/>
          </w:tcPr>
          <w:p w14:paraId="62153CB5" w14:textId="77777777" w:rsidR="00F73B0C" w:rsidRPr="00F73B0C" w:rsidRDefault="00F73B0C" w:rsidP="00F73B0C">
            <w:pPr>
              <w:pStyle w:val="Normal1"/>
              <w:spacing w:before="60" w:after="60"/>
              <w:jc w:val="center"/>
              <w:rPr>
                <w:rFonts w:ascii="Ecofont Vera Sans" w:hAnsi="Ecofont Vera Sans"/>
                <w:color w:val="808080"/>
                <w:sz w:val="20"/>
                <w:szCs w:val="20"/>
              </w:rPr>
            </w:pPr>
          </w:p>
        </w:tc>
      </w:tr>
      <w:tr w:rsidR="009355A2" w14:paraId="4F94077D" w14:textId="77777777" w:rsidTr="63A24B60">
        <w:tc>
          <w:tcPr>
            <w:tcW w:w="9212" w:type="dxa"/>
          </w:tcPr>
          <w:p w14:paraId="57D08A10" w14:textId="77777777" w:rsidR="009355A2" w:rsidRPr="005A6B6C" w:rsidRDefault="00611D14" w:rsidP="00611D14">
            <w:pPr>
              <w:pStyle w:val="Normal1"/>
              <w:spacing w:before="60" w:after="60"/>
              <w:rPr>
                <w:rFonts w:ascii="Arial" w:hAnsi="Arial" w:cs="Arial"/>
                <w:b/>
              </w:rPr>
            </w:pPr>
            <w:proofErr w:type="gramStart"/>
            <w:r w:rsidRPr="005A6B6C">
              <w:rPr>
                <w:rFonts w:ascii="Arial" w:hAnsi="Arial" w:cs="Arial"/>
                <w:b/>
              </w:rPr>
              <w:t>2.1 Apresentação</w:t>
            </w:r>
            <w:proofErr w:type="gramEnd"/>
            <w:r w:rsidRPr="005A6B6C">
              <w:rPr>
                <w:rFonts w:ascii="Arial" w:hAnsi="Arial" w:cs="Arial"/>
                <w:b/>
              </w:rPr>
              <w:t xml:space="preserve"> da Empresa/Instituição</w:t>
            </w:r>
          </w:p>
        </w:tc>
      </w:tr>
      <w:tr w:rsidR="00611D14" w14:paraId="180B49A7" w14:textId="77777777" w:rsidTr="63A24B60">
        <w:tc>
          <w:tcPr>
            <w:tcW w:w="9212" w:type="dxa"/>
          </w:tcPr>
          <w:p w14:paraId="11758725" w14:textId="3C7E715B" w:rsidR="00810194" w:rsidRDefault="6E2886AE" w:rsidP="00810194">
            <w:pPr>
              <w:suppressAutoHyphens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  <w:r w:rsidRPr="6E2886AE">
              <w:rPr>
                <w:rFonts w:ascii="Arial" w:eastAsia="Arial" w:hAnsi="Arial" w:cs="Arial"/>
                <w:sz w:val="24"/>
                <w:szCs w:val="24"/>
              </w:rPr>
              <w:t>''O Campus de Camboriú, até final de 2008, era denominado Colégio Agrícola de Camboriú – CAC. Foi fundado em 08 de abril de 1953, após um acordo firmado entre o Governo Federal e o Estado de Santa Catarina, publicado no Diário Oficial da União em 15 de abril de 1953</w:t>
            </w:r>
            <w:r w:rsidRPr="6E2886AE">
              <w:rPr>
                <w:rFonts w:ascii="Ecofont Vera Sans" w:eastAsia="Ecofont Vera Sans" w:hAnsi="Ecofont Vera Sans" w:cs="Ecofont Vera Sans"/>
                <w:sz w:val="24"/>
                <w:szCs w:val="24"/>
              </w:rPr>
              <w:t>.</w:t>
            </w:r>
          </w:p>
          <w:p w14:paraId="5F9805F8" w14:textId="77777777" w:rsidR="00810194" w:rsidRDefault="00810194" w:rsidP="00810194">
            <w:pPr>
              <w:suppressAutoHyphens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BE2CEFA" w14:textId="4DA94D87" w:rsidR="00810194" w:rsidRDefault="1A743D5F" w:rsidP="00810194">
            <w:pPr>
              <w:suppressAutoHyphens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  <w:r w:rsidRPr="1A743D5F">
              <w:rPr>
                <w:rFonts w:ascii="Arial" w:eastAsia="Arial" w:hAnsi="Arial" w:cs="Arial"/>
                <w:sz w:val="24"/>
                <w:szCs w:val="24"/>
              </w:rPr>
              <w:t>Em 1962 foi dado início às atividades pedagógicas, momento em que a Instituição oferecia o Curso Ginasial Agrícola. Em 1965 houve a criação do Curso Técnico em Agricultura, que</w:t>
            </w:r>
            <w:r w:rsidRPr="1A743D5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1A743D5F">
              <w:rPr>
                <w:rFonts w:ascii="Arial" w:eastAsia="Arial" w:hAnsi="Arial" w:cs="Arial"/>
                <w:sz w:val="24"/>
                <w:szCs w:val="24"/>
              </w:rPr>
              <w:t>passou, em 1973, a denominar-se Curso Técnico em Agropecuária.</w:t>
            </w:r>
          </w:p>
          <w:p w14:paraId="424457F9" w14:textId="77777777" w:rsidR="00810194" w:rsidRDefault="00810194" w:rsidP="00810194">
            <w:pPr>
              <w:suppressAutoHyphens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2E0C541" w14:textId="4909B7D5" w:rsidR="00810194" w:rsidRDefault="1A743D5F" w:rsidP="00810194">
            <w:pPr>
              <w:suppressAutoHyphens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  <w:r w:rsidRPr="1A743D5F">
              <w:rPr>
                <w:rFonts w:ascii="Arial" w:eastAsia="Arial" w:hAnsi="Arial" w:cs="Arial"/>
                <w:sz w:val="24"/>
                <w:szCs w:val="24"/>
              </w:rPr>
              <w:t xml:space="preserve">Primeiramente, a escola ficou sob a responsabilidade da Diretoria do Ensino Agrícola do Ministério da Agricultura. A parte didático-pedagógica, por sua vez, </w:t>
            </w:r>
            <w:r w:rsidRPr="1A743D5F">
              <w:rPr>
                <w:rFonts w:ascii="Arial" w:eastAsia="Arial" w:hAnsi="Arial" w:cs="Arial"/>
                <w:sz w:val="24"/>
                <w:szCs w:val="24"/>
              </w:rPr>
              <w:lastRenderedPageBreak/>
              <w:t>passou a estar vinculada à Secretaria de Ensino de 2° Grau do Ministério da Educação (MEC). O decreto 62.178, de 25 de janeiro de 1968, transferiu a responsabilidade administrativa e financeira do Colégio para a Universidade Federal de Santa Catarina (UFSC), estando diretamente vinculado à Pró-reitora de Ensino, restringindo suas atividades de ensino ao 2º Grau Profissionalizante. Em 1990 o CAC passou a oferecer o Curso Técnico em Agropecuária, na modalidade subsequente ao ensino médio.</w:t>
            </w:r>
          </w:p>
          <w:p w14:paraId="77223E6D" w14:textId="77777777" w:rsidR="00810194" w:rsidRDefault="00810194" w:rsidP="00810194">
            <w:pPr>
              <w:suppressAutoHyphens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963EB84" w14:textId="26AB9578" w:rsidR="00810194" w:rsidRDefault="1A743D5F" w:rsidP="00810194">
            <w:pPr>
              <w:suppressAutoHyphens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  <w:r w:rsidRPr="1A743D5F">
              <w:rPr>
                <w:rFonts w:ascii="Arial" w:eastAsia="Arial" w:hAnsi="Arial" w:cs="Arial"/>
                <w:sz w:val="24"/>
                <w:szCs w:val="24"/>
              </w:rPr>
              <w:t>Apesar de ser uma Instituição nomeada como agrícola, a partir de 2000 passou a oferecer outros cursos nas áreas do conhecimento de Informática e Meio Ambiente. Em 2003, percebendo a necessidade do mercado de trabalho local passa a oferecer o Curso Técnico em Transações Imobiliárias e, da mesma forma, a partir de 2008, o curso Técnico em Turismo e Hospitalidade.</w:t>
            </w:r>
          </w:p>
          <w:p w14:paraId="7E2FEA84" w14:textId="77777777" w:rsidR="00810194" w:rsidRDefault="00810194" w:rsidP="00810194">
            <w:pPr>
              <w:suppressAutoHyphens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59A4181" w14:textId="4E78C679" w:rsidR="00810194" w:rsidRDefault="1A743D5F" w:rsidP="00810194">
            <w:pPr>
              <w:suppressAutoHyphens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  <w:r w:rsidRPr="1A743D5F">
              <w:rPr>
                <w:rFonts w:ascii="Arial" w:eastAsia="Arial" w:hAnsi="Arial" w:cs="Arial"/>
                <w:sz w:val="24"/>
                <w:szCs w:val="24"/>
              </w:rPr>
              <w:t>No ano de 2007 foi implantado o Programa Naciona</w:t>
            </w:r>
            <w:r w:rsidRPr="1A743D5F">
              <w:rPr>
                <w:rFonts w:ascii="Ecofont Vera Sans" w:eastAsia="Ecofont Vera Sans" w:hAnsi="Ecofont Vera Sans" w:cs="Ecofont Vera Sans"/>
                <w:sz w:val="24"/>
                <w:szCs w:val="24"/>
              </w:rPr>
              <w:t xml:space="preserve">l </w:t>
            </w:r>
            <w:r w:rsidRPr="1A743D5F">
              <w:rPr>
                <w:rFonts w:ascii="Arial" w:eastAsia="Arial" w:hAnsi="Arial" w:cs="Arial"/>
                <w:sz w:val="24"/>
                <w:szCs w:val="24"/>
              </w:rPr>
              <w:t>de Integração da Educação Profissional na modalidade de Educação de Jovens e Adultos – PROEJA.</w:t>
            </w:r>
          </w:p>
          <w:p w14:paraId="12A3DE95" w14:textId="77777777" w:rsidR="00810194" w:rsidRDefault="00810194" w:rsidP="00810194">
            <w:pPr>
              <w:suppressAutoHyphens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3C35CED" w14:textId="210C54FC" w:rsidR="00810194" w:rsidRDefault="6E2886AE" w:rsidP="00810194">
            <w:pPr>
              <w:suppressAutoHyphens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  <w:r w:rsidRPr="6E2886AE">
              <w:rPr>
                <w:rFonts w:ascii="Arial" w:eastAsia="Arial" w:hAnsi="Arial" w:cs="Arial"/>
                <w:sz w:val="24"/>
                <w:szCs w:val="24"/>
              </w:rPr>
              <w:t>No final de 2008, com o advento da Lei 11.892, de 29 de dezembro de 2008 o Colégio Agrícola de Camboriú – CAC</w:t>
            </w:r>
            <w:proofErr w:type="gramStart"/>
            <w:r w:rsidRPr="6E2886AE">
              <w:rPr>
                <w:rFonts w:ascii="Arial" w:eastAsia="Arial" w:hAnsi="Arial" w:cs="Arial"/>
                <w:sz w:val="24"/>
                <w:szCs w:val="24"/>
              </w:rPr>
              <w:t>, transformou-se</w:t>
            </w:r>
            <w:proofErr w:type="gramEnd"/>
            <w:r w:rsidRPr="6E2886AE">
              <w:rPr>
                <w:rFonts w:ascii="Arial" w:eastAsia="Arial" w:hAnsi="Arial" w:cs="Arial"/>
                <w:sz w:val="24"/>
                <w:szCs w:val="24"/>
              </w:rPr>
              <w:t xml:space="preserve"> num campus do Instituto Federal Catarinense, atendendo à chamada pública do Ministério da Educação para que as escolas agrícolas se tornassem institutos federais nos possibilitando oferecer, além dos cursos em nível médio, também cursos superiores e pós-graduação.'' </w:t>
            </w:r>
          </w:p>
          <w:p w14:paraId="12B6A538" w14:textId="6D7B93D5" w:rsidR="0076421E" w:rsidRPr="0073397E" w:rsidRDefault="0076421E" w:rsidP="1A743D5F">
            <w:pPr>
              <w:pStyle w:val="Normal1"/>
              <w:spacing w:line="360" w:lineRule="auto"/>
              <w:jc w:val="both"/>
              <w:rPr>
                <w:rStyle w:val="Fontepargpadro1"/>
                <w:bdr w:val="single" w:sz="6" w:space="0" w:color="auto" w:frame="1"/>
              </w:rPr>
            </w:pPr>
          </w:p>
        </w:tc>
      </w:tr>
      <w:tr w:rsidR="00611D14" w14:paraId="13B5D80B" w14:textId="77777777" w:rsidTr="63A24B60">
        <w:trPr>
          <w:trHeight w:val="282"/>
        </w:trPr>
        <w:tc>
          <w:tcPr>
            <w:tcW w:w="9212" w:type="dxa"/>
          </w:tcPr>
          <w:p w14:paraId="3D4E31ED" w14:textId="77777777" w:rsidR="00611D14" w:rsidRPr="005A6B6C" w:rsidRDefault="00611D14" w:rsidP="005A6B6C">
            <w:pPr>
              <w:pStyle w:val="Normal1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A6B6C">
              <w:rPr>
                <w:rFonts w:ascii="Arial" w:hAnsi="Arial" w:cs="Arial"/>
                <w:b/>
              </w:rPr>
              <w:lastRenderedPageBreak/>
              <w:t>2.2 Objetivos do estágio</w:t>
            </w:r>
          </w:p>
        </w:tc>
      </w:tr>
      <w:tr w:rsidR="00611D14" w:rsidRPr="005A6B6C" w14:paraId="168ED807" w14:textId="77777777" w:rsidTr="63A24B60">
        <w:trPr>
          <w:trHeight w:val="774"/>
        </w:trPr>
        <w:tc>
          <w:tcPr>
            <w:tcW w:w="9212" w:type="dxa"/>
          </w:tcPr>
          <w:p w14:paraId="0442013D" w14:textId="63A24B60" w:rsidR="00611D14" w:rsidRPr="005A6B6C" w:rsidRDefault="63A24B60" w:rsidP="63A24B60">
            <w:pPr>
              <w:pStyle w:val="Normal1"/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hAnsi="Arial" w:cs="Arial"/>
              </w:rPr>
              <w:t xml:space="preserve"> </w:t>
            </w:r>
            <w:r w:rsidRPr="005A6B6C">
              <w:rPr>
                <w:rFonts w:ascii="Arial" w:eastAsia="Arial" w:hAnsi="Arial" w:cs="Arial"/>
              </w:rPr>
              <w:t>A piscicultura tem uma importância fundamental na economia, sendo também uma das áreas de produção com grandes fontes de estudos e informações, podendo ser de grande ajuda a quem tem interesse por essa área ou depende da mesma para sua formação profissional. Com isso pretendo</w:t>
            </w:r>
            <w:proofErr w:type="gramStart"/>
            <w:r w:rsidRPr="005A6B6C">
              <w:rPr>
                <w:rFonts w:ascii="Arial" w:eastAsia="Arial" w:hAnsi="Arial" w:cs="Arial"/>
              </w:rPr>
              <w:t xml:space="preserve"> </w:t>
            </w:r>
            <w:r w:rsidRPr="005A6B6C">
              <w:rPr>
                <w:rFonts w:ascii="Arial" w:eastAsia="Arial,Ecofont Vera Sans" w:hAnsi="Arial" w:cs="Arial"/>
              </w:rPr>
              <w:t xml:space="preserve"> </w:t>
            </w:r>
            <w:proofErr w:type="gramEnd"/>
            <w:r w:rsidRPr="005A6B6C">
              <w:rPr>
                <w:rFonts w:ascii="Arial" w:eastAsia="Arial,Ecofont Vera Sans" w:hAnsi="Arial" w:cs="Arial"/>
              </w:rPr>
              <w:t>obter diversos conhecimentos, desde a alimentação dos peixes ate o manejo sanitário das instalações. Podendo futuramente ser de grande serventia em minha vida pessoal e profissional.</w:t>
            </w:r>
          </w:p>
        </w:tc>
      </w:tr>
      <w:tr w:rsidR="63A24B60" w:rsidRPr="005A6B6C" w14:paraId="7234341F" w14:textId="77777777" w:rsidTr="63A24B60">
        <w:tc>
          <w:tcPr>
            <w:tcW w:w="9212" w:type="dxa"/>
          </w:tcPr>
          <w:p w14:paraId="60E8DB8B" w14:textId="2C29C74D" w:rsidR="63A24B60" w:rsidRPr="005A6B6C" w:rsidRDefault="63A24B60" w:rsidP="63A24B60">
            <w:pPr>
              <w:pStyle w:val="Normal1"/>
              <w:rPr>
                <w:rFonts w:ascii="Arial" w:hAnsi="Arial" w:cs="Arial"/>
              </w:rPr>
            </w:pPr>
            <w:proofErr w:type="gramStart"/>
            <w:r w:rsidRPr="005A6B6C">
              <w:rPr>
                <w:rFonts w:ascii="Arial" w:eastAsia="Ecofont Vera Sans" w:hAnsi="Arial" w:cs="Arial"/>
                <w:b/>
                <w:bCs/>
              </w:rPr>
              <w:t>2.3 Carga</w:t>
            </w:r>
            <w:proofErr w:type="gramEnd"/>
            <w:r w:rsidRPr="005A6B6C">
              <w:rPr>
                <w:rFonts w:ascii="Arial" w:eastAsia="Ecofont Vera Sans" w:hAnsi="Arial" w:cs="Arial"/>
                <w:b/>
                <w:bCs/>
              </w:rPr>
              <w:t xml:space="preserve"> Horaria</w:t>
            </w:r>
          </w:p>
        </w:tc>
      </w:tr>
      <w:tr w:rsidR="00611D14" w:rsidRPr="005A6B6C" w14:paraId="5F7B6F35" w14:textId="77777777" w:rsidTr="63A24B60">
        <w:tc>
          <w:tcPr>
            <w:tcW w:w="9212" w:type="dxa"/>
          </w:tcPr>
          <w:p w14:paraId="7B74E812" w14:textId="77777777" w:rsidR="00611D14" w:rsidRPr="005A6B6C" w:rsidRDefault="00611D14" w:rsidP="00464FB5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96"/>
              <w:gridCol w:w="2995"/>
              <w:gridCol w:w="2995"/>
            </w:tblGrid>
            <w:tr w:rsidR="00611D14" w:rsidRPr="005A6B6C" w14:paraId="3980F91F" w14:textId="77777777" w:rsidTr="1A743D5F">
              <w:tc>
                <w:tcPr>
                  <w:tcW w:w="29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10FC684B" w14:textId="302F3B3C" w:rsidR="00611D14" w:rsidRPr="005A6B6C" w:rsidRDefault="302F3B3C" w:rsidP="302F3B3C">
                  <w:pPr>
                    <w:pStyle w:val="Ttulo4"/>
                    <w:numPr>
                      <w:ilvl w:val="3"/>
                      <w:numId w:val="0"/>
                    </w:numPr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B6C">
                    <w:rPr>
                      <w:rFonts w:ascii="Arial" w:eastAsia="Ecofont Vera Sans" w:hAnsi="Arial" w:cs="Arial"/>
                      <w:sz w:val="22"/>
                      <w:szCs w:val="22"/>
                    </w:rPr>
                    <w:t>Semana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072CA855" w14:textId="5A901C32" w:rsidR="00611D14" w:rsidRPr="005A6B6C" w:rsidRDefault="5A901C32" w:rsidP="5A901C32">
                  <w:pPr>
                    <w:pStyle w:val="Ttulo4"/>
                    <w:numPr>
                      <w:ilvl w:val="3"/>
                      <w:numId w:val="0"/>
                    </w:numPr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B6C">
                    <w:rPr>
                      <w:rFonts w:ascii="Arial" w:eastAsia="Ecofont Vera Sans" w:hAnsi="Arial" w:cs="Arial"/>
                      <w:sz w:val="22"/>
                      <w:szCs w:val="22"/>
                    </w:rPr>
                    <w:t>Número de dias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66F3B24A" w14:textId="6FE2DF21" w:rsidR="00611D14" w:rsidRPr="005A6B6C" w:rsidRDefault="5A901C32" w:rsidP="5A901C32">
                  <w:pPr>
                    <w:pStyle w:val="Ttulo4"/>
                    <w:numPr>
                      <w:ilvl w:val="3"/>
                      <w:numId w:val="0"/>
                    </w:numPr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B6C">
                    <w:rPr>
                      <w:rFonts w:ascii="Arial" w:eastAsia="Ecofont Vera Sans" w:hAnsi="Arial" w:cs="Arial"/>
                      <w:sz w:val="22"/>
                      <w:szCs w:val="22"/>
                    </w:rPr>
                    <w:t>Número de horas</w:t>
                  </w:r>
                </w:p>
              </w:tc>
            </w:tr>
            <w:tr w:rsidR="00611D14" w:rsidRPr="005A6B6C" w14:paraId="603F8276" w14:textId="77777777" w:rsidTr="1A743D5F">
              <w:tc>
                <w:tcPr>
                  <w:tcW w:w="29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5C4B884D" w14:textId="548B1A49" w:rsidR="00611D14" w:rsidRPr="005A6B6C" w:rsidRDefault="1A743D5F" w:rsidP="302F3B3C">
                  <w:pPr>
                    <w:pStyle w:val="Ttulo4"/>
                    <w:numPr>
                      <w:ilvl w:val="3"/>
                      <w:numId w:val="0"/>
                    </w:numPr>
                    <w:tabs>
                      <w:tab w:val="left" w:pos="0"/>
                    </w:tabs>
                    <w:spacing w:before="0" w:after="0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5A6B6C">
                    <w:rPr>
                      <w:rFonts w:ascii="Arial" w:eastAsia="Ecofont Vera Sans" w:hAnsi="Arial" w:cs="Arial"/>
                    </w:rPr>
                    <w:t xml:space="preserve"> 09/01/2015 a 22/01/2015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6CCE8C90" w14:textId="71D5FF01" w:rsidR="00611D14" w:rsidRPr="005A6B6C" w:rsidRDefault="1A743D5F" w:rsidP="5A901C32">
                  <w:pPr>
                    <w:pStyle w:val="Ttulo4"/>
                    <w:numPr>
                      <w:ilvl w:val="3"/>
                      <w:numId w:val="0"/>
                    </w:numPr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B6C">
                    <w:rPr>
                      <w:rFonts w:ascii="Arial" w:eastAsia="Ecofont Vera Sans" w:hAnsi="Arial" w:cs="Arial"/>
                    </w:rPr>
                    <w:t>10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6B995FA5" w14:textId="093EA65C" w:rsidR="00611D14" w:rsidRPr="005A6B6C" w:rsidRDefault="1A743D5F" w:rsidP="5A901C32">
                  <w:pPr>
                    <w:pStyle w:val="Ttulo4"/>
                    <w:numPr>
                      <w:ilvl w:val="3"/>
                      <w:numId w:val="0"/>
                    </w:numPr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B6C">
                    <w:rPr>
                      <w:rFonts w:ascii="Arial" w:eastAsia="Ecofont Vera Sans" w:hAnsi="Arial" w:cs="Arial"/>
                    </w:rPr>
                    <w:t>80</w:t>
                  </w:r>
                </w:p>
              </w:tc>
            </w:tr>
            <w:tr w:rsidR="00611D14" w:rsidRPr="005A6B6C" w14:paraId="0F66DD98" w14:textId="77777777" w:rsidTr="1A743D5F">
              <w:tc>
                <w:tcPr>
                  <w:tcW w:w="29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037811A6" w14:textId="53C44ADC" w:rsidR="00611D14" w:rsidRPr="005A6B6C" w:rsidRDefault="53C44ADC" w:rsidP="302F3B3C">
                  <w:pPr>
                    <w:pStyle w:val="Ttulo4"/>
                    <w:numPr>
                      <w:ilvl w:val="3"/>
                      <w:numId w:val="0"/>
                    </w:numPr>
                    <w:tabs>
                      <w:tab w:val="left" w:pos="0"/>
                    </w:tabs>
                    <w:spacing w:before="0" w:after="0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5A6B6C">
                    <w:rPr>
                      <w:rFonts w:ascii="Arial" w:eastAsia="Ecofont Vera Sans" w:hAnsi="Arial" w:cs="Arial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74B8BF67" w14:textId="681B4339" w:rsidR="00611D14" w:rsidRPr="005A6B6C" w:rsidRDefault="1A743D5F" w:rsidP="5A901C32">
                  <w:pPr>
                    <w:pStyle w:val="Ttulo4"/>
                    <w:numPr>
                      <w:ilvl w:val="3"/>
                      <w:numId w:val="0"/>
                    </w:numPr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B6C">
                    <w:rPr>
                      <w:rFonts w:ascii="Arial" w:eastAsia="Ecofont Vera Sans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261F574A" w14:textId="0746FF59" w:rsidR="00611D14" w:rsidRPr="005A6B6C" w:rsidRDefault="1A743D5F" w:rsidP="5A901C32">
                  <w:pPr>
                    <w:pStyle w:val="Ttulo4"/>
                    <w:numPr>
                      <w:ilvl w:val="3"/>
                      <w:numId w:val="0"/>
                    </w:numPr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B6C">
                    <w:rPr>
                      <w:rFonts w:ascii="Arial" w:eastAsia="Ecofont Vera Sans" w:hAnsi="Arial" w:cs="Arial"/>
                      <w:sz w:val="22"/>
                      <w:szCs w:val="22"/>
                    </w:rPr>
                    <w:t>80</w:t>
                  </w:r>
                </w:p>
              </w:tc>
            </w:tr>
          </w:tbl>
          <w:p w14:paraId="78A30CCE" w14:textId="77777777" w:rsidR="00611D14" w:rsidRPr="005A6B6C" w:rsidRDefault="00611D14" w:rsidP="00464FB5">
            <w:pPr>
              <w:pStyle w:val="Normal1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  <w:p w14:paraId="6B2DF530" w14:textId="77777777" w:rsidR="00611D14" w:rsidRPr="005A6B6C" w:rsidRDefault="00611D14" w:rsidP="00464FB5">
            <w:pPr>
              <w:pStyle w:val="Normal1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</w:tr>
      <w:tr w:rsidR="00611D14" w:rsidRPr="005A6B6C" w14:paraId="64686BCB" w14:textId="77777777" w:rsidTr="63A24B60">
        <w:tc>
          <w:tcPr>
            <w:tcW w:w="9212" w:type="dxa"/>
          </w:tcPr>
          <w:p w14:paraId="563322C5" w14:textId="77777777" w:rsidR="00611D14" w:rsidRPr="005A6B6C" w:rsidRDefault="00611D14">
            <w:pPr>
              <w:pStyle w:val="Normal1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5A6B6C"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  <w:proofErr w:type="gramEnd"/>
            <w:r w:rsidRPr="005A6B6C">
              <w:rPr>
                <w:rFonts w:ascii="Arial" w:hAnsi="Arial" w:cs="Arial"/>
                <w:b/>
                <w:sz w:val="22"/>
                <w:szCs w:val="22"/>
              </w:rPr>
              <w:t xml:space="preserve"> RELATÓRIO DESCRITIVO DAS ATIVIDADES</w:t>
            </w:r>
          </w:p>
        </w:tc>
      </w:tr>
      <w:tr w:rsidR="00611D14" w:rsidRPr="005A6B6C" w14:paraId="70189847" w14:textId="77777777" w:rsidTr="63A24B60">
        <w:trPr>
          <w:trHeight w:val="5093"/>
        </w:trPr>
        <w:tc>
          <w:tcPr>
            <w:tcW w:w="9212" w:type="dxa"/>
          </w:tcPr>
          <w:p w14:paraId="7C5D0042" w14:textId="72DB9DDB" w:rsidR="00DD7510" w:rsidRPr="005A6B6C" w:rsidRDefault="6E2886AE" w:rsidP="24285B43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Ecofont Vera Sans" w:hAnsi="Arial" w:cs="Arial"/>
                <w:b/>
                <w:bCs/>
                <w:sz w:val="24"/>
                <w:szCs w:val="24"/>
              </w:rPr>
              <w:t xml:space="preserve">                                      Breve histórico da Piscicultura</w:t>
            </w:r>
          </w:p>
          <w:p w14:paraId="1820B392" w14:textId="74765C14" w:rsidR="00DD7510" w:rsidRPr="005A6B6C" w:rsidRDefault="63A24B60" w:rsidP="6E2886AE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Ecofont Vera Sans" w:hAnsi="Arial" w:cs="Arial"/>
                <w:sz w:val="24"/>
                <w:szCs w:val="24"/>
              </w:rPr>
              <w:t xml:space="preserve"> 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A piscicultura surgiu na china há mais de 2.500 anos, sendo então praticada de maneira rustica, destinando-se a produção, apenas ao consumo domestico. Do oriente a piscicultura expandiu-se para toda a Europa, através da Grécia e da 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Itália(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>CASTAGNOLLI, 1992).</w:t>
            </w:r>
          </w:p>
          <w:p w14:paraId="1C855845" w14:textId="1FFADAA0" w:rsidR="00DD7510" w:rsidRPr="005A6B6C" w:rsidRDefault="6E2886AE" w:rsidP="6E2886AE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A piscicultura constitui-se em uma atividade zootécnica que visa o cultivo racional de peixes, exercendo total controle sobre o crescimento, a reprodução e a alimentação destes animais (GALLI &amp; TORLONI, 1984).</w:t>
            </w:r>
          </w:p>
          <w:p w14:paraId="5C5BA1FD" w14:textId="35BB7779" w:rsidR="00DD7510" w:rsidRPr="005A6B6C" w:rsidRDefault="6E2886AE" w:rsidP="6E2886AE">
            <w:pPr>
              <w:suppressAutoHyphens/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5A6B6C">
              <w:rPr>
                <w:rFonts w:ascii="Arial" w:eastAsia="Ecofont Vera Sans" w:hAnsi="Arial" w:cs="Arial"/>
                <w:b/>
                <w:bCs/>
                <w:sz w:val="24"/>
                <w:szCs w:val="24"/>
              </w:rPr>
              <w:t xml:space="preserve">1.0 </w:t>
            </w:r>
            <w:r w:rsidRPr="005A6B6C">
              <w:rPr>
                <w:rFonts w:ascii="Arial" w:eastAsia="Ecofont Vera Sans" w:hAnsi="Arial" w:cs="Arial"/>
                <w:sz w:val="24"/>
                <w:szCs w:val="24"/>
              </w:rPr>
              <w:t xml:space="preserve">- </w:t>
            </w:r>
            <w:r w:rsidRPr="005A6B6C">
              <w:rPr>
                <w:rFonts w:ascii="Arial" w:eastAsia="Ecofont Vera Sans" w:hAnsi="Arial" w:cs="Arial"/>
                <w:b/>
                <w:bCs/>
                <w:sz w:val="24"/>
                <w:szCs w:val="24"/>
              </w:rPr>
              <w:t>Manejo</w:t>
            </w:r>
            <w:proofErr w:type="gramEnd"/>
            <w:r w:rsidRPr="005A6B6C">
              <w:rPr>
                <w:rFonts w:ascii="Arial" w:eastAsia="Ecofont Vera Sans" w:hAnsi="Arial" w:cs="Arial"/>
                <w:b/>
                <w:bCs/>
                <w:sz w:val="24"/>
                <w:szCs w:val="24"/>
              </w:rPr>
              <w:t xml:space="preserve"> diário</w:t>
            </w:r>
          </w:p>
          <w:p w14:paraId="0D077660" w14:textId="08476462" w:rsidR="00611D14" w:rsidRPr="005A6B6C" w:rsidRDefault="24285B43" w:rsidP="24285B43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Ecofont Vera Sans" w:hAnsi="Arial" w:cs="Arial"/>
                <w:sz w:val="24"/>
                <w:szCs w:val="24"/>
              </w:rPr>
              <w:t xml:space="preserve">        </w:t>
            </w:r>
            <w:r w:rsidRPr="005A6B6C">
              <w:rPr>
                <w:rFonts w:ascii="Arial" w:eastAsia="Ecofont Vera Sans" w:hAnsi="Arial" w:cs="Arial"/>
                <w:b/>
                <w:bCs/>
                <w:sz w:val="24"/>
                <w:szCs w:val="24"/>
              </w:rPr>
              <w:t>-</w:t>
            </w:r>
            <w:r w:rsidRPr="005A6B6C">
              <w:rPr>
                <w:rFonts w:ascii="Arial" w:eastAsia="Arial,Ecofont Vera Sans" w:hAnsi="Arial" w:cs="Arial"/>
                <w:b/>
                <w:bCs/>
                <w:sz w:val="24"/>
                <w:szCs w:val="24"/>
              </w:rPr>
              <w:t>Manhã:</w:t>
            </w:r>
            <w:r w:rsidRPr="005A6B6C">
              <w:rPr>
                <w:rFonts w:ascii="Arial" w:eastAsia="Arial,Ecofont Vera Sans" w:hAnsi="Arial" w:cs="Arial"/>
                <w:sz w:val="24"/>
                <w:szCs w:val="24"/>
              </w:rPr>
              <w:t xml:space="preserve"> Medição dos parâmetros dos tanques (oxigênio, </w:t>
            </w:r>
            <w:proofErr w:type="gramStart"/>
            <w:r w:rsidRPr="005A6B6C">
              <w:rPr>
                <w:rFonts w:ascii="Arial" w:eastAsia="Arial,Ecofont Vera Sans" w:hAnsi="Arial" w:cs="Arial"/>
                <w:sz w:val="24"/>
                <w:szCs w:val="24"/>
              </w:rPr>
              <w:t>pH</w:t>
            </w:r>
            <w:proofErr w:type="gramEnd"/>
            <w:r w:rsidRPr="005A6B6C">
              <w:rPr>
                <w:rFonts w:ascii="Arial" w:eastAsia="Arial,Ecofont Vera Sans" w:hAnsi="Arial" w:cs="Arial"/>
                <w:sz w:val="24"/>
                <w:szCs w:val="24"/>
              </w:rPr>
              <w:t xml:space="preserve">, disco de </w:t>
            </w:r>
            <w:proofErr w:type="spellStart"/>
            <w:r w:rsidRPr="005A6B6C">
              <w:rPr>
                <w:rFonts w:ascii="Arial" w:eastAsia="Arial,Ecofont Vera Sans" w:hAnsi="Arial" w:cs="Arial"/>
                <w:sz w:val="24"/>
                <w:szCs w:val="24"/>
              </w:rPr>
              <w:t>secchi</w:t>
            </w:r>
            <w:proofErr w:type="spellEnd"/>
            <w:r w:rsidRPr="005A6B6C">
              <w:rPr>
                <w:rFonts w:ascii="Arial" w:eastAsia="Arial,Ecofont Vera Sans" w:hAnsi="Arial" w:cs="Arial"/>
                <w:sz w:val="24"/>
                <w:szCs w:val="24"/>
              </w:rPr>
              <w:t>)</w:t>
            </w:r>
          </w:p>
          <w:p w14:paraId="16811750" w14:textId="7911FCB2" w:rsidR="00611D14" w:rsidRPr="005A6B6C" w:rsidRDefault="24285B43" w:rsidP="24285B43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Ecofont Vera Sans" w:hAnsi="Arial" w:cs="Arial"/>
                <w:sz w:val="24"/>
                <w:szCs w:val="24"/>
              </w:rPr>
              <w:t xml:space="preserve">        - </w:t>
            </w:r>
            <w:proofErr w:type="spellStart"/>
            <w:r w:rsidRPr="005A6B6C">
              <w:rPr>
                <w:rFonts w:ascii="Arial" w:eastAsia="Arial" w:hAnsi="Arial" w:cs="Arial"/>
                <w:sz w:val="24"/>
                <w:szCs w:val="24"/>
              </w:rPr>
              <w:t>Arraçoamento</w:t>
            </w:r>
            <w:proofErr w:type="spellEnd"/>
          </w:p>
          <w:p w14:paraId="6F4CCDA5" w14:textId="537A4476" w:rsidR="00611D14" w:rsidRPr="005A6B6C" w:rsidRDefault="6E2886AE" w:rsidP="24285B43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      -Atividades Extras (higienização de tanques, desinfecção de viveiro, calagem, despesca de tanques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</w:p>
          <w:p w14:paraId="01F776CA" w14:textId="68C43E42" w:rsidR="24285B43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</w:p>
          <w:p w14:paraId="68375EF3" w14:textId="267C09C3" w:rsidR="00611D14" w:rsidRPr="005A6B6C" w:rsidRDefault="63A24B60" w:rsidP="24285B43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   -Tarde: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Atividades 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Variadas(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limpeza de valas, limpeza de viveiros, recolocação de agua nos viveiros)</w:t>
            </w:r>
          </w:p>
          <w:p w14:paraId="61A5E9DF" w14:textId="5AE88786" w:rsidR="00611D14" w:rsidRPr="005A6B6C" w:rsidRDefault="24285B43" w:rsidP="24285B43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     - </w:t>
            </w:r>
            <w:proofErr w:type="spellStart"/>
            <w:r w:rsidRPr="005A6B6C">
              <w:rPr>
                <w:rFonts w:ascii="Arial" w:eastAsia="Arial" w:hAnsi="Arial" w:cs="Arial"/>
                <w:sz w:val="24"/>
                <w:szCs w:val="24"/>
              </w:rPr>
              <w:t>Arraçoamento</w:t>
            </w:r>
            <w:proofErr w:type="spellEnd"/>
          </w:p>
          <w:p w14:paraId="02CF9040" w14:textId="54ACCDD0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9712512" w14:textId="0BCFC493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2.0 Propriedades físicas e químicas da agua</w:t>
            </w:r>
          </w:p>
          <w:p w14:paraId="546B8248" w14:textId="5251F93F" w:rsidR="441D2A90" w:rsidRPr="005A6B6C" w:rsidRDefault="24285B43" w:rsidP="24285B43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Cor </w:t>
            </w:r>
          </w:p>
          <w:p w14:paraId="5762CD33" w14:textId="54664046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Para a piscicultura a coloração da agua pode dizer muita coisa em relação 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quantia de nutrientes contidos na mesma. Recomenda-se para a criação de peixes uma agua com coloração mediamente verde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ou verde azulado, pois isso demonstra que essa agua e rica em nutrientes e fito plânctons. </w:t>
            </w:r>
          </w:p>
          <w:p w14:paraId="0FB85766" w14:textId="59A5E179" w:rsidR="441D2A90" w:rsidRPr="005A6B6C" w:rsidRDefault="24285B43" w:rsidP="24285B43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Transparência.</w:t>
            </w:r>
          </w:p>
          <w:p w14:paraId="4B881C8E" w14:textId="21E75057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 Transparência e a capacidade que tem a agua de permitir a passagem dos raios solares (SILVA, 2005). </w:t>
            </w:r>
          </w:p>
          <w:p w14:paraId="769B10B8" w14:textId="2F4708A7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>A transparência e importante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pois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indica a profundidade, turbidez e a relação agua e fito plâncton. A turbidez correta e de 30-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40cm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de profundidade. Pode ser medida através do disco de </w:t>
            </w:r>
            <w:proofErr w:type="spellStart"/>
            <w:r w:rsidRPr="005A6B6C">
              <w:rPr>
                <w:rFonts w:ascii="Arial" w:eastAsia="Arial" w:hAnsi="Arial" w:cs="Arial"/>
                <w:sz w:val="24"/>
                <w:szCs w:val="24"/>
              </w:rPr>
              <w:t>secchi</w:t>
            </w:r>
            <w:proofErr w:type="spell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14:paraId="5A3A42DB" w14:textId="27551839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Esse disco e feito de plástico com uma fita métrica acoplada a ele, neste disco a dois conjuntos de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colorações em sua superfície (preto e branco), e possui também um peso para auxiliar na submersão na agua. </w:t>
            </w:r>
          </w:p>
          <w:p w14:paraId="11CC6177" w14:textId="00B5B7DC" w:rsidR="441D2A90" w:rsidRPr="005A6B6C" w:rsidRDefault="24285B43" w:rsidP="24285B43">
            <w:pPr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Temperatura</w:t>
            </w:r>
          </w:p>
          <w:p w14:paraId="74C5AE03" w14:textId="154EE671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 Como grande parte dos processos físicos (movimento, alimentação, respiração) dos peixes 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esta ligado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a temperatura, esse e um fator de grande importância no desenvolvimento destes seres vivos.  Sendo esse um fator de grande importância, 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deve-se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analisar periodicamente esses valores, para poder se ter uma noção básica do comportamento térmico do viveiro.</w:t>
            </w:r>
          </w:p>
          <w:p w14:paraId="02A99DA5" w14:textId="5D8EFA35" w:rsidR="441D2A90" w:rsidRPr="005A6B6C" w:rsidRDefault="24285B43" w:rsidP="24285B43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Oxigênio</w:t>
            </w:r>
          </w:p>
          <w:p w14:paraId="193988AC" w14:textId="206E5E9C" w:rsidR="441D2A90" w:rsidRPr="005A6B6C" w:rsidRDefault="6E2886AE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O oxigênio e a substancia principal para a vida, sendo o gás mais abundante na agua, e também o mais importante, pois sem ele nenhum peixe poderia sobreviver. Quando os níveis de oxigênio se encontram muito baixos nos tanques de piscicultura, os peixes cultivados podem estressar-se e ate mesmo morrer (MADENJIAN, 1987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) .</w:t>
            </w:r>
            <w:proofErr w:type="gramEnd"/>
          </w:p>
          <w:p w14:paraId="3ACA7592" w14:textId="48F0C1B7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Os níveis corretos de oxigênio podem variar de acordo com a espécie encontrada no viveiro. A fase em que ela se encontra (ovo, larva, alevino, etc.). E também a população de peixes concentrada naquele viveiro. </w:t>
            </w:r>
          </w:p>
          <w:p w14:paraId="53C2504F" w14:textId="08A8A5D8" w:rsidR="5D5540A5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Os níveis de oxigênio podem ter uma variação diversificada, de acordo com o período do dia. Pode variar </w:t>
            </w:r>
            <w:proofErr w:type="spellStart"/>
            <w:r w:rsidRPr="005A6B6C">
              <w:rPr>
                <w:rFonts w:ascii="Arial" w:eastAsia="Arial" w:hAnsi="Arial" w:cs="Arial"/>
                <w:sz w:val="24"/>
                <w:szCs w:val="24"/>
              </w:rPr>
              <w:t>tambem</w:t>
            </w:r>
            <w:proofErr w:type="spell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de acordo com a temperatura e altitude da </w:t>
            </w:r>
            <w:proofErr w:type="spellStart"/>
            <w:r w:rsidRPr="005A6B6C">
              <w:rPr>
                <w:rFonts w:ascii="Arial" w:eastAsia="Arial" w:hAnsi="Arial" w:cs="Arial"/>
                <w:sz w:val="24"/>
                <w:szCs w:val="24"/>
              </w:rPr>
              <w:t>regiao</w:t>
            </w:r>
            <w:proofErr w:type="spell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que 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esta localizado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o viveiro. </w:t>
            </w:r>
          </w:p>
          <w:p w14:paraId="4EF9D73F" w14:textId="4D6AE3A3" w:rsidR="004406EB" w:rsidRPr="005A6B6C" w:rsidRDefault="24285B43" w:rsidP="24285B43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</w:t>
            </w:r>
          </w:p>
          <w:p w14:paraId="7CC821D1" w14:textId="28870E88" w:rsidR="5D5540A5" w:rsidRPr="005A6B6C" w:rsidRDefault="24285B43" w:rsidP="24285B43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>''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pH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e o logaritmo negativo da concentração de íon hidrogênio por virtude do qual se expressa o grau de acidez ou alcalinidade de um liquido'' (VILLE, 1967).</w:t>
            </w:r>
          </w:p>
          <w:p w14:paraId="51A41319" w14:textId="6DA97674" w:rsidR="004406EB" w:rsidRPr="005A6B6C" w:rsidRDefault="24285B43" w:rsidP="24285B43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muito importante no cultivo de qualquer espécie aquática. Este e um parâmetro muito importante no ambiente aquático, pois e responsável por grande parte dos fenômenos químicos e biológicos do ambiente. Pode ser 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benéfico a esse ambiente, ou também a razão de diversos fatores prejudiciais ao ambiente aquático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14:paraId="27B7F081" w14:textId="2FDECD23" w:rsidR="004406EB" w:rsidRPr="005A6B6C" w:rsidRDefault="2FDECD23" w:rsidP="24285B43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Para os peixes deve-se manter um 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pH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equilibrado entre 6 e 8,5, pois esses valores são os ideais a criação do mesmo. Pois tanto o 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pH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mais acido quanto o pH alcalino são prejudicais em relação ao crescimento, e reprodução destes seres.</w:t>
            </w:r>
          </w:p>
          <w:p w14:paraId="1C42B54C" w14:textId="3C57758B" w:rsidR="004406EB" w:rsidRPr="005A6B6C" w:rsidRDefault="004406EB" w:rsidP="24285B43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49187951" w14:textId="4BD5C820" w:rsidR="004406EB" w:rsidRPr="005A6B6C" w:rsidRDefault="2FDECD23" w:rsidP="2FDECD23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3.0 Alimentação</w:t>
            </w:r>
          </w:p>
          <w:p w14:paraId="538665CD" w14:textId="73994BF8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hAnsi="Arial" w:cs="Arial"/>
              </w:rPr>
              <w:t xml:space="preserve"> 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Pode se considerar alimento toda aquela substancia que se e ingerida e a mesma e transformada em energia para a manutenção do organismo.</w:t>
            </w:r>
          </w:p>
          <w:p w14:paraId="052E8D99" w14:textId="25259754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Na alimentação de peixes podemos encontrar dois tipos de alimento:</w:t>
            </w:r>
          </w:p>
          <w:p w14:paraId="16ADFEEB" w14:textId="465BB527" w:rsidR="441D2A90" w:rsidRPr="005A6B6C" w:rsidRDefault="24285B43" w:rsidP="24285B43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  Natural</w:t>
            </w:r>
          </w:p>
          <w:p w14:paraId="7AF146FF" w14:textId="50FBC143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  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>E todo o alimento produzido no viveiro</w:t>
            </w:r>
          </w:p>
          <w:p w14:paraId="3A808F60" w14:textId="79A18935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- </w:t>
            </w:r>
            <w:proofErr w:type="spellStart"/>
            <w:r w:rsidRPr="005A6B6C">
              <w:rPr>
                <w:rFonts w:ascii="Arial" w:eastAsia="Arial" w:hAnsi="Arial" w:cs="Arial"/>
                <w:sz w:val="24"/>
                <w:szCs w:val="24"/>
              </w:rPr>
              <w:t>Fitoplâncton</w:t>
            </w:r>
            <w:proofErr w:type="spell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ADDE576" w14:textId="4C6FDB5E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- </w:t>
            </w:r>
            <w:proofErr w:type="spellStart"/>
            <w:r w:rsidRPr="005A6B6C">
              <w:rPr>
                <w:rFonts w:ascii="Arial" w:eastAsia="Arial" w:hAnsi="Arial" w:cs="Arial"/>
                <w:sz w:val="24"/>
                <w:szCs w:val="24"/>
              </w:rPr>
              <w:t>Zooplâncton</w:t>
            </w:r>
            <w:proofErr w:type="spellEnd"/>
          </w:p>
          <w:p w14:paraId="264E0A88" w14:textId="58F1417C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-Matéria orgânica morta</w:t>
            </w:r>
          </w:p>
          <w:p w14:paraId="479F2C41" w14:textId="4E45E1A4" w:rsidR="441D2A90" w:rsidRPr="005A6B6C" w:rsidRDefault="24285B43" w:rsidP="24285B43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Artificial</w:t>
            </w:r>
          </w:p>
          <w:p w14:paraId="2E076473" w14:textId="55D57760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>E todo aquele que e fornecido de alguma maneira pelo homem</w:t>
            </w:r>
          </w:p>
          <w:p w14:paraId="593A0245" w14:textId="0116F2D0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 - Ração</w:t>
            </w:r>
          </w:p>
          <w:p w14:paraId="544C19FE" w14:textId="6C33F7CE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 - Raízes</w:t>
            </w:r>
          </w:p>
          <w:p w14:paraId="51FF7611" w14:textId="3B0E1595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 - Frutas, legumes e 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Verduras</w:t>
            </w:r>
            <w:proofErr w:type="gramEnd"/>
          </w:p>
          <w:p w14:paraId="5A7D5857" w14:textId="5ABC88A4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14:paraId="6C312B60" w14:textId="6AD85944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3.1 Tipos de ração</w:t>
            </w:r>
          </w:p>
          <w:p w14:paraId="7DEF7193" w14:textId="6AAE99D3" w:rsidR="441D2A90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>Atualmente no mercado pode-se encontrar todo tipo de ração, sendo os mais comuns e os mais utilizados:</w:t>
            </w:r>
          </w:p>
          <w:p w14:paraId="3F3A30CB" w14:textId="71AAA5E2" w:rsidR="24285B43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</w:t>
            </w:r>
            <w:proofErr w:type="spellStart"/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Extrusada</w:t>
            </w:r>
            <w:proofErr w:type="spellEnd"/>
          </w:p>
          <w:p w14:paraId="371370F0" w14:textId="7626E904" w:rsidR="24285B43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>Uma de suas características e a capacidade de flutuar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, apresenta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boa </w:t>
            </w:r>
            <w:proofErr w:type="spellStart"/>
            <w:r w:rsidRPr="005A6B6C">
              <w:rPr>
                <w:rFonts w:ascii="Arial" w:eastAsia="Arial" w:hAnsi="Arial" w:cs="Arial"/>
                <w:sz w:val="24"/>
                <w:szCs w:val="24"/>
              </w:rPr>
              <w:t>digestiblidade</w:t>
            </w:r>
            <w:proofErr w:type="spellEnd"/>
            <w:r w:rsidRPr="005A6B6C">
              <w:rPr>
                <w:rFonts w:ascii="Arial" w:eastAsia="Arial" w:hAnsi="Arial" w:cs="Arial"/>
                <w:sz w:val="24"/>
                <w:szCs w:val="24"/>
              </w:rPr>
              <w:t>, e facilita a observação do seu consumo.</w:t>
            </w:r>
          </w:p>
          <w:p w14:paraId="51436474" w14:textId="4EF9800F" w:rsidR="24285B43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14:paraId="71E77956" w14:textId="053BCF0C" w:rsidR="24285B43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proofErr w:type="spellStart"/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Peletizadas</w:t>
            </w:r>
            <w:proofErr w:type="spellEnd"/>
          </w:p>
          <w:p w14:paraId="2A046F0B" w14:textId="4164A6E5" w:rsidR="24285B43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Apresenta baixa </w:t>
            </w:r>
            <w:proofErr w:type="spellStart"/>
            <w:r w:rsidRPr="005A6B6C">
              <w:rPr>
                <w:rFonts w:ascii="Arial" w:eastAsia="Arial" w:hAnsi="Arial" w:cs="Arial"/>
                <w:sz w:val="24"/>
                <w:szCs w:val="24"/>
              </w:rPr>
              <w:t>digestibilidade</w:t>
            </w:r>
            <w:proofErr w:type="spell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, baixa </w:t>
            </w:r>
            <w:proofErr w:type="spellStart"/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flutuabilidade</w:t>
            </w:r>
            <w:proofErr w:type="spell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,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e dificulta a observação do seu consumo.</w:t>
            </w:r>
          </w:p>
          <w:p w14:paraId="7E339551" w14:textId="49929570" w:rsidR="24285B43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DF8B80D" w14:textId="2F100311" w:rsidR="24285B43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-Farelada</w:t>
            </w:r>
          </w:p>
          <w:p w14:paraId="6764F8AA" w14:textId="63EB4529" w:rsidR="24285B43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E bastante utilizada na fase inicial dos peixes, por apresentar o tamanho de suas partículas muito pequenas, pois passa por um processo de moagem.</w:t>
            </w:r>
          </w:p>
          <w:p w14:paraId="3A297F49" w14:textId="70211618" w:rsidR="24285B43" w:rsidRPr="005A6B6C" w:rsidRDefault="24285B43" w:rsidP="24285B43">
            <w:pPr>
              <w:spacing w:line="360" w:lineRule="auto"/>
              <w:rPr>
                <w:rFonts w:ascii="Arial" w:hAnsi="Arial" w:cs="Arial"/>
              </w:rPr>
            </w:pPr>
          </w:p>
          <w:p w14:paraId="0B6142F6" w14:textId="672D4504" w:rsidR="441D2A90" w:rsidRPr="005A6B6C" w:rsidRDefault="441D2A90" w:rsidP="24285B43">
            <w:pPr>
              <w:spacing w:line="360" w:lineRule="auto"/>
              <w:rPr>
                <w:rFonts w:ascii="Arial" w:hAnsi="Arial" w:cs="Arial"/>
              </w:rPr>
            </w:pPr>
          </w:p>
          <w:p w14:paraId="4257AD78" w14:textId="752B8A33" w:rsidR="441D2A90" w:rsidRPr="005A6B6C" w:rsidRDefault="2FDECD23" w:rsidP="441D2A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3.2</w:t>
            </w:r>
            <w:r w:rsidRPr="005A6B6C">
              <w:rPr>
                <w:rFonts w:ascii="Arial" w:hAnsi="Arial" w:cs="Arial"/>
              </w:rPr>
              <w:t>-</w:t>
            </w: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Calculo para o controle de quantidade de ração fornecida aos peixes.</w:t>
            </w:r>
          </w:p>
          <w:p w14:paraId="1C201756" w14:textId="0D56B6FA" w:rsidR="00BA439A" w:rsidRPr="005A6B6C" w:rsidRDefault="2FDECD23" w:rsidP="441D2A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Devemos levar em consideração a espécie a ser nutrida, a temperatura da agua, a biomassa contida no viveiro e o oxigênio. </w:t>
            </w:r>
          </w:p>
          <w:p w14:paraId="5DC1547F" w14:textId="72C43E8E" w:rsidR="00325746" w:rsidRPr="005A6B6C" w:rsidRDefault="2FDECD23" w:rsidP="6E2886A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Exemplo: Em um determinado viveiro que contem 220 </w:t>
            </w:r>
            <w:proofErr w:type="spellStart"/>
            <w:r w:rsidRPr="005A6B6C">
              <w:rPr>
                <w:rFonts w:ascii="Arial" w:eastAsia="Arial" w:hAnsi="Arial" w:cs="Arial"/>
                <w:sz w:val="24"/>
                <w:szCs w:val="24"/>
              </w:rPr>
              <w:t>tila</w:t>
            </w:r>
            <w:bookmarkStart w:id="0" w:name="_GoBack"/>
            <w:bookmarkEnd w:id="0"/>
            <w:r w:rsidRPr="005A6B6C">
              <w:rPr>
                <w:rFonts w:ascii="Arial" w:eastAsia="Arial" w:hAnsi="Arial" w:cs="Arial"/>
                <w:sz w:val="24"/>
                <w:szCs w:val="24"/>
              </w:rPr>
              <w:t>pias</w:t>
            </w:r>
            <w:proofErr w:type="spell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cujo a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temperatura da agua e</w:t>
            </w:r>
            <w:r w:rsidRPr="005A6B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>23</w:t>
            </w:r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ºC, a biomassa de cada </w:t>
            </w:r>
            <w:proofErr w:type="spellStart"/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tilapia</w:t>
            </w:r>
            <w:proofErr w:type="spellEnd"/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e de 300g.</w:t>
            </w:r>
          </w:p>
          <w:p w14:paraId="257CEC2F" w14:textId="6AECB999" w:rsidR="6E2886AE" w:rsidRPr="005A6B6C" w:rsidRDefault="6E2886AE" w:rsidP="6E2886A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  <w:r w:rsidRPr="005A6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1</w:t>
            </w:r>
            <w:proofErr w:type="gramStart"/>
            <w:r w:rsidRPr="005A6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5A6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_____   300g</w:t>
            </w:r>
          </w:p>
          <w:p w14:paraId="220B0EB2" w14:textId="3325731B" w:rsidR="6E2886AE" w:rsidRPr="005A6B6C" w:rsidRDefault="6E2886AE" w:rsidP="6E2886A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220</w:t>
            </w:r>
            <w:proofErr w:type="gramStart"/>
            <w:r w:rsidRPr="005A6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5A6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____    x             X=   66,000 g</w:t>
            </w:r>
          </w:p>
          <w:p w14:paraId="37150CD5" w14:textId="737894F3" w:rsidR="6E2886AE" w:rsidRPr="005A6B6C" w:rsidRDefault="6E2886AE" w:rsidP="6E2886A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</w:t>
            </w:r>
            <w:proofErr w:type="gramStart"/>
            <w:r w:rsidRPr="005A6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ou</w:t>
            </w:r>
            <w:proofErr w:type="gramEnd"/>
            <w:r w:rsidRPr="005A6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14:paraId="2A1B2D2C" w14:textId="418EEE8E" w:rsidR="6E2886AE" w:rsidRPr="005A6B6C" w:rsidRDefault="6E2886AE" w:rsidP="6E2886A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                                                 </w:t>
            </w:r>
            <w:proofErr w:type="gramStart"/>
            <w:r w:rsidRPr="005A6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66kg</w:t>
            </w:r>
            <w:proofErr w:type="gramEnd"/>
            <w:r w:rsidRPr="005A6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/ 100 x 2%=  1320 g</w:t>
            </w:r>
          </w:p>
          <w:p w14:paraId="164E63BD" w14:textId="59C2AF82" w:rsidR="6E2886AE" w:rsidRPr="005A6B6C" w:rsidRDefault="6E2886AE" w:rsidP="6E2886A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Após a obtenção do resultado, dividimos o mesmo em duas vezes ao dia.</w:t>
            </w:r>
          </w:p>
          <w:p w14:paraId="4FBC1F55" w14:textId="2E936A5D" w:rsidR="6E2886AE" w:rsidRPr="005A6B6C" w:rsidRDefault="6E2886AE" w:rsidP="6E2886A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Total=</w:t>
            </w:r>
            <w:proofErr w:type="gramStart"/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5A6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1320g / 2 = 660g</w:t>
            </w:r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de ração neste viveiro com 220 </w:t>
            </w:r>
            <w:proofErr w:type="spellStart"/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tilapias</w:t>
            </w:r>
            <w:proofErr w:type="spellEnd"/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50904A28" w14:textId="09F44675" w:rsidR="6E2886AE" w:rsidRPr="005A6B6C" w:rsidRDefault="6E2886AE" w:rsidP="6E2886A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C13B316" w14:textId="160D6792" w:rsidR="6E2886AE" w:rsidRPr="005A6B6C" w:rsidRDefault="6E2886AE" w:rsidP="6E2886AE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5A6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3.3 Ração</w:t>
            </w:r>
            <w:proofErr w:type="gramEnd"/>
            <w:r w:rsidRPr="005A6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para reversão sexual de </w:t>
            </w:r>
            <w:proofErr w:type="spellStart"/>
            <w:r w:rsidRPr="005A6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tilapia</w:t>
            </w:r>
            <w:proofErr w:type="spellEnd"/>
          </w:p>
          <w:p w14:paraId="3E2AACD6" w14:textId="7B885314" w:rsidR="2FDECD23" w:rsidRPr="005A6B6C" w:rsidRDefault="2FDECD23" w:rsidP="2FDECD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Esse tipo de ração e um tipo especial</w:t>
            </w:r>
            <w:proofErr w:type="gramStart"/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pois</w:t>
            </w:r>
            <w:proofErr w:type="gramEnd"/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contem um hormônio denominado 17 alfa metil testosterona, é feito todo um processo de preparo para a mesma atingir seu resultado esperado, reverter </w:t>
            </w:r>
            <w:proofErr w:type="spellStart"/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femeas</w:t>
            </w:r>
            <w:proofErr w:type="spellEnd"/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em machos. Esta reversão tem como objetivo gerar ao produtor uma maior produção, pois os machos da espécie apresentam um maior rendimento de carcaça, e outro ponto positivo desta reversão e evitar a questão da reprodução sem controle, pois isso gera o superpovoamento do viveiro, ocasionando a escassez de oxigênio.</w:t>
            </w:r>
          </w:p>
          <w:p w14:paraId="5948E2BA" w14:textId="7CF2DCA8" w:rsidR="2FDECD23" w:rsidRPr="005A6B6C" w:rsidRDefault="2FDECD23" w:rsidP="2FDECD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 produção de </w:t>
            </w:r>
            <w:proofErr w:type="gramStart"/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33kg</w:t>
            </w:r>
            <w:proofErr w:type="gramEnd"/>
            <w:r w:rsidRPr="005A6B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da ração com hormônio e feito o seguinte procedimento:</w:t>
            </w:r>
          </w:p>
          <w:p w14:paraId="6589BC63" w14:textId="4DE173FF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</w:p>
          <w:p w14:paraId="1B76E26A" w14:textId="5F3B8723" w:rsidR="2FDECD23" w:rsidRPr="005A6B6C" w:rsidRDefault="2FDECD23" w:rsidP="2FDECD23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Para fabricar 33 kg de ração, proceda da seguinte maneira:</w:t>
            </w:r>
            <w:proofErr w:type="gramStart"/>
            <w:r w:rsidRPr="005A6B6C">
              <w:rPr>
                <w:rFonts w:ascii="Arial" w:hAnsi="Arial" w:cs="Arial"/>
              </w:rPr>
              <w:br/>
            </w:r>
            <w:proofErr w:type="gramEnd"/>
          </w:p>
          <w:p w14:paraId="0A350DB5" w14:textId="75F3EECE" w:rsidR="2FDECD23" w:rsidRPr="005A6B6C" w:rsidRDefault="63A24B60" w:rsidP="2FDECD23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>-Coloque os 33 kg em uma bacia. A</w:t>
            </w: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>ração deve ter textura fina (usar peneira de malha igual a 0,6mm) e 40 a 48% de proteína bruta.</w:t>
            </w:r>
            <w:proofErr w:type="gramStart"/>
            <w:r w:rsidR="2FDECD23" w:rsidRPr="005A6B6C">
              <w:rPr>
                <w:rFonts w:ascii="Arial" w:hAnsi="Arial" w:cs="Arial"/>
              </w:rPr>
              <w:br/>
            </w:r>
            <w:proofErr w:type="gramEnd"/>
          </w:p>
          <w:p w14:paraId="54BEEFB8" w14:textId="2B1DBE98" w:rsidR="2FDECD23" w:rsidRPr="005A6B6C" w:rsidRDefault="63A24B60" w:rsidP="2FDECD23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-Coloque 12 (doze) litros de álcool etílico em outra bacia e dissolva no álcool 2,0 g do hormônio (17 </w:t>
            </w:r>
            <w:proofErr w:type="spellStart"/>
            <w:r w:rsidRPr="005A6B6C">
              <w:rPr>
                <w:rFonts w:ascii="Arial" w:eastAsia="Arial" w:hAnsi="Arial" w:cs="Arial"/>
                <w:sz w:val="24"/>
                <w:szCs w:val="24"/>
              </w:rPr>
              <w:t>metiltestosterona</w:t>
            </w:r>
            <w:proofErr w:type="spellEnd"/>
            <w:r w:rsidRPr="005A6B6C">
              <w:rPr>
                <w:rFonts w:ascii="Arial" w:eastAsia="Arial" w:hAnsi="Arial" w:cs="Arial"/>
                <w:sz w:val="24"/>
                <w:szCs w:val="24"/>
              </w:rPr>
              <w:t>).</w:t>
            </w:r>
            <w:proofErr w:type="gramStart"/>
            <w:r w:rsidR="2FDECD23" w:rsidRPr="005A6B6C">
              <w:rPr>
                <w:rFonts w:ascii="Arial" w:hAnsi="Arial" w:cs="Arial"/>
              </w:rPr>
              <w:br/>
            </w:r>
            <w:proofErr w:type="gramEnd"/>
          </w:p>
          <w:p w14:paraId="317F4AC2" w14:textId="6CF6A4DF" w:rsidR="2FDECD23" w:rsidRPr="005A6B6C" w:rsidRDefault="63A24B60" w:rsidP="2FDECD23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-Adicione o álcool contendo o hormônio à ração. Misturando muito bem, deixe o álcool evaporar 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à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sombra, espalhando a ração sobre uma superfície lisa, a uma espessura máxima de 5 cm.</w:t>
            </w:r>
            <w:r w:rsidR="2FDECD23" w:rsidRPr="005A6B6C">
              <w:rPr>
                <w:rFonts w:ascii="Arial" w:hAnsi="Arial" w:cs="Arial"/>
              </w:rPr>
              <w:br/>
            </w:r>
          </w:p>
          <w:p w14:paraId="6B6272B0" w14:textId="5F26C9D7" w:rsidR="2FDECD23" w:rsidRPr="005A6B6C" w:rsidRDefault="63A24B60" w:rsidP="2FDECD23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>-Forneça a ração com o hormônio aos alevinos, durante um período de 30 a 40 dias.</w:t>
            </w:r>
            <w:r w:rsidR="2FDECD23" w:rsidRPr="005A6B6C">
              <w:rPr>
                <w:rFonts w:ascii="Arial" w:hAnsi="Arial" w:cs="Arial"/>
              </w:rPr>
              <w:br/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>OLIVEIRA,2014)</w:t>
            </w:r>
          </w:p>
          <w:p w14:paraId="26F52992" w14:textId="0BF98AE6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  <w:p w14:paraId="0CE11F82" w14:textId="6D031719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proofErr w:type="gramStart"/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4.0 Preparação</w:t>
            </w:r>
            <w:proofErr w:type="gramEnd"/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 viveiros para povoamento.</w:t>
            </w:r>
          </w:p>
          <w:p w14:paraId="762D4172" w14:textId="0D3A6509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>Antes de utilizarmos um viveiro para a produção de alguma espécie, devemos tomar algumas medidas de preparo do viveiro. Essas medidas são de grande importância para uma boa produção naquele viveiro.</w:t>
            </w:r>
          </w:p>
          <w:p w14:paraId="4E9A7D1B" w14:textId="77777777" w:rsidR="005A6B6C" w:rsidRDefault="2FDECD23" w:rsidP="2FDECD23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572289D" w14:textId="7C8574D5" w:rsidR="2FDECD23" w:rsidRPr="005A6B6C" w:rsidRDefault="005A6B6C" w:rsidP="2FDECD2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 </w:t>
            </w:r>
            <w:r w:rsidR="2FDECD23"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 Esvaziamento do viveiro</w:t>
            </w:r>
          </w:p>
          <w:p w14:paraId="38C9C3F9" w14:textId="54588726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 Desinfecção</w:t>
            </w:r>
          </w:p>
          <w:p w14:paraId="1178492F" w14:textId="7C2E0B69" w:rsidR="2FDECD23" w:rsidRPr="005A6B6C" w:rsidRDefault="601CC26F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 Aplicação de calcário</w:t>
            </w:r>
          </w:p>
          <w:p w14:paraId="2BC44791" w14:textId="7F231A42" w:rsidR="2FDECD23" w:rsidRPr="005A6B6C" w:rsidRDefault="7F231A42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C881612" w14:textId="76336F2F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4.1 Esvaziamento</w:t>
            </w:r>
            <w:proofErr w:type="gramEnd"/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 viveiro</w:t>
            </w:r>
          </w:p>
          <w:p w14:paraId="471F1FCF" w14:textId="6CD8FD84" w:rsidR="2FDECD23" w:rsidRPr="005A6B6C" w:rsidRDefault="63A24B60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>Apos o uso de um viveiro, devemos esvazia-lo completamente e seca-lo, através da ação do sol. Quando secamos o viveiro o solo racha permitindo que o oxigênio adentre ate as camadas mais profundas. Este processo ajuda a eliminar os ovos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peixes e predadores que ainda se encontram em solo úmido no viveiro. E ajuda também na decomposição da matéria orgânica que ira liberar nutrientes, que futuramente será aproveitado pelos </w:t>
            </w:r>
            <w:proofErr w:type="spellStart"/>
            <w:r w:rsidR="005A6B6C">
              <w:rPr>
                <w:rFonts w:ascii="Arial" w:eastAsia="Arial" w:hAnsi="Arial" w:cs="Arial"/>
                <w:sz w:val="24"/>
                <w:szCs w:val="24"/>
              </w:rPr>
              <w:t>fito</w:t>
            </w:r>
            <w:r w:rsidR="005A6B6C" w:rsidRPr="005A6B6C">
              <w:rPr>
                <w:rFonts w:ascii="Arial" w:eastAsia="Arial" w:hAnsi="Arial" w:cs="Arial"/>
                <w:sz w:val="24"/>
                <w:szCs w:val="24"/>
              </w:rPr>
              <w:t>plânctons</w:t>
            </w:r>
            <w:proofErr w:type="spellEnd"/>
            <w:r w:rsidRPr="005A6B6C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2C533986" w14:textId="3BE43EEE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AE5EFE1" w14:textId="3CFA1A39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4.2</w:t>
            </w:r>
            <w:proofErr w:type="gramStart"/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Desinfeção</w:t>
            </w:r>
          </w:p>
          <w:p w14:paraId="5179179F" w14:textId="2B15F5E6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A desinfecção e um processo de grande importância, pois ele será o responsável pela eliminação restante de microrganismos ou resíduos prejudiciais de outros organismos, pois isso futuramente poderá prejudicar o próximo lote de peixes. Para essa </w:t>
            </w:r>
            <w:r w:rsidR="005A6B6C">
              <w:rPr>
                <w:rFonts w:ascii="Arial" w:eastAsia="Arial" w:hAnsi="Arial" w:cs="Arial"/>
                <w:sz w:val="24"/>
                <w:szCs w:val="24"/>
              </w:rPr>
              <w:t>desinfecção com o viveiro seco é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utilizado o seguinte produto:</w:t>
            </w:r>
          </w:p>
          <w:p w14:paraId="55EE1271" w14:textId="5EA854DC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</w:p>
          <w:p w14:paraId="35106F2B" w14:textId="28C769F8" w:rsidR="2FDECD23" w:rsidRPr="005A6B6C" w:rsidRDefault="2FDECD23" w:rsidP="2FDECD23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>A utilização de cal virgem (</w:t>
            </w:r>
            <w:proofErr w:type="spellStart"/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CaO</w:t>
            </w:r>
            <w:proofErr w:type="spellEnd"/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>) ou cal hidratada (Ca(OH)2)</w:t>
            </w:r>
          </w:p>
          <w:p w14:paraId="2764DF84" w14:textId="2C996DEB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      Estes dois produtos possuem a função de aumento rápido de </w:t>
            </w:r>
            <w:proofErr w:type="spellStart"/>
            <w:r w:rsidRPr="005A6B6C">
              <w:rPr>
                <w:rFonts w:ascii="Arial" w:eastAsia="Arial" w:hAnsi="Arial" w:cs="Arial"/>
                <w:sz w:val="24"/>
                <w:szCs w:val="24"/>
              </w:rPr>
              <w:t>ph</w:t>
            </w:r>
            <w:proofErr w:type="spell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ocasionando a morte dos organismos que se encontram no viveiro. A proporção de cal utilizada e de 100 a 200 g por metro quadrado.</w:t>
            </w:r>
          </w:p>
          <w:p w14:paraId="3B674CCA" w14:textId="3953AAF8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ADC899C" w14:textId="3A8B2582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 Para a aplicação deste produto 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deve-se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tomar alguns cuidados principais:</w:t>
            </w:r>
          </w:p>
          <w:p w14:paraId="317FFD47" w14:textId="0485A7FD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-Encher o viveiro somente depois de 15 dias após a aplicação de cal</w:t>
            </w:r>
          </w:p>
          <w:p w14:paraId="240EFC51" w14:textId="107EAEEC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- No momento utilizar óculos e roupa de proteção. </w:t>
            </w:r>
          </w:p>
          <w:p w14:paraId="7C48C403" w14:textId="394FF320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- Fazer a aplicação a favor da corrente de vento.</w:t>
            </w:r>
          </w:p>
          <w:p w14:paraId="3D4F2369" w14:textId="5EA1FDA8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</w:p>
          <w:p w14:paraId="59E377B9" w14:textId="12C89AA6" w:rsidR="2FDECD23" w:rsidRPr="005A6B6C" w:rsidRDefault="2FDECD23" w:rsidP="2FDECD23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4.3 Aplicação</w:t>
            </w:r>
            <w:proofErr w:type="gramEnd"/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 calcário</w:t>
            </w:r>
          </w:p>
          <w:p w14:paraId="19D05862" w14:textId="5DA5CBAD" w:rsidR="005A6B6C" w:rsidRPr="005A6B6C" w:rsidRDefault="2FDECD23" w:rsidP="005A6B6C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A aplicação deste produto e feita para poder neutralizar o 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pH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do viveiro, conter doenças contagiosas, diminuir a turbidez da agua e melhorar a qualidade de agua, visando  dar o ambiente correto para a reprodução e crescimento de peixes e micro-organismos benéficos.</w:t>
            </w:r>
          </w:p>
          <w:p w14:paraId="115004B6" w14:textId="1C3EE2E8" w:rsidR="2FDECD23" w:rsidRPr="005A6B6C" w:rsidRDefault="2FDECD23" w:rsidP="2FDECD23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Quantia de Calcário a ser aplicada</w:t>
            </w:r>
          </w:p>
          <w:p w14:paraId="37A6A458" w14:textId="7AEF4E31" w:rsidR="2FDECD23" w:rsidRPr="005A6B6C" w:rsidRDefault="7F231A42" w:rsidP="005A6B6C">
            <w:pPr>
              <w:spacing w:line="24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  A quantia a ser aplicada vai depender do 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pH</w:t>
            </w:r>
            <w:proofErr w:type="gram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e textura do solo, como mostra a tabela:</w:t>
            </w:r>
          </w:p>
          <w:p w14:paraId="4FFEF019" w14:textId="0FE0448D" w:rsidR="6E2886AE" w:rsidRPr="005A6B6C" w:rsidRDefault="7F231A42" w:rsidP="7F231A42">
            <w:pPr>
              <w:spacing w:line="360" w:lineRule="auto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         </w:t>
            </w: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</w:t>
            </w:r>
            <w:proofErr w:type="gramEnd"/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</w:t>
            </w: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Kg de calcário/ hectare</w:t>
            </w:r>
          </w:p>
          <w:tbl>
            <w:tblPr>
              <w:tblStyle w:val="GridTable1LightAccent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5"/>
              <w:gridCol w:w="2430"/>
              <w:gridCol w:w="2100"/>
              <w:gridCol w:w="2265"/>
            </w:tblGrid>
            <w:tr w:rsidR="7F231A42" w:rsidRPr="005A6B6C" w14:paraId="6F0789B4" w14:textId="77777777" w:rsidTr="7F231A4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5" w:type="dxa"/>
                </w:tcPr>
                <w:p w14:paraId="0D915715" w14:textId="5428D9B3" w:rsidR="7F231A42" w:rsidRPr="005A6B6C" w:rsidRDefault="7F231A42" w:rsidP="7F231A42">
                  <w:pPr>
                    <w:rPr>
                      <w:rFonts w:ascii="Arial" w:hAnsi="Arial" w:cs="Arial"/>
                    </w:rPr>
                  </w:pPr>
                  <w:proofErr w:type="gramStart"/>
                  <w:r w:rsidRPr="005A6B6C">
                    <w:rPr>
                      <w:rFonts w:ascii="Arial" w:hAnsi="Arial" w:cs="Arial"/>
                    </w:rPr>
                    <w:t>pH</w:t>
                  </w:r>
                  <w:proofErr w:type="gramEnd"/>
                  <w:r w:rsidRPr="005A6B6C">
                    <w:rPr>
                      <w:rFonts w:ascii="Arial" w:hAnsi="Arial" w:cs="Arial"/>
                    </w:rPr>
                    <w:t xml:space="preserve"> do fundo</w:t>
                  </w:r>
                </w:p>
              </w:tc>
              <w:tc>
                <w:tcPr>
                  <w:tcW w:w="2430" w:type="dxa"/>
                </w:tcPr>
                <w:p w14:paraId="0354FDAF" w14:textId="00FA8279" w:rsidR="7F231A42" w:rsidRPr="005A6B6C" w:rsidRDefault="7F231A42" w:rsidP="7F231A4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5A6B6C">
                    <w:rPr>
                      <w:rFonts w:ascii="Arial" w:hAnsi="Arial" w:cs="Arial"/>
                    </w:rPr>
                    <w:t>Argiloso</w:t>
                  </w:r>
                </w:p>
              </w:tc>
              <w:tc>
                <w:tcPr>
                  <w:tcW w:w="2100" w:type="dxa"/>
                </w:tcPr>
                <w:p w14:paraId="0D0AADE6" w14:textId="1ABAD8E2" w:rsidR="7F231A42" w:rsidRPr="005A6B6C" w:rsidRDefault="7F231A42" w:rsidP="7F231A4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5A6B6C">
                    <w:rPr>
                      <w:rFonts w:ascii="Arial" w:hAnsi="Arial" w:cs="Arial"/>
                    </w:rPr>
                    <w:t>Pouco Argiloso</w:t>
                  </w:r>
                </w:p>
              </w:tc>
              <w:tc>
                <w:tcPr>
                  <w:tcW w:w="2265" w:type="dxa"/>
                </w:tcPr>
                <w:p w14:paraId="7A6DFA3C" w14:textId="2ECD6940" w:rsidR="7F231A42" w:rsidRPr="005A6B6C" w:rsidRDefault="7F231A42" w:rsidP="7F231A4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5A6B6C">
                    <w:rPr>
                      <w:rFonts w:ascii="Arial" w:hAnsi="Arial" w:cs="Arial"/>
                    </w:rPr>
                    <w:t>Arenoso</w:t>
                  </w:r>
                </w:p>
              </w:tc>
            </w:tr>
            <w:tr w:rsidR="7F231A42" w:rsidRPr="005A6B6C" w14:paraId="453AD57E" w14:textId="77777777" w:rsidTr="7F231A4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5" w:type="dxa"/>
                </w:tcPr>
                <w:p w14:paraId="13000613" w14:textId="2E131878" w:rsidR="7F231A42" w:rsidRPr="005A6B6C" w:rsidRDefault="7F231A42" w:rsidP="7F231A42">
                  <w:pPr>
                    <w:rPr>
                      <w:rFonts w:ascii="Arial" w:hAnsi="Arial" w:cs="Arial"/>
                    </w:rPr>
                  </w:pPr>
                  <w:r w:rsidRPr="005A6B6C">
                    <w:rPr>
                      <w:rFonts w:ascii="Arial" w:hAnsi="Arial" w:cs="Arial"/>
                    </w:rPr>
                    <w:t>5,5 - 5,9</w:t>
                  </w:r>
                </w:p>
                <w:p w14:paraId="5F5306CF" w14:textId="55ADCBFB" w:rsidR="7F231A42" w:rsidRPr="005A6B6C" w:rsidRDefault="7F231A42" w:rsidP="7F231A42">
                  <w:pPr>
                    <w:rPr>
                      <w:rFonts w:ascii="Arial" w:hAnsi="Arial" w:cs="Arial"/>
                    </w:rPr>
                  </w:pPr>
                  <w:r w:rsidRPr="005A6B6C">
                    <w:rPr>
                      <w:rFonts w:ascii="Arial" w:hAnsi="Arial" w:cs="Arial"/>
                    </w:rPr>
                    <w:t>6,0 - 6,4</w:t>
                  </w:r>
                </w:p>
                <w:p w14:paraId="0FA37C80" w14:textId="5645A9BE" w:rsidR="7F231A42" w:rsidRPr="005A6B6C" w:rsidRDefault="7F231A42" w:rsidP="7F231A42">
                  <w:pPr>
                    <w:rPr>
                      <w:rFonts w:ascii="Arial" w:hAnsi="Arial" w:cs="Arial"/>
                    </w:rPr>
                  </w:pPr>
                  <w:r w:rsidRPr="005A6B6C">
                    <w:rPr>
                      <w:rFonts w:ascii="Arial" w:hAnsi="Arial" w:cs="Arial"/>
                    </w:rPr>
                    <w:t xml:space="preserve">6,5 </w:t>
                  </w:r>
                  <w:proofErr w:type="gramStart"/>
                  <w:r w:rsidRPr="005A6B6C">
                    <w:rPr>
                      <w:rFonts w:ascii="Arial" w:hAnsi="Arial" w:cs="Arial"/>
                    </w:rPr>
                    <w:t>- ,</w:t>
                  </w:r>
                  <w:proofErr w:type="gramEnd"/>
                  <w:r w:rsidRPr="005A6B6C">
                    <w:rPr>
                      <w:rFonts w:ascii="Arial" w:hAnsi="Arial" w:cs="Arial"/>
                    </w:rPr>
                    <w:t>6,9</w:t>
                  </w:r>
                </w:p>
              </w:tc>
              <w:tc>
                <w:tcPr>
                  <w:tcW w:w="2430" w:type="dxa"/>
                </w:tcPr>
                <w:p w14:paraId="5EF33AC4" w14:textId="2EA39678" w:rsidR="7F231A42" w:rsidRPr="005A6B6C" w:rsidRDefault="7F231A42" w:rsidP="7F231A4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5A6B6C">
                    <w:rPr>
                      <w:rFonts w:ascii="Arial" w:hAnsi="Arial" w:cs="Arial"/>
                    </w:rPr>
                    <w:t>3 000</w:t>
                  </w:r>
                </w:p>
                <w:p w14:paraId="70BCDD1B" w14:textId="4A57E117" w:rsidR="7F231A42" w:rsidRPr="005A6B6C" w:rsidRDefault="7F231A42" w:rsidP="7F231A4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5A6B6C">
                    <w:rPr>
                      <w:rFonts w:ascii="Arial" w:hAnsi="Arial" w:cs="Arial"/>
                    </w:rPr>
                    <w:t>3 000</w:t>
                  </w:r>
                </w:p>
                <w:p w14:paraId="6BB8D573" w14:textId="650B4C04" w:rsidR="7F231A42" w:rsidRPr="005A6B6C" w:rsidRDefault="7F231A42" w:rsidP="7F231A4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5A6B6C">
                    <w:rPr>
                      <w:rFonts w:ascii="Arial" w:hAnsi="Arial" w:cs="Arial"/>
                    </w:rPr>
                    <w:t>1 000</w:t>
                  </w:r>
                </w:p>
              </w:tc>
              <w:tc>
                <w:tcPr>
                  <w:tcW w:w="2100" w:type="dxa"/>
                </w:tcPr>
                <w:p w14:paraId="4E7BA000" w14:textId="6804E48C" w:rsidR="7F231A42" w:rsidRPr="005A6B6C" w:rsidRDefault="7F231A42" w:rsidP="7F231A4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5A6B6C">
                    <w:rPr>
                      <w:rFonts w:ascii="Arial" w:hAnsi="Arial" w:cs="Arial"/>
                    </w:rPr>
                    <w:t>1 800</w:t>
                  </w:r>
                </w:p>
                <w:p w14:paraId="5A9C2FDD" w14:textId="76379FFE" w:rsidR="7F231A42" w:rsidRPr="005A6B6C" w:rsidRDefault="7F231A42" w:rsidP="7F231A4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5A6B6C">
                    <w:rPr>
                      <w:rFonts w:ascii="Arial" w:hAnsi="Arial" w:cs="Arial"/>
                    </w:rPr>
                    <w:t>1 000</w:t>
                  </w:r>
                </w:p>
                <w:p w14:paraId="40944A9A" w14:textId="45BD2A2F" w:rsidR="7F231A42" w:rsidRPr="005A6B6C" w:rsidRDefault="7F231A42" w:rsidP="7F231A4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5A6B6C">
                    <w:rPr>
                      <w:rFonts w:ascii="Arial" w:hAnsi="Arial" w:cs="Arial"/>
                    </w:rPr>
                    <w:t>600</w:t>
                  </w:r>
                </w:p>
              </w:tc>
              <w:tc>
                <w:tcPr>
                  <w:tcW w:w="2265" w:type="dxa"/>
                </w:tcPr>
                <w:p w14:paraId="7AA71381" w14:textId="7F6AD463" w:rsidR="7F231A42" w:rsidRPr="005A6B6C" w:rsidRDefault="7F231A42" w:rsidP="7F231A4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5A6B6C">
                    <w:rPr>
                      <w:rFonts w:ascii="Arial" w:hAnsi="Arial" w:cs="Arial"/>
                    </w:rPr>
                    <w:t>1 000</w:t>
                  </w:r>
                </w:p>
                <w:p w14:paraId="51B431F2" w14:textId="57B89253" w:rsidR="7F231A42" w:rsidRPr="005A6B6C" w:rsidRDefault="7F231A42" w:rsidP="7F231A4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5A6B6C">
                    <w:rPr>
                      <w:rFonts w:ascii="Arial" w:hAnsi="Arial" w:cs="Arial"/>
                    </w:rPr>
                    <w:t>500</w:t>
                  </w:r>
                </w:p>
                <w:p w14:paraId="553AB192" w14:textId="5134F246" w:rsidR="7F231A42" w:rsidRPr="005A6B6C" w:rsidRDefault="7F231A42" w:rsidP="7F231A4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5A6B6C">
                    <w:rPr>
                      <w:rFonts w:ascii="Arial" w:hAnsi="Arial" w:cs="Arial"/>
                    </w:rPr>
                    <w:t>200</w:t>
                  </w:r>
                </w:p>
              </w:tc>
            </w:tr>
          </w:tbl>
          <w:p w14:paraId="4A2B2F5A" w14:textId="5FCA28F3" w:rsidR="001A7DA6" w:rsidRPr="005A6B6C" w:rsidRDefault="7F231A42" w:rsidP="7F231A42">
            <w:pPr>
              <w:suppressAutoHyphens/>
              <w:spacing w:line="360" w:lineRule="auto"/>
              <w:ind w:left="992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hAnsi="Arial" w:cs="Arial"/>
              </w:rPr>
              <w:t xml:space="preserve">                                                                                           (</w:t>
            </w:r>
            <w:r w:rsidRPr="005A6B6C">
              <w:rPr>
                <w:rFonts w:ascii="Arial" w:hAnsi="Arial" w:cs="Arial"/>
                <w:sz w:val="22"/>
                <w:szCs w:val="22"/>
              </w:rPr>
              <w:t xml:space="preserve">MONTAGNER, 2011). </w:t>
            </w:r>
          </w:p>
          <w:p w14:paraId="37C8189E" w14:textId="6A3C12A4" w:rsidR="001A7DA6" w:rsidRPr="005A6B6C" w:rsidRDefault="7F231A42" w:rsidP="7F231A42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5.0 Manutenção do setor</w:t>
            </w:r>
          </w:p>
          <w:p w14:paraId="5D57EC97" w14:textId="1947D26F" w:rsidR="001A7DA6" w:rsidRPr="005A6B6C" w:rsidRDefault="7F231A42" w:rsidP="7F231A42">
            <w:pPr>
              <w:pStyle w:val="PargrafodaLista"/>
              <w:numPr>
                <w:ilvl w:val="0"/>
                <w:numId w:val="12"/>
              </w:numPr>
              <w:suppressAutoHyphens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Limpeza de gramados</w:t>
            </w:r>
          </w:p>
          <w:p w14:paraId="003C5270" w14:textId="38CB8C3C" w:rsidR="001A7DA6" w:rsidRPr="005A6B6C" w:rsidRDefault="7F231A42" w:rsidP="7F231A42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Foi feita a limpeza ou varredura com vassouras de plástico. O objetivo principal deste trabalho e a remoção da matéria orgânica proveniente do corte do gramado, ou de folhas das </w:t>
            </w:r>
            <w:proofErr w:type="gramStart"/>
            <w:r w:rsidRPr="005A6B6C">
              <w:rPr>
                <w:rFonts w:ascii="Arial" w:eastAsia="Arial" w:hAnsi="Arial" w:cs="Arial"/>
                <w:sz w:val="24"/>
                <w:szCs w:val="24"/>
              </w:rPr>
              <w:t>arvores .</w:t>
            </w:r>
            <w:proofErr w:type="gramEnd"/>
          </w:p>
          <w:p w14:paraId="55ECB95F" w14:textId="3CDDEE65" w:rsidR="001A7DA6" w:rsidRPr="005A6B6C" w:rsidRDefault="7F231A42" w:rsidP="7F231A42">
            <w:pPr>
              <w:pStyle w:val="PargrafodaLista"/>
              <w:numPr>
                <w:ilvl w:val="0"/>
                <w:numId w:val="12"/>
              </w:numPr>
              <w:suppressAutoHyphens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Limpeza e organização da sala de armazenamento de ração</w:t>
            </w:r>
          </w:p>
          <w:p w14:paraId="797A8F3C" w14:textId="7EB6F46C" w:rsidR="001A7DA6" w:rsidRPr="005A6B6C" w:rsidRDefault="7F231A42" w:rsidP="7F231A42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</w:t>
            </w: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A sala de armazenagem e o local onde fica guardado a ração que </w:t>
            </w:r>
            <w:proofErr w:type="spellStart"/>
            <w:r w:rsidRPr="005A6B6C">
              <w:rPr>
                <w:rFonts w:ascii="Arial" w:eastAsia="Arial" w:hAnsi="Arial" w:cs="Arial"/>
                <w:sz w:val="24"/>
                <w:szCs w:val="24"/>
              </w:rPr>
              <w:t>sera</w:t>
            </w:r>
            <w:proofErr w:type="spellEnd"/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fornecida aos peixes do CEPC. Pelo fato da ração ser um alimento de fácil sensível a vários fatores climáticos como:</w:t>
            </w:r>
          </w:p>
          <w:p w14:paraId="1136DECB" w14:textId="684A5E71" w:rsidR="001A7DA6" w:rsidRPr="005A6B6C" w:rsidRDefault="7F231A42" w:rsidP="7F231A42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>-Chuva</w:t>
            </w:r>
          </w:p>
          <w:p w14:paraId="5BDB0415" w14:textId="33504752" w:rsidR="001A7DA6" w:rsidRPr="005A6B6C" w:rsidRDefault="7F231A42" w:rsidP="7F231A42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>-Umidade</w:t>
            </w:r>
          </w:p>
          <w:p w14:paraId="1AF8C016" w14:textId="07644B39" w:rsidR="001A7DA6" w:rsidRPr="005A6B6C" w:rsidRDefault="7F231A42" w:rsidP="7F231A42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>-Calor</w:t>
            </w:r>
          </w:p>
          <w:p w14:paraId="11AAE993" w14:textId="5817920A" w:rsidR="001A7DA6" w:rsidRPr="005A6B6C" w:rsidRDefault="7F231A42" w:rsidP="7F231A42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 xml:space="preserve"> Devemos manter o ambiente de armazenagem nas condições adequadas, pois isso e muito importante para uma boa preservação da ração.</w:t>
            </w:r>
          </w:p>
          <w:p w14:paraId="7CA9459F" w14:textId="32AC1243" w:rsidR="001A7DA6" w:rsidRPr="005A6B6C" w:rsidRDefault="7F231A42" w:rsidP="7F231A42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>Cuidados a serem tomados com o local de armazenagem:</w:t>
            </w:r>
          </w:p>
          <w:p w14:paraId="0B088B0B" w14:textId="5D9E4660" w:rsidR="001A7DA6" w:rsidRPr="005A6B6C" w:rsidRDefault="7F231A42" w:rsidP="7F231A42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>-Livre de roedores e outros animais que poderão contaminar ou comprometer a ração.</w:t>
            </w:r>
          </w:p>
          <w:p w14:paraId="3433A497" w14:textId="32749A58" w:rsidR="001A7DA6" w:rsidRPr="005A6B6C" w:rsidRDefault="7F231A42" w:rsidP="7F231A42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>-Manter em local arejado, abrigado de chuva, sol e umidade.</w:t>
            </w:r>
          </w:p>
          <w:p w14:paraId="2D0EAE66" w14:textId="7F567224" w:rsidR="001A7DA6" w:rsidRPr="005A6B6C" w:rsidRDefault="63A24B60" w:rsidP="63A24B60">
            <w:pPr>
              <w:suppressAutoHyphens/>
              <w:spacing w:line="360" w:lineRule="auto"/>
              <w:jc w:val="both"/>
              <w:rPr>
                <w:rStyle w:val="Fontepargpadro1"/>
                <w:rFonts w:ascii="Arial" w:eastAsia="Calibri" w:hAnsi="Arial" w:cs="Arial"/>
                <w:sz w:val="24"/>
                <w:szCs w:val="24"/>
              </w:rPr>
            </w:pPr>
            <w:r w:rsidRPr="005A6B6C">
              <w:rPr>
                <w:rFonts w:ascii="Arial" w:eastAsia="Arial" w:hAnsi="Arial" w:cs="Arial"/>
                <w:sz w:val="24"/>
                <w:szCs w:val="24"/>
              </w:rPr>
              <w:t>-Manter afastado das paredes e afastado do chão, para que a corrente de ar possa percorrer por dentre os sacos.</w:t>
            </w:r>
          </w:p>
        </w:tc>
      </w:tr>
    </w:tbl>
    <w:p w14:paraId="4A914DAD" w14:textId="2717E250" w:rsidR="7F231A42" w:rsidRPr="005A6B6C" w:rsidRDefault="7F231A42">
      <w:pPr>
        <w:rPr>
          <w:rFonts w:ascii="Arial" w:hAnsi="Arial" w:cs="Arial"/>
        </w:rPr>
      </w:pPr>
    </w:p>
    <w:p w14:paraId="44707BA0" w14:textId="77777777" w:rsidR="009355A2" w:rsidRPr="005A6B6C" w:rsidRDefault="009355A2">
      <w:pPr>
        <w:pStyle w:val="Normal1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12"/>
      </w:tblGrid>
      <w:tr w:rsidR="009355A2" w:rsidRPr="005A6B6C" w14:paraId="6C572254" w14:textId="77777777" w:rsidTr="63A24B60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78922B0" w14:textId="7206680F" w:rsidR="009355A2" w:rsidRPr="005A6B6C" w:rsidRDefault="009355A2" w:rsidP="005A6B6C">
            <w:pPr>
              <w:pStyle w:val="Normal1"/>
              <w:tabs>
                <w:tab w:val="left" w:pos="6930"/>
              </w:tabs>
              <w:spacing w:before="60" w:after="60"/>
              <w:rPr>
                <w:rFonts w:ascii="Arial" w:hAnsi="Arial" w:cs="Arial"/>
                <w:b/>
              </w:rPr>
            </w:pPr>
            <w:proofErr w:type="gramStart"/>
            <w:r w:rsidRPr="005A6B6C">
              <w:rPr>
                <w:rFonts w:ascii="Arial" w:hAnsi="Arial" w:cs="Arial"/>
                <w:b/>
              </w:rPr>
              <w:t>4</w:t>
            </w:r>
            <w:proofErr w:type="gramEnd"/>
            <w:r w:rsidRPr="005A6B6C">
              <w:rPr>
                <w:rFonts w:ascii="Arial" w:hAnsi="Arial" w:cs="Arial"/>
                <w:b/>
              </w:rPr>
              <w:t xml:space="preserve"> CONSIDERAÇÕES FINAIS</w:t>
            </w:r>
            <w:r w:rsidR="005A6B6C" w:rsidRPr="005A6B6C">
              <w:rPr>
                <w:rFonts w:ascii="Arial" w:hAnsi="Arial" w:cs="Arial"/>
                <w:b/>
              </w:rPr>
              <w:tab/>
            </w:r>
          </w:p>
        </w:tc>
      </w:tr>
      <w:tr w:rsidR="009355A2" w:rsidRPr="002E24C9" w14:paraId="4C96FC7B" w14:textId="77777777" w:rsidTr="63A24B60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2924946" w14:textId="1A5E2EFF" w:rsidR="00FF6C85" w:rsidRPr="00FF6C85" w:rsidRDefault="601CC26F" w:rsidP="1C1DEEF4">
            <w:pPr>
              <w:pStyle w:val="Normal1"/>
              <w:spacing w:line="360" w:lineRule="auto"/>
              <w:jc w:val="both"/>
            </w:pPr>
            <w:r w:rsidRPr="601CC26F">
              <w:rPr>
                <w:rStyle w:val="Fontepargpadro1"/>
                <w:rFonts w:ascii="Arial" w:eastAsia="Arial" w:hAnsi="Arial" w:cs="Arial"/>
                <w:color w:val="000000" w:themeColor="text1"/>
              </w:rPr>
              <w:t xml:space="preserve">   Como a piscicultura e um dos setores de produção agropecuária com grandes índices de produção e importância dentro da economia, esta área torna-se indispensável na formação profissional de um técnico em agropecuária. </w:t>
            </w:r>
          </w:p>
          <w:p w14:paraId="3144AABC" w14:textId="3F1568E9" w:rsidR="00FF6C85" w:rsidRPr="00FF6C85" w:rsidRDefault="63A24B60" w:rsidP="1C1DEEF4">
            <w:pPr>
              <w:pStyle w:val="Normal1"/>
              <w:spacing w:line="360" w:lineRule="auto"/>
              <w:jc w:val="both"/>
              <w:rPr>
                <w:rStyle w:val="Fontepargpadro1"/>
                <w:rFonts w:ascii="Calibri" w:hAnsi="Calibri"/>
                <w:color w:val="808080"/>
              </w:rPr>
            </w:pPr>
            <w:r w:rsidRPr="63A24B60">
              <w:rPr>
                <w:rStyle w:val="Fontepargpadro1"/>
                <w:rFonts w:ascii="Arial" w:eastAsia="Arial" w:hAnsi="Arial" w:cs="Arial"/>
                <w:color w:val="000000" w:themeColor="text1"/>
              </w:rPr>
              <w:t xml:space="preserve">Neste momento gostaria de agradecer ao professor orientador Luiz Ivan </w:t>
            </w:r>
            <w:proofErr w:type="spellStart"/>
            <w:r w:rsidRPr="63A24B60">
              <w:rPr>
                <w:rStyle w:val="Fontepargpadro1"/>
                <w:rFonts w:ascii="Arial" w:eastAsia="Arial" w:hAnsi="Arial" w:cs="Arial"/>
                <w:color w:val="000000" w:themeColor="text1"/>
              </w:rPr>
              <w:t>Martinh</w:t>
            </w:r>
            <w:r w:rsidRPr="63A24B60">
              <w:rPr>
                <w:rFonts w:ascii="Arial" w:eastAsia="Arial" w:hAnsi="Arial" w:cs="Arial"/>
              </w:rPr>
              <w:t>ã</w:t>
            </w:r>
            <w:r w:rsidRPr="63A24B60">
              <w:rPr>
                <w:rStyle w:val="Fontepargpadro1"/>
                <w:rFonts w:ascii="Arial" w:eastAsia="Arial" w:hAnsi="Arial" w:cs="Arial"/>
                <w:color w:val="000000" w:themeColor="text1"/>
              </w:rPr>
              <w:t>o</w:t>
            </w:r>
            <w:proofErr w:type="spellEnd"/>
            <w:r w:rsidRPr="63A24B60">
              <w:rPr>
                <w:rStyle w:val="Fontepargpadro1"/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Pr="63A24B60">
              <w:rPr>
                <w:rStyle w:val="Fontepargpadro1"/>
                <w:rFonts w:ascii="Arial" w:eastAsia="Arial" w:hAnsi="Arial" w:cs="Arial"/>
                <w:color w:val="000000" w:themeColor="text1"/>
              </w:rPr>
              <w:t>souto</w:t>
            </w:r>
            <w:proofErr w:type="gramEnd"/>
            <w:r w:rsidRPr="63A24B60">
              <w:rPr>
                <w:rStyle w:val="Fontepargpadro1"/>
                <w:rFonts w:ascii="Arial" w:eastAsia="Arial" w:hAnsi="Arial" w:cs="Arial"/>
                <w:color w:val="000000" w:themeColor="text1"/>
              </w:rPr>
              <w:t xml:space="preserve"> por ter concedido a mim sua orientação durante o período de estagio, pois sem esse grande profissional na área de veterinária não seria possível a realização do estagio. Meu agradecimento final vai para o Instituto Federal Catarinense Campus Camboriú e a EPAGRI, por terem cedido o setor de piscicultura para a </w:t>
            </w:r>
            <w:r w:rsidRPr="63A24B60">
              <w:rPr>
                <w:rStyle w:val="Fontepargpadro1"/>
                <w:rFonts w:ascii="Arial" w:eastAsia="Arial" w:hAnsi="Arial" w:cs="Arial"/>
                <w:color w:val="000000" w:themeColor="text1"/>
              </w:rPr>
              <w:lastRenderedPageBreak/>
              <w:t>realização do estagio.</w:t>
            </w:r>
          </w:p>
        </w:tc>
      </w:tr>
    </w:tbl>
    <w:p w14:paraId="5CDB3C0B" w14:textId="77777777" w:rsidR="009355A2" w:rsidRDefault="009355A2">
      <w:pPr>
        <w:pStyle w:val="Normal1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  <w:lastRenderedPageBreak/>
        <w:t xml:space="preserve">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12"/>
      </w:tblGrid>
      <w:tr w:rsidR="009355A2" w14:paraId="53EE8C64" w14:textId="77777777" w:rsidTr="63A24B60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6B6E6963" w14:textId="77777777" w:rsidR="009355A2" w:rsidRDefault="009355A2">
            <w:pPr>
              <w:pStyle w:val="Normal1"/>
              <w:spacing w:before="100" w:after="100"/>
              <w:jc w:val="center"/>
              <w:rPr>
                <w:rFonts w:ascii="Ecofont Vera Sans" w:hAnsi="Ecofont Vera Sans"/>
                <w:b/>
              </w:rPr>
            </w:pPr>
            <w:r>
              <w:rPr>
                <w:rFonts w:ascii="Ecofont Vera Sans" w:hAnsi="Ecofont Vera Sans"/>
                <w:b/>
              </w:rPr>
              <w:t>REFERÊNCIAS</w:t>
            </w:r>
          </w:p>
        </w:tc>
      </w:tr>
      <w:tr w:rsidR="009355A2" w:rsidRPr="002E24C9" w14:paraId="09F9DAFD" w14:textId="77777777" w:rsidTr="63A24B60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E9BF09" w14:textId="408DE673" w:rsidR="002B38F0" w:rsidRDefault="002B38F0" w:rsidP="2FDECD23"/>
          <w:p w14:paraId="61796AB9" w14:textId="3B792289" w:rsidR="009355A2" w:rsidRPr="002E24C9" w:rsidRDefault="63A24B60" w:rsidP="2FDECD23">
            <w:pPr>
              <w:pStyle w:val="Normal1"/>
            </w:pPr>
            <w:r w:rsidRPr="63A24B60">
              <w:rPr>
                <w:color w:val="4D7AFF"/>
              </w:rPr>
              <w:t>OLIVEIRA</w:t>
            </w:r>
            <w:proofErr w:type="gramStart"/>
            <w:r w:rsidRPr="63A24B60">
              <w:rPr>
                <w:color w:val="4D7AFF"/>
              </w:rPr>
              <w:t>.,</w:t>
            </w:r>
            <w:proofErr w:type="gramEnd"/>
            <w:r w:rsidRPr="63A24B60">
              <w:rPr>
                <w:color w:val="4D7AFF"/>
              </w:rPr>
              <w:t xml:space="preserve"> Andréa. </w:t>
            </w:r>
            <w:r w:rsidRPr="63A24B60">
              <w:rPr>
                <w:b/>
                <w:bCs/>
                <w:color w:val="4D7AFF"/>
              </w:rPr>
              <w:t xml:space="preserve">Alevinos de </w:t>
            </w:r>
            <w:proofErr w:type="spellStart"/>
            <w:r w:rsidRPr="63A24B60">
              <w:rPr>
                <w:b/>
                <w:bCs/>
                <w:color w:val="4D7AFF"/>
              </w:rPr>
              <w:t>tilápia</w:t>
            </w:r>
            <w:proofErr w:type="spellEnd"/>
            <w:r w:rsidRPr="63A24B60">
              <w:rPr>
                <w:b/>
                <w:bCs/>
                <w:color w:val="4D7AFF"/>
              </w:rPr>
              <w:t xml:space="preserve"> - reversão sexual, alimentação, comercialização e transporte. </w:t>
            </w:r>
            <w:r w:rsidRPr="63A24B60">
              <w:rPr>
                <w:color w:val="4D7AFF"/>
              </w:rPr>
              <w:t>Disponível em: &lt;http://www.cpt.com.br/cursos-criacaodepeixes/artigos/alevinos-de-tilapia-reversao-sexual-alimentacao-comercializacao-e-transporte&gt;. Acesso em: 12 fev. 2015.</w:t>
            </w:r>
          </w:p>
          <w:p w14:paraId="275B7366" w14:textId="48BAC80E" w:rsidR="63A24B60" w:rsidRDefault="63A24B60" w:rsidP="63A24B60">
            <w:pPr>
              <w:pStyle w:val="Normal1"/>
            </w:pPr>
          </w:p>
          <w:p w14:paraId="31BC410D" w14:textId="43321F88" w:rsidR="009355A2" w:rsidRPr="002E24C9" w:rsidRDefault="63A24B60" w:rsidP="2FDECD23">
            <w:pPr>
              <w:pStyle w:val="Normal1"/>
            </w:pPr>
            <w:r w:rsidRPr="63A24B60">
              <w:rPr>
                <w:color w:val="4D7AFF"/>
              </w:rPr>
              <w:t xml:space="preserve">MONTAGNER, Daniel. </w:t>
            </w:r>
            <w:r w:rsidRPr="63A24B60">
              <w:rPr>
                <w:b/>
                <w:bCs/>
                <w:color w:val="4D7AFF"/>
              </w:rPr>
              <w:t xml:space="preserve">Construção e Manejo de Tanques em Piscicultura. </w:t>
            </w:r>
            <w:r w:rsidRPr="63A24B60">
              <w:rPr>
                <w:color w:val="4D7AFF"/>
              </w:rPr>
              <w:t>Disponível em: &lt;http://www.cpafap.embrapa.br/aquicultura/download/tanques_danielmontagner.pdf&gt;. Acesso em: 13 fev. 2015.</w:t>
            </w:r>
          </w:p>
          <w:p w14:paraId="65D07F16" w14:textId="55082B5F" w:rsidR="63A24B60" w:rsidRDefault="63A24B60" w:rsidP="63A24B60">
            <w:pPr>
              <w:pStyle w:val="Normal1"/>
            </w:pPr>
          </w:p>
          <w:p w14:paraId="382B68CA" w14:textId="2A486F0E" w:rsidR="009355A2" w:rsidRPr="002E24C9" w:rsidRDefault="63A24B60" w:rsidP="2FDECD23">
            <w:pPr>
              <w:pStyle w:val="Normal1"/>
            </w:pPr>
            <w:r w:rsidRPr="63A24B60">
              <w:rPr>
                <w:color w:val="4D7AFF"/>
              </w:rPr>
              <w:t>CASTAGNOLLI, N.</w:t>
            </w:r>
            <w:proofErr w:type="gramStart"/>
            <w:r w:rsidRPr="63A24B60">
              <w:rPr>
                <w:color w:val="4D7AFF"/>
              </w:rPr>
              <w:t>et</w:t>
            </w:r>
            <w:proofErr w:type="gramEnd"/>
            <w:r w:rsidRPr="63A24B60">
              <w:rPr>
                <w:color w:val="4D7AFF"/>
              </w:rPr>
              <w:t xml:space="preserve"> al. 1998</w:t>
            </w:r>
          </w:p>
          <w:p w14:paraId="265BFF4F" w14:textId="19F1E78D" w:rsidR="009355A2" w:rsidRPr="002E24C9" w:rsidRDefault="009355A2" w:rsidP="2FDECD23">
            <w:pPr>
              <w:pStyle w:val="Normal1"/>
            </w:pPr>
          </w:p>
          <w:p w14:paraId="5F888A32" w14:textId="7C1B7115" w:rsidR="009355A2" w:rsidRPr="002E24C9" w:rsidRDefault="63A24B60" w:rsidP="2FDECD23">
            <w:pPr>
              <w:pStyle w:val="Normal1"/>
            </w:pPr>
            <w:r w:rsidRPr="63A24B60">
              <w:rPr>
                <w:color w:val="4D7AFF"/>
              </w:rPr>
              <w:t xml:space="preserve">GALLI &amp; TORLONI, </w:t>
            </w:r>
            <w:proofErr w:type="gramStart"/>
            <w:r w:rsidRPr="63A24B60">
              <w:rPr>
                <w:color w:val="4D7AFF"/>
              </w:rPr>
              <w:t>et</w:t>
            </w:r>
            <w:proofErr w:type="gramEnd"/>
            <w:r w:rsidRPr="63A24B60">
              <w:rPr>
                <w:color w:val="4D7AFF"/>
              </w:rPr>
              <w:t xml:space="preserve"> al. 1984</w:t>
            </w:r>
          </w:p>
          <w:p w14:paraId="325CD4CC" w14:textId="2ACC08F9" w:rsidR="009355A2" w:rsidRPr="002E24C9" w:rsidRDefault="009355A2" w:rsidP="2FDECD23">
            <w:pPr>
              <w:pStyle w:val="Normal1"/>
            </w:pPr>
          </w:p>
          <w:p w14:paraId="494AD2F9" w14:textId="1B70808F" w:rsidR="009355A2" w:rsidRPr="005A6B6C" w:rsidRDefault="63A24B60" w:rsidP="2FDECD23">
            <w:pPr>
              <w:pStyle w:val="Normal1"/>
              <w:rPr>
                <w:lang w:val="en-US"/>
              </w:rPr>
            </w:pPr>
            <w:r w:rsidRPr="005A6B6C">
              <w:rPr>
                <w:color w:val="548DD4" w:themeColor="text2" w:themeTint="99"/>
                <w:lang w:val="en-US"/>
              </w:rPr>
              <w:t>MADENJIAN, et al. 1987</w:t>
            </w:r>
          </w:p>
          <w:p w14:paraId="2ACC6784" w14:textId="47EDBE6F" w:rsidR="009355A2" w:rsidRPr="005A6B6C" w:rsidRDefault="009355A2" w:rsidP="2FDECD23">
            <w:pPr>
              <w:pStyle w:val="Normal1"/>
              <w:rPr>
                <w:lang w:val="en-US"/>
              </w:rPr>
            </w:pPr>
          </w:p>
          <w:p w14:paraId="1E77F417" w14:textId="4765545E" w:rsidR="009355A2" w:rsidRPr="002E24C9" w:rsidRDefault="63A24B60" w:rsidP="2FDECD23">
            <w:pPr>
              <w:pStyle w:val="Normal1"/>
            </w:pPr>
            <w:r w:rsidRPr="005A6B6C">
              <w:rPr>
                <w:color w:val="4D7AFF"/>
                <w:lang w:val="en-US"/>
              </w:rPr>
              <w:t xml:space="preserve">OSTRENSKY, Antonio; BOEGER, Walter. </w:t>
            </w:r>
            <w:r w:rsidRPr="63A24B60">
              <w:rPr>
                <w:b/>
                <w:bCs/>
                <w:color w:val="4D7AFF"/>
              </w:rPr>
              <w:t xml:space="preserve">Piscicultura. </w:t>
            </w:r>
            <w:r w:rsidRPr="63A24B60">
              <w:rPr>
                <w:color w:val="4D7AFF"/>
              </w:rPr>
              <w:t xml:space="preserve">Guaíba- </w:t>
            </w:r>
            <w:proofErr w:type="spellStart"/>
            <w:proofErr w:type="gramStart"/>
            <w:r w:rsidRPr="63A24B60">
              <w:rPr>
                <w:color w:val="4D7AFF"/>
              </w:rPr>
              <w:t>Rs</w:t>
            </w:r>
            <w:proofErr w:type="spellEnd"/>
            <w:proofErr w:type="gramEnd"/>
            <w:r w:rsidRPr="63A24B60">
              <w:rPr>
                <w:color w:val="4D7AFF"/>
              </w:rPr>
              <w:t>: Livraria e Editora Agropecuária, 1998.</w:t>
            </w:r>
          </w:p>
          <w:p w14:paraId="656FDD3D" w14:textId="5A55542A" w:rsidR="009355A2" w:rsidRPr="002E24C9" w:rsidRDefault="009355A2" w:rsidP="2FDECD23">
            <w:pPr>
              <w:pStyle w:val="Normal1"/>
            </w:pPr>
          </w:p>
          <w:p w14:paraId="6C5C0F07" w14:textId="4A3BB7CC" w:rsidR="009355A2" w:rsidRPr="002E24C9" w:rsidRDefault="63A24B60" w:rsidP="2FDECD23">
            <w:pPr>
              <w:pStyle w:val="Normal1"/>
            </w:pPr>
            <w:r w:rsidRPr="63A24B60">
              <w:rPr>
                <w:color w:val="4D7AFF"/>
              </w:rPr>
              <w:t xml:space="preserve">TEIXEIRA FILHO, Alcides Ribeiro. </w:t>
            </w:r>
            <w:r w:rsidRPr="63A24B60">
              <w:rPr>
                <w:b/>
                <w:bCs/>
                <w:color w:val="4D7AFF"/>
              </w:rPr>
              <w:t xml:space="preserve">Piscicultura ao alcance de todos. </w:t>
            </w:r>
            <w:r w:rsidRPr="63A24B60">
              <w:rPr>
                <w:color w:val="4D7AFF"/>
              </w:rPr>
              <w:t xml:space="preserve">São Paulo - </w:t>
            </w:r>
            <w:proofErr w:type="spellStart"/>
            <w:proofErr w:type="gramStart"/>
            <w:r w:rsidRPr="63A24B60">
              <w:rPr>
                <w:color w:val="4D7AFF"/>
              </w:rPr>
              <w:t>Sp</w:t>
            </w:r>
            <w:proofErr w:type="spellEnd"/>
            <w:proofErr w:type="gramEnd"/>
            <w:r w:rsidRPr="63A24B60">
              <w:rPr>
                <w:color w:val="4D7AFF"/>
              </w:rPr>
              <w:t>: Nobel, 1991.</w:t>
            </w:r>
          </w:p>
          <w:p w14:paraId="136A6A5E" w14:textId="18A08C88" w:rsidR="009355A2" w:rsidRPr="002E24C9" w:rsidRDefault="009355A2" w:rsidP="2FDECD23">
            <w:pPr>
              <w:pStyle w:val="Normal1"/>
            </w:pPr>
          </w:p>
          <w:p w14:paraId="00EC5035" w14:textId="0EA33985" w:rsidR="009355A2" w:rsidRPr="002E24C9" w:rsidRDefault="63A24B60" w:rsidP="2FDECD23">
            <w:pPr>
              <w:pStyle w:val="Normal1"/>
            </w:pPr>
            <w:r w:rsidRPr="63A24B60">
              <w:rPr>
                <w:color w:val="4D7AFF"/>
              </w:rPr>
              <w:t xml:space="preserve">CASTAGNOLLI, Newton; PEZZATO, Luiz Edivaldo. </w:t>
            </w:r>
            <w:r w:rsidRPr="63A24B60">
              <w:rPr>
                <w:b/>
                <w:bCs/>
                <w:color w:val="4D7AFF"/>
              </w:rPr>
              <w:t xml:space="preserve">Nutrição e Alimentação de Peixes. </w:t>
            </w:r>
            <w:r w:rsidRPr="63A24B60">
              <w:rPr>
                <w:color w:val="4D7AFF"/>
              </w:rPr>
              <w:t xml:space="preserve">Viçosa - </w:t>
            </w:r>
            <w:proofErr w:type="gramStart"/>
            <w:r w:rsidRPr="63A24B60">
              <w:rPr>
                <w:color w:val="4D7AFF"/>
              </w:rPr>
              <w:t>Mg</w:t>
            </w:r>
            <w:proofErr w:type="gramEnd"/>
            <w:r w:rsidRPr="63A24B60">
              <w:rPr>
                <w:color w:val="4D7AFF"/>
              </w:rPr>
              <w:t xml:space="preserve">: </w:t>
            </w:r>
            <w:proofErr w:type="spellStart"/>
            <w:r w:rsidRPr="63A24B60">
              <w:rPr>
                <w:color w:val="4D7AFF"/>
              </w:rPr>
              <w:t>Cpt</w:t>
            </w:r>
            <w:proofErr w:type="spellEnd"/>
            <w:r w:rsidRPr="63A24B60">
              <w:rPr>
                <w:color w:val="4D7AFF"/>
              </w:rPr>
              <w:t>, 2008.</w:t>
            </w:r>
          </w:p>
          <w:p w14:paraId="288BCD3F" w14:textId="2DC3AB3D" w:rsidR="009355A2" w:rsidRPr="002E24C9" w:rsidRDefault="009355A2" w:rsidP="2FDECD23">
            <w:pPr>
              <w:pStyle w:val="Normal1"/>
            </w:pPr>
          </w:p>
          <w:p w14:paraId="5E0D0B70" w14:textId="2043CC77" w:rsidR="009355A2" w:rsidRPr="002E24C9" w:rsidRDefault="63A24B60" w:rsidP="2FDECD23">
            <w:pPr>
              <w:pStyle w:val="Normal1"/>
            </w:pPr>
            <w:r w:rsidRPr="63A24B60">
              <w:rPr>
                <w:color w:val="4D7AFF"/>
              </w:rPr>
              <w:t xml:space="preserve">YANCEY, Dean; MENEZES, Jose Roberto de. </w:t>
            </w:r>
            <w:r w:rsidRPr="63A24B60">
              <w:rPr>
                <w:b/>
                <w:bCs/>
                <w:color w:val="4D7AFF"/>
              </w:rPr>
              <w:t xml:space="preserve">Manual de Criação de Peixes. </w:t>
            </w:r>
            <w:r w:rsidRPr="63A24B60">
              <w:rPr>
                <w:color w:val="4D7AFF"/>
              </w:rPr>
              <w:t xml:space="preserve">Campinas - </w:t>
            </w:r>
            <w:proofErr w:type="spellStart"/>
            <w:proofErr w:type="gramStart"/>
            <w:r w:rsidRPr="63A24B60">
              <w:rPr>
                <w:color w:val="4D7AFF"/>
              </w:rPr>
              <w:t>Sp</w:t>
            </w:r>
            <w:proofErr w:type="spellEnd"/>
            <w:proofErr w:type="gramEnd"/>
            <w:r w:rsidRPr="63A24B60">
              <w:rPr>
                <w:color w:val="4D7AFF"/>
              </w:rPr>
              <w:t xml:space="preserve">: </w:t>
            </w:r>
            <w:proofErr w:type="spellStart"/>
            <w:r w:rsidRPr="63A24B60">
              <w:rPr>
                <w:color w:val="4D7AFF"/>
              </w:rPr>
              <w:t>Fundacao</w:t>
            </w:r>
            <w:proofErr w:type="spellEnd"/>
            <w:r w:rsidRPr="63A24B60">
              <w:rPr>
                <w:color w:val="4D7AFF"/>
              </w:rPr>
              <w:t xml:space="preserve"> Cargill, 1985.</w:t>
            </w:r>
          </w:p>
          <w:p w14:paraId="1DE3CC0C" w14:textId="0D271FC2" w:rsidR="009355A2" w:rsidRPr="002E24C9" w:rsidRDefault="009355A2" w:rsidP="2FDECD23">
            <w:pPr>
              <w:pStyle w:val="Normal1"/>
            </w:pPr>
          </w:p>
          <w:p w14:paraId="0B7A929E" w14:textId="0A1BB718" w:rsidR="009355A2" w:rsidRPr="002E24C9" w:rsidRDefault="63A24B60" w:rsidP="2FDECD23">
            <w:pPr>
              <w:pStyle w:val="Normal1"/>
            </w:pPr>
            <w:r w:rsidRPr="63A24B60">
              <w:rPr>
                <w:color w:val="4D7AFF"/>
              </w:rPr>
              <w:t xml:space="preserve">RASGUIDO, Jose Eduardo </w:t>
            </w:r>
            <w:proofErr w:type="spellStart"/>
            <w:r w:rsidRPr="63A24B60">
              <w:rPr>
                <w:color w:val="4D7AFF"/>
              </w:rPr>
              <w:t>Aracena</w:t>
            </w:r>
            <w:proofErr w:type="spellEnd"/>
            <w:r w:rsidRPr="63A24B60">
              <w:rPr>
                <w:color w:val="4D7AFF"/>
              </w:rPr>
              <w:t xml:space="preserve">; LOPES, Jose </w:t>
            </w:r>
            <w:proofErr w:type="spellStart"/>
            <w:r w:rsidRPr="63A24B60">
              <w:rPr>
                <w:color w:val="4D7AFF"/>
              </w:rPr>
              <w:t>Derneval</w:t>
            </w:r>
            <w:proofErr w:type="spellEnd"/>
            <w:r w:rsidRPr="63A24B60">
              <w:rPr>
                <w:color w:val="4D7AFF"/>
              </w:rPr>
              <w:t xml:space="preserve">. </w:t>
            </w:r>
            <w:r w:rsidRPr="63A24B60">
              <w:rPr>
                <w:b/>
                <w:bCs/>
                <w:color w:val="4D7AFF"/>
              </w:rPr>
              <w:t xml:space="preserve">Criação de Peixes. </w:t>
            </w:r>
            <w:r w:rsidRPr="63A24B60">
              <w:rPr>
                <w:color w:val="4D7AFF"/>
              </w:rPr>
              <w:t xml:space="preserve">Viçosa - </w:t>
            </w:r>
            <w:proofErr w:type="gramStart"/>
            <w:r w:rsidRPr="63A24B60">
              <w:rPr>
                <w:color w:val="4D7AFF"/>
              </w:rPr>
              <w:t>Mg</w:t>
            </w:r>
            <w:proofErr w:type="gramEnd"/>
            <w:r w:rsidRPr="63A24B60">
              <w:rPr>
                <w:color w:val="4D7AFF"/>
              </w:rPr>
              <w:t xml:space="preserve">: </w:t>
            </w:r>
            <w:proofErr w:type="spellStart"/>
            <w:r w:rsidRPr="63A24B60">
              <w:rPr>
                <w:color w:val="4D7AFF"/>
              </w:rPr>
              <w:t>Cpt</w:t>
            </w:r>
            <w:proofErr w:type="spellEnd"/>
            <w:r w:rsidRPr="63A24B60">
              <w:rPr>
                <w:color w:val="4D7AFF"/>
              </w:rPr>
              <w:t>, 2004.</w:t>
            </w:r>
          </w:p>
          <w:p w14:paraId="214F1E9E" w14:textId="3746A800" w:rsidR="009355A2" w:rsidRPr="002E24C9" w:rsidRDefault="009355A2" w:rsidP="2FDECD23">
            <w:pPr>
              <w:pStyle w:val="Normal1"/>
            </w:pPr>
          </w:p>
          <w:p w14:paraId="159FDE47" w14:textId="72198C6D" w:rsidR="009355A2" w:rsidRPr="002E24C9" w:rsidRDefault="63A24B60" w:rsidP="2FDECD23">
            <w:pPr>
              <w:pStyle w:val="Normal1"/>
            </w:pPr>
            <w:r w:rsidRPr="63A24B60">
              <w:rPr>
                <w:color w:val="4D7AFF"/>
              </w:rPr>
              <w:t xml:space="preserve">GALLI, Luiz Fernando; TORLONI, Carlos Eduardo. </w:t>
            </w:r>
            <w:r w:rsidRPr="63A24B60">
              <w:rPr>
                <w:b/>
                <w:bCs/>
                <w:color w:val="4D7AFF"/>
              </w:rPr>
              <w:t xml:space="preserve">Criação de Peixes. </w:t>
            </w:r>
            <w:proofErr w:type="spellStart"/>
            <w:r w:rsidRPr="63A24B60">
              <w:rPr>
                <w:color w:val="4D7AFF"/>
              </w:rPr>
              <w:t>Sao</w:t>
            </w:r>
            <w:proofErr w:type="spellEnd"/>
            <w:r w:rsidRPr="63A24B60">
              <w:rPr>
                <w:color w:val="4D7AFF"/>
              </w:rPr>
              <w:t xml:space="preserve"> Paulo - </w:t>
            </w:r>
            <w:proofErr w:type="spellStart"/>
            <w:proofErr w:type="gramStart"/>
            <w:r w:rsidRPr="63A24B60">
              <w:rPr>
                <w:color w:val="4D7AFF"/>
              </w:rPr>
              <w:t>Sp</w:t>
            </w:r>
            <w:proofErr w:type="spellEnd"/>
            <w:proofErr w:type="gramEnd"/>
            <w:r w:rsidRPr="63A24B60">
              <w:rPr>
                <w:color w:val="4D7AFF"/>
              </w:rPr>
              <w:t>: Nobel, 1984.</w:t>
            </w:r>
          </w:p>
          <w:p w14:paraId="47F5B542" w14:textId="03339EE2" w:rsidR="009355A2" w:rsidRPr="002E24C9" w:rsidRDefault="009355A2" w:rsidP="2FDECD23">
            <w:pPr>
              <w:pStyle w:val="Normal1"/>
            </w:pPr>
          </w:p>
          <w:p w14:paraId="0744FB15" w14:textId="3E434701" w:rsidR="009355A2" w:rsidRPr="002E24C9" w:rsidRDefault="63A24B60" w:rsidP="2FDECD23">
            <w:pPr>
              <w:pStyle w:val="Normal1"/>
            </w:pPr>
            <w:r w:rsidRPr="63A24B60">
              <w:rPr>
                <w:color w:val="4D7AFF"/>
              </w:rPr>
              <w:t xml:space="preserve">VIDAL JUNIOR, Manuel </w:t>
            </w:r>
            <w:proofErr w:type="spellStart"/>
            <w:r w:rsidRPr="63A24B60">
              <w:rPr>
                <w:color w:val="4D7AFF"/>
              </w:rPr>
              <w:t>Vazquez</w:t>
            </w:r>
            <w:proofErr w:type="spellEnd"/>
            <w:r w:rsidRPr="63A24B60">
              <w:rPr>
                <w:color w:val="4D7AFF"/>
              </w:rPr>
              <w:t xml:space="preserve">. </w:t>
            </w:r>
            <w:r w:rsidRPr="63A24B60">
              <w:rPr>
                <w:b/>
                <w:bCs/>
                <w:color w:val="4D7AFF"/>
              </w:rPr>
              <w:t xml:space="preserve">Criação de </w:t>
            </w:r>
            <w:proofErr w:type="spellStart"/>
            <w:r w:rsidRPr="63A24B60">
              <w:rPr>
                <w:b/>
                <w:bCs/>
                <w:color w:val="4D7AFF"/>
              </w:rPr>
              <w:t>Tilapias</w:t>
            </w:r>
            <w:proofErr w:type="spellEnd"/>
            <w:r w:rsidRPr="63A24B60">
              <w:rPr>
                <w:b/>
                <w:bCs/>
                <w:color w:val="4D7AFF"/>
              </w:rPr>
              <w:t xml:space="preserve">. </w:t>
            </w:r>
            <w:r w:rsidRPr="63A24B60">
              <w:rPr>
                <w:color w:val="4D7AFF"/>
              </w:rPr>
              <w:t xml:space="preserve">Viçosa - </w:t>
            </w:r>
            <w:proofErr w:type="gramStart"/>
            <w:r w:rsidRPr="63A24B60">
              <w:rPr>
                <w:color w:val="4D7AFF"/>
              </w:rPr>
              <w:t>Mg</w:t>
            </w:r>
            <w:proofErr w:type="gramEnd"/>
            <w:r w:rsidRPr="63A24B60">
              <w:rPr>
                <w:color w:val="4D7AFF"/>
              </w:rPr>
              <w:t xml:space="preserve">: </w:t>
            </w:r>
            <w:proofErr w:type="spellStart"/>
            <w:r w:rsidRPr="63A24B60">
              <w:rPr>
                <w:color w:val="4D7AFF"/>
              </w:rPr>
              <w:t>Cpt</w:t>
            </w:r>
            <w:proofErr w:type="spellEnd"/>
            <w:r w:rsidRPr="63A24B60">
              <w:rPr>
                <w:color w:val="4D7AFF"/>
              </w:rPr>
              <w:t>, 2008.</w:t>
            </w:r>
          </w:p>
          <w:p w14:paraId="0689047E" w14:textId="073CB581" w:rsidR="009355A2" w:rsidRPr="002E24C9" w:rsidRDefault="009355A2" w:rsidP="2FDECD23">
            <w:pPr>
              <w:pStyle w:val="Normal1"/>
            </w:pPr>
          </w:p>
          <w:p w14:paraId="2188F03D" w14:textId="7BE0D499" w:rsidR="009355A2" w:rsidRPr="002E24C9" w:rsidRDefault="63A24B60" w:rsidP="2FDECD23">
            <w:pPr>
              <w:pStyle w:val="Normal1"/>
            </w:pPr>
            <w:r w:rsidRPr="63A24B60">
              <w:rPr>
                <w:color w:val="4D7AFF"/>
              </w:rPr>
              <w:t xml:space="preserve">CASTAGNOLLI, Newton. </w:t>
            </w:r>
            <w:r w:rsidRPr="63A24B60">
              <w:rPr>
                <w:b/>
                <w:bCs/>
                <w:color w:val="4D7AFF"/>
              </w:rPr>
              <w:t xml:space="preserve">Fundamento de Nutrição de Peixes. </w:t>
            </w:r>
            <w:r w:rsidRPr="63A24B60">
              <w:rPr>
                <w:color w:val="4D7AFF"/>
              </w:rPr>
              <w:t xml:space="preserve">Jaboticabal - </w:t>
            </w:r>
            <w:proofErr w:type="spellStart"/>
            <w:proofErr w:type="gramStart"/>
            <w:r w:rsidRPr="63A24B60">
              <w:rPr>
                <w:color w:val="4D7AFF"/>
              </w:rPr>
              <w:t>Sp</w:t>
            </w:r>
            <w:proofErr w:type="spellEnd"/>
            <w:proofErr w:type="gramEnd"/>
            <w:r w:rsidRPr="63A24B60">
              <w:rPr>
                <w:color w:val="4D7AFF"/>
              </w:rPr>
              <w:t xml:space="preserve">: </w:t>
            </w:r>
            <w:proofErr w:type="spellStart"/>
            <w:r w:rsidRPr="63A24B60">
              <w:rPr>
                <w:color w:val="4D7AFF"/>
              </w:rPr>
              <w:t>Livroceres</w:t>
            </w:r>
            <w:proofErr w:type="spellEnd"/>
            <w:r w:rsidRPr="63A24B60">
              <w:rPr>
                <w:color w:val="4D7AFF"/>
              </w:rPr>
              <w:t>, 1979.</w:t>
            </w:r>
          </w:p>
          <w:p w14:paraId="666CDB9D" w14:textId="1882603B" w:rsidR="009355A2" w:rsidRPr="002E24C9" w:rsidRDefault="009355A2" w:rsidP="2FDECD23">
            <w:pPr>
              <w:pStyle w:val="Normal1"/>
            </w:pPr>
          </w:p>
          <w:p w14:paraId="1B980CD2" w14:textId="6922BC61" w:rsidR="009355A2" w:rsidRPr="002E24C9" w:rsidRDefault="63A24B60" w:rsidP="2FDECD23">
            <w:pPr>
              <w:pStyle w:val="Normal1"/>
            </w:pPr>
            <w:r w:rsidRPr="63A24B60">
              <w:rPr>
                <w:color w:val="4D7AFF"/>
              </w:rPr>
              <w:t xml:space="preserve">EIXEIRA FILHO, Alcides Ribeiro. </w:t>
            </w:r>
            <w:r w:rsidRPr="63A24B60">
              <w:rPr>
                <w:b/>
                <w:bCs/>
                <w:color w:val="4D7AFF"/>
              </w:rPr>
              <w:t xml:space="preserve">Piscicultura Fundamental. </w:t>
            </w:r>
            <w:proofErr w:type="spellStart"/>
            <w:r w:rsidRPr="63A24B60">
              <w:rPr>
                <w:color w:val="4D7AFF"/>
              </w:rPr>
              <w:t>Sao</w:t>
            </w:r>
            <w:proofErr w:type="spellEnd"/>
            <w:r w:rsidRPr="63A24B60">
              <w:rPr>
                <w:color w:val="4D7AFF"/>
              </w:rPr>
              <w:t xml:space="preserve"> Paulo - </w:t>
            </w:r>
            <w:proofErr w:type="spellStart"/>
            <w:proofErr w:type="gramStart"/>
            <w:r w:rsidRPr="63A24B60">
              <w:rPr>
                <w:color w:val="4D7AFF"/>
              </w:rPr>
              <w:t>Sp</w:t>
            </w:r>
            <w:proofErr w:type="spellEnd"/>
            <w:proofErr w:type="gramEnd"/>
            <w:r w:rsidRPr="63A24B60">
              <w:rPr>
                <w:color w:val="4D7AFF"/>
              </w:rPr>
              <w:t>: Nobel, 1985.</w:t>
            </w:r>
          </w:p>
          <w:p w14:paraId="480F265B" w14:textId="58835C96" w:rsidR="009355A2" w:rsidRPr="002E24C9" w:rsidRDefault="009355A2" w:rsidP="2FDECD23">
            <w:pPr>
              <w:pStyle w:val="Normal1"/>
            </w:pPr>
          </w:p>
          <w:p w14:paraId="5200C776" w14:textId="5078E794" w:rsidR="009355A2" w:rsidRPr="002E24C9" w:rsidRDefault="63A24B60" w:rsidP="2FDECD23">
            <w:pPr>
              <w:pStyle w:val="Normal1"/>
            </w:pPr>
            <w:r w:rsidRPr="63A24B60">
              <w:rPr>
                <w:color w:val="4D7AFF"/>
              </w:rPr>
              <w:t xml:space="preserve">FRITSCH, Jose. </w:t>
            </w:r>
            <w:r w:rsidRPr="63A24B60">
              <w:rPr>
                <w:b/>
                <w:bCs/>
                <w:color w:val="4D7AFF"/>
              </w:rPr>
              <w:t xml:space="preserve">Aquicultura na pratica. </w:t>
            </w:r>
            <w:r w:rsidRPr="63A24B60">
              <w:rPr>
                <w:color w:val="4D7AFF"/>
              </w:rPr>
              <w:t xml:space="preserve">São Paulo - </w:t>
            </w:r>
            <w:proofErr w:type="spellStart"/>
            <w:proofErr w:type="gramStart"/>
            <w:r w:rsidRPr="63A24B60">
              <w:rPr>
                <w:color w:val="4D7AFF"/>
              </w:rPr>
              <w:t>Sp</w:t>
            </w:r>
            <w:proofErr w:type="spellEnd"/>
            <w:proofErr w:type="gramEnd"/>
            <w:r w:rsidRPr="63A24B60">
              <w:rPr>
                <w:color w:val="4D7AFF"/>
              </w:rPr>
              <w:t>: Nobel, 2010.</w:t>
            </w:r>
          </w:p>
          <w:p w14:paraId="60977103" w14:textId="7FFB25A1" w:rsidR="009355A2" w:rsidRPr="002E24C9" w:rsidRDefault="63A24B60" w:rsidP="2FDECD23">
            <w:pPr>
              <w:pStyle w:val="Normal1"/>
            </w:pPr>
            <w:r w:rsidRPr="63A24B60">
              <w:rPr>
                <w:color w:val="4D7AFF"/>
              </w:rPr>
              <w:t xml:space="preserve">ARANA, </w:t>
            </w:r>
            <w:proofErr w:type="spellStart"/>
            <w:r w:rsidRPr="63A24B60">
              <w:rPr>
                <w:color w:val="4D7AFF"/>
              </w:rPr>
              <w:t>Luis</w:t>
            </w:r>
            <w:proofErr w:type="spellEnd"/>
            <w:r w:rsidRPr="63A24B60">
              <w:rPr>
                <w:color w:val="4D7AFF"/>
              </w:rPr>
              <w:t xml:space="preserve"> </w:t>
            </w:r>
            <w:proofErr w:type="spellStart"/>
            <w:r w:rsidRPr="63A24B60">
              <w:rPr>
                <w:color w:val="4D7AFF"/>
              </w:rPr>
              <w:t>Vinatea</w:t>
            </w:r>
            <w:proofErr w:type="spellEnd"/>
            <w:r w:rsidRPr="63A24B60">
              <w:rPr>
                <w:color w:val="4D7AFF"/>
              </w:rPr>
              <w:t xml:space="preserve">. </w:t>
            </w:r>
            <w:r w:rsidRPr="63A24B60">
              <w:rPr>
                <w:b/>
                <w:bCs/>
                <w:color w:val="4D7AFF"/>
              </w:rPr>
              <w:t xml:space="preserve">Princípios químicos de qualidade da água em aquicultura. </w:t>
            </w:r>
            <w:r w:rsidRPr="63A24B60">
              <w:rPr>
                <w:color w:val="4D7AFF"/>
              </w:rPr>
              <w:t xml:space="preserve">Florianópolis - </w:t>
            </w:r>
            <w:proofErr w:type="spellStart"/>
            <w:proofErr w:type="gramStart"/>
            <w:r w:rsidRPr="63A24B60">
              <w:rPr>
                <w:color w:val="4D7AFF"/>
              </w:rPr>
              <w:t>Sc</w:t>
            </w:r>
            <w:proofErr w:type="spellEnd"/>
            <w:proofErr w:type="gramEnd"/>
            <w:r w:rsidRPr="63A24B60">
              <w:rPr>
                <w:color w:val="4D7AFF"/>
              </w:rPr>
              <w:t xml:space="preserve">: </w:t>
            </w:r>
            <w:proofErr w:type="spellStart"/>
            <w:r w:rsidRPr="63A24B60">
              <w:rPr>
                <w:color w:val="4D7AFF"/>
              </w:rPr>
              <w:t>Ufsc</w:t>
            </w:r>
            <w:proofErr w:type="spellEnd"/>
            <w:r w:rsidRPr="63A24B60">
              <w:rPr>
                <w:color w:val="4D7AFF"/>
              </w:rPr>
              <w:t>, 2004.</w:t>
            </w:r>
          </w:p>
          <w:p w14:paraId="0B153A09" w14:textId="73B50EB8" w:rsidR="009355A2" w:rsidRPr="002E24C9" w:rsidRDefault="009355A2" w:rsidP="2FDECD23">
            <w:pPr>
              <w:pStyle w:val="Normal1"/>
            </w:pPr>
          </w:p>
          <w:p w14:paraId="2BE4E5F6" w14:textId="08A50E59" w:rsidR="009355A2" w:rsidRPr="002E24C9" w:rsidRDefault="63A24B60" w:rsidP="2FDECD23">
            <w:pPr>
              <w:pStyle w:val="Normal1"/>
            </w:pPr>
            <w:r w:rsidRPr="63A24B60">
              <w:rPr>
                <w:color w:val="4D7AFF"/>
              </w:rPr>
              <w:t xml:space="preserve">CAMBORIU, </w:t>
            </w:r>
            <w:proofErr w:type="spellStart"/>
            <w:r w:rsidRPr="63A24B60">
              <w:rPr>
                <w:color w:val="4D7AFF"/>
              </w:rPr>
              <w:t>Ifc</w:t>
            </w:r>
            <w:proofErr w:type="spellEnd"/>
            <w:r w:rsidRPr="63A24B60">
              <w:rPr>
                <w:color w:val="4D7AFF"/>
              </w:rPr>
              <w:t xml:space="preserve">. </w:t>
            </w:r>
            <w:proofErr w:type="spellStart"/>
            <w:r w:rsidRPr="63A24B60">
              <w:rPr>
                <w:b/>
                <w:bCs/>
                <w:color w:val="4D7AFF"/>
              </w:rPr>
              <w:t>Historico</w:t>
            </w:r>
            <w:proofErr w:type="spellEnd"/>
            <w:r w:rsidRPr="63A24B60">
              <w:rPr>
                <w:b/>
                <w:bCs/>
                <w:color w:val="4D7AFF"/>
              </w:rPr>
              <w:t xml:space="preserve">. </w:t>
            </w:r>
            <w:r w:rsidRPr="63A24B60">
              <w:rPr>
                <w:color w:val="4D7AFF"/>
              </w:rPr>
              <w:t>Disponível em: &lt;http://www.camboriu.ifc.edu.br/institucional/historico/&gt;. Acesso em: 13 fev. 2015.</w:t>
            </w:r>
          </w:p>
          <w:p w14:paraId="4B7CC3ED" w14:textId="5219A9EF" w:rsidR="009355A2" w:rsidRPr="002E24C9" w:rsidRDefault="009355A2" w:rsidP="2FDECD23">
            <w:pPr>
              <w:pStyle w:val="Normal1"/>
            </w:pPr>
          </w:p>
          <w:p w14:paraId="21358B79" w14:textId="3AC0349D" w:rsidR="009355A2" w:rsidRPr="002E24C9" w:rsidRDefault="009355A2" w:rsidP="2FDECD23">
            <w:pPr>
              <w:pStyle w:val="Normal1"/>
            </w:pPr>
          </w:p>
          <w:p w14:paraId="3D3D681E" w14:textId="708ADA50" w:rsidR="009355A2" w:rsidRPr="002E24C9" w:rsidRDefault="009355A2" w:rsidP="2FDECD23">
            <w:pPr>
              <w:pStyle w:val="Normal1"/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</w:pPr>
          </w:p>
        </w:tc>
      </w:tr>
    </w:tbl>
    <w:p w14:paraId="7279FD9F" w14:textId="77777777" w:rsidR="009355A2" w:rsidRDefault="009355A2">
      <w:pPr>
        <w:pStyle w:val="Normal1"/>
        <w:spacing w:before="100" w:after="100"/>
        <w:jc w:val="both"/>
        <w:rPr>
          <w:rFonts w:ascii="Ecofont Vera Sans" w:hAnsi="Ecofont Vera Sans"/>
          <w:b/>
        </w:rPr>
      </w:pPr>
    </w:p>
    <w:p w14:paraId="1B484245" w14:textId="77777777" w:rsidR="009355A2" w:rsidRDefault="009355A2">
      <w:pPr>
        <w:pStyle w:val="Normal1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  <w:t>_____________________________</w:t>
      </w:r>
    </w:p>
    <w:p w14:paraId="64A0C2C8" w14:textId="77777777" w:rsidR="009355A2" w:rsidRDefault="009355A2">
      <w:pPr>
        <w:pStyle w:val="Normal1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Assinatura </w:t>
      </w:r>
      <w:proofErr w:type="gramStart"/>
      <w:r>
        <w:rPr>
          <w:rFonts w:ascii="Ecofont Vera Sans" w:hAnsi="Ecofont Vera Sans"/>
        </w:rPr>
        <w:t>do(</w:t>
      </w:r>
      <w:proofErr w:type="gramEnd"/>
      <w:r>
        <w:rPr>
          <w:rFonts w:ascii="Ecofont Vera Sans" w:hAnsi="Ecofont Vera Sans"/>
        </w:rPr>
        <w:t>a) Orientador(a)</w:t>
      </w:r>
    </w:p>
    <w:p w14:paraId="597E8BA6" w14:textId="77777777" w:rsidR="009355A2" w:rsidRDefault="009355A2">
      <w:pPr>
        <w:pStyle w:val="Normal1"/>
        <w:jc w:val="center"/>
        <w:rPr>
          <w:rFonts w:ascii="Ecofont Vera Sans" w:hAnsi="Ecofont Vera Sans"/>
        </w:rPr>
      </w:pPr>
    </w:p>
    <w:p w14:paraId="07EA3952" w14:textId="77777777" w:rsidR="009355A2" w:rsidRDefault="009355A2">
      <w:pPr>
        <w:pStyle w:val="Normal1"/>
        <w:rPr>
          <w:rFonts w:ascii="Ecofont Vera Sans" w:hAnsi="Ecofont Vera Sans"/>
        </w:rPr>
      </w:pPr>
      <w:r>
        <w:rPr>
          <w:rFonts w:ascii="Ecofont Vera Sans" w:hAnsi="Ecofont Vera Sans"/>
        </w:rPr>
        <w:t>_______________________________                _______________________________</w:t>
      </w:r>
    </w:p>
    <w:p w14:paraId="4D6247FC" w14:textId="77777777" w:rsidR="009355A2" w:rsidRDefault="009355A2">
      <w:pPr>
        <w:pStyle w:val="Normal1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Assinatura </w:t>
      </w:r>
      <w:proofErr w:type="gramStart"/>
      <w:r>
        <w:rPr>
          <w:rFonts w:ascii="Ecofont Vera Sans" w:hAnsi="Ecofont Vera Sans"/>
        </w:rPr>
        <w:t>do(</w:t>
      </w:r>
      <w:proofErr w:type="gramEnd"/>
      <w:r>
        <w:rPr>
          <w:rFonts w:ascii="Ecofont Vera Sans" w:hAnsi="Ecofont Vera Sans"/>
        </w:rPr>
        <w:t>a) Supervisor(a)                      Assinatura do(a) Estagiário(a)</w:t>
      </w:r>
    </w:p>
    <w:p w14:paraId="053D64B2" w14:textId="77777777" w:rsidR="009355A2" w:rsidRDefault="009355A2">
      <w:pPr>
        <w:pStyle w:val="Normal1"/>
        <w:rPr>
          <w:rFonts w:ascii="Ecofont Vera Sans" w:hAnsi="Ecofont Vera Sans"/>
        </w:rPr>
      </w:pPr>
    </w:p>
    <w:p w14:paraId="1F02740E" w14:textId="560A3E8A" w:rsidR="009355A2" w:rsidRDefault="009355A2">
      <w:pPr>
        <w:pStyle w:val="Normal1"/>
        <w:rPr>
          <w:rFonts w:ascii="Ecofont Vera Sans" w:hAnsi="Ecofont Vera Sans"/>
        </w:rPr>
      </w:pPr>
    </w:p>
    <w:p w14:paraId="772FD41F" w14:textId="77777777" w:rsidR="009355A2" w:rsidRDefault="009355A2" w:rsidP="560A3E8A">
      <w:pPr>
        <w:pStyle w:val="Normal1"/>
        <w:tabs>
          <w:tab w:val="left" w:pos="720"/>
        </w:tabs>
        <w:spacing w:before="60" w:after="60"/>
      </w:pPr>
    </w:p>
    <w:sectPr w:rsidR="009355A2" w:rsidSect="00E13FAC">
      <w:headerReference w:type="default" r:id="rId9"/>
      <w:headerReference w:type="first" r:id="rId10"/>
      <w:pgSz w:w="11906" w:h="16838"/>
      <w:pgMar w:top="1701" w:right="1134" w:bottom="567" w:left="1701" w:header="709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419F7" w14:textId="77777777" w:rsidR="00A93868" w:rsidRDefault="00A93868">
      <w:pPr>
        <w:spacing w:line="240" w:lineRule="auto"/>
      </w:pPr>
      <w:r>
        <w:separator/>
      </w:r>
    </w:p>
  </w:endnote>
  <w:endnote w:type="continuationSeparator" w:id="0">
    <w:p w14:paraId="511186DF" w14:textId="77777777" w:rsidR="00A93868" w:rsidRDefault="00A93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altName w:val="Times New Roman"/>
    <w:panose1 w:val="00000000000000000000"/>
    <w:charset w:val="00"/>
    <w:family w:val="roman"/>
    <w:notTrueType/>
    <w:pitch w:val="default"/>
  </w:font>
  <w:font w:name="Arial,Ecofont Ve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B0228" w14:textId="77777777" w:rsidR="00A93868" w:rsidRDefault="00A93868">
      <w:pPr>
        <w:spacing w:line="240" w:lineRule="auto"/>
      </w:pPr>
      <w:r>
        <w:separator/>
      </w:r>
    </w:p>
  </w:footnote>
  <w:footnote w:type="continuationSeparator" w:id="0">
    <w:p w14:paraId="226165E5" w14:textId="77777777" w:rsidR="00A93868" w:rsidRDefault="00A93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E484E" w14:textId="77777777" w:rsidR="009355A2" w:rsidRDefault="009355A2">
    <w:pPr>
      <w:pStyle w:val="Cabealho"/>
      <w:tabs>
        <w:tab w:val="left" w:pos="9498"/>
      </w:tabs>
      <w:snapToGrid w:val="0"/>
      <w:spacing w:before="0" w:after="0"/>
      <w:jc w:val="center"/>
    </w:pPr>
  </w:p>
  <w:p w14:paraId="7159076C" w14:textId="77777777" w:rsidR="009355A2" w:rsidRDefault="009355A2">
    <w:pPr>
      <w:pStyle w:val="Cabealho"/>
      <w:tabs>
        <w:tab w:val="left" w:pos="9498"/>
      </w:tabs>
      <w:snapToGrid w:val="0"/>
      <w:spacing w:before="0" w:after="0"/>
      <w:jc w:val="center"/>
      <w:rPr>
        <w:rFonts w:ascii="Calibri" w:hAnsi="Calibri" w:cs="Arial"/>
        <w:b/>
        <w:sz w:val="20"/>
        <w:szCs w:val="18"/>
      </w:rPr>
    </w:pPr>
  </w:p>
  <w:p w14:paraId="5D98EDE8" w14:textId="77777777" w:rsidR="009355A2" w:rsidRDefault="009355A2">
    <w:pPr>
      <w:pStyle w:val="Cabealho"/>
      <w:tabs>
        <w:tab w:val="left" w:pos="9498"/>
      </w:tabs>
      <w:snapToGrid w:val="0"/>
      <w:spacing w:before="0" w:after="0"/>
      <w:jc w:val="center"/>
      <w:rPr>
        <w:rFonts w:ascii="Calibri" w:hAnsi="Calibri" w:cs="Arial"/>
        <w:b/>
        <w:sz w:val="20"/>
        <w:szCs w:val="18"/>
      </w:rPr>
    </w:pPr>
  </w:p>
  <w:p w14:paraId="23515706" w14:textId="77777777" w:rsidR="009355A2" w:rsidRDefault="009355A2">
    <w:pPr>
      <w:pStyle w:val="Cabealho"/>
      <w:tabs>
        <w:tab w:val="left" w:pos="9498"/>
      </w:tabs>
      <w:snapToGrid w:val="0"/>
      <w:spacing w:before="0" w:after="0"/>
      <w:jc w:val="center"/>
      <w:rPr>
        <w:rFonts w:ascii="Calibri" w:hAnsi="Calibr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24152" w14:textId="77777777" w:rsidR="00E13FAC" w:rsidRDefault="000A4E30" w:rsidP="00E13FAC">
    <w:pPr>
      <w:pStyle w:val="Corpodetexto"/>
      <w:rPr>
        <w:rFonts w:ascii="Ecofont Vera Sans" w:hAnsi="Ecofont Vera Sans" w:cs="Arial"/>
      </w:rPr>
    </w:pPr>
    <w:r>
      <w:rPr>
        <w:rFonts w:ascii="Ecofont Vera Sans" w:hAnsi="Ecofont Vera Sans" w:cs="Arial"/>
        <w:noProof/>
      </w:rPr>
      <w:drawing>
        <wp:anchor distT="0" distB="0" distL="0" distR="0" simplePos="0" relativeHeight="251657728" behindDoc="0" locked="0" layoutInCell="1" allowOverlap="1" wp14:anchorId="387A8231" wp14:editId="07777777">
          <wp:simplePos x="0" y="0"/>
          <wp:positionH relativeFrom="column">
            <wp:posOffset>2660650</wp:posOffset>
          </wp:positionH>
          <wp:positionV relativeFrom="paragraph">
            <wp:posOffset>72390</wp:posOffset>
          </wp:positionV>
          <wp:extent cx="461645" cy="436245"/>
          <wp:effectExtent l="19050" t="0" r="0" b="0"/>
          <wp:wrapTopAndBottom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362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8ADDF00" w14:textId="77777777" w:rsidR="00E13FAC" w:rsidRDefault="00E13FAC" w:rsidP="00E13FAC">
    <w:pPr>
      <w:pStyle w:val="Corpodetexto"/>
      <w:rPr>
        <w:rFonts w:ascii="Ecofont Vera Sans" w:hAnsi="Ecofont Vera Sans" w:cs="Arial"/>
      </w:rPr>
    </w:pPr>
  </w:p>
  <w:p w14:paraId="78AD496D" w14:textId="77777777" w:rsidR="00E13FAC" w:rsidRDefault="00E13FAC" w:rsidP="00E13FAC">
    <w:pPr>
      <w:pStyle w:val="Corpodetexto"/>
      <w:rPr>
        <w:rFonts w:ascii="Ecofont Vera Sans" w:hAnsi="Ecofont Vera Sans" w:cs="Arial"/>
      </w:rPr>
    </w:pPr>
  </w:p>
  <w:p w14:paraId="053587C1" w14:textId="77777777" w:rsidR="00E13FAC" w:rsidRDefault="00E13FAC" w:rsidP="00E13FAC">
    <w:pPr>
      <w:pStyle w:val="Corpodetexto"/>
      <w:rPr>
        <w:rFonts w:ascii="Ecofont Vera Sans" w:hAnsi="Ecofont Vera Sans" w:cs="Arial"/>
      </w:rPr>
    </w:pPr>
    <w:r>
      <w:rPr>
        <w:rFonts w:ascii="Ecofont Vera Sans" w:hAnsi="Ecofont Vera Sans" w:cs="Arial"/>
      </w:rPr>
      <w:t>Ministério da Educação</w:t>
    </w:r>
  </w:p>
  <w:p w14:paraId="15F94AF3" w14:textId="77777777" w:rsidR="00E13FAC" w:rsidRDefault="00E13FAC" w:rsidP="00E13FAC">
    <w:pPr>
      <w:pStyle w:val="Corpodetexto"/>
      <w:rPr>
        <w:rFonts w:ascii="Ecofont Vera Sans" w:hAnsi="Ecofont Vera Sans" w:cs="Arial"/>
      </w:rPr>
    </w:pPr>
    <w:r>
      <w:rPr>
        <w:rFonts w:ascii="Ecofont Vera Sans" w:hAnsi="Ecofont Vera Sans" w:cs="Arial"/>
      </w:rPr>
      <w:t>Secretaria de Educação Profissional e Tecnológica</w:t>
    </w:r>
  </w:p>
  <w:p w14:paraId="2C9E9852" w14:textId="77777777" w:rsidR="00E13FAC" w:rsidRDefault="00E13FAC" w:rsidP="00E13FAC">
    <w:pPr>
      <w:pStyle w:val="Corpodetexto"/>
      <w:pBdr>
        <w:bottom w:val="single" w:sz="8" w:space="2" w:color="000000"/>
      </w:pBdr>
      <w:rPr>
        <w:rFonts w:ascii="Ecofont Vera Sans" w:hAnsi="Ecofont Vera Sans" w:cs="Arial"/>
      </w:rPr>
    </w:pPr>
    <w:r>
      <w:rPr>
        <w:rFonts w:ascii="Ecofont Vera Sans" w:hAnsi="Ecofont Vera Sans" w:cs="Arial"/>
      </w:rPr>
      <w:t>Instituto Federal de Educação, C</w:t>
    </w:r>
    <w:r w:rsidR="00E03CA9">
      <w:rPr>
        <w:rFonts w:ascii="Ecofont Vera Sans" w:hAnsi="Ecofont Vera Sans" w:cs="Arial"/>
      </w:rPr>
      <w:t xml:space="preserve">iência e Tecnologia </w:t>
    </w:r>
    <w:proofErr w:type="gramStart"/>
    <w:r w:rsidR="00E03CA9">
      <w:rPr>
        <w:rFonts w:ascii="Ecofont Vera Sans" w:hAnsi="Ecofont Vera Sans" w:cs="Arial"/>
      </w:rPr>
      <w:t>Catarinense</w:t>
    </w:r>
    <w:proofErr w:type="gramEnd"/>
  </w:p>
  <w:p w14:paraId="261577F7" w14:textId="77777777" w:rsidR="0096089C" w:rsidRDefault="00391A24" w:rsidP="0096089C">
    <w:pPr>
      <w:pStyle w:val="Corpodetexto"/>
      <w:pBdr>
        <w:bottom w:val="single" w:sz="8" w:space="2" w:color="000000"/>
      </w:pBdr>
      <w:rPr>
        <w:rFonts w:ascii="Ecofont Vera Sans" w:hAnsi="Ecofont Vera Sans" w:cs="Arial"/>
      </w:rPr>
    </w:pPr>
    <w:r>
      <w:rPr>
        <w:rFonts w:ascii="Ecofont Vera Sans" w:hAnsi="Ecofont Vera Sans" w:cs="Arial"/>
      </w:rPr>
      <w:t>Campus</w:t>
    </w:r>
    <w:r w:rsidR="00611D14">
      <w:rPr>
        <w:rFonts w:ascii="Ecofont Vera Sans" w:hAnsi="Ecofont Vera Sans" w:cs="Arial"/>
      </w:rPr>
      <w:t xml:space="preserve"> Camboriú</w:t>
    </w:r>
  </w:p>
  <w:p w14:paraId="747C633C" w14:textId="77777777" w:rsidR="00391A24" w:rsidRDefault="00E03CA9" w:rsidP="00391A24">
    <w:pPr>
      <w:pStyle w:val="Corpodetexto"/>
      <w:pBdr>
        <w:bottom w:val="single" w:sz="8" w:space="2" w:color="000000"/>
      </w:pBdr>
      <w:rPr>
        <w:rFonts w:ascii="Ecofont Vera Sans" w:hAnsi="Ecofont Vera Sans" w:cs="Arial"/>
      </w:rPr>
    </w:pPr>
    <w:r>
      <w:rPr>
        <w:rFonts w:ascii="Ecofont Vera Sans" w:hAnsi="Ecofont Vera Sans" w:cs="Arial"/>
      </w:rPr>
      <w:t>Coordenação de Extensão e Estágio</w:t>
    </w:r>
  </w:p>
  <w:p w14:paraId="0EA261BC" w14:textId="77777777" w:rsidR="00E13FAC" w:rsidRDefault="00E13F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">
    <w:nsid w:val="04560938"/>
    <w:multiLevelType w:val="hybridMultilevel"/>
    <w:tmpl w:val="AC56D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2206B"/>
    <w:multiLevelType w:val="hybridMultilevel"/>
    <w:tmpl w:val="D30ADDEE"/>
    <w:lvl w:ilvl="0" w:tplc="6CCEB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8D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CE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8F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4D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CC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4E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80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884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512E9"/>
    <w:multiLevelType w:val="hybridMultilevel"/>
    <w:tmpl w:val="501EF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43B6C"/>
    <w:multiLevelType w:val="hybridMultilevel"/>
    <w:tmpl w:val="E16C70F4"/>
    <w:lvl w:ilvl="0" w:tplc="E8E2AB80">
      <w:start w:val="1"/>
      <w:numFmt w:val="bullet"/>
      <w:lvlText w:val=""/>
      <w:lvlJc w:val="left"/>
      <w:pPr>
        <w:ind w:left="84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51B0193B"/>
    <w:multiLevelType w:val="hybridMultilevel"/>
    <w:tmpl w:val="2D9C2B5A"/>
    <w:lvl w:ilvl="0" w:tplc="68588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2F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A8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E7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8E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88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A2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CD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6A2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765AF"/>
    <w:multiLevelType w:val="hybridMultilevel"/>
    <w:tmpl w:val="27FAE548"/>
    <w:lvl w:ilvl="0" w:tplc="E7EAA1BC">
      <w:start w:val="1"/>
      <w:numFmt w:val="bullet"/>
      <w:lvlText w:val=""/>
      <w:lvlJc w:val="left"/>
      <w:pPr>
        <w:ind w:left="1352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61C222D1"/>
    <w:multiLevelType w:val="hybridMultilevel"/>
    <w:tmpl w:val="ABB61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83EFF"/>
    <w:multiLevelType w:val="hybridMultilevel"/>
    <w:tmpl w:val="030C33D2"/>
    <w:lvl w:ilvl="0" w:tplc="5A981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84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6CD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A5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07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40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EB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A6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4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44557E"/>
    <w:multiLevelType w:val="hybridMultilevel"/>
    <w:tmpl w:val="F3D491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13FAC"/>
    <w:rsid w:val="00045E71"/>
    <w:rsid w:val="00074C65"/>
    <w:rsid w:val="000A38AC"/>
    <w:rsid w:val="000A4E30"/>
    <w:rsid w:val="000B5BED"/>
    <w:rsid w:val="000D2589"/>
    <w:rsid w:val="000E1321"/>
    <w:rsid w:val="00162F4F"/>
    <w:rsid w:val="0018175F"/>
    <w:rsid w:val="001A7DA6"/>
    <w:rsid w:val="001B7160"/>
    <w:rsid w:val="001D32E8"/>
    <w:rsid w:val="00200206"/>
    <w:rsid w:val="00253681"/>
    <w:rsid w:val="00284976"/>
    <w:rsid w:val="00295567"/>
    <w:rsid w:val="002B38F0"/>
    <w:rsid w:val="002D1407"/>
    <w:rsid w:val="002D7AB1"/>
    <w:rsid w:val="002E24C9"/>
    <w:rsid w:val="002E2D60"/>
    <w:rsid w:val="00325746"/>
    <w:rsid w:val="00332961"/>
    <w:rsid w:val="0037548A"/>
    <w:rsid w:val="00391A24"/>
    <w:rsid w:val="003E7B5E"/>
    <w:rsid w:val="00420805"/>
    <w:rsid w:val="00435287"/>
    <w:rsid w:val="004406EB"/>
    <w:rsid w:val="00447EA4"/>
    <w:rsid w:val="00463F68"/>
    <w:rsid w:val="00464FB5"/>
    <w:rsid w:val="004C1CEE"/>
    <w:rsid w:val="004E7510"/>
    <w:rsid w:val="005A6B6C"/>
    <w:rsid w:val="005E2A9D"/>
    <w:rsid w:val="00611D14"/>
    <w:rsid w:val="006A29F8"/>
    <w:rsid w:val="006B7ABA"/>
    <w:rsid w:val="00702BBF"/>
    <w:rsid w:val="0073397E"/>
    <w:rsid w:val="00760510"/>
    <w:rsid w:val="0076421E"/>
    <w:rsid w:val="007D7619"/>
    <w:rsid w:val="007F7B11"/>
    <w:rsid w:val="00810194"/>
    <w:rsid w:val="008B2CF7"/>
    <w:rsid w:val="008D52A0"/>
    <w:rsid w:val="00906365"/>
    <w:rsid w:val="009315B7"/>
    <w:rsid w:val="00934D5F"/>
    <w:rsid w:val="009355A2"/>
    <w:rsid w:val="0096089C"/>
    <w:rsid w:val="00A0001D"/>
    <w:rsid w:val="00A04D6F"/>
    <w:rsid w:val="00A279A9"/>
    <w:rsid w:val="00A647CB"/>
    <w:rsid w:val="00A926DC"/>
    <w:rsid w:val="00A93868"/>
    <w:rsid w:val="00AB547B"/>
    <w:rsid w:val="00B23ED6"/>
    <w:rsid w:val="00B95C55"/>
    <w:rsid w:val="00BA332A"/>
    <w:rsid w:val="00BA439A"/>
    <w:rsid w:val="00BF2E23"/>
    <w:rsid w:val="00C21505"/>
    <w:rsid w:val="00C45BB9"/>
    <w:rsid w:val="00C92408"/>
    <w:rsid w:val="00D056E9"/>
    <w:rsid w:val="00D23E68"/>
    <w:rsid w:val="00D25F82"/>
    <w:rsid w:val="00D5366B"/>
    <w:rsid w:val="00DC5E4B"/>
    <w:rsid w:val="00DD69E2"/>
    <w:rsid w:val="00DD7510"/>
    <w:rsid w:val="00E03CA9"/>
    <w:rsid w:val="00E13FAC"/>
    <w:rsid w:val="00E42C74"/>
    <w:rsid w:val="00EF073A"/>
    <w:rsid w:val="00F73B0C"/>
    <w:rsid w:val="00F7549D"/>
    <w:rsid w:val="00F923C3"/>
    <w:rsid w:val="00FD7678"/>
    <w:rsid w:val="00FF6C85"/>
    <w:rsid w:val="0CE6AE33"/>
    <w:rsid w:val="1097258A"/>
    <w:rsid w:val="120464D2"/>
    <w:rsid w:val="1A0D6322"/>
    <w:rsid w:val="1A743D5F"/>
    <w:rsid w:val="1C1DEEF4"/>
    <w:rsid w:val="1D1AE440"/>
    <w:rsid w:val="211DDE4E"/>
    <w:rsid w:val="24285B43"/>
    <w:rsid w:val="27F7118D"/>
    <w:rsid w:val="2FDECD23"/>
    <w:rsid w:val="302F3B3C"/>
    <w:rsid w:val="441D2A90"/>
    <w:rsid w:val="4986B2A5"/>
    <w:rsid w:val="50AE07FE"/>
    <w:rsid w:val="53C44ADC"/>
    <w:rsid w:val="560A3E8A"/>
    <w:rsid w:val="5A901C32"/>
    <w:rsid w:val="5D5540A5"/>
    <w:rsid w:val="601CC26F"/>
    <w:rsid w:val="60C92A71"/>
    <w:rsid w:val="632C6CEB"/>
    <w:rsid w:val="63A24B60"/>
    <w:rsid w:val="6E2886AE"/>
    <w:rsid w:val="784F049A"/>
    <w:rsid w:val="7F23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5F7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E8"/>
    <w:pPr>
      <w:spacing w:line="100" w:lineRule="atLeast"/>
    </w:pPr>
  </w:style>
  <w:style w:type="paragraph" w:styleId="Ttulo1">
    <w:name w:val="heading 1"/>
    <w:basedOn w:val="Normal1"/>
    <w:next w:val="Normal1"/>
    <w:qFormat/>
    <w:rsid w:val="001D32E8"/>
    <w:pPr>
      <w:keepNext/>
      <w:numPr>
        <w:numId w:val="4"/>
      </w:numPr>
      <w:spacing w:before="100" w:after="100"/>
      <w:jc w:val="both"/>
      <w:outlineLvl w:val="0"/>
    </w:pPr>
    <w:rPr>
      <w:b/>
      <w:bCs/>
    </w:rPr>
  </w:style>
  <w:style w:type="paragraph" w:styleId="Ttulo2">
    <w:name w:val="heading 2"/>
    <w:basedOn w:val="Normal1"/>
    <w:next w:val="Normal1"/>
    <w:qFormat/>
    <w:rsid w:val="001D32E8"/>
    <w:pPr>
      <w:keepNext/>
      <w:numPr>
        <w:ilvl w:val="1"/>
        <w:numId w:val="4"/>
      </w:numPr>
      <w:spacing w:before="100" w:after="100"/>
      <w:jc w:val="center"/>
      <w:outlineLvl w:val="1"/>
    </w:pPr>
    <w:rPr>
      <w:b/>
      <w:bCs/>
    </w:rPr>
  </w:style>
  <w:style w:type="paragraph" w:styleId="Ttulo3">
    <w:name w:val="heading 3"/>
    <w:basedOn w:val="Normal1"/>
    <w:next w:val="Normal1"/>
    <w:qFormat/>
    <w:rsid w:val="001D32E8"/>
    <w:pPr>
      <w:keepNext/>
      <w:numPr>
        <w:ilvl w:val="2"/>
        <w:numId w:val="4"/>
      </w:numPr>
      <w:jc w:val="center"/>
      <w:outlineLvl w:val="2"/>
    </w:pPr>
    <w:rPr>
      <w:b/>
      <w:bCs/>
      <w:sz w:val="32"/>
    </w:rPr>
  </w:style>
  <w:style w:type="paragraph" w:styleId="Ttulo4">
    <w:name w:val="heading 4"/>
    <w:basedOn w:val="Normal1"/>
    <w:qFormat/>
    <w:rsid w:val="001D32E8"/>
    <w:pPr>
      <w:numPr>
        <w:ilvl w:val="3"/>
        <w:numId w:val="4"/>
      </w:numPr>
      <w:spacing w:before="100" w:after="100"/>
      <w:outlineLvl w:val="3"/>
    </w:pPr>
    <w:rPr>
      <w:b/>
      <w:bCs/>
    </w:rPr>
  </w:style>
  <w:style w:type="paragraph" w:styleId="Ttulo6">
    <w:name w:val="heading 6"/>
    <w:basedOn w:val="Normal1"/>
    <w:qFormat/>
    <w:rsid w:val="001D32E8"/>
    <w:pPr>
      <w:numPr>
        <w:ilvl w:val="5"/>
        <w:numId w:val="4"/>
      </w:numPr>
      <w:spacing w:before="100" w:after="100"/>
      <w:outlineLvl w:val="5"/>
    </w:pPr>
    <w:rPr>
      <w:b/>
      <w:bCs/>
      <w:sz w:val="15"/>
      <w:szCs w:val="15"/>
    </w:rPr>
  </w:style>
  <w:style w:type="paragraph" w:styleId="Ttulo7">
    <w:name w:val="heading 7"/>
    <w:basedOn w:val="Normal1"/>
    <w:qFormat/>
    <w:rsid w:val="001D32E8"/>
    <w:pPr>
      <w:numPr>
        <w:ilvl w:val="6"/>
        <w:numId w:val="4"/>
      </w:numPr>
      <w:spacing w:before="100" w:after="100"/>
      <w:outlineLvl w:val="6"/>
    </w:pPr>
  </w:style>
  <w:style w:type="paragraph" w:styleId="Ttulo8">
    <w:name w:val="heading 8"/>
    <w:basedOn w:val="Normal1"/>
    <w:qFormat/>
    <w:rsid w:val="001D32E8"/>
    <w:pPr>
      <w:numPr>
        <w:ilvl w:val="7"/>
        <w:numId w:val="4"/>
      </w:numPr>
      <w:spacing w:before="100" w:after="100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1D32E8"/>
  </w:style>
  <w:style w:type="character" w:customStyle="1" w:styleId="Hyperlink1">
    <w:name w:val="Hyperlink1"/>
    <w:basedOn w:val="Fontepargpadro1"/>
    <w:rsid w:val="001D32E8"/>
    <w:rPr>
      <w:color w:val="0000FF"/>
      <w:u w:val="single"/>
    </w:rPr>
  </w:style>
  <w:style w:type="character" w:customStyle="1" w:styleId="Forte1">
    <w:name w:val="Forte1"/>
    <w:basedOn w:val="Fontepargpadro1"/>
    <w:rsid w:val="001D32E8"/>
    <w:rPr>
      <w:b/>
      <w:bCs/>
    </w:rPr>
  </w:style>
  <w:style w:type="character" w:customStyle="1" w:styleId="Refdenotaderodap1">
    <w:name w:val="Ref. de nota de rodapé1"/>
    <w:basedOn w:val="Fontepargpadro1"/>
    <w:rsid w:val="001D32E8"/>
    <w:rPr>
      <w:position w:val="20"/>
      <w:sz w:val="13"/>
    </w:rPr>
  </w:style>
  <w:style w:type="character" w:styleId="Nmerodepgina">
    <w:name w:val="page number"/>
    <w:basedOn w:val="Fontepargpadro1"/>
    <w:rsid w:val="001D32E8"/>
  </w:style>
  <w:style w:type="character" w:customStyle="1" w:styleId="HiperlinkVisitado1">
    <w:name w:val="HiperlinkVisitado1"/>
    <w:basedOn w:val="Fontepargpadro1"/>
    <w:rsid w:val="001D32E8"/>
    <w:rPr>
      <w:color w:val="800080"/>
      <w:u w:val="single"/>
    </w:rPr>
  </w:style>
  <w:style w:type="character" w:customStyle="1" w:styleId="searchhit">
    <w:name w:val="search_hit"/>
    <w:basedOn w:val="Fontepargpadro1"/>
    <w:rsid w:val="001D32E8"/>
  </w:style>
  <w:style w:type="character" w:customStyle="1" w:styleId="CabealhoChar">
    <w:name w:val="Cabeçalho Char"/>
    <w:basedOn w:val="Fontepargpadro1"/>
    <w:rsid w:val="001D32E8"/>
    <w:rPr>
      <w:sz w:val="24"/>
      <w:szCs w:val="24"/>
    </w:rPr>
  </w:style>
  <w:style w:type="character" w:customStyle="1" w:styleId="RodapChar">
    <w:name w:val="Rodapé Char"/>
    <w:basedOn w:val="Fontepargpadro1"/>
    <w:rsid w:val="001D32E8"/>
    <w:rPr>
      <w:sz w:val="24"/>
      <w:szCs w:val="24"/>
    </w:rPr>
  </w:style>
  <w:style w:type="character" w:customStyle="1" w:styleId="WWCharLFO1LVL1">
    <w:name w:val="WW_CharLFO1LVL1"/>
    <w:rsid w:val="001D32E8"/>
    <w:rPr>
      <w:rFonts w:ascii="Times New Roman" w:eastAsia="Times New Roman" w:hAnsi="Times New Roman" w:cs="Times New Roman"/>
    </w:rPr>
  </w:style>
  <w:style w:type="character" w:customStyle="1" w:styleId="WWCharLFO1LVL2">
    <w:name w:val="WW_CharLFO1LVL2"/>
    <w:rsid w:val="001D32E8"/>
    <w:rPr>
      <w:rFonts w:ascii="Courier New" w:hAnsi="Courier New"/>
    </w:rPr>
  </w:style>
  <w:style w:type="character" w:customStyle="1" w:styleId="WWCharLFO1LVL3">
    <w:name w:val="WW_CharLFO1LVL3"/>
    <w:rsid w:val="001D32E8"/>
    <w:rPr>
      <w:rFonts w:ascii="Wingdings" w:hAnsi="Wingdings"/>
    </w:rPr>
  </w:style>
  <w:style w:type="character" w:customStyle="1" w:styleId="WWCharLFO1LVL4">
    <w:name w:val="WW_CharLFO1LVL4"/>
    <w:rsid w:val="001D32E8"/>
    <w:rPr>
      <w:rFonts w:ascii="Symbol" w:hAnsi="Symbol"/>
    </w:rPr>
  </w:style>
  <w:style w:type="character" w:customStyle="1" w:styleId="WWCharLFO1LVL5">
    <w:name w:val="WW_CharLFO1LVL5"/>
    <w:rsid w:val="001D32E8"/>
    <w:rPr>
      <w:rFonts w:ascii="Courier New" w:hAnsi="Courier New"/>
    </w:rPr>
  </w:style>
  <w:style w:type="character" w:customStyle="1" w:styleId="WWCharLFO1LVL6">
    <w:name w:val="WW_CharLFO1LVL6"/>
    <w:rsid w:val="001D32E8"/>
    <w:rPr>
      <w:rFonts w:ascii="Wingdings" w:hAnsi="Wingdings"/>
    </w:rPr>
  </w:style>
  <w:style w:type="character" w:customStyle="1" w:styleId="WWCharLFO1LVL7">
    <w:name w:val="WW_CharLFO1LVL7"/>
    <w:rsid w:val="001D32E8"/>
    <w:rPr>
      <w:rFonts w:ascii="Symbol" w:hAnsi="Symbol"/>
    </w:rPr>
  </w:style>
  <w:style w:type="character" w:customStyle="1" w:styleId="WWCharLFO1LVL8">
    <w:name w:val="WW_CharLFO1LVL8"/>
    <w:rsid w:val="001D32E8"/>
    <w:rPr>
      <w:rFonts w:ascii="Courier New" w:hAnsi="Courier New"/>
    </w:rPr>
  </w:style>
  <w:style w:type="character" w:customStyle="1" w:styleId="WWCharLFO1LVL9">
    <w:name w:val="WW_CharLFO1LVL9"/>
    <w:rsid w:val="001D32E8"/>
    <w:rPr>
      <w:rFonts w:ascii="Wingdings" w:hAnsi="Wingdings"/>
    </w:rPr>
  </w:style>
  <w:style w:type="character" w:customStyle="1" w:styleId="WWCharLFO3LVL1">
    <w:name w:val="WW_CharLFO3LVL1"/>
    <w:rsid w:val="001D32E8"/>
    <w:rPr>
      <w:b/>
    </w:rPr>
  </w:style>
  <w:style w:type="character" w:customStyle="1" w:styleId="WWCharLFO3LVL2">
    <w:name w:val="WW_CharLFO3LVL2"/>
    <w:rsid w:val="001D32E8"/>
    <w:rPr>
      <w:b/>
    </w:rPr>
  </w:style>
  <w:style w:type="character" w:customStyle="1" w:styleId="WWCharLFO3LVL3">
    <w:name w:val="WW_CharLFO3LVL3"/>
    <w:rsid w:val="001D32E8"/>
    <w:rPr>
      <w:b/>
    </w:rPr>
  </w:style>
  <w:style w:type="character" w:customStyle="1" w:styleId="WWCharLFO3LVL4">
    <w:name w:val="WW_CharLFO3LVL4"/>
    <w:rsid w:val="001D32E8"/>
    <w:rPr>
      <w:b/>
    </w:rPr>
  </w:style>
  <w:style w:type="character" w:customStyle="1" w:styleId="WWCharLFO3LVL5">
    <w:name w:val="WW_CharLFO3LVL5"/>
    <w:rsid w:val="001D32E8"/>
    <w:rPr>
      <w:b/>
    </w:rPr>
  </w:style>
  <w:style w:type="character" w:customStyle="1" w:styleId="WWCharLFO3LVL6">
    <w:name w:val="WW_CharLFO3LVL6"/>
    <w:rsid w:val="001D32E8"/>
    <w:rPr>
      <w:b/>
    </w:rPr>
  </w:style>
  <w:style w:type="character" w:customStyle="1" w:styleId="WWCharLFO3LVL7">
    <w:name w:val="WW_CharLFO3LVL7"/>
    <w:rsid w:val="001D32E8"/>
    <w:rPr>
      <w:b/>
    </w:rPr>
  </w:style>
  <w:style w:type="character" w:customStyle="1" w:styleId="WWCharLFO3LVL8">
    <w:name w:val="WW_CharLFO3LVL8"/>
    <w:rsid w:val="001D32E8"/>
    <w:rPr>
      <w:b/>
    </w:rPr>
  </w:style>
  <w:style w:type="character" w:customStyle="1" w:styleId="WWCharLFO3LVL9">
    <w:name w:val="WW_CharLFO3LVL9"/>
    <w:rsid w:val="001D32E8"/>
    <w:rPr>
      <w:b/>
    </w:rPr>
  </w:style>
  <w:style w:type="character" w:customStyle="1" w:styleId="WWCharLFO5LVL1">
    <w:name w:val="WW_CharLFO5LVL1"/>
    <w:rsid w:val="001D32E8"/>
    <w:rPr>
      <w:rFonts w:ascii="Symbol" w:hAnsi="Symbol"/>
    </w:rPr>
  </w:style>
  <w:style w:type="character" w:customStyle="1" w:styleId="WWCharLFO5LVL2">
    <w:name w:val="WW_CharLFO5LVL2"/>
    <w:rsid w:val="001D32E8"/>
    <w:rPr>
      <w:rFonts w:ascii="Courier New" w:hAnsi="Courier New"/>
    </w:rPr>
  </w:style>
  <w:style w:type="character" w:customStyle="1" w:styleId="WWCharLFO5LVL3">
    <w:name w:val="WW_CharLFO5LVL3"/>
    <w:rsid w:val="001D32E8"/>
    <w:rPr>
      <w:rFonts w:ascii="Wingdings" w:hAnsi="Wingdings"/>
    </w:rPr>
  </w:style>
  <w:style w:type="character" w:customStyle="1" w:styleId="WWCharLFO5LVL4">
    <w:name w:val="WW_CharLFO5LVL4"/>
    <w:rsid w:val="001D32E8"/>
    <w:rPr>
      <w:rFonts w:ascii="Symbol" w:hAnsi="Symbol"/>
    </w:rPr>
  </w:style>
  <w:style w:type="character" w:customStyle="1" w:styleId="WWCharLFO5LVL5">
    <w:name w:val="WW_CharLFO5LVL5"/>
    <w:rsid w:val="001D32E8"/>
    <w:rPr>
      <w:rFonts w:ascii="Courier New" w:hAnsi="Courier New"/>
    </w:rPr>
  </w:style>
  <w:style w:type="character" w:customStyle="1" w:styleId="WWCharLFO5LVL6">
    <w:name w:val="WW_CharLFO5LVL6"/>
    <w:rsid w:val="001D32E8"/>
    <w:rPr>
      <w:rFonts w:ascii="Wingdings" w:hAnsi="Wingdings"/>
    </w:rPr>
  </w:style>
  <w:style w:type="character" w:customStyle="1" w:styleId="WWCharLFO5LVL7">
    <w:name w:val="WW_CharLFO5LVL7"/>
    <w:rsid w:val="001D32E8"/>
    <w:rPr>
      <w:rFonts w:ascii="Symbol" w:hAnsi="Symbol"/>
    </w:rPr>
  </w:style>
  <w:style w:type="character" w:customStyle="1" w:styleId="WWCharLFO5LVL8">
    <w:name w:val="WW_CharLFO5LVL8"/>
    <w:rsid w:val="001D32E8"/>
    <w:rPr>
      <w:rFonts w:ascii="Courier New" w:hAnsi="Courier New"/>
    </w:rPr>
  </w:style>
  <w:style w:type="character" w:customStyle="1" w:styleId="WWCharLFO5LVL9">
    <w:name w:val="WW_CharLFO5LVL9"/>
    <w:rsid w:val="001D32E8"/>
    <w:rPr>
      <w:rFonts w:ascii="Wingdings" w:hAnsi="Wingdings"/>
    </w:rPr>
  </w:style>
  <w:style w:type="character" w:customStyle="1" w:styleId="WWCharLFO16LVL1">
    <w:name w:val="WW_CharLFO16LVL1"/>
    <w:rsid w:val="001D32E8"/>
    <w:rPr>
      <w:rFonts w:ascii="Symbol" w:eastAsia="Times New Roman" w:hAnsi="Symbol" w:cs="Times New Roman"/>
    </w:rPr>
  </w:style>
  <w:style w:type="character" w:customStyle="1" w:styleId="WWCharLFO16LVL2">
    <w:name w:val="WW_CharLFO16LVL2"/>
    <w:rsid w:val="001D32E8"/>
    <w:rPr>
      <w:rFonts w:ascii="Courier New" w:hAnsi="Courier New" w:cs="Courier New"/>
    </w:rPr>
  </w:style>
  <w:style w:type="character" w:customStyle="1" w:styleId="WWCharLFO16LVL3">
    <w:name w:val="WW_CharLFO16LVL3"/>
    <w:rsid w:val="001D32E8"/>
    <w:rPr>
      <w:rFonts w:ascii="Wingdings" w:hAnsi="Wingdings"/>
    </w:rPr>
  </w:style>
  <w:style w:type="character" w:customStyle="1" w:styleId="WWCharLFO16LVL4">
    <w:name w:val="WW_CharLFO16LVL4"/>
    <w:rsid w:val="001D32E8"/>
    <w:rPr>
      <w:rFonts w:ascii="Symbol" w:hAnsi="Symbol"/>
    </w:rPr>
  </w:style>
  <w:style w:type="character" w:customStyle="1" w:styleId="WWCharLFO16LVL5">
    <w:name w:val="WW_CharLFO16LVL5"/>
    <w:rsid w:val="001D32E8"/>
    <w:rPr>
      <w:rFonts w:ascii="Courier New" w:hAnsi="Courier New" w:cs="Courier New"/>
    </w:rPr>
  </w:style>
  <w:style w:type="character" w:customStyle="1" w:styleId="WWCharLFO16LVL6">
    <w:name w:val="WW_CharLFO16LVL6"/>
    <w:rsid w:val="001D32E8"/>
    <w:rPr>
      <w:rFonts w:ascii="Wingdings" w:hAnsi="Wingdings"/>
    </w:rPr>
  </w:style>
  <w:style w:type="character" w:customStyle="1" w:styleId="WWCharLFO16LVL7">
    <w:name w:val="WW_CharLFO16LVL7"/>
    <w:rsid w:val="001D32E8"/>
    <w:rPr>
      <w:rFonts w:ascii="Symbol" w:hAnsi="Symbol"/>
    </w:rPr>
  </w:style>
  <w:style w:type="character" w:customStyle="1" w:styleId="WWCharLFO16LVL8">
    <w:name w:val="WW_CharLFO16LVL8"/>
    <w:rsid w:val="001D32E8"/>
    <w:rPr>
      <w:rFonts w:ascii="Courier New" w:hAnsi="Courier New" w:cs="Courier New"/>
    </w:rPr>
  </w:style>
  <w:style w:type="character" w:customStyle="1" w:styleId="WWCharLFO16LVL9">
    <w:name w:val="WW_CharLFO16LVL9"/>
    <w:rsid w:val="001D32E8"/>
    <w:rPr>
      <w:rFonts w:ascii="Wingdings" w:hAnsi="Wingdings"/>
    </w:rPr>
  </w:style>
  <w:style w:type="character" w:customStyle="1" w:styleId="Caracteresdenotaderodap">
    <w:name w:val="Caracteres de nota de rodapé"/>
    <w:rsid w:val="001D32E8"/>
  </w:style>
  <w:style w:type="paragraph" w:customStyle="1" w:styleId="Ttulo10">
    <w:name w:val="Título1"/>
    <w:basedOn w:val="Normal1"/>
    <w:rsid w:val="001D32E8"/>
    <w:pPr>
      <w:jc w:val="center"/>
    </w:pPr>
    <w:rPr>
      <w:b/>
      <w:bCs/>
    </w:rPr>
  </w:style>
  <w:style w:type="paragraph" w:styleId="Corpodetexto">
    <w:name w:val="Body Text"/>
    <w:basedOn w:val="Normal1"/>
    <w:rsid w:val="001D32E8"/>
    <w:pPr>
      <w:jc w:val="center"/>
    </w:pPr>
    <w:rPr>
      <w:szCs w:val="20"/>
    </w:rPr>
  </w:style>
  <w:style w:type="paragraph" w:customStyle="1" w:styleId="Normal1">
    <w:name w:val="Normal1"/>
    <w:rsid w:val="001D32E8"/>
    <w:pPr>
      <w:suppressAutoHyphens/>
      <w:spacing w:line="100" w:lineRule="atLeast"/>
    </w:pPr>
    <w:rPr>
      <w:sz w:val="24"/>
      <w:szCs w:val="24"/>
    </w:rPr>
  </w:style>
  <w:style w:type="paragraph" w:styleId="NormalWeb">
    <w:name w:val="Normal (Web)"/>
    <w:basedOn w:val="Normal1"/>
    <w:rsid w:val="001D32E8"/>
    <w:pPr>
      <w:spacing w:before="100" w:after="100"/>
    </w:pPr>
  </w:style>
  <w:style w:type="paragraph" w:styleId="Legenda">
    <w:name w:val="caption"/>
    <w:basedOn w:val="Normal1"/>
    <w:next w:val="Normal1"/>
    <w:qFormat/>
    <w:rsid w:val="001D32E8"/>
    <w:pPr>
      <w:spacing w:before="100" w:after="100"/>
    </w:pPr>
    <w:rPr>
      <w:b/>
      <w:bCs/>
    </w:rPr>
  </w:style>
  <w:style w:type="paragraph" w:customStyle="1" w:styleId="Recuodecorpodetexto1">
    <w:name w:val="Recuo de corpo de texto1"/>
    <w:basedOn w:val="Normal1"/>
    <w:rsid w:val="001D32E8"/>
    <w:pPr>
      <w:spacing w:before="100" w:after="100"/>
    </w:pPr>
  </w:style>
  <w:style w:type="paragraph" w:customStyle="1" w:styleId="Recuodecorpodetexto21">
    <w:name w:val="Recuo de corpo de texto 21"/>
    <w:basedOn w:val="Normal1"/>
    <w:rsid w:val="001D32E8"/>
    <w:pPr>
      <w:tabs>
        <w:tab w:val="left" w:pos="355"/>
      </w:tabs>
      <w:spacing w:before="100" w:after="100"/>
      <w:ind w:left="80" w:firstLine="160"/>
      <w:jc w:val="both"/>
    </w:pPr>
    <w:rPr>
      <w:szCs w:val="20"/>
    </w:rPr>
  </w:style>
  <w:style w:type="paragraph" w:styleId="Cabealho">
    <w:name w:val="header"/>
    <w:basedOn w:val="Normal1"/>
    <w:rsid w:val="001D32E8"/>
    <w:pPr>
      <w:spacing w:before="100" w:after="100"/>
    </w:pPr>
  </w:style>
  <w:style w:type="paragraph" w:customStyle="1" w:styleId="Recuodecorpodetexto31">
    <w:name w:val="Recuo de corpo de texto 31"/>
    <w:basedOn w:val="Normal1"/>
    <w:rsid w:val="001D32E8"/>
    <w:pPr>
      <w:spacing w:before="100" w:after="100"/>
      <w:ind w:firstLine="600"/>
      <w:jc w:val="both"/>
    </w:pPr>
    <w:rPr>
      <w:rFonts w:ascii="Arial" w:hAnsi="Arial" w:cs="Arial"/>
      <w:szCs w:val="20"/>
    </w:rPr>
  </w:style>
  <w:style w:type="paragraph" w:customStyle="1" w:styleId="Corpodetexto21">
    <w:name w:val="Corpo de texto 21"/>
    <w:basedOn w:val="Normal1"/>
    <w:rsid w:val="001D32E8"/>
    <w:pPr>
      <w:spacing w:before="100" w:after="100"/>
      <w:jc w:val="both"/>
    </w:pPr>
    <w:rPr>
      <w:szCs w:val="20"/>
    </w:rPr>
  </w:style>
  <w:style w:type="paragraph" w:customStyle="1" w:styleId="Corpodetexto31">
    <w:name w:val="Corpo de texto 31"/>
    <w:basedOn w:val="Normal1"/>
    <w:rsid w:val="001D32E8"/>
    <w:pPr>
      <w:jc w:val="center"/>
    </w:pPr>
    <w:rPr>
      <w:sz w:val="22"/>
    </w:rPr>
  </w:style>
  <w:style w:type="paragraph" w:styleId="Rodap">
    <w:name w:val="footer"/>
    <w:basedOn w:val="Normal1"/>
    <w:rsid w:val="001D32E8"/>
    <w:pPr>
      <w:spacing w:before="100" w:after="100"/>
    </w:pPr>
  </w:style>
  <w:style w:type="paragraph" w:customStyle="1" w:styleId="Textodenotaderodap1">
    <w:name w:val="Texto de nota de rodapé1"/>
    <w:basedOn w:val="Normal1"/>
    <w:rsid w:val="001D32E8"/>
    <w:rPr>
      <w:sz w:val="20"/>
      <w:szCs w:val="20"/>
    </w:rPr>
  </w:style>
  <w:style w:type="paragraph" w:customStyle="1" w:styleId="Contedodatabela">
    <w:name w:val="Conteúdo da tabela"/>
    <w:basedOn w:val="Normal"/>
    <w:rsid w:val="001D32E8"/>
    <w:pPr>
      <w:suppressLineNumbers/>
    </w:pPr>
  </w:style>
  <w:style w:type="character" w:styleId="Refdecomentrio">
    <w:name w:val="annotation reference"/>
    <w:basedOn w:val="Fontepargpadro"/>
    <w:uiPriority w:val="99"/>
    <w:semiHidden/>
    <w:unhideWhenUsed/>
    <w:rsid w:val="004E75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751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751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75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751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5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51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3397E"/>
  </w:style>
  <w:style w:type="character" w:customStyle="1" w:styleId="nsh82tf29z">
    <w:name w:val="nsh82tf29z"/>
    <w:basedOn w:val="Fontepargpadro"/>
    <w:rsid w:val="0073397E"/>
  </w:style>
  <w:style w:type="paragraph" w:styleId="PargrafodaLista">
    <w:name w:val="List Paragraph"/>
    <w:basedOn w:val="Normal"/>
    <w:uiPriority w:val="34"/>
    <w:qFormat/>
    <w:rsid w:val="004C1CE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6C8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A4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elanormal"/>
    <w:uiPriority w:val="4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3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B66B9-7959-45F8-81E5-A1912638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2468</Words>
  <Characters>13333</Characters>
  <Application>Microsoft Office Word</Application>
  <DocSecurity>0</DocSecurity>
  <Lines>111</Lines>
  <Paragraphs>31</Paragraphs>
  <ScaleCrop>false</ScaleCrop>
  <Company>Hewlett-Packard Company</Company>
  <LinksUpToDate>false</LinksUpToDate>
  <CharactersWithSpaces>15770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Alunos</dc:creator>
  <cp:lastModifiedBy>josias lenon antonowiski</cp:lastModifiedBy>
  <cp:revision>41</cp:revision>
  <cp:lastPrinted>2014-01-27T19:11:00Z</cp:lastPrinted>
  <dcterms:created xsi:type="dcterms:W3CDTF">2014-01-27T19:12:00Z</dcterms:created>
  <dcterms:modified xsi:type="dcterms:W3CDTF">2017-10-28T18:30:00Z</dcterms:modified>
</cp:coreProperties>
</file>