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139" w:rsidRPr="00A2384B" w:rsidRDefault="00FE6139" w:rsidP="00E671F7">
      <w:pPr>
        <w:spacing w:line="360" w:lineRule="auto"/>
        <w:ind w:firstLine="709"/>
        <w:jc w:val="center"/>
        <w:rPr>
          <w:rFonts w:ascii="Arial" w:hAnsi="Arial" w:cs="Arial"/>
        </w:rPr>
      </w:pPr>
      <w:r w:rsidRPr="00A2384B">
        <w:rPr>
          <w:rFonts w:ascii="Arial" w:hAnsi="Arial" w:cs="Arial"/>
        </w:rPr>
        <w:t>PONTIFÍCIA UNIVERSIDADE CATÓLICA DE MINAS GERAIS</w:t>
      </w:r>
    </w:p>
    <w:p w:rsidR="00FE6139" w:rsidRPr="00A2384B" w:rsidRDefault="00FE6139" w:rsidP="00E671F7">
      <w:pPr>
        <w:spacing w:line="360" w:lineRule="auto"/>
        <w:jc w:val="center"/>
        <w:rPr>
          <w:rFonts w:ascii="Arial" w:hAnsi="Arial" w:cs="Arial"/>
        </w:rPr>
      </w:pPr>
      <w:r w:rsidRPr="00A2384B">
        <w:rPr>
          <w:rFonts w:ascii="Arial" w:hAnsi="Arial" w:cs="Arial"/>
        </w:rPr>
        <w:t>Instituto de Ciências Econômicas e Gerenciais</w:t>
      </w:r>
    </w:p>
    <w:p w:rsidR="00FE6139" w:rsidRPr="00A2384B" w:rsidRDefault="00FE6139" w:rsidP="00E671F7">
      <w:pPr>
        <w:spacing w:line="360" w:lineRule="auto"/>
        <w:jc w:val="center"/>
        <w:rPr>
          <w:rFonts w:ascii="Arial" w:hAnsi="Arial" w:cs="Arial"/>
        </w:rPr>
      </w:pPr>
      <w:r w:rsidRPr="00A2384B">
        <w:rPr>
          <w:rFonts w:ascii="Arial" w:hAnsi="Arial" w:cs="Arial"/>
        </w:rPr>
        <w:t>Curso de Ciências Econômicas</w:t>
      </w:r>
    </w:p>
    <w:p w:rsidR="00FE6139" w:rsidRPr="00A2384B" w:rsidRDefault="00FE6139" w:rsidP="00E671F7">
      <w:pPr>
        <w:spacing w:line="360" w:lineRule="auto"/>
        <w:jc w:val="center"/>
        <w:rPr>
          <w:rFonts w:ascii="Arial" w:hAnsi="Arial" w:cs="Arial"/>
        </w:rPr>
      </w:pPr>
      <w:r w:rsidRPr="00A2384B">
        <w:rPr>
          <w:rFonts w:ascii="Arial" w:hAnsi="Arial" w:cs="Arial"/>
        </w:rPr>
        <w:t>7º Período Noite</w:t>
      </w:r>
    </w:p>
    <w:p w:rsidR="00FE6139" w:rsidRPr="00A2384B" w:rsidRDefault="00FE6139" w:rsidP="00876D4E">
      <w:pPr>
        <w:tabs>
          <w:tab w:val="left" w:pos="284"/>
          <w:tab w:val="left" w:pos="426"/>
        </w:tabs>
        <w:spacing w:line="360" w:lineRule="auto"/>
        <w:jc w:val="center"/>
        <w:rPr>
          <w:rFonts w:ascii="Arial" w:hAnsi="Arial" w:cs="Arial"/>
        </w:rPr>
      </w:pPr>
    </w:p>
    <w:p w:rsidR="00FE6139" w:rsidRPr="00A2384B" w:rsidRDefault="00FE6139" w:rsidP="00E671F7">
      <w:pPr>
        <w:tabs>
          <w:tab w:val="left" w:pos="284"/>
          <w:tab w:val="left" w:pos="426"/>
        </w:tabs>
        <w:spacing w:line="360" w:lineRule="auto"/>
        <w:jc w:val="center"/>
        <w:rPr>
          <w:rFonts w:ascii="Arial" w:hAnsi="Arial" w:cs="Arial"/>
        </w:rPr>
      </w:pPr>
    </w:p>
    <w:p w:rsidR="00FE6139" w:rsidRPr="00A2384B" w:rsidRDefault="00FE6139" w:rsidP="00E671F7">
      <w:pPr>
        <w:tabs>
          <w:tab w:val="left" w:pos="284"/>
          <w:tab w:val="left" w:pos="426"/>
        </w:tabs>
        <w:spacing w:line="360" w:lineRule="auto"/>
        <w:jc w:val="center"/>
        <w:rPr>
          <w:rFonts w:ascii="Arial" w:hAnsi="Arial" w:cs="Arial"/>
        </w:rPr>
      </w:pPr>
    </w:p>
    <w:p w:rsidR="00FE6139" w:rsidRPr="00A2384B" w:rsidRDefault="00FE6139" w:rsidP="00E671F7">
      <w:pPr>
        <w:tabs>
          <w:tab w:val="left" w:pos="284"/>
          <w:tab w:val="left" w:pos="426"/>
        </w:tabs>
        <w:spacing w:line="360" w:lineRule="auto"/>
        <w:jc w:val="center"/>
        <w:rPr>
          <w:rFonts w:ascii="Arial" w:hAnsi="Arial" w:cs="Arial"/>
        </w:rPr>
      </w:pPr>
    </w:p>
    <w:p w:rsidR="00FE6139" w:rsidRPr="00A2384B" w:rsidRDefault="00FE6139" w:rsidP="00E671F7">
      <w:pPr>
        <w:tabs>
          <w:tab w:val="left" w:pos="284"/>
          <w:tab w:val="left" w:pos="426"/>
        </w:tabs>
        <w:spacing w:line="360" w:lineRule="auto"/>
        <w:jc w:val="center"/>
        <w:rPr>
          <w:rFonts w:ascii="Arial" w:hAnsi="Arial" w:cs="Arial"/>
        </w:rPr>
      </w:pPr>
    </w:p>
    <w:p w:rsidR="00FE6139" w:rsidRPr="00A2384B" w:rsidRDefault="00FE6139" w:rsidP="00E671F7">
      <w:pPr>
        <w:tabs>
          <w:tab w:val="left" w:pos="284"/>
          <w:tab w:val="left" w:pos="426"/>
        </w:tabs>
        <w:spacing w:line="360" w:lineRule="auto"/>
        <w:jc w:val="center"/>
        <w:rPr>
          <w:rFonts w:ascii="Arial" w:hAnsi="Arial" w:cs="Arial"/>
        </w:rPr>
      </w:pPr>
    </w:p>
    <w:p w:rsidR="00FE6139" w:rsidRPr="00A2384B" w:rsidRDefault="00FE6139" w:rsidP="00E671F7">
      <w:pPr>
        <w:tabs>
          <w:tab w:val="left" w:pos="284"/>
          <w:tab w:val="left" w:pos="426"/>
        </w:tabs>
        <w:spacing w:line="360" w:lineRule="auto"/>
        <w:jc w:val="center"/>
        <w:rPr>
          <w:rFonts w:ascii="Arial" w:hAnsi="Arial" w:cs="Arial"/>
          <w:bCs/>
        </w:rPr>
      </w:pPr>
    </w:p>
    <w:p w:rsidR="00FE6139" w:rsidRPr="00A2384B" w:rsidRDefault="00FE6139" w:rsidP="00E671F7">
      <w:pPr>
        <w:tabs>
          <w:tab w:val="left" w:pos="284"/>
          <w:tab w:val="left" w:pos="426"/>
        </w:tabs>
        <w:spacing w:line="360" w:lineRule="auto"/>
        <w:jc w:val="center"/>
        <w:rPr>
          <w:rFonts w:ascii="Arial" w:hAnsi="Arial" w:cs="Arial"/>
          <w:bCs/>
        </w:rPr>
      </w:pPr>
      <w:r w:rsidRPr="00A2384B">
        <w:rPr>
          <w:rFonts w:ascii="Arial" w:hAnsi="Arial" w:cs="Arial"/>
          <w:bCs/>
        </w:rPr>
        <w:t>Ciro Souza Lopes</w:t>
      </w:r>
    </w:p>
    <w:p w:rsidR="007858A7" w:rsidRPr="00A2384B" w:rsidRDefault="007858A7" w:rsidP="00E671F7">
      <w:pPr>
        <w:tabs>
          <w:tab w:val="left" w:pos="284"/>
          <w:tab w:val="left" w:pos="426"/>
        </w:tabs>
        <w:spacing w:line="360" w:lineRule="auto"/>
        <w:jc w:val="center"/>
        <w:rPr>
          <w:rFonts w:ascii="Arial" w:hAnsi="Arial" w:cs="Arial"/>
        </w:rPr>
      </w:pPr>
      <w:r w:rsidRPr="00A2384B">
        <w:rPr>
          <w:rFonts w:ascii="Arial" w:hAnsi="Arial" w:cs="Arial"/>
          <w:color w:val="000000" w:themeColor="text1"/>
        </w:rPr>
        <w:t>Douglas Silva de Alcântara</w:t>
      </w:r>
    </w:p>
    <w:p w:rsidR="00FE6139" w:rsidRPr="00A2384B" w:rsidRDefault="00FE6139" w:rsidP="00E671F7">
      <w:pPr>
        <w:tabs>
          <w:tab w:val="left" w:pos="284"/>
          <w:tab w:val="left" w:pos="426"/>
        </w:tabs>
        <w:spacing w:line="360" w:lineRule="auto"/>
        <w:jc w:val="center"/>
        <w:rPr>
          <w:rFonts w:ascii="Arial" w:hAnsi="Arial" w:cs="Arial"/>
        </w:rPr>
      </w:pPr>
      <w:r w:rsidRPr="00A2384B">
        <w:rPr>
          <w:rFonts w:ascii="Arial" w:hAnsi="Arial" w:cs="Arial"/>
        </w:rPr>
        <w:t>Érika Karoline Martins de Queiroz</w:t>
      </w:r>
    </w:p>
    <w:p w:rsidR="00FE6139" w:rsidRPr="00A2384B" w:rsidRDefault="00FE6139" w:rsidP="00E671F7">
      <w:pPr>
        <w:tabs>
          <w:tab w:val="left" w:pos="284"/>
          <w:tab w:val="left" w:pos="426"/>
        </w:tabs>
        <w:spacing w:line="360" w:lineRule="auto"/>
        <w:jc w:val="center"/>
        <w:rPr>
          <w:rFonts w:ascii="Arial" w:hAnsi="Arial" w:cs="Arial"/>
        </w:rPr>
      </w:pPr>
    </w:p>
    <w:p w:rsidR="00FE6139" w:rsidRPr="00A2384B" w:rsidRDefault="00FE6139" w:rsidP="00E671F7">
      <w:pPr>
        <w:tabs>
          <w:tab w:val="left" w:pos="284"/>
          <w:tab w:val="left" w:pos="426"/>
        </w:tabs>
        <w:spacing w:line="360" w:lineRule="auto"/>
        <w:jc w:val="center"/>
        <w:rPr>
          <w:rFonts w:ascii="Arial" w:hAnsi="Arial" w:cs="Arial"/>
          <w:bCs/>
        </w:rPr>
      </w:pPr>
    </w:p>
    <w:p w:rsidR="00FE6139" w:rsidRPr="00A2384B" w:rsidRDefault="00FE6139" w:rsidP="00E671F7">
      <w:pPr>
        <w:tabs>
          <w:tab w:val="left" w:pos="284"/>
          <w:tab w:val="left" w:pos="426"/>
        </w:tabs>
        <w:spacing w:line="360" w:lineRule="auto"/>
        <w:jc w:val="center"/>
        <w:rPr>
          <w:rFonts w:ascii="Arial" w:hAnsi="Arial" w:cs="Arial"/>
        </w:rPr>
      </w:pPr>
    </w:p>
    <w:p w:rsidR="00FE6139" w:rsidRPr="00A2384B" w:rsidRDefault="00FE6139" w:rsidP="00E671F7">
      <w:pPr>
        <w:tabs>
          <w:tab w:val="left" w:pos="284"/>
          <w:tab w:val="left" w:pos="426"/>
        </w:tabs>
        <w:spacing w:line="360" w:lineRule="auto"/>
        <w:jc w:val="center"/>
        <w:rPr>
          <w:rFonts w:ascii="Arial" w:hAnsi="Arial" w:cs="Arial"/>
        </w:rPr>
      </w:pPr>
    </w:p>
    <w:p w:rsidR="00FE6139" w:rsidRPr="00A2384B" w:rsidRDefault="00FE6139" w:rsidP="00E671F7">
      <w:pPr>
        <w:tabs>
          <w:tab w:val="left" w:pos="284"/>
          <w:tab w:val="left" w:pos="426"/>
        </w:tabs>
        <w:spacing w:line="360" w:lineRule="auto"/>
        <w:jc w:val="center"/>
        <w:rPr>
          <w:rFonts w:ascii="Arial" w:hAnsi="Arial" w:cs="Arial"/>
        </w:rPr>
      </w:pPr>
    </w:p>
    <w:p w:rsidR="00FE6139" w:rsidRPr="00A2384B" w:rsidRDefault="00FE6139" w:rsidP="00E671F7">
      <w:pPr>
        <w:tabs>
          <w:tab w:val="left" w:pos="284"/>
          <w:tab w:val="left" w:pos="426"/>
        </w:tabs>
        <w:spacing w:line="360" w:lineRule="auto"/>
        <w:jc w:val="center"/>
        <w:rPr>
          <w:rFonts w:ascii="Arial" w:hAnsi="Arial" w:cs="Arial"/>
        </w:rPr>
      </w:pPr>
    </w:p>
    <w:p w:rsidR="00FE6139" w:rsidRPr="00A2384B" w:rsidRDefault="00FE6139" w:rsidP="00E671F7">
      <w:pPr>
        <w:tabs>
          <w:tab w:val="left" w:pos="284"/>
          <w:tab w:val="left" w:pos="426"/>
        </w:tabs>
        <w:spacing w:line="360" w:lineRule="auto"/>
        <w:jc w:val="center"/>
        <w:rPr>
          <w:rFonts w:ascii="Arial" w:hAnsi="Arial" w:cs="Arial"/>
        </w:rPr>
      </w:pPr>
    </w:p>
    <w:p w:rsidR="00FE6139" w:rsidRPr="00A2384B" w:rsidRDefault="00FE6139" w:rsidP="00E671F7">
      <w:pPr>
        <w:spacing w:line="360" w:lineRule="auto"/>
        <w:jc w:val="center"/>
        <w:rPr>
          <w:rFonts w:ascii="Arial" w:hAnsi="Arial" w:cs="Arial"/>
          <w:b/>
        </w:rPr>
      </w:pPr>
      <w:r w:rsidRPr="00A2384B">
        <w:rPr>
          <w:rFonts w:ascii="Arial" w:hAnsi="Arial" w:cs="Arial"/>
          <w:b/>
        </w:rPr>
        <w:t>TRABALHO DE ELABORAÇÃO E ANÁLISE DE PROJETOS</w:t>
      </w:r>
    </w:p>
    <w:p w:rsidR="00FE6139" w:rsidRPr="00A2384B" w:rsidRDefault="00FE6139" w:rsidP="00E671F7">
      <w:pPr>
        <w:spacing w:line="360" w:lineRule="auto"/>
        <w:jc w:val="center"/>
        <w:rPr>
          <w:rFonts w:ascii="Arial" w:hAnsi="Arial" w:cs="Arial"/>
          <w:b/>
        </w:rPr>
      </w:pPr>
    </w:p>
    <w:p w:rsidR="00FE6139" w:rsidRPr="00A2384B" w:rsidRDefault="00FE6139" w:rsidP="00E671F7">
      <w:pPr>
        <w:tabs>
          <w:tab w:val="left" w:pos="284"/>
          <w:tab w:val="left" w:pos="426"/>
        </w:tabs>
        <w:spacing w:line="360" w:lineRule="auto"/>
        <w:jc w:val="center"/>
        <w:rPr>
          <w:rFonts w:ascii="Arial" w:hAnsi="Arial" w:cs="Arial"/>
        </w:rPr>
      </w:pPr>
    </w:p>
    <w:p w:rsidR="00FE6139" w:rsidRPr="00A2384B" w:rsidRDefault="00FE6139" w:rsidP="00E671F7">
      <w:pPr>
        <w:tabs>
          <w:tab w:val="left" w:pos="284"/>
          <w:tab w:val="left" w:pos="426"/>
        </w:tabs>
        <w:spacing w:line="360" w:lineRule="auto"/>
        <w:jc w:val="center"/>
        <w:rPr>
          <w:rFonts w:ascii="Arial" w:hAnsi="Arial" w:cs="Arial"/>
        </w:rPr>
      </w:pPr>
    </w:p>
    <w:p w:rsidR="00FE6139" w:rsidRPr="00A2384B" w:rsidRDefault="00FE6139" w:rsidP="00E671F7">
      <w:pPr>
        <w:tabs>
          <w:tab w:val="left" w:pos="284"/>
          <w:tab w:val="left" w:pos="426"/>
        </w:tabs>
        <w:spacing w:line="360" w:lineRule="auto"/>
        <w:jc w:val="center"/>
        <w:rPr>
          <w:rFonts w:ascii="Arial" w:hAnsi="Arial" w:cs="Arial"/>
        </w:rPr>
      </w:pPr>
    </w:p>
    <w:p w:rsidR="00FE6139" w:rsidRPr="00A2384B" w:rsidRDefault="00FE6139" w:rsidP="00E671F7">
      <w:pPr>
        <w:spacing w:line="360" w:lineRule="auto"/>
        <w:jc w:val="center"/>
        <w:rPr>
          <w:rFonts w:ascii="Arial" w:hAnsi="Arial" w:cs="Arial"/>
        </w:rPr>
      </w:pPr>
    </w:p>
    <w:p w:rsidR="00FE6139" w:rsidRPr="00A2384B" w:rsidRDefault="00FE6139" w:rsidP="00E671F7">
      <w:pPr>
        <w:spacing w:line="360" w:lineRule="auto"/>
        <w:jc w:val="center"/>
        <w:rPr>
          <w:rFonts w:ascii="Arial" w:hAnsi="Arial" w:cs="Arial"/>
        </w:rPr>
      </w:pPr>
    </w:p>
    <w:p w:rsidR="00FE6139" w:rsidRPr="00A2384B" w:rsidRDefault="00FE6139" w:rsidP="00E671F7">
      <w:pPr>
        <w:spacing w:line="360" w:lineRule="auto"/>
        <w:jc w:val="center"/>
        <w:rPr>
          <w:rFonts w:ascii="Arial" w:hAnsi="Arial" w:cs="Arial"/>
        </w:rPr>
      </w:pPr>
    </w:p>
    <w:p w:rsidR="00FE6139" w:rsidRPr="00A2384B" w:rsidRDefault="00FE6139" w:rsidP="00E671F7">
      <w:pPr>
        <w:spacing w:line="360" w:lineRule="auto"/>
        <w:jc w:val="center"/>
        <w:rPr>
          <w:rFonts w:ascii="Arial" w:hAnsi="Arial" w:cs="Arial"/>
        </w:rPr>
      </w:pPr>
    </w:p>
    <w:p w:rsidR="00FE6139" w:rsidRPr="00A2384B" w:rsidRDefault="00FE6139" w:rsidP="00E671F7">
      <w:pPr>
        <w:spacing w:line="360" w:lineRule="auto"/>
        <w:jc w:val="center"/>
        <w:rPr>
          <w:rFonts w:ascii="Arial" w:hAnsi="Arial" w:cs="Arial"/>
        </w:rPr>
      </w:pPr>
    </w:p>
    <w:p w:rsidR="00FE6139" w:rsidRPr="00A2384B" w:rsidRDefault="00FE6139" w:rsidP="00E671F7">
      <w:pPr>
        <w:spacing w:line="360" w:lineRule="auto"/>
        <w:jc w:val="center"/>
        <w:rPr>
          <w:rFonts w:ascii="Arial" w:hAnsi="Arial" w:cs="Arial"/>
        </w:rPr>
      </w:pPr>
      <w:r w:rsidRPr="00A2384B">
        <w:rPr>
          <w:rFonts w:ascii="Arial" w:hAnsi="Arial" w:cs="Arial"/>
        </w:rPr>
        <w:t>Belo Horizonte</w:t>
      </w:r>
    </w:p>
    <w:p w:rsidR="006922B4" w:rsidRPr="00A2384B" w:rsidRDefault="00FE6139" w:rsidP="00F82744">
      <w:pPr>
        <w:spacing w:line="360" w:lineRule="auto"/>
        <w:jc w:val="center"/>
        <w:rPr>
          <w:rFonts w:ascii="Arial" w:hAnsi="Arial" w:cs="Arial"/>
        </w:rPr>
      </w:pPr>
      <w:r w:rsidRPr="00A2384B">
        <w:rPr>
          <w:rFonts w:ascii="Arial" w:hAnsi="Arial" w:cs="Arial"/>
        </w:rPr>
        <w:t>2017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873695859"/>
        <w:docPartObj>
          <w:docPartGallery w:val="Table of Contents"/>
          <w:docPartUnique/>
        </w:docPartObj>
      </w:sdtPr>
      <w:sdtContent>
        <w:p w:rsidR="00F82744" w:rsidRPr="00A2384B" w:rsidRDefault="00F82744">
          <w:pPr>
            <w:pStyle w:val="CabealhodoSumrio"/>
          </w:pPr>
          <w:r w:rsidRPr="00A2384B">
            <w:rPr>
              <w:color w:val="auto"/>
            </w:rPr>
            <w:t xml:space="preserve">Sumário </w:t>
          </w:r>
        </w:p>
        <w:p w:rsidR="009B4D3B" w:rsidRPr="00A2384B" w:rsidRDefault="00714729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r w:rsidRPr="00A2384B">
            <w:fldChar w:fldCharType="begin"/>
          </w:r>
          <w:r w:rsidR="00F82744" w:rsidRPr="00A2384B">
            <w:instrText xml:space="preserve"> TOC \o "1-3" \h \z \u </w:instrText>
          </w:r>
          <w:r w:rsidRPr="00A2384B">
            <w:fldChar w:fldCharType="separate"/>
          </w:r>
          <w:hyperlink w:anchor="_Toc483906514" w:history="1">
            <w:r w:rsidR="009B4D3B" w:rsidRPr="00A2384B">
              <w:rPr>
                <w:rStyle w:val="Hyperlink"/>
                <w:rFonts w:ascii="Arial" w:hAnsi="Arial" w:cs="Arial"/>
                <w:b/>
              </w:rPr>
              <w:t>FICHA RESUMO</w:t>
            </w:r>
            <w:r w:rsidR="009B4D3B" w:rsidRPr="00A2384B">
              <w:rPr>
                <w:webHidden/>
              </w:rPr>
              <w:tab/>
            </w:r>
            <w:r w:rsidR="009B4D3B" w:rsidRPr="00A2384B">
              <w:rPr>
                <w:webHidden/>
              </w:rPr>
              <w:fldChar w:fldCharType="begin"/>
            </w:r>
            <w:r w:rsidR="009B4D3B" w:rsidRPr="00A2384B">
              <w:rPr>
                <w:webHidden/>
              </w:rPr>
              <w:instrText xml:space="preserve"> PAGEREF _Toc483906514 \h </w:instrText>
            </w:r>
            <w:r w:rsidR="009B4D3B" w:rsidRPr="00A2384B">
              <w:rPr>
                <w:webHidden/>
              </w:rPr>
            </w:r>
            <w:r w:rsidR="009B4D3B" w:rsidRPr="00A2384B">
              <w:rPr>
                <w:webHidden/>
              </w:rPr>
              <w:fldChar w:fldCharType="separate"/>
            </w:r>
            <w:r w:rsidR="009B4D3B" w:rsidRPr="00A2384B">
              <w:rPr>
                <w:webHidden/>
              </w:rPr>
              <w:t>4</w:t>
            </w:r>
            <w:r w:rsidR="009B4D3B" w:rsidRPr="00A2384B">
              <w:rPr>
                <w:webHidden/>
              </w:rPr>
              <w:fldChar w:fldCharType="end"/>
            </w:r>
          </w:hyperlink>
        </w:p>
        <w:p w:rsidR="009B4D3B" w:rsidRPr="00A2384B" w:rsidRDefault="009B4D3B">
          <w:pPr>
            <w:pStyle w:val="Sumrio1"/>
            <w:tabs>
              <w:tab w:val="left" w:pos="480"/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83906515" w:history="1">
            <w:r w:rsidRPr="00A2384B">
              <w:rPr>
                <w:rStyle w:val="Hyperlink"/>
                <w:rFonts w:ascii="Arial" w:eastAsiaTheme="majorEastAsia" w:hAnsi="Arial" w:cs="Arial"/>
                <w:b/>
              </w:rPr>
              <w:t>1.</w:t>
            </w:r>
            <w:r w:rsidRPr="00A2384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Pr="00A2384B">
              <w:rPr>
                <w:rStyle w:val="Hyperlink"/>
                <w:rFonts w:ascii="Arial" w:eastAsiaTheme="majorEastAsia" w:hAnsi="Arial" w:cs="Arial"/>
                <w:b/>
              </w:rPr>
              <w:t>A EMPRESA E OS EMPREENDEDOES</w:t>
            </w:r>
            <w:r w:rsidRPr="00A2384B">
              <w:rPr>
                <w:webHidden/>
              </w:rPr>
              <w:tab/>
            </w:r>
            <w:r w:rsidRPr="00A2384B">
              <w:rPr>
                <w:webHidden/>
              </w:rPr>
              <w:fldChar w:fldCharType="begin"/>
            </w:r>
            <w:r w:rsidRPr="00A2384B">
              <w:rPr>
                <w:webHidden/>
              </w:rPr>
              <w:instrText xml:space="preserve"> PAGEREF _Toc483906515 \h </w:instrText>
            </w:r>
            <w:r w:rsidRPr="00A2384B">
              <w:rPr>
                <w:webHidden/>
              </w:rPr>
            </w:r>
            <w:r w:rsidRPr="00A2384B">
              <w:rPr>
                <w:webHidden/>
              </w:rPr>
              <w:fldChar w:fldCharType="separate"/>
            </w:r>
            <w:r w:rsidRPr="00A2384B">
              <w:rPr>
                <w:webHidden/>
              </w:rPr>
              <w:t>5</w:t>
            </w:r>
            <w:r w:rsidRPr="00A2384B">
              <w:rPr>
                <w:webHidden/>
              </w:rPr>
              <w:fldChar w:fldCharType="end"/>
            </w:r>
          </w:hyperlink>
        </w:p>
        <w:p w:rsidR="009B4D3B" w:rsidRPr="00A2384B" w:rsidRDefault="009B4D3B">
          <w:pPr>
            <w:pStyle w:val="Sumrio2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83906516" w:history="1">
            <w:r w:rsidRPr="00A2384B">
              <w:rPr>
                <w:rStyle w:val="Hyperlink"/>
                <w:rFonts w:ascii="Arial" w:hAnsi="Arial" w:cs="Arial"/>
                <w:b/>
              </w:rPr>
              <w:t>1.1.</w:t>
            </w:r>
            <w:r w:rsidRPr="00A2384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Pr="00A2384B">
              <w:rPr>
                <w:rStyle w:val="Hyperlink"/>
                <w:rFonts w:ascii="Arial" w:hAnsi="Arial" w:cs="Arial"/>
                <w:b/>
              </w:rPr>
              <w:t>Razão Social</w:t>
            </w:r>
            <w:r w:rsidRPr="00A2384B">
              <w:rPr>
                <w:webHidden/>
              </w:rPr>
              <w:tab/>
            </w:r>
            <w:r w:rsidRPr="00A2384B">
              <w:rPr>
                <w:webHidden/>
              </w:rPr>
              <w:fldChar w:fldCharType="begin"/>
            </w:r>
            <w:r w:rsidRPr="00A2384B">
              <w:rPr>
                <w:webHidden/>
              </w:rPr>
              <w:instrText xml:space="preserve"> PAGEREF _Toc483906516 \h </w:instrText>
            </w:r>
            <w:r w:rsidRPr="00A2384B">
              <w:rPr>
                <w:webHidden/>
              </w:rPr>
            </w:r>
            <w:r w:rsidRPr="00A2384B">
              <w:rPr>
                <w:webHidden/>
              </w:rPr>
              <w:fldChar w:fldCharType="separate"/>
            </w:r>
            <w:r w:rsidRPr="00A2384B">
              <w:rPr>
                <w:webHidden/>
              </w:rPr>
              <w:t>5</w:t>
            </w:r>
            <w:r w:rsidRPr="00A2384B">
              <w:rPr>
                <w:webHidden/>
              </w:rPr>
              <w:fldChar w:fldCharType="end"/>
            </w:r>
          </w:hyperlink>
        </w:p>
        <w:p w:rsidR="009B4D3B" w:rsidRPr="00A2384B" w:rsidRDefault="009B4D3B">
          <w:pPr>
            <w:pStyle w:val="Sumrio2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83906517" w:history="1">
            <w:r w:rsidRPr="00A2384B">
              <w:rPr>
                <w:rStyle w:val="Hyperlink"/>
                <w:rFonts w:ascii="Arial" w:hAnsi="Arial" w:cs="Arial"/>
                <w:b/>
              </w:rPr>
              <w:t>1.2.</w:t>
            </w:r>
            <w:r w:rsidRPr="00A2384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Pr="00A2384B">
              <w:rPr>
                <w:rStyle w:val="Hyperlink"/>
                <w:rFonts w:ascii="Arial" w:hAnsi="Arial" w:cs="Arial"/>
                <w:b/>
              </w:rPr>
              <w:t>Sócios</w:t>
            </w:r>
            <w:r w:rsidRPr="00A2384B">
              <w:rPr>
                <w:webHidden/>
              </w:rPr>
              <w:tab/>
            </w:r>
            <w:r w:rsidRPr="00A2384B">
              <w:rPr>
                <w:webHidden/>
              </w:rPr>
              <w:fldChar w:fldCharType="begin"/>
            </w:r>
            <w:r w:rsidRPr="00A2384B">
              <w:rPr>
                <w:webHidden/>
              </w:rPr>
              <w:instrText xml:space="preserve"> PAGEREF _Toc483906517 \h </w:instrText>
            </w:r>
            <w:r w:rsidRPr="00A2384B">
              <w:rPr>
                <w:webHidden/>
              </w:rPr>
            </w:r>
            <w:r w:rsidRPr="00A2384B">
              <w:rPr>
                <w:webHidden/>
              </w:rPr>
              <w:fldChar w:fldCharType="separate"/>
            </w:r>
            <w:r w:rsidRPr="00A2384B">
              <w:rPr>
                <w:webHidden/>
              </w:rPr>
              <w:t>5</w:t>
            </w:r>
            <w:r w:rsidRPr="00A2384B">
              <w:rPr>
                <w:webHidden/>
              </w:rPr>
              <w:fldChar w:fldCharType="end"/>
            </w:r>
          </w:hyperlink>
        </w:p>
        <w:p w:rsidR="009B4D3B" w:rsidRPr="00A2384B" w:rsidRDefault="009B4D3B">
          <w:pPr>
            <w:pStyle w:val="Sumrio2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83906518" w:history="1">
            <w:r w:rsidRPr="00A2384B">
              <w:rPr>
                <w:rStyle w:val="Hyperlink"/>
                <w:rFonts w:ascii="Arial" w:hAnsi="Arial" w:cs="Arial"/>
                <w:b/>
              </w:rPr>
              <w:t>1.3.</w:t>
            </w:r>
            <w:r w:rsidRPr="00A2384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Pr="00A2384B">
              <w:rPr>
                <w:rStyle w:val="Hyperlink"/>
                <w:rFonts w:ascii="Arial" w:hAnsi="Arial" w:cs="Arial"/>
                <w:b/>
              </w:rPr>
              <w:t>Dirigentes e Administradores Principais</w:t>
            </w:r>
            <w:r w:rsidRPr="00A2384B">
              <w:rPr>
                <w:webHidden/>
              </w:rPr>
              <w:tab/>
            </w:r>
            <w:r w:rsidRPr="00A2384B">
              <w:rPr>
                <w:webHidden/>
              </w:rPr>
              <w:fldChar w:fldCharType="begin"/>
            </w:r>
            <w:r w:rsidRPr="00A2384B">
              <w:rPr>
                <w:webHidden/>
              </w:rPr>
              <w:instrText xml:space="preserve"> PAGEREF _Toc483906518 \h </w:instrText>
            </w:r>
            <w:r w:rsidRPr="00A2384B">
              <w:rPr>
                <w:webHidden/>
              </w:rPr>
            </w:r>
            <w:r w:rsidRPr="00A2384B">
              <w:rPr>
                <w:webHidden/>
              </w:rPr>
              <w:fldChar w:fldCharType="separate"/>
            </w:r>
            <w:r w:rsidRPr="00A2384B">
              <w:rPr>
                <w:webHidden/>
              </w:rPr>
              <w:t>5</w:t>
            </w:r>
            <w:r w:rsidRPr="00A2384B">
              <w:rPr>
                <w:webHidden/>
              </w:rPr>
              <w:fldChar w:fldCharType="end"/>
            </w:r>
          </w:hyperlink>
        </w:p>
        <w:p w:rsidR="009B4D3B" w:rsidRPr="00A2384B" w:rsidRDefault="009B4D3B">
          <w:pPr>
            <w:pStyle w:val="Sumrio2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83906519" w:history="1">
            <w:r w:rsidRPr="00A2384B">
              <w:rPr>
                <w:rStyle w:val="Hyperlink"/>
                <w:rFonts w:ascii="Arial" w:hAnsi="Arial" w:cs="Arial"/>
                <w:b/>
              </w:rPr>
              <w:t>1.4.</w:t>
            </w:r>
            <w:r w:rsidRPr="00A2384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Pr="00A2384B">
              <w:rPr>
                <w:rStyle w:val="Hyperlink"/>
                <w:rFonts w:ascii="Arial" w:hAnsi="Arial" w:cs="Arial"/>
                <w:b/>
              </w:rPr>
              <w:t>Capital Social e responsabilidade dos sócios</w:t>
            </w:r>
            <w:r w:rsidRPr="00A2384B">
              <w:rPr>
                <w:webHidden/>
              </w:rPr>
              <w:tab/>
            </w:r>
            <w:r w:rsidRPr="00A2384B">
              <w:rPr>
                <w:webHidden/>
              </w:rPr>
              <w:fldChar w:fldCharType="begin"/>
            </w:r>
            <w:r w:rsidRPr="00A2384B">
              <w:rPr>
                <w:webHidden/>
              </w:rPr>
              <w:instrText xml:space="preserve"> PAGEREF _Toc483906519 \h </w:instrText>
            </w:r>
            <w:r w:rsidRPr="00A2384B">
              <w:rPr>
                <w:webHidden/>
              </w:rPr>
            </w:r>
            <w:r w:rsidRPr="00A2384B">
              <w:rPr>
                <w:webHidden/>
              </w:rPr>
              <w:fldChar w:fldCharType="separate"/>
            </w:r>
            <w:r w:rsidRPr="00A2384B">
              <w:rPr>
                <w:webHidden/>
              </w:rPr>
              <w:t>5</w:t>
            </w:r>
            <w:r w:rsidRPr="00A2384B">
              <w:rPr>
                <w:webHidden/>
              </w:rPr>
              <w:fldChar w:fldCharType="end"/>
            </w:r>
          </w:hyperlink>
        </w:p>
        <w:p w:rsidR="009B4D3B" w:rsidRPr="00A2384B" w:rsidRDefault="009B4D3B">
          <w:pPr>
            <w:pStyle w:val="Sumrio2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83906520" w:history="1">
            <w:r w:rsidRPr="00A2384B">
              <w:rPr>
                <w:rStyle w:val="Hyperlink"/>
                <w:rFonts w:ascii="Arial" w:hAnsi="Arial" w:cs="Arial"/>
                <w:b/>
              </w:rPr>
              <w:t>1.5.</w:t>
            </w:r>
            <w:r w:rsidRPr="00A2384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Pr="00A2384B">
              <w:rPr>
                <w:rStyle w:val="Hyperlink"/>
                <w:rFonts w:ascii="Arial" w:hAnsi="Arial" w:cs="Arial"/>
                <w:b/>
              </w:rPr>
              <w:t>Histórico Profissional dos Empreendedores</w:t>
            </w:r>
            <w:r w:rsidRPr="00A2384B">
              <w:rPr>
                <w:webHidden/>
              </w:rPr>
              <w:tab/>
            </w:r>
            <w:r w:rsidRPr="00A2384B">
              <w:rPr>
                <w:webHidden/>
              </w:rPr>
              <w:fldChar w:fldCharType="begin"/>
            </w:r>
            <w:r w:rsidRPr="00A2384B">
              <w:rPr>
                <w:webHidden/>
              </w:rPr>
              <w:instrText xml:space="preserve"> PAGEREF _Toc483906520 \h </w:instrText>
            </w:r>
            <w:r w:rsidRPr="00A2384B">
              <w:rPr>
                <w:webHidden/>
              </w:rPr>
            </w:r>
            <w:r w:rsidRPr="00A2384B">
              <w:rPr>
                <w:webHidden/>
              </w:rPr>
              <w:fldChar w:fldCharType="separate"/>
            </w:r>
            <w:r w:rsidRPr="00A2384B">
              <w:rPr>
                <w:webHidden/>
              </w:rPr>
              <w:t>6</w:t>
            </w:r>
            <w:r w:rsidRPr="00A2384B">
              <w:rPr>
                <w:webHidden/>
              </w:rPr>
              <w:fldChar w:fldCharType="end"/>
            </w:r>
          </w:hyperlink>
        </w:p>
        <w:p w:rsidR="009B4D3B" w:rsidRPr="00A2384B" w:rsidRDefault="009B4D3B">
          <w:pPr>
            <w:pStyle w:val="Sumrio1"/>
            <w:tabs>
              <w:tab w:val="left" w:pos="480"/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83906521" w:history="1">
            <w:r w:rsidRPr="00A2384B">
              <w:rPr>
                <w:rStyle w:val="Hyperlink"/>
                <w:rFonts w:ascii="Arial" w:hAnsi="Arial" w:cs="Arial"/>
                <w:b/>
              </w:rPr>
              <w:t>2.</w:t>
            </w:r>
            <w:r w:rsidRPr="00A2384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Pr="00A2384B">
              <w:rPr>
                <w:rStyle w:val="Hyperlink"/>
                <w:rFonts w:ascii="Arial" w:hAnsi="Arial" w:cs="Arial"/>
                <w:b/>
              </w:rPr>
              <w:t>O PROJETO</w:t>
            </w:r>
            <w:r w:rsidRPr="00A2384B">
              <w:rPr>
                <w:webHidden/>
              </w:rPr>
              <w:tab/>
            </w:r>
            <w:r w:rsidRPr="00A2384B">
              <w:rPr>
                <w:webHidden/>
              </w:rPr>
              <w:fldChar w:fldCharType="begin"/>
            </w:r>
            <w:r w:rsidRPr="00A2384B">
              <w:rPr>
                <w:webHidden/>
              </w:rPr>
              <w:instrText xml:space="preserve"> PAGEREF _Toc483906521 \h </w:instrText>
            </w:r>
            <w:r w:rsidRPr="00A2384B">
              <w:rPr>
                <w:webHidden/>
              </w:rPr>
            </w:r>
            <w:r w:rsidRPr="00A2384B">
              <w:rPr>
                <w:webHidden/>
              </w:rPr>
              <w:fldChar w:fldCharType="separate"/>
            </w:r>
            <w:r w:rsidRPr="00A2384B">
              <w:rPr>
                <w:webHidden/>
              </w:rPr>
              <w:t>7</w:t>
            </w:r>
            <w:r w:rsidRPr="00A2384B">
              <w:rPr>
                <w:webHidden/>
              </w:rPr>
              <w:fldChar w:fldCharType="end"/>
            </w:r>
          </w:hyperlink>
        </w:p>
        <w:p w:rsidR="009B4D3B" w:rsidRPr="00A2384B" w:rsidRDefault="009B4D3B">
          <w:pPr>
            <w:pStyle w:val="Sumrio2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83906522" w:history="1">
            <w:r w:rsidRPr="00A2384B">
              <w:rPr>
                <w:rStyle w:val="Hyperlink"/>
                <w:rFonts w:ascii="Arial" w:hAnsi="Arial" w:cs="Arial"/>
                <w:b/>
              </w:rPr>
              <w:t>2.1.</w:t>
            </w:r>
            <w:r w:rsidRPr="00A2384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Pr="00A2384B">
              <w:rPr>
                <w:rStyle w:val="Hyperlink"/>
                <w:rFonts w:ascii="Arial" w:hAnsi="Arial" w:cs="Arial"/>
                <w:b/>
              </w:rPr>
              <w:t>Sumário Executivo</w:t>
            </w:r>
            <w:r w:rsidRPr="00A2384B">
              <w:rPr>
                <w:webHidden/>
              </w:rPr>
              <w:tab/>
            </w:r>
            <w:r w:rsidRPr="00A2384B">
              <w:rPr>
                <w:webHidden/>
              </w:rPr>
              <w:fldChar w:fldCharType="begin"/>
            </w:r>
            <w:r w:rsidRPr="00A2384B">
              <w:rPr>
                <w:webHidden/>
              </w:rPr>
              <w:instrText xml:space="preserve"> PAGEREF _Toc483906522 \h </w:instrText>
            </w:r>
            <w:r w:rsidRPr="00A2384B">
              <w:rPr>
                <w:webHidden/>
              </w:rPr>
            </w:r>
            <w:r w:rsidRPr="00A2384B">
              <w:rPr>
                <w:webHidden/>
              </w:rPr>
              <w:fldChar w:fldCharType="separate"/>
            </w:r>
            <w:r w:rsidRPr="00A2384B">
              <w:rPr>
                <w:webHidden/>
              </w:rPr>
              <w:t>7</w:t>
            </w:r>
            <w:r w:rsidRPr="00A2384B">
              <w:rPr>
                <w:webHidden/>
              </w:rPr>
              <w:fldChar w:fldCharType="end"/>
            </w:r>
          </w:hyperlink>
        </w:p>
        <w:p w:rsidR="009B4D3B" w:rsidRPr="00A2384B" w:rsidRDefault="009B4D3B">
          <w:pPr>
            <w:pStyle w:val="Sumrio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83906523" w:history="1">
            <w:r w:rsidRPr="00A2384B">
              <w:rPr>
                <w:rStyle w:val="Hyperlink"/>
                <w:rFonts w:ascii="Arial" w:hAnsi="Arial" w:cs="Arial"/>
                <w:b/>
              </w:rPr>
              <w:t>Estudo de Mercado</w:t>
            </w:r>
            <w:r w:rsidRPr="00A2384B">
              <w:rPr>
                <w:webHidden/>
              </w:rPr>
              <w:tab/>
            </w:r>
            <w:r w:rsidRPr="00A2384B">
              <w:rPr>
                <w:webHidden/>
              </w:rPr>
              <w:fldChar w:fldCharType="begin"/>
            </w:r>
            <w:r w:rsidRPr="00A2384B">
              <w:rPr>
                <w:webHidden/>
              </w:rPr>
              <w:instrText xml:space="preserve"> PAGEREF _Toc483906523 \h </w:instrText>
            </w:r>
            <w:r w:rsidRPr="00A2384B">
              <w:rPr>
                <w:webHidden/>
              </w:rPr>
            </w:r>
            <w:r w:rsidRPr="00A2384B">
              <w:rPr>
                <w:webHidden/>
              </w:rPr>
              <w:fldChar w:fldCharType="separate"/>
            </w:r>
            <w:r w:rsidRPr="00A2384B">
              <w:rPr>
                <w:webHidden/>
              </w:rPr>
              <w:t>7</w:t>
            </w:r>
            <w:r w:rsidRPr="00A2384B">
              <w:rPr>
                <w:webHidden/>
              </w:rPr>
              <w:fldChar w:fldCharType="end"/>
            </w:r>
          </w:hyperlink>
        </w:p>
        <w:p w:rsidR="009B4D3B" w:rsidRPr="00A2384B" w:rsidRDefault="009B4D3B">
          <w:pPr>
            <w:pStyle w:val="Sumrio3"/>
            <w:tabs>
              <w:tab w:val="left" w:pos="1320"/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83906524" w:history="1">
            <w:r w:rsidRPr="00A2384B">
              <w:rPr>
                <w:rStyle w:val="Hyperlink"/>
                <w:rFonts w:ascii="Arial" w:hAnsi="Arial" w:cs="Arial"/>
                <w:b/>
              </w:rPr>
              <w:t>2.1.1.</w:t>
            </w:r>
            <w:r w:rsidRPr="00A2384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Pr="00A2384B">
              <w:rPr>
                <w:rStyle w:val="Hyperlink"/>
                <w:rFonts w:ascii="Arial" w:hAnsi="Arial" w:cs="Arial"/>
                <w:b/>
              </w:rPr>
              <w:t>A empresa</w:t>
            </w:r>
            <w:r w:rsidRPr="00A2384B">
              <w:rPr>
                <w:webHidden/>
              </w:rPr>
              <w:tab/>
            </w:r>
            <w:r w:rsidRPr="00A2384B">
              <w:rPr>
                <w:webHidden/>
              </w:rPr>
              <w:fldChar w:fldCharType="begin"/>
            </w:r>
            <w:r w:rsidRPr="00A2384B">
              <w:rPr>
                <w:webHidden/>
              </w:rPr>
              <w:instrText xml:space="preserve"> PAGEREF _Toc483906524 \h </w:instrText>
            </w:r>
            <w:r w:rsidRPr="00A2384B">
              <w:rPr>
                <w:webHidden/>
              </w:rPr>
            </w:r>
            <w:r w:rsidRPr="00A2384B">
              <w:rPr>
                <w:webHidden/>
              </w:rPr>
              <w:fldChar w:fldCharType="separate"/>
            </w:r>
            <w:r w:rsidRPr="00A2384B">
              <w:rPr>
                <w:webHidden/>
              </w:rPr>
              <w:t>7</w:t>
            </w:r>
            <w:r w:rsidRPr="00A2384B">
              <w:rPr>
                <w:webHidden/>
              </w:rPr>
              <w:fldChar w:fldCharType="end"/>
            </w:r>
          </w:hyperlink>
        </w:p>
        <w:p w:rsidR="009B4D3B" w:rsidRPr="00A2384B" w:rsidRDefault="009B4D3B">
          <w:pPr>
            <w:pStyle w:val="Sumrio3"/>
            <w:tabs>
              <w:tab w:val="left" w:pos="1320"/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83906525" w:history="1">
            <w:r w:rsidRPr="00A2384B">
              <w:rPr>
                <w:rStyle w:val="Hyperlink"/>
                <w:rFonts w:ascii="Arial" w:hAnsi="Arial" w:cs="Arial"/>
                <w:b/>
              </w:rPr>
              <w:t>2.1.2.</w:t>
            </w:r>
            <w:r w:rsidRPr="00A2384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Pr="00A2384B">
              <w:rPr>
                <w:rStyle w:val="Hyperlink"/>
                <w:rFonts w:ascii="Arial" w:hAnsi="Arial" w:cs="Arial"/>
                <w:b/>
              </w:rPr>
              <w:t>Localização e logística</w:t>
            </w:r>
            <w:r w:rsidRPr="00A2384B">
              <w:rPr>
                <w:webHidden/>
              </w:rPr>
              <w:tab/>
            </w:r>
            <w:r w:rsidRPr="00A2384B">
              <w:rPr>
                <w:webHidden/>
              </w:rPr>
              <w:fldChar w:fldCharType="begin"/>
            </w:r>
            <w:r w:rsidRPr="00A2384B">
              <w:rPr>
                <w:webHidden/>
              </w:rPr>
              <w:instrText xml:space="preserve"> PAGEREF _Toc483906525 \h </w:instrText>
            </w:r>
            <w:r w:rsidRPr="00A2384B">
              <w:rPr>
                <w:webHidden/>
              </w:rPr>
            </w:r>
            <w:r w:rsidRPr="00A2384B">
              <w:rPr>
                <w:webHidden/>
              </w:rPr>
              <w:fldChar w:fldCharType="separate"/>
            </w:r>
            <w:r w:rsidRPr="00A2384B">
              <w:rPr>
                <w:webHidden/>
              </w:rPr>
              <w:t>7</w:t>
            </w:r>
            <w:r w:rsidRPr="00A2384B">
              <w:rPr>
                <w:webHidden/>
              </w:rPr>
              <w:fldChar w:fldCharType="end"/>
            </w:r>
          </w:hyperlink>
        </w:p>
        <w:p w:rsidR="009B4D3B" w:rsidRPr="00A2384B" w:rsidRDefault="009B4D3B">
          <w:pPr>
            <w:pStyle w:val="Sumrio3"/>
            <w:tabs>
              <w:tab w:val="left" w:pos="1320"/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83906526" w:history="1">
            <w:r w:rsidRPr="00A2384B">
              <w:rPr>
                <w:rStyle w:val="Hyperlink"/>
                <w:rFonts w:ascii="Arial" w:hAnsi="Arial" w:cs="Arial"/>
                <w:b/>
              </w:rPr>
              <w:t>2.1.3.</w:t>
            </w:r>
            <w:r w:rsidRPr="00A2384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Pr="00A2384B">
              <w:rPr>
                <w:rStyle w:val="Hyperlink"/>
                <w:rFonts w:ascii="Arial" w:hAnsi="Arial" w:cs="Arial"/>
                <w:b/>
              </w:rPr>
              <w:t>Estrutura de Concorrência</w:t>
            </w:r>
            <w:r w:rsidRPr="00A2384B">
              <w:rPr>
                <w:webHidden/>
              </w:rPr>
              <w:tab/>
            </w:r>
            <w:r w:rsidRPr="00A2384B">
              <w:rPr>
                <w:webHidden/>
              </w:rPr>
              <w:fldChar w:fldCharType="begin"/>
            </w:r>
            <w:r w:rsidRPr="00A2384B">
              <w:rPr>
                <w:webHidden/>
              </w:rPr>
              <w:instrText xml:space="preserve"> PAGEREF _Toc483906526 \h </w:instrText>
            </w:r>
            <w:r w:rsidRPr="00A2384B">
              <w:rPr>
                <w:webHidden/>
              </w:rPr>
            </w:r>
            <w:r w:rsidRPr="00A2384B">
              <w:rPr>
                <w:webHidden/>
              </w:rPr>
              <w:fldChar w:fldCharType="separate"/>
            </w:r>
            <w:r w:rsidRPr="00A2384B">
              <w:rPr>
                <w:webHidden/>
              </w:rPr>
              <w:t>9</w:t>
            </w:r>
            <w:r w:rsidRPr="00A2384B">
              <w:rPr>
                <w:webHidden/>
              </w:rPr>
              <w:fldChar w:fldCharType="end"/>
            </w:r>
          </w:hyperlink>
        </w:p>
        <w:p w:rsidR="009B4D3B" w:rsidRPr="00A2384B" w:rsidRDefault="009B4D3B">
          <w:pPr>
            <w:pStyle w:val="Sumrio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83906527" w:history="1">
            <w:r w:rsidRPr="00A2384B">
              <w:rPr>
                <w:rStyle w:val="Hyperlink"/>
                <w:rFonts w:ascii="Arial" w:hAnsi="Arial" w:cs="Arial"/>
                <w:b/>
              </w:rPr>
              <w:t>2.2.4 Cenários Futuros</w:t>
            </w:r>
            <w:r w:rsidRPr="00A2384B">
              <w:rPr>
                <w:webHidden/>
              </w:rPr>
              <w:tab/>
            </w:r>
            <w:r w:rsidRPr="00A2384B">
              <w:rPr>
                <w:webHidden/>
              </w:rPr>
              <w:fldChar w:fldCharType="begin"/>
            </w:r>
            <w:r w:rsidRPr="00A2384B">
              <w:rPr>
                <w:webHidden/>
              </w:rPr>
              <w:instrText xml:space="preserve"> PAGEREF _Toc483906527 \h </w:instrText>
            </w:r>
            <w:r w:rsidRPr="00A2384B">
              <w:rPr>
                <w:webHidden/>
              </w:rPr>
            </w:r>
            <w:r w:rsidRPr="00A2384B">
              <w:rPr>
                <w:webHidden/>
              </w:rPr>
              <w:fldChar w:fldCharType="separate"/>
            </w:r>
            <w:r w:rsidRPr="00A2384B">
              <w:rPr>
                <w:webHidden/>
              </w:rPr>
              <w:t>10</w:t>
            </w:r>
            <w:r w:rsidRPr="00A2384B">
              <w:rPr>
                <w:webHidden/>
              </w:rPr>
              <w:fldChar w:fldCharType="end"/>
            </w:r>
          </w:hyperlink>
        </w:p>
        <w:p w:rsidR="009B4D3B" w:rsidRPr="00A2384B" w:rsidRDefault="009B4D3B">
          <w:pPr>
            <w:pStyle w:val="Sumrio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83906528" w:history="1">
            <w:r w:rsidRPr="00A2384B">
              <w:rPr>
                <w:rStyle w:val="Hyperlink"/>
                <w:rFonts w:ascii="Arial" w:hAnsi="Arial" w:cs="Arial"/>
                <w:b/>
              </w:rPr>
              <w:t>2.2.5. Política de Vendas e Marketing</w:t>
            </w:r>
            <w:r w:rsidRPr="00A2384B">
              <w:rPr>
                <w:webHidden/>
              </w:rPr>
              <w:tab/>
            </w:r>
            <w:r w:rsidRPr="00A2384B">
              <w:rPr>
                <w:webHidden/>
              </w:rPr>
              <w:fldChar w:fldCharType="begin"/>
            </w:r>
            <w:r w:rsidRPr="00A2384B">
              <w:rPr>
                <w:webHidden/>
              </w:rPr>
              <w:instrText xml:space="preserve"> PAGEREF _Toc483906528 \h </w:instrText>
            </w:r>
            <w:r w:rsidRPr="00A2384B">
              <w:rPr>
                <w:webHidden/>
              </w:rPr>
            </w:r>
            <w:r w:rsidRPr="00A2384B">
              <w:rPr>
                <w:webHidden/>
              </w:rPr>
              <w:fldChar w:fldCharType="separate"/>
            </w:r>
            <w:r w:rsidRPr="00A2384B">
              <w:rPr>
                <w:webHidden/>
              </w:rPr>
              <w:t>10</w:t>
            </w:r>
            <w:r w:rsidRPr="00A2384B">
              <w:rPr>
                <w:webHidden/>
              </w:rPr>
              <w:fldChar w:fldCharType="end"/>
            </w:r>
          </w:hyperlink>
        </w:p>
        <w:p w:rsidR="009B4D3B" w:rsidRPr="00A2384B" w:rsidRDefault="009B4D3B">
          <w:pPr>
            <w:pStyle w:val="Sumrio1"/>
            <w:tabs>
              <w:tab w:val="left" w:pos="480"/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83906529" w:history="1">
            <w:r w:rsidRPr="00A2384B">
              <w:rPr>
                <w:rStyle w:val="Hyperlink"/>
                <w:rFonts w:ascii="Arial" w:hAnsi="Arial" w:cs="Arial"/>
                <w:b/>
              </w:rPr>
              <w:t>3.</w:t>
            </w:r>
            <w:r w:rsidRPr="00A2384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Pr="00A2384B">
              <w:rPr>
                <w:rStyle w:val="Hyperlink"/>
                <w:rFonts w:ascii="Arial" w:hAnsi="Arial" w:cs="Arial"/>
                <w:b/>
              </w:rPr>
              <w:t>Engenharia do Projeto e Plano Operacional</w:t>
            </w:r>
            <w:r w:rsidRPr="00A2384B">
              <w:rPr>
                <w:webHidden/>
              </w:rPr>
              <w:tab/>
            </w:r>
            <w:r w:rsidRPr="00A2384B">
              <w:rPr>
                <w:webHidden/>
              </w:rPr>
              <w:fldChar w:fldCharType="begin"/>
            </w:r>
            <w:r w:rsidRPr="00A2384B">
              <w:rPr>
                <w:webHidden/>
              </w:rPr>
              <w:instrText xml:space="preserve"> PAGEREF _Toc483906529 \h </w:instrText>
            </w:r>
            <w:r w:rsidRPr="00A2384B">
              <w:rPr>
                <w:webHidden/>
              </w:rPr>
            </w:r>
            <w:r w:rsidRPr="00A2384B">
              <w:rPr>
                <w:webHidden/>
              </w:rPr>
              <w:fldChar w:fldCharType="separate"/>
            </w:r>
            <w:r w:rsidRPr="00A2384B">
              <w:rPr>
                <w:webHidden/>
              </w:rPr>
              <w:t>12</w:t>
            </w:r>
            <w:r w:rsidRPr="00A2384B">
              <w:rPr>
                <w:webHidden/>
              </w:rPr>
              <w:fldChar w:fldCharType="end"/>
            </w:r>
          </w:hyperlink>
        </w:p>
        <w:p w:rsidR="009B4D3B" w:rsidRPr="00A2384B" w:rsidRDefault="009B4D3B">
          <w:pPr>
            <w:pStyle w:val="Sumrio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83906530" w:history="1">
            <w:r w:rsidRPr="00A2384B">
              <w:rPr>
                <w:rStyle w:val="Hyperlink"/>
                <w:rFonts w:ascii="Arial" w:hAnsi="Arial" w:cs="Arial"/>
                <w:b/>
              </w:rPr>
              <w:t>3.1. Caracterização do Produto</w:t>
            </w:r>
            <w:r w:rsidRPr="00A2384B">
              <w:rPr>
                <w:webHidden/>
              </w:rPr>
              <w:tab/>
            </w:r>
            <w:r w:rsidRPr="00A2384B">
              <w:rPr>
                <w:webHidden/>
              </w:rPr>
              <w:fldChar w:fldCharType="begin"/>
            </w:r>
            <w:r w:rsidRPr="00A2384B">
              <w:rPr>
                <w:webHidden/>
              </w:rPr>
              <w:instrText xml:space="preserve"> PAGEREF _Toc483906530 \h </w:instrText>
            </w:r>
            <w:r w:rsidRPr="00A2384B">
              <w:rPr>
                <w:webHidden/>
              </w:rPr>
            </w:r>
            <w:r w:rsidRPr="00A2384B">
              <w:rPr>
                <w:webHidden/>
              </w:rPr>
              <w:fldChar w:fldCharType="separate"/>
            </w:r>
            <w:r w:rsidRPr="00A2384B">
              <w:rPr>
                <w:webHidden/>
              </w:rPr>
              <w:t>12</w:t>
            </w:r>
            <w:r w:rsidRPr="00A2384B">
              <w:rPr>
                <w:webHidden/>
              </w:rPr>
              <w:fldChar w:fldCharType="end"/>
            </w:r>
          </w:hyperlink>
        </w:p>
        <w:p w:rsidR="009B4D3B" w:rsidRPr="00A2384B" w:rsidRDefault="009B4D3B">
          <w:pPr>
            <w:pStyle w:val="Sumrio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83906531" w:history="1">
            <w:r w:rsidRPr="00A2384B">
              <w:rPr>
                <w:rStyle w:val="Hyperlink"/>
                <w:rFonts w:ascii="Arial" w:hAnsi="Arial" w:cs="Arial"/>
                <w:b/>
              </w:rPr>
              <w:t>3.2. Seleção e Descrição do Processo Produtivo/Operacional</w:t>
            </w:r>
            <w:r w:rsidRPr="00A2384B">
              <w:rPr>
                <w:webHidden/>
              </w:rPr>
              <w:tab/>
            </w:r>
            <w:r w:rsidRPr="00A2384B">
              <w:rPr>
                <w:webHidden/>
              </w:rPr>
              <w:fldChar w:fldCharType="begin"/>
            </w:r>
            <w:r w:rsidRPr="00A2384B">
              <w:rPr>
                <w:webHidden/>
              </w:rPr>
              <w:instrText xml:space="preserve"> PAGEREF _Toc483906531 \h </w:instrText>
            </w:r>
            <w:r w:rsidRPr="00A2384B">
              <w:rPr>
                <w:webHidden/>
              </w:rPr>
            </w:r>
            <w:r w:rsidRPr="00A2384B">
              <w:rPr>
                <w:webHidden/>
              </w:rPr>
              <w:fldChar w:fldCharType="separate"/>
            </w:r>
            <w:r w:rsidRPr="00A2384B">
              <w:rPr>
                <w:webHidden/>
              </w:rPr>
              <w:t>12</w:t>
            </w:r>
            <w:r w:rsidRPr="00A2384B">
              <w:rPr>
                <w:webHidden/>
              </w:rPr>
              <w:fldChar w:fldCharType="end"/>
            </w:r>
          </w:hyperlink>
        </w:p>
        <w:p w:rsidR="009B4D3B" w:rsidRPr="00A2384B" w:rsidRDefault="009B4D3B">
          <w:pPr>
            <w:pStyle w:val="Sumrio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83906532" w:history="1">
            <w:r w:rsidRPr="00A2384B">
              <w:rPr>
                <w:rStyle w:val="Hyperlink"/>
                <w:rFonts w:ascii="Arial" w:hAnsi="Arial" w:cs="Arial"/>
                <w:b/>
              </w:rPr>
              <w:t>Imagem 3.2.1 Descrição do Processo Produtivo</w:t>
            </w:r>
            <w:r w:rsidRPr="00A2384B">
              <w:rPr>
                <w:webHidden/>
              </w:rPr>
              <w:tab/>
            </w:r>
            <w:r w:rsidRPr="00A2384B">
              <w:rPr>
                <w:webHidden/>
              </w:rPr>
              <w:fldChar w:fldCharType="begin"/>
            </w:r>
            <w:r w:rsidRPr="00A2384B">
              <w:rPr>
                <w:webHidden/>
              </w:rPr>
              <w:instrText xml:space="preserve"> PAGEREF _Toc483906532 \h </w:instrText>
            </w:r>
            <w:r w:rsidRPr="00A2384B">
              <w:rPr>
                <w:webHidden/>
              </w:rPr>
            </w:r>
            <w:r w:rsidRPr="00A2384B">
              <w:rPr>
                <w:webHidden/>
              </w:rPr>
              <w:fldChar w:fldCharType="separate"/>
            </w:r>
            <w:r w:rsidRPr="00A2384B">
              <w:rPr>
                <w:webHidden/>
              </w:rPr>
              <w:t>12</w:t>
            </w:r>
            <w:r w:rsidRPr="00A2384B">
              <w:rPr>
                <w:webHidden/>
              </w:rPr>
              <w:fldChar w:fldCharType="end"/>
            </w:r>
          </w:hyperlink>
        </w:p>
        <w:p w:rsidR="009B4D3B" w:rsidRPr="00A2384B" w:rsidRDefault="009B4D3B">
          <w:pPr>
            <w:pStyle w:val="Sumrio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83906533" w:history="1">
            <w:r w:rsidRPr="00A2384B">
              <w:rPr>
                <w:rStyle w:val="Hyperlink"/>
                <w:rFonts w:ascii="Arial" w:hAnsi="Arial" w:cs="Arial"/>
                <w:b/>
              </w:rPr>
              <w:t>3.3. Seleção e Especificação dos Equipamentos</w:t>
            </w:r>
            <w:r w:rsidRPr="00A2384B">
              <w:rPr>
                <w:webHidden/>
              </w:rPr>
              <w:tab/>
            </w:r>
            <w:r w:rsidRPr="00A2384B">
              <w:rPr>
                <w:webHidden/>
              </w:rPr>
              <w:fldChar w:fldCharType="begin"/>
            </w:r>
            <w:r w:rsidRPr="00A2384B">
              <w:rPr>
                <w:webHidden/>
              </w:rPr>
              <w:instrText xml:space="preserve"> PAGEREF _Toc483906533 \h </w:instrText>
            </w:r>
            <w:r w:rsidRPr="00A2384B">
              <w:rPr>
                <w:webHidden/>
              </w:rPr>
            </w:r>
            <w:r w:rsidRPr="00A2384B">
              <w:rPr>
                <w:webHidden/>
              </w:rPr>
              <w:fldChar w:fldCharType="separate"/>
            </w:r>
            <w:r w:rsidRPr="00A2384B">
              <w:rPr>
                <w:webHidden/>
              </w:rPr>
              <w:t>13</w:t>
            </w:r>
            <w:r w:rsidRPr="00A2384B">
              <w:rPr>
                <w:webHidden/>
              </w:rPr>
              <w:fldChar w:fldCharType="end"/>
            </w:r>
          </w:hyperlink>
        </w:p>
        <w:p w:rsidR="009B4D3B" w:rsidRPr="00A2384B" w:rsidRDefault="009B4D3B">
          <w:pPr>
            <w:pStyle w:val="Sumrio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83906534" w:history="1">
            <w:r w:rsidRPr="00A2384B">
              <w:rPr>
                <w:rStyle w:val="Hyperlink"/>
                <w:rFonts w:ascii="Arial" w:hAnsi="Arial" w:cs="Arial"/>
                <w:b/>
              </w:rPr>
              <w:t>3.3.1 Mobiliário para a Área Administrativa:</w:t>
            </w:r>
            <w:r w:rsidRPr="00A2384B">
              <w:rPr>
                <w:webHidden/>
              </w:rPr>
              <w:tab/>
            </w:r>
            <w:r w:rsidRPr="00A2384B">
              <w:rPr>
                <w:webHidden/>
              </w:rPr>
              <w:fldChar w:fldCharType="begin"/>
            </w:r>
            <w:r w:rsidRPr="00A2384B">
              <w:rPr>
                <w:webHidden/>
              </w:rPr>
              <w:instrText xml:space="preserve"> PAGEREF _Toc483906534 \h </w:instrText>
            </w:r>
            <w:r w:rsidRPr="00A2384B">
              <w:rPr>
                <w:webHidden/>
              </w:rPr>
            </w:r>
            <w:r w:rsidRPr="00A2384B">
              <w:rPr>
                <w:webHidden/>
              </w:rPr>
              <w:fldChar w:fldCharType="separate"/>
            </w:r>
            <w:r w:rsidRPr="00A2384B">
              <w:rPr>
                <w:webHidden/>
              </w:rPr>
              <w:t>13</w:t>
            </w:r>
            <w:r w:rsidRPr="00A2384B">
              <w:rPr>
                <w:webHidden/>
              </w:rPr>
              <w:fldChar w:fldCharType="end"/>
            </w:r>
          </w:hyperlink>
        </w:p>
        <w:p w:rsidR="009B4D3B" w:rsidRPr="00A2384B" w:rsidRDefault="009B4D3B">
          <w:pPr>
            <w:pStyle w:val="Sumrio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83906535" w:history="1">
            <w:r w:rsidRPr="00A2384B">
              <w:rPr>
                <w:rStyle w:val="Hyperlink"/>
                <w:rFonts w:ascii="Arial" w:hAnsi="Arial" w:cs="Arial"/>
                <w:b/>
              </w:rPr>
              <w:t>3.3.2. Os Equipamentos Utilizados na Fábrica de Polpa de Frutas são os Seguintes:</w:t>
            </w:r>
            <w:r w:rsidRPr="00A2384B">
              <w:rPr>
                <w:webHidden/>
              </w:rPr>
              <w:tab/>
            </w:r>
            <w:r w:rsidRPr="00A2384B">
              <w:rPr>
                <w:webHidden/>
              </w:rPr>
              <w:fldChar w:fldCharType="begin"/>
            </w:r>
            <w:r w:rsidRPr="00A2384B">
              <w:rPr>
                <w:webHidden/>
              </w:rPr>
              <w:instrText xml:space="preserve"> PAGEREF _Toc483906535 \h </w:instrText>
            </w:r>
            <w:r w:rsidRPr="00A2384B">
              <w:rPr>
                <w:webHidden/>
              </w:rPr>
            </w:r>
            <w:r w:rsidRPr="00A2384B">
              <w:rPr>
                <w:webHidden/>
              </w:rPr>
              <w:fldChar w:fldCharType="separate"/>
            </w:r>
            <w:r w:rsidRPr="00A2384B">
              <w:rPr>
                <w:webHidden/>
              </w:rPr>
              <w:t>13</w:t>
            </w:r>
            <w:r w:rsidRPr="00A2384B">
              <w:rPr>
                <w:webHidden/>
              </w:rPr>
              <w:fldChar w:fldCharType="end"/>
            </w:r>
          </w:hyperlink>
        </w:p>
        <w:p w:rsidR="009B4D3B" w:rsidRPr="00A2384B" w:rsidRDefault="009B4D3B">
          <w:pPr>
            <w:pStyle w:val="Sumrio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83906536" w:history="1">
            <w:r w:rsidRPr="00A2384B">
              <w:rPr>
                <w:rStyle w:val="Hyperlink"/>
                <w:rFonts w:ascii="Arial" w:hAnsi="Arial" w:cs="Arial"/>
                <w:b/>
              </w:rPr>
              <w:t>3.4. Distribuição dos Equipamentos (layout) e Planta do Edifício</w:t>
            </w:r>
            <w:r w:rsidRPr="00A2384B">
              <w:rPr>
                <w:webHidden/>
              </w:rPr>
              <w:tab/>
            </w:r>
            <w:r w:rsidRPr="00A2384B">
              <w:rPr>
                <w:webHidden/>
              </w:rPr>
              <w:fldChar w:fldCharType="begin"/>
            </w:r>
            <w:r w:rsidRPr="00A2384B">
              <w:rPr>
                <w:webHidden/>
              </w:rPr>
              <w:instrText xml:space="preserve"> PAGEREF _Toc483906536 \h </w:instrText>
            </w:r>
            <w:r w:rsidRPr="00A2384B">
              <w:rPr>
                <w:webHidden/>
              </w:rPr>
            </w:r>
            <w:r w:rsidRPr="00A2384B">
              <w:rPr>
                <w:webHidden/>
              </w:rPr>
              <w:fldChar w:fldCharType="separate"/>
            </w:r>
            <w:r w:rsidRPr="00A2384B">
              <w:rPr>
                <w:webHidden/>
              </w:rPr>
              <w:t>14</w:t>
            </w:r>
            <w:r w:rsidRPr="00A2384B">
              <w:rPr>
                <w:webHidden/>
              </w:rPr>
              <w:fldChar w:fldCharType="end"/>
            </w:r>
          </w:hyperlink>
        </w:p>
        <w:p w:rsidR="009B4D3B" w:rsidRPr="00A2384B" w:rsidRDefault="009B4D3B">
          <w:pPr>
            <w:pStyle w:val="Sumrio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83906537" w:history="1">
            <w:r w:rsidRPr="00A2384B">
              <w:rPr>
                <w:rStyle w:val="Hyperlink"/>
                <w:rFonts w:ascii="Arial" w:hAnsi="Arial" w:cs="Arial"/>
                <w:b/>
              </w:rPr>
              <w:t>3.5. Definição dos Requisitos Físicos de Insumo e Mão de Obra</w:t>
            </w:r>
            <w:r w:rsidRPr="00A2384B">
              <w:rPr>
                <w:webHidden/>
              </w:rPr>
              <w:tab/>
            </w:r>
            <w:r w:rsidRPr="00A2384B">
              <w:rPr>
                <w:webHidden/>
              </w:rPr>
              <w:fldChar w:fldCharType="begin"/>
            </w:r>
            <w:r w:rsidRPr="00A2384B">
              <w:rPr>
                <w:webHidden/>
              </w:rPr>
              <w:instrText xml:space="preserve"> PAGEREF _Toc483906537 \h </w:instrText>
            </w:r>
            <w:r w:rsidRPr="00A2384B">
              <w:rPr>
                <w:webHidden/>
              </w:rPr>
            </w:r>
            <w:r w:rsidRPr="00A2384B">
              <w:rPr>
                <w:webHidden/>
              </w:rPr>
              <w:fldChar w:fldCharType="separate"/>
            </w:r>
            <w:r w:rsidRPr="00A2384B">
              <w:rPr>
                <w:webHidden/>
              </w:rPr>
              <w:t>16</w:t>
            </w:r>
            <w:r w:rsidRPr="00A2384B">
              <w:rPr>
                <w:webHidden/>
              </w:rPr>
              <w:fldChar w:fldCharType="end"/>
            </w:r>
          </w:hyperlink>
        </w:p>
        <w:p w:rsidR="009B4D3B" w:rsidRPr="00A2384B" w:rsidRDefault="009B4D3B">
          <w:pPr>
            <w:pStyle w:val="Sumrio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83906538" w:history="1">
            <w:r w:rsidRPr="00A2384B">
              <w:rPr>
                <w:rStyle w:val="Hyperlink"/>
                <w:rFonts w:ascii="Arial" w:hAnsi="Arial" w:cs="Arial"/>
                <w:b/>
              </w:rPr>
              <w:t>3.6. Aspectos Fiscais, Normativos e Regulatórios</w:t>
            </w:r>
            <w:r w:rsidRPr="00A2384B">
              <w:rPr>
                <w:webHidden/>
              </w:rPr>
              <w:tab/>
            </w:r>
            <w:r w:rsidRPr="00A2384B">
              <w:rPr>
                <w:webHidden/>
              </w:rPr>
              <w:fldChar w:fldCharType="begin"/>
            </w:r>
            <w:r w:rsidRPr="00A2384B">
              <w:rPr>
                <w:webHidden/>
              </w:rPr>
              <w:instrText xml:space="preserve"> PAGEREF _Toc483906538 \h </w:instrText>
            </w:r>
            <w:r w:rsidRPr="00A2384B">
              <w:rPr>
                <w:webHidden/>
              </w:rPr>
            </w:r>
            <w:r w:rsidRPr="00A2384B">
              <w:rPr>
                <w:webHidden/>
              </w:rPr>
              <w:fldChar w:fldCharType="separate"/>
            </w:r>
            <w:r w:rsidRPr="00A2384B">
              <w:rPr>
                <w:webHidden/>
              </w:rPr>
              <w:t>16</w:t>
            </w:r>
            <w:r w:rsidRPr="00A2384B">
              <w:rPr>
                <w:webHidden/>
              </w:rPr>
              <w:fldChar w:fldCharType="end"/>
            </w:r>
          </w:hyperlink>
        </w:p>
        <w:p w:rsidR="009B4D3B" w:rsidRPr="00A2384B" w:rsidRDefault="009B4D3B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83906539" w:history="1">
            <w:r w:rsidRPr="00A2384B">
              <w:rPr>
                <w:rStyle w:val="Hyperlink"/>
                <w:rFonts w:ascii="Arial" w:hAnsi="Arial" w:cs="Arial"/>
                <w:b/>
              </w:rPr>
              <w:t>4. Escala de Produção/Operação</w:t>
            </w:r>
            <w:r w:rsidRPr="00A2384B">
              <w:rPr>
                <w:webHidden/>
              </w:rPr>
              <w:tab/>
            </w:r>
            <w:r w:rsidRPr="00A2384B">
              <w:rPr>
                <w:webHidden/>
              </w:rPr>
              <w:fldChar w:fldCharType="begin"/>
            </w:r>
            <w:r w:rsidRPr="00A2384B">
              <w:rPr>
                <w:webHidden/>
              </w:rPr>
              <w:instrText xml:space="preserve"> PAGEREF _Toc483906539 \h </w:instrText>
            </w:r>
            <w:r w:rsidRPr="00A2384B">
              <w:rPr>
                <w:webHidden/>
              </w:rPr>
            </w:r>
            <w:r w:rsidRPr="00A2384B">
              <w:rPr>
                <w:webHidden/>
              </w:rPr>
              <w:fldChar w:fldCharType="separate"/>
            </w:r>
            <w:r w:rsidRPr="00A2384B">
              <w:rPr>
                <w:webHidden/>
              </w:rPr>
              <w:t>20</w:t>
            </w:r>
            <w:r w:rsidRPr="00A2384B">
              <w:rPr>
                <w:webHidden/>
              </w:rPr>
              <w:fldChar w:fldCharType="end"/>
            </w:r>
          </w:hyperlink>
        </w:p>
        <w:p w:rsidR="009B4D3B" w:rsidRPr="00A2384B" w:rsidRDefault="009B4D3B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83906540" w:history="1">
            <w:r w:rsidRPr="00A2384B">
              <w:rPr>
                <w:rStyle w:val="Hyperlink"/>
                <w:rFonts w:ascii="Arial" w:hAnsi="Arial" w:cs="Arial"/>
                <w:b/>
              </w:rPr>
              <w:t>5. Estudo da Localização</w:t>
            </w:r>
            <w:r w:rsidRPr="00A2384B">
              <w:rPr>
                <w:webHidden/>
              </w:rPr>
              <w:tab/>
            </w:r>
            <w:r w:rsidRPr="00A2384B">
              <w:rPr>
                <w:webHidden/>
              </w:rPr>
              <w:fldChar w:fldCharType="begin"/>
            </w:r>
            <w:r w:rsidRPr="00A2384B">
              <w:rPr>
                <w:webHidden/>
              </w:rPr>
              <w:instrText xml:space="preserve"> PAGEREF _Toc483906540 \h </w:instrText>
            </w:r>
            <w:r w:rsidRPr="00A2384B">
              <w:rPr>
                <w:webHidden/>
              </w:rPr>
            </w:r>
            <w:r w:rsidRPr="00A2384B">
              <w:rPr>
                <w:webHidden/>
              </w:rPr>
              <w:fldChar w:fldCharType="separate"/>
            </w:r>
            <w:r w:rsidRPr="00A2384B">
              <w:rPr>
                <w:webHidden/>
              </w:rPr>
              <w:t>21</w:t>
            </w:r>
            <w:r w:rsidRPr="00A2384B">
              <w:rPr>
                <w:webHidden/>
              </w:rPr>
              <w:fldChar w:fldCharType="end"/>
            </w:r>
          </w:hyperlink>
        </w:p>
        <w:p w:rsidR="009B4D3B" w:rsidRPr="00A2384B" w:rsidRDefault="009B4D3B">
          <w:pPr>
            <w:pStyle w:val="Sumrio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83906541" w:history="1">
            <w:r w:rsidRPr="00A2384B">
              <w:rPr>
                <w:rStyle w:val="Hyperlink"/>
                <w:rFonts w:ascii="Arial" w:hAnsi="Arial" w:cs="Arial"/>
                <w:b/>
              </w:rPr>
              <w:t>6.1(Tabela)  Quadro de Investimentos</w:t>
            </w:r>
            <w:r w:rsidRPr="00A2384B">
              <w:rPr>
                <w:webHidden/>
              </w:rPr>
              <w:tab/>
            </w:r>
            <w:r w:rsidRPr="00A2384B">
              <w:rPr>
                <w:webHidden/>
              </w:rPr>
              <w:fldChar w:fldCharType="begin"/>
            </w:r>
            <w:r w:rsidRPr="00A2384B">
              <w:rPr>
                <w:webHidden/>
              </w:rPr>
              <w:instrText xml:space="preserve"> PAGEREF _Toc483906541 \h </w:instrText>
            </w:r>
            <w:r w:rsidRPr="00A2384B">
              <w:rPr>
                <w:webHidden/>
              </w:rPr>
            </w:r>
            <w:r w:rsidRPr="00A2384B">
              <w:rPr>
                <w:webHidden/>
              </w:rPr>
              <w:fldChar w:fldCharType="separate"/>
            </w:r>
            <w:r w:rsidRPr="00A2384B">
              <w:rPr>
                <w:webHidden/>
              </w:rPr>
              <w:t>22</w:t>
            </w:r>
            <w:r w:rsidRPr="00A2384B">
              <w:rPr>
                <w:webHidden/>
              </w:rPr>
              <w:fldChar w:fldCharType="end"/>
            </w:r>
          </w:hyperlink>
        </w:p>
        <w:p w:rsidR="009B4D3B" w:rsidRPr="00A2384B" w:rsidRDefault="009B4D3B">
          <w:pPr>
            <w:pStyle w:val="Sumrio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83906542" w:history="1">
            <w:r w:rsidRPr="00A2384B">
              <w:rPr>
                <w:rStyle w:val="Hyperlink"/>
                <w:rFonts w:ascii="Arial" w:hAnsi="Arial" w:cs="Arial"/>
                <w:b/>
              </w:rPr>
              <w:t>6.2 (Tabela) Cronograma Físico-Financeiro</w:t>
            </w:r>
            <w:r w:rsidRPr="00A2384B">
              <w:rPr>
                <w:webHidden/>
              </w:rPr>
              <w:tab/>
            </w:r>
            <w:r w:rsidRPr="00A2384B">
              <w:rPr>
                <w:webHidden/>
              </w:rPr>
              <w:fldChar w:fldCharType="begin"/>
            </w:r>
            <w:r w:rsidRPr="00A2384B">
              <w:rPr>
                <w:webHidden/>
              </w:rPr>
              <w:instrText xml:space="preserve"> PAGEREF _Toc483906542 \h </w:instrText>
            </w:r>
            <w:r w:rsidRPr="00A2384B">
              <w:rPr>
                <w:webHidden/>
              </w:rPr>
            </w:r>
            <w:r w:rsidRPr="00A2384B">
              <w:rPr>
                <w:webHidden/>
              </w:rPr>
              <w:fldChar w:fldCharType="separate"/>
            </w:r>
            <w:r w:rsidRPr="00A2384B">
              <w:rPr>
                <w:webHidden/>
              </w:rPr>
              <w:t>22</w:t>
            </w:r>
            <w:r w:rsidRPr="00A2384B">
              <w:rPr>
                <w:webHidden/>
              </w:rPr>
              <w:fldChar w:fldCharType="end"/>
            </w:r>
          </w:hyperlink>
        </w:p>
        <w:p w:rsidR="009B4D3B" w:rsidRPr="00A2384B" w:rsidRDefault="009B4D3B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83906543" w:history="1">
            <w:r w:rsidRPr="00A2384B">
              <w:rPr>
                <w:rStyle w:val="Hyperlink"/>
                <w:rFonts w:ascii="Arial" w:hAnsi="Arial" w:cs="Arial"/>
                <w:b/>
              </w:rPr>
              <w:t>7. Estudo do Financiamento</w:t>
            </w:r>
            <w:r w:rsidRPr="00A2384B">
              <w:rPr>
                <w:webHidden/>
              </w:rPr>
              <w:tab/>
            </w:r>
            <w:r w:rsidRPr="00A2384B">
              <w:rPr>
                <w:webHidden/>
              </w:rPr>
              <w:fldChar w:fldCharType="begin"/>
            </w:r>
            <w:r w:rsidRPr="00A2384B">
              <w:rPr>
                <w:webHidden/>
              </w:rPr>
              <w:instrText xml:space="preserve"> PAGEREF _Toc483906543 \h </w:instrText>
            </w:r>
            <w:r w:rsidRPr="00A2384B">
              <w:rPr>
                <w:webHidden/>
              </w:rPr>
            </w:r>
            <w:r w:rsidRPr="00A2384B">
              <w:rPr>
                <w:webHidden/>
              </w:rPr>
              <w:fldChar w:fldCharType="separate"/>
            </w:r>
            <w:r w:rsidRPr="00A2384B">
              <w:rPr>
                <w:webHidden/>
              </w:rPr>
              <w:t>24</w:t>
            </w:r>
            <w:r w:rsidRPr="00A2384B">
              <w:rPr>
                <w:webHidden/>
              </w:rPr>
              <w:fldChar w:fldCharType="end"/>
            </w:r>
          </w:hyperlink>
        </w:p>
        <w:p w:rsidR="009B4D3B" w:rsidRPr="00A2384B" w:rsidRDefault="009B4D3B">
          <w:pPr>
            <w:pStyle w:val="Sumrio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83906544" w:history="1">
            <w:r w:rsidRPr="00A2384B">
              <w:rPr>
                <w:rStyle w:val="Hyperlink"/>
                <w:rFonts w:ascii="Arial" w:hAnsi="Arial" w:cs="Arial"/>
                <w:b/>
              </w:rPr>
              <w:t>7.1 Quadro de Fontes e Usos e Recursos</w:t>
            </w:r>
            <w:r w:rsidRPr="00A2384B">
              <w:rPr>
                <w:webHidden/>
              </w:rPr>
              <w:tab/>
            </w:r>
            <w:r w:rsidRPr="00A2384B">
              <w:rPr>
                <w:webHidden/>
              </w:rPr>
              <w:fldChar w:fldCharType="begin"/>
            </w:r>
            <w:r w:rsidRPr="00A2384B">
              <w:rPr>
                <w:webHidden/>
              </w:rPr>
              <w:instrText xml:space="preserve"> PAGEREF _Toc483906544 \h </w:instrText>
            </w:r>
            <w:r w:rsidRPr="00A2384B">
              <w:rPr>
                <w:webHidden/>
              </w:rPr>
            </w:r>
            <w:r w:rsidRPr="00A2384B">
              <w:rPr>
                <w:webHidden/>
              </w:rPr>
              <w:fldChar w:fldCharType="separate"/>
            </w:r>
            <w:r w:rsidRPr="00A2384B">
              <w:rPr>
                <w:webHidden/>
              </w:rPr>
              <w:t>24</w:t>
            </w:r>
            <w:r w:rsidRPr="00A2384B">
              <w:rPr>
                <w:webHidden/>
              </w:rPr>
              <w:fldChar w:fldCharType="end"/>
            </w:r>
          </w:hyperlink>
        </w:p>
        <w:p w:rsidR="009B4D3B" w:rsidRPr="00A2384B" w:rsidRDefault="009B4D3B">
          <w:pPr>
            <w:pStyle w:val="Sumrio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83906545" w:history="1">
            <w:r w:rsidRPr="00A2384B">
              <w:rPr>
                <w:rStyle w:val="Hyperlink"/>
                <w:rFonts w:ascii="Arial" w:hAnsi="Arial" w:cs="Arial"/>
                <w:b/>
              </w:rPr>
              <w:t>7.1 Análise de Estrutura Financeira</w:t>
            </w:r>
            <w:r w:rsidRPr="00A2384B">
              <w:rPr>
                <w:webHidden/>
              </w:rPr>
              <w:tab/>
            </w:r>
            <w:r w:rsidRPr="00A2384B">
              <w:rPr>
                <w:webHidden/>
              </w:rPr>
              <w:fldChar w:fldCharType="begin"/>
            </w:r>
            <w:r w:rsidRPr="00A2384B">
              <w:rPr>
                <w:webHidden/>
              </w:rPr>
              <w:instrText xml:space="preserve"> PAGEREF _Toc483906545 \h </w:instrText>
            </w:r>
            <w:r w:rsidRPr="00A2384B">
              <w:rPr>
                <w:webHidden/>
              </w:rPr>
            </w:r>
            <w:r w:rsidRPr="00A2384B">
              <w:rPr>
                <w:webHidden/>
              </w:rPr>
              <w:fldChar w:fldCharType="separate"/>
            </w:r>
            <w:r w:rsidRPr="00A2384B">
              <w:rPr>
                <w:webHidden/>
              </w:rPr>
              <w:t>24</w:t>
            </w:r>
            <w:r w:rsidRPr="00A2384B">
              <w:rPr>
                <w:webHidden/>
              </w:rPr>
              <w:fldChar w:fldCharType="end"/>
            </w:r>
          </w:hyperlink>
        </w:p>
        <w:p w:rsidR="009B4D3B" w:rsidRPr="00A2384B" w:rsidRDefault="009B4D3B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83906546" w:history="1">
            <w:r w:rsidRPr="00A2384B">
              <w:rPr>
                <w:rStyle w:val="Hyperlink"/>
                <w:rFonts w:ascii="Arial" w:hAnsi="Arial" w:cs="Arial"/>
                <w:b/>
              </w:rPr>
              <w:t>8. Organização e Administração</w:t>
            </w:r>
            <w:r w:rsidRPr="00A2384B">
              <w:rPr>
                <w:webHidden/>
              </w:rPr>
              <w:tab/>
            </w:r>
            <w:r w:rsidRPr="00A2384B">
              <w:rPr>
                <w:webHidden/>
              </w:rPr>
              <w:fldChar w:fldCharType="begin"/>
            </w:r>
            <w:r w:rsidRPr="00A2384B">
              <w:rPr>
                <w:webHidden/>
              </w:rPr>
              <w:instrText xml:space="preserve"> PAGEREF _Toc483906546 \h </w:instrText>
            </w:r>
            <w:r w:rsidRPr="00A2384B">
              <w:rPr>
                <w:webHidden/>
              </w:rPr>
            </w:r>
            <w:r w:rsidRPr="00A2384B">
              <w:rPr>
                <w:webHidden/>
              </w:rPr>
              <w:fldChar w:fldCharType="separate"/>
            </w:r>
            <w:r w:rsidRPr="00A2384B">
              <w:rPr>
                <w:webHidden/>
              </w:rPr>
              <w:t>25</w:t>
            </w:r>
            <w:r w:rsidRPr="00A2384B">
              <w:rPr>
                <w:webHidden/>
              </w:rPr>
              <w:fldChar w:fldCharType="end"/>
            </w:r>
          </w:hyperlink>
        </w:p>
        <w:p w:rsidR="009B4D3B" w:rsidRPr="00A2384B" w:rsidRDefault="009B4D3B">
          <w:pPr>
            <w:pStyle w:val="Sumrio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83906547" w:history="1">
            <w:r w:rsidRPr="00A2384B">
              <w:rPr>
                <w:rStyle w:val="Hyperlink"/>
                <w:rFonts w:ascii="Arial" w:hAnsi="Arial" w:cs="Arial"/>
                <w:b/>
              </w:rPr>
              <w:t>8.1 Estrutura Organizacional</w:t>
            </w:r>
            <w:r w:rsidRPr="00A2384B">
              <w:rPr>
                <w:webHidden/>
              </w:rPr>
              <w:tab/>
            </w:r>
            <w:r w:rsidRPr="00A2384B">
              <w:rPr>
                <w:webHidden/>
              </w:rPr>
              <w:fldChar w:fldCharType="begin"/>
            </w:r>
            <w:r w:rsidRPr="00A2384B">
              <w:rPr>
                <w:webHidden/>
              </w:rPr>
              <w:instrText xml:space="preserve"> PAGEREF _Toc483906547 \h </w:instrText>
            </w:r>
            <w:r w:rsidRPr="00A2384B">
              <w:rPr>
                <w:webHidden/>
              </w:rPr>
            </w:r>
            <w:r w:rsidRPr="00A2384B">
              <w:rPr>
                <w:webHidden/>
              </w:rPr>
              <w:fldChar w:fldCharType="separate"/>
            </w:r>
            <w:r w:rsidRPr="00A2384B">
              <w:rPr>
                <w:webHidden/>
              </w:rPr>
              <w:t>25</w:t>
            </w:r>
            <w:r w:rsidRPr="00A2384B">
              <w:rPr>
                <w:webHidden/>
              </w:rPr>
              <w:fldChar w:fldCharType="end"/>
            </w:r>
          </w:hyperlink>
        </w:p>
        <w:p w:rsidR="009B4D3B" w:rsidRPr="00A2384B" w:rsidRDefault="009B4D3B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83906548" w:history="1">
            <w:r w:rsidRPr="00A2384B">
              <w:rPr>
                <w:rStyle w:val="Hyperlink"/>
                <w:rFonts w:ascii="Arial" w:hAnsi="Arial" w:cs="Arial"/>
                <w:b/>
              </w:rPr>
              <w:t>9. Orçamento de Receitas e Custos</w:t>
            </w:r>
            <w:r w:rsidRPr="00A2384B">
              <w:rPr>
                <w:webHidden/>
              </w:rPr>
              <w:tab/>
            </w:r>
            <w:r w:rsidRPr="00A2384B">
              <w:rPr>
                <w:webHidden/>
              </w:rPr>
              <w:fldChar w:fldCharType="begin"/>
            </w:r>
            <w:r w:rsidRPr="00A2384B">
              <w:rPr>
                <w:webHidden/>
              </w:rPr>
              <w:instrText xml:space="preserve"> PAGEREF _Toc483906548 \h </w:instrText>
            </w:r>
            <w:r w:rsidRPr="00A2384B">
              <w:rPr>
                <w:webHidden/>
              </w:rPr>
            </w:r>
            <w:r w:rsidRPr="00A2384B">
              <w:rPr>
                <w:webHidden/>
              </w:rPr>
              <w:fldChar w:fldCharType="separate"/>
            </w:r>
            <w:r w:rsidRPr="00A2384B">
              <w:rPr>
                <w:webHidden/>
              </w:rPr>
              <w:t>26</w:t>
            </w:r>
            <w:r w:rsidRPr="00A2384B">
              <w:rPr>
                <w:webHidden/>
              </w:rPr>
              <w:fldChar w:fldCharType="end"/>
            </w:r>
          </w:hyperlink>
        </w:p>
        <w:p w:rsidR="009B4D3B" w:rsidRPr="00A2384B" w:rsidRDefault="009B4D3B">
          <w:pPr>
            <w:pStyle w:val="Sumrio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83906549" w:history="1">
            <w:r w:rsidRPr="00A2384B">
              <w:rPr>
                <w:rStyle w:val="Hyperlink"/>
                <w:rFonts w:ascii="Arial" w:hAnsi="Arial" w:cs="Arial"/>
                <w:b/>
              </w:rPr>
              <w:t>9.1 (Tabela) Projeção do Orçamento de Receitas e Custos do Projeto para os anos de vida útil</w:t>
            </w:r>
            <w:r w:rsidRPr="00A2384B">
              <w:rPr>
                <w:webHidden/>
              </w:rPr>
              <w:tab/>
            </w:r>
            <w:r w:rsidRPr="00A2384B">
              <w:rPr>
                <w:webHidden/>
              </w:rPr>
              <w:fldChar w:fldCharType="begin"/>
            </w:r>
            <w:r w:rsidRPr="00A2384B">
              <w:rPr>
                <w:webHidden/>
              </w:rPr>
              <w:instrText xml:space="preserve"> PAGEREF _Toc483906549 \h </w:instrText>
            </w:r>
            <w:r w:rsidRPr="00A2384B">
              <w:rPr>
                <w:webHidden/>
              </w:rPr>
            </w:r>
            <w:r w:rsidRPr="00A2384B">
              <w:rPr>
                <w:webHidden/>
              </w:rPr>
              <w:fldChar w:fldCharType="separate"/>
            </w:r>
            <w:r w:rsidRPr="00A2384B">
              <w:rPr>
                <w:webHidden/>
              </w:rPr>
              <w:t>26</w:t>
            </w:r>
            <w:r w:rsidRPr="00A2384B">
              <w:rPr>
                <w:webHidden/>
              </w:rPr>
              <w:fldChar w:fldCharType="end"/>
            </w:r>
          </w:hyperlink>
        </w:p>
        <w:p w:rsidR="009B4D3B" w:rsidRPr="00A2384B" w:rsidRDefault="009B4D3B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83906550" w:history="1">
            <w:r w:rsidRPr="00A2384B">
              <w:rPr>
                <w:rStyle w:val="Hyperlink"/>
                <w:rFonts w:ascii="Arial" w:hAnsi="Arial" w:cs="Arial"/>
                <w:b/>
              </w:rPr>
              <w:t>10. ANÁLISE ECONÔMICO-FINANCEIRA E CONCLUSÕES</w:t>
            </w:r>
            <w:r w:rsidRPr="00A2384B">
              <w:rPr>
                <w:webHidden/>
              </w:rPr>
              <w:tab/>
            </w:r>
            <w:r w:rsidRPr="00A2384B">
              <w:rPr>
                <w:webHidden/>
              </w:rPr>
              <w:fldChar w:fldCharType="begin"/>
            </w:r>
            <w:r w:rsidRPr="00A2384B">
              <w:rPr>
                <w:webHidden/>
              </w:rPr>
              <w:instrText xml:space="preserve"> PAGEREF _Toc483906550 \h </w:instrText>
            </w:r>
            <w:r w:rsidRPr="00A2384B">
              <w:rPr>
                <w:webHidden/>
              </w:rPr>
            </w:r>
            <w:r w:rsidRPr="00A2384B">
              <w:rPr>
                <w:webHidden/>
              </w:rPr>
              <w:fldChar w:fldCharType="separate"/>
            </w:r>
            <w:r w:rsidRPr="00A2384B">
              <w:rPr>
                <w:webHidden/>
              </w:rPr>
              <w:t>27</w:t>
            </w:r>
            <w:r w:rsidRPr="00A2384B">
              <w:rPr>
                <w:webHidden/>
              </w:rPr>
              <w:fldChar w:fldCharType="end"/>
            </w:r>
          </w:hyperlink>
        </w:p>
        <w:p w:rsidR="009B4D3B" w:rsidRPr="00A2384B" w:rsidRDefault="009B4D3B">
          <w:pPr>
            <w:pStyle w:val="Sumrio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83906551" w:history="1">
            <w:r w:rsidRPr="00A2384B">
              <w:rPr>
                <w:rStyle w:val="Hyperlink"/>
                <w:rFonts w:ascii="Arial" w:hAnsi="Arial" w:cs="Arial"/>
                <w:b/>
              </w:rPr>
              <w:t>10.1(Tabela)  Investimento Inicial</w:t>
            </w:r>
            <w:r w:rsidRPr="00A2384B">
              <w:rPr>
                <w:webHidden/>
              </w:rPr>
              <w:tab/>
            </w:r>
            <w:r w:rsidRPr="00A2384B">
              <w:rPr>
                <w:webHidden/>
              </w:rPr>
              <w:fldChar w:fldCharType="begin"/>
            </w:r>
            <w:r w:rsidRPr="00A2384B">
              <w:rPr>
                <w:webHidden/>
              </w:rPr>
              <w:instrText xml:space="preserve"> PAGEREF _Toc483906551 \h </w:instrText>
            </w:r>
            <w:r w:rsidRPr="00A2384B">
              <w:rPr>
                <w:webHidden/>
              </w:rPr>
            </w:r>
            <w:r w:rsidRPr="00A2384B">
              <w:rPr>
                <w:webHidden/>
              </w:rPr>
              <w:fldChar w:fldCharType="separate"/>
            </w:r>
            <w:r w:rsidRPr="00A2384B">
              <w:rPr>
                <w:webHidden/>
              </w:rPr>
              <w:t>27</w:t>
            </w:r>
            <w:r w:rsidRPr="00A2384B">
              <w:rPr>
                <w:webHidden/>
              </w:rPr>
              <w:fldChar w:fldCharType="end"/>
            </w:r>
          </w:hyperlink>
        </w:p>
        <w:p w:rsidR="009B4D3B" w:rsidRPr="00A2384B" w:rsidRDefault="009B4D3B">
          <w:pPr>
            <w:pStyle w:val="Sumrio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83906552" w:history="1">
            <w:r w:rsidRPr="00A2384B">
              <w:rPr>
                <w:rStyle w:val="Hyperlink"/>
                <w:rFonts w:ascii="Arial" w:hAnsi="Arial" w:cs="Arial"/>
                <w:b/>
              </w:rPr>
              <w:t>10.2 (Tabela) FLUXO DE CAIXA PROJETADO</w:t>
            </w:r>
            <w:r w:rsidRPr="00A2384B">
              <w:rPr>
                <w:webHidden/>
              </w:rPr>
              <w:tab/>
            </w:r>
            <w:r w:rsidRPr="00A2384B">
              <w:rPr>
                <w:webHidden/>
              </w:rPr>
              <w:fldChar w:fldCharType="begin"/>
            </w:r>
            <w:r w:rsidRPr="00A2384B">
              <w:rPr>
                <w:webHidden/>
              </w:rPr>
              <w:instrText xml:space="preserve"> PAGEREF _Toc483906552 \h </w:instrText>
            </w:r>
            <w:r w:rsidRPr="00A2384B">
              <w:rPr>
                <w:webHidden/>
              </w:rPr>
            </w:r>
            <w:r w:rsidRPr="00A2384B">
              <w:rPr>
                <w:webHidden/>
              </w:rPr>
              <w:fldChar w:fldCharType="separate"/>
            </w:r>
            <w:r w:rsidRPr="00A2384B">
              <w:rPr>
                <w:webHidden/>
              </w:rPr>
              <w:t>28</w:t>
            </w:r>
            <w:r w:rsidRPr="00A2384B">
              <w:rPr>
                <w:webHidden/>
              </w:rPr>
              <w:fldChar w:fldCharType="end"/>
            </w:r>
          </w:hyperlink>
        </w:p>
        <w:p w:rsidR="009B4D3B" w:rsidRPr="00A2384B" w:rsidRDefault="009B4D3B">
          <w:pPr>
            <w:pStyle w:val="Sumrio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83906553" w:history="1">
            <w:r w:rsidRPr="00A2384B">
              <w:rPr>
                <w:rStyle w:val="Hyperlink"/>
                <w:rFonts w:ascii="Arial" w:hAnsi="Arial" w:cs="Arial"/>
                <w:b/>
              </w:rPr>
              <w:t>10.3 (Tabela) PAY-BACK</w:t>
            </w:r>
            <w:r w:rsidRPr="00A2384B">
              <w:rPr>
                <w:webHidden/>
              </w:rPr>
              <w:tab/>
            </w:r>
            <w:r w:rsidRPr="00A2384B">
              <w:rPr>
                <w:webHidden/>
              </w:rPr>
              <w:fldChar w:fldCharType="begin"/>
            </w:r>
            <w:r w:rsidRPr="00A2384B">
              <w:rPr>
                <w:webHidden/>
              </w:rPr>
              <w:instrText xml:space="preserve"> PAGEREF _Toc483906553 \h </w:instrText>
            </w:r>
            <w:r w:rsidRPr="00A2384B">
              <w:rPr>
                <w:webHidden/>
              </w:rPr>
            </w:r>
            <w:r w:rsidRPr="00A2384B">
              <w:rPr>
                <w:webHidden/>
              </w:rPr>
              <w:fldChar w:fldCharType="separate"/>
            </w:r>
            <w:r w:rsidRPr="00A2384B">
              <w:rPr>
                <w:webHidden/>
              </w:rPr>
              <w:t>28</w:t>
            </w:r>
            <w:r w:rsidRPr="00A2384B">
              <w:rPr>
                <w:webHidden/>
              </w:rPr>
              <w:fldChar w:fldCharType="end"/>
            </w:r>
          </w:hyperlink>
        </w:p>
        <w:p w:rsidR="009B4D3B" w:rsidRPr="00A2384B" w:rsidRDefault="009B4D3B">
          <w:pPr>
            <w:pStyle w:val="Sumrio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83906554" w:history="1">
            <w:r w:rsidRPr="00A2384B">
              <w:rPr>
                <w:rStyle w:val="Hyperlink"/>
                <w:rFonts w:ascii="Arial" w:hAnsi="Arial" w:cs="Arial"/>
                <w:b/>
              </w:rPr>
              <w:t>10.4 (Tabela) VPL</w:t>
            </w:r>
            <w:r w:rsidRPr="00A2384B">
              <w:rPr>
                <w:webHidden/>
              </w:rPr>
              <w:tab/>
            </w:r>
            <w:r w:rsidRPr="00A2384B">
              <w:rPr>
                <w:webHidden/>
              </w:rPr>
              <w:fldChar w:fldCharType="begin"/>
            </w:r>
            <w:r w:rsidRPr="00A2384B">
              <w:rPr>
                <w:webHidden/>
              </w:rPr>
              <w:instrText xml:space="preserve"> PAGEREF _Toc483906554 \h </w:instrText>
            </w:r>
            <w:r w:rsidRPr="00A2384B">
              <w:rPr>
                <w:webHidden/>
              </w:rPr>
            </w:r>
            <w:r w:rsidRPr="00A2384B">
              <w:rPr>
                <w:webHidden/>
              </w:rPr>
              <w:fldChar w:fldCharType="separate"/>
            </w:r>
            <w:r w:rsidRPr="00A2384B">
              <w:rPr>
                <w:webHidden/>
              </w:rPr>
              <w:t>29</w:t>
            </w:r>
            <w:r w:rsidRPr="00A2384B">
              <w:rPr>
                <w:webHidden/>
              </w:rPr>
              <w:fldChar w:fldCharType="end"/>
            </w:r>
          </w:hyperlink>
        </w:p>
        <w:p w:rsidR="009B4D3B" w:rsidRPr="00A2384B" w:rsidRDefault="009B4D3B">
          <w:pPr>
            <w:pStyle w:val="Sumrio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83906555" w:history="1">
            <w:r w:rsidRPr="00A2384B">
              <w:rPr>
                <w:rStyle w:val="Hyperlink"/>
                <w:rFonts w:ascii="Arial" w:hAnsi="Arial" w:cs="Arial"/>
                <w:b/>
              </w:rPr>
              <w:t>10.5 (Tabela) TIR E ILL</w:t>
            </w:r>
            <w:r w:rsidRPr="00A2384B">
              <w:rPr>
                <w:webHidden/>
              </w:rPr>
              <w:tab/>
            </w:r>
            <w:r w:rsidRPr="00A2384B">
              <w:rPr>
                <w:webHidden/>
              </w:rPr>
              <w:fldChar w:fldCharType="begin"/>
            </w:r>
            <w:r w:rsidRPr="00A2384B">
              <w:rPr>
                <w:webHidden/>
              </w:rPr>
              <w:instrText xml:space="preserve"> PAGEREF _Toc483906555 \h </w:instrText>
            </w:r>
            <w:r w:rsidRPr="00A2384B">
              <w:rPr>
                <w:webHidden/>
              </w:rPr>
            </w:r>
            <w:r w:rsidRPr="00A2384B">
              <w:rPr>
                <w:webHidden/>
              </w:rPr>
              <w:fldChar w:fldCharType="separate"/>
            </w:r>
            <w:r w:rsidRPr="00A2384B">
              <w:rPr>
                <w:webHidden/>
              </w:rPr>
              <w:t>29</w:t>
            </w:r>
            <w:r w:rsidRPr="00A2384B">
              <w:rPr>
                <w:webHidden/>
              </w:rPr>
              <w:fldChar w:fldCharType="end"/>
            </w:r>
          </w:hyperlink>
        </w:p>
        <w:p w:rsidR="009B4D3B" w:rsidRPr="00A2384B" w:rsidRDefault="009B4D3B">
          <w:pPr>
            <w:pStyle w:val="Sumrio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83906556" w:history="1">
            <w:r w:rsidRPr="00A2384B">
              <w:rPr>
                <w:rStyle w:val="Hyperlink"/>
                <w:rFonts w:ascii="Arial" w:hAnsi="Arial" w:cs="Arial"/>
                <w:b/>
              </w:rPr>
              <w:t>10.2 Conclusões</w:t>
            </w:r>
            <w:r w:rsidRPr="00A2384B">
              <w:rPr>
                <w:webHidden/>
              </w:rPr>
              <w:tab/>
            </w:r>
            <w:r w:rsidRPr="00A2384B">
              <w:rPr>
                <w:webHidden/>
              </w:rPr>
              <w:fldChar w:fldCharType="begin"/>
            </w:r>
            <w:r w:rsidRPr="00A2384B">
              <w:rPr>
                <w:webHidden/>
              </w:rPr>
              <w:instrText xml:space="preserve"> PAGEREF _Toc483906556 \h </w:instrText>
            </w:r>
            <w:r w:rsidRPr="00A2384B">
              <w:rPr>
                <w:webHidden/>
              </w:rPr>
            </w:r>
            <w:r w:rsidRPr="00A2384B">
              <w:rPr>
                <w:webHidden/>
              </w:rPr>
              <w:fldChar w:fldCharType="separate"/>
            </w:r>
            <w:r w:rsidRPr="00A2384B">
              <w:rPr>
                <w:webHidden/>
              </w:rPr>
              <w:t>30</w:t>
            </w:r>
            <w:r w:rsidRPr="00A2384B">
              <w:rPr>
                <w:webHidden/>
              </w:rPr>
              <w:fldChar w:fldCharType="end"/>
            </w:r>
          </w:hyperlink>
        </w:p>
        <w:p w:rsidR="009B4D3B" w:rsidRPr="00A2384B" w:rsidRDefault="009B4D3B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83906557" w:history="1">
            <w:r w:rsidRPr="00A2384B">
              <w:rPr>
                <w:rStyle w:val="Hyperlink"/>
                <w:rFonts w:ascii="Arial" w:hAnsi="Arial" w:cs="Arial"/>
                <w:b/>
              </w:rPr>
              <w:t>11 ANEXOS</w:t>
            </w:r>
            <w:r w:rsidRPr="00A2384B">
              <w:rPr>
                <w:webHidden/>
              </w:rPr>
              <w:tab/>
            </w:r>
            <w:r w:rsidRPr="00A2384B">
              <w:rPr>
                <w:webHidden/>
              </w:rPr>
              <w:fldChar w:fldCharType="begin"/>
            </w:r>
            <w:r w:rsidRPr="00A2384B">
              <w:rPr>
                <w:webHidden/>
              </w:rPr>
              <w:instrText xml:space="preserve"> PAGEREF _Toc483906557 \h </w:instrText>
            </w:r>
            <w:r w:rsidRPr="00A2384B">
              <w:rPr>
                <w:webHidden/>
              </w:rPr>
            </w:r>
            <w:r w:rsidRPr="00A2384B">
              <w:rPr>
                <w:webHidden/>
              </w:rPr>
              <w:fldChar w:fldCharType="separate"/>
            </w:r>
            <w:r w:rsidRPr="00A2384B">
              <w:rPr>
                <w:webHidden/>
              </w:rPr>
              <w:t>31</w:t>
            </w:r>
            <w:r w:rsidRPr="00A2384B">
              <w:rPr>
                <w:webHidden/>
              </w:rPr>
              <w:fldChar w:fldCharType="end"/>
            </w:r>
          </w:hyperlink>
        </w:p>
        <w:p w:rsidR="009B4D3B" w:rsidRPr="00A2384B" w:rsidRDefault="009B4D3B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83906558" w:history="1">
            <w:r w:rsidRPr="00A2384B">
              <w:rPr>
                <w:rStyle w:val="Hyperlink"/>
                <w:rFonts w:ascii="Arial" w:hAnsi="Arial" w:cs="Arial"/>
                <w:b/>
              </w:rPr>
              <w:t>12 REFERÊNCIA BIBLIOGRÁFICAS</w:t>
            </w:r>
            <w:r w:rsidRPr="00A2384B">
              <w:rPr>
                <w:webHidden/>
              </w:rPr>
              <w:tab/>
            </w:r>
            <w:r w:rsidRPr="00A2384B">
              <w:rPr>
                <w:webHidden/>
              </w:rPr>
              <w:fldChar w:fldCharType="begin"/>
            </w:r>
            <w:r w:rsidRPr="00A2384B">
              <w:rPr>
                <w:webHidden/>
              </w:rPr>
              <w:instrText xml:space="preserve"> PAGEREF _Toc483906558 \h </w:instrText>
            </w:r>
            <w:r w:rsidRPr="00A2384B">
              <w:rPr>
                <w:webHidden/>
              </w:rPr>
            </w:r>
            <w:r w:rsidRPr="00A2384B">
              <w:rPr>
                <w:webHidden/>
              </w:rPr>
              <w:fldChar w:fldCharType="separate"/>
            </w:r>
            <w:r w:rsidRPr="00A2384B">
              <w:rPr>
                <w:webHidden/>
              </w:rPr>
              <w:t>42</w:t>
            </w:r>
            <w:r w:rsidRPr="00A2384B">
              <w:rPr>
                <w:webHidden/>
              </w:rPr>
              <w:fldChar w:fldCharType="end"/>
            </w:r>
          </w:hyperlink>
        </w:p>
        <w:p w:rsidR="00F82744" w:rsidRPr="00A2384B" w:rsidRDefault="00714729">
          <w:r w:rsidRPr="00A2384B">
            <w:fldChar w:fldCharType="end"/>
          </w:r>
        </w:p>
      </w:sdtContent>
    </w:sdt>
    <w:p w:rsidR="000B52BF" w:rsidRPr="00A2384B" w:rsidRDefault="000B52BF" w:rsidP="00E671F7">
      <w:pPr>
        <w:spacing w:line="360" w:lineRule="auto"/>
        <w:jc w:val="both"/>
        <w:rPr>
          <w:rFonts w:ascii="Arial" w:hAnsi="Arial" w:cs="Arial"/>
          <w:b/>
        </w:rPr>
      </w:pPr>
    </w:p>
    <w:p w:rsidR="003F7124" w:rsidRPr="00A2384B" w:rsidRDefault="003F7124" w:rsidP="00E671F7">
      <w:pPr>
        <w:spacing w:line="360" w:lineRule="auto"/>
        <w:jc w:val="both"/>
        <w:rPr>
          <w:rFonts w:ascii="Arial" w:hAnsi="Arial" w:cs="Arial"/>
          <w:b/>
        </w:rPr>
      </w:pPr>
    </w:p>
    <w:p w:rsidR="003F7124" w:rsidRPr="00A2384B" w:rsidRDefault="003F7124" w:rsidP="003F7124">
      <w:pPr>
        <w:rPr>
          <w:rFonts w:ascii="Arial" w:hAnsi="Arial" w:cs="Arial"/>
        </w:rPr>
      </w:pPr>
      <w:bookmarkStart w:id="0" w:name="_GoBack"/>
      <w:bookmarkEnd w:id="0"/>
    </w:p>
    <w:p w:rsidR="003F7124" w:rsidRPr="00A2384B" w:rsidRDefault="003F7124" w:rsidP="003F7124">
      <w:pPr>
        <w:rPr>
          <w:rFonts w:ascii="Arial" w:hAnsi="Arial" w:cs="Arial"/>
        </w:rPr>
      </w:pPr>
    </w:p>
    <w:p w:rsidR="003F7124" w:rsidRPr="00A2384B" w:rsidRDefault="003F7124" w:rsidP="003F7124">
      <w:pPr>
        <w:rPr>
          <w:rFonts w:ascii="Arial" w:hAnsi="Arial" w:cs="Arial"/>
        </w:rPr>
      </w:pPr>
    </w:p>
    <w:p w:rsidR="003F7124" w:rsidRPr="00A2384B" w:rsidRDefault="003F7124" w:rsidP="003F7124">
      <w:pPr>
        <w:rPr>
          <w:rFonts w:ascii="Arial" w:hAnsi="Arial" w:cs="Arial"/>
        </w:rPr>
      </w:pPr>
    </w:p>
    <w:p w:rsidR="003F7124" w:rsidRPr="00A2384B" w:rsidRDefault="003F7124" w:rsidP="003F7124">
      <w:pPr>
        <w:rPr>
          <w:rFonts w:ascii="Arial" w:hAnsi="Arial" w:cs="Arial"/>
        </w:rPr>
      </w:pPr>
    </w:p>
    <w:p w:rsidR="003F7124" w:rsidRPr="00A2384B" w:rsidRDefault="003F7124" w:rsidP="003F7124">
      <w:pPr>
        <w:rPr>
          <w:rFonts w:ascii="Arial" w:hAnsi="Arial" w:cs="Arial"/>
        </w:rPr>
      </w:pPr>
    </w:p>
    <w:p w:rsidR="003F7124" w:rsidRPr="00A2384B" w:rsidRDefault="003F7124" w:rsidP="003F7124">
      <w:pPr>
        <w:rPr>
          <w:rFonts w:ascii="Arial" w:hAnsi="Arial" w:cs="Arial"/>
        </w:rPr>
      </w:pPr>
    </w:p>
    <w:p w:rsidR="003F7124" w:rsidRPr="00A2384B" w:rsidRDefault="003F7124" w:rsidP="003F7124">
      <w:pPr>
        <w:rPr>
          <w:rFonts w:ascii="Arial" w:hAnsi="Arial" w:cs="Arial"/>
        </w:rPr>
      </w:pPr>
    </w:p>
    <w:p w:rsidR="003F7124" w:rsidRPr="00A2384B" w:rsidRDefault="003F7124" w:rsidP="003F7124">
      <w:pPr>
        <w:rPr>
          <w:rFonts w:ascii="Arial" w:hAnsi="Arial" w:cs="Arial"/>
        </w:rPr>
      </w:pPr>
    </w:p>
    <w:p w:rsidR="003F7124" w:rsidRPr="00A2384B" w:rsidRDefault="003F7124" w:rsidP="003F7124">
      <w:pPr>
        <w:rPr>
          <w:rFonts w:ascii="Arial" w:hAnsi="Arial" w:cs="Arial"/>
        </w:rPr>
      </w:pPr>
    </w:p>
    <w:p w:rsidR="003F7124" w:rsidRPr="00A2384B" w:rsidRDefault="003F7124" w:rsidP="003F7124">
      <w:pPr>
        <w:rPr>
          <w:rFonts w:ascii="Arial" w:hAnsi="Arial" w:cs="Arial"/>
        </w:rPr>
      </w:pPr>
    </w:p>
    <w:p w:rsidR="003F7124" w:rsidRPr="00A2384B" w:rsidRDefault="003F7124" w:rsidP="003F7124">
      <w:pPr>
        <w:rPr>
          <w:rFonts w:ascii="Arial" w:hAnsi="Arial" w:cs="Arial"/>
        </w:rPr>
      </w:pPr>
    </w:p>
    <w:p w:rsidR="003F7124" w:rsidRPr="00A2384B" w:rsidRDefault="003F7124" w:rsidP="003F7124">
      <w:pPr>
        <w:rPr>
          <w:rFonts w:ascii="Arial" w:hAnsi="Arial" w:cs="Arial"/>
        </w:rPr>
      </w:pPr>
    </w:p>
    <w:p w:rsidR="003F7124" w:rsidRPr="00A2384B" w:rsidRDefault="003F7124" w:rsidP="003F7124">
      <w:pPr>
        <w:tabs>
          <w:tab w:val="left" w:pos="3483"/>
        </w:tabs>
        <w:rPr>
          <w:rFonts w:ascii="Arial" w:hAnsi="Arial" w:cs="Arial"/>
        </w:rPr>
      </w:pPr>
      <w:r w:rsidRPr="00A2384B">
        <w:rPr>
          <w:rFonts w:ascii="Arial" w:hAnsi="Arial" w:cs="Arial"/>
        </w:rPr>
        <w:tab/>
      </w:r>
    </w:p>
    <w:p w:rsidR="00BF536D" w:rsidRPr="00A2384B" w:rsidRDefault="003F7124" w:rsidP="003F7124">
      <w:pPr>
        <w:tabs>
          <w:tab w:val="left" w:pos="3483"/>
        </w:tabs>
        <w:rPr>
          <w:rFonts w:ascii="Arial" w:hAnsi="Arial" w:cs="Arial"/>
        </w:rPr>
        <w:sectPr w:rsidR="00BF536D" w:rsidRPr="00A2384B" w:rsidSect="00EC3808">
          <w:headerReference w:type="default" r:id="rId8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 w:rsidRPr="00A2384B">
        <w:rPr>
          <w:rFonts w:ascii="Arial" w:hAnsi="Arial" w:cs="Arial"/>
        </w:rPr>
        <w:tab/>
      </w:r>
    </w:p>
    <w:p w:rsidR="00BF536D" w:rsidRPr="00A2384B" w:rsidRDefault="00BF536D" w:rsidP="006B08FA">
      <w:pPr>
        <w:pStyle w:val="Ttulo1"/>
        <w:rPr>
          <w:rFonts w:ascii="Arial" w:hAnsi="Arial" w:cs="Arial"/>
          <w:b/>
          <w:color w:val="auto"/>
        </w:rPr>
      </w:pPr>
      <w:bookmarkStart w:id="1" w:name="_Toc483906514"/>
      <w:r w:rsidRPr="00A2384B">
        <w:rPr>
          <w:rFonts w:ascii="Arial" w:hAnsi="Arial" w:cs="Arial"/>
          <w:b/>
          <w:color w:val="auto"/>
        </w:rPr>
        <w:lastRenderedPageBreak/>
        <w:t>FICHA RESUMO</w:t>
      </w:r>
      <w:bookmarkEnd w:id="1"/>
    </w:p>
    <w:p w:rsidR="006D46F6" w:rsidRPr="00A2384B" w:rsidRDefault="006D46F6" w:rsidP="006D46F6"/>
    <w:p w:rsidR="00BF536D" w:rsidRPr="00A2384B" w:rsidRDefault="00BF536D" w:rsidP="007D0FB4">
      <w:pPr>
        <w:suppressAutoHyphens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Theme="minorHAnsi" w:hAnsi="Arial" w:cs="Arial"/>
          <w:lang w:eastAsia="en-US"/>
        </w:rPr>
      </w:pPr>
      <w:r w:rsidRPr="00A2384B">
        <w:rPr>
          <w:rFonts w:ascii="Arial" w:eastAsiaTheme="minorHAnsi" w:hAnsi="Arial" w:cs="Arial"/>
          <w:lang w:eastAsia="en-US"/>
        </w:rPr>
        <w:t xml:space="preserve">Este projeto tem como objetivo apresentar estudos e análise de viabilidade da implantação de uma </w:t>
      </w:r>
      <w:r w:rsidR="00C72AC0" w:rsidRPr="00A2384B">
        <w:rPr>
          <w:rFonts w:ascii="Arial" w:eastAsiaTheme="minorHAnsi" w:hAnsi="Arial" w:cs="Arial"/>
          <w:lang w:eastAsia="en-US"/>
        </w:rPr>
        <w:t>fábrica</w:t>
      </w:r>
      <w:r w:rsidRPr="00A2384B">
        <w:rPr>
          <w:rFonts w:ascii="Arial" w:eastAsiaTheme="minorHAnsi" w:hAnsi="Arial" w:cs="Arial"/>
          <w:lang w:eastAsia="en-US"/>
        </w:rPr>
        <w:t xml:space="preserve"> de poupas de frutas congeladas, no Bairro Jardim Montanhês na Região do  Caiçara Belo Horizonte</w:t>
      </w:r>
      <w:r w:rsidR="009B4D3B" w:rsidRPr="00A2384B">
        <w:rPr>
          <w:rFonts w:ascii="Arial" w:eastAsiaTheme="minorHAnsi" w:hAnsi="Arial" w:cs="Arial"/>
          <w:lang w:eastAsia="en-US"/>
        </w:rPr>
        <w:t>.</w:t>
      </w:r>
      <w:r w:rsidR="00A2384B">
        <w:rPr>
          <w:rFonts w:ascii="Arial" w:eastAsiaTheme="minorHAnsi" w:hAnsi="Arial" w:cs="Arial"/>
          <w:lang w:eastAsia="en-US"/>
        </w:rPr>
        <w:t xml:space="preserve"> Sua localização foi decidida levando em</w:t>
      </w:r>
      <w:r w:rsidR="00A2384B">
        <w:rPr>
          <w:rFonts w:ascii="Arial" w:hAnsi="Arial" w:cs="Arial"/>
        </w:rPr>
        <w:t xml:space="preserve"> </w:t>
      </w:r>
      <w:r w:rsidR="00A2384B" w:rsidRPr="00A2384B">
        <w:rPr>
          <w:rFonts w:ascii="Arial" w:hAnsi="Arial" w:cs="Arial"/>
        </w:rPr>
        <w:t xml:space="preserve">consideração </w:t>
      </w:r>
      <w:r w:rsidR="00A2384B">
        <w:rPr>
          <w:rFonts w:ascii="Arial" w:hAnsi="Arial" w:cs="Arial"/>
        </w:rPr>
        <w:t xml:space="preserve"> a localização dos </w:t>
      </w:r>
      <w:r w:rsidR="00A2384B" w:rsidRPr="00A2384B">
        <w:rPr>
          <w:rFonts w:ascii="Arial" w:hAnsi="Arial" w:cs="Arial"/>
        </w:rPr>
        <w:t>fornecedores</w:t>
      </w:r>
      <w:r w:rsidR="00A2384B">
        <w:rPr>
          <w:rFonts w:ascii="Arial" w:hAnsi="Arial" w:cs="Arial"/>
        </w:rPr>
        <w:t>, distribuição à</w:t>
      </w:r>
      <w:r w:rsidR="00A2384B" w:rsidRPr="00A2384B">
        <w:rPr>
          <w:rFonts w:ascii="Arial" w:hAnsi="Arial" w:cs="Arial"/>
        </w:rPr>
        <w:t xml:space="preserve"> clientes</w:t>
      </w:r>
      <w:r w:rsidR="00A2384B">
        <w:rPr>
          <w:rFonts w:ascii="Arial" w:hAnsi="Arial" w:cs="Arial"/>
        </w:rPr>
        <w:t xml:space="preserve">e o acesso. </w:t>
      </w:r>
    </w:p>
    <w:p w:rsidR="009B4D3B" w:rsidRPr="00A2384B" w:rsidRDefault="009B4D3B" w:rsidP="007D0FB4">
      <w:pPr>
        <w:suppressAutoHyphens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Theme="minorHAnsi" w:hAnsi="Arial" w:cs="Arial"/>
          <w:lang w:eastAsia="en-US"/>
        </w:rPr>
      </w:pPr>
    </w:p>
    <w:p w:rsidR="009B4D3B" w:rsidRPr="00A2384B" w:rsidRDefault="00A2384B" w:rsidP="00A2384B">
      <w:pPr>
        <w:suppressAutoHyphens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</w:rPr>
      </w:pPr>
      <w:r w:rsidRPr="00A2384B">
        <w:rPr>
          <w:rFonts w:ascii="Arial" w:eastAsiaTheme="minorHAnsi" w:hAnsi="Arial" w:cs="Arial"/>
          <w:lang w:eastAsia="en-US"/>
        </w:rPr>
        <w:t>A empresa terá</w:t>
      </w:r>
      <w:r w:rsidR="009B4D3B" w:rsidRPr="00A2384B">
        <w:rPr>
          <w:rFonts w:ascii="Arial" w:eastAsiaTheme="minorHAnsi" w:hAnsi="Arial" w:cs="Arial"/>
          <w:lang w:eastAsia="en-US"/>
        </w:rPr>
        <w:t xml:space="preserve"> como diferencial seu foco em </w:t>
      </w:r>
      <w:r>
        <w:rPr>
          <w:rFonts w:ascii="Arial" w:eastAsiaTheme="minorHAnsi" w:hAnsi="Arial" w:cs="Arial"/>
          <w:lang w:eastAsia="en-US"/>
        </w:rPr>
        <w:t>produção de poupas de frutas ricas em vitamina C, o que també</w:t>
      </w:r>
      <w:r w:rsidR="009B4D3B" w:rsidRPr="00A2384B">
        <w:rPr>
          <w:rFonts w:ascii="Arial" w:eastAsiaTheme="minorHAnsi" w:hAnsi="Arial" w:cs="Arial"/>
          <w:lang w:eastAsia="en-US"/>
        </w:rPr>
        <w:t>m deu o</w:t>
      </w:r>
      <w:r>
        <w:rPr>
          <w:rFonts w:ascii="Arial" w:eastAsiaTheme="minorHAnsi" w:hAnsi="Arial" w:cs="Arial"/>
          <w:lang w:eastAsia="en-US"/>
        </w:rPr>
        <w:t xml:space="preserve">rigem a </w:t>
      </w:r>
      <w:r w:rsidR="009B4D3B" w:rsidRPr="00A2384B">
        <w:rPr>
          <w:rFonts w:ascii="Arial" w:eastAsiaTheme="minorHAnsi" w:hAnsi="Arial" w:cs="Arial"/>
          <w:lang w:eastAsia="en-US"/>
        </w:rPr>
        <w:t xml:space="preserve"> sua razão social “</w:t>
      </w:r>
      <w:r w:rsidR="009B4D3B" w:rsidRPr="00A2384B">
        <w:rPr>
          <w:rFonts w:ascii="Arial" w:hAnsi="Arial" w:cs="Arial"/>
        </w:rPr>
        <w:t>Cmix Sabores Ltda”.</w:t>
      </w:r>
      <w:r>
        <w:rPr>
          <w:rFonts w:ascii="Arial" w:hAnsi="Arial" w:cs="Arial"/>
        </w:rPr>
        <w:t xml:space="preserve"> Sera uma empresa de companhia limitada e contará </w:t>
      </w:r>
      <w:r w:rsidR="009B4D3B" w:rsidRPr="00A2384B">
        <w:rPr>
          <w:rFonts w:ascii="Arial" w:hAnsi="Arial" w:cs="Arial"/>
        </w:rPr>
        <w:t>com quatro sócios investidores e atuantes no dia a dia da empresa</w:t>
      </w:r>
      <w:r>
        <w:rPr>
          <w:rFonts w:ascii="Arial" w:hAnsi="Arial" w:cs="Arial"/>
        </w:rPr>
        <w:t xml:space="preserve"> e </w:t>
      </w:r>
      <w:r w:rsidR="00C72E8B">
        <w:rPr>
          <w:rFonts w:ascii="Arial" w:hAnsi="Arial" w:cs="Arial"/>
        </w:rPr>
        <w:t>o</w:t>
      </w:r>
      <w:r>
        <w:rPr>
          <w:rFonts w:ascii="Arial" w:hAnsi="Arial" w:cs="Arial"/>
        </w:rPr>
        <w:t>utros tr</w:t>
      </w:r>
      <w:r w:rsidR="00E91EBD">
        <w:rPr>
          <w:rFonts w:ascii="Arial" w:hAnsi="Arial" w:cs="Arial"/>
        </w:rPr>
        <w:t>ê</w:t>
      </w:r>
      <w:r>
        <w:rPr>
          <w:rFonts w:ascii="Arial" w:hAnsi="Arial" w:cs="Arial"/>
        </w:rPr>
        <w:t>s funcion</w:t>
      </w:r>
      <w:r w:rsidR="00E91EBD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rios fixos responsaveis pela produção das poupas  </w:t>
      </w:r>
    </w:p>
    <w:p w:rsidR="00BF536D" w:rsidRPr="00A2384B" w:rsidRDefault="00BF536D" w:rsidP="00BF536D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Theme="minorHAnsi" w:hAnsi="Arial" w:cs="Arial"/>
          <w:lang w:eastAsia="en-US"/>
        </w:rPr>
      </w:pPr>
    </w:p>
    <w:p w:rsidR="00BF536D" w:rsidRPr="00A2384B" w:rsidRDefault="00A2384B" w:rsidP="007D0FB4">
      <w:pPr>
        <w:suppressAutoHyphens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Os clientes </w:t>
      </w:r>
      <w:r w:rsidR="00BF536D" w:rsidRPr="00A2384B">
        <w:rPr>
          <w:rFonts w:ascii="Arial" w:eastAsiaTheme="minorHAnsi" w:hAnsi="Arial" w:cs="Arial"/>
          <w:lang w:eastAsia="en-US"/>
        </w:rPr>
        <w:t xml:space="preserve">da </w:t>
      </w:r>
      <w:r w:rsidRPr="00A2384B">
        <w:rPr>
          <w:rFonts w:ascii="Arial" w:hAnsi="Arial" w:cs="Arial"/>
        </w:rPr>
        <w:t>Cmix Sabores Ltda</w:t>
      </w:r>
      <w:r>
        <w:rPr>
          <w:rFonts w:ascii="Arial" w:eastAsiaTheme="minorHAnsi" w:hAnsi="Arial" w:cs="Arial"/>
          <w:lang w:eastAsia="en-US"/>
        </w:rPr>
        <w:t xml:space="preserve"> </w:t>
      </w:r>
      <w:r w:rsidR="00E91EBD">
        <w:rPr>
          <w:rFonts w:ascii="Arial" w:eastAsiaTheme="minorHAnsi" w:hAnsi="Arial" w:cs="Arial"/>
          <w:lang w:eastAsia="en-US"/>
        </w:rPr>
        <w:t xml:space="preserve">serão </w:t>
      </w:r>
      <w:r w:rsidR="00BF536D" w:rsidRPr="00A2384B">
        <w:rPr>
          <w:rFonts w:ascii="Arial" w:eastAsiaTheme="minorHAnsi" w:hAnsi="Arial" w:cs="Arial"/>
          <w:lang w:eastAsia="en-US"/>
        </w:rPr>
        <w:t xml:space="preserve">supermercados, escolas da rede </w:t>
      </w:r>
      <w:r w:rsidR="00C72AC0" w:rsidRPr="00A2384B">
        <w:rPr>
          <w:rFonts w:ascii="Arial" w:eastAsiaTheme="minorHAnsi" w:hAnsi="Arial" w:cs="Arial"/>
          <w:lang w:eastAsia="en-US"/>
        </w:rPr>
        <w:t>pública</w:t>
      </w:r>
      <w:r w:rsidR="00BF536D" w:rsidRPr="00A2384B">
        <w:rPr>
          <w:rFonts w:ascii="Arial" w:eastAsiaTheme="minorHAnsi" w:hAnsi="Arial" w:cs="Arial"/>
          <w:lang w:eastAsia="en-US"/>
        </w:rPr>
        <w:t xml:space="preserve"> e privada,  lanchonetes, Ort</w:t>
      </w:r>
      <w:r w:rsidR="00C72AC0" w:rsidRPr="00A2384B">
        <w:rPr>
          <w:rFonts w:ascii="Arial" w:eastAsiaTheme="minorHAnsi" w:hAnsi="Arial" w:cs="Arial"/>
          <w:lang w:eastAsia="en-US"/>
        </w:rPr>
        <w:t>-</w:t>
      </w:r>
      <w:r w:rsidR="00BF536D" w:rsidRPr="00A2384B">
        <w:rPr>
          <w:rFonts w:ascii="Arial" w:eastAsiaTheme="minorHAnsi" w:hAnsi="Arial" w:cs="Arial"/>
          <w:lang w:eastAsia="en-US"/>
        </w:rPr>
        <w:t xml:space="preserve">frut, academias e </w:t>
      </w:r>
      <w:r w:rsidR="00C72AC0" w:rsidRPr="00A2384B">
        <w:rPr>
          <w:rFonts w:ascii="Arial" w:eastAsiaTheme="minorHAnsi" w:hAnsi="Arial" w:cs="Arial"/>
          <w:lang w:eastAsia="en-US"/>
        </w:rPr>
        <w:t>etc.</w:t>
      </w:r>
      <w:r w:rsidR="00BF536D" w:rsidRPr="00A2384B">
        <w:rPr>
          <w:rFonts w:ascii="Arial" w:eastAsiaTheme="minorHAnsi" w:hAnsi="Arial" w:cs="Arial"/>
          <w:lang w:eastAsia="en-US"/>
        </w:rPr>
        <w:t xml:space="preserve"> </w:t>
      </w:r>
      <w:r w:rsidR="00E91EBD">
        <w:rPr>
          <w:rFonts w:ascii="Arial" w:eastAsiaTheme="minorHAnsi" w:hAnsi="Arial" w:cs="Arial"/>
          <w:lang w:eastAsia="en-US"/>
        </w:rPr>
        <w:t xml:space="preserve">Pensando no bem estar dos clientes e da empresa a localização da mesma foi decidida numa região de facil acesso e com varias saídas viáveis como Anel Rodoviário e Avenida Pedro Segundo. </w:t>
      </w:r>
    </w:p>
    <w:p w:rsidR="00BF536D" w:rsidRPr="00A2384B" w:rsidRDefault="00BF536D" w:rsidP="00BF536D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Theme="minorHAnsi" w:hAnsi="Arial" w:cs="Arial"/>
          <w:lang w:eastAsia="en-US"/>
        </w:rPr>
      </w:pPr>
    </w:p>
    <w:p w:rsidR="00BF536D" w:rsidRPr="00A2384B" w:rsidRDefault="00E91EBD" w:rsidP="007D0FB4">
      <w:pPr>
        <w:suppressAutoHyphens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lang w:eastAsia="en-US"/>
        </w:rPr>
        <w:t>Sa</w:t>
      </w:r>
      <w:r w:rsidR="001E775F">
        <w:rPr>
          <w:rFonts w:ascii="Arial" w:eastAsiaTheme="minorHAnsi" w:hAnsi="Arial" w:cs="Arial"/>
          <w:lang w:eastAsia="en-US"/>
        </w:rPr>
        <w:t>í</w:t>
      </w:r>
      <w:r>
        <w:rPr>
          <w:rFonts w:ascii="Arial" w:eastAsiaTheme="minorHAnsi" w:hAnsi="Arial" w:cs="Arial"/>
          <w:lang w:eastAsia="en-US"/>
        </w:rPr>
        <w:t>do do enfoque a empresa em si e partindo para o senário global do setor de atuação pode se observar que a</w:t>
      </w:r>
      <w:r w:rsidR="00BF536D" w:rsidRPr="00A2384B">
        <w:rPr>
          <w:rFonts w:ascii="Arial" w:eastAsiaTheme="minorHAnsi" w:hAnsi="Arial" w:cs="Arial"/>
          <w:lang w:eastAsia="en-US"/>
        </w:rPr>
        <w:t xml:space="preserve">tualmente o consumo de poupas de frutas congeladas tem crescido significativamente por  apresentar vantagens relativas </w:t>
      </w:r>
      <w:r w:rsidR="00BF536D" w:rsidRPr="00A2384B">
        <w:rPr>
          <w:rFonts w:ascii="Arial" w:hAnsi="Arial" w:cs="Arial"/>
        </w:rPr>
        <w:t xml:space="preserve">à saúde </w:t>
      </w:r>
      <w:r w:rsidR="00BF536D" w:rsidRPr="00A2384B">
        <w:rPr>
          <w:rFonts w:ascii="Arial" w:eastAsiaTheme="minorHAnsi" w:hAnsi="Arial" w:cs="Arial"/>
          <w:lang w:eastAsia="en-US"/>
        </w:rPr>
        <w:t>sub</w:t>
      </w:r>
      <w:r w:rsidR="00C72AC0" w:rsidRPr="00A2384B">
        <w:rPr>
          <w:rFonts w:ascii="Arial" w:eastAsiaTheme="minorHAnsi" w:hAnsi="Arial" w:cs="Arial"/>
          <w:lang w:eastAsia="en-US"/>
        </w:rPr>
        <w:t>s</w:t>
      </w:r>
      <w:r w:rsidR="00BF536D" w:rsidRPr="00A2384B">
        <w:rPr>
          <w:rFonts w:ascii="Arial" w:eastAsiaTheme="minorHAnsi" w:hAnsi="Arial" w:cs="Arial"/>
          <w:lang w:eastAsia="en-US"/>
        </w:rPr>
        <w:t>tituindo</w:t>
      </w:r>
      <w:r w:rsidR="00C72AC0" w:rsidRPr="00A2384B">
        <w:rPr>
          <w:rFonts w:ascii="Arial" w:eastAsiaTheme="minorHAnsi" w:hAnsi="Arial" w:cs="Arial"/>
          <w:lang w:eastAsia="en-US"/>
        </w:rPr>
        <w:t xml:space="preserve"> </w:t>
      </w:r>
      <w:r w:rsidR="00BF536D" w:rsidRPr="00A2384B">
        <w:rPr>
          <w:rFonts w:ascii="Arial" w:eastAsiaTheme="minorHAnsi" w:hAnsi="Arial" w:cs="Arial"/>
          <w:lang w:eastAsia="en-US"/>
        </w:rPr>
        <w:t>os refrigerantes, sucos de caixa e outros produtos industrializados que utiliz</w:t>
      </w:r>
      <w:r w:rsidR="00C72AC0" w:rsidRPr="00A2384B">
        <w:rPr>
          <w:rFonts w:ascii="Arial" w:eastAsiaTheme="minorHAnsi" w:hAnsi="Arial" w:cs="Arial"/>
          <w:lang w:eastAsia="en-US"/>
        </w:rPr>
        <w:t>am conservantes, aromatizantes s</w:t>
      </w:r>
      <w:r w:rsidR="00BF536D" w:rsidRPr="00A2384B">
        <w:rPr>
          <w:rFonts w:ascii="Arial" w:eastAsiaTheme="minorHAnsi" w:hAnsi="Arial" w:cs="Arial"/>
          <w:lang w:eastAsia="en-US"/>
        </w:rPr>
        <w:t>int</w:t>
      </w:r>
      <w:r w:rsidR="00C72AC0" w:rsidRPr="00A2384B">
        <w:rPr>
          <w:rFonts w:ascii="Arial" w:eastAsiaTheme="minorHAnsi" w:hAnsi="Arial" w:cs="Arial"/>
          <w:lang w:eastAsia="en-US"/>
        </w:rPr>
        <w:t>é</w:t>
      </w:r>
      <w:r w:rsidR="00BF536D" w:rsidRPr="00A2384B">
        <w:rPr>
          <w:rFonts w:ascii="Arial" w:eastAsiaTheme="minorHAnsi" w:hAnsi="Arial" w:cs="Arial"/>
          <w:lang w:eastAsia="en-US"/>
        </w:rPr>
        <w:t>ticos,</w:t>
      </w:r>
      <w:r w:rsidR="00BF536D" w:rsidRPr="00A2384B">
        <w:rPr>
          <w:rFonts w:ascii="Arial" w:hAnsi="Arial" w:cs="Arial"/>
        </w:rPr>
        <w:t xml:space="preserve"> acidulantes químicos e edulcorantes artificiais e por ter menor preço em razão dos custos de embalagem. </w:t>
      </w:r>
    </w:p>
    <w:p w:rsidR="006D46F6" w:rsidRDefault="00E91EBD" w:rsidP="00BF536D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91EBD" w:rsidRPr="00A2384B" w:rsidRDefault="00E91EBD" w:rsidP="00BF536D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6D46F6" w:rsidRPr="00A2384B" w:rsidRDefault="00E91EBD" w:rsidP="00AD6546">
      <w:pPr>
        <w:suppressAutoHyphens w:val="0"/>
        <w:spacing w:line="240" w:lineRule="auto"/>
        <w:ind w:firstLine="709"/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lang w:eastAsia="en-US"/>
        </w:rPr>
        <w:t>A partir dos estudos feitos e das provisões dos mercados futuros c</w:t>
      </w:r>
      <w:r w:rsidR="00AD6546" w:rsidRPr="00A2384B">
        <w:rPr>
          <w:rFonts w:ascii="Arial" w:eastAsiaTheme="minorHAnsi" w:hAnsi="Arial" w:cs="Arial"/>
          <w:lang w:eastAsia="en-US"/>
        </w:rPr>
        <w:t xml:space="preserve">onclui-se que esse projeto e </w:t>
      </w:r>
      <w:r w:rsidR="00C72AC0" w:rsidRPr="00A2384B">
        <w:rPr>
          <w:rFonts w:ascii="Arial" w:eastAsiaTheme="minorHAnsi" w:hAnsi="Arial" w:cs="Arial"/>
          <w:lang w:eastAsia="en-US"/>
        </w:rPr>
        <w:t>viável</w:t>
      </w:r>
      <w:r>
        <w:rPr>
          <w:rFonts w:ascii="Arial" w:eastAsiaTheme="minorHAnsi" w:hAnsi="Arial" w:cs="Arial"/>
          <w:lang w:eastAsia="en-US"/>
        </w:rPr>
        <w:t xml:space="preserve"> por apresentar</w:t>
      </w:r>
      <w:r w:rsidR="00B331F5" w:rsidRPr="00B331F5">
        <w:rPr>
          <w:rFonts w:ascii="Arial" w:hAnsi="Arial" w:cs="Arial"/>
        </w:rPr>
        <w:t xml:space="preserve"> </w:t>
      </w:r>
      <w:r w:rsidR="00B331F5" w:rsidRPr="00A2384B">
        <w:rPr>
          <w:rFonts w:ascii="Arial" w:hAnsi="Arial" w:cs="Arial"/>
        </w:rPr>
        <w:t>fluxo de caixa positivo no primeiro ano e já recupera o investimento inicial feito na segunda metade do segundo ano.</w:t>
      </w:r>
      <w:r w:rsidR="00B331F5">
        <w:rPr>
          <w:rFonts w:ascii="Arial" w:eastAsiaTheme="minorHAnsi" w:hAnsi="Arial" w:cs="Arial"/>
          <w:lang w:eastAsia="en-US"/>
        </w:rPr>
        <w:t xml:space="preserve"> A</w:t>
      </w:r>
      <w:r w:rsidR="00AD6546" w:rsidRPr="00A2384B">
        <w:rPr>
          <w:rFonts w:ascii="Arial" w:eastAsiaTheme="minorHAnsi" w:hAnsi="Arial" w:cs="Arial"/>
          <w:lang w:eastAsia="en-US"/>
        </w:rPr>
        <w:t xml:space="preserve">s </w:t>
      </w:r>
      <w:r w:rsidR="00C72AC0" w:rsidRPr="00A2384B">
        <w:rPr>
          <w:rFonts w:ascii="Arial" w:eastAsiaTheme="minorHAnsi" w:hAnsi="Arial" w:cs="Arial"/>
          <w:lang w:eastAsia="en-US"/>
        </w:rPr>
        <w:t>expectativas</w:t>
      </w:r>
      <w:r w:rsidR="00AD6546" w:rsidRPr="00A2384B">
        <w:rPr>
          <w:rFonts w:ascii="Arial" w:eastAsiaTheme="minorHAnsi" w:hAnsi="Arial" w:cs="Arial"/>
          <w:lang w:eastAsia="en-US"/>
        </w:rPr>
        <w:t xml:space="preserve"> esperadas sob a </w:t>
      </w:r>
      <w:r w:rsidR="00C72AC0" w:rsidRPr="00A2384B">
        <w:rPr>
          <w:rFonts w:ascii="Arial" w:eastAsiaTheme="minorHAnsi" w:hAnsi="Arial" w:cs="Arial"/>
          <w:lang w:eastAsia="en-US"/>
        </w:rPr>
        <w:t>fábrica</w:t>
      </w:r>
      <w:r w:rsidR="00AD6546" w:rsidRPr="00A2384B">
        <w:rPr>
          <w:rFonts w:ascii="Arial" w:eastAsiaTheme="minorHAnsi" w:hAnsi="Arial" w:cs="Arial"/>
          <w:lang w:eastAsia="en-US"/>
        </w:rPr>
        <w:t xml:space="preserve"> de poupas de frutas foram superadas. </w:t>
      </w:r>
      <w:r w:rsidR="00AD6546" w:rsidRPr="00A2384B">
        <w:rPr>
          <w:rFonts w:ascii="Arial" w:hAnsi="Arial" w:cs="Arial"/>
        </w:rPr>
        <w:t xml:space="preserve">A empresa mostra um fluxo de caixa positivo no primeiro ano e já recupera o investimento inicial feito na segunda metade do segundo ano. </w:t>
      </w:r>
      <w:r w:rsidR="00AD6546" w:rsidRPr="00A2384B">
        <w:rPr>
          <w:rFonts w:ascii="Arial" w:eastAsiaTheme="minorHAnsi" w:hAnsi="Arial" w:cs="Arial"/>
          <w:lang w:eastAsia="en-US"/>
        </w:rPr>
        <w:t xml:space="preserve"> </w:t>
      </w:r>
    </w:p>
    <w:p w:rsidR="00BF536D" w:rsidRPr="00A2384B" w:rsidRDefault="00BF536D" w:rsidP="00BF536D">
      <w:pPr>
        <w:suppressAutoHyphens w:val="0"/>
        <w:autoSpaceDE w:val="0"/>
        <w:autoSpaceDN w:val="0"/>
        <w:adjustRightInd w:val="0"/>
        <w:spacing w:line="240" w:lineRule="auto"/>
        <w:rPr>
          <w:rFonts w:ascii="Helvetica" w:eastAsiaTheme="minorHAnsi" w:hAnsi="Helvetica" w:cs="Helvetica"/>
          <w:lang w:eastAsia="en-US"/>
        </w:rPr>
      </w:pPr>
    </w:p>
    <w:p w:rsidR="000B52BF" w:rsidRPr="00A2384B" w:rsidRDefault="000B52BF" w:rsidP="00E671F7">
      <w:pPr>
        <w:spacing w:line="360" w:lineRule="auto"/>
        <w:jc w:val="both"/>
        <w:rPr>
          <w:rFonts w:ascii="Arial" w:hAnsi="Arial" w:cs="Arial"/>
          <w:b/>
        </w:rPr>
      </w:pPr>
    </w:p>
    <w:p w:rsidR="00551299" w:rsidRPr="00A2384B" w:rsidRDefault="00551299" w:rsidP="00E671F7">
      <w:pPr>
        <w:spacing w:line="360" w:lineRule="auto"/>
        <w:jc w:val="both"/>
        <w:rPr>
          <w:rFonts w:ascii="Arial" w:hAnsi="Arial" w:cs="Arial"/>
          <w:b/>
        </w:rPr>
      </w:pPr>
    </w:p>
    <w:p w:rsidR="000B52BF" w:rsidRPr="00A2384B" w:rsidRDefault="000B52BF" w:rsidP="00E671F7">
      <w:pPr>
        <w:spacing w:line="360" w:lineRule="auto"/>
        <w:jc w:val="both"/>
        <w:rPr>
          <w:rFonts w:ascii="Arial" w:hAnsi="Arial" w:cs="Arial"/>
          <w:b/>
        </w:rPr>
      </w:pPr>
    </w:p>
    <w:p w:rsidR="002E72EF" w:rsidRPr="00A2384B" w:rsidRDefault="002E72EF" w:rsidP="00E671F7">
      <w:pPr>
        <w:spacing w:line="360" w:lineRule="auto"/>
        <w:jc w:val="both"/>
        <w:rPr>
          <w:rFonts w:ascii="Arial" w:hAnsi="Arial" w:cs="Arial"/>
        </w:rPr>
      </w:pPr>
    </w:p>
    <w:p w:rsidR="000B52BF" w:rsidRPr="00A2384B" w:rsidRDefault="000B52BF" w:rsidP="00E671F7">
      <w:pPr>
        <w:spacing w:line="360" w:lineRule="auto"/>
        <w:ind w:firstLine="708"/>
        <w:jc w:val="both"/>
        <w:rPr>
          <w:rFonts w:ascii="Arial" w:hAnsi="Arial" w:cs="Arial"/>
        </w:rPr>
      </w:pPr>
    </w:p>
    <w:p w:rsidR="000B52BF" w:rsidRPr="00A2384B" w:rsidRDefault="000B52BF" w:rsidP="00E671F7">
      <w:pPr>
        <w:spacing w:line="360" w:lineRule="auto"/>
        <w:ind w:firstLine="708"/>
        <w:jc w:val="both"/>
        <w:rPr>
          <w:rFonts w:ascii="Arial" w:hAnsi="Arial" w:cs="Arial"/>
        </w:rPr>
      </w:pPr>
    </w:p>
    <w:p w:rsidR="00AD6546" w:rsidRPr="00A2384B" w:rsidRDefault="00AD6546" w:rsidP="00BF536D">
      <w:pPr>
        <w:spacing w:line="360" w:lineRule="auto"/>
        <w:jc w:val="both"/>
        <w:rPr>
          <w:rFonts w:ascii="Arial" w:hAnsi="Arial" w:cs="Arial"/>
        </w:rPr>
      </w:pPr>
    </w:p>
    <w:p w:rsidR="007549C9" w:rsidRPr="00A2384B" w:rsidRDefault="007549C9" w:rsidP="00BF536D">
      <w:pPr>
        <w:spacing w:line="360" w:lineRule="auto"/>
        <w:jc w:val="both"/>
        <w:rPr>
          <w:rFonts w:ascii="Arial" w:hAnsi="Arial" w:cs="Arial"/>
        </w:rPr>
      </w:pPr>
    </w:p>
    <w:p w:rsidR="000B52BF" w:rsidRPr="00A2384B" w:rsidRDefault="000B52BF" w:rsidP="006B08FA">
      <w:pPr>
        <w:pStyle w:val="PargrafodaLista"/>
        <w:numPr>
          <w:ilvl w:val="0"/>
          <w:numId w:val="21"/>
        </w:numPr>
        <w:spacing w:line="360" w:lineRule="auto"/>
        <w:jc w:val="both"/>
        <w:outlineLvl w:val="0"/>
        <w:rPr>
          <w:rFonts w:ascii="Arial" w:eastAsiaTheme="majorEastAsia" w:hAnsi="Arial" w:cs="Arial"/>
          <w:b/>
          <w:sz w:val="30"/>
          <w:szCs w:val="30"/>
        </w:rPr>
      </w:pPr>
      <w:bookmarkStart w:id="2" w:name="_Toc483906515"/>
      <w:r w:rsidRPr="00A2384B">
        <w:rPr>
          <w:rFonts w:ascii="Arial" w:eastAsiaTheme="majorEastAsia" w:hAnsi="Arial" w:cs="Arial"/>
          <w:b/>
          <w:sz w:val="30"/>
          <w:szCs w:val="30"/>
        </w:rPr>
        <w:lastRenderedPageBreak/>
        <w:t>A EMPRESA E OS EMPREENDEDOES</w:t>
      </w:r>
      <w:bookmarkEnd w:id="2"/>
    </w:p>
    <w:p w:rsidR="006C721A" w:rsidRPr="00A2384B" w:rsidRDefault="006C721A" w:rsidP="00E671F7">
      <w:pPr>
        <w:pStyle w:val="PargrafodaLista"/>
        <w:spacing w:line="360" w:lineRule="auto"/>
        <w:ind w:left="360"/>
        <w:jc w:val="both"/>
        <w:rPr>
          <w:rFonts w:ascii="Arial" w:hAnsi="Arial" w:cs="Arial"/>
          <w:b/>
        </w:rPr>
      </w:pPr>
    </w:p>
    <w:p w:rsidR="000B52BF" w:rsidRPr="00A2384B" w:rsidRDefault="000B52BF" w:rsidP="00F82744">
      <w:pPr>
        <w:pStyle w:val="PargrafodaLista"/>
        <w:numPr>
          <w:ilvl w:val="1"/>
          <w:numId w:val="21"/>
        </w:numPr>
        <w:spacing w:line="360" w:lineRule="auto"/>
        <w:jc w:val="both"/>
        <w:outlineLvl w:val="1"/>
        <w:rPr>
          <w:rFonts w:ascii="Arial" w:hAnsi="Arial" w:cs="Arial"/>
          <w:b/>
        </w:rPr>
      </w:pPr>
      <w:bookmarkStart w:id="3" w:name="_Toc483906516"/>
      <w:r w:rsidRPr="00A2384B">
        <w:rPr>
          <w:rFonts w:ascii="Arial" w:hAnsi="Arial" w:cs="Arial"/>
          <w:b/>
        </w:rPr>
        <w:t>Razão Social</w:t>
      </w:r>
      <w:bookmarkEnd w:id="3"/>
    </w:p>
    <w:p w:rsidR="00954F07" w:rsidRPr="00A2384B" w:rsidRDefault="00954F07" w:rsidP="001150E7">
      <w:pPr>
        <w:pStyle w:val="PargrafodaLista"/>
        <w:spacing w:line="360" w:lineRule="auto"/>
        <w:ind w:left="792" w:firstLine="624"/>
        <w:jc w:val="both"/>
        <w:rPr>
          <w:rFonts w:ascii="Arial" w:hAnsi="Arial" w:cs="Arial"/>
        </w:rPr>
      </w:pPr>
      <w:r w:rsidRPr="00A2384B">
        <w:rPr>
          <w:rFonts w:ascii="Arial" w:hAnsi="Arial" w:cs="Arial"/>
        </w:rPr>
        <w:t>A razão Social da empresa é Cmix Sabor</w:t>
      </w:r>
      <w:r w:rsidR="007D0FB4" w:rsidRPr="00A2384B">
        <w:rPr>
          <w:rFonts w:ascii="Arial" w:hAnsi="Arial" w:cs="Arial"/>
        </w:rPr>
        <w:t>es</w:t>
      </w:r>
      <w:r w:rsidRPr="00A2384B">
        <w:rPr>
          <w:rFonts w:ascii="Arial" w:hAnsi="Arial" w:cs="Arial"/>
        </w:rPr>
        <w:t xml:space="preserve"> Ltda, sendo o nome Fantasia é C Mix Sabor. </w:t>
      </w:r>
    </w:p>
    <w:p w:rsidR="006C721A" w:rsidRPr="00A2384B" w:rsidRDefault="006C721A" w:rsidP="00F82744">
      <w:pPr>
        <w:pStyle w:val="PargrafodaLista"/>
        <w:spacing w:line="360" w:lineRule="auto"/>
        <w:ind w:left="792"/>
        <w:jc w:val="both"/>
        <w:outlineLvl w:val="1"/>
        <w:rPr>
          <w:rFonts w:ascii="Arial" w:hAnsi="Arial" w:cs="Arial"/>
        </w:rPr>
      </w:pPr>
    </w:p>
    <w:p w:rsidR="000B52BF" w:rsidRPr="00A2384B" w:rsidRDefault="000B52BF" w:rsidP="00F82744">
      <w:pPr>
        <w:pStyle w:val="PargrafodaLista"/>
        <w:numPr>
          <w:ilvl w:val="1"/>
          <w:numId w:val="21"/>
        </w:numPr>
        <w:spacing w:line="360" w:lineRule="auto"/>
        <w:jc w:val="both"/>
        <w:outlineLvl w:val="1"/>
        <w:rPr>
          <w:rFonts w:ascii="Arial" w:hAnsi="Arial" w:cs="Arial"/>
          <w:b/>
        </w:rPr>
      </w:pPr>
      <w:bookmarkStart w:id="4" w:name="_Toc483906517"/>
      <w:r w:rsidRPr="00A2384B">
        <w:rPr>
          <w:rFonts w:ascii="Arial" w:hAnsi="Arial" w:cs="Arial"/>
          <w:b/>
        </w:rPr>
        <w:t>Sócios</w:t>
      </w:r>
      <w:bookmarkEnd w:id="4"/>
    </w:p>
    <w:p w:rsidR="00A531A1" w:rsidRPr="00A2384B" w:rsidRDefault="00A531A1" w:rsidP="00E671F7">
      <w:pPr>
        <w:pStyle w:val="PargrafodaLista"/>
        <w:spacing w:line="360" w:lineRule="auto"/>
        <w:ind w:left="792" w:firstLine="624"/>
        <w:jc w:val="both"/>
        <w:rPr>
          <w:rFonts w:ascii="Arial" w:hAnsi="Arial" w:cs="Arial"/>
        </w:rPr>
      </w:pPr>
      <w:r w:rsidRPr="00A2384B">
        <w:rPr>
          <w:rFonts w:ascii="Arial" w:hAnsi="Arial" w:cs="Arial"/>
        </w:rPr>
        <w:t>A empresa contará com quatro sócios investidores e atuantes no dia a dia da empresa, sendo cada um responsável por seu setor. Os sócios serão Ciro Souza Lopes, Douglas Silva de Alcântara</w:t>
      </w:r>
      <w:r w:rsidR="00691912" w:rsidRPr="00A2384B">
        <w:rPr>
          <w:rFonts w:ascii="Arial" w:hAnsi="Arial" w:cs="Arial"/>
        </w:rPr>
        <w:t xml:space="preserve"> e</w:t>
      </w:r>
      <w:r w:rsidRPr="00A2384B">
        <w:rPr>
          <w:rFonts w:ascii="Arial" w:hAnsi="Arial" w:cs="Arial"/>
        </w:rPr>
        <w:t xml:space="preserve"> Érika Karoline Martins de Queiroz.</w:t>
      </w:r>
      <w:r w:rsidR="002014BD" w:rsidRPr="00A2384B">
        <w:rPr>
          <w:rFonts w:ascii="Arial" w:hAnsi="Arial" w:cs="Arial"/>
        </w:rPr>
        <w:t xml:space="preserve"> Os cargos/funções e a participação de cada sócio na empresa será descrito nos </w:t>
      </w:r>
      <w:r w:rsidR="00A47C2A" w:rsidRPr="00A2384B">
        <w:rPr>
          <w:rFonts w:ascii="Arial" w:hAnsi="Arial" w:cs="Arial"/>
        </w:rPr>
        <w:t>itens posteriores.</w:t>
      </w:r>
    </w:p>
    <w:p w:rsidR="006C721A" w:rsidRPr="00A2384B" w:rsidRDefault="006C721A" w:rsidP="00E671F7">
      <w:pPr>
        <w:pStyle w:val="PargrafodaLista"/>
        <w:spacing w:line="360" w:lineRule="auto"/>
        <w:ind w:left="792" w:firstLine="624"/>
        <w:jc w:val="both"/>
        <w:rPr>
          <w:rFonts w:ascii="Arial" w:hAnsi="Arial" w:cs="Arial"/>
        </w:rPr>
      </w:pPr>
    </w:p>
    <w:p w:rsidR="00C825D8" w:rsidRPr="00A2384B" w:rsidRDefault="006C721A" w:rsidP="001150E7">
      <w:pPr>
        <w:pStyle w:val="PargrafodaLista"/>
        <w:numPr>
          <w:ilvl w:val="1"/>
          <w:numId w:val="21"/>
        </w:numPr>
        <w:spacing w:line="360" w:lineRule="auto"/>
        <w:jc w:val="both"/>
        <w:outlineLvl w:val="1"/>
        <w:rPr>
          <w:rFonts w:ascii="Arial" w:hAnsi="Arial" w:cs="Arial"/>
          <w:b/>
        </w:rPr>
      </w:pPr>
      <w:r w:rsidRPr="00A2384B">
        <w:rPr>
          <w:rFonts w:ascii="Arial" w:hAnsi="Arial" w:cs="Arial"/>
          <w:b/>
        </w:rPr>
        <w:t xml:space="preserve"> </w:t>
      </w:r>
      <w:bookmarkStart w:id="5" w:name="_Toc483906518"/>
      <w:r w:rsidRPr="00A2384B">
        <w:rPr>
          <w:rFonts w:ascii="Arial" w:hAnsi="Arial" w:cs="Arial"/>
          <w:b/>
        </w:rPr>
        <w:t>Dirigentes e Administradores Principais</w:t>
      </w:r>
      <w:bookmarkEnd w:id="5"/>
    </w:p>
    <w:p w:rsidR="00A531A1" w:rsidRPr="00A2384B" w:rsidRDefault="00AB7D87" w:rsidP="00663E05">
      <w:pPr>
        <w:shd w:val="clear" w:color="auto" w:fill="FFFFFF" w:themeFill="background1"/>
        <w:spacing w:after="150" w:line="360" w:lineRule="auto"/>
        <w:ind w:left="709" w:firstLine="707"/>
        <w:jc w:val="both"/>
        <w:rPr>
          <w:rFonts w:ascii="Arial" w:hAnsi="Arial" w:cs="Arial"/>
        </w:rPr>
      </w:pPr>
      <w:r w:rsidRPr="00A2384B">
        <w:rPr>
          <w:rFonts w:ascii="Arial" w:hAnsi="Arial" w:cs="Arial"/>
        </w:rPr>
        <w:t>Como já mencionado no item 1.2., os quatros principais dirigentes serão os sócios da empresa.</w:t>
      </w:r>
      <w:r w:rsidR="006309BA" w:rsidRPr="00A2384B">
        <w:rPr>
          <w:rFonts w:ascii="Arial" w:hAnsi="Arial" w:cs="Arial"/>
        </w:rPr>
        <w:t xml:space="preserve"> Sã</w:t>
      </w:r>
      <w:r w:rsidR="00492405" w:rsidRPr="00A2384B">
        <w:rPr>
          <w:rFonts w:ascii="Arial" w:hAnsi="Arial" w:cs="Arial"/>
        </w:rPr>
        <w:t>o eles: Ciro Souza Lo</w:t>
      </w:r>
      <w:r w:rsidR="00691912" w:rsidRPr="00A2384B">
        <w:rPr>
          <w:rFonts w:ascii="Arial" w:hAnsi="Arial" w:cs="Arial"/>
        </w:rPr>
        <w:t>pes, Douglas Silva de Alcântara e</w:t>
      </w:r>
      <w:r w:rsidR="00492405" w:rsidRPr="00A2384B">
        <w:rPr>
          <w:rFonts w:ascii="Arial" w:hAnsi="Arial" w:cs="Arial"/>
        </w:rPr>
        <w:t xml:space="preserve"> Érika Karoline Martins de Queiroz.</w:t>
      </w:r>
    </w:p>
    <w:p w:rsidR="00DB3D84" w:rsidRPr="00A2384B" w:rsidRDefault="00DB3D84" w:rsidP="00E671F7">
      <w:pPr>
        <w:pStyle w:val="PargrafodaLista"/>
        <w:spacing w:line="360" w:lineRule="auto"/>
        <w:ind w:left="708" w:firstLine="708"/>
        <w:rPr>
          <w:rFonts w:ascii="Arial" w:hAnsi="Arial" w:cs="Arial"/>
        </w:rPr>
      </w:pPr>
    </w:p>
    <w:p w:rsidR="00DB3D84" w:rsidRPr="00A2384B" w:rsidRDefault="00DB3D84" w:rsidP="00F82744">
      <w:pPr>
        <w:pStyle w:val="PargrafodaLista"/>
        <w:numPr>
          <w:ilvl w:val="1"/>
          <w:numId w:val="21"/>
        </w:numPr>
        <w:spacing w:line="360" w:lineRule="auto"/>
        <w:jc w:val="both"/>
        <w:outlineLvl w:val="1"/>
        <w:rPr>
          <w:rFonts w:ascii="Arial" w:hAnsi="Arial" w:cs="Arial"/>
          <w:b/>
        </w:rPr>
      </w:pPr>
      <w:bookmarkStart w:id="6" w:name="_Toc483906519"/>
      <w:r w:rsidRPr="00A2384B">
        <w:rPr>
          <w:rFonts w:ascii="Arial" w:hAnsi="Arial" w:cs="Arial"/>
          <w:b/>
        </w:rPr>
        <w:t>Capital Social</w:t>
      </w:r>
      <w:r w:rsidR="004E6F2A" w:rsidRPr="00A2384B">
        <w:rPr>
          <w:rFonts w:ascii="Arial" w:hAnsi="Arial" w:cs="Arial"/>
          <w:b/>
        </w:rPr>
        <w:t xml:space="preserve"> e responsabilidade dos sócios</w:t>
      </w:r>
      <w:bookmarkEnd w:id="6"/>
    </w:p>
    <w:p w:rsidR="004E6F2A" w:rsidRPr="00A2384B" w:rsidRDefault="002E66ED" w:rsidP="00E671F7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A2384B">
        <w:rPr>
          <w:rFonts w:ascii="Arial" w:hAnsi="Arial" w:cs="Arial"/>
        </w:rPr>
        <w:t xml:space="preserve">O capital social, totalmente integralizado, é de </w:t>
      </w:r>
      <w:r w:rsidR="00B075B8" w:rsidRPr="00A2384B">
        <w:rPr>
          <w:rFonts w:ascii="Arial" w:hAnsi="Arial" w:cs="Arial"/>
        </w:rPr>
        <w:t>R$</w:t>
      </w:r>
      <w:r w:rsidR="00867FCF" w:rsidRPr="00A2384B">
        <w:rPr>
          <w:rFonts w:ascii="Arial" w:hAnsi="Arial" w:cs="Arial"/>
        </w:rPr>
        <w:t>170</w:t>
      </w:r>
      <w:r w:rsidR="00B075B8" w:rsidRPr="00A2384B">
        <w:rPr>
          <w:rFonts w:ascii="Arial" w:hAnsi="Arial" w:cs="Arial"/>
        </w:rPr>
        <w:t>.</w:t>
      </w:r>
      <w:r w:rsidR="00867FCF" w:rsidRPr="00A2384B">
        <w:rPr>
          <w:rFonts w:ascii="Arial" w:hAnsi="Arial" w:cs="Arial"/>
        </w:rPr>
        <w:t>767</w:t>
      </w:r>
      <w:r w:rsidR="00B075B8" w:rsidRPr="00A2384B">
        <w:rPr>
          <w:rFonts w:ascii="Arial" w:hAnsi="Arial" w:cs="Arial"/>
        </w:rPr>
        <w:t>,</w:t>
      </w:r>
      <w:r w:rsidR="00867FCF" w:rsidRPr="00A2384B">
        <w:rPr>
          <w:rFonts w:ascii="Arial" w:hAnsi="Arial" w:cs="Arial"/>
        </w:rPr>
        <w:t>49</w:t>
      </w:r>
      <w:r w:rsidR="00B075B8" w:rsidRPr="00A2384B">
        <w:rPr>
          <w:rFonts w:ascii="Arial" w:hAnsi="Arial" w:cs="Arial"/>
        </w:rPr>
        <w:t xml:space="preserve"> (</w:t>
      </w:r>
      <w:r w:rsidR="00867FCF" w:rsidRPr="00A2384B">
        <w:rPr>
          <w:rFonts w:ascii="Arial" w:hAnsi="Arial" w:cs="Arial"/>
        </w:rPr>
        <w:t xml:space="preserve">cento e setenta mil, setecentos e sessenta e sete reais </w:t>
      </w:r>
      <w:r w:rsidR="006309BA" w:rsidRPr="00A2384B">
        <w:rPr>
          <w:rFonts w:ascii="Arial" w:hAnsi="Arial" w:cs="Arial"/>
        </w:rPr>
        <w:t xml:space="preserve">e </w:t>
      </w:r>
      <w:r w:rsidR="00867FCF" w:rsidRPr="00A2384B">
        <w:rPr>
          <w:rFonts w:ascii="Arial" w:hAnsi="Arial" w:cs="Arial"/>
        </w:rPr>
        <w:t>quarenta e nove</w:t>
      </w:r>
      <w:r w:rsidR="006309BA" w:rsidRPr="00A2384B">
        <w:rPr>
          <w:rFonts w:ascii="Arial" w:hAnsi="Arial" w:cs="Arial"/>
        </w:rPr>
        <w:t xml:space="preserve"> centavos</w:t>
      </w:r>
      <w:r w:rsidRPr="00A2384B">
        <w:rPr>
          <w:rFonts w:ascii="Arial" w:hAnsi="Arial" w:cs="Arial"/>
        </w:rPr>
        <w:t xml:space="preserve">, dividido em </w:t>
      </w:r>
      <w:r w:rsidR="00867FCF" w:rsidRPr="00A2384B">
        <w:rPr>
          <w:rFonts w:ascii="Arial" w:hAnsi="Arial" w:cs="Arial"/>
        </w:rPr>
        <w:t>170</w:t>
      </w:r>
      <w:r w:rsidR="00B075B8" w:rsidRPr="00A2384B">
        <w:rPr>
          <w:rFonts w:ascii="Arial" w:hAnsi="Arial" w:cs="Arial"/>
        </w:rPr>
        <w:t>.</w:t>
      </w:r>
      <w:r w:rsidR="00867FCF" w:rsidRPr="00A2384B">
        <w:rPr>
          <w:rFonts w:ascii="Arial" w:hAnsi="Arial" w:cs="Arial"/>
        </w:rPr>
        <w:t>767</w:t>
      </w:r>
      <w:r w:rsidR="006309BA" w:rsidRPr="00A2384B">
        <w:rPr>
          <w:rFonts w:ascii="Arial" w:hAnsi="Arial" w:cs="Arial"/>
        </w:rPr>
        <w:t>,</w:t>
      </w:r>
      <w:r w:rsidR="00867FCF" w:rsidRPr="00A2384B">
        <w:rPr>
          <w:rFonts w:ascii="Arial" w:hAnsi="Arial" w:cs="Arial"/>
        </w:rPr>
        <w:t>49</w:t>
      </w:r>
      <w:r w:rsidR="00B075B8" w:rsidRPr="00A2384B">
        <w:rPr>
          <w:rFonts w:ascii="Arial" w:hAnsi="Arial" w:cs="Arial"/>
        </w:rPr>
        <w:t xml:space="preserve"> (</w:t>
      </w:r>
      <w:r w:rsidR="00867FCF" w:rsidRPr="00A2384B">
        <w:rPr>
          <w:rFonts w:ascii="Arial" w:hAnsi="Arial" w:cs="Arial"/>
        </w:rPr>
        <w:t xml:space="preserve">cento e setenta mil, setecentos e sessenta </w:t>
      </w:r>
      <w:r w:rsidRPr="00A2384B">
        <w:rPr>
          <w:rFonts w:ascii="Arial" w:hAnsi="Arial" w:cs="Arial"/>
        </w:rPr>
        <w:t xml:space="preserve">de quotas, do valor nominal de R$1,00 (um real) cada uma, estando assim distribuídas entre os sócios: </w:t>
      </w:r>
    </w:p>
    <w:p w:rsidR="00933978" w:rsidRPr="00A2384B" w:rsidRDefault="00933978" w:rsidP="00E671F7">
      <w:pPr>
        <w:pStyle w:val="Pargrafoda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A2384B">
        <w:rPr>
          <w:rFonts w:ascii="Arial" w:hAnsi="Arial" w:cs="Arial"/>
        </w:rPr>
        <w:t>Ciro Souza Lopes</w:t>
      </w:r>
      <w:r w:rsidR="0093234D" w:rsidRPr="00A2384B">
        <w:rPr>
          <w:rFonts w:ascii="Arial" w:hAnsi="Arial" w:cs="Arial"/>
        </w:rPr>
        <w:t xml:space="preserve"> será titular de </w:t>
      </w:r>
      <w:r w:rsidR="006D68DE" w:rsidRPr="00A2384B">
        <w:rPr>
          <w:rFonts w:ascii="Arial" w:hAnsi="Arial" w:cs="Arial"/>
        </w:rPr>
        <w:t>56</w:t>
      </w:r>
      <w:r w:rsidR="00492405" w:rsidRPr="00A2384B">
        <w:rPr>
          <w:rFonts w:ascii="Arial" w:hAnsi="Arial" w:cs="Arial"/>
        </w:rPr>
        <w:t>.</w:t>
      </w:r>
      <w:r w:rsidR="006D68DE" w:rsidRPr="00A2384B">
        <w:rPr>
          <w:rFonts w:ascii="Arial" w:hAnsi="Arial" w:cs="Arial"/>
        </w:rPr>
        <w:t>922</w:t>
      </w:r>
      <w:r w:rsidR="00492405" w:rsidRPr="00A2384B">
        <w:rPr>
          <w:rFonts w:ascii="Arial" w:hAnsi="Arial" w:cs="Arial"/>
        </w:rPr>
        <w:t>,</w:t>
      </w:r>
      <w:r w:rsidR="006D68DE" w:rsidRPr="00A2384B">
        <w:rPr>
          <w:rFonts w:ascii="Arial" w:hAnsi="Arial" w:cs="Arial"/>
        </w:rPr>
        <w:t>50</w:t>
      </w:r>
      <w:r w:rsidR="002170B0" w:rsidRPr="00A2384B">
        <w:rPr>
          <w:rFonts w:ascii="Arial" w:hAnsi="Arial" w:cs="Arial"/>
        </w:rPr>
        <w:t xml:space="preserve"> </w:t>
      </w:r>
      <w:r w:rsidR="0093234D" w:rsidRPr="00A2384B">
        <w:rPr>
          <w:rFonts w:ascii="Arial" w:hAnsi="Arial" w:cs="Arial"/>
        </w:rPr>
        <w:t>(</w:t>
      </w:r>
      <w:r w:rsidR="006D68DE" w:rsidRPr="00A2384B">
        <w:rPr>
          <w:rFonts w:ascii="Arial" w:hAnsi="Arial" w:cs="Arial"/>
        </w:rPr>
        <w:t>cinquenta e seis mil, novecentos e vinte e duas</w:t>
      </w:r>
      <w:r w:rsidR="0093234D" w:rsidRPr="00A2384B">
        <w:rPr>
          <w:rFonts w:ascii="Arial" w:hAnsi="Arial" w:cs="Arial"/>
        </w:rPr>
        <w:t xml:space="preserve"> quotas, no valor total de </w:t>
      </w:r>
      <w:r w:rsidR="00B075B8" w:rsidRPr="00A2384B">
        <w:rPr>
          <w:rFonts w:ascii="Arial" w:hAnsi="Arial" w:cs="Arial"/>
        </w:rPr>
        <w:t>R$</w:t>
      </w:r>
      <w:r w:rsidR="006D68DE" w:rsidRPr="00A2384B">
        <w:rPr>
          <w:rFonts w:ascii="Arial" w:hAnsi="Arial" w:cs="Arial"/>
        </w:rPr>
        <w:t>56</w:t>
      </w:r>
      <w:r w:rsidR="00B075B8" w:rsidRPr="00A2384B">
        <w:rPr>
          <w:rFonts w:ascii="Arial" w:hAnsi="Arial" w:cs="Arial"/>
        </w:rPr>
        <w:t>.</w:t>
      </w:r>
      <w:r w:rsidR="006D68DE" w:rsidRPr="00A2384B">
        <w:rPr>
          <w:rFonts w:ascii="Arial" w:hAnsi="Arial" w:cs="Arial"/>
        </w:rPr>
        <w:t>922</w:t>
      </w:r>
      <w:r w:rsidR="00B075B8" w:rsidRPr="00A2384B">
        <w:rPr>
          <w:rFonts w:ascii="Arial" w:hAnsi="Arial" w:cs="Arial"/>
        </w:rPr>
        <w:t>,</w:t>
      </w:r>
      <w:r w:rsidR="006D68DE" w:rsidRPr="00A2384B">
        <w:rPr>
          <w:rFonts w:ascii="Arial" w:hAnsi="Arial" w:cs="Arial"/>
        </w:rPr>
        <w:t>50</w:t>
      </w:r>
      <w:r w:rsidR="00B075B8" w:rsidRPr="00A2384B">
        <w:rPr>
          <w:rFonts w:ascii="Arial" w:hAnsi="Arial" w:cs="Arial"/>
        </w:rPr>
        <w:t xml:space="preserve"> (</w:t>
      </w:r>
      <w:r w:rsidR="006D68DE" w:rsidRPr="00A2384B">
        <w:rPr>
          <w:rFonts w:ascii="Arial" w:hAnsi="Arial" w:cs="Arial"/>
        </w:rPr>
        <w:t>cinquenta e seis mil, novecentos e vinte e dois reais e cinquenta centavos)</w:t>
      </w:r>
      <w:r w:rsidR="006309BA" w:rsidRPr="00A2384B">
        <w:rPr>
          <w:rFonts w:ascii="Arial" w:hAnsi="Arial" w:cs="Arial"/>
        </w:rPr>
        <w:t>;</w:t>
      </w:r>
    </w:p>
    <w:p w:rsidR="006D68DE" w:rsidRPr="00A2384B" w:rsidRDefault="0093234D" w:rsidP="006D68DE">
      <w:pPr>
        <w:pStyle w:val="Pargrafoda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A2384B">
        <w:rPr>
          <w:rFonts w:ascii="Arial" w:hAnsi="Arial" w:cs="Arial"/>
        </w:rPr>
        <w:t xml:space="preserve">Douglas Silva de Alcântara </w:t>
      </w:r>
      <w:r w:rsidR="006D68DE" w:rsidRPr="00A2384B">
        <w:rPr>
          <w:rFonts w:ascii="Arial" w:hAnsi="Arial" w:cs="Arial"/>
        </w:rPr>
        <w:t>será titular de 56.922,50 (cinquenta e seis mil, novecentos e vinte e duas quotas, no valor total de R$56.922,50 (cinquenta e seis mil, novecentos e vinte e dois reais e cinquenta centavos);</w:t>
      </w:r>
    </w:p>
    <w:p w:rsidR="006D68DE" w:rsidRPr="00A2384B" w:rsidRDefault="0093234D" w:rsidP="006D68DE">
      <w:pPr>
        <w:pStyle w:val="Pargrafoda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A2384B">
        <w:rPr>
          <w:rFonts w:ascii="Arial" w:hAnsi="Arial" w:cs="Arial"/>
        </w:rPr>
        <w:lastRenderedPageBreak/>
        <w:t xml:space="preserve">Erika Karoline Martins de Queiroz </w:t>
      </w:r>
      <w:r w:rsidR="006D68DE" w:rsidRPr="00A2384B">
        <w:rPr>
          <w:rFonts w:ascii="Arial" w:hAnsi="Arial" w:cs="Arial"/>
        </w:rPr>
        <w:t>será titular de 56.922,50 (cinquenta e seis mil, novecentos e vinte e duas quotas, no valor total de R$56.922,50 (cinquenta e seis mil, novecentos e vinte e dois reais e cinquenta centavos).</w:t>
      </w:r>
    </w:p>
    <w:p w:rsidR="006D46F6" w:rsidRPr="00A2384B" w:rsidRDefault="006D46F6" w:rsidP="001150E7">
      <w:pPr>
        <w:spacing w:line="360" w:lineRule="auto"/>
        <w:ind w:left="709"/>
        <w:jc w:val="both"/>
        <w:rPr>
          <w:rFonts w:ascii="Arial" w:hAnsi="Arial" w:cs="Arial"/>
        </w:rPr>
      </w:pPr>
      <w:r w:rsidRPr="00A2384B">
        <w:rPr>
          <w:rFonts w:ascii="Arial" w:hAnsi="Arial" w:cs="Arial"/>
        </w:rPr>
        <w:t xml:space="preserve">Os sócios em comum acordo </w:t>
      </w:r>
      <w:r w:rsidR="00C72AC0" w:rsidRPr="00A2384B">
        <w:rPr>
          <w:rFonts w:ascii="Arial" w:hAnsi="Arial" w:cs="Arial"/>
        </w:rPr>
        <w:t>concluíram</w:t>
      </w:r>
      <w:r w:rsidRPr="00A2384B">
        <w:rPr>
          <w:rFonts w:ascii="Arial" w:hAnsi="Arial" w:cs="Arial"/>
        </w:rPr>
        <w:t xml:space="preserve"> que, é melhor à aplicação com capital próprio para não correrem o risco de terem que pagar juros elevados devido a situação atual do país de  instabilidade </w:t>
      </w:r>
      <w:r w:rsidR="00C72AC0" w:rsidRPr="00A2384B">
        <w:rPr>
          <w:rFonts w:ascii="Arial" w:hAnsi="Arial" w:cs="Arial"/>
        </w:rPr>
        <w:t>política</w:t>
      </w:r>
      <w:r w:rsidRPr="00A2384B">
        <w:rPr>
          <w:rFonts w:ascii="Arial" w:hAnsi="Arial" w:cs="Arial"/>
        </w:rPr>
        <w:t xml:space="preserve"> e </w:t>
      </w:r>
      <w:r w:rsidR="00C72AC0" w:rsidRPr="00A2384B">
        <w:rPr>
          <w:rFonts w:ascii="Arial" w:hAnsi="Arial" w:cs="Arial"/>
        </w:rPr>
        <w:t>financeira</w:t>
      </w:r>
      <w:r w:rsidRPr="00A2384B">
        <w:rPr>
          <w:rFonts w:ascii="Arial" w:hAnsi="Arial" w:cs="Arial"/>
        </w:rPr>
        <w:t>. Essa instabilidade pode g</w:t>
      </w:r>
      <w:r w:rsidR="007D0FB4" w:rsidRPr="00A2384B">
        <w:rPr>
          <w:rFonts w:ascii="Arial" w:hAnsi="Arial" w:cs="Arial"/>
        </w:rPr>
        <w:t>e</w:t>
      </w:r>
      <w:r w:rsidRPr="00A2384B">
        <w:rPr>
          <w:rFonts w:ascii="Arial" w:hAnsi="Arial" w:cs="Arial"/>
        </w:rPr>
        <w:t xml:space="preserve">rar um aumento na inflação que irá </w:t>
      </w:r>
      <w:r w:rsidR="00C72AC0" w:rsidRPr="00A2384B">
        <w:rPr>
          <w:rFonts w:ascii="Arial" w:hAnsi="Arial" w:cs="Arial"/>
        </w:rPr>
        <w:t>provocar</w:t>
      </w:r>
      <w:r w:rsidRPr="00A2384B">
        <w:rPr>
          <w:rFonts w:ascii="Arial" w:hAnsi="Arial" w:cs="Arial"/>
        </w:rPr>
        <w:t xml:space="preserve"> um </w:t>
      </w:r>
      <w:r w:rsidR="00C72AC0" w:rsidRPr="00A2384B">
        <w:rPr>
          <w:rFonts w:ascii="Arial" w:hAnsi="Arial" w:cs="Arial"/>
        </w:rPr>
        <w:t>alimento</w:t>
      </w:r>
      <w:r w:rsidRPr="00A2384B">
        <w:rPr>
          <w:rFonts w:ascii="Arial" w:hAnsi="Arial" w:cs="Arial"/>
        </w:rPr>
        <w:t xml:space="preserve"> nas taxas de juros e assim inviabilizar o projeto.</w:t>
      </w:r>
    </w:p>
    <w:p w:rsidR="00511B26" w:rsidRPr="00A2384B" w:rsidRDefault="00511B26" w:rsidP="006D68DE">
      <w:pPr>
        <w:pStyle w:val="PargrafodaLista"/>
        <w:spacing w:line="360" w:lineRule="auto"/>
        <w:ind w:left="2136"/>
        <w:jc w:val="both"/>
        <w:rPr>
          <w:rFonts w:ascii="Arial" w:hAnsi="Arial" w:cs="Arial"/>
        </w:rPr>
      </w:pPr>
    </w:p>
    <w:p w:rsidR="0093234D" w:rsidRPr="00A2384B" w:rsidRDefault="00511B26" w:rsidP="00F82744">
      <w:pPr>
        <w:pStyle w:val="PargrafodaLista"/>
        <w:numPr>
          <w:ilvl w:val="1"/>
          <w:numId w:val="21"/>
        </w:numPr>
        <w:spacing w:line="360" w:lineRule="auto"/>
        <w:jc w:val="both"/>
        <w:outlineLvl w:val="1"/>
        <w:rPr>
          <w:rFonts w:ascii="Arial" w:hAnsi="Arial" w:cs="Arial"/>
          <w:b/>
        </w:rPr>
      </w:pPr>
      <w:bookmarkStart w:id="7" w:name="_Toc483906520"/>
      <w:r w:rsidRPr="00A2384B">
        <w:rPr>
          <w:rFonts w:ascii="Arial" w:hAnsi="Arial" w:cs="Arial"/>
          <w:b/>
        </w:rPr>
        <w:t>Histórico Profissional dos Empreendedores</w:t>
      </w:r>
      <w:bookmarkEnd w:id="7"/>
    </w:p>
    <w:p w:rsidR="00511B26" w:rsidRPr="00A2384B" w:rsidRDefault="00511B26" w:rsidP="00E671F7">
      <w:pPr>
        <w:pStyle w:val="PargrafodaLista"/>
        <w:spacing w:line="360" w:lineRule="auto"/>
        <w:ind w:left="708" w:firstLine="708"/>
        <w:jc w:val="both"/>
        <w:rPr>
          <w:rFonts w:ascii="Arial" w:hAnsi="Arial" w:cs="Arial"/>
        </w:rPr>
      </w:pPr>
      <w:r w:rsidRPr="00A2384B">
        <w:rPr>
          <w:rFonts w:ascii="Arial" w:hAnsi="Arial" w:cs="Arial"/>
        </w:rPr>
        <w:t>Ciro Souza é um profissional com experiência no ramo da Construção Civil, mais especificamente, em dados análise e desenvolvimento de dados macroeconômicos e finanças corporativas. Será responsável pela gerência administrativa/financeira, sendo responsável por controlar todas as finanças da empresa (todas as entradas e saídas), além de desenhar cenários futuros para o setor e para a própria empresa e apresentá-los aos demais gerentes.</w:t>
      </w:r>
    </w:p>
    <w:p w:rsidR="00511B26" w:rsidRPr="00A2384B" w:rsidRDefault="00511B26" w:rsidP="00E671F7">
      <w:pPr>
        <w:pStyle w:val="PargrafodaLista"/>
        <w:spacing w:line="360" w:lineRule="auto"/>
        <w:ind w:left="708" w:firstLine="708"/>
        <w:jc w:val="both"/>
        <w:rPr>
          <w:rFonts w:ascii="Arial" w:hAnsi="Arial" w:cs="Arial"/>
        </w:rPr>
      </w:pPr>
      <w:r w:rsidRPr="00A2384B">
        <w:rPr>
          <w:rFonts w:ascii="Arial" w:hAnsi="Arial" w:cs="Arial"/>
        </w:rPr>
        <w:t>Douglas Alcântara ampla experiência em atendimento ao público e em análises de projetos. Será responsável pela gerência comercial, sendo responsável pela busca e pela negociação com os clientes, negociando possíveis parcerias.</w:t>
      </w:r>
    </w:p>
    <w:p w:rsidR="00511B26" w:rsidRPr="00A2384B" w:rsidRDefault="00511B26" w:rsidP="00E671F7">
      <w:pPr>
        <w:pStyle w:val="PargrafodaLista"/>
        <w:spacing w:line="360" w:lineRule="auto"/>
        <w:ind w:left="708" w:firstLine="708"/>
        <w:jc w:val="both"/>
        <w:rPr>
          <w:rFonts w:ascii="Arial" w:hAnsi="Arial" w:cs="Arial"/>
        </w:rPr>
      </w:pPr>
      <w:r w:rsidRPr="00A2384B">
        <w:rPr>
          <w:rFonts w:ascii="Arial" w:hAnsi="Arial" w:cs="Arial"/>
        </w:rPr>
        <w:t>Erika Karoline possui experiência em orçamento e planejamento público, além de experiência como vendedora autônoma. Será responsável pela gerência de planejamento, sendo responsável por organizar toda a empresa, cobrando dos sócios e demais funcionários a efetuação e efetividade de objetivos e metas pré-estabelecidas.</w:t>
      </w:r>
    </w:p>
    <w:p w:rsidR="003F7DA1" w:rsidRPr="00A2384B" w:rsidRDefault="003F7DA1" w:rsidP="00E671F7">
      <w:pPr>
        <w:pStyle w:val="PargrafodaLista"/>
        <w:spacing w:line="360" w:lineRule="auto"/>
        <w:ind w:left="708" w:firstLine="708"/>
        <w:jc w:val="both"/>
        <w:rPr>
          <w:rFonts w:ascii="Arial" w:hAnsi="Arial" w:cs="Arial"/>
        </w:rPr>
      </w:pPr>
    </w:p>
    <w:p w:rsidR="003F7DA1" w:rsidRPr="00A2384B" w:rsidRDefault="003F7DA1" w:rsidP="00E671F7">
      <w:pPr>
        <w:pStyle w:val="PargrafodaLista"/>
        <w:spacing w:line="360" w:lineRule="auto"/>
        <w:ind w:left="708" w:firstLine="708"/>
        <w:jc w:val="both"/>
        <w:rPr>
          <w:rFonts w:ascii="Arial" w:hAnsi="Arial" w:cs="Arial"/>
        </w:rPr>
      </w:pPr>
    </w:p>
    <w:p w:rsidR="00D20386" w:rsidRPr="00A2384B" w:rsidRDefault="00D20386" w:rsidP="00E671F7">
      <w:pPr>
        <w:pStyle w:val="PargrafodaLista"/>
        <w:spacing w:line="360" w:lineRule="auto"/>
        <w:ind w:left="708" w:firstLine="708"/>
        <w:jc w:val="both"/>
        <w:rPr>
          <w:rFonts w:ascii="Arial" w:hAnsi="Arial" w:cs="Arial"/>
        </w:rPr>
      </w:pPr>
    </w:p>
    <w:p w:rsidR="00D20386" w:rsidRPr="00A2384B" w:rsidRDefault="00D20386" w:rsidP="00E671F7">
      <w:pPr>
        <w:pStyle w:val="PargrafodaLista"/>
        <w:spacing w:line="360" w:lineRule="auto"/>
        <w:ind w:left="708" w:firstLine="708"/>
        <w:jc w:val="both"/>
        <w:rPr>
          <w:rFonts w:ascii="Arial" w:hAnsi="Arial" w:cs="Arial"/>
        </w:rPr>
      </w:pPr>
    </w:p>
    <w:p w:rsidR="003F7DA1" w:rsidRPr="00A2384B" w:rsidRDefault="003F7DA1" w:rsidP="00E671F7">
      <w:pPr>
        <w:pStyle w:val="PargrafodaLista"/>
        <w:spacing w:line="360" w:lineRule="auto"/>
        <w:ind w:left="708" w:firstLine="708"/>
        <w:jc w:val="both"/>
        <w:rPr>
          <w:rFonts w:ascii="Arial" w:hAnsi="Arial" w:cs="Arial"/>
        </w:rPr>
      </w:pPr>
    </w:p>
    <w:p w:rsidR="003F7DA1" w:rsidRPr="00A2384B" w:rsidRDefault="003F7DA1" w:rsidP="00E671F7">
      <w:pPr>
        <w:pStyle w:val="PargrafodaLista"/>
        <w:spacing w:line="360" w:lineRule="auto"/>
        <w:ind w:left="708" w:firstLine="708"/>
        <w:jc w:val="both"/>
        <w:rPr>
          <w:rFonts w:ascii="Arial" w:hAnsi="Arial" w:cs="Arial"/>
        </w:rPr>
      </w:pPr>
    </w:p>
    <w:p w:rsidR="00971B27" w:rsidRPr="00A2384B" w:rsidRDefault="00971B27" w:rsidP="00E671F7">
      <w:pPr>
        <w:pStyle w:val="PargrafodaLista"/>
        <w:spacing w:line="360" w:lineRule="auto"/>
        <w:ind w:left="708" w:firstLine="708"/>
        <w:jc w:val="both"/>
        <w:rPr>
          <w:rFonts w:ascii="Arial" w:hAnsi="Arial" w:cs="Arial"/>
        </w:rPr>
      </w:pPr>
    </w:p>
    <w:p w:rsidR="00961D8C" w:rsidRPr="00A2384B" w:rsidRDefault="00961D8C" w:rsidP="006B08FA">
      <w:pPr>
        <w:pStyle w:val="PargrafodaLista"/>
        <w:numPr>
          <w:ilvl w:val="0"/>
          <w:numId w:val="21"/>
        </w:numPr>
        <w:spacing w:line="360" w:lineRule="auto"/>
        <w:jc w:val="both"/>
        <w:outlineLvl w:val="0"/>
        <w:rPr>
          <w:rFonts w:ascii="Arial" w:hAnsi="Arial" w:cs="Arial"/>
          <w:b/>
          <w:sz w:val="30"/>
          <w:szCs w:val="30"/>
        </w:rPr>
      </w:pPr>
      <w:bookmarkStart w:id="8" w:name="_Toc483906521"/>
      <w:r w:rsidRPr="00A2384B">
        <w:rPr>
          <w:rFonts w:ascii="Arial" w:hAnsi="Arial" w:cs="Arial"/>
          <w:b/>
          <w:sz w:val="30"/>
          <w:szCs w:val="30"/>
        </w:rPr>
        <w:lastRenderedPageBreak/>
        <w:t>O PROJETO</w:t>
      </w:r>
      <w:bookmarkEnd w:id="8"/>
    </w:p>
    <w:p w:rsidR="00D155C7" w:rsidRPr="00A2384B" w:rsidRDefault="00D155C7" w:rsidP="00E671F7">
      <w:pPr>
        <w:pStyle w:val="PargrafodaLista"/>
        <w:spacing w:line="360" w:lineRule="auto"/>
        <w:ind w:left="360"/>
        <w:jc w:val="both"/>
        <w:rPr>
          <w:rFonts w:ascii="Arial" w:hAnsi="Arial" w:cs="Arial"/>
          <w:b/>
        </w:rPr>
      </w:pPr>
    </w:p>
    <w:p w:rsidR="00961D8C" w:rsidRPr="00A2384B" w:rsidRDefault="003F7DA1" w:rsidP="00F82744">
      <w:pPr>
        <w:pStyle w:val="PargrafodaLista"/>
        <w:numPr>
          <w:ilvl w:val="1"/>
          <w:numId w:val="21"/>
        </w:numPr>
        <w:spacing w:line="360" w:lineRule="auto"/>
        <w:jc w:val="both"/>
        <w:outlineLvl w:val="1"/>
        <w:rPr>
          <w:rFonts w:ascii="Arial" w:hAnsi="Arial" w:cs="Arial"/>
          <w:b/>
        </w:rPr>
      </w:pPr>
      <w:bookmarkStart w:id="9" w:name="_Toc483906522"/>
      <w:r w:rsidRPr="00A2384B">
        <w:rPr>
          <w:rFonts w:ascii="Arial" w:hAnsi="Arial" w:cs="Arial"/>
          <w:b/>
        </w:rPr>
        <w:t>Sumário Executivo</w:t>
      </w:r>
      <w:bookmarkEnd w:id="9"/>
    </w:p>
    <w:p w:rsidR="00EC3808" w:rsidRPr="00A2384B" w:rsidRDefault="003F7DA1" w:rsidP="00E671F7">
      <w:pPr>
        <w:spacing w:line="360" w:lineRule="auto"/>
        <w:ind w:firstLine="360"/>
        <w:jc w:val="both"/>
        <w:rPr>
          <w:rFonts w:ascii="Arial" w:eastAsiaTheme="minorHAnsi" w:hAnsi="Arial" w:cs="Arial"/>
          <w:lang w:eastAsia="en-US"/>
        </w:rPr>
      </w:pPr>
      <w:r w:rsidRPr="00A2384B">
        <w:rPr>
          <w:rFonts w:ascii="Arial" w:hAnsi="Arial" w:cs="Arial"/>
        </w:rPr>
        <w:t xml:space="preserve"> Este projeto visa o desenvolvimento da criação de uma empresa, a Cmix Sabor</w:t>
      </w:r>
      <w:r w:rsidR="007D0FB4" w:rsidRPr="00A2384B">
        <w:rPr>
          <w:rFonts w:ascii="Arial" w:hAnsi="Arial" w:cs="Arial"/>
        </w:rPr>
        <w:t>es</w:t>
      </w:r>
      <w:r w:rsidRPr="00A2384B">
        <w:rPr>
          <w:rFonts w:ascii="Arial" w:hAnsi="Arial" w:cs="Arial"/>
        </w:rPr>
        <w:t xml:space="preserve"> Ltda, que venderá polpas de frutas congeladas </w:t>
      </w:r>
      <w:r w:rsidR="00EC3808" w:rsidRPr="00A2384B">
        <w:rPr>
          <w:rFonts w:ascii="Arial" w:eastAsiaTheme="minorHAnsi" w:hAnsi="Arial" w:cs="Arial"/>
          <w:lang w:eastAsia="en-US"/>
        </w:rPr>
        <w:t xml:space="preserve">supermercados, escolas da rede </w:t>
      </w:r>
      <w:r w:rsidR="00C72AC0" w:rsidRPr="00A2384B">
        <w:rPr>
          <w:rFonts w:ascii="Arial" w:eastAsiaTheme="minorHAnsi" w:hAnsi="Arial" w:cs="Arial"/>
          <w:lang w:eastAsia="en-US"/>
        </w:rPr>
        <w:t>pública</w:t>
      </w:r>
      <w:r w:rsidR="00EC3808" w:rsidRPr="00A2384B">
        <w:rPr>
          <w:rFonts w:ascii="Arial" w:eastAsiaTheme="minorHAnsi" w:hAnsi="Arial" w:cs="Arial"/>
          <w:lang w:eastAsia="en-US"/>
        </w:rPr>
        <w:t xml:space="preserve"> e privada,  lanchonetes, Ort</w:t>
      </w:r>
      <w:r w:rsidR="00C72AC0" w:rsidRPr="00A2384B">
        <w:rPr>
          <w:rFonts w:ascii="Arial" w:eastAsiaTheme="minorHAnsi" w:hAnsi="Arial" w:cs="Arial"/>
          <w:lang w:eastAsia="en-US"/>
        </w:rPr>
        <w:t>-</w:t>
      </w:r>
      <w:r w:rsidR="00EC3808" w:rsidRPr="00A2384B">
        <w:rPr>
          <w:rFonts w:ascii="Arial" w:eastAsiaTheme="minorHAnsi" w:hAnsi="Arial" w:cs="Arial"/>
          <w:lang w:eastAsia="en-US"/>
        </w:rPr>
        <w:t xml:space="preserve">frut, academias e etc. </w:t>
      </w:r>
    </w:p>
    <w:p w:rsidR="003F7DA1" w:rsidRPr="00A2384B" w:rsidRDefault="003F7DA1" w:rsidP="00E671F7">
      <w:pPr>
        <w:spacing w:line="360" w:lineRule="auto"/>
        <w:ind w:firstLine="360"/>
        <w:jc w:val="both"/>
        <w:rPr>
          <w:rFonts w:ascii="Arial" w:hAnsi="Arial" w:cs="Arial"/>
        </w:rPr>
      </w:pPr>
      <w:r w:rsidRPr="00A2384B">
        <w:rPr>
          <w:rFonts w:ascii="Arial" w:hAnsi="Arial" w:cs="Arial"/>
        </w:rPr>
        <w:t>Serão pesquisadas, desenvolvidas e analisadas a viabilidade econômica, mercadológica e financeira do negócio.</w:t>
      </w:r>
    </w:p>
    <w:p w:rsidR="002C1B2D" w:rsidRPr="00A2384B" w:rsidRDefault="002C1B2D" w:rsidP="00E671F7">
      <w:pPr>
        <w:spacing w:line="360" w:lineRule="auto"/>
        <w:ind w:firstLine="360"/>
        <w:jc w:val="both"/>
        <w:rPr>
          <w:rFonts w:ascii="Arial" w:hAnsi="Arial" w:cs="Arial"/>
        </w:rPr>
      </w:pPr>
      <w:r w:rsidRPr="00A2384B">
        <w:rPr>
          <w:rFonts w:ascii="Arial" w:hAnsi="Arial" w:cs="Arial"/>
        </w:rPr>
        <w:t>O plano de negócio aqui desenvolvido, é a principal atividade relacionada a disciplina Elaboração e Análise de Projetos do curso de Ciências Econômicas da PUC Minas, no primeiro semestre do ano de 2017. Dado os resultados obtidos neste estudo, poderá, futuramente, os alunos desenvol</w:t>
      </w:r>
      <w:r w:rsidR="00D10983" w:rsidRPr="00A2384B">
        <w:rPr>
          <w:rFonts w:ascii="Arial" w:hAnsi="Arial" w:cs="Arial"/>
        </w:rPr>
        <w:t>ve</w:t>
      </w:r>
      <w:r w:rsidRPr="00A2384B">
        <w:rPr>
          <w:rFonts w:ascii="Arial" w:hAnsi="Arial" w:cs="Arial"/>
        </w:rPr>
        <w:t xml:space="preserve">dores deste trabalho dar início a criação e desenvolvimento da ideia. Assim, poderá ser </w:t>
      </w:r>
      <w:r w:rsidR="00D10983" w:rsidRPr="00A2384B">
        <w:rPr>
          <w:rFonts w:ascii="Arial" w:hAnsi="Arial" w:cs="Arial"/>
        </w:rPr>
        <w:t>criada a empresa.</w:t>
      </w:r>
    </w:p>
    <w:p w:rsidR="00D155C7" w:rsidRPr="00A2384B" w:rsidRDefault="00D155C7" w:rsidP="00F82744">
      <w:pPr>
        <w:pStyle w:val="Ttulo2"/>
        <w:rPr>
          <w:rFonts w:ascii="Arial" w:hAnsi="Arial" w:cs="Arial"/>
        </w:rPr>
      </w:pPr>
    </w:p>
    <w:p w:rsidR="00D155C7" w:rsidRPr="00A2384B" w:rsidRDefault="00D155C7" w:rsidP="00F82744">
      <w:pPr>
        <w:pStyle w:val="Ttulo2"/>
        <w:rPr>
          <w:rFonts w:ascii="Arial" w:hAnsi="Arial" w:cs="Arial"/>
          <w:b/>
          <w:color w:val="auto"/>
        </w:rPr>
      </w:pPr>
      <w:bookmarkStart w:id="10" w:name="_Toc483906523"/>
      <w:r w:rsidRPr="00A2384B">
        <w:rPr>
          <w:rFonts w:ascii="Arial" w:hAnsi="Arial" w:cs="Arial"/>
          <w:b/>
          <w:color w:val="auto"/>
        </w:rPr>
        <w:t>Estudo de Mercado</w:t>
      </w:r>
      <w:bookmarkEnd w:id="10"/>
    </w:p>
    <w:p w:rsidR="00D92D9B" w:rsidRPr="00A2384B" w:rsidRDefault="00D92D9B" w:rsidP="00E671F7">
      <w:pPr>
        <w:spacing w:line="360" w:lineRule="auto"/>
        <w:ind w:left="360" w:firstLine="348"/>
        <w:jc w:val="both"/>
        <w:rPr>
          <w:rFonts w:ascii="Arial" w:hAnsi="Arial" w:cs="Arial"/>
        </w:rPr>
      </w:pPr>
    </w:p>
    <w:p w:rsidR="00D92D9B" w:rsidRPr="00A2384B" w:rsidRDefault="00D92D9B" w:rsidP="00F82744">
      <w:pPr>
        <w:pStyle w:val="PargrafodaLista"/>
        <w:numPr>
          <w:ilvl w:val="2"/>
          <w:numId w:val="21"/>
        </w:numPr>
        <w:spacing w:line="360" w:lineRule="auto"/>
        <w:jc w:val="both"/>
        <w:outlineLvl w:val="2"/>
        <w:rPr>
          <w:rFonts w:ascii="Arial" w:hAnsi="Arial" w:cs="Arial"/>
          <w:b/>
        </w:rPr>
      </w:pPr>
      <w:bookmarkStart w:id="11" w:name="_Toc483906524"/>
      <w:r w:rsidRPr="00A2384B">
        <w:rPr>
          <w:rFonts w:ascii="Arial" w:hAnsi="Arial" w:cs="Arial"/>
          <w:b/>
        </w:rPr>
        <w:t>A empresa</w:t>
      </w:r>
      <w:bookmarkEnd w:id="11"/>
    </w:p>
    <w:p w:rsidR="00FE6139" w:rsidRPr="00A2384B" w:rsidRDefault="009F0ED5" w:rsidP="00D92D9B">
      <w:pPr>
        <w:spacing w:line="360" w:lineRule="auto"/>
        <w:ind w:left="720" w:firstLine="504"/>
        <w:jc w:val="both"/>
        <w:rPr>
          <w:rFonts w:ascii="Arial" w:hAnsi="Arial" w:cs="Arial"/>
        </w:rPr>
      </w:pPr>
      <w:r w:rsidRPr="00A2384B">
        <w:rPr>
          <w:rFonts w:ascii="Arial" w:hAnsi="Arial" w:cs="Arial"/>
        </w:rPr>
        <w:t>A Cmix Sabor</w:t>
      </w:r>
      <w:r w:rsidR="007D0FB4" w:rsidRPr="00A2384B">
        <w:rPr>
          <w:rFonts w:ascii="Arial" w:hAnsi="Arial" w:cs="Arial"/>
        </w:rPr>
        <w:t>es</w:t>
      </w:r>
      <w:r w:rsidRPr="00A2384B">
        <w:rPr>
          <w:rFonts w:ascii="Arial" w:hAnsi="Arial" w:cs="Arial"/>
        </w:rPr>
        <w:t xml:space="preserve"> Ltda será uma empresa que venderá polpas de frutas congeladas. </w:t>
      </w:r>
      <w:r w:rsidR="00BF1CD7" w:rsidRPr="00A2384B">
        <w:rPr>
          <w:rFonts w:ascii="Arial" w:hAnsi="Arial" w:cs="Arial"/>
        </w:rPr>
        <w:t xml:space="preserve">O “C” representa a vitamina C presente nas frutas que foram escolhidas como matéria-prima para o produto. O “MIX” significa a combinação dessas frutas </w:t>
      </w:r>
      <w:r w:rsidR="002E72EF" w:rsidRPr="00A2384B">
        <w:rPr>
          <w:rFonts w:ascii="Arial" w:hAnsi="Arial" w:cs="Arial"/>
        </w:rPr>
        <w:t>para os</w:t>
      </w:r>
      <w:r w:rsidR="00BF1CD7" w:rsidRPr="00A2384B">
        <w:rPr>
          <w:rFonts w:ascii="Arial" w:hAnsi="Arial" w:cs="Arial"/>
        </w:rPr>
        <w:t xml:space="preserve"> produtos da empresa. </w:t>
      </w:r>
    </w:p>
    <w:p w:rsidR="00462ADF" w:rsidRPr="00A2384B" w:rsidRDefault="00462ADF" w:rsidP="00D92D9B">
      <w:pPr>
        <w:spacing w:line="360" w:lineRule="auto"/>
        <w:ind w:left="708" w:firstLine="516"/>
        <w:jc w:val="both"/>
        <w:rPr>
          <w:rFonts w:ascii="Arial" w:hAnsi="Arial" w:cs="Arial"/>
        </w:rPr>
      </w:pPr>
      <w:r w:rsidRPr="00A2384B">
        <w:rPr>
          <w:rFonts w:ascii="Arial" w:hAnsi="Arial" w:cs="Arial"/>
        </w:rPr>
        <w:t xml:space="preserve">A empresa será uma Sociedade por Quotas de responsabilidade limitada do ramo alimentício, cujo setor da economia, será o secundário. </w:t>
      </w:r>
    </w:p>
    <w:p w:rsidR="00FE6139" w:rsidRPr="00A2384B" w:rsidRDefault="002E72EF" w:rsidP="00D92D9B">
      <w:pPr>
        <w:spacing w:line="360" w:lineRule="auto"/>
        <w:ind w:left="708" w:firstLine="568"/>
        <w:jc w:val="both"/>
        <w:rPr>
          <w:rFonts w:ascii="Arial" w:hAnsi="Arial" w:cs="Arial"/>
        </w:rPr>
      </w:pPr>
      <w:r w:rsidRPr="00A2384B">
        <w:rPr>
          <w:rFonts w:ascii="Arial" w:hAnsi="Arial" w:cs="Arial"/>
        </w:rPr>
        <w:t>O produto a ser comercializado é a poupa de frutas congeladas e tem como finalidade p</w:t>
      </w:r>
      <w:r w:rsidR="004F32FC" w:rsidRPr="00A2384B">
        <w:rPr>
          <w:rFonts w:ascii="Arial" w:hAnsi="Arial" w:cs="Arial"/>
        </w:rPr>
        <w:t xml:space="preserve">romover o </w:t>
      </w:r>
      <w:r w:rsidR="00E06AB1" w:rsidRPr="00A2384B">
        <w:rPr>
          <w:rFonts w:ascii="Arial" w:hAnsi="Arial" w:cs="Arial"/>
        </w:rPr>
        <w:t>bem-estar</w:t>
      </w:r>
      <w:r w:rsidR="004F32FC" w:rsidRPr="00A2384B">
        <w:rPr>
          <w:rFonts w:ascii="Arial" w:hAnsi="Arial" w:cs="Arial"/>
        </w:rPr>
        <w:t xml:space="preserve"> e a </w:t>
      </w:r>
      <w:r w:rsidR="007858A7" w:rsidRPr="00A2384B">
        <w:rPr>
          <w:rFonts w:ascii="Arial" w:hAnsi="Arial" w:cs="Arial"/>
        </w:rPr>
        <w:t>disposição</w:t>
      </w:r>
      <w:r w:rsidR="004F32FC" w:rsidRPr="00A2384B">
        <w:rPr>
          <w:rFonts w:ascii="Arial" w:hAnsi="Arial" w:cs="Arial"/>
        </w:rPr>
        <w:t xml:space="preserve"> física d</w:t>
      </w:r>
      <w:r w:rsidRPr="00A2384B">
        <w:rPr>
          <w:rFonts w:ascii="Arial" w:hAnsi="Arial" w:cs="Arial"/>
        </w:rPr>
        <w:t>o público-alvo</w:t>
      </w:r>
      <w:r w:rsidR="004F32FC" w:rsidRPr="00A2384B">
        <w:rPr>
          <w:rFonts w:ascii="Arial" w:hAnsi="Arial" w:cs="Arial"/>
        </w:rPr>
        <w:t xml:space="preserve"> de maneira a suprir as proteínas e vitaminas do corpo que não são consumidas no cotidiano atarefado.</w:t>
      </w:r>
    </w:p>
    <w:p w:rsidR="00D92D9B" w:rsidRPr="00A2384B" w:rsidRDefault="00D92D9B" w:rsidP="00D92D9B">
      <w:pPr>
        <w:spacing w:line="360" w:lineRule="auto"/>
        <w:ind w:left="708" w:firstLine="568"/>
        <w:jc w:val="both"/>
        <w:rPr>
          <w:rFonts w:ascii="Arial" w:hAnsi="Arial" w:cs="Arial"/>
        </w:rPr>
      </w:pPr>
    </w:p>
    <w:p w:rsidR="00D92D9B" w:rsidRPr="00A2384B" w:rsidRDefault="00D92D9B" w:rsidP="00F82744">
      <w:pPr>
        <w:pStyle w:val="PargrafodaLista"/>
        <w:numPr>
          <w:ilvl w:val="2"/>
          <w:numId w:val="21"/>
        </w:numPr>
        <w:spacing w:line="360" w:lineRule="auto"/>
        <w:jc w:val="both"/>
        <w:outlineLvl w:val="2"/>
        <w:rPr>
          <w:rFonts w:ascii="Arial" w:hAnsi="Arial" w:cs="Arial"/>
          <w:b/>
        </w:rPr>
      </w:pPr>
      <w:bookmarkStart w:id="12" w:name="_Toc483906525"/>
      <w:r w:rsidRPr="00A2384B">
        <w:rPr>
          <w:rFonts w:ascii="Arial" w:hAnsi="Arial" w:cs="Arial"/>
          <w:b/>
        </w:rPr>
        <w:t>Localização e logística</w:t>
      </w:r>
      <w:bookmarkEnd w:id="12"/>
    </w:p>
    <w:p w:rsidR="00663E05" w:rsidRPr="00A2384B" w:rsidRDefault="00D44F8B" w:rsidP="00663E05">
      <w:pPr>
        <w:spacing w:line="360" w:lineRule="auto"/>
        <w:ind w:firstLine="709"/>
        <w:jc w:val="both"/>
        <w:rPr>
          <w:rFonts w:ascii="Arial" w:hAnsi="Arial" w:cs="Arial"/>
        </w:rPr>
      </w:pPr>
      <w:r w:rsidRPr="00A2384B">
        <w:rPr>
          <w:rFonts w:ascii="Arial" w:hAnsi="Arial" w:cs="Arial"/>
        </w:rPr>
        <w:t xml:space="preserve">A </w:t>
      </w:r>
      <w:r w:rsidR="002E72EF" w:rsidRPr="00A2384B">
        <w:rPr>
          <w:rFonts w:ascii="Arial" w:hAnsi="Arial" w:cs="Arial"/>
        </w:rPr>
        <w:t xml:space="preserve">empresa </w:t>
      </w:r>
      <w:r w:rsidR="00462ADF" w:rsidRPr="00A2384B">
        <w:rPr>
          <w:rFonts w:ascii="Arial" w:hAnsi="Arial" w:cs="Arial"/>
        </w:rPr>
        <w:t>será</w:t>
      </w:r>
      <w:r w:rsidR="00C72AC0" w:rsidRPr="00A2384B">
        <w:rPr>
          <w:rFonts w:ascii="Arial" w:hAnsi="Arial" w:cs="Arial"/>
        </w:rPr>
        <w:t xml:space="preserve"> </w:t>
      </w:r>
      <w:r w:rsidRPr="00A2384B">
        <w:rPr>
          <w:rFonts w:ascii="Arial" w:hAnsi="Arial" w:cs="Arial"/>
        </w:rPr>
        <w:t>localizada n</w:t>
      </w:r>
      <w:r w:rsidR="002E72EF" w:rsidRPr="00A2384B">
        <w:rPr>
          <w:rFonts w:ascii="Arial" w:hAnsi="Arial" w:cs="Arial"/>
        </w:rPr>
        <w:t>a r</w:t>
      </w:r>
      <w:r w:rsidR="004F32FC" w:rsidRPr="00A2384B">
        <w:rPr>
          <w:rFonts w:ascii="Arial" w:hAnsi="Arial" w:cs="Arial"/>
        </w:rPr>
        <w:t xml:space="preserve">ua </w:t>
      </w:r>
      <w:r w:rsidR="00C72AC0" w:rsidRPr="00A2384B">
        <w:rPr>
          <w:rFonts w:ascii="Arial" w:hAnsi="Arial" w:cs="Arial"/>
        </w:rPr>
        <w:t>Lizio</w:t>
      </w:r>
      <w:r w:rsidR="004F32FC" w:rsidRPr="00A2384B">
        <w:rPr>
          <w:rFonts w:ascii="Arial" w:hAnsi="Arial" w:cs="Arial"/>
        </w:rPr>
        <w:t xml:space="preserve"> Batista, 504, Jardim Montanhês – Belo Horizonte </w:t>
      </w:r>
      <w:r w:rsidR="002E72EF" w:rsidRPr="00A2384B">
        <w:rPr>
          <w:rFonts w:ascii="Arial" w:hAnsi="Arial" w:cs="Arial"/>
        </w:rPr>
        <w:t>–</w:t>
      </w:r>
      <w:r w:rsidR="004F32FC" w:rsidRPr="00A2384B">
        <w:rPr>
          <w:rFonts w:ascii="Arial" w:hAnsi="Arial" w:cs="Arial"/>
        </w:rPr>
        <w:t xml:space="preserve"> MG</w:t>
      </w:r>
      <w:r w:rsidR="002E72EF" w:rsidRPr="00A2384B">
        <w:rPr>
          <w:rFonts w:ascii="Arial" w:hAnsi="Arial" w:cs="Arial"/>
        </w:rPr>
        <w:t>.</w:t>
      </w:r>
      <w:r w:rsidRPr="00A2384B">
        <w:rPr>
          <w:rFonts w:ascii="Arial" w:hAnsi="Arial" w:cs="Arial"/>
        </w:rPr>
        <w:t xml:space="preserve"> O local foi escolhido devida a proximidade com o Anel Rodoviário.</w:t>
      </w:r>
    </w:p>
    <w:p w:rsidR="004F5668" w:rsidRPr="00A2384B" w:rsidRDefault="00D44F8B" w:rsidP="00663E05">
      <w:pPr>
        <w:spacing w:line="360" w:lineRule="auto"/>
        <w:ind w:firstLine="709"/>
        <w:jc w:val="both"/>
        <w:rPr>
          <w:rFonts w:ascii="Arial" w:hAnsi="Arial" w:cs="Arial"/>
        </w:rPr>
      </w:pPr>
      <w:r w:rsidRPr="00A2384B">
        <w:rPr>
          <w:rFonts w:ascii="Arial" w:hAnsi="Arial" w:cs="Arial"/>
        </w:rPr>
        <w:lastRenderedPageBreak/>
        <w:t xml:space="preserve">A logística </w:t>
      </w:r>
      <w:r w:rsidR="00462ADF" w:rsidRPr="00A2384B">
        <w:rPr>
          <w:rFonts w:ascii="Arial" w:hAnsi="Arial" w:cs="Arial"/>
        </w:rPr>
        <w:t>da empresa foi toda pensada de maneira a maximizar a chegada das matérias primas, da maximização da produção e da maximização da distribuição do produto.</w:t>
      </w:r>
      <w:bookmarkStart w:id="13" w:name="_Toc448921196"/>
    </w:p>
    <w:bookmarkEnd w:id="13"/>
    <w:p w:rsidR="00D92D9B" w:rsidRPr="00A2384B" w:rsidRDefault="00D92D9B" w:rsidP="00D92D9B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A2384B">
        <w:rPr>
          <w:rFonts w:ascii="Arial" w:hAnsi="Arial" w:cs="Arial"/>
        </w:rPr>
        <w:t>Sobre as condições de distribuição, um sistema de logística eficiente e econômico implementado na C Mix Sabor proporcionará produtos a seus clientes rapidamente e a custos baixos, ganhando vantagens de fatia de mercado em relação a seus concorrentes.</w:t>
      </w:r>
      <w:r w:rsidR="00C72AC0" w:rsidRPr="00A2384B">
        <w:rPr>
          <w:rFonts w:ascii="Arial" w:hAnsi="Arial" w:cs="Arial"/>
        </w:rPr>
        <w:t xml:space="preserve"> </w:t>
      </w:r>
      <w:r w:rsidRPr="00A2384B">
        <w:rPr>
          <w:rFonts w:ascii="Arial" w:hAnsi="Arial" w:cs="Arial"/>
          <w:color w:val="000000"/>
        </w:rPr>
        <w:t>Segue abaixo a rota de distribuição da C Mix Sabor sendo;</w:t>
      </w:r>
    </w:p>
    <w:p w:rsidR="00B20253" w:rsidRPr="00A2384B" w:rsidRDefault="00B20253" w:rsidP="00D92D9B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:rsidR="00B20253" w:rsidRPr="00A2384B" w:rsidRDefault="00B20253" w:rsidP="00D92D9B">
      <w:pPr>
        <w:spacing w:line="360" w:lineRule="auto"/>
        <w:ind w:firstLine="708"/>
        <w:jc w:val="both"/>
        <w:rPr>
          <w:rFonts w:ascii="Arial" w:hAnsi="Arial" w:cs="Arial"/>
          <w:b/>
        </w:rPr>
      </w:pPr>
      <w:r w:rsidRPr="00A2384B">
        <w:rPr>
          <w:rFonts w:ascii="Arial" w:hAnsi="Arial" w:cs="Arial"/>
          <w:b/>
          <w:color w:val="000000"/>
        </w:rPr>
        <w:t>Rota de Distribuição</w:t>
      </w:r>
    </w:p>
    <w:p w:rsidR="00D92D9B" w:rsidRPr="00A2384B" w:rsidRDefault="00D92D9B" w:rsidP="00DF610A">
      <w:pPr>
        <w:suppressAutoHyphens w:val="0"/>
        <w:spacing w:before="100" w:beforeAutospacing="1" w:after="100" w:afterAutospacing="1" w:line="360" w:lineRule="auto"/>
        <w:rPr>
          <w:rFonts w:ascii="Arial" w:hAnsi="Arial" w:cs="Arial"/>
          <w:color w:val="000000"/>
        </w:rPr>
      </w:pPr>
      <w:r w:rsidRPr="00A2384B">
        <w:rPr>
          <w:rFonts w:ascii="Arial" w:hAnsi="Arial" w:cs="Arial"/>
          <w:color w:val="000000"/>
        </w:rPr>
        <w:t>Ponto A até B: Partida sede e entrega Colégio Arnaldo e Logosófico</w:t>
      </w:r>
      <w:r w:rsidR="00C72AC0" w:rsidRPr="00A2384B">
        <w:rPr>
          <w:rFonts w:ascii="Arial" w:hAnsi="Arial" w:cs="Arial"/>
          <w:color w:val="000000"/>
        </w:rPr>
        <w:t>;</w:t>
      </w:r>
    </w:p>
    <w:p w:rsidR="00D92D9B" w:rsidRPr="00A2384B" w:rsidRDefault="00D92D9B" w:rsidP="00DF610A">
      <w:pPr>
        <w:suppressAutoHyphens w:val="0"/>
        <w:spacing w:before="100" w:beforeAutospacing="1" w:after="100" w:afterAutospacing="1" w:line="360" w:lineRule="auto"/>
        <w:rPr>
          <w:rFonts w:ascii="Arial" w:hAnsi="Arial" w:cs="Arial"/>
          <w:color w:val="000000"/>
        </w:rPr>
      </w:pPr>
      <w:r w:rsidRPr="00A2384B">
        <w:rPr>
          <w:rFonts w:ascii="Arial" w:hAnsi="Arial" w:cs="Arial"/>
          <w:color w:val="000000"/>
        </w:rPr>
        <w:t>Ponto B até C: Partida Logosófico e entrega Academia Feedback Fitness</w:t>
      </w:r>
      <w:r w:rsidR="00C72AC0" w:rsidRPr="00A2384B">
        <w:rPr>
          <w:rFonts w:ascii="Arial" w:hAnsi="Arial" w:cs="Arial"/>
          <w:color w:val="000000"/>
        </w:rPr>
        <w:t>;</w:t>
      </w:r>
    </w:p>
    <w:p w:rsidR="00D92D9B" w:rsidRPr="00A2384B" w:rsidRDefault="00D92D9B" w:rsidP="00DF610A">
      <w:pPr>
        <w:suppressAutoHyphens w:val="0"/>
        <w:spacing w:before="100" w:beforeAutospacing="1" w:after="100" w:afterAutospacing="1" w:line="360" w:lineRule="auto"/>
        <w:rPr>
          <w:rFonts w:ascii="Arial" w:hAnsi="Arial" w:cs="Arial"/>
          <w:color w:val="000000"/>
        </w:rPr>
      </w:pPr>
      <w:r w:rsidRPr="00A2384B">
        <w:rPr>
          <w:rFonts w:ascii="Arial" w:hAnsi="Arial" w:cs="Arial"/>
          <w:color w:val="000000"/>
        </w:rPr>
        <w:t>Ponto C até D: Partida Feedback Fitness e entrega escola da Serra</w:t>
      </w:r>
      <w:r w:rsidR="00C72AC0" w:rsidRPr="00A2384B">
        <w:rPr>
          <w:rFonts w:ascii="Arial" w:hAnsi="Arial" w:cs="Arial"/>
          <w:color w:val="000000"/>
        </w:rPr>
        <w:t>;</w:t>
      </w:r>
    </w:p>
    <w:p w:rsidR="00D92D9B" w:rsidRPr="00A2384B" w:rsidRDefault="00D92D9B" w:rsidP="00DF610A">
      <w:pPr>
        <w:suppressAutoHyphens w:val="0"/>
        <w:spacing w:before="100" w:beforeAutospacing="1" w:after="100" w:afterAutospacing="1" w:line="360" w:lineRule="auto"/>
        <w:rPr>
          <w:rFonts w:ascii="Arial" w:hAnsi="Arial" w:cs="Arial"/>
          <w:color w:val="000000"/>
        </w:rPr>
      </w:pPr>
      <w:r w:rsidRPr="00A2384B">
        <w:rPr>
          <w:rFonts w:ascii="Arial" w:hAnsi="Arial" w:cs="Arial"/>
          <w:color w:val="000000"/>
        </w:rPr>
        <w:t>Ponto D até E: Partida escola da Serra e entrega Escola Sagrado Coração de Jesus</w:t>
      </w:r>
      <w:r w:rsidR="00C72AC0" w:rsidRPr="00A2384B">
        <w:rPr>
          <w:rFonts w:ascii="Arial" w:hAnsi="Arial" w:cs="Arial"/>
          <w:color w:val="000000"/>
        </w:rPr>
        <w:t>;</w:t>
      </w:r>
    </w:p>
    <w:p w:rsidR="00D92D9B" w:rsidRPr="00A2384B" w:rsidRDefault="00D92D9B" w:rsidP="00DF610A">
      <w:pPr>
        <w:suppressAutoHyphens w:val="0"/>
        <w:spacing w:before="100" w:beforeAutospacing="1" w:after="100" w:afterAutospacing="1" w:line="360" w:lineRule="auto"/>
        <w:rPr>
          <w:rFonts w:ascii="Arial" w:hAnsi="Arial" w:cs="Arial"/>
          <w:color w:val="000000"/>
        </w:rPr>
      </w:pPr>
      <w:r w:rsidRPr="00A2384B">
        <w:rPr>
          <w:rFonts w:ascii="Arial" w:hAnsi="Arial" w:cs="Arial"/>
          <w:color w:val="000000"/>
        </w:rPr>
        <w:t>Ponto E até F: Partida escola Sagrado Coração d</w:t>
      </w:r>
      <w:r w:rsidR="00C72AC0" w:rsidRPr="00A2384B">
        <w:rPr>
          <w:rFonts w:ascii="Arial" w:hAnsi="Arial" w:cs="Arial"/>
          <w:color w:val="000000"/>
        </w:rPr>
        <w:t xml:space="preserve">e Jesus e entrega E.E Governado </w:t>
      </w:r>
      <w:r w:rsidRPr="00A2384B">
        <w:rPr>
          <w:rFonts w:ascii="Arial" w:hAnsi="Arial" w:cs="Arial"/>
          <w:color w:val="000000"/>
        </w:rPr>
        <w:t>Milton Campos</w:t>
      </w:r>
      <w:r w:rsidR="00C72AC0" w:rsidRPr="00A2384B">
        <w:rPr>
          <w:rFonts w:ascii="Arial" w:hAnsi="Arial" w:cs="Arial"/>
          <w:color w:val="000000"/>
        </w:rPr>
        <w:t>;</w:t>
      </w:r>
    </w:p>
    <w:p w:rsidR="00D92D9B" w:rsidRPr="00A2384B" w:rsidRDefault="00D92D9B" w:rsidP="00DF610A">
      <w:pPr>
        <w:suppressAutoHyphens w:val="0"/>
        <w:spacing w:before="100" w:beforeAutospacing="1" w:after="100" w:afterAutospacing="1" w:line="360" w:lineRule="auto"/>
        <w:rPr>
          <w:rFonts w:ascii="Arial" w:hAnsi="Arial" w:cs="Arial"/>
          <w:color w:val="000000"/>
        </w:rPr>
      </w:pPr>
      <w:r w:rsidRPr="00A2384B">
        <w:rPr>
          <w:rFonts w:ascii="Arial" w:hAnsi="Arial" w:cs="Arial"/>
          <w:color w:val="000000"/>
        </w:rPr>
        <w:t>Ponto F até G: Partida E.E Governador Milton Campos até Martplus</w:t>
      </w:r>
      <w:r w:rsidR="00C72AC0" w:rsidRPr="00A2384B">
        <w:rPr>
          <w:rFonts w:ascii="Arial" w:hAnsi="Arial" w:cs="Arial"/>
          <w:color w:val="000000"/>
        </w:rPr>
        <w:t>;</w:t>
      </w:r>
    </w:p>
    <w:p w:rsidR="00D92D9B" w:rsidRPr="00A2384B" w:rsidRDefault="00D92D9B" w:rsidP="00DF610A">
      <w:pPr>
        <w:suppressAutoHyphens w:val="0"/>
        <w:spacing w:before="100" w:beforeAutospacing="1" w:after="100" w:afterAutospacing="1" w:line="360" w:lineRule="auto"/>
        <w:rPr>
          <w:rFonts w:ascii="Arial" w:hAnsi="Arial" w:cs="Arial"/>
          <w:color w:val="000000"/>
        </w:rPr>
      </w:pPr>
      <w:r w:rsidRPr="00A2384B">
        <w:rPr>
          <w:rFonts w:ascii="Arial" w:hAnsi="Arial" w:cs="Arial"/>
          <w:color w:val="000000"/>
        </w:rPr>
        <w:t>Ponto G até H: Partida Martplus até Epa</w:t>
      </w:r>
      <w:r w:rsidR="00C72AC0" w:rsidRPr="00A2384B">
        <w:rPr>
          <w:rFonts w:ascii="Arial" w:hAnsi="Arial" w:cs="Arial"/>
          <w:color w:val="000000"/>
        </w:rPr>
        <w:t xml:space="preserve"> Supermercados</w:t>
      </w:r>
      <w:r w:rsidRPr="00A2384B">
        <w:rPr>
          <w:rFonts w:ascii="Arial" w:hAnsi="Arial" w:cs="Arial"/>
          <w:color w:val="000000"/>
        </w:rPr>
        <w:t>.</w:t>
      </w:r>
    </w:p>
    <w:p w:rsidR="00B20253" w:rsidRPr="00A2384B" w:rsidRDefault="00B20253" w:rsidP="00DF610A">
      <w:pPr>
        <w:suppressAutoHyphens w:val="0"/>
        <w:spacing w:before="100" w:beforeAutospacing="1" w:after="100" w:afterAutospacing="1" w:line="360" w:lineRule="auto"/>
        <w:rPr>
          <w:rFonts w:ascii="Arial" w:hAnsi="Arial" w:cs="Arial"/>
          <w:color w:val="000000"/>
        </w:rPr>
      </w:pPr>
    </w:p>
    <w:p w:rsidR="00B20253" w:rsidRPr="00A2384B" w:rsidRDefault="00B20253" w:rsidP="00DF610A">
      <w:pPr>
        <w:suppressAutoHyphens w:val="0"/>
        <w:spacing w:before="100" w:beforeAutospacing="1" w:after="100" w:afterAutospacing="1" w:line="360" w:lineRule="auto"/>
        <w:rPr>
          <w:rFonts w:ascii="Arial" w:hAnsi="Arial" w:cs="Arial"/>
          <w:color w:val="000000"/>
        </w:rPr>
      </w:pPr>
    </w:p>
    <w:p w:rsidR="00B20253" w:rsidRPr="00A2384B" w:rsidRDefault="00B20253" w:rsidP="00DF610A">
      <w:pPr>
        <w:suppressAutoHyphens w:val="0"/>
        <w:spacing w:before="100" w:beforeAutospacing="1" w:after="100" w:afterAutospacing="1" w:line="360" w:lineRule="auto"/>
        <w:rPr>
          <w:rFonts w:ascii="Arial" w:hAnsi="Arial" w:cs="Arial"/>
          <w:color w:val="000000"/>
        </w:rPr>
      </w:pPr>
    </w:p>
    <w:p w:rsidR="00B20253" w:rsidRPr="00A2384B" w:rsidRDefault="00B20253" w:rsidP="00DF610A">
      <w:pPr>
        <w:suppressAutoHyphens w:val="0"/>
        <w:spacing w:before="100" w:beforeAutospacing="1" w:after="100" w:afterAutospacing="1" w:line="360" w:lineRule="auto"/>
        <w:rPr>
          <w:rFonts w:ascii="Arial" w:hAnsi="Arial" w:cs="Arial"/>
          <w:color w:val="000000"/>
        </w:rPr>
      </w:pPr>
    </w:p>
    <w:p w:rsidR="00B20253" w:rsidRPr="00A2384B" w:rsidRDefault="00B20253" w:rsidP="00DF610A">
      <w:pPr>
        <w:suppressAutoHyphens w:val="0"/>
        <w:spacing w:before="100" w:beforeAutospacing="1" w:after="100" w:afterAutospacing="1" w:line="360" w:lineRule="auto"/>
        <w:rPr>
          <w:rFonts w:ascii="Arial" w:hAnsi="Arial" w:cs="Arial"/>
          <w:color w:val="000000"/>
        </w:rPr>
      </w:pPr>
    </w:p>
    <w:p w:rsidR="00B20253" w:rsidRPr="00A2384B" w:rsidRDefault="00B20253" w:rsidP="00DF610A">
      <w:pPr>
        <w:suppressAutoHyphens w:val="0"/>
        <w:spacing w:before="100" w:beforeAutospacing="1" w:after="100" w:afterAutospacing="1" w:line="360" w:lineRule="auto"/>
        <w:rPr>
          <w:rFonts w:ascii="Arial" w:hAnsi="Arial" w:cs="Arial"/>
          <w:color w:val="000000"/>
        </w:rPr>
      </w:pPr>
    </w:p>
    <w:p w:rsidR="00D92D9B" w:rsidRDefault="00B331F5" w:rsidP="00B331F5">
      <w:pPr>
        <w:pStyle w:val="Ttulo3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 xml:space="preserve">2.1.2.2 </w:t>
      </w:r>
      <w:r w:rsidR="00B20253" w:rsidRPr="00A2384B">
        <w:rPr>
          <w:rFonts w:ascii="Arial" w:hAnsi="Arial" w:cs="Arial"/>
          <w:b/>
          <w:color w:val="000000"/>
        </w:rPr>
        <w:t>M</w:t>
      </w:r>
      <w:r w:rsidR="00D92D9B" w:rsidRPr="00A2384B">
        <w:rPr>
          <w:rFonts w:ascii="Arial" w:hAnsi="Arial" w:cs="Arial"/>
          <w:b/>
          <w:color w:val="000000"/>
        </w:rPr>
        <w:t>apa</w:t>
      </w:r>
      <w:r w:rsidR="00B20253" w:rsidRPr="00A2384B">
        <w:rPr>
          <w:rFonts w:ascii="Arial" w:hAnsi="Arial" w:cs="Arial"/>
          <w:b/>
          <w:color w:val="000000"/>
        </w:rPr>
        <w:t xml:space="preserve"> de Localização e Rota de Distribuição dos Podutos</w:t>
      </w:r>
      <w:r w:rsidR="00D92D9B" w:rsidRPr="00A2384B">
        <w:rPr>
          <w:rFonts w:ascii="Arial" w:hAnsi="Arial" w:cs="Arial"/>
          <w:b/>
          <w:color w:val="000000"/>
        </w:rPr>
        <w:t>:</w:t>
      </w:r>
    </w:p>
    <w:p w:rsidR="00B331F5" w:rsidRPr="00B331F5" w:rsidRDefault="00B331F5" w:rsidP="00B331F5"/>
    <w:p w:rsidR="00D92D9B" w:rsidRPr="00A2384B" w:rsidRDefault="00D92D9B" w:rsidP="00D92D9B">
      <w:pPr>
        <w:spacing w:line="240" w:lineRule="auto"/>
        <w:jc w:val="both"/>
        <w:rPr>
          <w:rFonts w:ascii="Arial" w:hAnsi="Arial" w:cs="Arial"/>
        </w:rPr>
      </w:pPr>
      <w:r w:rsidRPr="00A2384B">
        <w:drawing>
          <wp:inline distT="0" distB="0" distL="0" distR="0">
            <wp:extent cx="5400040" cy="389044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90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D9B" w:rsidRPr="00A2384B" w:rsidRDefault="00D92D9B" w:rsidP="00D92D9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2384B">
        <w:rPr>
          <w:rFonts w:ascii="Arial" w:hAnsi="Arial" w:cs="Arial"/>
          <w:sz w:val="20"/>
          <w:szCs w:val="20"/>
        </w:rPr>
        <w:t>Fonte: Google Maps.</w:t>
      </w:r>
    </w:p>
    <w:p w:rsidR="00D92D9B" w:rsidRPr="00A2384B" w:rsidRDefault="00D92D9B" w:rsidP="00E671F7">
      <w:pPr>
        <w:spacing w:line="360" w:lineRule="auto"/>
        <w:jc w:val="both"/>
        <w:rPr>
          <w:rFonts w:ascii="Arial" w:hAnsi="Arial" w:cs="Arial"/>
          <w:u w:val="single"/>
        </w:rPr>
      </w:pPr>
    </w:p>
    <w:p w:rsidR="00AD6546" w:rsidRPr="00A2384B" w:rsidRDefault="00AD6546" w:rsidP="00E671F7">
      <w:pPr>
        <w:spacing w:line="360" w:lineRule="auto"/>
        <w:jc w:val="both"/>
        <w:rPr>
          <w:rFonts w:ascii="Arial" w:hAnsi="Arial" w:cs="Arial"/>
          <w:u w:val="single"/>
        </w:rPr>
      </w:pPr>
    </w:p>
    <w:p w:rsidR="00D92D9B" w:rsidRPr="00A2384B" w:rsidRDefault="00D92D9B" w:rsidP="00F82744">
      <w:pPr>
        <w:pStyle w:val="PargrafodaLista"/>
        <w:numPr>
          <w:ilvl w:val="2"/>
          <w:numId w:val="21"/>
        </w:numPr>
        <w:spacing w:line="360" w:lineRule="auto"/>
        <w:jc w:val="both"/>
        <w:outlineLvl w:val="2"/>
        <w:rPr>
          <w:rFonts w:ascii="Arial" w:hAnsi="Arial" w:cs="Arial"/>
          <w:b/>
        </w:rPr>
      </w:pPr>
      <w:bookmarkStart w:id="14" w:name="_Toc483906526"/>
      <w:r w:rsidRPr="00A2384B">
        <w:rPr>
          <w:rFonts w:ascii="Arial" w:hAnsi="Arial" w:cs="Arial"/>
          <w:b/>
        </w:rPr>
        <w:t>Estrutura de Concorrência</w:t>
      </w:r>
      <w:bookmarkEnd w:id="14"/>
    </w:p>
    <w:p w:rsidR="00ED2A8D" w:rsidRPr="00A2384B" w:rsidRDefault="00ED2A8D" w:rsidP="00D92D9B">
      <w:pPr>
        <w:spacing w:line="360" w:lineRule="auto"/>
        <w:ind w:firstLine="708"/>
        <w:jc w:val="both"/>
        <w:rPr>
          <w:rFonts w:ascii="Arial" w:hAnsi="Arial" w:cs="Arial"/>
        </w:rPr>
      </w:pPr>
      <w:r w:rsidRPr="00A2384B">
        <w:rPr>
          <w:rFonts w:ascii="Arial" w:hAnsi="Arial" w:cs="Arial"/>
        </w:rPr>
        <w:t xml:space="preserve">Dentro do estudo de mercado é possível definir informações essenciais para a execução do projeto. </w:t>
      </w:r>
      <w:r w:rsidR="000F2BD4" w:rsidRPr="00A2384B">
        <w:rPr>
          <w:rFonts w:ascii="Arial" w:hAnsi="Arial" w:cs="Arial"/>
        </w:rPr>
        <w:t>Em suma</w:t>
      </w:r>
      <w:r w:rsidR="00D92D9B" w:rsidRPr="00A2384B">
        <w:rPr>
          <w:rFonts w:ascii="Arial" w:hAnsi="Arial" w:cs="Arial"/>
        </w:rPr>
        <w:t xml:space="preserve">, a empresa venderá </w:t>
      </w:r>
      <w:r w:rsidRPr="00A2384B">
        <w:rPr>
          <w:rFonts w:ascii="Arial" w:hAnsi="Arial" w:cs="Arial"/>
        </w:rPr>
        <w:t>polpas congeladas das frutas acerola, morango, manga, goiaba, ceno</w:t>
      </w:r>
      <w:r w:rsidR="00D92D9B" w:rsidRPr="00A2384B">
        <w:rPr>
          <w:rFonts w:ascii="Arial" w:hAnsi="Arial" w:cs="Arial"/>
        </w:rPr>
        <w:t>ura/morango e cenoura/acerola. O produto ainda está em uma fase de maturação e desenvolvimento (ciclo de vida), no qual pode-se obter lucros altos pelo fato de existir um grande mercado a ser explorado na cidade de Belo Horizonte.</w:t>
      </w:r>
    </w:p>
    <w:p w:rsidR="00C0309E" w:rsidRPr="00A2384B" w:rsidRDefault="00ED2A8D" w:rsidP="00E671F7">
      <w:pPr>
        <w:spacing w:line="360" w:lineRule="auto"/>
        <w:ind w:firstLine="708"/>
        <w:jc w:val="both"/>
        <w:rPr>
          <w:rFonts w:ascii="Arial" w:hAnsi="Arial" w:cs="Arial"/>
        </w:rPr>
      </w:pPr>
      <w:r w:rsidRPr="00A2384B">
        <w:rPr>
          <w:rFonts w:ascii="Arial" w:hAnsi="Arial" w:cs="Arial"/>
        </w:rPr>
        <w:t>Os p</w:t>
      </w:r>
      <w:r w:rsidR="00FE6139" w:rsidRPr="00A2384B">
        <w:rPr>
          <w:rFonts w:ascii="Arial" w:hAnsi="Arial" w:cs="Arial"/>
        </w:rPr>
        <w:t xml:space="preserve">rodutos </w:t>
      </w:r>
      <w:r w:rsidRPr="00A2384B">
        <w:rPr>
          <w:rFonts w:ascii="Arial" w:hAnsi="Arial" w:cs="Arial"/>
        </w:rPr>
        <w:t>s</w:t>
      </w:r>
      <w:r w:rsidR="00FE6139" w:rsidRPr="00A2384B">
        <w:rPr>
          <w:rFonts w:ascii="Arial" w:hAnsi="Arial" w:cs="Arial"/>
        </w:rPr>
        <w:t xml:space="preserve">ubstitutos </w:t>
      </w:r>
      <w:r w:rsidRPr="00A2384B">
        <w:rPr>
          <w:rFonts w:ascii="Arial" w:hAnsi="Arial" w:cs="Arial"/>
        </w:rPr>
        <w:t>são os s</w:t>
      </w:r>
      <w:r w:rsidR="004F32FC" w:rsidRPr="00A2384B">
        <w:rPr>
          <w:rFonts w:ascii="Arial" w:hAnsi="Arial" w:cs="Arial"/>
        </w:rPr>
        <w:t>ucos em pó, sucos integrais</w:t>
      </w:r>
      <w:r w:rsidRPr="00A2384B">
        <w:rPr>
          <w:rFonts w:ascii="Arial" w:hAnsi="Arial" w:cs="Arial"/>
        </w:rPr>
        <w:t xml:space="preserve"> e </w:t>
      </w:r>
      <w:r w:rsidR="00D23437" w:rsidRPr="00A2384B">
        <w:rPr>
          <w:rFonts w:ascii="Arial" w:hAnsi="Arial" w:cs="Arial"/>
        </w:rPr>
        <w:t>refrigerantes e o</w:t>
      </w:r>
      <w:r w:rsidRPr="00A2384B">
        <w:rPr>
          <w:rFonts w:ascii="Arial" w:hAnsi="Arial" w:cs="Arial"/>
        </w:rPr>
        <w:t>s complementares são o açúcar e adoçante.</w:t>
      </w:r>
      <w:r w:rsidR="00D23437" w:rsidRPr="00A2384B">
        <w:rPr>
          <w:rFonts w:ascii="Arial" w:hAnsi="Arial" w:cs="Arial"/>
        </w:rPr>
        <w:t xml:space="preserve"> Os principais concorrentes da empresa serão Sucos Vale, Sucos Vilma, Tang, Coca-Cola, Fanta, Pepsi</w:t>
      </w:r>
      <w:r w:rsidR="00B20253" w:rsidRPr="00A2384B">
        <w:rPr>
          <w:rFonts w:ascii="Arial" w:hAnsi="Arial" w:cs="Arial"/>
        </w:rPr>
        <w:t xml:space="preserve"> entre outros</w:t>
      </w:r>
      <w:r w:rsidR="00D23437" w:rsidRPr="00A2384B">
        <w:rPr>
          <w:rFonts w:ascii="Arial" w:hAnsi="Arial" w:cs="Arial"/>
        </w:rPr>
        <w:t>.</w:t>
      </w:r>
    </w:p>
    <w:p w:rsidR="004F2765" w:rsidRPr="00A2384B" w:rsidRDefault="00ED2A8D" w:rsidP="00D92D9B">
      <w:pPr>
        <w:spacing w:line="360" w:lineRule="auto"/>
        <w:ind w:firstLine="708"/>
        <w:jc w:val="both"/>
        <w:rPr>
          <w:rFonts w:ascii="Arial" w:hAnsi="Arial" w:cs="Arial"/>
        </w:rPr>
      </w:pPr>
      <w:r w:rsidRPr="00A2384B">
        <w:rPr>
          <w:rFonts w:ascii="Arial" w:hAnsi="Arial" w:cs="Arial"/>
        </w:rPr>
        <w:t>Foi definido com p</w:t>
      </w:r>
      <w:r w:rsidR="00FE6139" w:rsidRPr="00A2384B">
        <w:rPr>
          <w:rFonts w:ascii="Arial" w:hAnsi="Arial" w:cs="Arial"/>
        </w:rPr>
        <w:t xml:space="preserve">rincipais </w:t>
      </w:r>
      <w:r w:rsidRPr="00A2384B">
        <w:rPr>
          <w:rFonts w:ascii="Arial" w:hAnsi="Arial" w:cs="Arial"/>
        </w:rPr>
        <w:t>c</w:t>
      </w:r>
      <w:r w:rsidR="00760C22" w:rsidRPr="00A2384B">
        <w:rPr>
          <w:rFonts w:ascii="Arial" w:hAnsi="Arial" w:cs="Arial"/>
        </w:rPr>
        <w:t>onsumidores (Público-</w:t>
      </w:r>
      <w:r w:rsidR="00FE6139" w:rsidRPr="00A2384B">
        <w:rPr>
          <w:rFonts w:ascii="Arial" w:hAnsi="Arial" w:cs="Arial"/>
        </w:rPr>
        <w:t>Alvo)</w:t>
      </w:r>
      <w:r w:rsidRPr="00A2384B">
        <w:rPr>
          <w:rFonts w:ascii="Arial" w:hAnsi="Arial" w:cs="Arial"/>
        </w:rPr>
        <w:t xml:space="preserve"> os s</w:t>
      </w:r>
      <w:r w:rsidR="004F2765" w:rsidRPr="00A2384B">
        <w:rPr>
          <w:rFonts w:ascii="Arial" w:hAnsi="Arial" w:cs="Arial"/>
        </w:rPr>
        <w:t xml:space="preserve">upermercados </w:t>
      </w:r>
      <w:r w:rsidRPr="00A2384B">
        <w:rPr>
          <w:rFonts w:ascii="Arial" w:hAnsi="Arial" w:cs="Arial"/>
        </w:rPr>
        <w:t xml:space="preserve">em geral </w:t>
      </w:r>
      <w:r w:rsidR="004F2765" w:rsidRPr="00A2384B">
        <w:rPr>
          <w:rFonts w:ascii="Arial" w:hAnsi="Arial" w:cs="Arial"/>
        </w:rPr>
        <w:t>e escolas da rede privada e pública de ensino</w:t>
      </w:r>
      <w:r w:rsidR="00B20253" w:rsidRPr="00A2384B">
        <w:rPr>
          <w:rFonts w:ascii="Arial" w:hAnsi="Arial" w:cs="Arial"/>
        </w:rPr>
        <w:t xml:space="preserve">, academias e lanchonetes </w:t>
      </w:r>
      <w:r w:rsidR="004F2765" w:rsidRPr="00A2384B">
        <w:rPr>
          <w:rFonts w:ascii="Arial" w:hAnsi="Arial" w:cs="Arial"/>
        </w:rPr>
        <w:t xml:space="preserve">, distribuindo produtos naturais de seu </w:t>
      </w:r>
      <w:r w:rsidR="00DC33F7" w:rsidRPr="00A2384B">
        <w:rPr>
          <w:rFonts w:ascii="Arial" w:hAnsi="Arial" w:cs="Arial"/>
        </w:rPr>
        <w:t>portfólio</w:t>
      </w:r>
      <w:r w:rsidR="004F2765" w:rsidRPr="00A2384B">
        <w:rPr>
          <w:rFonts w:ascii="Arial" w:hAnsi="Arial" w:cs="Arial"/>
        </w:rPr>
        <w:t>.</w:t>
      </w:r>
    </w:p>
    <w:p w:rsidR="00FE6139" w:rsidRPr="00A2384B" w:rsidRDefault="00ED2A8D" w:rsidP="00E671F7">
      <w:pPr>
        <w:spacing w:line="360" w:lineRule="auto"/>
        <w:jc w:val="both"/>
        <w:rPr>
          <w:rFonts w:ascii="Arial" w:hAnsi="Arial" w:cs="Arial"/>
        </w:rPr>
      </w:pPr>
      <w:r w:rsidRPr="00A2384B">
        <w:rPr>
          <w:rFonts w:ascii="Arial" w:hAnsi="Arial" w:cs="Arial"/>
        </w:rPr>
        <w:lastRenderedPageBreak/>
        <w:tab/>
        <w:t>A pesquisa de e</w:t>
      </w:r>
      <w:r w:rsidR="00FE6139" w:rsidRPr="00A2384B">
        <w:rPr>
          <w:rFonts w:ascii="Arial" w:hAnsi="Arial" w:cs="Arial"/>
        </w:rPr>
        <w:t xml:space="preserve">strutura de </w:t>
      </w:r>
      <w:r w:rsidRPr="00A2384B">
        <w:rPr>
          <w:rFonts w:ascii="Arial" w:hAnsi="Arial" w:cs="Arial"/>
        </w:rPr>
        <w:t>m</w:t>
      </w:r>
      <w:r w:rsidR="00FE6139" w:rsidRPr="00A2384B">
        <w:rPr>
          <w:rFonts w:ascii="Arial" w:hAnsi="Arial" w:cs="Arial"/>
        </w:rPr>
        <w:t xml:space="preserve">ercado e </w:t>
      </w:r>
      <w:r w:rsidRPr="00A2384B">
        <w:rPr>
          <w:rFonts w:ascii="Arial" w:hAnsi="Arial" w:cs="Arial"/>
        </w:rPr>
        <w:t>c</w:t>
      </w:r>
      <w:r w:rsidR="00FE6139" w:rsidRPr="00A2384B">
        <w:rPr>
          <w:rFonts w:ascii="Arial" w:hAnsi="Arial" w:cs="Arial"/>
        </w:rPr>
        <w:t>oncorrência</w:t>
      </w:r>
      <w:r w:rsidRPr="00A2384B">
        <w:rPr>
          <w:rFonts w:ascii="Arial" w:hAnsi="Arial" w:cs="Arial"/>
        </w:rPr>
        <w:t xml:space="preserve"> aponta que um m</w:t>
      </w:r>
      <w:r w:rsidR="007F107E" w:rsidRPr="00A2384B">
        <w:rPr>
          <w:rFonts w:ascii="Arial" w:hAnsi="Arial" w:cs="Arial"/>
        </w:rPr>
        <w:t>ercado com concorrência ampla, sem barreiras à entrada, sendo os principais concorrentes, as empresas que fabricam os bens substitutos.</w:t>
      </w:r>
    </w:p>
    <w:p w:rsidR="00FB6E65" w:rsidRPr="00A2384B" w:rsidRDefault="00FB6E65" w:rsidP="00E671F7">
      <w:pPr>
        <w:spacing w:line="360" w:lineRule="auto"/>
        <w:ind w:firstLine="708"/>
        <w:jc w:val="both"/>
        <w:rPr>
          <w:rFonts w:ascii="Arial" w:hAnsi="Arial" w:cs="Arial"/>
        </w:rPr>
      </w:pPr>
    </w:p>
    <w:p w:rsidR="00FB6E65" w:rsidRPr="00A2384B" w:rsidRDefault="00FB6E65" w:rsidP="00C72AC0">
      <w:pPr>
        <w:pStyle w:val="Ttulo3"/>
        <w:spacing w:line="360" w:lineRule="auto"/>
        <w:rPr>
          <w:rFonts w:ascii="Arial" w:hAnsi="Arial" w:cs="Arial"/>
          <w:b/>
          <w:color w:val="auto"/>
        </w:rPr>
      </w:pPr>
      <w:bookmarkStart w:id="15" w:name="_Toc483906527"/>
      <w:r w:rsidRPr="00A2384B">
        <w:rPr>
          <w:rFonts w:ascii="Arial" w:hAnsi="Arial" w:cs="Arial"/>
          <w:b/>
          <w:color w:val="auto"/>
        </w:rPr>
        <w:t xml:space="preserve">2.2.4 </w:t>
      </w:r>
      <w:r w:rsidR="00B44AFD" w:rsidRPr="00A2384B">
        <w:rPr>
          <w:rFonts w:ascii="Arial" w:hAnsi="Arial" w:cs="Arial"/>
          <w:b/>
          <w:color w:val="auto"/>
        </w:rPr>
        <w:t>Cenários Futuros</w:t>
      </w:r>
      <w:bookmarkEnd w:id="15"/>
    </w:p>
    <w:p w:rsidR="00FE6139" w:rsidRPr="00A2384B" w:rsidRDefault="00ED2A8D" w:rsidP="00C72AC0">
      <w:pPr>
        <w:spacing w:line="360" w:lineRule="auto"/>
        <w:ind w:firstLine="708"/>
        <w:jc w:val="both"/>
        <w:rPr>
          <w:rFonts w:ascii="Arial" w:hAnsi="Arial" w:cs="Arial"/>
        </w:rPr>
      </w:pPr>
      <w:r w:rsidRPr="00A2384B">
        <w:rPr>
          <w:rFonts w:ascii="Arial" w:hAnsi="Arial" w:cs="Arial"/>
        </w:rPr>
        <w:t>Em pesquisa sobre a e</w:t>
      </w:r>
      <w:r w:rsidR="00FE6139" w:rsidRPr="00A2384B">
        <w:rPr>
          <w:rFonts w:ascii="Arial" w:hAnsi="Arial" w:cs="Arial"/>
        </w:rPr>
        <w:t xml:space="preserve">volução e </w:t>
      </w:r>
      <w:r w:rsidRPr="00A2384B">
        <w:rPr>
          <w:rFonts w:ascii="Arial" w:hAnsi="Arial" w:cs="Arial"/>
        </w:rPr>
        <w:t>d</w:t>
      </w:r>
      <w:r w:rsidR="00FE6139" w:rsidRPr="00A2384B">
        <w:rPr>
          <w:rFonts w:ascii="Arial" w:hAnsi="Arial" w:cs="Arial"/>
        </w:rPr>
        <w:t xml:space="preserve">imensionamento do </w:t>
      </w:r>
      <w:r w:rsidRPr="00A2384B">
        <w:rPr>
          <w:rFonts w:ascii="Arial" w:hAnsi="Arial" w:cs="Arial"/>
        </w:rPr>
        <w:t>m</w:t>
      </w:r>
      <w:r w:rsidR="00FE6139" w:rsidRPr="00A2384B">
        <w:rPr>
          <w:rFonts w:ascii="Arial" w:hAnsi="Arial" w:cs="Arial"/>
        </w:rPr>
        <w:t>ercado</w:t>
      </w:r>
      <w:r w:rsidRPr="00A2384B">
        <w:rPr>
          <w:rFonts w:ascii="Arial" w:hAnsi="Arial" w:cs="Arial"/>
        </w:rPr>
        <w:t>, foi observado que o</w:t>
      </w:r>
      <w:r w:rsidR="007F107E" w:rsidRPr="00A2384B">
        <w:rPr>
          <w:rFonts w:ascii="Arial" w:hAnsi="Arial" w:cs="Arial"/>
        </w:rPr>
        <w:t xml:space="preserve"> mercado de polpas de frutas vem crescendo no Brasil desde do início do século. O mercado está se desenvolvendo de forma rápida, principalmente, no nordeste do Brasil, sendo os principais produtores o interior da Bahia e do Ceará.Um estudo feito pela Confederação Nacional da Agricultura e Pecuária do Brasil (CNA), no qual ficou constatado que o consumo de frutas no país ainda está abaixo do recomendado pela Organização Mundial de Saúde (OMS). Apenas 18,2% dos entrevistados consomem a quantidade mínima diária.</w:t>
      </w:r>
    </w:p>
    <w:p w:rsidR="00FE6139" w:rsidRPr="00A2384B" w:rsidRDefault="00ED2A8D" w:rsidP="00E671F7">
      <w:pPr>
        <w:spacing w:line="360" w:lineRule="auto"/>
        <w:ind w:firstLine="708"/>
        <w:jc w:val="both"/>
        <w:rPr>
          <w:rFonts w:ascii="Arial" w:hAnsi="Arial" w:cs="Arial"/>
        </w:rPr>
      </w:pPr>
      <w:r w:rsidRPr="00A2384B">
        <w:rPr>
          <w:rFonts w:ascii="Arial" w:hAnsi="Arial" w:cs="Arial"/>
        </w:rPr>
        <w:t>O cenário do</w:t>
      </w:r>
      <w:r w:rsidR="009E06D1" w:rsidRPr="00A2384B">
        <w:rPr>
          <w:rFonts w:ascii="Arial" w:hAnsi="Arial" w:cs="Arial"/>
        </w:rPr>
        <w:t xml:space="preserve"> mercado no interior do Nordeste atualmente representa 43% do consumo da população, ficando atrás apenas do consumo de refrigerantes. Para o sudeste, o produto ainda é pouco explorado considerando o público que ainda pode ser atingido.</w:t>
      </w:r>
    </w:p>
    <w:p w:rsidR="00FE6139" w:rsidRPr="00A2384B" w:rsidRDefault="00FF2191" w:rsidP="00E671F7">
      <w:pPr>
        <w:spacing w:line="360" w:lineRule="auto"/>
        <w:ind w:firstLine="708"/>
        <w:jc w:val="both"/>
        <w:rPr>
          <w:rFonts w:ascii="Arial" w:hAnsi="Arial" w:cs="Arial"/>
        </w:rPr>
      </w:pPr>
      <w:r w:rsidRPr="00A2384B">
        <w:rPr>
          <w:rFonts w:ascii="Arial" w:hAnsi="Arial" w:cs="Arial"/>
        </w:rPr>
        <w:t>As projeções do m</w:t>
      </w:r>
      <w:r w:rsidR="00FE6139" w:rsidRPr="00A2384B">
        <w:rPr>
          <w:rFonts w:ascii="Arial" w:hAnsi="Arial" w:cs="Arial"/>
        </w:rPr>
        <w:t xml:space="preserve">ercado </w:t>
      </w:r>
      <w:r w:rsidRPr="00A2384B">
        <w:rPr>
          <w:rFonts w:ascii="Arial" w:hAnsi="Arial" w:cs="Arial"/>
        </w:rPr>
        <w:t xml:space="preserve">e do Projeto </w:t>
      </w:r>
      <w:r w:rsidR="00FE6139" w:rsidRPr="00A2384B">
        <w:rPr>
          <w:rFonts w:ascii="Arial" w:hAnsi="Arial" w:cs="Arial"/>
        </w:rPr>
        <w:t>para os anos de vida útil</w:t>
      </w:r>
      <w:r w:rsidRPr="00A2384B">
        <w:rPr>
          <w:rFonts w:ascii="Arial" w:hAnsi="Arial" w:cs="Arial"/>
        </w:rPr>
        <w:t xml:space="preserve"> apresenta aproximadamente </w:t>
      </w:r>
      <w:r w:rsidR="007226C3" w:rsidRPr="00A2384B">
        <w:rPr>
          <w:rFonts w:ascii="Arial" w:hAnsi="Arial" w:cs="Arial"/>
        </w:rPr>
        <w:t xml:space="preserve">3 </w:t>
      </w:r>
      <w:r w:rsidR="00CC6145" w:rsidRPr="00A2384B">
        <w:rPr>
          <w:rFonts w:ascii="Arial" w:hAnsi="Arial" w:cs="Arial"/>
        </w:rPr>
        <w:t xml:space="preserve">a 7 </w:t>
      </w:r>
      <w:r w:rsidR="00C0309E" w:rsidRPr="00A2384B">
        <w:rPr>
          <w:rFonts w:ascii="Arial" w:hAnsi="Arial" w:cs="Arial"/>
        </w:rPr>
        <w:t>anos.</w:t>
      </w:r>
    </w:p>
    <w:p w:rsidR="000C5929" w:rsidRPr="00A2384B" w:rsidRDefault="000C5929" w:rsidP="00F82744">
      <w:pPr>
        <w:pStyle w:val="Ttulo3"/>
        <w:rPr>
          <w:rFonts w:ascii="Arial" w:hAnsi="Arial" w:cs="Arial"/>
          <w:b/>
          <w:u w:val="single"/>
        </w:rPr>
      </w:pPr>
    </w:p>
    <w:p w:rsidR="000C5929" w:rsidRPr="00A2384B" w:rsidRDefault="000C5929" w:rsidP="00C72AC0">
      <w:pPr>
        <w:pStyle w:val="Ttulo3"/>
        <w:spacing w:line="360" w:lineRule="auto"/>
        <w:rPr>
          <w:rFonts w:ascii="Arial" w:hAnsi="Arial" w:cs="Arial"/>
          <w:b/>
          <w:color w:val="auto"/>
        </w:rPr>
      </w:pPr>
      <w:bookmarkStart w:id="16" w:name="_Toc483906528"/>
      <w:r w:rsidRPr="00A2384B">
        <w:rPr>
          <w:rFonts w:ascii="Arial" w:hAnsi="Arial" w:cs="Arial"/>
          <w:b/>
          <w:color w:val="auto"/>
        </w:rPr>
        <w:t>2.2.5. Política de Vendas</w:t>
      </w:r>
      <w:r w:rsidR="006B5F9F" w:rsidRPr="00A2384B">
        <w:rPr>
          <w:rFonts w:ascii="Arial" w:hAnsi="Arial" w:cs="Arial"/>
          <w:b/>
          <w:color w:val="auto"/>
        </w:rPr>
        <w:t xml:space="preserve"> e Marketing</w:t>
      </w:r>
      <w:bookmarkEnd w:id="16"/>
    </w:p>
    <w:p w:rsidR="00FE6139" w:rsidRPr="00A2384B" w:rsidRDefault="000C5929" w:rsidP="00C72AC0">
      <w:pPr>
        <w:spacing w:line="360" w:lineRule="auto"/>
        <w:ind w:firstLine="360"/>
        <w:jc w:val="both"/>
        <w:rPr>
          <w:rFonts w:ascii="Arial" w:hAnsi="Arial" w:cs="Arial"/>
        </w:rPr>
      </w:pPr>
      <w:r w:rsidRPr="00A2384B">
        <w:rPr>
          <w:rFonts w:ascii="Arial" w:hAnsi="Arial" w:cs="Arial"/>
        </w:rPr>
        <w:t>A empresa possuíra grandes</w:t>
      </w:r>
      <w:r w:rsidR="00FF2191" w:rsidRPr="00A2384B">
        <w:rPr>
          <w:rFonts w:ascii="Arial" w:hAnsi="Arial" w:cs="Arial"/>
        </w:rPr>
        <w:t xml:space="preserve"> v</w:t>
      </w:r>
      <w:r w:rsidR="00FE6139" w:rsidRPr="00A2384B">
        <w:rPr>
          <w:rFonts w:ascii="Arial" w:hAnsi="Arial" w:cs="Arial"/>
        </w:rPr>
        <w:t xml:space="preserve">antagens </w:t>
      </w:r>
      <w:r w:rsidR="00FF2191" w:rsidRPr="00A2384B">
        <w:rPr>
          <w:rFonts w:ascii="Arial" w:hAnsi="Arial" w:cs="Arial"/>
        </w:rPr>
        <w:t>c</w:t>
      </w:r>
      <w:r w:rsidR="00FE6139" w:rsidRPr="00A2384B">
        <w:rPr>
          <w:rFonts w:ascii="Arial" w:hAnsi="Arial" w:cs="Arial"/>
        </w:rPr>
        <w:t xml:space="preserve">ompetitivas </w:t>
      </w:r>
      <w:r w:rsidRPr="00A2384B">
        <w:rPr>
          <w:rFonts w:ascii="Arial" w:hAnsi="Arial" w:cs="Arial"/>
        </w:rPr>
        <w:t xml:space="preserve">em relação aos </w:t>
      </w:r>
      <w:r w:rsidR="00FF2191" w:rsidRPr="00A2384B">
        <w:rPr>
          <w:rFonts w:ascii="Arial" w:hAnsi="Arial" w:cs="Arial"/>
        </w:rPr>
        <w:t>produto</w:t>
      </w:r>
      <w:r w:rsidR="00FE6139" w:rsidRPr="00A2384B">
        <w:rPr>
          <w:rFonts w:ascii="Arial" w:hAnsi="Arial" w:cs="Arial"/>
        </w:rPr>
        <w:t>s</w:t>
      </w:r>
      <w:r w:rsidR="00251D05" w:rsidRPr="00A2384B">
        <w:rPr>
          <w:rFonts w:ascii="Arial" w:hAnsi="Arial" w:cs="Arial"/>
        </w:rPr>
        <w:t xml:space="preserve"> </w:t>
      </w:r>
      <w:r w:rsidRPr="00A2384B">
        <w:rPr>
          <w:rFonts w:ascii="Arial" w:hAnsi="Arial" w:cs="Arial"/>
        </w:rPr>
        <w:t>ofertados: os</w:t>
      </w:r>
      <w:r w:rsidR="00FF2191" w:rsidRPr="00A2384B">
        <w:rPr>
          <w:rFonts w:ascii="Arial" w:hAnsi="Arial" w:cs="Arial"/>
        </w:rPr>
        <w:t xml:space="preserve"> p</w:t>
      </w:r>
      <w:r w:rsidR="00C0309E" w:rsidRPr="00A2384B">
        <w:rPr>
          <w:rFonts w:ascii="Arial" w:hAnsi="Arial" w:cs="Arial"/>
        </w:rPr>
        <w:t>rodutos naturais, sem uso de conservante, com preços acessíveis para todas as classes econômicas.</w:t>
      </w:r>
      <w:r w:rsidR="00D5001E" w:rsidRPr="00A2384B">
        <w:rPr>
          <w:rFonts w:ascii="Arial" w:hAnsi="Arial" w:cs="Arial"/>
        </w:rPr>
        <w:t xml:space="preserve"> Além disso, a maior vantagem da empresa será que o nosso produto armazenado em freezers dura até 12 meses. Assim, a empresa terá um longo tempo para conseguir vender as polpas assim que processadas. Isso amplia em possibilidades de negociações sobre prazos e condições entre a empresa e seu público alvo.</w:t>
      </w:r>
    </w:p>
    <w:p w:rsidR="00FE6139" w:rsidRPr="00A2384B" w:rsidRDefault="000C5929" w:rsidP="00E671F7">
      <w:pPr>
        <w:spacing w:line="360" w:lineRule="auto"/>
        <w:ind w:firstLine="360"/>
        <w:jc w:val="both"/>
        <w:rPr>
          <w:rFonts w:ascii="Arial" w:hAnsi="Arial" w:cs="Arial"/>
        </w:rPr>
      </w:pPr>
      <w:r w:rsidRPr="00A2384B">
        <w:rPr>
          <w:rFonts w:ascii="Arial" w:hAnsi="Arial" w:cs="Arial"/>
        </w:rPr>
        <w:t>Com a maximização do processo de logística da empresa, mais especificamente do processo de distribuição, a empresa poderá ter prazos curtos, sendo as</w:t>
      </w:r>
      <w:r w:rsidR="00251D05" w:rsidRPr="00A2384B">
        <w:rPr>
          <w:rFonts w:ascii="Arial" w:hAnsi="Arial" w:cs="Arial"/>
        </w:rPr>
        <w:t xml:space="preserve"> </w:t>
      </w:r>
      <w:r w:rsidR="00FF2191" w:rsidRPr="00A2384B">
        <w:rPr>
          <w:rFonts w:ascii="Arial" w:hAnsi="Arial" w:cs="Arial"/>
        </w:rPr>
        <w:t>entregas entre</w:t>
      </w:r>
      <w:r w:rsidR="001D5824" w:rsidRPr="00A2384B">
        <w:rPr>
          <w:rFonts w:ascii="Arial" w:hAnsi="Arial" w:cs="Arial"/>
        </w:rPr>
        <w:t xml:space="preserve"> 1</w:t>
      </w:r>
      <w:r w:rsidR="00FF2191" w:rsidRPr="00A2384B">
        <w:rPr>
          <w:rFonts w:ascii="Arial" w:hAnsi="Arial" w:cs="Arial"/>
        </w:rPr>
        <w:t xml:space="preserve"> (um)</w:t>
      </w:r>
      <w:r w:rsidR="00251D05" w:rsidRPr="00A2384B">
        <w:rPr>
          <w:rFonts w:ascii="Arial" w:hAnsi="Arial" w:cs="Arial"/>
        </w:rPr>
        <w:t xml:space="preserve"> </w:t>
      </w:r>
      <w:r w:rsidR="00FF2191" w:rsidRPr="00A2384B">
        <w:rPr>
          <w:rFonts w:ascii="Arial" w:hAnsi="Arial" w:cs="Arial"/>
        </w:rPr>
        <w:t>e</w:t>
      </w:r>
      <w:r w:rsidR="001D5824" w:rsidRPr="00A2384B">
        <w:rPr>
          <w:rFonts w:ascii="Arial" w:hAnsi="Arial" w:cs="Arial"/>
        </w:rPr>
        <w:t xml:space="preserve"> 5 </w:t>
      </w:r>
      <w:r w:rsidR="00FF2191" w:rsidRPr="00A2384B">
        <w:rPr>
          <w:rFonts w:ascii="Arial" w:hAnsi="Arial" w:cs="Arial"/>
        </w:rPr>
        <w:t xml:space="preserve">(cinco) </w:t>
      </w:r>
      <w:r w:rsidR="001D5824" w:rsidRPr="00A2384B">
        <w:rPr>
          <w:rFonts w:ascii="Arial" w:hAnsi="Arial" w:cs="Arial"/>
        </w:rPr>
        <w:t>dias úteis.</w:t>
      </w:r>
      <w:r w:rsidR="00FF2191" w:rsidRPr="00A2384B">
        <w:rPr>
          <w:rFonts w:ascii="Arial" w:hAnsi="Arial" w:cs="Arial"/>
        </w:rPr>
        <w:t xml:space="preserve"> E p</w:t>
      </w:r>
      <w:r w:rsidR="00FE6139" w:rsidRPr="00A2384B">
        <w:rPr>
          <w:rFonts w:ascii="Arial" w:hAnsi="Arial" w:cs="Arial"/>
        </w:rPr>
        <w:t xml:space="preserve">razos de </w:t>
      </w:r>
      <w:r w:rsidR="00FF2191" w:rsidRPr="00A2384B">
        <w:rPr>
          <w:rFonts w:ascii="Arial" w:hAnsi="Arial" w:cs="Arial"/>
        </w:rPr>
        <w:t>p</w:t>
      </w:r>
      <w:r w:rsidR="00FE6139" w:rsidRPr="00A2384B">
        <w:rPr>
          <w:rFonts w:ascii="Arial" w:hAnsi="Arial" w:cs="Arial"/>
        </w:rPr>
        <w:t>agamentos</w:t>
      </w:r>
      <w:r w:rsidR="00251D05" w:rsidRPr="00A2384B">
        <w:rPr>
          <w:rFonts w:ascii="Arial" w:hAnsi="Arial" w:cs="Arial"/>
        </w:rPr>
        <w:t xml:space="preserve"> </w:t>
      </w:r>
      <w:r w:rsidRPr="00A2384B">
        <w:rPr>
          <w:rFonts w:ascii="Arial" w:hAnsi="Arial" w:cs="Arial"/>
        </w:rPr>
        <w:t>aos fornecedores, em um prazo máximo de até</w:t>
      </w:r>
      <w:r w:rsidR="001D5824" w:rsidRPr="00A2384B">
        <w:rPr>
          <w:rFonts w:ascii="Arial" w:hAnsi="Arial" w:cs="Arial"/>
        </w:rPr>
        <w:t xml:space="preserve"> 30 dias. </w:t>
      </w:r>
    </w:p>
    <w:p w:rsidR="00FE6139" w:rsidRPr="00A2384B" w:rsidRDefault="0048207D" w:rsidP="00E671F7">
      <w:pPr>
        <w:spacing w:line="360" w:lineRule="auto"/>
        <w:ind w:firstLine="360"/>
        <w:jc w:val="both"/>
        <w:rPr>
          <w:rFonts w:ascii="Arial" w:hAnsi="Arial" w:cs="Arial"/>
        </w:rPr>
      </w:pPr>
      <w:r w:rsidRPr="00A2384B">
        <w:rPr>
          <w:rFonts w:ascii="Arial" w:hAnsi="Arial" w:cs="Arial"/>
        </w:rPr>
        <w:lastRenderedPageBreak/>
        <w:t xml:space="preserve">A empresa atuará com preços vigentes no mercado municipal, e negociará com clientes </w:t>
      </w:r>
      <w:r w:rsidR="006D73AB" w:rsidRPr="00A2384B">
        <w:rPr>
          <w:rFonts w:ascii="Arial" w:hAnsi="Arial" w:cs="Arial"/>
        </w:rPr>
        <w:t xml:space="preserve">concessão de </w:t>
      </w:r>
      <w:r w:rsidRPr="00A2384B">
        <w:rPr>
          <w:rFonts w:ascii="Arial" w:hAnsi="Arial" w:cs="Arial"/>
        </w:rPr>
        <w:t>possíveis descontos dependendo da quantidade a ser vendida.</w:t>
      </w:r>
    </w:p>
    <w:p w:rsidR="00D347DE" w:rsidRPr="00A2384B" w:rsidRDefault="00D347DE" w:rsidP="00E671F7">
      <w:pPr>
        <w:spacing w:line="360" w:lineRule="auto"/>
        <w:ind w:firstLine="360"/>
        <w:jc w:val="both"/>
        <w:rPr>
          <w:rFonts w:ascii="Arial" w:hAnsi="Arial" w:cs="Arial"/>
        </w:rPr>
      </w:pPr>
      <w:r w:rsidRPr="00A2384B">
        <w:rPr>
          <w:rFonts w:ascii="Arial" w:hAnsi="Arial" w:cs="Arial"/>
        </w:rPr>
        <w:t>A publicidade será feita através do setor comercial da empresa</w:t>
      </w:r>
      <w:r w:rsidR="00B5689C" w:rsidRPr="00A2384B">
        <w:rPr>
          <w:rFonts w:ascii="Arial" w:hAnsi="Arial" w:cs="Arial"/>
        </w:rPr>
        <w:t xml:space="preserve"> em conjunto com o setor de planejamento estratégico, que atuarão</w:t>
      </w:r>
      <w:r w:rsidRPr="00A2384B">
        <w:rPr>
          <w:rFonts w:ascii="Arial" w:hAnsi="Arial" w:cs="Arial"/>
        </w:rPr>
        <w:t xml:space="preserve"> indo até grandes </w:t>
      </w:r>
      <w:r w:rsidR="00AC228C" w:rsidRPr="00A2384B">
        <w:rPr>
          <w:rFonts w:ascii="Arial" w:hAnsi="Arial" w:cs="Arial"/>
        </w:rPr>
        <w:t>polos</w:t>
      </w:r>
      <w:r w:rsidRPr="00A2384B">
        <w:rPr>
          <w:rFonts w:ascii="Arial" w:hAnsi="Arial" w:cs="Arial"/>
        </w:rPr>
        <w:t xml:space="preserve"> de demanda do produto como por exemplo, </w:t>
      </w:r>
      <w:r w:rsidR="007A0A6A" w:rsidRPr="00A2384B">
        <w:rPr>
          <w:rFonts w:ascii="Arial" w:hAnsi="Arial" w:cs="Arial"/>
        </w:rPr>
        <w:t xml:space="preserve">as </w:t>
      </w:r>
      <w:r w:rsidRPr="00A2384B">
        <w:rPr>
          <w:rFonts w:ascii="Arial" w:hAnsi="Arial" w:cs="Arial"/>
        </w:rPr>
        <w:t>escolas públicas</w:t>
      </w:r>
      <w:r w:rsidR="007A0A6A" w:rsidRPr="00A2384B">
        <w:rPr>
          <w:rFonts w:ascii="Arial" w:hAnsi="Arial" w:cs="Arial"/>
        </w:rPr>
        <w:t xml:space="preserve"> municipais e estaduais</w:t>
      </w:r>
      <w:r w:rsidRPr="00A2384B">
        <w:rPr>
          <w:rFonts w:ascii="Arial" w:hAnsi="Arial" w:cs="Arial"/>
        </w:rPr>
        <w:t>.</w:t>
      </w:r>
    </w:p>
    <w:p w:rsidR="00E44CEF" w:rsidRPr="00A2384B" w:rsidRDefault="00E44CEF" w:rsidP="00E671F7">
      <w:pPr>
        <w:spacing w:line="360" w:lineRule="auto"/>
        <w:ind w:firstLine="360"/>
        <w:jc w:val="both"/>
        <w:rPr>
          <w:rFonts w:ascii="Arial" w:hAnsi="Arial" w:cs="Arial"/>
        </w:rPr>
      </w:pPr>
    </w:p>
    <w:p w:rsidR="007226C3" w:rsidRPr="00A2384B" w:rsidRDefault="007226C3" w:rsidP="006B08FA">
      <w:pPr>
        <w:pStyle w:val="Ttulo1"/>
        <w:rPr>
          <w:rFonts w:ascii="Arial" w:hAnsi="Arial" w:cs="Arial"/>
          <w:b/>
          <w:color w:val="auto"/>
        </w:rPr>
      </w:pPr>
    </w:p>
    <w:p w:rsidR="007226C3" w:rsidRPr="00A2384B" w:rsidRDefault="007226C3" w:rsidP="006B08FA">
      <w:pPr>
        <w:pStyle w:val="Ttulo1"/>
        <w:rPr>
          <w:rFonts w:ascii="Arial" w:hAnsi="Arial" w:cs="Arial"/>
          <w:b/>
          <w:color w:val="auto"/>
        </w:rPr>
      </w:pPr>
    </w:p>
    <w:p w:rsidR="007226C3" w:rsidRPr="00A2384B" w:rsidRDefault="007226C3" w:rsidP="006B08FA">
      <w:pPr>
        <w:pStyle w:val="Ttulo1"/>
        <w:rPr>
          <w:rFonts w:ascii="Arial" w:hAnsi="Arial" w:cs="Arial"/>
          <w:b/>
          <w:color w:val="auto"/>
        </w:rPr>
      </w:pPr>
    </w:p>
    <w:p w:rsidR="007226C3" w:rsidRPr="00A2384B" w:rsidRDefault="007226C3" w:rsidP="006B08FA">
      <w:pPr>
        <w:pStyle w:val="Ttulo1"/>
        <w:rPr>
          <w:rFonts w:ascii="Arial" w:hAnsi="Arial" w:cs="Arial"/>
          <w:b/>
          <w:color w:val="auto"/>
        </w:rPr>
      </w:pPr>
    </w:p>
    <w:p w:rsidR="007226C3" w:rsidRPr="00A2384B" w:rsidRDefault="007226C3" w:rsidP="006B08FA">
      <w:pPr>
        <w:pStyle w:val="Ttulo1"/>
        <w:rPr>
          <w:rFonts w:ascii="Arial" w:hAnsi="Arial" w:cs="Arial"/>
          <w:b/>
          <w:color w:val="auto"/>
        </w:rPr>
      </w:pPr>
    </w:p>
    <w:p w:rsidR="007226C3" w:rsidRPr="00A2384B" w:rsidRDefault="007226C3" w:rsidP="006B08FA">
      <w:pPr>
        <w:pStyle w:val="Ttulo1"/>
        <w:rPr>
          <w:rFonts w:ascii="Arial" w:hAnsi="Arial" w:cs="Arial"/>
          <w:b/>
          <w:color w:val="auto"/>
        </w:rPr>
      </w:pPr>
    </w:p>
    <w:p w:rsidR="007226C3" w:rsidRPr="00A2384B" w:rsidRDefault="007226C3" w:rsidP="006B08FA">
      <w:pPr>
        <w:pStyle w:val="Ttulo1"/>
        <w:rPr>
          <w:rFonts w:ascii="Arial" w:hAnsi="Arial" w:cs="Arial"/>
          <w:b/>
          <w:color w:val="auto"/>
        </w:rPr>
      </w:pPr>
    </w:p>
    <w:p w:rsidR="007226C3" w:rsidRPr="00A2384B" w:rsidRDefault="007226C3" w:rsidP="006B08FA">
      <w:pPr>
        <w:pStyle w:val="Ttulo1"/>
        <w:rPr>
          <w:rFonts w:ascii="Arial" w:hAnsi="Arial" w:cs="Arial"/>
          <w:b/>
          <w:color w:val="auto"/>
        </w:rPr>
      </w:pPr>
    </w:p>
    <w:p w:rsidR="007226C3" w:rsidRPr="00A2384B" w:rsidRDefault="007226C3" w:rsidP="006B08FA">
      <w:pPr>
        <w:pStyle w:val="Ttulo1"/>
        <w:rPr>
          <w:rFonts w:ascii="Arial" w:hAnsi="Arial" w:cs="Arial"/>
          <w:b/>
          <w:color w:val="auto"/>
        </w:rPr>
      </w:pPr>
    </w:p>
    <w:p w:rsidR="007226C3" w:rsidRPr="00A2384B" w:rsidRDefault="007226C3" w:rsidP="006B08FA">
      <w:pPr>
        <w:pStyle w:val="Ttulo1"/>
        <w:rPr>
          <w:rFonts w:ascii="Arial" w:hAnsi="Arial" w:cs="Arial"/>
          <w:b/>
          <w:color w:val="auto"/>
        </w:rPr>
      </w:pPr>
    </w:p>
    <w:p w:rsidR="007226C3" w:rsidRPr="00A2384B" w:rsidRDefault="007226C3" w:rsidP="006B08FA">
      <w:pPr>
        <w:pStyle w:val="Ttulo1"/>
        <w:rPr>
          <w:rFonts w:ascii="Arial" w:hAnsi="Arial" w:cs="Arial"/>
          <w:b/>
          <w:color w:val="auto"/>
        </w:rPr>
      </w:pPr>
    </w:p>
    <w:p w:rsidR="007226C3" w:rsidRPr="00A2384B" w:rsidRDefault="007226C3" w:rsidP="006B08FA">
      <w:pPr>
        <w:pStyle w:val="Ttulo1"/>
        <w:rPr>
          <w:rFonts w:ascii="Arial" w:hAnsi="Arial" w:cs="Arial"/>
          <w:b/>
          <w:color w:val="auto"/>
        </w:rPr>
      </w:pPr>
    </w:p>
    <w:p w:rsidR="007226C3" w:rsidRPr="00A2384B" w:rsidRDefault="007226C3" w:rsidP="006B08FA">
      <w:pPr>
        <w:pStyle w:val="Ttulo1"/>
        <w:rPr>
          <w:rFonts w:ascii="Arial" w:hAnsi="Arial" w:cs="Arial"/>
          <w:b/>
          <w:color w:val="auto"/>
        </w:rPr>
      </w:pPr>
    </w:p>
    <w:p w:rsidR="007226C3" w:rsidRPr="00A2384B" w:rsidRDefault="007226C3" w:rsidP="006B08FA">
      <w:pPr>
        <w:pStyle w:val="Ttulo1"/>
        <w:rPr>
          <w:rFonts w:ascii="Arial" w:hAnsi="Arial" w:cs="Arial"/>
          <w:b/>
          <w:color w:val="auto"/>
        </w:rPr>
      </w:pPr>
    </w:p>
    <w:p w:rsidR="007226C3" w:rsidRPr="00A2384B" w:rsidRDefault="007226C3" w:rsidP="006B08FA">
      <w:pPr>
        <w:pStyle w:val="Ttulo1"/>
        <w:rPr>
          <w:rFonts w:ascii="Arial" w:hAnsi="Arial" w:cs="Arial"/>
          <w:b/>
          <w:color w:val="auto"/>
        </w:rPr>
      </w:pPr>
    </w:p>
    <w:p w:rsidR="007549C9" w:rsidRPr="00A2384B" w:rsidRDefault="007549C9" w:rsidP="007549C9"/>
    <w:p w:rsidR="007549C9" w:rsidRPr="00A2384B" w:rsidRDefault="007549C9" w:rsidP="007549C9"/>
    <w:p w:rsidR="007549C9" w:rsidRPr="00A2384B" w:rsidRDefault="007549C9" w:rsidP="007549C9"/>
    <w:p w:rsidR="007549C9" w:rsidRPr="00A2384B" w:rsidRDefault="007549C9" w:rsidP="007549C9"/>
    <w:p w:rsidR="007549C9" w:rsidRPr="00A2384B" w:rsidRDefault="007549C9" w:rsidP="007549C9"/>
    <w:p w:rsidR="00971B27" w:rsidRPr="00A2384B" w:rsidRDefault="00971B27" w:rsidP="007226C3">
      <w:pPr>
        <w:pStyle w:val="Ttulo1"/>
        <w:numPr>
          <w:ilvl w:val="0"/>
          <w:numId w:val="21"/>
        </w:numPr>
        <w:rPr>
          <w:rFonts w:ascii="Arial" w:hAnsi="Arial" w:cs="Arial"/>
          <w:b/>
          <w:color w:val="auto"/>
          <w:sz w:val="30"/>
          <w:szCs w:val="30"/>
        </w:rPr>
      </w:pPr>
      <w:bookmarkStart w:id="17" w:name="_Toc483906529"/>
      <w:r w:rsidRPr="00A2384B">
        <w:rPr>
          <w:rFonts w:ascii="Arial" w:hAnsi="Arial" w:cs="Arial"/>
          <w:b/>
          <w:color w:val="auto"/>
          <w:sz w:val="30"/>
          <w:szCs w:val="30"/>
        </w:rPr>
        <w:lastRenderedPageBreak/>
        <w:t>Engenharia do Projeto e Plano Operacional</w:t>
      </w:r>
      <w:bookmarkEnd w:id="17"/>
    </w:p>
    <w:p w:rsidR="007226C3" w:rsidRPr="00A2384B" w:rsidRDefault="007226C3" w:rsidP="007226C3"/>
    <w:p w:rsidR="00971B27" w:rsidRPr="00A2384B" w:rsidRDefault="00664A9C" w:rsidP="00663E05">
      <w:pPr>
        <w:pStyle w:val="Ttulo2"/>
        <w:spacing w:line="360" w:lineRule="auto"/>
        <w:rPr>
          <w:rFonts w:ascii="Arial" w:hAnsi="Arial" w:cs="Arial"/>
          <w:b/>
          <w:color w:val="auto"/>
        </w:rPr>
      </w:pPr>
      <w:bookmarkStart w:id="18" w:name="_Toc483906530"/>
      <w:r w:rsidRPr="00A2384B">
        <w:rPr>
          <w:rFonts w:ascii="Arial" w:hAnsi="Arial" w:cs="Arial"/>
          <w:b/>
          <w:color w:val="auto"/>
        </w:rPr>
        <w:t>3.1.</w:t>
      </w:r>
      <w:r w:rsidR="00CA5C9C" w:rsidRPr="00A2384B">
        <w:rPr>
          <w:rFonts w:ascii="Arial" w:hAnsi="Arial" w:cs="Arial"/>
          <w:b/>
          <w:color w:val="auto"/>
        </w:rPr>
        <w:t xml:space="preserve"> Caracterização do Produto</w:t>
      </w:r>
      <w:bookmarkEnd w:id="18"/>
      <w:r w:rsidR="00CA5C9C" w:rsidRPr="00A2384B">
        <w:rPr>
          <w:rFonts w:ascii="Arial" w:hAnsi="Arial" w:cs="Arial"/>
          <w:b/>
          <w:color w:val="auto"/>
        </w:rPr>
        <w:t xml:space="preserve"> </w:t>
      </w:r>
    </w:p>
    <w:p w:rsidR="00E44CEF" w:rsidRPr="00A2384B" w:rsidRDefault="008F58D5" w:rsidP="00663E05">
      <w:pPr>
        <w:suppressAutoHyphens w:val="0"/>
        <w:spacing w:line="360" w:lineRule="auto"/>
        <w:rPr>
          <w:rFonts w:ascii="Arial" w:hAnsi="Arial" w:cs="Arial"/>
        </w:rPr>
      </w:pPr>
      <w:r w:rsidRPr="00A2384B">
        <w:rPr>
          <w:rFonts w:ascii="Arial" w:hAnsi="Arial" w:cs="Arial"/>
        </w:rPr>
        <w:t>Polpas de frutas congeladas ricas em vitamina c.</w:t>
      </w:r>
    </w:p>
    <w:p w:rsidR="00971B27" w:rsidRPr="00A2384B" w:rsidRDefault="00664A9C" w:rsidP="00663E05">
      <w:pPr>
        <w:pStyle w:val="Ttulo2"/>
        <w:spacing w:line="360" w:lineRule="auto"/>
        <w:rPr>
          <w:rFonts w:ascii="Arial" w:hAnsi="Arial" w:cs="Arial"/>
          <w:b/>
          <w:color w:val="auto"/>
        </w:rPr>
      </w:pPr>
      <w:bookmarkStart w:id="19" w:name="_Toc483906531"/>
      <w:r w:rsidRPr="00A2384B">
        <w:rPr>
          <w:rFonts w:ascii="Arial" w:hAnsi="Arial" w:cs="Arial"/>
          <w:b/>
          <w:color w:val="auto"/>
        </w:rPr>
        <w:t>3.2.</w:t>
      </w:r>
      <w:r w:rsidR="00CA5C9C" w:rsidRPr="00A2384B">
        <w:rPr>
          <w:rFonts w:ascii="Arial" w:hAnsi="Arial" w:cs="Arial"/>
          <w:b/>
          <w:color w:val="auto"/>
        </w:rPr>
        <w:t xml:space="preserve"> Seleção e Descrição do Processo Produtivo/O</w:t>
      </w:r>
      <w:r w:rsidR="00971B27" w:rsidRPr="00A2384B">
        <w:rPr>
          <w:rFonts w:ascii="Arial" w:hAnsi="Arial" w:cs="Arial"/>
          <w:b/>
          <w:color w:val="auto"/>
        </w:rPr>
        <w:t>peracional</w:t>
      </w:r>
      <w:bookmarkEnd w:id="19"/>
    </w:p>
    <w:p w:rsidR="008F58D5" w:rsidRPr="00A2384B" w:rsidRDefault="008F58D5" w:rsidP="00C72AC0">
      <w:pPr>
        <w:suppressAutoHyphens w:val="0"/>
        <w:spacing w:line="360" w:lineRule="auto"/>
        <w:jc w:val="both"/>
        <w:rPr>
          <w:rFonts w:ascii="Arial" w:hAnsi="Arial" w:cs="Arial"/>
        </w:rPr>
      </w:pPr>
      <w:r w:rsidRPr="00A2384B">
        <w:rPr>
          <w:rFonts w:ascii="Arial" w:hAnsi="Arial" w:cs="Arial"/>
        </w:rPr>
        <w:t>Assim que a mercadoria chega dos fornecedores até a empresa, é realizado de imediato a retirada do produto do caminhão e já é realizada a produção do produto, colocando as frutas nas máquinas. Caso já tenha outro produto em produção, a carga será armazenada e produzida em no máximo um dia.</w:t>
      </w:r>
    </w:p>
    <w:p w:rsidR="00CC6145" w:rsidRPr="00A2384B" w:rsidRDefault="00CC6145" w:rsidP="00C72AC0">
      <w:pPr>
        <w:suppressAutoHyphens w:val="0"/>
        <w:spacing w:line="360" w:lineRule="auto"/>
        <w:jc w:val="both"/>
        <w:rPr>
          <w:rFonts w:ascii="Arial" w:hAnsi="Arial" w:cs="Arial"/>
        </w:rPr>
      </w:pPr>
    </w:p>
    <w:p w:rsidR="00CC6145" w:rsidRPr="00326490" w:rsidRDefault="00D00562" w:rsidP="009B4D3B">
      <w:pPr>
        <w:pStyle w:val="Ttulo3"/>
        <w:rPr>
          <w:rFonts w:ascii="Arial" w:hAnsi="Arial" w:cs="Arial"/>
          <w:b/>
          <w:color w:val="000000" w:themeColor="text1"/>
        </w:rPr>
      </w:pPr>
      <w:r w:rsidRPr="00A2384B">
        <w:rPr>
          <w:rFonts w:ascii="Arial" w:hAnsi="Arial" w:cs="Arial"/>
          <w:b/>
        </w:rPr>
        <w:t xml:space="preserve"> </w:t>
      </w:r>
      <w:bookmarkStart w:id="20" w:name="_Toc483906532"/>
      <w:r w:rsidR="009B4D3B" w:rsidRPr="00326490">
        <w:rPr>
          <w:rFonts w:ascii="Arial" w:hAnsi="Arial" w:cs="Arial"/>
          <w:b/>
          <w:color w:val="000000" w:themeColor="text1"/>
        </w:rPr>
        <w:t xml:space="preserve">Imagem 3.2.1 </w:t>
      </w:r>
      <w:r w:rsidR="00CC6145" w:rsidRPr="00326490">
        <w:rPr>
          <w:rFonts w:ascii="Arial" w:hAnsi="Arial" w:cs="Arial"/>
          <w:b/>
          <w:color w:val="000000" w:themeColor="text1"/>
        </w:rPr>
        <w:t>Descrição do Processo Produtivo</w:t>
      </w:r>
      <w:bookmarkEnd w:id="20"/>
      <w:r w:rsidR="00CC6145" w:rsidRPr="00326490">
        <w:rPr>
          <w:rFonts w:ascii="Arial" w:hAnsi="Arial" w:cs="Arial"/>
          <w:b/>
          <w:color w:val="000000" w:themeColor="text1"/>
        </w:rPr>
        <w:t xml:space="preserve"> </w:t>
      </w:r>
    </w:p>
    <w:p w:rsidR="006A38DB" w:rsidRPr="00A2384B" w:rsidRDefault="006A38DB" w:rsidP="008F58D5">
      <w:pPr>
        <w:suppressAutoHyphens w:val="0"/>
        <w:spacing w:line="360" w:lineRule="auto"/>
        <w:jc w:val="both"/>
        <w:rPr>
          <w:rFonts w:ascii="Arial" w:hAnsi="Arial" w:cs="Arial"/>
        </w:rPr>
      </w:pPr>
      <w:r w:rsidRPr="00A2384B">
        <w:rPr>
          <w:rFonts w:ascii="Arial" w:hAnsi="Arial" w:cs="Arial"/>
        </w:rPr>
        <w:drawing>
          <wp:inline distT="0" distB="0" distL="0" distR="0">
            <wp:extent cx="5760085" cy="4730854"/>
            <wp:effectExtent l="76200" t="0" r="50165" b="0"/>
            <wp:docPr id="9" name="Diagrama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AD6546" w:rsidRPr="00A2384B" w:rsidRDefault="00AD6546" w:rsidP="008F58D5">
      <w:pPr>
        <w:suppressAutoHyphens w:val="0"/>
        <w:spacing w:line="360" w:lineRule="auto"/>
        <w:jc w:val="both"/>
        <w:rPr>
          <w:rFonts w:ascii="Arial" w:hAnsi="Arial" w:cs="Arial"/>
        </w:rPr>
      </w:pPr>
    </w:p>
    <w:p w:rsidR="006A38DB" w:rsidRPr="00A2384B" w:rsidRDefault="006A38DB" w:rsidP="00F82744">
      <w:pPr>
        <w:pStyle w:val="Ttulo2"/>
        <w:rPr>
          <w:rFonts w:ascii="Arial" w:hAnsi="Arial" w:cs="Arial"/>
          <w:b/>
          <w:color w:val="auto"/>
        </w:rPr>
      </w:pPr>
    </w:p>
    <w:p w:rsidR="00326490" w:rsidRDefault="00326490">
      <w:pPr>
        <w:suppressAutoHyphens w:val="0"/>
        <w:spacing w:after="160" w:line="259" w:lineRule="auto"/>
        <w:rPr>
          <w:rFonts w:ascii="Arial" w:eastAsiaTheme="majorEastAsia" w:hAnsi="Arial" w:cs="Arial"/>
          <w:b/>
          <w:sz w:val="26"/>
          <w:szCs w:val="26"/>
        </w:rPr>
      </w:pPr>
      <w:bookmarkStart w:id="21" w:name="_Toc483906533"/>
      <w:r>
        <w:rPr>
          <w:rFonts w:ascii="Arial" w:hAnsi="Arial" w:cs="Arial"/>
          <w:b/>
        </w:rPr>
        <w:br w:type="page"/>
      </w:r>
    </w:p>
    <w:p w:rsidR="00971B27" w:rsidRPr="00A2384B" w:rsidRDefault="00664A9C" w:rsidP="00C72AC0">
      <w:pPr>
        <w:pStyle w:val="Ttulo2"/>
        <w:spacing w:line="360" w:lineRule="auto"/>
        <w:rPr>
          <w:rFonts w:ascii="Arial" w:hAnsi="Arial" w:cs="Arial"/>
          <w:b/>
          <w:color w:val="auto"/>
        </w:rPr>
      </w:pPr>
      <w:r w:rsidRPr="00A2384B">
        <w:rPr>
          <w:rFonts w:ascii="Arial" w:hAnsi="Arial" w:cs="Arial"/>
          <w:b/>
          <w:color w:val="auto"/>
        </w:rPr>
        <w:lastRenderedPageBreak/>
        <w:t>3.3.</w:t>
      </w:r>
      <w:r w:rsidR="00CA5C9C" w:rsidRPr="00A2384B">
        <w:rPr>
          <w:rFonts w:ascii="Arial" w:hAnsi="Arial" w:cs="Arial"/>
          <w:b/>
          <w:color w:val="auto"/>
        </w:rPr>
        <w:t xml:space="preserve"> Seleção e Especificação dos E</w:t>
      </w:r>
      <w:r w:rsidR="00971B27" w:rsidRPr="00A2384B">
        <w:rPr>
          <w:rFonts w:ascii="Arial" w:hAnsi="Arial" w:cs="Arial"/>
          <w:b/>
          <w:color w:val="auto"/>
        </w:rPr>
        <w:t>quipamentos</w:t>
      </w:r>
      <w:bookmarkEnd w:id="21"/>
    </w:p>
    <w:p w:rsidR="008F58D5" w:rsidRPr="00A2384B" w:rsidRDefault="008F58D5" w:rsidP="00C72AC0">
      <w:pPr>
        <w:suppressAutoHyphens w:val="0"/>
        <w:spacing w:line="360" w:lineRule="auto"/>
        <w:rPr>
          <w:rFonts w:ascii="Arial" w:hAnsi="Arial" w:cs="Arial"/>
        </w:rPr>
      </w:pPr>
      <w:r w:rsidRPr="00A2384B">
        <w:rPr>
          <w:rFonts w:ascii="Arial" w:hAnsi="Arial" w:cs="Arial"/>
        </w:rPr>
        <w:t>- 1 mesa de preparo de tanque de lavagem de frutas;</w:t>
      </w:r>
    </w:p>
    <w:p w:rsidR="008F58D5" w:rsidRPr="00A2384B" w:rsidRDefault="008F58D5" w:rsidP="008F58D5">
      <w:pPr>
        <w:suppressAutoHyphens w:val="0"/>
        <w:spacing w:line="360" w:lineRule="auto"/>
        <w:rPr>
          <w:rFonts w:ascii="Arial" w:hAnsi="Arial" w:cs="Arial"/>
        </w:rPr>
      </w:pPr>
      <w:r w:rsidRPr="00A2384B">
        <w:rPr>
          <w:rFonts w:ascii="Arial" w:hAnsi="Arial" w:cs="Arial"/>
        </w:rPr>
        <w:t>- 1 máquina de despolpar manual;</w:t>
      </w:r>
    </w:p>
    <w:p w:rsidR="008F58D5" w:rsidRPr="00A2384B" w:rsidRDefault="008F58D5" w:rsidP="008F58D5">
      <w:pPr>
        <w:suppressAutoHyphens w:val="0"/>
        <w:spacing w:line="360" w:lineRule="auto"/>
        <w:rPr>
          <w:rFonts w:ascii="Arial" w:hAnsi="Arial" w:cs="Arial"/>
        </w:rPr>
      </w:pPr>
      <w:r w:rsidRPr="00A2384B">
        <w:rPr>
          <w:rFonts w:ascii="Arial" w:hAnsi="Arial" w:cs="Arial"/>
        </w:rPr>
        <w:t>- 1 máquina de dosar polpas;</w:t>
      </w:r>
    </w:p>
    <w:p w:rsidR="008F58D5" w:rsidRPr="00A2384B" w:rsidRDefault="008F58D5" w:rsidP="008F58D5">
      <w:pPr>
        <w:suppressAutoHyphens w:val="0"/>
        <w:spacing w:line="360" w:lineRule="auto"/>
        <w:rPr>
          <w:rFonts w:ascii="Arial" w:hAnsi="Arial" w:cs="Arial"/>
        </w:rPr>
      </w:pPr>
      <w:r w:rsidRPr="00A2384B">
        <w:rPr>
          <w:rFonts w:ascii="Arial" w:hAnsi="Arial" w:cs="Arial"/>
        </w:rPr>
        <w:t>- 1 máquina de selar saquinhos;</w:t>
      </w:r>
    </w:p>
    <w:p w:rsidR="008F58D5" w:rsidRPr="00A2384B" w:rsidRDefault="008F58D5" w:rsidP="008F58D5">
      <w:pPr>
        <w:suppressAutoHyphens w:val="0"/>
        <w:spacing w:line="360" w:lineRule="auto"/>
        <w:rPr>
          <w:rFonts w:ascii="Arial" w:hAnsi="Arial" w:cs="Arial"/>
        </w:rPr>
      </w:pPr>
      <w:r w:rsidRPr="00A2384B">
        <w:rPr>
          <w:rFonts w:ascii="Arial" w:hAnsi="Arial" w:cs="Arial"/>
        </w:rPr>
        <w:t>- 3.600 bandejas plásticas;</w:t>
      </w:r>
    </w:p>
    <w:p w:rsidR="008F58D5" w:rsidRPr="00A2384B" w:rsidRDefault="008F58D5" w:rsidP="008F58D5">
      <w:pPr>
        <w:suppressAutoHyphens w:val="0"/>
        <w:spacing w:line="360" w:lineRule="auto"/>
        <w:rPr>
          <w:rFonts w:ascii="Arial" w:hAnsi="Arial" w:cs="Arial"/>
        </w:rPr>
      </w:pPr>
      <w:r w:rsidRPr="00A2384B">
        <w:rPr>
          <w:rFonts w:ascii="Arial" w:hAnsi="Arial" w:cs="Arial"/>
        </w:rPr>
        <w:t>- 5 freezers.</w:t>
      </w:r>
    </w:p>
    <w:p w:rsidR="00664A9C" w:rsidRPr="00A2384B" w:rsidRDefault="00664A9C" w:rsidP="00663E05">
      <w:pPr>
        <w:pStyle w:val="NormalWeb"/>
        <w:shd w:val="clear" w:color="auto" w:fill="FFFFFF" w:themeFill="background1"/>
        <w:spacing w:before="0" w:beforeAutospacing="0" w:after="150" w:afterAutospacing="0" w:line="360" w:lineRule="auto"/>
        <w:outlineLvl w:val="2"/>
        <w:rPr>
          <w:rFonts w:ascii="Arial" w:hAnsi="Arial" w:cs="Arial"/>
          <w:b/>
          <w:color w:val="000000" w:themeColor="text1"/>
        </w:rPr>
      </w:pPr>
      <w:bookmarkStart w:id="22" w:name="_Toc483906534"/>
      <w:r w:rsidRPr="00A2384B">
        <w:rPr>
          <w:rFonts w:ascii="Arial" w:hAnsi="Arial" w:cs="Arial"/>
          <w:b/>
          <w:color w:val="000000" w:themeColor="text1"/>
        </w:rPr>
        <w:t xml:space="preserve">3.3.1 </w:t>
      </w:r>
      <w:r w:rsidR="00CA5C9C" w:rsidRPr="00A2384B">
        <w:rPr>
          <w:rFonts w:ascii="Arial" w:hAnsi="Arial" w:cs="Arial"/>
          <w:b/>
          <w:color w:val="000000" w:themeColor="text1"/>
        </w:rPr>
        <w:t>Mobiliário para a Área A</w:t>
      </w:r>
      <w:r w:rsidRPr="00A2384B">
        <w:rPr>
          <w:rFonts w:ascii="Arial" w:hAnsi="Arial" w:cs="Arial"/>
          <w:b/>
          <w:color w:val="000000" w:themeColor="text1"/>
        </w:rPr>
        <w:t>dministrativa:</w:t>
      </w:r>
      <w:bookmarkEnd w:id="22"/>
    </w:p>
    <w:p w:rsidR="00664A9C" w:rsidRPr="00A2384B" w:rsidRDefault="008F58D5" w:rsidP="00663E05">
      <w:pPr>
        <w:pStyle w:val="NormalWeb"/>
        <w:shd w:val="clear" w:color="auto" w:fill="FFFFFF" w:themeFill="background1"/>
        <w:spacing w:before="0" w:beforeAutospacing="0" w:after="150" w:afterAutospacing="0" w:line="360" w:lineRule="auto"/>
        <w:rPr>
          <w:rFonts w:ascii="Arial" w:hAnsi="Arial" w:cs="Arial"/>
          <w:color w:val="000000" w:themeColor="text1"/>
        </w:rPr>
      </w:pPr>
      <w:r w:rsidRPr="00A2384B">
        <w:rPr>
          <w:rFonts w:ascii="Arial" w:hAnsi="Arial" w:cs="Arial"/>
          <w:color w:val="000000" w:themeColor="text1"/>
        </w:rPr>
        <w:t xml:space="preserve">- 5 </w:t>
      </w:r>
      <w:r w:rsidR="00664A9C" w:rsidRPr="00A2384B">
        <w:rPr>
          <w:rFonts w:ascii="Arial" w:hAnsi="Arial" w:cs="Arial"/>
          <w:color w:val="000000" w:themeColor="text1"/>
        </w:rPr>
        <w:t>computador</w:t>
      </w:r>
      <w:r w:rsidRPr="00A2384B">
        <w:rPr>
          <w:rFonts w:ascii="Arial" w:hAnsi="Arial" w:cs="Arial"/>
          <w:color w:val="000000" w:themeColor="text1"/>
        </w:rPr>
        <w:t>es</w:t>
      </w:r>
      <w:r w:rsidR="00664A9C" w:rsidRPr="00A2384B">
        <w:rPr>
          <w:rFonts w:ascii="Arial" w:hAnsi="Arial" w:cs="Arial"/>
          <w:color w:val="000000" w:themeColor="text1"/>
        </w:rPr>
        <w:t xml:space="preserve"> completo</w:t>
      </w:r>
      <w:r w:rsidRPr="00A2384B">
        <w:rPr>
          <w:rFonts w:ascii="Arial" w:hAnsi="Arial" w:cs="Arial"/>
          <w:color w:val="000000" w:themeColor="text1"/>
        </w:rPr>
        <w:t>;</w:t>
      </w:r>
    </w:p>
    <w:p w:rsidR="00664A9C" w:rsidRPr="00A2384B" w:rsidRDefault="008F58D5" w:rsidP="00663E05">
      <w:pPr>
        <w:pStyle w:val="NormalWeb"/>
        <w:shd w:val="clear" w:color="auto" w:fill="FFFFFF" w:themeFill="background1"/>
        <w:spacing w:before="0" w:beforeAutospacing="0" w:after="150" w:afterAutospacing="0" w:line="360" w:lineRule="auto"/>
        <w:rPr>
          <w:rFonts w:ascii="Arial" w:hAnsi="Arial" w:cs="Arial"/>
          <w:color w:val="000000" w:themeColor="text1"/>
        </w:rPr>
      </w:pPr>
      <w:r w:rsidRPr="00A2384B">
        <w:rPr>
          <w:rFonts w:ascii="Arial" w:hAnsi="Arial" w:cs="Arial"/>
          <w:color w:val="000000" w:themeColor="text1"/>
        </w:rPr>
        <w:t>- 5</w:t>
      </w:r>
      <w:r w:rsidR="00664A9C" w:rsidRPr="00A2384B">
        <w:rPr>
          <w:rFonts w:ascii="Arial" w:hAnsi="Arial" w:cs="Arial"/>
          <w:color w:val="000000" w:themeColor="text1"/>
        </w:rPr>
        <w:t xml:space="preserve"> impressora</w:t>
      </w:r>
      <w:r w:rsidRPr="00A2384B">
        <w:rPr>
          <w:rFonts w:ascii="Arial" w:hAnsi="Arial" w:cs="Arial"/>
          <w:color w:val="000000" w:themeColor="text1"/>
        </w:rPr>
        <w:t>s</w:t>
      </w:r>
    </w:p>
    <w:p w:rsidR="00664A9C" w:rsidRPr="00A2384B" w:rsidRDefault="008F58D5" w:rsidP="00663E05">
      <w:pPr>
        <w:pStyle w:val="NormalWeb"/>
        <w:shd w:val="clear" w:color="auto" w:fill="FFFFFF" w:themeFill="background1"/>
        <w:spacing w:before="0" w:beforeAutospacing="0" w:after="150" w:afterAutospacing="0" w:line="360" w:lineRule="auto"/>
        <w:rPr>
          <w:rFonts w:ascii="Arial" w:hAnsi="Arial" w:cs="Arial"/>
          <w:color w:val="000000" w:themeColor="text1"/>
        </w:rPr>
      </w:pPr>
      <w:r w:rsidRPr="00A2384B">
        <w:rPr>
          <w:rFonts w:ascii="Arial" w:hAnsi="Arial" w:cs="Arial"/>
          <w:color w:val="000000" w:themeColor="text1"/>
        </w:rPr>
        <w:t>- 5</w:t>
      </w:r>
      <w:r w:rsidR="00664A9C" w:rsidRPr="00A2384B">
        <w:rPr>
          <w:rFonts w:ascii="Arial" w:hAnsi="Arial" w:cs="Arial"/>
          <w:color w:val="000000" w:themeColor="text1"/>
        </w:rPr>
        <w:t xml:space="preserve"> telefones</w:t>
      </w:r>
      <w:r w:rsidRPr="00A2384B">
        <w:rPr>
          <w:rFonts w:ascii="Arial" w:hAnsi="Arial" w:cs="Arial"/>
          <w:color w:val="000000" w:themeColor="text1"/>
        </w:rPr>
        <w:t>;</w:t>
      </w:r>
    </w:p>
    <w:p w:rsidR="00664A9C" w:rsidRPr="00A2384B" w:rsidRDefault="00664A9C" w:rsidP="00663E05">
      <w:pPr>
        <w:pStyle w:val="NormalWeb"/>
        <w:shd w:val="clear" w:color="auto" w:fill="FFFFFF" w:themeFill="background1"/>
        <w:spacing w:before="0" w:beforeAutospacing="0" w:after="150" w:afterAutospacing="0" w:line="360" w:lineRule="auto"/>
        <w:rPr>
          <w:rFonts w:ascii="Arial" w:hAnsi="Arial" w:cs="Arial"/>
          <w:color w:val="000000" w:themeColor="text1"/>
        </w:rPr>
      </w:pPr>
      <w:r w:rsidRPr="00A2384B">
        <w:rPr>
          <w:rFonts w:ascii="Arial" w:hAnsi="Arial" w:cs="Arial"/>
          <w:color w:val="000000" w:themeColor="text1"/>
        </w:rPr>
        <w:t xml:space="preserve">- </w:t>
      </w:r>
      <w:r w:rsidR="008F58D5" w:rsidRPr="00A2384B">
        <w:rPr>
          <w:rFonts w:ascii="Arial" w:hAnsi="Arial" w:cs="Arial"/>
          <w:color w:val="000000" w:themeColor="text1"/>
        </w:rPr>
        <w:t>5</w:t>
      </w:r>
      <w:r w:rsidRPr="00A2384B">
        <w:rPr>
          <w:rFonts w:ascii="Arial" w:hAnsi="Arial" w:cs="Arial"/>
          <w:color w:val="000000" w:themeColor="text1"/>
        </w:rPr>
        <w:t xml:space="preserve"> mesas</w:t>
      </w:r>
      <w:r w:rsidR="008F58D5" w:rsidRPr="00A2384B">
        <w:rPr>
          <w:rFonts w:ascii="Arial" w:hAnsi="Arial" w:cs="Arial"/>
          <w:color w:val="000000" w:themeColor="text1"/>
        </w:rPr>
        <w:t>;</w:t>
      </w:r>
    </w:p>
    <w:p w:rsidR="00664A9C" w:rsidRPr="00A2384B" w:rsidRDefault="008F58D5" w:rsidP="00663E05">
      <w:pPr>
        <w:pStyle w:val="NormalWeb"/>
        <w:shd w:val="clear" w:color="auto" w:fill="FFFFFF" w:themeFill="background1"/>
        <w:spacing w:before="0" w:beforeAutospacing="0" w:after="150" w:afterAutospacing="0" w:line="360" w:lineRule="auto"/>
        <w:rPr>
          <w:rFonts w:ascii="Arial" w:hAnsi="Arial" w:cs="Arial"/>
          <w:color w:val="000000" w:themeColor="text1"/>
        </w:rPr>
      </w:pPr>
      <w:r w:rsidRPr="00A2384B">
        <w:rPr>
          <w:rFonts w:ascii="Arial" w:hAnsi="Arial" w:cs="Arial"/>
          <w:color w:val="000000" w:themeColor="text1"/>
        </w:rPr>
        <w:t>- 10</w:t>
      </w:r>
      <w:r w:rsidR="00664A9C" w:rsidRPr="00A2384B">
        <w:rPr>
          <w:rFonts w:ascii="Arial" w:hAnsi="Arial" w:cs="Arial"/>
          <w:color w:val="000000" w:themeColor="text1"/>
        </w:rPr>
        <w:t xml:space="preserve"> cadeiras</w:t>
      </w:r>
      <w:r w:rsidRPr="00A2384B">
        <w:rPr>
          <w:rFonts w:ascii="Arial" w:hAnsi="Arial" w:cs="Arial"/>
          <w:color w:val="000000" w:themeColor="text1"/>
        </w:rPr>
        <w:t>;</w:t>
      </w:r>
    </w:p>
    <w:p w:rsidR="0074057D" w:rsidRPr="00A2384B" w:rsidRDefault="008F58D5" w:rsidP="00663E05">
      <w:pPr>
        <w:pStyle w:val="NormalWeb"/>
        <w:shd w:val="clear" w:color="auto" w:fill="FFFFFF" w:themeFill="background1"/>
        <w:spacing w:before="0" w:beforeAutospacing="0" w:after="150" w:afterAutospacing="0" w:line="360" w:lineRule="auto"/>
        <w:rPr>
          <w:rFonts w:ascii="Arial" w:hAnsi="Arial" w:cs="Arial"/>
          <w:color w:val="000000" w:themeColor="text1"/>
        </w:rPr>
      </w:pPr>
      <w:r w:rsidRPr="00A2384B">
        <w:rPr>
          <w:rFonts w:ascii="Arial" w:hAnsi="Arial" w:cs="Arial"/>
          <w:color w:val="000000" w:themeColor="text1"/>
        </w:rPr>
        <w:t>- 5</w:t>
      </w:r>
      <w:r w:rsidR="00664A9C" w:rsidRPr="00A2384B">
        <w:rPr>
          <w:rFonts w:ascii="Arial" w:hAnsi="Arial" w:cs="Arial"/>
          <w:color w:val="000000" w:themeColor="text1"/>
        </w:rPr>
        <w:t xml:space="preserve"> armário para o escritório</w:t>
      </w:r>
      <w:r w:rsidRPr="00A2384B">
        <w:rPr>
          <w:rFonts w:ascii="Arial" w:hAnsi="Arial" w:cs="Arial"/>
          <w:color w:val="000000" w:themeColor="text1"/>
        </w:rPr>
        <w:t>.</w:t>
      </w:r>
    </w:p>
    <w:p w:rsidR="00664A9C" w:rsidRPr="00A2384B" w:rsidRDefault="00664A9C" w:rsidP="00663E05">
      <w:pPr>
        <w:pStyle w:val="NormalWeb"/>
        <w:shd w:val="clear" w:color="auto" w:fill="FFFFFF" w:themeFill="background1"/>
        <w:spacing w:before="0" w:beforeAutospacing="0" w:after="150" w:afterAutospacing="0"/>
        <w:outlineLvl w:val="2"/>
        <w:rPr>
          <w:rFonts w:ascii="Arial" w:hAnsi="Arial" w:cs="Arial"/>
          <w:b/>
          <w:color w:val="000000" w:themeColor="text1"/>
        </w:rPr>
      </w:pPr>
      <w:bookmarkStart w:id="23" w:name="_Toc483906535"/>
      <w:r w:rsidRPr="00A2384B">
        <w:rPr>
          <w:rFonts w:ascii="Arial" w:hAnsi="Arial" w:cs="Arial"/>
          <w:b/>
          <w:color w:val="000000" w:themeColor="text1"/>
        </w:rPr>
        <w:t xml:space="preserve">3.3.2. </w:t>
      </w:r>
      <w:r w:rsidR="00CA5C9C" w:rsidRPr="00A2384B">
        <w:rPr>
          <w:rFonts w:ascii="Arial" w:hAnsi="Arial" w:cs="Arial"/>
          <w:b/>
          <w:color w:val="000000" w:themeColor="text1"/>
        </w:rPr>
        <w:t xml:space="preserve">Os Equipamentos Utilizados na </w:t>
      </w:r>
      <w:r w:rsidR="00777D5C" w:rsidRPr="00A2384B">
        <w:rPr>
          <w:rFonts w:ascii="Arial" w:hAnsi="Arial" w:cs="Arial"/>
          <w:b/>
          <w:color w:val="000000" w:themeColor="text1"/>
        </w:rPr>
        <w:t>Fábrica</w:t>
      </w:r>
      <w:r w:rsidR="00CA5C9C" w:rsidRPr="00A2384B">
        <w:rPr>
          <w:rFonts w:ascii="Arial" w:hAnsi="Arial" w:cs="Arial"/>
          <w:b/>
          <w:color w:val="000000" w:themeColor="text1"/>
        </w:rPr>
        <w:t xml:space="preserve"> de Polpa de Frutas são os S</w:t>
      </w:r>
      <w:r w:rsidRPr="00A2384B">
        <w:rPr>
          <w:rFonts w:ascii="Arial" w:hAnsi="Arial" w:cs="Arial"/>
          <w:b/>
          <w:color w:val="000000" w:themeColor="text1"/>
        </w:rPr>
        <w:t>eguintes:</w:t>
      </w:r>
      <w:bookmarkEnd w:id="23"/>
    </w:p>
    <w:p w:rsidR="00664A9C" w:rsidRPr="00A2384B" w:rsidRDefault="00664A9C" w:rsidP="00663E05">
      <w:pPr>
        <w:pStyle w:val="NormalWeb"/>
        <w:shd w:val="clear" w:color="auto" w:fill="FFFFFF" w:themeFill="background1"/>
        <w:spacing w:before="0" w:beforeAutospacing="0" w:after="150" w:afterAutospacing="0"/>
        <w:rPr>
          <w:rFonts w:ascii="Arial" w:hAnsi="Arial" w:cs="Arial"/>
          <w:color w:val="000000" w:themeColor="text1"/>
        </w:rPr>
      </w:pPr>
      <w:r w:rsidRPr="00A2384B">
        <w:rPr>
          <w:rFonts w:ascii="Arial" w:hAnsi="Arial" w:cs="Arial"/>
          <w:color w:val="000000" w:themeColor="text1"/>
        </w:rPr>
        <w:t>- Recepção: caixas plásticas disponíveis no mercado e 1 balança.</w:t>
      </w:r>
    </w:p>
    <w:p w:rsidR="00664A9C" w:rsidRPr="00A2384B" w:rsidRDefault="00664A9C" w:rsidP="00663E05">
      <w:pPr>
        <w:pStyle w:val="NormalWeb"/>
        <w:shd w:val="clear" w:color="auto" w:fill="FFFFFF" w:themeFill="background1"/>
        <w:spacing w:before="0" w:beforeAutospacing="0" w:after="150" w:afterAutospacing="0"/>
        <w:rPr>
          <w:rFonts w:ascii="Arial" w:hAnsi="Arial" w:cs="Arial"/>
          <w:color w:val="000000" w:themeColor="text1"/>
        </w:rPr>
      </w:pPr>
      <w:r w:rsidRPr="00A2384B">
        <w:rPr>
          <w:rFonts w:ascii="Arial" w:hAnsi="Arial" w:cs="Arial"/>
          <w:color w:val="000000" w:themeColor="text1"/>
        </w:rPr>
        <w:t>- Lavagem: 1 tanque de alvenaria revestido com azulejo ou resina epóxi; de aço inox, ou de PVC; cestos (imersão); 1 mesa para aspersão em aço inox disponível no mercado (aspersão).</w:t>
      </w:r>
    </w:p>
    <w:p w:rsidR="00664A9C" w:rsidRPr="00A2384B" w:rsidRDefault="00664A9C" w:rsidP="00663E05">
      <w:pPr>
        <w:pStyle w:val="NormalWeb"/>
        <w:shd w:val="clear" w:color="auto" w:fill="FFFFFF" w:themeFill="background1"/>
        <w:spacing w:before="0" w:beforeAutospacing="0" w:after="150" w:afterAutospacing="0"/>
        <w:rPr>
          <w:rFonts w:ascii="Arial" w:hAnsi="Arial" w:cs="Arial"/>
          <w:color w:val="000000" w:themeColor="text1"/>
        </w:rPr>
      </w:pPr>
      <w:r w:rsidRPr="00A2384B">
        <w:rPr>
          <w:rFonts w:ascii="Arial" w:hAnsi="Arial" w:cs="Arial"/>
          <w:color w:val="000000" w:themeColor="text1"/>
        </w:rPr>
        <w:t>- Seleção: 1 mesa de aço inox com borda.</w:t>
      </w:r>
    </w:p>
    <w:p w:rsidR="00664A9C" w:rsidRPr="00A2384B" w:rsidRDefault="00664A9C" w:rsidP="00663E05">
      <w:pPr>
        <w:pStyle w:val="NormalWeb"/>
        <w:shd w:val="clear" w:color="auto" w:fill="FFFFFF" w:themeFill="background1"/>
        <w:spacing w:before="0" w:beforeAutospacing="0" w:after="150" w:afterAutospacing="0"/>
        <w:rPr>
          <w:rFonts w:ascii="Arial" w:hAnsi="Arial" w:cs="Arial"/>
          <w:color w:val="000000" w:themeColor="text1"/>
        </w:rPr>
      </w:pPr>
      <w:r w:rsidRPr="00A2384B">
        <w:rPr>
          <w:rFonts w:ascii="Arial" w:hAnsi="Arial" w:cs="Arial"/>
          <w:color w:val="000000" w:themeColor="text1"/>
        </w:rPr>
        <w:t>- Preparo: 1 mesa de aço inox com borda.</w:t>
      </w:r>
    </w:p>
    <w:p w:rsidR="00664A9C" w:rsidRPr="00A2384B" w:rsidRDefault="00664A9C" w:rsidP="00663E05">
      <w:pPr>
        <w:pStyle w:val="NormalWeb"/>
        <w:shd w:val="clear" w:color="auto" w:fill="FFFFFF" w:themeFill="background1"/>
        <w:spacing w:before="0" w:beforeAutospacing="0" w:after="150" w:afterAutospacing="0"/>
        <w:rPr>
          <w:rFonts w:ascii="Arial" w:hAnsi="Arial" w:cs="Arial"/>
          <w:color w:val="000000" w:themeColor="text1"/>
        </w:rPr>
      </w:pPr>
      <w:r w:rsidRPr="00A2384B">
        <w:rPr>
          <w:rFonts w:ascii="Arial" w:hAnsi="Arial" w:cs="Arial"/>
          <w:color w:val="000000" w:themeColor="text1"/>
        </w:rPr>
        <w:t xml:space="preserve">- Despolpamento: 1 desintegrador ou liquidificador industrial (em aço inox); 1 </w:t>
      </w:r>
      <w:r w:rsidR="00DF610A" w:rsidRPr="00A2384B">
        <w:rPr>
          <w:rFonts w:ascii="Arial" w:hAnsi="Arial" w:cs="Arial"/>
          <w:color w:val="000000" w:themeColor="text1"/>
        </w:rPr>
        <w:t>despolpadora</w:t>
      </w:r>
      <w:r w:rsidRPr="00A2384B">
        <w:rPr>
          <w:rFonts w:ascii="Arial" w:hAnsi="Arial" w:cs="Arial"/>
          <w:color w:val="000000" w:themeColor="text1"/>
        </w:rPr>
        <w:t xml:space="preserve"> (em aço inox).</w:t>
      </w:r>
    </w:p>
    <w:p w:rsidR="00664A9C" w:rsidRPr="00A2384B" w:rsidRDefault="00664A9C" w:rsidP="00663E05">
      <w:pPr>
        <w:pStyle w:val="NormalWeb"/>
        <w:shd w:val="clear" w:color="auto" w:fill="FFFFFF" w:themeFill="background1"/>
        <w:spacing w:before="0" w:beforeAutospacing="0" w:after="150" w:afterAutospacing="0"/>
        <w:rPr>
          <w:rFonts w:ascii="Arial" w:hAnsi="Arial" w:cs="Arial"/>
          <w:color w:val="000000" w:themeColor="text1"/>
        </w:rPr>
      </w:pPr>
      <w:r w:rsidRPr="00A2384B">
        <w:rPr>
          <w:rFonts w:ascii="Arial" w:hAnsi="Arial" w:cs="Arial"/>
          <w:color w:val="000000" w:themeColor="text1"/>
        </w:rPr>
        <w:t>- Pasteurização (caso seja feita): 1 pasteurizador tubular; 1 tacho encamisado; 1 trocador de calor de superfície raspada.</w:t>
      </w:r>
    </w:p>
    <w:p w:rsidR="00664A9C" w:rsidRPr="00A2384B" w:rsidRDefault="00664A9C" w:rsidP="00663E05">
      <w:pPr>
        <w:pStyle w:val="NormalWeb"/>
        <w:shd w:val="clear" w:color="auto" w:fill="FFFFFF" w:themeFill="background1"/>
        <w:spacing w:before="0" w:beforeAutospacing="0" w:after="150" w:afterAutospacing="0"/>
        <w:rPr>
          <w:rFonts w:ascii="Arial" w:hAnsi="Arial" w:cs="Arial"/>
          <w:color w:val="000000" w:themeColor="text1"/>
        </w:rPr>
      </w:pPr>
      <w:r w:rsidRPr="00A2384B">
        <w:rPr>
          <w:rFonts w:ascii="Arial" w:hAnsi="Arial" w:cs="Arial"/>
          <w:color w:val="000000" w:themeColor="text1"/>
        </w:rPr>
        <w:t>- Envase: 1 dosadora ou envasadora (em aço inox); 1 termoseladora</w:t>
      </w:r>
    </w:p>
    <w:p w:rsidR="00664A9C" w:rsidRPr="00A2384B" w:rsidRDefault="00664A9C" w:rsidP="00663E05">
      <w:pPr>
        <w:pStyle w:val="NormalWeb"/>
        <w:shd w:val="clear" w:color="auto" w:fill="FFFFFF" w:themeFill="background1"/>
        <w:spacing w:before="0" w:beforeAutospacing="0" w:after="150" w:afterAutospacing="0"/>
        <w:rPr>
          <w:rFonts w:ascii="Arial" w:hAnsi="Arial" w:cs="Arial"/>
          <w:color w:val="000000" w:themeColor="text1"/>
        </w:rPr>
      </w:pPr>
      <w:r w:rsidRPr="00A2384B">
        <w:rPr>
          <w:rFonts w:ascii="Arial" w:hAnsi="Arial" w:cs="Arial"/>
          <w:color w:val="000000" w:themeColor="text1"/>
        </w:rPr>
        <w:t>- Congelamento: 1 câmara para congelamento.</w:t>
      </w:r>
    </w:p>
    <w:p w:rsidR="00664A9C" w:rsidRPr="00A2384B" w:rsidRDefault="00664A9C" w:rsidP="00663E05">
      <w:pPr>
        <w:pStyle w:val="NormalWeb"/>
        <w:shd w:val="clear" w:color="auto" w:fill="FFFFFF" w:themeFill="background1"/>
        <w:spacing w:before="0" w:beforeAutospacing="0" w:after="150" w:afterAutospacing="0"/>
        <w:rPr>
          <w:rFonts w:ascii="Arial" w:hAnsi="Arial" w:cs="Arial"/>
          <w:color w:val="000000" w:themeColor="text1"/>
        </w:rPr>
      </w:pPr>
      <w:r w:rsidRPr="00A2384B">
        <w:rPr>
          <w:rFonts w:ascii="Arial" w:hAnsi="Arial" w:cs="Arial"/>
          <w:color w:val="000000" w:themeColor="text1"/>
        </w:rPr>
        <w:t>- Armazenamento: 1 câmara para armazenamento ou freezer.</w:t>
      </w:r>
    </w:p>
    <w:p w:rsidR="00664A9C" w:rsidRPr="00A2384B" w:rsidRDefault="00664A9C" w:rsidP="00663E05">
      <w:pPr>
        <w:pStyle w:val="NormalWeb"/>
        <w:shd w:val="clear" w:color="auto" w:fill="FFFFFF" w:themeFill="background1"/>
        <w:spacing w:before="0" w:beforeAutospacing="0" w:after="150" w:afterAutospacing="0"/>
        <w:rPr>
          <w:rFonts w:ascii="Arial" w:hAnsi="Arial" w:cs="Arial"/>
          <w:color w:val="000000" w:themeColor="text1"/>
        </w:rPr>
      </w:pPr>
      <w:r w:rsidRPr="00A2384B">
        <w:rPr>
          <w:rFonts w:ascii="Arial" w:hAnsi="Arial" w:cs="Arial"/>
          <w:color w:val="000000" w:themeColor="text1"/>
        </w:rPr>
        <w:t>- 3 peneiras para refinar</w:t>
      </w:r>
    </w:p>
    <w:p w:rsidR="00664A9C" w:rsidRPr="00A2384B" w:rsidRDefault="00664A9C" w:rsidP="00663E05">
      <w:pPr>
        <w:pStyle w:val="NormalWeb"/>
        <w:shd w:val="clear" w:color="auto" w:fill="FFFFFF" w:themeFill="background1"/>
        <w:spacing w:before="0" w:beforeAutospacing="0" w:after="150" w:afterAutospacing="0"/>
        <w:rPr>
          <w:rFonts w:ascii="Arial" w:hAnsi="Arial" w:cs="Arial"/>
          <w:color w:val="000000" w:themeColor="text1"/>
        </w:rPr>
      </w:pPr>
      <w:r w:rsidRPr="00A2384B">
        <w:rPr>
          <w:rFonts w:ascii="Arial" w:hAnsi="Arial" w:cs="Arial"/>
          <w:color w:val="000000" w:themeColor="text1"/>
        </w:rPr>
        <w:t>- 1 lavador por imersão (tanque e cesto)</w:t>
      </w:r>
    </w:p>
    <w:p w:rsidR="00664A9C" w:rsidRPr="00A2384B" w:rsidRDefault="00664A9C" w:rsidP="00663E05">
      <w:pPr>
        <w:pStyle w:val="NormalWeb"/>
        <w:shd w:val="clear" w:color="auto" w:fill="FFFFFF" w:themeFill="background1"/>
        <w:spacing w:before="0" w:beforeAutospacing="0" w:after="150" w:afterAutospacing="0"/>
        <w:rPr>
          <w:rFonts w:ascii="Arial" w:hAnsi="Arial" w:cs="Arial"/>
          <w:color w:val="000000" w:themeColor="text1"/>
        </w:rPr>
      </w:pPr>
      <w:r w:rsidRPr="00A2384B">
        <w:rPr>
          <w:rFonts w:ascii="Arial" w:hAnsi="Arial" w:cs="Arial"/>
          <w:color w:val="000000" w:themeColor="text1"/>
        </w:rPr>
        <w:t>- 1 prensa para abacaxi</w:t>
      </w:r>
    </w:p>
    <w:p w:rsidR="00664A9C" w:rsidRPr="00A2384B" w:rsidRDefault="00664A9C" w:rsidP="00663E05">
      <w:pPr>
        <w:pStyle w:val="NormalWeb"/>
        <w:shd w:val="clear" w:color="auto" w:fill="FFFFFF" w:themeFill="background1"/>
        <w:spacing w:before="0" w:beforeAutospacing="0" w:after="150" w:afterAutospacing="0"/>
        <w:rPr>
          <w:rFonts w:ascii="Arial" w:hAnsi="Arial" w:cs="Arial"/>
          <w:color w:val="000000" w:themeColor="text1"/>
        </w:rPr>
      </w:pPr>
      <w:r w:rsidRPr="00A2384B">
        <w:rPr>
          <w:rFonts w:ascii="Arial" w:hAnsi="Arial" w:cs="Arial"/>
          <w:color w:val="000000" w:themeColor="text1"/>
        </w:rPr>
        <w:lastRenderedPageBreak/>
        <w:t>- 1 bomba de transferência portátil</w:t>
      </w:r>
    </w:p>
    <w:p w:rsidR="00664A9C" w:rsidRPr="00A2384B" w:rsidRDefault="00664A9C" w:rsidP="00663E05">
      <w:pPr>
        <w:pStyle w:val="NormalWeb"/>
        <w:shd w:val="clear" w:color="auto" w:fill="FFFFFF" w:themeFill="background1"/>
        <w:spacing w:before="0" w:beforeAutospacing="0" w:after="150" w:afterAutospacing="0"/>
        <w:rPr>
          <w:rFonts w:ascii="Arial" w:hAnsi="Arial" w:cs="Arial"/>
          <w:color w:val="000000" w:themeColor="text1"/>
        </w:rPr>
      </w:pPr>
      <w:r w:rsidRPr="00A2384B">
        <w:rPr>
          <w:rFonts w:ascii="Arial" w:hAnsi="Arial" w:cs="Arial"/>
          <w:color w:val="000000" w:themeColor="text1"/>
        </w:rPr>
        <w:t>- 1 recravadeira manual (lata de 1 kg)</w:t>
      </w:r>
    </w:p>
    <w:p w:rsidR="00664A9C" w:rsidRPr="00A2384B" w:rsidRDefault="00664A9C" w:rsidP="00663E05">
      <w:pPr>
        <w:pStyle w:val="NormalWeb"/>
        <w:shd w:val="clear" w:color="auto" w:fill="FFFFFF" w:themeFill="background1"/>
        <w:spacing w:before="0" w:beforeAutospacing="0" w:after="150" w:afterAutospacing="0"/>
        <w:rPr>
          <w:rFonts w:ascii="Arial" w:hAnsi="Arial" w:cs="Arial"/>
          <w:color w:val="000000" w:themeColor="text1"/>
        </w:rPr>
      </w:pPr>
      <w:r w:rsidRPr="00A2384B">
        <w:rPr>
          <w:rFonts w:ascii="Arial" w:hAnsi="Arial" w:cs="Arial"/>
          <w:color w:val="000000" w:themeColor="text1"/>
        </w:rPr>
        <w:t>- 1 datador 1</w:t>
      </w:r>
    </w:p>
    <w:p w:rsidR="00664A9C" w:rsidRPr="00A2384B" w:rsidRDefault="00664A9C" w:rsidP="00663E05">
      <w:pPr>
        <w:pStyle w:val="NormalWeb"/>
        <w:shd w:val="clear" w:color="auto" w:fill="FFFFFF" w:themeFill="background1"/>
        <w:spacing w:before="0" w:beforeAutospacing="0" w:after="150" w:afterAutospacing="0"/>
        <w:rPr>
          <w:rFonts w:ascii="Arial" w:hAnsi="Arial" w:cs="Arial"/>
          <w:color w:val="000000" w:themeColor="text1"/>
        </w:rPr>
      </w:pPr>
      <w:r w:rsidRPr="00A2384B">
        <w:rPr>
          <w:rFonts w:ascii="Arial" w:hAnsi="Arial" w:cs="Arial"/>
          <w:color w:val="000000" w:themeColor="text1"/>
        </w:rPr>
        <w:t>- 1 carrinho transportador de bandejas</w:t>
      </w:r>
    </w:p>
    <w:p w:rsidR="00664A9C" w:rsidRPr="00A2384B" w:rsidRDefault="00664A9C" w:rsidP="00663E05">
      <w:pPr>
        <w:pStyle w:val="NormalWeb"/>
        <w:shd w:val="clear" w:color="auto" w:fill="FFFFFF" w:themeFill="background1"/>
        <w:spacing w:before="0" w:beforeAutospacing="0" w:after="150" w:afterAutospacing="0"/>
        <w:rPr>
          <w:rFonts w:ascii="Arial" w:hAnsi="Arial" w:cs="Arial"/>
          <w:color w:val="000000" w:themeColor="text1"/>
        </w:rPr>
      </w:pPr>
      <w:r w:rsidRPr="00A2384B">
        <w:rPr>
          <w:rFonts w:ascii="Arial" w:hAnsi="Arial" w:cs="Arial"/>
          <w:color w:val="000000" w:themeColor="text1"/>
        </w:rPr>
        <w:t>- 1 picotadeira de resíduos</w:t>
      </w:r>
    </w:p>
    <w:p w:rsidR="00664A9C" w:rsidRPr="00A2384B" w:rsidRDefault="00664A9C" w:rsidP="00663E05">
      <w:pPr>
        <w:pStyle w:val="NormalWeb"/>
        <w:shd w:val="clear" w:color="auto" w:fill="FFFFFF" w:themeFill="background1"/>
        <w:spacing w:before="0" w:beforeAutospacing="0" w:after="150" w:afterAutospacing="0"/>
        <w:rPr>
          <w:rFonts w:ascii="Arial" w:hAnsi="Arial" w:cs="Arial"/>
          <w:color w:val="000000" w:themeColor="text1"/>
        </w:rPr>
      </w:pPr>
      <w:r w:rsidRPr="00A2384B">
        <w:rPr>
          <w:rFonts w:ascii="Arial" w:hAnsi="Arial" w:cs="Arial"/>
          <w:color w:val="000000" w:themeColor="text1"/>
        </w:rPr>
        <w:t xml:space="preserve">- 1 </w:t>
      </w:r>
      <w:r w:rsidR="00DF610A" w:rsidRPr="00A2384B">
        <w:rPr>
          <w:rFonts w:ascii="Arial" w:hAnsi="Arial" w:cs="Arial"/>
          <w:color w:val="000000" w:themeColor="text1"/>
        </w:rPr>
        <w:t>despolpadora</w:t>
      </w:r>
    </w:p>
    <w:p w:rsidR="00664A9C" w:rsidRPr="00A2384B" w:rsidRDefault="00664A9C" w:rsidP="00663E05">
      <w:pPr>
        <w:pStyle w:val="NormalWeb"/>
        <w:shd w:val="clear" w:color="auto" w:fill="FFFFFF" w:themeFill="background1"/>
        <w:spacing w:before="0" w:beforeAutospacing="0" w:after="150" w:afterAutospacing="0"/>
        <w:rPr>
          <w:rFonts w:ascii="Arial" w:hAnsi="Arial" w:cs="Arial"/>
          <w:color w:val="000000" w:themeColor="text1"/>
        </w:rPr>
      </w:pPr>
      <w:r w:rsidRPr="00A2384B">
        <w:rPr>
          <w:rFonts w:ascii="Arial" w:hAnsi="Arial" w:cs="Arial"/>
          <w:color w:val="000000" w:themeColor="text1"/>
        </w:rPr>
        <w:t>- 1 impressora matricial</w:t>
      </w:r>
    </w:p>
    <w:p w:rsidR="00664A9C" w:rsidRPr="00A2384B" w:rsidRDefault="00664A9C" w:rsidP="00663E05">
      <w:pPr>
        <w:pStyle w:val="NormalWeb"/>
        <w:shd w:val="clear" w:color="auto" w:fill="FFFFFF" w:themeFill="background1"/>
        <w:spacing w:before="0" w:beforeAutospacing="0" w:after="150" w:afterAutospacing="0"/>
        <w:rPr>
          <w:rFonts w:ascii="Arial" w:hAnsi="Arial" w:cs="Arial"/>
          <w:b/>
        </w:rPr>
      </w:pPr>
      <w:r w:rsidRPr="00A2384B">
        <w:rPr>
          <w:rFonts w:ascii="Arial" w:hAnsi="Arial" w:cs="Arial"/>
          <w:color w:val="000000" w:themeColor="text1"/>
        </w:rPr>
        <w:t>- Utensílios (bandejas, baldes, etc)</w:t>
      </w:r>
    </w:p>
    <w:p w:rsidR="00664A9C" w:rsidRPr="00A2384B" w:rsidRDefault="00664A9C" w:rsidP="00971B27">
      <w:pPr>
        <w:suppressAutoHyphens w:val="0"/>
        <w:spacing w:line="240" w:lineRule="auto"/>
        <w:rPr>
          <w:rFonts w:ascii="Arial" w:hAnsi="Arial" w:cs="Arial"/>
          <w:b/>
        </w:rPr>
      </w:pPr>
    </w:p>
    <w:p w:rsidR="00971B27" w:rsidRPr="00A2384B" w:rsidRDefault="00664A9C" w:rsidP="00F82744">
      <w:pPr>
        <w:pStyle w:val="Ttulo2"/>
        <w:rPr>
          <w:rFonts w:ascii="Arial" w:hAnsi="Arial" w:cs="Arial"/>
          <w:b/>
          <w:color w:val="auto"/>
        </w:rPr>
      </w:pPr>
      <w:bookmarkStart w:id="24" w:name="_Toc483906536"/>
      <w:r w:rsidRPr="00A2384B">
        <w:rPr>
          <w:rFonts w:ascii="Arial" w:hAnsi="Arial" w:cs="Arial"/>
          <w:b/>
          <w:color w:val="auto"/>
        </w:rPr>
        <w:t>3.4.</w:t>
      </w:r>
      <w:r w:rsidR="00CA5C9C" w:rsidRPr="00A2384B">
        <w:rPr>
          <w:rFonts w:ascii="Arial" w:hAnsi="Arial" w:cs="Arial"/>
          <w:b/>
          <w:color w:val="auto"/>
        </w:rPr>
        <w:t xml:space="preserve"> Distribuição dos E</w:t>
      </w:r>
      <w:r w:rsidR="00971B27" w:rsidRPr="00A2384B">
        <w:rPr>
          <w:rFonts w:ascii="Arial" w:hAnsi="Arial" w:cs="Arial"/>
          <w:b/>
          <w:color w:val="auto"/>
        </w:rPr>
        <w:t>quipamentos (</w:t>
      </w:r>
      <w:r w:rsidR="00DF610A" w:rsidRPr="00A2384B">
        <w:rPr>
          <w:rFonts w:ascii="Arial" w:hAnsi="Arial" w:cs="Arial"/>
          <w:b/>
          <w:color w:val="auto"/>
        </w:rPr>
        <w:t>layout</w:t>
      </w:r>
      <w:r w:rsidR="00971B27" w:rsidRPr="00A2384B">
        <w:rPr>
          <w:rFonts w:ascii="Arial" w:hAnsi="Arial" w:cs="Arial"/>
          <w:b/>
          <w:color w:val="auto"/>
        </w:rPr>
        <w:t>)</w:t>
      </w:r>
      <w:r w:rsidR="00025845" w:rsidRPr="00A2384B">
        <w:rPr>
          <w:rFonts w:ascii="Arial" w:hAnsi="Arial" w:cs="Arial"/>
          <w:b/>
          <w:color w:val="auto"/>
        </w:rPr>
        <w:t xml:space="preserve"> e Planta do Edifício</w:t>
      </w:r>
      <w:bookmarkEnd w:id="24"/>
    </w:p>
    <w:p w:rsidR="00025845" w:rsidRPr="00A2384B" w:rsidRDefault="00025845" w:rsidP="00971B27">
      <w:pPr>
        <w:suppressAutoHyphens w:val="0"/>
        <w:spacing w:line="240" w:lineRule="auto"/>
        <w:rPr>
          <w:rFonts w:ascii="Arial" w:hAnsi="Arial" w:cs="Arial"/>
          <w:b/>
        </w:rPr>
      </w:pPr>
    </w:p>
    <w:p w:rsidR="00025845" w:rsidRPr="00A2384B" w:rsidRDefault="00025845" w:rsidP="00777D5C">
      <w:pPr>
        <w:suppressAutoHyphens w:val="0"/>
        <w:spacing w:line="360" w:lineRule="auto"/>
        <w:ind w:firstLine="708"/>
        <w:jc w:val="both"/>
        <w:rPr>
          <w:rFonts w:ascii="Arial" w:hAnsi="Arial" w:cs="Arial"/>
          <w:b/>
        </w:rPr>
      </w:pPr>
      <w:r w:rsidRPr="00A2384B">
        <w:rPr>
          <w:rStyle w:val="3oh-"/>
          <w:rFonts w:ascii="Arial" w:eastAsiaTheme="majorEastAsia" w:hAnsi="Arial" w:cs="Arial"/>
        </w:rPr>
        <w:t xml:space="preserve">O </w:t>
      </w:r>
      <w:r w:rsidR="00DF610A" w:rsidRPr="00A2384B">
        <w:rPr>
          <w:rStyle w:val="3oh-"/>
          <w:rFonts w:ascii="Arial" w:eastAsiaTheme="majorEastAsia" w:hAnsi="Arial" w:cs="Arial"/>
        </w:rPr>
        <w:t>layout</w:t>
      </w:r>
      <w:r w:rsidRPr="00A2384B">
        <w:rPr>
          <w:rStyle w:val="3oh-"/>
          <w:rFonts w:ascii="Arial" w:eastAsiaTheme="majorEastAsia" w:hAnsi="Arial" w:cs="Arial"/>
        </w:rPr>
        <w:t xml:space="preserve"> da empresa foi todo pensado no processo de maximização da logística da empresa. A matéria-prima chega dos fornecedores, são armazenadas até o processo de produção. Após, elas são estocadas em freezers na empresa, até o momento em que são demandadas pelos clientes, e assim, são distribuídas para os mesmos.</w:t>
      </w:r>
    </w:p>
    <w:p w:rsidR="00704EAE" w:rsidRPr="00A2384B" w:rsidRDefault="006245A0" w:rsidP="00777D5C">
      <w:pPr>
        <w:suppressAutoHyphens w:val="0"/>
        <w:spacing w:line="360" w:lineRule="auto"/>
        <w:ind w:firstLine="708"/>
        <w:jc w:val="both"/>
        <w:rPr>
          <w:rFonts w:ascii="Arial" w:hAnsi="Arial" w:cs="Arial"/>
        </w:rPr>
      </w:pPr>
      <w:r w:rsidRPr="00A2384B">
        <w:rPr>
          <w:rFonts w:ascii="Arial" w:hAnsi="Arial" w:cs="Arial"/>
        </w:rPr>
        <w:t xml:space="preserve">No primeiro andar irá funcionar a parte de fabricação das poupas de frutas, onde </w:t>
      </w:r>
      <w:r w:rsidR="00777D5C" w:rsidRPr="00A2384B">
        <w:rPr>
          <w:rFonts w:ascii="Arial" w:hAnsi="Arial" w:cs="Arial"/>
        </w:rPr>
        <w:t>terá</w:t>
      </w:r>
      <w:r w:rsidRPr="00A2384B">
        <w:rPr>
          <w:rFonts w:ascii="Arial" w:hAnsi="Arial" w:cs="Arial"/>
        </w:rPr>
        <w:t xml:space="preserve">: uma recepção para o recebimento dos fornecedores, compradores  e </w:t>
      </w:r>
      <w:r w:rsidR="00777D5C" w:rsidRPr="00A2384B">
        <w:rPr>
          <w:rFonts w:ascii="Arial" w:hAnsi="Arial" w:cs="Arial"/>
        </w:rPr>
        <w:t>funcionários</w:t>
      </w:r>
      <w:r w:rsidRPr="00A2384B">
        <w:rPr>
          <w:rFonts w:ascii="Arial" w:hAnsi="Arial" w:cs="Arial"/>
        </w:rPr>
        <w:t xml:space="preserve">; uma sala para realização dos primeiros passos de preparação das frutas que é equipada com o </w:t>
      </w:r>
      <w:r w:rsidR="00777D5C" w:rsidRPr="00A2384B">
        <w:rPr>
          <w:rFonts w:ascii="Arial" w:hAnsi="Arial" w:cs="Arial"/>
        </w:rPr>
        <w:t>freezer</w:t>
      </w:r>
      <w:r w:rsidRPr="00A2384B">
        <w:rPr>
          <w:rFonts w:ascii="Arial" w:hAnsi="Arial" w:cs="Arial"/>
        </w:rPr>
        <w:t>, seladora (</w:t>
      </w:r>
      <w:r w:rsidR="00777D5C" w:rsidRPr="00A2384B">
        <w:rPr>
          <w:rFonts w:ascii="Arial" w:hAnsi="Arial" w:cs="Arial"/>
        </w:rPr>
        <w:t>máquina</w:t>
      </w:r>
      <w:r w:rsidRPr="00A2384B">
        <w:rPr>
          <w:rFonts w:ascii="Arial" w:hAnsi="Arial" w:cs="Arial"/>
        </w:rPr>
        <w:t xml:space="preserve"> para selar as </w:t>
      </w:r>
      <w:r w:rsidR="00777D5C" w:rsidRPr="00A2384B">
        <w:rPr>
          <w:rFonts w:ascii="Arial" w:hAnsi="Arial" w:cs="Arial"/>
        </w:rPr>
        <w:t>embalagens</w:t>
      </w:r>
      <w:r w:rsidRPr="00A2384B">
        <w:rPr>
          <w:rFonts w:ascii="Arial" w:hAnsi="Arial" w:cs="Arial"/>
        </w:rPr>
        <w:t xml:space="preserve">), dosador manual (onde é feita a dosagem para ensacamento do </w:t>
      </w:r>
      <w:r w:rsidR="00777D5C" w:rsidRPr="00A2384B">
        <w:rPr>
          <w:rFonts w:ascii="Arial" w:hAnsi="Arial" w:cs="Arial"/>
        </w:rPr>
        <w:t>conteúdo</w:t>
      </w:r>
      <w:r w:rsidRPr="00A2384B">
        <w:rPr>
          <w:rFonts w:ascii="Arial" w:hAnsi="Arial" w:cs="Arial"/>
        </w:rPr>
        <w:t xml:space="preserve">), </w:t>
      </w:r>
      <w:r w:rsidR="006C359F" w:rsidRPr="00A2384B">
        <w:rPr>
          <w:rFonts w:ascii="Arial" w:hAnsi="Arial" w:cs="Arial"/>
        </w:rPr>
        <w:t>máquina</w:t>
      </w:r>
      <w:r w:rsidR="00704EAE" w:rsidRPr="00A2384B">
        <w:rPr>
          <w:rFonts w:ascii="Arial" w:hAnsi="Arial" w:cs="Arial"/>
        </w:rPr>
        <w:t xml:space="preserve"> de </w:t>
      </w:r>
      <w:r w:rsidR="00777D5C" w:rsidRPr="00A2384B">
        <w:rPr>
          <w:rFonts w:ascii="Arial" w:hAnsi="Arial" w:cs="Arial"/>
        </w:rPr>
        <w:t>despolpar</w:t>
      </w:r>
      <w:r w:rsidR="00704EAE" w:rsidRPr="00A2384B">
        <w:rPr>
          <w:rFonts w:ascii="Arial" w:hAnsi="Arial" w:cs="Arial"/>
        </w:rPr>
        <w:t xml:space="preserve"> (maquina a qual as poupas das frutas </w:t>
      </w:r>
      <w:r w:rsidR="00777D5C" w:rsidRPr="00A2384B">
        <w:rPr>
          <w:rFonts w:ascii="Arial" w:hAnsi="Arial" w:cs="Arial"/>
        </w:rPr>
        <w:t>pé</w:t>
      </w:r>
      <w:r w:rsidR="00704EAE" w:rsidRPr="00A2384B">
        <w:rPr>
          <w:rFonts w:ascii="Arial" w:hAnsi="Arial" w:cs="Arial"/>
        </w:rPr>
        <w:t xml:space="preserve"> selecionadas é retirada e processada para ser embalada), esta sala </w:t>
      </w:r>
      <w:r w:rsidR="00777D5C" w:rsidRPr="00A2384B">
        <w:rPr>
          <w:rFonts w:ascii="Arial" w:hAnsi="Arial" w:cs="Arial"/>
        </w:rPr>
        <w:t>terá</w:t>
      </w:r>
      <w:r w:rsidR="00704EAE" w:rsidRPr="00A2384B">
        <w:rPr>
          <w:rFonts w:ascii="Arial" w:hAnsi="Arial" w:cs="Arial"/>
        </w:rPr>
        <w:t xml:space="preserve"> t</w:t>
      </w:r>
      <w:r w:rsidR="00777D5C" w:rsidRPr="00A2384B">
        <w:rPr>
          <w:rFonts w:ascii="Arial" w:hAnsi="Arial" w:cs="Arial"/>
        </w:rPr>
        <w:t>a</w:t>
      </w:r>
      <w:r w:rsidR="00704EAE" w:rsidRPr="00A2384B">
        <w:rPr>
          <w:rFonts w:ascii="Arial" w:hAnsi="Arial" w:cs="Arial"/>
        </w:rPr>
        <w:t>mb</w:t>
      </w:r>
      <w:r w:rsidR="00777D5C" w:rsidRPr="00A2384B">
        <w:rPr>
          <w:rFonts w:ascii="Arial" w:hAnsi="Arial" w:cs="Arial"/>
        </w:rPr>
        <w:t>ém</w:t>
      </w:r>
      <w:r w:rsidR="00704EAE" w:rsidRPr="00A2384B">
        <w:rPr>
          <w:rFonts w:ascii="Arial" w:hAnsi="Arial" w:cs="Arial"/>
        </w:rPr>
        <w:t xml:space="preserve"> uma </w:t>
      </w:r>
      <w:r w:rsidR="00777D5C" w:rsidRPr="00A2384B">
        <w:rPr>
          <w:rFonts w:ascii="Arial" w:hAnsi="Arial" w:cs="Arial"/>
        </w:rPr>
        <w:t>esteira que passará</w:t>
      </w:r>
      <w:r w:rsidR="00704EAE" w:rsidRPr="00A2384B">
        <w:rPr>
          <w:rFonts w:ascii="Arial" w:hAnsi="Arial" w:cs="Arial"/>
        </w:rPr>
        <w:t xml:space="preserve"> as frutas e os </w:t>
      </w:r>
      <w:r w:rsidR="00777D5C" w:rsidRPr="00A2384B">
        <w:rPr>
          <w:rFonts w:ascii="Arial" w:hAnsi="Arial" w:cs="Arial"/>
        </w:rPr>
        <w:t>funcionários</w:t>
      </w:r>
      <w:r w:rsidR="00704EAE" w:rsidRPr="00A2384B">
        <w:rPr>
          <w:rFonts w:ascii="Arial" w:hAnsi="Arial" w:cs="Arial"/>
        </w:rPr>
        <w:t xml:space="preserve"> irão selecionar as melhores frutas e</w:t>
      </w:r>
      <w:r w:rsidR="00777D5C" w:rsidRPr="00A2384B">
        <w:rPr>
          <w:rFonts w:ascii="Arial" w:hAnsi="Arial" w:cs="Arial"/>
        </w:rPr>
        <w:t>m u</w:t>
      </w:r>
      <w:r w:rsidR="00704EAE" w:rsidRPr="00A2384B">
        <w:rPr>
          <w:rFonts w:ascii="Arial" w:hAnsi="Arial" w:cs="Arial"/>
        </w:rPr>
        <w:t xml:space="preserve">m tanque e/ ou </w:t>
      </w:r>
      <w:r w:rsidR="00777D5C" w:rsidRPr="00A2384B">
        <w:rPr>
          <w:rFonts w:ascii="Arial" w:hAnsi="Arial" w:cs="Arial"/>
        </w:rPr>
        <w:t>máquina</w:t>
      </w:r>
      <w:r w:rsidR="00704EAE" w:rsidRPr="00A2384B">
        <w:rPr>
          <w:rFonts w:ascii="Arial" w:hAnsi="Arial" w:cs="Arial"/>
        </w:rPr>
        <w:t xml:space="preserve"> para lavagem das frutas; no mesmo andar ainda terá uma sala para estoque de </w:t>
      </w:r>
      <w:r w:rsidR="00777D5C" w:rsidRPr="00A2384B">
        <w:rPr>
          <w:rFonts w:ascii="Arial" w:hAnsi="Arial" w:cs="Arial"/>
        </w:rPr>
        <w:t>matérias-</w:t>
      </w:r>
      <w:r w:rsidR="00704EAE" w:rsidRPr="00A2384B">
        <w:rPr>
          <w:rFonts w:ascii="Arial" w:hAnsi="Arial" w:cs="Arial"/>
        </w:rPr>
        <w:t xml:space="preserve">primas no caso as frutas, outra sala para inspeção das frutas e pesagem e um local </w:t>
      </w:r>
      <w:r w:rsidR="00777D5C" w:rsidRPr="00A2384B">
        <w:rPr>
          <w:rFonts w:ascii="Arial" w:hAnsi="Arial" w:cs="Arial"/>
        </w:rPr>
        <w:t>devidamente</w:t>
      </w:r>
      <w:r w:rsidR="006C359F" w:rsidRPr="00A2384B">
        <w:rPr>
          <w:rFonts w:ascii="Arial" w:hAnsi="Arial" w:cs="Arial"/>
        </w:rPr>
        <w:t xml:space="preserve"> </w:t>
      </w:r>
      <w:r w:rsidR="00777D5C" w:rsidRPr="00A2384B">
        <w:rPr>
          <w:rFonts w:ascii="Arial" w:hAnsi="Arial" w:cs="Arial"/>
        </w:rPr>
        <w:t>preparado</w:t>
      </w:r>
      <w:r w:rsidR="00704EAE" w:rsidRPr="00A2384B">
        <w:rPr>
          <w:rFonts w:ascii="Arial" w:hAnsi="Arial" w:cs="Arial"/>
        </w:rPr>
        <w:t xml:space="preserve"> para estoque do produto acabado. Tudo isso </w:t>
      </w:r>
      <w:r w:rsidR="006C359F" w:rsidRPr="00A2384B">
        <w:rPr>
          <w:rFonts w:ascii="Arial" w:hAnsi="Arial" w:cs="Arial"/>
        </w:rPr>
        <w:t>está</w:t>
      </w:r>
      <w:r w:rsidR="00704EAE" w:rsidRPr="00A2384B">
        <w:rPr>
          <w:rFonts w:ascii="Arial" w:hAnsi="Arial" w:cs="Arial"/>
        </w:rPr>
        <w:t xml:space="preserve"> devidament</w:t>
      </w:r>
      <w:r w:rsidR="00777D5C" w:rsidRPr="00A2384B">
        <w:rPr>
          <w:rFonts w:ascii="Arial" w:hAnsi="Arial" w:cs="Arial"/>
        </w:rPr>
        <w:t>e representado abaixo na imagem</w:t>
      </w:r>
      <w:r w:rsidR="00704EAE" w:rsidRPr="00A2384B">
        <w:rPr>
          <w:rFonts w:ascii="Arial" w:hAnsi="Arial" w:cs="Arial"/>
        </w:rPr>
        <w:t>.</w:t>
      </w:r>
    </w:p>
    <w:p w:rsidR="009B4D3B" w:rsidRPr="00A2384B" w:rsidRDefault="009B4D3B" w:rsidP="00777D5C">
      <w:pPr>
        <w:suppressAutoHyphens w:val="0"/>
        <w:spacing w:line="360" w:lineRule="auto"/>
        <w:ind w:firstLine="708"/>
        <w:jc w:val="both"/>
        <w:rPr>
          <w:rFonts w:ascii="Arial" w:hAnsi="Arial" w:cs="Arial"/>
        </w:rPr>
      </w:pPr>
    </w:p>
    <w:p w:rsidR="009B4D3B" w:rsidRPr="00A2384B" w:rsidRDefault="009B4D3B" w:rsidP="00777D5C">
      <w:pPr>
        <w:suppressAutoHyphens w:val="0"/>
        <w:spacing w:line="360" w:lineRule="auto"/>
        <w:ind w:firstLine="708"/>
        <w:jc w:val="both"/>
        <w:rPr>
          <w:rFonts w:ascii="Arial" w:hAnsi="Arial" w:cs="Arial"/>
        </w:rPr>
      </w:pPr>
    </w:p>
    <w:p w:rsidR="009B4D3B" w:rsidRPr="00A2384B" w:rsidRDefault="009B4D3B" w:rsidP="00777D5C">
      <w:pPr>
        <w:suppressAutoHyphens w:val="0"/>
        <w:spacing w:line="360" w:lineRule="auto"/>
        <w:ind w:firstLine="708"/>
        <w:jc w:val="both"/>
        <w:rPr>
          <w:rFonts w:ascii="Arial" w:hAnsi="Arial" w:cs="Arial"/>
        </w:rPr>
      </w:pPr>
    </w:p>
    <w:p w:rsidR="009B4D3B" w:rsidRPr="00A2384B" w:rsidRDefault="009B4D3B" w:rsidP="00777D5C">
      <w:pPr>
        <w:suppressAutoHyphens w:val="0"/>
        <w:spacing w:line="360" w:lineRule="auto"/>
        <w:ind w:firstLine="708"/>
        <w:jc w:val="both"/>
        <w:rPr>
          <w:rFonts w:ascii="Arial" w:hAnsi="Arial" w:cs="Arial"/>
        </w:rPr>
      </w:pPr>
    </w:p>
    <w:p w:rsidR="009B4D3B" w:rsidRDefault="009B4D3B" w:rsidP="00777D5C">
      <w:pPr>
        <w:suppressAutoHyphens w:val="0"/>
        <w:spacing w:line="360" w:lineRule="auto"/>
        <w:ind w:firstLine="708"/>
        <w:jc w:val="both"/>
        <w:rPr>
          <w:rFonts w:ascii="Arial" w:hAnsi="Arial" w:cs="Arial"/>
        </w:rPr>
      </w:pPr>
    </w:p>
    <w:p w:rsidR="00B331F5" w:rsidRDefault="00B331F5" w:rsidP="00777D5C">
      <w:pPr>
        <w:suppressAutoHyphens w:val="0"/>
        <w:spacing w:line="360" w:lineRule="auto"/>
        <w:ind w:firstLine="708"/>
        <w:jc w:val="both"/>
        <w:rPr>
          <w:rFonts w:ascii="Arial" w:hAnsi="Arial" w:cs="Arial"/>
        </w:rPr>
      </w:pPr>
    </w:p>
    <w:p w:rsidR="00B331F5" w:rsidRPr="00A2384B" w:rsidRDefault="00B331F5" w:rsidP="00777D5C">
      <w:pPr>
        <w:suppressAutoHyphens w:val="0"/>
        <w:spacing w:line="360" w:lineRule="auto"/>
        <w:ind w:firstLine="708"/>
        <w:jc w:val="both"/>
        <w:rPr>
          <w:rFonts w:ascii="Arial" w:hAnsi="Arial" w:cs="Arial"/>
        </w:rPr>
      </w:pPr>
    </w:p>
    <w:p w:rsidR="009B4D3B" w:rsidRPr="00B331F5" w:rsidRDefault="009B4D3B" w:rsidP="009B4D3B">
      <w:pPr>
        <w:pStyle w:val="Ttulo4"/>
        <w:rPr>
          <w:rFonts w:ascii="Arial" w:hAnsi="Arial" w:cs="Arial"/>
          <w:i w:val="0"/>
          <w:color w:val="000000" w:themeColor="text1"/>
        </w:rPr>
      </w:pPr>
      <w:r w:rsidRPr="00B331F5">
        <w:rPr>
          <w:rFonts w:ascii="Arial" w:hAnsi="Arial" w:cs="Arial"/>
          <w:i w:val="0"/>
          <w:color w:val="000000" w:themeColor="text1"/>
        </w:rPr>
        <w:t>Imagem 3.4.1 Lay Out</w:t>
      </w:r>
    </w:p>
    <w:p w:rsidR="00704EAE" w:rsidRPr="00A2384B" w:rsidRDefault="00704EAE" w:rsidP="00971B27">
      <w:pPr>
        <w:suppressAutoHyphens w:val="0"/>
        <w:spacing w:line="240" w:lineRule="auto"/>
        <w:rPr>
          <w:rFonts w:ascii="Arial" w:hAnsi="Arial" w:cs="Arial"/>
          <w:b/>
        </w:rPr>
      </w:pPr>
    </w:p>
    <w:p w:rsidR="00664A9C" w:rsidRPr="00A2384B" w:rsidRDefault="006245A0" w:rsidP="00971B27">
      <w:pPr>
        <w:suppressAutoHyphens w:val="0"/>
        <w:spacing w:line="240" w:lineRule="auto"/>
        <w:rPr>
          <w:rFonts w:ascii="Arial" w:hAnsi="Arial" w:cs="Arial"/>
          <w:b/>
        </w:rPr>
      </w:pPr>
      <w:r w:rsidRPr="00A2384B">
        <w:rPr>
          <w:rFonts w:ascii="Arial" w:hAnsi="Arial" w:cs="Arial"/>
          <w:b/>
        </w:rPr>
        <w:drawing>
          <wp:inline distT="0" distB="0" distL="0" distR="0">
            <wp:extent cx="5612130" cy="2999105"/>
            <wp:effectExtent l="19050" t="0" r="762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99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6245A0" w:rsidRPr="00A2384B" w:rsidRDefault="006245A0" w:rsidP="00971B27">
      <w:pPr>
        <w:suppressAutoHyphens w:val="0"/>
        <w:spacing w:line="240" w:lineRule="auto"/>
        <w:rPr>
          <w:rFonts w:ascii="Arial" w:hAnsi="Arial" w:cs="Arial"/>
        </w:rPr>
      </w:pPr>
    </w:p>
    <w:p w:rsidR="00704EAE" w:rsidRPr="00A2384B" w:rsidRDefault="00704EAE" w:rsidP="00777D5C">
      <w:pPr>
        <w:suppressAutoHyphens w:val="0"/>
        <w:spacing w:line="360" w:lineRule="auto"/>
        <w:jc w:val="both"/>
        <w:rPr>
          <w:rFonts w:ascii="Arial" w:hAnsi="Arial" w:cs="Arial"/>
        </w:rPr>
      </w:pPr>
      <w:r w:rsidRPr="00A2384B">
        <w:rPr>
          <w:rFonts w:ascii="Arial" w:hAnsi="Arial" w:cs="Arial"/>
        </w:rPr>
        <w:t xml:space="preserve">No segundo andar do </w:t>
      </w:r>
      <w:r w:rsidR="00777D5C" w:rsidRPr="00A2384B">
        <w:rPr>
          <w:rFonts w:ascii="Arial" w:hAnsi="Arial" w:cs="Arial"/>
        </w:rPr>
        <w:t>galpão</w:t>
      </w:r>
      <w:r w:rsidRPr="00A2384B">
        <w:rPr>
          <w:rFonts w:ascii="Arial" w:hAnsi="Arial" w:cs="Arial"/>
        </w:rPr>
        <w:t xml:space="preserve"> funcionará o setor administrativo da empresa que contara com diversas salas divididas para um melhor funcionamento da empresa. </w:t>
      </w:r>
    </w:p>
    <w:p w:rsidR="00704EAE" w:rsidRPr="00A2384B" w:rsidRDefault="00777D5C" w:rsidP="00777D5C">
      <w:pPr>
        <w:suppressAutoHyphens w:val="0"/>
        <w:spacing w:line="360" w:lineRule="auto"/>
        <w:jc w:val="both"/>
        <w:rPr>
          <w:rFonts w:ascii="Arial" w:hAnsi="Arial" w:cs="Arial"/>
        </w:rPr>
      </w:pPr>
      <w:r w:rsidRPr="00A2384B">
        <w:rPr>
          <w:rFonts w:ascii="Arial" w:hAnsi="Arial" w:cs="Arial"/>
        </w:rPr>
        <w:t>Serão cinco</w:t>
      </w:r>
      <w:r w:rsidR="00704EAE" w:rsidRPr="00A2384B">
        <w:rPr>
          <w:rFonts w:ascii="Arial" w:hAnsi="Arial" w:cs="Arial"/>
        </w:rPr>
        <w:t xml:space="preserve"> salas: uma para o setor de financeiro, </w:t>
      </w:r>
      <w:r w:rsidRPr="00A2384B">
        <w:rPr>
          <w:rFonts w:ascii="Arial" w:hAnsi="Arial" w:cs="Arial"/>
        </w:rPr>
        <w:t>setor</w:t>
      </w:r>
      <w:r w:rsidR="006C359F" w:rsidRPr="00A2384B">
        <w:rPr>
          <w:rFonts w:ascii="Arial" w:hAnsi="Arial" w:cs="Arial"/>
        </w:rPr>
        <w:t xml:space="preserve"> </w:t>
      </w:r>
      <w:r w:rsidRPr="00A2384B">
        <w:rPr>
          <w:rFonts w:ascii="Arial" w:hAnsi="Arial" w:cs="Arial"/>
        </w:rPr>
        <w:t>administrativo</w:t>
      </w:r>
      <w:r w:rsidR="00704EAE" w:rsidRPr="00A2384B">
        <w:rPr>
          <w:rFonts w:ascii="Arial" w:hAnsi="Arial" w:cs="Arial"/>
        </w:rPr>
        <w:t xml:space="preserve"> e outra para o setor de compras, uma sala de reuniões e um espaço de espera para fornecedores e compradores.</w:t>
      </w:r>
    </w:p>
    <w:p w:rsidR="009B4D3B" w:rsidRPr="00A2384B" w:rsidRDefault="009B4D3B" w:rsidP="00777D5C">
      <w:pPr>
        <w:suppressAutoHyphens w:val="0"/>
        <w:spacing w:line="360" w:lineRule="auto"/>
        <w:jc w:val="both"/>
        <w:rPr>
          <w:rFonts w:ascii="Arial" w:hAnsi="Arial" w:cs="Arial"/>
        </w:rPr>
      </w:pPr>
    </w:p>
    <w:p w:rsidR="00326490" w:rsidRDefault="00326490">
      <w:pPr>
        <w:suppressAutoHyphens w:val="0"/>
        <w:spacing w:after="160" w:line="259" w:lineRule="auto"/>
        <w:rPr>
          <w:rFonts w:ascii="Arial" w:eastAsiaTheme="majorEastAsia" w:hAnsi="Arial" w:cs="Arial"/>
          <w:b/>
          <w:bCs/>
          <w:i/>
          <w:iCs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</w:p>
    <w:p w:rsidR="009B4D3B" w:rsidRPr="00B331F5" w:rsidRDefault="009B4D3B" w:rsidP="009B4D3B">
      <w:pPr>
        <w:pStyle w:val="Ttulo4"/>
        <w:rPr>
          <w:rFonts w:ascii="Arial" w:hAnsi="Arial" w:cs="Arial"/>
          <w:color w:val="000000" w:themeColor="text1"/>
        </w:rPr>
      </w:pPr>
      <w:r w:rsidRPr="00B331F5">
        <w:rPr>
          <w:rFonts w:ascii="Arial" w:hAnsi="Arial" w:cs="Arial"/>
          <w:color w:val="000000" w:themeColor="text1"/>
        </w:rPr>
        <w:lastRenderedPageBreak/>
        <w:t>Imagem 3.4.2 Lay Out</w:t>
      </w:r>
    </w:p>
    <w:p w:rsidR="00704EAE" w:rsidRPr="00A2384B" w:rsidRDefault="00704EAE" w:rsidP="00971B27">
      <w:pPr>
        <w:suppressAutoHyphens w:val="0"/>
        <w:spacing w:line="240" w:lineRule="auto"/>
        <w:rPr>
          <w:rFonts w:ascii="Arial" w:hAnsi="Arial" w:cs="Arial"/>
          <w:b/>
        </w:rPr>
      </w:pPr>
    </w:p>
    <w:p w:rsidR="00664A9C" w:rsidRPr="00A2384B" w:rsidRDefault="006245A0" w:rsidP="00971B27">
      <w:pPr>
        <w:suppressAutoHyphens w:val="0"/>
        <w:spacing w:line="240" w:lineRule="auto"/>
        <w:rPr>
          <w:rFonts w:ascii="Arial" w:hAnsi="Arial" w:cs="Arial"/>
          <w:b/>
        </w:rPr>
      </w:pPr>
      <w:r w:rsidRPr="00A2384B">
        <w:rPr>
          <w:rFonts w:ascii="Arial" w:hAnsi="Arial" w:cs="Arial"/>
          <w:b/>
        </w:rPr>
        <w:drawing>
          <wp:inline distT="0" distB="0" distL="0" distR="0">
            <wp:extent cx="5612130" cy="2918460"/>
            <wp:effectExtent l="19050" t="0" r="7620" b="0"/>
            <wp:docPr id="4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91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7D0FB4" w:rsidRPr="00A2384B" w:rsidRDefault="007D0FB4" w:rsidP="007D0FB4"/>
    <w:p w:rsidR="00EC2D91" w:rsidRPr="00A2384B" w:rsidRDefault="00025845" w:rsidP="00F82744">
      <w:pPr>
        <w:pStyle w:val="Ttulo2"/>
        <w:rPr>
          <w:rFonts w:ascii="Arial" w:hAnsi="Arial" w:cs="Arial"/>
          <w:b/>
          <w:color w:val="auto"/>
        </w:rPr>
      </w:pPr>
      <w:bookmarkStart w:id="25" w:name="_Toc483906537"/>
      <w:r w:rsidRPr="00A2384B">
        <w:rPr>
          <w:rFonts w:ascii="Arial" w:hAnsi="Arial" w:cs="Arial"/>
          <w:b/>
          <w:color w:val="auto"/>
        </w:rPr>
        <w:t>3.5</w:t>
      </w:r>
      <w:r w:rsidR="00664A9C" w:rsidRPr="00A2384B">
        <w:rPr>
          <w:rFonts w:ascii="Arial" w:hAnsi="Arial" w:cs="Arial"/>
          <w:b/>
          <w:color w:val="auto"/>
        </w:rPr>
        <w:t>.</w:t>
      </w:r>
      <w:r w:rsidR="006C359F" w:rsidRPr="00A2384B">
        <w:rPr>
          <w:rFonts w:ascii="Arial" w:hAnsi="Arial" w:cs="Arial"/>
          <w:b/>
          <w:color w:val="auto"/>
        </w:rPr>
        <w:t xml:space="preserve"> </w:t>
      </w:r>
      <w:r w:rsidR="00CA5C9C" w:rsidRPr="00A2384B">
        <w:rPr>
          <w:rFonts w:ascii="Arial" w:hAnsi="Arial" w:cs="Arial"/>
          <w:b/>
          <w:color w:val="auto"/>
        </w:rPr>
        <w:t>Definição dos Requisitos Físicos de Insumo e Mão de O</w:t>
      </w:r>
      <w:r w:rsidR="00EC2D91" w:rsidRPr="00A2384B">
        <w:rPr>
          <w:rFonts w:ascii="Arial" w:hAnsi="Arial" w:cs="Arial"/>
          <w:b/>
          <w:color w:val="auto"/>
        </w:rPr>
        <w:t>bra</w:t>
      </w:r>
      <w:bookmarkEnd w:id="25"/>
    </w:p>
    <w:p w:rsidR="00777D5C" w:rsidRPr="00A2384B" w:rsidRDefault="00777D5C" w:rsidP="00EC2D91">
      <w:pPr>
        <w:suppressAutoHyphens w:val="0"/>
        <w:spacing w:line="240" w:lineRule="auto"/>
        <w:rPr>
          <w:rFonts w:ascii="Arial" w:hAnsi="Arial" w:cs="Arial"/>
          <w:b/>
        </w:rPr>
      </w:pPr>
    </w:p>
    <w:p w:rsidR="00C00754" w:rsidRPr="00A2384B" w:rsidRDefault="00777D5C" w:rsidP="00777D5C">
      <w:pPr>
        <w:suppressAutoHyphens w:val="0"/>
        <w:spacing w:line="360" w:lineRule="auto"/>
        <w:rPr>
          <w:rFonts w:ascii="Arial" w:hAnsi="Arial" w:cs="Arial"/>
          <w:b/>
          <w:color w:val="000000" w:themeColor="text1"/>
        </w:rPr>
      </w:pPr>
      <w:r w:rsidRPr="00A2384B">
        <w:rPr>
          <w:rFonts w:ascii="Arial" w:hAnsi="Arial" w:cs="Arial"/>
          <w:bCs/>
        </w:rPr>
        <w:t>A empresa contará com 3</w:t>
      </w:r>
      <w:r w:rsidR="00E86922" w:rsidRPr="00A2384B">
        <w:rPr>
          <w:rFonts w:ascii="Arial" w:hAnsi="Arial" w:cs="Arial"/>
          <w:bCs/>
        </w:rPr>
        <w:t xml:space="preserve"> funcionários</w:t>
      </w:r>
      <w:r w:rsidR="00025845" w:rsidRPr="00A2384B">
        <w:rPr>
          <w:rFonts w:ascii="Arial" w:hAnsi="Arial" w:cs="Arial"/>
          <w:bCs/>
        </w:rPr>
        <w:t xml:space="preserve"> e 3 </w:t>
      </w:r>
      <w:r w:rsidRPr="00A2384B">
        <w:rPr>
          <w:rFonts w:ascii="Arial" w:hAnsi="Arial" w:cs="Arial"/>
          <w:bCs/>
        </w:rPr>
        <w:t>sócios</w:t>
      </w:r>
      <w:r w:rsidR="00025845" w:rsidRPr="00A2384B">
        <w:rPr>
          <w:rFonts w:ascii="Arial" w:hAnsi="Arial" w:cs="Arial"/>
          <w:bCs/>
        </w:rPr>
        <w:t>/dirigentes</w:t>
      </w:r>
      <w:r w:rsidR="00E86922" w:rsidRPr="00A2384B">
        <w:rPr>
          <w:rFonts w:ascii="Arial" w:hAnsi="Arial" w:cs="Arial"/>
          <w:bCs/>
        </w:rPr>
        <w:t>:</w:t>
      </w:r>
    </w:p>
    <w:p w:rsidR="00C00754" w:rsidRPr="00A2384B" w:rsidRDefault="00777D5C" w:rsidP="00777D5C">
      <w:pPr>
        <w:suppressAutoHyphens w:val="0"/>
        <w:spacing w:line="360" w:lineRule="auto"/>
        <w:rPr>
          <w:rFonts w:ascii="Arial" w:hAnsi="Arial" w:cs="Arial"/>
          <w:b/>
          <w:color w:val="000000" w:themeColor="text1"/>
        </w:rPr>
      </w:pPr>
      <w:r w:rsidRPr="00A2384B">
        <w:rPr>
          <w:rFonts w:ascii="Arial" w:hAnsi="Arial" w:cs="Arial"/>
          <w:color w:val="000000" w:themeColor="text1"/>
        </w:rPr>
        <w:t>- D</w:t>
      </w:r>
      <w:r w:rsidR="00C00754" w:rsidRPr="00A2384B">
        <w:rPr>
          <w:rFonts w:ascii="Arial" w:hAnsi="Arial" w:cs="Arial"/>
          <w:color w:val="000000" w:themeColor="text1"/>
        </w:rPr>
        <w:t>ois ajudantes de produção</w:t>
      </w:r>
    </w:p>
    <w:p w:rsidR="0074057D" w:rsidRPr="00A2384B" w:rsidRDefault="00777D5C" w:rsidP="00777D5C">
      <w:pPr>
        <w:suppressAutoHyphens w:val="0"/>
        <w:spacing w:line="360" w:lineRule="auto"/>
        <w:rPr>
          <w:rFonts w:ascii="Arial" w:hAnsi="Arial" w:cs="Arial"/>
        </w:rPr>
      </w:pPr>
      <w:r w:rsidRPr="00A2384B">
        <w:rPr>
          <w:rFonts w:ascii="Arial" w:hAnsi="Arial" w:cs="Arial"/>
        </w:rPr>
        <w:t>- S</w:t>
      </w:r>
      <w:r w:rsidR="0074057D" w:rsidRPr="00A2384B">
        <w:rPr>
          <w:rFonts w:ascii="Arial" w:hAnsi="Arial" w:cs="Arial"/>
        </w:rPr>
        <w:t>upervisor</w:t>
      </w:r>
      <w:r w:rsidRPr="00A2384B">
        <w:rPr>
          <w:rFonts w:ascii="Arial" w:hAnsi="Arial" w:cs="Arial"/>
        </w:rPr>
        <w:t xml:space="preserve"> de produção.</w:t>
      </w:r>
    </w:p>
    <w:p w:rsidR="008D0B0A" w:rsidRPr="00A2384B" w:rsidRDefault="00E86922" w:rsidP="00777D5C">
      <w:pPr>
        <w:suppressAutoHyphens w:val="0"/>
        <w:spacing w:line="360" w:lineRule="auto"/>
        <w:rPr>
          <w:rFonts w:ascii="Arial" w:hAnsi="Arial" w:cs="Arial"/>
          <w:b/>
        </w:rPr>
      </w:pPr>
      <w:r w:rsidRPr="00A2384B">
        <w:rPr>
          <w:rFonts w:ascii="Arial" w:hAnsi="Arial" w:cs="Arial"/>
          <w:b/>
          <w:bCs/>
        </w:rPr>
        <w:t>Sócios e dirigentes;</w:t>
      </w:r>
    </w:p>
    <w:p w:rsidR="008D0B0A" w:rsidRPr="00A2384B" w:rsidRDefault="00E86922" w:rsidP="00777D5C">
      <w:pPr>
        <w:suppressAutoHyphens w:val="0"/>
        <w:spacing w:line="360" w:lineRule="auto"/>
        <w:rPr>
          <w:rFonts w:ascii="Arial" w:hAnsi="Arial" w:cs="Arial"/>
        </w:rPr>
      </w:pPr>
      <w:r w:rsidRPr="00A2384B">
        <w:rPr>
          <w:rFonts w:ascii="Arial" w:hAnsi="Arial" w:cs="Arial"/>
          <w:bCs/>
        </w:rPr>
        <w:t>Diretor comercial;</w:t>
      </w:r>
    </w:p>
    <w:p w:rsidR="008D0B0A" w:rsidRPr="00A2384B" w:rsidRDefault="00E86922" w:rsidP="00777D5C">
      <w:pPr>
        <w:suppressAutoHyphens w:val="0"/>
        <w:spacing w:line="360" w:lineRule="auto"/>
        <w:rPr>
          <w:rFonts w:ascii="Arial" w:hAnsi="Arial" w:cs="Arial"/>
        </w:rPr>
      </w:pPr>
      <w:r w:rsidRPr="00A2384B">
        <w:rPr>
          <w:rFonts w:ascii="Arial" w:hAnsi="Arial" w:cs="Arial"/>
          <w:bCs/>
        </w:rPr>
        <w:t>Diretor administrativo/financeiro;</w:t>
      </w:r>
    </w:p>
    <w:p w:rsidR="00025845" w:rsidRPr="00A2384B" w:rsidRDefault="00E86922" w:rsidP="008061C5">
      <w:pPr>
        <w:suppressAutoHyphens w:val="0"/>
        <w:spacing w:line="360" w:lineRule="auto"/>
        <w:rPr>
          <w:rFonts w:ascii="Arial" w:hAnsi="Arial" w:cs="Arial"/>
          <w:b/>
        </w:rPr>
      </w:pPr>
      <w:r w:rsidRPr="00A2384B">
        <w:rPr>
          <w:rFonts w:ascii="Arial" w:hAnsi="Arial" w:cs="Arial"/>
          <w:bCs/>
        </w:rPr>
        <w:t>Diretor comercial.</w:t>
      </w:r>
    </w:p>
    <w:p w:rsidR="00664A9C" w:rsidRPr="00A2384B" w:rsidRDefault="00664A9C" w:rsidP="00EC2D91">
      <w:pPr>
        <w:suppressAutoHyphens w:val="0"/>
        <w:spacing w:line="240" w:lineRule="auto"/>
        <w:rPr>
          <w:rFonts w:ascii="Arial" w:hAnsi="Arial" w:cs="Arial"/>
          <w:b/>
        </w:rPr>
      </w:pPr>
    </w:p>
    <w:p w:rsidR="00326490" w:rsidRDefault="00326490">
      <w:pPr>
        <w:suppressAutoHyphens w:val="0"/>
        <w:spacing w:after="160" w:line="259" w:lineRule="auto"/>
        <w:rPr>
          <w:rFonts w:ascii="Arial" w:eastAsiaTheme="majorEastAsia" w:hAnsi="Arial" w:cs="Arial"/>
          <w:b/>
          <w:sz w:val="26"/>
          <w:szCs w:val="26"/>
        </w:rPr>
      </w:pPr>
      <w:bookmarkStart w:id="26" w:name="_Toc483906538"/>
      <w:r>
        <w:rPr>
          <w:rFonts w:ascii="Arial" w:hAnsi="Arial" w:cs="Arial"/>
          <w:b/>
        </w:rPr>
        <w:br w:type="page"/>
      </w:r>
    </w:p>
    <w:p w:rsidR="00551299" w:rsidRPr="00A2384B" w:rsidRDefault="00025845" w:rsidP="003F7124">
      <w:pPr>
        <w:pStyle w:val="Ttulo2"/>
        <w:rPr>
          <w:rFonts w:ascii="Arial" w:hAnsi="Arial" w:cs="Arial"/>
          <w:b/>
          <w:color w:val="auto"/>
        </w:rPr>
      </w:pPr>
      <w:r w:rsidRPr="00A2384B">
        <w:rPr>
          <w:rFonts w:ascii="Arial" w:hAnsi="Arial" w:cs="Arial"/>
          <w:b/>
          <w:color w:val="auto"/>
        </w:rPr>
        <w:lastRenderedPageBreak/>
        <w:t>3.</w:t>
      </w:r>
      <w:r w:rsidR="003F7124" w:rsidRPr="00A2384B">
        <w:rPr>
          <w:rFonts w:ascii="Arial" w:hAnsi="Arial" w:cs="Arial"/>
          <w:b/>
          <w:color w:val="auto"/>
        </w:rPr>
        <w:t>6</w:t>
      </w:r>
      <w:r w:rsidR="00664A9C" w:rsidRPr="00A2384B">
        <w:rPr>
          <w:rFonts w:ascii="Arial" w:hAnsi="Arial" w:cs="Arial"/>
          <w:b/>
          <w:color w:val="auto"/>
        </w:rPr>
        <w:t>.</w:t>
      </w:r>
      <w:r w:rsidR="006245A0" w:rsidRPr="00A2384B">
        <w:rPr>
          <w:rFonts w:ascii="Arial" w:hAnsi="Arial" w:cs="Arial"/>
          <w:b/>
          <w:color w:val="auto"/>
        </w:rPr>
        <w:t xml:space="preserve"> Aspectos Fiscais, Normativos e R</w:t>
      </w:r>
      <w:r w:rsidR="00EC2D91" w:rsidRPr="00A2384B">
        <w:rPr>
          <w:rFonts w:ascii="Arial" w:hAnsi="Arial" w:cs="Arial"/>
          <w:b/>
          <w:color w:val="auto"/>
        </w:rPr>
        <w:t>egulatórios</w:t>
      </w:r>
      <w:bookmarkEnd w:id="26"/>
    </w:p>
    <w:p w:rsidR="007D0FB4" w:rsidRPr="00A2384B" w:rsidRDefault="00551299" w:rsidP="007D0FB4">
      <w:pPr>
        <w:suppressAutoHyphens w:val="0"/>
        <w:spacing w:line="360" w:lineRule="auto"/>
        <w:rPr>
          <w:rFonts w:ascii="Arial" w:hAnsi="Arial" w:cs="Arial"/>
        </w:rPr>
      </w:pPr>
      <w:r w:rsidRPr="00A2384B">
        <w:rPr>
          <w:rFonts w:ascii="Arial" w:hAnsi="Arial" w:cs="Arial"/>
        </w:rPr>
        <w:t>É necessário contratar um contador profissional para legalizar a empresa nos seguintes órgãos:</w:t>
      </w:r>
    </w:p>
    <w:p w:rsidR="00551299" w:rsidRPr="00A2384B" w:rsidRDefault="00551299" w:rsidP="007D0FB4">
      <w:pPr>
        <w:suppressAutoHyphens w:val="0"/>
        <w:spacing w:line="360" w:lineRule="auto"/>
        <w:jc w:val="both"/>
        <w:rPr>
          <w:rFonts w:ascii="Arial" w:hAnsi="Arial" w:cs="Arial"/>
        </w:rPr>
      </w:pPr>
      <w:r w:rsidRPr="00A2384B">
        <w:rPr>
          <w:rFonts w:ascii="Arial" w:hAnsi="Arial" w:cs="Arial"/>
        </w:rPr>
        <w:t>- Junta Comercial;</w:t>
      </w:r>
      <w:r w:rsidRPr="00A2384B">
        <w:rPr>
          <w:rFonts w:ascii="Arial" w:hAnsi="Arial" w:cs="Arial"/>
        </w:rPr>
        <w:br/>
        <w:t>- Secretaria da Receita Federal (CNPJ);</w:t>
      </w:r>
      <w:r w:rsidRPr="00A2384B">
        <w:rPr>
          <w:rFonts w:ascii="Arial" w:hAnsi="Arial" w:cs="Arial"/>
        </w:rPr>
        <w:br/>
        <w:t>- Secretaria Estadual de Fazenda;</w:t>
      </w:r>
      <w:r w:rsidRPr="00A2384B">
        <w:rPr>
          <w:rFonts w:ascii="Arial" w:hAnsi="Arial" w:cs="Arial"/>
        </w:rPr>
        <w:br/>
        <w:t>- Prefeitura Municipal, para obter o alvará de funcionamento;</w:t>
      </w:r>
      <w:r w:rsidRPr="00A2384B">
        <w:rPr>
          <w:rFonts w:ascii="Arial" w:hAnsi="Arial" w:cs="Arial"/>
        </w:rPr>
        <w:br/>
        <w:t>- Enquadramento na Entidade Sindical Patronal em que a empresa se enquadra (é obrigatório o recolhimento da Contribuição Sindical Patronal por ocasião da constituição da empresa e até o dia 31 de janeiro de cada ano);</w:t>
      </w:r>
      <w:r w:rsidRPr="00A2384B">
        <w:rPr>
          <w:rFonts w:ascii="Arial" w:hAnsi="Arial" w:cs="Arial"/>
        </w:rPr>
        <w:br/>
        <w:t>- Caixa Econômica Federal, para cadastramento no sistema “Conectividade Social – INSS/FGTS”;</w:t>
      </w:r>
      <w:r w:rsidRPr="00A2384B">
        <w:rPr>
          <w:rFonts w:ascii="Arial" w:hAnsi="Arial" w:cs="Arial"/>
        </w:rPr>
        <w:br/>
        <w:t>- Corpo de Bombeiros Militar.</w:t>
      </w:r>
      <w:r w:rsidRPr="00A2384B">
        <w:rPr>
          <w:rFonts w:ascii="Arial" w:hAnsi="Arial" w:cs="Arial"/>
        </w:rPr>
        <w:br/>
        <w:t>- Agencia Nacional de Vigilância Sanitária - Anvisa e no âmbito estadual e municipal, a cargo das Secretarias Estadual e Municipal, para obtenção do alvará de licença sanitária.</w:t>
      </w:r>
      <w:r w:rsidRPr="00A2384B">
        <w:rPr>
          <w:rFonts w:ascii="Arial" w:hAnsi="Arial" w:cs="Arial"/>
        </w:rPr>
        <w:br/>
      </w:r>
      <w:r w:rsidRPr="00A2384B">
        <w:rPr>
          <w:rFonts w:ascii="Arial" w:hAnsi="Arial" w:cs="Arial"/>
        </w:rPr>
        <w:br/>
        <w:t>A legislação para a produção de polpa de fruta pode ser encontrada no site da Agência Nacional de Vigilância Sanitária, disponível em: .</w:t>
      </w:r>
      <w:r w:rsidRPr="00A2384B">
        <w:rPr>
          <w:rFonts w:ascii="Arial" w:hAnsi="Arial" w:cs="Arial"/>
        </w:rPr>
        <w:br/>
      </w:r>
      <w:r w:rsidRPr="00A2384B">
        <w:rPr>
          <w:rFonts w:ascii="Arial" w:hAnsi="Arial" w:cs="Arial"/>
        </w:rPr>
        <w:br/>
        <w:t>Dentre os principais normativos destacamos:</w:t>
      </w:r>
      <w:r w:rsidRPr="00A2384B">
        <w:rPr>
          <w:rFonts w:ascii="Arial" w:hAnsi="Arial" w:cs="Arial"/>
        </w:rPr>
        <w:br/>
        <w:t>- Código de Defesa do Consumidor - Lei 8.078, de 11 de setembro de</w:t>
      </w:r>
      <w:r w:rsidRPr="00A2384B">
        <w:rPr>
          <w:rFonts w:ascii="Arial" w:hAnsi="Arial" w:cs="Arial"/>
        </w:rPr>
        <w:br/>
        <w:t>1990. Diário Oficial da União. Brasília, DF, 12 set. 1990.</w:t>
      </w:r>
      <w:r w:rsidRPr="00A2384B">
        <w:rPr>
          <w:rFonts w:ascii="Arial" w:hAnsi="Arial" w:cs="Arial"/>
        </w:rPr>
        <w:br/>
        <w:t>- Decreto-lei 986, de 21 de outubro de 1969. Institui normas básicas sobre alimentos. Diário Oficial da União. Brasília, DF, 21 out. 1969. Seção I.</w:t>
      </w:r>
      <w:r w:rsidRPr="00A2384B">
        <w:rPr>
          <w:rFonts w:ascii="Arial" w:hAnsi="Arial" w:cs="Arial"/>
        </w:rPr>
        <w:br/>
        <w:t>- Instrução Normativa 1, de 7 de janeiro de 2000. Aprova o Regulamento Técnico Geral para fixação dos Padrões de Identidade e Qualidade para Polpa de Fruta.</w:t>
      </w:r>
      <w:r w:rsidRPr="00A2384B">
        <w:rPr>
          <w:rFonts w:ascii="Arial" w:hAnsi="Arial" w:cs="Arial"/>
        </w:rPr>
        <w:br/>
        <w:t>- Instrução Normativa 12, de 4 de setembro de 2003. Aprova o Regulamento Técnico para Fixação dos Padrões de Identidade e Qualidade Gerais para Suco Tropical; os Padrões de Identidade e Qualidade dos Sucos Tropicais de Abacaxi, Acerola, Cajá, Caju, Goiaba, Graviola, Mamão, Manga, Mangaba, Maracujá e Pitanga; e os Padrões de Identidade e Qualidade dos Néctares de Abacaxi, Acerola, Cajá, Caju, Goiaba, Graviola, Mamão, Manga, Maracujá, Pêssego e Pitanga.</w:t>
      </w:r>
      <w:r w:rsidRPr="00A2384B">
        <w:rPr>
          <w:rFonts w:ascii="Arial" w:hAnsi="Arial" w:cs="Arial"/>
        </w:rPr>
        <w:br/>
        <w:t xml:space="preserve">- Lei 8.918, de 14 de julho de 1994, que dispõe sobre a padronização, a </w:t>
      </w:r>
      <w:r w:rsidRPr="00A2384B">
        <w:rPr>
          <w:rFonts w:ascii="Arial" w:hAnsi="Arial" w:cs="Arial"/>
        </w:rPr>
        <w:lastRenderedPageBreak/>
        <w:t>classificação, o registro, a inspeção, a produção e a fiscalização de bebidas.</w:t>
      </w:r>
      <w:r w:rsidRPr="00A2384B">
        <w:rPr>
          <w:rFonts w:ascii="Arial" w:hAnsi="Arial" w:cs="Arial"/>
        </w:rPr>
        <w:br/>
        <w:t>Lei 6.437/77. Configura infrações à legislação sanitária federal, estabelece as sanções respectivas, e dá outras providências.</w:t>
      </w:r>
      <w:r w:rsidRPr="00A2384B">
        <w:rPr>
          <w:rFonts w:ascii="Arial" w:hAnsi="Arial" w:cs="Arial"/>
        </w:rPr>
        <w:br/>
        <w:t>- Portaria 001/87 Grupo X - Dinal - Ministério da Saúde, que legisla sobre os produtos a serem consumidos após a adição de água, sem o emprego de calor.</w:t>
      </w:r>
      <w:r w:rsidRPr="00A2384B">
        <w:rPr>
          <w:rFonts w:ascii="Arial" w:hAnsi="Arial" w:cs="Arial"/>
        </w:rPr>
        <w:br/>
        <w:t>Portaria 176 de 1993. Classifica a polpa de fruta como bebida e define as instalações mínimas.</w:t>
      </w:r>
      <w:r w:rsidRPr="00A2384B">
        <w:rPr>
          <w:rFonts w:ascii="Arial" w:hAnsi="Arial" w:cs="Arial"/>
        </w:rPr>
        <w:br/>
        <w:t>- Portaria 879 de 1975. Normas para instalação de equipamentos</w:t>
      </w:r>
      <w:r w:rsidRPr="00A2384B">
        <w:rPr>
          <w:rFonts w:ascii="Arial" w:hAnsi="Arial" w:cs="Arial"/>
        </w:rPr>
        <w:br/>
        <w:t>(Instalações e equipamento s necessários).</w:t>
      </w:r>
      <w:r w:rsidRPr="00A2384B">
        <w:rPr>
          <w:rFonts w:ascii="Arial" w:hAnsi="Arial" w:cs="Arial"/>
        </w:rPr>
        <w:br/>
        <w:t>- Portaria Anvisa/MS 1.428, de 26 de novembro de 1993. Aprova, na forma dos textos anexos, o "Regulamento Técnico para Inspeção Sanitária de Alimentos", as "Diretrizes para o Estabelecimento de Boas Práticas de Produção e de Prestação de Serviços na Área de Alimentos" e o "Regulamento Técnico para o Estabelecimento de Padrão de Identidade e Qualidade (PIQs) para Serviços e Produtos na Área de Alimentos". Determina que os estabelecimentos relacionados à área de alimentos adotem, sob responsabilidade técnica, as suas próprias Boas Práticas de Produção e/ou Prestação de Serviços, seus Programas de Qualidade, e atendam aos PIQs para Produtos e Serviços na Área de Alimentos.</w:t>
      </w:r>
      <w:r w:rsidRPr="00A2384B">
        <w:rPr>
          <w:rFonts w:ascii="Arial" w:hAnsi="Arial" w:cs="Arial"/>
        </w:rPr>
        <w:br/>
        <w:t>- Portaria Anvisa/MS 27, de 13 de janeiro de 1998. Aprova o Regulamento Técnico referente à Informação Nutricional Complementar (declarações relacionadas ao conteúdo de nutrientes), constantes do anexo desta Portaria.</w:t>
      </w:r>
      <w:r w:rsidRPr="00A2384B">
        <w:rPr>
          <w:rFonts w:ascii="Arial" w:hAnsi="Arial" w:cs="Arial"/>
        </w:rPr>
        <w:br/>
        <w:t>- Portaria Anvisa/MS 326, de 30 de julho de 1997. Aprova o Regulamento Técnico sobre "Condições Higiênico-sanitárias e de Boas Práticas de Fabricação para Estabelecimentos Produtores/Industrializadores de Alimentos".</w:t>
      </w:r>
      <w:r w:rsidRPr="00A2384B">
        <w:rPr>
          <w:rFonts w:ascii="Arial" w:hAnsi="Arial" w:cs="Arial"/>
        </w:rPr>
        <w:br/>
        <w:t>- Portaria Anvisa/MS 685, de 27 de agosto de 1998. Aprova o Regulamento Técnico: "Princípios Gerais para o Estabelecimento de Níveis Máximos de Contaminantes Químicos em Alimentos" e seu Anexo: "Limites máximos de tolerância para contaminantes inorgânicos".</w:t>
      </w:r>
      <w:r w:rsidRPr="00A2384B">
        <w:rPr>
          <w:rFonts w:ascii="Arial" w:hAnsi="Arial" w:cs="Arial"/>
        </w:rPr>
        <w:br/>
        <w:t>- Resolução Anvisa/MS 16, de 30 de abril de 1999. Aprova o Regulamento Técnico de Procedimentos para registro de Alimentos e ou Novos Ingredientes, constante do anexo desta Portaria.</w:t>
      </w:r>
      <w:r w:rsidRPr="00A2384B">
        <w:rPr>
          <w:rFonts w:ascii="Arial" w:hAnsi="Arial" w:cs="Arial"/>
        </w:rPr>
        <w:br/>
        <w:t xml:space="preserve">- Resolução Anvisa/MS 17, de 30 de abril de 1999. Aprova o Regulamento Técnico que estabelece as Diretrizes Básicas para a Avaliação de Risco e Segurança dos </w:t>
      </w:r>
      <w:r w:rsidRPr="00A2384B">
        <w:rPr>
          <w:rFonts w:ascii="Arial" w:hAnsi="Arial" w:cs="Arial"/>
        </w:rPr>
        <w:lastRenderedPageBreak/>
        <w:t>Alimentos.</w:t>
      </w:r>
      <w:r w:rsidRPr="00A2384B">
        <w:rPr>
          <w:rFonts w:ascii="Arial" w:hAnsi="Arial" w:cs="Arial"/>
        </w:rPr>
        <w:br/>
        <w:t>- Resolução Anvisa/MS 23, de 15 de março de 2000. Dispõe sobre O Manual de Procedimentos Básicos para Registro e Dispensa da Obrigatoriedade de Registro de Produtos Pertinentes à Área de Alimento s.</w:t>
      </w:r>
      <w:r w:rsidRPr="00A2384B">
        <w:rPr>
          <w:rFonts w:ascii="Arial" w:hAnsi="Arial" w:cs="Arial"/>
        </w:rPr>
        <w:br/>
        <w:t>- Resolução RDC Anvisa/MS 12, de 2 de janeiro de 2001. Regulamento Técnico sobre os Padrões Microbiológicos para Alimentos. Diário Oficial da União. Brasília, DF, 10 jan. 2001. Seção I.</w:t>
      </w:r>
      <w:r w:rsidRPr="00A2384B">
        <w:rPr>
          <w:rFonts w:ascii="Arial" w:hAnsi="Arial" w:cs="Arial"/>
        </w:rPr>
        <w:br/>
        <w:t>- Resolução RDC Anvisa/MS 175, de 8 de julho de 2003. Aprova o "Regulamento Técnico de Avaliação de Matérias Macroscópicas e Microscópicas Prejudiciais à Saúde Humana em Alimentos Embalados".</w:t>
      </w:r>
      <w:r w:rsidRPr="00A2384B">
        <w:rPr>
          <w:rFonts w:ascii="Arial" w:hAnsi="Arial" w:cs="Arial"/>
        </w:rPr>
        <w:br/>
        <w:t>- Resolução RDC Anvisa/MS 234, de 19 de agosto de 2002. Regulamento Técnico Sobre Aditivos utilizados segundo as Boas Práticas de Fabricação e suas Funções. Diário Oficial da União. Brasília, DF, 21 de ago. 2002. Seção I.</w:t>
      </w:r>
      <w:r w:rsidRPr="00A2384B">
        <w:rPr>
          <w:rFonts w:ascii="Arial" w:hAnsi="Arial" w:cs="Arial"/>
        </w:rPr>
        <w:br/>
        <w:t>- Resolução RDC Anvisa/MS 259, de 20 de setembro de 2002. Regulamento Técnico para Rotulagem de Alimentos Embalados. Diário Oficial da União. Brasília, DF, 23 set. 2002. Seção I.</w:t>
      </w:r>
      <w:r w:rsidRPr="00A2384B">
        <w:rPr>
          <w:rFonts w:ascii="Arial" w:hAnsi="Arial" w:cs="Arial"/>
        </w:rPr>
        <w:br/>
        <w:t>- Resolução RDC Anvisa/MS 272, de 22 de setembro de 2005. Aprova o "Regulamento técnico para produtos de vegetais, produtos de frutas e cogumelos comestíveis".</w:t>
      </w:r>
      <w:r w:rsidRPr="00A2384B">
        <w:rPr>
          <w:rFonts w:ascii="Arial" w:hAnsi="Arial" w:cs="Arial"/>
        </w:rPr>
        <w:br/>
        <w:t>- Resolução RDC Anvisa/MS 275, de 21 de outubro de 2002. Dispõe sobre o Regulamento Técnico de Procedimentos Operacionais Padronizados aplicados aos Estabelecimentos Produtores/Industrializadores de Alimentos e a Lista de Verificação das Boas Práticas de Fabricação em Estabelecimentos Produtores/Industrializadores de Alimentos.</w:t>
      </w:r>
      <w:r w:rsidRPr="00A2384B">
        <w:rPr>
          <w:rFonts w:ascii="Arial" w:hAnsi="Arial" w:cs="Arial"/>
        </w:rPr>
        <w:br/>
        <w:t>- Resolução RDC Anvisa/MS 278, de 22 de setembro de 2005. Aprova as categorias de Alimentos e Embalagens Dispensados e com Obrigatoriedade de Registro.</w:t>
      </w:r>
      <w:r w:rsidRPr="00A2384B">
        <w:rPr>
          <w:rFonts w:ascii="Arial" w:hAnsi="Arial" w:cs="Arial"/>
        </w:rPr>
        <w:br/>
        <w:t>- Portaria SVS/MS 326, de 30 de setembro de 1997. Regulamento Técnico sobre as Condições Higiênico-sanitárias e de Boas Práticas de Fabricação para Estabelecimentos Produtores/Industrializadores de Alimentos. Diário Oficial da União. Brasília, DF, 1 ago. 1997.</w:t>
      </w:r>
      <w:r w:rsidRPr="00A2384B">
        <w:rPr>
          <w:rFonts w:ascii="Arial" w:hAnsi="Arial" w:cs="Arial"/>
        </w:rPr>
        <w:br/>
        <w:t xml:space="preserve">- Resolução da Diretoria Colegiada – RDC 352, de 23 de dezembro de 2002. Dispõe sobre o Regulamento Técnico de Boas Práticas de Fabricação para Estabelecimentos Produtores/Industrializadores de Frutas e/ou Hortaliças em </w:t>
      </w:r>
      <w:r w:rsidRPr="00A2384B">
        <w:rPr>
          <w:rFonts w:ascii="Arial" w:hAnsi="Arial" w:cs="Arial"/>
        </w:rPr>
        <w:lastRenderedPageBreak/>
        <w:t>Conserva e a Lista de Verificação das Boas Práticas de Fabricação para Estabelecimentos Produtores/Industrializadores de Frutas e/ou Hortaliças em Conserva.</w:t>
      </w:r>
      <w:r w:rsidRPr="00A2384B">
        <w:rPr>
          <w:rFonts w:ascii="Arial" w:hAnsi="Arial" w:cs="Arial"/>
        </w:rPr>
        <w:br/>
        <w:t>- Resolução RDC Anvisa/MS 359, de 23 de dezembro de 2003. Regulamento Técnico de Porções de Alimentos Embalados para Fins de Rotulagem Nutricional. Diário Oficial da União. Brasília, DF, 26 dez. 2003.</w:t>
      </w:r>
      <w:r w:rsidRPr="00A2384B">
        <w:rPr>
          <w:rFonts w:ascii="Arial" w:hAnsi="Arial" w:cs="Arial"/>
        </w:rPr>
        <w:br/>
        <w:t>- Resolução RDC Anvisa/MS 360, de 23 de dezembro de 2003. Regulamento Técnico sobre Rotulagem Nutricional de Alimentos Embalados, tornando obrigatória a rotulagem nutricional. Diário Oficial da União. Brasília, DF, 26 dez. 2003.</w:t>
      </w:r>
      <w:r w:rsidRPr="00A2384B">
        <w:rPr>
          <w:rFonts w:ascii="Arial" w:hAnsi="Arial" w:cs="Arial"/>
        </w:rPr>
        <w:br/>
        <w:t>- Resolução Anvisa/MS 386, de 5 de agosto de 1999. Regulamento Técnico que aprova o uso de aditivos utilizados segundo as Boas Práticas de Fabricação e suas Funções. Diário Oficial da União, Brasília, DF, 9 ago. 1999. Seção 1, pt. 1.</w:t>
      </w:r>
    </w:p>
    <w:p w:rsidR="00EC2D91" w:rsidRPr="00A2384B" w:rsidRDefault="00EC2D91" w:rsidP="007D0FB4">
      <w:pPr>
        <w:suppressAutoHyphens w:val="0"/>
        <w:spacing w:after="160" w:line="259" w:lineRule="auto"/>
        <w:jc w:val="both"/>
        <w:rPr>
          <w:rFonts w:ascii="Arial" w:hAnsi="Arial" w:cs="Arial"/>
          <w:b/>
        </w:rPr>
      </w:pPr>
    </w:p>
    <w:p w:rsidR="007226C3" w:rsidRPr="00A2384B" w:rsidRDefault="007226C3" w:rsidP="007D0FB4">
      <w:pPr>
        <w:suppressAutoHyphens w:val="0"/>
        <w:spacing w:after="160" w:line="259" w:lineRule="auto"/>
        <w:jc w:val="both"/>
        <w:rPr>
          <w:rFonts w:ascii="Arial" w:hAnsi="Arial" w:cs="Arial"/>
          <w:b/>
        </w:rPr>
      </w:pPr>
    </w:p>
    <w:p w:rsidR="007226C3" w:rsidRPr="00A2384B" w:rsidRDefault="007226C3">
      <w:pPr>
        <w:suppressAutoHyphens w:val="0"/>
        <w:spacing w:after="160" w:line="259" w:lineRule="auto"/>
        <w:rPr>
          <w:rFonts w:ascii="Arial" w:hAnsi="Arial" w:cs="Arial"/>
          <w:b/>
        </w:rPr>
      </w:pPr>
    </w:p>
    <w:p w:rsidR="007226C3" w:rsidRPr="00A2384B" w:rsidRDefault="007226C3">
      <w:pPr>
        <w:suppressAutoHyphens w:val="0"/>
        <w:spacing w:after="160" w:line="259" w:lineRule="auto"/>
        <w:rPr>
          <w:rFonts w:ascii="Arial" w:hAnsi="Arial" w:cs="Arial"/>
          <w:b/>
        </w:rPr>
      </w:pPr>
    </w:p>
    <w:p w:rsidR="007226C3" w:rsidRPr="00A2384B" w:rsidRDefault="007226C3">
      <w:pPr>
        <w:suppressAutoHyphens w:val="0"/>
        <w:spacing w:after="160" w:line="259" w:lineRule="auto"/>
        <w:rPr>
          <w:rFonts w:ascii="Arial" w:hAnsi="Arial" w:cs="Arial"/>
          <w:b/>
        </w:rPr>
      </w:pPr>
    </w:p>
    <w:p w:rsidR="007226C3" w:rsidRPr="00A2384B" w:rsidRDefault="007226C3">
      <w:pPr>
        <w:suppressAutoHyphens w:val="0"/>
        <w:spacing w:after="160" w:line="259" w:lineRule="auto"/>
        <w:rPr>
          <w:rFonts w:ascii="Arial" w:hAnsi="Arial" w:cs="Arial"/>
          <w:b/>
        </w:rPr>
      </w:pPr>
    </w:p>
    <w:p w:rsidR="003F7124" w:rsidRPr="00A2384B" w:rsidRDefault="003F7124">
      <w:pPr>
        <w:suppressAutoHyphens w:val="0"/>
        <w:spacing w:after="160" w:line="259" w:lineRule="auto"/>
        <w:rPr>
          <w:rFonts w:ascii="Arial" w:hAnsi="Arial" w:cs="Arial"/>
          <w:b/>
        </w:rPr>
      </w:pPr>
    </w:p>
    <w:p w:rsidR="003F7124" w:rsidRPr="00A2384B" w:rsidRDefault="003F7124">
      <w:pPr>
        <w:suppressAutoHyphens w:val="0"/>
        <w:spacing w:after="160" w:line="259" w:lineRule="auto"/>
        <w:rPr>
          <w:rFonts w:ascii="Arial" w:hAnsi="Arial" w:cs="Arial"/>
          <w:b/>
        </w:rPr>
      </w:pPr>
    </w:p>
    <w:p w:rsidR="00834247" w:rsidRPr="00A2384B" w:rsidRDefault="00834247">
      <w:pPr>
        <w:suppressAutoHyphens w:val="0"/>
        <w:spacing w:after="160" w:line="259" w:lineRule="auto"/>
        <w:rPr>
          <w:rFonts w:ascii="Arial" w:hAnsi="Arial" w:cs="Arial"/>
          <w:b/>
        </w:rPr>
      </w:pPr>
    </w:p>
    <w:p w:rsidR="00834247" w:rsidRPr="00A2384B" w:rsidRDefault="00834247">
      <w:pPr>
        <w:suppressAutoHyphens w:val="0"/>
        <w:spacing w:after="160" w:line="259" w:lineRule="auto"/>
        <w:rPr>
          <w:rFonts w:ascii="Arial" w:hAnsi="Arial" w:cs="Arial"/>
          <w:b/>
        </w:rPr>
      </w:pPr>
    </w:p>
    <w:p w:rsidR="00326490" w:rsidRDefault="00326490">
      <w:pPr>
        <w:suppressAutoHyphens w:val="0"/>
        <w:spacing w:after="160" w:line="259" w:lineRule="auto"/>
        <w:rPr>
          <w:rFonts w:ascii="Arial" w:eastAsiaTheme="majorEastAsia" w:hAnsi="Arial" w:cs="Arial"/>
          <w:b/>
          <w:sz w:val="30"/>
          <w:szCs w:val="30"/>
        </w:rPr>
      </w:pPr>
      <w:bookmarkStart w:id="27" w:name="_Toc483906539"/>
      <w:r>
        <w:rPr>
          <w:rFonts w:ascii="Arial" w:hAnsi="Arial" w:cs="Arial"/>
          <w:b/>
          <w:sz w:val="30"/>
          <w:szCs w:val="30"/>
        </w:rPr>
        <w:br w:type="page"/>
      </w:r>
    </w:p>
    <w:p w:rsidR="00EC2D91" w:rsidRPr="00A2384B" w:rsidRDefault="000E7DC6" w:rsidP="00663E05">
      <w:pPr>
        <w:pStyle w:val="Ttulo1"/>
        <w:spacing w:line="360" w:lineRule="auto"/>
        <w:rPr>
          <w:rFonts w:ascii="Arial" w:hAnsi="Arial" w:cs="Arial"/>
          <w:b/>
          <w:color w:val="auto"/>
          <w:sz w:val="30"/>
          <w:szCs w:val="30"/>
        </w:rPr>
      </w:pPr>
      <w:r w:rsidRPr="00A2384B">
        <w:rPr>
          <w:rFonts w:ascii="Arial" w:hAnsi="Arial" w:cs="Arial"/>
          <w:b/>
          <w:color w:val="auto"/>
          <w:sz w:val="30"/>
          <w:szCs w:val="30"/>
        </w:rPr>
        <w:lastRenderedPageBreak/>
        <w:t>4.</w:t>
      </w:r>
      <w:r w:rsidR="00CA5C9C" w:rsidRPr="00A2384B">
        <w:rPr>
          <w:rFonts w:ascii="Arial" w:hAnsi="Arial" w:cs="Arial"/>
          <w:b/>
          <w:color w:val="auto"/>
          <w:sz w:val="30"/>
          <w:szCs w:val="30"/>
        </w:rPr>
        <w:t xml:space="preserve"> Escala de Produção/O</w:t>
      </w:r>
      <w:r w:rsidR="00EC2D91" w:rsidRPr="00A2384B">
        <w:rPr>
          <w:rFonts w:ascii="Arial" w:hAnsi="Arial" w:cs="Arial"/>
          <w:b/>
          <w:color w:val="auto"/>
          <w:sz w:val="30"/>
          <w:szCs w:val="30"/>
        </w:rPr>
        <w:t>peração</w:t>
      </w:r>
      <w:bookmarkEnd w:id="27"/>
    </w:p>
    <w:p w:rsidR="00A17BFF" w:rsidRPr="00A2384B" w:rsidRDefault="00A17BFF" w:rsidP="00663E05">
      <w:pPr>
        <w:spacing w:line="360" w:lineRule="auto"/>
        <w:rPr>
          <w:rFonts w:ascii="Arial" w:hAnsi="Arial" w:cs="Arial"/>
          <w:color w:val="000000" w:themeColor="text1"/>
          <w:shd w:val="clear" w:color="auto" w:fill="F5F5F5"/>
        </w:rPr>
      </w:pPr>
      <w:r w:rsidRPr="00A2384B">
        <w:rPr>
          <w:rFonts w:ascii="Arial" w:hAnsi="Arial" w:cs="Arial"/>
          <w:color w:val="000000" w:themeColor="text1"/>
          <w:shd w:val="clear" w:color="auto" w:fill="F5F5F5"/>
        </w:rPr>
        <w:t xml:space="preserve">1 - </w:t>
      </w:r>
      <w:r w:rsidR="009A7D30" w:rsidRPr="00A2384B">
        <w:rPr>
          <w:rFonts w:ascii="Arial" w:hAnsi="Arial" w:cs="Arial"/>
          <w:color w:val="000000" w:themeColor="text1"/>
          <w:shd w:val="clear" w:color="auto" w:fill="F5F5F5"/>
        </w:rPr>
        <w:t>Recebimento das matérias-primas</w:t>
      </w:r>
      <w:r w:rsidRPr="00A2384B">
        <w:rPr>
          <w:rFonts w:ascii="Arial" w:hAnsi="Arial" w:cs="Arial"/>
          <w:color w:val="000000" w:themeColor="text1"/>
          <w:shd w:val="clear" w:color="auto" w:fill="F5F5F5"/>
        </w:rPr>
        <w:t>;</w:t>
      </w:r>
    </w:p>
    <w:p w:rsidR="00A17BFF" w:rsidRPr="00A2384B" w:rsidRDefault="00A17BFF" w:rsidP="00A17BFF">
      <w:pPr>
        <w:spacing w:line="360" w:lineRule="auto"/>
        <w:rPr>
          <w:rFonts w:ascii="Arial" w:hAnsi="Arial" w:cs="Arial"/>
          <w:color w:val="000000" w:themeColor="text1"/>
          <w:shd w:val="clear" w:color="auto" w:fill="F5F5F5"/>
        </w:rPr>
      </w:pPr>
      <w:r w:rsidRPr="00A2384B">
        <w:rPr>
          <w:rFonts w:ascii="Arial" w:hAnsi="Arial" w:cs="Arial"/>
          <w:color w:val="000000" w:themeColor="text1"/>
          <w:shd w:val="clear" w:color="auto" w:fill="F5F5F5"/>
        </w:rPr>
        <w:t xml:space="preserve">2 - </w:t>
      </w:r>
      <w:r w:rsidR="009A7D30" w:rsidRPr="00A2384B">
        <w:rPr>
          <w:rFonts w:ascii="Arial" w:hAnsi="Arial" w:cs="Arial"/>
          <w:color w:val="000000" w:themeColor="text1"/>
          <w:shd w:val="clear" w:color="auto" w:fill="F5F5F5"/>
        </w:rPr>
        <w:t>Na recepção, as frutas devem ser pesadas e selecionadas qu</w:t>
      </w:r>
      <w:r w:rsidRPr="00A2384B">
        <w:rPr>
          <w:rFonts w:ascii="Arial" w:hAnsi="Arial" w:cs="Arial"/>
          <w:color w:val="000000" w:themeColor="text1"/>
          <w:shd w:val="clear" w:color="auto" w:fill="F5F5F5"/>
        </w:rPr>
        <w:t>anto ao seu ponto de maturação;</w:t>
      </w:r>
    </w:p>
    <w:p w:rsidR="009A7D30" w:rsidRPr="00A2384B" w:rsidRDefault="00A17BFF" w:rsidP="00A17BFF">
      <w:pPr>
        <w:spacing w:line="360" w:lineRule="auto"/>
        <w:rPr>
          <w:rFonts w:ascii="Arial" w:hAnsi="Arial" w:cs="Arial"/>
          <w:color w:val="000000" w:themeColor="text1"/>
          <w:shd w:val="clear" w:color="auto" w:fill="F5F5F5"/>
        </w:rPr>
      </w:pPr>
      <w:r w:rsidRPr="00A2384B">
        <w:rPr>
          <w:rFonts w:ascii="Arial" w:hAnsi="Arial" w:cs="Arial"/>
          <w:color w:val="000000" w:themeColor="text1"/>
          <w:shd w:val="clear" w:color="auto" w:fill="F5F5F5"/>
        </w:rPr>
        <w:t xml:space="preserve">3 - </w:t>
      </w:r>
      <w:r w:rsidR="009A7D30" w:rsidRPr="00A2384B">
        <w:rPr>
          <w:rFonts w:ascii="Arial" w:hAnsi="Arial" w:cs="Arial"/>
          <w:color w:val="000000" w:themeColor="text1"/>
          <w:shd w:val="clear" w:color="auto" w:fill="F5F5F5"/>
        </w:rPr>
        <w:t>Essa etapa deve ser anotada para acompanhamento do processo e as frutas sem condição de despolpamento devem ser dispensadas neste momento</w:t>
      </w:r>
      <w:r w:rsidRPr="00A2384B">
        <w:rPr>
          <w:rFonts w:ascii="Arial" w:hAnsi="Arial" w:cs="Arial"/>
          <w:color w:val="000000" w:themeColor="text1"/>
          <w:shd w:val="clear" w:color="auto" w:fill="F5F5F5"/>
        </w:rPr>
        <w:t>;</w:t>
      </w:r>
    </w:p>
    <w:p w:rsidR="009A7D30" w:rsidRPr="00A2384B" w:rsidRDefault="00A17BFF" w:rsidP="00A17BFF">
      <w:pPr>
        <w:spacing w:line="360" w:lineRule="auto"/>
        <w:rPr>
          <w:rFonts w:ascii="Arial" w:hAnsi="Arial" w:cs="Arial"/>
          <w:color w:val="000000" w:themeColor="text1"/>
          <w:shd w:val="clear" w:color="auto" w:fill="F5F5F5"/>
        </w:rPr>
      </w:pPr>
      <w:r w:rsidRPr="00A2384B">
        <w:rPr>
          <w:rFonts w:ascii="Arial" w:hAnsi="Arial" w:cs="Arial"/>
          <w:color w:val="000000" w:themeColor="text1"/>
          <w:shd w:val="clear" w:color="auto" w:fill="F5F5F5"/>
        </w:rPr>
        <w:t>4 - Lavagem;</w:t>
      </w:r>
    </w:p>
    <w:p w:rsidR="009A7D30" w:rsidRPr="00A2384B" w:rsidRDefault="00A17BFF" w:rsidP="00A17BFF">
      <w:pPr>
        <w:spacing w:line="360" w:lineRule="auto"/>
        <w:rPr>
          <w:rStyle w:val="apple-converted-space"/>
          <w:rFonts w:ascii="Arial" w:hAnsi="Arial" w:cs="Arial"/>
          <w:color w:val="000000" w:themeColor="text1"/>
          <w:shd w:val="clear" w:color="auto" w:fill="F5F5F5"/>
        </w:rPr>
      </w:pPr>
      <w:r w:rsidRPr="00A2384B">
        <w:rPr>
          <w:rFonts w:ascii="Arial" w:hAnsi="Arial" w:cs="Arial"/>
          <w:color w:val="000000" w:themeColor="text1"/>
          <w:shd w:val="clear" w:color="auto" w:fill="F5F5F5"/>
        </w:rPr>
        <w:t>5 - Seleção;</w:t>
      </w:r>
    </w:p>
    <w:p w:rsidR="009A7D30" w:rsidRPr="00A2384B" w:rsidRDefault="00A17BFF" w:rsidP="00A17BFF">
      <w:pPr>
        <w:spacing w:line="360" w:lineRule="auto"/>
        <w:rPr>
          <w:rFonts w:ascii="Arial" w:hAnsi="Arial" w:cs="Arial"/>
          <w:color w:val="000000" w:themeColor="text1"/>
          <w:shd w:val="clear" w:color="auto" w:fill="F5F5F5"/>
        </w:rPr>
      </w:pPr>
      <w:r w:rsidRPr="00A2384B">
        <w:rPr>
          <w:rFonts w:ascii="Arial" w:hAnsi="Arial" w:cs="Arial"/>
          <w:color w:val="000000" w:themeColor="text1"/>
          <w:shd w:val="clear" w:color="auto" w:fill="F5F5F5"/>
        </w:rPr>
        <w:t>6 - Preparo;</w:t>
      </w:r>
    </w:p>
    <w:p w:rsidR="009A7D30" w:rsidRPr="00A2384B" w:rsidRDefault="00A17BFF" w:rsidP="00A17BFF">
      <w:pPr>
        <w:spacing w:line="360" w:lineRule="auto"/>
        <w:rPr>
          <w:rStyle w:val="apple-converted-space"/>
          <w:rFonts w:ascii="Arial" w:hAnsi="Arial" w:cs="Arial"/>
          <w:color w:val="000000" w:themeColor="text1"/>
          <w:shd w:val="clear" w:color="auto" w:fill="F5F5F5"/>
        </w:rPr>
      </w:pPr>
      <w:r w:rsidRPr="00A2384B">
        <w:rPr>
          <w:rFonts w:ascii="Arial" w:hAnsi="Arial" w:cs="Arial"/>
          <w:color w:val="000000" w:themeColor="text1"/>
          <w:shd w:val="clear" w:color="auto" w:fill="F5F5F5"/>
        </w:rPr>
        <w:t xml:space="preserve">7 - </w:t>
      </w:r>
      <w:r w:rsidR="009A7D30" w:rsidRPr="00A2384B">
        <w:rPr>
          <w:rFonts w:ascii="Arial" w:hAnsi="Arial" w:cs="Arial"/>
          <w:color w:val="000000" w:themeColor="text1"/>
          <w:shd w:val="clear" w:color="auto" w:fill="F5F5F5"/>
        </w:rPr>
        <w:t>Descascamento e corte</w:t>
      </w:r>
      <w:r w:rsidRPr="00A2384B">
        <w:rPr>
          <w:rFonts w:ascii="Arial" w:hAnsi="Arial" w:cs="Arial"/>
          <w:color w:val="000000" w:themeColor="text1"/>
          <w:shd w:val="clear" w:color="auto" w:fill="F5F5F5"/>
        </w:rPr>
        <w:t>;</w:t>
      </w:r>
      <w:r w:rsidR="009A7D30" w:rsidRPr="00A2384B">
        <w:rPr>
          <w:rStyle w:val="apple-converted-space"/>
          <w:rFonts w:ascii="Arial" w:hAnsi="Arial" w:cs="Arial"/>
          <w:color w:val="000000" w:themeColor="text1"/>
          <w:shd w:val="clear" w:color="auto" w:fill="F5F5F5"/>
        </w:rPr>
        <w:t> </w:t>
      </w:r>
    </w:p>
    <w:p w:rsidR="009A7D30" w:rsidRPr="00A2384B" w:rsidRDefault="00A17BFF" w:rsidP="00A17BFF">
      <w:pPr>
        <w:spacing w:line="360" w:lineRule="auto"/>
        <w:rPr>
          <w:rFonts w:ascii="Arial" w:hAnsi="Arial" w:cs="Arial"/>
          <w:color w:val="000000" w:themeColor="text1"/>
          <w:shd w:val="clear" w:color="auto" w:fill="F5F5F5"/>
        </w:rPr>
      </w:pPr>
      <w:r w:rsidRPr="00A2384B">
        <w:rPr>
          <w:rFonts w:ascii="Arial" w:hAnsi="Arial" w:cs="Arial"/>
          <w:color w:val="000000" w:themeColor="text1"/>
          <w:shd w:val="clear" w:color="auto" w:fill="F5F5F5"/>
        </w:rPr>
        <w:t>8 - Despolpamento;</w:t>
      </w:r>
    </w:p>
    <w:p w:rsidR="009A7D30" w:rsidRPr="00A2384B" w:rsidRDefault="00A17BFF" w:rsidP="00A17BFF">
      <w:pPr>
        <w:spacing w:line="360" w:lineRule="auto"/>
        <w:rPr>
          <w:rFonts w:ascii="Arial" w:hAnsi="Arial" w:cs="Arial"/>
          <w:color w:val="000000" w:themeColor="text1"/>
          <w:shd w:val="clear" w:color="auto" w:fill="F5F5F5"/>
        </w:rPr>
      </w:pPr>
      <w:r w:rsidRPr="00A2384B">
        <w:rPr>
          <w:rFonts w:ascii="Arial" w:hAnsi="Arial" w:cs="Arial"/>
          <w:color w:val="000000" w:themeColor="text1"/>
          <w:shd w:val="clear" w:color="auto" w:fill="F5F5F5"/>
        </w:rPr>
        <w:t>9 - Refino;</w:t>
      </w:r>
    </w:p>
    <w:p w:rsidR="00C11EA6" w:rsidRPr="00A2384B" w:rsidRDefault="00C11EA6" w:rsidP="00A17BFF">
      <w:pPr>
        <w:spacing w:line="360" w:lineRule="auto"/>
        <w:rPr>
          <w:rStyle w:val="apple-converted-space"/>
          <w:rFonts w:ascii="Arial" w:hAnsi="Arial" w:cs="Arial"/>
          <w:color w:val="000000" w:themeColor="text1"/>
          <w:shd w:val="clear" w:color="auto" w:fill="F5F5F5"/>
        </w:rPr>
      </w:pPr>
      <w:r w:rsidRPr="00A2384B">
        <w:rPr>
          <w:rFonts w:ascii="Arial" w:hAnsi="Arial" w:cs="Arial"/>
        </w:rPr>
        <w:t>10 -Acondicionamento e envase</w:t>
      </w:r>
    </w:p>
    <w:p w:rsidR="009A7D30" w:rsidRPr="00A2384B" w:rsidRDefault="00C11EA6" w:rsidP="00A17BFF">
      <w:pPr>
        <w:spacing w:line="360" w:lineRule="auto"/>
        <w:rPr>
          <w:rFonts w:ascii="Arial" w:hAnsi="Arial" w:cs="Arial"/>
          <w:color w:val="000000" w:themeColor="text1"/>
          <w:shd w:val="clear" w:color="auto" w:fill="F5F5F5"/>
        </w:rPr>
      </w:pPr>
      <w:r w:rsidRPr="00A2384B">
        <w:rPr>
          <w:rFonts w:ascii="Arial" w:hAnsi="Arial" w:cs="Arial"/>
          <w:color w:val="000000" w:themeColor="text1"/>
          <w:shd w:val="clear" w:color="auto" w:fill="F5F5F5"/>
        </w:rPr>
        <w:t>11</w:t>
      </w:r>
      <w:r w:rsidR="00A17BFF" w:rsidRPr="00A2384B">
        <w:rPr>
          <w:rFonts w:ascii="Arial" w:hAnsi="Arial" w:cs="Arial"/>
          <w:color w:val="000000" w:themeColor="text1"/>
          <w:shd w:val="clear" w:color="auto" w:fill="F5F5F5"/>
        </w:rPr>
        <w:t xml:space="preserve"> </w:t>
      </w:r>
      <w:r w:rsidR="00C72AC0" w:rsidRPr="00A2384B">
        <w:rPr>
          <w:rFonts w:ascii="Arial" w:hAnsi="Arial" w:cs="Arial"/>
          <w:color w:val="000000" w:themeColor="text1"/>
          <w:shd w:val="clear" w:color="auto" w:fill="F5F5F5"/>
        </w:rPr>
        <w:t>-</w:t>
      </w:r>
      <w:r w:rsidR="00A17BFF" w:rsidRPr="00A2384B">
        <w:rPr>
          <w:rFonts w:ascii="Arial" w:hAnsi="Arial" w:cs="Arial"/>
          <w:color w:val="000000" w:themeColor="text1"/>
          <w:shd w:val="clear" w:color="auto" w:fill="F5F5F5"/>
        </w:rPr>
        <w:t xml:space="preserve"> </w:t>
      </w:r>
      <w:r w:rsidR="009A7D30" w:rsidRPr="00A2384B">
        <w:rPr>
          <w:rFonts w:ascii="Arial" w:hAnsi="Arial" w:cs="Arial"/>
          <w:color w:val="000000" w:themeColor="text1"/>
          <w:shd w:val="clear" w:color="auto" w:fill="F5F5F5"/>
        </w:rPr>
        <w:t>Congelamento</w:t>
      </w:r>
      <w:r w:rsidR="00A17BFF" w:rsidRPr="00A2384B">
        <w:rPr>
          <w:rFonts w:ascii="Arial" w:hAnsi="Arial" w:cs="Arial"/>
          <w:color w:val="000000" w:themeColor="text1"/>
          <w:shd w:val="clear" w:color="auto" w:fill="F5F5F5"/>
        </w:rPr>
        <w:t>;</w:t>
      </w:r>
    </w:p>
    <w:p w:rsidR="009A7D30" w:rsidRPr="00A2384B" w:rsidRDefault="00C11EA6" w:rsidP="00A17BFF">
      <w:pPr>
        <w:spacing w:line="360" w:lineRule="auto"/>
        <w:rPr>
          <w:rStyle w:val="apple-converted-space"/>
          <w:rFonts w:ascii="Arial" w:hAnsi="Arial" w:cs="Arial"/>
          <w:color w:val="000000" w:themeColor="text1"/>
          <w:shd w:val="clear" w:color="auto" w:fill="F5F5F5"/>
        </w:rPr>
      </w:pPr>
      <w:r w:rsidRPr="00A2384B">
        <w:rPr>
          <w:rFonts w:ascii="Arial" w:hAnsi="Arial" w:cs="Arial"/>
          <w:color w:val="000000" w:themeColor="text1"/>
          <w:shd w:val="clear" w:color="auto" w:fill="F5F5F5"/>
        </w:rPr>
        <w:t>12</w:t>
      </w:r>
      <w:r w:rsidR="00C72AC0" w:rsidRPr="00A2384B">
        <w:rPr>
          <w:rFonts w:ascii="Arial" w:hAnsi="Arial" w:cs="Arial"/>
          <w:color w:val="000000" w:themeColor="text1"/>
          <w:shd w:val="clear" w:color="auto" w:fill="F5F5F5"/>
        </w:rPr>
        <w:t xml:space="preserve"> -</w:t>
      </w:r>
      <w:r w:rsidR="00A17BFF" w:rsidRPr="00A2384B">
        <w:rPr>
          <w:rFonts w:ascii="Arial" w:hAnsi="Arial" w:cs="Arial"/>
          <w:color w:val="000000" w:themeColor="text1"/>
          <w:shd w:val="clear" w:color="auto" w:fill="F5F5F5"/>
        </w:rPr>
        <w:t xml:space="preserve"> </w:t>
      </w:r>
      <w:r w:rsidR="009A7D30" w:rsidRPr="00A2384B">
        <w:rPr>
          <w:rFonts w:ascii="Arial" w:hAnsi="Arial" w:cs="Arial"/>
          <w:color w:val="000000" w:themeColor="text1"/>
          <w:shd w:val="clear" w:color="auto" w:fill="F5F5F5"/>
        </w:rPr>
        <w:t>Armazenamento</w:t>
      </w:r>
      <w:r w:rsidR="00A17BFF" w:rsidRPr="00A2384B">
        <w:rPr>
          <w:rStyle w:val="apple-converted-space"/>
          <w:rFonts w:ascii="Arial" w:hAnsi="Arial" w:cs="Arial"/>
          <w:color w:val="000000" w:themeColor="text1"/>
          <w:shd w:val="clear" w:color="auto" w:fill="F5F5F5"/>
        </w:rPr>
        <w:t>.</w:t>
      </w:r>
    </w:p>
    <w:p w:rsidR="00EC2D91" w:rsidRPr="00A2384B" w:rsidRDefault="00EC2D91">
      <w:pPr>
        <w:suppressAutoHyphens w:val="0"/>
        <w:spacing w:after="160" w:line="259" w:lineRule="auto"/>
        <w:rPr>
          <w:rFonts w:ascii="Arial" w:hAnsi="Arial" w:cs="Arial"/>
          <w:b/>
        </w:rPr>
      </w:pPr>
      <w:r w:rsidRPr="00A2384B">
        <w:rPr>
          <w:rFonts w:ascii="Arial" w:hAnsi="Arial" w:cs="Arial"/>
          <w:b/>
        </w:rPr>
        <w:br w:type="page"/>
      </w:r>
    </w:p>
    <w:p w:rsidR="00EC2D91" w:rsidRPr="00A2384B" w:rsidRDefault="000E7DC6" w:rsidP="00663E05">
      <w:pPr>
        <w:pStyle w:val="Ttulo1"/>
        <w:spacing w:line="360" w:lineRule="auto"/>
        <w:rPr>
          <w:rFonts w:ascii="Arial" w:hAnsi="Arial" w:cs="Arial"/>
          <w:b/>
          <w:color w:val="auto"/>
          <w:sz w:val="30"/>
          <w:szCs w:val="30"/>
        </w:rPr>
      </w:pPr>
      <w:bookmarkStart w:id="28" w:name="_Toc483906540"/>
      <w:r w:rsidRPr="00A2384B">
        <w:rPr>
          <w:rFonts w:ascii="Arial" w:hAnsi="Arial" w:cs="Arial"/>
          <w:b/>
          <w:color w:val="auto"/>
          <w:sz w:val="30"/>
          <w:szCs w:val="30"/>
        </w:rPr>
        <w:lastRenderedPageBreak/>
        <w:t>5.</w:t>
      </w:r>
      <w:r w:rsidR="00CA5C9C" w:rsidRPr="00A2384B">
        <w:rPr>
          <w:rFonts w:ascii="Arial" w:hAnsi="Arial" w:cs="Arial"/>
          <w:b/>
          <w:color w:val="auto"/>
          <w:sz w:val="30"/>
          <w:szCs w:val="30"/>
        </w:rPr>
        <w:t xml:space="preserve"> Estudo da L</w:t>
      </w:r>
      <w:r w:rsidR="00EC2D91" w:rsidRPr="00A2384B">
        <w:rPr>
          <w:rFonts w:ascii="Arial" w:hAnsi="Arial" w:cs="Arial"/>
          <w:b/>
          <w:color w:val="auto"/>
          <w:sz w:val="30"/>
          <w:szCs w:val="30"/>
        </w:rPr>
        <w:t>ocalização</w:t>
      </w:r>
      <w:bookmarkEnd w:id="28"/>
    </w:p>
    <w:p w:rsidR="00492405" w:rsidRPr="00A2384B" w:rsidRDefault="00492405" w:rsidP="00663E05">
      <w:pPr>
        <w:suppressAutoHyphens w:val="0"/>
        <w:spacing w:line="360" w:lineRule="auto"/>
        <w:ind w:firstLine="708"/>
        <w:jc w:val="both"/>
        <w:rPr>
          <w:rFonts w:ascii="Arial" w:hAnsi="Arial" w:cs="Arial"/>
        </w:rPr>
      </w:pPr>
      <w:r w:rsidRPr="00A2384B">
        <w:rPr>
          <w:rFonts w:ascii="Arial" w:hAnsi="Arial" w:cs="Arial"/>
        </w:rPr>
        <w:t xml:space="preserve">A localização da empresa foi escolhida levando-se em consideração diversos fatores como fornecedores, produção, distribuição e clientes. A empresa está localizada em uma área próxima ao anel rodoviário a avenida Pedro II, o que facilita a chegada da matéria-prima e a distribuição dos produtos para os clientes, que </w:t>
      </w:r>
      <w:r w:rsidR="00A17BFF" w:rsidRPr="00A2384B">
        <w:rPr>
          <w:rFonts w:ascii="Arial" w:hAnsi="Arial" w:cs="Arial"/>
        </w:rPr>
        <w:t>também</w:t>
      </w:r>
      <w:r w:rsidRPr="00A2384B">
        <w:rPr>
          <w:rFonts w:ascii="Arial" w:hAnsi="Arial" w:cs="Arial"/>
        </w:rPr>
        <w:t xml:space="preserve"> estão próximos a sede da empresa</w:t>
      </w:r>
      <w:r w:rsidR="00A17BFF" w:rsidRPr="00A2384B">
        <w:rPr>
          <w:rFonts w:ascii="Arial" w:hAnsi="Arial" w:cs="Arial"/>
        </w:rPr>
        <w:t>.</w:t>
      </w:r>
    </w:p>
    <w:p w:rsidR="007226C3" w:rsidRPr="00A2384B" w:rsidRDefault="007226C3" w:rsidP="00AD6546">
      <w:pPr>
        <w:suppressAutoHyphens w:val="0"/>
        <w:spacing w:after="160" w:line="259" w:lineRule="auto"/>
        <w:rPr>
          <w:rFonts w:ascii="Arial" w:hAnsi="Arial" w:cs="Arial"/>
        </w:rPr>
      </w:pPr>
    </w:p>
    <w:p w:rsidR="007226C3" w:rsidRPr="00A2384B" w:rsidRDefault="007226C3" w:rsidP="00AD6546">
      <w:pPr>
        <w:suppressAutoHyphens w:val="0"/>
        <w:spacing w:after="160" w:line="259" w:lineRule="auto"/>
        <w:rPr>
          <w:rFonts w:ascii="Arial" w:hAnsi="Arial" w:cs="Arial"/>
        </w:rPr>
      </w:pPr>
    </w:p>
    <w:p w:rsidR="007226C3" w:rsidRPr="00A2384B" w:rsidRDefault="007226C3" w:rsidP="00AD6546">
      <w:pPr>
        <w:suppressAutoHyphens w:val="0"/>
        <w:spacing w:after="160" w:line="259" w:lineRule="auto"/>
        <w:rPr>
          <w:rFonts w:ascii="Arial" w:hAnsi="Arial" w:cs="Arial"/>
        </w:rPr>
      </w:pPr>
    </w:p>
    <w:p w:rsidR="007226C3" w:rsidRPr="00A2384B" w:rsidRDefault="007226C3" w:rsidP="00AD6546">
      <w:pPr>
        <w:suppressAutoHyphens w:val="0"/>
        <w:spacing w:after="160" w:line="259" w:lineRule="auto"/>
        <w:rPr>
          <w:rFonts w:ascii="Arial" w:hAnsi="Arial" w:cs="Arial"/>
        </w:rPr>
      </w:pPr>
    </w:p>
    <w:p w:rsidR="007226C3" w:rsidRPr="00A2384B" w:rsidRDefault="007226C3" w:rsidP="00AD6546">
      <w:pPr>
        <w:suppressAutoHyphens w:val="0"/>
        <w:spacing w:after="160" w:line="259" w:lineRule="auto"/>
        <w:rPr>
          <w:rFonts w:ascii="Arial" w:hAnsi="Arial" w:cs="Arial"/>
        </w:rPr>
      </w:pPr>
    </w:p>
    <w:p w:rsidR="007226C3" w:rsidRPr="00A2384B" w:rsidRDefault="007226C3" w:rsidP="00AD6546">
      <w:pPr>
        <w:suppressAutoHyphens w:val="0"/>
        <w:spacing w:after="160" w:line="259" w:lineRule="auto"/>
        <w:rPr>
          <w:rFonts w:ascii="Arial" w:hAnsi="Arial" w:cs="Arial"/>
        </w:rPr>
      </w:pPr>
    </w:p>
    <w:p w:rsidR="007226C3" w:rsidRPr="00A2384B" w:rsidRDefault="007226C3" w:rsidP="00AD6546">
      <w:pPr>
        <w:suppressAutoHyphens w:val="0"/>
        <w:spacing w:after="160" w:line="259" w:lineRule="auto"/>
        <w:rPr>
          <w:rFonts w:ascii="Arial" w:hAnsi="Arial" w:cs="Arial"/>
        </w:rPr>
      </w:pPr>
    </w:p>
    <w:p w:rsidR="007226C3" w:rsidRPr="00A2384B" w:rsidRDefault="007226C3" w:rsidP="00AD6546">
      <w:pPr>
        <w:suppressAutoHyphens w:val="0"/>
        <w:spacing w:after="160" w:line="259" w:lineRule="auto"/>
        <w:rPr>
          <w:rFonts w:ascii="Arial" w:hAnsi="Arial" w:cs="Arial"/>
        </w:rPr>
      </w:pPr>
    </w:p>
    <w:p w:rsidR="007226C3" w:rsidRPr="00A2384B" w:rsidRDefault="007226C3" w:rsidP="00AD6546">
      <w:pPr>
        <w:suppressAutoHyphens w:val="0"/>
        <w:spacing w:after="160" w:line="259" w:lineRule="auto"/>
        <w:rPr>
          <w:rFonts w:ascii="Arial" w:hAnsi="Arial" w:cs="Arial"/>
        </w:rPr>
      </w:pPr>
    </w:p>
    <w:p w:rsidR="007226C3" w:rsidRPr="00A2384B" w:rsidRDefault="007226C3" w:rsidP="00AD6546">
      <w:pPr>
        <w:suppressAutoHyphens w:val="0"/>
        <w:spacing w:after="160" w:line="259" w:lineRule="auto"/>
        <w:rPr>
          <w:rFonts w:ascii="Arial" w:hAnsi="Arial" w:cs="Arial"/>
        </w:rPr>
      </w:pPr>
    </w:p>
    <w:p w:rsidR="007226C3" w:rsidRPr="00A2384B" w:rsidRDefault="007226C3" w:rsidP="00AD6546">
      <w:pPr>
        <w:suppressAutoHyphens w:val="0"/>
        <w:spacing w:after="160" w:line="259" w:lineRule="auto"/>
        <w:rPr>
          <w:rFonts w:ascii="Arial" w:hAnsi="Arial" w:cs="Arial"/>
        </w:rPr>
      </w:pPr>
    </w:p>
    <w:p w:rsidR="007226C3" w:rsidRPr="00A2384B" w:rsidRDefault="007226C3" w:rsidP="00AD6546">
      <w:pPr>
        <w:suppressAutoHyphens w:val="0"/>
        <w:spacing w:after="160" w:line="259" w:lineRule="auto"/>
        <w:rPr>
          <w:rFonts w:ascii="Arial" w:hAnsi="Arial" w:cs="Arial"/>
        </w:rPr>
      </w:pPr>
    </w:p>
    <w:p w:rsidR="007226C3" w:rsidRPr="00A2384B" w:rsidRDefault="007226C3" w:rsidP="00AD6546">
      <w:pPr>
        <w:suppressAutoHyphens w:val="0"/>
        <w:spacing w:after="160" w:line="259" w:lineRule="auto"/>
        <w:rPr>
          <w:rFonts w:ascii="Arial" w:hAnsi="Arial" w:cs="Arial"/>
        </w:rPr>
      </w:pPr>
    </w:p>
    <w:p w:rsidR="007226C3" w:rsidRPr="00A2384B" w:rsidRDefault="007226C3" w:rsidP="00AD6546">
      <w:pPr>
        <w:suppressAutoHyphens w:val="0"/>
        <w:spacing w:after="160" w:line="259" w:lineRule="auto"/>
        <w:rPr>
          <w:rFonts w:ascii="Arial" w:hAnsi="Arial" w:cs="Arial"/>
        </w:rPr>
      </w:pPr>
    </w:p>
    <w:p w:rsidR="007226C3" w:rsidRPr="00A2384B" w:rsidRDefault="007226C3" w:rsidP="00AD6546">
      <w:pPr>
        <w:suppressAutoHyphens w:val="0"/>
        <w:spacing w:after="160" w:line="259" w:lineRule="auto"/>
        <w:rPr>
          <w:rFonts w:ascii="Arial" w:hAnsi="Arial" w:cs="Arial"/>
        </w:rPr>
      </w:pPr>
    </w:p>
    <w:p w:rsidR="007226C3" w:rsidRPr="00A2384B" w:rsidRDefault="007226C3" w:rsidP="00AD6546">
      <w:pPr>
        <w:suppressAutoHyphens w:val="0"/>
        <w:spacing w:after="160" w:line="259" w:lineRule="auto"/>
        <w:rPr>
          <w:rFonts w:ascii="Arial" w:hAnsi="Arial" w:cs="Arial"/>
        </w:rPr>
      </w:pPr>
    </w:p>
    <w:p w:rsidR="007226C3" w:rsidRPr="00A2384B" w:rsidRDefault="007226C3" w:rsidP="00AD6546">
      <w:pPr>
        <w:suppressAutoHyphens w:val="0"/>
        <w:spacing w:after="160" w:line="259" w:lineRule="auto"/>
        <w:rPr>
          <w:rFonts w:ascii="Arial" w:hAnsi="Arial" w:cs="Arial"/>
        </w:rPr>
      </w:pPr>
    </w:p>
    <w:p w:rsidR="007226C3" w:rsidRPr="00A2384B" w:rsidRDefault="007226C3" w:rsidP="00AD6546">
      <w:pPr>
        <w:suppressAutoHyphens w:val="0"/>
        <w:spacing w:after="160" w:line="259" w:lineRule="auto"/>
        <w:rPr>
          <w:rFonts w:ascii="Arial" w:hAnsi="Arial" w:cs="Arial"/>
        </w:rPr>
      </w:pPr>
    </w:p>
    <w:p w:rsidR="007226C3" w:rsidRPr="00A2384B" w:rsidRDefault="007226C3" w:rsidP="00AD6546">
      <w:pPr>
        <w:suppressAutoHyphens w:val="0"/>
        <w:spacing w:after="160" w:line="259" w:lineRule="auto"/>
        <w:rPr>
          <w:rFonts w:ascii="Arial" w:hAnsi="Arial" w:cs="Arial"/>
        </w:rPr>
      </w:pPr>
    </w:p>
    <w:p w:rsidR="007226C3" w:rsidRPr="00A2384B" w:rsidRDefault="007226C3" w:rsidP="00AD6546">
      <w:pPr>
        <w:suppressAutoHyphens w:val="0"/>
        <w:spacing w:after="160" w:line="259" w:lineRule="auto"/>
        <w:rPr>
          <w:rFonts w:ascii="Arial" w:hAnsi="Arial" w:cs="Arial"/>
        </w:rPr>
      </w:pPr>
    </w:p>
    <w:p w:rsidR="007226C3" w:rsidRPr="00A2384B" w:rsidRDefault="007226C3" w:rsidP="00AD6546">
      <w:pPr>
        <w:suppressAutoHyphens w:val="0"/>
        <w:spacing w:after="160" w:line="259" w:lineRule="auto"/>
        <w:rPr>
          <w:rFonts w:ascii="Arial" w:hAnsi="Arial" w:cs="Arial"/>
        </w:rPr>
      </w:pPr>
    </w:p>
    <w:p w:rsidR="007226C3" w:rsidRPr="00A2384B" w:rsidRDefault="007226C3" w:rsidP="00AD6546">
      <w:pPr>
        <w:suppressAutoHyphens w:val="0"/>
        <w:spacing w:after="160" w:line="259" w:lineRule="auto"/>
        <w:rPr>
          <w:rFonts w:ascii="Arial" w:hAnsi="Arial" w:cs="Arial"/>
        </w:rPr>
      </w:pPr>
    </w:p>
    <w:p w:rsidR="007226C3" w:rsidRPr="00A2384B" w:rsidRDefault="007226C3" w:rsidP="00AD6546">
      <w:pPr>
        <w:suppressAutoHyphens w:val="0"/>
        <w:spacing w:after="160" w:line="259" w:lineRule="auto"/>
        <w:rPr>
          <w:rFonts w:ascii="Arial" w:hAnsi="Arial" w:cs="Arial"/>
        </w:rPr>
      </w:pPr>
    </w:p>
    <w:p w:rsidR="007226C3" w:rsidRPr="00A2384B" w:rsidRDefault="007226C3" w:rsidP="00AD6546">
      <w:pPr>
        <w:suppressAutoHyphens w:val="0"/>
        <w:spacing w:after="160" w:line="259" w:lineRule="auto"/>
        <w:rPr>
          <w:rFonts w:ascii="Arial" w:hAnsi="Arial" w:cs="Arial"/>
        </w:rPr>
      </w:pPr>
    </w:p>
    <w:p w:rsidR="007226C3" w:rsidRPr="00A2384B" w:rsidRDefault="007226C3" w:rsidP="00AD6546">
      <w:pPr>
        <w:suppressAutoHyphens w:val="0"/>
        <w:spacing w:after="160" w:line="259" w:lineRule="auto"/>
        <w:rPr>
          <w:rFonts w:ascii="Arial" w:hAnsi="Arial" w:cs="Arial"/>
        </w:rPr>
      </w:pPr>
    </w:p>
    <w:p w:rsidR="008A1000" w:rsidRPr="00A2384B" w:rsidRDefault="000E7DC6" w:rsidP="00AD6546">
      <w:pPr>
        <w:suppressAutoHyphens w:val="0"/>
        <w:spacing w:after="160" w:line="259" w:lineRule="auto"/>
        <w:rPr>
          <w:rFonts w:ascii="Arial" w:hAnsi="Arial" w:cs="Arial"/>
          <w:b/>
          <w:sz w:val="30"/>
          <w:szCs w:val="30"/>
        </w:rPr>
      </w:pPr>
      <w:r w:rsidRPr="00A2384B">
        <w:rPr>
          <w:rFonts w:ascii="Arial" w:hAnsi="Arial" w:cs="Arial"/>
          <w:b/>
          <w:sz w:val="30"/>
          <w:szCs w:val="30"/>
        </w:rPr>
        <w:lastRenderedPageBreak/>
        <w:t>6.</w:t>
      </w:r>
      <w:r w:rsidR="00CA5C9C" w:rsidRPr="00A2384B">
        <w:rPr>
          <w:rFonts w:ascii="Arial" w:hAnsi="Arial" w:cs="Arial"/>
          <w:b/>
          <w:sz w:val="30"/>
          <w:szCs w:val="30"/>
        </w:rPr>
        <w:t xml:space="preserve"> Estudo dos I</w:t>
      </w:r>
      <w:r w:rsidR="00EC2D91" w:rsidRPr="00A2384B">
        <w:rPr>
          <w:rFonts w:ascii="Arial" w:hAnsi="Arial" w:cs="Arial"/>
          <w:b/>
          <w:sz w:val="30"/>
          <w:szCs w:val="30"/>
        </w:rPr>
        <w:t>nvestimentos</w:t>
      </w:r>
    </w:p>
    <w:p w:rsidR="008A1000" w:rsidRPr="00A2384B" w:rsidRDefault="008A1000" w:rsidP="009B4D3B">
      <w:pPr>
        <w:pStyle w:val="Ttulo3"/>
        <w:rPr>
          <w:rFonts w:ascii="Arial" w:hAnsi="Arial" w:cs="Arial"/>
          <w:b/>
        </w:rPr>
      </w:pPr>
    </w:p>
    <w:p w:rsidR="008A1000" w:rsidRPr="00B331F5" w:rsidRDefault="00C11EA6" w:rsidP="009B4D3B">
      <w:pPr>
        <w:pStyle w:val="Ttulo3"/>
        <w:rPr>
          <w:rFonts w:ascii="Arial" w:hAnsi="Arial" w:cs="Arial"/>
          <w:b/>
          <w:color w:val="000000" w:themeColor="text1"/>
        </w:rPr>
      </w:pPr>
      <w:bookmarkStart w:id="29" w:name="_Toc483906541"/>
      <w:r w:rsidRPr="00B331F5">
        <w:rPr>
          <w:rFonts w:ascii="Arial" w:hAnsi="Arial" w:cs="Arial"/>
          <w:b/>
          <w:color w:val="000000" w:themeColor="text1"/>
        </w:rPr>
        <w:t xml:space="preserve">6.1(Tabela)  </w:t>
      </w:r>
      <w:r w:rsidR="008A1000" w:rsidRPr="00B331F5">
        <w:rPr>
          <w:rFonts w:ascii="Arial" w:hAnsi="Arial" w:cs="Arial"/>
          <w:b/>
          <w:color w:val="000000" w:themeColor="text1"/>
        </w:rPr>
        <w:t>Quadro de Investimentos</w:t>
      </w:r>
      <w:bookmarkEnd w:id="29"/>
    </w:p>
    <w:p w:rsidR="008A1000" w:rsidRPr="00A2384B" w:rsidRDefault="008A1000" w:rsidP="008A1000">
      <w:pPr>
        <w:suppressAutoHyphens w:val="0"/>
        <w:spacing w:line="240" w:lineRule="auto"/>
        <w:rPr>
          <w:rFonts w:ascii="Arial" w:hAnsi="Arial" w:cs="Arial"/>
          <w:b/>
        </w:rPr>
      </w:pPr>
    </w:p>
    <w:tbl>
      <w:tblPr>
        <w:tblStyle w:val="Tabelacomgrade"/>
        <w:tblW w:w="0" w:type="auto"/>
        <w:tblInd w:w="909" w:type="dxa"/>
        <w:tblLook w:val="04A0"/>
      </w:tblPr>
      <w:tblGrid>
        <w:gridCol w:w="4605"/>
        <w:gridCol w:w="2307"/>
      </w:tblGrid>
      <w:tr w:rsidR="008A1000" w:rsidRPr="00A2384B" w:rsidTr="006B62B6">
        <w:trPr>
          <w:trHeight w:val="570"/>
        </w:trPr>
        <w:tc>
          <w:tcPr>
            <w:tcW w:w="4605" w:type="dxa"/>
            <w:vAlign w:val="center"/>
          </w:tcPr>
          <w:p w:rsidR="008A1000" w:rsidRPr="00A2384B" w:rsidRDefault="008A1000" w:rsidP="008A1000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A2384B">
              <w:rPr>
                <w:rFonts w:ascii="Arial" w:hAnsi="Arial" w:cs="Arial"/>
                <w:b/>
              </w:rPr>
              <w:t>ITENS</w:t>
            </w:r>
          </w:p>
        </w:tc>
        <w:tc>
          <w:tcPr>
            <w:tcW w:w="2307" w:type="dxa"/>
            <w:vAlign w:val="center"/>
          </w:tcPr>
          <w:p w:rsidR="008A1000" w:rsidRPr="00A2384B" w:rsidRDefault="008A1000" w:rsidP="008A1000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A2384B">
              <w:rPr>
                <w:rFonts w:ascii="Arial" w:hAnsi="Arial" w:cs="Arial"/>
                <w:b/>
              </w:rPr>
              <w:t>VALORES (R$)</w:t>
            </w:r>
          </w:p>
        </w:tc>
      </w:tr>
      <w:tr w:rsidR="008A1000" w:rsidRPr="00A2384B" w:rsidTr="007226C3">
        <w:trPr>
          <w:trHeight w:val="4855"/>
        </w:trPr>
        <w:tc>
          <w:tcPr>
            <w:tcW w:w="4605" w:type="dxa"/>
          </w:tcPr>
          <w:p w:rsidR="008A1000" w:rsidRPr="00A2384B" w:rsidRDefault="008A1000" w:rsidP="008A1000">
            <w:pPr>
              <w:pStyle w:val="PargrafodaLista"/>
              <w:numPr>
                <w:ilvl w:val="0"/>
                <w:numId w:val="31"/>
              </w:numPr>
              <w:suppressAutoHyphens w:val="0"/>
              <w:spacing w:line="240" w:lineRule="auto"/>
              <w:ind w:left="709"/>
              <w:rPr>
                <w:rFonts w:ascii="Arial" w:hAnsi="Arial" w:cs="Arial"/>
                <w:b/>
                <w:i/>
              </w:rPr>
            </w:pPr>
            <w:r w:rsidRPr="00A2384B">
              <w:rPr>
                <w:rFonts w:ascii="Arial" w:hAnsi="Arial" w:cs="Arial"/>
                <w:b/>
                <w:i/>
              </w:rPr>
              <w:t>ATIVO FIXO:</w:t>
            </w:r>
          </w:p>
          <w:p w:rsidR="008A1000" w:rsidRPr="00A2384B" w:rsidRDefault="008A1000" w:rsidP="008A1000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  <w:p w:rsidR="008A1000" w:rsidRPr="00A2384B" w:rsidRDefault="008A1000" w:rsidP="008A1000">
            <w:pPr>
              <w:suppressAutoHyphens w:val="0"/>
              <w:spacing w:line="240" w:lineRule="auto"/>
              <w:rPr>
                <w:rFonts w:ascii="Arial" w:hAnsi="Arial" w:cs="Arial"/>
              </w:rPr>
            </w:pPr>
            <w:r w:rsidRPr="00A2384B">
              <w:rPr>
                <w:rFonts w:ascii="Arial" w:hAnsi="Arial" w:cs="Arial"/>
              </w:rPr>
              <w:t xml:space="preserve">a- </w:t>
            </w:r>
            <w:r w:rsidR="006B62B6" w:rsidRPr="00A2384B">
              <w:rPr>
                <w:rFonts w:ascii="Arial" w:hAnsi="Arial" w:cs="Arial"/>
              </w:rPr>
              <w:t>COMPUTADOR</w:t>
            </w:r>
          </w:p>
          <w:p w:rsidR="008A1000" w:rsidRPr="00A2384B" w:rsidRDefault="008A1000" w:rsidP="008A1000">
            <w:pPr>
              <w:suppressAutoHyphens w:val="0"/>
              <w:spacing w:line="240" w:lineRule="auto"/>
              <w:rPr>
                <w:rFonts w:ascii="Arial" w:hAnsi="Arial" w:cs="Arial"/>
              </w:rPr>
            </w:pPr>
            <w:r w:rsidRPr="00A2384B">
              <w:rPr>
                <w:rFonts w:ascii="Arial" w:hAnsi="Arial" w:cs="Arial"/>
              </w:rPr>
              <w:t xml:space="preserve">b- </w:t>
            </w:r>
            <w:r w:rsidR="006B62B6" w:rsidRPr="00A2384B">
              <w:rPr>
                <w:rFonts w:ascii="Arial" w:hAnsi="Arial" w:cs="Arial"/>
              </w:rPr>
              <w:t>MATERIAL DE ESCRITÓRIO FIXO</w:t>
            </w:r>
          </w:p>
          <w:p w:rsidR="008A1000" w:rsidRPr="00A2384B" w:rsidRDefault="008A1000" w:rsidP="008A1000">
            <w:pPr>
              <w:suppressAutoHyphens w:val="0"/>
              <w:spacing w:line="240" w:lineRule="auto"/>
              <w:rPr>
                <w:rFonts w:ascii="Arial" w:hAnsi="Arial" w:cs="Arial"/>
              </w:rPr>
            </w:pPr>
            <w:r w:rsidRPr="00A2384B">
              <w:rPr>
                <w:rFonts w:ascii="Arial" w:hAnsi="Arial" w:cs="Arial"/>
              </w:rPr>
              <w:t xml:space="preserve">c- </w:t>
            </w:r>
            <w:r w:rsidR="006B62B6" w:rsidRPr="00A2384B">
              <w:rPr>
                <w:rFonts w:ascii="Arial" w:hAnsi="Arial" w:cs="Arial"/>
              </w:rPr>
              <w:t>MATERIAIS DE LIMPEZA</w:t>
            </w:r>
          </w:p>
          <w:p w:rsidR="008A1000" w:rsidRPr="00A2384B" w:rsidRDefault="008A1000" w:rsidP="008A1000">
            <w:pPr>
              <w:suppressAutoHyphens w:val="0"/>
              <w:spacing w:line="240" w:lineRule="auto"/>
              <w:rPr>
                <w:rFonts w:ascii="Arial" w:hAnsi="Arial" w:cs="Arial"/>
              </w:rPr>
            </w:pPr>
            <w:r w:rsidRPr="00A2384B">
              <w:rPr>
                <w:rFonts w:ascii="Arial" w:hAnsi="Arial" w:cs="Arial"/>
              </w:rPr>
              <w:t>d- MÓVEIS E UTENSÍLIOS</w:t>
            </w:r>
          </w:p>
          <w:p w:rsidR="008A1000" w:rsidRPr="00A2384B" w:rsidRDefault="008A1000" w:rsidP="008A1000">
            <w:pPr>
              <w:suppressAutoHyphens w:val="0"/>
              <w:spacing w:line="240" w:lineRule="auto"/>
              <w:rPr>
                <w:rFonts w:ascii="Arial" w:hAnsi="Arial" w:cs="Arial"/>
              </w:rPr>
            </w:pPr>
            <w:r w:rsidRPr="00A2384B">
              <w:rPr>
                <w:rFonts w:ascii="Arial" w:hAnsi="Arial" w:cs="Arial"/>
              </w:rPr>
              <w:t xml:space="preserve">e- </w:t>
            </w:r>
            <w:r w:rsidR="006B62B6" w:rsidRPr="00A2384B">
              <w:rPr>
                <w:rFonts w:ascii="Arial" w:hAnsi="Arial" w:cs="Arial"/>
              </w:rPr>
              <w:t>CRIAÇÃO DO SITE</w:t>
            </w:r>
          </w:p>
          <w:p w:rsidR="008A1000" w:rsidRPr="00A2384B" w:rsidRDefault="008A1000" w:rsidP="008A1000">
            <w:pPr>
              <w:suppressAutoHyphens w:val="0"/>
              <w:spacing w:line="240" w:lineRule="auto"/>
              <w:rPr>
                <w:rFonts w:ascii="Arial" w:hAnsi="Arial" w:cs="Arial"/>
              </w:rPr>
            </w:pPr>
            <w:r w:rsidRPr="00A2384B">
              <w:rPr>
                <w:rFonts w:ascii="Arial" w:hAnsi="Arial" w:cs="Arial"/>
              </w:rPr>
              <w:t xml:space="preserve">f- </w:t>
            </w:r>
            <w:r w:rsidR="006B62B6" w:rsidRPr="00A2384B">
              <w:rPr>
                <w:rFonts w:ascii="Arial" w:hAnsi="Arial" w:cs="Arial"/>
              </w:rPr>
              <w:t>VEÍCULOS LEVES</w:t>
            </w:r>
          </w:p>
          <w:p w:rsidR="006B62B6" w:rsidRPr="00A2384B" w:rsidRDefault="007D0FB4" w:rsidP="006B62B6">
            <w:pPr>
              <w:suppressAutoHyphens w:val="0"/>
              <w:spacing w:line="240" w:lineRule="auto"/>
              <w:rPr>
                <w:rFonts w:ascii="Arial" w:hAnsi="Arial" w:cs="Arial"/>
              </w:rPr>
            </w:pPr>
            <w:r w:rsidRPr="00A2384B">
              <w:rPr>
                <w:rFonts w:ascii="Arial" w:hAnsi="Arial" w:cs="Arial"/>
              </w:rPr>
              <w:t>g</w:t>
            </w:r>
            <w:r w:rsidR="006B62B6" w:rsidRPr="00A2384B">
              <w:rPr>
                <w:rFonts w:ascii="Arial" w:hAnsi="Arial" w:cs="Arial"/>
              </w:rPr>
              <w:t>- LEGALIZAÇÃO DA EMPRESA</w:t>
            </w:r>
          </w:p>
          <w:p w:rsidR="006B62B6" w:rsidRPr="00A2384B" w:rsidRDefault="007D0FB4" w:rsidP="006B62B6">
            <w:pPr>
              <w:suppressAutoHyphens w:val="0"/>
              <w:spacing w:line="240" w:lineRule="auto"/>
              <w:rPr>
                <w:rFonts w:ascii="Arial" w:hAnsi="Arial" w:cs="Arial"/>
              </w:rPr>
            </w:pPr>
            <w:r w:rsidRPr="00A2384B">
              <w:rPr>
                <w:rFonts w:ascii="Arial" w:hAnsi="Arial" w:cs="Arial"/>
              </w:rPr>
              <w:t>h</w:t>
            </w:r>
            <w:r w:rsidR="006B62B6" w:rsidRPr="00A2384B">
              <w:rPr>
                <w:rFonts w:ascii="Arial" w:hAnsi="Arial" w:cs="Arial"/>
              </w:rPr>
              <w:t>- MÁQUINAS E EQUIPAMENTOS</w:t>
            </w:r>
          </w:p>
          <w:p w:rsidR="006B62B6" w:rsidRPr="00A2384B" w:rsidRDefault="007D0FB4" w:rsidP="006B62B6">
            <w:pPr>
              <w:suppressAutoHyphens w:val="0"/>
              <w:spacing w:line="240" w:lineRule="auto"/>
              <w:rPr>
                <w:rFonts w:ascii="Arial" w:hAnsi="Arial" w:cs="Arial"/>
              </w:rPr>
            </w:pPr>
            <w:r w:rsidRPr="00A2384B">
              <w:rPr>
                <w:rFonts w:ascii="Arial" w:hAnsi="Arial" w:cs="Arial"/>
              </w:rPr>
              <w:t>i</w:t>
            </w:r>
            <w:r w:rsidR="006B62B6" w:rsidRPr="00A2384B">
              <w:rPr>
                <w:rFonts w:ascii="Arial" w:hAnsi="Arial" w:cs="Arial"/>
              </w:rPr>
              <w:t>- MARKETING INICIAL</w:t>
            </w:r>
          </w:p>
          <w:p w:rsidR="006B62B6" w:rsidRPr="00A2384B" w:rsidRDefault="007D0FB4" w:rsidP="006B62B6">
            <w:pPr>
              <w:suppressAutoHyphens w:val="0"/>
              <w:spacing w:line="240" w:lineRule="auto"/>
              <w:rPr>
                <w:rFonts w:ascii="Arial" w:hAnsi="Arial" w:cs="Arial"/>
              </w:rPr>
            </w:pPr>
            <w:r w:rsidRPr="00A2384B">
              <w:rPr>
                <w:rFonts w:ascii="Arial" w:hAnsi="Arial" w:cs="Arial"/>
              </w:rPr>
              <w:t>j</w:t>
            </w:r>
            <w:r w:rsidR="006B62B6" w:rsidRPr="00A2384B">
              <w:rPr>
                <w:rFonts w:ascii="Arial" w:hAnsi="Arial" w:cs="Arial"/>
              </w:rPr>
              <w:t>- REFORMAS</w:t>
            </w:r>
          </w:p>
          <w:p w:rsidR="006B62B6" w:rsidRPr="00A2384B" w:rsidRDefault="007D0FB4" w:rsidP="006B62B6">
            <w:pPr>
              <w:suppressAutoHyphens w:val="0"/>
              <w:spacing w:line="240" w:lineRule="auto"/>
              <w:rPr>
                <w:rFonts w:ascii="Arial" w:hAnsi="Arial" w:cs="Arial"/>
              </w:rPr>
            </w:pPr>
            <w:r w:rsidRPr="00A2384B">
              <w:rPr>
                <w:rFonts w:ascii="Arial" w:hAnsi="Arial" w:cs="Arial"/>
              </w:rPr>
              <w:t>k</w:t>
            </w:r>
            <w:r w:rsidR="006B62B6" w:rsidRPr="00A2384B">
              <w:rPr>
                <w:rFonts w:ascii="Arial" w:hAnsi="Arial" w:cs="Arial"/>
              </w:rPr>
              <w:t>- TREINAMENTO DE FUNCIONÁRIOS</w:t>
            </w:r>
          </w:p>
          <w:p w:rsidR="008A1000" w:rsidRPr="00A2384B" w:rsidRDefault="008A1000" w:rsidP="008A1000">
            <w:pPr>
              <w:suppressAutoHyphens w:val="0"/>
              <w:spacing w:line="240" w:lineRule="auto"/>
              <w:rPr>
                <w:rFonts w:ascii="Arial" w:hAnsi="Arial" w:cs="Arial"/>
              </w:rPr>
            </w:pPr>
          </w:p>
          <w:p w:rsidR="008A1000" w:rsidRPr="00A2384B" w:rsidRDefault="008A1000" w:rsidP="008A1000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  <w:p w:rsidR="008A1000" w:rsidRPr="00A2384B" w:rsidRDefault="008A1000" w:rsidP="006B62B6">
            <w:pPr>
              <w:pStyle w:val="PargrafodaLista"/>
              <w:numPr>
                <w:ilvl w:val="0"/>
                <w:numId w:val="31"/>
              </w:numPr>
              <w:suppressAutoHyphens w:val="0"/>
              <w:spacing w:line="240" w:lineRule="auto"/>
              <w:ind w:left="709"/>
              <w:rPr>
                <w:rFonts w:ascii="Arial" w:hAnsi="Arial" w:cs="Arial"/>
                <w:b/>
                <w:i/>
              </w:rPr>
            </w:pPr>
            <w:r w:rsidRPr="00A2384B">
              <w:rPr>
                <w:rFonts w:ascii="Arial" w:hAnsi="Arial" w:cs="Arial"/>
                <w:b/>
                <w:i/>
              </w:rPr>
              <w:t>CAPITAL DE GIRO</w:t>
            </w:r>
            <w:r w:rsidR="006B62B6" w:rsidRPr="00A2384B">
              <w:rPr>
                <w:rFonts w:ascii="Arial" w:hAnsi="Arial" w:cs="Arial"/>
                <w:b/>
                <w:i/>
              </w:rPr>
              <w:t>:</w:t>
            </w:r>
          </w:p>
        </w:tc>
        <w:tc>
          <w:tcPr>
            <w:tcW w:w="2307" w:type="dxa"/>
          </w:tcPr>
          <w:p w:rsidR="008A1000" w:rsidRPr="00A2384B" w:rsidRDefault="008A1000" w:rsidP="008A100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2384B">
              <w:rPr>
                <w:rFonts w:ascii="Arial" w:hAnsi="Arial" w:cs="Arial"/>
                <w:b/>
                <w:color w:val="000000"/>
              </w:rPr>
              <w:t xml:space="preserve">R$ </w:t>
            </w:r>
            <w:r w:rsidR="007D0FB4" w:rsidRPr="00A2384B">
              <w:rPr>
                <w:rFonts w:ascii="Arial" w:hAnsi="Arial" w:cs="Arial"/>
                <w:b/>
                <w:color w:val="000000"/>
              </w:rPr>
              <w:t>126</w:t>
            </w:r>
            <w:r w:rsidRPr="00A2384B">
              <w:rPr>
                <w:rFonts w:ascii="Arial" w:hAnsi="Arial" w:cs="Arial"/>
                <w:b/>
                <w:color w:val="000000"/>
              </w:rPr>
              <w:t>.</w:t>
            </w:r>
            <w:r w:rsidR="007D0FB4" w:rsidRPr="00A2384B">
              <w:rPr>
                <w:rFonts w:ascii="Arial" w:hAnsi="Arial" w:cs="Arial"/>
                <w:b/>
                <w:color w:val="000000"/>
              </w:rPr>
              <w:t>486</w:t>
            </w:r>
            <w:r w:rsidRPr="00A2384B">
              <w:rPr>
                <w:rFonts w:ascii="Arial" w:hAnsi="Arial" w:cs="Arial"/>
                <w:b/>
                <w:color w:val="000000"/>
              </w:rPr>
              <w:t>,</w:t>
            </w:r>
            <w:r w:rsidR="007D0FB4" w:rsidRPr="00A2384B">
              <w:rPr>
                <w:rFonts w:ascii="Arial" w:hAnsi="Arial" w:cs="Arial"/>
                <w:b/>
                <w:color w:val="000000"/>
              </w:rPr>
              <w:t>60</w:t>
            </w:r>
            <w:r w:rsidRPr="00A2384B">
              <w:rPr>
                <w:rFonts w:ascii="Arial" w:hAnsi="Arial" w:cs="Arial"/>
                <w:b/>
                <w:color w:val="000000"/>
              </w:rPr>
              <w:t xml:space="preserve"> </w:t>
            </w:r>
          </w:p>
          <w:p w:rsidR="008A1000" w:rsidRPr="00A2384B" w:rsidRDefault="008A1000" w:rsidP="006B62B6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  <w:p w:rsidR="008A1000" w:rsidRPr="00A2384B" w:rsidRDefault="008A1000" w:rsidP="008A1000">
            <w:pPr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R$ </w:t>
            </w:r>
            <w:r w:rsidR="006B62B6" w:rsidRPr="00A2384B">
              <w:rPr>
                <w:rFonts w:ascii="Arial" w:hAnsi="Arial" w:cs="Arial"/>
                <w:color w:val="000000"/>
              </w:rPr>
              <w:t>12.500,00</w:t>
            </w:r>
          </w:p>
          <w:p w:rsidR="006B62B6" w:rsidRPr="00A2384B" w:rsidRDefault="006B62B6" w:rsidP="006B62B6">
            <w:pPr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R$ 154,80 </w:t>
            </w:r>
          </w:p>
          <w:p w:rsidR="006B62B6" w:rsidRPr="00A2384B" w:rsidRDefault="006B62B6" w:rsidP="006B62B6">
            <w:pPr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R$ 149,30 </w:t>
            </w:r>
          </w:p>
          <w:p w:rsidR="006B62B6" w:rsidRPr="00A2384B" w:rsidRDefault="006B62B6" w:rsidP="006B62B6">
            <w:pPr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R$ 18.141,55 </w:t>
            </w:r>
          </w:p>
          <w:p w:rsidR="006B62B6" w:rsidRPr="00A2384B" w:rsidRDefault="006B62B6" w:rsidP="006B62B6">
            <w:pPr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R$ 199,90 </w:t>
            </w:r>
          </w:p>
          <w:p w:rsidR="006B62B6" w:rsidRPr="00A2384B" w:rsidRDefault="006B62B6" w:rsidP="006B62B6">
            <w:pPr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R$ 27.000,00 </w:t>
            </w:r>
          </w:p>
          <w:p w:rsidR="006B62B6" w:rsidRPr="00A2384B" w:rsidRDefault="006B62B6" w:rsidP="006B62B6">
            <w:pPr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R$ 2.000,00 </w:t>
            </w:r>
          </w:p>
          <w:p w:rsidR="006B62B6" w:rsidRPr="00A2384B" w:rsidRDefault="00A5664F" w:rsidP="006B62B6">
            <w:pPr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R$ 47</w:t>
            </w:r>
            <w:r w:rsidR="006B62B6" w:rsidRPr="00A2384B">
              <w:rPr>
                <w:rFonts w:ascii="Arial" w:hAnsi="Arial" w:cs="Arial"/>
                <w:color w:val="000000"/>
              </w:rPr>
              <w:t>.</w:t>
            </w:r>
            <w:r w:rsidRPr="00A2384B">
              <w:rPr>
                <w:rFonts w:ascii="Arial" w:hAnsi="Arial" w:cs="Arial"/>
                <w:color w:val="000000"/>
              </w:rPr>
              <w:t>422</w:t>
            </w:r>
            <w:r w:rsidR="006B62B6" w:rsidRPr="00A2384B">
              <w:rPr>
                <w:rFonts w:ascii="Arial" w:hAnsi="Arial" w:cs="Arial"/>
                <w:color w:val="000000"/>
              </w:rPr>
              <w:t>,</w:t>
            </w:r>
            <w:r w:rsidRPr="00A2384B">
              <w:rPr>
                <w:rFonts w:ascii="Arial" w:hAnsi="Arial" w:cs="Arial"/>
                <w:color w:val="000000"/>
              </w:rPr>
              <w:t>40</w:t>
            </w:r>
            <w:r w:rsidR="006B62B6" w:rsidRPr="00A2384B">
              <w:rPr>
                <w:rFonts w:ascii="Arial" w:hAnsi="Arial" w:cs="Arial"/>
                <w:color w:val="000000"/>
              </w:rPr>
              <w:t xml:space="preserve"> </w:t>
            </w:r>
          </w:p>
          <w:p w:rsidR="006B62B6" w:rsidRPr="00A2384B" w:rsidRDefault="006B62B6" w:rsidP="006B62B6">
            <w:pPr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R$ 2.983,20 </w:t>
            </w:r>
          </w:p>
          <w:p w:rsidR="006B62B6" w:rsidRPr="00A2384B" w:rsidRDefault="006B62B6" w:rsidP="006B62B6">
            <w:pPr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R$ 8.561,45 </w:t>
            </w:r>
          </w:p>
          <w:p w:rsidR="006B62B6" w:rsidRPr="00A2384B" w:rsidRDefault="006B62B6" w:rsidP="006B62B6">
            <w:pPr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R$ 7.374,00 </w:t>
            </w:r>
          </w:p>
          <w:p w:rsidR="006B62B6" w:rsidRPr="00A2384B" w:rsidRDefault="006B62B6" w:rsidP="006B62B6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6B62B6" w:rsidRPr="00A2384B" w:rsidRDefault="006B62B6" w:rsidP="006B62B6">
            <w:pPr>
              <w:rPr>
                <w:rFonts w:ascii="Arial" w:hAnsi="Arial" w:cs="Arial"/>
                <w:color w:val="000000"/>
              </w:rPr>
            </w:pPr>
          </w:p>
          <w:p w:rsidR="006B62B6" w:rsidRPr="00A2384B" w:rsidRDefault="006B62B6" w:rsidP="001A578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2384B">
              <w:rPr>
                <w:rFonts w:ascii="Arial" w:hAnsi="Arial" w:cs="Arial"/>
                <w:b/>
                <w:color w:val="000000"/>
              </w:rPr>
              <w:t xml:space="preserve">R$ </w:t>
            </w:r>
            <w:r w:rsidR="00A5664F" w:rsidRPr="00A2384B">
              <w:rPr>
                <w:rFonts w:ascii="Arial" w:hAnsi="Arial" w:cs="Arial"/>
                <w:b/>
                <w:color w:val="000000"/>
              </w:rPr>
              <w:t>44</w:t>
            </w:r>
            <w:r w:rsidRPr="00A2384B">
              <w:rPr>
                <w:rFonts w:ascii="Arial" w:hAnsi="Arial" w:cs="Arial"/>
                <w:b/>
                <w:color w:val="000000"/>
              </w:rPr>
              <w:t>.2</w:t>
            </w:r>
            <w:r w:rsidR="00A5664F" w:rsidRPr="00A2384B">
              <w:rPr>
                <w:rFonts w:ascii="Arial" w:hAnsi="Arial" w:cs="Arial"/>
                <w:b/>
                <w:color w:val="000000"/>
              </w:rPr>
              <w:t>80</w:t>
            </w:r>
            <w:r w:rsidRPr="00A2384B">
              <w:rPr>
                <w:rFonts w:ascii="Arial" w:hAnsi="Arial" w:cs="Arial"/>
                <w:b/>
                <w:color w:val="000000"/>
              </w:rPr>
              <w:t>,</w:t>
            </w:r>
            <w:r w:rsidR="00A5664F" w:rsidRPr="00A2384B">
              <w:rPr>
                <w:rFonts w:ascii="Arial" w:hAnsi="Arial" w:cs="Arial"/>
                <w:b/>
                <w:color w:val="000000"/>
              </w:rPr>
              <w:t>89</w:t>
            </w:r>
          </w:p>
        </w:tc>
      </w:tr>
      <w:tr w:rsidR="008A1000" w:rsidRPr="00A2384B" w:rsidTr="007226C3">
        <w:trPr>
          <w:trHeight w:val="70"/>
        </w:trPr>
        <w:tc>
          <w:tcPr>
            <w:tcW w:w="4605" w:type="dxa"/>
            <w:vAlign w:val="center"/>
          </w:tcPr>
          <w:p w:rsidR="008A1000" w:rsidRPr="00A2384B" w:rsidRDefault="008A1000" w:rsidP="008A1000">
            <w:pPr>
              <w:suppressAutoHyphens w:val="0"/>
              <w:spacing w:line="240" w:lineRule="auto"/>
              <w:rPr>
                <w:rFonts w:ascii="Arial" w:hAnsi="Arial" w:cs="Arial"/>
                <w:b/>
                <w:i/>
              </w:rPr>
            </w:pPr>
            <w:r w:rsidRPr="00A2384B">
              <w:rPr>
                <w:rFonts w:ascii="Arial" w:hAnsi="Arial" w:cs="Arial"/>
                <w:b/>
                <w:i/>
              </w:rPr>
              <w:t>INVESTIMENTO TOTAL ( I + II</w:t>
            </w:r>
            <w:r w:rsidR="006B62B6" w:rsidRPr="00A2384B">
              <w:rPr>
                <w:rFonts w:ascii="Arial" w:hAnsi="Arial" w:cs="Arial"/>
                <w:b/>
                <w:i/>
              </w:rPr>
              <w:t xml:space="preserve"> + III</w:t>
            </w:r>
            <w:r w:rsidRPr="00A2384B">
              <w:rPr>
                <w:rFonts w:ascii="Arial" w:hAnsi="Arial" w:cs="Arial"/>
                <w:b/>
                <w:i/>
              </w:rPr>
              <w:t xml:space="preserve"> )</w:t>
            </w:r>
          </w:p>
        </w:tc>
        <w:tc>
          <w:tcPr>
            <w:tcW w:w="2307" w:type="dxa"/>
            <w:vAlign w:val="center"/>
          </w:tcPr>
          <w:p w:rsidR="008A1000" w:rsidRPr="00A2384B" w:rsidRDefault="006B62B6" w:rsidP="006B62B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2384B">
              <w:rPr>
                <w:rFonts w:ascii="Arial" w:hAnsi="Arial" w:cs="Arial"/>
                <w:b/>
                <w:color w:val="000000"/>
              </w:rPr>
              <w:t xml:space="preserve">R$ </w:t>
            </w:r>
            <w:r w:rsidR="00A5664F" w:rsidRPr="00A2384B">
              <w:rPr>
                <w:rFonts w:ascii="Arial" w:hAnsi="Arial" w:cs="Arial"/>
                <w:b/>
                <w:color w:val="000000"/>
              </w:rPr>
              <w:t>170</w:t>
            </w:r>
            <w:r w:rsidRPr="00A2384B">
              <w:rPr>
                <w:rFonts w:ascii="Arial" w:hAnsi="Arial" w:cs="Arial"/>
                <w:b/>
                <w:color w:val="000000"/>
              </w:rPr>
              <w:t>.</w:t>
            </w:r>
            <w:r w:rsidR="00A5664F" w:rsidRPr="00A2384B">
              <w:rPr>
                <w:rFonts w:ascii="Arial" w:hAnsi="Arial" w:cs="Arial"/>
                <w:b/>
                <w:color w:val="000000"/>
              </w:rPr>
              <w:t>767,49</w:t>
            </w:r>
          </w:p>
        </w:tc>
      </w:tr>
    </w:tbl>
    <w:p w:rsidR="007D0FB4" w:rsidRDefault="007D0FB4" w:rsidP="009B4D3B">
      <w:pPr>
        <w:pStyle w:val="Ttulo3"/>
        <w:rPr>
          <w:rFonts w:ascii="Arial" w:hAnsi="Arial" w:cs="Arial"/>
          <w:b/>
        </w:rPr>
      </w:pPr>
    </w:p>
    <w:p w:rsidR="004867C9" w:rsidRDefault="004867C9" w:rsidP="004867C9"/>
    <w:p w:rsidR="004867C9" w:rsidRDefault="004867C9" w:rsidP="004867C9"/>
    <w:p w:rsidR="004867C9" w:rsidRDefault="004867C9" w:rsidP="004867C9"/>
    <w:p w:rsidR="004867C9" w:rsidRDefault="004867C9" w:rsidP="004867C9"/>
    <w:p w:rsidR="004867C9" w:rsidRDefault="004867C9" w:rsidP="004867C9"/>
    <w:p w:rsidR="004867C9" w:rsidRDefault="004867C9" w:rsidP="004867C9"/>
    <w:p w:rsidR="004867C9" w:rsidRDefault="004867C9" w:rsidP="004867C9"/>
    <w:p w:rsidR="004867C9" w:rsidRDefault="004867C9" w:rsidP="004867C9"/>
    <w:p w:rsidR="004867C9" w:rsidRDefault="004867C9" w:rsidP="004867C9"/>
    <w:p w:rsidR="004867C9" w:rsidRDefault="004867C9" w:rsidP="004867C9"/>
    <w:p w:rsidR="004867C9" w:rsidRDefault="004867C9" w:rsidP="004867C9"/>
    <w:p w:rsidR="004867C9" w:rsidRDefault="004867C9" w:rsidP="004867C9"/>
    <w:p w:rsidR="004867C9" w:rsidRDefault="004867C9" w:rsidP="004867C9"/>
    <w:p w:rsidR="004867C9" w:rsidRDefault="004867C9" w:rsidP="004867C9"/>
    <w:p w:rsidR="004867C9" w:rsidRDefault="004867C9" w:rsidP="004867C9"/>
    <w:p w:rsidR="004867C9" w:rsidRDefault="004867C9" w:rsidP="004867C9"/>
    <w:p w:rsidR="004867C9" w:rsidRDefault="004867C9" w:rsidP="004867C9"/>
    <w:p w:rsidR="004867C9" w:rsidRDefault="004867C9" w:rsidP="004867C9"/>
    <w:p w:rsidR="004867C9" w:rsidRDefault="004867C9" w:rsidP="004867C9"/>
    <w:p w:rsidR="004867C9" w:rsidRDefault="004867C9" w:rsidP="004867C9"/>
    <w:p w:rsidR="004867C9" w:rsidRDefault="004867C9" w:rsidP="004867C9"/>
    <w:p w:rsidR="004867C9" w:rsidRPr="004867C9" w:rsidRDefault="004867C9" w:rsidP="004867C9"/>
    <w:p w:rsidR="00AC440A" w:rsidRDefault="00C11EA6" w:rsidP="009B4D3B">
      <w:pPr>
        <w:pStyle w:val="Ttulo3"/>
        <w:rPr>
          <w:rFonts w:ascii="Arial" w:hAnsi="Arial" w:cs="Arial"/>
          <w:b/>
          <w:color w:val="000000" w:themeColor="text1"/>
        </w:rPr>
      </w:pPr>
      <w:bookmarkStart w:id="30" w:name="_Toc483906542"/>
      <w:r w:rsidRPr="00B331F5">
        <w:rPr>
          <w:rFonts w:ascii="Arial" w:hAnsi="Arial" w:cs="Arial"/>
          <w:b/>
          <w:color w:val="000000" w:themeColor="text1"/>
        </w:rPr>
        <w:lastRenderedPageBreak/>
        <w:t xml:space="preserve">6.2 (Tabela) </w:t>
      </w:r>
      <w:r w:rsidR="008A1000" w:rsidRPr="00B331F5">
        <w:rPr>
          <w:rFonts w:ascii="Arial" w:hAnsi="Arial" w:cs="Arial"/>
          <w:b/>
          <w:color w:val="000000" w:themeColor="text1"/>
        </w:rPr>
        <w:t>Cronograma Físico-Financeiro</w:t>
      </w:r>
      <w:bookmarkEnd w:id="30"/>
    </w:p>
    <w:tbl>
      <w:tblPr>
        <w:tblStyle w:val="Tabelacomgrade"/>
        <w:tblW w:w="0" w:type="auto"/>
        <w:tblInd w:w="-601" w:type="dxa"/>
        <w:tblLook w:val="04A0"/>
      </w:tblPr>
      <w:tblGrid>
        <w:gridCol w:w="1989"/>
        <w:gridCol w:w="1195"/>
        <w:gridCol w:w="1073"/>
        <w:gridCol w:w="1073"/>
        <w:gridCol w:w="1073"/>
        <w:gridCol w:w="718"/>
        <w:gridCol w:w="608"/>
        <w:gridCol w:w="534"/>
        <w:gridCol w:w="644"/>
        <w:gridCol w:w="559"/>
      </w:tblGrid>
      <w:tr w:rsidR="004867C9" w:rsidTr="00326490">
        <w:trPr>
          <w:trHeight w:val="210"/>
        </w:trPr>
        <w:tc>
          <w:tcPr>
            <w:tcW w:w="1809" w:type="dxa"/>
            <w:vMerge w:val="restart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ITENS</w:t>
            </w:r>
          </w:p>
        </w:tc>
        <w:tc>
          <w:tcPr>
            <w:tcW w:w="6801" w:type="dxa"/>
            <w:gridSpan w:val="9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MESES DE EXECUÇÃO</w:t>
            </w:r>
          </w:p>
        </w:tc>
      </w:tr>
      <w:tr w:rsidR="00326490" w:rsidTr="00326490">
        <w:trPr>
          <w:trHeight w:val="119"/>
        </w:trPr>
        <w:tc>
          <w:tcPr>
            <w:tcW w:w="1809" w:type="dxa"/>
            <w:vMerge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087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Jan</w:t>
            </w:r>
          </w:p>
        </w:tc>
        <w:tc>
          <w:tcPr>
            <w:tcW w:w="976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Fev</w:t>
            </w:r>
          </w:p>
        </w:tc>
        <w:tc>
          <w:tcPr>
            <w:tcW w:w="976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</w:t>
            </w:r>
          </w:p>
        </w:tc>
        <w:tc>
          <w:tcPr>
            <w:tcW w:w="976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Abr</w:t>
            </w:r>
          </w:p>
        </w:tc>
        <w:tc>
          <w:tcPr>
            <w:tcW w:w="653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Maio</w:t>
            </w:r>
          </w:p>
        </w:tc>
        <w:tc>
          <w:tcPr>
            <w:tcW w:w="553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Jun</w:t>
            </w:r>
          </w:p>
        </w:tc>
        <w:tc>
          <w:tcPr>
            <w:tcW w:w="486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Jul</w:t>
            </w:r>
          </w:p>
        </w:tc>
        <w:tc>
          <w:tcPr>
            <w:tcW w:w="586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Ago</w:t>
            </w:r>
          </w:p>
        </w:tc>
        <w:tc>
          <w:tcPr>
            <w:tcW w:w="508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Set</w:t>
            </w:r>
          </w:p>
        </w:tc>
      </w:tr>
      <w:tr w:rsidR="00326490" w:rsidTr="00326490">
        <w:trPr>
          <w:trHeight w:val="287"/>
        </w:trPr>
        <w:tc>
          <w:tcPr>
            <w:tcW w:w="1809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COMPUTADOR</w:t>
            </w:r>
          </w:p>
        </w:tc>
        <w:tc>
          <w:tcPr>
            <w:tcW w:w="1087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12.500</w:t>
            </w:r>
          </w:p>
        </w:tc>
        <w:tc>
          <w:tcPr>
            <w:tcW w:w="976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976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976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53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53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86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86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08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326490" w:rsidTr="00326490">
        <w:trPr>
          <w:trHeight w:val="455"/>
        </w:trPr>
        <w:tc>
          <w:tcPr>
            <w:tcW w:w="1809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MATERIAL DE ESCRITÓRIO FIXO</w:t>
            </w:r>
          </w:p>
        </w:tc>
        <w:tc>
          <w:tcPr>
            <w:tcW w:w="1087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154,80</w:t>
            </w:r>
          </w:p>
        </w:tc>
        <w:tc>
          <w:tcPr>
            <w:tcW w:w="976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976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976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53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53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86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86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08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326490" w:rsidTr="00326490">
        <w:trPr>
          <w:trHeight w:val="357"/>
        </w:trPr>
        <w:tc>
          <w:tcPr>
            <w:tcW w:w="1809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MATERIAIS DE LIMPEZA</w:t>
            </w:r>
          </w:p>
        </w:tc>
        <w:tc>
          <w:tcPr>
            <w:tcW w:w="1087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149,30</w:t>
            </w:r>
          </w:p>
        </w:tc>
        <w:tc>
          <w:tcPr>
            <w:tcW w:w="976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976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976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53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53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86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86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08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326490" w:rsidTr="00326490">
        <w:trPr>
          <w:trHeight w:val="327"/>
        </w:trPr>
        <w:tc>
          <w:tcPr>
            <w:tcW w:w="1809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MÓVEIS E UTENSÍLIOS</w:t>
            </w:r>
          </w:p>
        </w:tc>
        <w:tc>
          <w:tcPr>
            <w:tcW w:w="1087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9.070,78</w:t>
            </w:r>
          </w:p>
        </w:tc>
        <w:tc>
          <w:tcPr>
            <w:tcW w:w="976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9.070,78</w:t>
            </w:r>
          </w:p>
        </w:tc>
        <w:tc>
          <w:tcPr>
            <w:tcW w:w="976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976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53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53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86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86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08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326490" w:rsidTr="00326490">
        <w:trPr>
          <w:trHeight w:val="355"/>
        </w:trPr>
        <w:tc>
          <w:tcPr>
            <w:tcW w:w="1809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CRIAÇÃO DO SITE</w:t>
            </w:r>
          </w:p>
        </w:tc>
        <w:tc>
          <w:tcPr>
            <w:tcW w:w="1087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976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199,90</w:t>
            </w:r>
          </w:p>
        </w:tc>
        <w:tc>
          <w:tcPr>
            <w:tcW w:w="976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976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53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53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86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86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08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326490" w:rsidTr="00326490">
        <w:trPr>
          <w:trHeight w:val="336"/>
        </w:trPr>
        <w:tc>
          <w:tcPr>
            <w:tcW w:w="1809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VEÍCULOS LEVES</w:t>
            </w:r>
          </w:p>
        </w:tc>
        <w:tc>
          <w:tcPr>
            <w:tcW w:w="1087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27.000</w:t>
            </w:r>
          </w:p>
        </w:tc>
        <w:tc>
          <w:tcPr>
            <w:tcW w:w="976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976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976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53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53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86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86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08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326490" w:rsidTr="00326490">
        <w:trPr>
          <w:trHeight w:val="342"/>
        </w:trPr>
        <w:tc>
          <w:tcPr>
            <w:tcW w:w="1809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LEGALIZAÇÃO DA EMPRESA</w:t>
            </w:r>
          </w:p>
        </w:tc>
        <w:tc>
          <w:tcPr>
            <w:tcW w:w="1087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666,67</w:t>
            </w:r>
          </w:p>
        </w:tc>
        <w:tc>
          <w:tcPr>
            <w:tcW w:w="976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666,67</w:t>
            </w:r>
          </w:p>
        </w:tc>
        <w:tc>
          <w:tcPr>
            <w:tcW w:w="976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666.67</w:t>
            </w:r>
          </w:p>
        </w:tc>
        <w:tc>
          <w:tcPr>
            <w:tcW w:w="976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53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53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86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86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08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326490" w:rsidTr="00326490">
        <w:trPr>
          <w:trHeight w:val="451"/>
        </w:trPr>
        <w:tc>
          <w:tcPr>
            <w:tcW w:w="1809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MÁQUINAS E EQUIPAMENTOS</w:t>
            </w:r>
          </w:p>
        </w:tc>
        <w:tc>
          <w:tcPr>
            <w:tcW w:w="1087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23.711,20</w:t>
            </w:r>
          </w:p>
        </w:tc>
        <w:tc>
          <w:tcPr>
            <w:tcW w:w="976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23.711,2</w:t>
            </w:r>
          </w:p>
        </w:tc>
        <w:tc>
          <w:tcPr>
            <w:tcW w:w="976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976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53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53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86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86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08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326490" w:rsidTr="00326490">
        <w:trPr>
          <w:trHeight w:val="342"/>
        </w:trPr>
        <w:tc>
          <w:tcPr>
            <w:tcW w:w="1809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MARKETING INICIAL</w:t>
            </w:r>
          </w:p>
        </w:tc>
        <w:tc>
          <w:tcPr>
            <w:tcW w:w="1087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994,40</w:t>
            </w:r>
          </w:p>
        </w:tc>
        <w:tc>
          <w:tcPr>
            <w:tcW w:w="976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994,40</w:t>
            </w:r>
          </w:p>
        </w:tc>
        <w:tc>
          <w:tcPr>
            <w:tcW w:w="976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994,40</w:t>
            </w:r>
          </w:p>
        </w:tc>
        <w:tc>
          <w:tcPr>
            <w:tcW w:w="976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53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53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86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86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08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326490" w:rsidTr="00326490">
        <w:trPr>
          <w:trHeight w:val="347"/>
        </w:trPr>
        <w:tc>
          <w:tcPr>
            <w:tcW w:w="1809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REFORMAS</w:t>
            </w:r>
          </w:p>
        </w:tc>
        <w:tc>
          <w:tcPr>
            <w:tcW w:w="1087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2.853,82</w:t>
            </w:r>
          </w:p>
        </w:tc>
        <w:tc>
          <w:tcPr>
            <w:tcW w:w="976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2.853,82</w:t>
            </w:r>
          </w:p>
        </w:tc>
        <w:tc>
          <w:tcPr>
            <w:tcW w:w="976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2.853,82</w:t>
            </w:r>
          </w:p>
        </w:tc>
        <w:tc>
          <w:tcPr>
            <w:tcW w:w="976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53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53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86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86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08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326490" w:rsidTr="00326490">
        <w:trPr>
          <w:trHeight w:val="420"/>
        </w:trPr>
        <w:tc>
          <w:tcPr>
            <w:tcW w:w="1809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TREINAMENTO DE FUNCIONÁRIOS</w:t>
            </w:r>
          </w:p>
        </w:tc>
        <w:tc>
          <w:tcPr>
            <w:tcW w:w="1087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1.843,50</w:t>
            </w:r>
          </w:p>
        </w:tc>
        <w:tc>
          <w:tcPr>
            <w:tcW w:w="976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1.843,50</w:t>
            </w:r>
          </w:p>
        </w:tc>
        <w:tc>
          <w:tcPr>
            <w:tcW w:w="976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1.843,50</w:t>
            </w:r>
          </w:p>
        </w:tc>
        <w:tc>
          <w:tcPr>
            <w:tcW w:w="976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1.843,50</w:t>
            </w:r>
          </w:p>
        </w:tc>
        <w:tc>
          <w:tcPr>
            <w:tcW w:w="653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53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86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86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08" w:type="dxa"/>
            <w:vAlign w:val="center"/>
          </w:tcPr>
          <w:p w:rsidR="004867C9" w:rsidRDefault="004867C9" w:rsidP="009E6D09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</w:tbl>
    <w:p w:rsidR="004867C9" w:rsidRPr="004867C9" w:rsidRDefault="004867C9" w:rsidP="004867C9"/>
    <w:p w:rsidR="00AC440A" w:rsidRPr="00A2384B" w:rsidRDefault="00AC440A" w:rsidP="008A1000">
      <w:pPr>
        <w:suppressAutoHyphens w:val="0"/>
        <w:spacing w:line="240" w:lineRule="auto"/>
        <w:rPr>
          <w:rFonts w:ascii="Arial" w:hAnsi="Arial" w:cs="Arial"/>
          <w:b/>
        </w:rPr>
      </w:pPr>
    </w:p>
    <w:p w:rsidR="007226C3" w:rsidRPr="00A2384B" w:rsidRDefault="007226C3" w:rsidP="006B08FA">
      <w:pPr>
        <w:pStyle w:val="Ttulo1"/>
        <w:rPr>
          <w:rFonts w:ascii="Arial" w:hAnsi="Arial" w:cs="Arial"/>
          <w:b/>
          <w:color w:val="auto"/>
          <w:sz w:val="30"/>
          <w:szCs w:val="30"/>
        </w:rPr>
      </w:pPr>
    </w:p>
    <w:p w:rsidR="00912BA8" w:rsidRPr="00A2384B" w:rsidRDefault="00912BA8" w:rsidP="00912BA8"/>
    <w:p w:rsidR="00912BA8" w:rsidRPr="00A2384B" w:rsidRDefault="00912BA8" w:rsidP="00912BA8"/>
    <w:p w:rsidR="00912BA8" w:rsidRPr="00A2384B" w:rsidRDefault="00912BA8" w:rsidP="00912BA8"/>
    <w:p w:rsidR="00912BA8" w:rsidRPr="00A2384B" w:rsidRDefault="00912BA8" w:rsidP="00912BA8"/>
    <w:p w:rsidR="00912BA8" w:rsidRPr="00A2384B" w:rsidRDefault="00912BA8" w:rsidP="00912BA8"/>
    <w:p w:rsidR="00912BA8" w:rsidRPr="00A2384B" w:rsidRDefault="00912BA8" w:rsidP="00912BA8"/>
    <w:p w:rsidR="00912BA8" w:rsidRPr="00A2384B" w:rsidRDefault="00912BA8" w:rsidP="00912BA8"/>
    <w:p w:rsidR="00912BA8" w:rsidRPr="00A2384B" w:rsidRDefault="00912BA8" w:rsidP="00912BA8"/>
    <w:p w:rsidR="00912BA8" w:rsidRPr="00A2384B" w:rsidRDefault="00912BA8" w:rsidP="00912BA8"/>
    <w:p w:rsidR="00912BA8" w:rsidRPr="00A2384B" w:rsidRDefault="00912BA8" w:rsidP="00912BA8"/>
    <w:p w:rsidR="00C11EA6" w:rsidRPr="00A2384B" w:rsidRDefault="00C11EA6" w:rsidP="006B08FA">
      <w:pPr>
        <w:pStyle w:val="Ttulo1"/>
        <w:rPr>
          <w:rFonts w:ascii="Arial" w:hAnsi="Arial" w:cs="Arial"/>
          <w:b/>
          <w:color w:val="auto"/>
          <w:sz w:val="30"/>
          <w:szCs w:val="30"/>
        </w:rPr>
      </w:pPr>
    </w:p>
    <w:p w:rsidR="00326490" w:rsidRDefault="00326490">
      <w:pPr>
        <w:suppressAutoHyphens w:val="0"/>
        <w:spacing w:after="160" w:line="259" w:lineRule="auto"/>
        <w:rPr>
          <w:rFonts w:ascii="Arial" w:eastAsiaTheme="majorEastAsia" w:hAnsi="Arial" w:cs="Arial"/>
          <w:b/>
          <w:sz w:val="30"/>
          <w:szCs w:val="30"/>
        </w:rPr>
      </w:pPr>
      <w:bookmarkStart w:id="31" w:name="_Toc483906543"/>
      <w:r>
        <w:rPr>
          <w:rFonts w:ascii="Arial" w:hAnsi="Arial" w:cs="Arial"/>
          <w:b/>
          <w:sz w:val="30"/>
          <w:szCs w:val="30"/>
        </w:rPr>
        <w:br w:type="page"/>
      </w:r>
    </w:p>
    <w:p w:rsidR="00EC2D91" w:rsidRPr="00A2384B" w:rsidRDefault="000E7DC6" w:rsidP="006B08FA">
      <w:pPr>
        <w:pStyle w:val="Ttulo1"/>
        <w:rPr>
          <w:rFonts w:ascii="Arial" w:hAnsi="Arial" w:cs="Arial"/>
          <w:b/>
          <w:color w:val="auto"/>
          <w:sz w:val="30"/>
          <w:szCs w:val="30"/>
        </w:rPr>
      </w:pPr>
      <w:r w:rsidRPr="00A2384B">
        <w:rPr>
          <w:rFonts w:ascii="Arial" w:hAnsi="Arial" w:cs="Arial"/>
          <w:b/>
          <w:color w:val="auto"/>
          <w:sz w:val="30"/>
          <w:szCs w:val="30"/>
        </w:rPr>
        <w:lastRenderedPageBreak/>
        <w:t>7.</w:t>
      </w:r>
      <w:r w:rsidR="00CA5C9C" w:rsidRPr="00A2384B">
        <w:rPr>
          <w:rFonts w:ascii="Arial" w:hAnsi="Arial" w:cs="Arial"/>
          <w:b/>
          <w:color w:val="auto"/>
          <w:sz w:val="30"/>
          <w:szCs w:val="30"/>
        </w:rPr>
        <w:t xml:space="preserve"> Estudo do F</w:t>
      </w:r>
      <w:r w:rsidR="00EC2D91" w:rsidRPr="00A2384B">
        <w:rPr>
          <w:rFonts w:ascii="Arial" w:hAnsi="Arial" w:cs="Arial"/>
          <w:b/>
          <w:color w:val="auto"/>
          <w:sz w:val="30"/>
          <w:szCs w:val="30"/>
        </w:rPr>
        <w:t>inanciamento</w:t>
      </w:r>
      <w:bookmarkEnd w:id="31"/>
    </w:p>
    <w:p w:rsidR="008A1000" w:rsidRPr="00A2384B" w:rsidRDefault="008A1000" w:rsidP="00EC2D91">
      <w:pPr>
        <w:suppressAutoHyphens w:val="0"/>
        <w:spacing w:line="240" w:lineRule="auto"/>
        <w:rPr>
          <w:rFonts w:ascii="Arial" w:hAnsi="Arial" w:cs="Arial"/>
          <w:b/>
          <w:color w:val="FF0000"/>
        </w:rPr>
      </w:pPr>
    </w:p>
    <w:p w:rsidR="008A1000" w:rsidRPr="00A2384B" w:rsidRDefault="008A1000" w:rsidP="009B4D3B">
      <w:pPr>
        <w:pStyle w:val="Ttulo3"/>
        <w:rPr>
          <w:rFonts w:ascii="Arial" w:hAnsi="Arial" w:cs="Arial"/>
          <w:b/>
          <w:color w:val="FF0000"/>
        </w:rPr>
      </w:pPr>
    </w:p>
    <w:p w:rsidR="008A1000" w:rsidRPr="00B331F5" w:rsidRDefault="00C11EA6" w:rsidP="009B4D3B">
      <w:pPr>
        <w:pStyle w:val="Ttulo3"/>
        <w:rPr>
          <w:rFonts w:ascii="Arial" w:hAnsi="Arial" w:cs="Arial"/>
          <w:b/>
          <w:color w:val="000000" w:themeColor="text1"/>
        </w:rPr>
      </w:pPr>
      <w:bookmarkStart w:id="32" w:name="_Toc483906544"/>
      <w:r w:rsidRPr="00B331F5">
        <w:rPr>
          <w:rFonts w:ascii="Arial" w:hAnsi="Arial" w:cs="Arial"/>
          <w:b/>
          <w:color w:val="000000" w:themeColor="text1"/>
        </w:rPr>
        <w:t xml:space="preserve">7.1 </w:t>
      </w:r>
      <w:r w:rsidR="008A1000" w:rsidRPr="00B331F5">
        <w:rPr>
          <w:rFonts w:ascii="Arial" w:hAnsi="Arial" w:cs="Arial"/>
          <w:b/>
          <w:color w:val="000000" w:themeColor="text1"/>
        </w:rPr>
        <w:t>Quadro de Fontes e Usos e Recursos</w:t>
      </w:r>
      <w:bookmarkEnd w:id="32"/>
    </w:p>
    <w:p w:rsidR="008A1000" w:rsidRPr="00A2384B" w:rsidRDefault="008A1000" w:rsidP="006B62B6">
      <w:pPr>
        <w:suppressAutoHyphens w:val="0"/>
        <w:spacing w:line="240" w:lineRule="auto"/>
        <w:rPr>
          <w:rFonts w:ascii="Arial" w:hAnsi="Arial" w:cs="Arial"/>
          <w:b/>
          <w:color w:val="FF0000"/>
        </w:rPr>
      </w:pPr>
    </w:p>
    <w:tbl>
      <w:tblPr>
        <w:tblStyle w:val="Tabelacomgrade"/>
        <w:tblW w:w="0" w:type="auto"/>
        <w:tblInd w:w="999" w:type="dxa"/>
        <w:tblLook w:val="04A0"/>
      </w:tblPr>
      <w:tblGrid>
        <w:gridCol w:w="4605"/>
        <w:gridCol w:w="2017"/>
      </w:tblGrid>
      <w:tr w:rsidR="008A1000" w:rsidRPr="00A2384B" w:rsidTr="006B62B6">
        <w:trPr>
          <w:trHeight w:val="535"/>
        </w:trPr>
        <w:tc>
          <w:tcPr>
            <w:tcW w:w="4605" w:type="dxa"/>
            <w:vAlign w:val="center"/>
          </w:tcPr>
          <w:p w:rsidR="008A1000" w:rsidRPr="00A2384B" w:rsidRDefault="008A1000" w:rsidP="006B62B6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  <w:r w:rsidRPr="00A2384B">
              <w:rPr>
                <w:rFonts w:ascii="Arial" w:hAnsi="Arial" w:cs="Arial"/>
                <w:b/>
              </w:rPr>
              <w:t>FONTES</w:t>
            </w:r>
          </w:p>
        </w:tc>
        <w:tc>
          <w:tcPr>
            <w:tcW w:w="2017" w:type="dxa"/>
            <w:vAlign w:val="center"/>
          </w:tcPr>
          <w:p w:rsidR="008A1000" w:rsidRPr="00A2384B" w:rsidRDefault="008A1000" w:rsidP="006B62B6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  <w:r w:rsidRPr="00A2384B">
              <w:rPr>
                <w:rFonts w:ascii="Arial" w:hAnsi="Arial" w:cs="Arial"/>
                <w:b/>
              </w:rPr>
              <w:t>R$</w:t>
            </w:r>
          </w:p>
        </w:tc>
      </w:tr>
      <w:tr w:rsidR="008A1000" w:rsidRPr="00A2384B" w:rsidTr="006B62B6">
        <w:trPr>
          <w:trHeight w:val="1677"/>
        </w:trPr>
        <w:tc>
          <w:tcPr>
            <w:tcW w:w="4605" w:type="dxa"/>
          </w:tcPr>
          <w:p w:rsidR="008A1000" w:rsidRPr="00A2384B" w:rsidRDefault="008A1000" w:rsidP="006B62B6">
            <w:pPr>
              <w:suppressAutoHyphens w:val="0"/>
              <w:spacing w:line="240" w:lineRule="auto"/>
              <w:rPr>
                <w:rFonts w:ascii="Arial" w:hAnsi="Arial" w:cs="Arial"/>
                <w:b/>
                <w:i/>
              </w:rPr>
            </w:pPr>
            <w:r w:rsidRPr="00A2384B">
              <w:rPr>
                <w:rFonts w:ascii="Arial" w:hAnsi="Arial" w:cs="Arial"/>
                <w:b/>
                <w:i/>
              </w:rPr>
              <w:t>Recursos Próprios</w:t>
            </w:r>
          </w:p>
          <w:p w:rsidR="008A1000" w:rsidRPr="00A2384B" w:rsidRDefault="008A1000" w:rsidP="006B62B6">
            <w:pPr>
              <w:suppressAutoHyphens w:val="0"/>
              <w:spacing w:line="240" w:lineRule="auto"/>
              <w:ind w:left="426"/>
              <w:rPr>
                <w:rFonts w:ascii="Arial" w:hAnsi="Arial" w:cs="Arial"/>
              </w:rPr>
            </w:pPr>
            <w:r w:rsidRPr="00A2384B">
              <w:rPr>
                <w:rFonts w:ascii="Arial" w:hAnsi="Arial" w:cs="Arial"/>
              </w:rPr>
              <w:t>Integralização de Capital</w:t>
            </w:r>
          </w:p>
          <w:p w:rsidR="008A1000" w:rsidRPr="00A2384B" w:rsidRDefault="008A1000" w:rsidP="006B62B6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  <w:p w:rsidR="008A1000" w:rsidRPr="00A2384B" w:rsidRDefault="008A1000" w:rsidP="006B62B6">
            <w:pPr>
              <w:suppressAutoHyphens w:val="0"/>
              <w:spacing w:line="240" w:lineRule="auto"/>
              <w:rPr>
                <w:rFonts w:ascii="Arial" w:hAnsi="Arial" w:cs="Arial"/>
                <w:b/>
                <w:i/>
              </w:rPr>
            </w:pPr>
            <w:r w:rsidRPr="00A2384B">
              <w:rPr>
                <w:rFonts w:ascii="Arial" w:hAnsi="Arial" w:cs="Arial"/>
                <w:b/>
                <w:i/>
              </w:rPr>
              <w:t>Recursos de Terceiros</w:t>
            </w:r>
          </w:p>
          <w:p w:rsidR="008A1000" w:rsidRPr="00A2384B" w:rsidRDefault="008A1000" w:rsidP="006B62B6">
            <w:pPr>
              <w:suppressAutoHyphens w:val="0"/>
              <w:spacing w:line="240" w:lineRule="auto"/>
              <w:ind w:left="426"/>
              <w:rPr>
                <w:rFonts w:ascii="Arial" w:hAnsi="Arial" w:cs="Arial"/>
              </w:rPr>
            </w:pPr>
            <w:r w:rsidRPr="00A2384B">
              <w:rPr>
                <w:rFonts w:ascii="Arial" w:hAnsi="Arial" w:cs="Arial"/>
              </w:rPr>
              <w:t>Financiamento (BNDS)</w:t>
            </w:r>
          </w:p>
        </w:tc>
        <w:tc>
          <w:tcPr>
            <w:tcW w:w="2017" w:type="dxa"/>
          </w:tcPr>
          <w:p w:rsidR="008A1000" w:rsidRPr="00A2384B" w:rsidRDefault="006B62B6" w:rsidP="006B62B6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  <w:r w:rsidRPr="00A2384B">
              <w:rPr>
                <w:rFonts w:ascii="Arial" w:hAnsi="Arial" w:cs="Arial"/>
                <w:b/>
              </w:rPr>
              <w:t>R$</w:t>
            </w:r>
            <w:r w:rsidR="00AA48BD" w:rsidRPr="00A2384B">
              <w:rPr>
                <w:rFonts w:ascii="Arial" w:hAnsi="Arial" w:cs="Arial"/>
                <w:b/>
              </w:rPr>
              <w:t xml:space="preserve"> </w:t>
            </w:r>
            <w:r w:rsidR="004D5FCD" w:rsidRPr="00A2384B">
              <w:rPr>
                <w:rFonts w:ascii="Arial" w:hAnsi="Arial" w:cs="Arial"/>
                <w:b/>
              </w:rPr>
              <w:t>170</w:t>
            </w:r>
            <w:r w:rsidR="00AA48BD" w:rsidRPr="00A2384B">
              <w:rPr>
                <w:rFonts w:ascii="Arial" w:hAnsi="Arial" w:cs="Arial"/>
                <w:b/>
              </w:rPr>
              <w:t>.</w:t>
            </w:r>
            <w:r w:rsidR="004D5FCD" w:rsidRPr="00A2384B">
              <w:rPr>
                <w:rFonts w:ascii="Arial" w:hAnsi="Arial" w:cs="Arial"/>
                <w:b/>
              </w:rPr>
              <w:t>767,49</w:t>
            </w:r>
          </w:p>
          <w:p w:rsidR="006B62B6" w:rsidRPr="00A2384B" w:rsidRDefault="006B62B6" w:rsidP="006B62B6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  <w:p w:rsidR="006B62B6" w:rsidRPr="00A2384B" w:rsidRDefault="006B62B6" w:rsidP="006B62B6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  <w:p w:rsidR="006B62B6" w:rsidRPr="00A2384B" w:rsidRDefault="006B62B6" w:rsidP="006B62B6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  <w:r w:rsidRPr="00A2384B">
              <w:rPr>
                <w:rFonts w:ascii="Arial" w:hAnsi="Arial" w:cs="Arial"/>
                <w:b/>
              </w:rPr>
              <w:t>R$</w:t>
            </w:r>
            <w:r w:rsidR="00AA48BD" w:rsidRPr="00A2384B">
              <w:rPr>
                <w:rFonts w:ascii="Arial" w:hAnsi="Arial" w:cs="Arial"/>
                <w:b/>
              </w:rPr>
              <w:t xml:space="preserve"> 0,00</w:t>
            </w:r>
          </w:p>
        </w:tc>
      </w:tr>
      <w:tr w:rsidR="008A1000" w:rsidRPr="00A2384B" w:rsidTr="006B62B6">
        <w:trPr>
          <w:trHeight w:val="511"/>
        </w:trPr>
        <w:tc>
          <w:tcPr>
            <w:tcW w:w="4605" w:type="dxa"/>
            <w:vAlign w:val="center"/>
          </w:tcPr>
          <w:p w:rsidR="008A1000" w:rsidRPr="00A2384B" w:rsidRDefault="008A1000" w:rsidP="006B62B6">
            <w:pPr>
              <w:suppressAutoHyphens w:val="0"/>
              <w:spacing w:line="240" w:lineRule="auto"/>
              <w:rPr>
                <w:rFonts w:ascii="Arial" w:hAnsi="Arial" w:cs="Arial"/>
                <w:b/>
                <w:i/>
              </w:rPr>
            </w:pPr>
            <w:r w:rsidRPr="00A2384B">
              <w:rPr>
                <w:rFonts w:ascii="Arial" w:hAnsi="Arial" w:cs="Arial"/>
                <w:b/>
                <w:i/>
              </w:rPr>
              <w:t>Total das Fontes</w:t>
            </w:r>
          </w:p>
        </w:tc>
        <w:tc>
          <w:tcPr>
            <w:tcW w:w="2017" w:type="dxa"/>
            <w:vAlign w:val="center"/>
          </w:tcPr>
          <w:p w:rsidR="008A1000" w:rsidRPr="00A2384B" w:rsidRDefault="009B159A" w:rsidP="006B62B6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  <w:r w:rsidRPr="00A2384B">
              <w:rPr>
                <w:rFonts w:ascii="Arial" w:hAnsi="Arial" w:cs="Arial"/>
                <w:b/>
                <w:color w:val="000000"/>
              </w:rPr>
              <w:t xml:space="preserve">R$ </w:t>
            </w:r>
            <w:r w:rsidR="004D5FCD" w:rsidRPr="00A2384B">
              <w:rPr>
                <w:rFonts w:ascii="Arial" w:hAnsi="Arial" w:cs="Arial"/>
                <w:b/>
                <w:color w:val="000000"/>
              </w:rPr>
              <w:t>170</w:t>
            </w:r>
            <w:r w:rsidRPr="00A2384B">
              <w:rPr>
                <w:rFonts w:ascii="Arial" w:hAnsi="Arial" w:cs="Arial"/>
                <w:b/>
                <w:color w:val="000000"/>
              </w:rPr>
              <w:t>.</w:t>
            </w:r>
            <w:r w:rsidR="004D5FCD" w:rsidRPr="00A2384B">
              <w:rPr>
                <w:rFonts w:ascii="Arial" w:hAnsi="Arial" w:cs="Arial"/>
                <w:b/>
                <w:color w:val="000000"/>
              </w:rPr>
              <w:t>76</w:t>
            </w:r>
            <w:r w:rsidRPr="00A2384B">
              <w:rPr>
                <w:rFonts w:ascii="Arial" w:hAnsi="Arial" w:cs="Arial"/>
                <w:b/>
                <w:color w:val="000000"/>
              </w:rPr>
              <w:t>7,</w:t>
            </w:r>
            <w:r w:rsidR="004D5FCD" w:rsidRPr="00A2384B">
              <w:rPr>
                <w:rFonts w:ascii="Arial" w:hAnsi="Arial" w:cs="Arial"/>
                <w:b/>
                <w:color w:val="000000"/>
              </w:rPr>
              <w:t>49</w:t>
            </w:r>
          </w:p>
        </w:tc>
      </w:tr>
      <w:tr w:rsidR="008A1000" w:rsidRPr="00A2384B" w:rsidTr="006B62B6">
        <w:trPr>
          <w:trHeight w:val="462"/>
        </w:trPr>
        <w:tc>
          <w:tcPr>
            <w:tcW w:w="4605" w:type="dxa"/>
            <w:vAlign w:val="center"/>
          </w:tcPr>
          <w:p w:rsidR="008A1000" w:rsidRPr="00A2384B" w:rsidRDefault="008A1000" w:rsidP="006B62B6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  <w:r w:rsidRPr="00A2384B">
              <w:rPr>
                <w:rFonts w:ascii="Arial" w:hAnsi="Arial" w:cs="Arial"/>
                <w:b/>
              </w:rPr>
              <w:t>USOS</w:t>
            </w:r>
          </w:p>
        </w:tc>
        <w:tc>
          <w:tcPr>
            <w:tcW w:w="2017" w:type="dxa"/>
            <w:vAlign w:val="center"/>
          </w:tcPr>
          <w:p w:rsidR="008A1000" w:rsidRPr="00A2384B" w:rsidRDefault="008A1000" w:rsidP="006B62B6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8A1000" w:rsidRPr="00A2384B" w:rsidTr="006B62B6">
        <w:trPr>
          <w:trHeight w:val="1264"/>
        </w:trPr>
        <w:tc>
          <w:tcPr>
            <w:tcW w:w="4605" w:type="dxa"/>
          </w:tcPr>
          <w:p w:rsidR="008A1000" w:rsidRPr="00A2384B" w:rsidRDefault="008A1000" w:rsidP="006B62B6">
            <w:pPr>
              <w:suppressAutoHyphens w:val="0"/>
              <w:spacing w:line="240" w:lineRule="auto"/>
              <w:rPr>
                <w:rFonts w:ascii="Arial" w:hAnsi="Arial" w:cs="Arial"/>
                <w:b/>
                <w:i/>
              </w:rPr>
            </w:pPr>
            <w:r w:rsidRPr="00A2384B">
              <w:rPr>
                <w:rFonts w:ascii="Arial" w:hAnsi="Arial" w:cs="Arial"/>
                <w:b/>
                <w:i/>
              </w:rPr>
              <w:t>Capital Fixo</w:t>
            </w:r>
          </w:p>
          <w:p w:rsidR="006B62B6" w:rsidRPr="00A2384B" w:rsidRDefault="006B62B6" w:rsidP="006B62B6">
            <w:pPr>
              <w:suppressAutoHyphens w:val="0"/>
              <w:spacing w:line="240" w:lineRule="auto"/>
              <w:ind w:left="419"/>
              <w:rPr>
                <w:rFonts w:ascii="Arial" w:hAnsi="Arial" w:cs="Arial"/>
              </w:rPr>
            </w:pPr>
            <w:r w:rsidRPr="00A2384B">
              <w:rPr>
                <w:rFonts w:ascii="Arial" w:hAnsi="Arial" w:cs="Arial"/>
              </w:rPr>
              <w:t>Computador</w:t>
            </w:r>
          </w:p>
          <w:p w:rsidR="006B62B6" w:rsidRPr="00A2384B" w:rsidRDefault="006B62B6" w:rsidP="006B62B6">
            <w:pPr>
              <w:suppressAutoHyphens w:val="0"/>
              <w:spacing w:line="240" w:lineRule="auto"/>
              <w:ind w:left="419"/>
              <w:rPr>
                <w:rFonts w:ascii="Arial" w:hAnsi="Arial" w:cs="Arial"/>
              </w:rPr>
            </w:pPr>
            <w:r w:rsidRPr="00A2384B">
              <w:rPr>
                <w:rFonts w:ascii="Arial" w:hAnsi="Arial" w:cs="Arial"/>
              </w:rPr>
              <w:t>Material de Escritório Fixo</w:t>
            </w:r>
          </w:p>
          <w:p w:rsidR="006B62B6" w:rsidRPr="00A2384B" w:rsidRDefault="006B62B6" w:rsidP="006B62B6">
            <w:pPr>
              <w:suppressAutoHyphens w:val="0"/>
              <w:spacing w:line="240" w:lineRule="auto"/>
              <w:ind w:left="419"/>
              <w:rPr>
                <w:rFonts w:ascii="Arial" w:hAnsi="Arial" w:cs="Arial"/>
              </w:rPr>
            </w:pPr>
            <w:r w:rsidRPr="00A2384B">
              <w:rPr>
                <w:rFonts w:ascii="Arial" w:hAnsi="Arial" w:cs="Arial"/>
              </w:rPr>
              <w:t>Materiais de Limpeza</w:t>
            </w:r>
          </w:p>
          <w:p w:rsidR="006B62B6" w:rsidRPr="00A2384B" w:rsidRDefault="006B62B6" w:rsidP="006B62B6">
            <w:pPr>
              <w:suppressAutoHyphens w:val="0"/>
              <w:spacing w:line="240" w:lineRule="auto"/>
              <w:ind w:left="419"/>
              <w:rPr>
                <w:rFonts w:ascii="Arial" w:hAnsi="Arial" w:cs="Arial"/>
              </w:rPr>
            </w:pPr>
            <w:r w:rsidRPr="00A2384B">
              <w:rPr>
                <w:rFonts w:ascii="Arial" w:hAnsi="Arial" w:cs="Arial"/>
              </w:rPr>
              <w:t>Móveis e Utensílios</w:t>
            </w:r>
          </w:p>
          <w:p w:rsidR="006B62B6" w:rsidRPr="00A2384B" w:rsidRDefault="006B62B6" w:rsidP="006B62B6">
            <w:pPr>
              <w:suppressAutoHyphens w:val="0"/>
              <w:spacing w:line="240" w:lineRule="auto"/>
              <w:ind w:left="419"/>
              <w:rPr>
                <w:rFonts w:ascii="Arial" w:hAnsi="Arial" w:cs="Arial"/>
              </w:rPr>
            </w:pPr>
            <w:r w:rsidRPr="00A2384B">
              <w:rPr>
                <w:rFonts w:ascii="Arial" w:hAnsi="Arial" w:cs="Arial"/>
              </w:rPr>
              <w:t>Criação do Site</w:t>
            </w:r>
          </w:p>
          <w:p w:rsidR="006B62B6" w:rsidRPr="00A2384B" w:rsidRDefault="006B62B6" w:rsidP="006B62B6">
            <w:pPr>
              <w:suppressAutoHyphens w:val="0"/>
              <w:spacing w:line="240" w:lineRule="auto"/>
              <w:ind w:left="419"/>
              <w:rPr>
                <w:rFonts w:ascii="Arial" w:hAnsi="Arial" w:cs="Arial"/>
                <w:b/>
              </w:rPr>
            </w:pPr>
            <w:r w:rsidRPr="00A2384B">
              <w:rPr>
                <w:rFonts w:ascii="Arial" w:hAnsi="Arial" w:cs="Arial"/>
              </w:rPr>
              <w:t>Veículos Leves</w:t>
            </w:r>
          </w:p>
          <w:p w:rsidR="006B62B6" w:rsidRPr="00A2384B" w:rsidRDefault="006B62B6" w:rsidP="001A5788">
            <w:pPr>
              <w:suppressAutoHyphens w:val="0"/>
              <w:spacing w:line="240" w:lineRule="auto"/>
              <w:ind w:firstLine="419"/>
              <w:rPr>
                <w:rFonts w:ascii="Arial" w:hAnsi="Arial" w:cs="Arial"/>
              </w:rPr>
            </w:pPr>
            <w:r w:rsidRPr="00A2384B">
              <w:rPr>
                <w:rFonts w:ascii="Arial" w:hAnsi="Arial" w:cs="Arial"/>
              </w:rPr>
              <w:t>Legalização da Empresa</w:t>
            </w:r>
          </w:p>
          <w:p w:rsidR="006B62B6" w:rsidRPr="00A2384B" w:rsidRDefault="006B62B6" w:rsidP="001A5788">
            <w:pPr>
              <w:suppressAutoHyphens w:val="0"/>
              <w:spacing w:line="240" w:lineRule="auto"/>
              <w:ind w:firstLine="419"/>
              <w:rPr>
                <w:rFonts w:ascii="Arial" w:hAnsi="Arial" w:cs="Arial"/>
              </w:rPr>
            </w:pPr>
            <w:r w:rsidRPr="00A2384B">
              <w:rPr>
                <w:rFonts w:ascii="Arial" w:hAnsi="Arial" w:cs="Arial"/>
              </w:rPr>
              <w:t>Máquinas e Equipamentos</w:t>
            </w:r>
          </w:p>
          <w:p w:rsidR="006B62B6" w:rsidRPr="00A2384B" w:rsidRDefault="00202343" w:rsidP="001A5788">
            <w:pPr>
              <w:suppressAutoHyphens w:val="0"/>
              <w:spacing w:line="240" w:lineRule="auto"/>
              <w:ind w:firstLine="419"/>
              <w:rPr>
                <w:rFonts w:ascii="Arial" w:hAnsi="Arial" w:cs="Arial"/>
              </w:rPr>
            </w:pPr>
            <w:r w:rsidRPr="00A2384B">
              <w:rPr>
                <w:rFonts w:ascii="Arial" w:hAnsi="Arial" w:cs="Arial"/>
              </w:rPr>
              <w:t>Marketing</w:t>
            </w:r>
            <w:r w:rsidR="006B62B6" w:rsidRPr="00A2384B">
              <w:rPr>
                <w:rFonts w:ascii="Arial" w:hAnsi="Arial" w:cs="Arial"/>
              </w:rPr>
              <w:t xml:space="preserve"> Inicial</w:t>
            </w:r>
          </w:p>
          <w:p w:rsidR="006B62B6" w:rsidRPr="00A2384B" w:rsidRDefault="006B62B6" w:rsidP="001A5788">
            <w:pPr>
              <w:suppressAutoHyphens w:val="0"/>
              <w:spacing w:line="240" w:lineRule="auto"/>
              <w:ind w:firstLine="419"/>
              <w:rPr>
                <w:rFonts w:ascii="Arial" w:hAnsi="Arial" w:cs="Arial"/>
              </w:rPr>
            </w:pPr>
            <w:r w:rsidRPr="00A2384B">
              <w:rPr>
                <w:rFonts w:ascii="Arial" w:hAnsi="Arial" w:cs="Arial"/>
              </w:rPr>
              <w:t>Reformas</w:t>
            </w:r>
          </w:p>
          <w:p w:rsidR="006B62B6" w:rsidRPr="00A2384B" w:rsidRDefault="006B62B6" w:rsidP="001A5788">
            <w:pPr>
              <w:suppressAutoHyphens w:val="0"/>
              <w:spacing w:line="240" w:lineRule="auto"/>
              <w:ind w:firstLine="419"/>
              <w:rPr>
                <w:rFonts w:ascii="Arial" w:hAnsi="Arial" w:cs="Arial"/>
              </w:rPr>
            </w:pPr>
            <w:r w:rsidRPr="00A2384B">
              <w:rPr>
                <w:rFonts w:ascii="Arial" w:hAnsi="Arial" w:cs="Arial"/>
              </w:rPr>
              <w:t>Treinamento de Funcionários</w:t>
            </w:r>
          </w:p>
          <w:p w:rsidR="006B62B6" w:rsidRPr="00A2384B" w:rsidRDefault="006B62B6" w:rsidP="006B62B6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  <w:p w:rsidR="008A1000" w:rsidRPr="00A2384B" w:rsidRDefault="008A1000" w:rsidP="006B62B6">
            <w:pPr>
              <w:suppressAutoHyphens w:val="0"/>
              <w:spacing w:line="240" w:lineRule="auto"/>
              <w:rPr>
                <w:rFonts w:ascii="Arial" w:hAnsi="Arial" w:cs="Arial"/>
                <w:b/>
                <w:i/>
              </w:rPr>
            </w:pPr>
            <w:r w:rsidRPr="00A2384B">
              <w:rPr>
                <w:rFonts w:ascii="Arial" w:hAnsi="Arial" w:cs="Arial"/>
                <w:b/>
                <w:i/>
              </w:rPr>
              <w:t>Capital de Giro</w:t>
            </w:r>
          </w:p>
        </w:tc>
        <w:tc>
          <w:tcPr>
            <w:tcW w:w="2017" w:type="dxa"/>
          </w:tcPr>
          <w:p w:rsidR="006B62B6" w:rsidRPr="00A2384B" w:rsidRDefault="006B62B6" w:rsidP="006B62B6">
            <w:pPr>
              <w:rPr>
                <w:rFonts w:ascii="Arial" w:hAnsi="Arial" w:cs="Arial"/>
                <w:b/>
                <w:color w:val="000000"/>
              </w:rPr>
            </w:pPr>
            <w:r w:rsidRPr="00A2384B">
              <w:rPr>
                <w:rFonts w:ascii="Arial" w:hAnsi="Arial" w:cs="Arial"/>
                <w:b/>
                <w:color w:val="000000"/>
              </w:rPr>
              <w:t xml:space="preserve">R$ </w:t>
            </w:r>
            <w:r w:rsidR="00912BA8" w:rsidRPr="00A2384B">
              <w:rPr>
                <w:rFonts w:ascii="Arial" w:hAnsi="Arial" w:cs="Arial"/>
                <w:b/>
                <w:color w:val="000000"/>
              </w:rPr>
              <w:t>126.486</w:t>
            </w:r>
            <w:r w:rsidRPr="00A2384B">
              <w:rPr>
                <w:rFonts w:ascii="Arial" w:hAnsi="Arial" w:cs="Arial"/>
                <w:b/>
                <w:color w:val="000000"/>
              </w:rPr>
              <w:t>,</w:t>
            </w:r>
            <w:r w:rsidR="00912BA8" w:rsidRPr="00A2384B">
              <w:rPr>
                <w:rFonts w:ascii="Arial" w:hAnsi="Arial" w:cs="Arial"/>
                <w:b/>
                <w:color w:val="000000"/>
              </w:rPr>
              <w:t>60</w:t>
            </w:r>
          </w:p>
          <w:p w:rsidR="006B62B6" w:rsidRPr="00A2384B" w:rsidRDefault="006B62B6" w:rsidP="006B62B6">
            <w:pPr>
              <w:ind w:hanging="75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R$ 12.500,00</w:t>
            </w:r>
          </w:p>
          <w:p w:rsidR="006B62B6" w:rsidRPr="00A2384B" w:rsidRDefault="006B62B6" w:rsidP="006B62B6">
            <w:pPr>
              <w:ind w:hanging="359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R$ 154,80 </w:t>
            </w:r>
          </w:p>
          <w:p w:rsidR="006B62B6" w:rsidRPr="00A2384B" w:rsidRDefault="006B62B6" w:rsidP="006B62B6">
            <w:pPr>
              <w:ind w:hanging="359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R$ 149,30 </w:t>
            </w:r>
          </w:p>
          <w:p w:rsidR="006B62B6" w:rsidRPr="00A2384B" w:rsidRDefault="006B62B6" w:rsidP="006B62B6">
            <w:pPr>
              <w:ind w:hanging="75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R$ 18.141,55 </w:t>
            </w:r>
          </w:p>
          <w:p w:rsidR="006B62B6" w:rsidRPr="00A2384B" w:rsidRDefault="006B62B6" w:rsidP="006B62B6">
            <w:pPr>
              <w:ind w:hanging="359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R$ 199,90 </w:t>
            </w:r>
          </w:p>
          <w:p w:rsidR="006B62B6" w:rsidRPr="00A2384B" w:rsidRDefault="006B62B6" w:rsidP="006B62B6">
            <w:pPr>
              <w:ind w:hanging="75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R$ 27.000,00 </w:t>
            </w:r>
          </w:p>
          <w:p w:rsidR="006B62B6" w:rsidRPr="00A2384B" w:rsidRDefault="006B62B6" w:rsidP="006B62B6">
            <w:pPr>
              <w:ind w:firstLine="208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R$ 2.000,00 </w:t>
            </w:r>
          </w:p>
          <w:p w:rsidR="006B62B6" w:rsidRPr="00A2384B" w:rsidRDefault="006B62B6" w:rsidP="006B62B6">
            <w:pPr>
              <w:ind w:firstLine="208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R$ </w:t>
            </w:r>
            <w:r w:rsidR="004D5FCD" w:rsidRPr="00A2384B">
              <w:rPr>
                <w:rFonts w:ascii="Arial" w:hAnsi="Arial" w:cs="Arial"/>
                <w:color w:val="000000"/>
              </w:rPr>
              <w:t>47</w:t>
            </w:r>
            <w:r w:rsidRPr="00A2384B">
              <w:rPr>
                <w:rFonts w:ascii="Arial" w:hAnsi="Arial" w:cs="Arial"/>
                <w:color w:val="000000"/>
              </w:rPr>
              <w:t>.</w:t>
            </w:r>
            <w:r w:rsidR="004D5FCD" w:rsidRPr="00A2384B">
              <w:rPr>
                <w:rFonts w:ascii="Arial" w:hAnsi="Arial" w:cs="Arial"/>
                <w:color w:val="000000"/>
              </w:rPr>
              <w:t>422,40</w:t>
            </w:r>
            <w:r w:rsidRPr="00A2384B">
              <w:rPr>
                <w:rFonts w:ascii="Arial" w:hAnsi="Arial" w:cs="Arial"/>
                <w:color w:val="000000"/>
              </w:rPr>
              <w:t xml:space="preserve"> </w:t>
            </w:r>
          </w:p>
          <w:p w:rsidR="006B62B6" w:rsidRPr="00A2384B" w:rsidRDefault="006B62B6" w:rsidP="006B62B6">
            <w:pPr>
              <w:ind w:firstLine="208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R$ 2.983,20 </w:t>
            </w:r>
          </w:p>
          <w:p w:rsidR="006B62B6" w:rsidRPr="00A2384B" w:rsidRDefault="006B62B6" w:rsidP="006B62B6">
            <w:pPr>
              <w:ind w:firstLine="208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R$ 8.561,45 </w:t>
            </w:r>
          </w:p>
          <w:p w:rsidR="006B62B6" w:rsidRPr="00A2384B" w:rsidRDefault="006B62B6" w:rsidP="006B62B6">
            <w:pPr>
              <w:ind w:firstLine="208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R$ 7.374,00 </w:t>
            </w:r>
          </w:p>
          <w:p w:rsidR="006B62B6" w:rsidRPr="00A2384B" w:rsidRDefault="006B62B6" w:rsidP="006B62B6">
            <w:pPr>
              <w:rPr>
                <w:rFonts w:ascii="Arial" w:hAnsi="Arial" w:cs="Arial"/>
                <w:b/>
                <w:color w:val="000000"/>
              </w:rPr>
            </w:pPr>
          </w:p>
          <w:p w:rsidR="008A1000" w:rsidRPr="00A2384B" w:rsidRDefault="006B62B6" w:rsidP="006B62B6">
            <w:pPr>
              <w:rPr>
                <w:rFonts w:ascii="Arial" w:hAnsi="Arial" w:cs="Arial"/>
                <w:b/>
                <w:color w:val="000000"/>
              </w:rPr>
            </w:pPr>
            <w:r w:rsidRPr="00A2384B">
              <w:rPr>
                <w:rFonts w:ascii="Arial" w:hAnsi="Arial" w:cs="Arial"/>
                <w:b/>
                <w:color w:val="000000"/>
              </w:rPr>
              <w:t xml:space="preserve">R$ </w:t>
            </w:r>
            <w:r w:rsidR="004D5FCD" w:rsidRPr="00A2384B">
              <w:rPr>
                <w:rFonts w:ascii="Arial" w:hAnsi="Arial" w:cs="Arial"/>
                <w:b/>
                <w:color w:val="000000"/>
              </w:rPr>
              <w:t>44</w:t>
            </w:r>
            <w:r w:rsidR="008A1000" w:rsidRPr="00A2384B">
              <w:rPr>
                <w:rFonts w:ascii="Arial" w:hAnsi="Arial" w:cs="Arial"/>
                <w:b/>
                <w:color w:val="000000"/>
              </w:rPr>
              <w:t>.2</w:t>
            </w:r>
            <w:r w:rsidR="004D5FCD" w:rsidRPr="00A2384B">
              <w:rPr>
                <w:rFonts w:ascii="Arial" w:hAnsi="Arial" w:cs="Arial"/>
                <w:b/>
                <w:color w:val="000000"/>
              </w:rPr>
              <w:t>80</w:t>
            </w:r>
            <w:r w:rsidR="008A1000" w:rsidRPr="00A2384B">
              <w:rPr>
                <w:rFonts w:ascii="Arial" w:hAnsi="Arial" w:cs="Arial"/>
                <w:b/>
                <w:color w:val="000000"/>
              </w:rPr>
              <w:t>,</w:t>
            </w:r>
            <w:r w:rsidR="004D5FCD" w:rsidRPr="00A2384B">
              <w:rPr>
                <w:rFonts w:ascii="Arial" w:hAnsi="Arial" w:cs="Arial"/>
                <w:b/>
                <w:color w:val="000000"/>
              </w:rPr>
              <w:t>89</w:t>
            </w:r>
          </w:p>
          <w:p w:rsidR="008A1000" w:rsidRPr="00A2384B" w:rsidRDefault="008A1000" w:rsidP="006B62B6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8A1000" w:rsidRPr="00A2384B" w:rsidTr="006B62B6">
        <w:trPr>
          <w:trHeight w:val="559"/>
        </w:trPr>
        <w:tc>
          <w:tcPr>
            <w:tcW w:w="4605" w:type="dxa"/>
            <w:vAlign w:val="center"/>
          </w:tcPr>
          <w:p w:rsidR="008A1000" w:rsidRPr="00A2384B" w:rsidRDefault="008A1000" w:rsidP="006B62B6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  <w:r w:rsidRPr="00A2384B">
              <w:rPr>
                <w:rFonts w:ascii="Arial" w:hAnsi="Arial" w:cs="Arial"/>
                <w:b/>
              </w:rPr>
              <w:t>Total de Usos</w:t>
            </w:r>
          </w:p>
        </w:tc>
        <w:tc>
          <w:tcPr>
            <w:tcW w:w="2017" w:type="dxa"/>
            <w:vAlign w:val="center"/>
          </w:tcPr>
          <w:p w:rsidR="008A1000" w:rsidRPr="00A2384B" w:rsidRDefault="009B159A" w:rsidP="009B159A">
            <w:pPr>
              <w:rPr>
                <w:rFonts w:ascii="Arial" w:hAnsi="Arial" w:cs="Arial"/>
                <w:b/>
                <w:color w:val="000000"/>
              </w:rPr>
            </w:pPr>
            <w:r w:rsidRPr="00A2384B">
              <w:rPr>
                <w:rFonts w:ascii="Arial" w:hAnsi="Arial" w:cs="Arial"/>
                <w:b/>
                <w:color w:val="000000"/>
              </w:rPr>
              <w:t xml:space="preserve">R$ </w:t>
            </w:r>
            <w:r w:rsidR="004D5FCD" w:rsidRPr="00A2384B">
              <w:rPr>
                <w:rFonts w:ascii="Arial" w:hAnsi="Arial" w:cs="Arial"/>
                <w:b/>
                <w:color w:val="000000"/>
              </w:rPr>
              <w:t>170.767</w:t>
            </w:r>
            <w:r w:rsidRPr="00A2384B">
              <w:rPr>
                <w:rFonts w:ascii="Arial" w:hAnsi="Arial" w:cs="Arial"/>
                <w:b/>
                <w:color w:val="000000"/>
              </w:rPr>
              <w:t>,</w:t>
            </w:r>
            <w:r w:rsidR="004D5FCD" w:rsidRPr="00A2384B">
              <w:rPr>
                <w:rFonts w:ascii="Arial" w:hAnsi="Arial" w:cs="Arial"/>
                <w:b/>
                <w:color w:val="000000"/>
              </w:rPr>
              <w:t>49</w:t>
            </w:r>
          </w:p>
        </w:tc>
      </w:tr>
    </w:tbl>
    <w:p w:rsidR="008A1000" w:rsidRPr="00A2384B" w:rsidRDefault="008A1000" w:rsidP="00EC2D91">
      <w:pPr>
        <w:suppressAutoHyphens w:val="0"/>
        <w:spacing w:line="240" w:lineRule="auto"/>
        <w:rPr>
          <w:rFonts w:ascii="Arial" w:hAnsi="Arial" w:cs="Arial"/>
          <w:b/>
        </w:rPr>
      </w:pPr>
    </w:p>
    <w:p w:rsidR="008A1000" w:rsidRPr="00A2384B" w:rsidRDefault="008A1000" w:rsidP="00EC2D91">
      <w:pPr>
        <w:suppressAutoHyphens w:val="0"/>
        <w:spacing w:line="240" w:lineRule="auto"/>
        <w:rPr>
          <w:rFonts w:ascii="Arial" w:hAnsi="Arial" w:cs="Arial"/>
          <w:b/>
          <w:color w:val="FF0000"/>
        </w:rPr>
      </w:pPr>
    </w:p>
    <w:p w:rsidR="008A1000" w:rsidRPr="00A2384B" w:rsidRDefault="00672497" w:rsidP="00F82744">
      <w:pPr>
        <w:pStyle w:val="Ttulo2"/>
        <w:rPr>
          <w:rFonts w:ascii="Arial" w:hAnsi="Arial" w:cs="Arial"/>
          <w:b/>
          <w:color w:val="auto"/>
        </w:rPr>
      </w:pPr>
      <w:bookmarkStart w:id="33" w:name="_Toc483906545"/>
      <w:r w:rsidRPr="00A2384B">
        <w:rPr>
          <w:rFonts w:ascii="Arial" w:hAnsi="Arial" w:cs="Arial"/>
          <w:b/>
          <w:color w:val="auto"/>
        </w:rPr>
        <w:t xml:space="preserve">7.1 </w:t>
      </w:r>
      <w:r w:rsidR="00C3080C" w:rsidRPr="00A2384B">
        <w:rPr>
          <w:rFonts w:ascii="Arial" w:hAnsi="Arial" w:cs="Arial"/>
          <w:b/>
          <w:color w:val="auto"/>
        </w:rPr>
        <w:t>Análise de Estrutura Financeira</w:t>
      </w:r>
      <w:bookmarkEnd w:id="33"/>
    </w:p>
    <w:p w:rsidR="007226C3" w:rsidRPr="00A2384B" w:rsidRDefault="007226C3" w:rsidP="007226C3"/>
    <w:p w:rsidR="008A1000" w:rsidRPr="00A2384B" w:rsidRDefault="005F01D9" w:rsidP="005F01D9">
      <w:pPr>
        <w:suppressAutoHyphens w:val="0"/>
        <w:spacing w:line="360" w:lineRule="auto"/>
        <w:ind w:firstLine="708"/>
        <w:jc w:val="both"/>
        <w:rPr>
          <w:rFonts w:ascii="Arial" w:hAnsi="Arial" w:cs="Arial"/>
        </w:rPr>
      </w:pPr>
      <w:r w:rsidRPr="00A2384B">
        <w:rPr>
          <w:rFonts w:ascii="Arial" w:hAnsi="Arial" w:cs="Arial"/>
        </w:rPr>
        <w:t xml:space="preserve">A empresa contará com investimento inicial em um valor aproximado de </w:t>
      </w:r>
      <w:r w:rsidR="00BB61C8" w:rsidRPr="00A2384B">
        <w:rPr>
          <w:rFonts w:ascii="Arial" w:hAnsi="Arial" w:cs="Arial"/>
        </w:rPr>
        <w:t>cento e setenta</w:t>
      </w:r>
      <w:r w:rsidRPr="00A2384B">
        <w:rPr>
          <w:rFonts w:ascii="Arial" w:hAnsi="Arial" w:cs="Arial"/>
        </w:rPr>
        <w:t xml:space="preserve"> mil reais que serão captados por recursos próprios, advindos dos próprios sócios. A maior parte do investimento inicial será de necessidade de capital de giro, devido aos saldos </w:t>
      </w:r>
      <w:r w:rsidR="002F31BE" w:rsidRPr="00A2384B">
        <w:rPr>
          <w:rFonts w:ascii="Arial" w:hAnsi="Arial" w:cs="Arial"/>
        </w:rPr>
        <w:t xml:space="preserve">negativos </w:t>
      </w:r>
      <w:r w:rsidRPr="00A2384B">
        <w:rPr>
          <w:rFonts w:ascii="Arial" w:hAnsi="Arial" w:cs="Arial"/>
        </w:rPr>
        <w:t>não acumulados do fluxo de caixa previsto</w:t>
      </w:r>
      <w:r w:rsidR="002F31BE" w:rsidRPr="00A2384B">
        <w:rPr>
          <w:rFonts w:ascii="Arial" w:hAnsi="Arial" w:cs="Arial"/>
        </w:rPr>
        <w:t xml:space="preserve"> e da compra de matérias-primas pré-operacionais</w:t>
      </w:r>
      <w:r w:rsidRPr="00A2384B">
        <w:rPr>
          <w:rFonts w:ascii="Arial" w:hAnsi="Arial" w:cs="Arial"/>
        </w:rPr>
        <w:t>. Outros itens que elevam o valor do investimento são máquinas e equipamentos pré-operacionais e ativos fixos.</w:t>
      </w:r>
    </w:p>
    <w:p w:rsidR="008A1000" w:rsidRPr="00A2384B" w:rsidRDefault="008A1000" w:rsidP="00EC2D91">
      <w:pPr>
        <w:suppressAutoHyphens w:val="0"/>
        <w:spacing w:line="240" w:lineRule="auto"/>
        <w:rPr>
          <w:rFonts w:ascii="Arial" w:hAnsi="Arial" w:cs="Arial"/>
          <w:b/>
          <w:color w:val="FF0000"/>
        </w:rPr>
      </w:pPr>
    </w:p>
    <w:p w:rsidR="00EC2D91" w:rsidRPr="00A2384B" w:rsidRDefault="000E7DC6" w:rsidP="00AD6546">
      <w:pPr>
        <w:pStyle w:val="Ttulo1"/>
        <w:rPr>
          <w:rFonts w:ascii="Arial" w:hAnsi="Arial" w:cs="Arial"/>
          <w:b/>
          <w:color w:val="auto"/>
          <w:sz w:val="30"/>
          <w:szCs w:val="30"/>
        </w:rPr>
      </w:pPr>
      <w:bookmarkStart w:id="34" w:name="_Toc483906546"/>
      <w:r w:rsidRPr="00A2384B">
        <w:rPr>
          <w:rFonts w:ascii="Arial" w:hAnsi="Arial" w:cs="Arial"/>
          <w:b/>
          <w:color w:val="auto"/>
          <w:sz w:val="30"/>
          <w:szCs w:val="30"/>
        </w:rPr>
        <w:lastRenderedPageBreak/>
        <w:t xml:space="preserve">8. </w:t>
      </w:r>
      <w:r w:rsidR="00CA5C9C" w:rsidRPr="00A2384B">
        <w:rPr>
          <w:rFonts w:ascii="Arial" w:hAnsi="Arial" w:cs="Arial"/>
          <w:b/>
          <w:color w:val="auto"/>
          <w:sz w:val="30"/>
          <w:szCs w:val="30"/>
        </w:rPr>
        <w:t>Organização e A</w:t>
      </w:r>
      <w:r w:rsidR="00EC2D91" w:rsidRPr="00A2384B">
        <w:rPr>
          <w:rFonts w:ascii="Arial" w:hAnsi="Arial" w:cs="Arial"/>
          <w:b/>
          <w:color w:val="auto"/>
          <w:sz w:val="30"/>
          <w:szCs w:val="30"/>
        </w:rPr>
        <w:t>dministração</w:t>
      </w:r>
      <w:bookmarkEnd w:id="34"/>
    </w:p>
    <w:p w:rsidR="00C11EA6" w:rsidRPr="00A2384B" w:rsidRDefault="00C11EA6" w:rsidP="00C11EA6"/>
    <w:p w:rsidR="00C11EA6" w:rsidRPr="00B331F5" w:rsidRDefault="00D00562" w:rsidP="009B4D3B">
      <w:pPr>
        <w:pStyle w:val="Ttulo3"/>
        <w:rPr>
          <w:rFonts w:ascii="Arial" w:hAnsi="Arial" w:cs="Arial"/>
          <w:b/>
          <w:color w:val="000000" w:themeColor="text1"/>
        </w:rPr>
      </w:pPr>
      <w:bookmarkStart w:id="35" w:name="_Toc483906547"/>
      <w:r w:rsidRPr="00B331F5">
        <w:rPr>
          <w:rFonts w:ascii="Arial" w:hAnsi="Arial" w:cs="Arial"/>
          <w:b/>
          <w:color w:val="000000" w:themeColor="text1"/>
        </w:rPr>
        <w:t>8.1 Estrutura Organizacional</w:t>
      </w:r>
      <w:bookmarkEnd w:id="35"/>
      <w:r w:rsidRPr="00B331F5">
        <w:rPr>
          <w:rFonts w:ascii="Arial" w:hAnsi="Arial" w:cs="Arial"/>
          <w:b/>
          <w:color w:val="000000" w:themeColor="text1"/>
        </w:rPr>
        <w:t xml:space="preserve"> </w:t>
      </w:r>
    </w:p>
    <w:p w:rsidR="00CC0C03" w:rsidRPr="00A2384B" w:rsidRDefault="00CC0C03" w:rsidP="008A1000">
      <w:pPr>
        <w:suppressAutoHyphens w:val="0"/>
        <w:spacing w:after="160" w:line="259" w:lineRule="auto"/>
        <w:rPr>
          <w:rFonts w:ascii="Arial" w:hAnsi="Arial" w:cs="Arial"/>
          <w:b/>
          <w:color w:val="FF0000"/>
        </w:rPr>
      </w:pPr>
    </w:p>
    <w:p w:rsidR="00EC2D91" w:rsidRPr="00A2384B" w:rsidRDefault="00EC2D91" w:rsidP="00EC2D91">
      <w:pPr>
        <w:suppressAutoHyphens w:val="0"/>
        <w:spacing w:line="240" w:lineRule="auto"/>
      </w:pPr>
      <w:bookmarkStart w:id="36" w:name="_Hlk479771804"/>
      <w:bookmarkEnd w:id="36"/>
    </w:p>
    <w:p w:rsidR="00EC2D91" w:rsidRPr="00A2384B" w:rsidRDefault="006A38DB">
      <w:pPr>
        <w:suppressAutoHyphens w:val="0"/>
        <w:spacing w:after="160" w:line="259" w:lineRule="auto"/>
        <w:rPr>
          <w:rFonts w:ascii="Arial" w:hAnsi="Arial" w:cs="Arial"/>
          <w:b/>
        </w:rPr>
      </w:pPr>
      <w:r w:rsidRPr="00A2384B">
        <w:rPr>
          <w:rFonts w:ascii="Arial" w:hAnsi="Arial" w:cs="Arial"/>
          <w:b/>
        </w:rPr>
        <w:drawing>
          <wp:inline distT="0" distB="0" distL="0" distR="0">
            <wp:extent cx="5486400" cy="4562475"/>
            <wp:effectExtent l="38100" t="0" r="19050" b="0"/>
            <wp:docPr id="11" name="Diagrama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  <w:r w:rsidR="00EC2D91" w:rsidRPr="00A2384B">
        <w:rPr>
          <w:rFonts w:ascii="Arial" w:hAnsi="Arial" w:cs="Arial"/>
          <w:b/>
        </w:rPr>
        <w:br w:type="page"/>
      </w:r>
    </w:p>
    <w:p w:rsidR="001A5788" w:rsidRPr="00A2384B" w:rsidRDefault="000E7DC6" w:rsidP="006B08FA">
      <w:pPr>
        <w:pStyle w:val="Ttulo1"/>
        <w:rPr>
          <w:rFonts w:ascii="Arial" w:hAnsi="Arial" w:cs="Arial"/>
          <w:b/>
          <w:color w:val="auto"/>
        </w:rPr>
      </w:pPr>
      <w:bookmarkStart w:id="37" w:name="_Toc483906548"/>
      <w:r w:rsidRPr="00A2384B">
        <w:rPr>
          <w:rFonts w:ascii="Arial" w:hAnsi="Arial" w:cs="Arial"/>
          <w:b/>
          <w:color w:val="auto"/>
        </w:rPr>
        <w:lastRenderedPageBreak/>
        <w:t>9.</w:t>
      </w:r>
      <w:r w:rsidR="00CA5C9C" w:rsidRPr="00A2384B">
        <w:rPr>
          <w:rFonts w:ascii="Arial" w:hAnsi="Arial" w:cs="Arial"/>
          <w:b/>
          <w:color w:val="auto"/>
        </w:rPr>
        <w:t xml:space="preserve"> Orçamento de Receitas e C</w:t>
      </w:r>
      <w:r w:rsidR="00EC2D91" w:rsidRPr="00A2384B">
        <w:rPr>
          <w:rFonts w:ascii="Arial" w:hAnsi="Arial" w:cs="Arial"/>
          <w:b/>
          <w:color w:val="auto"/>
        </w:rPr>
        <w:t>ustos</w:t>
      </w:r>
      <w:bookmarkEnd w:id="37"/>
    </w:p>
    <w:p w:rsidR="001A5788" w:rsidRPr="00B331F5" w:rsidRDefault="001A5788" w:rsidP="009B4D3B">
      <w:pPr>
        <w:pStyle w:val="Ttulo3"/>
        <w:rPr>
          <w:rFonts w:ascii="Arial" w:hAnsi="Arial" w:cs="Arial"/>
          <w:b/>
          <w:color w:val="000000" w:themeColor="text1"/>
        </w:rPr>
      </w:pPr>
    </w:p>
    <w:p w:rsidR="001A5788" w:rsidRPr="00B331F5" w:rsidRDefault="00C11EA6" w:rsidP="009B4D3B">
      <w:pPr>
        <w:pStyle w:val="Ttulo3"/>
        <w:rPr>
          <w:rFonts w:ascii="Arial" w:hAnsi="Arial" w:cs="Arial"/>
          <w:b/>
          <w:color w:val="000000" w:themeColor="text1"/>
        </w:rPr>
      </w:pPr>
      <w:bookmarkStart w:id="38" w:name="_Toc483906549"/>
      <w:r w:rsidRPr="00B331F5">
        <w:rPr>
          <w:rFonts w:ascii="Arial" w:hAnsi="Arial" w:cs="Arial"/>
          <w:b/>
          <w:color w:val="000000" w:themeColor="text1"/>
        </w:rPr>
        <w:t xml:space="preserve">9.1 (Tabela) </w:t>
      </w:r>
      <w:r w:rsidR="001A5788" w:rsidRPr="00B331F5">
        <w:rPr>
          <w:rFonts w:ascii="Arial" w:hAnsi="Arial" w:cs="Arial"/>
          <w:b/>
          <w:color w:val="000000" w:themeColor="text1"/>
        </w:rPr>
        <w:t>Projeção do Orçamento de Receitas e Custos do Projeto para os anos de vida útil</w:t>
      </w:r>
      <w:bookmarkEnd w:id="38"/>
    </w:p>
    <w:p w:rsidR="001A5788" w:rsidRPr="00A2384B" w:rsidRDefault="001A5788" w:rsidP="001A5788">
      <w:pPr>
        <w:suppressAutoHyphens w:val="0"/>
        <w:spacing w:line="240" w:lineRule="auto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/>
      </w:tblPr>
      <w:tblGrid>
        <w:gridCol w:w="3227"/>
        <w:gridCol w:w="2913"/>
        <w:gridCol w:w="3071"/>
      </w:tblGrid>
      <w:tr w:rsidR="001A5788" w:rsidRPr="00A2384B" w:rsidTr="000B55CA">
        <w:trPr>
          <w:trHeight w:val="454"/>
        </w:trPr>
        <w:tc>
          <w:tcPr>
            <w:tcW w:w="3227" w:type="dxa"/>
            <w:vAlign w:val="center"/>
          </w:tcPr>
          <w:p w:rsidR="001A5788" w:rsidRPr="00A2384B" w:rsidRDefault="001A5788" w:rsidP="001A578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A2384B">
              <w:rPr>
                <w:rFonts w:ascii="Arial" w:hAnsi="Arial" w:cs="Arial"/>
                <w:b/>
              </w:rPr>
              <w:t>ITENS/VALORES</w:t>
            </w:r>
          </w:p>
        </w:tc>
        <w:tc>
          <w:tcPr>
            <w:tcW w:w="2913" w:type="dxa"/>
            <w:vAlign w:val="center"/>
          </w:tcPr>
          <w:p w:rsidR="001A5788" w:rsidRPr="00A2384B" w:rsidRDefault="00DB629D" w:rsidP="001A578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A2384B">
              <w:rPr>
                <w:rFonts w:ascii="Arial" w:hAnsi="Arial" w:cs="Arial"/>
                <w:b/>
              </w:rPr>
              <w:t>2018</w:t>
            </w:r>
          </w:p>
        </w:tc>
        <w:tc>
          <w:tcPr>
            <w:tcW w:w="3071" w:type="dxa"/>
            <w:vAlign w:val="center"/>
          </w:tcPr>
          <w:p w:rsidR="001A5788" w:rsidRPr="00A2384B" w:rsidRDefault="00DB629D" w:rsidP="001A578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A2384B">
              <w:rPr>
                <w:rFonts w:ascii="Arial" w:hAnsi="Arial" w:cs="Arial"/>
                <w:b/>
              </w:rPr>
              <w:t>2019</w:t>
            </w:r>
          </w:p>
        </w:tc>
      </w:tr>
      <w:tr w:rsidR="001A5788" w:rsidRPr="00A2384B" w:rsidTr="000B55CA">
        <w:trPr>
          <w:trHeight w:val="985"/>
        </w:trPr>
        <w:tc>
          <w:tcPr>
            <w:tcW w:w="3227" w:type="dxa"/>
          </w:tcPr>
          <w:p w:rsidR="001A5788" w:rsidRPr="00A2384B" w:rsidRDefault="001A5788" w:rsidP="001A5788">
            <w:pPr>
              <w:pStyle w:val="PargrafodaLista"/>
              <w:numPr>
                <w:ilvl w:val="0"/>
                <w:numId w:val="35"/>
              </w:numPr>
              <w:suppressAutoHyphens w:val="0"/>
              <w:spacing w:line="240" w:lineRule="auto"/>
              <w:ind w:left="284" w:hanging="284"/>
              <w:rPr>
                <w:rFonts w:ascii="Arial" w:hAnsi="Arial" w:cs="Arial"/>
                <w:b/>
              </w:rPr>
            </w:pPr>
            <w:r w:rsidRPr="00A2384B">
              <w:rPr>
                <w:rFonts w:ascii="Arial" w:hAnsi="Arial" w:cs="Arial"/>
                <w:b/>
              </w:rPr>
              <w:t>Receitas Totais</w:t>
            </w:r>
          </w:p>
          <w:p w:rsidR="001A5788" w:rsidRPr="00A2384B" w:rsidRDefault="001A5788" w:rsidP="001A5788">
            <w:pPr>
              <w:pStyle w:val="PargrafodaLista"/>
              <w:numPr>
                <w:ilvl w:val="0"/>
                <w:numId w:val="36"/>
              </w:numPr>
              <w:suppressAutoHyphens w:val="0"/>
              <w:spacing w:line="240" w:lineRule="auto"/>
              <w:rPr>
                <w:rFonts w:ascii="Arial" w:hAnsi="Arial" w:cs="Arial"/>
                <w:i/>
              </w:rPr>
            </w:pPr>
            <w:r w:rsidRPr="00A2384B">
              <w:rPr>
                <w:rFonts w:ascii="Arial" w:hAnsi="Arial" w:cs="Arial"/>
                <w:i/>
              </w:rPr>
              <w:t>Vendas de Produtos Principais</w:t>
            </w:r>
          </w:p>
        </w:tc>
        <w:tc>
          <w:tcPr>
            <w:tcW w:w="2913" w:type="dxa"/>
          </w:tcPr>
          <w:p w:rsidR="00DB629D" w:rsidRPr="00A2384B" w:rsidRDefault="00DB629D" w:rsidP="00DB629D">
            <w:pPr>
              <w:suppressAutoHyphens w:val="0"/>
              <w:spacing w:line="240" w:lineRule="auto"/>
              <w:jc w:val="center"/>
              <w:rPr>
                <w:rFonts w:ascii="Arial" w:hAnsi="Arial" w:cs="Arial"/>
              </w:rPr>
            </w:pPr>
          </w:p>
          <w:p w:rsidR="001A5788" w:rsidRPr="00A2384B" w:rsidRDefault="00DB629D" w:rsidP="00DB629D">
            <w:pPr>
              <w:suppressAutoHyphens w:val="0"/>
              <w:spacing w:line="240" w:lineRule="auto"/>
              <w:jc w:val="center"/>
              <w:rPr>
                <w:rFonts w:ascii="Arial" w:hAnsi="Arial" w:cs="Arial"/>
              </w:rPr>
            </w:pPr>
            <w:r w:rsidRPr="00A2384B">
              <w:rPr>
                <w:rFonts w:ascii="Arial" w:hAnsi="Arial" w:cs="Arial"/>
              </w:rPr>
              <w:t>R$ 761.817,11</w:t>
            </w:r>
          </w:p>
        </w:tc>
        <w:tc>
          <w:tcPr>
            <w:tcW w:w="3071" w:type="dxa"/>
          </w:tcPr>
          <w:p w:rsidR="00DB629D" w:rsidRPr="00A2384B" w:rsidRDefault="00DB629D" w:rsidP="001A5788">
            <w:pPr>
              <w:suppressAutoHyphens w:val="0"/>
              <w:spacing w:line="240" w:lineRule="auto"/>
              <w:rPr>
                <w:rFonts w:ascii="Arial" w:hAnsi="Arial" w:cs="Arial"/>
              </w:rPr>
            </w:pPr>
          </w:p>
          <w:p w:rsidR="001A5788" w:rsidRPr="00A2384B" w:rsidRDefault="00DB629D" w:rsidP="00DB629D">
            <w:pPr>
              <w:suppressAutoHyphens w:val="0"/>
              <w:spacing w:line="240" w:lineRule="auto"/>
              <w:jc w:val="center"/>
              <w:rPr>
                <w:rFonts w:ascii="Arial" w:hAnsi="Arial" w:cs="Arial"/>
              </w:rPr>
            </w:pPr>
            <w:r w:rsidRPr="00A2384B">
              <w:rPr>
                <w:rFonts w:ascii="Arial" w:hAnsi="Arial" w:cs="Arial"/>
              </w:rPr>
              <w:t>R$ 921.798,70</w:t>
            </w:r>
          </w:p>
        </w:tc>
      </w:tr>
      <w:tr w:rsidR="001A5788" w:rsidRPr="00A2384B" w:rsidTr="000B55CA">
        <w:tc>
          <w:tcPr>
            <w:tcW w:w="3227" w:type="dxa"/>
          </w:tcPr>
          <w:p w:rsidR="001A5788" w:rsidRPr="00A2384B" w:rsidRDefault="001A5788" w:rsidP="001A5788">
            <w:pPr>
              <w:pStyle w:val="PargrafodaLista"/>
              <w:numPr>
                <w:ilvl w:val="0"/>
                <w:numId w:val="35"/>
              </w:numPr>
              <w:suppressAutoHyphens w:val="0"/>
              <w:spacing w:line="240" w:lineRule="auto"/>
              <w:ind w:left="284" w:hanging="284"/>
              <w:rPr>
                <w:rFonts w:ascii="Arial" w:hAnsi="Arial" w:cs="Arial"/>
                <w:b/>
              </w:rPr>
            </w:pPr>
            <w:r w:rsidRPr="00A2384B">
              <w:rPr>
                <w:rFonts w:ascii="Arial" w:hAnsi="Arial" w:cs="Arial"/>
                <w:b/>
              </w:rPr>
              <w:t>Custos Totais</w:t>
            </w:r>
          </w:p>
          <w:p w:rsidR="001A5788" w:rsidRPr="00A2384B" w:rsidRDefault="001A5788" w:rsidP="001A5788">
            <w:pPr>
              <w:pStyle w:val="PargrafodaLista"/>
              <w:numPr>
                <w:ilvl w:val="0"/>
                <w:numId w:val="37"/>
              </w:numPr>
              <w:suppressAutoHyphens w:val="0"/>
              <w:spacing w:line="240" w:lineRule="auto"/>
              <w:rPr>
                <w:rFonts w:ascii="Arial" w:hAnsi="Arial" w:cs="Arial"/>
                <w:b/>
                <w:i/>
              </w:rPr>
            </w:pPr>
            <w:r w:rsidRPr="00A2384B">
              <w:rPr>
                <w:rFonts w:ascii="Arial" w:hAnsi="Arial" w:cs="Arial"/>
                <w:b/>
                <w:i/>
              </w:rPr>
              <w:t>Fixos</w:t>
            </w:r>
          </w:p>
          <w:p w:rsidR="001A5788" w:rsidRPr="00A2384B" w:rsidRDefault="00781F7E" w:rsidP="001A5788">
            <w:pPr>
              <w:pStyle w:val="PargrafodaLista"/>
              <w:suppressAutoHyphens w:val="0"/>
              <w:spacing w:line="240" w:lineRule="auto"/>
              <w:ind w:left="644"/>
              <w:rPr>
                <w:rFonts w:ascii="Arial" w:hAnsi="Arial" w:cs="Arial"/>
              </w:rPr>
            </w:pPr>
            <w:r w:rsidRPr="00A2384B">
              <w:rPr>
                <w:rFonts w:ascii="Arial" w:hAnsi="Arial" w:cs="Arial"/>
              </w:rPr>
              <w:t>Aluguel</w:t>
            </w:r>
          </w:p>
          <w:p w:rsidR="001A5788" w:rsidRPr="00A2384B" w:rsidRDefault="00781F7E" w:rsidP="001A5788">
            <w:pPr>
              <w:pStyle w:val="PargrafodaLista"/>
              <w:suppressAutoHyphens w:val="0"/>
              <w:spacing w:line="240" w:lineRule="auto"/>
              <w:ind w:left="644"/>
              <w:rPr>
                <w:rFonts w:ascii="Arial" w:hAnsi="Arial" w:cs="Arial"/>
              </w:rPr>
            </w:pPr>
            <w:r w:rsidRPr="00A2384B">
              <w:rPr>
                <w:rFonts w:ascii="Arial" w:hAnsi="Arial" w:cs="Arial"/>
              </w:rPr>
              <w:t>Impostos</w:t>
            </w:r>
          </w:p>
          <w:p w:rsidR="001A5788" w:rsidRPr="00A2384B" w:rsidRDefault="00781F7E" w:rsidP="001A5788">
            <w:pPr>
              <w:pStyle w:val="PargrafodaLista"/>
              <w:suppressAutoHyphens w:val="0"/>
              <w:spacing w:line="240" w:lineRule="auto"/>
              <w:ind w:left="644"/>
              <w:rPr>
                <w:rFonts w:ascii="Arial" w:hAnsi="Arial" w:cs="Arial"/>
              </w:rPr>
            </w:pPr>
            <w:r w:rsidRPr="00A2384B">
              <w:rPr>
                <w:rFonts w:ascii="Arial" w:hAnsi="Arial" w:cs="Arial"/>
              </w:rPr>
              <w:t>Depreciação</w:t>
            </w:r>
          </w:p>
          <w:p w:rsidR="001A5788" w:rsidRPr="00A2384B" w:rsidRDefault="00781F7E" w:rsidP="001A5788">
            <w:pPr>
              <w:pStyle w:val="PargrafodaLista"/>
              <w:suppressAutoHyphens w:val="0"/>
              <w:spacing w:line="240" w:lineRule="auto"/>
              <w:ind w:left="644"/>
              <w:rPr>
                <w:rFonts w:ascii="Arial" w:hAnsi="Arial" w:cs="Arial"/>
              </w:rPr>
            </w:pPr>
            <w:r w:rsidRPr="00A2384B">
              <w:rPr>
                <w:rFonts w:ascii="Arial" w:hAnsi="Arial" w:cs="Arial"/>
              </w:rPr>
              <w:t>Gastos de manutenção</w:t>
            </w:r>
          </w:p>
          <w:p w:rsidR="001A5788" w:rsidRPr="00A2384B" w:rsidRDefault="001A5788" w:rsidP="001A5788">
            <w:pPr>
              <w:pStyle w:val="PargrafodaLista"/>
              <w:suppressAutoHyphens w:val="0"/>
              <w:spacing w:line="240" w:lineRule="auto"/>
              <w:ind w:left="644"/>
              <w:rPr>
                <w:rFonts w:ascii="Arial" w:hAnsi="Arial" w:cs="Arial"/>
                <w:b/>
              </w:rPr>
            </w:pPr>
          </w:p>
          <w:p w:rsidR="001A5788" w:rsidRPr="00A2384B" w:rsidRDefault="001A5788" w:rsidP="001A5788">
            <w:pPr>
              <w:pStyle w:val="PargrafodaLista"/>
              <w:numPr>
                <w:ilvl w:val="0"/>
                <w:numId w:val="37"/>
              </w:numPr>
              <w:suppressAutoHyphens w:val="0"/>
              <w:spacing w:line="240" w:lineRule="auto"/>
              <w:rPr>
                <w:rFonts w:ascii="Arial" w:hAnsi="Arial" w:cs="Arial"/>
                <w:b/>
                <w:i/>
              </w:rPr>
            </w:pPr>
            <w:r w:rsidRPr="00A2384B">
              <w:rPr>
                <w:rFonts w:ascii="Arial" w:hAnsi="Arial" w:cs="Arial"/>
                <w:b/>
                <w:i/>
              </w:rPr>
              <w:t>Variáveis</w:t>
            </w:r>
          </w:p>
          <w:p w:rsidR="001A5788" w:rsidRPr="00A2384B" w:rsidRDefault="00781F7E" w:rsidP="001A5788">
            <w:pPr>
              <w:pStyle w:val="PargrafodaLista"/>
              <w:suppressAutoHyphens w:val="0"/>
              <w:spacing w:line="240" w:lineRule="auto"/>
              <w:ind w:left="644"/>
              <w:rPr>
                <w:rFonts w:ascii="Arial" w:hAnsi="Arial" w:cs="Arial"/>
              </w:rPr>
            </w:pPr>
            <w:r w:rsidRPr="00A2384B">
              <w:rPr>
                <w:rFonts w:ascii="Arial" w:hAnsi="Arial" w:cs="Arial"/>
              </w:rPr>
              <w:t>Matéria-prima</w:t>
            </w:r>
          </w:p>
          <w:p w:rsidR="001A5788" w:rsidRPr="00A2384B" w:rsidRDefault="00781F7E" w:rsidP="001A5788">
            <w:pPr>
              <w:pStyle w:val="PargrafodaLista"/>
              <w:suppressAutoHyphens w:val="0"/>
              <w:spacing w:line="240" w:lineRule="auto"/>
              <w:ind w:left="644"/>
              <w:rPr>
                <w:rFonts w:ascii="Arial" w:hAnsi="Arial" w:cs="Arial"/>
              </w:rPr>
            </w:pPr>
            <w:r w:rsidRPr="00A2384B">
              <w:rPr>
                <w:rFonts w:ascii="Arial" w:hAnsi="Arial" w:cs="Arial"/>
              </w:rPr>
              <w:t>Salários + encargos</w:t>
            </w:r>
          </w:p>
          <w:p w:rsidR="001A5788" w:rsidRPr="00A2384B" w:rsidRDefault="00837FDC" w:rsidP="001A5788">
            <w:pPr>
              <w:pStyle w:val="PargrafodaLista"/>
              <w:suppressAutoHyphens w:val="0"/>
              <w:spacing w:line="240" w:lineRule="auto"/>
              <w:ind w:left="644"/>
              <w:rPr>
                <w:rFonts w:ascii="Arial" w:hAnsi="Arial" w:cs="Arial"/>
              </w:rPr>
            </w:pPr>
            <w:r w:rsidRPr="00A2384B">
              <w:rPr>
                <w:rFonts w:ascii="Arial" w:hAnsi="Arial" w:cs="Arial"/>
              </w:rPr>
              <w:t>Gastos anuais</w:t>
            </w:r>
          </w:p>
          <w:p w:rsidR="001A5788" w:rsidRPr="00A2384B" w:rsidRDefault="001A5788" w:rsidP="001A5788">
            <w:pPr>
              <w:pStyle w:val="PargrafodaLista"/>
              <w:suppressAutoHyphens w:val="0"/>
              <w:spacing w:line="240" w:lineRule="auto"/>
              <w:ind w:left="644"/>
              <w:rPr>
                <w:rFonts w:ascii="Arial" w:hAnsi="Arial" w:cs="Arial"/>
              </w:rPr>
            </w:pPr>
          </w:p>
          <w:p w:rsidR="001A5788" w:rsidRPr="00A2384B" w:rsidRDefault="001A5788" w:rsidP="001A5788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  <w:p w:rsidR="001A5788" w:rsidRPr="00A2384B" w:rsidRDefault="001A5788" w:rsidP="001A5788">
            <w:pPr>
              <w:suppressAutoHyphens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913" w:type="dxa"/>
          </w:tcPr>
          <w:p w:rsidR="001A5788" w:rsidRPr="00A2384B" w:rsidRDefault="001A5788" w:rsidP="00781F7E">
            <w:pPr>
              <w:suppressAutoHyphens w:val="0"/>
              <w:spacing w:line="240" w:lineRule="auto"/>
              <w:jc w:val="center"/>
              <w:rPr>
                <w:rFonts w:ascii="Arial" w:hAnsi="Arial" w:cs="Arial"/>
              </w:rPr>
            </w:pPr>
          </w:p>
          <w:p w:rsidR="00DB629D" w:rsidRPr="00A2384B" w:rsidRDefault="00DB629D" w:rsidP="00781F7E">
            <w:pPr>
              <w:suppressAutoHyphens w:val="0"/>
              <w:spacing w:line="240" w:lineRule="auto"/>
              <w:jc w:val="center"/>
              <w:rPr>
                <w:rFonts w:ascii="Arial" w:hAnsi="Arial" w:cs="Arial"/>
              </w:rPr>
            </w:pPr>
          </w:p>
          <w:p w:rsidR="00DB629D" w:rsidRPr="00A2384B" w:rsidRDefault="00781F7E" w:rsidP="00781F7E">
            <w:pPr>
              <w:suppressAutoHyphens w:val="0"/>
              <w:spacing w:line="240" w:lineRule="auto"/>
              <w:jc w:val="center"/>
              <w:rPr>
                <w:rFonts w:ascii="Arial" w:hAnsi="Arial" w:cs="Arial"/>
              </w:rPr>
            </w:pPr>
            <w:r w:rsidRPr="00A2384B">
              <w:rPr>
                <w:rFonts w:ascii="Arial" w:hAnsi="Arial" w:cs="Arial"/>
              </w:rPr>
              <w:t>R$ 1</w:t>
            </w:r>
            <w:r w:rsidR="006D61A3" w:rsidRPr="00A2384B">
              <w:rPr>
                <w:rFonts w:ascii="Arial" w:hAnsi="Arial" w:cs="Arial"/>
              </w:rPr>
              <w:t>6</w:t>
            </w:r>
            <w:r w:rsidRPr="00A2384B">
              <w:rPr>
                <w:rFonts w:ascii="Arial" w:hAnsi="Arial" w:cs="Arial"/>
              </w:rPr>
              <w:t>.</w:t>
            </w:r>
            <w:r w:rsidR="006D61A3" w:rsidRPr="00A2384B">
              <w:rPr>
                <w:rFonts w:ascii="Arial" w:hAnsi="Arial" w:cs="Arial"/>
              </w:rPr>
              <w:t>8</w:t>
            </w:r>
            <w:r w:rsidRPr="00A2384B">
              <w:rPr>
                <w:rFonts w:ascii="Arial" w:hAnsi="Arial" w:cs="Arial"/>
              </w:rPr>
              <w:t>00,00</w:t>
            </w:r>
          </w:p>
          <w:p w:rsidR="00DB629D" w:rsidRPr="00A2384B" w:rsidRDefault="00781F7E" w:rsidP="00781F7E">
            <w:pPr>
              <w:suppressAutoHyphens w:val="0"/>
              <w:spacing w:line="240" w:lineRule="auto"/>
              <w:jc w:val="center"/>
              <w:rPr>
                <w:rFonts w:ascii="Arial" w:hAnsi="Arial" w:cs="Arial"/>
              </w:rPr>
            </w:pPr>
            <w:r w:rsidRPr="00A2384B">
              <w:rPr>
                <w:rFonts w:ascii="Arial" w:hAnsi="Arial" w:cs="Arial"/>
              </w:rPr>
              <w:t xml:space="preserve">R$ </w:t>
            </w:r>
            <w:r w:rsidR="009C4724" w:rsidRPr="00A2384B">
              <w:rPr>
                <w:rFonts w:ascii="Arial" w:hAnsi="Arial" w:cs="Arial"/>
              </w:rPr>
              <w:t>47</w:t>
            </w:r>
            <w:r w:rsidRPr="00A2384B">
              <w:rPr>
                <w:rFonts w:ascii="Arial" w:hAnsi="Arial" w:cs="Arial"/>
              </w:rPr>
              <w:t>.</w:t>
            </w:r>
            <w:r w:rsidR="009C4724" w:rsidRPr="00A2384B">
              <w:rPr>
                <w:rFonts w:ascii="Arial" w:hAnsi="Arial" w:cs="Arial"/>
              </w:rPr>
              <w:t>271</w:t>
            </w:r>
            <w:r w:rsidRPr="00A2384B">
              <w:rPr>
                <w:rFonts w:ascii="Arial" w:hAnsi="Arial" w:cs="Arial"/>
              </w:rPr>
              <w:t>,</w:t>
            </w:r>
            <w:r w:rsidR="009C4724" w:rsidRPr="00A2384B">
              <w:rPr>
                <w:rFonts w:ascii="Arial" w:hAnsi="Arial" w:cs="Arial"/>
              </w:rPr>
              <w:t>62</w:t>
            </w:r>
          </w:p>
          <w:p w:rsidR="00DB629D" w:rsidRPr="00A2384B" w:rsidRDefault="00781F7E" w:rsidP="00781F7E">
            <w:pPr>
              <w:suppressAutoHyphens w:val="0"/>
              <w:spacing w:line="240" w:lineRule="auto"/>
              <w:jc w:val="center"/>
              <w:rPr>
                <w:rFonts w:ascii="Arial" w:hAnsi="Arial" w:cs="Arial"/>
              </w:rPr>
            </w:pPr>
            <w:r w:rsidRPr="00A2384B">
              <w:rPr>
                <w:rFonts w:ascii="Arial" w:hAnsi="Arial" w:cs="Arial"/>
              </w:rPr>
              <w:t>R$ 2.042,71</w:t>
            </w:r>
          </w:p>
          <w:p w:rsidR="00DB629D" w:rsidRPr="00A2384B" w:rsidRDefault="00D27DFD" w:rsidP="00781F7E">
            <w:pPr>
              <w:suppressAutoHyphens w:val="0"/>
              <w:spacing w:line="240" w:lineRule="auto"/>
              <w:jc w:val="center"/>
              <w:rPr>
                <w:rFonts w:ascii="Arial" w:hAnsi="Arial" w:cs="Arial"/>
              </w:rPr>
            </w:pPr>
            <w:r w:rsidRPr="00A2384B">
              <w:rPr>
                <w:rFonts w:ascii="Arial" w:hAnsi="Arial" w:cs="Arial"/>
              </w:rPr>
              <w:t>R$ 44.255,88</w:t>
            </w:r>
          </w:p>
          <w:p w:rsidR="00DB629D" w:rsidRPr="00A2384B" w:rsidRDefault="00DB629D" w:rsidP="00781F7E">
            <w:pPr>
              <w:suppressAutoHyphens w:val="0"/>
              <w:spacing w:line="240" w:lineRule="auto"/>
              <w:jc w:val="center"/>
              <w:rPr>
                <w:rFonts w:ascii="Arial" w:hAnsi="Arial" w:cs="Arial"/>
              </w:rPr>
            </w:pPr>
          </w:p>
          <w:p w:rsidR="00DB629D" w:rsidRPr="00A2384B" w:rsidRDefault="00DB629D" w:rsidP="00781F7E">
            <w:pPr>
              <w:suppressAutoHyphens w:val="0"/>
              <w:spacing w:line="240" w:lineRule="auto"/>
              <w:jc w:val="center"/>
              <w:rPr>
                <w:rFonts w:ascii="Arial" w:hAnsi="Arial" w:cs="Arial"/>
              </w:rPr>
            </w:pPr>
          </w:p>
          <w:p w:rsidR="00DB629D" w:rsidRPr="00A2384B" w:rsidRDefault="00DB629D" w:rsidP="00781F7E">
            <w:pPr>
              <w:suppressAutoHyphens w:val="0"/>
              <w:spacing w:line="240" w:lineRule="auto"/>
              <w:jc w:val="center"/>
              <w:rPr>
                <w:rFonts w:ascii="Arial" w:hAnsi="Arial" w:cs="Arial"/>
              </w:rPr>
            </w:pPr>
          </w:p>
          <w:p w:rsidR="00DB629D" w:rsidRPr="00A2384B" w:rsidRDefault="00DB629D" w:rsidP="00781F7E">
            <w:pPr>
              <w:suppressAutoHyphens w:val="0"/>
              <w:spacing w:line="240" w:lineRule="auto"/>
              <w:jc w:val="center"/>
              <w:rPr>
                <w:rFonts w:ascii="Arial" w:hAnsi="Arial" w:cs="Arial"/>
              </w:rPr>
            </w:pPr>
            <w:r w:rsidRPr="00A2384B">
              <w:rPr>
                <w:rFonts w:ascii="Arial" w:hAnsi="Arial" w:cs="Arial"/>
              </w:rPr>
              <w:t xml:space="preserve">R$ </w:t>
            </w:r>
            <w:r w:rsidR="009C4724" w:rsidRPr="00A2384B">
              <w:rPr>
                <w:rFonts w:ascii="Arial" w:hAnsi="Arial" w:cs="Arial"/>
              </w:rPr>
              <w:t>304.726</w:t>
            </w:r>
            <w:r w:rsidRPr="00A2384B">
              <w:rPr>
                <w:rFonts w:ascii="Arial" w:hAnsi="Arial" w:cs="Arial"/>
              </w:rPr>
              <w:t>,</w:t>
            </w:r>
            <w:r w:rsidR="009C4724" w:rsidRPr="00A2384B">
              <w:rPr>
                <w:rFonts w:ascii="Arial" w:hAnsi="Arial" w:cs="Arial"/>
              </w:rPr>
              <w:t>84</w:t>
            </w:r>
          </w:p>
          <w:p w:rsidR="001A5788" w:rsidRPr="00A2384B" w:rsidRDefault="00781F7E" w:rsidP="006D61A3">
            <w:pPr>
              <w:suppressAutoHyphens w:val="0"/>
              <w:spacing w:line="240" w:lineRule="auto"/>
              <w:jc w:val="center"/>
              <w:rPr>
                <w:rFonts w:ascii="Arial" w:hAnsi="Arial" w:cs="Arial"/>
              </w:rPr>
            </w:pPr>
            <w:r w:rsidRPr="00A2384B">
              <w:rPr>
                <w:rFonts w:ascii="Arial" w:hAnsi="Arial" w:cs="Arial"/>
              </w:rPr>
              <w:t xml:space="preserve">R$ </w:t>
            </w:r>
            <w:r w:rsidR="009C4724" w:rsidRPr="00A2384B">
              <w:rPr>
                <w:rFonts w:ascii="Arial" w:hAnsi="Arial" w:cs="Arial"/>
              </w:rPr>
              <w:t>30</w:t>
            </w:r>
            <w:r w:rsidR="006D61A3" w:rsidRPr="00A2384B">
              <w:rPr>
                <w:rFonts w:ascii="Arial" w:hAnsi="Arial" w:cs="Arial"/>
              </w:rPr>
              <w:t>8</w:t>
            </w:r>
            <w:r w:rsidRPr="00A2384B">
              <w:rPr>
                <w:rFonts w:ascii="Arial" w:hAnsi="Arial" w:cs="Arial"/>
              </w:rPr>
              <w:t>.</w:t>
            </w:r>
            <w:r w:rsidR="009C4724" w:rsidRPr="00A2384B">
              <w:rPr>
                <w:rFonts w:ascii="Arial" w:hAnsi="Arial" w:cs="Arial"/>
              </w:rPr>
              <w:t>915</w:t>
            </w:r>
            <w:r w:rsidRPr="00A2384B">
              <w:rPr>
                <w:rFonts w:ascii="Arial" w:hAnsi="Arial" w:cs="Arial"/>
              </w:rPr>
              <w:t>,</w:t>
            </w:r>
            <w:r w:rsidR="009C4724" w:rsidRPr="00A2384B">
              <w:rPr>
                <w:rFonts w:ascii="Arial" w:hAnsi="Arial" w:cs="Arial"/>
              </w:rPr>
              <w:t>88</w:t>
            </w:r>
          </w:p>
          <w:p w:rsidR="00837FDC" w:rsidRPr="00A2384B" w:rsidRDefault="00837FDC" w:rsidP="006D61A3">
            <w:pPr>
              <w:suppressAutoHyphens w:val="0"/>
              <w:spacing w:line="240" w:lineRule="auto"/>
              <w:jc w:val="center"/>
              <w:rPr>
                <w:rFonts w:ascii="Arial" w:hAnsi="Arial" w:cs="Arial"/>
              </w:rPr>
            </w:pPr>
            <w:r w:rsidRPr="00A2384B">
              <w:rPr>
                <w:rFonts w:ascii="Arial" w:hAnsi="Arial" w:cs="Arial"/>
              </w:rPr>
              <w:t>R$ 7.494,00</w:t>
            </w:r>
          </w:p>
        </w:tc>
        <w:tc>
          <w:tcPr>
            <w:tcW w:w="3071" w:type="dxa"/>
          </w:tcPr>
          <w:p w:rsidR="001A5788" w:rsidRPr="00A2384B" w:rsidRDefault="001A5788" w:rsidP="00781F7E">
            <w:pPr>
              <w:suppressAutoHyphens w:val="0"/>
              <w:spacing w:line="240" w:lineRule="auto"/>
              <w:jc w:val="center"/>
              <w:rPr>
                <w:rFonts w:ascii="Arial" w:hAnsi="Arial" w:cs="Arial"/>
              </w:rPr>
            </w:pPr>
          </w:p>
          <w:p w:rsidR="00DB629D" w:rsidRPr="00A2384B" w:rsidRDefault="00DB629D" w:rsidP="00781F7E">
            <w:pPr>
              <w:suppressAutoHyphens w:val="0"/>
              <w:spacing w:line="240" w:lineRule="auto"/>
              <w:jc w:val="center"/>
              <w:rPr>
                <w:rFonts w:ascii="Arial" w:hAnsi="Arial" w:cs="Arial"/>
              </w:rPr>
            </w:pPr>
          </w:p>
          <w:p w:rsidR="00DB629D" w:rsidRPr="00A2384B" w:rsidRDefault="00781F7E" w:rsidP="00781F7E">
            <w:pPr>
              <w:suppressAutoHyphens w:val="0"/>
              <w:spacing w:line="240" w:lineRule="auto"/>
              <w:jc w:val="center"/>
              <w:rPr>
                <w:rFonts w:ascii="Arial" w:hAnsi="Arial" w:cs="Arial"/>
              </w:rPr>
            </w:pPr>
            <w:r w:rsidRPr="00A2384B">
              <w:rPr>
                <w:rFonts w:ascii="Arial" w:hAnsi="Arial" w:cs="Arial"/>
              </w:rPr>
              <w:t>R$1</w:t>
            </w:r>
            <w:r w:rsidR="006D61A3" w:rsidRPr="00A2384B">
              <w:rPr>
                <w:rFonts w:ascii="Arial" w:hAnsi="Arial" w:cs="Arial"/>
              </w:rPr>
              <w:t>8</w:t>
            </w:r>
            <w:r w:rsidRPr="00A2384B">
              <w:rPr>
                <w:rFonts w:ascii="Arial" w:hAnsi="Arial" w:cs="Arial"/>
              </w:rPr>
              <w:t>.</w:t>
            </w:r>
            <w:r w:rsidR="006D61A3" w:rsidRPr="00A2384B">
              <w:rPr>
                <w:rFonts w:ascii="Arial" w:hAnsi="Arial" w:cs="Arial"/>
              </w:rPr>
              <w:t>0</w:t>
            </w:r>
            <w:r w:rsidRPr="00A2384B">
              <w:rPr>
                <w:rFonts w:ascii="Arial" w:hAnsi="Arial" w:cs="Arial"/>
              </w:rPr>
              <w:t>00,00</w:t>
            </w:r>
          </w:p>
          <w:p w:rsidR="00DB629D" w:rsidRPr="00A2384B" w:rsidRDefault="00781F7E" w:rsidP="00781F7E">
            <w:pPr>
              <w:suppressAutoHyphens w:val="0"/>
              <w:spacing w:line="240" w:lineRule="auto"/>
              <w:jc w:val="center"/>
              <w:rPr>
                <w:rFonts w:ascii="Arial" w:hAnsi="Arial" w:cs="Arial"/>
              </w:rPr>
            </w:pPr>
            <w:r w:rsidRPr="00A2384B">
              <w:rPr>
                <w:rFonts w:ascii="Arial" w:hAnsi="Arial" w:cs="Arial"/>
              </w:rPr>
              <w:t>R$ 7</w:t>
            </w:r>
            <w:r w:rsidR="009C4724" w:rsidRPr="00A2384B">
              <w:rPr>
                <w:rFonts w:ascii="Arial" w:hAnsi="Arial" w:cs="Arial"/>
              </w:rPr>
              <w:t>0.892</w:t>
            </w:r>
            <w:r w:rsidRPr="00A2384B">
              <w:rPr>
                <w:rFonts w:ascii="Arial" w:hAnsi="Arial" w:cs="Arial"/>
              </w:rPr>
              <w:t>,</w:t>
            </w:r>
            <w:r w:rsidR="009C4724" w:rsidRPr="00A2384B">
              <w:rPr>
                <w:rFonts w:ascii="Arial" w:hAnsi="Arial" w:cs="Arial"/>
              </w:rPr>
              <w:t>43</w:t>
            </w:r>
          </w:p>
          <w:p w:rsidR="00DB629D" w:rsidRPr="00A2384B" w:rsidRDefault="00781F7E" w:rsidP="00781F7E">
            <w:pPr>
              <w:suppressAutoHyphens w:val="0"/>
              <w:spacing w:line="240" w:lineRule="auto"/>
              <w:jc w:val="center"/>
              <w:rPr>
                <w:rFonts w:ascii="Arial" w:hAnsi="Arial" w:cs="Arial"/>
              </w:rPr>
            </w:pPr>
            <w:r w:rsidRPr="00A2384B">
              <w:rPr>
                <w:rFonts w:ascii="Arial" w:hAnsi="Arial" w:cs="Arial"/>
              </w:rPr>
              <w:t>R$ 2.042,71</w:t>
            </w:r>
          </w:p>
          <w:p w:rsidR="00DB629D" w:rsidRPr="00A2384B" w:rsidRDefault="00D27DFD" w:rsidP="00781F7E">
            <w:pPr>
              <w:suppressAutoHyphens w:val="0"/>
              <w:spacing w:line="240" w:lineRule="auto"/>
              <w:jc w:val="center"/>
              <w:rPr>
                <w:rFonts w:ascii="Arial" w:hAnsi="Arial" w:cs="Arial"/>
              </w:rPr>
            </w:pPr>
            <w:r w:rsidRPr="00A2384B">
              <w:rPr>
                <w:rFonts w:ascii="Arial" w:hAnsi="Arial" w:cs="Arial"/>
              </w:rPr>
              <w:t>R$ 39.095,88</w:t>
            </w:r>
          </w:p>
          <w:p w:rsidR="00DB629D" w:rsidRPr="00A2384B" w:rsidRDefault="00DB629D" w:rsidP="00781F7E">
            <w:pPr>
              <w:suppressAutoHyphens w:val="0"/>
              <w:spacing w:line="240" w:lineRule="auto"/>
              <w:jc w:val="center"/>
              <w:rPr>
                <w:rFonts w:ascii="Arial" w:hAnsi="Arial" w:cs="Arial"/>
              </w:rPr>
            </w:pPr>
          </w:p>
          <w:p w:rsidR="00DB629D" w:rsidRPr="00A2384B" w:rsidRDefault="00DB629D" w:rsidP="00781F7E">
            <w:pPr>
              <w:suppressAutoHyphens w:val="0"/>
              <w:spacing w:line="240" w:lineRule="auto"/>
              <w:jc w:val="center"/>
              <w:rPr>
                <w:rFonts w:ascii="Arial" w:hAnsi="Arial" w:cs="Arial"/>
              </w:rPr>
            </w:pPr>
          </w:p>
          <w:p w:rsidR="00DB629D" w:rsidRPr="00A2384B" w:rsidRDefault="00DB629D" w:rsidP="00781F7E">
            <w:pPr>
              <w:suppressAutoHyphens w:val="0"/>
              <w:spacing w:line="240" w:lineRule="auto"/>
              <w:jc w:val="center"/>
              <w:rPr>
                <w:rFonts w:ascii="Arial" w:hAnsi="Arial" w:cs="Arial"/>
              </w:rPr>
            </w:pPr>
          </w:p>
          <w:p w:rsidR="00DB629D" w:rsidRPr="00A2384B" w:rsidRDefault="00DB629D" w:rsidP="00781F7E">
            <w:pPr>
              <w:suppressAutoHyphens w:val="0"/>
              <w:spacing w:line="240" w:lineRule="auto"/>
              <w:jc w:val="center"/>
              <w:rPr>
                <w:rFonts w:ascii="Arial" w:hAnsi="Arial" w:cs="Arial"/>
              </w:rPr>
            </w:pPr>
            <w:r w:rsidRPr="00A2384B">
              <w:rPr>
                <w:rFonts w:ascii="Arial" w:hAnsi="Arial" w:cs="Arial"/>
              </w:rPr>
              <w:t xml:space="preserve">R$ </w:t>
            </w:r>
            <w:r w:rsidR="009C4724" w:rsidRPr="00A2384B">
              <w:rPr>
                <w:rFonts w:ascii="Arial" w:hAnsi="Arial" w:cs="Arial"/>
              </w:rPr>
              <w:t>368</w:t>
            </w:r>
            <w:r w:rsidRPr="00A2384B">
              <w:rPr>
                <w:rFonts w:ascii="Arial" w:hAnsi="Arial" w:cs="Arial"/>
              </w:rPr>
              <w:t>.</w:t>
            </w:r>
            <w:r w:rsidR="009C4724" w:rsidRPr="00A2384B">
              <w:rPr>
                <w:rFonts w:ascii="Arial" w:hAnsi="Arial" w:cs="Arial"/>
              </w:rPr>
              <w:t>719</w:t>
            </w:r>
            <w:r w:rsidR="00781F7E" w:rsidRPr="00A2384B">
              <w:rPr>
                <w:rFonts w:ascii="Arial" w:hAnsi="Arial" w:cs="Arial"/>
              </w:rPr>
              <w:t>,</w:t>
            </w:r>
            <w:r w:rsidR="009C4724" w:rsidRPr="00A2384B">
              <w:rPr>
                <w:rFonts w:ascii="Arial" w:hAnsi="Arial" w:cs="Arial"/>
              </w:rPr>
              <w:t>48</w:t>
            </w:r>
          </w:p>
          <w:p w:rsidR="00781F7E" w:rsidRPr="00A2384B" w:rsidRDefault="00781F7E" w:rsidP="006D61A3">
            <w:pPr>
              <w:suppressAutoHyphens w:val="0"/>
              <w:spacing w:line="240" w:lineRule="auto"/>
              <w:jc w:val="center"/>
              <w:rPr>
                <w:rFonts w:ascii="Arial" w:hAnsi="Arial" w:cs="Arial"/>
              </w:rPr>
            </w:pPr>
            <w:r w:rsidRPr="00A2384B">
              <w:rPr>
                <w:rFonts w:ascii="Arial" w:hAnsi="Arial" w:cs="Arial"/>
              </w:rPr>
              <w:t xml:space="preserve">R$ </w:t>
            </w:r>
            <w:r w:rsidR="009C4724" w:rsidRPr="00A2384B">
              <w:rPr>
                <w:rFonts w:ascii="Arial" w:hAnsi="Arial" w:cs="Arial"/>
              </w:rPr>
              <w:t>335</w:t>
            </w:r>
            <w:r w:rsidRPr="00A2384B">
              <w:rPr>
                <w:rFonts w:ascii="Arial" w:hAnsi="Arial" w:cs="Arial"/>
              </w:rPr>
              <w:t>.</w:t>
            </w:r>
            <w:r w:rsidR="006D61A3" w:rsidRPr="00A2384B">
              <w:rPr>
                <w:rFonts w:ascii="Arial" w:hAnsi="Arial" w:cs="Arial"/>
              </w:rPr>
              <w:t>6</w:t>
            </w:r>
            <w:r w:rsidR="009C4724" w:rsidRPr="00A2384B">
              <w:rPr>
                <w:rFonts w:ascii="Arial" w:hAnsi="Arial" w:cs="Arial"/>
              </w:rPr>
              <w:t>27</w:t>
            </w:r>
            <w:r w:rsidRPr="00A2384B">
              <w:rPr>
                <w:rFonts w:ascii="Arial" w:hAnsi="Arial" w:cs="Arial"/>
              </w:rPr>
              <w:t>,</w:t>
            </w:r>
            <w:r w:rsidR="009C4724" w:rsidRPr="00A2384B">
              <w:rPr>
                <w:rFonts w:ascii="Arial" w:hAnsi="Arial" w:cs="Arial"/>
              </w:rPr>
              <w:t>88</w:t>
            </w:r>
          </w:p>
          <w:p w:rsidR="00837FDC" w:rsidRPr="00A2384B" w:rsidRDefault="009C4724" w:rsidP="006D61A3">
            <w:pPr>
              <w:suppressAutoHyphens w:val="0"/>
              <w:spacing w:line="240" w:lineRule="auto"/>
              <w:jc w:val="center"/>
              <w:rPr>
                <w:rFonts w:ascii="Arial" w:hAnsi="Arial" w:cs="Arial"/>
              </w:rPr>
            </w:pPr>
            <w:r w:rsidRPr="00A2384B">
              <w:rPr>
                <w:rFonts w:ascii="Arial" w:hAnsi="Arial" w:cs="Arial"/>
              </w:rPr>
              <w:t>R$ 9</w:t>
            </w:r>
            <w:r w:rsidR="00837FDC" w:rsidRPr="00A2384B">
              <w:rPr>
                <w:rFonts w:ascii="Arial" w:hAnsi="Arial" w:cs="Arial"/>
              </w:rPr>
              <w:t>.</w:t>
            </w:r>
            <w:r w:rsidRPr="00A2384B">
              <w:rPr>
                <w:rFonts w:ascii="Arial" w:hAnsi="Arial" w:cs="Arial"/>
              </w:rPr>
              <w:t>510</w:t>
            </w:r>
            <w:r w:rsidR="00837FDC" w:rsidRPr="00A2384B">
              <w:rPr>
                <w:rFonts w:ascii="Arial" w:hAnsi="Arial" w:cs="Arial"/>
              </w:rPr>
              <w:t>,00</w:t>
            </w:r>
          </w:p>
        </w:tc>
      </w:tr>
      <w:tr w:rsidR="001A5788" w:rsidRPr="00A2384B" w:rsidTr="000B55CA">
        <w:trPr>
          <w:trHeight w:val="425"/>
        </w:trPr>
        <w:tc>
          <w:tcPr>
            <w:tcW w:w="3227" w:type="dxa"/>
            <w:vAlign w:val="center"/>
          </w:tcPr>
          <w:p w:rsidR="001A5788" w:rsidRPr="00A2384B" w:rsidRDefault="001A5788" w:rsidP="001A5788">
            <w:pPr>
              <w:pStyle w:val="PargrafodaLista"/>
              <w:numPr>
                <w:ilvl w:val="0"/>
                <w:numId w:val="35"/>
              </w:numPr>
              <w:suppressAutoHyphens w:val="0"/>
              <w:spacing w:line="240" w:lineRule="auto"/>
              <w:ind w:left="284" w:hanging="284"/>
              <w:rPr>
                <w:rFonts w:ascii="Arial" w:hAnsi="Arial" w:cs="Arial"/>
                <w:b/>
              </w:rPr>
            </w:pPr>
            <w:r w:rsidRPr="00A2384B">
              <w:rPr>
                <w:rFonts w:ascii="Arial" w:hAnsi="Arial" w:cs="Arial"/>
                <w:b/>
              </w:rPr>
              <w:t>Resultados Totais</w:t>
            </w:r>
          </w:p>
        </w:tc>
        <w:tc>
          <w:tcPr>
            <w:tcW w:w="2913" w:type="dxa"/>
            <w:vAlign w:val="center"/>
          </w:tcPr>
          <w:p w:rsidR="001A5788" w:rsidRPr="00A2384B" w:rsidRDefault="009C4724" w:rsidP="00D27DF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A2384B">
              <w:rPr>
                <w:rFonts w:ascii="Arial" w:hAnsi="Arial" w:cs="Arial"/>
                <w:b/>
              </w:rPr>
              <w:t>R$ 93.408,77</w:t>
            </w:r>
          </w:p>
        </w:tc>
        <w:tc>
          <w:tcPr>
            <w:tcW w:w="3071" w:type="dxa"/>
            <w:vAlign w:val="center"/>
          </w:tcPr>
          <w:p w:rsidR="001A5788" w:rsidRPr="00A2384B" w:rsidRDefault="009C4724" w:rsidP="00D27DF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A2384B">
              <w:rPr>
                <w:rFonts w:ascii="Arial" w:hAnsi="Arial" w:cs="Arial"/>
                <w:b/>
              </w:rPr>
              <w:t>R$ 137.048,91</w:t>
            </w:r>
          </w:p>
        </w:tc>
      </w:tr>
    </w:tbl>
    <w:p w:rsidR="001A5788" w:rsidRPr="00A2384B" w:rsidRDefault="001A5788" w:rsidP="001A5788">
      <w:pPr>
        <w:suppressAutoHyphens w:val="0"/>
        <w:spacing w:line="240" w:lineRule="auto"/>
        <w:rPr>
          <w:rFonts w:ascii="Arial" w:hAnsi="Arial" w:cs="Arial"/>
          <w:b/>
        </w:rPr>
      </w:pPr>
    </w:p>
    <w:p w:rsidR="00664A9C" w:rsidRPr="00A2384B" w:rsidRDefault="00664A9C" w:rsidP="001A5788">
      <w:pPr>
        <w:suppressAutoHyphens w:val="0"/>
        <w:spacing w:line="240" w:lineRule="auto"/>
        <w:rPr>
          <w:rFonts w:ascii="Arial" w:hAnsi="Arial" w:cs="Arial"/>
          <w:b/>
        </w:rPr>
      </w:pPr>
      <w:r w:rsidRPr="00A2384B">
        <w:rPr>
          <w:rFonts w:ascii="Arial" w:hAnsi="Arial" w:cs="Arial"/>
          <w:b/>
        </w:rPr>
        <w:br w:type="page"/>
      </w:r>
    </w:p>
    <w:p w:rsidR="00EC2D91" w:rsidRPr="00A2384B" w:rsidRDefault="000E7DC6" w:rsidP="001060F8">
      <w:pPr>
        <w:pStyle w:val="Ttulo1"/>
        <w:spacing w:line="360" w:lineRule="auto"/>
        <w:rPr>
          <w:rFonts w:ascii="Arial" w:hAnsi="Arial" w:cs="Arial"/>
          <w:b/>
          <w:color w:val="auto"/>
        </w:rPr>
      </w:pPr>
      <w:bookmarkStart w:id="39" w:name="_Toc483906550"/>
      <w:r w:rsidRPr="00A2384B">
        <w:rPr>
          <w:rFonts w:ascii="Arial" w:hAnsi="Arial" w:cs="Arial"/>
          <w:b/>
          <w:color w:val="auto"/>
        </w:rPr>
        <w:lastRenderedPageBreak/>
        <w:t>10.</w:t>
      </w:r>
      <w:r w:rsidR="00462CD4" w:rsidRPr="00A2384B">
        <w:rPr>
          <w:rFonts w:ascii="Arial" w:hAnsi="Arial" w:cs="Arial"/>
          <w:b/>
          <w:color w:val="auto"/>
        </w:rPr>
        <w:t xml:space="preserve"> ANÁLISE ECONÔMICO-FINANCEIRA E CONCLUSÕES</w:t>
      </w:r>
      <w:bookmarkEnd w:id="39"/>
    </w:p>
    <w:p w:rsidR="001A5788" w:rsidRPr="00A2384B" w:rsidRDefault="00462CD4" w:rsidP="009B4D3B">
      <w:pPr>
        <w:pStyle w:val="Ttulo3"/>
        <w:rPr>
          <w:rFonts w:ascii="Arial" w:hAnsi="Arial" w:cs="Arial"/>
          <w:b/>
          <w:color w:val="auto"/>
        </w:rPr>
      </w:pPr>
      <w:bookmarkStart w:id="40" w:name="_Toc483906551"/>
      <w:r w:rsidRPr="00A2384B">
        <w:rPr>
          <w:rFonts w:ascii="Arial" w:hAnsi="Arial" w:cs="Arial"/>
          <w:b/>
          <w:color w:val="auto"/>
        </w:rPr>
        <w:t>10.1</w:t>
      </w:r>
      <w:r w:rsidR="00C11EA6" w:rsidRPr="00A2384B">
        <w:rPr>
          <w:rFonts w:ascii="Arial" w:hAnsi="Arial" w:cs="Arial"/>
          <w:b/>
          <w:color w:val="000000" w:themeColor="text1"/>
        </w:rPr>
        <w:t xml:space="preserve">(Tabela) </w:t>
      </w:r>
      <w:r w:rsidRPr="00A2384B">
        <w:rPr>
          <w:rFonts w:ascii="Arial" w:hAnsi="Arial" w:cs="Arial"/>
          <w:b/>
          <w:color w:val="000000" w:themeColor="text1"/>
        </w:rPr>
        <w:t xml:space="preserve"> </w:t>
      </w:r>
      <w:r w:rsidRPr="00A2384B">
        <w:rPr>
          <w:rFonts w:ascii="Arial" w:hAnsi="Arial" w:cs="Arial"/>
          <w:b/>
          <w:color w:val="auto"/>
        </w:rPr>
        <w:t>Investimento Inicial</w:t>
      </w:r>
      <w:bookmarkEnd w:id="40"/>
    </w:p>
    <w:tbl>
      <w:tblPr>
        <w:tblW w:w="8380" w:type="dxa"/>
        <w:tblCellMar>
          <w:top w:w="15" w:type="dxa"/>
          <w:left w:w="70" w:type="dxa"/>
          <w:bottom w:w="15" w:type="dxa"/>
          <w:right w:w="70" w:type="dxa"/>
        </w:tblCellMar>
        <w:tblLook w:val="04A0"/>
      </w:tblPr>
      <w:tblGrid>
        <w:gridCol w:w="3355"/>
        <w:gridCol w:w="1723"/>
        <w:gridCol w:w="1476"/>
        <w:gridCol w:w="1826"/>
      </w:tblGrid>
      <w:tr w:rsidR="00FC0059" w:rsidRPr="00A2384B" w:rsidTr="00FC0059">
        <w:trPr>
          <w:trHeight w:val="315"/>
        </w:trPr>
        <w:tc>
          <w:tcPr>
            <w:tcW w:w="8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FC0059" w:rsidRPr="00A2384B" w:rsidRDefault="00FC0059" w:rsidP="00FC0059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Investimento Inicial</w:t>
            </w:r>
          </w:p>
        </w:tc>
      </w:tr>
      <w:tr w:rsidR="00FC0059" w:rsidRPr="00A2384B" w:rsidTr="00006A1C">
        <w:trPr>
          <w:trHeight w:val="315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:rsidR="00FC0059" w:rsidRPr="00A2384B" w:rsidRDefault="00FC0059" w:rsidP="00FC0059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Investimento fixo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:rsidR="00FC0059" w:rsidRPr="00A2384B" w:rsidRDefault="00FC0059" w:rsidP="00FC0059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Valor unitário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:rsidR="00FC0059" w:rsidRPr="00A2384B" w:rsidRDefault="00FC0059" w:rsidP="00FC0059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Quantidade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:rsidR="00FC0059" w:rsidRPr="00A2384B" w:rsidRDefault="00FC0059" w:rsidP="00FC0059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Valor total</w:t>
            </w:r>
          </w:p>
        </w:tc>
      </w:tr>
      <w:tr w:rsidR="00FC0059" w:rsidRPr="00A2384B" w:rsidTr="00FC0059">
        <w:trPr>
          <w:trHeight w:val="300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0059" w:rsidRPr="00A2384B" w:rsidRDefault="00FC0059" w:rsidP="00FC0059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Computador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0059" w:rsidRPr="00A2384B" w:rsidRDefault="00FC0059" w:rsidP="00FC0059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R$ 2.500,00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0059" w:rsidRPr="00A2384B" w:rsidRDefault="00FC0059" w:rsidP="00FC0059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0059" w:rsidRPr="00A2384B" w:rsidRDefault="00FC0059" w:rsidP="00FC0059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R$ 12.500,00 </w:t>
            </w:r>
          </w:p>
        </w:tc>
      </w:tr>
      <w:tr w:rsidR="00FC0059" w:rsidRPr="00A2384B" w:rsidTr="00FC0059">
        <w:trPr>
          <w:trHeight w:val="300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059" w:rsidRPr="00A2384B" w:rsidRDefault="00FC0059" w:rsidP="00FC0059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Material de escritório fixo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0059" w:rsidRPr="00A2384B" w:rsidRDefault="00FC0059" w:rsidP="00FC0059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R$ 154,80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0059" w:rsidRPr="00A2384B" w:rsidRDefault="00FC0059" w:rsidP="00FC0059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0059" w:rsidRPr="00A2384B" w:rsidRDefault="00FC0059" w:rsidP="00FC0059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R$ 154,80 </w:t>
            </w:r>
          </w:p>
        </w:tc>
      </w:tr>
      <w:tr w:rsidR="00FC0059" w:rsidRPr="00A2384B" w:rsidTr="00FC0059">
        <w:trPr>
          <w:trHeight w:val="300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059" w:rsidRPr="00A2384B" w:rsidRDefault="00FC0059" w:rsidP="00FC0059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Materiais de Limpeza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0059" w:rsidRPr="00A2384B" w:rsidRDefault="00FC0059" w:rsidP="00FC0059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R$ 149,30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0059" w:rsidRPr="00A2384B" w:rsidRDefault="00FC0059" w:rsidP="00FC0059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0059" w:rsidRPr="00A2384B" w:rsidRDefault="00FC0059" w:rsidP="00FC0059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R$ 149,30 </w:t>
            </w:r>
          </w:p>
        </w:tc>
      </w:tr>
      <w:tr w:rsidR="00FC0059" w:rsidRPr="00A2384B" w:rsidTr="00FC0059">
        <w:trPr>
          <w:trHeight w:val="300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0059" w:rsidRPr="00A2384B" w:rsidRDefault="00FC0059" w:rsidP="00FC0059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Móveis e utensílios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0059" w:rsidRPr="00A2384B" w:rsidRDefault="00FC0059" w:rsidP="00FC0059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R$ 18.141,55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0059" w:rsidRPr="00A2384B" w:rsidRDefault="00FC0059" w:rsidP="00FC0059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0059" w:rsidRPr="00A2384B" w:rsidRDefault="00FC0059" w:rsidP="00FC0059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R$ 18.141,55 </w:t>
            </w:r>
          </w:p>
        </w:tc>
      </w:tr>
      <w:tr w:rsidR="00FC0059" w:rsidRPr="00A2384B" w:rsidTr="00FC0059">
        <w:trPr>
          <w:trHeight w:val="300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0059" w:rsidRPr="00A2384B" w:rsidRDefault="00FC0059" w:rsidP="00FC0059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Criação do site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0059" w:rsidRPr="00A2384B" w:rsidRDefault="00FC0059" w:rsidP="00FC0059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R$ 199,90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0059" w:rsidRPr="00A2384B" w:rsidRDefault="00FC0059" w:rsidP="00FC0059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0059" w:rsidRPr="00A2384B" w:rsidRDefault="00FC0059" w:rsidP="00FC0059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R$ 199,90 </w:t>
            </w:r>
          </w:p>
        </w:tc>
      </w:tr>
      <w:tr w:rsidR="00FC0059" w:rsidRPr="00A2384B" w:rsidTr="00FC0059">
        <w:trPr>
          <w:trHeight w:val="300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0059" w:rsidRPr="00A2384B" w:rsidRDefault="00FC0059" w:rsidP="00FC0059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Veículos Leves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0059" w:rsidRPr="00A2384B" w:rsidRDefault="00FC0059" w:rsidP="00FC0059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R$ 27.000,00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0059" w:rsidRPr="00A2384B" w:rsidRDefault="00FC0059" w:rsidP="00FC0059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0059" w:rsidRPr="00A2384B" w:rsidRDefault="00FC0059" w:rsidP="00FC0059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R$ 27.000,00 </w:t>
            </w:r>
          </w:p>
        </w:tc>
      </w:tr>
      <w:tr w:rsidR="00FC0059" w:rsidRPr="00A2384B" w:rsidTr="00FC0059">
        <w:trPr>
          <w:trHeight w:val="315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C0059" w:rsidRPr="00A2384B" w:rsidRDefault="00FC0059" w:rsidP="00FC0059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0059" w:rsidRPr="00A2384B" w:rsidRDefault="00FC0059" w:rsidP="00FC0059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0059" w:rsidRPr="00A2384B" w:rsidRDefault="00FC0059" w:rsidP="00FC0059">
            <w:pPr>
              <w:suppressAutoHyphens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C0059" w:rsidRPr="00A2384B" w:rsidRDefault="00FC0059" w:rsidP="00FC0059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R$ 58.145,55 </w:t>
            </w:r>
          </w:p>
        </w:tc>
      </w:tr>
      <w:tr w:rsidR="00FC0059" w:rsidRPr="00A2384B" w:rsidTr="00006A1C">
        <w:trPr>
          <w:trHeight w:val="315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:rsidR="00FC0059" w:rsidRPr="00A2384B" w:rsidRDefault="00FC0059" w:rsidP="00FC0059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Pré-operacional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0059" w:rsidRPr="00A2384B" w:rsidRDefault="00FC0059" w:rsidP="00FC0059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0059" w:rsidRPr="00A2384B" w:rsidRDefault="00FC0059" w:rsidP="00FC0059">
            <w:pPr>
              <w:suppressAutoHyphens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0059" w:rsidRPr="00A2384B" w:rsidRDefault="00FC0059" w:rsidP="00FC0059">
            <w:pPr>
              <w:suppressAutoHyphens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0059" w:rsidRPr="00A2384B" w:rsidTr="00FC0059">
        <w:trPr>
          <w:trHeight w:val="300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0059" w:rsidRPr="00A2384B" w:rsidRDefault="00FC0059" w:rsidP="00FC0059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Legalização da empresa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0059" w:rsidRPr="00A2384B" w:rsidRDefault="00FC0059" w:rsidP="00FC0059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R$ 2.000,00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0059" w:rsidRPr="00A2384B" w:rsidRDefault="00FC0059" w:rsidP="00FC0059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0059" w:rsidRPr="00A2384B" w:rsidRDefault="00FC0059" w:rsidP="00FC0059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R$ 2.000,00 </w:t>
            </w:r>
          </w:p>
        </w:tc>
      </w:tr>
      <w:tr w:rsidR="00FC0059" w:rsidRPr="00A2384B" w:rsidTr="00FC0059">
        <w:trPr>
          <w:trHeight w:val="300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059" w:rsidRPr="00A2384B" w:rsidRDefault="00FC0059" w:rsidP="00FC0059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Máquinas e equipamentos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0059" w:rsidRPr="00A2384B" w:rsidRDefault="00FC0059" w:rsidP="00FC0059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R$ 47.422,40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0059" w:rsidRPr="00A2384B" w:rsidRDefault="00FC0059" w:rsidP="00FC0059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0059" w:rsidRPr="00A2384B" w:rsidRDefault="00FC0059" w:rsidP="00FC0059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R$ 47.422,40 </w:t>
            </w:r>
          </w:p>
        </w:tc>
      </w:tr>
      <w:tr w:rsidR="00FC0059" w:rsidRPr="00A2384B" w:rsidTr="00FC0059">
        <w:trPr>
          <w:trHeight w:val="300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0059" w:rsidRPr="00A2384B" w:rsidRDefault="00FC0059" w:rsidP="00FC0059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Marketing inicial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0059" w:rsidRPr="00A2384B" w:rsidRDefault="00FC0059" w:rsidP="00FC0059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R$ 2.983,20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0059" w:rsidRPr="00A2384B" w:rsidRDefault="00FC0059" w:rsidP="00FC0059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0059" w:rsidRPr="00A2384B" w:rsidRDefault="00FC0059" w:rsidP="00FC0059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R$ 2.983,20 </w:t>
            </w:r>
          </w:p>
        </w:tc>
      </w:tr>
      <w:tr w:rsidR="00FC0059" w:rsidRPr="00A2384B" w:rsidTr="00FC0059">
        <w:trPr>
          <w:trHeight w:val="300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0059" w:rsidRPr="00A2384B" w:rsidRDefault="00FC0059" w:rsidP="00FC0059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Reformas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0059" w:rsidRPr="00A2384B" w:rsidRDefault="00FC0059" w:rsidP="00FC0059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R$ 8.561,45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0059" w:rsidRPr="00A2384B" w:rsidRDefault="00FC0059" w:rsidP="00FC0059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0059" w:rsidRPr="00A2384B" w:rsidRDefault="00FC0059" w:rsidP="00FC0059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R$ 8.561,45 </w:t>
            </w:r>
          </w:p>
        </w:tc>
      </w:tr>
      <w:tr w:rsidR="00FC0059" w:rsidRPr="00A2384B" w:rsidTr="00FC0059">
        <w:trPr>
          <w:trHeight w:val="300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0059" w:rsidRPr="00A2384B" w:rsidRDefault="00FC0059" w:rsidP="00FC0059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Treinamento de funcionários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0059" w:rsidRPr="00A2384B" w:rsidRDefault="00FC0059" w:rsidP="00FC0059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R$ 7.374,00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0059" w:rsidRPr="00A2384B" w:rsidRDefault="00FC0059" w:rsidP="00FC0059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0059" w:rsidRPr="00A2384B" w:rsidRDefault="00FC0059" w:rsidP="00FC0059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R$ 7.374,00 </w:t>
            </w:r>
          </w:p>
        </w:tc>
      </w:tr>
      <w:tr w:rsidR="00FC0059" w:rsidRPr="00A2384B" w:rsidTr="00FC0059">
        <w:trPr>
          <w:trHeight w:val="315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C0059" w:rsidRPr="00A2384B" w:rsidRDefault="00FC0059" w:rsidP="00FC0059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0059" w:rsidRPr="00A2384B" w:rsidRDefault="00FC0059" w:rsidP="00FC0059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0059" w:rsidRPr="00A2384B" w:rsidRDefault="00FC0059" w:rsidP="00FC0059">
            <w:pPr>
              <w:suppressAutoHyphens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C0059" w:rsidRPr="00A2384B" w:rsidRDefault="00FC0059" w:rsidP="00FC0059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R$ 68.341,05 </w:t>
            </w:r>
          </w:p>
        </w:tc>
      </w:tr>
      <w:tr w:rsidR="00FC0059" w:rsidRPr="00A2384B" w:rsidTr="00006A1C">
        <w:trPr>
          <w:trHeight w:val="315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:rsidR="00FC0059" w:rsidRPr="00A2384B" w:rsidRDefault="00FC0059" w:rsidP="00FC0059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Capital de giro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0059" w:rsidRPr="00A2384B" w:rsidRDefault="00FC0059" w:rsidP="00FC0059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R$ 44.280,89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0059" w:rsidRPr="00A2384B" w:rsidRDefault="00FC0059" w:rsidP="00FC0059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0059" w:rsidRPr="00A2384B" w:rsidRDefault="00FC0059" w:rsidP="00FC0059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R$ 44.280,89 </w:t>
            </w:r>
          </w:p>
        </w:tc>
      </w:tr>
      <w:tr w:rsidR="00FC0059" w:rsidRPr="00A2384B" w:rsidTr="00FC0059">
        <w:trPr>
          <w:trHeight w:val="315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C0059" w:rsidRPr="00A2384B" w:rsidRDefault="00FC0059" w:rsidP="00FC0059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Total Investimento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0059" w:rsidRPr="00A2384B" w:rsidRDefault="00FC0059" w:rsidP="00FC0059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0059" w:rsidRPr="00A2384B" w:rsidRDefault="00FC0059" w:rsidP="00FC0059">
            <w:pPr>
              <w:suppressAutoHyphens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C0059" w:rsidRPr="00A2384B" w:rsidRDefault="00FC0059" w:rsidP="00FC0059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R$ 170.767,49 </w:t>
            </w:r>
          </w:p>
        </w:tc>
      </w:tr>
    </w:tbl>
    <w:p w:rsidR="00462CD4" w:rsidRPr="00A2384B" w:rsidRDefault="00462CD4" w:rsidP="001A5788">
      <w:pPr>
        <w:spacing w:line="360" w:lineRule="auto"/>
        <w:jc w:val="both"/>
        <w:rPr>
          <w:rFonts w:ascii="Arial" w:hAnsi="Arial" w:cs="Arial"/>
          <w:b/>
        </w:rPr>
      </w:pPr>
    </w:p>
    <w:p w:rsidR="00462CD4" w:rsidRPr="00A2384B" w:rsidRDefault="00462CD4" w:rsidP="00462CD4">
      <w:pPr>
        <w:suppressAutoHyphens w:val="0"/>
        <w:spacing w:line="360" w:lineRule="auto"/>
        <w:rPr>
          <w:rFonts w:ascii="Arial" w:hAnsi="Arial" w:cs="Arial"/>
          <w:b/>
        </w:rPr>
      </w:pPr>
    </w:p>
    <w:tbl>
      <w:tblPr>
        <w:tblStyle w:val="Tabelacomgrade"/>
        <w:tblW w:w="0" w:type="auto"/>
        <w:tblInd w:w="939" w:type="dxa"/>
        <w:tblLook w:val="04A0"/>
      </w:tblPr>
      <w:tblGrid>
        <w:gridCol w:w="2618"/>
        <w:gridCol w:w="1885"/>
        <w:gridCol w:w="1924"/>
        <w:gridCol w:w="1194"/>
      </w:tblGrid>
      <w:tr w:rsidR="001A5788" w:rsidRPr="00A2384B" w:rsidTr="001060F8">
        <w:trPr>
          <w:trHeight w:val="663"/>
        </w:trPr>
        <w:tc>
          <w:tcPr>
            <w:tcW w:w="2618" w:type="dxa"/>
            <w:vAlign w:val="center"/>
          </w:tcPr>
          <w:p w:rsidR="001A5788" w:rsidRPr="00A2384B" w:rsidRDefault="001A5788" w:rsidP="001060F8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A2384B">
              <w:rPr>
                <w:rFonts w:ascii="Arial" w:hAnsi="Arial" w:cs="Arial"/>
                <w:b/>
              </w:rPr>
              <w:t>FONTES</w:t>
            </w:r>
          </w:p>
        </w:tc>
        <w:tc>
          <w:tcPr>
            <w:tcW w:w="1885" w:type="dxa"/>
            <w:vAlign w:val="center"/>
          </w:tcPr>
          <w:p w:rsidR="001A5788" w:rsidRPr="00A2384B" w:rsidRDefault="001A5788" w:rsidP="001060F8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A2384B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924" w:type="dxa"/>
            <w:vAlign w:val="center"/>
          </w:tcPr>
          <w:p w:rsidR="001A5788" w:rsidRPr="00A2384B" w:rsidRDefault="001A5788" w:rsidP="001060F8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A2384B">
              <w:rPr>
                <w:rFonts w:ascii="Arial" w:hAnsi="Arial" w:cs="Arial"/>
                <w:b/>
              </w:rPr>
              <w:t>CUSTO</w:t>
            </w:r>
          </w:p>
        </w:tc>
        <w:tc>
          <w:tcPr>
            <w:tcW w:w="1194" w:type="dxa"/>
            <w:vAlign w:val="center"/>
          </w:tcPr>
          <w:p w:rsidR="001A5788" w:rsidRPr="00A2384B" w:rsidRDefault="001A5788" w:rsidP="001060F8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A2384B">
              <w:rPr>
                <w:rFonts w:ascii="Arial" w:hAnsi="Arial" w:cs="Arial"/>
                <w:b/>
              </w:rPr>
              <w:t>PART%</w:t>
            </w:r>
          </w:p>
        </w:tc>
      </w:tr>
      <w:tr w:rsidR="001A5788" w:rsidRPr="00A2384B" w:rsidTr="00FC0059">
        <w:trPr>
          <w:trHeight w:val="489"/>
        </w:trPr>
        <w:tc>
          <w:tcPr>
            <w:tcW w:w="2618" w:type="dxa"/>
            <w:vAlign w:val="center"/>
          </w:tcPr>
          <w:p w:rsidR="001A5788" w:rsidRPr="00A2384B" w:rsidRDefault="001A5788" w:rsidP="001060F8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A2384B">
              <w:rPr>
                <w:rFonts w:ascii="Arial" w:hAnsi="Arial" w:cs="Arial"/>
                <w:b/>
              </w:rPr>
              <w:t>Recurso de Terceiros</w:t>
            </w:r>
          </w:p>
        </w:tc>
        <w:tc>
          <w:tcPr>
            <w:tcW w:w="1885" w:type="dxa"/>
            <w:vAlign w:val="center"/>
          </w:tcPr>
          <w:p w:rsidR="001A5788" w:rsidRPr="00A2384B" w:rsidRDefault="001A5788" w:rsidP="001060F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2384B">
              <w:rPr>
                <w:rFonts w:ascii="Arial" w:hAnsi="Arial" w:cs="Arial"/>
              </w:rPr>
              <w:t>0,00</w:t>
            </w:r>
          </w:p>
        </w:tc>
        <w:tc>
          <w:tcPr>
            <w:tcW w:w="1924" w:type="dxa"/>
            <w:vAlign w:val="center"/>
          </w:tcPr>
          <w:p w:rsidR="001A5788" w:rsidRPr="00A2384B" w:rsidRDefault="001A5788" w:rsidP="001060F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2384B">
              <w:rPr>
                <w:rFonts w:ascii="Arial" w:hAnsi="Arial" w:cs="Arial"/>
              </w:rPr>
              <w:t>0,00</w:t>
            </w:r>
          </w:p>
        </w:tc>
        <w:tc>
          <w:tcPr>
            <w:tcW w:w="1194" w:type="dxa"/>
            <w:vAlign w:val="center"/>
          </w:tcPr>
          <w:p w:rsidR="001A5788" w:rsidRPr="00A2384B" w:rsidRDefault="001A5788" w:rsidP="001060F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2384B">
              <w:rPr>
                <w:rFonts w:ascii="Arial" w:hAnsi="Arial" w:cs="Arial"/>
              </w:rPr>
              <w:t>0,00</w:t>
            </w:r>
          </w:p>
        </w:tc>
      </w:tr>
      <w:tr w:rsidR="001A5788" w:rsidRPr="00A2384B" w:rsidTr="00FC0059">
        <w:trPr>
          <w:trHeight w:val="553"/>
        </w:trPr>
        <w:tc>
          <w:tcPr>
            <w:tcW w:w="2618" w:type="dxa"/>
            <w:vAlign w:val="center"/>
          </w:tcPr>
          <w:p w:rsidR="001A5788" w:rsidRPr="00A2384B" w:rsidRDefault="001A5788" w:rsidP="001060F8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A2384B">
              <w:rPr>
                <w:rFonts w:ascii="Arial" w:hAnsi="Arial" w:cs="Arial"/>
                <w:b/>
              </w:rPr>
              <w:t>Recursos Próprios</w:t>
            </w:r>
          </w:p>
        </w:tc>
        <w:tc>
          <w:tcPr>
            <w:tcW w:w="1885" w:type="dxa"/>
            <w:vAlign w:val="center"/>
          </w:tcPr>
          <w:p w:rsidR="001A5788" w:rsidRPr="00A2384B" w:rsidRDefault="00FC0059" w:rsidP="001060F8">
            <w:pPr>
              <w:suppressAutoHyphens w:val="0"/>
              <w:spacing w:line="240" w:lineRule="auto"/>
              <w:jc w:val="center"/>
              <w:rPr>
                <w:rFonts w:ascii="Arial" w:hAnsi="Arial" w:cs="Arial"/>
              </w:rPr>
            </w:pPr>
            <w:r w:rsidRPr="00A2384B">
              <w:rPr>
                <w:rFonts w:ascii="Arial" w:hAnsi="Arial" w:cs="Arial"/>
              </w:rPr>
              <w:t>R$ 170</w:t>
            </w:r>
            <w:r w:rsidR="001A5788" w:rsidRPr="00A2384B">
              <w:rPr>
                <w:rFonts w:ascii="Arial" w:hAnsi="Arial" w:cs="Arial"/>
              </w:rPr>
              <w:t>.</w:t>
            </w:r>
            <w:r w:rsidRPr="00A2384B">
              <w:rPr>
                <w:rFonts w:ascii="Arial" w:hAnsi="Arial" w:cs="Arial"/>
              </w:rPr>
              <w:t>767</w:t>
            </w:r>
            <w:r w:rsidR="001A5788" w:rsidRPr="00A2384B">
              <w:rPr>
                <w:rFonts w:ascii="Arial" w:hAnsi="Arial" w:cs="Arial"/>
              </w:rPr>
              <w:t>,</w:t>
            </w:r>
            <w:r w:rsidRPr="00A2384B">
              <w:rPr>
                <w:rFonts w:ascii="Arial" w:hAnsi="Arial" w:cs="Arial"/>
              </w:rPr>
              <w:t>49</w:t>
            </w:r>
          </w:p>
        </w:tc>
        <w:tc>
          <w:tcPr>
            <w:tcW w:w="1924" w:type="dxa"/>
            <w:vAlign w:val="center"/>
          </w:tcPr>
          <w:p w:rsidR="001A5788" w:rsidRPr="00A2384B" w:rsidRDefault="008A5543" w:rsidP="001060F8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A2384B">
              <w:rPr>
                <w:rFonts w:ascii="Arial" w:hAnsi="Arial" w:cs="Arial"/>
              </w:rPr>
              <w:t xml:space="preserve">R$ </w:t>
            </w:r>
            <w:r w:rsidR="00FC0059" w:rsidRPr="00A2384B">
              <w:rPr>
                <w:rFonts w:ascii="Arial" w:hAnsi="Arial" w:cs="Arial"/>
              </w:rPr>
              <w:t>170</w:t>
            </w:r>
            <w:r w:rsidRPr="00A2384B">
              <w:rPr>
                <w:rFonts w:ascii="Arial" w:hAnsi="Arial" w:cs="Arial"/>
              </w:rPr>
              <w:t>.</w:t>
            </w:r>
            <w:r w:rsidR="00FC0059" w:rsidRPr="00A2384B">
              <w:rPr>
                <w:rFonts w:ascii="Arial" w:hAnsi="Arial" w:cs="Arial"/>
              </w:rPr>
              <w:t>76</w:t>
            </w:r>
            <w:r w:rsidRPr="00A2384B">
              <w:rPr>
                <w:rFonts w:ascii="Arial" w:hAnsi="Arial" w:cs="Arial"/>
              </w:rPr>
              <w:t>7,</w:t>
            </w:r>
            <w:r w:rsidR="00FC0059" w:rsidRPr="00A2384B">
              <w:rPr>
                <w:rFonts w:ascii="Arial" w:hAnsi="Arial" w:cs="Arial"/>
              </w:rPr>
              <w:t>49</w:t>
            </w:r>
          </w:p>
        </w:tc>
        <w:tc>
          <w:tcPr>
            <w:tcW w:w="1194" w:type="dxa"/>
            <w:vAlign w:val="center"/>
          </w:tcPr>
          <w:p w:rsidR="001A5788" w:rsidRPr="00A2384B" w:rsidRDefault="008A5543" w:rsidP="001060F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2384B">
              <w:rPr>
                <w:rFonts w:ascii="Arial" w:hAnsi="Arial" w:cs="Arial"/>
              </w:rPr>
              <w:t>100,00</w:t>
            </w:r>
          </w:p>
        </w:tc>
      </w:tr>
      <w:tr w:rsidR="001A5788" w:rsidRPr="00A2384B" w:rsidTr="00FC0059">
        <w:trPr>
          <w:trHeight w:val="575"/>
        </w:trPr>
        <w:tc>
          <w:tcPr>
            <w:tcW w:w="2618" w:type="dxa"/>
            <w:vAlign w:val="center"/>
          </w:tcPr>
          <w:p w:rsidR="001A5788" w:rsidRPr="00A2384B" w:rsidRDefault="001060F8" w:rsidP="001060F8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A2384B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885" w:type="dxa"/>
            <w:vAlign w:val="center"/>
          </w:tcPr>
          <w:p w:rsidR="001A5788" w:rsidRPr="00A2384B" w:rsidRDefault="001A5788" w:rsidP="001060F8">
            <w:pPr>
              <w:suppressAutoHyphens w:val="0"/>
              <w:spacing w:line="240" w:lineRule="auto"/>
              <w:jc w:val="center"/>
              <w:rPr>
                <w:rFonts w:ascii="Arial" w:hAnsi="Arial" w:cs="Arial"/>
              </w:rPr>
            </w:pPr>
            <w:r w:rsidRPr="00A2384B">
              <w:rPr>
                <w:rFonts w:ascii="Arial" w:hAnsi="Arial" w:cs="Arial"/>
              </w:rPr>
              <w:t xml:space="preserve">R$ </w:t>
            </w:r>
            <w:r w:rsidR="00FC0059" w:rsidRPr="00A2384B">
              <w:rPr>
                <w:rFonts w:ascii="Arial" w:hAnsi="Arial" w:cs="Arial"/>
              </w:rPr>
              <w:t>170.767</w:t>
            </w:r>
            <w:r w:rsidRPr="00A2384B">
              <w:rPr>
                <w:rFonts w:ascii="Arial" w:hAnsi="Arial" w:cs="Arial"/>
              </w:rPr>
              <w:t>,</w:t>
            </w:r>
            <w:r w:rsidR="00FC0059" w:rsidRPr="00A2384B">
              <w:rPr>
                <w:rFonts w:ascii="Arial" w:hAnsi="Arial" w:cs="Arial"/>
              </w:rPr>
              <w:t>49</w:t>
            </w:r>
          </w:p>
        </w:tc>
        <w:tc>
          <w:tcPr>
            <w:tcW w:w="1924" w:type="dxa"/>
            <w:vAlign w:val="center"/>
          </w:tcPr>
          <w:p w:rsidR="001A5788" w:rsidRPr="00A2384B" w:rsidRDefault="008A5543" w:rsidP="001060F8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A2384B">
              <w:rPr>
                <w:rFonts w:ascii="Arial" w:hAnsi="Arial" w:cs="Arial"/>
              </w:rPr>
              <w:t xml:space="preserve">R$ </w:t>
            </w:r>
            <w:r w:rsidR="00FC0059" w:rsidRPr="00A2384B">
              <w:rPr>
                <w:rFonts w:ascii="Arial" w:hAnsi="Arial" w:cs="Arial"/>
              </w:rPr>
              <w:t>170.767</w:t>
            </w:r>
            <w:r w:rsidRPr="00A2384B">
              <w:rPr>
                <w:rFonts w:ascii="Arial" w:hAnsi="Arial" w:cs="Arial"/>
              </w:rPr>
              <w:t>,</w:t>
            </w:r>
            <w:r w:rsidR="00FC0059" w:rsidRPr="00A2384B">
              <w:rPr>
                <w:rFonts w:ascii="Arial" w:hAnsi="Arial" w:cs="Arial"/>
              </w:rPr>
              <w:t>49</w:t>
            </w:r>
          </w:p>
        </w:tc>
        <w:tc>
          <w:tcPr>
            <w:tcW w:w="1194" w:type="dxa"/>
            <w:vAlign w:val="center"/>
          </w:tcPr>
          <w:p w:rsidR="001A5788" w:rsidRPr="00A2384B" w:rsidRDefault="008A5543" w:rsidP="001060F8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A2384B">
              <w:rPr>
                <w:rFonts w:ascii="Arial" w:hAnsi="Arial" w:cs="Arial"/>
              </w:rPr>
              <w:t>100,00</w:t>
            </w:r>
          </w:p>
        </w:tc>
      </w:tr>
    </w:tbl>
    <w:p w:rsidR="00462CD4" w:rsidRPr="00A2384B" w:rsidRDefault="00462CD4" w:rsidP="001A5788">
      <w:pPr>
        <w:spacing w:line="360" w:lineRule="auto"/>
        <w:jc w:val="both"/>
        <w:rPr>
          <w:rFonts w:ascii="Arial" w:hAnsi="Arial" w:cs="Arial"/>
          <w:b/>
        </w:rPr>
      </w:pPr>
    </w:p>
    <w:p w:rsidR="00462CD4" w:rsidRPr="00A2384B" w:rsidRDefault="00462CD4" w:rsidP="00462CD4">
      <w:pPr>
        <w:rPr>
          <w:rFonts w:ascii="Arial" w:hAnsi="Arial" w:cs="Arial"/>
        </w:rPr>
      </w:pPr>
    </w:p>
    <w:p w:rsidR="00462CD4" w:rsidRPr="00A2384B" w:rsidRDefault="00462CD4" w:rsidP="00462CD4">
      <w:pPr>
        <w:rPr>
          <w:rFonts w:ascii="Arial" w:hAnsi="Arial" w:cs="Arial"/>
        </w:rPr>
      </w:pPr>
    </w:p>
    <w:p w:rsidR="00462CD4" w:rsidRPr="00A2384B" w:rsidRDefault="00462CD4" w:rsidP="00462CD4">
      <w:pPr>
        <w:rPr>
          <w:rFonts w:ascii="Arial" w:hAnsi="Arial" w:cs="Arial"/>
        </w:rPr>
      </w:pPr>
    </w:p>
    <w:p w:rsidR="00462CD4" w:rsidRPr="00A2384B" w:rsidRDefault="00462CD4" w:rsidP="00462CD4">
      <w:pPr>
        <w:rPr>
          <w:rFonts w:ascii="Arial" w:hAnsi="Arial" w:cs="Arial"/>
        </w:rPr>
      </w:pPr>
    </w:p>
    <w:p w:rsidR="00462CD4" w:rsidRPr="00A2384B" w:rsidRDefault="00462CD4" w:rsidP="00462CD4">
      <w:pPr>
        <w:rPr>
          <w:rFonts w:ascii="Arial" w:hAnsi="Arial" w:cs="Arial"/>
        </w:rPr>
      </w:pPr>
    </w:p>
    <w:p w:rsidR="00462CD4" w:rsidRPr="00A2384B" w:rsidRDefault="00462CD4" w:rsidP="00462CD4">
      <w:pPr>
        <w:rPr>
          <w:rFonts w:ascii="Arial" w:hAnsi="Arial" w:cs="Arial"/>
        </w:rPr>
      </w:pPr>
    </w:p>
    <w:p w:rsidR="00876D4E" w:rsidRPr="00A2384B" w:rsidRDefault="00876D4E" w:rsidP="00462CD4">
      <w:pPr>
        <w:rPr>
          <w:rFonts w:ascii="Arial" w:hAnsi="Arial" w:cs="Arial"/>
        </w:rPr>
      </w:pPr>
    </w:p>
    <w:p w:rsidR="00876D4E" w:rsidRPr="00A2384B" w:rsidRDefault="00876D4E" w:rsidP="00462CD4">
      <w:pPr>
        <w:rPr>
          <w:rFonts w:ascii="Arial" w:hAnsi="Arial" w:cs="Arial"/>
        </w:rPr>
      </w:pPr>
    </w:p>
    <w:p w:rsidR="00DD1B1A" w:rsidRPr="00A2384B" w:rsidRDefault="00DD1B1A" w:rsidP="00462CD4">
      <w:pPr>
        <w:suppressAutoHyphens w:val="0"/>
        <w:spacing w:line="360" w:lineRule="auto"/>
        <w:rPr>
          <w:rFonts w:ascii="Arial" w:hAnsi="Arial" w:cs="Arial"/>
          <w:b/>
        </w:rPr>
      </w:pPr>
    </w:p>
    <w:p w:rsidR="00462CD4" w:rsidRPr="00A2384B" w:rsidRDefault="00C11EA6" w:rsidP="009B4D3B">
      <w:pPr>
        <w:pStyle w:val="Ttulo3"/>
        <w:rPr>
          <w:rFonts w:ascii="Arial" w:hAnsi="Arial" w:cs="Arial"/>
          <w:b/>
          <w:color w:val="auto"/>
        </w:rPr>
      </w:pPr>
      <w:bookmarkStart w:id="41" w:name="_Toc483906552"/>
      <w:r w:rsidRPr="00A2384B">
        <w:rPr>
          <w:rFonts w:ascii="Arial" w:hAnsi="Arial" w:cs="Arial"/>
          <w:b/>
          <w:color w:val="auto"/>
        </w:rPr>
        <w:lastRenderedPageBreak/>
        <w:t>10.2</w:t>
      </w:r>
      <w:r w:rsidR="00462CD4" w:rsidRPr="00A2384B">
        <w:rPr>
          <w:rFonts w:ascii="Arial" w:hAnsi="Arial" w:cs="Arial"/>
          <w:b/>
          <w:color w:val="auto"/>
        </w:rPr>
        <w:t xml:space="preserve"> </w:t>
      </w:r>
      <w:r w:rsidRPr="00A2384B">
        <w:rPr>
          <w:rFonts w:ascii="Arial" w:hAnsi="Arial" w:cs="Arial"/>
          <w:b/>
          <w:color w:val="000000" w:themeColor="text1"/>
        </w:rPr>
        <w:t>(Tabela)</w:t>
      </w:r>
      <w:r w:rsidRPr="00A2384B">
        <w:rPr>
          <w:rFonts w:ascii="Arial" w:hAnsi="Arial" w:cs="Arial"/>
          <w:b/>
        </w:rPr>
        <w:t xml:space="preserve"> </w:t>
      </w:r>
      <w:r w:rsidR="00462CD4" w:rsidRPr="00A2384B">
        <w:rPr>
          <w:rFonts w:ascii="Arial" w:hAnsi="Arial" w:cs="Arial"/>
          <w:b/>
          <w:color w:val="auto"/>
        </w:rPr>
        <w:t>FLUXO DE CAIXA PROJETADO</w:t>
      </w:r>
      <w:bookmarkEnd w:id="41"/>
    </w:p>
    <w:p w:rsidR="00462CD4" w:rsidRPr="00A2384B" w:rsidRDefault="00462CD4" w:rsidP="00462CD4">
      <w:pPr>
        <w:tabs>
          <w:tab w:val="left" w:pos="2955"/>
        </w:tabs>
        <w:rPr>
          <w:rFonts w:ascii="Arial" w:hAnsi="Arial" w:cs="Arial"/>
        </w:rPr>
      </w:pPr>
    </w:p>
    <w:tbl>
      <w:tblPr>
        <w:tblW w:w="8880" w:type="dxa"/>
        <w:tblCellMar>
          <w:top w:w="15" w:type="dxa"/>
          <w:left w:w="70" w:type="dxa"/>
          <w:bottom w:w="15" w:type="dxa"/>
          <w:right w:w="70" w:type="dxa"/>
        </w:tblCellMar>
        <w:tblLook w:val="04A0"/>
      </w:tblPr>
      <w:tblGrid>
        <w:gridCol w:w="2813"/>
        <w:gridCol w:w="1945"/>
        <w:gridCol w:w="1945"/>
        <w:gridCol w:w="2177"/>
      </w:tblGrid>
      <w:tr w:rsidR="00EB21F6" w:rsidRPr="00A2384B" w:rsidTr="00EB21F6">
        <w:trPr>
          <w:trHeight w:val="315"/>
        </w:trPr>
        <w:tc>
          <w:tcPr>
            <w:tcW w:w="88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Fluxo de Caixa</w:t>
            </w:r>
          </w:p>
        </w:tc>
      </w:tr>
      <w:tr w:rsidR="00EB21F6" w:rsidRPr="00A2384B" w:rsidTr="00EB21F6">
        <w:trPr>
          <w:trHeight w:val="30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2018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2020</w:t>
            </w:r>
          </w:p>
        </w:tc>
      </w:tr>
      <w:tr w:rsidR="00EB21F6" w:rsidRPr="00A2384B" w:rsidTr="00EB21F6">
        <w:trPr>
          <w:trHeight w:val="30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Entrada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R$ 761.817,11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R$ 921.798,70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R$ 1.926.559,28 </w:t>
            </w:r>
          </w:p>
        </w:tc>
      </w:tr>
      <w:tr w:rsidR="00EB21F6" w:rsidRPr="00A2384B" w:rsidTr="00EB21F6">
        <w:trPr>
          <w:trHeight w:val="30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Vendas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R$ 761.817,11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R$ 921.798,70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R$ 1.926.559,28 </w:t>
            </w:r>
          </w:p>
        </w:tc>
      </w:tr>
      <w:tr w:rsidR="00EB21F6" w:rsidRPr="00A2384B" w:rsidTr="00EB21F6">
        <w:trPr>
          <w:trHeight w:val="30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Saídas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R$ 668.408,34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R$ 784.749,79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R$ 1.353.295,43 </w:t>
            </w:r>
          </w:p>
        </w:tc>
      </w:tr>
      <w:tr w:rsidR="00EB21F6" w:rsidRPr="00A2384B" w:rsidTr="00EB21F6">
        <w:trPr>
          <w:trHeight w:val="30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Despesas Mensais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R$ 308.915,88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R$ 335.627,88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R$ 398.687,88 </w:t>
            </w:r>
          </w:p>
        </w:tc>
      </w:tr>
      <w:tr w:rsidR="00EB21F6" w:rsidRPr="00A2384B" w:rsidTr="00EB21F6">
        <w:trPr>
          <w:trHeight w:val="30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Despesas Anuais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R$ 7.494,00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R$ 9.510,00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R$ 13.542,00 </w:t>
            </w:r>
          </w:p>
        </w:tc>
      </w:tr>
      <w:tr w:rsidR="00EB21F6" w:rsidRPr="00A2384B" w:rsidTr="00EB21F6">
        <w:trPr>
          <w:trHeight w:val="30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CMV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R$ 304.726,84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R$ 368.719,48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R$ 770.623,71 </w:t>
            </w:r>
          </w:p>
        </w:tc>
      </w:tr>
      <w:tr w:rsidR="00EB21F6" w:rsidRPr="00A2384B" w:rsidTr="00EB21F6">
        <w:trPr>
          <w:trHeight w:val="30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Imposto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R$ 47.271,62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R$ 70.892,43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R$ 170.441,84 </w:t>
            </w:r>
          </w:p>
        </w:tc>
      </w:tr>
      <w:tr w:rsidR="00EB21F6" w:rsidRPr="00A2384B" w:rsidTr="00EB21F6">
        <w:trPr>
          <w:trHeight w:val="30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Saldo Não Acumulado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R$ 93.408,77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R$ 137.048,91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R$ 573.263,85 </w:t>
            </w:r>
          </w:p>
        </w:tc>
      </w:tr>
      <w:tr w:rsidR="00EB21F6" w:rsidRPr="00A2384B" w:rsidTr="00EB21F6">
        <w:trPr>
          <w:trHeight w:val="30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Saldo Inicial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R$ 44.280,89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R$ 137.689,66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R$ 274.738,56 </w:t>
            </w:r>
          </w:p>
        </w:tc>
      </w:tr>
      <w:tr w:rsidR="00EB21F6" w:rsidRPr="00A2384B" w:rsidTr="00EB21F6">
        <w:trPr>
          <w:trHeight w:val="30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Saldo Final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R$ 137.689,66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R$ 274.738,56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R$ 848.002,41 </w:t>
            </w:r>
          </w:p>
        </w:tc>
      </w:tr>
    </w:tbl>
    <w:p w:rsidR="001A5788" w:rsidRPr="00A2384B" w:rsidRDefault="001A5788" w:rsidP="00462CD4">
      <w:pPr>
        <w:tabs>
          <w:tab w:val="left" w:pos="2955"/>
        </w:tabs>
        <w:rPr>
          <w:rFonts w:ascii="Arial" w:hAnsi="Arial" w:cs="Arial"/>
        </w:rPr>
      </w:pPr>
    </w:p>
    <w:p w:rsidR="00E70A02" w:rsidRPr="00A2384B" w:rsidRDefault="00E70A02" w:rsidP="00462CD4">
      <w:pPr>
        <w:tabs>
          <w:tab w:val="left" w:pos="2955"/>
        </w:tabs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3239"/>
        <w:gridCol w:w="1815"/>
        <w:gridCol w:w="1949"/>
        <w:gridCol w:w="2058"/>
      </w:tblGrid>
      <w:tr w:rsidR="00E70A02" w:rsidRPr="00A2384B" w:rsidTr="008C37DD">
        <w:trPr>
          <w:trHeight w:val="423"/>
        </w:trPr>
        <w:tc>
          <w:tcPr>
            <w:tcW w:w="9061" w:type="dxa"/>
            <w:gridSpan w:val="4"/>
            <w:shd w:val="clear" w:color="auto" w:fill="5B9BD5" w:themeFill="accent1"/>
            <w:vAlign w:val="center"/>
          </w:tcPr>
          <w:p w:rsidR="00E70A02" w:rsidRPr="00A2384B" w:rsidRDefault="00E70A02" w:rsidP="00E70A0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Fluxo de Caixa</w:t>
            </w:r>
          </w:p>
        </w:tc>
      </w:tr>
      <w:tr w:rsidR="00E70A02" w:rsidRPr="00A2384B" w:rsidTr="008C37DD">
        <w:trPr>
          <w:trHeight w:val="273"/>
        </w:trPr>
        <w:tc>
          <w:tcPr>
            <w:tcW w:w="3239" w:type="dxa"/>
            <w:vAlign w:val="center"/>
          </w:tcPr>
          <w:p w:rsidR="00E70A02" w:rsidRPr="00A2384B" w:rsidRDefault="00E70A02" w:rsidP="00E70A0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2384B">
              <w:rPr>
                <w:rFonts w:ascii="Arial" w:eastAsiaTheme="minorHAnsi" w:hAnsi="Arial" w:cs="Arial"/>
                <w:color w:val="000000"/>
                <w:lang w:eastAsia="en-US"/>
              </w:rPr>
              <w:t>ITENS \ ANOS</w:t>
            </w:r>
          </w:p>
        </w:tc>
        <w:tc>
          <w:tcPr>
            <w:tcW w:w="1815" w:type="dxa"/>
            <w:vAlign w:val="center"/>
          </w:tcPr>
          <w:p w:rsidR="00E70A02" w:rsidRPr="00A2384B" w:rsidRDefault="00E70A02" w:rsidP="00E70A0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2384B">
              <w:rPr>
                <w:rFonts w:ascii="Arial" w:hAnsi="Arial" w:cs="Arial"/>
                <w:color w:val="000000"/>
              </w:rPr>
              <w:t>2018</w:t>
            </w:r>
          </w:p>
        </w:tc>
        <w:tc>
          <w:tcPr>
            <w:tcW w:w="1949" w:type="dxa"/>
            <w:vAlign w:val="center"/>
          </w:tcPr>
          <w:p w:rsidR="00E70A02" w:rsidRPr="00A2384B" w:rsidRDefault="00E70A02" w:rsidP="00E70A0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2384B"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2058" w:type="dxa"/>
            <w:vAlign w:val="center"/>
          </w:tcPr>
          <w:p w:rsidR="00E70A02" w:rsidRPr="00A2384B" w:rsidRDefault="00E70A02" w:rsidP="00E70A0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2384B">
              <w:rPr>
                <w:rFonts w:ascii="Arial" w:hAnsi="Arial" w:cs="Arial"/>
                <w:color w:val="000000"/>
              </w:rPr>
              <w:t>2020</w:t>
            </w:r>
          </w:p>
        </w:tc>
      </w:tr>
      <w:tr w:rsidR="00E70A02" w:rsidRPr="00A2384B" w:rsidTr="008C37DD">
        <w:trPr>
          <w:trHeight w:val="277"/>
        </w:trPr>
        <w:tc>
          <w:tcPr>
            <w:tcW w:w="3239" w:type="dxa"/>
            <w:vAlign w:val="center"/>
          </w:tcPr>
          <w:p w:rsidR="00E70A02" w:rsidRPr="00A2384B" w:rsidRDefault="00E70A02" w:rsidP="00E70A0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2384B">
              <w:rPr>
                <w:rFonts w:ascii="Arial" w:eastAsiaTheme="minorHAnsi" w:hAnsi="Arial" w:cs="Arial"/>
                <w:color w:val="000000"/>
                <w:lang w:eastAsia="en-US"/>
              </w:rPr>
              <w:t>Receita Total</w:t>
            </w:r>
          </w:p>
        </w:tc>
        <w:tc>
          <w:tcPr>
            <w:tcW w:w="1815" w:type="dxa"/>
            <w:vAlign w:val="center"/>
          </w:tcPr>
          <w:p w:rsidR="00E70A02" w:rsidRPr="00A2384B" w:rsidRDefault="000B55CA" w:rsidP="00E70A0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2384B">
              <w:rPr>
                <w:rFonts w:ascii="Arial" w:hAnsi="Arial" w:cs="Arial"/>
                <w:color w:val="000000"/>
              </w:rPr>
              <w:t>R$ 761.817,11</w:t>
            </w:r>
          </w:p>
        </w:tc>
        <w:tc>
          <w:tcPr>
            <w:tcW w:w="1949" w:type="dxa"/>
            <w:vAlign w:val="center"/>
          </w:tcPr>
          <w:p w:rsidR="00E70A02" w:rsidRPr="00A2384B" w:rsidRDefault="000B55CA" w:rsidP="00E70A0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2384B">
              <w:rPr>
                <w:rFonts w:ascii="Arial" w:eastAsiaTheme="minorHAnsi" w:hAnsi="Arial" w:cs="Arial"/>
                <w:color w:val="000000"/>
                <w:lang w:eastAsia="en-US"/>
              </w:rPr>
              <w:t>R$ 921.798,70</w:t>
            </w:r>
          </w:p>
        </w:tc>
        <w:tc>
          <w:tcPr>
            <w:tcW w:w="2058" w:type="dxa"/>
            <w:vAlign w:val="center"/>
          </w:tcPr>
          <w:p w:rsidR="00E70A02" w:rsidRPr="00A2384B" w:rsidRDefault="000B55CA" w:rsidP="00E70A0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2384B">
              <w:rPr>
                <w:rFonts w:ascii="Arial" w:eastAsiaTheme="minorHAnsi" w:hAnsi="Arial" w:cs="Arial"/>
                <w:color w:val="000000"/>
                <w:lang w:eastAsia="en-US"/>
              </w:rPr>
              <w:t>R$ 1.926.559,28</w:t>
            </w:r>
          </w:p>
        </w:tc>
      </w:tr>
      <w:tr w:rsidR="00E70A02" w:rsidRPr="00A2384B" w:rsidTr="008C37DD">
        <w:trPr>
          <w:trHeight w:val="281"/>
        </w:trPr>
        <w:tc>
          <w:tcPr>
            <w:tcW w:w="3239" w:type="dxa"/>
            <w:vAlign w:val="center"/>
          </w:tcPr>
          <w:p w:rsidR="00E70A02" w:rsidRPr="00A2384B" w:rsidRDefault="00E70A02" w:rsidP="00E70A0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2384B">
              <w:rPr>
                <w:rFonts w:ascii="Arial" w:eastAsiaTheme="minorHAnsi" w:hAnsi="Arial" w:cs="Arial"/>
                <w:color w:val="000000"/>
                <w:lang w:eastAsia="en-US"/>
              </w:rPr>
              <w:t>(-) CF (exceto Depr. E Juros)</w:t>
            </w:r>
          </w:p>
        </w:tc>
        <w:tc>
          <w:tcPr>
            <w:tcW w:w="1815" w:type="dxa"/>
            <w:vAlign w:val="center"/>
          </w:tcPr>
          <w:p w:rsidR="00E70A02" w:rsidRPr="00A2384B" w:rsidRDefault="00E10A30" w:rsidP="00157BA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2384B">
              <w:rPr>
                <w:rFonts w:ascii="Arial" w:eastAsiaTheme="minorHAnsi" w:hAnsi="Arial" w:cs="Arial"/>
                <w:color w:val="000000"/>
                <w:lang w:eastAsia="en-US"/>
              </w:rPr>
              <w:t xml:space="preserve">R$ </w:t>
            </w:r>
            <w:r w:rsidR="008C37DD" w:rsidRPr="00A2384B">
              <w:rPr>
                <w:rFonts w:ascii="Arial" w:eastAsiaTheme="minorHAnsi" w:hAnsi="Arial" w:cs="Arial"/>
                <w:color w:val="000000"/>
                <w:lang w:eastAsia="en-US"/>
              </w:rPr>
              <w:t>316.409</w:t>
            </w:r>
            <w:r w:rsidR="00157BAF" w:rsidRPr="00A2384B">
              <w:rPr>
                <w:rFonts w:ascii="Arial" w:eastAsiaTheme="minorHAnsi" w:hAnsi="Arial" w:cs="Arial"/>
                <w:color w:val="000000"/>
                <w:lang w:eastAsia="en-US"/>
              </w:rPr>
              <w:t>,</w:t>
            </w:r>
            <w:r w:rsidR="008C37DD" w:rsidRPr="00A2384B">
              <w:rPr>
                <w:rFonts w:ascii="Arial" w:eastAsiaTheme="minorHAnsi" w:hAnsi="Arial" w:cs="Arial"/>
                <w:color w:val="000000"/>
                <w:lang w:eastAsia="en-US"/>
              </w:rPr>
              <w:t>88</w:t>
            </w:r>
          </w:p>
        </w:tc>
        <w:tc>
          <w:tcPr>
            <w:tcW w:w="1949" w:type="dxa"/>
            <w:vAlign w:val="center"/>
          </w:tcPr>
          <w:p w:rsidR="00E70A02" w:rsidRPr="00A2384B" w:rsidRDefault="00157BAF" w:rsidP="00E70A0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2384B">
              <w:rPr>
                <w:rFonts w:ascii="Arial" w:eastAsiaTheme="minorHAnsi" w:hAnsi="Arial" w:cs="Arial"/>
                <w:color w:val="000000"/>
                <w:lang w:eastAsia="en-US"/>
              </w:rPr>
              <w:t xml:space="preserve">R$ </w:t>
            </w:r>
            <w:r w:rsidR="008C37DD" w:rsidRPr="00A2384B">
              <w:rPr>
                <w:rFonts w:ascii="Arial" w:eastAsiaTheme="minorHAnsi" w:hAnsi="Arial" w:cs="Arial"/>
                <w:color w:val="000000"/>
                <w:lang w:eastAsia="en-US"/>
              </w:rPr>
              <w:t>345</w:t>
            </w:r>
            <w:r w:rsidRPr="00A2384B">
              <w:rPr>
                <w:rFonts w:ascii="Arial" w:eastAsiaTheme="minorHAnsi" w:hAnsi="Arial" w:cs="Arial"/>
                <w:color w:val="000000"/>
                <w:lang w:eastAsia="en-US"/>
              </w:rPr>
              <w:t>.</w:t>
            </w:r>
            <w:r w:rsidR="008C37DD" w:rsidRPr="00A2384B">
              <w:rPr>
                <w:rFonts w:ascii="Arial" w:eastAsiaTheme="minorHAnsi" w:hAnsi="Arial" w:cs="Arial"/>
                <w:color w:val="000000"/>
                <w:lang w:eastAsia="en-US"/>
              </w:rPr>
              <w:t>137,88</w:t>
            </w:r>
          </w:p>
        </w:tc>
        <w:tc>
          <w:tcPr>
            <w:tcW w:w="2058" w:type="dxa"/>
            <w:vAlign w:val="center"/>
          </w:tcPr>
          <w:p w:rsidR="00E70A02" w:rsidRPr="00A2384B" w:rsidRDefault="008C37DD" w:rsidP="00E70A0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2384B">
              <w:rPr>
                <w:rFonts w:ascii="Arial" w:eastAsiaTheme="minorHAnsi" w:hAnsi="Arial" w:cs="Arial"/>
                <w:color w:val="000000"/>
                <w:lang w:eastAsia="en-US"/>
              </w:rPr>
              <w:t>R$ 412.229,88</w:t>
            </w:r>
          </w:p>
        </w:tc>
      </w:tr>
      <w:tr w:rsidR="00E70A02" w:rsidRPr="00A2384B" w:rsidTr="008C37DD">
        <w:trPr>
          <w:trHeight w:val="289"/>
        </w:trPr>
        <w:tc>
          <w:tcPr>
            <w:tcW w:w="3239" w:type="dxa"/>
            <w:vAlign w:val="center"/>
          </w:tcPr>
          <w:p w:rsidR="00E70A02" w:rsidRPr="00A2384B" w:rsidRDefault="00E70A02" w:rsidP="00E70A0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2384B">
              <w:rPr>
                <w:rFonts w:ascii="Arial" w:eastAsiaTheme="minorHAnsi" w:hAnsi="Arial" w:cs="Arial"/>
                <w:color w:val="000000"/>
                <w:lang w:eastAsia="en-US"/>
              </w:rPr>
              <w:t>(-) CV</w:t>
            </w:r>
          </w:p>
        </w:tc>
        <w:tc>
          <w:tcPr>
            <w:tcW w:w="1815" w:type="dxa"/>
            <w:vAlign w:val="center"/>
          </w:tcPr>
          <w:p w:rsidR="00E70A02" w:rsidRPr="00A2384B" w:rsidRDefault="008C37DD" w:rsidP="00E70A0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2384B">
              <w:rPr>
                <w:rFonts w:ascii="Arial" w:eastAsiaTheme="minorHAnsi" w:hAnsi="Arial" w:cs="Arial"/>
                <w:color w:val="000000"/>
                <w:lang w:eastAsia="en-US"/>
              </w:rPr>
              <w:t>R$ 304.726</w:t>
            </w:r>
            <w:r w:rsidR="00157BAF" w:rsidRPr="00A2384B">
              <w:rPr>
                <w:rFonts w:ascii="Arial" w:eastAsiaTheme="minorHAnsi" w:hAnsi="Arial" w:cs="Arial"/>
                <w:color w:val="000000"/>
                <w:lang w:eastAsia="en-US"/>
              </w:rPr>
              <w:t>,</w:t>
            </w:r>
            <w:r w:rsidRPr="00A2384B">
              <w:rPr>
                <w:rFonts w:ascii="Arial" w:eastAsiaTheme="minorHAnsi" w:hAnsi="Arial" w:cs="Arial"/>
                <w:color w:val="000000"/>
                <w:lang w:eastAsia="en-US"/>
              </w:rPr>
              <w:t>84</w:t>
            </w:r>
          </w:p>
        </w:tc>
        <w:tc>
          <w:tcPr>
            <w:tcW w:w="1949" w:type="dxa"/>
            <w:vAlign w:val="center"/>
          </w:tcPr>
          <w:p w:rsidR="00E70A02" w:rsidRPr="00A2384B" w:rsidRDefault="00157BAF" w:rsidP="00E70A0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2384B">
              <w:rPr>
                <w:rFonts w:ascii="Arial" w:eastAsiaTheme="minorHAnsi" w:hAnsi="Arial" w:cs="Arial"/>
                <w:color w:val="000000"/>
                <w:lang w:eastAsia="en-US"/>
              </w:rPr>
              <w:t xml:space="preserve">R$ </w:t>
            </w:r>
            <w:r w:rsidR="008C37DD" w:rsidRPr="00A2384B">
              <w:rPr>
                <w:rFonts w:ascii="Arial" w:eastAsiaTheme="minorHAnsi" w:hAnsi="Arial" w:cs="Arial"/>
                <w:color w:val="000000"/>
                <w:lang w:eastAsia="en-US"/>
              </w:rPr>
              <w:t>368</w:t>
            </w:r>
            <w:r w:rsidRPr="00A2384B">
              <w:rPr>
                <w:rFonts w:ascii="Arial" w:eastAsiaTheme="minorHAnsi" w:hAnsi="Arial" w:cs="Arial"/>
                <w:color w:val="000000"/>
                <w:lang w:eastAsia="en-US"/>
              </w:rPr>
              <w:t>.</w:t>
            </w:r>
            <w:r w:rsidR="008C37DD" w:rsidRPr="00A2384B">
              <w:rPr>
                <w:rFonts w:ascii="Arial" w:eastAsiaTheme="minorHAnsi" w:hAnsi="Arial" w:cs="Arial"/>
                <w:color w:val="000000"/>
                <w:lang w:eastAsia="en-US"/>
              </w:rPr>
              <w:t>719,48</w:t>
            </w:r>
          </w:p>
        </w:tc>
        <w:tc>
          <w:tcPr>
            <w:tcW w:w="2058" w:type="dxa"/>
            <w:vAlign w:val="center"/>
          </w:tcPr>
          <w:p w:rsidR="00E70A02" w:rsidRPr="00A2384B" w:rsidRDefault="008C37DD" w:rsidP="00E70A0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2384B">
              <w:rPr>
                <w:rFonts w:ascii="Arial" w:eastAsiaTheme="minorHAnsi" w:hAnsi="Arial" w:cs="Arial"/>
                <w:color w:val="000000"/>
                <w:lang w:eastAsia="en-US"/>
              </w:rPr>
              <w:t>R$ 770.623,71</w:t>
            </w:r>
          </w:p>
        </w:tc>
      </w:tr>
      <w:tr w:rsidR="00E70A02" w:rsidRPr="00A2384B" w:rsidTr="008C37DD">
        <w:trPr>
          <w:trHeight w:val="266"/>
        </w:trPr>
        <w:tc>
          <w:tcPr>
            <w:tcW w:w="3239" w:type="dxa"/>
            <w:vAlign w:val="center"/>
          </w:tcPr>
          <w:p w:rsidR="00E70A02" w:rsidRPr="00A2384B" w:rsidRDefault="00E70A02" w:rsidP="00E70A0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2384B">
              <w:rPr>
                <w:rFonts w:ascii="Arial" w:eastAsiaTheme="minorHAnsi" w:hAnsi="Arial" w:cs="Arial"/>
                <w:color w:val="000000"/>
                <w:lang w:eastAsia="en-US"/>
              </w:rPr>
              <w:t>(=) LADIR</w:t>
            </w:r>
          </w:p>
        </w:tc>
        <w:tc>
          <w:tcPr>
            <w:tcW w:w="1815" w:type="dxa"/>
            <w:vAlign w:val="center"/>
          </w:tcPr>
          <w:p w:rsidR="00E70A02" w:rsidRPr="00A2384B" w:rsidRDefault="00157BAF" w:rsidP="003F7124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2384B">
              <w:rPr>
                <w:rFonts w:ascii="Arial" w:eastAsiaTheme="minorHAnsi" w:hAnsi="Arial" w:cs="Arial"/>
                <w:color w:val="000000"/>
                <w:lang w:eastAsia="en-US"/>
              </w:rPr>
              <w:t>R$</w:t>
            </w:r>
            <w:r w:rsidR="008C37DD" w:rsidRPr="00A2384B">
              <w:rPr>
                <w:rFonts w:ascii="Arial" w:eastAsiaTheme="minorHAnsi" w:hAnsi="Arial" w:cs="Arial"/>
                <w:color w:val="000000"/>
                <w:lang w:eastAsia="en-US"/>
              </w:rPr>
              <w:t xml:space="preserve"> 140</w:t>
            </w:r>
            <w:r w:rsidRPr="00A2384B">
              <w:rPr>
                <w:rFonts w:ascii="Arial" w:eastAsiaTheme="minorHAnsi" w:hAnsi="Arial" w:cs="Arial"/>
                <w:color w:val="000000"/>
                <w:lang w:eastAsia="en-US"/>
              </w:rPr>
              <w:t>.</w:t>
            </w:r>
            <w:r w:rsidR="008C37DD" w:rsidRPr="00A2384B">
              <w:rPr>
                <w:rFonts w:ascii="Arial" w:eastAsiaTheme="minorHAnsi" w:hAnsi="Arial" w:cs="Arial"/>
                <w:color w:val="000000"/>
                <w:lang w:eastAsia="en-US"/>
              </w:rPr>
              <w:t>680</w:t>
            </w:r>
            <w:r w:rsidRPr="00A2384B">
              <w:rPr>
                <w:rFonts w:ascii="Arial" w:eastAsiaTheme="minorHAnsi" w:hAnsi="Arial" w:cs="Arial"/>
                <w:color w:val="000000"/>
                <w:lang w:eastAsia="en-US"/>
              </w:rPr>
              <w:t>,</w:t>
            </w:r>
            <w:r w:rsidR="008C37DD" w:rsidRPr="00A2384B">
              <w:rPr>
                <w:rFonts w:ascii="Arial" w:eastAsiaTheme="minorHAnsi" w:hAnsi="Arial" w:cs="Arial"/>
                <w:color w:val="000000"/>
                <w:lang w:eastAsia="en-US"/>
              </w:rPr>
              <w:t>39</w:t>
            </w:r>
          </w:p>
        </w:tc>
        <w:tc>
          <w:tcPr>
            <w:tcW w:w="1949" w:type="dxa"/>
            <w:vAlign w:val="center"/>
          </w:tcPr>
          <w:p w:rsidR="00E70A02" w:rsidRPr="00A2384B" w:rsidRDefault="00157BAF" w:rsidP="003F7124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2384B">
              <w:rPr>
                <w:rFonts w:ascii="Arial" w:eastAsiaTheme="minorHAnsi" w:hAnsi="Arial" w:cs="Arial"/>
                <w:color w:val="000000"/>
                <w:lang w:eastAsia="en-US"/>
              </w:rPr>
              <w:t>R</w:t>
            </w:r>
            <w:r w:rsidR="003F7124" w:rsidRPr="00A2384B">
              <w:rPr>
                <w:rFonts w:ascii="Arial" w:eastAsiaTheme="minorHAnsi" w:hAnsi="Arial" w:cs="Arial"/>
                <w:color w:val="000000"/>
                <w:lang w:eastAsia="en-US"/>
              </w:rPr>
              <w:t xml:space="preserve">$ </w:t>
            </w:r>
            <w:r w:rsidR="008C37DD" w:rsidRPr="00A2384B">
              <w:rPr>
                <w:rFonts w:ascii="Arial" w:eastAsiaTheme="minorHAnsi" w:hAnsi="Arial" w:cs="Arial"/>
                <w:color w:val="000000"/>
                <w:lang w:eastAsia="en-US"/>
              </w:rPr>
              <w:t>207</w:t>
            </w:r>
            <w:r w:rsidRPr="00A2384B">
              <w:rPr>
                <w:rFonts w:ascii="Arial" w:eastAsiaTheme="minorHAnsi" w:hAnsi="Arial" w:cs="Arial"/>
                <w:color w:val="000000"/>
                <w:lang w:eastAsia="en-US"/>
              </w:rPr>
              <w:t>.9</w:t>
            </w:r>
            <w:r w:rsidR="008C37DD" w:rsidRPr="00A2384B">
              <w:rPr>
                <w:rFonts w:ascii="Arial" w:eastAsiaTheme="minorHAnsi" w:hAnsi="Arial" w:cs="Arial"/>
                <w:color w:val="000000"/>
                <w:lang w:eastAsia="en-US"/>
              </w:rPr>
              <w:t>41</w:t>
            </w:r>
            <w:r w:rsidRPr="00A2384B">
              <w:rPr>
                <w:rFonts w:ascii="Arial" w:eastAsiaTheme="minorHAnsi" w:hAnsi="Arial" w:cs="Arial"/>
                <w:color w:val="000000"/>
                <w:lang w:eastAsia="en-US"/>
              </w:rPr>
              <w:t>,</w:t>
            </w:r>
            <w:r w:rsidR="008C37DD" w:rsidRPr="00A2384B">
              <w:rPr>
                <w:rFonts w:ascii="Arial" w:eastAsiaTheme="minorHAnsi" w:hAnsi="Arial" w:cs="Arial"/>
                <w:color w:val="000000"/>
                <w:lang w:eastAsia="en-US"/>
              </w:rPr>
              <w:t>34</w:t>
            </w:r>
          </w:p>
        </w:tc>
        <w:tc>
          <w:tcPr>
            <w:tcW w:w="2058" w:type="dxa"/>
            <w:vAlign w:val="center"/>
          </w:tcPr>
          <w:p w:rsidR="00E70A02" w:rsidRPr="00A2384B" w:rsidRDefault="008C37DD" w:rsidP="00E70A02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2384B">
              <w:rPr>
                <w:rFonts w:ascii="Arial" w:eastAsiaTheme="minorHAnsi" w:hAnsi="Arial" w:cs="Arial"/>
                <w:color w:val="000000"/>
                <w:lang w:eastAsia="en-US"/>
              </w:rPr>
              <w:t>R$ 743.705,69</w:t>
            </w:r>
          </w:p>
        </w:tc>
      </w:tr>
      <w:tr w:rsidR="008C37DD" w:rsidRPr="00A2384B" w:rsidTr="008C37DD">
        <w:trPr>
          <w:trHeight w:val="270"/>
        </w:trPr>
        <w:tc>
          <w:tcPr>
            <w:tcW w:w="3239" w:type="dxa"/>
            <w:vAlign w:val="center"/>
          </w:tcPr>
          <w:p w:rsidR="008C37DD" w:rsidRPr="00A2384B" w:rsidRDefault="008C37DD" w:rsidP="008C37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2384B">
              <w:rPr>
                <w:rFonts w:ascii="Arial" w:eastAsiaTheme="minorHAnsi" w:hAnsi="Arial" w:cs="Arial"/>
                <w:color w:val="000000"/>
                <w:lang w:eastAsia="en-US"/>
              </w:rPr>
              <w:t>(-) DEPREC. E AGI</w:t>
            </w:r>
          </w:p>
        </w:tc>
        <w:tc>
          <w:tcPr>
            <w:tcW w:w="1815" w:type="dxa"/>
            <w:vAlign w:val="center"/>
          </w:tcPr>
          <w:p w:rsidR="008C37DD" w:rsidRPr="00A2384B" w:rsidRDefault="008C37DD" w:rsidP="008C37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2384B">
              <w:rPr>
                <w:rFonts w:ascii="Arial" w:eastAsiaTheme="minorHAnsi" w:hAnsi="Arial" w:cs="Arial"/>
                <w:color w:val="000000"/>
                <w:lang w:eastAsia="en-US"/>
              </w:rPr>
              <w:t>R$ 2.042,71</w:t>
            </w:r>
          </w:p>
        </w:tc>
        <w:tc>
          <w:tcPr>
            <w:tcW w:w="1949" w:type="dxa"/>
            <w:vAlign w:val="center"/>
          </w:tcPr>
          <w:p w:rsidR="008C37DD" w:rsidRPr="00A2384B" w:rsidRDefault="008C37DD" w:rsidP="008C37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2384B">
              <w:rPr>
                <w:rFonts w:ascii="Arial" w:eastAsiaTheme="minorHAnsi" w:hAnsi="Arial" w:cs="Arial"/>
                <w:color w:val="000000"/>
                <w:lang w:eastAsia="en-US"/>
              </w:rPr>
              <w:t>R$ 2.042,71</w:t>
            </w:r>
          </w:p>
        </w:tc>
        <w:tc>
          <w:tcPr>
            <w:tcW w:w="2058" w:type="dxa"/>
            <w:vAlign w:val="center"/>
          </w:tcPr>
          <w:p w:rsidR="008C37DD" w:rsidRPr="00A2384B" w:rsidRDefault="008C37DD" w:rsidP="008C37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2384B">
              <w:rPr>
                <w:rFonts w:ascii="Arial" w:eastAsiaTheme="minorHAnsi" w:hAnsi="Arial" w:cs="Arial"/>
                <w:color w:val="000000"/>
                <w:lang w:eastAsia="en-US"/>
              </w:rPr>
              <w:t>R$ 2.042,71</w:t>
            </w:r>
          </w:p>
        </w:tc>
      </w:tr>
      <w:tr w:rsidR="008C37DD" w:rsidRPr="00A2384B" w:rsidTr="008C37DD">
        <w:trPr>
          <w:trHeight w:val="274"/>
        </w:trPr>
        <w:tc>
          <w:tcPr>
            <w:tcW w:w="3239" w:type="dxa"/>
            <w:vAlign w:val="center"/>
          </w:tcPr>
          <w:p w:rsidR="008C37DD" w:rsidRPr="00A2384B" w:rsidRDefault="008C37DD" w:rsidP="008C37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2384B">
              <w:rPr>
                <w:rFonts w:ascii="Arial" w:eastAsiaTheme="minorHAnsi" w:hAnsi="Arial" w:cs="Arial"/>
                <w:color w:val="000000"/>
                <w:lang w:eastAsia="en-US"/>
              </w:rPr>
              <w:t>(=) LAJIR</w:t>
            </w:r>
          </w:p>
        </w:tc>
        <w:tc>
          <w:tcPr>
            <w:tcW w:w="1815" w:type="dxa"/>
            <w:vAlign w:val="center"/>
          </w:tcPr>
          <w:p w:rsidR="008C37DD" w:rsidRPr="00A2384B" w:rsidRDefault="008C37DD" w:rsidP="008C37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2384B">
              <w:rPr>
                <w:rFonts w:ascii="Arial" w:eastAsiaTheme="minorHAnsi" w:hAnsi="Arial" w:cs="Arial"/>
                <w:color w:val="000000"/>
                <w:lang w:eastAsia="en-US"/>
              </w:rPr>
              <w:t>R$ 138.637,68</w:t>
            </w:r>
          </w:p>
        </w:tc>
        <w:tc>
          <w:tcPr>
            <w:tcW w:w="1949" w:type="dxa"/>
            <w:vAlign w:val="center"/>
          </w:tcPr>
          <w:p w:rsidR="008C37DD" w:rsidRPr="00A2384B" w:rsidRDefault="008C37DD" w:rsidP="008C37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2384B">
              <w:rPr>
                <w:rFonts w:ascii="Arial" w:eastAsiaTheme="minorHAnsi" w:hAnsi="Arial" w:cs="Arial"/>
                <w:color w:val="000000"/>
                <w:lang w:eastAsia="en-US"/>
              </w:rPr>
              <w:t>R$ 205.898,63</w:t>
            </w:r>
          </w:p>
        </w:tc>
        <w:tc>
          <w:tcPr>
            <w:tcW w:w="2058" w:type="dxa"/>
            <w:vAlign w:val="center"/>
          </w:tcPr>
          <w:p w:rsidR="008C37DD" w:rsidRPr="00A2384B" w:rsidRDefault="008C37DD" w:rsidP="008C37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2384B">
              <w:rPr>
                <w:rFonts w:ascii="Arial" w:eastAsiaTheme="minorHAnsi" w:hAnsi="Arial" w:cs="Arial"/>
                <w:color w:val="000000"/>
                <w:lang w:eastAsia="en-US"/>
              </w:rPr>
              <w:t>R$ 741.662,98</w:t>
            </w:r>
          </w:p>
        </w:tc>
      </w:tr>
      <w:tr w:rsidR="008C37DD" w:rsidRPr="00A2384B" w:rsidTr="008C37DD">
        <w:trPr>
          <w:trHeight w:val="250"/>
        </w:trPr>
        <w:tc>
          <w:tcPr>
            <w:tcW w:w="3239" w:type="dxa"/>
            <w:vAlign w:val="center"/>
          </w:tcPr>
          <w:p w:rsidR="008C37DD" w:rsidRPr="00A2384B" w:rsidRDefault="008C37DD" w:rsidP="008C37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2384B">
              <w:rPr>
                <w:rFonts w:ascii="Arial" w:eastAsiaTheme="minorHAnsi" w:hAnsi="Arial" w:cs="Arial"/>
                <w:color w:val="000000"/>
                <w:lang w:eastAsia="en-US"/>
              </w:rPr>
              <w:t>(-) JUROS</w:t>
            </w:r>
          </w:p>
        </w:tc>
        <w:tc>
          <w:tcPr>
            <w:tcW w:w="1815" w:type="dxa"/>
            <w:vAlign w:val="center"/>
          </w:tcPr>
          <w:p w:rsidR="008C37DD" w:rsidRPr="00A2384B" w:rsidRDefault="008C37DD" w:rsidP="008C37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2384B">
              <w:rPr>
                <w:rFonts w:ascii="Arial" w:eastAsiaTheme="minorHAnsi" w:hAnsi="Arial" w:cs="Arial"/>
                <w:color w:val="000000"/>
                <w:lang w:eastAsia="en-US"/>
              </w:rPr>
              <w:t>R$ 0,00</w:t>
            </w:r>
          </w:p>
        </w:tc>
        <w:tc>
          <w:tcPr>
            <w:tcW w:w="1949" w:type="dxa"/>
            <w:vAlign w:val="center"/>
          </w:tcPr>
          <w:p w:rsidR="008C37DD" w:rsidRPr="00A2384B" w:rsidRDefault="008C37DD" w:rsidP="008C37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2384B">
              <w:rPr>
                <w:rFonts w:ascii="Arial" w:eastAsiaTheme="minorHAnsi" w:hAnsi="Arial" w:cs="Arial"/>
                <w:color w:val="000000"/>
                <w:lang w:eastAsia="en-US"/>
              </w:rPr>
              <w:t>R$ 0,00</w:t>
            </w:r>
          </w:p>
        </w:tc>
        <w:tc>
          <w:tcPr>
            <w:tcW w:w="2058" w:type="dxa"/>
            <w:vAlign w:val="center"/>
          </w:tcPr>
          <w:p w:rsidR="008C37DD" w:rsidRPr="00A2384B" w:rsidRDefault="008C37DD" w:rsidP="008C37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2384B">
              <w:rPr>
                <w:rFonts w:ascii="Arial" w:eastAsiaTheme="minorHAnsi" w:hAnsi="Arial" w:cs="Arial"/>
                <w:color w:val="000000"/>
                <w:lang w:eastAsia="en-US"/>
              </w:rPr>
              <w:t>R$ 0,00</w:t>
            </w:r>
          </w:p>
        </w:tc>
      </w:tr>
      <w:tr w:rsidR="008C37DD" w:rsidRPr="00A2384B" w:rsidTr="008C37DD">
        <w:trPr>
          <w:trHeight w:val="253"/>
        </w:trPr>
        <w:tc>
          <w:tcPr>
            <w:tcW w:w="3239" w:type="dxa"/>
            <w:vAlign w:val="center"/>
          </w:tcPr>
          <w:p w:rsidR="008C37DD" w:rsidRPr="00A2384B" w:rsidRDefault="008C37DD" w:rsidP="008C37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2384B">
              <w:rPr>
                <w:rFonts w:ascii="Arial" w:eastAsiaTheme="minorHAnsi" w:hAnsi="Arial" w:cs="Arial"/>
                <w:color w:val="000000"/>
                <w:lang w:eastAsia="en-US"/>
              </w:rPr>
              <w:t>(=) LAIR</w:t>
            </w:r>
          </w:p>
        </w:tc>
        <w:tc>
          <w:tcPr>
            <w:tcW w:w="1815" w:type="dxa"/>
            <w:vAlign w:val="center"/>
          </w:tcPr>
          <w:p w:rsidR="008C37DD" w:rsidRPr="00A2384B" w:rsidRDefault="008C37DD" w:rsidP="008C37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2384B">
              <w:rPr>
                <w:rFonts w:ascii="Arial" w:eastAsiaTheme="minorHAnsi" w:hAnsi="Arial" w:cs="Arial"/>
                <w:color w:val="000000"/>
                <w:lang w:eastAsia="en-US"/>
              </w:rPr>
              <w:t>R$ 138.637,68</w:t>
            </w:r>
          </w:p>
        </w:tc>
        <w:tc>
          <w:tcPr>
            <w:tcW w:w="1949" w:type="dxa"/>
            <w:vAlign w:val="center"/>
          </w:tcPr>
          <w:p w:rsidR="008C37DD" w:rsidRPr="00A2384B" w:rsidRDefault="008C37DD" w:rsidP="008C37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2384B">
              <w:rPr>
                <w:rFonts w:ascii="Arial" w:eastAsiaTheme="minorHAnsi" w:hAnsi="Arial" w:cs="Arial"/>
                <w:color w:val="000000"/>
                <w:lang w:eastAsia="en-US"/>
              </w:rPr>
              <w:t>R$ 205.898,63</w:t>
            </w:r>
          </w:p>
        </w:tc>
        <w:tc>
          <w:tcPr>
            <w:tcW w:w="2058" w:type="dxa"/>
            <w:vAlign w:val="center"/>
          </w:tcPr>
          <w:p w:rsidR="008C37DD" w:rsidRPr="00A2384B" w:rsidRDefault="008C37DD" w:rsidP="008C37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2384B">
              <w:rPr>
                <w:rFonts w:ascii="Arial" w:eastAsiaTheme="minorHAnsi" w:hAnsi="Arial" w:cs="Arial"/>
                <w:color w:val="000000"/>
                <w:lang w:eastAsia="en-US"/>
              </w:rPr>
              <w:t>R$ 741.662,98</w:t>
            </w:r>
          </w:p>
        </w:tc>
      </w:tr>
      <w:tr w:rsidR="008C37DD" w:rsidRPr="00A2384B" w:rsidTr="008C37DD">
        <w:trPr>
          <w:trHeight w:val="244"/>
        </w:trPr>
        <w:tc>
          <w:tcPr>
            <w:tcW w:w="3239" w:type="dxa"/>
            <w:vAlign w:val="center"/>
          </w:tcPr>
          <w:p w:rsidR="008C37DD" w:rsidRPr="00A2384B" w:rsidRDefault="008C37DD" w:rsidP="008C37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2384B">
              <w:rPr>
                <w:rFonts w:ascii="Arial" w:eastAsiaTheme="minorHAnsi" w:hAnsi="Arial" w:cs="Arial"/>
                <w:color w:val="000000"/>
                <w:lang w:eastAsia="en-US"/>
              </w:rPr>
              <w:t>(-) I.R.</w:t>
            </w:r>
          </w:p>
        </w:tc>
        <w:tc>
          <w:tcPr>
            <w:tcW w:w="1815" w:type="dxa"/>
            <w:vAlign w:val="center"/>
          </w:tcPr>
          <w:p w:rsidR="008C37DD" w:rsidRPr="00A2384B" w:rsidRDefault="008C37DD" w:rsidP="008C37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2384B">
              <w:rPr>
                <w:rFonts w:ascii="Arial" w:eastAsiaTheme="minorHAnsi" w:hAnsi="Arial" w:cs="Arial"/>
                <w:color w:val="000000"/>
                <w:lang w:eastAsia="en-US"/>
              </w:rPr>
              <w:t>R$ 47.271,62</w:t>
            </w:r>
          </w:p>
        </w:tc>
        <w:tc>
          <w:tcPr>
            <w:tcW w:w="1949" w:type="dxa"/>
            <w:vAlign w:val="center"/>
          </w:tcPr>
          <w:p w:rsidR="008C37DD" w:rsidRPr="00A2384B" w:rsidRDefault="008C37DD" w:rsidP="008C37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2384B">
              <w:rPr>
                <w:rFonts w:ascii="Arial" w:eastAsiaTheme="minorHAnsi" w:hAnsi="Arial" w:cs="Arial"/>
                <w:color w:val="000000"/>
                <w:lang w:eastAsia="en-US"/>
              </w:rPr>
              <w:t>R$ 70.892,43</w:t>
            </w:r>
          </w:p>
        </w:tc>
        <w:tc>
          <w:tcPr>
            <w:tcW w:w="2058" w:type="dxa"/>
            <w:vAlign w:val="center"/>
          </w:tcPr>
          <w:p w:rsidR="008C37DD" w:rsidRPr="00A2384B" w:rsidRDefault="008C37DD" w:rsidP="008C37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2384B">
              <w:rPr>
                <w:rFonts w:ascii="Arial" w:eastAsiaTheme="minorHAnsi" w:hAnsi="Arial" w:cs="Arial"/>
                <w:color w:val="000000"/>
                <w:lang w:eastAsia="en-US"/>
              </w:rPr>
              <w:t>R$ 170.441,84</w:t>
            </w:r>
          </w:p>
        </w:tc>
      </w:tr>
      <w:tr w:rsidR="008C37DD" w:rsidRPr="00A2384B" w:rsidTr="008C37DD">
        <w:trPr>
          <w:trHeight w:val="277"/>
        </w:trPr>
        <w:tc>
          <w:tcPr>
            <w:tcW w:w="3239" w:type="dxa"/>
            <w:vAlign w:val="center"/>
          </w:tcPr>
          <w:p w:rsidR="008C37DD" w:rsidRPr="00A2384B" w:rsidRDefault="008C37DD" w:rsidP="008C37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b/>
                <w:color w:val="000000"/>
                <w:lang w:eastAsia="en-US"/>
              </w:rPr>
            </w:pPr>
            <w:r w:rsidRPr="00A2384B">
              <w:rPr>
                <w:rFonts w:ascii="Arial" w:eastAsiaTheme="minorHAnsi" w:hAnsi="Arial" w:cs="Arial"/>
                <w:b/>
                <w:color w:val="000000"/>
                <w:lang w:eastAsia="en-US"/>
              </w:rPr>
              <w:t>(=) LULI</w:t>
            </w:r>
          </w:p>
        </w:tc>
        <w:tc>
          <w:tcPr>
            <w:tcW w:w="1815" w:type="dxa"/>
            <w:vAlign w:val="center"/>
          </w:tcPr>
          <w:p w:rsidR="008C37DD" w:rsidRPr="00A2384B" w:rsidRDefault="008C37DD" w:rsidP="008C37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2384B">
              <w:rPr>
                <w:rFonts w:ascii="Arial" w:eastAsiaTheme="minorHAnsi" w:hAnsi="Arial" w:cs="Arial"/>
                <w:color w:val="000000"/>
                <w:lang w:eastAsia="en-US"/>
              </w:rPr>
              <w:t>R$ 91.366,06</w:t>
            </w:r>
          </w:p>
        </w:tc>
        <w:tc>
          <w:tcPr>
            <w:tcW w:w="1949" w:type="dxa"/>
            <w:vAlign w:val="center"/>
          </w:tcPr>
          <w:p w:rsidR="008C37DD" w:rsidRPr="00A2384B" w:rsidRDefault="008C37DD" w:rsidP="008C37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2384B">
              <w:rPr>
                <w:rFonts w:ascii="Arial" w:eastAsiaTheme="minorHAnsi" w:hAnsi="Arial" w:cs="Arial"/>
                <w:color w:val="000000"/>
                <w:lang w:eastAsia="en-US"/>
              </w:rPr>
              <w:t>R$ 135.036,20</w:t>
            </w:r>
          </w:p>
        </w:tc>
        <w:tc>
          <w:tcPr>
            <w:tcW w:w="2058" w:type="dxa"/>
            <w:vAlign w:val="center"/>
          </w:tcPr>
          <w:p w:rsidR="008C37DD" w:rsidRPr="00A2384B" w:rsidRDefault="008C37DD" w:rsidP="008C37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2384B">
              <w:rPr>
                <w:rFonts w:ascii="Arial" w:eastAsiaTheme="minorHAnsi" w:hAnsi="Arial" w:cs="Arial"/>
                <w:color w:val="000000"/>
                <w:lang w:eastAsia="en-US"/>
              </w:rPr>
              <w:t>R$  571.221,14</w:t>
            </w:r>
          </w:p>
        </w:tc>
      </w:tr>
      <w:tr w:rsidR="008C37DD" w:rsidRPr="00A2384B" w:rsidTr="008C37DD">
        <w:tc>
          <w:tcPr>
            <w:tcW w:w="3239" w:type="dxa"/>
            <w:vAlign w:val="center"/>
          </w:tcPr>
          <w:p w:rsidR="008C37DD" w:rsidRPr="00A2384B" w:rsidRDefault="008C37DD" w:rsidP="008C37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2384B">
              <w:rPr>
                <w:rFonts w:ascii="Arial" w:eastAsiaTheme="minorHAnsi" w:hAnsi="Arial" w:cs="Arial"/>
                <w:color w:val="000000"/>
                <w:lang w:eastAsia="en-US"/>
              </w:rPr>
              <w:t>(+) DEPREC E AGI</w:t>
            </w:r>
          </w:p>
        </w:tc>
        <w:tc>
          <w:tcPr>
            <w:tcW w:w="1815" w:type="dxa"/>
            <w:vAlign w:val="center"/>
          </w:tcPr>
          <w:p w:rsidR="008C37DD" w:rsidRPr="00A2384B" w:rsidRDefault="008C37DD" w:rsidP="008C37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2384B">
              <w:rPr>
                <w:rFonts w:ascii="Arial" w:eastAsiaTheme="minorHAnsi" w:hAnsi="Arial" w:cs="Arial"/>
                <w:color w:val="000000"/>
                <w:lang w:eastAsia="en-US"/>
              </w:rPr>
              <w:t>R$ 2.042,71</w:t>
            </w:r>
          </w:p>
        </w:tc>
        <w:tc>
          <w:tcPr>
            <w:tcW w:w="1949" w:type="dxa"/>
            <w:vAlign w:val="center"/>
          </w:tcPr>
          <w:p w:rsidR="008C37DD" w:rsidRPr="00A2384B" w:rsidRDefault="008C37DD" w:rsidP="008C37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2384B">
              <w:rPr>
                <w:rFonts w:ascii="Arial" w:eastAsiaTheme="minorHAnsi" w:hAnsi="Arial" w:cs="Arial"/>
                <w:color w:val="000000"/>
                <w:lang w:eastAsia="en-US"/>
              </w:rPr>
              <w:t>R$ 2.042,71</w:t>
            </w:r>
          </w:p>
        </w:tc>
        <w:tc>
          <w:tcPr>
            <w:tcW w:w="2058" w:type="dxa"/>
            <w:vAlign w:val="center"/>
          </w:tcPr>
          <w:p w:rsidR="008C37DD" w:rsidRPr="00A2384B" w:rsidRDefault="008C37DD" w:rsidP="008C37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2384B">
              <w:rPr>
                <w:rFonts w:ascii="Arial" w:eastAsiaTheme="minorHAnsi" w:hAnsi="Arial" w:cs="Arial"/>
                <w:color w:val="000000"/>
                <w:lang w:eastAsia="en-US"/>
              </w:rPr>
              <w:t>R$ 2.042,71</w:t>
            </w:r>
          </w:p>
        </w:tc>
      </w:tr>
      <w:tr w:rsidR="008C37DD" w:rsidRPr="00A2384B" w:rsidTr="008C37DD">
        <w:tc>
          <w:tcPr>
            <w:tcW w:w="3239" w:type="dxa"/>
            <w:vAlign w:val="center"/>
          </w:tcPr>
          <w:p w:rsidR="008C37DD" w:rsidRPr="00A2384B" w:rsidRDefault="008C37DD" w:rsidP="008C37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2384B">
              <w:rPr>
                <w:rFonts w:ascii="Arial" w:eastAsiaTheme="minorHAnsi" w:hAnsi="Arial" w:cs="Arial"/>
                <w:color w:val="000000"/>
                <w:lang w:eastAsia="en-US"/>
              </w:rPr>
              <w:t>(+) JUROS</w:t>
            </w:r>
          </w:p>
        </w:tc>
        <w:tc>
          <w:tcPr>
            <w:tcW w:w="1815" w:type="dxa"/>
            <w:vAlign w:val="center"/>
          </w:tcPr>
          <w:p w:rsidR="008C37DD" w:rsidRPr="00A2384B" w:rsidRDefault="008C37DD" w:rsidP="008C37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2384B">
              <w:rPr>
                <w:rFonts w:ascii="Arial" w:eastAsiaTheme="minorHAnsi" w:hAnsi="Arial" w:cs="Arial"/>
                <w:color w:val="000000"/>
                <w:lang w:eastAsia="en-US"/>
              </w:rPr>
              <w:t>R$ 0,00</w:t>
            </w:r>
          </w:p>
        </w:tc>
        <w:tc>
          <w:tcPr>
            <w:tcW w:w="1949" w:type="dxa"/>
            <w:vAlign w:val="center"/>
          </w:tcPr>
          <w:p w:rsidR="008C37DD" w:rsidRPr="00A2384B" w:rsidRDefault="008C37DD" w:rsidP="008C37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2384B">
              <w:rPr>
                <w:rFonts w:ascii="Arial" w:eastAsiaTheme="minorHAnsi" w:hAnsi="Arial" w:cs="Arial"/>
                <w:color w:val="000000"/>
                <w:lang w:eastAsia="en-US"/>
              </w:rPr>
              <w:t>R$ 0,00</w:t>
            </w:r>
          </w:p>
        </w:tc>
        <w:tc>
          <w:tcPr>
            <w:tcW w:w="2058" w:type="dxa"/>
            <w:vAlign w:val="center"/>
          </w:tcPr>
          <w:p w:rsidR="008C37DD" w:rsidRPr="00A2384B" w:rsidRDefault="008C37DD" w:rsidP="008C37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2384B">
              <w:rPr>
                <w:rFonts w:ascii="Arial" w:eastAsiaTheme="minorHAnsi" w:hAnsi="Arial" w:cs="Arial"/>
                <w:color w:val="000000"/>
                <w:lang w:eastAsia="en-US"/>
              </w:rPr>
              <w:t>R$ 0,00</w:t>
            </w:r>
          </w:p>
        </w:tc>
      </w:tr>
      <w:tr w:rsidR="008C37DD" w:rsidRPr="00A2384B" w:rsidTr="008C37DD">
        <w:tc>
          <w:tcPr>
            <w:tcW w:w="3239" w:type="dxa"/>
            <w:shd w:val="clear" w:color="auto" w:fill="FFFF00"/>
            <w:vAlign w:val="center"/>
          </w:tcPr>
          <w:p w:rsidR="008C37DD" w:rsidRPr="00A2384B" w:rsidRDefault="008C37DD" w:rsidP="008C37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b/>
                <w:color w:val="000000"/>
                <w:lang w:eastAsia="en-US"/>
              </w:rPr>
            </w:pPr>
            <w:r w:rsidRPr="00A2384B">
              <w:rPr>
                <w:rFonts w:ascii="Arial" w:eastAsiaTheme="minorHAnsi" w:hAnsi="Arial" w:cs="Arial"/>
                <w:b/>
                <w:color w:val="000000"/>
                <w:lang w:eastAsia="en-US"/>
              </w:rPr>
              <w:t>(=) CAIXA</w:t>
            </w:r>
          </w:p>
        </w:tc>
        <w:tc>
          <w:tcPr>
            <w:tcW w:w="1815" w:type="dxa"/>
            <w:shd w:val="clear" w:color="auto" w:fill="FFFF00"/>
            <w:vAlign w:val="center"/>
          </w:tcPr>
          <w:p w:rsidR="008C37DD" w:rsidRPr="00A2384B" w:rsidRDefault="008C37DD" w:rsidP="008C37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2384B">
              <w:rPr>
                <w:rFonts w:ascii="Arial" w:eastAsiaTheme="minorHAnsi" w:hAnsi="Arial" w:cs="Arial"/>
                <w:color w:val="000000"/>
                <w:lang w:eastAsia="en-US"/>
              </w:rPr>
              <w:t>R$ 93.366,06</w:t>
            </w:r>
          </w:p>
        </w:tc>
        <w:tc>
          <w:tcPr>
            <w:tcW w:w="1949" w:type="dxa"/>
            <w:shd w:val="clear" w:color="auto" w:fill="FFFF00"/>
            <w:vAlign w:val="center"/>
          </w:tcPr>
          <w:p w:rsidR="008C37DD" w:rsidRPr="00A2384B" w:rsidRDefault="008C37DD" w:rsidP="008C37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2384B">
              <w:rPr>
                <w:rFonts w:ascii="Arial" w:eastAsiaTheme="minorHAnsi" w:hAnsi="Arial" w:cs="Arial"/>
                <w:color w:val="000000"/>
                <w:lang w:eastAsia="en-US"/>
              </w:rPr>
              <w:t>R$ 137.048,91</w:t>
            </w:r>
          </w:p>
        </w:tc>
        <w:tc>
          <w:tcPr>
            <w:tcW w:w="2058" w:type="dxa"/>
            <w:shd w:val="clear" w:color="auto" w:fill="FFFF00"/>
            <w:vAlign w:val="center"/>
          </w:tcPr>
          <w:p w:rsidR="008C37DD" w:rsidRPr="00A2384B" w:rsidRDefault="008C37DD" w:rsidP="008C37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2384B">
              <w:rPr>
                <w:rFonts w:ascii="Arial" w:eastAsiaTheme="minorHAnsi" w:hAnsi="Arial" w:cs="Arial"/>
                <w:color w:val="000000"/>
                <w:lang w:eastAsia="en-US"/>
              </w:rPr>
              <w:t>R$ 573.263,85</w:t>
            </w:r>
          </w:p>
        </w:tc>
      </w:tr>
    </w:tbl>
    <w:p w:rsidR="00E70A02" w:rsidRPr="00A2384B" w:rsidRDefault="00E70A02" w:rsidP="00E70A02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Theme="minorHAnsi" w:hAnsi="Arial" w:cs="Arial"/>
          <w:color w:val="000000"/>
          <w:lang w:eastAsia="en-US"/>
        </w:rPr>
      </w:pPr>
    </w:p>
    <w:p w:rsidR="00E70A02" w:rsidRPr="00A2384B" w:rsidRDefault="00E70A02" w:rsidP="009B4D3B">
      <w:pPr>
        <w:pStyle w:val="Ttulo3"/>
        <w:rPr>
          <w:rFonts w:ascii="Arial" w:hAnsi="Arial" w:cs="Arial"/>
        </w:rPr>
      </w:pPr>
    </w:p>
    <w:p w:rsidR="00462CD4" w:rsidRPr="00A2384B" w:rsidRDefault="00C11EA6" w:rsidP="009B4D3B">
      <w:pPr>
        <w:pStyle w:val="Ttulo3"/>
        <w:rPr>
          <w:rFonts w:ascii="Arial" w:hAnsi="Arial" w:cs="Arial"/>
          <w:color w:val="auto"/>
        </w:rPr>
      </w:pPr>
      <w:bookmarkStart w:id="42" w:name="_Toc483906553"/>
      <w:r w:rsidRPr="00A2384B">
        <w:rPr>
          <w:rFonts w:ascii="Arial" w:hAnsi="Arial" w:cs="Arial"/>
          <w:b/>
          <w:color w:val="auto"/>
        </w:rPr>
        <w:t>10.3</w:t>
      </w:r>
      <w:r w:rsidR="00462CD4" w:rsidRPr="00A2384B">
        <w:rPr>
          <w:rFonts w:ascii="Arial" w:hAnsi="Arial" w:cs="Arial"/>
          <w:b/>
          <w:color w:val="auto"/>
        </w:rPr>
        <w:t xml:space="preserve"> </w:t>
      </w:r>
      <w:r w:rsidRPr="00A2384B">
        <w:rPr>
          <w:rFonts w:ascii="Arial" w:hAnsi="Arial" w:cs="Arial"/>
          <w:b/>
          <w:color w:val="000000" w:themeColor="text1"/>
        </w:rPr>
        <w:t>(Tabela)</w:t>
      </w:r>
      <w:r w:rsidRPr="00A2384B">
        <w:rPr>
          <w:rFonts w:ascii="Arial" w:hAnsi="Arial" w:cs="Arial"/>
          <w:b/>
        </w:rPr>
        <w:t xml:space="preserve"> </w:t>
      </w:r>
      <w:r w:rsidR="00462CD4" w:rsidRPr="00A2384B">
        <w:rPr>
          <w:rFonts w:ascii="Arial" w:hAnsi="Arial" w:cs="Arial"/>
          <w:b/>
          <w:color w:val="auto"/>
        </w:rPr>
        <w:t>PAY-BACK</w:t>
      </w:r>
      <w:bookmarkEnd w:id="42"/>
    </w:p>
    <w:tbl>
      <w:tblPr>
        <w:tblW w:w="5140" w:type="dxa"/>
        <w:tblCellMar>
          <w:top w:w="15" w:type="dxa"/>
          <w:left w:w="70" w:type="dxa"/>
          <w:bottom w:w="15" w:type="dxa"/>
          <w:right w:w="70" w:type="dxa"/>
        </w:tblCellMar>
        <w:tblLook w:val="04A0"/>
      </w:tblPr>
      <w:tblGrid>
        <w:gridCol w:w="674"/>
        <w:gridCol w:w="2469"/>
        <w:gridCol w:w="2069"/>
      </w:tblGrid>
      <w:tr w:rsidR="00EB21F6" w:rsidRPr="00A2384B" w:rsidTr="00EB21F6">
        <w:trPr>
          <w:trHeight w:val="315"/>
        </w:trPr>
        <w:tc>
          <w:tcPr>
            <w:tcW w:w="5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Pay Back Simples</w:t>
            </w:r>
          </w:p>
        </w:tc>
      </w:tr>
      <w:tr w:rsidR="00EB21F6" w:rsidRPr="00A2384B" w:rsidTr="00EB21F6">
        <w:trPr>
          <w:trHeight w:val="30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Saldo Fluxo de Caixa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Saldo à recuperar</w:t>
            </w:r>
          </w:p>
        </w:tc>
      </w:tr>
      <w:tr w:rsidR="00EB21F6" w:rsidRPr="00A2384B" w:rsidTr="00EB21F6">
        <w:trPr>
          <w:trHeight w:val="30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-R$ 170.767,49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-R$ 170.767,49 </w:t>
            </w:r>
          </w:p>
        </w:tc>
      </w:tr>
      <w:tr w:rsidR="00EB21F6" w:rsidRPr="00A2384B" w:rsidTr="00EB21F6">
        <w:trPr>
          <w:trHeight w:val="30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2018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R$ 93.408,77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-R$ 77.358,72 </w:t>
            </w:r>
          </w:p>
        </w:tc>
      </w:tr>
      <w:tr w:rsidR="00EB21F6" w:rsidRPr="00A2384B" w:rsidTr="00EB21F6">
        <w:trPr>
          <w:trHeight w:val="30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R$ 137.048,91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R$ 59.690,18 </w:t>
            </w:r>
          </w:p>
        </w:tc>
      </w:tr>
      <w:tr w:rsidR="00EB21F6" w:rsidRPr="00A2384B" w:rsidTr="00EB21F6">
        <w:trPr>
          <w:trHeight w:val="30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R$ 573.263,85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R$ 632.954,03 </w:t>
            </w:r>
          </w:p>
        </w:tc>
      </w:tr>
      <w:tr w:rsidR="00EB21F6" w:rsidRPr="00A2384B" w:rsidTr="00EB21F6">
        <w:trPr>
          <w:trHeight w:val="300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 ano e 7 meses</w:t>
            </w:r>
          </w:p>
        </w:tc>
      </w:tr>
    </w:tbl>
    <w:p w:rsidR="00462CD4" w:rsidRPr="00A2384B" w:rsidRDefault="00462CD4" w:rsidP="00462CD4">
      <w:pPr>
        <w:tabs>
          <w:tab w:val="left" w:pos="2955"/>
        </w:tabs>
        <w:rPr>
          <w:rFonts w:ascii="Arial" w:hAnsi="Arial" w:cs="Arial"/>
        </w:rPr>
      </w:pPr>
    </w:p>
    <w:p w:rsidR="00D00562" w:rsidRPr="00A2384B" w:rsidRDefault="00D00562" w:rsidP="00462CD4">
      <w:pPr>
        <w:tabs>
          <w:tab w:val="left" w:pos="2955"/>
        </w:tabs>
        <w:rPr>
          <w:rFonts w:ascii="Arial" w:hAnsi="Arial" w:cs="Arial"/>
        </w:rPr>
      </w:pPr>
    </w:p>
    <w:p w:rsidR="00462CD4" w:rsidRPr="00A2384B" w:rsidRDefault="00C11EA6" w:rsidP="009B4D3B">
      <w:pPr>
        <w:pStyle w:val="Ttulo3"/>
        <w:rPr>
          <w:rFonts w:ascii="Arial" w:hAnsi="Arial" w:cs="Arial"/>
          <w:b/>
          <w:color w:val="auto"/>
        </w:rPr>
      </w:pPr>
      <w:bookmarkStart w:id="43" w:name="_Toc483906554"/>
      <w:r w:rsidRPr="00A2384B">
        <w:rPr>
          <w:rFonts w:ascii="Arial" w:hAnsi="Arial" w:cs="Arial"/>
          <w:b/>
          <w:color w:val="auto"/>
        </w:rPr>
        <w:lastRenderedPageBreak/>
        <w:t>10.4</w:t>
      </w:r>
      <w:r w:rsidR="00462CD4" w:rsidRPr="00A2384B">
        <w:rPr>
          <w:rFonts w:ascii="Arial" w:hAnsi="Arial" w:cs="Arial"/>
          <w:b/>
          <w:color w:val="auto"/>
        </w:rPr>
        <w:t xml:space="preserve"> </w:t>
      </w:r>
      <w:r w:rsidRPr="00A2384B">
        <w:rPr>
          <w:rFonts w:ascii="Arial" w:hAnsi="Arial" w:cs="Arial"/>
          <w:b/>
          <w:color w:val="000000" w:themeColor="text1"/>
        </w:rPr>
        <w:t>(Tabela)</w:t>
      </w:r>
      <w:r w:rsidRPr="00A2384B">
        <w:rPr>
          <w:rFonts w:ascii="Arial" w:hAnsi="Arial" w:cs="Arial"/>
          <w:b/>
        </w:rPr>
        <w:t xml:space="preserve"> </w:t>
      </w:r>
      <w:r w:rsidR="00462CD4" w:rsidRPr="00A2384B">
        <w:rPr>
          <w:rFonts w:ascii="Arial" w:hAnsi="Arial" w:cs="Arial"/>
          <w:b/>
          <w:color w:val="auto"/>
        </w:rPr>
        <w:t>VPL</w:t>
      </w:r>
      <w:bookmarkEnd w:id="43"/>
    </w:p>
    <w:p w:rsidR="009B4D3B" w:rsidRPr="00A2384B" w:rsidRDefault="009B4D3B" w:rsidP="009B4D3B"/>
    <w:tbl>
      <w:tblPr>
        <w:tblW w:w="8340" w:type="dxa"/>
        <w:tblCellMar>
          <w:top w:w="15" w:type="dxa"/>
          <w:left w:w="70" w:type="dxa"/>
          <w:bottom w:w="15" w:type="dxa"/>
          <w:right w:w="70" w:type="dxa"/>
        </w:tblCellMar>
        <w:tblLook w:val="04A0"/>
      </w:tblPr>
      <w:tblGrid>
        <w:gridCol w:w="674"/>
        <w:gridCol w:w="2492"/>
        <w:gridCol w:w="1315"/>
        <w:gridCol w:w="1955"/>
        <w:gridCol w:w="1970"/>
      </w:tblGrid>
      <w:tr w:rsidR="00EB21F6" w:rsidRPr="00A2384B" w:rsidTr="00EB21F6">
        <w:trPr>
          <w:trHeight w:val="315"/>
        </w:trPr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VPL realista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Custo de Oportunidade</w:t>
            </w:r>
          </w:p>
        </w:tc>
      </w:tr>
      <w:tr w:rsidR="00EB21F6" w:rsidRPr="00A2384B" w:rsidTr="00EB21F6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Saldo Fluxo de Caixa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Constante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Valor Presente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VPL</w:t>
            </w:r>
          </w:p>
        </w:tc>
      </w:tr>
      <w:tr w:rsidR="00EB21F6" w:rsidRPr="00A2384B" w:rsidTr="00EB21F6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-R$ 170.767,49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-R$ 170.767,49 </w:t>
            </w:r>
          </w:p>
        </w:tc>
      </w:tr>
      <w:tr w:rsidR="00EB21F6" w:rsidRPr="00A2384B" w:rsidTr="00EB21F6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2018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R$ 93.408,77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0,83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R$ 77.840,64 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-R$ 92.926,85 </w:t>
            </w:r>
          </w:p>
        </w:tc>
      </w:tr>
      <w:tr w:rsidR="00EB21F6" w:rsidRPr="00A2384B" w:rsidTr="00EB21F6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R$ 137.048,91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0,69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R$ 95.172,85 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R$ 2.246,00 </w:t>
            </w:r>
          </w:p>
        </w:tc>
      </w:tr>
      <w:tr w:rsidR="00EB21F6" w:rsidRPr="00A2384B" w:rsidTr="00EB21F6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R$ 573.263,85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0,58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R$ 331.749,91 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R$ 333.995,91 </w:t>
            </w:r>
          </w:p>
        </w:tc>
      </w:tr>
    </w:tbl>
    <w:p w:rsidR="00462CD4" w:rsidRPr="00A2384B" w:rsidRDefault="00462CD4" w:rsidP="00462CD4">
      <w:pPr>
        <w:tabs>
          <w:tab w:val="left" w:pos="2955"/>
        </w:tabs>
        <w:rPr>
          <w:rFonts w:ascii="Arial" w:hAnsi="Arial" w:cs="Arial"/>
        </w:rPr>
      </w:pPr>
    </w:p>
    <w:tbl>
      <w:tblPr>
        <w:tblW w:w="8340" w:type="dxa"/>
        <w:tblCellMar>
          <w:top w:w="15" w:type="dxa"/>
          <w:left w:w="70" w:type="dxa"/>
          <w:bottom w:w="15" w:type="dxa"/>
          <w:right w:w="70" w:type="dxa"/>
        </w:tblCellMar>
        <w:tblLook w:val="04A0"/>
      </w:tblPr>
      <w:tblGrid>
        <w:gridCol w:w="674"/>
        <w:gridCol w:w="2492"/>
        <w:gridCol w:w="1315"/>
        <w:gridCol w:w="1955"/>
        <w:gridCol w:w="1970"/>
      </w:tblGrid>
      <w:tr w:rsidR="00EB21F6" w:rsidRPr="00A2384B" w:rsidTr="00EB21F6">
        <w:trPr>
          <w:trHeight w:val="315"/>
        </w:trPr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VPL pessimista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Custo de Oportunidade</w:t>
            </w:r>
          </w:p>
        </w:tc>
      </w:tr>
      <w:tr w:rsidR="00EB21F6" w:rsidRPr="00A2384B" w:rsidTr="00EB21F6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Saldo Fluxo de Caixa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Constante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Valor Presente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VPL</w:t>
            </w:r>
          </w:p>
        </w:tc>
      </w:tr>
      <w:tr w:rsidR="00EB21F6" w:rsidRPr="00A2384B" w:rsidTr="00EB21F6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-R$ 170.767,49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-R$ 170.767,49 </w:t>
            </w:r>
          </w:p>
        </w:tc>
      </w:tr>
      <w:tr w:rsidR="00EB21F6" w:rsidRPr="00A2384B" w:rsidTr="00EB21F6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2018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R$ 93.408,77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0,77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R$ 71.852,90 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-R$ 98.914,59 </w:t>
            </w:r>
          </w:p>
        </w:tc>
      </w:tr>
      <w:tr w:rsidR="00EB21F6" w:rsidRPr="00A2384B" w:rsidTr="00EB21F6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R$ 137.048,91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0,59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R$ 81.094,03 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-R$ 17.820,56 </w:t>
            </w:r>
          </w:p>
        </w:tc>
      </w:tr>
      <w:tr w:rsidR="00EB21F6" w:rsidRPr="00A2384B" w:rsidTr="00EB21F6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R$ 573.263,85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0,46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R$ 260.930,29 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R$ 243.109,73 </w:t>
            </w:r>
          </w:p>
        </w:tc>
      </w:tr>
    </w:tbl>
    <w:p w:rsidR="00DD1B1A" w:rsidRPr="00A2384B" w:rsidRDefault="00DD1B1A" w:rsidP="00462CD4">
      <w:pPr>
        <w:suppressAutoHyphens w:val="0"/>
        <w:spacing w:line="360" w:lineRule="auto"/>
        <w:rPr>
          <w:rFonts w:ascii="Arial" w:hAnsi="Arial" w:cs="Arial"/>
          <w:b/>
        </w:rPr>
      </w:pPr>
    </w:p>
    <w:p w:rsidR="00DD1B1A" w:rsidRPr="00A2384B" w:rsidRDefault="00DD1B1A" w:rsidP="009B4D3B">
      <w:pPr>
        <w:pStyle w:val="Ttulo3"/>
        <w:rPr>
          <w:rFonts w:ascii="Arial" w:hAnsi="Arial" w:cs="Arial"/>
          <w:b/>
        </w:rPr>
      </w:pPr>
    </w:p>
    <w:p w:rsidR="00462CD4" w:rsidRPr="00A2384B" w:rsidRDefault="00C11EA6" w:rsidP="009B4D3B">
      <w:pPr>
        <w:pStyle w:val="Ttulo3"/>
        <w:rPr>
          <w:rFonts w:ascii="Arial" w:hAnsi="Arial" w:cs="Arial"/>
          <w:b/>
          <w:color w:val="auto"/>
        </w:rPr>
      </w:pPr>
      <w:bookmarkStart w:id="44" w:name="_Toc483906555"/>
      <w:r w:rsidRPr="00A2384B">
        <w:rPr>
          <w:rFonts w:ascii="Arial" w:hAnsi="Arial" w:cs="Arial"/>
          <w:b/>
          <w:color w:val="auto"/>
        </w:rPr>
        <w:t>10.5</w:t>
      </w:r>
      <w:r w:rsidR="00462CD4" w:rsidRPr="00A2384B">
        <w:rPr>
          <w:rFonts w:ascii="Arial" w:hAnsi="Arial" w:cs="Arial"/>
          <w:b/>
          <w:color w:val="auto"/>
        </w:rPr>
        <w:t xml:space="preserve"> </w:t>
      </w:r>
      <w:r w:rsidRPr="00A2384B">
        <w:rPr>
          <w:rFonts w:ascii="Arial" w:hAnsi="Arial" w:cs="Arial"/>
          <w:b/>
          <w:color w:val="000000" w:themeColor="text1"/>
        </w:rPr>
        <w:t>(Tabela)</w:t>
      </w:r>
      <w:r w:rsidRPr="00A2384B">
        <w:rPr>
          <w:rFonts w:ascii="Arial" w:hAnsi="Arial" w:cs="Arial"/>
          <w:b/>
        </w:rPr>
        <w:t xml:space="preserve"> </w:t>
      </w:r>
      <w:r w:rsidR="00462CD4" w:rsidRPr="00A2384B">
        <w:rPr>
          <w:rFonts w:ascii="Arial" w:hAnsi="Arial" w:cs="Arial"/>
          <w:b/>
          <w:color w:val="auto"/>
        </w:rPr>
        <w:t>TIR E ILL</w:t>
      </w:r>
      <w:bookmarkEnd w:id="44"/>
    </w:p>
    <w:p w:rsidR="009B4D3B" w:rsidRPr="00A2384B" w:rsidRDefault="009B4D3B" w:rsidP="009B4D3B"/>
    <w:tbl>
      <w:tblPr>
        <w:tblW w:w="5400" w:type="dxa"/>
        <w:tblCellMar>
          <w:top w:w="15" w:type="dxa"/>
          <w:left w:w="70" w:type="dxa"/>
          <w:bottom w:w="15" w:type="dxa"/>
          <w:right w:w="70" w:type="dxa"/>
        </w:tblCellMar>
        <w:tblLook w:val="04A0"/>
      </w:tblPr>
      <w:tblGrid>
        <w:gridCol w:w="1626"/>
        <w:gridCol w:w="1854"/>
        <w:gridCol w:w="960"/>
        <w:gridCol w:w="960"/>
      </w:tblGrid>
      <w:tr w:rsidR="00EB21F6" w:rsidRPr="00A2384B" w:rsidTr="00EB21F6">
        <w:trPr>
          <w:trHeight w:val="360"/>
        </w:trPr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Taxa Interna de Retorno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>ILL</w:t>
            </w:r>
          </w:p>
        </w:tc>
      </w:tr>
      <w:tr w:rsidR="00EB21F6" w:rsidRPr="00A2384B" w:rsidTr="00EB21F6">
        <w:trPr>
          <w:trHeight w:val="300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>Investimento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-R$ 170.767,49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>471%</w:t>
            </w:r>
          </w:p>
        </w:tc>
      </w:tr>
      <w:tr w:rsidR="00EB21F6" w:rsidRPr="00A2384B" w:rsidTr="00EB21F6">
        <w:trPr>
          <w:trHeight w:val="300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R$ 93.408,77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rPr>
                <w:sz w:val="20"/>
                <w:szCs w:val="20"/>
              </w:rPr>
            </w:pPr>
          </w:p>
        </w:tc>
      </w:tr>
      <w:tr w:rsidR="00EB21F6" w:rsidRPr="00A2384B" w:rsidTr="00EB21F6">
        <w:trPr>
          <w:trHeight w:val="300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R$ 137.048,91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rPr>
                <w:sz w:val="20"/>
                <w:szCs w:val="20"/>
              </w:rPr>
            </w:pPr>
          </w:p>
        </w:tc>
      </w:tr>
      <w:tr w:rsidR="00EB21F6" w:rsidRPr="00A2384B" w:rsidTr="00EB21F6">
        <w:trPr>
          <w:trHeight w:val="300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R$ 573.263,85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rPr>
                <w:sz w:val="20"/>
                <w:szCs w:val="20"/>
              </w:rPr>
            </w:pPr>
          </w:p>
        </w:tc>
      </w:tr>
      <w:tr w:rsidR="00EB21F6" w:rsidRPr="00A2384B" w:rsidTr="00EB21F6">
        <w:trPr>
          <w:trHeight w:val="300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>Resultado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>89,97%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21F6" w:rsidRPr="00A2384B" w:rsidRDefault="00EB21F6" w:rsidP="00EB21F6">
            <w:pPr>
              <w:suppressAutoHyphens w:val="0"/>
              <w:spacing w:line="240" w:lineRule="auto"/>
              <w:rPr>
                <w:sz w:val="20"/>
                <w:szCs w:val="20"/>
              </w:rPr>
            </w:pPr>
          </w:p>
        </w:tc>
      </w:tr>
    </w:tbl>
    <w:p w:rsidR="00462CD4" w:rsidRPr="00A2384B" w:rsidRDefault="00462CD4" w:rsidP="00F82744">
      <w:pPr>
        <w:pStyle w:val="Ttulo2"/>
        <w:rPr>
          <w:rFonts w:ascii="Arial" w:hAnsi="Arial" w:cs="Arial"/>
        </w:rPr>
      </w:pPr>
    </w:p>
    <w:p w:rsidR="009B4D3B" w:rsidRPr="00A2384B" w:rsidRDefault="009B4D3B" w:rsidP="009B4D3B"/>
    <w:p w:rsidR="009B4D3B" w:rsidRPr="00A2384B" w:rsidRDefault="009B4D3B" w:rsidP="009B4D3B"/>
    <w:p w:rsidR="009B4D3B" w:rsidRPr="00A2384B" w:rsidRDefault="009B4D3B" w:rsidP="009B4D3B"/>
    <w:p w:rsidR="009B4D3B" w:rsidRPr="00A2384B" w:rsidRDefault="009B4D3B" w:rsidP="009B4D3B"/>
    <w:p w:rsidR="009B4D3B" w:rsidRPr="00A2384B" w:rsidRDefault="009B4D3B" w:rsidP="009B4D3B"/>
    <w:p w:rsidR="009B4D3B" w:rsidRPr="00A2384B" w:rsidRDefault="009B4D3B" w:rsidP="009B4D3B"/>
    <w:p w:rsidR="009B4D3B" w:rsidRPr="00A2384B" w:rsidRDefault="009B4D3B" w:rsidP="009B4D3B"/>
    <w:p w:rsidR="009B4D3B" w:rsidRPr="00A2384B" w:rsidRDefault="009B4D3B" w:rsidP="009B4D3B"/>
    <w:p w:rsidR="009B4D3B" w:rsidRPr="00A2384B" w:rsidRDefault="009B4D3B" w:rsidP="009B4D3B"/>
    <w:p w:rsidR="009B4D3B" w:rsidRPr="00A2384B" w:rsidRDefault="009B4D3B" w:rsidP="009B4D3B"/>
    <w:p w:rsidR="009B4D3B" w:rsidRPr="00A2384B" w:rsidRDefault="009B4D3B" w:rsidP="009B4D3B"/>
    <w:p w:rsidR="009B4D3B" w:rsidRPr="00A2384B" w:rsidRDefault="009B4D3B" w:rsidP="009B4D3B"/>
    <w:p w:rsidR="009B4D3B" w:rsidRPr="00A2384B" w:rsidRDefault="009B4D3B" w:rsidP="009B4D3B"/>
    <w:p w:rsidR="009B4D3B" w:rsidRPr="00A2384B" w:rsidRDefault="009B4D3B" w:rsidP="009B4D3B"/>
    <w:p w:rsidR="009B4D3B" w:rsidRPr="00A2384B" w:rsidRDefault="009B4D3B" w:rsidP="009B4D3B"/>
    <w:p w:rsidR="009B4D3B" w:rsidRPr="00A2384B" w:rsidRDefault="009B4D3B" w:rsidP="009B4D3B"/>
    <w:p w:rsidR="009B4D3B" w:rsidRPr="00A2384B" w:rsidRDefault="009B4D3B" w:rsidP="009B4D3B"/>
    <w:p w:rsidR="00462CD4" w:rsidRPr="00A2384B" w:rsidRDefault="00600EB6" w:rsidP="00F82744">
      <w:pPr>
        <w:pStyle w:val="Ttulo2"/>
        <w:rPr>
          <w:rFonts w:ascii="Arial" w:hAnsi="Arial" w:cs="Arial"/>
          <w:b/>
          <w:color w:val="auto"/>
        </w:rPr>
      </w:pPr>
      <w:bookmarkStart w:id="45" w:name="_Toc483906556"/>
      <w:r w:rsidRPr="00A2384B">
        <w:rPr>
          <w:rFonts w:ascii="Arial" w:hAnsi="Arial" w:cs="Arial"/>
          <w:b/>
          <w:color w:val="auto"/>
        </w:rPr>
        <w:lastRenderedPageBreak/>
        <w:t>10.2</w:t>
      </w:r>
      <w:r w:rsidR="00462CD4" w:rsidRPr="00A2384B">
        <w:rPr>
          <w:rFonts w:ascii="Arial" w:hAnsi="Arial" w:cs="Arial"/>
          <w:b/>
          <w:color w:val="auto"/>
        </w:rPr>
        <w:t xml:space="preserve"> </w:t>
      </w:r>
      <w:r w:rsidRPr="00A2384B">
        <w:rPr>
          <w:rFonts w:ascii="Arial" w:hAnsi="Arial" w:cs="Arial"/>
          <w:b/>
          <w:color w:val="auto"/>
        </w:rPr>
        <w:t>Conclusões</w:t>
      </w:r>
      <w:bookmarkEnd w:id="45"/>
    </w:p>
    <w:p w:rsidR="007226C3" w:rsidRPr="00A2384B" w:rsidRDefault="007226C3" w:rsidP="007226C3"/>
    <w:p w:rsidR="00600EB6" w:rsidRPr="00A2384B" w:rsidRDefault="001E12D5" w:rsidP="00DD1B1A">
      <w:pPr>
        <w:suppressAutoHyphens w:val="0"/>
        <w:spacing w:line="360" w:lineRule="auto"/>
        <w:ind w:firstLine="708"/>
        <w:jc w:val="both"/>
        <w:rPr>
          <w:rFonts w:ascii="Arial" w:hAnsi="Arial" w:cs="Arial"/>
        </w:rPr>
      </w:pPr>
      <w:r w:rsidRPr="00A2384B">
        <w:rPr>
          <w:rFonts w:ascii="Arial" w:hAnsi="Arial" w:cs="Arial"/>
        </w:rPr>
        <w:t>Através dos cálculos e análises do plano financeiro do projeto, percebe-se que o projeto é viável financeiramente. A empresa mostra um fluxo de caixa positivo no primeiro ano</w:t>
      </w:r>
      <w:r w:rsidR="00DD1B1A" w:rsidRPr="00A2384B">
        <w:rPr>
          <w:rFonts w:ascii="Arial" w:hAnsi="Arial" w:cs="Arial"/>
        </w:rPr>
        <w:t xml:space="preserve"> e já recupera o investimento inicial feito na segunda metade do segundo ano</w:t>
      </w:r>
      <w:r w:rsidR="00523AB9" w:rsidRPr="00A2384B">
        <w:rPr>
          <w:rFonts w:ascii="Arial" w:hAnsi="Arial" w:cs="Arial"/>
        </w:rPr>
        <w:t xml:space="preserve">. </w:t>
      </w:r>
    </w:p>
    <w:p w:rsidR="00462CD4" w:rsidRPr="00A2384B" w:rsidRDefault="00DD1B1A" w:rsidP="00DD1B1A">
      <w:pPr>
        <w:tabs>
          <w:tab w:val="left" w:pos="2955"/>
        </w:tabs>
        <w:spacing w:line="360" w:lineRule="auto"/>
        <w:jc w:val="both"/>
        <w:rPr>
          <w:rFonts w:ascii="Arial" w:hAnsi="Arial" w:cs="Arial"/>
        </w:rPr>
      </w:pPr>
      <w:r w:rsidRPr="00A2384B">
        <w:rPr>
          <w:rFonts w:ascii="Arial" w:hAnsi="Arial" w:cs="Arial"/>
        </w:rPr>
        <w:t xml:space="preserve">           A ideia se mostrou viável considerando o cenário realista e otimista e também no cenário pessimista. Ressaltando que considerando o cenário pessimista, o retorno se daria no terceiro ano e não no segundo.</w:t>
      </w:r>
    </w:p>
    <w:p w:rsidR="00DD1B1A" w:rsidRPr="00A2384B" w:rsidRDefault="00DD1B1A" w:rsidP="00DD1B1A">
      <w:pPr>
        <w:tabs>
          <w:tab w:val="left" w:pos="2955"/>
        </w:tabs>
        <w:spacing w:line="360" w:lineRule="auto"/>
        <w:jc w:val="both"/>
        <w:rPr>
          <w:rFonts w:ascii="Arial" w:hAnsi="Arial" w:cs="Arial"/>
        </w:rPr>
      </w:pPr>
      <w:r w:rsidRPr="00A2384B">
        <w:rPr>
          <w:rFonts w:ascii="Arial" w:hAnsi="Arial" w:cs="Arial"/>
        </w:rPr>
        <w:t xml:space="preserve">           A empresa ainda apresenta margens para crescimento ou para reajustes caso não consiga atingir suas metas, como a de dobrar as vendas inicias no terceiro ano. Além disso, os sócios poderão chegar a comum acordo de retirar parte do lucro líquido em forma de distribuição de lucros, além do pró-labore já recebido.</w:t>
      </w:r>
    </w:p>
    <w:p w:rsidR="00DD1B1A" w:rsidRPr="00A2384B" w:rsidRDefault="00DD1B1A" w:rsidP="00DD1B1A">
      <w:pPr>
        <w:tabs>
          <w:tab w:val="left" w:pos="2955"/>
        </w:tabs>
        <w:spacing w:line="360" w:lineRule="auto"/>
        <w:jc w:val="both"/>
        <w:rPr>
          <w:rFonts w:ascii="Arial" w:hAnsi="Arial" w:cs="Arial"/>
        </w:rPr>
      </w:pPr>
      <w:r w:rsidRPr="00A2384B">
        <w:rPr>
          <w:rFonts w:ascii="Arial" w:hAnsi="Arial" w:cs="Arial"/>
        </w:rPr>
        <w:t>Outros números que mostram a viabilidade financeira do negócio é o valor da taxa interna de retorno que chega quase ao patamar de noventa por cento.</w:t>
      </w:r>
    </w:p>
    <w:p w:rsidR="007A6D2A" w:rsidRPr="00A2384B" w:rsidRDefault="007A6D2A" w:rsidP="00DD1B1A">
      <w:pPr>
        <w:tabs>
          <w:tab w:val="left" w:pos="2955"/>
        </w:tabs>
        <w:spacing w:line="360" w:lineRule="auto"/>
        <w:rPr>
          <w:rFonts w:ascii="Arial" w:hAnsi="Arial" w:cs="Arial"/>
        </w:rPr>
      </w:pPr>
    </w:p>
    <w:p w:rsidR="007A6D2A" w:rsidRPr="00A2384B" w:rsidRDefault="007A6D2A" w:rsidP="00462CD4">
      <w:pPr>
        <w:tabs>
          <w:tab w:val="left" w:pos="2955"/>
        </w:tabs>
        <w:rPr>
          <w:rFonts w:ascii="Arial" w:hAnsi="Arial" w:cs="Arial"/>
        </w:rPr>
      </w:pPr>
    </w:p>
    <w:p w:rsidR="007A6D2A" w:rsidRPr="00A2384B" w:rsidRDefault="007A6D2A" w:rsidP="00462CD4">
      <w:pPr>
        <w:tabs>
          <w:tab w:val="left" w:pos="2955"/>
        </w:tabs>
        <w:rPr>
          <w:rFonts w:ascii="Arial" w:hAnsi="Arial" w:cs="Arial"/>
        </w:rPr>
      </w:pPr>
    </w:p>
    <w:p w:rsidR="007A6D2A" w:rsidRPr="00A2384B" w:rsidRDefault="007A6D2A" w:rsidP="00462CD4">
      <w:pPr>
        <w:tabs>
          <w:tab w:val="left" w:pos="2955"/>
        </w:tabs>
        <w:rPr>
          <w:rFonts w:ascii="Arial" w:hAnsi="Arial" w:cs="Arial"/>
        </w:rPr>
      </w:pPr>
    </w:p>
    <w:p w:rsidR="007A6D2A" w:rsidRPr="00A2384B" w:rsidRDefault="007A6D2A" w:rsidP="00462CD4">
      <w:pPr>
        <w:tabs>
          <w:tab w:val="left" w:pos="2955"/>
        </w:tabs>
        <w:rPr>
          <w:rFonts w:ascii="Arial" w:hAnsi="Arial" w:cs="Arial"/>
        </w:rPr>
      </w:pPr>
    </w:p>
    <w:p w:rsidR="007A6D2A" w:rsidRPr="00A2384B" w:rsidRDefault="007A6D2A" w:rsidP="00462CD4">
      <w:pPr>
        <w:tabs>
          <w:tab w:val="left" w:pos="2955"/>
        </w:tabs>
        <w:rPr>
          <w:rFonts w:ascii="Arial" w:hAnsi="Arial" w:cs="Arial"/>
        </w:rPr>
      </w:pPr>
    </w:p>
    <w:p w:rsidR="007A6D2A" w:rsidRPr="00A2384B" w:rsidRDefault="007A6D2A" w:rsidP="00462CD4">
      <w:pPr>
        <w:tabs>
          <w:tab w:val="left" w:pos="2955"/>
        </w:tabs>
        <w:rPr>
          <w:rFonts w:ascii="Arial" w:hAnsi="Arial" w:cs="Arial"/>
        </w:rPr>
      </w:pPr>
    </w:p>
    <w:p w:rsidR="007A6D2A" w:rsidRPr="00A2384B" w:rsidRDefault="007A6D2A" w:rsidP="00462CD4">
      <w:pPr>
        <w:tabs>
          <w:tab w:val="left" w:pos="2955"/>
        </w:tabs>
        <w:rPr>
          <w:rFonts w:ascii="Arial" w:hAnsi="Arial" w:cs="Arial"/>
        </w:rPr>
      </w:pPr>
    </w:p>
    <w:p w:rsidR="00006A1C" w:rsidRPr="00A2384B" w:rsidRDefault="00006A1C" w:rsidP="00462CD4">
      <w:pPr>
        <w:tabs>
          <w:tab w:val="left" w:pos="2955"/>
        </w:tabs>
        <w:rPr>
          <w:rFonts w:ascii="Arial" w:hAnsi="Arial" w:cs="Arial"/>
        </w:rPr>
      </w:pPr>
    </w:p>
    <w:p w:rsidR="00006A1C" w:rsidRPr="00A2384B" w:rsidRDefault="00006A1C" w:rsidP="00462CD4">
      <w:pPr>
        <w:tabs>
          <w:tab w:val="left" w:pos="2955"/>
        </w:tabs>
        <w:rPr>
          <w:rFonts w:ascii="Arial" w:hAnsi="Arial" w:cs="Arial"/>
        </w:rPr>
      </w:pPr>
    </w:p>
    <w:p w:rsidR="00006A1C" w:rsidRPr="00A2384B" w:rsidRDefault="00006A1C" w:rsidP="00462CD4">
      <w:pPr>
        <w:tabs>
          <w:tab w:val="left" w:pos="2955"/>
        </w:tabs>
        <w:rPr>
          <w:rFonts w:ascii="Arial" w:hAnsi="Arial" w:cs="Arial"/>
        </w:rPr>
      </w:pPr>
    </w:p>
    <w:p w:rsidR="00006A1C" w:rsidRPr="00A2384B" w:rsidRDefault="00006A1C" w:rsidP="00462CD4">
      <w:pPr>
        <w:tabs>
          <w:tab w:val="left" w:pos="2955"/>
        </w:tabs>
        <w:rPr>
          <w:rFonts w:ascii="Arial" w:hAnsi="Arial" w:cs="Arial"/>
        </w:rPr>
      </w:pPr>
    </w:p>
    <w:p w:rsidR="00006A1C" w:rsidRPr="00A2384B" w:rsidRDefault="00006A1C" w:rsidP="00462CD4">
      <w:pPr>
        <w:tabs>
          <w:tab w:val="left" w:pos="2955"/>
        </w:tabs>
        <w:rPr>
          <w:rFonts w:ascii="Arial" w:hAnsi="Arial" w:cs="Arial"/>
        </w:rPr>
      </w:pPr>
    </w:p>
    <w:p w:rsidR="00006A1C" w:rsidRPr="00A2384B" w:rsidRDefault="00006A1C" w:rsidP="00462CD4">
      <w:pPr>
        <w:tabs>
          <w:tab w:val="left" w:pos="2955"/>
        </w:tabs>
        <w:rPr>
          <w:rFonts w:ascii="Arial" w:hAnsi="Arial" w:cs="Arial"/>
        </w:rPr>
      </w:pPr>
    </w:p>
    <w:p w:rsidR="00006A1C" w:rsidRPr="00A2384B" w:rsidRDefault="00006A1C" w:rsidP="00462CD4">
      <w:pPr>
        <w:tabs>
          <w:tab w:val="left" w:pos="2955"/>
        </w:tabs>
        <w:rPr>
          <w:rFonts w:ascii="Arial" w:hAnsi="Arial" w:cs="Arial"/>
        </w:rPr>
      </w:pPr>
    </w:p>
    <w:p w:rsidR="00006A1C" w:rsidRPr="00A2384B" w:rsidRDefault="00006A1C" w:rsidP="00462CD4">
      <w:pPr>
        <w:tabs>
          <w:tab w:val="left" w:pos="2955"/>
        </w:tabs>
        <w:rPr>
          <w:rFonts w:ascii="Arial" w:hAnsi="Arial" w:cs="Arial"/>
        </w:rPr>
      </w:pPr>
    </w:p>
    <w:p w:rsidR="00006A1C" w:rsidRPr="00A2384B" w:rsidRDefault="00006A1C" w:rsidP="00462CD4">
      <w:pPr>
        <w:tabs>
          <w:tab w:val="left" w:pos="2955"/>
        </w:tabs>
        <w:rPr>
          <w:rFonts w:ascii="Arial" w:hAnsi="Arial" w:cs="Arial"/>
        </w:rPr>
      </w:pPr>
    </w:p>
    <w:p w:rsidR="00006A1C" w:rsidRPr="00A2384B" w:rsidRDefault="00006A1C" w:rsidP="00462CD4">
      <w:pPr>
        <w:tabs>
          <w:tab w:val="left" w:pos="2955"/>
        </w:tabs>
        <w:rPr>
          <w:rFonts w:ascii="Arial" w:hAnsi="Arial" w:cs="Arial"/>
        </w:rPr>
      </w:pPr>
    </w:p>
    <w:p w:rsidR="00006A1C" w:rsidRPr="00A2384B" w:rsidRDefault="00006A1C" w:rsidP="00462CD4">
      <w:pPr>
        <w:tabs>
          <w:tab w:val="left" w:pos="2955"/>
        </w:tabs>
        <w:rPr>
          <w:rFonts w:ascii="Arial" w:hAnsi="Arial" w:cs="Arial"/>
        </w:rPr>
      </w:pPr>
    </w:p>
    <w:p w:rsidR="00006A1C" w:rsidRPr="00A2384B" w:rsidRDefault="00006A1C" w:rsidP="00462CD4">
      <w:pPr>
        <w:tabs>
          <w:tab w:val="left" w:pos="2955"/>
        </w:tabs>
        <w:rPr>
          <w:rFonts w:ascii="Arial" w:hAnsi="Arial" w:cs="Arial"/>
        </w:rPr>
      </w:pPr>
    </w:p>
    <w:p w:rsidR="00006A1C" w:rsidRPr="00A2384B" w:rsidRDefault="00006A1C" w:rsidP="00462CD4">
      <w:pPr>
        <w:tabs>
          <w:tab w:val="left" w:pos="2955"/>
        </w:tabs>
        <w:rPr>
          <w:rFonts w:ascii="Arial" w:hAnsi="Arial" w:cs="Arial"/>
        </w:rPr>
      </w:pPr>
    </w:p>
    <w:p w:rsidR="00006A1C" w:rsidRPr="00A2384B" w:rsidRDefault="00006A1C" w:rsidP="00462CD4">
      <w:pPr>
        <w:tabs>
          <w:tab w:val="left" w:pos="2955"/>
        </w:tabs>
        <w:rPr>
          <w:rFonts w:ascii="Arial" w:hAnsi="Arial" w:cs="Arial"/>
        </w:rPr>
      </w:pPr>
    </w:p>
    <w:p w:rsidR="00006A1C" w:rsidRPr="00A2384B" w:rsidRDefault="00006A1C" w:rsidP="00462CD4">
      <w:pPr>
        <w:tabs>
          <w:tab w:val="left" w:pos="2955"/>
        </w:tabs>
        <w:rPr>
          <w:rFonts w:ascii="Arial" w:hAnsi="Arial" w:cs="Arial"/>
        </w:rPr>
      </w:pPr>
    </w:p>
    <w:p w:rsidR="00D00562" w:rsidRPr="00A2384B" w:rsidRDefault="00D00562" w:rsidP="00D30425">
      <w:pPr>
        <w:pStyle w:val="Ttulo1"/>
        <w:rPr>
          <w:rFonts w:ascii="Arial" w:eastAsia="Times New Roman" w:hAnsi="Arial" w:cs="Arial"/>
          <w:color w:val="auto"/>
          <w:sz w:val="24"/>
          <w:szCs w:val="24"/>
        </w:rPr>
      </w:pPr>
    </w:p>
    <w:p w:rsidR="009B4D3B" w:rsidRPr="00A2384B" w:rsidRDefault="009B4D3B" w:rsidP="009B4D3B"/>
    <w:p w:rsidR="007A6D2A" w:rsidRPr="00A2384B" w:rsidRDefault="00D30425" w:rsidP="00D30425">
      <w:pPr>
        <w:pStyle w:val="Ttulo1"/>
        <w:rPr>
          <w:rFonts w:ascii="Arial" w:hAnsi="Arial" w:cs="Arial"/>
          <w:b/>
          <w:color w:val="auto"/>
        </w:rPr>
      </w:pPr>
      <w:bookmarkStart w:id="46" w:name="_Toc483906557"/>
      <w:r w:rsidRPr="00A2384B">
        <w:rPr>
          <w:rFonts w:ascii="Arial" w:hAnsi="Arial" w:cs="Arial"/>
          <w:b/>
          <w:color w:val="auto"/>
        </w:rPr>
        <w:lastRenderedPageBreak/>
        <w:t xml:space="preserve">11 </w:t>
      </w:r>
      <w:r w:rsidR="008D4829" w:rsidRPr="00A2384B">
        <w:rPr>
          <w:rFonts w:ascii="Arial" w:hAnsi="Arial" w:cs="Arial"/>
          <w:b/>
          <w:color w:val="auto"/>
        </w:rPr>
        <w:t>ANEXOS</w:t>
      </w:r>
      <w:bookmarkEnd w:id="46"/>
    </w:p>
    <w:p w:rsidR="00AF220D" w:rsidRPr="00A2384B" w:rsidRDefault="00AF220D" w:rsidP="008D4829">
      <w:pPr>
        <w:tabs>
          <w:tab w:val="left" w:pos="2955"/>
        </w:tabs>
        <w:jc w:val="center"/>
        <w:rPr>
          <w:rFonts w:ascii="Arial" w:hAnsi="Arial" w:cs="Arial"/>
          <w:b/>
        </w:rPr>
      </w:pPr>
    </w:p>
    <w:tbl>
      <w:tblPr>
        <w:tblW w:w="7160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2360"/>
        <w:gridCol w:w="1480"/>
        <w:gridCol w:w="1600"/>
        <w:gridCol w:w="1720"/>
      </w:tblGrid>
      <w:tr w:rsidR="00AF220D" w:rsidRPr="00A2384B" w:rsidTr="00AF220D">
        <w:trPr>
          <w:trHeight w:val="31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Móveis e utensílios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Quantidade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Preço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Preço Total</w:t>
            </w:r>
          </w:p>
        </w:tc>
      </w:tr>
      <w:tr w:rsidR="00AF220D" w:rsidRPr="00A2384B" w:rsidTr="00AF220D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mesa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 270,00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1.350,00 </w:t>
            </w:r>
          </w:p>
        </w:tc>
      </w:tr>
      <w:tr w:rsidR="00AF220D" w:rsidRPr="00A2384B" w:rsidTr="00AF220D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cadeira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 170,00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1.700,00 </w:t>
            </w:r>
          </w:p>
        </w:tc>
      </w:tr>
      <w:tr w:rsidR="00AF220D" w:rsidRPr="00A2384B" w:rsidTr="00AF220D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armario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 440,00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2.200,00 </w:t>
            </w:r>
          </w:p>
        </w:tc>
      </w:tr>
      <w:tr w:rsidR="00AF220D" w:rsidRPr="00A2384B" w:rsidTr="00AF220D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máquina de café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 259,90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   519,80 </w:t>
            </w:r>
          </w:p>
        </w:tc>
      </w:tr>
      <w:tr w:rsidR="00AF220D" w:rsidRPr="00A2384B" w:rsidTr="00AF220D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Ar condicionado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1.099,00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5.495,00 </w:t>
            </w:r>
          </w:p>
        </w:tc>
      </w:tr>
      <w:tr w:rsidR="00AF220D" w:rsidRPr="00A2384B" w:rsidTr="00AF220D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Bebedouro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1.842,00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3.684,00 </w:t>
            </w:r>
          </w:p>
        </w:tc>
      </w:tr>
      <w:tr w:rsidR="00AF220D" w:rsidRPr="00A2384B" w:rsidTr="00AF220D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Impressora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 409,00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2.045,00 </w:t>
            </w:r>
          </w:p>
        </w:tc>
      </w:tr>
      <w:tr w:rsidR="00AF220D" w:rsidRPr="00A2384B" w:rsidTr="00AF220D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Micro-ondas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 399,00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   399,00 </w:t>
            </w:r>
          </w:p>
        </w:tc>
      </w:tr>
      <w:tr w:rsidR="00AF220D" w:rsidRPr="00A2384B" w:rsidTr="00AF220D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Telefones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 149,75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   748,75 </w:t>
            </w:r>
          </w:p>
        </w:tc>
      </w:tr>
      <w:tr w:rsidR="00AF220D" w:rsidRPr="00A2384B" w:rsidTr="00AF220D">
        <w:trPr>
          <w:trHeight w:val="300"/>
        </w:trPr>
        <w:tc>
          <w:tcPr>
            <w:tcW w:w="5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Total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18.141,55 </w:t>
            </w:r>
          </w:p>
        </w:tc>
      </w:tr>
    </w:tbl>
    <w:p w:rsidR="008D4829" w:rsidRPr="00A2384B" w:rsidRDefault="008D4829" w:rsidP="008D4829">
      <w:pPr>
        <w:tabs>
          <w:tab w:val="left" w:pos="2955"/>
        </w:tabs>
        <w:rPr>
          <w:rFonts w:ascii="Arial" w:hAnsi="Arial" w:cs="Arial"/>
          <w:b/>
        </w:rPr>
      </w:pPr>
    </w:p>
    <w:tbl>
      <w:tblPr>
        <w:tblW w:w="6620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2440"/>
        <w:gridCol w:w="1383"/>
        <w:gridCol w:w="1461"/>
        <w:gridCol w:w="1460"/>
      </w:tblGrid>
      <w:tr w:rsidR="00AF220D" w:rsidRPr="00A2384B" w:rsidTr="00AF220D">
        <w:trPr>
          <w:trHeight w:val="31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Material de Limpeza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Preço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Quantidade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Preço Total</w:t>
            </w:r>
          </w:p>
        </w:tc>
      </w:tr>
      <w:tr w:rsidR="00AF220D" w:rsidRPr="00A2384B" w:rsidTr="00AF220D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Rodo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5,00 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 10,00 </w:t>
            </w:r>
          </w:p>
        </w:tc>
      </w:tr>
      <w:tr w:rsidR="00AF220D" w:rsidRPr="00A2384B" w:rsidTr="00AF220D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Balde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2,00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 10,00 </w:t>
            </w:r>
          </w:p>
        </w:tc>
      </w:tr>
      <w:tr w:rsidR="00AF220D" w:rsidRPr="00A2384B" w:rsidTr="00AF220D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Vassoura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5,00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 10,00 </w:t>
            </w:r>
          </w:p>
        </w:tc>
      </w:tr>
      <w:tr w:rsidR="00AF220D" w:rsidRPr="00A2384B" w:rsidTr="00AF220D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Pano de chão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2,00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   8,00 </w:t>
            </w:r>
          </w:p>
        </w:tc>
      </w:tr>
      <w:tr w:rsidR="00AF220D" w:rsidRPr="00A2384B" w:rsidTr="00AF220D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Lixeira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9,90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 29,70 </w:t>
            </w:r>
          </w:p>
        </w:tc>
      </w:tr>
      <w:tr w:rsidR="00AF220D" w:rsidRPr="00A2384B" w:rsidTr="00AF220D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Pás p/poeira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3,00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 12,00 </w:t>
            </w:r>
          </w:p>
        </w:tc>
      </w:tr>
      <w:tr w:rsidR="00AF220D" w:rsidRPr="00A2384B" w:rsidTr="00AF220D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Mangueira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30,00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 60,00 </w:t>
            </w:r>
          </w:p>
        </w:tc>
      </w:tr>
      <w:tr w:rsidR="00AF220D" w:rsidRPr="00A2384B" w:rsidTr="00AF220D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Limpa vidro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2,80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   5,60 </w:t>
            </w:r>
          </w:p>
        </w:tc>
      </w:tr>
      <w:tr w:rsidR="00AF220D" w:rsidRPr="00A2384B" w:rsidTr="00AF220D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Flanela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1,00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   4,00 </w:t>
            </w:r>
          </w:p>
        </w:tc>
      </w:tr>
      <w:tr w:rsidR="00AF220D" w:rsidRPr="00A2384B" w:rsidTr="00AF220D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Total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149,30 </w:t>
            </w:r>
          </w:p>
        </w:tc>
      </w:tr>
    </w:tbl>
    <w:p w:rsidR="00AF220D" w:rsidRPr="00A2384B" w:rsidRDefault="00AF220D" w:rsidP="008D4829">
      <w:pPr>
        <w:tabs>
          <w:tab w:val="left" w:pos="2955"/>
        </w:tabs>
        <w:rPr>
          <w:rFonts w:ascii="Arial" w:hAnsi="Arial" w:cs="Arial"/>
          <w:b/>
        </w:rPr>
      </w:pPr>
    </w:p>
    <w:tbl>
      <w:tblPr>
        <w:tblW w:w="7980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3660"/>
        <w:gridCol w:w="1580"/>
        <w:gridCol w:w="1461"/>
        <w:gridCol w:w="1460"/>
      </w:tblGrid>
      <w:tr w:rsidR="00AF220D" w:rsidRPr="00A2384B" w:rsidTr="00AF220D">
        <w:trPr>
          <w:trHeight w:val="315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Material de Escritório (mensal)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Preço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Quantidade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Preço Total</w:t>
            </w:r>
          </w:p>
        </w:tc>
      </w:tr>
      <w:tr w:rsidR="00AF220D" w:rsidRPr="00A2384B" w:rsidTr="00AF220D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Bloco Espiral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  6,49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 12,98 </w:t>
            </w:r>
          </w:p>
        </w:tc>
      </w:tr>
      <w:tr w:rsidR="00AF220D" w:rsidRPr="00A2384B" w:rsidTr="00AF220D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Grampos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18,90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 18,90 </w:t>
            </w:r>
          </w:p>
        </w:tc>
      </w:tr>
      <w:tr w:rsidR="00AF220D" w:rsidRPr="00A2384B" w:rsidTr="00AF220D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Lápis (12 un)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17,20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 17,20 </w:t>
            </w:r>
          </w:p>
        </w:tc>
      </w:tr>
      <w:tr w:rsidR="00AF220D" w:rsidRPr="00A2384B" w:rsidTr="00AF220D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Clips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  3,49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   3,49 </w:t>
            </w:r>
          </w:p>
        </w:tc>
      </w:tr>
      <w:tr w:rsidR="00AF220D" w:rsidRPr="00A2384B" w:rsidTr="00AF220D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Recibo Comercial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  2,49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   2,49 </w:t>
            </w:r>
          </w:p>
        </w:tc>
      </w:tr>
      <w:tr w:rsidR="00AF220D" w:rsidRPr="00A2384B" w:rsidTr="00AF220D">
        <w:trPr>
          <w:trHeight w:val="315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Caderno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  4,99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   4,99 </w:t>
            </w:r>
          </w:p>
        </w:tc>
      </w:tr>
      <w:tr w:rsidR="00AF220D" w:rsidRPr="00A2384B" w:rsidTr="00AF220D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Cola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  1,09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   1,09 </w:t>
            </w:r>
          </w:p>
        </w:tc>
      </w:tr>
      <w:tr w:rsidR="00AF220D" w:rsidRPr="00A2384B" w:rsidTr="00AF220D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Livro de Registros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  7,99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 23,97 </w:t>
            </w:r>
          </w:p>
        </w:tc>
      </w:tr>
      <w:tr w:rsidR="00AF220D" w:rsidRPr="00A2384B" w:rsidTr="00AF220D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Bloco Timberlete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  8,49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 16,98 </w:t>
            </w:r>
          </w:p>
        </w:tc>
      </w:tr>
      <w:tr w:rsidR="00AF220D" w:rsidRPr="00A2384B" w:rsidTr="00AF220D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Cartão de Ponto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  8,49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 16,98 </w:t>
            </w:r>
          </w:p>
        </w:tc>
      </w:tr>
      <w:tr w:rsidR="00AF220D" w:rsidRPr="00A2384B" w:rsidTr="00AF220D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Copos (caixa com 1000 un)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100,00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100,00 </w:t>
            </w:r>
          </w:p>
        </w:tc>
      </w:tr>
      <w:tr w:rsidR="00AF220D" w:rsidRPr="00A2384B" w:rsidTr="00AF220D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Papel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11,90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 23,80 </w:t>
            </w:r>
          </w:p>
        </w:tc>
      </w:tr>
      <w:tr w:rsidR="00AF220D" w:rsidRPr="00A2384B" w:rsidTr="00AF220D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Fita Adesiva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  2,15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   4,30 </w:t>
            </w:r>
          </w:p>
        </w:tc>
      </w:tr>
      <w:tr w:rsidR="00AF220D" w:rsidRPr="00A2384B" w:rsidTr="00AF220D">
        <w:trPr>
          <w:trHeight w:val="315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247,17 </w:t>
            </w:r>
          </w:p>
        </w:tc>
      </w:tr>
    </w:tbl>
    <w:p w:rsidR="00AF220D" w:rsidRPr="00A2384B" w:rsidRDefault="00AF220D" w:rsidP="008D4829">
      <w:pPr>
        <w:tabs>
          <w:tab w:val="left" w:pos="2955"/>
        </w:tabs>
        <w:rPr>
          <w:rFonts w:ascii="Arial" w:hAnsi="Arial" w:cs="Arial"/>
          <w:b/>
        </w:rPr>
      </w:pPr>
    </w:p>
    <w:p w:rsidR="009B4D3B" w:rsidRPr="00A2384B" w:rsidRDefault="009B4D3B" w:rsidP="008D4829">
      <w:pPr>
        <w:tabs>
          <w:tab w:val="left" w:pos="2955"/>
        </w:tabs>
        <w:rPr>
          <w:rFonts w:ascii="Arial" w:hAnsi="Arial" w:cs="Arial"/>
          <w:b/>
        </w:rPr>
      </w:pPr>
    </w:p>
    <w:p w:rsidR="009B4D3B" w:rsidRPr="00A2384B" w:rsidRDefault="009B4D3B" w:rsidP="008D4829">
      <w:pPr>
        <w:tabs>
          <w:tab w:val="left" w:pos="2955"/>
        </w:tabs>
        <w:rPr>
          <w:rFonts w:ascii="Arial" w:hAnsi="Arial" w:cs="Arial"/>
          <w:b/>
        </w:rPr>
      </w:pPr>
    </w:p>
    <w:tbl>
      <w:tblPr>
        <w:tblW w:w="6860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2180"/>
        <w:gridCol w:w="1480"/>
        <w:gridCol w:w="1600"/>
        <w:gridCol w:w="1600"/>
      </w:tblGrid>
      <w:tr w:rsidR="00AF220D" w:rsidRPr="00A2384B" w:rsidTr="00AF220D">
        <w:trPr>
          <w:trHeight w:val="31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lastRenderedPageBreak/>
              <w:t>Reformas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Quantidade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Preço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Valor total</w:t>
            </w:r>
          </w:p>
        </w:tc>
      </w:tr>
      <w:tr w:rsidR="00AF220D" w:rsidRPr="00A2384B" w:rsidTr="00AF220D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Ajudante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 869,00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1.738,00 </w:t>
            </w:r>
          </w:p>
        </w:tc>
      </w:tr>
      <w:tr w:rsidR="00AF220D" w:rsidRPr="00A2384B" w:rsidTr="00AF220D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Pedreiro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1.179,20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2.358,40 </w:t>
            </w:r>
          </w:p>
        </w:tc>
      </w:tr>
      <w:tr w:rsidR="00AF220D" w:rsidRPr="00A2384B" w:rsidTr="00AF220D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Caminhão de areia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 400,00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 400,00 </w:t>
            </w:r>
          </w:p>
        </w:tc>
      </w:tr>
      <w:tr w:rsidR="00AF220D" w:rsidRPr="00A2384B" w:rsidTr="00AF220D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Cimento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   19,90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 199,00 </w:t>
            </w:r>
          </w:p>
        </w:tc>
      </w:tr>
      <w:tr w:rsidR="00AF220D" w:rsidRPr="00A2384B" w:rsidTr="00AF220D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Tijolo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750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      0,65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 487,50 </w:t>
            </w:r>
          </w:p>
        </w:tc>
      </w:tr>
      <w:tr w:rsidR="00AF220D" w:rsidRPr="00A2384B" w:rsidTr="00AF220D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Viga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   80,00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2.400,00 </w:t>
            </w:r>
          </w:p>
        </w:tc>
      </w:tr>
      <w:tr w:rsidR="00AF220D" w:rsidRPr="00A2384B" w:rsidTr="00AF220D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Argamassa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     6,90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   69,00 </w:t>
            </w:r>
          </w:p>
        </w:tc>
      </w:tr>
      <w:tr w:rsidR="00AF220D" w:rsidRPr="00A2384B" w:rsidTr="00AF220D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Tinta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 181,91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 909,55 </w:t>
            </w:r>
          </w:p>
        </w:tc>
      </w:tr>
      <w:tr w:rsidR="00AF220D" w:rsidRPr="00A2384B" w:rsidTr="00AF220D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8.561,45 </w:t>
            </w:r>
          </w:p>
        </w:tc>
      </w:tr>
    </w:tbl>
    <w:p w:rsidR="00AF220D" w:rsidRPr="00A2384B" w:rsidRDefault="00AF220D" w:rsidP="008D4829">
      <w:pPr>
        <w:tabs>
          <w:tab w:val="left" w:pos="2955"/>
        </w:tabs>
        <w:rPr>
          <w:rFonts w:ascii="Arial" w:hAnsi="Arial" w:cs="Arial"/>
          <w:b/>
        </w:rPr>
      </w:pPr>
    </w:p>
    <w:tbl>
      <w:tblPr>
        <w:tblW w:w="9524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1515"/>
        <w:gridCol w:w="805"/>
        <w:gridCol w:w="615"/>
        <w:gridCol w:w="985"/>
        <w:gridCol w:w="435"/>
        <w:gridCol w:w="1328"/>
        <w:gridCol w:w="1520"/>
        <w:gridCol w:w="781"/>
        <w:gridCol w:w="1540"/>
      </w:tblGrid>
      <w:tr w:rsidR="00AF220D" w:rsidRPr="00A2384B" w:rsidTr="00AF220D">
        <w:trPr>
          <w:trHeight w:val="60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20D" w:rsidRPr="00A2384B" w:rsidRDefault="00AF220D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Setor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20D" w:rsidRPr="00A2384B" w:rsidRDefault="00AF220D">
            <w:pPr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custo por participante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20D" w:rsidRPr="00A2384B" w:rsidRDefault="00AF220D">
            <w:pPr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custo hora participante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20D" w:rsidRPr="00A2384B" w:rsidRDefault="00AF220D">
            <w:pPr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quantidade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20D" w:rsidRPr="00A2384B" w:rsidRDefault="00AF220D">
            <w:pPr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total por hora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20D" w:rsidRPr="00A2384B" w:rsidRDefault="00AF220D">
            <w:pPr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Horas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20D" w:rsidRPr="00A2384B" w:rsidRDefault="00AF220D">
            <w:pPr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Total</w:t>
            </w:r>
          </w:p>
        </w:tc>
      </w:tr>
      <w:tr w:rsidR="00AF220D" w:rsidRPr="00A2384B" w:rsidTr="00AF220D">
        <w:trPr>
          <w:trHeight w:val="30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20D" w:rsidRPr="00A2384B" w:rsidRDefault="00AF220D">
            <w:pPr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Encarregado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20D" w:rsidRPr="00A2384B" w:rsidRDefault="00AF220D">
            <w:pPr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32,39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20D" w:rsidRPr="00A2384B" w:rsidRDefault="00AF220D">
            <w:pPr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   4,48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20D" w:rsidRPr="00A2384B" w:rsidRDefault="00AF220D">
            <w:pPr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20D" w:rsidRPr="00A2384B" w:rsidRDefault="00AF220D">
            <w:pPr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  36,87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20D" w:rsidRPr="00A2384B" w:rsidRDefault="00AF220D">
            <w:pPr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20D" w:rsidRPr="00A2384B" w:rsidRDefault="00AF220D">
            <w:pPr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R$ 1.843,50 </w:t>
            </w:r>
          </w:p>
        </w:tc>
      </w:tr>
      <w:tr w:rsidR="00AF220D" w:rsidRPr="00A2384B" w:rsidTr="00AF220D">
        <w:trPr>
          <w:trHeight w:val="30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20D" w:rsidRPr="00A2384B" w:rsidRDefault="00AF220D">
            <w:pPr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Ajudante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20D" w:rsidRPr="00A2384B" w:rsidRDefault="00AF220D">
            <w:pPr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32,39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20D" w:rsidRPr="00A2384B" w:rsidRDefault="00AF220D">
            <w:pPr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   4,48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20D" w:rsidRPr="00A2384B" w:rsidRDefault="00AF220D">
            <w:pPr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20D" w:rsidRPr="00A2384B" w:rsidRDefault="00AF220D">
            <w:pPr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110,61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20D" w:rsidRPr="00A2384B" w:rsidRDefault="00AF220D">
            <w:pPr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20D" w:rsidRPr="00A2384B" w:rsidRDefault="00AF220D">
            <w:pPr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R$ 5.530,50 </w:t>
            </w:r>
          </w:p>
        </w:tc>
      </w:tr>
      <w:tr w:rsidR="00AF220D" w:rsidRPr="00A2384B" w:rsidTr="00AF220D">
        <w:trPr>
          <w:trHeight w:val="300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0D" w:rsidRPr="00A2384B" w:rsidRDefault="00AF220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0D" w:rsidRPr="00A2384B" w:rsidRDefault="00AF220D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0D" w:rsidRPr="00A2384B" w:rsidRDefault="00AF220D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0D" w:rsidRPr="00A2384B" w:rsidRDefault="00AF220D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0D" w:rsidRPr="00A2384B" w:rsidRDefault="00AF220D">
            <w:pPr>
              <w:rPr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0D" w:rsidRPr="00A2384B" w:rsidRDefault="00AF220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F220D" w:rsidRPr="00A2384B" w:rsidRDefault="00AF220D">
            <w:pPr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R$ 7.374,00 </w:t>
            </w:r>
          </w:p>
        </w:tc>
      </w:tr>
      <w:tr w:rsidR="00AF220D" w:rsidRPr="00A2384B" w:rsidTr="00AF220D">
        <w:trPr>
          <w:gridAfter w:val="5"/>
          <w:wAfter w:w="5604" w:type="dxa"/>
          <w:trHeight w:val="315"/>
        </w:trPr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Marketing Inicial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Valor</w:t>
            </w:r>
          </w:p>
        </w:tc>
      </w:tr>
      <w:tr w:rsidR="00AF220D" w:rsidRPr="00A2384B" w:rsidTr="00AF220D">
        <w:trPr>
          <w:gridAfter w:val="5"/>
          <w:wAfter w:w="5604" w:type="dxa"/>
          <w:trHeight w:val="300"/>
        </w:trPr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MKT Pessoal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1.320,00 </w:t>
            </w:r>
          </w:p>
        </w:tc>
      </w:tr>
      <w:tr w:rsidR="00AF220D" w:rsidRPr="00A2384B" w:rsidTr="00AF220D">
        <w:trPr>
          <w:gridAfter w:val="5"/>
          <w:wAfter w:w="5604" w:type="dxa"/>
          <w:trHeight w:val="300"/>
        </w:trPr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Despesas com MKT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1.663,20 </w:t>
            </w:r>
          </w:p>
        </w:tc>
      </w:tr>
      <w:tr w:rsidR="00AF220D" w:rsidRPr="00A2384B" w:rsidTr="00AF220D">
        <w:trPr>
          <w:gridAfter w:val="5"/>
          <w:wAfter w:w="5604" w:type="dxa"/>
          <w:trHeight w:val="300"/>
        </w:trPr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Total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F220D" w:rsidRPr="00A2384B" w:rsidRDefault="00AF220D" w:rsidP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2.983,20 </w:t>
            </w:r>
          </w:p>
        </w:tc>
      </w:tr>
    </w:tbl>
    <w:p w:rsidR="00AF220D" w:rsidRPr="00A2384B" w:rsidRDefault="00AF220D" w:rsidP="008D4829">
      <w:pPr>
        <w:tabs>
          <w:tab w:val="left" w:pos="2955"/>
        </w:tabs>
        <w:rPr>
          <w:rFonts w:ascii="Arial" w:hAnsi="Arial" w:cs="Arial"/>
          <w:b/>
        </w:rPr>
      </w:pPr>
    </w:p>
    <w:tbl>
      <w:tblPr>
        <w:tblW w:w="4880" w:type="dxa"/>
        <w:tblCellMar>
          <w:left w:w="0" w:type="dxa"/>
          <w:right w:w="0" w:type="dxa"/>
        </w:tblCellMar>
        <w:tblLook w:val="04A0"/>
      </w:tblPr>
      <w:tblGrid>
        <w:gridCol w:w="3280"/>
        <w:gridCol w:w="1600"/>
      </w:tblGrid>
      <w:tr w:rsidR="00AF220D" w:rsidRPr="00A2384B" w:rsidTr="00AF220D">
        <w:trPr>
          <w:trHeight w:val="315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20D" w:rsidRPr="00A2384B" w:rsidRDefault="00AF220D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Marketing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20D" w:rsidRPr="00A2384B" w:rsidRDefault="00AF22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Valor</w:t>
            </w:r>
          </w:p>
        </w:tc>
      </w:tr>
      <w:tr w:rsidR="00AF220D" w:rsidRPr="00A2384B" w:rsidTr="00AF220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20D" w:rsidRPr="00A2384B" w:rsidRDefault="00AF220D">
            <w:pPr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Top Google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20D" w:rsidRPr="00A2384B" w:rsidRDefault="00AF220D">
            <w:pPr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 200,00 </w:t>
            </w:r>
          </w:p>
        </w:tc>
      </w:tr>
      <w:tr w:rsidR="00AF220D" w:rsidRPr="00A2384B" w:rsidTr="00AF220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20D" w:rsidRPr="00A2384B" w:rsidRDefault="00AF220D">
            <w:pPr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Mailing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20D" w:rsidRPr="00A2384B" w:rsidRDefault="00AF220D">
            <w:pPr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   30,00 </w:t>
            </w:r>
          </w:p>
        </w:tc>
      </w:tr>
      <w:tr w:rsidR="00AF220D" w:rsidRPr="00A2384B" w:rsidTr="00AF220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20D" w:rsidRPr="00A2384B" w:rsidRDefault="00AF220D">
            <w:pPr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Jovem Pan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20D" w:rsidRPr="00A2384B" w:rsidRDefault="00AF220D">
            <w:pPr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 200,00 </w:t>
            </w:r>
          </w:p>
        </w:tc>
      </w:tr>
      <w:tr w:rsidR="00AF220D" w:rsidRPr="00A2384B" w:rsidTr="00AF220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20D" w:rsidRPr="00A2384B" w:rsidRDefault="00AF220D">
            <w:pPr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220D" w:rsidRPr="00A2384B" w:rsidRDefault="00AF220D">
            <w:pPr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 430,00 </w:t>
            </w:r>
          </w:p>
        </w:tc>
      </w:tr>
    </w:tbl>
    <w:p w:rsidR="00AF220D" w:rsidRPr="00A2384B" w:rsidRDefault="00AF220D" w:rsidP="00AF220D">
      <w:pPr>
        <w:tabs>
          <w:tab w:val="left" w:pos="2955"/>
        </w:tabs>
        <w:rPr>
          <w:rFonts w:ascii="Arial" w:hAnsi="Arial" w:cs="Arial"/>
          <w:b/>
        </w:rPr>
      </w:pPr>
    </w:p>
    <w:tbl>
      <w:tblPr>
        <w:tblW w:w="11643" w:type="dxa"/>
        <w:tblInd w:w="-1581" w:type="dxa"/>
        <w:tblCellMar>
          <w:top w:w="15" w:type="dxa"/>
          <w:left w:w="70" w:type="dxa"/>
          <w:bottom w:w="15" w:type="dxa"/>
          <w:right w:w="70" w:type="dxa"/>
        </w:tblCellMar>
        <w:tblLook w:val="04A0"/>
      </w:tblPr>
      <w:tblGrid>
        <w:gridCol w:w="1515"/>
        <w:gridCol w:w="1600"/>
        <w:gridCol w:w="1600"/>
        <w:gridCol w:w="1380"/>
        <w:gridCol w:w="1568"/>
        <w:gridCol w:w="1640"/>
        <w:gridCol w:w="620"/>
        <w:gridCol w:w="1720"/>
      </w:tblGrid>
      <w:tr w:rsidR="0036332F" w:rsidRPr="00A2384B" w:rsidTr="0036332F">
        <w:trPr>
          <w:trHeight w:val="945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Encargos Sociais 2018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Salário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FGTS/Multa p/ Rescisão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FGTS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Auxílio Alimentação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Auxílio Transporte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Qnd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</w:tr>
      <w:tr w:rsidR="0036332F" w:rsidRPr="00A2384B" w:rsidTr="0036332F">
        <w:trPr>
          <w:trHeight w:val="30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Encarregado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R$ 1.600,00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R$ 64,00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R$ 128,00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R$ 83,00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R$ 200,00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R$ 2.076,00 </w:t>
            </w:r>
          </w:p>
        </w:tc>
      </w:tr>
      <w:tr w:rsidR="0036332F" w:rsidRPr="00A2384B" w:rsidTr="0036332F">
        <w:trPr>
          <w:trHeight w:val="30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Ajudantes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R$ 1.000,00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R$ 40,00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R$ 80,00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R$ 83,00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R$ 200,00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R$ 2.810,00 </w:t>
            </w:r>
          </w:p>
        </w:tc>
      </w:tr>
      <w:tr w:rsidR="0036332F" w:rsidRPr="00A2384B" w:rsidTr="0036332F">
        <w:trPr>
          <w:trHeight w:val="30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Pró-labore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R$ 2.500,00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-  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-  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-  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-  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R$ 7.509,00 </w:t>
            </w:r>
          </w:p>
        </w:tc>
      </w:tr>
    </w:tbl>
    <w:p w:rsidR="00AF220D" w:rsidRPr="00A2384B" w:rsidRDefault="00AF220D" w:rsidP="00AF220D">
      <w:pPr>
        <w:tabs>
          <w:tab w:val="left" w:pos="2955"/>
        </w:tabs>
        <w:rPr>
          <w:rFonts w:ascii="Arial" w:hAnsi="Arial" w:cs="Arial"/>
          <w:b/>
        </w:rPr>
      </w:pPr>
    </w:p>
    <w:tbl>
      <w:tblPr>
        <w:tblW w:w="11674" w:type="dxa"/>
        <w:tblInd w:w="-1596" w:type="dxa"/>
        <w:tblCellMar>
          <w:top w:w="15" w:type="dxa"/>
          <w:left w:w="70" w:type="dxa"/>
          <w:bottom w:w="15" w:type="dxa"/>
          <w:right w:w="70" w:type="dxa"/>
        </w:tblCellMar>
        <w:tblLook w:val="04A0"/>
      </w:tblPr>
      <w:tblGrid>
        <w:gridCol w:w="1554"/>
        <w:gridCol w:w="1600"/>
        <w:gridCol w:w="1600"/>
        <w:gridCol w:w="1380"/>
        <w:gridCol w:w="1560"/>
        <w:gridCol w:w="1640"/>
        <w:gridCol w:w="620"/>
        <w:gridCol w:w="1720"/>
      </w:tblGrid>
      <w:tr w:rsidR="0036332F" w:rsidRPr="00A2384B" w:rsidTr="0036332F">
        <w:trPr>
          <w:trHeight w:val="945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Encargos Trabalhistas 2018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Salário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13° salário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Fgts 13°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Férias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Fgts férias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Qnd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</w:tr>
      <w:tr w:rsidR="0036332F" w:rsidRPr="00A2384B" w:rsidTr="0036332F">
        <w:trPr>
          <w:trHeight w:val="300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Encarregado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R$ 1.600,00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R$ 1.600,00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R$ 128,00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R$ 533,33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R$ 42,67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R$ 2.304,00 </w:t>
            </w:r>
          </w:p>
        </w:tc>
      </w:tr>
      <w:tr w:rsidR="0036332F" w:rsidRPr="00A2384B" w:rsidTr="0036332F">
        <w:trPr>
          <w:trHeight w:val="300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Ajudantes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R$ 1.000,00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R$ 1.000,00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R$ 80,00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R$ 333,33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R$ 26,67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R$ 2.880,00 </w:t>
            </w:r>
          </w:p>
        </w:tc>
      </w:tr>
      <w:tr w:rsidR="0036332F" w:rsidRPr="00A2384B" w:rsidTr="0036332F">
        <w:trPr>
          <w:trHeight w:val="300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Total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R$ 2.600,00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R$ 2.600,00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R$ 208,00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R$ 866,67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R$ 69,33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R$ 5.184,00 </w:t>
            </w:r>
          </w:p>
        </w:tc>
      </w:tr>
    </w:tbl>
    <w:p w:rsidR="006D4FF8" w:rsidRPr="00A2384B" w:rsidRDefault="006D4FF8" w:rsidP="00AF220D">
      <w:pPr>
        <w:tabs>
          <w:tab w:val="left" w:pos="2955"/>
        </w:tabs>
        <w:rPr>
          <w:rFonts w:ascii="Arial" w:hAnsi="Arial" w:cs="Arial"/>
          <w:b/>
        </w:rPr>
      </w:pPr>
    </w:p>
    <w:p w:rsidR="00AF220D" w:rsidRPr="00A2384B" w:rsidRDefault="00AF220D" w:rsidP="00AF220D">
      <w:pPr>
        <w:tabs>
          <w:tab w:val="left" w:pos="2955"/>
        </w:tabs>
        <w:rPr>
          <w:rFonts w:ascii="Arial" w:hAnsi="Arial" w:cs="Arial"/>
          <w:b/>
        </w:rPr>
      </w:pPr>
    </w:p>
    <w:tbl>
      <w:tblPr>
        <w:tblW w:w="11643" w:type="dxa"/>
        <w:tblInd w:w="-1581" w:type="dxa"/>
        <w:tblCellMar>
          <w:top w:w="15" w:type="dxa"/>
          <w:left w:w="70" w:type="dxa"/>
          <w:bottom w:w="15" w:type="dxa"/>
          <w:right w:w="70" w:type="dxa"/>
        </w:tblCellMar>
        <w:tblLook w:val="04A0"/>
      </w:tblPr>
      <w:tblGrid>
        <w:gridCol w:w="1515"/>
        <w:gridCol w:w="1600"/>
        <w:gridCol w:w="1600"/>
        <w:gridCol w:w="1380"/>
        <w:gridCol w:w="1568"/>
        <w:gridCol w:w="1640"/>
        <w:gridCol w:w="620"/>
        <w:gridCol w:w="1720"/>
      </w:tblGrid>
      <w:tr w:rsidR="0036332F" w:rsidRPr="00A2384B" w:rsidTr="0036332F">
        <w:trPr>
          <w:trHeight w:val="945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Encargos Sociais 2019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Salário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FGTS/Multa p/ Rescisão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FGTS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Auxílio Alimentação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Auxílio Transporte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Qnd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</w:tr>
      <w:tr w:rsidR="0036332F" w:rsidRPr="00A2384B" w:rsidTr="0036332F">
        <w:trPr>
          <w:trHeight w:val="30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Encarregado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R$ 1.700,00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R$ 68,00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R$ 136,00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R$ 83,00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R$ 200,00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R$ 2.188,00 </w:t>
            </w:r>
          </w:p>
        </w:tc>
      </w:tr>
      <w:tr w:rsidR="0036332F" w:rsidRPr="00A2384B" w:rsidTr="0036332F">
        <w:trPr>
          <w:trHeight w:val="30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Ajudantes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R$ 1.100,00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R$ 44,00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R$ 88,00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R$ 83,00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R$ 200,00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R$ 4.554,00 </w:t>
            </w:r>
          </w:p>
        </w:tc>
      </w:tr>
      <w:tr w:rsidR="0036332F" w:rsidRPr="00A2384B" w:rsidTr="0036332F">
        <w:trPr>
          <w:trHeight w:val="30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Pró-labore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R$ 2.700,00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-  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-  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-  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-  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R$ 8.109,00 </w:t>
            </w:r>
          </w:p>
        </w:tc>
      </w:tr>
    </w:tbl>
    <w:p w:rsidR="00AF220D" w:rsidRPr="00A2384B" w:rsidRDefault="00AF220D" w:rsidP="00AF220D">
      <w:pPr>
        <w:tabs>
          <w:tab w:val="left" w:pos="2955"/>
        </w:tabs>
        <w:ind w:left="-709"/>
        <w:rPr>
          <w:rFonts w:ascii="Arial" w:hAnsi="Arial" w:cs="Arial"/>
          <w:b/>
        </w:rPr>
      </w:pPr>
    </w:p>
    <w:tbl>
      <w:tblPr>
        <w:tblW w:w="11677" w:type="dxa"/>
        <w:tblInd w:w="-1536" w:type="dxa"/>
        <w:tblCellMar>
          <w:top w:w="15" w:type="dxa"/>
          <w:left w:w="70" w:type="dxa"/>
          <w:bottom w:w="15" w:type="dxa"/>
          <w:right w:w="70" w:type="dxa"/>
        </w:tblCellMar>
        <w:tblLook w:val="04A0"/>
      </w:tblPr>
      <w:tblGrid>
        <w:gridCol w:w="2485"/>
        <w:gridCol w:w="1500"/>
        <w:gridCol w:w="1500"/>
        <w:gridCol w:w="1290"/>
        <w:gridCol w:w="1377"/>
        <w:gridCol w:w="1347"/>
        <w:gridCol w:w="620"/>
        <w:gridCol w:w="1558"/>
      </w:tblGrid>
      <w:tr w:rsidR="0036332F" w:rsidRPr="00A2384B" w:rsidTr="0036332F">
        <w:trPr>
          <w:trHeight w:val="94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Encargos Trabalhistas 2019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Salário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13° salário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Fgts 13°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Férias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Fgts férias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Qnd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</w:tr>
      <w:tr w:rsidR="0036332F" w:rsidRPr="00A2384B" w:rsidTr="0036332F">
        <w:trPr>
          <w:trHeight w:val="300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Encargos Sociais 2019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R$ 1.700,00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R$ 1.700,00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R$ 136,00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R$ 566,67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R$ 45,33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R$ 2.448,00 </w:t>
            </w:r>
          </w:p>
        </w:tc>
      </w:tr>
      <w:tr w:rsidR="0036332F" w:rsidRPr="00A2384B" w:rsidTr="0036332F">
        <w:trPr>
          <w:trHeight w:val="300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Encarregado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R$ 1.100,00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R$ 1.100,00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R$ 88,00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R$ 366,67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R$ 29,33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R$ 4.752,00 </w:t>
            </w:r>
          </w:p>
        </w:tc>
      </w:tr>
      <w:tr w:rsidR="0036332F" w:rsidRPr="00A2384B" w:rsidTr="0036332F">
        <w:trPr>
          <w:trHeight w:val="300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Total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R$ 2.800,00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R$ 2.800,00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R$ 224,00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R$ 933,33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R$ 74,67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R$ 7.200,00 </w:t>
            </w:r>
          </w:p>
        </w:tc>
      </w:tr>
    </w:tbl>
    <w:p w:rsidR="00AF220D" w:rsidRPr="00A2384B" w:rsidRDefault="00AF220D" w:rsidP="00AF220D">
      <w:pPr>
        <w:tabs>
          <w:tab w:val="left" w:pos="2955"/>
        </w:tabs>
        <w:ind w:left="-709"/>
        <w:rPr>
          <w:rFonts w:ascii="Arial" w:hAnsi="Arial" w:cs="Arial"/>
          <w:b/>
        </w:rPr>
      </w:pPr>
    </w:p>
    <w:tbl>
      <w:tblPr>
        <w:tblW w:w="11643" w:type="dxa"/>
        <w:tblInd w:w="-1581" w:type="dxa"/>
        <w:tblCellMar>
          <w:top w:w="15" w:type="dxa"/>
          <w:left w:w="70" w:type="dxa"/>
          <w:bottom w:w="15" w:type="dxa"/>
          <w:right w:w="70" w:type="dxa"/>
        </w:tblCellMar>
        <w:tblLook w:val="04A0"/>
      </w:tblPr>
      <w:tblGrid>
        <w:gridCol w:w="1515"/>
        <w:gridCol w:w="1600"/>
        <w:gridCol w:w="1600"/>
        <w:gridCol w:w="1380"/>
        <w:gridCol w:w="1568"/>
        <w:gridCol w:w="1640"/>
        <w:gridCol w:w="620"/>
        <w:gridCol w:w="1720"/>
      </w:tblGrid>
      <w:tr w:rsidR="0036332F" w:rsidRPr="00A2384B" w:rsidTr="0036332F">
        <w:trPr>
          <w:trHeight w:val="63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Encargos Sociais 2020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Salário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FGTS/Multa p/ Rescisão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FGTS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Auxílio Alimentação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Auxílio Transporte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Qnd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</w:tr>
      <w:tr w:rsidR="0036332F" w:rsidRPr="00A2384B" w:rsidTr="0036332F">
        <w:trPr>
          <w:trHeight w:val="30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Encarregado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R$ 1.800,00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R$ 72,00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R$ 144,00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R$ 83,00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R$ 200,00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R$ 4.598,00 </w:t>
            </w:r>
          </w:p>
        </w:tc>
      </w:tr>
      <w:tr w:rsidR="0036332F" w:rsidRPr="00A2384B" w:rsidTr="0036332F">
        <w:trPr>
          <w:trHeight w:val="30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Ajudantes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R$ 1.200,00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R$ 48,00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R$ 96,00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R$ 83,00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R$ 200,00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R$ 6.508,00 </w:t>
            </w:r>
          </w:p>
        </w:tc>
      </w:tr>
      <w:tr w:rsidR="0036332F" w:rsidRPr="00A2384B" w:rsidTr="0036332F">
        <w:trPr>
          <w:trHeight w:val="30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Pró-labore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R$ 3.000,00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-  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-  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-  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-  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R$ 9.000,00 </w:t>
            </w:r>
          </w:p>
        </w:tc>
      </w:tr>
    </w:tbl>
    <w:p w:rsidR="00AF220D" w:rsidRPr="00A2384B" w:rsidRDefault="00AF220D" w:rsidP="00AF220D">
      <w:pPr>
        <w:tabs>
          <w:tab w:val="left" w:pos="2955"/>
        </w:tabs>
        <w:ind w:left="-709"/>
        <w:rPr>
          <w:rFonts w:ascii="Arial" w:hAnsi="Arial" w:cs="Arial"/>
          <w:b/>
        </w:rPr>
      </w:pPr>
    </w:p>
    <w:tbl>
      <w:tblPr>
        <w:tblW w:w="11681" w:type="dxa"/>
        <w:tblInd w:w="-1596" w:type="dxa"/>
        <w:tblCellMar>
          <w:top w:w="15" w:type="dxa"/>
          <w:left w:w="70" w:type="dxa"/>
          <w:bottom w:w="15" w:type="dxa"/>
          <w:right w:w="70" w:type="dxa"/>
        </w:tblCellMar>
        <w:tblLook w:val="04A0"/>
      </w:tblPr>
      <w:tblGrid>
        <w:gridCol w:w="2486"/>
        <w:gridCol w:w="1492"/>
        <w:gridCol w:w="1492"/>
        <w:gridCol w:w="1283"/>
        <w:gridCol w:w="1364"/>
        <w:gridCol w:w="1325"/>
        <w:gridCol w:w="620"/>
        <w:gridCol w:w="1619"/>
      </w:tblGrid>
      <w:tr w:rsidR="0036332F" w:rsidRPr="00A2384B" w:rsidTr="0036332F">
        <w:trPr>
          <w:trHeight w:val="945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Encargos Trabalhistas 2019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Salário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13° salário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Fgts 13°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Férias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Fgts férias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Qnd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</w:tr>
      <w:tr w:rsidR="0036332F" w:rsidRPr="00A2384B" w:rsidTr="0036332F">
        <w:trPr>
          <w:trHeight w:val="300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Encargos Sociais 2020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R$ 1.700,00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R$ 1.700,00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R$ 136,00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R$ 566,67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R$ 45,33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R$ 4.896,00 </w:t>
            </w:r>
          </w:p>
        </w:tc>
      </w:tr>
      <w:tr w:rsidR="0036332F" w:rsidRPr="00A2384B" w:rsidTr="0036332F">
        <w:trPr>
          <w:trHeight w:val="300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Encarregado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R$ 1.100,00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R$ 1.100,00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R$ 88,00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R$ 366,67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R$ 29,33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R$ 6.336,00 </w:t>
            </w:r>
          </w:p>
        </w:tc>
      </w:tr>
      <w:tr w:rsidR="0036332F" w:rsidRPr="00A2384B" w:rsidTr="0036332F">
        <w:trPr>
          <w:trHeight w:val="300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Total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R$ 2.800,00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R$ 2.800,00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R$ 224,00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R$ 933,33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R$ 74,67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6332F" w:rsidRPr="00A2384B" w:rsidRDefault="0036332F" w:rsidP="0036332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R$ 11.232,00 </w:t>
            </w:r>
          </w:p>
        </w:tc>
      </w:tr>
    </w:tbl>
    <w:p w:rsidR="00AF220D" w:rsidRPr="00A2384B" w:rsidRDefault="00AF220D" w:rsidP="00AF220D">
      <w:pPr>
        <w:tabs>
          <w:tab w:val="left" w:pos="2955"/>
        </w:tabs>
        <w:ind w:left="-709"/>
        <w:rPr>
          <w:rFonts w:ascii="Arial" w:hAnsi="Arial" w:cs="Arial"/>
          <w:b/>
        </w:rPr>
      </w:pPr>
    </w:p>
    <w:tbl>
      <w:tblPr>
        <w:tblW w:w="4680" w:type="dxa"/>
        <w:tblCellMar>
          <w:top w:w="15" w:type="dxa"/>
          <w:left w:w="70" w:type="dxa"/>
          <w:bottom w:w="15" w:type="dxa"/>
          <w:right w:w="70" w:type="dxa"/>
        </w:tblCellMar>
        <w:tblLook w:val="04A0"/>
      </w:tblPr>
      <w:tblGrid>
        <w:gridCol w:w="2960"/>
        <w:gridCol w:w="1720"/>
      </w:tblGrid>
      <w:tr w:rsidR="00B9636F" w:rsidRPr="00A2384B" w:rsidTr="00B9636F">
        <w:trPr>
          <w:trHeight w:val="315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Despesas mensais 2018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Valor</w:t>
            </w:r>
          </w:p>
        </w:tc>
      </w:tr>
      <w:tr w:rsidR="00B9636F" w:rsidRPr="00A2384B" w:rsidTr="00B9636F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Gasolina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R$ 1.000,00 </w:t>
            </w:r>
          </w:p>
        </w:tc>
      </w:tr>
      <w:tr w:rsidR="00B9636F" w:rsidRPr="00A2384B" w:rsidTr="00B9636F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Logística + seguro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R$ 8.000,00 </w:t>
            </w:r>
          </w:p>
        </w:tc>
      </w:tr>
      <w:tr w:rsidR="00B9636F" w:rsidRPr="00A2384B" w:rsidTr="00B9636F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Produtos de limpeza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R$ 149,30 </w:t>
            </w:r>
          </w:p>
        </w:tc>
      </w:tr>
      <w:tr w:rsidR="00B9636F" w:rsidRPr="00A2384B" w:rsidTr="00B9636F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Limpeza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R$ 260,00 </w:t>
            </w:r>
          </w:p>
        </w:tc>
      </w:tr>
      <w:tr w:rsidR="00B9636F" w:rsidRPr="00A2384B" w:rsidTr="00B9636F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Luz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R$ 260,60 </w:t>
            </w:r>
          </w:p>
        </w:tc>
      </w:tr>
      <w:tr w:rsidR="00B9636F" w:rsidRPr="00A2384B" w:rsidTr="00B9636F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Telefone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R$ 215,00 </w:t>
            </w:r>
          </w:p>
        </w:tc>
      </w:tr>
      <w:tr w:rsidR="00B9636F" w:rsidRPr="00A2384B" w:rsidTr="00B9636F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Honorários Contábeis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R$ 800,00 </w:t>
            </w:r>
          </w:p>
        </w:tc>
      </w:tr>
      <w:tr w:rsidR="00B9636F" w:rsidRPr="00A2384B" w:rsidTr="00B9636F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lastRenderedPageBreak/>
              <w:t>Água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R$ 365,00 </w:t>
            </w:r>
          </w:p>
        </w:tc>
      </w:tr>
      <w:tr w:rsidR="00B9636F" w:rsidRPr="00A2384B" w:rsidTr="00B9636F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Internet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R$ 136,91 </w:t>
            </w:r>
          </w:p>
        </w:tc>
      </w:tr>
      <w:tr w:rsidR="00B9636F" w:rsidRPr="00A2384B" w:rsidTr="00B9636F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MKT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R$ 430,00 </w:t>
            </w:r>
          </w:p>
        </w:tc>
      </w:tr>
      <w:tr w:rsidR="00B9636F" w:rsidRPr="00A2384B" w:rsidTr="00B9636F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Sálario mais encargos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R$ 4.886,00 </w:t>
            </w:r>
          </w:p>
        </w:tc>
      </w:tr>
      <w:tr w:rsidR="00B9636F" w:rsidRPr="00A2384B" w:rsidTr="00B9636F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Pró-labore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R$ 7.509,00 </w:t>
            </w:r>
          </w:p>
        </w:tc>
      </w:tr>
      <w:tr w:rsidR="00B9636F" w:rsidRPr="00A2384B" w:rsidTr="00B9636F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Aluguel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R$ 1.400,00 </w:t>
            </w:r>
          </w:p>
        </w:tc>
      </w:tr>
      <w:tr w:rsidR="00B9636F" w:rsidRPr="00A2384B" w:rsidTr="00B9636F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Alimentação funcionários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R$ 144,00 </w:t>
            </w:r>
          </w:p>
        </w:tc>
      </w:tr>
      <w:tr w:rsidR="00B9636F" w:rsidRPr="00A2384B" w:rsidTr="00B9636F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Manunteção do site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R$ 39,90 </w:t>
            </w:r>
          </w:p>
        </w:tc>
      </w:tr>
      <w:tr w:rsidR="00B9636F" w:rsidRPr="00A2384B" w:rsidTr="00B9636F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Material de Escritório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R$ 147,28 </w:t>
            </w:r>
          </w:p>
        </w:tc>
      </w:tr>
      <w:tr w:rsidR="00B9636F" w:rsidRPr="00A2384B" w:rsidTr="00B9636F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Total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R$ 25.742,99 </w:t>
            </w:r>
          </w:p>
        </w:tc>
      </w:tr>
      <w:tr w:rsidR="00B9636F" w:rsidRPr="00A2384B" w:rsidTr="00B9636F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rPr>
                <w:sz w:val="20"/>
                <w:szCs w:val="20"/>
              </w:rPr>
            </w:pPr>
          </w:p>
        </w:tc>
      </w:tr>
      <w:tr w:rsidR="00B9636F" w:rsidRPr="00A2384B" w:rsidTr="00B9636F">
        <w:trPr>
          <w:trHeight w:val="315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Despesas Anuais 2018</w:t>
            </w:r>
          </w:p>
        </w:tc>
      </w:tr>
      <w:tr w:rsidR="00B9636F" w:rsidRPr="00A2384B" w:rsidTr="00B9636F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rPr>
                <w:rFonts w:ascii="Arial" w:hAnsi="Arial" w:cs="Arial"/>
              </w:rPr>
            </w:pPr>
            <w:r w:rsidRPr="00A2384B">
              <w:rPr>
                <w:rFonts w:ascii="Arial" w:hAnsi="Arial" w:cs="Arial"/>
              </w:rPr>
              <w:t>IPTU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jc w:val="right"/>
              <w:rPr>
                <w:rFonts w:ascii="Arial" w:hAnsi="Arial" w:cs="Arial"/>
              </w:rPr>
            </w:pPr>
            <w:r w:rsidRPr="00A2384B">
              <w:rPr>
                <w:rFonts w:ascii="Arial" w:hAnsi="Arial" w:cs="Arial"/>
              </w:rPr>
              <w:t xml:space="preserve"> R$ 1.200,00 </w:t>
            </w:r>
          </w:p>
        </w:tc>
      </w:tr>
      <w:tr w:rsidR="00B9636F" w:rsidRPr="00A2384B" w:rsidTr="00B9636F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IPVA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R$ 1.080,00 </w:t>
            </w:r>
          </w:p>
        </w:tc>
      </w:tr>
      <w:tr w:rsidR="00B9636F" w:rsidRPr="00A2384B" w:rsidTr="00B9636F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Encargos Trabalhistas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R$ 5.184,00 </w:t>
            </w:r>
          </w:p>
        </w:tc>
      </w:tr>
      <w:tr w:rsidR="00B9636F" w:rsidRPr="00A2384B" w:rsidTr="00B9636F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Custo Site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R$ 30,00 </w:t>
            </w:r>
          </w:p>
        </w:tc>
      </w:tr>
      <w:tr w:rsidR="00B9636F" w:rsidRPr="00A2384B" w:rsidTr="00B9636F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Total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R$ 7.494,00 </w:t>
            </w:r>
          </w:p>
        </w:tc>
      </w:tr>
    </w:tbl>
    <w:p w:rsidR="00B544C2" w:rsidRPr="00A2384B" w:rsidRDefault="00B544C2" w:rsidP="00AF220D">
      <w:pPr>
        <w:tabs>
          <w:tab w:val="left" w:pos="2955"/>
        </w:tabs>
        <w:ind w:left="-709"/>
        <w:rPr>
          <w:rFonts w:ascii="Arial" w:hAnsi="Arial" w:cs="Arial"/>
          <w:b/>
        </w:rPr>
      </w:pPr>
    </w:p>
    <w:tbl>
      <w:tblPr>
        <w:tblW w:w="4680" w:type="dxa"/>
        <w:tblCellMar>
          <w:top w:w="15" w:type="dxa"/>
          <w:left w:w="70" w:type="dxa"/>
          <w:bottom w:w="15" w:type="dxa"/>
          <w:right w:w="70" w:type="dxa"/>
        </w:tblCellMar>
        <w:tblLook w:val="04A0"/>
      </w:tblPr>
      <w:tblGrid>
        <w:gridCol w:w="2960"/>
        <w:gridCol w:w="1720"/>
      </w:tblGrid>
      <w:tr w:rsidR="00B9636F" w:rsidRPr="00A2384B" w:rsidTr="00B9636F">
        <w:trPr>
          <w:trHeight w:val="315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Despesas mensais 2019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Valor</w:t>
            </w:r>
          </w:p>
        </w:tc>
      </w:tr>
      <w:tr w:rsidR="00B9636F" w:rsidRPr="00A2384B" w:rsidTr="00B9636F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Gasolina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R$ 1.100,00 </w:t>
            </w:r>
          </w:p>
        </w:tc>
      </w:tr>
      <w:tr w:rsidR="00B9636F" w:rsidRPr="00A2384B" w:rsidTr="00B9636F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Logística + seguro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R$ 8.000,00 </w:t>
            </w:r>
          </w:p>
        </w:tc>
      </w:tr>
      <w:tr w:rsidR="00B9636F" w:rsidRPr="00A2384B" w:rsidTr="00B9636F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Produtos de limpeza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R$ 149,30 </w:t>
            </w:r>
          </w:p>
        </w:tc>
      </w:tr>
      <w:tr w:rsidR="00B9636F" w:rsidRPr="00A2384B" w:rsidTr="00B9636F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Limpeza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R$ 260,00 </w:t>
            </w:r>
          </w:p>
        </w:tc>
      </w:tr>
      <w:tr w:rsidR="00B9636F" w:rsidRPr="00A2384B" w:rsidTr="00B9636F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Luz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R$ 260,60 </w:t>
            </w:r>
          </w:p>
        </w:tc>
      </w:tr>
      <w:tr w:rsidR="00B9636F" w:rsidRPr="00A2384B" w:rsidTr="00B9636F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Telefone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R$ 215,00 </w:t>
            </w:r>
          </w:p>
        </w:tc>
      </w:tr>
      <w:tr w:rsidR="00B9636F" w:rsidRPr="00A2384B" w:rsidTr="00B9636F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Honorários Contábeis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R$ 800,00 </w:t>
            </w:r>
          </w:p>
        </w:tc>
      </w:tr>
      <w:tr w:rsidR="00B9636F" w:rsidRPr="00A2384B" w:rsidTr="00B9636F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Água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R$ 365,00 </w:t>
            </w:r>
          </w:p>
        </w:tc>
      </w:tr>
      <w:tr w:rsidR="00B9636F" w:rsidRPr="00A2384B" w:rsidTr="00B9636F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Internet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R$ 136,91 </w:t>
            </w:r>
          </w:p>
        </w:tc>
      </w:tr>
      <w:tr w:rsidR="00B9636F" w:rsidRPr="00A2384B" w:rsidTr="00B9636F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MKT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-   </w:t>
            </w:r>
          </w:p>
        </w:tc>
      </w:tr>
      <w:tr w:rsidR="00B9636F" w:rsidRPr="00A2384B" w:rsidTr="00B9636F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Sálario mais encargos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R$ 6.742,00 </w:t>
            </w:r>
          </w:p>
        </w:tc>
      </w:tr>
      <w:tr w:rsidR="00B9636F" w:rsidRPr="00A2384B" w:rsidTr="00B9636F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Pró-labore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R$ 8.109,00 </w:t>
            </w:r>
          </w:p>
        </w:tc>
      </w:tr>
      <w:tr w:rsidR="00B9636F" w:rsidRPr="00A2384B" w:rsidTr="00B9636F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Aluguel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R$ 1.500,00 </w:t>
            </w:r>
          </w:p>
        </w:tc>
      </w:tr>
      <w:tr w:rsidR="00B9636F" w:rsidRPr="00A2384B" w:rsidTr="00B9636F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Alimentação funcionários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R$ 144,00 </w:t>
            </w:r>
          </w:p>
        </w:tc>
      </w:tr>
      <w:tr w:rsidR="00B9636F" w:rsidRPr="00A2384B" w:rsidTr="00B9636F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Manunteção do site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R$ 39,90 </w:t>
            </w:r>
          </w:p>
        </w:tc>
      </w:tr>
      <w:tr w:rsidR="00B9636F" w:rsidRPr="00A2384B" w:rsidTr="00B9636F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Material de Escritório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R$ 147,28 </w:t>
            </w:r>
          </w:p>
        </w:tc>
      </w:tr>
      <w:tr w:rsidR="00B9636F" w:rsidRPr="00A2384B" w:rsidTr="00B9636F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Total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R$ 27.968,99 </w:t>
            </w:r>
          </w:p>
        </w:tc>
      </w:tr>
      <w:tr w:rsidR="00B9636F" w:rsidRPr="00A2384B" w:rsidTr="00B9636F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rPr>
                <w:sz w:val="20"/>
                <w:szCs w:val="20"/>
              </w:rPr>
            </w:pPr>
          </w:p>
        </w:tc>
      </w:tr>
      <w:tr w:rsidR="00B9636F" w:rsidRPr="00A2384B" w:rsidTr="00B9636F">
        <w:trPr>
          <w:trHeight w:val="315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Despesas Anuais 2019</w:t>
            </w:r>
          </w:p>
        </w:tc>
      </w:tr>
      <w:tr w:rsidR="00B9636F" w:rsidRPr="00A2384B" w:rsidTr="00B9636F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rPr>
                <w:rFonts w:ascii="Arial" w:hAnsi="Arial" w:cs="Arial"/>
              </w:rPr>
            </w:pPr>
            <w:r w:rsidRPr="00A2384B">
              <w:rPr>
                <w:rFonts w:ascii="Arial" w:hAnsi="Arial" w:cs="Arial"/>
              </w:rPr>
              <w:t>IPTU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jc w:val="right"/>
              <w:rPr>
                <w:rFonts w:ascii="Arial" w:hAnsi="Arial" w:cs="Arial"/>
              </w:rPr>
            </w:pPr>
            <w:r w:rsidRPr="00A2384B">
              <w:rPr>
                <w:rFonts w:ascii="Arial" w:hAnsi="Arial" w:cs="Arial"/>
              </w:rPr>
              <w:t xml:space="preserve"> R$ 1.200,00 </w:t>
            </w:r>
          </w:p>
        </w:tc>
      </w:tr>
      <w:tr w:rsidR="00B9636F" w:rsidRPr="00A2384B" w:rsidTr="00B9636F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IPVA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R$ 1.080,00 </w:t>
            </w:r>
          </w:p>
        </w:tc>
      </w:tr>
      <w:tr w:rsidR="00B9636F" w:rsidRPr="00A2384B" w:rsidTr="00B9636F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lastRenderedPageBreak/>
              <w:t>Encargos Trabalhistas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R$ 7.200,00 </w:t>
            </w:r>
          </w:p>
        </w:tc>
      </w:tr>
      <w:tr w:rsidR="00B9636F" w:rsidRPr="00A2384B" w:rsidTr="00B9636F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Custo Site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R$ 30,00 </w:t>
            </w:r>
          </w:p>
        </w:tc>
      </w:tr>
      <w:tr w:rsidR="00B9636F" w:rsidRPr="00A2384B" w:rsidTr="00B9636F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Total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R$ 9.510,00 </w:t>
            </w:r>
          </w:p>
        </w:tc>
      </w:tr>
      <w:tr w:rsidR="00B9636F" w:rsidRPr="00A2384B" w:rsidTr="00B9636F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Despesas mensais 2020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Valor</w:t>
            </w:r>
          </w:p>
        </w:tc>
      </w:tr>
      <w:tr w:rsidR="00B9636F" w:rsidRPr="00A2384B" w:rsidTr="00B9636F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Gasolina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R$ 1.100,00 </w:t>
            </w:r>
          </w:p>
        </w:tc>
      </w:tr>
      <w:tr w:rsidR="00B9636F" w:rsidRPr="00A2384B" w:rsidTr="00B9636F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Logística + seguro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R$ 8.000,00 </w:t>
            </w:r>
          </w:p>
        </w:tc>
      </w:tr>
      <w:tr w:rsidR="00B9636F" w:rsidRPr="00A2384B" w:rsidTr="00B9636F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Produtos de limpeza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R$ 149,30 </w:t>
            </w:r>
          </w:p>
        </w:tc>
      </w:tr>
      <w:tr w:rsidR="00B9636F" w:rsidRPr="00A2384B" w:rsidTr="00B9636F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Limpeza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R$ 260,00 </w:t>
            </w:r>
          </w:p>
        </w:tc>
      </w:tr>
      <w:tr w:rsidR="00B9636F" w:rsidRPr="00A2384B" w:rsidTr="00B9636F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Luz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R$ 260,60 </w:t>
            </w:r>
          </w:p>
        </w:tc>
      </w:tr>
      <w:tr w:rsidR="00B9636F" w:rsidRPr="00A2384B" w:rsidTr="00B9636F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Telefone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R$ 215,00 </w:t>
            </w:r>
          </w:p>
        </w:tc>
      </w:tr>
      <w:tr w:rsidR="00B9636F" w:rsidRPr="00A2384B" w:rsidTr="00B9636F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Honorários Contábeis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R$ 800,00 </w:t>
            </w:r>
          </w:p>
        </w:tc>
      </w:tr>
      <w:tr w:rsidR="00B9636F" w:rsidRPr="00A2384B" w:rsidTr="00B9636F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Água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R$ 365,00 </w:t>
            </w:r>
          </w:p>
        </w:tc>
      </w:tr>
      <w:tr w:rsidR="00B9636F" w:rsidRPr="00A2384B" w:rsidTr="00B9636F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Internet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R$ 136,91 </w:t>
            </w:r>
          </w:p>
        </w:tc>
      </w:tr>
      <w:tr w:rsidR="00B9636F" w:rsidRPr="00A2384B" w:rsidTr="00B9636F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MKT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-   </w:t>
            </w:r>
          </w:p>
        </w:tc>
      </w:tr>
      <w:tr w:rsidR="00B9636F" w:rsidRPr="00A2384B" w:rsidTr="00B9636F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Sálario mais encargos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R$ 11.106,00 </w:t>
            </w:r>
          </w:p>
        </w:tc>
      </w:tr>
      <w:tr w:rsidR="00B9636F" w:rsidRPr="00A2384B" w:rsidTr="00B9636F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Pró-labore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R$ 9.000,00 </w:t>
            </w:r>
          </w:p>
        </w:tc>
      </w:tr>
      <w:tr w:rsidR="00B9636F" w:rsidRPr="00A2384B" w:rsidTr="00B9636F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Aluguel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R$ 1.500,00 </w:t>
            </w:r>
          </w:p>
        </w:tc>
      </w:tr>
      <w:tr w:rsidR="00B9636F" w:rsidRPr="00A2384B" w:rsidTr="00B9636F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Alimentação funcionários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R$ 144,00 </w:t>
            </w:r>
          </w:p>
        </w:tc>
      </w:tr>
      <w:tr w:rsidR="00B9636F" w:rsidRPr="00A2384B" w:rsidTr="00B9636F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Manunteção do site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R$ 39,90 </w:t>
            </w:r>
          </w:p>
        </w:tc>
      </w:tr>
      <w:tr w:rsidR="00B9636F" w:rsidRPr="00A2384B" w:rsidTr="00B9636F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Material de Escritório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R$ 147,28 </w:t>
            </w:r>
          </w:p>
        </w:tc>
      </w:tr>
      <w:tr w:rsidR="00B9636F" w:rsidRPr="00A2384B" w:rsidTr="00B9636F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Total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R$ 33.223,99 </w:t>
            </w:r>
          </w:p>
        </w:tc>
      </w:tr>
      <w:tr w:rsidR="00B9636F" w:rsidRPr="00A2384B" w:rsidTr="00B9636F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9636F" w:rsidRPr="00A2384B" w:rsidTr="00B9636F">
        <w:trPr>
          <w:trHeight w:val="315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Despesas Anuais 2019</w:t>
            </w:r>
          </w:p>
        </w:tc>
      </w:tr>
      <w:tr w:rsidR="00B9636F" w:rsidRPr="00A2384B" w:rsidTr="00B9636F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rPr>
                <w:rFonts w:ascii="Arial" w:hAnsi="Arial" w:cs="Arial"/>
              </w:rPr>
            </w:pPr>
            <w:r w:rsidRPr="00A2384B">
              <w:rPr>
                <w:rFonts w:ascii="Arial" w:hAnsi="Arial" w:cs="Arial"/>
              </w:rPr>
              <w:t>IPTU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jc w:val="right"/>
              <w:rPr>
                <w:rFonts w:ascii="Arial" w:hAnsi="Arial" w:cs="Arial"/>
              </w:rPr>
            </w:pPr>
            <w:r w:rsidRPr="00A2384B">
              <w:rPr>
                <w:rFonts w:ascii="Arial" w:hAnsi="Arial" w:cs="Arial"/>
              </w:rPr>
              <w:t xml:space="preserve"> R$ 1.200,00 </w:t>
            </w:r>
          </w:p>
        </w:tc>
      </w:tr>
      <w:tr w:rsidR="00B9636F" w:rsidRPr="00A2384B" w:rsidTr="00B9636F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IPVA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R$ 1.080,00 </w:t>
            </w:r>
          </w:p>
        </w:tc>
      </w:tr>
      <w:tr w:rsidR="00B9636F" w:rsidRPr="00A2384B" w:rsidTr="00B9636F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Encargos Trabalhistas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R$ 11.232,00 </w:t>
            </w:r>
          </w:p>
        </w:tc>
      </w:tr>
      <w:tr w:rsidR="00B9636F" w:rsidRPr="00A2384B" w:rsidTr="00B9636F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Custo Site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R$ 30,00 </w:t>
            </w:r>
          </w:p>
        </w:tc>
      </w:tr>
      <w:tr w:rsidR="00B9636F" w:rsidRPr="00A2384B" w:rsidTr="00B9636F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Total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36F" w:rsidRPr="00A2384B" w:rsidRDefault="00B9636F" w:rsidP="00B9636F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R$ 13.542,00 </w:t>
            </w:r>
          </w:p>
        </w:tc>
      </w:tr>
    </w:tbl>
    <w:p w:rsidR="00B544C2" w:rsidRPr="00A2384B" w:rsidRDefault="00B544C2" w:rsidP="00AF220D">
      <w:pPr>
        <w:tabs>
          <w:tab w:val="left" w:pos="2955"/>
        </w:tabs>
        <w:ind w:left="-709"/>
        <w:rPr>
          <w:rFonts w:ascii="Arial" w:hAnsi="Arial" w:cs="Arial"/>
          <w:b/>
        </w:rPr>
      </w:pPr>
    </w:p>
    <w:tbl>
      <w:tblPr>
        <w:tblW w:w="6675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1272"/>
        <w:gridCol w:w="829"/>
        <w:gridCol w:w="98"/>
        <w:gridCol w:w="777"/>
        <w:gridCol w:w="98"/>
        <w:gridCol w:w="796"/>
        <w:gridCol w:w="105"/>
        <w:gridCol w:w="811"/>
        <w:gridCol w:w="93"/>
        <w:gridCol w:w="1051"/>
        <w:gridCol w:w="157"/>
        <w:gridCol w:w="771"/>
        <w:gridCol w:w="875"/>
        <w:gridCol w:w="875"/>
      </w:tblGrid>
      <w:tr w:rsidR="00B544C2" w:rsidRPr="00A2384B" w:rsidTr="00D00562">
        <w:trPr>
          <w:trHeight w:val="132"/>
        </w:trPr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Produção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jan/18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fev/18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mar/18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abr/18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mai/18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jun/18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jul/18</w:t>
            </w:r>
          </w:p>
        </w:tc>
      </w:tr>
      <w:tr w:rsidR="00B544C2" w:rsidRPr="00A2384B" w:rsidTr="00D00562">
        <w:trPr>
          <w:trHeight w:val="132"/>
        </w:trPr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Acerola/Cenoura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60.749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60.749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60.749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60.749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60.749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60.749</w:t>
            </w:r>
          </w:p>
        </w:tc>
      </w:tr>
      <w:tr w:rsidR="00B544C2" w:rsidRPr="00A2384B" w:rsidTr="00D00562">
        <w:trPr>
          <w:trHeight w:val="132"/>
        </w:trPr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Acerola/Morango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33.108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33.108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33.108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1.129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1.129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1.129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1.129</w:t>
            </w:r>
          </w:p>
        </w:tc>
      </w:tr>
      <w:tr w:rsidR="00B544C2" w:rsidRPr="00A2384B" w:rsidTr="00D00562">
        <w:trPr>
          <w:trHeight w:val="132"/>
        </w:trPr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Acerola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25.208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25.208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25.208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25.208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25.208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25.208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25.208</w:t>
            </w:r>
          </w:p>
        </w:tc>
      </w:tr>
      <w:tr w:rsidR="00B544C2" w:rsidRPr="00A2384B" w:rsidTr="00D00562">
        <w:trPr>
          <w:trHeight w:val="132"/>
        </w:trPr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Morango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11.447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11.447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11.447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780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780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780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780</w:t>
            </w:r>
          </w:p>
        </w:tc>
      </w:tr>
      <w:tr w:rsidR="00B544C2" w:rsidRPr="00A2384B" w:rsidTr="00D00562">
        <w:trPr>
          <w:trHeight w:val="132"/>
        </w:trPr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 xml:space="preserve">Manga 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4.054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4.054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4.054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4.054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4.054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4.054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553</w:t>
            </w:r>
          </w:p>
        </w:tc>
      </w:tr>
      <w:tr w:rsidR="00B544C2" w:rsidRPr="00A2384B" w:rsidTr="00D00562">
        <w:trPr>
          <w:trHeight w:val="132"/>
        </w:trPr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Goiaba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3.793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3.793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3.793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3.793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3.793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3.793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3.793</w:t>
            </w:r>
          </w:p>
        </w:tc>
      </w:tr>
      <w:tr w:rsidR="00B544C2" w:rsidRPr="00A2384B" w:rsidTr="00D00562">
        <w:trPr>
          <w:gridAfter w:val="3"/>
          <w:wAfter w:w="2141" w:type="dxa"/>
          <w:trHeight w:val="1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ago/18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set/18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out/18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nov/18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dez/18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</w:tr>
      <w:tr w:rsidR="00B544C2" w:rsidRPr="00A2384B" w:rsidTr="00D00562">
        <w:trPr>
          <w:gridAfter w:val="3"/>
          <w:wAfter w:w="2141" w:type="dxa"/>
          <w:trHeight w:val="132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60.749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60.749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14.727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14.727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14.727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530.170</w:t>
            </w:r>
          </w:p>
        </w:tc>
      </w:tr>
      <w:tr w:rsidR="00B544C2" w:rsidRPr="00A2384B" w:rsidTr="00D00562">
        <w:trPr>
          <w:gridAfter w:val="3"/>
          <w:wAfter w:w="2141" w:type="dxa"/>
          <w:trHeight w:val="132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1.129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1.129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1.129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1.129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33.108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141.461</w:t>
            </w:r>
          </w:p>
        </w:tc>
      </w:tr>
      <w:tr w:rsidR="00B544C2" w:rsidRPr="00A2384B" w:rsidTr="00D00562">
        <w:trPr>
          <w:gridAfter w:val="3"/>
          <w:wAfter w:w="2141" w:type="dxa"/>
          <w:trHeight w:val="132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25.208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25.208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10.312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10.312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25.208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272.700</w:t>
            </w:r>
          </w:p>
        </w:tc>
      </w:tr>
      <w:tr w:rsidR="00B544C2" w:rsidRPr="00A2384B" w:rsidTr="00D00562">
        <w:trPr>
          <w:gridAfter w:val="3"/>
          <w:wAfter w:w="2141" w:type="dxa"/>
          <w:trHeight w:val="132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11.447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11.447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11.447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11.447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11.447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94.695</w:t>
            </w:r>
          </w:p>
        </w:tc>
      </w:tr>
      <w:tr w:rsidR="00B544C2" w:rsidRPr="00A2384B" w:rsidTr="00D00562">
        <w:trPr>
          <w:gridAfter w:val="3"/>
          <w:wAfter w:w="2141" w:type="dxa"/>
          <w:trHeight w:val="132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553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553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553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4.054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4.054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34.639</w:t>
            </w:r>
          </w:p>
        </w:tc>
      </w:tr>
      <w:tr w:rsidR="00B544C2" w:rsidRPr="00A2384B" w:rsidTr="00D00562">
        <w:trPr>
          <w:gridAfter w:val="3"/>
          <w:wAfter w:w="2141" w:type="dxa"/>
          <w:trHeight w:val="132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483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483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483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483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483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28.963</w:t>
            </w:r>
          </w:p>
        </w:tc>
      </w:tr>
      <w:tr w:rsidR="00B544C2" w:rsidRPr="00A2384B" w:rsidTr="00D00562">
        <w:trPr>
          <w:gridAfter w:val="3"/>
          <w:wAfter w:w="2141" w:type="dxa"/>
          <w:trHeight w:val="132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1.102.627</w:t>
            </w:r>
          </w:p>
        </w:tc>
      </w:tr>
      <w:tr w:rsidR="00B544C2" w:rsidRPr="00A2384B" w:rsidTr="00D00562">
        <w:trPr>
          <w:trHeight w:val="132"/>
        </w:trPr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Produção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jan/19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fev/19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mar/19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abr/19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mai/19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jun/19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jul/19</w:t>
            </w:r>
          </w:p>
        </w:tc>
      </w:tr>
      <w:tr w:rsidR="00B544C2" w:rsidRPr="00A2384B" w:rsidTr="00D00562">
        <w:trPr>
          <w:trHeight w:val="132"/>
        </w:trPr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Acerola/Cenoura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66.823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66.823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66.823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66.823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66.823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66.823</w:t>
            </w:r>
          </w:p>
        </w:tc>
      </w:tr>
      <w:tr w:rsidR="00B544C2" w:rsidRPr="00A2384B" w:rsidTr="00D00562">
        <w:trPr>
          <w:trHeight w:val="132"/>
        </w:trPr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Acerola/Morango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36.419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36.419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36.419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1.242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1.242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1.242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1.242</w:t>
            </w:r>
          </w:p>
        </w:tc>
      </w:tr>
      <w:tr w:rsidR="00B544C2" w:rsidRPr="00A2384B" w:rsidTr="00D00562">
        <w:trPr>
          <w:trHeight w:val="132"/>
        </w:trPr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Acerola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27.728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27.728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27.728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27.728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27.728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27.728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27.728</w:t>
            </w:r>
          </w:p>
        </w:tc>
      </w:tr>
      <w:tr w:rsidR="00B544C2" w:rsidRPr="00A2384B" w:rsidTr="00D00562">
        <w:trPr>
          <w:trHeight w:val="132"/>
        </w:trPr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Morango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12.591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12.591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12.591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858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858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858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858</w:t>
            </w:r>
          </w:p>
        </w:tc>
      </w:tr>
      <w:tr w:rsidR="00B544C2" w:rsidRPr="00A2384B" w:rsidTr="00D00562">
        <w:trPr>
          <w:trHeight w:val="132"/>
        </w:trPr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 xml:space="preserve">Manga 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4.459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4.459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4.459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4.459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4.459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4.459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608</w:t>
            </w:r>
          </w:p>
        </w:tc>
      </w:tr>
      <w:tr w:rsidR="00B544C2" w:rsidRPr="00A2384B" w:rsidTr="00D00562">
        <w:trPr>
          <w:trHeight w:val="132"/>
        </w:trPr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Goiaba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4.172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4.172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4.172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4.172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4.172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4.172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4.172</w:t>
            </w:r>
          </w:p>
        </w:tc>
      </w:tr>
      <w:tr w:rsidR="00B544C2" w:rsidRPr="00A2384B" w:rsidTr="00D00562">
        <w:trPr>
          <w:gridAfter w:val="3"/>
          <w:wAfter w:w="2146" w:type="dxa"/>
          <w:trHeight w:val="1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ago/19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set/19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out/19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nov/19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dez/19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</w:tr>
      <w:tr w:rsidR="00B544C2" w:rsidRPr="00A2384B" w:rsidTr="00D00562">
        <w:trPr>
          <w:gridAfter w:val="3"/>
          <w:wAfter w:w="2146" w:type="dxa"/>
          <w:trHeight w:val="132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66.823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66.823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16.200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16.200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16.200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583.187</w:t>
            </w:r>
          </w:p>
        </w:tc>
      </w:tr>
      <w:tr w:rsidR="00B544C2" w:rsidRPr="00A2384B" w:rsidTr="00D00562">
        <w:trPr>
          <w:gridAfter w:val="3"/>
          <w:wAfter w:w="2146" w:type="dxa"/>
          <w:trHeight w:val="132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1.242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1.242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1.242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1.242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36.419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155.607</w:t>
            </w:r>
          </w:p>
        </w:tc>
      </w:tr>
      <w:tr w:rsidR="00B544C2" w:rsidRPr="00A2384B" w:rsidTr="00D00562">
        <w:trPr>
          <w:gridAfter w:val="3"/>
          <w:wAfter w:w="2146" w:type="dxa"/>
          <w:trHeight w:val="132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27.728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27.728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11.343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11.343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27.728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299.970</w:t>
            </w:r>
          </w:p>
        </w:tc>
      </w:tr>
      <w:tr w:rsidR="00B544C2" w:rsidRPr="00A2384B" w:rsidTr="00D00562">
        <w:trPr>
          <w:gridAfter w:val="3"/>
          <w:wAfter w:w="2146" w:type="dxa"/>
          <w:trHeight w:val="132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12.591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12.591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12.591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12.591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12.591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104.164</w:t>
            </w:r>
          </w:p>
        </w:tc>
      </w:tr>
      <w:tr w:rsidR="00B544C2" w:rsidRPr="00A2384B" w:rsidTr="00D00562">
        <w:trPr>
          <w:gridAfter w:val="3"/>
          <w:wAfter w:w="2146" w:type="dxa"/>
          <w:trHeight w:val="132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608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608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608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4.459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4.459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38.103</w:t>
            </w:r>
          </w:p>
        </w:tc>
      </w:tr>
      <w:tr w:rsidR="00B544C2" w:rsidRPr="00A2384B" w:rsidTr="00D00562">
        <w:trPr>
          <w:gridAfter w:val="3"/>
          <w:wAfter w:w="2146" w:type="dxa"/>
          <w:trHeight w:val="132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531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531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531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531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531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31.860</w:t>
            </w:r>
          </w:p>
        </w:tc>
      </w:tr>
      <w:tr w:rsidR="00B544C2" w:rsidRPr="00A2384B" w:rsidTr="00D00562">
        <w:trPr>
          <w:gridAfter w:val="3"/>
          <w:wAfter w:w="2146" w:type="dxa"/>
          <w:trHeight w:val="132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1.212.890</w:t>
            </w:r>
          </w:p>
        </w:tc>
      </w:tr>
    </w:tbl>
    <w:p w:rsidR="00B544C2" w:rsidRPr="00A2384B" w:rsidRDefault="00B544C2" w:rsidP="00AF220D">
      <w:pPr>
        <w:tabs>
          <w:tab w:val="left" w:pos="2955"/>
        </w:tabs>
        <w:ind w:left="-709"/>
        <w:rPr>
          <w:rFonts w:ascii="Arial" w:hAnsi="Arial" w:cs="Arial"/>
          <w:b/>
        </w:rPr>
      </w:pPr>
    </w:p>
    <w:tbl>
      <w:tblPr>
        <w:tblW w:w="10020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2120"/>
        <w:gridCol w:w="1120"/>
        <w:gridCol w:w="1120"/>
        <w:gridCol w:w="1120"/>
        <w:gridCol w:w="1180"/>
        <w:gridCol w:w="1120"/>
        <w:gridCol w:w="1120"/>
        <w:gridCol w:w="1120"/>
      </w:tblGrid>
      <w:tr w:rsidR="00B544C2" w:rsidRPr="00A2384B" w:rsidTr="00B544C2">
        <w:trPr>
          <w:trHeight w:val="33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Produção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jan/20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fev/20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mar/20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abr/20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mai/20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jun/20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jul/20</w:t>
            </w:r>
          </w:p>
        </w:tc>
      </w:tr>
      <w:tr w:rsidR="00B544C2" w:rsidRPr="00A2384B" w:rsidTr="00B544C2">
        <w:trPr>
          <w:trHeight w:val="33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Acerola/Cenoura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126.965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126.965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126.965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126.965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126.965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126.965</w:t>
            </w:r>
          </w:p>
        </w:tc>
      </w:tr>
      <w:tr w:rsidR="00B544C2" w:rsidRPr="00A2384B" w:rsidTr="00B544C2">
        <w:trPr>
          <w:trHeight w:val="33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Acerola/Morango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69.195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69.195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69.195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2.359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2.359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2.359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2.359</w:t>
            </w:r>
          </w:p>
        </w:tc>
      </w:tr>
      <w:tr w:rsidR="00B544C2" w:rsidRPr="00A2384B" w:rsidTr="00B544C2">
        <w:trPr>
          <w:trHeight w:val="33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Acerola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52.684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52.684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52.684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52.684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52.684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52.684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52.684</w:t>
            </w:r>
          </w:p>
        </w:tc>
      </w:tr>
      <w:tr w:rsidR="00B544C2" w:rsidRPr="00A2384B" w:rsidTr="00B544C2">
        <w:trPr>
          <w:trHeight w:val="33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Morango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23.923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23.923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23.923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1.631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1.631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1.631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1.631</w:t>
            </w:r>
          </w:p>
        </w:tc>
      </w:tr>
      <w:tr w:rsidR="00B544C2" w:rsidRPr="00A2384B" w:rsidTr="00B544C2">
        <w:trPr>
          <w:trHeight w:val="33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 xml:space="preserve">Manga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8.472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8.472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8.472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8.472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8.472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8.472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1.155</w:t>
            </w:r>
          </w:p>
        </w:tc>
      </w:tr>
      <w:tr w:rsidR="00B544C2" w:rsidRPr="00A2384B" w:rsidTr="00B544C2">
        <w:trPr>
          <w:trHeight w:val="33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Goiaba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7.927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7.927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7.927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7.927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7.927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7.927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7.927</w:t>
            </w:r>
          </w:p>
        </w:tc>
      </w:tr>
    </w:tbl>
    <w:p w:rsidR="00B544C2" w:rsidRPr="00A2384B" w:rsidRDefault="00B544C2" w:rsidP="00AF220D">
      <w:pPr>
        <w:tabs>
          <w:tab w:val="left" w:pos="2955"/>
        </w:tabs>
        <w:ind w:left="-709"/>
        <w:rPr>
          <w:rFonts w:ascii="Arial" w:hAnsi="Arial" w:cs="Arial"/>
          <w:b/>
        </w:rPr>
      </w:pPr>
    </w:p>
    <w:tbl>
      <w:tblPr>
        <w:tblW w:w="6800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1120"/>
        <w:gridCol w:w="1120"/>
        <w:gridCol w:w="1120"/>
        <w:gridCol w:w="1120"/>
        <w:gridCol w:w="1120"/>
        <w:gridCol w:w="1208"/>
      </w:tblGrid>
      <w:tr w:rsidR="00B544C2" w:rsidRPr="00A2384B" w:rsidTr="00B544C2">
        <w:trPr>
          <w:trHeight w:val="33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ago/20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set/20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out/20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nov/20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dez/20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</w:tr>
      <w:tr w:rsidR="00B544C2" w:rsidRPr="00A2384B" w:rsidTr="00B544C2">
        <w:trPr>
          <w:trHeight w:val="33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126.965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126.965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30.779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30.779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30.779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1.108.054</w:t>
            </w:r>
          </w:p>
        </w:tc>
      </w:tr>
      <w:tr w:rsidR="00B544C2" w:rsidRPr="00A2384B" w:rsidTr="00B544C2">
        <w:trPr>
          <w:trHeight w:val="33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2.359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2.359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2.359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2.359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69.195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295.653</w:t>
            </w:r>
          </w:p>
        </w:tc>
      </w:tr>
      <w:tr w:rsidR="00B544C2" w:rsidRPr="00A2384B" w:rsidTr="00B544C2">
        <w:trPr>
          <w:trHeight w:val="33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52.684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52.684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21.552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21.552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52.684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569.944</w:t>
            </w:r>
          </w:p>
        </w:tc>
      </w:tr>
      <w:tr w:rsidR="00B544C2" w:rsidRPr="00A2384B" w:rsidTr="00B544C2">
        <w:trPr>
          <w:trHeight w:val="33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23.923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23.923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23.923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23.923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23.923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197.912</w:t>
            </w:r>
          </w:p>
        </w:tc>
      </w:tr>
      <w:tr w:rsidR="00B544C2" w:rsidRPr="00A2384B" w:rsidTr="00B544C2">
        <w:trPr>
          <w:trHeight w:val="33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1.155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1.155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1.155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8.472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8.472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72.396</w:t>
            </w:r>
          </w:p>
        </w:tc>
      </w:tr>
      <w:tr w:rsidR="00B544C2" w:rsidRPr="00A2384B" w:rsidTr="00B544C2">
        <w:trPr>
          <w:trHeight w:val="33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1.009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1.009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1.009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1.009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1.009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60.533</w:t>
            </w:r>
          </w:p>
        </w:tc>
      </w:tr>
      <w:tr w:rsidR="00B544C2" w:rsidRPr="00A2384B" w:rsidTr="00B544C2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B544C2" w:rsidRPr="00A2384B" w:rsidRDefault="00B544C2" w:rsidP="00B544C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2.304.491</w:t>
            </w:r>
          </w:p>
        </w:tc>
      </w:tr>
    </w:tbl>
    <w:p w:rsidR="00B544C2" w:rsidRPr="00A2384B" w:rsidRDefault="00B544C2" w:rsidP="00AF220D">
      <w:pPr>
        <w:tabs>
          <w:tab w:val="left" w:pos="2955"/>
        </w:tabs>
        <w:ind w:left="-709"/>
        <w:rPr>
          <w:rFonts w:ascii="Arial" w:hAnsi="Arial" w:cs="Arial"/>
          <w:b/>
        </w:rPr>
      </w:pPr>
    </w:p>
    <w:p w:rsidR="007D2B7E" w:rsidRPr="00A2384B" w:rsidRDefault="007D2B7E" w:rsidP="00AF220D">
      <w:pPr>
        <w:tabs>
          <w:tab w:val="left" w:pos="2955"/>
        </w:tabs>
        <w:ind w:left="-709"/>
        <w:rPr>
          <w:rFonts w:ascii="Arial" w:hAnsi="Arial" w:cs="Arial"/>
          <w:b/>
        </w:rPr>
      </w:pPr>
    </w:p>
    <w:p w:rsidR="007D2B7E" w:rsidRPr="00A2384B" w:rsidRDefault="007D2B7E" w:rsidP="00AF220D">
      <w:pPr>
        <w:tabs>
          <w:tab w:val="left" w:pos="2955"/>
        </w:tabs>
        <w:ind w:left="-709"/>
        <w:rPr>
          <w:rFonts w:ascii="Arial" w:hAnsi="Arial" w:cs="Arial"/>
          <w:b/>
        </w:rPr>
      </w:pPr>
    </w:p>
    <w:p w:rsidR="00C11EA6" w:rsidRPr="00A2384B" w:rsidRDefault="00C11EA6" w:rsidP="00AF220D">
      <w:pPr>
        <w:tabs>
          <w:tab w:val="left" w:pos="2955"/>
        </w:tabs>
        <w:ind w:left="-709"/>
        <w:rPr>
          <w:rFonts w:ascii="Arial" w:hAnsi="Arial" w:cs="Arial"/>
          <w:b/>
        </w:rPr>
      </w:pPr>
    </w:p>
    <w:p w:rsidR="00C11EA6" w:rsidRPr="00A2384B" w:rsidRDefault="00C11EA6" w:rsidP="00AF220D">
      <w:pPr>
        <w:tabs>
          <w:tab w:val="left" w:pos="2955"/>
        </w:tabs>
        <w:ind w:left="-709"/>
        <w:rPr>
          <w:rFonts w:ascii="Arial" w:hAnsi="Arial" w:cs="Arial"/>
          <w:b/>
        </w:rPr>
      </w:pPr>
    </w:p>
    <w:p w:rsidR="00D00562" w:rsidRPr="00A2384B" w:rsidRDefault="00D00562" w:rsidP="00AF220D">
      <w:pPr>
        <w:tabs>
          <w:tab w:val="left" w:pos="2955"/>
        </w:tabs>
        <w:ind w:left="-709"/>
        <w:rPr>
          <w:rFonts w:ascii="Arial" w:hAnsi="Arial" w:cs="Arial"/>
          <w:b/>
        </w:rPr>
      </w:pPr>
    </w:p>
    <w:p w:rsidR="00D00562" w:rsidRPr="00A2384B" w:rsidRDefault="00D00562" w:rsidP="00AF220D">
      <w:pPr>
        <w:tabs>
          <w:tab w:val="left" w:pos="2955"/>
        </w:tabs>
        <w:ind w:left="-709"/>
        <w:rPr>
          <w:rFonts w:ascii="Arial" w:hAnsi="Arial" w:cs="Arial"/>
          <w:b/>
        </w:rPr>
      </w:pPr>
    </w:p>
    <w:p w:rsidR="00D00562" w:rsidRPr="00A2384B" w:rsidRDefault="00D00562" w:rsidP="00AF220D">
      <w:pPr>
        <w:tabs>
          <w:tab w:val="left" w:pos="2955"/>
        </w:tabs>
        <w:ind w:left="-709"/>
        <w:rPr>
          <w:rFonts w:ascii="Arial" w:hAnsi="Arial" w:cs="Arial"/>
          <w:b/>
        </w:rPr>
      </w:pPr>
    </w:p>
    <w:p w:rsidR="00D00562" w:rsidRPr="00A2384B" w:rsidRDefault="00D00562" w:rsidP="00AF220D">
      <w:pPr>
        <w:tabs>
          <w:tab w:val="left" w:pos="2955"/>
        </w:tabs>
        <w:ind w:left="-709"/>
        <w:rPr>
          <w:rFonts w:ascii="Arial" w:hAnsi="Arial" w:cs="Arial"/>
          <w:b/>
        </w:rPr>
      </w:pPr>
    </w:p>
    <w:p w:rsidR="00C11EA6" w:rsidRPr="00A2384B" w:rsidRDefault="00C11EA6" w:rsidP="00AF220D">
      <w:pPr>
        <w:tabs>
          <w:tab w:val="left" w:pos="2955"/>
        </w:tabs>
        <w:ind w:left="-709"/>
        <w:rPr>
          <w:rFonts w:ascii="Arial" w:hAnsi="Arial" w:cs="Arial"/>
          <w:b/>
        </w:rPr>
      </w:pPr>
    </w:p>
    <w:p w:rsidR="007D2B7E" w:rsidRPr="00A2384B" w:rsidRDefault="007D2B7E" w:rsidP="00AF220D">
      <w:pPr>
        <w:tabs>
          <w:tab w:val="left" w:pos="2955"/>
        </w:tabs>
        <w:ind w:left="-709"/>
        <w:rPr>
          <w:rFonts w:ascii="Arial" w:hAnsi="Arial" w:cs="Arial"/>
          <w:b/>
        </w:rPr>
      </w:pPr>
    </w:p>
    <w:p w:rsidR="007D2B7E" w:rsidRPr="00A2384B" w:rsidRDefault="007D2B7E" w:rsidP="00F26F92">
      <w:pPr>
        <w:tabs>
          <w:tab w:val="left" w:pos="2955"/>
        </w:tabs>
        <w:rPr>
          <w:rFonts w:ascii="Arial" w:hAnsi="Arial" w:cs="Arial"/>
          <w:b/>
        </w:rPr>
      </w:pPr>
    </w:p>
    <w:tbl>
      <w:tblPr>
        <w:tblW w:w="10854" w:type="dxa"/>
        <w:tblInd w:w="-1478" w:type="dxa"/>
        <w:tblCellMar>
          <w:left w:w="70" w:type="dxa"/>
          <w:right w:w="70" w:type="dxa"/>
        </w:tblCellMar>
        <w:tblLook w:val="04A0"/>
      </w:tblPr>
      <w:tblGrid>
        <w:gridCol w:w="1611"/>
        <w:gridCol w:w="1365"/>
        <w:gridCol w:w="1327"/>
        <w:gridCol w:w="1327"/>
        <w:gridCol w:w="1327"/>
        <w:gridCol w:w="1327"/>
        <w:gridCol w:w="1327"/>
        <w:gridCol w:w="1327"/>
      </w:tblGrid>
      <w:tr w:rsidR="00CB4A08" w:rsidRPr="00A2384B" w:rsidTr="00D00562">
        <w:trPr>
          <w:trHeight w:val="324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Polpas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Preço de venda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jan/18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fev/18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mar/18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abr/18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mai/18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jun/18</w:t>
            </w:r>
          </w:p>
        </w:tc>
      </w:tr>
      <w:tr w:rsidR="00CB4A08" w:rsidRPr="00A2384B" w:rsidTr="00D00562">
        <w:trPr>
          <w:trHeight w:val="324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Acerola/Cenoura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0,64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 -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38.879,10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38.879,10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38.879,10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38.879,10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38.879,10 </w:t>
            </w:r>
          </w:p>
        </w:tc>
      </w:tr>
      <w:tr w:rsidR="00CB4A08" w:rsidRPr="00A2384B" w:rsidTr="00D00562">
        <w:trPr>
          <w:trHeight w:val="324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Acerola/Morango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0,89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29.465,94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29.465,94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29.465,94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1.004,52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1.004,52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1.004,52 </w:t>
            </w:r>
          </w:p>
        </w:tc>
      </w:tr>
      <w:tr w:rsidR="00CB4A08" w:rsidRPr="00A2384B" w:rsidTr="00D00562">
        <w:trPr>
          <w:trHeight w:val="324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Acerola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0,53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13.360,03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13.360,03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13.360,03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13.360,03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13.360,03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13.360,03 </w:t>
            </w:r>
          </w:p>
        </w:tc>
      </w:tr>
      <w:tr w:rsidR="00CB4A08" w:rsidRPr="00A2384B" w:rsidTr="00D00562">
        <w:trPr>
          <w:trHeight w:val="324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Morango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14.308,25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14.308,25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14.308,25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975,56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975,56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975,56 </w:t>
            </w:r>
          </w:p>
        </w:tc>
      </w:tr>
      <w:tr w:rsidR="00CB4A08" w:rsidRPr="00A2384B" w:rsidTr="00D00562">
        <w:trPr>
          <w:trHeight w:val="324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Manga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0,53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2.148,36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2.148,36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2.148,36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2.148,36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2.148,36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2.148,36 </w:t>
            </w:r>
          </w:p>
        </w:tc>
      </w:tr>
      <w:tr w:rsidR="00CB4A08" w:rsidRPr="00A2384B" w:rsidTr="00D00562">
        <w:trPr>
          <w:trHeight w:val="324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Goiaba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0,53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2.010,18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2.010,18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2.010,18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2.010,18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2.010,18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2.010,18 </w:t>
            </w:r>
          </w:p>
        </w:tc>
      </w:tr>
      <w:tr w:rsidR="00CB4A08" w:rsidRPr="00A2384B" w:rsidTr="00D00562">
        <w:trPr>
          <w:trHeight w:val="337"/>
        </w:trPr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Faturamento mês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R$    61.292,76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R$ 100.171,86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R$ 100.171,86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R$    58.377,75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R$    58.377,75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R$    58.377,75 </w:t>
            </w:r>
          </w:p>
        </w:tc>
      </w:tr>
    </w:tbl>
    <w:p w:rsidR="00CB4A08" w:rsidRPr="00A2384B" w:rsidRDefault="00CB4A08" w:rsidP="00AF220D">
      <w:pPr>
        <w:tabs>
          <w:tab w:val="left" w:pos="2955"/>
        </w:tabs>
        <w:ind w:left="-709"/>
        <w:rPr>
          <w:rFonts w:ascii="Arial" w:hAnsi="Arial" w:cs="Arial"/>
          <w:b/>
        </w:rPr>
      </w:pPr>
    </w:p>
    <w:tbl>
      <w:tblPr>
        <w:tblW w:w="9740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1400"/>
        <w:gridCol w:w="1400"/>
        <w:gridCol w:w="1400"/>
        <w:gridCol w:w="1300"/>
        <w:gridCol w:w="1300"/>
        <w:gridCol w:w="1400"/>
        <w:gridCol w:w="1540"/>
      </w:tblGrid>
      <w:tr w:rsidR="00CB4A08" w:rsidRPr="00A2384B" w:rsidTr="00CB4A08">
        <w:trPr>
          <w:trHeight w:val="37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jul/18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ago/18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set/18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out/18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nov/18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dez/18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CB4A08" w:rsidRPr="00A2384B" w:rsidTr="00CB4A0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38.879,10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38.879,10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38.879,10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9.425,24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9.425,24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9.425,24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339.308,54 </w:t>
            </w:r>
          </w:p>
        </w:tc>
      </w:tr>
      <w:tr w:rsidR="00CB4A08" w:rsidRPr="00A2384B" w:rsidTr="00CB4A0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1.004,52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1.004,52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1.004,52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1.004,52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1.004,52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29.465,94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125.899,93 </w:t>
            </w:r>
          </w:p>
        </w:tc>
      </w:tr>
      <w:tr w:rsidR="00CB4A08" w:rsidRPr="00A2384B" w:rsidTr="00CB4A0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13.360,03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13.360,03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13.360,03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5.465,47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5.465,47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13.360,03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144.531,21 </w:t>
            </w:r>
          </w:p>
        </w:tc>
      </w:tr>
      <w:tr w:rsidR="00CB4A08" w:rsidRPr="00A2384B" w:rsidTr="00CB4A0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975,56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14.308,25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14.308,25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R$ 14.308,25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R$ 14.308,25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14.308,25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118.368,25 </w:t>
            </w:r>
          </w:p>
        </w:tc>
      </w:tr>
      <w:tr w:rsidR="00CB4A08" w:rsidRPr="00A2384B" w:rsidTr="00CB4A0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292,96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292,96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292,96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292,96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2.148,36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2.148,36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18.358,67 </w:t>
            </w:r>
          </w:p>
        </w:tc>
      </w:tr>
      <w:tr w:rsidR="00CB4A08" w:rsidRPr="00A2384B" w:rsidTr="00CB4A0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2.010,18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255,84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255,84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255,84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255,84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255,84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15.350,50 </w:t>
            </w:r>
          </w:p>
        </w:tc>
      </w:tr>
      <w:tr w:rsidR="00CB4A08" w:rsidRPr="00A2384B" w:rsidTr="00CB4A08">
        <w:trPr>
          <w:trHeight w:val="39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R$    56.522,36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R$    68.100,70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R$    68.100,70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R$ 30.752,27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R$ 32.607,67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R$    68.963,65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R$     761.817,11 </w:t>
            </w:r>
          </w:p>
        </w:tc>
      </w:tr>
    </w:tbl>
    <w:p w:rsidR="00CB4A08" w:rsidRPr="00A2384B" w:rsidRDefault="00CB4A08" w:rsidP="00AF220D">
      <w:pPr>
        <w:tabs>
          <w:tab w:val="left" w:pos="2955"/>
        </w:tabs>
        <w:ind w:left="-709"/>
        <w:rPr>
          <w:rFonts w:ascii="Arial" w:hAnsi="Arial" w:cs="Arial"/>
          <w:b/>
        </w:rPr>
      </w:pPr>
    </w:p>
    <w:tbl>
      <w:tblPr>
        <w:tblW w:w="11091" w:type="dxa"/>
        <w:tblInd w:w="-1478" w:type="dxa"/>
        <w:tblCellMar>
          <w:left w:w="70" w:type="dxa"/>
          <w:right w:w="70" w:type="dxa"/>
        </w:tblCellMar>
        <w:tblLook w:val="04A0"/>
      </w:tblPr>
      <w:tblGrid>
        <w:gridCol w:w="1611"/>
        <w:gridCol w:w="1395"/>
        <w:gridCol w:w="1356"/>
        <w:gridCol w:w="1356"/>
        <w:gridCol w:w="1356"/>
        <w:gridCol w:w="1356"/>
        <w:gridCol w:w="1356"/>
        <w:gridCol w:w="1356"/>
      </w:tblGrid>
      <w:tr w:rsidR="00CB4A08" w:rsidRPr="00A2384B" w:rsidTr="00D00562">
        <w:trPr>
          <w:trHeight w:val="35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Polpas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Preço de venda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jan/19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fev/19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mar/19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abr/19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mai/19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jun/19</w:t>
            </w:r>
          </w:p>
        </w:tc>
      </w:tr>
      <w:tr w:rsidR="00CB4A08" w:rsidRPr="00A2384B" w:rsidTr="00D00562">
        <w:trPr>
          <w:trHeight w:val="35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Acerola/Cenoura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0,70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 -  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47.043,72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47.043,72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47.043,72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47.043,72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47.043,72 </w:t>
            </w:r>
          </w:p>
        </w:tc>
      </w:tr>
      <w:tr w:rsidR="00CB4A08" w:rsidRPr="00A2384B" w:rsidTr="00D00562">
        <w:trPr>
          <w:trHeight w:val="35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Acerola/Morango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0,98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35.653,79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35.653,79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35.653,79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1.215,47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1.215,47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1.215,47 </w:t>
            </w:r>
          </w:p>
        </w:tc>
      </w:tr>
      <w:tr w:rsidR="00CB4A08" w:rsidRPr="00A2384B" w:rsidTr="00D00562">
        <w:trPr>
          <w:trHeight w:val="35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Acerola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0,58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16.165,63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16.165,63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16.165,63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16.165,63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16.165,63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16.165,63 </w:t>
            </w:r>
          </w:p>
        </w:tc>
      </w:tr>
      <w:tr w:rsidR="00CB4A08" w:rsidRPr="00A2384B" w:rsidTr="00D00562">
        <w:trPr>
          <w:trHeight w:val="35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Morango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1,38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17.312,98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17.312,98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17.312,98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1.180,43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1.180,43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1.180,43 </w:t>
            </w:r>
          </w:p>
        </w:tc>
      </w:tr>
      <w:tr w:rsidR="00CB4A08" w:rsidRPr="00A2384B" w:rsidTr="00D00562">
        <w:trPr>
          <w:trHeight w:val="35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Manga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0,58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2.599,51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2.599,51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2.599,51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2.599,51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2.599,51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2.599,51 </w:t>
            </w:r>
          </w:p>
        </w:tc>
      </w:tr>
      <w:tr w:rsidR="00CB4A08" w:rsidRPr="00A2384B" w:rsidTr="00D00562">
        <w:trPr>
          <w:trHeight w:val="35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Goiaba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0,58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2.432,32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2.432,32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2.432,32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2.432,32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2.432,32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2.432,32 </w:t>
            </w:r>
          </w:p>
        </w:tc>
      </w:tr>
      <w:tr w:rsidR="00CB4A08" w:rsidRPr="00A2384B" w:rsidTr="00D00562">
        <w:trPr>
          <w:trHeight w:val="365"/>
        </w:trPr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Faturamento mês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R$    74.164,24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R$ 121.207,95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R$ 121.207,95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R$    70.637,08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R$    70.637,08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R$    70.637,08 </w:t>
            </w:r>
          </w:p>
        </w:tc>
      </w:tr>
    </w:tbl>
    <w:p w:rsidR="007D2B7E" w:rsidRPr="00A2384B" w:rsidRDefault="007D2B7E" w:rsidP="00AF220D">
      <w:pPr>
        <w:tabs>
          <w:tab w:val="left" w:pos="2955"/>
        </w:tabs>
        <w:ind w:left="-709"/>
        <w:rPr>
          <w:rFonts w:ascii="Arial" w:hAnsi="Arial" w:cs="Arial"/>
          <w:b/>
        </w:rPr>
      </w:pPr>
    </w:p>
    <w:p w:rsidR="007D2B7E" w:rsidRPr="00A2384B" w:rsidRDefault="007D2B7E" w:rsidP="00AF220D">
      <w:pPr>
        <w:tabs>
          <w:tab w:val="left" w:pos="2955"/>
        </w:tabs>
        <w:ind w:left="-709"/>
        <w:rPr>
          <w:rFonts w:ascii="Arial" w:hAnsi="Arial" w:cs="Arial"/>
          <w:b/>
        </w:rPr>
      </w:pPr>
    </w:p>
    <w:p w:rsidR="007D2B7E" w:rsidRPr="00A2384B" w:rsidRDefault="007D2B7E" w:rsidP="00AF220D">
      <w:pPr>
        <w:tabs>
          <w:tab w:val="left" w:pos="2955"/>
        </w:tabs>
        <w:ind w:left="-709"/>
        <w:rPr>
          <w:rFonts w:ascii="Arial" w:hAnsi="Arial" w:cs="Arial"/>
          <w:b/>
        </w:rPr>
      </w:pPr>
    </w:p>
    <w:p w:rsidR="007D2B7E" w:rsidRPr="00A2384B" w:rsidRDefault="007D2B7E" w:rsidP="00AF220D">
      <w:pPr>
        <w:tabs>
          <w:tab w:val="left" w:pos="2955"/>
        </w:tabs>
        <w:ind w:left="-709"/>
        <w:rPr>
          <w:rFonts w:ascii="Arial" w:hAnsi="Arial" w:cs="Arial"/>
          <w:b/>
        </w:rPr>
      </w:pPr>
    </w:p>
    <w:p w:rsidR="007D2B7E" w:rsidRPr="00A2384B" w:rsidRDefault="007D2B7E" w:rsidP="00AF220D">
      <w:pPr>
        <w:tabs>
          <w:tab w:val="left" w:pos="2955"/>
        </w:tabs>
        <w:ind w:left="-709"/>
        <w:rPr>
          <w:rFonts w:ascii="Arial" w:hAnsi="Arial" w:cs="Arial"/>
          <w:b/>
        </w:rPr>
      </w:pPr>
    </w:p>
    <w:p w:rsidR="007D2B7E" w:rsidRPr="00A2384B" w:rsidRDefault="007D2B7E" w:rsidP="00AF220D">
      <w:pPr>
        <w:tabs>
          <w:tab w:val="left" w:pos="2955"/>
        </w:tabs>
        <w:ind w:left="-709"/>
        <w:rPr>
          <w:rFonts w:ascii="Arial" w:hAnsi="Arial" w:cs="Arial"/>
          <w:b/>
        </w:rPr>
      </w:pPr>
    </w:p>
    <w:p w:rsidR="007D2B7E" w:rsidRPr="00A2384B" w:rsidRDefault="007D2B7E" w:rsidP="00AF220D">
      <w:pPr>
        <w:tabs>
          <w:tab w:val="left" w:pos="2955"/>
        </w:tabs>
        <w:ind w:left="-709"/>
        <w:rPr>
          <w:rFonts w:ascii="Arial" w:hAnsi="Arial" w:cs="Arial"/>
          <w:b/>
        </w:rPr>
      </w:pPr>
    </w:p>
    <w:p w:rsidR="007D2B7E" w:rsidRPr="00A2384B" w:rsidRDefault="007D2B7E" w:rsidP="00AF220D">
      <w:pPr>
        <w:tabs>
          <w:tab w:val="left" w:pos="2955"/>
        </w:tabs>
        <w:ind w:left="-709"/>
        <w:rPr>
          <w:rFonts w:ascii="Arial" w:hAnsi="Arial" w:cs="Arial"/>
          <w:b/>
        </w:rPr>
      </w:pPr>
    </w:p>
    <w:p w:rsidR="007D2B7E" w:rsidRPr="00A2384B" w:rsidRDefault="007D2B7E" w:rsidP="00AF220D">
      <w:pPr>
        <w:tabs>
          <w:tab w:val="left" w:pos="2955"/>
        </w:tabs>
        <w:ind w:left="-709"/>
        <w:rPr>
          <w:rFonts w:ascii="Arial" w:hAnsi="Arial" w:cs="Arial"/>
          <w:b/>
        </w:rPr>
      </w:pPr>
    </w:p>
    <w:p w:rsidR="007D2B7E" w:rsidRPr="00A2384B" w:rsidRDefault="007D2B7E" w:rsidP="00AF220D">
      <w:pPr>
        <w:tabs>
          <w:tab w:val="left" w:pos="2955"/>
        </w:tabs>
        <w:ind w:left="-709"/>
        <w:rPr>
          <w:rFonts w:ascii="Arial" w:hAnsi="Arial" w:cs="Arial"/>
          <w:b/>
        </w:rPr>
      </w:pPr>
    </w:p>
    <w:p w:rsidR="007D2B7E" w:rsidRPr="00A2384B" w:rsidRDefault="007D2B7E" w:rsidP="00AF220D">
      <w:pPr>
        <w:tabs>
          <w:tab w:val="left" w:pos="2955"/>
        </w:tabs>
        <w:ind w:left="-709"/>
        <w:rPr>
          <w:rFonts w:ascii="Arial" w:hAnsi="Arial" w:cs="Arial"/>
          <w:b/>
        </w:rPr>
      </w:pPr>
    </w:p>
    <w:tbl>
      <w:tblPr>
        <w:tblW w:w="9740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1400"/>
        <w:gridCol w:w="1400"/>
        <w:gridCol w:w="1400"/>
        <w:gridCol w:w="1300"/>
        <w:gridCol w:w="1300"/>
        <w:gridCol w:w="1400"/>
        <w:gridCol w:w="1540"/>
      </w:tblGrid>
      <w:tr w:rsidR="00CB4A08" w:rsidRPr="00A2384B" w:rsidTr="00CB4A08">
        <w:trPr>
          <w:trHeight w:val="37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jul/19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ago/19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set/19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out/19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nov/19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dez/19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CB4A08" w:rsidRPr="00A2384B" w:rsidTr="00CB4A0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47.043,72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47.043,72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47.043,72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R$ 11.404,54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R$ 11.404,54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11.404,54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410.563,34 </w:t>
            </w:r>
          </w:p>
        </w:tc>
      </w:tr>
      <w:tr w:rsidR="00CB4A08" w:rsidRPr="00A2384B" w:rsidTr="00CB4A0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1.215,47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1.215,47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1.215,47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1.215,47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1.215,47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35.653,79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152.338,92 </w:t>
            </w:r>
          </w:p>
        </w:tc>
      </w:tr>
      <w:tr w:rsidR="00CB4A08" w:rsidRPr="00A2384B" w:rsidTr="00CB4A0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16.165,63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16.165,63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16.165,63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6.613,21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6.613,21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16.165,63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174.882,77 </w:t>
            </w:r>
          </w:p>
        </w:tc>
      </w:tr>
      <w:tr w:rsidR="00CB4A08" w:rsidRPr="00A2384B" w:rsidTr="00CB4A0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1.180,43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17.312,98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17.312,98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R$ 17.312,98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R$ 17.312,98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17.312,98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143.225,58 </w:t>
            </w:r>
          </w:p>
        </w:tc>
      </w:tr>
      <w:tr w:rsidR="00CB4A08" w:rsidRPr="00A2384B" w:rsidTr="00CB4A0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354,48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354,48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354,48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354,48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2.599,51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2.599,51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22.213,99 </w:t>
            </w:r>
          </w:p>
        </w:tc>
      </w:tr>
      <w:tr w:rsidR="00CB4A08" w:rsidRPr="00A2384B" w:rsidTr="00CB4A0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2.432,32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309,57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309,57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309,57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309,57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309,57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18.574,10 </w:t>
            </w:r>
          </w:p>
        </w:tc>
      </w:tr>
      <w:tr w:rsidR="00CB4A08" w:rsidRPr="00A2384B" w:rsidTr="00CB4A08">
        <w:trPr>
          <w:trHeight w:val="39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R$    68.392,05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R$    82.401,85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R$    82.401,85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R$ 37.210,25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R$ 39.455,28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R$    83.446,02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R$     921.798,70 </w:t>
            </w:r>
          </w:p>
        </w:tc>
      </w:tr>
    </w:tbl>
    <w:p w:rsidR="00CB4A08" w:rsidRPr="00A2384B" w:rsidRDefault="00CB4A08" w:rsidP="00AF220D">
      <w:pPr>
        <w:tabs>
          <w:tab w:val="left" w:pos="2955"/>
        </w:tabs>
        <w:ind w:left="-709"/>
        <w:rPr>
          <w:rFonts w:ascii="Arial" w:hAnsi="Arial" w:cs="Arial"/>
          <w:b/>
        </w:rPr>
      </w:pPr>
    </w:p>
    <w:tbl>
      <w:tblPr>
        <w:tblW w:w="11451" w:type="dxa"/>
        <w:tblInd w:w="-1478" w:type="dxa"/>
        <w:tblCellMar>
          <w:left w:w="70" w:type="dxa"/>
          <w:right w:w="70" w:type="dxa"/>
        </w:tblCellMar>
        <w:tblLook w:val="04A0"/>
      </w:tblPr>
      <w:tblGrid>
        <w:gridCol w:w="1611"/>
        <w:gridCol w:w="1440"/>
        <w:gridCol w:w="1400"/>
        <w:gridCol w:w="1400"/>
        <w:gridCol w:w="1400"/>
        <w:gridCol w:w="1400"/>
        <w:gridCol w:w="1400"/>
        <w:gridCol w:w="1400"/>
      </w:tblGrid>
      <w:tr w:rsidR="00CB4A08" w:rsidRPr="00A2384B" w:rsidTr="00CB4A08">
        <w:trPr>
          <w:trHeight w:val="375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Polpas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Preço de venda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jan/20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fev/20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mar/20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abr/20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mai/20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jun/20</w:t>
            </w:r>
          </w:p>
        </w:tc>
      </w:tr>
      <w:tr w:rsidR="00CB4A08" w:rsidRPr="00A2384B" w:rsidTr="00CB4A08">
        <w:trPr>
          <w:trHeight w:val="375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Acerola/Cenoura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0,77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 -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98.321,37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98.321,37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98.321,37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98.321,37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98.321,37 </w:t>
            </w:r>
          </w:p>
        </w:tc>
      </w:tr>
      <w:tr w:rsidR="00CB4A08" w:rsidRPr="00A2384B" w:rsidTr="00CB4A08">
        <w:trPr>
          <w:trHeight w:val="375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Acerola/Morango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74.516,42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74.516,42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74.516,42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2.540,33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2.540,33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2.540,33 </w:t>
            </w:r>
          </w:p>
        </w:tc>
      </w:tr>
      <w:tr w:rsidR="00CB4A08" w:rsidRPr="00A2384B" w:rsidTr="00CB4A08">
        <w:trPr>
          <w:trHeight w:val="375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Acerola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0,64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33.786,17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33.786,17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33.786,17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33.786,17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33.786,17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33.786,17 </w:t>
            </w:r>
          </w:p>
        </w:tc>
      </w:tr>
      <w:tr w:rsidR="00CB4A08" w:rsidRPr="00A2384B" w:rsidTr="00CB4A08">
        <w:trPr>
          <w:trHeight w:val="375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Morango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36.184,13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36.184,13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36.184,13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2.467,10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2.467,10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2.467,10 </w:t>
            </w:r>
          </w:p>
        </w:tc>
      </w:tr>
      <w:tr w:rsidR="00CB4A08" w:rsidRPr="00A2384B" w:rsidTr="00CB4A08">
        <w:trPr>
          <w:trHeight w:val="375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Manga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0,64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5.432,97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5.432,97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5.432,97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5.432,97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5.432,97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5.432,97 </w:t>
            </w:r>
          </w:p>
        </w:tc>
      </w:tr>
      <w:tr w:rsidR="00CB4A08" w:rsidRPr="00A2384B" w:rsidTr="00CB4A08">
        <w:trPr>
          <w:trHeight w:val="375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Goiaba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0,64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5.083,55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5.083,55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5.083,55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5.083,55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5.083,55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5.083,55 </w:t>
            </w:r>
          </w:p>
        </w:tc>
      </w:tr>
      <w:tr w:rsidR="00CB4A08" w:rsidRPr="00A2384B" w:rsidTr="00CB4A08">
        <w:trPr>
          <w:trHeight w:val="390"/>
        </w:trPr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Faturamento mês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R$ 155.003,26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R$ 253.324,62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R$ 253.324,62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R$ 147.631,50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R$ 147.631,50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R$ 147.631,50 </w:t>
            </w:r>
          </w:p>
        </w:tc>
      </w:tr>
    </w:tbl>
    <w:p w:rsidR="00CB4A08" w:rsidRPr="00A2384B" w:rsidRDefault="00CB4A08" w:rsidP="00AF220D">
      <w:pPr>
        <w:tabs>
          <w:tab w:val="left" w:pos="2955"/>
        </w:tabs>
        <w:ind w:left="-709"/>
        <w:rPr>
          <w:rFonts w:ascii="Arial" w:hAnsi="Arial" w:cs="Arial"/>
          <w:b/>
        </w:rPr>
      </w:pPr>
    </w:p>
    <w:p w:rsidR="00CB4A08" w:rsidRPr="00A2384B" w:rsidRDefault="00CB4A08" w:rsidP="00AF220D">
      <w:pPr>
        <w:tabs>
          <w:tab w:val="left" w:pos="2955"/>
        </w:tabs>
        <w:ind w:left="-709"/>
        <w:rPr>
          <w:rFonts w:ascii="Arial" w:hAnsi="Arial" w:cs="Arial"/>
          <w:b/>
        </w:rPr>
      </w:pPr>
    </w:p>
    <w:tbl>
      <w:tblPr>
        <w:tblW w:w="9740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1400"/>
        <w:gridCol w:w="1400"/>
        <w:gridCol w:w="1400"/>
        <w:gridCol w:w="1300"/>
        <w:gridCol w:w="1300"/>
        <w:gridCol w:w="1400"/>
        <w:gridCol w:w="1540"/>
      </w:tblGrid>
      <w:tr w:rsidR="00CB4A08" w:rsidRPr="00A2384B" w:rsidTr="00CB4A08">
        <w:trPr>
          <w:trHeight w:val="37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jul/20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ago/20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set/20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out/20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nov/20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dez/20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CB4A08" w:rsidRPr="00A2384B" w:rsidTr="00CB4A0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98.321,37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98.321,37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98.321,37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R$ 23.835,48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R$ 23.835,48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23.835,48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858.077,38 </w:t>
            </w:r>
          </w:p>
        </w:tc>
      </w:tr>
      <w:tr w:rsidR="00CB4A08" w:rsidRPr="00A2384B" w:rsidTr="00CB4A0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2.540,33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2.540,33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2.540,33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2.540,33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2.540,33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74.516,42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318.388,34 </w:t>
            </w:r>
          </w:p>
        </w:tc>
      </w:tr>
      <w:tr w:rsidR="00CB4A08" w:rsidRPr="00A2384B" w:rsidTr="00CB4A0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33.786,17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33.786,17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33.786,17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R$ 13.821,62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R$ 13.821,62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33.786,17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365.504,98 </w:t>
            </w:r>
          </w:p>
        </w:tc>
      </w:tr>
      <w:tr w:rsidR="00CB4A08" w:rsidRPr="00A2384B" w:rsidTr="00CB4A0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2.467,10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36.184,13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36.184,13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R$ 36.184,13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R$ 36.184,13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36.184,13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299.341,47 </w:t>
            </w:r>
          </w:p>
        </w:tc>
      </w:tr>
      <w:tr w:rsidR="00CB4A08" w:rsidRPr="00A2384B" w:rsidTr="00CB4A0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740,86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740,86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740,86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740,86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5.432,97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5.432,97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46.427,24 </w:t>
            </w:r>
          </w:p>
        </w:tc>
      </w:tr>
      <w:tr w:rsidR="00CB4A08" w:rsidRPr="00A2384B" w:rsidTr="00CB4A0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5.083,55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647,00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647,00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647,00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647,00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647,00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38.819,87 </w:t>
            </w:r>
          </w:p>
        </w:tc>
      </w:tr>
      <w:tr w:rsidR="00CB4A08" w:rsidRPr="00A2384B" w:rsidTr="00CB4A08">
        <w:trPr>
          <w:trHeight w:val="39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R$ 142.939,39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R$ 172.219,86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R$ 172.219,86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R$ 77.769,42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R$ 82.461,54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R$ 174.402,18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R$ 1.926.559,28 </w:t>
            </w:r>
          </w:p>
        </w:tc>
      </w:tr>
    </w:tbl>
    <w:p w:rsidR="00CB4A08" w:rsidRDefault="00CB4A08" w:rsidP="00AF220D">
      <w:pPr>
        <w:tabs>
          <w:tab w:val="left" w:pos="2955"/>
        </w:tabs>
        <w:ind w:left="-709"/>
        <w:rPr>
          <w:rFonts w:ascii="Arial" w:hAnsi="Arial" w:cs="Arial"/>
          <w:b/>
        </w:rPr>
      </w:pPr>
    </w:p>
    <w:p w:rsidR="00326490" w:rsidRDefault="00326490" w:rsidP="00AF220D">
      <w:pPr>
        <w:tabs>
          <w:tab w:val="left" w:pos="2955"/>
        </w:tabs>
        <w:ind w:left="-709"/>
        <w:rPr>
          <w:rFonts w:ascii="Arial" w:hAnsi="Arial" w:cs="Arial"/>
          <w:b/>
        </w:rPr>
      </w:pPr>
    </w:p>
    <w:p w:rsidR="00326490" w:rsidRDefault="00326490" w:rsidP="00AF220D">
      <w:pPr>
        <w:tabs>
          <w:tab w:val="left" w:pos="2955"/>
        </w:tabs>
        <w:ind w:left="-709"/>
        <w:rPr>
          <w:rFonts w:ascii="Arial" w:hAnsi="Arial" w:cs="Arial"/>
          <w:b/>
        </w:rPr>
      </w:pPr>
    </w:p>
    <w:p w:rsidR="00326490" w:rsidRDefault="00326490" w:rsidP="00AF220D">
      <w:pPr>
        <w:tabs>
          <w:tab w:val="left" w:pos="2955"/>
        </w:tabs>
        <w:ind w:left="-709"/>
        <w:rPr>
          <w:rFonts w:ascii="Arial" w:hAnsi="Arial" w:cs="Arial"/>
          <w:b/>
        </w:rPr>
      </w:pPr>
    </w:p>
    <w:p w:rsidR="00326490" w:rsidRDefault="00326490" w:rsidP="00AF220D">
      <w:pPr>
        <w:tabs>
          <w:tab w:val="left" w:pos="2955"/>
        </w:tabs>
        <w:ind w:left="-709"/>
        <w:rPr>
          <w:rFonts w:ascii="Arial" w:hAnsi="Arial" w:cs="Arial"/>
          <w:b/>
        </w:rPr>
      </w:pPr>
    </w:p>
    <w:p w:rsidR="00326490" w:rsidRDefault="00326490" w:rsidP="00AF220D">
      <w:pPr>
        <w:tabs>
          <w:tab w:val="left" w:pos="2955"/>
        </w:tabs>
        <w:ind w:left="-709"/>
        <w:rPr>
          <w:rFonts w:ascii="Arial" w:hAnsi="Arial" w:cs="Arial"/>
          <w:b/>
        </w:rPr>
      </w:pPr>
    </w:p>
    <w:p w:rsidR="00326490" w:rsidRDefault="00326490" w:rsidP="00AF220D">
      <w:pPr>
        <w:tabs>
          <w:tab w:val="left" w:pos="2955"/>
        </w:tabs>
        <w:ind w:left="-709"/>
        <w:rPr>
          <w:rFonts w:ascii="Arial" w:hAnsi="Arial" w:cs="Arial"/>
          <w:b/>
        </w:rPr>
      </w:pPr>
    </w:p>
    <w:p w:rsidR="00326490" w:rsidRDefault="00326490" w:rsidP="00AF220D">
      <w:pPr>
        <w:tabs>
          <w:tab w:val="left" w:pos="2955"/>
        </w:tabs>
        <w:ind w:left="-709"/>
        <w:rPr>
          <w:rFonts w:ascii="Arial" w:hAnsi="Arial" w:cs="Arial"/>
          <w:b/>
        </w:rPr>
      </w:pPr>
    </w:p>
    <w:p w:rsidR="00326490" w:rsidRDefault="00326490" w:rsidP="00AF220D">
      <w:pPr>
        <w:tabs>
          <w:tab w:val="left" w:pos="2955"/>
        </w:tabs>
        <w:ind w:left="-709"/>
        <w:rPr>
          <w:rFonts w:ascii="Arial" w:hAnsi="Arial" w:cs="Arial"/>
          <w:b/>
        </w:rPr>
      </w:pPr>
    </w:p>
    <w:p w:rsidR="00326490" w:rsidRDefault="00326490" w:rsidP="00AF220D">
      <w:pPr>
        <w:tabs>
          <w:tab w:val="left" w:pos="2955"/>
        </w:tabs>
        <w:ind w:left="-709"/>
        <w:rPr>
          <w:rFonts w:ascii="Arial" w:hAnsi="Arial" w:cs="Arial"/>
          <w:b/>
        </w:rPr>
      </w:pPr>
    </w:p>
    <w:p w:rsidR="00326490" w:rsidRPr="00A2384B" w:rsidRDefault="00326490" w:rsidP="00AF220D">
      <w:pPr>
        <w:tabs>
          <w:tab w:val="left" w:pos="2955"/>
        </w:tabs>
        <w:ind w:left="-709"/>
        <w:rPr>
          <w:rFonts w:ascii="Arial" w:hAnsi="Arial" w:cs="Arial"/>
          <w:b/>
        </w:rPr>
      </w:pPr>
    </w:p>
    <w:tbl>
      <w:tblPr>
        <w:tblW w:w="5620" w:type="dxa"/>
        <w:tblCellMar>
          <w:top w:w="15" w:type="dxa"/>
          <w:left w:w="70" w:type="dxa"/>
          <w:bottom w:w="15" w:type="dxa"/>
          <w:right w:w="70" w:type="dxa"/>
        </w:tblCellMar>
        <w:tblLook w:val="04A0"/>
      </w:tblPr>
      <w:tblGrid>
        <w:gridCol w:w="809"/>
        <w:gridCol w:w="1582"/>
        <w:gridCol w:w="1776"/>
        <w:gridCol w:w="1453"/>
      </w:tblGrid>
      <w:tr w:rsidR="004F2976" w:rsidRPr="00A2384B" w:rsidTr="004F2976">
        <w:trPr>
          <w:trHeight w:val="360"/>
        </w:trPr>
        <w:tc>
          <w:tcPr>
            <w:tcW w:w="5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lastRenderedPageBreak/>
              <w:t>Simples Nacional</w:t>
            </w:r>
          </w:p>
        </w:tc>
      </w:tr>
      <w:tr w:rsidR="004F2976" w:rsidRPr="00A2384B" w:rsidTr="004F2976">
        <w:trPr>
          <w:trHeight w:val="33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rPr>
                <w:rFonts w:ascii="Calibri" w:hAnsi="Calibri"/>
                <w:b/>
                <w:bCs/>
                <w:color w:val="000000"/>
              </w:rPr>
            </w:pPr>
            <w:r w:rsidRPr="00A2384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rPr>
                <w:rFonts w:ascii="Calibri" w:hAnsi="Calibri"/>
                <w:b/>
                <w:bCs/>
                <w:color w:val="000000"/>
              </w:rPr>
            </w:pPr>
            <w:r w:rsidRPr="00A2384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Faturamento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rPr>
                <w:rFonts w:ascii="Calibri" w:hAnsi="Calibri"/>
                <w:b/>
                <w:bCs/>
                <w:color w:val="000000"/>
              </w:rPr>
            </w:pPr>
            <w:r w:rsidRPr="00A2384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Soma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rPr>
                <w:rFonts w:ascii="Calibri" w:hAnsi="Calibri"/>
                <w:b/>
                <w:bCs/>
                <w:color w:val="000000"/>
              </w:rPr>
            </w:pPr>
            <w:r w:rsidRPr="00A2384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Imposto</w:t>
            </w:r>
          </w:p>
        </w:tc>
      </w:tr>
      <w:tr w:rsidR="004F2976" w:rsidRPr="00A2384B" w:rsidTr="004F2976">
        <w:trPr>
          <w:trHeight w:val="33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>jan/18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R$ 61.292,76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R$ 61.292,76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R$ 2.451,71 </w:t>
            </w:r>
          </w:p>
        </w:tc>
      </w:tr>
      <w:tr w:rsidR="004F2976" w:rsidRPr="00A2384B" w:rsidTr="004F2976">
        <w:trPr>
          <w:trHeight w:val="33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>fev/18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R$ 100.171,86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R$ 161.464,62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R$ 4.006,87 </w:t>
            </w:r>
          </w:p>
        </w:tc>
      </w:tr>
      <w:tr w:rsidR="004F2976" w:rsidRPr="00A2384B" w:rsidTr="004F2976">
        <w:trPr>
          <w:trHeight w:val="33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>mar/18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R$ 100.171,86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R$ 261.636,49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R$ 5.479,40 </w:t>
            </w:r>
          </w:p>
        </w:tc>
      </w:tr>
      <w:tr w:rsidR="004F2976" w:rsidRPr="00A2384B" w:rsidTr="004F2976">
        <w:trPr>
          <w:trHeight w:val="33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>abr/18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R$ 58.377,75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R$ 320.014,24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R$ 3.193,26 </w:t>
            </w:r>
          </w:p>
        </w:tc>
      </w:tr>
      <w:tr w:rsidR="004F2976" w:rsidRPr="00A2384B" w:rsidTr="004F2976">
        <w:trPr>
          <w:trHeight w:val="33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>mai/18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R$ 58.377,75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R$ 378.391,99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R$ 3.993,04 </w:t>
            </w:r>
          </w:p>
        </w:tc>
      </w:tr>
      <w:tr w:rsidR="004F2976" w:rsidRPr="00A2384B" w:rsidTr="004F2976">
        <w:trPr>
          <w:trHeight w:val="33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>jun/18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R$ 58.377,75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R$ 436.769,75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R$ 3.993,04 </w:t>
            </w:r>
          </w:p>
        </w:tc>
      </w:tr>
      <w:tr w:rsidR="004F2976" w:rsidRPr="00A2384B" w:rsidTr="004F2976">
        <w:trPr>
          <w:trHeight w:val="33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>jul/18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R$ 56.522,36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R$ 493.292,10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R$ 3.866,13 </w:t>
            </w:r>
          </w:p>
        </w:tc>
      </w:tr>
      <w:tr w:rsidR="004F2976" w:rsidRPr="00A2384B" w:rsidTr="004F2976">
        <w:trPr>
          <w:trHeight w:val="33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>ago/18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R$ 68.100,70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R$ 561.392,81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</w:rPr>
            </w:pPr>
            <w:r w:rsidRPr="00A2384B">
              <w:rPr>
                <w:rFonts w:ascii="Calibri" w:hAnsi="Calibri"/>
                <w:sz w:val="22"/>
                <w:szCs w:val="22"/>
              </w:rPr>
              <w:t xml:space="preserve"> R$ 5.134,79 </w:t>
            </w:r>
          </w:p>
        </w:tc>
      </w:tr>
      <w:tr w:rsidR="004F2976" w:rsidRPr="00A2384B" w:rsidTr="004F2976">
        <w:trPr>
          <w:trHeight w:val="33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>set/18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R$ 68.100,70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R$ 629.493,51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R$ 5.134,79 </w:t>
            </w:r>
          </w:p>
        </w:tc>
      </w:tr>
      <w:tr w:rsidR="004F2976" w:rsidRPr="00A2384B" w:rsidTr="004F2976">
        <w:trPr>
          <w:trHeight w:val="33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>out/18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R$ 30.752,27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R$ 660.245,78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R$ 2.318,72 </w:t>
            </w:r>
          </w:p>
        </w:tc>
      </w:tr>
      <w:tr w:rsidR="004F2976" w:rsidRPr="00A2384B" w:rsidTr="004F2976">
        <w:trPr>
          <w:trHeight w:val="33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>nov/18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R$ 32.607,67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R$ 692.853,45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R$ 2.458,62 </w:t>
            </w:r>
          </w:p>
        </w:tc>
      </w:tr>
      <w:tr w:rsidR="004F2976" w:rsidRPr="00A2384B" w:rsidTr="004F2976">
        <w:trPr>
          <w:trHeight w:val="33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>dez/18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</w:rPr>
            </w:pPr>
            <w:r w:rsidRPr="00A2384B">
              <w:rPr>
                <w:rFonts w:ascii="Calibri" w:hAnsi="Calibri"/>
                <w:sz w:val="22"/>
                <w:szCs w:val="22"/>
              </w:rPr>
              <w:t xml:space="preserve"> R$ 68.963,65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R$ 761.817,11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R$ 5.241,24 </w:t>
            </w:r>
          </w:p>
        </w:tc>
      </w:tr>
      <w:tr w:rsidR="004F2976" w:rsidRPr="00A2384B" w:rsidTr="004F2976">
        <w:trPr>
          <w:trHeight w:val="33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>jan/19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</w:rPr>
            </w:pPr>
            <w:r w:rsidRPr="00A2384B">
              <w:rPr>
                <w:rFonts w:ascii="Calibri" w:hAnsi="Calibri"/>
                <w:sz w:val="22"/>
                <w:szCs w:val="22"/>
              </w:rPr>
              <w:t xml:space="preserve"> R$ 74.164,24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R$ 774.688,59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</w:rPr>
            </w:pPr>
            <w:r w:rsidRPr="00A2384B">
              <w:rPr>
                <w:rFonts w:ascii="Calibri" w:hAnsi="Calibri"/>
                <w:sz w:val="22"/>
                <w:szCs w:val="22"/>
              </w:rPr>
              <w:t xml:space="preserve"> R$ 5.636,48 </w:t>
            </w:r>
          </w:p>
        </w:tc>
      </w:tr>
      <w:tr w:rsidR="004F2976" w:rsidRPr="00A2384B" w:rsidTr="004F2976">
        <w:trPr>
          <w:trHeight w:val="33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>fev/19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</w:rPr>
            </w:pPr>
            <w:r w:rsidRPr="00A2384B">
              <w:rPr>
                <w:rFonts w:ascii="Calibri" w:hAnsi="Calibri"/>
                <w:sz w:val="22"/>
                <w:szCs w:val="22"/>
              </w:rPr>
              <w:t xml:space="preserve"> R$ 121.207,95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R$ 795.724,68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R$ 9.211,80 </w:t>
            </w:r>
          </w:p>
        </w:tc>
      </w:tr>
      <w:tr w:rsidR="004F2976" w:rsidRPr="00A2384B" w:rsidTr="004F2976">
        <w:trPr>
          <w:trHeight w:val="33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>mar/19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</w:rPr>
            </w:pPr>
            <w:r w:rsidRPr="00A2384B">
              <w:rPr>
                <w:rFonts w:ascii="Calibri" w:hAnsi="Calibri"/>
                <w:sz w:val="22"/>
                <w:szCs w:val="22"/>
              </w:rPr>
              <w:t xml:space="preserve"> R$ 121.207,95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R$ 816.760,77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R$ 9.211,80 </w:t>
            </w:r>
          </w:p>
        </w:tc>
      </w:tr>
      <w:tr w:rsidR="004F2976" w:rsidRPr="00A2384B" w:rsidTr="004F2976">
        <w:trPr>
          <w:trHeight w:val="33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>abr/19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</w:rPr>
            </w:pPr>
            <w:r w:rsidRPr="00A2384B">
              <w:rPr>
                <w:rFonts w:ascii="Calibri" w:hAnsi="Calibri"/>
                <w:sz w:val="22"/>
                <w:szCs w:val="22"/>
              </w:rPr>
              <w:t xml:space="preserve"> R$ 70.637,08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R$ 829.020,10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R$ 5.368,42 </w:t>
            </w:r>
          </w:p>
        </w:tc>
      </w:tr>
      <w:tr w:rsidR="004F2976" w:rsidRPr="00A2384B" w:rsidTr="004F2976">
        <w:trPr>
          <w:trHeight w:val="33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>mai/19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</w:rPr>
            </w:pPr>
            <w:r w:rsidRPr="00A2384B">
              <w:rPr>
                <w:rFonts w:ascii="Calibri" w:hAnsi="Calibri"/>
                <w:sz w:val="22"/>
                <w:szCs w:val="22"/>
              </w:rPr>
              <w:t xml:space="preserve"> R$ 70.637,08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R$ 841.279,42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R$ 5.368,42 </w:t>
            </w:r>
          </w:p>
        </w:tc>
      </w:tr>
      <w:tr w:rsidR="004F2976" w:rsidRPr="00A2384B" w:rsidTr="004F2976">
        <w:trPr>
          <w:trHeight w:val="33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>jun/19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</w:rPr>
            </w:pPr>
            <w:r w:rsidRPr="00A2384B">
              <w:rPr>
                <w:rFonts w:ascii="Calibri" w:hAnsi="Calibri"/>
                <w:sz w:val="22"/>
                <w:szCs w:val="22"/>
              </w:rPr>
              <w:t xml:space="preserve"> R$ 70.637,08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R$ 853.538,75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R$ 5.368,42 </w:t>
            </w:r>
          </w:p>
        </w:tc>
      </w:tr>
      <w:tr w:rsidR="004F2976" w:rsidRPr="00A2384B" w:rsidTr="004F2976">
        <w:trPr>
          <w:trHeight w:val="31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>jul/19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</w:rPr>
            </w:pPr>
            <w:r w:rsidRPr="00A2384B">
              <w:rPr>
                <w:rFonts w:ascii="Calibri" w:hAnsi="Calibri"/>
                <w:sz w:val="22"/>
                <w:szCs w:val="22"/>
              </w:rPr>
              <w:t xml:space="preserve"> R$ 68.392,05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R$ 865.408,45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R$ 5.197,80 </w:t>
            </w:r>
          </w:p>
        </w:tc>
      </w:tr>
      <w:tr w:rsidR="004F2976" w:rsidRPr="00A2384B" w:rsidTr="004F2976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>ago/19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</w:rPr>
            </w:pPr>
            <w:r w:rsidRPr="00A2384B">
              <w:rPr>
                <w:rFonts w:ascii="Calibri" w:hAnsi="Calibri"/>
                <w:sz w:val="22"/>
                <w:szCs w:val="22"/>
              </w:rPr>
              <w:t xml:space="preserve"> R$ 82.401,85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R$ 879.709,60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R$ 6.262,54 </w:t>
            </w:r>
          </w:p>
        </w:tc>
      </w:tr>
      <w:tr w:rsidR="004F2976" w:rsidRPr="00A2384B" w:rsidTr="004F2976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>set/19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</w:rPr>
            </w:pPr>
            <w:r w:rsidRPr="00A2384B">
              <w:rPr>
                <w:rFonts w:ascii="Calibri" w:hAnsi="Calibri"/>
                <w:sz w:val="22"/>
                <w:szCs w:val="22"/>
              </w:rPr>
              <w:t xml:space="preserve"> R$ 82.401,85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R$ 894.010,74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R$ 6.262,54 </w:t>
            </w:r>
          </w:p>
        </w:tc>
      </w:tr>
      <w:tr w:rsidR="004F2976" w:rsidRPr="00A2384B" w:rsidTr="004F2976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>out/19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</w:rPr>
            </w:pPr>
            <w:r w:rsidRPr="00A2384B">
              <w:rPr>
                <w:rFonts w:ascii="Calibri" w:hAnsi="Calibri"/>
                <w:sz w:val="22"/>
                <w:szCs w:val="22"/>
              </w:rPr>
              <w:t xml:space="preserve"> R$ 37.210,25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R$ 900.468,72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R$ 2.827,98 </w:t>
            </w:r>
          </w:p>
        </w:tc>
      </w:tr>
      <w:tr w:rsidR="004F2976" w:rsidRPr="00A2384B" w:rsidTr="004F2976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>nov/19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</w:rPr>
            </w:pPr>
            <w:r w:rsidRPr="00A2384B">
              <w:rPr>
                <w:rFonts w:ascii="Calibri" w:hAnsi="Calibri"/>
                <w:sz w:val="22"/>
                <w:szCs w:val="22"/>
              </w:rPr>
              <w:t xml:space="preserve"> R$ 39.455,28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R$ 907.316,33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R$ 3.266,90 </w:t>
            </w:r>
          </w:p>
        </w:tc>
      </w:tr>
      <w:tr w:rsidR="004F2976" w:rsidRPr="00A2384B" w:rsidTr="004F2976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>dez/19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</w:rPr>
            </w:pPr>
            <w:r w:rsidRPr="00A2384B">
              <w:rPr>
                <w:rFonts w:ascii="Calibri" w:hAnsi="Calibri"/>
                <w:sz w:val="22"/>
                <w:szCs w:val="22"/>
              </w:rPr>
              <w:t xml:space="preserve"> R$ 83.446,02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R$ 921.798,70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R$ 6.909,33 </w:t>
            </w:r>
          </w:p>
        </w:tc>
      </w:tr>
      <w:tr w:rsidR="004F2976" w:rsidRPr="00A2384B" w:rsidTr="004F2976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>jan/20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</w:rPr>
            </w:pPr>
            <w:r w:rsidRPr="00A2384B">
              <w:rPr>
                <w:rFonts w:ascii="Calibri" w:hAnsi="Calibri"/>
                <w:sz w:val="22"/>
                <w:szCs w:val="22"/>
              </w:rPr>
              <w:t xml:space="preserve"> R$ 155.003,26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R$ 1.002.637,72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R$ 12.834,27 </w:t>
            </w:r>
          </w:p>
        </w:tc>
      </w:tr>
      <w:tr w:rsidR="004F2976" w:rsidRPr="00A2384B" w:rsidTr="004F2976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>fev/20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</w:rPr>
            </w:pPr>
            <w:r w:rsidRPr="00A2384B">
              <w:rPr>
                <w:rFonts w:ascii="Calibri" w:hAnsi="Calibri"/>
                <w:sz w:val="22"/>
                <w:szCs w:val="22"/>
              </w:rPr>
              <w:t xml:space="preserve"> R$ 253.324,62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R$ 1.134.754,39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R$ 21.177,94 </w:t>
            </w:r>
          </w:p>
        </w:tc>
      </w:tr>
      <w:tr w:rsidR="004F2976" w:rsidRPr="00A2384B" w:rsidTr="004F2976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>mar/20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</w:rPr>
            </w:pPr>
            <w:r w:rsidRPr="00A2384B">
              <w:rPr>
                <w:rFonts w:ascii="Calibri" w:hAnsi="Calibri"/>
                <w:sz w:val="22"/>
                <w:szCs w:val="22"/>
              </w:rPr>
              <w:t xml:space="preserve"> R$ 253.324,62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R$ 1.266.871,06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R$ 21.177,94 </w:t>
            </w:r>
          </w:p>
        </w:tc>
      </w:tr>
      <w:tr w:rsidR="004F2976" w:rsidRPr="00A2384B" w:rsidTr="004F2976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>abr/20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</w:rPr>
            </w:pPr>
            <w:r w:rsidRPr="00A2384B">
              <w:rPr>
                <w:rFonts w:ascii="Calibri" w:hAnsi="Calibri"/>
                <w:sz w:val="22"/>
                <w:szCs w:val="22"/>
              </w:rPr>
              <w:t xml:space="preserve"> R$ 147.631,50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R$ 1.343.865,48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R$ 12.474,86 </w:t>
            </w:r>
          </w:p>
        </w:tc>
      </w:tr>
      <w:tr w:rsidR="004F2976" w:rsidRPr="00A2384B" w:rsidTr="004F2976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>mai/20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</w:rPr>
            </w:pPr>
            <w:r w:rsidRPr="00A2384B">
              <w:rPr>
                <w:rFonts w:ascii="Calibri" w:hAnsi="Calibri"/>
                <w:sz w:val="22"/>
                <w:szCs w:val="22"/>
              </w:rPr>
              <w:t xml:space="preserve"> R$ 147.631,50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R$ 1.420.859,90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R$ 12.474,86 </w:t>
            </w:r>
          </w:p>
        </w:tc>
      </w:tr>
      <w:tr w:rsidR="004F2976" w:rsidRPr="00A2384B" w:rsidTr="004F2976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>jun/20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</w:rPr>
            </w:pPr>
            <w:r w:rsidRPr="00A2384B">
              <w:rPr>
                <w:rFonts w:ascii="Calibri" w:hAnsi="Calibri"/>
                <w:sz w:val="22"/>
                <w:szCs w:val="22"/>
              </w:rPr>
              <w:t xml:space="preserve"> R$ 147.631,50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R$ 1.497.854,32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R$ 13.331,12 </w:t>
            </w:r>
          </w:p>
        </w:tc>
      </w:tr>
      <w:tr w:rsidR="004F2976" w:rsidRPr="00A2384B" w:rsidTr="004F2976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>jul/20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</w:rPr>
            </w:pPr>
            <w:r w:rsidRPr="00A2384B">
              <w:rPr>
                <w:rFonts w:ascii="Calibri" w:hAnsi="Calibri"/>
                <w:sz w:val="22"/>
                <w:szCs w:val="22"/>
              </w:rPr>
              <w:t xml:space="preserve"> R$ 142.939,39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R$ 1.572.401,65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R$ 12.907,43 </w:t>
            </w:r>
          </w:p>
        </w:tc>
      </w:tr>
      <w:tr w:rsidR="004F2976" w:rsidRPr="00A2384B" w:rsidTr="004F2976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>ago/20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</w:rPr>
            </w:pPr>
            <w:r w:rsidRPr="00A2384B">
              <w:rPr>
                <w:rFonts w:ascii="Calibri" w:hAnsi="Calibri"/>
                <w:sz w:val="22"/>
                <w:szCs w:val="22"/>
              </w:rPr>
              <w:t xml:space="preserve"> R$ 172.219,86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R$ 1.662.219,67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R$ 15.706,45 </w:t>
            </w:r>
          </w:p>
        </w:tc>
      </w:tr>
      <w:tr w:rsidR="004F2976" w:rsidRPr="00A2384B" w:rsidTr="004F2976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>set/20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</w:rPr>
            </w:pPr>
            <w:r w:rsidRPr="00A2384B">
              <w:rPr>
                <w:rFonts w:ascii="Calibri" w:hAnsi="Calibri"/>
                <w:sz w:val="22"/>
                <w:szCs w:val="22"/>
              </w:rPr>
              <w:t xml:space="preserve"> R$ 172.219,86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R$ 1.752.037,69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R$ 15.706,45 </w:t>
            </w:r>
          </w:p>
        </w:tc>
      </w:tr>
      <w:tr w:rsidR="004F2976" w:rsidRPr="00A2384B" w:rsidTr="004F2976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>out/20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</w:rPr>
            </w:pPr>
            <w:r w:rsidRPr="00A2384B">
              <w:rPr>
                <w:rFonts w:ascii="Calibri" w:hAnsi="Calibri"/>
                <w:sz w:val="22"/>
                <w:szCs w:val="22"/>
              </w:rPr>
              <w:t xml:space="preserve"> R$ 77.769,42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R$ 1.792.596,86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R$ 7.092,57 </w:t>
            </w:r>
          </w:p>
        </w:tc>
      </w:tr>
      <w:tr w:rsidR="004F2976" w:rsidRPr="00A2384B" w:rsidTr="004F2976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>nov/20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</w:rPr>
            </w:pPr>
            <w:r w:rsidRPr="00A2384B">
              <w:rPr>
                <w:rFonts w:ascii="Calibri" w:hAnsi="Calibri"/>
                <w:sz w:val="22"/>
                <w:szCs w:val="22"/>
              </w:rPr>
              <w:t xml:space="preserve"> R$ 82.461,54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R$ 1.835.603,12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R$ 8.204,92 </w:t>
            </w:r>
          </w:p>
        </w:tc>
      </w:tr>
      <w:tr w:rsidR="004F2976" w:rsidRPr="00A2384B" w:rsidTr="004F2976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>dez/20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</w:rPr>
            </w:pPr>
            <w:r w:rsidRPr="00A2384B">
              <w:rPr>
                <w:rFonts w:ascii="Calibri" w:hAnsi="Calibri"/>
                <w:sz w:val="22"/>
                <w:szCs w:val="22"/>
              </w:rPr>
              <w:t xml:space="preserve"> R$ 174.402,18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R$ 1.926.559,28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R$ 17.353,02 </w:t>
            </w:r>
          </w:p>
        </w:tc>
      </w:tr>
    </w:tbl>
    <w:p w:rsidR="00F26F92" w:rsidRPr="00A2384B" w:rsidRDefault="00F26F92" w:rsidP="00326490">
      <w:pPr>
        <w:tabs>
          <w:tab w:val="left" w:pos="2955"/>
        </w:tabs>
        <w:rPr>
          <w:rFonts w:ascii="Arial" w:hAnsi="Arial" w:cs="Arial"/>
          <w:b/>
        </w:rPr>
      </w:pPr>
    </w:p>
    <w:p w:rsidR="00F26F92" w:rsidRPr="00A2384B" w:rsidRDefault="00F26F92" w:rsidP="00AF220D">
      <w:pPr>
        <w:tabs>
          <w:tab w:val="left" w:pos="2955"/>
        </w:tabs>
        <w:ind w:left="-709"/>
        <w:rPr>
          <w:rFonts w:ascii="Arial" w:hAnsi="Arial" w:cs="Arial"/>
          <w:b/>
        </w:rPr>
      </w:pPr>
    </w:p>
    <w:tbl>
      <w:tblPr>
        <w:tblW w:w="11200" w:type="dxa"/>
        <w:tblInd w:w="-1351" w:type="dxa"/>
        <w:tblCellMar>
          <w:left w:w="70" w:type="dxa"/>
          <w:right w:w="70" w:type="dxa"/>
        </w:tblCellMar>
        <w:tblLook w:val="04A0"/>
      </w:tblPr>
      <w:tblGrid>
        <w:gridCol w:w="1847"/>
        <w:gridCol w:w="2140"/>
        <w:gridCol w:w="978"/>
        <w:gridCol w:w="404"/>
        <w:gridCol w:w="976"/>
        <w:gridCol w:w="1584"/>
        <w:gridCol w:w="1567"/>
        <w:gridCol w:w="1704"/>
      </w:tblGrid>
      <w:tr w:rsidR="00CB4A08" w:rsidRPr="00A2384B" w:rsidTr="00D30425">
        <w:trPr>
          <w:trHeight w:val="315"/>
        </w:trPr>
        <w:tc>
          <w:tcPr>
            <w:tcW w:w="1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 xml:space="preserve">Depreciação </w:t>
            </w:r>
          </w:p>
        </w:tc>
      </w:tr>
      <w:tr w:rsidR="00CB4A08" w:rsidRPr="00A2384B" w:rsidTr="00F26F92">
        <w:trPr>
          <w:trHeight w:val="600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Máquina e equipamentos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Valor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Quantidade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Tempo (ano)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Porcentagem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Depreciação Mensal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Depreciação Anual</w:t>
            </w:r>
          </w:p>
        </w:tc>
      </w:tr>
      <w:tr w:rsidR="00CB4A08" w:rsidRPr="00A2384B" w:rsidTr="00F26F92">
        <w:trPr>
          <w:trHeight w:val="900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rPr>
                <w:rFonts w:ascii="Arial" w:hAnsi="Arial" w:cs="Arial"/>
              </w:rPr>
            </w:pPr>
            <w:r w:rsidRPr="00A2384B">
              <w:rPr>
                <w:rFonts w:ascii="Arial" w:hAnsi="Arial" w:cs="Arial"/>
              </w:rPr>
              <w:t>Mesa de preparo e tanque de lavagem de frutas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1.050,00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10%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    0,88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   10,50 </w:t>
            </w:r>
          </w:p>
        </w:tc>
      </w:tr>
      <w:tr w:rsidR="00CB4A08" w:rsidRPr="00A2384B" w:rsidTr="00F26F92">
        <w:trPr>
          <w:trHeight w:val="600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rPr>
                <w:rFonts w:ascii="Arial" w:hAnsi="Arial" w:cs="Arial"/>
              </w:rPr>
            </w:pPr>
            <w:r w:rsidRPr="00A2384B">
              <w:rPr>
                <w:rFonts w:ascii="Arial" w:hAnsi="Arial" w:cs="Arial"/>
              </w:rPr>
              <w:t>Máquina de despolpar manual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2.990,00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10%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    2,49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   29,90 </w:t>
            </w:r>
          </w:p>
        </w:tc>
      </w:tr>
      <w:tr w:rsidR="00CB4A08" w:rsidRPr="00A2384B" w:rsidTr="00F26F92">
        <w:trPr>
          <w:trHeight w:val="600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rPr>
                <w:rFonts w:ascii="Arial" w:hAnsi="Arial" w:cs="Arial"/>
              </w:rPr>
            </w:pPr>
            <w:r w:rsidRPr="00A2384B">
              <w:rPr>
                <w:rFonts w:ascii="Arial" w:hAnsi="Arial" w:cs="Arial"/>
              </w:rPr>
              <w:t>Máquina de dosar polpas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1.341,00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10%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    1,12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   13,41 </w:t>
            </w:r>
          </w:p>
        </w:tc>
      </w:tr>
      <w:tr w:rsidR="00CB4A08" w:rsidRPr="00A2384B" w:rsidTr="00F26F92">
        <w:trPr>
          <w:trHeight w:val="300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rPr>
                <w:rFonts w:ascii="Arial" w:hAnsi="Arial" w:cs="Arial"/>
              </w:rPr>
            </w:pPr>
            <w:r w:rsidRPr="00A2384B">
              <w:rPr>
                <w:rFonts w:ascii="Arial" w:hAnsi="Arial" w:cs="Arial"/>
              </w:rPr>
              <w:t>Máquina de selar saquinhos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   369,00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10%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    0,62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      7,38 </w:t>
            </w:r>
          </w:p>
        </w:tc>
      </w:tr>
      <w:tr w:rsidR="00CB4A08" w:rsidRPr="00A2384B" w:rsidTr="00F26F92">
        <w:trPr>
          <w:trHeight w:val="300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rPr>
                <w:rFonts w:ascii="Arial" w:hAnsi="Arial" w:cs="Arial"/>
              </w:rPr>
            </w:pPr>
            <w:r w:rsidRPr="00A2384B">
              <w:rPr>
                <w:rFonts w:ascii="Arial" w:hAnsi="Arial" w:cs="Arial"/>
              </w:rPr>
              <w:t>Bandeja plástica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        5,49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3600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10%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 16,47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 197,64 </w:t>
            </w:r>
          </w:p>
        </w:tc>
      </w:tr>
      <w:tr w:rsidR="00CB4A08" w:rsidRPr="00A2384B" w:rsidTr="00F26F92">
        <w:trPr>
          <w:trHeight w:val="300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rPr>
                <w:rFonts w:ascii="Arial" w:hAnsi="Arial" w:cs="Arial"/>
              </w:rPr>
            </w:pPr>
            <w:r w:rsidRPr="00A2384B">
              <w:rPr>
                <w:rFonts w:ascii="Arial" w:hAnsi="Arial" w:cs="Arial"/>
              </w:rPr>
              <w:t>Freezers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1.927,55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10%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    8,03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    96,38 </w:t>
            </w:r>
          </w:p>
        </w:tc>
      </w:tr>
      <w:tr w:rsidR="00CB4A08" w:rsidRPr="00A2384B" w:rsidTr="00F26F92">
        <w:trPr>
          <w:trHeight w:val="300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Carro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27.000,00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25%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140,63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1.687,50 </w:t>
            </w:r>
          </w:p>
        </w:tc>
      </w:tr>
      <w:tr w:rsidR="00CB4A08" w:rsidRPr="00A2384B" w:rsidTr="00F26F92">
        <w:trPr>
          <w:trHeight w:val="300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Total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 170,23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B4A08" w:rsidRPr="00A2384B" w:rsidRDefault="00CB4A08" w:rsidP="00CB4A08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 2.042,71 </w:t>
            </w:r>
          </w:p>
        </w:tc>
      </w:tr>
      <w:tr w:rsidR="004F2976" w:rsidRPr="00A2384B" w:rsidTr="00F26F92">
        <w:tblPrEx>
          <w:tblCellMar>
            <w:top w:w="15" w:type="dxa"/>
            <w:bottom w:w="15" w:type="dxa"/>
          </w:tblCellMar>
        </w:tblPrEx>
        <w:trPr>
          <w:gridBefore w:val="1"/>
          <w:gridAfter w:val="2"/>
          <w:wBefore w:w="1847" w:type="dxa"/>
          <w:wAfter w:w="3271" w:type="dxa"/>
          <w:trHeight w:val="360"/>
        </w:trPr>
        <w:tc>
          <w:tcPr>
            <w:tcW w:w="6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DRE 2018</w:t>
            </w:r>
          </w:p>
        </w:tc>
      </w:tr>
      <w:tr w:rsidR="004F2976" w:rsidRPr="00A2384B" w:rsidTr="00F26F92">
        <w:tblPrEx>
          <w:tblCellMar>
            <w:top w:w="15" w:type="dxa"/>
            <w:bottom w:w="15" w:type="dxa"/>
          </w:tblCellMar>
        </w:tblPrEx>
        <w:trPr>
          <w:gridBefore w:val="1"/>
          <w:gridAfter w:val="2"/>
          <w:wBefore w:w="1847" w:type="dxa"/>
          <w:wAfter w:w="3271" w:type="dxa"/>
          <w:trHeight w:val="36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Receita Bruta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R$ 761.817,11 </w:t>
            </w:r>
          </w:p>
        </w:tc>
      </w:tr>
      <w:tr w:rsidR="004F2976" w:rsidRPr="00A2384B" w:rsidTr="00F26F92">
        <w:tblPrEx>
          <w:tblCellMar>
            <w:top w:w="15" w:type="dxa"/>
            <w:bottom w:w="15" w:type="dxa"/>
          </w:tblCellMar>
        </w:tblPrEx>
        <w:trPr>
          <w:gridBefore w:val="1"/>
          <w:gridAfter w:val="2"/>
          <w:wBefore w:w="1847" w:type="dxa"/>
          <w:wAfter w:w="3271" w:type="dxa"/>
          <w:trHeight w:val="36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imposto s/venda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R$ 47.271,62 </w:t>
            </w:r>
          </w:p>
        </w:tc>
      </w:tr>
      <w:tr w:rsidR="004F2976" w:rsidRPr="00A2384B" w:rsidTr="00F26F92">
        <w:tblPrEx>
          <w:tblCellMar>
            <w:top w:w="15" w:type="dxa"/>
            <w:bottom w:w="15" w:type="dxa"/>
          </w:tblCellMar>
        </w:tblPrEx>
        <w:trPr>
          <w:gridBefore w:val="1"/>
          <w:gridAfter w:val="2"/>
          <w:wBefore w:w="1847" w:type="dxa"/>
          <w:wAfter w:w="3271" w:type="dxa"/>
          <w:trHeight w:val="36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RLV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R$ 714.545,49 </w:t>
            </w:r>
          </w:p>
        </w:tc>
      </w:tr>
      <w:tr w:rsidR="004F2976" w:rsidRPr="00A2384B" w:rsidTr="00F26F92">
        <w:tblPrEx>
          <w:tblCellMar>
            <w:top w:w="15" w:type="dxa"/>
            <w:bottom w:w="15" w:type="dxa"/>
          </w:tblCellMar>
        </w:tblPrEx>
        <w:trPr>
          <w:gridBefore w:val="1"/>
          <w:gridAfter w:val="2"/>
          <w:wBefore w:w="1847" w:type="dxa"/>
          <w:wAfter w:w="3271" w:type="dxa"/>
          <w:trHeight w:val="36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CMV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R$ 304.726,84 </w:t>
            </w:r>
          </w:p>
        </w:tc>
      </w:tr>
      <w:tr w:rsidR="004F2976" w:rsidRPr="00A2384B" w:rsidTr="00F26F92">
        <w:tblPrEx>
          <w:tblCellMar>
            <w:top w:w="15" w:type="dxa"/>
            <w:bottom w:w="15" w:type="dxa"/>
          </w:tblCellMar>
        </w:tblPrEx>
        <w:trPr>
          <w:gridBefore w:val="1"/>
          <w:gridAfter w:val="2"/>
          <w:wBefore w:w="1847" w:type="dxa"/>
          <w:wAfter w:w="3271" w:type="dxa"/>
          <w:trHeight w:val="36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Lucro Bruto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R$ 409.818,65 </w:t>
            </w:r>
          </w:p>
        </w:tc>
      </w:tr>
      <w:tr w:rsidR="004F2976" w:rsidRPr="00A2384B" w:rsidTr="00F26F92">
        <w:tblPrEx>
          <w:tblCellMar>
            <w:top w:w="15" w:type="dxa"/>
            <w:bottom w:w="15" w:type="dxa"/>
          </w:tblCellMar>
        </w:tblPrEx>
        <w:trPr>
          <w:gridBefore w:val="1"/>
          <w:gridAfter w:val="2"/>
          <w:wBefore w:w="1847" w:type="dxa"/>
          <w:wAfter w:w="3271" w:type="dxa"/>
          <w:trHeight w:val="36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Despesas Mensais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R$ 308.915,88 </w:t>
            </w:r>
          </w:p>
        </w:tc>
      </w:tr>
      <w:tr w:rsidR="004F2976" w:rsidRPr="00A2384B" w:rsidTr="00F26F92">
        <w:tblPrEx>
          <w:tblCellMar>
            <w:top w:w="15" w:type="dxa"/>
            <w:bottom w:w="15" w:type="dxa"/>
          </w:tblCellMar>
        </w:tblPrEx>
        <w:trPr>
          <w:gridBefore w:val="1"/>
          <w:gridAfter w:val="2"/>
          <w:wBefore w:w="1847" w:type="dxa"/>
          <w:wAfter w:w="3271" w:type="dxa"/>
          <w:trHeight w:val="36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Despesas Anuais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R$ 7.494,00 </w:t>
            </w:r>
          </w:p>
        </w:tc>
      </w:tr>
      <w:tr w:rsidR="004F2976" w:rsidRPr="00A2384B" w:rsidTr="00F26F92">
        <w:tblPrEx>
          <w:tblCellMar>
            <w:top w:w="15" w:type="dxa"/>
            <w:bottom w:w="15" w:type="dxa"/>
          </w:tblCellMar>
        </w:tblPrEx>
        <w:trPr>
          <w:gridBefore w:val="1"/>
          <w:gridAfter w:val="2"/>
          <w:wBefore w:w="1847" w:type="dxa"/>
          <w:wAfter w:w="3271" w:type="dxa"/>
          <w:trHeight w:val="36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Depreciação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R$ 1.838,63 </w:t>
            </w:r>
          </w:p>
        </w:tc>
      </w:tr>
      <w:tr w:rsidR="004F2976" w:rsidRPr="00A2384B" w:rsidTr="00F26F92">
        <w:tblPrEx>
          <w:tblCellMar>
            <w:top w:w="15" w:type="dxa"/>
            <w:bottom w:w="15" w:type="dxa"/>
          </w:tblCellMar>
        </w:tblPrEx>
        <w:trPr>
          <w:gridBefore w:val="1"/>
          <w:gridAfter w:val="2"/>
          <w:wBefore w:w="1847" w:type="dxa"/>
          <w:wAfter w:w="3271" w:type="dxa"/>
          <w:trHeight w:val="36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Lucro Líquido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R$ 91.570,13 </w:t>
            </w:r>
          </w:p>
        </w:tc>
      </w:tr>
      <w:tr w:rsidR="004F2976" w:rsidRPr="00A2384B" w:rsidTr="00F26F92">
        <w:tblPrEx>
          <w:tblCellMar>
            <w:top w:w="15" w:type="dxa"/>
            <w:bottom w:w="15" w:type="dxa"/>
          </w:tblCellMar>
        </w:tblPrEx>
        <w:trPr>
          <w:gridBefore w:val="1"/>
          <w:gridAfter w:val="2"/>
          <w:wBefore w:w="1847" w:type="dxa"/>
          <w:wAfter w:w="3271" w:type="dxa"/>
          <w:trHeight w:val="360"/>
        </w:trPr>
        <w:tc>
          <w:tcPr>
            <w:tcW w:w="6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DRE 2019</w:t>
            </w:r>
          </w:p>
        </w:tc>
      </w:tr>
      <w:tr w:rsidR="004F2976" w:rsidRPr="00A2384B" w:rsidTr="00F26F92">
        <w:tblPrEx>
          <w:tblCellMar>
            <w:top w:w="15" w:type="dxa"/>
            <w:bottom w:w="15" w:type="dxa"/>
          </w:tblCellMar>
        </w:tblPrEx>
        <w:trPr>
          <w:gridBefore w:val="1"/>
          <w:gridAfter w:val="2"/>
          <w:wBefore w:w="1847" w:type="dxa"/>
          <w:wAfter w:w="3271" w:type="dxa"/>
          <w:trHeight w:val="36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Receita Bruta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R$ 921.798,70 </w:t>
            </w:r>
          </w:p>
        </w:tc>
      </w:tr>
      <w:tr w:rsidR="004F2976" w:rsidRPr="00A2384B" w:rsidTr="00F26F92">
        <w:tblPrEx>
          <w:tblCellMar>
            <w:top w:w="15" w:type="dxa"/>
            <w:bottom w:w="15" w:type="dxa"/>
          </w:tblCellMar>
        </w:tblPrEx>
        <w:trPr>
          <w:gridBefore w:val="1"/>
          <w:gridAfter w:val="2"/>
          <w:wBefore w:w="1847" w:type="dxa"/>
          <w:wAfter w:w="3271" w:type="dxa"/>
          <w:trHeight w:val="36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imposto s/venda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R$ 70.892,43 </w:t>
            </w:r>
          </w:p>
        </w:tc>
      </w:tr>
      <w:tr w:rsidR="004F2976" w:rsidRPr="00A2384B" w:rsidTr="00F26F92">
        <w:tblPrEx>
          <w:tblCellMar>
            <w:top w:w="15" w:type="dxa"/>
            <w:bottom w:w="15" w:type="dxa"/>
          </w:tblCellMar>
        </w:tblPrEx>
        <w:trPr>
          <w:gridBefore w:val="1"/>
          <w:gridAfter w:val="2"/>
          <w:wBefore w:w="1847" w:type="dxa"/>
          <w:wAfter w:w="3271" w:type="dxa"/>
          <w:trHeight w:val="36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RLV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R$ 850.906,27 </w:t>
            </w:r>
          </w:p>
        </w:tc>
      </w:tr>
      <w:tr w:rsidR="004F2976" w:rsidRPr="00A2384B" w:rsidTr="00F26F92">
        <w:tblPrEx>
          <w:tblCellMar>
            <w:top w:w="15" w:type="dxa"/>
            <w:bottom w:w="15" w:type="dxa"/>
          </w:tblCellMar>
        </w:tblPrEx>
        <w:trPr>
          <w:gridBefore w:val="1"/>
          <w:gridAfter w:val="2"/>
          <w:wBefore w:w="1847" w:type="dxa"/>
          <w:wAfter w:w="3271" w:type="dxa"/>
          <w:trHeight w:val="36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CMV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R$ 368.719,48 </w:t>
            </w:r>
          </w:p>
        </w:tc>
      </w:tr>
      <w:tr w:rsidR="004F2976" w:rsidRPr="00A2384B" w:rsidTr="00F26F92">
        <w:tblPrEx>
          <w:tblCellMar>
            <w:top w:w="15" w:type="dxa"/>
            <w:bottom w:w="15" w:type="dxa"/>
          </w:tblCellMar>
        </w:tblPrEx>
        <w:trPr>
          <w:gridBefore w:val="1"/>
          <w:gridAfter w:val="2"/>
          <w:wBefore w:w="1847" w:type="dxa"/>
          <w:wAfter w:w="3271" w:type="dxa"/>
          <w:trHeight w:val="36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Lucro Bruto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R$ 482.186,79 </w:t>
            </w:r>
          </w:p>
        </w:tc>
      </w:tr>
      <w:tr w:rsidR="004F2976" w:rsidRPr="00A2384B" w:rsidTr="00F26F92">
        <w:tblPrEx>
          <w:tblCellMar>
            <w:top w:w="15" w:type="dxa"/>
            <w:bottom w:w="15" w:type="dxa"/>
          </w:tblCellMar>
        </w:tblPrEx>
        <w:trPr>
          <w:gridBefore w:val="1"/>
          <w:gridAfter w:val="2"/>
          <w:wBefore w:w="1847" w:type="dxa"/>
          <w:wAfter w:w="3271" w:type="dxa"/>
          <w:trHeight w:val="36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Despesas Mensais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R$ 335.627,88 </w:t>
            </w:r>
          </w:p>
        </w:tc>
      </w:tr>
      <w:tr w:rsidR="004F2976" w:rsidRPr="00A2384B" w:rsidTr="00F26F92">
        <w:tblPrEx>
          <w:tblCellMar>
            <w:top w:w="15" w:type="dxa"/>
            <w:bottom w:w="15" w:type="dxa"/>
          </w:tblCellMar>
        </w:tblPrEx>
        <w:trPr>
          <w:gridBefore w:val="1"/>
          <w:gridAfter w:val="2"/>
          <w:wBefore w:w="1847" w:type="dxa"/>
          <w:wAfter w:w="3271" w:type="dxa"/>
          <w:trHeight w:val="36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Despesas Anuais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R$ 9.510,00 </w:t>
            </w:r>
          </w:p>
        </w:tc>
      </w:tr>
      <w:tr w:rsidR="004F2976" w:rsidRPr="00A2384B" w:rsidTr="00F26F92">
        <w:tblPrEx>
          <w:tblCellMar>
            <w:top w:w="15" w:type="dxa"/>
            <w:bottom w:w="15" w:type="dxa"/>
          </w:tblCellMar>
        </w:tblPrEx>
        <w:trPr>
          <w:gridBefore w:val="1"/>
          <w:gridAfter w:val="2"/>
          <w:wBefore w:w="1847" w:type="dxa"/>
          <w:wAfter w:w="3271" w:type="dxa"/>
          <w:trHeight w:val="36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Depreciação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R$ 2.161,72 </w:t>
            </w:r>
          </w:p>
        </w:tc>
      </w:tr>
      <w:tr w:rsidR="004F2976" w:rsidRPr="00A2384B" w:rsidTr="00F26F92">
        <w:tblPrEx>
          <w:tblCellMar>
            <w:top w:w="15" w:type="dxa"/>
            <w:bottom w:w="15" w:type="dxa"/>
          </w:tblCellMar>
        </w:tblPrEx>
        <w:trPr>
          <w:gridBefore w:val="1"/>
          <w:gridAfter w:val="2"/>
          <w:wBefore w:w="1847" w:type="dxa"/>
          <w:wAfter w:w="3271" w:type="dxa"/>
          <w:trHeight w:val="36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lastRenderedPageBreak/>
              <w:t>Lucro Líquido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R$ 134.887,19 </w:t>
            </w:r>
          </w:p>
        </w:tc>
      </w:tr>
    </w:tbl>
    <w:tbl>
      <w:tblPr>
        <w:tblpPr w:leftFromText="141" w:rightFromText="141" w:vertAnchor="text" w:horzAnchor="margin" w:tblpX="493" w:tblpY="-1775"/>
        <w:tblW w:w="6096" w:type="dxa"/>
        <w:tblCellMar>
          <w:top w:w="15" w:type="dxa"/>
          <w:left w:w="70" w:type="dxa"/>
          <w:bottom w:w="15" w:type="dxa"/>
          <w:right w:w="70" w:type="dxa"/>
        </w:tblCellMar>
        <w:tblLook w:val="04A0"/>
      </w:tblPr>
      <w:tblGrid>
        <w:gridCol w:w="3121"/>
        <w:gridCol w:w="2975"/>
      </w:tblGrid>
      <w:tr w:rsidR="00D30425" w:rsidRPr="00A2384B" w:rsidTr="00F26F92">
        <w:trPr>
          <w:trHeight w:val="36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D30425" w:rsidRPr="00A2384B" w:rsidRDefault="00D30425" w:rsidP="00F26F9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2384B">
              <w:rPr>
                <w:rFonts w:ascii="Arial" w:hAnsi="Arial" w:cs="Arial"/>
                <w:b/>
                <w:bCs/>
                <w:color w:val="000000"/>
              </w:rPr>
              <w:t>DRE 2020</w:t>
            </w:r>
          </w:p>
        </w:tc>
      </w:tr>
      <w:tr w:rsidR="00D30425" w:rsidRPr="00A2384B" w:rsidTr="00F26F92">
        <w:trPr>
          <w:trHeight w:val="360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425" w:rsidRPr="00A2384B" w:rsidRDefault="00D30425" w:rsidP="00F26F92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Receita Bruta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425" w:rsidRPr="00A2384B" w:rsidRDefault="00D30425" w:rsidP="00F26F92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R$ 1.926.559,28 </w:t>
            </w:r>
          </w:p>
        </w:tc>
      </w:tr>
      <w:tr w:rsidR="00D30425" w:rsidRPr="00A2384B" w:rsidTr="00F26F92">
        <w:trPr>
          <w:trHeight w:val="360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425" w:rsidRPr="00A2384B" w:rsidRDefault="00D30425" w:rsidP="00F26F92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imposto s/venda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425" w:rsidRPr="00A2384B" w:rsidRDefault="00D30425" w:rsidP="00F26F92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R$ 170.441,84 </w:t>
            </w:r>
          </w:p>
        </w:tc>
      </w:tr>
      <w:tr w:rsidR="00D30425" w:rsidRPr="00A2384B" w:rsidTr="00F26F92">
        <w:trPr>
          <w:trHeight w:val="360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425" w:rsidRPr="00A2384B" w:rsidRDefault="00D30425" w:rsidP="00F26F92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RLV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425" w:rsidRPr="00A2384B" w:rsidRDefault="00D30425" w:rsidP="00F26F92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R$ 1.756.117,44 </w:t>
            </w:r>
          </w:p>
        </w:tc>
      </w:tr>
      <w:tr w:rsidR="00D30425" w:rsidRPr="00A2384B" w:rsidTr="00F26F92">
        <w:trPr>
          <w:trHeight w:val="360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425" w:rsidRPr="00A2384B" w:rsidRDefault="00D30425" w:rsidP="00F26F92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CMV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425" w:rsidRPr="00A2384B" w:rsidRDefault="00D30425" w:rsidP="00F26F92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R$ 770.623,71 </w:t>
            </w:r>
          </w:p>
        </w:tc>
      </w:tr>
      <w:tr w:rsidR="00D30425" w:rsidRPr="00A2384B" w:rsidTr="00F26F92">
        <w:trPr>
          <w:trHeight w:val="360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425" w:rsidRPr="00A2384B" w:rsidRDefault="00D30425" w:rsidP="00F26F92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Lucro Bruto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425" w:rsidRPr="00A2384B" w:rsidRDefault="00D30425" w:rsidP="00F26F92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R$ 985.493,73 </w:t>
            </w:r>
          </w:p>
        </w:tc>
      </w:tr>
      <w:tr w:rsidR="00D30425" w:rsidRPr="00A2384B" w:rsidTr="00F26F92">
        <w:trPr>
          <w:trHeight w:val="360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425" w:rsidRPr="00A2384B" w:rsidRDefault="00D30425" w:rsidP="00F26F92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Despesas Mensais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425" w:rsidRPr="00A2384B" w:rsidRDefault="00D30425" w:rsidP="00F26F92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R$ 398.687,88 </w:t>
            </w:r>
          </w:p>
        </w:tc>
      </w:tr>
      <w:tr w:rsidR="00D30425" w:rsidRPr="00A2384B" w:rsidTr="00F26F92">
        <w:trPr>
          <w:trHeight w:val="360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425" w:rsidRPr="00A2384B" w:rsidRDefault="00D30425" w:rsidP="00F26F92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Despesas Anuais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425" w:rsidRPr="00A2384B" w:rsidRDefault="00D30425" w:rsidP="00F26F92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R$ 13.542,00 </w:t>
            </w:r>
          </w:p>
        </w:tc>
      </w:tr>
      <w:tr w:rsidR="00D30425" w:rsidRPr="00A2384B" w:rsidTr="00F26F92">
        <w:trPr>
          <w:trHeight w:val="360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425" w:rsidRPr="00A2384B" w:rsidRDefault="00D30425" w:rsidP="00F26F92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Depreciação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425" w:rsidRPr="00A2384B" w:rsidRDefault="00D30425" w:rsidP="00F26F92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R$ 2.161,72 </w:t>
            </w:r>
          </w:p>
        </w:tc>
      </w:tr>
      <w:tr w:rsidR="00D30425" w:rsidRPr="00A2384B" w:rsidTr="00F26F92">
        <w:trPr>
          <w:trHeight w:val="360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425" w:rsidRPr="00A2384B" w:rsidRDefault="00D30425" w:rsidP="00F26F92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>Lucro Líquido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0425" w:rsidRPr="00A2384B" w:rsidRDefault="00D30425" w:rsidP="00F26F92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2384B">
              <w:rPr>
                <w:rFonts w:ascii="Arial" w:hAnsi="Arial" w:cs="Arial"/>
                <w:color w:val="000000"/>
              </w:rPr>
              <w:t xml:space="preserve"> R$ 571.102,13 </w:t>
            </w:r>
          </w:p>
        </w:tc>
      </w:tr>
    </w:tbl>
    <w:p w:rsidR="00CB4A08" w:rsidRPr="00A2384B" w:rsidRDefault="00CB4A08" w:rsidP="00AF220D">
      <w:pPr>
        <w:tabs>
          <w:tab w:val="left" w:pos="2955"/>
        </w:tabs>
        <w:ind w:left="-709"/>
        <w:rPr>
          <w:rFonts w:ascii="Arial" w:hAnsi="Arial" w:cs="Arial"/>
          <w:b/>
        </w:rPr>
      </w:pPr>
    </w:p>
    <w:p w:rsidR="00F26F92" w:rsidRPr="00A2384B" w:rsidRDefault="00F26F92" w:rsidP="00F26F92">
      <w:pPr>
        <w:tabs>
          <w:tab w:val="left" w:pos="2344"/>
        </w:tabs>
        <w:rPr>
          <w:rFonts w:ascii="Arial" w:hAnsi="Arial" w:cs="Arial"/>
          <w:b/>
        </w:rPr>
      </w:pPr>
    </w:p>
    <w:p w:rsidR="00F26F92" w:rsidRPr="00A2384B" w:rsidRDefault="00F26F92" w:rsidP="00AF220D">
      <w:pPr>
        <w:tabs>
          <w:tab w:val="left" w:pos="2955"/>
        </w:tabs>
        <w:ind w:left="-709"/>
        <w:rPr>
          <w:rFonts w:ascii="Arial" w:hAnsi="Arial" w:cs="Arial"/>
          <w:b/>
        </w:rPr>
      </w:pPr>
    </w:p>
    <w:p w:rsidR="00CB4A08" w:rsidRPr="00A2384B" w:rsidRDefault="00CB4A08" w:rsidP="00AF220D">
      <w:pPr>
        <w:tabs>
          <w:tab w:val="left" w:pos="2955"/>
        </w:tabs>
        <w:ind w:left="-709"/>
        <w:rPr>
          <w:rFonts w:ascii="Arial" w:hAnsi="Arial" w:cs="Arial"/>
          <w:b/>
        </w:rPr>
      </w:pPr>
    </w:p>
    <w:tbl>
      <w:tblPr>
        <w:tblW w:w="6500" w:type="dxa"/>
        <w:tblCellMar>
          <w:top w:w="15" w:type="dxa"/>
          <w:left w:w="70" w:type="dxa"/>
          <w:bottom w:w="15" w:type="dxa"/>
          <w:right w:w="70" w:type="dxa"/>
        </w:tblCellMar>
        <w:tblLook w:val="04A0"/>
      </w:tblPr>
      <w:tblGrid>
        <w:gridCol w:w="2260"/>
        <w:gridCol w:w="1080"/>
        <w:gridCol w:w="1660"/>
        <w:gridCol w:w="1500"/>
      </w:tblGrid>
      <w:tr w:rsidR="004F2976" w:rsidRPr="00A2384B" w:rsidTr="004F2976">
        <w:trPr>
          <w:trHeight w:val="6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>Cálculo do custo médio de capital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>Taxa anual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>Valor do investimento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>Valor</w:t>
            </w:r>
          </w:p>
        </w:tc>
      </w:tr>
      <w:tr w:rsidR="004F2976" w:rsidRPr="00A2384B" w:rsidTr="004F297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>Capital Próprio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R$ 170.767,49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R$ 34.153,50 </w:t>
            </w:r>
          </w:p>
        </w:tc>
      </w:tr>
      <w:tr w:rsidR="004F2976" w:rsidRPr="00A2384B" w:rsidTr="004F297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>Capital de Terceiros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>11,25%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-  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-   </w:t>
            </w:r>
          </w:p>
        </w:tc>
      </w:tr>
      <w:tr w:rsidR="004F2976" w:rsidRPr="00A2384B" w:rsidTr="004F297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 xml:space="preserve"> R$ 34.153,50 </w:t>
            </w:r>
          </w:p>
        </w:tc>
      </w:tr>
      <w:tr w:rsidR="004F2976" w:rsidRPr="00A2384B" w:rsidTr="004F2976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rPr>
                <w:sz w:val="20"/>
                <w:szCs w:val="20"/>
              </w:rPr>
            </w:pPr>
          </w:p>
        </w:tc>
      </w:tr>
      <w:tr w:rsidR="004F2976" w:rsidRPr="00A2384B" w:rsidTr="004F297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>CMC Realista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rPr>
                <w:sz w:val="20"/>
                <w:szCs w:val="20"/>
              </w:rPr>
            </w:pPr>
          </w:p>
        </w:tc>
      </w:tr>
      <w:tr w:rsidR="004F2976" w:rsidRPr="00A2384B" w:rsidTr="004F297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>CMC Pessimista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rPr>
                <w:sz w:val="20"/>
                <w:szCs w:val="20"/>
              </w:rPr>
            </w:pPr>
          </w:p>
        </w:tc>
      </w:tr>
    </w:tbl>
    <w:p w:rsidR="004F2976" w:rsidRPr="00A2384B" w:rsidRDefault="004F2976" w:rsidP="00AF220D">
      <w:pPr>
        <w:tabs>
          <w:tab w:val="left" w:pos="2955"/>
        </w:tabs>
        <w:ind w:left="-709"/>
        <w:rPr>
          <w:rFonts w:ascii="Arial" w:hAnsi="Arial" w:cs="Arial"/>
          <w:b/>
        </w:rPr>
      </w:pPr>
    </w:p>
    <w:p w:rsidR="00D30425" w:rsidRPr="00A2384B" w:rsidRDefault="00D30425" w:rsidP="00F26F92">
      <w:pPr>
        <w:tabs>
          <w:tab w:val="left" w:pos="2955"/>
        </w:tabs>
        <w:rPr>
          <w:rFonts w:ascii="Arial" w:hAnsi="Arial" w:cs="Arial"/>
          <w:b/>
        </w:rPr>
      </w:pPr>
    </w:p>
    <w:p w:rsidR="00D30425" w:rsidRPr="00A2384B" w:rsidRDefault="00D30425" w:rsidP="00AF220D">
      <w:pPr>
        <w:tabs>
          <w:tab w:val="left" w:pos="2955"/>
        </w:tabs>
        <w:ind w:left="-709"/>
        <w:rPr>
          <w:rFonts w:ascii="Arial" w:hAnsi="Arial" w:cs="Arial"/>
          <w:b/>
        </w:rPr>
      </w:pPr>
    </w:p>
    <w:p w:rsidR="00D30425" w:rsidRPr="00A2384B" w:rsidRDefault="00D30425" w:rsidP="00AF220D">
      <w:pPr>
        <w:tabs>
          <w:tab w:val="left" w:pos="2955"/>
        </w:tabs>
        <w:ind w:left="-709"/>
        <w:rPr>
          <w:rFonts w:ascii="Arial" w:hAnsi="Arial" w:cs="Arial"/>
          <w:b/>
        </w:rPr>
      </w:pPr>
    </w:p>
    <w:p w:rsidR="00D30425" w:rsidRPr="00A2384B" w:rsidRDefault="00D30425" w:rsidP="00AF220D">
      <w:pPr>
        <w:tabs>
          <w:tab w:val="left" w:pos="2955"/>
        </w:tabs>
        <w:ind w:left="-709"/>
        <w:rPr>
          <w:rFonts w:ascii="Arial" w:hAnsi="Arial" w:cs="Arial"/>
          <w:b/>
        </w:rPr>
      </w:pPr>
    </w:p>
    <w:tbl>
      <w:tblPr>
        <w:tblW w:w="4900" w:type="dxa"/>
        <w:tblCellMar>
          <w:top w:w="15" w:type="dxa"/>
          <w:left w:w="70" w:type="dxa"/>
          <w:bottom w:w="15" w:type="dxa"/>
          <w:right w:w="70" w:type="dxa"/>
        </w:tblCellMar>
        <w:tblLook w:val="04A0"/>
      </w:tblPr>
      <w:tblGrid>
        <w:gridCol w:w="960"/>
        <w:gridCol w:w="1060"/>
        <w:gridCol w:w="960"/>
        <w:gridCol w:w="960"/>
        <w:gridCol w:w="1053"/>
      </w:tblGrid>
      <w:tr w:rsidR="004F2976" w:rsidRPr="00A2384B" w:rsidTr="004F2976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>Constante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>Constante</w:t>
            </w:r>
          </w:p>
        </w:tc>
      </w:tr>
      <w:tr w:rsidR="004F2976" w:rsidRPr="00A2384B" w:rsidTr="004F297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>0,83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>0,77</w:t>
            </w:r>
          </w:p>
        </w:tc>
      </w:tr>
      <w:tr w:rsidR="004F2976" w:rsidRPr="00A2384B" w:rsidTr="004F297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>0,69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>0,59</w:t>
            </w:r>
          </w:p>
        </w:tc>
      </w:tr>
      <w:tr w:rsidR="004F2976" w:rsidRPr="00A2384B" w:rsidTr="004F297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>0,58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>0,46</w:t>
            </w:r>
          </w:p>
        </w:tc>
      </w:tr>
      <w:tr w:rsidR="004F2976" w:rsidRPr="00A2384B" w:rsidTr="004F2976">
        <w:trPr>
          <w:trHeight w:val="300"/>
        </w:trPr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>Realista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2976" w:rsidRPr="00A2384B" w:rsidRDefault="004F2976" w:rsidP="004F2976">
            <w:pPr>
              <w:suppressAutoHyphens w:val="0"/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A2384B">
              <w:rPr>
                <w:rFonts w:ascii="Calibri" w:hAnsi="Calibri"/>
                <w:color w:val="000000"/>
                <w:sz w:val="22"/>
                <w:szCs w:val="22"/>
              </w:rPr>
              <w:t>Pessimista</w:t>
            </w:r>
          </w:p>
        </w:tc>
      </w:tr>
    </w:tbl>
    <w:p w:rsidR="00862DCB" w:rsidRPr="00A2384B" w:rsidRDefault="00862DCB">
      <w:pPr>
        <w:suppressAutoHyphens w:val="0"/>
        <w:spacing w:after="160" w:line="259" w:lineRule="auto"/>
        <w:rPr>
          <w:rFonts w:ascii="Arial" w:hAnsi="Arial" w:cs="Arial"/>
          <w:b/>
        </w:rPr>
      </w:pPr>
    </w:p>
    <w:p w:rsidR="00326490" w:rsidRDefault="00326490">
      <w:pPr>
        <w:suppressAutoHyphens w:val="0"/>
        <w:spacing w:after="160" w:line="259" w:lineRule="auto"/>
        <w:rPr>
          <w:rFonts w:ascii="Arial" w:eastAsiaTheme="majorEastAsia" w:hAnsi="Arial" w:cs="Arial"/>
          <w:b/>
          <w:sz w:val="30"/>
          <w:szCs w:val="30"/>
        </w:rPr>
      </w:pPr>
      <w:bookmarkStart w:id="47" w:name="_Toc483906558"/>
      <w:r>
        <w:rPr>
          <w:rFonts w:ascii="Arial" w:hAnsi="Arial" w:cs="Arial"/>
          <w:b/>
          <w:sz w:val="30"/>
          <w:szCs w:val="30"/>
        </w:rPr>
        <w:br w:type="page"/>
      </w:r>
    </w:p>
    <w:p w:rsidR="00862DCB" w:rsidRPr="00A2384B" w:rsidRDefault="00D30425" w:rsidP="00D30425">
      <w:pPr>
        <w:pStyle w:val="Ttulo1"/>
        <w:rPr>
          <w:rFonts w:ascii="Arial" w:hAnsi="Arial" w:cs="Arial"/>
          <w:b/>
          <w:color w:val="auto"/>
          <w:sz w:val="30"/>
          <w:szCs w:val="30"/>
        </w:rPr>
      </w:pPr>
      <w:r w:rsidRPr="00A2384B">
        <w:rPr>
          <w:rFonts w:ascii="Arial" w:hAnsi="Arial" w:cs="Arial"/>
          <w:b/>
          <w:color w:val="auto"/>
          <w:sz w:val="30"/>
          <w:szCs w:val="30"/>
        </w:rPr>
        <w:lastRenderedPageBreak/>
        <w:t>12 REFERÊNCIA BIBLIOGRÁFICAS</w:t>
      </w:r>
      <w:bookmarkEnd w:id="47"/>
    </w:p>
    <w:p w:rsidR="00D30425" w:rsidRPr="00A2384B" w:rsidRDefault="00D30425" w:rsidP="00D30425"/>
    <w:p w:rsidR="00862DCB" w:rsidRPr="00A2384B" w:rsidRDefault="004867C9" w:rsidP="004867C9">
      <w:pPr>
        <w:tabs>
          <w:tab w:val="left" w:pos="2955"/>
        </w:tabs>
        <w:ind w:left="-709"/>
        <w:jc w:val="both"/>
        <w:rPr>
          <w:rFonts w:ascii="Arial" w:hAnsi="Arial" w:cs="Arial"/>
          <w:b/>
        </w:rPr>
      </w:pPr>
      <w:r>
        <w:t>SEBRAE,Fabrica de Poupas de Frutas</w:t>
      </w:r>
      <w:r w:rsidR="00B331F5">
        <w:t>. Disponível em: &lt;</w:t>
      </w:r>
      <w:r w:rsidR="00B331F5" w:rsidRPr="00B331F5">
        <w:t xml:space="preserve"> </w:t>
      </w:r>
      <w:r w:rsidR="00B331F5" w:rsidRPr="00A2384B">
        <w:t>www.sebrae.com.br</w:t>
      </w:r>
      <w:r w:rsidR="00B331F5">
        <w:t xml:space="preserve"> &gt;. Acesso em: março de 2017.</w:t>
      </w:r>
    </w:p>
    <w:sectPr w:rsidR="00862DCB" w:rsidRPr="00A2384B" w:rsidSect="00EC3808">
      <w:footerReference w:type="default" r:id="rId22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173E22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775" w:rsidRDefault="00696775" w:rsidP="00704EAE">
      <w:pPr>
        <w:spacing w:line="240" w:lineRule="auto"/>
      </w:pPr>
      <w:r>
        <w:separator/>
      </w:r>
    </w:p>
  </w:endnote>
  <w:endnote w:type="continuationSeparator" w:id="0">
    <w:p w:rsidR="00696775" w:rsidRDefault="00696775" w:rsidP="00704EA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3695853"/>
      <w:docPartObj>
        <w:docPartGallery w:val="Page Numbers (Bottom of Page)"/>
        <w:docPartUnique/>
      </w:docPartObj>
    </w:sdtPr>
    <w:sdtContent>
      <w:p w:rsidR="009B4D3B" w:rsidRDefault="009B4D3B">
        <w:pPr>
          <w:pStyle w:val="Rodap"/>
          <w:jc w:val="right"/>
        </w:pPr>
        <w:fldSimple w:instr=" PAGE   \* MERGEFORMAT ">
          <w:r w:rsidR="00603405">
            <w:rPr>
              <w:noProof/>
            </w:rPr>
            <w:t>4</w:t>
          </w:r>
        </w:fldSimple>
      </w:p>
    </w:sdtContent>
  </w:sdt>
  <w:p w:rsidR="009B4D3B" w:rsidRDefault="009B4D3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775" w:rsidRDefault="00696775" w:rsidP="00704EAE">
      <w:pPr>
        <w:spacing w:line="240" w:lineRule="auto"/>
      </w:pPr>
      <w:r>
        <w:separator/>
      </w:r>
    </w:p>
  </w:footnote>
  <w:footnote w:type="continuationSeparator" w:id="0">
    <w:p w:rsidR="00696775" w:rsidRDefault="00696775" w:rsidP="00704EA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D3B" w:rsidRDefault="009B4D3B">
    <w:pPr>
      <w:pStyle w:val="Cabealho"/>
    </w:pPr>
  </w:p>
  <w:p w:rsidR="009B4D3B" w:rsidRDefault="009B4D3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42B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544821"/>
    <w:multiLevelType w:val="hybridMultilevel"/>
    <w:tmpl w:val="7E562D7E"/>
    <w:lvl w:ilvl="0" w:tplc="17D6F3AA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65331"/>
    <w:multiLevelType w:val="hybridMultilevel"/>
    <w:tmpl w:val="FEC6B738"/>
    <w:lvl w:ilvl="0" w:tplc="5C1E72B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301E1"/>
    <w:multiLevelType w:val="hybridMultilevel"/>
    <w:tmpl w:val="4A9468FE"/>
    <w:lvl w:ilvl="0" w:tplc="0416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BC3686"/>
    <w:multiLevelType w:val="multilevel"/>
    <w:tmpl w:val="D65C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D03BF0"/>
    <w:multiLevelType w:val="hybridMultilevel"/>
    <w:tmpl w:val="67A245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A8761D"/>
    <w:multiLevelType w:val="hybridMultilevel"/>
    <w:tmpl w:val="EBA47DEE"/>
    <w:lvl w:ilvl="0" w:tplc="2A266C4A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76464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3B2410D"/>
    <w:multiLevelType w:val="hybridMultilevel"/>
    <w:tmpl w:val="1C5C3632"/>
    <w:lvl w:ilvl="0" w:tplc="04160017">
      <w:start w:val="1"/>
      <w:numFmt w:val="lowerLetter"/>
      <w:lvlText w:val="%1)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>
    <w:nsid w:val="159B0164"/>
    <w:multiLevelType w:val="multilevel"/>
    <w:tmpl w:val="10423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D509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C940288"/>
    <w:multiLevelType w:val="multilevel"/>
    <w:tmpl w:val="1C9278F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1EB40E2E"/>
    <w:multiLevelType w:val="hybridMultilevel"/>
    <w:tmpl w:val="3E4C3B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3D5DC9"/>
    <w:multiLevelType w:val="hybridMultilevel"/>
    <w:tmpl w:val="23805632"/>
    <w:lvl w:ilvl="0" w:tplc="B466596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1C145B"/>
    <w:multiLevelType w:val="hybridMultilevel"/>
    <w:tmpl w:val="A7B2CA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E449CC">
      <w:start w:val="1"/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8C6AFF"/>
    <w:multiLevelType w:val="hybridMultilevel"/>
    <w:tmpl w:val="009EE506"/>
    <w:lvl w:ilvl="0" w:tplc="37841C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68D1C65"/>
    <w:multiLevelType w:val="hybridMultilevel"/>
    <w:tmpl w:val="C1A09F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9A06AF"/>
    <w:multiLevelType w:val="multilevel"/>
    <w:tmpl w:val="1C9278F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>
    <w:nsid w:val="29D63EB7"/>
    <w:multiLevelType w:val="hybridMultilevel"/>
    <w:tmpl w:val="FB72FDF4"/>
    <w:lvl w:ilvl="0" w:tplc="CE4E1F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F140FC"/>
    <w:multiLevelType w:val="hybridMultilevel"/>
    <w:tmpl w:val="3AD68E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08416D"/>
    <w:multiLevelType w:val="hybridMultilevel"/>
    <w:tmpl w:val="E50A47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B0573"/>
    <w:multiLevelType w:val="hybridMultilevel"/>
    <w:tmpl w:val="8BCCAD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B22878"/>
    <w:multiLevelType w:val="hybridMultilevel"/>
    <w:tmpl w:val="209EC1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E42A5A"/>
    <w:multiLevelType w:val="hybridMultilevel"/>
    <w:tmpl w:val="DCE01840"/>
    <w:lvl w:ilvl="0" w:tplc="B532BC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0809A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F8349A">
      <w:start w:val="114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0089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2CD6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8416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DED2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70A2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927C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43240875"/>
    <w:multiLevelType w:val="hybridMultilevel"/>
    <w:tmpl w:val="2FBA67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8E6C23"/>
    <w:multiLevelType w:val="hybridMultilevel"/>
    <w:tmpl w:val="377E479C"/>
    <w:lvl w:ilvl="0" w:tplc="75F008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955625"/>
    <w:multiLevelType w:val="hybridMultilevel"/>
    <w:tmpl w:val="2A94C1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975895"/>
    <w:multiLevelType w:val="hybridMultilevel"/>
    <w:tmpl w:val="C680A6EA"/>
    <w:lvl w:ilvl="0" w:tplc="B2DE8C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8D387F"/>
    <w:multiLevelType w:val="hybridMultilevel"/>
    <w:tmpl w:val="9C7CAE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D2246C"/>
    <w:multiLevelType w:val="hybridMultilevel"/>
    <w:tmpl w:val="603C429C"/>
    <w:lvl w:ilvl="0" w:tplc="FD926FE0">
      <w:start w:val="1"/>
      <w:numFmt w:val="decimal"/>
      <w:lvlText w:val="%1."/>
      <w:lvlJc w:val="left"/>
      <w:pPr>
        <w:ind w:left="1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0" w:hanging="360"/>
      </w:pPr>
    </w:lvl>
    <w:lvl w:ilvl="2" w:tplc="0416001B" w:tentative="1">
      <w:start w:val="1"/>
      <w:numFmt w:val="lowerRoman"/>
      <w:lvlText w:val="%3."/>
      <w:lvlJc w:val="right"/>
      <w:pPr>
        <w:ind w:left="1590" w:hanging="180"/>
      </w:pPr>
    </w:lvl>
    <w:lvl w:ilvl="3" w:tplc="0416000F" w:tentative="1">
      <w:start w:val="1"/>
      <w:numFmt w:val="decimal"/>
      <w:lvlText w:val="%4."/>
      <w:lvlJc w:val="left"/>
      <w:pPr>
        <w:ind w:left="2310" w:hanging="360"/>
      </w:pPr>
    </w:lvl>
    <w:lvl w:ilvl="4" w:tplc="04160019" w:tentative="1">
      <w:start w:val="1"/>
      <w:numFmt w:val="lowerLetter"/>
      <w:lvlText w:val="%5."/>
      <w:lvlJc w:val="left"/>
      <w:pPr>
        <w:ind w:left="3030" w:hanging="360"/>
      </w:pPr>
    </w:lvl>
    <w:lvl w:ilvl="5" w:tplc="0416001B" w:tentative="1">
      <w:start w:val="1"/>
      <w:numFmt w:val="lowerRoman"/>
      <w:lvlText w:val="%6."/>
      <w:lvlJc w:val="right"/>
      <w:pPr>
        <w:ind w:left="3750" w:hanging="180"/>
      </w:pPr>
    </w:lvl>
    <w:lvl w:ilvl="6" w:tplc="0416000F" w:tentative="1">
      <w:start w:val="1"/>
      <w:numFmt w:val="decimal"/>
      <w:lvlText w:val="%7."/>
      <w:lvlJc w:val="left"/>
      <w:pPr>
        <w:ind w:left="4470" w:hanging="360"/>
      </w:pPr>
    </w:lvl>
    <w:lvl w:ilvl="7" w:tplc="04160019" w:tentative="1">
      <w:start w:val="1"/>
      <w:numFmt w:val="lowerLetter"/>
      <w:lvlText w:val="%8."/>
      <w:lvlJc w:val="left"/>
      <w:pPr>
        <w:ind w:left="5190" w:hanging="360"/>
      </w:pPr>
    </w:lvl>
    <w:lvl w:ilvl="8" w:tplc="0416001B" w:tentative="1">
      <w:start w:val="1"/>
      <w:numFmt w:val="lowerRoman"/>
      <w:lvlText w:val="%9."/>
      <w:lvlJc w:val="right"/>
      <w:pPr>
        <w:ind w:left="5910" w:hanging="180"/>
      </w:pPr>
    </w:lvl>
  </w:abstractNum>
  <w:abstractNum w:abstractNumId="30">
    <w:nsid w:val="4B874A2F"/>
    <w:multiLevelType w:val="hybridMultilevel"/>
    <w:tmpl w:val="7B7E1D10"/>
    <w:lvl w:ilvl="0" w:tplc="647671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988791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ECB4F78"/>
    <w:multiLevelType w:val="hybridMultilevel"/>
    <w:tmpl w:val="6BE80D60"/>
    <w:lvl w:ilvl="0" w:tplc="B64AE08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F5188B"/>
    <w:multiLevelType w:val="hybridMultilevel"/>
    <w:tmpl w:val="F8D6D338"/>
    <w:lvl w:ilvl="0" w:tplc="AFB6449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896A18"/>
    <w:multiLevelType w:val="hybridMultilevel"/>
    <w:tmpl w:val="D9925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987BBB"/>
    <w:multiLevelType w:val="hybridMultilevel"/>
    <w:tmpl w:val="54AE2C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B33731"/>
    <w:multiLevelType w:val="hybridMultilevel"/>
    <w:tmpl w:val="047AF9D0"/>
    <w:lvl w:ilvl="0" w:tplc="0416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12"/>
  </w:num>
  <w:num w:numId="4">
    <w:abstractNumId w:val="34"/>
  </w:num>
  <w:num w:numId="5">
    <w:abstractNumId w:val="21"/>
  </w:num>
  <w:num w:numId="6">
    <w:abstractNumId w:val="24"/>
  </w:num>
  <w:num w:numId="7">
    <w:abstractNumId w:val="25"/>
  </w:num>
  <w:num w:numId="8">
    <w:abstractNumId w:val="14"/>
  </w:num>
  <w:num w:numId="9">
    <w:abstractNumId w:val="27"/>
  </w:num>
  <w:num w:numId="10">
    <w:abstractNumId w:val="22"/>
  </w:num>
  <w:num w:numId="11">
    <w:abstractNumId w:val="16"/>
  </w:num>
  <w:num w:numId="12">
    <w:abstractNumId w:val="26"/>
  </w:num>
  <w:num w:numId="13">
    <w:abstractNumId w:val="9"/>
  </w:num>
  <w:num w:numId="14">
    <w:abstractNumId w:val="4"/>
  </w:num>
  <w:num w:numId="15">
    <w:abstractNumId w:val="29"/>
  </w:num>
  <w:num w:numId="16">
    <w:abstractNumId w:val="36"/>
  </w:num>
  <w:num w:numId="17">
    <w:abstractNumId w:val="19"/>
  </w:num>
  <w:num w:numId="18">
    <w:abstractNumId w:val="28"/>
  </w:num>
  <w:num w:numId="19">
    <w:abstractNumId w:val="20"/>
  </w:num>
  <w:num w:numId="20">
    <w:abstractNumId w:val="35"/>
  </w:num>
  <w:num w:numId="21">
    <w:abstractNumId w:val="10"/>
  </w:num>
  <w:num w:numId="22">
    <w:abstractNumId w:val="8"/>
  </w:num>
  <w:num w:numId="23">
    <w:abstractNumId w:val="0"/>
  </w:num>
  <w:num w:numId="24">
    <w:abstractNumId w:val="31"/>
  </w:num>
  <w:num w:numId="25">
    <w:abstractNumId w:val="7"/>
  </w:num>
  <w:num w:numId="26">
    <w:abstractNumId w:val="17"/>
  </w:num>
  <w:num w:numId="27">
    <w:abstractNumId w:val="11"/>
  </w:num>
  <w:num w:numId="28">
    <w:abstractNumId w:val="23"/>
  </w:num>
  <w:num w:numId="29">
    <w:abstractNumId w:val="1"/>
  </w:num>
  <w:num w:numId="30">
    <w:abstractNumId w:val="6"/>
  </w:num>
  <w:num w:numId="31">
    <w:abstractNumId w:val="32"/>
  </w:num>
  <w:num w:numId="32">
    <w:abstractNumId w:val="13"/>
  </w:num>
  <w:num w:numId="33">
    <w:abstractNumId w:val="33"/>
  </w:num>
  <w:num w:numId="34">
    <w:abstractNumId w:val="2"/>
  </w:num>
  <w:num w:numId="35">
    <w:abstractNumId w:val="3"/>
  </w:num>
  <w:num w:numId="36">
    <w:abstractNumId w:val="15"/>
  </w:num>
  <w:num w:numId="37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ouglas Silva de Alcântara (SEESP)">
    <w15:presenceInfo w15:providerId="AD" w15:userId="S-1-5-21-2540041165-898136030-548834325-14465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B92F5B"/>
    <w:rsid w:val="00006A1C"/>
    <w:rsid w:val="00025845"/>
    <w:rsid w:val="000450E9"/>
    <w:rsid w:val="000A13AA"/>
    <w:rsid w:val="000B52BF"/>
    <w:rsid w:val="000B55CA"/>
    <w:rsid w:val="000C5929"/>
    <w:rsid w:val="000E2CF2"/>
    <w:rsid w:val="000E7DC6"/>
    <w:rsid w:val="000F2BD4"/>
    <w:rsid w:val="001060F8"/>
    <w:rsid w:val="001150E7"/>
    <w:rsid w:val="00134DDB"/>
    <w:rsid w:val="00157BAF"/>
    <w:rsid w:val="001746D0"/>
    <w:rsid w:val="001A4903"/>
    <w:rsid w:val="001A5788"/>
    <w:rsid w:val="001D5824"/>
    <w:rsid w:val="001E12D5"/>
    <w:rsid w:val="001E775F"/>
    <w:rsid w:val="002014BD"/>
    <w:rsid w:val="00202343"/>
    <w:rsid w:val="00207E15"/>
    <w:rsid w:val="002170B0"/>
    <w:rsid w:val="002242DC"/>
    <w:rsid w:val="00227963"/>
    <w:rsid w:val="00241967"/>
    <w:rsid w:val="002460D0"/>
    <w:rsid w:val="00251D05"/>
    <w:rsid w:val="00260954"/>
    <w:rsid w:val="00280DE9"/>
    <w:rsid w:val="002C1B2D"/>
    <w:rsid w:val="002E66ED"/>
    <w:rsid w:val="002E72EF"/>
    <w:rsid w:val="002F31BE"/>
    <w:rsid w:val="00326490"/>
    <w:rsid w:val="0034533B"/>
    <w:rsid w:val="0036332F"/>
    <w:rsid w:val="00373BA2"/>
    <w:rsid w:val="003A046D"/>
    <w:rsid w:val="003C0B80"/>
    <w:rsid w:val="003E2093"/>
    <w:rsid w:val="003F7124"/>
    <w:rsid w:val="003F7DA1"/>
    <w:rsid w:val="00462ADF"/>
    <w:rsid w:val="00462CD4"/>
    <w:rsid w:val="00475746"/>
    <w:rsid w:val="00475D59"/>
    <w:rsid w:val="00481625"/>
    <w:rsid w:val="0048207D"/>
    <w:rsid w:val="004867C9"/>
    <w:rsid w:val="00486B75"/>
    <w:rsid w:val="00492405"/>
    <w:rsid w:val="004968EE"/>
    <w:rsid w:val="004A58BD"/>
    <w:rsid w:val="004D2EA7"/>
    <w:rsid w:val="004D5FCD"/>
    <w:rsid w:val="004E2F4A"/>
    <w:rsid w:val="004E6F2A"/>
    <w:rsid w:val="004F2765"/>
    <w:rsid w:val="004F2976"/>
    <w:rsid w:val="004F32FC"/>
    <w:rsid w:val="004F54DA"/>
    <w:rsid w:val="004F5668"/>
    <w:rsid w:val="005025CA"/>
    <w:rsid w:val="00502962"/>
    <w:rsid w:val="005035E9"/>
    <w:rsid w:val="00511B26"/>
    <w:rsid w:val="00523AB9"/>
    <w:rsid w:val="005378A9"/>
    <w:rsid w:val="00551299"/>
    <w:rsid w:val="005C3FBD"/>
    <w:rsid w:val="005F01D9"/>
    <w:rsid w:val="00600EB6"/>
    <w:rsid w:val="00603405"/>
    <w:rsid w:val="006245A0"/>
    <w:rsid w:val="006309BA"/>
    <w:rsid w:val="0063192C"/>
    <w:rsid w:val="0065319A"/>
    <w:rsid w:val="00663E05"/>
    <w:rsid w:val="00664A9C"/>
    <w:rsid w:val="00672497"/>
    <w:rsid w:val="00691912"/>
    <w:rsid w:val="006922B4"/>
    <w:rsid w:val="00696775"/>
    <w:rsid w:val="006A38DB"/>
    <w:rsid w:val="006B08FA"/>
    <w:rsid w:val="006B5F9F"/>
    <w:rsid w:val="006B62B6"/>
    <w:rsid w:val="006C359F"/>
    <w:rsid w:val="006C721A"/>
    <w:rsid w:val="006C7F4B"/>
    <w:rsid w:val="006D46F6"/>
    <w:rsid w:val="006D4FF8"/>
    <w:rsid w:val="006D61A3"/>
    <w:rsid w:val="006D68DE"/>
    <w:rsid w:val="006D73AB"/>
    <w:rsid w:val="006E7AF6"/>
    <w:rsid w:val="00704EAE"/>
    <w:rsid w:val="0070636E"/>
    <w:rsid w:val="00714729"/>
    <w:rsid w:val="007226C3"/>
    <w:rsid w:val="0074057D"/>
    <w:rsid w:val="00743BF8"/>
    <w:rsid w:val="007549C9"/>
    <w:rsid w:val="00760C22"/>
    <w:rsid w:val="00777D5C"/>
    <w:rsid w:val="00781F7E"/>
    <w:rsid w:val="007858A7"/>
    <w:rsid w:val="007864D3"/>
    <w:rsid w:val="00796D14"/>
    <w:rsid w:val="007A0A6A"/>
    <w:rsid w:val="007A6D2A"/>
    <w:rsid w:val="007B0D23"/>
    <w:rsid w:val="007D0FB4"/>
    <w:rsid w:val="007D2B7E"/>
    <w:rsid w:val="007F107E"/>
    <w:rsid w:val="008061C5"/>
    <w:rsid w:val="00834247"/>
    <w:rsid w:val="00837FDC"/>
    <w:rsid w:val="00862DCB"/>
    <w:rsid w:val="00864B57"/>
    <w:rsid w:val="00867FCF"/>
    <w:rsid w:val="00876D4E"/>
    <w:rsid w:val="008818DC"/>
    <w:rsid w:val="008A1000"/>
    <w:rsid w:val="008A5543"/>
    <w:rsid w:val="008C178A"/>
    <w:rsid w:val="008C37DD"/>
    <w:rsid w:val="008D0B0A"/>
    <w:rsid w:val="008D2B9F"/>
    <w:rsid w:val="008D4829"/>
    <w:rsid w:val="008F58D5"/>
    <w:rsid w:val="00912BA8"/>
    <w:rsid w:val="0093234D"/>
    <w:rsid w:val="00933978"/>
    <w:rsid w:val="00954F07"/>
    <w:rsid w:val="00961D8C"/>
    <w:rsid w:val="00971B27"/>
    <w:rsid w:val="00990B1D"/>
    <w:rsid w:val="009A7D30"/>
    <w:rsid w:val="009B159A"/>
    <w:rsid w:val="009B4D3B"/>
    <w:rsid w:val="009C4724"/>
    <w:rsid w:val="009E06D1"/>
    <w:rsid w:val="009F0ED5"/>
    <w:rsid w:val="00A13E94"/>
    <w:rsid w:val="00A17BFF"/>
    <w:rsid w:val="00A2384B"/>
    <w:rsid w:val="00A25F30"/>
    <w:rsid w:val="00A47C2A"/>
    <w:rsid w:val="00A531A1"/>
    <w:rsid w:val="00A5664F"/>
    <w:rsid w:val="00AA48BD"/>
    <w:rsid w:val="00AB7D87"/>
    <w:rsid w:val="00AC228C"/>
    <w:rsid w:val="00AC440A"/>
    <w:rsid w:val="00AD6546"/>
    <w:rsid w:val="00AF220D"/>
    <w:rsid w:val="00B027D5"/>
    <w:rsid w:val="00B075B8"/>
    <w:rsid w:val="00B12598"/>
    <w:rsid w:val="00B20253"/>
    <w:rsid w:val="00B331F5"/>
    <w:rsid w:val="00B44AFD"/>
    <w:rsid w:val="00B544C2"/>
    <w:rsid w:val="00B5689C"/>
    <w:rsid w:val="00B8163B"/>
    <w:rsid w:val="00B92F5B"/>
    <w:rsid w:val="00B9636F"/>
    <w:rsid w:val="00BB61C8"/>
    <w:rsid w:val="00BC1A60"/>
    <w:rsid w:val="00BF1CD7"/>
    <w:rsid w:val="00BF536D"/>
    <w:rsid w:val="00C00754"/>
    <w:rsid w:val="00C0309E"/>
    <w:rsid w:val="00C11EA6"/>
    <w:rsid w:val="00C3080C"/>
    <w:rsid w:val="00C40511"/>
    <w:rsid w:val="00C45DD7"/>
    <w:rsid w:val="00C63CF1"/>
    <w:rsid w:val="00C72AC0"/>
    <w:rsid w:val="00C72E8B"/>
    <w:rsid w:val="00C825D8"/>
    <w:rsid w:val="00C9337D"/>
    <w:rsid w:val="00CA0E0C"/>
    <w:rsid w:val="00CA5C9C"/>
    <w:rsid w:val="00CB4A08"/>
    <w:rsid w:val="00CB623B"/>
    <w:rsid w:val="00CC0C03"/>
    <w:rsid w:val="00CC6145"/>
    <w:rsid w:val="00CC7759"/>
    <w:rsid w:val="00CE4A31"/>
    <w:rsid w:val="00D00562"/>
    <w:rsid w:val="00D10983"/>
    <w:rsid w:val="00D155C7"/>
    <w:rsid w:val="00D20386"/>
    <w:rsid w:val="00D23437"/>
    <w:rsid w:val="00D27DFD"/>
    <w:rsid w:val="00D30425"/>
    <w:rsid w:val="00D33C9A"/>
    <w:rsid w:val="00D347DE"/>
    <w:rsid w:val="00D44F8B"/>
    <w:rsid w:val="00D5001E"/>
    <w:rsid w:val="00D92D9B"/>
    <w:rsid w:val="00DB0502"/>
    <w:rsid w:val="00DB3D84"/>
    <w:rsid w:val="00DB629D"/>
    <w:rsid w:val="00DC33F7"/>
    <w:rsid w:val="00DD1B1A"/>
    <w:rsid w:val="00DF610A"/>
    <w:rsid w:val="00E06AB1"/>
    <w:rsid w:val="00E10A30"/>
    <w:rsid w:val="00E3150D"/>
    <w:rsid w:val="00E44CEF"/>
    <w:rsid w:val="00E671F7"/>
    <w:rsid w:val="00E70A02"/>
    <w:rsid w:val="00E76006"/>
    <w:rsid w:val="00E8261A"/>
    <w:rsid w:val="00E86922"/>
    <w:rsid w:val="00E91EBD"/>
    <w:rsid w:val="00EB21F6"/>
    <w:rsid w:val="00EC2D91"/>
    <w:rsid w:val="00EC3808"/>
    <w:rsid w:val="00ED2A8D"/>
    <w:rsid w:val="00F26F92"/>
    <w:rsid w:val="00F82744"/>
    <w:rsid w:val="00FB6E65"/>
    <w:rsid w:val="00FC0059"/>
    <w:rsid w:val="00FC3854"/>
    <w:rsid w:val="00FE6139"/>
    <w:rsid w:val="00FF21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92F5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92F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92F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E61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4D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92F5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92F5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customStyle="1" w:styleId="Default">
    <w:name w:val="Default"/>
    <w:rsid w:val="00B92F5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E613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customStyle="1" w:styleId="CabealhoChar">
    <w:name w:val="Cabeçalho Char"/>
    <w:basedOn w:val="Fontepargpadro"/>
    <w:rsid w:val="00FE613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LinkdaInternet">
    <w:name w:val="Link da Internet"/>
    <w:rsid w:val="00FE6139"/>
    <w:rPr>
      <w:color w:val="0000FF"/>
      <w:u w:val="single"/>
    </w:rPr>
  </w:style>
  <w:style w:type="character" w:customStyle="1" w:styleId="TextodebaloChar">
    <w:name w:val="Texto de balão Char"/>
    <w:basedOn w:val="Fontepargpadro"/>
    <w:rsid w:val="00FE6139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Corpodotexto"/>
    <w:link w:val="TtuloChar"/>
    <w:rsid w:val="00FE6139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character" w:customStyle="1" w:styleId="TtuloChar">
    <w:name w:val="Título Char"/>
    <w:basedOn w:val="Fontepargpadro"/>
    <w:link w:val="Ttulo"/>
    <w:rsid w:val="00FE6139"/>
    <w:rPr>
      <w:rFonts w:ascii="Liberation Sans" w:eastAsia="DejaVu Sans" w:hAnsi="Liberation Sans" w:cs="Lohit Hindi"/>
      <w:sz w:val="28"/>
      <w:szCs w:val="28"/>
      <w:lang w:eastAsia="pt-BR"/>
    </w:rPr>
  </w:style>
  <w:style w:type="paragraph" w:customStyle="1" w:styleId="Corpodotexto">
    <w:name w:val="Corpo do texto"/>
    <w:basedOn w:val="Normal"/>
    <w:rsid w:val="00FE6139"/>
    <w:pPr>
      <w:spacing w:after="120"/>
    </w:pPr>
  </w:style>
  <w:style w:type="paragraph" w:styleId="Lista">
    <w:name w:val="List"/>
    <w:basedOn w:val="Corpodotexto"/>
    <w:rsid w:val="00FE6139"/>
    <w:rPr>
      <w:rFonts w:cs="Lohit Hindi"/>
    </w:rPr>
  </w:style>
  <w:style w:type="paragraph" w:styleId="Legenda">
    <w:name w:val="caption"/>
    <w:basedOn w:val="Normal"/>
    <w:rsid w:val="00FE6139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FE6139"/>
    <w:pPr>
      <w:suppressLineNumbers/>
    </w:pPr>
    <w:rPr>
      <w:rFonts w:cs="Lohit Hindi"/>
    </w:rPr>
  </w:style>
  <w:style w:type="paragraph" w:styleId="Cabealho">
    <w:name w:val="header"/>
    <w:basedOn w:val="Normal"/>
    <w:link w:val="CabealhoChar1"/>
    <w:rsid w:val="00FE6139"/>
    <w:pPr>
      <w:tabs>
        <w:tab w:val="center" w:pos="4320"/>
        <w:tab w:val="right" w:pos="8640"/>
      </w:tabs>
    </w:pPr>
    <w:rPr>
      <w:szCs w:val="20"/>
    </w:rPr>
  </w:style>
  <w:style w:type="character" w:customStyle="1" w:styleId="CabealhoChar1">
    <w:name w:val="Cabeçalho Char1"/>
    <w:basedOn w:val="Fontepargpadro"/>
    <w:link w:val="Cabealho"/>
    <w:rsid w:val="00FE613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E6139"/>
    <w:pPr>
      <w:ind w:left="720"/>
      <w:contextualSpacing/>
    </w:pPr>
  </w:style>
  <w:style w:type="paragraph" w:styleId="Textodebalo">
    <w:name w:val="Balloon Text"/>
    <w:basedOn w:val="Normal"/>
    <w:link w:val="TextodebaloChar1"/>
    <w:rsid w:val="00FE6139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rsid w:val="00FE6139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FE6139"/>
    <w:pPr>
      <w:spacing w:after="0" w:line="240" w:lineRule="auto"/>
    </w:pPr>
  </w:style>
  <w:style w:type="character" w:customStyle="1" w:styleId="apple-converted-space">
    <w:name w:val="apple-converted-space"/>
    <w:basedOn w:val="Fontepargpadro"/>
    <w:rsid w:val="00FE6139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E6139"/>
    <w:pPr>
      <w:suppressAutoHyphens w:val="0"/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E613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E6139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FE6139"/>
    <w:pPr>
      <w:suppressAutoHyphens w:val="0"/>
      <w:spacing w:line="259" w:lineRule="auto"/>
      <w:outlineLvl w:val="9"/>
    </w:pPr>
  </w:style>
  <w:style w:type="paragraph" w:customStyle="1" w:styleId="ABNT">
    <w:name w:val="ABNT"/>
    <w:basedOn w:val="Normal"/>
    <w:link w:val="ABNTChar"/>
    <w:qFormat/>
    <w:rsid w:val="00FE6139"/>
    <w:pPr>
      <w:jc w:val="center"/>
    </w:pPr>
    <w:rPr>
      <w:rFonts w:ascii="Arial" w:hAnsi="Arial" w:cs="Arial"/>
      <w:b/>
    </w:rPr>
  </w:style>
  <w:style w:type="paragraph" w:customStyle="1" w:styleId="Estilo1">
    <w:name w:val="Estilo1"/>
    <w:basedOn w:val="ABNT"/>
    <w:link w:val="Estilo1Char"/>
    <w:qFormat/>
    <w:rsid w:val="00FE6139"/>
  </w:style>
  <w:style w:type="character" w:customStyle="1" w:styleId="ABNTChar">
    <w:name w:val="ABNT Char"/>
    <w:basedOn w:val="Fontepargpadro"/>
    <w:link w:val="ABNT"/>
    <w:rsid w:val="00FE6139"/>
    <w:rPr>
      <w:rFonts w:ascii="Arial" w:eastAsia="Times New Roman" w:hAnsi="Arial" w:cs="Arial"/>
      <w:b/>
      <w:sz w:val="24"/>
      <w:szCs w:val="24"/>
      <w:lang w:eastAsia="pt-BR"/>
    </w:rPr>
  </w:style>
  <w:style w:type="character" w:customStyle="1" w:styleId="Estilo1Char">
    <w:name w:val="Estilo1 Char"/>
    <w:basedOn w:val="ABNTChar"/>
    <w:link w:val="Estilo1"/>
    <w:rsid w:val="00FE6139"/>
    <w:rPr>
      <w:rFonts w:ascii="Arial" w:eastAsia="Times New Roman" w:hAnsi="Arial" w:cs="Arial"/>
      <w:b/>
      <w:sz w:val="24"/>
      <w:szCs w:val="24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FE6139"/>
    <w:pPr>
      <w:spacing w:after="100"/>
    </w:pPr>
  </w:style>
  <w:style w:type="character" w:styleId="Hyperlink">
    <w:name w:val="Hyperlink"/>
    <w:basedOn w:val="Fontepargpadro"/>
    <w:uiPriority w:val="99"/>
    <w:unhideWhenUsed/>
    <w:rsid w:val="00FE6139"/>
    <w:rPr>
      <w:color w:val="0563C1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FE6139"/>
    <w:pPr>
      <w:spacing w:after="100"/>
      <w:ind w:left="240"/>
    </w:pPr>
  </w:style>
  <w:style w:type="paragraph" w:styleId="NormalWeb">
    <w:name w:val="Normal (Web)"/>
    <w:basedOn w:val="Normal"/>
    <w:uiPriority w:val="99"/>
    <w:unhideWhenUsed/>
    <w:rsid w:val="00FE6139"/>
    <w:pPr>
      <w:suppressAutoHyphens w:val="0"/>
      <w:spacing w:before="100" w:beforeAutospacing="1" w:after="100" w:afterAutospacing="1" w:line="240" w:lineRule="auto"/>
    </w:pPr>
  </w:style>
  <w:style w:type="character" w:styleId="Forte">
    <w:name w:val="Strong"/>
    <w:basedOn w:val="Fontepargpadro"/>
    <w:uiPriority w:val="22"/>
    <w:qFormat/>
    <w:rsid w:val="00FE6139"/>
    <w:rPr>
      <w:b/>
      <w:bCs/>
    </w:rPr>
  </w:style>
  <w:style w:type="character" w:customStyle="1" w:styleId="3oh-">
    <w:name w:val="_3oh-"/>
    <w:basedOn w:val="Fontepargpadro"/>
    <w:rsid w:val="00481625"/>
  </w:style>
  <w:style w:type="paragraph" w:styleId="Rodap">
    <w:name w:val="footer"/>
    <w:basedOn w:val="Normal"/>
    <w:link w:val="RodapChar"/>
    <w:uiPriority w:val="99"/>
    <w:unhideWhenUsed/>
    <w:rsid w:val="00704EA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4E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9240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9240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9240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9240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9240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8A10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3">
    <w:name w:val="toc 3"/>
    <w:basedOn w:val="Normal"/>
    <w:next w:val="Normal"/>
    <w:autoRedefine/>
    <w:uiPriority w:val="39"/>
    <w:unhideWhenUsed/>
    <w:rsid w:val="00F82744"/>
    <w:pPr>
      <w:spacing w:after="100"/>
      <w:ind w:left="480"/>
    </w:pPr>
  </w:style>
  <w:style w:type="paragraph" w:styleId="Bibliografia">
    <w:name w:val="Bibliography"/>
    <w:basedOn w:val="Normal"/>
    <w:next w:val="Normal"/>
    <w:uiPriority w:val="37"/>
    <w:unhideWhenUsed/>
    <w:rsid w:val="00D30425"/>
  </w:style>
  <w:style w:type="character" w:customStyle="1" w:styleId="Ttulo4Char">
    <w:name w:val="Título 4 Char"/>
    <w:basedOn w:val="Fontepargpadro"/>
    <w:link w:val="Ttulo4"/>
    <w:uiPriority w:val="9"/>
    <w:semiHidden/>
    <w:rsid w:val="009B4D3B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4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2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6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0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2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6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7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4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44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17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2466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766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2786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40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6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774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2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5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0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7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0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3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7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8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5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2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4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8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1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9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diagramColors" Target="diagrams/colors1.xml"/><Relationship Id="rId18" Type="http://schemas.openxmlformats.org/officeDocument/2006/relationships/diagramLayout" Target="diagrams/layout2.xm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microsoft.com/office/2007/relationships/diagramDrawing" Target="diagrams/drawing2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diagramData" Target="diagrams/data2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diagramData" Target="diagrams/data1.xml"/><Relationship Id="rId19" Type="http://schemas.openxmlformats.org/officeDocument/2006/relationships/diagramQuickStyle" Target="diagrams/quickStyle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microsoft.com/office/2007/relationships/diagramDrawing" Target="diagrams/drawing1.xml"/><Relationship Id="rId22" Type="http://schemas.openxmlformats.org/officeDocument/2006/relationships/footer" Target="footer1.xml"/><Relationship Id="rId27" Type="http://schemas.microsoft.com/office/2011/relationships/commentsExtended" Target="commentsExtended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9FC32C0-4049-469C-AB71-46311589A1B3}" type="doc">
      <dgm:prSet loTypeId="urn:microsoft.com/office/officeart/2005/8/layout/bProcess4" loCatId="process" qsTypeId="urn:microsoft.com/office/officeart/2005/8/quickstyle/simple5" qsCatId="simple" csTypeId="urn:microsoft.com/office/officeart/2005/8/colors/accent0_1" csCatId="mainScheme" phldr="1"/>
      <dgm:spPr/>
      <dgm:t>
        <a:bodyPr/>
        <a:lstStyle/>
        <a:p>
          <a:endParaRPr lang="pt-BR"/>
        </a:p>
      </dgm:t>
    </dgm:pt>
    <dgm:pt modelId="{E09CE072-1AA2-4928-AB87-80B1C05372AC}">
      <dgm:prSet custT="1"/>
      <dgm:spPr/>
      <dgm:t>
        <a:bodyPr/>
        <a:lstStyle/>
        <a:p>
          <a:r>
            <a:rPr lang="pt-BR" sz="1000" b="1"/>
            <a:t>1 - Recebimento das matérias-primas;</a:t>
          </a:r>
        </a:p>
      </dgm:t>
    </dgm:pt>
    <dgm:pt modelId="{AF5D10D0-6D26-4A69-A693-FBDDC6697C1A}" type="parTrans" cxnId="{7B9C1263-F8F4-414B-A941-D1EC8BCFC9DC}">
      <dgm:prSet/>
      <dgm:spPr/>
      <dgm:t>
        <a:bodyPr/>
        <a:lstStyle/>
        <a:p>
          <a:endParaRPr lang="pt-BR" sz="1000" b="1"/>
        </a:p>
      </dgm:t>
    </dgm:pt>
    <dgm:pt modelId="{26DF33FD-8F04-4B5E-B91B-4F8A5B4B7390}" type="sibTrans" cxnId="{7B9C1263-F8F4-414B-A941-D1EC8BCFC9DC}">
      <dgm:prSet/>
      <dgm:spPr/>
      <dgm:t>
        <a:bodyPr/>
        <a:lstStyle/>
        <a:p>
          <a:endParaRPr lang="pt-BR" sz="1000" b="1"/>
        </a:p>
      </dgm:t>
    </dgm:pt>
    <dgm:pt modelId="{E5793C43-84B1-4770-9FDC-6365924E99D3}">
      <dgm:prSet custT="1"/>
      <dgm:spPr/>
      <dgm:t>
        <a:bodyPr/>
        <a:lstStyle/>
        <a:p>
          <a:r>
            <a:rPr lang="pt-BR" sz="1000" b="1"/>
            <a:t>2 - Pesagem e seleção das frutas  quanto ao seu ponto de maturação;</a:t>
          </a:r>
        </a:p>
      </dgm:t>
    </dgm:pt>
    <dgm:pt modelId="{5F868417-2143-4E2F-BD28-4B2F0102A71E}" type="parTrans" cxnId="{9208DBB1-BECD-4682-AF71-8C333430698E}">
      <dgm:prSet/>
      <dgm:spPr/>
      <dgm:t>
        <a:bodyPr/>
        <a:lstStyle/>
        <a:p>
          <a:endParaRPr lang="pt-BR" sz="1000" b="1"/>
        </a:p>
      </dgm:t>
    </dgm:pt>
    <dgm:pt modelId="{9EDFCF32-315E-4A64-A572-B79D4B3F1895}" type="sibTrans" cxnId="{9208DBB1-BECD-4682-AF71-8C333430698E}">
      <dgm:prSet/>
      <dgm:spPr/>
      <dgm:t>
        <a:bodyPr/>
        <a:lstStyle/>
        <a:p>
          <a:endParaRPr lang="pt-BR" sz="1000" b="1"/>
        </a:p>
      </dgm:t>
    </dgm:pt>
    <dgm:pt modelId="{A88F7517-BFB0-4DC5-B096-570A3CDCE13C}">
      <dgm:prSet custT="1"/>
      <dgm:spPr/>
      <dgm:t>
        <a:bodyPr/>
        <a:lstStyle/>
        <a:p>
          <a:r>
            <a:rPr lang="pt-BR" sz="1000" b="1"/>
            <a:t>3 - Dispensa das frutas sem condição de despolpameto;</a:t>
          </a:r>
        </a:p>
      </dgm:t>
    </dgm:pt>
    <dgm:pt modelId="{8FF4FC90-CE26-4EFA-9133-8AEE5D310DDA}" type="parTrans" cxnId="{AC9FB748-7FA5-453D-A8C6-6EE9A7743E2C}">
      <dgm:prSet/>
      <dgm:spPr/>
      <dgm:t>
        <a:bodyPr/>
        <a:lstStyle/>
        <a:p>
          <a:endParaRPr lang="pt-BR" sz="1000" b="1"/>
        </a:p>
      </dgm:t>
    </dgm:pt>
    <dgm:pt modelId="{09066E6F-8069-4DC8-A634-6EAE8F30039E}" type="sibTrans" cxnId="{AC9FB748-7FA5-453D-A8C6-6EE9A7743E2C}">
      <dgm:prSet/>
      <dgm:spPr/>
      <dgm:t>
        <a:bodyPr/>
        <a:lstStyle/>
        <a:p>
          <a:endParaRPr lang="pt-BR" sz="1000" b="1"/>
        </a:p>
      </dgm:t>
    </dgm:pt>
    <dgm:pt modelId="{8F28D818-79B1-4851-B430-46F282AE5F81}">
      <dgm:prSet custT="1"/>
      <dgm:spPr/>
      <dgm:t>
        <a:bodyPr/>
        <a:lstStyle/>
        <a:p>
          <a:r>
            <a:rPr lang="pt-BR" sz="1000" b="1"/>
            <a:t>4 - Lavagem;</a:t>
          </a:r>
        </a:p>
      </dgm:t>
    </dgm:pt>
    <dgm:pt modelId="{0C1E5763-C766-4A52-A352-3F4D3C49D92C}" type="parTrans" cxnId="{E15A19A8-5EA3-4759-994B-445F7B38C1DC}">
      <dgm:prSet/>
      <dgm:spPr/>
      <dgm:t>
        <a:bodyPr/>
        <a:lstStyle/>
        <a:p>
          <a:endParaRPr lang="pt-BR" sz="1000" b="1"/>
        </a:p>
      </dgm:t>
    </dgm:pt>
    <dgm:pt modelId="{0CD4AC48-B528-4D46-90FD-CA3C71E50C42}" type="sibTrans" cxnId="{E15A19A8-5EA3-4759-994B-445F7B38C1DC}">
      <dgm:prSet/>
      <dgm:spPr/>
      <dgm:t>
        <a:bodyPr/>
        <a:lstStyle/>
        <a:p>
          <a:endParaRPr lang="pt-BR" sz="1000" b="1"/>
        </a:p>
      </dgm:t>
    </dgm:pt>
    <dgm:pt modelId="{A5EE5549-5D7A-4404-88DD-C65650E4FA67}">
      <dgm:prSet custT="1"/>
      <dgm:spPr/>
      <dgm:t>
        <a:bodyPr/>
        <a:lstStyle/>
        <a:p>
          <a:r>
            <a:rPr lang="pt-BR" sz="1000" b="1"/>
            <a:t>5 - Seleção;</a:t>
          </a:r>
        </a:p>
      </dgm:t>
    </dgm:pt>
    <dgm:pt modelId="{60930916-A1E3-4301-9105-DB599372B3AA}" type="parTrans" cxnId="{3C906416-2F9A-4F25-A6EE-7FEC00212FEB}">
      <dgm:prSet/>
      <dgm:spPr/>
      <dgm:t>
        <a:bodyPr/>
        <a:lstStyle/>
        <a:p>
          <a:endParaRPr lang="pt-BR" sz="1000" b="1"/>
        </a:p>
      </dgm:t>
    </dgm:pt>
    <dgm:pt modelId="{D01481A8-D161-48A9-8926-9C84BA15C0D7}" type="sibTrans" cxnId="{3C906416-2F9A-4F25-A6EE-7FEC00212FEB}">
      <dgm:prSet/>
      <dgm:spPr/>
      <dgm:t>
        <a:bodyPr/>
        <a:lstStyle/>
        <a:p>
          <a:endParaRPr lang="pt-BR" sz="1000" b="1"/>
        </a:p>
      </dgm:t>
    </dgm:pt>
    <dgm:pt modelId="{1AC68777-1380-44DF-85D3-D1D9E05DD1CD}">
      <dgm:prSet custT="1"/>
      <dgm:spPr/>
      <dgm:t>
        <a:bodyPr/>
        <a:lstStyle/>
        <a:p>
          <a:r>
            <a:rPr lang="pt-BR" sz="1000" b="1"/>
            <a:t>6 - Preparo;</a:t>
          </a:r>
        </a:p>
      </dgm:t>
    </dgm:pt>
    <dgm:pt modelId="{E2515F14-CF7D-4E8F-B4ED-3647B09BEA6D}" type="parTrans" cxnId="{8708BD48-8E2D-4A6A-AD6C-836B929377A9}">
      <dgm:prSet/>
      <dgm:spPr/>
      <dgm:t>
        <a:bodyPr/>
        <a:lstStyle/>
        <a:p>
          <a:endParaRPr lang="pt-BR" sz="1000" b="1"/>
        </a:p>
      </dgm:t>
    </dgm:pt>
    <dgm:pt modelId="{8D87CDAC-DE39-4441-88DE-768ADA2F7CAA}" type="sibTrans" cxnId="{8708BD48-8E2D-4A6A-AD6C-836B929377A9}">
      <dgm:prSet/>
      <dgm:spPr/>
      <dgm:t>
        <a:bodyPr/>
        <a:lstStyle/>
        <a:p>
          <a:endParaRPr lang="pt-BR" sz="1000" b="1"/>
        </a:p>
      </dgm:t>
    </dgm:pt>
    <dgm:pt modelId="{FDE8E500-C863-40C0-AC74-FC61BFB8F759}">
      <dgm:prSet custT="1"/>
      <dgm:spPr/>
      <dgm:t>
        <a:bodyPr/>
        <a:lstStyle/>
        <a:p>
          <a:r>
            <a:rPr lang="pt-BR" sz="1000" b="1"/>
            <a:t>7 - Descascamento e corte; </a:t>
          </a:r>
        </a:p>
      </dgm:t>
    </dgm:pt>
    <dgm:pt modelId="{C3A87763-F002-4946-94B1-12589F3D86A0}" type="parTrans" cxnId="{329E72B0-9FA7-4672-BDEA-4C7DCD32C313}">
      <dgm:prSet/>
      <dgm:spPr/>
      <dgm:t>
        <a:bodyPr/>
        <a:lstStyle/>
        <a:p>
          <a:endParaRPr lang="pt-BR" sz="1000" b="1"/>
        </a:p>
      </dgm:t>
    </dgm:pt>
    <dgm:pt modelId="{B8F2CBFB-7E8F-4BEE-8FF9-FC7143BBC819}" type="sibTrans" cxnId="{329E72B0-9FA7-4672-BDEA-4C7DCD32C313}">
      <dgm:prSet/>
      <dgm:spPr/>
      <dgm:t>
        <a:bodyPr/>
        <a:lstStyle/>
        <a:p>
          <a:endParaRPr lang="pt-BR" sz="1000" b="1"/>
        </a:p>
      </dgm:t>
    </dgm:pt>
    <dgm:pt modelId="{3D507C19-4D5D-4812-AC10-11CEA67F7207}">
      <dgm:prSet custT="1"/>
      <dgm:spPr/>
      <dgm:t>
        <a:bodyPr/>
        <a:lstStyle/>
        <a:p>
          <a:r>
            <a:rPr lang="pt-BR" sz="1000" b="1"/>
            <a:t>8 - Despolpamento;</a:t>
          </a:r>
        </a:p>
      </dgm:t>
    </dgm:pt>
    <dgm:pt modelId="{9D95EE38-8596-4498-9BCE-996679AA13A5}" type="parTrans" cxnId="{E9587570-8D4D-489F-B408-EC62AB4BEEC4}">
      <dgm:prSet/>
      <dgm:spPr/>
      <dgm:t>
        <a:bodyPr/>
        <a:lstStyle/>
        <a:p>
          <a:endParaRPr lang="pt-BR" sz="1000" b="1"/>
        </a:p>
      </dgm:t>
    </dgm:pt>
    <dgm:pt modelId="{B6185C9D-5DD9-4AE3-B6E8-E827FCCCB2DC}" type="sibTrans" cxnId="{E9587570-8D4D-489F-B408-EC62AB4BEEC4}">
      <dgm:prSet/>
      <dgm:spPr/>
      <dgm:t>
        <a:bodyPr/>
        <a:lstStyle/>
        <a:p>
          <a:endParaRPr lang="pt-BR" sz="1000" b="1"/>
        </a:p>
      </dgm:t>
    </dgm:pt>
    <dgm:pt modelId="{EA74509C-52CF-4226-82AE-ED002D99FC8B}">
      <dgm:prSet custT="1"/>
      <dgm:spPr/>
      <dgm:t>
        <a:bodyPr/>
        <a:lstStyle/>
        <a:p>
          <a:r>
            <a:rPr lang="pt-BR" sz="1000" b="1"/>
            <a:t>9 - Refino;</a:t>
          </a:r>
        </a:p>
      </dgm:t>
    </dgm:pt>
    <dgm:pt modelId="{87AFF77D-A4D5-4DEB-9A4B-22F3A1873369}" type="parTrans" cxnId="{0702A50C-7028-499A-BC6E-317E5C810C15}">
      <dgm:prSet/>
      <dgm:spPr/>
      <dgm:t>
        <a:bodyPr/>
        <a:lstStyle/>
        <a:p>
          <a:endParaRPr lang="pt-BR" sz="1000" b="1"/>
        </a:p>
      </dgm:t>
    </dgm:pt>
    <dgm:pt modelId="{1E982D3D-961C-489D-942A-5C4121389299}" type="sibTrans" cxnId="{0702A50C-7028-499A-BC6E-317E5C810C15}">
      <dgm:prSet/>
      <dgm:spPr/>
      <dgm:t>
        <a:bodyPr/>
        <a:lstStyle/>
        <a:p>
          <a:endParaRPr lang="pt-BR" sz="1000" b="1"/>
        </a:p>
      </dgm:t>
    </dgm:pt>
    <dgm:pt modelId="{644991CA-8321-4AEB-BDD0-0A33FCE7AF9B}">
      <dgm:prSet custT="1"/>
      <dgm:spPr/>
      <dgm:t>
        <a:bodyPr/>
        <a:lstStyle/>
        <a:p>
          <a:r>
            <a:rPr lang="pt-BR" sz="1000" b="1"/>
            <a:t>11– Congelamento;</a:t>
          </a:r>
        </a:p>
      </dgm:t>
    </dgm:pt>
    <dgm:pt modelId="{D3750A2D-ADD2-4F86-BD61-9A6DB81131E6}" type="parTrans" cxnId="{72D8A59D-8092-4C95-BAAA-5455545EFF31}">
      <dgm:prSet/>
      <dgm:spPr/>
      <dgm:t>
        <a:bodyPr/>
        <a:lstStyle/>
        <a:p>
          <a:endParaRPr lang="pt-BR" sz="1000" b="1"/>
        </a:p>
      </dgm:t>
    </dgm:pt>
    <dgm:pt modelId="{5B0620BA-6301-497E-AC8C-AF2C42AB8D2F}" type="sibTrans" cxnId="{72D8A59D-8092-4C95-BAAA-5455545EFF31}">
      <dgm:prSet/>
      <dgm:spPr/>
      <dgm:t>
        <a:bodyPr/>
        <a:lstStyle/>
        <a:p>
          <a:endParaRPr lang="pt-BR" sz="1000" b="1"/>
        </a:p>
      </dgm:t>
    </dgm:pt>
    <dgm:pt modelId="{D07631B1-FE19-4857-8114-9B42D3A97A2C}">
      <dgm:prSet custT="1"/>
      <dgm:spPr/>
      <dgm:t>
        <a:bodyPr/>
        <a:lstStyle/>
        <a:p>
          <a:r>
            <a:rPr lang="pt-BR" sz="1000" b="1"/>
            <a:t>12 – Armazenamento.</a:t>
          </a:r>
        </a:p>
      </dgm:t>
    </dgm:pt>
    <dgm:pt modelId="{2F028995-B687-4DAF-B583-D4F38F744A32}" type="parTrans" cxnId="{9DD2E19C-5E76-43E7-A00B-7D0DD3E52E55}">
      <dgm:prSet/>
      <dgm:spPr/>
      <dgm:t>
        <a:bodyPr/>
        <a:lstStyle/>
        <a:p>
          <a:endParaRPr lang="pt-BR" sz="1000" b="1"/>
        </a:p>
      </dgm:t>
    </dgm:pt>
    <dgm:pt modelId="{D36E8BEA-C5DA-4518-A6CE-C9D7BC7A569F}" type="sibTrans" cxnId="{9DD2E19C-5E76-43E7-A00B-7D0DD3E52E55}">
      <dgm:prSet/>
      <dgm:spPr/>
      <dgm:t>
        <a:bodyPr/>
        <a:lstStyle/>
        <a:p>
          <a:endParaRPr lang="pt-BR" sz="1000" b="1"/>
        </a:p>
      </dgm:t>
    </dgm:pt>
    <dgm:pt modelId="{D3FEFCE5-81A2-4108-8F2E-D8E0739FDCC6}">
      <dgm:prSet custT="1"/>
      <dgm:spPr/>
      <dgm:t>
        <a:bodyPr/>
        <a:lstStyle/>
        <a:p>
          <a:r>
            <a:rPr lang="pt-BR" sz="1000" b="1"/>
            <a:t>10-Acondicionamento e Envase </a:t>
          </a:r>
        </a:p>
      </dgm:t>
    </dgm:pt>
    <dgm:pt modelId="{05284D8A-616A-45DA-BEED-4C07BD2EC73C}" type="parTrans" cxnId="{34321352-0782-461B-B8E5-F342228FC7AA}">
      <dgm:prSet/>
      <dgm:spPr/>
      <dgm:t>
        <a:bodyPr/>
        <a:lstStyle/>
        <a:p>
          <a:endParaRPr lang="pt-BR"/>
        </a:p>
      </dgm:t>
    </dgm:pt>
    <dgm:pt modelId="{80F7522A-942F-451A-B15E-6A1239CD2B4A}" type="sibTrans" cxnId="{34321352-0782-461B-B8E5-F342228FC7AA}">
      <dgm:prSet/>
      <dgm:spPr/>
      <dgm:t>
        <a:bodyPr/>
        <a:lstStyle/>
        <a:p>
          <a:endParaRPr lang="pt-BR"/>
        </a:p>
      </dgm:t>
    </dgm:pt>
    <dgm:pt modelId="{B78A787D-9C23-4BE9-BD3B-3F267889FD35}" type="pres">
      <dgm:prSet presAssocID="{E9FC32C0-4049-469C-AB71-46311589A1B3}" presName="Name0" presStyleCnt="0">
        <dgm:presLayoutVars>
          <dgm:dir/>
          <dgm:resizeHandles/>
        </dgm:presLayoutVars>
      </dgm:prSet>
      <dgm:spPr/>
      <dgm:t>
        <a:bodyPr/>
        <a:lstStyle/>
        <a:p>
          <a:endParaRPr lang="pt-BR"/>
        </a:p>
      </dgm:t>
    </dgm:pt>
    <dgm:pt modelId="{7C06DE97-C6F6-4152-A5E5-C46597E3087F}" type="pres">
      <dgm:prSet presAssocID="{E09CE072-1AA2-4928-AB87-80B1C05372AC}" presName="compNode" presStyleCnt="0"/>
      <dgm:spPr/>
    </dgm:pt>
    <dgm:pt modelId="{CC906805-DE6B-4816-B082-B444DEE67D29}" type="pres">
      <dgm:prSet presAssocID="{E09CE072-1AA2-4928-AB87-80B1C05372AC}" presName="dummyConnPt" presStyleCnt="0"/>
      <dgm:spPr/>
    </dgm:pt>
    <dgm:pt modelId="{ECDC9679-DAB9-411E-82FA-933BBF360722}" type="pres">
      <dgm:prSet presAssocID="{E09CE072-1AA2-4928-AB87-80B1C05372AC}" presName="node" presStyleLbl="node1" presStyleIdx="0" presStyleCnt="12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CBAB485E-A4C0-4CB0-B55D-934D1D934877}" type="pres">
      <dgm:prSet presAssocID="{26DF33FD-8F04-4B5E-B91B-4F8A5B4B7390}" presName="sibTrans" presStyleLbl="bgSibTrans2D1" presStyleIdx="0" presStyleCnt="11"/>
      <dgm:spPr/>
      <dgm:t>
        <a:bodyPr/>
        <a:lstStyle/>
        <a:p>
          <a:endParaRPr lang="pt-BR"/>
        </a:p>
      </dgm:t>
    </dgm:pt>
    <dgm:pt modelId="{0D3C6C42-27B7-4AAA-B9A2-1F14B16C73B0}" type="pres">
      <dgm:prSet presAssocID="{E5793C43-84B1-4770-9FDC-6365924E99D3}" presName="compNode" presStyleCnt="0"/>
      <dgm:spPr/>
    </dgm:pt>
    <dgm:pt modelId="{B01BFAA0-A675-4612-9E7C-3DE1CB2CB9BC}" type="pres">
      <dgm:prSet presAssocID="{E5793C43-84B1-4770-9FDC-6365924E99D3}" presName="dummyConnPt" presStyleCnt="0"/>
      <dgm:spPr/>
    </dgm:pt>
    <dgm:pt modelId="{AE7A41F5-EFEE-4458-B78B-1061C07A94D0}" type="pres">
      <dgm:prSet presAssocID="{E5793C43-84B1-4770-9FDC-6365924E99D3}" presName="node" presStyleLbl="node1" presStyleIdx="1" presStyleCnt="12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0C2ADED4-AC20-405D-B5AA-7D1F387B8AD8}" type="pres">
      <dgm:prSet presAssocID="{9EDFCF32-315E-4A64-A572-B79D4B3F1895}" presName="sibTrans" presStyleLbl="bgSibTrans2D1" presStyleIdx="1" presStyleCnt="11"/>
      <dgm:spPr/>
      <dgm:t>
        <a:bodyPr/>
        <a:lstStyle/>
        <a:p>
          <a:endParaRPr lang="pt-BR"/>
        </a:p>
      </dgm:t>
    </dgm:pt>
    <dgm:pt modelId="{0F253ACA-D1A3-4474-A199-564C883C5DE3}" type="pres">
      <dgm:prSet presAssocID="{A88F7517-BFB0-4DC5-B096-570A3CDCE13C}" presName="compNode" presStyleCnt="0"/>
      <dgm:spPr/>
    </dgm:pt>
    <dgm:pt modelId="{0CCCFAF9-AECD-4F00-A95A-434CA09FA367}" type="pres">
      <dgm:prSet presAssocID="{A88F7517-BFB0-4DC5-B096-570A3CDCE13C}" presName="dummyConnPt" presStyleCnt="0"/>
      <dgm:spPr/>
    </dgm:pt>
    <dgm:pt modelId="{85EE446A-ECE0-4F16-A167-7EA0A69C4CBF}" type="pres">
      <dgm:prSet presAssocID="{A88F7517-BFB0-4DC5-B096-570A3CDCE13C}" presName="node" presStyleLbl="node1" presStyleIdx="2" presStyleCnt="12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E54A7EA4-607C-4479-9231-769909DED95D}" type="pres">
      <dgm:prSet presAssocID="{09066E6F-8069-4DC8-A634-6EAE8F30039E}" presName="sibTrans" presStyleLbl="bgSibTrans2D1" presStyleIdx="2" presStyleCnt="11"/>
      <dgm:spPr/>
      <dgm:t>
        <a:bodyPr/>
        <a:lstStyle/>
        <a:p>
          <a:endParaRPr lang="pt-BR"/>
        </a:p>
      </dgm:t>
    </dgm:pt>
    <dgm:pt modelId="{36807372-CDE0-4C55-ABC6-66224B60CFD6}" type="pres">
      <dgm:prSet presAssocID="{8F28D818-79B1-4851-B430-46F282AE5F81}" presName="compNode" presStyleCnt="0"/>
      <dgm:spPr/>
    </dgm:pt>
    <dgm:pt modelId="{6D33D219-ECCB-46BC-922B-AA61EAB4E3A4}" type="pres">
      <dgm:prSet presAssocID="{8F28D818-79B1-4851-B430-46F282AE5F81}" presName="dummyConnPt" presStyleCnt="0"/>
      <dgm:spPr/>
    </dgm:pt>
    <dgm:pt modelId="{3D20765D-D1E4-4692-99D1-2D3C3195197D}" type="pres">
      <dgm:prSet presAssocID="{8F28D818-79B1-4851-B430-46F282AE5F81}" presName="node" presStyleLbl="node1" presStyleIdx="3" presStyleCnt="12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0C0C5218-1994-44B4-ADC5-8A3F539E92FE}" type="pres">
      <dgm:prSet presAssocID="{0CD4AC48-B528-4D46-90FD-CA3C71E50C42}" presName="sibTrans" presStyleLbl="bgSibTrans2D1" presStyleIdx="3" presStyleCnt="11"/>
      <dgm:spPr/>
      <dgm:t>
        <a:bodyPr/>
        <a:lstStyle/>
        <a:p>
          <a:endParaRPr lang="pt-BR"/>
        </a:p>
      </dgm:t>
    </dgm:pt>
    <dgm:pt modelId="{D13C9DCC-6BF9-45AA-9C7F-42547E236574}" type="pres">
      <dgm:prSet presAssocID="{A5EE5549-5D7A-4404-88DD-C65650E4FA67}" presName="compNode" presStyleCnt="0"/>
      <dgm:spPr/>
    </dgm:pt>
    <dgm:pt modelId="{A0FDA73A-9E8B-412D-9F56-1D28682BFC85}" type="pres">
      <dgm:prSet presAssocID="{A5EE5549-5D7A-4404-88DD-C65650E4FA67}" presName="dummyConnPt" presStyleCnt="0"/>
      <dgm:spPr/>
    </dgm:pt>
    <dgm:pt modelId="{21007EEE-ACCE-4AB5-A29C-FAAA2B2536C6}" type="pres">
      <dgm:prSet presAssocID="{A5EE5549-5D7A-4404-88DD-C65650E4FA67}" presName="node" presStyleLbl="node1" presStyleIdx="4" presStyleCnt="12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7D58C33A-DCA3-4F8E-BD80-F6E1777FC51D}" type="pres">
      <dgm:prSet presAssocID="{D01481A8-D161-48A9-8926-9C84BA15C0D7}" presName="sibTrans" presStyleLbl="bgSibTrans2D1" presStyleIdx="4" presStyleCnt="11"/>
      <dgm:spPr/>
      <dgm:t>
        <a:bodyPr/>
        <a:lstStyle/>
        <a:p>
          <a:endParaRPr lang="pt-BR"/>
        </a:p>
      </dgm:t>
    </dgm:pt>
    <dgm:pt modelId="{85722200-7D71-46DB-9D02-3077FB6EC179}" type="pres">
      <dgm:prSet presAssocID="{1AC68777-1380-44DF-85D3-D1D9E05DD1CD}" presName="compNode" presStyleCnt="0"/>
      <dgm:spPr/>
    </dgm:pt>
    <dgm:pt modelId="{5CD7AE58-6EA4-4ED5-8120-C6CA3E3688C4}" type="pres">
      <dgm:prSet presAssocID="{1AC68777-1380-44DF-85D3-D1D9E05DD1CD}" presName="dummyConnPt" presStyleCnt="0"/>
      <dgm:spPr/>
    </dgm:pt>
    <dgm:pt modelId="{B34F69C4-78D5-4925-9B67-B1EDCB706EC6}" type="pres">
      <dgm:prSet presAssocID="{1AC68777-1380-44DF-85D3-D1D9E05DD1CD}" presName="node" presStyleLbl="node1" presStyleIdx="5" presStyleCnt="12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DE6B7F50-5CDA-4B8B-B5A0-931BFF13E292}" type="pres">
      <dgm:prSet presAssocID="{8D87CDAC-DE39-4441-88DE-768ADA2F7CAA}" presName="sibTrans" presStyleLbl="bgSibTrans2D1" presStyleIdx="5" presStyleCnt="11"/>
      <dgm:spPr/>
      <dgm:t>
        <a:bodyPr/>
        <a:lstStyle/>
        <a:p>
          <a:endParaRPr lang="pt-BR"/>
        </a:p>
      </dgm:t>
    </dgm:pt>
    <dgm:pt modelId="{FE3CECD9-ECEE-4507-BE30-241206E42CF2}" type="pres">
      <dgm:prSet presAssocID="{FDE8E500-C863-40C0-AC74-FC61BFB8F759}" presName="compNode" presStyleCnt="0"/>
      <dgm:spPr/>
    </dgm:pt>
    <dgm:pt modelId="{28817559-4F20-410B-9EAC-5F52F66821E0}" type="pres">
      <dgm:prSet presAssocID="{FDE8E500-C863-40C0-AC74-FC61BFB8F759}" presName="dummyConnPt" presStyleCnt="0"/>
      <dgm:spPr/>
    </dgm:pt>
    <dgm:pt modelId="{9FAFB9F5-2925-48AC-9C6B-764633BEB604}" type="pres">
      <dgm:prSet presAssocID="{FDE8E500-C863-40C0-AC74-FC61BFB8F759}" presName="node" presStyleLbl="node1" presStyleIdx="6" presStyleCnt="12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617C7254-1D8C-4E57-BB39-06C5B2DAE951}" type="pres">
      <dgm:prSet presAssocID="{B8F2CBFB-7E8F-4BEE-8FF9-FC7143BBC819}" presName="sibTrans" presStyleLbl="bgSibTrans2D1" presStyleIdx="6" presStyleCnt="11"/>
      <dgm:spPr/>
      <dgm:t>
        <a:bodyPr/>
        <a:lstStyle/>
        <a:p>
          <a:endParaRPr lang="pt-BR"/>
        </a:p>
      </dgm:t>
    </dgm:pt>
    <dgm:pt modelId="{841C8240-7120-4662-A277-0E955B6CA79F}" type="pres">
      <dgm:prSet presAssocID="{3D507C19-4D5D-4812-AC10-11CEA67F7207}" presName="compNode" presStyleCnt="0"/>
      <dgm:spPr/>
    </dgm:pt>
    <dgm:pt modelId="{5B59AFA5-37B0-41A4-9CC3-6DE1FD434BD8}" type="pres">
      <dgm:prSet presAssocID="{3D507C19-4D5D-4812-AC10-11CEA67F7207}" presName="dummyConnPt" presStyleCnt="0"/>
      <dgm:spPr/>
    </dgm:pt>
    <dgm:pt modelId="{80D4A5CD-D390-40C1-B566-4C1D83832523}" type="pres">
      <dgm:prSet presAssocID="{3D507C19-4D5D-4812-AC10-11CEA67F7207}" presName="node" presStyleLbl="node1" presStyleIdx="7" presStyleCnt="12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850C4C33-42B5-4552-9CF5-E41B5B9FE336}" type="pres">
      <dgm:prSet presAssocID="{B6185C9D-5DD9-4AE3-B6E8-E827FCCCB2DC}" presName="sibTrans" presStyleLbl="bgSibTrans2D1" presStyleIdx="7" presStyleCnt="11"/>
      <dgm:spPr/>
      <dgm:t>
        <a:bodyPr/>
        <a:lstStyle/>
        <a:p>
          <a:endParaRPr lang="pt-BR"/>
        </a:p>
      </dgm:t>
    </dgm:pt>
    <dgm:pt modelId="{D922D9F3-836E-4393-9C90-06F1D7BAB84F}" type="pres">
      <dgm:prSet presAssocID="{EA74509C-52CF-4226-82AE-ED002D99FC8B}" presName="compNode" presStyleCnt="0"/>
      <dgm:spPr/>
    </dgm:pt>
    <dgm:pt modelId="{2EA6D408-330C-4EC0-AF13-DE92A33FAF46}" type="pres">
      <dgm:prSet presAssocID="{EA74509C-52CF-4226-82AE-ED002D99FC8B}" presName="dummyConnPt" presStyleCnt="0"/>
      <dgm:spPr/>
    </dgm:pt>
    <dgm:pt modelId="{86FF52F3-519A-4A37-9D55-D3A59F6E71C8}" type="pres">
      <dgm:prSet presAssocID="{EA74509C-52CF-4226-82AE-ED002D99FC8B}" presName="node" presStyleLbl="node1" presStyleIdx="8" presStyleCnt="12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C3E52B86-D192-45F9-BA71-86E1FCCADD70}" type="pres">
      <dgm:prSet presAssocID="{1E982D3D-961C-489D-942A-5C4121389299}" presName="sibTrans" presStyleLbl="bgSibTrans2D1" presStyleIdx="8" presStyleCnt="11"/>
      <dgm:spPr/>
      <dgm:t>
        <a:bodyPr/>
        <a:lstStyle/>
        <a:p>
          <a:endParaRPr lang="pt-BR"/>
        </a:p>
      </dgm:t>
    </dgm:pt>
    <dgm:pt modelId="{9F4D4EBA-38D4-41AA-A184-CCB22A51B9B4}" type="pres">
      <dgm:prSet presAssocID="{D3FEFCE5-81A2-4108-8F2E-D8E0739FDCC6}" presName="compNode" presStyleCnt="0"/>
      <dgm:spPr/>
    </dgm:pt>
    <dgm:pt modelId="{11DE05AF-27CE-473F-B8EC-CDAEBBF0E4DA}" type="pres">
      <dgm:prSet presAssocID="{D3FEFCE5-81A2-4108-8F2E-D8E0739FDCC6}" presName="dummyConnPt" presStyleCnt="0"/>
      <dgm:spPr/>
    </dgm:pt>
    <dgm:pt modelId="{07561DB7-3AEC-477B-B91B-232758E49DB5}" type="pres">
      <dgm:prSet presAssocID="{D3FEFCE5-81A2-4108-8F2E-D8E0739FDCC6}" presName="node" presStyleLbl="node1" presStyleIdx="9" presStyleCnt="12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C890A681-819F-40F8-B8D1-16297506F3A4}" type="pres">
      <dgm:prSet presAssocID="{80F7522A-942F-451A-B15E-6A1239CD2B4A}" presName="sibTrans" presStyleLbl="bgSibTrans2D1" presStyleIdx="9" presStyleCnt="11"/>
      <dgm:spPr/>
    </dgm:pt>
    <dgm:pt modelId="{728632F5-B438-4078-957F-DBDBC8961B99}" type="pres">
      <dgm:prSet presAssocID="{644991CA-8321-4AEB-BDD0-0A33FCE7AF9B}" presName="compNode" presStyleCnt="0"/>
      <dgm:spPr/>
    </dgm:pt>
    <dgm:pt modelId="{B32EE2A7-47A0-456A-A6AF-30C5E7C022D5}" type="pres">
      <dgm:prSet presAssocID="{644991CA-8321-4AEB-BDD0-0A33FCE7AF9B}" presName="dummyConnPt" presStyleCnt="0"/>
      <dgm:spPr/>
    </dgm:pt>
    <dgm:pt modelId="{D189FF3F-5E7F-4384-9987-37610D7ECE0A}" type="pres">
      <dgm:prSet presAssocID="{644991CA-8321-4AEB-BDD0-0A33FCE7AF9B}" presName="node" presStyleLbl="node1" presStyleIdx="10" presStyleCnt="12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5609C2E0-2412-436A-80D2-09D598A0184C}" type="pres">
      <dgm:prSet presAssocID="{5B0620BA-6301-497E-AC8C-AF2C42AB8D2F}" presName="sibTrans" presStyleLbl="bgSibTrans2D1" presStyleIdx="10" presStyleCnt="11"/>
      <dgm:spPr/>
      <dgm:t>
        <a:bodyPr/>
        <a:lstStyle/>
        <a:p>
          <a:endParaRPr lang="pt-BR"/>
        </a:p>
      </dgm:t>
    </dgm:pt>
    <dgm:pt modelId="{19F1DDA9-554A-4F87-8E3E-CA6232421D7E}" type="pres">
      <dgm:prSet presAssocID="{D07631B1-FE19-4857-8114-9B42D3A97A2C}" presName="compNode" presStyleCnt="0"/>
      <dgm:spPr/>
    </dgm:pt>
    <dgm:pt modelId="{B847B6A8-CB9D-4C92-B424-4966A6349D17}" type="pres">
      <dgm:prSet presAssocID="{D07631B1-FE19-4857-8114-9B42D3A97A2C}" presName="dummyConnPt" presStyleCnt="0"/>
      <dgm:spPr/>
    </dgm:pt>
    <dgm:pt modelId="{36B75582-FDE9-466D-824B-9EBE8136E9D9}" type="pres">
      <dgm:prSet presAssocID="{D07631B1-FE19-4857-8114-9B42D3A97A2C}" presName="node" presStyleLbl="node1" presStyleIdx="11" presStyleCnt="12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</dgm:ptLst>
  <dgm:cxnLst>
    <dgm:cxn modelId="{34321352-0782-461B-B8E5-F342228FC7AA}" srcId="{E9FC32C0-4049-469C-AB71-46311589A1B3}" destId="{D3FEFCE5-81A2-4108-8F2E-D8E0739FDCC6}" srcOrd="9" destOrd="0" parTransId="{05284D8A-616A-45DA-BEED-4C07BD2EC73C}" sibTransId="{80F7522A-942F-451A-B15E-6A1239CD2B4A}"/>
    <dgm:cxn modelId="{020BA900-EB19-4959-BA90-515C14CA910F}" type="presOf" srcId="{EA74509C-52CF-4226-82AE-ED002D99FC8B}" destId="{86FF52F3-519A-4A37-9D55-D3A59F6E71C8}" srcOrd="0" destOrd="0" presId="urn:microsoft.com/office/officeart/2005/8/layout/bProcess4"/>
    <dgm:cxn modelId="{465D4554-6F27-40D7-9C39-9BA69E87F9DC}" type="presOf" srcId="{E5793C43-84B1-4770-9FDC-6365924E99D3}" destId="{AE7A41F5-EFEE-4458-B78B-1061C07A94D0}" srcOrd="0" destOrd="0" presId="urn:microsoft.com/office/officeart/2005/8/layout/bProcess4"/>
    <dgm:cxn modelId="{E9587570-8D4D-489F-B408-EC62AB4BEEC4}" srcId="{E9FC32C0-4049-469C-AB71-46311589A1B3}" destId="{3D507C19-4D5D-4812-AC10-11CEA67F7207}" srcOrd="7" destOrd="0" parTransId="{9D95EE38-8596-4498-9BCE-996679AA13A5}" sibTransId="{B6185C9D-5DD9-4AE3-B6E8-E827FCCCB2DC}"/>
    <dgm:cxn modelId="{E15A19A8-5EA3-4759-994B-445F7B38C1DC}" srcId="{E9FC32C0-4049-469C-AB71-46311589A1B3}" destId="{8F28D818-79B1-4851-B430-46F282AE5F81}" srcOrd="3" destOrd="0" parTransId="{0C1E5763-C766-4A52-A352-3F4D3C49D92C}" sibTransId="{0CD4AC48-B528-4D46-90FD-CA3C71E50C42}"/>
    <dgm:cxn modelId="{7E7EF285-EB93-47D3-AFBE-7E7178BD31CB}" type="presOf" srcId="{B8F2CBFB-7E8F-4BEE-8FF9-FC7143BBC819}" destId="{617C7254-1D8C-4E57-BB39-06C5B2DAE951}" srcOrd="0" destOrd="0" presId="urn:microsoft.com/office/officeart/2005/8/layout/bProcess4"/>
    <dgm:cxn modelId="{7B9C1263-F8F4-414B-A941-D1EC8BCFC9DC}" srcId="{E9FC32C0-4049-469C-AB71-46311589A1B3}" destId="{E09CE072-1AA2-4928-AB87-80B1C05372AC}" srcOrd="0" destOrd="0" parTransId="{AF5D10D0-6D26-4A69-A693-FBDDC6697C1A}" sibTransId="{26DF33FD-8F04-4B5E-B91B-4F8A5B4B7390}"/>
    <dgm:cxn modelId="{08019B78-EE34-4902-A613-4BD2EC5AE9D4}" type="presOf" srcId="{A5EE5549-5D7A-4404-88DD-C65650E4FA67}" destId="{21007EEE-ACCE-4AB5-A29C-FAAA2B2536C6}" srcOrd="0" destOrd="0" presId="urn:microsoft.com/office/officeart/2005/8/layout/bProcess4"/>
    <dgm:cxn modelId="{0702A50C-7028-499A-BC6E-317E5C810C15}" srcId="{E9FC32C0-4049-469C-AB71-46311589A1B3}" destId="{EA74509C-52CF-4226-82AE-ED002D99FC8B}" srcOrd="8" destOrd="0" parTransId="{87AFF77D-A4D5-4DEB-9A4B-22F3A1873369}" sibTransId="{1E982D3D-961C-489D-942A-5C4121389299}"/>
    <dgm:cxn modelId="{333B693F-B5A1-4E7B-ABF7-6EC399020D63}" type="presOf" srcId="{E9FC32C0-4049-469C-AB71-46311589A1B3}" destId="{B78A787D-9C23-4BE9-BD3B-3F267889FD35}" srcOrd="0" destOrd="0" presId="urn:microsoft.com/office/officeart/2005/8/layout/bProcess4"/>
    <dgm:cxn modelId="{FB20AB88-0534-4ACD-A60E-767171D2E16B}" type="presOf" srcId="{8F28D818-79B1-4851-B430-46F282AE5F81}" destId="{3D20765D-D1E4-4692-99D1-2D3C3195197D}" srcOrd="0" destOrd="0" presId="urn:microsoft.com/office/officeart/2005/8/layout/bProcess4"/>
    <dgm:cxn modelId="{6660D6F8-5F26-418C-A3E1-FDB0EC040D55}" type="presOf" srcId="{09066E6F-8069-4DC8-A634-6EAE8F30039E}" destId="{E54A7EA4-607C-4479-9231-769909DED95D}" srcOrd="0" destOrd="0" presId="urn:microsoft.com/office/officeart/2005/8/layout/bProcess4"/>
    <dgm:cxn modelId="{714234F9-F0AA-4EA3-8D22-CBC3513473EA}" type="presOf" srcId="{1AC68777-1380-44DF-85D3-D1D9E05DD1CD}" destId="{B34F69C4-78D5-4925-9B67-B1EDCB706EC6}" srcOrd="0" destOrd="0" presId="urn:microsoft.com/office/officeart/2005/8/layout/bProcess4"/>
    <dgm:cxn modelId="{8708BD48-8E2D-4A6A-AD6C-836B929377A9}" srcId="{E9FC32C0-4049-469C-AB71-46311589A1B3}" destId="{1AC68777-1380-44DF-85D3-D1D9E05DD1CD}" srcOrd="5" destOrd="0" parTransId="{E2515F14-CF7D-4E8F-B4ED-3647B09BEA6D}" sibTransId="{8D87CDAC-DE39-4441-88DE-768ADA2F7CAA}"/>
    <dgm:cxn modelId="{72D8A59D-8092-4C95-BAAA-5455545EFF31}" srcId="{E9FC32C0-4049-469C-AB71-46311589A1B3}" destId="{644991CA-8321-4AEB-BDD0-0A33FCE7AF9B}" srcOrd="10" destOrd="0" parTransId="{D3750A2D-ADD2-4F86-BD61-9A6DB81131E6}" sibTransId="{5B0620BA-6301-497E-AC8C-AF2C42AB8D2F}"/>
    <dgm:cxn modelId="{6365116D-68CE-4E81-9EE2-8962858E2ADB}" type="presOf" srcId="{FDE8E500-C863-40C0-AC74-FC61BFB8F759}" destId="{9FAFB9F5-2925-48AC-9C6B-764633BEB604}" srcOrd="0" destOrd="0" presId="urn:microsoft.com/office/officeart/2005/8/layout/bProcess4"/>
    <dgm:cxn modelId="{F3B4E53D-ECAD-41BF-97FB-56B85ED09B84}" type="presOf" srcId="{3D507C19-4D5D-4812-AC10-11CEA67F7207}" destId="{80D4A5CD-D390-40C1-B566-4C1D83832523}" srcOrd="0" destOrd="0" presId="urn:microsoft.com/office/officeart/2005/8/layout/bProcess4"/>
    <dgm:cxn modelId="{35374A42-0E53-43F9-82DC-0040E3EBBCE5}" type="presOf" srcId="{80F7522A-942F-451A-B15E-6A1239CD2B4A}" destId="{C890A681-819F-40F8-B8D1-16297506F3A4}" srcOrd="0" destOrd="0" presId="urn:microsoft.com/office/officeart/2005/8/layout/bProcess4"/>
    <dgm:cxn modelId="{A78B9EA9-4880-4C59-910B-E89112283D24}" type="presOf" srcId="{5B0620BA-6301-497E-AC8C-AF2C42AB8D2F}" destId="{5609C2E0-2412-436A-80D2-09D598A0184C}" srcOrd="0" destOrd="0" presId="urn:microsoft.com/office/officeart/2005/8/layout/bProcess4"/>
    <dgm:cxn modelId="{110ADC48-A659-4867-8E6E-F9617C16AE63}" type="presOf" srcId="{8D87CDAC-DE39-4441-88DE-768ADA2F7CAA}" destId="{DE6B7F50-5CDA-4B8B-B5A0-931BFF13E292}" srcOrd="0" destOrd="0" presId="urn:microsoft.com/office/officeart/2005/8/layout/bProcess4"/>
    <dgm:cxn modelId="{F828C0F2-27D4-4822-95A8-C7B29546E571}" type="presOf" srcId="{B6185C9D-5DD9-4AE3-B6E8-E827FCCCB2DC}" destId="{850C4C33-42B5-4552-9CF5-E41B5B9FE336}" srcOrd="0" destOrd="0" presId="urn:microsoft.com/office/officeart/2005/8/layout/bProcess4"/>
    <dgm:cxn modelId="{329E72B0-9FA7-4672-BDEA-4C7DCD32C313}" srcId="{E9FC32C0-4049-469C-AB71-46311589A1B3}" destId="{FDE8E500-C863-40C0-AC74-FC61BFB8F759}" srcOrd="6" destOrd="0" parTransId="{C3A87763-F002-4946-94B1-12589F3D86A0}" sibTransId="{B8F2CBFB-7E8F-4BEE-8FF9-FC7143BBC819}"/>
    <dgm:cxn modelId="{9DD2E19C-5E76-43E7-A00B-7D0DD3E52E55}" srcId="{E9FC32C0-4049-469C-AB71-46311589A1B3}" destId="{D07631B1-FE19-4857-8114-9B42D3A97A2C}" srcOrd="11" destOrd="0" parTransId="{2F028995-B687-4DAF-B583-D4F38F744A32}" sibTransId="{D36E8BEA-C5DA-4518-A6CE-C9D7BC7A569F}"/>
    <dgm:cxn modelId="{3C906416-2F9A-4F25-A6EE-7FEC00212FEB}" srcId="{E9FC32C0-4049-469C-AB71-46311589A1B3}" destId="{A5EE5549-5D7A-4404-88DD-C65650E4FA67}" srcOrd="4" destOrd="0" parTransId="{60930916-A1E3-4301-9105-DB599372B3AA}" sibTransId="{D01481A8-D161-48A9-8926-9C84BA15C0D7}"/>
    <dgm:cxn modelId="{22491DD9-1479-42B2-9F2A-4B8F07672C47}" type="presOf" srcId="{A88F7517-BFB0-4DC5-B096-570A3CDCE13C}" destId="{85EE446A-ECE0-4F16-A167-7EA0A69C4CBF}" srcOrd="0" destOrd="0" presId="urn:microsoft.com/office/officeart/2005/8/layout/bProcess4"/>
    <dgm:cxn modelId="{9208DBB1-BECD-4682-AF71-8C333430698E}" srcId="{E9FC32C0-4049-469C-AB71-46311589A1B3}" destId="{E5793C43-84B1-4770-9FDC-6365924E99D3}" srcOrd="1" destOrd="0" parTransId="{5F868417-2143-4E2F-BD28-4B2F0102A71E}" sibTransId="{9EDFCF32-315E-4A64-A572-B79D4B3F1895}"/>
    <dgm:cxn modelId="{A6C4BA6E-AA14-4B51-BEF5-D0DA905B5AD6}" type="presOf" srcId="{D01481A8-D161-48A9-8926-9C84BA15C0D7}" destId="{7D58C33A-DCA3-4F8E-BD80-F6E1777FC51D}" srcOrd="0" destOrd="0" presId="urn:microsoft.com/office/officeart/2005/8/layout/bProcess4"/>
    <dgm:cxn modelId="{9E184543-2D14-4E65-8F5E-D87EF7245C27}" type="presOf" srcId="{E09CE072-1AA2-4928-AB87-80B1C05372AC}" destId="{ECDC9679-DAB9-411E-82FA-933BBF360722}" srcOrd="0" destOrd="0" presId="urn:microsoft.com/office/officeart/2005/8/layout/bProcess4"/>
    <dgm:cxn modelId="{77877864-2525-41E0-B4E1-7606743D0BAF}" type="presOf" srcId="{9EDFCF32-315E-4A64-A572-B79D4B3F1895}" destId="{0C2ADED4-AC20-405D-B5AA-7D1F387B8AD8}" srcOrd="0" destOrd="0" presId="urn:microsoft.com/office/officeart/2005/8/layout/bProcess4"/>
    <dgm:cxn modelId="{9C79A2AD-5B32-4C2A-9665-5D8FA405DD77}" type="presOf" srcId="{1E982D3D-961C-489D-942A-5C4121389299}" destId="{C3E52B86-D192-45F9-BA71-86E1FCCADD70}" srcOrd="0" destOrd="0" presId="urn:microsoft.com/office/officeart/2005/8/layout/bProcess4"/>
    <dgm:cxn modelId="{DA16C233-E3F7-4CA1-918B-E575E93A4632}" type="presOf" srcId="{D3FEFCE5-81A2-4108-8F2E-D8E0739FDCC6}" destId="{07561DB7-3AEC-477B-B91B-232758E49DB5}" srcOrd="0" destOrd="0" presId="urn:microsoft.com/office/officeart/2005/8/layout/bProcess4"/>
    <dgm:cxn modelId="{A58C016D-AF10-49F1-8370-7FC4CA42F28A}" type="presOf" srcId="{0CD4AC48-B528-4D46-90FD-CA3C71E50C42}" destId="{0C0C5218-1994-44B4-ADC5-8A3F539E92FE}" srcOrd="0" destOrd="0" presId="urn:microsoft.com/office/officeart/2005/8/layout/bProcess4"/>
    <dgm:cxn modelId="{BD900C9B-2610-430F-9E4D-009DC3BC342D}" type="presOf" srcId="{D07631B1-FE19-4857-8114-9B42D3A97A2C}" destId="{36B75582-FDE9-466D-824B-9EBE8136E9D9}" srcOrd="0" destOrd="0" presId="urn:microsoft.com/office/officeart/2005/8/layout/bProcess4"/>
    <dgm:cxn modelId="{4A465059-20A1-4026-952E-4A26609FD929}" type="presOf" srcId="{644991CA-8321-4AEB-BDD0-0A33FCE7AF9B}" destId="{D189FF3F-5E7F-4384-9987-37610D7ECE0A}" srcOrd="0" destOrd="0" presId="urn:microsoft.com/office/officeart/2005/8/layout/bProcess4"/>
    <dgm:cxn modelId="{AC9FB748-7FA5-453D-A8C6-6EE9A7743E2C}" srcId="{E9FC32C0-4049-469C-AB71-46311589A1B3}" destId="{A88F7517-BFB0-4DC5-B096-570A3CDCE13C}" srcOrd="2" destOrd="0" parTransId="{8FF4FC90-CE26-4EFA-9133-8AEE5D310DDA}" sibTransId="{09066E6F-8069-4DC8-A634-6EAE8F30039E}"/>
    <dgm:cxn modelId="{A5934485-429D-443F-9B78-04F82C702439}" type="presOf" srcId="{26DF33FD-8F04-4B5E-B91B-4F8A5B4B7390}" destId="{CBAB485E-A4C0-4CB0-B55D-934D1D934877}" srcOrd="0" destOrd="0" presId="urn:microsoft.com/office/officeart/2005/8/layout/bProcess4"/>
    <dgm:cxn modelId="{ABE932D5-1E8F-413C-83E1-CAF2B684B521}" type="presParOf" srcId="{B78A787D-9C23-4BE9-BD3B-3F267889FD35}" destId="{7C06DE97-C6F6-4152-A5E5-C46597E3087F}" srcOrd="0" destOrd="0" presId="urn:microsoft.com/office/officeart/2005/8/layout/bProcess4"/>
    <dgm:cxn modelId="{D041F653-5F68-4518-B20F-DAF88B48486F}" type="presParOf" srcId="{7C06DE97-C6F6-4152-A5E5-C46597E3087F}" destId="{CC906805-DE6B-4816-B082-B444DEE67D29}" srcOrd="0" destOrd="0" presId="urn:microsoft.com/office/officeart/2005/8/layout/bProcess4"/>
    <dgm:cxn modelId="{AF57010E-61CF-438A-AB0B-2B86419B5D43}" type="presParOf" srcId="{7C06DE97-C6F6-4152-A5E5-C46597E3087F}" destId="{ECDC9679-DAB9-411E-82FA-933BBF360722}" srcOrd="1" destOrd="0" presId="urn:microsoft.com/office/officeart/2005/8/layout/bProcess4"/>
    <dgm:cxn modelId="{1A04594D-6185-4829-9660-0B957E120B27}" type="presParOf" srcId="{B78A787D-9C23-4BE9-BD3B-3F267889FD35}" destId="{CBAB485E-A4C0-4CB0-B55D-934D1D934877}" srcOrd="1" destOrd="0" presId="urn:microsoft.com/office/officeart/2005/8/layout/bProcess4"/>
    <dgm:cxn modelId="{12D56A44-BB54-4E96-94C6-0A3B21F8847A}" type="presParOf" srcId="{B78A787D-9C23-4BE9-BD3B-3F267889FD35}" destId="{0D3C6C42-27B7-4AAA-B9A2-1F14B16C73B0}" srcOrd="2" destOrd="0" presId="urn:microsoft.com/office/officeart/2005/8/layout/bProcess4"/>
    <dgm:cxn modelId="{AC014F2E-5B6C-422F-9148-24BB7DE68BBD}" type="presParOf" srcId="{0D3C6C42-27B7-4AAA-B9A2-1F14B16C73B0}" destId="{B01BFAA0-A675-4612-9E7C-3DE1CB2CB9BC}" srcOrd="0" destOrd="0" presId="urn:microsoft.com/office/officeart/2005/8/layout/bProcess4"/>
    <dgm:cxn modelId="{5935BF34-7519-4805-8BC2-AD83E20C2BF1}" type="presParOf" srcId="{0D3C6C42-27B7-4AAA-B9A2-1F14B16C73B0}" destId="{AE7A41F5-EFEE-4458-B78B-1061C07A94D0}" srcOrd="1" destOrd="0" presId="urn:microsoft.com/office/officeart/2005/8/layout/bProcess4"/>
    <dgm:cxn modelId="{39FA54DF-A6BC-4871-B8BD-FAFAACD0FB93}" type="presParOf" srcId="{B78A787D-9C23-4BE9-BD3B-3F267889FD35}" destId="{0C2ADED4-AC20-405D-B5AA-7D1F387B8AD8}" srcOrd="3" destOrd="0" presId="urn:microsoft.com/office/officeart/2005/8/layout/bProcess4"/>
    <dgm:cxn modelId="{B76BEA08-C9A3-46FE-BFBC-D130D17AAB06}" type="presParOf" srcId="{B78A787D-9C23-4BE9-BD3B-3F267889FD35}" destId="{0F253ACA-D1A3-4474-A199-564C883C5DE3}" srcOrd="4" destOrd="0" presId="urn:microsoft.com/office/officeart/2005/8/layout/bProcess4"/>
    <dgm:cxn modelId="{C670E8CD-76E7-4543-863B-7D12FEE82419}" type="presParOf" srcId="{0F253ACA-D1A3-4474-A199-564C883C5DE3}" destId="{0CCCFAF9-AECD-4F00-A95A-434CA09FA367}" srcOrd="0" destOrd="0" presId="urn:microsoft.com/office/officeart/2005/8/layout/bProcess4"/>
    <dgm:cxn modelId="{D65E479B-7A63-45FE-8C8A-8D0BB23D0EDF}" type="presParOf" srcId="{0F253ACA-D1A3-4474-A199-564C883C5DE3}" destId="{85EE446A-ECE0-4F16-A167-7EA0A69C4CBF}" srcOrd="1" destOrd="0" presId="urn:microsoft.com/office/officeart/2005/8/layout/bProcess4"/>
    <dgm:cxn modelId="{778E9821-5101-4AB4-BFF8-C49A5FE569D4}" type="presParOf" srcId="{B78A787D-9C23-4BE9-BD3B-3F267889FD35}" destId="{E54A7EA4-607C-4479-9231-769909DED95D}" srcOrd="5" destOrd="0" presId="urn:microsoft.com/office/officeart/2005/8/layout/bProcess4"/>
    <dgm:cxn modelId="{77F055C3-A380-4BBF-B7D9-0607FC05A856}" type="presParOf" srcId="{B78A787D-9C23-4BE9-BD3B-3F267889FD35}" destId="{36807372-CDE0-4C55-ABC6-66224B60CFD6}" srcOrd="6" destOrd="0" presId="urn:microsoft.com/office/officeart/2005/8/layout/bProcess4"/>
    <dgm:cxn modelId="{C19A42C8-D39E-44C6-99E2-1B90364F237E}" type="presParOf" srcId="{36807372-CDE0-4C55-ABC6-66224B60CFD6}" destId="{6D33D219-ECCB-46BC-922B-AA61EAB4E3A4}" srcOrd="0" destOrd="0" presId="urn:microsoft.com/office/officeart/2005/8/layout/bProcess4"/>
    <dgm:cxn modelId="{FC0EDD4C-43E4-4C7F-9A84-DFF02365670E}" type="presParOf" srcId="{36807372-CDE0-4C55-ABC6-66224B60CFD6}" destId="{3D20765D-D1E4-4692-99D1-2D3C3195197D}" srcOrd="1" destOrd="0" presId="urn:microsoft.com/office/officeart/2005/8/layout/bProcess4"/>
    <dgm:cxn modelId="{64C89134-9D32-4B24-BEB3-6C35158A6685}" type="presParOf" srcId="{B78A787D-9C23-4BE9-BD3B-3F267889FD35}" destId="{0C0C5218-1994-44B4-ADC5-8A3F539E92FE}" srcOrd="7" destOrd="0" presId="urn:microsoft.com/office/officeart/2005/8/layout/bProcess4"/>
    <dgm:cxn modelId="{25D2CDBF-A962-4473-B46E-7C7EFDEBCD50}" type="presParOf" srcId="{B78A787D-9C23-4BE9-BD3B-3F267889FD35}" destId="{D13C9DCC-6BF9-45AA-9C7F-42547E236574}" srcOrd="8" destOrd="0" presId="urn:microsoft.com/office/officeart/2005/8/layout/bProcess4"/>
    <dgm:cxn modelId="{8144E8D4-3A9F-4279-AD9D-3497CD3061A9}" type="presParOf" srcId="{D13C9DCC-6BF9-45AA-9C7F-42547E236574}" destId="{A0FDA73A-9E8B-412D-9F56-1D28682BFC85}" srcOrd="0" destOrd="0" presId="urn:microsoft.com/office/officeart/2005/8/layout/bProcess4"/>
    <dgm:cxn modelId="{2F6B0247-70F9-4339-ABC3-FAA6ADFED2BB}" type="presParOf" srcId="{D13C9DCC-6BF9-45AA-9C7F-42547E236574}" destId="{21007EEE-ACCE-4AB5-A29C-FAAA2B2536C6}" srcOrd="1" destOrd="0" presId="urn:microsoft.com/office/officeart/2005/8/layout/bProcess4"/>
    <dgm:cxn modelId="{AEFE57B9-BF54-4572-A24F-848F52996840}" type="presParOf" srcId="{B78A787D-9C23-4BE9-BD3B-3F267889FD35}" destId="{7D58C33A-DCA3-4F8E-BD80-F6E1777FC51D}" srcOrd="9" destOrd="0" presId="urn:microsoft.com/office/officeart/2005/8/layout/bProcess4"/>
    <dgm:cxn modelId="{358A8891-2385-4A1F-A254-79842BB55E8B}" type="presParOf" srcId="{B78A787D-9C23-4BE9-BD3B-3F267889FD35}" destId="{85722200-7D71-46DB-9D02-3077FB6EC179}" srcOrd="10" destOrd="0" presId="urn:microsoft.com/office/officeart/2005/8/layout/bProcess4"/>
    <dgm:cxn modelId="{0A6D4D9B-162C-48E5-8EBA-5D4691D0B355}" type="presParOf" srcId="{85722200-7D71-46DB-9D02-3077FB6EC179}" destId="{5CD7AE58-6EA4-4ED5-8120-C6CA3E3688C4}" srcOrd="0" destOrd="0" presId="urn:microsoft.com/office/officeart/2005/8/layout/bProcess4"/>
    <dgm:cxn modelId="{A45F0281-B7C7-4E28-9891-759A14F44472}" type="presParOf" srcId="{85722200-7D71-46DB-9D02-3077FB6EC179}" destId="{B34F69C4-78D5-4925-9B67-B1EDCB706EC6}" srcOrd="1" destOrd="0" presId="urn:microsoft.com/office/officeart/2005/8/layout/bProcess4"/>
    <dgm:cxn modelId="{482E0D3E-0F16-4B0C-9BB4-9C021AE708DB}" type="presParOf" srcId="{B78A787D-9C23-4BE9-BD3B-3F267889FD35}" destId="{DE6B7F50-5CDA-4B8B-B5A0-931BFF13E292}" srcOrd="11" destOrd="0" presId="urn:microsoft.com/office/officeart/2005/8/layout/bProcess4"/>
    <dgm:cxn modelId="{5E280C2E-9233-41C4-8140-431D29423E51}" type="presParOf" srcId="{B78A787D-9C23-4BE9-BD3B-3F267889FD35}" destId="{FE3CECD9-ECEE-4507-BE30-241206E42CF2}" srcOrd="12" destOrd="0" presId="urn:microsoft.com/office/officeart/2005/8/layout/bProcess4"/>
    <dgm:cxn modelId="{D0B18D8E-DE3F-43F9-96E5-41FEE63C523F}" type="presParOf" srcId="{FE3CECD9-ECEE-4507-BE30-241206E42CF2}" destId="{28817559-4F20-410B-9EAC-5F52F66821E0}" srcOrd="0" destOrd="0" presId="urn:microsoft.com/office/officeart/2005/8/layout/bProcess4"/>
    <dgm:cxn modelId="{2B28128A-EAC3-48DC-8DF4-066E180614AB}" type="presParOf" srcId="{FE3CECD9-ECEE-4507-BE30-241206E42CF2}" destId="{9FAFB9F5-2925-48AC-9C6B-764633BEB604}" srcOrd="1" destOrd="0" presId="urn:microsoft.com/office/officeart/2005/8/layout/bProcess4"/>
    <dgm:cxn modelId="{FA790B62-ED64-4EBE-89AE-4706CF7EC470}" type="presParOf" srcId="{B78A787D-9C23-4BE9-BD3B-3F267889FD35}" destId="{617C7254-1D8C-4E57-BB39-06C5B2DAE951}" srcOrd="13" destOrd="0" presId="urn:microsoft.com/office/officeart/2005/8/layout/bProcess4"/>
    <dgm:cxn modelId="{DC9FC56A-ADD0-4D93-88BC-9A6FCF9E2F2E}" type="presParOf" srcId="{B78A787D-9C23-4BE9-BD3B-3F267889FD35}" destId="{841C8240-7120-4662-A277-0E955B6CA79F}" srcOrd="14" destOrd="0" presId="urn:microsoft.com/office/officeart/2005/8/layout/bProcess4"/>
    <dgm:cxn modelId="{798B3FDC-937A-4E9A-A747-C4E8C3A9192D}" type="presParOf" srcId="{841C8240-7120-4662-A277-0E955B6CA79F}" destId="{5B59AFA5-37B0-41A4-9CC3-6DE1FD434BD8}" srcOrd="0" destOrd="0" presId="urn:microsoft.com/office/officeart/2005/8/layout/bProcess4"/>
    <dgm:cxn modelId="{D9B50487-C55F-47C7-A9BE-F1EBAE9B4735}" type="presParOf" srcId="{841C8240-7120-4662-A277-0E955B6CA79F}" destId="{80D4A5CD-D390-40C1-B566-4C1D83832523}" srcOrd="1" destOrd="0" presId="urn:microsoft.com/office/officeart/2005/8/layout/bProcess4"/>
    <dgm:cxn modelId="{4A718FEF-C76E-4675-89AF-62756F4B7F1B}" type="presParOf" srcId="{B78A787D-9C23-4BE9-BD3B-3F267889FD35}" destId="{850C4C33-42B5-4552-9CF5-E41B5B9FE336}" srcOrd="15" destOrd="0" presId="urn:microsoft.com/office/officeart/2005/8/layout/bProcess4"/>
    <dgm:cxn modelId="{1CD00C9E-786D-4D5E-9F18-F44CA0D3FF92}" type="presParOf" srcId="{B78A787D-9C23-4BE9-BD3B-3F267889FD35}" destId="{D922D9F3-836E-4393-9C90-06F1D7BAB84F}" srcOrd="16" destOrd="0" presId="urn:microsoft.com/office/officeart/2005/8/layout/bProcess4"/>
    <dgm:cxn modelId="{9E8CA5B9-46E8-49CD-AB88-F0F417DC63B4}" type="presParOf" srcId="{D922D9F3-836E-4393-9C90-06F1D7BAB84F}" destId="{2EA6D408-330C-4EC0-AF13-DE92A33FAF46}" srcOrd="0" destOrd="0" presId="urn:microsoft.com/office/officeart/2005/8/layout/bProcess4"/>
    <dgm:cxn modelId="{F7D52C3E-7824-47BF-9B77-6DABA9582560}" type="presParOf" srcId="{D922D9F3-836E-4393-9C90-06F1D7BAB84F}" destId="{86FF52F3-519A-4A37-9D55-D3A59F6E71C8}" srcOrd="1" destOrd="0" presId="urn:microsoft.com/office/officeart/2005/8/layout/bProcess4"/>
    <dgm:cxn modelId="{F305CCFB-C6E2-48ED-9D4B-D31A02C3ABCE}" type="presParOf" srcId="{B78A787D-9C23-4BE9-BD3B-3F267889FD35}" destId="{C3E52B86-D192-45F9-BA71-86E1FCCADD70}" srcOrd="17" destOrd="0" presId="urn:microsoft.com/office/officeart/2005/8/layout/bProcess4"/>
    <dgm:cxn modelId="{835EE97C-F218-4A4B-A08F-96B6BBBCC015}" type="presParOf" srcId="{B78A787D-9C23-4BE9-BD3B-3F267889FD35}" destId="{9F4D4EBA-38D4-41AA-A184-CCB22A51B9B4}" srcOrd="18" destOrd="0" presId="urn:microsoft.com/office/officeart/2005/8/layout/bProcess4"/>
    <dgm:cxn modelId="{4ED60C36-A069-4857-AC56-D79ED1B35F33}" type="presParOf" srcId="{9F4D4EBA-38D4-41AA-A184-CCB22A51B9B4}" destId="{11DE05AF-27CE-473F-B8EC-CDAEBBF0E4DA}" srcOrd="0" destOrd="0" presId="urn:microsoft.com/office/officeart/2005/8/layout/bProcess4"/>
    <dgm:cxn modelId="{4FCC2EB4-01ED-45AB-8BB8-4F0626514816}" type="presParOf" srcId="{9F4D4EBA-38D4-41AA-A184-CCB22A51B9B4}" destId="{07561DB7-3AEC-477B-B91B-232758E49DB5}" srcOrd="1" destOrd="0" presId="urn:microsoft.com/office/officeart/2005/8/layout/bProcess4"/>
    <dgm:cxn modelId="{273ACF4E-0937-4C4C-9EB9-0FE906BCDDB4}" type="presParOf" srcId="{B78A787D-9C23-4BE9-BD3B-3F267889FD35}" destId="{C890A681-819F-40F8-B8D1-16297506F3A4}" srcOrd="19" destOrd="0" presId="urn:microsoft.com/office/officeart/2005/8/layout/bProcess4"/>
    <dgm:cxn modelId="{09FBD0ED-C7F1-4C2A-A70A-347D0580F7AA}" type="presParOf" srcId="{B78A787D-9C23-4BE9-BD3B-3F267889FD35}" destId="{728632F5-B438-4078-957F-DBDBC8961B99}" srcOrd="20" destOrd="0" presId="urn:microsoft.com/office/officeart/2005/8/layout/bProcess4"/>
    <dgm:cxn modelId="{4265BED2-09BD-4CCD-ADDB-9C7DF04F2C08}" type="presParOf" srcId="{728632F5-B438-4078-957F-DBDBC8961B99}" destId="{B32EE2A7-47A0-456A-A6AF-30C5E7C022D5}" srcOrd="0" destOrd="0" presId="urn:microsoft.com/office/officeart/2005/8/layout/bProcess4"/>
    <dgm:cxn modelId="{D95A609A-2072-444F-858C-190F07F85D76}" type="presParOf" srcId="{728632F5-B438-4078-957F-DBDBC8961B99}" destId="{D189FF3F-5E7F-4384-9987-37610D7ECE0A}" srcOrd="1" destOrd="0" presId="urn:microsoft.com/office/officeart/2005/8/layout/bProcess4"/>
    <dgm:cxn modelId="{C18E152E-5A98-4F35-A3D7-50ECFD36B654}" type="presParOf" srcId="{B78A787D-9C23-4BE9-BD3B-3F267889FD35}" destId="{5609C2E0-2412-436A-80D2-09D598A0184C}" srcOrd="21" destOrd="0" presId="urn:microsoft.com/office/officeart/2005/8/layout/bProcess4"/>
    <dgm:cxn modelId="{CF7190C1-0C5D-4130-BD19-5644B447BE55}" type="presParOf" srcId="{B78A787D-9C23-4BE9-BD3B-3F267889FD35}" destId="{19F1DDA9-554A-4F87-8E3E-CA6232421D7E}" srcOrd="22" destOrd="0" presId="urn:microsoft.com/office/officeart/2005/8/layout/bProcess4"/>
    <dgm:cxn modelId="{243CBA7A-09D3-4BCB-AC46-083422FA3D74}" type="presParOf" srcId="{19F1DDA9-554A-4F87-8E3E-CA6232421D7E}" destId="{B847B6A8-CB9D-4C92-B424-4966A6349D17}" srcOrd="0" destOrd="0" presId="urn:microsoft.com/office/officeart/2005/8/layout/bProcess4"/>
    <dgm:cxn modelId="{C3761F7B-2CE7-4608-8691-351DEB825CB0}" type="presParOf" srcId="{19F1DDA9-554A-4F87-8E3E-CA6232421D7E}" destId="{36B75582-FDE9-466D-824B-9EBE8136E9D9}" srcOrd="1" destOrd="0" presId="urn:microsoft.com/office/officeart/2005/8/layout/bProcess4"/>
  </dgm:cxnLst>
  <dgm:bg/>
  <dgm:whole/>
  <dgm:extLst>
    <a:ext uri="http://schemas.microsoft.com/office/drawing/2008/diagram">
      <dsp:dataModelExt xmlns:dsp="http://schemas.microsoft.com/office/drawing/2008/diagram" xmlns="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130104C-DFDC-497A-9F77-1366B49AE72E}" type="doc">
      <dgm:prSet loTypeId="urn:microsoft.com/office/officeart/2005/8/layout/orgChart1" loCatId="hierarchy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pt-BR"/>
        </a:p>
      </dgm:t>
    </dgm:pt>
    <dgm:pt modelId="{17DF3525-EBA9-40E7-99A6-B11A86A56A64}">
      <dgm:prSet phldrT="[Texto]"/>
      <dgm:spPr/>
      <dgm:t>
        <a:bodyPr/>
        <a:lstStyle/>
        <a:p>
          <a:r>
            <a:rPr lang="pt-BR"/>
            <a:t>Gerencia Geral  </a:t>
          </a:r>
        </a:p>
      </dgm:t>
    </dgm:pt>
    <dgm:pt modelId="{C21E2C97-0924-4821-9D84-474C4E72667A}" type="parTrans" cxnId="{82F5657E-1160-42AD-B1E4-5563E61AAB8B}">
      <dgm:prSet/>
      <dgm:spPr/>
      <dgm:t>
        <a:bodyPr/>
        <a:lstStyle/>
        <a:p>
          <a:endParaRPr lang="pt-BR"/>
        </a:p>
      </dgm:t>
    </dgm:pt>
    <dgm:pt modelId="{5D608A62-585B-45B6-A7DF-89205639F836}" type="sibTrans" cxnId="{82F5657E-1160-42AD-B1E4-5563E61AAB8B}">
      <dgm:prSet/>
      <dgm:spPr/>
      <dgm:t>
        <a:bodyPr/>
        <a:lstStyle/>
        <a:p>
          <a:endParaRPr lang="pt-BR"/>
        </a:p>
      </dgm:t>
    </dgm:pt>
    <dgm:pt modelId="{5129FE3E-F4DB-443C-BEF0-C2F8CBB65506}">
      <dgm:prSet phldrT="[Texto]"/>
      <dgm:spPr/>
      <dgm:t>
        <a:bodyPr/>
        <a:lstStyle/>
        <a:p>
          <a:r>
            <a:rPr lang="pt-BR" b="1" u="sng" dirty="0"/>
            <a:t>Diretor Administrativo/Financeiro:</a:t>
          </a:r>
        </a:p>
        <a:p>
          <a:r>
            <a:rPr lang="pt-BR" b="1" u="sng" dirty="0"/>
            <a:t>Ciro Souza  </a:t>
          </a:r>
          <a:endParaRPr lang="pt-BR"/>
        </a:p>
      </dgm:t>
    </dgm:pt>
    <dgm:pt modelId="{50AF3C1B-271C-4F77-AD37-02D9D2211C52}" type="parTrans" cxnId="{46109A72-4470-4F7C-BB25-C28D974C169B}">
      <dgm:prSet/>
      <dgm:spPr/>
      <dgm:t>
        <a:bodyPr/>
        <a:lstStyle/>
        <a:p>
          <a:endParaRPr lang="pt-BR"/>
        </a:p>
      </dgm:t>
    </dgm:pt>
    <dgm:pt modelId="{4ED75BC2-20AB-454E-9B40-D44AED71675A}" type="sibTrans" cxnId="{46109A72-4470-4F7C-BB25-C28D974C169B}">
      <dgm:prSet/>
      <dgm:spPr/>
      <dgm:t>
        <a:bodyPr/>
        <a:lstStyle/>
        <a:p>
          <a:endParaRPr lang="pt-BR"/>
        </a:p>
      </dgm:t>
    </dgm:pt>
    <dgm:pt modelId="{25864B4B-38DB-497A-ACDC-1EB7236F819A}">
      <dgm:prSet phldrT="[Texto]"/>
      <dgm:spPr/>
      <dgm:t>
        <a:bodyPr/>
        <a:lstStyle/>
        <a:p>
          <a:r>
            <a:rPr lang="pt-BR" b="1" u="sng" dirty="0"/>
            <a:t>Diretora de Planejamento</a:t>
          </a:r>
        </a:p>
        <a:p>
          <a:r>
            <a:rPr lang="pt-BR" b="1" u="sng" dirty="0"/>
            <a:t>Erika Queiroz</a:t>
          </a:r>
          <a:endParaRPr lang="pt-BR"/>
        </a:p>
      </dgm:t>
    </dgm:pt>
    <dgm:pt modelId="{D57EC2CD-863D-493E-A42E-9C53A6CC8CE2}" type="parTrans" cxnId="{8905445A-6FC0-46B6-BB61-C5D12E477658}">
      <dgm:prSet/>
      <dgm:spPr/>
      <dgm:t>
        <a:bodyPr/>
        <a:lstStyle/>
        <a:p>
          <a:endParaRPr lang="pt-BR"/>
        </a:p>
      </dgm:t>
    </dgm:pt>
    <dgm:pt modelId="{D3310792-3855-4BDA-96E4-3A34C66D1E34}" type="sibTrans" cxnId="{8905445A-6FC0-46B6-BB61-C5D12E477658}">
      <dgm:prSet/>
      <dgm:spPr/>
      <dgm:t>
        <a:bodyPr/>
        <a:lstStyle/>
        <a:p>
          <a:endParaRPr lang="pt-BR"/>
        </a:p>
      </dgm:t>
    </dgm:pt>
    <dgm:pt modelId="{2C4FFE24-0805-4F90-867B-263F40045350}">
      <dgm:prSet/>
      <dgm:spPr/>
      <dgm:t>
        <a:bodyPr/>
        <a:lstStyle/>
        <a:p>
          <a:r>
            <a:rPr lang="pt-BR" b="1" u="sng" dirty="0"/>
            <a:t>Diretor Comercial</a:t>
          </a:r>
          <a:r>
            <a:rPr lang="pt-BR" b="1" dirty="0"/>
            <a:t>:</a:t>
          </a:r>
        </a:p>
        <a:p>
          <a:r>
            <a:rPr lang="pt-BR" b="1" dirty="0"/>
            <a:t>Douglas Alcantara </a:t>
          </a:r>
        </a:p>
      </dgm:t>
    </dgm:pt>
    <dgm:pt modelId="{B0EF4D69-6662-43C5-8B92-33857F22FF83}" type="parTrans" cxnId="{F16C601A-D2A5-48B8-B601-07C66A78B945}">
      <dgm:prSet/>
      <dgm:spPr/>
      <dgm:t>
        <a:bodyPr/>
        <a:lstStyle/>
        <a:p>
          <a:endParaRPr lang="pt-BR"/>
        </a:p>
      </dgm:t>
    </dgm:pt>
    <dgm:pt modelId="{1736C615-EFBF-49DF-9C06-BC62E26BC1BA}" type="sibTrans" cxnId="{F16C601A-D2A5-48B8-B601-07C66A78B945}">
      <dgm:prSet/>
      <dgm:spPr/>
      <dgm:t>
        <a:bodyPr/>
        <a:lstStyle/>
        <a:p>
          <a:endParaRPr lang="pt-BR"/>
        </a:p>
      </dgm:t>
    </dgm:pt>
    <dgm:pt modelId="{6D8AA6C9-0B8D-4F4B-8CEA-68BDBDDF5E59}">
      <dgm:prSet/>
      <dgm:spPr/>
      <dgm:t>
        <a:bodyPr/>
        <a:lstStyle/>
        <a:p>
          <a:r>
            <a:rPr lang="pt-BR"/>
            <a:t>Diretor de Produção </a:t>
          </a:r>
        </a:p>
      </dgm:t>
    </dgm:pt>
    <dgm:pt modelId="{B4086A4B-B785-4D2E-A32C-E64110A4E713}" type="parTrans" cxnId="{974356B0-90DB-4453-AC00-3F3768E0F166}">
      <dgm:prSet/>
      <dgm:spPr/>
      <dgm:t>
        <a:bodyPr/>
        <a:lstStyle/>
        <a:p>
          <a:endParaRPr lang="pt-BR"/>
        </a:p>
      </dgm:t>
    </dgm:pt>
    <dgm:pt modelId="{CAA714C6-0A6B-4F0D-B2FA-CEE8CD0BD557}" type="sibTrans" cxnId="{974356B0-90DB-4453-AC00-3F3768E0F166}">
      <dgm:prSet/>
      <dgm:spPr/>
      <dgm:t>
        <a:bodyPr/>
        <a:lstStyle/>
        <a:p>
          <a:endParaRPr lang="pt-BR"/>
        </a:p>
      </dgm:t>
    </dgm:pt>
    <dgm:pt modelId="{34F476A5-4D6E-4F11-AFDB-56CCD5280983}">
      <dgm:prSet/>
      <dgm:spPr/>
      <dgm:t>
        <a:bodyPr/>
        <a:lstStyle/>
        <a:p>
          <a:r>
            <a:rPr lang="pt-BR"/>
            <a:t>2 Alxiliares de Produção  </a:t>
          </a:r>
        </a:p>
      </dgm:t>
    </dgm:pt>
    <dgm:pt modelId="{8CF6EF36-1BBB-46A2-888D-25750DCD90F3}" type="parTrans" cxnId="{F8EFFEEE-77F1-432E-BBF2-19BDF93517B7}">
      <dgm:prSet/>
      <dgm:spPr/>
      <dgm:t>
        <a:bodyPr/>
        <a:lstStyle/>
        <a:p>
          <a:endParaRPr lang="pt-BR"/>
        </a:p>
      </dgm:t>
    </dgm:pt>
    <dgm:pt modelId="{1837C767-9706-4E9C-87BD-ADBE5F65227B}" type="sibTrans" cxnId="{F8EFFEEE-77F1-432E-BBF2-19BDF93517B7}">
      <dgm:prSet/>
      <dgm:spPr/>
      <dgm:t>
        <a:bodyPr/>
        <a:lstStyle/>
        <a:p>
          <a:endParaRPr lang="pt-BR"/>
        </a:p>
      </dgm:t>
    </dgm:pt>
    <dgm:pt modelId="{DD9EDCEF-F717-4EA8-8F6C-13BEFD1F0A02}" type="pres">
      <dgm:prSet presAssocID="{F130104C-DFDC-497A-9F77-1366B49AE72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t-BR"/>
        </a:p>
      </dgm:t>
    </dgm:pt>
    <dgm:pt modelId="{A2766F95-09B3-4152-9C03-FAF5CF486C84}" type="pres">
      <dgm:prSet presAssocID="{17DF3525-EBA9-40E7-99A6-B11A86A56A64}" presName="hierRoot1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5CC4A51F-FDEE-432D-B42F-E30244C56A22}" type="pres">
      <dgm:prSet presAssocID="{17DF3525-EBA9-40E7-99A6-B11A86A56A64}" presName="rootComposite1" presStyleCnt="0"/>
      <dgm:spPr/>
      <dgm:t>
        <a:bodyPr/>
        <a:lstStyle/>
        <a:p>
          <a:endParaRPr lang="pt-BR"/>
        </a:p>
      </dgm:t>
    </dgm:pt>
    <dgm:pt modelId="{B8CF604F-64F2-49A0-82CB-E110A8586B8E}" type="pres">
      <dgm:prSet presAssocID="{17DF3525-EBA9-40E7-99A6-B11A86A56A64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67CEC6E-1B4A-41DA-93A8-7B61A72F9702}" type="pres">
      <dgm:prSet presAssocID="{17DF3525-EBA9-40E7-99A6-B11A86A56A64}" presName="rootConnector1" presStyleLbl="node1" presStyleIdx="0" presStyleCnt="0"/>
      <dgm:spPr/>
      <dgm:t>
        <a:bodyPr/>
        <a:lstStyle/>
        <a:p>
          <a:endParaRPr lang="pt-BR"/>
        </a:p>
      </dgm:t>
    </dgm:pt>
    <dgm:pt modelId="{96A150A4-BB67-4DA1-A604-27428CDD3465}" type="pres">
      <dgm:prSet presAssocID="{17DF3525-EBA9-40E7-99A6-B11A86A56A64}" presName="hierChild2" presStyleCnt="0"/>
      <dgm:spPr/>
      <dgm:t>
        <a:bodyPr/>
        <a:lstStyle/>
        <a:p>
          <a:endParaRPr lang="pt-BR"/>
        </a:p>
      </dgm:t>
    </dgm:pt>
    <dgm:pt modelId="{66C0677D-361C-40A6-9744-73BD6B72F151}" type="pres">
      <dgm:prSet presAssocID="{50AF3C1B-271C-4F77-AD37-02D9D2211C52}" presName="Name37" presStyleLbl="parChTrans1D2" presStyleIdx="0" presStyleCnt="3"/>
      <dgm:spPr/>
      <dgm:t>
        <a:bodyPr/>
        <a:lstStyle/>
        <a:p>
          <a:endParaRPr lang="pt-BR"/>
        </a:p>
      </dgm:t>
    </dgm:pt>
    <dgm:pt modelId="{538A3240-69DC-4F2D-A9C1-B9713BCEC3C7}" type="pres">
      <dgm:prSet presAssocID="{5129FE3E-F4DB-443C-BEF0-C2F8CBB65506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63C5456B-98A8-481A-B3D2-D937EFBE337E}" type="pres">
      <dgm:prSet presAssocID="{5129FE3E-F4DB-443C-BEF0-C2F8CBB65506}" presName="rootComposite" presStyleCnt="0"/>
      <dgm:spPr/>
      <dgm:t>
        <a:bodyPr/>
        <a:lstStyle/>
        <a:p>
          <a:endParaRPr lang="pt-BR"/>
        </a:p>
      </dgm:t>
    </dgm:pt>
    <dgm:pt modelId="{CB847C65-3292-43E5-A823-5BDD0104755E}" type="pres">
      <dgm:prSet presAssocID="{5129FE3E-F4DB-443C-BEF0-C2F8CBB65506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3CD83F0-6D44-4376-8B24-E71509E66B33}" type="pres">
      <dgm:prSet presAssocID="{5129FE3E-F4DB-443C-BEF0-C2F8CBB65506}" presName="rootConnector" presStyleLbl="node2" presStyleIdx="0" presStyleCnt="3"/>
      <dgm:spPr/>
      <dgm:t>
        <a:bodyPr/>
        <a:lstStyle/>
        <a:p>
          <a:endParaRPr lang="pt-BR"/>
        </a:p>
      </dgm:t>
    </dgm:pt>
    <dgm:pt modelId="{B1BEC5EE-3D58-4A6D-9AFD-329601AE7B2E}" type="pres">
      <dgm:prSet presAssocID="{5129FE3E-F4DB-443C-BEF0-C2F8CBB65506}" presName="hierChild4" presStyleCnt="0"/>
      <dgm:spPr/>
      <dgm:t>
        <a:bodyPr/>
        <a:lstStyle/>
        <a:p>
          <a:endParaRPr lang="pt-BR"/>
        </a:p>
      </dgm:t>
    </dgm:pt>
    <dgm:pt modelId="{0CC0B82E-47EB-4B28-9647-0854E1A1696A}" type="pres">
      <dgm:prSet presAssocID="{B4086A4B-B785-4D2E-A32C-E64110A4E713}" presName="Name37" presStyleLbl="parChTrans1D3" presStyleIdx="0" presStyleCnt="1"/>
      <dgm:spPr/>
      <dgm:t>
        <a:bodyPr/>
        <a:lstStyle/>
        <a:p>
          <a:endParaRPr lang="pt-BR"/>
        </a:p>
      </dgm:t>
    </dgm:pt>
    <dgm:pt modelId="{6F517329-9E99-4C0C-AA7D-66FCC6FF625F}" type="pres">
      <dgm:prSet presAssocID="{6D8AA6C9-0B8D-4F4B-8CEA-68BDBDDF5E59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F193FA4D-F221-4BD2-B1E9-C50409F10C55}" type="pres">
      <dgm:prSet presAssocID="{6D8AA6C9-0B8D-4F4B-8CEA-68BDBDDF5E59}" presName="rootComposite" presStyleCnt="0"/>
      <dgm:spPr/>
      <dgm:t>
        <a:bodyPr/>
        <a:lstStyle/>
        <a:p>
          <a:endParaRPr lang="pt-BR"/>
        </a:p>
      </dgm:t>
    </dgm:pt>
    <dgm:pt modelId="{749A6A18-4BD6-489B-89F7-E292569EE68B}" type="pres">
      <dgm:prSet presAssocID="{6D8AA6C9-0B8D-4F4B-8CEA-68BDBDDF5E59}" presName="rootText" presStyleLbl="node3" presStyleIdx="0" presStyleCnt="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9624CF3E-A3B6-4765-90BB-A7B5A76BCB43}" type="pres">
      <dgm:prSet presAssocID="{6D8AA6C9-0B8D-4F4B-8CEA-68BDBDDF5E59}" presName="rootConnector" presStyleLbl="node3" presStyleIdx="0" presStyleCnt="1"/>
      <dgm:spPr/>
      <dgm:t>
        <a:bodyPr/>
        <a:lstStyle/>
        <a:p>
          <a:endParaRPr lang="pt-BR"/>
        </a:p>
      </dgm:t>
    </dgm:pt>
    <dgm:pt modelId="{3E520E1B-9FDE-4717-88A4-15FE5A5D4425}" type="pres">
      <dgm:prSet presAssocID="{6D8AA6C9-0B8D-4F4B-8CEA-68BDBDDF5E59}" presName="hierChild4" presStyleCnt="0"/>
      <dgm:spPr/>
      <dgm:t>
        <a:bodyPr/>
        <a:lstStyle/>
        <a:p>
          <a:endParaRPr lang="pt-BR"/>
        </a:p>
      </dgm:t>
    </dgm:pt>
    <dgm:pt modelId="{C6769FA2-CCDA-45DD-A74D-A57837908A32}" type="pres">
      <dgm:prSet presAssocID="{8CF6EF36-1BBB-46A2-888D-25750DCD90F3}" presName="Name37" presStyleLbl="parChTrans1D4" presStyleIdx="0" presStyleCnt="1"/>
      <dgm:spPr/>
      <dgm:t>
        <a:bodyPr/>
        <a:lstStyle/>
        <a:p>
          <a:endParaRPr lang="pt-BR"/>
        </a:p>
      </dgm:t>
    </dgm:pt>
    <dgm:pt modelId="{11F11D9A-3415-4C55-98B6-FDD1C7A4BC7F}" type="pres">
      <dgm:prSet presAssocID="{34F476A5-4D6E-4F11-AFDB-56CCD5280983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A7FB3A30-3DBC-47BA-8EE3-2CD9C30025D6}" type="pres">
      <dgm:prSet presAssocID="{34F476A5-4D6E-4F11-AFDB-56CCD5280983}" presName="rootComposite" presStyleCnt="0"/>
      <dgm:spPr/>
      <dgm:t>
        <a:bodyPr/>
        <a:lstStyle/>
        <a:p>
          <a:endParaRPr lang="pt-BR"/>
        </a:p>
      </dgm:t>
    </dgm:pt>
    <dgm:pt modelId="{DBF268F2-F64B-42D6-B876-3E1A9F59D986}" type="pres">
      <dgm:prSet presAssocID="{34F476A5-4D6E-4F11-AFDB-56CCD5280983}" presName="rootText" presStyleLbl="node4" presStyleIdx="0" presStyleCnt="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D11964C8-46AB-4074-BD68-3E2BB76254C4}" type="pres">
      <dgm:prSet presAssocID="{34F476A5-4D6E-4F11-AFDB-56CCD5280983}" presName="rootConnector" presStyleLbl="node4" presStyleIdx="0" presStyleCnt="1"/>
      <dgm:spPr/>
      <dgm:t>
        <a:bodyPr/>
        <a:lstStyle/>
        <a:p>
          <a:endParaRPr lang="pt-BR"/>
        </a:p>
      </dgm:t>
    </dgm:pt>
    <dgm:pt modelId="{AB35C3B7-D001-4DF4-83DB-6A3696782952}" type="pres">
      <dgm:prSet presAssocID="{34F476A5-4D6E-4F11-AFDB-56CCD5280983}" presName="hierChild4" presStyleCnt="0"/>
      <dgm:spPr/>
      <dgm:t>
        <a:bodyPr/>
        <a:lstStyle/>
        <a:p>
          <a:endParaRPr lang="pt-BR"/>
        </a:p>
      </dgm:t>
    </dgm:pt>
    <dgm:pt modelId="{2BD6EACD-EF21-44E6-BE0A-8550C892DD61}" type="pres">
      <dgm:prSet presAssocID="{34F476A5-4D6E-4F11-AFDB-56CCD5280983}" presName="hierChild5" presStyleCnt="0"/>
      <dgm:spPr/>
      <dgm:t>
        <a:bodyPr/>
        <a:lstStyle/>
        <a:p>
          <a:endParaRPr lang="pt-BR"/>
        </a:p>
      </dgm:t>
    </dgm:pt>
    <dgm:pt modelId="{AF8BEB93-2A42-43F4-85BC-87C4BF96120F}" type="pres">
      <dgm:prSet presAssocID="{6D8AA6C9-0B8D-4F4B-8CEA-68BDBDDF5E59}" presName="hierChild5" presStyleCnt="0"/>
      <dgm:spPr/>
      <dgm:t>
        <a:bodyPr/>
        <a:lstStyle/>
        <a:p>
          <a:endParaRPr lang="pt-BR"/>
        </a:p>
      </dgm:t>
    </dgm:pt>
    <dgm:pt modelId="{DC627F18-1713-43C2-BED6-890B69EA4F07}" type="pres">
      <dgm:prSet presAssocID="{5129FE3E-F4DB-443C-BEF0-C2F8CBB65506}" presName="hierChild5" presStyleCnt="0"/>
      <dgm:spPr/>
      <dgm:t>
        <a:bodyPr/>
        <a:lstStyle/>
        <a:p>
          <a:endParaRPr lang="pt-BR"/>
        </a:p>
      </dgm:t>
    </dgm:pt>
    <dgm:pt modelId="{32C7B8F4-530B-4F7F-B141-6A022C304CD8}" type="pres">
      <dgm:prSet presAssocID="{B0EF4D69-6662-43C5-8B92-33857F22FF83}" presName="Name37" presStyleLbl="parChTrans1D2" presStyleIdx="1" presStyleCnt="3"/>
      <dgm:spPr/>
      <dgm:t>
        <a:bodyPr/>
        <a:lstStyle/>
        <a:p>
          <a:endParaRPr lang="pt-BR"/>
        </a:p>
      </dgm:t>
    </dgm:pt>
    <dgm:pt modelId="{E11E70CB-4CB6-4FC0-8E9E-F3C251D84C19}" type="pres">
      <dgm:prSet presAssocID="{2C4FFE24-0805-4F90-867B-263F40045350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AB7F84C7-67CE-4F40-A052-E1F368672240}" type="pres">
      <dgm:prSet presAssocID="{2C4FFE24-0805-4F90-867B-263F40045350}" presName="rootComposite" presStyleCnt="0"/>
      <dgm:spPr/>
      <dgm:t>
        <a:bodyPr/>
        <a:lstStyle/>
        <a:p>
          <a:endParaRPr lang="pt-BR"/>
        </a:p>
      </dgm:t>
    </dgm:pt>
    <dgm:pt modelId="{3BF574A0-ACC8-46DB-A603-79EA93A50924}" type="pres">
      <dgm:prSet presAssocID="{2C4FFE24-0805-4F90-867B-263F40045350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92856BA1-4CF6-449B-96CF-0B20FE31111B}" type="pres">
      <dgm:prSet presAssocID="{2C4FFE24-0805-4F90-867B-263F40045350}" presName="rootConnector" presStyleLbl="node2" presStyleIdx="1" presStyleCnt="3"/>
      <dgm:spPr/>
      <dgm:t>
        <a:bodyPr/>
        <a:lstStyle/>
        <a:p>
          <a:endParaRPr lang="pt-BR"/>
        </a:p>
      </dgm:t>
    </dgm:pt>
    <dgm:pt modelId="{1C0DB7CA-7107-4310-AB73-5CC692B7114E}" type="pres">
      <dgm:prSet presAssocID="{2C4FFE24-0805-4F90-867B-263F40045350}" presName="hierChild4" presStyleCnt="0"/>
      <dgm:spPr/>
      <dgm:t>
        <a:bodyPr/>
        <a:lstStyle/>
        <a:p>
          <a:endParaRPr lang="pt-BR"/>
        </a:p>
      </dgm:t>
    </dgm:pt>
    <dgm:pt modelId="{5175EC01-F0DB-4716-91E8-CA5D6B58E941}" type="pres">
      <dgm:prSet presAssocID="{2C4FFE24-0805-4F90-867B-263F40045350}" presName="hierChild5" presStyleCnt="0"/>
      <dgm:spPr/>
      <dgm:t>
        <a:bodyPr/>
        <a:lstStyle/>
        <a:p>
          <a:endParaRPr lang="pt-BR"/>
        </a:p>
      </dgm:t>
    </dgm:pt>
    <dgm:pt modelId="{AD70B7D9-B0F2-4D15-A0D5-92B8C5EADEB2}" type="pres">
      <dgm:prSet presAssocID="{D57EC2CD-863D-493E-A42E-9C53A6CC8CE2}" presName="Name37" presStyleLbl="parChTrans1D2" presStyleIdx="2" presStyleCnt="3"/>
      <dgm:spPr/>
      <dgm:t>
        <a:bodyPr/>
        <a:lstStyle/>
        <a:p>
          <a:endParaRPr lang="pt-BR"/>
        </a:p>
      </dgm:t>
    </dgm:pt>
    <dgm:pt modelId="{D77D3464-40D7-411F-B12A-DBB2FFB51A21}" type="pres">
      <dgm:prSet presAssocID="{25864B4B-38DB-497A-ACDC-1EB7236F819A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65A42070-DF57-487E-BAFA-6CFADB5D28EE}" type="pres">
      <dgm:prSet presAssocID="{25864B4B-38DB-497A-ACDC-1EB7236F819A}" presName="rootComposite" presStyleCnt="0"/>
      <dgm:spPr/>
      <dgm:t>
        <a:bodyPr/>
        <a:lstStyle/>
        <a:p>
          <a:endParaRPr lang="pt-BR"/>
        </a:p>
      </dgm:t>
    </dgm:pt>
    <dgm:pt modelId="{7591D616-EC03-4CF3-92BD-4358AB13E461}" type="pres">
      <dgm:prSet presAssocID="{25864B4B-38DB-497A-ACDC-1EB7236F819A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D73C7904-E613-46F7-9968-380F9E8734B4}" type="pres">
      <dgm:prSet presAssocID="{25864B4B-38DB-497A-ACDC-1EB7236F819A}" presName="rootConnector" presStyleLbl="node2" presStyleIdx="2" presStyleCnt="3"/>
      <dgm:spPr/>
      <dgm:t>
        <a:bodyPr/>
        <a:lstStyle/>
        <a:p>
          <a:endParaRPr lang="pt-BR"/>
        </a:p>
      </dgm:t>
    </dgm:pt>
    <dgm:pt modelId="{508571CD-FF73-46F4-B3D9-A3F3DE4080B6}" type="pres">
      <dgm:prSet presAssocID="{25864B4B-38DB-497A-ACDC-1EB7236F819A}" presName="hierChild4" presStyleCnt="0"/>
      <dgm:spPr/>
      <dgm:t>
        <a:bodyPr/>
        <a:lstStyle/>
        <a:p>
          <a:endParaRPr lang="pt-BR"/>
        </a:p>
      </dgm:t>
    </dgm:pt>
    <dgm:pt modelId="{91BA6884-D11F-4395-9936-0E7B92BF46E8}" type="pres">
      <dgm:prSet presAssocID="{25864B4B-38DB-497A-ACDC-1EB7236F819A}" presName="hierChild5" presStyleCnt="0"/>
      <dgm:spPr/>
      <dgm:t>
        <a:bodyPr/>
        <a:lstStyle/>
        <a:p>
          <a:endParaRPr lang="pt-BR"/>
        </a:p>
      </dgm:t>
    </dgm:pt>
    <dgm:pt modelId="{1BCA3F2C-628B-4009-95E9-92E8BB384171}" type="pres">
      <dgm:prSet presAssocID="{17DF3525-EBA9-40E7-99A6-B11A86A56A64}" presName="hierChild3" presStyleCnt="0"/>
      <dgm:spPr/>
      <dgm:t>
        <a:bodyPr/>
        <a:lstStyle/>
        <a:p>
          <a:endParaRPr lang="pt-BR"/>
        </a:p>
      </dgm:t>
    </dgm:pt>
  </dgm:ptLst>
  <dgm:cxnLst>
    <dgm:cxn modelId="{40AFA238-5549-4B7F-A47D-9C8A419EE8CE}" type="presOf" srcId="{2C4FFE24-0805-4F90-867B-263F40045350}" destId="{92856BA1-4CF6-449B-96CF-0B20FE31111B}" srcOrd="1" destOrd="0" presId="urn:microsoft.com/office/officeart/2005/8/layout/orgChart1"/>
    <dgm:cxn modelId="{2D5FEB6E-986F-4260-977A-2E9099F4FF30}" type="presOf" srcId="{B0EF4D69-6662-43C5-8B92-33857F22FF83}" destId="{32C7B8F4-530B-4F7F-B141-6A022C304CD8}" srcOrd="0" destOrd="0" presId="urn:microsoft.com/office/officeart/2005/8/layout/orgChart1"/>
    <dgm:cxn modelId="{1F1F02BF-64F4-417E-BE35-9A6FE1E70B46}" type="presOf" srcId="{34F476A5-4D6E-4F11-AFDB-56CCD5280983}" destId="{D11964C8-46AB-4074-BD68-3E2BB76254C4}" srcOrd="1" destOrd="0" presId="urn:microsoft.com/office/officeart/2005/8/layout/orgChart1"/>
    <dgm:cxn modelId="{8905445A-6FC0-46B6-BB61-C5D12E477658}" srcId="{17DF3525-EBA9-40E7-99A6-B11A86A56A64}" destId="{25864B4B-38DB-497A-ACDC-1EB7236F819A}" srcOrd="2" destOrd="0" parTransId="{D57EC2CD-863D-493E-A42E-9C53A6CC8CE2}" sibTransId="{D3310792-3855-4BDA-96E4-3A34C66D1E34}"/>
    <dgm:cxn modelId="{530E502E-EF7D-43B4-8FB0-B2E2FDA6C67E}" type="presOf" srcId="{17DF3525-EBA9-40E7-99A6-B11A86A56A64}" destId="{167CEC6E-1B4A-41DA-93A8-7B61A72F9702}" srcOrd="1" destOrd="0" presId="urn:microsoft.com/office/officeart/2005/8/layout/orgChart1"/>
    <dgm:cxn modelId="{46109A72-4470-4F7C-BB25-C28D974C169B}" srcId="{17DF3525-EBA9-40E7-99A6-B11A86A56A64}" destId="{5129FE3E-F4DB-443C-BEF0-C2F8CBB65506}" srcOrd="0" destOrd="0" parTransId="{50AF3C1B-271C-4F77-AD37-02D9D2211C52}" sibTransId="{4ED75BC2-20AB-454E-9B40-D44AED71675A}"/>
    <dgm:cxn modelId="{0AB1B12D-3B62-4632-9BEA-1BD9FB53BE95}" type="presOf" srcId="{50AF3C1B-271C-4F77-AD37-02D9D2211C52}" destId="{66C0677D-361C-40A6-9744-73BD6B72F151}" srcOrd="0" destOrd="0" presId="urn:microsoft.com/office/officeart/2005/8/layout/orgChart1"/>
    <dgm:cxn modelId="{25C19F2E-FD10-4A2A-ABD6-D46B906DD3A1}" type="presOf" srcId="{6D8AA6C9-0B8D-4F4B-8CEA-68BDBDDF5E59}" destId="{9624CF3E-A3B6-4765-90BB-A7B5A76BCB43}" srcOrd="1" destOrd="0" presId="urn:microsoft.com/office/officeart/2005/8/layout/orgChart1"/>
    <dgm:cxn modelId="{F16C601A-D2A5-48B8-B601-07C66A78B945}" srcId="{17DF3525-EBA9-40E7-99A6-B11A86A56A64}" destId="{2C4FFE24-0805-4F90-867B-263F40045350}" srcOrd="1" destOrd="0" parTransId="{B0EF4D69-6662-43C5-8B92-33857F22FF83}" sibTransId="{1736C615-EFBF-49DF-9C06-BC62E26BC1BA}"/>
    <dgm:cxn modelId="{9860FBA7-2887-45E3-8941-738C6DC9EE3E}" type="presOf" srcId="{5129FE3E-F4DB-443C-BEF0-C2F8CBB65506}" destId="{CB847C65-3292-43E5-A823-5BDD0104755E}" srcOrd="0" destOrd="0" presId="urn:microsoft.com/office/officeart/2005/8/layout/orgChart1"/>
    <dgm:cxn modelId="{F8EFFEEE-77F1-432E-BBF2-19BDF93517B7}" srcId="{6D8AA6C9-0B8D-4F4B-8CEA-68BDBDDF5E59}" destId="{34F476A5-4D6E-4F11-AFDB-56CCD5280983}" srcOrd="0" destOrd="0" parTransId="{8CF6EF36-1BBB-46A2-888D-25750DCD90F3}" sibTransId="{1837C767-9706-4E9C-87BD-ADBE5F65227B}"/>
    <dgm:cxn modelId="{974356B0-90DB-4453-AC00-3F3768E0F166}" srcId="{5129FE3E-F4DB-443C-BEF0-C2F8CBB65506}" destId="{6D8AA6C9-0B8D-4F4B-8CEA-68BDBDDF5E59}" srcOrd="0" destOrd="0" parTransId="{B4086A4B-B785-4D2E-A32C-E64110A4E713}" sibTransId="{CAA714C6-0A6B-4F0D-B2FA-CEE8CD0BD557}"/>
    <dgm:cxn modelId="{CAEE67DC-A84E-48BA-95D6-4493E3FA3995}" type="presOf" srcId="{25864B4B-38DB-497A-ACDC-1EB7236F819A}" destId="{7591D616-EC03-4CF3-92BD-4358AB13E461}" srcOrd="0" destOrd="0" presId="urn:microsoft.com/office/officeart/2005/8/layout/orgChart1"/>
    <dgm:cxn modelId="{28B59F59-4BFD-4BCF-8907-00D3B95BAA7B}" type="presOf" srcId="{34F476A5-4D6E-4F11-AFDB-56CCD5280983}" destId="{DBF268F2-F64B-42D6-B876-3E1A9F59D986}" srcOrd="0" destOrd="0" presId="urn:microsoft.com/office/officeart/2005/8/layout/orgChart1"/>
    <dgm:cxn modelId="{B8DCC517-6F80-421F-ABF0-8DCA24AB6C07}" type="presOf" srcId="{2C4FFE24-0805-4F90-867B-263F40045350}" destId="{3BF574A0-ACC8-46DB-A603-79EA93A50924}" srcOrd="0" destOrd="0" presId="urn:microsoft.com/office/officeart/2005/8/layout/orgChart1"/>
    <dgm:cxn modelId="{82F5657E-1160-42AD-B1E4-5563E61AAB8B}" srcId="{F130104C-DFDC-497A-9F77-1366B49AE72E}" destId="{17DF3525-EBA9-40E7-99A6-B11A86A56A64}" srcOrd="0" destOrd="0" parTransId="{C21E2C97-0924-4821-9D84-474C4E72667A}" sibTransId="{5D608A62-585B-45B6-A7DF-89205639F836}"/>
    <dgm:cxn modelId="{9A48DABA-3397-4C78-ACEE-438D6C0CF799}" type="presOf" srcId="{F130104C-DFDC-497A-9F77-1366B49AE72E}" destId="{DD9EDCEF-F717-4EA8-8F6C-13BEFD1F0A02}" srcOrd="0" destOrd="0" presId="urn:microsoft.com/office/officeart/2005/8/layout/orgChart1"/>
    <dgm:cxn modelId="{C3471A6D-F780-4AA5-A695-53442AC19918}" type="presOf" srcId="{25864B4B-38DB-497A-ACDC-1EB7236F819A}" destId="{D73C7904-E613-46F7-9968-380F9E8734B4}" srcOrd="1" destOrd="0" presId="urn:microsoft.com/office/officeart/2005/8/layout/orgChart1"/>
    <dgm:cxn modelId="{CBA00423-42FC-4C8D-9CF4-423723CD9053}" type="presOf" srcId="{8CF6EF36-1BBB-46A2-888D-25750DCD90F3}" destId="{C6769FA2-CCDA-45DD-A74D-A57837908A32}" srcOrd="0" destOrd="0" presId="urn:microsoft.com/office/officeart/2005/8/layout/orgChart1"/>
    <dgm:cxn modelId="{50D2435D-1992-4277-B183-32596EA9A73E}" type="presOf" srcId="{5129FE3E-F4DB-443C-BEF0-C2F8CBB65506}" destId="{13CD83F0-6D44-4376-8B24-E71509E66B33}" srcOrd="1" destOrd="0" presId="urn:microsoft.com/office/officeart/2005/8/layout/orgChart1"/>
    <dgm:cxn modelId="{2F8D2770-2755-4ABA-8C89-B216E948D824}" type="presOf" srcId="{D57EC2CD-863D-493E-A42E-9C53A6CC8CE2}" destId="{AD70B7D9-B0F2-4D15-A0D5-92B8C5EADEB2}" srcOrd="0" destOrd="0" presId="urn:microsoft.com/office/officeart/2005/8/layout/orgChart1"/>
    <dgm:cxn modelId="{90FF3166-1BC0-48D7-AC23-32B773B88F72}" type="presOf" srcId="{6D8AA6C9-0B8D-4F4B-8CEA-68BDBDDF5E59}" destId="{749A6A18-4BD6-489B-89F7-E292569EE68B}" srcOrd="0" destOrd="0" presId="urn:microsoft.com/office/officeart/2005/8/layout/orgChart1"/>
    <dgm:cxn modelId="{AA0EF015-51B9-4371-BE84-9DEC5D1BFD77}" type="presOf" srcId="{B4086A4B-B785-4D2E-A32C-E64110A4E713}" destId="{0CC0B82E-47EB-4B28-9647-0854E1A1696A}" srcOrd="0" destOrd="0" presId="urn:microsoft.com/office/officeart/2005/8/layout/orgChart1"/>
    <dgm:cxn modelId="{8DDBBB0A-FFF9-4C8E-9E2F-7016764976AD}" type="presOf" srcId="{17DF3525-EBA9-40E7-99A6-B11A86A56A64}" destId="{B8CF604F-64F2-49A0-82CB-E110A8586B8E}" srcOrd="0" destOrd="0" presId="urn:microsoft.com/office/officeart/2005/8/layout/orgChart1"/>
    <dgm:cxn modelId="{16273CB2-39DC-4677-9AED-F2F64526D938}" type="presParOf" srcId="{DD9EDCEF-F717-4EA8-8F6C-13BEFD1F0A02}" destId="{A2766F95-09B3-4152-9C03-FAF5CF486C84}" srcOrd="0" destOrd="0" presId="urn:microsoft.com/office/officeart/2005/8/layout/orgChart1"/>
    <dgm:cxn modelId="{8F802332-14A0-4D1A-A0D0-45FDA6BED0AB}" type="presParOf" srcId="{A2766F95-09B3-4152-9C03-FAF5CF486C84}" destId="{5CC4A51F-FDEE-432D-B42F-E30244C56A22}" srcOrd="0" destOrd="0" presId="urn:microsoft.com/office/officeart/2005/8/layout/orgChart1"/>
    <dgm:cxn modelId="{FC1A8E26-3EA5-4C5B-A5DA-9FB2B59649C3}" type="presParOf" srcId="{5CC4A51F-FDEE-432D-B42F-E30244C56A22}" destId="{B8CF604F-64F2-49A0-82CB-E110A8586B8E}" srcOrd="0" destOrd="0" presId="urn:microsoft.com/office/officeart/2005/8/layout/orgChart1"/>
    <dgm:cxn modelId="{F06D380A-CAC4-4044-ADBD-07AFA41F80C0}" type="presParOf" srcId="{5CC4A51F-FDEE-432D-B42F-E30244C56A22}" destId="{167CEC6E-1B4A-41DA-93A8-7B61A72F9702}" srcOrd="1" destOrd="0" presId="urn:microsoft.com/office/officeart/2005/8/layout/orgChart1"/>
    <dgm:cxn modelId="{5125CC87-BF4E-46C6-BF41-1101F0A223D2}" type="presParOf" srcId="{A2766F95-09B3-4152-9C03-FAF5CF486C84}" destId="{96A150A4-BB67-4DA1-A604-27428CDD3465}" srcOrd="1" destOrd="0" presId="urn:microsoft.com/office/officeart/2005/8/layout/orgChart1"/>
    <dgm:cxn modelId="{4CA6951D-F462-496C-A15C-3C3A240CA83F}" type="presParOf" srcId="{96A150A4-BB67-4DA1-A604-27428CDD3465}" destId="{66C0677D-361C-40A6-9744-73BD6B72F151}" srcOrd="0" destOrd="0" presId="urn:microsoft.com/office/officeart/2005/8/layout/orgChart1"/>
    <dgm:cxn modelId="{E1AA5C94-1B99-4713-84EF-CD547F3082A2}" type="presParOf" srcId="{96A150A4-BB67-4DA1-A604-27428CDD3465}" destId="{538A3240-69DC-4F2D-A9C1-B9713BCEC3C7}" srcOrd="1" destOrd="0" presId="urn:microsoft.com/office/officeart/2005/8/layout/orgChart1"/>
    <dgm:cxn modelId="{FBF4DC2F-7C80-4203-AB0A-1A9A62F11701}" type="presParOf" srcId="{538A3240-69DC-4F2D-A9C1-B9713BCEC3C7}" destId="{63C5456B-98A8-481A-B3D2-D937EFBE337E}" srcOrd="0" destOrd="0" presId="urn:microsoft.com/office/officeart/2005/8/layout/orgChart1"/>
    <dgm:cxn modelId="{087EA0D0-4CF3-4BB6-ADDF-F44634354ED2}" type="presParOf" srcId="{63C5456B-98A8-481A-B3D2-D937EFBE337E}" destId="{CB847C65-3292-43E5-A823-5BDD0104755E}" srcOrd="0" destOrd="0" presId="urn:microsoft.com/office/officeart/2005/8/layout/orgChart1"/>
    <dgm:cxn modelId="{AE8F0FF3-137C-423F-806D-87C1296AB661}" type="presParOf" srcId="{63C5456B-98A8-481A-B3D2-D937EFBE337E}" destId="{13CD83F0-6D44-4376-8B24-E71509E66B33}" srcOrd="1" destOrd="0" presId="urn:microsoft.com/office/officeart/2005/8/layout/orgChart1"/>
    <dgm:cxn modelId="{EAC5F92C-FAE5-4489-B939-C6E7B7DFD8D2}" type="presParOf" srcId="{538A3240-69DC-4F2D-A9C1-B9713BCEC3C7}" destId="{B1BEC5EE-3D58-4A6D-9AFD-329601AE7B2E}" srcOrd="1" destOrd="0" presId="urn:microsoft.com/office/officeart/2005/8/layout/orgChart1"/>
    <dgm:cxn modelId="{71D24984-44EC-4707-8E7B-7FD81F80E5BD}" type="presParOf" srcId="{B1BEC5EE-3D58-4A6D-9AFD-329601AE7B2E}" destId="{0CC0B82E-47EB-4B28-9647-0854E1A1696A}" srcOrd="0" destOrd="0" presId="urn:microsoft.com/office/officeart/2005/8/layout/orgChart1"/>
    <dgm:cxn modelId="{C4E102C8-B6F6-48C2-9A24-3F08209CAF63}" type="presParOf" srcId="{B1BEC5EE-3D58-4A6D-9AFD-329601AE7B2E}" destId="{6F517329-9E99-4C0C-AA7D-66FCC6FF625F}" srcOrd="1" destOrd="0" presId="urn:microsoft.com/office/officeart/2005/8/layout/orgChart1"/>
    <dgm:cxn modelId="{5B1311EF-5960-4BB0-BB65-F56499CA5079}" type="presParOf" srcId="{6F517329-9E99-4C0C-AA7D-66FCC6FF625F}" destId="{F193FA4D-F221-4BD2-B1E9-C50409F10C55}" srcOrd="0" destOrd="0" presId="urn:microsoft.com/office/officeart/2005/8/layout/orgChart1"/>
    <dgm:cxn modelId="{67220E5A-28EC-4D97-9F23-FB590C24D623}" type="presParOf" srcId="{F193FA4D-F221-4BD2-B1E9-C50409F10C55}" destId="{749A6A18-4BD6-489B-89F7-E292569EE68B}" srcOrd="0" destOrd="0" presId="urn:microsoft.com/office/officeart/2005/8/layout/orgChart1"/>
    <dgm:cxn modelId="{0A185F10-EC18-42B8-A1E5-8F76E9175EE3}" type="presParOf" srcId="{F193FA4D-F221-4BD2-B1E9-C50409F10C55}" destId="{9624CF3E-A3B6-4765-90BB-A7B5A76BCB43}" srcOrd="1" destOrd="0" presId="urn:microsoft.com/office/officeart/2005/8/layout/orgChart1"/>
    <dgm:cxn modelId="{37131F14-FB36-4C5E-A318-BCAE0A0D1393}" type="presParOf" srcId="{6F517329-9E99-4C0C-AA7D-66FCC6FF625F}" destId="{3E520E1B-9FDE-4717-88A4-15FE5A5D4425}" srcOrd="1" destOrd="0" presId="urn:microsoft.com/office/officeart/2005/8/layout/orgChart1"/>
    <dgm:cxn modelId="{1D468786-27B3-4E2C-B450-3294D4E3B9D6}" type="presParOf" srcId="{3E520E1B-9FDE-4717-88A4-15FE5A5D4425}" destId="{C6769FA2-CCDA-45DD-A74D-A57837908A32}" srcOrd="0" destOrd="0" presId="urn:microsoft.com/office/officeart/2005/8/layout/orgChart1"/>
    <dgm:cxn modelId="{814A2F93-22AC-4D7F-BFE0-6D7D67A7BBEB}" type="presParOf" srcId="{3E520E1B-9FDE-4717-88A4-15FE5A5D4425}" destId="{11F11D9A-3415-4C55-98B6-FDD1C7A4BC7F}" srcOrd="1" destOrd="0" presId="urn:microsoft.com/office/officeart/2005/8/layout/orgChart1"/>
    <dgm:cxn modelId="{36325F2E-B1CD-4CB4-9D6A-189418B27659}" type="presParOf" srcId="{11F11D9A-3415-4C55-98B6-FDD1C7A4BC7F}" destId="{A7FB3A30-3DBC-47BA-8EE3-2CD9C30025D6}" srcOrd="0" destOrd="0" presId="urn:microsoft.com/office/officeart/2005/8/layout/orgChart1"/>
    <dgm:cxn modelId="{561BF7F1-B580-4B3D-AB4C-F56224DD2F10}" type="presParOf" srcId="{A7FB3A30-3DBC-47BA-8EE3-2CD9C30025D6}" destId="{DBF268F2-F64B-42D6-B876-3E1A9F59D986}" srcOrd="0" destOrd="0" presId="urn:microsoft.com/office/officeart/2005/8/layout/orgChart1"/>
    <dgm:cxn modelId="{ED27E245-50F3-4C32-8967-76BD8D34783B}" type="presParOf" srcId="{A7FB3A30-3DBC-47BA-8EE3-2CD9C30025D6}" destId="{D11964C8-46AB-4074-BD68-3E2BB76254C4}" srcOrd="1" destOrd="0" presId="urn:microsoft.com/office/officeart/2005/8/layout/orgChart1"/>
    <dgm:cxn modelId="{80D3512D-63CD-49DC-A2BC-2757CD0D43C2}" type="presParOf" srcId="{11F11D9A-3415-4C55-98B6-FDD1C7A4BC7F}" destId="{AB35C3B7-D001-4DF4-83DB-6A3696782952}" srcOrd="1" destOrd="0" presId="urn:microsoft.com/office/officeart/2005/8/layout/orgChart1"/>
    <dgm:cxn modelId="{BC1396B8-AB79-4E4F-B20E-EC265FF36F05}" type="presParOf" srcId="{11F11D9A-3415-4C55-98B6-FDD1C7A4BC7F}" destId="{2BD6EACD-EF21-44E6-BE0A-8550C892DD61}" srcOrd="2" destOrd="0" presId="urn:microsoft.com/office/officeart/2005/8/layout/orgChart1"/>
    <dgm:cxn modelId="{73B6FE87-C8DF-4139-9D98-61BE8614E0D7}" type="presParOf" srcId="{6F517329-9E99-4C0C-AA7D-66FCC6FF625F}" destId="{AF8BEB93-2A42-43F4-85BC-87C4BF96120F}" srcOrd="2" destOrd="0" presId="urn:microsoft.com/office/officeart/2005/8/layout/orgChart1"/>
    <dgm:cxn modelId="{884718CE-5575-4EF7-87CF-D185E9B1C5BB}" type="presParOf" srcId="{538A3240-69DC-4F2D-A9C1-B9713BCEC3C7}" destId="{DC627F18-1713-43C2-BED6-890B69EA4F07}" srcOrd="2" destOrd="0" presId="urn:microsoft.com/office/officeart/2005/8/layout/orgChart1"/>
    <dgm:cxn modelId="{6CCE4624-6120-458C-8AE8-5F0A71950AB5}" type="presParOf" srcId="{96A150A4-BB67-4DA1-A604-27428CDD3465}" destId="{32C7B8F4-530B-4F7F-B141-6A022C304CD8}" srcOrd="2" destOrd="0" presId="urn:microsoft.com/office/officeart/2005/8/layout/orgChart1"/>
    <dgm:cxn modelId="{9B26647B-21E4-4078-A993-1AE7F849A926}" type="presParOf" srcId="{96A150A4-BB67-4DA1-A604-27428CDD3465}" destId="{E11E70CB-4CB6-4FC0-8E9E-F3C251D84C19}" srcOrd="3" destOrd="0" presId="urn:microsoft.com/office/officeart/2005/8/layout/orgChart1"/>
    <dgm:cxn modelId="{A36755DE-DD0E-424C-996F-7877382FC567}" type="presParOf" srcId="{E11E70CB-4CB6-4FC0-8E9E-F3C251D84C19}" destId="{AB7F84C7-67CE-4F40-A052-E1F368672240}" srcOrd="0" destOrd="0" presId="urn:microsoft.com/office/officeart/2005/8/layout/orgChart1"/>
    <dgm:cxn modelId="{FE3C8B31-7739-4978-9126-DB4DCE268443}" type="presParOf" srcId="{AB7F84C7-67CE-4F40-A052-E1F368672240}" destId="{3BF574A0-ACC8-46DB-A603-79EA93A50924}" srcOrd="0" destOrd="0" presId="urn:microsoft.com/office/officeart/2005/8/layout/orgChart1"/>
    <dgm:cxn modelId="{DF408B01-A1B7-467F-9EFE-F9717A7FFFE0}" type="presParOf" srcId="{AB7F84C7-67CE-4F40-A052-E1F368672240}" destId="{92856BA1-4CF6-449B-96CF-0B20FE31111B}" srcOrd="1" destOrd="0" presId="urn:microsoft.com/office/officeart/2005/8/layout/orgChart1"/>
    <dgm:cxn modelId="{CCAC2400-A167-49A9-A76E-8CB4DC0D2737}" type="presParOf" srcId="{E11E70CB-4CB6-4FC0-8E9E-F3C251D84C19}" destId="{1C0DB7CA-7107-4310-AB73-5CC692B7114E}" srcOrd="1" destOrd="0" presId="urn:microsoft.com/office/officeart/2005/8/layout/orgChart1"/>
    <dgm:cxn modelId="{35BCCA9E-42B3-4EE1-8C08-312CF4C11E2D}" type="presParOf" srcId="{E11E70CB-4CB6-4FC0-8E9E-F3C251D84C19}" destId="{5175EC01-F0DB-4716-91E8-CA5D6B58E941}" srcOrd="2" destOrd="0" presId="urn:microsoft.com/office/officeart/2005/8/layout/orgChart1"/>
    <dgm:cxn modelId="{A86506AD-93DE-4BC3-8EF2-9A7ECFD45083}" type="presParOf" srcId="{96A150A4-BB67-4DA1-A604-27428CDD3465}" destId="{AD70B7D9-B0F2-4D15-A0D5-92B8C5EADEB2}" srcOrd="4" destOrd="0" presId="urn:microsoft.com/office/officeart/2005/8/layout/orgChart1"/>
    <dgm:cxn modelId="{20840DDF-7625-44F2-8953-162A5EDD2C4E}" type="presParOf" srcId="{96A150A4-BB67-4DA1-A604-27428CDD3465}" destId="{D77D3464-40D7-411F-B12A-DBB2FFB51A21}" srcOrd="5" destOrd="0" presId="urn:microsoft.com/office/officeart/2005/8/layout/orgChart1"/>
    <dgm:cxn modelId="{7315CCFC-A749-4C62-A969-3CF62F9AB657}" type="presParOf" srcId="{D77D3464-40D7-411F-B12A-DBB2FFB51A21}" destId="{65A42070-DF57-487E-BAFA-6CFADB5D28EE}" srcOrd="0" destOrd="0" presId="urn:microsoft.com/office/officeart/2005/8/layout/orgChart1"/>
    <dgm:cxn modelId="{55D9C9A8-0F8B-4DFE-AB39-2494B854E01E}" type="presParOf" srcId="{65A42070-DF57-487E-BAFA-6CFADB5D28EE}" destId="{7591D616-EC03-4CF3-92BD-4358AB13E461}" srcOrd="0" destOrd="0" presId="urn:microsoft.com/office/officeart/2005/8/layout/orgChart1"/>
    <dgm:cxn modelId="{BD95AF76-B262-40FB-BED2-4B4FF50CB792}" type="presParOf" srcId="{65A42070-DF57-487E-BAFA-6CFADB5D28EE}" destId="{D73C7904-E613-46F7-9968-380F9E8734B4}" srcOrd="1" destOrd="0" presId="urn:microsoft.com/office/officeart/2005/8/layout/orgChart1"/>
    <dgm:cxn modelId="{C6186336-8183-4201-B307-02FFC63A85FD}" type="presParOf" srcId="{D77D3464-40D7-411F-B12A-DBB2FFB51A21}" destId="{508571CD-FF73-46F4-B3D9-A3F3DE4080B6}" srcOrd="1" destOrd="0" presId="urn:microsoft.com/office/officeart/2005/8/layout/orgChart1"/>
    <dgm:cxn modelId="{952F4329-876C-4A91-9068-37056296921A}" type="presParOf" srcId="{D77D3464-40D7-411F-B12A-DBB2FFB51A21}" destId="{91BA6884-D11F-4395-9936-0E7B92BF46E8}" srcOrd="2" destOrd="0" presId="urn:microsoft.com/office/officeart/2005/8/layout/orgChart1"/>
    <dgm:cxn modelId="{F74EF297-4BC0-45D9-AB41-101870616710}" type="presParOf" srcId="{A2766F95-09B3-4152-9C03-FAF5CF486C84}" destId="{1BCA3F2C-628B-4009-95E9-92E8BB38417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CBAB485E-A4C0-4CB0-B55D-934D1D934877}">
      <dsp:nvSpPr>
        <dsp:cNvPr id="0" name=""/>
        <dsp:cNvSpPr/>
      </dsp:nvSpPr>
      <dsp:spPr>
        <a:xfrm rot="5400000">
          <a:off x="-262413" y="876739"/>
          <a:ext cx="1169331" cy="141498"/>
        </a:xfrm>
        <a:prstGeom prst="rect">
          <a:avLst/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dk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ECDC9679-DAB9-411E-82FA-933BBF360722}">
      <dsp:nvSpPr>
        <dsp:cNvPr id="0" name=""/>
        <dsp:cNvSpPr/>
      </dsp:nvSpPr>
      <dsp:spPr>
        <a:xfrm>
          <a:off x="2896" y="125026"/>
          <a:ext cx="1572210" cy="94332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b="1" kern="1200"/>
            <a:t>1 - Recebimento das matérias-primas;</a:t>
          </a:r>
        </a:p>
      </dsp:txBody>
      <dsp:txXfrm>
        <a:off x="2896" y="125026"/>
        <a:ext cx="1572210" cy="943326"/>
      </dsp:txXfrm>
    </dsp:sp>
    <dsp:sp modelId="{0C2ADED4-AC20-405D-B5AA-7D1F387B8AD8}">
      <dsp:nvSpPr>
        <dsp:cNvPr id="0" name=""/>
        <dsp:cNvSpPr/>
      </dsp:nvSpPr>
      <dsp:spPr>
        <a:xfrm rot="5400000">
          <a:off x="-262413" y="2055897"/>
          <a:ext cx="1169331" cy="141498"/>
        </a:xfrm>
        <a:prstGeom prst="rect">
          <a:avLst/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dk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AE7A41F5-EFEE-4458-B78B-1061C07A94D0}">
      <dsp:nvSpPr>
        <dsp:cNvPr id="0" name=""/>
        <dsp:cNvSpPr/>
      </dsp:nvSpPr>
      <dsp:spPr>
        <a:xfrm>
          <a:off x="2896" y="1304184"/>
          <a:ext cx="1572210" cy="94332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b="1" kern="1200"/>
            <a:t>2 - Pesagem e seleção das frutas  quanto ao seu ponto de maturação;</a:t>
          </a:r>
        </a:p>
      </dsp:txBody>
      <dsp:txXfrm>
        <a:off x="2896" y="1304184"/>
        <a:ext cx="1572210" cy="943326"/>
      </dsp:txXfrm>
    </dsp:sp>
    <dsp:sp modelId="{E54A7EA4-607C-4479-9231-769909DED95D}">
      <dsp:nvSpPr>
        <dsp:cNvPr id="0" name=""/>
        <dsp:cNvSpPr/>
      </dsp:nvSpPr>
      <dsp:spPr>
        <a:xfrm rot="5400000">
          <a:off x="-262413" y="3235055"/>
          <a:ext cx="1169331" cy="141498"/>
        </a:xfrm>
        <a:prstGeom prst="rect">
          <a:avLst/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dk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85EE446A-ECE0-4F16-A167-7EA0A69C4CBF}">
      <dsp:nvSpPr>
        <dsp:cNvPr id="0" name=""/>
        <dsp:cNvSpPr/>
      </dsp:nvSpPr>
      <dsp:spPr>
        <a:xfrm>
          <a:off x="2896" y="2483342"/>
          <a:ext cx="1572210" cy="94332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b="1" kern="1200"/>
            <a:t>3 - Dispensa das frutas sem condição de despolpameto;</a:t>
          </a:r>
        </a:p>
      </dsp:txBody>
      <dsp:txXfrm>
        <a:off x="2896" y="2483342"/>
        <a:ext cx="1572210" cy="943326"/>
      </dsp:txXfrm>
    </dsp:sp>
    <dsp:sp modelId="{0C0C5218-1994-44B4-ADC5-8A3F539E92FE}">
      <dsp:nvSpPr>
        <dsp:cNvPr id="0" name=""/>
        <dsp:cNvSpPr/>
      </dsp:nvSpPr>
      <dsp:spPr>
        <a:xfrm>
          <a:off x="327165" y="3824634"/>
          <a:ext cx="2081214" cy="141498"/>
        </a:xfrm>
        <a:prstGeom prst="rect">
          <a:avLst/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dk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3D20765D-D1E4-4692-99D1-2D3C3195197D}">
      <dsp:nvSpPr>
        <dsp:cNvPr id="0" name=""/>
        <dsp:cNvSpPr/>
      </dsp:nvSpPr>
      <dsp:spPr>
        <a:xfrm>
          <a:off x="2896" y="3662500"/>
          <a:ext cx="1572210" cy="94332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b="1" kern="1200"/>
            <a:t>4 - Lavagem;</a:t>
          </a:r>
        </a:p>
      </dsp:txBody>
      <dsp:txXfrm>
        <a:off x="2896" y="3662500"/>
        <a:ext cx="1572210" cy="943326"/>
      </dsp:txXfrm>
    </dsp:sp>
    <dsp:sp modelId="{7D58C33A-DCA3-4F8E-BD80-F6E1777FC51D}">
      <dsp:nvSpPr>
        <dsp:cNvPr id="0" name=""/>
        <dsp:cNvSpPr/>
      </dsp:nvSpPr>
      <dsp:spPr>
        <a:xfrm rot="16200000">
          <a:off x="1828626" y="3235055"/>
          <a:ext cx="1169331" cy="141498"/>
        </a:xfrm>
        <a:prstGeom prst="rect">
          <a:avLst/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dk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21007EEE-ACCE-4AB5-A29C-FAAA2B2536C6}">
      <dsp:nvSpPr>
        <dsp:cNvPr id="0" name=""/>
        <dsp:cNvSpPr/>
      </dsp:nvSpPr>
      <dsp:spPr>
        <a:xfrm>
          <a:off x="2093937" y="3662500"/>
          <a:ext cx="1572210" cy="94332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b="1" kern="1200"/>
            <a:t>5 - Seleção;</a:t>
          </a:r>
        </a:p>
      </dsp:txBody>
      <dsp:txXfrm>
        <a:off x="2093937" y="3662500"/>
        <a:ext cx="1572210" cy="943326"/>
      </dsp:txXfrm>
    </dsp:sp>
    <dsp:sp modelId="{DE6B7F50-5CDA-4B8B-B5A0-931BFF13E292}">
      <dsp:nvSpPr>
        <dsp:cNvPr id="0" name=""/>
        <dsp:cNvSpPr/>
      </dsp:nvSpPr>
      <dsp:spPr>
        <a:xfrm rot="16200000">
          <a:off x="1828626" y="2055897"/>
          <a:ext cx="1169331" cy="141498"/>
        </a:xfrm>
        <a:prstGeom prst="rect">
          <a:avLst/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dk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B34F69C4-78D5-4925-9B67-B1EDCB706EC6}">
      <dsp:nvSpPr>
        <dsp:cNvPr id="0" name=""/>
        <dsp:cNvSpPr/>
      </dsp:nvSpPr>
      <dsp:spPr>
        <a:xfrm>
          <a:off x="2093937" y="2483342"/>
          <a:ext cx="1572210" cy="94332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b="1" kern="1200"/>
            <a:t>6 - Preparo;</a:t>
          </a:r>
        </a:p>
      </dsp:txBody>
      <dsp:txXfrm>
        <a:off x="2093937" y="2483342"/>
        <a:ext cx="1572210" cy="943326"/>
      </dsp:txXfrm>
    </dsp:sp>
    <dsp:sp modelId="{617C7254-1D8C-4E57-BB39-06C5B2DAE951}">
      <dsp:nvSpPr>
        <dsp:cNvPr id="0" name=""/>
        <dsp:cNvSpPr/>
      </dsp:nvSpPr>
      <dsp:spPr>
        <a:xfrm rot="16200000">
          <a:off x="1828626" y="876739"/>
          <a:ext cx="1169331" cy="141498"/>
        </a:xfrm>
        <a:prstGeom prst="rect">
          <a:avLst/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dk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9FAFB9F5-2925-48AC-9C6B-764633BEB604}">
      <dsp:nvSpPr>
        <dsp:cNvPr id="0" name=""/>
        <dsp:cNvSpPr/>
      </dsp:nvSpPr>
      <dsp:spPr>
        <a:xfrm>
          <a:off x="2093937" y="1304184"/>
          <a:ext cx="1572210" cy="94332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b="1" kern="1200"/>
            <a:t>7 - Descascamento e corte; </a:t>
          </a:r>
        </a:p>
      </dsp:txBody>
      <dsp:txXfrm>
        <a:off x="2093937" y="1304184"/>
        <a:ext cx="1572210" cy="943326"/>
      </dsp:txXfrm>
    </dsp:sp>
    <dsp:sp modelId="{850C4C33-42B5-4552-9CF5-E41B5B9FE336}">
      <dsp:nvSpPr>
        <dsp:cNvPr id="0" name=""/>
        <dsp:cNvSpPr/>
      </dsp:nvSpPr>
      <dsp:spPr>
        <a:xfrm>
          <a:off x="2418205" y="287160"/>
          <a:ext cx="2081214" cy="141498"/>
        </a:xfrm>
        <a:prstGeom prst="rect">
          <a:avLst/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dk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80D4A5CD-D390-40C1-B566-4C1D83832523}">
      <dsp:nvSpPr>
        <dsp:cNvPr id="0" name=""/>
        <dsp:cNvSpPr/>
      </dsp:nvSpPr>
      <dsp:spPr>
        <a:xfrm>
          <a:off x="2093937" y="125026"/>
          <a:ext cx="1572210" cy="94332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b="1" kern="1200"/>
            <a:t>8 - Despolpamento;</a:t>
          </a:r>
        </a:p>
      </dsp:txBody>
      <dsp:txXfrm>
        <a:off x="2093937" y="125026"/>
        <a:ext cx="1572210" cy="943326"/>
      </dsp:txXfrm>
    </dsp:sp>
    <dsp:sp modelId="{C3E52B86-D192-45F9-BA71-86E1FCCADD70}">
      <dsp:nvSpPr>
        <dsp:cNvPr id="0" name=""/>
        <dsp:cNvSpPr/>
      </dsp:nvSpPr>
      <dsp:spPr>
        <a:xfrm rot="5400000">
          <a:off x="3919666" y="876739"/>
          <a:ext cx="1169331" cy="141498"/>
        </a:xfrm>
        <a:prstGeom prst="rect">
          <a:avLst/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dk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86FF52F3-519A-4A37-9D55-D3A59F6E71C8}">
      <dsp:nvSpPr>
        <dsp:cNvPr id="0" name=""/>
        <dsp:cNvSpPr/>
      </dsp:nvSpPr>
      <dsp:spPr>
        <a:xfrm>
          <a:off x="4184977" y="125026"/>
          <a:ext cx="1572210" cy="94332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b="1" kern="1200"/>
            <a:t>9 - Refino;</a:t>
          </a:r>
        </a:p>
      </dsp:txBody>
      <dsp:txXfrm>
        <a:off x="4184977" y="125026"/>
        <a:ext cx="1572210" cy="943326"/>
      </dsp:txXfrm>
    </dsp:sp>
    <dsp:sp modelId="{C890A681-819F-40F8-B8D1-16297506F3A4}">
      <dsp:nvSpPr>
        <dsp:cNvPr id="0" name=""/>
        <dsp:cNvSpPr/>
      </dsp:nvSpPr>
      <dsp:spPr>
        <a:xfrm rot="5400000">
          <a:off x="3919666" y="2055897"/>
          <a:ext cx="1169331" cy="141498"/>
        </a:xfrm>
        <a:prstGeom prst="rect">
          <a:avLst/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dk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07561DB7-3AEC-477B-B91B-232758E49DB5}">
      <dsp:nvSpPr>
        <dsp:cNvPr id="0" name=""/>
        <dsp:cNvSpPr/>
      </dsp:nvSpPr>
      <dsp:spPr>
        <a:xfrm>
          <a:off x="4184977" y="1304184"/>
          <a:ext cx="1572210" cy="94332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b="1" kern="1200"/>
            <a:t>10-Acondicionamento e Envase </a:t>
          </a:r>
        </a:p>
      </dsp:txBody>
      <dsp:txXfrm>
        <a:off x="4184977" y="1304184"/>
        <a:ext cx="1572210" cy="943326"/>
      </dsp:txXfrm>
    </dsp:sp>
    <dsp:sp modelId="{5609C2E0-2412-436A-80D2-09D598A0184C}">
      <dsp:nvSpPr>
        <dsp:cNvPr id="0" name=""/>
        <dsp:cNvSpPr/>
      </dsp:nvSpPr>
      <dsp:spPr>
        <a:xfrm rot="5400000">
          <a:off x="3919666" y="3235055"/>
          <a:ext cx="1169331" cy="141498"/>
        </a:xfrm>
        <a:prstGeom prst="rect">
          <a:avLst/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dk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D189FF3F-5E7F-4384-9987-37610D7ECE0A}">
      <dsp:nvSpPr>
        <dsp:cNvPr id="0" name=""/>
        <dsp:cNvSpPr/>
      </dsp:nvSpPr>
      <dsp:spPr>
        <a:xfrm>
          <a:off x="4184977" y="2483342"/>
          <a:ext cx="1572210" cy="94332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b="1" kern="1200"/>
            <a:t>11– Congelamento;</a:t>
          </a:r>
        </a:p>
      </dsp:txBody>
      <dsp:txXfrm>
        <a:off x="4184977" y="2483342"/>
        <a:ext cx="1572210" cy="943326"/>
      </dsp:txXfrm>
    </dsp:sp>
    <dsp:sp modelId="{36B75582-FDE9-466D-824B-9EBE8136E9D9}">
      <dsp:nvSpPr>
        <dsp:cNvPr id="0" name=""/>
        <dsp:cNvSpPr/>
      </dsp:nvSpPr>
      <dsp:spPr>
        <a:xfrm>
          <a:off x="4184977" y="3662500"/>
          <a:ext cx="1572210" cy="94332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b="1" kern="1200"/>
            <a:t>12 – Armazenamento.</a:t>
          </a:r>
        </a:p>
      </dsp:txBody>
      <dsp:txXfrm>
        <a:off x="4184977" y="3662500"/>
        <a:ext cx="1572210" cy="943326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AD70B7D9-B0F2-4D15-A0D5-92B8C5EADEB2}">
      <dsp:nvSpPr>
        <dsp:cNvPr id="0" name=""/>
        <dsp:cNvSpPr/>
      </dsp:nvSpPr>
      <dsp:spPr>
        <a:xfrm>
          <a:off x="2743200" y="973981"/>
          <a:ext cx="1940834" cy="3368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8419"/>
              </a:lnTo>
              <a:lnTo>
                <a:pt x="1940834" y="168419"/>
              </a:lnTo>
              <a:lnTo>
                <a:pt x="1940834" y="336838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C7B8F4-530B-4F7F-B141-6A022C304CD8}">
      <dsp:nvSpPr>
        <dsp:cNvPr id="0" name=""/>
        <dsp:cNvSpPr/>
      </dsp:nvSpPr>
      <dsp:spPr>
        <a:xfrm>
          <a:off x="2697479" y="973981"/>
          <a:ext cx="91440" cy="33683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6838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769FA2-CCDA-45DD-A74D-A57837908A32}">
      <dsp:nvSpPr>
        <dsp:cNvPr id="0" name=""/>
        <dsp:cNvSpPr/>
      </dsp:nvSpPr>
      <dsp:spPr>
        <a:xfrm>
          <a:off x="160767" y="3251654"/>
          <a:ext cx="240599" cy="7378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7837"/>
              </a:lnTo>
              <a:lnTo>
                <a:pt x="240599" y="737837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C0B82E-47EB-4B28-9647-0854E1A1696A}">
      <dsp:nvSpPr>
        <dsp:cNvPr id="0" name=""/>
        <dsp:cNvSpPr/>
      </dsp:nvSpPr>
      <dsp:spPr>
        <a:xfrm>
          <a:off x="756645" y="2112818"/>
          <a:ext cx="91440" cy="33683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6838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C0677D-361C-40A6-9744-73BD6B72F151}">
      <dsp:nvSpPr>
        <dsp:cNvPr id="0" name=""/>
        <dsp:cNvSpPr/>
      </dsp:nvSpPr>
      <dsp:spPr>
        <a:xfrm>
          <a:off x="802365" y="973981"/>
          <a:ext cx="1940834" cy="336838"/>
        </a:xfrm>
        <a:custGeom>
          <a:avLst/>
          <a:gdLst/>
          <a:ahLst/>
          <a:cxnLst/>
          <a:rect l="0" t="0" r="0" b="0"/>
          <a:pathLst>
            <a:path>
              <a:moveTo>
                <a:pt x="1940834" y="0"/>
              </a:moveTo>
              <a:lnTo>
                <a:pt x="1940834" y="168419"/>
              </a:lnTo>
              <a:lnTo>
                <a:pt x="0" y="168419"/>
              </a:lnTo>
              <a:lnTo>
                <a:pt x="0" y="336838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CF604F-64F2-49A0-82CB-E110A8586B8E}">
      <dsp:nvSpPr>
        <dsp:cNvPr id="0" name=""/>
        <dsp:cNvSpPr/>
      </dsp:nvSpPr>
      <dsp:spPr>
        <a:xfrm>
          <a:off x="1941202" y="171983"/>
          <a:ext cx="1603995" cy="801997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100" kern="1200"/>
            <a:t>Gerencia Geral  </a:t>
          </a:r>
        </a:p>
      </dsp:txBody>
      <dsp:txXfrm>
        <a:off x="1941202" y="171983"/>
        <a:ext cx="1603995" cy="801997"/>
      </dsp:txXfrm>
    </dsp:sp>
    <dsp:sp modelId="{CB847C65-3292-43E5-A823-5BDD0104755E}">
      <dsp:nvSpPr>
        <dsp:cNvPr id="0" name=""/>
        <dsp:cNvSpPr/>
      </dsp:nvSpPr>
      <dsp:spPr>
        <a:xfrm>
          <a:off x="368" y="1310820"/>
          <a:ext cx="1603995" cy="801997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100" b="1" u="sng" kern="1200" dirty="0"/>
            <a:t>Diretor Administrativo/Financeiro: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100" b="1" u="sng" kern="1200" dirty="0"/>
            <a:t>Ciro Souza  </a:t>
          </a:r>
          <a:endParaRPr lang="pt-BR" sz="1100" kern="1200"/>
        </a:p>
      </dsp:txBody>
      <dsp:txXfrm>
        <a:off x="368" y="1310820"/>
        <a:ext cx="1603995" cy="801997"/>
      </dsp:txXfrm>
    </dsp:sp>
    <dsp:sp modelId="{749A6A18-4BD6-489B-89F7-E292569EE68B}">
      <dsp:nvSpPr>
        <dsp:cNvPr id="0" name=""/>
        <dsp:cNvSpPr/>
      </dsp:nvSpPr>
      <dsp:spPr>
        <a:xfrm>
          <a:off x="368" y="2449656"/>
          <a:ext cx="1603995" cy="801997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100" kern="1200"/>
            <a:t>Diretor de Produção </a:t>
          </a:r>
        </a:p>
      </dsp:txBody>
      <dsp:txXfrm>
        <a:off x="368" y="2449656"/>
        <a:ext cx="1603995" cy="801997"/>
      </dsp:txXfrm>
    </dsp:sp>
    <dsp:sp modelId="{DBF268F2-F64B-42D6-B876-3E1A9F59D986}">
      <dsp:nvSpPr>
        <dsp:cNvPr id="0" name=""/>
        <dsp:cNvSpPr/>
      </dsp:nvSpPr>
      <dsp:spPr>
        <a:xfrm>
          <a:off x="401367" y="3588493"/>
          <a:ext cx="1603995" cy="801997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100" kern="1200"/>
            <a:t>2 Alxiliares de Produção  </a:t>
          </a:r>
        </a:p>
      </dsp:txBody>
      <dsp:txXfrm>
        <a:off x="401367" y="3588493"/>
        <a:ext cx="1603995" cy="801997"/>
      </dsp:txXfrm>
    </dsp:sp>
    <dsp:sp modelId="{3BF574A0-ACC8-46DB-A603-79EA93A50924}">
      <dsp:nvSpPr>
        <dsp:cNvPr id="0" name=""/>
        <dsp:cNvSpPr/>
      </dsp:nvSpPr>
      <dsp:spPr>
        <a:xfrm>
          <a:off x="1941202" y="1310820"/>
          <a:ext cx="1603995" cy="801997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100" b="1" u="sng" kern="1200" dirty="0"/>
            <a:t>Diretor Comercial</a:t>
          </a:r>
          <a:r>
            <a:rPr lang="pt-BR" sz="1100" b="1" kern="1200" dirty="0"/>
            <a:t>: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100" b="1" kern="1200" dirty="0"/>
            <a:t>Douglas Alcantara </a:t>
          </a:r>
        </a:p>
      </dsp:txBody>
      <dsp:txXfrm>
        <a:off x="1941202" y="1310820"/>
        <a:ext cx="1603995" cy="801997"/>
      </dsp:txXfrm>
    </dsp:sp>
    <dsp:sp modelId="{7591D616-EC03-4CF3-92BD-4358AB13E461}">
      <dsp:nvSpPr>
        <dsp:cNvPr id="0" name=""/>
        <dsp:cNvSpPr/>
      </dsp:nvSpPr>
      <dsp:spPr>
        <a:xfrm>
          <a:off x="3882036" y="1310820"/>
          <a:ext cx="1603995" cy="801997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100" b="1" u="sng" kern="1200" dirty="0"/>
            <a:t>Diretora de Planejamento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100" b="1" u="sng" kern="1200" dirty="0"/>
            <a:t>Erika Queiroz</a:t>
          </a:r>
          <a:endParaRPr lang="pt-BR" sz="1100" kern="1200"/>
        </a:p>
      </dsp:txBody>
      <dsp:txXfrm>
        <a:off x="3882036" y="1310820"/>
        <a:ext cx="1603995" cy="8019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4">
  <dgm:title val=""/>
  <dgm:desc val=""/>
  <dgm:catLst>
    <dgm:cat type="process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  <dgm:pt modelId="7">
          <dgm:prSet phldr="1"/>
        </dgm:pt>
        <dgm:pt modelId="8">
          <dgm:prSet phldr="1"/>
        </dgm:pt>
        <dgm:pt modelId="9">
          <dgm:prSet phldr="1"/>
        </dgm:pt>
      </dgm:ptLst>
      <dgm:cxnLst>
        <dgm:cxn modelId="10" srcId="0" destId="1" srcOrd="0" destOrd="0"/>
        <dgm:cxn modelId="11" srcId="0" destId="2" srcOrd="1" destOrd="0"/>
        <dgm:cxn modelId="12" srcId="0" destId="3" srcOrd="2" destOrd="0"/>
        <dgm:cxn modelId="13" srcId="0" destId="4" srcOrd="3" destOrd="0"/>
        <dgm:cxn modelId="14" srcId="0" destId="5" srcOrd="4" destOrd="0"/>
        <dgm:cxn modelId="15" srcId="0" destId="6" srcOrd="5" destOrd="0"/>
        <dgm:cxn modelId="16" srcId="0" destId="7" srcOrd="6" destOrd="0"/>
        <dgm:cxn modelId="17" srcId="0" destId="8" srcOrd="7" destOrd="0"/>
        <dgm:cxn modelId="18" srcId="0" destId="9" srcOrd="8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/>
    </dgm:varLst>
    <dgm:choose name="Name1">
      <dgm:if name="Name2" func="var" arg="dir" op="equ" val="norm">
        <dgm:alg type="snake">
          <dgm:param type="grDir" val="tL"/>
          <dgm:param type="flowDir" val="col"/>
          <dgm:param type="contDir" val="revDir"/>
          <dgm:param type="bkpt" val="bal"/>
        </dgm:alg>
      </dgm:if>
      <dgm:else name="Name3">
        <dgm:alg type="snake">
          <dgm:param type="grDir" val="tR"/>
          <dgm:param type="flowDir" val="col"/>
          <dgm:param type="contDir" val="revDir"/>
          <dgm:param type="bkpt" val="bal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w" fact="0.6"/>
      <dgm:constr type="h" for="ch" forName="sibTrans" refType="h" refFor="ch" refForName="compNode" op="equ" fact="0.25"/>
      <dgm:constr type="sp" refType="w" fact="0.33"/>
      <dgm:constr type="primFontSz" for="des" forName="node" op="equ" val="65"/>
    </dgm:constrLst>
    <dgm:ruleLst/>
    <dgm:forEach name="nodes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axis="self" func="var" arg="dir" op="equ" val="norm">
            <dgm:constrLst>
              <dgm:constr type="l" for="ch" forName="dummyConnPt" refType="w" fact="0.2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if>
          <dgm:else name="Name6">
            <dgm:constrLst>
              <dgm:constr type="l" for="ch" forName="dummyConnPt" refType="w" fact="0.8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else>
        </dgm:choose>
        <dgm:ruleLst/>
        <dgm:layoutNode name="dummyConnPt" styleLbl="node1" moveWith="node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node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  <dgm:constr type="primFontSz" val="65"/>
          </dgm:constrLst>
          <dgm:ruleLst>
            <dgm:rule type="primFontSz" val="5" fact="NaN" max="NaN"/>
          </dgm:ruleLst>
        </dgm:layoutNode>
      </dgm:layoutNode>
      <dgm:forEach name="sibTransForEach" axis="followSib" cnt="1">
        <dgm:layoutNode name="sibTrans" styleLbl="bgSibTrans2D1">
          <dgm:choose name="Name7">
            <dgm:if name="Name8" axis="self" func="var" arg="dir" op="equ" val="norm">
              <dgm:alg type="conn">
                <dgm:param type="srcNode" val="dummyConnPt"/>
                <dgm:param type="dstNode" val="dummyConnPt"/>
                <dgm:param type="begPts" val="bCtr, midR, tCtr"/>
                <dgm:param type="endPts" val="tCtr, midL, bCtr"/>
                <dgm:param type="begSty" val="noArr"/>
                <dgm:param type="endSty" val="noArr"/>
              </dgm:alg>
            </dgm:if>
            <dgm:else name="Name9">
              <dgm:alg type="conn">
                <dgm:param type="srcNode" val="dummyConnPt"/>
                <dgm:param type="dstNode" val="dummyConnPt"/>
                <dgm:param type="begPts" val="bCtr, midL, tCtr"/>
                <dgm:param type="endPts" val="tCtr, midR, bCtr"/>
                <dgm:param type="begSty" val="noArr"/>
                <dgm:param type="endSty" val="noAr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/>
            <dgm:constr type="endPad"/>
          </dgm:constrLst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SEB17</b:Tag>
    <b:SourceType>InternetSite</b:SourceType>
    <b:Guid>{3CE84CE1-8076-4381-9961-3A50A2EF9A43}</b:Guid>
    <b:Author>
      <b:Author>
        <b:Corporate>SEBRAE </b:Corporate>
      </b:Author>
    </b:Author>
    <b:Title>sebrae </b:Title>
    <b:InternetSiteTitle>SEBRAE </b:InternetSiteTitle>
    <b:YearAccessed>2017</b:YearAccessed>
    <b:MonthAccessed>MARÇO </b:MonthAccessed>
    <b:URL>www.sebrae.com.br</b:URL>
    <b:RefOrder>1</b:RefOrder>
  </b:Source>
</b:Sources>
</file>

<file path=customXml/itemProps1.xml><?xml version="1.0" encoding="utf-8"?>
<ds:datastoreItem xmlns:ds="http://schemas.openxmlformats.org/officeDocument/2006/customXml" ds:itemID="{554DB986-0FF1-4117-9A80-CFB6C807F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43</Pages>
  <Words>8435</Words>
  <Characters>45551</Characters>
  <Application>Microsoft Office Word</Application>
  <DocSecurity>0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 Martins</dc:creator>
  <cp:lastModifiedBy>PROPRIETARIO</cp:lastModifiedBy>
  <cp:revision>5</cp:revision>
  <cp:lastPrinted>2017-03-21T21:05:00Z</cp:lastPrinted>
  <dcterms:created xsi:type="dcterms:W3CDTF">2017-05-30T15:17:00Z</dcterms:created>
  <dcterms:modified xsi:type="dcterms:W3CDTF">2017-05-30T16:20:00Z</dcterms:modified>
</cp:coreProperties>
</file>