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759" w:rsidRPr="005A01AC" w:rsidRDefault="00711997" w:rsidP="009A0F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1AC">
        <w:rPr>
          <w:rFonts w:ascii="Times New Roman" w:hAnsi="Times New Roman" w:cs="Times New Roman"/>
          <w:sz w:val="24"/>
          <w:szCs w:val="24"/>
        </w:rPr>
        <w:t>INSTITUTO LUTERANO DE ENSINO SUPERIOR DE ITUMBIARA- GOIÁS</w:t>
      </w:r>
    </w:p>
    <w:p w:rsidR="00711997" w:rsidRPr="005A01AC" w:rsidRDefault="00711997" w:rsidP="009A0F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1AC">
        <w:rPr>
          <w:rFonts w:ascii="Times New Roman" w:hAnsi="Times New Roman" w:cs="Times New Roman"/>
          <w:sz w:val="24"/>
          <w:szCs w:val="24"/>
        </w:rPr>
        <w:t>CURSO DE BACHARELADO EM EDUCAÇÃO FÍSICA</w:t>
      </w:r>
    </w:p>
    <w:p w:rsidR="00711997" w:rsidRPr="005A01AC" w:rsidRDefault="00711997" w:rsidP="009A0F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997" w:rsidRPr="005A01AC" w:rsidRDefault="00711997" w:rsidP="009A0F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997" w:rsidRPr="005A01AC" w:rsidRDefault="00711997" w:rsidP="009A0F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1AC">
        <w:rPr>
          <w:rFonts w:ascii="Times New Roman" w:hAnsi="Times New Roman" w:cs="Times New Roman"/>
          <w:sz w:val="24"/>
          <w:szCs w:val="24"/>
        </w:rPr>
        <w:t>ANDRÉ CRISTIANO COSTA SILVA</w:t>
      </w:r>
    </w:p>
    <w:p w:rsidR="00711997" w:rsidRPr="005A01AC" w:rsidRDefault="006F6A13" w:rsidP="009A0F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EMYLI KAMILI</w:t>
      </w:r>
      <w:r w:rsidR="008909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GUERRA BUZZI</w:t>
      </w:r>
    </w:p>
    <w:p w:rsidR="00711997" w:rsidRPr="005A01AC" w:rsidRDefault="00711997" w:rsidP="009A0F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1AC">
        <w:rPr>
          <w:rFonts w:ascii="Times New Roman" w:hAnsi="Times New Roman" w:cs="Times New Roman"/>
          <w:sz w:val="24"/>
          <w:szCs w:val="24"/>
        </w:rPr>
        <w:t>NATHALYA SANTOS LOPES</w:t>
      </w:r>
    </w:p>
    <w:p w:rsidR="00711997" w:rsidRPr="005A01AC" w:rsidRDefault="00711997" w:rsidP="009A0F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997" w:rsidRPr="005A01AC" w:rsidRDefault="00711997" w:rsidP="009A0F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997" w:rsidRPr="005A01AC" w:rsidRDefault="00711997" w:rsidP="009A0F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1AC">
        <w:rPr>
          <w:rFonts w:ascii="Times New Roman" w:hAnsi="Times New Roman" w:cs="Times New Roman"/>
          <w:sz w:val="24"/>
          <w:szCs w:val="24"/>
        </w:rPr>
        <w:t>REABILITAÇÃO DAS LESÕES DO JOELHO E A INTERVENÇÃO DO PROFISSIONAL DE EDUCAÇÃO FÍSICA</w:t>
      </w:r>
    </w:p>
    <w:p w:rsidR="00711997" w:rsidRPr="005A01AC" w:rsidRDefault="00711997" w:rsidP="009A0F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997" w:rsidRPr="005A01AC" w:rsidRDefault="00711997" w:rsidP="009A0F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997" w:rsidRPr="005A01AC" w:rsidRDefault="00711997" w:rsidP="009A0F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997" w:rsidRPr="005A01AC" w:rsidRDefault="00711997" w:rsidP="009A0F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997" w:rsidRPr="005A01AC" w:rsidRDefault="00711997" w:rsidP="009A0F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997" w:rsidRPr="005A01AC" w:rsidRDefault="00711997" w:rsidP="009A0F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997" w:rsidRPr="005A01AC" w:rsidRDefault="00711997" w:rsidP="009A0F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997" w:rsidRPr="005A01AC" w:rsidRDefault="00711997" w:rsidP="009A0F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997" w:rsidRPr="005A01AC" w:rsidRDefault="00711997" w:rsidP="009A0F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1997" w:rsidRPr="005A01AC" w:rsidRDefault="00711997" w:rsidP="009A0F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997" w:rsidRPr="005A01AC" w:rsidRDefault="00711997" w:rsidP="009A0F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1AC">
        <w:rPr>
          <w:rFonts w:ascii="Times New Roman" w:hAnsi="Times New Roman" w:cs="Times New Roman"/>
          <w:sz w:val="24"/>
          <w:szCs w:val="24"/>
        </w:rPr>
        <w:t>Itumbiara</w:t>
      </w:r>
    </w:p>
    <w:p w:rsidR="00711997" w:rsidRPr="005A01AC" w:rsidRDefault="00711997" w:rsidP="009A0F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1AC">
        <w:rPr>
          <w:rFonts w:ascii="Times New Roman" w:hAnsi="Times New Roman" w:cs="Times New Roman"/>
          <w:sz w:val="24"/>
          <w:szCs w:val="24"/>
        </w:rPr>
        <w:t>2015</w:t>
      </w:r>
    </w:p>
    <w:p w:rsidR="00711997" w:rsidRPr="005A01AC" w:rsidRDefault="00711997" w:rsidP="009A0F96">
      <w:pPr>
        <w:rPr>
          <w:rFonts w:ascii="Times New Roman" w:hAnsi="Times New Roman" w:cs="Times New Roman"/>
          <w:sz w:val="24"/>
          <w:szCs w:val="24"/>
        </w:rPr>
      </w:pPr>
    </w:p>
    <w:p w:rsidR="00711997" w:rsidRPr="005A01AC" w:rsidRDefault="00711997" w:rsidP="009A0F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997" w:rsidRPr="005A01AC" w:rsidRDefault="00711997" w:rsidP="009A0F96">
      <w:pPr>
        <w:pStyle w:val="Ttulo1"/>
        <w:spacing w:before="0" w:line="360" w:lineRule="auto"/>
        <w:rPr>
          <w:rFonts w:ascii="Times New Roman" w:hAnsi="Times New Roman" w:cs="Times New Roman"/>
          <w:sz w:val="24"/>
          <w:szCs w:val="24"/>
        </w:rPr>
      </w:pPr>
    </w:p>
    <w:p w:rsidR="00711997" w:rsidRPr="005A01AC" w:rsidRDefault="00711997" w:rsidP="009A0F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1AC">
        <w:rPr>
          <w:rFonts w:ascii="Times New Roman" w:hAnsi="Times New Roman" w:cs="Times New Roman"/>
          <w:sz w:val="24"/>
          <w:szCs w:val="24"/>
        </w:rPr>
        <w:t>ANDRÉ CRISTIANO COSTA SILVA</w:t>
      </w:r>
    </w:p>
    <w:p w:rsidR="006F6A13" w:rsidRPr="005A01AC" w:rsidRDefault="006F6A13" w:rsidP="009A0F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EMYLI KAMILIGUERRA BUZZI</w:t>
      </w:r>
    </w:p>
    <w:p w:rsidR="00711997" w:rsidRPr="005A01AC" w:rsidRDefault="00711997" w:rsidP="009A0F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1AC">
        <w:rPr>
          <w:rFonts w:ascii="Times New Roman" w:hAnsi="Times New Roman" w:cs="Times New Roman"/>
          <w:sz w:val="24"/>
          <w:szCs w:val="24"/>
        </w:rPr>
        <w:t>NATHALYA SANTOS LOPES</w:t>
      </w:r>
    </w:p>
    <w:p w:rsidR="00711997" w:rsidRPr="005A01AC" w:rsidRDefault="00711997" w:rsidP="009A0F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1997" w:rsidRPr="005A01AC" w:rsidRDefault="00711997" w:rsidP="009A0F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1997" w:rsidRPr="005A01AC" w:rsidRDefault="00711997" w:rsidP="009A0F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1997" w:rsidRPr="005A01AC" w:rsidRDefault="00711997" w:rsidP="009A0F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1AC">
        <w:rPr>
          <w:rFonts w:ascii="Times New Roman" w:hAnsi="Times New Roman" w:cs="Times New Roman"/>
          <w:sz w:val="24"/>
          <w:szCs w:val="24"/>
        </w:rPr>
        <w:t>REABILITAÇÃO DAS LESÕES DO JOELHO E A INTERVENÇÃO DO PROFISSIONAL DE EDUCAÇÃO FÍSICA</w:t>
      </w:r>
    </w:p>
    <w:p w:rsidR="00711997" w:rsidRPr="005A01AC" w:rsidRDefault="00711997" w:rsidP="009A0F96">
      <w:pPr>
        <w:spacing w:line="36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711997" w:rsidRPr="005A01AC" w:rsidRDefault="00711997" w:rsidP="009A0F96">
      <w:pPr>
        <w:tabs>
          <w:tab w:val="center" w:pos="4252"/>
        </w:tabs>
        <w:spacing w:line="36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5A01AC">
        <w:rPr>
          <w:rFonts w:ascii="Times New Roman" w:hAnsi="Times New Roman" w:cs="Times New Roman"/>
          <w:sz w:val="24"/>
          <w:szCs w:val="24"/>
        </w:rPr>
        <w:t xml:space="preserve">Projeto de </w:t>
      </w:r>
      <w:r w:rsidR="00371E0E" w:rsidRPr="005A01AC">
        <w:rPr>
          <w:rFonts w:ascii="Times New Roman" w:hAnsi="Times New Roman" w:cs="Times New Roman"/>
          <w:sz w:val="24"/>
          <w:szCs w:val="24"/>
        </w:rPr>
        <w:t>pesquisa apresentado dentro do cu</w:t>
      </w:r>
      <w:r w:rsidRPr="005A01AC">
        <w:rPr>
          <w:rFonts w:ascii="Times New Roman" w:hAnsi="Times New Roman" w:cs="Times New Roman"/>
          <w:sz w:val="24"/>
          <w:szCs w:val="24"/>
        </w:rPr>
        <w:t xml:space="preserve">rso de Educação Física, do Instituto Luterano de Ensino Superior de Itumbiara, Goiás, </w:t>
      </w:r>
      <w:r w:rsidR="00371E0E" w:rsidRPr="005A01AC">
        <w:rPr>
          <w:rFonts w:ascii="Times New Roman" w:hAnsi="Times New Roman" w:cs="Times New Roman"/>
          <w:sz w:val="24"/>
          <w:szCs w:val="24"/>
        </w:rPr>
        <w:t>com a finalidade de obtenção de pontuação.</w:t>
      </w:r>
    </w:p>
    <w:p w:rsidR="00371E0E" w:rsidRPr="005A01AC" w:rsidRDefault="00371E0E" w:rsidP="009A0F96">
      <w:pPr>
        <w:tabs>
          <w:tab w:val="center" w:pos="4252"/>
        </w:tabs>
        <w:spacing w:line="36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5A01AC">
        <w:rPr>
          <w:rFonts w:ascii="Times New Roman" w:hAnsi="Times New Roman" w:cs="Times New Roman"/>
          <w:sz w:val="24"/>
          <w:szCs w:val="24"/>
        </w:rPr>
        <w:t xml:space="preserve">Orientador (a) Professor (a): Ivan Magno </w:t>
      </w:r>
      <w:proofErr w:type="spellStart"/>
      <w:r w:rsidRPr="005A01AC">
        <w:rPr>
          <w:rFonts w:ascii="Times New Roman" w:hAnsi="Times New Roman" w:cs="Times New Roman"/>
          <w:sz w:val="24"/>
          <w:szCs w:val="24"/>
        </w:rPr>
        <w:t>Nazar</w:t>
      </w:r>
      <w:proofErr w:type="spellEnd"/>
      <w:r w:rsidRPr="005A01AC">
        <w:rPr>
          <w:rFonts w:ascii="Times New Roman" w:hAnsi="Times New Roman" w:cs="Times New Roman"/>
          <w:sz w:val="24"/>
          <w:szCs w:val="24"/>
        </w:rPr>
        <w:t xml:space="preserve"> e Marcello </w:t>
      </w:r>
      <w:proofErr w:type="spellStart"/>
      <w:r w:rsidRPr="005A01AC">
        <w:rPr>
          <w:rFonts w:ascii="Times New Roman" w:hAnsi="Times New Roman" w:cs="Times New Roman"/>
          <w:sz w:val="24"/>
          <w:szCs w:val="24"/>
        </w:rPr>
        <w:t>Pasenike</w:t>
      </w:r>
      <w:proofErr w:type="spellEnd"/>
      <w:r w:rsidRPr="005A01AC">
        <w:rPr>
          <w:rFonts w:ascii="Times New Roman" w:hAnsi="Times New Roman" w:cs="Times New Roman"/>
          <w:sz w:val="24"/>
          <w:szCs w:val="24"/>
        </w:rPr>
        <w:t xml:space="preserve"> Rocha</w:t>
      </w:r>
    </w:p>
    <w:p w:rsidR="00371E0E" w:rsidRPr="005A01AC" w:rsidRDefault="00371E0E" w:rsidP="009A0F96">
      <w:pPr>
        <w:tabs>
          <w:tab w:val="center" w:pos="425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1E0E" w:rsidRPr="005A01AC" w:rsidRDefault="00371E0E" w:rsidP="009A0F96">
      <w:pPr>
        <w:tabs>
          <w:tab w:val="center" w:pos="425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B399D" w:rsidRPr="005A01AC" w:rsidRDefault="008B399D" w:rsidP="009A0F96">
      <w:pPr>
        <w:tabs>
          <w:tab w:val="center" w:pos="425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71E0E" w:rsidRPr="005A01AC" w:rsidRDefault="008B399D" w:rsidP="009A0F96">
      <w:pPr>
        <w:tabs>
          <w:tab w:val="center" w:pos="425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1AC">
        <w:rPr>
          <w:rFonts w:ascii="Times New Roman" w:hAnsi="Times New Roman" w:cs="Times New Roman"/>
          <w:sz w:val="24"/>
          <w:szCs w:val="24"/>
        </w:rPr>
        <w:t>Itumbiara</w:t>
      </w:r>
    </w:p>
    <w:p w:rsidR="00371E0E" w:rsidRPr="005A01AC" w:rsidRDefault="00371E0E" w:rsidP="009A0F96">
      <w:pPr>
        <w:tabs>
          <w:tab w:val="center" w:pos="425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1AC">
        <w:rPr>
          <w:rFonts w:ascii="Times New Roman" w:hAnsi="Times New Roman" w:cs="Times New Roman"/>
          <w:sz w:val="24"/>
          <w:szCs w:val="24"/>
        </w:rPr>
        <w:t>2015</w:t>
      </w:r>
    </w:p>
    <w:p w:rsidR="008B399D" w:rsidRDefault="008B399D" w:rsidP="009A0F96">
      <w:pPr>
        <w:tabs>
          <w:tab w:val="center" w:pos="425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6D72" w:rsidRPr="005A01AC" w:rsidRDefault="008E6D72" w:rsidP="009A0F96">
      <w:pPr>
        <w:tabs>
          <w:tab w:val="center" w:pos="425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399D" w:rsidRPr="005A01AC" w:rsidRDefault="008B399D" w:rsidP="008E6D72">
      <w:pPr>
        <w:tabs>
          <w:tab w:val="center" w:pos="4252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1AC">
        <w:rPr>
          <w:rFonts w:ascii="Times New Roman" w:hAnsi="Times New Roman" w:cs="Times New Roman"/>
          <w:sz w:val="24"/>
          <w:szCs w:val="24"/>
        </w:rPr>
        <w:lastRenderedPageBreak/>
        <w:t>INTRODUÇÃO</w:t>
      </w:r>
    </w:p>
    <w:p w:rsidR="000F0A9E" w:rsidRPr="005A01AC" w:rsidRDefault="008B399D" w:rsidP="008E6D7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1AC">
        <w:rPr>
          <w:rFonts w:ascii="Times New Roman" w:hAnsi="Times New Roman" w:cs="Times New Roman"/>
          <w:sz w:val="24"/>
          <w:szCs w:val="24"/>
        </w:rPr>
        <w:t>Este projeto de pesquisa pretende estudar de maneira bibliográfica a respeito da reabilitação das lesões do joelho e a intervenção do profissional de educação física</w:t>
      </w:r>
      <w:r w:rsidR="005A01AC">
        <w:rPr>
          <w:rFonts w:ascii="Times New Roman" w:hAnsi="Times New Roman" w:cs="Times New Roman"/>
          <w:sz w:val="24"/>
          <w:szCs w:val="24"/>
        </w:rPr>
        <w:t>.</w:t>
      </w:r>
      <w:r w:rsidR="000F0A9E">
        <w:rPr>
          <w:rFonts w:ascii="Times New Roman" w:hAnsi="Times New Roman" w:cs="Times New Roman"/>
          <w:sz w:val="24"/>
          <w:szCs w:val="24"/>
        </w:rPr>
        <w:t xml:space="preserve"> As lesões no joelho são cada vez mais frequentes, devido a performances erradas dentro do esporte, ou de forma congênita. Porém não são apenas atletas que estão sujeitos a adquirir uma lesão no joelho, os não atletas também correm o risco de desenvolverem problemas na articulação. O que se busca é a aplicação correta de exercícios que reabilitem a região</w:t>
      </w:r>
      <w:r w:rsidR="0055788A">
        <w:rPr>
          <w:rFonts w:ascii="Times New Roman" w:hAnsi="Times New Roman" w:cs="Times New Roman"/>
          <w:sz w:val="24"/>
          <w:szCs w:val="24"/>
        </w:rPr>
        <w:t xml:space="preserve"> lesionada</w:t>
      </w:r>
      <w:r w:rsidR="000F0A9E">
        <w:rPr>
          <w:rFonts w:ascii="Times New Roman" w:hAnsi="Times New Roman" w:cs="Times New Roman"/>
          <w:sz w:val="24"/>
          <w:szCs w:val="24"/>
        </w:rPr>
        <w:t xml:space="preserve">, e traga benefícios para a mesma.Há vários tabus sobre qual método é o mais adequado </w:t>
      </w:r>
      <w:r w:rsidR="0055788A">
        <w:rPr>
          <w:rFonts w:ascii="Times New Roman" w:hAnsi="Times New Roman" w:cs="Times New Roman"/>
          <w:sz w:val="24"/>
          <w:szCs w:val="24"/>
        </w:rPr>
        <w:t xml:space="preserve">para </w:t>
      </w:r>
      <w:r w:rsidR="000F0A9E">
        <w:rPr>
          <w:rFonts w:ascii="Times New Roman" w:hAnsi="Times New Roman" w:cs="Times New Roman"/>
          <w:sz w:val="24"/>
          <w:szCs w:val="24"/>
        </w:rPr>
        <w:t>aplicar em indivíduos com patologias na articulação do joelho. Porém, os exercícios de cadeia cinética fec</w:t>
      </w:r>
      <w:r w:rsidR="0055788A">
        <w:rPr>
          <w:rFonts w:ascii="Times New Roman" w:hAnsi="Times New Roman" w:cs="Times New Roman"/>
          <w:sz w:val="24"/>
          <w:szCs w:val="24"/>
        </w:rPr>
        <w:t>hada são os mais recomendados pelos autores.</w:t>
      </w:r>
    </w:p>
    <w:p w:rsidR="008B399D" w:rsidRPr="005A01AC" w:rsidRDefault="008B399D" w:rsidP="008E6D7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A57" w:rsidRDefault="000C7A57" w:rsidP="008E6D7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PROBLEMA</w:t>
      </w:r>
    </w:p>
    <w:p w:rsidR="008B399D" w:rsidRPr="005A01AC" w:rsidRDefault="008B399D" w:rsidP="008E6D7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1AC">
        <w:rPr>
          <w:rFonts w:ascii="Times New Roman" w:hAnsi="Times New Roman" w:cs="Times New Roman"/>
          <w:sz w:val="24"/>
          <w:szCs w:val="24"/>
        </w:rPr>
        <w:t>Quais são os exercícios mais adequados para reabilitar os indivíduos portadores de lesões no joelho?</w:t>
      </w:r>
    </w:p>
    <w:p w:rsidR="000C7A57" w:rsidRDefault="000C7A57" w:rsidP="008E6D7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OBJETIVO GERAL</w:t>
      </w:r>
    </w:p>
    <w:p w:rsidR="005A01AC" w:rsidRPr="005A01AC" w:rsidRDefault="005A01AC" w:rsidP="008E6D7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1AC">
        <w:rPr>
          <w:rFonts w:ascii="Times New Roman" w:hAnsi="Times New Roman" w:cs="Times New Roman"/>
          <w:sz w:val="24"/>
          <w:szCs w:val="24"/>
        </w:rPr>
        <w:t xml:space="preserve">Esse projeto de pesquisa tem como objetivo geral, gerar </w:t>
      </w:r>
      <w:r w:rsidR="009A0F96">
        <w:rPr>
          <w:rFonts w:ascii="Times New Roman" w:hAnsi="Times New Roman" w:cs="Times New Roman"/>
          <w:sz w:val="24"/>
          <w:szCs w:val="24"/>
        </w:rPr>
        <w:t>informaçõe</w:t>
      </w:r>
      <w:r w:rsidRPr="005A01AC">
        <w:rPr>
          <w:rFonts w:ascii="Times New Roman" w:hAnsi="Times New Roman" w:cs="Times New Roman"/>
          <w:sz w:val="24"/>
          <w:szCs w:val="24"/>
        </w:rPr>
        <w:t>s para as pess</w:t>
      </w:r>
      <w:r w:rsidR="0023028F">
        <w:rPr>
          <w:rFonts w:ascii="Times New Roman" w:hAnsi="Times New Roman" w:cs="Times New Roman"/>
          <w:sz w:val="24"/>
          <w:szCs w:val="24"/>
        </w:rPr>
        <w:t xml:space="preserve">oas com diversas patologias </w:t>
      </w:r>
      <w:r w:rsidR="006F6A13">
        <w:rPr>
          <w:rFonts w:ascii="Times New Roman" w:hAnsi="Times New Roman" w:cs="Times New Roman"/>
          <w:sz w:val="24"/>
          <w:szCs w:val="24"/>
        </w:rPr>
        <w:t>no joelho, e para sua reabilitação, contribuindo assim com a sociedade, em específico com portadores dessas lesões.</w:t>
      </w:r>
    </w:p>
    <w:p w:rsidR="000C7A57" w:rsidRDefault="000C7A57" w:rsidP="008E6D7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OBJETIVO ESPECÍFICO</w:t>
      </w:r>
    </w:p>
    <w:p w:rsidR="005A01AC" w:rsidRPr="005A01AC" w:rsidRDefault="006F6A13" w:rsidP="008E6D7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Proporcionar objeto de est</w:t>
      </w:r>
      <w:r w:rsidR="009A0F96">
        <w:rPr>
          <w:rFonts w:ascii="Times New Roman" w:hAnsi="Times New Roman" w:cs="Times New Roman"/>
          <w:sz w:val="24"/>
          <w:szCs w:val="24"/>
        </w:rPr>
        <w:t xml:space="preserve">udo científico </w:t>
      </w:r>
      <w:r>
        <w:rPr>
          <w:rFonts w:ascii="Times New Roman" w:hAnsi="Times New Roman" w:cs="Times New Roman"/>
          <w:sz w:val="24"/>
          <w:szCs w:val="24"/>
        </w:rPr>
        <w:t xml:space="preserve">para elaboração de </w:t>
      </w:r>
      <w:r w:rsidR="009A0F96">
        <w:rPr>
          <w:rFonts w:ascii="Times New Roman" w:hAnsi="Times New Roman" w:cs="Times New Roman"/>
          <w:sz w:val="24"/>
          <w:szCs w:val="24"/>
        </w:rPr>
        <w:t>novos projetos, c</w:t>
      </w:r>
      <w:r>
        <w:rPr>
          <w:rFonts w:ascii="Times New Roman" w:hAnsi="Times New Roman" w:cs="Times New Roman"/>
          <w:sz w:val="24"/>
          <w:szCs w:val="24"/>
        </w:rPr>
        <w:t>ontribuindo com as pesquisas acadêmicas dos estudantes</w:t>
      </w:r>
      <w:r w:rsidR="0023028F">
        <w:rPr>
          <w:rFonts w:ascii="Times New Roman" w:hAnsi="Times New Roman" w:cs="Times New Roman"/>
          <w:sz w:val="24"/>
          <w:szCs w:val="24"/>
        </w:rPr>
        <w:t xml:space="preserve"> do curso</w:t>
      </w:r>
      <w:r>
        <w:rPr>
          <w:rFonts w:ascii="Times New Roman" w:hAnsi="Times New Roman" w:cs="Times New Roman"/>
          <w:sz w:val="24"/>
          <w:szCs w:val="24"/>
        </w:rPr>
        <w:t xml:space="preserve"> de Educação Física, ou </w:t>
      </w:r>
      <w:r w:rsidR="009A0F96">
        <w:rPr>
          <w:rFonts w:ascii="Times New Roman" w:hAnsi="Times New Roman" w:cs="Times New Roman"/>
          <w:sz w:val="24"/>
          <w:szCs w:val="24"/>
        </w:rPr>
        <w:t xml:space="preserve">até mesmo com </w:t>
      </w:r>
      <w:r>
        <w:rPr>
          <w:rFonts w:ascii="Times New Roman" w:hAnsi="Times New Roman" w:cs="Times New Roman"/>
          <w:sz w:val="24"/>
          <w:szCs w:val="24"/>
        </w:rPr>
        <w:t xml:space="preserve">profissionais </w:t>
      </w:r>
      <w:r w:rsidR="009A0F96">
        <w:rPr>
          <w:rFonts w:ascii="Times New Roman" w:hAnsi="Times New Roman" w:cs="Times New Roman"/>
          <w:sz w:val="24"/>
          <w:szCs w:val="24"/>
        </w:rPr>
        <w:t>já formados n</w:t>
      </w:r>
      <w:r>
        <w:rPr>
          <w:rFonts w:ascii="Times New Roman" w:hAnsi="Times New Roman" w:cs="Times New Roman"/>
          <w:sz w:val="24"/>
          <w:szCs w:val="24"/>
        </w:rPr>
        <w:t>a área.</w:t>
      </w:r>
    </w:p>
    <w:p w:rsidR="00F30684" w:rsidRDefault="008E6D72" w:rsidP="000C7A57">
      <w:pPr>
        <w:tabs>
          <w:tab w:val="left" w:pos="180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</w:t>
      </w:r>
    </w:p>
    <w:p w:rsidR="005A01AC" w:rsidRDefault="005F2F96" w:rsidP="000C7A57">
      <w:pPr>
        <w:tabs>
          <w:tab w:val="left" w:pos="180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Devido ao grand</w:t>
      </w:r>
      <w:r w:rsidR="0055788A">
        <w:rPr>
          <w:rFonts w:ascii="Times New Roman" w:hAnsi="Times New Roman" w:cs="Times New Roman"/>
          <w:sz w:val="24"/>
          <w:szCs w:val="24"/>
        </w:rPr>
        <w:t>e número de pessoas que possuem ou adquirem</w:t>
      </w:r>
      <w:r>
        <w:rPr>
          <w:rFonts w:ascii="Times New Roman" w:hAnsi="Times New Roman" w:cs="Times New Roman"/>
          <w:sz w:val="24"/>
          <w:szCs w:val="24"/>
        </w:rPr>
        <w:t xml:space="preserve"> lesões nesta região, e desta ser uma realidade facilmente observada perto de nós, resolvemos realizar essa </w:t>
      </w:r>
      <w:r>
        <w:rPr>
          <w:rFonts w:ascii="Times New Roman" w:hAnsi="Times New Roman" w:cs="Times New Roman"/>
          <w:sz w:val="24"/>
          <w:szCs w:val="24"/>
        </w:rPr>
        <w:lastRenderedPageBreak/>
        <w:t>pesquisa científica para contribuir com os indivíduos portadores de lesões no joelho.</w:t>
      </w:r>
      <w:r w:rsidR="0055788A">
        <w:rPr>
          <w:rFonts w:ascii="Times New Roman" w:hAnsi="Times New Roman" w:cs="Times New Roman"/>
          <w:sz w:val="24"/>
          <w:szCs w:val="24"/>
        </w:rPr>
        <w:t xml:space="preserve"> E levar informações fidedignas para mantê-los informados sobre o assunto.</w:t>
      </w:r>
    </w:p>
    <w:p w:rsidR="00A27273" w:rsidRDefault="00A27273" w:rsidP="000C7A57">
      <w:pPr>
        <w:tabs>
          <w:tab w:val="left" w:pos="180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2F96" w:rsidRDefault="005F2F96" w:rsidP="008E6D7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F96">
        <w:rPr>
          <w:rFonts w:ascii="Times New Roman" w:hAnsi="Times New Roman" w:cs="Times New Roman"/>
          <w:b/>
          <w:sz w:val="24"/>
          <w:szCs w:val="24"/>
        </w:rPr>
        <w:t>ANATOMIA FUNCIONAL E ESTRUTURAL DO JOELHO</w:t>
      </w:r>
    </w:p>
    <w:p w:rsidR="00A27273" w:rsidRDefault="00A27273" w:rsidP="00A27273">
      <w:pPr>
        <w:spacing w:before="100" w:beforeAutospacing="1" w:after="100" w:afterAutospacing="1" w:line="360" w:lineRule="auto"/>
        <w:jc w:val="both"/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color w:val="000000"/>
          <w:shd w:val="clear" w:color="auto" w:fill="FFFFFF"/>
        </w:rPr>
        <w:t xml:space="preserve">O joelho é a maior e uma das mais complexas articulações do corpo humano, desenvolvida para suportar carga, o qual apresenta uma cinemática articular peculiar e uma estrutura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cápsulo-ligamentar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complexa (SILVA</w:t>
      </w:r>
      <w:r>
        <w:rPr>
          <w:rStyle w:val="apple-converted-space"/>
          <w:rFonts w:ascii="Tahoma" w:hAnsi="Tahoma" w:cs="Tahoma"/>
          <w:color w:val="000000"/>
          <w:shd w:val="clear" w:color="auto" w:fill="FFFFFF"/>
        </w:rPr>
        <w:t> </w:t>
      </w:r>
      <w:proofErr w:type="spellStart"/>
      <w:proofErr w:type="gramStart"/>
      <w:r>
        <w:rPr>
          <w:rFonts w:ascii="Tahoma" w:hAnsi="Tahoma" w:cs="Tahoma"/>
          <w:i/>
          <w:iCs/>
          <w:color w:val="000000"/>
          <w:shd w:val="clear" w:color="auto" w:fill="FFFFFF"/>
        </w:rPr>
        <w:t>et</w:t>
      </w:r>
      <w:proofErr w:type="spellEnd"/>
      <w:proofErr w:type="gramEnd"/>
      <w:r>
        <w:rPr>
          <w:rFonts w:ascii="Tahoma" w:hAnsi="Tahoma" w:cs="Tahoma"/>
          <w:i/>
          <w:iCs/>
          <w:color w:val="000000"/>
          <w:shd w:val="clear" w:color="auto" w:fill="FFFFFF"/>
        </w:rPr>
        <w:t xml:space="preserve"> al.,</w:t>
      </w:r>
      <w:r>
        <w:rPr>
          <w:rStyle w:val="apple-converted-space"/>
          <w:rFonts w:ascii="Tahoma" w:hAnsi="Tahoma" w:cs="Tahoma"/>
          <w:i/>
          <w:iCs/>
          <w:color w:val="000000"/>
          <w:shd w:val="clear" w:color="auto" w:fill="FFFFFF"/>
        </w:rPr>
        <w:t> </w:t>
      </w:r>
      <w:r>
        <w:rPr>
          <w:rFonts w:ascii="Tahoma" w:hAnsi="Tahoma" w:cs="Tahoma"/>
          <w:color w:val="000000"/>
          <w:shd w:val="clear" w:color="auto" w:fill="FFFFFF"/>
        </w:rPr>
        <w:t xml:space="preserve">2007). É uma articulação do tipo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sinovial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condilar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, envolvida por uma cápsula, cujo revestimento interno produz o líquido articular responsável pela lubrificação interna (HALL, 2005). É constituído por três ossos (fêmur, tíbia e patela), ligamentos (cruzado anterior, cruzado posterior, ligamento do menisco), meniscos e músculos (quadríceps femoral e os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isquiotibiais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>), que atuam de maneira harmônica, cada um com sua devida função, proporcionando sua mobilidade e a locomoção do indivíduo. É também uma articulação sinovial demarcada por cápsulas formando uma espécie de compartimento fechado composta do líquido sinovial que tem a finalidade de lubrificar a articulação.</w:t>
      </w:r>
    </w:p>
    <w:p w:rsidR="00A27273" w:rsidRDefault="00A27273" w:rsidP="00A27273">
      <w:pPr>
        <w:spacing w:before="100" w:beforeAutospacing="1" w:after="100" w:afterAutospacing="1" w:line="360" w:lineRule="auto"/>
        <w:jc w:val="both"/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color w:val="000000"/>
          <w:shd w:val="clear" w:color="auto" w:fill="FFFFFF"/>
        </w:rPr>
        <w:t>A patela é um osso que desliza em um líquido localizado logo abaixo do fêmur, que por sua vez está diretamente ligado à tíbia por ligamentos que promovem sua estabilidade. O joelho é uma região bastante susceptível a ocorrer lesões devido a sua localização que está ligando dois longos ossos e por depender tanto de ligamentos e músculos para sua estabilidade.</w:t>
      </w:r>
    </w:p>
    <w:p w:rsidR="00A27273" w:rsidRPr="00535676" w:rsidRDefault="00A27273" w:rsidP="00A27273">
      <w:pPr>
        <w:spacing w:before="100" w:beforeAutospacing="1" w:after="100" w:afterAutospacing="1" w:line="360" w:lineRule="auto"/>
        <w:jc w:val="both"/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color w:val="000000"/>
          <w:shd w:val="clear" w:color="auto" w:fill="FFFFFF"/>
        </w:rPr>
        <w:t>Os demais componentes articulares do joelho de incomensurável importância são os meniscos, medial e lateral, que são fibrocartilagens semilunares que desempenham importante papel na função articular do joelho, especialmente na transmissão de cargas, no aumento da congruência articular e consequente estabilidade. Considera-se, também, que a sua ausência pode promover acelerada degeneração articular (HERNANDEZ</w:t>
      </w:r>
      <w:r>
        <w:rPr>
          <w:rStyle w:val="apple-converted-space"/>
          <w:rFonts w:ascii="Tahoma" w:hAnsi="Tahoma" w:cs="Tahoma"/>
          <w:color w:val="000000"/>
          <w:shd w:val="clear" w:color="auto" w:fill="FFFFFF"/>
        </w:rPr>
        <w:t> </w:t>
      </w:r>
      <w:proofErr w:type="gramStart"/>
      <w:r>
        <w:rPr>
          <w:rFonts w:ascii="Tahoma" w:hAnsi="Tahoma" w:cs="Tahoma"/>
          <w:i/>
          <w:iCs/>
          <w:color w:val="000000"/>
          <w:shd w:val="clear" w:color="auto" w:fill="FFFFFF"/>
        </w:rPr>
        <w:t>et</w:t>
      </w:r>
      <w:proofErr w:type="gramEnd"/>
      <w:r>
        <w:rPr>
          <w:rFonts w:ascii="Tahoma" w:hAnsi="Tahoma" w:cs="Tahoma"/>
          <w:i/>
          <w:iCs/>
          <w:color w:val="000000"/>
          <w:shd w:val="clear" w:color="auto" w:fill="FFFFFF"/>
        </w:rPr>
        <w:t xml:space="preserve"> al.,</w:t>
      </w:r>
      <w:r>
        <w:rPr>
          <w:rStyle w:val="apple-converted-space"/>
          <w:rFonts w:ascii="Tahoma" w:hAnsi="Tahoma" w:cs="Tahoma"/>
          <w:i/>
          <w:iCs/>
          <w:color w:val="000000"/>
          <w:shd w:val="clear" w:color="auto" w:fill="FFFFFF"/>
        </w:rPr>
        <w:t> </w:t>
      </w:r>
      <w:r>
        <w:rPr>
          <w:rFonts w:ascii="Tahoma" w:hAnsi="Tahoma" w:cs="Tahoma"/>
          <w:color w:val="000000"/>
          <w:shd w:val="clear" w:color="auto" w:fill="FFFFFF"/>
        </w:rPr>
        <w:t>2006).</w:t>
      </w:r>
    </w:p>
    <w:p w:rsidR="00A27273" w:rsidRDefault="00A27273" w:rsidP="00A27273">
      <w:pPr>
        <w:tabs>
          <w:tab w:val="center" w:pos="4252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7273" w:rsidRDefault="00A27273" w:rsidP="00A27273">
      <w:pPr>
        <w:tabs>
          <w:tab w:val="center" w:pos="4252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7273" w:rsidRDefault="00A27273" w:rsidP="008E6D7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01AC" w:rsidRDefault="005F2F96" w:rsidP="008E6D72">
      <w:pPr>
        <w:tabs>
          <w:tab w:val="center" w:pos="4252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TIPOS DE LESÕES DO JOELHO</w:t>
      </w:r>
    </w:p>
    <w:p w:rsidR="005A01AC" w:rsidRDefault="005A01AC" w:rsidP="008E6D72">
      <w:pPr>
        <w:tabs>
          <w:tab w:val="center" w:pos="4252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Lesão</w:t>
      </w:r>
      <w:r w:rsidR="00F138E4">
        <w:rPr>
          <w:rFonts w:ascii="Times New Roman" w:hAnsi="Times New Roman" w:cs="Times New Roman"/>
          <w:sz w:val="24"/>
          <w:szCs w:val="24"/>
        </w:rPr>
        <w:t xml:space="preserve"> do Ligamento Anterior</w:t>
      </w:r>
      <w:r>
        <w:rPr>
          <w:rFonts w:ascii="Times New Roman" w:hAnsi="Times New Roman" w:cs="Times New Roman"/>
          <w:sz w:val="24"/>
          <w:szCs w:val="24"/>
        </w:rPr>
        <w:t xml:space="preserve"> Cruzado</w:t>
      </w:r>
    </w:p>
    <w:p w:rsidR="002F479E" w:rsidRDefault="00F138E4" w:rsidP="008E6D72">
      <w:pPr>
        <w:tabs>
          <w:tab w:val="center" w:pos="4252"/>
          <w:tab w:val="left" w:pos="718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LCA </w:t>
      </w:r>
      <w:r w:rsidR="002F479E">
        <w:rPr>
          <w:rFonts w:ascii="Times New Roman" w:hAnsi="Times New Roman" w:cs="Times New Roman"/>
          <w:sz w:val="24"/>
          <w:szCs w:val="24"/>
        </w:rPr>
        <w:t>ocorre quando há uma ruptura do mesmo,</w:t>
      </w:r>
      <w:r w:rsidR="00346979">
        <w:rPr>
          <w:rFonts w:ascii="Times New Roman" w:hAnsi="Times New Roman" w:cs="Times New Roman"/>
          <w:sz w:val="24"/>
          <w:szCs w:val="24"/>
        </w:rPr>
        <w:t xml:space="preserve"> podendo ser uni</w:t>
      </w:r>
      <w:r w:rsidR="002F479E">
        <w:rPr>
          <w:rFonts w:ascii="Times New Roman" w:hAnsi="Times New Roman" w:cs="Times New Roman"/>
          <w:sz w:val="24"/>
          <w:szCs w:val="24"/>
        </w:rPr>
        <w:t xml:space="preserve"> ou bilateral </w:t>
      </w:r>
      <w:r>
        <w:rPr>
          <w:rFonts w:ascii="Times New Roman" w:hAnsi="Times New Roman" w:cs="Times New Roman"/>
          <w:sz w:val="24"/>
          <w:szCs w:val="24"/>
        </w:rPr>
        <w:t>causa</w:t>
      </w:r>
      <w:r w:rsidR="002F479E">
        <w:rPr>
          <w:rFonts w:ascii="Times New Roman" w:hAnsi="Times New Roman" w:cs="Times New Roman"/>
          <w:sz w:val="24"/>
          <w:szCs w:val="24"/>
        </w:rPr>
        <w:t>ndo</w:t>
      </w:r>
      <w:r>
        <w:rPr>
          <w:rFonts w:ascii="Times New Roman" w:hAnsi="Times New Roman" w:cs="Times New Roman"/>
          <w:sz w:val="24"/>
          <w:szCs w:val="24"/>
        </w:rPr>
        <w:t xml:space="preserve"> ao seu portador fraqueza e atrofia do músculo quadríceps femoral, além de diminuir (a propriocepção do joelho, levando a inibições de unidades motoras do músculo quadríceps femoral</w:t>
      </w:r>
      <w:r w:rsidR="002F479E">
        <w:rPr>
          <w:rFonts w:ascii="Times New Roman" w:hAnsi="Times New Roman" w:cs="Times New Roman"/>
          <w:sz w:val="24"/>
          <w:szCs w:val="24"/>
        </w:rPr>
        <w:t>,) diminuindo a capacidade de amplitude de movimento e potência do lesionado.</w:t>
      </w:r>
    </w:p>
    <w:p w:rsidR="00346979" w:rsidRDefault="00346979" w:rsidP="008E6D72">
      <w:pPr>
        <w:tabs>
          <w:tab w:val="center" w:pos="4252"/>
          <w:tab w:val="left" w:pos="718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Lesão do Ligamento Cruzado Posterior</w:t>
      </w:r>
    </w:p>
    <w:p w:rsidR="006C3D94" w:rsidRDefault="00346979" w:rsidP="008E6D72">
      <w:pPr>
        <w:tabs>
          <w:tab w:val="center" w:pos="4252"/>
          <w:tab w:val="left" w:pos="718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este tipo de lesão ocorrer em um ligamento mais espesso e resistente, é menos frequente que a LCA</w:t>
      </w:r>
      <w:r w:rsidR="00941DFC">
        <w:rPr>
          <w:rFonts w:ascii="Times New Roman" w:hAnsi="Times New Roman" w:cs="Times New Roman"/>
          <w:sz w:val="24"/>
          <w:szCs w:val="24"/>
        </w:rPr>
        <w:t>, podendo dificultar o seu diagnóstico, por outro lado, é possível ocorrer uma regeneração espontânea por não haver o seu total rompimento, sendo descartado algum evento cirúrgico</w:t>
      </w:r>
      <w:r w:rsidR="00C55927">
        <w:rPr>
          <w:rFonts w:ascii="Times New Roman" w:hAnsi="Times New Roman" w:cs="Times New Roman"/>
          <w:sz w:val="24"/>
          <w:szCs w:val="24"/>
        </w:rPr>
        <w:t>. O trauma pode acontecer de um impacto</w:t>
      </w:r>
      <w:r w:rsidR="00941DFC">
        <w:rPr>
          <w:rFonts w:ascii="Times New Roman" w:hAnsi="Times New Roman" w:cs="Times New Roman"/>
          <w:sz w:val="24"/>
          <w:szCs w:val="24"/>
        </w:rPr>
        <w:t xml:space="preserve"> frontal com a perna flexionada (queda sobre joelho fletido, </w:t>
      </w:r>
      <w:r w:rsidR="00B95FBE">
        <w:rPr>
          <w:rFonts w:ascii="Times New Roman" w:hAnsi="Times New Roman" w:cs="Times New Roman"/>
          <w:sz w:val="24"/>
          <w:szCs w:val="24"/>
        </w:rPr>
        <w:t xml:space="preserve">trauma esportivo, </w:t>
      </w:r>
      <w:r w:rsidR="00941DFC">
        <w:rPr>
          <w:rFonts w:ascii="Times New Roman" w:hAnsi="Times New Roman" w:cs="Times New Roman"/>
          <w:sz w:val="24"/>
          <w:szCs w:val="24"/>
        </w:rPr>
        <w:t>acidente automobilístico</w:t>
      </w:r>
      <w:r w:rsidR="00B95F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5FBE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941DF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27273" w:rsidRDefault="006C3D94" w:rsidP="00A27273">
      <w:pPr>
        <w:tabs>
          <w:tab w:val="center" w:pos="4252"/>
          <w:tab w:val="left" w:pos="718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Tendinopatia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patelar</w:t>
      </w:r>
    </w:p>
    <w:p w:rsidR="00A27273" w:rsidRDefault="00A27273" w:rsidP="00A27273">
      <w:pPr>
        <w:tabs>
          <w:tab w:val="center" w:pos="4252"/>
          <w:tab w:val="left" w:pos="718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tendinopatia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patelar é uma lesão diretamente ligada à sobrecarga do aparelho extensor do joelho e muito comum em atletas que realizam esportes com saltos. Pode ser causada pelo mau alinhamento patelar, patela alta, frouxidão do tendão patelar e falta de flexibilidade. A fraqueza muscular da perna e coxa está ligada ao aparecimento da </w:t>
      </w:r>
      <w:proofErr w:type="spellStart"/>
      <w:r>
        <w:rPr>
          <w:rFonts w:ascii="Times New Roman" w:hAnsi="Times New Roman" w:cs="Times New Roman"/>
          <w:sz w:val="24"/>
          <w:szCs w:val="24"/>
        </w:rPr>
        <w:t>tendinopatia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patelar, que apresenta dor anterior do joelho e geralmente ocorre quando há um aumento na intensidade do treinamento ou atividades muito repetitivas do joelho. Pode aparecer como uma dor menos acentuada, que pode passar quando o indivíduo se aquece e continua seu exercício, porém,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medida que o mesmo continua com suas atividades excessivas, as dores vão aumentando tornando-se  mais agudas e interferindo com seu desempenho.</w:t>
      </w:r>
    </w:p>
    <w:p w:rsidR="00A27273" w:rsidRDefault="00A27273" w:rsidP="00A27273">
      <w:pPr>
        <w:tabs>
          <w:tab w:val="center" w:pos="4252"/>
          <w:tab w:val="left" w:pos="718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Ruptura do Menisco</w:t>
      </w:r>
    </w:p>
    <w:p w:rsidR="00646ADA" w:rsidRDefault="00A27273" w:rsidP="00646ADA">
      <w:pPr>
        <w:jc w:val="both"/>
        <w:rPr>
          <w:rFonts w:ascii="Times New Roman" w:hAnsi="Times New Roman" w:cs="Times New Roman"/>
          <w:sz w:val="24"/>
          <w:szCs w:val="24"/>
        </w:rPr>
      </w:pPr>
      <w:r w:rsidRPr="00A27273">
        <w:rPr>
          <w:rFonts w:ascii="Times New Roman" w:hAnsi="Times New Roman" w:cs="Times New Roman"/>
          <w:sz w:val="24"/>
          <w:szCs w:val="24"/>
        </w:rPr>
        <w:t xml:space="preserve">As lesões </w:t>
      </w:r>
      <w:proofErr w:type="spellStart"/>
      <w:r w:rsidRPr="00A27273">
        <w:rPr>
          <w:rFonts w:ascii="Times New Roman" w:hAnsi="Times New Roman" w:cs="Times New Roman"/>
          <w:sz w:val="24"/>
          <w:szCs w:val="24"/>
        </w:rPr>
        <w:t>meniscais</w:t>
      </w:r>
      <w:proofErr w:type="spellEnd"/>
      <w:r w:rsidRPr="00A27273">
        <w:rPr>
          <w:rFonts w:ascii="Times New Roman" w:hAnsi="Times New Roman" w:cs="Times New Roman"/>
          <w:sz w:val="24"/>
          <w:szCs w:val="24"/>
        </w:rPr>
        <w:t xml:space="preserve">, estão </w:t>
      </w:r>
      <w:proofErr w:type="spellStart"/>
      <w:r w:rsidRPr="00A27273">
        <w:rPr>
          <w:rFonts w:ascii="Times New Roman" w:hAnsi="Times New Roman" w:cs="Times New Roman"/>
          <w:sz w:val="24"/>
          <w:szCs w:val="24"/>
        </w:rPr>
        <w:t>maioritariamente</w:t>
      </w:r>
      <w:proofErr w:type="spellEnd"/>
      <w:r w:rsidRPr="00A27273">
        <w:rPr>
          <w:rFonts w:ascii="Times New Roman" w:hAnsi="Times New Roman" w:cs="Times New Roman"/>
          <w:sz w:val="24"/>
          <w:szCs w:val="24"/>
        </w:rPr>
        <w:t xml:space="preserve"> relacionadas com o desporto, em mecanismos lesivos que envolvem forças em torção do joelho.Quando o pé está apoiado e a coxa roda internamente, uma força em valgoé aplicada ao joelho, que se estiver </w:t>
      </w:r>
      <w:r w:rsidRPr="00A27273">
        <w:rPr>
          <w:rFonts w:ascii="Times New Roman" w:hAnsi="Times New Roman" w:cs="Times New Roman"/>
          <w:sz w:val="24"/>
          <w:szCs w:val="24"/>
        </w:rPr>
        <w:lastRenderedPageBreak/>
        <w:t xml:space="preserve">flectido, pode causar uma ruptura domenisco medial. O contrário é válido para as lesões do menisco lateral. De acordo alguns estudos, o menisco medial é mais estável do que o meniscolateral, que é relativamente móvel, o que pode resultar numa maior incidência de lesões do </w:t>
      </w:r>
      <w:r>
        <w:rPr>
          <w:rFonts w:ascii="Times New Roman" w:hAnsi="Times New Roman" w:cs="Times New Roman"/>
          <w:sz w:val="24"/>
          <w:szCs w:val="24"/>
        </w:rPr>
        <w:t>menisco medial.</w:t>
      </w:r>
    </w:p>
    <w:p w:rsidR="00646ADA" w:rsidRDefault="00646ADA" w:rsidP="00646A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0A9E" w:rsidRPr="00646ADA" w:rsidRDefault="005F2F96" w:rsidP="00646ADA">
      <w:pPr>
        <w:jc w:val="both"/>
        <w:rPr>
          <w:rFonts w:ascii="Times New Roman" w:hAnsi="Times New Roman" w:cs="Times New Roman"/>
          <w:sz w:val="24"/>
          <w:szCs w:val="24"/>
        </w:rPr>
      </w:pPr>
      <w:r w:rsidRPr="005F2F96">
        <w:rPr>
          <w:rFonts w:ascii="Times New Roman" w:hAnsi="Times New Roman" w:cs="Times New Roman"/>
          <w:b/>
          <w:sz w:val="24"/>
          <w:szCs w:val="24"/>
        </w:rPr>
        <w:t>REABILITAÇÃO DO JOELHO</w:t>
      </w:r>
    </w:p>
    <w:p w:rsidR="008E6D72" w:rsidRPr="000F0A9E" w:rsidRDefault="008E6D72" w:rsidP="008E6D7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exercícios para a reabilitação do joelho</w:t>
      </w:r>
      <w:proofErr w:type="gramStart"/>
      <w:r>
        <w:rPr>
          <w:rFonts w:ascii="Times New Roman" w:hAnsi="Times New Roman" w:cs="Times New Roman"/>
          <w:sz w:val="24"/>
          <w:szCs w:val="24"/>
        </w:rPr>
        <w:t>, são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divididos em duas cadeias: Cadeia Cinética Aberta (CCA), e Cadeia Cinética Fechada (CCF), porém ainda há controvérsias sobre qual método é o mais eficaz e seguro.</w:t>
      </w:r>
    </w:p>
    <w:p w:rsidR="008E6D72" w:rsidRDefault="008E6D72" w:rsidP="008E6D7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cadeia cinética é um termo utilizado para descrever a ativação sequencial dos segmentos dos membros da perna, permitindo gerar força, estabilização da perna, e transferência da força para a extremidade distal da cadeia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Davies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GJ, </w:t>
      </w:r>
      <w:proofErr w:type="spellStart"/>
      <w:r>
        <w:rPr>
          <w:rFonts w:ascii="Times New Roman" w:hAnsi="Times New Roman" w:cs="Times New Roman"/>
          <w:sz w:val="24"/>
          <w:szCs w:val="24"/>
        </w:rPr>
        <w:t>Heiderscheit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BC, Clark M. 2006)</w:t>
      </w:r>
    </w:p>
    <w:p w:rsidR="008E6D72" w:rsidRDefault="000F0A9E" w:rsidP="008E6D7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</w:t>
      </w:r>
      <w:proofErr w:type="spellStart"/>
      <w:r>
        <w:rPr>
          <w:rFonts w:ascii="Times New Roman" w:hAnsi="Times New Roman" w:cs="Times New Roman"/>
          <w:sz w:val="24"/>
          <w:szCs w:val="24"/>
        </w:rPr>
        <w:t>Steindler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1973</w:t>
      </w:r>
      <w:r w:rsidR="008E6D72">
        <w:rPr>
          <w:rFonts w:ascii="Times New Roman" w:hAnsi="Times New Roman" w:cs="Times New Roman"/>
          <w:sz w:val="24"/>
          <w:szCs w:val="24"/>
        </w:rPr>
        <w:t>, a movimentação livre do segmento distal, sem qualquer contato com algum elemento fixo, é denominada CCA. Em contrapartida nos exercícios de CCF há contato do segmento distal com algum elemento externo imóvel, criando um sistema fechado entre as articulações.</w:t>
      </w:r>
    </w:p>
    <w:p w:rsidR="008E6D72" w:rsidRDefault="008E6D72" w:rsidP="008E6D7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dois tipos de cadeia veem sendo usados nos últimos 15 anos pela comunidade da reabilitação. Neste período </w:t>
      </w:r>
      <w:proofErr w:type="gramStart"/>
      <w:r>
        <w:rPr>
          <w:rFonts w:ascii="Times New Roman" w:hAnsi="Times New Roman" w:cs="Times New Roman"/>
          <w:sz w:val="24"/>
          <w:szCs w:val="24"/>
        </w:rPr>
        <w:t>muitas pesquisas tem sido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realizadas sobre o tema, a maioria envolvendo exercícios para membros inferiores na reabilitação do ligamento cruzado anterior (LCA) (</w:t>
      </w:r>
      <w:proofErr w:type="spellStart"/>
      <w:r>
        <w:rPr>
          <w:rFonts w:ascii="Times New Roman" w:hAnsi="Times New Roman" w:cs="Times New Roman"/>
          <w:sz w:val="24"/>
          <w:szCs w:val="24"/>
        </w:rPr>
        <w:t>Shelbourne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1992 </w:t>
      </w:r>
      <w:proofErr w:type="spellStart"/>
      <w:r>
        <w:rPr>
          <w:rFonts w:ascii="Times New Roman" w:hAnsi="Times New Roman" w:cs="Times New Roman"/>
          <w:sz w:val="24"/>
          <w:szCs w:val="24"/>
        </w:rPr>
        <w:t>Hening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 1985)</w:t>
      </w:r>
    </w:p>
    <w:p w:rsidR="008E6D72" w:rsidRDefault="008E6D72" w:rsidP="008E6D7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Dentre os exercícios em CCF, o de agachamento é considerado o efetivo graças ao efeito estabilizador da contração dos músculos quadríceps 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isquiotibiais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Grossi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DB, </w:t>
      </w:r>
      <w:proofErr w:type="spellStart"/>
      <w:r>
        <w:rPr>
          <w:rFonts w:ascii="Times New Roman" w:hAnsi="Times New Roman" w:cs="Times New Roman"/>
          <w:sz w:val="24"/>
          <w:szCs w:val="24"/>
        </w:rPr>
        <w:t>Felicio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LR, </w:t>
      </w:r>
      <w:proofErr w:type="spellStart"/>
      <w:r>
        <w:rPr>
          <w:rFonts w:ascii="Times New Roman" w:hAnsi="Times New Roman" w:cs="Times New Roman"/>
          <w:sz w:val="24"/>
          <w:szCs w:val="24"/>
        </w:rPr>
        <w:t>Simoes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R, Et. Al) Esse exercício deve ser realizado até próximo dos 50°  pra não gerar tanta força e pressão na articulação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patelofemoral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Haupentbal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A,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SantosDP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2006) </w:t>
      </w:r>
    </w:p>
    <w:p w:rsidR="008E6D72" w:rsidRDefault="008E6D72" w:rsidP="008E6D7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agachamento </w:t>
      </w:r>
      <w:proofErr w:type="spellStart"/>
      <w:r>
        <w:rPr>
          <w:rFonts w:ascii="Times New Roman" w:hAnsi="Times New Roman" w:cs="Times New Roman"/>
          <w:sz w:val="24"/>
          <w:szCs w:val="24"/>
        </w:rPr>
        <w:t>unipodal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realizado em uma plataforma de declínio de forma excêntrica mostrou ser de melhor eficácia para o fortalecimento da região extensora do joelho quando comparado com o agachamento normal em piso plano. Os autores acreditam que é pelo fato de que nas posições em pé e em declínio ocorra a redução do momento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da força do quadril e do tornozelo durante o exercício. Dessa forma, os extensores do joelho e o tendão patelar são carregados ao máximo quando realizados em uma placa de 15-30°. Quanto a flexão de joelho, devem ser evitados </w:t>
      </w:r>
      <w:proofErr w:type="gramStart"/>
      <w:r>
        <w:rPr>
          <w:rFonts w:ascii="Times New Roman" w:hAnsi="Times New Roman" w:cs="Times New Roman"/>
          <w:sz w:val="24"/>
          <w:szCs w:val="24"/>
        </w:rPr>
        <w:t>os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60°, pois nessa angulação o contato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patelofemoral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já é cerca de nove vezes a força do corpo. (</w:t>
      </w:r>
      <w:proofErr w:type="spellStart"/>
      <w:r>
        <w:rPr>
          <w:rFonts w:ascii="Times New Roman" w:hAnsi="Times New Roman" w:cs="Times New Roman"/>
          <w:sz w:val="24"/>
          <w:szCs w:val="24"/>
        </w:rPr>
        <w:t>Zwerver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>
        <w:rPr>
          <w:rFonts w:ascii="Times New Roman" w:hAnsi="Times New Roman" w:cs="Times New Roman"/>
          <w:sz w:val="24"/>
          <w:szCs w:val="24"/>
        </w:rPr>
        <w:t>Bredeweg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SW, </w:t>
      </w:r>
      <w:proofErr w:type="spellStart"/>
      <w:r>
        <w:rPr>
          <w:rFonts w:ascii="Times New Roman" w:hAnsi="Times New Roman" w:cs="Times New Roman"/>
          <w:sz w:val="24"/>
          <w:szCs w:val="24"/>
        </w:rPr>
        <w:t>Hof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AL. 2007)</w:t>
      </w:r>
    </w:p>
    <w:p w:rsidR="008E6D72" w:rsidRDefault="008E6D72" w:rsidP="008E6D7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 no exercício de cadeia cinética aberta, o centro de gravidade está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frente do joelho, isto faz com que a força seja maior da flexão de 90° até a extensão de 0°. É importante frisar que 30° o ângulo entre as forças é muito pequeno para gerar estresses compressivos altos entre a patela e os côndilos. Outro fato a ser lembrado é que a área de contato diminui de 90° a 0°. Com uma força maior e uma área de contato menor, a pressão é máxima em torno de 35° a 45° e a seguir diminui porque a angulação é muito pequena. Então, o exercício de cadeia cinética aberta pode ser realizado de 0° até 15 ° e de 50° a 90 ° no indivíduo com Síndrome Patelar Femoral (SPF), não realizando o exercício de 35° a 45°, onde a pressão de contato é muito alta (</w:t>
      </w:r>
      <w:proofErr w:type="spellStart"/>
      <w:r>
        <w:rPr>
          <w:rFonts w:ascii="Times New Roman" w:hAnsi="Times New Roman" w:cs="Times New Roman"/>
          <w:sz w:val="24"/>
          <w:szCs w:val="24"/>
        </w:rPr>
        <w:t>Escamila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RF, </w:t>
      </w:r>
      <w:proofErr w:type="spellStart"/>
      <w:r>
        <w:rPr>
          <w:rFonts w:ascii="Times New Roman" w:hAnsi="Times New Roman" w:cs="Times New Roman"/>
          <w:sz w:val="24"/>
          <w:szCs w:val="24"/>
        </w:rPr>
        <w:t>Fleisig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GS, Andrews J, Et. </w:t>
      </w:r>
      <w:proofErr w:type="gramStart"/>
      <w:r>
        <w:rPr>
          <w:rFonts w:ascii="Times New Roman" w:hAnsi="Times New Roman" w:cs="Times New Roman"/>
          <w:sz w:val="24"/>
          <w:szCs w:val="24"/>
        </w:rPr>
        <w:t>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1998- 2000)</w:t>
      </w:r>
    </w:p>
    <w:p w:rsidR="008E6D72" w:rsidRDefault="008E6D72" w:rsidP="008E6D7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reabilitação de lesão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meniscal</w:t>
      </w:r>
      <w:proofErr w:type="spellEnd"/>
      <w:r>
        <w:rPr>
          <w:rFonts w:ascii="Times New Roman" w:hAnsi="Times New Roman" w:cs="Times New Roman"/>
          <w:sz w:val="24"/>
          <w:szCs w:val="24"/>
        </w:rPr>
        <w:t>, devem-se instituir exercícios de fortalecimento, juntamente com o tratamento específico para a dor quando presente e os</w:t>
      </w:r>
      <w:r w:rsidR="00D467B6">
        <w:rPr>
          <w:rFonts w:ascii="Times New Roman" w:hAnsi="Times New Roman" w:cs="Times New Roman"/>
          <w:sz w:val="24"/>
          <w:szCs w:val="24"/>
        </w:rPr>
        <w:t xml:space="preserve"> exercícios </w:t>
      </w:r>
      <w:r>
        <w:rPr>
          <w:rFonts w:ascii="Times New Roman" w:hAnsi="Times New Roman" w:cs="Times New Roman"/>
          <w:sz w:val="24"/>
          <w:szCs w:val="24"/>
        </w:rPr>
        <w:t xml:space="preserve">alongamentos dos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isquiotibiais</w:t>
      </w:r>
      <w:r w:rsidR="00D467B6"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PLAPLER,1995)</w:t>
      </w:r>
    </w:p>
    <w:p w:rsidR="008E6D72" w:rsidRDefault="00D467B6" w:rsidP="008E6D7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São recomendados para a reabilitação de lesões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meniscais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exercícios baseados em:</w:t>
      </w:r>
    </w:p>
    <w:p w:rsidR="00FA63A0" w:rsidRDefault="00D467B6" w:rsidP="008E6D7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Flexão/ extensão do </w:t>
      </w:r>
      <w:proofErr w:type="gramStart"/>
      <w:r>
        <w:rPr>
          <w:rFonts w:ascii="Times New Roman" w:hAnsi="Times New Roman" w:cs="Times New Roman"/>
          <w:sz w:val="24"/>
          <w:szCs w:val="24"/>
        </w:rPr>
        <w:t>joelho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alongamento da cadeia posterior, fortalecimento isométrico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isquiotibiais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61A02">
        <w:rPr>
          <w:rFonts w:ascii="Times New Roman" w:hAnsi="Times New Roman" w:cs="Times New Roman"/>
          <w:sz w:val="24"/>
          <w:szCs w:val="24"/>
        </w:rPr>
        <w:t>É importante que o indivíduo realize movimentos sem impacto, optando por exercícios dentro da piscina, bicicleta ergométrica e aos poucos partindo para a corrida.</w:t>
      </w:r>
      <w:r w:rsidR="001B6E0F">
        <w:rPr>
          <w:rFonts w:ascii="Times New Roman" w:hAnsi="Times New Roman" w:cs="Times New Roman"/>
          <w:sz w:val="24"/>
          <w:szCs w:val="24"/>
        </w:rPr>
        <w:t xml:space="preserve"> Incluindo exercícios para o fortalecimento muscular e alongamentos dos músculos que envolvem o joelho. No tratamento de lesões do menisco são aplicados exercícios de CCA ou CCF, priorizando a amplitude correta do movimento, o tempo da lesão e</w:t>
      </w:r>
      <w:r w:rsidR="00FA63A0">
        <w:rPr>
          <w:rFonts w:ascii="Times New Roman" w:hAnsi="Times New Roman" w:cs="Times New Roman"/>
          <w:sz w:val="24"/>
          <w:szCs w:val="24"/>
        </w:rPr>
        <w:t xml:space="preserve"> as cargas impostas. A carga só deve ser usada caso o paciente não reclame de dor na região.</w:t>
      </w:r>
    </w:p>
    <w:p w:rsidR="00646ADA" w:rsidRDefault="00F96B8C" w:rsidP="008E6D7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contrapartida, para reabilitar um indivíduo com lesão do ligamento cruzado posterior (LCP), deve ser priorizado o fortalecimento do músculo quadríceps mais do que os </w:t>
      </w:r>
      <w:proofErr w:type="spellStart"/>
      <w:r>
        <w:rPr>
          <w:rFonts w:ascii="Times New Roman" w:hAnsi="Times New Roman" w:cs="Times New Roman"/>
          <w:sz w:val="24"/>
          <w:szCs w:val="24"/>
        </w:rPr>
        <w:t>isquiotibiais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 quadríceps precisará aumentar sua força para conseguir completa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extensão contra a resistência passiva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isquiotibiais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 os </w:t>
      </w:r>
      <w:proofErr w:type="spellStart"/>
      <w:r>
        <w:rPr>
          <w:rFonts w:ascii="Times New Roman" w:hAnsi="Times New Roman" w:cs="Times New Roman"/>
          <w:sz w:val="24"/>
          <w:szCs w:val="24"/>
        </w:rPr>
        <w:t>isquiotibiais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deverão ser alongados, visto que seu encurtamento acaba aumentando a pressão femoral patelar.</w:t>
      </w:r>
      <w:r w:rsidR="00A472A2">
        <w:rPr>
          <w:rFonts w:ascii="Times New Roman" w:hAnsi="Times New Roman" w:cs="Times New Roman"/>
          <w:sz w:val="24"/>
          <w:szCs w:val="24"/>
        </w:rPr>
        <w:t xml:space="preserve"> Alguns aspectos, também devem ser respeitados para garantir a eficácia e segurança da reabilitação, como </w:t>
      </w:r>
      <w:proofErr w:type="gramStart"/>
      <w:r w:rsidR="00A472A2">
        <w:rPr>
          <w:rFonts w:ascii="Times New Roman" w:hAnsi="Times New Roman" w:cs="Times New Roman"/>
          <w:sz w:val="24"/>
          <w:szCs w:val="24"/>
        </w:rPr>
        <w:t>por exemplo</w:t>
      </w:r>
      <w:proofErr w:type="gramEnd"/>
      <w:r w:rsidR="00A472A2">
        <w:rPr>
          <w:rFonts w:ascii="Times New Roman" w:hAnsi="Times New Roman" w:cs="Times New Roman"/>
          <w:sz w:val="24"/>
          <w:szCs w:val="24"/>
        </w:rPr>
        <w:t xml:space="preserve"> manter um ângulo de 0° a 40° referente ao </w:t>
      </w:r>
      <w:r w:rsidR="00646ADA">
        <w:rPr>
          <w:rFonts w:ascii="Times New Roman" w:hAnsi="Times New Roman" w:cs="Times New Roman"/>
          <w:sz w:val="24"/>
          <w:szCs w:val="24"/>
        </w:rPr>
        <w:t>deslocamento posterior da tíbia.</w:t>
      </w:r>
    </w:p>
    <w:p w:rsidR="008E6D72" w:rsidRPr="00646ADA" w:rsidRDefault="000C7A57" w:rsidP="008E6D7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A57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8E6D72" w:rsidRDefault="008E6D72" w:rsidP="008E6D7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 que o número de portadores dessas lesões é crescente, estudos sobre elas necessitam ser aprofundados cada vez mais. De acordo com as considerações dadas, é de suma importância que o Profissional de</w:t>
      </w:r>
      <w:r w:rsidR="00883C20">
        <w:rPr>
          <w:rFonts w:ascii="Times New Roman" w:hAnsi="Times New Roman" w:cs="Times New Roman"/>
          <w:sz w:val="24"/>
          <w:szCs w:val="24"/>
        </w:rPr>
        <w:t xml:space="preserve"> Educação Física esteja atento á</w:t>
      </w:r>
      <w:r>
        <w:rPr>
          <w:rFonts w:ascii="Times New Roman" w:hAnsi="Times New Roman" w:cs="Times New Roman"/>
          <w:sz w:val="24"/>
          <w:szCs w:val="24"/>
        </w:rPr>
        <w:t xml:space="preserve"> questões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cinesiologia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biomecânica</w:t>
      </w:r>
      <w:r w:rsidR="0015428C">
        <w:rPr>
          <w:rFonts w:ascii="Times New Roman" w:hAnsi="Times New Roman" w:cs="Times New Roman"/>
          <w:sz w:val="24"/>
          <w:szCs w:val="24"/>
        </w:rPr>
        <w:t>, e conheça detalhadamente a Anatomia e Fisiologia do joelho,</w:t>
      </w:r>
      <w:r>
        <w:rPr>
          <w:rFonts w:ascii="Times New Roman" w:hAnsi="Times New Roman" w:cs="Times New Roman"/>
          <w:sz w:val="24"/>
          <w:szCs w:val="24"/>
        </w:rPr>
        <w:t xml:space="preserve"> para orientar corretamente os indivíduos portadores de lesões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meniscais</w:t>
      </w:r>
      <w:r w:rsidR="0015428C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154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28C">
        <w:rPr>
          <w:rFonts w:ascii="Times New Roman" w:hAnsi="Times New Roman" w:cs="Times New Roman"/>
          <w:sz w:val="24"/>
          <w:szCs w:val="24"/>
        </w:rPr>
        <w:t>ligamentares</w:t>
      </w:r>
      <w:proofErr w:type="spellEnd"/>
      <w:r w:rsidR="0015428C">
        <w:rPr>
          <w:rFonts w:ascii="Times New Roman" w:hAnsi="Times New Roman" w:cs="Times New Roman"/>
          <w:sz w:val="24"/>
          <w:szCs w:val="24"/>
        </w:rPr>
        <w:t>. Levando em consideração</w:t>
      </w:r>
      <w:r>
        <w:rPr>
          <w:rFonts w:ascii="Times New Roman" w:hAnsi="Times New Roman" w:cs="Times New Roman"/>
          <w:sz w:val="24"/>
          <w:szCs w:val="24"/>
        </w:rPr>
        <w:t xml:space="preserve"> o quadro clínico, orientação médica em questões </w:t>
      </w:r>
      <w:r w:rsidR="008853AC">
        <w:rPr>
          <w:rFonts w:ascii="Times New Roman" w:hAnsi="Times New Roman" w:cs="Times New Roman"/>
          <w:sz w:val="24"/>
          <w:szCs w:val="24"/>
        </w:rPr>
        <w:t>pós-operatórias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gramStart"/>
      <w:r>
        <w:rPr>
          <w:rFonts w:ascii="Times New Roman" w:hAnsi="Times New Roman" w:cs="Times New Roman"/>
          <w:sz w:val="24"/>
          <w:szCs w:val="24"/>
        </w:rPr>
        <w:t>as questões fisiológicas de cada indivídu</w:t>
      </w:r>
      <w:r w:rsidR="008853AC">
        <w:rPr>
          <w:rFonts w:ascii="Times New Roman" w:hAnsi="Times New Roman" w:cs="Times New Roman"/>
          <w:sz w:val="24"/>
          <w:szCs w:val="24"/>
        </w:rPr>
        <w:t xml:space="preserve">o, e </w:t>
      </w:r>
      <w:r w:rsidR="0015428C">
        <w:rPr>
          <w:rFonts w:ascii="Times New Roman" w:hAnsi="Times New Roman" w:cs="Times New Roman"/>
          <w:sz w:val="24"/>
          <w:szCs w:val="24"/>
        </w:rPr>
        <w:t>atento</w:t>
      </w:r>
      <w:proofErr w:type="gramEnd"/>
      <w:r w:rsidR="0015428C">
        <w:rPr>
          <w:rFonts w:ascii="Times New Roman" w:hAnsi="Times New Roman" w:cs="Times New Roman"/>
          <w:sz w:val="24"/>
          <w:szCs w:val="24"/>
        </w:rPr>
        <w:t xml:space="preserve"> a </w:t>
      </w:r>
      <w:r w:rsidR="008853AC">
        <w:rPr>
          <w:rFonts w:ascii="Times New Roman" w:hAnsi="Times New Roman" w:cs="Times New Roman"/>
          <w:sz w:val="24"/>
          <w:szCs w:val="24"/>
        </w:rPr>
        <w:t xml:space="preserve">suspender ou modificar o treinamento se houver </w:t>
      </w:r>
      <w:r w:rsidR="0015428C">
        <w:rPr>
          <w:rFonts w:ascii="Times New Roman" w:hAnsi="Times New Roman" w:cs="Times New Roman"/>
          <w:sz w:val="24"/>
          <w:szCs w:val="24"/>
        </w:rPr>
        <w:t xml:space="preserve">qualquer sintoma de dor e </w:t>
      </w:r>
      <w:r w:rsidR="008853AC">
        <w:rPr>
          <w:rFonts w:ascii="Times New Roman" w:hAnsi="Times New Roman" w:cs="Times New Roman"/>
          <w:sz w:val="24"/>
          <w:szCs w:val="24"/>
        </w:rPr>
        <w:t xml:space="preserve">mal estar em sua realização. </w:t>
      </w:r>
      <w:r>
        <w:rPr>
          <w:rFonts w:ascii="Times New Roman" w:hAnsi="Times New Roman" w:cs="Times New Roman"/>
          <w:sz w:val="24"/>
          <w:szCs w:val="24"/>
        </w:rPr>
        <w:t>Seguindo um plano de treinamento correto para cada tipo de lesão do joelho é possível fa</w:t>
      </w:r>
      <w:r w:rsidR="000C7A57">
        <w:rPr>
          <w:rFonts w:ascii="Times New Roman" w:hAnsi="Times New Roman" w:cs="Times New Roman"/>
          <w:sz w:val="24"/>
          <w:szCs w:val="24"/>
        </w:rPr>
        <w:t>zer com que os portadores desta</w:t>
      </w:r>
      <w:r w:rsidR="008853AC">
        <w:rPr>
          <w:rFonts w:ascii="Times New Roman" w:hAnsi="Times New Roman" w:cs="Times New Roman"/>
          <w:sz w:val="24"/>
          <w:szCs w:val="24"/>
        </w:rPr>
        <w:t>s</w:t>
      </w:r>
      <w:r w:rsidR="000C7A5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sejam beneficiados e voltem a r</w:t>
      </w:r>
      <w:r w:rsidR="00883C20">
        <w:rPr>
          <w:rFonts w:ascii="Times New Roman" w:hAnsi="Times New Roman" w:cs="Times New Roman"/>
          <w:sz w:val="24"/>
          <w:szCs w:val="24"/>
        </w:rPr>
        <w:t>ealizar suas atividades normais em pouco tempo.</w:t>
      </w:r>
    </w:p>
    <w:p w:rsidR="00883C20" w:rsidRDefault="00883C20" w:rsidP="008E6D7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7FE" w:rsidRDefault="005E57FE" w:rsidP="008E6D7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7FE" w:rsidRDefault="005E57FE" w:rsidP="008E6D7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7FE" w:rsidRDefault="005E57FE" w:rsidP="008E6D7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7FE" w:rsidRDefault="005E57FE" w:rsidP="008E6D7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7FE" w:rsidRDefault="005E57FE" w:rsidP="008E6D7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7FE" w:rsidRDefault="005E57FE" w:rsidP="008E6D7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7FE" w:rsidRDefault="005E57FE" w:rsidP="008E6D7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7FE" w:rsidRDefault="005E57FE" w:rsidP="008E6D7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B3B" w:rsidRPr="00F30684" w:rsidRDefault="00512B3B" w:rsidP="008E6D7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684">
        <w:rPr>
          <w:rFonts w:ascii="Times New Roman" w:hAnsi="Times New Roman" w:cs="Times New Roman"/>
          <w:sz w:val="24"/>
          <w:szCs w:val="24"/>
        </w:rPr>
        <w:lastRenderedPageBreak/>
        <w:t>METODOLOGIA</w:t>
      </w:r>
    </w:p>
    <w:p w:rsidR="008E6D72" w:rsidRDefault="00512B3B" w:rsidP="008E6D7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metodologia aplicada p</w:t>
      </w:r>
      <w:r w:rsidR="00883C20">
        <w:rPr>
          <w:rFonts w:ascii="Times New Roman" w:hAnsi="Times New Roman" w:cs="Times New Roman"/>
          <w:sz w:val="24"/>
          <w:szCs w:val="24"/>
        </w:rPr>
        <w:t>ara a realização deste trabalho</w:t>
      </w:r>
      <w:r w:rsidR="008909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 pesquisa bibliográfica</w:t>
      </w:r>
      <w:r w:rsidR="00883C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fundamentada em dados secundários por abranger o que já se publicou em torno do tema. F</w:t>
      </w:r>
      <w:r w:rsidR="00883C20">
        <w:rPr>
          <w:rFonts w:ascii="Times New Roman" w:hAnsi="Times New Roman" w:cs="Times New Roman"/>
          <w:sz w:val="24"/>
          <w:szCs w:val="24"/>
        </w:rPr>
        <w:t>oram usados os respectivos artigos: Cadeia cinética aberta e fechada: uma reflexão crítica, comparação dos exercícios em cadeia cinética aberta e cadeia cinética fechad</w:t>
      </w:r>
      <w:r w:rsidR="003D01F9">
        <w:rPr>
          <w:rFonts w:ascii="Times New Roman" w:hAnsi="Times New Roman" w:cs="Times New Roman"/>
          <w:sz w:val="24"/>
          <w:szCs w:val="24"/>
        </w:rPr>
        <w:t>a na reabilita</w:t>
      </w:r>
      <w:r w:rsidR="00883C20">
        <w:rPr>
          <w:rFonts w:ascii="Times New Roman" w:hAnsi="Times New Roman" w:cs="Times New Roman"/>
          <w:sz w:val="24"/>
          <w:szCs w:val="24"/>
        </w:rPr>
        <w:t xml:space="preserve">ção </w:t>
      </w:r>
      <w:proofErr w:type="spellStart"/>
      <w:r w:rsidR="00883C20">
        <w:rPr>
          <w:rFonts w:ascii="Times New Roman" w:hAnsi="Times New Roman" w:cs="Times New Roman"/>
          <w:sz w:val="24"/>
          <w:szCs w:val="24"/>
        </w:rPr>
        <w:t>femoropatelar</w:t>
      </w:r>
      <w:proofErr w:type="spellEnd"/>
      <w:r w:rsidR="00883C20">
        <w:rPr>
          <w:rFonts w:ascii="Times New Roman" w:hAnsi="Times New Roman" w:cs="Times New Roman"/>
          <w:sz w:val="24"/>
          <w:szCs w:val="24"/>
        </w:rPr>
        <w:t>, r</w:t>
      </w:r>
      <w:r w:rsidR="003D01F9">
        <w:rPr>
          <w:rFonts w:ascii="Times New Roman" w:hAnsi="Times New Roman" w:cs="Times New Roman"/>
          <w:sz w:val="24"/>
          <w:szCs w:val="24"/>
        </w:rPr>
        <w:t xml:space="preserve">uptura dos meniscos, </w:t>
      </w:r>
      <w:r w:rsidR="00883C20">
        <w:rPr>
          <w:rFonts w:ascii="Times New Roman" w:hAnsi="Times New Roman" w:cs="Times New Roman"/>
          <w:sz w:val="24"/>
          <w:szCs w:val="24"/>
        </w:rPr>
        <w:t>l</w:t>
      </w:r>
      <w:r w:rsidR="003D01F9">
        <w:rPr>
          <w:rFonts w:ascii="Times New Roman" w:hAnsi="Times New Roman" w:cs="Times New Roman"/>
          <w:sz w:val="24"/>
          <w:szCs w:val="24"/>
        </w:rPr>
        <w:t>e</w:t>
      </w:r>
      <w:r w:rsidR="00416B72">
        <w:rPr>
          <w:rFonts w:ascii="Times New Roman" w:hAnsi="Times New Roman" w:cs="Times New Roman"/>
          <w:sz w:val="24"/>
          <w:szCs w:val="24"/>
        </w:rPr>
        <w:t xml:space="preserve">são do menisco, lesão </w:t>
      </w:r>
      <w:proofErr w:type="spellStart"/>
      <w:r w:rsidR="00416B72">
        <w:rPr>
          <w:rFonts w:ascii="Times New Roman" w:hAnsi="Times New Roman" w:cs="Times New Roman"/>
          <w:sz w:val="24"/>
          <w:szCs w:val="24"/>
        </w:rPr>
        <w:t>meniscal</w:t>
      </w:r>
      <w:proofErr w:type="spellEnd"/>
      <w:r w:rsidR="00416B72">
        <w:rPr>
          <w:rFonts w:ascii="Times New Roman" w:hAnsi="Times New Roman" w:cs="Times New Roman"/>
          <w:sz w:val="24"/>
          <w:szCs w:val="24"/>
        </w:rPr>
        <w:t xml:space="preserve">. Desta forma, </w:t>
      </w:r>
      <w:r w:rsidR="003D01F9">
        <w:rPr>
          <w:rFonts w:ascii="Times New Roman" w:hAnsi="Times New Roman" w:cs="Times New Roman"/>
          <w:sz w:val="24"/>
          <w:szCs w:val="24"/>
        </w:rPr>
        <w:t>buscando uma nova abordagem sobre o tema que já foi escrito.</w:t>
      </w:r>
    </w:p>
    <w:p w:rsidR="00883C20" w:rsidRDefault="00416B72" w:rsidP="008E6D7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Reunimos quatro </w:t>
      </w:r>
      <w:r w:rsidR="00883C20">
        <w:rPr>
          <w:rFonts w:ascii="Times New Roman" w:hAnsi="Times New Roman" w:cs="Times New Roman"/>
          <w:sz w:val="24"/>
          <w:szCs w:val="24"/>
        </w:rPr>
        <w:t>vezes</w:t>
      </w:r>
      <w:r w:rsidR="00214E1E">
        <w:rPr>
          <w:rFonts w:ascii="Times New Roman" w:hAnsi="Times New Roman" w:cs="Times New Roman"/>
          <w:sz w:val="24"/>
          <w:szCs w:val="24"/>
        </w:rPr>
        <w:t xml:space="preserve"> na Biblioteca do Instituto Luterano de Ensino Superior - ULBRA</w:t>
      </w:r>
      <w:r w:rsidR="00883C20">
        <w:rPr>
          <w:rFonts w:ascii="Times New Roman" w:hAnsi="Times New Roman" w:cs="Times New Roman"/>
          <w:sz w:val="24"/>
          <w:szCs w:val="24"/>
        </w:rPr>
        <w:t xml:space="preserve">, e discutimos sobre o tema, foi procurado artigos com as palavras- chaves: Lesões do joelho, reabilitação do joelho, lesões </w:t>
      </w:r>
      <w:proofErr w:type="spellStart"/>
      <w:r w:rsidR="00883C20">
        <w:rPr>
          <w:rFonts w:ascii="Times New Roman" w:hAnsi="Times New Roman" w:cs="Times New Roman"/>
          <w:sz w:val="24"/>
          <w:szCs w:val="24"/>
        </w:rPr>
        <w:t>ligamentares</w:t>
      </w:r>
      <w:proofErr w:type="spellEnd"/>
      <w:r w:rsidR="00883C20">
        <w:rPr>
          <w:rFonts w:ascii="Times New Roman" w:hAnsi="Times New Roman" w:cs="Times New Roman"/>
          <w:sz w:val="24"/>
          <w:szCs w:val="24"/>
        </w:rPr>
        <w:t xml:space="preserve">, lesão </w:t>
      </w:r>
      <w:proofErr w:type="spellStart"/>
      <w:r w:rsidR="00883C20">
        <w:rPr>
          <w:rFonts w:ascii="Times New Roman" w:hAnsi="Times New Roman" w:cs="Times New Roman"/>
          <w:sz w:val="24"/>
          <w:szCs w:val="24"/>
        </w:rPr>
        <w:t>meniscal</w:t>
      </w:r>
      <w:proofErr w:type="spellEnd"/>
      <w:r w:rsidR="00883C20">
        <w:rPr>
          <w:rFonts w:ascii="Times New Roman" w:hAnsi="Times New Roman" w:cs="Times New Roman"/>
          <w:sz w:val="24"/>
          <w:szCs w:val="24"/>
        </w:rPr>
        <w:t xml:space="preserve">, exercícios para reabilitação do joelho, cadeias cinéticas. </w:t>
      </w:r>
    </w:p>
    <w:p w:rsidR="00883C20" w:rsidRPr="001D2099" w:rsidRDefault="00883C20" w:rsidP="008E6D7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D72" w:rsidRDefault="008E6D72" w:rsidP="009A0F96">
      <w:pPr>
        <w:tabs>
          <w:tab w:val="center" w:pos="425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67B6" w:rsidRDefault="00D467B6" w:rsidP="009A0F96">
      <w:pPr>
        <w:tabs>
          <w:tab w:val="center" w:pos="425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67B6" w:rsidRDefault="00D467B6" w:rsidP="009A0F96">
      <w:pPr>
        <w:tabs>
          <w:tab w:val="center" w:pos="425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67B6" w:rsidRDefault="00D467B6" w:rsidP="009A0F96">
      <w:pPr>
        <w:tabs>
          <w:tab w:val="center" w:pos="425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67B6" w:rsidRDefault="00D467B6" w:rsidP="009A0F96">
      <w:pPr>
        <w:tabs>
          <w:tab w:val="center" w:pos="425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67B6" w:rsidRDefault="00D467B6" w:rsidP="009A0F96">
      <w:pPr>
        <w:tabs>
          <w:tab w:val="center" w:pos="425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67B6" w:rsidRDefault="00D467B6" w:rsidP="009A0F96">
      <w:pPr>
        <w:tabs>
          <w:tab w:val="center" w:pos="425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67B6" w:rsidRDefault="00D467B6" w:rsidP="009A0F96">
      <w:pPr>
        <w:tabs>
          <w:tab w:val="center" w:pos="425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67B6" w:rsidRDefault="00D467B6" w:rsidP="009A0F96">
      <w:pPr>
        <w:tabs>
          <w:tab w:val="center" w:pos="425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67B6" w:rsidRDefault="00F30684" w:rsidP="00F30684">
      <w:pPr>
        <w:tabs>
          <w:tab w:val="left" w:pos="1720"/>
          <w:tab w:val="center" w:pos="425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467B6" w:rsidRDefault="00D467B6" w:rsidP="009A0F96">
      <w:pPr>
        <w:tabs>
          <w:tab w:val="center" w:pos="425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1F9" w:rsidRDefault="003D01F9" w:rsidP="009A0F96">
      <w:pPr>
        <w:tabs>
          <w:tab w:val="center" w:pos="425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67B6" w:rsidRDefault="00D467B6" w:rsidP="008D36CA">
      <w:pPr>
        <w:tabs>
          <w:tab w:val="center" w:pos="42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7B6" w:rsidRDefault="00D467B6" w:rsidP="008D36CA">
      <w:pPr>
        <w:tabs>
          <w:tab w:val="center" w:pos="42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REFERÊNCIA</w:t>
      </w:r>
      <w:r w:rsidR="007F735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BIBLIOGRÁFICA</w:t>
      </w:r>
      <w:r w:rsidR="007F735B">
        <w:rPr>
          <w:rFonts w:ascii="Times New Roman" w:hAnsi="Times New Roman" w:cs="Times New Roman"/>
          <w:sz w:val="24"/>
          <w:szCs w:val="24"/>
        </w:rPr>
        <w:t>S</w:t>
      </w:r>
    </w:p>
    <w:p w:rsidR="00673787" w:rsidRPr="005A01AC" w:rsidRDefault="00B227C9" w:rsidP="008D36CA">
      <w:pPr>
        <w:tabs>
          <w:tab w:val="center" w:pos="42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HAUPENTBAL, A;</w:t>
      </w:r>
      <w:r w:rsidR="00673787">
        <w:rPr>
          <w:rFonts w:ascii="Times New Roman" w:hAnsi="Times New Roman" w:cs="Times New Roman"/>
          <w:sz w:val="24"/>
          <w:szCs w:val="24"/>
        </w:rPr>
        <w:t xml:space="preserve"> SANTOS, Daniela dos. </w:t>
      </w:r>
      <w:r w:rsidR="00673787" w:rsidRPr="00673787">
        <w:rPr>
          <w:rFonts w:ascii="Times New Roman" w:hAnsi="Times New Roman" w:cs="Times New Roman"/>
          <w:b/>
          <w:sz w:val="24"/>
          <w:szCs w:val="24"/>
        </w:rPr>
        <w:t xml:space="preserve">Força e contato </w:t>
      </w:r>
      <w:proofErr w:type="spellStart"/>
      <w:r w:rsidR="00673787" w:rsidRPr="00673787">
        <w:rPr>
          <w:rFonts w:ascii="Times New Roman" w:hAnsi="Times New Roman" w:cs="Times New Roman"/>
          <w:b/>
          <w:sz w:val="24"/>
          <w:szCs w:val="24"/>
        </w:rPr>
        <w:t>patelofemoral</w:t>
      </w:r>
      <w:proofErr w:type="spellEnd"/>
      <w:r w:rsidR="00673787" w:rsidRPr="00673787">
        <w:rPr>
          <w:rFonts w:ascii="Times New Roman" w:hAnsi="Times New Roman" w:cs="Times New Roman"/>
          <w:b/>
          <w:sz w:val="24"/>
          <w:szCs w:val="24"/>
        </w:rPr>
        <w:t xml:space="preserve"> como fundamentos biomecânicos para reabilitação da síndrome </w:t>
      </w:r>
      <w:proofErr w:type="spellStart"/>
      <w:r w:rsidR="00673787" w:rsidRPr="00673787">
        <w:rPr>
          <w:rFonts w:ascii="Times New Roman" w:hAnsi="Times New Roman" w:cs="Times New Roman"/>
          <w:b/>
          <w:sz w:val="24"/>
          <w:szCs w:val="24"/>
        </w:rPr>
        <w:t>patelofemoral</w:t>
      </w:r>
      <w:proofErr w:type="spellEnd"/>
      <w:r w:rsidR="006737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73787">
        <w:rPr>
          <w:rFonts w:ascii="Times New Roman" w:hAnsi="Times New Roman" w:cs="Times New Roman"/>
          <w:sz w:val="24"/>
          <w:szCs w:val="24"/>
        </w:rPr>
        <w:t>Fisioter</w:t>
      </w:r>
      <w:proofErr w:type="spellEnd"/>
      <w:r w:rsidR="00673787">
        <w:rPr>
          <w:rFonts w:ascii="Times New Roman" w:hAnsi="Times New Roman" w:cs="Times New Roman"/>
          <w:sz w:val="24"/>
          <w:szCs w:val="24"/>
        </w:rPr>
        <w:t xml:space="preserve"> Mov. v.19, n.4, p.11-16. Curitiba, 2006.</w:t>
      </w:r>
    </w:p>
    <w:p w:rsidR="00F93A40" w:rsidRDefault="00B227C9" w:rsidP="008D36CA">
      <w:pPr>
        <w:tabs>
          <w:tab w:val="center" w:pos="42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MOSER, Auristela Duarte de Lima; MALUCELLI, Mariane França;</w:t>
      </w:r>
      <w:r w:rsidR="005B37BA">
        <w:rPr>
          <w:rFonts w:ascii="Times New Roman" w:hAnsi="Times New Roman" w:cs="Times New Roman"/>
          <w:sz w:val="24"/>
          <w:szCs w:val="24"/>
        </w:rPr>
        <w:t xml:space="preserve"> BUENO, Sandra Novaes.</w:t>
      </w:r>
      <w:r w:rsidR="00F93A40" w:rsidRPr="003D01F9">
        <w:rPr>
          <w:rFonts w:ascii="Times New Roman" w:hAnsi="Times New Roman" w:cs="Times New Roman"/>
          <w:b/>
          <w:sz w:val="24"/>
          <w:szCs w:val="24"/>
        </w:rPr>
        <w:t>Cadeia cinética aberta e fechada:</w:t>
      </w:r>
      <w:r w:rsidR="00F93A40">
        <w:rPr>
          <w:rFonts w:ascii="Times New Roman" w:hAnsi="Times New Roman" w:cs="Times New Roman"/>
          <w:sz w:val="24"/>
          <w:szCs w:val="24"/>
        </w:rPr>
        <w:t xml:space="preserve"> uma reflexão crítica.</w:t>
      </w:r>
      <w:proofErr w:type="spellStart"/>
      <w:r w:rsidR="005B37BA">
        <w:rPr>
          <w:rFonts w:ascii="Times New Roman" w:hAnsi="Times New Roman" w:cs="Times New Roman"/>
          <w:sz w:val="24"/>
          <w:szCs w:val="24"/>
        </w:rPr>
        <w:t>Fisioter</w:t>
      </w:r>
      <w:proofErr w:type="spellEnd"/>
      <w:r w:rsidR="005B3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7BA">
        <w:rPr>
          <w:rFonts w:ascii="Times New Roman" w:hAnsi="Times New Roman" w:cs="Times New Roman"/>
          <w:sz w:val="24"/>
          <w:szCs w:val="24"/>
        </w:rPr>
        <w:t>Mov.</w:t>
      </w:r>
      <w:r w:rsidR="00F93A40">
        <w:rPr>
          <w:rFonts w:ascii="Times New Roman" w:hAnsi="Times New Roman" w:cs="Times New Roman"/>
          <w:sz w:val="24"/>
          <w:szCs w:val="24"/>
        </w:rPr>
        <w:t>v.</w:t>
      </w:r>
      <w:proofErr w:type="spellEnd"/>
      <w:r w:rsidR="005B37BA">
        <w:rPr>
          <w:rFonts w:ascii="Times New Roman" w:hAnsi="Times New Roman" w:cs="Times New Roman"/>
          <w:sz w:val="24"/>
          <w:szCs w:val="24"/>
        </w:rPr>
        <w:t xml:space="preserve"> 23, n.4 p, 641-650. Curitiba, 2010.</w:t>
      </w:r>
    </w:p>
    <w:p w:rsidR="005B37BA" w:rsidRDefault="005B37BA" w:rsidP="008D36CA">
      <w:pPr>
        <w:tabs>
          <w:tab w:val="center" w:pos="42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NOBRE,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Lacerda</w:t>
      </w:r>
      <w:r w:rsidRPr="003D01F9">
        <w:rPr>
          <w:rFonts w:ascii="Times New Roman" w:hAnsi="Times New Roman" w:cs="Times New Roman"/>
          <w:b/>
          <w:sz w:val="24"/>
          <w:szCs w:val="24"/>
        </w:rPr>
        <w:t xml:space="preserve">. Comparação dos exercícios em cadeia cinética aberta </w:t>
      </w:r>
      <w:r w:rsidR="00416B72">
        <w:rPr>
          <w:rFonts w:ascii="Times New Roman" w:hAnsi="Times New Roman" w:cs="Times New Roman"/>
          <w:b/>
          <w:sz w:val="24"/>
          <w:szCs w:val="24"/>
        </w:rPr>
        <w:t>e cadeia cinética fechada na rea</w:t>
      </w:r>
      <w:r w:rsidRPr="003D01F9">
        <w:rPr>
          <w:rFonts w:ascii="Times New Roman" w:hAnsi="Times New Roman" w:cs="Times New Roman"/>
          <w:b/>
          <w:sz w:val="24"/>
          <w:szCs w:val="24"/>
        </w:rPr>
        <w:t xml:space="preserve">bilitação </w:t>
      </w:r>
      <w:proofErr w:type="spellStart"/>
      <w:r w:rsidRPr="003D01F9">
        <w:rPr>
          <w:rFonts w:ascii="Times New Roman" w:hAnsi="Times New Roman" w:cs="Times New Roman"/>
          <w:b/>
          <w:sz w:val="24"/>
          <w:szCs w:val="24"/>
        </w:rPr>
        <w:t>femoropatelar</w:t>
      </w:r>
      <w:proofErr w:type="spellEnd"/>
      <w:r w:rsidR="006737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73787">
        <w:rPr>
          <w:rFonts w:ascii="Times New Roman" w:hAnsi="Times New Roman" w:cs="Times New Roman"/>
          <w:sz w:val="24"/>
          <w:szCs w:val="24"/>
        </w:rPr>
        <w:t>Fisioter</w:t>
      </w:r>
      <w:proofErr w:type="spellEnd"/>
      <w:r w:rsidR="00673787">
        <w:rPr>
          <w:rFonts w:ascii="Times New Roman" w:hAnsi="Times New Roman" w:cs="Times New Roman"/>
          <w:sz w:val="24"/>
          <w:szCs w:val="24"/>
        </w:rPr>
        <w:t xml:space="preserve"> Mo</w:t>
      </w:r>
      <w:r>
        <w:rPr>
          <w:rFonts w:ascii="Times New Roman" w:hAnsi="Times New Roman" w:cs="Times New Roman"/>
          <w:sz w:val="24"/>
          <w:szCs w:val="24"/>
        </w:rPr>
        <w:t xml:space="preserve">v. </w:t>
      </w:r>
      <w:r w:rsidR="00673787">
        <w:rPr>
          <w:rFonts w:ascii="Times New Roman" w:hAnsi="Times New Roman" w:cs="Times New Roman"/>
          <w:sz w:val="24"/>
          <w:szCs w:val="24"/>
        </w:rPr>
        <w:t>v.</w:t>
      </w:r>
      <w:r>
        <w:rPr>
          <w:rFonts w:ascii="Times New Roman" w:hAnsi="Times New Roman" w:cs="Times New Roman"/>
          <w:sz w:val="24"/>
          <w:szCs w:val="24"/>
        </w:rPr>
        <w:t>24, n.1, p.167-172. Curitiba, 2011.</w:t>
      </w:r>
    </w:p>
    <w:p w:rsidR="00883C20" w:rsidRDefault="003D01F9" w:rsidP="008D36CA">
      <w:pPr>
        <w:tabs>
          <w:tab w:val="center" w:pos="42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MAIA, João. </w:t>
      </w:r>
      <w:r w:rsidR="00883C20" w:rsidRPr="003D01F9">
        <w:rPr>
          <w:rFonts w:ascii="Times New Roman" w:hAnsi="Times New Roman" w:cs="Times New Roman"/>
          <w:b/>
          <w:sz w:val="24"/>
          <w:szCs w:val="24"/>
        </w:rPr>
        <w:t>Ruptura dos meniscos</w:t>
      </w:r>
      <w:r w:rsidR="00883C20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Fisio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Informa: Magazine online sobre Saúde e Fisioterapia, </w:t>
      </w:r>
      <w:r w:rsidR="008D36CA">
        <w:rPr>
          <w:rFonts w:ascii="Times New Roman" w:hAnsi="Times New Roman" w:cs="Times New Roman"/>
          <w:sz w:val="24"/>
          <w:szCs w:val="24"/>
        </w:rPr>
        <w:t>2012.</w:t>
      </w:r>
    </w:p>
    <w:p w:rsidR="008D36CA" w:rsidRDefault="00883C20" w:rsidP="008D36CA">
      <w:pPr>
        <w:tabs>
          <w:tab w:val="center" w:pos="4252"/>
        </w:tabs>
        <w:spacing w:before="100" w:beforeAutospacing="1" w:after="100" w:afterAutospacing="1" w:line="36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MACHADO, Marcos Paulo. </w:t>
      </w:r>
      <w:r w:rsidRPr="003D01F9">
        <w:rPr>
          <w:rFonts w:ascii="Times New Roman" w:hAnsi="Times New Roman" w:cs="Times New Roman"/>
          <w:b/>
          <w:sz w:val="24"/>
          <w:szCs w:val="24"/>
        </w:rPr>
        <w:t>Lesão de menisco.</w:t>
      </w:r>
      <w:r w:rsidR="003D01F9">
        <w:rPr>
          <w:rFonts w:ascii="Times New Roman" w:hAnsi="Times New Roman" w:cs="Times New Roman"/>
          <w:sz w:val="24"/>
          <w:szCs w:val="24"/>
        </w:rPr>
        <w:t xml:space="preserve"> Centro </w:t>
      </w:r>
      <w:proofErr w:type="spellStart"/>
      <w:r w:rsidR="003D01F9">
        <w:rPr>
          <w:rFonts w:ascii="Times New Roman" w:hAnsi="Times New Roman" w:cs="Times New Roman"/>
          <w:sz w:val="24"/>
          <w:szCs w:val="24"/>
        </w:rPr>
        <w:t>Fisioterapico</w:t>
      </w:r>
      <w:proofErr w:type="spellEnd"/>
      <w:r w:rsidR="003D01F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2008. Disponível em: &lt;</w:t>
      </w:r>
      <w:r w:rsidR="008D36CA">
        <w:rPr>
          <w:rFonts w:ascii="Times New Roman"/>
          <w:sz w:val="24"/>
        </w:rPr>
        <w:t>http://www.centrofisioterapico.com/182412/263889.html&gt;</w:t>
      </w:r>
    </w:p>
    <w:p w:rsidR="00416B72" w:rsidRDefault="003D01F9" w:rsidP="008D36CA">
      <w:pPr>
        <w:tabs>
          <w:tab w:val="center" w:pos="42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FREITAS, </w:t>
      </w:r>
      <w:proofErr w:type="spellStart"/>
      <w:r>
        <w:rPr>
          <w:rFonts w:ascii="Times New Roman" w:hAnsi="Times New Roman" w:cs="Times New Roman"/>
          <w:sz w:val="24"/>
          <w:szCs w:val="24"/>
        </w:rPr>
        <w:t>Tauska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83C20" w:rsidRPr="003D01F9">
        <w:rPr>
          <w:rFonts w:ascii="Times New Roman" w:hAnsi="Times New Roman" w:cs="Times New Roman"/>
          <w:b/>
          <w:sz w:val="24"/>
          <w:szCs w:val="24"/>
        </w:rPr>
        <w:t xml:space="preserve">Lesão </w:t>
      </w:r>
      <w:proofErr w:type="spellStart"/>
      <w:r w:rsidR="00883C20" w:rsidRPr="003D01F9">
        <w:rPr>
          <w:rFonts w:ascii="Times New Roman" w:hAnsi="Times New Roman" w:cs="Times New Roman"/>
          <w:b/>
          <w:sz w:val="24"/>
          <w:szCs w:val="24"/>
        </w:rPr>
        <w:t>Meniscal</w:t>
      </w:r>
      <w:proofErr w:type="spellEnd"/>
      <w:r w:rsidR="00883C20" w:rsidRPr="003D01F9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Nbfit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D36CA">
        <w:rPr>
          <w:rFonts w:ascii="Times New Roman" w:hAnsi="Times New Roman" w:cs="Times New Roman"/>
          <w:sz w:val="24"/>
          <w:szCs w:val="24"/>
        </w:rPr>
        <w:t xml:space="preserve">2011. Disponível em: </w:t>
      </w:r>
      <w:r w:rsidR="00883C20">
        <w:rPr>
          <w:rFonts w:ascii="Times New Roman" w:hAnsi="Times New Roman" w:cs="Times New Roman"/>
          <w:sz w:val="24"/>
          <w:szCs w:val="24"/>
        </w:rPr>
        <w:t>&lt;</w:t>
      </w:r>
      <w:r w:rsidR="008D36CA">
        <w:rPr>
          <w:rFonts w:ascii="Times New Roman" w:hAnsi="Times New Roman" w:cs="Times New Roman"/>
          <w:sz w:val="24"/>
          <w:szCs w:val="24"/>
        </w:rPr>
        <w:t>www.nbfit_meniscal.pdf&gt;</w:t>
      </w:r>
    </w:p>
    <w:p w:rsidR="00416B72" w:rsidRDefault="00673787" w:rsidP="008D36CA">
      <w:pPr>
        <w:tabs>
          <w:tab w:val="center" w:pos="42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PAIVA, Elaine Siqueira, et. Al</w:t>
      </w:r>
      <w:r w:rsidRPr="00FB133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F311A" w:rsidRPr="00FB1331">
        <w:rPr>
          <w:rFonts w:ascii="Times New Roman" w:hAnsi="Times New Roman" w:cs="Times New Roman"/>
          <w:b/>
          <w:sz w:val="24"/>
          <w:szCs w:val="24"/>
        </w:rPr>
        <w:t>Exercícios</w:t>
      </w:r>
      <w:r w:rsidR="00FB1331" w:rsidRPr="00FB1331">
        <w:rPr>
          <w:rFonts w:ascii="Times New Roman" w:hAnsi="Times New Roman" w:cs="Times New Roman"/>
          <w:b/>
          <w:sz w:val="24"/>
          <w:szCs w:val="24"/>
        </w:rPr>
        <w:t xml:space="preserve"> físicos como auxiliares na prevenção e reabilitação do joelho</w:t>
      </w:r>
      <w:r w:rsidR="00FB1331">
        <w:rPr>
          <w:rFonts w:ascii="Times New Roman" w:hAnsi="Times New Roman" w:cs="Times New Roman"/>
          <w:sz w:val="24"/>
          <w:szCs w:val="24"/>
        </w:rPr>
        <w:t>: bases teóricas. Universidade do Vale do Paraíba.</w:t>
      </w:r>
    </w:p>
    <w:p w:rsidR="0001059D" w:rsidRDefault="0006153E" w:rsidP="008D36CA">
      <w:pPr>
        <w:tabs>
          <w:tab w:val="center" w:pos="4252"/>
        </w:tabs>
        <w:spacing w:line="360" w:lineRule="auto"/>
        <w:jc w:val="both"/>
        <w:rPr>
          <w:rFonts w:ascii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Despor</w:t>
      </w:r>
      <w:r w:rsidR="0001059D">
        <w:rPr>
          <w:rFonts w:ascii="Times New Roman" w:hAnsi="Times New Roman" w:cs="Times New Roman"/>
          <w:sz w:val="24"/>
          <w:szCs w:val="24"/>
        </w:rPr>
        <w:t>tocuf</w:t>
      </w:r>
      <w:proofErr w:type="spellEnd"/>
      <w:r w:rsidR="0001059D">
        <w:rPr>
          <w:rFonts w:ascii="Times New Roman" w:hAnsi="Times New Roman" w:cs="Times New Roman"/>
          <w:sz w:val="24"/>
          <w:szCs w:val="24"/>
        </w:rPr>
        <w:t>. Disponível em:&lt;</w:t>
      </w:r>
      <w:r w:rsidR="005E57FE" w:rsidRPr="00506BC7">
        <w:rPr>
          <w:rFonts w:ascii="Times New Roman"/>
          <w:sz w:val="24"/>
        </w:rPr>
        <w:t>http://www.desportocuf.pt/Section/Desporto+cuf</w:t>
      </w:r>
      <w:r w:rsidR="0001059D">
        <w:rPr>
          <w:rFonts w:ascii="Times New Roman"/>
          <w:sz w:val="24"/>
        </w:rPr>
        <w:t>&gt;</w:t>
      </w:r>
    </w:p>
    <w:p w:rsidR="005E57FE" w:rsidRDefault="005E57FE" w:rsidP="008D36CA">
      <w:pPr>
        <w:tabs>
          <w:tab w:val="center" w:pos="4252"/>
        </w:tabs>
        <w:spacing w:line="360" w:lineRule="auto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PLAPLER, P</w:t>
      </w:r>
      <w:r>
        <w:rPr>
          <w:rFonts w:ascii="Times New Roman"/>
          <w:sz w:val="24"/>
        </w:rPr>
        <w:t>é</w:t>
      </w:r>
      <w:r>
        <w:rPr>
          <w:rFonts w:ascii="Times New Roman"/>
          <w:sz w:val="24"/>
        </w:rPr>
        <w:t xml:space="preserve">rola </w:t>
      </w:r>
      <w:proofErr w:type="spellStart"/>
      <w:r>
        <w:rPr>
          <w:rFonts w:ascii="Times New Roman"/>
          <w:sz w:val="24"/>
        </w:rPr>
        <w:t>Grinberg</w:t>
      </w:r>
      <w:proofErr w:type="spellEnd"/>
      <w:r>
        <w:rPr>
          <w:rFonts w:ascii="Times New Roman"/>
          <w:sz w:val="24"/>
        </w:rPr>
        <w:t xml:space="preserve">. </w:t>
      </w:r>
      <w:r w:rsidRPr="00506BC7">
        <w:rPr>
          <w:rFonts w:ascii="Times New Roman"/>
          <w:b/>
          <w:sz w:val="24"/>
        </w:rPr>
        <w:t>Reabilita</w:t>
      </w:r>
      <w:r w:rsidRPr="00506BC7">
        <w:rPr>
          <w:rFonts w:ascii="Times New Roman"/>
          <w:b/>
          <w:sz w:val="24"/>
        </w:rPr>
        <w:t>çã</w:t>
      </w:r>
      <w:r w:rsidRPr="00506BC7">
        <w:rPr>
          <w:rFonts w:ascii="Times New Roman"/>
          <w:b/>
          <w:sz w:val="24"/>
        </w:rPr>
        <w:t>o do joelho</w:t>
      </w:r>
      <w:r>
        <w:rPr>
          <w:rFonts w:ascii="Times New Roman"/>
          <w:sz w:val="24"/>
        </w:rPr>
        <w:t xml:space="preserve">. </w:t>
      </w:r>
      <w:proofErr w:type="spellStart"/>
      <w:r>
        <w:rPr>
          <w:rFonts w:ascii="Times New Roman"/>
          <w:sz w:val="24"/>
        </w:rPr>
        <w:t>Acta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Orto</w:t>
      </w:r>
      <w:proofErr w:type="spellEnd"/>
      <w:r>
        <w:rPr>
          <w:rFonts w:ascii="Times New Roman"/>
          <w:sz w:val="24"/>
        </w:rPr>
        <w:t xml:space="preserve"> Bras. V.3, n.4. S</w:t>
      </w:r>
      <w:r>
        <w:rPr>
          <w:rFonts w:ascii="Times New Roman"/>
          <w:sz w:val="24"/>
        </w:rPr>
        <w:t>ã</w:t>
      </w:r>
      <w:r>
        <w:rPr>
          <w:rFonts w:ascii="Times New Roman"/>
          <w:sz w:val="24"/>
        </w:rPr>
        <w:t>o Paulo, 1995.</w:t>
      </w:r>
    </w:p>
    <w:p w:rsidR="0001059D" w:rsidRDefault="00506BC7" w:rsidP="0001059D">
      <w:pPr>
        <w:tabs>
          <w:tab w:val="center" w:pos="4252"/>
        </w:tabs>
        <w:spacing w:line="36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BARRETO, </w:t>
      </w:r>
      <w:proofErr w:type="spellStart"/>
      <w:r>
        <w:rPr>
          <w:rFonts w:ascii="Times New Roman"/>
          <w:sz w:val="24"/>
        </w:rPr>
        <w:t>Sirley</w:t>
      </w:r>
      <w:proofErr w:type="spellEnd"/>
      <w:r>
        <w:rPr>
          <w:rFonts w:ascii="Times New Roman"/>
          <w:sz w:val="24"/>
        </w:rPr>
        <w:t xml:space="preserve"> Lima. </w:t>
      </w:r>
      <w:r w:rsidRPr="00506BC7">
        <w:rPr>
          <w:rFonts w:ascii="Times New Roman"/>
          <w:b/>
          <w:sz w:val="24"/>
        </w:rPr>
        <w:t>Reabilita</w:t>
      </w:r>
      <w:r w:rsidRPr="00506BC7">
        <w:rPr>
          <w:rFonts w:ascii="Times New Roman"/>
          <w:b/>
          <w:sz w:val="24"/>
        </w:rPr>
        <w:t>çã</w:t>
      </w:r>
      <w:r w:rsidRPr="00506BC7">
        <w:rPr>
          <w:rFonts w:ascii="Times New Roman"/>
          <w:b/>
          <w:sz w:val="24"/>
        </w:rPr>
        <w:t>o neuromuscular de les</w:t>
      </w:r>
      <w:r w:rsidRPr="00506BC7">
        <w:rPr>
          <w:rFonts w:ascii="Times New Roman"/>
          <w:b/>
          <w:sz w:val="24"/>
        </w:rPr>
        <w:t>õ</w:t>
      </w:r>
      <w:r w:rsidRPr="00506BC7">
        <w:rPr>
          <w:rFonts w:ascii="Times New Roman"/>
          <w:b/>
          <w:sz w:val="24"/>
        </w:rPr>
        <w:t xml:space="preserve">es no joelho: </w:t>
      </w:r>
      <w:r>
        <w:rPr>
          <w:rFonts w:ascii="Times New Roman"/>
          <w:sz w:val="24"/>
        </w:rPr>
        <w:t>uma pr</w:t>
      </w:r>
      <w:r>
        <w:rPr>
          <w:rFonts w:ascii="Times New Roman"/>
          <w:sz w:val="24"/>
        </w:rPr>
        <w:t>á</w:t>
      </w:r>
      <w:r>
        <w:rPr>
          <w:rFonts w:ascii="Times New Roman"/>
          <w:sz w:val="24"/>
        </w:rPr>
        <w:t>tica domiciliar desenvolvida pela profissional de educa</w:t>
      </w:r>
      <w:r>
        <w:rPr>
          <w:rFonts w:ascii="Times New Roman"/>
          <w:sz w:val="24"/>
        </w:rPr>
        <w:t>çã</w:t>
      </w:r>
      <w:r>
        <w:rPr>
          <w:rFonts w:ascii="Times New Roman"/>
          <w:sz w:val="24"/>
        </w:rPr>
        <w:t>o f</w:t>
      </w:r>
      <w:r>
        <w:rPr>
          <w:rFonts w:ascii="Times New Roman"/>
          <w:sz w:val="24"/>
        </w:rPr>
        <w:t>í</w:t>
      </w:r>
      <w:r>
        <w:rPr>
          <w:rFonts w:ascii="Times New Roman"/>
          <w:sz w:val="24"/>
        </w:rPr>
        <w:t xml:space="preserve">sica integrado ao programa </w:t>
      </w:r>
      <w:r w:rsidRPr="00B179D2">
        <w:rPr>
          <w:rFonts w:ascii="Times New Roman"/>
          <w:sz w:val="24"/>
        </w:rPr>
        <w:t>de</w:t>
      </w:r>
      <w:r>
        <w:rPr>
          <w:rFonts w:ascii="Times New Roman"/>
          <w:sz w:val="24"/>
        </w:rPr>
        <w:t xml:space="preserve"> sa</w:t>
      </w:r>
      <w:r>
        <w:rPr>
          <w:rFonts w:ascii="Times New Roman"/>
          <w:sz w:val="24"/>
        </w:rPr>
        <w:t>ú</w:t>
      </w:r>
      <w:r>
        <w:rPr>
          <w:rFonts w:ascii="Times New Roman"/>
          <w:sz w:val="24"/>
        </w:rPr>
        <w:t>de da fam</w:t>
      </w:r>
      <w:r>
        <w:rPr>
          <w:rFonts w:ascii="Times New Roman"/>
          <w:sz w:val="24"/>
        </w:rPr>
        <w:t>í</w:t>
      </w:r>
      <w:r>
        <w:rPr>
          <w:rFonts w:ascii="Times New Roman"/>
          <w:sz w:val="24"/>
        </w:rPr>
        <w:t xml:space="preserve">lia (PSF). Monografia apresentada </w:t>
      </w:r>
      <w:r>
        <w:rPr>
          <w:rFonts w:ascii="Times New Roman"/>
          <w:sz w:val="24"/>
        </w:rPr>
        <w:t>á</w:t>
      </w:r>
      <w:r>
        <w:rPr>
          <w:rFonts w:ascii="Times New Roman"/>
          <w:sz w:val="24"/>
        </w:rPr>
        <w:t xml:space="preserve"> Universidade de Feira de Santana. Feira de Santana, 2004.</w:t>
      </w:r>
    </w:p>
    <w:p w:rsidR="00B227C9" w:rsidRDefault="00B227C9" w:rsidP="00B227C9">
      <w:pPr>
        <w:rPr>
          <w:rFonts w:ascii="Times New Roman"/>
          <w:sz w:val="24"/>
        </w:rPr>
      </w:pPr>
      <w:r>
        <w:rPr>
          <w:rFonts w:ascii="Times New Roman"/>
          <w:sz w:val="24"/>
        </w:rPr>
        <w:t>HERNANDEZ, A. J</w:t>
      </w:r>
      <w:proofErr w:type="gramStart"/>
      <w:r>
        <w:rPr>
          <w:rFonts w:ascii="Times New Roman"/>
          <w:sz w:val="24"/>
        </w:rPr>
        <w:t>.;</w:t>
      </w:r>
      <w:proofErr w:type="gramEnd"/>
      <w:r>
        <w:rPr>
          <w:rFonts w:ascii="Times New Roman"/>
          <w:sz w:val="24"/>
        </w:rPr>
        <w:t xml:space="preserve"> CAMANHO, G. L.; LARAYA, M. H. F.; F</w:t>
      </w:r>
      <w:r>
        <w:rPr>
          <w:rFonts w:ascii="Times New Roman"/>
          <w:sz w:val="24"/>
        </w:rPr>
        <w:t>Á</w:t>
      </w:r>
      <w:r>
        <w:rPr>
          <w:rFonts w:ascii="Times New Roman"/>
          <w:sz w:val="24"/>
        </w:rPr>
        <w:t xml:space="preserve">VARO, E. </w:t>
      </w:r>
      <w:r w:rsidRPr="00B227C9">
        <w:rPr>
          <w:rFonts w:ascii="Times New Roman"/>
          <w:b/>
          <w:sz w:val="24"/>
        </w:rPr>
        <w:t>Sutura de menisco com implantes absorv</w:t>
      </w:r>
      <w:r w:rsidRPr="00B227C9">
        <w:rPr>
          <w:rFonts w:ascii="Times New Roman"/>
          <w:b/>
          <w:sz w:val="24"/>
        </w:rPr>
        <w:t>í</w:t>
      </w:r>
      <w:r w:rsidRPr="00B227C9">
        <w:rPr>
          <w:rFonts w:ascii="Times New Roman"/>
          <w:b/>
          <w:sz w:val="24"/>
        </w:rPr>
        <w:t>veis</w:t>
      </w:r>
      <w:r>
        <w:rPr>
          <w:rFonts w:ascii="Times New Roman"/>
          <w:sz w:val="24"/>
        </w:rPr>
        <w:t>.</w:t>
      </w:r>
      <w:r>
        <w:rPr>
          <w:rFonts w:ascii="Times New Roman"/>
          <w:sz w:val="24"/>
        </w:rPr>
        <w:t> </w:t>
      </w:r>
      <w:r>
        <w:rPr>
          <w:rFonts w:ascii="Times New Roman"/>
          <w:sz w:val="24"/>
        </w:rPr>
        <w:t>Acta Ortop</w:t>
      </w:r>
      <w:r>
        <w:rPr>
          <w:rFonts w:ascii="Times New Roman"/>
          <w:sz w:val="24"/>
        </w:rPr>
        <w:t>é</w:t>
      </w:r>
      <w:r>
        <w:rPr>
          <w:rFonts w:ascii="Times New Roman"/>
          <w:sz w:val="24"/>
        </w:rPr>
        <w:t>dica Brasileira,</w:t>
      </w:r>
      <w:r>
        <w:rPr>
          <w:rFonts w:ascii="Times New Roman"/>
          <w:sz w:val="24"/>
        </w:rPr>
        <w:t> </w:t>
      </w:r>
      <w:r>
        <w:rPr>
          <w:rFonts w:ascii="Times New Roman"/>
          <w:sz w:val="24"/>
        </w:rPr>
        <w:t>v. 14, n. 4, 2006.</w:t>
      </w:r>
    </w:p>
    <w:p w:rsidR="00B227C9" w:rsidRDefault="00B227C9" w:rsidP="00B227C9">
      <w:pPr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 xml:space="preserve">SILVA, A. S. et. Al. </w:t>
      </w:r>
      <w:r w:rsidRPr="00B227C9">
        <w:rPr>
          <w:rFonts w:ascii="Times New Roman"/>
          <w:b/>
          <w:sz w:val="24"/>
        </w:rPr>
        <w:t>Avalia</w:t>
      </w:r>
      <w:r w:rsidRPr="00B179D2">
        <w:rPr>
          <w:rFonts w:ascii="Times New Roman"/>
          <w:b/>
          <w:sz w:val="24"/>
        </w:rPr>
        <w:t>çã</w:t>
      </w:r>
      <w:r w:rsidRPr="00B227C9">
        <w:rPr>
          <w:rFonts w:ascii="Times New Roman"/>
          <w:b/>
          <w:sz w:val="24"/>
        </w:rPr>
        <w:t xml:space="preserve">o da Qualidade de Vida em Pacientes submetidos </w:t>
      </w:r>
      <w:r w:rsidRPr="00B227C9">
        <w:rPr>
          <w:rFonts w:ascii="Times New Roman"/>
          <w:b/>
          <w:sz w:val="24"/>
        </w:rPr>
        <w:t>à</w:t>
      </w:r>
      <w:r w:rsidRPr="00B227C9">
        <w:rPr>
          <w:rFonts w:ascii="Times New Roman"/>
          <w:b/>
          <w:sz w:val="24"/>
        </w:rPr>
        <w:t xml:space="preserve"> Reconstru</w:t>
      </w:r>
      <w:r w:rsidRPr="00B227C9">
        <w:rPr>
          <w:rFonts w:ascii="Times New Roman"/>
          <w:b/>
          <w:sz w:val="24"/>
        </w:rPr>
        <w:t>çã</w:t>
      </w:r>
      <w:r w:rsidRPr="00B227C9">
        <w:rPr>
          <w:rFonts w:ascii="Times New Roman"/>
          <w:b/>
          <w:sz w:val="24"/>
        </w:rPr>
        <w:t>o do LCA</w:t>
      </w:r>
      <w:r>
        <w:rPr>
          <w:rFonts w:ascii="Times New Roman"/>
          <w:sz w:val="24"/>
        </w:rPr>
        <w:t>.</w:t>
      </w:r>
      <w:r>
        <w:rPr>
          <w:rFonts w:ascii="Times New Roman"/>
          <w:sz w:val="24"/>
        </w:rPr>
        <w:t> </w:t>
      </w:r>
      <w:r>
        <w:rPr>
          <w:rFonts w:ascii="Times New Roman"/>
          <w:sz w:val="24"/>
        </w:rPr>
        <w:t>Sa</w:t>
      </w:r>
      <w:r>
        <w:rPr>
          <w:rFonts w:ascii="Times New Roman"/>
          <w:sz w:val="24"/>
        </w:rPr>
        <w:t>ú</w:t>
      </w:r>
      <w:r>
        <w:rPr>
          <w:rFonts w:ascii="Times New Roman"/>
          <w:sz w:val="24"/>
        </w:rPr>
        <w:t xml:space="preserve">de em Revista, v. 9, n. 22, p. 47-52, </w:t>
      </w:r>
      <w:proofErr w:type="gramStart"/>
      <w:r>
        <w:rPr>
          <w:rFonts w:ascii="Times New Roman"/>
          <w:sz w:val="24"/>
        </w:rPr>
        <w:t>Piracicaba ,</w:t>
      </w:r>
      <w:proofErr w:type="gramEnd"/>
      <w:r>
        <w:rPr>
          <w:rFonts w:ascii="Times New Roman"/>
          <w:sz w:val="24"/>
        </w:rPr>
        <w:t xml:space="preserve"> 2007.</w:t>
      </w:r>
    </w:p>
    <w:p w:rsidR="00B179D2" w:rsidRDefault="00C36D1C" w:rsidP="00B179D2">
      <w:pPr>
        <w:tabs>
          <w:tab w:val="left" w:pos="2530"/>
        </w:tabs>
        <w:spacing w:line="36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</w:rPr>
        <w:t xml:space="preserve">EFDeportes.com. </w:t>
      </w:r>
      <w:r w:rsidRPr="00B179D2">
        <w:rPr>
          <w:rFonts w:ascii="Times New Roman"/>
          <w:b/>
          <w:sz w:val="24"/>
        </w:rPr>
        <w:t>A influ</w:t>
      </w:r>
      <w:r w:rsidRPr="00B179D2">
        <w:rPr>
          <w:rFonts w:ascii="Times New Roman"/>
          <w:b/>
          <w:sz w:val="24"/>
        </w:rPr>
        <w:t>ê</w:t>
      </w:r>
      <w:r w:rsidRPr="00B179D2">
        <w:rPr>
          <w:rFonts w:ascii="Times New Roman"/>
          <w:b/>
          <w:sz w:val="24"/>
        </w:rPr>
        <w:t>ncia das les</w:t>
      </w:r>
      <w:r w:rsidR="00B179D2" w:rsidRPr="00B179D2">
        <w:rPr>
          <w:rFonts w:ascii="Times New Roman"/>
          <w:b/>
          <w:sz w:val="24"/>
        </w:rPr>
        <w:t>õ</w:t>
      </w:r>
      <w:r w:rsidRPr="00B179D2">
        <w:rPr>
          <w:rFonts w:ascii="Times New Roman"/>
          <w:b/>
          <w:sz w:val="24"/>
        </w:rPr>
        <w:t>es do LCA e menisco medial sobre a capacidade funcional do joelho</w:t>
      </w:r>
      <w:r>
        <w:rPr>
          <w:rFonts w:ascii="Times New Roman"/>
          <w:sz w:val="24"/>
        </w:rPr>
        <w:t>. Revista Digital. V.16, n.162. Buenos Aires, 2011. Dispon</w:t>
      </w:r>
      <w:r>
        <w:rPr>
          <w:rFonts w:ascii="Times New Roman"/>
          <w:sz w:val="24"/>
        </w:rPr>
        <w:t>í</w:t>
      </w:r>
      <w:r>
        <w:rPr>
          <w:rFonts w:ascii="Times New Roman"/>
          <w:sz w:val="24"/>
        </w:rPr>
        <w:t>vel em:&lt;</w:t>
      </w:r>
      <w:r w:rsidR="00B179D2">
        <w:rPr>
          <w:rFonts w:ascii="Times New Roman"/>
          <w:sz w:val="24"/>
        </w:rPr>
        <w:t xml:space="preserve">http://www.efdeportes.com/efd162/lesoes-do-lca-e-menisco-medial.htm &gt;. </w:t>
      </w:r>
    </w:p>
    <w:p w:rsidR="00B227C9" w:rsidRDefault="00B227C9" w:rsidP="00B227C9"/>
    <w:p w:rsidR="0001059D" w:rsidRDefault="0001059D" w:rsidP="0001059D">
      <w:pPr>
        <w:tabs>
          <w:tab w:val="center" w:pos="4252"/>
        </w:tabs>
        <w:spacing w:line="360" w:lineRule="auto"/>
        <w:rPr>
          <w:rFonts w:ascii="Times New Roman"/>
          <w:sz w:val="24"/>
        </w:rPr>
      </w:pPr>
    </w:p>
    <w:p w:rsidR="0001059D" w:rsidRDefault="0001059D" w:rsidP="0001059D">
      <w:pPr>
        <w:tabs>
          <w:tab w:val="center" w:pos="4252"/>
        </w:tabs>
        <w:spacing w:line="360" w:lineRule="auto"/>
        <w:rPr>
          <w:rFonts w:ascii="Times New Roman"/>
          <w:sz w:val="24"/>
        </w:rPr>
      </w:pPr>
    </w:p>
    <w:p w:rsidR="0001059D" w:rsidRDefault="0001059D" w:rsidP="0001059D">
      <w:pPr>
        <w:tabs>
          <w:tab w:val="center" w:pos="4252"/>
        </w:tabs>
        <w:spacing w:line="360" w:lineRule="auto"/>
        <w:rPr>
          <w:rFonts w:ascii="Times New Roman"/>
          <w:sz w:val="24"/>
          <w:szCs w:val="24"/>
        </w:rPr>
      </w:pPr>
    </w:p>
    <w:p w:rsidR="0006153E" w:rsidRPr="005A01AC" w:rsidRDefault="0006153E" w:rsidP="0001059D">
      <w:pPr>
        <w:tabs>
          <w:tab w:val="left" w:pos="25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6153E" w:rsidRPr="005A01AC" w:rsidSect="006A69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711997"/>
    <w:rsid w:val="00006866"/>
    <w:rsid w:val="0001059D"/>
    <w:rsid w:val="0006153E"/>
    <w:rsid w:val="000C7A57"/>
    <w:rsid w:val="000F0A9E"/>
    <w:rsid w:val="0015428C"/>
    <w:rsid w:val="001B6E0F"/>
    <w:rsid w:val="00214E1E"/>
    <w:rsid w:val="0023028F"/>
    <w:rsid w:val="00290759"/>
    <w:rsid w:val="00293932"/>
    <w:rsid w:val="002F479E"/>
    <w:rsid w:val="00346979"/>
    <w:rsid w:val="00371E0E"/>
    <w:rsid w:val="003D01F9"/>
    <w:rsid w:val="00416B72"/>
    <w:rsid w:val="00506BC7"/>
    <w:rsid w:val="00512B3B"/>
    <w:rsid w:val="0055788A"/>
    <w:rsid w:val="005A01AC"/>
    <w:rsid w:val="005B37BA"/>
    <w:rsid w:val="005E57FE"/>
    <w:rsid w:val="005F2F96"/>
    <w:rsid w:val="006171C4"/>
    <w:rsid w:val="00646ADA"/>
    <w:rsid w:val="00673787"/>
    <w:rsid w:val="006A6971"/>
    <w:rsid w:val="006C0391"/>
    <w:rsid w:val="006C3D94"/>
    <w:rsid w:val="006F6A13"/>
    <w:rsid w:val="00711997"/>
    <w:rsid w:val="007424B3"/>
    <w:rsid w:val="007F311A"/>
    <w:rsid w:val="007F735B"/>
    <w:rsid w:val="00883C20"/>
    <w:rsid w:val="008853AC"/>
    <w:rsid w:val="0089097C"/>
    <w:rsid w:val="008B399D"/>
    <w:rsid w:val="008D36CA"/>
    <w:rsid w:val="008D5C40"/>
    <w:rsid w:val="008E6D72"/>
    <w:rsid w:val="00927198"/>
    <w:rsid w:val="00941DFC"/>
    <w:rsid w:val="00961A02"/>
    <w:rsid w:val="009A0F96"/>
    <w:rsid w:val="00A27273"/>
    <w:rsid w:val="00A472A2"/>
    <w:rsid w:val="00AC605F"/>
    <w:rsid w:val="00B179D2"/>
    <w:rsid w:val="00B227C9"/>
    <w:rsid w:val="00B95FBE"/>
    <w:rsid w:val="00C36D1C"/>
    <w:rsid w:val="00C55927"/>
    <w:rsid w:val="00C67CD1"/>
    <w:rsid w:val="00D467B6"/>
    <w:rsid w:val="00E53EF8"/>
    <w:rsid w:val="00F138E4"/>
    <w:rsid w:val="00F30684"/>
    <w:rsid w:val="00F93A40"/>
    <w:rsid w:val="00F96B8C"/>
    <w:rsid w:val="00FA63A0"/>
    <w:rsid w:val="00FB1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971"/>
  </w:style>
  <w:style w:type="paragraph" w:styleId="Ttulo1">
    <w:name w:val="heading 1"/>
    <w:basedOn w:val="Normal"/>
    <w:next w:val="Normal"/>
    <w:link w:val="Ttulo1Char"/>
    <w:uiPriority w:val="9"/>
    <w:qFormat/>
    <w:rsid w:val="007119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19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5A01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5A01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Fontepargpadro"/>
    <w:uiPriority w:val="99"/>
    <w:unhideWhenUsed/>
    <w:rsid w:val="0001059D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A272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119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19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5A01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5A01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Fontepargpadro"/>
    <w:uiPriority w:val="99"/>
    <w:unhideWhenUsed/>
    <w:rsid w:val="0001059D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A272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8D100-80B8-4DF2-AB7E-21E59D7C7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2283</Words>
  <Characters>12329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BMG</cp:lastModifiedBy>
  <cp:revision>2</cp:revision>
  <dcterms:created xsi:type="dcterms:W3CDTF">2017-10-11T10:57:00Z</dcterms:created>
  <dcterms:modified xsi:type="dcterms:W3CDTF">2017-10-11T10:57:00Z</dcterms:modified>
</cp:coreProperties>
</file>