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CAC" w:rsidRDefault="00401D0A" w:rsidP="00AF3F7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DINÂMICA DO TRÁFICO DE DROGAS NO BAIRRO D</w:t>
      </w:r>
      <w:r w:rsidRPr="00325FA2">
        <w:rPr>
          <w:rFonts w:ascii="Times New Roman" w:hAnsi="Times New Roman" w:cs="Times New Roman"/>
          <w:b/>
          <w:sz w:val="24"/>
          <w:szCs w:val="24"/>
        </w:rPr>
        <w:t>A CABANAGE</w:t>
      </w:r>
      <w:r>
        <w:rPr>
          <w:rFonts w:ascii="Times New Roman" w:hAnsi="Times New Roman" w:cs="Times New Roman"/>
          <w:b/>
          <w:sz w:val="24"/>
          <w:szCs w:val="24"/>
        </w:rPr>
        <w:t xml:space="preserve">M: </w:t>
      </w:r>
      <w:r w:rsidR="00BC6511" w:rsidRPr="00325FA2">
        <w:rPr>
          <w:rFonts w:ascii="Times New Roman" w:hAnsi="Times New Roman" w:cs="Times New Roman"/>
          <w:sz w:val="24"/>
          <w:szCs w:val="24"/>
        </w:rPr>
        <w:t>As form</w:t>
      </w:r>
      <w:r>
        <w:rPr>
          <w:rFonts w:ascii="Times New Roman" w:hAnsi="Times New Roman" w:cs="Times New Roman"/>
          <w:sz w:val="24"/>
          <w:szCs w:val="24"/>
        </w:rPr>
        <w:t>as de apropriação do território</w:t>
      </w:r>
      <w:r w:rsidR="00BC6511" w:rsidRPr="00325FA2">
        <w:rPr>
          <w:rFonts w:ascii="Times New Roman" w:hAnsi="Times New Roman" w:cs="Times New Roman"/>
          <w:sz w:val="24"/>
          <w:szCs w:val="24"/>
        </w:rPr>
        <w:t xml:space="preserve"> como elemento de sustentação das territorialidades dos traficantes.</w:t>
      </w:r>
    </w:p>
    <w:p w:rsidR="004637D3" w:rsidRPr="00AD0A36" w:rsidRDefault="004637D3" w:rsidP="004637D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511" w:rsidRPr="00AD0A36" w:rsidRDefault="002304D5" w:rsidP="00401D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A36">
        <w:rPr>
          <w:rFonts w:ascii="Times New Roman" w:hAnsi="Times New Roman" w:cs="Times New Roman"/>
          <w:b/>
          <w:sz w:val="24"/>
          <w:szCs w:val="24"/>
        </w:rPr>
        <w:t>Carlos Allan Madureira Cruz</w:t>
      </w:r>
    </w:p>
    <w:p w:rsidR="00186CD2" w:rsidRDefault="00186CD2" w:rsidP="00401D0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Discen</w:t>
      </w:r>
      <w:r w:rsidR="00451001">
        <w:rPr>
          <w:rFonts w:ascii="Times New Roman" w:hAnsi="Times New Roman" w:cs="Times New Roman"/>
          <w:sz w:val="24"/>
          <w:szCs w:val="24"/>
        </w:rPr>
        <w:t>te do curso de Licenciatura em G</w:t>
      </w:r>
      <w:r w:rsidR="00401D0A">
        <w:rPr>
          <w:rFonts w:ascii="Times New Roman" w:hAnsi="Times New Roman" w:cs="Times New Roman"/>
          <w:sz w:val="24"/>
          <w:szCs w:val="24"/>
        </w:rPr>
        <w:t xml:space="preserve">eografia </w:t>
      </w:r>
      <w:r>
        <w:rPr>
          <w:rFonts w:ascii="Times New Roman" w:hAnsi="Times New Roman" w:cs="Times New Roman"/>
          <w:sz w:val="24"/>
          <w:szCs w:val="24"/>
        </w:rPr>
        <w:t>pela Universidade da Amazônia - UNAMA</w:t>
      </w:r>
    </w:p>
    <w:p w:rsidR="00C71E32" w:rsidRDefault="002304D5" w:rsidP="00401D0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  <w:r w:rsidR="00C71E32">
        <w:rPr>
          <w:rFonts w:ascii="Times New Roman" w:hAnsi="Times New Roman" w:cs="Times New Roman"/>
          <w:sz w:val="24"/>
          <w:szCs w:val="24"/>
        </w:rPr>
        <w:t xml:space="preserve"> </w:t>
      </w:r>
      <w:r w:rsidR="00C71E32" w:rsidRPr="00C71E32">
        <w:rPr>
          <w:rFonts w:ascii="Times New Roman" w:hAnsi="Times New Roman" w:cs="Times New Roman"/>
          <w:sz w:val="24"/>
          <w:szCs w:val="24"/>
        </w:rPr>
        <w:t>carlosallanmc@hotmail.com</w:t>
      </w:r>
    </w:p>
    <w:p w:rsidR="00C71E32" w:rsidRDefault="00C71E32" w:rsidP="00737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1E32" w:rsidRPr="00AD0A36" w:rsidRDefault="00C71E32" w:rsidP="00401D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A36">
        <w:rPr>
          <w:rFonts w:ascii="Times New Roman" w:hAnsi="Times New Roman" w:cs="Times New Roman"/>
          <w:b/>
          <w:sz w:val="24"/>
          <w:szCs w:val="24"/>
        </w:rPr>
        <w:t>Antonio Clei</w:t>
      </w:r>
      <w:r w:rsidR="00451001" w:rsidRPr="00AD0A36">
        <w:rPr>
          <w:rFonts w:ascii="Times New Roman" w:hAnsi="Times New Roman" w:cs="Times New Roman"/>
          <w:b/>
          <w:sz w:val="24"/>
          <w:szCs w:val="24"/>
        </w:rPr>
        <w:t>son de S</w:t>
      </w:r>
      <w:r w:rsidRPr="00AD0A36">
        <w:rPr>
          <w:rFonts w:ascii="Times New Roman" w:hAnsi="Times New Roman" w:cs="Times New Roman"/>
          <w:b/>
          <w:sz w:val="24"/>
          <w:szCs w:val="24"/>
        </w:rPr>
        <w:t>ouza Costa</w:t>
      </w:r>
    </w:p>
    <w:p w:rsidR="00186CD2" w:rsidRDefault="00186CD2" w:rsidP="00401D0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Discen</w:t>
      </w:r>
      <w:r w:rsidR="00451001">
        <w:rPr>
          <w:rFonts w:ascii="Times New Roman" w:hAnsi="Times New Roman" w:cs="Times New Roman"/>
          <w:sz w:val="24"/>
          <w:szCs w:val="24"/>
        </w:rPr>
        <w:t>te do curso de Licenciatura em G</w:t>
      </w:r>
      <w:r>
        <w:rPr>
          <w:rFonts w:ascii="Times New Roman" w:hAnsi="Times New Roman" w:cs="Times New Roman"/>
          <w:sz w:val="24"/>
          <w:szCs w:val="24"/>
        </w:rPr>
        <w:t>eografia pela Universidade da Amazônia - UNAMA</w:t>
      </w:r>
    </w:p>
    <w:p w:rsidR="002304D5" w:rsidRPr="00F12A6C" w:rsidRDefault="00C71E32" w:rsidP="00737CA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12A6C"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r w:rsidR="00737CAC" w:rsidRPr="00F12A6C">
        <w:rPr>
          <w:rFonts w:ascii="Times New Roman" w:hAnsi="Times New Roman" w:cs="Times New Roman"/>
          <w:sz w:val="24"/>
          <w:szCs w:val="24"/>
          <w:lang w:val="en-US"/>
        </w:rPr>
        <w:t>cleison06051981@gmail.com</w:t>
      </w:r>
    </w:p>
    <w:p w:rsidR="00737CAC" w:rsidRPr="00F12A6C" w:rsidRDefault="00737CAC" w:rsidP="00737CA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15336" w:rsidRPr="00F12A6C" w:rsidRDefault="00615336" w:rsidP="00325FA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12A6C">
        <w:rPr>
          <w:rFonts w:ascii="Times New Roman" w:hAnsi="Times New Roman" w:cs="Times New Roman"/>
          <w:b/>
          <w:sz w:val="24"/>
          <w:szCs w:val="24"/>
          <w:lang w:val="en-US"/>
        </w:rPr>
        <w:t>RESUMO:</w:t>
      </w:r>
    </w:p>
    <w:p w:rsidR="00152E8E" w:rsidRPr="00325FA2" w:rsidRDefault="00152E8E" w:rsidP="00325FA2">
      <w:pPr>
        <w:tabs>
          <w:tab w:val="center" w:pos="4252"/>
          <w:tab w:val="left" w:pos="56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A6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325FA2">
        <w:rPr>
          <w:rFonts w:ascii="Times New Roman" w:hAnsi="Times New Roman" w:cs="Times New Roman"/>
          <w:sz w:val="24"/>
          <w:szCs w:val="24"/>
        </w:rPr>
        <w:t>Objetiva-se com este trabalho, analisar as formas de uso do território e as implicações advindas do tráfico de drogas, com especial atenção nas transformações que o espaço sofre diariamente, principalmente no que tange a alternância na dinâmica de ve</w:t>
      </w:r>
      <w:r w:rsidR="00B539DA" w:rsidRPr="00325FA2">
        <w:rPr>
          <w:rFonts w:ascii="Times New Roman" w:hAnsi="Times New Roman" w:cs="Times New Roman"/>
          <w:sz w:val="24"/>
          <w:szCs w:val="24"/>
        </w:rPr>
        <w:t xml:space="preserve">nda de entorpecentes, </w:t>
      </w:r>
      <w:r w:rsidR="00182A23">
        <w:rPr>
          <w:rFonts w:ascii="Times New Roman" w:hAnsi="Times New Roman" w:cs="Times New Roman"/>
          <w:sz w:val="24"/>
          <w:szCs w:val="24"/>
        </w:rPr>
        <w:t>condicionando</w:t>
      </w:r>
      <w:r w:rsidRPr="00325FA2">
        <w:rPr>
          <w:rFonts w:ascii="Times New Roman" w:hAnsi="Times New Roman" w:cs="Times New Roman"/>
          <w:sz w:val="24"/>
          <w:szCs w:val="24"/>
        </w:rPr>
        <w:t xml:space="preserve"> a população a uma rotina de medo</w:t>
      </w:r>
      <w:r w:rsidR="006F1598">
        <w:rPr>
          <w:rFonts w:ascii="Times New Roman" w:hAnsi="Times New Roman" w:cs="Times New Roman"/>
          <w:sz w:val="24"/>
          <w:szCs w:val="24"/>
        </w:rPr>
        <w:t>.</w:t>
      </w:r>
      <w:r w:rsidRPr="00325FA2">
        <w:rPr>
          <w:rFonts w:ascii="Times New Roman" w:hAnsi="Times New Roman" w:cs="Times New Roman"/>
          <w:sz w:val="24"/>
          <w:szCs w:val="24"/>
        </w:rPr>
        <w:t xml:space="preserve"> </w:t>
      </w:r>
      <w:r w:rsidR="006F1598">
        <w:rPr>
          <w:rFonts w:ascii="Times New Roman" w:hAnsi="Times New Roman" w:cs="Times New Roman"/>
          <w:sz w:val="24"/>
          <w:szCs w:val="24"/>
        </w:rPr>
        <w:t>A</w:t>
      </w:r>
      <w:r w:rsidRPr="00325FA2">
        <w:rPr>
          <w:rFonts w:ascii="Times New Roman" w:hAnsi="Times New Roman" w:cs="Times New Roman"/>
          <w:sz w:val="24"/>
          <w:szCs w:val="24"/>
        </w:rPr>
        <w:t xml:space="preserve"> partir de uma abordagem </w:t>
      </w:r>
      <w:r w:rsidR="00B539DA" w:rsidRPr="00325FA2">
        <w:rPr>
          <w:rFonts w:ascii="Times New Roman" w:hAnsi="Times New Roman" w:cs="Times New Roman"/>
          <w:sz w:val="24"/>
          <w:szCs w:val="24"/>
        </w:rPr>
        <w:t xml:space="preserve">qualitativa, pode-se detalhar a </w:t>
      </w:r>
      <w:r w:rsidRPr="00325FA2">
        <w:rPr>
          <w:rFonts w:ascii="Times New Roman" w:hAnsi="Times New Roman" w:cs="Times New Roman"/>
          <w:sz w:val="24"/>
          <w:szCs w:val="24"/>
        </w:rPr>
        <w:t xml:space="preserve">dinâmica das </w:t>
      </w:r>
      <w:r w:rsidR="00B539DA" w:rsidRPr="00325FA2">
        <w:rPr>
          <w:rFonts w:ascii="Times New Roman" w:hAnsi="Times New Roman" w:cs="Times New Roman"/>
          <w:sz w:val="24"/>
          <w:szCs w:val="24"/>
        </w:rPr>
        <w:t>territorialidades do bairro da C</w:t>
      </w:r>
      <w:r w:rsidRPr="00325FA2">
        <w:rPr>
          <w:rFonts w:ascii="Times New Roman" w:hAnsi="Times New Roman" w:cs="Times New Roman"/>
          <w:sz w:val="24"/>
          <w:szCs w:val="24"/>
        </w:rPr>
        <w:t>abanagem, com o aporte teórico de Chagas (2012)</w:t>
      </w:r>
      <w:r w:rsidR="00C71E32">
        <w:rPr>
          <w:rFonts w:ascii="Times New Roman" w:hAnsi="Times New Roman" w:cs="Times New Roman"/>
          <w:sz w:val="24"/>
          <w:szCs w:val="24"/>
        </w:rPr>
        <w:t>, Haesbaert (2002</w:t>
      </w:r>
      <w:r w:rsidR="00B539DA" w:rsidRPr="00325FA2">
        <w:rPr>
          <w:rFonts w:ascii="Times New Roman" w:hAnsi="Times New Roman" w:cs="Times New Roman"/>
          <w:sz w:val="24"/>
          <w:szCs w:val="24"/>
        </w:rPr>
        <w:t>), Raffestin (1993) e outros autores</w:t>
      </w:r>
      <w:r w:rsidRPr="00325FA2">
        <w:rPr>
          <w:rFonts w:ascii="Times New Roman" w:hAnsi="Times New Roman" w:cs="Times New Roman"/>
          <w:sz w:val="24"/>
          <w:szCs w:val="24"/>
        </w:rPr>
        <w:t>. Pos</w:t>
      </w:r>
      <w:r w:rsidR="00B539DA" w:rsidRPr="00325FA2">
        <w:rPr>
          <w:rFonts w:ascii="Times New Roman" w:hAnsi="Times New Roman" w:cs="Times New Roman"/>
          <w:sz w:val="24"/>
          <w:szCs w:val="24"/>
        </w:rPr>
        <w:t xml:space="preserve">sibilitou-se a analise </w:t>
      </w:r>
      <w:r w:rsidR="006A07BD">
        <w:rPr>
          <w:rFonts w:ascii="Times New Roman" w:hAnsi="Times New Roman" w:cs="Times New Roman"/>
          <w:i/>
          <w:sz w:val="24"/>
          <w:szCs w:val="24"/>
        </w:rPr>
        <w:t>in loco</w:t>
      </w:r>
      <w:r w:rsidRPr="00325FA2">
        <w:rPr>
          <w:rFonts w:ascii="Times New Roman" w:hAnsi="Times New Roman" w:cs="Times New Roman"/>
          <w:sz w:val="24"/>
          <w:szCs w:val="24"/>
        </w:rPr>
        <w:t xml:space="preserve"> das relações de territorialidade, que alteram substancialmente as formas de uso do es</w:t>
      </w:r>
      <w:r w:rsidR="006F1598">
        <w:rPr>
          <w:rFonts w:ascii="Times New Roman" w:hAnsi="Times New Roman" w:cs="Times New Roman"/>
          <w:sz w:val="24"/>
          <w:szCs w:val="24"/>
        </w:rPr>
        <w:t>paço e os conflitos existentes. O</w:t>
      </w:r>
      <w:r w:rsidRPr="00325FA2">
        <w:rPr>
          <w:rFonts w:ascii="Times New Roman" w:hAnsi="Times New Roman" w:cs="Times New Roman"/>
          <w:sz w:val="24"/>
          <w:szCs w:val="24"/>
        </w:rPr>
        <w:t xml:space="preserve"> presente trabalho verificou como resultados parciais a existência de problemas estruturais de ordem básica e a necessidade de pesquisas mais aprofundadas, pois s</w:t>
      </w:r>
      <w:r w:rsidR="00B539DA" w:rsidRPr="00325FA2">
        <w:rPr>
          <w:rFonts w:ascii="Times New Roman" w:hAnsi="Times New Roman" w:cs="Times New Roman"/>
          <w:sz w:val="24"/>
          <w:szCs w:val="24"/>
        </w:rPr>
        <w:t>e conclui que o número de homicí</w:t>
      </w:r>
      <w:r w:rsidR="007E72FF" w:rsidRPr="00325FA2">
        <w:rPr>
          <w:rFonts w:ascii="Times New Roman" w:hAnsi="Times New Roman" w:cs="Times New Roman"/>
          <w:sz w:val="24"/>
          <w:szCs w:val="24"/>
        </w:rPr>
        <w:t>dios</w:t>
      </w:r>
      <w:r w:rsidRPr="00325FA2">
        <w:rPr>
          <w:rFonts w:ascii="Times New Roman" w:hAnsi="Times New Roman" w:cs="Times New Roman"/>
          <w:sz w:val="24"/>
          <w:szCs w:val="24"/>
        </w:rPr>
        <w:t xml:space="preserve"> no bairro da cabanagem está atrelado ao tráfico de entorpecentes. </w:t>
      </w:r>
    </w:p>
    <w:p w:rsidR="00152E8E" w:rsidRDefault="00BC6511" w:rsidP="00325FA2">
      <w:pPr>
        <w:tabs>
          <w:tab w:val="left" w:pos="658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511">
        <w:rPr>
          <w:rFonts w:ascii="Times New Roman" w:hAnsi="Times New Roman" w:cs="Times New Roman"/>
          <w:sz w:val="24"/>
          <w:szCs w:val="24"/>
        </w:rPr>
        <w:t>Palavras-Chave</w:t>
      </w:r>
      <w:r w:rsidR="00152E8E" w:rsidRPr="00325FA2">
        <w:rPr>
          <w:rFonts w:ascii="Times New Roman" w:hAnsi="Times New Roman" w:cs="Times New Roman"/>
          <w:b/>
          <w:sz w:val="24"/>
          <w:szCs w:val="24"/>
        </w:rPr>
        <w:t>:</w:t>
      </w:r>
      <w:r w:rsidR="00B539DA" w:rsidRPr="00325FA2">
        <w:rPr>
          <w:rFonts w:ascii="Times New Roman" w:hAnsi="Times New Roman" w:cs="Times New Roman"/>
          <w:sz w:val="24"/>
          <w:szCs w:val="24"/>
        </w:rPr>
        <w:t xml:space="preserve"> C</w:t>
      </w:r>
      <w:r w:rsidR="00152E8E" w:rsidRPr="00325FA2">
        <w:rPr>
          <w:rFonts w:ascii="Times New Roman" w:hAnsi="Times New Roman" w:cs="Times New Roman"/>
          <w:sz w:val="24"/>
          <w:szCs w:val="24"/>
        </w:rPr>
        <w:t>abanagem, território, drogas, crimes.</w:t>
      </w:r>
    </w:p>
    <w:p w:rsidR="00244ABD" w:rsidRDefault="00244ABD" w:rsidP="00325FA2">
      <w:pPr>
        <w:tabs>
          <w:tab w:val="left" w:pos="658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D0A" w:rsidRDefault="00401D0A" w:rsidP="00737CA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1D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DYNAMICS OF DRUG </w:t>
      </w:r>
      <w:r w:rsidR="00AF0421">
        <w:rPr>
          <w:rFonts w:ascii="Times New Roman" w:hAnsi="Times New Roman" w:cs="Times New Roman"/>
          <w:b/>
          <w:sz w:val="24"/>
          <w:szCs w:val="24"/>
          <w:lang w:val="en-US"/>
        </w:rPr>
        <w:t>DEALING</w:t>
      </w:r>
      <w:r w:rsidRPr="00401D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THE NEIGHBORHOOD OF CABANAGEM: </w:t>
      </w:r>
      <w:bookmarkStart w:id="0" w:name="_GoBack"/>
      <w:bookmarkEnd w:id="0"/>
      <w:r w:rsidRPr="00401D0A">
        <w:rPr>
          <w:rFonts w:ascii="Times New Roman" w:hAnsi="Times New Roman" w:cs="Times New Roman"/>
          <w:sz w:val="24"/>
          <w:szCs w:val="24"/>
          <w:lang w:val="en-US"/>
        </w:rPr>
        <w:t>The forms of territ</w:t>
      </w:r>
      <w:r w:rsidR="00AF0421">
        <w:rPr>
          <w:rFonts w:ascii="Times New Roman" w:hAnsi="Times New Roman" w:cs="Times New Roman"/>
          <w:sz w:val="24"/>
          <w:szCs w:val="24"/>
          <w:lang w:val="en-US"/>
        </w:rPr>
        <w:t xml:space="preserve">ory appropriation as a </w:t>
      </w:r>
      <w:r w:rsidR="00FC32E8">
        <w:rPr>
          <w:rFonts w:ascii="Times New Roman" w:hAnsi="Times New Roman" w:cs="Times New Roman"/>
          <w:sz w:val="24"/>
          <w:szCs w:val="24"/>
          <w:lang w:val="en-US"/>
        </w:rPr>
        <w:t>propping</w:t>
      </w:r>
      <w:r w:rsidR="00AF0421">
        <w:rPr>
          <w:rFonts w:ascii="Times New Roman" w:hAnsi="Times New Roman" w:cs="Times New Roman"/>
          <w:sz w:val="24"/>
          <w:szCs w:val="24"/>
          <w:lang w:val="en-US"/>
        </w:rPr>
        <w:t xml:space="preserve"> element of</w:t>
      </w:r>
      <w:r w:rsidR="002147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1D0A">
        <w:rPr>
          <w:rFonts w:ascii="Times New Roman" w:hAnsi="Times New Roman" w:cs="Times New Roman"/>
          <w:sz w:val="24"/>
          <w:szCs w:val="24"/>
          <w:lang w:val="en-US"/>
        </w:rPr>
        <w:t>territoriality for drug dealers</w:t>
      </w:r>
    </w:p>
    <w:p w:rsidR="00737CAC" w:rsidRPr="00737CAC" w:rsidRDefault="00737CAC" w:rsidP="00737CA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4ABD" w:rsidRPr="002000FD" w:rsidRDefault="00244ABD" w:rsidP="00325FA2">
      <w:pPr>
        <w:tabs>
          <w:tab w:val="left" w:pos="6589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000FD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  <w:r w:rsidR="002000F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244ABD" w:rsidRDefault="00244ABD" w:rsidP="00325FA2">
      <w:pPr>
        <w:tabs>
          <w:tab w:val="left" w:pos="658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4ABD">
        <w:rPr>
          <w:rFonts w:ascii="Times New Roman" w:hAnsi="Times New Roman" w:cs="Times New Roman"/>
          <w:sz w:val="24"/>
          <w:szCs w:val="24"/>
          <w:lang w:val="en-US"/>
        </w:rPr>
        <w:t>This work aims to analyze the fo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rms of </w:t>
      </w:r>
      <w:r w:rsidR="00456881">
        <w:rPr>
          <w:rFonts w:ascii="Times New Roman" w:hAnsi="Times New Roman" w:cs="Times New Roman"/>
          <w:sz w:val="24"/>
          <w:szCs w:val="24"/>
          <w:lang w:val="en-US"/>
        </w:rPr>
        <w:t>use of territory and the consequences of drug dealing</w:t>
      </w:r>
      <w:r w:rsidR="00524623">
        <w:rPr>
          <w:rFonts w:ascii="Times New Roman" w:hAnsi="Times New Roman" w:cs="Times New Roman"/>
          <w:sz w:val="24"/>
          <w:szCs w:val="24"/>
          <w:lang w:val="en-US"/>
        </w:rPr>
        <w:t xml:space="preserve"> in a neighborhood in Belém</w:t>
      </w:r>
      <w:r w:rsidR="00456881">
        <w:rPr>
          <w:rFonts w:ascii="Times New Roman" w:hAnsi="Times New Roman" w:cs="Times New Roman"/>
          <w:sz w:val="24"/>
          <w:szCs w:val="24"/>
          <w:lang w:val="en-US"/>
        </w:rPr>
        <w:t>, with special attention to the daily transformation</w:t>
      </w:r>
      <w:r w:rsidR="00322A6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56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2A66">
        <w:rPr>
          <w:rFonts w:ascii="Times New Roman" w:hAnsi="Times New Roman" w:cs="Times New Roman"/>
          <w:sz w:val="24"/>
          <w:szCs w:val="24"/>
          <w:lang w:val="en-US"/>
        </w:rPr>
        <w:t>that occur in</w:t>
      </w:r>
      <w:r w:rsidR="006A22C5">
        <w:rPr>
          <w:rFonts w:ascii="Times New Roman" w:hAnsi="Times New Roman" w:cs="Times New Roman"/>
          <w:sz w:val="24"/>
          <w:szCs w:val="24"/>
          <w:lang w:val="en-US"/>
        </w:rPr>
        <w:t xml:space="preserve"> space </w:t>
      </w:r>
      <w:r w:rsidR="008C3521">
        <w:rPr>
          <w:rFonts w:ascii="Times New Roman" w:hAnsi="Times New Roman" w:cs="Times New Roman"/>
          <w:sz w:val="24"/>
          <w:szCs w:val="24"/>
          <w:lang w:val="en-US"/>
        </w:rPr>
        <w:t xml:space="preserve">due </w:t>
      </w:r>
      <w:r w:rsidR="008C3521">
        <w:rPr>
          <w:rFonts w:ascii="Times New Roman" w:hAnsi="Times New Roman" w:cs="Times New Roman"/>
          <w:sz w:val="24"/>
          <w:szCs w:val="24"/>
          <w:lang w:val="en-US"/>
        </w:rPr>
        <w:lastRenderedPageBreak/>
        <w:t>to modification</w:t>
      </w:r>
      <w:r w:rsidR="00322A66">
        <w:rPr>
          <w:rFonts w:ascii="Times New Roman" w:hAnsi="Times New Roman" w:cs="Times New Roman"/>
          <w:sz w:val="24"/>
          <w:szCs w:val="24"/>
          <w:lang w:val="en-US"/>
        </w:rPr>
        <w:t xml:space="preserve">s in the </w:t>
      </w:r>
      <w:r w:rsidR="00C015C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55B73">
        <w:rPr>
          <w:rFonts w:ascii="Times New Roman" w:hAnsi="Times New Roman" w:cs="Times New Roman"/>
          <w:sz w:val="24"/>
          <w:szCs w:val="24"/>
          <w:lang w:val="en-US"/>
        </w:rPr>
        <w:t>ynamics of illegal drug trade</w:t>
      </w:r>
      <w:r w:rsidR="00E57792">
        <w:rPr>
          <w:rFonts w:ascii="Times New Roman" w:hAnsi="Times New Roman" w:cs="Times New Roman"/>
          <w:sz w:val="24"/>
          <w:szCs w:val="24"/>
          <w:lang w:val="en-US"/>
        </w:rPr>
        <w:t>, which imposes a routine of fear to the residents in the area</w:t>
      </w:r>
      <w:r w:rsidR="00C015C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C3521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322A66">
        <w:rPr>
          <w:rFonts w:ascii="Times New Roman" w:hAnsi="Times New Roman" w:cs="Times New Roman"/>
          <w:sz w:val="24"/>
          <w:szCs w:val="24"/>
          <w:lang w:val="en-US"/>
        </w:rPr>
        <w:t xml:space="preserve"> a qualitative approach, it was possible to detail those dynamics in the neighborhood of Cabanagem, taking as resources the works of </w:t>
      </w:r>
      <w:r w:rsidR="00C71E32">
        <w:rPr>
          <w:rFonts w:ascii="Times New Roman" w:hAnsi="Times New Roman" w:cs="Times New Roman"/>
          <w:sz w:val="24"/>
          <w:szCs w:val="24"/>
          <w:lang w:val="en-US"/>
        </w:rPr>
        <w:t>Chagas (2012), Haesbaert (2002</w:t>
      </w:r>
      <w:r w:rsidR="00B84162">
        <w:rPr>
          <w:rFonts w:ascii="Times New Roman" w:hAnsi="Times New Roman" w:cs="Times New Roman"/>
          <w:sz w:val="24"/>
          <w:szCs w:val="24"/>
          <w:lang w:val="en-US"/>
        </w:rPr>
        <w:t>) and</w:t>
      </w:r>
      <w:r w:rsidR="00322A66">
        <w:rPr>
          <w:rFonts w:ascii="Times New Roman" w:hAnsi="Times New Roman" w:cs="Times New Roman"/>
          <w:sz w:val="24"/>
          <w:szCs w:val="24"/>
          <w:lang w:val="en-US"/>
        </w:rPr>
        <w:t xml:space="preserve"> Raffestin (1993), amongst others. </w:t>
      </w:r>
      <w:r w:rsidR="009D0765">
        <w:rPr>
          <w:rFonts w:ascii="Times New Roman" w:hAnsi="Times New Roman" w:cs="Times New Roman"/>
          <w:sz w:val="24"/>
          <w:szCs w:val="24"/>
          <w:lang w:val="en-US"/>
        </w:rPr>
        <w:t>Such territorial relationships</w:t>
      </w:r>
      <w:r w:rsidR="004E2AD6">
        <w:rPr>
          <w:rFonts w:ascii="Times New Roman" w:hAnsi="Times New Roman" w:cs="Times New Roman"/>
          <w:sz w:val="24"/>
          <w:szCs w:val="24"/>
          <w:lang w:val="en-US"/>
        </w:rPr>
        <w:t xml:space="preserve"> were analyzed </w:t>
      </w:r>
      <w:r w:rsidR="004E2AD6" w:rsidRPr="004E2AD6">
        <w:rPr>
          <w:rFonts w:ascii="Times New Roman" w:hAnsi="Times New Roman" w:cs="Times New Roman"/>
          <w:i/>
          <w:sz w:val="24"/>
          <w:szCs w:val="24"/>
          <w:lang w:val="en-US"/>
        </w:rPr>
        <w:t>in loco</w:t>
      </w:r>
      <w:r w:rsidR="004E2AD6">
        <w:rPr>
          <w:rFonts w:ascii="Times New Roman" w:hAnsi="Times New Roman" w:cs="Times New Roman"/>
          <w:sz w:val="24"/>
          <w:szCs w:val="24"/>
          <w:lang w:val="en-US"/>
        </w:rPr>
        <w:t>, making possible to observe that they</w:t>
      </w:r>
      <w:r w:rsidR="009D0765">
        <w:rPr>
          <w:rFonts w:ascii="Times New Roman" w:hAnsi="Times New Roman" w:cs="Times New Roman"/>
          <w:sz w:val="24"/>
          <w:szCs w:val="24"/>
          <w:lang w:val="en-US"/>
        </w:rPr>
        <w:t xml:space="preserve"> modify extensively the use of </w:t>
      </w:r>
      <w:r w:rsidR="004E2AD6">
        <w:rPr>
          <w:rFonts w:ascii="Times New Roman" w:hAnsi="Times New Roman" w:cs="Times New Roman"/>
          <w:sz w:val="24"/>
          <w:szCs w:val="24"/>
          <w:lang w:val="en-US"/>
        </w:rPr>
        <w:t>space</w:t>
      </w:r>
      <w:r w:rsidR="009D0765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4E2AD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D0765">
        <w:rPr>
          <w:rFonts w:ascii="Times New Roman" w:hAnsi="Times New Roman" w:cs="Times New Roman"/>
          <w:sz w:val="24"/>
          <w:szCs w:val="24"/>
          <w:lang w:val="en-US"/>
        </w:rPr>
        <w:t xml:space="preserve"> existent conflicts. As a </w:t>
      </w:r>
      <w:r w:rsidR="004E2AD6">
        <w:rPr>
          <w:rFonts w:ascii="Times New Roman" w:hAnsi="Times New Roman" w:cs="Times New Roman"/>
          <w:sz w:val="24"/>
          <w:szCs w:val="24"/>
          <w:lang w:val="en-US"/>
        </w:rPr>
        <w:t xml:space="preserve">partial </w:t>
      </w:r>
      <w:r w:rsidR="009D0765">
        <w:rPr>
          <w:rFonts w:ascii="Times New Roman" w:hAnsi="Times New Roman" w:cs="Times New Roman"/>
          <w:sz w:val="24"/>
          <w:szCs w:val="24"/>
          <w:lang w:val="en-US"/>
        </w:rPr>
        <w:t xml:space="preserve">result, it is verified the existence of structural issues of basic nature, </w:t>
      </w:r>
      <w:r w:rsidR="004E2AD6">
        <w:rPr>
          <w:rFonts w:ascii="Times New Roman" w:hAnsi="Times New Roman" w:cs="Times New Roman"/>
          <w:sz w:val="24"/>
          <w:szCs w:val="24"/>
          <w:lang w:val="en-US"/>
        </w:rPr>
        <w:t>as well as</w:t>
      </w:r>
      <w:r w:rsidR="009D0765">
        <w:rPr>
          <w:rFonts w:ascii="Times New Roman" w:hAnsi="Times New Roman" w:cs="Times New Roman"/>
          <w:sz w:val="24"/>
          <w:szCs w:val="24"/>
          <w:lang w:val="en-US"/>
        </w:rPr>
        <w:t xml:space="preserve"> the necessity of further </w:t>
      </w:r>
      <w:r w:rsidR="00B84162">
        <w:rPr>
          <w:rFonts w:ascii="Times New Roman" w:hAnsi="Times New Roman" w:cs="Times New Roman"/>
          <w:sz w:val="24"/>
          <w:szCs w:val="24"/>
          <w:lang w:val="en-US"/>
        </w:rPr>
        <w:t>research on the subject, for it</w:t>
      </w:r>
      <w:r w:rsidR="00383D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3C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84162">
        <w:rPr>
          <w:rFonts w:ascii="Times New Roman" w:hAnsi="Times New Roman" w:cs="Times New Roman"/>
          <w:sz w:val="24"/>
          <w:szCs w:val="24"/>
          <w:lang w:val="en-US"/>
        </w:rPr>
        <w:t>s possible to conclude that</w:t>
      </w:r>
      <w:r w:rsidR="004E2AD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84162">
        <w:rPr>
          <w:rFonts w:ascii="Times New Roman" w:hAnsi="Times New Roman" w:cs="Times New Roman"/>
          <w:sz w:val="24"/>
          <w:szCs w:val="24"/>
          <w:lang w:val="en-US"/>
        </w:rPr>
        <w:t>rate</w:t>
      </w:r>
      <w:r w:rsidR="004E2AD6">
        <w:rPr>
          <w:rFonts w:ascii="Times New Roman" w:hAnsi="Times New Roman" w:cs="Times New Roman"/>
          <w:sz w:val="24"/>
          <w:szCs w:val="24"/>
          <w:lang w:val="en-US"/>
        </w:rPr>
        <w:t xml:space="preserve"> of homicides</w:t>
      </w:r>
      <w:r w:rsidR="00B84162">
        <w:rPr>
          <w:rFonts w:ascii="Times New Roman" w:hAnsi="Times New Roman" w:cs="Times New Roman"/>
          <w:sz w:val="24"/>
          <w:szCs w:val="24"/>
          <w:lang w:val="en-US"/>
        </w:rPr>
        <w:t xml:space="preserve"> in the neighborhood</w:t>
      </w:r>
      <w:r w:rsidR="004E2AD6">
        <w:rPr>
          <w:rFonts w:ascii="Times New Roman" w:hAnsi="Times New Roman" w:cs="Times New Roman"/>
          <w:sz w:val="24"/>
          <w:szCs w:val="24"/>
          <w:lang w:val="en-US"/>
        </w:rPr>
        <w:t xml:space="preserve"> is associated to drug trafficking.</w:t>
      </w:r>
    </w:p>
    <w:p w:rsidR="002000FD" w:rsidRPr="00F12A6C" w:rsidRDefault="00BC6511" w:rsidP="00325FA2">
      <w:pPr>
        <w:tabs>
          <w:tab w:val="left" w:pos="658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A6C">
        <w:rPr>
          <w:rFonts w:ascii="Times New Roman" w:hAnsi="Times New Roman" w:cs="Times New Roman"/>
          <w:sz w:val="24"/>
          <w:szCs w:val="24"/>
        </w:rPr>
        <w:t xml:space="preserve">Keywords: </w:t>
      </w:r>
      <w:r w:rsidR="002000FD" w:rsidRPr="00F12A6C">
        <w:rPr>
          <w:rFonts w:ascii="Times New Roman" w:hAnsi="Times New Roman" w:cs="Times New Roman"/>
          <w:sz w:val="24"/>
          <w:szCs w:val="24"/>
        </w:rPr>
        <w:t>Cabanagem, territory, drugs, crime.</w:t>
      </w:r>
    </w:p>
    <w:p w:rsidR="00615336" w:rsidRPr="00F12A6C" w:rsidRDefault="00615336" w:rsidP="00325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2A8" w:rsidRPr="00325FA2" w:rsidRDefault="00FC62A8" w:rsidP="00325FA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FA2">
        <w:rPr>
          <w:rFonts w:ascii="Times New Roman" w:hAnsi="Times New Roman" w:cs="Times New Roman"/>
          <w:b/>
          <w:sz w:val="24"/>
          <w:szCs w:val="24"/>
        </w:rPr>
        <w:t>INTRODUÇÃO:</w:t>
      </w:r>
    </w:p>
    <w:p w:rsidR="00B539DA" w:rsidRPr="00325FA2" w:rsidRDefault="006F1598" w:rsidP="006F1598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5FA2">
        <w:rPr>
          <w:rFonts w:ascii="Times New Roman" w:hAnsi="Times New Roman" w:cs="Times New Roman"/>
          <w:sz w:val="24"/>
          <w:szCs w:val="24"/>
        </w:rPr>
        <w:t>O tema apresentado é de grande importância, por ter presença constante nos meios de comun</w:t>
      </w:r>
      <w:r>
        <w:rPr>
          <w:rFonts w:ascii="Times New Roman" w:hAnsi="Times New Roman" w:cs="Times New Roman"/>
          <w:sz w:val="24"/>
          <w:szCs w:val="24"/>
        </w:rPr>
        <w:t>icação. Isto porque as drogas têm afetado a sociedade</w:t>
      </w:r>
      <w:r w:rsidRPr="00325FA2">
        <w:rPr>
          <w:rFonts w:ascii="Times New Roman" w:hAnsi="Times New Roman" w:cs="Times New Roman"/>
          <w:sz w:val="24"/>
          <w:szCs w:val="24"/>
        </w:rPr>
        <w:t xml:space="preserve"> em todos os níveis, com maior incidência sobre as área</w:t>
      </w:r>
      <w:r>
        <w:rPr>
          <w:rFonts w:ascii="Times New Roman" w:hAnsi="Times New Roman" w:cs="Times New Roman"/>
          <w:sz w:val="24"/>
          <w:szCs w:val="24"/>
        </w:rPr>
        <w:t>s periféricas como o bairro da C</w:t>
      </w:r>
      <w:r w:rsidRPr="00325FA2">
        <w:rPr>
          <w:rFonts w:ascii="Times New Roman" w:hAnsi="Times New Roman" w:cs="Times New Roman"/>
          <w:sz w:val="24"/>
          <w:szCs w:val="24"/>
        </w:rPr>
        <w:t xml:space="preserve">abanagem.  </w:t>
      </w:r>
      <w:r w:rsidR="007D6394" w:rsidRPr="00325FA2">
        <w:rPr>
          <w:rFonts w:ascii="Times New Roman" w:hAnsi="Times New Roman" w:cs="Times New Roman"/>
          <w:sz w:val="24"/>
          <w:szCs w:val="24"/>
        </w:rPr>
        <w:t xml:space="preserve">O tráfico de drogas é uma das condições para as relações de poder sobre o território, interferindo diretamente na organização espacial e nas relações de territorialidades que são produzidas nas dinâmicas espaciais. </w:t>
      </w:r>
    </w:p>
    <w:p w:rsidR="00B539DA" w:rsidRPr="00325FA2" w:rsidRDefault="006F1598" w:rsidP="00C71E32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 sentido, deno</w:t>
      </w:r>
      <w:r w:rsidR="007D6394" w:rsidRPr="00325FA2">
        <w:rPr>
          <w:rFonts w:ascii="Times New Roman" w:hAnsi="Times New Roman" w:cs="Times New Roman"/>
          <w:sz w:val="24"/>
          <w:szCs w:val="24"/>
        </w:rPr>
        <w:t>mina-se tráfico de drogas a comercialização de substâncias ilícitas</w:t>
      </w:r>
      <w:r>
        <w:rPr>
          <w:rFonts w:ascii="Times New Roman" w:hAnsi="Times New Roman" w:cs="Times New Roman"/>
          <w:sz w:val="24"/>
          <w:szCs w:val="24"/>
        </w:rPr>
        <w:t>.</w:t>
      </w:r>
      <w:r w:rsidR="007D6394" w:rsidRPr="00325F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7D6394" w:rsidRPr="00325FA2">
        <w:rPr>
          <w:rFonts w:ascii="Times New Roman" w:hAnsi="Times New Roman" w:cs="Times New Roman"/>
          <w:sz w:val="24"/>
          <w:szCs w:val="24"/>
        </w:rPr>
        <w:t>o Brasil</w:t>
      </w:r>
      <w:r>
        <w:rPr>
          <w:rFonts w:ascii="Times New Roman" w:hAnsi="Times New Roman" w:cs="Times New Roman"/>
          <w:sz w:val="24"/>
          <w:szCs w:val="24"/>
        </w:rPr>
        <w:t>,</w:t>
      </w:r>
      <w:r w:rsidR="007D6394" w:rsidRPr="00325FA2">
        <w:rPr>
          <w:rFonts w:ascii="Times New Roman" w:hAnsi="Times New Roman" w:cs="Times New Roman"/>
          <w:sz w:val="24"/>
          <w:szCs w:val="24"/>
        </w:rPr>
        <w:t xml:space="preserve"> está configurado como </w:t>
      </w:r>
      <w:r>
        <w:rPr>
          <w:rFonts w:ascii="Times New Roman" w:hAnsi="Times New Roman" w:cs="Times New Roman"/>
          <w:sz w:val="24"/>
          <w:szCs w:val="24"/>
        </w:rPr>
        <w:t>crime no código penal</w:t>
      </w:r>
      <w:r w:rsidR="007D6394" w:rsidRPr="00325FA2">
        <w:rPr>
          <w:rFonts w:ascii="Times New Roman" w:hAnsi="Times New Roman" w:cs="Times New Roman"/>
          <w:sz w:val="24"/>
          <w:szCs w:val="24"/>
        </w:rPr>
        <w:t xml:space="preserve">: </w:t>
      </w:r>
      <w:r w:rsidR="00B539DA" w:rsidRPr="00325FA2">
        <w:rPr>
          <w:rFonts w:ascii="Times New Roman" w:hAnsi="Times New Roman" w:cs="Times New Roman"/>
          <w:sz w:val="24"/>
          <w:szCs w:val="24"/>
        </w:rPr>
        <w:t xml:space="preserve">artigo </w:t>
      </w:r>
      <w:r w:rsidR="007D6394" w:rsidRPr="00325FA2">
        <w:rPr>
          <w:rFonts w:ascii="Times New Roman" w:hAnsi="Times New Roman" w:cs="Times New Roman"/>
          <w:sz w:val="24"/>
          <w:szCs w:val="24"/>
        </w:rPr>
        <w:t>33 da lei</w:t>
      </w:r>
      <w:r w:rsidR="00B539DA" w:rsidRPr="00325FA2">
        <w:rPr>
          <w:rFonts w:ascii="Times New Roman" w:hAnsi="Times New Roman" w:cs="Times New Roman"/>
          <w:sz w:val="24"/>
          <w:szCs w:val="24"/>
        </w:rPr>
        <w:t xml:space="preserve"> 11.343 de </w:t>
      </w:r>
      <w:r>
        <w:rPr>
          <w:rFonts w:ascii="Times New Roman" w:hAnsi="Times New Roman" w:cs="Times New Roman"/>
          <w:sz w:val="24"/>
          <w:szCs w:val="24"/>
        </w:rPr>
        <w:t>23 de agosto de 2006:</w:t>
      </w:r>
    </w:p>
    <w:p w:rsidR="007D6394" w:rsidRPr="00A427CE" w:rsidRDefault="007D6394" w:rsidP="00325FA2">
      <w:pPr>
        <w:tabs>
          <w:tab w:val="left" w:pos="851"/>
        </w:tabs>
        <w:spacing w:line="360" w:lineRule="auto"/>
        <w:ind w:left="2268"/>
        <w:jc w:val="both"/>
        <w:rPr>
          <w:rFonts w:ascii="Times New Roman" w:hAnsi="Times New Roman" w:cs="Times New Roman"/>
        </w:rPr>
      </w:pPr>
      <w:r w:rsidRPr="00A427CE">
        <w:rPr>
          <w:rFonts w:ascii="Times New Roman" w:hAnsi="Times New Roman" w:cs="Times New Roman"/>
        </w:rPr>
        <w:t xml:space="preserve">Importar, exportar, remeter, preparar, produzir, fabricar, adquirir, vender, expor a venda, oferecer, ter em depósito, </w:t>
      </w:r>
      <w:r w:rsidR="006238DA" w:rsidRPr="00A427CE">
        <w:rPr>
          <w:rFonts w:ascii="Times New Roman" w:hAnsi="Times New Roman" w:cs="Times New Roman"/>
        </w:rPr>
        <w:t>transportar, trazer consigo, guardar, prescrever, ministrar, entregar a consumo ou fornecer drogas, ainda que não gratuitamente, sem autorização ou em desacordo com determinação legal ou regulamentar: Pena reclusão de 5 (cinco) a 15 (quinze) anos e pagamento de 500 (quinhentos) a 1500 (mil e quinhentos) dias d</w:t>
      </w:r>
      <w:r w:rsidR="00B539DA" w:rsidRPr="00A427CE">
        <w:rPr>
          <w:rFonts w:ascii="Times New Roman" w:hAnsi="Times New Roman" w:cs="Times New Roman"/>
        </w:rPr>
        <w:t>e</w:t>
      </w:r>
      <w:r w:rsidR="00D82405" w:rsidRPr="00A427CE">
        <w:rPr>
          <w:rFonts w:ascii="Times New Roman" w:hAnsi="Times New Roman" w:cs="Times New Roman"/>
        </w:rPr>
        <w:t xml:space="preserve"> multa</w:t>
      </w:r>
      <w:r w:rsidR="006238DA" w:rsidRPr="00A427CE">
        <w:rPr>
          <w:rFonts w:ascii="Times New Roman" w:hAnsi="Times New Roman" w:cs="Times New Roman"/>
        </w:rPr>
        <w:t>.</w:t>
      </w:r>
    </w:p>
    <w:p w:rsidR="00B539DA" w:rsidRPr="00325FA2" w:rsidRDefault="00B539DA" w:rsidP="00325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78A" w:rsidRPr="001053BC" w:rsidRDefault="00D82405" w:rsidP="00C71E3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5FA2">
        <w:rPr>
          <w:rFonts w:ascii="Times New Roman" w:hAnsi="Times New Roman" w:cs="Times New Roman"/>
          <w:sz w:val="24"/>
          <w:szCs w:val="24"/>
        </w:rPr>
        <w:t>Segundo a Junta Internacional de Fiscalização de E</w:t>
      </w:r>
      <w:r w:rsidR="007E58DB">
        <w:rPr>
          <w:rFonts w:ascii="Times New Roman" w:hAnsi="Times New Roman" w:cs="Times New Roman"/>
          <w:sz w:val="24"/>
          <w:szCs w:val="24"/>
        </w:rPr>
        <w:t>ntorpecentes (JIF</w:t>
      </w:r>
      <w:r w:rsidR="00D37F82" w:rsidRPr="00325FA2">
        <w:rPr>
          <w:rFonts w:ascii="Times New Roman" w:hAnsi="Times New Roman" w:cs="Times New Roman"/>
          <w:sz w:val="24"/>
          <w:szCs w:val="24"/>
        </w:rPr>
        <w:t>E), no relatório anual de 2008, Colômbia, Bolívia e Peru são os principais produtores de cocaína no mundo. Entende-se que o narcotráfico está estruturado em redes, articulado com os territórios</w:t>
      </w:r>
      <w:r w:rsidRPr="00325FA2">
        <w:rPr>
          <w:rFonts w:ascii="Times New Roman" w:hAnsi="Times New Roman" w:cs="Times New Roman"/>
          <w:sz w:val="24"/>
          <w:szCs w:val="24"/>
        </w:rPr>
        <w:t xml:space="preserve"> da escala local à </w:t>
      </w:r>
      <w:r w:rsidRPr="001053BC">
        <w:rPr>
          <w:rFonts w:ascii="Times New Roman" w:hAnsi="Times New Roman" w:cs="Times New Roman"/>
          <w:sz w:val="24"/>
          <w:szCs w:val="24"/>
        </w:rPr>
        <w:t>global (</w:t>
      </w:r>
      <w:r w:rsidR="001053BC" w:rsidRPr="001053BC">
        <w:rPr>
          <w:rFonts w:ascii="Times New Roman" w:hAnsi="Times New Roman" w:cs="Times New Roman"/>
          <w:sz w:val="24"/>
          <w:szCs w:val="24"/>
          <w:shd w:val="clear" w:color="auto" w:fill="FFFFFF"/>
        </w:rPr>
        <w:t>Adital, 2008</w:t>
      </w:r>
      <w:r w:rsidRPr="001053BC">
        <w:rPr>
          <w:rFonts w:ascii="Times New Roman" w:hAnsi="Times New Roman" w:cs="Times New Roman"/>
          <w:sz w:val="24"/>
          <w:szCs w:val="24"/>
        </w:rPr>
        <w:t>).</w:t>
      </w:r>
      <w:r w:rsidR="006E778A" w:rsidRPr="001053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8DA" w:rsidRPr="00325FA2" w:rsidRDefault="006E778A" w:rsidP="00C71E3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5FA2">
        <w:rPr>
          <w:rFonts w:ascii="Times New Roman" w:hAnsi="Times New Roman" w:cs="Times New Roman"/>
          <w:sz w:val="24"/>
          <w:szCs w:val="24"/>
        </w:rPr>
        <w:lastRenderedPageBreak/>
        <w:t>Neste contexto apresentado, a Amazônia faz parte do circuito de distribuição e comerciali</w:t>
      </w:r>
      <w:r w:rsidR="00994A63">
        <w:rPr>
          <w:rFonts w:ascii="Times New Roman" w:hAnsi="Times New Roman" w:cs="Times New Roman"/>
          <w:sz w:val="24"/>
          <w:szCs w:val="24"/>
        </w:rPr>
        <w:t>zação no mercado internacional. Em escala regional,</w:t>
      </w:r>
      <w:r w:rsidRPr="00325FA2">
        <w:rPr>
          <w:rFonts w:ascii="Times New Roman" w:hAnsi="Times New Roman" w:cs="Times New Roman"/>
          <w:sz w:val="24"/>
          <w:szCs w:val="24"/>
        </w:rPr>
        <w:t xml:space="preserve"> Belém se destaca como cidade de maior</w:t>
      </w:r>
      <w:r w:rsidR="00BC3899" w:rsidRPr="00325FA2">
        <w:rPr>
          <w:rFonts w:ascii="Times New Roman" w:hAnsi="Times New Roman" w:cs="Times New Roman"/>
          <w:sz w:val="24"/>
          <w:szCs w:val="24"/>
        </w:rPr>
        <w:t xml:space="preserve"> mercado consumidor, por se tratar de uma metrópole de quase 2</w:t>
      </w:r>
      <w:r w:rsidR="00451001">
        <w:rPr>
          <w:rFonts w:ascii="Times New Roman" w:hAnsi="Times New Roman" w:cs="Times New Roman"/>
          <w:sz w:val="24"/>
          <w:szCs w:val="24"/>
        </w:rPr>
        <w:t>.000.000</w:t>
      </w:r>
      <w:r w:rsidR="00BC3899" w:rsidRPr="00325FA2">
        <w:rPr>
          <w:rFonts w:ascii="Times New Roman" w:hAnsi="Times New Roman" w:cs="Times New Roman"/>
          <w:sz w:val="24"/>
          <w:szCs w:val="24"/>
        </w:rPr>
        <w:t xml:space="preserve"> (dois milhões) de habitantes, que está distribuída em bairros com densidade demográfica elevada, como o bairro </w:t>
      </w:r>
      <w:r w:rsidR="00D82405" w:rsidRPr="00325FA2">
        <w:rPr>
          <w:rFonts w:ascii="Times New Roman" w:hAnsi="Times New Roman" w:cs="Times New Roman"/>
          <w:sz w:val="24"/>
          <w:szCs w:val="24"/>
        </w:rPr>
        <w:t>da C</w:t>
      </w:r>
      <w:r w:rsidR="00BC3899" w:rsidRPr="00325FA2">
        <w:rPr>
          <w:rFonts w:ascii="Times New Roman" w:hAnsi="Times New Roman" w:cs="Times New Roman"/>
          <w:sz w:val="24"/>
          <w:szCs w:val="24"/>
        </w:rPr>
        <w:t>abanagem, com uma população estimada em 29</w:t>
      </w:r>
      <w:r w:rsidR="00510C83" w:rsidRPr="00325FA2">
        <w:rPr>
          <w:rFonts w:ascii="Times New Roman" w:hAnsi="Times New Roman" w:cs="Times New Roman"/>
          <w:sz w:val="24"/>
          <w:szCs w:val="24"/>
        </w:rPr>
        <w:t>.</w:t>
      </w:r>
      <w:r w:rsidR="00A427CE">
        <w:rPr>
          <w:rFonts w:ascii="Times New Roman" w:hAnsi="Times New Roman" w:cs="Times New Roman"/>
          <w:sz w:val="24"/>
          <w:szCs w:val="24"/>
        </w:rPr>
        <w:t xml:space="preserve">900 (vinte e nove </w:t>
      </w:r>
      <w:r w:rsidR="00994A63">
        <w:rPr>
          <w:rFonts w:ascii="Times New Roman" w:hAnsi="Times New Roman" w:cs="Times New Roman"/>
          <w:sz w:val="24"/>
          <w:szCs w:val="24"/>
        </w:rPr>
        <w:t>mil e novecentos) habitantes. S</w:t>
      </w:r>
      <w:r w:rsidR="00BC3899" w:rsidRPr="00325FA2">
        <w:rPr>
          <w:rFonts w:ascii="Times New Roman" w:hAnsi="Times New Roman" w:cs="Times New Roman"/>
          <w:sz w:val="24"/>
          <w:szCs w:val="24"/>
        </w:rPr>
        <w:t>egundo o ministério da justiça</w:t>
      </w:r>
      <w:r w:rsidR="00994A63">
        <w:rPr>
          <w:rFonts w:ascii="Times New Roman" w:hAnsi="Times New Roman" w:cs="Times New Roman"/>
          <w:sz w:val="24"/>
          <w:szCs w:val="24"/>
        </w:rPr>
        <w:t>, este</w:t>
      </w:r>
      <w:r w:rsidR="00BC3899" w:rsidRPr="00325FA2">
        <w:rPr>
          <w:rFonts w:ascii="Times New Roman" w:hAnsi="Times New Roman" w:cs="Times New Roman"/>
          <w:sz w:val="24"/>
          <w:szCs w:val="24"/>
        </w:rPr>
        <w:t xml:space="preserve"> é considerado um dos bairros mais perigosos de Belém, com uma média de 54 homicídios anuais.</w:t>
      </w:r>
    </w:p>
    <w:p w:rsidR="00D82405" w:rsidRPr="00325FA2" w:rsidRDefault="00572FD3" w:rsidP="00C71E3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5FA2">
        <w:rPr>
          <w:rFonts w:ascii="Times New Roman" w:hAnsi="Times New Roman" w:cs="Times New Roman"/>
          <w:sz w:val="24"/>
          <w:szCs w:val="24"/>
        </w:rPr>
        <w:t>As repercussões desta atividade criminosa são inúme</w:t>
      </w:r>
      <w:r w:rsidR="00994A63">
        <w:rPr>
          <w:rFonts w:ascii="Times New Roman" w:hAnsi="Times New Roman" w:cs="Times New Roman"/>
          <w:sz w:val="24"/>
          <w:szCs w:val="24"/>
        </w:rPr>
        <w:t>ras, dentre as quais destacamos</w:t>
      </w:r>
      <w:r w:rsidR="00D82405" w:rsidRPr="00325FA2">
        <w:rPr>
          <w:rFonts w:ascii="Times New Roman" w:hAnsi="Times New Roman" w:cs="Times New Roman"/>
          <w:sz w:val="24"/>
          <w:szCs w:val="24"/>
        </w:rPr>
        <w:t xml:space="preserve"> roubo, furto, homicídios e </w:t>
      </w:r>
      <w:r w:rsidR="00994A63">
        <w:rPr>
          <w:rFonts w:ascii="Times New Roman" w:hAnsi="Times New Roman" w:cs="Times New Roman"/>
          <w:sz w:val="24"/>
          <w:szCs w:val="24"/>
        </w:rPr>
        <w:t>outra</w:t>
      </w:r>
      <w:r w:rsidR="00994A63" w:rsidRPr="00325FA2">
        <w:rPr>
          <w:rFonts w:ascii="Times New Roman" w:hAnsi="Times New Roman" w:cs="Times New Roman"/>
          <w:sz w:val="24"/>
          <w:szCs w:val="24"/>
        </w:rPr>
        <w:t>s mais, problemas</w:t>
      </w:r>
      <w:r w:rsidR="00D82405" w:rsidRPr="00325FA2">
        <w:rPr>
          <w:rFonts w:ascii="Times New Roman" w:hAnsi="Times New Roman" w:cs="Times New Roman"/>
          <w:sz w:val="24"/>
          <w:szCs w:val="24"/>
        </w:rPr>
        <w:t xml:space="preserve"> presentes em toda a cidade de Belém</w:t>
      </w:r>
      <w:r w:rsidR="00994A63">
        <w:rPr>
          <w:rFonts w:ascii="Times New Roman" w:hAnsi="Times New Roman" w:cs="Times New Roman"/>
          <w:sz w:val="24"/>
          <w:szCs w:val="24"/>
        </w:rPr>
        <w:t>. C</w:t>
      </w:r>
      <w:r w:rsidRPr="00325FA2">
        <w:rPr>
          <w:rFonts w:ascii="Times New Roman" w:hAnsi="Times New Roman" w:cs="Times New Roman"/>
          <w:sz w:val="24"/>
          <w:szCs w:val="24"/>
        </w:rPr>
        <w:t xml:space="preserve">om o advento da globalização, facilitou-se o acesso </w:t>
      </w:r>
      <w:r w:rsidR="001965AA" w:rsidRPr="00325FA2">
        <w:rPr>
          <w:rFonts w:ascii="Times New Roman" w:hAnsi="Times New Roman" w:cs="Times New Roman"/>
          <w:sz w:val="24"/>
          <w:szCs w:val="24"/>
        </w:rPr>
        <w:t>às</w:t>
      </w:r>
      <w:r w:rsidR="00994A63">
        <w:rPr>
          <w:rFonts w:ascii="Times New Roman" w:hAnsi="Times New Roman" w:cs="Times New Roman"/>
          <w:sz w:val="24"/>
          <w:szCs w:val="24"/>
        </w:rPr>
        <w:t xml:space="preserve"> drogas, pois</w:t>
      </w:r>
      <w:r w:rsidRPr="00325FA2">
        <w:rPr>
          <w:rFonts w:ascii="Times New Roman" w:hAnsi="Times New Roman" w:cs="Times New Roman"/>
          <w:sz w:val="24"/>
          <w:szCs w:val="24"/>
        </w:rPr>
        <w:t xml:space="preserve"> o fluxo de informação e a independência do sistema financeiro</w:t>
      </w:r>
      <w:r w:rsidR="001965AA" w:rsidRPr="00325FA2">
        <w:rPr>
          <w:rFonts w:ascii="Times New Roman" w:hAnsi="Times New Roman" w:cs="Times New Roman"/>
          <w:sz w:val="24"/>
          <w:szCs w:val="24"/>
        </w:rPr>
        <w:t xml:space="preserve"> tornaram</w:t>
      </w:r>
      <w:r w:rsidRPr="00325FA2">
        <w:rPr>
          <w:rFonts w:ascii="Times New Roman" w:hAnsi="Times New Roman" w:cs="Times New Roman"/>
          <w:sz w:val="24"/>
          <w:szCs w:val="24"/>
        </w:rPr>
        <w:t xml:space="preserve"> </w:t>
      </w:r>
      <w:r w:rsidR="00C06DC0" w:rsidRPr="00325FA2">
        <w:rPr>
          <w:rFonts w:ascii="Times New Roman" w:hAnsi="Times New Roman" w:cs="Times New Roman"/>
          <w:sz w:val="24"/>
          <w:szCs w:val="24"/>
        </w:rPr>
        <w:t>o</w:t>
      </w:r>
      <w:r w:rsidR="001965AA" w:rsidRPr="00325FA2">
        <w:rPr>
          <w:rFonts w:ascii="Times New Roman" w:hAnsi="Times New Roman" w:cs="Times New Roman"/>
          <w:sz w:val="24"/>
          <w:szCs w:val="24"/>
        </w:rPr>
        <w:t xml:space="preserve"> entorpecente</w:t>
      </w:r>
      <w:r w:rsidR="00994A63">
        <w:rPr>
          <w:rFonts w:ascii="Times New Roman" w:hAnsi="Times New Roman" w:cs="Times New Roman"/>
          <w:sz w:val="24"/>
          <w:szCs w:val="24"/>
        </w:rPr>
        <w:t xml:space="preserve"> </w:t>
      </w:r>
      <w:r w:rsidR="001965AA" w:rsidRPr="00325FA2">
        <w:rPr>
          <w:rFonts w:ascii="Times New Roman" w:hAnsi="Times New Roman" w:cs="Times New Roman"/>
          <w:sz w:val="24"/>
          <w:szCs w:val="24"/>
        </w:rPr>
        <w:t>mercadoria</w:t>
      </w:r>
      <w:r w:rsidR="0031780C" w:rsidRPr="00325FA2">
        <w:rPr>
          <w:rFonts w:ascii="Times New Roman" w:hAnsi="Times New Roman" w:cs="Times New Roman"/>
          <w:sz w:val="24"/>
          <w:szCs w:val="24"/>
        </w:rPr>
        <w:t xml:space="preserve"> de circulação </w:t>
      </w:r>
      <w:r w:rsidR="000321BC" w:rsidRPr="00325FA2">
        <w:rPr>
          <w:rFonts w:ascii="Times New Roman" w:hAnsi="Times New Roman" w:cs="Times New Roman"/>
          <w:sz w:val="24"/>
          <w:szCs w:val="24"/>
        </w:rPr>
        <w:t>instantânea</w:t>
      </w:r>
      <w:r w:rsidR="0031780C" w:rsidRPr="00325FA2">
        <w:rPr>
          <w:rFonts w:ascii="Times New Roman" w:hAnsi="Times New Roman" w:cs="Times New Roman"/>
          <w:sz w:val="24"/>
          <w:szCs w:val="24"/>
        </w:rPr>
        <w:t>.</w:t>
      </w:r>
    </w:p>
    <w:p w:rsidR="00D82405" w:rsidRPr="00325FA2" w:rsidRDefault="001965AA" w:rsidP="00C71E3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5FA2">
        <w:rPr>
          <w:rFonts w:ascii="Times New Roman" w:hAnsi="Times New Roman" w:cs="Times New Roman"/>
          <w:sz w:val="24"/>
          <w:szCs w:val="24"/>
        </w:rPr>
        <w:t>O combate ao tráfico de drogas é um dos ma</w:t>
      </w:r>
      <w:r w:rsidR="002E1E0C">
        <w:rPr>
          <w:rFonts w:ascii="Times New Roman" w:hAnsi="Times New Roman" w:cs="Times New Roman"/>
          <w:sz w:val="24"/>
          <w:szCs w:val="24"/>
        </w:rPr>
        <w:t xml:space="preserve">iores desafios dos </w:t>
      </w:r>
      <w:r w:rsidR="00DD3EA4" w:rsidRPr="00325FA2">
        <w:rPr>
          <w:rFonts w:ascii="Times New Roman" w:hAnsi="Times New Roman" w:cs="Times New Roman"/>
          <w:sz w:val="24"/>
          <w:szCs w:val="24"/>
        </w:rPr>
        <w:t>estados-nação</w:t>
      </w:r>
      <w:r w:rsidR="00A3089D">
        <w:rPr>
          <w:rFonts w:ascii="Times New Roman" w:hAnsi="Times New Roman" w:cs="Times New Roman"/>
          <w:sz w:val="24"/>
          <w:szCs w:val="24"/>
        </w:rPr>
        <w:t xml:space="preserve"> na atualidade, dada a</w:t>
      </w:r>
      <w:r w:rsidRPr="00325FA2">
        <w:rPr>
          <w:rFonts w:ascii="Times New Roman" w:hAnsi="Times New Roman" w:cs="Times New Roman"/>
          <w:sz w:val="24"/>
          <w:szCs w:val="24"/>
        </w:rPr>
        <w:t xml:space="preserve"> complexidade da dinâmica e a lógica perver</w:t>
      </w:r>
      <w:r w:rsidR="00A3089D">
        <w:rPr>
          <w:rFonts w:ascii="Times New Roman" w:hAnsi="Times New Roman" w:cs="Times New Roman"/>
          <w:sz w:val="24"/>
          <w:szCs w:val="24"/>
        </w:rPr>
        <w:t>sa que essa atividade apresenta</w:t>
      </w:r>
      <w:r w:rsidRPr="00325FA2">
        <w:rPr>
          <w:rFonts w:ascii="Times New Roman" w:hAnsi="Times New Roman" w:cs="Times New Roman"/>
          <w:sz w:val="24"/>
          <w:szCs w:val="24"/>
        </w:rPr>
        <w:t xml:space="preserve"> em sua</w:t>
      </w:r>
      <w:r w:rsidR="007E58DB">
        <w:rPr>
          <w:rFonts w:ascii="Times New Roman" w:hAnsi="Times New Roman" w:cs="Times New Roman"/>
          <w:sz w:val="24"/>
          <w:szCs w:val="24"/>
        </w:rPr>
        <w:t xml:space="preserve">s múltiplas faces territoriais.  </w:t>
      </w:r>
      <w:r w:rsidRPr="00325FA2">
        <w:rPr>
          <w:rFonts w:ascii="Times New Roman" w:hAnsi="Times New Roman" w:cs="Times New Roman"/>
          <w:sz w:val="24"/>
          <w:szCs w:val="24"/>
        </w:rPr>
        <w:t>No Brasil</w:t>
      </w:r>
      <w:r w:rsidR="00A3089D">
        <w:rPr>
          <w:rFonts w:ascii="Times New Roman" w:hAnsi="Times New Roman" w:cs="Times New Roman"/>
          <w:sz w:val="24"/>
          <w:szCs w:val="24"/>
        </w:rPr>
        <w:t>,</w:t>
      </w:r>
      <w:r w:rsidRPr="00325FA2">
        <w:rPr>
          <w:rFonts w:ascii="Times New Roman" w:hAnsi="Times New Roman" w:cs="Times New Roman"/>
          <w:sz w:val="24"/>
          <w:szCs w:val="24"/>
        </w:rPr>
        <w:t xml:space="preserve"> este problema poderia ser atenuado se houvesse uma fiscalização mais eficaz nas fronteiras de países como: Guiana Francesa, Suriname, Guiana, Venezuela, Colômbia, Peru, Bolívia, Paraguai, Argentina e Uruguai</w:t>
      </w:r>
      <w:r w:rsidR="007E58DB">
        <w:rPr>
          <w:rFonts w:ascii="Times New Roman" w:hAnsi="Times New Roman" w:cs="Times New Roman"/>
          <w:sz w:val="24"/>
          <w:szCs w:val="24"/>
        </w:rPr>
        <w:t>.</w:t>
      </w:r>
    </w:p>
    <w:p w:rsidR="00D31962" w:rsidRDefault="00A3089D" w:rsidP="00C71E3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objetivo desse artigo consiste em</w:t>
      </w:r>
      <w:r w:rsidR="00D82405" w:rsidRPr="00325F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analisar as disputas de poder</w:t>
      </w:r>
      <w:r w:rsidR="00C06DC0" w:rsidRPr="00325FA2">
        <w:rPr>
          <w:rFonts w:ascii="Times New Roman" w:hAnsi="Times New Roman" w:cs="Times New Roman"/>
          <w:sz w:val="24"/>
          <w:szCs w:val="24"/>
        </w:rPr>
        <w:t xml:space="preserve"> em pontos de comercialização de entorpecentes, principalmente em locais de aglomeração de pessoas, e a ressonância na comunidade, tendo em vista um percentual considerável de homicídios neste bairro.</w:t>
      </w:r>
    </w:p>
    <w:p w:rsidR="00A427CE" w:rsidRDefault="00A427CE" w:rsidP="00C71E3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território da Cabanagem está distribuido em várias territorialidades, dentre elas a dos traficantes, com um raio de ação bem definido pelo mesmos, que também lutam por áreas de influência e que neste sentido visam a hegemonia pelo controle do tráfico, elevando desta forma o número de homicídios neste bairro. Desta forma, visualiza-se as disputas de poder neste território a partir dos conflitos de facções rivais. Caso semelhante ocorre nas favelas do Rio de Janeiro, como afirma Souza (2008):</w:t>
      </w:r>
    </w:p>
    <w:p w:rsidR="00A427CE" w:rsidRPr="0056099D" w:rsidRDefault="00A427CE" w:rsidP="0056099D">
      <w:pPr>
        <w:spacing w:line="360" w:lineRule="auto"/>
        <w:ind w:left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territorialidade de cada facção ou organização do tráfico de drogas é, assim, uma</w:t>
      </w:r>
      <w:r w:rsidR="005609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rede complex</w:t>
      </w:r>
      <w:r w:rsidR="0056099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, unindo nós irmanados pelo pertencimento ao mesmo comando, sendo que</w:t>
      </w:r>
      <w:r w:rsidR="0056099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no espaço concreto</w:t>
      </w:r>
      <w:r w:rsidR="0056099D">
        <w:rPr>
          <w:rFonts w:ascii="Times New Roman" w:hAnsi="Times New Roman" w:cs="Times New Roman"/>
        </w:rPr>
        <w:t xml:space="preserve">, esses nós de uma rede se intercalam com nós de outras redes, todas elas superpostas ao mesmo espaço e disputando a mesma área de influência econômica (mercado consumidor), formando uma malha significativamente complexa. Cada uma das redes representará, durante todo  tempo em que existirem essas superposições, o que se poderia chamar uma </w:t>
      </w:r>
      <w:r w:rsidR="0056099D" w:rsidRPr="0056099D">
        <w:rPr>
          <w:rFonts w:ascii="Times New Roman" w:hAnsi="Times New Roman" w:cs="Times New Roman"/>
          <w:i/>
        </w:rPr>
        <w:t>territorialidade de baixa definição</w:t>
      </w:r>
      <w:r w:rsidR="0056099D">
        <w:rPr>
          <w:rFonts w:ascii="Times New Roman" w:hAnsi="Times New Roman" w:cs="Times New Roman"/>
        </w:rPr>
        <w:t xml:space="preserve">. Uma alta definição só será alcançada se uma </w:t>
      </w:r>
      <w:r w:rsidR="0056099D">
        <w:rPr>
          <w:rFonts w:ascii="Times New Roman" w:hAnsi="Times New Roman" w:cs="Times New Roman"/>
        </w:rPr>
        <w:lastRenderedPageBreak/>
        <w:t>das organizações lograr eliminar as rivais dentro da área de influência, monopolizando a oferta de tóxicos (...) (p. 92)</w:t>
      </w:r>
    </w:p>
    <w:p w:rsidR="000558B1" w:rsidRPr="00325FA2" w:rsidRDefault="00A427CE" w:rsidP="00C71E3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558B1" w:rsidRPr="00325FA2">
        <w:rPr>
          <w:rFonts w:ascii="Times New Roman" w:hAnsi="Times New Roman" w:cs="Times New Roman"/>
          <w:sz w:val="24"/>
          <w:szCs w:val="24"/>
        </w:rPr>
        <w:t xml:space="preserve">o momento em que é realizada a investigação da causa do homicídio pelos agentes de segurança pública, se atribui a </w:t>
      </w:r>
      <w:r w:rsidR="0031780C" w:rsidRPr="00325FA2">
        <w:rPr>
          <w:rFonts w:ascii="Times New Roman" w:hAnsi="Times New Roman" w:cs="Times New Roman"/>
          <w:sz w:val="24"/>
          <w:szCs w:val="24"/>
        </w:rPr>
        <w:t>outras causas</w:t>
      </w:r>
      <w:r w:rsidR="00E44BBD" w:rsidRPr="00325FA2">
        <w:rPr>
          <w:rFonts w:ascii="Times New Roman" w:hAnsi="Times New Roman" w:cs="Times New Roman"/>
          <w:sz w:val="24"/>
          <w:szCs w:val="24"/>
        </w:rPr>
        <w:t>, no entanto</w:t>
      </w:r>
      <w:r w:rsidR="000558B1" w:rsidRPr="00325FA2">
        <w:rPr>
          <w:rFonts w:ascii="Times New Roman" w:hAnsi="Times New Roman" w:cs="Times New Roman"/>
          <w:sz w:val="24"/>
          <w:szCs w:val="24"/>
        </w:rPr>
        <w:t xml:space="preserve"> é de conhecimento dos moradores d</w:t>
      </w:r>
      <w:r w:rsidR="00E44BBD" w:rsidRPr="00325FA2">
        <w:rPr>
          <w:rFonts w:ascii="Times New Roman" w:hAnsi="Times New Roman" w:cs="Times New Roman"/>
          <w:sz w:val="24"/>
          <w:szCs w:val="24"/>
        </w:rPr>
        <w:t>o bairro que</w:t>
      </w:r>
      <w:r w:rsidR="0031780C" w:rsidRPr="00325FA2">
        <w:rPr>
          <w:rFonts w:ascii="Times New Roman" w:hAnsi="Times New Roman" w:cs="Times New Roman"/>
          <w:sz w:val="24"/>
          <w:szCs w:val="24"/>
        </w:rPr>
        <w:t xml:space="preserve"> tem uma relação direta</w:t>
      </w:r>
      <w:r w:rsidR="000558B1" w:rsidRPr="00325FA2">
        <w:rPr>
          <w:rFonts w:ascii="Times New Roman" w:hAnsi="Times New Roman" w:cs="Times New Roman"/>
          <w:sz w:val="24"/>
          <w:szCs w:val="24"/>
        </w:rPr>
        <w:t xml:space="preserve"> com o tráfico de drogas, mas em virtude da lógica do medo imposta pelos traficantes, o homicídio assume </w:t>
      </w:r>
      <w:r w:rsidR="0031780C" w:rsidRPr="00325FA2">
        <w:rPr>
          <w:rFonts w:ascii="Times New Roman" w:hAnsi="Times New Roman" w:cs="Times New Roman"/>
          <w:sz w:val="24"/>
          <w:szCs w:val="24"/>
        </w:rPr>
        <w:t>outras características.</w:t>
      </w:r>
    </w:p>
    <w:p w:rsidR="00C06DC0" w:rsidRPr="00325FA2" w:rsidRDefault="00A427CE" w:rsidP="00C71E3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</w:t>
      </w:r>
      <w:r w:rsidR="007E58DB">
        <w:rPr>
          <w:rFonts w:ascii="Times New Roman" w:hAnsi="Times New Roman" w:cs="Times New Roman"/>
          <w:sz w:val="24"/>
          <w:szCs w:val="24"/>
        </w:rPr>
        <w:t xml:space="preserve">F.S.C., um morador que vive há mais de vinte anos no bairro, </w:t>
      </w:r>
      <w:r w:rsidR="000558B1" w:rsidRPr="00325FA2">
        <w:rPr>
          <w:rFonts w:ascii="Times New Roman" w:hAnsi="Times New Roman" w:cs="Times New Roman"/>
          <w:sz w:val="24"/>
          <w:szCs w:val="24"/>
        </w:rPr>
        <w:t>difere</w:t>
      </w:r>
      <w:r w:rsidR="00AC47DC" w:rsidRPr="00325FA2">
        <w:rPr>
          <w:rFonts w:ascii="Times New Roman" w:hAnsi="Times New Roman" w:cs="Times New Roman"/>
          <w:sz w:val="24"/>
          <w:szCs w:val="24"/>
        </w:rPr>
        <w:t>ntemente dos outros bairros da Região M</w:t>
      </w:r>
      <w:r w:rsidR="000558B1" w:rsidRPr="00325FA2">
        <w:rPr>
          <w:rFonts w:ascii="Times New Roman" w:hAnsi="Times New Roman" w:cs="Times New Roman"/>
          <w:sz w:val="24"/>
          <w:szCs w:val="24"/>
        </w:rPr>
        <w:t>etropolitana de Belém,</w:t>
      </w:r>
      <w:r w:rsidR="00791B8E">
        <w:rPr>
          <w:rFonts w:ascii="Times New Roman" w:hAnsi="Times New Roman" w:cs="Times New Roman"/>
          <w:sz w:val="24"/>
          <w:szCs w:val="24"/>
        </w:rPr>
        <w:t>a Cabanagem</w:t>
      </w:r>
      <w:r w:rsidR="000558B1" w:rsidRPr="00325FA2">
        <w:rPr>
          <w:rFonts w:ascii="Times New Roman" w:hAnsi="Times New Roman" w:cs="Times New Roman"/>
          <w:sz w:val="24"/>
          <w:szCs w:val="24"/>
        </w:rPr>
        <w:t xml:space="preserve"> possui uma di</w:t>
      </w:r>
      <w:r w:rsidR="00AC47DC" w:rsidRPr="00325FA2">
        <w:rPr>
          <w:rFonts w:ascii="Times New Roman" w:hAnsi="Times New Roman" w:cs="Times New Roman"/>
          <w:sz w:val="24"/>
          <w:szCs w:val="24"/>
        </w:rPr>
        <w:t>nâmica de atuação peculiar</w:t>
      </w:r>
      <w:r w:rsidR="00791B8E">
        <w:rPr>
          <w:rFonts w:ascii="Times New Roman" w:hAnsi="Times New Roman" w:cs="Times New Roman"/>
          <w:sz w:val="24"/>
          <w:szCs w:val="24"/>
        </w:rPr>
        <w:t>. Por</w:t>
      </w:r>
      <w:r w:rsidR="000558B1" w:rsidRPr="00325FA2">
        <w:rPr>
          <w:rFonts w:ascii="Times New Roman" w:hAnsi="Times New Roman" w:cs="Times New Roman"/>
          <w:sz w:val="24"/>
          <w:szCs w:val="24"/>
        </w:rPr>
        <w:t xml:space="preserve"> exemplo</w:t>
      </w:r>
      <w:r w:rsidR="00791B8E">
        <w:rPr>
          <w:rFonts w:ascii="Times New Roman" w:hAnsi="Times New Roman" w:cs="Times New Roman"/>
          <w:sz w:val="24"/>
          <w:szCs w:val="24"/>
        </w:rPr>
        <w:t>,</w:t>
      </w:r>
      <w:r w:rsidR="000558B1" w:rsidRPr="00325FA2">
        <w:rPr>
          <w:rFonts w:ascii="Times New Roman" w:hAnsi="Times New Roman" w:cs="Times New Roman"/>
          <w:sz w:val="24"/>
          <w:szCs w:val="24"/>
        </w:rPr>
        <w:t xml:space="preserve"> </w:t>
      </w:r>
      <w:r w:rsidR="002F0AF7" w:rsidRPr="00325FA2">
        <w:rPr>
          <w:rFonts w:ascii="Times New Roman" w:hAnsi="Times New Roman" w:cs="Times New Roman"/>
          <w:sz w:val="24"/>
          <w:szCs w:val="24"/>
        </w:rPr>
        <w:t>os traficantes não aceitam a presença de</w:t>
      </w:r>
      <w:r w:rsidR="00AC47DC" w:rsidRPr="00325FA2">
        <w:rPr>
          <w:rFonts w:ascii="Times New Roman" w:hAnsi="Times New Roman" w:cs="Times New Roman"/>
          <w:sz w:val="24"/>
          <w:szCs w:val="24"/>
        </w:rPr>
        <w:t xml:space="preserve"> meliantes que praticam o roubo</w:t>
      </w:r>
      <w:r w:rsidR="00791B8E">
        <w:rPr>
          <w:rFonts w:ascii="Times New Roman" w:hAnsi="Times New Roman" w:cs="Times New Roman"/>
          <w:sz w:val="24"/>
          <w:szCs w:val="24"/>
        </w:rPr>
        <w:t xml:space="preserve"> (artigo 157), ou furto (artigo 155), p</w:t>
      </w:r>
      <w:r w:rsidR="002F0AF7" w:rsidRPr="00325FA2">
        <w:rPr>
          <w:rFonts w:ascii="Times New Roman" w:hAnsi="Times New Roman" w:cs="Times New Roman"/>
          <w:sz w:val="24"/>
          <w:szCs w:val="24"/>
        </w:rPr>
        <w:t>or atrair um contingente considerável de policiais para o bairro, inviabilizando a comercialização de entorpecentes no bairro.</w:t>
      </w:r>
    </w:p>
    <w:p w:rsidR="00414094" w:rsidRPr="00325FA2" w:rsidRDefault="00AC47DC" w:rsidP="00C71E3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5FA2">
        <w:rPr>
          <w:rFonts w:ascii="Times New Roman" w:hAnsi="Times New Roman" w:cs="Times New Roman"/>
          <w:sz w:val="24"/>
          <w:szCs w:val="24"/>
        </w:rPr>
        <w:t xml:space="preserve">As </w:t>
      </w:r>
      <w:r w:rsidR="00414094" w:rsidRPr="00325FA2">
        <w:rPr>
          <w:rFonts w:ascii="Times New Roman" w:hAnsi="Times New Roman" w:cs="Times New Roman"/>
          <w:sz w:val="24"/>
          <w:szCs w:val="24"/>
        </w:rPr>
        <w:t xml:space="preserve">territorialidades </w:t>
      </w:r>
      <w:r w:rsidRPr="00325FA2">
        <w:rPr>
          <w:rFonts w:ascii="Times New Roman" w:hAnsi="Times New Roman" w:cs="Times New Roman"/>
          <w:sz w:val="24"/>
          <w:szCs w:val="24"/>
        </w:rPr>
        <w:t xml:space="preserve">do tráfico de drogas implicam diretamente na dinâmica dos </w:t>
      </w:r>
      <w:r w:rsidR="00414094" w:rsidRPr="00325FA2">
        <w:rPr>
          <w:rFonts w:ascii="Times New Roman" w:hAnsi="Times New Roman" w:cs="Times New Roman"/>
          <w:sz w:val="24"/>
          <w:szCs w:val="24"/>
        </w:rPr>
        <w:t>fixos (bares, campos de futebol,</w:t>
      </w:r>
      <w:r w:rsidRPr="00325FA2">
        <w:rPr>
          <w:rFonts w:ascii="Times New Roman" w:hAnsi="Times New Roman" w:cs="Times New Roman"/>
          <w:sz w:val="24"/>
          <w:szCs w:val="24"/>
        </w:rPr>
        <w:t xml:space="preserve"> esquinas de grande circulação), pois </w:t>
      </w:r>
      <w:r w:rsidR="00414094" w:rsidRPr="00325FA2">
        <w:rPr>
          <w:rFonts w:ascii="Times New Roman" w:hAnsi="Times New Roman" w:cs="Times New Roman"/>
          <w:sz w:val="24"/>
          <w:szCs w:val="24"/>
        </w:rPr>
        <w:t xml:space="preserve">dentro do território, </w:t>
      </w:r>
      <w:r w:rsidR="00AE13A2">
        <w:rPr>
          <w:rFonts w:ascii="Times New Roman" w:hAnsi="Times New Roman" w:cs="Times New Roman"/>
          <w:sz w:val="24"/>
          <w:szCs w:val="24"/>
        </w:rPr>
        <w:t>esses objetos espaciais tornam-se</w:t>
      </w:r>
      <w:r w:rsidR="00414094" w:rsidRPr="00325FA2">
        <w:rPr>
          <w:rFonts w:ascii="Times New Roman" w:hAnsi="Times New Roman" w:cs="Times New Roman"/>
          <w:sz w:val="24"/>
          <w:szCs w:val="24"/>
        </w:rPr>
        <w:t xml:space="preserve"> pontos de aglomeração e circulação de pessoas,</w:t>
      </w:r>
      <w:r w:rsidRPr="00325FA2">
        <w:rPr>
          <w:rFonts w:ascii="Times New Roman" w:hAnsi="Times New Roman" w:cs="Times New Roman"/>
          <w:sz w:val="24"/>
          <w:szCs w:val="24"/>
        </w:rPr>
        <w:t xml:space="preserve"> e os mesmo tempo, pontos de venda e consumo de drogas, </w:t>
      </w:r>
      <w:r w:rsidR="00414094" w:rsidRPr="00325FA2">
        <w:rPr>
          <w:rFonts w:ascii="Times New Roman" w:hAnsi="Times New Roman" w:cs="Times New Roman"/>
          <w:sz w:val="24"/>
          <w:szCs w:val="24"/>
        </w:rPr>
        <w:t>ou seja, são de grande importâ</w:t>
      </w:r>
      <w:r w:rsidR="00AE13A2">
        <w:rPr>
          <w:rFonts w:ascii="Times New Roman" w:hAnsi="Times New Roman" w:cs="Times New Roman"/>
          <w:sz w:val="24"/>
          <w:szCs w:val="24"/>
        </w:rPr>
        <w:t>ncia para o tráfico, sendo</w:t>
      </w:r>
      <w:r w:rsidR="00895D9F">
        <w:rPr>
          <w:rFonts w:ascii="Times New Roman" w:hAnsi="Times New Roman" w:cs="Times New Roman"/>
          <w:sz w:val="24"/>
          <w:szCs w:val="24"/>
        </w:rPr>
        <w:t xml:space="preserve"> pontos</w:t>
      </w:r>
      <w:r w:rsidR="00414094" w:rsidRPr="00325FA2">
        <w:rPr>
          <w:rFonts w:ascii="Times New Roman" w:hAnsi="Times New Roman" w:cs="Times New Roman"/>
          <w:sz w:val="24"/>
          <w:szCs w:val="24"/>
        </w:rPr>
        <w:t xml:space="preserve"> de alta lu</w:t>
      </w:r>
      <w:r w:rsidR="00895D9F">
        <w:rPr>
          <w:rFonts w:ascii="Times New Roman" w:hAnsi="Times New Roman" w:cs="Times New Roman"/>
          <w:sz w:val="24"/>
          <w:szCs w:val="24"/>
        </w:rPr>
        <w:t>cratividade.</w:t>
      </w:r>
      <w:r w:rsidR="00414094" w:rsidRPr="00325FA2">
        <w:rPr>
          <w:rFonts w:ascii="Times New Roman" w:hAnsi="Times New Roman" w:cs="Times New Roman"/>
          <w:sz w:val="24"/>
          <w:szCs w:val="24"/>
        </w:rPr>
        <w:t xml:space="preserve"> </w:t>
      </w:r>
      <w:r w:rsidR="00895D9F">
        <w:rPr>
          <w:rFonts w:ascii="Times New Roman" w:hAnsi="Times New Roman" w:cs="Times New Roman"/>
          <w:sz w:val="24"/>
          <w:szCs w:val="24"/>
        </w:rPr>
        <w:t>A</w:t>
      </w:r>
      <w:r w:rsidRPr="00325FA2">
        <w:rPr>
          <w:rFonts w:ascii="Times New Roman" w:hAnsi="Times New Roman" w:cs="Times New Roman"/>
          <w:sz w:val="24"/>
          <w:szCs w:val="24"/>
        </w:rPr>
        <w:t xml:space="preserve">ssim, </w:t>
      </w:r>
      <w:r w:rsidR="00414094" w:rsidRPr="00325FA2">
        <w:rPr>
          <w:rFonts w:ascii="Times New Roman" w:hAnsi="Times New Roman" w:cs="Times New Roman"/>
          <w:sz w:val="24"/>
          <w:szCs w:val="24"/>
        </w:rPr>
        <w:t>tornam-s</w:t>
      </w:r>
      <w:r w:rsidRPr="00325FA2">
        <w:rPr>
          <w:rFonts w:ascii="Times New Roman" w:hAnsi="Times New Roman" w:cs="Times New Roman"/>
          <w:sz w:val="24"/>
          <w:szCs w:val="24"/>
        </w:rPr>
        <w:t>e pontos de disputa pelo território, o que consequentemente ocasiona a elevação do número d</w:t>
      </w:r>
      <w:r w:rsidR="00414094" w:rsidRPr="00325FA2">
        <w:rPr>
          <w:rFonts w:ascii="Times New Roman" w:hAnsi="Times New Roman" w:cs="Times New Roman"/>
          <w:sz w:val="24"/>
          <w:szCs w:val="24"/>
        </w:rPr>
        <w:t>e homicídios. Desta forma</w:t>
      </w:r>
      <w:r w:rsidRPr="00325FA2">
        <w:rPr>
          <w:rFonts w:ascii="Times New Roman" w:hAnsi="Times New Roman" w:cs="Times New Roman"/>
          <w:sz w:val="24"/>
          <w:szCs w:val="24"/>
        </w:rPr>
        <w:t xml:space="preserve"> essas áreas são denominadas </w:t>
      </w:r>
      <w:r w:rsidR="002069B6" w:rsidRPr="00325FA2">
        <w:rPr>
          <w:rFonts w:ascii="Times New Roman" w:hAnsi="Times New Roman" w:cs="Times New Roman"/>
          <w:sz w:val="24"/>
          <w:szCs w:val="24"/>
        </w:rPr>
        <w:t>pelos órgãos de segurança pública como zonas vermelhas.</w:t>
      </w:r>
    </w:p>
    <w:p w:rsidR="002F0AF7" w:rsidRPr="00325FA2" w:rsidRDefault="002840A4" w:rsidP="00C71E3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Ainda segundo o mesmo morador, a</w:t>
      </w:r>
      <w:r w:rsidR="000D590B" w:rsidRPr="00325FA2">
        <w:rPr>
          <w:rFonts w:ascii="Times New Roman" w:hAnsi="Times New Roman" w:cs="Times New Roman"/>
          <w:sz w:val="24"/>
          <w:szCs w:val="24"/>
        </w:rPr>
        <w:t>s disputas de poder pela</w:t>
      </w:r>
      <w:r w:rsidR="00895D9F">
        <w:rPr>
          <w:rFonts w:ascii="Times New Roman" w:hAnsi="Times New Roman" w:cs="Times New Roman"/>
          <w:sz w:val="24"/>
          <w:szCs w:val="24"/>
        </w:rPr>
        <w:t xml:space="preserve"> comercialização de drogas</w:t>
      </w:r>
      <w:r w:rsidR="00AC47DC" w:rsidRPr="00325FA2">
        <w:rPr>
          <w:rFonts w:ascii="Times New Roman" w:hAnsi="Times New Roman" w:cs="Times New Roman"/>
          <w:sz w:val="24"/>
          <w:szCs w:val="24"/>
        </w:rPr>
        <w:t xml:space="preserve"> na C</w:t>
      </w:r>
      <w:r w:rsidR="000D590B" w:rsidRPr="00325FA2">
        <w:rPr>
          <w:rFonts w:ascii="Times New Roman" w:hAnsi="Times New Roman" w:cs="Times New Roman"/>
          <w:sz w:val="24"/>
          <w:szCs w:val="24"/>
        </w:rPr>
        <w:t>abanagem estão centralizadas nos locais d</w:t>
      </w:r>
      <w:r w:rsidR="00895D9F">
        <w:rPr>
          <w:rFonts w:ascii="Times New Roman" w:hAnsi="Times New Roman" w:cs="Times New Roman"/>
          <w:sz w:val="24"/>
          <w:szCs w:val="24"/>
        </w:rPr>
        <w:t>e maior fluxo de pessoas. Não ob</w:t>
      </w:r>
      <w:r w:rsidR="000D590B" w:rsidRPr="00325FA2">
        <w:rPr>
          <w:rFonts w:ascii="Times New Roman" w:hAnsi="Times New Roman" w:cs="Times New Roman"/>
          <w:sz w:val="24"/>
          <w:szCs w:val="24"/>
        </w:rPr>
        <w:t>stante</w:t>
      </w:r>
      <w:r w:rsidR="00895D9F">
        <w:rPr>
          <w:rFonts w:ascii="Times New Roman" w:hAnsi="Times New Roman" w:cs="Times New Roman"/>
          <w:sz w:val="24"/>
          <w:szCs w:val="24"/>
        </w:rPr>
        <w:t>,</w:t>
      </w:r>
      <w:r w:rsidR="000D590B" w:rsidRPr="00325FA2">
        <w:rPr>
          <w:rFonts w:ascii="Times New Roman" w:hAnsi="Times New Roman" w:cs="Times New Roman"/>
          <w:sz w:val="24"/>
          <w:szCs w:val="24"/>
        </w:rPr>
        <w:t xml:space="preserve"> as estatísticas mostram uma forte relação de homicídios com esses fix</w:t>
      </w:r>
      <w:r w:rsidR="0031780C" w:rsidRPr="00325FA2">
        <w:rPr>
          <w:rFonts w:ascii="Times New Roman" w:hAnsi="Times New Roman" w:cs="Times New Roman"/>
          <w:sz w:val="24"/>
          <w:szCs w:val="24"/>
        </w:rPr>
        <w:t xml:space="preserve">os, que por concentrarem </w:t>
      </w:r>
      <w:r w:rsidR="0064400D" w:rsidRPr="00325FA2">
        <w:rPr>
          <w:rFonts w:ascii="Times New Roman" w:hAnsi="Times New Roman" w:cs="Times New Roman"/>
          <w:sz w:val="24"/>
          <w:szCs w:val="24"/>
        </w:rPr>
        <w:t>um número alto de pessoas, assumem um papel de grande importância para as relações de pode</w:t>
      </w:r>
      <w:r w:rsidR="00895D9F">
        <w:rPr>
          <w:rFonts w:ascii="Times New Roman" w:hAnsi="Times New Roman" w:cs="Times New Roman"/>
          <w:sz w:val="24"/>
          <w:szCs w:val="24"/>
        </w:rPr>
        <w:t>r dos traficantes</w:t>
      </w:r>
      <w:r w:rsidR="0064400D" w:rsidRPr="00325FA2">
        <w:rPr>
          <w:rFonts w:ascii="Times New Roman" w:hAnsi="Times New Roman" w:cs="Times New Roman"/>
          <w:sz w:val="24"/>
          <w:szCs w:val="24"/>
        </w:rPr>
        <w:t>, funcionando como elo para o c</w:t>
      </w:r>
      <w:r w:rsidR="00AC47DC" w:rsidRPr="00325FA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nsumo e distribuição de drogas.</w:t>
      </w:r>
    </w:p>
    <w:p w:rsidR="001F5074" w:rsidRDefault="00AC47DC" w:rsidP="00C71E3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5FA2">
        <w:rPr>
          <w:rFonts w:ascii="Times New Roman" w:hAnsi="Times New Roman" w:cs="Times New Roman"/>
          <w:sz w:val="24"/>
          <w:szCs w:val="24"/>
        </w:rPr>
        <w:t>O bairro da C</w:t>
      </w:r>
      <w:r w:rsidR="0064400D" w:rsidRPr="00325FA2">
        <w:rPr>
          <w:rFonts w:ascii="Times New Roman" w:hAnsi="Times New Roman" w:cs="Times New Roman"/>
          <w:sz w:val="24"/>
          <w:szCs w:val="24"/>
        </w:rPr>
        <w:t>abanagem possui múltiplas territorialidades, mas a de maior destaque é</w:t>
      </w:r>
      <w:r w:rsidR="00895D9F">
        <w:rPr>
          <w:rFonts w:ascii="Times New Roman" w:hAnsi="Times New Roman" w:cs="Times New Roman"/>
          <w:sz w:val="24"/>
          <w:szCs w:val="24"/>
        </w:rPr>
        <w:t>,</w:t>
      </w:r>
      <w:r w:rsidR="0064400D" w:rsidRPr="00325FA2">
        <w:rPr>
          <w:rFonts w:ascii="Times New Roman" w:hAnsi="Times New Roman" w:cs="Times New Roman"/>
          <w:sz w:val="24"/>
          <w:szCs w:val="24"/>
        </w:rPr>
        <w:t xml:space="preserve"> </w:t>
      </w:r>
      <w:r w:rsidR="00895D9F" w:rsidRPr="00325FA2">
        <w:rPr>
          <w:rFonts w:ascii="Times New Roman" w:hAnsi="Times New Roman" w:cs="Times New Roman"/>
          <w:sz w:val="24"/>
          <w:szCs w:val="24"/>
        </w:rPr>
        <w:t>sem dúvida</w:t>
      </w:r>
      <w:r w:rsidR="00895D9F">
        <w:rPr>
          <w:rFonts w:ascii="Times New Roman" w:hAnsi="Times New Roman" w:cs="Times New Roman"/>
          <w:sz w:val="24"/>
          <w:szCs w:val="24"/>
        </w:rPr>
        <w:t>,</w:t>
      </w:r>
      <w:r w:rsidR="00895D9F" w:rsidRPr="00325FA2">
        <w:rPr>
          <w:rFonts w:ascii="Times New Roman" w:hAnsi="Times New Roman" w:cs="Times New Roman"/>
          <w:sz w:val="24"/>
          <w:szCs w:val="24"/>
        </w:rPr>
        <w:t xml:space="preserve"> </w:t>
      </w:r>
      <w:r w:rsidR="0064400D" w:rsidRPr="00325FA2">
        <w:rPr>
          <w:rFonts w:ascii="Times New Roman" w:hAnsi="Times New Roman" w:cs="Times New Roman"/>
          <w:sz w:val="24"/>
          <w:szCs w:val="24"/>
        </w:rPr>
        <w:t>a influência do tráfico no território</w:t>
      </w:r>
      <w:r w:rsidR="001F5074" w:rsidRPr="00325FA2">
        <w:rPr>
          <w:rFonts w:ascii="Times New Roman" w:hAnsi="Times New Roman" w:cs="Times New Roman"/>
          <w:sz w:val="24"/>
          <w:szCs w:val="24"/>
        </w:rPr>
        <w:t>,</w:t>
      </w:r>
      <w:r w:rsidR="00895D9F">
        <w:rPr>
          <w:rFonts w:ascii="Times New Roman" w:hAnsi="Times New Roman" w:cs="Times New Roman"/>
          <w:sz w:val="24"/>
          <w:szCs w:val="24"/>
        </w:rPr>
        <w:t xml:space="preserve"> que impõe</w:t>
      </w:r>
      <w:r w:rsidR="001F5074" w:rsidRPr="00325FA2">
        <w:rPr>
          <w:rFonts w:ascii="Times New Roman" w:hAnsi="Times New Roman" w:cs="Times New Roman"/>
          <w:sz w:val="24"/>
          <w:szCs w:val="24"/>
        </w:rPr>
        <w:t xml:space="preserve"> aos moradores a lógica do medo, por meio do poder que é exercido pelas relações de territorial</w:t>
      </w:r>
      <w:r w:rsidR="00510C83" w:rsidRPr="00325FA2">
        <w:rPr>
          <w:rFonts w:ascii="Times New Roman" w:hAnsi="Times New Roman" w:cs="Times New Roman"/>
          <w:sz w:val="24"/>
          <w:szCs w:val="24"/>
        </w:rPr>
        <w:t>idades</w:t>
      </w:r>
      <w:r w:rsidR="00895D9F">
        <w:rPr>
          <w:rFonts w:ascii="Times New Roman" w:hAnsi="Times New Roman" w:cs="Times New Roman"/>
          <w:sz w:val="24"/>
          <w:szCs w:val="24"/>
        </w:rPr>
        <w:t>. C</w:t>
      </w:r>
      <w:r w:rsidR="001F5074" w:rsidRPr="00325FA2">
        <w:rPr>
          <w:rFonts w:ascii="Times New Roman" w:hAnsi="Times New Roman" w:cs="Times New Roman"/>
          <w:sz w:val="24"/>
          <w:szCs w:val="24"/>
        </w:rPr>
        <w:t>omo afirma Souza</w:t>
      </w:r>
      <w:r w:rsidR="002840A4">
        <w:rPr>
          <w:rFonts w:ascii="Times New Roman" w:hAnsi="Times New Roman" w:cs="Times New Roman"/>
          <w:sz w:val="24"/>
          <w:szCs w:val="24"/>
        </w:rPr>
        <w:t>,</w:t>
      </w:r>
      <w:r w:rsidR="001F5074" w:rsidRPr="00325FA2">
        <w:rPr>
          <w:rFonts w:ascii="Times New Roman" w:hAnsi="Times New Roman" w:cs="Times New Roman"/>
          <w:sz w:val="24"/>
          <w:szCs w:val="24"/>
        </w:rPr>
        <w:t xml:space="preserve"> </w:t>
      </w:r>
      <w:r w:rsidR="001F5074" w:rsidRPr="00325FA2">
        <w:rPr>
          <w:rFonts w:ascii="Times New Roman" w:hAnsi="Times New Roman" w:cs="Times New Roman"/>
          <w:i/>
          <w:sz w:val="24"/>
          <w:szCs w:val="24"/>
        </w:rPr>
        <w:t>território</w:t>
      </w:r>
      <w:r w:rsidR="001F5074" w:rsidRPr="00895D9F">
        <w:rPr>
          <w:rFonts w:ascii="Times New Roman" w:hAnsi="Times New Roman" w:cs="Times New Roman"/>
          <w:sz w:val="24"/>
          <w:szCs w:val="24"/>
        </w:rPr>
        <w:t xml:space="preserve"> é</w:t>
      </w:r>
      <w:r w:rsidR="001F5074" w:rsidRPr="00325F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40A4" w:rsidRPr="002840A4">
        <w:rPr>
          <w:rFonts w:ascii="Times New Roman" w:hAnsi="Times New Roman" w:cs="Times New Roman"/>
          <w:sz w:val="24"/>
          <w:szCs w:val="24"/>
        </w:rPr>
        <w:t>“</w:t>
      </w:r>
      <w:r w:rsidR="001F5074" w:rsidRPr="002840A4">
        <w:rPr>
          <w:rFonts w:ascii="Times New Roman" w:hAnsi="Times New Roman" w:cs="Times New Roman"/>
          <w:sz w:val="24"/>
          <w:szCs w:val="24"/>
        </w:rPr>
        <w:t>um espaço definido e delimitado, por e</w:t>
      </w:r>
      <w:r w:rsidRPr="002840A4">
        <w:rPr>
          <w:rFonts w:ascii="Times New Roman" w:hAnsi="Times New Roman" w:cs="Times New Roman"/>
          <w:sz w:val="24"/>
          <w:szCs w:val="24"/>
        </w:rPr>
        <w:t xml:space="preserve"> a partir das relações de poder</w:t>
      </w:r>
      <w:r w:rsidR="002840A4">
        <w:rPr>
          <w:rFonts w:ascii="Times New Roman" w:hAnsi="Times New Roman" w:cs="Times New Roman"/>
          <w:i/>
          <w:sz w:val="24"/>
          <w:szCs w:val="24"/>
        </w:rPr>
        <w:t>”</w:t>
      </w:r>
      <w:r w:rsidR="002840A4" w:rsidRPr="002840A4">
        <w:rPr>
          <w:rFonts w:ascii="Times New Roman" w:hAnsi="Times New Roman" w:cs="Times New Roman"/>
          <w:sz w:val="24"/>
          <w:szCs w:val="24"/>
        </w:rPr>
        <w:t xml:space="preserve"> </w:t>
      </w:r>
      <w:r w:rsidR="002840A4">
        <w:rPr>
          <w:rFonts w:ascii="Times New Roman" w:hAnsi="Times New Roman" w:cs="Times New Roman"/>
          <w:sz w:val="24"/>
          <w:szCs w:val="24"/>
        </w:rPr>
        <w:t>(2008, p. 78</w:t>
      </w:r>
      <w:r w:rsidR="002840A4" w:rsidRPr="00325FA2">
        <w:rPr>
          <w:rFonts w:ascii="Times New Roman" w:hAnsi="Times New Roman" w:cs="Times New Roman"/>
          <w:sz w:val="24"/>
          <w:szCs w:val="24"/>
        </w:rPr>
        <w:t>)</w:t>
      </w:r>
      <w:r w:rsidR="002840A4">
        <w:rPr>
          <w:rFonts w:ascii="Times New Roman" w:hAnsi="Times New Roman" w:cs="Times New Roman"/>
          <w:sz w:val="24"/>
          <w:szCs w:val="24"/>
        </w:rPr>
        <w:t>. E</w:t>
      </w:r>
      <w:r w:rsidRPr="00325FA2">
        <w:rPr>
          <w:rFonts w:ascii="Times New Roman" w:hAnsi="Times New Roman" w:cs="Times New Roman"/>
          <w:sz w:val="24"/>
          <w:szCs w:val="24"/>
        </w:rPr>
        <w:t>ssa territorialização exercida pelo</w:t>
      </w:r>
      <w:r w:rsidR="002840A4">
        <w:rPr>
          <w:rFonts w:ascii="Times New Roman" w:hAnsi="Times New Roman" w:cs="Times New Roman"/>
          <w:sz w:val="24"/>
          <w:szCs w:val="24"/>
        </w:rPr>
        <w:t xml:space="preserve"> poder dos traficantes, tem </w:t>
      </w:r>
      <w:r w:rsidR="001F5074" w:rsidRPr="00325FA2">
        <w:rPr>
          <w:rFonts w:ascii="Times New Roman" w:hAnsi="Times New Roman" w:cs="Times New Roman"/>
          <w:sz w:val="24"/>
          <w:szCs w:val="24"/>
        </w:rPr>
        <w:t>contribuído significamente para o b</w:t>
      </w:r>
      <w:r w:rsidR="00145F42" w:rsidRPr="00325FA2">
        <w:rPr>
          <w:rFonts w:ascii="Times New Roman" w:hAnsi="Times New Roman" w:cs="Times New Roman"/>
          <w:sz w:val="24"/>
          <w:szCs w:val="24"/>
        </w:rPr>
        <w:t>a</w:t>
      </w:r>
      <w:r w:rsidR="001F5074" w:rsidRPr="00325FA2">
        <w:rPr>
          <w:rFonts w:ascii="Times New Roman" w:hAnsi="Times New Roman" w:cs="Times New Roman"/>
          <w:sz w:val="24"/>
          <w:szCs w:val="24"/>
        </w:rPr>
        <w:t>irro</w:t>
      </w:r>
      <w:r w:rsidR="002069B6" w:rsidRPr="00325FA2">
        <w:rPr>
          <w:rFonts w:ascii="Times New Roman" w:hAnsi="Times New Roman" w:cs="Times New Roman"/>
          <w:sz w:val="24"/>
          <w:szCs w:val="24"/>
        </w:rPr>
        <w:t xml:space="preserve"> </w:t>
      </w:r>
      <w:r w:rsidR="002840A4">
        <w:rPr>
          <w:rFonts w:ascii="Times New Roman" w:hAnsi="Times New Roman" w:cs="Times New Roman"/>
          <w:sz w:val="24"/>
          <w:szCs w:val="24"/>
        </w:rPr>
        <w:t>estar</w:t>
      </w:r>
      <w:r w:rsidR="001F5074" w:rsidRPr="00325FA2">
        <w:rPr>
          <w:rFonts w:ascii="Times New Roman" w:hAnsi="Times New Roman" w:cs="Times New Roman"/>
          <w:sz w:val="24"/>
          <w:szCs w:val="24"/>
        </w:rPr>
        <w:t xml:space="preserve"> </w:t>
      </w:r>
      <w:r w:rsidR="00145F42" w:rsidRPr="00325FA2">
        <w:rPr>
          <w:rFonts w:ascii="Times New Roman" w:hAnsi="Times New Roman" w:cs="Times New Roman"/>
          <w:sz w:val="24"/>
          <w:szCs w:val="24"/>
        </w:rPr>
        <w:t xml:space="preserve">entre </w:t>
      </w:r>
      <w:r w:rsidR="002840A4">
        <w:rPr>
          <w:rFonts w:ascii="Times New Roman" w:hAnsi="Times New Roman" w:cs="Times New Roman"/>
          <w:sz w:val="24"/>
          <w:szCs w:val="24"/>
        </w:rPr>
        <w:t xml:space="preserve">os </w:t>
      </w:r>
      <w:r w:rsidR="001F5074" w:rsidRPr="00325FA2">
        <w:rPr>
          <w:rFonts w:ascii="Times New Roman" w:hAnsi="Times New Roman" w:cs="Times New Roman"/>
          <w:sz w:val="24"/>
          <w:szCs w:val="24"/>
        </w:rPr>
        <w:t>mais perigosos da região metropolitana de Belém.</w:t>
      </w:r>
    </w:p>
    <w:p w:rsidR="00705DA8" w:rsidRDefault="00705DA8" w:rsidP="00C71E3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5D9F" w:rsidRPr="00325FA2" w:rsidRDefault="00895D9F" w:rsidP="00C71E3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3E02" w:rsidRPr="00BC6511" w:rsidRDefault="00873E02" w:rsidP="00C71E3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5FA2">
        <w:rPr>
          <w:rFonts w:ascii="Times New Roman" w:hAnsi="Times New Roman" w:cs="Times New Roman"/>
          <w:sz w:val="24"/>
          <w:szCs w:val="24"/>
        </w:rPr>
        <w:lastRenderedPageBreak/>
        <w:t xml:space="preserve">Conforme a tabela abaixo: </w:t>
      </w:r>
    </w:p>
    <w:tbl>
      <w:tblPr>
        <w:tblStyle w:val="TableNormal1"/>
        <w:tblW w:w="9725" w:type="dxa"/>
        <w:tblInd w:w="-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53"/>
        <w:gridCol w:w="1577"/>
        <w:gridCol w:w="1539"/>
        <w:gridCol w:w="1487"/>
        <w:gridCol w:w="1769"/>
      </w:tblGrid>
      <w:tr w:rsidR="00873E02" w:rsidRPr="00325FA2" w:rsidTr="00C71E32">
        <w:trPr>
          <w:trHeight w:val="57"/>
        </w:trPr>
        <w:tc>
          <w:tcPr>
            <w:tcW w:w="3353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EFEFE"/>
              </w:rPr>
              <w:t>BAIRROS</w:t>
            </w:r>
          </w:p>
        </w:tc>
        <w:tc>
          <w:tcPr>
            <w:tcW w:w="157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EFEFE"/>
              </w:rPr>
              <w:t>2013</w:t>
            </w:r>
          </w:p>
        </w:tc>
        <w:tc>
          <w:tcPr>
            <w:tcW w:w="153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EFEFE"/>
              </w:rPr>
              <w:t>2014</w:t>
            </w:r>
          </w:p>
        </w:tc>
        <w:tc>
          <w:tcPr>
            <w:tcW w:w="148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EFEFE"/>
              </w:rPr>
              <w:t>2015</w:t>
            </w:r>
          </w:p>
        </w:tc>
        <w:tc>
          <w:tcPr>
            <w:tcW w:w="176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EFEFE"/>
              </w:rPr>
              <w:t>Total (2013-15)</w:t>
            </w:r>
          </w:p>
        </w:tc>
      </w:tr>
      <w:tr w:rsidR="00873E02" w:rsidRPr="00325FA2" w:rsidTr="00C71E32">
        <w:trPr>
          <w:trHeight w:val="57"/>
        </w:trPr>
        <w:tc>
          <w:tcPr>
            <w:tcW w:w="33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Guamá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57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63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55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</w:rPr>
            </w:pPr>
            <w:r w:rsidRPr="00325FA2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175</w:t>
            </w:r>
          </w:p>
        </w:tc>
      </w:tr>
      <w:tr w:rsidR="00873E02" w:rsidRPr="00325FA2" w:rsidTr="00C71E32">
        <w:trPr>
          <w:trHeight w:val="57"/>
        </w:trPr>
        <w:tc>
          <w:tcPr>
            <w:tcW w:w="33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Bengui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41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22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41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</w:rPr>
            </w:pPr>
            <w:r w:rsidRPr="00325FA2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138</w:t>
            </w:r>
          </w:p>
        </w:tc>
      </w:tr>
      <w:tr w:rsidR="00873E02" w:rsidRPr="00325FA2" w:rsidTr="00C71E32">
        <w:trPr>
          <w:trHeight w:val="57"/>
        </w:trPr>
        <w:tc>
          <w:tcPr>
            <w:tcW w:w="33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Tapanã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39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56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43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</w:rPr>
            </w:pPr>
            <w:r w:rsidRPr="00325FA2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119</w:t>
            </w:r>
          </w:p>
        </w:tc>
      </w:tr>
      <w:tr w:rsidR="00873E02" w:rsidRPr="00325FA2" w:rsidTr="00C71E32">
        <w:trPr>
          <w:trHeight w:val="57"/>
        </w:trPr>
        <w:tc>
          <w:tcPr>
            <w:tcW w:w="33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Jurunas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36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35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40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</w:rPr>
            </w:pPr>
            <w:r w:rsidRPr="00325FA2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114</w:t>
            </w:r>
          </w:p>
        </w:tc>
      </w:tr>
      <w:tr w:rsidR="00873E02" w:rsidRPr="00325FA2" w:rsidTr="00C71E32">
        <w:trPr>
          <w:trHeight w:val="57"/>
        </w:trPr>
        <w:tc>
          <w:tcPr>
            <w:tcW w:w="33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Sacramenta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44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42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28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</w:rPr>
            </w:pPr>
            <w:r w:rsidRPr="00325FA2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111</w:t>
            </w:r>
          </w:p>
        </w:tc>
      </w:tr>
      <w:tr w:rsidR="00873E02" w:rsidRPr="00325FA2" w:rsidTr="00C71E32">
        <w:trPr>
          <w:trHeight w:val="57"/>
        </w:trPr>
        <w:tc>
          <w:tcPr>
            <w:tcW w:w="33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Cabanagem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34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32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53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</w:rPr>
            </w:pPr>
            <w:r w:rsidRPr="00325FA2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104</w:t>
            </w:r>
          </w:p>
        </w:tc>
      </w:tr>
      <w:tr w:rsidR="00873E02" w:rsidRPr="00325FA2" w:rsidTr="00C71E32">
        <w:trPr>
          <w:trHeight w:val="57"/>
        </w:trPr>
        <w:tc>
          <w:tcPr>
            <w:tcW w:w="33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Marambaia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27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20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35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</w:rPr>
            </w:pPr>
            <w:r w:rsidRPr="00325FA2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82</w:t>
            </w:r>
          </w:p>
        </w:tc>
      </w:tr>
      <w:tr w:rsidR="00873E02" w:rsidRPr="00325FA2" w:rsidTr="00C71E32">
        <w:trPr>
          <w:trHeight w:val="57"/>
        </w:trPr>
        <w:tc>
          <w:tcPr>
            <w:tcW w:w="33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Pedreira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24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23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28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</w:rPr>
            </w:pPr>
            <w:r w:rsidRPr="00325FA2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73</w:t>
            </w:r>
          </w:p>
        </w:tc>
      </w:tr>
      <w:tr w:rsidR="00873E02" w:rsidRPr="00325FA2" w:rsidTr="00C71E32">
        <w:trPr>
          <w:trHeight w:val="57"/>
        </w:trPr>
        <w:tc>
          <w:tcPr>
            <w:tcW w:w="33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Marco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23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23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24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</w:rPr>
            </w:pPr>
            <w:r w:rsidRPr="00325FA2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70</w:t>
            </w:r>
          </w:p>
        </w:tc>
      </w:tr>
      <w:tr w:rsidR="00873E02" w:rsidRPr="00325FA2" w:rsidTr="00C71E32">
        <w:trPr>
          <w:trHeight w:val="373"/>
        </w:trPr>
        <w:tc>
          <w:tcPr>
            <w:tcW w:w="33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Condor 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21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26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13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</w:rPr>
            </w:pPr>
            <w:r w:rsidRPr="00325FA2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66</w:t>
            </w:r>
          </w:p>
        </w:tc>
      </w:tr>
      <w:tr w:rsidR="00873E02" w:rsidRPr="00325FA2" w:rsidTr="00C71E32">
        <w:trPr>
          <w:trHeight w:val="57"/>
        </w:trPr>
        <w:tc>
          <w:tcPr>
            <w:tcW w:w="3353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Terra Firme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13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32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pStyle w:val="EstilodeTabela2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A2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21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3E02" w:rsidRPr="00325FA2" w:rsidRDefault="00873E02" w:rsidP="00325FA2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</w:rPr>
            </w:pPr>
            <w:r w:rsidRPr="00325FA2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60</w:t>
            </w:r>
          </w:p>
        </w:tc>
      </w:tr>
    </w:tbl>
    <w:p w:rsidR="00BC6511" w:rsidRPr="00BC6511" w:rsidRDefault="00DE50DC" w:rsidP="00BC6511">
      <w:pPr>
        <w:pStyle w:val="Padro"/>
        <w:ind w:left="11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Tabela </w:t>
      </w:r>
      <w:r w:rsidR="00BC6511" w:rsidRPr="00BC6511">
        <w:rPr>
          <w:rFonts w:ascii="Times New Roman" w:hAnsi="Times New Roman" w:cs="Times New Roman"/>
          <w:bCs/>
          <w:sz w:val="24"/>
          <w:szCs w:val="24"/>
        </w:rPr>
        <w:t>1: Distribuição dos Homicídios na cidade de Belém - 2013-2015 (os dez bairros com maiores taxas de homicídios)</w:t>
      </w:r>
    </w:p>
    <w:p w:rsidR="00873E02" w:rsidRPr="00BC6511" w:rsidRDefault="00873E02" w:rsidP="00BC6511">
      <w:pPr>
        <w:pStyle w:val="Padro"/>
        <w:ind w:left="11" w:hanging="1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6511">
        <w:rPr>
          <w:rFonts w:ascii="Times New Roman" w:hAnsi="Times New Roman" w:cs="Times New Roman"/>
          <w:bCs/>
          <w:sz w:val="24"/>
          <w:szCs w:val="24"/>
        </w:rPr>
        <w:t>Fonte: Secretaria de Segurança Pública e Defesa Social do Estado do Pará (</w:t>
      </w:r>
      <w:r w:rsidR="00BC6511" w:rsidRPr="00BC6511">
        <w:rPr>
          <w:rFonts w:ascii="Times New Roman" w:hAnsi="Times New Roman" w:cs="Times New Roman"/>
          <w:bCs/>
          <w:sz w:val="24"/>
          <w:szCs w:val="24"/>
        </w:rPr>
        <w:t>e</w:t>
      </w:r>
      <w:r w:rsidRPr="00BC6511">
        <w:rPr>
          <w:rFonts w:ascii="Times New Roman" w:hAnsi="Times New Roman" w:cs="Times New Roman"/>
          <w:bCs/>
          <w:sz w:val="24"/>
          <w:szCs w:val="24"/>
        </w:rPr>
        <w:t>laborado pelos autores), 2016.</w:t>
      </w:r>
    </w:p>
    <w:p w:rsidR="00873E02" w:rsidRPr="00325FA2" w:rsidRDefault="00873E02" w:rsidP="00325FA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4E02" w:rsidRPr="00325FA2" w:rsidRDefault="00154E02" w:rsidP="00325FA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FA2">
        <w:rPr>
          <w:rFonts w:ascii="Times New Roman" w:hAnsi="Times New Roman" w:cs="Times New Roman"/>
          <w:b/>
          <w:sz w:val="24"/>
          <w:szCs w:val="24"/>
        </w:rPr>
        <w:t>RESULT</w:t>
      </w:r>
      <w:r w:rsidR="00C67563" w:rsidRPr="00325FA2">
        <w:rPr>
          <w:rFonts w:ascii="Times New Roman" w:hAnsi="Times New Roman" w:cs="Times New Roman"/>
          <w:b/>
          <w:sz w:val="24"/>
          <w:szCs w:val="24"/>
        </w:rPr>
        <w:t>A</w:t>
      </w:r>
      <w:r w:rsidRPr="00325FA2">
        <w:rPr>
          <w:rFonts w:ascii="Times New Roman" w:hAnsi="Times New Roman" w:cs="Times New Roman"/>
          <w:b/>
          <w:sz w:val="24"/>
          <w:szCs w:val="24"/>
        </w:rPr>
        <w:t>DOS:</w:t>
      </w:r>
    </w:p>
    <w:p w:rsidR="0064400D" w:rsidRPr="00325FA2" w:rsidRDefault="00154E02" w:rsidP="00C71E3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5FA2">
        <w:rPr>
          <w:rFonts w:ascii="Times New Roman" w:hAnsi="Times New Roman" w:cs="Times New Roman"/>
          <w:sz w:val="24"/>
          <w:szCs w:val="24"/>
        </w:rPr>
        <w:t xml:space="preserve">No que tange aos resultados da pesquisa deste trabalho, verifica-se que o crescimento </w:t>
      </w:r>
      <w:r w:rsidR="005D314F" w:rsidRPr="00325FA2">
        <w:rPr>
          <w:rFonts w:ascii="Times New Roman" w:hAnsi="Times New Roman" w:cs="Times New Roman"/>
          <w:sz w:val="24"/>
          <w:szCs w:val="24"/>
        </w:rPr>
        <w:t>“</w:t>
      </w:r>
      <w:r w:rsidRPr="00325FA2">
        <w:rPr>
          <w:rFonts w:ascii="Times New Roman" w:hAnsi="Times New Roman" w:cs="Times New Roman"/>
          <w:sz w:val="24"/>
          <w:szCs w:val="24"/>
        </w:rPr>
        <w:t>desordenado</w:t>
      </w:r>
      <w:r w:rsidR="005D314F" w:rsidRPr="00325FA2">
        <w:rPr>
          <w:rFonts w:ascii="Times New Roman" w:hAnsi="Times New Roman" w:cs="Times New Roman"/>
          <w:sz w:val="24"/>
          <w:szCs w:val="24"/>
        </w:rPr>
        <w:t>”</w:t>
      </w:r>
      <w:r w:rsidRPr="00325FA2">
        <w:rPr>
          <w:rFonts w:ascii="Times New Roman" w:hAnsi="Times New Roman" w:cs="Times New Roman"/>
          <w:sz w:val="24"/>
          <w:szCs w:val="24"/>
        </w:rPr>
        <w:t xml:space="preserve"> deste bairr</w:t>
      </w:r>
      <w:r w:rsidR="00813778">
        <w:rPr>
          <w:rFonts w:ascii="Times New Roman" w:hAnsi="Times New Roman" w:cs="Times New Roman"/>
          <w:sz w:val="24"/>
          <w:szCs w:val="24"/>
        </w:rPr>
        <w:t>o e o aumento populacional,</w:t>
      </w:r>
      <w:r w:rsidR="005875E5">
        <w:rPr>
          <w:rFonts w:ascii="Times New Roman" w:hAnsi="Times New Roman" w:cs="Times New Roman"/>
          <w:sz w:val="24"/>
          <w:szCs w:val="24"/>
        </w:rPr>
        <w:t xml:space="preserve"> assim como</w:t>
      </w:r>
      <w:r w:rsidR="00813778">
        <w:rPr>
          <w:rFonts w:ascii="Times New Roman" w:hAnsi="Times New Roman" w:cs="Times New Roman"/>
          <w:sz w:val="24"/>
          <w:szCs w:val="24"/>
        </w:rPr>
        <w:t xml:space="preserve"> as</w:t>
      </w:r>
      <w:r w:rsidRPr="00325FA2">
        <w:rPr>
          <w:rFonts w:ascii="Times New Roman" w:hAnsi="Times New Roman" w:cs="Times New Roman"/>
          <w:sz w:val="24"/>
          <w:szCs w:val="24"/>
        </w:rPr>
        <w:t xml:space="preserve"> a</w:t>
      </w:r>
      <w:r w:rsidR="00813778">
        <w:rPr>
          <w:rFonts w:ascii="Times New Roman" w:hAnsi="Times New Roman" w:cs="Times New Roman"/>
          <w:sz w:val="24"/>
          <w:szCs w:val="24"/>
        </w:rPr>
        <w:t>ções precárias do poder público</w:t>
      </w:r>
      <w:r w:rsidRPr="00325FA2">
        <w:rPr>
          <w:rFonts w:ascii="Times New Roman" w:hAnsi="Times New Roman" w:cs="Times New Roman"/>
          <w:sz w:val="24"/>
          <w:szCs w:val="24"/>
        </w:rPr>
        <w:t xml:space="preserve"> em saúde, saneamento básico, educação, segurança</w:t>
      </w:r>
      <w:r w:rsidR="005875E5">
        <w:rPr>
          <w:rFonts w:ascii="Times New Roman" w:hAnsi="Times New Roman" w:cs="Times New Roman"/>
          <w:sz w:val="24"/>
          <w:szCs w:val="24"/>
        </w:rPr>
        <w:t>,</w:t>
      </w:r>
      <w:r w:rsidRPr="00325FA2">
        <w:rPr>
          <w:rFonts w:ascii="Times New Roman" w:hAnsi="Times New Roman" w:cs="Times New Roman"/>
          <w:sz w:val="24"/>
          <w:szCs w:val="24"/>
        </w:rPr>
        <w:t xml:space="preserve"> entre outros, tende</w:t>
      </w:r>
      <w:r w:rsidR="00813778">
        <w:rPr>
          <w:rFonts w:ascii="Times New Roman" w:hAnsi="Times New Roman" w:cs="Times New Roman"/>
          <w:sz w:val="24"/>
          <w:szCs w:val="24"/>
        </w:rPr>
        <w:t>m</w:t>
      </w:r>
      <w:r w:rsidRPr="00325FA2">
        <w:rPr>
          <w:rFonts w:ascii="Times New Roman" w:hAnsi="Times New Roman" w:cs="Times New Roman"/>
          <w:sz w:val="24"/>
          <w:szCs w:val="24"/>
        </w:rPr>
        <w:t xml:space="preserve"> a aumentar a criminalidade no bai</w:t>
      </w:r>
      <w:r w:rsidR="00813778">
        <w:rPr>
          <w:rFonts w:ascii="Times New Roman" w:hAnsi="Times New Roman" w:cs="Times New Roman"/>
          <w:sz w:val="24"/>
          <w:szCs w:val="24"/>
        </w:rPr>
        <w:t>rro. C</w:t>
      </w:r>
      <w:r w:rsidR="005D314F" w:rsidRPr="00325FA2">
        <w:rPr>
          <w:rFonts w:ascii="Times New Roman" w:hAnsi="Times New Roman" w:cs="Times New Roman"/>
          <w:sz w:val="24"/>
          <w:szCs w:val="24"/>
        </w:rPr>
        <w:t xml:space="preserve">omo afirma Chagas (2012) </w:t>
      </w:r>
      <w:r w:rsidRPr="00325FA2">
        <w:rPr>
          <w:rFonts w:ascii="Times New Roman" w:hAnsi="Times New Roman" w:cs="Times New Roman"/>
          <w:sz w:val="24"/>
          <w:szCs w:val="24"/>
        </w:rPr>
        <w:t>um dos problemas causados pelo crescimento populacional é a criminalidade. No e</w:t>
      </w:r>
      <w:r w:rsidR="00813778">
        <w:rPr>
          <w:rFonts w:ascii="Times New Roman" w:hAnsi="Times New Roman" w:cs="Times New Roman"/>
          <w:sz w:val="24"/>
          <w:szCs w:val="24"/>
        </w:rPr>
        <w:t>stado do Pará, a partir da década de</w:t>
      </w:r>
      <w:r w:rsidRPr="00325FA2">
        <w:rPr>
          <w:rFonts w:ascii="Times New Roman" w:hAnsi="Times New Roman" w:cs="Times New Roman"/>
          <w:sz w:val="24"/>
          <w:szCs w:val="24"/>
        </w:rPr>
        <w:t xml:space="preserve"> 1960 a urbanização passou a ser notada em to</w:t>
      </w:r>
      <w:r w:rsidR="005D314F" w:rsidRPr="00325FA2">
        <w:rPr>
          <w:rFonts w:ascii="Times New Roman" w:hAnsi="Times New Roman" w:cs="Times New Roman"/>
          <w:sz w:val="24"/>
          <w:szCs w:val="24"/>
        </w:rPr>
        <w:t>do o E</w:t>
      </w:r>
      <w:r w:rsidRPr="00325FA2">
        <w:rPr>
          <w:rFonts w:ascii="Times New Roman" w:hAnsi="Times New Roman" w:cs="Times New Roman"/>
          <w:sz w:val="24"/>
          <w:szCs w:val="24"/>
        </w:rPr>
        <w:t>stado,</w:t>
      </w:r>
      <w:r w:rsidR="005875E5">
        <w:rPr>
          <w:rFonts w:ascii="Times New Roman" w:hAnsi="Times New Roman" w:cs="Times New Roman"/>
          <w:sz w:val="24"/>
          <w:szCs w:val="24"/>
        </w:rPr>
        <w:t xml:space="preserve"> </w:t>
      </w:r>
      <w:r w:rsidR="00813778">
        <w:rPr>
          <w:rFonts w:ascii="Times New Roman" w:hAnsi="Times New Roman" w:cs="Times New Roman"/>
          <w:sz w:val="24"/>
          <w:szCs w:val="24"/>
        </w:rPr>
        <w:t>o que se deu</w:t>
      </w:r>
      <w:r w:rsidR="005875E5">
        <w:rPr>
          <w:rFonts w:ascii="Times New Roman" w:hAnsi="Times New Roman" w:cs="Times New Roman"/>
          <w:sz w:val="24"/>
          <w:szCs w:val="24"/>
        </w:rPr>
        <w:t xml:space="preserve"> se deu pela </w:t>
      </w:r>
      <w:r w:rsidRPr="00325FA2">
        <w:rPr>
          <w:rFonts w:ascii="Times New Roman" w:hAnsi="Times New Roman" w:cs="Times New Roman"/>
          <w:sz w:val="24"/>
          <w:szCs w:val="24"/>
        </w:rPr>
        <w:t>implementação da modernização</w:t>
      </w:r>
      <w:r w:rsidR="00C67563" w:rsidRPr="00325FA2">
        <w:rPr>
          <w:rFonts w:ascii="Times New Roman" w:hAnsi="Times New Roman" w:cs="Times New Roman"/>
          <w:sz w:val="24"/>
          <w:szCs w:val="24"/>
        </w:rPr>
        <w:t xml:space="preserve"> das fronteiras, que causou um pr</w:t>
      </w:r>
      <w:r w:rsidR="005875E5">
        <w:rPr>
          <w:rFonts w:ascii="Times New Roman" w:hAnsi="Times New Roman" w:cs="Times New Roman"/>
          <w:sz w:val="24"/>
          <w:szCs w:val="24"/>
        </w:rPr>
        <w:t>ocesso de migração interna -</w:t>
      </w:r>
      <w:r w:rsidR="00C67563" w:rsidRPr="00325FA2">
        <w:rPr>
          <w:rFonts w:ascii="Times New Roman" w:hAnsi="Times New Roman" w:cs="Times New Roman"/>
          <w:sz w:val="24"/>
          <w:szCs w:val="24"/>
        </w:rPr>
        <w:t xml:space="preserve"> Marabá, Parauapebas e a região metropolitana de Belém tiveram</w:t>
      </w:r>
      <w:r w:rsidRPr="00325FA2">
        <w:rPr>
          <w:rFonts w:ascii="Times New Roman" w:hAnsi="Times New Roman" w:cs="Times New Roman"/>
          <w:sz w:val="24"/>
          <w:szCs w:val="24"/>
        </w:rPr>
        <w:t xml:space="preserve"> </w:t>
      </w:r>
      <w:r w:rsidR="00C67563" w:rsidRPr="00325FA2">
        <w:rPr>
          <w:rFonts w:ascii="Times New Roman" w:hAnsi="Times New Roman" w:cs="Times New Roman"/>
          <w:sz w:val="24"/>
          <w:szCs w:val="24"/>
        </w:rPr>
        <w:t>um crescimento populacional bastante veloz.</w:t>
      </w:r>
    </w:p>
    <w:p w:rsidR="000321BC" w:rsidRPr="00325FA2" w:rsidRDefault="00946915" w:rsidP="00C71E3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5FA2">
        <w:rPr>
          <w:rFonts w:ascii="Times New Roman" w:hAnsi="Times New Roman" w:cs="Times New Roman"/>
          <w:sz w:val="24"/>
          <w:szCs w:val="24"/>
        </w:rPr>
        <w:lastRenderedPageBreak/>
        <w:t>Os serviços de inteligência dos órgãos de segurança pública são de suma importância para uma melhor analise dos dados estatísticos, que servem como base para a tomada de decisões em combate a criminalidade, sendo desta forma proposta significativa de intervenção.</w:t>
      </w:r>
    </w:p>
    <w:p w:rsidR="005D314F" w:rsidRPr="00325FA2" w:rsidRDefault="005D314F" w:rsidP="00325FA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7F17" w:rsidRPr="00325FA2" w:rsidRDefault="00137F17" w:rsidP="00325FA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FA2">
        <w:rPr>
          <w:rFonts w:ascii="Times New Roman" w:hAnsi="Times New Roman" w:cs="Times New Roman"/>
          <w:b/>
          <w:sz w:val="24"/>
          <w:szCs w:val="24"/>
        </w:rPr>
        <w:t>CONSIDERAÇÕES FINAIS:</w:t>
      </w:r>
    </w:p>
    <w:p w:rsidR="006F5725" w:rsidRPr="00325FA2" w:rsidRDefault="00A03216" w:rsidP="00C71E32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Frente</w:t>
      </w:r>
      <w:r w:rsidR="006F5725" w:rsidRPr="00325FA2">
        <w:rPr>
          <w:rFonts w:ascii="Times New Roman" w:hAnsi="Times New Roman" w:cs="Times New Roman"/>
          <w:sz w:val="24"/>
          <w:szCs w:val="24"/>
        </w:rPr>
        <w:t xml:space="preserve"> ao cr</w:t>
      </w:r>
      <w:r>
        <w:rPr>
          <w:rFonts w:ascii="Times New Roman" w:hAnsi="Times New Roman" w:cs="Times New Roman"/>
          <w:sz w:val="24"/>
          <w:szCs w:val="24"/>
        </w:rPr>
        <w:t>escente debate em torno do tema</w:t>
      </w:r>
      <w:r w:rsidR="006F5725" w:rsidRPr="00325FA2">
        <w:rPr>
          <w:rFonts w:ascii="Times New Roman" w:hAnsi="Times New Roman" w:cs="Times New Roman"/>
          <w:sz w:val="24"/>
          <w:szCs w:val="24"/>
        </w:rPr>
        <w:t xml:space="preserve"> em suas várias faces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F5725" w:rsidRPr="00325FA2">
        <w:rPr>
          <w:rFonts w:ascii="Times New Roman" w:hAnsi="Times New Roman" w:cs="Times New Roman"/>
          <w:sz w:val="24"/>
          <w:szCs w:val="24"/>
        </w:rPr>
        <w:t xml:space="preserve"> como aumento considerável de usuários, principalmente entre os jovens de bairros periféricos, torna-se primordial a expansão das informações relacionadas ao tema do trabalho, tanto o tráfico, quanto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6F5725" w:rsidRPr="00325FA2">
        <w:rPr>
          <w:rFonts w:ascii="Times New Roman" w:hAnsi="Times New Roman" w:cs="Times New Roman"/>
          <w:sz w:val="24"/>
          <w:szCs w:val="24"/>
        </w:rPr>
        <w:t xml:space="preserve"> uso acarretam maiores índices de violência</w:t>
      </w:r>
      <w:r w:rsidR="006F5725" w:rsidRPr="00325FA2">
        <w:rPr>
          <w:rFonts w:ascii="Times New Roman" w:hAnsi="Times New Roman" w:cs="Times New Roman"/>
          <w:b/>
          <w:sz w:val="24"/>
          <w:szCs w:val="24"/>
        </w:rPr>
        <w:t>.</w:t>
      </w:r>
    </w:p>
    <w:p w:rsidR="004A16BC" w:rsidRDefault="006F5725" w:rsidP="00C71E3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5FA2">
        <w:rPr>
          <w:rFonts w:ascii="Times New Roman" w:hAnsi="Times New Roman" w:cs="Times New Roman"/>
          <w:sz w:val="24"/>
          <w:szCs w:val="24"/>
        </w:rPr>
        <w:t>A problemática do tráfico de drogas possui interfaces e lógicas próprias, impondo seu ritmo na organização, produção e reprodu</w:t>
      </w:r>
      <w:r w:rsidR="004A16BC">
        <w:rPr>
          <w:rFonts w:ascii="Times New Roman" w:hAnsi="Times New Roman" w:cs="Times New Roman"/>
          <w:sz w:val="24"/>
          <w:szCs w:val="24"/>
        </w:rPr>
        <w:t>ção do espaço. A</w:t>
      </w:r>
      <w:r w:rsidRPr="00325FA2">
        <w:rPr>
          <w:rFonts w:ascii="Times New Roman" w:hAnsi="Times New Roman" w:cs="Times New Roman"/>
          <w:sz w:val="24"/>
          <w:szCs w:val="24"/>
        </w:rPr>
        <w:t>través</w:t>
      </w:r>
      <w:r w:rsidR="00441376" w:rsidRPr="00325FA2">
        <w:rPr>
          <w:rFonts w:ascii="Times New Roman" w:hAnsi="Times New Roman" w:cs="Times New Roman"/>
          <w:sz w:val="24"/>
          <w:szCs w:val="24"/>
        </w:rPr>
        <w:t xml:space="preserve"> da compreensão da dinâmica do território e as relações de territorialidades</w:t>
      </w:r>
      <w:r w:rsidRPr="00325FA2">
        <w:rPr>
          <w:rFonts w:ascii="Times New Roman" w:hAnsi="Times New Roman" w:cs="Times New Roman"/>
          <w:sz w:val="24"/>
          <w:szCs w:val="24"/>
        </w:rPr>
        <w:t>, elemento</w:t>
      </w:r>
      <w:r w:rsidR="00441376" w:rsidRPr="00325FA2">
        <w:rPr>
          <w:rFonts w:ascii="Times New Roman" w:hAnsi="Times New Roman" w:cs="Times New Roman"/>
          <w:sz w:val="24"/>
          <w:szCs w:val="24"/>
        </w:rPr>
        <w:t>s fundamentais</w:t>
      </w:r>
      <w:r w:rsidRPr="00325FA2">
        <w:rPr>
          <w:rFonts w:ascii="Times New Roman" w:hAnsi="Times New Roman" w:cs="Times New Roman"/>
          <w:sz w:val="24"/>
          <w:szCs w:val="24"/>
        </w:rPr>
        <w:t xml:space="preserve"> na discus</w:t>
      </w:r>
      <w:r w:rsidR="004A16BC">
        <w:rPr>
          <w:rFonts w:ascii="Times New Roman" w:hAnsi="Times New Roman" w:cs="Times New Roman"/>
          <w:sz w:val="24"/>
          <w:szCs w:val="24"/>
        </w:rPr>
        <w:t xml:space="preserve">são do presente artigo, </w:t>
      </w:r>
      <w:r w:rsidRPr="00325FA2">
        <w:rPr>
          <w:rFonts w:ascii="Times New Roman" w:hAnsi="Times New Roman" w:cs="Times New Roman"/>
          <w:sz w:val="24"/>
          <w:szCs w:val="24"/>
        </w:rPr>
        <w:t>verificou</w:t>
      </w:r>
      <w:r w:rsidR="004A16BC">
        <w:rPr>
          <w:rFonts w:ascii="Times New Roman" w:hAnsi="Times New Roman" w:cs="Times New Roman"/>
          <w:sz w:val="24"/>
          <w:szCs w:val="24"/>
        </w:rPr>
        <w:t>-se</w:t>
      </w:r>
      <w:r w:rsidRPr="00325FA2">
        <w:rPr>
          <w:rFonts w:ascii="Times New Roman" w:hAnsi="Times New Roman" w:cs="Times New Roman"/>
          <w:sz w:val="24"/>
          <w:szCs w:val="24"/>
        </w:rPr>
        <w:t xml:space="preserve"> como res</w:t>
      </w:r>
      <w:r w:rsidR="004A16BC">
        <w:rPr>
          <w:rFonts w:ascii="Times New Roman" w:hAnsi="Times New Roman" w:cs="Times New Roman"/>
          <w:sz w:val="24"/>
          <w:szCs w:val="24"/>
        </w:rPr>
        <w:t>ultados preliminares</w:t>
      </w:r>
      <w:r w:rsidR="004A16BC" w:rsidRPr="004A16BC">
        <w:rPr>
          <w:rFonts w:ascii="Times New Roman" w:hAnsi="Times New Roman" w:cs="Times New Roman"/>
          <w:sz w:val="24"/>
          <w:szCs w:val="24"/>
        </w:rPr>
        <w:t xml:space="preserve"> </w:t>
      </w:r>
      <w:r w:rsidR="004A16BC" w:rsidRPr="00325FA2">
        <w:rPr>
          <w:rFonts w:ascii="Times New Roman" w:hAnsi="Times New Roman" w:cs="Times New Roman"/>
          <w:sz w:val="24"/>
          <w:szCs w:val="24"/>
        </w:rPr>
        <w:t>os altos índices de crimes relacionados ao tráfico de drogas</w:t>
      </w:r>
      <w:r w:rsidR="004A16BC">
        <w:rPr>
          <w:rFonts w:ascii="Times New Roman" w:hAnsi="Times New Roman" w:cs="Times New Roman"/>
          <w:sz w:val="24"/>
          <w:szCs w:val="24"/>
        </w:rPr>
        <w:t>, em contra</w:t>
      </w:r>
      <w:r w:rsidRPr="00325FA2">
        <w:rPr>
          <w:rFonts w:ascii="Times New Roman" w:hAnsi="Times New Roman" w:cs="Times New Roman"/>
          <w:sz w:val="24"/>
          <w:szCs w:val="24"/>
        </w:rPr>
        <w:t>ponto aos dados estatísticos oficiais de segurança pública</w:t>
      </w:r>
      <w:r w:rsidR="004A16BC" w:rsidRPr="004A16BC">
        <w:rPr>
          <w:rFonts w:ascii="Times New Roman" w:hAnsi="Times New Roman" w:cs="Times New Roman"/>
          <w:sz w:val="24"/>
          <w:szCs w:val="24"/>
        </w:rPr>
        <w:t xml:space="preserve"> </w:t>
      </w:r>
      <w:r w:rsidR="004A16BC" w:rsidRPr="00325FA2">
        <w:rPr>
          <w:rFonts w:ascii="Times New Roman" w:hAnsi="Times New Roman" w:cs="Times New Roman"/>
          <w:sz w:val="24"/>
          <w:szCs w:val="24"/>
        </w:rPr>
        <w:t>que</w:t>
      </w:r>
      <w:r w:rsidR="004A16BC">
        <w:rPr>
          <w:rFonts w:ascii="Times New Roman" w:hAnsi="Times New Roman" w:cs="Times New Roman"/>
          <w:sz w:val="24"/>
          <w:szCs w:val="24"/>
        </w:rPr>
        <w:t>,</w:t>
      </w:r>
      <w:r w:rsidR="004A16BC" w:rsidRPr="00325FA2">
        <w:rPr>
          <w:rFonts w:ascii="Times New Roman" w:hAnsi="Times New Roman" w:cs="Times New Roman"/>
          <w:sz w:val="24"/>
          <w:szCs w:val="24"/>
        </w:rPr>
        <w:t xml:space="preserve"> apontam para múltiplas causas relacionadas aos ho</w:t>
      </w:r>
      <w:r w:rsidR="004A16BC">
        <w:rPr>
          <w:rFonts w:ascii="Times New Roman" w:hAnsi="Times New Roman" w:cs="Times New Roman"/>
          <w:sz w:val="24"/>
          <w:szCs w:val="24"/>
        </w:rPr>
        <w:t>micídios no bairro da Cabanagem.</w:t>
      </w:r>
    </w:p>
    <w:p w:rsidR="00441376" w:rsidRPr="00325FA2" w:rsidRDefault="006F5725" w:rsidP="004A16B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5FA2">
        <w:rPr>
          <w:rFonts w:ascii="Times New Roman" w:hAnsi="Times New Roman" w:cs="Times New Roman"/>
          <w:sz w:val="24"/>
          <w:szCs w:val="24"/>
        </w:rPr>
        <w:t xml:space="preserve"> Buscou-se analisar as dinâmicas das territorialidades do tráfico de entorpece</w:t>
      </w:r>
      <w:r w:rsidR="004A16BC">
        <w:rPr>
          <w:rFonts w:ascii="Times New Roman" w:hAnsi="Times New Roman" w:cs="Times New Roman"/>
          <w:sz w:val="24"/>
          <w:szCs w:val="24"/>
        </w:rPr>
        <w:t xml:space="preserve">ntes neste bairro, partindo </w:t>
      </w:r>
      <w:r w:rsidRPr="00325FA2">
        <w:rPr>
          <w:rFonts w:ascii="Times New Roman" w:hAnsi="Times New Roman" w:cs="Times New Roman"/>
          <w:sz w:val="24"/>
          <w:szCs w:val="24"/>
        </w:rPr>
        <w:t>de pontos de aglomeração como elemento fundamental para compre</w:t>
      </w:r>
      <w:r w:rsidR="00441376" w:rsidRPr="00325FA2">
        <w:rPr>
          <w:rFonts w:ascii="Times New Roman" w:hAnsi="Times New Roman" w:cs="Times New Roman"/>
          <w:sz w:val="24"/>
          <w:szCs w:val="24"/>
        </w:rPr>
        <w:t>ender na</w:t>
      </w:r>
      <w:r w:rsidRPr="00325FA2">
        <w:rPr>
          <w:rFonts w:ascii="Times New Roman" w:hAnsi="Times New Roman" w:cs="Times New Roman"/>
          <w:sz w:val="24"/>
          <w:szCs w:val="24"/>
        </w:rPr>
        <w:t xml:space="preserve"> dinâmica d</w:t>
      </w:r>
      <w:r w:rsidR="004A16BC">
        <w:rPr>
          <w:rFonts w:ascii="Times New Roman" w:hAnsi="Times New Roman" w:cs="Times New Roman"/>
          <w:sz w:val="24"/>
          <w:szCs w:val="24"/>
        </w:rPr>
        <w:t>o tráfico na Cabanagem</w:t>
      </w:r>
      <w:r w:rsidRPr="00325FA2">
        <w:rPr>
          <w:rFonts w:ascii="Times New Roman" w:hAnsi="Times New Roman" w:cs="Times New Roman"/>
          <w:sz w:val="24"/>
          <w:szCs w:val="24"/>
        </w:rPr>
        <w:t>.</w:t>
      </w:r>
      <w:r w:rsidR="00441376" w:rsidRPr="00325FA2">
        <w:rPr>
          <w:rFonts w:ascii="Times New Roman" w:hAnsi="Times New Roman" w:cs="Times New Roman"/>
          <w:sz w:val="24"/>
          <w:szCs w:val="24"/>
        </w:rPr>
        <w:t xml:space="preserve"> A presente explanação nos permite pensar </w:t>
      </w:r>
      <w:r w:rsidR="00A44ED1" w:rsidRPr="00325FA2">
        <w:rPr>
          <w:rFonts w:ascii="Times New Roman" w:hAnsi="Times New Roman" w:cs="Times New Roman"/>
          <w:sz w:val="24"/>
          <w:szCs w:val="24"/>
        </w:rPr>
        <w:t>em m</w:t>
      </w:r>
      <w:r w:rsidR="004A16BC">
        <w:rPr>
          <w:rFonts w:ascii="Times New Roman" w:hAnsi="Times New Roman" w:cs="Times New Roman"/>
          <w:sz w:val="24"/>
          <w:szCs w:val="24"/>
        </w:rPr>
        <w:t>últiplas soluções, para a discus</w:t>
      </w:r>
      <w:r w:rsidR="00A44ED1" w:rsidRPr="00325FA2">
        <w:rPr>
          <w:rFonts w:ascii="Times New Roman" w:hAnsi="Times New Roman" w:cs="Times New Roman"/>
          <w:sz w:val="24"/>
          <w:szCs w:val="24"/>
        </w:rPr>
        <w:t xml:space="preserve">são em questão, como: infraestrutura nas ruas </w:t>
      </w:r>
      <w:r w:rsidR="004A16BC">
        <w:rPr>
          <w:rFonts w:ascii="Times New Roman" w:hAnsi="Times New Roman" w:cs="Times New Roman"/>
          <w:sz w:val="24"/>
          <w:szCs w:val="24"/>
        </w:rPr>
        <w:t>em que são comercializado</w:t>
      </w:r>
      <w:r w:rsidR="00A44ED1" w:rsidRPr="00325FA2">
        <w:rPr>
          <w:rFonts w:ascii="Times New Roman" w:hAnsi="Times New Roman" w:cs="Times New Roman"/>
          <w:sz w:val="24"/>
          <w:szCs w:val="24"/>
        </w:rPr>
        <w:t xml:space="preserve">s os entorpecentes, </w:t>
      </w:r>
      <w:r w:rsidR="00AD0A36">
        <w:rPr>
          <w:rFonts w:ascii="Times New Roman" w:hAnsi="Times New Roman" w:cs="Times New Roman"/>
          <w:sz w:val="24"/>
          <w:szCs w:val="24"/>
        </w:rPr>
        <w:t>que estão atrelada</w:t>
      </w:r>
      <w:r w:rsidR="00B97068" w:rsidRPr="00325FA2">
        <w:rPr>
          <w:rFonts w:ascii="Times New Roman" w:hAnsi="Times New Roman" w:cs="Times New Roman"/>
          <w:sz w:val="24"/>
          <w:szCs w:val="24"/>
        </w:rPr>
        <w:t>s aos pontos de aglomeração no território, formando um circuito interno com as drogas.</w:t>
      </w:r>
    </w:p>
    <w:p w:rsidR="00B97068" w:rsidRPr="00325FA2" w:rsidRDefault="00B97068" w:rsidP="00C71E3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5FA2">
        <w:rPr>
          <w:rFonts w:ascii="Times New Roman" w:hAnsi="Times New Roman" w:cs="Times New Roman"/>
          <w:sz w:val="24"/>
          <w:szCs w:val="24"/>
        </w:rPr>
        <w:t>Outra possibilidade de minimizar as consequências que o tráfico impõe ao território</w:t>
      </w:r>
      <w:r w:rsidR="00354BD5" w:rsidRPr="00325FA2">
        <w:rPr>
          <w:rFonts w:ascii="Times New Roman" w:hAnsi="Times New Roman" w:cs="Times New Roman"/>
          <w:sz w:val="24"/>
          <w:szCs w:val="24"/>
        </w:rPr>
        <w:t xml:space="preserve"> seria</w:t>
      </w:r>
      <w:r w:rsidRPr="00325FA2">
        <w:rPr>
          <w:rFonts w:ascii="Times New Roman" w:hAnsi="Times New Roman" w:cs="Times New Roman"/>
          <w:sz w:val="24"/>
          <w:szCs w:val="24"/>
        </w:rPr>
        <w:t xml:space="preserve"> por meio de ações mais eficientes pelos órgãos de segurança pública, como o policiamento ostensivo, </w:t>
      </w:r>
      <w:r w:rsidR="004A16BC">
        <w:rPr>
          <w:rFonts w:ascii="Times New Roman" w:hAnsi="Times New Roman" w:cs="Times New Roman"/>
          <w:sz w:val="24"/>
          <w:szCs w:val="24"/>
        </w:rPr>
        <w:t>que inviabilizaria</w:t>
      </w:r>
      <w:r w:rsidRPr="00325FA2">
        <w:rPr>
          <w:rFonts w:ascii="Times New Roman" w:hAnsi="Times New Roman" w:cs="Times New Roman"/>
          <w:sz w:val="24"/>
          <w:szCs w:val="24"/>
        </w:rPr>
        <w:t xml:space="preserve"> a movimentação periódica das terr</w:t>
      </w:r>
      <w:r w:rsidR="00A54547" w:rsidRPr="00325FA2">
        <w:rPr>
          <w:rFonts w:ascii="Times New Roman" w:hAnsi="Times New Roman" w:cs="Times New Roman"/>
          <w:sz w:val="24"/>
          <w:szCs w:val="24"/>
        </w:rPr>
        <w:t>itorialidades dos traficantes no</w:t>
      </w:r>
      <w:r w:rsidRPr="00325FA2">
        <w:rPr>
          <w:rFonts w:ascii="Times New Roman" w:hAnsi="Times New Roman" w:cs="Times New Roman"/>
          <w:sz w:val="24"/>
          <w:szCs w:val="24"/>
        </w:rPr>
        <w:t xml:space="preserve"> bairro da cabanagem.</w:t>
      </w:r>
    </w:p>
    <w:p w:rsidR="00B97068" w:rsidRPr="00325FA2" w:rsidRDefault="00B97068" w:rsidP="00C71E3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5FA2">
        <w:rPr>
          <w:rFonts w:ascii="Times New Roman" w:hAnsi="Times New Roman" w:cs="Times New Roman"/>
          <w:sz w:val="24"/>
          <w:szCs w:val="24"/>
        </w:rPr>
        <w:t>As pesquisas mais relevantes de atenuação dos efeitos do tráfico de drogas</w:t>
      </w:r>
      <w:r w:rsidR="00504A71" w:rsidRPr="00325FA2">
        <w:rPr>
          <w:rFonts w:ascii="Times New Roman" w:hAnsi="Times New Roman" w:cs="Times New Roman"/>
          <w:sz w:val="24"/>
          <w:szCs w:val="24"/>
        </w:rPr>
        <w:t xml:space="preserve"> versam</w:t>
      </w:r>
      <w:r w:rsidRPr="00325FA2">
        <w:rPr>
          <w:rFonts w:ascii="Times New Roman" w:hAnsi="Times New Roman" w:cs="Times New Roman"/>
          <w:sz w:val="24"/>
          <w:szCs w:val="24"/>
        </w:rPr>
        <w:t xml:space="preserve"> para investimentos na educação de base, pois é notório que o envolvimento dos jovens no tráfico de drogas</w:t>
      </w:r>
      <w:r w:rsidR="004A16BC">
        <w:rPr>
          <w:rFonts w:ascii="Times New Roman" w:hAnsi="Times New Roman" w:cs="Times New Roman"/>
          <w:sz w:val="24"/>
          <w:szCs w:val="24"/>
        </w:rPr>
        <w:t xml:space="preserve"> </w:t>
      </w:r>
      <w:r w:rsidR="00AD094A" w:rsidRPr="00325FA2">
        <w:rPr>
          <w:rFonts w:ascii="Times New Roman" w:hAnsi="Times New Roman" w:cs="Times New Roman"/>
          <w:sz w:val="24"/>
          <w:szCs w:val="24"/>
        </w:rPr>
        <w:t>ocorre principalmente por falta de qualificação profissional e de trabalho.</w:t>
      </w:r>
    </w:p>
    <w:p w:rsidR="00441376" w:rsidRPr="00325FA2" w:rsidRDefault="00441376" w:rsidP="00325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4D5" w:rsidRPr="00325FA2" w:rsidRDefault="007857AC" w:rsidP="00325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4D5">
        <w:rPr>
          <w:rFonts w:ascii="Times New Roman" w:hAnsi="Times New Roman" w:cs="Times New Roman"/>
          <w:sz w:val="24"/>
          <w:szCs w:val="24"/>
        </w:rPr>
        <w:t>REFERENCIAS:</w:t>
      </w:r>
    </w:p>
    <w:p w:rsidR="00B711A0" w:rsidRDefault="00B711A0" w:rsidP="00B711A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</w:pPr>
      <w:r w:rsidRPr="00B711A0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lastRenderedPageBreak/>
        <w:t xml:space="preserve">ADITAL. </w:t>
      </w:r>
      <w:r w:rsidRPr="0079035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t-BR"/>
        </w:rPr>
        <w:t>América do Sul tem os três maiores produtores de cocaína do mundo</w:t>
      </w:r>
      <w:r w:rsidRPr="00B711A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t-BR"/>
        </w:rPr>
        <w:t xml:space="preserve">. </w:t>
      </w:r>
      <w:r w:rsidRPr="00B711A0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Disponível em: &lt;http://site.adital.com.br/site/noticia.php?lang=PT&amp;cod=32034&gt;. Acesso em 29/06/2016.</w:t>
      </w:r>
    </w:p>
    <w:p w:rsidR="00B711A0" w:rsidRPr="00790352" w:rsidRDefault="00B711A0" w:rsidP="00B711A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</w:pPr>
    </w:p>
    <w:p w:rsidR="00186CD2" w:rsidRDefault="00186CD2" w:rsidP="00186CD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304D5">
        <w:rPr>
          <w:rFonts w:ascii="Times New Roman" w:hAnsi="Times New Roman" w:cs="Times New Roman"/>
          <w:sz w:val="24"/>
        </w:rPr>
        <w:t>CARLOS, Ana</w:t>
      </w:r>
      <w:r>
        <w:rPr>
          <w:rFonts w:ascii="Times New Roman" w:hAnsi="Times New Roman" w:cs="Times New Roman"/>
          <w:sz w:val="24"/>
        </w:rPr>
        <w:t xml:space="preserve"> Fani Alessandri. </w:t>
      </w:r>
      <w:r w:rsidRPr="0002025D">
        <w:rPr>
          <w:rFonts w:ascii="Times New Roman" w:hAnsi="Times New Roman" w:cs="Times New Roman"/>
          <w:b/>
          <w:sz w:val="24"/>
        </w:rPr>
        <w:t>O lugar no/do mundo</w:t>
      </w:r>
      <w:r>
        <w:rPr>
          <w:rFonts w:ascii="Times New Roman" w:hAnsi="Times New Roman" w:cs="Times New Roman"/>
          <w:sz w:val="24"/>
        </w:rPr>
        <w:t>. São Paulo: Labur Edições, 2007</w:t>
      </w:r>
    </w:p>
    <w:p w:rsidR="001053BC" w:rsidRPr="002304D5" w:rsidRDefault="002304D5" w:rsidP="001053B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304D5">
        <w:rPr>
          <w:rFonts w:ascii="Times New Roman" w:hAnsi="Times New Roman" w:cs="Times New Roman"/>
          <w:sz w:val="24"/>
        </w:rPr>
        <w:t>CASTRO, Iná Elias de; GOMES, Paulo Cesar da Costa; CORRÊA, Roberto Lobato (org</w:t>
      </w:r>
      <w:r>
        <w:rPr>
          <w:rFonts w:ascii="Times New Roman" w:hAnsi="Times New Roman" w:cs="Times New Roman"/>
          <w:sz w:val="24"/>
        </w:rPr>
        <w:t>s</w:t>
      </w:r>
      <w:r w:rsidRPr="002304D5">
        <w:rPr>
          <w:rFonts w:ascii="Times New Roman" w:hAnsi="Times New Roman" w:cs="Times New Roman"/>
          <w:sz w:val="24"/>
        </w:rPr>
        <w:t>.).</w:t>
      </w:r>
      <w:r>
        <w:rPr>
          <w:rFonts w:ascii="Times New Roman" w:hAnsi="Times New Roman" w:cs="Times New Roman"/>
          <w:sz w:val="24"/>
        </w:rPr>
        <w:t xml:space="preserve"> </w:t>
      </w:r>
      <w:r w:rsidR="001053BC" w:rsidRPr="00C76132">
        <w:rPr>
          <w:rFonts w:ascii="Times New Roman" w:hAnsi="Times New Roman" w:cs="Times New Roman"/>
          <w:b/>
          <w:sz w:val="24"/>
        </w:rPr>
        <w:t>Geografia: conceito e temas</w:t>
      </w:r>
      <w:r w:rsidR="001053BC">
        <w:rPr>
          <w:rFonts w:ascii="Times New Roman" w:hAnsi="Times New Roman" w:cs="Times New Roman"/>
          <w:sz w:val="24"/>
        </w:rPr>
        <w:t xml:space="preserve"> / organizado por 11ª ed. – Rio de Janei</w:t>
      </w:r>
      <w:r>
        <w:rPr>
          <w:rFonts w:ascii="Times New Roman" w:hAnsi="Times New Roman" w:cs="Times New Roman"/>
          <w:sz w:val="24"/>
        </w:rPr>
        <w:t>ro; Bertrand Brasil, 2008</w:t>
      </w:r>
    </w:p>
    <w:p w:rsidR="00186CD2" w:rsidRDefault="00186CD2" w:rsidP="001053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CD2">
        <w:rPr>
          <w:rFonts w:ascii="Times New Roman" w:hAnsi="Times New Roman" w:cs="Times New Roman"/>
          <w:sz w:val="24"/>
          <w:szCs w:val="24"/>
          <w:lang w:val="en-US"/>
        </w:rPr>
        <w:t xml:space="preserve">CHAGAS, Clay Anderon Nunes et al. </w:t>
      </w:r>
      <w:r w:rsidRPr="002304D5">
        <w:rPr>
          <w:rFonts w:ascii="Times New Roman" w:hAnsi="Times New Roman" w:cs="Times New Roman"/>
          <w:b/>
          <w:sz w:val="24"/>
          <w:szCs w:val="24"/>
        </w:rPr>
        <w:t>A produção do espaço e a formaçãode zonas de violência:</w:t>
      </w:r>
      <w:r>
        <w:rPr>
          <w:rFonts w:ascii="Times New Roman" w:hAnsi="Times New Roman" w:cs="Times New Roman"/>
          <w:sz w:val="24"/>
          <w:szCs w:val="24"/>
        </w:rPr>
        <w:t xml:space="preserve"> a utilização das ferramentas de geotecnologias no uso de estratégias de prevenção e combate a criminalidade no município de Marituba – PA. Belo Horizonte; Anais do XVII Encontro nacional de Geógrafos Brasileiros, UFMG, 2012</w:t>
      </w:r>
    </w:p>
    <w:p w:rsidR="001053BC" w:rsidRDefault="001053BC" w:rsidP="001053B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304D5">
        <w:rPr>
          <w:rFonts w:ascii="Times New Roman" w:hAnsi="Times New Roman" w:cs="Times New Roman"/>
          <w:sz w:val="24"/>
        </w:rPr>
        <w:t>HAESBAERT, Rogério</w:t>
      </w:r>
      <w:r>
        <w:rPr>
          <w:rFonts w:ascii="Times New Roman" w:hAnsi="Times New Roman" w:cs="Times New Roman"/>
          <w:sz w:val="24"/>
        </w:rPr>
        <w:t xml:space="preserve">. </w:t>
      </w:r>
      <w:r w:rsidRPr="00C76132">
        <w:rPr>
          <w:rFonts w:ascii="Times New Roman" w:hAnsi="Times New Roman" w:cs="Times New Roman"/>
          <w:b/>
          <w:sz w:val="24"/>
        </w:rPr>
        <w:t>Territórios alternativos</w:t>
      </w:r>
      <w:r>
        <w:rPr>
          <w:rFonts w:ascii="Times New Roman" w:hAnsi="Times New Roman" w:cs="Times New Roman"/>
          <w:sz w:val="24"/>
        </w:rPr>
        <w:t xml:space="preserve"> / Rogério Haesbaert – Niterói: EdUFF; São Paulo: CONTEXTO. 2002</w:t>
      </w:r>
    </w:p>
    <w:p w:rsidR="00B711A0" w:rsidRDefault="00B711A0" w:rsidP="00B711A0">
      <w:pPr>
        <w:shd w:val="clear" w:color="auto" w:fill="FFFFFF"/>
        <w:spacing w:after="0" w:line="27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11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JUSBRASIL. </w:t>
      </w:r>
      <w:r w:rsidRPr="00B711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Artigo 33 do Código Penal Brasileiro</w:t>
      </w:r>
      <w:r w:rsidRPr="00B711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Disponível em: &lt;http://www.jusbrasil.com.br/topicos/10867208/artigo-33-da-lei-n-11343-de-23-de-agosto-de-2006&gt;. Acesso em 29/06/2016</w:t>
      </w:r>
    </w:p>
    <w:p w:rsidR="00B711A0" w:rsidRPr="00B711A0" w:rsidRDefault="00B711A0" w:rsidP="00B711A0">
      <w:pPr>
        <w:shd w:val="clear" w:color="auto" w:fill="FFFFFF"/>
        <w:spacing w:after="0" w:line="27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53BC" w:rsidRPr="00B711A0" w:rsidRDefault="001053BC" w:rsidP="001053B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304D5">
        <w:rPr>
          <w:rFonts w:ascii="Times New Roman" w:hAnsi="Times New Roman" w:cs="Times New Roman"/>
          <w:sz w:val="24"/>
        </w:rPr>
        <w:t>LACOSTE, Yves</w:t>
      </w:r>
      <w:r>
        <w:rPr>
          <w:rFonts w:ascii="Times New Roman" w:hAnsi="Times New Roman" w:cs="Times New Roman"/>
          <w:sz w:val="24"/>
        </w:rPr>
        <w:t xml:space="preserve">. </w:t>
      </w:r>
      <w:r w:rsidRPr="0002025D">
        <w:rPr>
          <w:rFonts w:ascii="Times New Roman" w:hAnsi="Times New Roman" w:cs="Times New Roman"/>
          <w:b/>
          <w:sz w:val="24"/>
        </w:rPr>
        <w:t>A Geografia - isto serve, em primeiro lugar, para fazer a guerra</w:t>
      </w:r>
      <w:r>
        <w:rPr>
          <w:rFonts w:ascii="Times New Roman" w:hAnsi="Times New Roman" w:cs="Times New Roman"/>
          <w:sz w:val="24"/>
        </w:rPr>
        <w:t>. Campinas: Papirus (1988 [1976]).</w:t>
      </w:r>
    </w:p>
    <w:p w:rsidR="00790352" w:rsidRPr="00B711A0" w:rsidRDefault="002304D5" w:rsidP="001053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1A0">
        <w:rPr>
          <w:rFonts w:ascii="Times New Roman" w:hAnsi="Times New Roman" w:cs="Times New Roman"/>
          <w:sz w:val="24"/>
        </w:rPr>
        <w:t xml:space="preserve">SANTOS, Milton.  </w:t>
      </w:r>
      <w:r w:rsidRPr="00B711A0">
        <w:rPr>
          <w:rFonts w:ascii="Times New Roman" w:hAnsi="Times New Roman" w:cs="Times New Roman"/>
          <w:b/>
          <w:sz w:val="24"/>
        </w:rPr>
        <w:t>A Natureza do Espaço</w:t>
      </w:r>
      <w:r w:rsidRPr="00B711A0">
        <w:rPr>
          <w:rFonts w:ascii="Times New Roman" w:hAnsi="Times New Roman" w:cs="Times New Roman"/>
          <w:sz w:val="24"/>
        </w:rPr>
        <w:t xml:space="preserve">: Técnica e Tempo. Razão e Emoção. São Paulo: Editora da </w:t>
      </w:r>
      <w:r w:rsidRPr="00B711A0">
        <w:rPr>
          <w:rFonts w:ascii="Times New Roman" w:hAnsi="Times New Roman" w:cs="Times New Roman"/>
          <w:sz w:val="24"/>
          <w:szCs w:val="24"/>
        </w:rPr>
        <w:t>Universidade de São Paulo, 2009.</w:t>
      </w:r>
    </w:p>
    <w:p w:rsidR="00325FA2" w:rsidRPr="00B711A0" w:rsidRDefault="00325FA2" w:rsidP="00325FA2">
      <w:pPr>
        <w:shd w:val="clear" w:color="auto" w:fill="FFFFFF"/>
        <w:spacing w:after="0" w:line="27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11A0" w:rsidRPr="00B711A0" w:rsidRDefault="00B711A0">
      <w:pPr>
        <w:shd w:val="clear" w:color="auto" w:fill="FFFFFF"/>
        <w:spacing w:after="0" w:line="27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B711A0" w:rsidRPr="00B711A0" w:rsidSect="00325FA2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2B2" w:rsidRDefault="00BD72B2" w:rsidP="00BC6511">
      <w:pPr>
        <w:spacing w:after="0" w:line="240" w:lineRule="auto"/>
      </w:pPr>
      <w:r>
        <w:separator/>
      </w:r>
    </w:p>
  </w:endnote>
  <w:endnote w:type="continuationSeparator" w:id="0">
    <w:p w:rsidR="00BD72B2" w:rsidRDefault="00BD72B2" w:rsidP="00BC6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07950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21D0" w:rsidRDefault="002221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4F2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221D0" w:rsidRDefault="002221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2B2" w:rsidRDefault="00BD72B2" w:rsidP="00BC6511">
      <w:pPr>
        <w:spacing w:after="0" w:line="240" w:lineRule="auto"/>
      </w:pPr>
      <w:r>
        <w:separator/>
      </w:r>
    </w:p>
  </w:footnote>
  <w:footnote w:type="continuationSeparator" w:id="0">
    <w:p w:rsidR="00BD72B2" w:rsidRDefault="00BD72B2" w:rsidP="00BC65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2A8"/>
    <w:rsid w:val="00001EC6"/>
    <w:rsid w:val="000321BC"/>
    <w:rsid w:val="000558B1"/>
    <w:rsid w:val="00055B73"/>
    <w:rsid w:val="000D590B"/>
    <w:rsid w:val="001053BC"/>
    <w:rsid w:val="00137F17"/>
    <w:rsid w:val="00145F42"/>
    <w:rsid w:val="00152E8E"/>
    <w:rsid w:val="00154E02"/>
    <w:rsid w:val="00156DC2"/>
    <w:rsid w:val="00173CB2"/>
    <w:rsid w:val="00182A23"/>
    <w:rsid w:val="00186CD2"/>
    <w:rsid w:val="001965AA"/>
    <w:rsid w:val="001F3002"/>
    <w:rsid w:val="001F5074"/>
    <w:rsid w:val="002000FD"/>
    <w:rsid w:val="002069B6"/>
    <w:rsid w:val="002147BD"/>
    <w:rsid w:val="002221D0"/>
    <w:rsid w:val="002304D5"/>
    <w:rsid w:val="00237F22"/>
    <w:rsid w:val="00244ABD"/>
    <w:rsid w:val="002840A4"/>
    <w:rsid w:val="002E1E0C"/>
    <w:rsid w:val="002F0AF7"/>
    <w:rsid w:val="0031780C"/>
    <w:rsid w:val="00322A66"/>
    <w:rsid w:val="00325FA2"/>
    <w:rsid w:val="00334CBE"/>
    <w:rsid w:val="00354BD5"/>
    <w:rsid w:val="00383D82"/>
    <w:rsid w:val="00401D0A"/>
    <w:rsid w:val="00414094"/>
    <w:rsid w:val="00441376"/>
    <w:rsid w:val="00451001"/>
    <w:rsid w:val="00456881"/>
    <w:rsid w:val="004637D3"/>
    <w:rsid w:val="004A16BC"/>
    <w:rsid w:val="004C0660"/>
    <w:rsid w:val="004E2AD6"/>
    <w:rsid w:val="00504A71"/>
    <w:rsid w:val="00510C83"/>
    <w:rsid w:val="00524623"/>
    <w:rsid w:val="0056099D"/>
    <w:rsid w:val="00572FD3"/>
    <w:rsid w:val="005852B8"/>
    <w:rsid w:val="005875E5"/>
    <w:rsid w:val="005D314F"/>
    <w:rsid w:val="00615336"/>
    <w:rsid w:val="006238DA"/>
    <w:rsid w:val="0064400D"/>
    <w:rsid w:val="006536C0"/>
    <w:rsid w:val="006A07BD"/>
    <w:rsid w:val="006A22C5"/>
    <w:rsid w:val="006C2EA7"/>
    <w:rsid w:val="006D52E8"/>
    <w:rsid w:val="006D74DB"/>
    <w:rsid w:val="006E778A"/>
    <w:rsid w:val="006F1598"/>
    <w:rsid w:val="006F5725"/>
    <w:rsid w:val="00705DA8"/>
    <w:rsid w:val="00737CAC"/>
    <w:rsid w:val="007857AC"/>
    <w:rsid w:val="00790352"/>
    <w:rsid w:val="00791B8E"/>
    <w:rsid w:val="007A1565"/>
    <w:rsid w:val="007D6394"/>
    <w:rsid w:val="007E58DB"/>
    <w:rsid w:val="007E72FF"/>
    <w:rsid w:val="008065A6"/>
    <w:rsid w:val="00813778"/>
    <w:rsid w:val="00821731"/>
    <w:rsid w:val="008423CD"/>
    <w:rsid w:val="00846ED7"/>
    <w:rsid w:val="008640B0"/>
    <w:rsid w:val="00873E02"/>
    <w:rsid w:val="00875A35"/>
    <w:rsid w:val="00895D9F"/>
    <w:rsid w:val="008C3521"/>
    <w:rsid w:val="00913DA5"/>
    <w:rsid w:val="00946915"/>
    <w:rsid w:val="00994A63"/>
    <w:rsid w:val="009D0765"/>
    <w:rsid w:val="00A03216"/>
    <w:rsid w:val="00A3089D"/>
    <w:rsid w:val="00A427CE"/>
    <w:rsid w:val="00A44ED1"/>
    <w:rsid w:val="00A54547"/>
    <w:rsid w:val="00A97004"/>
    <w:rsid w:val="00AA2C4D"/>
    <w:rsid w:val="00AC47DC"/>
    <w:rsid w:val="00AD094A"/>
    <w:rsid w:val="00AD0A36"/>
    <w:rsid w:val="00AE13A2"/>
    <w:rsid w:val="00AF0421"/>
    <w:rsid w:val="00AF3F79"/>
    <w:rsid w:val="00B539DA"/>
    <w:rsid w:val="00B711A0"/>
    <w:rsid w:val="00B84162"/>
    <w:rsid w:val="00B97068"/>
    <w:rsid w:val="00BC3899"/>
    <w:rsid w:val="00BC6511"/>
    <w:rsid w:val="00BD72B2"/>
    <w:rsid w:val="00BE72A3"/>
    <w:rsid w:val="00C015C7"/>
    <w:rsid w:val="00C06DC0"/>
    <w:rsid w:val="00C67563"/>
    <w:rsid w:val="00C71E32"/>
    <w:rsid w:val="00D31962"/>
    <w:rsid w:val="00D37F82"/>
    <w:rsid w:val="00D82405"/>
    <w:rsid w:val="00DD3EA4"/>
    <w:rsid w:val="00DE3864"/>
    <w:rsid w:val="00DE50DC"/>
    <w:rsid w:val="00DF4F29"/>
    <w:rsid w:val="00E44BBD"/>
    <w:rsid w:val="00E57792"/>
    <w:rsid w:val="00E82E65"/>
    <w:rsid w:val="00F12A6C"/>
    <w:rsid w:val="00FC1487"/>
    <w:rsid w:val="00FC32E8"/>
    <w:rsid w:val="00FC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902864-C8D5-45DA-96C8-7CBA0DC4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903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873E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ela2">
    <w:name w:val="Estilo de Tabela 2"/>
    <w:rsid w:val="00873E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  <w:bdr w:val="nil"/>
      <w:lang w:eastAsia="pt-BR"/>
    </w:rPr>
  </w:style>
  <w:style w:type="paragraph" w:customStyle="1" w:styleId="Padro">
    <w:name w:val="Padrão"/>
    <w:rsid w:val="00873E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pt-PT" w:eastAsia="pt-BR"/>
    </w:rPr>
  </w:style>
  <w:style w:type="paragraph" w:styleId="Header">
    <w:name w:val="header"/>
    <w:basedOn w:val="Normal"/>
    <w:link w:val="HeaderChar"/>
    <w:uiPriority w:val="99"/>
    <w:unhideWhenUsed/>
    <w:rsid w:val="00BC65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511"/>
  </w:style>
  <w:style w:type="paragraph" w:styleId="Footer">
    <w:name w:val="footer"/>
    <w:basedOn w:val="Normal"/>
    <w:link w:val="FooterChar"/>
    <w:uiPriority w:val="99"/>
    <w:unhideWhenUsed/>
    <w:rsid w:val="00BC65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511"/>
  </w:style>
  <w:style w:type="character" w:styleId="Hyperlink">
    <w:name w:val="Hyperlink"/>
    <w:basedOn w:val="DefaultParagraphFont"/>
    <w:uiPriority w:val="99"/>
    <w:unhideWhenUsed/>
    <w:rsid w:val="00C71E3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35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6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A3A9F-F751-49A6-ABBB-4F311689C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7</Pages>
  <Words>2187</Words>
  <Characters>11813</Characters>
  <Application>Microsoft Office Word</Application>
  <DocSecurity>0</DocSecurity>
  <Lines>98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cleison</dc:creator>
  <cp:keywords/>
  <dc:description/>
  <cp:lastModifiedBy>Rafael Lima</cp:lastModifiedBy>
  <cp:revision>31</cp:revision>
  <dcterms:created xsi:type="dcterms:W3CDTF">2016-06-27T02:42:00Z</dcterms:created>
  <dcterms:modified xsi:type="dcterms:W3CDTF">2016-06-30T02:18:00Z</dcterms:modified>
</cp:coreProperties>
</file>