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EE" w:rsidRDefault="00BA15EE" w:rsidP="00C96A48">
      <w:pPr>
        <w:pStyle w:val="Estilopadro"/>
        <w:ind w:firstLine="708"/>
        <w:jc w:val="center"/>
        <w:rPr>
          <w:rFonts w:ascii="Arial" w:hAnsi="Arial" w:cs="Arial"/>
          <w:b/>
          <w:color w:val="000000"/>
          <w:sz w:val="20"/>
          <w:szCs w:val="20"/>
        </w:rPr>
      </w:pPr>
      <w:r w:rsidRPr="00E51AE6">
        <w:rPr>
          <w:rFonts w:ascii="Arial" w:hAnsi="Arial" w:cs="Arial"/>
          <w:b/>
          <w:sz w:val="20"/>
          <w:szCs w:val="20"/>
        </w:rPr>
        <w:t xml:space="preserve">MIX DE MARKETING COMO FERRAMENTA PARA OBTENÇÃO DE </w:t>
      </w:r>
      <w:r w:rsidR="00015915">
        <w:rPr>
          <w:rFonts w:ascii="Arial" w:hAnsi="Arial" w:cs="Arial"/>
          <w:b/>
          <w:color w:val="000000"/>
          <w:sz w:val="20"/>
          <w:szCs w:val="20"/>
        </w:rPr>
        <w:t xml:space="preserve">SATISFAÇÃO </w:t>
      </w:r>
      <w:r w:rsidRPr="00E51AE6">
        <w:rPr>
          <w:rFonts w:ascii="Arial" w:hAnsi="Arial" w:cs="Arial"/>
          <w:b/>
          <w:color w:val="000000"/>
          <w:sz w:val="20"/>
          <w:szCs w:val="20"/>
        </w:rPr>
        <w:t>DE CLIENTES</w:t>
      </w:r>
    </w:p>
    <w:p w:rsidR="00B50383" w:rsidRPr="00D725A4" w:rsidRDefault="00B50383" w:rsidP="00B50383">
      <w:pPr>
        <w:pStyle w:val="Estilopadro"/>
        <w:ind w:firstLine="708"/>
        <w:jc w:val="center"/>
        <w:rPr>
          <w:rFonts w:ascii="Times New Roman" w:hAnsi="Times New Roman"/>
          <w:color w:val="000000"/>
          <w:sz w:val="24"/>
          <w:szCs w:val="24"/>
        </w:rPr>
      </w:pPr>
      <w:r w:rsidRPr="00D725A4">
        <w:rPr>
          <w:rFonts w:ascii="Times New Roman" w:hAnsi="Times New Roman"/>
          <w:color w:val="000000"/>
          <w:sz w:val="24"/>
          <w:szCs w:val="24"/>
        </w:rPr>
        <w:t>Paula Cristine Campos da Silva</w:t>
      </w:r>
      <w:r w:rsidR="00D725A4" w:rsidRPr="00D725A4">
        <w:rPr>
          <w:rFonts w:ascii="Times New Roman" w:hAnsi="Times New Roman"/>
          <w:color w:val="000000"/>
          <w:sz w:val="24"/>
          <w:szCs w:val="24"/>
        </w:rPr>
        <w:t xml:space="preserve"> Guimarães</w:t>
      </w:r>
    </w:p>
    <w:p w:rsidR="00B50383" w:rsidRPr="00D725A4" w:rsidRDefault="00B50383" w:rsidP="00C96A48">
      <w:pPr>
        <w:pStyle w:val="Estilopadro"/>
        <w:ind w:firstLine="708"/>
        <w:jc w:val="center"/>
        <w:rPr>
          <w:rFonts w:ascii="Arial" w:hAnsi="Arial" w:cs="Arial"/>
          <w:sz w:val="20"/>
          <w:szCs w:val="20"/>
        </w:rPr>
      </w:pPr>
      <w:r w:rsidRPr="00D725A4">
        <w:rPr>
          <w:rFonts w:ascii="Arial" w:hAnsi="Arial" w:cs="Arial"/>
          <w:sz w:val="20"/>
          <w:szCs w:val="20"/>
        </w:rPr>
        <w:t>Edna Crist</w:t>
      </w:r>
      <w:r w:rsidR="00D725A4" w:rsidRPr="00D725A4">
        <w:rPr>
          <w:rFonts w:ascii="Arial" w:hAnsi="Arial" w:cs="Arial"/>
          <w:sz w:val="20"/>
          <w:szCs w:val="20"/>
        </w:rPr>
        <w:t>i</w:t>
      </w:r>
      <w:r w:rsidRPr="00D725A4">
        <w:rPr>
          <w:rFonts w:ascii="Arial" w:hAnsi="Arial" w:cs="Arial"/>
          <w:sz w:val="20"/>
          <w:szCs w:val="20"/>
        </w:rPr>
        <w:t>na</w:t>
      </w:r>
      <w:r w:rsidR="00D725A4">
        <w:rPr>
          <w:rFonts w:ascii="Arial" w:hAnsi="Arial" w:cs="Arial"/>
          <w:sz w:val="20"/>
          <w:szCs w:val="20"/>
        </w:rPr>
        <w:t xml:space="preserve"> da Silva</w:t>
      </w:r>
      <w:bookmarkStart w:id="0" w:name="_GoBack"/>
      <w:bookmarkEnd w:id="0"/>
    </w:p>
    <w:p w:rsidR="00B50383" w:rsidRPr="00D725A4" w:rsidRDefault="00B50383" w:rsidP="00C96A48">
      <w:pPr>
        <w:pStyle w:val="Estilopadro"/>
        <w:ind w:firstLine="708"/>
        <w:jc w:val="center"/>
        <w:rPr>
          <w:rFonts w:ascii="Arial" w:hAnsi="Arial" w:cs="Arial"/>
          <w:sz w:val="20"/>
          <w:szCs w:val="20"/>
        </w:rPr>
      </w:pPr>
      <w:r w:rsidRPr="00D725A4">
        <w:rPr>
          <w:rFonts w:ascii="Arial" w:hAnsi="Arial" w:cs="Arial"/>
          <w:sz w:val="20"/>
          <w:szCs w:val="20"/>
        </w:rPr>
        <w:t>Marcos Candido</w:t>
      </w:r>
      <w:r w:rsidR="00D725A4" w:rsidRPr="00D725A4">
        <w:rPr>
          <w:rFonts w:ascii="Arial" w:hAnsi="Arial" w:cs="Arial"/>
          <w:sz w:val="20"/>
          <w:szCs w:val="20"/>
        </w:rPr>
        <w:t xml:space="preserve"> dos Santos</w:t>
      </w:r>
    </w:p>
    <w:p w:rsidR="00882A06" w:rsidRDefault="00FB79E0">
      <w:pPr>
        <w:pStyle w:val="Estilopadro"/>
      </w:pPr>
      <w:r>
        <w:rPr>
          <w:rFonts w:ascii="Arial" w:hAnsi="Arial" w:cs="Arial"/>
          <w:b/>
          <w:sz w:val="28"/>
          <w:szCs w:val="28"/>
        </w:rPr>
        <w:t>RESUMO:</w:t>
      </w:r>
    </w:p>
    <w:p w:rsidR="00882A06" w:rsidRDefault="00665EC1">
      <w:pPr>
        <w:pStyle w:val="Estilopadro"/>
        <w:spacing w:after="0" w:line="100" w:lineRule="atLeast"/>
      </w:pPr>
      <w:r>
        <w:rPr>
          <w:rFonts w:ascii="Times New Roman" w:hAnsi="Times New Roman"/>
          <w:sz w:val="24"/>
          <w:szCs w:val="24"/>
        </w:rPr>
        <w:t>O composto de marketing vem</w:t>
      </w:r>
      <w:r w:rsidR="00FB79E0">
        <w:rPr>
          <w:rFonts w:ascii="Times New Roman" w:hAnsi="Times New Roman"/>
          <w:sz w:val="24"/>
          <w:szCs w:val="24"/>
        </w:rPr>
        <w:t xml:space="preserve"> conquistando espaço na gestão estratégica das empresas para</w:t>
      </w:r>
      <w:r>
        <w:rPr>
          <w:rFonts w:ascii="Times New Roman" w:hAnsi="Times New Roman"/>
          <w:sz w:val="24"/>
          <w:szCs w:val="24"/>
        </w:rPr>
        <w:t xml:space="preserve"> garantir satisfação e fidelização de clientes e </w:t>
      </w:r>
      <w:r w:rsidR="00FB79E0">
        <w:rPr>
          <w:rFonts w:ascii="Times New Roman" w:hAnsi="Times New Roman"/>
          <w:sz w:val="24"/>
          <w:szCs w:val="24"/>
        </w:rPr>
        <w:t>manter-se no me</w:t>
      </w:r>
      <w:r>
        <w:rPr>
          <w:rFonts w:ascii="Times New Roman" w:hAnsi="Times New Roman"/>
          <w:sz w:val="24"/>
          <w:szCs w:val="24"/>
        </w:rPr>
        <w:t xml:space="preserve">rcado competitivo, </w:t>
      </w:r>
      <w:r w:rsidR="00FB79E0">
        <w:rPr>
          <w:rFonts w:ascii="Times New Roman" w:hAnsi="Times New Roman"/>
          <w:sz w:val="24"/>
          <w:szCs w:val="24"/>
        </w:rPr>
        <w:t>O artigo tem o objetivo de melhorar a satisfação e a fidelização dos clientes de uma microempresa situada na cidade de Manaus</w:t>
      </w:r>
      <w:r>
        <w:rPr>
          <w:rFonts w:ascii="Times New Roman" w:hAnsi="Times New Roman"/>
          <w:sz w:val="24"/>
          <w:szCs w:val="24"/>
        </w:rPr>
        <w:t xml:space="preserve"> relacionada às práticas do mix de marketing</w:t>
      </w:r>
      <w:r w:rsidR="00FB79E0">
        <w:rPr>
          <w:rFonts w:ascii="Times New Roman" w:hAnsi="Times New Roman"/>
          <w:sz w:val="24"/>
          <w:szCs w:val="24"/>
        </w:rPr>
        <w:t xml:space="preserve">. A metodologia consistiu em estudo de caso realizado na empresa, na qual </w:t>
      </w:r>
      <w:proofErr w:type="gramStart"/>
      <w:r w:rsidR="00FB79E0">
        <w:rPr>
          <w:rFonts w:ascii="Times New Roman" w:hAnsi="Times New Roman"/>
          <w:sz w:val="24"/>
          <w:szCs w:val="24"/>
        </w:rPr>
        <w:t>aplicou-se</w:t>
      </w:r>
      <w:proofErr w:type="gramEnd"/>
      <w:r w:rsidR="00FB79E0">
        <w:rPr>
          <w:rFonts w:ascii="Times New Roman" w:hAnsi="Times New Roman"/>
          <w:sz w:val="24"/>
          <w:szCs w:val="24"/>
        </w:rPr>
        <w:t xml:space="preserve"> questionários e a observação direta, além disso, utilizou-se da pesquisa bibliográfica para embasamento da análise. Os resultados obtidos foram à identificação de fatores que contribuem para o aumento da satisfação dos consumidores, c</w:t>
      </w:r>
      <w:r w:rsidR="004676A5">
        <w:rPr>
          <w:rFonts w:ascii="Times New Roman" w:hAnsi="Times New Roman"/>
          <w:sz w:val="24"/>
          <w:szCs w:val="24"/>
        </w:rPr>
        <w:t>omo exemplo, preços e promoções e propor ações para garantir a rentabilidade</w:t>
      </w:r>
      <w:r w:rsidR="00685BFF">
        <w:rPr>
          <w:rFonts w:ascii="Times New Roman" w:hAnsi="Times New Roman"/>
          <w:sz w:val="24"/>
          <w:szCs w:val="24"/>
        </w:rPr>
        <w:t xml:space="preserve"> e fidelização de clientes</w:t>
      </w:r>
      <w:r w:rsidR="004676A5">
        <w:rPr>
          <w:rFonts w:ascii="Times New Roman" w:hAnsi="Times New Roman"/>
          <w:sz w:val="24"/>
          <w:szCs w:val="24"/>
        </w:rPr>
        <w:t>.</w:t>
      </w:r>
      <w:r w:rsidR="00FB79E0">
        <w:rPr>
          <w:rFonts w:ascii="Times New Roman" w:hAnsi="Times New Roman"/>
          <w:sz w:val="24"/>
          <w:szCs w:val="24"/>
        </w:rPr>
        <w:t xml:space="preserve"> Por tanto, conclui-se que os fatores abordados contribuem no desenvolvimento estratégico organizacional, sendo que sua aplicabilidade é o fator determinante nos resultados econômicos organizacionais</w:t>
      </w:r>
      <w:r w:rsidR="00FB79E0">
        <w:rPr>
          <w:rFonts w:ascii="Times New Roman" w:hAnsi="Times New Roman"/>
        </w:rPr>
        <w:t>.</w:t>
      </w:r>
    </w:p>
    <w:p w:rsidR="00882A06" w:rsidRDefault="00882A06">
      <w:pPr>
        <w:pStyle w:val="Estilopadro"/>
      </w:pPr>
    </w:p>
    <w:p w:rsidR="00882A06" w:rsidRDefault="00FB79E0">
      <w:pPr>
        <w:pStyle w:val="Estilopadro"/>
      </w:pPr>
      <w:r>
        <w:rPr>
          <w:rFonts w:ascii="Times New Roman" w:hAnsi="Times New Roman"/>
        </w:rPr>
        <w:t>Palavras – Chaves: Satisfação, Fidelização e Lucratividade, Marketing, Consumidores.</w:t>
      </w:r>
    </w:p>
    <w:p w:rsidR="00882A06" w:rsidRPr="00FB79E0" w:rsidRDefault="00FB79E0">
      <w:pPr>
        <w:pStyle w:val="Estilopadro"/>
        <w:rPr>
          <w:lang w:val="en-US"/>
        </w:rPr>
      </w:pPr>
      <w:proofErr w:type="gramStart"/>
      <w:r>
        <w:rPr>
          <w:rFonts w:ascii="Arial" w:hAnsi="Arial" w:cs="Arial"/>
          <w:b/>
          <w:lang w:val="en-US"/>
        </w:rPr>
        <w:t>ABSTRSCT :</w:t>
      </w:r>
      <w:r>
        <w:rPr>
          <w:rFonts w:ascii="Arial" w:hAnsi="Arial" w:cs="Arial"/>
          <w:lang w:val="en-US"/>
        </w:rPr>
        <w:t>The</w:t>
      </w:r>
      <w:proofErr w:type="gramEnd"/>
      <w:r>
        <w:rPr>
          <w:rFonts w:ascii="Arial" w:hAnsi="Arial" w:cs="Arial"/>
          <w:lang w:val="en-US"/>
        </w:rPr>
        <w:t xml:space="preserve"> satisfaction and loyalty of customers have been increasing in the strategic management of companies to remain competitive in the market since they are essential tools to meet the needs and desires of customers . The paper aims to improve the satisfaction and loyalty of customers from a microenterprise in the city of </w:t>
      </w:r>
      <w:proofErr w:type="gramStart"/>
      <w:r>
        <w:rPr>
          <w:rFonts w:ascii="Arial" w:hAnsi="Arial" w:cs="Arial"/>
          <w:lang w:val="en-US"/>
        </w:rPr>
        <w:t>Manaus .</w:t>
      </w:r>
      <w:proofErr w:type="gramEnd"/>
      <w:r>
        <w:rPr>
          <w:rFonts w:ascii="Arial" w:hAnsi="Arial" w:cs="Arial"/>
          <w:lang w:val="en-US"/>
        </w:rPr>
        <w:t xml:space="preserve"> The methodology consisted of case study conducted at the </w:t>
      </w:r>
      <w:proofErr w:type="gramStart"/>
      <w:r>
        <w:rPr>
          <w:rFonts w:ascii="Arial" w:hAnsi="Arial" w:cs="Arial"/>
          <w:lang w:val="en-US"/>
        </w:rPr>
        <w:t>company ,</w:t>
      </w:r>
      <w:proofErr w:type="gramEnd"/>
      <w:r>
        <w:rPr>
          <w:rFonts w:ascii="Arial" w:hAnsi="Arial" w:cs="Arial"/>
          <w:lang w:val="en-US"/>
        </w:rPr>
        <w:t xml:space="preserve"> in which we applied questionnaires and direct observation , in addition, we used the literature basis for the analysis . The results were the identification of factors that contribute to increased consumer </w:t>
      </w:r>
      <w:proofErr w:type="gramStart"/>
      <w:r>
        <w:rPr>
          <w:rFonts w:ascii="Arial" w:hAnsi="Arial" w:cs="Arial"/>
          <w:lang w:val="en-US"/>
        </w:rPr>
        <w:t>satisfaction ,</w:t>
      </w:r>
      <w:proofErr w:type="gramEnd"/>
      <w:r>
        <w:rPr>
          <w:rFonts w:ascii="Arial" w:hAnsi="Arial" w:cs="Arial"/>
          <w:lang w:val="en-US"/>
        </w:rPr>
        <w:t xml:space="preserve"> as an example , the quality of service and products , physical appearance of the store, prices and promotions . </w:t>
      </w:r>
      <w:proofErr w:type="gramStart"/>
      <w:r>
        <w:rPr>
          <w:rFonts w:ascii="Arial" w:hAnsi="Arial" w:cs="Arial"/>
          <w:lang w:val="en-US"/>
        </w:rPr>
        <w:t>Therefore ,</w:t>
      </w:r>
      <w:proofErr w:type="gramEnd"/>
      <w:r>
        <w:rPr>
          <w:rFonts w:ascii="Arial" w:hAnsi="Arial" w:cs="Arial"/>
          <w:lang w:val="en-US"/>
        </w:rPr>
        <w:t xml:space="preserve"> it is concluded that contributing factors addressed in strategic organizational development , and its applicability is the determining factor in organizational economic outcomes</w:t>
      </w:r>
      <w:r>
        <w:rPr>
          <w:rFonts w:ascii="Times New Roman" w:hAnsi="Times New Roman"/>
          <w:lang w:val="en-US"/>
        </w:rPr>
        <w:t xml:space="preserve"> .</w:t>
      </w:r>
    </w:p>
    <w:p w:rsidR="00882A06" w:rsidRDefault="00FB79E0">
      <w:pPr>
        <w:pStyle w:val="Estilopadro"/>
        <w:rPr>
          <w:rFonts w:ascii="Times New Roman" w:hAnsi="Times New Roman"/>
          <w:lang w:val="en-US"/>
        </w:rPr>
      </w:pPr>
      <w:r>
        <w:rPr>
          <w:rFonts w:ascii="Times New Roman" w:hAnsi="Times New Roman"/>
          <w:lang w:val="en-US"/>
        </w:rPr>
        <w:t>Key - Words: Satisfaction, Loyalty and Profitability, Marketing, Consumer</w:t>
      </w:r>
    </w:p>
    <w:p w:rsidR="00387B1D" w:rsidRPr="00FB79E0" w:rsidRDefault="00387B1D">
      <w:pPr>
        <w:pStyle w:val="Estilopadro"/>
        <w:rPr>
          <w:lang w:val="en-US"/>
        </w:rPr>
      </w:pPr>
    </w:p>
    <w:p w:rsidR="00882A06" w:rsidRPr="00387B1D" w:rsidRDefault="00FB79E0" w:rsidP="00387B1D">
      <w:pPr>
        <w:pStyle w:val="PargrafodaLista"/>
        <w:numPr>
          <w:ilvl w:val="0"/>
          <w:numId w:val="1"/>
        </w:numPr>
      </w:pPr>
      <w:r>
        <w:rPr>
          <w:rFonts w:ascii="Arial" w:hAnsi="Arial" w:cs="Arial"/>
          <w:b/>
        </w:rPr>
        <w:t>INTRODUÇÃO</w:t>
      </w:r>
    </w:p>
    <w:p w:rsidR="00387B1D" w:rsidRDefault="00387B1D" w:rsidP="00387B1D">
      <w:pPr>
        <w:pStyle w:val="PargrafodaLista"/>
      </w:pPr>
    </w:p>
    <w:p w:rsidR="00F547D6" w:rsidRPr="00F547D6" w:rsidRDefault="003C7ADE" w:rsidP="00810E68">
      <w:pPr>
        <w:pStyle w:val="PargrafodaLista"/>
        <w:ind w:left="0"/>
        <w:rPr>
          <w:rFonts w:ascii="Arial" w:hAnsi="Arial" w:cs="Arial"/>
          <w:color w:val="000000" w:themeColor="text1"/>
          <w:sz w:val="24"/>
          <w:szCs w:val="24"/>
        </w:rPr>
      </w:pPr>
      <w:r w:rsidRPr="00F547D6">
        <w:rPr>
          <w:rFonts w:ascii="Arial" w:hAnsi="Arial" w:cs="Arial"/>
          <w:color w:val="000000" w:themeColor="text1"/>
          <w:sz w:val="24"/>
          <w:szCs w:val="24"/>
        </w:rPr>
        <w:t xml:space="preserve">Nos últimos anos o marketing tem sido bastante explorado nas empresas para </w:t>
      </w:r>
      <w:r w:rsidR="00317A2E" w:rsidRPr="00F547D6">
        <w:rPr>
          <w:rFonts w:ascii="Arial" w:hAnsi="Arial" w:cs="Arial"/>
          <w:color w:val="000000" w:themeColor="text1"/>
          <w:sz w:val="24"/>
          <w:szCs w:val="24"/>
        </w:rPr>
        <w:t xml:space="preserve">o alcance de resultados satisfatórios em relação ao desempenho organizacional e </w:t>
      </w:r>
      <w:r w:rsidR="00094D78" w:rsidRPr="00F547D6">
        <w:rPr>
          <w:rFonts w:ascii="Arial" w:hAnsi="Arial" w:cs="Arial"/>
          <w:color w:val="000000" w:themeColor="text1"/>
          <w:sz w:val="24"/>
          <w:szCs w:val="24"/>
        </w:rPr>
        <w:t xml:space="preserve">a maximização da </w:t>
      </w:r>
      <w:r w:rsidR="00317A2E" w:rsidRPr="00F547D6">
        <w:rPr>
          <w:rFonts w:ascii="Arial" w:hAnsi="Arial" w:cs="Arial"/>
          <w:color w:val="000000" w:themeColor="text1"/>
          <w:sz w:val="24"/>
          <w:szCs w:val="24"/>
        </w:rPr>
        <w:t xml:space="preserve">satisfação </w:t>
      </w:r>
      <w:r w:rsidR="00810E68" w:rsidRPr="00F547D6">
        <w:rPr>
          <w:rFonts w:ascii="Arial" w:hAnsi="Arial" w:cs="Arial"/>
          <w:color w:val="000000" w:themeColor="text1"/>
          <w:sz w:val="24"/>
          <w:szCs w:val="24"/>
        </w:rPr>
        <w:t>de seus clientes e a sua fidelização.</w:t>
      </w:r>
    </w:p>
    <w:p w:rsidR="00775E36" w:rsidRDefault="00F547D6" w:rsidP="00810E68">
      <w:pPr>
        <w:pStyle w:val="PargrafodaLista"/>
        <w:ind w:left="0"/>
        <w:rPr>
          <w:rFonts w:ascii="Arial" w:hAnsi="Arial" w:cs="Arial"/>
          <w:color w:val="000000" w:themeColor="text1"/>
          <w:sz w:val="24"/>
          <w:szCs w:val="24"/>
        </w:rPr>
      </w:pPr>
      <w:r w:rsidRPr="00CD0D42">
        <w:rPr>
          <w:rFonts w:ascii="Arial" w:hAnsi="Arial" w:cs="Arial"/>
          <w:sz w:val="24"/>
          <w:szCs w:val="24"/>
        </w:rPr>
        <w:t>A justificativa a realização dessa pesquisa se deu pelo fato que o marketing é</w:t>
      </w:r>
      <w:r w:rsidRPr="00F547D6">
        <w:rPr>
          <w:rFonts w:ascii="Arial" w:hAnsi="Arial" w:cs="Arial"/>
          <w:color w:val="000000" w:themeColor="text1"/>
          <w:sz w:val="24"/>
          <w:szCs w:val="24"/>
        </w:rPr>
        <w:t xml:space="preserve"> um fator determinante para a obtenção de clientes, as empresas perceberam a importância de bem gerir as suas relações com os seus clientes,</w:t>
      </w:r>
      <w:r w:rsidRPr="00F547D6">
        <w:rPr>
          <w:rFonts w:ascii="Arial" w:eastAsia="Arial Unicode MS" w:hAnsi="Arial" w:cs="Arial"/>
          <w:color w:val="000000" w:themeColor="text1"/>
          <w:sz w:val="24"/>
          <w:szCs w:val="24"/>
          <w:shd w:val="clear" w:color="auto" w:fill="FFFFFF"/>
        </w:rPr>
        <w:t xml:space="preserve"> assim, a </w:t>
      </w:r>
      <w:r w:rsidRPr="00F547D6">
        <w:rPr>
          <w:rFonts w:ascii="Arial" w:eastAsia="Arial Unicode MS" w:hAnsi="Arial" w:cs="Arial"/>
          <w:color w:val="000000" w:themeColor="text1"/>
          <w:sz w:val="24"/>
          <w:szCs w:val="24"/>
          <w:shd w:val="clear" w:color="auto" w:fill="FFFFFF"/>
        </w:rPr>
        <w:lastRenderedPageBreak/>
        <w:t>satisfação do cliente é um dos principais objetivos do marketing (</w:t>
      </w:r>
      <w:r w:rsidRPr="00F547D6">
        <w:rPr>
          <w:rFonts w:ascii="Arial" w:hAnsi="Arial" w:cs="Arial"/>
          <w:color w:val="000000" w:themeColor="text1"/>
          <w:sz w:val="24"/>
          <w:szCs w:val="24"/>
        </w:rPr>
        <w:t>KEROPYAN e GIL-LAFUENTE, 2012).</w:t>
      </w:r>
    </w:p>
    <w:p w:rsidR="00775E36" w:rsidRDefault="00775E36" w:rsidP="00775E36">
      <w:pPr>
        <w:pStyle w:val="PargrafodaLista"/>
        <w:tabs>
          <w:tab w:val="left" w:pos="284"/>
        </w:tabs>
        <w:ind w:left="0"/>
      </w:pPr>
      <w:r>
        <w:rPr>
          <w:rFonts w:ascii="Arial" w:hAnsi="Arial" w:cs="Arial"/>
          <w:sz w:val="24"/>
          <w:szCs w:val="24"/>
        </w:rPr>
        <w:t>O Marketing é o processo que se inicia com a ideia de prover uma necessidade e/ou desejo identificado seguido pela concepção de um produto ou serviço novo bem como o desenvolvimento de todo espectro de funções e atividades no sentido de satisfazer a referida necessidade e/ou desejo do consumidor final (</w:t>
      </w:r>
      <w:proofErr w:type="gramStart"/>
      <w:r>
        <w:rPr>
          <w:rFonts w:ascii="Arial" w:hAnsi="Arial" w:cs="Arial"/>
          <w:sz w:val="24"/>
          <w:szCs w:val="24"/>
        </w:rPr>
        <w:t>COSTA,</w:t>
      </w:r>
      <w:proofErr w:type="gramEnd"/>
      <w:r>
        <w:rPr>
          <w:rFonts w:ascii="Arial" w:hAnsi="Arial" w:cs="Arial"/>
          <w:sz w:val="24"/>
          <w:szCs w:val="24"/>
        </w:rPr>
        <w:t>2011).</w:t>
      </w:r>
    </w:p>
    <w:p w:rsidR="00F547D6" w:rsidRPr="00986146" w:rsidRDefault="00766310" w:rsidP="00986146">
      <w:pPr>
        <w:tabs>
          <w:tab w:val="left" w:pos="8647"/>
        </w:tabs>
        <w:jc w:val="both"/>
        <w:rPr>
          <w:rFonts w:ascii="Arial" w:hAnsi="Arial" w:cs="Arial"/>
          <w:sz w:val="24"/>
          <w:szCs w:val="24"/>
        </w:rPr>
      </w:pPr>
      <w:r w:rsidRPr="00266D94">
        <w:rPr>
          <w:rFonts w:ascii="Arial" w:hAnsi="Arial" w:cs="Arial"/>
          <w:color w:val="000000" w:themeColor="text1"/>
          <w:sz w:val="24"/>
          <w:szCs w:val="24"/>
        </w:rPr>
        <w:t xml:space="preserve">O objetivo desta pesquisa é identificar os fatores relevantes do composto de marketing para </w:t>
      </w:r>
      <w:r>
        <w:rPr>
          <w:rFonts w:ascii="Arial" w:hAnsi="Arial" w:cs="Arial"/>
          <w:color w:val="000000" w:themeColor="text1"/>
          <w:sz w:val="24"/>
          <w:szCs w:val="24"/>
        </w:rPr>
        <w:t>a satisfação e fidelização de clientes da empresa</w:t>
      </w:r>
      <w:r w:rsidRPr="00766310">
        <w:rPr>
          <w:rFonts w:ascii="Arial" w:eastAsia="Times New Roman" w:hAnsi="Arial" w:cs="Arial"/>
          <w:sz w:val="24"/>
          <w:szCs w:val="24"/>
        </w:rPr>
        <w:t xml:space="preserve"> </w:t>
      </w:r>
      <w:proofErr w:type="spellStart"/>
      <w:r w:rsidRPr="0081498B">
        <w:rPr>
          <w:rFonts w:ascii="Arial" w:eastAsia="Times New Roman" w:hAnsi="Arial" w:cs="Arial"/>
          <w:sz w:val="24"/>
          <w:szCs w:val="24"/>
        </w:rPr>
        <w:t>Amazon</w:t>
      </w:r>
      <w:proofErr w:type="spellEnd"/>
      <w:r w:rsidRPr="0081498B">
        <w:rPr>
          <w:rFonts w:ascii="Arial" w:eastAsia="Times New Roman" w:hAnsi="Arial" w:cs="Arial"/>
          <w:sz w:val="24"/>
          <w:szCs w:val="24"/>
        </w:rPr>
        <w:t xml:space="preserve"> Pl</w:t>
      </w:r>
      <w:r>
        <w:rPr>
          <w:rFonts w:ascii="Arial" w:eastAsia="Times New Roman" w:hAnsi="Arial" w:cs="Arial"/>
          <w:sz w:val="24"/>
          <w:szCs w:val="24"/>
        </w:rPr>
        <w:t>ásticos &amp; Varejo,</w:t>
      </w:r>
      <w:r w:rsidRPr="00766310">
        <w:rPr>
          <w:rFonts w:ascii="Arial" w:hAnsi="Arial" w:cs="Arial"/>
          <w:sz w:val="24"/>
          <w:szCs w:val="24"/>
        </w:rPr>
        <w:t xml:space="preserve"> </w:t>
      </w:r>
      <w:r>
        <w:rPr>
          <w:rFonts w:ascii="Arial" w:hAnsi="Arial" w:cs="Arial"/>
          <w:sz w:val="24"/>
          <w:szCs w:val="24"/>
        </w:rPr>
        <w:t>o marketing estabelece um leque de atividades na qual a empresa pode garantir a lealdade de clientes, por esta razão a área na qual o estudo é centrado é composto mix</w:t>
      </w:r>
      <w:r w:rsidR="00266D94">
        <w:rPr>
          <w:rFonts w:ascii="Arial" w:hAnsi="Arial" w:cs="Arial"/>
          <w:sz w:val="24"/>
          <w:szCs w:val="24"/>
        </w:rPr>
        <w:t>.</w:t>
      </w:r>
    </w:p>
    <w:p w:rsidR="004965EF" w:rsidRPr="00986146" w:rsidRDefault="00F92CF2" w:rsidP="00986146">
      <w:pPr>
        <w:pStyle w:val="Estilopadro"/>
        <w:rPr>
          <w:rFonts w:ascii="Arial" w:hAnsi="Arial" w:cs="Arial"/>
          <w:color w:val="000000" w:themeColor="text1"/>
          <w:sz w:val="24"/>
          <w:szCs w:val="24"/>
          <w:shd w:val="clear" w:color="auto" w:fill="FFFFFF"/>
        </w:rPr>
      </w:pPr>
      <w:r w:rsidRPr="00986146">
        <w:rPr>
          <w:rFonts w:ascii="Arial" w:hAnsi="Arial" w:cs="Arial"/>
          <w:color w:val="000000" w:themeColor="text1"/>
          <w:sz w:val="24"/>
          <w:szCs w:val="24"/>
        </w:rPr>
        <w:t xml:space="preserve">Clientes </w:t>
      </w:r>
      <w:proofErr w:type="gramStart"/>
      <w:r w:rsidRPr="00986146">
        <w:rPr>
          <w:rFonts w:ascii="Arial" w:hAnsi="Arial" w:cs="Arial"/>
          <w:color w:val="000000" w:themeColor="text1"/>
          <w:sz w:val="24"/>
          <w:szCs w:val="24"/>
        </w:rPr>
        <w:t>são</w:t>
      </w:r>
      <w:proofErr w:type="gramEnd"/>
      <w:r w:rsidRPr="00986146">
        <w:rPr>
          <w:rFonts w:ascii="Arial" w:hAnsi="Arial" w:cs="Arial"/>
          <w:color w:val="000000" w:themeColor="text1"/>
          <w:sz w:val="24"/>
          <w:szCs w:val="24"/>
        </w:rPr>
        <w:t xml:space="preserve"> o elo para o sucesso empresarial dessa maneira </w:t>
      </w:r>
      <w:proofErr w:type="spellStart"/>
      <w:r w:rsidR="00266D94">
        <w:rPr>
          <w:rFonts w:ascii="Arial" w:hAnsi="Arial" w:cs="Arial"/>
          <w:color w:val="000000" w:themeColor="text1"/>
          <w:sz w:val="24"/>
          <w:szCs w:val="24"/>
        </w:rPr>
        <w:t>tornna</w:t>
      </w:r>
      <w:proofErr w:type="spellEnd"/>
      <w:r w:rsidR="008B77BE" w:rsidRPr="00986146">
        <w:rPr>
          <w:rFonts w:ascii="Arial" w:hAnsi="Arial" w:cs="Arial"/>
          <w:color w:val="000000" w:themeColor="text1"/>
          <w:sz w:val="24"/>
          <w:szCs w:val="24"/>
        </w:rPr>
        <w:t>- se relevante analisar elementos d</w:t>
      </w:r>
      <w:r w:rsidR="00986146">
        <w:rPr>
          <w:rFonts w:ascii="Arial" w:hAnsi="Arial" w:cs="Arial"/>
          <w:color w:val="000000" w:themeColor="text1"/>
          <w:sz w:val="24"/>
          <w:szCs w:val="24"/>
        </w:rPr>
        <w:t>o mix de marketing para alcance</w:t>
      </w:r>
      <w:r w:rsidR="008B77BE" w:rsidRPr="00986146">
        <w:rPr>
          <w:rFonts w:ascii="Arial" w:hAnsi="Arial" w:cs="Arial"/>
          <w:color w:val="000000" w:themeColor="text1"/>
          <w:sz w:val="24"/>
          <w:szCs w:val="24"/>
        </w:rPr>
        <w:t xml:space="preserve"> do sucesso</w:t>
      </w:r>
      <w:r w:rsidR="006C5111" w:rsidRPr="00986146">
        <w:rPr>
          <w:rFonts w:ascii="Arial" w:hAnsi="Arial" w:cs="Arial"/>
          <w:color w:val="000000" w:themeColor="text1"/>
          <w:sz w:val="24"/>
          <w:szCs w:val="24"/>
        </w:rPr>
        <w:t xml:space="preserve"> organizacional.</w:t>
      </w:r>
      <w:r w:rsidR="0083154D" w:rsidRPr="0083154D">
        <w:rPr>
          <w:rStyle w:val="apple-converted-space"/>
          <w:rFonts w:ascii="Arial" w:hAnsi="Arial" w:cs="Arial"/>
          <w:color w:val="000000" w:themeColor="text1"/>
          <w:sz w:val="24"/>
          <w:szCs w:val="24"/>
          <w:shd w:val="clear" w:color="auto" w:fill="FFFFFF"/>
        </w:rPr>
        <w:t xml:space="preserve"> </w:t>
      </w:r>
      <w:r w:rsidR="0083154D" w:rsidRPr="00F26BE1">
        <w:rPr>
          <w:rStyle w:val="apple-converted-space"/>
          <w:rFonts w:ascii="Arial" w:hAnsi="Arial" w:cs="Arial"/>
          <w:color w:val="000000" w:themeColor="text1"/>
          <w:sz w:val="24"/>
          <w:szCs w:val="24"/>
          <w:shd w:val="clear" w:color="auto" w:fill="FFFFFF"/>
        </w:rPr>
        <w:t xml:space="preserve">Quanto mais a empresa aprender a respeito do cliente mais rápido poderá transformar esse conhecimento em </w:t>
      </w:r>
      <w:r w:rsidR="00986146">
        <w:rPr>
          <w:rStyle w:val="apple-converted-space"/>
          <w:rFonts w:ascii="Arial" w:hAnsi="Arial" w:cs="Arial"/>
          <w:color w:val="000000" w:themeColor="text1"/>
          <w:sz w:val="24"/>
          <w:szCs w:val="24"/>
          <w:shd w:val="clear" w:color="auto" w:fill="FFFFFF"/>
        </w:rPr>
        <w:t>ações que se revertam em ganhos,</w:t>
      </w:r>
      <w:r w:rsidR="0083154D" w:rsidRPr="00F26BE1">
        <w:rPr>
          <w:rStyle w:val="apple-converted-space"/>
          <w:rFonts w:ascii="Arial" w:hAnsi="Arial" w:cs="Arial"/>
          <w:color w:val="000000" w:themeColor="text1"/>
          <w:sz w:val="24"/>
          <w:szCs w:val="24"/>
          <w:shd w:val="clear" w:color="auto" w:fill="FFFFFF"/>
        </w:rPr>
        <w:t xml:space="preserve"> (PIMENTEL, 2008).</w:t>
      </w:r>
    </w:p>
    <w:p w:rsidR="004676A5" w:rsidRPr="00986146" w:rsidRDefault="0083154D" w:rsidP="00986146">
      <w:pPr>
        <w:pStyle w:val="PargrafodaLista"/>
        <w:ind w:left="0"/>
        <w:rPr>
          <w:rStyle w:val="apple-converted-space"/>
          <w:rFonts w:ascii="Arial" w:hAnsi="Arial" w:cs="Arial"/>
          <w:color w:val="000000" w:themeColor="text1"/>
          <w:sz w:val="24"/>
          <w:szCs w:val="24"/>
        </w:rPr>
      </w:pPr>
      <w:r w:rsidRPr="004965EF">
        <w:rPr>
          <w:rFonts w:ascii="Arial" w:hAnsi="Arial" w:cs="Arial"/>
          <w:color w:val="000000" w:themeColor="text1"/>
          <w:sz w:val="24"/>
          <w:szCs w:val="24"/>
        </w:rPr>
        <w:t xml:space="preserve">Calado (2011) </w:t>
      </w:r>
      <w:proofErr w:type="gramStart"/>
      <w:r w:rsidRPr="004965EF">
        <w:rPr>
          <w:rFonts w:ascii="Arial" w:hAnsi="Arial" w:cs="Arial"/>
          <w:color w:val="000000" w:themeColor="text1"/>
          <w:sz w:val="24"/>
          <w:szCs w:val="24"/>
        </w:rPr>
        <w:t>afirmam</w:t>
      </w:r>
      <w:proofErr w:type="gramEnd"/>
      <w:r w:rsidRPr="004965EF">
        <w:rPr>
          <w:rFonts w:ascii="Arial" w:hAnsi="Arial" w:cs="Arial"/>
          <w:color w:val="000000" w:themeColor="text1"/>
          <w:sz w:val="24"/>
          <w:szCs w:val="24"/>
        </w:rPr>
        <w:t xml:space="preserve"> que o marketing se apresenta como uma função estratégica ligada ao mercado, capaz de fornecer informações que contribuirão para a eficiência interna das empresas</w:t>
      </w:r>
      <w:r>
        <w:rPr>
          <w:rFonts w:ascii="Arial" w:hAnsi="Arial" w:cs="Arial"/>
          <w:color w:val="000000" w:themeColor="text1"/>
          <w:sz w:val="24"/>
          <w:szCs w:val="24"/>
        </w:rPr>
        <w:t>.</w:t>
      </w:r>
    </w:p>
    <w:p w:rsidR="00700B10" w:rsidRDefault="006C50CF" w:rsidP="006C50CF">
      <w:pPr>
        <w:pStyle w:val="PargrafodaLista"/>
        <w:ind w:left="0"/>
        <w:rPr>
          <w:rFonts w:ascii="Arial" w:hAnsi="Arial" w:cs="Arial"/>
          <w:color w:val="000000" w:themeColor="text1"/>
          <w:sz w:val="24"/>
          <w:szCs w:val="24"/>
        </w:rPr>
      </w:pPr>
      <w:r>
        <w:rPr>
          <w:rFonts w:ascii="Arial" w:hAnsi="Arial" w:cs="Arial"/>
          <w:color w:val="000000" w:themeColor="text1"/>
          <w:sz w:val="24"/>
          <w:szCs w:val="24"/>
        </w:rPr>
        <w:t xml:space="preserve">De que forma o composto mix pode alcançar a satisfação e fidelização dos clientes da </w:t>
      </w:r>
      <w:r w:rsidRPr="0081498B">
        <w:rPr>
          <w:rFonts w:ascii="Arial" w:eastAsia="Times New Roman" w:hAnsi="Arial" w:cs="Arial"/>
          <w:sz w:val="24"/>
          <w:szCs w:val="24"/>
        </w:rPr>
        <w:t>e</w:t>
      </w:r>
      <w:r w:rsidR="002C0B5B">
        <w:rPr>
          <w:rFonts w:ascii="Arial" w:eastAsia="Times New Roman" w:hAnsi="Arial" w:cs="Arial"/>
          <w:sz w:val="24"/>
          <w:szCs w:val="24"/>
        </w:rPr>
        <w:t xml:space="preserve">mpresa </w:t>
      </w:r>
      <w:proofErr w:type="spellStart"/>
      <w:r w:rsidR="002C0B5B">
        <w:rPr>
          <w:rFonts w:ascii="Arial" w:eastAsia="Times New Roman" w:hAnsi="Arial" w:cs="Arial"/>
          <w:sz w:val="24"/>
          <w:szCs w:val="24"/>
        </w:rPr>
        <w:t>Amazon</w:t>
      </w:r>
      <w:proofErr w:type="spellEnd"/>
      <w:r w:rsidR="002C0B5B">
        <w:rPr>
          <w:rFonts w:ascii="Arial" w:eastAsia="Times New Roman" w:hAnsi="Arial" w:cs="Arial"/>
          <w:sz w:val="24"/>
          <w:szCs w:val="24"/>
        </w:rPr>
        <w:t xml:space="preserve"> Plásticos e aumentar a</w:t>
      </w:r>
      <w:r w:rsidR="00015915">
        <w:rPr>
          <w:rFonts w:ascii="Arial" w:eastAsia="Times New Roman" w:hAnsi="Arial" w:cs="Arial"/>
          <w:sz w:val="24"/>
          <w:szCs w:val="24"/>
        </w:rPr>
        <w:t xml:space="preserve"> sua</w:t>
      </w:r>
      <w:r w:rsidR="002C0B5B">
        <w:rPr>
          <w:rFonts w:ascii="Arial" w:eastAsia="Times New Roman" w:hAnsi="Arial" w:cs="Arial"/>
          <w:sz w:val="24"/>
          <w:szCs w:val="24"/>
        </w:rPr>
        <w:t xml:space="preserve"> rentabilidade</w:t>
      </w:r>
    </w:p>
    <w:p w:rsidR="00700B10" w:rsidRPr="00FF7D5B" w:rsidRDefault="00700B10" w:rsidP="00FF7D5B">
      <w:pPr>
        <w:pStyle w:val="PargrafodaLista"/>
        <w:ind w:hanging="720"/>
        <w:rPr>
          <w:rFonts w:ascii="Arial" w:hAnsi="Arial" w:cs="Arial"/>
          <w:color w:val="000000" w:themeColor="text1"/>
          <w:sz w:val="24"/>
          <w:szCs w:val="24"/>
        </w:rPr>
      </w:pPr>
    </w:p>
    <w:p w:rsidR="00F368DD" w:rsidRDefault="00F368DD" w:rsidP="00F368DD">
      <w:proofErr w:type="gramStart"/>
      <w:r>
        <w:rPr>
          <w:rFonts w:ascii="Arial" w:hAnsi="Arial" w:cs="Arial"/>
          <w:b/>
          <w:sz w:val="24"/>
          <w:szCs w:val="24"/>
        </w:rPr>
        <w:t>2</w:t>
      </w:r>
      <w:proofErr w:type="gramEnd"/>
      <w:r>
        <w:rPr>
          <w:rFonts w:ascii="Arial" w:hAnsi="Arial" w:cs="Arial"/>
          <w:b/>
          <w:sz w:val="24"/>
          <w:szCs w:val="24"/>
        </w:rPr>
        <w:t xml:space="preserve"> </w:t>
      </w:r>
      <w:r w:rsidRPr="00F8525F">
        <w:rPr>
          <w:rFonts w:ascii="Arial" w:hAnsi="Arial" w:cs="Arial"/>
          <w:b/>
          <w:sz w:val="24"/>
          <w:szCs w:val="24"/>
        </w:rPr>
        <w:t>REVISÃO BIBLIOGRÁFICA</w:t>
      </w:r>
    </w:p>
    <w:p w:rsidR="00F368DD" w:rsidRDefault="00F368DD" w:rsidP="00F368DD">
      <w:r>
        <w:rPr>
          <w:rFonts w:ascii="Arial" w:hAnsi="Arial" w:cs="Arial"/>
          <w:b/>
          <w:sz w:val="24"/>
          <w:szCs w:val="24"/>
        </w:rPr>
        <w:t xml:space="preserve">2.1 </w:t>
      </w:r>
      <w:r w:rsidRPr="00F8525F">
        <w:rPr>
          <w:rFonts w:ascii="Arial" w:hAnsi="Arial" w:cs="Arial"/>
          <w:b/>
          <w:sz w:val="24"/>
          <w:szCs w:val="24"/>
        </w:rPr>
        <w:t>MARKETING</w:t>
      </w:r>
    </w:p>
    <w:p w:rsidR="00F368DD" w:rsidRDefault="00F368DD" w:rsidP="00F368DD">
      <w:pPr>
        <w:pStyle w:val="Estilopadro"/>
        <w:widowControl w:val="0"/>
        <w:spacing w:after="0" w:line="100" w:lineRule="atLeast"/>
        <w:rPr>
          <w:rFonts w:ascii="Arial" w:hAnsi="Arial" w:cs="Arial"/>
          <w:sz w:val="24"/>
          <w:szCs w:val="24"/>
        </w:rPr>
      </w:pPr>
    </w:p>
    <w:p w:rsidR="00F368DD" w:rsidRDefault="00F368DD" w:rsidP="00F368DD">
      <w:pPr>
        <w:pStyle w:val="Estilopadro"/>
        <w:widowControl w:val="0"/>
        <w:spacing w:after="0" w:line="360" w:lineRule="auto"/>
        <w:ind w:firstLine="567"/>
      </w:pPr>
      <w:r>
        <w:rPr>
          <w:rFonts w:ascii="Arial" w:hAnsi="Arial" w:cs="Arial"/>
          <w:sz w:val="24"/>
          <w:szCs w:val="24"/>
        </w:rPr>
        <w:t>O conceito de marketing é a filosofia que pede organização para focar nas necessidades de seus clientes. Analisando suas necessidades e tomar tais decisões que satisfaçam essas necessidades de uma maneira melhor do que os concorrentes possuem</w:t>
      </w:r>
      <w:r>
        <w:rPr>
          <w:rFonts w:ascii="Arial" w:hAnsi="Arial" w:cs="Arial"/>
          <w:color w:val="000000"/>
          <w:sz w:val="24"/>
          <w:szCs w:val="24"/>
        </w:rPr>
        <w:t xml:space="preserve"> atualmente características pertinentes à nova realidade do ambiente mercadológico, como por exemplo, a ênfase no relacionamento com o cliente, visando à construção de valor, satisfação e fidelidade do mesmo, ao invés de apenas focalizar o produto (RIBEIRO, 2014).</w:t>
      </w:r>
    </w:p>
    <w:p w:rsidR="00F368DD" w:rsidRDefault="00F368DD" w:rsidP="00F368DD">
      <w:pPr>
        <w:pStyle w:val="Estilopadro"/>
        <w:spacing w:after="0" w:line="360" w:lineRule="auto"/>
        <w:ind w:firstLine="567"/>
      </w:pPr>
      <w:r>
        <w:rPr>
          <w:rFonts w:ascii="Arial" w:hAnsi="Arial" w:cs="Arial"/>
          <w:sz w:val="24"/>
          <w:szCs w:val="24"/>
        </w:rPr>
        <w:t xml:space="preserve">O marketing é uma prática institucional e um conjunto de procedimentos que abrange a comunicação, a criação, e a devolução de valor para os consumidores, tais como a gestão do relacionamento com eles, de maneira que configure e beneficie a instituição e seu público interessado. Jim </w:t>
      </w:r>
      <w:proofErr w:type="spellStart"/>
      <w:r>
        <w:rPr>
          <w:rFonts w:ascii="Arial" w:hAnsi="Arial" w:cs="Arial"/>
          <w:sz w:val="24"/>
          <w:szCs w:val="24"/>
        </w:rPr>
        <w:t>Blythe</w:t>
      </w:r>
      <w:proofErr w:type="spellEnd"/>
      <w:r>
        <w:rPr>
          <w:rFonts w:ascii="Arial" w:hAnsi="Arial" w:cs="Arial"/>
          <w:sz w:val="24"/>
          <w:szCs w:val="24"/>
        </w:rPr>
        <w:t xml:space="preserve"> (2010) </w:t>
      </w:r>
      <w:r>
        <w:rPr>
          <w:rFonts w:ascii="Arial" w:hAnsi="Arial" w:cs="Arial"/>
          <w:sz w:val="24"/>
          <w:szCs w:val="24"/>
        </w:rPr>
        <w:lastRenderedPageBreak/>
        <w:t>diz que “o caminho para o sucesso passa por pensar nas necessidades dos consumidores”.</w:t>
      </w:r>
    </w:p>
    <w:p w:rsidR="00F368DD" w:rsidRDefault="00F368DD" w:rsidP="00F368DD">
      <w:pPr>
        <w:pStyle w:val="PargrafodaLista"/>
        <w:spacing w:after="0" w:line="360" w:lineRule="auto"/>
        <w:ind w:left="0" w:firstLine="567"/>
      </w:pPr>
      <w:r>
        <w:rPr>
          <w:rFonts w:ascii="Arial" w:hAnsi="Arial" w:cs="Arial"/>
          <w:sz w:val="24"/>
          <w:szCs w:val="24"/>
        </w:rPr>
        <w:t>Com tudo isso, o que se percebe é que de períodos em períodos o mercado passa por mudanças, e o marketing por ser uma ferramenta relevante também deve expandir. Ele é peça chave para as organizações inventarem novas oportunidades de consumo, tendo em vista sempre a satisfação do cliente e o atendimento dos objetivos da empresa, seja ela produtora ou prestadora de serviço. (BEZERRA, 2011).</w:t>
      </w:r>
    </w:p>
    <w:p w:rsidR="00F368DD" w:rsidRDefault="00F368DD" w:rsidP="00F368DD">
      <w:pPr>
        <w:pStyle w:val="PargrafodaLista"/>
        <w:ind w:left="0"/>
      </w:pPr>
    </w:p>
    <w:p w:rsidR="00F368DD" w:rsidRDefault="00F368DD" w:rsidP="00F368DD">
      <w:pPr>
        <w:spacing w:after="28" w:line="100" w:lineRule="atLeast"/>
      </w:pPr>
    </w:p>
    <w:p w:rsidR="00F368DD" w:rsidRDefault="00F368DD" w:rsidP="00F368DD">
      <w:proofErr w:type="gramStart"/>
      <w:r w:rsidRPr="00F87EAB">
        <w:rPr>
          <w:rFonts w:ascii="Arial" w:eastAsia="Times New Roman" w:hAnsi="Arial" w:cs="Arial"/>
          <w:b/>
          <w:bCs/>
          <w:sz w:val="24"/>
          <w:szCs w:val="24"/>
        </w:rPr>
        <w:t>2.2</w:t>
      </w:r>
      <w:r>
        <w:rPr>
          <w:rFonts w:ascii="Arial" w:eastAsia="Times New Roman" w:hAnsi="Arial" w:cs="Arial"/>
          <w:b/>
          <w:bCs/>
          <w:sz w:val="24"/>
          <w:szCs w:val="24"/>
        </w:rPr>
        <w:t xml:space="preserve"> </w:t>
      </w:r>
      <w:r w:rsidRPr="00F87EAB">
        <w:rPr>
          <w:rFonts w:ascii="Arial" w:eastAsia="Times New Roman" w:hAnsi="Arial" w:cs="Arial"/>
          <w:b/>
          <w:bCs/>
          <w:sz w:val="24"/>
          <w:szCs w:val="24"/>
        </w:rPr>
        <w:t>MARKETING</w:t>
      </w:r>
      <w:proofErr w:type="gramEnd"/>
      <w:r w:rsidRPr="00F87EAB">
        <w:rPr>
          <w:rFonts w:ascii="Arial" w:eastAsia="Times New Roman" w:hAnsi="Arial" w:cs="Arial"/>
          <w:b/>
          <w:bCs/>
          <w:sz w:val="24"/>
          <w:szCs w:val="24"/>
        </w:rPr>
        <w:t xml:space="preserve"> DE</w:t>
      </w:r>
      <w:r w:rsidRPr="00F87EAB">
        <w:rPr>
          <w:rFonts w:ascii="Times New Roman" w:eastAsia="Times New Roman" w:hAnsi="Times New Roman"/>
          <w:b/>
          <w:bCs/>
        </w:rPr>
        <w:t xml:space="preserve"> </w:t>
      </w:r>
      <w:r w:rsidRPr="00F87EAB">
        <w:rPr>
          <w:rFonts w:ascii="Arial" w:eastAsia="Times New Roman" w:hAnsi="Arial" w:cs="Arial"/>
          <w:b/>
          <w:bCs/>
          <w:sz w:val="24"/>
          <w:szCs w:val="24"/>
        </w:rPr>
        <w:t>RELACIONAMENTO</w:t>
      </w:r>
      <w:r w:rsidRPr="00F87EAB">
        <w:rPr>
          <w:rFonts w:ascii="Times New Roman" w:eastAsia="Times New Roman" w:hAnsi="Times New Roman"/>
          <w:b/>
          <w:bCs/>
        </w:rPr>
        <w:t xml:space="preserve"> </w:t>
      </w:r>
    </w:p>
    <w:p w:rsidR="00F368DD" w:rsidRPr="00371D5C" w:rsidRDefault="00F368DD" w:rsidP="00F368DD">
      <w:pPr>
        <w:pStyle w:val="Estilopadro"/>
        <w:spacing w:after="0" w:line="360" w:lineRule="auto"/>
        <w:ind w:firstLine="567"/>
      </w:pPr>
      <w:r>
        <w:rPr>
          <w:rFonts w:ascii="Arial" w:hAnsi="Arial" w:cs="Arial"/>
          <w:sz w:val="24"/>
          <w:szCs w:val="24"/>
        </w:rPr>
        <w:t>O marketing de relacionamento é uma importante ferramenta de fidelização de clientes, o que acarretará na diminuição de custos em relação à conquista de novos clientes. Kotler (2006) explica que o custo de manter um cliente na empresa é cinco vezes menor do que conquistar um novo cliente.</w:t>
      </w:r>
    </w:p>
    <w:p w:rsidR="00F368DD" w:rsidRDefault="00F368DD" w:rsidP="00F368DD">
      <w:pPr>
        <w:pStyle w:val="Estilopadro"/>
        <w:spacing w:after="0" w:line="360" w:lineRule="auto"/>
        <w:ind w:firstLine="567"/>
      </w:pPr>
      <w:r>
        <w:rPr>
          <w:rFonts w:ascii="Arial" w:hAnsi="Arial" w:cs="Arial"/>
          <w:sz w:val="24"/>
          <w:szCs w:val="24"/>
        </w:rPr>
        <w:t>Importante faceta do planejamento de marketing baseia-se no conceito de marketing de relacionamento, na tentativa por parte da organização em desenvolver conexões em longo prazo com seus clientes, que tenham caráter efetivo em termos de custos, visando à consecução de benefícios mútuos.</w:t>
      </w:r>
      <w:r>
        <w:rPr>
          <w:rFonts w:ascii="Arial" w:hAnsi="Arial" w:cs="Arial"/>
          <w:sz w:val="24"/>
          <w:szCs w:val="24"/>
        </w:rPr>
        <w:br/>
        <w:t>Tecnologias de informação, como banco de dados informatizado, podem efetivar o marketing de relacionamento. Os gerentes de marketing podem manter bancos de dados referentes ao perfil de seus clientes atuais com notações sobre suas</w:t>
      </w:r>
      <w:r>
        <w:t xml:space="preserve"> </w:t>
      </w:r>
      <w:r>
        <w:rPr>
          <w:rFonts w:ascii="Arial" w:hAnsi="Arial" w:cs="Arial"/>
          <w:sz w:val="24"/>
          <w:szCs w:val="24"/>
        </w:rPr>
        <w:t>preferências, estilos de vida e poder aquisitivo, através das quais poderão obter outros nomes e informações sobre novas perspectivas de negócios (MOREIRA, 2011).</w:t>
      </w:r>
    </w:p>
    <w:p w:rsidR="00F368DD" w:rsidRDefault="00F368DD" w:rsidP="00F368DD">
      <w:pPr>
        <w:pStyle w:val="Estilopadro"/>
        <w:tabs>
          <w:tab w:val="left" w:pos="7371"/>
        </w:tabs>
        <w:spacing w:after="0" w:line="360" w:lineRule="auto"/>
        <w:ind w:firstLine="567"/>
      </w:pPr>
      <w:r>
        <w:rPr>
          <w:rFonts w:ascii="Arial" w:hAnsi="Arial" w:cs="Arial"/>
          <w:sz w:val="24"/>
          <w:szCs w:val="24"/>
        </w:rPr>
        <w:t>Para Kotler e Keller (2006), o marketing de relacionamento tem como objetivo em longo prazo construir relações satisfatórias com partes chaves; fornecedores, clientes, distribuidores e demais parceiros de marketing; com o intuito de conquistar ou permanecer negócios com as mesmas.</w:t>
      </w:r>
    </w:p>
    <w:p w:rsidR="00F368DD" w:rsidRDefault="00F368DD" w:rsidP="00F368DD">
      <w:pPr>
        <w:pStyle w:val="Estilopadro"/>
      </w:pPr>
    </w:p>
    <w:p w:rsidR="00F368DD" w:rsidRDefault="00F368DD" w:rsidP="00F368DD">
      <w:pPr>
        <w:pStyle w:val="Estilopadro"/>
      </w:pPr>
      <w:r>
        <w:rPr>
          <w:rFonts w:ascii="Arial" w:hAnsi="Arial" w:cs="Arial"/>
          <w:b/>
          <w:color w:val="000000"/>
          <w:sz w:val="24"/>
          <w:szCs w:val="24"/>
        </w:rPr>
        <w:t xml:space="preserve">2.2.1 </w:t>
      </w:r>
      <w:r>
        <w:rPr>
          <w:rFonts w:ascii="Arial" w:eastAsia="Times New Roman" w:hAnsi="Arial" w:cs="Arial"/>
          <w:b/>
          <w:bCs/>
          <w:color w:val="000000"/>
          <w:sz w:val="24"/>
          <w:szCs w:val="24"/>
        </w:rPr>
        <w:t>SATISFAÇÃO DE CLIENTES E FIDELIZAÇÃO DE CLIENTES</w:t>
      </w:r>
    </w:p>
    <w:p w:rsidR="00F368DD" w:rsidRPr="00346B06" w:rsidRDefault="00F368DD" w:rsidP="00F368DD">
      <w:pPr>
        <w:pStyle w:val="PargrafodaLista"/>
        <w:spacing w:after="0" w:line="360" w:lineRule="auto"/>
        <w:ind w:left="0" w:firstLine="567"/>
        <w:contextualSpacing w:val="0"/>
        <w:rPr>
          <w:rFonts w:ascii="Arial" w:hAnsi="Arial" w:cs="Arial"/>
          <w:color w:val="000000"/>
          <w:sz w:val="24"/>
          <w:szCs w:val="24"/>
        </w:rPr>
      </w:pPr>
      <w:r w:rsidRPr="00F87EAB">
        <w:rPr>
          <w:rFonts w:ascii="Arial" w:hAnsi="Arial" w:cs="Arial"/>
          <w:color w:val="000000"/>
          <w:sz w:val="24"/>
          <w:szCs w:val="24"/>
        </w:rPr>
        <w:t>Denomina-se que a satisfação para o cliente, que incide na percepção de prazer ou ao contrário que seria a desilusão resultante da compa</w:t>
      </w:r>
      <w:r>
        <w:rPr>
          <w:rFonts w:ascii="Arial" w:hAnsi="Arial" w:cs="Arial"/>
          <w:color w:val="000000"/>
          <w:sz w:val="24"/>
          <w:szCs w:val="24"/>
        </w:rPr>
        <w:t xml:space="preserve">ração do </w:t>
      </w:r>
      <w:r>
        <w:rPr>
          <w:rFonts w:ascii="Arial" w:hAnsi="Arial" w:cs="Arial"/>
          <w:color w:val="000000"/>
          <w:sz w:val="24"/>
          <w:szCs w:val="24"/>
        </w:rPr>
        <w:lastRenderedPageBreak/>
        <w:t>comportamento notado</w:t>
      </w:r>
      <w:r w:rsidRPr="00F87EAB">
        <w:rPr>
          <w:rFonts w:ascii="Arial" w:hAnsi="Arial" w:cs="Arial"/>
          <w:color w:val="000000"/>
          <w:sz w:val="24"/>
          <w:szCs w:val="24"/>
        </w:rPr>
        <w:t xml:space="preserve"> de um </w:t>
      </w:r>
      <w:r>
        <w:rPr>
          <w:rFonts w:ascii="Arial" w:hAnsi="Arial" w:cs="Arial"/>
          <w:color w:val="000000"/>
          <w:sz w:val="24"/>
          <w:szCs w:val="24"/>
        </w:rPr>
        <w:t xml:space="preserve">determinado </w:t>
      </w:r>
      <w:r w:rsidRPr="00F87EAB">
        <w:rPr>
          <w:rFonts w:ascii="Arial" w:hAnsi="Arial" w:cs="Arial"/>
          <w:color w:val="000000"/>
          <w:sz w:val="24"/>
          <w:szCs w:val="24"/>
        </w:rPr>
        <w:t xml:space="preserve">produto em </w:t>
      </w:r>
      <w:r>
        <w:rPr>
          <w:rFonts w:ascii="Arial" w:hAnsi="Arial" w:cs="Arial"/>
          <w:color w:val="000000"/>
          <w:sz w:val="24"/>
          <w:szCs w:val="24"/>
        </w:rPr>
        <w:t xml:space="preserve">comparação </w:t>
      </w:r>
      <w:r w:rsidRPr="00F87EAB">
        <w:rPr>
          <w:rFonts w:ascii="Arial" w:hAnsi="Arial" w:cs="Arial"/>
          <w:color w:val="000000"/>
          <w:sz w:val="24"/>
          <w:szCs w:val="24"/>
        </w:rPr>
        <w:t xml:space="preserve">às perspectivas do cliente. Kotler (2000) afirma que, tornar-se claro que a satisfação é a colocação de desempenho de expectativas percebidas, se o comportamento </w:t>
      </w:r>
      <w:r>
        <w:rPr>
          <w:rFonts w:ascii="Arial" w:hAnsi="Arial" w:cs="Arial"/>
          <w:color w:val="000000"/>
          <w:sz w:val="24"/>
          <w:szCs w:val="24"/>
        </w:rPr>
        <w:t>for contrário às expectativas</w:t>
      </w:r>
      <w:r w:rsidRPr="00F87EAB">
        <w:rPr>
          <w:rFonts w:ascii="Arial" w:hAnsi="Arial" w:cs="Arial"/>
          <w:color w:val="000000"/>
          <w:sz w:val="24"/>
          <w:szCs w:val="24"/>
        </w:rPr>
        <w:t xml:space="preserve">, o </w:t>
      </w:r>
      <w:r>
        <w:rPr>
          <w:rFonts w:ascii="Arial" w:hAnsi="Arial" w:cs="Arial"/>
          <w:color w:val="000000"/>
          <w:sz w:val="24"/>
          <w:szCs w:val="24"/>
        </w:rPr>
        <w:t>consumidor</w:t>
      </w:r>
      <w:r w:rsidRPr="00F87EAB">
        <w:rPr>
          <w:rFonts w:ascii="Arial" w:hAnsi="Arial" w:cs="Arial"/>
          <w:color w:val="000000"/>
          <w:sz w:val="24"/>
          <w:szCs w:val="24"/>
        </w:rPr>
        <w:t xml:space="preserve"> estará insatisfeito, se o desempenho for além das expectativas, o cliente satisfeito.</w:t>
      </w:r>
      <w:r w:rsidRPr="00346B06">
        <w:t xml:space="preserve"> </w:t>
      </w:r>
    </w:p>
    <w:p w:rsidR="00F368DD" w:rsidRPr="00F87EAB" w:rsidRDefault="00F368DD" w:rsidP="00F368DD">
      <w:pPr>
        <w:pStyle w:val="PargrafodaLista"/>
        <w:tabs>
          <w:tab w:val="left" w:pos="0"/>
        </w:tabs>
        <w:spacing w:after="0" w:line="360" w:lineRule="auto"/>
        <w:ind w:left="0" w:firstLine="567"/>
        <w:rPr>
          <w:rFonts w:ascii="Arial" w:hAnsi="Arial" w:cs="Arial"/>
          <w:sz w:val="24"/>
          <w:szCs w:val="24"/>
        </w:rPr>
      </w:pPr>
      <w:r w:rsidRPr="00F87EAB">
        <w:rPr>
          <w:rFonts w:ascii="Arial" w:hAnsi="Arial" w:cs="Arial"/>
          <w:iCs/>
          <w:color w:val="000000"/>
          <w:sz w:val="24"/>
          <w:szCs w:val="24"/>
          <w:shd w:val="clear" w:color="auto" w:fill="FFFFFF"/>
        </w:rPr>
        <w:t>A fidelização implica o estabelecimento de sólidos vínculos e a manutenção de relações em longo prazo com os clientes</w:t>
      </w:r>
      <w:r w:rsidRPr="00F87EAB">
        <w:rPr>
          <w:rFonts w:ascii="Arial" w:hAnsi="Arial" w:cs="Arial"/>
          <w:color w:val="000000"/>
          <w:sz w:val="24"/>
          <w:szCs w:val="24"/>
          <w:shd w:val="clear" w:color="auto" w:fill="FFFFFF"/>
        </w:rPr>
        <w:t>. Trata-se de um processo onde as partes possuem um bom entendimento, o cliente possui satisfação em adquirir os produtos pelo valor que ele percebe.</w:t>
      </w:r>
      <w:r w:rsidRPr="00F87EAB">
        <w:rPr>
          <w:rFonts w:ascii="Arial" w:hAnsi="Arial" w:cs="Arial"/>
          <w:i/>
          <w:iCs/>
          <w:color w:val="000000"/>
          <w:sz w:val="24"/>
          <w:szCs w:val="24"/>
          <w:shd w:val="clear" w:color="auto" w:fill="FFFFFF"/>
        </w:rPr>
        <w:t xml:space="preserve"> (</w:t>
      </w:r>
      <w:r w:rsidRPr="00F87EAB">
        <w:rPr>
          <w:rFonts w:ascii="Arial" w:hAnsi="Arial" w:cs="Arial"/>
          <w:iCs/>
          <w:color w:val="000000"/>
          <w:sz w:val="24"/>
          <w:szCs w:val="24"/>
          <w:shd w:val="clear" w:color="auto" w:fill="FFFFFF"/>
        </w:rPr>
        <w:t>BROWN</w:t>
      </w:r>
      <w:r w:rsidRPr="00F87EAB">
        <w:rPr>
          <w:rFonts w:ascii="Arial" w:hAnsi="Arial" w:cs="Arial"/>
          <w:i/>
          <w:iCs/>
          <w:color w:val="000000"/>
          <w:sz w:val="24"/>
          <w:szCs w:val="24"/>
          <w:shd w:val="clear" w:color="auto" w:fill="FFFFFF"/>
        </w:rPr>
        <w:t xml:space="preserve">, </w:t>
      </w:r>
      <w:r w:rsidRPr="006C50CF">
        <w:rPr>
          <w:rFonts w:ascii="Arial" w:hAnsi="Arial" w:cs="Arial"/>
          <w:iCs/>
          <w:color w:val="000000"/>
          <w:sz w:val="24"/>
          <w:szCs w:val="24"/>
          <w:shd w:val="clear" w:color="auto" w:fill="FFFFFF"/>
        </w:rPr>
        <w:t>2001</w:t>
      </w:r>
      <w:r w:rsidRPr="00F87EAB">
        <w:rPr>
          <w:rFonts w:ascii="Arial" w:hAnsi="Arial" w:cs="Arial"/>
          <w:i/>
          <w:iCs/>
          <w:color w:val="000000"/>
          <w:sz w:val="24"/>
          <w:szCs w:val="24"/>
          <w:shd w:val="clear" w:color="auto" w:fill="FFFFFF"/>
        </w:rPr>
        <w:t>).</w:t>
      </w:r>
    </w:p>
    <w:p w:rsidR="00F368DD" w:rsidRPr="00346B06" w:rsidRDefault="00F368DD" w:rsidP="00F368DD">
      <w:pPr>
        <w:pStyle w:val="PargrafodaLista"/>
        <w:tabs>
          <w:tab w:val="left" w:pos="0"/>
          <w:tab w:val="left" w:pos="709"/>
        </w:tabs>
        <w:spacing w:after="0" w:line="360" w:lineRule="auto"/>
        <w:ind w:left="0" w:firstLine="567"/>
        <w:contextualSpacing w:val="0"/>
        <w:rPr>
          <w:rFonts w:ascii="Arial" w:hAnsi="Arial" w:cs="Arial"/>
          <w:sz w:val="24"/>
          <w:szCs w:val="24"/>
        </w:rPr>
      </w:pPr>
      <w:r w:rsidRPr="00F87EAB">
        <w:rPr>
          <w:rFonts w:ascii="Arial" w:hAnsi="Arial" w:cs="Arial"/>
          <w:iCs/>
          <w:color w:val="000000"/>
          <w:sz w:val="24"/>
          <w:szCs w:val="24"/>
          <w:shd w:val="clear" w:color="auto" w:fill="FFFFFF"/>
        </w:rPr>
        <w:t xml:space="preserve">A fidelização </w:t>
      </w:r>
      <w:r>
        <w:rPr>
          <w:rFonts w:ascii="Arial" w:hAnsi="Arial" w:cs="Arial"/>
          <w:iCs/>
          <w:color w:val="000000"/>
          <w:sz w:val="24"/>
          <w:szCs w:val="24"/>
          <w:shd w:val="clear" w:color="auto" w:fill="FFFFFF"/>
        </w:rPr>
        <w:t>ocorre</w:t>
      </w:r>
      <w:r w:rsidRPr="00F87EAB">
        <w:rPr>
          <w:rFonts w:ascii="Arial" w:hAnsi="Arial" w:cs="Arial"/>
          <w:iCs/>
          <w:color w:val="000000"/>
          <w:sz w:val="24"/>
          <w:szCs w:val="24"/>
          <w:shd w:val="clear" w:color="auto" w:fill="FFFFFF"/>
        </w:rPr>
        <w:t xml:space="preserve"> quando a </w:t>
      </w:r>
      <w:r>
        <w:rPr>
          <w:rFonts w:ascii="Arial" w:hAnsi="Arial" w:cs="Arial"/>
          <w:iCs/>
          <w:color w:val="000000"/>
          <w:sz w:val="24"/>
          <w:szCs w:val="24"/>
          <w:shd w:val="clear" w:color="auto" w:fill="FFFFFF"/>
        </w:rPr>
        <w:t xml:space="preserve">lealdade e a </w:t>
      </w:r>
      <w:r w:rsidRPr="00F87EAB">
        <w:rPr>
          <w:rFonts w:ascii="Arial" w:hAnsi="Arial" w:cs="Arial"/>
          <w:iCs/>
          <w:color w:val="000000"/>
          <w:sz w:val="24"/>
          <w:szCs w:val="24"/>
          <w:shd w:val="clear" w:color="auto" w:fill="FFFFFF"/>
        </w:rPr>
        <w:t xml:space="preserve">dignidade aos compromissos estão </w:t>
      </w:r>
      <w:r>
        <w:rPr>
          <w:rFonts w:ascii="Arial" w:hAnsi="Arial" w:cs="Arial"/>
          <w:iCs/>
          <w:color w:val="000000"/>
          <w:sz w:val="24"/>
          <w:szCs w:val="24"/>
          <w:shd w:val="clear" w:color="auto" w:fill="FFFFFF"/>
        </w:rPr>
        <w:t>alinhadas</w:t>
      </w:r>
      <w:r w:rsidRPr="00F87EAB">
        <w:rPr>
          <w:rFonts w:ascii="Arial" w:hAnsi="Arial" w:cs="Arial"/>
          <w:iCs/>
          <w:color w:val="000000"/>
          <w:sz w:val="24"/>
          <w:szCs w:val="24"/>
          <w:shd w:val="clear" w:color="auto" w:fill="FFFFFF"/>
        </w:rPr>
        <w:t xml:space="preserve"> com as ações de uma </w:t>
      </w:r>
      <w:r>
        <w:rPr>
          <w:rFonts w:ascii="Arial" w:hAnsi="Arial" w:cs="Arial"/>
          <w:iCs/>
          <w:color w:val="000000"/>
          <w:sz w:val="24"/>
          <w:szCs w:val="24"/>
          <w:shd w:val="clear" w:color="auto" w:fill="FFFFFF"/>
        </w:rPr>
        <w:t>organização</w:t>
      </w:r>
      <w:r w:rsidRPr="00F87EAB">
        <w:rPr>
          <w:rFonts w:ascii="Arial" w:hAnsi="Arial" w:cs="Arial"/>
          <w:iCs/>
          <w:color w:val="000000"/>
          <w:sz w:val="24"/>
          <w:szCs w:val="24"/>
          <w:shd w:val="clear" w:color="auto" w:fill="FFFFFF"/>
        </w:rPr>
        <w:t xml:space="preserve"> </w:t>
      </w:r>
      <w:r>
        <w:rPr>
          <w:rFonts w:ascii="Arial" w:hAnsi="Arial" w:cs="Arial"/>
          <w:iCs/>
          <w:color w:val="000000"/>
          <w:sz w:val="24"/>
          <w:szCs w:val="24"/>
          <w:shd w:val="clear" w:color="auto" w:fill="FFFFFF"/>
        </w:rPr>
        <w:t>associado</w:t>
      </w:r>
      <w:r w:rsidRPr="00F87EAB">
        <w:rPr>
          <w:rFonts w:ascii="Arial" w:hAnsi="Arial" w:cs="Arial"/>
          <w:iCs/>
          <w:color w:val="000000"/>
          <w:sz w:val="24"/>
          <w:szCs w:val="24"/>
          <w:shd w:val="clear" w:color="auto" w:fill="FFFFFF"/>
        </w:rPr>
        <w:t xml:space="preserve"> ao seu consumidor e vice versa. </w:t>
      </w:r>
      <w:r>
        <w:rPr>
          <w:rFonts w:ascii="Arial" w:hAnsi="Arial" w:cs="Arial"/>
          <w:iCs/>
          <w:color w:val="000000"/>
          <w:sz w:val="24"/>
          <w:szCs w:val="24"/>
          <w:shd w:val="clear" w:color="auto" w:fill="FFFFFF"/>
        </w:rPr>
        <w:t>Permanecer</w:t>
      </w:r>
      <w:r w:rsidRPr="00F87EAB">
        <w:rPr>
          <w:rFonts w:ascii="Arial" w:hAnsi="Arial" w:cs="Arial"/>
          <w:iCs/>
          <w:color w:val="000000"/>
          <w:sz w:val="24"/>
          <w:szCs w:val="24"/>
          <w:shd w:val="clear" w:color="auto" w:fill="FFFFFF"/>
        </w:rPr>
        <w:t xml:space="preserve"> o c</w:t>
      </w:r>
      <w:r>
        <w:rPr>
          <w:rFonts w:ascii="Arial" w:hAnsi="Arial" w:cs="Arial"/>
          <w:iCs/>
          <w:color w:val="000000"/>
          <w:sz w:val="24"/>
          <w:szCs w:val="24"/>
          <w:shd w:val="clear" w:color="auto" w:fill="FFFFFF"/>
        </w:rPr>
        <w:t>onsumidor</w:t>
      </w:r>
      <w:r w:rsidRPr="00F87EAB">
        <w:rPr>
          <w:rFonts w:ascii="Arial" w:hAnsi="Arial" w:cs="Arial"/>
          <w:iCs/>
          <w:color w:val="000000"/>
          <w:sz w:val="24"/>
          <w:szCs w:val="24"/>
          <w:shd w:val="clear" w:color="auto" w:fill="FFFFFF"/>
        </w:rPr>
        <w:t xml:space="preserve"> </w:t>
      </w:r>
      <w:r>
        <w:rPr>
          <w:rFonts w:ascii="Arial" w:hAnsi="Arial" w:cs="Arial"/>
          <w:iCs/>
          <w:color w:val="000000"/>
          <w:sz w:val="24"/>
          <w:szCs w:val="24"/>
          <w:shd w:val="clear" w:color="auto" w:fill="FFFFFF"/>
        </w:rPr>
        <w:t>do momento</w:t>
      </w:r>
      <w:r w:rsidRPr="00F87EAB">
        <w:rPr>
          <w:rFonts w:ascii="Arial" w:hAnsi="Arial" w:cs="Arial"/>
          <w:iCs/>
          <w:color w:val="000000"/>
          <w:sz w:val="24"/>
          <w:szCs w:val="24"/>
          <w:shd w:val="clear" w:color="auto" w:fill="FFFFFF"/>
        </w:rPr>
        <w:t xml:space="preserve"> fiel aos seus produtos </w:t>
      </w:r>
      <w:r>
        <w:rPr>
          <w:rFonts w:ascii="Arial" w:hAnsi="Arial" w:cs="Arial"/>
          <w:iCs/>
          <w:color w:val="000000"/>
          <w:sz w:val="24"/>
          <w:szCs w:val="24"/>
          <w:shd w:val="clear" w:color="auto" w:fill="FFFFFF"/>
        </w:rPr>
        <w:t>torna-se</w:t>
      </w:r>
      <w:r w:rsidRPr="00F87EAB">
        <w:rPr>
          <w:rFonts w:ascii="Arial" w:hAnsi="Arial" w:cs="Arial"/>
          <w:iCs/>
          <w:color w:val="000000"/>
          <w:sz w:val="24"/>
          <w:szCs w:val="24"/>
          <w:shd w:val="clear" w:color="auto" w:fill="FFFFFF"/>
        </w:rPr>
        <w:t xml:space="preserve"> mais </w:t>
      </w:r>
      <w:r>
        <w:rPr>
          <w:rFonts w:ascii="Arial" w:hAnsi="Arial" w:cs="Arial"/>
          <w:iCs/>
          <w:color w:val="000000"/>
          <w:sz w:val="24"/>
          <w:szCs w:val="24"/>
          <w:shd w:val="clear" w:color="auto" w:fill="FFFFFF"/>
        </w:rPr>
        <w:t>lucrativo à</w:t>
      </w:r>
      <w:r w:rsidRPr="00F87EAB">
        <w:rPr>
          <w:rFonts w:ascii="Arial" w:hAnsi="Arial" w:cs="Arial"/>
          <w:iCs/>
          <w:color w:val="000000"/>
          <w:sz w:val="24"/>
          <w:szCs w:val="24"/>
          <w:shd w:val="clear" w:color="auto" w:fill="FFFFFF"/>
        </w:rPr>
        <w:t xml:space="preserve"> empresa do que a conquista de novos</w:t>
      </w:r>
      <w:r>
        <w:rPr>
          <w:rFonts w:ascii="Arial" w:hAnsi="Arial" w:cs="Arial"/>
          <w:iCs/>
          <w:color w:val="000000"/>
          <w:sz w:val="24"/>
          <w:szCs w:val="24"/>
          <w:shd w:val="clear" w:color="auto" w:fill="FFFFFF"/>
        </w:rPr>
        <w:t xml:space="preserve"> clientes</w:t>
      </w:r>
      <w:r w:rsidRPr="00F87EAB">
        <w:rPr>
          <w:rFonts w:ascii="Arial" w:hAnsi="Arial" w:cs="Arial"/>
          <w:iCs/>
          <w:color w:val="000000"/>
          <w:sz w:val="24"/>
          <w:szCs w:val="24"/>
          <w:shd w:val="clear" w:color="auto" w:fill="FFFFFF"/>
        </w:rPr>
        <w:t xml:space="preserve">, conforme explica </w:t>
      </w:r>
      <w:r>
        <w:rPr>
          <w:rFonts w:ascii="Arial" w:hAnsi="Arial" w:cs="Arial"/>
          <w:iCs/>
          <w:color w:val="000000"/>
          <w:sz w:val="24"/>
          <w:szCs w:val="24"/>
          <w:shd w:val="clear" w:color="auto" w:fill="FFFFFF"/>
        </w:rPr>
        <w:t>(</w:t>
      </w:r>
      <w:r w:rsidRPr="00F87EAB">
        <w:rPr>
          <w:rFonts w:ascii="Arial" w:hAnsi="Arial" w:cs="Arial"/>
          <w:iCs/>
          <w:color w:val="000000"/>
          <w:sz w:val="24"/>
          <w:szCs w:val="24"/>
          <w:shd w:val="clear" w:color="auto" w:fill="FFFFFF"/>
        </w:rPr>
        <w:t>Kotler</w:t>
      </w:r>
      <w:r>
        <w:rPr>
          <w:rFonts w:ascii="Arial" w:hAnsi="Arial" w:cs="Arial"/>
          <w:iCs/>
          <w:color w:val="000000"/>
          <w:sz w:val="24"/>
          <w:szCs w:val="24"/>
          <w:shd w:val="clear" w:color="auto" w:fill="FFFFFF"/>
        </w:rPr>
        <w:t>,</w:t>
      </w:r>
      <w:r w:rsidRPr="00F87EAB">
        <w:rPr>
          <w:rFonts w:ascii="Arial" w:hAnsi="Arial" w:cs="Arial"/>
          <w:iCs/>
          <w:color w:val="000000"/>
          <w:sz w:val="24"/>
          <w:szCs w:val="24"/>
          <w:shd w:val="clear" w:color="auto" w:fill="FFFFFF"/>
        </w:rPr>
        <w:t xml:space="preserve"> 2000</w:t>
      </w:r>
      <w:r w:rsidRPr="00F87EAB">
        <w:rPr>
          <w:rFonts w:ascii="Arial" w:hAnsi="Arial" w:cs="Arial"/>
          <w:iCs/>
          <w:color w:val="000033"/>
          <w:sz w:val="24"/>
          <w:szCs w:val="24"/>
          <w:shd w:val="clear" w:color="auto" w:fill="FFFFFF"/>
        </w:rPr>
        <w:t>).</w:t>
      </w:r>
    </w:p>
    <w:p w:rsidR="00F368DD" w:rsidRDefault="00F368DD" w:rsidP="00F368DD">
      <w:pPr>
        <w:rPr>
          <w:rFonts w:ascii="Arial" w:eastAsia="Times New Roman" w:hAnsi="Arial" w:cs="Arial"/>
          <w:b/>
          <w:bCs/>
          <w:sz w:val="24"/>
          <w:szCs w:val="24"/>
        </w:rPr>
      </w:pPr>
    </w:p>
    <w:p w:rsidR="00F368DD" w:rsidRPr="00F87EAB" w:rsidRDefault="00F368DD" w:rsidP="00F368DD">
      <w:pPr>
        <w:rPr>
          <w:rFonts w:ascii="Arial" w:hAnsi="Arial" w:cs="Arial"/>
          <w:sz w:val="24"/>
          <w:szCs w:val="24"/>
        </w:rPr>
      </w:pPr>
      <w:r w:rsidRPr="00F87EAB">
        <w:rPr>
          <w:rFonts w:ascii="Arial" w:eastAsia="Times New Roman" w:hAnsi="Arial" w:cs="Arial"/>
          <w:b/>
          <w:bCs/>
          <w:sz w:val="24"/>
          <w:szCs w:val="24"/>
        </w:rPr>
        <w:t>2.3</w:t>
      </w:r>
      <w:r>
        <w:rPr>
          <w:rFonts w:ascii="Arial" w:eastAsia="Times New Roman" w:hAnsi="Arial" w:cs="Arial"/>
          <w:b/>
          <w:bCs/>
          <w:sz w:val="24"/>
          <w:szCs w:val="24"/>
        </w:rPr>
        <w:t xml:space="preserve"> </w:t>
      </w:r>
      <w:r w:rsidRPr="00F87EAB">
        <w:rPr>
          <w:rFonts w:ascii="Arial" w:eastAsia="Times New Roman" w:hAnsi="Arial" w:cs="Arial"/>
          <w:b/>
          <w:bCs/>
          <w:sz w:val="24"/>
          <w:szCs w:val="24"/>
        </w:rPr>
        <w:t>4 P</w:t>
      </w:r>
      <w:r>
        <w:rPr>
          <w:rFonts w:ascii="Arial" w:eastAsia="Times New Roman" w:hAnsi="Arial" w:cs="Arial"/>
          <w:b/>
          <w:bCs/>
          <w:sz w:val="24"/>
          <w:szCs w:val="24"/>
        </w:rPr>
        <w:t>’</w:t>
      </w:r>
      <w:r w:rsidRPr="00F87EAB">
        <w:rPr>
          <w:rFonts w:ascii="Arial" w:eastAsia="Times New Roman" w:hAnsi="Arial" w:cs="Arial"/>
          <w:b/>
          <w:bCs/>
          <w:sz w:val="24"/>
          <w:szCs w:val="24"/>
        </w:rPr>
        <w:t>S</w:t>
      </w:r>
    </w:p>
    <w:p w:rsidR="00F368DD" w:rsidRDefault="00F368DD" w:rsidP="00F368DD">
      <w:pPr>
        <w:pStyle w:val="Estilopadro"/>
        <w:spacing w:after="0" w:line="360" w:lineRule="auto"/>
        <w:ind w:firstLine="567"/>
        <w:rPr>
          <w:rFonts w:ascii="Arial" w:hAnsi="Arial" w:cs="Arial"/>
          <w:color w:val="000000"/>
          <w:sz w:val="24"/>
          <w:szCs w:val="24"/>
        </w:rPr>
      </w:pPr>
      <w:r>
        <w:rPr>
          <w:rFonts w:ascii="Arial" w:hAnsi="Arial" w:cs="Arial"/>
          <w:sz w:val="24"/>
          <w:szCs w:val="24"/>
        </w:rPr>
        <w:t>O Composto de Marketing ou Composto Mercadológico é definido também como Mix de Marketing.</w:t>
      </w:r>
      <w:r w:rsidRPr="007069E6">
        <w:rPr>
          <w:rFonts w:ascii="Arial" w:hAnsi="Arial" w:cs="Arial"/>
          <w:sz w:val="24"/>
          <w:szCs w:val="24"/>
        </w:rPr>
        <w:t xml:space="preserve"> </w:t>
      </w:r>
      <w:r>
        <w:rPr>
          <w:rFonts w:ascii="Arial" w:hAnsi="Arial" w:cs="Arial"/>
          <w:sz w:val="24"/>
          <w:szCs w:val="24"/>
        </w:rPr>
        <w:t>De acordo com (Kotler, 2006) “o composto de marketing é o conjunto de variáveis controláveis que a empresa pode usar com o objetivo de influenciar as respostas dos consumidores”</w:t>
      </w:r>
      <w:r>
        <w:rPr>
          <w:rFonts w:ascii="Arial" w:hAnsi="Arial" w:cs="Arial"/>
          <w:color w:val="000000"/>
          <w:sz w:val="24"/>
          <w:szCs w:val="24"/>
        </w:rPr>
        <w:t xml:space="preserve">. </w:t>
      </w:r>
      <w:proofErr w:type="gramStart"/>
      <w:r>
        <w:rPr>
          <w:rFonts w:ascii="Arial" w:hAnsi="Arial" w:cs="Arial"/>
          <w:color w:val="000000"/>
          <w:sz w:val="24"/>
          <w:szCs w:val="24"/>
        </w:rPr>
        <w:t>É</w:t>
      </w:r>
      <w:proofErr w:type="gramEnd"/>
      <w:r>
        <w:rPr>
          <w:rFonts w:ascii="Arial" w:hAnsi="Arial" w:cs="Arial"/>
          <w:color w:val="000000"/>
          <w:sz w:val="24"/>
          <w:szCs w:val="24"/>
        </w:rPr>
        <w:t xml:space="preserve"> representado por Produto, Preço, Praça e Promoção conforme a figura 01.</w:t>
      </w:r>
    </w:p>
    <w:p w:rsidR="00F368DD" w:rsidRDefault="00F368DD" w:rsidP="00F368DD">
      <w:pPr>
        <w:pStyle w:val="Estilopadro"/>
        <w:spacing w:after="0" w:line="360" w:lineRule="auto"/>
        <w:ind w:firstLine="567"/>
        <w:rPr>
          <w:rFonts w:ascii="Arial" w:hAnsi="Arial" w:cs="Arial"/>
          <w:sz w:val="24"/>
          <w:szCs w:val="24"/>
        </w:rPr>
      </w:pPr>
    </w:p>
    <w:p w:rsidR="00F368DD" w:rsidRDefault="00F368DD" w:rsidP="00F368DD">
      <w:pPr>
        <w:pStyle w:val="Estilopadro"/>
        <w:spacing w:line="240" w:lineRule="auto"/>
        <w:jc w:val="center"/>
      </w:pPr>
      <w:r>
        <w:rPr>
          <w:noProof/>
          <w:lang w:eastAsia="pt-BR"/>
        </w:rPr>
        <w:drawing>
          <wp:inline distT="0" distB="0" distL="0" distR="0">
            <wp:extent cx="4528950" cy="2349795"/>
            <wp:effectExtent l="0" t="0" r="5080" b="0"/>
            <wp:docPr id="3" name="Imagem 2" descr="http://www.rodolfoarantes.net/images/mixm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dolfoarantes.net/images/mixmkt.png"/>
                    <pic:cNvPicPr>
                      <a:picLocks noChangeAspect="1" noChangeArrowheads="1"/>
                    </pic:cNvPicPr>
                  </pic:nvPicPr>
                  <pic:blipFill>
                    <a:blip r:embed="rId9" cstate="print"/>
                    <a:srcRect/>
                    <a:stretch>
                      <a:fillRect/>
                    </a:stretch>
                  </pic:blipFill>
                  <pic:spPr bwMode="auto">
                    <a:xfrm>
                      <a:off x="0" y="0"/>
                      <a:ext cx="4538348" cy="2354671"/>
                    </a:xfrm>
                    <a:prstGeom prst="rect">
                      <a:avLst/>
                    </a:prstGeom>
                    <a:noFill/>
                    <a:ln w="9525">
                      <a:noFill/>
                      <a:miter lim="800000"/>
                      <a:headEnd/>
                      <a:tailEnd/>
                    </a:ln>
                  </pic:spPr>
                </pic:pic>
              </a:graphicData>
            </a:graphic>
          </wp:inline>
        </w:drawing>
      </w:r>
    </w:p>
    <w:p w:rsidR="00F368DD" w:rsidRPr="00F8525F" w:rsidRDefault="00F368DD" w:rsidP="00F368DD">
      <w:pPr>
        <w:pStyle w:val="Estilopadro"/>
        <w:spacing w:after="0" w:line="240" w:lineRule="auto"/>
        <w:jc w:val="center"/>
        <w:rPr>
          <w:rFonts w:ascii="Arial" w:hAnsi="Arial" w:cs="Arial"/>
        </w:rPr>
      </w:pPr>
      <w:r w:rsidRPr="00F8525F">
        <w:rPr>
          <w:rFonts w:ascii="Arial" w:hAnsi="Arial" w:cs="Arial"/>
          <w:color w:val="000000"/>
          <w:sz w:val="20"/>
          <w:szCs w:val="20"/>
        </w:rPr>
        <w:t>Figura 01- Mix de Marketing</w:t>
      </w:r>
    </w:p>
    <w:p w:rsidR="00F368DD" w:rsidRPr="00F8525F" w:rsidRDefault="00F368DD" w:rsidP="00F368DD">
      <w:pPr>
        <w:pStyle w:val="Estilopadro"/>
        <w:spacing w:after="0" w:line="240" w:lineRule="auto"/>
        <w:jc w:val="center"/>
        <w:rPr>
          <w:rFonts w:ascii="Arial" w:hAnsi="Arial" w:cs="Arial"/>
        </w:rPr>
      </w:pPr>
      <w:r w:rsidRPr="00F8525F">
        <w:rPr>
          <w:rFonts w:ascii="Arial" w:hAnsi="Arial" w:cs="Arial"/>
          <w:color w:val="000000"/>
          <w:sz w:val="20"/>
          <w:szCs w:val="20"/>
        </w:rPr>
        <w:t>Fonte:</w:t>
      </w:r>
      <w:r w:rsidRPr="00F8525F">
        <w:rPr>
          <w:rFonts w:ascii="Arial" w:hAnsi="Arial" w:cs="Arial"/>
          <w:sz w:val="20"/>
          <w:szCs w:val="20"/>
        </w:rPr>
        <w:t xml:space="preserve"> Kotler e Keller (2006)</w:t>
      </w:r>
    </w:p>
    <w:p w:rsidR="00F368DD" w:rsidRDefault="00F368DD" w:rsidP="00F368DD">
      <w:pPr>
        <w:pStyle w:val="Estilopadro"/>
        <w:widowControl w:val="0"/>
        <w:spacing w:after="0" w:line="0" w:lineRule="atLeast"/>
        <w:ind w:left="2410" w:hanging="1559"/>
      </w:pPr>
    </w:p>
    <w:p w:rsidR="00F368DD" w:rsidRPr="007069E6" w:rsidRDefault="00F368DD" w:rsidP="00F368DD">
      <w:pPr>
        <w:pStyle w:val="Estilopadro"/>
        <w:widowControl w:val="0"/>
        <w:spacing w:after="0" w:line="0" w:lineRule="atLeast"/>
        <w:ind w:left="2410" w:hanging="1559"/>
        <w:rPr>
          <w:rFonts w:ascii="Arial" w:hAnsi="Arial" w:cs="Arial"/>
        </w:rPr>
      </w:pPr>
    </w:p>
    <w:p w:rsidR="00F368DD" w:rsidRDefault="00F368DD" w:rsidP="00F368DD">
      <w:pPr>
        <w:pStyle w:val="NormalWeb"/>
        <w:shd w:val="clear" w:color="auto" w:fill="FFFFFF"/>
        <w:spacing w:before="0" w:after="0" w:line="360" w:lineRule="auto"/>
        <w:jc w:val="both"/>
      </w:pPr>
      <w:r w:rsidRPr="00F368DD">
        <w:rPr>
          <w:rFonts w:ascii="Arial" w:hAnsi="Arial" w:cs="Arial"/>
          <w:b/>
          <w:color w:val="000000" w:themeColor="text1"/>
        </w:rPr>
        <w:t>Produto</w:t>
      </w:r>
      <w:r>
        <w:rPr>
          <w:rFonts w:ascii="Arial" w:hAnsi="Arial" w:cs="Arial"/>
          <w:color w:val="000000"/>
        </w:rPr>
        <w:t>- Segundo (Kotler e Keller 2006), o produto é muito mais que uma oferta tangível. É qualquer coisa que pode ser ofertado a um comércio para atender uma vontade ou necessidade, podendo ser desde algo físico, passando por um serviço, até mesmo um simples evento. Quando pensam em um produto, as pessoas pensam muito mais que no próprio produto, pensam na satisfação que ele oferece. Os aspectos principais dos produtos incluem: variedade do produto; características; design; qualidade; embalagem; nome da marca; tamanhos; serviços agregados, garantias e devoluções.</w:t>
      </w:r>
      <w:r w:rsidRPr="004965EF">
        <w:t xml:space="preserve"> </w:t>
      </w:r>
    </w:p>
    <w:p w:rsidR="00F368DD" w:rsidRDefault="00F368DD" w:rsidP="00F368DD">
      <w:pPr>
        <w:pStyle w:val="NormalWeb"/>
        <w:shd w:val="clear" w:color="auto" w:fill="FFFFFF"/>
        <w:spacing w:before="0" w:after="0" w:line="360" w:lineRule="auto"/>
        <w:jc w:val="both"/>
      </w:pPr>
    </w:p>
    <w:p w:rsidR="00F368DD" w:rsidRDefault="00F368DD" w:rsidP="00F368DD">
      <w:pPr>
        <w:pStyle w:val="NormalWeb"/>
        <w:shd w:val="clear" w:color="auto" w:fill="FFFFFF"/>
        <w:spacing w:before="0" w:after="0" w:line="360" w:lineRule="auto"/>
        <w:jc w:val="both"/>
        <w:rPr>
          <w:rFonts w:ascii="Arial" w:hAnsi="Arial" w:cs="Arial"/>
        </w:rPr>
      </w:pPr>
      <w:r w:rsidRPr="00F368DD">
        <w:rPr>
          <w:rFonts w:ascii="Arial" w:hAnsi="Arial" w:cs="Arial"/>
          <w:b/>
          <w:color w:val="000000"/>
        </w:rPr>
        <w:t>Preço</w:t>
      </w:r>
      <w:r>
        <w:rPr>
          <w:rFonts w:ascii="Arial" w:hAnsi="Arial" w:cs="Arial"/>
          <w:color w:val="000000"/>
        </w:rPr>
        <w:t xml:space="preserve"> - É a quantia de moeda cobrada por um bem ou serviço, no entanto, é a única variável do mix de marketing que constitui lucro, é também um dos elementos principais na determinação de mercado de uma organização e de sua rentabilidade, é capaz de maximizar o retorno para a empresa</w:t>
      </w:r>
      <w:r w:rsidRPr="00C901D6">
        <w:t xml:space="preserve"> </w:t>
      </w:r>
      <w:r w:rsidRPr="00503C03">
        <w:rPr>
          <w:rFonts w:ascii="Arial" w:hAnsi="Arial" w:cs="Arial"/>
        </w:rPr>
        <w:t>(DIAS, 2013).</w:t>
      </w:r>
    </w:p>
    <w:p w:rsidR="00F368DD" w:rsidRDefault="00F368DD" w:rsidP="00F368DD">
      <w:pPr>
        <w:pStyle w:val="NormalWeb"/>
        <w:shd w:val="clear" w:color="auto" w:fill="FFFFFF"/>
        <w:spacing w:before="0" w:after="0" w:line="360" w:lineRule="auto"/>
        <w:jc w:val="both"/>
        <w:rPr>
          <w:rFonts w:ascii="Arial" w:eastAsia="Arial" w:hAnsi="Arial" w:cs="Arial"/>
          <w:color w:val="000000" w:themeColor="text1"/>
        </w:rPr>
      </w:pPr>
      <w:r w:rsidRPr="004D4D1E">
        <w:rPr>
          <w:rFonts w:ascii="Arial" w:eastAsia="Arial" w:hAnsi="Arial" w:cs="Arial"/>
          <w:color w:val="000000" w:themeColor="text1"/>
        </w:rPr>
        <w:t>Uma das estratégias para a definição do preço é baixar o valor do produto geralmente aplicada em mercados com grande escala e produtos de menor valor agregado, aliado a baixo nível de serviço e investimento (QUANTIZ 2010).</w:t>
      </w:r>
    </w:p>
    <w:p w:rsidR="00F368DD" w:rsidRPr="00F368DD" w:rsidRDefault="00F368DD" w:rsidP="00F368DD">
      <w:pPr>
        <w:pStyle w:val="NormalWeb"/>
        <w:shd w:val="clear" w:color="auto" w:fill="FFFFFF"/>
        <w:spacing w:before="0" w:after="0" w:line="360" w:lineRule="auto"/>
        <w:jc w:val="both"/>
        <w:rPr>
          <w:rFonts w:ascii="Arial" w:hAnsi="Arial" w:cs="Arial"/>
          <w:color w:val="000000" w:themeColor="text1"/>
        </w:rPr>
      </w:pPr>
    </w:p>
    <w:p w:rsidR="00F368DD" w:rsidRDefault="00F368DD" w:rsidP="00F368DD">
      <w:pPr>
        <w:pStyle w:val="NormalWeb"/>
        <w:shd w:val="clear" w:color="auto" w:fill="FFFFFF"/>
        <w:spacing w:before="0" w:after="0" w:line="360" w:lineRule="auto"/>
        <w:jc w:val="both"/>
      </w:pPr>
      <w:r>
        <w:rPr>
          <w:rFonts w:ascii="Arial" w:hAnsi="Arial" w:cs="Arial"/>
          <w:iCs/>
          <w:color w:val="000000"/>
        </w:rPr>
        <w:t xml:space="preserve"> </w:t>
      </w:r>
      <w:r w:rsidRPr="00F368DD">
        <w:rPr>
          <w:rFonts w:ascii="Arial" w:hAnsi="Arial" w:cs="Arial"/>
          <w:b/>
          <w:iCs/>
          <w:color w:val="000000"/>
        </w:rPr>
        <w:t>Praça</w:t>
      </w:r>
      <w:r>
        <w:rPr>
          <w:rFonts w:ascii="Arial" w:hAnsi="Arial" w:cs="Arial"/>
          <w:i/>
          <w:iCs/>
          <w:color w:val="000000"/>
        </w:rPr>
        <w:t xml:space="preserve">- </w:t>
      </w:r>
      <w:r>
        <w:rPr>
          <w:rFonts w:ascii="Arial" w:hAnsi="Arial" w:cs="Arial"/>
          <w:iCs/>
          <w:color w:val="000000"/>
        </w:rPr>
        <w:t>Refere-se ao ponto de vendas. Depois de</w:t>
      </w:r>
      <w:r>
        <w:rPr>
          <w:rFonts w:ascii="Arial" w:hAnsi="Arial" w:cs="Arial"/>
          <w:color w:val="000000"/>
        </w:rPr>
        <w:t xml:space="preserve"> um produto ser fabricado, com o seu valor definido, ele necessita ser disperso no comércio até os lugares de negociação, é a partir da dispersão que o indivíduo terá como chegar ao menor do produto.</w:t>
      </w:r>
      <w:r w:rsidRPr="004D4D1E">
        <w:t xml:space="preserve"> </w:t>
      </w:r>
      <w:r w:rsidRPr="004D4D1E">
        <w:rPr>
          <w:rFonts w:ascii="Arial" w:hAnsi="Arial" w:cs="Arial"/>
          <w:color w:val="000000"/>
        </w:rPr>
        <w:t>É caracterizado por todo o conjunto de atividades estratégicas e de planejamento desenvolvimento pela empresa para tornar um produto disponível à aquisição, uso e consumo dos diversos público</w:t>
      </w:r>
      <w:r w:rsidRPr="004D4D1E">
        <w:t xml:space="preserve"> </w:t>
      </w:r>
      <w:r>
        <w:t>(</w:t>
      </w:r>
      <w:r w:rsidRPr="004D4D1E">
        <w:rPr>
          <w:rFonts w:ascii="Arial" w:hAnsi="Arial" w:cs="Arial"/>
          <w:color w:val="000000"/>
        </w:rPr>
        <w:t>COSTA E CR</w:t>
      </w:r>
      <w:r>
        <w:rPr>
          <w:rFonts w:ascii="Arial" w:hAnsi="Arial" w:cs="Arial"/>
          <w:color w:val="000000"/>
        </w:rPr>
        <w:t>ESCITELLI 2003</w:t>
      </w:r>
      <w:r w:rsidRPr="004D4D1E">
        <w:rPr>
          <w:rFonts w:ascii="Arial" w:hAnsi="Arial" w:cs="Arial"/>
          <w:color w:val="000000"/>
        </w:rPr>
        <w:t>)</w:t>
      </w:r>
      <w:r>
        <w:rPr>
          <w:rFonts w:ascii="Arial" w:hAnsi="Arial" w:cs="Arial"/>
          <w:color w:val="000000"/>
        </w:rPr>
        <w:t>.</w:t>
      </w:r>
    </w:p>
    <w:p w:rsidR="00F368DD" w:rsidRPr="004D4D1E" w:rsidRDefault="00F368DD" w:rsidP="00F368DD">
      <w:pPr>
        <w:pStyle w:val="NormalWeb"/>
        <w:shd w:val="clear" w:color="auto" w:fill="FFFFFF"/>
        <w:spacing w:before="0" w:after="0" w:line="360" w:lineRule="auto"/>
        <w:ind w:firstLine="567"/>
        <w:jc w:val="both"/>
        <w:rPr>
          <w:rFonts w:ascii="Arial" w:hAnsi="Arial" w:cs="Arial"/>
          <w:color w:val="000000"/>
        </w:rPr>
      </w:pPr>
    </w:p>
    <w:p w:rsidR="00882A06" w:rsidRDefault="00F368DD" w:rsidP="00F368DD">
      <w:pPr>
        <w:pStyle w:val="NormalWeb"/>
        <w:shd w:val="clear" w:color="auto" w:fill="FFFFFF"/>
        <w:spacing w:before="0" w:after="0" w:line="360" w:lineRule="auto"/>
        <w:jc w:val="both"/>
      </w:pPr>
      <w:r w:rsidRPr="00F368DD">
        <w:rPr>
          <w:rFonts w:ascii="Arial" w:hAnsi="Arial" w:cs="Arial"/>
          <w:b/>
          <w:color w:val="000000"/>
        </w:rPr>
        <w:t xml:space="preserve"> Promoção</w:t>
      </w:r>
      <w:r>
        <w:rPr>
          <w:rFonts w:ascii="Arial" w:hAnsi="Arial" w:cs="Arial"/>
          <w:color w:val="000000"/>
        </w:rPr>
        <w:t xml:space="preserve"> - São as estratégias ofertadas que precisam ser alinhadas quando um bem se desloca das fases iniciais de vida para as fases finais vida. As sentenças estratégicas da mesma forma precisam ser tomadas referentes a cada método peculiar de promoção</w:t>
      </w:r>
      <w:r>
        <w:rPr>
          <w:rFonts w:ascii="Arial" w:hAnsi="Arial" w:cs="Arial"/>
          <w:color w:val="000000"/>
          <w:sz w:val="21"/>
          <w:szCs w:val="21"/>
        </w:rPr>
        <w:t>.</w:t>
      </w:r>
    </w:p>
    <w:p w:rsidR="0035186F" w:rsidRDefault="0035186F" w:rsidP="00F20ECD"/>
    <w:p w:rsidR="00882A06" w:rsidRDefault="009160C5" w:rsidP="009160C5">
      <w:r w:rsidRPr="009160C5">
        <w:rPr>
          <w:rFonts w:ascii="Arial" w:hAnsi="Arial" w:cs="Arial"/>
          <w:b/>
          <w:sz w:val="24"/>
          <w:szCs w:val="24"/>
        </w:rPr>
        <w:t>3.</w:t>
      </w:r>
      <w:r>
        <w:rPr>
          <w:rFonts w:ascii="Arial" w:hAnsi="Arial" w:cs="Arial"/>
          <w:b/>
          <w:sz w:val="24"/>
          <w:szCs w:val="24"/>
        </w:rPr>
        <w:t xml:space="preserve"> </w:t>
      </w:r>
      <w:r w:rsidR="00FB79E0" w:rsidRPr="009160C5">
        <w:rPr>
          <w:rFonts w:ascii="Arial" w:hAnsi="Arial" w:cs="Arial"/>
          <w:b/>
          <w:sz w:val="24"/>
          <w:szCs w:val="24"/>
        </w:rPr>
        <w:t>MATERIAIS E MÉTODOS</w:t>
      </w:r>
    </w:p>
    <w:p w:rsidR="0057148F" w:rsidRPr="006412F7" w:rsidRDefault="00FB79E0" w:rsidP="0057148F">
      <w:pPr>
        <w:pStyle w:val="Estilopadro"/>
        <w:spacing w:after="0" w:line="360" w:lineRule="auto"/>
        <w:ind w:firstLine="567"/>
        <w:rPr>
          <w:rFonts w:ascii="Arial" w:eastAsia="Times New Roman" w:hAnsi="Arial" w:cs="Arial"/>
          <w:sz w:val="24"/>
          <w:szCs w:val="24"/>
        </w:rPr>
      </w:pPr>
      <w:r w:rsidRPr="0081498B">
        <w:rPr>
          <w:rFonts w:ascii="Arial" w:eastAsia="Times New Roman" w:hAnsi="Arial" w:cs="Arial"/>
          <w:sz w:val="24"/>
          <w:szCs w:val="24"/>
        </w:rPr>
        <w:lastRenderedPageBreak/>
        <w:t xml:space="preserve">A partir da problemática e para alcance dos objetivos desta pesquisa utilizou-se o estudo de caso, o qual foi aplicado na empresa </w:t>
      </w:r>
      <w:proofErr w:type="spellStart"/>
      <w:r w:rsidRPr="0081498B">
        <w:rPr>
          <w:rFonts w:ascii="Arial" w:eastAsia="Times New Roman" w:hAnsi="Arial" w:cs="Arial"/>
          <w:sz w:val="24"/>
          <w:szCs w:val="24"/>
        </w:rPr>
        <w:t>Amazon</w:t>
      </w:r>
      <w:proofErr w:type="spellEnd"/>
      <w:r w:rsidRPr="0081498B">
        <w:rPr>
          <w:rFonts w:ascii="Arial" w:eastAsia="Times New Roman" w:hAnsi="Arial" w:cs="Arial"/>
          <w:sz w:val="24"/>
          <w:szCs w:val="24"/>
        </w:rPr>
        <w:t xml:space="preserve"> Plásticos e Varejo</w:t>
      </w:r>
      <w:r w:rsidR="0057148F">
        <w:rPr>
          <w:rFonts w:ascii="Arial" w:eastAsia="Times New Roman" w:hAnsi="Arial" w:cs="Arial"/>
          <w:sz w:val="24"/>
          <w:szCs w:val="24"/>
        </w:rPr>
        <w:t>, o qual</w:t>
      </w:r>
      <w:r w:rsidR="0057148F">
        <w:rPr>
          <w:rFonts w:ascii="Arial" w:eastAsia="Times New Roman" w:hAnsi="Arial" w:cs="Arial"/>
          <w:color w:val="000000" w:themeColor="text1"/>
          <w:sz w:val="24"/>
          <w:szCs w:val="24"/>
        </w:rPr>
        <w:t xml:space="preserve"> foi realizado no período de dezembro de 2013 a</w:t>
      </w:r>
      <w:r w:rsidR="0057148F" w:rsidRPr="00BE012D">
        <w:rPr>
          <w:rFonts w:ascii="Arial" w:eastAsia="Times New Roman" w:hAnsi="Arial" w:cs="Arial"/>
          <w:color w:val="000000" w:themeColor="text1"/>
          <w:sz w:val="24"/>
          <w:szCs w:val="24"/>
        </w:rPr>
        <w:t xml:space="preserve"> janeiro de 2014.</w:t>
      </w:r>
    </w:p>
    <w:p w:rsidR="00882A06" w:rsidRPr="0081498B" w:rsidRDefault="00FB79E0" w:rsidP="009160C5">
      <w:pPr>
        <w:pStyle w:val="Estilopadro"/>
        <w:spacing w:after="0" w:line="360" w:lineRule="auto"/>
        <w:ind w:firstLine="567"/>
        <w:rPr>
          <w:rFonts w:ascii="Arial" w:hAnsi="Arial" w:cs="Arial"/>
          <w:sz w:val="24"/>
          <w:szCs w:val="24"/>
        </w:rPr>
      </w:pPr>
      <w:r w:rsidRPr="0081498B">
        <w:rPr>
          <w:rFonts w:ascii="Arial" w:eastAsia="Times New Roman" w:hAnsi="Arial" w:cs="Arial"/>
          <w:sz w:val="24"/>
          <w:szCs w:val="24"/>
        </w:rPr>
        <w:t>O estudo de caso é uma investigação empírica que investiga um fenômeno contemporâneo dentro do seu contexto de vida real, especialmente quando os limites entre o fenômeno e o contexto não estão claramente (YIN, 2010).</w:t>
      </w:r>
    </w:p>
    <w:p w:rsidR="00380C38" w:rsidRDefault="00FB79E0" w:rsidP="009160C5">
      <w:pPr>
        <w:pStyle w:val="Estilopadro"/>
        <w:spacing w:after="0" w:line="360" w:lineRule="auto"/>
        <w:ind w:firstLine="567"/>
        <w:rPr>
          <w:rFonts w:ascii="Arial" w:eastAsia="Times New Roman" w:hAnsi="Arial" w:cs="Arial"/>
          <w:sz w:val="24"/>
          <w:szCs w:val="24"/>
        </w:rPr>
      </w:pPr>
      <w:r w:rsidRPr="0081498B">
        <w:rPr>
          <w:rFonts w:ascii="Arial" w:eastAsia="Times New Roman" w:hAnsi="Arial" w:cs="Arial"/>
          <w:sz w:val="24"/>
          <w:szCs w:val="24"/>
        </w:rPr>
        <w:t xml:space="preserve">As técnicas utilizadas para efetivação deste estudo foram à aplicação de </w:t>
      </w:r>
      <w:r w:rsidR="00AB7A55">
        <w:rPr>
          <w:rFonts w:ascii="Arial" w:eastAsia="Times New Roman" w:hAnsi="Arial" w:cs="Arial"/>
          <w:sz w:val="24"/>
          <w:szCs w:val="24"/>
        </w:rPr>
        <w:t>entrevistas</w:t>
      </w:r>
      <w:r w:rsidR="00FF7BA3">
        <w:rPr>
          <w:rFonts w:ascii="Arial" w:eastAsia="Times New Roman" w:hAnsi="Arial" w:cs="Arial"/>
          <w:sz w:val="24"/>
          <w:szCs w:val="24"/>
        </w:rPr>
        <w:t xml:space="preserve">, </w:t>
      </w:r>
      <w:r w:rsidRPr="0081498B">
        <w:rPr>
          <w:rFonts w:ascii="Arial" w:eastAsia="Times New Roman" w:hAnsi="Arial" w:cs="Arial"/>
          <w:sz w:val="24"/>
          <w:szCs w:val="24"/>
        </w:rPr>
        <w:t>questi</w:t>
      </w:r>
      <w:r w:rsidR="001D23FB">
        <w:rPr>
          <w:rFonts w:ascii="Arial" w:eastAsia="Times New Roman" w:hAnsi="Arial" w:cs="Arial"/>
          <w:sz w:val="24"/>
          <w:szCs w:val="24"/>
        </w:rPr>
        <w:t>onários, e a observação direta.</w:t>
      </w:r>
      <w:r w:rsidR="00FF7BA3">
        <w:rPr>
          <w:rFonts w:ascii="Arial" w:eastAsia="Times New Roman" w:hAnsi="Arial" w:cs="Arial"/>
          <w:sz w:val="24"/>
          <w:szCs w:val="24"/>
        </w:rPr>
        <w:t xml:space="preserve"> </w:t>
      </w:r>
      <w:r w:rsidRPr="0081498B">
        <w:rPr>
          <w:rFonts w:ascii="Arial" w:eastAsia="Times New Roman" w:hAnsi="Arial" w:cs="Arial"/>
          <w:sz w:val="24"/>
          <w:szCs w:val="24"/>
        </w:rPr>
        <w:t xml:space="preserve">Para embasamento e fundamentação das análises e resultados da pesquisa utilizou-se o levantamento bibliográfico acerca dos assuntos tratados </w:t>
      </w:r>
      <w:r w:rsidR="00FF7BA3">
        <w:rPr>
          <w:rFonts w:ascii="Arial" w:eastAsia="Times New Roman" w:hAnsi="Arial" w:cs="Arial"/>
          <w:sz w:val="24"/>
          <w:szCs w:val="24"/>
        </w:rPr>
        <w:t>a</w:t>
      </w:r>
      <w:r w:rsidR="0035186F">
        <w:rPr>
          <w:rFonts w:ascii="Arial" w:eastAsia="Times New Roman" w:hAnsi="Arial" w:cs="Arial"/>
          <w:sz w:val="24"/>
          <w:szCs w:val="24"/>
        </w:rPr>
        <w:t xml:space="preserve"> pesquisa bibliográfica pode </w:t>
      </w:r>
      <w:r w:rsidR="0035186F" w:rsidRPr="001D23FB">
        <w:rPr>
          <w:rFonts w:ascii="Arial" w:eastAsia="Times New Roman" w:hAnsi="Arial" w:cs="Arial"/>
          <w:sz w:val="24"/>
          <w:szCs w:val="24"/>
        </w:rPr>
        <w:t>ser considerada também como o primeiro passo de toda pesquisa científica</w:t>
      </w:r>
      <w:r w:rsidR="0035186F">
        <w:rPr>
          <w:rFonts w:ascii="Arial" w:eastAsia="Times New Roman" w:hAnsi="Arial" w:cs="Arial"/>
          <w:sz w:val="24"/>
          <w:szCs w:val="24"/>
        </w:rPr>
        <w:t xml:space="preserve"> </w:t>
      </w:r>
      <w:r w:rsidR="0035186F" w:rsidRPr="00FF7D5B">
        <w:rPr>
          <w:rFonts w:ascii="Arial" w:eastAsia="Times New Roman" w:hAnsi="Arial" w:cs="Arial"/>
          <w:sz w:val="24"/>
          <w:szCs w:val="24"/>
        </w:rPr>
        <w:t>(MARCONI; LAKATOS, 2007</w:t>
      </w:r>
      <w:r w:rsidR="0035186F" w:rsidRPr="0081498B">
        <w:rPr>
          <w:rFonts w:ascii="Arial" w:eastAsia="Times New Roman" w:hAnsi="Arial" w:cs="Arial"/>
          <w:sz w:val="24"/>
          <w:szCs w:val="24"/>
        </w:rPr>
        <w:t>).</w:t>
      </w:r>
      <w:r w:rsidRPr="0081498B">
        <w:rPr>
          <w:rFonts w:ascii="Arial" w:eastAsia="Times New Roman" w:hAnsi="Arial" w:cs="Arial"/>
          <w:sz w:val="24"/>
          <w:szCs w:val="24"/>
        </w:rPr>
        <w:t xml:space="preserve"> O universo da pesquisa é delimitado através da quantidade média de pessoas que frequentam a loja, de acordo com informações da própria empresa, gira em torno de </w:t>
      </w:r>
      <w:r w:rsidR="00AB7A55">
        <w:rPr>
          <w:rFonts w:ascii="Arial" w:eastAsia="Times New Roman" w:hAnsi="Arial" w:cs="Arial"/>
          <w:sz w:val="24"/>
          <w:szCs w:val="24"/>
        </w:rPr>
        <w:t>983</w:t>
      </w:r>
      <w:r w:rsidRPr="0081498B">
        <w:rPr>
          <w:rFonts w:ascii="Arial" w:eastAsia="Times New Roman" w:hAnsi="Arial" w:cs="Arial"/>
          <w:sz w:val="24"/>
          <w:szCs w:val="24"/>
        </w:rPr>
        <w:t xml:space="preserve"> pessoas por mês. </w:t>
      </w:r>
      <w:r w:rsidR="00503C03">
        <w:rPr>
          <w:rFonts w:ascii="Arial" w:eastAsia="Times New Roman" w:hAnsi="Arial" w:cs="Arial"/>
          <w:sz w:val="24"/>
          <w:szCs w:val="24"/>
        </w:rPr>
        <w:t xml:space="preserve">A amostra utilizada </w:t>
      </w:r>
      <w:r w:rsidR="00380C38">
        <w:rPr>
          <w:rFonts w:ascii="Arial" w:eastAsia="Times New Roman" w:hAnsi="Arial" w:cs="Arial"/>
          <w:sz w:val="24"/>
          <w:szCs w:val="24"/>
        </w:rPr>
        <w:t>é</w:t>
      </w:r>
      <w:r w:rsidR="00503C03">
        <w:rPr>
          <w:rFonts w:ascii="Arial" w:eastAsia="Times New Roman" w:hAnsi="Arial" w:cs="Arial"/>
          <w:sz w:val="24"/>
          <w:szCs w:val="24"/>
        </w:rPr>
        <w:t xml:space="preserve"> </w:t>
      </w:r>
      <w:r w:rsidRPr="0081498B">
        <w:rPr>
          <w:rFonts w:ascii="Arial" w:eastAsia="Times New Roman" w:hAnsi="Arial" w:cs="Arial"/>
          <w:sz w:val="24"/>
          <w:szCs w:val="24"/>
        </w:rPr>
        <w:t>composta por 245 clientes.</w:t>
      </w:r>
      <w:r w:rsidR="00380C38">
        <w:rPr>
          <w:rFonts w:ascii="Arial" w:eastAsia="Times New Roman" w:hAnsi="Arial" w:cs="Arial"/>
          <w:sz w:val="24"/>
          <w:szCs w:val="24"/>
        </w:rPr>
        <w:t xml:space="preserve"> </w:t>
      </w:r>
    </w:p>
    <w:p w:rsidR="00854B49" w:rsidRDefault="00854B49" w:rsidP="003D0A41">
      <w:pPr>
        <w:pStyle w:val="Estilopadro"/>
        <w:spacing w:after="0" w:line="360" w:lineRule="auto"/>
        <w:ind w:firstLine="567"/>
        <w:rPr>
          <w:rFonts w:ascii="Arial" w:eastAsia="Times New Roman" w:hAnsi="Arial" w:cs="Arial"/>
          <w:sz w:val="24"/>
          <w:szCs w:val="24"/>
        </w:rPr>
      </w:pPr>
    </w:p>
    <w:p w:rsidR="003D0A41" w:rsidRDefault="00380C38" w:rsidP="003D0A41">
      <w:pPr>
        <w:pStyle w:val="Estilopadro"/>
        <w:spacing w:after="0" w:line="360" w:lineRule="auto"/>
        <w:ind w:firstLine="567"/>
        <w:rPr>
          <w:rFonts w:ascii="Arial" w:eastAsia="Times New Roman" w:hAnsi="Arial" w:cs="Arial"/>
          <w:sz w:val="24"/>
          <w:szCs w:val="24"/>
        </w:rPr>
      </w:pPr>
      <w:r>
        <w:rPr>
          <w:rFonts w:ascii="Arial" w:eastAsia="Times New Roman" w:hAnsi="Arial" w:cs="Arial"/>
          <w:sz w:val="24"/>
          <w:szCs w:val="24"/>
        </w:rPr>
        <w:t xml:space="preserve">A figura 2 mostra as etapas pelas quais a </w:t>
      </w:r>
      <w:r w:rsidRPr="0081498B">
        <w:rPr>
          <w:rFonts w:ascii="Arial" w:eastAsia="Times New Roman" w:hAnsi="Arial" w:cs="Arial"/>
          <w:sz w:val="24"/>
          <w:szCs w:val="24"/>
        </w:rPr>
        <w:t xml:space="preserve">pesquisa foi </w:t>
      </w:r>
      <w:r>
        <w:rPr>
          <w:rFonts w:ascii="Arial" w:eastAsia="Times New Roman" w:hAnsi="Arial" w:cs="Arial"/>
          <w:sz w:val="24"/>
          <w:szCs w:val="24"/>
        </w:rPr>
        <w:t>desenvolvida.</w:t>
      </w:r>
      <w:r w:rsidR="00D109FE">
        <w:rPr>
          <w:rFonts w:ascii="Arial" w:eastAsia="Times New Roman" w:hAnsi="Arial" w:cs="Arial"/>
          <w:sz w:val="24"/>
          <w:szCs w:val="24"/>
        </w:rPr>
        <w:t xml:space="preserve"> </w:t>
      </w:r>
    </w:p>
    <w:p w:rsidR="003D0A41" w:rsidRDefault="003D0A41" w:rsidP="003D0A41">
      <w:pPr>
        <w:pStyle w:val="Estilopadro"/>
        <w:spacing w:after="0" w:line="360" w:lineRule="auto"/>
        <w:ind w:firstLine="567"/>
        <w:rPr>
          <w:rFonts w:ascii="Arial" w:eastAsia="Times New Roman" w:hAnsi="Arial" w:cs="Arial"/>
          <w:sz w:val="24"/>
          <w:szCs w:val="24"/>
        </w:rPr>
      </w:pPr>
    </w:p>
    <w:p w:rsidR="00882A06" w:rsidRPr="00E56899" w:rsidRDefault="003D0A41" w:rsidP="003D0A41">
      <w:pPr>
        <w:pStyle w:val="Estilopadro"/>
        <w:spacing w:after="0" w:line="360" w:lineRule="auto"/>
        <w:jc w:val="center"/>
        <w:rPr>
          <w:rFonts w:ascii="Arial" w:hAnsi="Arial" w:cs="Arial"/>
          <w:sz w:val="20"/>
          <w:szCs w:val="20"/>
        </w:rPr>
      </w:pPr>
      <w:r>
        <w:rPr>
          <w:rFonts w:ascii="Arial" w:hAnsi="Arial" w:cs="Arial"/>
          <w:noProof/>
          <w:sz w:val="20"/>
          <w:szCs w:val="20"/>
          <w:lang w:eastAsia="pt-BR"/>
        </w:rPr>
        <w:drawing>
          <wp:inline distT="0" distB="0" distL="0" distR="0">
            <wp:extent cx="4699591" cy="121851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3399" cy="1219500"/>
                    </a:xfrm>
                    <a:prstGeom prst="rect">
                      <a:avLst/>
                    </a:prstGeom>
                  </pic:spPr>
                </pic:pic>
              </a:graphicData>
            </a:graphic>
          </wp:inline>
        </w:drawing>
      </w:r>
    </w:p>
    <w:p w:rsidR="00882A06" w:rsidRDefault="003D0A41" w:rsidP="003D0A41">
      <w:pPr>
        <w:pStyle w:val="Estilopadro"/>
        <w:spacing w:after="0" w:line="360" w:lineRule="auto"/>
        <w:jc w:val="center"/>
        <w:rPr>
          <w:rFonts w:ascii="Arial" w:hAnsi="Arial" w:cs="Arial"/>
          <w:sz w:val="20"/>
          <w:szCs w:val="20"/>
        </w:rPr>
      </w:pPr>
      <w:r w:rsidRPr="003D0A41">
        <w:rPr>
          <w:rFonts w:ascii="Arial" w:hAnsi="Arial" w:cs="Arial"/>
          <w:sz w:val="20"/>
          <w:szCs w:val="20"/>
        </w:rPr>
        <w:t>Figura 2: Etapas da Pesquisa</w:t>
      </w:r>
    </w:p>
    <w:p w:rsidR="003D0A41" w:rsidRPr="003D0A41" w:rsidRDefault="003D0A41" w:rsidP="003D0A41">
      <w:pPr>
        <w:pStyle w:val="Estilopadro"/>
        <w:spacing w:after="0" w:line="360" w:lineRule="auto"/>
        <w:jc w:val="center"/>
        <w:rPr>
          <w:rFonts w:ascii="Arial" w:hAnsi="Arial" w:cs="Arial"/>
          <w:sz w:val="20"/>
          <w:szCs w:val="20"/>
        </w:rPr>
      </w:pPr>
    </w:p>
    <w:p w:rsidR="009160C5" w:rsidRPr="00380C38" w:rsidRDefault="009160C5" w:rsidP="009160C5">
      <w:pPr>
        <w:pStyle w:val="Estilopadro"/>
        <w:spacing w:after="0" w:line="360" w:lineRule="auto"/>
        <w:ind w:firstLine="567"/>
        <w:rPr>
          <w:rFonts w:ascii="Arial" w:eastAsia="Times New Roman" w:hAnsi="Arial" w:cs="Arial"/>
          <w:sz w:val="24"/>
          <w:szCs w:val="24"/>
        </w:rPr>
      </w:pPr>
      <w:r>
        <w:rPr>
          <w:rFonts w:ascii="Arial" w:eastAsia="Times New Roman" w:hAnsi="Arial" w:cs="Arial"/>
          <w:sz w:val="24"/>
          <w:szCs w:val="24"/>
        </w:rPr>
        <w:t xml:space="preserve">A etapa inicial consistiu no levantamento bibliográfico acerca do tema estudado, objetivando o levantamento de informações pertinentes ao embasamento da pesquisa. De modo subsequente, foi realizada </w:t>
      </w:r>
      <w:r w:rsidRPr="003D0A41">
        <w:rPr>
          <w:rFonts w:ascii="Arial" w:eastAsia="Times New Roman" w:hAnsi="Arial" w:cs="Arial"/>
          <w:sz w:val="24"/>
          <w:szCs w:val="24"/>
        </w:rPr>
        <w:t>uma entrevista</w:t>
      </w:r>
      <w:r w:rsidR="00F1797A" w:rsidRPr="003D0A41">
        <w:rPr>
          <w:rFonts w:ascii="Arial" w:eastAsia="Times New Roman" w:hAnsi="Arial" w:cs="Arial"/>
          <w:sz w:val="24"/>
          <w:szCs w:val="24"/>
        </w:rPr>
        <w:t xml:space="preserve"> </w:t>
      </w:r>
      <w:r w:rsidRPr="003D0A41">
        <w:rPr>
          <w:rFonts w:ascii="Arial" w:eastAsia="Times New Roman" w:hAnsi="Arial" w:cs="Arial"/>
          <w:sz w:val="24"/>
          <w:szCs w:val="24"/>
        </w:rPr>
        <w:t>informal</w:t>
      </w:r>
      <w:r>
        <w:rPr>
          <w:rFonts w:ascii="Arial" w:eastAsia="Times New Roman" w:hAnsi="Arial" w:cs="Arial"/>
          <w:sz w:val="24"/>
          <w:szCs w:val="24"/>
        </w:rPr>
        <w:t xml:space="preserve"> com os responsáveis pela empresa, a fim de conseguir informações que facilitassem o diagnóstico organizacional.</w:t>
      </w:r>
      <w:r w:rsidR="003D0A41">
        <w:rPr>
          <w:rFonts w:ascii="Arial" w:eastAsia="Times New Roman" w:hAnsi="Arial" w:cs="Arial"/>
          <w:sz w:val="24"/>
          <w:szCs w:val="24"/>
        </w:rPr>
        <w:t xml:space="preserve"> Este tipo de entrevista é geralmente </w:t>
      </w:r>
      <w:proofErr w:type="gramStart"/>
      <w:r w:rsidR="003D0A41">
        <w:rPr>
          <w:rFonts w:ascii="Arial" w:eastAsia="Times New Roman" w:hAnsi="Arial" w:cs="Arial"/>
          <w:sz w:val="24"/>
          <w:szCs w:val="24"/>
        </w:rPr>
        <w:t>utilizada</w:t>
      </w:r>
      <w:proofErr w:type="gramEnd"/>
      <w:r w:rsidR="003D0A41">
        <w:rPr>
          <w:rFonts w:ascii="Arial" w:eastAsia="Times New Roman" w:hAnsi="Arial" w:cs="Arial"/>
          <w:sz w:val="24"/>
          <w:szCs w:val="24"/>
        </w:rPr>
        <w:t xml:space="preserve"> em estudos exploratórios, a fim de possibilitar ao pesquisador um conhecimento mais aprofundado da temática que está sendo investigada (PÁDUA, 2004).</w:t>
      </w:r>
    </w:p>
    <w:p w:rsidR="005A2026" w:rsidRDefault="0052425D" w:rsidP="0057148F">
      <w:pPr>
        <w:pStyle w:val="Estilopadro"/>
        <w:spacing w:after="0" w:line="360" w:lineRule="auto"/>
        <w:ind w:firstLine="567"/>
        <w:rPr>
          <w:rFonts w:ascii="Arial" w:eastAsia="Times New Roman" w:hAnsi="Arial" w:cs="Arial"/>
          <w:color w:val="000000" w:themeColor="text1"/>
          <w:sz w:val="24"/>
          <w:szCs w:val="24"/>
        </w:rPr>
      </w:pPr>
      <w:r>
        <w:rPr>
          <w:rFonts w:ascii="Arial" w:eastAsia="Times New Roman" w:hAnsi="Arial" w:cs="Arial"/>
          <w:sz w:val="24"/>
          <w:szCs w:val="24"/>
        </w:rPr>
        <w:lastRenderedPageBreak/>
        <w:t>Na t</w:t>
      </w:r>
      <w:r w:rsidR="009160C5">
        <w:rPr>
          <w:rFonts w:ascii="Arial" w:eastAsia="Times New Roman" w:hAnsi="Arial" w:cs="Arial"/>
          <w:sz w:val="24"/>
          <w:szCs w:val="24"/>
        </w:rPr>
        <w:t xml:space="preserve">erceira </w:t>
      </w:r>
      <w:r>
        <w:rPr>
          <w:rFonts w:ascii="Arial" w:eastAsia="Times New Roman" w:hAnsi="Arial" w:cs="Arial"/>
          <w:sz w:val="24"/>
          <w:szCs w:val="24"/>
        </w:rPr>
        <w:t xml:space="preserve">etapa a observação direta foi empregada com a finalidade levantar as informações </w:t>
      </w:r>
      <w:r w:rsidR="006412F7">
        <w:rPr>
          <w:rFonts w:ascii="Arial" w:eastAsia="Times New Roman" w:hAnsi="Arial" w:cs="Arial"/>
          <w:sz w:val="24"/>
          <w:szCs w:val="24"/>
        </w:rPr>
        <w:t xml:space="preserve">referentes a real situação da empresa. A etapa seguinte constituiu-se da aplicação de questionário junto aos clientes da empresa. </w:t>
      </w:r>
      <w:r w:rsidR="009160C5" w:rsidRPr="00BE012D">
        <w:rPr>
          <w:rFonts w:ascii="Arial" w:eastAsia="Times New Roman" w:hAnsi="Arial" w:cs="Arial"/>
          <w:color w:val="000000" w:themeColor="text1"/>
          <w:sz w:val="24"/>
          <w:szCs w:val="24"/>
        </w:rPr>
        <w:t xml:space="preserve">Dentre os pontos observados estão os aspectos </w:t>
      </w:r>
      <w:r w:rsidR="006412F7">
        <w:rPr>
          <w:rFonts w:ascii="Arial" w:eastAsia="Times New Roman" w:hAnsi="Arial" w:cs="Arial"/>
          <w:color w:val="000000" w:themeColor="text1"/>
          <w:sz w:val="24"/>
          <w:szCs w:val="24"/>
        </w:rPr>
        <w:t>relacionados à</w:t>
      </w:r>
      <w:r w:rsidR="009160C5" w:rsidRPr="00BE012D">
        <w:rPr>
          <w:rFonts w:ascii="Arial" w:eastAsia="Times New Roman" w:hAnsi="Arial" w:cs="Arial"/>
          <w:color w:val="000000" w:themeColor="text1"/>
          <w:sz w:val="24"/>
          <w:szCs w:val="24"/>
        </w:rPr>
        <w:t xml:space="preserve"> percepção </w:t>
      </w:r>
      <w:r w:rsidR="006412F7">
        <w:rPr>
          <w:rFonts w:ascii="Arial" w:eastAsia="Times New Roman" w:hAnsi="Arial" w:cs="Arial"/>
          <w:color w:val="000000" w:themeColor="text1"/>
          <w:sz w:val="24"/>
          <w:szCs w:val="24"/>
        </w:rPr>
        <w:t>do cliente em relação à empresa</w:t>
      </w:r>
      <w:r w:rsidR="009F05E8">
        <w:rPr>
          <w:rFonts w:ascii="Arial" w:eastAsia="Times New Roman" w:hAnsi="Arial" w:cs="Arial"/>
          <w:color w:val="000000" w:themeColor="text1"/>
          <w:sz w:val="24"/>
          <w:szCs w:val="24"/>
        </w:rPr>
        <w:t>. De poss</w:t>
      </w:r>
      <w:r w:rsidR="00E6563C">
        <w:rPr>
          <w:rFonts w:ascii="Arial" w:eastAsia="Times New Roman" w:hAnsi="Arial" w:cs="Arial"/>
          <w:color w:val="000000" w:themeColor="text1"/>
          <w:sz w:val="24"/>
          <w:szCs w:val="24"/>
        </w:rPr>
        <w:t>e dos dados realizou-se o devido exame dos dados colhidos</w:t>
      </w:r>
      <w:r w:rsidR="004F5CD3">
        <w:rPr>
          <w:rFonts w:ascii="Arial" w:eastAsia="Times New Roman" w:hAnsi="Arial" w:cs="Arial"/>
          <w:color w:val="000000" w:themeColor="text1"/>
          <w:sz w:val="24"/>
          <w:szCs w:val="24"/>
        </w:rPr>
        <w:t>.</w:t>
      </w:r>
    </w:p>
    <w:p w:rsidR="006412F7" w:rsidRDefault="0057148F" w:rsidP="0057148F">
      <w:pPr>
        <w:pStyle w:val="Estilopadro"/>
        <w:spacing w:after="0" w:line="360" w:lineRule="auto"/>
        <w:ind w:firstLine="567"/>
        <w:rPr>
          <w:rFonts w:ascii="Arial" w:eastAsia="Times New Roman" w:hAnsi="Arial" w:cs="Arial"/>
          <w:color w:val="000000" w:themeColor="text1"/>
          <w:sz w:val="24"/>
          <w:szCs w:val="24"/>
        </w:rPr>
      </w:pPr>
      <w:r w:rsidRPr="00BE012D">
        <w:rPr>
          <w:rFonts w:ascii="Arial" w:eastAsia="Times New Roman" w:hAnsi="Arial" w:cs="Arial"/>
          <w:color w:val="000000" w:themeColor="text1"/>
          <w:sz w:val="24"/>
          <w:szCs w:val="24"/>
        </w:rPr>
        <w:t>Apó</w:t>
      </w:r>
      <w:r w:rsidR="00F8525F">
        <w:rPr>
          <w:rFonts w:ascii="Arial" w:eastAsia="Times New Roman" w:hAnsi="Arial" w:cs="Arial"/>
          <w:color w:val="000000" w:themeColor="text1"/>
          <w:sz w:val="24"/>
          <w:szCs w:val="24"/>
        </w:rPr>
        <w:t>s a aná</w:t>
      </w:r>
      <w:r w:rsidR="00E6563C">
        <w:rPr>
          <w:rFonts w:ascii="Arial" w:eastAsia="Times New Roman" w:hAnsi="Arial" w:cs="Arial"/>
          <w:color w:val="000000" w:themeColor="text1"/>
          <w:sz w:val="24"/>
          <w:szCs w:val="24"/>
        </w:rPr>
        <w:t>lise</w:t>
      </w:r>
      <w:r w:rsidRPr="00BE012D">
        <w:rPr>
          <w:rFonts w:ascii="Arial" w:eastAsia="Times New Roman" w:hAnsi="Arial" w:cs="Arial"/>
          <w:color w:val="000000" w:themeColor="text1"/>
          <w:sz w:val="24"/>
          <w:szCs w:val="24"/>
        </w:rPr>
        <w:t xml:space="preserve"> dos dados obtidos verificou-se </w:t>
      </w:r>
      <w:r w:rsidR="001A5422">
        <w:rPr>
          <w:rFonts w:ascii="Arial" w:eastAsia="Times New Roman" w:hAnsi="Arial" w:cs="Arial"/>
          <w:color w:val="000000" w:themeColor="text1"/>
          <w:sz w:val="24"/>
          <w:szCs w:val="24"/>
        </w:rPr>
        <w:t xml:space="preserve">os pontos fracos, fortes e a melhorar </w:t>
      </w:r>
      <w:r w:rsidR="00F76ED9">
        <w:rPr>
          <w:rFonts w:ascii="Arial" w:eastAsia="Times New Roman" w:hAnsi="Arial" w:cs="Arial"/>
          <w:color w:val="000000" w:themeColor="text1"/>
          <w:sz w:val="24"/>
          <w:szCs w:val="24"/>
        </w:rPr>
        <w:t>da empresa com auxilio do gráfico-radar</w:t>
      </w:r>
      <w:r w:rsidRPr="00BE012D">
        <w:rPr>
          <w:rFonts w:ascii="Arial" w:eastAsia="Times New Roman" w:hAnsi="Arial" w:cs="Arial"/>
          <w:color w:val="000000" w:themeColor="text1"/>
          <w:sz w:val="24"/>
          <w:szCs w:val="24"/>
        </w:rPr>
        <w:t xml:space="preserve"> e posterior à implantação das propostas de melhorias.</w:t>
      </w:r>
    </w:p>
    <w:p w:rsidR="00882A06" w:rsidRDefault="00882A06">
      <w:pPr>
        <w:pStyle w:val="Estilopadro"/>
        <w:tabs>
          <w:tab w:val="left" w:pos="709"/>
        </w:tabs>
        <w:spacing w:after="0" w:line="360" w:lineRule="auto"/>
      </w:pPr>
    </w:p>
    <w:p w:rsidR="00882A06" w:rsidRDefault="00FB79E0">
      <w:pPr>
        <w:pStyle w:val="PargrafodaLista"/>
        <w:ind w:left="0"/>
        <w:rPr>
          <w:rFonts w:ascii="Arial" w:hAnsi="Arial" w:cs="Arial"/>
          <w:b/>
          <w:sz w:val="24"/>
          <w:szCs w:val="24"/>
        </w:rPr>
      </w:pPr>
      <w:proofErr w:type="gramStart"/>
      <w:r w:rsidRPr="00A61481">
        <w:rPr>
          <w:rFonts w:ascii="Arial" w:hAnsi="Arial" w:cs="Arial"/>
          <w:b/>
          <w:sz w:val="24"/>
          <w:szCs w:val="24"/>
        </w:rPr>
        <w:t>4</w:t>
      </w:r>
      <w:proofErr w:type="gramEnd"/>
      <w:r w:rsidRPr="00A61481">
        <w:rPr>
          <w:rFonts w:ascii="Arial" w:hAnsi="Arial" w:cs="Arial"/>
          <w:b/>
          <w:sz w:val="24"/>
          <w:szCs w:val="24"/>
        </w:rPr>
        <w:t xml:space="preserve"> RESULTADOS E DISCUSSÕES</w:t>
      </w:r>
    </w:p>
    <w:p w:rsidR="00962985" w:rsidRDefault="00962985">
      <w:pPr>
        <w:pStyle w:val="PargrafodaLista"/>
        <w:ind w:left="0"/>
        <w:rPr>
          <w:rFonts w:ascii="Arial" w:hAnsi="Arial" w:cs="Arial"/>
          <w:b/>
          <w:sz w:val="24"/>
          <w:szCs w:val="24"/>
        </w:rPr>
      </w:pPr>
    </w:p>
    <w:p w:rsidR="00BE012D" w:rsidRPr="00BE012D" w:rsidRDefault="003C77D2" w:rsidP="003A5BBD">
      <w:pPr>
        <w:pStyle w:val="PargrafodaLista"/>
        <w:spacing w:line="360" w:lineRule="auto"/>
        <w:ind w:left="0" w:firstLine="567"/>
        <w:rPr>
          <w:rFonts w:ascii="Arial" w:hAnsi="Arial" w:cs="Arial"/>
          <w:sz w:val="24"/>
          <w:szCs w:val="24"/>
        </w:rPr>
      </w:pPr>
      <w:r>
        <w:rPr>
          <w:rFonts w:ascii="Arial" w:hAnsi="Arial" w:cs="Arial"/>
          <w:sz w:val="24"/>
          <w:szCs w:val="24"/>
        </w:rPr>
        <w:t xml:space="preserve">Este tópico </w:t>
      </w:r>
      <w:r w:rsidR="00BE012D" w:rsidRPr="00BE012D">
        <w:rPr>
          <w:rFonts w:ascii="Arial" w:hAnsi="Arial" w:cs="Arial"/>
          <w:sz w:val="24"/>
          <w:szCs w:val="24"/>
        </w:rPr>
        <w:t>apresenta os resultados</w:t>
      </w:r>
      <w:r w:rsidR="00A931DC">
        <w:rPr>
          <w:rFonts w:ascii="Arial" w:hAnsi="Arial" w:cs="Arial"/>
          <w:sz w:val="24"/>
          <w:szCs w:val="24"/>
        </w:rPr>
        <w:t xml:space="preserve"> obtidos através da aplicação da</w:t>
      </w:r>
      <w:r w:rsidR="00BE012D" w:rsidRPr="00BE012D">
        <w:rPr>
          <w:rFonts w:ascii="Arial" w:hAnsi="Arial" w:cs="Arial"/>
          <w:sz w:val="24"/>
          <w:szCs w:val="24"/>
        </w:rPr>
        <w:t xml:space="preserve"> </w:t>
      </w:r>
      <w:r w:rsidR="00A931DC">
        <w:rPr>
          <w:rFonts w:ascii="Arial" w:hAnsi="Arial" w:cs="Arial"/>
          <w:sz w:val="24"/>
          <w:szCs w:val="24"/>
        </w:rPr>
        <w:t xml:space="preserve">entrevista junto á direção, </w:t>
      </w:r>
      <w:r w:rsidR="00BE012D" w:rsidRPr="00BE012D">
        <w:rPr>
          <w:rFonts w:ascii="Arial" w:hAnsi="Arial" w:cs="Arial"/>
          <w:sz w:val="24"/>
          <w:szCs w:val="24"/>
        </w:rPr>
        <w:t xml:space="preserve">questionário </w:t>
      </w:r>
      <w:r w:rsidR="00A931DC">
        <w:rPr>
          <w:rFonts w:ascii="Arial" w:hAnsi="Arial" w:cs="Arial"/>
          <w:sz w:val="24"/>
          <w:szCs w:val="24"/>
        </w:rPr>
        <w:t>realizado</w:t>
      </w:r>
      <w:r w:rsidR="00BE012D" w:rsidRPr="00BE012D">
        <w:rPr>
          <w:rFonts w:ascii="Arial" w:hAnsi="Arial" w:cs="Arial"/>
          <w:sz w:val="24"/>
          <w:szCs w:val="24"/>
        </w:rPr>
        <w:t xml:space="preserve"> juntamente com os </w:t>
      </w:r>
      <w:r w:rsidR="00700270" w:rsidRPr="00BE012D">
        <w:rPr>
          <w:rFonts w:ascii="Arial" w:hAnsi="Arial" w:cs="Arial"/>
          <w:sz w:val="24"/>
          <w:szCs w:val="24"/>
        </w:rPr>
        <w:t>clientes</w:t>
      </w:r>
      <w:r w:rsidR="00A931DC">
        <w:rPr>
          <w:rFonts w:ascii="Arial" w:hAnsi="Arial" w:cs="Arial"/>
          <w:sz w:val="24"/>
          <w:szCs w:val="24"/>
        </w:rPr>
        <w:t xml:space="preserve">, bem como </w:t>
      </w:r>
      <w:r w:rsidR="00A931DC" w:rsidRPr="00BE012D">
        <w:rPr>
          <w:rFonts w:ascii="Arial" w:hAnsi="Arial" w:cs="Arial"/>
          <w:sz w:val="24"/>
          <w:szCs w:val="24"/>
        </w:rPr>
        <w:t>a observação direta</w:t>
      </w:r>
      <w:r w:rsidR="00700270" w:rsidRPr="00BE012D">
        <w:rPr>
          <w:rFonts w:ascii="Arial" w:hAnsi="Arial" w:cs="Arial"/>
          <w:sz w:val="24"/>
          <w:szCs w:val="24"/>
        </w:rPr>
        <w:t xml:space="preserve">. </w:t>
      </w:r>
      <w:r w:rsidR="00592E9B">
        <w:rPr>
          <w:rFonts w:ascii="Arial" w:hAnsi="Arial" w:cs="Arial"/>
          <w:sz w:val="24"/>
          <w:szCs w:val="24"/>
        </w:rPr>
        <w:t>De início é apresentado</w:t>
      </w:r>
      <w:r w:rsidR="00700270">
        <w:rPr>
          <w:rFonts w:ascii="Arial" w:hAnsi="Arial" w:cs="Arial"/>
          <w:sz w:val="24"/>
          <w:szCs w:val="24"/>
        </w:rPr>
        <w:t xml:space="preserve"> o perfil da </w:t>
      </w:r>
      <w:r w:rsidR="00962985">
        <w:rPr>
          <w:rFonts w:ascii="Arial" w:hAnsi="Arial" w:cs="Arial"/>
          <w:sz w:val="24"/>
          <w:szCs w:val="24"/>
        </w:rPr>
        <w:t xml:space="preserve">empresa, </w:t>
      </w:r>
      <w:r w:rsidR="00700270">
        <w:rPr>
          <w:rFonts w:ascii="Arial" w:hAnsi="Arial" w:cs="Arial"/>
          <w:sz w:val="24"/>
          <w:szCs w:val="24"/>
        </w:rPr>
        <w:t xml:space="preserve">seguida </w:t>
      </w:r>
      <w:r w:rsidR="00592E9B">
        <w:rPr>
          <w:rFonts w:ascii="Arial" w:hAnsi="Arial" w:cs="Arial"/>
          <w:sz w:val="24"/>
          <w:szCs w:val="24"/>
        </w:rPr>
        <w:t>pel</w:t>
      </w:r>
      <w:r w:rsidR="00700270">
        <w:rPr>
          <w:rFonts w:ascii="Arial" w:hAnsi="Arial" w:cs="Arial"/>
          <w:sz w:val="24"/>
          <w:szCs w:val="24"/>
        </w:rPr>
        <w:t xml:space="preserve">a situação organizacional e </w:t>
      </w:r>
      <w:r w:rsidR="00F8525F">
        <w:rPr>
          <w:rFonts w:ascii="Arial" w:hAnsi="Arial" w:cs="Arial"/>
          <w:sz w:val="24"/>
          <w:szCs w:val="24"/>
        </w:rPr>
        <w:t xml:space="preserve">a </w:t>
      </w:r>
      <w:r w:rsidR="00700270">
        <w:rPr>
          <w:rFonts w:ascii="Arial" w:hAnsi="Arial" w:cs="Arial"/>
          <w:sz w:val="24"/>
          <w:szCs w:val="24"/>
        </w:rPr>
        <w:t>posterior a proposta de melho</w:t>
      </w:r>
      <w:r w:rsidR="006D014E">
        <w:rPr>
          <w:rFonts w:ascii="Arial" w:hAnsi="Arial" w:cs="Arial"/>
          <w:sz w:val="24"/>
          <w:szCs w:val="24"/>
        </w:rPr>
        <w:t xml:space="preserve">rias implantadas na organização e seus </w:t>
      </w:r>
      <w:r w:rsidR="00E51AE6">
        <w:rPr>
          <w:rFonts w:ascii="Arial" w:hAnsi="Arial" w:cs="Arial"/>
          <w:sz w:val="24"/>
          <w:szCs w:val="24"/>
        </w:rPr>
        <w:t>resultados</w:t>
      </w:r>
      <w:r w:rsidR="006D014E">
        <w:rPr>
          <w:rFonts w:ascii="Arial" w:hAnsi="Arial" w:cs="Arial"/>
          <w:sz w:val="24"/>
          <w:szCs w:val="24"/>
        </w:rPr>
        <w:t>.</w:t>
      </w:r>
    </w:p>
    <w:p w:rsidR="00BE012D" w:rsidRPr="00A61481" w:rsidRDefault="00BE012D" w:rsidP="003A5BBD">
      <w:pPr>
        <w:pStyle w:val="PargrafodaLista"/>
        <w:spacing w:line="360" w:lineRule="auto"/>
        <w:ind w:left="0"/>
        <w:rPr>
          <w:rFonts w:ascii="Arial" w:hAnsi="Arial" w:cs="Arial"/>
          <w:sz w:val="24"/>
          <w:szCs w:val="24"/>
        </w:rPr>
      </w:pPr>
    </w:p>
    <w:p w:rsidR="00882A06" w:rsidRPr="00A61481" w:rsidRDefault="00FB79E0" w:rsidP="003A5BBD">
      <w:pPr>
        <w:pStyle w:val="PargrafodaLista"/>
        <w:spacing w:line="360" w:lineRule="auto"/>
        <w:ind w:left="0"/>
        <w:rPr>
          <w:rFonts w:ascii="Arial" w:hAnsi="Arial" w:cs="Arial"/>
          <w:sz w:val="24"/>
          <w:szCs w:val="24"/>
        </w:rPr>
      </w:pPr>
      <w:proofErr w:type="gramStart"/>
      <w:r w:rsidRPr="00A61481">
        <w:rPr>
          <w:rFonts w:ascii="Arial" w:hAnsi="Arial" w:cs="Arial"/>
          <w:b/>
          <w:sz w:val="24"/>
          <w:szCs w:val="24"/>
        </w:rPr>
        <w:t>4.1 PERFIL</w:t>
      </w:r>
      <w:proofErr w:type="gramEnd"/>
      <w:r w:rsidRPr="00A61481">
        <w:rPr>
          <w:rFonts w:ascii="Arial" w:hAnsi="Arial" w:cs="Arial"/>
          <w:b/>
          <w:sz w:val="24"/>
          <w:szCs w:val="24"/>
        </w:rPr>
        <w:t xml:space="preserve"> DA EMPRESA</w:t>
      </w:r>
    </w:p>
    <w:p w:rsidR="00592E9B" w:rsidRDefault="00DC21EB" w:rsidP="00592E9B">
      <w:pPr>
        <w:pStyle w:val="Estilopadro"/>
        <w:spacing w:line="360" w:lineRule="auto"/>
        <w:ind w:firstLine="567"/>
        <w:rPr>
          <w:rFonts w:ascii="Arial" w:eastAsia="Times New Roman" w:hAnsi="Arial" w:cs="Arial"/>
          <w:sz w:val="24"/>
          <w:szCs w:val="24"/>
        </w:rPr>
      </w:pPr>
      <w:r>
        <w:rPr>
          <w:rFonts w:ascii="Arial" w:eastAsia="Times New Roman" w:hAnsi="Arial" w:cs="Arial"/>
          <w:sz w:val="24"/>
          <w:szCs w:val="24"/>
        </w:rPr>
        <w:t xml:space="preserve">A </w:t>
      </w:r>
      <w:proofErr w:type="spellStart"/>
      <w:r w:rsidR="00FB79E0" w:rsidRPr="0081498B">
        <w:rPr>
          <w:rFonts w:ascii="Arial" w:eastAsia="Times New Roman" w:hAnsi="Arial" w:cs="Arial"/>
          <w:sz w:val="24"/>
          <w:szCs w:val="24"/>
        </w:rPr>
        <w:t>Amazon</w:t>
      </w:r>
      <w:proofErr w:type="spellEnd"/>
      <w:r w:rsidR="00FB79E0" w:rsidRPr="0081498B">
        <w:rPr>
          <w:rFonts w:ascii="Arial" w:eastAsia="Times New Roman" w:hAnsi="Arial" w:cs="Arial"/>
          <w:sz w:val="24"/>
          <w:szCs w:val="24"/>
        </w:rPr>
        <w:t xml:space="preserve"> Pl</w:t>
      </w:r>
      <w:r>
        <w:rPr>
          <w:rFonts w:ascii="Arial" w:eastAsia="Times New Roman" w:hAnsi="Arial" w:cs="Arial"/>
          <w:sz w:val="24"/>
          <w:szCs w:val="24"/>
        </w:rPr>
        <w:t>ásticos &amp; Varejo está localizada</w:t>
      </w:r>
      <w:r w:rsidR="00FB79E0" w:rsidRPr="0081498B">
        <w:rPr>
          <w:rFonts w:ascii="Arial" w:eastAsia="Times New Roman" w:hAnsi="Arial" w:cs="Arial"/>
          <w:sz w:val="24"/>
          <w:szCs w:val="24"/>
        </w:rPr>
        <w:t xml:space="preserve"> na cidade de Manaus, é uma empresa privada que vem atuando há mais de set</w:t>
      </w:r>
      <w:r w:rsidR="008E2F14">
        <w:rPr>
          <w:rFonts w:ascii="Arial" w:eastAsia="Times New Roman" w:hAnsi="Arial" w:cs="Arial"/>
          <w:sz w:val="24"/>
          <w:szCs w:val="24"/>
        </w:rPr>
        <w:t>e anos no segmento</w:t>
      </w:r>
      <w:r w:rsidR="00592E9B">
        <w:rPr>
          <w:rFonts w:ascii="Arial" w:eastAsia="Times New Roman" w:hAnsi="Arial" w:cs="Arial"/>
          <w:sz w:val="24"/>
          <w:szCs w:val="24"/>
        </w:rPr>
        <w:t xml:space="preserve"> </w:t>
      </w:r>
      <w:r w:rsidR="008E2F14" w:rsidRPr="008E2F14">
        <w:rPr>
          <w:rFonts w:ascii="Arial" w:eastAsia="Times New Roman" w:hAnsi="Arial" w:cs="Arial"/>
          <w:color w:val="000000" w:themeColor="text1"/>
          <w:sz w:val="24"/>
          <w:szCs w:val="24"/>
        </w:rPr>
        <w:t>varejista</w:t>
      </w:r>
      <w:r w:rsidRPr="008E2F14">
        <w:rPr>
          <w:rFonts w:ascii="Arial" w:eastAsia="Times New Roman" w:hAnsi="Arial" w:cs="Arial"/>
          <w:color w:val="000000" w:themeColor="text1"/>
          <w:sz w:val="24"/>
          <w:szCs w:val="24"/>
        </w:rPr>
        <w:t xml:space="preserve">, </w:t>
      </w:r>
      <w:r>
        <w:rPr>
          <w:rFonts w:ascii="Arial" w:eastAsia="Times New Roman" w:hAnsi="Arial" w:cs="Arial"/>
          <w:sz w:val="24"/>
          <w:szCs w:val="24"/>
        </w:rPr>
        <w:t>e comercializa, dentre outros</w:t>
      </w:r>
      <w:r w:rsidR="00592E9B">
        <w:rPr>
          <w:rFonts w:ascii="Arial" w:eastAsia="Times New Roman" w:hAnsi="Arial" w:cs="Arial"/>
          <w:sz w:val="24"/>
          <w:szCs w:val="24"/>
        </w:rPr>
        <w:t>,</w:t>
      </w:r>
      <w:r w:rsidR="00FB79E0" w:rsidRPr="0081498B">
        <w:rPr>
          <w:rFonts w:ascii="Arial" w:eastAsia="Times New Roman" w:hAnsi="Arial" w:cs="Arial"/>
          <w:sz w:val="24"/>
          <w:szCs w:val="24"/>
        </w:rPr>
        <w:t xml:space="preserve"> artigos de decoração, produtos descartáveis, cama, mesa e banho. </w:t>
      </w:r>
      <w:r w:rsidR="0016653C">
        <w:rPr>
          <w:rFonts w:ascii="Arial" w:eastAsia="Times New Roman" w:hAnsi="Arial" w:cs="Arial"/>
          <w:sz w:val="24"/>
          <w:szCs w:val="24"/>
        </w:rPr>
        <w:t>O q</w:t>
      </w:r>
      <w:r w:rsidR="00592E9B">
        <w:rPr>
          <w:rFonts w:ascii="Arial" w:eastAsia="Times New Roman" w:hAnsi="Arial" w:cs="Arial"/>
          <w:sz w:val="24"/>
          <w:szCs w:val="24"/>
        </w:rPr>
        <w:t>uadro funcional é composto por oito</w:t>
      </w:r>
      <w:r w:rsidR="0016653C">
        <w:rPr>
          <w:rFonts w:ascii="Arial" w:eastAsia="Times New Roman" w:hAnsi="Arial" w:cs="Arial"/>
          <w:sz w:val="24"/>
          <w:szCs w:val="24"/>
        </w:rPr>
        <w:t xml:space="preserve"> colaboradores.</w:t>
      </w:r>
      <w:r w:rsidR="0016653C" w:rsidRPr="0081498B">
        <w:rPr>
          <w:rFonts w:ascii="Arial" w:eastAsia="Times New Roman" w:hAnsi="Arial" w:cs="Arial"/>
          <w:sz w:val="24"/>
          <w:szCs w:val="24"/>
        </w:rPr>
        <w:t xml:space="preserve"> </w:t>
      </w:r>
      <w:r w:rsidR="00592E9B">
        <w:rPr>
          <w:rFonts w:ascii="Arial" w:eastAsia="Times New Roman" w:hAnsi="Arial" w:cs="Arial"/>
          <w:sz w:val="24"/>
          <w:szCs w:val="24"/>
        </w:rPr>
        <w:t xml:space="preserve">Além da venda direta para clientes no balcão </w:t>
      </w:r>
      <w:r w:rsidR="00290D6B">
        <w:rPr>
          <w:rFonts w:ascii="Arial" w:eastAsia="Times New Roman" w:hAnsi="Arial" w:cs="Arial"/>
          <w:sz w:val="24"/>
          <w:szCs w:val="24"/>
        </w:rPr>
        <w:t>a organização mantém</w:t>
      </w:r>
      <w:r w:rsidR="00592E9B">
        <w:rPr>
          <w:rFonts w:ascii="Arial" w:eastAsia="Times New Roman" w:hAnsi="Arial" w:cs="Arial"/>
          <w:sz w:val="24"/>
          <w:szCs w:val="24"/>
        </w:rPr>
        <w:t xml:space="preserve"> contrato de fornecimento para diversas empresas na cidade Manaus.</w:t>
      </w:r>
    </w:p>
    <w:p w:rsidR="00592E9B" w:rsidRDefault="00592E9B" w:rsidP="00592E9B">
      <w:pPr>
        <w:pStyle w:val="Estilopadro"/>
        <w:spacing w:line="360" w:lineRule="auto"/>
        <w:ind w:firstLine="567"/>
        <w:rPr>
          <w:rFonts w:ascii="Arial" w:eastAsia="Times New Roman" w:hAnsi="Arial" w:cs="Arial"/>
          <w:sz w:val="24"/>
          <w:szCs w:val="24"/>
        </w:rPr>
      </w:pPr>
    </w:p>
    <w:p w:rsidR="00882A06" w:rsidRPr="00700270" w:rsidRDefault="00FB79E0" w:rsidP="003A5BBD">
      <w:pPr>
        <w:pStyle w:val="Estilopadro"/>
        <w:spacing w:line="360" w:lineRule="auto"/>
        <w:rPr>
          <w:rFonts w:ascii="Arial" w:hAnsi="Arial" w:cs="Arial"/>
          <w:sz w:val="24"/>
          <w:szCs w:val="24"/>
        </w:rPr>
      </w:pPr>
      <w:proofErr w:type="gramStart"/>
      <w:r w:rsidRPr="00700270">
        <w:rPr>
          <w:rFonts w:ascii="Arial" w:eastAsia="Times New Roman" w:hAnsi="Arial" w:cs="Arial"/>
          <w:b/>
          <w:bCs/>
          <w:sz w:val="24"/>
          <w:szCs w:val="24"/>
        </w:rPr>
        <w:t>4.2 SITUAÇÃO</w:t>
      </w:r>
      <w:proofErr w:type="gramEnd"/>
      <w:r w:rsidRPr="00700270">
        <w:rPr>
          <w:rFonts w:ascii="Arial" w:eastAsia="Times New Roman" w:hAnsi="Arial" w:cs="Arial"/>
          <w:b/>
          <w:bCs/>
          <w:sz w:val="24"/>
          <w:szCs w:val="24"/>
        </w:rPr>
        <w:t xml:space="preserve"> ORGANIZACIONAL </w:t>
      </w:r>
    </w:p>
    <w:p w:rsidR="00882A06" w:rsidRPr="00700270" w:rsidRDefault="00FB79E0" w:rsidP="003A5BBD">
      <w:pPr>
        <w:pStyle w:val="Estilopadro"/>
        <w:spacing w:after="0" w:line="360" w:lineRule="auto"/>
        <w:ind w:firstLine="567"/>
        <w:rPr>
          <w:rFonts w:ascii="Arial" w:hAnsi="Arial" w:cs="Arial"/>
          <w:sz w:val="24"/>
          <w:szCs w:val="24"/>
        </w:rPr>
      </w:pPr>
      <w:r w:rsidRPr="00700270">
        <w:rPr>
          <w:rFonts w:ascii="Arial" w:hAnsi="Arial" w:cs="Arial"/>
          <w:sz w:val="24"/>
          <w:szCs w:val="24"/>
        </w:rPr>
        <w:t>Para verificar</w:t>
      </w:r>
      <w:r w:rsidR="005A2026">
        <w:rPr>
          <w:rFonts w:ascii="Arial" w:hAnsi="Arial" w:cs="Arial"/>
          <w:sz w:val="24"/>
          <w:szCs w:val="24"/>
        </w:rPr>
        <w:t xml:space="preserve"> a</w:t>
      </w:r>
      <w:r w:rsidRPr="00700270">
        <w:rPr>
          <w:rFonts w:ascii="Arial" w:hAnsi="Arial" w:cs="Arial"/>
          <w:sz w:val="24"/>
          <w:szCs w:val="24"/>
        </w:rPr>
        <w:t xml:space="preserve"> situação </w:t>
      </w:r>
      <w:r w:rsidR="005A2026">
        <w:rPr>
          <w:rFonts w:ascii="Arial" w:hAnsi="Arial" w:cs="Arial"/>
          <w:sz w:val="24"/>
          <w:szCs w:val="24"/>
        </w:rPr>
        <w:t>n</w:t>
      </w:r>
      <w:r w:rsidRPr="00700270">
        <w:rPr>
          <w:rFonts w:ascii="Arial" w:hAnsi="Arial" w:cs="Arial"/>
          <w:sz w:val="24"/>
          <w:szCs w:val="24"/>
        </w:rPr>
        <w:t xml:space="preserve">a qual a empresa encontrava-se foi empregada </w:t>
      </w:r>
      <w:r w:rsidR="00962985" w:rsidRPr="00700270">
        <w:rPr>
          <w:rFonts w:ascii="Arial" w:hAnsi="Arial" w:cs="Arial"/>
          <w:sz w:val="24"/>
          <w:szCs w:val="24"/>
        </w:rPr>
        <w:t>à</w:t>
      </w:r>
      <w:r w:rsidRPr="00700270">
        <w:rPr>
          <w:rFonts w:ascii="Arial" w:hAnsi="Arial" w:cs="Arial"/>
          <w:sz w:val="24"/>
          <w:szCs w:val="24"/>
        </w:rPr>
        <w:t xml:space="preserve"> análise do ambiente interno e externo, a conhecida análise de SWOT, na qual se examina a empresa em função de quatro atributos: forças, fraquezas, oportunidades e ameaças (WARD, 1998).</w:t>
      </w:r>
    </w:p>
    <w:p w:rsidR="003A2CEA" w:rsidRDefault="00FB79E0" w:rsidP="00F8525F">
      <w:pPr>
        <w:pStyle w:val="Estilopadro"/>
        <w:spacing w:after="0" w:line="360" w:lineRule="auto"/>
        <w:ind w:firstLine="567"/>
        <w:rPr>
          <w:rFonts w:ascii="Arial" w:eastAsia="Arial" w:hAnsi="Arial" w:cs="Arial"/>
          <w:sz w:val="24"/>
          <w:szCs w:val="24"/>
        </w:rPr>
      </w:pPr>
      <w:r w:rsidRPr="00700270">
        <w:rPr>
          <w:rFonts w:ascii="Arial" w:hAnsi="Arial" w:cs="Arial"/>
          <w:sz w:val="24"/>
          <w:szCs w:val="24"/>
        </w:rPr>
        <w:lastRenderedPageBreak/>
        <w:t xml:space="preserve">Foram observadas as seguintes áreas: gestão, recursos humanos, maquinário, marketing, materiais, meio ambiente, meio estrutural, comunicação, procedimentos, bem como o setor financeiro. Conseguintemente, o gráfico-radar foi empregado para análise e observação dos dados. </w:t>
      </w:r>
      <w:r w:rsidRPr="00700270">
        <w:rPr>
          <w:rFonts w:ascii="Arial" w:eastAsia="Arial" w:hAnsi="Arial" w:cs="Arial"/>
          <w:sz w:val="24"/>
          <w:szCs w:val="24"/>
        </w:rPr>
        <w:t>O gráfico-radar é um</w:t>
      </w:r>
      <w:r w:rsidR="00B96CC5">
        <w:rPr>
          <w:rFonts w:ascii="Arial" w:eastAsia="Arial" w:hAnsi="Arial" w:cs="Arial"/>
          <w:sz w:val="24"/>
          <w:szCs w:val="24"/>
        </w:rPr>
        <w:t>a</w:t>
      </w:r>
      <w:r w:rsidRPr="00700270">
        <w:rPr>
          <w:rFonts w:ascii="Arial" w:eastAsia="Arial" w:hAnsi="Arial" w:cs="Arial"/>
          <w:sz w:val="24"/>
          <w:szCs w:val="24"/>
        </w:rPr>
        <w:t xml:space="preserve"> </w:t>
      </w:r>
      <w:r w:rsidRPr="00700270">
        <w:rPr>
          <w:rFonts w:ascii="Arial" w:hAnsi="Arial" w:cs="Arial"/>
          <w:sz w:val="24"/>
          <w:szCs w:val="24"/>
        </w:rPr>
        <w:t>forma</w:t>
      </w:r>
      <w:r w:rsidRPr="00700270">
        <w:rPr>
          <w:rFonts w:ascii="Arial" w:eastAsia="Arial" w:hAnsi="Arial" w:cs="Arial"/>
          <w:sz w:val="24"/>
          <w:szCs w:val="24"/>
        </w:rPr>
        <w:t xml:space="preserve"> </w:t>
      </w:r>
      <w:r w:rsidRPr="00700270">
        <w:rPr>
          <w:rFonts w:ascii="Arial" w:hAnsi="Arial" w:cs="Arial"/>
          <w:sz w:val="24"/>
          <w:szCs w:val="24"/>
        </w:rPr>
        <w:t>clara</w:t>
      </w:r>
      <w:r w:rsidRPr="00700270">
        <w:rPr>
          <w:rFonts w:ascii="Arial" w:eastAsia="Arial" w:hAnsi="Arial" w:cs="Arial"/>
          <w:sz w:val="24"/>
          <w:szCs w:val="24"/>
        </w:rPr>
        <w:t xml:space="preserve"> </w:t>
      </w:r>
      <w:r w:rsidRPr="00700270">
        <w:rPr>
          <w:rFonts w:ascii="Arial" w:hAnsi="Arial" w:cs="Arial"/>
          <w:sz w:val="24"/>
          <w:szCs w:val="24"/>
        </w:rPr>
        <w:t>e</w:t>
      </w:r>
      <w:r w:rsidRPr="00700270">
        <w:rPr>
          <w:rFonts w:ascii="Arial" w:eastAsia="Arial" w:hAnsi="Arial" w:cs="Arial"/>
          <w:sz w:val="24"/>
          <w:szCs w:val="24"/>
        </w:rPr>
        <w:t xml:space="preserve"> </w:t>
      </w:r>
      <w:proofErr w:type="spellStart"/>
      <w:r w:rsidRPr="00700270">
        <w:rPr>
          <w:rFonts w:ascii="Arial" w:hAnsi="Arial" w:cs="Arial"/>
          <w:sz w:val="24"/>
          <w:szCs w:val="24"/>
        </w:rPr>
        <w:t>pictória</w:t>
      </w:r>
      <w:proofErr w:type="spellEnd"/>
      <w:r w:rsidRPr="00700270">
        <w:rPr>
          <w:rFonts w:ascii="Arial" w:eastAsia="Arial" w:hAnsi="Arial" w:cs="Arial"/>
          <w:sz w:val="24"/>
          <w:szCs w:val="24"/>
        </w:rPr>
        <w:t xml:space="preserve"> </w:t>
      </w:r>
      <w:r w:rsidRPr="00700270">
        <w:rPr>
          <w:rFonts w:ascii="Arial" w:hAnsi="Arial" w:cs="Arial"/>
          <w:sz w:val="24"/>
          <w:szCs w:val="24"/>
        </w:rPr>
        <w:t>de</w:t>
      </w:r>
      <w:r w:rsidRPr="00700270">
        <w:rPr>
          <w:rFonts w:ascii="Arial" w:eastAsia="Arial" w:hAnsi="Arial" w:cs="Arial"/>
          <w:sz w:val="24"/>
          <w:szCs w:val="24"/>
        </w:rPr>
        <w:t xml:space="preserve"> </w:t>
      </w:r>
      <w:r w:rsidRPr="00700270">
        <w:rPr>
          <w:rFonts w:ascii="Arial" w:hAnsi="Arial" w:cs="Arial"/>
          <w:sz w:val="24"/>
          <w:szCs w:val="24"/>
        </w:rPr>
        <w:t>representar</w:t>
      </w:r>
      <w:r w:rsidRPr="00700270">
        <w:rPr>
          <w:rFonts w:ascii="Arial" w:eastAsia="Arial" w:hAnsi="Arial" w:cs="Arial"/>
          <w:sz w:val="24"/>
          <w:szCs w:val="24"/>
        </w:rPr>
        <w:t xml:space="preserve"> </w:t>
      </w:r>
      <w:r w:rsidRPr="00700270">
        <w:rPr>
          <w:rFonts w:ascii="Arial" w:hAnsi="Arial" w:cs="Arial"/>
          <w:sz w:val="24"/>
          <w:szCs w:val="24"/>
        </w:rPr>
        <w:t>o</w:t>
      </w:r>
      <w:r w:rsidRPr="00700270">
        <w:rPr>
          <w:rFonts w:ascii="Arial" w:eastAsia="Arial" w:hAnsi="Arial" w:cs="Arial"/>
          <w:sz w:val="24"/>
          <w:szCs w:val="24"/>
        </w:rPr>
        <w:t xml:space="preserve"> </w:t>
      </w:r>
      <w:r w:rsidRPr="00700270">
        <w:rPr>
          <w:rFonts w:ascii="Arial" w:hAnsi="Arial" w:cs="Arial"/>
          <w:sz w:val="24"/>
          <w:szCs w:val="24"/>
        </w:rPr>
        <w:t>resultado</w:t>
      </w:r>
      <w:r w:rsidRPr="00700270">
        <w:rPr>
          <w:rFonts w:ascii="Arial" w:eastAsia="Arial" w:hAnsi="Arial" w:cs="Arial"/>
          <w:sz w:val="24"/>
          <w:szCs w:val="24"/>
        </w:rPr>
        <w:t xml:space="preserve"> </w:t>
      </w:r>
      <w:r w:rsidRPr="00700270">
        <w:rPr>
          <w:rFonts w:ascii="Arial" w:hAnsi="Arial" w:cs="Arial"/>
          <w:sz w:val="24"/>
          <w:szCs w:val="24"/>
        </w:rPr>
        <w:t>da</w:t>
      </w:r>
      <w:r w:rsidRPr="00700270">
        <w:rPr>
          <w:rFonts w:ascii="Arial" w:eastAsia="Arial" w:hAnsi="Arial" w:cs="Arial"/>
          <w:sz w:val="24"/>
          <w:szCs w:val="24"/>
        </w:rPr>
        <w:t xml:space="preserve"> </w:t>
      </w:r>
      <w:r w:rsidRPr="00700270">
        <w:rPr>
          <w:rFonts w:ascii="Arial" w:hAnsi="Arial" w:cs="Arial"/>
          <w:sz w:val="24"/>
          <w:szCs w:val="24"/>
        </w:rPr>
        <w:t>análise</w:t>
      </w:r>
      <w:r w:rsidRPr="00700270">
        <w:rPr>
          <w:rFonts w:ascii="Arial" w:eastAsia="Arial" w:hAnsi="Arial" w:cs="Arial"/>
          <w:sz w:val="24"/>
          <w:szCs w:val="24"/>
        </w:rPr>
        <w:t xml:space="preserve"> </w:t>
      </w:r>
      <w:r w:rsidRPr="00700270">
        <w:rPr>
          <w:rFonts w:ascii="Arial" w:hAnsi="Arial" w:cs="Arial"/>
          <w:sz w:val="24"/>
          <w:szCs w:val="24"/>
        </w:rPr>
        <w:t>de</w:t>
      </w:r>
      <w:r w:rsidRPr="00700270">
        <w:rPr>
          <w:rFonts w:ascii="Arial" w:eastAsia="Arial" w:hAnsi="Arial" w:cs="Arial"/>
          <w:sz w:val="24"/>
          <w:szCs w:val="24"/>
        </w:rPr>
        <w:t xml:space="preserve"> </w:t>
      </w:r>
      <w:r w:rsidRPr="00700270">
        <w:rPr>
          <w:rFonts w:ascii="Arial" w:hAnsi="Arial" w:cs="Arial"/>
          <w:sz w:val="24"/>
          <w:szCs w:val="24"/>
        </w:rPr>
        <w:t>cada</w:t>
      </w:r>
      <w:r w:rsidRPr="00700270">
        <w:rPr>
          <w:rFonts w:ascii="Arial" w:eastAsia="Arial" w:hAnsi="Arial" w:cs="Arial"/>
          <w:sz w:val="24"/>
          <w:szCs w:val="24"/>
        </w:rPr>
        <w:t xml:space="preserve"> </w:t>
      </w:r>
      <w:r w:rsidRPr="00700270">
        <w:rPr>
          <w:rFonts w:ascii="Arial" w:hAnsi="Arial" w:cs="Arial"/>
          <w:sz w:val="24"/>
          <w:szCs w:val="24"/>
        </w:rPr>
        <w:t>uma</w:t>
      </w:r>
      <w:r w:rsidRPr="00700270">
        <w:rPr>
          <w:rFonts w:ascii="Arial" w:eastAsia="Arial" w:hAnsi="Arial" w:cs="Arial"/>
          <w:sz w:val="24"/>
          <w:szCs w:val="24"/>
        </w:rPr>
        <w:t xml:space="preserve"> </w:t>
      </w:r>
      <w:r w:rsidRPr="00700270">
        <w:rPr>
          <w:rFonts w:ascii="Arial" w:hAnsi="Arial" w:cs="Arial"/>
          <w:sz w:val="24"/>
          <w:szCs w:val="24"/>
        </w:rPr>
        <w:t>das dez</w:t>
      </w:r>
      <w:r w:rsidRPr="00700270">
        <w:rPr>
          <w:rFonts w:ascii="Arial" w:eastAsia="Arial" w:hAnsi="Arial" w:cs="Arial"/>
          <w:sz w:val="24"/>
          <w:szCs w:val="24"/>
        </w:rPr>
        <w:t xml:space="preserve"> </w:t>
      </w:r>
      <w:r w:rsidRPr="00700270">
        <w:rPr>
          <w:rFonts w:ascii="Arial" w:hAnsi="Arial" w:cs="Arial"/>
          <w:sz w:val="24"/>
          <w:szCs w:val="24"/>
        </w:rPr>
        <w:t>áreas</w:t>
      </w:r>
      <w:r w:rsidRPr="00700270">
        <w:rPr>
          <w:rFonts w:ascii="Arial" w:eastAsia="Arial" w:hAnsi="Arial" w:cs="Arial"/>
          <w:sz w:val="24"/>
          <w:szCs w:val="24"/>
        </w:rPr>
        <w:t xml:space="preserve"> </w:t>
      </w:r>
      <w:r w:rsidRPr="00700270">
        <w:rPr>
          <w:rFonts w:ascii="Arial" w:hAnsi="Arial" w:cs="Arial"/>
          <w:sz w:val="24"/>
          <w:szCs w:val="24"/>
        </w:rPr>
        <w:t>mencionadas</w:t>
      </w:r>
      <w:r w:rsidRPr="00700270">
        <w:rPr>
          <w:rFonts w:ascii="Arial" w:eastAsia="Arial" w:hAnsi="Arial" w:cs="Arial"/>
          <w:sz w:val="24"/>
          <w:szCs w:val="24"/>
        </w:rPr>
        <w:t xml:space="preserve"> (COSTA, 2007). </w:t>
      </w:r>
      <w:r w:rsidR="00700270">
        <w:rPr>
          <w:rFonts w:ascii="Arial" w:eastAsia="Arial" w:hAnsi="Arial" w:cs="Arial"/>
          <w:sz w:val="24"/>
          <w:szCs w:val="24"/>
        </w:rPr>
        <w:t>A figura 3</w:t>
      </w:r>
      <w:r w:rsidRPr="00700270">
        <w:rPr>
          <w:rFonts w:ascii="Arial" w:eastAsia="Arial" w:hAnsi="Arial" w:cs="Arial"/>
          <w:sz w:val="24"/>
          <w:szCs w:val="24"/>
        </w:rPr>
        <w:t xml:space="preserve"> mostra as áreas analisadas. A linha azul representa os pontos fortes da empresa, por outro lado, a de cor amarela mostra os pontos nos quais a empresa precisa </w:t>
      </w:r>
      <w:r w:rsidR="00700270" w:rsidRPr="00700270">
        <w:rPr>
          <w:rFonts w:ascii="Arial" w:eastAsia="Arial" w:hAnsi="Arial" w:cs="Arial"/>
          <w:sz w:val="24"/>
          <w:szCs w:val="24"/>
        </w:rPr>
        <w:t>melhorar, e por fim, os pontos fracos</w:t>
      </w:r>
      <w:r w:rsidR="00C20CF2">
        <w:rPr>
          <w:rFonts w:ascii="Arial" w:eastAsia="Arial" w:hAnsi="Arial" w:cs="Arial"/>
          <w:sz w:val="24"/>
          <w:szCs w:val="24"/>
        </w:rPr>
        <w:t>,</w:t>
      </w:r>
      <w:r w:rsidR="00700270" w:rsidRPr="00700270">
        <w:rPr>
          <w:rFonts w:ascii="Arial" w:eastAsia="Arial" w:hAnsi="Arial" w:cs="Arial"/>
          <w:sz w:val="24"/>
          <w:szCs w:val="24"/>
        </w:rPr>
        <w:t xml:space="preserve"> estão rep</w:t>
      </w:r>
      <w:r w:rsidR="00C20CF2">
        <w:rPr>
          <w:rFonts w:ascii="Arial" w:eastAsia="Arial" w:hAnsi="Arial" w:cs="Arial"/>
          <w:sz w:val="24"/>
          <w:szCs w:val="24"/>
        </w:rPr>
        <w:t xml:space="preserve">resentados pela linha vermelha. </w:t>
      </w:r>
    </w:p>
    <w:p w:rsidR="003A2CEA" w:rsidRPr="001644F0" w:rsidRDefault="003A2CEA" w:rsidP="003A2CEA">
      <w:pPr>
        <w:pStyle w:val="Estilopadro"/>
        <w:spacing w:after="0" w:line="360" w:lineRule="auto"/>
        <w:ind w:firstLine="567"/>
        <w:rPr>
          <w:rFonts w:ascii="Arial" w:hAnsi="Arial" w:cs="Arial"/>
          <w:sz w:val="24"/>
          <w:szCs w:val="24"/>
        </w:rPr>
      </w:pPr>
    </w:p>
    <w:p w:rsidR="003A2CEA" w:rsidRDefault="003A2CEA" w:rsidP="003A2CEA">
      <w:pPr>
        <w:pStyle w:val="Estilopadro"/>
        <w:spacing w:after="0" w:line="240" w:lineRule="auto"/>
        <w:jc w:val="center"/>
        <w:rPr>
          <w:rFonts w:ascii="Arial" w:eastAsia="Arial" w:hAnsi="Arial" w:cs="Arial"/>
          <w:sz w:val="24"/>
          <w:szCs w:val="24"/>
        </w:rPr>
      </w:pPr>
      <w:r w:rsidRPr="00E56899">
        <w:rPr>
          <w:rFonts w:ascii="Arial" w:eastAsia="Arial" w:hAnsi="Arial" w:cs="Arial"/>
          <w:noProof/>
          <w:sz w:val="24"/>
          <w:szCs w:val="24"/>
          <w:lang w:eastAsia="pt-BR"/>
        </w:rPr>
        <w:drawing>
          <wp:inline distT="0" distB="0" distL="0" distR="0">
            <wp:extent cx="5443870" cy="203688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43021" cy="2036567"/>
                    </a:xfrm>
                    <a:prstGeom prst="rect">
                      <a:avLst/>
                    </a:prstGeom>
                    <a:noFill/>
                    <a:ln w="9525">
                      <a:noFill/>
                      <a:miter lim="800000"/>
                      <a:headEnd/>
                      <a:tailEnd/>
                    </a:ln>
                  </pic:spPr>
                </pic:pic>
              </a:graphicData>
            </a:graphic>
          </wp:inline>
        </w:drawing>
      </w:r>
    </w:p>
    <w:p w:rsidR="003A2CEA" w:rsidRPr="00E56899" w:rsidRDefault="003A2CEA" w:rsidP="003A2CEA">
      <w:pPr>
        <w:pStyle w:val="Estilopadro"/>
        <w:widowControl w:val="0"/>
        <w:spacing w:after="0" w:line="0" w:lineRule="atLeast"/>
        <w:jc w:val="center"/>
        <w:rPr>
          <w:rFonts w:ascii="Arial" w:hAnsi="Arial" w:cs="Arial"/>
          <w:sz w:val="20"/>
          <w:szCs w:val="20"/>
        </w:rPr>
      </w:pPr>
      <w:r w:rsidRPr="00E56899">
        <w:rPr>
          <w:rFonts w:ascii="Arial" w:hAnsi="Arial" w:cs="Arial"/>
          <w:color w:val="000000"/>
          <w:sz w:val="20"/>
          <w:szCs w:val="20"/>
        </w:rPr>
        <w:t>Figura 0</w:t>
      </w:r>
      <w:r w:rsidR="00C20CF2">
        <w:rPr>
          <w:rFonts w:ascii="Arial" w:hAnsi="Arial" w:cs="Arial"/>
          <w:color w:val="000000"/>
          <w:sz w:val="20"/>
          <w:szCs w:val="20"/>
        </w:rPr>
        <w:t>3 - Gráfico-r</w:t>
      </w:r>
      <w:r>
        <w:rPr>
          <w:rFonts w:ascii="Arial" w:hAnsi="Arial" w:cs="Arial"/>
          <w:color w:val="000000"/>
          <w:sz w:val="20"/>
          <w:szCs w:val="20"/>
        </w:rPr>
        <w:t>adar</w:t>
      </w:r>
    </w:p>
    <w:p w:rsidR="003A2CEA" w:rsidRDefault="003A2CEA" w:rsidP="00F8525F">
      <w:pPr>
        <w:pStyle w:val="Estilopadro"/>
        <w:spacing w:after="0" w:line="360" w:lineRule="auto"/>
        <w:ind w:firstLine="567"/>
        <w:rPr>
          <w:rFonts w:ascii="Arial" w:eastAsia="Arial" w:hAnsi="Arial" w:cs="Arial"/>
          <w:sz w:val="24"/>
          <w:szCs w:val="24"/>
        </w:rPr>
      </w:pPr>
    </w:p>
    <w:p w:rsidR="00A61481" w:rsidRPr="00700270" w:rsidRDefault="00700270" w:rsidP="00F8525F">
      <w:pPr>
        <w:pStyle w:val="Estilopadro"/>
        <w:spacing w:after="0" w:line="360" w:lineRule="auto"/>
        <w:ind w:firstLine="567"/>
        <w:rPr>
          <w:rFonts w:ascii="Arial" w:eastAsia="Arial" w:hAnsi="Arial" w:cs="Arial"/>
          <w:sz w:val="24"/>
          <w:szCs w:val="24"/>
        </w:rPr>
      </w:pPr>
      <w:r w:rsidRPr="00700270">
        <w:rPr>
          <w:rFonts w:ascii="Arial" w:eastAsia="Arial" w:hAnsi="Arial" w:cs="Arial"/>
          <w:sz w:val="24"/>
          <w:szCs w:val="24"/>
        </w:rPr>
        <w:t>Tendo em vista a impossibilidade de trabalhar todos os pontos fracos ou a melhorar, o fo</w:t>
      </w:r>
      <w:r w:rsidR="00592E9B">
        <w:rPr>
          <w:rFonts w:ascii="Arial" w:eastAsia="Arial" w:hAnsi="Arial" w:cs="Arial"/>
          <w:sz w:val="24"/>
          <w:szCs w:val="24"/>
        </w:rPr>
        <w:t xml:space="preserve">co desta pesquisa recaiu sobre </w:t>
      </w:r>
      <w:r w:rsidR="001644F0">
        <w:rPr>
          <w:rFonts w:ascii="Arial" w:eastAsia="Arial" w:hAnsi="Arial" w:cs="Arial"/>
          <w:sz w:val="24"/>
          <w:szCs w:val="24"/>
        </w:rPr>
        <w:t>o</w:t>
      </w:r>
      <w:r w:rsidRPr="00700270">
        <w:rPr>
          <w:rFonts w:ascii="Arial" w:eastAsia="Arial" w:hAnsi="Arial" w:cs="Arial"/>
          <w:sz w:val="24"/>
          <w:szCs w:val="24"/>
        </w:rPr>
        <w:t xml:space="preserve"> setor de marketing, uma vez que o gráfico </w:t>
      </w:r>
      <w:r w:rsidRPr="00D60240">
        <w:rPr>
          <w:rFonts w:ascii="Arial" w:eastAsia="Arial" w:hAnsi="Arial" w:cs="Arial"/>
          <w:color w:val="000000" w:themeColor="text1"/>
          <w:sz w:val="24"/>
          <w:szCs w:val="24"/>
        </w:rPr>
        <w:t>apont</w:t>
      </w:r>
      <w:r w:rsidR="003A2CEA" w:rsidRPr="00D60240">
        <w:rPr>
          <w:rFonts w:ascii="Arial" w:eastAsia="Arial" w:hAnsi="Arial" w:cs="Arial"/>
          <w:color w:val="000000" w:themeColor="text1"/>
          <w:sz w:val="24"/>
          <w:szCs w:val="24"/>
        </w:rPr>
        <w:t>ou</w:t>
      </w:r>
      <w:r w:rsidRPr="00D60240">
        <w:rPr>
          <w:rFonts w:ascii="Arial" w:eastAsia="Arial" w:hAnsi="Arial" w:cs="Arial"/>
          <w:color w:val="000000" w:themeColor="text1"/>
          <w:sz w:val="24"/>
          <w:szCs w:val="24"/>
        </w:rPr>
        <w:t xml:space="preserve"> diversos problemas relacionados a este setor como</w:t>
      </w:r>
      <w:r w:rsidR="003A2CEA" w:rsidRPr="00D60240">
        <w:rPr>
          <w:rFonts w:ascii="Arial" w:eastAsia="Arial" w:hAnsi="Arial" w:cs="Arial"/>
          <w:color w:val="000000" w:themeColor="text1"/>
          <w:sz w:val="24"/>
          <w:szCs w:val="24"/>
        </w:rPr>
        <w:t>,</w:t>
      </w:r>
      <w:r w:rsidRPr="00D60240">
        <w:rPr>
          <w:rFonts w:ascii="Arial" w:eastAsia="Arial" w:hAnsi="Arial" w:cs="Arial"/>
          <w:color w:val="000000" w:themeColor="text1"/>
          <w:sz w:val="24"/>
          <w:szCs w:val="24"/>
        </w:rPr>
        <w:t xml:space="preserve"> </w:t>
      </w:r>
      <w:r w:rsidR="00F022BC" w:rsidRPr="00D60240">
        <w:rPr>
          <w:rFonts w:ascii="Arial" w:eastAsia="Arial" w:hAnsi="Arial" w:cs="Arial"/>
          <w:color w:val="000000" w:themeColor="text1"/>
          <w:sz w:val="24"/>
          <w:szCs w:val="24"/>
        </w:rPr>
        <w:t>por exemplo,</w:t>
      </w:r>
      <w:r w:rsidRPr="00D60240">
        <w:rPr>
          <w:rFonts w:ascii="Arial" w:eastAsia="Arial" w:hAnsi="Arial" w:cs="Arial"/>
          <w:color w:val="000000" w:themeColor="text1"/>
          <w:sz w:val="24"/>
          <w:szCs w:val="24"/>
        </w:rPr>
        <w:t xml:space="preserve"> </w:t>
      </w:r>
      <w:r w:rsidR="00F022BC" w:rsidRPr="00D60240">
        <w:rPr>
          <w:rFonts w:ascii="Arial" w:eastAsia="Arial" w:hAnsi="Arial" w:cs="Arial"/>
          <w:color w:val="000000" w:themeColor="text1"/>
          <w:sz w:val="24"/>
          <w:szCs w:val="24"/>
        </w:rPr>
        <w:t xml:space="preserve">o </w:t>
      </w:r>
      <w:r w:rsidR="00D60240" w:rsidRPr="00D60240">
        <w:rPr>
          <w:rFonts w:ascii="Arial" w:eastAsia="Arial" w:hAnsi="Arial" w:cs="Arial"/>
          <w:color w:val="000000" w:themeColor="text1"/>
          <w:sz w:val="24"/>
          <w:szCs w:val="24"/>
        </w:rPr>
        <w:t>preço,</w:t>
      </w:r>
      <w:r w:rsidR="006E534A" w:rsidRPr="00D60240">
        <w:rPr>
          <w:rFonts w:ascii="Arial" w:eastAsia="Arial" w:hAnsi="Arial" w:cs="Arial"/>
          <w:color w:val="000000" w:themeColor="text1"/>
          <w:sz w:val="24"/>
          <w:szCs w:val="24"/>
        </w:rPr>
        <w:t xml:space="preserve"> produto</w:t>
      </w:r>
      <w:r w:rsidR="004A5823" w:rsidRPr="00D60240">
        <w:rPr>
          <w:rFonts w:ascii="Arial" w:eastAsia="Arial" w:hAnsi="Arial" w:cs="Arial"/>
          <w:color w:val="000000" w:themeColor="text1"/>
          <w:sz w:val="24"/>
          <w:szCs w:val="24"/>
        </w:rPr>
        <w:t xml:space="preserve"> e promoção</w:t>
      </w:r>
      <w:r w:rsidR="00D60240" w:rsidRPr="00D60240">
        <w:rPr>
          <w:rFonts w:ascii="Arial" w:eastAsia="Arial" w:hAnsi="Arial" w:cs="Arial"/>
          <w:color w:val="000000" w:themeColor="text1"/>
          <w:sz w:val="24"/>
          <w:szCs w:val="24"/>
        </w:rPr>
        <w:t>.</w:t>
      </w:r>
    </w:p>
    <w:p w:rsidR="00882A06" w:rsidRPr="00766310" w:rsidRDefault="002F3F15" w:rsidP="00766310">
      <w:pPr>
        <w:pStyle w:val="Estilopadro"/>
        <w:tabs>
          <w:tab w:val="left" w:pos="567"/>
        </w:tabs>
        <w:spacing w:after="0" w:line="360" w:lineRule="auto"/>
        <w:ind w:firstLine="567"/>
        <w:rPr>
          <w:rFonts w:ascii="Arial" w:eastAsia="Times New Roman" w:hAnsi="Arial" w:cs="Arial"/>
          <w:color w:val="000000" w:themeColor="text1"/>
          <w:sz w:val="24"/>
          <w:szCs w:val="24"/>
        </w:rPr>
      </w:pPr>
      <w:r>
        <w:rPr>
          <w:rFonts w:ascii="Arial" w:eastAsia="Times New Roman" w:hAnsi="Arial" w:cs="Arial"/>
          <w:sz w:val="24"/>
          <w:szCs w:val="24"/>
        </w:rPr>
        <w:t xml:space="preserve">Através da aplicação da técnica do questionário </w:t>
      </w:r>
      <w:r w:rsidR="00700270" w:rsidRPr="00700270">
        <w:rPr>
          <w:rFonts w:ascii="Arial" w:eastAsia="Times New Roman" w:hAnsi="Arial" w:cs="Arial"/>
          <w:sz w:val="24"/>
          <w:szCs w:val="24"/>
        </w:rPr>
        <w:t>foi possível identificar o perfil d</w:t>
      </w:r>
      <w:r>
        <w:rPr>
          <w:rFonts w:ascii="Arial" w:eastAsia="Times New Roman" w:hAnsi="Arial" w:cs="Arial"/>
          <w:sz w:val="24"/>
          <w:szCs w:val="24"/>
        </w:rPr>
        <w:t>os cons</w:t>
      </w:r>
      <w:r w:rsidR="00BB5508">
        <w:rPr>
          <w:rFonts w:ascii="Arial" w:eastAsia="Times New Roman" w:hAnsi="Arial" w:cs="Arial"/>
          <w:sz w:val="24"/>
          <w:szCs w:val="24"/>
        </w:rPr>
        <w:t xml:space="preserve">umidores quanto ao sexo e idade. </w:t>
      </w:r>
      <w:proofErr w:type="spellStart"/>
      <w:r w:rsidR="004A5823">
        <w:rPr>
          <w:rFonts w:ascii="Arial" w:eastAsia="Times New Roman" w:hAnsi="Arial" w:cs="Arial"/>
          <w:sz w:val="24"/>
          <w:szCs w:val="24"/>
        </w:rPr>
        <w:t>Rizzi</w:t>
      </w:r>
      <w:proofErr w:type="spellEnd"/>
      <w:r w:rsidR="004A5823">
        <w:rPr>
          <w:rFonts w:ascii="Arial" w:eastAsia="Times New Roman" w:hAnsi="Arial" w:cs="Arial"/>
          <w:sz w:val="24"/>
          <w:szCs w:val="24"/>
        </w:rPr>
        <w:t xml:space="preserve"> e Sita (2012) entendem que no ambiente dinâmico do mercado, entender o consumidor é um imperativo para o sucesso organizacional. Hoje, mais do que nunca, os consumidores se tornaram mais poderosos. </w:t>
      </w:r>
      <w:r w:rsidR="00BB5508">
        <w:rPr>
          <w:rFonts w:ascii="Arial" w:eastAsia="Times New Roman" w:hAnsi="Arial" w:cs="Arial"/>
          <w:sz w:val="24"/>
          <w:szCs w:val="24"/>
        </w:rPr>
        <w:t xml:space="preserve">A </w:t>
      </w:r>
      <w:r w:rsidR="00BB5508" w:rsidRPr="00766310">
        <w:rPr>
          <w:rFonts w:ascii="Arial" w:eastAsia="Times New Roman" w:hAnsi="Arial" w:cs="Arial"/>
          <w:color w:val="000000" w:themeColor="text1"/>
          <w:sz w:val="24"/>
          <w:szCs w:val="24"/>
        </w:rPr>
        <w:t>figura 4</w:t>
      </w:r>
      <w:r w:rsidRPr="00766310">
        <w:rPr>
          <w:rFonts w:ascii="Arial" w:eastAsia="Times New Roman" w:hAnsi="Arial" w:cs="Arial"/>
          <w:color w:val="000000" w:themeColor="text1"/>
          <w:sz w:val="24"/>
          <w:szCs w:val="24"/>
        </w:rPr>
        <w:t xml:space="preserve"> mostra que a </w:t>
      </w:r>
      <w:r w:rsidR="00766310" w:rsidRPr="00766310">
        <w:rPr>
          <w:rFonts w:ascii="Arial" w:eastAsia="Times New Roman" w:hAnsi="Arial" w:cs="Arial"/>
          <w:color w:val="000000" w:themeColor="text1"/>
          <w:sz w:val="24"/>
          <w:szCs w:val="24"/>
        </w:rPr>
        <w:t xml:space="preserve">cerca de 60% </w:t>
      </w:r>
      <w:r w:rsidR="00BB5508" w:rsidRPr="00766310">
        <w:rPr>
          <w:rFonts w:ascii="Arial" w:eastAsia="Times New Roman" w:hAnsi="Arial" w:cs="Arial"/>
          <w:color w:val="000000" w:themeColor="text1"/>
          <w:sz w:val="24"/>
          <w:szCs w:val="24"/>
        </w:rPr>
        <w:t xml:space="preserve">dos entrevistados </w:t>
      </w:r>
      <w:r w:rsidRPr="00766310">
        <w:rPr>
          <w:rFonts w:ascii="Arial" w:eastAsia="Times New Roman" w:hAnsi="Arial" w:cs="Arial"/>
          <w:color w:val="000000" w:themeColor="text1"/>
          <w:sz w:val="24"/>
          <w:szCs w:val="24"/>
        </w:rPr>
        <w:t>é do sexo feminino</w:t>
      </w:r>
      <w:r w:rsidR="00C20CF2" w:rsidRPr="00766310">
        <w:rPr>
          <w:rFonts w:ascii="Arial" w:eastAsia="Times New Roman" w:hAnsi="Arial" w:cs="Arial"/>
          <w:color w:val="000000" w:themeColor="text1"/>
          <w:sz w:val="24"/>
          <w:szCs w:val="24"/>
        </w:rPr>
        <w:t>, por outro lado,</w:t>
      </w:r>
      <w:r w:rsidR="00BB5508" w:rsidRPr="00766310">
        <w:rPr>
          <w:rFonts w:ascii="Arial" w:eastAsia="Times New Roman" w:hAnsi="Arial" w:cs="Arial"/>
          <w:color w:val="000000" w:themeColor="text1"/>
          <w:sz w:val="24"/>
          <w:szCs w:val="24"/>
        </w:rPr>
        <w:t xml:space="preserve"> a figura 5 mostra que a</w:t>
      </w:r>
      <w:r w:rsidR="001A0434" w:rsidRPr="00766310">
        <w:rPr>
          <w:rFonts w:ascii="Arial" w:eastAsia="Times New Roman" w:hAnsi="Arial" w:cs="Arial"/>
          <w:color w:val="000000" w:themeColor="text1"/>
          <w:sz w:val="24"/>
          <w:szCs w:val="24"/>
        </w:rPr>
        <w:t xml:space="preserve"> idade</w:t>
      </w:r>
      <w:r w:rsidR="00766310" w:rsidRPr="00766310">
        <w:rPr>
          <w:rFonts w:ascii="Arial" w:eastAsia="Times New Roman" w:hAnsi="Arial" w:cs="Arial"/>
          <w:color w:val="000000" w:themeColor="text1"/>
          <w:sz w:val="24"/>
          <w:szCs w:val="24"/>
        </w:rPr>
        <w:t xml:space="preserve"> </w:t>
      </w:r>
      <w:r w:rsidR="00C20CF2" w:rsidRPr="00766310">
        <w:rPr>
          <w:rFonts w:ascii="Arial" w:eastAsia="Times New Roman" w:hAnsi="Arial" w:cs="Arial"/>
          <w:color w:val="000000" w:themeColor="text1"/>
          <w:sz w:val="24"/>
          <w:szCs w:val="24"/>
        </w:rPr>
        <w:t xml:space="preserve">dos clientes </w:t>
      </w:r>
      <w:r w:rsidR="00766310" w:rsidRPr="00766310">
        <w:rPr>
          <w:rFonts w:ascii="Arial" w:eastAsia="Times New Roman" w:hAnsi="Arial" w:cs="Arial"/>
          <w:color w:val="000000" w:themeColor="text1"/>
          <w:sz w:val="24"/>
          <w:szCs w:val="24"/>
        </w:rPr>
        <w:t>é 59%</w:t>
      </w:r>
      <w:r w:rsidR="00BB5508" w:rsidRPr="00766310">
        <w:rPr>
          <w:rFonts w:ascii="Arial" w:eastAsia="Times New Roman" w:hAnsi="Arial" w:cs="Arial"/>
          <w:color w:val="000000" w:themeColor="text1"/>
          <w:sz w:val="24"/>
          <w:szCs w:val="24"/>
        </w:rPr>
        <w:t xml:space="preserve"> está</w:t>
      </w:r>
      <w:r w:rsidR="001A0434" w:rsidRPr="00766310">
        <w:rPr>
          <w:rFonts w:ascii="Arial" w:eastAsia="Times New Roman" w:hAnsi="Arial" w:cs="Arial"/>
          <w:color w:val="000000" w:themeColor="text1"/>
          <w:sz w:val="24"/>
          <w:szCs w:val="24"/>
        </w:rPr>
        <w:t xml:space="preserve"> entre 31 a 45</w:t>
      </w:r>
      <w:r w:rsidRPr="00766310">
        <w:rPr>
          <w:rFonts w:ascii="Arial" w:eastAsia="Times New Roman" w:hAnsi="Arial" w:cs="Arial"/>
          <w:color w:val="000000" w:themeColor="text1"/>
          <w:sz w:val="24"/>
          <w:szCs w:val="24"/>
        </w:rPr>
        <w:t xml:space="preserve"> anos de idade.</w:t>
      </w:r>
    </w:p>
    <w:p w:rsidR="004D2BF1" w:rsidRDefault="004D2BF1" w:rsidP="00F8525F">
      <w:pPr>
        <w:pStyle w:val="Estilopadro"/>
        <w:spacing w:after="0" w:line="360" w:lineRule="auto"/>
        <w:ind w:firstLine="567"/>
        <w:rPr>
          <w:rFonts w:ascii="Arial" w:eastAsia="Times New Roman" w:hAnsi="Arial" w:cs="Arial"/>
          <w:sz w:val="24"/>
          <w:szCs w:val="24"/>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3"/>
        <w:gridCol w:w="4416"/>
      </w:tblGrid>
      <w:tr w:rsidR="004D2BF1" w:rsidTr="008E2F14">
        <w:trPr>
          <w:trHeight w:val="2750"/>
        </w:trPr>
        <w:tc>
          <w:tcPr>
            <w:tcW w:w="4393" w:type="dxa"/>
          </w:tcPr>
          <w:p w:rsidR="004D2BF1" w:rsidRDefault="00AB3BF4" w:rsidP="00684B9C">
            <w:pPr>
              <w:pStyle w:val="Estilopadro"/>
              <w:jc w:val="center"/>
              <w:rPr>
                <w:rFonts w:ascii="Arial" w:hAnsi="Arial" w:cs="Arial"/>
                <w:sz w:val="24"/>
                <w:szCs w:val="24"/>
              </w:rPr>
            </w:pPr>
            <w:r>
              <w:rPr>
                <w:noProof/>
                <w:lang w:eastAsia="pt-BR"/>
              </w:rPr>
              <w:lastRenderedPageBreak/>
              <w:drawing>
                <wp:inline distT="0" distB="0" distL="0" distR="0">
                  <wp:extent cx="2137144" cy="1786270"/>
                  <wp:effectExtent l="0" t="0" r="15875" b="2349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416" w:type="dxa"/>
          </w:tcPr>
          <w:p w:rsidR="004D2BF1" w:rsidRDefault="008E2F14" w:rsidP="004D2BF1">
            <w:pPr>
              <w:pStyle w:val="Estilopadro"/>
              <w:rPr>
                <w:rFonts w:ascii="Arial" w:hAnsi="Arial" w:cs="Arial"/>
                <w:sz w:val="24"/>
                <w:szCs w:val="24"/>
              </w:rPr>
            </w:pPr>
            <w:r>
              <w:rPr>
                <w:noProof/>
                <w:lang w:eastAsia="pt-BR"/>
              </w:rPr>
              <w:drawing>
                <wp:inline distT="0" distB="0" distL="0" distR="0">
                  <wp:extent cx="2636874" cy="1754372"/>
                  <wp:effectExtent l="0" t="0" r="11430" b="1778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D2BF1" w:rsidTr="00AB3BF4">
        <w:tblPrEx>
          <w:tblCellMar>
            <w:left w:w="108" w:type="dxa"/>
            <w:right w:w="108" w:type="dxa"/>
          </w:tblCellMar>
        </w:tblPrEx>
        <w:trPr>
          <w:trHeight w:val="274"/>
        </w:trPr>
        <w:tc>
          <w:tcPr>
            <w:tcW w:w="4393" w:type="dxa"/>
          </w:tcPr>
          <w:p w:rsidR="004D2BF1" w:rsidRPr="00D241EF" w:rsidRDefault="004D2BF1" w:rsidP="004D2BF1">
            <w:pPr>
              <w:pStyle w:val="Estilopadro"/>
              <w:jc w:val="center"/>
              <w:rPr>
                <w:rFonts w:ascii="Arial" w:hAnsi="Arial" w:cs="Arial"/>
                <w:sz w:val="20"/>
                <w:szCs w:val="20"/>
              </w:rPr>
            </w:pPr>
            <w:r w:rsidRPr="00D241EF">
              <w:rPr>
                <w:rFonts w:ascii="Arial" w:hAnsi="Arial" w:cs="Arial"/>
                <w:color w:val="000000"/>
                <w:sz w:val="20"/>
                <w:szCs w:val="20"/>
              </w:rPr>
              <w:t xml:space="preserve">Figura </w:t>
            </w:r>
            <w:r>
              <w:rPr>
                <w:rFonts w:ascii="Arial" w:hAnsi="Arial" w:cs="Arial"/>
                <w:color w:val="000000"/>
                <w:sz w:val="20"/>
                <w:szCs w:val="20"/>
              </w:rPr>
              <w:t>4 - Sexo</w:t>
            </w:r>
          </w:p>
        </w:tc>
        <w:tc>
          <w:tcPr>
            <w:tcW w:w="4416" w:type="dxa"/>
          </w:tcPr>
          <w:p w:rsidR="004D2BF1" w:rsidRPr="00D241EF" w:rsidRDefault="004D2BF1" w:rsidP="004D2BF1">
            <w:pPr>
              <w:pStyle w:val="Estilopadro"/>
              <w:jc w:val="center"/>
              <w:rPr>
                <w:rFonts w:ascii="Arial" w:hAnsi="Arial" w:cs="Arial"/>
                <w:sz w:val="20"/>
                <w:szCs w:val="20"/>
              </w:rPr>
            </w:pPr>
            <w:r>
              <w:rPr>
                <w:rFonts w:ascii="Arial" w:hAnsi="Arial" w:cs="Arial"/>
                <w:color w:val="000000"/>
                <w:sz w:val="20"/>
                <w:szCs w:val="20"/>
              </w:rPr>
              <w:t xml:space="preserve">Figura 5 </w:t>
            </w:r>
            <w:r w:rsidRPr="00D241EF">
              <w:rPr>
                <w:rFonts w:ascii="Arial" w:hAnsi="Arial" w:cs="Arial"/>
                <w:color w:val="000000"/>
                <w:sz w:val="20"/>
                <w:szCs w:val="20"/>
              </w:rPr>
              <w:t>-</w:t>
            </w:r>
            <w:r>
              <w:rPr>
                <w:rFonts w:ascii="Arial" w:hAnsi="Arial" w:cs="Arial"/>
                <w:color w:val="000000"/>
                <w:sz w:val="20"/>
                <w:szCs w:val="20"/>
              </w:rPr>
              <w:t xml:space="preserve"> Idade</w:t>
            </w:r>
          </w:p>
        </w:tc>
      </w:tr>
    </w:tbl>
    <w:p w:rsidR="00F8525F" w:rsidRPr="00700270" w:rsidRDefault="00F8525F" w:rsidP="00F8525F">
      <w:pPr>
        <w:pStyle w:val="Estilopadro"/>
        <w:spacing w:after="0" w:line="360" w:lineRule="auto"/>
        <w:ind w:firstLine="567"/>
        <w:rPr>
          <w:rFonts w:ascii="Arial" w:eastAsia="Arial" w:hAnsi="Arial" w:cs="Arial"/>
          <w:sz w:val="24"/>
          <w:szCs w:val="24"/>
        </w:rPr>
      </w:pPr>
    </w:p>
    <w:p w:rsidR="005E3933" w:rsidRPr="00145D48" w:rsidRDefault="004E3B1A" w:rsidP="005E3933">
      <w:pPr>
        <w:pStyle w:val="Estilopadro"/>
        <w:spacing w:after="0" w:line="360" w:lineRule="auto"/>
        <w:ind w:firstLine="567"/>
        <w:rPr>
          <w:rFonts w:ascii="Arial" w:eastAsia="Times New Roman" w:hAnsi="Arial" w:cs="Arial"/>
          <w:sz w:val="24"/>
          <w:szCs w:val="24"/>
        </w:rPr>
      </w:pPr>
      <w:r w:rsidRPr="00700270">
        <w:rPr>
          <w:rFonts w:ascii="Arial" w:eastAsia="Times New Roman" w:hAnsi="Arial" w:cs="Arial"/>
          <w:sz w:val="24"/>
          <w:szCs w:val="24"/>
        </w:rPr>
        <w:t>A partir da an</w:t>
      </w:r>
      <w:r w:rsidR="00380C9A">
        <w:rPr>
          <w:rFonts w:ascii="Arial" w:eastAsia="Times New Roman" w:hAnsi="Arial" w:cs="Arial"/>
          <w:sz w:val="24"/>
          <w:szCs w:val="24"/>
        </w:rPr>
        <w:t>álise dos dados foi possível verificar</w:t>
      </w:r>
      <w:r w:rsidRPr="00700270">
        <w:rPr>
          <w:rFonts w:ascii="Arial" w:eastAsia="Times New Roman" w:hAnsi="Arial" w:cs="Arial"/>
          <w:sz w:val="24"/>
          <w:szCs w:val="24"/>
        </w:rPr>
        <w:t xml:space="preserve"> </w:t>
      </w:r>
      <w:r w:rsidR="000E0923" w:rsidRPr="00700270">
        <w:rPr>
          <w:rFonts w:ascii="Arial" w:eastAsia="Times New Roman" w:hAnsi="Arial" w:cs="Arial"/>
          <w:sz w:val="24"/>
          <w:szCs w:val="24"/>
        </w:rPr>
        <w:t xml:space="preserve">alguns </w:t>
      </w:r>
      <w:r w:rsidR="000E0923">
        <w:rPr>
          <w:rFonts w:ascii="Arial" w:eastAsia="Times New Roman" w:hAnsi="Arial" w:cs="Arial"/>
          <w:sz w:val="24"/>
          <w:szCs w:val="24"/>
        </w:rPr>
        <w:t xml:space="preserve">aspectos dos </w:t>
      </w:r>
      <w:r w:rsidR="000E0923" w:rsidRPr="00700270">
        <w:rPr>
          <w:rFonts w:ascii="Arial" w:eastAsia="Times New Roman" w:hAnsi="Arial" w:cs="Arial"/>
          <w:sz w:val="24"/>
          <w:szCs w:val="24"/>
        </w:rPr>
        <w:t>produtos oferecidos</w:t>
      </w:r>
      <w:r w:rsidRPr="00700270">
        <w:rPr>
          <w:rFonts w:ascii="Arial" w:eastAsia="Times New Roman" w:hAnsi="Arial" w:cs="Arial"/>
          <w:sz w:val="24"/>
          <w:szCs w:val="24"/>
        </w:rPr>
        <w:t xml:space="preserve"> pela empresa </w:t>
      </w:r>
      <w:r w:rsidR="00E30623">
        <w:rPr>
          <w:rFonts w:ascii="Arial" w:eastAsia="Times New Roman" w:hAnsi="Arial" w:cs="Arial"/>
          <w:sz w:val="24"/>
          <w:szCs w:val="24"/>
        </w:rPr>
        <w:t>no que se refere</w:t>
      </w:r>
      <w:r w:rsidR="000E0923">
        <w:rPr>
          <w:rFonts w:ascii="Arial" w:eastAsia="Times New Roman" w:hAnsi="Arial" w:cs="Arial"/>
          <w:sz w:val="24"/>
          <w:szCs w:val="24"/>
        </w:rPr>
        <w:t xml:space="preserve"> </w:t>
      </w:r>
      <w:r w:rsidR="000E0923" w:rsidRPr="00D60240">
        <w:rPr>
          <w:rFonts w:ascii="Arial" w:eastAsia="Times New Roman" w:hAnsi="Arial" w:cs="Arial"/>
          <w:color w:val="000000" w:themeColor="text1"/>
          <w:sz w:val="24"/>
          <w:szCs w:val="24"/>
        </w:rPr>
        <w:t xml:space="preserve">à </w:t>
      </w:r>
      <w:r w:rsidR="00D60240" w:rsidRPr="00D60240">
        <w:rPr>
          <w:rFonts w:ascii="Arial" w:eastAsia="Times New Roman" w:hAnsi="Arial" w:cs="Arial"/>
          <w:color w:val="000000" w:themeColor="text1"/>
          <w:sz w:val="24"/>
          <w:szCs w:val="24"/>
        </w:rPr>
        <w:t>qualidade, organização</w:t>
      </w:r>
      <w:r w:rsidR="000E0923" w:rsidRPr="00D60240">
        <w:rPr>
          <w:rFonts w:ascii="Arial" w:eastAsia="Times New Roman" w:hAnsi="Arial" w:cs="Arial"/>
          <w:color w:val="000000" w:themeColor="text1"/>
          <w:sz w:val="24"/>
          <w:szCs w:val="24"/>
        </w:rPr>
        <w:t xml:space="preserve"> e conservação</w:t>
      </w:r>
      <w:r w:rsidR="00C20CF2" w:rsidRPr="00D60240">
        <w:rPr>
          <w:rFonts w:ascii="Arial" w:eastAsia="Times New Roman" w:hAnsi="Arial" w:cs="Arial"/>
          <w:color w:val="000000" w:themeColor="text1"/>
          <w:sz w:val="24"/>
          <w:szCs w:val="24"/>
        </w:rPr>
        <w:t xml:space="preserve"> d</w:t>
      </w:r>
      <w:r w:rsidR="00C20CF2">
        <w:rPr>
          <w:rFonts w:ascii="Arial" w:eastAsia="Times New Roman" w:hAnsi="Arial" w:cs="Arial"/>
          <w:sz w:val="24"/>
          <w:szCs w:val="24"/>
        </w:rPr>
        <w:t>os produtos oferecidos a</w:t>
      </w:r>
      <w:r w:rsidR="00380C9A">
        <w:rPr>
          <w:rFonts w:ascii="Arial" w:eastAsia="Times New Roman" w:hAnsi="Arial" w:cs="Arial"/>
          <w:sz w:val="24"/>
          <w:szCs w:val="24"/>
        </w:rPr>
        <w:t xml:space="preserve">o consumidor. </w:t>
      </w:r>
      <w:r w:rsidR="005E3933">
        <w:rPr>
          <w:rFonts w:ascii="Arial" w:eastAsia="Times New Roman" w:hAnsi="Arial" w:cs="Arial"/>
          <w:sz w:val="24"/>
          <w:szCs w:val="24"/>
        </w:rPr>
        <w:t xml:space="preserve">O produto visa proporcionar </w:t>
      </w:r>
      <w:r w:rsidR="005E3933" w:rsidRPr="00145D48">
        <w:rPr>
          <w:rFonts w:ascii="Arial" w:eastAsia="Times New Roman" w:hAnsi="Arial" w:cs="Arial"/>
          <w:sz w:val="24"/>
          <w:szCs w:val="24"/>
        </w:rPr>
        <w:t>satisfaç</w:t>
      </w:r>
      <w:r w:rsidR="005E3933">
        <w:rPr>
          <w:rFonts w:ascii="Arial" w:eastAsia="Times New Roman" w:hAnsi="Arial" w:cs="Arial"/>
          <w:sz w:val="24"/>
          <w:szCs w:val="24"/>
        </w:rPr>
        <w:t>ão a quem os adquire ou consome (LAS CASAS, 2009).</w:t>
      </w:r>
    </w:p>
    <w:p w:rsidR="00380C9A" w:rsidRDefault="00380C9A" w:rsidP="00F022BC">
      <w:pPr>
        <w:pStyle w:val="Estilopadro"/>
        <w:spacing w:after="0" w:line="360" w:lineRule="auto"/>
        <w:ind w:firstLine="567"/>
        <w:rPr>
          <w:rFonts w:ascii="Arial" w:eastAsia="Times New Roman" w:hAnsi="Arial" w:cs="Arial"/>
          <w:sz w:val="24"/>
          <w:szCs w:val="24"/>
        </w:rPr>
      </w:pPr>
      <w:r>
        <w:rPr>
          <w:rFonts w:ascii="Arial" w:eastAsia="Times New Roman" w:hAnsi="Arial" w:cs="Arial"/>
          <w:sz w:val="24"/>
          <w:szCs w:val="24"/>
        </w:rPr>
        <w:t>A</w:t>
      </w:r>
      <w:r w:rsidR="000E0923">
        <w:rPr>
          <w:rFonts w:ascii="Arial" w:eastAsia="Times New Roman" w:hAnsi="Arial" w:cs="Arial"/>
          <w:sz w:val="24"/>
          <w:szCs w:val="24"/>
        </w:rPr>
        <w:t xml:space="preserve"> figura 06 mostra os produtos mais adquiridos</w:t>
      </w:r>
      <w:r w:rsidR="001644F0">
        <w:rPr>
          <w:rFonts w:ascii="Arial" w:eastAsia="Times New Roman" w:hAnsi="Arial" w:cs="Arial"/>
          <w:sz w:val="24"/>
          <w:szCs w:val="24"/>
        </w:rPr>
        <w:t xml:space="preserve"> pelos consumidores</w:t>
      </w:r>
      <w:r>
        <w:rPr>
          <w:rFonts w:ascii="Arial" w:eastAsia="Times New Roman" w:hAnsi="Arial" w:cs="Arial"/>
          <w:sz w:val="24"/>
          <w:szCs w:val="24"/>
        </w:rPr>
        <w:t xml:space="preserve">, pode-se </w:t>
      </w:r>
      <w:r w:rsidR="00FB634E">
        <w:rPr>
          <w:rFonts w:ascii="Arial" w:eastAsia="Times New Roman" w:hAnsi="Arial" w:cs="Arial"/>
          <w:sz w:val="24"/>
          <w:szCs w:val="24"/>
        </w:rPr>
        <w:t>constatar que o item mais vendido pela</w:t>
      </w:r>
      <w:r w:rsidR="004E3B1A" w:rsidRPr="00700270">
        <w:rPr>
          <w:rFonts w:ascii="Arial" w:eastAsia="Times New Roman" w:hAnsi="Arial" w:cs="Arial"/>
          <w:sz w:val="24"/>
          <w:szCs w:val="24"/>
        </w:rPr>
        <w:t xml:space="preserve"> empresa é a sacola</w:t>
      </w:r>
      <w:r>
        <w:rPr>
          <w:rFonts w:ascii="Arial" w:eastAsia="Times New Roman" w:hAnsi="Arial" w:cs="Arial"/>
          <w:sz w:val="24"/>
          <w:szCs w:val="24"/>
        </w:rPr>
        <w:t xml:space="preserve"> plástica</w:t>
      </w:r>
      <w:r w:rsidR="00FB634E">
        <w:rPr>
          <w:rFonts w:ascii="Arial" w:eastAsia="Times New Roman" w:hAnsi="Arial" w:cs="Arial"/>
          <w:sz w:val="24"/>
          <w:szCs w:val="24"/>
        </w:rPr>
        <w:t>,</w:t>
      </w:r>
      <w:r>
        <w:rPr>
          <w:rFonts w:ascii="Arial" w:eastAsia="Times New Roman" w:hAnsi="Arial" w:cs="Arial"/>
          <w:sz w:val="24"/>
          <w:szCs w:val="24"/>
        </w:rPr>
        <w:t xml:space="preserve"> a qual </w:t>
      </w:r>
      <w:r w:rsidRPr="003A697F">
        <w:rPr>
          <w:rFonts w:ascii="Arial" w:eastAsia="Times New Roman" w:hAnsi="Arial" w:cs="Arial"/>
          <w:color w:val="000000" w:themeColor="text1"/>
          <w:sz w:val="24"/>
          <w:szCs w:val="24"/>
        </w:rPr>
        <w:t>re</w:t>
      </w:r>
      <w:r w:rsidR="004E3B1A" w:rsidRPr="003A697F">
        <w:rPr>
          <w:rFonts w:ascii="Arial" w:eastAsia="Times New Roman" w:hAnsi="Arial" w:cs="Arial"/>
          <w:color w:val="000000" w:themeColor="text1"/>
          <w:sz w:val="24"/>
          <w:szCs w:val="24"/>
        </w:rPr>
        <w:t xml:space="preserve">presenta cerca de </w:t>
      </w:r>
      <w:r w:rsidR="00592073" w:rsidRPr="003A697F">
        <w:rPr>
          <w:rFonts w:ascii="Arial" w:eastAsia="Times New Roman" w:hAnsi="Arial" w:cs="Arial"/>
          <w:color w:val="000000" w:themeColor="text1"/>
          <w:sz w:val="24"/>
          <w:szCs w:val="24"/>
        </w:rPr>
        <w:t>63</w:t>
      </w:r>
      <w:r w:rsidR="004E3B1A" w:rsidRPr="003A697F">
        <w:rPr>
          <w:rFonts w:ascii="Arial" w:eastAsia="Times New Roman" w:hAnsi="Arial" w:cs="Arial"/>
          <w:color w:val="000000" w:themeColor="text1"/>
          <w:sz w:val="24"/>
          <w:szCs w:val="24"/>
        </w:rPr>
        <w:t xml:space="preserve">% das </w:t>
      </w:r>
      <w:r w:rsidR="009B7273" w:rsidRPr="003A697F">
        <w:rPr>
          <w:rFonts w:ascii="Arial" w:eastAsia="Times New Roman" w:hAnsi="Arial" w:cs="Arial"/>
          <w:color w:val="000000" w:themeColor="text1"/>
          <w:sz w:val="24"/>
          <w:szCs w:val="24"/>
        </w:rPr>
        <w:t>vendas</w:t>
      </w:r>
      <w:r w:rsidR="005E3933" w:rsidRPr="003A697F">
        <w:rPr>
          <w:rFonts w:ascii="Arial" w:eastAsia="Times New Roman" w:hAnsi="Arial" w:cs="Arial"/>
          <w:color w:val="000000" w:themeColor="text1"/>
          <w:sz w:val="24"/>
          <w:szCs w:val="24"/>
        </w:rPr>
        <w:t>, além disso, corresponde a 35%</w:t>
      </w:r>
      <w:r w:rsidR="00592073" w:rsidRPr="003A697F">
        <w:rPr>
          <w:rFonts w:ascii="Arial" w:eastAsia="Times New Roman" w:hAnsi="Arial" w:cs="Arial"/>
          <w:color w:val="000000" w:themeColor="text1"/>
          <w:sz w:val="24"/>
          <w:szCs w:val="24"/>
        </w:rPr>
        <w:t xml:space="preserve"> </w:t>
      </w:r>
      <w:r w:rsidR="005E3933" w:rsidRPr="003A697F">
        <w:rPr>
          <w:rFonts w:ascii="Arial" w:eastAsia="Times New Roman" w:hAnsi="Arial" w:cs="Arial"/>
          <w:color w:val="000000" w:themeColor="text1"/>
          <w:sz w:val="24"/>
          <w:szCs w:val="24"/>
        </w:rPr>
        <w:t xml:space="preserve"> do </w:t>
      </w:r>
      <w:r w:rsidR="005E3933">
        <w:rPr>
          <w:rFonts w:ascii="Arial" w:eastAsia="Times New Roman" w:hAnsi="Arial" w:cs="Arial"/>
          <w:sz w:val="24"/>
          <w:szCs w:val="24"/>
        </w:rPr>
        <w:t xml:space="preserve">faturamento mensal da </w:t>
      </w:r>
      <w:r w:rsidR="00E30623">
        <w:rPr>
          <w:rFonts w:ascii="Arial" w:eastAsia="Times New Roman" w:hAnsi="Arial" w:cs="Arial"/>
          <w:sz w:val="24"/>
          <w:szCs w:val="24"/>
        </w:rPr>
        <w:t>organização</w:t>
      </w:r>
      <w:r>
        <w:rPr>
          <w:rFonts w:ascii="Arial" w:eastAsia="Times New Roman" w:hAnsi="Arial" w:cs="Arial"/>
          <w:sz w:val="24"/>
          <w:szCs w:val="24"/>
        </w:rPr>
        <w:t>.</w:t>
      </w:r>
      <w:r w:rsidR="005E3933">
        <w:rPr>
          <w:rFonts w:ascii="Arial" w:eastAsia="Times New Roman" w:hAnsi="Arial" w:cs="Arial"/>
          <w:sz w:val="24"/>
          <w:szCs w:val="24"/>
        </w:rPr>
        <w:t xml:space="preserve"> Os produtos</w:t>
      </w:r>
      <w:r>
        <w:rPr>
          <w:rFonts w:ascii="Arial" w:eastAsia="Times New Roman" w:hAnsi="Arial" w:cs="Arial"/>
          <w:sz w:val="24"/>
          <w:szCs w:val="24"/>
        </w:rPr>
        <w:t xml:space="preserve"> cama, mesa e </w:t>
      </w:r>
      <w:r w:rsidR="005E3933">
        <w:rPr>
          <w:rFonts w:ascii="Arial" w:eastAsia="Times New Roman" w:hAnsi="Arial" w:cs="Arial"/>
          <w:sz w:val="24"/>
          <w:szCs w:val="24"/>
        </w:rPr>
        <w:t>banho seguem em segundo lugar entre os mais vendidos</w:t>
      </w:r>
      <w:r w:rsidR="00FB634E">
        <w:rPr>
          <w:rFonts w:ascii="Arial" w:eastAsia="Times New Roman" w:hAnsi="Arial" w:cs="Arial"/>
          <w:sz w:val="24"/>
          <w:szCs w:val="24"/>
        </w:rPr>
        <w:t>.</w:t>
      </w:r>
    </w:p>
    <w:p w:rsidR="004769FB" w:rsidRDefault="004769FB" w:rsidP="004769FB">
      <w:pPr>
        <w:pStyle w:val="Estilopadro"/>
        <w:spacing w:after="0" w:line="240" w:lineRule="auto"/>
        <w:ind w:firstLine="567"/>
        <w:rPr>
          <w:rFonts w:ascii="Arial" w:eastAsia="Times New Roman"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FC5333" w:rsidTr="004769FB">
        <w:trPr>
          <w:trHeight w:val="3157"/>
        </w:trPr>
        <w:tc>
          <w:tcPr>
            <w:tcW w:w="4393" w:type="dxa"/>
          </w:tcPr>
          <w:p w:rsidR="00FC5333" w:rsidRDefault="00FC5333" w:rsidP="004769FB">
            <w:pPr>
              <w:pStyle w:val="Estilopadro"/>
              <w:jc w:val="center"/>
              <w:rPr>
                <w:rFonts w:ascii="Arial" w:hAnsi="Arial" w:cs="Arial"/>
                <w:sz w:val="24"/>
                <w:szCs w:val="24"/>
              </w:rPr>
            </w:pPr>
            <w:r w:rsidRPr="0028457C">
              <w:rPr>
                <w:rFonts w:ascii="Arial" w:hAnsi="Arial" w:cs="Arial"/>
                <w:noProof/>
                <w:sz w:val="24"/>
                <w:szCs w:val="24"/>
                <w:lang w:eastAsia="pt-BR"/>
              </w:rPr>
              <w:drawing>
                <wp:inline distT="0" distB="0" distL="0" distR="0">
                  <wp:extent cx="2402958" cy="1977656"/>
                  <wp:effectExtent l="0" t="0" r="16510" b="22860"/>
                  <wp:docPr id="34"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94" w:type="dxa"/>
          </w:tcPr>
          <w:p w:rsidR="00FC5333" w:rsidRDefault="00FC5333" w:rsidP="004769FB">
            <w:pPr>
              <w:pStyle w:val="Estilopadro"/>
              <w:jc w:val="center"/>
              <w:rPr>
                <w:rFonts w:ascii="Arial" w:hAnsi="Arial" w:cs="Arial"/>
                <w:sz w:val="24"/>
                <w:szCs w:val="24"/>
              </w:rPr>
            </w:pPr>
            <w:r w:rsidRPr="0028457C">
              <w:rPr>
                <w:rFonts w:ascii="Arial" w:hAnsi="Arial" w:cs="Arial"/>
                <w:noProof/>
                <w:sz w:val="24"/>
                <w:szCs w:val="24"/>
                <w:lang w:eastAsia="pt-BR"/>
              </w:rPr>
              <w:drawing>
                <wp:inline distT="0" distB="0" distL="0" distR="0">
                  <wp:extent cx="2339163" cy="1977656"/>
                  <wp:effectExtent l="0" t="0" r="23495" b="22860"/>
                  <wp:docPr id="35"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FC5333" w:rsidTr="004769FB">
        <w:trPr>
          <w:trHeight w:val="332"/>
        </w:trPr>
        <w:tc>
          <w:tcPr>
            <w:tcW w:w="4393" w:type="dxa"/>
          </w:tcPr>
          <w:p w:rsidR="00FC5333" w:rsidRPr="00FC5333" w:rsidRDefault="00FC5333" w:rsidP="00684B9C">
            <w:pPr>
              <w:pStyle w:val="Estilopadro"/>
              <w:jc w:val="center"/>
              <w:rPr>
                <w:rFonts w:ascii="Arial" w:hAnsi="Arial" w:cs="Arial"/>
                <w:sz w:val="20"/>
                <w:szCs w:val="20"/>
              </w:rPr>
            </w:pPr>
            <w:r w:rsidRPr="00FC5333">
              <w:rPr>
                <w:rFonts w:ascii="Arial" w:hAnsi="Arial" w:cs="Arial"/>
                <w:color w:val="000000"/>
                <w:sz w:val="20"/>
                <w:szCs w:val="20"/>
              </w:rPr>
              <w:t>Figura 06 - Produtos Adquiridos</w:t>
            </w:r>
          </w:p>
        </w:tc>
        <w:tc>
          <w:tcPr>
            <w:tcW w:w="4394" w:type="dxa"/>
          </w:tcPr>
          <w:p w:rsidR="00FC5333" w:rsidRPr="00FC5333" w:rsidRDefault="00FC5333" w:rsidP="00684B9C">
            <w:pPr>
              <w:pStyle w:val="Estilopadro"/>
              <w:jc w:val="center"/>
              <w:rPr>
                <w:rFonts w:ascii="Arial" w:hAnsi="Arial" w:cs="Arial"/>
                <w:sz w:val="20"/>
                <w:szCs w:val="20"/>
              </w:rPr>
            </w:pPr>
            <w:r w:rsidRPr="00FC5333">
              <w:rPr>
                <w:rFonts w:ascii="Arial" w:hAnsi="Arial" w:cs="Arial"/>
                <w:color w:val="000000"/>
                <w:sz w:val="20"/>
                <w:szCs w:val="20"/>
              </w:rPr>
              <w:t>Figura 07 - Produto</w:t>
            </w:r>
          </w:p>
        </w:tc>
      </w:tr>
    </w:tbl>
    <w:p w:rsidR="004769FB" w:rsidRDefault="004769FB" w:rsidP="004769FB">
      <w:pPr>
        <w:pStyle w:val="Estilopadro"/>
        <w:rPr>
          <w:rFonts w:ascii="Arial" w:eastAsia="Times New Roman" w:hAnsi="Arial" w:cs="Arial"/>
          <w:sz w:val="24"/>
          <w:szCs w:val="24"/>
        </w:rPr>
      </w:pPr>
    </w:p>
    <w:p w:rsidR="00FC5333" w:rsidRPr="00986146" w:rsidRDefault="00E7199C" w:rsidP="004769FB">
      <w:pPr>
        <w:pStyle w:val="Estilopadro"/>
        <w:spacing w:after="0" w:line="360" w:lineRule="auto"/>
        <w:ind w:firstLine="567"/>
        <w:rPr>
          <w:rFonts w:ascii="Arial" w:hAnsi="Arial" w:cs="Arial"/>
          <w:color w:val="000000" w:themeColor="text1"/>
          <w:sz w:val="24"/>
          <w:szCs w:val="24"/>
        </w:rPr>
      </w:pPr>
      <w:r w:rsidRPr="00986146">
        <w:rPr>
          <w:rFonts w:ascii="Arial" w:hAnsi="Arial" w:cs="Arial"/>
          <w:color w:val="000000" w:themeColor="text1"/>
          <w:sz w:val="24"/>
          <w:szCs w:val="24"/>
        </w:rPr>
        <w:t>A</w:t>
      </w:r>
      <w:r w:rsidR="00470AA6" w:rsidRPr="00986146">
        <w:rPr>
          <w:rFonts w:ascii="Arial" w:hAnsi="Arial" w:cs="Arial"/>
          <w:color w:val="000000" w:themeColor="text1"/>
          <w:sz w:val="24"/>
          <w:szCs w:val="24"/>
        </w:rPr>
        <w:t>cerca da frequência de compra</w:t>
      </w:r>
      <w:r w:rsidR="00411CD5" w:rsidRPr="00986146">
        <w:rPr>
          <w:rFonts w:ascii="Arial" w:hAnsi="Arial" w:cs="Arial"/>
          <w:color w:val="000000" w:themeColor="text1"/>
          <w:sz w:val="24"/>
          <w:szCs w:val="24"/>
        </w:rPr>
        <w:t xml:space="preserve"> </w:t>
      </w:r>
      <w:r w:rsidR="004769FB" w:rsidRPr="00986146">
        <w:rPr>
          <w:rFonts w:ascii="Arial" w:hAnsi="Arial" w:cs="Arial"/>
          <w:color w:val="000000" w:themeColor="text1"/>
          <w:sz w:val="24"/>
          <w:szCs w:val="24"/>
        </w:rPr>
        <w:t xml:space="preserve">dos consumidores </w:t>
      </w:r>
      <w:r w:rsidR="00411CD5" w:rsidRPr="00986146">
        <w:rPr>
          <w:rFonts w:ascii="Arial" w:hAnsi="Arial" w:cs="Arial"/>
          <w:color w:val="000000" w:themeColor="text1"/>
          <w:sz w:val="24"/>
          <w:szCs w:val="24"/>
        </w:rPr>
        <w:t>dentre os dia da semana</w:t>
      </w:r>
      <w:r w:rsidRPr="00986146">
        <w:rPr>
          <w:rFonts w:ascii="Arial" w:hAnsi="Arial" w:cs="Arial"/>
          <w:color w:val="000000" w:themeColor="text1"/>
          <w:sz w:val="24"/>
          <w:szCs w:val="24"/>
        </w:rPr>
        <w:t>,</w:t>
      </w:r>
      <w:r w:rsidR="00470AA6" w:rsidRPr="00986146">
        <w:rPr>
          <w:rFonts w:ascii="Arial" w:hAnsi="Arial" w:cs="Arial"/>
          <w:color w:val="000000" w:themeColor="text1"/>
          <w:sz w:val="24"/>
          <w:szCs w:val="24"/>
        </w:rPr>
        <w:t xml:space="preserve"> </w:t>
      </w:r>
      <w:r w:rsidRPr="00986146">
        <w:rPr>
          <w:rFonts w:ascii="Arial" w:hAnsi="Arial" w:cs="Arial"/>
          <w:color w:val="000000" w:themeColor="text1"/>
          <w:sz w:val="24"/>
          <w:szCs w:val="24"/>
        </w:rPr>
        <w:t>foi possível observar</w:t>
      </w:r>
      <w:r w:rsidR="00411CD5" w:rsidRPr="00986146">
        <w:rPr>
          <w:rFonts w:ascii="Arial" w:hAnsi="Arial" w:cs="Arial"/>
          <w:color w:val="000000" w:themeColor="text1"/>
          <w:sz w:val="24"/>
          <w:szCs w:val="24"/>
        </w:rPr>
        <w:t xml:space="preserve"> </w:t>
      </w:r>
      <w:r w:rsidRPr="00986146">
        <w:rPr>
          <w:rFonts w:ascii="Arial" w:hAnsi="Arial" w:cs="Arial"/>
          <w:color w:val="000000" w:themeColor="text1"/>
          <w:sz w:val="24"/>
          <w:szCs w:val="24"/>
        </w:rPr>
        <w:t xml:space="preserve">que aos sábados acontece a maior movimentação de </w:t>
      </w:r>
      <w:r w:rsidR="004769FB" w:rsidRPr="00986146">
        <w:rPr>
          <w:rFonts w:ascii="Arial" w:hAnsi="Arial" w:cs="Arial"/>
          <w:color w:val="000000" w:themeColor="text1"/>
          <w:sz w:val="24"/>
          <w:szCs w:val="24"/>
        </w:rPr>
        <w:t>clientes</w:t>
      </w:r>
      <w:r w:rsidRPr="00986146">
        <w:rPr>
          <w:rFonts w:ascii="Arial" w:hAnsi="Arial" w:cs="Arial"/>
          <w:color w:val="000000" w:themeColor="text1"/>
          <w:sz w:val="24"/>
          <w:szCs w:val="24"/>
        </w:rPr>
        <w:t xml:space="preserve"> na empresa</w:t>
      </w:r>
      <w:r w:rsidR="00D37558" w:rsidRPr="00986146">
        <w:rPr>
          <w:rFonts w:ascii="Arial" w:hAnsi="Arial" w:cs="Arial"/>
          <w:color w:val="000000" w:themeColor="text1"/>
          <w:sz w:val="24"/>
          <w:szCs w:val="24"/>
        </w:rPr>
        <w:t xml:space="preserve"> </w:t>
      </w:r>
      <w:r w:rsidR="00986146" w:rsidRPr="00986146">
        <w:rPr>
          <w:rFonts w:ascii="Arial" w:hAnsi="Arial" w:cs="Arial"/>
          <w:color w:val="000000" w:themeColor="text1"/>
          <w:sz w:val="24"/>
          <w:szCs w:val="24"/>
        </w:rPr>
        <w:t xml:space="preserve">com um percentual de 41% </w:t>
      </w:r>
      <w:r w:rsidR="00F33404" w:rsidRPr="00986146">
        <w:rPr>
          <w:rFonts w:ascii="Arial" w:hAnsi="Arial" w:cs="Arial"/>
          <w:color w:val="000000" w:themeColor="text1"/>
          <w:sz w:val="24"/>
          <w:szCs w:val="24"/>
        </w:rPr>
        <w:t>logo, o dia de maior faturamento</w:t>
      </w:r>
      <w:r w:rsidR="00D37558" w:rsidRPr="00986146">
        <w:rPr>
          <w:rFonts w:ascii="Arial" w:hAnsi="Arial" w:cs="Arial"/>
          <w:color w:val="000000" w:themeColor="text1"/>
          <w:sz w:val="24"/>
          <w:szCs w:val="24"/>
        </w:rPr>
        <w:t xml:space="preserve"> </w:t>
      </w:r>
      <w:r w:rsidR="00986146" w:rsidRPr="00986146">
        <w:rPr>
          <w:rFonts w:ascii="Arial" w:hAnsi="Arial" w:cs="Arial"/>
          <w:color w:val="000000" w:themeColor="text1"/>
          <w:sz w:val="24"/>
          <w:szCs w:val="24"/>
        </w:rPr>
        <w:t>53%</w:t>
      </w:r>
      <w:r w:rsidR="00F33404" w:rsidRPr="00986146">
        <w:rPr>
          <w:rFonts w:ascii="Arial" w:hAnsi="Arial" w:cs="Arial"/>
          <w:color w:val="000000" w:themeColor="text1"/>
          <w:sz w:val="24"/>
          <w:szCs w:val="24"/>
        </w:rPr>
        <w:t xml:space="preserve"> Por outro lado, o </w:t>
      </w:r>
      <w:r w:rsidR="00430B9E" w:rsidRPr="00986146">
        <w:rPr>
          <w:rFonts w:ascii="Arial" w:hAnsi="Arial" w:cs="Arial"/>
          <w:color w:val="000000" w:themeColor="text1"/>
          <w:sz w:val="24"/>
          <w:szCs w:val="24"/>
        </w:rPr>
        <w:t>dia com</w:t>
      </w:r>
      <w:r w:rsidR="0075465C" w:rsidRPr="00986146">
        <w:rPr>
          <w:rFonts w:ascii="Arial" w:hAnsi="Arial" w:cs="Arial"/>
          <w:color w:val="000000" w:themeColor="text1"/>
          <w:sz w:val="24"/>
          <w:szCs w:val="24"/>
        </w:rPr>
        <w:t xml:space="preserve"> menos</w:t>
      </w:r>
      <w:r w:rsidR="00430B9E" w:rsidRPr="00986146">
        <w:rPr>
          <w:rFonts w:ascii="Arial" w:hAnsi="Arial" w:cs="Arial"/>
          <w:color w:val="000000" w:themeColor="text1"/>
          <w:sz w:val="24"/>
          <w:szCs w:val="24"/>
        </w:rPr>
        <w:t xml:space="preserve"> ocorrências </w:t>
      </w:r>
      <w:r w:rsidR="000A004F" w:rsidRPr="00986146">
        <w:rPr>
          <w:rFonts w:ascii="Arial" w:hAnsi="Arial" w:cs="Arial"/>
          <w:color w:val="000000" w:themeColor="text1"/>
          <w:sz w:val="24"/>
          <w:szCs w:val="24"/>
        </w:rPr>
        <w:t xml:space="preserve">de compras </w:t>
      </w:r>
      <w:r w:rsidR="0075465C" w:rsidRPr="00986146">
        <w:rPr>
          <w:rFonts w:ascii="Arial" w:hAnsi="Arial" w:cs="Arial"/>
          <w:color w:val="000000" w:themeColor="text1"/>
          <w:sz w:val="24"/>
          <w:szCs w:val="24"/>
        </w:rPr>
        <w:t>é</w:t>
      </w:r>
      <w:r w:rsidR="001644F0" w:rsidRPr="00986146">
        <w:rPr>
          <w:rFonts w:ascii="Arial" w:hAnsi="Arial" w:cs="Arial"/>
          <w:color w:val="000000" w:themeColor="text1"/>
          <w:sz w:val="24"/>
          <w:szCs w:val="24"/>
        </w:rPr>
        <w:t xml:space="preserve"> na quarta</w:t>
      </w:r>
      <w:r w:rsidR="00B96CC5" w:rsidRPr="00986146">
        <w:rPr>
          <w:rFonts w:ascii="Arial" w:hAnsi="Arial" w:cs="Arial"/>
          <w:color w:val="000000" w:themeColor="text1"/>
          <w:sz w:val="24"/>
          <w:szCs w:val="24"/>
        </w:rPr>
        <w:t>-feira</w:t>
      </w:r>
      <w:r w:rsidR="001902DE" w:rsidRPr="00986146">
        <w:rPr>
          <w:rFonts w:ascii="Arial" w:hAnsi="Arial" w:cs="Arial"/>
          <w:color w:val="000000" w:themeColor="text1"/>
          <w:sz w:val="24"/>
          <w:szCs w:val="24"/>
        </w:rPr>
        <w:t xml:space="preserve"> representado</w:t>
      </w:r>
      <w:r w:rsidR="005B68FB" w:rsidRPr="00986146">
        <w:rPr>
          <w:rFonts w:ascii="Arial" w:hAnsi="Arial" w:cs="Arial"/>
          <w:color w:val="000000" w:themeColor="text1"/>
          <w:sz w:val="24"/>
          <w:szCs w:val="24"/>
        </w:rPr>
        <w:t xml:space="preserve"> </w:t>
      </w:r>
      <w:r w:rsidR="00986146" w:rsidRPr="00986146">
        <w:rPr>
          <w:rFonts w:ascii="Arial" w:hAnsi="Arial" w:cs="Arial"/>
          <w:color w:val="000000" w:themeColor="text1"/>
          <w:sz w:val="24"/>
          <w:szCs w:val="24"/>
        </w:rPr>
        <w:t xml:space="preserve">por apenas 6% das compras </w:t>
      </w:r>
      <w:r w:rsidR="00D37558" w:rsidRPr="00986146">
        <w:rPr>
          <w:rFonts w:ascii="Arial" w:hAnsi="Arial" w:cs="Arial"/>
          <w:color w:val="000000" w:themeColor="text1"/>
          <w:sz w:val="24"/>
          <w:szCs w:val="24"/>
        </w:rPr>
        <w:t>sendo assim,</w:t>
      </w:r>
      <w:r w:rsidR="001644F0" w:rsidRPr="00986146">
        <w:rPr>
          <w:rFonts w:ascii="Arial" w:hAnsi="Arial" w:cs="Arial"/>
          <w:color w:val="000000" w:themeColor="text1"/>
          <w:sz w:val="24"/>
          <w:szCs w:val="24"/>
        </w:rPr>
        <w:t xml:space="preserve"> um</w:t>
      </w:r>
      <w:r w:rsidR="00B96CC5" w:rsidRPr="00986146">
        <w:rPr>
          <w:rFonts w:ascii="Arial" w:hAnsi="Arial" w:cs="Arial"/>
          <w:color w:val="000000" w:themeColor="text1"/>
          <w:sz w:val="24"/>
          <w:szCs w:val="24"/>
        </w:rPr>
        <w:t xml:space="preserve"> </w:t>
      </w:r>
      <w:r w:rsidR="001644F0" w:rsidRPr="00986146">
        <w:rPr>
          <w:rFonts w:ascii="Arial" w:hAnsi="Arial" w:cs="Arial"/>
          <w:color w:val="000000" w:themeColor="text1"/>
          <w:sz w:val="24"/>
          <w:szCs w:val="24"/>
        </w:rPr>
        <w:t xml:space="preserve">fator </w:t>
      </w:r>
      <w:r w:rsidR="00D37558" w:rsidRPr="00986146">
        <w:rPr>
          <w:rFonts w:ascii="Arial" w:hAnsi="Arial" w:cs="Arial"/>
          <w:color w:val="000000" w:themeColor="text1"/>
          <w:sz w:val="24"/>
          <w:szCs w:val="24"/>
        </w:rPr>
        <w:t xml:space="preserve">que </w:t>
      </w:r>
      <w:r w:rsidR="001644F0" w:rsidRPr="00986146">
        <w:rPr>
          <w:rFonts w:ascii="Arial" w:hAnsi="Arial" w:cs="Arial"/>
          <w:color w:val="000000" w:themeColor="text1"/>
          <w:sz w:val="24"/>
          <w:szCs w:val="24"/>
        </w:rPr>
        <w:t>a melhorar na empresa.</w:t>
      </w:r>
      <w:r w:rsidRPr="00986146">
        <w:rPr>
          <w:rFonts w:ascii="Arial" w:hAnsi="Arial" w:cs="Arial"/>
          <w:color w:val="000000" w:themeColor="text1"/>
          <w:sz w:val="24"/>
          <w:szCs w:val="24"/>
        </w:rPr>
        <w:t xml:space="preserve"> </w:t>
      </w:r>
    </w:p>
    <w:p w:rsidR="00FC5333" w:rsidRDefault="00FC5333" w:rsidP="00FC5333">
      <w:pPr>
        <w:pStyle w:val="Estilopadro"/>
        <w:spacing w:after="0" w:line="240" w:lineRule="auto"/>
        <w:ind w:firstLine="567"/>
        <w:rPr>
          <w:rFonts w:ascii="Arial" w:hAnsi="Arial" w:cs="Arial"/>
          <w:sz w:val="24"/>
          <w:szCs w:val="24"/>
        </w:rPr>
      </w:pPr>
    </w:p>
    <w:tbl>
      <w:tblPr>
        <w:tblStyle w:val="Tabelacomgrade"/>
        <w:tblW w:w="0" w:type="auto"/>
        <w:tblInd w:w="-38" w:type="dxa"/>
        <w:tblCellMar>
          <w:left w:w="70" w:type="dxa"/>
          <w:right w:w="70" w:type="dxa"/>
        </w:tblCellMar>
        <w:tblLook w:val="04A0" w:firstRow="1" w:lastRow="0" w:firstColumn="1" w:lastColumn="0" w:noHBand="0" w:noVBand="1"/>
      </w:tblPr>
      <w:tblGrid>
        <w:gridCol w:w="4393"/>
        <w:gridCol w:w="4394"/>
      </w:tblGrid>
      <w:tr w:rsidR="00FC5333" w:rsidTr="0020705B">
        <w:trPr>
          <w:trHeight w:val="3650"/>
        </w:trPr>
        <w:tc>
          <w:tcPr>
            <w:tcW w:w="4393" w:type="dxa"/>
          </w:tcPr>
          <w:p w:rsidR="00FC5333" w:rsidRDefault="0020705B" w:rsidP="0020705B">
            <w:pPr>
              <w:pStyle w:val="Estilopadro"/>
              <w:jc w:val="center"/>
              <w:rPr>
                <w:rFonts w:ascii="Arial" w:hAnsi="Arial" w:cs="Arial"/>
                <w:sz w:val="24"/>
                <w:szCs w:val="24"/>
              </w:rPr>
            </w:pPr>
            <w:r>
              <w:rPr>
                <w:noProof/>
                <w:lang w:eastAsia="pt-BR"/>
              </w:rPr>
              <w:drawing>
                <wp:inline distT="0" distB="0" distL="0" distR="0">
                  <wp:extent cx="2583712" cy="2200939"/>
                  <wp:effectExtent l="0" t="0" r="26670" b="2794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394" w:type="dxa"/>
          </w:tcPr>
          <w:p w:rsidR="00FC5333" w:rsidRDefault="00FC5333" w:rsidP="00FC5333">
            <w:pPr>
              <w:pStyle w:val="Estilopadro"/>
              <w:rPr>
                <w:rFonts w:ascii="Arial" w:hAnsi="Arial" w:cs="Arial"/>
                <w:sz w:val="24"/>
                <w:szCs w:val="24"/>
              </w:rPr>
            </w:pPr>
            <w:r w:rsidRPr="0038154D">
              <w:rPr>
                <w:rFonts w:eastAsia="Times New Roman" w:cs="Calibri"/>
                <w:noProof/>
                <w:color w:val="000000"/>
                <w:sz w:val="24"/>
                <w:szCs w:val="24"/>
                <w:lang w:eastAsia="pt-BR"/>
              </w:rPr>
              <w:drawing>
                <wp:inline distT="0" distB="0" distL="0" distR="0">
                  <wp:extent cx="2604770" cy="2296160"/>
                  <wp:effectExtent l="0" t="0" r="24130" b="27940"/>
                  <wp:docPr id="3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C5333" w:rsidTr="0020705B">
        <w:tblPrEx>
          <w:tblCellMar>
            <w:left w:w="108" w:type="dxa"/>
            <w:right w:w="108" w:type="dxa"/>
          </w:tblCellMar>
        </w:tblPrEx>
        <w:trPr>
          <w:trHeight w:val="398"/>
        </w:trPr>
        <w:tc>
          <w:tcPr>
            <w:tcW w:w="4393" w:type="dxa"/>
          </w:tcPr>
          <w:p w:rsidR="00FC5333" w:rsidRDefault="00FC5333" w:rsidP="00FC5333">
            <w:pPr>
              <w:pStyle w:val="Estilopadro"/>
              <w:jc w:val="center"/>
              <w:rPr>
                <w:rFonts w:ascii="Arial" w:hAnsi="Arial" w:cs="Arial"/>
                <w:sz w:val="24"/>
                <w:szCs w:val="24"/>
              </w:rPr>
            </w:pPr>
            <w:r w:rsidRPr="00E56899">
              <w:rPr>
                <w:rFonts w:ascii="Arial" w:hAnsi="Arial" w:cs="Arial"/>
                <w:color w:val="000000"/>
                <w:sz w:val="20"/>
                <w:szCs w:val="20"/>
              </w:rPr>
              <w:t>Figura 0</w:t>
            </w:r>
            <w:r>
              <w:rPr>
                <w:rFonts w:ascii="Arial" w:hAnsi="Arial" w:cs="Arial"/>
                <w:color w:val="000000"/>
                <w:sz w:val="20"/>
                <w:szCs w:val="20"/>
              </w:rPr>
              <w:t xml:space="preserve">8 - </w:t>
            </w:r>
            <w:r>
              <w:rPr>
                <w:rFonts w:ascii="Arial" w:hAnsi="Arial" w:cs="Arial"/>
                <w:bCs/>
                <w:color w:val="000000"/>
                <w:sz w:val="20"/>
                <w:szCs w:val="20"/>
              </w:rPr>
              <w:t>Compras Semanais</w:t>
            </w:r>
          </w:p>
        </w:tc>
        <w:tc>
          <w:tcPr>
            <w:tcW w:w="4394" w:type="dxa"/>
          </w:tcPr>
          <w:p w:rsidR="00FC5333" w:rsidRDefault="00FC5333" w:rsidP="00FC5333">
            <w:pPr>
              <w:pStyle w:val="Estilopadro"/>
              <w:jc w:val="center"/>
              <w:rPr>
                <w:rFonts w:ascii="Arial" w:hAnsi="Arial" w:cs="Arial"/>
                <w:sz w:val="24"/>
                <w:szCs w:val="24"/>
              </w:rPr>
            </w:pPr>
            <w:r w:rsidRPr="00E56899">
              <w:rPr>
                <w:rFonts w:ascii="Arial" w:hAnsi="Arial" w:cs="Arial"/>
                <w:color w:val="000000"/>
                <w:sz w:val="20"/>
                <w:szCs w:val="20"/>
              </w:rPr>
              <w:t>Figura 0</w:t>
            </w:r>
            <w:r>
              <w:rPr>
                <w:rFonts w:ascii="Arial" w:hAnsi="Arial" w:cs="Arial"/>
                <w:color w:val="000000"/>
                <w:sz w:val="20"/>
                <w:szCs w:val="20"/>
              </w:rPr>
              <w:t xml:space="preserve">9 </w:t>
            </w:r>
            <w:r w:rsidR="00592073">
              <w:rPr>
                <w:rFonts w:ascii="Arial" w:hAnsi="Arial" w:cs="Arial"/>
                <w:color w:val="000000"/>
                <w:sz w:val="20"/>
                <w:szCs w:val="20"/>
              </w:rPr>
              <w:t>–</w:t>
            </w:r>
            <w:r>
              <w:rPr>
                <w:rFonts w:ascii="Arial" w:hAnsi="Arial" w:cs="Arial"/>
                <w:color w:val="000000"/>
                <w:sz w:val="20"/>
                <w:szCs w:val="20"/>
              </w:rPr>
              <w:t xml:space="preserve"> Promoção</w:t>
            </w:r>
          </w:p>
        </w:tc>
      </w:tr>
    </w:tbl>
    <w:p w:rsidR="00FC5333" w:rsidRDefault="00FC5333" w:rsidP="00FC5333">
      <w:pPr>
        <w:pStyle w:val="Estilopadro"/>
        <w:spacing w:after="0" w:line="360" w:lineRule="auto"/>
        <w:ind w:firstLine="567"/>
        <w:rPr>
          <w:rFonts w:ascii="Arial" w:hAnsi="Arial" w:cs="Arial"/>
          <w:sz w:val="24"/>
          <w:szCs w:val="24"/>
        </w:rPr>
      </w:pPr>
    </w:p>
    <w:p w:rsidR="00492532" w:rsidRPr="006962DB" w:rsidRDefault="00430B9E" w:rsidP="004769FB">
      <w:pPr>
        <w:pStyle w:val="Estilopadro"/>
        <w:spacing w:after="0" w:line="360" w:lineRule="auto"/>
        <w:ind w:firstLine="567"/>
        <w:rPr>
          <w:rFonts w:ascii="Arial" w:hAnsi="Arial" w:cs="Arial"/>
          <w:sz w:val="24"/>
          <w:szCs w:val="24"/>
        </w:rPr>
      </w:pPr>
      <w:r>
        <w:rPr>
          <w:rFonts w:ascii="Arial" w:hAnsi="Arial" w:cs="Arial"/>
          <w:sz w:val="24"/>
          <w:szCs w:val="24"/>
        </w:rPr>
        <w:t xml:space="preserve">A figura 09 mostra </w:t>
      </w:r>
      <w:r w:rsidR="0014657F">
        <w:rPr>
          <w:rFonts w:ascii="Arial" w:hAnsi="Arial" w:cs="Arial"/>
          <w:sz w:val="24"/>
          <w:szCs w:val="24"/>
        </w:rPr>
        <w:t xml:space="preserve">o nível de </w:t>
      </w:r>
      <w:r w:rsidR="00F13C16">
        <w:rPr>
          <w:rFonts w:ascii="Arial" w:hAnsi="Arial" w:cs="Arial"/>
          <w:sz w:val="24"/>
          <w:szCs w:val="24"/>
        </w:rPr>
        <w:t>satisfação</w:t>
      </w:r>
      <w:r w:rsidR="0014657F">
        <w:rPr>
          <w:rFonts w:ascii="Arial" w:hAnsi="Arial" w:cs="Arial"/>
          <w:sz w:val="24"/>
          <w:szCs w:val="24"/>
        </w:rPr>
        <w:t xml:space="preserve"> dos clientes quanto à variável </w:t>
      </w:r>
      <w:proofErr w:type="gramStart"/>
      <w:r w:rsidR="0014657F">
        <w:rPr>
          <w:rFonts w:ascii="Arial" w:hAnsi="Arial" w:cs="Arial"/>
          <w:sz w:val="24"/>
          <w:szCs w:val="24"/>
        </w:rPr>
        <w:t>promoção</w:t>
      </w:r>
      <w:r w:rsidR="00D241EF">
        <w:rPr>
          <w:rFonts w:ascii="Arial" w:hAnsi="Arial" w:cs="Arial"/>
          <w:sz w:val="24"/>
          <w:szCs w:val="24"/>
        </w:rPr>
        <w:t xml:space="preserve"> </w:t>
      </w:r>
      <w:r w:rsidR="003A697F">
        <w:rPr>
          <w:rFonts w:ascii="Arial" w:hAnsi="Arial" w:cs="Arial"/>
          <w:sz w:val="24"/>
          <w:szCs w:val="24"/>
        </w:rPr>
        <w:t>.</w:t>
      </w:r>
      <w:proofErr w:type="gramEnd"/>
      <w:r w:rsidR="00D241EF">
        <w:rPr>
          <w:rFonts w:ascii="Arial" w:hAnsi="Arial" w:cs="Arial"/>
          <w:sz w:val="24"/>
          <w:szCs w:val="24"/>
        </w:rPr>
        <w:t xml:space="preserve">Uma vez que a loja não oferece nenhum tipo de desconto </w:t>
      </w:r>
      <w:r w:rsidR="000A004F">
        <w:rPr>
          <w:rFonts w:ascii="Arial" w:hAnsi="Arial" w:cs="Arial"/>
          <w:sz w:val="24"/>
          <w:szCs w:val="24"/>
        </w:rPr>
        <w:t>observa-se que este é um ponto fraco na empresa.</w:t>
      </w:r>
      <w:r w:rsidR="000033AD">
        <w:rPr>
          <w:rFonts w:ascii="Arial" w:hAnsi="Arial" w:cs="Arial"/>
          <w:sz w:val="24"/>
          <w:szCs w:val="24"/>
        </w:rPr>
        <w:t xml:space="preserve"> </w:t>
      </w:r>
      <w:r w:rsidR="00C325D6" w:rsidRPr="00C325D6">
        <w:rPr>
          <w:rFonts w:ascii="Arial" w:hAnsi="Arial" w:cs="Arial"/>
          <w:sz w:val="24"/>
          <w:szCs w:val="24"/>
        </w:rPr>
        <w:t>O</w:t>
      </w:r>
      <w:r w:rsidR="00C325D6">
        <w:rPr>
          <w:rFonts w:ascii="Arial" w:hAnsi="Arial" w:cs="Arial"/>
          <w:sz w:val="24"/>
          <w:szCs w:val="24"/>
        </w:rPr>
        <w:t xml:space="preserve"> bom </w:t>
      </w:r>
      <w:r w:rsidR="00C325D6" w:rsidRPr="00C325D6">
        <w:rPr>
          <w:rFonts w:ascii="Arial" w:hAnsi="Arial" w:cs="Arial"/>
          <w:sz w:val="24"/>
          <w:szCs w:val="24"/>
        </w:rPr>
        <w:t xml:space="preserve">administrador de marketing deve preocupar-se com as várias formas, que sejam eficientes, para informar os consumidores a respeito dos seus produtos, serviços ou formação da própria imagem da </w:t>
      </w:r>
      <w:r w:rsidR="001F7275" w:rsidRPr="00C325D6">
        <w:rPr>
          <w:rFonts w:ascii="Arial" w:hAnsi="Arial" w:cs="Arial"/>
          <w:sz w:val="24"/>
          <w:szCs w:val="24"/>
        </w:rPr>
        <w:t>empresa</w:t>
      </w:r>
      <w:r w:rsidR="001F7275">
        <w:rPr>
          <w:rFonts w:ascii="Arial" w:hAnsi="Arial" w:cs="Arial"/>
          <w:sz w:val="24"/>
          <w:szCs w:val="24"/>
        </w:rPr>
        <w:t xml:space="preserve"> (</w:t>
      </w:r>
      <w:r w:rsidR="00FD1BC6">
        <w:rPr>
          <w:rFonts w:ascii="Arial" w:hAnsi="Arial" w:cs="Arial"/>
          <w:sz w:val="24"/>
          <w:szCs w:val="24"/>
        </w:rPr>
        <w:t xml:space="preserve">LAS </w:t>
      </w:r>
      <w:r w:rsidR="00C325D6">
        <w:rPr>
          <w:rFonts w:ascii="Arial" w:hAnsi="Arial" w:cs="Arial"/>
          <w:sz w:val="24"/>
          <w:szCs w:val="24"/>
        </w:rPr>
        <w:t>CASAS, 2009)</w:t>
      </w:r>
      <w:r w:rsidR="001F7275">
        <w:rPr>
          <w:rFonts w:ascii="Arial" w:hAnsi="Arial" w:cs="Arial"/>
          <w:sz w:val="24"/>
          <w:szCs w:val="24"/>
        </w:rPr>
        <w:t>.</w:t>
      </w:r>
      <w:r w:rsidR="004769FB" w:rsidRPr="006962DB">
        <w:rPr>
          <w:rFonts w:ascii="Arial" w:hAnsi="Arial" w:cs="Arial"/>
          <w:sz w:val="24"/>
          <w:szCs w:val="24"/>
        </w:rPr>
        <w:t xml:space="preserve"> </w:t>
      </w:r>
    </w:p>
    <w:p w:rsidR="00D241EF" w:rsidRDefault="006962DB" w:rsidP="004D2BF1">
      <w:pPr>
        <w:pStyle w:val="Estilopadro"/>
        <w:spacing w:after="0" w:line="360" w:lineRule="auto"/>
        <w:ind w:firstLine="567"/>
        <w:rPr>
          <w:rFonts w:ascii="Arial" w:hAnsi="Arial" w:cs="Arial"/>
          <w:sz w:val="24"/>
          <w:szCs w:val="24"/>
        </w:rPr>
      </w:pPr>
      <w:r>
        <w:rPr>
          <w:rFonts w:ascii="Arial" w:hAnsi="Arial" w:cs="Arial"/>
          <w:sz w:val="24"/>
          <w:szCs w:val="24"/>
        </w:rPr>
        <w:t xml:space="preserve">Na figura 10 </w:t>
      </w:r>
      <w:r w:rsidR="00C559F4">
        <w:rPr>
          <w:rFonts w:ascii="Arial" w:hAnsi="Arial" w:cs="Arial"/>
          <w:sz w:val="24"/>
          <w:szCs w:val="24"/>
        </w:rPr>
        <w:t xml:space="preserve">apresenta o nível de contentamento dos consumidores quanto </w:t>
      </w:r>
      <w:proofErr w:type="gramStart"/>
      <w:r w:rsidR="00C559F4">
        <w:rPr>
          <w:rFonts w:ascii="Arial" w:hAnsi="Arial" w:cs="Arial"/>
          <w:sz w:val="24"/>
          <w:szCs w:val="24"/>
        </w:rPr>
        <w:t>a</w:t>
      </w:r>
      <w:proofErr w:type="gramEnd"/>
      <w:r w:rsidR="00C559F4">
        <w:rPr>
          <w:rFonts w:ascii="Arial" w:hAnsi="Arial" w:cs="Arial"/>
          <w:sz w:val="24"/>
          <w:szCs w:val="24"/>
        </w:rPr>
        <w:t xml:space="preserve"> localização da empre</w:t>
      </w:r>
      <w:r w:rsidR="001E5A44">
        <w:rPr>
          <w:rFonts w:ascii="Arial" w:hAnsi="Arial" w:cs="Arial"/>
          <w:sz w:val="24"/>
          <w:szCs w:val="24"/>
        </w:rPr>
        <w:t>sa e a maioria dos respondentes</w:t>
      </w:r>
      <w:r w:rsidR="00254BA8">
        <w:rPr>
          <w:rFonts w:ascii="Arial" w:hAnsi="Arial" w:cs="Arial"/>
          <w:sz w:val="24"/>
          <w:szCs w:val="24"/>
        </w:rPr>
        <w:t xml:space="preserve"> consideram a localização de fácil acesso.</w:t>
      </w:r>
      <w:r w:rsidR="00D241EF">
        <w:rPr>
          <w:rFonts w:ascii="Arial" w:hAnsi="Arial" w:cs="Arial"/>
          <w:sz w:val="24"/>
          <w:szCs w:val="24"/>
        </w:rPr>
        <w:t xml:space="preserve"> </w:t>
      </w:r>
      <w:r>
        <w:rPr>
          <w:rFonts w:ascii="Arial" w:hAnsi="Arial" w:cs="Arial"/>
          <w:sz w:val="24"/>
          <w:szCs w:val="24"/>
        </w:rPr>
        <w:t>Na variável do preço a figura 11</w:t>
      </w:r>
      <w:r w:rsidR="00492532" w:rsidRPr="00700270">
        <w:rPr>
          <w:rFonts w:ascii="Arial" w:hAnsi="Arial" w:cs="Arial"/>
          <w:sz w:val="24"/>
          <w:szCs w:val="24"/>
        </w:rPr>
        <w:t xml:space="preserve"> mostra o grau de </w:t>
      </w:r>
      <w:r w:rsidR="001D084E" w:rsidRPr="00700270">
        <w:rPr>
          <w:rFonts w:ascii="Arial" w:hAnsi="Arial" w:cs="Arial"/>
          <w:sz w:val="24"/>
          <w:szCs w:val="24"/>
        </w:rPr>
        <w:t>satis</w:t>
      </w:r>
      <w:r w:rsidR="001D084E">
        <w:rPr>
          <w:rFonts w:ascii="Arial" w:hAnsi="Arial" w:cs="Arial"/>
          <w:sz w:val="24"/>
          <w:szCs w:val="24"/>
        </w:rPr>
        <w:t>f</w:t>
      </w:r>
      <w:r w:rsidR="001D084E" w:rsidRPr="00700270">
        <w:rPr>
          <w:rFonts w:ascii="Arial" w:hAnsi="Arial" w:cs="Arial"/>
          <w:sz w:val="24"/>
          <w:szCs w:val="24"/>
        </w:rPr>
        <w:t>a</w:t>
      </w:r>
      <w:r w:rsidR="001D084E">
        <w:rPr>
          <w:rFonts w:ascii="Arial" w:hAnsi="Arial" w:cs="Arial"/>
          <w:sz w:val="24"/>
          <w:szCs w:val="24"/>
        </w:rPr>
        <w:t>ç</w:t>
      </w:r>
      <w:r w:rsidR="001D084E" w:rsidRPr="00700270">
        <w:rPr>
          <w:rFonts w:ascii="Arial" w:hAnsi="Arial" w:cs="Arial"/>
          <w:sz w:val="24"/>
          <w:szCs w:val="24"/>
        </w:rPr>
        <w:t>ão</w:t>
      </w:r>
      <w:r w:rsidR="00492532" w:rsidRPr="00700270">
        <w:rPr>
          <w:rFonts w:ascii="Arial" w:hAnsi="Arial" w:cs="Arial"/>
          <w:sz w:val="24"/>
          <w:szCs w:val="24"/>
        </w:rPr>
        <w:t xml:space="preserve"> dos </w:t>
      </w:r>
      <w:r w:rsidR="00492532" w:rsidRPr="005F554F">
        <w:rPr>
          <w:rFonts w:ascii="Arial" w:hAnsi="Arial" w:cs="Arial"/>
          <w:sz w:val="24"/>
          <w:szCs w:val="24"/>
        </w:rPr>
        <w:t xml:space="preserve">clientes em </w:t>
      </w:r>
      <w:r w:rsidR="001D084E" w:rsidRPr="005F554F">
        <w:rPr>
          <w:rFonts w:ascii="Arial" w:hAnsi="Arial" w:cs="Arial"/>
          <w:sz w:val="24"/>
          <w:szCs w:val="24"/>
        </w:rPr>
        <w:t>relação</w:t>
      </w:r>
      <w:r w:rsidR="00492532" w:rsidRPr="005F554F">
        <w:rPr>
          <w:rFonts w:ascii="Arial" w:hAnsi="Arial" w:cs="Arial"/>
          <w:sz w:val="24"/>
          <w:szCs w:val="24"/>
        </w:rPr>
        <w:t xml:space="preserve"> ao preço cobrado pela e</w:t>
      </w:r>
      <w:r w:rsidR="005C27AC" w:rsidRPr="005F554F">
        <w:rPr>
          <w:rFonts w:ascii="Arial" w:hAnsi="Arial" w:cs="Arial"/>
          <w:sz w:val="24"/>
          <w:szCs w:val="24"/>
        </w:rPr>
        <w:t xml:space="preserve">mpresa, pode-se constatar </w:t>
      </w:r>
      <w:r w:rsidR="005C27AC" w:rsidRPr="003A697F">
        <w:rPr>
          <w:rFonts w:ascii="Arial" w:hAnsi="Arial" w:cs="Arial"/>
          <w:color w:val="000000" w:themeColor="text1"/>
          <w:sz w:val="24"/>
          <w:szCs w:val="24"/>
        </w:rPr>
        <w:t>que 4</w:t>
      </w:r>
      <w:r w:rsidR="00C559F4" w:rsidRPr="003A697F">
        <w:rPr>
          <w:rFonts w:ascii="Arial" w:hAnsi="Arial" w:cs="Arial"/>
          <w:color w:val="000000" w:themeColor="text1"/>
          <w:sz w:val="24"/>
          <w:szCs w:val="24"/>
        </w:rPr>
        <w:t xml:space="preserve">2% dos </w:t>
      </w:r>
      <w:r w:rsidR="00C559F4">
        <w:rPr>
          <w:rFonts w:ascii="Arial" w:hAnsi="Arial" w:cs="Arial"/>
          <w:sz w:val="24"/>
          <w:szCs w:val="24"/>
        </w:rPr>
        <w:t>entrevistados estão</w:t>
      </w:r>
      <w:r w:rsidR="00492532" w:rsidRPr="00700270">
        <w:rPr>
          <w:rFonts w:ascii="Arial" w:hAnsi="Arial" w:cs="Arial"/>
          <w:sz w:val="24"/>
          <w:szCs w:val="24"/>
        </w:rPr>
        <w:t xml:space="preserve"> insatis</w:t>
      </w:r>
      <w:r w:rsidR="00C559F4">
        <w:rPr>
          <w:rFonts w:ascii="Arial" w:hAnsi="Arial" w:cs="Arial"/>
          <w:sz w:val="24"/>
          <w:szCs w:val="24"/>
        </w:rPr>
        <w:t>fação neste quesito</w:t>
      </w:r>
      <w:r w:rsidR="00132978">
        <w:rPr>
          <w:rFonts w:ascii="Arial" w:hAnsi="Arial" w:cs="Arial"/>
          <w:sz w:val="24"/>
          <w:szCs w:val="24"/>
        </w:rPr>
        <w:t>.</w:t>
      </w:r>
      <w:r w:rsidR="00132978" w:rsidRPr="004769FB">
        <w:rPr>
          <w:rFonts w:ascii="Arial" w:hAnsi="Arial" w:cs="Arial"/>
          <w:sz w:val="24"/>
          <w:szCs w:val="24"/>
        </w:rPr>
        <w:t xml:space="preserve"> </w:t>
      </w:r>
      <w:r w:rsidR="003E11EE" w:rsidRPr="004769FB">
        <w:rPr>
          <w:rFonts w:ascii="Arial" w:hAnsi="Arial" w:cs="Arial"/>
          <w:sz w:val="24"/>
          <w:szCs w:val="24"/>
        </w:rPr>
        <w:t>O</w:t>
      </w:r>
      <w:r w:rsidR="00297130" w:rsidRPr="004769FB">
        <w:rPr>
          <w:rFonts w:ascii="Arial" w:hAnsi="Arial" w:cs="Arial"/>
          <w:sz w:val="24"/>
          <w:szCs w:val="24"/>
        </w:rPr>
        <w:t xml:space="preserve"> preço é importante para a tomada de decisão de consumo. Assim, se o preço é elevado, normalmente, consumimos menos quantidades de determinados produtos. Por outro lado, se o preço é baixo, a tendência é consumir mais quantidades desse bem</w:t>
      </w:r>
      <w:r w:rsidR="003E11EE" w:rsidRPr="004769FB">
        <w:rPr>
          <w:rFonts w:ascii="Arial" w:hAnsi="Arial" w:cs="Arial"/>
          <w:sz w:val="24"/>
          <w:szCs w:val="24"/>
        </w:rPr>
        <w:t xml:space="preserve"> (NOGAMI, 2012)</w:t>
      </w:r>
      <w:r w:rsidR="004D2BF1">
        <w:rPr>
          <w:rFonts w:ascii="Arial" w:hAnsi="Arial" w:cs="Arial"/>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D241EF" w:rsidTr="00D241EF">
        <w:trPr>
          <w:trHeight w:val="3185"/>
        </w:trPr>
        <w:tc>
          <w:tcPr>
            <w:tcW w:w="4393" w:type="dxa"/>
          </w:tcPr>
          <w:p w:rsidR="00D241EF" w:rsidRDefault="00D241EF" w:rsidP="00D241EF">
            <w:pPr>
              <w:pStyle w:val="Estilopadro"/>
              <w:jc w:val="center"/>
              <w:rPr>
                <w:rFonts w:ascii="Arial" w:hAnsi="Arial" w:cs="Arial"/>
                <w:sz w:val="24"/>
                <w:szCs w:val="24"/>
              </w:rPr>
            </w:pPr>
            <w:r w:rsidRPr="00A37CA6">
              <w:rPr>
                <w:rFonts w:ascii="Arial" w:hAnsi="Arial" w:cs="Arial"/>
                <w:noProof/>
                <w:sz w:val="24"/>
                <w:szCs w:val="24"/>
                <w:lang w:eastAsia="pt-BR"/>
              </w:rPr>
              <w:lastRenderedPageBreak/>
              <w:drawing>
                <wp:inline distT="0" distB="0" distL="0" distR="0" wp14:anchorId="0F1A1AD0" wp14:editId="77834D10">
                  <wp:extent cx="2328530" cy="1765005"/>
                  <wp:effectExtent l="0" t="0" r="15240" b="26035"/>
                  <wp:docPr id="2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394" w:type="dxa"/>
          </w:tcPr>
          <w:p w:rsidR="00D241EF" w:rsidRDefault="00D241EF" w:rsidP="00D241EF">
            <w:pPr>
              <w:pStyle w:val="Estilopadro"/>
              <w:jc w:val="center"/>
              <w:rPr>
                <w:rFonts w:ascii="Arial" w:hAnsi="Arial" w:cs="Arial"/>
                <w:sz w:val="24"/>
                <w:szCs w:val="24"/>
              </w:rPr>
            </w:pPr>
            <w:r w:rsidRPr="002E1A19">
              <w:rPr>
                <w:rFonts w:ascii="Arial" w:hAnsi="Arial" w:cs="Arial"/>
                <w:noProof/>
                <w:sz w:val="24"/>
                <w:szCs w:val="24"/>
                <w:lang w:eastAsia="pt-BR"/>
              </w:rPr>
              <w:drawing>
                <wp:inline distT="0" distB="0" distL="0" distR="0" wp14:anchorId="0330652A" wp14:editId="72A5A398">
                  <wp:extent cx="2254102" cy="1754372"/>
                  <wp:effectExtent l="0" t="0" r="13335" b="17780"/>
                  <wp:docPr id="2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D241EF" w:rsidTr="00D241EF">
        <w:trPr>
          <w:trHeight w:val="274"/>
        </w:trPr>
        <w:tc>
          <w:tcPr>
            <w:tcW w:w="4393" w:type="dxa"/>
          </w:tcPr>
          <w:p w:rsidR="00D241EF" w:rsidRPr="00D241EF" w:rsidRDefault="00D241EF" w:rsidP="00D241EF">
            <w:pPr>
              <w:pStyle w:val="Estilopadro"/>
              <w:jc w:val="center"/>
              <w:rPr>
                <w:rFonts w:ascii="Arial" w:hAnsi="Arial" w:cs="Arial"/>
                <w:sz w:val="20"/>
                <w:szCs w:val="20"/>
              </w:rPr>
            </w:pPr>
            <w:r w:rsidRPr="00D241EF">
              <w:rPr>
                <w:rFonts w:ascii="Arial" w:hAnsi="Arial" w:cs="Arial"/>
                <w:color w:val="000000"/>
                <w:sz w:val="20"/>
                <w:szCs w:val="20"/>
              </w:rPr>
              <w:t>Figura 10- Localização</w:t>
            </w:r>
          </w:p>
        </w:tc>
        <w:tc>
          <w:tcPr>
            <w:tcW w:w="4394" w:type="dxa"/>
          </w:tcPr>
          <w:p w:rsidR="00D241EF" w:rsidRPr="00D241EF" w:rsidRDefault="00D241EF" w:rsidP="00D241EF">
            <w:pPr>
              <w:pStyle w:val="Estilopadro"/>
              <w:jc w:val="center"/>
              <w:rPr>
                <w:rFonts w:ascii="Arial" w:hAnsi="Arial" w:cs="Arial"/>
                <w:sz w:val="20"/>
                <w:szCs w:val="20"/>
              </w:rPr>
            </w:pPr>
            <w:r w:rsidRPr="00D241EF">
              <w:rPr>
                <w:rFonts w:ascii="Arial" w:hAnsi="Arial" w:cs="Arial"/>
                <w:color w:val="000000"/>
                <w:sz w:val="20"/>
                <w:szCs w:val="20"/>
              </w:rPr>
              <w:t>Figura 11-Preço</w:t>
            </w:r>
          </w:p>
        </w:tc>
      </w:tr>
    </w:tbl>
    <w:p w:rsidR="0042644B" w:rsidRDefault="0042644B">
      <w:pPr>
        <w:pStyle w:val="Estilopadro"/>
        <w:rPr>
          <w:rFonts w:ascii="Arial" w:hAnsi="Arial" w:cs="Arial"/>
          <w:sz w:val="24"/>
          <w:szCs w:val="24"/>
        </w:rPr>
      </w:pPr>
    </w:p>
    <w:p w:rsidR="00F26BE1" w:rsidRPr="00F26BE1" w:rsidRDefault="002E1A19" w:rsidP="002E1A19">
      <w:pPr>
        <w:pStyle w:val="Estilopadro"/>
        <w:rPr>
          <w:rFonts w:ascii="Arial" w:hAnsi="Arial" w:cs="Arial"/>
          <w:b/>
          <w:sz w:val="24"/>
          <w:szCs w:val="24"/>
        </w:rPr>
      </w:pPr>
      <w:proofErr w:type="gramStart"/>
      <w:r>
        <w:rPr>
          <w:rFonts w:ascii="Arial" w:eastAsia="Times New Roman" w:hAnsi="Arial" w:cs="Arial"/>
          <w:b/>
          <w:sz w:val="24"/>
          <w:szCs w:val="24"/>
        </w:rPr>
        <w:t>4.3</w:t>
      </w:r>
      <w:r w:rsidR="00FB79E0" w:rsidRPr="00F26BE1">
        <w:rPr>
          <w:rFonts w:ascii="Arial" w:eastAsia="Times New Roman" w:hAnsi="Arial" w:cs="Arial"/>
          <w:b/>
          <w:sz w:val="24"/>
          <w:szCs w:val="24"/>
        </w:rPr>
        <w:t xml:space="preserve"> PROPOSTA</w:t>
      </w:r>
      <w:proofErr w:type="gramEnd"/>
      <w:r w:rsidR="00FB79E0" w:rsidRPr="00F26BE1">
        <w:rPr>
          <w:rFonts w:ascii="Arial" w:eastAsia="Times New Roman" w:hAnsi="Arial" w:cs="Arial"/>
          <w:b/>
          <w:sz w:val="24"/>
          <w:szCs w:val="24"/>
        </w:rPr>
        <w:t xml:space="preserve"> DE SOLUÇÃO</w:t>
      </w:r>
    </w:p>
    <w:p w:rsidR="00F26BE1" w:rsidRPr="00F26BE1" w:rsidRDefault="00F26BE1" w:rsidP="004D2BF1">
      <w:pPr>
        <w:pStyle w:val="Estilopadro"/>
        <w:spacing w:after="0" w:line="360" w:lineRule="auto"/>
        <w:ind w:firstLine="567"/>
        <w:rPr>
          <w:rFonts w:ascii="Arial" w:hAnsi="Arial" w:cs="Arial"/>
          <w:sz w:val="24"/>
          <w:szCs w:val="24"/>
        </w:rPr>
      </w:pPr>
      <w:r w:rsidRPr="00700270">
        <w:rPr>
          <w:rFonts w:ascii="Arial" w:eastAsia="Arial" w:hAnsi="Arial" w:cs="Arial"/>
          <w:sz w:val="24"/>
          <w:szCs w:val="24"/>
        </w:rPr>
        <w:t>Dentre os atributos de ma</w:t>
      </w:r>
      <w:r w:rsidR="00C253AC">
        <w:rPr>
          <w:rFonts w:ascii="Arial" w:eastAsia="Arial" w:hAnsi="Arial" w:cs="Arial"/>
          <w:sz w:val="24"/>
          <w:szCs w:val="24"/>
        </w:rPr>
        <w:t>rketing verificou-se que a empresa</w:t>
      </w:r>
      <w:r w:rsidRPr="00700270">
        <w:rPr>
          <w:rFonts w:ascii="Arial" w:hAnsi="Arial" w:cs="Arial"/>
          <w:sz w:val="24"/>
          <w:szCs w:val="24"/>
        </w:rPr>
        <w:t xml:space="preserve"> não possui uma área de gestão de marketing formalmente estruturada, bem como, conforme questionário aplicado aos clientes, </w:t>
      </w:r>
      <w:r w:rsidR="000F2401">
        <w:rPr>
          <w:rFonts w:ascii="Arial" w:hAnsi="Arial" w:cs="Arial"/>
          <w:sz w:val="24"/>
          <w:szCs w:val="24"/>
        </w:rPr>
        <w:t xml:space="preserve">a maior parte das reclamações estão em relação </w:t>
      </w:r>
      <w:r w:rsidR="00BA15EE">
        <w:rPr>
          <w:rFonts w:ascii="Arial" w:hAnsi="Arial" w:cs="Arial"/>
          <w:sz w:val="24"/>
          <w:szCs w:val="24"/>
        </w:rPr>
        <w:t>à</w:t>
      </w:r>
      <w:r w:rsidR="000F2401">
        <w:rPr>
          <w:rFonts w:ascii="Arial" w:hAnsi="Arial" w:cs="Arial"/>
          <w:sz w:val="24"/>
          <w:szCs w:val="24"/>
        </w:rPr>
        <w:t xml:space="preserve"> promoção </w:t>
      </w:r>
      <w:r w:rsidR="00BA15EE">
        <w:rPr>
          <w:rFonts w:ascii="Arial" w:hAnsi="Arial" w:cs="Arial"/>
          <w:sz w:val="24"/>
          <w:szCs w:val="24"/>
        </w:rPr>
        <w:t>uma vez que</w:t>
      </w:r>
      <w:r w:rsidR="000F2401">
        <w:rPr>
          <w:rFonts w:ascii="Arial" w:hAnsi="Arial" w:cs="Arial"/>
          <w:sz w:val="24"/>
          <w:szCs w:val="24"/>
        </w:rPr>
        <w:t xml:space="preserve"> mesma não oferece desconto á prazo e nem a </w:t>
      </w:r>
      <w:r w:rsidR="00BA15EE">
        <w:rPr>
          <w:rFonts w:ascii="Arial" w:hAnsi="Arial" w:cs="Arial"/>
          <w:sz w:val="24"/>
          <w:szCs w:val="24"/>
        </w:rPr>
        <w:t xml:space="preserve">vista, </w:t>
      </w:r>
      <w:r w:rsidR="000F2401">
        <w:rPr>
          <w:rFonts w:ascii="Arial" w:hAnsi="Arial" w:cs="Arial"/>
          <w:sz w:val="24"/>
          <w:szCs w:val="24"/>
        </w:rPr>
        <w:t>brindes</w:t>
      </w:r>
      <w:r w:rsidRPr="00700270">
        <w:rPr>
          <w:rFonts w:ascii="Arial" w:hAnsi="Arial" w:cs="Arial"/>
          <w:sz w:val="24"/>
          <w:szCs w:val="24"/>
        </w:rPr>
        <w:t xml:space="preserve">, em decorrência disso esta pesquisa esta centrada </w:t>
      </w:r>
      <w:r w:rsidR="000F2401">
        <w:rPr>
          <w:rFonts w:ascii="Arial" w:hAnsi="Arial" w:cs="Arial"/>
          <w:sz w:val="24"/>
          <w:szCs w:val="24"/>
        </w:rPr>
        <w:t>na variável promoção d</w:t>
      </w:r>
      <w:r w:rsidRPr="00700270">
        <w:rPr>
          <w:rFonts w:ascii="Arial" w:hAnsi="Arial" w:cs="Arial"/>
          <w:sz w:val="24"/>
          <w:szCs w:val="24"/>
        </w:rPr>
        <w:t>o mix de marketing</w:t>
      </w:r>
      <w:r w:rsidR="000F2401">
        <w:rPr>
          <w:rFonts w:ascii="Arial" w:hAnsi="Arial" w:cs="Arial"/>
          <w:sz w:val="24"/>
          <w:szCs w:val="24"/>
        </w:rPr>
        <w:t>.</w:t>
      </w:r>
    </w:p>
    <w:p w:rsidR="0042644B" w:rsidRPr="00700270" w:rsidRDefault="0016653C" w:rsidP="004D2BF1">
      <w:pPr>
        <w:pStyle w:val="Estilopadro"/>
        <w:spacing w:after="0" w:line="360" w:lineRule="auto"/>
        <w:ind w:firstLine="567"/>
        <w:rPr>
          <w:rFonts w:ascii="Arial" w:eastAsia="Times New Roman" w:hAnsi="Arial" w:cs="Arial"/>
          <w:bCs/>
          <w:sz w:val="24"/>
          <w:szCs w:val="24"/>
        </w:rPr>
      </w:pPr>
      <w:r w:rsidRPr="0016653C">
        <w:rPr>
          <w:rFonts w:ascii="Arial" w:eastAsia="Times New Roman" w:hAnsi="Arial" w:cs="Arial"/>
          <w:bCs/>
          <w:sz w:val="24"/>
          <w:szCs w:val="24"/>
        </w:rPr>
        <w:t xml:space="preserve">Com o objetivo de contribuir com o desempenho da empresa </w:t>
      </w:r>
      <w:r w:rsidR="00D60240">
        <w:rPr>
          <w:rFonts w:ascii="Arial" w:eastAsia="Times New Roman" w:hAnsi="Arial" w:cs="Arial"/>
          <w:bCs/>
          <w:sz w:val="24"/>
          <w:szCs w:val="24"/>
        </w:rPr>
        <w:t xml:space="preserve">implantou-se </w:t>
      </w:r>
      <w:r>
        <w:rPr>
          <w:rFonts w:ascii="Arial" w:eastAsia="Times New Roman" w:hAnsi="Arial" w:cs="Arial"/>
          <w:bCs/>
          <w:sz w:val="24"/>
          <w:szCs w:val="24"/>
        </w:rPr>
        <w:t>um</w:t>
      </w:r>
      <w:r w:rsidRPr="0016653C">
        <w:rPr>
          <w:rFonts w:ascii="Arial" w:eastAsia="Times New Roman" w:hAnsi="Arial" w:cs="Arial"/>
          <w:bCs/>
          <w:sz w:val="24"/>
          <w:szCs w:val="24"/>
        </w:rPr>
        <w:t xml:space="preserve"> </w:t>
      </w:r>
      <w:r w:rsidRPr="00700270">
        <w:rPr>
          <w:rFonts w:ascii="Arial" w:eastAsia="Times New Roman" w:hAnsi="Arial" w:cs="Arial"/>
          <w:bCs/>
          <w:sz w:val="24"/>
          <w:szCs w:val="24"/>
        </w:rPr>
        <w:t>programa de fidelização</w:t>
      </w:r>
      <w:r>
        <w:rPr>
          <w:rFonts w:ascii="Arial" w:eastAsia="Times New Roman" w:hAnsi="Arial" w:cs="Arial"/>
          <w:bCs/>
          <w:sz w:val="24"/>
          <w:szCs w:val="24"/>
        </w:rPr>
        <w:t xml:space="preserve"> e satisfação</w:t>
      </w:r>
      <w:r w:rsidR="00D803CD">
        <w:rPr>
          <w:rFonts w:ascii="Arial" w:eastAsia="Times New Roman" w:hAnsi="Arial" w:cs="Arial"/>
          <w:bCs/>
          <w:sz w:val="24"/>
          <w:szCs w:val="24"/>
        </w:rPr>
        <w:t xml:space="preserve"> de consumidores </w:t>
      </w:r>
      <w:r w:rsidR="00F841CC">
        <w:rPr>
          <w:rFonts w:ascii="Arial" w:eastAsia="Times New Roman" w:hAnsi="Arial" w:cs="Arial"/>
          <w:bCs/>
          <w:sz w:val="24"/>
          <w:szCs w:val="24"/>
        </w:rPr>
        <w:t>como mostra a figura 12</w:t>
      </w:r>
      <w:r>
        <w:rPr>
          <w:rFonts w:ascii="Arial" w:eastAsia="Times New Roman" w:hAnsi="Arial" w:cs="Arial"/>
          <w:bCs/>
          <w:sz w:val="24"/>
          <w:szCs w:val="24"/>
        </w:rPr>
        <w:t>.</w:t>
      </w:r>
      <w:r w:rsidR="0042644B" w:rsidRPr="0042644B">
        <w:rPr>
          <w:rFonts w:ascii="Arial" w:eastAsia="Times New Roman" w:hAnsi="Arial" w:cs="Arial"/>
          <w:bCs/>
          <w:sz w:val="24"/>
          <w:szCs w:val="24"/>
        </w:rPr>
        <w:t xml:space="preserve"> </w:t>
      </w:r>
      <w:r w:rsidR="0042644B" w:rsidRPr="00700270">
        <w:rPr>
          <w:rFonts w:ascii="Arial" w:eastAsia="Times New Roman" w:hAnsi="Arial" w:cs="Arial"/>
          <w:bCs/>
          <w:sz w:val="24"/>
          <w:szCs w:val="24"/>
        </w:rPr>
        <w:t xml:space="preserve">Os programas de fidelidade são projetados para melhorar a satisfação do cliente, além disso, quando os clientes se envolvem nos programas de fidelidade, a percepção dos benefícios que </w:t>
      </w:r>
      <w:r w:rsidR="006151DD" w:rsidRPr="00700270">
        <w:rPr>
          <w:rFonts w:ascii="Arial" w:eastAsia="Times New Roman" w:hAnsi="Arial" w:cs="Arial"/>
          <w:bCs/>
          <w:sz w:val="24"/>
          <w:szCs w:val="24"/>
        </w:rPr>
        <w:t>recebe vão</w:t>
      </w:r>
      <w:r w:rsidR="0042644B" w:rsidRPr="00700270">
        <w:rPr>
          <w:rFonts w:ascii="Arial" w:eastAsia="Times New Roman" w:hAnsi="Arial" w:cs="Arial"/>
          <w:bCs/>
          <w:sz w:val="24"/>
          <w:szCs w:val="24"/>
        </w:rPr>
        <w:t xml:space="preserve"> além da sua lealdade (ZAKARIA, </w:t>
      </w:r>
      <w:proofErr w:type="spellStart"/>
      <w:r w:rsidR="0042644B" w:rsidRPr="00700270">
        <w:rPr>
          <w:rFonts w:ascii="Arial" w:eastAsia="Times New Roman" w:hAnsi="Arial" w:cs="Arial"/>
          <w:bCs/>
          <w:sz w:val="24"/>
          <w:szCs w:val="24"/>
        </w:rPr>
        <w:t>Ibhrahim</w:t>
      </w:r>
      <w:proofErr w:type="spellEnd"/>
      <w:r w:rsidR="0042644B" w:rsidRPr="00700270">
        <w:rPr>
          <w:rFonts w:ascii="Arial" w:eastAsia="Times New Roman" w:hAnsi="Arial" w:cs="Arial"/>
          <w:bCs/>
          <w:sz w:val="24"/>
          <w:szCs w:val="24"/>
        </w:rPr>
        <w:t>. [</w:t>
      </w:r>
      <w:proofErr w:type="gramStart"/>
      <w:r w:rsidR="0042644B" w:rsidRPr="00700270">
        <w:rPr>
          <w:rFonts w:ascii="Arial" w:eastAsia="Times New Roman" w:hAnsi="Arial" w:cs="Arial"/>
          <w:bCs/>
          <w:sz w:val="24"/>
          <w:szCs w:val="24"/>
        </w:rPr>
        <w:t>et</w:t>
      </w:r>
      <w:proofErr w:type="gramEnd"/>
      <w:r w:rsidR="0042644B" w:rsidRPr="00700270">
        <w:rPr>
          <w:rFonts w:ascii="Arial" w:eastAsia="Times New Roman" w:hAnsi="Arial" w:cs="Arial"/>
          <w:bCs/>
          <w:sz w:val="24"/>
          <w:szCs w:val="24"/>
        </w:rPr>
        <w:t xml:space="preserve"> al], 2014)</w:t>
      </w:r>
      <w:r w:rsidR="0042644B">
        <w:rPr>
          <w:rFonts w:ascii="Arial" w:eastAsia="Times New Roman" w:hAnsi="Arial" w:cs="Arial"/>
          <w:bCs/>
          <w:sz w:val="24"/>
          <w:szCs w:val="24"/>
        </w:rPr>
        <w:t>.</w:t>
      </w:r>
    </w:p>
    <w:p w:rsidR="00700270" w:rsidRPr="0016653C" w:rsidRDefault="0042644B" w:rsidP="004D2BF1">
      <w:pPr>
        <w:pStyle w:val="Estilopadro"/>
        <w:spacing w:after="0" w:line="360" w:lineRule="auto"/>
        <w:ind w:firstLine="567"/>
        <w:rPr>
          <w:rFonts w:ascii="Arial" w:eastAsia="Times New Roman" w:hAnsi="Arial" w:cs="Arial"/>
          <w:bCs/>
          <w:sz w:val="24"/>
          <w:szCs w:val="24"/>
        </w:rPr>
      </w:pPr>
      <w:r>
        <w:rPr>
          <w:rFonts w:ascii="Arial" w:eastAsia="Times New Roman" w:hAnsi="Arial" w:cs="Arial"/>
          <w:bCs/>
          <w:noProof/>
          <w:sz w:val="24"/>
          <w:szCs w:val="24"/>
          <w:lang w:eastAsia="pt-BR"/>
        </w:rPr>
        <w:drawing>
          <wp:inline distT="0" distB="0" distL="0" distR="0">
            <wp:extent cx="3551275" cy="1765004"/>
            <wp:effectExtent l="0" t="0" r="0" b="121285"/>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F71E2" w:rsidRPr="001F71E2" w:rsidRDefault="005F554F" w:rsidP="005F554F">
      <w:pPr>
        <w:pStyle w:val="Estilopadro"/>
        <w:widowControl w:val="0"/>
        <w:spacing w:after="0" w:line="360" w:lineRule="auto"/>
        <w:jc w:val="left"/>
        <w:rPr>
          <w:rFonts w:ascii="Arial" w:hAnsi="Arial" w:cs="Arial"/>
          <w:sz w:val="20"/>
          <w:szCs w:val="20"/>
        </w:rPr>
      </w:pPr>
      <w:r>
        <w:rPr>
          <w:rFonts w:ascii="Arial" w:hAnsi="Arial" w:cs="Arial"/>
          <w:color w:val="000000"/>
          <w:sz w:val="20"/>
          <w:szCs w:val="20"/>
        </w:rPr>
        <w:tab/>
      </w:r>
      <w:r w:rsidR="001F71E2" w:rsidRPr="001F71E2">
        <w:rPr>
          <w:rFonts w:ascii="Arial" w:hAnsi="Arial" w:cs="Arial"/>
          <w:color w:val="000000"/>
          <w:sz w:val="20"/>
          <w:szCs w:val="20"/>
        </w:rPr>
        <w:t xml:space="preserve">Figura 12- </w:t>
      </w:r>
      <w:r w:rsidR="001F71E2" w:rsidRPr="001F71E2">
        <w:rPr>
          <w:rFonts w:ascii="Arial" w:eastAsia="Times New Roman" w:hAnsi="Arial" w:cs="Arial"/>
          <w:bCs/>
          <w:sz w:val="20"/>
          <w:szCs w:val="20"/>
        </w:rPr>
        <w:t>programa de fidelização e satisfação</w:t>
      </w:r>
    </w:p>
    <w:p w:rsidR="0016653C" w:rsidRPr="006B43F7" w:rsidRDefault="0016653C" w:rsidP="005F554F">
      <w:pPr>
        <w:pStyle w:val="Estilopadro"/>
        <w:spacing w:after="0" w:line="360" w:lineRule="auto"/>
        <w:jc w:val="left"/>
        <w:rPr>
          <w:rFonts w:ascii="Arial" w:hAnsi="Arial" w:cs="Arial"/>
          <w:sz w:val="20"/>
          <w:szCs w:val="20"/>
        </w:rPr>
      </w:pPr>
    </w:p>
    <w:p w:rsidR="0052332D" w:rsidRPr="00281C91" w:rsidRDefault="000F2401" w:rsidP="004D2BF1">
      <w:pPr>
        <w:pStyle w:val="Estilopadro"/>
        <w:spacing w:after="0" w:line="360" w:lineRule="auto"/>
        <w:ind w:firstLine="567"/>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Criar um</w:t>
      </w:r>
      <w:r w:rsidR="00D602A2" w:rsidRPr="00F26BE1">
        <w:rPr>
          <w:rFonts w:ascii="Arial" w:eastAsia="Times New Roman" w:hAnsi="Arial" w:cs="Arial"/>
          <w:bCs/>
          <w:color w:val="000000" w:themeColor="text1"/>
          <w:sz w:val="24"/>
          <w:szCs w:val="24"/>
        </w:rPr>
        <w:t xml:space="preserve"> </w:t>
      </w:r>
      <w:r>
        <w:rPr>
          <w:rFonts w:ascii="Arial" w:eastAsia="Times New Roman" w:hAnsi="Arial" w:cs="Arial"/>
          <w:bCs/>
          <w:color w:val="000000" w:themeColor="text1"/>
          <w:sz w:val="24"/>
          <w:szCs w:val="24"/>
        </w:rPr>
        <w:t>programa de pontos</w:t>
      </w:r>
      <w:r w:rsidR="00700B10">
        <w:rPr>
          <w:rFonts w:ascii="Arial" w:eastAsia="Times New Roman" w:hAnsi="Arial" w:cs="Arial"/>
          <w:bCs/>
          <w:color w:val="000000" w:themeColor="text1"/>
          <w:sz w:val="24"/>
          <w:szCs w:val="24"/>
        </w:rPr>
        <w:t xml:space="preserve"> e </w:t>
      </w:r>
      <w:r w:rsidR="005F554F" w:rsidRPr="005F554F">
        <w:rPr>
          <w:rFonts w:ascii="Arial" w:eastAsia="Times New Roman" w:hAnsi="Arial" w:cs="Arial"/>
          <w:bCs/>
          <w:color w:val="000000" w:themeColor="text1"/>
          <w:sz w:val="24"/>
          <w:szCs w:val="24"/>
        </w:rPr>
        <w:t>descontos</w:t>
      </w:r>
      <w:r w:rsidR="00592073" w:rsidRPr="005F554F">
        <w:rPr>
          <w:rFonts w:ascii="Arial" w:hAnsi="Arial" w:cs="Arial"/>
          <w:color w:val="000000" w:themeColor="text1"/>
          <w:sz w:val="24"/>
          <w:szCs w:val="24"/>
        </w:rPr>
        <w:t xml:space="preserve"> </w:t>
      </w:r>
      <w:r w:rsidR="005F554F" w:rsidRPr="005F554F">
        <w:rPr>
          <w:rFonts w:ascii="Arial" w:hAnsi="Arial" w:cs="Arial"/>
          <w:color w:val="000000" w:themeColor="text1"/>
          <w:sz w:val="24"/>
          <w:szCs w:val="24"/>
        </w:rPr>
        <w:t>u</w:t>
      </w:r>
      <w:r w:rsidR="00592073" w:rsidRPr="005F554F">
        <w:rPr>
          <w:rFonts w:ascii="Arial" w:hAnsi="Arial" w:cs="Arial"/>
          <w:color w:val="000000" w:themeColor="text1"/>
          <w:sz w:val="24"/>
          <w:szCs w:val="24"/>
        </w:rPr>
        <w:t xml:space="preserve">ma vez que a empresa não oferece descontos, brindes, prêmios, sorteios ou tão menos as </w:t>
      </w:r>
      <w:r w:rsidR="005F554F" w:rsidRPr="005F554F">
        <w:rPr>
          <w:rFonts w:ascii="Arial" w:hAnsi="Arial" w:cs="Arial"/>
          <w:color w:val="000000" w:themeColor="text1"/>
          <w:sz w:val="24"/>
          <w:szCs w:val="24"/>
        </w:rPr>
        <w:t xml:space="preserve">degustações. </w:t>
      </w:r>
      <w:r w:rsidR="005F554F" w:rsidRPr="006151DD">
        <w:rPr>
          <w:rFonts w:ascii="Arial" w:hAnsi="Arial" w:cs="Arial"/>
          <w:color w:val="000000" w:themeColor="text1"/>
          <w:sz w:val="24"/>
          <w:szCs w:val="24"/>
        </w:rPr>
        <w:lastRenderedPageBreak/>
        <w:t>Este</w:t>
      </w:r>
      <w:r w:rsidR="000F5A12" w:rsidRPr="005F554F">
        <w:rPr>
          <w:rFonts w:ascii="Arial" w:eastAsia="Times New Roman" w:hAnsi="Arial" w:cs="Arial"/>
          <w:bCs/>
          <w:color w:val="C0504D" w:themeColor="accent2"/>
          <w:sz w:val="24"/>
          <w:szCs w:val="24"/>
        </w:rPr>
        <w:t xml:space="preserve"> </w:t>
      </w:r>
      <w:r w:rsidR="004B3B0A">
        <w:rPr>
          <w:rFonts w:ascii="Arial" w:eastAsia="Times New Roman" w:hAnsi="Arial" w:cs="Arial"/>
          <w:bCs/>
          <w:color w:val="000000" w:themeColor="text1"/>
          <w:sz w:val="24"/>
          <w:szCs w:val="24"/>
        </w:rPr>
        <w:t>funcionará</w:t>
      </w:r>
      <w:r w:rsidR="00481032">
        <w:rPr>
          <w:rFonts w:ascii="Arial" w:eastAsia="Times New Roman" w:hAnsi="Arial" w:cs="Arial"/>
          <w:bCs/>
          <w:color w:val="000000" w:themeColor="text1"/>
          <w:sz w:val="24"/>
          <w:szCs w:val="24"/>
        </w:rPr>
        <w:t xml:space="preserve"> da seguinte forma, </w:t>
      </w:r>
      <w:r w:rsidR="005F554F">
        <w:rPr>
          <w:rFonts w:ascii="Arial" w:eastAsia="Times New Roman" w:hAnsi="Arial" w:cs="Arial"/>
          <w:bCs/>
          <w:color w:val="000000" w:themeColor="text1"/>
          <w:sz w:val="24"/>
          <w:szCs w:val="24"/>
        </w:rPr>
        <w:t>o cliente que comprar determinada quantidade/</w:t>
      </w:r>
      <w:r w:rsidR="00D60240">
        <w:rPr>
          <w:rFonts w:ascii="Arial" w:eastAsia="Times New Roman" w:hAnsi="Arial" w:cs="Arial"/>
          <w:bCs/>
          <w:color w:val="000000" w:themeColor="text1"/>
          <w:sz w:val="24"/>
          <w:szCs w:val="24"/>
        </w:rPr>
        <w:t>volume de produtos</w:t>
      </w:r>
      <w:r w:rsidR="00700B10">
        <w:rPr>
          <w:rFonts w:ascii="Arial" w:eastAsia="Times New Roman" w:hAnsi="Arial" w:cs="Arial"/>
          <w:bCs/>
          <w:color w:val="000000" w:themeColor="text1"/>
          <w:sz w:val="24"/>
          <w:szCs w:val="24"/>
        </w:rPr>
        <w:t xml:space="preserve"> </w:t>
      </w:r>
      <w:r w:rsidR="00D60240">
        <w:rPr>
          <w:rFonts w:ascii="Arial" w:eastAsia="Times New Roman" w:hAnsi="Arial" w:cs="Arial"/>
          <w:bCs/>
          <w:color w:val="000000" w:themeColor="text1"/>
          <w:sz w:val="24"/>
          <w:szCs w:val="24"/>
        </w:rPr>
        <w:t>acumulará po</w:t>
      </w:r>
      <w:r w:rsidR="00F841CC">
        <w:rPr>
          <w:rFonts w:ascii="Arial" w:eastAsia="Times New Roman" w:hAnsi="Arial" w:cs="Arial"/>
          <w:bCs/>
          <w:color w:val="000000" w:themeColor="text1"/>
          <w:sz w:val="24"/>
          <w:szCs w:val="24"/>
        </w:rPr>
        <w:t xml:space="preserve">ntos ou descontos </w:t>
      </w:r>
      <w:r w:rsidR="00700B10">
        <w:rPr>
          <w:rFonts w:ascii="Arial" w:eastAsia="Times New Roman" w:hAnsi="Arial" w:cs="Arial"/>
          <w:bCs/>
          <w:color w:val="000000" w:themeColor="text1"/>
          <w:sz w:val="24"/>
          <w:szCs w:val="24"/>
        </w:rPr>
        <w:t xml:space="preserve">e estes podem ser trocados por outros </w:t>
      </w:r>
      <w:r w:rsidR="00F841CC">
        <w:rPr>
          <w:rFonts w:ascii="Arial" w:eastAsia="Times New Roman" w:hAnsi="Arial" w:cs="Arial"/>
          <w:bCs/>
          <w:color w:val="000000" w:themeColor="text1"/>
          <w:sz w:val="24"/>
          <w:szCs w:val="24"/>
        </w:rPr>
        <w:t xml:space="preserve">produtos, </w:t>
      </w:r>
      <w:r w:rsidR="00D8795F">
        <w:rPr>
          <w:rFonts w:ascii="Arial" w:eastAsia="Times New Roman" w:hAnsi="Arial" w:cs="Arial"/>
          <w:bCs/>
          <w:color w:val="000000" w:themeColor="text1"/>
          <w:sz w:val="24"/>
          <w:szCs w:val="24"/>
        </w:rPr>
        <w:t>um programa</w:t>
      </w:r>
      <w:r w:rsidR="00700B10" w:rsidRPr="00F26BE1">
        <w:rPr>
          <w:rStyle w:val="apple-converted-space"/>
          <w:rFonts w:ascii="Arial" w:hAnsi="Arial" w:cs="Arial"/>
          <w:color w:val="000000" w:themeColor="text1"/>
          <w:sz w:val="24"/>
          <w:szCs w:val="24"/>
          <w:shd w:val="clear" w:color="auto" w:fill="FFFFFF"/>
        </w:rPr>
        <w:t xml:space="preserve"> de pontos e descontos em volumes de vendas é ef</w:t>
      </w:r>
      <w:r w:rsidR="00F841CC">
        <w:rPr>
          <w:rStyle w:val="apple-converted-space"/>
          <w:rFonts w:ascii="Arial" w:hAnsi="Arial" w:cs="Arial"/>
          <w:color w:val="000000" w:themeColor="text1"/>
          <w:sz w:val="24"/>
          <w:szCs w:val="24"/>
          <w:shd w:val="clear" w:color="auto" w:fill="FFFFFF"/>
        </w:rPr>
        <w:t xml:space="preserve">icaz na fidelização de clientes </w:t>
      </w:r>
      <w:r w:rsidR="00700B10">
        <w:rPr>
          <w:rStyle w:val="apple-converted-space"/>
          <w:rFonts w:ascii="Arial" w:hAnsi="Arial" w:cs="Arial"/>
          <w:color w:val="000000" w:themeColor="text1"/>
          <w:sz w:val="24"/>
          <w:szCs w:val="24"/>
          <w:shd w:val="clear" w:color="auto" w:fill="FFFFFF"/>
        </w:rPr>
        <w:t>(</w:t>
      </w:r>
      <w:r w:rsidR="00F841CC" w:rsidRPr="00F26BE1">
        <w:rPr>
          <w:rStyle w:val="apple-converted-space"/>
          <w:rFonts w:ascii="Arial" w:hAnsi="Arial" w:cs="Arial"/>
          <w:color w:val="000000" w:themeColor="text1"/>
          <w:sz w:val="24"/>
          <w:szCs w:val="24"/>
          <w:shd w:val="clear" w:color="auto" w:fill="FFFFFF"/>
        </w:rPr>
        <w:t>PIMENTEL</w:t>
      </w:r>
      <w:r w:rsidR="00F841CC">
        <w:rPr>
          <w:rStyle w:val="apple-converted-space"/>
          <w:rFonts w:ascii="Arial" w:hAnsi="Arial" w:cs="Arial"/>
          <w:color w:val="000000" w:themeColor="text1"/>
          <w:sz w:val="24"/>
          <w:szCs w:val="24"/>
          <w:shd w:val="clear" w:color="auto" w:fill="FFFFFF"/>
        </w:rPr>
        <w:t xml:space="preserve">, </w:t>
      </w:r>
      <w:r w:rsidR="00700B10" w:rsidRPr="00F26BE1">
        <w:rPr>
          <w:rStyle w:val="apple-converted-space"/>
          <w:rFonts w:ascii="Arial" w:hAnsi="Arial" w:cs="Arial"/>
          <w:color w:val="000000" w:themeColor="text1"/>
          <w:sz w:val="24"/>
          <w:szCs w:val="24"/>
          <w:shd w:val="clear" w:color="auto" w:fill="FFFFFF"/>
        </w:rPr>
        <w:t>2008)</w:t>
      </w:r>
      <w:r w:rsidR="00700B10">
        <w:rPr>
          <w:rStyle w:val="apple-converted-space"/>
          <w:rFonts w:ascii="Arial" w:hAnsi="Arial" w:cs="Arial"/>
          <w:color w:val="000000" w:themeColor="text1"/>
          <w:sz w:val="24"/>
          <w:szCs w:val="24"/>
          <w:shd w:val="clear" w:color="auto" w:fill="FFFFFF"/>
        </w:rPr>
        <w:t>.</w:t>
      </w:r>
    </w:p>
    <w:p w:rsidR="00F01252" w:rsidRDefault="00C47AAC" w:rsidP="004D2BF1">
      <w:pPr>
        <w:pStyle w:val="Estilopadro"/>
        <w:spacing w:after="0" w:line="360" w:lineRule="auto"/>
        <w:ind w:firstLine="567"/>
        <w:contextualSpacing/>
        <w:rPr>
          <w:rFonts w:ascii="Arial" w:eastAsia="Times New Roman" w:hAnsi="Arial" w:cs="Arial"/>
          <w:bCs/>
          <w:sz w:val="24"/>
          <w:szCs w:val="24"/>
        </w:rPr>
      </w:pPr>
      <w:r>
        <w:rPr>
          <w:rFonts w:ascii="Arial" w:eastAsia="Times New Roman" w:hAnsi="Arial" w:cs="Arial"/>
          <w:bCs/>
          <w:sz w:val="24"/>
          <w:szCs w:val="24"/>
        </w:rPr>
        <w:t xml:space="preserve">Quarta Promocional é </w:t>
      </w:r>
      <w:r w:rsidR="00F01252">
        <w:rPr>
          <w:rFonts w:ascii="Arial" w:eastAsia="Times New Roman" w:hAnsi="Arial" w:cs="Arial"/>
          <w:bCs/>
          <w:sz w:val="24"/>
          <w:szCs w:val="24"/>
        </w:rPr>
        <w:t>a c</w:t>
      </w:r>
      <w:r w:rsidR="00F01252" w:rsidRPr="00700270">
        <w:rPr>
          <w:rFonts w:ascii="Arial" w:eastAsia="Times New Roman" w:hAnsi="Arial" w:cs="Arial"/>
          <w:bCs/>
          <w:sz w:val="24"/>
          <w:szCs w:val="24"/>
        </w:rPr>
        <w:t>riação de desconto pro</w:t>
      </w:r>
      <w:r w:rsidR="00F841CC">
        <w:rPr>
          <w:rFonts w:ascii="Arial" w:eastAsia="Times New Roman" w:hAnsi="Arial" w:cs="Arial"/>
          <w:bCs/>
          <w:sz w:val="24"/>
          <w:szCs w:val="24"/>
        </w:rPr>
        <w:t>mocional dos produtos mais adquiridos que são sacolas plásticas, cama mesa e banho e artigos para presente</w:t>
      </w:r>
      <w:r w:rsidR="00D8795F">
        <w:rPr>
          <w:rFonts w:ascii="Arial" w:eastAsia="Times New Roman" w:hAnsi="Arial" w:cs="Arial"/>
          <w:bCs/>
          <w:sz w:val="24"/>
          <w:szCs w:val="24"/>
        </w:rPr>
        <w:t>s</w:t>
      </w:r>
      <w:r w:rsidR="00F841CC">
        <w:rPr>
          <w:rFonts w:ascii="Arial" w:eastAsia="Times New Roman" w:hAnsi="Arial" w:cs="Arial"/>
          <w:bCs/>
          <w:sz w:val="24"/>
          <w:szCs w:val="24"/>
        </w:rPr>
        <w:t>, uma vez que este dia da semana possui pouca procura pelos clientes</w:t>
      </w:r>
      <w:r w:rsidR="00F841CC" w:rsidRPr="00700270">
        <w:rPr>
          <w:rFonts w:ascii="Arial" w:eastAsia="Times New Roman" w:hAnsi="Arial" w:cs="Arial"/>
          <w:bCs/>
          <w:sz w:val="24"/>
          <w:szCs w:val="24"/>
        </w:rPr>
        <w:t xml:space="preserve">. </w:t>
      </w:r>
      <w:r w:rsidR="00571C7A" w:rsidRPr="00281C91">
        <w:rPr>
          <w:rFonts w:ascii="Arial" w:hAnsi="Arial" w:cs="Arial"/>
          <w:color w:val="000000" w:themeColor="text1"/>
          <w:sz w:val="24"/>
          <w:szCs w:val="24"/>
          <w:shd w:val="clear" w:color="auto" w:fill="FFFFFF"/>
        </w:rPr>
        <w:t>Marketing Promocional é comunicação de marca com objetivo de incrementar a percepção de seu valor por meio de técnicas promocionais e pontos de contato que ativem a compra, o uso, a fidelização ou a experiência de produtos e serviços (</w:t>
      </w:r>
      <w:r w:rsidR="00281C91" w:rsidRPr="00281C91">
        <w:rPr>
          <w:rFonts w:ascii="Arial" w:hAnsi="Arial" w:cs="Arial"/>
          <w:color w:val="000000" w:themeColor="text1"/>
          <w:sz w:val="24"/>
          <w:szCs w:val="24"/>
          <w:shd w:val="clear" w:color="auto" w:fill="FFFFFF"/>
        </w:rPr>
        <w:t>AMPRO</w:t>
      </w:r>
      <w:r w:rsidR="00281C91">
        <w:rPr>
          <w:rFonts w:ascii="Arial" w:hAnsi="Arial" w:cs="Arial"/>
          <w:color w:val="000000" w:themeColor="text1"/>
          <w:sz w:val="24"/>
          <w:szCs w:val="24"/>
          <w:shd w:val="clear" w:color="auto" w:fill="FFFFFF"/>
        </w:rPr>
        <w:t xml:space="preserve">, </w:t>
      </w:r>
      <w:r w:rsidR="00571C7A" w:rsidRPr="00281C91">
        <w:rPr>
          <w:rFonts w:ascii="Arial" w:hAnsi="Arial" w:cs="Arial"/>
          <w:color w:val="000000" w:themeColor="text1"/>
          <w:sz w:val="24"/>
          <w:szCs w:val="24"/>
          <w:shd w:val="clear" w:color="auto" w:fill="FFFFFF"/>
        </w:rPr>
        <w:t>2011)</w:t>
      </w:r>
      <w:r w:rsidR="00281C91">
        <w:rPr>
          <w:rFonts w:ascii="Arial" w:hAnsi="Arial" w:cs="Arial"/>
          <w:color w:val="000000" w:themeColor="text1"/>
          <w:sz w:val="24"/>
          <w:szCs w:val="24"/>
          <w:shd w:val="clear" w:color="auto" w:fill="FFFFFF"/>
        </w:rPr>
        <w:t>.</w:t>
      </w:r>
    </w:p>
    <w:p w:rsidR="009B7273" w:rsidRDefault="009B7273" w:rsidP="004D2BF1">
      <w:pPr>
        <w:pStyle w:val="Estilopadro"/>
        <w:spacing w:after="0" w:line="360" w:lineRule="auto"/>
        <w:ind w:firstLine="567"/>
        <w:contextualSpacing/>
        <w:rPr>
          <w:rFonts w:ascii="Arial" w:eastAsia="Times New Roman" w:hAnsi="Arial" w:cs="Arial"/>
          <w:bCs/>
          <w:sz w:val="24"/>
          <w:szCs w:val="24"/>
        </w:rPr>
      </w:pPr>
      <w:r w:rsidRPr="00F26BE1">
        <w:rPr>
          <w:rFonts w:ascii="Arial" w:hAnsi="Arial" w:cs="Arial"/>
          <w:color w:val="000000" w:themeColor="text1"/>
          <w:sz w:val="24"/>
          <w:szCs w:val="24"/>
        </w:rPr>
        <w:t>De acordo com Brown (2009), existe uma forte correlação entre a satisfação do cliente e sua retenção</w:t>
      </w:r>
      <w:r w:rsidR="00643F50">
        <w:rPr>
          <w:rFonts w:ascii="Arial" w:hAnsi="Arial" w:cs="Arial"/>
          <w:color w:val="000000" w:themeColor="text1"/>
          <w:sz w:val="24"/>
          <w:szCs w:val="24"/>
        </w:rPr>
        <w:t>, u</w:t>
      </w:r>
      <w:r w:rsidRPr="00F26BE1">
        <w:rPr>
          <w:rFonts w:ascii="Arial" w:hAnsi="Arial" w:cs="Arial"/>
          <w:color w:val="000000" w:themeColor="text1"/>
          <w:sz w:val="24"/>
          <w:szCs w:val="24"/>
        </w:rPr>
        <w:t>m estudo recente determinou que 95% dos clientes que classificam o serviço como “excelente” compram novamente</w:t>
      </w:r>
      <w:r>
        <w:rPr>
          <w:rFonts w:ascii="Arial" w:hAnsi="Arial" w:cs="Arial"/>
          <w:color w:val="000000" w:themeColor="text1"/>
          <w:sz w:val="24"/>
          <w:szCs w:val="24"/>
        </w:rPr>
        <w:t>.</w:t>
      </w:r>
    </w:p>
    <w:p w:rsidR="00F841CC" w:rsidRDefault="00D602A2" w:rsidP="004D2BF1">
      <w:pPr>
        <w:pStyle w:val="Estilopadro"/>
        <w:spacing w:after="0" w:line="360" w:lineRule="auto"/>
        <w:ind w:firstLine="567"/>
        <w:contextualSpacing/>
        <w:rPr>
          <w:rFonts w:ascii="Arial" w:eastAsia="Times New Roman" w:hAnsi="Arial" w:cs="Arial"/>
          <w:bCs/>
          <w:sz w:val="24"/>
          <w:szCs w:val="24"/>
        </w:rPr>
      </w:pPr>
      <w:r w:rsidRPr="00700270">
        <w:rPr>
          <w:rFonts w:ascii="Arial" w:eastAsia="Times New Roman" w:hAnsi="Arial" w:cs="Arial"/>
          <w:bCs/>
          <w:sz w:val="24"/>
          <w:szCs w:val="24"/>
        </w:rPr>
        <w:t>Criação</w:t>
      </w:r>
      <w:r w:rsidR="002C2472" w:rsidRPr="00700270">
        <w:rPr>
          <w:rFonts w:ascii="Arial" w:eastAsia="Times New Roman" w:hAnsi="Arial" w:cs="Arial"/>
          <w:bCs/>
          <w:sz w:val="24"/>
          <w:szCs w:val="24"/>
        </w:rPr>
        <w:t xml:space="preserve"> de um canal de relacionamento com </w:t>
      </w:r>
      <w:r w:rsidR="004B3B0A" w:rsidRPr="00700270">
        <w:rPr>
          <w:rFonts w:ascii="Arial" w:eastAsia="Times New Roman" w:hAnsi="Arial" w:cs="Arial"/>
          <w:bCs/>
          <w:sz w:val="24"/>
          <w:szCs w:val="24"/>
        </w:rPr>
        <w:t>os clientes</w:t>
      </w:r>
      <w:r w:rsidR="002C2472" w:rsidRPr="00700270">
        <w:rPr>
          <w:rFonts w:ascii="Arial" w:eastAsia="Times New Roman" w:hAnsi="Arial" w:cs="Arial"/>
          <w:bCs/>
          <w:sz w:val="24"/>
          <w:szCs w:val="24"/>
        </w:rPr>
        <w:t xml:space="preserve"> nas redes sociais</w:t>
      </w:r>
      <w:r w:rsidR="00D8795F">
        <w:rPr>
          <w:rFonts w:ascii="Arial" w:eastAsia="Times New Roman" w:hAnsi="Arial" w:cs="Arial"/>
          <w:bCs/>
          <w:sz w:val="24"/>
          <w:szCs w:val="24"/>
        </w:rPr>
        <w:t>, para anunciar as futuras promoções que ocorrerão</w:t>
      </w:r>
      <w:r w:rsidR="004B3B0A">
        <w:rPr>
          <w:rFonts w:ascii="Arial" w:eastAsia="Times New Roman" w:hAnsi="Arial" w:cs="Arial"/>
          <w:bCs/>
          <w:sz w:val="24"/>
          <w:szCs w:val="24"/>
        </w:rPr>
        <w:t xml:space="preserve"> na </w:t>
      </w:r>
      <w:r w:rsidR="0048528D">
        <w:rPr>
          <w:rFonts w:ascii="Arial" w:eastAsia="Times New Roman" w:hAnsi="Arial" w:cs="Arial"/>
          <w:bCs/>
          <w:sz w:val="24"/>
          <w:szCs w:val="24"/>
        </w:rPr>
        <w:t xml:space="preserve">empresa, assim </w:t>
      </w:r>
      <w:r w:rsidR="004B3B0A">
        <w:rPr>
          <w:rFonts w:ascii="Arial" w:eastAsia="Times New Roman" w:hAnsi="Arial" w:cs="Arial"/>
          <w:bCs/>
          <w:sz w:val="24"/>
          <w:szCs w:val="24"/>
        </w:rPr>
        <w:t>seria possível atrair mais pessoas a visitarem a loja</w:t>
      </w:r>
      <w:r w:rsidR="00F841CC">
        <w:rPr>
          <w:rFonts w:ascii="Arial" w:eastAsia="Times New Roman" w:hAnsi="Arial" w:cs="Arial"/>
          <w:bCs/>
          <w:sz w:val="24"/>
          <w:szCs w:val="24"/>
        </w:rPr>
        <w:t xml:space="preserve"> e através dessa ferramenta seria </w:t>
      </w:r>
      <w:r w:rsidR="00F841CC" w:rsidRPr="00F841CC">
        <w:rPr>
          <w:rFonts w:ascii="Arial" w:eastAsia="Times New Roman" w:hAnsi="Arial" w:cs="Arial"/>
          <w:bCs/>
          <w:sz w:val="24"/>
          <w:szCs w:val="24"/>
        </w:rPr>
        <w:t>possível um contato maior com os clientes,</w:t>
      </w:r>
      <w:r w:rsidR="00EA755F" w:rsidRPr="00F841CC">
        <w:rPr>
          <w:rFonts w:ascii="Arial" w:hAnsi="Arial" w:cs="Arial"/>
          <w:sz w:val="24"/>
          <w:szCs w:val="24"/>
        </w:rPr>
        <w:t xml:space="preserve"> </w:t>
      </w:r>
      <w:r w:rsidR="00F841CC">
        <w:rPr>
          <w:rFonts w:ascii="Arial" w:hAnsi="Arial" w:cs="Arial"/>
          <w:sz w:val="24"/>
          <w:szCs w:val="24"/>
        </w:rPr>
        <w:t>a</w:t>
      </w:r>
      <w:r w:rsidR="00F841CC" w:rsidRPr="00F841CC">
        <w:rPr>
          <w:rFonts w:ascii="Arial" w:hAnsi="Arial" w:cs="Arial"/>
          <w:sz w:val="24"/>
          <w:szCs w:val="24"/>
        </w:rPr>
        <w:t xml:space="preserve">s chamadas redes sociais </w:t>
      </w:r>
      <w:r w:rsidR="00F841CC">
        <w:rPr>
          <w:rFonts w:ascii="Arial" w:hAnsi="Arial" w:cs="Arial"/>
          <w:sz w:val="24"/>
          <w:szCs w:val="24"/>
        </w:rPr>
        <w:t>são</w:t>
      </w:r>
      <w:r w:rsidR="00F841CC" w:rsidRPr="00F841CC">
        <w:rPr>
          <w:rFonts w:ascii="Arial" w:hAnsi="Arial" w:cs="Arial"/>
          <w:sz w:val="24"/>
          <w:szCs w:val="24"/>
        </w:rPr>
        <w:t xml:space="preserve"> reunião de pessoas em torno de um mesmo fim, </w:t>
      </w:r>
      <w:r w:rsidR="00F841CC">
        <w:rPr>
          <w:rFonts w:ascii="Arial" w:hAnsi="Arial" w:cs="Arial"/>
          <w:sz w:val="24"/>
          <w:szCs w:val="24"/>
        </w:rPr>
        <w:t>interesse,</w:t>
      </w:r>
      <w:r w:rsidR="00F841CC" w:rsidRPr="00F841CC">
        <w:rPr>
          <w:rFonts w:ascii="Arial" w:hAnsi="Arial" w:cs="Arial"/>
          <w:sz w:val="24"/>
          <w:szCs w:val="24"/>
        </w:rPr>
        <w:t xml:space="preserve"> assunto, objetivo. São canais de relacionamento digitais, onde os membros se encontram para discutir</w:t>
      </w:r>
      <w:r w:rsidR="00F841CC">
        <w:rPr>
          <w:rFonts w:ascii="Arial" w:hAnsi="Arial" w:cs="Arial"/>
          <w:sz w:val="24"/>
          <w:szCs w:val="24"/>
        </w:rPr>
        <w:t xml:space="preserve"> assuntos em comum (MATTOS, 2014</w:t>
      </w:r>
      <w:r w:rsidR="00F841CC" w:rsidRPr="00F841CC">
        <w:rPr>
          <w:rFonts w:ascii="Arial" w:hAnsi="Arial" w:cs="Arial"/>
          <w:sz w:val="24"/>
          <w:szCs w:val="24"/>
        </w:rPr>
        <w:t>).</w:t>
      </w:r>
    </w:p>
    <w:p w:rsidR="006B43F7" w:rsidRPr="00281C91" w:rsidRDefault="006B43F7" w:rsidP="00281C91">
      <w:pPr>
        <w:pStyle w:val="Estilopadro"/>
        <w:spacing w:after="0" w:line="360" w:lineRule="auto"/>
        <w:rPr>
          <w:rFonts w:ascii="Arial" w:eastAsia="Times New Roman" w:hAnsi="Arial" w:cs="Arial"/>
          <w:bCs/>
          <w:sz w:val="24"/>
          <w:szCs w:val="24"/>
        </w:rPr>
      </w:pPr>
    </w:p>
    <w:p w:rsidR="00DB6CAE" w:rsidRDefault="00281C91">
      <w:pPr>
        <w:pStyle w:val="Estilopadro"/>
        <w:rPr>
          <w:rFonts w:ascii="Arial" w:hAnsi="Arial" w:cs="Arial"/>
          <w:b/>
          <w:bCs/>
          <w:sz w:val="24"/>
          <w:szCs w:val="24"/>
        </w:rPr>
      </w:pPr>
      <w:r>
        <w:rPr>
          <w:rFonts w:ascii="Arial" w:hAnsi="Arial" w:cs="Arial"/>
          <w:b/>
          <w:bCs/>
          <w:sz w:val="24"/>
          <w:szCs w:val="24"/>
        </w:rPr>
        <w:t xml:space="preserve">4.4 RESULTADOS </w:t>
      </w:r>
      <w:r w:rsidRPr="00700270">
        <w:rPr>
          <w:rFonts w:ascii="Arial" w:hAnsi="Arial" w:cs="Arial"/>
          <w:b/>
          <w:bCs/>
          <w:sz w:val="24"/>
          <w:szCs w:val="24"/>
        </w:rPr>
        <w:t>ALCANÇADOS</w:t>
      </w:r>
    </w:p>
    <w:p w:rsidR="000A43D4" w:rsidRDefault="00F01252" w:rsidP="004E21E4">
      <w:pPr>
        <w:pStyle w:val="Estilopadro"/>
        <w:rPr>
          <w:rFonts w:ascii="Arial" w:hAnsi="Arial" w:cs="Arial"/>
          <w:sz w:val="24"/>
          <w:szCs w:val="24"/>
        </w:rPr>
      </w:pPr>
      <w:r w:rsidRPr="00700270">
        <w:rPr>
          <w:rFonts w:ascii="Arial" w:hAnsi="Arial" w:cs="Arial"/>
          <w:sz w:val="24"/>
          <w:szCs w:val="24"/>
        </w:rPr>
        <w:t xml:space="preserve">De acordo com </w:t>
      </w:r>
      <w:r w:rsidR="000A43D4">
        <w:rPr>
          <w:rFonts w:ascii="Arial" w:hAnsi="Arial" w:cs="Arial"/>
          <w:sz w:val="24"/>
          <w:szCs w:val="24"/>
        </w:rPr>
        <w:t xml:space="preserve">os </w:t>
      </w:r>
      <w:r w:rsidR="00C565CA">
        <w:rPr>
          <w:rFonts w:ascii="Arial" w:hAnsi="Arial" w:cs="Arial"/>
          <w:sz w:val="24"/>
          <w:szCs w:val="24"/>
        </w:rPr>
        <w:t>objetivos propostos na pesquisa</w:t>
      </w:r>
      <w:r w:rsidR="006151DD">
        <w:rPr>
          <w:rFonts w:ascii="Arial" w:hAnsi="Arial" w:cs="Arial"/>
          <w:sz w:val="24"/>
          <w:szCs w:val="24"/>
        </w:rPr>
        <w:t xml:space="preserve"> pode-se certificar-se </w:t>
      </w:r>
      <w:r w:rsidR="007D6031">
        <w:rPr>
          <w:rFonts w:ascii="Arial" w:hAnsi="Arial" w:cs="Arial"/>
          <w:sz w:val="24"/>
          <w:szCs w:val="24"/>
        </w:rPr>
        <w:t>o quanto é importante para as empresas implantarem um sistema de marketing par o alcance do sucesso organizacional.</w:t>
      </w:r>
    </w:p>
    <w:p w:rsidR="00F01252" w:rsidRDefault="00C12B97" w:rsidP="00611474">
      <w:pPr>
        <w:pStyle w:val="Estilopadro"/>
        <w:spacing w:after="0" w:line="360" w:lineRule="auto"/>
        <w:contextualSpacing/>
        <w:rPr>
          <w:rFonts w:ascii="Arial" w:eastAsia="Times New Roman" w:hAnsi="Arial" w:cs="Arial"/>
          <w:bCs/>
          <w:sz w:val="24"/>
          <w:szCs w:val="24"/>
        </w:rPr>
      </w:pPr>
      <w:r w:rsidRPr="00700270">
        <w:rPr>
          <w:rFonts w:ascii="Arial" w:hAnsi="Arial" w:cs="Arial"/>
          <w:sz w:val="24"/>
          <w:szCs w:val="24"/>
        </w:rPr>
        <w:t xml:space="preserve"> </w:t>
      </w:r>
      <w:r w:rsidR="007D6031" w:rsidRPr="00700270">
        <w:rPr>
          <w:rFonts w:ascii="Arial" w:hAnsi="Arial" w:cs="Arial"/>
          <w:sz w:val="24"/>
          <w:szCs w:val="24"/>
        </w:rPr>
        <w:t>A</w:t>
      </w:r>
      <w:r w:rsidRPr="00700270">
        <w:rPr>
          <w:rFonts w:ascii="Arial" w:hAnsi="Arial" w:cs="Arial"/>
          <w:sz w:val="24"/>
          <w:szCs w:val="24"/>
        </w:rPr>
        <w:t xml:space="preserve"> implantação do programa de fidelização e satisfação de clientes</w:t>
      </w:r>
      <w:r w:rsidR="00F01252">
        <w:rPr>
          <w:rFonts w:ascii="Arial" w:eastAsia="Times New Roman" w:hAnsi="Arial" w:cs="Arial"/>
          <w:bCs/>
          <w:sz w:val="24"/>
          <w:szCs w:val="24"/>
        </w:rPr>
        <w:t xml:space="preserve"> resultou um grande aumento nas vendas dos últimos</w:t>
      </w:r>
      <w:r w:rsidR="00501540">
        <w:rPr>
          <w:rFonts w:ascii="Arial" w:eastAsia="Times New Roman" w:hAnsi="Arial" w:cs="Arial"/>
          <w:bCs/>
          <w:sz w:val="24"/>
          <w:szCs w:val="24"/>
        </w:rPr>
        <w:t xml:space="preserve"> 04 </w:t>
      </w:r>
      <w:r w:rsidR="002C0B5B">
        <w:rPr>
          <w:rFonts w:ascii="Arial" w:eastAsia="Times New Roman" w:hAnsi="Arial" w:cs="Arial"/>
          <w:bCs/>
          <w:sz w:val="24"/>
          <w:szCs w:val="24"/>
        </w:rPr>
        <w:t xml:space="preserve">meses resultando um grau de rentabilidade para empresa, </w:t>
      </w:r>
      <w:r w:rsidR="00083F3F">
        <w:rPr>
          <w:rFonts w:ascii="Arial" w:eastAsia="Times New Roman" w:hAnsi="Arial" w:cs="Arial"/>
          <w:bCs/>
          <w:sz w:val="24"/>
          <w:szCs w:val="24"/>
        </w:rPr>
        <w:t>como mostra a figura 13.</w:t>
      </w:r>
      <w:r w:rsidR="007D6031">
        <w:rPr>
          <w:rFonts w:ascii="Arial" w:eastAsia="Times New Roman" w:hAnsi="Arial" w:cs="Arial"/>
          <w:bCs/>
          <w:sz w:val="24"/>
          <w:szCs w:val="24"/>
        </w:rPr>
        <w:t xml:space="preserve"> </w:t>
      </w:r>
      <w:r w:rsidR="00C143C3">
        <w:rPr>
          <w:rFonts w:ascii="Arial" w:eastAsia="Times New Roman" w:hAnsi="Arial" w:cs="Arial"/>
          <w:bCs/>
          <w:sz w:val="24"/>
          <w:szCs w:val="24"/>
        </w:rPr>
        <w:t xml:space="preserve">E </w:t>
      </w:r>
      <w:r w:rsidR="00D8795F">
        <w:rPr>
          <w:rFonts w:ascii="Arial" w:eastAsia="Times New Roman" w:hAnsi="Arial" w:cs="Arial"/>
          <w:bCs/>
          <w:sz w:val="24"/>
          <w:szCs w:val="24"/>
        </w:rPr>
        <w:t>aumentou significativamente o nú</w:t>
      </w:r>
      <w:r w:rsidR="007D6031">
        <w:rPr>
          <w:rFonts w:ascii="Arial" w:eastAsia="Times New Roman" w:hAnsi="Arial" w:cs="Arial"/>
          <w:bCs/>
          <w:sz w:val="24"/>
          <w:szCs w:val="24"/>
        </w:rPr>
        <w:t>mero de clientes nos últimos meses.</w:t>
      </w:r>
      <w:r w:rsidR="007D6031" w:rsidRPr="007D6031">
        <w:rPr>
          <w:rFonts w:ascii="Arial" w:hAnsi="Arial" w:cs="Arial"/>
          <w:color w:val="FF0000"/>
          <w:sz w:val="24"/>
          <w:szCs w:val="24"/>
        </w:rPr>
        <w:t xml:space="preserve"> </w:t>
      </w:r>
    </w:p>
    <w:p w:rsidR="00C143C3" w:rsidRPr="00C143C3" w:rsidRDefault="00C143C3" w:rsidP="00611474">
      <w:pPr>
        <w:pStyle w:val="Estilopadro"/>
        <w:spacing w:after="0" w:line="360" w:lineRule="auto"/>
        <w:contextualSpacing/>
        <w:rPr>
          <w:rFonts w:ascii="Arial" w:eastAsia="Times New Roman" w:hAnsi="Arial" w:cs="Arial"/>
          <w:bCs/>
          <w:sz w:val="24"/>
          <w:szCs w:val="24"/>
        </w:rPr>
      </w:pPr>
    </w:p>
    <w:p w:rsidR="001F71E2" w:rsidRDefault="005315A8">
      <w:pPr>
        <w:pStyle w:val="Estilopadro"/>
        <w:rPr>
          <w:rFonts w:ascii="Arial" w:hAnsi="Arial" w:cs="Arial"/>
          <w:sz w:val="24"/>
          <w:szCs w:val="24"/>
        </w:rPr>
      </w:pPr>
      <w:r w:rsidRPr="005315A8">
        <w:rPr>
          <w:rFonts w:ascii="Arial" w:hAnsi="Arial" w:cs="Arial"/>
          <w:noProof/>
          <w:sz w:val="24"/>
          <w:szCs w:val="24"/>
          <w:lang w:eastAsia="pt-BR"/>
        </w:rPr>
        <w:lastRenderedPageBreak/>
        <w:drawing>
          <wp:inline distT="0" distB="0" distL="0" distR="0">
            <wp:extent cx="2495550" cy="2038350"/>
            <wp:effectExtent l="19050" t="0" r="19050" b="0"/>
            <wp:docPr id="37"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1F71E2">
        <w:rPr>
          <w:rFonts w:ascii="Arial" w:hAnsi="Arial" w:cs="Arial"/>
          <w:sz w:val="24"/>
          <w:szCs w:val="24"/>
        </w:rPr>
        <w:t xml:space="preserve">   </w:t>
      </w:r>
      <w:r w:rsidR="001F71E2" w:rsidRPr="001F71E2">
        <w:rPr>
          <w:rFonts w:ascii="Arial" w:hAnsi="Arial" w:cs="Arial"/>
          <w:noProof/>
          <w:sz w:val="24"/>
          <w:szCs w:val="24"/>
          <w:lang w:eastAsia="pt-BR"/>
        </w:rPr>
        <w:drawing>
          <wp:inline distT="0" distB="0" distL="0" distR="0">
            <wp:extent cx="2562225" cy="2014855"/>
            <wp:effectExtent l="19050" t="0" r="9525" b="4445"/>
            <wp:docPr id="39"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71E2" w:rsidRPr="00EB2BE4" w:rsidRDefault="001F71E2" w:rsidP="00EB2BE4">
      <w:pPr>
        <w:pStyle w:val="Estilopadro"/>
        <w:widowControl w:val="0"/>
        <w:spacing w:before="100" w:beforeAutospacing="1" w:line="240" w:lineRule="auto"/>
        <w:contextualSpacing/>
        <w:jc w:val="left"/>
        <w:rPr>
          <w:rFonts w:ascii="Arial" w:hAnsi="Arial" w:cs="Arial"/>
          <w:color w:val="000000"/>
          <w:sz w:val="18"/>
          <w:szCs w:val="18"/>
        </w:rPr>
      </w:pPr>
      <w:r>
        <w:rPr>
          <w:rFonts w:ascii="Arial" w:hAnsi="Arial" w:cs="Arial"/>
          <w:color w:val="000000"/>
          <w:sz w:val="18"/>
          <w:szCs w:val="18"/>
        </w:rPr>
        <w:t xml:space="preserve">                    Figura 13- </w:t>
      </w:r>
      <w:r w:rsidR="00EB2BE4">
        <w:rPr>
          <w:rFonts w:ascii="Arial" w:hAnsi="Arial" w:cs="Arial"/>
          <w:color w:val="000000"/>
          <w:sz w:val="18"/>
          <w:szCs w:val="18"/>
        </w:rPr>
        <w:t>Vendas</w:t>
      </w:r>
      <w:r>
        <w:rPr>
          <w:rFonts w:ascii="Arial" w:hAnsi="Arial" w:cs="Arial"/>
          <w:color w:val="000000"/>
          <w:sz w:val="18"/>
          <w:szCs w:val="18"/>
        </w:rPr>
        <w:t xml:space="preserve">                                                        Figura 14</w:t>
      </w:r>
      <w:r w:rsidR="00EB2BE4">
        <w:rPr>
          <w:rFonts w:ascii="Arial" w:hAnsi="Arial" w:cs="Arial"/>
          <w:color w:val="000000"/>
          <w:sz w:val="18"/>
          <w:szCs w:val="18"/>
        </w:rPr>
        <w:t>-</w:t>
      </w:r>
      <w:proofErr w:type="gramStart"/>
      <w:r w:rsidR="00EB2BE4">
        <w:rPr>
          <w:rFonts w:ascii="Arial" w:hAnsi="Arial" w:cs="Arial"/>
          <w:color w:val="000000"/>
          <w:sz w:val="18"/>
          <w:szCs w:val="18"/>
        </w:rPr>
        <w:t xml:space="preserve"> </w:t>
      </w:r>
      <w:r>
        <w:rPr>
          <w:rFonts w:ascii="Arial" w:hAnsi="Arial" w:cs="Arial"/>
          <w:color w:val="000000"/>
          <w:sz w:val="18"/>
          <w:szCs w:val="18"/>
        </w:rPr>
        <w:t xml:space="preserve"> </w:t>
      </w:r>
      <w:proofErr w:type="gramEnd"/>
      <w:r w:rsidR="00EB2BE4" w:rsidRPr="00EB2BE4">
        <w:rPr>
          <w:rFonts w:ascii="Arial" w:hAnsi="Arial" w:cs="Arial"/>
          <w:color w:val="000000"/>
          <w:sz w:val="18"/>
          <w:szCs w:val="18"/>
        </w:rPr>
        <w:t>Avaliação dos resultados</w:t>
      </w:r>
      <w:r w:rsidR="00EB2BE4" w:rsidRPr="00EB2BE4">
        <w:rPr>
          <w:rFonts w:ascii="Arial" w:hAnsi="Arial" w:cs="Arial"/>
          <w:b/>
          <w:bCs/>
          <w:color w:val="000000"/>
          <w:sz w:val="18"/>
          <w:szCs w:val="18"/>
        </w:rPr>
        <w:t xml:space="preserve"> </w:t>
      </w:r>
      <w:r>
        <w:rPr>
          <w:rFonts w:ascii="Arial" w:hAnsi="Arial" w:cs="Arial"/>
          <w:color w:val="000000"/>
          <w:sz w:val="18"/>
          <w:szCs w:val="18"/>
        </w:rPr>
        <w:t xml:space="preserve">                                            </w:t>
      </w:r>
    </w:p>
    <w:p w:rsidR="001F71E2" w:rsidRPr="0049220B" w:rsidRDefault="001F71E2" w:rsidP="00EB2BE4">
      <w:pPr>
        <w:pStyle w:val="Estilopadro"/>
        <w:widowControl w:val="0"/>
        <w:spacing w:before="100" w:beforeAutospacing="1" w:after="0" w:line="240" w:lineRule="auto"/>
        <w:contextualSpacing/>
      </w:pPr>
      <w:r>
        <w:rPr>
          <w:rFonts w:ascii="Arial" w:hAnsi="Arial" w:cs="Arial"/>
          <w:color w:val="000000"/>
          <w:sz w:val="18"/>
          <w:szCs w:val="18"/>
        </w:rPr>
        <w:t xml:space="preserve">                    </w:t>
      </w:r>
      <w:r w:rsidRPr="007069E6">
        <w:rPr>
          <w:rFonts w:ascii="Arial" w:hAnsi="Arial" w:cs="Arial"/>
          <w:color w:val="000000"/>
          <w:sz w:val="18"/>
          <w:szCs w:val="18"/>
        </w:rPr>
        <w:t>Fonte</w:t>
      </w:r>
      <w:r>
        <w:rPr>
          <w:rFonts w:ascii="Arial" w:hAnsi="Arial" w:cs="Arial"/>
          <w:color w:val="000000"/>
          <w:sz w:val="18"/>
          <w:szCs w:val="18"/>
        </w:rPr>
        <w:t xml:space="preserve"> Equipe</w:t>
      </w:r>
      <w:r>
        <w:t xml:space="preserve"> (2014)                                                             </w:t>
      </w:r>
      <w:r w:rsidRPr="007069E6">
        <w:rPr>
          <w:rFonts w:ascii="Arial" w:hAnsi="Arial" w:cs="Arial"/>
          <w:color w:val="000000"/>
          <w:sz w:val="18"/>
          <w:szCs w:val="18"/>
        </w:rPr>
        <w:t>Fonte</w:t>
      </w:r>
      <w:r>
        <w:rPr>
          <w:rFonts w:ascii="Arial" w:hAnsi="Arial" w:cs="Arial"/>
          <w:color w:val="000000"/>
          <w:sz w:val="18"/>
          <w:szCs w:val="18"/>
        </w:rPr>
        <w:t xml:space="preserve"> Equipe</w:t>
      </w:r>
      <w:r>
        <w:t xml:space="preserve"> (2014)</w:t>
      </w:r>
    </w:p>
    <w:p w:rsidR="00C12B97" w:rsidRPr="00700270" w:rsidRDefault="00C12B97">
      <w:pPr>
        <w:pStyle w:val="Estilopadro"/>
        <w:ind w:left="720"/>
        <w:rPr>
          <w:rFonts w:ascii="Arial" w:hAnsi="Arial" w:cs="Arial"/>
          <w:sz w:val="24"/>
          <w:szCs w:val="24"/>
        </w:rPr>
      </w:pPr>
    </w:p>
    <w:p w:rsidR="00882A06" w:rsidRPr="00700270" w:rsidRDefault="00FB79E0" w:rsidP="00F8525F">
      <w:pPr>
        <w:pStyle w:val="Estilopadro"/>
        <w:numPr>
          <w:ilvl w:val="0"/>
          <w:numId w:val="1"/>
        </w:numPr>
        <w:rPr>
          <w:rFonts w:ascii="Arial" w:hAnsi="Arial" w:cs="Arial"/>
          <w:sz w:val="24"/>
          <w:szCs w:val="24"/>
        </w:rPr>
      </w:pPr>
      <w:r w:rsidRPr="00700270">
        <w:rPr>
          <w:rFonts w:ascii="Arial" w:hAnsi="Arial" w:cs="Arial"/>
          <w:b/>
          <w:sz w:val="24"/>
          <w:szCs w:val="24"/>
        </w:rPr>
        <w:t>Conclusões</w:t>
      </w:r>
    </w:p>
    <w:p w:rsidR="00A430EE" w:rsidRDefault="00A430EE" w:rsidP="00273257">
      <w:pPr>
        <w:pStyle w:val="Estilopadro"/>
        <w:ind w:left="360"/>
        <w:rPr>
          <w:rFonts w:ascii="Arial" w:hAnsi="Arial" w:cs="Arial"/>
          <w:sz w:val="24"/>
          <w:szCs w:val="24"/>
        </w:rPr>
      </w:pPr>
    </w:p>
    <w:p w:rsidR="00CB2329" w:rsidRPr="00700270" w:rsidRDefault="00CB2329" w:rsidP="003A697F">
      <w:pPr>
        <w:pStyle w:val="Estilopadro"/>
        <w:ind w:left="360"/>
        <w:rPr>
          <w:rFonts w:ascii="Arial" w:hAnsi="Arial" w:cs="Arial"/>
          <w:sz w:val="24"/>
          <w:szCs w:val="24"/>
        </w:rPr>
      </w:pPr>
      <w:r w:rsidRPr="00700270">
        <w:rPr>
          <w:rFonts w:ascii="Arial" w:hAnsi="Arial" w:cs="Arial"/>
          <w:sz w:val="24"/>
          <w:szCs w:val="24"/>
        </w:rPr>
        <w:t>Dessa forma, constatou-se que</w:t>
      </w:r>
      <w:r w:rsidR="00083F3F">
        <w:rPr>
          <w:rFonts w:ascii="Arial" w:hAnsi="Arial" w:cs="Arial"/>
          <w:sz w:val="24"/>
          <w:szCs w:val="24"/>
        </w:rPr>
        <w:t xml:space="preserve"> o mix de marketing são fatores determinantes para satisfação e </w:t>
      </w:r>
      <w:r w:rsidR="002C0B5B">
        <w:rPr>
          <w:rFonts w:ascii="Arial" w:hAnsi="Arial" w:cs="Arial"/>
          <w:sz w:val="24"/>
          <w:szCs w:val="24"/>
        </w:rPr>
        <w:t>fidelização de cliente</w:t>
      </w:r>
      <w:r w:rsidR="00C143C3">
        <w:rPr>
          <w:rFonts w:ascii="Arial" w:hAnsi="Arial" w:cs="Arial"/>
          <w:sz w:val="24"/>
          <w:szCs w:val="24"/>
        </w:rPr>
        <w:t>s e a obtenção de lucratividade, uma vez que clientes satisfeitos com preço, promoções, produto e a boa localização s</w:t>
      </w:r>
      <w:r w:rsidR="00A430EE">
        <w:rPr>
          <w:rFonts w:ascii="Arial" w:hAnsi="Arial" w:cs="Arial"/>
          <w:sz w:val="24"/>
          <w:szCs w:val="24"/>
        </w:rPr>
        <w:t>empre acabam voltando na loja.</w:t>
      </w:r>
      <w:r w:rsidR="007D6031">
        <w:rPr>
          <w:rFonts w:ascii="Arial" w:hAnsi="Arial" w:cs="Arial"/>
          <w:sz w:val="24"/>
          <w:szCs w:val="24"/>
        </w:rPr>
        <w:t xml:space="preserve"> </w:t>
      </w:r>
      <w:r w:rsidR="00B11F78">
        <w:rPr>
          <w:rFonts w:ascii="Arial" w:hAnsi="Arial" w:cs="Arial"/>
          <w:sz w:val="24"/>
          <w:szCs w:val="24"/>
        </w:rPr>
        <w:t>O artigo em questão</w:t>
      </w:r>
      <w:r w:rsidR="003A697F" w:rsidRPr="003A697F">
        <w:rPr>
          <w:rFonts w:ascii="Arial" w:hAnsi="Arial" w:cs="Arial"/>
          <w:sz w:val="24"/>
          <w:szCs w:val="24"/>
        </w:rPr>
        <w:t xml:space="preserve"> mencionou a</w:t>
      </w:r>
      <w:r w:rsidR="003A697F">
        <w:rPr>
          <w:rFonts w:eastAsia="Times New Roman"/>
          <w:sz w:val="20"/>
          <w:szCs w:val="20"/>
        </w:rPr>
        <w:t xml:space="preserve"> </w:t>
      </w:r>
      <w:r w:rsidR="003A697F" w:rsidRPr="003A697F">
        <w:rPr>
          <w:rFonts w:ascii="Arial" w:hAnsi="Arial" w:cs="Arial"/>
          <w:sz w:val="24"/>
          <w:szCs w:val="24"/>
        </w:rPr>
        <w:t xml:space="preserve">mudança rotineira no mercado competitivo, com isso </w:t>
      </w:r>
      <w:proofErr w:type="gramStart"/>
      <w:r w:rsidR="003A697F" w:rsidRPr="003A697F">
        <w:rPr>
          <w:rFonts w:ascii="Arial" w:hAnsi="Arial" w:cs="Arial"/>
          <w:sz w:val="24"/>
          <w:szCs w:val="24"/>
        </w:rPr>
        <w:t>organizações vem</w:t>
      </w:r>
      <w:proofErr w:type="gramEnd"/>
      <w:r w:rsidR="003A697F" w:rsidRPr="003A697F">
        <w:rPr>
          <w:rFonts w:ascii="Arial" w:hAnsi="Arial" w:cs="Arial"/>
          <w:sz w:val="24"/>
          <w:szCs w:val="24"/>
        </w:rPr>
        <w:t xml:space="preserve"> criando novos modelos de </w:t>
      </w:r>
      <w:r w:rsidR="003A697F" w:rsidRPr="003A697F">
        <w:rPr>
          <w:rFonts w:ascii="Arial" w:hAnsi="Arial" w:cs="Arial"/>
          <w:sz w:val="24"/>
          <w:szCs w:val="24"/>
        </w:rPr>
        <w:t>gestão</w:t>
      </w:r>
      <w:r w:rsidR="003A697F" w:rsidRPr="003A697F">
        <w:rPr>
          <w:rFonts w:ascii="Arial" w:hAnsi="Arial" w:cs="Arial"/>
          <w:sz w:val="24"/>
          <w:szCs w:val="24"/>
        </w:rPr>
        <w:t xml:space="preserve"> </w:t>
      </w:r>
      <w:r w:rsidR="003A697F" w:rsidRPr="003A697F">
        <w:rPr>
          <w:rFonts w:ascii="Arial" w:hAnsi="Arial" w:cs="Arial"/>
          <w:sz w:val="24"/>
          <w:szCs w:val="24"/>
        </w:rPr>
        <w:t>estratégica</w:t>
      </w:r>
      <w:r w:rsidR="003A697F" w:rsidRPr="003A697F">
        <w:rPr>
          <w:rFonts w:ascii="Arial" w:hAnsi="Arial" w:cs="Arial"/>
          <w:sz w:val="24"/>
          <w:szCs w:val="24"/>
        </w:rPr>
        <w:t xml:space="preserve"> para </w:t>
      </w:r>
      <w:r w:rsidR="003A697F" w:rsidRPr="003A697F">
        <w:rPr>
          <w:rFonts w:ascii="Arial" w:hAnsi="Arial" w:cs="Arial"/>
          <w:sz w:val="24"/>
          <w:szCs w:val="24"/>
        </w:rPr>
        <w:t>não</w:t>
      </w:r>
      <w:r w:rsidR="003A697F" w:rsidRPr="003A697F">
        <w:rPr>
          <w:rFonts w:ascii="Arial" w:hAnsi="Arial" w:cs="Arial"/>
          <w:sz w:val="24"/>
          <w:szCs w:val="24"/>
        </w:rPr>
        <w:t xml:space="preserve"> perder seu espaço no mercado.</w:t>
      </w:r>
      <w:r w:rsidR="003A697F" w:rsidRPr="003A697F">
        <w:rPr>
          <w:rFonts w:ascii="Arial" w:hAnsi="Arial" w:cs="Arial"/>
          <w:sz w:val="24"/>
          <w:szCs w:val="24"/>
        </w:rPr>
        <w:br/>
        <w:t xml:space="preserve">Logo, empresas, industrias e </w:t>
      </w:r>
      <w:r w:rsidR="003A697F" w:rsidRPr="003A697F">
        <w:rPr>
          <w:rFonts w:ascii="Arial" w:hAnsi="Arial" w:cs="Arial"/>
          <w:sz w:val="24"/>
          <w:szCs w:val="24"/>
        </w:rPr>
        <w:t>comércios</w:t>
      </w:r>
      <w:r w:rsidR="003A697F" w:rsidRPr="003A697F">
        <w:rPr>
          <w:rFonts w:ascii="Arial" w:hAnsi="Arial" w:cs="Arial"/>
          <w:sz w:val="24"/>
          <w:szCs w:val="24"/>
        </w:rPr>
        <w:t xml:space="preserve"> buscam fidelizar </w:t>
      </w:r>
      <w:r w:rsidR="003A697F" w:rsidRPr="003A697F">
        <w:rPr>
          <w:rFonts w:ascii="Arial" w:hAnsi="Arial" w:cs="Arial"/>
          <w:sz w:val="24"/>
          <w:szCs w:val="24"/>
        </w:rPr>
        <w:t>usuários</w:t>
      </w:r>
      <w:r w:rsidR="003A697F" w:rsidRPr="003A697F">
        <w:rPr>
          <w:rFonts w:ascii="Arial" w:hAnsi="Arial" w:cs="Arial"/>
          <w:sz w:val="24"/>
          <w:szCs w:val="24"/>
        </w:rPr>
        <w:t xml:space="preserve"> e clientes </w:t>
      </w:r>
      <w:r w:rsidR="003A697F" w:rsidRPr="003A697F">
        <w:rPr>
          <w:rFonts w:ascii="Arial" w:hAnsi="Arial" w:cs="Arial"/>
          <w:sz w:val="24"/>
          <w:szCs w:val="24"/>
        </w:rPr>
        <w:t>através</w:t>
      </w:r>
      <w:r w:rsidR="003A697F" w:rsidRPr="003A697F">
        <w:rPr>
          <w:rFonts w:ascii="Arial" w:hAnsi="Arial" w:cs="Arial"/>
          <w:sz w:val="24"/>
          <w:szCs w:val="24"/>
        </w:rPr>
        <w:t xml:space="preserve"> do mix de marketing, uma ferramenta que permite criar </w:t>
      </w:r>
      <w:r w:rsidR="003A697F" w:rsidRPr="003A697F">
        <w:rPr>
          <w:rFonts w:ascii="Arial" w:hAnsi="Arial" w:cs="Arial"/>
          <w:sz w:val="24"/>
          <w:szCs w:val="24"/>
        </w:rPr>
        <w:t>estratégias</w:t>
      </w:r>
      <w:r w:rsidR="003A697F" w:rsidRPr="003A697F">
        <w:rPr>
          <w:rFonts w:ascii="Arial" w:hAnsi="Arial" w:cs="Arial"/>
          <w:sz w:val="24"/>
          <w:szCs w:val="24"/>
        </w:rPr>
        <w:t xml:space="preserve"> para alinhar </w:t>
      </w:r>
      <w:r w:rsidR="003A697F" w:rsidRPr="003A697F">
        <w:rPr>
          <w:rFonts w:ascii="Arial" w:hAnsi="Arial" w:cs="Arial"/>
          <w:sz w:val="24"/>
          <w:szCs w:val="24"/>
        </w:rPr>
        <w:t>satisfação</w:t>
      </w:r>
      <w:r w:rsidR="003A697F" w:rsidRPr="003A697F">
        <w:rPr>
          <w:rFonts w:ascii="Arial" w:hAnsi="Arial" w:cs="Arial"/>
          <w:sz w:val="24"/>
          <w:szCs w:val="24"/>
        </w:rPr>
        <w:t xml:space="preserve"> e </w:t>
      </w:r>
      <w:r w:rsidR="003A697F" w:rsidRPr="003A697F">
        <w:rPr>
          <w:rFonts w:ascii="Arial" w:hAnsi="Arial" w:cs="Arial"/>
          <w:sz w:val="24"/>
          <w:szCs w:val="24"/>
        </w:rPr>
        <w:t>fidelização</w:t>
      </w:r>
      <w:r w:rsidR="003A697F" w:rsidRPr="003A697F">
        <w:rPr>
          <w:rFonts w:ascii="Arial" w:hAnsi="Arial" w:cs="Arial"/>
          <w:sz w:val="24"/>
          <w:szCs w:val="24"/>
        </w:rPr>
        <w:t xml:space="preserve"> de </w:t>
      </w:r>
      <w:r w:rsidR="003A697F" w:rsidRPr="003A697F">
        <w:rPr>
          <w:rFonts w:ascii="Arial" w:hAnsi="Arial" w:cs="Arial"/>
          <w:sz w:val="24"/>
          <w:szCs w:val="24"/>
        </w:rPr>
        <w:t>usuário</w:t>
      </w:r>
      <w:r w:rsidR="003A697F" w:rsidRPr="003A697F">
        <w:rPr>
          <w:rFonts w:ascii="Arial" w:hAnsi="Arial" w:cs="Arial"/>
          <w:sz w:val="24"/>
          <w:szCs w:val="24"/>
        </w:rPr>
        <w:t xml:space="preserve"> e clientes.</w:t>
      </w:r>
      <w:r w:rsidR="003A697F" w:rsidRPr="003A697F">
        <w:rPr>
          <w:rFonts w:ascii="Arial" w:hAnsi="Arial" w:cs="Arial"/>
          <w:sz w:val="24"/>
          <w:szCs w:val="24"/>
        </w:rPr>
        <w:br/>
        <w:t xml:space="preserve">O perfil do artigo em estudo foi identificar os fatores que influenciam no mecanismo desse processo de </w:t>
      </w:r>
      <w:r w:rsidR="003A697F" w:rsidRPr="003A697F">
        <w:rPr>
          <w:rFonts w:ascii="Arial" w:hAnsi="Arial" w:cs="Arial"/>
          <w:sz w:val="24"/>
          <w:szCs w:val="24"/>
        </w:rPr>
        <w:t>fidelização</w:t>
      </w:r>
      <w:r w:rsidR="003A697F" w:rsidRPr="003A697F">
        <w:rPr>
          <w:rFonts w:ascii="Arial" w:hAnsi="Arial" w:cs="Arial"/>
          <w:sz w:val="24"/>
          <w:szCs w:val="24"/>
        </w:rPr>
        <w:t xml:space="preserve"> e propor melhorias na qualidade de serviços de atendimento ao cliente. Os quesitos </w:t>
      </w:r>
      <w:proofErr w:type="gramStart"/>
      <w:r w:rsidR="003A697F" w:rsidRPr="003A697F">
        <w:rPr>
          <w:rFonts w:ascii="Arial" w:hAnsi="Arial" w:cs="Arial"/>
          <w:sz w:val="24"/>
          <w:szCs w:val="24"/>
        </w:rPr>
        <w:t>preços,</w:t>
      </w:r>
      <w:proofErr w:type="gramEnd"/>
      <w:r w:rsidR="003A697F" w:rsidRPr="003A697F">
        <w:rPr>
          <w:rFonts w:ascii="Arial" w:hAnsi="Arial" w:cs="Arial"/>
          <w:sz w:val="24"/>
          <w:szCs w:val="24"/>
        </w:rPr>
        <w:t xml:space="preserve">promoçoes,bom atendimento ao </w:t>
      </w:r>
      <w:r w:rsidR="00B11F78" w:rsidRPr="003A697F">
        <w:rPr>
          <w:rFonts w:ascii="Arial" w:hAnsi="Arial" w:cs="Arial"/>
          <w:sz w:val="24"/>
          <w:szCs w:val="24"/>
        </w:rPr>
        <w:t>cliente, facilidade</w:t>
      </w:r>
      <w:r w:rsidR="003A697F" w:rsidRPr="003A697F">
        <w:rPr>
          <w:rFonts w:ascii="Arial" w:hAnsi="Arial" w:cs="Arial"/>
          <w:sz w:val="24"/>
          <w:szCs w:val="24"/>
        </w:rPr>
        <w:t xml:space="preserve"> de credito e qualidade no produto e/ou serviço </w:t>
      </w:r>
      <w:r w:rsidR="00B11F78" w:rsidRPr="003A697F">
        <w:rPr>
          <w:rFonts w:ascii="Arial" w:hAnsi="Arial" w:cs="Arial"/>
          <w:sz w:val="24"/>
          <w:szCs w:val="24"/>
        </w:rPr>
        <w:t>são</w:t>
      </w:r>
      <w:r w:rsidR="003A697F" w:rsidRPr="003A697F">
        <w:rPr>
          <w:rFonts w:ascii="Arial" w:hAnsi="Arial" w:cs="Arial"/>
          <w:sz w:val="24"/>
          <w:szCs w:val="24"/>
        </w:rPr>
        <w:t xml:space="preserve"> vantagens </w:t>
      </w:r>
      <w:r w:rsidR="00B11F78" w:rsidRPr="003A697F">
        <w:rPr>
          <w:rFonts w:ascii="Arial" w:hAnsi="Arial" w:cs="Arial"/>
          <w:sz w:val="24"/>
          <w:szCs w:val="24"/>
        </w:rPr>
        <w:t>indispensáveis</w:t>
      </w:r>
      <w:r w:rsidR="003A697F" w:rsidRPr="003A697F">
        <w:rPr>
          <w:rFonts w:ascii="Arial" w:hAnsi="Arial" w:cs="Arial"/>
          <w:sz w:val="24"/>
          <w:szCs w:val="24"/>
        </w:rPr>
        <w:t xml:space="preserve"> que contribuem no processo de </w:t>
      </w:r>
      <w:r w:rsidR="00B11F78" w:rsidRPr="003A697F">
        <w:rPr>
          <w:rFonts w:ascii="Arial" w:hAnsi="Arial" w:cs="Arial"/>
          <w:sz w:val="24"/>
          <w:szCs w:val="24"/>
        </w:rPr>
        <w:t>fidelização</w:t>
      </w:r>
      <w:r w:rsidR="003A697F" w:rsidRPr="003A697F">
        <w:rPr>
          <w:rFonts w:ascii="Arial" w:hAnsi="Arial" w:cs="Arial"/>
          <w:sz w:val="24"/>
          <w:szCs w:val="24"/>
        </w:rPr>
        <w:t xml:space="preserve"> </w:t>
      </w:r>
      <w:r w:rsidR="00B11F78" w:rsidRPr="003A697F">
        <w:rPr>
          <w:rFonts w:ascii="Arial" w:hAnsi="Arial" w:cs="Arial"/>
          <w:sz w:val="24"/>
          <w:szCs w:val="24"/>
        </w:rPr>
        <w:t>contestação</w:t>
      </w:r>
      <w:r w:rsidR="003A697F" w:rsidRPr="003A697F">
        <w:rPr>
          <w:rFonts w:ascii="Arial" w:hAnsi="Arial" w:cs="Arial"/>
          <w:sz w:val="24"/>
          <w:szCs w:val="24"/>
        </w:rPr>
        <w:t xml:space="preserve"> de clientes e </w:t>
      </w:r>
      <w:r w:rsidR="00B11F78" w:rsidRPr="003A697F">
        <w:rPr>
          <w:rFonts w:ascii="Arial" w:hAnsi="Arial" w:cs="Arial"/>
          <w:sz w:val="24"/>
          <w:szCs w:val="24"/>
        </w:rPr>
        <w:t>usuários</w:t>
      </w:r>
      <w:r w:rsidR="003A697F" w:rsidRPr="003A697F">
        <w:rPr>
          <w:rFonts w:ascii="Arial" w:hAnsi="Arial" w:cs="Arial"/>
          <w:sz w:val="24"/>
          <w:szCs w:val="24"/>
        </w:rPr>
        <w:t>.</w:t>
      </w:r>
    </w:p>
    <w:p w:rsidR="00083F3F" w:rsidRDefault="00C12B97" w:rsidP="007D6031">
      <w:pPr>
        <w:pStyle w:val="Estilopadro"/>
        <w:tabs>
          <w:tab w:val="left" w:pos="567"/>
        </w:tabs>
        <w:ind w:left="567" w:hanging="567"/>
        <w:rPr>
          <w:rFonts w:ascii="Arial" w:hAnsi="Arial" w:cs="Arial"/>
          <w:b/>
          <w:sz w:val="24"/>
          <w:szCs w:val="24"/>
        </w:rPr>
      </w:pPr>
      <w:r>
        <w:rPr>
          <w:rFonts w:ascii="Arial" w:hAnsi="Arial" w:cs="Arial"/>
          <w:b/>
          <w:sz w:val="24"/>
          <w:szCs w:val="24"/>
        </w:rPr>
        <w:t xml:space="preserve">    </w:t>
      </w:r>
    </w:p>
    <w:p w:rsidR="00882A06" w:rsidRPr="00C12B97" w:rsidRDefault="00C12B97" w:rsidP="00C12B97">
      <w:pPr>
        <w:pStyle w:val="Estilopadro"/>
        <w:tabs>
          <w:tab w:val="left" w:pos="567"/>
        </w:tabs>
        <w:ind w:left="567" w:hanging="567"/>
        <w:rPr>
          <w:rFonts w:ascii="Arial" w:hAnsi="Arial" w:cs="Arial"/>
          <w:sz w:val="24"/>
          <w:szCs w:val="24"/>
        </w:rPr>
      </w:pPr>
      <w:r>
        <w:rPr>
          <w:rFonts w:ascii="Arial" w:hAnsi="Arial" w:cs="Arial"/>
          <w:b/>
          <w:sz w:val="24"/>
          <w:szCs w:val="24"/>
        </w:rPr>
        <w:t xml:space="preserve"> </w:t>
      </w:r>
      <w:proofErr w:type="gramStart"/>
      <w:r>
        <w:rPr>
          <w:rFonts w:ascii="Arial" w:hAnsi="Arial" w:cs="Arial"/>
          <w:b/>
          <w:sz w:val="24"/>
          <w:szCs w:val="24"/>
        </w:rPr>
        <w:t>5.</w:t>
      </w:r>
      <w:proofErr w:type="gramEnd"/>
      <w:r w:rsidR="00611474">
        <w:rPr>
          <w:rFonts w:ascii="Arial" w:hAnsi="Arial" w:cs="Arial"/>
          <w:b/>
          <w:sz w:val="24"/>
          <w:szCs w:val="24"/>
        </w:rPr>
        <w:t>Refere</w:t>
      </w:r>
      <w:r w:rsidR="00FB79E0" w:rsidRPr="00700270">
        <w:rPr>
          <w:rFonts w:ascii="Arial" w:hAnsi="Arial" w:cs="Arial"/>
          <w:b/>
          <w:sz w:val="24"/>
          <w:szCs w:val="24"/>
        </w:rPr>
        <w:t>ncias</w:t>
      </w:r>
    </w:p>
    <w:p w:rsidR="00C12B97" w:rsidRPr="00700270" w:rsidRDefault="00C12B97" w:rsidP="00C12B97">
      <w:pPr>
        <w:pStyle w:val="Estilopadro"/>
        <w:ind w:left="1080"/>
        <w:rPr>
          <w:rFonts w:ascii="Arial" w:hAnsi="Arial" w:cs="Arial"/>
          <w:sz w:val="24"/>
          <w:szCs w:val="24"/>
        </w:rPr>
      </w:pPr>
    </w:p>
    <w:p w:rsidR="00E33683" w:rsidRDefault="00E33683" w:rsidP="00E33683">
      <w:pPr>
        <w:pStyle w:val="Estilopadro"/>
        <w:tabs>
          <w:tab w:val="left" w:pos="708"/>
        </w:tabs>
        <w:autoSpaceDE w:val="0"/>
        <w:spacing w:after="0" w:line="360" w:lineRule="auto"/>
        <w:jc w:val="left"/>
        <w:rPr>
          <w:rFonts w:ascii="Arial" w:hAnsi="Arial" w:cs="Arial"/>
          <w:color w:val="000000" w:themeColor="text1"/>
          <w:sz w:val="20"/>
          <w:szCs w:val="20"/>
          <w:lang w:val="en-US"/>
        </w:rPr>
      </w:pPr>
      <w:r w:rsidRPr="00B83F59">
        <w:rPr>
          <w:rFonts w:ascii="Arial" w:hAnsi="Arial" w:cs="Arial"/>
          <w:color w:val="000000" w:themeColor="text1"/>
          <w:sz w:val="20"/>
          <w:szCs w:val="20"/>
        </w:rPr>
        <w:t>Associação de Marketing Promocional,</w:t>
      </w:r>
      <w:r w:rsidRPr="00B83F59">
        <w:rPr>
          <w:rFonts w:ascii="Arial" w:hAnsi="Arial" w:cs="Arial"/>
          <w:color w:val="000000" w:themeColor="text1"/>
          <w:sz w:val="20"/>
          <w:szCs w:val="20"/>
          <w:shd w:val="clear" w:color="auto" w:fill="FFFFFF"/>
        </w:rPr>
        <w:t xml:space="preserve"> Disponível em: &lt;</w:t>
      </w:r>
      <w:r w:rsidRPr="00B83F59">
        <w:rPr>
          <w:rFonts w:ascii="Arial" w:hAnsi="Arial" w:cs="Arial"/>
          <w:color w:val="000000" w:themeColor="text1"/>
          <w:sz w:val="20"/>
          <w:szCs w:val="20"/>
        </w:rPr>
        <w:t xml:space="preserve"> </w:t>
      </w:r>
      <w:r w:rsidRPr="00B83F59">
        <w:rPr>
          <w:rFonts w:ascii="Arial" w:hAnsi="Arial" w:cs="Arial"/>
          <w:color w:val="000000" w:themeColor="text1"/>
          <w:sz w:val="20"/>
          <w:szCs w:val="20"/>
          <w:shd w:val="clear" w:color="auto" w:fill="FFFFFF"/>
        </w:rPr>
        <w:t>http://ampro.com.br/site &lt;</w:t>
      </w:r>
      <w:proofErr w:type="gramStart"/>
      <w:r w:rsidRPr="00B83F59">
        <w:rPr>
          <w:rFonts w:ascii="Arial" w:hAnsi="Arial" w:cs="Arial"/>
          <w:color w:val="000000" w:themeColor="text1"/>
          <w:sz w:val="20"/>
          <w:szCs w:val="20"/>
          <w:shd w:val="clear" w:color="auto" w:fill="FFFFFF"/>
        </w:rPr>
        <w:t>http</w:t>
      </w:r>
      <w:proofErr w:type="gramEnd"/>
      <w:r w:rsidRPr="00B83F59">
        <w:rPr>
          <w:rFonts w:ascii="Arial" w:hAnsi="Arial" w:cs="Arial"/>
          <w:color w:val="000000" w:themeColor="text1"/>
          <w:sz w:val="20"/>
          <w:szCs w:val="20"/>
          <w:shd w:val="clear" w:color="auto" w:fill="FFFFFF"/>
        </w:rPr>
        <w:t>:/ &gt; Acesso em 8 de julho de 2014.</w:t>
      </w:r>
      <w:r w:rsidRPr="00B83F59">
        <w:rPr>
          <w:rFonts w:ascii="Arial" w:hAnsi="Arial" w:cs="Arial"/>
          <w:color w:val="000000" w:themeColor="text1"/>
          <w:sz w:val="20"/>
          <w:szCs w:val="20"/>
          <w:bdr w:val="none" w:sz="0" w:space="0" w:color="auto" w:frame="1"/>
        </w:rPr>
        <w:br/>
      </w:r>
      <w:r w:rsidRPr="00B83F59">
        <w:rPr>
          <w:rFonts w:ascii="Arial" w:hAnsi="Arial" w:cs="Arial"/>
          <w:color w:val="000000" w:themeColor="text1"/>
          <w:sz w:val="20"/>
          <w:szCs w:val="20"/>
          <w:bdr w:val="none" w:sz="0" w:space="0" w:color="auto" w:frame="1"/>
        </w:rPr>
        <w:br/>
      </w:r>
      <w:r w:rsidRPr="00B83F59">
        <w:rPr>
          <w:rFonts w:ascii="Arial" w:hAnsi="Arial" w:cs="Arial"/>
          <w:color w:val="000000" w:themeColor="text1"/>
          <w:sz w:val="20"/>
          <w:szCs w:val="20"/>
          <w:lang w:val="en-US"/>
        </w:rPr>
        <w:t xml:space="preserve">MORGAN, M. J.; SUMMERS, J. </w:t>
      </w:r>
      <w:proofErr w:type="gramStart"/>
      <w:r w:rsidRPr="00B83F59">
        <w:rPr>
          <w:rFonts w:ascii="Arial" w:hAnsi="Arial" w:cs="Arial"/>
          <w:color w:val="000000" w:themeColor="text1"/>
          <w:sz w:val="20"/>
          <w:szCs w:val="20"/>
          <w:lang w:val="en-US"/>
        </w:rPr>
        <w:t xml:space="preserve">Marketing </w:t>
      </w:r>
      <w:proofErr w:type="spellStart"/>
      <w:r w:rsidRPr="00B83F59">
        <w:rPr>
          <w:rFonts w:ascii="Arial" w:hAnsi="Arial" w:cs="Arial"/>
          <w:color w:val="000000" w:themeColor="text1"/>
          <w:sz w:val="20"/>
          <w:szCs w:val="20"/>
          <w:lang w:val="en-US"/>
        </w:rPr>
        <w:t>Esportivo</w:t>
      </w:r>
      <w:proofErr w:type="spellEnd"/>
      <w:r w:rsidRPr="00B83F59">
        <w:rPr>
          <w:rFonts w:ascii="Arial" w:hAnsi="Arial" w:cs="Arial"/>
          <w:color w:val="000000" w:themeColor="text1"/>
          <w:sz w:val="20"/>
          <w:szCs w:val="20"/>
          <w:lang w:val="en-US"/>
        </w:rPr>
        <w:t>.</w:t>
      </w:r>
      <w:proofErr w:type="gramEnd"/>
      <w:r w:rsidRPr="00B83F59">
        <w:rPr>
          <w:rFonts w:ascii="Arial" w:hAnsi="Arial" w:cs="Arial"/>
          <w:color w:val="000000" w:themeColor="text1"/>
          <w:sz w:val="20"/>
          <w:szCs w:val="20"/>
          <w:lang w:val="en-US"/>
        </w:rPr>
        <w:t xml:space="preserve"> </w:t>
      </w:r>
      <w:proofErr w:type="spellStart"/>
      <w:r w:rsidRPr="00B83F59">
        <w:rPr>
          <w:rFonts w:ascii="Arial" w:hAnsi="Arial" w:cs="Arial"/>
          <w:color w:val="000000" w:themeColor="text1"/>
          <w:sz w:val="20"/>
          <w:szCs w:val="20"/>
          <w:lang w:val="en-US"/>
        </w:rPr>
        <w:t>Tradução</w:t>
      </w:r>
      <w:proofErr w:type="spellEnd"/>
      <w:r w:rsidRPr="00B83F59">
        <w:rPr>
          <w:rFonts w:ascii="Arial" w:hAnsi="Arial" w:cs="Arial"/>
          <w:color w:val="000000" w:themeColor="text1"/>
          <w:sz w:val="20"/>
          <w:szCs w:val="20"/>
          <w:lang w:val="en-US"/>
        </w:rPr>
        <w:t xml:space="preserve"> </w:t>
      </w:r>
      <w:proofErr w:type="spellStart"/>
      <w:r w:rsidRPr="00B83F59">
        <w:rPr>
          <w:rFonts w:ascii="Arial" w:hAnsi="Arial" w:cs="Arial"/>
          <w:color w:val="000000" w:themeColor="text1"/>
          <w:sz w:val="20"/>
          <w:szCs w:val="20"/>
          <w:lang w:val="en-US"/>
        </w:rPr>
        <w:t>VerticeTranslate</w:t>
      </w:r>
      <w:proofErr w:type="spellEnd"/>
      <w:r w:rsidRPr="00B83F59">
        <w:rPr>
          <w:rFonts w:ascii="Arial" w:hAnsi="Arial" w:cs="Arial"/>
          <w:color w:val="000000" w:themeColor="text1"/>
          <w:sz w:val="20"/>
          <w:szCs w:val="20"/>
          <w:lang w:val="en-US"/>
        </w:rPr>
        <w:t>. São Paulo: Thomson Learning, 2008.</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lang w:val="en-US"/>
        </w:rPr>
      </w:pPr>
    </w:p>
    <w:p w:rsidR="00E33683" w:rsidRDefault="00E33683" w:rsidP="00E33683">
      <w:pPr>
        <w:pStyle w:val="Estilopadro"/>
        <w:spacing w:after="0" w:line="100" w:lineRule="atLeast"/>
        <w:rPr>
          <w:rFonts w:ascii="Arial" w:hAnsi="Arial" w:cs="Arial"/>
          <w:color w:val="000000" w:themeColor="text1"/>
          <w:sz w:val="20"/>
          <w:szCs w:val="20"/>
        </w:rPr>
      </w:pPr>
      <w:r w:rsidRPr="00B83F59">
        <w:rPr>
          <w:rFonts w:ascii="Arial" w:hAnsi="Arial" w:cs="Arial"/>
          <w:color w:val="000000" w:themeColor="text1"/>
          <w:sz w:val="20"/>
          <w:szCs w:val="20"/>
        </w:rPr>
        <w:t xml:space="preserve">Bezerra, José </w:t>
      </w:r>
      <w:proofErr w:type="spellStart"/>
      <w:r w:rsidRPr="00B83F59">
        <w:rPr>
          <w:rFonts w:ascii="Arial" w:hAnsi="Arial" w:cs="Arial"/>
          <w:color w:val="000000" w:themeColor="text1"/>
          <w:sz w:val="20"/>
          <w:szCs w:val="20"/>
        </w:rPr>
        <w:t>Helber</w:t>
      </w:r>
      <w:proofErr w:type="spellEnd"/>
      <w:r w:rsidRPr="00B83F59">
        <w:rPr>
          <w:rFonts w:ascii="Arial" w:hAnsi="Arial" w:cs="Arial"/>
          <w:color w:val="000000" w:themeColor="text1"/>
          <w:sz w:val="20"/>
          <w:szCs w:val="20"/>
        </w:rPr>
        <w:t xml:space="preserve"> Lucas. Um Estudo sobre as estratégias de marketing usadas pelas concessionárias de veículos da cidade de Picos-PI para atrair e fidelizar os seus clientes / José </w:t>
      </w:r>
      <w:proofErr w:type="spellStart"/>
      <w:r w:rsidRPr="00B83F59">
        <w:rPr>
          <w:rFonts w:ascii="Arial" w:hAnsi="Arial" w:cs="Arial"/>
          <w:color w:val="000000" w:themeColor="text1"/>
          <w:sz w:val="20"/>
          <w:szCs w:val="20"/>
        </w:rPr>
        <w:t>Helber</w:t>
      </w:r>
      <w:proofErr w:type="spellEnd"/>
      <w:r w:rsidRPr="00B83F59">
        <w:rPr>
          <w:rFonts w:ascii="Arial" w:hAnsi="Arial" w:cs="Arial"/>
          <w:color w:val="000000" w:themeColor="text1"/>
          <w:sz w:val="20"/>
          <w:szCs w:val="20"/>
        </w:rPr>
        <w:t xml:space="preserve"> Lucas Bezerra. – 2012. </w:t>
      </w:r>
      <w:proofErr w:type="gramStart"/>
      <w:r w:rsidRPr="00B83F59">
        <w:rPr>
          <w:rFonts w:ascii="Arial" w:hAnsi="Arial" w:cs="Arial"/>
          <w:color w:val="000000" w:themeColor="text1"/>
          <w:sz w:val="20"/>
          <w:szCs w:val="20"/>
        </w:rPr>
        <w:t>CD-ROM :</w:t>
      </w:r>
      <w:proofErr w:type="gramEnd"/>
      <w:r w:rsidRPr="00B83F59">
        <w:rPr>
          <w:rFonts w:ascii="Arial" w:hAnsi="Arial" w:cs="Arial"/>
          <w:color w:val="000000" w:themeColor="text1"/>
          <w:sz w:val="20"/>
          <w:szCs w:val="20"/>
        </w:rPr>
        <w:t xml:space="preserve"> il. ; 4 ¾ pol. (46 p.)</w:t>
      </w:r>
    </w:p>
    <w:p w:rsidR="00E33683" w:rsidRPr="00B83F59" w:rsidRDefault="00E33683" w:rsidP="00E33683">
      <w:pPr>
        <w:pStyle w:val="Estilopadro"/>
        <w:spacing w:after="0" w:line="100" w:lineRule="atLeast"/>
        <w:rPr>
          <w:rFonts w:ascii="Arial" w:hAnsi="Arial" w:cs="Arial"/>
          <w:color w:val="000000" w:themeColor="text1"/>
          <w:sz w:val="20"/>
          <w:szCs w:val="20"/>
        </w:rPr>
      </w:pPr>
    </w:p>
    <w:p w:rsidR="00E33683" w:rsidRPr="00E33683" w:rsidRDefault="00E33683" w:rsidP="00E33683">
      <w:pPr>
        <w:pStyle w:val="Estilopadro"/>
        <w:rPr>
          <w:rFonts w:ascii="Arial" w:hAnsi="Arial" w:cs="Arial"/>
          <w:color w:val="000000" w:themeColor="text1"/>
          <w:sz w:val="20"/>
          <w:szCs w:val="20"/>
          <w:lang w:val="en-US"/>
        </w:rPr>
      </w:pPr>
      <w:r w:rsidRPr="00B83F59">
        <w:rPr>
          <w:rFonts w:ascii="Arial" w:hAnsi="Arial" w:cs="Arial"/>
          <w:color w:val="000000" w:themeColor="text1"/>
          <w:sz w:val="20"/>
          <w:szCs w:val="20"/>
        </w:rPr>
        <w:t xml:space="preserve">BLYTHE, Jim. Um livro bom, pequeno e acessível sobre marketing. </w:t>
      </w:r>
      <w:r w:rsidRPr="00E33683">
        <w:rPr>
          <w:rFonts w:ascii="Arial" w:hAnsi="Arial" w:cs="Arial"/>
          <w:color w:val="000000" w:themeColor="text1"/>
          <w:sz w:val="20"/>
          <w:szCs w:val="20"/>
          <w:lang w:val="en-US"/>
        </w:rPr>
        <w:t>Porto Alegre: Bookman, 2006.</w:t>
      </w:r>
    </w:p>
    <w:p w:rsidR="00E33683" w:rsidRPr="00E33683" w:rsidRDefault="00E33683" w:rsidP="00E33683">
      <w:pPr>
        <w:pStyle w:val="Estilopadro"/>
        <w:rPr>
          <w:rFonts w:ascii="Arial" w:hAnsi="Arial" w:cs="Arial"/>
          <w:color w:val="000000" w:themeColor="text1"/>
          <w:sz w:val="20"/>
          <w:szCs w:val="20"/>
          <w:lang w:val="en-US"/>
        </w:rPr>
      </w:pPr>
      <w:r w:rsidRPr="00B83F59">
        <w:rPr>
          <w:rFonts w:ascii="Arial" w:hAnsi="Arial" w:cs="Arial"/>
          <w:color w:val="000000" w:themeColor="text1"/>
          <w:sz w:val="20"/>
          <w:szCs w:val="20"/>
          <w:shd w:val="clear" w:color="auto" w:fill="FFFFFF"/>
          <w:lang w:val="en-US"/>
        </w:rPr>
        <w:t xml:space="preserve">BROWN, S. A. CRM-Customer Relationship Management. </w:t>
      </w:r>
      <w:proofErr w:type="gramStart"/>
      <w:r w:rsidRPr="00E33683">
        <w:rPr>
          <w:rFonts w:ascii="Arial" w:hAnsi="Arial" w:cs="Arial"/>
          <w:color w:val="000000" w:themeColor="text1"/>
          <w:sz w:val="20"/>
          <w:szCs w:val="20"/>
          <w:shd w:val="clear" w:color="auto" w:fill="FFFFFF"/>
          <w:lang w:val="en-US"/>
        </w:rPr>
        <w:t>2.ed</w:t>
      </w:r>
      <w:proofErr w:type="gramEnd"/>
      <w:r w:rsidRPr="00E33683">
        <w:rPr>
          <w:rFonts w:ascii="Arial" w:hAnsi="Arial" w:cs="Arial"/>
          <w:color w:val="000000" w:themeColor="text1"/>
          <w:sz w:val="20"/>
          <w:szCs w:val="20"/>
          <w:shd w:val="clear" w:color="auto" w:fill="FFFFFF"/>
          <w:lang w:val="en-US"/>
        </w:rPr>
        <w:t xml:space="preserve">., São Paulo: </w:t>
      </w:r>
      <w:proofErr w:type="spellStart"/>
      <w:r w:rsidRPr="00E33683">
        <w:rPr>
          <w:rFonts w:ascii="Arial" w:hAnsi="Arial" w:cs="Arial"/>
          <w:color w:val="000000" w:themeColor="text1"/>
          <w:sz w:val="20"/>
          <w:szCs w:val="20"/>
          <w:shd w:val="clear" w:color="auto" w:fill="FFFFFF"/>
          <w:lang w:val="en-US"/>
        </w:rPr>
        <w:t>Makron</w:t>
      </w:r>
      <w:proofErr w:type="spellEnd"/>
      <w:r w:rsidRPr="00E33683">
        <w:rPr>
          <w:rFonts w:ascii="Arial" w:hAnsi="Arial" w:cs="Arial"/>
          <w:color w:val="000000" w:themeColor="text1"/>
          <w:sz w:val="20"/>
          <w:szCs w:val="20"/>
          <w:shd w:val="clear" w:color="auto" w:fill="FFFFFF"/>
          <w:lang w:val="en-US"/>
        </w:rPr>
        <w:t xml:space="preserve">, 2009. </w:t>
      </w:r>
    </w:p>
    <w:p w:rsidR="00E33683" w:rsidRPr="00B83F59" w:rsidRDefault="00E33683" w:rsidP="00E33683">
      <w:pPr>
        <w:pStyle w:val="Estilopadro"/>
        <w:rPr>
          <w:rFonts w:ascii="Arial" w:hAnsi="Arial" w:cs="Arial"/>
          <w:color w:val="000000" w:themeColor="text1"/>
          <w:sz w:val="20"/>
          <w:szCs w:val="20"/>
        </w:rPr>
      </w:pPr>
      <w:proofErr w:type="gramStart"/>
      <w:r w:rsidRPr="00B83F59">
        <w:rPr>
          <w:rFonts w:ascii="Arial" w:eastAsia="Times New Roman" w:hAnsi="Arial" w:cs="Arial"/>
          <w:color w:val="000000" w:themeColor="text1"/>
          <w:sz w:val="20"/>
          <w:szCs w:val="20"/>
          <w:lang w:val="en-US"/>
        </w:rPr>
        <w:t xml:space="preserve">CATEORA, Philip R.; </w:t>
      </w:r>
      <w:r w:rsidRPr="00B83F59">
        <w:rPr>
          <w:rFonts w:ascii="Arial" w:hAnsi="Arial" w:cs="Arial"/>
          <w:color w:val="000000" w:themeColor="text1"/>
          <w:sz w:val="20"/>
          <w:szCs w:val="20"/>
          <w:lang w:val="en-US"/>
        </w:rPr>
        <w:t xml:space="preserve">GILLY, </w:t>
      </w:r>
      <w:hyperlink r:id="rId27">
        <w:r w:rsidRPr="00B83F59">
          <w:rPr>
            <w:rStyle w:val="LinkdaInternet"/>
            <w:rFonts w:ascii="Arial" w:hAnsi="Arial" w:cs="Arial"/>
            <w:color w:val="000000" w:themeColor="text1"/>
            <w:sz w:val="20"/>
            <w:szCs w:val="20"/>
            <w:u w:val="none"/>
            <w:lang w:val="en-US"/>
          </w:rPr>
          <w:t>Marcy C.;</w:t>
        </w:r>
      </w:hyperlink>
      <w:r w:rsidRPr="00B83F59">
        <w:rPr>
          <w:rFonts w:ascii="Arial" w:hAnsi="Arial" w:cs="Arial"/>
          <w:color w:val="000000" w:themeColor="text1"/>
          <w:sz w:val="20"/>
          <w:szCs w:val="20"/>
          <w:lang w:val="en-US"/>
        </w:rPr>
        <w:t xml:space="preserve">  GRAHAM, </w:t>
      </w:r>
      <w:hyperlink r:id="rId28">
        <w:r w:rsidRPr="00B83F59">
          <w:rPr>
            <w:rStyle w:val="LinkdaInternet"/>
            <w:rFonts w:ascii="Arial" w:hAnsi="Arial" w:cs="Arial"/>
            <w:color w:val="000000" w:themeColor="text1"/>
            <w:sz w:val="20"/>
            <w:szCs w:val="20"/>
            <w:u w:val="none"/>
            <w:lang w:val="en-US"/>
          </w:rPr>
          <w:t>John L</w:t>
        </w:r>
      </w:hyperlink>
      <w:r w:rsidRPr="00B83F59">
        <w:rPr>
          <w:rFonts w:ascii="Arial" w:hAnsi="Arial" w:cs="Arial"/>
          <w:color w:val="000000" w:themeColor="text1"/>
          <w:sz w:val="20"/>
          <w:szCs w:val="20"/>
          <w:lang w:val="en-US"/>
        </w:rPr>
        <w:t>.</w:t>
      </w:r>
      <w:proofErr w:type="gramEnd"/>
      <w:r w:rsidRPr="00B83F59">
        <w:rPr>
          <w:rFonts w:ascii="Arial" w:hAnsi="Arial" w:cs="Arial"/>
          <w:color w:val="000000" w:themeColor="text1"/>
          <w:sz w:val="20"/>
          <w:szCs w:val="20"/>
          <w:lang w:val="en-US"/>
        </w:rPr>
        <w:t xml:space="preserve"> </w:t>
      </w:r>
      <w:r w:rsidRPr="00B83F59">
        <w:rPr>
          <w:rFonts w:ascii="Arial" w:hAnsi="Arial" w:cs="Arial"/>
          <w:color w:val="000000" w:themeColor="text1"/>
          <w:sz w:val="20"/>
          <w:szCs w:val="20"/>
        </w:rPr>
        <w:t xml:space="preserve">Marketing Internacional. 15. </w:t>
      </w:r>
      <w:proofErr w:type="gramStart"/>
      <w:r w:rsidRPr="00B83F59">
        <w:rPr>
          <w:rFonts w:ascii="Arial" w:hAnsi="Arial" w:cs="Arial"/>
          <w:color w:val="000000" w:themeColor="text1"/>
          <w:sz w:val="20"/>
          <w:szCs w:val="20"/>
        </w:rPr>
        <w:t>ed.</w:t>
      </w:r>
      <w:proofErr w:type="gramEnd"/>
      <w:r w:rsidRPr="00B83F59">
        <w:rPr>
          <w:rFonts w:ascii="Arial" w:hAnsi="Arial" w:cs="Arial"/>
          <w:color w:val="000000" w:themeColor="text1"/>
          <w:sz w:val="20"/>
          <w:szCs w:val="20"/>
        </w:rPr>
        <w:t xml:space="preserve"> São Paulo: Grupo Artmed, 2012.</w:t>
      </w:r>
    </w:p>
    <w:p w:rsidR="00E33683" w:rsidRDefault="00E33683" w:rsidP="00E33683">
      <w:pPr>
        <w:pStyle w:val="Estilopadro"/>
        <w:tabs>
          <w:tab w:val="left" w:pos="708"/>
        </w:tabs>
        <w:autoSpaceDE w:val="0"/>
        <w:spacing w:after="0" w:line="240" w:lineRule="auto"/>
        <w:rPr>
          <w:rFonts w:ascii="Arial" w:hAnsi="Arial" w:cs="Arial"/>
          <w:color w:val="000000" w:themeColor="text1"/>
          <w:sz w:val="20"/>
          <w:szCs w:val="20"/>
        </w:rPr>
      </w:pPr>
      <w:r w:rsidRPr="00B83F59">
        <w:rPr>
          <w:rFonts w:ascii="Arial" w:hAnsi="Arial" w:cs="Arial"/>
          <w:color w:val="000000" w:themeColor="text1"/>
          <w:sz w:val="20"/>
          <w:szCs w:val="20"/>
        </w:rPr>
        <w:t xml:space="preserve"> COSTA, ANTONIO R.; CRESCITELLI EDSON. Marketing promocional para mercados competitivos. São Paulo: Atlas, 2003.</w:t>
      </w:r>
    </w:p>
    <w:p w:rsidR="00E33683" w:rsidRPr="00B83F59" w:rsidRDefault="00E33683" w:rsidP="00E33683">
      <w:pPr>
        <w:pStyle w:val="Estilopadro"/>
        <w:tabs>
          <w:tab w:val="left" w:pos="708"/>
        </w:tabs>
        <w:autoSpaceDE w:val="0"/>
        <w:spacing w:after="0" w:line="240" w:lineRule="auto"/>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eastAsia="Arial" w:hAnsi="Arial" w:cs="Arial"/>
          <w:color w:val="000000" w:themeColor="text1"/>
          <w:sz w:val="20"/>
          <w:szCs w:val="20"/>
        </w:rPr>
      </w:pPr>
      <w:r w:rsidRPr="00B83F59">
        <w:rPr>
          <w:rFonts w:ascii="Arial" w:eastAsia="Arial" w:hAnsi="Arial" w:cs="Arial"/>
          <w:color w:val="000000" w:themeColor="text1"/>
          <w:sz w:val="20"/>
          <w:szCs w:val="20"/>
        </w:rPr>
        <w:t xml:space="preserve">COSTA, Eliezer Arantes </w:t>
      </w:r>
      <w:proofErr w:type="gramStart"/>
      <w:r w:rsidRPr="00B83F59">
        <w:rPr>
          <w:rFonts w:ascii="Arial" w:eastAsia="Arial" w:hAnsi="Arial" w:cs="Arial"/>
          <w:color w:val="000000" w:themeColor="text1"/>
          <w:sz w:val="20"/>
          <w:szCs w:val="20"/>
        </w:rPr>
        <w:t>da.</w:t>
      </w:r>
      <w:proofErr w:type="gramEnd"/>
      <w:r w:rsidRPr="00B83F59">
        <w:rPr>
          <w:rFonts w:ascii="Arial" w:eastAsia="Arial" w:hAnsi="Arial" w:cs="Arial"/>
          <w:color w:val="000000" w:themeColor="text1"/>
          <w:sz w:val="20"/>
          <w:szCs w:val="20"/>
        </w:rPr>
        <w:t xml:space="preserve"> Gestão estratégica: da empresa que temos a empresa que queremos. 2. </w:t>
      </w:r>
      <w:proofErr w:type="gramStart"/>
      <w:r w:rsidRPr="00B83F59">
        <w:rPr>
          <w:rFonts w:ascii="Arial" w:eastAsia="Arial" w:hAnsi="Arial" w:cs="Arial"/>
          <w:color w:val="000000" w:themeColor="text1"/>
          <w:sz w:val="20"/>
          <w:szCs w:val="20"/>
        </w:rPr>
        <w:t>ed.</w:t>
      </w:r>
      <w:proofErr w:type="gramEnd"/>
      <w:r w:rsidRPr="00B83F59">
        <w:rPr>
          <w:rFonts w:ascii="Arial" w:eastAsia="Arial" w:hAnsi="Arial" w:cs="Arial"/>
          <w:color w:val="000000" w:themeColor="text1"/>
          <w:sz w:val="20"/>
          <w:szCs w:val="20"/>
        </w:rPr>
        <w:t xml:space="preserve"> - São Paulo: Saraiva, 2007.</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hAnsi="Arial" w:cs="Arial"/>
          <w:color w:val="000000" w:themeColor="text1"/>
          <w:sz w:val="20"/>
          <w:szCs w:val="20"/>
        </w:rPr>
      </w:pPr>
      <w:r w:rsidRPr="00B83F59">
        <w:rPr>
          <w:rFonts w:ascii="Arial" w:hAnsi="Arial" w:cs="Arial"/>
          <w:color w:val="000000" w:themeColor="text1"/>
          <w:sz w:val="20"/>
          <w:szCs w:val="20"/>
        </w:rPr>
        <w:t xml:space="preserve">DIAS, S. R. et. al. Gestão de Marketing. São Paulo: </w:t>
      </w:r>
      <w:proofErr w:type="gramStart"/>
      <w:r w:rsidRPr="00B83F59">
        <w:rPr>
          <w:rFonts w:ascii="Arial" w:hAnsi="Arial" w:cs="Arial"/>
          <w:color w:val="000000" w:themeColor="text1"/>
          <w:sz w:val="20"/>
          <w:szCs w:val="20"/>
        </w:rPr>
        <w:t>Saraiva,</w:t>
      </w:r>
      <w:proofErr w:type="gramEnd"/>
      <w:r w:rsidRPr="00B83F59">
        <w:rPr>
          <w:rFonts w:ascii="Arial" w:hAnsi="Arial" w:cs="Arial"/>
          <w:color w:val="000000" w:themeColor="text1"/>
          <w:sz w:val="20"/>
          <w:szCs w:val="20"/>
        </w:rPr>
        <w:t xml:space="preserve"> 2003. </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hAnsi="Arial" w:cs="Arial"/>
          <w:color w:val="000000" w:themeColor="text1"/>
          <w:sz w:val="20"/>
          <w:szCs w:val="20"/>
        </w:rPr>
      </w:pPr>
      <w:r w:rsidRPr="00B83F59">
        <w:rPr>
          <w:rFonts w:ascii="Arial" w:hAnsi="Arial" w:cs="Arial"/>
          <w:color w:val="000000" w:themeColor="text1"/>
          <w:sz w:val="20"/>
          <w:szCs w:val="20"/>
        </w:rPr>
        <w:t xml:space="preserve">DOTTO, D. M.; MELLO MOYANO, C. A. (Org.). Gestão de Negócios: reflexões sobre o marketing e operações. Santa Cruz do Sul: </w:t>
      </w:r>
      <w:proofErr w:type="spellStart"/>
      <w:r w:rsidRPr="00B83F59">
        <w:rPr>
          <w:rFonts w:ascii="Arial" w:hAnsi="Arial" w:cs="Arial"/>
          <w:color w:val="000000" w:themeColor="text1"/>
          <w:sz w:val="20"/>
          <w:szCs w:val="20"/>
        </w:rPr>
        <w:t>Edunisc</w:t>
      </w:r>
      <w:proofErr w:type="spellEnd"/>
      <w:r w:rsidRPr="00B83F59">
        <w:rPr>
          <w:rFonts w:ascii="Arial" w:hAnsi="Arial" w:cs="Arial"/>
          <w:color w:val="000000" w:themeColor="text1"/>
          <w:sz w:val="20"/>
          <w:szCs w:val="20"/>
        </w:rPr>
        <w:t>, 2009.</w:t>
      </w:r>
    </w:p>
    <w:p w:rsidR="00E33683" w:rsidRDefault="00E33683" w:rsidP="00E33683">
      <w:pPr>
        <w:pStyle w:val="Estilopadro"/>
        <w:tabs>
          <w:tab w:val="left" w:pos="708"/>
        </w:tabs>
        <w:autoSpaceDE w:val="0"/>
        <w:spacing w:after="0" w:line="240" w:lineRule="auto"/>
        <w:rPr>
          <w:rFonts w:ascii="Arial" w:hAnsi="Arial" w:cs="Arial"/>
          <w:color w:val="000000" w:themeColor="text1"/>
          <w:sz w:val="20"/>
          <w:szCs w:val="20"/>
        </w:rPr>
      </w:pPr>
    </w:p>
    <w:p w:rsidR="00E33683" w:rsidRPr="00B83F59" w:rsidRDefault="00E33683" w:rsidP="00E33683">
      <w:pPr>
        <w:pStyle w:val="Estilopadro"/>
        <w:tabs>
          <w:tab w:val="left" w:pos="708"/>
        </w:tabs>
        <w:autoSpaceDE w:val="0"/>
        <w:spacing w:after="0" w:line="240" w:lineRule="auto"/>
        <w:rPr>
          <w:rFonts w:ascii="Arial" w:hAnsi="Arial" w:cs="Arial"/>
          <w:color w:val="000000" w:themeColor="text1"/>
          <w:sz w:val="20"/>
          <w:szCs w:val="20"/>
        </w:rPr>
      </w:pPr>
    </w:p>
    <w:p w:rsidR="00E33683" w:rsidRPr="00E33683" w:rsidRDefault="00E33683" w:rsidP="00E33683">
      <w:pPr>
        <w:pStyle w:val="PargrafodaLista"/>
        <w:ind w:left="0"/>
        <w:rPr>
          <w:rFonts w:ascii="Arial" w:hAnsi="Arial" w:cs="Arial"/>
          <w:color w:val="000000" w:themeColor="text1"/>
          <w:sz w:val="20"/>
          <w:szCs w:val="20"/>
          <w:lang w:val="en-US"/>
        </w:rPr>
      </w:pPr>
      <w:r w:rsidRPr="00B83F59">
        <w:rPr>
          <w:rFonts w:ascii="Arial" w:hAnsi="Arial" w:cs="Arial"/>
          <w:color w:val="000000" w:themeColor="text1"/>
          <w:sz w:val="20"/>
          <w:szCs w:val="20"/>
        </w:rPr>
        <w:t xml:space="preserve">KEROPYAN, Aras; GIL-LAFUENTE, Ana Maria. </w:t>
      </w:r>
      <w:r w:rsidRPr="00B83F59">
        <w:rPr>
          <w:rFonts w:ascii="Arial" w:hAnsi="Arial" w:cs="Arial"/>
          <w:color w:val="000000" w:themeColor="text1"/>
          <w:sz w:val="20"/>
          <w:szCs w:val="20"/>
          <w:lang w:val="en-US"/>
        </w:rPr>
        <w:t xml:space="preserve">Customer loyalty programs to sustain consumer fidelity in mobile telecommunication market. </w:t>
      </w:r>
      <w:r w:rsidRPr="00E33683">
        <w:rPr>
          <w:rFonts w:ascii="Arial" w:hAnsi="Arial" w:cs="Arial"/>
          <w:color w:val="000000" w:themeColor="text1"/>
          <w:sz w:val="20"/>
          <w:szCs w:val="20"/>
          <w:lang w:val="en-US"/>
        </w:rPr>
        <w:t>Expert Systems with Applications, Volume 39, Issue 12, 15 September 2012, Pages 11269-11275.</w:t>
      </w:r>
    </w:p>
    <w:p w:rsidR="00E33683" w:rsidRDefault="00E33683" w:rsidP="00E33683">
      <w:pPr>
        <w:pStyle w:val="Estilopadro"/>
        <w:widowControl w:val="0"/>
        <w:spacing w:after="0" w:line="100" w:lineRule="atLeast"/>
        <w:rPr>
          <w:rFonts w:ascii="Arial" w:hAnsi="Arial" w:cs="Arial"/>
          <w:color w:val="000000" w:themeColor="text1"/>
          <w:sz w:val="20"/>
          <w:szCs w:val="20"/>
        </w:rPr>
      </w:pPr>
      <w:r w:rsidRPr="0099620B">
        <w:rPr>
          <w:rFonts w:ascii="Arial" w:hAnsi="Arial" w:cs="Arial"/>
          <w:color w:val="000000" w:themeColor="text1"/>
          <w:sz w:val="20"/>
          <w:szCs w:val="20"/>
        </w:rPr>
        <w:t xml:space="preserve">KOTLER, Philip. </w:t>
      </w:r>
      <w:r w:rsidRPr="00B83F59">
        <w:rPr>
          <w:rFonts w:ascii="Arial" w:hAnsi="Arial" w:cs="Arial"/>
          <w:color w:val="000000" w:themeColor="text1"/>
          <w:sz w:val="20"/>
          <w:szCs w:val="20"/>
        </w:rPr>
        <w:t xml:space="preserve">Administração de Marketing: Análise, Planejamento e Controle. Tradução Ailton Bomfim Brandão -5. </w:t>
      </w:r>
      <w:proofErr w:type="gramStart"/>
      <w:r w:rsidRPr="00B83F59">
        <w:rPr>
          <w:rFonts w:ascii="Arial" w:hAnsi="Arial" w:cs="Arial"/>
          <w:color w:val="000000" w:themeColor="text1"/>
          <w:sz w:val="20"/>
          <w:szCs w:val="20"/>
        </w:rPr>
        <w:t>ed.</w:t>
      </w:r>
      <w:proofErr w:type="gramEnd"/>
      <w:r w:rsidRPr="00B83F59">
        <w:rPr>
          <w:rFonts w:ascii="Arial" w:hAnsi="Arial" w:cs="Arial"/>
          <w:color w:val="000000" w:themeColor="text1"/>
          <w:sz w:val="20"/>
          <w:szCs w:val="20"/>
        </w:rPr>
        <w:t xml:space="preserve"> -7. </w:t>
      </w:r>
      <w:proofErr w:type="spellStart"/>
      <w:r w:rsidRPr="00B83F59">
        <w:rPr>
          <w:rFonts w:ascii="Arial" w:hAnsi="Arial" w:cs="Arial"/>
          <w:color w:val="000000" w:themeColor="text1"/>
          <w:sz w:val="20"/>
          <w:szCs w:val="20"/>
        </w:rPr>
        <w:t>Reimpr</w:t>
      </w:r>
      <w:proofErr w:type="spellEnd"/>
      <w:r w:rsidRPr="00B83F59">
        <w:rPr>
          <w:rFonts w:ascii="Arial" w:hAnsi="Arial" w:cs="Arial"/>
          <w:color w:val="000000" w:themeColor="text1"/>
          <w:sz w:val="20"/>
          <w:szCs w:val="20"/>
        </w:rPr>
        <w:t>. – São Paulo: Atlas, 2009.</w:t>
      </w:r>
    </w:p>
    <w:p w:rsidR="00E33683" w:rsidRPr="00B83F59" w:rsidRDefault="00E33683" w:rsidP="00E33683">
      <w:pPr>
        <w:pStyle w:val="Estilopadro"/>
        <w:widowControl w:val="0"/>
        <w:spacing w:after="0" w:line="100" w:lineRule="atLeast"/>
        <w:rPr>
          <w:rFonts w:ascii="Arial" w:hAnsi="Arial" w:cs="Arial"/>
          <w:color w:val="000000" w:themeColor="text1"/>
          <w:sz w:val="20"/>
          <w:szCs w:val="20"/>
        </w:rPr>
      </w:pPr>
    </w:p>
    <w:p w:rsidR="00E33683" w:rsidRDefault="00E33683" w:rsidP="00E33683">
      <w:pPr>
        <w:pStyle w:val="NormalWeb"/>
        <w:jc w:val="both"/>
        <w:rPr>
          <w:rFonts w:ascii="Arial" w:hAnsi="Arial" w:cs="Arial"/>
          <w:color w:val="000000" w:themeColor="text1"/>
          <w:sz w:val="20"/>
          <w:szCs w:val="20"/>
        </w:rPr>
      </w:pPr>
      <w:r w:rsidRPr="00C85F8D">
        <w:rPr>
          <w:rStyle w:val="nfase"/>
          <w:rFonts w:ascii="Arial" w:hAnsi="Arial" w:cs="Arial"/>
          <w:i w:val="0"/>
          <w:color w:val="000000" w:themeColor="text1"/>
          <w:sz w:val="20"/>
          <w:szCs w:val="20"/>
        </w:rPr>
        <w:t>KOTLER</w:t>
      </w:r>
      <w:r w:rsidRPr="00B83F59">
        <w:rPr>
          <w:rStyle w:val="nfase"/>
          <w:rFonts w:ascii="Arial" w:hAnsi="Arial" w:cs="Arial"/>
          <w:color w:val="000000" w:themeColor="text1"/>
          <w:sz w:val="20"/>
          <w:szCs w:val="20"/>
        </w:rPr>
        <w:t>,</w:t>
      </w:r>
      <w:r w:rsidRPr="00B83F59">
        <w:rPr>
          <w:rStyle w:val="apple-converted-space"/>
          <w:rFonts w:ascii="Arial" w:hAnsi="Arial" w:cs="Arial"/>
          <w:color w:val="000000" w:themeColor="text1"/>
          <w:sz w:val="20"/>
          <w:szCs w:val="20"/>
        </w:rPr>
        <w:t> </w:t>
      </w:r>
      <w:r w:rsidRPr="00B83F59">
        <w:rPr>
          <w:rFonts w:ascii="Arial" w:hAnsi="Arial" w:cs="Arial"/>
          <w:color w:val="000000" w:themeColor="text1"/>
          <w:sz w:val="20"/>
          <w:szCs w:val="20"/>
        </w:rPr>
        <w:t xml:space="preserve">Philip. Administração de Marketing </w:t>
      </w:r>
      <w:proofErr w:type="gramStart"/>
      <w:r w:rsidRPr="00B83F59">
        <w:rPr>
          <w:rFonts w:ascii="Arial" w:hAnsi="Arial" w:cs="Arial"/>
          <w:color w:val="000000" w:themeColor="text1"/>
          <w:sz w:val="20"/>
          <w:szCs w:val="20"/>
        </w:rPr>
        <w:t>"A Edição do Novo Milênio.</w:t>
      </w:r>
      <w:proofErr w:type="gramEnd"/>
      <w:r w:rsidRPr="00B83F59">
        <w:rPr>
          <w:rFonts w:ascii="Arial" w:hAnsi="Arial" w:cs="Arial"/>
          <w:color w:val="000000" w:themeColor="text1"/>
          <w:sz w:val="20"/>
          <w:szCs w:val="20"/>
        </w:rPr>
        <w:t xml:space="preserve"> São Paulo: Prentice Hall, 2000, 10ª edição.</w:t>
      </w:r>
    </w:p>
    <w:p w:rsidR="00E33683" w:rsidRPr="00B83F59" w:rsidRDefault="00E33683" w:rsidP="00E33683">
      <w:pPr>
        <w:pStyle w:val="NormalWeb"/>
        <w:jc w:val="both"/>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hAnsi="Arial" w:cs="Arial"/>
          <w:color w:val="000000" w:themeColor="text1"/>
          <w:sz w:val="20"/>
          <w:szCs w:val="20"/>
        </w:rPr>
      </w:pPr>
      <w:r w:rsidRPr="00B83F59">
        <w:rPr>
          <w:rFonts w:ascii="Arial" w:hAnsi="Arial" w:cs="Arial"/>
          <w:color w:val="000000" w:themeColor="text1"/>
          <w:sz w:val="20"/>
          <w:szCs w:val="20"/>
        </w:rPr>
        <w:t xml:space="preserve">LAS CASAS, A. L. Marketing: conceitos, exercícios, casos. 8. </w:t>
      </w:r>
      <w:proofErr w:type="gramStart"/>
      <w:r w:rsidRPr="00B83F59">
        <w:rPr>
          <w:rFonts w:ascii="Arial" w:hAnsi="Arial" w:cs="Arial"/>
          <w:color w:val="000000" w:themeColor="text1"/>
          <w:sz w:val="20"/>
          <w:szCs w:val="20"/>
        </w:rPr>
        <w:t>ed.</w:t>
      </w:r>
      <w:proofErr w:type="gramEnd"/>
      <w:r w:rsidRPr="00B83F59">
        <w:rPr>
          <w:rFonts w:ascii="Arial" w:hAnsi="Arial" w:cs="Arial"/>
          <w:color w:val="000000" w:themeColor="text1"/>
          <w:sz w:val="20"/>
          <w:szCs w:val="20"/>
        </w:rPr>
        <w:t xml:space="preserve"> São Paulo: Atlas,2009.</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hAnsi="Arial" w:cs="Arial"/>
          <w:color w:val="000000" w:themeColor="text1"/>
          <w:sz w:val="20"/>
          <w:szCs w:val="20"/>
        </w:rPr>
      </w:pPr>
      <w:r w:rsidRPr="00B83F59">
        <w:rPr>
          <w:rFonts w:ascii="Arial" w:hAnsi="Arial" w:cs="Arial"/>
          <w:color w:val="000000" w:themeColor="text1"/>
          <w:sz w:val="20"/>
          <w:szCs w:val="20"/>
        </w:rPr>
        <w:t>MALHEIROS, Marco Antonio da Costa O uso das estratégias de marketing para criação de valor na cadeia produtiva da ovinocultura: o elo do produtor / Marco Antonio da Costa Malheiros. – 2013</w:t>
      </w:r>
      <w:r>
        <w:rPr>
          <w:rFonts w:ascii="Arial" w:hAnsi="Arial" w:cs="Arial"/>
          <w:color w:val="000000" w:themeColor="text1"/>
          <w:sz w:val="20"/>
          <w:szCs w:val="20"/>
        </w:rPr>
        <w:t>.</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Pr="00B83F59" w:rsidRDefault="00E33683" w:rsidP="00E33683">
      <w:pPr>
        <w:pStyle w:val="Estilopadro"/>
        <w:rPr>
          <w:rFonts w:ascii="Arial" w:hAnsi="Arial" w:cs="Arial"/>
          <w:color w:val="000000" w:themeColor="text1"/>
          <w:sz w:val="20"/>
          <w:szCs w:val="20"/>
        </w:rPr>
      </w:pPr>
      <w:r w:rsidRPr="00B83F59">
        <w:rPr>
          <w:rFonts w:ascii="Arial" w:eastAsia="Arial" w:hAnsi="Arial" w:cs="Arial"/>
          <w:color w:val="000000" w:themeColor="text1"/>
          <w:sz w:val="20"/>
          <w:szCs w:val="20"/>
          <w:shd w:val="clear" w:color="auto" w:fill="FFFFFF"/>
        </w:rPr>
        <w:t xml:space="preserve">MARTINS, Petrônio Garcia; ALT, Paulo Renato Campos. Administração de Materiais e Recursos Patrimoniais. Editora </w:t>
      </w:r>
      <w:proofErr w:type="gramStart"/>
      <w:r w:rsidRPr="00B83F59">
        <w:rPr>
          <w:rFonts w:ascii="Arial" w:eastAsia="Arial" w:hAnsi="Arial" w:cs="Arial"/>
          <w:color w:val="000000" w:themeColor="text1"/>
          <w:sz w:val="20"/>
          <w:szCs w:val="20"/>
          <w:shd w:val="clear" w:color="auto" w:fill="FFFFFF"/>
        </w:rPr>
        <w:t>Saraiva,</w:t>
      </w:r>
      <w:proofErr w:type="gramEnd"/>
      <w:r w:rsidRPr="00B83F59">
        <w:rPr>
          <w:rFonts w:ascii="Arial" w:eastAsia="Arial" w:hAnsi="Arial" w:cs="Arial"/>
          <w:color w:val="000000" w:themeColor="text1"/>
          <w:sz w:val="20"/>
          <w:szCs w:val="20"/>
          <w:shd w:val="clear" w:color="auto" w:fill="FFFFFF"/>
        </w:rPr>
        <w:t xml:space="preserve"> 2001.</w:t>
      </w:r>
    </w:p>
    <w:p w:rsidR="00E33683" w:rsidRPr="00B83F59" w:rsidRDefault="00E33683" w:rsidP="00E33683">
      <w:pPr>
        <w:pStyle w:val="Estilopadro"/>
        <w:rPr>
          <w:rFonts w:ascii="Arial" w:hAnsi="Arial" w:cs="Arial"/>
          <w:color w:val="000000" w:themeColor="text1"/>
          <w:sz w:val="20"/>
          <w:szCs w:val="20"/>
        </w:rPr>
      </w:pPr>
      <w:proofErr w:type="spellStart"/>
      <w:proofErr w:type="gramStart"/>
      <w:r w:rsidRPr="00B83F59">
        <w:rPr>
          <w:rFonts w:ascii="Arial" w:hAnsi="Arial" w:cs="Arial"/>
          <w:color w:val="000000" w:themeColor="text1"/>
          <w:sz w:val="20"/>
          <w:szCs w:val="20"/>
        </w:rPr>
        <w:t>MOREIRA,</w:t>
      </w:r>
      <w:proofErr w:type="gramEnd"/>
      <w:r w:rsidRPr="00B83F59">
        <w:rPr>
          <w:rFonts w:ascii="Arial" w:hAnsi="Arial" w:cs="Arial"/>
          <w:color w:val="000000" w:themeColor="text1"/>
          <w:sz w:val="20"/>
          <w:szCs w:val="20"/>
        </w:rPr>
        <w:t>Anayany</w:t>
      </w:r>
      <w:proofErr w:type="spellEnd"/>
      <w:r w:rsidRPr="00B83F59">
        <w:rPr>
          <w:rFonts w:ascii="Arial" w:hAnsi="Arial" w:cs="Arial"/>
          <w:color w:val="000000" w:themeColor="text1"/>
          <w:sz w:val="20"/>
          <w:szCs w:val="20"/>
        </w:rPr>
        <w:t xml:space="preserve"> </w:t>
      </w:r>
      <w:proofErr w:type="spellStart"/>
      <w:r w:rsidRPr="00B83F59">
        <w:rPr>
          <w:rFonts w:ascii="Arial" w:hAnsi="Arial" w:cs="Arial"/>
          <w:color w:val="000000" w:themeColor="text1"/>
          <w:sz w:val="20"/>
          <w:szCs w:val="20"/>
        </w:rPr>
        <w:t>Noronha.Markerting.Relacionamento.Monografia</w:t>
      </w:r>
      <w:proofErr w:type="spellEnd"/>
      <w:r w:rsidRPr="00B83F59">
        <w:rPr>
          <w:rFonts w:ascii="Arial" w:hAnsi="Arial" w:cs="Arial"/>
          <w:color w:val="000000" w:themeColor="text1"/>
          <w:sz w:val="20"/>
          <w:szCs w:val="20"/>
        </w:rPr>
        <w:t xml:space="preserve"> de conclusão de Curso.2011(Graduação em Administração)-Universidade Estadual do Ceará, Ceará.</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Pr="00B83F59" w:rsidRDefault="00E33683" w:rsidP="00E33683">
      <w:pPr>
        <w:pStyle w:val="Estilopadro"/>
        <w:tabs>
          <w:tab w:val="left" w:pos="708"/>
        </w:tabs>
        <w:autoSpaceDE w:val="0"/>
        <w:spacing w:after="0" w:line="240" w:lineRule="auto"/>
        <w:rPr>
          <w:rFonts w:ascii="Arial" w:hAnsi="Arial" w:cs="Arial"/>
          <w:color w:val="000000" w:themeColor="text1"/>
          <w:sz w:val="20"/>
          <w:szCs w:val="20"/>
        </w:rPr>
      </w:pPr>
      <w:r w:rsidRPr="00B83F59">
        <w:rPr>
          <w:rFonts w:ascii="Arial" w:hAnsi="Arial" w:cs="Arial"/>
          <w:color w:val="000000" w:themeColor="text1"/>
          <w:sz w:val="20"/>
          <w:szCs w:val="20"/>
        </w:rPr>
        <w:t xml:space="preserve">MATTOS, Alexandre. Marketing Digital: O que são Redes </w:t>
      </w:r>
      <w:r>
        <w:rPr>
          <w:rFonts w:ascii="Arial" w:hAnsi="Arial" w:cs="Arial"/>
          <w:color w:val="000000" w:themeColor="text1"/>
          <w:sz w:val="20"/>
          <w:szCs w:val="20"/>
        </w:rPr>
        <w:t xml:space="preserve">Sociais, artigo encontrado em: </w:t>
      </w:r>
      <w:r w:rsidRPr="00B83F59">
        <w:rPr>
          <w:rFonts w:ascii="Arial" w:hAnsi="Arial" w:cs="Arial"/>
          <w:color w:val="000000" w:themeColor="text1"/>
          <w:sz w:val="20"/>
          <w:szCs w:val="20"/>
        </w:rPr>
        <w:t>&lt;http://www.administradores.com.br/artigos/marketing_digital_o_que_sao_redes_sociais_arti go_de_alexandre_de_mattos_consultor_em_marketing_digital/31442/&gt;. Acesso em: 03 jun.</w:t>
      </w:r>
    </w:p>
    <w:p w:rsidR="00E33683" w:rsidRDefault="00E33683" w:rsidP="00E33683">
      <w:pPr>
        <w:pStyle w:val="Estilopadro"/>
        <w:tabs>
          <w:tab w:val="left" w:pos="708"/>
        </w:tabs>
        <w:autoSpaceDE w:val="0"/>
        <w:spacing w:after="0" w:line="240" w:lineRule="auto"/>
        <w:rPr>
          <w:rFonts w:ascii="Arial" w:hAnsi="Arial" w:cs="Arial"/>
          <w:color w:val="000000" w:themeColor="text1"/>
          <w:sz w:val="20"/>
          <w:szCs w:val="20"/>
        </w:rPr>
      </w:pPr>
      <w:r w:rsidRPr="00B83F59">
        <w:rPr>
          <w:rFonts w:ascii="Arial" w:hAnsi="Arial" w:cs="Arial"/>
          <w:color w:val="000000" w:themeColor="text1"/>
          <w:sz w:val="20"/>
          <w:szCs w:val="20"/>
        </w:rPr>
        <w:t>2014.</w:t>
      </w:r>
    </w:p>
    <w:p w:rsidR="00E33683" w:rsidRPr="00B83F59" w:rsidRDefault="00E33683" w:rsidP="00E33683">
      <w:pPr>
        <w:pStyle w:val="Estilopadro"/>
        <w:tabs>
          <w:tab w:val="left" w:pos="708"/>
        </w:tabs>
        <w:autoSpaceDE w:val="0"/>
        <w:spacing w:after="0" w:line="360" w:lineRule="auto"/>
        <w:rPr>
          <w:rFonts w:ascii="Arial" w:hAnsi="Arial" w:cs="Arial"/>
          <w:color w:val="000000" w:themeColor="text1"/>
          <w:sz w:val="20"/>
          <w:szCs w:val="20"/>
        </w:rPr>
      </w:pPr>
    </w:p>
    <w:p w:rsidR="00E33683" w:rsidRPr="00B83F59" w:rsidRDefault="00E33683" w:rsidP="00E33683">
      <w:pPr>
        <w:pStyle w:val="Estilopadro"/>
        <w:rPr>
          <w:rFonts w:ascii="Arial" w:hAnsi="Arial" w:cs="Arial"/>
          <w:color w:val="000000" w:themeColor="text1"/>
          <w:sz w:val="20"/>
          <w:szCs w:val="20"/>
        </w:rPr>
      </w:pPr>
      <w:r w:rsidRPr="00B83F59">
        <w:rPr>
          <w:rFonts w:ascii="Arial" w:eastAsia="Arial" w:hAnsi="Arial" w:cs="Arial"/>
          <w:color w:val="000000" w:themeColor="text1"/>
          <w:sz w:val="20"/>
          <w:szCs w:val="20"/>
        </w:rPr>
        <w:t xml:space="preserve">OTTO, </w:t>
      </w:r>
      <w:proofErr w:type="spellStart"/>
      <w:r w:rsidRPr="00B83F59">
        <w:rPr>
          <w:rFonts w:ascii="Arial" w:eastAsia="Arial" w:hAnsi="Arial" w:cs="Arial"/>
          <w:color w:val="000000" w:themeColor="text1"/>
          <w:sz w:val="20"/>
          <w:szCs w:val="20"/>
        </w:rPr>
        <w:t>Nogami</w:t>
      </w:r>
      <w:proofErr w:type="spellEnd"/>
      <w:r w:rsidRPr="00B83F59">
        <w:rPr>
          <w:rFonts w:ascii="Arial" w:eastAsia="Arial" w:hAnsi="Arial" w:cs="Arial"/>
          <w:color w:val="000000" w:themeColor="text1"/>
          <w:sz w:val="20"/>
          <w:szCs w:val="20"/>
        </w:rPr>
        <w:t xml:space="preserve">. Economia. 1. </w:t>
      </w:r>
      <w:proofErr w:type="gramStart"/>
      <w:r w:rsidRPr="00B83F59">
        <w:rPr>
          <w:rFonts w:ascii="Arial" w:eastAsia="Arial" w:hAnsi="Arial" w:cs="Arial"/>
          <w:color w:val="000000" w:themeColor="text1"/>
          <w:sz w:val="20"/>
          <w:szCs w:val="20"/>
        </w:rPr>
        <w:t>ed.</w:t>
      </w:r>
      <w:proofErr w:type="gramEnd"/>
      <w:r w:rsidRPr="00B83F59">
        <w:rPr>
          <w:rFonts w:ascii="Arial" w:eastAsia="Arial" w:hAnsi="Arial" w:cs="Arial"/>
          <w:color w:val="000000" w:themeColor="text1"/>
          <w:sz w:val="20"/>
          <w:szCs w:val="20"/>
        </w:rPr>
        <w:t xml:space="preserve"> Curitiba: IESDE, 2012.</w:t>
      </w:r>
    </w:p>
    <w:p w:rsidR="00D607CA" w:rsidRDefault="00D607CA" w:rsidP="00E33683">
      <w:pPr>
        <w:pStyle w:val="Estilopadro"/>
        <w:shd w:val="clear" w:color="auto" w:fill="FFFFFF"/>
        <w:spacing w:after="0" w:line="100" w:lineRule="atLeast"/>
        <w:rPr>
          <w:rFonts w:ascii="Arial" w:hAnsi="Arial" w:cs="Arial"/>
          <w:color w:val="000000" w:themeColor="text1"/>
          <w:sz w:val="20"/>
          <w:szCs w:val="20"/>
        </w:rPr>
      </w:pPr>
      <w:r>
        <w:rPr>
          <w:rFonts w:ascii="Arial" w:hAnsi="Arial" w:cs="Arial"/>
          <w:color w:val="000000" w:themeColor="text1"/>
          <w:sz w:val="20"/>
          <w:szCs w:val="20"/>
        </w:rPr>
        <w:t xml:space="preserve">PÁDUA, Elisabete </w:t>
      </w:r>
      <w:proofErr w:type="spellStart"/>
      <w:r>
        <w:rPr>
          <w:rFonts w:ascii="Arial" w:hAnsi="Arial" w:cs="Arial"/>
          <w:color w:val="000000" w:themeColor="text1"/>
          <w:sz w:val="20"/>
          <w:szCs w:val="20"/>
        </w:rPr>
        <w:t>Matallo</w:t>
      </w:r>
      <w:proofErr w:type="spellEnd"/>
      <w:r>
        <w:rPr>
          <w:rFonts w:ascii="Arial" w:hAnsi="Arial" w:cs="Arial"/>
          <w:color w:val="000000" w:themeColor="text1"/>
          <w:sz w:val="20"/>
          <w:szCs w:val="20"/>
        </w:rPr>
        <w:t xml:space="preserve"> Marchesini de. Metodologia da pesquisa: </w:t>
      </w:r>
      <w:proofErr w:type="gramStart"/>
      <w:r>
        <w:rPr>
          <w:rFonts w:ascii="Arial" w:hAnsi="Arial" w:cs="Arial"/>
          <w:color w:val="000000" w:themeColor="text1"/>
          <w:sz w:val="20"/>
          <w:szCs w:val="20"/>
        </w:rPr>
        <w:t>abordagem teórico-prática</w:t>
      </w:r>
      <w:proofErr w:type="gramEnd"/>
      <w:r>
        <w:rPr>
          <w:rFonts w:ascii="Arial" w:hAnsi="Arial" w:cs="Arial"/>
          <w:color w:val="000000" w:themeColor="text1"/>
          <w:sz w:val="20"/>
          <w:szCs w:val="20"/>
        </w:rPr>
        <w:t>. 10ª ed. Campinas: Papirus, 2004.</w:t>
      </w:r>
    </w:p>
    <w:p w:rsidR="00D607CA" w:rsidRDefault="00D607CA" w:rsidP="00E33683">
      <w:pPr>
        <w:pStyle w:val="Estilopadro"/>
        <w:shd w:val="clear" w:color="auto" w:fill="FFFFFF"/>
        <w:spacing w:after="0" w:line="100" w:lineRule="atLeast"/>
        <w:rPr>
          <w:rFonts w:ascii="Arial" w:hAnsi="Arial" w:cs="Arial"/>
          <w:color w:val="000000" w:themeColor="text1"/>
          <w:sz w:val="20"/>
          <w:szCs w:val="20"/>
        </w:rPr>
      </w:pPr>
    </w:p>
    <w:p w:rsidR="00E33683" w:rsidRDefault="00E33683" w:rsidP="00E33683">
      <w:pPr>
        <w:pStyle w:val="Estilopadro"/>
        <w:shd w:val="clear" w:color="auto" w:fill="FFFFFF"/>
        <w:spacing w:after="0" w:line="100" w:lineRule="atLeast"/>
        <w:rPr>
          <w:rFonts w:ascii="Arial" w:hAnsi="Arial" w:cs="Arial"/>
          <w:color w:val="000000" w:themeColor="text1"/>
          <w:sz w:val="20"/>
          <w:szCs w:val="20"/>
        </w:rPr>
      </w:pPr>
      <w:r w:rsidRPr="00B83F59">
        <w:rPr>
          <w:rFonts w:ascii="Arial" w:hAnsi="Arial" w:cs="Arial"/>
          <w:color w:val="000000" w:themeColor="text1"/>
          <w:sz w:val="20"/>
          <w:szCs w:val="20"/>
        </w:rPr>
        <w:t xml:space="preserve">PELISSARI, Anderson Soncini; OLIVEIRA, A. R.; GONZALEZ, </w:t>
      </w:r>
      <w:proofErr w:type="spellStart"/>
      <w:r w:rsidRPr="00B83F59">
        <w:rPr>
          <w:rFonts w:ascii="Arial" w:hAnsi="Arial" w:cs="Arial"/>
          <w:color w:val="000000" w:themeColor="text1"/>
          <w:sz w:val="20"/>
          <w:szCs w:val="20"/>
        </w:rPr>
        <w:t>Inayara</w:t>
      </w:r>
      <w:proofErr w:type="spellEnd"/>
      <w:r w:rsidRPr="00B83F59">
        <w:rPr>
          <w:rFonts w:ascii="Arial" w:hAnsi="Arial" w:cs="Arial"/>
          <w:color w:val="000000" w:themeColor="text1"/>
          <w:sz w:val="20"/>
          <w:szCs w:val="20"/>
        </w:rPr>
        <w:t xml:space="preserve"> Valéria </w:t>
      </w:r>
      <w:proofErr w:type="spellStart"/>
      <w:r w:rsidRPr="00B83F59">
        <w:rPr>
          <w:rFonts w:ascii="Arial" w:hAnsi="Arial" w:cs="Arial"/>
          <w:color w:val="000000" w:themeColor="text1"/>
          <w:sz w:val="20"/>
          <w:szCs w:val="20"/>
        </w:rPr>
        <w:t>Defreitas</w:t>
      </w:r>
      <w:proofErr w:type="spellEnd"/>
      <w:r w:rsidRPr="00B83F59">
        <w:rPr>
          <w:rFonts w:ascii="Arial" w:hAnsi="Arial" w:cs="Arial"/>
          <w:color w:val="000000" w:themeColor="text1"/>
          <w:sz w:val="20"/>
          <w:szCs w:val="20"/>
        </w:rPr>
        <w:t xml:space="preserve"> Pedroso; FABRINI, M. F.; SILVEIRA, R. C. </w:t>
      </w:r>
      <w:proofErr w:type="gramStart"/>
      <w:r w:rsidRPr="00B83F59">
        <w:rPr>
          <w:rFonts w:ascii="Arial" w:hAnsi="Arial" w:cs="Arial"/>
          <w:color w:val="000000" w:themeColor="text1"/>
          <w:sz w:val="20"/>
          <w:szCs w:val="20"/>
        </w:rPr>
        <w:t>da.</w:t>
      </w:r>
      <w:proofErr w:type="gramEnd"/>
      <w:r w:rsidRPr="00B83F59">
        <w:rPr>
          <w:rFonts w:ascii="Arial" w:hAnsi="Arial" w:cs="Arial"/>
          <w:color w:val="000000" w:themeColor="text1"/>
          <w:sz w:val="20"/>
          <w:szCs w:val="20"/>
        </w:rPr>
        <w:t xml:space="preserve"> Determinantes da satisfação dos clientes: Estudo de caso em uma loja de departamentos. Revista de Administração da UNIMEP, v. 9, p. 32-48, 2011.</w:t>
      </w:r>
    </w:p>
    <w:p w:rsidR="00E33683" w:rsidRPr="00B83F59" w:rsidRDefault="00E33683" w:rsidP="00E33683">
      <w:pPr>
        <w:pStyle w:val="Estilopadro"/>
        <w:shd w:val="clear" w:color="auto" w:fill="FFFFFF"/>
        <w:spacing w:after="0" w:line="100" w:lineRule="atLeast"/>
        <w:rPr>
          <w:rFonts w:ascii="Arial" w:hAnsi="Arial" w:cs="Arial"/>
          <w:color w:val="000000" w:themeColor="text1"/>
          <w:sz w:val="20"/>
          <w:szCs w:val="20"/>
        </w:rPr>
      </w:pPr>
    </w:p>
    <w:p w:rsidR="00E33683" w:rsidRDefault="00E33683" w:rsidP="00E33683">
      <w:pPr>
        <w:pStyle w:val="Estilopadro"/>
        <w:tabs>
          <w:tab w:val="left" w:pos="708"/>
        </w:tabs>
        <w:autoSpaceDE w:val="0"/>
        <w:spacing w:after="0" w:line="360" w:lineRule="auto"/>
        <w:rPr>
          <w:rFonts w:ascii="Arial" w:eastAsia="Arial" w:hAnsi="Arial" w:cs="Arial"/>
          <w:color w:val="000000" w:themeColor="text1"/>
          <w:sz w:val="20"/>
          <w:szCs w:val="20"/>
        </w:rPr>
      </w:pPr>
      <w:r w:rsidRPr="00B83F59">
        <w:rPr>
          <w:rFonts w:ascii="Arial" w:eastAsia="Arial" w:hAnsi="Arial" w:cs="Arial"/>
          <w:color w:val="000000" w:themeColor="text1"/>
          <w:sz w:val="20"/>
          <w:szCs w:val="20"/>
        </w:rPr>
        <w:t xml:space="preserve">PIMENTEL, Alex. Estratégias essenciais de marketing. São Paulo: </w:t>
      </w:r>
      <w:proofErr w:type="spellStart"/>
      <w:r w:rsidRPr="00B83F59">
        <w:rPr>
          <w:rFonts w:ascii="Arial" w:eastAsia="Arial" w:hAnsi="Arial" w:cs="Arial"/>
          <w:color w:val="000000" w:themeColor="text1"/>
          <w:sz w:val="20"/>
          <w:szCs w:val="20"/>
        </w:rPr>
        <w:t>Digerati</w:t>
      </w:r>
      <w:proofErr w:type="spellEnd"/>
      <w:r w:rsidRPr="00B83F59">
        <w:rPr>
          <w:rFonts w:ascii="Arial" w:eastAsia="Arial" w:hAnsi="Arial" w:cs="Arial"/>
          <w:color w:val="000000" w:themeColor="text1"/>
          <w:sz w:val="20"/>
          <w:szCs w:val="20"/>
        </w:rPr>
        <w:t xml:space="preserve"> Books, 2008.</w:t>
      </w:r>
    </w:p>
    <w:p w:rsidR="00E33683" w:rsidRPr="00B83F59" w:rsidRDefault="00E33683" w:rsidP="00E33683">
      <w:pPr>
        <w:pStyle w:val="Estilopadro"/>
        <w:tabs>
          <w:tab w:val="left" w:pos="708"/>
        </w:tabs>
        <w:autoSpaceDE w:val="0"/>
        <w:spacing w:after="0" w:line="360" w:lineRule="auto"/>
        <w:rPr>
          <w:rFonts w:ascii="Arial" w:eastAsia="Arial" w:hAnsi="Arial" w:cs="Arial"/>
          <w:color w:val="000000" w:themeColor="text1"/>
          <w:sz w:val="20"/>
          <w:szCs w:val="20"/>
        </w:rPr>
      </w:pPr>
    </w:p>
    <w:p w:rsidR="00E33683" w:rsidRPr="00592073" w:rsidRDefault="00E33683" w:rsidP="00592073">
      <w:r w:rsidRPr="00592073">
        <w:t xml:space="preserve">QUANTIZ. Preços: uma visão estratégica. Disponível em: &lt; http://www.quantiz.com.br/artigos/precos_uma_visao_estrategica.pdf&gt;. Acesso em: </w:t>
      </w:r>
      <w:proofErr w:type="gramStart"/>
      <w:r w:rsidRPr="00592073">
        <w:t>9</w:t>
      </w:r>
      <w:proofErr w:type="gramEnd"/>
      <w:r w:rsidRPr="00592073">
        <w:t xml:space="preserve"> jun, 2014.</w:t>
      </w:r>
    </w:p>
    <w:p w:rsidR="00571CFB" w:rsidRDefault="00571CFB" w:rsidP="00E33683">
      <w:pPr>
        <w:pStyle w:val="Estilopadro"/>
        <w:rPr>
          <w:rFonts w:ascii="Arial" w:hAnsi="Arial" w:cs="Arial"/>
          <w:color w:val="000000" w:themeColor="text1"/>
          <w:sz w:val="20"/>
          <w:szCs w:val="20"/>
        </w:rPr>
      </w:pPr>
    </w:p>
    <w:p w:rsidR="00E33683" w:rsidRPr="00B83F59" w:rsidRDefault="00E33683" w:rsidP="00E33683">
      <w:pPr>
        <w:pStyle w:val="Estilopadro"/>
        <w:rPr>
          <w:rFonts w:ascii="Arial" w:hAnsi="Arial" w:cs="Arial"/>
          <w:color w:val="000000" w:themeColor="text1"/>
          <w:sz w:val="20"/>
          <w:szCs w:val="20"/>
        </w:rPr>
      </w:pPr>
      <w:r w:rsidRPr="00B83F59">
        <w:rPr>
          <w:rFonts w:ascii="Arial" w:hAnsi="Arial" w:cs="Arial"/>
          <w:color w:val="000000" w:themeColor="text1"/>
          <w:sz w:val="20"/>
          <w:szCs w:val="20"/>
        </w:rPr>
        <w:t xml:space="preserve">RIBEIRO, José </w:t>
      </w:r>
      <w:proofErr w:type="spellStart"/>
      <w:r w:rsidRPr="00B83F59">
        <w:rPr>
          <w:rFonts w:ascii="Arial" w:hAnsi="Arial" w:cs="Arial"/>
          <w:color w:val="000000" w:themeColor="text1"/>
          <w:sz w:val="20"/>
          <w:szCs w:val="20"/>
        </w:rPr>
        <w:t>Addison</w:t>
      </w:r>
      <w:proofErr w:type="spellEnd"/>
      <w:r w:rsidRPr="00B83F59">
        <w:rPr>
          <w:rFonts w:ascii="Arial" w:hAnsi="Arial" w:cs="Arial"/>
          <w:color w:val="000000" w:themeColor="text1"/>
          <w:sz w:val="20"/>
          <w:szCs w:val="20"/>
        </w:rPr>
        <w:t xml:space="preserve"> Lucena. Aplicação do mix de Marketing: um estudo na </w:t>
      </w:r>
      <w:proofErr w:type="spellStart"/>
      <w:r w:rsidRPr="00B83F59">
        <w:rPr>
          <w:rFonts w:ascii="Arial" w:hAnsi="Arial" w:cs="Arial"/>
          <w:color w:val="000000" w:themeColor="text1"/>
          <w:sz w:val="20"/>
          <w:szCs w:val="20"/>
        </w:rPr>
        <w:t>Milindra</w:t>
      </w:r>
      <w:proofErr w:type="spellEnd"/>
      <w:r w:rsidRPr="00B83F59">
        <w:rPr>
          <w:rFonts w:ascii="Arial" w:hAnsi="Arial" w:cs="Arial"/>
          <w:color w:val="000000" w:themeColor="text1"/>
          <w:sz w:val="20"/>
          <w:szCs w:val="20"/>
        </w:rPr>
        <w:t xml:space="preserve"> Construções e Incorporações-2014.</w:t>
      </w:r>
    </w:p>
    <w:p w:rsidR="00E33683" w:rsidRDefault="00E33683" w:rsidP="00E33683">
      <w:pPr>
        <w:pStyle w:val="NormalWeb"/>
        <w:shd w:val="clear" w:color="auto" w:fill="FFFFFF"/>
        <w:jc w:val="both"/>
        <w:rPr>
          <w:rFonts w:ascii="Arial" w:hAnsi="Arial" w:cs="Arial"/>
          <w:color w:val="000000" w:themeColor="text1"/>
          <w:sz w:val="20"/>
          <w:szCs w:val="20"/>
        </w:rPr>
      </w:pPr>
      <w:proofErr w:type="gramStart"/>
      <w:r w:rsidRPr="00B83F59">
        <w:rPr>
          <w:rFonts w:ascii="Arial" w:hAnsi="Arial" w:cs="Arial"/>
          <w:color w:val="000000" w:themeColor="text1"/>
          <w:sz w:val="20"/>
          <w:szCs w:val="20"/>
        </w:rPr>
        <w:t>RODRIGUES,</w:t>
      </w:r>
      <w:proofErr w:type="gramEnd"/>
      <w:r w:rsidRPr="00B83F59">
        <w:rPr>
          <w:rFonts w:ascii="Arial" w:hAnsi="Arial" w:cs="Arial"/>
          <w:color w:val="000000" w:themeColor="text1"/>
          <w:sz w:val="20"/>
          <w:szCs w:val="20"/>
        </w:rPr>
        <w:t>Janaina de Moura. Qualidade no atendimento ao cliente: um estudo de caso em uma agência bancária na cidade de Picos-</w:t>
      </w:r>
      <w:proofErr w:type="gramStart"/>
      <w:r w:rsidRPr="00B83F59">
        <w:rPr>
          <w:rFonts w:ascii="Arial" w:hAnsi="Arial" w:cs="Arial"/>
          <w:color w:val="000000" w:themeColor="text1"/>
          <w:sz w:val="20"/>
          <w:szCs w:val="20"/>
        </w:rPr>
        <w:t>PI,</w:t>
      </w:r>
      <w:proofErr w:type="gramEnd"/>
      <w:r w:rsidRPr="00B83F59">
        <w:rPr>
          <w:rFonts w:ascii="Arial" w:hAnsi="Arial" w:cs="Arial"/>
          <w:color w:val="000000" w:themeColor="text1"/>
          <w:sz w:val="20"/>
          <w:szCs w:val="20"/>
        </w:rPr>
        <w:t>2012.</w:t>
      </w:r>
    </w:p>
    <w:p w:rsidR="00E33683" w:rsidRPr="00B83F59" w:rsidRDefault="00E33683" w:rsidP="00E33683">
      <w:pPr>
        <w:pStyle w:val="NormalWeb"/>
        <w:shd w:val="clear" w:color="auto" w:fill="FFFFFF"/>
        <w:jc w:val="both"/>
        <w:rPr>
          <w:rFonts w:ascii="Arial" w:hAnsi="Arial" w:cs="Arial"/>
          <w:color w:val="000000" w:themeColor="text1"/>
          <w:sz w:val="20"/>
          <w:szCs w:val="20"/>
        </w:rPr>
      </w:pPr>
    </w:p>
    <w:p w:rsidR="00E33683" w:rsidRPr="00B83F59" w:rsidRDefault="00E33683" w:rsidP="00E33683">
      <w:pPr>
        <w:pStyle w:val="Estilopadro"/>
        <w:rPr>
          <w:rFonts w:ascii="Arial" w:hAnsi="Arial" w:cs="Arial"/>
          <w:color w:val="000000" w:themeColor="text1"/>
          <w:sz w:val="20"/>
          <w:szCs w:val="20"/>
        </w:rPr>
      </w:pPr>
      <w:r w:rsidRPr="00B83F59">
        <w:rPr>
          <w:rFonts w:ascii="Arial" w:hAnsi="Arial" w:cs="Arial"/>
          <w:color w:val="000000" w:themeColor="text1"/>
          <w:sz w:val="20"/>
          <w:szCs w:val="20"/>
        </w:rPr>
        <w:t xml:space="preserve"> SANTOS, Wanderson Gonçalves dos.              Marketing de relacionamento para os formadores de              opinião: validação de um modelo teórico. - Pedro Leo-                      </w:t>
      </w:r>
      <w:proofErr w:type="spellStart"/>
      <w:r w:rsidRPr="00B83F59">
        <w:rPr>
          <w:rFonts w:ascii="Arial" w:hAnsi="Arial" w:cs="Arial"/>
          <w:color w:val="000000" w:themeColor="text1"/>
          <w:sz w:val="20"/>
          <w:szCs w:val="20"/>
        </w:rPr>
        <w:t>poldo</w:t>
      </w:r>
      <w:proofErr w:type="spellEnd"/>
      <w:r w:rsidRPr="00B83F59">
        <w:rPr>
          <w:rFonts w:ascii="Arial" w:hAnsi="Arial" w:cs="Arial"/>
          <w:color w:val="000000" w:themeColor="text1"/>
          <w:sz w:val="20"/>
          <w:szCs w:val="20"/>
        </w:rPr>
        <w:t>; FPL, 2011.</w:t>
      </w:r>
    </w:p>
    <w:p w:rsidR="00E33683" w:rsidRDefault="00E33683" w:rsidP="00E33683">
      <w:pPr>
        <w:pStyle w:val="Estilopadro"/>
        <w:tabs>
          <w:tab w:val="left" w:pos="708"/>
        </w:tabs>
        <w:autoSpaceDE w:val="0"/>
        <w:spacing w:after="0" w:line="360" w:lineRule="auto"/>
        <w:rPr>
          <w:rFonts w:ascii="Arial" w:eastAsia="Arial" w:hAnsi="Arial" w:cs="Arial"/>
          <w:color w:val="000000" w:themeColor="text1"/>
          <w:sz w:val="20"/>
          <w:szCs w:val="20"/>
        </w:rPr>
      </w:pPr>
      <w:r w:rsidRPr="00B83F59">
        <w:rPr>
          <w:rFonts w:ascii="Arial" w:eastAsia="Arial" w:hAnsi="Arial" w:cs="Arial"/>
          <w:color w:val="000000" w:themeColor="text1"/>
          <w:sz w:val="20"/>
          <w:szCs w:val="20"/>
        </w:rPr>
        <w:t>WARD, Michael. 50 técnicas essenciais da administração. São Paulo: Nobel, 1998.</w:t>
      </w:r>
    </w:p>
    <w:p w:rsidR="00E33683" w:rsidRPr="00B83F59" w:rsidRDefault="00E33683" w:rsidP="00E33683">
      <w:pPr>
        <w:pStyle w:val="Estilopadro"/>
        <w:tabs>
          <w:tab w:val="left" w:pos="708"/>
        </w:tabs>
        <w:autoSpaceDE w:val="0"/>
        <w:spacing w:after="0" w:line="360" w:lineRule="auto"/>
        <w:rPr>
          <w:rFonts w:ascii="Arial" w:eastAsia="Arial" w:hAnsi="Arial" w:cs="Arial"/>
          <w:color w:val="000000" w:themeColor="text1"/>
          <w:sz w:val="20"/>
          <w:szCs w:val="20"/>
        </w:rPr>
      </w:pPr>
    </w:p>
    <w:p w:rsidR="006A7775" w:rsidRPr="00F368DD" w:rsidRDefault="00E33683" w:rsidP="00E33683">
      <w:pPr>
        <w:pStyle w:val="Estilopadro"/>
        <w:rPr>
          <w:rFonts w:ascii="Arial" w:eastAsia="Times New Roman" w:hAnsi="Arial" w:cs="Arial"/>
          <w:bCs/>
          <w:color w:val="000000" w:themeColor="text1"/>
          <w:sz w:val="20"/>
          <w:szCs w:val="20"/>
        </w:rPr>
      </w:pPr>
      <w:r w:rsidRPr="00B83F59">
        <w:rPr>
          <w:rFonts w:ascii="Arial" w:eastAsia="Times New Roman" w:hAnsi="Arial" w:cs="Arial"/>
          <w:bCs/>
          <w:color w:val="000000" w:themeColor="text1"/>
          <w:sz w:val="20"/>
          <w:szCs w:val="20"/>
        </w:rPr>
        <w:t xml:space="preserve">ZAKARIA, </w:t>
      </w:r>
      <w:proofErr w:type="spellStart"/>
      <w:r w:rsidRPr="00B83F59">
        <w:rPr>
          <w:rFonts w:ascii="Arial" w:eastAsia="Times New Roman" w:hAnsi="Arial" w:cs="Arial"/>
          <w:bCs/>
          <w:color w:val="000000" w:themeColor="text1"/>
          <w:sz w:val="20"/>
          <w:szCs w:val="20"/>
        </w:rPr>
        <w:t>Ibhrahim</w:t>
      </w:r>
      <w:proofErr w:type="spellEnd"/>
      <w:r w:rsidRPr="00B83F59">
        <w:rPr>
          <w:rFonts w:ascii="Arial" w:eastAsia="Times New Roman" w:hAnsi="Arial" w:cs="Arial"/>
          <w:bCs/>
          <w:color w:val="000000" w:themeColor="text1"/>
          <w:sz w:val="20"/>
          <w:szCs w:val="20"/>
        </w:rPr>
        <w:t xml:space="preserve">; RAHMAN, </w:t>
      </w:r>
      <w:proofErr w:type="spellStart"/>
      <w:r w:rsidRPr="00B83F59">
        <w:rPr>
          <w:rFonts w:ascii="Arial" w:eastAsia="Times New Roman" w:hAnsi="Arial" w:cs="Arial"/>
          <w:bCs/>
          <w:color w:val="000000" w:themeColor="text1"/>
          <w:sz w:val="20"/>
          <w:szCs w:val="20"/>
        </w:rPr>
        <w:t>Baharom</w:t>
      </w:r>
      <w:proofErr w:type="spellEnd"/>
      <w:r w:rsidRPr="00B83F59">
        <w:rPr>
          <w:rFonts w:ascii="Arial" w:eastAsia="Times New Roman" w:hAnsi="Arial" w:cs="Arial"/>
          <w:bCs/>
          <w:color w:val="000000" w:themeColor="text1"/>
          <w:sz w:val="20"/>
          <w:szCs w:val="20"/>
        </w:rPr>
        <w:t xml:space="preserve"> Ab., OTHMAN, Abdul </w:t>
      </w:r>
      <w:proofErr w:type="spellStart"/>
      <w:r w:rsidRPr="00B83F59">
        <w:rPr>
          <w:rFonts w:ascii="Arial" w:eastAsia="Times New Roman" w:hAnsi="Arial" w:cs="Arial"/>
          <w:bCs/>
          <w:color w:val="000000" w:themeColor="text1"/>
          <w:sz w:val="20"/>
          <w:szCs w:val="20"/>
        </w:rPr>
        <w:t>Kadir</w:t>
      </w:r>
      <w:proofErr w:type="spellEnd"/>
      <w:r w:rsidRPr="00B83F59">
        <w:rPr>
          <w:rFonts w:ascii="Arial" w:eastAsia="Times New Roman" w:hAnsi="Arial" w:cs="Arial"/>
          <w:bCs/>
          <w:color w:val="000000" w:themeColor="text1"/>
          <w:sz w:val="20"/>
          <w:szCs w:val="20"/>
        </w:rPr>
        <w:t xml:space="preserve">; YUNUS, </w:t>
      </w:r>
      <w:proofErr w:type="spellStart"/>
      <w:r w:rsidRPr="00B83F59">
        <w:rPr>
          <w:rFonts w:ascii="Arial" w:eastAsia="Times New Roman" w:hAnsi="Arial" w:cs="Arial"/>
          <w:bCs/>
          <w:color w:val="000000" w:themeColor="text1"/>
          <w:sz w:val="20"/>
          <w:szCs w:val="20"/>
        </w:rPr>
        <w:t>Noor</w:t>
      </w:r>
      <w:proofErr w:type="spellEnd"/>
      <w:r w:rsidRPr="00B83F59">
        <w:rPr>
          <w:rFonts w:ascii="Arial" w:eastAsia="Times New Roman" w:hAnsi="Arial" w:cs="Arial"/>
          <w:bCs/>
          <w:color w:val="000000" w:themeColor="text1"/>
          <w:sz w:val="20"/>
          <w:szCs w:val="20"/>
        </w:rPr>
        <w:t xml:space="preserve"> </w:t>
      </w:r>
      <w:proofErr w:type="spellStart"/>
      <w:r w:rsidRPr="00B83F59">
        <w:rPr>
          <w:rFonts w:ascii="Arial" w:eastAsia="Times New Roman" w:hAnsi="Arial" w:cs="Arial"/>
          <w:bCs/>
          <w:color w:val="000000" w:themeColor="text1"/>
          <w:sz w:val="20"/>
          <w:szCs w:val="20"/>
        </w:rPr>
        <w:t>Azlina</w:t>
      </w:r>
      <w:proofErr w:type="spellEnd"/>
      <w:r w:rsidRPr="00B83F59">
        <w:rPr>
          <w:rFonts w:ascii="Arial" w:eastAsia="Times New Roman" w:hAnsi="Arial" w:cs="Arial"/>
          <w:bCs/>
          <w:color w:val="000000" w:themeColor="text1"/>
          <w:sz w:val="20"/>
          <w:szCs w:val="20"/>
        </w:rPr>
        <w:t xml:space="preserve"> Mohamed; DZULKIPLI, </w:t>
      </w:r>
      <w:proofErr w:type="spellStart"/>
      <w:r w:rsidRPr="00B83F59">
        <w:rPr>
          <w:rFonts w:ascii="Arial" w:eastAsia="Times New Roman" w:hAnsi="Arial" w:cs="Arial"/>
          <w:bCs/>
          <w:color w:val="000000" w:themeColor="text1"/>
          <w:sz w:val="20"/>
          <w:szCs w:val="20"/>
        </w:rPr>
        <w:t>Mohd</w:t>
      </w:r>
      <w:proofErr w:type="spellEnd"/>
      <w:r w:rsidRPr="00B83F59">
        <w:rPr>
          <w:rFonts w:ascii="Arial" w:eastAsia="Times New Roman" w:hAnsi="Arial" w:cs="Arial"/>
          <w:bCs/>
          <w:color w:val="000000" w:themeColor="text1"/>
          <w:sz w:val="20"/>
          <w:szCs w:val="20"/>
        </w:rPr>
        <w:t xml:space="preserve"> </w:t>
      </w:r>
      <w:proofErr w:type="spellStart"/>
      <w:r w:rsidRPr="00B83F59">
        <w:rPr>
          <w:rFonts w:ascii="Arial" w:eastAsia="Times New Roman" w:hAnsi="Arial" w:cs="Arial"/>
          <w:bCs/>
          <w:color w:val="000000" w:themeColor="text1"/>
          <w:sz w:val="20"/>
          <w:szCs w:val="20"/>
        </w:rPr>
        <w:t>Redhuan</w:t>
      </w:r>
      <w:proofErr w:type="spellEnd"/>
      <w:r w:rsidRPr="00B83F59">
        <w:rPr>
          <w:rFonts w:ascii="Arial" w:eastAsia="Times New Roman" w:hAnsi="Arial" w:cs="Arial"/>
          <w:bCs/>
          <w:color w:val="000000" w:themeColor="text1"/>
          <w:sz w:val="20"/>
          <w:szCs w:val="20"/>
        </w:rPr>
        <w:t xml:space="preserve">; OSMAN, </w:t>
      </w:r>
      <w:proofErr w:type="spellStart"/>
      <w:r w:rsidRPr="00B83F59">
        <w:rPr>
          <w:rFonts w:ascii="Arial" w:eastAsia="Times New Roman" w:hAnsi="Arial" w:cs="Arial"/>
          <w:bCs/>
          <w:color w:val="000000" w:themeColor="text1"/>
          <w:sz w:val="20"/>
          <w:szCs w:val="20"/>
        </w:rPr>
        <w:t>Mohd</w:t>
      </w:r>
      <w:proofErr w:type="spellEnd"/>
      <w:r w:rsidRPr="00B83F59">
        <w:rPr>
          <w:rFonts w:ascii="Arial" w:eastAsia="Times New Roman" w:hAnsi="Arial" w:cs="Arial"/>
          <w:bCs/>
          <w:color w:val="000000" w:themeColor="text1"/>
          <w:sz w:val="20"/>
          <w:szCs w:val="20"/>
        </w:rPr>
        <w:t xml:space="preserve"> </w:t>
      </w:r>
      <w:proofErr w:type="spellStart"/>
      <w:r w:rsidRPr="00B83F59">
        <w:rPr>
          <w:rFonts w:ascii="Arial" w:eastAsia="Times New Roman" w:hAnsi="Arial" w:cs="Arial"/>
          <w:bCs/>
          <w:color w:val="000000" w:themeColor="text1"/>
          <w:sz w:val="20"/>
          <w:szCs w:val="20"/>
        </w:rPr>
        <w:t>Akmal</w:t>
      </w:r>
      <w:proofErr w:type="spellEnd"/>
      <w:r w:rsidRPr="00B83F59">
        <w:rPr>
          <w:rFonts w:ascii="Arial" w:eastAsia="Times New Roman" w:hAnsi="Arial" w:cs="Arial"/>
          <w:bCs/>
          <w:color w:val="000000" w:themeColor="text1"/>
          <w:sz w:val="20"/>
          <w:szCs w:val="20"/>
        </w:rPr>
        <w:t xml:space="preserve"> </w:t>
      </w:r>
      <w:proofErr w:type="spellStart"/>
      <w:r w:rsidRPr="00B83F59">
        <w:rPr>
          <w:rFonts w:ascii="Arial" w:eastAsia="Times New Roman" w:hAnsi="Arial" w:cs="Arial"/>
          <w:bCs/>
          <w:color w:val="000000" w:themeColor="text1"/>
          <w:sz w:val="20"/>
          <w:szCs w:val="20"/>
        </w:rPr>
        <w:t>Faiz</w:t>
      </w:r>
      <w:proofErr w:type="spellEnd"/>
      <w:r w:rsidRPr="00B83F59">
        <w:rPr>
          <w:rFonts w:ascii="Arial" w:eastAsia="Times New Roman" w:hAnsi="Arial" w:cs="Arial"/>
          <w:bCs/>
          <w:color w:val="000000" w:themeColor="text1"/>
          <w:sz w:val="20"/>
          <w:szCs w:val="20"/>
        </w:rPr>
        <w:t xml:space="preserve">. </w:t>
      </w:r>
      <w:r w:rsidRPr="00B83F59">
        <w:rPr>
          <w:rFonts w:ascii="Arial" w:eastAsia="Times New Roman" w:hAnsi="Arial" w:cs="Arial"/>
          <w:bCs/>
          <w:color w:val="000000" w:themeColor="text1"/>
          <w:sz w:val="20"/>
          <w:szCs w:val="20"/>
          <w:lang w:val="en-US"/>
        </w:rPr>
        <w:t xml:space="preserve">The Relationship between Loyalty Program, Customer Satisfaction and Customer Loyalty in Retail Industry: A Case </w:t>
      </w:r>
      <w:proofErr w:type="spellStart"/>
      <w:r w:rsidRPr="00B83F59">
        <w:rPr>
          <w:rFonts w:ascii="Arial" w:eastAsia="Times New Roman" w:hAnsi="Arial" w:cs="Arial"/>
          <w:bCs/>
          <w:color w:val="000000" w:themeColor="text1"/>
          <w:sz w:val="20"/>
          <w:szCs w:val="20"/>
          <w:lang w:val="en-US"/>
        </w:rPr>
        <w:t>StudyOriginal</w:t>
      </w:r>
      <w:proofErr w:type="spellEnd"/>
      <w:r w:rsidRPr="00B83F59">
        <w:rPr>
          <w:rFonts w:ascii="Arial" w:eastAsia="Times New Roman" w:hAnsi="Arial" w:cs="Arial"/>
          <w:bCs/>
          <w:color w:val="000000" w:themeColor="text1"/>
          <w:sz w:val="20"/>
          <w:szCs w:val="20"/>
          <w:lang w:val="en-US"/>
        </w:rPr>
        <w:t xml:space="preserve"> Research Article. </w:t>
      </w:r>
      <w:r w:rsidRPr="00F368DD">
        <w:rPr>
          <w:rFonts w:ascii="Arial" w:eastAsia="Times New Roman" w:hAnsi="Arial" w:cs="Arial"/>
          <w:bCs/>
          <w:color w:val="000000" w:themeColor="text1"/>
          <w:sz w:val="20"/>
          <w:szCs w:val="20"/>
        </w:rPr>
        <w:t xml:space="preserve">Procedia - Social </w:t>
      </w:r>
      <w:proofErr w:type="spellStart"/>
      <w:r w:rsidRPr="00F368DD">
        <w:rPr>
          <w:rFonts w:ascii="Arial" w:eastAsia="Times New Roman" w:hAnsi="Arial" w:cs="Arial"/>
          <w:bCs/>
          <w:color w:val="000000" w:themeColor="text1"/>
          <w:sz w:val="20"/>
          <w:szCs w:val="20"/>
        </w:rPr>
        <w:t>and</w:t>
      </w:r>
      <w:proofErr w:type="spellEnd"/>
      <w:r w:rsidRPr="00F368DD">
        <w:rPr>
          <w:rFonts w:ascii="Arial" w:eastAsia="Times New Roman" w:hAnsi="Arial" w:cs="Arial"/>
          <w:bCs/>
          <w:color w:val="000000" w:themeColor="text1"/>
          <w:sz w:val="20"/>
          <w:szCs w:val="20"/>
        </w:rPr>
        <w:t xml:space="preserve"> </w:t>
      </w:r>
      <w:proofErr w:type="spellStart"/>
      <w:r w:rsidRPr="00F368DD">
        <w:rPr>
          <w:rFonts w:ascii="Arial" w:eastAsia="Times New Roman" w:hAnsi="Arial" w:cs="Arial"/>
          <w:bCs/>
          <w:color w:val="000000" w:themeColor="text1"/>
          <w:sz w:val="20"/>
          <w:szCs w:val="20"/>
        </w:rPr>
        <w:t>Behavioral</w:t>
      </w:r>
      <w:proofErr w:type="spellEnd"/>
      <w:r w:rsidRPr="00F368DD">
        <w:rPr>
          <w:rFonts w:ascii="Arial" w:eastAsia="Times New Roman" w:hAnsi="Arial" w:cs="Arial"/>
          <w:bCs/>
          <w:color w:val="000000" w:themeColor="text1"/>
          <w:sz w:val="20"/>
          <w:szCs w:val="20"/>
        </w:rPr>
        <w:t xml:space="preserve"> </w:t>
      </w:r>
      <w:proofErr w:type="spellStart"/>
      <w:r w:rsidRPr="00F368DD">
        <w:rPr>
          <w:rFonts w:ascii="Arial" w:eastAsia="Times New Roman" w:hAnsi="Arial" w:cs="Arial"/>
          <w:bCs/>
          <w:color w:val="000000" w:themeColor="text1"/>
          <w:sz w:val="20"/>
          <w:szCs w:val="20"/>
        </w:rPr>
        <w:t>Sciences</w:t>
      </w:r>
      <w:proofErr w:type="spellEnd"/>
      <w:r w:rsidRPr="00F368DD">
        <w:rPr>
          <w:rFonts w:ascii="Arial" w:eastAsia="Times New Roman" w:hAnsi="Arial" w:cs="Arial"/>
          <w:bCs/>
          <w:color w:val="000000" w:themeColor="text1"/>
          <w:sz w:val="20"/>
          <w:szCs w:val="20"/>
        </w:rPr>
        <w:t xml:space="preserve">, Volume 129, 15 May 2014, </w:t>
      </w:r>
      <w:proofErr w:type="spellStart"/>
      <w:r w:rsidRPr="00F368DD">
        <w:rPr>
          <w:rFonts w:ascii="Arial" w:eastAsia="Times New Roman" w:hAnsi="Arial" w:cs="Arial"/>
          <w:bCs/>
          <w:color w:val="000000" w:themeColor="text1"/>
          <w:sz w:val="20"/>
          <w:szCs w:val="20"/>
        </w:rPr>
        <w:t>Pages</w:t>
      </w:r>
      <w:proofErr w:type="spellEnd"/>
      <w:r w:rsidRPr="00F368DD">
        <w:rPr>
          <w:rFonts w:ascii="Arial" w:eastAsia="Times New Roman" w:hAnsi="Arial" w:cs="Arial"/>
          <w:bCs/>
          <w:color w:val="000000" w:themeColor="text1"/>
          <w:sz w:val="20"/>
          <w:szCs w:val="20"/>
        </w:rPr>
        <w:t xml:space="preserve"> 23-30.</w:t>
      </w:r>
    </w:p>
    <w:p w:rsidR="006A7775" w:rsidRPr="006A7775" w:rsidRDefault="006A7775" w:rsidP="00E33683">
      <w:pPr>
        <w:pStyle w:val="Estilopadro"/>
        <w:rPr>
          <w:rFonts w:ascii="Arial" w:eastAsia="Times New Roman" w:hAnsi="Arial" w:cs="Arial"/>
          <w:bCs/>
          <w:color w:val="000000" w:themeColor="text1"/>
          <w:sz w:val="20"/>
          <w:szCs w:val="20"/>
        </w:rPr>
      </w:pPr>
      <w:r w:rsidRPr="006A7775">
        <w:rPr>
          <w:rFonts w:ascii="Arial" w:eastAsia="Times New Roman" w:hAnsi="Arial" w:cs="Arial"/>
          <w:bCs/>
          <w:color w:val="000000" w:themeColor="text1"/>
          <w:sz w:val="20"/>
          <w:szCs w:val="20"/>
        </w:rPr>
        <w:t>RIZZI, Marcia; SITA, Mauricio. Ser+</w:t>
      </w:r>
      <w:r>
        <w:rPr>
          <w:rFonts w:ascii="Arial" w:eastAsia="Times New Roman" w:hAnsi="Arial" w:cs="Arial"/>
          <w:bCs/>
          <w:color w:val="000000" w:themeColor="text1"/>
          <w:sz w:val="20"/>
          <w:szCs w:val="20"/>
        </w:rPr>
        <w:t xml:space="preserve"> em excelência no atendimento ao cliente. São Paulo: Ser Mais, 2012.</w:t>
      </w:r>
    </w:p>
    <w:p w:rsidR="004D4D1E" w:rsidRPr="00D819C8" w:rsidRDefault="004D4D1E" w:rsidP="00D819C8">
      <w:pPr>
        <w:pStyle w:val="Estilopadro"/>
        <w:tabs>
          <w:tab w:val="left" w:pos="708"/>
        </w:tabs>
        <w:autoSpaceDE w:val="0"/>
        <w:spacing w:after="0" w:line="240" w:lineRule="auto"/>
        <w:rPr>
          <w:sz w:val="20"/>
          <w:szCs w:val="20"/>
        </w:rPr>
      </w:pPr>
    </w:p>
    <w:sectPr w:rsidR="004D4D1E" w:rsidRPr="00D819C8" w:rsidSect="00A317D9">
      <w:pgSz w:w="11906" w:h="16838"/>
      <w:pgMar w:top="1417" w:right="1558"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65" w:rsidRDefault="00061165" w:rsidP="00F1797A">
      <w:pPr>
        <w:spacing w:after="0" w:line="240" w:lineRule="auto"/>
      </w:pPr>
      <w:r>
        <w:separator/>
      </w:r>
    </w:p>
  </w:endnote>
  <w:endnote w:type="continuationSeparator" w:id="0">
    <w:p w:rsidR="00061165" w:rsidRDefault="00061165" w:rsidP="00F1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65" w:rsidRDefault="00061165" w:rsidP="00F1797A">
      <w:pPr>
        <w:spacing w:after="0" w:line="240" w:lineRule="auto"/>
      </w:pPr>
      <w:r>
        <w:separator/>
      </w:r>
    </w:p>
  </w:footnote>
  <w:footnote w:type="continuationSeparator" w:id="0">
    <w:p w:rsidR="00061165" w:rsidRDefault="00061165" w:rsidP="00F17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A0F34"/>
    <w:multiLevelType w:val="multilevel"/>
    <w:tmpl w:val="E9E0BC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13F7D3B"/>
    <w:multiLevelType w:val="hybridMultilevel"/>
    <w:tmpl w:val="ABD818FE"/>
    <w:lvl w:ilvl="0" w:tplc="C6E4987E">
      <w:start w:val="2"/>
      <w:numFmt w:val="decimal"/>
      <w:lvlText w:val="%1"/>
      <w:lvlJc w:val="left"/>
      <w:pPr>
        <w:ind w:left="720" w:hanging="360"/>
      </w:pPr>
      <w:rPr>
        <w:rFonts w:ascii="Arial"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652928"/>
    <w:multiLevelType w:val="multilevel"/>
    <w:tmpl w:val="20082CB6"/>
    <w:lvl w:ilvl="0">
      <w:start w:val="1"/>
      <w:numFmt w:val="decimal"/>
      <w:lvlText w:val="%1."/>
      <w:lvlJc w:val="left"/>
      <w:pPr>
        <w:ind w:left="720" w:hanging="360"/>
      </w:pPr>
      <w:rPr>
        <w:rFonts w:ascii="Arial" w:hAnsi="Arial" w:cs="Arial" w:hint="default"/>
        <w:b/>
        <w:sz w:val="24"/>
        <w:szCs w:val="24"/>
      </w:rPr>
    </w:lvl>
    <w:lvl w:ilvl="1">
      <w:start w:val="1"/>
      <w:numFmt w:val="decimal"/>
      <w:lvlText w:val="%1.%2."/>
      <w:lvlJc w:val="left"/>
      <w:pPr>
        <w:ind w:left="644" w:hanging="360"/>
      </w:pPr>
      <w:rPr>
        <w:rFonts w:ascii="Arial" w:hAnsi="Arial" w:cs="Arial" w:hint="default"/>
        <w:b/>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605725F6"/>
    <w:multiLevelType w:val="hybridMultilevel"/>
    <w:tmpl w:val="58FAF0AC"/>
    <w:lvl w:ilvl="0" w:tplc="EBBC46B8">
      <w:start w:val="3"/>
      <w:numFmt w:val="decimal"/>
      <w:lvlText w:val="%1"/>
      <w:lvlJc w:val="left"/>
      <w:pPr>
        <w:ind w:left="720" w:hanging="360"/>
      </w:pPr>
      <w:rPr>
        <w:rFonts w:ascii="Arial"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3B15665"/>
    <w:multiLevelType w:val="hybridMultilevel"/>
    <w:tmpl w:val="40E4B580"/>
    <w:lvl w:ilvl="0" w:tplc="CF9AEADA">
      <w:start w:val="5"/>
      <w:numFmt w:val="decimal"/>
      <w:lvlText w:val="%1"/>
      <w:lvlJc w:val="left"/>
      <w:pPr>
        <w:ind w:left="1080" w:hanging="360"/>
      </w:pPr>
      <w:rPr>
        <w:rFonts w:ascii="Times New Roman" w:hAnsi="Times New Roman"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8B9467A"/>
    <w:multiLevelType w:val="hybridMultilevel"/>
    <w:tmpl w:val="219241B0"/>
    <w:lvl w:ilvl="0" w:tplc="3D52EC12">
      <w:start w:val="2"/>
      <w:numFmt w:val="decimal"/>
      <w:lvlText w:val="%1"/>
      <w:lvlJc w:val="left"/>
      <w:pPr>
        <w:ind w:left="720" w:hanging="360"/>
      </w:pPr>
      <w:rPr>
        <w:rFonts w:ascii="Arial"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06"/>
    <w:rsid w:val="000033AD"/>
    <w:rsid w:val="00015915"/>
    <w:rsid w:val="0002170F"/>
    <w:rsid w:val="00023E8B"/>
    <w:rsid w:val="0004014D"/>
    <w:rsid w:val="0005076B"/>
    <w:rsid w:val="00061165"/>
    <w:rsid w:val="00083F3F"/>
    <w:rsid w:val="00094D78"/>
    <w:rsid w:val="000A004F"/>
    <w:rsid w:val="000A0E7A"/>
    <w:rsid w:val="000A43D4"/>
    <w:rsid w:val="000B6B02"/>
    <w:rsid w:val="000E0923"/>
    <w:rsid w:val="000E6DCD"/>
    <w:rsid w:val="000E7CEB"/>
    <w:rsid w:val="000F2401"/>
    <w:rsid w:val="000F5A12"/>
    <w:rsid w:val="00132978"/>
    <w:rsid w:val="00145D48"/>
    <w:rsid w:val="0014657F"/>
    <w:rsid w:val="00154478"/>
    <w:rsid w:val="001644F0"/>
    <w:rsid w:val="0016653C"/>
    <w:rsid w:val="001902DE"/>
    <w:rsid w:val="001A0434"/>
    <w:rsid w:val="001A3DE6"/>
    <w:rsid w:val="001A5422"/>
    <w:rsid w:val="001C6F6E"/>
    <w:rsid w:val="001D084E"/>
    <w:rsid w:val="001D23FB"/>
    <w:rsid w:val="001E593E"/>
    <w:rsid w:val="001E5A44"/>
    <w:rsid w:val="001F612F"/>
    <w:rsid w:val="001F71E2"/>
    <w:rsid w:val="001F7275"/>
    <w:rsid w:val="0020705B"/>
    <w:rsid w:val="00220A62"/>
    <w:rsid w:val="00222AAF"/>
    <w:rsid w:val="00233956"/>
    <w:rsid w:val="00246288"/>
    <w:rsid w:val="00254BA8"/>
    <w:rsid w:val="00255239"/>
    <w:rsid w:val="00265A67"/>
    <w:rsid w:val="00266D94"/>
    <w:rsid w:val="00273257"/>
    <w:rsid w:val="00273517"/>
    <w:rsid w:val="00281C91"/>
    <w:rsid w:val="0028457C"/>
    <w:rsid w:val="00290D6B"/>
    <w:rsid w:val="0029572C"/>
    <w:rsid w:val="00297130"/>
    <w:rsid w:val="002A3159"/>
    <w:rsid w:val="002C0B5B"/>
    <w:rsid w:val="002C2472"/>
    <w:rsid w:val="002E1A19"/>
    <w:rsid w:val="002F3F15"/>
    <w:rsid w:val="003024E2"/>
    <w:rsid w:val="00317A2E"/>
    <w:rsid w:val="0033084E"/>
    <w:rsid w:val="00336157"/>
    <w:rsid w:val="00346B06"/>
    <w:rsid w:val="00347EF2"/>
    <w:rsid w:val="0035186F"/>
    <w:rsid w:val="0035306B"/>
    <w:rsid w:val="00371D5C"/>
    <w:rsid w:val="00375973"/>
    <w:rsid w:val="00380C38"/>
    <w:rsid w:val="00380C9A"/>
    <w:rsid w:val="0038154D"/>
    <w:rsid w:val="003874C8"/>
    <w:rsid w:val="00387B1D"/>
    <w:rsid w:val="003A2CEA"/>
    <w:rsid w:val="003A5BBD"/>
    <w:rsid w:val="003A697F"/>
    <w:rsid w:val="003C77D2"/>
    <w:rsid w:val="003C7ADE"/>
    <w:rsid w:val="003D0A41"/>
    <w:rsid w:val="003E11EE"/>
    <w:rsid w:val="00403C6E"/>
    <w:rsid w:val="00406CA3"/>
    <w:rsid w:val="00411CD5"/>
    <w:rsid w:val="00424FE5"/>
    <w:rsid w:val="0042644B"/>
    <w:rsid w:val="00430B9E"/>
    <w:rsid w:val="004676A5"/>
    <w:rsid w:val="00470AA6"/>
    <w:rsid w:val="004769FB"/>
    <w:rsid w:val="00481032"/>
    <w:rsid w:val="0048528D"/>
    <w:rsid w:val="0049220B"/>
    <w:rsid w:val="00492532"/>
    <w:rsid w:val="004965EF"/>
    <w:rsid w:val="004A5823"/>
    <w:rsid w:val="004B3B0A"/>
    <w:rsid w:val="004D2BF1"/>
    <w:rsid w:val="004D4D1E"/>
    <w:rsid w:val="004E21E4"/>
    <w:rsid w:val="004E3B1A"/>
    <w:rsid w:val="004F5CD3"/>
    <w:rsid w:val="00501540"/>
    <w:rsid w:val="00503C03"/>
    <w:rsid w:val="0052332D"/>
    <w:rsid w:val="0052425D"/>
    <w:rsid w:val="005315A8"/>
    <w:rsid w:val="0054450B"/>
    <w:rsid w:val="005610EC"/>
    <w:rsid w:val="005650F4"/>
    <w:rsid w:val="0057148F"/>
    <w:rsid w:val="00571C7A"/>
    <w:rsid w:val="00571CFB"/>
    <w:rsid w:val="00583C14"/>
    <w:rsid w:val="00592073"/>
    <w:rsid w:val="00592E9B"/>
    <w:rsid w:val="005A2026"/>
    <w:rsid w:val="005B68FB"/>
    <w:rsid w:val="005C27AC"/>
    <w:rsid w:val="005C4988"/>
    <w:rsid w:val="005E3933"/>
    <w:rsid w:val="005E7620"/>
    <w:rsid w:val="005F554F"/>
    <w:rsid w:val="00611474"/>
    <w:rsid w:val="006151DD"/>
    <w:rsid w:val="00615DA1"/>
    <w:rsid w:val="006412F7"/>
    <w:rsid w:val="00643F50"/>
    <w:rsid w:val="00665EC1"/>
    <w:rsid w:val="00675426"/>
    <w:rsid w:val="00685BFF"/>
    <w:rsid w:val="006962DB"/>
    <w:rsid w:val="00696C98"/>
    <w:rsid w:val="006A1A1C"/>
    <w:rsid w:val="006A7775"/>
    <w:rsid w:val="006B43F7"/>
    <w:rsid w:val="006B62B2"/>
    <w:rsid w:val="006C4A4F"/>
    <w:rsid w:val="006C50CF"/>
    <w:rsid w:val="006C5111"/>
    <w:rsid w:val="006D014E"/>
    <w:rsid w:val="006E534A"/>
    <w:rsid w:val="006E76AC"/>
    <w:rsid w:val="00700270"/>
    <w:rsid w:val="00700B10"/>
    <w:rsid w:val="007069E6"/>
    <w:rsid w:val="0075465C"/>
    <w:rsid w:val="00756BEC"/>
    <w:rsid w:val="00766310"/>
    <w:rsid w:val="00775E36"/>
    <w:rsid w:val="00790682"/>
    <w:rsid w:val="007D6031"/>
    <w:rsid w:val="007F286A"/>
    <w:rsid w:val="0080397E"/>
    <w:rsid w:val="00810E68"/>
    <w:rsid w:val="0081498B"/>
    <w:rsid w:val="00823E3D"/>
    <w:rsid w:val="0083154D"/>
    <w:rsid w:val="00844A50"/>
    <w:rsid w:val="00854B49"/>
    <w:rsid w:val="00872EAB"/>
    <w:rsid w:val="00882A06"/>
    <w:rsid w:val="008A0429"/>
    <w:rsid w:val="008A2AF3"/>
    <w:rsid w:val="008B7620"/>
    <w:rsid w:val="008B77BE"/>
    <w:rsid w:val="008D7863"/>
    <w:rsid w:val="008E2F14"/>
    <w:rsid w:val="008F7FA1"/>
    <w:rsid w:val="009152D2"/>
    <w:rsid w:val="009160C5"/>
    <w:rsid w:val="00962985"/>
    <w:rsid w:val="00986146"/>
    <w:rsid w:val="0099620B"/>
    <w:rsid w:val="009B00C1"/>
    <w:rsid w:val="009B7273"/>
    <w:rsid w:val="009E1F67"/>
    <w:rsid w:val="009E5D8E"/>
    <w:rsid w:val="009F05E8"/>
    <w:rsid w:val="00A204D5"/>
    <w:rsid w:val="00A21A15"/>
    <w:rsid w:val="00A317D9"/>
    <w:rsid w:val="00A37CA6"/>
    <w:rsid w:val="00A430EE"/>
    <w:rsid w:val="00A61481"/>
    <w:rsid w:val="00A931DC"/>
    <w:rsid w:val="00AB3BF4"/>
    <w:rsid w:val="00AB7A55"/>
    <w:rsid w:val="00AC3B92"/>
    <w:rsid w:val="00AE1A99"/>
    <w:rsid w:val="00B11F78"/>
    <w:rsid w:val="00B3230C"/>
    <w:rsid w:val="00B452C0"/>
    <w:rsid w:val="00B50383"/>
    <w:rsid w:val="00B82326"/>
    <w:rsid w:val="00B96CC5"/>
    <w:rsid w:val="00BA15EE"/>
    <w:rsid w:val="00BB5508"/>
    <w:rsid w:val="00BE012D"/>
    <w:rsid w:val="00C12B97"/>
    <w:rsid w:val="00C143C3"/>
    <w:rsid w:val="00C152E8"/>
    <w:rsid w:val="00C20CF2"/>
    <w:rsid w:val="00C253AC"/>
    <w:rsid w:val="00C325D6"/>
    <w:rsid w:val="00C32CEF"/>
    <w:rsid w:val="00C47AAC"/>
    <w:rsid w:val="00C559F4"/>
    <w:rsid w:val="00C565CA"/>
    <w:rsid w:val="00C56D41"/>
    <w:rsid w:val="00C85F8D"/>
    <w:rsid w:val="00C901D6"/>
    <w:rsid w:val="00C96A48"/>
    <w:rsid w:val="00CB2329"/>
    <w:rsid w:val="00CB4781"/>
    <w:rsid w:val="00CD0D42"/>
    <w:rsid w:val="00D109FE"/>
    <w:rsid w:val="00D241EF"/>
    <w:rsid w:val="00D37558"/>
    <w:rsid w:val="00D60240"/>
    <w:rsid w:val="00D602A2"/>
    <w:rsid w:val="00D607CA"/>
    <w:rsid w:val="00D64998"/>
    <w:rsid w:val="00D725A4"/>
    <w:rsid w:val="00D803CD"/>
    <w:rsid w:val="00D819C8"/>
    <w:rsid w:val="00D846A8"/>
    <w:rsid w:val="00D8795F"/>
    <w:rsid w:val="00DB6CAE"/>
    <w:rsid w:val="00DC21EB"/>
    <w:rsid w:val="00DD3098"/>
    <w:rsid w:val="00DD46A1"/>
    <w:rsid w:val="00DE3DA0"/>
    <w:rsid w:val="00DF522F"/>
    <w:rsid w:val="00E30623"/>
    <w:rsid w:val="00E33683"/>
    <w:rsid w:val="00E51AE6"/>
    <w:rsid w:val="00E56899"/>
    <w:rsid w:val="00E6563C"/>
    <w:rsid w:val="00E7199C"/>
    <w:rsid w:val="00EA755F"/>
    <w:rsid w:val="00EB2BE4"/>
    <w:rsid w:val="00EC512C"/>
    <w:rsid w:val="00F01252"/>
    <w:rsid w:val="00F022BC"/>
    <w:rsid w:val="00F0665D"/>
    <w:rsid w:val="00F13C16"/>
    <w:rsid w:val="00F1797A"/>
    <w:rsid w:val="00F20ECD"/>
    <w:rsid w:val="00F22F8C"/>
    <w:rsid w:val="00F26BE1"/>
    <w:rsid w:val="00F33404"/>
    <w:rsid w:val="00F368DD"/>
    <w:rsid w:val="00F547D6"/>
    <w:rsid w:val="00F76ED9"/>
    <w:rsid w:val="00F841CC"/>
    <w:rsid w:val="00F8525F"/>
    <w:rsid w:val="00F87EAB"/>
    <w:rsid w:val="00F92CF2"/>
    <w:rsid w:val="00FB634E"/>
    <w:rsid w:val="00FB79E0"/>
    <w:rsid w:val="00FC5333"/>
    <w:rsid w:val="00FC568F"/>
    <w:rsid w:val="00FD05DE"/>
    <w:rsid w:val="00FD1BC6"/>
    <w:rsid w:val="00FD7B1B"/>
    <w:rsid w:val="00FE320F"/>
    <w:rsid w:val="00FF7BA3"/>
    <w:rsid w:val="00FF7D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pPr>
      <w:suppressAutoHyphens/>
      <w:jc w:val="both"/>
    </w:pPr>
    <w:rPr>
      <w:rFonts w:ascii="Calibri" w:eastAsia="Calibri" w:hAnsi="Calibri" w:cs="Times New Roman"/>
      <w:lang w:eastAsia="zh-CN"/>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apple-converted-space">
    <w:name w:val="apple-converted-space"/>
  </w:style>
  <w:style w:type="character" w:customStyle="1" w:styleId="reference-text">
    <w:name w:val="reference-text"/>
  </w:style>
  <w:style w:type="character" w:customStyle="1" w:styleId="LinkdaInternet">
    <w:name w:val="Link da Internet"/>
    <w:rPr>
      <w:color w:val="0000FF"/>
      <w:u w:val="single"/>
    </w:rPr>
  </w:style>
  <w:style w:type="character" w:customStyle="1" w:styleId="nfaseforte">
    <w:name w:val="Ênfase forte"/>
    <w:basedOn w:val="Fontepargpadro"/>
    <w:rPr>
      <w:b/>
      <w:bCs/>
    </w:rPr>
  </w:style>
  <w:style w:type="character" w:styleId="nfase">
    <w:name w:val="Emphasis"/>
    <w:basedOn w:val="Fontepargpadro"/>
    <w:rPr>
      <w:i/>
      <w:iCs/>
    </w:rPr>
  </w:style>
  <w:style w:type="character" w:customStyle="1" w:styleId="SaudaoChar">
    <w:name w:val="Saudação Char"/>
    <w:basedOn w:val="Fontepargpadro"/>
    <w:rPr>
      <w:rFonts w:ascii="Calibri" w:eastAsia="Calibri" w:hAnsi="Calibri"/>
      <w:sz w:val="22"/>
      <w:szCs w:val="22"/>
      <w:lang w:eastAsia="zh-CN"/>
    </w:rPr>
  </w:style>
  <w:style w:type="character" w:customStyle="1" w:styleId="ListLabel1">
    <w:name w:val="ListLabel 1"/>
    <w:rPr>
      <w:rFonts w:cs="Arial"/>
      <w:sz w:val="24"/>
      <w:szCs w:val="24"/>
    </w:rPr>
  </w:style>
  <w:style w:type="paragraph" w:styleId="Ttulo">
    <w:name w:val="Title"/>
    <w:basedOn w:val="Estilopadro"/>
    <w:next w:val="Corpodotexto"/>
    <w:pPr>
      <w:keepNext/>
      <w:spacing w:before="240" w:after="120"/>
    </w:pPr>
    <w:rPr>
      <w:rFonts w:ascii="Arial" w:eastAsia="Arial Unicode MS" w:hAnsi="Arial" w:cs="Mangal"/>
      <w:sz w:val="28"/>
      <w:szCs w:val="28"/>
    </w:rPr>
  </w:style>
  <w:style w:type="paragraph" w:customStyle="1" w:styleId="Corpodotexto">
    <w:name w:val="Corpo do texto"/>
    <w:basedOn w:val="Estilopadro"/>
    <w:pPr>
      <w:spacing w:after="120"/>
    </w:pPr>
  </w:style>
  <w:style w:type="paragraph" w:styleId="Lista">
    <w:name w:val="List"/>
    <w:basedOn w:val="Corpodotexto"/>
    <w:rPr>
      <w:rFonts w:cs="Mangal"/>
    </w:rPr>
  </w:style>
  <w:style w:type="paragraph" w:styleId="Legenda">
    <w:name w:val="caption"/>
    <w:basedOn w:val="Estilopadro"/>
    <w:pPr>
      <w:suppressLineNumbers/>
      <w:spacing w:before="120" w:after="120"/>
    </w:pPr>
    <w:rPr>
      <w:rFonts w:cs="Mangal"/>
      <w:i/>
      <w:iCs/>
      <w:sz w:val="24"/>
      <w:szCs w:val="24"/>
    </w:rPr>
  </w:style>
  <w:style w:type="paragraph" w:customStyle="1" w:styleId="ndice">
    <w:name w:val="Índice"/>
    <w:basedOn w:val="Estilopadro"/>
    <w:pPr>
      <w:suppressLineNumbers/>
    </w:pPr>
    <w:rPr>
      <w:rFonts w:cs="Mangal"/>
    </w:rPr>
  </w:style>
  <w:style w:type="paragraph" w:customStyle="1" w:styleId="Ttulo1">
    <w:name w:val="Título1"/>
    <w:basedOn w:val="Estilopadro"/>
    <w:pPr>
      <w:keepNext/>
      <w:spacing w:before="240" w:after="120"/>
    </w:pPr>
    <w:rPr>
      <w:rFonts w:ascii="Arial" w:eastAsia="Arial Unicode MS" w:hAnsi="Arial" w:cs="Mangal"/>
      <w:sz w:val="28"/>
      <w:szCs w:val="28"/>
    </w:rPr>
  </w:style>
  <w:style w:type="paragraph" w:styleId="PargrafodaLista">
    <w:name w:val="List Paragraph"/>
    <w:basedOn w:val="Estilopadro"/>
    <w:pPr>
      <w:ind w:left="720"/>
      <w:contextualSpacing/>
    </w:pPr>
  </w:style>
  <w:style w:type="paragraph" w:styleId="Textodebalo">
    <w:name w:val="Balloon Text"/>
    <w:basedOn w:val="Estilopadro"/>
    <w:pPr>
      <w:spacing w:after="0" w:line="100" w:lineRule="atLeast"/>
    </w:pPr>
    <w:rPr>
      <w:rFonts w:ascii="Tahoma" w:hAnsi="Tahoma" w:cs="Tahoma"/>
      <w:sz w:val="16"/>
      <w:szCs w:val="16"/>
    </w:rPr>
  </w:style>
  <w:style w:type="paragraph" w:styleId="NormalWeb">
    <w:name w:val="Normal (Web)"/>
    <w:basedOn w:val="Estilopadro"/>
    <w:uiPriority w:val="99"/>
    <w:pPr>
      <w:suppressAutoHyphens w:val="0"/>
      <w:spacing w:before="28" w:after="28" w:line="100" w:lineRule="atLeast"/>
      <w:jc w:val="left"/>
    </w:pPr>
    <w:rPr>
      <w:rFonts w:ascii="Times New Roman" w:eastAsia="Times New Roman" w:hAnsi="Times New Roman"/>
      <w:sz w:val="24"/>
      <w:szCs w:val="24"/>
      <w:lang w:eastAsia="pt-BR"/>
    </w:rPr>
  </w:style>
  <w:style w:type="paragraph" w:styleId="Lista2">
    <w:name w:val="List 2"/>
    <w:basedOn w:val="Estilopadro"/>
    <w:pPr>
      <w:ind w:left="566" w:hanging="283"/>
      <w:contextualSpacing/>
    </w:pPr>
  </w:style>
  <w:style w:type="paragraph" w:customStyle="1" w:styleId="Saudaesfinais">
    <w:name w:val="Saudações finais"/>
    <w:basedOn w:val="Estilopadro"/>
  </w:style>
  <w:style w:type="paragraph" w:customStyle="1" w:styleId="Endereointerno">
    <w:name w:val="Endereço interno"/>
    <w:basedOn w:val="Estilopadro"/>
  </w:style>
  <w:style w:type="paragraph" w:customStyle="1" w:styleId="Linhadeateno">
    <w:name w:val="Linha de atenção"/>
    <w:basedOn w:val="Corpodotexto"/>
  </w:style>
  <w:style w:type="character" w:styleId="Hyperlink">
    <w:name w:val="Hyperlink"/>
    <w:basedOn w:val="Fontepargpadro"/>
    <w:uiPriority w:val="99"/>
    <w:semiHidden/>
    <w:unhideWhenUsed/>
    <w:rsid w:val="00F0665D"/>
    <w:rPr>
      <w:color w:val="0000FF"/>
      <w:u w:val="single"/>
    </w:rPr>
  </w:style>
  <w:style w:type="paragraph" w:styleId="Cabealho">
    <w:name w:val="header"/>
    <w:basedOn w:val="Normal"/>
    <w:link w:val="CabealhoChar"/>
    <w:uiPriority w:val="99"/>
    <w:unhideWhenUsed/>
    <w:rsid w:val="00F179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97A"/>
  </w:style>
  <w:style w:type="paragraph" w:styleId="Rodap">
    <w:name w:val="footer"/>
    <w:basedOn w:val="Normal"/>
    <w:link w:val="RodapChar"/>
    <w:uiPriority w:val="99"/>
    <w:unhideWhenUsed/>
    <w:rsid w:val="00F1797A"/>
    <w:pPr>
      <w:tabs>
        <w:tab w:val="center" w:pos="4252"/>
        <w:tab w:val="right" w:pos="8504"/>
      </w:tabs>
      <w:spacing w:after="0" w:line="240" w:lineRule="auto"/>
    </w:pPr>
  </w:style>
  <w:style w:type="character" w:customStyle="1" w:styleId="RodapChar">
    <w:name w:val="Rodapé Char"/>
    <w:basedOn w:val="Fontepargpadro"/>
    <w:link w:val="Rodap"/>
    <w:uiPriority w:val="99"/>
    <w:rsid w:val="00F1797A"/>
  </w:style>
  <w:style w:type="table" w:styleId="Tabelacomgrade">
    <w:name w:val="Table Grid"/>
    <w:basedOn w:val="Tabelanormal"/>
    <w:uiPriority w:val="59"/>
    <w:rsid w:val="003C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padro">
    <w:name w:val="Estilo padrão"/>
    <w:pPr>
      <w:suppressAutoHyphens/>
      <w:jc w:val="both"/>
    </w:pPr>
    <w:rPr>
      <w:rFonts w:ascii="Calibri" w:eastAsia="Calibri" w:hAnsi="Calibri" w:cs="Times New Roman"/>
      <w:lang w:eastAsia="zh-CN"/>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apple-converted-space">
    <w:name w:val="apple-converted-space"/>
  </w:style>
  <w:style w:type="character" w:customStyle="1" w:styleId="reference-text">
    <w:name w:val="reference-text"/>
  </w:style>
  <w:style w:type="character" w:customStyle="1" w:styleId="LinkdaInternet">
    <w:name w:val="Link da Internet"/>
    <w:rPr>
      <w:color w:val="0000FF"/>
      <w:u w:val="single"/>
    </w:rPr>
  </w:style>
  <w:style w:type="character" w:customStyle="1" w:styleId="nfaseforte">
    <w:name w:val="Ênfase forte"/>
    <w:basedOn w:val="Fontepargpadro"/>
    <w:rPr>
      <w:b/>
      <w:bCs/>
    </w:rPr>
  </w:style>
  <w:style w:type="character" w:styleId="nfase">
    <w:name w:val="Emphasis"/>
    <w:basedOn w:val="Fontepargpadro"/>
    <w:rPr>
      <w:i/>
      <w:iCs/>
    </w:rPr>
  </w:style>
  <w:style w:type="character" w:customStyle="1" w:styleId="SaudaoChar">
    <w:name w:val="Saudação Char"/>
    <w:basedOn w:val="Fontepargpadro"/>
    <w:rPr>
      <w:rFonts w:ascii="Calibri" w:eastAsia="Calibri" w:hAnsi="Calibri"/>
      <w:sz w:val="22"/>
      <w:szCs w:val="22"/>
      <w:lang w:eastAsia="zh-CN"/>
    </w:rPr>
  </w:style>
  <w:style w:type="character" w:customStyle="1" w:styleId="ListLabel1">
    <w:name w:val="ListLabel 1"/>
    <w:rPr>
      <w:rFonts w:cs="Arial"/>
      <w:sz w:val="24"/>
      <w:szCs w:val="24"/>
    </w:rPr>
  </w:style>
  <w:style w:type="paragraph" w:styleId="Ttulo">
    <w:name w:val="Title"/>
    <w:basedOn w:val="Estilopadro"/>
    <w:next w:val="Corpodotexto"/>
    <w:pPr>
      <w:keepNext/>
      <w:spacing w:before="240" w:after="120"/>
    </w:pPr>
    <w:rPr>
      <w:rFonts w:ascii="Arial" w:eastAsia="Arial Unicode MS" w:hAnsi="Arial" w:cs="Mangal"/>
      <w:sz w:val="28"/>
      <w:szCs w:val="28"/>
    </w:rPr>
  </w:style>
  <w:style w:type="paragraph" w:customStyle="1" w:styleId="Corpodotexto">
    <w:name w:val="Corpo do texto"/>
    <w:basedOn w:val="Estilopadro"/>
    <w:pPr>
      <w:spacing w:after="120"/>
    </w:pPr>
  </w:style>
  <w:style w:type="paragraph" w:styleId="Lista">
    <w:name w:val="List"/>
    <w:basedOn w:val="Corpodotexto"/>
    <w:rPr>
      <w:rFonts w:cs="Mangal"/>
    </w:rPr>
  </w:style>
  <w:style w:type="paragraph" w:styleId="Legenda">
    <w:name w:val="caption"/>
    <w:basedOn w:val="Estilopadro"/>
    <w:pPr>
      <w:suppressLineNumbers/>
      <w:spacing w:before="120" w:after="120"/>
    </w:pPr>
    <w:rPr>
      <w:rFonts w:cs="Mangal"/>
      <w:i/>
      <w:iCs/>
      <w:sz w:val="24"/>
      <w:szCs w:val="24"/>
    </w:rPr>
  </w:style>
  <w:style w:type="paragraph" w:customStyle="1" w:styleId="ndice">
    <w:name w:val="Índice"/>
    <w:basedOn w:val="Estilopadro"/>
    <w:pPr>
      <w:suppressLineNumbers/>
    </w:pPr>
    <w:rPr>
      <w:rFonts w:cs="Mangal"/>
    </w:rPr>
  </w:style>
  <w:style w:type="paragraph" w:customStyle="1" w:styleId="Ttulo1">
    <w:name w:val="Título1"/>
    <w:basedOn w:val="Estilopadro"/>
    <w:pPr>
      <w:keepNext/>
      <w:spacing w:before="240" w:after="120"/>
    </w:pPr>
    <w:rPr>
      <w:rFonts w:ascii="Arial" w:eastAsia="Arial Unicode MS" w:hAnsi="Arial" w:cs="Mangal"/>
      <w:sz w:val="28"/>
      <w:szCs w:val="28"/>
    </w:rPr>
  </w:style>
  <w:style w:type="paragraph" w:styleId="PargrafodaLista">
    <w:name w:val="List Paragraph"/>
    <w:basedOn w:val="Estilopadro"/>
    <w:pPr>
      <w:ind w:left="720"/>
      <w:contextualSpacing/>
    </w:pPr>
  </w:style>
  <w:style w:type="paragraph" w:styleId="Textodebalo">
    <w:name w:val="Balloon Text"/>
    <w:basedOn w:val="Estilopadro"/>
    <w:pPr>
      <w:spacing w:after="0" w:line="100" w:lineRule="atLeast"/>
    </w:pPr>
    <w:rPr>
      <w:rFonts w:ascii="Tahoma" w:hAnsi="Tahoma" w:cs="Tahoma"/>
      <w:sz w:val="16"/>
      <w:szCs w:val="16"/>
    </w:rPr>
  </w:style>
  <w:style w:type="paragraph" w:styleId="NormalWeb">
    <w:name w:val="Normal (Web)"/>
    <w:basedOn w:val="Estilopadro"/>
    <w:uiPriority w:val="99"/>
    <w:pPr>
      <w:suppressAutoHyphens w:val="0"/>
      <w:spacing w:before="28" w:after="28" w:line="100" w:lineRule="atLeast"/>
      <w:jc w:val="left"/>
    </w:pPr>
    <w:rPr>
      <w:rFonts w:ascii="Times New Roman" w:eastAsia="Times New Roman" w:hAnsi="Times New Roman"/>
      <w:sz w:val="24"/>
      <w:szCs w:val="24"/>
      <w:lang w:eastAsia="pt-BR"/>
    </w:rPr>
  </w:style>
  <w:style w:type="paragraph" w:styleId="Lista2">
    <w:name w:val="List 2"/>
    <w:basedOn w:val="Estilopadro"/>
    <w:pPr>
      <w:ind w:left="566" w:hanging="283"/>
      <w:contextualSpacing/>
    </w:pPr>
  </w:style>
  <w:style w:type="paragraph" w:customStyle="1" w:styleId="Saudaesfinais">
    <w:name w:val="Saudações finais"/>
    <w:basedOn w:val="Estilopadro"/>
  </w:style>
  <w:style w:type="paragraph" w:customStyle="1" w:styleId="Endereointerno">
    <w:name w:val="Endereço interno"/>
    <w:basedOn w:val="Estilopadro"/>
  </w:style>
  <w:style w:type="paragraph" w:customStyle="1" w:styleId="Linhadeateno">
    <w:name w:val="Linha de atenção"/>
    <w:basedOn w:val="Corpodotexto"/>
  </w:style>
  <w:style w:type="character" w:styleId="Hyperlink">
    <w:name w:val="Hyperlink"/>
    <w:basedOn w:val="Fontepargpadro"/>
    <w:uiPriority w:val="99"/>
    <w:semiHidden/>
    <w:unhideWhenUsed/>
    <w:rsid w:val="00F0665D"/>
    <w:rPr>
      <w:color w:val="0000FF"/>
      <w:u w:val="single"/>
    </w:rPr>
  </w:style>
  <w:style w:type="paragraph" w:styleId="Cabealho">
    <w:name w:val="header"/>
    <w:basedOn w:val="Normal"/>
    <w:link w:val="CabealhoChar"/>
    <w:uiPriority w:val="99"/>
    <w:unhideWhenUsed/>
    <w:rsid w:val="00F179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97A"/>
  </w:style>
  <w:style w:type="paragraph" w:styleId="Rodap">
    <w:name w:val="footer"/>
    <w:basedOn w:val="Normal"/>
    <w:link w:val="RodapChar"/>
    <w:uiPriority w:val="99"/>
    <w:unhideWhenUsed/>
    <w:rsid w:val="00F1797A"/>
    <w:pPr>
      <w:tabs>
        <w:tab w:val="center" w:pos="4252"/>
        <w:tab w:val="right" w:pos="8504"/>
      </w:tabs>
      <w:spacing w:after="0" w:line="240" w:lineRule="auto"/>
    </w:pPr>
  </w:style>
  <w:style w:type="character" w:customStyle="1" w:styleId="RodapChar">
    <w:name w:val="Rodapé Char"/>
    <w:basedOn w:val="Fontepargpadro"/>
    <w:link w:val="Rodap"/>
    <w:uiPriority w:val="99"/>
    <w:rsid w:val="00F1797A"/>
  </w:style>
  <w:style w:type="table" w:styleId="Tabelacomgrade">
    <w:name w:val="Table Grid"/>
    <w:basedOn w:val="Tabelanormal"/>
    <w:uiPriority w:val="59"/>
    <w:rsid w:val="003C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4230">
      <w:bodyDiv w:val="1"/>
      <w:marLeft w:val="0"/>
      <w:marRight w:val="0"/>
      <w:marTop w:val="0"/>
      <w:marBottom w:val="0"/>
      <w:divBdr>
        <w:top w:val="none" w:sz="0" w:space="0" w:color="auto"/>
        <w:left w:val="none" w:sz="0" w:space="0" w:color="auto"/>
        <w:bottom w:val="none" w:sz="0" w:space="0" w:color="auto"/>
        <w:right w:val="none" w:sz="0" w:space="0" w:color="auto"/>
      </w:divBdr>
    </w:div>
    <w:div w:id="877200420">
      <w:bodyDiv w:val="1"/>
      <w:marLeft w:val="0"/>
      <w:marRight w:val="0"/>
      <w:marTop w:val="0"/>
      <w:marBottom w:val="0"/>
      <w:divBdr>
        <w:top w:val="none" w:sz="0" w:space="0" w:color="auto"/>
        <w:left w:val="none" w:sz="0" w:space="0" w:color="auto"/>
        <w:bottom w:val="none" w:sz="0" w:space="0" w:color="auto"/>
        <w:right w:val="none" w:sz="0" w:space="0" w:color="auto"/>
      </w:divBdr>
    </w:div>
    <w:div w:id="1422407681">
      <w:bodyDiv w:val="1"/>
      <w:marLeft w:val="0"/>
      <w:marRight w:val="0"/>
      <w:marTop w:val="0"/>
      <w:marBottom w:val="0"/>
      <w:divBdr>
        <w:top w:val="none" w:sz="0" w:space="0" w:color="auto"/>
        <w:left w:val="none" w:sz="0" w:space="0" w:color="auto"/>
        <w:bottom w:val="none" w:sz="0" w:space="0" w:color="auto"/>
        <w:right w:val="none" w:sz="0" w:space="0" w:color="auto"/>
      </w:divBdr>
    </w:div>
    <w:div w:id="1771007994">
      <w:bodyDiv w:val="1"/>
      <w:marLeft w:val="0"/>
      <w:marRight w:val="0"/>
      <w:marTop w:val="0"/>
      <w:marBottom w:val="0"/>
      <w:divBdr>
        <w:top w:val="none" w:sz="0" w:space="0" w:color="auto"/>
        <w:left w:val="none" w:sz="0" w:space="0" w:color="auto"/>
        <w:bottom w:val="none" w:sz="0" w:space="0" w:color="auto"/>
        <w:right w:val="none" w:sz="0" w:space="0" w:color="auto"/>
      </w:divBdr>
    </w:div>
    <w:div w:id="2002002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diagramColors" Target="diagrams/colors1.xml"/><Relationship Id="rId28" Type="http://schemas.openxmlformats.org/officeDocument/2006/relationships/hyperlink" Target="http://www.google.com.br/search?hl=pt-BR&amp;tbo=p&amp;tbm=bks&amp;q=inauthor:%22John+L.+Graham%22" TargetMode="External"/><Relationship Id="rId10" Type="http://schemas.openxmlformats.org/officeDocument/2006/relationships/image" Target="media/image2.png"/><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diagramQuickStyle" Target="diagrams/quickStyle1.xml"/><Relationship Id="rId27" Type="http://schemas.openxmlformats.org/officeDocument/2006/relationships/hyperlink" Target="http://www.google.com.br/search?hl=pt-BR&amp;tbo=p&amp;tbm=bks&amp;q=inauthor:%22Marcy+C.+Gilly%22"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drigo\Desktop\Grafico%20de%20marketing.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drigo\Desktop\Grafico%20de%20market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RTIGO%20MARKETING\Grafico%20de%20marketing%20SEGUNDA.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Grafico%20de%20market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Grafico%20de%20market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US" sz="1400"/>
              <a:t>Sexo</a:t>
            </a:r>
          </a:p>
        </c:rich>
      </c:tx>
      <c:layout>
        <c:manualLayout>
          <c:xMode val="edge"/>
          <c:yMode val="edge"/>
          <c:x val="0.39997445186271879"/>
          <c:y val="2.234635560852470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9840723331636784"/>
          <c:y val="0.17709398841977833"/>
          <c:w val="0.75089568176601507"/>
          <c:h val="0.6524866039170053"/>
        </c:manualLayout>
      </c:layout>
      <c:bar3DChart>
        <c:barDir val="col"/>
        <c:grouping val="clustered"/>
        <c:varyColors val="0"/>
        <c:ser>
          <c:idx val="0"/>
          <c:order val="0"/>
          <c:tx>
            <c:v>Sexo</c:v>
          </c:tx>
          <c:invertIfNegative val="0"/>
          <c:cat>
            <c:strRef>
              <c:f>Plan1!$A$8:$A$9</c:f>
              <c:strCache>
                <c:ptCount val="2"/>
                <c:pt idx="0">
                  <c:v>Feminino</c:v>
                </c:pt>
                <c:pt idx="1">
                  <c:v>Masculino</c:v>
                </c:pt>
              </c:strCache>
            </c:strRef>
          </c:cat>
          <c:val>
            <c:numRef>
              <c:f>Plan1!$B$8:$B$9</c:f>
              <c:numCache>
                <c:formatCode>0%</c:formatCode>
                <c:ptCount val="2"/>
                <c:pt idx="0">
                  <c:v>0.56999999999999995</c:v>
                </c:pt>
                <c:pt idx="1">
                  <c:v>0.43000000000000005</c:v>
                </c:pt>
              </c:numCache>
            </c:numRef>
          </c:val>
        </c:ser>
        <c:dLbls>
          <c:showLegendKey val="0"/>
          <c:showVal val="0"/>
          <c:showCatName val="0"/>
          <c:showSerName val="0"/>
          <c:showPercent val="0"/>
          <c:showBubbleSize val="0"/>
        </c:dLbls>
        <c:gapWidth val="55"/>
        <c:gapDepth val="55"/>
        <c:shape val="cylinder"/>
        <c:axId val="123705984"/>
        <c:axId val="124698624"/>
        <c:axId val="0"/>
      </c:bar3DChart>
      <c:catAx>
        <c:axId val="123705984"/>
        <c:scaling>
          <c:orientation val="minMax"/>
        </c:scaling>
        <c:delete val="0"/>
        <c:axPos val="b"/>
        <c:majorTickMark val="none"/>
        <c:minorTickMark val="none"/>
        <c:tickLblPos val="nextTo"/>
        <c:crossAx val="124698624"/>
        <c:crosses val="autoZero"/>
        <c:auto val="1"/>
        <c:lblAlgn val="ctr"/>
        <c:lblOffset val="100"/>
        <c:noMultiLvlLbl val="0"/>
      </c:catAx>
      <c:valAx>
        <c:axId val="124698624"/>
        <c:scaling>
          <c:orientation val="minMax"/>
        </c:scaling>
        <c:delete val="0"/>
        <c:axPos val="l"/>
        <c:majorGridlines/>
        <c:numFmt formatCode="0%" sourceLinked="1"/>
        <c:majorTickMark val="none"/>
        <c:minorTickMark val="none"/>
        <c:tickLblPos val="nextTo"/>
        <c:crossAx val="123705984"/>
        <c:crosses val="autoZero"/>
        <c:crossBetween val="between"/>
      </c:valAx>
      <c:spPr>
        <a:effectLst>
          <a:innerShdw blurRad="63500" dist="50800" dir="18900000">
            <a:prstClr val="black">
              <a:alpha val="50000"/>
            </a:prstClr>
          </a:innerShdw>
        </a:effectLst>
      </c:spPr>
    </c:plotArea>
    <c:plotVisOnly val="1"/>
    <c:dispBlanksAs val="gap"/>
    <c:showDLblsOverMax val="0"/>
  </c:chart>
  <c:txPr>
    <a:bodyPr/>
    <a:lstStyle/>
    <a:p>
      <a:pPr>
        <a:defRPr baseline="0">
          <a:latin typeface="Arial" panose="020B0604020202020204" pitchFamily="34" charset="0"/>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pt-BR" sz="1800" b="0" i="0" u="none" strike="noStrike" baseline="0">
                <a:effectLst/>
              </a:rPr>
              <a:t>Avaliação dos resultados</a:t>
            </a:r>
            <a:r>
              <a:rPr lang="pt-BR" sz="1800" b="1" i="0" u="none" strike="noStrike" baseline="0"/>
              <a:t> </a:t>
            </a:r>
            <a:endParaRPr lang="pt-BR"/>
          </a:p>
        </c:rich>
      </c:tx>
      <c:layout>
        <c:manualLayout>
          <c:xMode val="edge"/>
          <c:yMode val="edge"/>
          <c:x val="0.18752662286640948"/>
          <c:y val="3.2323239178820115E-2"/>
        </c:manualLayout>
      </c:layout>
      <c:overlay val="0"/>
    </c:title>
    <c:autoTitleDeleted val="0"/>
    <c:plotArea>
      <c:layout/>
      <c:lineChart>
        <c:grouping val="stacked"/>
        <c:varyColors val="0"/>
        <c:ser>
          <c:idx val="0"/>
          <c:order val="0"/>
          <c:cat>
            <c:strRef>
              <c:f>Plan1!$A$72:$A$75</c:f>
              <c:strCache>
                <c:ptCount val="4"/>
                <c:pt idx="0">
                  <c:v>Promoção</c:v>
                </c:pt>
                <c:pt idx="1">
                  <c:v>Preço</c:v>
                </c:pt>
                <c:pt idx="2">
                  <c:v>Produto</c:v>
                </c:pt>
                <c:pt idx="3">
                  <c:v>Localização</c:v>
                </c:pt>
              </c:strCache>
            </c:strRef>
          </c:cat>
          <c:val>
            <c:numRef>
              <c:f>Plan1!$B$72:$B$75</c:f>
              <c:numCache>
                <c:formatCode>General</c:formatCode>
                <c:ptCount val="4"/>
                <c:pt idx="0">
                  <c:v>64</c:v>
                </c:pt>
                <c:pt idx="1">
                  <c:v>63</c:v>
                </c:pt>
                <c:pt idx="2">
                  <c:v>62</c:v>
                </c:pt>
                <c:pt idx="3">
                  <c:v>59</c:v>
                </c:pt>
              </c:numCache>
            </c:numRef>
          </c:val>
          <c:smooth val="0"/>
        </c:ser>
        <c:dLbls>
          <c:showLegendKey val="0"/>
          <c:showVal val="1"/>
          <c:showCatName val="0"/>
          <c:showSerName val="0"/>
          <c:showPercent val="0"/>
          <c:showBubbleSize val="0"/>
        </c:dLbls>
        <c:marker val="1"/>
        <c:smooth val="0"/>
        <c:axId val="124566528"/>
        <c:axId val="124568320"/>
      </c:lineChart>
      <c:catAx>
        <c:axId val="124566528"/>
        <c:scaling>
          <c:orientation val="minMax"/>
        </c:scaling>
        <c:delete val="0"/>
        <c:axPos val="b"/>
        <c:majorTickMark val="none"/>
        <c:minorTickMark val="none"/>
        <c:tickLblPos val="nextTo"/>
        <c:crossAx val="124568320"/>
        <c:crosses val="autoZero"/>
        <c:auto val="1"/>
        <c:lblAlgn val="ctr"/>
        <c:lblOffset val="100"/>
        <c:noMultiLvlLbl val="0"/>
      </c:catAx>
      <c:valAx>
        <c:axId val="124568320"/>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blurRad="50800" dist="50800" dir="5400000" algn="ctr" rotWithShape="0">
                <a:schemeClr val="bg1">
                  <a:lumMod val="85000"/>
                </a:schemeClr>
              </a:outerShdw>
            </a:effectLst>
          </c:spPr>
        </c:majorGridlines>
        <c:numFmt formatCode="General" sourceLinked="1"/>
        <c:majorTickMark val="none"/>
        <c:minorTickMark val="none"/>
        <c:tickLblPos val="nextTo"/>
        <c:crossAx val="124566528"/>
        <c:crosses val="autoZero"/>
        <c:crossBetween val="between"/>
      </c:valAx>
      <c:spPr>
        <a:effectLst>
          <a:glow rad="139700">
            <a:schemeClr val="accent1">
              <a:satMod val="175000"/>
              <a:alpha val="40000"/>
            </a:schemeClr>
          </a:glow>
          <a:innerShdw blurRad="63500" dist="50800" dir="5400000">
            <a:prstClr val="black">
              <a:alpha val="50000"/>
            </a:prstClr>
          </a:innerShdw>
        </a:effectLst>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a:pPr>
            <a:r>
              <a:rPr lang="en-US" sz="1400"/>
              <a:t>Perfil dos clientes</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5951519573566822"/>
          <c:y val="0.20960287572749067"/>
          <c:w val="0.83308738505588897"/>
          <c:h val="0.54103103959831123"/>
        </c:manualLayout>
      </c:layout>
      <c:bar3DChart>
        <c:barDir val="col"/>
        <c:grouping val="clustered"/>
        <c:varyColors val="0"/>
        <c:ser>
          <c:idx val="0"/>
          <c:order val="0"/>
          <c:tx>
            <c:strRef>
              <c:f>Plan1!$J$9</c:f>
              <c:strCache>
                <c:ptCount val="1"/>
                <c:pt idx="0">
                  <c:v>PERFIL DOS CLIENTES</c:v>
                </c:pt>
              </c:strCache>
            </c:strRef>
          </c:tx>
          <c:invertIfNegative val="0"/>
          <c:cat>
            <c:strRef>
              <c:f>Plan1!$J$12:$J$15</c:f>
              <c:strCache>
                <c:ptCount val="4"/>
                <c:pt idx="0">
                  <c:v>20-25</c:v>
                </c:pt>
                <c:pt idx="1">
                  <c:v>26-30</c:v>
                </c:pt>
                <c:pt idx="2">
                  <c:v>31-45</c:v>
                </c:pt>
                <c:pt idx="3">
                  <c:v>Acima 46</c:v>
                </c:pt>
              </c:strCache>
            </c:strRef>
          </c:cat>
          <c:val>
            <c:numRef>
              <c:f>Plan1!$K$12:$K$15</c:f>
              <c:numCache>
                <c:formatCode>0%</c:formatCode>
                <c:ptCount val="4"/>
                <c:pt idx="0">
                  <c:v>0.15000000000000002</c:v>
                </c:pt>
                <c:pt idx="1">
                  <c:v>0.26</c:v>
                </c:pt>
                <c:pt idx="2">
                  <c:v>0.59</c:v>
                </c:pt>
                <c:pt idx="3">
                  <c:v>0.30000000000000004</c:v>
                </c:pt>
              </c:numCache>
            </c:numRef>
          </c:val>
        </c:ser>
        <c:dLbls>
          <c:showLegendKey val="0"/>
          <c:showVal val="0"/>
          <c:showCatName val="0"/>
          <c:showSerName val="0"/>
          <c:showPercent val="0"/>
          <c:showBubbleSize val="0"/>
        </c:dLbls>
        <c:gapWidth val="150"/>
        <c:shape val="cylinder"/>
        <c:axId val="128688896"/>
        <c:axId val="128690816"/>
        <c:axId val="0"/>
      </c:bar3DChart>
      <c:catAx>
        <c:axId val="128688896"/>
        <c:scaling>
          <c:orientation val="minMax"/>
        </c:scaling>
        <c:delete val="0"/>
        <c:axPos val="b"/>
        <c:majorTickMark val="out"/>
        <c:minorTickMark val="none"/>
        <c:tickLblPos val="nextTo"/>
        <c:crossAx val="128690816"/>
        <c:crosses val="autoZero"/>
        <c:auto val="1"/>
        <c:lblAlgn val="ctr"/>
        <c:lblOffset val="100"/>
        <c:noMultiLvlLbl val="0"/>
      </c:catAx>
      <c:valAx>
        <c:axId val="128690816"/>
        <c:scaling>
          <c:orientation val="minMax"/>
        </c:scaling>
        <c:delete val="0"/>
        <c:axPos val="l"/>
        <c:majorGridlines/>
        <c:numFmt formatCode="0%" sourceLinked="1"/>
        <c:majorTickMark val="out"/>
        <c:minorTickMark val="none"/>
        <c:tickLblPos val="nextTo"/>
        <c:crossAx val="128688896"/>
        <c:crosses val="autoZero"/>
        <c:crossBetween val="between"/>
      </c:valAx>
    </c:plotArea>
    <c:plotVisOnly val="1"/>
    <c:dispBlanksAs val="gap"/>
    <c:showDLblsOverMax val="0"/>
  </c:chart>
  <c:txPr>
    <a:bodyPr/>
    <a:lstStyle/>
    <a:p>
      <a:pPr>
        <a:defRPr baseline="0">
          <a:latin typeface="Arial" panose="020B0604020202020204" pitchFamily="34"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anose="020B0604020202020204" pitchFamily="34" charset="0"/>
                <a:cs typeface="Arial" panose="020B0604020202020204" pitchFamily="34" charset="0"/>
              </a:rPr>
              <a:t>Produtos Adquiridos</a:t>
            </a:r>
          </a:p>
        </c:rich>
      </c:tx>
      <c:layout>
        <c:manualLayout>
          <c:xMode val="edge"/>
          <c:yMode val="edge"/>
          <c:x val="0.23139730282426918"/>
          <c:y val="5.1408169354553217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Plan1!$A$22</c:f>
              <c:strCache>
                <c:ptCount val="1"/>
                <c:pt idx="0">
                  <c:v>Produtos Adquiridos</c:v>
                </c:pt>
              </c:strCache>
            </c:strRef>
          </c:tx>
          <c:invertIfNegative val="0"/>
          <c:cat>
            <c:strRef>
              <c:f>Plan1!$A$23:$A$27</c:f>
              <c:strCache>
                <c:ptCount val="5"/>
                <c:pt idx="0">
                  <c:v>Sacolas Plásticas</c:v>
                </c:pt>
                <c:pt idx="1">
                  <c:v>Cama mesa e banho</c:v>
                </c:pt>
                <c:pt idx="2">
                  <c:v>Material escolar </c:v>
                </c:pt>
                <c:pt idx="3">
                  <c:v>Artigo para presentes</c:v>
                </c:pt>
                <c:pt idx="4">
                  <c:v>outros</c:v>
                </c:pt>
              </c:strCache>
            </c:strRef>
          </c:cat>
          <c:val>
            <c:numRef>
              <c:f>Plan1!$B$23:$B$27</c:f>
              <c:numCache>
                <c:formatCode>General</c:formatCode>
                <c:ptCount val="5"/>
                <c:pt idx="0">
                  <c:v>99</c:v>
                </c:pt>
                <c:pt idx="1">
                  <c:v>61</c:v>
                </c:pt>
                <c:pt idx="2">
                  <c:v>29</c:v>
                </c:pt>
                <c:pt idx="3">
                  <c:v>30</c:v>
                </c:pt>
                <c:pt idx="4">
                  <c:v>26</c:v>
                </c:pt>
              </c:numCache>
            </c:numRef>
          </c:val>
        </c:ser>
        <c:dLbls>
          <c:showLegendKey val="0"/>
          <c:showVal val="0"/>
          <c:showCatName val="0"/>
          <c:showSerName val="0"/>
          <c:showPercent val="0"/>
          <c:showBubbleSize val="0"/>
        </c:dLbls>
        <c:gapWidth val="150"/>
        <c:shape val="cylinder"/>
        <c:axId val="121202560"/>
        <c:axId val="121204096"/>
        <c:axId val="0"/>
      </c:bar3DChart>
      <c:catAx>
        <c:axId val="121202560"/>
        <c:scaling>
          <c:orientation val="minMax"/>
        </c:scaling>
        <c:delete val="0"/>
        <c:axPos val="l"/>
        <c:majorTickMark val="out"/>
        <c:minorTickMark val="none"/>
        <c:tickLblPos val="nextTo"/>
        <c:txPr>
          <a:bodyPr/>
          <a:lstStyle/>
          <a:p>
            <a:pPr>
              <a:defRPr b="1"/>
            </a:pPr>
            <a:endParaRPr lang="pt-BR"/>
          </a:p>
        </c:txPr>
        <c:crossAx val="121204096"/>
        <c:crosses val="autoZero"/>
        <c:auto val="1"/>
        <c:lblAlgn val="ctr"/>
        <c:lblOffset val="100"/>
        <c:noMultiLvlLbl val="0"/>
      </c:catAx>
      <c:valAx>
        <c:axId val="121204096"/>
        <c:scaling>
          <c:orientation val="minMax"/>
        </c:scaling>
        <c:delete val="0"/>
        <c:axPos val="b"/>
        <c:majorGridlines>
          <c:spPr>
            <a:ln>
              <a:solidFill>
                <a:schemeClr val="accent1"/>
              </a:solidFill>
            </a:ln>
          </c:spPr>
        </c:majorGridlines>
        <c:numFmt formatCode="General" sourceLinked="1"/>
        <c:majorTickMark val="out"/>
        <c:minorTickMark val="none"/>
        <c:tickLblPos val="nextTo"/>
        <c:crossAx val="12120256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anose="020B0604020202020204" pitchFamily="34" charset="0"/>
                <a:cs typeface="Arial" panose="020B0604020202020204" pitchFamily="34" charset="0"/>
              </a:rPr>
              <a:t>Produto</a:t>
            </a:r>
          </a:p>
        </c:rich>
      </c:tx>
      <c:layout>
        <c:manualLayout>
          <c:xMode val="edge"/>
          <c:yMode val="edge"/>
          <c:x val="0.38012100909598867"/>
          <c:y val="3.853564547206166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Plan1!$J$21</c:f>
              <c:strCache>
                <c:ptCount val="1"/>
                <c:pt idx="0">
                  <c:v>Produto</c:v>
                </c:pt>
              </c:strCache>
            </c:strRef>
          </c:tx>
          <c:invertIfNegative val="0"/>
          <c:cat>
            <c:strRef>
              <c:f>Plan1!$J$22:$J$24</c:f>
              <c:strCache>
                <c:ptCount val="3"/>
                <c:pt idx="0">
                  <c:v>Qualidade</c:v>
                </c:pt>
                <c:pt idx="1">
                  <c:v>Apresentação</c:v>
                </c:pt>
                <c:pt idx="2">
                  <c:v>Conservação</c:v>
                </c:pt>
              </c:strCache>
            </c:strRef>
          </c:cat>
          <c:val>
            <c:numRef>
              <c:f>Plan1!$K$22:$K$24</c:f>
              <c:numCache>
                <c:formatCode>General</c:formatCode>
                <c:ptCount val="3"/>
                <c:pt idx="0">
                  <c:v>119</c:v>
                </c:pt>
                <c:pt idx="1">
                  <c:v>80</c:v>
                </c:pt>
                <c:pt idx="2">
                  <c:v>46</c:v>
                </c:pt>
              </c:numCache>
            </c:numRef>
          </c:val>
        </c:ser>
        <c:dLbls>
          <c:showLegendKey val="0"/>
          <c:showVal val="0"/>
          <c:showCatName val="0"/>
          <c:showSerName val="0"/>
          <c:showPercent val="0"/>
          <c:showBubbleSize val="0"/>
        </c:dLbls>
        <c:gapWidth val="150"/>
        <c:shape val="cylinder"/>
        <c:axId val="121273728"/>
        <c:axId val="123409536"/>
        <c:axId val="0"/>
      </c:bar3DChart>
      <c:catAx>
        <c:axId val="121273728"/>
        <c:scaling>
          <c:orientation val="minMax"/>
        </c:scaling>
        <c:delete val="0"/>
        <c:axPos val="b"/>
        <c:majorTickMark val="out"/>
        <c:minorTickMark val="none"/>
        <c:tickLblPos val="nextTo"/>
        <c:crossAx val="123409536"/>
        <c:crosses val="autoZero"/>
        <c:auto val="1"/>
        <c:lblAlgn val="ctr"/>
        <c:lblOffset val="100"/>
        <c:noMultiLvlLbl val="0"/>
      </c:catAx>
      <c:valAx>
        <c:axId val="123409536"/>
        <c:scaling>
          <c:orientation val="minMax"/>
        </c:scaling>
        <c:delete val="0"/>
        <c:axPos val="l"/>
        <c:majorGridlines/>
        <c:numFmt formatCode="General" sourceLinked="1"/>
        <c:majorTickMark val="out"/>
        <c:minorTickMark val="none"/>
        <c:tickLblPos val="nextTo"/>
        <c:crossAx val="1212737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000" b="0" i="0" baseline="0">
                <a:latin typeface="Arial" panose="020B0604020202020204" pitchFamily="34" charset="0"/>
              </a:defRPr>
            </a:pPr>
            <a:r>
              <a:rPr lang="en-US" sz="1000" b="1" i="0" baseline="0">
                <a:latin typeface="Arial" panose="020B0604020202020204" pitchFamily="34" charset="0"/>
              </a:rPr>
              <a:t>Compras Semanais</a:t>
            </a:r>
          </a:p>
        </c:rich>
      </c:tx>
      <c:layout>
        <c:manualLayout>
          <c:xMode val="edge"/>
          <c:yMode val="edge"/>
          <c:x val="0.25662552136283368"/>
          <c:y val="9.437888291073394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717536836250276"/>
          <c:y val="0.19223462025676755"/>
          <c:w val="0.70191641205399802"/>
          <c:h val="0.57538593668127025"/>
        </c:manualLayout>
      </c:layout>
      <c:bar3DChart>
        <c:barDir val="bar"/>
        <c:grouping val="clustered"/>
        <c:varyColors val="0"/>
        <c:ser>
          <c:idx val="0"/>
          <c:order val="0"/>
          <c:tx>
            <c:v>Compras Semanais</c:v>
          </c:tx>
          <c:invertIfNegative val="0"/>
          <c:cat>
            <c:strRef>
              <c:f>Plan1!$A$13:$A$18</c:f>
              <c:strCache>
                <c:ptCount val="6"/>
                <c:pt idx="0">
                  <c:v>Sáb.</c:v>
                </c:pt>
                <c:pt idx="1">
                  <c:v>Sex.</c:v>
                </c:pt>
                <c:pt idx="2">
                  <c:v>Qui.</c:v>
                </c:pt>
                <c:pt idx="3">
                  <c:v>Qua.</c:v>
                </c:pt>
                <c:pt idx="4">
                  <c:v>Terç.</c:v>
                </c:pt>
                <c:pt idx="5">
                  <c:v>Seg.</c:v>
                </c:pt>
              </c:strCache>
            </c:strRef>
          </c:cat>
          <c:val>
            <c:numRef>
              <c:f>Plan1!$B$13:$B$18</c:f>
              <c:numCache>
                <c:formatCode>0%</c:formatCode>
                <c:ptCount val="6"/>
                <c:pt idx="0">
                  <c:v>0.41000000000000003</c:v>
                </c:pt>
                <c:pt idx="1">
                  <c:v>0.2</c:v>
                </c:pt>
                <c:pt idx="2">
                  <c:v>0.14000000000000001</c:v>
                </c:pt>
                <c:pt idx="3">
                  <c:v>6.0000000000000005E-2</c:v>
                </c:pt>
                <c:pt idx="4">
                  <c:v>0.1</c:v>
                </c:pt>
                <c:pt idx="5">
                  <c:v>9.0000000000000011E-2</c:v>
                </c:pt>
              </c:numCache>
            </c:numRef>
          </c:val>
        </c:ser>
        <c:dLbls>
          <c:showLegendKey val="0"/>
          <c:showVal val="0"/>
          <c:showCatName val="0"/>
          <c:showSerName val="0"/>
          <c:showPercent val="0"/>
          <c:showBubbleSize val="0"/>
        </c:dLbls>
        <c:gapWidth val="150"/>
        <c:shape val="cylinder"/>
        <c:axId val="123417728"/>
        <c:axId val="123419264"/>
        <c:axId val="0"/>
      </c:bar3DChart>
      <c:catAx>
        <c:axId val="123417728"/>
        <c:scaling>
          <c:orientation val="minMax"/>
        </c:scaling>
        <c:delete val="0"/>
        <c:axPos val="l"/>
        <c:majorTickMark val="out"/>
        <c:minorTickMark val="none"/>
        <c:tickLblPos val="nextTo"/>
        <c:txPr>
          <a:bodyPr/>
          <a:lstStyle/>
          <a:p>
            <a:pPr>
              <a:defRPr>
                <a:latin typeface="Arial" panose="020B0604020202020204" pitchFamily="34" charset="0"/>
                <a:cs typeface="Arial" panose="020B0604020202020204" pitchFamily="34" charset="0"/>
              </a:defRPr>
            </a:pPr>
            <a:endParaRPr lang="pt-BR"/>
          </a:p>
        </c:txPr>
        <c:crossAx val="123419264"/>
        <c:crosses val="autoZero"/>
        <c:auto val="1"/>
        <c:lblAlgn val="ctr"/>
        <c:lblOffset val="100"/>
        <c:noMultiLvlLbl val="0"/>
      </c:catAx>
      <c:valAx>
        <c:axId val="123419264"/>
        <c:scaling>
          <c:orientation val="minMax"/>
        </c:scaling>
        <c:delete val="0"/>
        <c:axPos val="b"/>
        <c:majorGridlines/>
        <c:numFmt formatCode="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pt-BR"/>
          </a:p>
        </c:txPr>
        <c:crossAx val="12341772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Plan1!$J$48</c:f>
              <c:strCache>
                <c:ptCount val="1"/>
                <c:pt idx="0">
                  <c:v>Descontos</c:v>
                </c:pt>
              </c:strCache>
            </c:strRef>
          </c:tx>
          <c:invertIfNegative val="0"/>
          <c:cat>
            <c:strRef>
              <c:f>Plan1!$K$47:$N$47</c:f>
              <c:strCache>
                <c:ptCount val="4"/>
                <c:pt idx="0">
                  <c:v>Ótimo</c:v>
                </c:pt>
                <c:pt idx="1">
                  <c:v>Bom</c:v>
                </c:pt>
                <c:pt idx="2">
                  <c:v>Regular</c:v>
                </c:pt>
                <c:pt idx="3">
                  <c:v>Ruim</c:v>
                </c:pt>
              </c:strCache>
            </c:strRef>
          </c:cat>
          <c:val>
            <c:numRef>
              <c:f>Plan1!$K$48:$N$48</c:f>
              <c:numCache>
                <c:formatCode>General</c:formatCode>
                <c:ptCount val="4"/>
                <c:pt idx="0">
                  <c:v>32</c:v>
                </c:pt>
                <c:pt idx="1">
                  <c:v>39</c:v>
                </c:pt>
                <c:pt idx="2">
                  <c:v>94</c:v>
                </c:pt>
                <c:pt idx="3">
                  <c:v>80</c:v>
                </c:pt>
              </c:numCache>
            </c:numRef>
          </c:val>
        </c:ser>
        <c:ser>
          <c:idx val="1"/>
          <c:order val="1"/>
          <c:tx>
            <c:strRef>
              <c:f>Plan1!$J$49</c:f>
              <c:strCache>
                <c:ptCount val="1"/>
                <c:pt idx="0">
                  <c:v>Brindes</c:v>
                </c:pt>
              </c:strCache>
            </c:strRef>
          </c:tx>
          <c:invertIfNegative val="0"/>
          <c:cat>
            <c:strRef>
              <c:f>Plan1!$K$47:$N$47</c:f>
              <c:strCache>
                <c:ptCount val="4"/>
                <c:pt idx="0">
                  <c:v>Ótimo</c:v>
                </c:pt>
                <c:pt idx="1">
                  <c:v>Bom</c:v>
                </c:pt>
                <c:pt idx="2">
                  <c:v>Regular</c:v>
                </c:pt>
                <c:pt idx="3">
                  <c:v>Ruim</c:v>
                </c:pt>
              </c:strCache>
            </c:strRef>
          </c:cat>
          <c:val>
            <c:numRef>
              <c:f>Plan1!$K$49:$N$49</c:f>
              <c:numCache>
                <c:formatCode>General</c:formatCode>
                <c:ptCount val="4"/>
                <c:pt idx="0">
                  <c:v>10</c:v>
                </c:pt>
                <c:pt idx="1">
                  <c:v>49</c:v>
                </c:pt>
                <c:pt idx="2">
                  <c:v>104</c:v>
                </c:pt>
                <c:pt idx="3">
                  <c:v>80</c:v>
                </c:pt>
              </c:numCache>
            </c:numRef>
          </c:val>
        </c:ser>
        <c:ser>
          <c:idx val="2"/>
          <c:order val="2"/>
          <c:tx>
            <c:strRef>
              <c:f>Plan1!$J$50</c:f>
              <c:strCache>
                <c:ptCount val="1"/>
                <c:pt idx="0">
                  <c:v>Degustações </c:v>
                </c:pt>
              </c:strCache>
            </c:strRef>
          </c:tx>
          <c:invertIfNegative val="0"/>
          <c:cat>
            <c:strRef>
              <c:f>Plan1!$K$47:$N$47</c:f>
              <c:strCache>
                <c:ptCount val="4"/>
                <c:pt idx="0">
                  <c:v>Ótimo</c:v>
                </c:pt>
                <c:pt idx="1">
                  <c:v>Bom</c:v>
                </c:pt>
                <c:pt idx="2">
                  <c:v>Regular</c:v>
                </c:pt>
                <c:pt idx="3">
                  <c:v>Ruim</c:v>
                </c:pt>
              </c:strCache>
            </c:strRef>
          </c:cat>
          <c:val>
            <c:numRef>
              <c:f>Plan1!$K$50:$N$50</c:f>
              <c:numCache>
                <c:formatCode>General</c:formatCode>
                <c:ptCount val="4"/>
                <c:pt idx="0">
                  <c:v>9</c:v>
                </c:pt>
                <c:pt idx="1">
                  <c:v>39</c:v>
                </c:pt>
                <c:pt idx="2">
                  <c:v>99</c:v>
                </c:pt>
                <c:pt idx="3">
                  <c:v>98</c:v>
                </c:pt>
              </c:numCache>
            </c:numRef>
          </c:val>
        </c:ser>
        <c:ser>
          <c:idx val="3"/>
          <c:order val="3"/>
          <c:tx>
            <c:v>Promoção</c:v>
          </c:tx>
          <c:invertIfNegative val="0"/>
          <c:val>
            <c:numLit>
              <c:formatCode>General</c:formatCode>
              <c:ptCount val="1"/>
              <c:pt idx="0">
                <c:v>1</c:v>
              </c:pt>
            </c:numLit>
          </c:val>
        </c:ser>
        <c:dLbls>
          <c:showLegendKey val="0"/>
          <c:showVal val="0"/>
          <c:showCatName val="0"/>
          <c:showSerName val="0"/>
          <c:showPercent val="0"/>
          <c:showBubbleSize val="0"/>
        </c:dLbls>
        <c:gapWidth val="150"/>
        <c:shape val="cylinder"/>
        <c:axId val="123544704"/>
        <c:axId val="123546240"/>
        <c:axId val="0"/>
      </c:bar3DChart>
      <c:catAx>
        <c:axId val="123544704"/>
        <c:scaling>
          <c:orientation val="minMax"/>
        </c:scaling>
        <c:delete val="0"/>
        <c:axPos val="b"/>
        <c:majorTickMark val="out"/>
        <c:minorTickMark val="none"/>
        <c:tickLblPos val="nextTo"/>
        <c:crossAx val="123546240"/>
        <c:crosses val="autoZero"/>
        <c:auto val="1"/>
        <c:lblAlgn val="ctr"/>
        <c:lblOffset val="100"/>
        <c:noMultiLvlLbl val="0"/>
      </c:catAx>
      <c:valAx>
        <c:axId val="123546240"/>
        <c:scaling>
          <c:orientation val="minMax"/>
        </c:scaling>
        <c:delete val="0"/>
        <c:axPos val="l"/>
        <c:majorGridlines/>
        <c:numFmt formatCode="General" sourceLinked="1"/>
        <c:majorTickMark val="out"/>
        <c:minorTickMark val="none"/>
        <c:tickLblPos val="nextTo"/>
        <c:crossAx val="123544704"/>
        <c:crosses val="autoZero"/>
        <c:crossBetween val="between"/>
      </c:valAx>
    </c:plotArea>
    <c:legend>
      <c:legendPos val="r"/>
      <c:legendEntry>
        <c:idx val="3"/>
        <c:delete val="1"/>
      </c:legendEntry>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100">
                <a:latin typeface="Arial" panose="020B0604020202020204" pitchFamily="34" charset="0"/>
                <a:cs typeface="Arial" panose="020B0604020202020204" pitchFamily="34" charset="0"/>
              </a:rPr>
              <a:t>Localização</a:t>
            </a:r>
          </a:p>
        </c:rich>
      </c:tx>
      <c:layout>
        <c:manualLayout>
          <c:xMode val="edge"/>
          <c:yMode val="edge"/>
          <c:x val="0.28735453840186198"/>
          <c:y val="9.190120620333140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Plan1!$A$59</c:f>
              <c:strCache>
                <c:ptCount val="1"/>
                <c:pt idx="0">
                  <c:v>Localização</c:v>
                </c:pt>
              </c:strCache>
            </c:strRef>
          </c:tx>
          <c:invertIfNegative val="0"/>
          <c:cat>
            <c:strRef>
              <c:f>Plan1!$A$60:$A$63</c:f>
              <c:strCache>
                <c:ptCount val="4"/>
                <c:pt idx="0">
                  <c:v>Ótimo</c:v>
                </c:pt>
                <c:pt idx="1">
                  <c:v>Bom</c:v>
                </c:pt>
                <c:pt idx="2">
                  <c:v>Regular</c:v>
                </c:pt>
                <c:pt idx="3">
                  <c:v>Ruim</c:v>
                </c:pt>
              </c:strCache>
            </c:strRef>
          </c:cat>
          <c:val>
            <c:numRef>
              <c:f>Plan1!$B$60:$B$63</c:f>
              <c:numCache>
                <c:formatCode>General</c:formatCode>
                <c:ptCount val="4"/>
                <c:pt idx="0">
                  <c:v>90</c:v>
                </c:pt>
                <c:pt idx="1">
                  <c:v>100</c:v>
                </c:pt>
                <c:pt idx="2">
                  <c:v>30</c:v>
                </c:pt>
                <c:pt idx="3">
                  <c:v>25</c:v>
                </c:pt>
              </c:numCache>
            </c:numRef>
          </c:val>
        </c:ser>
        <c:dLbls>
          <c:showLegendKey val="0"/>
          <c:showVal val="0"/>
          <c:showCatName val="0"/>
          <c:showSerName val="0"/>
          <c:showPercent val="0"/>
          <c:showBubbleSize val="0"/>
        </c:dLbls>
        <c:gapWidth val="150"/>
        <c:shape val="cylinder"/>
        <c:axId val="124414976"/>
        <c:axId val="124416768"/>
        <c:axId val="0"/>
      </c:bar3DChart>
      <c:catAx>
        <c:axId val="124414976"/>
        <c:scaling>
          <c:orientation val="minMax"/>
        </c:scaling>
        <c:delete val="0"/>
        <c:axPos val="b"/>
        <c:majorTickMark val="out"/>
        <c:minorTickMark val="none"/>
        <c:tickLblPos val="nextTo"/>
        <c:crossAx val="124416768"/>
        <c:crosses val="autoZero"/>
        <c:auto val="1"/>
        <c:lblAlgn val="ctr"/>
        <c:lblOffset val="100"/>
        <c:noMultiLvlLbl val="0"/>
      </c:catAx>
      <c:valAx>
        <c:axId val="124416768"/>
        <c:scaling>
          <c:orientation val="minMax"/>
        </c:scaling>
        <c:delete val="0"/>
        <c:axPos val="l"/>
        <c:majorGridlines/>
        <c:numFmt formatCode="General" sourceLinked="1"/>
        <c:majorTickMark val="out"/>
        <c:minorTickMark val="none"/>
        <c:tickLblPos val="nextTo"/>
        <c:crossAx val="12441497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100">
                <a:latin typeface="Arial" panose="020B0604020202020204" pitchFamily="34" charset="0"/>
                <a:cs typeface="Arial" panose="020B0604020202020204" pitchFamily="34" charset="0"/>
              </a:defRPr>
            </a:pPr>
            <a:r>
              <a:rPr lang="en-US" sz="1100">
                <a:latin typeface="Arial" panose="020B0604020202020204" pitchFamily="34" charset="0"/>
                <a:cs typeface="Arial" panose="020B0604020202020204" pitchFamily="34" charset="0"/>
              </a:rPr>
              <a:t>Preço</a:t>
            </a:r>
          </a:p>
        </c:rich>
      </c:tx>
      <c:layout>
        <c:manualLayout>
          <c:xMode val="edge"/>
          <c:yMode val="edge"/>
          <c:x val="0.37326913152769226"/>
          <c:y val="8.0413555427914979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Plan1!$A$48</c:f>
              <c:strCache>
                <c:ptCount val="1"/>
                <c:pt idx="0">
                  <c:v>Preço</c:v>
                </c:pt>
              </c:strCache>
            </c:strRef>
          </c:tx>
          <c:invertIfNegative val="0"/>
          <c:cat>
            <c:strRef>
              <c:f>Plan1!$A$49:$A$52</c:f>
              <c:strCache>
                <c:ptCount val="4"/>
                <c:pt idx="0">
                  <c:v>Ótimo</c:v>
                </c:pt>
                <c:pt idx="1">
                  <c:v>Bom</c:v>
                </c:pt>
                <c:pt idx="2">
                  <c:v>Regular</c:v>
                </c:pt>
                <c:pt idx="3">
                  <c:v>Ruim</c:v>
                </c:pt>
              </c:strCache>
            </c:strRef>
          </c:cat>
          <c:val>
            <c:numRef>
              <c:f>Plan1!$B$49:$B$52</c:f>
              <c:numCache>
                <c:formatCode>General</c:formatCode>
                <c:ptCount val="4"/>
                <c:pt idx="0">
                  <c:v>59</c:v>
                </c:pt>
                <c:pt idx="1">
                  <c:v>73</c:v>
                </c:pt>
                <c:pt idx="2">
                  <c:v>68</c:v>
                </c:pt>
                <c:pt idx="3">
                  <c:v>45</c:v>
                </c:pt>
              </c:numCache>
            </c:numRef>
          </c:val>
        </c:ser>
        <c:dLbls>
          <c:showLegendKey val="0"/>
          <c:showVal val="0"/>
          <c:showCatName val="0"/>
          <c:showSerName val="0"/>
          <c:showPercent val="0"/>
          <c:showBubbleSize val="0"/>
        </c:dLbls>
        <c:gapWidth val="150"/>
        <c:shape val="cylinder"/>
        <c:axId val="124433152"/>
        <c:axId val="124434688"/>
        <c:axId val="0"/>
      </c:bar3DChart>
      <c:catAx>
        <c:axId val="124433152"/>
        <c:scaling>
          <c:orientation val="minMax"/>
        </c:scaling>
        <c:delete val="0"/>
        <c:axPos val="b"/>
        <c:majorTickMark val="out"/>
        <c:minorTickMark val="none"/>
        <c:tickLblPos val="nextTo"/>
        <c:crossAx val="124434688"/>
        <c:crosses val="autoZero"/>
        <c:auto val="1"/>
        <c:lblAlgn val="ctr"/>
        <c:lblOffset val="100"/>
        <c:noMultiLvlLbl val="0"/>
      </c:catAx>
      <c:valAx>
        <c:axId val="124434688"/>
        <c:scaling>
          <c:orientation val="minMax"/>
        </c:scaling>
        <c:delete val="0"/>
        <c:axPos val="l"/>
        <c:majorGridlines/>
        <c:numFmt formatCode="General" sourceLinked="1"/>
        <c:majorTickMark val="out"/>
        <c:minorTickMark val="none"/>
        <c:tickLblPos val="nextTo"/>
        <c:crossAx val="12443315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35"/>
    </mc:Choice>
    <mc:Fallback>
      <c:style val="35"/>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v>Vendas</c:v>
          </c:tx>
          <c:invertIfNegative val="0"/>
          <c:cat>
            <c:strRef>
              <c:f>Plan1!$A$86:$A$91</c:f>
              <c:strCache>
                <c:ptCount val="6"/>
                <c:pt idx="0">
                  <c:v>Novembro</c:v>
                </c:pt>
                <c:pt idx="1">
                  <c:v>dezembro</c:v>
                </c:pt>
                <c:pt idx="2">
                  <c:v>Janeiro</c:v>
                </c:pt>
                <c:pt idx="3">
                  <c:v>Fevereiro</c:v>
                </c:pt>
                <c:pt idx="4">
                  <c:v>Abril </c:v>
                </c:pt>
                <c:pt idx="5">
                  <c:v>Maio </c:v>
                </c:pt>
              </c:strCache>
            </c:strRef>
          </c:cat>
          <c:val>
            <c:numRef>
              <c:f>Plan1!$B$86:$B$91</c:f>
              <c:numCache>
                <c:formatCode>General</c:formatCode>
                <c:ptCount val="6"/>
                <c:pt idx="0">
                  <c:v>45</c:v>
                </c:pt>
                <c:pt idx="1">
                  <c:v>51</c:v>
                </c:pt>
                <c:pt idx="2">
                  <c:v>74</c:v>
                </c:pt>
                <c:pt idx="3">
                  <c:v>82</c:v>
                </c:pt>
                <c:pt idx="4">
                  <c:v>92</c:v>
                </c:pt>
                <c:pt idx="5">
                  <c:v>98</c:v>
                </c:pt>
              </c:numCache>
            </c:numRef>
          </c:val>
        </c:ser>
        <c:dLbls>
          <c:showLegendKey val="0"/>
          <c:showVal val="0"/>
          <c:showCatName val="0"/>
          <c:showSerName val="0"/>
          <c:showPercent val="0"/>
          <c:showBubbleSize val="0"/>
        </c:dLbls>
        <c:gapWidth val="150"/>
        <c:shape val="box"/>
        <c:axId val="124502016"/>
        <c:axId val="124503552"/>
        <c:axId val="124460096"/>
      </c:bar3DChart>
      <c:catAx>
        <c:axId val="124502016"/>
        <c:scaling>
          <c:orientation val="minMax"/>
        </c:scaling>
        <c:delete val="0"/>
        <c:axPos val="b"/>
        <c:majorTickMark val="out"/>
        <c:minorTickMark val="none"/>
        <c:tickLblPos val="nextTo"/>
        <c:crossAx val="124503552"/>
        <c:crosses val="autoZero"/>
        <c:auto val="1"/>
        <c:lblAlgn val="ctr"/>
        <c:lblOffset val="100"/>
        <c:noMultiLvlLbl val="0"/>
      </c:catAx>
      <c:valAx>
        <c:axId val="124503552"/>
        <c:scaling>
          <c:orientation val="minMax"/>
        </c:scaling>
        <c:delete val="0"/>
        <c:axPos val="l"/>
        <c:majorGridlines/>
        <c:numFmt formatCode="General" sourceLinked="1"/>
        <c:majorTickMark val="out"/>
        <c:minorTickMark val="none"/>
        <c:tickLblPos val="nextTo"/>
        <c:crossAx val="124502016"/>
        <c:crosses val="autoZero"/>
        <c:crossBetween val="between"/>
      </c:valAx>
      <c:serAx>
        <c:axId val="124460096"/>
        <c:scaling>
          <c:orientation val="minMax"/>
        </c:scaling>
        <c:delete val="1"/>
        <c:axPos val="b"/>
        <c:majorTickMark val="out"/>
        <c:minorTickMark val="none"/>
        <c:tickLblPos val="none"/>
        <c:crossAx val="124503552"/>
        <c:crosses val="autoZero"/>
      </c:ser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A5CA64-A2BB-4459-806A-7DB25F466A92}" type="doc">
      <dgm:prSet loTypeId="urn:microsoft.com/office/officeart/2005/8/layout/cycle7" loCatId="cycle" qsTypeId="urn:microsoft.com/office/officeart/2005/8/quickstyle/3d2" qsCatId="3D" csTypeId="urn:microsoft.com/office/officeart/2005/8/colors/accent1_2" csCatId="accent1" phldr="1"/>
      <dgm:spPr/>
      <dgm:t>
        <a:bodyPr/>
        <a:lstStyle/>
        <a:p>
          <a:endParaRPr lang="pt-BR"/>
        </a:p>
      </dgm:t>
    </dgm:pt>
    <dgm:pt modelId="{D82C6CD8-00A2-4B6F-ABB5-9CA1CE5D991A}">
      <dgm:prSet phldrT="[Texto]"/>
      <dgm:spPr/>
      <dgm:t>
        <a:bodyPr/>
        <a:lstStyle/>
        <a:p>
          <a:pPr algn="ctr"/>
          <a:r>
            <a:rPr lang="pt-BR"/>
            <a:t>Programa de Pontos e descontos</a:t>
          </a:r>
        </a:p>
      </dgm:t>
    </dgm:pt>
    <dgm:pt modelId="{7156FFE5-8100-4443-9A16-0CCB51FE8720}" type="parTrans" cxnId="{AE1B1BF7-CBE1-4ECB-A697-CB4DB24BD695}">
      <dgm:prSet/>
      <dgm:spPr/>
      <dgm:t>
        <a:bodyPr/>
        <a:lstStyle/>
        <a:p>
          <a:pPr algn="ctr"/>
          <a:endParaRPr lang="pt-BR"/>
        </a:p>
      </dgm:t>
    </dgm:pt>
    <dgm:pt modelId="{CDD3EB19-A477-48EC-AEB2-EE9519A11503}" type="sibTrans" cxnId="{AE1B1BF7-CBE1-4ECB-A697-CB4DB24BD695}">
      <dgm:prSet/>
      <dgm:spPr/>
      <dgm:t>
        <a:bodyPr/>
        <a:lstStyle/>
        <a:p>
          <a:pPr algn="ctr"/>
          <a:endParaRPr lang="pt-BR"/>
        </a:p>
      </dgm:t>
    </dgm:pt>
    <dgm:pt modelId="{982DA3A1-F0EF-402F-ADF8-38D8F954FDE8}">
      <dgm:prSet phldrT="[Texto]"/>
      <dgm:spPr/>
      <dgm:t>
        <a:bodyPr/>
        <a:lstStyle/>
        <a:p>
          <a:pPr algn="ctr"/>
          <a:r>
            <a:rPr lang="pt-BR"/>
            <a:t>Canal de Relacionamento</a:t>
          </a:r>
        </a:p>
      </dgm:t>
    </dgm:pt>
    <dgm:pt modelId="{4423FCC6-B19B-4159-A77C-6A0BE03DD928}" type="parTrans" cxnId="{A484A756-800F-4E40-BF9C-CC2813C32338}">
      <dgm:prSet/>
      <dgm:spPr/>
      <dgm:t>
        <a:bodyPr/>
        <a:lstStyle/>
        <a:p>
          <a:pPr algn="ctr"/>
          <a:endParaRPr lang="pt-BR"/>
        </a:p>
      </dgm:t>
    </dgm:pt>
    <dgm:pt modelId="{39D65771-2142-4F7A-A001-09BFB369028D}" type="sibTrans" cxnId="{A484A756-800F-4E40-BF9C-CC2813C32338}">
      <dgm:prSet/>
      <dgm:spPr/>
      <dgm:t>
        <a:bodyPr/>
        <a:lstStyle/>
        <a:p>
          <a:pPr algn="ctr"/>
          <a:endParaRPr lang="pt-BR"/>
        </a:p>
      </dgm:t>
    </dgm:pt>
    <dgm:pt modelId="{BD7D4B66-8480-4ECE-B1AC-03EC084A9D42}">
      <dgm:prSet phldrT="[Texto]"/>
      <dgm:spPr/>
      <dgm:t>
        <a:bodyPr/>
        <a:lstStyle/>
        <a:p>
          <a:pPr algn="ctr"/>
          <a:r>
            <a:rPr lang="pt-BR"/>
            <a:t>Quarta Promocional</a:t>
          </a:r>
        </a:p>
      </dgm:t>
    </dgm:pt>
    <dgm:pt modelId="{1ADAC9BF-0785-4F19-B45D-72FFB874130F}" type="parTrans" cxnId="{FD2CA56B-DD33-4C33-8BDF-3925C4C4665F}">
      <dgm:prSet/>
      <dgm:spPr/>
      <dgm:t>
        <a:bodyPr/>
        <a:lstStyle/>
        <a:p>
          <a:pPr algn="ctr"/>
          <a:endParaRPr lang="pt-BR"/>
        </a:p>
      </dgm:t>
    </dgm:pt>
    <dgm:pt modelId="{83783013-C436-4537-B619-1A2459369914}" type="sibTrans" cxnId="{FD2CA56B-DD33-4C33-8BDF-3925C4C4665F}">
      <dgm:prSet/>
      <dgm:spPr/>
      <dgm:t>
        <a:bodyPr/>
        <a:lstStyle/>
        <a:p>
          <a:pPr algn="ctr"/>
          <a:endParaRPr lang="pt-BR"/>
        </a:p>
      </dgm:t>
    </dgm:pt>
    <dgm:pt modelId="{F613AB19-439F-46C4-AC56-9088E01C5838}" type="pres">
      <dgm:prSet presAssocID="{67A5CA64-A2BB-4459-806A-7DB25F466A92}" presName="Name0" presStyleCnt="0">
        <dgm:presLayoutVars>
          <dgm:dir/>
          <dgm:resizeHandles val="exact"/>
        </dgm:presLayoutVars>
      </dgm:prSet>
      <dgm:spPr/>
      <dgm:t>
        <a:bodyPr/>
        <a:lstStyle/>
        <a:p>
          <a:endParaRPr lang="pt-BR"/>
        </a:p>
      </dgm:t>
    </dgm:pt>
    <dgm:pt modelId="{1FE05B92-5D7D-4A09-9740-AD7DAD8B6B3E}" type="pres">
      <dgm:prSet presAssocID="{D82C6CD8-00A2-4B6F-ABB5-9CA1CE5D991A}" presName="node" presStyleLbl="node1" presStyleIdx="0" presStyleCnt="3" custScaleX="112105" custRadScaleRad="72307" custRadScaleInc="9686">
        <dgm:presLayoutVars>
          <dgm:bulletEnabled val="1"/>
        </dgm:presLayoutVars>
      </dgm:prSet>
      <dgm:spPr/>
      <dgm:t>
        <a:bodyPr/>
        <a:lstStyle/>
        <a:p>
          <a:endParaRPr lang="pt-BR"/>
        </a:p>
      </dgm:t>
    </dgm:pt>
    <dgm:pt modelId="{8946477B-DD52-43E2-A103-EBF285AD9181}" type="pres">
      <dgm:prSet presAssocID="{CDD3EB19-A477-48EC-AEB2-EE9519A11503}" presName="sibTrans" presStyleLbl="sibTrans2D1" presStyleIdx="0" presStyleCnt="3" custScaleX="67411" custScaleY="77751"/>
      <dgm:spPr/>
      <dgm:t>
        <a:bodyPr/>
        <a:lstStyle/>
        <a:p>
          <a:endParaRPr lang="pt-BR"/>
        </a:p>
      </dgm:t>
    </dgm:pt>
    <dgm:pt modelId="{042B68DF-CD60-4619-A420-3D21733E695D}" type="pres">
      <dgm:prSet presAssocID="{CDD3EB19-A477-48EC-AEB2-EE9519A11503}" presName="connectorText" presStyleLbl="sibTrans2D1" presStyleIdx="0" presStyleCnt="3"/>
      <dgm:spPr/>
      <dgm:t>
        <a:bodyPr/>
        <a:lstStyle/>
        <a:p>
          <a:endParaRPr lang="pt-BR"/>
        </a:p>
      </dgm:t>
    </dgm:pt>
    <dgm:pt modelId="{DA05487E-74D7-47D4-8903-D705502A2389}" type="pres">
      <dgm:prSet presAssocID="{982DA3A1-F0EF-402F-ADF8-38D8F954FDE8}" presName="node" presStyleLbl="node1" presStyleIdx="1" presStyleCnt="3">
        <dgm:presLayoutVars>
          <dgm:bulletEnabled val="1"/>
        </dgm:presLayoutVars>
      </dgm:prSet>
      <dgm:spPr/>
      <dgm:t>
        <a:bodyPr/>
        <a:lstStyle/>
        <a:p>
          <a:endParaRPr lang="pt-BR"/>
        </a:p>
      </dgm:t>
    </dgm:pt>
    <dgm:pt modelId="{9ACD3DEB-7144-4910-A1E7-7237AFEA72FF}" type="pres">
      <dgm:prSet presAssocID="{39D65771-2142-4F7A-A001-09BFB369028D}" presName="sibTrans" presStyleLbl="sibTrans2D1" presStyleIdx="1" presStyleCnt="3" custScaleX="66967" custScaleY="85944"/>
      <dgm:spPr/>
      <dgm:t>
        <a:bodyPr/>
        <a:lstStyle/>
        <a:p>
          <a:endParaRPr lang="pt-BR"/>
        </a:p>
      </dgm:t>
    </dgm:pt>
    <dgm:pt modelId="{5BC39A32-15E7-4987-91F4-3715A678AA63}" type="pres">
      <dgm:prSet presAssocID="{39D65771-2142-4F7A-A001-09BFB369028D}" presName="connectorText" presStyleLbl="sibTrans2D1" presStyleIdx="1" presStyleCnt="3"/>
      <dgm:spPr/>
      <dgm:t>
        <a:bodyPr/>
        <a:lstStyle/>
        <a:p>
          <a:endParaRPr lang="pt-BR"/>
        </a:p>
      </dgm:t>
    </dgm:pt>
    <dgm:pt modelId="{82FEA8D2-7535-43ED-9235-CEB6C92A0D8C}" type="pres">
      <dgm:prSet presAssocID="{BD7D4B66-8480-4ECE-B1AC-03EC084A9D42}" presName="node" presStyleLbl="node1" presStyleIdx="2" presStyleCnt="3">
        <dgm:presLayoutVars>
          <dgm:bulletEnabled val="1"/>
        </dgm:presLayoutVars>
      </dgm:prSet>
      <dgm:spPr/>
      <dgm:t>
        <a:bodyPr/>
        <a:lstStyle/>
        <a:p>
          <a:endParaRPr lang="pt-BR"/>
        </a:p>
      </dgm:t>
    </dgm:pt>
    <dgm:pt modelId="{5E141E12-95C2-423E-BFC7-F77716939FAF}" type="pres">
      <dgm:prSet presAssocID="{83783013-C436-4537-B619-1A2459369914}" presName="sibTrans" presStyleLbl="sibTrans2D1" presStyleIdx="2" presStyleCnt="3" custScaleX="73573" custScaleY="72560"/>
      <dgm:spPr/>
      <dgm:t>
        <a:bodyPr/>
        <a:lstStyle/>
        <a:p>
          <a:endParaRPr lang="pt-BR"/>
        </a:p>
      </dgm:t>
    </dgm:pt>
    <dgm:pt modelId="{06CB405E-ADF2-4501-A46A-B65EE0B068A7}" type="pres">
      <dgm:prSet presAssocID="{83783013-C436-4537-B619-1A2459369914}" presName="connectorText" presStyleLbl="sibTrans2D1" presStyleIdx="2" presStyleCnt="3"/>
      <dgm:spPr/>
      <dgm:t>
        <a:bodyPr/>
        <a:lstStyle/>
        <a:p>
          <a:endParaRPr lang="pt-BR"/>
        </a:p>
      </dgm:t>
    </dgm:pt>
  </dgm:ptLst>
  <dgm:cxnLst>
    <dgm:cxn modelId="{A484A756-800F-4E40-BF9C-CC2813C32338}" srcId="{67A5CA64-A2BB-4459-806A-7DB25F466A92}" destId="{982DA3A1-F0EF-402F-ADF8-38D8F954FDE8}" srcOrd="1" destOrd="0" parTransId="{4423FCC6-B19B-4159-A77C-6A0BE03DD928}" sibTransId="{39D65771-2142-4F7A-A001-09BFB369028D}"/>
    <dgm:cxn modelId="{7F723C00-D117-469D-AF0A-A4862A0819C6}" type="presOf" srcId="{CDD3EB19-A477-48EC-AEB2-EE9519A11503}" destId="{042B68DF-CD60-4619-A420-3D21733E695D}" srcOrd="1" destOrd="0" presId="urn:microsoft.com/office/officeart/2005/8/layout/cycle7"/>
    <dgm:cxn modelId="{BF78E02A-9B09-4B37-92AF-008E0827BCB2}" type="presOf" srcId="{67A5CA64-A2BB-4459-806A-7DB25F466A92}" destId="{F613AB19-439F-46C4-AC56-9088E01C5838}" srcOrd="0" destOrd="0" presId="urn:microsoft.com/office/officeart/2005/8/layout/cycle7"/>
    <dgm:cxn modelId="{C437E2DB-4445-4D04-92DA-D80D958D72BF}" type="presOf" srcId="{982DA3A1-F0EF-402F-ADF8-38D8F954FDE8}" destId="{DA05487E-74D7-47D4-8903-D705502A2389}" srcOrd="0" destOrd="0" presId="urn:microsoft.com/office/officeart/2005/8/layout/cycle7"/>
    <dgm:cxn modelId="{4BD82D8F-F78B-4816-AC8C-4D53791E2272}" type="presOf" srcId="{83783013-C436-4537-B619-1A2459369914}" destId="{5E141E12-95C2-423E-BFC7-F77716939FAF}" srcOrd="0" destOrd="0" presId="urn:microsoft.com/office/officeart/2005/8/layout/cycle7"/>
    <dgm:cxn modelId="{7672F3AF-A603-4310-AD54-72DCF785972D}" type="presOf" srcId="{CDD3EB19-A477-48EC-AEB2-EE9519A11503}" destId="{8946477B-DD52-43E2-A103-EBF285AD9181}" srcOrd="0" destOrd="0" presId="urn:microsoft.com/office/officeart/2005/8/layout/cycle7"/>
    <dgm:cxn modelId="{5EAC2420-999E-46DF-A948-E4C9C570CAC2}" type="presOf" srcId="{39D65771-2142-4F7A-A001-09BFB369028D}" destId="{9ACD3DEB-7144-4910-A1E7-7237AFEA72FF}" srcOrd="0" destOrd="0" presId="urn:microsoft.com/office/officeart/2005/8/layout/cycle7"/>
    <dgm:cxn modelId="{7EDA072E-567D-4897-AC60-6073C16A8B70}" type="presOf" srcId="{83783013-C436-4537-B619-1A2459369914}" destId="{06CB405E-ADF2-4501-A46A-B65EE0B068A7}" srcOrd="1" destOrd="0" presId="urn:microsoft.com/office/officeart/2005/8/layout/cycle7"/>
    <dgm:cxn modelId="{AE1B1BF7-CBE1-4ECB-A697-CB4DB24BD695}" srcId="{67A5CA64-A2BB-4459-806A-7DB25F466A92}" destId="{D82C6CD8-00A2-4B6F-ABB5-9CA1CE5D991A}" srcOrd="0" destOrd="0" parTransId="{7156FFE5-8100-4443-9A16-0CCB51FE8720}" sibTransId="{CDD3EB19-A477-48EC-AEB2-EE9519A11503}"/>
    <dgm:cxn modelId="{8422A3CA-C03E-4C44-B93A-3B6DED5A18D9}" type="presOf" srcId="{39D65771-2142-4F7A-A001-09BFB369028D}" destId="{5BC39A32-15E7-4987-91F4-3715A678AA63}" srcOrd="1" destOrd="0" presId="urn:microsoft.com/office/officeart/2005/8/layout/cycle7"/>
    <dgm:cxn modelId="{9D58488A-F847-47F6-922B-EAC2938884E3}" type="presOf" srcId="{BD7D4B66-8480-4ECE-B1AC-03EC084A9D42}" destId="{82FEA8D2-7535-43ED-9235-CEB6C92A0D8C}" srcOrd="0" destOrd="0" presId="urn:microsoft.com/office/officeart/2005/8/layout/cycle7"/>
    <dgm:cxn modelId="{D9B04150-2A7A-405D-80A2-98E4B2F149D3}" type="presOf" srcId="{D82C6CD8-00A2-4B6F-ABB5-9CA1CE5D991A}" destId="{1FE05B92-5D7D-4A09-9740-AD7DAD8B6B3E}" srcOrd="0" destOrd="0" presId="urn:microsoft.com/office/officeart/2005/8/layout/cycle7"/>
    <dgm:cxn modelId="{FD2CA56B-DD33-4C33-8BDF-3925C4C4665F}" srcId="{67A5CA64-A2BB-4459-806A-7DB25F466A92}" destId="{BD7D4B66-8480-4ECE-B1AC-03EC084A9D42}" srcOrd="2" destOrd="0" parTransId="{1ADAC9BF-0785-4F19-B45D-72FFB874130F}" sibTransId="{83783013-C436-4537-B619-1A2459369914}"/>
    <dgm:cxn modelId="{C8BD0EFB-465C-4B03-829F-D90DC723127C}" type="presParOf" srcId="{F613AB19-439F-46C4-AC56-9088E01C5838}" destId="{1FE05B92-5D7D-4A09-9740-AD7DAD8B6B3E}" srcOrd="0" destOrd="0" presId="urn:microsoft.com/office/officeart/2005/8/layout/cycle7"/>
    <dgm:cxn modelId="{B9EC04BA-48A9-415A-8BE3-958038A59741}" type="presParOf" srcId="{F613AB19-439F-46C4-AC56-9088E01C5838}" destId="{8946477B-DD52-43E2-A103-EBF285AD9181}" srcOrd="1" destOrd="0" presId="urn:microsoft.com/office/officeart/2005/8/layout/cycle7"/>
    <dgm:cxn modelId="{1D132B74-84A5-4E1C-8EF6-64BC86B89D4D}" type="presParOf" srcId="{8946477B-DD52-43E2-A103-EBF285AD9181}" destId="{042B68DF-CD60-4619-A420-3D21733E695D}" srcOrd="0" destOrd="0" presId="urn:microsoft.com/office/officeart/2005/8/layout/cycle7"/>
    <dgm:cxn modelId="{6E093FC0-2FE9-4D26-BC58-212250DB84AA}" type="presParOf" srcId="{F613AB19-439F-46C4-AC56-9088E01C5838}" destId="{DA05487E-74D7-47D4-8903-D705502A2389}" srcOrd="2" destOrd="0" presId="urn:microsoft.com/office/officeart/2005/8/layout/cycle7"/>
    <dgm:cxn modelId="{A273912B-7A64-4728-8FCE-8021EB3CD704}" type="presParOf" srcId="{F613AB19-439F-46C4-AC56-9088E01C5838}" destId="{9ACD3DEB-7144-4910-A1E7-7237AFEA72FF}" srcOrd="3" destOrd="0" presId="urn:microsoft.com/office/officeart/2005/8/layout/cycle7"/>
    <dgm:cxn modelId="{344BF90B-6A2D-4FD8-AEDD-D40B7BAA9B11}" type="presParOf" srcId="{9ACD3DEB-7144-4910-A1E7-7237AFEA72FF}" destId="{5BC39A32-15E7-4987-91F4-3715A678AA63}" srcOrd="0" destOrd="0" presId="urn:microsoft.com/office/officeart/2005/8/layout/cycle7"/>
    <dgm:cxn modelId="{85C47209-2131-4E6A-B492-0D34AF9D4FDA}" type="presParOf" srcId="{F613AB19-439F-46C4-AC56-9088E01C5838}" destId="{82FEA8D2-7535-43ED-9235-CEB6C92A0D8C}" srcOrd="4" destOrd="0" presId="urn:microsoft.com/office/officeart/2005/8/layout/cycle7"/>
    <dgm:cxn modelId="{561575E6-D888-4D1E-986F-2744267109D5}" type="presParOf" srcId="{F613AB19-439F-46C4-AC56-9088E01C5838}" destId="{5E141E12-95C2-423E-BFC7-F77716939FAF}" srcOrd="5" destOrd="0" presId="urn:microsoft.com/office/officeart/2005/8/layout/cycle7"/>
    <dgm:cxn modelId="{15815715-4D2A-4565-9015-B54BCF538B91}" type="presParOf" srcId="{5E141E12-95C2-423E-BFC7-F77716939FAF}" destId="{06CB405E-ADF2-4501-A46A-B65EE0B068A7}" srcOrd="0" destOrd="0" presId="urn:microsoft.com/office/officeart/2005/8/layout/cycle7"/>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E05B92-5D7D-4A09-9740-AD7DAD8B6B3E}">
      <dsp:nvSpPr>
        <dsp:cNvPr id="0" name=""/>
        <dsp:cNvSpPr/>
      </dsp:nvSpPr>
      <dsp:spPr>
        <a:xfrm>
          <a:off x="1327210" y="245073"/>
          <a:ext cx="1024448" cy="4569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t>Programa de Pontos e descontos</a:t>
          </a:r>
        </a:p>
      </dsp:txBody>
      <dsp:txXfrm>
        <a:off x="1340593" y="258456"/>
        <a:ext cx="997682" cy="430148"/>
      </dsp:txXfrm>
    </dsp:sp>
    <dsp:sp modelId="{8946477B-DD52-43E2-A103-EBF285AD9181}">
      <dsp:nvSpPr>
        <dsp:cNvPr id="0" name=""/>
        <dsp:cNvSpPr/>
      </dsp:nvSpPr>
      <dsp:spPr>
        <a:xfrm rot="3418114">
          <a:off x="2024297" y="942602"/>
          <a:ext cx="321088" cy="124339"/>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a:off x="2061599" y="967470"/>
        <a:ext cx="246484" cy="74603"/>
      </dsp:txXfrm>
    </dsp:sp>
    <dsp:sp modelId="{DA05487E-74D7-47D4-8903-D705502A2389}">
      <dsp:nvSpPr>
        <dsp:cNvPr id="0" name=""/>
        <dsp:cNvSpPr/>
      </dsp:nvSpPr>
      <dsp:spPr>
        <a:xfrm>
          <a:off x="2073334" y="1307557"/>
          <a:ext cx="913829" cy="4569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t>Canal de Relacionamento</a:t>
          </a:r>
        </a:p>
      </dsp:txBody>
      <dsp:txXfrm>
        <a:off x="2086717" y="1320940"/>
        <a:ext cx="887063" cy="430148"/>
      </dsp:txXfrm>
    </dsp:sp>
    <dsp:sp modelId="{9ACD3DEB-7144-4910-A1E7-7237AFEA72FF}">
      <dsp:nvSpPr>
        <dsp:cNvPr id="0" name=""/>
        <dsp:cNvSpPr/>
      </dsp:nvSpPr>
      <dsp:spPr>
        <a:xfrm rot="10800000">
          <a:off x="1616150" y="1467293"/>
          <a:ext cx="318974" cy="137441"/>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rot="10800000">
        <a:off x="1657382" y="1494781"/>
        <a:ext cx="236510" cy="82465"/>
      </dsp:txXfrm>
    </dsp:sp>
    <dsp:sp modelId="{82FEA8D2-7535-43ED-9235-CEB6C92A0D8C}">
      <dsp:nvSpPr>
        <dsp:cNvPr id="0" name=""/>
        <dsp:cNvSpPr/>
      </dsp:nvSpPr>
      <dsp:spPr>
        <a:xfrm>
          <a:off x="564111" y="1307557"/>
          <a:ext cx="913829" cy="45691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t-BR" sz="900" kern="1200"/>
            <a:t>Quarta Promocional</a:t>
          </a:r>
        </a:p>
      </dsp:txBody>
      <dsp:txXfrm>
        <a:off x="577494" y="1320940"/>
        <a:ext cx="887063" cy="430148"/>
      </dsp:txXfrm>
    </dsp:sp>
    <dsp:sp modelId="{5E141E12-95C2-423E-BFC7-F77716939FAF}">
      <dsp:nvSpPr>
        <dsp:cNvPr id="0" name=""/>
        <dsp:cNvSpPr/>
      </dsp:nvSpPr>
      <dsp:spPr>
        <a:xfrm rot="18456377">
          <a:off x="1255010" y="946753"/>
          <a:ext cx="350439" cy="116038"/>
        </a:xfrm>
        <a:prstGeom prst="leftRightArrow">
          <a:avLst>
            <a:gd name="adj1" fmla="val 60000"/>
            <a:gd name="adj2" fmla="val 50000"/>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pt-BR" sz="500" kern="1200"/>
        </a:p>
      </dsp:txBody>
      <dsp:txXfrm>
        <a:off x="1289821" y="969961"/>
        <a:ext cx="280817" cy="6962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0.27962</cdr:x>
      <cdr:y>0.03376</cdr:y>
    </cdr:from>
    <cdr:to>
      <cdr:x>0.63302</cdr:x>
      <cdr:y>0.18769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23950" y="76200"/>
          <a:ext cx="1420491" cy="347502"/>
        </a:xfrm>
        <a:prstGeom xmlns:a="http://schemas.openxmlformats.org/drawingml/2006/main" prst="rect">
          <a:avLst/>
        </a:prstGeom>
      </cdr:spPr>
    </cdr:pic>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403D4-D2AC-4068-9321-28158172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4067</Words>
  <Characters>21966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CRISTINA DA SILVA</dc:creator>
  <cp:lastModifiedBy>Paula Cristine Campos da Silva</cp:lastModifiedBy>
  <cp:revision>7</cp:revision>
  <cp:lastPrinted>2014-06-09T17:54:00Z</cp:lastPrinted>
  <dcterms:created xsi:type="dcterms:W3CDTF">2017-07-07T19:00:00Z</dcterms:created>
  <dcterms:modified xsi:type="dcterms:W3CDTF">2017-07-07T19:29:00Z</dcterms:modified>
</cp:coreProperties>
</file>