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84" w:rsidRDefault="00EA4784">
      <w:r>
        <w:t>OS ESTR</w:t>
      </w:r>
      <w:r w:rsidR="00A405A6">
        <w:t>ANHOS HÁBITOS DOS GUAIAQUIS</w:t>
      </w:r>
    </w:p>
    <w:p w:rsidR="000B0203" w:rsidRDefault="00EA4784" w:rsidP="00EA4784">
      <w:pPr>
        <w:jc w:val="both"/>
      </w:pPr>
      <w:r>
        <w:t>Foi através de um</w:t>
      </w:r>
      <w:r w:rsidR="00B54D8E">
        <w:t xml:space="preserve"> inesquecível </w:t>
      </w:r>
      <w:r>
        <w:t xml:space="preserve">texto do antropólogo </w:t>
      </w:r>
      <w:r w:rsidR="00DE5691">
        <w:t xml:space="preserve">francês Pierre </w:t>
      </w:r>
      <w:proofErr w:type="spellStart"/>
      <w:r w:rsidR="00DE5691">
        <w:t>Clastres</w:t>
      </w:r>
      <w:proofErr w:type="spellEnd"/>
      <w:r>
        <w:t xml:space="preserve"> que vim a conhecer um pouco de um estranho povo que habitou a América do Sul. O contato de </w:t>
      </w:r>
      <w:proofErr w:type="spellStart"/>
      <w:r w:rsidR="00DE5691">
        <w:t>Clastres</w:t>
      </w:r>
      <w:proofErr w:type="spellEnd"/>
      <w:r w:rsidR="00DE5691">
        <w:t xml:space="preserve"> </w:t>
      </w:r>
      <w:r>
        <w:t>foi</w:t>
      </w:r>
      <w:r w:rsidR="00B54D8E">
        <w:t xml:space="preserve"> com uma</w:t>
      </w:r>
      <w:r>
        <w:t xml:space="preserve"> tribo localizada em Goiás, mas há referências sobre esse povo no </w:t>
      </w:r>
      <w:r w:rsidR="00A405A6">
        <w:t>Paraguai</w:t>
      </w:r>
      <w:r>
        <w:t xml:space="preserve"> e </w:t>
      </w:r>
      <w:r w:rsidR="00B54D8E">
        <w:t>talvez</w:t>
      </w:r>
      <w:r>
        <w:t xml:space="preserve"> o nome da cidade colombiana de Quayaquil tenha alguma relação em sua origem. </w:t>
      </w:r>
      <w:r w:rsidR="00A405A6">
        <w:t xml:space="preserve"> A razão para desenterrar</w:t>
      </w:r>
      <w:r w:rsidR="004E4B1D">
        <w:t xml:space="preserve"> essa história é para lembrar que as estruturas familiares mudam através do tempo em função de necessidades de sobrevivência ou processos adaptativos, como as que estamos vivendo neste momento com a legalização de casamentos de pessoas do mesmo sexo.</w:t>
      </w:r>
    </w:p>
    <w:p w:rsidR="00EA4784" w:rsidRDefault="00EA4784" w:rsidP="00EA4784">
      <w:pPr>
        <w:jc w:val="both"/>
      </w:pPr>
      <w:r>
        <w:t xml:space="preserve">Os guaiaquis eram nômades e por essa razão não se fixavam por muito tempo num mesmo lugar. Quando a caça rareava levantavam acampamento e partiam em busca de novas plagas. Em função do nomadismo as habitações eram toscas e mal construídas, pois não compensava perder muito tempo com os acabamentos mais esmerados das moradias. E também pelo fato de serem nômades havia a preocupação em não aumentar muito a população do grupo, o que geraria problemas nos deslocamentos constantes. </w:t>
      </w:r>
      <w:r w:rsidR="00A405A6">
        <w:t xml:space="preserve">E para manter a população pequena e facilitar a mobilidade desenvolveram mitos e formas de organização familiar bastante atípica se se tomar como base </w:t>
      </w:r>
      <w:r w:rsidR="00B54D8E">
        <w:t>a cultura ocidental.</w:t>
      </w:r>
    </w:p>
    <w:p w:rsidR="00EA4784" w:rsidRDefault="00EA4784" w:rsidP="00EA4784">
      <w:pPr>
        <w:jc w:val="both"/>
      </w:pPr>
      <w:r>
        <w:t xml:space="preserve">O casamento entre eles não era </w:t>
      </w:r>
      <w:r w:rsidR="00A405A6">
        <w:t>monogâmico</w:t>
      </w:r>
      <w:r>
        <w:t xml:space="preserve">, mas </w:t>
      </w:r>
      <w:r w:rsidR="00A405A6">
        <w:t xml:space="preserve">poligâmico, </w:t>
      </w:r>
      <w:r>
        <w:t>em que as mulheres</w:t>
      </w:r>
      <w:r w:rsidR="00B54D8E">
        <w:t xml:space="preserve"> podiam ter</w:t>
      </w:r>
      <w:r>
        <w:t xml:space="preserve"> vários maridos, sendo um principal e alguns secundários</w:t>
      </w:r>
      <w:r w:rsidR="00480464">
        <w:t xml:space="preserve">. </w:t>
      </w:r>
      <w:r w:rsidR="00C57765">
        <w:t>A razão para essa organização e</w:t>
      </w:r>
      <w:r w:rsidR="00B54D8E">
        <w:t xml:space="preserve">ra o pequeno número de mulheres no grupo. </w:t>
      </w:r>
      <w:r w:rsidR="00C57765">
        <w:t xml:space="preserve"> </w:t>
      </w:r>
      <w:r w:rsidR="00480464">
        <w:t>Para manterem essa forma de organização familiar eles recorriam ao infanticídio feminino, sempre que a população feminina aumentava em número indesejável para a manutenção</w:t>
      </w:r>
      <w:r w:rsidR="00A405A6">
        <w:t xml:space="preserve"> </w:t>
      </w:r>
      <w:r w:rsidR="00480464">
        <w:t>do nomadismo.</w:t>
      </w:r>
      <w:r w:rsidR="00C57765">
        <w:t xml:space="preserve"> </w:t>
      </w:r>
      <w:r w:rsidR="00480464">
        <w:t xml:space="preserve"> </w:t>
      </w:r>
      <w:r w:rsidR="00B54D8E">
        <w:t>Baldus relata que observou alguns casos de ciúmes</w:t>
      </w:r>
      <w:proofErr w:type="gramStart"/>
      <w:r w:rsidR="00B54D8E">
        <w:t xml:space="preserve"> </w:t>
      </w:r>
      <w:r w:rsidR="00480464">
        <w:t xml:space="preserve"> </w:t>
      </w:r>
      <w:proofErr w:type="gramEnd"/>
      <w:r w:rsidR="00B54D8E">
        <w:t xml:space="preserve">entre os </w:t>
      </w:r>
      <w:r w:rsidR="00480464">
        <w:t>maridos principais, mas não passava disso e não se registrou nenhum</w:t>
      </w:r>
      <w:r w:rsidR="00B54D8E">
        <w:t xml:space="preserve"> caso conflito entre os maridos por causa das mulheres.</w:t>
      </w:r>
      <w:r w:rsidR="00480464">
        <w:t xml:space="preserve"> </w:t>
      </w:r>
    </w:p>
    <w:p w:rsidR="009B692A" w:rsidRDefault="009B692A" w:rsidP="00EA4784">
      <w:pPr>
        <w:jc w:val="both"/>
      </w:pPr>
      <w:r>
        <w:t xml:space="preserve">Entre eles havia também práticas homossexuais, fato que o pesquisador observou </w:t>
      </w:r>
      <w:r w:rsidR="00150F83">
        <w:t>no grupo</w:t>
      </w:r>
      <w:bookmarkStart w:id="0" w:name="_GoBack"/>
      <w:bookmarkEnd w:id="0"/>
      <w:r>
        <w:t xml:space="preserve"> na figura de um índio que tinha comportamentos femininos, permanecendo na tribo enquanto os demais iam à caça ou guerrear. Além de cuidar da horta, coleta e cozinha, satisfazia as necessidades sexuais dos adolescentes. Isso era visto pelos demais como algo normal entre eles.</w:t>
      </w:r>
    </w:p>
    <w:p w:rsidR="00480464" w:rsidRDefault="00480464" w:rsidP="00EA4784">
      <w:pPr>
        <w:jc w:val="both"/>
      </w:pPr>
      <w:r>
        <w:t xml:space="preserve">A caça era orientada por um mito </w:t>
      </w:r>
      <w:r w:rsidR="00C57765">
        <w:t>de</w:t>
      </w:r>
      <w:r>
        <w:t xml:space="preserve"> que o caçador jamais poderia se alimentar da</w:t>
      </w:r>
      <w:r w:rsidR="00C57765">
        <w:t xml:space="preserve"> sua</w:t>
      </w:r>
      <w:r>
        <w:t xml:space="preserve"> própria caça, devendo levá-la ao grupo para que os dema</w:t>
      </w:r>
      <w:r w:rsidR="00C57765">
        <w:t xml:space="preserve">is comessem. O caçador poderia </w:t>
      </w:r>
      <w:r>
        <w:t>comer a</w:t>
      </w:r>
      <w:r w:rsidR="00C57765">
        <w:t>penas a</w:t>
      </w:r>
      <w:r>
        <w:t xml:space="preserve"> caça dos demais e nunca a sua própria. Caso um guerreiro comesse a sua própria caça, perderia a habilidade de caçar e morreria de fome ou viveria na dependência dos demais.</w:t>
      </w:r>
      <w:r w:rsidR="00C57765">
        <w:t xml:space="preserve"> Isso era tão sério que nenhum caçador se atreveria a romper com o mito. </w:t>
      </w:r>
      <w:r>
        <w:t xml:space="preserve"> Esse mito faz lembrar o</w:t>
      </w:r>
      <w:r w:rsidR="00C57765">
        <w:t xml:space="preserve"> livro</w:t>
      </w:r>
      <w:r w:rsidR="00A405A6">
        <w:t xml:space="preserve"> </w:t>
      </w:r>
      <w:proofErr w:type="spellStart"/>
      <w:r>
        <w:t>Derzu</w:t>
      </w:r>
      <w:proofErr w:type="spellEnd"/>
      <w:r>
        <w:t xml:space="preserve"> </w:t>
      </w:r>
      <w:proofErr w:type="spellStart"/>
      <w:r>
        <w:t>Uzala</w:t>
      </w:r>
      <w:proofErr w:type="spellEnd"/>
      <w:r>
        <w:t>,</w:t>
      </w:r>
      <w:r w:rsidR="009B692A">
        <w:t xml:space="preserve"> de </w:t>
      </w:r>
      <w:proofErr w:type="spellStart"/>
      <w:r w:rsidR="009B692A">
        <w:t>Vlademir</w:t>
      </w:r>
      <w:proofErr w:type="spellEnd"/>
      <w:r w:rsidR="009B692A">
        <w:t xml:space="preserve"> </w:t>
      </w:r>
      <w:proofErr w:type="spellStart"/>
      <w:r w:rsidR="009B692A">
        <w:t>Arseniev</w:t>
      </w:r>
      <w:proofErr w:type="spellEnd"/>
      <w:r w:rsidR="009B692A">
        <w:t>,</w:t>
      </w:r>
      <w:proofErr w:type="gramStart"/>
      <w:r w:rsidR="009B692A">
        <w:t xml:space="preserve"> </w:t>
      </w:r>
      <w:r w:rsidR="00A405A6">
        <w:t xml:space="preserve"> </w:t>
      </w:r>
      <w:proofErr w:type="gramEnd"/>
      <w:r w:rsidR="009B692A">
        <w:t>história real filmada</w:t>
      </w:r>
      <w:r w:rsidR="00C57765">
        <w:t xml:space="preserve"> por</w:t>
      </w:r>
      <w:r w:rsidR="00A405A6">
        <w:t xml:space="preserve"> </w:t>
      </w:r>
      <w:r w:rsidR="00C57765">
        <w:t xml:space="preserve">Akira </w:t>
      </w:r>
      <w:r>
        <w:t>Kurosawa em que Derzu,</w:t>
      </w:r>
      <w:r w:rsidR="00C57765">
        <w:t xml:space="preserve"> um caçador,</w:t>
      </w:r>
      <w:r>
        <w:t xml:space="preserve"> atira em um tigre, animal sagrado nas estepes russas e perde a precisão da pontaria, sendo condenado a morrer de fome, o que não acontece </w:t>
      </w:r>
      <w:r w:rsidR="00C57765">
        <w:t>por causa da</w:t>
      </w:r>
      <w:r w:rsidR="00A405A6">
        <w:t xml:space="preserve"> </w:t>
      </w:r>
      <w:r w:rsidR="009B692A">
        <w:t xml:space="preserve">generosidade do </w:t>
      </w:r>
      <w:r>
        <w:t>capitão</w:t>
      </w:r>
      <w:r w:rsidR="00C57765">
        <w:t xml:space="preserve"> </w:t>
      </w:r>
      <w:proofErr w:type="spellStart"/>
      <w:r w:rsidR="009B692A">
        <w:t>Arseniev</w:t>
      </w:r>
      <w:proofErr w:type="spellEnd"/>
      <w:r w:rsidR="009B692A">
        <w:t xml:space="preserve"> </w:t>
      </w:r>
      <w:r w:rsidR="00C57765">
        <w:t>de quem era guia,</w:t>
      </w:r>
      <w:r>
        <w:t xml:space="preserve"> </w:t>
      </w:r>
      <w:r w:rsidR="00A405A6">
        <w:t>que</w:t>
      </w:r>
      <w:r w:rsidR="00C57765">
        <w:t xml:space="preserve"> o salva da sinistra sorte.</w:t>
      </w:r>
    </w:p>
    <w:p w:rsidR="00480464" w:rsidRDefault="00480464" w:rsidP="00EA4784">
      <w:pPr>
        <w:jc w:val="both"/>
      </w:pPr>
      <w:r>
        <w:t>Esse mito tem uma função importante no sistema social dos guaiaquis, pois ao proibir</w:t>
      </w:r>
      <w:r w:rsidR="00A405A6">
        <w:t xml:space="preserve"> </w:t>
      </w:r>
      <w:r>
        <w:t xml:space="preserve">o consumo da própria caça, não havia o risco de um guerreiro se separar do grupo e formar uma nova comunidade e criava uma relação de dependência </w:t>
      </w:r>
      <w:r w:rsidR="00C57765">
        <w:t>em relação ao grupo.</w:t>
      </w:r>
    </w:p>
    <w:p w:rsidR="00C57765" w:rsidRDefault="00C57765" w:rsidP="00EA4784">
      <w:pPr>
        <w:jc w:val="both"/>
      </w:pPr>
      <w:r>
        <w:lastRenderedPageBreak/>
        <w:t xml:space="preserve">Não se sabe muito sobre eles atualmente, principalmente por causa do comportamento nômade e é </w:t>
      </w:r>
      <w:r w:rsidR="00644C1E">
        <w:t>possível</w:t>
      </w:r>
      <w:r>
        <w:t xml:space="preserve"> </w:t>
      </w:r>
      <w:r w:rsidR="00644C1E">
        <w:t xml:space="preserve">que tenham desaparecido sem deixar vestígios. Seus costumes estranhos à cultura ocidental ficaram apenas nos relatos </w:t>
      </w:r>
      <w:r w:rsidR="00F406F9">
        <w:t>de antropólogos</w:t>
      </w:r>
      <w:r w:rsidR="00644C1E">
        <w:t xml:space="preserve"> como </w:t>
      </w:r>
      <w:proofErr w:type="spellStart"/>
      <w:r w:rsidR="00DE5691">
        <w:t>Clastres</w:t>
      </w:r>
      <w:proofErr w:type="spellEnd"/>
      <w:r w:rsidR="00644C1E">
        <w:t>. O artigo que li sobre eles nas</w:t>
      </w:r>
      <w:r w:rsidR="00A405A6">
        <w:t xml:space="preserve"> distantes</w:t>
      </w:r>
      <w:r w:rsidR="00644C1E">
        <w:t xml:space="preserve"> aulas de Antropologia da professora Solange Couceiro</w:t>
      </w:r>
      <w:r w:rsidR="00A405A6">
        <w:t xml:space="preserve"> em meados dos anos 1970,</w:t>
      </w:r>
      <w:r w:rsidR="00644C1E">
        <w:t xml:space="preserve"> desapareceu em alguma mudança e ficou apenas </w:t>
      </w:r>
      <w:r w:rsidR="00A405A6">
        <w:t xml:space="preserve">na memória a cultura desse atípico povo.  </w:t>
      </w:r>
    </w:p>
    <w:sectPr w:rsidR="00C57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84"/>
    <w:rsid w:val="000B0203"/>
    <w:rsid w:val="00150F83"/>
    <w:rsid w:val="00480464"/>
    <w:rsid w:val="004E4B1D"/>
    <w:rsid w:val="00644C1E"/>
    <w:rsid w:val="009B692A"/>
    <w:rsid w:val="00A405A6"/>
    <w:rsid w:val="00B54D8E"/>
    <w:rsid w:val="00C57765"/>
    <w:rsid w:val="00DE5691"/>
    <w:rsid w:val="00EA4784"/>
    <w:rsid w:val="00F4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2017-06-04T18:48:00Z</dcterms:created>
  <dcterms:modified xsi:type="dcterms:W3CDTF">2017-06-05T14:19:00Z</dcterms:modified>
</cp:coreProperties>
</file>