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9BF" w:rsidRDefault="003C0CFC" w:rsidP="00005E8C">
      <w:pPr>
        <w:spacing w:line="360" w:lineRule="auto"/>
        <w:jc w:val="center"/>
        <w:rPr>
          <w:rFonts w:ascii="Arial" w:hAnsi="Arial" w:cs="Arial"/>
          <w:b/>
        </w:rPr>
      </w:pPr>
      <w:r w:rsidRPr="00AE0345">
        <w:rPr>
          <w:rFonts w:ascii="Arial" w:hAnsi="Arial" w:cs="Arial"/>
          <w:b/>
        </w:rPr>
        <w:t>MULTICULTURALISMO NO ÂMBITO ESCOLAR</w:t>
      </w:r>
      <w:r>
        <w:rPr>
          <w:rFonts w:ascii="Arial" w:hAnsi="Arial" w:cs="Arial"/>
          <w:b/>
        </w:rPr>
        <w:t xml:space="preserve"> </w:t>
      </w:r>
      <w:r w:rsidR="00930BC7">
        <w:rPr>
          <w:rFonts w:ascii="Arial" w:hAnsi="Arial" w:cs="Arial"/>
          <w:b/>
        </w:rPr>
        <w:t>NO MUNICIPIO DE PONTA PORÃ</w:t>
      </w:r>
      <w:r w:rsidR="00800058">
        <w:rPr>
          <w:rFonts w:ascii="Arial" w:hAnsi="Arial" w:cs="Arial"/>
          <w:b/>
        </w:rPr>
        <w:t>/</w:t>
      </w:r>
      <w:r w:rsidR="00930BC7">
        <w:rPr>
          <w:rFonts w:ascii="Arial" w:hAnsi="Arial" w:cs="Arial"/>
          <w:b/>
        </w:rPr>
        <w:t>MS</w:t>
      </w:r>
    </w:p>
    <w:p w:rsidR="003C0CFC" w:rsidRDefault="003C0CFC" w:rsidP="00005E8C">
      <w:pPr>
        <w:spacing w:line="360" w:lineRule="auto"/>
        <w:jc w:val="center"/>
        <w:rPr>
          <w:rFonts w:ascii="Arial" w:hAnsi="Arial" w:cs="Arial"/>
          <w:b/>
        </w:rPr>
      </w:pPr>
    </w:p>
    <w:p w:rsidR="003C0CFC" w:rsidRDefault="003C0CFC" w:rsidP="00005E8C">
      <w:pPr>
        <w:spacing w:line="360" w:lineRule="auto"/>
        <w:jc w:val="center"/>
        <w:rPr>
          <w:rFonts w:ascii="Arial" w:hAnsi="Arial"/>
          <w:b/>
        </w:rPr>
      </w:pPr>
    </w:p>
    <w:p w:rsidR="00A113A5" w:rsidRDefault="003C0CFC" w:rsidP="00A113A5">
      <w:pPr>
        <w:jc w:val="right"/>
        <w:rPr>
          <w:rFonts w:ascii="Arial" w:hAnsi="Arial"/>
          <w:vertAlign w:val="superscript"/>
        </w:rPr>
      </w:pPr>
      <w:r>
        <w:rPr>
          <w:rFonts w:ascii="Arial" w:hAnsi="Arial"/>
        </w:rPr>
        <w:t>Fab</w:t>
      </w:r>
      <w:r>
        <w:rPr>
          <w:rFonts w:ascii="Arial" w:hAnsi="Arial" w:cs="Arial"/>
        </w:rPr>
        <w:t>y</w:t>
      </w:r>
      <w:r>
        <w:rPr>
          <w:rFonts w:ascii="Arial" w:hAnsi="Arial"/>
        </w:rPr>
        <w:t>ana Araujo Frei</w:t>
      </w:r>
      <w:r>
        <w:rPr>
          <w:rFonts w:ascii="Arial" w:hAnsi="Arial" w:cs="Arial"/>
        </w:rPr>
        <w:t>t</w:t>
      </w:r>
      <w:r>
        <w:rPr>
          <w:rFonts w:ascii="Arial" w:hAnsi="Arial"/>
        </w:rPr>
        <w:t>as</w:t>
      </w:r>
      <w:r w:rsidR="004B165E">
        <w:rPr>
          <w:rStyle w:val="Refdenotaderodap"/>
          <w:rFonts w:ascii="Arial" w:hAnsi="Arial"/>
        </w:rPr>
        <w:footnoteReference w:id="2"/>
      </w:r>
    </w:p>
    <w:p w:rsidR="00DD15FF" w:rsidRDefault="00DD15FF" w:rsidP="00005E8C">
      <w:pPr>
        <w:spacing w:line="360" w:lineRule="auto"/>
        <w:jc w:val="center"/>
        <w:rPr>
          <w:rFonts w:ascii="Arial" w:hAnsi="Arial"/>
          <w:b/>
        </w:rPr>
      </w:pPr>
    </w:p>
    <w:p w:rsidR="002460FE" w:rsidRPr="00DD15FF" w:rsidRDefault="002460FE" w:rsidP="00005E8C">
      <w:pPr>
        <w:spacing w:line="360" w:lineRule="auto"/>
        <w:jc w:val="center"/>
        <w:rPr>
          <w:rFonts w:ascii="Arial" w:hAnsi="Arial"/>
          <w:b/>
        </w:rPr>
      </w:pPr>
    </w:p>
    <w:p w:rsidR="00A113A5" w:rsidRDefault="00DD15FF" w:rsidP="004B165E">
      <w:pPr>
        <w:jc w:val="center"/>
        <w:rPr>
          <w:rFonts w:ascii="Arial" w:hAnsi="Arial"/>
          <w:b/>
        </w:rPr>
      </w:pPr>
      <w:r w:rsidRPr="00DD15FF">
        <w:rPr>
          <w:rFonts w:ascii="Arial" w:hAnsi="Arial"/>
          <w:b/>
        </w:rPr>
        <w:t>RESUMO</w:t>
      </w:r>
    </w:p>
    <w:p w:rsidR="00B91674" w:rsidRDefault="00B91674" w:rsidP="004B165E">
      <w:pPr>
        <w:jc w:val="center"/>
        <w:rPr>
          <w:rFonts w:ascii="Arial" w:hAnsi="Arial"/>
          <w:b/>
        </w:rPr>
      </w:pPr>
    </w:p>
    <w:p w:rsidR="003026DA" w:rsidRDefault="003026DA" w:rsidP="004B165E">
      <w:pPr>
        <w:jc w:val="center"/>
        <w:rPr>
          <w:rFonts w:ascii="Arial" w:hAnsi="Arial"/>
          <w:b/>
        </w:rPr>
      </w:pPr>
    </w:p>
    <w:p w:rsidR="00C747D1" w:rsidRDefault="00CD09BF" w:rsidP="00B91674">
      <w:pPr>
        <w:spacing w:after="120"/>
        <w:jc w:val="both"/>
        <w:rPr>
          <w:rFonts w:ascii="Arial" w:hAnsi="Arial" w:cs="Arial"/>
        </w:rPr>
      </w:pPr>
      <w:r w:rsidRPr="00CD09BF">
        <w:rPr>
          <w:rFonts w:ascii="Arial" w:hAnsi="Arial" w:cs="Arial"/>
        </w:rPr>
        <w:t xml:space="preserve">O </w:t>
      </w:r>
      <w:r w:rsidR="004B165E">
        <w:rPr>
          <w:rFonts w:ascii="Arial" w:hAnsi="Arial" w:cs="Arial"/>
        </w:rPr>
        <w:t>presente trabalho</w:t>
      </w:r>
      <w:r w:rsidR="003026DA">
        <w:rPr>
          <w:rFonts w:ascii="Arial" w:hAnsi="Arial" w:cs="Arial"/>
        </w:rPr>
        <w:t xml:space="preserve"> surgiu com a preocupação </w:t>
      </w:r>
      <w:r w:rsidR="003C0CFC">
        <w:rPr>
          <w:rFonts w:ascii="Arial" w:hAnsi="Arial" w:cs="Arial"/>
        </w:rPr>
        <w:t>de compreender a contextualização sobre o Multiculturalismo no Âmbito Escolar</w:t>
      </w:r>
      <w:r w:rsidR="00930BC7">
        <w:rPr>
          <w:rFonts w:ascii="Arial" w:hAnsi="Arial" w:cs="Arial"/>
        </w:rPr>
        <w:t xml:space="preserve"> no município de Ponta Porã/MS</w:t>
      </w:r>
      <w:r w:rsidR="003026DA">
        <w:rPr>
          <w:rFonts w:ascii="Arial" w:hAnsi="Arial" w:cs="Arial"/>
        </w:rPr>
        <w:t>. Foi utilizada como metodologia</w:t>
      </w:r>
      <w:r w:rsidR="00930BC7">
        <w:rPr>
          <w:rFonts w:ascii="Arial" w:hAnsi="Arial" w:cs="Arial"/>
        </w:rPr>
        <w:t>:</w:t>
      </w:r>
      <w:r w:rsidR="003C0CFC">
        <w:rPr>
          <w:rFonts w:ascii="Arial" w:hAnsi="Arial" w:cs="Arial"/>
        </w:rPr>
        <w:t xml:space="preserve"> discussões de autores que </w:t>
      </w:r>
      <w:r w:rsidR="003026DA">
        <w:rPr>
          <w:rFonts w:ascii="Arial" w:hAnsi="Arial" w:cs="Arial"/>
        </w:rPr>
        <w:t xml:space="preserve">nos trouxe uma visão do presente </w:t>
      </w:r>
      <w:r w:rsidR="00930BC7">
        <w:rPr>
          <w:rFonts w:ascii="Arial" w:hAnsi="Arial" w:cs="Arial"/>
        </w:rPr>
        <w:t xml:space="preserve">do </w:t>
      </w:r>
      <w:r w:rsidR="00930BC7" w:rsidRPr="00930BC7">
        <w:rPr>
          <w:rFonts w:ascii="Arial" w:hAnsi="Arial" w:cs="Arial"/>
        </w:rPr>
        <w:t>t</w:t>
      </w:r>
      <w:r w:rsidR="00930BC7">
        <w:rPr>
          <w:rFonts w:ascii="Arial" w:hAnsi="Arial" w:cs="Arial"/>
        </w:rPr>
        <w:t xml:space="preserve">ema </w:t>
      </w:r>
      <w:r w:rsidR="00930BC7" w:rsidRPr="00930BC7">
        <w:rPr>
          <w:rFonts w:ascii="Arial" w:hAnsi="Arial" w:cs="Arial"/>
        </w:rPr>
        <w:t>t</w:t>
      </w:r>
      <w:r w:rsidR="00930BC7">
        <w:rPr>
          <w:rFonts w:ascii="Arial" w:hAnsi="Arial" w:cs="Arial"/>
        </w:rPr>
        <w:t>rabalhado</w:t>
      </w:r>
      <w:r w:rsidR="003026DA" w:rsidRPr="00930BC7">
        <w:rPr>
          <w:rFonts w:ascii="Arial" w:hAnsi="Arial" w:cs="Arial"/>
        </w:rPr>
        <w:t>.</w:t>
      </w:r>
      <w:r w:rsidR="003026DA">
        <w:rPr>
          <w:rFonts w:ascii="Arial" w:hAnsi="Arial" w:cs="Arial"/>
        </w:rPr>
        <w:t xml:space="preserve"> Portanto, acredita-se que </w:t>
      </w:r>
      <w:r w:rsidR="003C0CFC">
        <w:rPr>
          <w:rFonts w:ascii="Arial" w:hAnsi="Arial" w:cs="Arial"/>
        </w:rPr>
        <w:t>o Multiculturalismo t</w:t>
      </w:r>
      <w:r w:rsidR="00930BC7">
        <w:rPr>
          <w:rFonts w:ascii="Arial" w:hAnsi="Arial" w:cs="Arial"/>
        </w:rPr>
        <w:t>em grande importância na escola e na vida do aluno.</w:t>
      </w:r>
    </w:p>
    <w:p w:rsidR="003C0CFC" w:rsidRDefault="003C0CFC" w:rsidP="00B91674">
      <w:pPr>
        <w:spacing w:after="120"/>
        <w:jc w:val="both"/>
        <w:rPr>
          <w:rFonts w:ascii="Arial" w:hAnsi="Arial" w:cs="Arial"/>
        </w:rPr>
      </w:pPr>
    </w:p>
    <w:p w:rsidR="00C747D1" w:rsidRPr="00606D6F" w:rsidRDefault="00C747D1" w:rsidP="00B91674">
      <w:pPr>
        <w:spacing w:after="120"/>
        <w:jc w:val="both"/>
        <w:rPr>
          <w:rFonts w:ascii="Arial" w:hAnsi="Arial" w:cs="Arial"/>
          <w:b/>
        </w:rPr>
      </w:pPr>
      <w:r w:rsidRPr="00606D6F">
        <w:rPr>
          <w:rFonts w:ascii="Arial" w:hAnsi="Arial" w:cs="Arial"/>
          <w:b/>
        </w:rPr>
        <w:t>1. INTRODUÇÃO</w:t>
      </w:r>
    </w:p>
    <w:p w:rsidR="00C747D1" w:rsidRPr="00606D6F" w:rsidRDefault="00C747D1" w:rsidP="00EC3D33">
      <w:pPr>
        <w:jc w:val="both"/>
        <w:rPr>
          <w:rFonts w:ascii="Arial" w:hAnsi="Arial" w:cs="Arial"/>
        </w:rPr>
      </w:pPr>
      <w:r w:rsidRPr="00606D6F">
        <w:rPr>
          <w:rFonts w:ascii="Arial" w:hAnsi="Arial" w:cs="Arial"/>
        </w:rPr>
        <w:t xml:space="preserve">O presente trabalho apresenta </w:t>
      </w:r>
      <w:r w:rsidR="003C0CFC" w:rsidRPr="00AE0345">
        <w:rPr>
          <w:rFonts w:ascii="Arial" w:hAnsi="Arial" w:cs="Arial"/>
        </w:rPr>
        <w:t>a contextualização sobre o Multiculturalismo no Âmbito Escolar</w:t>
      </w:r>
      <w:r w:rsidR="00930BC7">
        <w:rPr>
          <w:rFonts w:ascii="Arial" w:hAnsi="Arial" w:cs="Arial"/>
        </w:rPr>
        <w:t xml:space="preserve"> no município de Pon</w:t>
      </w:r>
      <w:r w:rsidR="00930BC7" w:rsidRPr="00930BC7">
        <w:rPr>
          <w:rFonts w:ascii="Arial" w:hAnsi="Arial" w:cs="Arial"/>
        </w:rPr>
        <w:t>t</w:t>
      </w:r>
      <w:r w:rsidR="00930BC7">
        <w:rPr>
          <w:rFonts w:ascii="Arial" w:hAnsi="Arial" w:cs="Arial"/>
        </w:rPr>
        <w:t>a Porã/MS</w:t>
      </w:r>
      <w:r w:rsidR="003C0CFC" w:rsidRPr="00AE0345">
        <w:rPr>
          <w:rFonts w:ascii="Arial" w:hAnsi="Arial" w:cs="Arial"/>
        </w:rPr>
        <w:t>, sobre a conceituação e reflexão sobre o multiculturalismo. Destacaremos sobre a mul</w:t>
      </w:r>
      <w:r w:rsidR="00272FB9">
        <w:rPr>
          <w:rFonts w:ascii="Arial" w:hAnsi="Arial" w:cs="Arial"/>
        </w:rPr>
        <w:t xml:space="preserve">ticulturalidade segundo autores. </w:t>
      </w:r>
      <w:r w:rsidR="00F63FFE">
        <w:rPr>
          <w:rFonts w:ascii="Arial" w:hAnsi="Arial" w:cs="Arial"/>
        </w:rPr>
        <w:t xml:space="preserve">O </w:t>
      </w:r>
      <w:r w:rsidR="00F63FFE" w:rsidRPr="00AE0345">
        <w:rPr>
          <w:rFonts w:ascii="Arial" w:hAnsi="Arial" w:cs="Arial"/>
        </w:rPr>
        <w:t xml:space="preserve">multiculturalismo </w:t>
      </w:r>
      <w:r w:rsidR="00F63FFE">
        <w:rPr>
          <w:rFonts w:ascii="Arial" w:hAnsi="Arial" w:cs="Arial"/>
        </w:rPr>
        <w:t>s</w:t>
      </w:r>
      <w:r w:rsidR="00F63FFE" w:rsidRPr="00AE0345">
        <w:rPr>
          <w:rFonts w:ascii="Arial" w:hAnsi="Arial" w:cs="Arial"/>
        </w:rPr>
        <w:t>egundo Machado (2002) possui diferentes interpretações, atitudes, valores, perante cada herança cultural. Podendo</w:t>
      </w:r>
      <w:r w:rsidR="00F63FFE">
        <w:rPr>
          <w:rFonts w:ascii="Arial" w:hAnsi="Arial" w:cs="Arial"/>
        </w:rPr>
        <w:t>,</w:t>
      </w:r>
      <w:r w:rsidR="00F63FFE" w:rsidRPr="00AE0345">
        <w:rPr>
          <w:rFonts w:ascii="Arial" w:hAnsi="Arial" w:cs="Arial"/>
        </w:rPr>
        <w:t xml:space="preserve"> o ser humano sentir, compreender e interpretar</w:t>
      </w:r>
      <w:r w:rsidR="00F63FFE">
        <w:rPr>
          <w:rFonts w:ascii="Arial" w:hAnsi="Arial" w:cs="Arial"/>
        </w:rPr>
        <w:t xml:space="preserve"> outras diversidades culturais.</w:t>
      </w:r>
      <w:r w:rsidR="00930BC7" w:rsidRPr="00930BC7">
        <w:rPr>
          <w:rFonts w:ascii="Arial" w:hAnsi="Arial" w:cs="Arial"/>
        </w:rPr>
        <w:t xml:space="preserve"> </w:t>
      </w:r>
      <w:r w:rsidR="00930BC7">
        <w:rPr>
          <w:rFonts w:ascii="Arial" w:hAnsi="Arial" w:cs="Arial"/>
        </w:rPr>
        <w:t xml:space="preserve">A cultura para </w:t>
      </w:r>
      <w:r w:rsidR="00930BC7" w:rsidRPr="00AE0345">
        <w:rPr>
          <w:rFonts w:ascii="Arial" w:hAnsi="Arial" w:cs="Arial"/>
        </w:rPr>
        <w:t xml:space="preserve">Hall </w:t>
      </w:r>
      <w:r w:rsidR="00930BC7">
        <w:rPr>
          <w:rFonts w:ascii="Arial" w:hAnsi="Arial" w:cs="Arial"/>
        </w:rPr>
        <w:t>(2003, p.</w:t>
      </w:r>
      <w:r w:rsidR="00930BC7" w:rsidRPr="00AE0345">
        <w:rPr>
          <w:rFonts w:ascii="Arial" w:hAnsi="Arial" w:cs="Arial"/>
        </w:rPr>
        <w:t xml:space="preserve"> </w:t>
      </w:r>
      <w:r w:rsidR="00930BC7">
        <w:rPr>
          <w:rFonts w:ascii="Arial" w:hAnsi="Arial" w:cs="Arial"/>
        </w:rPr>
        <w:t>141</w:t>
      </w:r>
      <w:r w:rsidR="00930BC7" w:rsidRPr="00AE0345">
        <w:rPr>
          <w:rFonts w:ascii="Arial" w:hAnsi="Arial" w:cs="Arial"/>
        </w:rPr>
        <w:t>)</w:t>
      </w:r>
      <w:r w:rsidR="00930BC7">
        <w:rPr>
          <w:rFonts w:ascii="Arial" w:hAnsi="Arial" w:cs="Arial"/>
        </w:rPr>
        <w:t xml:space="preserve"> é definida “como algo que se entrelaça a todas as práticas sociais, e essas práticas, por sua vez, como uma forma comum de atividades humanas”. </w:t>
      </w:r>
      <w:r w:rsidR="00930BC7" w:rsidRPr="00AE0345">
        <w:rPr>
          <w:rFonts w:ascii="Arial" w:hAnsi="Arial" w:cs="Arial"/>
        </w:rPr>
        <w:t>A cultura não pode ser vista ou pensada de forma unificada ou homogênea, mas deve ser observada como processo de divisões e diferença</w:t>
      </w:r>
      <w:r w:rsidR="00930BC7">
        <w:rPr>
          <w:rFonts w:ascii="Arial" w:hAnsi="Arial" w:cs="Arial"/>
        </w:rPr>
        <w:t>s</w:t>
      </w:r>
      <w:r w:rsidR="00930BC7" w:rsidRPr="00473B69">
        <w:rPr>
          <w:rFonts w:ascii="Arial" w:hAnsi="Arial" w:cs="Arial"/>
        </w:rPr>
        <w:t xml:space="preserve"> </w:t>
      </w:r>
      <w:r w:rsidR="00930BC7">
        <w:rPr>
          <w:rFonts w:ascii="Arial" w:hAnsi="Arial" w:cs="Arial"/>
        </w:rPr>
        <w:t>A</w:t>
      </w:r>
      <w:r w:rsidR="00930BC7" w:rsidRPr="00AE0345">
        <w:rPr>
          <w:rFonts w:ascii="Arial" w:hAnsi="Arial" w:cs="Arial"/>
        </w:rPr>
        <w:t xml:space="preserve"> cultura </w:t>
      </w:r>
      <w:r w:rsidR="00930BC7">
        <w:rPr>
          <w:rFonts w:ascii="Arial" w:hAnsi="Arial" w:cs="Arial"/>
        </w:rPr>
        <w:t>p</w:t>
      </w:r>
      <w:r w:rsidR="00930BC7" w:rsidRPr="00AE0345">
        <w:rPr>
          <w:rFonts w:ascii="Arial" w:hAnsi="Arial" w:cs="Arial"/>
        </w:rPr>
        <w:t xml:space="preserve">ara </w:t>
      </w:r>
      <w:r w:rsidR="00930BC7">
        <w:rPr>
          <w:rFonts w:ascii="Arial" w:hAnsi="Arial" w:cs="Arial"/>
        </w:rPr>
        <w:t>os</w:t>
      </w:r>
      <w:r w:rsidR="00930BC7" w:rsidRPr="00AE0185">
        <w:rPr>
          <w:rFonts w:ascii="Arial" w:hAnsi="Arial" w:cs="Arial"/>
        </w:rPr>
        <w:t xml:space="preserve"> autor</w:t>
      </w:r>
      <w:r w:rsidR="00930BC7">
        <w:rPr>
          <w:rFonts w:ascii="Arial" w:hAnsi="Arial" w:cs="Arial"/>
        </w:rPr>
        <w:t>es</w:t>
      </w:r>
      <w:r w:rsidR="00930BC7" w:rsidRPr="00AE0185">
        <w:rPr>
          <w:rFonts w:ascii="Arial" w:hAnsi="Arial" w:cs="Arial"/>
        </w:rPr>
        <w:t xml:space="preserve"> </w:t>
      </w:r>
      <w:r w:rsidR="00930BC7">
        <w:rPr>
          <w:rFonts w:ascii="Arial" w:hAnsi="Arial" w:cs="Arial"/>
        </w:rPr>
        <w:t>Mor</w:t>
      </w:r>
      <w:r w:rsidR="00930BC7" w:rsidRPr="00AE0185">
        <w:rPr>
          <w:rFonts w:ascii="Arial" w:hAnsi="Arial" w:cs="Arial"/>
        </w:rPr>
        <w:t>e</w:t>
      </w:r>
      <w:r w:rsidR="00930BC7">
        <w:rPr>
          <w:rFonts w:ascii="Arial" w:hAnsi="Arial" w:cs="Arial"/>
        </w:rPr>
        <w:t>i</w:t>
      </w:r>
      <w:r w:rsidR="00930BC7" w:rsidRPr="00AE0185">
        <w:rPr>
          <w:rFonts w:ascii="Arial" w:hAnsi="Arial" w:cs="Arial"/>
        </w:rPr>
        <w:t>ra</w:t>
      </w:r>
      <w:r w:rsidR="00930BC7">
        <w:rPr>
          <w:rFonts w:ascii="Arial" w:hAnsi="Arial" w:cs="Arial"/>
        </w:rPr>
        <w:t xml:space="preserve"> e </w:t>
      </w:r>
      <w:r w:rsidR="00930BC7" w:rsidRPr="00AE0345">
        <w:rPr>
          <w:rFonts w:ascii="Arial" w:hAnsi="Arial" w:cs="Arial"/>
        </w:rPr>
        <w:t xml:space="preserve">Candau (2002) livrou-se </w:t>
      </w:r>
      <w:r w:rsidR="00930BC7">
        <w:rPr>
          <w:rFonts w:ascii="Arial" w:hAnsi="Arial" w:cs="Arial"/>
        </w:rPr>
        <w:t>do tradicionalismo da sociedade tradicional, para uma sociedade pós-moderna com as</w:t>
      </w:r>
      <w:r w:rsidR="00930BC7" w:rsidRPr="00AE0345">
        <w:rPr>
          <w:rFonts w:ascii="Arial" w:hAnsi="Arial" w:cs="Arial"/>
        </w:rPr>
        <w:t xml:space="preserve"> diferentes classes sociais, gênero</w:t>
      </w:r>
      <w:r w:rsidR="00930BC7">
        <w:rPr>
          <w:rFonts w:ascii="Arial" w:hAnsi="Arial" w:cs="Arial"/>
        </w:rPr>
        <w:t>s</w:t>
      </w:r>
      <w:r w:rsidR="00930BC7" w:rsidRPr="00AE0345">
        <w:rPr>
          <w:rFonts w:ascii="Arial" w:hAnsi="Arial" w:cs="Arial"/>
        </w:rPr>
        <w:t>, religi</w:t>
      </w:r>
      <w:r w:rsidR="00930BC7">
        <w:rPr>
          <w:rFonts w:ascii="Arial" w:hAnsi="Arial" w:cs="Arial"/>
        </w:rPr>
        <w:t>ões e etnias</w:t>
      </w:r>
      <w:r w:rsidR="00930BC7" w:rsidRPr="00AE0345">
        <w:rPr>
          <w:rFonts w:ascii="Arial" w:hAnsi="Arial" w:cs="Arial"/>
        </w:rPr>
        <w:t>.</w:t>
      </w:r>
      <w:r w:rsidR="00930BC7" w:rsidRPr="00473B69">
        <w:rPr>
          <w:rFonts w:ascii="Arial" w:hAnsi="Arial" w:cs="Arial"/>
        </w:rPr>
        <w:t xml:space="preserve"> </w:t>
      </w:r>
      <w:r w:rsidR="00930BC7" w:rsidRPr="00AE0345">
        <w:rPr>
          <w:rFonts w:ascii="Arial" w:hAnsi="Arial" w:cs="Arial"/>
        </w:rPr>
        <w:t>A cultura desencadeia tradições e sentimentos no ser humano</w:t>
      </w:r>
      <w:r w:rsidR="00930BC7">
        <w:rPr>
          <w:rFonts w:ascii="Arial" w:hAnsi="Arial" w:cs="Arial"/>
        </w:rPr>
        <w:t>, que vivencia</w:t>
      </w:r>
      <w:r w:rsidR="0066619A" w:rsidRPr="00AE0345">
        <w:rPr>
          <w:rFonts w:ascii="Arial" w:hAnsi="Arial" w:cs="Arial"/>
        </w:rPr>
        <w:t xml:space="preserve"> </w:t>
      </w:r>
      <w:r w:rsidR="00930BC7" w:rsidRPr="00AE0345">
        <w:rPr>
          <w:rFonts w:ascii="Arial" w:hAnsi="Arial" w:cs="Arial"/>
        </w:rPr>
        <w:t xml:space="preserve">e sensibiliza </w:t>
      </w:r>
      <w:r w:rsidR="00930BC7">
        <w:rPr>
          <w:rFonts w:ascii="Arial" w:hAnsi="Arial" w:cs="Arial"/>
        </w:rPr>
        <w:t>por meio de</w:t>
      </w:r>
      <w:r w:rsidR="00930BC7" w:rsidRPr="00AE0345">
        <w:rPr>
          <w:rFonts w:ascii="Arial" w:hAnsi="Arial" w:cs="Arial"/>
        </w:rPr>
        <w:t xml:space="preserve"> manifestaçõe</w:t>
      </w:r>
      <w:r w:rsidR="00930BC7">
        <w:rPr>
          <w:rFonts w:ascii="Arial" w:hAnsi="Arial" w:cs="Arial"/>
        </w:rPr>
        <w:t>s corporais com</w:t>
      </w:r>
      <w:r w:rsidR="00930BC7" w:rsidRPr="00AE0345">
        <w:rPr>
          <w:rFonts w:ascii="Arial" w:hAnsi="Arial" w:cs="Arial"/>
        </w:rPr>
        <w:t xml:space="preserve"> </w:t>
      </w:r>
      <w:r w:rsidR="00930BC7">
        <w:rPr>
          <w:rFonts w:ascii="Arial" w:hAnsi="Arial" w:cs="Arial"/>
        </w:rPr>
        <w:t xml:space="preserve">diferentes formas de expressão, </w:t>
      </w:r>
      <w:r w:rsidR="00930BC7" w:rsidRPr="00AE0345">
        <w:rPr>
          <w:rFonts w:ascii="Arial" w:hAnsi="Arial" w:cs="Arial"/>
        </w:rPr>
        <w:t>movimentos e gestos.</w:t>
      </w:r>
      <w:r w:rsidR="00930BC7" w:rsidRPr="00473B69">
        <w:rPr>
          <w:rFonts w:ascii="Arial" w:hAnsi="Arial" w:cs="Arial"/>
        </w:rPr>
        <w:t xml:space="preserve"> </w:t>
      </w:r>
      <w:r w:rsidR="00930BC7">
        <w:rPr>
          <w:rFonts w:ascii="Arial" w:hAnsi="Arial" w:cs="Arial"/>
        </w:rPr>
        <w:t xml:space="preserve">Por tanto, a diversidade cultural está presente em todas as nações, sendo que, em alguns mais valorizados e reconhecidos do que os outros, isso vale também para as regiões Sul Matogrossense no Brasil. </w:t>
      </w:r>
      <w:r w:rsidR="00EC3D33" w:rsidRPr="00AE0345">
        <w:rPr>
          <w:rFonts w:ascii="Arial" w:hAnsi="Arial" w:cs="Arial"/>
        </w:rPr>
        <w:t>Considerando o avanço cult</w:t>
      </w:r>
      <w:r w:rsidR="00EC3D33">
        <w:rPr>
          <w:rFonts w:ascii="Arial" w:hAnsi="Arial" w:cs="Arial"/>
        </w:rPr>
        <w:t xml:space="preserve">ural e suas manifestações a </w:t>
      </w:r>
      <w:r w:rsidR="00EC3D33" w:rsidRPr="00AE0345">
        <w:rPr>
          <w:rFonts w:ascii="Arial" w:hAnsi="Arial" w:cs="Arial"/>
        </w:rPr>
        <w:t xml:space="preserve">cidade </w:t>
      </w:r>
      <w:r w:rsidR="00EC3D33">
        <w:rPr>
          <w:rFonts w:ascii="Arial" w:hAnsi="Arial" w:cs="Arial"/>
        </w:rPr>
        <w:t xml:space="preserve">de Ponta Porã/MS </w:t>
      </w:r>
      <w:r w:rsidR="00EC3D33" w:rsidRPr="00AE0345">
        <w:rPr>
          <w:rFonts w:ascii="Arial" w:hAnsi="Arial" w:cs="Arial"/>
        </w:rPr>
        <w:t>é riquíssi</w:t>
      </w:r>
      <w:r w:rsidR="00EC3D33">
        <w:rPr>
          <w:rFonts w:ascii="Arial" w:hAnsi="Arial" w:cs="Arial"/>
        </w:rPr>
        <w:t>ma em características culturais.</w:t>
      </w:r>
      <w:r w:rsidR="00EC3D33" w:rsidRPr="00AE0345">
        <w:rPr>
          <w:rFonts w:ascii="Arial" w:hAnsi="Arial" w:cs="Arial"/>
        </w:rPr>
        <w:t xml:space="preserve"> </w:t>
      </w:r>
      <w:r w:rsidR="00EC3D33">
        <w:rPr>
          <w:rFonts w:ascii="Arial" w:hAnsi="Arial" w:cs="Arial"/>
        </w:rPr>
        <w:t>P</w:t>
      </w:r>
      <w:r w:rsidR="00EC3D33" w:rsidRPr="00AE0345">
        <w:rPr>
          <w:rFonts w:ascii="Arial" w:hAnsi="Arial" w:cs="Arial"/>
        </w:rPr>
        <w:t xml:space="preserve">ela localização de fronteira com outro país, suas tradições </w:t>
      </w:r>
      <w:r w:rsidR="00EC3D33">
        <w:rPr>
          <w:rFonts w:ascii="Arial" w:hAnsi="Arial" w:cs="Arial"/>
        </w:rPr>
        <w:t>e costumes são um mosaico de diferenças visíveis e não visíveis, mas que exige um olhar do professor para vê-las.</w:t>
      </w:r>
      <w:r w:rsidR="00EC3D33" w:rsidRPr="00AE0345">
        <w:rPr>
          <w:rFonts w:ascii="Arial" w:hAnsi="Arial" w:cs="Arial"/>
        </w:rPr>
        <w:t xml:space="preserve"> Assim, buscar respostas sobre o multiculturalismo no âmbito escolar, reunindo dados para melhor compreensã</w:t>
      </w:r>
      <w:r w:rsidR="00EC3D33">
        <w:rPr>
          <w:rFonts w:ascii="Arial" w:hAnsi="Arial" w:cs="Arial"/>
        </w:rPr>
        <w:t>o de como esta sendo trabalhado, é foco deste trabalho.</w:t>
      </w:r>
      <w:r w:rsidR="003C0CFC">
        <w:rPr>
          <w:rFonts w:ascii="Arial" w:hAnsi="Arial" w:cs="Arial"/>
        </w:rPr>
        <w:t>A escola como espaço de cruzamentos de culturas, e manifestações culturais. Sendo o local de construção de identidade, reconhecimento e valorização das diversa</w:t>
      </w:r>
      <w:r w:rsidR="00473B69">
        <w:rPr>
          <w:rFonts w:ascii="Arial" w:hAnsi="Arial" w:cs="Arial"/>
        </w:rPr>
        <w:t xml:space="preserve">s culturas dentro da sociedade. </w:t>
      </w:r>
      <w:r w:rsidR="00473B69" w:rsidRPr="00AE0345">
        <w:rPr>
          <w:rFonts w:ascii="Arial" w:hAnsi="Arial" w:cs="Arial"/>
        </w:rPr>
        <w:t xml:space="preserve">O professor </w:t>
      </w:r>
      <w:r w:rsidR="00473B69">
        <w:rPr>
          <w:rFonts w:ascii="Arial" w:hAnsi="Arial" w:cs="Arial"/>
        </w:rPr>
        <w:t>deve assumir</w:t>
      </w:r>
      <w:r w:rsidR="00473B69" w:rsidRPr="00AE0345">
        <w:rPr>
          <w:rFonts w:ascii="Arial" w:hAnsi="Arial" w:cs="Arial"/>
        </w:rPr>
        <w:t xml:space="preserve"> um papel importante procurando sempre questionar os valores e os preconceitos. Precisa trazer para sua área de trabalho, que é a sala de aula </w:t>
      </w:r>
      <w:r w:rsidR="00473B69">
        <w:rPr>
          <w:rFonts w:ascii="Arial" w:hAnsi="Arial" w:cs="Arial"/>
        </w:rPr>
        <w:t xml:space="preserve">ou na quadra reconhecer e </w:t>
      </w:r>
      <w:r w:rsidR="00473B69" w:rsidRPr="00AE0345">
        <w:rPr>
          <w:rFonts w:ascii="Arial" w:hAnsi="Arial" w:cs="Arial"/>
        </w:rPr>
        <w:t>valorizar todas as difer</w:t>
      </w:r>
      <w:r w:rsidR="00473B69">
        <w:rPr>
          <w:rFonts w:ascii="Arial" w:hAnsi="Arial" w:cs="Arial"/>
        </w:rPr>
        <w:t xml:space="preserve">enças culturais sensibilizando </w:t>
      </w:r>
      <w:r w:rsidR="0066619A">
        <w:rPr>
          <w:rFonts w:ascii="Arial" w:hAnsi="Arial" w:cs="Arial"/>
        </w:rPr>
        <w:t>a</w:t>
      </w:r>
      <w:r w:rsidR="00473B69">
        <w:rPr>
          <w:rFonts w:ascii="Arial" w:hAnsi="Arial" w:cs="Arial"/>
        </w:rPr>
        <w:t xml:space="preserve"> aná</w:t>
      </w:r>
      <w:r w:rsidR="00473B69" w:rsidRPr="00AE0345">
        <w:rPr>
          <w:rFonts w:ascii="Arial" w:hAnsi="Arial" w:cs="Arial"/>
        </w:rPr>
        <w:t xml:space="preserve">lise e a compreensão dos valores </w:t>
      </w:r>
      <w:r w:rsidR="00473B69" w:rsidRPr="00AE0345">
        <w:rPr>
          <w:rFonts w:ascii="Arial" w:hAnsi="Arial" w:cs="Arial"/>
        </w:rPr>
        <w:lastRenderedPageBreak/>
        <w:t>culturais presen</w:t>
      </w:r>
      <w:r w:rsidR="00473B69">
        <w:rPr>
          <w:rFonts w:ascii="Arial" w:hAnsi="Arial" w:cs="Arial"/>
        </w:rPr>
        <w:t xml:space="preserve">te em cada região, em cada povo, com os seus </w:t>
      </w:r>
      <w:r w:rsidR="0066619A">
        <w:rPr>
          <w:rFonts w:ascii="Arial" w:hAnsi="Arial" w:cs="Arial"/>
        </w:rPr>
        <w:t xml:space="preserve">conteúdos. </w:t>
      </w:r>
      <w:r w:rsidRPr="00606D6F">
        <w:rPr>
          <w:rFonts w:ascii="Arial" w:hAnsi="Arial" w:cs="Arial"/>
        </w:rPr>
        <w:t>Objetiva-se representar ao leitor deste trabalho a relevân</w:t>
      </w:r>
      <w:r w:rsidR="00473B69">
        <w:rPr>
          <w:rFonts w:ascii="Arial" w:hAnsi="Arial" w:cs="Arial"/>
        </w:rPr>
        <w:t>cia do presente tema, analisando</w:t>
      </w:r>
      <w:r w:rsidR="00473B69" w:rsidRPr="00AE0345">
        <w:rPr>
          <w:rFonts w:ascii="Arial" w:hAnsi="Arial" w:cs="Arial"/>
        </w:rPr>
        <w:t xml:space="preserve"> o caminho pedagógico utilizado pelos professores de Educação Física frente ao tema transversal multiculturalidade no processo educativo.</w:t>
      </w:r>
      <w:r w:rsidR="00473B69" w:rsidRPr="00473B69">
        <w:rPr>
          <w:rFonts w:ascii="Arial" w:hAnsi="Arial" w:cs="Arial"/>
        </w:rPr>
        <w:t xml:space="preserve"> </w:t>
      </w:r>
      <w:r w:rsidRPr="00606D6F">
        <w:rPr>
          <w:rFonts w:ascii="Arial" w:hAnsi="Arial" w:cs="Arial"/>
        </w:rPr>
        <w:t xml:space="preserve">Resumindo, a </w:t>
      </w:r>
      <w:r w:rsidR="00685294" w:rsidRPr="00AE0345">
        <w:rPr>
          <w:rFonts w:ascii="Arial" w:hAnsi="Arial" w:cs="Arial"/>
        </w:rPr>
        <w:t xml:space="preserve">escola </w:t>
      </w:r>
      <w:r w:rsidR="00685294">
        <w:rPr>
          <w:rFonts w:ascii="Arial" w:hAnsi="Arial" w:cs="Arial"/>
        </w:rPr>
        <w:t>exerce</w:t>
      </w:r>
      <w:r w:rsidR="00685294" w:rsidRPr="00AE0345">
        <w:rPr>
          <w:rFonts w:ascii="Arial" w:hAnsi="Arial" w:cs="Arial"/>
        </w:rPr>
        <w:t xml:space="preserve"> um grande papel n</w:t>
      </w:r>
      <w:r w:rsidR="00685294">
        <w:rPr>
          <w:rFonts w:ascii="Arial" w:hAnsi="Arial" w:cs="Arial"/>
        </w:rPr>
        <w:t xml:space="preserve">o reconhecimento </w:t>
      </w:r>
      <w:r w:rsidR="00685294" w:rsidRPr="00AE0345">
        <w:rPr>
          <w:rFonts w:ascii="Arial" w:hAnsi="Arial" w:cs="Arial"/>
        </w:rPr>
        <w:t xml:space="preserve">do </w:t>
      </w:r>
      <w:r w:rsidR="00685294">
        <w:rPr>
          <w:rFonts w:ascii="Arial" w:hAnsi="Arial" w:cs="Arial"/>
        </w:rPr>
        <w:t xml:space="preserve">multiculturalismo nos </w:t>
      </w:r>
      <w:r w:rsidR="00685294" w:rsidRPr="007B3797">
        <w:rPr>
          <w:rFonts w:ascii="Arial" w:hAnsi="Arial" w:cs="Arial"/>
        </w:rPr>
        <w:t>educandos</w:t>
      </w:r>
      <w:r w:rsidR="00685294">
        <w:rPr>
          <w:rFonts w:ascii="Arial" w:hAnsi="Arial" w:cs="Arial"/>
        </w:rPr>
        <w:t>;</w:t>
      </w:r>
      <w:r w:rsidR="00685294" w:rsidRPr="00AE0345">
        <w:rPr>
          <w:rFonts w:ascii="Arial" w:hAnsi="Arial" w:cs="Arial"/>
        </w:rPr>
        <w:t xml:space="preserve"> sua principal função é a socialização d</w:t>
      </w:r>
      <w:r w:rsidR="00685294">
        <w:rPr>
          <w:rFonts w:ascii="Arial" w:hAnsi="Arial" w:cs="Arial"/>
        </w:rPr>
        <w:t>esses</w:t>
      </w:r>
      <w:r w:rsidR="00685294" w:rsidRPr="00AE0345">
        <w:rPr>
          <w:rFonts w:ascii="Arial" w:hAnsi="Arial" w:cs="Arial"/>
        </w:rPr>
        <w:t xml:space="preserve"> </w:t>
      </w:r>
      <w:r w:rsidR="00685294" w:rsidRPr="007B3797">
        <w:rPr>
          <w:rFonts w:ascii="Arial" w:hAnsi="Arial" w:cs="Arial"/>
        </w:rPr>
        <w:t>educandos</w:t>
      </w:r>
      <w:r w:rsidR="00685294" w:rsidRPr="00AE0345">
        <w:rPr>
          <w:rFonts w:ascii="Arial" w:hAnsi="Arial" w:cs="Arial"/>
        </w:rPr>
        <w:t xml:space="preserve"> com diferentes culturas ou não, construindo um laço de interação</w:t>
      </w:r>
      <w:r w:rsidR="00685294">
        <w:rPr>
          <w:rFonts w:ascii="Arial" w:hAnsi="Arial" w:cs="Arial"/>
        </w:rPr>
        <w:t>, reconhecimento, valorização e troca entre os outros indivíduos, educar e ensinar os alunos construírem sua autonomia, sua identidade perante a sociedade.</w:t>
      </w:r>
    </w:p>
    <w:p w:rsidR="00685294" w:rsidRDefault="00685294" w:rsidP="00B91674">
      <w:pPr>
        <w:spacing w:after="120"/>
        <w:jc w:val="both"/>
        <w:rPr>
          <w:rFonts w:ascii="Arial" w:hAnsi="Arial" w:cs="Arial"/>
          <w:b/>
        </w:rPr>
      </w:pPr>
    </w:p>
    <w:p w:rsidR="00C747D1" w:rsidRPr="00606D6F" w:rsidRDefault="00C747D1" w:rsidP="00B91674">
      <w:pPr>
        <w:spacing w:after="120"/>
        <w:jc w:val="both"/>
        <w:rPr>
          <w:rFonts w:ascii="Arial" w:hAnsi="Arial" w:cs="Arial"/>
          <w:b/>
        </w:rPr>
      </w:pPr>
      <w:r w:rsidRPr="00606D6F">
        <w:rPr>
          <w:rFonts w:ascii="Arial" w:hAnsi="Arial" w:cs="Arial"/>
          <w:b/>
        </w:rPr>
        <w:t>2. METEDOLOGIA</w:t>
      </w:r>
    </w:p>
    <w:p w:rsidR="00C747D1" w:rsidRPr="00606D6F" w:rsidRDefault="00C747D1" w:rsidP="00B91674">
      <w:pPr>
        <w:spacing w:after="120"/>
        <w:jc w:val="both"/>
        <w:rPr>
          <w:rFonts w:ascii="Arial" w:hAnsi="Arial" w:cs="Arial"/>
        </w:rPr>
      </w:pPr>
    </w:p>
    <w:p w:rsidR="00DE5602" w:rsidRPr="00606D6F" w:rsidRDefault="00C747D1" w:rsidP="00DE5602">
      <w:pPr>
        <w:spacing w:after="120"/>
        <w:jc w:val="both"/>
        <w:rPr>
          <w:rFonts w:ascii="Arial" w:hAnsi="Arial" w:cs="Arial"/>
        </w:rPr>
      </w:pPr>
      <w:r w:rsidRPr="00606D6F">
        <w:rPr>
          <w:rFonts w:ascii="Arial" w:hAnsi="Arial" w:cs="Arial"/>
        </w:rPr>
        <w:t xml:space="preserve">O presente trabalho </w:t>
      </w:r>
      <w:r w:rsidR="0066619A">
        <w:rPr>
          <w:rFonts w:ascii="Arial" w:hAnsi="Arial" w:cs="Arial"/>
        </w:rPr>
        <w:t>utilizou como caminho metodológico a</w:t>
      </w:r>
      <w:r w:rsidR="00685294">
        <w:rPr>
          <w:rFonts w:ascii="Arial" w:hAnsi="Arial" w:cs="Arial"/>
        </w:rPr>
        <w:t xml:space="preserve"> analise sobre o multiculturalismo na escola, compreendendo segundo autores. Buscando respostas sobre o mult</w:t>
      </w:r>
      <w:r w:rsidR="0066619A">
        <w:rPr>
          <w:rFonts w:ascii="Arial" w:hAnsi="Arial" w:cs="Arial"/>
        </w:rPr>
        <w:t>iculturalismo no âmbito escolar no município de Ponta Porã/MS</w:t>
      </w:r>
      <w:r w:rsidR="00685294">
        <w:rPr>
          <w:rFonts w:ascii="Arial" w:hAnsi="Arial" w:cs="Arial"/>
        </w:rPr>
        <w:t xml:space="preserve">. Sendo motivada pelas diferenças culturais encontradas na fronteira de Ponta Porã/MS onde vivi e cresci rodeada pelas influências das culturas do Paraguai e dos </w:t>
      </w:r>
      <w:r w:rsidR="0066619A">
        <w:rPr>
          <w:rFonts w:ascii="Arial" w:hAnsi="Arial" w:cs="Arial"/>
        </w:rPr>
        <w:t>Gaúchos</w:t>
      </w:r>
      <w:r w:rsidR="00685294">
        <w:rPr>
          <w:rFonts w:ascii="Arial" w:hAnsi="Arial" w:cs="Arial"/>
        </w:rPr>
        <w:t>.</w:t>
      </w:r>
    </w:p>
    <w:p w:rsidR="00B91674" w:rsidRPr="00606D6F" w:rsidRDefault="00B91674" w:rsidP="00B91674">
      <w:pPr>
        <w:spacing w:after="120"/>
        <w:jc w:val="both"/>
        <w:rPr>
          <w:rFonts w:ascii="Arial" w:hAnsi="Arial" w:cs="Arial"/>
        </w:rPr>
      </w:pPr>
      <w:r w:rsidRPr="00606D6F">
        <w:rPr>
          <w:rFonts w:ascii="Arial" w:hAnsi="Arial" w:cs="Arial"/>
        </w:rPr>
        <w:t xml:space="preserve">Palavras- chave: </w:t>
      </w:r>
      <w:r w:rsidR="00685294">
        <w:rPr>
          <w:rFonts w:ascii="Arial" w:hAnsi="Arial" w:cs="Arial"/>
        </w:rPr>
        <w:t>Multiculturalismo</w:t>
      </w:r>
      <w:r w:rsidR="003026DA" w:rsidRPr="00606D6F">
        <w:rPr>
          <w:rFonts w:ascii="Arial" w:hAnsi="Arial" w:cs="Arial"/>
        </w:rPr>
        <w:t xml:space="preserve">, </w:t>
      </w:r>
      <w:r w:rsidR="00685294">
        <w:rPr>
          <w:rFonts w:ascii="Arial" w:hAnsi="Arial" w:cs="Arial"/>
        </w:rPr>
        <w:t>Escola,  Valores</w:t>
      </w:r>
      <w:r w:rsidRPr="00606D6F">
        <w:rPr>
          <w:rFonts w:ascii="Arial" w:hAnsi="Arial" w:cs="Arial"/>
        </w:rPr>
        <w:t xml:space="preserve">. </w:t>
      </w:r>
    </w:p>
    <w:p w:rsidR="00B91674" w:rsidRDefault="00B91674" w:rsidP="00B91674">
      <w:pPr>
        <w:jc w:val="both"/>
        <w:rPr>
          <w:rFonts w:ascii="Arial" w:hAnsi="Arial" w:cs="Arial"/>
        </w:rPr>
      </w:pPr>
    </w:p>
    <w:p w:rsidR="00DE5602" w:rsidRDefault="00DE5602" w:rsidP="00DE5602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C747D1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CONSIDERAÇÕES FINAIS</w:t>
      </w:r>
    </w:p>
    <w:p w:rsidR="00685294" w:rsidRDefault="00606D6F" w:rsidP="00013562">
      <w:pPr>
        <w:jc w:val="both"/>
        <w:rPr>
          <w:rFonts w:ascii="Arial" w:hAnsi="Arial" w:cs="Arial"/>
        </w:rPr>
      </w:pPr>
      <w:r w:rsidRPr="00606D6F">
        <w:rPr>
          <w:rFonts w:ascii="Arial" w:hAnsi="Arial" w:cs="Arial"/>
        </w:rPr>
        <w:t xml:space="preserve">Conclui-se que </w:t>
      </w:r>
      <w:r w:rsidR="0066619A">
        <w:rPr>
          <w:rFonts w:ascii="Arial" w:hAnsi="Arial" w:cs="Arial"/>
        </w:rPr>
        <w:t>a escola é para todos e acima de tudo</w:t>
      </w:r>
      <w:r w:rsidR="00685294">
        <w:rPr>
          <w:rFonts w:ascii="Arial" w:hAnsi="Arial" w:cs="Arial"/>
        </w:rPr>
        <w:t xml:space="preserve"> incluir de forma educativa e social os alunos e suas particularidades, reconhecendo e valorizando sua cultura, seus costumes, suas descendências.</w:t>
      </w:r>
      <w:r w:rsidR="0066619A">
        <w:rPr>
          <w:rFonts w:ascii="Arial" w:hAnsi="Arial" w:cs="Arial"/>
        </w:rPr>
        <w:t xml:space="preserve"> </w:t>
      </w:r>
      <w:r w:rsidR="00685294" w:rsidRPr="00AE0345">
        <w:rPr>
          <w:rFonts w:ascii="Arial" w:hAnsi="Arial" w:cs="Arial"/>
        </w:rPr>
        <w:t>Durante muitos anos, as escolas regiam conforme a situação financeira das classes</w:t>
      </w:r>
      <w:r w:rsidR="00685294">
        <w:rPr>
          <w:rFonts w:ascii="Arial" w:hAnsi="Arial" w:cs="Arial"/>
        </w:rPr>
        <w:t xml:space="preserve"> sociais</w:t>
      </w:r>
      <w:r w:rsidR="00685294" w:rsidRPr="00AE0345">
        <w:rPr>
          <w:rFonts w:ascii="Arial" w:hAnsi="Arial" w:cs="Arial"/>
        </w:rPr>
        <w:t xml:space="preserve">, não aceitando negros e crianças diferentes nas escolas. </w:t>
      </w:r>
      <w:r w:rsidR="00685294">
        <w:rPr>
          <w:rFonts w:ascii="Arial" w:hAnsi="Arial" w:cs="Arial"/>
        </w:rPr>
        <w:t>Porém, hoje</w:t>
      </w:r>
      <w:r w:rsidR="00685294" w:rsidRPr="00AE0345">
        <w:rPr>
          <w:rFonts w:ascii="Arial" w:hAnsi="Arial" w:cs="Arial"/>
        </w:rPr>
        <w:t xml:space="preserve"> nas escolas</w:t>
      </w:r>
      <w:r w:rsidR="00685294">
        <w:rPr>
          <w:rFonts w:ascii="Arial" w:hAnsi="Arial" w:cs="Arial"/>
        </w:rPr>
        <w:t xml:space="preserve"> essas situações contrárias, a não diferença racial, étnica e cultural já mudou.</w:t>
      </w:r>
      <w:r w:rsidR="00685294" w:rsidRPr="00AE0345">
        <w:rPr>
          <w:rFonts w:ascii="Arial" w:hAnsi="Arial" w:cs="Arial"/>
        </w:rPr>
        <w:t xml:space="preserve"> As escolas e os sistemas de ensino </w:t>
      </w:r>
      <w:r w:rsidR="00685294">
        <w:rPr>
          <w:rFonts w:ascii="Arial" w:hAnsi="Arial" w:cs="Arial"/>
        </w:rPr>
        <w:t xml:space="preserve">das nações </w:t>
      </w:r>
      <w:r w:rsidR="00685294" w:rsidRPr="00AE0345">
        <w:rPr>
          <w:rFonts w:ascii="Arial" w:hAnsi="Arial" w:cs="Arial"/>
        </w:rPr>
        <w:t xml:space="preserve">se adequaram, os professores </w:t>
      </w:r>
      <w:r w:rsidR="00685294">
        <w:rPr>
          <w:rFonts w:ascii="Arial" w:hAnsi="Arial" w:cs="Arial"/>
        </w:rPr>
        <w:t xml:space="preserve">estão </w:t>
      </w:r>
      <w:r w:rsidR="00685294" w:rsidRPr="00AE0345">
        <w:rPr>
          <w:rFonts w:ascii="Arial" w:hAnsi="Arial" w:cs="Arial"/>
        </w:rPr>
        <w:t>se qualifica</w:t>
      </w:r>
      <w:r w:rsidR="00685294">
        <w:rPr>
          <w:rFonts w:ascii="Arial" w:hAnsi="Arial" w:cs="Arial"/>
        </w:rPr>
        <w:t>ndo para trabalhar com a diversidade cultural presente nas escolas.</w:t>
      </w:r>
      <w:r w:rsidR="00685294" w:rsidRPr="00AE0345">
        <w:rPr>
          <w:rFonts w:ascii="Arial" w:hAnsi="Arial" w:cs="Arial"/>
        </w:rPr>
        <w:t xml:space="preserve"> </w:t>
      </w:r>
    </w:p>
    <w:p w:rsidR="00685294" w:rsidRPr="00AE0345" w:rsidRDefault="00685294" w:rsidP="00685294">
      <w:pPr>
        <w:tabs>
          <w:tab w:val="left" w:pos="426"/>
        </w:tabs>
        <w:ind w:firstLine="708"/>
        <w:jc w:val="both"/>
        <w:rPr>
          <w:rFonts w:ascii="Arial" w:hAnsi="Arial" w:cs="Arial"/>
        </w:rPr>
      </w:pPr>
    </w:p>
    <w:p w:rsidR="00DE5602" w:rsidRDefault="00DE5602" w:rsidP="00B91674">
      <w:pPr>
        <w:jc w:val="both"/>
        <w:rPr>
          <w:rFonts w:ascii="Arial" w:hAnsi="Arial" w:cs="Arial"/>
        </w:rPr>
      </w:pPr>
    </w:p>
    <w:p w:rsidR="00013562" w:rsidRDefault="00013562" w:rsidP="00B91674">
      <w:pPr>
        <w:jc w:val="both"/>
        <w:rPr>
          <w:rFonts w:ascii="Arial" w:hAnsi="Arial" w:cs="Arial"/>
        </w:rPr>
      </w:pPr>
    </w:p>
    <w:p w:rsidR="00BC148B" w:rsidRDefault="00606D6F" w:rsidP="00B91674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r w:rsidR="00842A6E">
        <w:rPr>
          <w:rFonts w:ascii="Arial" w:hAnsi="Arial" w:cs="Arial"/>
          <w:b/>
        </w:rPr>
        <w:t>REFERÊNCIAS BIBLIOGRÁ</w:t>
      </w:r>
      <w:r w:rsidR="00983B73" w:rsidRPr="00F5225D">
        <w:rPr>
          <w:rFonts w:ascii="Arial" w:hAnsi="Arial" w:cs="Arial"/>
          <w:b/>
        </w:rPr>
        <w:t>FICA</w:t>
      </w:r>
      <w:r w:rsidR="00AE5330" w:rsidRPr="00F5225D">
        <w:rPr>
          <w:rFonts w:ascii="Arial" w:hAnsi="Arial" w:cs="Arial"/>
          <w:b/>
        </w:rPr>
        <w:t>S</w:t>
      </w:r>
    </w:p>
    <w:p w:rsidR="00552F6D" w:rsidRDefault="00552F6D" w:rsidP="00B91674">
      <w:pPr>
        <w:spacing w:after="120"/>
        <w:jc w:val="both"/>
        <w:rPr>
          <w:rFonts w:ascii="Arial" w:hAnsi="Arial" w:cs="Arial"/>
          <w:b/>
        </w:rPr>
      </w:pPr>
    </w:p>
    <w:p w:rsidR="00F63FFE" w:rsidRDefault="00F63FFE" w:rsidP="00F63FFE">
      <w:pPr>
        <w:spacing w:after="120"/>
        <w:jc w:val="both"/>
        <w:rPr>
          <w:rFonts w:ascii="Arial" w:hAnsi="Arial" w:cs="Arial"/>
        </w:rPr>
      </w:pPr>
      <w:r w:rsidRPr="00552F6D">
        <w:rPr>
          <w:rFonts w:ascii="Arial" w:hAnsi="Arial" w:cs="Arial"/>
        </w:rPr>
        <w:t xml:space="preserve">HALL, Stuart, Da Diáspora Identidade e Mediações Culturais- Belo Horizonte Ed. UFMG. 2003. </w:t>
      </w:r>
    </w:p>
    <w:p w:rsidR="00552F6D" w:rsidRPr="00552F6D" w:rsidRDefault="00552F6D" w:rsidP="00F63FFE">
      <w:pPr>
        <w:spacing w:after="120"/>
        <w:jc w:val="both"/>
        <w:rPr>
          <w:rFonts w:ascii="Arial" w:hAnsi="Arial" w:cs="Arial"/>
        </w:rPr>
      </w:pPr>
    </w:p>
    <w:p w:rsidR="00F63FFE" w:rsidRDefault="00F63FFE" w:rsidP="00F63FFE">
      <w:pPr>
        <w:pStyle w:val="PargrafodaLista2"/>
        <w:ind w:left="0"/>
        <w:jc w:val="both"/>
        <w:rPr>
          <w:rFonts w:ascii="Arial" w:hAnsi="Arial" w:cs="Arial"/>
          <w:sz w:val="22"/>
          <w:szCs w:val="22"/>
        </w:rPr>
      </w:pPr>
      <w:r w:rsidRPr="00552F6D">
        <w:rPr>
          <w:rFonts w:ascii="Arial" w:hAnsi="Arial" w:cs="Arial"/>
          <w:sz w:val="22"/>
          <w:szCs w:val="22"/>
        </w:rPr>
        <w:t xml:space="preserve">MACHADO, Cristina Gomes. </w:t>
      </w:r>
      <w:r w:rsidRPr="00552F6D">
        <w:rPr>
          <w:rFonts w:ascii="Arial" w:hAnsi="Arial" w:cs="Arial"/>
          <w:b/>
          <w:sz w:val="22"/>
          <w:szCs w:val="22"/>
        </w:rPr>
        <w:t xml:space="preserve">Multiculturalismo, Muito além da riqueza e da diferença. </w:t>
      </w:r>
      <w:r w:rsidRPr="00552F6D">
        <w:rPr>
          <w:rFonts w:ascii="Arial" w:hAnsi="Arial" w:cs="Arial"/>
          <w:sz w:val="22"/>
          <w:szCs w:val="22"/>
        </w:rPr>
        <w:t xml:space="preserve">Editora DP&amp;A, 2002. </w:t>
      </w:r>
    </w:p>
    <w:p w:rsidR="00552F6D" w:rsidRPr="00552F6D" w:rsidRDefault="00552F6D" w:rsidP="00F63FFE">
      <w:pPr>
        <w:pStyle w:val="PargrafodaLista2"/>
        <w:ind w:left="0"/>
        <w:jc w:val="both"/>
        <w:rPr>
          <w:rFonts w:ascii="Arial" w:hAnsi="Arial" w:cs="Arial"/>
          <w:sz w:val="22"/>
          <w:szCs w:val="22"/>
        </w:rPr>
      </w:pPr>
    </w:p>
    <w:p w:rsidR="00013562" w:rsidRPr="00552F6D" w:rsidRDefault="00013562" w:rsidP="00B91674">
      <w:pPr>
        <w:spacing w:after="120"/>
        <w:jc w:val="both"/>
        <w:rPr>
          <w:rFonts w:ascii="Arial" w:hAnsi="Arial" w:cs="Arial"/>
        </w:rPr>
      </w:pPr>
      <w:r w:rsidRPr="00552F6D">
        <w:rPr>
          <w:rFonts w:ascii="Arial" w:hAnsi="Arial" w:cs="Arial"/>
        </w:rPr>
        <w:t>MOREIRA, Antonio F.  CANDAU,  Vera Maria. Multiculturalismo, Diferenças Culturais e Práticas Pedagógicas. 7 edição. Ed. Vozes.2008.</w:t>
      </w:r>
    </w:p>
    <w:p w:rsidR="00F63FFE" w:rsidRPr="00272FB9" w:rsidRDefault="00F63FFE" w:rsidP="00272FB9">
      <w:pPr>
        <w:spacing w:after="120"/>
        <w:jc w:val="both"/>
        <w:rPr>
          <w:rFonts w:ascii="Arial" w:hAnsi="Arial" w:cs="Arial"/>
        </w:rPr>
      </w:pPr>
    </w:p>
    <w:sectPr w:rsidR="00F63FFE" w:rsidRPr="00272FB9" w:rsidSect="00606D6F">
      <w:pgSz w:w="11906" w:h="16838"/>
      <w:pgMar w:top="1417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CAF" w:rsidRDefault="003D4CAF" w:rsidP="008B5279">
      <w:r>
        <w:separator/>
      </w:r>
    </w:p>
  </w:endnote>
  <w:endnote w:type="continuationSeparator" w:id="1">
    <w:p w:rsidR="003D4CAF" w:rsidRDefault="003D4CAF" w:rsidP="008B52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CAF" w:rsidRDefault="003D4CAF" w:rsidP="008B5279">
      <w:r>
        <w:separator/>
      </w:r>
    </w:p>
  </w:footnote>
  <w:footnote w:type="continuationSeparator" w:id="1">
    <w:p w:rsidR="003D4CAF" w:rsidRDefault="003D4CAF" w:rsidP="008B5279">
      <w:r>
        <w:continuationSeparator/>
      </w:r>
    </w:p>
  </w:footnote>
  <w:footnote w:id="2">
    <w:p w:rsidR="004B165E" w:rsidRDefault="004B165E">
      <w:pPr>
        <w:pStyle w:val="Textodenotaderodap"/>
      </w:pPr>
      <w:r>
        <w:rPr>
          <w:rStyle w:val="Refdenotaderodap"/>
        </w:rPr>
        <w:footnoteRef/>
      </w:r>
      <w:r w:rsidR="003C0CFC">
        <w:t xml:space="preserve">Professora Licenciada em Educação Fisica </w:t>
      </w:r>
      <w:r>
        <w:t xml:space="preserve">. 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5ABD"/>
    <w:multiLevelType w:val="hybridMultilevel"/>
    <w:tmpl w:val="79866AA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A566B"/>
    <w:multiLevelType w:val="hybridMultilevel"/>
    <w:tmpl w:val="23E20E40"/>
    <w:lvl w:ilvl="0" w:tplc="E8A6E4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F678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6C792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6888F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B278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7C55B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E281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083A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0A07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B66CAD"/>
    <w:multiLevelType w:val="hybridMultilevel"/>
    <w:tmpl w:val="D60AB530"/>
    <w:lvl w:ilvl="0" w:tplc="A8D443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9201A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0C50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4EB1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8C4F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0EA7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8ACD5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9020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F2AD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291CD6"/>
    <w:multiLevelType w:val="hybridMultilevel"/>
    <w:tmpl w:val="D30880DC"/>
    <w:lvl w:ilvl="0" w:tplc="F7E84A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94084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B4E8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AAF5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D229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B489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52F14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70E06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7E7F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E33256"/>
    <w:multiLevelType w:val="hybridMultilevel"/>
    <w:tmpl w:val="E3D26BC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F3A03"/>
    <w:multiLevelType w:val="hybridMultilevel"/>
    <w:tmpl w:val="922E5324"/>
    <w:lvl w:ilvl="0" w:tplc="F8C675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3200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4862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A0CB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6EB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482B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C0C2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D6BD1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0041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B5772C"/>
    <w:multiLevelType w:val="hybridMultilevel"/>
    <w:tmpl w:val="43CAF76C"/>
    <w:lvl w:ilvl="0" w:tplc="ADB80F6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0CD1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900F1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C87E6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506E5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4296E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B2BC8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CA073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CE17C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DC36E0"/>
    <w:multiLevelType w:val="multilevel"/>
    <w:tmpl w:val="F2B82E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</w:rPr>
    </w:lvl>
  </w:abstractNum>
  <w:abstractNum w:abstractNumId="8">
    <w:nsid w:val="3C152F98"/>
    <w:multiLevelType w:val="hybridMultilevel"/>
    <w:tmpl w:val="3452A78C"/>
    <w:lvl w:ilvl="0" w:tplc="18A608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4EAD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42879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8238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7821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D2F6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4A07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4C88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A812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9B34A2"/>
    <w:multiLevelType w:val="hybridMultilevel"/>
    <w:tmpl w:val="EAC056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CC7636"/>
    <w:multiLevelType w:val="hybridMultilevel"/>
    <w:tmpl w:val="69FC7240"/>
    <w:lvl w:ilvl="0" w:tplc="76D0A41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606CC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6CB9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0A65F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0496B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9AE2E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BEBE1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7AC1E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82164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B9E251E"/>
    <w:multiLevelType w:val="hybridMultilevel"/>
    <w:tmpl w:val="51C42556"/>
    <w:lvl w:ilvl="0" w:tplc="C59EB13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AEF3A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2252C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E2DB6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EE09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28AD3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9E7C4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043F8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82B35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DD543A"/>
    <w:multiLevelType w:val="hybridMultilevel"/>
    <w:tmpl w:val="05B0938C"/>
    <w:lvl w:ilvl="0" w:tplc="CCB033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E86B2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7C4C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C006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689E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D821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D88F5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0E57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901A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8B1980"/>
    <w:multiLevelType w:val="hybridMultilevel"/>
    <w:tmpl w:val="EB189284"/>
    <w:lvl w:ilvl="0" w:tplc="747677E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8EC6F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968C6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8AA97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E841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0E70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74460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9AB8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2654D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D0B04FE"/>
    <w:multiLevelType w:val="hybridMultilevel"/>
    <w:tmpl w:val="4FA24DC2"/>
    <w:lvl w:ilvl="0" w:tplc="84F8B7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56ED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EB1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8AA6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EC67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BC35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1CB1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1E18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40FC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ACA7A78"/>
    <w:multiLevelType w:val="hybridMultilevel"/>
    <w:tmpl w:val="63E0F6EE"/>
    <w:lvl w:ilvl="0" w:tplc="B1188E7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7C9C3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0C9EE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A6B64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4295D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6071A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A84C4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E843D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4CE8E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F3731F4"/>
    <w:multiLevelType w:val="hybridMultilevel"/>
    <w:tmpl w:val="5BFE8186"/>
    <w:lvl w:ilvl="0" w:tplc="82E2A1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CC1BF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7292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CABF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F4C7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ECCE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1AA71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A825C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DE38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15"/>
  </w:num>
  <w:num w:numId="5">
    <w:abstractNumId w:val="6"/>
  </w:num>
  <w:num w:numId="6">
    <w:abstractNumId w:val="9"/>
  </w:num>
  <w:num w:numId="7">
    <w:abstractNumId w:val="8"/>
  </w:num>
  <w:num w:numId="8">
    <w:abstractNumId w:val="4"/>
  </w:num>
  <w:num w:numId="9">
    <w:abstractNumId w:val="10"/>
  </w:num>
  <w:num w:numId="10">
    <w:abstractNumId w:val="13"/>
  </w:num>
  <w:num w:numId="11">
    <w:abstractNumId w:val="11"/>
  </w:num>
  <w:num w:numId="12">
    <w:abstractNumId w:val="0"/>
  </w:num>
  <w:num w:numId="13">
    <w:abstractNumId w:val="5"/>
  </w:num>
  <w:num w:numId="14">
    <w:abstractNumId w:val="12"/>
  </w:num>
  <w:num w:numId="15">
    <w:abstractNumId w:val="3"/>
  </w:num>
  <w:num w:numId="16">
    <w:abstractNumId w:val="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7731"/>
    <w:rsid w:val="00005E8C"/>
    <w:rsid w:val="00012B4F"/>
    <w:rsid w:val="00013562"/>
    <w:rsid w:val="00014568"/>
    <w:rsid w:val="000579E3"/>
    <w:rsid w:val="00071EFF"/>
    <w:rsid w:val="000A35AE"/>
    <w:rsid w:val="000B3F86"/>
    <w:rsid w:val="000B4A6C"/>
    <w:rsid w:val="000D684E"/>
    <w:rsid w:val="000E3DDD"/>
    <w:rsid w:val="000F1014"/>
    <w:rsid w:val="00110392"/>
    <w:rsid w:val="001707B0"/>
    <w:rsid w:val="001C4FF0"/>
    <w:rsid w:val="001C52E2"/>
    <w:rsid w:val="001C7731"/>
    <w:rsid w:val="002274CF"/>
    <w:rsid w:val="002460FE"/>
    <w:rsid w:val="00272FB9"/>
    <w:rsid w:val="0027615C"/>
    <w:rsid w:val="002F036F"/>
    <w:rsid w:val="003026DA"/>
    <w:rsid w:val="0033772E"/>
    <w:rsid w:val="00374D1F"/>
    <w:rsid w:val="003C0CFC"/>
    <w:rsid w:val="003D1917"/>
    <w:rsid w:val="003D4CAF"/>
    <w:rsid w:val="003F07E0"/>
    <w:rsid w:val="003F2AB0"/>
    <w:rsid w:val="004358AA"/>
    <w:rsid w:val="00462492"/>
    <w:rsid w:val="00473B69"/>
    <w:rsid w:val="00485075"/>
    <w:rsid w:val="004A1284"/>
    <w:rsid w:val="004B165E"/>
    <w:rsid w:val="004B168B"/>
    <w:rsid w:val="00552F6D"/>
    <w:rsid w:val="005B2D0C"/>
    <w:rsid w:val="005C0BFB"/>
    <w:rsid w:val="00606D6F"/>
    <w:rsid w:val="00615983"/>
    <w:rsid w:val="00623653"/>
    <w:rsid w:val="0066619A"/>
    <w:rsid w:val="00670268"/>
    <w:rsid w:val="00683B4D"/>
    <w:rsid w:val="00685294"/>
    <w:rsid w:val="006A4503"/>
    <w:rsid w:val="006B0A47"/>
    <w:rsid w:val="006B44A1"/>
    <w:rsid w:val="006D0D77"/>
    <w:rsid w:val="006D7912"/>
    <w:rsid w:val="00757FFD"/>
    <w:rsid w:val="007E1CA3"/>
    <w:rsid w:val="007F49B7"/>
    <w:rsid w:val="00800058"/>
    <w:rsid w:val="00842A6E"/>
    <w:rsid w:val="0085212A"/>
    <w:rsid w:val="00860F87"/>
    <w:rsid w:val="008804B7"/>
    <w:rsid w:val="008B5279"/>
    <w:rsid w:val="008D732C"/>
    <w:rsid w:val="0092503F"/>
    <w:rsid w:val="00930BC7"/>
    <w:rsid w:val="0093682B"/>
    <w:rsid w:val="00983B73"/>
    <w:rsid w:val="009A7542"/>
    <w:rsid w:val="009B215A"/>
    <w:rsid w:val="00A113A5"/>
    <w:rsid w:val="00A30314"/>
    <w:rsid w:val="00A517BC"/>
    <w:rsid w:val="00AA0E42"/>
    <w:rsid w:val="00AE5330"/>
    <w:rsid w:val="00AE6A48"/>
    <w:rsid w:val="00B55D63"/>
    <w:rsid w:val="00B91674"/>
    <w:rsid w:val="00BB0DAB"/>
    <w:rsid w:val="00BC148B"/>
    <w:rsid w:val="00C12797"/>
    <w:rsid w:val="00C63AB8"/>
    <w:rsid w:val="00C747D1"/>
    <w:rsid w:val="00C96CC2"/>
    <w:rsid w:val="00CA331F"/>
    <w:rsid w:val="00CD09BF"/>
    <w:rsid w:val="00CE7BF7"/>
    <w:rsid w:val="00D115C0"/>
    <w:rsid w:val="00D418C9"/>
    <w:rsid w:val="00D42B7F"/>
    <w:rsid w:val="00DA295C"/>
    <w:rsid w:val="00DD15FF"/>
    <w:rsid w:val="00DD430C"/>
    <w:rsid w:val="00DE5602"/>
    <w:rsid w:val="00DE5E43"/>
    <w:rsid w:val="00E0084B"/>
    <w:rsid w:val="00E047D7"/>
    <w:rsid w:val="00E05A62"/>
    <w:rsid w:val="00E762C0"/>
    <w:rsid w:val="00EC3D33"/>
    <w:rsid w:val="00F31524"/>
    <w:rsid w:val="00F33603"/>
    <w:rsid w:val="00F34FE6"/>
    <w:rsid w:val="00F3594C"/>
    <w:rsid w:val="00F36168"/>
    <w:rsid w:val="00F43270"/>
    <w:rsid w:val="00F45DBB"/>
    <w:rsid w:val="00F5225D"/>
    <w:rsid w:val="00F63FFE"/>
    <w:rsid w:val="00F87F43"/>
    <w:rsid w:val="00F94B36"/>
    <w:rsid w:val="00FD0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1C7731"/>
    <w:rPr>
      <w:rFonts w:ascii="Verdana" w:hAnsi="Verdana" w:hint="default"/>
      <w:strike w:val="0"/>
      <w:dstrike w:val="0"/>
      <w:color w:val="663300"/>
      <w:sz w:val="15"/>
      <w:szCs w:val="15"/>
      <w:u w:val="none"/>
      <w:effect w:val="none"/>
    </w:rPr>
  </w:style>
  <w:style w:type="paragraph" w:styleId="NormalWeb">
    <w:name w:val="Normal (Web)"/>
    <w:basedOn w:val="Normal"/>
    <w:unhideWhenUsed/>
    <w:rsid w:val="001C773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8B5279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8B52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527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8B52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B527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1707B0"/>
    <w:pPr>
      <w:autoSpaceDE w:val="0"/>
      <w:autoSpaceDN w:val="0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1707B0"/>
    <w:rPr>
      <w:rFonts w:ascii="Arial" w:eastAsia="Times New Roman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3B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B73"/>
    <w:rPr>
      <w:rFonts w:ascii="Tahoma" w:eastAsia="Times New Roman" w:hAnsi="Tahoma" w:cs="Tahoma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983B73"/>
    <w:rPr>
      <w:i/>
      <w:iCs/>
    </w:rPr>
  </w:style>
  <w:style w:type="paragraph" w:customStyle="1" w:styleId="PargrafodaLista1">
    <w:name w:val="Parágrafo da Lista1"/>
    <w:basedOn w:val="Normal"/>
    <w:uiPriority w:val="34"/>
    <w:qFormat/>
    <w:rsid w:val="00CD09BF"/>
    <w:pPr>
      <w:spacing w:line="360" w:lineRule="auto"/>
      <w:ind w:left="720"/>
      <w:contextualSpacing/>
      <w:jc w:val="center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165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B165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B165E"/>
    <w:rPr>
      <w:vertAlign w:val="superscript"/>
    </w:rPr>
  </w:style>
  <w:style w:type="paragraph" w:customStyle="1" w:styleId="PargrafodaLista2">
    <w:name w:val="Parágrafo da Lista2"/>
    <w:basedOn w:val="Normal"/>
    <w:uiPriority w:val="34"/>
    <w:qFormat/>
    <w:rsid w:val="00F63FFE"/>
    <w:pPr>
      <w:spacing w:line="360" w:lineRule="auto"/>
      <w:ind w:left="720"/>
      <w:contextualSpacing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930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87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869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18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76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95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1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56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05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2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451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45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61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1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87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0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6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1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52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3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28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152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07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53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25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56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14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7486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11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D93D1-CF99-4D9D-BA6B-606EC1749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FAFA</dc:creator>
  <cp:lastModifiedBy>Faby Freitas</cp:lastModifiedBy>
  <cp:revision>4</cp:revision>
  <dcterms:created xsi:type="dcterms:W3CDTF">2017-01-16T20:15:00Z</dcterms:created>
  <dcterms:modified xsi:type="dcterms:W3CDTF">2017-01-18T00:11:00Z</dcterms:modified>
</cp:coreProperties>
</file>