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496" w:rsidRPr="00F22496" w:rsidRDefault="00F22496" w:rsidP="00F22496">
      <w:pPr>
        <w:pStyle w:val="Corpodetexto"/>
        <w:spacing w:before="0" w:after="0" w:line="360" w:lineRule="auto"/>
        <w:rPr>
          <w:rFonts w:ascii="Century" w:hAnsi="Century"/>
          <w:sz w:val="36"/>
          <w:szCs w:val="36"/>
        </w:rPr>
      </w:pPr>
      <w:r w:rsidRPr="000526D1">
        <w:rPr>
          <w:rFonts w:ascii="Century" w:hAnsi="Century"/>
          <w:sz w:val="36"/>
          <w:szCs w:val="36"/>
        </w:rPr>
        <w:t>Antonio Maurício Dias da Costa</w:t>
      </w:r>
    </w:p>
    <w:p w:rsidR="00F22496" w:rsidRDefault="00F22496" w:rsidP="00F22496">
      <w:pPr>
        <w:pStyle w:val="Corpodetexto"/>
        <w:spacing w:before="0" w:after="0" w:line="360" w:lineRule="auto"/>
        <w:rPr>
          <w:rFonts w:ascii="Century" w:hAnsi="Century" w:cs="Arial"/>
          <w:szCs w:val="28"/>
        </w:rPr>
      </w:pP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Pr="000D210D" w:rsidRDefault="00F22496" w:rsidP="00F22496">
      <w:pPr>
        <w:pStyle w:val="Corpodetexto"/>
        <w:spacing w:before="0" w:after="0" w:line="360" w:lineRule="auto"/>
        <w:rPr>
          <w:rFonts w:ascii="Century" w:hAnsi="Century"/>
        </w:rPr>
      </w:pPr>
    </w:p>
    <w:p w:rsidR="00F22496" w:rsidRDefault="00F22496" w:rsidP="00F22496">
      <w:pPr>
        <w:pStyle w:val="Corpodetexto"/>
        <w:spacing w:before="0" w:after="0"/>
        <w:rPr>
          <w:rFonts w:ascii="Century" w:hAnsi="Century" w:cs="Arial"/>
          <w:sz w:val="36"/>
          <w:szCs w:val="36"/>
        </w:rPr>
      </w:pPr>
      <w:r w:rsidRPr="000D210D">
        <w:rPr>
          <w:rFonts w:ascii="Century" w:hAnsi="Century" w:cs="Arial"/>
          <w:sz w:val="36"/>
          <w:szCs w:val="36"/>
        </w:rPr>
        <w:t>LAZER NA OCUPAÇÃO</w:t>
      </w:r>
    </w:p>
    <w:p w:rsidR="00F22496" w:rsidRPr="000D210D" w:rsidRDefault="00F22496" w:rsidP="00F22496">
      <w:pPr>
        <w:pStyle w:val="Corpodetexto"/>
        <w:spacing w:before="0" w:after="0"/>
        <w:rPr>
          <w:rFonts w:ascii="Century" w:hAnsi="Century" w:cs="Arial"/>
          <w:sz w:val="36"/>
          <w:szCs w:val="36"/>
        </w:rPr>
      </w:pPr>
    </w:p>
    <w:p w:rsidR="00F22496" w:rsidRPr="000D210D" w:rsidRDefault="00F22496" w:rsidP="00F22496">
      <w:pPr>
        <w:pStyle w:val="Corpodetexto"/>
        <w:spacing w:before="0" w:after="0" w:line="360" w:lineRule="auto"/>
        <w:rPr>
          <w:rFonts w:ascii="Century" w:hAnsi="Century" w:cs="Arial"/>
          <w:sz w:val="36"/>
          <w:szCs w:val="36"/>
        </w:rPr>
      </w:pPr>
      <w:r w:rsidRPr="000D210D">
        <w:rPr>
          <w:rFonts w:ascii="Century" w:hAnsi="Century" w:cs="Arial"/>
          <w:sz w:val="36"/>
          <w:szCs w:val="36"/>
        </w:rPr>
        <w:t>Um estudo da sociabilidade de integrantes de uma associação de moradores na periferia de Belém em 1997</w:t>
      </w:r>
    </w:p>
    <w:p w:rsidR="00F22496" w:rsidRPr="000526D1" w:rsidRDefault="00F22496" w:rsidP="00F22496">
      <w:pPr>
        <w:pStyle w:val="Ttulo4"/>
        <w:rPr>
          <w:rFonts w:ascii="Century" w:hAnsi="Century"/>
          <w:sz w:val="36"/>
          <w:szCs w:val="36"/>
        </w:rPr>
      </w:pPr>
    </w:p>
    <w:p w:rsidR="00F22496" w:rsidRPr="000D210D" w:rsidRDefault="00F22496" w:rsidP="00F22496"/>
    <w:p w:rsidR="00F22496" w:rsidRPr="00320531" w:rsidRDefault="00F22496" w:rsidP="00F22496">
      <w:pPr>
        <w:spacing w:before="600" w:after="10"/>
        <w:jc w:val="center"/>
        <w:rPr>
          <w:rFonts w:ascii="Century" w:hAnsi="Century"/>
          <w:b/>
          <w:sz w:val="28"/>
        </w:rPr>
      </w:pPr>
      <w:r w:rsidRPr="00320531">
        <w:rPr>
          <w:rFonts w:ascii="Century" w:hAnsi="Century"/>
          <w:b/>
          <w:sz w:val="28"/>
        </w:rPr>
        <w:t>10-09-1999</w:t>
      </w:r>
    </w:p>
    <w:p w:rsidR="00F22496" w:rsidRPr="00320531" w:rsidRDefault="00F22496" w:rsidP="00F22496">
      <w:pPr>
        <w:spacing w:before="100" w:after="4000"/>
        <w:jc w:val="center"/>
        <w:rPr>
          <w:rFonts w:ascii="Century" w:hAnsi="Century"/>
          <w:sz w:val="28"/>
        </w:rPr>
      </w:pPr>
      <w:r w:rsidRPr="00320531">
        <w:rPr>
          <w:rFonts w:ascii="Century" w:hAnsi="Century"/>
          <w:b/>
          <w:sz w:val="28"/>
        </w:rPr>
        <w:t>Belém-Pará</w:t>
      </w:r>
    </w:p>
    <w:p w:rsidR="00F22496" w:rsidRPr="004623E3" w:rsidRDefault="00F22496" w:rsidP="00F22496">
      <w:pPr>
        <w:pStyle w:val="Corpodetexto"/>
        <w:spacing w:before="0" w:after="0" w:line="360" w:lineRule="auto"/>
        <w:rPr>
          <w:rFonts w:ascii="Century" w:hAnsi="Century" w:cs="Arial"/>
          <w:szCs w:val="28"/>
        </w:rPr>
      </w:pPr>
      <w:r w:rsidRPr="004623E3">
        <w:rPr>
          <w:rFonts w:ascii="Century" w:hAnsi="Century" w:cs="Arial"/>
          <w:szCs w:val="28"/>
        </w:rPr>
        <w:lastRenderedPageBreak/>
        <w:t>LAZER NA OCUPAÇÃO</w:t>
      </w:r>
    </w:p>
    <w:p w:rsidR="00F22496" w:rsidRPr="00E04D61" w:rsidRDefault="00F22496" w:rsidP="00F22496">
      <w:pPr>
        <w:pStyle w:val="Corpodetexto"/>
        <w:spacing w:before="0" w:after="0" w:line="360" w:lineRule="auto"/>
        <w:rPr>
          <w:rFonts w:ascii="Century" w:hAnsi="Century"/>
        </w:rPr>
      </w:pPr>
      <w:r w:rsidRPr="00E04D61">
        <w:rPr>
          <w:rFonts w:ascii="Century" w:hAnsi="Century"/>
        </w:rPr>
        <w:t>Um estudo da sociabilidade de integrantes de uma associação de moradores na periferia de Belém em 1997</w:t>
      </w:r>
    </w:p>
    <w:p w:rsidR="00F22496" w:rsidRDefault="00F22496" w:rsidP="00F22496">
      <w:pPr>
        <w:pStyle w:val="Corpodetexto"/>
        <w:spacing w:before="0" w:after="0" w:line="360" w:lineRule="auto"/>
      </w:pPr>
    </w:p>
    <w:p w:rsidR="00F22496" w:rsidRDefault="00F22496" w:rsidP="00F22496">
      <w:pPr>
        <w:pStyle w:val="Corpodetexto"/>
        <w:spacing w:before="0" w:after="0" w:line="360" w:lineRule="auto"/>
      </w:pPr>
    </w:p>
    <w:p w:rsidR="00F22496" w:rsidRPr="004623E3" w:rsidRDefault="00F22496" w:rsidP="00F22496">
      <w:pPr>
        <w:pStyle w:val="Corpodetexto"/>
        <w:spacing w:before="0" w:after="0" w:line="360" w:lineRule="auto"/>
        <w:rPr>
          <w:rFonts w:ascii="Century" w:hAnsi="Century" w:cs="Arial"/>
          <w:sz w:val="26"/>
          <w:szCs w:val="26"/>
        </w:rPr>
      </w:pPr>
    </w:p>
    <w:p w:rsidR="00F22496" w:rsidRPr="00320531" w:rsidRDefault="00F22496" w:rsidP="00F22496">
      <w:pPr>
        <w:pStyle w:val="Cabealho"/>
        <w:tabs>
          <w:tab w:val="clear" w:pos="4419"/>
          <w:tab w:val="clear" w:pos="8838"/>
        </w:tabs>
        <w:spacing w:before="300" w:after="2300"/>
        <w:jc w:val="center"/>
        <w:rPr>
          <w:rFonts w:ascii="Century" w:hAnsi="Century"/>
          <w:b/>
          <w:sz w:val="28"/>
        </w:rPr>
      </w:pPr>
      <w:r w:rsidRPr="00320531">
        <w:rPr>
          <w:rFonts w:ascii="Century" w:hAnsi="Century"/>
          <w:b/>
          <w:sz w:val="28"/>
        </w:rPr>
        <w:t>ANTONIO MAURÍCIO DIAS DA COSTA</w:t>
      </w:r>
    </w:p>
    <w:p w:rsidR="00F22496" w:rsidRDefault="00F22496" w:rsidP="00F22496">
      <w:pPr>
        <w:pStyle w:val="Textoembloco"/>
        <w:ind w:left="2835" w:right="0"/>
        <w:rPr>
          <w:rFonts w:ascii="Century" w:hAnsi="Century"/>
          <w:b/>
          <w:sz w:val="26"/>
          <w:szCs w:val="26"/>
        </w:rPr>
      </w:pPr>
      <w:r w:rsidRPr="00354F2D">
        <w:rPr>
          <w:rFonts w:ascii="Century" w:hAnsi="Century"/>
          <w:b/>
          <w:sz w:val="26"/>
          <w:szCs w:val="26"/>
        </w:rPr>
        <w:t xml:space="preserve">Dissertação apresentada para a obtenção do título de Mestre em Antropologia do Curso de Pós-Graduação </w:t>
      </w:r>
      <w:smartTag w:uri="urn:schemas-microsoft-com:office:smarttags" w:element="PersonName">
        <w:smartTagPr>
          <w:attr w:name="ProductID" w:val="em Antropologia Social"/>
        </w:smartTagPr>
        <w:r w:rsidRPr="00354F2D">
          <w:rPr>
            <w:rFonts w:ascii="Century" w:hAnsi="Century"/>
            <w:b/>
            <w:sz w:val="26"/>
            <w:szCs w:val="26"/>
          </w:rPr>
          <w:t>em Antropologia Social</w:t>
        </w:r>
      </w:smartTag>
      <w:r w:rsidRPr="00354F2D">
        <w:rPr>
          <w:rFonts w:ascii="Century" w:hAnsi="Century"/>
          <w:b/>
          <w:sz w:val="26"/>
          <w:szCs w:val="26"/>
        </w:rPr>
        <w:t xml:space="preserve"> da Universidade Federal do Pará</w:t>
      </w:r>
      <w:r>
        <w:rPr>
          <w:rFonts w:ascii="Century" w:hAnsi="Century"/>
          <w:b/>
          <w:sz w:val="26"/>
          <w:szCs w:val="26"/>
        </w:rPr>
        <w:t>.</w:t>
      </w:r>
    </w:p>
    <w:p w:rsidR="00F22496" w:rsidRPr="00354F2D" w:rsidRDefault="00F22496" w:rsidP="00F22496">
      <w:pPr>
        <w:pStyle w:val="Textoembloco"/>
        <w:rPr>
          <w:rFonts w:ascii="Century" w:hAnsi="Century"/>
          <w:b/>
          <w:sz w:val="26"/>
          <w:szCs w:val="26"/>
        </w:rPr>
      </w:pPr>
    </w:p>
    <w:p w:rsidR="00F22496" w:rsidRPr="00320531" w:rsidRDefault="00F22496" w:rsidP="00F22496">
      <w:pPr>
        <w:spacing w:before="300" w:after="2300"/>
        <w:jc w:val="center"/>
        <w:rPr>
          <w:rFonts w:ascii="Century" w:hAnsi="Century"/>
          <w:b/>
          <w:sz w:val="28"/>
        </w:rPr>
      </w:pPr>
      <w:r w:rsidRPr="00320531">
        <w:rPr>
          <w:rFonts w:ascii="Century" w:hAnsi="Century"/>
          <w:b/>
          <w:sz w:val="28"/>
        </w:rPr>
        <w:t xml:space="preserve">Orientadora: </w:t>
      </w:r>
      <w:proofErr w:type="spellStart"/>
      <w:r w:rsidRPr="00320531">
        <w:rPr>
          <w:rFonts w:ascii="Century" w:hAnsi="Century"/>
          <w:b/>
          <w:sz w:val="28"/>
        </w:rPr>
        <w:t>Profa</w:t>
      </w:r>
      <w:proofErr w:type="spellEnd"/>
      <w:r w:rsidRPr="00320531">
        <w:rPr>
          <w:rFonts w:ascii="Century" w:hAnsi="Century"/>
          <w:b/>
          <w:sz w:val="28"/>
        </w:rPr>
        <w:t xml:space="preserve">. Dra. Maria </w:t>
      </w:r>
      <w:proofErr w:type="spellStart"/>
      <w:r w:rsidRPr="00320531">
        <w:rPr>
          <w:rFonts w:ascii="Century" w:hAnsi="Century"/>
          <w:b/>
          <w:sz w:val="28"/>
        </w:rPr>
        <w:t>Angela</w:t>
      </w:r>
      <w:proofErr w:type="spellEnd"/>
      <w:r w:rsidRPr="00320531">
        <w:rPr>
          <w:rFonts w:ascii="Century" w:hAnsi="Century"/>
          <w:b/>
          <w:sz w:val="28"/>
        </w:rPr>
        <w:t xml:space="preserve"> D’</w:t>
      </w:r>
      <w:proofErr w:type="spellStart"/>
      <w:r w:rsidRPr="00320531">
        <w:rPr>
          <w:rFonts w:ascii="Century" w:hAnsi="Century"/>
          <w:b/>
          <w:sz w:val="28"/>
        </w:rPr>
        <w:t>Incao</w:t>
      </w:r>
      <w:proofErr w:type="spellEnd"/>
    </w:p>
    <w:p w:rsidR="00F22496" w:rsidRDefault="00F22496" w:rsidP="00F22496">
      <w:pPr>
        <w:pStyle w:val="Cabealho"/>
        <w:tabs>
          <w:tab w:val="clear" w:pos="4419"/>
          <w:tab w:val="clear" w:pos="8838"/>
        </w:tabs>
        <w:spacing w:before="300" w:after="20"/>
        <w:jc w:val="center"/>
        <w:rPr>
          <w:rFonts w:ascii="Century" w:hAnsi="Century"/>
          <w:sz w:val="28"/>
        </w:rPr>
      </w:pPr>
    </w:p>
    <w:p w:rsidR="00F22496" w:rsidRPr="007973AF" w:rsidRDefault="00F22496" w:rsidP="00F22496">
      <w:pPr>
        <w:pStyle w:val="Cabealho"/>
        <w:tabs>
          <w:tab w:val="clear" w:pos="4419"/>
          <w:tab w:val="clear" w:pos="8838"/>
        </w:tabs>
        <w:spacing w:before="300" w:after="20"/>
        <w:jc w:val="center"/>
        <w:rPr>
          <w:rFonts w:ascii="Century" w:hAnsi="Century"/>
          <w:sz w:val="28"/>
        </w:rPr>
      </w:pPr>
      <w:r w:rsidRPr="007973AF">
        <w:rPr>
          <w:rFonts w:ascii="Century" w:hAnsi="Century"/>
          <w:sz w:val="28"/>
        </w:rPr>
        <w:t xml:space="preserve">10-09-1999 </w:t>
      </w:r>
    </w:p>
    <w:p w:rsidR="00F22496" w:rsidRPr="00F22496" w:rsidRDefault="00F22496" w:rsidP="00F22496">
      <w:pPr>
        <w:pStyle w:val="Cabealho"/>
        <w:tabs>
          <w:tab w:val="clear" w:pos="4419"/>
          <w:tab w:val="clear" w:pos="8838"/>
        </w:tabs>
        <w:spacing w:before="300" w:after="2300"/>
        <w:jc w:val="center"/>
        <w:rPr>
          <w:rFonts w:ascii="Century" w:hAnsi="Century"/>
          <w:sz w:val="28"/>
        </w:rPr>
      </w:pPr>
      <w:r w:rsidRPr="007973AF">
        <w:rPr>
          <w:rFonts w:ascii="Century" w:hAnsi="Century"/>
          <w:sz w:val="28"/>
        </w:rPr>
        <w:t>BELÉM-PARÁ</w:t>
      </w:r>
    </w:p>
    <w:p w:rsidR="00F22496" w:rsidRPr="00320531" w:rsidRDefault="00F22496" w:rsidP="00F22496">
      <w:pPr>
        <w:jc w:val="center"/>
        <w:rPr>
          <w:rFonts w:ascii="Century" w:hAnsi="Century"/>
          <w:sz w:val="28"/>
        </w:rPr>
      </w:pPr>
      <w:r w:rsidRPr="00320531">
        <w:rPr>
          <w:rFonts w:ascii="Century" w:hAnsi="Century"/>
          <w:sz w:val="28"/>
        </w:rPr>
        <w:lastRenderedPageBreak/>
        <w:t>AGRADECIMENTOS</w:t>
      </w:r>
    </w:p>
    <w:p w:rsidR="00F22496" w:rsidRDefault="00F22496" w:rsidP="00F22496">
      <w:pPr>
        <w:jc w:val="center"/>
        <w:rPr>
          <w:rFonts w:ascii="Century" w:hAnsi="Century"/>
          <w:sz w:val="28"/>
        </w:rPr>
      </w:pPr>
    </w:p>
    <w:p w:rsidR="00F22496" w:rsidRDefault="00F22496" w:rsidP="00F22496">
      <w:pPr>
        <w:jc w:val="center"/>
        <w:rPr>
          <w:rFonts w:ascii="Century" w:hAnsi="Century"/>
          <w:sz w:val="28"/>
        </w:rPr>
      </w:pPr>
    </w:p>
    <w:p w:rsidR="00F22496" w:rsidRDefault="00F22496" w:rsidP="00F22496">
      <w:pPr>
        <w:spacing w:line="360" w:lineRule="auto"/>
        <w:jc w:val="both"/>
        <w:rPr>
          <w:rFonts w:ascii="Century" w:hAnsi="Century"/>
          <w:sz w:val="28"/>
        </w:rPr>
      </w:pPr>
      <w:r>
        <w:rPr>
          <w:rFonts w:ascii="Century" w:hAnsi="Century"/>
          <w:sz w:val="28"/>
        </w:rPr>
        <w:tab/>
        <w:t>Às professoras Maria Ângela D’</w:t>
      </w:r>
      <w:proofErr w:type="spellStart"/>
      <w:r>
        <w:rPr>
          <w:rFonts w:ascii="Century" w:hAnsi="Century"/>
          <w:sz w:val="28"/>
        </w:rPr>
        <w:t>Incao</w:t>
      </w:r>
      <w:proofErr w:type="spellEnd"/>
      <w:r>
        <w:rPr>
          <w:rFonts w:ascii="Century" w:hAnsi="Century"/>
          <w:sz w:val="28"/>
        </w:rPr>
        <w:t xml:space="preserve"> e </w:t>
      </w:r>
      <w:r w:rsidRPr="00320531">
        <w:rPr>
          <w:rFonts w:ascii="Century" w:hAnsi="Century"/>
          <w:sz w:val="28"/>
        </w:rPr>
        <w:t xml:space="preserve">Maria Angélica </w:t>
      </w:r>
      <w:proofErr w:type="spellStart"/>
      <w:r w:rsidRPr="00320531">
        <w:rPr>
          <w:rFonts w:ascii="Century" w:hAnsi="Century"/>
          <w:sz w:val="28"/>
        </w:rPr>
        <w:t>Motta-Maués</w:t>
      </w:r>
      <w:proofErr w:type="spellEnd"/>
      <w:r>
        <w:rPr>
          <w:rFonts w:ascii="Century" w:hAnsi="Century"/>
          <w:sz w:val="28"/>
        </w:rPr>
        <w:t xml:space="preserve"> que orientaram, com muita generosidade, a produção deste trabalho de forma direta ou indireta.</w:t>
      </w:r>
    </w:p>
    <w:p w:rsidR="00F22496" w:rsidRDefault="00F22496" w:rsidP="00F22496">
      <w:pPr>
        <w:spacing w:line="360" w:lineRule="auto"/>
        <w:jc w:val="both"/>
        <w:rPr>
          <w:rFonts w:ascii="Century" w:hAnsi="Century"/>
          <w:sz w:val="28"/>
        </w:rPr>
      </w:pPr>
      <w:r>
        <w:rPr>
          <w:rFonts w:ascii="Century" w:hAnsi="Century"/>
          <w:sz w:val="28"/>
        </w:rPr>
        <w:tab/>
      </w:r>
      <w:proofErr w:type="gramStart"/>
      <w:r>
        <w:rPr>
          <w:rFonts w:ascii="Century" w:hAnsi="Century"/>
          <w:sz w:val="28"/>
        </w:rPr>
        <w:t>À</w:t>
      </w:r>
      <w:proofErr w:type="gramEnd"/>
      <w:r>
        <w:rPr>
          <w:rFonts w:ascii="Century" w:hAnsi="Century"/>
          <w:sz w:val="28"/>
        </w:rPr>
        <w:t xml:space="preserve"> CAPES, por me ter concedido uma bolsa de estudos durante o período de dois anos.</w:t>
      </w:r>
    </w:p>
    <w:p w:rsidR="00F22496" w:rsidRPr="00320531" w:rsidRDefault="00F22496" w:rsidP="00F22496">
      <w:pPr>
        <w:spacing w:line="360" w:lineRule="auto"/>
        <w:jc w:val="both"/>
        <w:rPr>
          <w:rFonts w:ascii="Century" w:hAnsi="Century"/>
          <w:sz w:val="28"/>
        </w:rPr>
      </w:pPr>
      <w:r>
        <w:rPr>
          <w:rFonts w:ascii="Century" w:hAnsi="Century"/>
          <w:sz w:val="28"/>
        </w:rPr>
        <w:tab/>
        <w:t xml:space="preserve">À </w:t>
      </w:r>
      <w:proofErr w:type="spellStart"/>
      <w:r w:rsidRPr="00320531">
        <w:rPr>
          <w:rFonts w:ascii="Century" w:hAnsi="Century"/>
          <w:sz w:val="28"/>
        </w:rPr>
        <w:t>Cátia</w:t>
      </w:r>
      <w:proofErr w:type="spellEnd"/>
      <w:r w:rsidRPr="00320531">
        <w:rPr>
          <w:rFonts w:ascii="Century" w:hAnsi="Century"/>
          <w:sz w:val="28"/>
        </w:rPr>
        <w:t xml:space="preserve"> Oliveira Macedo, </w:t>
      </w:r>
      <w:r>
        <w:rPr>
          <w:rFonts w:ascii="Century" w:hAnsi="Century"/>
          <w:sz w:val="28"/>
        </w:rPr>
        <w:t xml:space="preserve">que ajudou na </w:t>
      </w:r>
      <w:r w:rsidRPr="00320531">
        <w:rPr>
          <w:rFonts w:ascii="Century" w:hAnsi="Century"/>
          <w:sz w:val="28"/>
        </w:rPr>
        <w:t xml:space="preserve">revisão da dissertação. </w:t>
      </w:r>
      <w:r>
        <w:rPr>
          <w:rFonts w:ascii="Century" w:hAnsi="Century"/>
          <w:sz w:val="28"/>
        </w:rPr>
        <w:t>Também</w:t>
      </w:r>
      <w:r w:rsidRPr="00320531">
        <w:rPr>
          <w:rFonts w:ascii="Century" w:hAnsi="Century"/>
          <w:sz w:val="28"/>
        </w:rPr>
        <w:t xml:space="preserve"> muito me utilizei dos seus comentários acerca de alguns conceitos </w:t>
      </w:r>
      <w:r>
        <w:rPr>
          <w:rFonts w:ascii="Century" w:hAnsi="Century"/>
          <w:sz w:val="28"/>
        </w:rPr>
        <w:t>geográficos</w:t>
      </w:r>
      <w:r w:rsidRPr="00320531">
        <w:rPr>
          <w:rFonts w:ascii="Century" w:hAnsi="Century"/>
          <w:sz w:val="28"/>
        </w:rPr>
        <w:t>.</w:t>
      </w:r>
    </w:p>
    <w:p w:rsidR="00F22496" w:rsidRPr="00320531" w:rsidRDefault="00F22496" w:rsidP="00F22496">
      <w:pPr>
        <w:spacing w:line="360" w:lineRule="auto"/>
        <w:jc w:val="both"/>
        <w:rPr>
          <w:rFonts w:ascii="Century" w:hAnsi="Century"/>
          <w:sz w:val="28"/>
        </w:rPr>
      </w:pPr>
      <w:r>
        <w:rPr>
          <w:rFonts w:ascii="Century" w:hAnsi="Century"/>
          <w:sz w:val="28"/>
        </w:rPr>
        <w:tab/>
        <w:t>À</w:t>
      </w:r>
      <w:r w:rsidRPr="00320531">
        <w:rPr>
          <w:rFonts w:ascii="Century" w:hAnsi="Century"/>
          <w:sz w:val="28"/>
        </w:rPr>
        <w:t xml:space="preserve"> amiga Regina</w:t>
      </w:r>
      <w:r>
        <w:rPr>
          <w:rFonts w:ascii="Century" w:hAnsi="Century"/>
          <w:sz w:val="28"/>
        </w:rPr>
        <w:t>, que</w:t>
      </w:r>
      <w:r w:rsidRPr="00320531">
        <w:rPr>
          <w:rFonts w:ascii="Century" w:hAnsi="Century"/>
          <w:sz w:val="28"/>
        </w:rPr>
        <w:t xml:space="preserve"> </w:t>
      </w:r>
      <w:r>
        <w:rPr>
          <w:rFonts w:ascii="Century" w:hAnsi="Century"/>
          <w:sz w:val="28"/>
        </w:rPr>
        <w:t>me apresentou</w:t>
      </w:r>
      <w:r w:rsidRPr="00320531">
        <w:rPr>
          <w:rFonts w:ascii="Century" w:hAnsi="Century"/>
          <w:sz w:val="28"/>
        </w:rPr>
        <w:t xml:space="preserve"> aos </w:t>
      </w:r>
      <w:r>
        <w:rPr>
          <w:rFonts w:ascii="Century" w:hAnsi="Century"/>
          <w:sz w:val="28"/>
        </w:rPr>
        <w:t>comunitários da</w:t>
      </w:r>
      <w:r w:rsidRPr="00320531">
        <w:rPr>
          <w:rFonts w:ascii="Century" w:hAnsi="Century"/>
          <w:sz w:val="28"/>
        </w:rPr>
        <w:t xml:space="preserve"> Unidos na Luta e </w:t>
      </w:r>
      <w:r>
        <w:rPr>
          <w:rFonts w:ascii="Century" w:hAnsi="Century"/>
          <w:sz w:val="28"/>
        </w:rPr>
        <w:t>me forneceu</w:t>
      </w:r>
      <w:r w:rsidRPr="00320531">
        <w:rPr>
          <w:rFonts w:ascii="Century" w:hAnsi="Century"/>
          <w:sz w:val="28"/>
        </w:rPr>
        <w:t xml:space="preserve"> informações capitais nos momentos cruciais da pesquisa de campo.</w:t>
      </w:r>
    </w:p>
    <w:p w:rsidR="00F22496" w:rsidRPr="00320531" w:rsidRDefault="00F22496" w:rsidP="00F22496">
      <w:pPr>
        <w:spacing w:line="360" w:lineRule="auto"/>
        <w:jc w:val="both"/>
        <w:rPr>
          <w:rFonts w:ascii="Century" w:hAnsi="Century"/>
          <w:sz w:val="28"/>
        </w:rPr>
      </w:pPr>
      <w:r w:rsidRPr="00320531">
        <w:rPr>
          <w:rFonts w:ascii="Century" w:hAnsi="Century"/>
          <w:sz w:val="28"/>
        </w:rPr>
        <w:tab/>
      </w:r>
      <w:r>
        <w:rPr>
          <w:rFonts w:ascii="Century" w:hAnsi="Century"/>
          <w:sz w:val="28"/>
        </w:rPr>
        <w:t xml:space="preserve">À </w:t>
      </w:r>
      <w:r w:rsidRPr="00320531">
        <w:rPr>
          <w:rFonts w:ascii="Century" w:hAnsi="Century"/>
          <w:sz w:val="28"/>
        </w:rPr>
        <w:t xml:space="preserve">D. </w:t>
      </w:r>
      <w:proofErr w:type="spellStart"/>
      <w:r w:rsidRPr="00320531">
        <w:rPr>
          <w:rFonts w:ascii="Century" w:hAnsi="Century"/>
          <w:sz w:val="28"/>
        </w:rPr>
        <w:t>Zuleide</w:t>
      </w:r>
      <w:proofErr w:type="spellEnd"/>
      <w:r w:rsidRPr="00320531">
        <w:rPr>
          <w:rFonts w:ascii="Century" w:hAnsi="Century"/>
          <w:sz w:val="28"/>
        </w:rPr>
        <w:t>, D. Joana, Seu Arnaldo, Seu Carlos e muitos outros em campo</w:t>
      </w:r>
      <w:r>
        <w:rPr>
          <w:rFonts w:ascii="Century" w:hAnsi="Century"/>
          <w:sz w:val="28"/>
        </w:rPr>
        <w:t>, que</w:t>
      </w:r>
      <w:r w:rsidRPr="00320531">
        <w:rPr>
          <w:rFonts w:ascii="Century" w:hAnsi="Century"/>
          <w:sz w:val="28"/>
        </w:rPr>
        <w:t xml:space="preserve"> forneceram as informações que </w:t>
      </w:r>
      <w:proofErr w:type="gramStart"/>
      <w:r w:rsidRPr="00320531">
        <w:rPr>
          <w:rFonts w:ascii="Century" w:hAnsi="Century"/>
          <w:sz w:val="28"/>
        </w:rPr>
        <w:t>estão presentes</w:t>
      </w:r>
      <w:proofErr w:type="gramEnd"/>
      <w:r w:rsidRPr="00320531">
        <w:rPr>
          <w:rFonts w:ascii="Century" w:hAnsi="Century"/>
          <w:sz w:val="28"/>
        </w:rPr>
        <w:t xml:space="preserve"> no texto. Mas além deste tipo de contribuição, agradeço a sua receptividade, sua amizade e a acolhida que recebi em campo. </w:t>
      </w:r>
    </w:p>
    <w:p w:rsidR="00F22496" w:rsidRPr="00320531" w:rsidRDefault="00F22496" w:rsidP="00F22496">
      <w:pPr>
        <w:jc w:val="center"/>
        <w:rPr>
          <w:rFonts w:ascii="Century" w:hAnsi="Century"/>
          <w:sz w:val="28"/>
        </w:rPr>
      </w:pPr>
      <w:r w:rsidRPr="00320531">
        <w:rPr>
          <w:rFonts w:ascii="Century" w:hAnsi="Century"/>
          <w:sz w:val="28"/>
        </w:rPr>
        <w:br w:type="page"/>
      </w:r>
      <w:r w:rsidRPr="00320531">
        <w:rPr>
          <w:rFonts w:ascii="Century" w:hAnsi="Century"/>
          <w:b/>
          <w:sz w:val="28"/>
        </w:rPr>
        <w:lastRenderedPageBreak/>
        <w:t>ÍNDICE</w:t>
      </w:r>
    </w:p>
    <w:p w:rsidR="00F22496" w:rsidRPr="00320531" w:rsidRDefault="00F22496" w:rsidP="00F22496">
      <w:pPr>
        <w:spacing w:line="360" w:lineRule="auto"/>
        <w:jc w:val="center"/>
        <w:rPr>
          <w:rFonts w:ascii="Century" w:hAnsi="Century"/>
          <w:sz w:val="28"/>
        </w:rPr>
      </w:pPr>
    </w:p>
    <w:p w:rsidR="00F22496" w:rsidRPr="00320531" w:rsidRDefault="00F22496" w:rsidP="00F22496">
      <w:pPr>
        <w:pStyle w:val="Ttulo"/>
        <w:jc w:val="both"/>
        <w:rPr>
          <w:rFonts w:ascii="Century" w:hAnsi="Century" w:cs="Arial"/>
          <w:b w:val="0"/>
          <w:i/>
          <w:iCs/>
          <w:sz w:val="24"/>
        </w:rPr>
        <w:sectPr w:rsidR="00F22496" w:rsidRPr="00320531" w:rsidSect="00F22496">
          <w:headerReference w:type="even" r:id="rId7"/>
          <w:headerReference w:type="default" r:id="rId8"/>
          <w:headerReference w:type="first" r:id="rId9"/>
          <w:type w:val="continuous"/>
          <w:pgSz w:w="11907" w:h="16840" w:code="9"/>
          <w:pgMar w:top="1134" w:right="1134" w:bottom="851" w:left="1701" w:header="720" w:footer="720" w:gutter="0"/>
          <w:cols w:space="720"/>
          <w:titlePg/>
        </w:sectPr>
      </w:pPr>
    </w:p>
    <w:tbl>
      <w:tblPr>
        <w:tblW w:w="4032" w:type="dxa"/>
        <w:tblCellMar>
          <w:left w:w="70" w:type="dxa"/>
          <w:right w:w="70" w:type="dxa"/>
        </w:tblCellMar>
        <w:tblLook w:val="0000"/>
      </w:tblPr>
      <w:tblGrid>
        <w:gridCol w:w="3447"/>
        <w:gridCol w:w="585"/>
      </w:tblGrid>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iCs/>
                <w:sz w:val="24"/>
              </w:rPr>
            </w:pPr>
            <w:r w:rsidRPr="00320531">
              <w:rPr>
                <w:rFonts w:ascii="Century" w:hAnsi="Century" w:cs="Arial"/>
                <w:b w:val="0"/>
                <w:i/>
                <w:iCs/>
                <w:sz w:val="24"/>
              </w:rPr>
              <w:lastRenderedPageBreak/>
              <w:t xml:space="preserve">Introdução Temática e Metodológica </w:t>
            </w:r>
            <w:r w:rsidRPr="00320531">
              <w:rPr>
                <w:rFonts w:ascii="Century" w:hAnsi="Century" w:cs="Arial"/>
                <w:b w:val="0"/>
                <w:iCs/>
                <w:sz w:val="24"/>
              </w:rPr>
              <w:t>ou como fazer etnografia em sua própria cidade</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eastAsia="BatangChe" w:hAnsi="Century" w:cs="Arial"/>
                <w:b w:val="0"/>
                <w:sz w:val="24"/>
                <w:u w:val="single"/>
              </w:rPr>
              <w:t>Cap. 1</w:t>
            </w:r>
            <w:r w:rsidRPr="00320531">
              <w:rPr>
                <w:rFonts w:ascii="Century" w:eastAsia="BatangChe" w:hAnsi="Century" w:cs="Arial"/>
                <w:b w:val="0"/>
                <w:sz w:val="24"/>
              </w:rPr>
              <w:t xml:space="preserve"> - </w:t>
            </w:r>
            <w:r w:rsidRPr="00320531">
              <w:rPr>
                <w:rFonts w:ascii="Century" w:eastAsia="BatangChe" w:hAnsi="Century" w:cs="Arial"/>
                <w:b w:val="0"/>
                <w:i/>
                <w:iCs/>
                <w:sz w:val="24"/>
              </w:rPr>
              <w:t>A Terra Firme e a Área do Bosquinho como Campo de Pesquisa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1.</w:t>
            </w:r>
            <w:r w:rsidRPr="00320531">
              <w:rPr>
                <w:rFonts w:ascii="Century" w:eastAsia="BatangChe" w:hAnsi="Century" w:cs="Arial"/>
                <w:b w:val="0"/>
                <w:sz w:val="24"/>
              </w:rPr>
              <w:t xml:space="preserve"> O primeiro contato com o Campo</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2.</w:t>
            </w:r>
            <w:r w:rsidRPr="00320531">
              <w:rPr>
                <w:rFonts w:ascii="Century" w:eastAsia="BatangChe" w:hAnsi="Century" w:cs="Arial"/>
                <w:b w:val="0"/>
                <w:sz w:val="24"/>
              </w:rPr>
              <w:t xml:space="preserve"> Alguns dados </w:t>
            </w:r>
            <w:proofErr w:type="gramStart"/>
            <w:r w:rsidRPr="00320531">
              <w:rPr>
                <w:rFonts w:ascii="Century" w:eastAsia="BatangChe" w:hAnsi="Century" w:cs="Arial"/>
                <w:b w:val="0"/>
                <w:sz w:val="24"/>
              </w:rPr>
              <w:t>quantitativos sobre a população Terra Firme</w:t>
            </w:r>
            <w:proofErr w:type="gramEnd"/>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3.</w:t>
            </w:r>
            <w:r w:rsidRPr="00320531">
              <w:rPr>
                <w:rFonts w:ascii="Century" w:eastAsia="BatangChe" w:hAnsi="Century" w:cs="Arial"/>
                <w:b w:val="0"/>
                <w:sz w:val="24"/>
              </w:rPr>
              <w:t xml:space="preserve"> Caracterização da Área do Bosquinho como “Ocupação”</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4.</w:t>
            </w:r>
            <w:r w:rsidRPr="00320531">
              <w:rPr>
                <w:rFonts w:ascii="Century" w:eastAsia="BatangChe" w:hAnsi="Century" w:cs="Arial"/>
                <w:b w:val="0"/>
                <w:sz w:val="24"/>
              </w:rPr>
              <w:t xml:space="preserve"> O lazer e a Associação de Moradores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u w:val="single"/>
              </w:rPr>
              <w:t>Cap. 2</w:t>
            </w:r>
            <w:r w:rsidRPr="00320531">
              <w:rPr>
                <w:rFonts w:ascii="Century" w:hAnsi="Century" w:cs="Arial"/>
                <w:b w:val="0"/>
                <w:sz w:val="24"/>
              </w:rPr>
              <w:t xml:space="preserve"> - </w:t>
            </w:r>
            <w:r w:rsidRPr="00320531">
              <w:rPr>
                <w:rFonts w:ascii="Century" w:hAnsi="Century" w:cs="Arial"/>
                <w:b w:val="0"/>
                <w:i/>
                <w:iCs/>
                <w:sz w:val="24"/>
              </w:rPr>
              <w:t>Uma Associação de Moradores na Periferia de Belém</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1. Inserção da Terra Firme no desenvolvimento de Belém</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2. A"/>
              </w:smartTagPr>
              <w:r w:rsidRPr="00320531">
                <w:rPr>
                  <w:rFonts w:ascii="Century" w:hAnsi="Century" w:cs="Arial"/>
                  <w:b w:val="0"/>
                  <w:sz w:val="24"/>
                </w:rPr>
                <w:t>2. A</w:t>
              </w:r>
            </w:smartTag>
            <w:r w:rsidRPr="00320531">
              <w:rPr>
                <w:rFonts w:ascii="Century" w:hAnsi="Century" w:cs="Arial"/>
                <w:b w:val="0"/>
                <w:sz w:val="24"/>
              </w:rPr>
              <w:t xml:space="preserve"> Localização da Área do Bosquinho</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3. A"/>
              </w:smartTagPr>
              <w:r w:rsidRPr="00320531">
                <w:rPr>
                  <w:rFonts w:ascii="Century" w:hAnsi="Century" w:cs="Arial"/>
                  <w:b w:val="0"/>
                  <w:sz w:val="24"/>
                </w:rPr>
                <w:t>3. A</w:t>
              </w:r>
            </w:smartTag>
            <w:r w:rsidRPr="00320531">
              <w:rPr>
                <w:rFonts w:ascii="Century" w:hAnsi="Century" w:cs="Arial"/>
                <w:b w:val="0"/>
                <w:sz w:val="24"/>
              </w:rPr>
              <w:t xml:space="preserve"> Atuação das Associações de Moradores da Área do Bosquinho nas décadas de 80 e 90</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4. O “Grito da Terra Firme”</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5. A"/>
              </w:smartTagPr>
              <w:r w:rsidRPr="00320531">
                <w:rPr>
                  <w:rFonts w:ascii="Century" w:hAnsi="Century" w:cs="Arial"/>
                  <w:b w:val="0"/>
                  <w:sz w:val="24"/>
                </w:rPr>
                <w:t>5. A</w:t>
              </w:r>
            </w:smartTag>
            <w:r w:rsidRPr="00320531">
              <w:rPr>
                <w:rFonts w:ascii="Century" w:hAnsi="Century" w:cs="Arial"/>
                <w:b w:val="0"/>
                <w:sz w:val="24"/>
              </w:rPr>
              <w:t xml:space="preserve"> Fundação da Associação de Moradores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6. Membros-Fundadores da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7. Formas de Sociabilidade entre a Rua e 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8. A"/>
              </w:smartTagPr>
              <w:r w:rsidRPr="00320531">
                <w:rPr>
                  <w:rFonts w:ascii="Century" w:hAnsi="Century" w:cs="Arial"/>
                  <w:b w:val="0"/>
                  <w:sz w:val="24"/>
                </w:rPr>
                <w:t>8. A</w:t>
              </w:r>
            </w:smartTag>
            <w:r w:rsidRPr="00320531">
              <w:rPr>
                <w:rFonts w:ascii="Century" w:hAnsi="Century" w:cs="Arial"/>
                <w:b w:val="0"/>
                <w:sz w:val="24"/>
              </w:rPr>
              <w:t xml:space="preserve"> Rua e 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rPr>
          <w:trHeight w:val="90"/>
        </w:trPr>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9. Um Censo Sócio-Econômico da Rua Universal</w:t>
            </w:r>
          </w:p>
          <w:p w:rsidR="00F22496" w:rsidRPr="00320531" w:rsidRDefault="00F22496" w:rsidP="0066209B">
            <w:pPr>
              <w:pStyle w:val="Ttulo"/>
              <w:spacing w:line="300" w:lineRule="atLeast"/>
              <w:jc w:val="both"/>
              <w:rPr>
                <w:rFonts w:ascii="Century" w:hAnsi="Century" w:cs="Arial"/>
                <w:b w:val="0"/>
                <w:sz w:val="24"/>
              </w:rPr>
            </w:pP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u w:val="single"/>
              </w:rPr>
              <w:t>Cap. 3</w:t>
            </w:r>
            <w:r w:rsidRPr="00320531">
              <w:rPr>
                <w:rFonts w:ascii="Century" w:hAnsi="Century" w:cs="Arial"/>
                <w:b w:val="0"/>
                <w:sz w:val="24"/>
              </w:rPr>
              <w:t xml:space="preserve"> - </w:t>
            </w:r>
            <w:r w:rsidRPr="00320531">
              <w:rPr>
                <w:rFonts w:ascii="Century" w:hAnsi="Century" w:cs="Arial"/>
                <w:b w:val="0"/>
                <w:i/>
                <w:iCs/>
                <w:sz w:val="24"/>
              </w:rPr>
              <w:t>Os Membros da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1. Os Integrantes da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2. Relações entre Unidos na Luta, APACC e a Igreja Santa Maria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u w:val="single"/>
              </w:rPr>
              <w:lastRenderedPageBreak/>
              <w:t>Cap. 4</w:t>
            </w:r>
            <w:r w:rsidRPr="00320531">
              <w:rPr>
                <w:rFonts w:ascii="Century" w:hAnsi="Century" w:cs="Arial"/>
                <w:b w:val="0"/>
                <w:sz w:val="24"/>
              </w:rPr>
              <w:t xml:space="preserve"> - </w:t>
            </w:r>
            <w:r w:rsidRPr="00320531">
              <w:rPr>
                <w:rFonts w:ascii="Century" w:hAnsi="Century" w:cs="Arial"/>
                <w:b w:val="0"/>
                <w:i/>
                <w:iCs/>
                <w:sz w:val="24"/>
              </w:rPr>
              <w:t>Sociabilidade e Lazer dos Integrantes da Unidos</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1. Visões sobre lazer: sociabilidade e territorialidade</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2. A"/>
              </w:smartTagPr>
              <w:r w:rsidRPr="00320531">
                <w:rPr>
                  <w:rFonts w:ascii="Century" w:hAnsi="Century" w:cs="Arial"/>
                  <w:b w:val="0"/>
                  <w:sz w:val="24"/>
                </w:rPr>
                <w:t>2. A</w:t>
              </w:r>
            </w:smartTag>
            <w:r w:rsidRPr="00320531">
              <w:rPr>
                <w:rFonts w:ascii="Century" w:hAnsi="Century" w:cs="Arial"/>
                <w:b w:val="0"/>
                <w:sz w:val="24"/>
              </w:rPr>
              <w:t xml:space="preserve"> Carência de Espaços de Lazer</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3. Os Sentidos de Lazer</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4. Modalidades de práticas de lazer</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5. O Projeto “</w:t>
            </w:r>
            <w:proofErr w:type="spellStart"/>
            <w:r w:rsidRPr="00320531">
              <w:rPr>
                <w:rFonts w:ascii="Century" w:hAnsi="Century" w:cs="Arial"/>
                <w:b w:val="0"/>
                <w:sz w:val="24"/>
              </w:rPr>
              <w:t>Juventudo</w:t>
            </w:r>
            <w:proofErr w:type="spellEnd"/>
            <w:r w:rsidRPr="00320531">
              <w:rPr>
                <w:rFonts w:ascii="Century" w:hAnsi="Century" w:cs="Arial"/>
                <w:b w:val="0"/>
                <w:sz w:val="24"/>
              </w:rPr>
              <w:t>”</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6. Ruas de lazer: um estudo comparativo</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ind w:left="567" w:hanging="567"/>
              <w:jc w:val="both"/>
              <w:rPr>
                <w:rFonts w:ascii="Century" w:hAnsi="Century" w:cs="Arial"/>
                <w:b w:val="0"/>
                <w:sz w:val="24"/>
              </w:rPr>
            </w:pPr>
            <w:r w:rsidRPr="00320531">
              <w:rPr>
                <w:rFonts w:ascii="Century" w:hAnsi="Century" w:cs="Arial"/>
                <w:b w:val="0"/>
                <w:sz w:val="24"/>
              </w:rPr>
              <w:t>6.1. A Rua de Lazer da Rua da Ligação</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6.2. A Rua de Lazer da Unidos na Luta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r w:rsidRPr="00320531">
              <w:rPr>
                <w:rFonts w:ascii="Century" w:hAnsi="Century" w:cs="Arial"/>
                <w:b w:val="0"/>
                <w:sz w:val="24"/>
              </w:rPr>
              <w:t>6.3. A Sociabilidade nas Ruas de Lazer</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sz w:val="24"/>
              </w:rPr>
            </w:pPr>
            <w:smartTag w:uri="urn:schemas-microsoft-com:office:smarttags" w:element="metricconverter">
              <w:smartTagPr>
                <w:attr w:name="ProductID" w:val="7. A"/>
              </w:smartTagPr>
              <w:r w:rsidRPr="00320531">
                <w:rPr>
                  <w:rFonts w:ascii="Century" w:hAnsi="Century" w:cs="Arial"/>
                  <w:b w:val="0"/>
                  <w:sz w:val="24"/>
                </w:rPr>
                <w:t>7. A</w:t>
              </w:r>
            </w:smartTag>
            <w:r w:rsidRPr="00320531">
              <w:rPr>
                <w:rFonts w:ascii="Century" w:hAnsi="Century" w:cs="Arial"/>
                <w:b w:val="0"/>
                <w:sz w:val="24"/>
              </w:rPr>
              <w:t xml:space="preserve"> questão da quadra da Igreja Santa Maria</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iCs/>
                <w:sz w:val="24"/>
              </w:rPr>
            </w:pPr>
            <w:proofErr w:type="gramStart"/>
            <w:r>
              <w:rPr>
                <w:rFonts w:ascii="Century" w:hAnsi="Century" w:cs="Arial"/>
                <w:b w:val="0"/>
                <w:i/>
                <w:iCs/>
                <w:sz w:val="24"/>
              </w:rPr>
              <w:t>À</w:t>
            </w:r>
            <w:proofErr w:type="gramEnd"/>
            <w:r w:rsidRPr="00320531">
              <w:rPr>
                <w:rFonts w:ascii="Century" w:hAnsi="Century" w:cs="Arial"/>
                <w:b w:val="0"/>
                <w:i/>
                <w:iCs/>
                <w:sz w:val="24"/>
              </w:rPr>
              <w:t xml:space="preserve"> Guisa de Conclusão: </w:t>
            </w:r>
            <w:r w:rsidRPr="00320531">
              <w:rPr>
                <w:rFonts w:ascii="Century" w:hAnsi="Century" w:cs="Arial"/>
                <w:b w:val="0"/>
                <w:iCs/>
                <w:sz w:val="24"/>
              </w:rPr>
              <w:t>vivenciando um projeto de lazer</w:t>
            </w:r>
          </w:p>
        </w:tc>
        <w:tc>
          <w:tcPr>
            <w:tcW w:w="585" w:type="dxa"/>
          </w:tcPr>
          <w:p w:rsidR="00F22496" w:rsidRPr="00320531" w:rsidRDefault="00F22496" w:rsidP="0066209B">
            <w:pPr>
              <w:pStyle w:val="Ttulo"/>
              <w:spacing w:line="300" w:lineRule="atLeast"/>
              <w:rPr>
                <w:rFonts w:ascii="Century" w:hAnsi="Century" w:cs="Arial"/>
                <w:b w:val="0"/>
                <w:sz w:val="24"/>
              </w:rPr>
            </w:pPr>
          </w:p>
        </w:tc>
      </w:tr>
      <w:tr w:rsidR="00F22496" w:rsidRPr="00320531" w:rsidTr="0066209B">
        <w:tblPrEx>
          <w:tblCellMar>
            <w:top w:w="0" w:type="dxa"/>
            <w:bottom w:w="0" w:type="dxa"/>
          </w:tblCellMar>
        </w:tblPrEx>
        <w:tc>
          <w:tcPr>
            <w:tcW w:w="3447" w:type="dxa"/>
          </w:tcPr>
          <w:p w:rsidR="00F22496" w:rsidRPr="00320531" w:rsidRDefault="00F22496" w:rsidP="0066209B">
            <w:pPr>
              <w:pStyle w:val="Ttulo"/>
              <w:spacing w:line="300" w:lineRule="atLeast"/>
              <w:jc w:val="both"/>
              <w:rPr>
                <w:rFonts w:ascii="Century" w:hAnsi="Century" w:cs="Arial"/>
                <w:b w:val="0"/>
                <w:i/>
                <w:iCs/>
                <w:sz w:val="24"/>
              </w:rPr>
            </w:pPr>
            <w:r w:rsidRPr="00320531">
              <w:rPr>
                <w:rFonts w:ascii="Century" w:hAnsi="Century" w:cs="Arial"/>
                <w:b w:val="0"/>
                <w:i/>
                <w:iCs/>
                <w:sz w:val="24"/>
              </w:rPr>
              <w:t>Bibliografia</w:t>
            </w:r>
          </w:p>
        </w:tc>
        <w:tc>
          <w:tcPr>
            <w:tcW w:w="585" w:type="dxa"/>
          </w:tcPr>
          <w:p w:rsidR="00F22496" w:rsidRPr="00320531" w:rsidRDefault="00F22496" w:rsidP="0066209B">
            <w:pPr>
              <w:pStyle w:val="Ttulo"/>
              <w:spacing w:line="300" w:lineRule="atLeast"/>
              <w:rPr>
                <w:rFonts w:ascii="Century" w:hAnsi="Century" w:cs="Arial"/>
                <w:b w:val="0"/>
                <w:sz w:val="24"/>
              </w:rPr>
            </w:pPr>
          </w:p>
        </w:tc>
      </w:tr>
    </w:tbl>
    <w:p w:rsidR="00F22496" w:rsidRPr="00320531" w:rsidRDefault="00F22496" w:rsidP="00F22496">
      <w:pPr>
        <w:pStyle w:val="Cabealho"/>
        <w:tabs>
          <w:tab w:val="clear" w:pos="4419"/>
          <w:tab w:val="clear" w:pos="8838"/>
        </w:tabs>
        <w:spacing w:line="360" w:lineRule="auto"/>
        <w:rPr>
          <w:rFonts w:ascii="Century" w:hAnsi="Century"/>
        </w:rPr>
        <w:sectPr w:rsidR="00F22496" w:rsidRPr="00320531" w:rsidSect="007F175B">
          <w:type w:val="continuous"/>
          <w:pgSz w:w="11907" w:h="16840" w:code="9"/>
          <w:pgMar w:top="1134" w:right="1134" w:bottom="851" w:left="1701" w:header="720" w:footer="720" w:gutter="0"/>
          <w:pgNumType w:fmt="lowerRoman"/>
          <w:cols w:num="2" w:space="720" w:equalWidth="0">
            <w:col w:w="4182" w:space="708"/>
            <w:col w:w="4182"/>
          </w:cols>
          <w:titlePg/>
        </w:sectPr>
      </w:pPr>
    </w:p>
    <w:p w:rsidR="00F22496" w:rsidRPr="00320531" w:rsidRDefault="00F22496" w:rsidP="00F22496">
      <w:pPr>
        <w:pStyle w:val="Cabealho"/>
        <w:tabs>
          <w:tab w:val="clear" w:pos="4419"/>
          <w:tab w:val="clear" w:pos="8838"/>
        </w:tabs>
        <w:spacing w:line="360" w:lineRule="auto"/>
        <w:rPr>
          <w:rFonts w:ascii="Century" w:hAnsi="Century"/>
        </w:rPr>
      </w:pPr>
    </w:p>
    <w:p w:rsidR="00F22496" w:rsidRDefault="00F22496" w:rsidP="00F22496">
      <w:pPr>
        <w:pStyle w:val="Cabealho"/>
        <w:tabs>
          <w:tab w:val="clear" w:pos="4419"/>
          <w:tab w:val="clear" w:pos="8838"/>
        </w:tabs>
        <w:rPr>
          <w:rFonts w:ascii="Century" w:hAnsi="Century"/>
        </w:rPr>
      </w:pPr>
    </w:p>
    <w:p w:rsidR="00F22496" w:rsidRPr="00320531" w:rsidRDefault="00F22496" w:rsidP="00F22496">
      <w:pPr>
        <w:pStyle w:val="Cabealho"/>
        <w:tabs>
          <w:tab w:val="clear" w:pos="4419"/>
          <w:tab w:val="clear" w:pos="8838"/>
        </w:tabs>
        <w:rPr>
          <w:rFonts w:ascii="Century" w:hAnsi="Century"/>
        </w:rPr>
      </w:pPr>
    </w:p>
    <w:p w:rsidR="00F22496" w:rsidRPr="00320531" w:rsidRDefault="00F22496" w:rsidP="00F22496">
      <w:pPr>
        <w:pStyle w:val="Ttulo4"/>
        <w:spacing w:before="0" w:after="0"/>
        <w:rPr>
          <w:rFonts w:ascii="Century" w:hAnsi="Century"/>
        </w:rPr>
      </w:pPr>
      <w:r w:rsidRPr="00320531">
        <w:rPr>
          <w:rFonts w:ascii="Century" w:hAnsi="Century"/>
        </w:rPr>
        <w:t>ÍNDICE DE FOTOS</w:t>
      </w:r>
    </w:p>
    <w:p w:rsidR="00F22496" w:rsidRPr="00320531" w:rsidRDefault="00F22496" w:rsidP="00F22496">
      <w:pPr>
        <w:jc w:val="center"/>
        <w:rPr>
          <w:rFonts w:ascii="Century" w:hAnsi="Century"/>
          <w:b/>
          <w:sz w:val="28"/>
        </w:rPr>
      </w:pPr>
    </w:p>
    <w:p w:rsidR="00F22496" w:rsidRPr="00320531" w:rsidRDefault="00F22496" w:rsidP="00F22496">
      <w:pPr>
        <w:jc w:val="center"/>
        <w:rPr>
          <w:rFonts w:ascii="Century" w:hAnsi="Century"/>
          <w:b/>
          <w:sz w:val="28"/>
        </w:rPr>
      </w:pPr>
    </w:p>
    <w:p w:rsidR="00F22496" w:rsidRPr="00320531" w:rsidRDefault="00F22496" w:rsidP="00F22496">
      <w:pPr>
        <w:jc w:val="center"/>
        <w:rPr>
          <w:rFonts w:ascii="Century" w:hAnsi="Century"/>
          <w:b/>
          <w:sz w:val="28"/>
        </w:rPr>
      </w:pPr>
    </w:p>
    <w:tbl>
      <w:tblPr>
        <w:tblpPr w:leftFromText="141" w:rightFromText="141" w:vertAnchor="text" w:horzAnchor="page" w:tblpX="3252"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070"/>
        <w:gridCol w:w="3096"/>
      </w:tblGrid>
      <w:tr w:rsidR="00F22496" w:rsidRPr="00320531" w:rsidTr="0066209B">
        <w:tblPrEx>
          <w:tblCellMar>
            <w:top w:w="0" w:type="dxa"/>
            <w:bottom w:w="0" w:type="dxa"/>
          </w:tblCellMar>
        </w:tblPrEx>
        <w:tc>
          <w:tcPr>
            <w:tcW w:w="3070" w:type="dxa"/>
          </w:tcPr>
          <w:p w:rsidR="00F22496" w:rsidRPr="00320531" w:rsidRDefault="00F22496" w:rsidP="0066209B">
            <w:pPr>
              <w:spacing w:line="360" w:lineRule="auto"/>
              <w:jc w:val="center"/>
              <w:rPr>
                <w:rFonts w:ascii="Century" w:hAnsi="Century"/>
                <w:b/>
                <w:sz w:val="28"/>
              </w:rPr>
            </w:pPr>
            <w:r w:rsidRPr="00320531">
              <w:rPr>
                <w:rFonts w:ascii="Century" w:hAnsi="Century"/>
                <w:b/>
                <w:sz w:val="28"/>
              </w:rPr>
              <w:t>FOTOS</w:t>
            </w:r>
          </w:p>
        </w:tc>
        <w:tc>
          <w:tcPr>
            <w:tcW w:w="3096" w:type="dxa"/>
          </w:tcPr>
          <w:p w:rsidR="00F22496" w:rsidRPr="00320531" w:rsidRDefault="00F22496" w:rsidP="0066209B">
            <w:pPr>
              <w:spacing w:line="360" w:lineRule="auto"/>
              <w:jc w:val="center"/>
              <w:rPr>
                <w:rFonts w:ascii="Century" w:hAnsi="Century"/>
                <w:b/>
                <w:sz w:val="28"/>
              </w:rPr>
            </w:pPr>
            <w:r w:rsidRPr="00320531">
              <w:rPr>
                <w:rFonts w:ascii="Century" w:hAnsi="Century"/>
                <w:b/>
                <w:sz w:val="28"/>
              </w:rPr>
              <w:t>PÁGINA</w:t>
            </w:r>
          </w:p>
        </w:tc>
      </w:tr>
      <w:tr w:rsidR="00F22496" w:rsidRPr="00320531" w:rsidTr="0066209B">
        <w:tblPrEx>
          <w:tblCellMar>
            <w:top w:w="0" w:type="dxa"/>
            <w:bottom w:w="0" w:type="dxa"/>
          </w:tblCellMar>
        </w:tblPrEx>
        <w:tc>
          <w:tcPr>
            <w:tcW w:w="3070" w:type="dxa"/>
          </w:tcPr>
          <w:p w:rsidR="00F22496" w:rsidRPr="00320531" w:rsidRDefault="00F22496" w:rsidP="0066209B">
            <w:pPr>
              <w:spacing w:line="360" w:lineRule="auto"/>
              <w:jc w:val="both"/>
              <w:rPr>
                <w:rFonts w:ascii="Century" w:hAnsi="Century"/>
              </w:rPr>
            </w:pPr>
            <w:r w:rsidRPr="00320531">
              <w:rPr>
                <w:rFonts w:ascii="Century" w:hAnsi="Century"/>
              </w:rPr>
              <w:t xml:space="preserve">1. Roda de capoeira </w:t>
            </w:r>
            <w:proofErr w:type="gramStart"/>
            <w:r w:rsidRPr="00320531">
              <w:rPr>
                <w:rFonts w:ascii="Century" w:hAnsi="Century"/>
              </w:rPr>
              <w:t>do jovens</w:t>
            </w:r>
            <w:proofErr w:type="gramEnd"/>
            <w:r w:rsidRPr="00320531">
              <w:rPr>
                <w:rFonts w:ascii="Century" w:hAnsi="Century"/>
              </w:rPr>
              <w:t xml:space="preserve"> da Unidos na Luta na Rua Universal</w:t>
            </w:r>
          </w:p>
        </w:tc>
        <w:tc>
          <w:tcPr>
            <w:tcW w:w="3096" w:type="dxa"/>
          </w:tcPr>
          <w:p w:rsidR="00F22496" w:rsidRPr="00320531" w:rsidRDefault="00F22496" w:rsidP="0066209B">
            <w:pPr>
              <w:spacing w:line="360" w:lineRule="auto"/>
              <w:jc w:val="center"/>
              <w:rPr>
                <w:rFonts w:ascii="Century" w:hAnsi="Century"/>
                <w:sz w:val="28"/>
              </w:rPr>
            </w:pPr>
          </w:p>
        </w:tc>
      </w:tr>
      <w:tr w:rsidR="00F22496" w:rsidRPr="00320531" w:rsidTr="0066209B">
        <w:tblPrEx>
          <w:tblCellMar>
            <w:top w:w="0" w:type="dxa"/>
            <w:bottom w:w="0" w:type="dxa"/>
          </w:tblCellMar>
        </w:tblPrEx>
        <w:tc>
          <w:tcPr>
            <w:tcW w:w="3070" w:type="dxa"/>
          </w:tcPr>
          <w:p w:rsidR="00F22496" w:rsidRPr="00320531" w:rsidRDefault="00F22496" w:rsidP="0066209B">
            <w:pPr>
              <w:spacing w:line="360" w:lineRule="auto"/>
              <w:jc w:val="both"/>
              <w:rPr>
                <w:rFonts w:ascii="Century" w:hAnsi="Century"/>
              </w:rPr>
            </w:pPr>
            <w:r w:rsidRPr="00320531">
              <w:rPr>
                <w:rFonts w:ascii="Century" w:hAnsi="Century"/>
              </w:rPr>
              <w:t>2. Concurso de dança na rua de lazer da Unidos na Luta</w:t>
            </w:r>
          </w:p>
        </w:tc>
        <w:tc>
          <w:tcPr>
            <w:tcW w:w="3096" w:type="dxa"/>
          </w:tcPr>
          <w:p w:rsidR="00F22496" w:rsidRPr="00320531" w:rsidRDefault="00F22496" w:rsidP="0066209B">
            <w:pPr>
              <w:spacing w:line="360" w:lineRule="auto"/>
              <w:jc w:val="center"/>
              <w:rPr>
                <w:rFonts w:ascii="Century" w:hAnsi="Century"/>
                <w:sz w:val="28"/>
              </w:rPr>
            </w:pPr>
          </w:p>
        </w:tc>
      </w:tr>
      <w:tr w:rsidR="00F22496" w:rsidRPr="00320531" w:rsidTr="0066209B">
        <w:tblPrEx>
          <w:tblCellMar>
            <w:top w:w="0" w:type="dxa"/>
            <w:bottom w:w="0" w:type="dxa"/>
          </w:tblCellMar>
        </w:tblPrEx>
        <w:tc>
          <w:tcPr>
            <w:tcW w:w="3070" w:type="dxa"/>
          </w:tcPr>
          <w:p w:rsidR="00F22496" w:rsidRPr="00320531" w:rsidRDefault="00F22496" w:rsidP="0066209B">
            <w:pPr>
              <w:spacing w:line="360" w:lineRule="auto"/>
              <w:jc w:val="both"/>
              <w:rPr>
                <w:rFonts w:ascii="Century" w:hAnsi="Century"/>
              </w:rPr>
            </w:pPr>
            <w:r w:rsidRPr="00320531">
              <w:rPr>
                <w:rFonts w:ascii="Century" w:hAnsi="Century"/>
              </w:rPr>
              <w:t>3. Rua de lazer da Unidos na Luta</w:t>
            </w:r>
          </w:p>
        </w:tc>
        <w:tc>
          <w:tcPr>
            <w:tcW w:w="3096" w:type="dxa"/>
          </w:tcPr>
          <w:p w:rsidR="00F22496" w:rsidRPr="00320531" w:rsidRDefault="00F22496" w:rsidP="0066209B">
            <w:pPr>
              <w:spacing w:line="360" w:lineRule="auto"/>
              <w:jc w:val="center"/>
              <w:rPr>
                <w:rFonts w:ascii="Century" w:hAnsi="Century"/>
                <w:sz w:val="28"/>
              </w:rPr>
            </w:pPr>
          </w:p>
        </w:tc>
      </w:tr>
      <w:tr w:rsidR="00F22496" w:rsidRPr="00320531" w:rsidTr="0066209B">
        <w:tblPrEx>
          <w:tblCellMar>
            <w:top w:w="0" w:type="dxa"/>
            <w:bottom w:w="0" w:type="dxa"/>
          </w:tblCellMar>
        </w:tblPrEx>
        <w:tc>
          <w:tcPr>
            <w:tcW w:w="3070" w:type="dxa"/>
          </w:tcPr>
          <w:p w:rsidR="00F22496" w:rsidRPr="00320531" w:rsidRDefault="00F22496" w:rsidP="0066209B">
            <w:pPr>
              <w:spacing w:line="360" w:lineRule="auto"/>
              <w:jc w:val="both"/>
              <w:rPr>
                <w:rFonts w:ascii="Century" w:hAnsi="Century"/>
              </w:rPr>
            </w:pPr>
            <w:r w:rsidRPr="00320531">
              <w:rPr>
                <w:rFonts w:ascii="Century" w:hAnsi="Century"/>
              </w:rPr>
              <w:t>4. Centro de Formação Profissional “Santa Maria”</w:t>
            </w:r>
          </w:p>
        </w:tc>
        <w:tc>
          <w:tcPr>
            <w:tcW w:w="3096" w:type="dxa"/>
          </w:tcPr>
          <w:p w:rsidR="00F22496" w:rsidRPr="00320531" w:rsidRDefault="00F22496" w:rsidP="0066209B">
            <w:pPr>
              <w:spacing w:line="360" w:lineRule="auto"/>
              <w:jc w:val="center"/>
              <w:rPr>
                <w:rFonts w:ascii="Century" w:hAnsi="Century"/>
                <w:sz w:val="28"/>
              </w:rPr>
            </w:pPr>
          </w:p>
        </w:tc>
      </w:tr>
    </w:tbl>
    <w:p w:rsidR="00F22496" w:rsidRPr="00320531" w:rsidRDefault="00F22496" w:rsidP="00F22496">
      <w:pP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Default="00F22496" w:rsidP="00F22496">
      <w:pPr>
        <w:jc w:val="center"/>
        <w:rPr>
          <w:rFonts w:ascii="Century" w:hAnsi="Century"/>
        </w:rPr>
      </w:pPr>
    </w:p>
    <w:p w:rsidR="00F22496" w:rsidRPr="00320531" w:rsidRDefault="00F22496" w:rsidP="00F22496">
      <w:pPr>
        <w:jc w:val="center"/>
        <w:rPr>
          <w:rFonts w:ascii="Century" w:hAnsi="Century"/>
          <w:b/>
          <w:sz w:val="28"/>
        </w:rPr>
      </w:pPr>
      <w:r w:rsidRPr="00622184">
        <w:rPr>
          <w:rFonts w:ascii="Century" w:hAnsi="Century" w:cs="Arial"/>
          <w:sz w:val="28"/>
          <w:szCs w:val="28"/>
        </w:rPr>
        <w:t>OBS: Todas as fotos foram feitas pelo autor.</w:t>
      </w:r>
      <w:r w:rsidRPr="00A5057B">
        <w:rPr>
          <w:rFonts w:ascii="Arial" w:hAnsi="Arial" w:cs="Arial"/>
        </w:rPr>
        <w:t xml:space="preserve"> </w:t>
      </w:r>
      <w:r w:rsidRPr="00320531">
        <w:rPr>
          <w:rFonts w:ascii="Century" w:hAnsi="Century"/>
        </w:rPr>
        <w:br w:type="page"/>
      </w:r>
      <w:r w:rsidRPr="00320531">
        <w:rPr>
          <w:rFonts w:ascii="Century" w:hAnsi="Century"/>
          <w:b/>
          <w:sz w:val="28"/>
        </w:rPr>
        <w:lastRenderedPageBreak/>
        <w:t>ÍNDICE DE SIGLAS</w:t>
      </w:r>
    </w:p>
    <w:p w:rsidR="00F22496" w:rsidRPr="00320531" w:rsidRDefault="00F22496" w:rsidP="00F22496">
      <w:pPr>
        <w:rPr>
          <w:rFonts w:ascii="Century" w:hAnsi="Century"/>
        </w:rPr>
      </w:pPr>
    </w:p>
    <w:p w:rsidR="00F22496" w:rsidRPr="00320531" w:rsidRDefault="00F22496" w:rsidP="00F22496">
      <w:pPr>
        <w:rPr>
          <w:rFonts w:ascii="Century" w:hAnsi="Century"/>
        </w:rPr>
      </w:pPr>
    </w:p>
    <w:p w:rsidR="00F22496" w:rsidRPr="00320531" w:rsidRDefault="00F22496" w:rsidP="00F22496">
      <w:pPr>
        <w:rPr>
          <w:rFonts w:ascii="Century" w:hAnsi="Century"/>
        </w:rPr>
      </w:pPr>
    </w:p>
    <w:tbl>
      <w:tblPr>
        <w:tblpPr w:leftFromText="141" w:rightFromText="141" w:vertAnchor="text" w:horzAnchor="page" w:tblpX="3072" w:tblpY="62"/>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CellMar>
          <w:left w:w="70" w:type="dxa"/>
          <w:right w:w="70" w:type="dxa"/>
        </w:tblCellMar>
        <w:tblLook w:val="009F"/>
      </w:tblPr>
      <w:tblGrid>
        <w:gridCol w:w="1984"/>
        <w:gridCol w:w="4606"/>
      </w:tblGrid>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Pr>
                <w:rFonts w:ascii="Century" w:hAnsi="Century"/>
              </w:rPr>
              <w:t>APACC</w:t>
            </w:r>
          </w:p>
        </w:tc>
        <w:tc>
          <w:tcPr>
            <w:tcW w:w="4606" w:type="dxa"/>
          </w:tcPr>
          <w:p w:rsidR="00F22496" w:rsidRPr="007F64F0" w:rsidRDefault="00F22496" w:rsidP="0066209B">
            <w:pPr>
              <w:spacing w:line="480" w:lineRule="auto"/>
              <w:rPr>
                <w:rFonts w:ascii="Century" w:hAnsi="Century"/>
              </w:rPr>
            </w:pPr>
            <w:r w:rsidRPr="007F64F0">
              <w:rPr>
                <w:rFonts w:ascii="Century" w:hAnsi="Century"/>
              </w:rPr>
              <w:t>Associação Paraense de Apoio às Comunidades Carentes</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CBB</w:t>
            </w:r>
          </w:p>
        </w:tc>
        <w:tc>
          <w:tcPr>
            <w:tcW w:w="4606" w:type="dxa"/>
          </w:tcPr>
          <w:p w:rsidR="00F22496" w:rsidRPr="007F64F0" w:rsidRDefault="00F22496" w:rsidP="0066209B">
            <w:pPr>
              <w:spacing w:line="480" w:lineRule="auto"/>
              <w:rPr>
                <w:rFonts w:ascii="Century" w:hAnsi="Century"/>
              </w:rPr>
            </w:pPr>
            <w:r w:rsidRPr="007F64F0">
              <w:rPr>
                <w:rFonts w:ascii="Century" w:hAnsi="Century"/>
              </w:rPr>
              <w:t>Comissão de Bairros de Belém</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proofErr w:type="spellStart"/>
            <w:r w:rsidRPr="007F64F0">
              <w:rPr>
                <w:rFonts w:ascii="Century" w:hAnsi="Century"/>
              </w:rPr>
              <w:t>CEBs</w:t>
            </w:r>
            <w:proofErr w:type="spellEnd"/>
          </w:p>
        </w:tc>
        <w:tc>
          <w:tcPr>
            <w:tcW w:w="4606" w:type="dxa"/>
          </w:tcPr>
          <w:p w:rsidR="00F22496" w:rsidRPr="007F64F0" w:rsidRDefault="00F22496" w:rsidP="0066209B">
            <w:pPr>
              <w:spacing w:line="480" w:lineRule="auto"/>
              <w:rPr>
                <w:rFonts w:ascii="Century" w:hAnsi="Century"/>
              </w:rPr>
            </w:pPr>
            <w:r w:rsidRPr="007F64F0">
              <w:rPr>
                <w:rFonts w:ascii="Century" w:hAnsi="Century"/>
              </w:rPr>
              <w:t>Comunidades Eclesiais de Base</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CFP</w:t>
            </w:r>
          </w:p>
        </w:tc>
        <w:tc>
          <w:tcPr>
            <w:tcW w:w="4606" w:type="dxa"/>
          </w:tcPr>
          <w:p w:rsidR="00F22496" w:rsidRPr="007F64F0" w:rsidRDefault="00F22496" w:rsidP="0066209B">
            <w:pPr>
              <w:spacing w:line="480" w:lineRule="auto"/>
              <w:rPr>
                <w:rFonts w:ascii="Century" w:hAnsi="Century"/>
              </w:rPr>
            </w:pPr>
            <w:r w:rsidRPr="007F64F0">
              <w:rPr>
                <w:rFonts w:ascii="Century" w:hAnsi="Century"/>
              </w:rPr>
              <w:t>Centro de Formação Profissional</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CODEM</w:t>
            </w:r>
          </w:p>
        </w:tc>
        <w:tc>
          <w:tcPr>
            <w:tcW w:w="4606" w:type="dxa"/>
          </w:tcPr>
          <w:p w:rsidR="00F22496" w:rsidRPr="007F64F0" w:rsidRDefault="00F22496" w:rsidP="0066209B">
            <w:pPr>
              <w:spacing w:line="480" w:lineRule="auto"/>
              <w:rPr>
                <w:rFonts w:ascii="Century" w:hAnsi="Century"/>
              </w:rPr>
            </w:pPr>
            <w:r w:rsidRPr="007F64F0">
              <w:rPr>
                <w:rFonts w:ascii="Century" w:hAnsi="Century"/>
              </w:rPr>
              <w:t>Companhia de Desenvolvimento da Área Metropolitana de Belém</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FEMECAM</w:t>
            </w:r>
          </w:p>
        </w:tc>
        <w:tc>
          <w:tcPr>
            <w:tcW w:w="4606" w:type="dxa"/>
          </w:tcPr>
          <w:p w:rsidR="00F22496" w:rsidRPr="007F64F0" w:rsidRDefault="00F22496" w:rsidP="0066209B">
            <w:pPr>
              <w:spacing w:line="480" w:lineRule="auto"/>
              <w:rPr>
                <w:rFonts w:ascii="Century" w:hAnsi="Century"/>
              </w:rPr>
            </w:pPr>
            <w:r w:rsidRPr="007F64F0">
              <w:rPr>
                <w:rFonts w:ascii="Century" w:hAnsi="Century"/>
              </w:rPr>
              <w:t>Federação Metropolitana de Centros e Associações de Moradores</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FUNPAPA</w:t>
            </w:r>
          </w:p>
        </w:tc>
        <w:tc>
          <w:tcPr>
            <w:tcW w:w="4606" w:type="dxa"/>
          </w:tcPr>
          <w:p w:rsidR="00F22496" w:rsidRPr="007F64F0" w:rsidRDefault="00F22496" w:rsidP="0066209B">
            <w:pPr>
              <w:spacing w:line="480" w:lineRule="auto"/>
              <w:rPr>
                <w:rFonts w:ascii="Century" w:hAnsi="Century"/>
              </w:rPr>
            </w:pPr>
            <w:r w:rsidRPr="007F64F0">
              <w:rPr>
                <w:rFonts w:ascii="Century" w:hAnsi="Century"/>
              </w:rPr>
              <w:t>Fundação Papa João XXIII</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ONGs</w:t>
            </w:r>
          </w:p>
        </w:tc>
        <w:tc>
          <w:tcPr>
            <w:tcW w:w="4606" w:type="dxa"/>
          </w:tcPr>
          <w:p w:rsidR="00F22496" w:rsidRPr="007F64F0" w:rsidRDefault="00F22496" w:rsidP="0066209B">
            <w:pPr>
              <w:spacing w:line="480" w:lineRule="auto"/>
              <w:rPr>
                <w:rFonts w:ascii="Century" w:hAnsi="Century"/>
              </w:rPr>
            </w:pPr>
            <w:r w:rsidRPr="007F64F0">
              <w:rPr>
                <w:rFonts w:ascii="Century" w:hAnsi="Century"/>
              </w:rPr>
              <w:t>Organizações Não-Governamentais</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PMB</w:t>
            </w:r>
          </w:p>
        </w:tc>
        <w:tc>
          <w:tcPr>
            <w:tcW w:w="4606" w:type="dxa"/>
          </w:tcPr>
          <w:p w:rsidR="00F22496" w:rsidRPr="007F64F0" w:rsidRDefault="00F22496" w:rsidP="0066209B">
            <w:pPr>
              <w:spacing w:line="480" w:lineRule="auto"/>
              <w:rPr>
                <w:rFonts w:ascii="Century" w:hAnsi="Century"/>
              </w:rPr>
            </w:pPr>
            <w:r w:rsidRPr="007F64F0">
              <w:rPr>
                <w:rFonts w:ascii="Century" w:hAnsi="Century"/>
              </w:rPr>
              <w:t>Prefeitura Municipal de Belém</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UFPA</w:t>
            </w:r>
          </w:p>
        </w:tc>
        <w:tc>
          <w:tcPr>
            <w:tcW w:w="4606" w:type="dxa"/>
          </w:tcPr>
          <w:p w:rsidR="00F22496" w:rsidRPr="007F64F0" w:rsidRDefault="00F22496" w:rsidP="0066209B">
            <w:pPr>
              <w:spacing w:line="480" w:lineRule="auto"/>
              <w:rPr>
                <w:rFonts w:ascii="Century" w:hAnsi="Century"/>
              </w:rPr>
            </w:pPr>
            <w:r w:rsidRPr="007F64F0">
              <w:rPr>
                <w:rFonts w:ascii="Century" w:hAnsi="Century"/>
              </w:rPr>
              <w:t>Universidade Federal do Pará</w:t>
            </w:r>
          </w:p>
        </w:tc>
      </w:tr>
      <w:tr w:rsidR="00F22496" w:rsidRPr="00320531" w:rsidTr="0066209B">
        <w:tblPrEx>
          <w:tblCellMar>
            <w:top w:w="0" w:type="dxa"/>
            <w:bottom w:w="0" w:type="dxa"/>
          </w:tblCellMar>
        </w:tblPrEx>
        <w:tc>
          <w:tcPr>
            <w:tcW w:w="1984" w:type="dxa"/>
          </w:tcPr>
          <w:p w:rsidR="00F22496" w:rsidRPr="007F64F0" w:rsidRDefault="00F22496" w:rsidP="0066209B">
            <w:pPr>
              <w:spacing w:line="480" w:lineRule="auto"/>
              <w:rPr>
                <w:rFonts w:ascii="Century" w:hAnsi="Century"/>
              </w:rPr>
            </w:pPr>
            <w:r w:rsidRPr="007F64F0">
              <w:rPr>
                <w:rFonts w:ascii="Century" w:hAnsi="Century"/>
              </w:rPr>
              <w:t>UNICEF</w:t>
            </w:r>
          </w:p>
        </w:tc>
        <w:tc>
          <w:tcPr>
            <w:tcW w:w="4606" w:type="dxa"/>
          </w:tcPr>
          <w:p w:rsidR="00F22496" w:rsidRPr="007F64F0" w:rsidRDefault="00F22496" w:rsidP="0066209B">
            <w:pPr>
              <w:spacing w:line="480" w:lineRule="auto"/>
              <w:rPr>
                <w:rFonts w:ascii="Century" w:hAnsi="Century"/>
                <w:lang w:val="en-US"/>
              </w:rPr>
            </w:pPr>
            <w:r w:rsidRPr="007F64F0">
              <w:rPr>
                <w:rFonts w:ascii="Century" w:hAnsi="Century"/>
                <w:lang w:val="en-US"/>
              </w:rPr>
              <w:t>United Nations’ International Children and Education Fund</w:t>
            </w:r>
          </w:p>
        </w:tc>
      </w:tr>
    </w:tbl>
    <w:p w:rsidR="00F22496" w:rsidRPr="00F22496"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r w:rsidRPr="00320531">
        <w:rPr>
          <w:rFonts w:ascii="Century" w:hAnsi="Century"/>
          <w:lang w:val="en-US"/>
        </w:rPr>
        <w:br w:type="page"/>
      </w:r>
    </w:p>
    <w:p w:rsidR="00F22496" w:rsidRPr="00F22496" w:rsidRDefault="00F22496" w:rsidP="00F22496">
      <w:pPr>
        <w:pStyle w:val="Ttulo5"/>
        <w:jc w:val="center"/>
        <w:rPr>
          <w:rFonts w:ascii="Century" w:hAnsi="Century"/>
          <w:color w:val="auto"/>
          <w:sz w:val="28"/>
          <w:szCs w:val="28"/>
        </w:rPr>
      </w:pPr>
      <w:r w:rsidRPr="00F22496">
        <w:rPr>
          <w:rFonts w:ascii="Century" w:hAnsi="Century"/>
          <w:b/>
          <w:color w:val="auto"/>
          <w:sz w:val="28"/>
          <w:szCs w:val="28"/>
        </w:rPr>
        <w:lastRenderedPageBreak/>
        <w:t>RESUMO</w:t>
      </w:r>
    </w:p>
    <w:p w:rsidR="00F22496" w:rsidRPr="00320531" w:rsidRDefault="00F22496" w:rsidP="00F22496">
      <w:pPr>
        <w:rPr>
          <w:rFonts w:ascii="Century" w:hAnsi="Century"/>
          <w:sz w:val="28"/>
        </w:rPr>
      </w:pPr>
    </w:p>
    <w:p w:rsidR="00F22496" w:rsidRPr="00320531" w:rsidRDefault="00F22496" w:rsidP="00F22496">
      <w:pPr>
        <w:jc w:val="both"/>
        <w:rPr>
          <w:rFonts w:ascii="Century" w:hAnsi="Century"/>
          <w:sz w:val="28"/>
        </w:rPr>
      </w:pPr>
    </w:p>
    <w:p w:rsidR="00F22496" w:rsidRPr="00320531" w:rsidRDefault="00F22496" w:rsidP="00F22496">
      <w:pPr>
        <w:spacing w:line="360" w:lineRule="auto"/>
        <w:jc w:val="both"/>
        <w:rPr>
          <w:rFonts w:ascii="Century" w:hAnsi="Century"/>
          <w:sz w:val="28"/>
        </w:rPr>
      </w:pPr>
      <w:r w:rsidRPr="00320531">
        <w:rPr>
          <w:rFonts w:ascii="Century" w:hAnsi="Century"/>
          <w:sz w:val="28"/>
        </w:rPr>
        <w:t xml:space="preserve">Este trabalho trata dos sentidos das práticas de lazer dos integrantes de uma Associação de Moradores do Bairro da Terra Firme, </w:t>
      </w:r>
      <w:smartTag w:uri="urn:schemas-microsoft-com:office:smarttags" w:element="PersonName">
        <w:smartTagPr>
          <w:attr w:name="ProductID" w:val="em Bel￩m-Pa. Tomando"/>
        </w:smartTagPr>
        <w:r w:rsidRPr="00320531">
          <w:rPr>
            <w:rFonts w:ascii="Century" w:hAnsi="Century"/>
            <w:sz w:val="28"/>
          </w:rPr>
          <w:t>em Belém-Pa. Tomando</w:t>
        </w:r>
      </w:smartTag>
      <w:r w:rsidRPr="00320531">
        <w:rPr>
          <w:rFonts w:ascii="Century" w:hAnsi="Century"/>
          <w:sz w:val="28"/>
        </w:rPr>
        <w:t xml:space="preserve"> como ponto de partida o estudo de práticas de lazer, esta etnografia propõe-se a apresentar ao leitor um painel exemplar do modo de vida dos habitantes daquela área naquele bairro, especificamente no que se refere à elaboração cultural de cunho popular. São pontos importantes neste trabalho: a discussão sobre conceitos como sociabilidade, lazer e modo de vida; as condições sócio-econômicas dos atores sociais participantes daquela entidade dentro do universo da cidade de Belém; a definição do conceito nativo “comunitário” como delineador da identidade dos participantes da associação e, por fim, uma descrição das práticas de lazer encontradas em campo, compreendidas como fenômenos de sociabilidade. A descrição destas práticas apresenta o que denomino por “projeto de lazer”, ou seja, um corpo mais ou menos comum que organiza concepções e ações quanto ao lazer dentro do universo daquela organização popular.</w:t>
      </w:r>
    </w:p>
    <w:p w:rsidR="00F22496" w:rsidRPr="00320531" w:rsidRDefault="00F22496" w:rsidP="00F22496">
      <w:pPr>
        <w:rPr>
          <w:rFonts w:ascii="Century" w:hAnsi="Century"/>
          <w:sz w:val="28"/>
        </w:rPr>
      </w:pPr>
    </w:p>
    <w:p w:rsidR="00F22496" w:rsidRPr="00320531" w:rsidRDefault="00F22496" w:rsidP="00F22496">
      <w:pPr>
        <w:rPr>
          <w:rFonts w:ascii="Century" w:hAnsi="Century"/>
          <w:sz w:val="28"/>
        </w:rPr>
      </w:pPr>
    </w:p>
    <w:p w:rsidR="00F22496" w:rsidRPr="00320531" w:rsidRDefault="00F22496" w:rsidP="00F22496">
      <w:pPr>
        <w:rPr>
          <w:rFonts w:ascii="Century" w:hAnsi="Century"/>
          <w:sz w:val="28"/>
        </w:rPr>
      </w:pPr>
    </w:p>
    <w:p w:rsidR="00F22496" w:rsidRPr="00320531" w:rsidRDefault="00F22496" w:rsidP="00F22496">
      <w:pPr>
        <w:rPr>
          <w:rFonts w:ascii="Century" w:hAnsi="Century"/>
          <w:sz w:val="28"/>
        </w:rPr>
      </w:pPr>
      <w:r w:rsidRPr="00320531">
        <w:rPr>
          <w:rFonts w:ascii="Century" w:hAnsi="Century"/>
          <w:sz w:val="28"/>
        </w:rPr>
        <w:br w:type="page"/>
      </w:r>
    </w:p>
    <w:p w:rsidR="00F22496" w:rsidRPr="00F22496" w:rsidRDefault="00F22496" w:rsidP="00F22496">
      <w:pPr>
        <w:pStyle w:val="Ttulo5"/>
        <w:jc w:val="center"/>
        <w:rPr>
          <w:rFonts w:ascii="Century" w:hAnsi="Century"/>
          <w:color w:val="auto"/>
          <w:sz w:val="28"/>
          <w:szCs w:val="28"/>
          <w:lang w:val="en-US"/>
        </w:rPr>
      </w:pPr>
      <w:r w:rsidRPr="00F22496">
        <w:rPr>
          <w:rFonts w:ascii="Century" w:hAnsi="Century"/>
          <w:b/>
          <w:color w:val="auto"/>
          <w:sz w:val="28"/>
          <w:szCs w:val="28"/>
          <w:lang w:val="en-US"/>
        </w:rPr>
        <w:lastRenderedPageBreak/>
        <w:t>ABSTRACT</w:t>
      </w:r>
    </w:p>
    <w:p w:rsidR="00F22496" w:rsidRPr="00F22496" w:rsidRDefault="00F22496" w:rsidP="00F22496">
      <w:pPr>
        <w:jc w:val="both"/>
        <w:rPr>
          <w:rFonts w:ascii="Century" w:hAnsi="Century"/>
          <w:sz w:val="28"/>
          <w:lang w:val="en-US"/>
        </w:rPr>
      </w:pPr>
    </w:p>
    <w:p w:rsidR="00F22496" w:rsidRPr="00F22496" w:rsidRDefault="00F22496" w:rsidP="00F22496">
      <w:pPr>
        <w:jc w:val="both"/>
        <w:rPr>
          <w:rFonts w:ascii="Century" w:hAnsi="Century"/>
          <w:sz w:val="28"/>
          <w:lang w:val="en-US"/>
        </w:rPr>
      </w:pPr>
    </w:p>
    <w:p w:rsidR="00F22496" w:rsidRPr="00320531" w:rsidRDefault="00F22496" w:rsidP="00F22496">
      <w:pPr>
        <w:spacing w:line="360" w:lineRule="auto"/>
        <w:jc w:val="both"/>
        <w:rPr>
          <w:rFonts w:ascii="Century" w:hAnsi="Century"/>
          <w:sz w:val="28"/>
          <w:lang w:val="en-US"/>
        </w:rPr>
      </w:pPr>
      <w:r w:rsidRPr="00320531">
        <w:rPr>
          <w:rFonts w:ascii="Century" w:hAnsi="Century"/>
          <w:sz w:val="28"/>
          <w:lang w:val="en-US"/>
        </w:rPr>
        <w:t xml:space="preserve">This work is about the meanings of the leisure practices developed by the members of a Neighborhood Association in Terra </w:t>
      </w:r>
      <w:proofErr w:type="spellStart"/>
      <w:r w:rsidRPr="00320531">
        <w:rPr>
          <w:rFonts w:ascii="Century" w:hAnsi="Century"/>
          <w:sz w:val="28"/>
          <w:lang w:val="en-US"/>
        </w:rPr>
        <w:t>Firme</w:t>
      </w:r>
      <w:proofErr w:type="spellEnd"/>
      <w:r w:rsidRPr="00320531">
        <w:rPr>
          <w:rFonts w:ascii="Century" w:hAnsi="Century"/>
          <w:sz w:val="28"/>
          <w:lang w:val="en-US"/>
        </w:rPr>
        <w:t xml:space="preserve"> neighborhood in Belém-Pa. Taking as a departure point the research of leisure practices, this ethnography proposes itself to present the reader an optimal sample about the way of life of that area’s inhabitants, </w:t>
      </w:r>
      <w:proofErr w:type="spellStart"/>
      <w:r w:rsidRPr="00320531">
        <w:rPr>
          <w:rFonts w:ascii="Century" w:hAnsi="Century"/>
          <w:sz w:val="28"/>
          <w:lang w:val="en-US"/>
        </w:rPr>
        <w:t>especifically</w:t>
      </w:r>
      <w:proofErr w:type="spellEnd"/>
      <w:r w:rsidRPr="00320531">
        <w:rPr>
          <w:rFonts w:ascii="Century" w:hAnsi="Century"/>
          <w:sz w:val="28"/>
          <w:lang w:val="en-US"/>
        </w:rPr>
        <w:t xml:space="preserve"> referring to cultural production from a popular kind. These are the main points in this work: the discussion on concepts like sociability, leisure and way of life; the social-economic conditions of the social actors members of that association inside Belém town universe; the definition of the native concept “</w:t>
      </w:r>
      <w:proofErr w:type="spellStart"/>
      <w:r w:rsidRPr="00320531">
        <w:rPr>
          <w:rFonts w:ascii="Century" w:hAnsi="Century"/>
          <w:sz w:val="28"/>
          <w:lang w:val="en-US"/>
        </w:rPr>
        <w:t>comunitário</w:t>
      </w:r>
      <w:proofErr w:type="spellEnd"/>
      <w:r w:rsidRPr="00320531">
        <w:rPr>
          <w:rFonts w:ascii="Century" w:hAnsi="Century"/>
          <w:sz w:val="28"/>
          <w:lang w:val="en-US"/>
        </w:rPr>
        <w:t xml:space="preserve">” as a description of the association members’ identity and, at last, a description of the leisure practices found in the research field, comprehended as sociability </w:t>
      </w:r>
      <w:proofErr w:type="spellStart"/>
      <w:r w:rsidRPr="00320531">
        <w:rPr>
          <w:rFonts w:ascii="Century" w:hAnsi="Century"/>
          <w:sz w:val="28"/>
          <w:lang w:val="en-US"/>
        </w:rPr>
        <w:t>fenomena</w:t>
      </w:r>
      <w:proofErr w:type="spellEnd"/>
      <w:r w:rsidRPr="00320531">
        <w:rPr>
          <w:rFonts w:ascii="Century" w:hAnsi="Century"/>
          <w:sz w:val="28"/>
          <w:lang w:val="en-US"/>
        </w:rPr>
        <w:t xml:space="preserve">. The description of these practices presents what I define as “leisure project”, namely, an almost </w:t>
      </w:r>
      <w:proofErr w:type="spellStart"/>
      <w:r w:rsidRPr="00320531">
        <w:rPr>
          <w:rFonts w:ascii="Century" w:hAnsi="Century"/>
          <w:sz w:val="28"/>
          <w:lang w:val="en-US"/>
        </w:rPr>
        <w:t>commom</w:t>
      </w:r>
      <w:proofErr w:type="spellEnd"/>
      <w:r w:rsidRPr="00320531">
        <w:rPr>
          <w:rFonts w:ascii="Century" w:hAnsi="Century"/>
          <w:sz w:val="28"/>
          <w:lang w:val="en-US"/>
        </w:rPr>
        <w:t xml:space="preserve"> body that organizes actions and conceptions about leisure inside the universe which constitutes that popular organization.</w:t>
      </w:r>
    </w:p>
    <w:p w:rsidR="00F22496" w:rsidRPr="00320531" w:rsidRDefault="00F22496" w:rsidP="00F22496">
      <w:pPr>
        <w:pStyle w:val="Cabealho"/>
        <w:tabs>
          <w:tab w:val="clear" w:pos="4419"/>
          <w:tab w:val="clear" w:pos="8838"/>
        </w:tabs>
        <w:rPr>
          <w:rFonts w:ascii="Century" w:hAnsi="Century"/>
          <w:lang w:val="en-US"/>
        </w:rPr>
      </w:pPr>
    </w:p>
    <w:p w:rsidR="00F22496" w:rsidRPr="00320531" w:rsidRDefault="00F22496" w:rsidP="00F22496">
      <w:pPr>
        <w:pStyle w:val="Cabealho"/>
        <w:tabs>
          <w:tab w:val="clear" w:pos="4419"/>
          <w:tab w:val="clear" w:pos="8838"/>
        </w:tabs>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Default="00F22496" w:rsidP="00F22496">
      <w:pPr>
        <w:rPr>
          <w:rFonts w:ascii="Century" w:hAnsi="Century"/>
          <w:lang w:val="en-US"/>
        </w:rPr>
      </w:pPr>
    </w:p>
    <w:p w:rsidR="00F22496" w:rsidRPr="00320531" w:rsidRDefault="00F22496" w:rsidP="00F22496">
      <w:pPr>
        <w:rPr>
          <w:rFonts w:ascii="Century" w:hAnsi="Century"/>
          <w:lang w:val="en-US"/>
        </w:rPr>
      </w:pPr>
    </w:p>
    <w:p w:rsidR="00F22496" w:rsidRPr="00320531" w:rsidRDefault="00F22496" w:rsidP="00F22496">
      <w:pPr>
        <w:rPr>
          <w:rFonts w:ascii="Century" w:hAnsi="Century"/>
          <w:sz w:val="28"/>
          <w:lang w:val="en-US"/>
        </w:rPr>
      </w:pPr>
    </w:p>
    <w:p w:rsidR="00F22496" w:rsidRPr="00F22496" w:rsidRDefault="00F22496" w:rsidP="00F22496">
      <w:pPr>
        <w:pStyle w:val="Recuodecorpodetexto2"/>
        <w:spacing w:line="240" w:lineRule="auto"/>
        <w:ind w:left="3969" w:firstLine="0"/>
        <w:rPr>
          <w:rFonts w:ascii="Century" w:hAnsi="Century"/>
          <w:szCs w:val="24"/>
        </w:rPr>
      </w:pPr>
      <w:r w:rsidRPr="00F22496">
        <w:rPr>
          <w:rFonts w:ascii="Century" w:hAnsi="Century"/>
          <w:szCs w:val="24"/>
        </w:rPr>
        <w:t>“O antropólogo não deve chorar de saudades da calma dos mundos ainda fechados nem virar costas ao som e à fúria que pouco a pouco invadem todas as sociedades.”</w:t>
      </w:r>
    </w:p>
    <w:p w:rsidR="00F22496" w:rsidRPr="00F22496" w:rsidRDefault="00F22496" w:rsidP="00F22496">
      <w:pPr>
        <w:pStyle w:val="Recuodecorpodetexto"/>
        <w:spacing w:line="240" w:lineRule="auto"/>
        <w:ind w:left="3969" w:firstLine="0"/>
        <w:rPr>
          <w:rFonts w:ascii="Century" w:hAnsi="Century"/>
        </w:rPr>
      </w:pPr>
      <w:r w:rsidRPr="00F22496">
        <w:rPr>
          <w:rFonts w:ascii="Century" w:hAnsi="Century"/>
        </w:rPr>
        <w:t xml:space="preserve">Jean </w:t>
      </w:r>
      <w:proofErr w:type="spellStart"/>
      <w:r w:rsidRPr="00F22496">
        <w:rPr>
          <w:rFonts w:ascii="Century" w:hAnsi="Century"/>
        </w:rPr>
        <w:t>Copans</w:t>
      </w:r>
      <w:proofErr w:type="spellEnd"/>
      <w:r w:rsidRPr="00F22496">
        <w:rPr>
          <w:rFonts w:ascii="Century" w:hAnsi="Century"/>
        </w:rPr>
        <w:t xml:space="preserve">. Da Etnologia à Antropologia in ------. </w:t>
      </w:r>
      <w:r w:rsidRPr="00F22496">
        <w:rPr>
          <w:rFonts w:ascii="Century" w:hAnsi="Century"/>
          <w:u w:val="single"/>
        </w:rPr>
        <w:t>Antropologia: ciência das sociedades primitivas?</w:t>
      </w:r>
      <w:r w:rsidRPr="00F22496">
        <w:rPr>
          <w:rFonts w:ascii="Century" w:hAnsi="Century"/>
        </w:rPr>
        <w:t xml:space="preserve"> Lisboa: Edições 70, 1988. (p. 41)</w:t>
      </w: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rPr>
      </w:pPr>
    </w:p>
    <w:p w:rsidR="00F22496" w:rsidRPr="00F22496" w:rsidRDefault="00F22496" w:rsidP="00F22496">
      <w:pPr>
        <w:pStyle w:val="Recuodecorpodetexto"/>
        <w:spacing w:line="240" w:lineRule="auto"/>
        <w:ind w:left="3969" w:firstLine="0"/>
        <w:rPr>
          <w:rFonts w:ascii="Century" w:hAnsi="Century"/>
          <w:i/>
        </w:rPr>
      </w:pPr>
    </w:p>
    <w:p w:rsidR="00F22496" w:rsidRPr="00F22496" w:rsidRDefault="00F22496" w:rsidP="00F22496">
      <w:pPr>
        <w:pStyle w:val="Recuodecorpodetexto"/>
        <w:spacing w:line="240" w:lineRule="auto"/>
        <w:ind w:left="3969" w:firstLine="0"/>
        <w:rPr>
          <w:rFonts w:ascii="Century" w:hAnsi="Century"/>
        </w:rPr>
      </w:pPr>
      <w:r w:rsidRPr="00F22496">
        <w:rPr>
          <w:rFonts w:ascii="Century" w:hAnsi="Century"/>
        </w:rPr>
        <w:t>“Toda sociedade diferente da nossa é objeto, todo grupo de nossa própria sociedade, desde que não seja o de que saímos, é objeto, todo costume desse mesmo grupo, ao qual não aderimos é objeto. Mas esta série ilimitada de objetos, que constitui o Objeto da etnografia e que o sujeito deveria dolorosamente arrancar de si mesmo se a diversidade dos mores e dos costumes não o colocasse em presença de um desmembramento operado de antemão, a cicatrização histórica ou geográfica jamais seria capaz de, com risco de aniquilar o resultado de seus esforços, fazê-lo esquecer que procede dele, e que sua análise, por mais objetivamente conduzida, não pode deixar de reintegrá-los na subjetividade.”</w:t>
      </w:r>
    </w:p>
    <w:p w:rsidR="00F22496" w:rsidRPr="00F22496" w:rsidRDefault="00F22496" w:rsidP="00F22496">
      <w:pPr>
        <w:pStyle w:val="Recuodecorpodetexto"/>
        <w:spacing w:line="240" w:lineRule="auto"/>
        <w:ind w:left="3969" w:firstLine="0"/>
        <w:rPr>
          <w:rFonts w:ascii="Century" w:hAnsi="Century"/>
        </w:rPr>
      </w:pPr>
      <w:r w:rsidRPr="00F22496">
        <w:rPr>
          <w:rFonts w:ascii="Century" w:hAnsi="Century"/>
        </w:rPr>
        <w:t xml:space="preserve">Claude Lévi-Strauss. Introdução à obra de Marcel </w:t>
      </w:r>
      <w:proofErr w:type="spellStart"/>
      <w:r w:rsidRPr="00F22496">
        <w:rPr>
          <w:rFonts w:ascii="Century" w:hAnsi="Century"/>
        </w:rPr>
        <w:t>Mauss</w:t>
      </w:r>
      <w:proofErr w:type="spellEnd"/>
      <w:r w:rsidRPr="00F22496">
        <w:rPr>
          <w:rFonts w:ascii="Century" w:hAnsi="Century"/>
        </w:rPr>
        <w:t xml:space="preserve"> In M. </w:t>
      </w:r>
      <w:proofErr w:type="spellStart"/>
      <w:r w:rsidRPr="00F22496">
        <w:rPr>
          <w:rFonts w:ascii="Century" w:hAnsi="Century"/>
        </w:rPr>
        <w:t>Mauss</w:t>
      </w:r>
      <w:proofErr w:type="spellEnd"/>
      <w:r w:rsidRPr="00F22496">
        <w:rPr>
          <w:rFonts w:ascii="Century" w:hAnsi="Century"/>
        </w:rPr>
        <w:t xml:space="preserve">, </w:t>
      </w:r>
      <w:r w:rsidRPr="00F22496">
        <w:rPr>
          <w:rFonts w:ascii="Century" w:hAnsi="Century"/>
          <w:u w:val="single"/>
        </w:rPr>
        <w:t>Sociologia e Antropologia</w:t>
      </w:r>
      <w:r w:rsidRPr="00F22496">
        <w:rPr>
          <w:rFonts w:ascii="Century" w:hAnsi="Century"/>
        </w:rPr>
        <w:t xml:space="preserve">, vol. I. São Paulo: </w:t>
      </w:r>
      <w:proofErr w:type="spellStart"/>
      <w:r w:rsidRPr="00F22496">
        <w:rPr>
          <w:rFonts w:ascii="Century" w:hAnsi="Century"/>
        </w:rPr>
        <w:t>Epu</w:t>
      </w:r>
      <w:proofErr w:type="spellEnd"/>
      <w:r w:rsidRPr="00F22496">
        <w:rPr>
          <w:rFonts w:ascii="Century" w:hAnsi="Century"/>
        </w:rPr>
        <w:t>/Edusp, 1974. (p. 18)</w:t>
      </w:r>
    </w:p>
    <w:p w:rsidR="00F22496" w:rsidRDefault="00F22496" w:rsidP="00F22496">
      <w:pPr>
        <w:pStyle w:val="Recuodecorpodetexto"/>
      </w:pPr>
    </w:p>
    <w:p w:rsidR="00F22496" w:rsidRDefault="00F22496" w:rsidP="00F22496">
      <w:pPr>
        <w:pStyle w:val="Recuodecorpodetexto"/>
      </w:pPr>
    </w:p>
    <w:p w:rsidR="00F22496" w:rsidRDefault="00F22496" w:rsidP="00F22496">
      <w:pPr>
        <w:pStyle w:val="Ttulo"/>
        <w:jc w:val="left"/>
        <w:rPr>
          <w:rFonts w:ascii="Arial" w:hAnsi="Arial" w:cs="Arial"/>
          <w:sz w:val="24"/>
        </w:rPr>
      </w:pPr>
    </w:p>
    <w:p w:rsidR="00532954" w:rsidRDefault="00E2527D">
      <w:pPr>
        <w:pStyle w:val="Ttulo"/>
        <w:rPr>
          <w:rFonts w:ascii="Arial" w:hAnsi="Arial" w:cs="Arial"/>
          <w:sz w:val="24"/>
        </w:rPr>
      </w:pPr>
      <w:r>
        <w:rPr>
          <w:rFonts w:ascii="Arial" w:hAnsi="Arial" w:cs="Arial"/>
          <w:sz w:val="24"/>
        </w:rPr>
        <w:t>Introdução Temática e Metodológica</w:t>
      </w:r>
    </w:p>
    <w:p w:rsidR="00532954" w:rsidRDefault="00E2527D">
      <w:pPr>
        <w:pStyle w:val="Ttulo"/>
        <w:rPr>
          <w:rFonts w:ascii="Arial" w:hAnsi="Arial" w:cs="Arial"/>
          <w:i/>
          <w:sz w:val="24"/>
        </w:rPr>
      </w:pPr>
      <w:r>
        <w:rPr>
          <w:rFonts w:ascii="Arial" w:hAnsi="Arial" w:cs="Arial"/>
          <w:b w:val="0"/>
          <w:i/>
          <w:sz w:val="21"/>
          <w:szCs w:val="21"/>
        </w:rPr>
        <w:t>Ou como fazer etnografia em sua própria cidade</w:t>
      </w:r>
    </w:p>
    <w:p w:rsidR="00532954" w:rsidRDefault="00532954">
      <w:pPr>
        <w:spacing w:line="360" w:lineRule="auto"/>
        <w:jc w:val="center"/>
        <w:outlineLvl w:val="0"/>
        <w:rPr>
          <w:rFonts w:ascii="Arial" w:hAnsi="Arial" w:cs="Arial"/>
        </w:rPr>
      </w:pPr>
    </w:p>
    <w:p w:rsidR="00532954" w:rsidRDefault="00532954">
      <w:pPr>
        <w:spacing w:line="360" w:lineRule="auto"/>
        <w:jc w:val="center"/>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A Antropologia é conhecida pelo público não especializado como um campo de estudo dedicado unicamente às sociedades “primitivas”, ou às sociedades com “organizações sociais simples”. Mas é sabido pelos </w:t>
      </w:r>
      <w:r>
        <w:rPr>
          <w:rFonts w:ascii="Arial" w:hAnsi="Arial" w:cs="Arial"/>
          <w:i/>
        </w:rPr>
        <w:t>iniciados</w:t>
      </w:r>
      <w:r>
        <w:rPr>
          <w:rFonts w:ascii="Arial" w:hAnsi="Arial" w:cs="Arial"/>
        </w:rPr>
        <w:t xml:space="preserve"> na área que o seu papel mais geral de estudar a diversidade sócio-cultural das sociedades humanas implica no interesse por campos de pesquisa os mais variados. Uma vez que se considera a antropologia como o “estudo do outro”, é possível admitir a existência de uma série de </w:t>
      </w:r>
      <w:r>
        <w:rPr>
          <w:rFonts w:ascii="Arial" w:hAnsi="Arial" w:cs="Arial"/>
          <w:b/>
        </w:rPr>
        <w:t>outros</w:t>
      </w:r>
      <w:r>
        <w:rPr>
          <w:rFonts w:ascii="Arial" w:hAnsi="Arial" w:cs="Arial"/>
        </w:rPr>
        <w:t xml:space="preserve"> mesmo em nossa própria sociedade, além do que a existência do “diferente” tem sempre um sentido relacional e situacional, variando de acordo com o contexto e com o grupo do qual se faz parte.</w:t>
      </w:r>
    </w:p>
    <w:p w:rsidR="00532954" w:rsidRDefault="00E2527D">
      <w:pPr>
        <w:spacing w:line="360" w:lineRule="auto"/>
        <w:jc w:val="both"/>
        <w:outlineLvl w:val="0"/>
        <w:rPr>
          <w:rFonts w:ascii="Arial" w:hAnsi="Arial" w:cs="Arial"/>
        </w:rPr>
      </w:pPr>
      <w:r>
        <w:rPr>
          <w:rFonts w:ascii="Arial" w:hAnsi="Arial" w:cs="Arial"/>
        </w:rPr>
        <w:tab/>
        <w:t>Este trabalho se situa no campo da chamada Antropologia Urbana, ou seja, do trabalho antropológico que tem como campo de investigação não mais as “sociedades primitivas”, mas a cidade, o urbano</w:t>
      </w:r>
      <w:r>
        <w:rPr>
          <w:rStyle w:val="Refdenotaderodap"/>
          <w:rFonts w:ascii="Arial" w:hAnsi="Arial" w:cs="Arial"/>
        </w:rPr>
        <w:footnoteReference w:id="1"/>
      </w:r>
      <w:r>
        <w:rPr>
          <w:rFonts w:ascii="Arial" w:hAnsi="Arial" w:cs="Arial"/>
        </w:rPr>
        <w:t xml:space="preserve"> e todas as dimensões culturais da vida urbana. Neste campo de pesquisa, a cidade, heterogênea culturalmente, apresenta, perante nossos olhos, um universo múltiplo e complexo.</w:t>
      </w:r>
    </w:p>
    <w:p w:rsidR="00532954" w:rsidRDefault="00E2527D">
      <w:pPr>
        <w:spacing w:line="360" w:lineRule="auto"/>
        <w:jc w:val="both"/>
        <w:outlineLvl w:val="0"/>
        <w:rPr>
          <w:rFonts w:ascii="Arial" w:hAnsi="Arial" w:cs="Arial"/>
        </w:rPr>
      </w:pPr>
      <w:r>
        <w:rPr>
          <w:rFonts w:ascii="Arial" w:hAnsi="Arial" w:cs="Arial"/>
        </w:rPr>
        <w:tab/>
        <w:t>O ponto de partida desta pesquisa foi o estudo dos movimentos sociais e, no interior destes movimentos, especificamente as chamadas organizações populares, como as comunidades de bairro ou associações de moradores. A partir de um “olhar” antropológico, procurei observar as formas de sociabilidade desenvolvidas pelos participantes de uma associação de moradores, focalizando como ponto de partida as práticas de lazer.</w:t>
      </w:r>
    </w:p>
    <w:p w:rsidR="00532954" w:rsidRDefault="00E2527D">
      <w:pPr>
        <w:spacing w:line="360" w:lineRule="auto"/>
        <w:ind w:firstLine="708"/>
        <w:jc w:val="both"/>
        <w:outlineLvl w:val="0"/>
        <w:rPr>
          <w:rFonts w:ascii="Arial" w:hAnsi="Arial" w:cs="Arial"/>
        </w:rPr>
      </w:pPr>
      <w:r>
        <w:rPr>
          <w:rFonts w:ascii="Arial" w:hAnsi="Arial" w:cs="Arial"/>
        </w:rPr>
        <w:lastRenderedPageBreak/>
        <w:t>O foco desta pesquisa sobre lazer</w:t>
      </w:r>
      <w:r>
        <w:rPr>
          <w:rStyle w:val="Refdenotaderodap"/>
          <w:rFonts w:ascii="Arial" w:hAnsi="Arial" w:cs="Arial"/>
        </w:rPr>
        <w:footnoteReference w:id="2"/>
      </w:r>
      <w:r>
        <w:rPr>
          <w:rFonts w:ascii="Arial" w:hAnsi="Arial" w:cs="Arial"/>
        </w:rPr>
        <w:t xml:space="preserve"> foram os moradores de uma parte do bairro da Terra Firme e, no interior daquele bairro, os habitantes da chamada “Área do Bosquinho”. Nela, focalizei a atenção na Associação de Moradores Unidos na Luta, procurando observar dados relativos ao modo de vida</w:t>
      </w:r>
      <w:r>
        <w:rPr>
          <w:rStyle w:val="Refdenotaderodap"/>
          <w:rFonts w:ascii="Arial" w:hAnsi="Arial" w:cs="Arial"/>
        </w:rPr>
        <w:footnoteReference w:id="3"/>
      </w:r>
      <w:r>
        <w:rPr>
          <w:rFonts w:ascii="Arial" w:hAnsi="Arial" w:cs="Arial"/>
        </w:rPr>
        <w:t xml:space="preserve"> e às práticas de lazer dos integrantes daquela associação. Os integrantes da associação percorrem, no seu cotidiano, diversos espaços relacionados </w:t>
      </w:r>
      <w:proofErr w:type="gramStart"/>
      <w:r>
        <w:rPr>
          <w:rFonts w:ascii="Arial" w:hAnsi="Arial" w:cs="Arial"/>
        </w:rPr>
        <w:t>a</w:t>
      </w:r>
      <w:proofErr w:type="gramEnd"/>
      <w:r>
        <w:rPr>
          <w:rFonts w:ascii="Arial" w:hAnsi="Arial" w:cs="Arial"/>
        </w:rPr>
        <w:t xml:space="preserve"> suas atividades naquela entidade, como a Igreja Católica local, Igreja “Santa Maria” e uma organização não-governamental ligada à Unidos na Luta, chamada Associação Paraense de Apoio às Comunidades Carentes – APACC.</w:t>
      </w:r>
      <w:r>
        <w:rPr>
          <w:rFonts w:ascii="Arial" w:hAnsi="Arial" w:cs="Arial"/>
        </w:rPr>
        <w:tab/>
      </w:r>
    </w:p>
    <w:p w:rsidR="00532954" w:rsidRDefault="00E2527D">
      <w:pPr>
        <w:spacing w:line="360" w:lineRule="auto"/>
        <w:ind w:firstLine="708"/>
        <w:jc w:val="both"/>
        <w:outlineLvl w:val="0"/>
        <w:rPr>
          <w:rFonts w:ascii="Arial" w:hAnsi="Arial" w:cs="Arial"/>
        </w:rPr>
      </w:pPr>
      <w:r>
        <w:rPr>
          <w:rFonts w:ascii="Arial" w:hAnsi="Arial" w:cs="Arial"/>
        </w:rPr>
        <w:t xml:space="preserve">A pesquisa se iniciou com um primeiro contato com um vídeo produzido sobre as condições sócio-econômicas da Área do Bosquinho, em uma aula no Curso de Pós-Graduação em Antropologia da Universidade Federal do Pará. Este vídeo foi produzido por uma Organização Não-Governamental atuante naquela área, durante a realização do Grito da Terra Firme, em 1993, que foi um movimento organizado de reivindicação pela instalação de infra-estruturas urbanas básicas (fornecimento de luz e água, aterramento de ruas e etc.) e preconizado por organizações populares daquela área da Terra Firme. </w:t>
      </w:r>
    </w:p>
    <w:p w:rsidR="00532954" w:rsidRDefault="00E2527D">
      <w:pPr>
        <w:spacing w:line="360" w:lineRule="auto"/>
        <w:jc w:val="both"/>
        <w:outlineLvl w:val="0"/>
        <w:rPr>
          <w:rFonts w:ascii="Arial" w:hAnsi="Arial" w:cs="Arial"/>
        </w:rPr>
      </w:pPr>
      <w:r>
        <w:rPr>
          <w:rFonts w:ascii="Arial" w:hAnsi="Arial" w:cs="Arial"/>
        </w:rPr>
        <w:tab/>
        <w:t xml:space="preserve">Na verdade, já havia interesse de minha parte pelo estudo da atuação dos movimentos sociais no contexto urbano, pelo viés de uma abordagem antropológica, quer dizer, que levasse em conta os aspectos culturais como </w:t>
      </w:r>
      <w:proofErr w:type="spellStart"/>
      <w:r>
        <w:rPr>
          <w:rFonts w:ascii="Arial" w:hAnsi="Arial" w:cs="Arial"/>
        </w:rPr>
        <w:t>fundantes</w:t>
      </w:r>
      <w:proofErr w:type="spellEnd"/>
      <w:r>
        <w:rPr>
          <w:rFonts w:ascii="Arial" w:hAnsi="Arial" w:cs="Arial"/>
        </w:rPr>
        <w:t xml:space="preserve"> de modelos relacionais cristalizados historicamente ou em vias de elaboração. Muito deste interesse estava voltado para organizações populares que não estivessem necessariamente ligadas a partidos políticos ou sindicatos, mas que se inserissem neste universo apresentando como originalidade alguns aspectos particulares do modo de vida de atores sociais, desenvolvido em contextos urbanos específicos. Talvez este interesse defina o aspecto antropológico deste trabalho, que seria fazer o estudo de uma realidade de </w:t>
      </w:r>
      <w:r>
        <w:rPr>
          <w:rFonts w:ascii="Arial" w:hAnsi="Arial" w:cs="Arial"/>
        </w:rPr>
        <w:lastRenderedPageBreak/>
        <w:t>“cultura popular” ligada à estruturação de movimentos que ocupam espaços cativos no universo político da cidade.</w:t>
      </w:r>
    </w:p>
    <w:p w:rsidR="00532954" w:rsidRDefault="00E2527D">
      <w:pPr>
        <w:spacing w:line="360" w:lineRule="auto"/>
        <w:jc w:val="both"/>
        <w:outlineLvl w:val="0"/>
        <w:rPr>
          <w:rFonts w:ascii="Arial" w:hAnsi="Arial" w:cs="Arial"/>
        </w:rPr>
      </w:pPr>
      <w:r>
        <w:rPr>
          <w:rFonts w:ascii="Arial" w:hAnsi="Arial" w:cs="Arial"/>
        </w:rPr>
        <w:tab/>
        <w:t xml:space="preserve">Em seguida, casualmente tive contato com uma amiga ligada a um partido político de esquerda que me indicou a Associação de Moradores Unidos na Luta, numa área periférica do da Terra Firme. Esta amiga tornou-se intermediária do processo que me levaria adentrar o universo das ruas da Área do Bosquinho, da associação de moradores e da casa de seus participantes. E foi exatamente desta maneira que as coisas ocorreram. Primeiramente, minha chegada em campo me apresentava como um completo desconhecido, que possuía como única referência a amiga em comum. Em seguida, a freqüência às reuniões e a insistência em obter informações sobre as atividades desenvolvidas na associação levaram-me a alguns pequenos testes quase imperceptíveis, que denomino “rito de passagem de campo”. Numa etapa posterior, eu já poderia ser considerado como digno de confiança para alguns membros da associação, de modo que poderia ter acesso a algumas informações consideradas confidenciais. </w:t>
      </w:r>
    </w:p>
    <w:p w:rsidR="00532954" w:rsidRDefault="00E2527D">
      <w:pPr>
        <w:spacing w:line="360" w:lineRule="auto"/>
        <w:ind w:firstLine="708"/>
        <w:jc w:val="both"/>
        <w:outlineLvl w:val="0"/>
        <w:rPr>
          <w:rFonts w:ascii="Arial" w:hAnsi="Arial" w:cs="Arial"/>
        </w:rPr>
      </w:pPr>
      <w:r>
        <w:rPr>
          <w:rFonts w:ascii="Arial" w:hAnsi="Arial" w:cs="Arial"/>
        </w:rPr>
        <w:t>Neste momento, foi possível reconhecer as divergências internas entre os membros da associação, bem como as divergências e confluências com outras entidades ligadas a Unidos. Então, o colorido da vida social adentrou a etnografia que eu pretendia realizar, de modo que foi possível: 1) reconhecer e classificar em grupos diferentes os participantes daquela entidade segundo características específicas; 2) reconhecer os códigos de navegação social naquele contexto; 3) configurar os espaços ocupados pelos diversos grupos dentro do campo de poder, tendo como centro a Associação de Moradores e como periferia a Igreja Católica, a APACC e as outras associações de moradores existentes.</w:t>
      </w:r>
    </w:p>
    <w:p w:rsidR="00532954" w:rsidRDefault="00E2527D">
      <w:pPr>
        <w:spacing w:line="360" w:lineRule="auto"/>
        <w:jc w:val="both"/>
        <w:outlineLvl w:val="0"/>
        <w:rPr>
          <w:rFonts w:ascii="Arial" w:hAnsi="Arial" w:cs="Arial"/>
        </w:rPr>
      </w:pPr>
      <w:r>
        <w:rPr>
          <w:rFonts w:ascii="Arial" w:hAnsi="Arial" w:cs="Arial"/>
        </w:rPr>
        <w:tab/>
      </w:r>
      <w:proofErr w:type="gramStart"/>
      <w:r>
        <w:rPr>
          <w:rFonts w:ascii="Arial" w:hAnsi="Arial" w:cs="Arial"/>
        </w:rPr>
        <w:t>Um outro</w:t>
      </w:r>
      <w:proofErr w:type="gramEnd"/>
      <w:r>
        <w:rPr>
          <w:rFonts w:ascii="Arial" w:hAnsi="Arial" w:cs="Arial"/>
        </w:rPr>
        <w:t xml:space="preserve"> aspecto importante da pesquisa participante que também enfrentei com certas dificuldades é a questão do relacionamento entre pesquisador e pesquisados. Uma vez que toda pesquisa participante sobre a sociedade engendra o estabelecimento de certos graus de “relacionamento” com atores sociais envolvidos na pesquisa, concluo ser impossível realizar-se este tipo de investigação sem que o pesquisador produza certos estímulos que alterem a situação estudada. Com efeito, a produção destes estímulos, muitas </w:t>
      </w:r>
      <w:r>
        <w:rPr>
          <w:rFonts w:ascii="Arial" w:hAnsi="Arial" w:cs="Arial"/>
        </w:rPr>
        <w:lastRenderedPageBreak/>
        <w:t>vezes indiretos</w:t>
      </w:r>
      <w:r>
        <w:rPr>
          <w:rStyle w:val="Refdenotaderodap"/>
          <w:rFonts w:ascii="Arial" w:hAnsi="Arial" w:cs="Arial"/>
        </w:rPr>
        <w:footnoteReference w:id="4"/>
      </w:r>
      <w:r>
        <w:rPr>
          <w:rFonts w:ascii="Arial" w:hAnsi="Arial" w:cs="Arial"/>
        </w:rPr>
        <w:t xml:space="preserve">, por parte do pesquisador e respondidos pelos pesquisados pela alteração de seu comportamento, induz a pensar na concretização do que Clifford </w:t>
      </w:r>
      <w:proofErr w:type="spellStart"/>
      <w:r>
        <w:rPr>
          <w:rFonts w:ascii="Arial" w:hAnsi="Arial" w:cs="Arial"/>
        </w:rPr>
        <w:t>Geertz</w:t>
      </w:r>
      <w:proofErr w:type="spellEnd"/>
      <w:r>
        <w:rPr>
          <w:rFonts w:ascii="Arial" w:hAnsi="Arial" w:cs="Arial"/>
        </w:rPr>
        <w:t xml:space="preserve"> chama de “fusão de horizontes</w:t>
      </w:r>
      <w:proofErr w:type="gramStart"/>
      <w:r>
        <w:rPr>
          <w:rFonts w:ascii="Arial" w:hAnsi="Arial" w:cs="Arial"/>
        </w:rPr>
        <w:t>”</w:t>
      </w:r>
      <w:proofErr w:type="gramEnd"/>
      <w:r>
        <w:rPr>
          <w:rStyle w:val="Refdenotaderodap"/>
          <w:rFonts w:ascii="Arial" w:hAnsi="Arial" w:cs="Arial"/>
        </w:rPr>
        <w:footnoteReference w:id="5"/>
      </w:r>
      <w:r>
        <w:rPr>
          <w:rFonts w:ascii="Arial" w:hAnsi="Arial" w:cs="Arial"/>
        </w:rPr>
        <w:t>.</w:t>
      </w:r>
    </w:p>
    <w:p w:rsidR="00532954" w:rsidRDefault="00E2527D">
      <w:pPr>
        <w:spacing w:line="360" w:lineRule="auto"/>
        <w:ind w:firstLine="708"/>
        <w:jc w:val="both"/>
        <w:outlineLvl w:val="0"/>
        <w:rPr>
          <w:rFonts w:ascii="Arial" w:hAnsi="Arial" w:cs="Arial"/>
        </w:rPr>
      </w:pPr>
      <w:r>
        <w:rPr>
          <w:rFonts w:ascii="Arial" w:hAnsi="Arial" w:cs="Arial"/>
        </w:rPr>
        <w:t xml:space="preserve">A fusão de horizontes, no caso desta etnografia, pode ser detectada nas várias etapas de desenvolvimento do trabalho de campo, mesmo no momento inicial em que ocorreu o “rito de passagem de campo”, ou seja, quando fui admitido no círculo de relações estabelecidas entre os atores sociais que estão no foco deste estudo. </w:t>
      </w:r>
    </w:p>
    <w:p w:rsidR="00532954" w:rsidRDefault="00E2527D">
      <w:pPr>
        <w:spacing w:line="360" w:lineRule="auto"/>
        <w:jc w:val="both"/>
        <w:outlineLvl w:val="0"/>
        <w:rPr>
          <w:rFonts w:ascii="Arial" w:hAnsi="Arial" w:cs="Arial"/>
        </w:rPr>
      </w:pPr>
      <w:r>
        <w:rPr>
          <w:rFonts w:ascii="Arial" w:hAnsi="Arial" w:cs="Arial"/>
        </w:rPr>
        <w:tab/>
        <w:t xml:space="preserve">Apesar de realizar a pesquisa naquela área de ocupação da Terra Firme desde o início de 1997, somente passei a ser admitido sem restrições no convívio dos participantes da Unidos na Luta nos últimos meses do ano. Ao longo deste período, tive conhecimento de algumas visões que aqueles atores sociais possuíam acerca do trabalho que eu estava desenvolvendo. Soube, por exemplo, que alguns membros da Unidos pensavam que eu era um representante da APACC (ONG que financiava algumas atividades da Unidos) disfarçado, talvez incumbido de verificar </w:t>
      </w:r>
      <w:r>
        <w:rPr>
          <w:rFonts w:ascii="Arial" w:hAnsi="Arial" w:cs="Arial"/>
          <w:i/>
        </w:rPr>
        <w:t xml:space="preserve">in </w:t>
      </w:r>
      <w:proofErr w:type="gramStart"/>
      <w:r>
        <w:rPr>
          <w:rFonts w:ascii="Arial" w:hAnsi="Arial" w:cs="Arial"/>
          <w:i/>
        </w:rPr>
        <w:t>loco</w:t>
      </w:r>
      <w:proofErr w:type="gramEnd"/>
      <w:r>
        <w:rPr>
          <w:rFonts w:ascii="Arial" w:hAnsi="Arial" w:cs="Arial"/>
          <w:i/>
        </w:rPr>
        <w:t>,</w:t>
      </w:r>
      <w:r>
        <w:rPr>
          <w:rFonts w:ascii="Arial" w:hAnsi="Arial" w:cs="Arial"/>
        </w:rPr>
        <w:t xml:space="preserve"> e anonimamente, o papel da atual diretoria da Unidos quanto ao desenvolvimento do seu trabalho. Num outro momento, quando da realização de uma rua de lazer promovida pela associação, fui informado que alguns participantes pensavam que eu lá estava na função de delegado de polícia, verificando o andamento da atividade. Outros destes mal-entendidos foram ocorrendo durante a realização da pesquisa de campo, mas eles tendiam a ser esclarecidos na medida em que eu aprofundava o grau de relação com os atores em campo. Além disso, os principais interlocutores em campo tornaram-se como que intermediários da mesma no esclarecimento de outras pessoas menos informadas sobre o trabalho que eu desempenhava ali.</w:t>
      </w:r>
    </w:p>
    <w:p w:rsidR="00532954" w:rsidRDefault="00E2527D">
      <w:pPr>
        <w:spacing w:line="360" w:lineRule="auto"/>
        <w:jc w:val="both"/>
        <w:outlineLvl w:val="0"/>
        <w:rPr>
          <w:rFonts w:ascii="Arial" w:hAnsi="Arial" w:cs="Arial"/>
        </w:rPr>
      </w:pPr>
      <w:r>
        <w:rPr>
          <w:rFonts w:ascii="Arial" w:hAnsi="Arial" w:cs="Arial"/>
        </w:rPr>
        <w:lastRenderedPageBreak/>
        <w:tab/>
        <w:t xml:space="preserve">Então, para que se realizasse o reconhecimento de meu verdadeiro “papel” em campo não me foi requisitada a apresentação de documentos “impessoais”, mas sim um reconhecimento por parte de um </w:t>
      </w:r>
      <w:r>
        <w:rPr>
          <w:rFonts w:ascii="Arial" w:hAnsi="Arial" w:cs="Arial"/>
          <w:i/>
        </w:rPr>
        <w:t>agente</w:t>
      </w:r>
      <w:r>
        <w:rPr>
          <w:rFonts w:ascii="Arial" w:hAnsi="Arial" w:cs="Arial"/>
        </w:rPr>
        <w:t xml:space="preserve"> de ligação comum. Isto muito mais se assemelha a uma troca tácita na qual o fornecimento de informações seguras sobre o trabalho do pesquisador seria recompensado pela confiança daqueles tomados como alvo de entrevistas e indagações cotidianas. Esta condição permitiu o estabelecimento de uma inter-relação segura em campo, marcada pela troca de informações entre ambas as partes, conforme o interesse e a posição ocupada pelos agentes no </w:t>
      </w:r>
      <w:r>
        <w:rPr>
          <w:rFonts w:ascii="Arial" w:hAnsi="Arial" w:cs="Arial"/>
          <w:bCs/>
          <w:i/>
          <w:iCs/>
        </w:rPr>
        <w:t>campo social</w:t>
      </w:r>
      <w:r>
        <w:rPr>
          <w:rStyle w:val="Refdenotaderodap"/>
          <w:rFonts w:ascii="Arial" w:hAnsi="Arial" w:cs="Arial"/>
          <w:b/>
        </w:rPr>
        <w:footnoteReference w:id="6"/>
      </w:r>
      <w:r>
        <w:rPr>
          <w:rFonts w:ascii="Arial" w:hAnsi="Arial" w:cs="Arial"/>
          <w:b/>
        </w:rPr>
        <w:t xml:space="preserve"> </w:t>
      </w:r>
      <w:r>
        <w:rPr>
          <w:rFonts w:ascii="Arial" w:hAnsi="Arial" w:cs="Arial"/>
        </w:rPr>
        <w:t xml:space="preserve">em questão, consolidando o reconhecimento social daquela situação. Além do mais, este reconhecimento foi paulatinamente fortalecido através do estabelecimento de relações cotidianas com as pessoas, implicando muitas vezes em trocas de experiências pessoais, o que possibilita reconhecer no “outro” alguns </w:t>
      </w:r>
      <w:proofErr w:type="gramStart"/>
      <w:r>
        <w:rPr>
          <w:rFonts w:ascii="Arial" w:hAnsi="Arial" w:cs="Arial"/>
        </w:rPr>
        <w:t>elos de ligação</w:t>
      </w:r>
      <w:proofErr w:type="gramEnd"/>
      <w:r>
        <w:rPr>
          <w:rFonts w:ascii="Arial" w:hAnsi="Arial" w:cs="Arial"/>
        </w:rPr>
        <w:t xml:space="preserve"> relacional, motivos para fornecer informações sobre suas vidas.</w:t>
      </w:r>
    </w:p>
    <w:p w:rsidR="00532954" w:rsidRDefault="00E2527D">
      <w:pPr>
        <w:spacing w:line="360" w:lineRule="auto"/>
        <w:ind w:firstLine="708"/>
        <w:jc w:val="both"/>
        <w:outlineLvl w:val="0"/>
        <w:rPr>
          <w:rFonts w:ascii="Arial" w:hAnsi="Arial" w:cs="Arial"/>
        </w:rPr>
      </w:pPr>
      <w:r>
        <w:rPr>
          <w:rFonts w:ascii="Arial" w:hAnsi="Arial" w:cs="Arial"/>
        </w:rPr>
        <w:t xml:space="preserve">Como exemplos desta característica relacional posso apresentar numerosas situações enfrentadas em campo como no caso do contato que tive com os jovens da </w:t>
      </w:r>
      <w:proofErr w:type="gramStart"/>
      <w:r>
        <w:rPr>
          <w:rFonts w:ascii="Arial" w:hAnsi="Arial" w:cs="Arial"/>
        </w:rPr>
        <w:t>rua</w:t>
      </w:r>
      <w:proofErr w:type="gramEnd"/>
      <w:r>
        <w:rPr>
          <w:rFonts w:ascii="Arial" w:hAnsi="Arial" w:cs="Arial"/>
        </w:rPr>
        <w:t xml:space="preserve"> Castanheira (rua localizada em frente à Igreja local e à sede da APACC). Apresento estes jovens pela rua em que moram pelo fato de que a maioria das pessoas entrevistadas os reconhece da mesma forma, além dos próprios se identificarem assim. Desde o início da pesquisa de campo comecei a identificar </w:t>
      </w:r>
      <w:proofErr w:type="gramStart"/>
      <w:r>
        <w:rPr>
          <w:rFonts w:ascii="Arial" w:hAnsi="Arial" w:cs="Arial"/>
        </w:rPr>
        <w:t>um certo</w:t>
      </w:r>
      <w:proofErr w:type="gramEnd"/>
      <w:r>
        <w:rPr>
          <w:rFonts w:ascii="Arial" w:hAnsi="Arial" w:cs="Arial"/>
        </w:rPr>
        <w:t xml:space="preserve"> delineamento de grupos ocupantes de pontos definidos no campo em questão. Portanto, embora </w:t>
      </w:r>
      <w:proofErr w:type="gramStart"/>
      <w:r>
        <w:rPr>
          <w:rFonts w:ascii="Arial" w:hAnsi="Arial" w:cs="Arial"/>
        </w:rPr>
        <w:t>identificasse</w:t>
      </w:r>
      <w:proofErr w:type="gramEnd"/>
      <w:r>
        <w:rPr>
          <w:rFonts w:ascii="Arial" w:hAnsi="Arial" w:cs="Arial"/>
        </w:rPr>
        <w:t xml:space="preserve"> no início da pesquisa somente duas categorias, quais sejam, participantes e não participantes da </w:t>
      </w:r>
      <w:r>
        <w:rPr>
          <w:rFonts w:ascii="Arial" w:hAnsi="Arial" w:cs="Arial"/>
          <w:i/>
        </w:rPr>
        <w:t>Unidos</w:t>
      </w:r>
      <w:r>
        <w:rPr>
          <w:rFonts w:ascii="Arial" w:hAnsi="Arial" w:cs="Arial"/>
        </w:rPr>
        <w:t xml:space="preserve">, com o decorrer da pesquisa, esta percepção se foi modificando. Considerando a existência das diferentes entidades (e grupos informais) relacionadas com </w:t>
      </w:r>
      <w:proofErr w:type="gramStart"/>
      <w:r>
        <w:rPr>
          <w:rFonts w:ascii="Arial" w:hAnsi="Arial" w:cs="Arial"/>
        </w:rPr>
        <w:t xml:space="preserve">a </w:t>
      </w:r>
      <w:r>
        <w:rPr>
          <w:rFonts w:ascii="Arial" w:hAnsi="Arial" w:cs="Arial"/>
          <w:i/>
        </w:rPr>
        <w:t>Unidos</w:t>
      </w:r>
      <w:proofErr w:type="gramEnd"/>
      <w:r>
        <w:rPr>
          <w:rFonts w:ascii="Arial" w:hAnsi="Arial" w:cs="Arial"/>
        </w:rPr>
        <w:t>, detectei uma certa disposição de grupos em busca de sua afirmação na área e possuidores de capitais sociais</w:t>
      </w:r>
      <w:r>
        <w:rPr>
          <w:rStyle w:val="Refdenotaderodap"/>
          <w:rFonts w:ascii="Arial" w:hAnsi="Arial" w:cs="Arial"/>
        </w:rPr>
        <w:footnoteReference w:id="7"/>
      </w:r>
      <w:r>
        <w:rPr>
          <w:rFonts w:ascii="Arial" w:hAnsi="Arial" w:cs="Arial"/>
        </w:rPr>
        <w:t xml:space="preserve"> distintos. Os grupos mais destacados são os participantes da </w:t>
      </w:r>
      <w:r>
        <w:rPr>
          <w:rFonts w:ascii="Arial" w:hAnsi="Arial" w:cs="Arial"/>
          <w:i/>
        </w:rPr>
        <w:t>Unidos</w:t>
      </w:r>
      <w:r>
        <w:rPr>
          <w:rFonts w:ascii="Arial" w:hAnsi="Arial" w:cs="Arial"/>
        </w:rPr>
        <w:t xml:space="preserve">, os participantes da Igreja, os representantes da APACC, os grupos de jovens da </w:t>
      </w:r>
      <w:r>
        <w:rPr>
          <w:rFonts w:ascii="Arial" w:hAnsi="Arial" w:cs="Arial"/>
        </w:rPr>
        <w:lastRenderedPageBreak/>
        <w:t xml:space="preserve">Igreja e da </w:t>
      </w:r>
      <w:r>
        <w:rPr>
          <w:rFonts w:ascii="Arial" w:hAnsi="Arial" w:cs="Arial"/>
          <w:i/>
        </w:rPr>
        <w:t>Unidos</w:t>
      </w:r>
      <w:r>
        <w:rPr>
          <w:rFonts w:ascii="Arial" w:hAnsi="Arial" w:cs="Arial"/>
        </w:rPr>
        <w:t>, os rapazes da Castanheira (caracterização geral) e as gangues juvenis da área</w:t>
      </w:r>
      <w:r>
        <w:rPr>
          <w:rStyle w:val="Refdenotaderodap"/>
          <w:rFonts w:ascii="Arial" w:hAnsi="Arial" w:cs="Arial"/>
        </w:rPr>
        <w:footnoteReference w:id="8"/>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Além dos contatos periódicos e irregulares que tive com alguns jovens da </w:t>
      </w:r>
      <w:proofErr w:type="gramStart"/>
      <w:r>
        <w:rPr>
          <w:rFonts w:ascii="Arial" w:hAnsi="Arial" w:cs="Arial"/>
        </w:rPr>
        <w:t>rua</w:t>
      </w:r>
      <w:proofErr w:type="gramEnd"/>
      <w:r>
        <w:rPr>
          <w:rFonts w:ascii="Arial" w:hAnsi="Arial" w:cs="Arial"/>
        </w:rPr>
        <w:t xml:space="preserve"> Castanheira, realizei com eles pelo menos uma vez uma reunião importante com participação considerável. Nesta entrevista informal, na qual não utilizei o gravador por conta da </w:t>
      </w:r>
      <w:proofErr w:type="spellStart"/>
      <w:r>
        <w:rPr>
          <w:rFonts w:ascii="Arial" w:hAnsi="Arial" w:cs="Arial"/>
        </w:rPr>
        <w:t>circunstancialidade</w:t>
      </w:r>
      <w:proofErr w:type="spellEnd"/>
      <w:r>
        <w:rPr>
          <w:rFonts w:ascii="Arial" w:hAnsi="Arial" w:cs="Arial"/>
        </w:rPr>
        <w:t xml:space="preserve"> do acontecimento, me foi possível obter uma série de informações importantes para este trabalho. No início me foi requisitada, de forma um tanto indireta, uma apresentação das minhas ligações relacionais existentes com pessoas dali. Ao mesmo tempo em que procurava investigar dados fornecidos por aqueles jovens também era objeto de curiosidade da parte deles: eu deveria ocupar um “espaço” definido na rede de relações estabelecida. Mais ainda, esta reciprocidade não deveria se restringir meramente a relação a ser estabelecida para possibilitar a troca de informações, mas poderia ser representada materialmente, na medida em que me foi sugerido o fornecimento de material esportivo quando da realização de uma entrevista a ser marcada. </w:t>
      </w:r>
    </w:p>
    <w:p w:rsidR="00532954" w:rsidRDefault="00E2527D">
      <w:pPr>
        <w:spacing w:line="360" w:lineRule="auto"/>
        <w:ind w:firstLine="708"/>
        <w:jc w:val="both"/>
        <w:outlineLvl w:val="0"/>
        <w:rPr>
          <w:rFonts w:ascii="Arial" w:hAnsi="Arial" w:cs="Arial"/>
        </w:rPr>
      </w:pPr>
      <w:r>
        <w:rPr>
          <w:rFonts w:ascii="Arial" w:hAnsi="Arial" w:cs="Arial"/>
        </w:rPr>
        <w:t xml:space="preserve">A entrevista, mesmo informal, é uma técnica de pesquisa de campo que não pode prescindir do estabelecimento de </w:t>
      </w:r>
      <w:proofErr w:type="gramStart"/>
      <w:r>
        <w:rPr>
          <w:rFonts w:ascii="Arial" w:hAnsi="Arial" w:cs="Arial"/>
        </w:rPr>
        <w:t>um certo</w:t>
      </w:r>
      <w:proofErr w:type="gramEnd"/>
      <w:r>
        <w:rPr>
          <w:rFonts w:ascii="Arial" w:hAnsi="Arial" w:cs="Arial"/>
        </w:rPr>
        <w:t xml:space="preserve"> grau de relação entre pesquisador e pesquisado, e que em nada se assemelha à metafórica disposição pesquisador e objeto.</w:t>
      </w:r>
    </w:p>
    <w:p w:rsidR="00532954" w:rsidRDefault="00E2527D">
      <w:pPr>
        <w:spacing w:line="360" w:lineRule="auto"/>
        <w:ind w:firstLine="708"/>
        <w:jc w:val="both"/>
        <w:outlineLvl w:val="0"/>
        <w:rPr>
          <w:rFonts w:ascii="Arial" w:hAnsi="Arial" w:cs="Arial"/>
        </w:rPr>
      </w:pPr>
      <w:r>
        <w:rPr>
          <w:rFonts w:ascii="Arial" w:hAnsi="Arial" w:cs="Arial"/>
        </w:rPr>
        <w:t>Da mesma forma, a observação exige também o emprego de boa dose de pessoalidade na pesquisa. Muitas vezes, obtive a maioria das informações etnográficas mais importantes através da participação em conversas informais, através do testemunho de conversas entre outras pessoas ou mesmo através da mera observação do comportamento dos atores sociais.</w:t>
      </w:r>
    </w:p>
    <w:p w:rsidR="00532954" w:rsidRDefault="00E2527D">
      <w:pPr>
        <w:spacing w:line="360" w:lineRule="auto"/>
        <w:ind w:firstLine="708"/>
        <w:jc w:val="both"/>
        <w:outlineLvl w:val="0"/>
        <w:rPr>
          <w:rFonts w:ascii="Arial" w:hAnsi="Arial" w:cs="Arial"/>
        </w:rPr>
      </w:pPr>
      <w:r>
        <w:rPr>
          <w:rFonts w:ascii="Arial" w:hAnsi="Arial" w:cs="Arial"/>
        </w:rPr>
        <w:t xml:space="preserve">Estas conversas passaram a ser mais e mais proveitosas na medida em que passei a ocupar um papel definido na rede de relações local. Assim, quando me estabeleci em campo durante o período de um mês, cheguei, algumas vezes, a ser caracterizado (muitas vezes de forma jocosa) como “vizinho”, aquele que pode partilhar de </w:t>
      </w:r>
      <w:proofErr w:type="gramStart"/>
      <w:r>
        <w:rPr>
          <w:rFonts w:ascii="Arial" w:hAnsi="Arial" w:cs="Arial"/>
        </w:rPr>
        <w:t>um certo</w:t>
      </w:r>
      <w:proofErr w:type="gramEnd"/>
      <w:r>
        <w:rPr>
          <w:rFonts w:ascii="Arial" w:hAnsi="Arial" w:cs="Arial"/>
        </w:rPr>
        <w:t xml:space="preserve"> grau da convivência cotidiana. Em outro caso, fui identificado como um “amigo da comunidade”, quando fui </w:t>
      </w:r>
      <w:r>
        <w:rPr>
          <w:rFonts w:ascii="Arial" w:hAnsi="Arial" w:cs="Arial"/>
        </w:rPr>
        <w:lastRenderedPageBreak/>
        <w:t xml:space="preserve">apresentado por uma professora do reforço escolar da Unidos às mães de seus alunos numa festa de fim de ano. O termo “amigo da comunidade” serviria não só para facilitar e </w:t>
      </w:r>
      <w:proofErr w:type="spellStart"/>
      <w:r>
        <w:rPr>
          <w:rFonts w:ascii="Arial" w:hAnsi="Arial" w:cs="Arial"/>
        </w:rPr>
        <w:t>imediatizar</w:t>
      </w:r>
      <w:proofErr w:type="spellEnd"/>
      <w:r>
        <w:rPr>
          <w:rFonts w:ascii="Arial" w:hAnsi="Arial" w:cs="Arial"/>
        </w:rPr>
        <w:t xml:space="preserve"> a explicação da minha presença ali, mas também para transmitir às pessoas presentes </w:t>
      </w:r>
      <w:proofErr w:type="gramStart"/>
      <w:r>
        <w:rPr>
          <w:rFonts w:ascii="Arial" w:hAnsi="Arial" w:cs="Arial"/>
        </w:rPr>
        <w:t>um certo</w:t>
      </w:r>
      <w:proofErr w:type="gramEnd"/>
      <w:r>
        <w:rPr>
          <w:rFonts w:ascii="Arial" w:hAnsi="Arial" w:cs="Arial"/>
        </w:rPr>
        <w:t xml:space="preserve"> grau de “confiança” no trabalho que eu estava desenvolvendo. </w:t>
      </w:r>
    </w:p>
    <w:p w:rsidR="00532954" w:rsidRDefault="00E2527D">
      <w:pPr>
        <w:spacing w:line="360" w:lineRule="auto"/>
        <w:ind w:firstLine="708"/>
        <w:jc w:val="both"/>
        <w:outlineLvl w:val="0"/>
        <w:rPr>
          <w:rFonts w:ascii="Arial" w:hAnsi="Arial" w:cs="Arial"/>
        </w:rPr>
      </w:pPr>
      <w:r>
        <w:rPr>
          <w:rFonts w:ascii="Arial" w:hAnsi="Arial" w:cs="Arial"/>
        </w:rPr>
        <w:t>A partir do momento em que passei a ocupar um papel mais definido para os atores sociais em campo, comecei a realizar uma série de investigações informais que produziram inúmeras informações importantes. Englobo todas estas atividades no rol da observação participante e concluo que estas, pelo menos inicialmente constituem as fontes mais proveitosas para a obtenção de dados etnográficos. Geralmente, é quando se desliga o gravador ou quando o pesquisador coloca o diário etnográfico de lado que o entrevistado relata fatos realmente importantes e muitas vezes decisivos para a pesquisa que se está desenvolvendo.</w:t>
      </w:r>
    </w:p>
    <w:p w:rsidR="00532954" w:rsidRDefault="00E2527D">
      <w:pPr>
        <w:spacing w:line="360" w:lineRule="auto"/>
        <w:ind w:firstLine="708"/>
        <w:jc w:val="both"/>
        <w:outlineLvl w:val="0"/>
        <w:rPr>
          <w:rFonts w:ascii="Arial" w:hAnsi="Arial" w:cs="Arial"/>
          <w:b/>
        </w:rPr>
      </w:pPr>
      <w:r>
        <w:rPr>
          <w:rFonts w:ascii="Arial" w:hAnsi="Arial" w:cs="Arial"/>
        </w:rPr>
        <w:t xml:space="preserve">Em meu caso, contudo, apesar dos pesquisados fazerem parte da mesma sociedade que envolve o pesquisador, existem ainda especificidades ou mesmo “códigos” de </w:t>
      </w:r>
      <w:proofErr w:type="gramStart"/>
      <w:r>
        <w:rPr>
          <w:rFonts w:ascii="Arial" w:hAnsi="Arial" w:cs="Arial"/>
        </w:rPr>
        <w:t>sociabilidade particulares àqueles atores sociais</w:t>
      </w:r>
      <w:proofErr w:type="gramEnd"/>
      <w:r>
        <w:rPr>
          <w:rFonts w:ascii="Arial" w:hAnsi="Arial" w:cs="Arial"/>
        </w:rPr>
        <w:t xml:space="preserve">. Então, de modo a obter informações mais ricas de conteúdo torna-se necessário manejar estas especificidades culturais para alcançar, através delas, reconhecimento e legitimidade quanto à recepção de respostas. Para exemplificar isto, relato algumas experiências de campo em que me foi requisitada, embora implicitamente, uma postura “menos favorável”, por exemplo, ao papel desenvolvido pela APACC naquela área, de modo a estar apto a ouvir algumas “reclamações” dos diretores da </w:t>
      </w:r>
      <w:r>
        <w:rPr>
          <w:rFonts w:ascii="Arial" w:hAnsi="Arial" w:cs="Arial"/>
          <w:i/>
        </w:rPr>
        <w:t>Unidos</w:t>
      </w:r>
      <w:r>
        <w:rPr>
          <w:rFonts w:ascii="Arial" w:hAnsi="Arial" w:cs="Arial"/>
        </w:rPr>
        <w:t xml:space="preserve"> quanto ao trabalho realizado por aquela entidade. Percebi que esta postura estava sendo requisitada, mesmo de forma implícita. Assim, pude observar a existência de </w:t>
      </w:r>
      <w:proofErr w:type="gramStart"/>
      <w:r>
        <w:rPr>
          <w:rFonts w:ascii="Arial" w:hAnsi="Arial" w:cs="Arial"/>
        </w:rPr>
        <w:t>uma certa</w:t>
      </w:r>
      <w:proofErr w:type="gramEnd"/>
      <w:r>
        <w:rPr>
          <w:rFonts w:ascii="Arial" w:hAnsi="Arial" w:cs="Arial"/>
        </w:rPr>
        <w:t xml:space="preserve"> disposição opositora de alguns diretores da </w:t>
      </w:r>
      <w:r>
        <w:rPr>
          <w:rFonts w:ascii="Arial" w:hAnsi="Arial" w:cs="Arial"/>
          <w:i/>
        </w:rPr>
        <w:t>Unidos</w:t>
      </w:r>
      <w:r>
        <w:rPr>
          <w:rFonts w:ascii="Arial" w:hAnsi="Arial" w:cs="Arial"/>
        </w:rPr>
        <w:t xml:space="preserve"> frente ao trabalho da APACC, o que não seria perceptível se eu mantivesse uma conduta em campo meramente marcada pela impessoalidade.</w:t>
      </w:r>
      <w:r>
        <w:rPr>
          <w:rFonts w:ascii="Arial" w:hAnsi="Arial" w:cs="Arial"/>
          <w:b/>
        </w:rPr>
        <w:t xml:space="preserve"> </w:t>
      </w:r>
    </w:p>
    <w:p w:rsidR="00532954" w:rsidRDefault="00E2527D">
      <w:pPr>
        <w:spacing w:line="360" w:lineRule="auto"/>
        <w:ind w:firstLine="708"/>
        <w:jc w:val="both"/>
        <w:outlineLvl w:val="0"/>
        <w:rPr>
          <w:rFonts w:ascii="Arial" w:hAnsi="Arial" w:cs="Arial"/>
        </w:rPr>
      </w:pPr>
      <w:r>
        <w:rPr>
          <w:rFonts w:ascii="Arial" w:hAnsi="Arial" w:cs="Arial"/>
        </w:rPr>
        <w:t xml:space="preserve">Considero esta contingência da pesquisa como a exigência de um posicionamento mediador por parte do pesquisador frente a situações em que este “papel” foi “requisitado”. Observei que o papel de mediação tornava-se apropriado quando enfrentava discursos em oposição, os quais exigiam do mediador, a cada vez, uma espécie de posicionamento “próprio” e subjetivo </w:t>
      </w:r>
      <w:r>
        <w:rPr>
          <w:rFonts w:ascii="Arial" w:hAnsi="Arial" w:cs="Arial"/>
        </w:rPr>
        <w:lastRenderedPageBreak/>
        <w:t xml:space="preserve">quanto às questões discutidas, ao qual era sugerida implicitamente uma postura coincidente, mesmo que isto não fosse </w:t>
      </w:r>
      <w:proofErr w:type="gramStart"/>
      <w:r>
        <w:rPr>
          <w:rFonts w:ascii="Arial" w:hAnsi="Arial" w:cs="Arial"/>
        </w:rPr>
        <w:t>via de regra</w:t>
      </w:r>
      <w:proofErr w:type="gramEnd"/>
      <w:r>
        <w:rPr>
          <w:rFonts w:ascii="Arial" w:hAnsi="Arial" w:cs="Arial"/>
        </w:rPr>
        <w:t>.</w:t>
      </w:r>
    </w:p>
    <w:p w:rsidR="00532954" w:rsidRDefault="00E2527D">
      <w:pPr>
        <w:spacing w:line="360" w:lineRule="auto"/>
        <w:ind w:firstLine="708"/>
        <w:jc w:val="both"/>
        <w:outlineLvl w:val="0"/>
        <w:rPr>
          <w:rFonts w:ascii="Arial" w:hAnsi="Arial" w:cs="Arial"/>
        </w:rPr>
      </w:pPr>
      <w:r>
        <w:rPr>
          <w:rFonts w:ascii="Arial" w:hAnsi="Arial" w:cs="Arial"/>
        </w:rPr>
        <w:t xml:space="preserve">No que concerne às entrevistas, empreguei ao longo da pesquisa de campo algumas modalidades diferentes. Assim, comecei a pesquisa de campo recolhendo dados em 20 questionários sobre as atividades de lazer dos jovens do grupo de jovens da </w:t>
      </w:r>
      <w:r>
        <w:rPr>
          <w:rFonts w:ascii="Arial" w:hAnsi="Arial" w:cs="Arial"/>
          <w:i/>
        </w:rPr>
        <w:t>Unidos</w:t>
      </w:r>
      <w:r>
        <w:rPr>
          <w:rFonts w:ascii="Arial" w:hAnsi="Arial" w:cs="Arial"/>
        </w:rPr>
        <w:t xml:space="preserve">. Em seguida, fiz entrevistas gravadas com membros da </w:t>
      </w:r>
      <w:r>
        <w:rPr>
          <w:rFonts w:ascii="Arial" w:hAnsi="Arial" w:cs="Arial"/>
          <w:i/>
        </w:rPr>
        <w:t>Unidos</w:t>
      </w:r>
      <w:r>
        <w:rPr>
          <w:rFonts w:ascii="Arial" w:hAnsi="Arial" w:cs="Arial"/>
        </w:rPr>
        <w:t xml:space="preserve">, sendo que posteriormente passei a entrevistar componentes da Igreja Santa Maria ligados de alguma forma à associação de moradores. Foram </w:t>
      </w:r>
      <w:proofErr w:type="gramStart"/>
      <w:r>
        <w:rPr>
          <w:rFonts w:ascii="Arial" w:hAnsi="Arial" w:cs="Arial"/>
        </w:rPr>
        <w:t>realizados</w:t>
      </w:r>
      <w:proofErr w:type="gramEnd"/>
      <w:r>
        <w:rPr>
          <w:rFonts w:ascii="Arial" w:hAnsi="Arial" w:cs="Arial"/>
        </w:rPr>
        <w:t xml:space="preserve">, no total, 20 entrevistas gravadas. O número pequeno de entrevistas gravadas se explica pela dificuldade que enfrentei em encontrar indivíduos que se reconhecessem como “membros da Associação de Moradores”. Ao mesmo tempo, foi realizado um censo sócio-econômico na Rua Universal (principal rua daquela área por motivos apresentados no primeiro capítulo), sendo preenchidos 61 questionários. </w:t>
      </w:r>
    </w:p>
    <w:p w:rsidR="00532954" w:rsidRDefault="00E2527D">
      <w:pPr>
        <w:spacing w:line="360" w:lineRule="auto"/>
        <w:jc w:val="both"/>
        <w:outlineLvl w:val="0"/>
        <w:rPr>
          <w:rFonts w:ascii="Arial" w:hAnsi="Arial" w:cs="Arial"/>
        </w:rPr>
      </w:pPr>
      <w:r>
        <w:rPr>
          <w:rFonts w:ascii="Arial" w:hAnsi="Arial" w:cs="Arial"/>
        </w:rPr>
        <w:tab/>
        <w:t xml:space="preserve">Procurei dividir as entrevistas gravadas entre categorias diferentes: entrevistas temáticas e entrevistas de história de vida. Nas entrevistas temáticas, os dados sobre a biografia do entrevistado tinham menor importância, sendo mais importantes as informações que dariam conta de práticas de lazer e de especificidades do modo de vida dos agentes. Enquanto isso, nas entrevistas de história de vida, o elemento biográfico assumiu um papel fundamental. Ao mesmo tempo, não procurei impor critérios de idade e sexo para selecionar os entrevistados, sendo que a prerrogativa principal para que alguém fosse convidado para uma entrevista seria “ter ligações importantes com a Associação de Moradores Unidos na Luta”. Na medida em que fazia contato com as pessoas ligadas </w:t>
      </w:r>
      <w:proofErr w:type="gramStart"/>
      <w:r>
        <w:rPr>
          <w:rFonts w:ascii="Arial" w:hAnsi="Arial" w:cs="Arial"/>
        </w:rPr>
        <w:t>a</w:t>
      </w:r>
      <w:proofErr w:type="gramEnd"/>
      <w:r>
        <w:rPr>
          <w:rFonts w:ascii="Arial" w:hAnsi="Arial" w:cs="Arial"/>
        </w:rPr>
        <w:t xml:space="preserve"> associação, podia perceber mais claramente e autonomamente que pessoas deveriam ser entrevistadas.</w:t>
      </w:r>
    </w:p>
    <w:p w:rsidR="00532954" w:rsidRDefault="00E2527D">
      <w:pPr>
        <w:spacing w:line="360" w:lineRule="auto"/>
        <w:jc w:val="both"/>
        <w:outlineLvl w:val="0"/>
        <w:rPr>
          <w:rFonts w:ascii="Arial" w:hAnsi="Arial" w:cs="Arial"/>
        </w:rPr>
      </w:pPr>
      <w:r>
        <w:rPr>
          <w:rFonts w:ascii="Arial" w:hAnsi="Arial" w:cs="Arial"/>
        </w:rPr>
        <w:tab/>
        <w:t xml:space="preserve">Apesar de saber que a realização de uma entrevista gravada necessita de uma série de preparações, como um roteiro preestabelecido de perguntas e a apresentação de uma postura um tanto </w:t>
      </w:r>
      <w:proofErr w:type="gramStart"/>
      <w:r>
        <w:rPr>
          <w:rFonts w:ascii="Arial" w:hAnsi="Arial" w:cs="Arial"/>
        </w:rPr>
        <w:t>alheia do pesquisador no que se refere a uma possível apreciação das respostas obtidas, busquei</w:t>
      </w:r>
      <w:proofErr w:type="gramEnd"/>
      <w:r>
        <w:rPr>
          <w:rFonts w:ascii="Arial" w:hAnsi="Arial" w:cs="Arial"/>
        </w:rPr>
        <w:t xml:space="preserve"> realizar as entrevistas da maneira mais situacional possível. Para tanto, utilizei o roteiro de perguntas somente como um fio condutor a ser completado por perguntas suscitadas no momento da entrevista, além do que preferi que o local de entrevista ficasse à escolha do entrevistado. Nesse caso, realizei entrevistas </w:t>
      </w:r>
      <w:r>
        <w:rPr>
          <w:rFonts w:ascii="Arial" w:hAnsi="Arial" w:cs="Arial"/>
        </w:rPr>
        <w:lastRenderedPageBreak/>
        <w:t>em vários lugares, como a sede da Unidos na Luta, a Igreja Santa Maria, o Centro de Formação Profissional, a “Casa das Irmãs” (onde fiquei hospedado na fase final da pesquisa), as casas dos entrevistados e etc.</w:t>
      </w:r>
    </w:p>
    <w:p w:rsidR="00532954" w:rsidRDefault="00E2527D">
      <w:pPr>
        <w:spacing w:line="360" w:lineRule="auto"/>
        <w:jc w:val="both"/>
        <w:outlineLvl w:val="0"/>
        <w:rPr>
          <w:rFonts w:ascii="Arial" w:hAnsi="Arial" w:cs="Arial"/>
        </w:rPr>
      </w:pPr>
      <w:r>
        <w:rPr>
          <w:rFonts w:ascii="Arial" w:hAnsi="Arial" w:cs="Arial"/>
        </w:rPr>
        <w:tab/>
        <w:t xml:space="preserve">Além disso, procurei também me concentrar no emprego da técnica da história oral. Utilizei esta técnica nesta pesquisa no sentido de produzir uma “reconstituição histórica” de um dado tema, qual </w:t>
      </w:r>
      <w:proofErr w:type="gramStart"/>
      <w:r>
        <w:rPr>
          <w:rFonts w:ascii="Arial" w:hAnsi="Arial" w:cs="Arial"/>
        </w:rPr>
        <w:t>seja,</w:t>
      </w:r>
      <w:proofErr w:type="gramEnd"/>
      <w:r>
        <w:rPr>
          <w:rFonts w:ascii="Arial" w:hAnsi="Arial" w:cs="Arial"/>
        </w:rPr>
        <w:t xml:space="preserve"> o modo de vida dos participantes da associação, desde o momento em que eles passaram a habitar aquela área de ocupação, estando voltado especialmente para as referências às suas práticas de lazer. O objeto básico da investigação, portanto, constituiu a “memória” dos atores sociais, sendo que a interpelação desta memória efetivou-se a partir de indagações como: como viviam estas pessoas em seus locais de origem, como participaram do processo de ocupação, como participaram do processo de criação da </w:t>
      </w:r>
      <w:r>
        <w:rPr>
          <w:rFonts w:ascii="Arial" w:hAnsi="Arial" w:cs="Arial"/>
          <w:i/>
        </w:rPr>
        <w:t>Unidos</w:t>
      </w:r>
      <w:r>
        <w:rPr>
          <w:rFonts w:ascii="Arial" w:hAnsi="Arial" w:cs="Arial"/>
        </w:rPr>
        <w:t>, que atividades costumam realizar como práticas de lazer, quais as atividades de lazer desenvolvidas pela associação e como foram realizadas.</w:t>
      </w:r>
    </w:p>
    <w:p w:rsidR="00532954" w:rsidRDefault="00E2527D">
      <w:pPr>
        <w:spacing w:line="360" w:lineRule="auto"/>
        <w:jc w:val="both"/>
        <w:outlineLvl w:val="0"/>
        <w:rPr>
          <w:rFonts w:ascii="Arial" w:hAnsi="Arial" w:cs="Arial"/>
        </w:rPr>
      </w:pPr>
      <w:r>
        <w:rPr>
          <w:rFonts w:ascii="Arial" w:hAnsi="Arial" w:cs="Arial"/>
        </w:rPr>
        <w:tab/>
        <w:t>Embora algumas destas perguntas fossem limitadas pelo alcance da vivência das pessoas pesquisadas, o relato oral obtido através delas forneceu elementos importantes para compreender o desenvolvimento histórico de seu modo de vida no que se refere às práticas de lazer. Uma especificidade fundamental desta “reconstituição histórica” oral é a possibilidade de estar limitada por problemas como lapsos de memória, fornecimento de informações inverossímeis, realização de entrevistas em locais inadequados ou sob condições adversas (como no caso da presença de outras pessoas, o que limita a abrangência do relato do entrevistado) ou mesmo dificuldades técnicas provenientes do processo de gravação.</w:t>
      </w:r>
    </w:p>
    <w:p w:rsidR="00532954" w:rsidRDefault="00E2527D">
      <w:pPr>
        <w:spacing w:line="360" w:lineRule="auto"/>
        <w:jc w:val="both"/>
        <w:outlineLvl w:val="0"/>
        <w:rPr>
          <w:rFonts w:ascii="Arial" w:hAnsi="Arial" w:cs="Arial"/>
        </w:rPr>
      </w:pPr>
      <w:r>
        <w:rPr>
          <w:rFonts w:ascii="Arial" w:hAnsi="Arial" w:cs="Arial"/>
        </w:rPr>
        <w:t xml:space="preserve"> </w:t>
      </w:r>
      <w:r>
        <w:rPr>
          <w:rFonts w:ascii="Arial" w:hAnsi="Arial" w:cs="Arial"/>
        </w:rPr>
        <w:tab/>
        <w:t xml:space="preserve">Contudo, considero que grande parte das dificuldades pode ser transformada também em outros “problemas” (num sentido científico) para a pesquisa, através da comparação dos depoimentos e das condições de registro. Uma vez considerado que o objeto fundamental de investigação da história oral seja a memória, não se pode descartar a importância que a imaginação tem na construção dos relatos fornecidos, que podem apresentar versões contraditórias ou mesmo irreais representativas da construção de </w:t>
      </w:r>
      <w:r>
        <w:rPr>
          <w:rFonts w:ascii="Arial" w:hAnsi="Arial" w:cs="Arial"/>
        </w:rPr>
        <w:lastRenderedPageBreak/>
        <w:t>novos significados (a partir de variados interesses) acerca de um determinado evento</w:t>
      </w:r>
      <w:r>
        <w:rPr>
          <w:rStyle w:val="Refdenotaderodap"/>
          <w:rFonts w:ascii="Arial" w:hAnsi="Arial" w:cs="Arial"/>
        </w:rPr>
        <w:footnoteReference w:id="9"/>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No decorrer da pesquisa de campo realizada desde o início de 1997 procurei empregar a técnica da história oral em dois momentos diferentes. Primeiramente, no momento em que passei a estabelecer contato com as pessoas em campo, foi privilegiado o emprego da entrevista temática em vista de ainda estar estabelecendo relações e existir </w:t>
      </w:r>
      <w:proofErr w:type="gramStart"/>
      <w:r>
        <w:rPr>
          <w:rFonts w:ascii="Arial" w:hAnsi="Arial" w:cs="Arial"/>
        </w:rPr>
        <w:t>uma certa</w:t>
      </w:r>
      <w:proofErr w:type="gramEnd"/>
      <w:r>
        <w:rPr>
          <w:rFonts w:ascii="Arial" w:hAnsi="Arial" w:cs="Arial"/>
        </w:rPr>
        <w:t xml:space="preserve"> “desconfiança” relativa à pesquisa de campo. Limitei-me, portanto, a inferir informações sobre o processo de fundação da </w:t>
      </w:r>
      <w:r>
        <w:rPr>
          <w:rFonts w:ascii="Arial" w:hAnsi="Arial" w:cs="Arial"/>
          <w:i/>
        </w:rPr>
        <w:t>Unidos</w:t>
      </w:r>
      <w:r>
        <w:rPr>
          <w:rFonts w:ascii="Arial" w:hAnsi="Arial" w:cs="Arial"/>
        </w:rPr>
        <w:t xml:space="preserve"> e sobre as atividades de lazer desenvolvidas no passado por aquela entidade. </w:t>
      </w:r>
      <w:r>
        <w:rPr>
          <w:rFonts w:ascii="Arial" w:hAnsi="Arial" w:cs="Arial"/>
        </w:rPr>
        <w:tab/>
      </w:r>
    </w:p>
    <w:p w:rsidR="00532954" w:rsidRDefault="00E2527D">
      <w:pPr>
        <w:spacing w:line="360" w:lineRule="auto"/>
        <w:ind w:firstLine="708"/>
        <w:jc w:val="both"/>
        <w:outlineLvl w:val="0"/>
        <w:rPr>
          <w:rFonts w:ascii="Arial" w:hAnsi="Arial" w:cs="Arial"/>
        </w:rPr>
      </w:pPr>
      <w:r>
        <w:rPr>
          <w:rFonts w:ascii="Arial" w:hAnsi="Arial" w:cs="Arial"/>
        </w:rPr>
        <w:t xml:space="preserve">Após enfrentar a efetivação do “rito de passagem” de campo, quando o reconhecimento deste trabalho passou a estar assentado na “confiança”, modifiquei lentamente a orientação das entrevistas. Se antes eram realizadas entrevistas nas quais era necessário exercer </w:t>
      </w:r>
      <w:proofErr w:type="gramStart"/>
      <w:r>
        <w:rPr>
          <w:rFonts w:ascii="Arial" w:hAnsi="Arial" w:cs="Arial"/>
        </w:rPr>
        <w:t>um certo</w:t>
      </w:r>
      <w:proofErr w:type="gramEnd"/>
      <w:r>
        <w:rPr>
          <w:rFonts w:ascii="Arial" w:hAnsi="Arial" w:cs="Arial"/>
        </w:rPr>
        <w:t xml:space="preserve"> direcionamento das perguntas quanto ao tema tratado, naquele momento podia interferir o mínimo possível na memória do entrevistado, preservando o caráter “aberto” da entrevista a partir de precedência de um tema central, qual seja, a história de vida.</w:t>
      </w:r>
    </w:p>
    <w:p w:rsidR="00532954" w:rsidRDefault="00E2527D">
      <w:pPr>
        <w:spacing w:line="360" w:lineRule="auto"/>
        <w:jc w:val="both"/>
        <w:outlineLvl w:val="0"/>
        <w:rPr>
          <w:rFonts w:ascii="Arial" w:hAnsi="Arial" w:cs="Arial"/>
        </w:rPr>
      </w:pPr>
      <w:r>
        <w:rPr>
          <w:rFonts w:ascii="Arial" w:hAnsi="Arial" w:cs="Arial"/>
        </w:rPr>
        <w:tab/>
        <w:t>Como a observação participante tem grande importância para a pesquisa etnográfica, enumero aqui algumas vantagens que a entrevista resultou para este trabalho, baseado em dados recolhidos em campo. Primeiramente, uma vez que se compreende a entrevista “</w:t>
      </w:r>
      <w:r>
        <w:rPr>
          <w:rFonts w:ascii="Arial" w:hAnsi="Arial" w:cs="Arial"/>
          <w:i/>
        </w:rPr>
        <w:t>como um processo de interação social entre duas pessoas na qual uma delas, o entrevistador, tem por objetivo a obtenção de informações por parte do outro, o entrevistado</w:t>
      </w:r>
      <w:r>
        <w:rPr>
          <w:rFonts w:ascii="Arial" w:hAnsi="Arial" w:cs="Arial"/>
        </w:rPr>
        <w:t xml:space="preserve">”, como coloca </w:t>
      </w:r>
      <w:proofErr w:type="spellStart"/>
      <w:r>
        <w:rPr>
          <w:rFonts w:ascii="Arial" w:hAnsi="Arial" w:cs="Arial"/>
        </w:rPr>
        <w:t>Haguette</w:t>
      </w:r>
      <w:proofErr w:type="spellEnd"/>
      <w:r>
        <w:rPr>
          <w:rFonts w:ascii="Arial" w:hAnsi="Arial" w:cs="Arial"/>
        </w:rPr>
        <w:t xml:space="preserve"> (1992), percebe-se o estabelecimento desta interação social como um caminho de inserção natural do antropólogo no contexto de campo. Em segundo lugar, a realização de várias entrevistas permite o exercício da comparação, de modo que se torna possível detectar a complexidade da memória dos entrevistados a partir dos relatos fornecidos: lapsos, lacunas ou mesmo omissões. </w:t>
      </w:r>
    </w:p>
    <w:p w:rsidR="00532954" w:rsidRDefault="00E2527D">
      <w:pPr>
        <w:spacing w:line="360" w:lineRule="auto"/>
        <w:jc w:val="both"/>
        <w:outlineLvl w:val="0"/>
        <w:rPr>
          <w:rFonts w:ascii="Arial" w:hAnsi="Arial" w:cs="Arial"/>
        </w:rPr>
      </w:pPr>
      <w:r>
        <w:rPr>
          <w:rFonts w:ascii="Arial" w:hAnsi="Arial" w:cs="Arial"/>
        </w:rPr>
        <w:tab/>
        <w:t xml:space="preserve">No caso das omissões, foram detectados alguns casos nas entrevistas realizadas. Isto pode ser exemplificado com os relatos de informantes em </w:t>
      </w:r>
      <w:r>
        <w:rPr>
          <w:rFonts w:ascii="Arial" w:hAnsi="Arial" w:cs="Arial"/>
        </w:rPr>
        <w:lastRenderedPageBreak/>
        <w:t xml:space="preserve">campo que tratam do tema da “independência política” da </w:t>
      </w:r>
      <w:r>
        <w:rPr>
          <w:rFonts w:ascii="Arial" w:hAnsi="Arial" w:cs="Arial"/>
          <w:i/>
        </w:rPr>
        <w:t>Unidos</w:t>
      </w:r>
      <w:r>
        <w:rPr>
          <w:rFonts w:ascii="Arial" w:hAnsi="Arial" w:cs="Arial"/>
        </w:rPr>
        <w:t xml:space="preserve">. Foi mencionado, desde as primeiras entrevistas, que um dos motivos para a fundação da entidade era o fato do “centro comunitário” local, o Centro Universal, fundado desde o ano de 1982 (ou seja, quando se arrefecem os conflitos entre “posseiros” e polícia em função do loteamento da área ocupada realizado pela </w:t>
      </w:r>
      <w:proofErr w:type="spellStart"/>
      <w:proofErr w:type="gramStart"/>
      <w:r>
        <w:rPr>
          <w:rFonts w:ascii="Arial" w:hAnsi="Arial" w:cs="Arial"/>
        </w:rPr>
        <w:t>UFPa</w:t>
      </w:r>
      <w:proofErr w:type="spellEnd"/>
      <w:proofErr w:type="gramEnd"/>
      <w:r>
        <w:rPr>
          <w:rFonts w:ascii="Arial" w:hAnsi="Arial" w:cs="Arial"/>
        </w:rPr>
        <w:t xml:space="preserve">), estar repleto de representantes ligados aos interesses eleitorais de determinados políticos. </w:t>
      </w:r>
    </w:p>
    <w:p w:rsidR="00532954" w:rsidRDefault="00E2527D">
      <w:pPr>
        <w:spacing w:line="360" w:lineRule="auto"/>
        <w:ind w:firstLine="708"/>
        <w:jc w:val="both"/>
        <w:outlineLvl w:val="0"/>
        <w:rPr>
          <w:rFonts w:ascii="Arial" w:hAnsi="Arial" w:cs="Arial"/>
        </w:rPr>
      </w:pPr>
      <w:r>
        <w:rPr>
          <w:rFonts w:ascii="Arial" w:hAnsi="Arial" w:cs="Arial"/>
        </w:rPr>
        <w:t>Para algumas pessoas entrevistadas isto seria um obstáculo ao desenvolvimento de quaisquer ações conjuntas no sentido de reivindicar a implantação de infra-estruturas urbanas naquela área. É criada, portanto, a Associação de Moradores “Unidos na Luta” sob o signo da “independência política”, que pode ser traduzida pela não dependência financeira de qualquer político interessado em obter votos através do apoio de uma associação comunitária. Contudo, em entrevistas posteriores, fui informado que o terreno da sede daquela entidade havia sido obtido através de doação realizada por um político ligado àquela área do bairro, em fins da década de 1980. Inquiri em seguida se isto teria abalado a condição inicialmente relatada de “independência”. Fui informado, no entanto, que apesar da aceitação da doação, nada havia sido definido com aquele político a ser devolvido em forma de “retribuição”. Portanto, a omissão desse fato teve o propósito primordial de preservar as idéias básicas sobre a fundação da entidade, evitando-se despender argumentação de modo a justificar este evento passado.</w:t>
      </w:r>
    </w:p>
    <w:p w:rsidR="00532954" w:rsidRDefault="00E2527D">
      <w:pPr>
        <w:spacing w:line="360" w:lineRule="auto"/>
        <w:jc w:val="both"/>
        <w:outlineLvl w:val="0"/>
        <w:rPr>
          <w:rFonts w:ascii="Arial" w:hAnsi="Arial" w:cs="Arial"/>
        </w:rPr>
      </w:pPr>
      <w:r>
        <w:rPr>
          <w:rFonts w:ascii="Arial" w:hAnsi="Arial" w:cs="Arial"/>
        </w:rPr>
        <w:tab/>
        <w:t xml:space="preserve">Finalmente, detectei como terceira vantagem da entrevista o fato de permitir uma melhor compreensão da mentalidade dos atores sociais pesquisados, processo de aprofundamento que se dá de forma gradual e permite uma compreensão cada vez mais acurada da realidade de campo. Isto pode ser demonstrado, por exemplo, pela compreensão do papel desempenhado pela </w:t>
      </w:r>
      <w:r>
        <w:rPr>
          <w:rFonts w:ascii="Arial" w:hAnsi="Arial" w:cs="Arial"/>
          <w:i/>
        </w:rPr>
        <w:t>Unidos</w:t>
      </w:r>
      <w:r>
        <w:rPr>
          <w:rFonts w:ascii="Arial" w:hAnsi="Arial" w:cs="Arial"/>
        </w:rPr>
        <w:t xml:space="preserve"> naquela área. Ao se estudar a história e o funcionamento de determinadas organizações populares materializadas em entidades representativas é comum considerá-las enquanto instituição cuja existência é imanente à sua própria dinâmica de atuação. Porém, através do processo de aprofundamento de entrevista, constatei que a existência da </w:t>
      </w:r>
      <w:r>
        <w:rPr>
          <w:rFonts w:ascii="Arial" w:hAnsi="Arial" w:cs="Arial"/>
          <w:i/>
        </w:rPr>
        <w:t>Unidos</w:t>
      </w:r>
      <w:r>
        <w:rPr>
          <w:rFonts w:ascii="Arial" w:hAnsi="Arial" w:cs="Arial"/>
        </w:rPr>
        <w:t xml:space="preserve"> está intrinsecamente ligada às atividades da Igreja Santa Maria. Percebi que existe um intercâmbio muito grande entre as atividades e </w:t>
      </w:r>
      <w:r>
        <w:rPr>
          <w:rFonts w:ascii="Arial" w:hAnsi="Arial" w:cs="Arial"/>
        </w:rPr>
        <w:lastRenderedPageBreak/>
        <w:t>participantes das duas organizações, sendo que podemos detectar entre as concepções de atuação da Unidos uma vertente ligada aos interesses da Igreja e a uma abordagem religiosa dos problemas enfrentados, ao lado de outra vertente, mais “politizada”, ligada à dinâmica de atuação dos movimentos sociais “de classe”. Todavia, esta percepção somente se tornou possível a partir da comparação de respostas para a pergunta: “Por que foi criada a Associação de Moradores Unidos na Luta?”.</w:t>
      </w:r>
    </w:p>
    <w:p w:rsidR="00532954" w:rsidRDefault="00E2527D">
      <w:pPr>
        <w:spacing w:line="360" w:lineRule="auto"/>
        <w:jc w:val="both"/>
        <w:outlineLvl w:val="0"/>
        <w:rPr>
          <w:rFonts w:ascii="Arial" w:hAnsi="Arial" w:cs="Arial"/>
        </w:rPr>
      </w:pPr>
      <w:r>
        <w:rPr>
          <w:rFonts w:ascii="Arial" w:hAnsi="Arial" w:cs="Arial"/>
        </w:rPr>
        <w:tab/>
        <w:t xml:space="preserve"> </w:t>
      </w:r>
    </w:p>
    <w:p w:rsidR="00532954" w:rsidRDefault="00E2527D">
      <w:pPr>
        <w:spacing w:line="360" w:lineRule="auto"/>
        <w:jc w:val="both"/>
        <w:outlineLvl w:val="0"/>
        <w:rPr>
          <w:rFonts w:ascii="Arial" w:hAnsi="Arial" w:cs="Arial"/>
        </w:rPr>
      </w:pPr>
      <w:r>
        <w:rPr>
          <w:rFonts w:ascii="Arial" w:hAnsi="Arial" w:cs="Arial"/>
        </w:rPr>
        <w:tab/>
        <w:t xml:space="preserve">Logo no início em que me preparava para me instalar em campo pensava que todo este processo se daria de forma impessoal, uma vez que os contatos prévios com os agentes em campo, até aquele momento, não eram profundos o suficiente para que </w:t>
      </w:r>
      <w:proofErr w:type="gramStart"/>
      <w:r>
        <w:rPr>
          <w:rFonts w:ascii="Arial" w:hAnsi="Arial" w:cs="Arial"/>
        </w:rPr>
        <w:t>uma daquelas pessoas me permitissem</w:t>
      </w:r>
      <w:proofErr w:type="gramEnd"/>
      <w:r>
        <w:rPr>
          <w:rFonts w:ascii="Arial" w:hAnsi="Arial" w:cs="Arial"/>
        </w:rPr>
        <w:t xml:space="preserve"> ficar hospedado em sua casa. Mais do que isto, pensava que o aprofundamento relacional com os atores em campo só seria possível após a permanência, o que viria a confirmar a idéia inicial de que o processo de estabelecimento em campo se daria de forma impessoal, sem que incomodasse as pessoas com as quais havia tido contato. Entretanto, foi suficiente falar para a principal interlocutora sobre a intenção de me estabelecer em campo durante um mês para que uma série de contatos entre as pessoas as quais eu havia conhecido em campo me levassem à “Casa das Irmãs”, chamada assim pelos moradores das proximidades pelo fato de ter sido utilizada como residência de freiras ligadas à Igreja Santa Maria e que estava abandonada.</w:t>
      </w:r>
    </w:p>
    <w:p w:rsidR="00532954" w:rsidRDefault="00E2527D">
      <w:pPr>
        <w:spacing w:line="360" w:lineRule="auto"/>
        <w:jc w:val="both"/>
        <w:rPr>
          <w:rFonts w:ascii="Arial" w:hAnsi="Arial" w:cs="Arial"/>
        </w:rPr>
      </w:pPr>
      <w:r>
        <w:rPr>
          <w:rFonts w:ascii="Arial" w:hAnsi="Arial" w:cs="Arial"/>
        </w:rPr>
        <w:tab/>
        <w:t xml:space="preserve">Este evento definitivamente me demonstrou que a inter-relação entre pesquisador e pesquisado muitas vezes </w:t>
      </w:r>
      <w:r>
        <w:rPr>
          <w:rFonts w:ascii="Arial" w:hAnsi="Arial" w:cs="Arial"/>
          <w:b/>
        </w:rPr>
        <w:t>redefine</w:t>
      </w:r>
      <w:r>
        <w:rPr>
          <w:rFonts w:ascii="Arial" w:hAnsi="Arial" w:cs="Arial"/>
        </w:rPr>
        <w:t xml:space="preserve"> os papéis que são, muitas vezes, pensados prioritariamente (e erroneamente) de forma unilinear, partindo do pesquisador enquanto sujeito e chegando ao pesquisado enquanto objeto.</w:t>
      </w:r>
    </w:p>
    <w:p w:rsidR="00532954" w:rsidRDefault="00532954">
      <w:pPr>
        <w:spacing w:line="360" w:lineRule="auto"/>
        <w:jc w:val="both"/>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 * *</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O primeiro capítulo é numa breve apresentação do objeto de pesquisa, introduzindo o leitor ao bairro da Terra Firme e à área específica daquele bairro onde foi realizada esta pesquisa. Em seguida, o leitor é apresentado à Associação de Moradores Unidos na Luta, de modo a justificar o recorte de estudo da relação entre lazer e modo de vida de seus integrantes. </w:t>
      </w:r>
    </w:p>
    <w:p w:rsidR="00532954" w:rsidRDefault="00E2527D">
      <w:pPr>
        <w:spacing w:line="360" w:lineRule="auto"/>
        <w:jc w:val="both"/>
        <w:outlineLvl w:val="0"/>
        <w:rPr>
          <w:rFonts w:ascii="Arial" w:hAnsi="Arial" w:cs="Arial"/>
        </w:rPr>
      </w:pPr>
      <w:r>
        <w:rPr>
          <w:rFonts w:ascii="Arial" w:hAnsi="Arial" w:cs="Arial"/>
        </w:rPr>
        <w:lastRenderedPageBreak/>
        <w:tab/>
        <w:t xml:space="preserve">O segundo capítulo destaca o universo circundante da associação de moradores, tratando da inserção do bairro da Terra Firme e do surgimento da Área do Bosquinho no desenvolvimento de Belém. A partir daí é apresentado um histórico da fundação da Associação de Moradores ligado ao processo de crescimento/desenvolvimento urbano-populacional daquela área. De forma complementar, é apresentado um censo sócio-econômico por domicílio enfocando os moradores da principal </w:t>
      </w:r>
      <w:proofErr w:type="gramStart"/>
      <w:r>
        <w:rPr>
          <w:rFonts w:ascii="Arial" w:hAnsi="Arial" w:cs="Arial"/>
        </w:rPr>
        <w:t>rua</w:t>
      </w:r>
      <w:proofErr w:type="gramEnd"/>
      <w:r>
        <w:rPr>
          <w:rFonts w:ascii="Arial" w:hAnsi="Arial" w:cs="Arial"/>
        </w:rPr>
        <w:t xml:space="preserve"> da Área do Bosquinho: a Rua Universal.</w:t>
      </w:r>
    </w:p>
    <w:p w:rsidR="00532954" w:rsidRDefault="00E2527D">
      <w:pPr>
        <w:spacing w:line="360" w:lineRule="auto"/>
        <w:jc w:val="both"/>
        <w:outlineLvl w:val="0"/>
        <w:rPr>
          <w:rFonts w:ascii="Arial" w:hAnsi="Arial" w:cs="Arial"/>
        </w:rPr>
      </w:pPr>
      <w:r>
        <w:rPr>
          <w:rFonts w:ascii="Arial" w:hAnsi="Arial" w:cs="Arial"/>
        </w:rPr>
        <w:tab/>
        <w:t xml:space="preserve">O terceiro capítulo detém-se na apresentação dos principais integrantes da associação. Aqui procurei definir as características que qualificam um morador daquela área como participante da associação, obtendo como resultado uma definição nativa que é </w:t>
      </w:r>
      <w:proofErr w:type="gramStart"/>
      <w:r>
        <w:rPr>
          <w:rFonts w:ascii="Arial" w:hAnsi="Arial" w:cs="Arial"/>
        </w:rPr>
        <w:t>a denominação “comunitário”</w:t>
      </w:r>
      <w:proofErr w:type="gramEnd"/>
      <w:r>
        <w:rPr>
          <w:rFonts w:ascii="Arial" w:hAnsi="Arial" w:cs="Arial"/>
        </w:rPr>
        <w:t>. Por fim, são apresentadas com mais detalhes as outras entidades pelas quais transitam os membros da Unidos: a igreja e a ONG local.</w:t>
      </w:r>
    </w:p>
    <w:p w:rsidR="00532954" w:rsidRDefault="00E2527D">
      <w:pPr>
        <w:spacing w:line="360" w:lineRule="auto"/>
        <w:jc w:val="both"/>
        <w:outlineLvl w:val="0"/>
        <w:rPr>
          <w:rFonts w:ascii="Arial" w:hAnsi="Arial" w:cs="Arial"/>
        </w:rPr>
      </w:pPr>
      <w:r>
        <w:rPr>
          <w:rFonts w:ascii="Arial" w:hAnsi="Arial" w:cs="Arial"/>
        </w:rPr>
        <w:tab/>
        <w:t>O quarto capítulo aborda as práticas de lazer vivenciadas pelos membros da associação. Na descrição dessas práticas se revela a mutualidade de lazer e modo de vida. Assim, o lazer se destacaria, por excelência, enquanto um fenômeno de sociabilidade.</w:t>
      </w:r>
    </w:p>
    <w:p w:rsidR="00532954" w:rsidRDefault="00E2527D">
      <w:pPr>
        <w:spacing w:line="360" w:lineRule="auto"/>
        <w:jc w:val="both"/>
        <w:outlineLvl w:val="0"/>
        <w:rPr>
          <w:rFonts w:ascii="Arial" w:hAnsi="Arial" w:cs="Arial"/>
        </w:rPr>
      </w:pPr>
      <w:r>
        <w:rPr>
          <w:rFonts w:ascii="Arial" w:hAnsi="Arial" w:cs="Arial"/>
        </w:rPr>
        <w:tab/>
        <w:t xml:space="preserve">Também são apresentadas as visões que os sujeitos da pesquisa têm sobre o lazer, delineando o que denomino por “projeto de lazer”, construído do ponto de vista da ação cotidiana interligada com sua visão de mundo. Em seguida, são descritas algumas modalidades de lazer realizadas em campo durante a pesquisa, como jogos de futebol, rodas de capoeira, gincanas culturais, o “Projeto </w:t>
      </w:r>
      <w:proofErr w:type="spellStart"/>
      <w:r>
        <w:rPr>
          <w:rFonts w:ascii="Arial" w:hAnsi="Arial" w:cs="Arial"/>
        </w:rPr>
        <w:t>Juventudo</w:t>
      </w:r>
      <w:proofErr w:type="spellEnd"/>
      <w:r>
        <w:rPr>
          <w:rFonts w:ascii="Arial" w:hAnsi="Arial" w:cs="Arial"/>
        </w:rPr>
        <w:t>” e ruas de lazer.</w:t>
      </w:r>
    </w:p>
    <w:p w:rsidR="00532954" w:rsidRDefault="00532954">
      <w:pPr>
        <w:spacing w:line="360" w:lineRule="auto"/>
        <w:jc w:val="both"/>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 * *</w:t>
      </w:r>
    </w:p>
    <w:p w:rsidR="00532954" w:rsidRDefault="00E2527D">
      <w:pPr>
        <w:spacing w:line="360" w:lineRule="auto"/>
        <w:jc w:val="both"/>
        <w:outlineLvl w:val="0"/>
        <w:rPr>
          <w:rFonts w:ascii="Arial" w:hAnsi="Arial" w:cs="Arial"/>
        </w:rPr>
      </w:pPr>
      <w:r>
        <w:rPr>
          <w:rFonts w:ascii="Arial" w:hAnsi="Arial" w:cs="Arial"/>
        </w:rPr>
        <w:tab/>
        <w:t xml:space="preserve">Este trabalho pretende ser </w:t>
      </w:r>
      <w:proofErr w:type="gramStart"/>
      <w:r>
        <w:rPr>
          <w:rFonts w:ascii="Arial" w:hAnsi="Arial" w:cs="Arial"/>
        </w:rPr>
        <w:t>uma etnografia das práticas de lazer dos integrantes de uma associação de moradores, relacionado</w:t>
      </w:r>
      <w:proofErr w:type="gramEnd"/>
      <w:r>
        <w:rPr>
          <w:rFonts w:ascii="Arial" w:hAnsi="Arial" w:cs="Arial"/>
        </w:rPr>
        <w:t xml:space="preserve"> ao seu universo maior do modo de vida. Portanto, é um trabalho que está voltado para as ações de atores sociais, caracterizando-se eminentemente como uma descrição. É uma pesquisa sobre o que estes </w:t>
      </w:r>
      <w:proofErr w:type="gramStart"/>
      <w:r>
        <w:rPr>
          <w:rFonts w:ascii="Arial" w:hAnsi="Arial" w:cs="Arial"/>
        </w:rPr>
        <w:t>atores</w:t>
      </w:r>
      <w:proofErr w:type="gramEnd"/>
      <w:r>
        <w:rPr>
          <w:rFonts w:ascii="Arial" w:hAnsi="Arial" w:cs="Arial"/>
        </w:rPr>
        <w:t xml:space="preserve"> </w:t>
      </w:r>
      <w:r>
        <w:rPr>
          <w:rFonts w:ascii="Arial" w:hAnsi="Arial" w:cs="Arial"/>
          <w:b/>
          <w:i/>
        </w:rPr>
        <w:t>falam</w:t>
      </w:r>
      <w:r>
        <w:rPr>
          <w:rFonts w:ascii="Arial" w:hAnsi="Arial" w:cs="Arial"/>
        </w:rPr>
        <w:t xml:space="preserve"> da sua realidade, sobre o que eles </w:t>
      </w:r>
      <w:r>
        <w:rPr>
          <w:rFonts w:ascii="Arial" w:hAnsi="Arial" w:cs="Arial"/>
          <w:b/>
          <w:i/>
        </w:rPr>
        <w:t>pensam</w:t>
      </w:r>
      <w:r>
        <w:rPr>
          <w:rFonts w:ascii="Arial" w:hAnsi="Arial" w:cs="Arial"/>
        </w:rPr>
        <w:t xml:space="preserve"> da mesma, de acordo com a sua forma de compreensão particular, além de ser uma descrição de papéis e relações travadas entre si, os quais puderam ser identificados em diversas situações diárias. Embora não </w:t>
      </w:r>
      <w:r>
        <w:rPr>
          <w:rFonts w:ascii="Arial" w:hAnsi="Arial" w:cs="Arial"/>
        </w:rPr>
        <w:lastRenderedPageBreak/>
        <w:t xml:space="preserve">se possa descartar a importância da subjetividade do pesquisador quanto à interpretação dos dados recolhidos em campo, é fundamental reconhecer que estes dados correspondem a </w:t>
      </w:r>
      <w:r>
        <w:rPr>
          <w:rFonts w:ascii="Arial" w:hAnsi="Arial" w:cs="Arial"/>
          <w:b/>
          <w:i/>
        </w:rPr>
        <w:t>situações reais</w:t>
      </w:r>
      <w:r>
        <w:rPr>
          <w:rFonts w:ascii="Arial" w:hAnsi="Arial" w:cs="Arial"/>
        </w:rPr>
        <w:t xml:space="preserve"> vividas por sujeitos sociais </w:t>
      </w:r>
      <w:r>
        <w:rPr>
          <w:rFonts w:ascii="Arial" w:hAnsi="Arial" w:cs="Arial"/>
          <w:b/>
          <w:i/>
        </w:rPr>
        <w:t>conscientes</w:t>
      </w:r>
      <w:r>
        <w:rPr>
          <w:rFonts w:ascii="Arial" w:hAnsi="Arial" w:cs="Arial"/>
        </w:rPr>
        <w:t xml:space="preserve"> destas mesmas situações.</w:t>
      </w:r>
    </w:p>
    <w:p w:rsidR="00532954" w:rsidRDefault="00E2527D">
      <w:pPr>
        <w:spacing w:line="360" w:lineRule="auto"/>
        <w:jc w:val="center"/>
        <w:outlineLvl w:val="0"/>
        <w:rPr>
          <w:rFonts w:ascii="Arial" w:eastAsia="BatangChe" w:hAnsi="Arial" w:cs="Arial"/>
          <w:b/>
        </w:rPr>
      </w:pPr>
      <w:r>
        <w:rPr>
          <w:rFonts w:ascii="Arial" w:hAnsi="Arial" w:cs="Arial"/>
          <w:b/>
          <w:bCs/>
        </w:rPr>
        <w:br w:type="page"/>
      </w:r>
      <w:r>
        <w:rPr>
          <w:rFonts w:ascii="Arial" w:eastAsia="BatangChe" w:hAnsi="Arial" w:cs="Arial"/>
          <w:b/>
        </w:rPr>
        <w:lastRenderedPageBreak/>
        <w:t>CAPÍTULO 1</w:t>
      </w:r>
    </w:p>
    <w:p w:rsidR="00532954" w:rsidRDefault="00532954">
      <w:pPr>
        <w:spacing w:line="360" w:lineRule="auto"/>
        <w:jc w:val="center"/>
        <w:outlineLvl w:val="0"/>
        <w:rPr>
          <w:rFonts w:ascii="Arial" w:eastAsia="BatangChe" w:hAnsi="Arial" w:cs="Arial"/>
          <w:b/>
        </w:rPr>
      </w:pPr>
    </w:p>
    <w:p w:rsidR="00532954" w:rsidRDefault="00E2527D">
      <w:pPr>
        <w:pStyle w:val="Ttulo1"/>
        <w:rPr>
          <w:rFonts w:ascii="Arial" w:eastAsia="BatangChe" w:hAnsi="Arial" w:cs="Arial"/>
          <w:szCs w:val="24"/>
        </w:rPr>
      </w:pPr>
      <w:r>
        <w:rPr>
          <w:rFonts w:ascii="Arial" w:eastAsia="BatangChe" w:hAnsi="Arial" w:cs="Arial"/>
          <w:szCs w:val="24"/>
        </w:rPr>
        <w:t>A Terra Firme e a Área do Bosquinho como Campo de Pesquisa</w:t>
      </w:r>
    </w:p>
    <w:p w:rsidR="00532954" w:rsidRDefault="00532954">
      <w:pPr>
        <w:spacing w:line="360" w:lineRule="auto"/>
        <w:outlineLvl w:val="0"/>
        <w:rPr>
          <w:rFonts w:ascii="Arial" w:eastAsia="BatangChe" w:hAnsi="Arial" w:cs="Arial"/>
        </w:rPr>
      </w:pPr>
    </w:p>
    <w:p w:rsidR="00532954" w:rsidRDefault="00E2527D">
      <w:pPr>
        <w:numPr>
          <w:ilvl w:val="0"/>
          <w:numId w:val="1"/>
        </w:numPr>
        <w:spacing w:line="360" w:lineRule="auto"/>
        <w:jc w:val="both"/>
        <w:outlineLvl w:val="0"/>
        <w:rPr>
          <w:rFonts w:ascii="Arial" w:eastAsia="BatangChe" w:hAnsi="Arial" w:cs="Arial"/>
        </w:rPr>
      </w:pPr>
      <w:r>
        <w:rPr>
          <w:rFonts w:ascii="Arial" w:eastAsia="BatangChe" w:hAnsi="Arial" w:cs="Arial"/>
          <w:b/>
        </w:rPr>
        <w:t>O primeiro contato com o Campo</w:t>
      </w:r>
      <w:r>
        <w:rPr>
          <w:rFonts w:ascii="Arial" w:eastAsia="BatangChe" w:hAnsi="Arial" w:cs="Arial"/>
        </w:rPr>
        <w:tab/>
      </w:r>
    </w:p>
    <w:p w:rsidR="00532954" w:rsidRDefault="00532954">
      <w:pPr>
        <w:spacing w:line="360" w:lineRule="auto"/>
        <w:ind w:left="360"/>
        <w:jc w:val="both"/>
        <w:outlineLvl w:val="0"/>
        <w:rPr>
          <w:rFonts w:ascii="Arial" w:eastAsia="BatangChe" w:hAnsi="Arial" w:cs="Arial"/>
        </w:rPr>
      </w:pPr>
    </w:p>
    <w:p w:rsidR="00532954" w:rsidRDefault="00E2527D">
      <w:pPr>
        <w:spacing w:line="360" w:lineRule="auto"/>
        <w:jc w:val="both"/>
        <w:outlineLvl w:val="0"/>
        <w:rPr>
          <w:rFonts w:ascii="Arial" w:eastAsia="BatangChe" w:hAnsi="Arial" w:cs="Arial"/>
        </w:rPr>
      </w:pPr>
      <w:r>
        <w:rPr>
          <w:rFonts w:ascii="Arial" w:eastAsia="BatangChe" w:hAnsi="Arial" w:cs="Arial"/>
        </w:rPr>
        <w:tab/>
        <w:t>Esta pesquisa se iniciou com uma visita noturna a uma das ruas principais de uma área de ocupação do bairro da Terra Firme, ao mesmo tempo em que ocorria uma queda do fornecimento de energia elétrica.</w:t>
      </w:r>
    </w:p>
    <w:p w:rsidR="00532954" w:rsidRDefault="00E2527D">
      <w:pPr>
        <w:pStyle w:val="Corpodetexto"/>
        <w:spacing w:before="0" w:after="0" w:line="360" w:lineRule="auto"/>
        <w:jc w:val="both"/>
        <w:rPr>
          <w:rFonts w:ascii="Arial" w:hAnsi="Arial" w:cs="Arial"/>
          <w:sz w:val="24"/>
          <w:szCs w:val="24"/>
        </w:rPr>
      </w:pPr>
      <w:r>
        <w:rPr>
          <w:rFonts w:ascii="Arial" w:hAnsi="Arial" w:cs="Arial"/>
          <w:sz w:val="24"/>
          <w:szCs w:val="24"/>
        </w:rPr>
        <w:t xml:space="preserve"> </w:t>
      </w:r>
      <w:r>
        <w:rPr>
          <w:rFonts w:ascii="Arial" w:hAnsi="Arial" w:cs="Arial"/>
          <w:b w:val="0"/>
          <w:bCs/>
          <w:sz w:val="24"/>
          <w:szCs w:val="24"/>
        </w:rPr>
        <w:tab/>
        <w:t xml:space="preserve">Metaforicamente falando, a pesquisa etnográfica que neste texto será exposta ao leitor teve o seu início assemelhado a esta falta de energia, quer dizer: ao mesmo tempo em que eu estava em busca de um mundo de informações acerca dos moradores daquela localidade, espesso véu de escuridão cobria minha compreensão daquela realidade. Talvez esta escuridão inicial tenha me acompanhado durante algum tempo. Mas agora pretendo ter alcançado </w:t>
      </w:r>
      <w:proofErr w:type="gramStart"/>
      <w:r>
        <w:rPr>
          <w:rFonts w:ascii="Arial" w:hAnsi="Arial" w:cs="Arial"/>
          <w:b w:val="0"/>
          <w:bCs/>
          <w:sz w:val="24"/>
          <w:szCs w:val="24"/>
        </w:rPr>
        <w:t>um certo</w:t>
      </w:r>
      <w:proofErr w:type="gramEnd"/>
      <w:r>
        <w:rPr>
          <w:rFonts w:ascii="Arial" w:hAnsi="Arial" w:cs="Arial"/>
          <w:b w:val="0"/>
          <w:bCs/>
          <w:sz w:val="24"/>
          <w:szCs w:val="24"/>
        </w:rPr>
        <w:t xml:space="preserve"> grau de esclarecimento acerca do objeto que me propus conhecer: o universo das práticas de lazer dos integrantes da Associação de Moradores Unidos na Luta, da Área do Bosquinho, na Terra firme. A compreensão do sentido destas práticas deveria servir para um melhor entendimento do modo de vida dos moradores da região, especialmente no tocante à formulação de uma sociabilidade específica</w:t>
      </w:r>
      <w:r>
        <w:rPr>
          <w:rFonts w:ascii="Arial" w:hAnsi="Arial" w:cs="Arial"/>
          <w:sz w:val="24"/>
          <w:szCs w:val="24"/>
        </w:rPr>
        <w:t>.</w:t>
      </w: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O bairro da Terra Firme está localizado na zona leste da cidade de Belém e tem como ponto inicial e final o cruzamento entre a Avenida Perimetral e o Rio </w:t>
      </w:r>
      <w:proofErr w:type="spellStart"/>
      <w:r>
        <w:rPr>
          <w:rFonts w:ascii="Arial" w:eastAsia="BatangChe" w:hAnsi="Arial" w:cs="Arial"/>
        </w:rPr>
        <w:t>Tucunduba</w:t>
      </w:r>
      <w:proofErr w:type="spellEnd"/>
      <w:r>
        <w:rPr>
          <w:rFonts w:ascii="Arial" w:eastAsia="BatangChe" w:hAnsi="Arial" w:cs="Arial"/>
        </w:rPr>
        <w:t>.</w:t>
      </w: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Numa margem do bairro destaca-se a Área do Bosquinho, local onde está situada a Associação de Moradores Unidos na Luta. A Área do Bosquinho corresponde a uma ocupação habitacional surgida no início da década de 1980 que desencadeou, em anos posteriores, um processo massivo de ocupações ao longo dos terrenos à margem da Avenida Perimetral. </w:t>
      </w: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Desde a minha primeira visita a Área do Bosquinho pareceu-me importante fazer a exposição das características principais de uma das ruas daquela área, de modo a apresentar ao leitor um painel preliminar da sua disposição sócio-espacial. Tomei, então, como exemplo, a Rua Universal, pelo fato da mesma constituir a principal rua da área ocupada em </w:t>
      </w:r>
      <w:proofErr w:type="gramStart"/>
      <w:r>
        <w:rPr>
          <w:rFonts w:ascii="Arial" w:eastAsia="BatangChe" w:hAnsi="Arial" w:cs="Arial"/>
        </w:rPr>
        <w:t xml:space="preserve">1980 na </w:t>
      </w:r>
      <w:r>
        <w:rPr>
          <w:rFonts w:ascii="Arial" w:eastAsia="BatangChe" w:hAnsi="Arial" w:cs="Arial"/>
        </w:rPr>
        <w:lastRenderedPageBreak/>
        <w:t>propriedade da Universidade Federal do Pará às proximidades da sede local da Companhia Eletronorte</w:t>
      </w:r>
      <w:proofErr w:type="gramEnd"/>
      <w:r>
        <w:rPr>
          <w:rFonts w:ascii="Arial" w:eastAsia="BatangChe" w:hAnsi="Arial" w:cs="Arial"/>
        </w:rPr>
        <w:t xml:space="preserve">. </w:t>
      </w:r>
    </w:p>
    <w:p w:rsidR="00532954" w:rsidRDefault="00E2527D">
      <w:pPr>
        <w:spacing w:line="360" w:lineRule="auto"/>
        <w:ind w:firstLine="708"/>
        <w:jc w:val="both"/>
        <w:outlineLvl w:val="0"/>
        <w:rPr>
          <w:rFonts w:ascii="Arial" w:eastAsia="BatangChe" w:hAnsi="Arial" w:cs="Arial"/>
        </w:rPr>
      </w:pPr>
      <w:r>
        <w:rPr>
          <w:rFonts w:ascii="Arial" w:eastAsia="BatangChe" w:hAnsi="Arial" w:cs="Arial"/>
        </w:rPr>
        <w:t xml:space="preserve">Esta rua apresentava uma série de equipamentos deficientes de infra-estrutura urbana como abastecimento de água de má qualidade, fornecimento irregular de luz elétrica, recolhimento irregular do lixo, inexistência de equipamentos de saneamento público e carência de espaços abertos à circulação pública, como praças, canteiros, quadras de esportes e etc. Tudo isto presente, quase que na mesma </w:t>
      </w:r>
      <w:proofErr w:type="gramStart"/>
      <w:r>
        <w:rPr>
          <w:rFonts w:ascii="Arial" w:eastAsia="BatangChe" w:hAnsi="Arial" w:cs="Arial"/>
        </w:rPr>
        <w:t>escala,</w:t>
      </w:r>
      <w:proofErr w:type="gramEnd"/>
      <w:r>
        <w:rPr>
          <w:rFonts w:ascii="Arial" w:eastAsia="BatangChe" w:hAnsi="Arial" w:cs="Arial"/>
        </w:rPr>
        <w:t xml:space="preserve"> nas demais ruas daquela área.</w:t>
      </w:r>
    </w:p>
    <w:p w:rsidR="00532954" w:rsidRDefault="00E2527D">
      <w:pPr>
        <w:spacing w:line="360" w:lineRule="auto"/>
        <w:jc w:val="both"/>
        <w:outlineLvl w:val="0"/>
        <w:rPr>
          <w:rFonts w:ascii="Arial" w:eastAsia="BatangChe" w:hAnsi="Arial" w:cs="Arial"/>
        </w:rPr>
      </w:pPr>
      <w:r>
        <w:rPr>
          <w:rFonts w:ascii="Arial" w:eastAsia="BatangChe" w:hAnsi="Arial" w:cs="Arial"/>
        </w:rPr>
        <w:tab/>
        <w:t>No que tange à composição física da Rua Universal, destacam-se, além das residências, variadas casas comerciais, uma escola pública, um posto policial comunitário, várias sedes religiosas (espíritas, protestantes, católicas, afro-brasileiras) e etc. Pareceu-me, portanto, que a Rua Universal constituía um painel exemplar da estrutura urbana e social da área. Isto quer dizer, que em outras ruas das adjacências, o cenário descrito acima se repete, apresentando somente algumas variações. De qualquer forma, a Rua Universal pode ser tomada como a região central daquela parte do bairro.</w:t>
      </w:r>
    </w:p>
    <w:p w:rsidR="00532954" w:rsidRDefault="00E2527D">
      <w:pPr>
        <w:spacing w:line="360" w:lineRule="auto"/>
        <w:jc w:val="both"/>
        <w:outlineLvl w:val="0"/>
        <w:rPr>
          <w:rFonts w:ascii="Arial" w:eastAsia="BatangChe" w:hAnsi="Arial" w:cs="Arial"/>
          <w:b/>
        </w:rPr>
      </w:pPr>
      <w:r>
        <w:rPr>
          <w:rFonts w:ascii="Arial" w:eastAsia="BatangChe" w:hAnsi="Arial" w:cs="Arial"/>
        </w:rPr>
        <w:tab/>
      </w:r>
    </w:p>
    <w:p w:rsidR="00532954" w:rsidRDefault="00E2527D">
      <w:pPr>
        <w:numPr>
          <w:ilvl w:val="0"/>
          <w:numId w:val="1"/>
        </w:numPr>
        <w:spacing w:line="360" w:lineRule="auto"/>
        <w:jc w:val="both"/>
        <w:outlineLvl w:val="0"/>
        <w:rPr>
          <w:rFonts w:ascii="Arial" w:eastAsia="BatangChe" w:hAnsi="Arial" w:cs="Arial"/>
          <w:b/>
        </w:rPr>
      </w:pPr>
      <w:r>
        <w:rPr>
          <w:rFonts w:ascii="Arial" w:eastAsia="BatangChe" w:hAnsi="Arial" w:cs="Arial"/>
          <w:b/>
        </w:rPr>
        <w:t xml:space="preserve">Alguns dados </w:t>
      </w:r>
      <w:proofErr w:type="gramStart"/>
      <w:r>
        <w:rPr>
          <w:rFonts w:ascii="Arial" w:eastAsia="BatangChe" w:hAnsi="Arial" w:cs="Arial"/>
          <w:b/>
        </w:rPr>
        <w:t>quantitativos sobre a população Terra Firme</w:t>
      </w:r>
      <w:proofErr w:type="gramEnd"/>
    </w:p>
    <w:p w:rsidR="00532954" w:rsidRDefault="00532954">
      <w:pPr>
        <w:spacing w:line="360" w:lineRule="auto"/>
        <w:ind w:left="360"/>
        <w:jc w:val="both"/>
        <w:outlineLvl w:val="0"/>
        <w:rPr>
          <w:rFonts w:ascii="Arial" w:eastAsia="BatangChe" w:hAnsi="Arial" w:cs="Arial"/>
          <w:b/>
        </w:rPr>
      </w:pPr>
    </w:p>
    <w:p w:rsidR="00532954" w:rsidRDefault="00E2527D">
      <w:pPr>
        <w:spacing w:line="360" w:lineRule="auto"/>
        <w:jc w:val="both"/>
        <w:outlineLvl w:val="0"/>
        <w:rPr>
          <w:rFonts w:ascii="Arial" w:eastAsia="BatangChe" w:hAnsi="Arial" w:cs="Arial"/>
        </w:rPr>
      </w:pPr>
      <w:r>
        <w:rPr>
          <w:rFonts w:ascii="Arial" w:eastAsia="BatangChe" w:hAnsi="Arial" w:cs="Arial"/>
          <w:b/>
        </w:rPr>
        <w:tab/>
      </w:r>
      <w:r>
        <w:rPr>
          <w:rFonts w:ascii="Arial" w:eastAsia="BatangChe" w:hAnsi="Arial" w:cs="Arial"/>
        </w:rPr>
        <w:t>Antes de aprofundar o relato das observações realizadas na Área do Bosquinho, gostaria de apresentar o cenário da cidade de Belém em comparação com o bairro da Terra Firme, de forma a propiciar ao leitor uma melhor compreensão da situação sócio-econômica dos moradores daquele bairro. Aqui são utilizados os dados presentes no “Anuário Estatístico do Município de Belém - 1994”, publicado pela Secretaria Municipal de Coordenação Geral do Planejamento e Gestão da Prefeitura de Belém.</w:t>
      </w: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Em primeiro lugar, o bairro da Terra Firme é considerado como um dos mais populosos de Belém, ao lado de bairros como </w:t>
      </w:r>
      <w:proofErr w:type="spellStart"/>
      <w:r>
        <w:rPr>
          <w:rFonts w:ascii="Arial" w:eastAsia="BatangChe" w:hAnsi="Arial" w:cs="Arial"/>
        </w:rPr>
        <w:t>Guamá</w:t>
      </w:r>
      <w:proofErr w:type="spellEnd"/>
      <w:r>
        <w:rPr>
          <w:rFonts w:ascii="Arial" w:eastAsia="BatangChe" w:hAnsi="Arial" w:cs="Arial"/>
        </w:rPr>
        <w:t xml:space="preserve">, Jurunas, </w:t>
      </w:r>
      <w:proofErr w:type="spellStart"/>
      <w:r>
        <w:rPr>
          <w:rFonts w:ascii="Arial" w:eastAsia="BatangChe" w:hAnsi="Arial" w:cs="Arial"/>
        </w:rPr>
        <w:t>Marambaia</w:t>
      </w:r>
      <w:proofErr w:type="spellEnd"/>
      <w:r>
        <w:rPr>
          <w:rFonts w:ascii="Arial" w:eastAsia="BatangChe" w:hAnsi="Arial" w:cs="Arial"/>
        </w:rPr>
        <w:t>, Marco e Pedreira. A Terra Firme possuía 60.552 habitantes dos 1.377.316 habitantes do município de Belém, segundo os dados de 1994.</w:t>
      </w:r>
    </w:p>
    <w:p w:rsidR="00532954" w:rsidRDefault="00E2527D">
      <w:pPr>
        <w:spacing w:line="360" w:lineRule="auto"/>
        <w:jc w:val="both"/>
        <w:outlineLvl w:val="0"/>
        <w:rPr>
          <w:rFonts w:ascii="Arial" w:eastAsia="BatangChe" w:hAnsi="Arial" w:cs="Arial"/>
        </w:rPr>
      </w:pPr>
      <w:r>
        <w:rPr>
          <w:rFonts w:ascii="Arial" w:eastAsia="BatangChe" w:hAnsi="Arial" w:cs="Arial"/>
        </w:rPr>
        <w:t xml:space="preserve"> </w:t>
      </w:r>
      <w:r>
        <w:rPr>
          <w:rFonts w:ascii="Arial" w:eastAsia="BatangChe" w:hAnsi="Arial" w:cs="Arial"/>
        </w:rPr>
        <w:tab/>
        <w:t xml:space="preserve">Segundo uma classificação que leva em conta a urbanização enquanto a presença de infra-estruturas adequadas para a manutenção social, a Terra </w:t>
      </w:r>
      <w:r>
        <w:rPr>
          <w:rFonts w:ascii="Arial" w:eastAsia="BatangChe" w:hAnsi="Arial" w:cs="Arial"/>
        </w:rPr>
        <w:lastRenderedPageBreak/>
        <w:t>Firme pode ser considerada como sendo um bairro “periférico</w:t>
      </w:r>
      <w:proofErr w:type="gramStart"/>
      <w:r>
        <w:rPr>
          <w:rFonts w:ascii="Arial" w:eastAsia="BatangChe" w:hAnsi="Arial" w:cs="Arial"/>
        </w:rPr>
        <w:t>”</w:t>
      </w:r>
      <w:proofErr w:type="gramEnd"/>
      <w:r>
        <w:rPr>
          <w:rStyle w:val="Refdenotaderodap"/>
          <w:rFonts w:ascii="Arial" w:eastAsia="BatangChe" w:hAnsi="Arial" w:cs="Arial"/>
        </w:rPr>
        <w:footnoteReference w:id="10"/>
      </w:r>
      <w:r>
        <w:rPr>
          <w:rFonts w:ascii="Arial" w:eastAsia="BatangChe" w:hAnsi="Arial" w:cs="Arial"/>
        </w:rPr>
        <w:t xml:space="preserve">, na medida em que seu crescimento populacional não acompanha o desenvolvimento de infra-estruturas urbanas. Observa-se isto pelo fato de que, no período de 1980 a 1991, mesmo um bairro considerado como “periférico” como o </w:t>
      </w:r>
      <w:proofErr w:type="spellStart"/>
      <w:r>
        <w:rPr>
          <w:rFonts w:ascii="Arial" w:eastAsia="BatangChe" w:hAnsi="Arial" w:cs="Arial"/>
        </w:rPr>
        <w:t>Guamá</w:t>
      </w:r>
      <w:proofErr w:type="spellEnd"/>
      <w:r>
        <w:rPr>
          <w:rFonts w:ascii="Arial" w:eastAsia="BatangChe" w:hAnsi="Arial" w:cs="Arial"/>
        </w:rPr>
        <w:t xml:space="preserve"> apresentou um crescimento populacional negativo de </w:t>
      </w:r>
      <w:r>
        <w:rPr>
          <w:rFonts w:ascii="Arial" w:eastAsia="BatangChe" w:hAnsi="Arial" w:cs="Arial"/>
        </w:rPr>
        <w:sym w:font="Symbol" w:char="F02D"/>
      </w:r>
      <w:r>
        <w:rPr>
          <w:rFonts w:ascii="Arial" w:eastAsia="BatangChe" w:hAnsi="Arial" w:cs="Arial"/>
        </w:rPr>
        <w:t xml:space="preserve"> 1, 87 %</w:t>
      </w:r>
      <w:proofErr w:type="gramStart"/>
      <w:r>
        <w:rPr>
          <w:rFonts w:ascii="Arial" w:eastAsia="BatangChe" w:hAnsi="Arial" w:cs="Arial"/>
        </w:rPr>
        <w:t xml:space="preserve"> ,</w:t>
      </w:r>
      <w:proofErr w:type="gramEnd"/>
      <w:r>
        <w:rPr>
          <w:rFonts w:ascii="Arial" w:eastAsia="BatangChe" w:hAnsi="Arial" w:cs="Arial"/>
        </w:rPr>
        <w:t xml:space="preserve"> ao passo que neste mesmo período a Terra Firme apresentou um crescimento populacional de 5, 96 %.</w:t>
      </w: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A situação da Terra Firme não se apresenta também de forma favorável quanto à existência de espaços que podem ser utilizados enquanto equipamentos de lazer. Segundo dados de 1993, observamos que o município de Belém possuía ao todo </w:t>
      </w:r>
      <w:proofErr w:type="gramStart"/>
      <w:r>
        <w:rPr>
          <w:rFonts w:ascii="Arial" w:eastAsia="BatangChe" w:hAnsi="Arial" w:cs="Arial"/>
        </w:rPr>
        <w:t>2</w:t>
      </w:r>
      <w:proofErr w:type="gramEnd"/>
      <w:r>
        <w:rPr>
          <w:rFonts w:ascii="Arial" w:eastAsia="BatangChe" w:hAnsi="Arial" w:cs="Arial"/>
        </w:rPr>
        <w:t xml:space="preserve"> parques, 3 áreas verdes, 31 canteiros e 113 praças. Destes equipamentos urbanos, o bairro da Terra Firme possuía somente </w:t>
      </w:r>
      <w:proofErr w:type="gramStart"/>
      <w:r>
        <w:rPr>
          <w:rFonts w:ascii="Arial" w:eastAsia="BatangChe" w:hAnsi="Arial" w:cs="Arial"/>
        </w:rPr>
        <w:t>3</w:t>
      </w:r>
      <w:proofErr w:type="gramEnd"/>
      <w:r>
        <w:rPr>
          <w:rFonts w:ascii="Arial" w:eastAsia="BatangChe" w:hAnsi="Arial" w:cs="Arial"/>
        </w:rPr>
        <w:t xml:space="preserve"> praças. Conclui-se, portanto, que o crescimento populacional vertiginoso da Terra Firme não é acompanhado pelo desenvolvimento adequado de infra-estruturas urbanas, como por exemplo, a criação de áreas que podem ser utilizadas como equipamentos de lazer.</w:t>
      </w:r>
    </w:p>
    <w:p w:rsidR="00532954" w:rsidRDefault="00532954">
      <w:pPr>
        <w:spacing w:line="360" w:lineRule="auto"/>
        <w:jc w:val="both"/>
        <w:outlineLvl w:val="0"/>
        <w:rPr>
          <w:rFonts w:ascii="Arial" w:eastAsia="BatangChe" w:hAnsi="Arial" w:cs="Arial"/>
        </w:rPr>
      </w:pPr>
    </w:p>
    <w:p w:rsidR="00532954" w:rsidRDefault="00E2527D">
      <w:pPr>
        <w:numPr>
          <w:ilvl w:val="0"/>
          <w:numId w:val="1"/>
        </w:numPr>
        <w:spacing w:line="360" w:lineRule="auto"/>
        <w:jc w:val="both"/>
        <w:outlineLvl w:val="0"/>
        <w:rPr>
          <w:rFonts w:ascii="Arial" w:eastAsia="BatangChe" w:hAnsi="Arial" w:cs="Arial"/>
          <w:b/>
        </w:rPr>
      </w:pPr>
      <w:r>
        <w:rPr>
          <w:rFonts w:ascii="Arial" w:eastAsia="BatangChe" w:hAnsi="Arial" w:cs="Arial"/>
          <w:b/>
        </w:rPr>
        <w:t>Caracterização da Área do Bosquinho como “Ocupação”</w:t>
      </w:r>
    </w:p>
    <w:p w:rsidR="00532954" w:rsidRDefault="00532954">
      <w:pPr>
        <w:spacing w:line="360" w:lineRule="auto"/>
        <w:ind w:left="360"/>
        <w:jc w:val="both"/>
        <w:outlineLvl w:val="0"/>
        <w:rPr>
          <w:rFonts w:ascii="Arial" w:eastAsia="BatangChe" w:hAnsi="Arial" w:cs="Arial"/>
          <w:b/>
        </w:rPr>
      </w:pP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Denomino como “ocupação” habitacional qualquer área residencial cujos moradores não constituam os proprietários dos seus terrenos, na medida em que não possuem seus respectivos títulos de propriedade. Neste caso específico, a Área do Bosquinho apresenta-se como um primeiro movimento de </w:t>
      </w:r>
      <w:r>
        <w:rPr>
          <w:rFonts w:ascii="Arial" w:eastAsia="BatangChe" w:hAnsi="Arial" w:cs="Arial"/>
        </w:rPr>
        <w:lastRenderedPageBreak/>
        <w:t xml:space="preserve">ocupação habitacional ao longo da Rodovia Perimetral e na propriedade da </w:t>
      </w:r>
      <w:proofErr w:type="spellStart"/>
      <w:proofErr w:type="gramStart"/>
      <w:r>
        <w:rPr>
          <w:rFonts w:ascii="Arial" w:eastAsia="BatangChe" w:hAnsi="Arial" w:cs="Arial"/>
        </w:rPr>
        <w:t>UFPa</w:t>
      </w:r>
      <w:proofErr w:type="spellEnd"/>
      <w:proofErr w:type="gramEnd"/>
      <w:r>
        <w:rPr>
          <w:rFonts w:ascii="Arial" w:eastAsia="BatangChe" w:hAnsi="Arial" w:cs="Arial"/>
        </w:rPr>
        <w:t>, fenômeno que se revelou crescente ao longo de toda a década de 1980.</w:t>
      </w:r>
    </w:p>
    <w:p w:rsidR="00532954" w:rsidRDefault="00E2527D">
      <w:pPr>
        <w:spacing w:line="360" w:lineRule="auto"/>
        <w:jc w:val="both"/>
        <w:outlineLvl w:val="0"/>
        <w:rPr>
          <w:rFonts w:ascii="Arial" w:eastAsia="BatangChe" w:hAnsi="Arial" w:cs="Arial"/>
        </w:rPr>
      </w:pPr>
      <w:r>
        <w:rPr>
          <w:rFonts w:ascii="Arial" w:eastAsia="BatangChe" w:hAnsi="Arial" w:cs="Arial"/>
        </w:rPr>
        <w:t xml:space="preserve"> </w:t>
      </w:r>
      <w:r>
        <w:rPr>
          <w:rFonts w:ascii="Arial" w:eastAsia="BatangChe" w:hAnsi="Arial" w:cs="Arial"/>
        </w:rPr>
        <w:tab/>
        <w:t>Mas o movimento de ocupações não se restringiu meramente à Terra Firme, no caso de Belém, ocorrendo segundo as condições apontadas por Trindade Jr:</w:t>
      </w:r>
    </w:p>
    <w:p w:rsidR="00532954" w:rsidRDefault="00532954">
      <w:pPr>
        <w:spacing w:line="360" w:lineRule="auto"/>
        <w:jc w:val="both"/>
        <w:outlineLvl w:val="0"/>
        <w:rPr>
          <w:rFonts w:ascii="Arial" w:eastAsia="BatangChe" w:hAnsi="Arial" w:cs="Arial"/>
        </w:rPr>
      </w:pPr>
    </w:p>
    <w:p w:rsidR="00532954" w:rsidRDefault="00E2527D">
      <w:pPr>
        <w:pStyle w:val="Textoembloco"/>
        <w:rPr>
          <w:rFonts w:ascii="Arial" w:eastAsia="BatangChe" w:hAnsi="Arial" w:cs="Arial"/>
          <w:sz w:val="24"/>
          <w:szCs w:val="24"/>
        </w:rPr>
      </w:pPr>
      <w:r>
        <w:rPr>
          <w:rFonts w:ascii="Arial" w:eastAsia="BatangChe" w:hAnsi="Arial" w:cs="Arial"/>
          <w:sz w:val="24"/>
          <w:szCs w:val="24"/>
        </w:rPr>
        <w:t xml:space="preserve">“(...) A existência ainda de alguns terrenos que, embora com área limitada, permanecem </w:t>
      </w:r>
      <w:proofErr w:type="spellStart"/>
      <w:r>
        <w:rPr>
          <w:rFonts w:ascii="Arial" w:eastAsia="BatangChe" w:hAnsi="Arial" w:cs="Arial"/>
          <w:sz w:val="24"/>
          <w:szCs w:val="24"/>
        </w:rPr>
        <w:t>inaproveitados</w:t>
      </w:r>
      <w:proofErr w:type="spellEnd"/>
      <w:r>
        <w:rPr>
          <w:rFonts w:ascii="Arial" w:eastAsia="BatangChe" w:hAnsi="Arial" w:cs="Arial"/>
          <w:sz w:val="24"/>
          <w:szCs w:val="24"/>
        </w:rPr>
        <w:t xml:space="preserve"> e sem qualquer uso, desperta movimentos de ocupações de natureza diversas. São, em geral, terrenos pertencentes a instituições públicas localizados às proximidades da Área Central ou mesmo no seu interior” (1997: 159)</w:t>
      </w:r>
    </w:p>
    <w:p w:rsidR="00532954" w:rsidRDefault="00532954">
      <w:pPr>
        <w:spacing w:line="360" w:lineRule="auto"/>
        <w:jc w:val="both"/>
        <w:outlineLvl w:val="0"/>
        <w:rPr>
          <w:rFonts w:ascii="Arial" w:eastAsia="BatangChe" w:hAnsi="Arial" w:cs="Arial"/>
        </w:rPr>
      </w:pPr>
    </w:p>
    <w:p w:rsidR="00532954" w:rsidRDefault="00E2527D">
      <w:pPr>
        <w:spacing w:line="360" w:lineRule="auto"/>
        <w:jc w:val="both"/>
        <w:outlineLvl w:val="0"/>
        <w:rPr>
          <w:rFonts w:ascii="Arial" w:eastAsia="BatangChe" w:hAnsi="Arial" w:cs="Arial"/>
          <w:b/>
        </w:rPr>
      </w:pPr>
      <w:r>
        <w:rPr>
          <w:rFonts w:ascii="Arial" w:eastAsia="BatangChe" w:hAnsi="Arial" w:cs="Arial"/>
        </w:rPr>
        <w:tab/>
        <w:t xml:space="preserve">Segundo o relato de um morador da área e participante da Unidos na Luta, Carlos Silva, a ocupação era chamada de “Bosquinho” porque seus primeiros ocupantes dirigiram-se para uma área localizada às proximidades do “bosquinho da </w:t>
      </w:r>
      <w:proofErr w:type="spellStart"/>
      <w:r>
        <w:rPr>
          <w:rFonts w:ascii="Arial" w:eastAsia="BatangChe" w:hAnsi="Arial" w:cs="Arial"/>
        </w:rPr>
        <w:t>Ufpa</w:t>
      </w:r>
      <w:proofErr w:type="spellEnd"/>
      <w:r>
        <w:rPr>
          <w:rFonts w:ascii="Arial" w:eastAsia="BatangChe" w:hAnsi="Arial" w:cs="Arial"/>
        </w:rPr>
        <w:t xml:space="preserve">”, situado às margens do Rio </w:t>
      </w:r>
      <w:proofErr w:type="spellStart"/>
      <w:r>
        <w:rPr>
          <w:rFonts w:ascii="Arial" w:eastAsia="BatangChe" w:hAnsi="Arial" w:cs="Arial"/>
        </w:rPr>
        <w:t>Guamá</w:t>
      </w:r>
      <w:proofErr w:type="spellEnd"/>
      <w:r>
        <w:rPr>
          <w:rFonts w:ascii="Arial" w:eastAsia="BatangChe" w:hAnsi="Arial" w:cs="Arial"/>
        </w:rPr>
        <w:t>, entre a Universidade Federal do Pará e a Faculdade de Ciências Agrárias do Pará.</w:t>
      </w:r>
    </w:p>
    <w:p w:rsidR="00532954" w:rsidRDefault="00E2527D">
      <w:pPr>
        <w:spacing w:line="360" w:lineRule="auto"/>
        <w:ind w:firstLine="708"/>
        <w:jc w:val="both"/>
        <w:outlineLvl w:val="0"/>
        <w:rPr>
          <w:rFonts w:ascii="Arial" w:eastAsia="BatangChe" w:hAnsi="Arial" w:cs="Arial"/>
        </w:rPr>
      </w:pPr>
      <w:r>
        <w:rPr>
          <w:rFonts w:ascii="Arial" w:eastAsia="BatangChe" w:hAnsi="Arial" w:cs="Arial"/>
        </w:rPr>
        <w:t xml:space="preserve">A denominação “Bosquinho” seria derivada das próprias condições naturais (arborização) daquele terreno às margens do Rio </w:t>
      </w:r>
      <w:proofErr w:type="spellStart"/>
      <w:r>
        <w:rPr>
          <w:rFonts w:ascii="Arial" w:eastAsia="BatangChe" w:hAnsi="Arial" w:cs="Arial"/>
        </w:rPr>
        <w:t>Guamá</w:t>
      </w:r>
      <w:proofErr w:type="spellEnd"/>
      <w:r>
        <w:rPr>
          <w:rFonts w:ascii="Arial" w:eastAsia="BatangChe" w:hAnsi="Arial" w:cs="Arial"/>
        </w:rPr>
        <w:t xml:space="preserve">. De acordo com o entrevistado, com vistas a esvaziar a ocupação, a </w:t>
      </w:r>
      <w:proofErr w:type="spellStart"/>
      <w:proofErr w:type="gramStart"/>
      <w:r>
        <w:rPr>
          <w:rFonts w:ascii="Arial" w:eastAsia="BatangChe" w:hAnsi="Arial" w:cs="Arial"/>
        </w:rPr>
        <w:t>UFPa</w:t>
      </w:r>
      <w:proofErr w:type="spellEnd"/>
      <w:proofErr w:type="gramEnd"/>
      <w:r>
        <w:rPr>
          <w:rFonts w:ascii="Arial" w:eastAsia="BatangChe" w:hAnsi="Arial" w:cs="Arial"/>
        </w:rPr>
        <w:t xml:space="preserve"> concederia, a partir de 1980, seus terrenos ao lado da Companhia Eletronorte, do outro lado da Rodovia Perimetral, estes passando a ser chamados também de “Bosquinho”, embora muito menos arborizados. </w:t>
      </w:r>
    </w:p>
    <w:p w:rsidR="00532954" w:rsidRDefault="00E2527D">
      <w:pPr>
        <w:spacing w:line="360" w:lineRule="auto"/>
        <w:ind w:firstLine="708"/>
        <w:jc w:val="both"/>
        <w:outlineLvl w:val="0"/>
        <w:rPr>
          <w:rFonts w:ascii="Arial" w:eastAsia="BatangChe" w:hAnsi="Arial" w:cs="Arial"/>
        </w:rPr>
      </w:pPr>
      <w:r>
        <w:rPr>
          <w:rFonts w:ascii="Arial" w:eastAsia="BatangChe" w:hAnsi="Arial" w:cs="Arial"/>
        </w:rPr>
        <w:t>Até o ano de 1982, questões envolvendo o remanejamento dos moradores ainda eram notícia nos periódicos locais, como demonstra esta reportagem intitulada “Promessas cansam ex-posseiros”:</w:t>
      </w:r>
    </w:p>
    <w:p w:rsidR="00532954" w:rsidRDefault="00532954">
      <w:pPr>
        <w:spacing w:line="360" w:lineRule="auto"/>
        <w:jc w:val="both"/>
        <w:outlineLvl w:val="0"/>
        <w:rPr>
          <w:rFonts w:ascii="Arial" w:eastAsia="BatangChe" w:hAnsi="Arial" w:cs="Arial"/>
        </w:rPr>
      </w:pPr>
    </w:p>
    <w:p w:rsidR="00532954" w:rsidRDefault="00E2527D">
      <w:pPr>
        <w:pStyle w:val="Textoembloco"/>
        <w:rPr>
          <w:rFonts w:ascii="Arial" w:eastAsia="BatangChe" w:hAnsi="Arial" w:cs="Arial"/>
          <w:sz w:val="24"/>
          <w:szCs w:val="24"/>
        </w:rPr>
      </w:pPr>
      <w:r>
        <w:rPr>
          <w:rFonts w:ascii="Arial" w:eastAsia="BatangChe" w:hAnsi="Arial" w:cs="Arial"/>
          <w:sz w:val="24"/>
          <w:szCs w:val="24"/>
        </w:rPr>
        <w:t xml:space="preserve">“(...) A área fica ao lado da Eletronorte e possui apenas uma rua com solo firme, evitando o uso de estivas para os moradores se locomoverem. As outras ruas são todas alagadas e os </w:t>
      </w:r>
      <w:r>
        <w:rPr>
          <w:rFonts w:ascii="Arial" w:eastAsia="BatangChe" w:hAnsi="Arial" w:cs="Arial"/>
          <w:sz w:val="24"/>
          <w:szCs w:val="24"/>
        </w:rPr>
        <w:lastRenderedPageBreak/>
        <w:t>moradores tiveram que pedir auxílio de uma madeireira, que fica nas proximidades, para que ela cedesse tábuas dando condições de transitarem pelas artérias do antigo terreno da Universidade. Conta Maria de Nazaré que as mulheres construíram as estivas em ritmo de mutirão, enquanto os homens estavam em atividades funcionais.” (A Província do Pará, 10/02/1982)</w:t>
      </w:r>
    </w:p>
    <w:p w:rsidR="00532954" w:rsidRDefault="00532954">
      <w:pPr>
        <w:spacing w:line="360" w:lineRule="auto"/>
        <w:jc w:val="both"/>
        <w:outlineLvl w:val="0"/>
        <w:rPr>
          <w:rFonts w:ascii="Arial" w:eastAsia="BatangChe" w:hAnsi="Arial" w:cs="Arial"/>
        </w:rPr>
      </w:pPr>
    </w:p>
    <w:p w:rsidR="00532954" w:rsidRDefault="00E2527D">
      <w:pPr>
        <w:spacing w:line="360" w:lineRule="auto"/>
        <w:jc w:val="both"/>
        <w:outlineLvl w:val="0"/>
        <w:rPr>
          <w:rFonts w:ascii="Arial" w:eastAsia="BatangChe" w:hAnsi="Arial" w:cs="Arial"/>
        </w:rPr>
      </w:pPr>
      <w:r>
        <w:rPr>
          <w:rFonts w:ascii="Arial" w:eastAsia="BatangChe" w:hAnsi="Arial" w:cs="Arial"/>
        </w:rPr>
        <w:t xml:space="preserve"> </w:t>
      </w:r>
      <w:r>
        <w:rPr>
          <w:rFonts w:ascii="Arial" w:eastAsia="BatangChe" w:hAnsi="Arial" w:cs="Arial"/>
        </w:rPr>
        <w:tab/>
        <w:t xml:space="preserve">Ainda em 1982, os moradores daquela área ainda podiam ser qualificados na condição de “ex-posseiros”. No trecho acima, o relato de uma moradora descreve as condições </w:t>
      </w:r>
      <w:proofErr w:type="gramStart"/>
      <w:r>
        <w:rPr>
          <w:rFonts w:ascii="Arial" w:eastAsia="BatangChe" w:hAnsi="Arial" w:cs="Arial"/>
        </w:rPr>
        <w:t>precárias do loteamento, marcado pela ausência de infra-estruturas urbanas básicas</w:t>
      </w:r>
      <w:proofErr w:type="gramEnd"/>
      <w:r>
        <w:rPr>
          <w:rFonts w:ascii="Arial" w:eastAsia="BatangChe" w:hAnsi="Arial" w:cs="Arial"/>
        </w:rPr>
        <w:t xml:space="preserve">. O relato trata da primeira etapa do processo intrincado de lutas dos novos moradores acentuando condições como cansaço e divisão de tarefas entre homens e mulheres. Intrincado, no sentido de que o mesmo se desenvolveu de forma irregular ao longo dos anos, acentuando-se características, em alguns momentos, como inconstância e obscuridade. Ao invés de tomar este processo de lutas pela conquista de equipamentos urbanos numa perspectiva cumulativa e linear, deve-se compreendê-lo enquanto variável (apresentando avanços e recuos) e como incompleto. </w:t>
      </w:r>
    </w:p>
    <w:p w:rsidR="00532954" w:rsidRDefault="00E2527D">
      <w:pPr>
        <w:spacing w:line="360" w:lineRule="auto"/>
        <w:ind w:firstLine="708"/>
        <w:jc w:val="both"/>
        <w:outlineLvl w:val="0"/>
        <w:rPr>
          <w:rFonts w:ascii="Arial" w:eastAsia="BatangChe" w:hAnsi="Arial" w:cs="Arial"/>
        </w:rPr>
      </w:pPr>
      <w:r>
        <w:rPr>
          <w:rFonts w:ascii="Arial" w:eastAsia="BatangChe" w:hAnsi="Arial" w:cs="Arial"/>
        </w:rPr>
        <w:t>Deste ponto em diante, outros acontecimentos demarcaram a luta por condições adequadas de moradia, desde os conflitos individuais entre os moradores pelo direito ao uso da única torneira fornecedora de água existente naquela área, no início da década de 1980; até o movimento intitulado de “Grito da Terra Firme”, realizado em 1993 e que foi um produto da ação conjunta de centros comunitários da área, organizações não governamentais, partidos políticos, intelectuais e moradores da área não engajados em quaisquer organizações.</w:t>
      </w:r>
    </w:p>
    <w:p w:rsidR="00532954" w:rsidRDefault="00532954">
      <w:pPr>
        <w:spacing w:line="360" w:lineRule="auto"/>
        <w:jc w:val="both"/>
        <w:outlineLvl w:val="0"/>
        <w:rPr>
          <w:rFonts w:ascii="Arial" w:eastAsia="BatangChe" w:hAnsi="Arial" w:cs="Arial"/>
        </w:rPr>
      </w:pPr>
    </w:p>
    <w:p w:rsidR="00532954" w:rsidRDefault="00532954">
      <w:pPr>
        <w:spacing w:line="360" w:lineRule="auto"/>
        <w:jc w:val="both"/>
        <w:outlineLvl w:val="0"/>
        <w:rPr>
          <w:rFonts w:ascii="Arial" w:eastAsia="BatangChe" w:hAnsi="Arial" w:cs="Arial"/>
        </w:rPr>
      </w:pPr>
    </w:p>
    <w:p w:rsidR="00532954" w:rsidRDefault="00532954">
      <w:pPr>
        <w:spacing w:line="360" w:lineRule="auto"/>
        <w:jc w:val="both"/>
        <w:outlineLvl w:val="0"/>
        <w:rPr>
          <w:rFonts w:ascii="Arial" w:eastAsia="BatangChe" w:hAnsi="Arial" w:cs="Arial"/>
        </w:rPr>
      </w:pPr>
    </w:p>
    <w:p w:rsidR="00532954" w:rsidRDefault="00532954">
      <w:pPr>
        <w:spacing w:line="360" w:lineRule="auto"/>
        <w:jc w:val="both"/>
        <w:outlineLvl w:val="0"/>
        <w:rPr>
          <w:rFonts w:ascii="Arial" w:eastAsia="BatangChe" w:hAnsi="Arial" w:cs="Arial"/>
        </w:rPr>
      </w:pPr>
    </w:p>
    <w:p w:rsidR="00532954" w:rsidRDefault="00E2527D">
      <w:pPr>
        <w:numPr>
          <w:ilvl w:val="0"/>
          <w:numId w:val="1"/>
        </w:numPr>
        <w:spacing w:line="360" w:lineRule="auto"/>
        <w:jc w:val="both"/>
        <w:outlineLvl w:val="0"/>
        <w:rPr>
          <w:rFonts w:ascii="Arial" w:eastAsia="BatangChe" w:hAnsi="Arial" w:cs="Arial"/>
          <w:b/>
        </w:rPr>
      </w:pPr>
      <w:r>
        <w:rPr>
          <w:rFonts w:ascii="Arial" w:eastAsia="BatangChe" w:hAnsi="Arial" w:cs="Arial"/>
          <w:b/>
        </w:rPr>
        <w:lastRenderedPageBreak/>
        <w:t>O lazer e a Associação de Moradores Unidos na Luta</w:t>
      </w:r>
    </w:p>
    <w:p w:rsidR="00532954" w:rsidRDefault="00532954">
      <w:pPr>
        <w:spacing w:line="360" w:lineRule="auto"/>
        <w:ind w:left="360"/>
        <w:jc w:val="both"/>
        <w:outlineLvl w:val="0"/>
        <w:rPr>
          <w:rFonts w:ascii="Arial" w:eastAsia="BatangChe" w:hAnsi="Arial" w:cs="Arial"/>
        </w:rPr>
      </w:pPr>
    </w:p>
    <w:p w:rsidR="00532954" w:rsidRDefault="00E2527D">
      <w:pPr>
        <w:spacing w:line="360" w:lineRule="auto"/>
        <w:jc w:val="both"/>
        <w:outlineLvl w:val="0"/>
        <w:rPr>
          <w:rFonts w:ascii="Arial" w:eastAsia="BatangChe" w:hAnsi="Arial" w:cs="Arial"/>
        </w:rPr>
      </w:pPr>
      <w:r>
        <w:rPr>
          <w:rFonts w:ascii="Arial" w:eastAsia="BatangChe" w:hAnsi="Arial" w:cs="Arial"/>
        </w:rPr>
        <w:tab/>
        <w:t xml:space="preserve">É neste contexto em que surge a Associação de Moradores Unidos na Luta. Apesar da já existir na rua principal da ocupação um centro comunitário importante (O Centro Comunitário Universal), a fundação do Unidos na Luta em 1988 viria a ocupar um novo espaço na história de luta dos novos moradores do Bosquinho por infra-estruturas urbanas. Segundo </w:t>
      </w:r>
      <w:proofErr w:type="spellStart"/>
      <w:r>
        <w:rPr>
          <w:rFonts w:ascii="Arial" w:eastAsia="BatangChe" w:hAnsi="Arial" w:cs="Arial"/>
        </w:rPr>
        <w:t>Zuleide</w:t>
      </w:r>
      <w:proofErr w:type="spellEnd"/>
      <w:r>
        <w:rPr>
          <w:rFonts w:ascii="Arial" w:eastAsia="BatangChe" w:hAnsi="Arial" w:cs="Arial"/>
        </w:rPr>
        <w:t xml:space="preserve"> Gomes, </w:t>
      </w:r>
      <w:proofErr w:type="spellStart"/>
      <w:r>
        <w:rPr>
          <w:rFonts w:ascii="Arial" w:eastAsia="BatangChe" w:hAnsi="Arial" w:cs="Arial"/>
        </w:rPr>
        <w:t>membro-fundadora</w:t>
      </w:r>
      <w:proofErr w:type="spellEnd"/>
      <w:r>
        <w:rPr>
          <w:rFonts w:ascii="Arial" w:eastAsia="BatangChe" w:hAnsi="Arial" w:cs="Arial"/>
        </w:rPr>
        <w:t xml:space="preserve"> da associação, alguns moradores insatisfeitos com sua situação de moradia passaram a se organizar de forma a poder intervir politicamente pela melhoria de sua condição de vida. Sucede-se, a partir de então, um processo de aglutinação política que vai envolver tanto a Igreja quanto o centro </w:t>
      </w:r>
      <w:proofErr w:type="gramStart"/>
      <w:r>
        <w:rPr>
          <w:rFonts w:ascii="Arial" w:eastAsia="BatangChe" w:hAnsi="Arial" w:cs="Arial"/>
        </w:rPr>
        <w:t>comunitário locais</w:t>
      </w:r>
      <w:proofErr w:type="gramEnd"/>
      <w:r>
        <w:rPr>
          <w:rFonts w:ascii="Arial" w:eastAsia="BatangChe" w:hAnsi="Arial" w:cs="Arial"/>
        </w:rPr>
        <w:t xml:space="preserve"> e que vai culminar com a criação da Unidos.</w:t>
      </w:r>
    </w:p>
    <w:p w:rsidR="00532954" w:rsidRDefault="00E2527D">
      <w:pPr>
        <w:spacing w:line="360" w:lineRule="auto"/>
        <w:jc w:val="both"/>
        <w:outlineLvl w:val="0"/>
        <w:rPr>
          <w:rFonts w:ascii="Arial" w:eastAsia="BatangChe" w:hAnsi="Arial" w:cs="Arial"/>
        </w:rPr>
      </w:pPr>
      <w:r>
        <w:rPr>
          <w:rFonts w:ascii="Arial" w:eastAsia="BatangChe" w:hAnsi="Arial" w:cs="Arial"/>
        </w:rPr>
        <w:tab/>
      </w:r>
      <w:proofErr w:type="gramStart"/>
      <w:r>
        <w:rPr>
          <w:rFonts w:ascii="Arial" w:eastAsia="BatangChe" w:hAnsi="Arial" w:cs="Arial"/>
        </w:rPr>
        <w:t>A Unidos</w:t>
      </w:r>
      <w:proofErr w:type="gramEnd"/>
      <w:r>
        <w:rPr>
          <w:rFonts w:ascii="Arial" w:eastAsia="BatangChe" w:hAnsi="Arial" w:cs="Arial"/>
        </w:rPr>
        <w:t xml:space="preserve"> na Luta é encarada por seus integrantes muito mais enquanto um instrumento de intervenção social do que como um fórum privilegiado de sociabilidade. Algumas pessoas entrevistadas moradoras da Rua Universal afirmaram conhecer as atividades da entidade, embora poucas tenham tomado parte nestas mesmas atividades. Isto leva a pensar que, embora a Unidos na Luta seja um palco importante para o estabelecimento de relações entre os moradores da área, outros fóruns são igualmente ou até mais importantes como: as igrejas (católica e protestante); centros de religiões afro-brasileiras e espíritas; a escola local; bares e etc.</w:t>
      </w:r>
    </w:p>
    <w:p w:rsidR="00532954" w:rsidRDefault="00E2527D">
      <w:pPr>
        <w:spacing w:line="360" w:lineRule="auto"/>
        <w:jc w:val="both"/>
        <w:outlineLvl w:val="0"/>
        <w:rPr>
          <w:rFonts w:ascii="Arial" w:eastAsia="BatangChe" w:hAnsi="Arial" w:cs="Arial"/>
        </w:rPr>
      </w:pPr>
      <w:r>
        <w:rPr>
          <w:rFonts w:ascii="Arial" w:eastAsia="BatangChe" w:hAnsi="Arial" w:cs="Arial"/>
        </w:rPr>
        <w:tab/>
        <w:t>Mas de modo a delimitar claramente o objeto deste trabalho, realizei a pesquisa etnográfica de um campo de atuação daquela organização popular</w:t>
      </w:r>
      <w:r>
        <w:rPr>
          <w:rStyle w:val="Refdenotaderodap"/>
          <w:rFonts w:ascii="Arial" w:eastAsia="BatangChe" w:hAnsi="Arial" w:cs="Arial"/>
        </w:rPr>
        <w:footnoteReference w:id="11"/>
      </w:r>
      <w:r>
        <w:rPr>
          <w:rFonts w:ascii="Arial" w:eastAsia="BatangChe" w:hAnsi="Arial" w:cs="Arial"/>
        </w:rPr>
        <w:t xml:space="preserve"> e sobre a variada gama de elementos que compõe o modo de vida dos atores sociais que fazem parte da associação de moradores. Dentro desta totalidade denominada de modo de vida, escolhi o lazer, ou as práticas de lazer, enquanto o fio condutor da pesquisa. Explico a escolha pelas práticas de lazer por serem elementos importantes da própria história de fundação daquela entidade:</w:t>
      </w:r>
    </w:p>
    <w:p w:rsidR="00532954" w:rsidRDefault="00532954">
      <w:pPr>
        <w:spacing w:line="360" w:lineRule="auto"/>
        <w:jc w:val="both"/>
        <w:outlineLvl w:val="0"/>
        <w:rPr>
          <w:rFonts w:ascii="Arial" w:eastAsia="BatangChe" w:hAnsi="Arial" w:cs="Arial"/>
        </w:rPr>
      </w:pPr>
    </w:p>
    <w:p w:rsidR="00532954" w:rsidRDefault="00E2527D">
      <w:pPr>
        <w:pStyle w:val="Textoembloco"/>
        <w:tabs>
          <w:tab w:val="left" w:pos="709"/>
        </w:tabs>
        <w:rPr>
          <w:rFonts w:ascii="Arial" w:eastAsia="BatangChe" w:hAnsi="Arial" w:cs="Arial"/>
          <w:sz w:val="24"/>
          <w:szCs w:val="24"/>
        </w:rPr>
      </w:pPr>
      <w:r>
        <w:rPr>
          <w:rFonts w:ascii="Arial" w:eastAsia="BatangChe" w:hAnsi="Arial" w:cs="Arial"/>
          <w:sz w:val="24"/>
          <w:szCs w:val="24"/>
        </w:rPr>
        <w:t xml:space="preserve">“Isso aqui tudo era pantanal, era mato mesmo. As crianças iam pra escola e caiam na lama, </w:t>
      </w:r>
      <w:r>
        <w:rPr>
          <w:rFonts w:ascii="Arial" w:eastAsia="BatangChe" w:hAnsi="Arial" w:cs="Arial"/>
          <w:sz w:val="24"/>
          <w:szCs w:val="24"/>
        </w:rPr>
        <w:lastRenderedPageBreak/>
        <w:t xml:space="preserve">atolava o caderno. Então nós começamos a fazer campanha de melhoramento da rua. Inclusive da água também. Depois, através de </w:t>
      </w:r>
      <w:r>
        <w:rPr>
          <w:rFonts w:ascii="Arial" w:eastAsia="BatangChe" w:hAnsi="Arial" w:cs="Arial"/>
          <w:i/>
          <w:sz w:val="24"/>
          <w:szCs w:val="24"/>
        </w:rPr>
        <w:t>promoções</w:t>
      </w:r>
      <w:r>
        <w:rPr>
          <w:rFonts w:ascii="Arial" w:eastAsia="BatangChe" w:hAnsi="Arial" w:cs="Arial"/>
          <w:sz w:val="24"/>
          <w:szCs w:val="24"/>
        </w:rPr>
        <w:t xml:space="preserve"> adquirimos a sede, uma casinha pequena, era </w:t>
      </w:r>
      <w:proofErr w:type="gramStart"/>
      <w:r>
        <w:rPr>
          <w:rFonts w:ascii="Arial" w:eastAsia="BatangChe" w:hAnsi="Arial" w:cs="Arial"/>
          <w:sz w:val="24"/>
          <w:szCs w:val="24"/>
        </w:rPr>
        <w:t>4</w:t>
      </w:r>
      <w:proofErr w:type="gramEnd"/>
      <w:r>
        <w:rPr>
          <w:rFonts w:ascii="Arial" w:eastAsia="BatangChe" w:hAnsi="Arial" w:cs="Arial"/>
          <w:sz w:val="24"/>
          <w:szCs w:val="24"/>
        </w:rPr>
        <w:t xml:space="preserve"> por 20 metros o terreno. E a gente tinha uma salazinha em que a gente se reunia.” (</w:t>
      </w:r>
      <w:proofErr w:type="spellStart"/>
      <w:r>
        <w:rPr>
          <w:rFonts w:ascii="Arial" w:eastAsia="BatangChe" w:hAnsi="Arial" w:cs="Arial"/>
          <w:sz w:val="24"/>
          <w:szCs w:val="24"/>
        </w:rPr>
        <w:t>Zuleide</w:t>
      </w:r>
      <w:proofErr w:type="spellEnd"/>
      <w:r>
        <w:rPr>
          <w:rFonts w:ascii="Arial" w:eastAsia="BatangChe" w:hAnsi="Arial" w:cs="Arial"/>
          <w:sz w:val="24"/>
          <w:szCs w:val="24"/>
        </w:rPr>
        <w:t xml:space="preserve"> Gomes, entrevistada em abril de 1997) (Grifo Nosso)</w:t>
      </w:r>
    </w:p>
    <w:p w:rsidR="00532954" w:rsidRDefault="00532954">
      <w:pPr>
        <w:tabs>
          <w:tab w:val="left" w:pos="709"/>
        </w:tabs>
        <w:spacing w:line="360" w:lineRule="auto"/>
        <w:jc w:val="both"/>
        <w:outlineLvl w:val="0"/>
        <w:rPr>
          <w:rFonts w:ascii="Arial" w:eastAsia="BatangChe" w:hAnsi="Arial" w:cs="Arial"/>
        </w:rPr>
      </w:pP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tab/>
        <w:t xml:space="preserve">As </w:t>
      </w:r>
      <w:r>
        <w:rPr>
          <w:rFonts w:ascii="Arial" w:eastAsia="BatangChe" w:hAnsi="Arial" w:cs="Arial"/>
          <w:i/>
        </w:rPr>
        <w:t>promoções</w:t>
      </w:r>
      <w:r>
        <w:rPr>
          <w:rFonts w:ascii="Arial" w:eastAsia="BatangChe" w:hAnsi="Arial" w:cs="Arial"/>
        </w:rPr>
        <w:t xml:space="preserve">, na realidade, constituíram atividades de lazer que </w:t>
      </w:r>
      <w:proofErr w:type="gramStart"/>
      <w:r>
        <w:rPr>
          <w:rFonts w:ascii="Arial" w:eastAsia="BatangChe" w:hAnsi="Arial" w:cs="Arial"/>
        </w:rPr>
        <w:t>envolviam</w:t>
      </w:r>
      <w:proofErr w:type="gramEnd"/>
      <w:r>
        <w:rPr>
          <w:rFonts w:ascii="Arial" w:eastAsia="BatangChe" w:hAnsi="Arial" w:cs="Arial"/>
        </w:rPr>
        <w:t xml:space="preserve"> moradores da área, atividades que tinham como objetivo principal angariar dinheiro para a construção da sede da Unidos na Luta. Então, além das práticas de lazer </w:t>
      </w:r>
      <w:proofErr w:type="gramStart"/>
      <w:r>
        <w:rPr>
          <w:rFonts w:ascii="Arial" w:eastAsia="BatangChe" w:hAnsi="Arial" w:cs="Arial"/>
        </w:rPr>
        <w:t>poderem</w:t>
      </w:r>
      <w:proofErr w:type="gramEnd"/>
      <w:r>
        <w:rPr>
          <w:rFonts w:ascii="Arial" w:eastAsia="BatangChe" w:hAnsi="Arial" w:cs="Arial"/>
        </w:rPr>
        <w:t xml:space="preserve"> ser encaradas enquanto forte elemento de sociabilidade (criando ou fortalecendo laços entre atores sociais), estas seriam realizadas por seus organizadores como estratégia de produção (angariar fundos) ao mesmo tempo em que, para os participantes das atividades de lazer (bingos, gincanas e etc.), poderiam ser encaradas enquanto objeto de consumo. </w:t>
      </w: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tab/>
        <w:t xml:space="preserve">Simultaneamente, as formas de entretenimento podem representar o que especificamente constitui lazer para os organizadores em questão, caracterizando-se numa especificidade cultural, enfim, em um projeto de “resistência cultural” no sentido de práticas de lazer relacionadas a um determinado modo de vida na perspectiva de uma expressão cultural original, cuja posição </w:t>
      </w:r>
      <w:r>
        <w:rPr>
          <w:rFonts w:ascii="Arial" w:eastAsia="BatangChe" w:hAnsi="Arial" w:cs="Arial"/>
          <w:i/>
        </w:rPr>
        <w:t>marginal</w:t>
      </w:r>
      <w:r>
        <w:rPr>
          <w:rFonts w:ascii="Arial" w:eastAsia="BatangChe" w:hAnsi="Arial" w:cs="Arial"/>
        </w:rPr>
        <w:t xml:space="preserve"> frente a uma expressão cultural </w:t>
      </w:r>
      <w:r>
        <w:rPr>
          <w:rFonts w:ascii="Arial" w:eastAsia="BatangChe" w:hAnsi="Arial" w:cs="Arial"/>
          <w:i/>
        </w:rPr>
        <w:t>dominante</w:t>
      </w:r>
      <w:r>
        <w:rPr>
          <w:rFonts w:ascii="Arial" w:eastAsia="BatangChe" w:hAnsi="Arial" w:cs="Arial"/>
        </w:rPr>
        <w:t xml:space="preserve"> se apresenta como sua maior especificidade.  </w:t>
      </w: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tab/>
        <w:t xml:space="preserve">Acentuo aqui que </w:t>
      </w:r>
      <w:proofErr w:type="gramStart"/>
      <w:r>
        <w:rPr>
          <w:rFonts w:ascii="Arial" w:eastAsia="BatangChe" w:hAnsi="Arial" w:cs="Arial"/>
        </w:rPr>
        <w:t xml:space="preserve">os termos </w:t>
      </w:r>
      <w:r>
        <w:rPr>
          <w:rFonts w:ascii="Arial" w:eastAsia="BatangChe" w:hAnsi="Arial" w:cs="Arial"/>
          <w:i/>
        </w:rPr>
        <w:t>marginal</w:t>
      </w:r>
      <w:r>
        <w:rPr>
          <w:rFonts w:ascii="Arial" w:eastAsia="BatangChe" w:hAnsi="Arial" w:cs="Arial"/>
        </w:rPr>
        <w:t xml:space="preserve"> e </w:t>
      </w:r>
      <w:r>
        <w:rPr>
          <w:rFonts w:ascii="Arial" w:eastAsia="BatangChe" w:hAnsi="Arial" w:cs="Arial"/>
          <w:i/>
        </w:rPr>
        <w:t>dominante</w:t>
      </w:r>
      <w:proofErr w:type="gramEnd"/>
      <w:r>
        <w:rPr>
          <w:rFonts w:ascii="Arial" w:eastAsia="BatangChe" w:hAnsi="Arial" w:cs="Arial"/>
        </w:rPr>
        <w:t xml:space="preserve"> são empregados no sentido a eles conferido por Pierre </w:t>
      </w:r>
      <w:proofErr w:type="spellStart"/>
      <w:r>
        <w:rPr>
          <w:rFonts w:ascii="Arial" w:eastAsia="BatangChe" w:hAnsi="Arial" w:cs="Arial"/>
        </w:rPr>
        <w:t>Bourdieu</w:t>
      </w:r>
      <w:proofErr w:type="spellEnd"/>
      <w:r>
        <w:rPr>
          <w:rFonts w:ascii="Arial" w:eastAsia="BatangChe" w:hAnsi="Arial" w:cs="Arial"/>
        </w:rPr>
        <w:t xml:space="preserve"> (embora </w:t>
      </w:r>
      <w:proofErr w:type="spellStart"/>
      <w:r>
        <w:rPr>
          <w:rFonts w:ascii="Arial" w:eastAsia="BatangChe" w:hAnsi="Arial" w:cs="Arial"/>
        </w:rPr>
        <w:t>Bourdieu</w:t>
      </w:r>
      <w:proofErr w:type="spellEnd"/>
      <w:r>
        <w:rPr>
          <w:rFonts w:ascii="Arial" w:eastAsia="BatangChe" w:hAnsi="Arial" w:cs="Arial"/>
        </w:rPr>
        <w:t xml:space="preserve"> não empregue o termo </w:t>
      </w:r>
      <w:r>
        <w:rPr>
          <w:rFonts w:ascii="Arial" w:eastAsia="BatangChe" w:hAnsi="Arial" w:cs="Arial"/>
          <w:i/>
        </w:rPr>
        <w:t>marginal</w:t>
      </w:r>
      <w:r>
        <w:rPr>
          <w:rFonts w:ascii="Arial" w:eastAsia="BatangChe" w:hAnsi="Arial" w:cs="Arial"/>
        </w:rPr>
        <w:t xml:space="preserve">, ele é tomado enquanto um equivalente de “dominados”). Para Pierre </w:t>
      </w:r>
      <w:proofErr w:type="spellStart"/>
      <w:r>
        <w:rPr>
          <w:rFonts w:ascii="Arial" w:eastAsia="BatangChe" w:hAnsi="Arial" w:cs="Arial"/>
        </w:rPr>
        <w:t>Bourdieu</w:t>
      </w:r>
      <w:proofErr w:type="spellEnd"/>
      <w:r>
        <w:rPr>
          <w:rFonts w:ascii="Arial" w:eastAsia="BatangChe" w:hAnsi="Arial" w:cs="Arial"/>
        </w:rPr>
        <w:t xml:space="preserve"> (1984), as sociedades industrializadas estão marcadas por uma distribuição desigual de </w:t>
      </w:r>
      <w:r>
        <w:rPr>
          <w:rFonts w:ascii="Arial" w:eastAsia="BatangChe" w:hAnsi="Arial" w:cs="Arial"/>
          <w:i/>
        </w:rPr>
        <w:t>capital social</w:t>
      </w:r>
      <w:r>
        <w:rPr>
          <w:rFonts w:ascii="Arial" w:eastAsia="BatangChe" w:hAnsi="Arial" w:cs="Arial"/>
        </w:rPr>
        <w:t>, ou seja, de um montante que representa a somatória entre poder econômico (propriamente dito) e capital cultural (escolaridade</w:t>
      </w:r>
      <w:proofErr w:type="gramStart"/>
      <w:r>
        <w:rPr>
          <w:rFonts w:ascii="Arial" w:eastAsia="BatangChe" w:hAnsi="Arial" w:cs="Arial"/>
        </w:rPr>
        <w:t>, acesso</w:t>
      </w:r>
      <w:proofErr w:type="gramEnd"/>
      <w:r>
        <w:rPr>
          <w:rFonts w:ascii="Arial" w:eastAsia="BatangChe" w:hAnsi="Arial" w:cs="Arial"/>
        </w:rPr>
        <w:t xml:space="preserve"> a meios de comunicação, consumo de arte etc.). Mesmo entre as camadas sociais detentoras em grande parte de </w:t>
      </w:r>
      <w:r>
        <w:rPr>
          <w:rFonts w:ascii="Arial" w:eastAsia="BatangChe" w:hAnsi="Arial" w:cs="Arial"/>
          <w:i/>
        </w:rPr>
        <w:t>capital social</w:t>
      </w:r>
      <w:r>
        <w:rPr>
          <w:rFonts w:ascii="Arial" w:eastAsia="BatangChe" w:hAnsi="Arial" w:cs="Arial"/>
        </w:rPr>
        <w:t xml:space="preserve">, </w:t>
      </w:r>
      <w:r>
        <w:rPr>
          <w:rFonts w:ascii="Arial" w:eastAsia="BatangChe" w:hAnsi="Arial" w:cs="Arial"/>
        </w:rPr>
        <w:lastRenderedPageBreak/>
        <w:t xml:space="preserve">a classe dominante, </w:t>
      </w:r>
      <w:proofErr w:type="spellStart"/>
      <w:r>
        <w:rPr>
          <w:rFonts w:ascii="Arial" w:eastAsia="BatangChe" w:hAnsi="Arial" w:cs="Arial"/>
        </w:rPr>
        <w:t>Bourdieu</w:t>
      </w:r>
      <w:proofErr w:type="spellEnd"/>
      <w:r>
        <w:rPr>
          <w:rFonts w:ascii="Arial" w:eastAsia="BatangChe" w:hAnsi="Arial" w:cs="Arial"/>
        </w:rPr>
        <w:t xml:space="preserve"> reconhece </w:t>
      </w:r>
      <w:proofErr w:type="gramStart"/>
      <w:r>
        <w:rPr>
          <w:rFonts w:ascii="Arial" w:eastAsia="BatangChe" w:hAnsi="Arial" w:cs="Arial"/>
        </w:rPr>
        <w:t>uma certa</w:t>
      </w:r>
      <w:proofErr w:type="gramEnd"/>
      <w:r>
        <w:rPr>
          <w:rFonts w:ascii="Arial" w:eastAsia="BatangChe" w:hAnsi="Arial" w:cs="Arial"/>
        </w:rPr>
        <w:t xml:space="preserve"> irregularidade em sua distribuição:</w:t>
      </w:r>
    </w:p>
    <w:p w:rsidR="00532954" w:rsidRDefault="00532954">
      <w:pPr>
        <w:tabs>
          <w:tab w:val="left" w:pos="709"/>
        </w:tabs>
        <w:spacing w:line="360" w:lineRule="auto"/>
        <w:jc w:val="both"/>
        <w:outlineLvl w:val="0"/>
        <w:rPr>
          <w:rFonts w:ascii="Arial" w:eastAsia="BatangChe" w:hAnsi="Arial" w:cs="Arial"/>
        </w:rPr>
      </w:pPr>
    </w:p>
    <w:p w:rsidR="00532954" w:rsidRDefault="00E2527D">
      <w:pPr>
        <w:tabs>
          <w:tab w:val="left" w:pos="709"/>
        </w:tabs>
        <w:spacing w:line="360" w:lineRule="auto"/>
        <w:ind w:left="1701" w:right="1701"/>
        <w:jc w:val="both"/>
        <w:outlineLvl w:val="0"/>
        <w:rPr>
          <w:rFonts w:ascii="Arial" w:eastAsia="BatangChe" w:hAnsi="Arial" w:cs="Arial"/>
        </w:rPr>
      </w:pPr>
      <w:r>
        <w:rPr>
          <w:rFonts w:ascii="Arial" w:eastAsia="BatangChe" w:hAnsi="Arial" w:cs="Arial"/>
          <w:lang w:val="en-US"/>
        </w:rPr>
        <w:t xml:space="preserve">“(...) the dominant class constitutes a relatively autonomous space whose structure is defined by the distribution of economic and cultural capital among its members, each class fraction being characterized by a certain configuration of this distribution to which there corresponds a certain life-style, through the mediation of </w:t>
      </w:r>
      <w:proofErr w:type="spellStart"/>
      <w:proofErr w:type="gramStart"/>
      <w:r>
        <w:rPr>
          <w:rFonts w:ascii="Arial" w:eastAsia="BatangChe" w:hAnsi="Arial" w:cs="Arial"/>
          <w:lang w:val="en-US"/>
        </w:rPr>
        <w:t>habitus</w:t>
      </w:r>
      <w:proofErr w:type="spellEnd"/>
      <w:r>
        <w:rPr>
          <w:rFonts w:ascii="Arial" w:eastAsia="BatangChe" w:hAnsi="Arial" w:cs="Arial"/>
          <w:lang w:val="en-US"/>
        </w:rPr>
        <w:t>;</w:t>
      </w:r>
      <w:proofErr w:type="gramEnd"/>
      <w:r>
        <w:rPr>
          <w:rFonts w:ascii="Arial" w:eastAsia="BatangChe" w:hAnsi="Arial" w:cs="Arial"/>
          <w:lang w:val="en-US"/>
        </w:rPr>
        <w:t xml:space="preserve">(...).” </w:t>
      </w:r>
      <w:r>
        <w:rPr>
          <w:rFonts w:ascii="Arial" w:eastAsia="BatangChe" w:hAnsi="Arial" w:cs="Arial"/>
        </w:rPr>
        <w:t>(1984: 260</w:t>
      </w:r>
      <w:proofErr w:type="gramStart"/>
      <w:r>
        <w:rPr>
          <w:rFonts w:ascii="Arial" w:eastAsia="BatangChe" w:hAnsi="Arial" w:cs="Arial"/>
        </w:rPr>
        <w:t>)</w:t>
      </w:r>
      <w:proofErr w:type="gramEnd"/>
      <w:r>
        <w:rPr>
          <w:rStyle w:val="Refdenotaderodap"/>
          <w:rFonts w:ascii="Arial" w:eastAsia="BatangChe" w:hAnsi="Arial" w:cs="Arial"/>
        </w:rPr>
        <w:footnoteReference w:id="12"/>
      </w:r>
    </w:p>
    <w:p w:rsidR="00532954" w:rsidRDefault="00532954">
      <w:pPr>
        <w:tabs>
          <w:tab w:val="left" w:pos="709"/>
        </w:tabs>
        <w:spacing w:line="360" w:lineRule="auto"/>
        <w:jc w:val="both"/>
        <w:outlineLvl w:val="0"/>
        <w:rPr>
          <w:rFonts w:ascii="Arial" w:eastAsia="BatangChe" w:hAnsi="Arial" w:cs="Arial"/>
          <w:i/>
        </w:rPr>
      </w:pP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tab/>
        <w:t xml:space="preserve">No interior da própria </w:t>
      </w:r>
      <w:r>
        <w:rPr>
          <w:rFonts w:ascii="Arial" w:eastAsia="BatangChe" w:hAnsi="Arial" w:cs="Arial"/>
          <w:i/>
        </w:rPr>
        <w:t>fração</w:t>
      </w:r>
      <w:r>
        <w:rPr>
          <w:rFonts w:ascii="Arial" w:eastAsia="BatangChe" w:hAnsi="Arial" w:cs="Arial"/>
        </w:rPr>
        <w:t xml:space="preserve"> da classe </w:t>
      </w:r>
      <w:r>
        <w:rPr>
          <w:rFonts w:ascii="Arial" w:eastAsia="BatangChe" w:hAnsi="Arial" w:cs="Arial"/>
          <w:i/>
        </w:rPr>
        <w:t>dominante</w:t>
      </w:r>
      <w:r>
        <w:rPr>
          <w:rFonts w:ascii="Arial" w:eastAsia="BatangChe" w:hAnsi="Arial" w:cs="Arial"/>
        </w:rPr>
        <w:t xml:space="preserve">, tal como ela é descrita por Pierre </w:t>
      </w:r>
      <w:proofErr w:type="spellStart"/>
      <w:r>
        <w:rPr>
          <w:rFonts w:ascii="Arial" w:eastAsia="BatangChe" w:hAnsi="Arial" w:cs="Arial"/>
        </w:rPr>
        <w:t>Bourdieu</w:t>
      </w:r>
      <w:proofErr w:type="spellEnd"/>
      <w:r>
        <w:rPr>
          <w:rFonts w:ascii="Arial" w:eastAsia="BatangChe" w:hAnsi="Arial" w:cs="Arial"/>
        </w:rPr>
        <w:t xml:space="preserve">, subsiste </w:t>
      </w:r>
      <w:proofErr w:type="gramStart"/>
      <w:r>
        <w:rPr>
          <w:rFonts w:ascii="Arial" w:eastAsia="BatangChe" w:hAnsi="Arial" w:cs="Arial"/>
        </w:rPr>
        <w:t>uma certa</w:t>
      </w:r>
      <w:proofErr w:type="gramEnd"/>
      <w:r>
        <w:rPr>
          <w:rFonts w:ascii="Arial" w:eastAsia="BatangChe" w:hAnsi="Arial" w:cs="Arial"/>
        </w:rPr>
        <w:t xml:space="preserve"> irregularidade na distribuição de capital social. Mais ainda, esta desigualdade na distribuição constitui o elemento definidor de sua diferença, uma vez que a última </w:t>
      </w:r>
      <w:r>
        <w:rPr>
          <w:rFonts w:ascii="Arial" w:eastAsia="BatangChe" w:hAnsi="Arial" w:cs="Arial"/>
          <w:i/>
        </w:rPr>
        <w:t>classe</w:t>
      </w:r>
      <w:r>
        <w:rPr>
          <w:rStyle w:val="Refdenotaderodap"/>
          <w:rFonts w:ascii="Arial" w:eastAsia="BatangChe" w:hAnsi="Arial" w:cs="Arial"/>
          <w:i/>
        </w:rPr>
        <w:footnoteReference w:id="13"/>
      </w:r>
      <w:r>
        <w:rPr>
          <w:rFonts w:ascii="Arial" w:eastAsia="BatangChe" w:hAnsi="Arial" w:cs="Arial"/>
        </w:rPr>
        <w:t xml:space="preserve"> é marcada pela posse de menor quantidade de capital social. Entretanto, esta condição confere a esta fração social </w:t>
      </w:r>
      <w:proofErr w:type="gramStart"/>
      <w:r>
        <w:rPr>
          <w:rFonts w:ascii="Arial" w:eastAsia="BatangChe" w:hAnsi="Arial" w:cs="Arial"/>
        </w:rPr>
        <w:t>uma certa</w:t>
      </w:r>
      <w:proofErr w:type="gramEnd"/>
      <w:r>
        <w:rPr>
          <w:rFonts w:ascii="Arial" w:eastAsia="BatangChe" w:hAnsi="Arial" w:cs="Arial"/>
        </w:rPr>
        <w:t xml:space="preserve"> especificidade grandemente elaborada por seu modo de vida, ou seja, suas formas de produção e consumo, suas formas de sociabilidade, suas formas de elaboração e resistência cultural, sua vida cotidiana. Esta especificidade, por sua vez, permite engendrar formas de atuação social dirigidas a áreas específicas do modo de vida, como o lazer, que por meio de sua especificidade podem ser equiparados a </w:t>
      </w:r>
      <w:r>
        <w:rPr>
          <w:rFonts w:ascii="Arial" w:eastAsia="BatangChe" w:hAnsi="Arial" w:cs="Arial"/>
          <w:i/>
        </w:rPr>
        <w:t>projetos alternativos</w:t>
      </w:r>
      <w:r>
        <w:rPr>
          <w:rFonts w:ascii="Arial" w:eastAsia="BatangChe" w:hAnsi="Arial" w:cs="Arial"/>
        </w:rPr>
        <w:t xml:space="preserve"> frente às modalidades </w:t>
      </w:r>
      <w:r>
        <w:rPr>
          <w:rFonts w:ascii="Arial" w:eastAsia="BatangChe" w:hAnsi="Arial" w:cs="Arial"/>
          <w:i/>
        </w:rPr>
        <w:t>dominantes</w:t>
      </w:r>
      <w:r>
        <w:rPr>
          <w:rFonts w:ascii="Arial" w:eastAsia="BatangChe" w:hAnsi="Arial" w:cs="Arial"/>
        </w:rPr>
        <w:t>, por exemplo, de práticas de lazer.</w:t>
      </w: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lastRenderedPageBreak/>
        <w:tab/>
        <w:t xml:space="preserve">As </w:t>
      </w:r>
      <w:r>
        <w:rPr>
          <w:rFonts w:ascii="Arial" w:eastAsia="BatangChe" w:hAnsi="Arial" w:cs="Arial"/>
          <w:i/>
        </w:rPr>
        <w:t>promoções</w:t>
      </w:r>
      <w:r>
        <w:rPr>
          <w:rFonts w:ascii="Arial" w:eastAsia="BatangChe" w:hAnsi="Arial" w:cs="Arial"/>
        </w:rPr>
        <w:t xml:space="preserve"> da Unidos na Luta seriam muito mais que uma forma de angariar fundos para a construção da sua sede, mas também talvez </w:t>
      </w:r>
      <w:proofErr w:type="gramStart"/>
      <w:r>
        <w:rPr>
          <w:rFonts w:ascii="Arial" w:eastAsia="BatangChe" w:hAnsi="Arial" w:cs="Arial"/>
        </w:rPr>
        <w:t>poderiam</w:t>
      </w:r>
      <w:proofErr w:type="gramEnd"/>
      <w:r>
        <w:rPr>
          <w:rFonts w:ascii="Arial" w:eastAsia="BatangChe" w:hAnsi="Arial" w:cs="Arial"/>
        </w:rPr>
        <w:t xml:space="preserve"> ser formas “alternativas” de percepção e prática de lazer para os moradores daquela área e para os integrantes daquela entidade. Uma vez que o estudo da resistência cultural, neste trabalho, se faz na perspectiva do estudo do cotidiano dos atores sociais, é necessário admitirmos que o dia-a-dia destes indivíduos </w:t>
      </w:r>
      <w:proofErr w:type="gramStart"/>
      <w:r>
        <w:rPr>
          <w:rFonts w:ascii="Arial" w:eastAsia="BatangChe" w:hAnsi="Arial" w:cs="Arial"/>
        </w:rPr>
        <w:t>é</w:t>
      </w:r>
      <w:proofErr w:type="gramEnd"/>
      <w:r>
        <w:rPr>
          <w:rFonts w:ascii="Arial" w:eastAsia="BatangChe" w:hAnsi="Arial" w:cs="Arial"/>
        </w:rPr>
        <w:t xml:space="preserve"> constituído de práticas, valores e tradições que estão em constante mudança, adquirindo feições novas que atendem aos interesses dos atores sociais. </w:t>
      </w:r>
    </w:p>
    <w:p w:rsidR="00532954" w:rsidRDefault="00E2527D">
      <w:pPr>
        <w:tabs>
          <w:tab w:val="left" w:pos="709"/>
        </w:tabs>
        <w:spacing w:line="360" w:lineRule="auto"/>
        <w:jc w:val="both"/>
        <w:outlineLvl w:val="0"/>
        <w:rPr>
          <w:rFonts w:ascii="Arial" w:eastAsia="BatangChe" w:hAnsi="Arial" w:cs="Arial"/>
        </w:rPr>
      </w:pPr>
      <w:r>
        <w:rPr>
          <w:rFonts w:ascii="Arial" w:eastAsia="BatangChe" w:hAnsi="Arial" w:cs="Arial"/>
        </w:rPr>
        <w:tab/>
        <w:t xml:space="preserve">Portanto, a resistência cultural vai se aproximar muito mais de um sentido de estratégias de sobrevivência cultural, de negociação cultural e de enfrentamento diante aos padrões </w:t>
      </w:r>
      <w:r>
        <w:rPr>
          <w:rFonts w:ascii="Arial" w:eastAsia="BatangChe" w:hAnsi="Arial" w:cs="Arial"/>
          <w:i/>
        </w:rPr>
        <w:t>dominantes</w:t>
      </w:r>
      <w:r>
        <w:rPr>
          <w:rFonts w:ascii="Arial" w:eastAsia="BatangChe" w:hAnsi="Arial" w:cs="Arial"/>
        </w:rPr>
        <w:t xml:space="preserve"> de cultura. Esta perspectiva procura se aproximar daquela defendida por Foucault</w:t>
      </w:r>
      <w:r>
        <w:rPr>
          <w:rFonts w:ascii="Arial" w:eastAsia="BatangChe" w:hAnsi="Arial" w:cs="Arial"/>
          <w:b/>
          <w:bCs/>
        </w:rPr>
        <w:t xml:space="preserve"> </w:t>
      </w:r>
      <w:r>
        <w:rPr>
          <w:rFonts w:ascii="Arial" w:eastAsia="BatangChe" w:hAnsi="Arial" w:cs="Arial"/>
        </w:rPr>
        <w:t>(1979</w:t>
      </w:r>
      <w:proofErr w:type="gramStart"/>
      <w:r>
        <w:rPr>
          <w:rFonts w:ascii="Arial" w:eastAsia="BatangChe" w:hAnsi="Arial" w:cs="Arial"/>
        </w:rPr>
        <w:t>)</w:t>
      </w:r>
      <w:proofErr w:type="gramEnd"/>
      <w:r>
        <w:rPr>
          <w:rStyle w:val="Refdenotaderodap"/>
          <w:rFonts w:ascii="Arial" w:eastAsia="BatangChe" w:hAnsi="Arial" w:cs="Arial"/>
        </w:rPr>
        <w:footnoteReference w:id="14"/>
      </w:r>
      <w:r>
        <w:rPr>
          <w:rFonts w:ascii="Arial" w:eastAsia="BatangChe" w:hAnsi="Arial" w:cs="Arial"/>
        </w:rPr>
        <w:t>, que destaca a resistência se configurando muito mais como uma relação, relação de força, que se explica pela própria existência de relações de poder.</w:t>
      </w:r>
    </w:p>
    <w:p w:rsidR="00532954" w:rsidRDefault="00E2527D">
      <w:pPr>
        <w:spacing w:line="360" w:lineRule="auto"/>
        <w:jc w:val="both"/>
        <w:outlineLvl w:val="0"/>
        <w:rPr>
          <w:rFonts w:ascii="Arial" w:eastAsia="BatangChe" w:hAnsi="Arial" w:cs="Arial"/>
        </w:rPr>
      </w:pPr>
      <w:r>
        <w:rPr>
          <w:rFonts w:ascii="Arial" w:eastAsia="BatangChe" w:hAnsi="Arial" w:cs="Arial"/>
        </w:rPr>
        <w:tab/>
        <w:t>As atividades de lazer da “Unidos na Luta”, por sua vez, não escapam deste contexto de partilha de um determinado modo de vida, embora a associação possua o seu próprio “projeto” para o lazer, o que lhe atribui outros significados possíveis observáveis, como: meio de arrecadação de fundos, meio de atração de novos componentes, instrumento de propaganda para as suas atividades, instrumento educativo (especialmente dedicado aos jovens), meio de canalizar as energias juvenis para atividades de entretenimento dentre outros, segundo o que pude inferir a partir de conversas informais e da observação de campo.</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b w:val="0"/>
          <w:bCs/>
          <w:sz w:val="24"/>
          <w:szCs w:val="24"/>
        </w:rPr>
        <w:tab/>
        <w:t>Mas antes de aprofundarmos esta discussão, tratemos do processo de formação da Unidos na Luta, acompanhando a conformação sócio-espacial da Área do Bosquinho.</w:t>
      </w:r>
    </w:p>
    <w:p w:rsidR="00532954" w:rsidRDefault="00E2527D">
      <w:pPr>
        <w:pStyle w:val="Ttulo"/>
        <w:rPr>
          <w:rFonts w:ascii="Arial" w:hAnsi="Arial" w:cs="Arial"/>
          <w:sz w:val="24"/>
          <w:u w:val="single"/>
        </w:rPr>
      </w:pPr>
      <w:r>
        <w:rPr>
          <w:rFonts w:ascii="Arial" w:eastAsia="BatangChe" w:hAnsi="Arial" w:cs="Arial"/>
          <w:sz w:val="24"/>
        </w:rPr>
        <w:br w:type="page"/>
      </w:r>
      <w:r>
        <w:rPr>
          <w:rFonts w:ascii="Arial" w:hAnsi="Arial" w:cs="Arial"/>
          <w:sz w:val="24"/>
        </w:rPr>
        <w:lastRenderedPageBreak/>
        <w:t>CAPÍTULO 2</w:t>
      </w:r>
    </w:p>
    <w:p w:rsidR="00532954" w:rsidRDefault="00E2527D">
      <w:pPr>
        <w:spacing w:line="360" w:lineRule="auto"/>
        <w:jc w:val="center"/>
        <w:outlineLvl w:val="0"/>
        <w:rPr>
          <w:rFonts w:ascii="Arial" w:hAnsi="Arial" w:cs="Arial"/>
          <w:b/>
        </w:rPr>
      </w:pPr>
      <w:r>
        <w:rPr>
          <w:rFonts w:ascii="Arial" w:hAnsi="Arial" w:cs="Arial"/>
          <w:b/>
        </w:rPr>
        <w:t xml:space="preserve"> </w:t>
      </w:r>
    </w:p>
    <w:p w:rsidR="00532954" w:rsidRDefault="00E2527D">
      <w:pPr>
        <w:spacing w:line="360" w:lineRule="auto"/>
        <w:jc w:val="center"/>
        <w:outlineLvl w:val="0"/>
        <w:rPr>
          <w:rFonts w:ascii="Arial" w:hAnsi="Arial" w:cs="Arial"/>
          <w:b/>
        </w:rPr>
      </w:pPr>
      <w:r>
        <w:rPr>
          <w:rFonts w:ascii="Arial" w:hAnsi="Arial" w:cs="Arial"/>
          <w:b/>
        </w:rPr>
        <w:t>Uma Associação de Moradores na Periferia de Belém</w:t>
      </w:r>
    </w:p>
    <w:p w:rsidR="00532954" w:rsidRDefault="00532954">
      <w:pPr>
        <w:spacing w:line="360" w:lineRule="auto"/>
        <w:jc w:val="both"/>
        <w:outlineLvl w:val="0"/>
        <w:rPr>
          <w:rFonts w:ascii="Arial" w:hAnsi="Arial" w:cs="Arial"/>
          <w:b/>
        </w:rPr>
      </w:pPr>
    </w:p>
    <w:p w:rsidR="00532954" w:rsidRDefault="00532954">
      <w:pPr>
        <w:spacing w:line="360" w:lineRule="auto"/>
        <w:jc w:val="both"/>
        <w:outlineLvl w:val="0"/>
        <w:rPr>
          <w:rFonts w:ascii="Arial" w:hAnsi="Arial" w:cs="Arial"/>
        </w:rPr>
      </w:pPr>
    </w:p>
    <w:p w:rsidR="00532954" w:rsidRDefault="00E2527D">
      <w:pPr>
        <w:numPr>
          <w:ilvl w:val="0"/>
          <w:numId w:val="6"/>
        </w:numPr>
        <w:spacing w:line="360" w:lineRule="auto"/>
        <w:jc w:val="both"/>
        <w:outlineLvl w:val="0"/>
        <w:rPr>
          <w:rFonts w:ascii="Arial" w:hAnsi="Arial" w:cs="Arial"/>
          <w:b/>
        </w:rPr>
      </w:pPr>
      <w:r>
        <w:rPr>
          <w:rFonts w:ascii="Arial" w:hAnsi="Arial" w:cs="Arial"/>
          <w:b/>
        </w:rPr>
        <w:t>Inserção da Terra Firme no desenvolvimento de Belém</w:t>
      </w:r>
    </w:p>
    <w:p w:rsidR="00532954" w:rsidRDefault="00532954">
      <w:pPr>
        <w:spacing w:line="360" w:lineRule="auto"/>
        <w:ind w:left="360"/>
        <w:jc w:val="both"/>
        <w:outlineLvl w:val="0"/>
        <w:rPr>
          <w:rFonts w:ascii="Arial" w:hAnsi="Arial" w:cs="Arial"/>
          <w:b/>
        </w:rPr>
      </w:pP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sz w:val="24"/>
          <w:szCs w:val="24"/>
        </w:rPr>
        <w:tab/>
      </w:r>
      <w:r>
        <w:rPr>
          <w:rFonts w:ascii="Arial" w:hAnsi="Arial" w:cs="Arial"/>
          <w:b w:val="0"/>
          <w:bCs/>
          <w:sz w:val="24"/>
          <w:szCs w:val="24"/>
        </w:rPr>
        <w:t>A história da cidade de Belém acompanha, desde o início, as várias fases estipuladas pelo desenvolvimento econômico e ocupação humana da Amazônia após a conquista portuguesa. Todavia, de modo a apresentar a inserção do bairro da Terra Firme dentro do contexto de desenvolvimento da cidade farei um recorte da história de Belém, de modo a facilitar a compreensão deste processo.</w:t>
      </w:r>
    </w:p>
    <w:p w:rsidR="00532954" w:rsidRDefault="00E2527D">
      <w:pPr>
        <w:spacing w:line="360" w:lineRule="auto"/>
        <w:jc w:val="both"/>
        <w:outlineLvl w:val="0"/>
        <w:rPr>
          <w:rFonts w:ascii="Arial" w:hAnsi="Arial" w:cs="Arial"/>
        </w:rPr>
      </w:pPr>
      <w:r>
        <w:rPr>
          <w:rFonts w:ascii="Arial" w:hAnsi="Arial" w:cs="Arial"/>
        </w:rPr>
        <w:tab/>
        <w:t xml:space="preserve">O final do século XIX e o início do século XX demarcam um período de intenso desenvolvimento da cidade, expresso pelo </w:t>
      </w:r>
      <w:r>
        <w:rPr>
          <w:rFonts w:ascii="Arial" w:hAnsi="Arial" w:cs="Arial"/>
          <w:i/>
        </w:rPr>
        <w:t>boom</w:t>
      </w:r>
      <w:r>
        <w:rPr>
          <w:rFonts w:ascii="Arial" w:hAnsi="Arial" w:cs="Arial"/>
        </w:rPr>
        <w:t xml:space="preserve"> da economia </w:t>
      </w:r>
      <w:proofErr w:type="spellStart"/>
      <w:r>
        <w:rPr>
          <w:rFonts w:ascii="Arial" w:hAnsi="Arial" w:cs="Arial"/>
        </w:rPr>
        <w:t>gomífera</w:t>
      </w:r>
      <w:proofErr w:type="spellEnd"/>
      <w:r>
        <w:rPr>
          <w:rFonts w:ascii="Arial" w:hAnsi="Arial" w:cs="Arial"/>
        </w:rPr>
        <w:t xml:space="preserve">. A exportação em larga escala do látex transformado em borracha para os países europeus, principalmente a Inglaterra, havia criado uma elite local (seringalistas, comerciantes, fazendeiros) que se destacava como protagonista de um intenso processo de urbanização de Belém, definido por um melhor aparelhamento do espaço urbano que viria atender os interesses desta mesma elite, como afirma </w:t>
      </w:r>
      <w:proofErr w:type="spellStart"/>
      <w:r>
        <w:rPr>
          <w:rFonts w:ascii="Arial" w:hAnsi="Arial" w:cs="Arial"/>
        </w:rPr>
        <w:t>Sarges</w:t>
      </w:r>
      <w:proofErr w:type="spellEnd"/>
      <w:r>
        <w:rPr>
          <w:rFonts w:ascii="Arial" w:hAnsi="Arial" w:cs="Arial"/>
        </w:rPr>
        <w:t xml:space="preserve"> (1990):</w:t>
      </w:r>
    </w:p>
    <w:p w:rsidR="00532954" w:rsidRDefault="00532954">
      <w:pPr>
        <w:spacing w:line="360" w:lineRule="auto"/>
        <w:jc w:val="both"/>
        <w:outlineLvl w:val="0"/>
        <w:rPr>
          <w:rFonts w:ascii="Arial" w:hAnsi="Arial" w:cs="Arial"/>
        </w:rPr>
      </w:pPr>
    </w:p>
    <w:p w:rsidR="00532954" w:rsidRDefault="00E2527D">
      <w:pPr>
        <w:spacing w:line="360" w:lineRule="auto"/>
        <w:ind w:left="1701" w:right="1701"/>
        <w:jc w:val="both"/>
        <w:outlineLvl w:val="0"/>
        <w:rPr>
          <w:rFonts w:ascii="Arial" w:hAnsi="Arial" w:cs="Arial"/>
        </w:rPr>
      </w:pPr>
      <w:r>
        <w:rPr>
          <w:rFonts w:ascii="Arial" w:hAnsi="Arial" w:cs="Arial"/>
        </w:rPr>
        <w:t>“Nota-se que a expressão modernizadora de Belém subordina-se mais às necessidades econômicas do que aos objetivos práticos, ou seja, ao atendimento das necessidades básicas da população. Na dinâmica cidade de Belém foram projetados além do Porto de Belém, o Mercado Municipal do Ver-o-Peso (1901), o Hospital Dom Luiz e o Grêmio Literário (obras da colônia portuguesa), ‘</w:t>
      </w:r>
      <w:proofErr w:type="spellStart"/>
      <w:r>
        <w:rPr>
          <w:rFonts w:ascii="Arial" w:hAnsi="Arial" w:cs="Arial"/>
        </w:rPr>
        <w:t>The</w:t>
      </w:r>
      <w:proofErr w:type="spellEnd"/>
      <w:r>
        <w:rPr>
          <w:rFonts w:ascii="Arial" w:hAnsi="Arial" w:cs="Arial"/>
        </w:rPr>
        <w:t xml:space="preserve"> </w:t>
      </w:r>
      <w:proofErr w:type="spellStart"/>
      <w:r>
        <w:rPr>
          <w:rFonts w:ascii="Arial" w:hAnsi="Arial" w:cs="Arial"/>
        </w:rPr>
        <w:t>Amazon</w:t>
      </w:r>
      <w:proofErr w:type="spellEnd"/>
      <w:r>
        <w:rPr>
          <w:rFonts w:ascii="Arial" w:hAnsi="Arial" w:cs="Arial"/>
        </w:rPr>
        <w:t xml:space="preserve"> </w:t>
      </w:r>
      <w:proofErr w:type="spellStart"/>
      <w:r>
        <w:rPr>
          <w:rFonts w:ascii="Arial" w:hAnsi="Arial" w:cs="Arial"/>
        </w:rPr>
        <w:t>Telegraph</w:t>
      </w:r>
      <w:proofErr w:type="spellEnd"/>
      <w:r>
        <w:rPr>
          <w:rFonts w:ascii="Arial" w:hAnsi="Arial" w:cs="Arial"/>
        </w:rPr>
        <w:t xml:space="preserve"> </w:t>
      </w:r>
      <w:proofErr w:type="spellStart"/>
      <w:r>
        <w:rPr>
          <w:rFonts w:ascii="Arial" w:hAnsi="Arial" w:cs="Arial"/>
        </w:rPr>
        <w:t>company</w:t>
      </w:r>
      <w:proofErr w:type="spellEnd"/>
      <w:r>
        <w:rPr>
          <w:rFonts w:ascii="Arial" w:hAnsi="Arial" w:cs="Arial"/>
        </w:rPr>
        <w:t xml:space="preserve">’ (linha telegráfica por cabos submarinos, substituída posteriormente pela ‘Western </w:t>
      </w:r>
      <w:proofErr w:type="spellStart"/>
      <w:r>
        <w:rPr>
          <w:rFonts w:ascii="Arial" w:hAnsi="Arial" w:cs="Arial"/>
        </w:rPr>
        <w:t>Company</w:t>
      </w:r>
      <w:proofErr w:type="spellEnd"/>
      <w:r>
        <w:rPr>
          <w:rFonts w:ascii="Arial" w:hAnsi="Arial" w:cs="Arial"/>
        </w:rPr>
        <w:t xml:space="preserve">’); o Teatro da Paz </w:t>
      </w:r>
      <w:r>
        <w:rPr>
          <w:rFonts w:ascii="Arial" w:hAnsi="Arial" w:cs="Arial"/>
        </w:rPr>
        <w:lastRenderedPageBreak/>
        <w:t xml:space="preserve">(1878); 43 fábricas (incluindo desde chapéu até perfumaria), </w:t>
      </w:r>
      <w:proofErr w:type="gramStart"/>
      <w:r>
        <w:rPr>
          <w:rFonts w:ascii="Arial" w:hAnsi="Arial" w:cs="Arial"/>
        </w:rPr>
        <w:t>5</w:t>
      </w:r>
      <w:proofErr w:type="gramEnd"/>
      <w:r>
        <w:rPr>
          <w:rFonts w:ascii="Arial" w:hAnsi="Arial" w:cs="Arial"/>
        </w:rPr>
        <w:t xml:space="preserve"> bancos, 4 companhias seguradoras, além da implantação da iluminação à gás sob a responsabilidade da ‘Pará </w:t>
      </w:r>
      <w:proofErr w:type="spellStart"/>
      <w:r>
        <w:rPr>
          <w:rFonts w:ascii="Arial" w:hAnsi="Arial" w:cs="Arial"/>
        </w:rPr>
        <w:t>Electric</w:t>
      </w:r>
      <w:proofErr w:type="spellEnd"/>
      <w:r>
        <w:rPr>
          <w:rFonts w:ascii="Arial" w:hAnsi="Arial" w:cs="Arial"/>
        </w:rPr>
        <w:t xml:space="preserve"> Railway </w:t>
      </w:r>
      <w:proofErr w:type="spellStart"/>
      <w:r>
        <w:rPr>
          <w:rFonts w:ascii="Arial" w:hAnsi="Arial" w:cs="Arial"/>
        </w:rPr>
        <w:t>and</w:t>
      </w:r>
      <w:proofErr w:type="spellEnd"/>
      <w:r>
        <w:rPr>
          <w:rFonts w:ascii="Arial" w:hAnsi="Arial" w:cs="Arial"/>
        </w:rPr>
        <w:t xml:space="preserve"> </w:t>
      </w:r>
      <w:proofErr w:type="spellStart"/>
      <w:r>
        <w:rPr>
          <w:rFonts w:ascii="Arial" w:hAnsi="Arial" w:cs="Arial"/>
        </w:rPr>
        <w:t>Lighting</w:t>
      </w:r>
      <w:proofErr w:type="spellEnd"/>
      <w:r>
        <w:rPr>
          <w:rFonts w:ascii="Arial" w:hAnsi="Arial" w:cs="Arial"/>
        </w:rPr>
        <w:t xml:space="preserve"> </w:t>
      </w:r>
      <w:proofErr w:type="spellStart"/>
      <w:r>
        <w:rPr>
          <w:rFonts w:ascii="Arial" w:hAnsi="Arial" w:cs="Arial"/>
        </w:rPr>
        <w:t>Company</w:t>
      </w:r>
      <w:proofErr w:type="spellEnd"/>
      <w:r>
        <w:rPr>
          <w:rFonts w:ascii="Arial" w:hAnsi="Arial" w:cs="Arial"/>
        </w:rPr>
        <w:t xml:space="preserve"> </w:t>
      </w:r>
      <w:proofErr w:type="spellStart"/>
      <w:r>
        <w:rPr>
          <w:rFonts w:ascii="Arial" w:hAnsi="Arial" w:cs="Arial"/>
        </w:rPr>
        <w:t>Ltda</w:t>
      </w:r>
      <w:proofErr w:type="spellEnd"/>
      <w:r>
        <w:rPr>
          <w:rFonts w:ascii="Arial" w:hAnsi="Arial" w:cs="Arial"/>
        </w:rPr>
        <w:t>’, autorizada a funcionar pelo Decreto Federal n</w:t>
      </w:r>
      <w:r>
        <w:rPr>
          <w:rFonts w:ascii="Arial" w:hAnsi="Arial" w:cs="Arial"/>
          <w:vertAlign w:val="superscript"/>
        </w:rPr>
        <w:t xml:space="preserve">o </w:t>
      </w:r>
      <w:r>
        <w:rPr>
          <w:rFonts w:ascii="Arial" w:hAnsi="Arial" w:cs="Arial"/>
        </w:rPr>
        <w:t xml:space="preserve">5780 de 26/01/1905”. </w:t>
      </w:r>
      <w:proofErr w:type="spellStart"/>
      <w:r>
        <w:rPr>
          <w:rFonts w:ascii="Arial" w:hAnsi="Arial" w:cs="Arial"/>
        </w:rPr>
        <w:t>Sarges</w:t>
      </w:r>
      <w:proofErr w:type="spellEnd"/>
      <w:r>
        <w:rPr>
          <w:rFonts w:ascii="Arial" w:hAnsi="Arial" w:cs="Arial"/>
        </w:rPr>
        <w:t xml:space="preserve"> (1990: 98-99)</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O processo de modernização vivido em Belém neste período buscava atribuir às elites locais uma urbanização compatível com o seu papel econômico no mercado mundial. Isto se traduzia pela renovação estética da cidade, pelo combate de epidemias com o melhoramento do setor de saneamento, pelo melhoramento dos logradouros públicos, pela segregação dos setores populares para áreas mais distantes do centro, pela seleção de novas áreas de expansão urbana (como o bairro do Marco), pela drenagem de áreas pantanosas e aterramento de trechos das áreas baixas da cidade.</w:t>
      </w:r>
    </w:p>
    <w:p w:rsidR="00532954" w:rsidRDefault="00E2527D">
      <w:pPr>
        <w:spacing w:line="360" w:lineRule="auto"/>
        <w:jc w:val="both"/>
        <w:outlineLvl w:val="0"/>
        <w:rPr>
          <w:rFonts w:ascii="Arial" w:hAnsi="Arial" w:cs="Arial"/>
        </w:rPr>
      </w:pPr>
      <w:r>
        <w:rPr>
          <w:rFonts w:ascii="Arial" w:hAnsi="Arial" w:cs="Arial"/>
        </w:rPr>
        <w:tab/>
        <w:t>Mas até a metade do século XX, não se apresentava claramente uma tendência de ocupação de terrenos pantanosos (como no caso da Terra Firme), priorizando-se a ocupação de terrenos de cotas mais elevadas.</w:t>
      </w:r>
    </w:p>
    <w:p w:rsidR="00532954" w:rsidRDefault="00E2527D">
      <w:pPr>
        <w:spacing w:line="360" w:lineRule="auto"/>
        <w:jc w:val="both"/>
        <w:outlineLvl w:val="0"/>
        <w:rPr>
          <w:rFonts w:ascii="Arial" w:hAnsi="Arial" w:cs="Arial"/>
        </w:rPr>
      </w:pPr>
      <w:r>
        <w:rPr>
          <w:rFonts w:ascii="Arial" w:hAnsi="Arial" w:cs="Arial"/>
        </w:rPr>
        <w:tab/>
        <w:t xml:space="preserve">Já nas décadas de 1930 e 1940 foram aplicadas intervenções do poder público que objetivavam proteger a cidade de inundações, especialmente em áreas baixas ao longo do Rio </w:t>
      </w:r>
      <w:proofErr w:type="spellStart"/>
      <w:r>
        <w:rPr>
          <w:rFonts w:ascii="Arial" w:hAnsi="Arial" w:cs="Arial"/>
        </w:rPr>
        <w:t>Guamá</w:t>
      </w:r>
      <w:proofErr w:type="spellEnd"/>
      <w:r>
        <w:rPr>
          <w:rFonts w:ascii="Arial" w:hAnsi="Arial" w:cs="Arial"/>
        </w:rPr>
        <w:t xml:space="preserve"> e da Baía do </w:t>
      </w:r>
      <w:proofErr w:type="spellStart"/>
      <w:r>
        <w:rPr>
          <w:rFonts w:ascii="Arial" w:hAnsi="Arial" w:cs="Arial"/>
        </w:rPr>
        <w:t>Guajará</w:t>
      </w:r>
      <w:proofErr w:type="spellEnd"/>
      <w:r>
        <w:rPr>
          <w:rFonts w:ascii="Arial" w:hAnsi="Arial" w:cs="Arial"/>
        </w:rPr>
        <w:t>, como é referido por Trindade Jr.:</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“Na década de 40 foram feitas </w:t>
      </w:r>
      <w:proofErr w:type="gramStart"/>
      <w:r>
        <w:rPr>
          <w:rFonts w:ascii="Arial" w:hAnsi="Arial" w:cs="Arial"/>
          <w:sz w:val="24"/>
          <w:szCs w:val="24"/>
        </w:rPr>
        <w:t>intervenções ,</w:t>
      </w:r>
      <w:proofErr w:type="gramEnd"/>
      <w:r>
        <w:rPr>
          <w:rFonts w:ascii="Arial" w:hAnsi="Arial" w:cs="Arial"/>
          <w:sz w:val="24"/>
          <w:szCs w:val="24"/>
        </w:rPr>
        <w:t xml:space="preserve"> como a decorrente dos Acordos de Washington (de 17/07/42) que viabilizaram transferências financeiras norte-americanas para a Amazônia, visando atingir setores de saneamento e saúde por meio do Programa de Proteção e Assistência ao Trabalhador da Borracha”. Trindade Jr. (1997: 47)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lastRenderedPageBreak/>
        <w:tab/>
        <w:t xml:space="preserve">Uma das ações do governo brasileiro de apoio aos aliados (leia-se Estados Unidos da América), em fins da Segunda Guerra Mundial, materializava-se no fornecimento de borracha para a indústria bélica. O investimento americano decorrente da política varguista que havia criado na Amazônia os “soldados da borracha” foi também utilizado nas obras de proteção contra as inundações na cidade, resultando especialmente na construção das comportas de escoamento de água sob a “estrada nova”, à margem do Rio </w:t>
      </w:r>
      <w:proofErr w:type="spellStart"/>
      <w:r>
        <w:rPr>
          <w:rFonts w:ascii="Arial" w:hAnsi="Arial" w:cs="Arial"/>
        </w:rPr>
        <w:t>Guamá</w:t>
      </w:r>
      <w:proofErr w:type="spellEnd"/>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Foram executadas, neste mesmo período, várias obras de drenagem de áreas de baixada, incluindo a Bacia do Igarapé do </w:t>
      </w:r>
      <w:proofErr w:type="spellStart"/>
      <w:r>
        <w:rPr>
          <w:rFonts w:ascii="Arial" w:hAnsi="Arial" w:cs="Arial"/>
        </w:rPr>
        <w:t>Tucunduba</w:t>
      </w:r>
      <w:proofErr w:type="spellEnd"/>
      <w:r>
        <w:rPr>
          <w:rFonts w:ascii="Arial" w:hAnsi="Arial" w:cs="Arial"/>
        </w:rPr>
        <w:t>, que faz margem com a área do que viria a se tornar o bairro da Terra Firme. O pequeno núcleo habitado naquela área viria a se expandir na década de 1950 e se intensificar na década de 1960.</w:t>
      </w:r>
    </w:p>
    <w:p w:rsidR="00532954" w:rsidRDefault="00E2527D">
      <w:pPr>
        <w:spacing w:line="360" w:lineRule="auto"/>
        <w:jc w:val="both"/>
        <w:outlineLvl w:val="0"/>
        <w:rPr>
          <w:rFonts w:ascii="Arial" w:hAnsi="Arial" w:cs="Arial"/>
        </w:rPr>
      </w:pPr>
      <w:r>
        <w:rPr>
          <w:rFonts w:ascii="Arial" w:hAnsi="Arial" w:cs="Arial"/>
        </w:rPr>
        <w:tab/>
        <w:t>Na década de 1950, ocorre um crescimento populacional mais intenso em Belém, que teve a sua origem na política de integração da Amazônia ao Centro-Sul</w:t>
      </w:r>
      <w:r>
        <w:rPr>
          <w:rStyle w:val="Refdenotaderodap"/>
          <w:rFonts w:ascii="Arial" w:hAnsi="Arial" w:cs="Arial"/>
        </w:rPr>
        <w:footnoteReference w:id="15"/>
      </w:r>
      <w:r>
        <w:rPr>
          <w:rFonts w:ascii="Arial" w:hAnsi="Arial" w:cs="Arial"/>
        </w:rPr>
        <w:t>, que além favorecer o aparecimento de novas atividades urbanas, acelerou a expansão e ampliação de atividades agropecuárias e extrativistas. Organizavam-se então correntes migratórias mais intensas no sentido interior do estado-capital. Este crescimento urbano, por seu turno, quedou-se estrangulado pela limitação física da cidade, demarcada pelo chamado “Cinturão Institucional”, que corresponde aos terrenos ocupados por instituições como o Ministério do Exército, Marinha e Aeronáutica, Universidade Federal do Pará, Faculdade de Ciências Agrárias do Pará (atual UFRA), Companhia de Saneamento do Pará e outras instituições públicas, que conformam quase que um “cinturão” (institucional) em torno dos limites da Primeira Légua Patrimonial da cidade.</w:t>
      </w:r>
    </w:p>
    <w:p w:rsidR="00532954" w:rsidRDefault="00E2527D">
      <w:pPr>
        <w:spacing w:line="360" w:lineRule="auto"/>
        <w:jc w:val="both"/>
        <w:outlineLvl w:val="0"/>
        <w:rPr>
          <w:rFonts w:ascii="Arial" w:hAnsi="Arial" w:cs="Arial"/>
        </w:rPr>
      </w:pPr>
      <w:r>
        <w:rPr>
          <w:rFonts w:ascii="Arial" w:hAnsi="Arial" w:cs="Arial"/>
        </w:rPr>
        <w:tab/>
        <w:t xml:space="preserve">A ocupação destes terrenos e de áreas dedicadas a atividades agro-pastoris definiu o crescimento urbano de Belém a partir deste período, constituindo solução de emergência para o problema de moradia. Contudo, este processo de ocupação e apropriação destes terrenos não se realizou sem conflito entre os que se intitulavam proprietários e os novos ocupantes. Em muitos casos, o estado se apresentava como mediador, indenizando os </w:t>
      </w:r>
      <w:r>
        <w:rPr>
          <w:rFonts w:ascii="Arial" w:hAnsi="Arial" w:cs="Arial"/>
        </w:rPr>
        <w:lastRenderedPageBreak/>
        <w:t>proprietários. Em outros momentos, as próprias instituições ligadas ao estado tomavam parte nestas querelas (como no caso da Área do Bosquinho, reclamada pela Universidade Federal do Pará). Estes conflitos vão surgir a partir de 1950, mas vão alcançar sua fase mais intensa no período que vai de 1960 a 1980</w:t>
      </w:r>
      <w:r>
        <w:rPr>
          <w:rStyle w:val="Refdenotaderodap"/>
          <w:rFonts w:ascii="Arial" w:hAnsi="Arial" w:cs="Arial"/>
        </w:rPr>
        <w:footnoteReference w:id="16"/>
      </w:r>
      <w:r>
        <w:rPr>
          <w:rFonts w:ascii="Arial" w:hAnsi="Arial" w:cs="Arial"/>
        </w:rPr>
        <w:t>.</w:t>
      </w:r>
    </w:p>
    <w:p w:rsidR="00532954" w:rsidRDefault="00532954">
      <w:pPr>
        <w:spacing w:line="360" w:lineRule="auto"/>
        <w:jc w:val="both"/>
        <w:outlineLvl w:val="0"/>
        <w:rPr>
          <w:rFonts w:ascii="Arial" w:hAnsi="Arial" w:cs="Arial"/>
        </w:rPr>
      </w:pPr>
    </w:p>
    <w:p w:rsidR="00532954" w:rsidRDefault="00E2527D">
      <w:pPr>
        <w:numPr>
          <w:ilvl w:val="0"/>
          <w:numId w:val="6"/>
        </w:numPr>
        <w:spacing w:line="360" w:lineRule="auto"/>
        <w:jc w:val="both"/>
        <w:outlineLvl w:val="0"/>
        <w:rPr>
          <w:rFonts w:ascii="Arial" w:hAnsi="Arial" w:cs="Arial"/>
          <w:b/>
        </w:rPr>
      </w:pPr>
      <w:r>
        <w:rPr>
          <w:rFonts w:ascii="Arial" w:hAnsi="Arial" w:cs="Arial"/>
          <w:b/>
        </w:rPr>
        <w:t>A Localização da Área do Bosquinho</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“Área do Bosquinho” é uma denominação elaborada pelos próprios moradores daquela área e se refere ao espaço primeiramente ocupado nos terrenos da UFPA, localizado às margens do Rio </w:t>
      </w:r>
      <w:proofErr w:type="spellStart"/>
      <w:r>
        <w:rPr>
          <w:rFonts w:ascii="Arial" w:hAnsi="Arial" w:cs="Arial"/>
        </w:rPr>
        <w:t>Guamá</w:t>
      </w:r>
      <w:proofErr w:type="spellEnd"/>
      <w:r>
        <w:rPr>
          <w:rFonts w:ascii="Arial" w:hAnsi="Arial" w:cs="Arial"/>
        </w:rPr>
        <w:t xml:space="preserve">, repleto de árvores, à semelhança de um bosque. Mais tarde, esta denominação será transferida para a área concedida pela UFPA à ocupação habitacional, às margens da Rodovia Perimetral e ao lado da Companhia Eletronorte. Este processo de ocupação habitacional vai se iniciar no início dos anos 1980 e vai culminar, alcançar o seu auge, em </w:t>
      </w:r>
      <w:proofErr w:type="gramStart"/>
      <w:r>
        <w:rPr>
          <w:rFonts w:ascii="Arial" w:hAnsi="Arial" w:cs="Arial"/>
        </w:rPr>
        <w:t>meados dos anos 1990, quando quase todas as áreas não habitadas entre a Universidade Federal do Pará e a Companhia Eletronorte estarão repletas pela expansão habitacional desordenada (sem planejamento prévio no plano diretor do município), não referendada pela obtenção de título de propriedade</w:t>
      </w:r>
      <w:proofErr w:type="gramEnd"/>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Quanto à denominação “ocupação” existe </w:t>
      </w:r>
      <w:proofErr w:type="gramStart"/>
      <w:r>
        <w:rPr>
          <w:rFonts w:ascii="Arial" w:hAnsi="Arial" w:cs="Arial"/>
        </w:rPr>
        <w:t>uma certa</w:t>
      </w:r>
      <w:proofErr w:type="gramEnd"/>
      <w:r>
        <w:rPr>
          <w:rFonts w:ascii="Arial" w:hAnsi="Arial" w:cs="Arial"/>
        </w:rPr>
        <w:t xml:space="preserve"> controvérsia, especialmente alimentada por referências dos moradores daquela área e adjacências. O fato é que costumeiramente passou-se a denominar de </w:t>
      </w:r>
      <w:r>
        <w:rPr>
          <w:rFonts w:ascii="Arial" w:hAnsi="Arial" w:cs="Arial"/>
          <w:i/>
          <w:iCs/>
        </w:rPr>
        <w:t xml:space="preserve">invasão </w:t>
      </w:r>
      <w:r>
        <w:rPr>
          <w:rFonts w:ascii="Arial" w:hAnsi="Arial" w:cs="Arial"/>
        </w:rPr>
        <w:t xml:space="preserve">aquela área de ocupação habitacional, juntamente com outras áreas à margem da Rodovia Perimetral. Esta denominação difundiu-se não somente a partir da ação das pessoas que para lá se deslocaram, mas também com a veiculação do termo através da imprensa e com seu uso por autoridades públicas. </w:t>
      </w:r>
    </w:p>
    <w:p w:rsidR="00532954" w:rsidRDefault="00E2527D">
      <w:pPr>
        <w:spacing w:line="360" w:lineRule="auto"/>
        <w:ind w:firstLine="708"/>
        <w:jc w:val="both"/>
        <w:outlineLvl w:val="0"/>
        <w:rPr>
          <w:rFonts w:ascii="Arial" w:hAnsi="Arial" w:cs="Arial"/>
        </w:rPr>
      </w:pPr>
      <w:r>
        <w:rPr>
          <w:rFonts w:ascii="Arial" w:hAnsi="Arial" w:cs="Arial"/>
        </w:rPr>
        <w:t xml:space="preserve">Já as organizações populares locais definem o surgimento da Área do Bosquinho não como um processo de “invasão”, de tomada de posse de uma propriedade alheia em uso, mas como a “ocupação” de uma área obsoleta, cuja não utilização justificaria um processo de ocupação habitacional, haja vista </w:t>
      </w:r>
      <w:r>
        <w:rPr>
          <w:rFonts w:ascii="Arial" w:hAnsi="Arial" w:cs="Arial"/>
        </w:rPr>
        <w:lastRenderedPageBreak/>
        <w:t>a escassez de projetos do poder público de construção de casas populares que atendam a demanda de grande parte da população de baixa renda da cidade.</w:t>
      </w:r>
    </w:p>
    <w:p w:rsidR="00532954" w:rsidRDefault="00E2527D">
      <w:pPr>
        <w:spacing w:line="360" w:lineRule="auto"/>
        <w:jc w:val="both"/>
        <w:outlineLvl w:val="0"/>
        <w:rPr>
          <w:rFonts w:ascii="Arial" w:hAnsi="Arial" w:cs="Arial"/>
        </w:rPr>
      </w:pPr>
      <w:r>
        <w:rPr>
          <w:rFonts w:ascii="Arial" w:hAnsi="Arial" w:cs="Arial"/>
        </w:rPr>
        <w:tab/>
      </w:r>
      <w:proofErr w:type="gramStart"/>
      <w:r>
        <w:rPr>
          <w:rFonts w:ascii="Arial" w:hAnsi="Arial" w:cs="Arial"/>
        </w:rPr>
        <w:t>Um outro</w:t>
      </w:r>
      <w:proofErr w:type="gramEnd"/>
      <w:r>
        <w:rPr>
          <w:rFonts w:ascii="Arial" w:hAnsi="Arial" w:cs="Arial"/>
        </w:rPr>
        <w:t xml:space="preserve"> motivo para a luta pela legitimação da posse daquela área, desde 1980, culminando com o Grito da Terra Firme em 1993, seria o assim chamado “sonho da casa própria”. Em quase 90% das entrevistas realizadas, como veremos adiante, na </w:t>
      </w:r>
      <w:proofErr w:type="gramStart"/>
      <w:r>
        <w:rPr>
          <w:rFonts w:ascii="Arial" w:hAnsi="Arial" w:cs="Arial"/>
        </w:rPr>
        <w:t>rua</w:t>
      </w:r>
      <w:proofErr w:type="gramEnd"/>
      <w:r>
        <w:rPr>
          <w:rFonts w:ascii="Arial" w:hAnsi="Arial" w:cs="Arial"/>
        </w:rPr>
        <w:t xml:space="preserve"> Universal e entre os participantes da Unidos na Luta, foi mencionado como principal motivo para o deslocamento de famílias para aquela área como sendo o desejo de obter uma casa própria, alterando condições de moradia precedentes como residência alugada, residência cedida (por empregador ou por particular) ou agregação a uma residência. Portanto, a “ocupação” daquele terreno pertencente à Universidade Federal do Pará estaria explicada por uma conquista moralmente elevada, que seria a obtenção de uma moradia, mesmo numa área sem qualquer disponibilidade de infra-estruturas urbanas.</w:t>
      </w:r>
    </w:p>
    <w:p w:rsidR="00532954" w:rsidRDefault="00E2527D">
      <w:pPr>
        <w:spacing w:line="360" w:lineRule="auto"/>
        <w:jc w:val="both"/>
        <w:outlineLvl w:val="0"/>
        <w:rPr>
          <w:rFonts w:ascii="Arial" w:hAnsi="Arial" w:cs="Arial"/>
        </w:rPr>
      </w:pPr>
      <w:r>
        <w:rPr>
          <w:rFonts w:ascii="Arial" w:hAnsi="Arial" w:cs="Arial"/>
        </w:rPr>
        <w:tab/>
        <w:t xml:space="preserve">A Área do Bosquinho está localizada às margens da bacia do Igarapé do </w:t>
      </w:r>
      <w:proofErr w:type="spellStart"/>
      <w:r>
        <w:rPr>
          <w:rFonts w:ascii="Arial" w:hAnsi="Arial" w:cs="Arial"/>
        </w:rPr>
        <w:t>Tucunduba</w:t>
      </w:r>
      <w:proofErr w:type="spellEnd"/>
      <w:r>
        <w:rPr>
          <w:rFonts w:ascii="Arial" w:hAnsi="Arial" w:cs="Arial"/>
        </w:rPr>
        <w:t xml:space="preserve">, constituindo uma extensão relativamente nova do bairro da Terra Firme. Aliás, o “mito de origem” da denominação do bairro </w:t>
      </w:r>
      <w:proofErr w:type="gramStart"/>
      <w:r>
        <w:rPr>
          <w:rFonts w:ascii="Arial" w:hAnsi="Arial" w:cs="Arial"/>
        </w:rPr>
        <w:t>reforça,</w:t>
      </w:r>
      <w:proofErr w:type="gramEnd"/>
      <w:r>
        <w:rPr>
          <w:rFonts w:ascii="Arial" w:hAnsi="Arial" w:cs="Arial"/>
        </w:rPr>
        <w:t xml:space="preserve"> de certa forma, o sentido literal que o seu nome tem: </w:t>
      </w:r>
      <w:r>
        <w:rPr>
          <w:rFonts w:ascii="Arial" w:hAnsi="Arial" w:cs="Arial"/>
          <w:i/>
          <w:iCs/>
        </w:rPr>
        <w:t>terra firme</w:t>
      </w:r>
      <w:r>
        <w:rPr>
          <w:rFonts w:ascii="Arial" w:hAnsi="Arial" w:cs="Arial"/>
        </w:rPr>
        <w:t>. De acordo uma entrevistada, a área do atual bairro, antes da década de 1960, era totalmente desabitada, sendo ocupada basicamente por vacarias</w:t>
      </w:r>
      <w:r>
        <w:rPr>
          <w:rStyle w:val="Refdenotaderodap"/>
          <w:rFonts w:ascii="Arial" w:hAnsi="Arial" w:cs="Arial"/>
        </w:rPr>
        <w:footnoteReference w:id="17"/>
      </w:r>
      <w:r>
        <w:rPr>
          <w:rFonts w:ascii="Arial" w:hAnsi="Arial" w:cs="Arial"/>
        </w:rPr>
        <w:t xml:space="preserve"> e destinada ao cultivo de pequenas hortas. Sua área era denominada de Terra Firme, pois para esta ser alcançada a partir do bairro de Canudos era necessário atravessar de barco o Igarapé do </w:t>
      </w:r>
      <w:proofErr w:type="spellStart"/>
      <w:r>
        <w:rPr>
          <w:rFonts w:ascii="Arial" w:hAnsi="Arial" w:cs="Arial"/>
        </w:rPr>
        <w:t>Tucunduba</w:t>
      </w:r>
      <w:proofErr w:type="spellEnd"/>
      <w:r>
        <w:rPr>
          <w:rFonts w:ascii="Arial" w:hAnsi="Arial" w:cs="Arial"/>
        </w:rPr>
        <w:t xml:space="preserve">, que delimitava uma extensa área pantanosa (várzea). </w:t>
      </w:r>
    </w:p>
    <w:p w:rsidR="00532954" w:rsidRDefault="00E2527D">
      <w:pPr>
        <w:spacing w:line="360" w:lineRule="auto"/>
        <w:ind w:firstLine="708"/>
        <w:jc w:val="both"/>
        <w:outlineLvl w:val="0"/>
        <w:rPr>
          <w:rFonts w:ascii="Arial" w:hAnsi="Arial" w:cs="Arial"/>
        </w:rPr>
      </w:pPr>
      <w:r>
        <w:rPr>
          <w:rFonts w:ascii="Arial" w:hAnsi="Arial" w:cs="Arial"/>
        </w:rPr>
        <w:t xml:space="preserve">Com o crescimento demográfico da cidade, em fins dos anos 1960, aquela área de “terra firme” seria ocupada, dando surgimento ao novo bairro. Ao mesmo tempo, o crescimento contínuo do bairro processou o surgimento de áreas periféricas do mesmo, especialmente a partir da década de 80, localizadas na área pantanosa da bacia do </w:t>
      </w:r>
      <w:proofErr w:type="spellStart"/>
      <w:r>
        <w:rPr>
          <w:rFonts w:ascii="Arial" w:hAnsi="Arial" w:cs="Arial"/>
        </w:rPr>
        <w:t>Tucunduba</w:t>
      </w:r>
      <w:proofErr w:type="spellEnd"/>
      <w:r>
        <w:rPr>
          <w:rFonts w:ascii="Arial" w:hAnsi="Arial" w:cs="Arial"/>
        </w:rPr>
        <w:t xml:space="preserve">, como a Área do Bosquinho, a Invasão do Pantanal e a Nova Terra Firme. Ironicamente, estas novas áreas foram incorporadas ao “bairro da Terra Firme”, embora as </w:t>
      </w:r>
      <w:r>
        <w:rPr>
          <w:rFonts w:ascii="Arial" w:hAnsi="Arial" w:cs="Arial"/>
        </w:rPr>
        <w:lastRenderedPageBreak/>
        <w:t>características de seu solo não correspondam à caracterização do solo invocada no nome do bairro.</w:t>
      </w:r>
    </w:p>
    <w:p w:rsidR="00532954" w:rsidRDefault="00E2527D">
      <w:pPr>
        <w:spacing w:line="360" w:lineRule="auto"/>
        <w:jc w:val="both"/>
        <w:outlineLvl w:val="0"/>
        <w:rPr>
          <w:rFonts w:ascii="Arial" w:hAnsi="Arial" w:cs="Arial"/>
        </w:rPr>
      </w:pPr>
      <w:r>
        <w:rPr>
          <w:rFonts w:ascii="Arial" w:hAnsi="Arial" w:cs="Arial"/>
        </w:rPr>
        <w:tab/>
        <w:t>A área aqui focalizada localiza-se às margens da Rodovia Perimetral, fazendo fronteira com o muro da Companhia Eletronorte, apresentando, a partir dele, a sucessão de quatro ruas paralelas: Belo Horizonte, Universal, dos Milagres e da Paz. Perpendicularmente a estas ruas está a Rua da Ligação, que como o seu nome indica, faz a “ligação” entre a Área do Bosquinho e o “centro</w:t>
      </w:r>
      <w:proofErr w:type="gramStart"/>
      <w:r>
        <w:rPr>
          <w:rFonts w:ascii="Arial" w:hAnsi="Arial" w:cs="Arial"/>
        </w:rPr>
        <w:t>”</w:t>
      </w:r>
      <w:proofErr w:type="gramEnd"/>
      <w:r>
        <w:rPr>
          <w:rStyle w:val="Refdenotaderodap"/>
          <w:rFonts w:ascii="Arial" w:hAnsi="Arial" w:cs="Arial"/>
        </w:rPr>
        <w:footnoteReference w:id="18"/>
      </w:r>
      <w:r>
        <w:rPr>
          <w:rFonts w:ascii="Arial" w:hAnsi="Arial" w:cs="Arial"/>
        </w:rPr>
        <w:t xml:space="preserve"> do bairro da Terra Firme. Todas as ruas aqui referidas não são pavimentadas e seus moradores usufruem serviços de abastecimento de água e luz de baixa qualidade. Inexiste sistema de esgotos ali. Na Rua Universal estão localizados o Centro Comunitário Universal, a Escola Municipal de 1</w:t>
      </w:r>
      <w:r>
        <w:rPr>
          <w:rFonts w:ascii="Arial" w:hAnsi="Arial" w:cs="Arial"/>
          <w:vertAlign w:val="superscript"/>
        </w:rPr>
        <w:t xml:space="preserve">a </w:t>
      </w:r>
      <w:r>
        <w:rPr>
          <w:rFonts w:ascii="Arial" w:hAnsi="Arial" w:cs="Arial"/>
        </w:rPr>
        <w:t>a 4</w:t>
      </w:r>
      <w:r>
        <w:rPr>
          <w:rFonts w:ascii="Arial" w:hAnsi="Arial" w:cs="Arial"/>
          <w:vertAlign w:val="superscript"/>
        </w:rPr>
        <w:t xml:space="preserve">a </w:t>
      </w:r>
      <w:r>
        <w:rPr>
          <w:rFonts w:ascii="Arial" w:hAnsi="Arial" w:cs="Arial"/>
        </w:rPr>
        <w:t>séries, “</w:t>
      </w:r>
      <w:proofErr w:type="spellStart"/>
      <w:r>
        <w:rPr>
          <w:rFonts w:ascii="Arial" w:hAnsi="Arial" w:cs="Arial"/>
        </w:rPr>
        <w:t>Solerno</w:t>
      </w:r>
      <w:proofErr w:type="spellEnd"/>
      <w:r>
        <w:rPr>
          <w:rFonts w:ascii="Arial" w:hAnsi="Arial" w:cs="Arial"/>
        </w:rPr>
        <w:t xml:space="preserve"> Moreira” e a Associação de Moradores “Unidos na Luta”. Quase em frente à sede da Unidos está a passagem Castanheira, onde está localizada a Igreja “Santa Maria” e o Centro de Formação Profissional “Santa Maria”, ligado à Igreja, à APACC (Associação de Apoio </w:t>
      </w:r>
      <w:proofErr w:type="gramStart"/>
      <w:r>
        <w:rPr>
          <w:rFonts w:ascii="Arial" w:hAnsi="Arial" w:cs="Arial"/>
        </w:rPr>
        <w:t>à</w:t>
      </w:r>
      <w:proofErr w:type="gramEnd"/>
      <w:r>
        <w:rPr>
          <w:rFonts w:ascii="Arial" w:hAnsi="Arial" w:cs="Arial"/>
        </w:rPr>
        <w:t xml:space="preserve"> Comunidades Carentes - ONG) e à Unidos na Luta.</w:t>
      </w:r>
    </w:p>
    <w:p w:rsidR="00532954" w:rsidRDefault="00532954">
      <w:pPr>
        <w:spacing w:line="360" w:lineRule="auto"/>
        <w:jc w:val="both"/>
        <w:outlineLvl w:val="0"/>
        <w:rPr>
          <w:rFonts w:ascii="Arial" w:hAnsi="Arial" w:cs="Arial"/>
          <w:b/>
        </w:rPr>
      </w:pPr>
    </w:p>
    <w:p w:rsidR="00532954" w:rsidRDefault="00E2527D">
      <w:pPr>
        <w:numPr>
          <w:ilvl w:val="0"/>
          <w:numId w:val="6"/>
        </w:numPr>
        <w:spacing w:line="360" w:lineRule="auto"/>
        <w:jc w:val="both"/>
        <w:outlineLvl w:val="0"/>
        <w:rPr>
          <w:rFonts w:ascii="Arial" w:hAnsi="Arial" w:cs="Arial"/>
          <w:b/>
        </w:rPr>
      </w:pPr>
      <w:r>
        <w:rPr>
          <w:rFonts w:ascii="Arial" w:hAnsi="Arial" w:cs="Arial"/>
          <w:b/>
        </w:rPr>
        <w:t>A Atuação das Associações de Moradores da Área do Bosquinho nas décadas de 1980 e 1990</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Numa entrevista com líderes da Unidos, fui informado que durante o processo de ocupação da Área do Bosquinho, no início da década de 1980, </w:t>
      </w:r>
      <w:proofErr w:type="gramStart"/>
      <w:r>
        <w:rPr>
          <w:rFonts w:ascii="Arial" w:hAnsi="Arial" w:cs="Arial"/>
        </w:rPr>
        <w:t>a série de conflitos ligados à garantia da ocupação levaram</w:t>
      </w:r>
      <w:proofErr w:type="gramEnd"/>
      <w:r>
        <w:rPr>
          <w:rFonts w:ascii="Arial" w:hAnsi="Arial" w:cs="Arial"/>
        </w:rPr>
        <w:t xml:space="preserve"> à criação, pelos ocupantes, de um Centro Comunitário que, em 17 de maio de 1982, será fundado com o nome de Centro Comunitário Universal, correspondendo à denominação da rua em que está localizado. </w:t>
      </w:r>
    </w:p>
    <w:p w:rsidR="00532954" w:rsidRDefault="00E2527D">
      <w:pPr>
        <w:spacing w:line="360" w:lineRule="auto"/>
        <w:ind w:firstLine="708"/>
        <w:jc w:val="both"/>
        <w:outlineLvl w:val="0"/>
        <w:rPr>
          <w:rFonts w:ascii="Arial" w:hAnsi="Arial" w:cs="Arial"/>
        </w:rPr>
      </w:pPr>
      <w:r>
        <w:rPr>
          <w:rFonts w:ascii="Arial" w:hAnsi="Arial" w:cs="Arial"/>
        </w:rPr>
        <w:t xml:space="preserve">O ano de 1982 seria crucial para os moradores da Área do Bosquinho, pois marcaria o fim dos conflitos pela posse de terrenos, uma vez que a UFPA havia concedido o loteamento de seu terreno às margens da rodovia Perimetral. </w:t>
      </w:r>
    </w:p>
    <w:p w:rsidR="00532954" w:rsidRDefault="00E2527D">
      <w:pPr>
        <w:spacing w:line="360" w:lineRule="auto"/>
        <w:ind w:firstLine="708"/>
        <w:jc w:val="both"/>
        <w:outlineLvl w:val="0"/>
        <w:rPr>
          <w:rFonts w:ascii="Arial" w:hAnsi="Arial" w:cs="Arial"/>
        </w:rPr>
      </w:pPr>
      <w:r>
        <w:rPr>
          <w:rFonts w:ascii="Arial" w:hAnsi="Arial" w:cs="Arial"/>
        </w:rPr>
        <w:t xml:space="preserve">A ocupação dos loteamentos havia sido realizada de forma irregular, apesar da participação da UFPA enquanto instituição, garantindo o processo </w:t>
      </w:r>
      <w:r>
        <w:rPr>
          <w:rFonts w:ascii="Arial" w:hAnsi="Arial" w:cs="Arial"/>
        </w:rPr>
        <w:lastRenderedPageBreak/>
        <w:t>de assentamento das novas habitações, como se pode observar neste relato de Joana Araújo, membro da Unidos na Luta desde a sua fundação e professora do reforço escolar de 1</w:t>
      </w:r>
      <w:r>
        <w:rPr>
          <w:rFonts w:ascii="Arial" w:hAnsi="Arial" w:cs="Arial"/>
          <w:vertAlign w:val="superscript"/>
        </w:rPr>
        <w:t xml:space="preserve">a </w:t>
      </w:r>
      <w:r>
        <w:rPr>
          <w:rFonts w:ascii="Arial" w:hAnsi="Arial" w:cs="Arial"/>
        </w:rPr>
        <w:t>a 4</w:t>
      </w:r>
      <w:r>
        <w:rPr>
          <w:rFonts w:ascii="Arial" w:hAnsi="Arial" w:cs="Arial"/>
          <w:vertAlign w:val="superscript"/>
        </w:rPr>
        <w:t xml:space="preserve">a </w:t>
      </w:r>
      <w:r>
        <w:rPr>
          <w:rFonts w:ascii="Arial" w:hAnsi="Arial" w:cs="Arial"/>
        </w:rPr>
        <w:t>séries da associação:</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“E em 80, quando do outro lado a gente foi expulso aí nós fomos conversar com a Universidade, começamos a negociar, aí tinha muita gente, eles agarraram e liberaram essa área aqui pra gente (...). A gente tava um pouco organizado lá e eles destruíram tudo (...) por que o governo não teve consideração em nada com a gente e a gente ia fazer o quê? Logo começou a fazer negociação com essas casas ela agarrou e loteou essa área e ela tocou fogo em toda a mata, ela cercou </w:t>
      </w:r>
      <w:proofErr w:type="spellStart"/>
      <w:r>
        <w:rPr>
          <w:rFonts w:ascii="Arial" w:hAnsi="Arial" w:cs="Arial"/>
          <w:sz w:val="24"/>
          <w:szCs w:val="24"/>
        </w:rPr>
        <w:t>tudinho</w:t>
      </w:r>
      <w:proofErr w:type="spellEnd"/>
      <w:r>
        <w:rPr>
          <w:rFonts w:ascii="Arial" w:hAnsi="Arial" w:cs="Arial"/>
          <w:sz w:val="24"/>
          <w:szCs w:val="24"/>
        </w:rPr>
        <w:t xml:space="preserve"> e depois loteou, começou a lotear e aí conforme fosse enchendo as ruas os moradores, o pessoal vinha atrás da gente e começou” (Joana Araújo, entrevistada em 13/09/1997)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A fala de Joana Araújo retrata em detalhe o processo de ocupação. Em primeiro lugar, a ocupação da Área do Bosquinho original às margens do Rio </w:t>
      </w:r>
      <w:proofErr w:type="spellStart"/>
      <w:r>
        <w:rPr>
          <w:rFonts w:ascii="Arial" w:hAnsi="Arial" w:cs="Arial"/>
        </w:rPr>
        <w:t>Guamá</w:t>
      </w:r>
      <w:proofErr w:type="spellEnd"/>
      <w:r>
        <w:rPr>
          <w:rFonts w:ascii="Arial" w:hAnsi="Arial" w:cs="Arial"/>
        </w:rPr>
        <w:t xml:space="preserve"> e as lutas de resistência travadas pela permanência naquele local. Em segundo lugar, a negociação com os representantes da Universidade, que resultou no loteamento de </w:t>
      </w:r>
      <w:proofErr w:type="gramStart"/>
      <w:r>
        <w:rPr>
          <w:rFonts w:ascii="Arial" w:hAnsi="Arial" w:cs="Arial"/>
        </w:rPr>
        <w:t>um outro</w:t>
      </w:r>
      <w:proofErr w:type="gramEnd"/>
      <w:r>
        <w:rPr>
          <w:rFonts w:ascii="Arial" w:hAnsi="Arial" w:cs="Arial"/>
        </w:rPr>
        <w:t xml:space="preserve"> terreno, do outro lado da Rodovia Perimetral. Em terceiro lugar, chegou-se à culminância da ocupação com a queima da mata preexistente, o loteamento dos terrenos e a sua distribuição, originando a partir daí toda uma nova extensão de um bairro, onde surgiram não somente casas, mas sedes religiosas, estabelecimentos comerciais, escolas, postos de saúde, dentre outros. Por fim, tornou-se intermitente este processo, espalhando-se novos loteamentos e, mais tarde, residências ao longo da Rodovia Perimetral.</w:t>
      </w:r>
    </w:p>
    <w:p w:rsidR="00532954" w:rsidRDefault="00E2527D">
      <w:pPr>
        <w:spacing w:line="360" w:lineRule="auto"/>
        <w:jc w:val="both"/>
        <w:outlineLvl w:val="0"/>
        <w:rPr>
          <w:rFonts w:ascii="Arial" w:hAnsi="Arial" w:cs="Arial"/>
        </w:rPr>
      </w:pPr>
      <w:r>
        <w:rPr>
          <w:rFonts w:ascii="Arial" w:hAnsi="Arial" w:cs="Arial"/>
        </w:rPr>
        <w:lastRenderedPageBreak/>
        <w:tab/>
      </w:r>
      <w:proofErr w:type="gramStart"/>
      <w:r>
        <w:rPr>
          <w:rFonts w:ascii="Arial" w:hAnsi="Arial" w:cs="Arial"/>
        </w:rPr>
        <w:t>Ocorreu,</w:t>
      </w:r>
      <w:proofErr w:type="gramEnd"/>
      <w:r>
        <w:rPr>
          <w:rFonts w:ascii="Arial" w:hAnsi="Arial" w:cs="Arial"/>
        </w:rPr>
        <w:t xml:space="preserve"> em seguida, nos anos 1980, a proliferação de associações de moradores, entidades voltadas para a defesa dos interesses de legalização da ocupação, em vista da necessidade de implantação de infra-estruturas urbanas. </w:t>
      </w:r>
    </w:p>
    <w:p w:rsidR="00532954" w:rsidRDefault="00E2527D">
      <w:pPr>
        <w:spacing w:line="360" w:lineRule="auto"/>
        <w:ind w:firstLine="708"/>
        <w:jc w:val="both"/>
        <w:outlineLvl w:val="0"/>
        <w:rPr>
          <w:rFonts w:ascii="Arial" w:hAnsi="Arial" w:cs="Arial"/>
        </w:rPr>
      </w:pPr>
      <w:r>
        <w:rPr>
          <w:rFonts w:ascii="Arial" w:hAnsi="Arial" w:cs="Arial"/>
        </w:rPr>
        <w:t>De acordo com a coordenadora do Movimento de Mulheres da Associação de Moradores “Parque Amazônia</w:t>
      </w:r>
      <w:proofErr w:type="gramStart"/>
      <w:r>
        <w:rPr>
          <w:rFonts w:ascii="Arial" w:hAnsi="Arial" w:cs="Arial"/>
        </w:rPr>
        <w:t>”</w:t>
      </w:r>
      <w:proofErr w:type="gramEnd"/>
      <w:r>
        <w:rPr>
          <w:rStyle w:val="Refdenotaderodap"/>
          <w:rFonts w:ascii="Arial" w:hAnsi="Arial" w:cs="Arial"/>
        </w:rPr>
        <w:footnoteReference w:id="19"/>
      </w:r>
      <w:r>
        <w:rPr>
          <w:rFonts w:ascii="Arial" w:hAnsi="Arial" w:cs="Arial"/>
        </w:rPr>
        <w:t xml:space="preserve">, as demais associações que surgiram ao longo deste período naquela área seriam: Unidos na Luta, Nova Terra Firme, Lago Verde, Santo Agostinho, Amigos da Terra  Firme, Gabriel Pimenta, Bom Jesus, Povo Carente, Dom Guido (não mais existente) e Hugo Branco. </w:t>
      </w:r>
    </w:p>
    <w:p w:rsidR="00532954" w:rsidRDefault="00E2527D">
      <w:pPr>
        <w:spacing w:line="360" w:lineRule="auto"/>
        <w:ind w:firstLine="708"/>
        <w:jc w:val="both"/>
        <w:outlineLvl w:val="0"/>
        <w:rPr>
          <w:rFonts w:ascii="Arial" w:hAnsi="Arial" w:cs="Arial"/>
        </w:rPr>
      </w:pPr>
      <w:r>
        <w:rPr>
          <w:rFonts w:ascii="Arial" w:hAnsi="Arial" w:cs="Arial"/>
        </w:rPr>
        <w:t>Pode-se então dizer que o processo de surgimento das associações de moradores é proporcional às contendas dos moradores pela melhoria de suas condições de habitação naquela área, no que especialmente se refere ao estabelecimento de infra-estruturas urbanas, como serviços de abastecimento de água e luz, aterramento das ruas, criação de rede de esgotos, dentre outros.</w:t>
      </w:r>
    </w:p>
    <w:p w:rsidR="00532954" w:rsidRDefault="00E2527D">
      <w:pPr>
        <w:spacing w:line="360" w:lineRule="auto"/>
        <w:jc w:val="both"/>
        <w:outlineLvl w:val="0"/>
        <w:rPr>
          <w:rFonts w:ascii="Arial" w:hAnsi="Arial" w:cs="Arial"/>
        </w:rPr>
      </w:pPr>
      <w:r>
        <w:rPr>
          <w:rFonts w:ascii="Arial" w:hAnsi="Arial" w:cs="Arial"/>
        </w:rPr>
        <w:tab/>
        <w:t xml:space="preserve">Os centros comunitários, neste contexto, vão se destacar como instrumento importante para a conquista destas infra-estruturas urbanas, quer no plano do fisiologismo político ou da exigência dos direitos de cidadania. Várias vezes </w:t>
      </w:r>
      <w:proofErr w:type="gramStart"/>
      <w:r>
        <w:rPr>
          <w:rFonts w:ascii="Arial" w:hAnsi="Arial" w:cs="Arial"/>
        </w:rPr>
        <w:t>foi destacado</w:t>
      </w:r>
      <w:proofErr w:type="gramEnd"/>
      <w:r>
        <w:rPr>
          <w:rFonts w:ascii="Arial" w:hAnsi="Arial" w:cs="Arial"/>
        </w:rPr>
        <w:t xml:space="preserve"> o caráter “independente” da associação frente aos interesses particulares de políticos em entrevistas realizadas com membros da Unidos na Luta. </w:t>
      </w:r>
    </w:p>
    <w:p w:rsidR="00532954" w:rsidRDefault="00E2527D">
      <w:pPr>
        <w:spacing w:line="360" w:lineRule="auto"/>
        <w:ind w:firstLine="708"/>
        <w:jc w:val="both"/>
        <w:outlineLvl w:val="0"/>
        <w:rPr>
          <w:rFonts w:ascii="Arial" w:hAnsi="Arial" w:cs="Arial"/>
        </w:rPr>
      </w:pPr>
      <w:r>
        <w:rPr>
          <w:rFonts w:ascii="Arial" w:hAnsi="Arial" w:cs="Arial"/>
        </w:rPr>
        <w:t xml:space="preserve">Esta posição era reafirmada levando-se em conta as práticas de outras associações que estariam fisiologicamente ligadas aos interesses de políticos candidatos, que em troca do fornecimento de dinheiro aos seus “cabos </w:t>
      </w:r>
      <w:proofErr w:type="gramStart"/>
      <w:r>
        <w:rPr>
          <w:rFonts w:ascii="Arial" w:hAnsi="Arial" w:cs="Arial"/>
        </w:rPr>
        <w:t>eleitorais/representantes</w:t>
      </w:r>
      <w:proofErr w:type="gramEnd"/>
      <w:r>
        <w:rPr>
          <w:rFonts w:ascii="Arial" w:hAnsi="Arial" w:cs="Arial"/>
        </w:rPr>
        <w:t xml:space="preserve"> comunitários”, reuniriam votos para os mesmos nas próximas eleições. Para algumas pessoas entrevistadas, a própria história de fundação do Unidos na Luta constituía a materialização da oposição ao fisiologismo de outros centros comunitários, como podemos perceber com neste trecho da entrevista concedida por Arnaldo Barroso, membro fundador da Unidos e da Igreja Santa Maria:</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 se você fizer, digamos assim, uma pesquisa no bairro da Terra Firme, tem setenta e poucos Centros Comunitários ali na Área do </w:t>
      </w:r>
      <w:proofErr w:type="spellStart"/>
      <w:r>
        <w:rPr>
          <w:rFonts w:ascii="Arial" w:hAnsi="Arial" w:cs="Arial"/>
          <w:sz w:val="24"/>
          <w:szCs w:val="24"/>
        </w:rPr>
        <w:t>Tucunduba</w:t>
      </w:r>
      <w:proofErr w:type="spellEnd"/>
      <w:r>
        <w:rPr>
          <w:rFonts w:ascii="Arial" w:hAnsi="Arial" w:cs="Arial"/>
          <w:sz w:val="24"/>
          <w:szCs w:val="24"/>
        </w:rPr>
        <w:t>, que é um perto do outro, quer dizer, uma briga pelo poder, é um querendo explorar o outro, que eu sei. Eu sei que tem muito presidente de Centro Comunitário aí safado, que vendia a merenda que vinha pras crianças, vendia a merenda, manipulava aquelas pessoas idosas lá, dizendo que vem cesta, vem isso, que vem aquilo, que realmente vem, mas eles não repassam (</w:t>
      </w:r>
      <w:proofErr w:type="gramStart"/>
      <w:r>
        <w:rPr>
          <w:rFonts w:ascii="Arial" w:hAnsi="Arial" w:cs="Arial"/>
          <w:sz w:val="24"/>
          <w:szCs w:val="24"/>
        </w:rPr>
        <w:t>....</w:t>
      </w:r>
      <w:proofErr w:type="gramEnd"/>
      <w:r>
        <w:rPr>
          <w:rFonts w:ascii="Arial" w:hAnsi="Arial" w:cs="Arial"/>
          <w:sz w:val="24"/>
          <w:szCs w:val="24"/>
        </w:rPr>
        <w:t>)</w:t>
      </w:r>
    </w:p>
    <w:p w:rsidR="00532954" w:rsidRDefault="00E2527D">
      <w:pPr>
        <w:spacing w:line="360" w:lineRule="auto"/>
        <w:ind w:left="1701" w:right="1701"/>
        <w:jc w:val="both"/>
        <w:outlineLvl w:val="0"/>
        <w:rPr>
          <w:rFonts w:ascii="Arial" w:hAnsi="Arial" w:cs="Arial"/>
        </w:rPr>
      </w:pPr>
      <w:r>
        <w:rPr>
          <w:rFonts w:ascii="Arial" w:hAnsi="Arial" w:cs="Arial"/>
          <w:b/>
        </w:rPr>
        <w:t>Entrevistador</w:t>
      </w:r>
      <w:r>
        <w:rPr>
          <w:rFonts w:ascii="Arial" w:hAnsi="Arial" w:cs="Arial"/>
        </w:rPr>
        <w:t>: Você acha que isto acontece na Unidos?</w:t>
      </w:r>
    </w:p>
    <w:p w:rsidR="00532954" w:rsidRDefault="00E2527D">
      <w:pPr>
        <w:spacing w:line="360" w:lineRule="auto"/>
        <w:ind w:left="1701" w:right="1701"/>
        <w:jc w:val="both"/>
        <w:outlineLvl w:val="0"/>
        <w:rPr>
          <w:rFonts w:ascii="Arial" w:hAnsi="Arial" w:cs="Arial"/>
        </w:rPr>
      </w:pPr>
      <w:r>
        <w:rPr>
          <w:rFonts w:ascii="Arial" w:hAnsi="Arial" w:cs="Arial"/>
        </w:rPr>
        <w:t xml:space="preserve">Não, no Unidos na Luta não acontece, no Unidos na Luta não acontece porque, veja bem, até hoje as pessoas que passaram por lá são pessoas sérias e também tem uma fiscalização, digamos assim, séria, porque </w:t>
      </w:r>
      <w:proofErr w:type="gramStart"/>
      <w:r>
        <w:rPr>
          <w:rFonts w:ascii="Arial" w:hAnsi="Arial" w:cs="Arial"/>
        </w:rPr>
        <w:t>digamos</w:t>
      </w:r>
      <w:proofErr w:type="gramEnd"/>
      <w:r>
        <w:rPr>
          <w:rFonts w:ascii="Arial" w:hAnsi="Arial" w:cs="Arial"/>
        </w:rPr>
        <w:t xml:space="preserve"> assim, eu não quero dizer que nós que somos da Igreja somos santos, mas a gente procura fazer as coisas direito, entendeu? Então, até hoje na Associação de Moradores Unidos na Luta não aconteceu isso, não sei daqui pra frente vai acontecer..., mas sempre a gente tá fiscalizando e também até hoje a Unidos não fez nenhum convênio, digamos assim, com órgãos do governo, não sei </w:t>
      </w:r>
      <w:proofErr w:type="gramStart"/>
      <w:r>
        <w:rPr>
          <w:rFonts w:ascii="Arial" w:hAnsi="Arial" w:cs="Arial"/>
        </w:rPr>
        <w:t>porque</w:t>
      </w:r>
      <w:proofErr w:type="gramEnd"/>
      <w:r>
        <w:rPr>
          <w:rFonts w:ascii="Arial" w:hAnsi="Arial" w:cs="Arial"/>
        </w:rPr>
        <w:t xml:space="preserve"> a gente não consegue e pra outros centros comunitários é fácil. (Arnaldo Barroso, </w:t>
      </w:r>
      <w:r>
        <w:rPr>
          <w:rFonts w:ascii="Arial" w:hAnsi="Arial" w:cs="Arial"/>
          <w:i/>
        </w:rPr>
        <w:t>entrevistado em 10/11/1997</w:t>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r>
    </w:p>
    <w:p w:rsidR="00532954" w:rsidRDefault="00E2527D">
      <w:pPr>
        <w:spacing w:line="360" w:lineRule="auto"/>
        <w:jc w:val="both"/>
        <w:outlineLvl w:val="0"/>
        <w:rPr>
          <w:rFonts w:ascii="Arial" w:hAnsi="Arial" w:cs="Arial"/>
        </w:rPr>
      </w:pPr>
      <w:r>
        <w:rPr>
          <w:rFonts w:ascii="Arial" w:hAnsi="Arial" w:cs="Arial"/>
        </w:rPr>
        <w:lastRenderedPageBreak/>
        <w:tab/>
        <w:t xml:space="preserve">Dentre os elementos que se destacam nesta fala percebe-se uma oposição entre os demais Centros Comunitários da Terra Firme e </w:t>
      </w:r>
      <w:proofErr w:type="gramStart"/>
      <w:r>
        <w:rPr>
          <w:rFonts w:ascii="Arial" w:hAnsi="Arial" w:cs="Arial"/>
        </w:rPr>
        <w:t>a Associação Unidos na Luta</w:t>
      </w:r>
      <w:proofErr w:type="gramEnd"/>
      <w:r>
        <w:rPr>
          <w:rFonts w:ascii="Arial" w:hAnsi="Arial" w:cs="Arial"/>
        </w:rPr>
        <w:t xml:space="preserve">. No caso dos primeiros, segundo Arnaldo Barroso, há uma constante luta pelo poder entre os membros participantes, colocando em segundo plano as ações coletivas das entidades. A luta pelo poder teria como objetivo a obtenção de interesses pessoais, como no caso da merenda escolar e das cestas básicas desviadas. </w:t>
      </w:r>
    </w:p>
    <w:p w:rsidR="00532954" w:rsidRDefault="00E2527D">
      <w:pPr>
        <w:spacing w:line="360" w:lineRule="auto"/>
        <w:ind w:firstLine="708"/>
        <w:jc w:val="both"/>
        <w:outlineLvl w:val="0"/>
        <w:rPr>
          <w:rFonts w:ascii="Arial" w:hAnsi="Arial" w:cs="Arial"/>
        </w:rPr>
      </w:pPr>
      <w:r>
        <w:rPr>
          <w:rFonts w:ascii="Arial" w:hAnsi="Arial" w:cs="Arial"/>
        </w:rPr>
        <w:t>Por fim, a manipulação de membros participantes seria o principal mecanismo de fortalecimento do poder dos coordenadores. Estas características, tal como foram expostas na fala da Arnaldo Barroso, representam o que denomino aqui como fisiologismo político, no sentido de prática que consiste na obtenção de vantagens e favores de qualquer natureza em troca de apoio político a autoridades públicas.</w:t>
      </w:r>
    </w:p>
    <w:p w:rsidR="00532954" w:rsidRDefault="00E2527D">
      <w:pPr>
        <w:spacing w:line="360" w:lineRule="auto"/>
        <w:jc w:val="both"/>
        <w:outlineLvl w:val="0"/>
        <w:rPr>
          <w:rFonts w:ascii="Arial" w:hAnsi="Arial" w:cs="Arial"/>
        </w:rPr>
      </w:pPr>
      <w:r>
        <w:rPr>
          <w:rFonts w:ascii="Arial" w:hAnsi="Arial" w:cs="Arial"/>
        </w:rPr>
        <w:tab/>
        <w:t xml:space="preserve">Arnaldo Barroso afirma que, no caso da Unidos, atitudes como fiscalização, a ligação da associação com a Igreja e a inexistência de convênios com o governo assinalavam sua isenção relativa ao fisiologismo. </w:t>
      </w:r>
    </w:p>
    <w:p w:rsidR="00532954" w:rsidRDefault="00E2527D">
      <w:pPr>
        <w:spacing w:line="360" w:lineRule="auto"/>
        <w:jc w:val="both"/>
        <w:outlineLvl w:val="0"/>
        <w:rPr>
          <w:rFonts w:ascii="Arial" w:hAnsi="Arial" w:cs="Arial"/>
        </w:rPr>
      </w:pPr>
      <w:r>
        <w:rPr>
          <w:rFonts w:ascii="Arial" w:hAnsi="Arial" w:cs="Arial"/>
        </w:rPr>
        <w:tab/>
        <w:t xml:space="preserve">Mas nem fisiologismo ou </w:t>
      </w:r>
      <w:proofErr w:type="gramStart"/>
      <w:r>
        <w:rPr>
          <w:rFonts w:ascii="Arial" w:hAnsi="Arial" w:cs="Arial"/>
        </w:rPr>
        <w:t>anti-fisiologismo</w:t>
      </w:r>
      <w:proofErr w:type="gramEnd"/>
      <w:r>
        <w:rPr>
          <w:rFonts w:ascii="Arial" w:hAnsi="Arial" w:cs="Arial"/>
        </w:rPr>
        <w:t xml:space="preserve"> podem ser compreendidos de forma tão dicotômica, pois os meandros nos quais se processa a formulação destas estratégias de atuação encerram um mesmo objetivo, apesar das diferenças, que é a garantia dos interesses diversos dos atores que compõem aquelas entidades. </w:t>
      </w:r>
    </w:p>
    <w:p w:rsidR="00532954" w:rsidRDefault="00E2527D">
      <w:pPr>
        <w:spacing w:line="360" w:lineRule="auto"/>
        <w:ind w:firstLine="708"/>
        <w:jc w:val="both"/>
        <w:outlineLvl w:val="0"/>
        <w:rPr>
          <w:rFonts w:ascii="Arial" w:hAnsi="Arial" w:cs="Arial"/>
        </w:rPr>
      </w:pPr>
      <w:r>
        <w:rPr>
          <w:rFonts w:ascii="Arial" w:hAnsi="Arial" w:cs="Arial"/>
        </w:rPr>
        <w:t xml:space="preserve">Para estes atores sociais, </w:t>
      </w:r>
      <w:proofErr w:type="gramStart"/>
      <w:r>
        <w:rPr>
          <w:rFonts w:ascii="Arial" w:hAnsi="Arial" w:cs="Arial"/>
        </w:rPr>
        <w:t>representam</w:t>
      </w:r>
      <w:proofErr w:type="gramEnd"/>
      <w:r>
        <w:rPr>
          <w:rFonts w:ascii="Arial" w:hAnsi="Arial" w:cs="Arial"/>
        </w:rPr>
        <w:t xml:space="preserve"> conquistas (mesmo que diferentes) tanto o jogo de camisas de time de futebol fornecido por um político quanto a obtenção e a melhoria dos serviços públicos após a participação num movimento reivindicatório, por exemplo.</w:t>
      </w:r>
    </w:p>
    <w:p w:rsidR="00532954" w:rsidRDefault="00E2527D">
      <w:pPr>
        <w:spacing w:line="360" w:lineRule="auto"/>
        <w:jc w:val="both"/>
        <w:outlineLvl w:val="0"/>
        <w:rPr>
          <w:rFonts w:ascii="Arial" w:hAnsi="Arial" w:cs="Arial"/>
        </w:rPr>
      </w:pPr>
      <w:r>
        <w:rPr>
          <w:rFonts w:ascii="Arial" w:hAnsi="Arial" w:cs="Arial"/>
        </w:rPr>
        <w:tab/>
        <w:t>São corriqueiras as reuniões que estes políticos fazem nos centros comunitários do bairro, prometendo “apoio político” às entidades em troca de votos. Ao seu turno, o apoio dos representantes comunitários não pode simplesmente ser tomado enquanto uma prática escusa, mas sim, muitas vezes, como uma estratégia de obtenção de meios para realizar os projetos daquelas entidades.</w:t>
      </w: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p w:rsidR="00532954" w:rsidRDefault="00E2527D">
      <w:pPr>
        <w:numPr>
          <w:ilvl w:val="0"/>
          <w:numId w:val="6"/>
        </w:numPr>
        <w:spacing w:line="360" w:lineRule="auto"/>
        <w:jc w:val="both"/>
        <w:outlineLvl w:val="0"/>
        <w:rPr>
          <w:rFonts w:ascii="Arial" w:hAnsi="Arial" w:cs="Arial"/>
          <w:b/>
        </w:rPr>
      </w:pPr>
      <w:r>
        <w:rPr>
          <w:rFonts w:ascii="Arial" w:hAnsi="Arial" w:cs="Arial"/>
          <w:b/>
        </w:rPr>
        <w:t>O “Grito da Terra Firme”</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No campo da exigência dos direitos de cidadania, os centros comunitários da Terra Firme tiveram um importante papel ao longo da década de 1980 e 1990. Suas lutas particulares culminaram com a realização, em 1993, em conjunto, de um movimento de grande fôlego, denominado de “Grito da Terra Firme”, que teve uma pauta de reivindicações ao poder </w:t>
      </w:r>
      <w:proofErr w:type="gramStart"/>
      <w:r>
        <w:rPr>
          <w:rFonts w:ascii="Arial" w:hAnsi="Arial" w:cs="Arial"/>
        </w:rPr>
        <w:t>público centrada na reivindicação de infra-estruturas urbanas para a ocupação</w:t>
      </w:r>
      <w:proofErr w:type="gramEnd"/>
      <w:r>
        <w:rPr>
          <w:rFonts w:ascii="Arial" w:hAnsi="Arial" w:cs="Arial"/>
        </w:rPr>
        <w:t xml:space="preserve">. </w:t>
      </w:r>
    </w:p>
    <w:p w:rsidR="00532954" w:rsidRDefault="00E2527D">
      <w:pPr>
        <w:spacing w:line="360" w:lineRule="auto"/>
        <w:ind w:firstLine="708"/>
        <w:jc w:val="both"/>
        <w:outlineLvl w:val="0"/>
        <w:rPr>
          <w:rFonts w:ascii="Arial" w:hAnsi="Arial" w:cs="Arial"/>
        </w:rPr>
      </w:pPr>
      <w:r>
        <w:rPr>
          <w:rFonts w:ascii="Arial" w:hAnsi="Arial" w:cs="Arial"/>
        </w:rPr>
        <w:t xml:space="preserve">Mas antes de tratarmos mais especificamente das nuanças deste movimento reivindicatório observemos este quadro referente às Associações de Moradores existentes no interior e nas proximidades da Área do Bosquinho. </w:t>
      </w:r>
      <w:r>
        <w:rPr>
          <w:rFonts w:ascii="Arial" w:hAnsi="Arial" w:cs="Arial"/>
        </w:rPr>
        <w:tab/>
      </w: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2992"/>
        <w:gridCol w:w="2992"/>
        <w:gridCol w:w="2992"/>
      </w:tblGrid>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rPr>
            </w:pPr>
            <w:r>
              <w:rPr>
                <w:rFonts w:ascii="Arial" w:hAnsi="Arial" w:cs="Arial"/>
                <w:b/>
              </w:rPr>
              <w:t>Centros Comunitários</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rPr>
            </w:pPr>
            <w:r>
              <w:rPr>
                <w:rFonts w:ascii="Arial" w:hAnsi="Arial" w:cs="Arial"/>
                <w:b/>
              </w:rPr>
              <w:t>Ano de Fundação</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rPr>
            </w:pPr>
            <w:r>
              <w:rPr>
                <w:rFonts w:ascii="Arial" w:hAnsi="Arial" w:cs="Arial"/>
                <w:b/>
              </w:rPr>
              <w:t>Área de Atuação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Unidos na Luta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1988</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Universal e adjacências</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Nova Terra Firme</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_</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25 de Junho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Lago Verde</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1989</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São Pedro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Santo Agostinho</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1984</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da Olaria</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Amigos da Terra Firme</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1986</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da Ligação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Gabriel Pimenta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1984</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Passagem Gabriel Pimenta</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Bom Jesus</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_</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proofErr w:type="gramStart"/>
            <w:r>
              <w:rPr>
                <w:rFonts w:ascii="Arial" w:hAnsi="Arial" w:cs="Arial"/>
              </w:rPr>
              <w:t>Passagem Bom</w:t>
            </w:r>
            <w:proofErr w:type="gramEnd"/>
            <w:r>
              <w:rPr>
                <w:rFonts w:ascii="Arial" w:hAnsi="Arial" w:cs="Arial"/>
              </w:rPr>
              <w:t xml:space="preserve"> Jesus</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Povo Carente na Luta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1989</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Passagem Gabriel Pimenta</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 xml:space="preserve">Moradores do </w:t>
            </w:r>
            <w:proofErr w:type="spellStart"/>
            <w:r>
              <w:rPr>
                <w:rFonts w:ascii="Arial" w:hAnsi="Arial" w:cs="Arial"/>
              </w:rPr>
              <w:t>Tucunduba</w:t>
            </w:r>
            <w:proofErr w:type="spellEnd"/>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1986</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Passagem Dom Zico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Centro Comunitário Universal</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1982</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Rua Universal</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Amigos da Terra Firme</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1986</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Passagem Dom Manoel</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Santa Helena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1985</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Passagem Santa Helena</w:t>
            </w:r>
          </w:p>
        </w:tc>
      </w:tr>
    </w:tbl>
    <w:p w:rsidR="00532954" w:rsidRDefault="00E2527D">
      <w:pPr>
        <w:spacing w:line="360" w:lineRule="auto"/>
        <w:jc w:val="both"/>
        <w:outlineLvl w:val="0"/>
        <w:rPr>
          <w:rFonts w:ascii="Arial" w:hAnsi="Arial" w:cs="Arial"/>
        </w:rPr>
      </w:pPr>
      <w:r>
        <w:rPr>
          <w:rFonts w:ascii="Arial" w:hAnsi="Arial" w:cs="Arial"/>
        </w:rPr>
        <w:tab/>
      </w:r>
    </w:p>
    <w:p w:rsidR="00532954" w:rsidRDefault="00E2527D">
      <w:pPr>
        <w:spacing w:line="360" w:lineRule="auto"/>
        <w:ind w:firstLine="708"/>
        <w:jc w:val="both"/>
        <w:outlineLvl w:val="0"/>
        <w:rPr>
          <w:rFonts w:ascii="Arial" w:hAnsi="Arial" w:cs="Arial"/>
        </w:rPr>
      </w:pPr>
      <w:r>
        <w:rPr>
          <w:rFonts w:ascii="Arial" w:hAnsi="Arial" w:cs="Arial"/>
        </w:rPr>
        <w:t xml:space="preserve">As associações de moradores do Bosquinho surgiram, em grande parte, durante a década de 1980. Portanto, estas entidades já estavam consolidadas </w:t>
      </w:r>
      <w:r>
        <w:rPr>
          <w:rFonts w:ascii="Arial" w:hAnsi="Arial" w:cs="Arial"/>
        </w:rPr>
        <w:lastRenderedPageBreak/>
        <w:t xml:space="preserve">quando ocorreu o “Grito da Terra Firme”. Além disso, durante o processo de consolidação da ocupação, essas associações comunitárias foram muito importantes ao desempenhar o papel de mediadoras entre os moradores e o poder público. </w:t>
      </w:r>
    </w:p>
    <w:p w:rsidR="00532954" w:rsidRDefault="00E2527D">
      <w:pPr>
        <w:spacing w:line="360" w:lineRule="auto"/>
        <w:ind w:firstLine="708"/>
        <w:jc w:val="both"/>
        <w:outlineLvl w:val="0"/>
        <w:rPr>
          <w:rFonts w:ascii="Arial" w:hAnsi="Arial" w:cs="Arial"/>
        </w:rPr>
      </w:pPr>
      <w:r>
        <w:rPr>
          <w:rFonts w:ascii="Arial" w:hAnsi="Arial" w:cs="Arial"/>
        </w:rPr>
        <w:t>É possivelmente, em função disto, que as associações eram tão numerosas e identificadas nominalmente com a sua área de atuação. Concomitantemente, era possível haver duas associações numa mesma rua. Ao mesmo tempo, pelo que pude observar em campo, isto não representava qualquer dificuldade para as associações, uma vez que sua atuação ocorria na perspectiva do englobamento. A diversidade também garantia maior força para as negociações com o poder público, por duas razões principais: o tratamento de questões específicas de cada rua e um número grande de representantes “comunitários” da mesma área.</w:t>
      </w:r>
    </w:p>
    <w:p w:rsidR="00532954" w:rsidRDefault="00532954">
      <w:pPr>
        <w:spacing w:line="360" w:lineRule="auto"/>
        <w:ind w:firstLine="708"/>
        <w:jc w:val="both"/>
        <w:outlineLvl w:val="0"/>
        <w:rPr>
          <w:rFonts w:ascii="Arial" w:hAnsi="Arial" w:cs="Arial"/>
        </w:rPr>
      </w:pPr>
    </w:p>
    <w:p w:rsidR="00532954" w:rsidRDefault="00E2527D">
      <w:pPr>
        <w:spacing w:line="360" w:lineRule="auto"/>
        <w:outlineLvl w:val="0"/>
        <w:rPr>
          <w:rFonts w:ascii="Arial" w:hAnsi="Arial" w:cs="Arial"/>
        </w:rPr>
      </w:pPr>
      <w:r>
        <w:rPr>
          <w:rFonts w:ascii="Arial" w:hAnsi="Arial" w:cs="Arial"/>
        </w:rPr>
        <w:tab/>
        <w:t>Mas voltemos ao Grito da Terra Firme.</w:t>
      </w:r>
    </w:p>
    <w:p w:rsidR="00532954" w:rsidRDefault="00E2527D">
      <w:pPr>
        <w:spacing w:line="360" w:lineRule="auto"/>
        <w:jc w:val="both"/>
        <w:outlineLvl w:val="0"/>
        <w:rPr>
          <w:rFonts w:ascii="Arial" w:hAnsi="Arial" w:cs="Arial"/>
        </w:rPr>
      </w:pPr>
      <w:r>
        <w:rPr>
          <w:rFonts w:ascii="Arial" w:hAnsi="Arial" w:cs="Arial"/>
        </w:rPr>
        <w:tab/>
        <w:t xml:space="preserve">O ano de 1993 foi muito agitado para os moradores da Área do Bosquinho. Como já assinalei anteriormente, aquela área havia sido concedida aos ocupantes em 1982 pela Universidade Federal do Pará, após o remanejamento da Área do Bosquinho original, localizada às margens do Rio </w:t>
      </w:r>
      <w:proofErr w:type="spellStart"/>
      <w:r>
        <w:rPr>
          <w:rFonts w:ascii="Arial" w:hAnsi="Arial" w:cs="Arial"/>
        </w:rPr>
        <w:t>Guamá</w:t>
      </w:r>
      <w:proofErr w:type="spellEnd"/>
      <w:r>
        <w:rPr>
          <w:rFonts w:ascii="Arial" w:hAnsi="Arial" w:cs="Arial"/>
        </w:rPr>
        <w:t>. Os lotes foram demarcados, as casas erguidas e surgia então uma nova extensão do bairro da Terra Firme. Entretanto, muitas dificuldades se faziam presentes para os novos moradores.</w:t>
      </w:r>
    </w:p>
    <w:p w:rsidR="00532954" w:rsidRDefault="00E2527D">
      <w:pPr>
        <w:spacing w:line="360" w:lineRule="auto"/>
        <w:jc w:val="both"/>
        <w:outlineLvl w:val="0"/>
        <w:rPr>
          <w:rFonts w:ascii="Arial" w:hAnsi="Arial" w:cs="Arial"/>
        </w:rPr>
      </w:pPr>
      <w:r>
        <w:rPr>
          <w:rFonts w:ascii="Arial" w:hAnsi="Arial" w:cs="Arial"/>
        </w:rPr>
        <w:tab/>
        <w:t>Embora muitas dentre aquelas pessoas tenham conseguido alcançar o “sonho” de ter uma casa própria, outros “sonhos” ainda não haviam sido materializados, como água encanada com extensão para as residências, aterramento de vias (naquela área somente existiam estivas fazendo a comunicação entre as ruas), postos de saúde, instalação adequada de luz elétrica e etc.</w:t>
      </w:r>
    </w:p>
    <w:p w:rsidR="00532954" w:rsidRDefault="00E2527D">
      <w:pPr>
        <w:spacing w:line="360" w:lineRule="auto"/>
        <w:jc w:val="both"/>
        <w:outlineLvl w:val="0"/>
        <w:rPr>
          <w:rFonts w:ascii="Arial" w:hAnsi="Arial" w:cs="Arial"/>
        </w:rPr>
      </w:pPr>
      <w:r>
        <w:rPr>
          <w:rFonts w:ascii="Arial" w:hAnsi="Arial" w:cs="Arial"/>
        </w:rPr>
        <w:tab/>
        <w:t xml:space="preserve">Ao longo da década de 80 e 90, os moradores </w:t>
      </w:r>
      <w:proofErr w:type="gramStart"/>
      <w:r>
        <w:rPr>
          <w:rFonts w:ascii="Arial" w:hAnsi="Arial" w:cs="Arial"/>
        </w:rPr>
        <w:t>utilizaram-se</w:t>
      </w:r>
      <w:proofErr w:type="gramEnd"/>
      <w:r>
        <w:rPr>
          <w:rFonts w:ascii="Arial" w:hAnsi="Arial" w:cs="Arial"/>
        </w:rPr>
        <w:t xml:space="preserve"> de vários mecanismos para solucionar estes problemas, procurando garantir um mínimo da presença destas infra-estruturas. Uma das formas utilizadas foi a divulgação dos seus problemas através da imprensa, como podemos observar neste artigo enviado à seção “</w:t>
      </w:r>
      <w:proofErr w:type="spellStart"/>
      <w:proofErr w:type="gramStart"/>
      <w:r>
        <w:rPr>
          <w:rFonts w:ascii="Arial" w:hAnsi="Arial" w:cs="Arial"/>
        </w:rPr>
        <w:t>S.O.</w:t>
      </w:r>
      <w:proofErr w:type="spellEnd"/>
      <w:proofErr w:type="gramEnd"/>
      <w:r>
        <w:rPr>
          <w:rFonts w:ascii="Arial" w:hAnsi="Arial" w:cs="Arial"/>
        </w:rPr>
        <w:t>S Cidadão” do Jornal Liberal, intitulada “Invasão”:</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lastRenderedPageBreak/>
        <w:t xml:space="preserve">“A área de invasão batizada de “Nova Terra Firme”, localizada próximo ao igarapé do </w:t>
      </w:r>
      <w:proofErr w:type="spellStart"/>
      <w:r>
        <w:rPr>
          <w:rFonts w:ascii="Arial" w:hAnsi="Arial" w:cs="Arial"/>
          <w:sz w:val="24"/>
          <w:szCs w:val="24"/>
        </w:rPr>
        <w:t>Tucunduba</w:t>
      </w:r>
      <w:proofErr w:type="spellEnd"/>
      <w:r>
        <w:rPr>
          <w:rFonts w:ascii="Arial" w:hAnsi="Arial" w:cs="Arial"/>
          <w:sz w:val="24"/>
          <w:szCs w:val="24"/>
        </w:rPr>
        <w:t xml:space="preserve"> e ocupada por quase duas mil pessoas, está precisando de serviços de capinação e reconstrução das pontes de madeira, que se </w:t>
      </w:r>
      <w:proofErr w:type="gramStart"/>
      <w:r>
        <w:rPr>
          <w:rFonts w:ascii="Arial" w:hAnsi="Arial" w:cs="Arial"/>
          <w:sz w:val="24"/>
          <w:szCs w:val="24"/>
        </w:rPr>
        <w:t>encontram</w:t>
      </w:r>
      <w:proofErr w:type="gramEnd"/>
      <w:r>
        <w:rPr>
          <w:rFonts w:ascii="Arial" w:hAnsi="Arial" w:cs="Arial"/>
          <w:sz w:val="24"/>
          <w:szCs w:val="24"/>
        </w:rPr>
        <w:t xml:space="preserve"> em péssimo estado. Para sair de casa os moradores têm de prestar bastante atenção, pois andar por pontes e estivas deterioradas representa risco de acidente. As crianças já não podem sair para brincar, porque as mães têm medo que caiam nos alagados e morram afogadas. Com a subida das águas por causa das chuvas, a área também foi invadida por ratos, cobras e insetos nocivos à saúde.” Jornal Liberal, 13/03/1993.</w:t>
      </w:r>
    </w:p>
    <w:p w:rsidR="00532954" w:rsidRDefault="00532954">
      <w:pPr>
        <w:pStyle w:val="Textoembloco"/>
        <w:rPr>
          <w:rFonts w:ascii="Arial" w:hAnsi="Arial" w:cs="Arial"/>
          <w:sz w:val="24"/>
          <w:szCs w:val="24"/>
        </w:rPr>
      </w:pPr>
    </w:p>
    <w:p w:rsidR="00532954" w:rsidRDefault="00E2527D">
      <w:pPr>
        <w:spacing w:line="360" w:lineRule="auto"/>
        <w:jc w:val="both"/>
        <w:outlineLvl w:val="0"/>
        <w:rPr>
          <w:rFonts w:ascii="Arial" w:hAnsi="Arial" w:cs="Arial"/>
        </w:rPr>
      </w:pPr>
      <w:r>
        <w:rPr>
          <w:rFonts w:ascii="Arial" w:hAnsi="Arial" w:cs="Arial"/>
        </w:rPr>
        <w:tab/>
        <w:t>Este texto foi enviado à seção de reclamações do jornal. A iniciativa de divulgação partiu de um morador da área. Mas é perceptível que a informação inicial foi remodelada pelo jornalista responsável pela seção. O termo “invasão” é aqui empregado sem maiores preocupações quanto à querela entre a posse ou não de um título de propriedade.</w:t>
      </w:r>
    </w:p>
    <w:p w:rsidR="00532954" w:rsidRDefault="00E2527D">
      <w:pPr>
        <w:spacing w:line="360" w:lineRule="auto"/>
        <w:jc w:val="both"/>
        <w:outlineLvl w:val="0"/>
        <w:rPr>
          <w:rFonts w:ascii="Arial" w:hAnsi="Arial" w:cs="Arial"/>
        </w:rPr>
      </w:pPr>
      <w:r>
        <w:rPr>
          <w:rFonts w:ascii="Arial" w:hAnsi="Arial" w:cs="Arial"/>
        </w:rPr>
        <w:tab/>
        <w:t xml:space="preserve">Apesar disso, podemos afirmar que a descrição das condições físicas do Bosquinho era um painel exemplar do que ocorria em outras áreas de ocupação da Terra Firme, como o Parque Amazônia, por exemplo. O descontentamento dos moradores com suas condições de habitação era muito </w:t>
      </w:r>
      <w:proofErr w:type="gramStart"/>
      <w:r>
        <w:rPr>
          <w:rFonts w:ascii="Arial" w:hAnsi="Arial" w:cs="Arial"/>
        </w:rPr>
        <w:t>grande</w:t>
      </w:r>
      <w:proofErr w:type="gramEnd"/>
      <w:r>
        <w:rPr>
          <w:rFonts w:ascii="Arial" w:hAnsi="Arial" w:cs="Arial"/>
        </w:rPr>
        <w:t xml:space="preserve"> e os meios disponíveis as suas mãos deveriam ser utilizados para reverter a situação. Os meios poderiam variar desde enviar informações para a seção de reclamações de um jornal, até a adoção de medidas mais agressivas, como demonstra este artigo referente à ação dos moradores da Rua São Domingos:</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“A Rua São Domingos, no Bairro da Terra Firme, está interditada pelos moradores desde </w:t>
      </w:r>
      <w:r>
        <w:rPr>
          <w:rFonts w:ascii="Arial" w:hAnsi="Arial" w:cs="Arial"/>
          <w:sz w:val="24"/>
          <w:szCs w:val="24"/>
        </w:rPr>
        <w:lastRenderedPageBreak/>
        <w:t>a última terça-feira, em protesto contra as péssimas condições em que se encontra a artéria. Foram colocados pedaços de paus e pedras, o que está impedindo até mesmo a passagem dos coletivos”. Jornal Liberal, 20/08/1993.</w:t>
      </w:r>
    </w:p>
    <w:p w:rsidR="00532954" w:rsidRDefault="00532954">
      <w:pPr>
        <w:spacing w:line="360" w:lineRule="auto"/>
        <w:ind w:right="1701"/>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Se observarmos estes problemas pela perspectiva </w:t>
      </w:r>
      <w:proofErr w:type="spellStart"/>
      <w:r>
        <w:rPr>
          <w:rFonts w:ascii="Arial" w:hAnsi="Arial" w:cs="Arial"/>
        </w:rPr>
        <w:t>parcializada</w:t>
      </w:r>
      <w:proofErr w:type="spellEnd"/>
      <w:r>
        <w:rPr>
          <w:rFonts w:ascii="Arial" w:hAnsi="Arial" w:cs="Arial"/>
        </w:rPr>
        <w:t xml:space="preserve"> com que os periódicos apontam, pensaremos que eles se resumiam a ruas específicas. Mas os problemas eram bem maiores e tinham raízes no processo recente de crescimento demográfico da Terra Firme. A situação se explicava pela ausência de um plano de crescimento demográfico-urbano, no que se refere à implantação adequada de infra-estruturas urbanas. </w:t>
      </w:r>
    </w:p>
    <w:p w:rsidR="00532954" w:rsidRDefault="00E2527D">
      <w:pPr>
        <w:spacing w:line="360" w:lineRule="auto"/>
        <w:jc w:val="both"/>
        <w:outlineLvl w:val="0"/>
        <w:rPr>
          <w:rFonts w:ascii="Arial" w:hAnsi="Arial" w:cs="Arial"/>
        </w:rPr>
      </w:pPr>
      <w:r>
        <w:rPr>
          <w:rFonts w:ascii="Arial" w:hAnsi="Arial" w:cs="Arial"/>
        </w:rPr>
        <w:tab/>
        <w:t xml:space="preserve">Quanto a isso, vários foram os meios utilizados pelos moradores da Área do Bosquinho, do Parque Amazônia e da Nova Terra Firme (todas estas áreas apresentadas nos jornais como “área de invasão”) para garantir os seus interesses. </w:t>
      </w:r>
    </w:p>
    <w:p w:rsidR="00532954" w:rsidRDefault="00E2527D">
      <w:pPr>
        <w:spacing w:line="360" w:lineRule="auto"/>
        <w:ind w:firstLine="708"/>
        <w:jc w:val="both"/>
        <w:outlineLvl w:val="0"/>
        <w:rPr>
          <w:rFonts w:ascii="Arial" w:hAnsi="Arial" w:cs="Arial"/>
        </w:rPr>
      </w:pPr>
      <w:r>
        <w:rPr>
          <w:rFonts w:ascii="Arial" w:hAnsi="Arial" w:cs="Arial"/>
        </w:rPr>
        <w:t>O ano de 1993 foi particularmente importante para a história de luta dos moradores do Bosquinho. Várias associações comunitárias locais se ligaram a importantes entidades como a Federação Metropolitana de Centros Comunitários e Associações de Moradores (FEMECAM), a Comissão de Bairros de Belém (CBB), Igreja Católica e Organizações Não-Governamentais para levar a público suas reivindicações.</w:t>
      </w:r>
    </w:p>
    <w:p w:rsidR="00532954" w:rsidRDefault="00E2527D">
      <w:pPr>
        <w:spacing w:line="360" w:lineRule="auto"/>
        <w:jc w:val="both"/>
        <w:outlineLvl w:val="0"/>
        <w:rPr>
          <w:rFonts w:ascii="Arial" w:hAnsi="Arial" w:cs="Arial"/>
        </w:rPr>
      </w:pPr>
      <w:r>
        <w:rPr>
          <w:rFonts w:ascii="Arial" w:hAnsi="Arial" w:cs="Arial"/>
        </w:rPr>
        <w:tab/>
        <w:t>Ocorrem, então, no segundo semestre de 1993 o “Grito da Terra Firme”, movimento de grande fôlego reivindicativo, que aglutinava ações diferentes num mesmo momento, como a divulgação de sua pauta reivindicativa para a população da cidade e o diálogo com os poderes públicos. Durante sua ocorrência, as entidades fizeram um levantamento dos problemas do bairro, especialmente aqueles das áreas de ocupação. Tais problemas foram divulgados por meio de um vídeo produzido por uma ONG e por meio da imprensa. Além disso, as lideranças comunitárias organizaram passeatas e foram até a UFPA para divulgar suas reivindicações.</w:t>
      </w:r>
    </w:p>
    <w:p w:rsidR="00532954" w:rsidRDefault="00E2527D">
      <w:pPr>
        <w:spacing w:line="360" w:lineRule="auto"/>
        <w:jc w:val="both"/>
        <w:outlineLvl w:val="0"/>
        <w:rPr>
          <w:rFonts w:ascii="Arial" w:hAnsi="Arial" w:cs="Arial"/>
        </w:rPr>
      </w:pPr>
      <w:r>
        <w:rPr>
          <w:rFonts w:ascii="Arial" w:hAnsi="Arial" w:cs="Arial"/>
        </w:rPr>
        <w:tab/>
        <w:t xml:space="preserve">O movimento chegou ao fim com a obtenção de vários ganhos: algumas ruas foram aterradas com lixo, foi criada uma Unidade de Saúde, foi melhorada </w:t>
      </w:r>
      <w:r>
        <w:rPr>
          <w:rFonts w:ascii="Arial" w:hAnsi="Arial" w:cs="Arial"/>
        </w:rPr>
        <w:lastRenderedPageBreak/>
        <w:t>a instalação elétrica para o atendimento das residências (embora até hoje as quedas de energia sejam constantes, apesar de estar situada ao lado da Companhia Eletronorte), dentre outros.</w:t>
      </w:r>
    </w:p>
    <w:p w:rsidR="00532954" w:rsidRDefault="00E2527D">
      <w:pPr>
        <w:spacing w:line="360" w:lineRule="auto"/>
        <w:jc w:val="both"/>
        <w:outlineLvl w:val="0"/>
        <w:rPr>
          <w:rFonts w:ascii="Arial" w:hAnsi="Arial" w:cs="Arial"/>
        </w:rPr>
      </w:pPr>
      <w:r>
        <w:rPr>
          <w:rFonts w:ascii="Arial" w:hAnsi="Arial" w:cs="Arial"/>
        </w:rPr>
        <w:tab/>
        <w:t>Outro dado importante é que as associações comunitárias saíram fortalecidas do movimento, contando com uma participação maior de membros e com o reconhecimento público de sua força política. Em especial, uma associação comunitária foi grandemente favorecida por este movimento. Fundada em 1988, a Associação de Moradores Unidos na Luta havia participado ativamente do Grito da Terra Firme e a partir de então passou a contar com o apoio importante de uma Organização Não-Governamental.</w:t>
      </w:r>
    </w:p>
    <w:p w:rsidR="00532954" w:rsidRDefault="00E2527D">
      <w:pPr>
        <w:spacing w:line="360" w:lineRule="auto"/>
        <w:ind w:firstLine="708"/>
        <w:jc w:val="both"/>
        <w:outlineLvl w:val="0"/>
        <w:rPr>
          <w:rFonts w:ascii="Arial" w:hAnsi="Arial" w:cs="Arial"/>
        </w:rPr>
      </w:pPr>
      <w:r>
        <w:rPr>
          <w:rFonts w:ascii="Arial" w:hAnsi="Arial" w:cs="Arial"/>
        </w:rPr>
        <w:t xml:space="preserve">Durante a ocorrência do Grito da Terra, um padre ligado ao movimento e residente na Igreja próxima ao Unidos na Luta </w:t>
      </w:r>
      <w:proofErr w:type="spellStart"/>
      <w:r>
        <w:rPr>
          <w:rFonts w:ascii="Arial" w:hAnsi="Arial" w:cs="Arial"/>
        </w:rPr>
        <w:t>contactou</w:t>
      </w:r>
      <w:proofErr w:type="spellEnd"/>
      <w:r>
        <w:rPr>
          <w:rFonts w:ascii="Arial" w:hAnsi="Arial" w:cs="Arial"/>
        </w:rPr>
        <w:t xml:space="preserve"> um integrante de uma ONG</w:t>
      </w:r>
      <w:r>
        <w:rPr>
          <w:rStyle w:val="Refdenotaderodap"/>
          <w:rFonts w:ascii="Arial" w:hAnsi="Arial" w:cs="Arial"/>
        </w:rPr>
        <w:footnoteReference w:id="20"/>
      </w:r>
      <w:r>
        <w:rPr>
          <w:rFonts w:ascii="Arial" w:hAnsi="Arial" w:cs="Arial"/>
        </w:rPr>
        <w:t xml:space="preserve"> francesa que tinha interesse em desenvolver atividades em áreas de ocupação em Belém, especialmente em áreas onde a pobreza e as carências infra-estruturais fossem grandes.</w:t>
      </w:r>
    </w:p>
    <w:p w:rsidR="00532954" w:rsidRDefault="00E2527D">
      <w:pPr>
        <w:spacing w:line="360" w:lineRule="auto"/>
        <w:ind w:firstLine="708"/>
        <w:jc w:val="both"/>
        <w:outlineLvl w:val="0"/>
        <w:rPr>
          <w:rFonts w:ascii="Arial" w:hAnsi="Arial" w:cs="Arial"/>
        </w:rPr>
      </w:pPr>
      <w:r>
        <w:rPr>
          <w:rFonts w:ascii="Arial" w:hAnsi="Arial" w:cs="Arial"/>
        </w:rPr>
        <w:t xml:space="preserve">Então foi feita a mediação entre a </w:t>
      </w:r>
      <w:proofErr w:type="spellStart"/>
      <w:r>
        <w:rPr>
          <w:rFonts w:ascii="Arial" w:hAnsi="Arial" w:cs="Arial"/>
        </w:rPr>
        <w:t>Essor</w:t>
      </w:r>
      <w:proofErr w:type="spellEnd"/>
      <w:r>
        <w:rPr>
          <w:rStyle w:val="Refdenotaderodap"/>
          <w:rFonts w:ascii="Arial" w:hAnsi="Arial" w:cs="Arial"/>
        </w:rPr>
        <w:footnoteReference w:id="21"/>
      </w:r>
      <w:r>
        <w:rPr>
          <w:rFonts w:ascii="Arial" w:hAnsi="Arial" w:cs="Arial"/>
        </w:rPr>
        <w:t xml:space="preserve"> e a Unidos na Luta. Funda-se então, naquela área, em 1994, a APACC, Associação Paraense de Apoio às Comunidades Carentes, financiada pela </w:t>
      </w:r>
      <w:proofErr w:type="spellStart"/>
      <w:r>
        <w:rPr>
          <w:rFonts w:ascii="Arial" w:hAnsi="Arial" w:cs="Arial"/>
        </w:rPr>
        <w:t>Essor</w:t>
      </w:r>
      <w:proofErr w:type="spellEnd"/>
      <w:r>
        <w:rPr>
          <w:rFonts w:ascii="Arial" w:hAnsi="Arial" w:cs="Arial"/>
        </w:rPr>
        <w:t xml:space="preserve"> e já existente em </w:t>
      </w:r>
      <w:proofErr w:type="gramStart"/>
      <w:r>
        <w:rPr>
          <w:rFonts w:ascii="Arial" w:hAnsi="Arial" w:cs="Arial"/>
        </w:rPr>
        <w:t>outros estados brasileiros como Maranhão</w:t>
      </w:r>
      <w:proofErr w:type="gramEnd"/>
      <w:r>
        <w:rPr>
          <w:rFonts w:ascii="Arial" w:hAnsi="Arial" w:cs="Arial"/>
        </w:rPr>
        <w:t xml:space="preserve">, Ceará e Piauí. A partir de então, a atuação da APACC junto a Unidos na Luta seria marcada pela parceria, os membros da associação constituindo agentes de operacionalização dos projetos da ONG. </w:t>
      </w:r>
    </w:p>
    <w:p w:rsidR="00532954" w:rsidRDefault="00E2527D">
      <w:pPr>
        <w:spacing w:line="360" w:lineRule="auto"/>
        <w:jc w:val="both"/>
        <w:outlineLvl w:val="0"/>
        <w:rPr>
          <w:rFonts w:ascii="Arial" w:hAnsi="Arial" w:cs="Arial"/>
        </w:rPr>
      </w:pPr>
      <w:r>
        <w:rPr>
          <w:rFonts w:ascii="Arial" w:hAnsi="Arial" w:cs="Arial"/>
        </w:rPr>
        <w:tab/>
        <w:t xml:space="preserve">A atividade de parceria assumiu um sentido que se remete à própria relação estabelecida entre a </w:t>
      </w:r>
      <w:proofErr w:type="spellStart"/>
      <w:r>
        <w:rPr>
          <w:rFonts w:ascii="Arial" w:hAnsi="Arial" w:cs="Arial"/>
        </w:rPr>
        <w:t>Essor</w:t>
      </w:r>
      <w:proofErr w:type="spellEnd"/>
      <w:r>
        <w:rPr>
          <w:rFonts w:ascii="Arial" w:hAnsi="Arial" w:cs="Arial"/>
        </w:rPr>
        <w:t xml:space="preserve"> e a APACC. A </w:t>
      </w:r>
      <w:proofErr w:type="spellStart"/>
      <w:r>
        <w:rPr>
          <w:rFonts w:ascii="Arial" w:hAnsi="Arial" w:cs="Arial"/>
        </w:rPr>
        <w:t>Essor</w:t>
      </w:r>
      <w:proofErr w:type="spellEnd"/>
      <w:r>
        <w:rPr>
          <w:rFonts w:ascii="Arial" w:hAnsi="Arial" w:cs="Arial"/>
        </w:rPr>
        <w:t xml:space="preserve"> oferecia apoio financeiro à </w:t>
      </w:r>
      <w:proofErr w:type="spellStart"/>
      <w:r>
        <w:rPr>
          <w:rFonts w:ascii="Arial" w:hAnsi="Arial" w:cs="Arial"/>
        </w:rPr>
        <w:t>ONG’s</w:t>
      </w:r>
      <w:proofErr w:type="spellEnd"/>
      <w:r>
        <w:rPr>
          <w:rFonts w:ascii="Arial" w:hAnsi="Arial" w:cs="Arial"/>
        </w:rPr>
        <w:t xml:space="preserve"> brasileiras e moçambicanas que apresentavam seus projetos sociais com o mínimo de estrutura para sua consecução. Em situações onde não exista uma ONG local, mas nas quais outras instituições ofereciam apoio para a realização dos projetos sociais daquela ONG estrangeira, eram estabelecidas as bases para o surgimento de uma ONG local. Ocorria da mesma forma entre a APACC e a Unidos na Luta. As duas entidades possuíam atuações diferentes, embora existisse um acordo de mútua colaboração </w:t>
      </w:r>
      <w:r>
        <w:rPr>
          <w:rFonts w:ascii="Arial" w:hAnsi="Arial" w:cs="Arial"/>
        </w:rPr>
        <w:lastRenderedPageBreak/>
        <w:t>materializado no fornecimento de verbas para a realização de projetos da associação</w:t>
      </w:r>
      <w:r>
        <w:rPr>
          <w:rStyle w:val="Refdenotaderodap"/>
          <w:rFonts w:ascii="Arial" w:hAnsi="Arial" w:cs="Arial"/>
        </w:rPr>
        <w:footnoteReference w:id="22"/>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Suas atividades de parceria naquela área eram desenvolvidas em três campos principais: formação profissional, educação (reforço escolar) e acompanhamento familiar. A APACC também contribuiu com fornecimento de verbas para a construção de uma nova sede (no mesmo terreno) da associação, além ajudar na consecução de algumas atividades realizadas na sede como o ateliê de costura (formação profissional e produção visando obtenção de fundos financeiros) e o plantão de acompanhamento familiar. Limito o assunto a estas informações, uma vez que o papel da APACC na condução da parceria com </w:t>
      </w:r>
      <w:proofErr w:type="gramStart"/>
      <w:r>
        <w:rPr>
          <w:rFonts w:ascii="Arial" w:hAnsi="Arial" w:cs="Arial"/>
        </w:rPr>
        <w:t>a Unidos</w:t>
      </w:r>
      <w:proofErr w:type="gramEnd"/>
      <w:r>
        <w:rPr>
          <w:rFonts w:ascii="Arial" w:hAnsi="Arial" w:cs="Arial"/>
        </w:rPr>
        <w:t xml:space="preserve"> será problematizado numa seção posterior.</w:t>
      </w:r>
    </w:p>
    <w:p w:rsidR="00532954" w:rsidRDefault="00E2527D">
      <w:pPr>
        <w:spacing w:line="360" w:lineRule="auto"/>
        <w:jc w:val="both"/>
        <w:outlineLvl w:val="0"/>
        <w:rPr>
          <w:rFonts w:ascii="Arial" w:hAnsi="Arial" w:cs="Arial"/>
        </w:rPr>
      </w:pPr>
      <w:r>
        <w:rPr>
          <w:rFonts w:ascii="Arial" w:hAnsi="Arial" w:cs="Arial"/>
        </w:rPr>
        <w:tab/>
        <w:t xml:space="preserve">Em anos seguintes foi realizado o chamado Movimento da Água, que apesar de apresentar um fôlego menor que o Grito da Terra Firme, teve uma atuação mais efetiva no que concerne à conquista de uma reivindicação mais específica: a melhoria da qualidade da água fornecida e o aumento da extensão dos canos que deviam abastecer aquela área. </w:t>
      </w:r>
    </w:p>
    <w:p w:rsidR="00532954" w:rsidRDefault="00E2527D">
      <w:pPr>
        <w:spacing w:line="360" w:lineRule="auto"/>
        <w:ind w:firstLine="708"/>
        <w:jc w:val="both"/>
        <w:outlineLvl w:val="0"/>
        <w:rPr>
          <w:rFonts w:ascii="Arial" w:hAnsi="Arial" w:cs="Arial"/>
        </w:rPr>
      </w:pPr>
      <w:r>
        <w:rPr>
          <w:rFonts w:ascii="Arial" w:hAnsi="Arial" w:cs="Arial"/>
        </w:rPr>
        <w:t xml:space="preserve">Esta, portanto, deve ser entendida enquanto uma das vias de atuação destas associações de moradores, que podem também ser compreendidas enquanto um espaço de criação de laços de sociabilidade no interior da associação, uma vez que durante a ocorrência destes “movimentos” várias pessoas se integraram e tornaram-se participantes da Unidos na Luta. </w:t>
      </w:r>
    </w:p>
    <w:p w:rsidR="00532954" w:rsidRDefault="00E2527D">
      <w:pPr>
        <w:spacing w:line="360" w:lineRule="auto"/>
        <w:ind w:firstLine="708"/>
        <w:jc w:val="both"/>
        <w:outlineLvl w:val="0"/>
        <w:rPr>
          <w:rFonts w:ascii="Arial" w:hAnsi="Arial" w:cs="Arial"/>
        </w:rPr>
      </w:pPr>
      <w:r>
        <w:rPr>
          <w:rFonts w:ascii="Arial" w:hAnsi="Arial" w:cs="Arial"/>
        </w:rPr>
        <w:t>Muitas pessoas engajavam-se nestas lutas por ter ligações com vizinhos e parentes ligados a Unidos. Como muitas vezes me foi referido, foi durante a ocorrência destes movimentos que a associação conheceu seu auge quanto ao aumento do número de participantes efetivos, quer dizer, de “comunitários”, que é uma atribuição nativa que caracteriza o pertencimento à associação. Esta identificação será amplamente discutida no próximo capítulo.</w:t>
      </w:r>
    </w:p>
    <w:p w:rsidR="00532954" w:rsidRDefault="00E2527D">
      <w:pPr>
        <w:spacing w:line="360" w:lineRule="auto"/>
        <w:ind w:firstLine="708"/>
        <w:jc w:val="both"/>
        <w:outlineLvl w:val="0"/>
        <w:rPr>
          <w:rFonts w:ascii="Arial" w:hAnsi="Arial" w:cs="Arial"/>
        </w:rPr>
      </w:pPr>
      <w:r>
        <w:rPr>
          <w:rFonts w:ascii="Arial" w:hAnsi="Arial" w:cs="Arial"/>
        </w:rPr>
        <w:t xml:space="preserve">Uma vez estabelecidos os laços, os novos integrantes passaram a ocupar um espaço específico no universo de abrangência da associação. Este </w:t>
      </w:r>
      <w:r>
        <w:rPr>
          <w:rFonts w:ascii="Arial" w:hAnsi="Arial" w:cs="Arial"/>
          <w:i/>
        </w:rPr>
        <w:t xml:space="preserve">espaço </w:t>
      </w:r>
      <w:r>
        <w:rPr>
          <w:rFonts w:ascii="Arial" w:hAnsi="Arial" w:cs="Arial"/>
        </w:rPr>
        <w:t xml:space="preserve">poderia variar entre a objetiva participação em movimentos político-reivindicatórios, a inserção no universo de relações dos membros da Unidos, o </w:t>
      </w:r>
      <w:r>
        <w:rPr>
          <w:rFonts w:ascii="Arial" w:hAnsi="Arial" w:cs="Arial"/>
        </w:rPr>
        <w:lastRenderedPageBreak/>
        <w:t>contato diário, a troca de favores, a participação em momentos festivos, enfim, o reconhecimento de que determinado indivíduo passou a fazer parte daquela rede de relações sociais.</w:t>
      </w:r>
    </w:p>
    <w:p w:rsidR="00532954" w:rsidRDefault="00532954">
      <w:pPr>
        <w:spacing w:line="360" w:lineRule="auto"/>
        <w:jc w:val="both"/>
        <w:outlineLvl w:val="0"/>
        <w:rPr>
          <w:rFonts w:ascii="Arial" w:hAnsi="Arial" w:cs="Arial"/>
        </w:rPr>
      </w:pPr>
    </w:p>
    <w:p w:rsidR="00532954" w:rsidRDefault="00E2527D">
      <w:pPr>
        <w:numPr>
          <w:ilvl w:val="0"/>
          <w:numId w:val="6"/>
        </w:numPr>
        <w:spacing w:line="360" w:lineRule="auto"/>
        <w:jc w:val="both"/>
        <w:outlineLvl w:val="0"/>
        <w:rPr>
          <w:rFonts w:ascii="Arial" w:hAnsi="Arial" w:cs="Arial"/>
          <w:b/>
        </w:rPr>
      </w:pPr>
      <w:r>
        <w:rPr>
          <w:rFonts w:ascii="Arial" w:hAnsi="Arial" w:cs="Arial"/>
          <w:b/>
        </w:rPr>
        <w:t>A Fundação da Associação de Moradores Unidos na Luta</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A Associação de Moradores Unidos na Luta, segundo relatos obtidos de seus participantes, foi fundada em 1988 como uma espécie de extensão das atividades de um grupo religioso católico que atuava na Igreja “Santa Maria”. Na verdade, a associação de moradores já existia sob a denominação descritiva de “comunidade Santa Maria”, no que se refere ao contingente de pessoas ligadas àquele grupo religioso. A partir de relatos obtidos em entrevistas fui informado que o grupo consolidou-se paulatinamente através de atividades de “evangelização”, ou seja, de uma série de visitas realizadas às residências próximas à sede do grupo, marcadas pela leitura e discussão de passagens bíblicas, complementadas por reflexões acerca dos problemas cotidianos vividos pelos moradores daquela área.</w:t>
      </w:r>
    </w:p>
    <w:p w:rsidR="00532954" w:rsidRDefault="00E2527D">
      <w:pPr>
        <w:spacing w:line="360" w:lineRule="auto"/>
        <w:jc w:val="both"/>
        <w:outlineLvl w:val="0"/>
        <w:rPr>
          <w:rFonts w:ascii="Arial" w:hAnsi="Arial" w:cs="Arial"/>
        </w:rPr>
      </w:pPr>
      <w:r>
        <w:rPr>
          <w:rFonts w:ascii="Arial" w:hAnsi="Arial" w:cs="Arial"/>
        </w:rPr>
        <w:tab/>
        <w:t xml:space="preserve">Alguns dos componentes do grupo eram provenientes do Centro Comunitário Universal, que de lá saíram em função de divergências internas. Surge então, a partir de 1988, uma nova entidade “comunitária” que pretendia representar os </w:t>
      </w:r>
      <w:proofErr w:type="gramStart"/>
      <w:r>
        <w:rPr>
          <w:rFonts w:ascii="Arial" w:hAnsi="Arial" w:cs="Arial"/>
        </w:rPr>
        <w:t>interesses</w:t>
      </w:r>
      <w:proofErr w:type="gramEnd"/>
      <w:r>
        <w:rPr>
          <w:rFonts w:ascii="Arial" w:hAnsi="Arial" w:cs="Arial"/>
        </w:rPr>
        <w:t xml:space="preserve"> dos moradores das adjacências da Rua Universal, denominada de Unidos na Luta. Quando os fundadores da associação foram perguntados sobre qual a necessidade da fundação da entidade, responderam que não poderiam legalmente reivindicar seus interesses nos órgãos competentes apresentando-se como uma “comunidade da Igreja”. Era prioridade, portanto, criar uma entidade autônoma e com força legal que pudesse representar seus interesses. O nome da entidade, desse modo, em muito esclarece os motivos geradores da associação, como enfatiza este entrevistado:</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“Então surgiu uma equipe que começamos esse trabalho de evangelização (...). Então era só uma capelinha de madeira, discutia a possibilidade </w:t>
      </w:r>
      <w:proofErr w:type="gramStart"/>
      <w:r>
        <w:rPr>
          <w:rFonts w:ascii="Arial" w:hAnsi="Arial" w:cs="Arial"/>
          <w:sz w:val="24"/>
          <w:szCs w:val="24"/>
        </w:rPr>
        <w:t>da gente fazer</w:t>
      </w:r>
      <w:proofErr w:type="gramEnd"/>
      <w:r>
        <w:rPr>
          <w:rFonts w:ascii="Arial" w:hAnsi="Arial" w:cs="Arial"/>
          <w:sz w:val="24"/>
          <w:szCs w:val="24"/>
        </w:rPr>
        <w:t xml:space="preserve"> um trabalho, </w:t>
      </w:r>
      <w:r>
        <w:rPr>
          <w:rFonts w:ascii="Arial" w:hAnsi="Arial" w:cs="Arial"/>
          <w:sz w:val="24"/>
          <w:szCs w:val="24"/>
        </w:rPr>
        <w:lastRenderedPageBreak/>
        <w:t xml:space="preserve">sempre se organizando, sempre fazendo reunião, conversando e o povo sempre levando pra frente, sempre tocando com o pensamento positivo, (...) todo mundo unido. E foi assim, e aí já foi aparecendo pessoas (...) ia aparecendo os padres, participando com a gente e aí eles percebendo o nosso trabalho, que é um trabalho organizado, sempre unido, sempre fomos unidos e se hoje nós temos isso por aqui, temos a igreja, temos ali a escola, tudo isso é fruto da nossa união, por que nós sempre trabalhamos, sempre a gente trabalhou sempre unidos.” (Carlos Silva, entrevistado em 10/09/1997) </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Pode-se observar claramente neste discurso a ênfase que se dava à precedência do grupo religioso enquanto fonte de gestação da associação de moradores, o que lhe conferia a característica peculiar da “união”. A “evangelização” e a “conversa com o povo” se apresentavam como práticas complementares que culminavam na conformação de um grupo de pessoas com concepções políticas e religiosas semelhantes, que constituíram o núcleo-base da fundação da Unidos na Luta.</w:t>
      </w:r>
    </w:p>
    <w:p w:rsidR="00532954" w:rsidRDefault="00E2527D">
      <w:pPr>
        <w:spacing w:line="360" w:lineRule="auto"/>
        <w:jc w:val="both"/>
        <w:outlineLvl w:val="0"/>
        <w:rPr>
          <w:rFonts w:ascii="Arial" w:hAnsi="Arial" w:cs="Arial"/>
        </w:rPr>
      </w:pPr>
      <w:r>
        <w:rPr>
          <w:rFonts w:ascii="Arial" w:hAnsi="Arial" w:cs="Arial"/>
        </w:rPr>
        <w:tab/>
        <w:t>Mas o histórico de atuação política dos membros da associação era maior. Grande parte dos membros fundadores da associação era composta de ex-participantes de Comunidades Eclesiais de Base da Igreja Católica</w:t>
      </w:r>
      <w:r>
        <w:rPr>
          <w:rStyle w:val="Refdenotaderodap"/>
          <w:rFonts w:ascii="Arial" w:hAnsi="Arial" w:cs="Arial"/>
        </w:rPr>
        <w:footnoteReference w:id="23"/>
      </w:r>
      <w:r>
        <w:rPr>
          <w:rFonts w:ascii="Arial" w:hAnsi="Arial" w:cs="Arial"/>
        </w:rPr>
        <w:t xml:space="preserve">, antes de se deslocarem para aquela área ocupada recentemente na Terra Firme. O </w:t>
      </w:r>
      <w:r>
        <w:rPr>
          <w:rFonts w:ascii="Arial" w:hAnsi="Arial" w:cs="Arial"/>
        </w:rPr>
        <w:lastRenderedPageBreak/>
        <w:t>modelo de “expansão evangelizadora” da Igreja Católica possuía como característica fundamental o aumento da participação dos leigos na condução das atividades da “comunidade eclesial”. Este modelo de “comunidades católicas”, desenvolvido no Brasil durante os anos de 1970-80 terá como característica fundamental, além da participação do laicato, uma forte inclinação para a mobilização dos seus participantes para a ação social. Noutras palavras, a experiência obtida pelos membros fundadores da Unidos na Luta em Comunidades Eclesiais de Base, de certa forma, ensejava sua inclinação para o questionamento das problemáticas vividas na área de ocupação, especialmente à inexistência de infra-estruturas urbanas:</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 Tem o Centro Universal aqui na área. Então foi o Centro que sempre foi manipulado (...) eles não se dão bem com a gente como a Igreja, porque todos nós somos Igreja. Mas com alguns membros que participam da Igreja eles não se dão bem. No caso tem eu, a dona </w:t>
      </w:r>
      <w:proofErr w:type="spellStart"/>
      <w:r>
        <w:rPr>
          <w:rFonts w:ascii="Arial" w:hAnsi="Arial" w:cs="Arial"/>
          <w:sz w:val="24"/>
          <w:szCs w:val="24"/>
        </w:rPr>
        <w:t>Zuleide</w:t>
      </w:r>
      <w:proofErr w:type="spellEnd"/>
      <w:r>
        <w:rPr>
          <w:rFonts w:ascii="Arial" w:hAnsi="Arial" w:cs="Arial"/>
          <w:sz w:val="24"/>
          <w:szCs w:val="24"/>
        </w:rPr>
        <w:t xml:space="preserve"> e outras e outras pessoas. </w:t>
      </w:r>
      <w:proofErr w:type="gramStart"/>
      <w:r>
        <w:rPr>
          <w:rFonts w:ascii="Arial" w:hAnsi="Arial" w:cs="Arial"/>
          <w:sz w:val="24"/>
          <w:szCs w:val="24"/>
        </w:rPr>
        <w:t>Por que</w:t>
      </w:r>
      <w:proofErr w:type="gramEnd"/>
      <w:r>
        <w:rPr>
          <w:rFonts w:ascii="Arial" w:hAnsi="Arial" w:cs="Arial"/>
          <w:sz w:val="24"/>
          <w:szCs w:val="24"/>
        </w:rPr>
        <w:t>? Por que nós seguimos um pouco o Evangelho. Nós anunciamos a boa nova, mas também denunciamos o tipo de escravidão, o tipo de exploração que aquele povo vem sendo enganado (...)” (Arnaldo Barroso, entrevistado em 10/11/97)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Pelo relato deste membro-fundador da Unidos e da Igreja “Santa Maria” pode-se perceber que as atividades do grupo religioso ensejavam o questionamento dos problemas sócio-econômicos dos moradores do Bosquinho. Tratava-se, claramente, de um discurso de oposição à atuação do Centro Universal, caracterizado como “manipulado”, ou seja, conduzido pelos interesses particulares de políticos. </w:t>
      </w:r>
    </w:p>
    <w:p w:rsidR="00532954" w:rsidRDefault="00E2527D">
      <w:pPr>
        <w:spacing w:line="360" w:lineRule="auto"/>
        <w:ind w:firstLine="709"/>
        <w:jc w:val="both"/>
        <w:outlineLvl w:val="0"/>
        <w:rPr>
          <w:rFonts w:ascii="Arial" w:hAnsi="Arial" w:cs="Arial"/>
        </w:rPr>
      </w:pPr>
      <w:r>
        <w:rPr>
          <w:rFonts w:ascii="Arial" w:hAnsi="Arial" w:cs="Arial"/>
        </w:rPr>
        <w:t xml:space="preserve">De acordo com a fala de Arnaldo Barroso, de um lado estava o Unidos na Luta, como uma associação de moradores ligada à Igreja Católica e que denunciava a “exploração” social </w:t>
      </w:r>
      <w:proofErr w:type="gramStart"/>
      <w:r>
        <w:rPr>
          <w:rFonts w:ascii="Arial" w:hAnsi="Arial" w:cs="Arial"/>
        </w:rPr>
        <w:t>dos mais pobre</w:t>
      </w:r>
      <w:proofErr w:type="gramEnd"/>
      <w:r>
        <w:rPr>
          <w:rFonts w:ascii="Arial" w:hAnsi="Arial" w:cs="Arial"/>
        </w:rPr>
        <w:t xml:space="preserve">; do outro, estava o Centro </w:t>
      </w:r>
      <w:r>
        <w:rPr>
          <w:rFonts w:ascii="Arial" w:hAnsi="Arial" w:cs="Arial"/>
        </w:rPr>
        <w:lastRenderedPageBreak/>
        <w:t>Universal, marcado pela manipulação dos seus membros pelos dirigentes e políticos a eles ligados, que usavam a entidade como instrumento para atender a seus interesses particulares.</w:t>
      </w: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b/>
        </w:rPr>
      </w:pPr>
    </w:p>
    <w:p w:rsidR="00532954" w:rsidRDefault="00E2527D">
      <w:pPr>
        <w:numPr>
          <w:ilvl w:val="0"/>
          <w:numId w:val="6"/>
        </w:numPr>
        <w:spacing w:line="360" w:lineRule="auto"/>
        <w:jc w:val="both"/>
        <w:outlineLvl w:val="0"/>
        <w:rPr>
          <w:rFonts w:ascii="Arial" w:hAnsi="Arial" w:cs="Arial"/>
          <w:b/>
        </w:rPr>
      </w:pPr>
      <w:r>
        <w:rPr>
          <w:rFonts w:ascii="Arial" w:hAnsi="Arial" w:cs="Arial"/>
          <w:b/>
        </w:rPr>
        <w:t>Membros-Fundadores da Unidos na Luta</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tab/>
      </w:r>
      <w:r>
        <w:rPr>
          <w:rFonts w:ascii="Arial" w:hAnsi="Arial" w:cs="Arial"/>
        </w:rPr>
        <w:t xml:space="preserve">Selecionei ao longo de toda a pesquisa alguns entrevistados como </w:t>
      </w:r>
      <w:proofErr w:type="spellStart"/>
      <w:r>
        <w:rPr>
          <w:rFonts w:ascii="Arial" w:hAnsi="Arial" w:cs="Arial"/>
        </w:rPr>
        <w:t>interlocutores-chave</w:t>
      </w:r>
      <w:proofErr w:type="spellEnd"/>
      <w:r>
        <w:rPr>
          <w:rFonts w:ascii="Arial" w:hAnsi="Arial" w:cs="Arial"/>
        </w:rPr>
        <w:t xml:space="preserve"> que tinham como característica peculiar serem os fundadores da associação e que possuíam alguma experiência no tocante à participação em movimentos populares</w:t>
      </w:r>
      <w:r>
        <w:rPr>
          <w:rStyle w:val="Refdenotaderodap"/>
          <w:rFonts w:ascii="Arial" w:hAnsi="Arial" w:cs="Arial"/>
        </w:rPr>
        <w:footnoteReference w:id="24"/>
      </w:r>
      <w:r>
        <w:rPr>
          <w:rFonts w:ascii="Arial" w:hAnsi="Arial" w:cs="Arial"/>
        </w:rPr>
        <w:t xml:space="preserve"> ou em Comunidades Eclesiais de Base. Serão apresentados os interlocutores de acordo com a ordem dos contatos estabelecidos com a pesquisa de campo.</w:t>
      </w:r>
    </w:p>
    <w:p w:rsidR="00532954" w:rsidRDefault="00E2527D">
      <w:pPr>
        <w:spacing w:line="360" w:lineRule="auto"/>
        <w:ind w:firstLine="708"/>
        <w:jc w:val="both"/>
        <w:outlineLvl w:val="0"/>
        <w:rPr>
          <w:rFonts w:ascii="Arial" w:hAnsi="Arial" w:cs="Arial"/>
        </w:rPr>
      </w:pPr>
      <w:r>
        <w:rPr>
          <w:rFonts w:ascii="Arial" w:hAnsi="Arial" w:cs="Arial"/>
        </w:rPr>
        <w:t xml:space="preserve">Principal interlocutora deste trabalho, </w:t>
      </w:r>
      <w:proofErr w:type="spellStart"/>
      <w:r>
        <w:rPr>
          <w:rFonts w:ascii="Arial" w:hAnsi="Arial" w:cs="Arial"/>
        </w:rPr>
        <w:t>Zuleide</w:t>
      </w:r>
      <w:proofErr w:type="spellEnd"/>
      <w:r>
        <w:rPr>
          <w:rFonts w:ascii="Arial" w:hAnsi="Arial" w:cs="Arial"/>
        </w:rPr>
        <w:t xml:space="preserve"> Gomes morava anteriormente no bairro do Jurunas e deslocou-se com sua família para a Área do Bosquinho com o objetivo de adquirir sua casa própria. No Jurunas, </w:t>
      </w:r>
      <w:proofErr w:type="spellStart"/>
      <w:r>
        <w:rPr>
          <w:rFonts w:ascii="Arial" w:hAnsi="Arial" w:cs="Arial"/>
        </w:rPr>
        <w:t>Zuleide</w:t>
      </w:r>
      <w:proofErr w:type="spellEnd"/>
      <w:r>
        <w:rPr>
          <w:rFonts w:ascii="Arial" w:hAnsi="Arial" w:cs="Arial"/>
        </w:rPr>
        <w:t xml:space="preserve"> participava de um Centro comunitário local. Quando estabeleceu residência na Área do Bosquinho, ela participou da criação de um grupo de evangelização, que mais tarde daria origem a Igreja Santa Maria e a Unidos na Luta. Estava na direção da Unidos na Luta em 1997, mas estava afastada das atividades da Igreja.</w:t>
      </w:r>
    </w:p>
    <w:p w:rsidR="00532954" w:rsidRDefault="00E2527D">
      <w:pPr>
        <w:spacing w:line="360" w:lineRule="auto"/>
        <w:jc w:val="both"/>
        <w:outlineLvl w:val="0"/>
        <w:rPr>
          <w:rFonts w:ascii="Arial" w:hAnsi="Arial" w:cs="Arial"/>
        </w:rPr>
      </w:pPr>
      <w:r>
        <w:rPr>
          <w:rFonts w:ascii="Arial" w:hAnsi="Arial" w:cs="Arial"/>
        </w:rPr>
        <w:tab/>
        <w:t xml:space="preserve">Por intermédio desta interlocutora, estabeleci contato com Carlos Silva, morador da primeira Área do Bosquinho, localizada às margens do Rio </w:t>
      </w:r>
      <w:proofErr w:type="spellStart"/>
      <w:r>
        <w:rPr>
          <w:rFonts w:ascii="Arial" w:hAnsi="Arial" w:cs="Arial"/>
        </w:rPr>
        <w:t>Guamá</w:t>
      </w:r>
      <w:proofErr w:type="spellEnd"/>
      <w:r>
        <w:rPr>
          <w:rFonts w:ascii="Arial" w:hAnsi="Arial" w:cs="Arial"/>
        </w:rPr>
        <w:t xml:space="preserve">. Segundo Carlos, sua família morava naquela localidade mesmo antes de 1980, quando se iniciou o processo de ocupação. Com o remanejamento da ocupação e o conseqüente loteamento de terrenos às margens da Rodovia Perimetral, sua família adquiriu um terreno na nova área, que segundo ele, era </w:t>
      </w:r>
      <w:r>
        <w:rPr>
          <w:rFonts w:ascii="Arial" w:hAnsi="Arial" w:cs="Arial"/>
        </w:rPr>
        <w:lastRenderedPageBreak/>
        <w:t>melhor por ser “mais próxima da cidade”. Carlos Silva participou do grupo de evangelização que deu origem a Igreja e a Unidos na Luta.</w:t>
      </w:r>
    </w:p>
    <w:p w:rsidR="00532954" w:rsidRDefault="00E2527D">
      <w:pPr>
        <w:spacing w:line="360" w:lineRule="auto"/>
        <w:jc w:val="both"/>
        <w:outlineLvl w:val="0"/>
        <w:rPr>
          <w:rFonts w:ascii="Arial" w:hAnsi="Arial" w:cs="Arial"/>
        </w:rPr>
      </w:pPr>
      <w:r>
        <w:rPr>
          <w:rFonts w:ascii="Arial" w:hAnsi="Arial" w:cs="Arial"/>
        </w:rPr>
        <w:tab/>
        <w:t>Posteriormente, mantive contato com Joana Araújo, professora do reforço escolar de 1</w:t>
      </w:r>
      <w:r>
        <w:rPr>
          <w:rFonts w:ascii="Arial" w:hAnsi="Arial" w:cs="Arial"/>
          <w:vertAlign w:val="superscript"/>
        </w:rPr>
        <w:t xml:space="preserve">a </w:t>
      </w:r>
      <w:r>
        <w:rPr>
          <w:rFonts w:ascii="Arial" w:hAnsi="Arial" w:cs="Arial"/>
        </w:rPr>
        <w:t>a 4</w:t>
      </w:r>
      <w:r>
        <w:rPr>
          <w:rFonts w:ascii="Arial" w:hAnsi="Arial" w:cs="Arial"/>
          <w:vertAlign w:val="superscript"/>
        </w:rPr>
        <w:t xml:space="preserve">a </w:t>
      </w:r>
      <w:r>
        <w:rPr>
          <w:rFonts w:ascii="Arial" w:hAnsi="Arial" w:cs="Arial"/>
        </w:rPr>
        <w:t xml:space="preserve">série da Unidos na Luta. Joana é proveniente de </w:t>
      </w:r>
      <w:proofErr w:type="spellStart"/>
      <w:r>
        <w:rPr>
          <w:rFonts w:ascii="Arial" w:hAnsi="Arial" w:cs="Arial"/>
        </w:rPr>
        <w:t>Marapanim</w:t>
      </w:r>
      <w:proofErr w:type="spellEnd"/>
      <w:r>
        <w:rPr>
          <w:rFonts w:ascii="Arial" w:hAnsi="Arial" w:cs="Arial"/>
        </w:rPr>
        <w:t xml:space="preserve"> (</w:t>
      </w:r>
      <w:proofErr w:type="spellStart"/>
      <w:proofErr w:type="gramStart"/>
      <w:r>
        <w:rPr>
          <w:rFonts w:ascii="Arial" w:hAnsi="Arial" w:cs="Arial"/>
        </w:rPr>
        <w:t>Pa</w:t>
      </w:r>
      <w:proofErr w:type="spellEnd"/>
      <w:proofErr w:type="gramEnd"/>
      <w:r>
        <w:rPr>
          <w:rFonts w:ascii="Arial" w:hAnsi="Arial" w:cs="Arial"/>
        </w:rPr>
        <w:t>) e deslocou-se juntamente com sua família para aquela área com o intuito de obter uma casa própria. Desde sua chegada, ela trabalhou durante sete anos na Pastoral da Criança, que era uma atividade desenvolvida pela Igreja Santa Maria. Depois disto, concluiu o curso médio de magistério, de modo que pôde se dedicar ao reforço escolar da Unidos. Além disso, Joana Araújo também participou da fundação do grupo de evangelização.</w:t>
      </w:r>
    </w:p>
    <w:p w:rsidR="00532954" w:rsidRDefault="00E2527D">
      <w:pPr>
        <w:spacing w:line="360" w:lineRule="auto"/>
        <w:jc w:val="both"/>
        <w:outlineLvl w:val="0"/>
        <w:rPr>
          <w:rFonts w:ascii="Arial" w:hAnsi="Arial" w:cs="Arial"/>
        </w:rPr>
      </w:pPr>
      <w:r>
        <w:rPr>
          <w:rFonts w:ascii="Arial" w:hAnsi="Arial" w:cs="Arial"/>
        </w:rPr>
        <w:tab/>
        <w:t xml:space="preserve">Por fim, destaca-se Arnaldo Barroso como um dos </w:t>
      </w:r>
      <w:proofErr w:type="spellStart"/>
      <w:r>
        <w:rPr>
          <w:rFonts w:ascii="Arial" w:hAnsi="Arial" w:cs="Arial"/>
        </w:rPr>
        <w:t>interlocutores-chave</w:t>
      </w:r>
      <w:proofErr w:type="spellEnd"/>
      <w:r>
        <w:rPr>
          <w:rFonts w:ascii="Arial" w:hAnsi="Arial" w:cs="Arial"/>
        </w:rPr>
        <w:t xml:space="preserve"> para a pesquisa de campo. Proveniente do município de </w:t>
      </w:r>
      <w:proofErr w:type="spellStart"/>
      <w:r>
        <w:rPr>
          <w:rFonts w:ascii="Arial" w:hAnsi="Arial" w:cs="Arial"/>
        </w:rPr>
        <w:t>Marapanim</w:t>
      </w:r>
      <w:proofErr w:type="spellEnd"/>
      <w:r>
        <w:rPr>
          <w:rFonts w:ascii="Arial" w:hAnsi="Arial" w:cs="Arial"/>
        </w:rPr>
        <w:t xml:space="preserve"> (</w:t>
      </w:r>
      <w:proofErr w:type="spellStart"/>
      <w:proofErr w:type="gramStart"/>
      <w:r>
        <w:rPr>
          <w:rFonts w:ascii="Arial" w:hAnsi="Arial" w:cs="Arial"/>
        </w:rPr>
        <w:t>Pa</w:t>
      </w:r>
      <w:proofErr w:type="spellEnd"/>
      <w:proofErr w:type="gramEnd"/>
      <w:r>
        <w:rPr>
          <w:rFonts w:ascii="Arial" w:hAnsi="Arial" w:cs="Arial"/>
        </w:rPr>
        <w:t xml:space="preserve">), Arnaldo Barroso não se dirigiu imediatamente para a Terra Firme quando veio para Belém. Primeiramente estabeleceu residência no bairro da Pedreira, ficando na condição de agregado junto aos seus irmãos. Com o anúncio da ocupação naquela área, ele vislumbrou a possibilidade de construir sua casa própria. Com o seu estabelecimento na Área do Bosquinho, Arnaldo Barroso participou da criação do grupo de evangelização já citado. Ele atualmente se dedica mais às atividades da Igreja, embora não descarte a ligação original da Igreja com </w:t>
      </w:r>
      <w:proofErr w:type="gramStart"/>
      <w:r>
        <w:rPr>
          <w:rFonts w:ascii="Arial" w:hAnsi="Arial" w:cs="Arial"/>
        </w:rPr>
        <w:t>a Unidos</w:t>
      </w:r>
      <w:proofErr w:type="gramEnd"/>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Pode-se concluir, portanto, que a experiência que estes atores sociais tiveram na Igreja Católica, de acordo com o modelo de Comunidade Eclesial de Base, os habilitava a proceder à criação de uma associação de moradores naquela área. Não que esta experiência seja unicamente suficiente para explicar a criação da associação, mas considero como importante, uma vez que </w:t>
      </w:r>
      <w:proofErr w:type="gramStart"/>
      <w:r>
        <w:rPr>
          <w:rFonts w:ascii="Arial" w:hAnsi="Arial" w:cs="Arial"/>
        </w:rPr>
        <w:t>grande parte dos entrevistados em campo referiam</w:t>
      </w:r>
      <w:proofErr w:type="gramEnd"/>
      <w:r>
        <w:rPr>
          <w:rFonts w:ascii="Arial" w:hAnsi="Arial" w:cs="Arial"/>
        </w:rPr>
        <w:t xml:space="preserve"> o papel da Igreja e do grupo de evangelização como fundamental para a fundação da Unidos.</w:t>
      </w:r>
    </w:p>
    <w:p w:rsidR="00532954" w:rsidRDefault="00E2527D">
      <w:pPr>
        <w:spacing w:line="360" w:lineRule="auto"/>
        <w:jc w:val="both"/>
        <w:outlineLvl w:val="0"/>
        <w:rPr>
          <w:rFonts w:ascii="Arial" w:hAnsi="Arial" w:cs="Arial"/>
        </w:rPr>
      </w:pPr>
      <w:r>
        <w:rPr>
          <w:rFonts w:ascii="Arial" w:hAnsi="Arial" w:cs="Arial"/>
        </w:rPr>
        <w:tab/>
        <w:t xml:space="preserve">Na verdade, segundo relatos obtidos em campo, a Unidos na Luta só seria fundada a partir do momento em que o grupo ligado à Comunidade Santa Maria viu sua participação limitada no Centro Universal. Segundo uma entrevistada, o estopim deste conflito se deu quando o “grupo da Santa Maria” defendeu a construção de uma escola primária em um terreno do Centro Universal. A proposta gerou grande polêmica e foi embargada indiretamente na eleição da nova diretoria do Centro, na qual concorria o grupo de pessoas </w:t>
      </w:r>
      <w:r>
        <w:rPr>
          <w:rFonts w:ascii="Arial" w:hAnsi="Arial" w:cs="Arial"/>
        </w:rPr>
        <w:lastRenderedPageBreak/>
        <w:t>ligadas à Igreja Santa Maria. A derrota considerada fraudulenta pelos membros daquele grupo impulsionou seu interesse em criar uma nova associação de moradores, que teria como característica preponderante a “independência” frente aos interesses específicos de políticos que poderiam financiar as atividades da entidade.</w:t>
      </w:r>
    </w:p>
    <w:p w:rsidR="00532954" w:rsidRDefault="00E2527D">
      <w:pPr>
        <w:spacing w:line="360" w:lineRule="auto"/>
        <w:jc w:val="both"/>
        <w:outlineLvl w:val="0"/>
        <w:rPr>
          <w:rFonts w:ascii="Arial" w:hAnsi="Arial" w:cs="Arial"/>
        </w:rPr>
      </w:pPr>
      <w:r>
        <w:rPr>
          <w:rFonts w:ascii="Arial" w:hAnsi="Arial" w:cs="Arial"/>
        </w:rPr>
        <w:tab/>
        <w:t xml:space="preserve">Mas mesmo esta posição de “independência” política apresenta certa ambigüidade no que concerne à fundação da Unidos na Luta. Como referi anteriormente, o grupo fundador da associação de moradores estava ligado originalmente à Igreja Santa Maria e fazia suas reuniões em um barracão localizado no terreno onde hoje está construído o prédio da Igreja. </w:t>
      </w:r>
    </w:p>
    <w:p w:rsidR="00532954" w:rsidRDefault="00E2527D">
      <w:pPr>
        <w:spacing w:line="360" w:lineRule="auto"/>
        <w:ind w:firstLine="708"/>
        <w:jc w:val="both"/>
        <w:outlineLvl w:val="0"/>
        <w:rPr>
          <w:rFonts w:ascii="Arial" w:hAnsi="Arial" w:cs="Arial"/>
        </w:rPr>
      </w:pPr>
      <w:r>
        <w:rPr>
          <w:rFonts w:ascii="Arial" w:hAnsi="Arial" w:cs="Arial"/>
        </w:rPr>
        <w:t>Com a conformação do projeto de fundação de uma associação de moradores, iniciou-se uma campanha para angariar fundos de modo que se pudesse obter uma sede independente do espaço físico da Igreja. Apesar desta campanha, todavia, a sede foi obtida pela doação de um político ligado àquela área que estava se candidatando a deputado no ano de 1988. Em troca, este contaria com o apoio do grupo associado para sua campanha política no Bosquinho. Entretanto, pelo que pude inferir dos relatos obtidos em campo quanto a esta questão, o apoio político muito mais se apresentou como uma estratégia momentânea para a obtenção da sede da associação de moradores. Não se trataria, portanto, de uma “manipulação” do candidato, mas sim do atendimento recíproco de interesses, mas que não deveria se perpetuar na atuação política da entidade. Pode-se perceber nesta fala a lógica peculiar deste raciocínio:</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 Nós trabalhamos pra ele na campanha, que foi uma luta e ele não ganhou, isso faz uns oito anos, mas a gente sempre botou assim, o nosso esteio é mais pro lado da Igreja, a gente não se liga muito na política porque a partir do momento que a gente bota a política num trabalho, se você não tiver um esteio bem equipado, você se perde: é melhor deixar a política à parte (...). Ele contribuiu com a gente, </w:t>
      </w:r>
      <w:r>
        <w:rPr>
          <w:rFonts w:ascii="Arial" w:hAnsi="Arial" w:cs="Arial"/>
          <w:sz w:val="24"/>
          <w:szCs w:val="24"/>
        </w:rPr>
        <w:lastRenderedPageBreak/>
        <w:t>mas não com um interesse (...)” (Joana Araújo, entrevistada em 13/09/1997)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Deve-se entender nesta fala o termo “política” como o universo de disputa eleitoral onde está inserido o candidato em questão. Desta “política”, a associação deveria estar afastada a partir de então, quer pela ligação com a neutralidade da Igreja, quer pela defesa dos interesses legítimos dos moradores do Bosquinho.</w:t>
      </w:r>
    </w:p>
    <w:p w:rsidR="00532954" w:rsidRDefault="00E2527D">
      <w:pPr>
        <w:spacing w:line="360" w:lineRule="auto"/>
        <w:jc w:val="both"/>
        <w:outlineLvl w:val="0"/>
        <w:rPr>
          <w:rFonts w:ascii="Arial" w:hAnsi="Arial" w:cs="Arial"/>
        </w:rPr>
      </w:pPr>
      <w:r>
        <w:rPr>
          <w:rFonts w:ascii="Arial" w:hAnsi="Arial" w:cs="Arial"/>
        </w:rPr>
        <w:tab/>
        <w:t xml:space="preserve">Surge então a Associação de Moradores Unidos na Luta, intimamente ligada à Igreja Santa Maria e a APACC. Apesar de ser claramente perceptível a especificidade da atuação de cada uma destas entidades na área, delineia-se </w:t>
      </w:r>
      <w:proofErr w:type="gramStart"/>
      <w:r>
        <w:rPr>
          <w:rFonts w:ascii="Arial" w:hAnsi="Arial" w:cs="Arial"/>
        </w:rPr>
        <w:t>um certo</w:t>
      </w:r>
      <w:proofErr w:type="gramEnd"/>
      <w:r>
        <w:rPr>
          <w:rFonts w:ascii="Arial" w:hAnsi="Arial" w:cs="Arial"/>
        </w:rPr>
        <w:t xml:space="preserve"> </w:t>
      </w:r>
      <w:proofErr w:type="spellStart"/>
      <w:r>
        <w:rPr>
          <w:rFonts w:ascii="Arial" w:hAnsi="Arial" w:cs="Arial"/>
        </w:rPr>
        <w:t>amalgamento</w:t>
      </w:r>
      <w:proofErr w:type="spellEnd"/>
      <w:r>
        <w:rPr>
          <w:rFonts w:ascii="Arial" w:hAnsi="Arial" w:cs="Arial"/>
        </w:rPr>
        <w:t xml:space="preserve"> das suas ações, especialmente no caso da Unidos na Luta, na qual os seus membros normalmente fazem parte, simultaneamente, de duas ou três entidades, apesar de existirem algumas exceções. Esta era a estrutura </w:t>
      </w:r>
      <w:proofErr w:type="gramStart"/>
      <w:r>
        <w:rPr>
          <w:rFonts w:ascii="Arial" w:hAnsi="Arial" w:cs="Arial"/>
        </w:rPr>
        <w:t>administrativa/organizativa</w:t>
      </w:r>
      <w:proofErr w:type="gramEnd"/>
      <w:r>
        <w:rPr>
          <w:rFonts w:ascii="Arial" w:hAnsi="Arial" w:cs="Arial"/>
        </w:rPr>
        <w:t xml:space="preserve"> da Unidos em1997: 1) Comissão diretora (presidente, vice-presidente, tesoureiros, secretárias, departamento feminino, cultura, relações públicas e conselho fiscal); 2) Grupo de jovens; 3) Ateliê de costura; 4) Setor de acompanhamento familiar; 5) Reforço escolar de 1</w:t>
      </w:r>
      <w:r>
        <w:rPr>
          <w:rFonts w:ascii="Arial" w:hAnsi="Arial" w:cs="Arial"/>
          <w:vertAlign w:val="superscript"/>
        </w:rPr>
        <w:t xml:space="preserve">a </w:t>
      </w:r>
      <w:r>
        <w:rPr>
          <w:rFonts w:ascii="Arial" w:hAnsi="Arial" w:cs="Arial"/>
        </w:rPr>
        <w:t>a 4</w:t>
      </w:r>
      <w:r>
        <w:rPr>
          <w:rFonts w:ascii="Arial" w:hAnsi="Arial" w:cs="Arial"/>
          <w:vertAlign w:val="superscript"/>
        </w:rPr>
        <w:t xml:space="preserve">a </w:t>
      </w:r>
      <w:r>
        <w:rPr>
          <w:rFonts w:ascii="Arial" w:hAnsi="Arial" w:cs="Arial"/>
        </w:rPr>
        <w:t>séries do primeiro grau e 6) Centro de Formação Profissional.</w:t>
      </w:r>
    </w:p>
    <w:p w:rsidR="00532954" w:rsidRDefault="00532954">
      <w:pPr>
        <w:spacing w:line="360" w:lineRule="auto"/>
        <w:jc w:val="both"/>
        <w:outlineLvl w:val="0"/>
        <w:rPr>
          <w:rFonts w:ascii="Arial" w:hAnsi="Arial" w:cs="Arial"/>
        </w:rPr>
      </w:pPr>
    </w:p>
    <w:p w:rsidR="00532954" w:rsidRDefault="00E2527D">
      <w:pPr>
        <w:numPr>
          <w:ilvl w:val="0"/>
          <w:numId w:val="6"/>
        </w:numPr>
        <w:spacing w:line="360" w:lineRule="auto"/>
        <w:jc w:val="both"/>
        <w:outlineLvl w:val="0"/>
        <w:rPr>
          <w:rFonts w:ascii="Arial" w:hAnsi="Arial" w:cs="Arial"/>
          <w:b/>
        </w:rPr>
      </w:pPr>
      <w:r>
        <w:rPr>
          <w:rFonts w:ascii="Arial" w:hAnsi="Arial" w:cs="Arial"/>
          <w:b/>
        </w:rPr>
        <w:t>Formas de Sociabilidade entre a Rua e a Unidos na Luta</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Na medida em que paulatinamente fui aprofundando a pesquisa de campo que resultou neste relato, minhas impressões da totalidade do cenário em torno da Unidos na Luta se foram tornando mais claras. Nas primeiras visitas, somente me dedicava a conversar com os participantes da Unidos na Luta. Com o aprofundamento da pesquisa, passei a dar maior atenção a acontecimentos secundários, que em muito explicavam o modelo de sociabilidade desenvolvido pelos moradores da Área do Bosquinho.  </w:t>
      </w:r>
    </w:p>
    <w:p w:rsidR="00532954" w:rsidRDefault="00E2527D">
      <w:pPr>
        <w:spacing w:line="360" w:lineRule="auto"/>
        <w:jc w:val="both"/>
        <w:outlineLvl w:val="0"/>
        <w:rPr>
          <w:rFonts w:ascii="Arial" w:hAnsi="Arial" w:cs="Arial"/>
        </w:rPr>
      </w:pPr>
      <w:r>
        <w:rPr>
          <w:rFonts w:ascii="Arial" w:hAnsi="Arial" w:cs="Arial"/>
        </w:rPr>
        <w:tab/>
        <w:t>A título de exemplo, alguns destes padrões de sociabilidade</w:t>
      </w:r>
      <w:r>
        <w:rPr>
          <w:rStyle w:val="Refdenotaderodap"/>
          <w:rFonts w:ascii="Arial" w:hAnsi="Arial" w:cs="Arial"/>
        </w:rPr>
        <w:footnoteReference w:id="25"/>
      </w:r>
      <w:r>
        <w:rPr>
          <w:rFonts w:ascii="Arial" w:hAnsi="Arial" w:cs="Arial"/>
        </w:rPr>
        <w:t xml:space="preserve"> detectados em campo</w:t>
      </w:r>
      <w:r>
        <w:rPr>
          <w:rStyle w:val="Refdenotaderodap"/>
          <w:rFonts w:ascii="Arial" w:hAnsi="Arial" w:cs="Arial"/>
        </w:rPr>
        <w:footnoteReference w:id="26"/>
      </w:r>
      <w:r>
        <w:rPr>
          <w:rFonts w:ascii="Arial" w:hAnsi="Arial" w:cs="Arial"/>
        </w:rPr>
        <w:t xml:space="preserve"> estão conjugados com as práticas de lazer promovidas </w:t>
      </w:r>
      <w:r>
        <w:rPr>
          <w:rFonts w:ascii="Arial" w:hAnsi="Arial" w:cs="Arial"/>
        </w:rPr>
        <w:lastRenderedPageBreak/>
        <w:t>pela Unidos na Luta ou espontaneamente pelos moradores das proximidades da associação, envolvendo questões como competição e respeito à territorialidade.</w:t>
      </w:r>
    </w:p>
    <w:p w:rsidR="00532954" w:rsidRDefault="00E2527D">
      <w:pPr>
        <w:spacing w:line="360" w:lineRule="auto"/>
        <w:ind w:firstLine="708"/>
        <w:jc w:val="both"/>
        <w:outlineLvl w:val="0"/>
        <w:rPr>
          <w:rFonts w:ascii="Arial" w:hAnsi="Arial" w:cs="Arial"/>
        </w:rPr>
      </w:pPr>
      <w:r>
        <w:rPr>
          <w:rFonts w:ascii="Arial" w:hAnsi="Arial" w:cs="Arial"/>
        </w:rPr>
        <w:t>O campo da sociabilidade relacionado ao lazer</w:t>
      </w:r>
      <w:r>
        <w:rPr>
          <w:rStyle w:val="Refdenotaderodap"/>
          <w:rFonts w:ascii="Arial" w:hAnsi="Arial" w:cs="Arial"/>
        </w:rPr>
        <w:footnoteReference w:id="27"/>
      </w:r>
      <w:r>
        <w:rPr>
          <w:rFonts w:ascii="Arial" w:hAnsi="Arial" w:cs="Arial"/>
        </w:rPr>
        <w:t xml:space="preserve"> articula-se como um código de acesso à prática de atividades de lazer naquela localidade. No primeiro caso, existe entre os participantes de qualquer atividade de lazer naquela área</w:t>
      </w:r>
      <w:r>
        <w:rPr>
          <w:rStyle w:val="Refdenotaderodap"/>
          <w:rFonts w:ascii="Arial" w:hAnsi="Arial" w:cs="Arial"/>
        </w:rPr>
        <w:footnoteReference w:id="28"/>
      </w:r>
      <w:r>
        <w:rPr>
          <w:rFonts w:ascii="Arial" w:hAnsi="Arial" w:cs="Arial"/>
        </w:rPr>
        <w:t xml:space="preserve"> um sentido de valorização da competição, da contenda indireta, como motivação maior para a participação naquelas atividades. No segundo caso, o respeito pela territorialidade</w:t>
      </w:r>
      <w:r>
        <w:rPr>
          <w:rStyle w:val="Refdenotaderodap"/>
          <w:rFonts w:ascii="Arial" w:hAnsi="Arial" w:cs="Arial"/>
        </w:rPr>
        <w:footnoteReference w:id="29"/>
      </w:r>
      <w:r>
        <w:rPr>
          <w:rFonts w:ascii="Arial" w:hAnsi="Arial" w:cs="Arial"/>
        </w:rPr>
        <w:t xml:space="preserve"> pode ser muito facilmente encontrado nestas competições, principalmente a partir de dois aspectos: 1) O competidor é reconhecido pela rua em que mora e 2) </w:t>
      </w:r>
      <w:proofErr w:type="gramStart"/>
      <w:r>
        <w:rPr>
          <w:rFonts w:ascii="Arial" w:hAnsi="Arial" w:cs="Arial"/>
        </w:rPr>
        <w:t>Estabelece-se</w:t>
      </w:r>
      <w:proofErr w:type="gramEnd"/>
      <w:r>
        <w:rPr>
          <w:rFonts w:ascii="Arial" w:hAnsi="Arial" w:cs="Arial"/>
        </w:rPr>
        <w:t xml:space="preserve"> como regra implícita que o vencedor das competições esteja sempre nos limites do “seu território”.</w:t>
      </w:r>
    </w:p>
    <w:p w:rsidR="00532954" w:rsidRDefault="00E2527D">
      <w:pPr>
        <w:spacing w:line="360" w:lineRule="auto"/>
        <w:jc w:val="both"/>
        <w:outlineLvl w:val="0"/>
        <w:rPr>
          <w:rFonts w:ascii="Arial" w:hAnsi="Arial" w:cs="Arial"/>
        </w:rPr>
      </w:pPr>
      <w:r>
        <w:rPr>
          <w:rFonts w:ascii="Arial" w:hAnsi="Arial" w:cs="Arial"/>
        </w:rPr>
        <w:tab/>
        <w:t>Para os moradores da Área do Bosquinho, a rua constitui o principal espaço de sociabilidade. Naquele contexto, tornava-se muitas vezes tênue a delimitação existente entre rua e casa</w:t>
      </w:r>
      <w:r>
        <w:rPr>
          <w:rStyle w:val="Refdenotaderodap"/>
          <w:rFonts w:ascii="Arial" w:hAnsi="Arial" w:cs="Arial"/>
        </w:rPr>
        <w:footnoteReference w:id="30"/>
      </w:r>
      <w:r>
        <w:rPr>
          <w:rFonts w:ascii="Arial" w:hAnsi="Arial" w:cs="Arial"/>
        </w:rPr>
        <w:t xml:space="preserve">, dependendo do grau de relação entre os moradores. É na rua onde eram feitas as festas de confraternização, as ruas de lazer, as disputas esportivas, as conversas entre vizinhos, as brigas de gangues à noite. </w:t>
      </w:r>
    </w:p>
    <w:p w:rsidR="00532954" w:rsidRDefault="00E2527D">
      <w:pPr>
        <w:spacing w:line="360" w:lineRule="auto"/>
        <w:ind w:firstLine="708"/>
        <w:jc w:val="both"/>
        <w:outlineLvl w:val="0"/>
        <w:rPr>
          <w:rFonts w:ascii="Arial" w:hAnsi="Arial" w:cs="Arial"/>
        </w:rPr>
      </w:pPr>
      <w:r>
        <w:rPr>
          <w:rFonts w:ascii="Arial" w:hAnsi="Arial" w:cs="Arial"/>
        </w:rPr>
        <w:t xml:space="preserve">A rede de relações de vizinhança era muito importante neste contexto, muitas vezes substituindo a própria rede de parentesco, uma vez que os </w:t>
      </w:r>
      <w:r>
        <w:rPr>
          <w:rFonts w:ascii="Arial" w:hAnsi="Arial" w:cs="Arial"/>
        </w:rPr>
        <w:lastRenderedPageBreak/>
        <w:t xml:space="preserve">parentes, na maior parte dos casos, permaneceram no lugar de origem de onde vieram os atuais moradores daquela área. </w:t>
      </w:r>
    </w:p>
    <w:p w:rsidR="00532954" w:rsidRDefault="00E2527D">
      <w:pPr>
        <w:spacing w:line="360" w:lineRule="auto"/>
        <w:jc w:val="both"/>
        <w:outlineLvl w:val="0"/>
        <w:rPr>
          <w:rFonts w:ascii="Arial" w:hAnsi="Arial" w:cs="Arial"/>
        </w:rPr>
      </w:pPr>
      <w:r>
        <w:rPr>
          <w:rFonts w:ascii="Arial" w:hAnsi="Arial" w:cs="Arial"/>
        </w:rPr>
        <w:tab/>
        <w:t xml:space="preserve">Alguns integrantes da associação entrevistados, vez ou outra, afirmaram que haviam ingressado na entidade por conta do incentivo de vizinhos participantes, ou seja, por conta da relação prévia estabelecida pelo fato de morar próximos um do outro. </w:t>
      </w:r>
    </w:p>
    <w:p w:rsidR="00532954" w:rsidRDefault="00532954">
      <w:pPr>
        <w:spacing w:line="360" w:lineRule="auto"/>
        <w:jc w:val="both"/>
        <w:outlineLvl w:val="0"/>
        <w:rPr>
          <w:rFonts w:ascii="Arial" w:hAnsi="Arial" w:cs="Arial"/>
          <w:b/>
        </w:rPr>
      </w:pPr>
    </w:p>
    <w:p w:rsidR="00532954" w:rsidRDefault="00E2527D">
      <w:pPr>
        <w:numPr>
          <w:ilvl w:val="0"/>
          <w:numId w:val="6"/>
        </w:numPr>
        <w:spacing w:line="360" w:lineRule="auto"/>
        <w:jc w:val="both"/>
        <w:outlineLvl w:val="0"/>
        <w:rPr>
          <w:rFonts w:ascii="Arial" w:hAnsi="Arial" w:cs="Arial"/>
          <w:b/>
        </w:rPr>
      </w:pPr>
      <w:r>
        <w:rPr>
          <w:rFonts w:ascii="Arial" w:hAnsi="Arial" w:cs="Arial"/>
          <w:b/>
        </w:rPr>
        <w:t>A Rua e a Unidos na Luta</w:t>
      </w:r>
    </w:p>
    <w:p w:rsidR="00532954" w:rsidRDefault="00532954">
      <w:pPr>
        <w:spacing w:line="360" w:lineRule="auto"/>
        <w:ind w:left="360"/>
        <w:jc w:val="both"/>
        <w:outlineLvl w:val="0"/>
        <w:rPr>
          <w:rFonts w:ascii="Arial" w:hAnsi="Arial" w:cs="Arial"/>
        </w:rPr>
      </w:pP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b w:val="0"/>
          <w:bCs/>
          <w:sz w:val="24"/>
          <w:szCs w:val="24"/>
        </w:rPr>
        <w:tab/>
        <w:t>Mas não se deve tomar unicamente o espaço da Unidos na Luta como palco privilegiado de construção de uma sociabilidade específica. Durante minha estada em campo observei, em sucessivas noites, reuniões de vizinhos (geralmente homens), que após o trabalho diário se agrupavam para jogar dominó em frente as suas casas. As disputas geralmente se iniciavam entre as oito da noite e só terminavam quase à meia noite. Os jogos de dominó eram mais comuns próximo aos finais ou mesmo nos finais de semana, quando a carga de trabalho diário diminui.</w:t>
      </w:r>
    </w:p>
    <w:p w:rsidR="00532954" w:rsidRDefault="00E2527D">
      <w:pPr>
        <w:spacing w:line="360" w:lineRule="auto"/>
        <w:jc w:val="both"/>
        <w:outlineLvl w:val="0"/>
        <w:rPr>
          <w:rFonts w:ascii="Arial" w:hAnsi="Arial" w:cs="Arial"/>
        </w:rPr>
      </w:pPr>
      <w:r>
        <w:rPr>
          <w:rFonts w:ascii="Arial" w:hAnsi="Arial" w:cs="Arial"/>
        </w:rPr>
        <w:tab/>
        <w:t>Mesmo durante a noite, a rua continuava sendo um palco privilegiado de sociabilidade. Mas, neste horário, eram as gangues juvenis</w:t>
      </w:r>
      <w:r>
        <w:rPr>
          <w:rStyle w:val="Refdenotaderodap"/>
          <w:rFonts w:ascii="Arial" w:hAnsi="Arial" w:cs="Arial"/>
        </w:rPr>
        <w:footnoteReference w:id="31"/>
      </w:r>
      <w:r>
        <w:rPr>
          <w:rFonts w:ascii="Arial" w:hAnsi="Arial" w:cs="Arial"/>
        </w:rPr>
        <w:t xml:space="preserve"> que assumiam o papel de protagonistas. Em geral, as casas eram fechadas entre nove e dez horas da noite, o que era facilmente perceptível, pois </w:t>
      </w:r>
      <w:proofErr w:type="gramStart"/>
      <w:r>
        <w:rPr>
          <w:rFonts w:ascii="Arial" w:hAnsi="Arial" w:cs="Arial"/>
        </w:rPr>
        <w:t>a proximidade das mesmas em relação à rua permitiam</w:t>
      </w:r>
      <w:proofErr w:type="gramEnd"/>
      <w:r>
        <w:rPr>
          <w:rFonts w:ascii="Arial" w:hAnsi="Arial" w:cs="Arial"/>
        </w:rPr>
        <w:t xml:space="preserve"> ao transeunte facilmente observar o seu interior. Mesmo na casa em que fiquei alojado durante minha estada em campo era possível observar os demais compartimentos da casa vizinha através da janela lateral. </w:t>
      </w:r>
    </w:p>
    <w:p w:rsidR="00532954" w:rsidRDefault="00E2527D">
      <w:pPr>
        <w:spacing w:line="360" w:lineRule="auto"/>
        <w:jc w:val="both"/>
        <w:outlineLvl w:val="0"/>
        <w:rPr>
          <w:rFonts w:ascii="Arial" w:hAnsi="Arial" w:cs="Arial"/>
        </w:rPr>
      </w:pPr>
      <w:r>
        <w:rPr>
          <w:rFonts w:ascii="Arial" w:hAnsi="Arial" w:cs="Arial"/>
        </w:rPr>
        <w:tab/>
        <w:t>Nos finais de semana, contudo, as casas eram fechadas mais tarde, os bares ficavam repletos de fregueses e as “sedes” (casas de festa) realizavam festas dançantes ao som das aparelhagens</w:t>
      </w:r>
      <w:r>
        <w:rPr>
          <w:rStyle w:val="Refdenotaderodap"/>
          <w:rFonts w:ascii="Arial" w:hAnsi="Arial" w:cs="Arial"/>
        </w:rPr>
        <w:footnoteReference w:id="32"/>
      </w:r>
      <w:r>
        <w:rPr>
          <w:rFonts w:ascii="Arial" w:hAnsi="Arial" w:cs="Arial"/>
        </w:rPr>
        <w:t xml:space="preserve">. Normalmente é festivo o final de semana no Bosquinho. Era quando os moradores freqüentavam suas igrejas e/ou templos religiosos, quando um maior número de crianças transformava a rua num espaço de lazer e jovens e adultos ocupavam os cinco campos de </w:t>
      </w:r>
      <w:r>
        <w:rPr>
          <w:rFonts w:ascii="Arial" w:hAnsi="Arial" w:cs="Arial"/>
        </w:rPr>
        <w:lastRenderedPageBreak/>
        <w:t>futebol preparados à margem do muro da Companhia Eletronorte. As pessoas mais velhas sentavam-se à frente de suas casas, de modo a observar a movimentação da rua e a conversar com os vizinhos.</w:t>
      </w:r>
    </w:p>
    <w:p w:rsidR="00532954" w:rsidRDefault="00E2527D">
      <w:pPr>
        <w:spacing w:line="360" w:lineRule="auto"/>
        <w:jc w:val="both"/>
        <w:outlineLvl w:val="0"/>
        <w:rPr>
          <w:rFonts w:ascii="Arial" w:hAnsi="Arial" w:cs="Arial"/>
        </w:rPr>
      </w:pPr>
      <w:r>
        <w:rPr>
          <w:rFonts w:ascii="Arial" w:hAnsi="Arial" w:cs="Arial"/>
        </w:rPr>
        <w:tab/>
        <w:t xml:space="preserve">Para os integrantes da associação, a sede da Unidos na Luta era comumente considerada como um espaço importante de sociabilidade. Diariamente se observa, indiscriminadamente, a entrada e saída de moradores da sede da entidade. Apesar das grades existentes nas portas e janelas, existia </w:t>
      </w:r>
      <w:proofErr w:type="gramStart"/>
      <w:r>
        <w:rPr>
          <w:rFonts w:ascii="Arial" w:hAnsi="Arial" w:cs="Arial"/>
        </w:rPr>
        <w:t>um outro</w:t>
      </w:r>
      <w:proofErr w:type="gramEnd"/>
      <w:r>
        <w:rPr>
          <w:rFonts w:ascii="Arial" w:hAnsi="Arial" w:cs="Arial"/>
        </w:rPr>
        <w:t xml:space="preserve"> tipo de controle da entrada de pessoas naquele prédio, pautado basicamente no grau de relação com os membros da entidade.</w:t>
      </w:r>
    </w:p>
    <w:p w:rsidR="00532954" w:rsidRDefault="00E2527D">
      <w:pPr>
        <w:spacing w:line="360" w:lineRule="auto"/>
        <w:jc w:val="both"/>
        <w:outlineLvl w:val="0"/>
        <w:rPr>
          <w:rFonts w:ascii="Arial" w:hAnsi="Arial" w:cs="Arial"/>
        </w:rPr>
      </w:pPr>
      <w:r>
        <w:rPr>
          <w:rFonts w:ascii="Arial" w:hAnsi="Arial" w:cs="Arial"/>
        </w:rPr>
        <w:t xml:space="preserve"> </w:t>
      </w:r>
      <w:r>
        <w:rPr>
          <w:rFonts w:ascii="Arial" w:hAnsi="Arial" w:cs="Arial"/>
        </w:rPr>
        <w:tab/>
        <w:t>Muitas vezes os termos “amigo”, “vizinho” e “conhecido” definiam a proximidade entre as pessoas e garantiam o acesso àquele espaço. Quando da realização de festas organizadas por aquela associação, a separação entre os espaços da sede e da rua tornava-se quase nula. Durante a realização de uma rua de lazer da qual participei, percebi que a sede da Unidos na Luta tornou-se como que uma extensão da rua de lazer, tanto no que concerne à realização de atividades de lazer, quanto ao trânsito de pessoas. Além disso, era comum permitir-se a realização, na sede da Unidos, de festas particulares de vizinhos, como aniversários, confraternizações de fim de ano e etc.</w:t>
      </w:r>
    </w:p>
    <w:p w:rsidR="00532954" w:rsidRDefault="00532954">
      <w:pPr>
        <w:spacing w:line="360" w:lineRule="auto"/>
        <w:jc w:val="both"/>
        <w:outlineLvl w:val="0"/>
        <w:rPr>
          <w:rFonts w:ascii="Arial" w:hAnsi="Arial" w:cs="Arial"/>
          <w:b/>
        </w:rPr>
      </w:pPr>
    </w:p>
    <w:p w:rsidR="00532954" w:rsidRDefault="00E2527D">
      <w:pPr>
        <w:numPr>
          <w:ilvl w:val="0"/>
          <w:numId w:val="6"/>
        </w:numPr>
        <w:spacing w:line="360" w:lineRule="auto"/>
        <w:jc w:val="both"/>
        <w:outlineLvl w:val="0"/>
        <w:rPr>
          <w:rFonts w:ascii="Arial" w:hAnsi="Arial" w:cs="Arial"/>
          <w:b/>
        </w:rPr>
      </w:pPr>
      <w:r>
        <w:rPr>
          <w:rFonts w:ascii="Arial" w:hAnsi="Arial" w:cs="Arial"/>
          <w:b/>
        </w:rPr>
        <w:t>Um Censo Sócio-Econômico da Rua Universal</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É possível fornecer um painel exemplar da área estudada através dos resultados obtidos por meio de uma espécie de censo sócio-econômico realizado na Rua Universal. Considerei importante realizar este censo de modo a fornecer ao leitor alguns dados quantitativos sobre a condição sócio-econômica dos moradores da Área do Bosquinho. </w:t>
      </w:r>
    </w:p>
    <w:p w:rsidR="00532954" w:rsidRDefault="00E2527D">
      <w:pPr>
        <w:spacing w:line="360" w:lineRule="auto"/>
        <w:ind w:firstLine="708"/>
        <w:jc w:val="both"/>
        <w:outlineLvl w:val="0"/>
        <w:rPr>
          <w:rFonts w:ascii="Arial" w:hAnsi="Arial" w:cs="Arial"/>
        </w:rPr>
      </w:pPr>
      <w:r>
        <w:rPr>
          <w:rFonts w:ascii="Arial" w:hAnsi="Arial" w:cs="Arial"/>
        </w:rPr>
        <w:t>Quando da realização deste censo enfrentei o seguinte impasse: deveria apresentar o censo oficial sobre as condições sócio-econômicas dos moradores do bairro da Terra Firme ou deveria fazer uma extensa obtenção de dados sócio-econômicos dos moradores da Área do Bosquinho?</w:t>
      </w:r>
    </w:p>
    <w:p w:rsidR="00532954" w:rsidRDefault="00E2527D">
      <w:pPr>
        <w:spacing w:line="360" w:lineRule="auto"/>
        <w:jc w:val="both"/>
        <w:outlineLvl w:val="0"/>
        <w:rPr>
          <w:rFonts w:ascii="Arial" w:hAnsi="Arial" w:cs="Arial"/>
        </w:rPr>
      </w:pPr>
      <w:r>
        <w:rPr>
          <w:rFonts w:ascii="Arial" w:hAnsi="Arial" w:cs="Arial"/>
        </w:rPr>
        <w:tab/>
        <w:t xml:space="preserve">Como neste momento eu já pretendia apresentar dados mais circunscritos ao universo de ação da Unidos na Luta, não me interessei pelos dados mais gerais sobre a Terra Firme. Da mesma forma, não me parecia necessário fazer uma pesquisa sobre toda a extensa Área do Bosquinho, uma </w:t>
      </w:r>
      <w:r>
        <w:rPr>
          <w:rFonts w:ascii="Arial" w:hAnsi="Arial" w:cs="Arial"/>
        </w:rPr>
        <w:lastRenderedPageBreak/>
        <w:t>vez que a idéia de espaço de atuação da Unidos era muito maleável. Ao mesmo tempo, eu não pretendia aprofundar a perspectiva quantitativa deste trabalho, que se propunha como qualitativo.</w:t>
      </w:r>
    </w:p>
    <w:p w:rsidR="00532954" w:rsidRDefault="00E2527D">
      <w:pPr>
        <w:spacing w:line="360" w:lineRule="auto"/>
        <w:jc w:val="both"/>
        <w:outlineLvl w:val="0"/>
        <w:rPr>
          <w:rFonts w:ascii="Arial" w:hAnsi="Arial" w:cs="Arial"/>
        </w:rPr>
      </w:pPr>
      <w:r>
        <w:rPr>
          <w:rFonts w:ascii="Arial" w:hAnsi="Arial" w:cs="Arial"/>
        </w:rPr>
        <w:tab/>
        <w:t>A solução foi realizar uma pesquisa num espaço circunscrito eminentemente à atuação da Unidos e que poderia apresentar os seus resultados como exemplo das condições sócio-econômicas dos demais moradores daquela área. Elegi a Rua Universal para apresentar um painel representativo das condições sócio-econômicas por considerá-la como a rua mais importante da localidade, tanto pela sua extensão, quanto por ser a sede de várias instituições importantes existentes na área, como escolas, centros comunitários, igrejas e etc. Os dados que apresento nesta seção foram obtidos por meio da aplicação de questionários sócio-econômicos aos moradores da Rua Universal, dos quais 61 questionários foram respondidos.</w:t>
      </w:r>
    </w:p>
    <w:p w:rsidR="00532954" w:rsidRDefault="00E2527D">
      <w:pPr>
        <w:spacing w:line="360" w:lineRule="auto"/>
        <w:jc w:val="both"/>
        <w:outlineLvl w:val="0"/>
        <w:rPr>
          <w:rFonts w:ascii="Arial" w:hAnsi="Arial" w:cs="Arial"/>
        </w:rPr>
      </w:pPr>
      <w:r>
        <w:rPr>
          <w:rFonts w:ascii="Arial" w:hAnsi="Arial" w:cs="Arial"/>
        </w:rPr>
        <w:tab/>
        <w:t xml:space="preserve">Iniciei o censo levando em consideração a perspectiva que denomino “situacional”. Para tanto, escolhi um dia comum durante a semana para fazer visitas às residências da Rua Universal de modo a que </w:t>
      </w:r>
      <w:r>
        <w:rPr>
          <w:rFonts w:ascii="Arial" w:hAnsi="Arial" w:cs="Arial"/>
          <w:i/>
        </w:rPr>
        <w:t>um</w:t>
      </w:r>
      <w:r>
        <w:rPr>
          <w:rFonts w:ascii="Arial" w:hAnsi="Arial" w:cs="Arial"/>
        </w:rPr>
        <w:t xml:space="preserve"> representante da família ou grupo doméstico</w:t>
      </w:r>
      <w:r>
        <w:rPr>
          <w:rStyle w:val="Refdenotaderodap"/>
          <w:rFonts w:ascii="Arial" w:hAnsi="Arial" w:cs="Arial"/>
        </w:rPr>
        <w:footnoteReference w:id="33"/>
      </w:r>
      <w:r>
        <w:rPr>
          <w:rFonts w:ascii="Arial" w:hAnsi="Arial" w:cs="Arial"/>
        </w:rPr>
        <w:t xml:space="preserve"> que estivesse presente pudesse responder ao questionário. Para isso, escolhi como unidade de estudo a Rua Universal, que deveria ser estudada enquanto um modelo relacionado às outras ruas existentes. As casas que estivessem fechadas ou cujos moradores se recusassem a me receber no momento particular da pesquisa, por quaisquer motivos, não seriam visitadas novamente. Além disso, não considerei como fundamental entrevistar o “chefe da família” quando da realização da visita, de modo a garantir o caráter situacional da mesma, além de permitir </w:t>
      </w:r>
      <w:proofErr w:type="gramStart"/>
      <w:r>
        <w:rPr>
          <w:rFonts w:ascii="Arial" w:hAnsi="Arial" w:cs="Arial"/>
        </w:rPr>
        <w:t>uma certa</w:t>
      </w:r>
      <w:proofErr w:type="gramEnd"/>
      <w:r>
        <w:rPr>
          <w:rFonts w:ascii="Arial" w:hAnsi="Arial" w:cs="Arial"/>
        </w:rPr>
        <w:t xml:space="preserve"> flexibilidade quanto às pessoas entrevistadas, no que se refere ao sexo e à idade.</w:t>
      </w:r>
    </w:p>
    <w:p w:rsidR="00532954" w:rsidRDefault="00E2527D">
      <w:pPr>
        <w:spacing w:line="360" w:lineRule="auto"/>
        <w:jc w:val="both"/>
        <w:outlineLvl w:val="0"/>
        <w:rPr>
          <w:rFonts w:ascii="Arial" w:hAnsi="Arial" w:cs="Arial"/>
        </w:rPr>
      </w:pPr>
      <w:r>
        <w:rPr>
          <w:rFonts w:ascii="Arial" w:hAnsi="Arial" w:cs="Arial"/>
        </w:rPr>
        <w:tab/>
        <w:t xml:space="preserve">Como um meio de me identificar e de tornar a aproximação com os entrevistados algo melhor realizável produzi uma espécie de “crachá” onde estava contida minha identificação enquanto pesquisador da UFPA, de modo </w:t>
      </w:r>
      <w:r>
        <w:rPr>
          <w:rFonts w:ascii="Arial" w:hAnsi="Arial" w:cs="Arial"/>
        </w:rPr>
        <w:lastRenderedPageBreak/>
        <w:t xml:space="preserve">que o caráter “oficial” da entrevista e a sua “seriedade” não fossem </w:t>
      </w:r>
      <w:proofErr w:type="gramStart"/>
      <w:r>
        <w:rPr>
          <w:rFonts w:ascii="Arial" w:hAnsi="Arial" w:cs="Arial"/>
        </w:rPr>
        <w:t>colocadas</w:t>
      </w:r>
      <w:proofErr w:type="gramEnd"/>
      <w:r>
        <w:rPr>
          <w:rFonts w:ascii="Arial" w:hAnsi="Arial" w:cs="Arial"/>
        </w:rPr>
        <w:t xml:space="preserve"> em questão. Tal estratégia se mostrou verdadeiramente eficaz. Observei, em conseqüência, que o fato de me identificar enquanto “pesquisador da universidade” causava, na maioria das vezes, uma empatia imediata por parte dos entrevistados, materializada em atitudes como convites para adentrar a residência. Talvez isto ocorra em função da UFPA ter desenvolvido uma relação amistosa com os moradores da área desde a concessão de seus terrenos para a realização do loteamento das residências dos “novos moradores”. </w:t>
      </w:r>
    </w:p>
    <w:p w:rsidR="00532954" w:rsidRDefault="00E2527D">
      <w:pPr>
        <w:spacing w:line="360" w:lineRule="auto"/>
        <w:ind w:firstLine="708"/>
        <w:jc w:val="both"/>
        <w:outlineLvl w:val="0"/>
        <w:rPr>
          <w:rFonts w:ascii="Arial" w:hAnsi="Arial" w:cs="Arial"/>
        </w:rPr>
      </w:pPr>
      <w:r>
        <w:rPr>
          <w:rFonts w:ascii="Arial" w:hAnsi="Arial" w:cs="Arial"/>
        </w:rPr>
        <w:t xml:space="preserve">Aliás, a maioria das pessoas mostrava ter </w:t>
      </w:r>
      <w:proofErr w:type="gramStart"/>
      <w:r>
        <w:rPr>
          <w:rFonts w:ascii="Arial" w:hAnsi="Arial" w:cs="Arial"/>
        </w:rPr>
        <w:t>um certo</w:t>
      </w:r>
      <w:proofErr w:type="gramEnd"/>
      <w:r>
        <w:rPr>
          <w:rFonts w:ascii="Arial" w:hAnsi="Arial" w:cs="Arial"/>
        </w:rPr>
        <w:t xml:space="preserve"> conhecimento acerca da história da ocupação, embora muitos não soubessem da existência da Associação de Moradores Unidos na Luta. Apesar disso, algumas pessoas afirmaram conhecer e participar de outra associação de moradores, o Centro Comunitário Universal, localizado na mesma rua.</w:t>
      </w:r>
    </w:p>
    <w:p w:rsidR="00532954" w:rsidRDefault="00E2527D">
      <w:pPr>
        <w:spacing w:line="360" w:lineRule="auto"/>
        <w:jc w:val="both"/>
        <w:outlineLvl w:val="0"/>
        <w:rPr>
          <w:rFonts w:ascii="Arial" w:hAnsi="Arial" w:cs="Arial"/>
        </w:rPr>
      </w:pPr>
      <w:r>
        <w:rPr>
          <w:rFonts w:ascii="Arial" w:hAnsi="Arial" w:cs="Arial"/>
        </w:rPr>
        <w:tab/>
        <w:t>Apliquei um total de 61 questionários aos moradores da Rua Universal segundo os critérios acima expostos. Deste total, entrevistei 17 homens e 44 mulheres. Apesar de haver aplicado questionários em três visitas distintas, sendo duas pela manhã e uma à tarde, constatei que a permanência no domicílio ali era hábito em grande parte reservado às mulheres. Além disso, a faixa etária dos entrevistados mostrou-se bastante ampla. As pessoas consultadas tinham idades que variavam entre (em casos únicos e limítrofes) 14 e 77 anos.</w:t>
      </w:r>
    </w:p>
    <w:p w:rsidR="00532954" w:rsidRDefault="00E2527D">
      <w:pPr>
        <w:spacing w:line="360" w:lineRule="auto"/>
        <w:jc w:val="both"/>
        <w:outlineLvl w:val="0"/>
        <w:rPr>
          <w:rFonts w:ascii="Arial" w:hAnsi="Arial" w:cs="Arial"/>
        </w:rPr>
      </w:pPr>
      <w:r>
        <w:rPr>
          <w:rFonts w:ascii="Arial" w:hAnsi="Arial" w:cs="Arial"/>
        </w:rPr>
        <w:tab/>
        <w:t>Quanto ao número de habitantes por unidade doméstica obtive o seguinte resultado:</w:t>
      </w: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3253"/>
        <w:gridCol w:w="2847"/>
      </w:tblGrid>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Número possível de moradores</w:t>
            </w:r>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Entrevistados</w:t>
            </w:r>
          </w:p>
        </w:tc>
      </w:tr>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3 a </w:t>
            </w:r>
            <w:proofErr w:type="gramStart"/>
            <w:r>
              <w:rPr>
                <w:rFonts w:ascii="Arial" w:hAnsi="Arial" w:cs="Arial"/>
              </w:rPr>
              <w:t>4</w:t>
            </w:r>
            <w:proofErr w:type="gramEnd"/>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21</w:t>
            </w:r>
          </w:p>
        </w:tc>
      </w:tr>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5 a </w:t>
            </w:r>
            <w:proofErr w:type="gramStart"/>
            <w:r>
              <w:rPr>
                <w:rFonts w:ascii="Arial" w:hAnsi="Arial" w:cs="Arial"/>
              </w:rPr>
              <w:t>6</w:t>
            </w:r>
            <w:proofErr w:type="gramEnd"/>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24</w:t>
            </w:r>
          </w:p>
        </w:tc>
      </w:tr>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7 a </w:t>
            </w:r>
            <w:proofErr w:type="gramStart"/>
            <w:r>
              <w:rPr>
                <w:rFonts w:ascii="Arial" w:hAnsi="Arial" w:cs="Arial"/>
              </w:rPr>
              <w:t>8</w:t>
            </w:r>
            <w:proofErr w:type="gramEnd"/>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15</w:t>
            </w:r>
          </w:p>
        </w:tc>
      </w:tr>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9 a 10</w:t>
            </w:r>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2</w:t>
            </w:r>
            <w:proofErr w:type="gramEnd"/>
          </w:p>
        </w:tc>
      </w:tr>
      <w:tr w:rsidR="00532954">
        <w:tc>
          <w:tcPr>
            <w:tcW w:w="3253"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Outros</w:t>
            </w:r>
          </w:p>
        </w:tc>
        <w:tc>
          <w:tcPr>
            <w:tcW w:w="2847"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não</w:t>
            </w:r>
            <w:proofErr w:type="gramEnd"/>
            <w:r>
              <w:rPr>
                <w:rFonts w:ascii="Arial" w:hAnsi="Arial" w:cs="Arial"/>
              </w:rPr>
              <w:t xml:space="preserve"> contabilizado</w:t>
            </w:r>
          </w:p>
        </w:tc>
      </w:tr>
    </w:tbl>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lastRenderedPageBreak/>
        <w:tab/>
        <w:t xml:space="preserve">Os demais casos que estão fora da “possibilidade de número de moradores por unidade doméstica” e que denominei por </w:t>
      </w:r>
      <w:r>
        <w:rPr>
          <w:rFonts w:ascii="Arial" w:hAnsi="Arial" w:cs="Arial"/>
          <w:i/>
        </w:rPr>
        <w:t>outros</w:t>
      </w:r>
      <w:r>
        <w:rPr>
          <w:rFonts w:ascii="Arial" w:hAnsi="Arial" w:cs="Arial"/>
        </w:rPr>
        <w:t xml:space="preserve"> não foram contabilizados por serem casos únicos (como a residência em que habitavam 14 pessoas), por situações em que detectei a existência de duas casas no mesmo terreno (o que implica na existência de duas unidades domésticas) ou mesmo quando fui informado da coexistência de duas famílias no interior de uma mesma residência.</w:t>
      </w:r>
    </w:p>
    <w:p w:rsidR="00532954" w:rsidRDefault="00E2527D">
      <w:pPr>
        <w:spacing w:line="360" w:lineRule="auto"/>
        <w:jc w:val="both"/>
        <w:outlineLvl w:val="0"/>
        <w:rPr>
          <w:rFonts w:ascii="Arial" w:hAnsi="Arial" w:cs="Arial"/>
        </w:rPr>
      </w:pPr>
      <w:r>
        <w:rPr>
          <w:rFonts w:ascii="Arial" w:hAnsi="Arial" w:cs="Arial"/>
        </w:rPr>
        <w:tab/>
        <w:t xml:space="preserve">Observei, através destes dados, que a maioria das residências da Rua Universal possui um número elevado de moradores, variando na maioria das vezes entre 5 a </w:t>
      </w:r>
      <w:proofErr w:type="gramStart"/>
      <w:r>
        <w:rPr>
          <w:rFonts w:ascii="Arial" w:hAnsi="Arial" w:cs="Arial"/>
        </w:rPr>
        <w:t>6</w:t>
      </w:r>
      <w:proofErr w:type="gramEnd"/>
      <w:r>
        <w:rPr>
          <w:rFonts w:ascii="Arial" w:hAnsi="Arial" w:cs="Arial"/>
        </w:rPr>
        <w:t xml:space="preserve"> habitantes, sendo que este número diminui quando se chega a um nível superior ou igual a nove pessoas, com o qual me defrontei somente duas vezes nesta consulta.</w:t>
      </w:r>
    </w:p>
    <w:p w:rsidR="00532954" w:rsidRDefault="00E2527D">
      <w:pPr>
        <w:spacing w:line="360" w:lineRule="auto"/>
        <w:jc w:val="both"/>
        <w:outlineLvl w:val="0"/>
        <w:rPr>
          <w:rFonts w:ascii="Arial" w:hAnsi="Arial" w:cs="Arial"/>
        </w:rPr>
      </w:pPr>
      <w:r>
        <w:rPr>
          <w:rFonts w:ascii="Arial" w:hAnsi="Arial" w:cs="Arial"/>
        </w:rPr>
        <w:tab/>
        <w:t>Quanto ao ano de chegada à Área do Bosquinho (das famílias dos entrevistados) percebi que o maior fluxo de moradores se deu prioritariamente durante a primeira metade da década de 1980, muito embora o fluxo populacional para a Rua Universal continue considerável atualmente:</w:t>
      </w: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3470"/>
        <w:gridCol w:w="3410"/>
      </w:tblGrid>
      <w:tr w:rsidR="00532954">
        <w:tc>
          <w:tcPr>
            <w:tcW w:w="347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Ano de chegada na Rua Universal</w:t>
            </w:r>
          </w:p>
        </w:tc>
        <w:tc>
          <w:tcPr>
            <w:tcW w:w="341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Respostas em número de famílias</w:t>
            </w:r>
          </w:p>
        </w:tc>
      </w:tr>
      <w:tr w:rsidR="00532954">
        <w:tc>
          <w:tcPr>
            <w:tcW w:w="347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1980 - 1985</w:t>
            </w:r>
          </w:p>
        </w:tc>
        <w:tc>
          <w:tcPr>
            <w:tcW w:w="341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31 </w:t>
            </w:r>
          </w:p>
        </w:tc>
      </w:tr>
      <w:tr w:rsidR="00532954">
        <w:tc>
          <w:tcPr>
            <w:tcW w:w="347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1986 -1989</w:t>
            </w:r>
          </w:p>
        </w:tc>
        <w:tc>
          <w:tcPr>
            <w:tcW w:w="341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7</w:t>
            </w:r>
            <w:proofErr w:type="gramEnd"/>
          </w:p>
        </w:tc>
      </w:tr>
      <w:tr w:rsidR="00532954">
        <w:tc>
          <w:tcPr>
            <w:tcW w:w="347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1990 - 1995</w:t>
            </w:r>
          </w:p>
        </w:tc>
        <w:tc>
          <w:tcPr>
            <w:tcW w:w="341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16</w:t>
            </w:r>
          </w:p>
        </w:tc>
      </w:tr>
      <w:tr w:rsidR="00532954">
        <w:tc>
          <w:tcPr>
            <w:tcW w:w="347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1996 - 1997</w:t>
            </w:r>
          </w:p>
        </w:tc>
        <w:tc>
          <w:tcPr>
            <w:tcW w:w="3410"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7</w:t>
            </w:r>
            <w:proofErr w:type="gramEnd"/>
          </w:p>
        </w:tc>
      </w:tr>
    </w:tbl>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Portanto, no período conturbado de ocupação recente, na primeira metade da década de 1980, no caso da Rua Universal, o fluxo de famílias foi vertiginoso. Este fluxo se estabilizou no período seguinte, que classifiquei como compreendido entre 1986 e 1995, uma vez que a partir de 1996 até 1997 deduzi existir um novo surto de deslocamento populacional em direção àquela rua, já que num espaço de tempo menor que dois anos sete famílias migraram para aquela área, mesmo número ocorrido durante os quatro últimos anos da década de 1980 (1986-1989).</w:t>
      </w:r>
    </w:p>
    <w:p w:rsidR="00532954" w:rsidRDefault="00E2527D">
      <w:pPr>
        <w:spacing w:line="360" w:lineRule="auto"/>
        <w:jc w:val="both"/>
        <w:outlineLvl w:val="0"/>
        <w:rPr>
          <w:rFonts w:ascii="Arial" w:hAnsi="Arial" w:cs="Arial"/>
        </w:rPr>
      </w:pPr>
      <w:r>
        <w:rPr>
          <w:rFonts w:ascii="Arial" w:hAnsi="Arial" w:cs="Arial"/>
        </w:rPr>
        <w:lastRenderedPageBreak/>
        <w:tab/>
        <w:t xml:space="preserve">Quanto à condição de habitação dos moradores da Rua Universal pude perceber qual seria talvez o “motor”, a causa maior para aquele deslocamento populacional, para a consecução da ocupação: </w:t>
      </w:r>
      <w:r>
        <w:rPr>
          <w:rFonts w:ascii="Arial" w:hAnsi="Arial" w:cs="Arial"/>
          <w:i/>
        </w:rPr>
        <w:t>a conquista da casa própria</w:t>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 xml:space="preserve"> </w:t>
      </w:r>
      <w:r>
        <w:rPr>
          <w:rFonts w:ascii="Arial" w:hAnsi="Arial" w:cs="Arial"/>
        </w:rPr>
        <w:tab/>
        <w:t xml:space="preserve">Foram apresentadas quatro alternativas aos entrevistados quanto a sua condição de habitação sendo elas: própria, alugada, cedida e está comprando. Para as duas últimas alternativas não obtive qualquer resposta. Para a segunda alternativa, </w:t>
      </w:r>
      <w:proofErr w:type="gramStart"/>
      <w:r>
        <w:rPr>
          <w:rFonts w:ascii="Arial" w:hAnsi="Arial" w:cs="Arial"/>
        </w:rPr>
        <w:t>2</w:t>
      </w:r>
      <w:proofErr w:type="gramEnd"/>
      <w:r>
        <w:rPr>
          <w:rFonts w:ascii="Arial" w:hAnsi="Arial" w:cs="Arial"/>
        </w:rPr>
        <w:t xml:space="preserve"> pessoas responderam positivamente, enquanto </w:t>
      </w:r>
      <w:r>
        <w:rPr>
          <w:rFonts w:ascii="Arial" w:hAnsi="Arial" w:cs="Arial"/>
          <w:i/>
        </w:rPr>
        <w:t>59 pessoas responderam que moravam em casas próprias</w:t>
      </w:r>
      <w:r>
        <w:rPr>
          <w:rFonts w:ascii="Arial" w:hAnsi="Arial" w:cs="Arial"/>
        </w:rPr>
        <w:t xml:space="preserve">. </w:t>
      </w:r>
    </w:p>
    <w:p w:rsidR="00532954" w:rsidRDefault="00E2527D">
      <w:pPr>
        <w:spacing w:line="360" w:lineRule="auto"/>
        <w:ind w:firstLine="708"/>
        <w:jc w:val="both"/>
        <w:outlineLvl w:val="0"/>
        <w:rPr>
          <w:rFonts w:ascii="Arial" w:hAnsi="Arial" w:cs="Arial"/>
        </w:rPr>
      </w:pPr>
      <w:r>
        <w:rPr>
          <w:rFonts w:ascii="Arial" w:hAnsi="Arial" w:cs="Arial"/>
        </w:rPr>
        <w:t xml:space="preserve">Veja-se, portanto, que a despeito da situação de má condição ou mesmo inexistência de infra-estruturas urbanas básicas naquela rua, ou mesmo na ocupação, grande parte dos moradores acentuam como motivo para a permanência ali o fato de possuírem casas próprias. Embora muitos moradores considerem que, na realidade, aqueles terrenos pertencem verdadeiramente a UFPA ou, mesmo estando algumas residências à venda, os moradores ressaltaram, no momento em que este tópico foi tratado, o quanto era valiosa a casa própria. Mesmo nas entrevistas abertas e gravadas dos integrantes da Unidos na Luta foi evocada a construção da </w:t>
      </w:r>
      <w:r>
        <w:rPr>
          <w:rFonts w:ascii="Arial" w:hAnsi="Arial" w:cs="Arial"/>
          <w:i/>
          <w:iCs/>
        </w:rPr>
        <w:t xml:space="preserve">casa própria </w:t>
      </w:r>
      <w:r>
        <w:rPr>
          <w:rFonts w:ascii="Arial" w:hAnsi="Arial" w:cs="Arial"/>
        </w:rPr>
        <w:t>como justificativa fundamental para integrar a ocupação.</w:t>
      </w:r>
    </w:p>
    <w:p w:rsidR="00532954" w:rsidRDefault="00E2527D">
      <w:pPr>
        <w:spacing w:line="360" w:lineRule="auto"/>
        <w:jc w:val="both"/>
        <w:outlineLvl w:val="0"/>
        <w:rPr>
          <w:rFonts w:ascii="Arial" w:hAnsi="Arial" w:cs="Arial"/>
        </w:rPr>
      </w:pPr>
      <w:r>
        <w:rPr>
          <w:rFonts w:ascii="Arial" w:hAnsi="Arial" w:cs="Arial"/>
        </w:rPr>
        <w:tab/>
        <w:t xml:space="preserve">Perguntei também quem os entrevistados identificariam como o “chefe da família”. As respostas obtidas foram condicionadas à situação do entrevistado, quer este fosse, filho, filha, irmão, irmã, marido, esposa, pai, mãe, avô, avó do chefe da família. Quando entrevistei o “chefe da família”, anotei como resposta as denominações “o mesmo” e “a mesma”. Dos resultados obtidos, três números principais destacaram-se: 22 “chefes” seriam pais, 14 seriam maridos e 10 seriam “o mesmo”. O que demonstra que a maioria dos entrevistados ocupava quer a posição de filho/filha ou de esposa na família. Outra dedução importante, é que o “chefe” da família, no caso das famílias da Rua Universal, via de regra é o homem (46 famílias), sendo que as 15 famílias restantes teriam como “chefes” </w:t>
      </w:r>
      <w:proofErr w:type="gramStart"/>
      <w:r>
        <w:rPr>
          <w:rFonts w:ascii="Arial" w:hAnsi="Arial" w:cs="Arial"/>
        </w:rPr>
        <w:t>as</w:t>
      </w:r>
      <w:proofErr w:type="gramEnd"/>
      <w:r>
        <w:rPr>
          <w:rFonts w:ascii="Arial" w:hAnsi="Arial" w:cs="Arial"/>
        </w:rPr>
        <w:t xml:space="preserve"> mães, esposas, “a mesma”, a tia.</w:t>
      </w:r>
    </w:p>
    <w:p w:rsidR="00532954" w:rsidRDefault="00E2527D">
      <w:pPr>
        <w:spacing w:line="360" w:lineRule="auto"/>
        <w:jc w:val="both"/>
        <w:outlineLvl w:val="0"/>
        <w:rPr>
          <w:rFonts w:ascii="Arial" w:hAnsi="Arial" w:cs="Arial"/>
        </w:rPr>
      </w:pPr>
      <w:r>
        <w:rPr>
          <w:rFonts w:ascii="Arial" w:hAnsi="Arial" w:cs="Arial"/>
        </w:rPr>
        <w:tab/>
        <w:t>Obtive o seguinte resultado quanto à renda média mensal em salários mínimos dos chefes de família:</w:t>
      </w: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4489"/>
        <w:gridCol w:w="4489"/>
      </w:tblGrid>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lastRenderedPageBreak/>
              <w:t>Salários Mínimos mensais do “chefe”</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Respostas</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½ a 1</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8</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1 a </w:t>
            </w:r>
            <w:proofErr w:type="gramStart"/>
            <w:r>
              <w:rPr>
                <w:rFonts w:ascii="Arial" w:hAnsi="Arial" w:cs="Arial"/>
              </w:rPr>
              <w:t>2</w:t>
            </w:r>
            <w:proofErr w:type="gramEnd"/>
            <w:r>
              <w:rPr>
                <w:rFonts w:ascii="Arial" w:hAnsi="Arial" w:cs="Arial"/>
              </w:rPr>
              <w:t xml:space="preserve"> </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12</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2 a </w:t>
            </w:r>
            <w:proofErr w:type="gramStart"/>
            <w:r>
              <w:rPr>
                <w:rFonts w:ascii="Arial" w:hAnsi="Arial" w:cs="Arial"/>
              </w:rPr>
              <w:t>3</w:t>
            </w:r>
            <w:proofErr w:type="gramEnd"/>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15</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 xml:space="preserve">3 a </w:t>
            </w:r>
            <w:proofErr w:type="gramStart"/>
            <w:r>
              <w:rPr>
                <w:rFonts w:ascii="Arial" w:hAnsi="Arial" w:cs="Arial"/>
              </w:rPr>
              <w:t>5</w:t>
            </w:r>
            <w:proofErr w:type="gramEnd"/>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6</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5 a 10</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0</w:t>
            </w:r>
            <w:proofErr w:type="gramEnd"/>
            <w:r>
              <w:rPr>
                <w:rFonts w:ascii="Arial" w:hAnsi="Arial" w:cs="Arial"/>
              </w:rPr>
              <w:t xml:space="preserve"> </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10 a 15</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1</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15 a 20</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0</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20</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0</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Sem rendimento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proofErr w:type="gramStart"/>
            <w:r>
              <w:rPr>
                <w:rFonts w:ascii="Arial" w:hAnsi="Arial" w:cs="Arial"/>
              </w:rPr>
              <w:t>8</w:t>
            </w:r>
            <w:proofErr w:type="gramEnd"/>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Sem declaração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11</w:t>
            </w:r>
          </w:p>
        </w:tc>
      </w:tr>
    </w:tbl>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Observa-se, neste quadro, que a renda mensal mais recorrente entre os chefes de famílias da Rua Universal varia entre 2 a </w:t>
      </w:r>
      <w:proofErr w:type="gramStart"/>
      <w:r>
        <w:rPr>
          <w:rFonts w:ascii="Arial" w:hAnsi="Arial" w:cs="Arial"/>
        </w:rPr>
        <w:t>3</w:t>
      </w:r>
      <w:proofErr w:type="gramEnd"/>
      <w:r>
        <w:rPr>
          <w:rFonts w:ascii="Arial" w:hAnsi="Arial" w:cs="Arial"/>
        </w:rPr>
        <w:t xml:space="preserve"> salários mínimos. Um total de 20 pessoas obtém um ganho de ½ a 1 e 1 a </w:t>
      </w:r>
      <w:proofErr w:type="gramStart"/>
      <w:r>
        <w:rPr>
          <w:rFonts w:ascii="Arial" w:hAnsi="Arial" w:cs="Arial"/>
        </w:rPr>
        <w:t>2</w:t>
      </w:r>
      <w:proofErr w:type="gramEnd"/>
      <w:r>
        <w:rPr>
          <w:rFonts w:ascii="Arial" w:hAnsi="Arial" w:cs="Arial"/>
        </w:rPr>
        <w:t xml:space="preserve"> salários mínimos. Mais ainda, constatei que os chefes de família percebem uma renda mensal bastante irregular e caracterizada por baixas quantias. É o caso dos que se declararam </w:t>
      </w:r>
      <w:r>
        <w:rPr>
          <w:rFonts w:ascii="Arial" w:hAnsi="Arial" w:cs="Arial"/>
          <w:i/>
        </w:rPr>
        <w:t>sem rendimento</w:t>
      </w:r>
      <w:r>
        <w:rPr>
          <w:rFonts w:ascii="Arial" w:hAnsi="Arial" w:cs="Arial"/>
        </w:rPr>
        <w:t xml:space="preserve"> (</w:t>
      </w:r>
      <w:proofErr w:type="gramStart"/>
      <w:r>
        <w:rPr>
          <w:rFonts w:ascii="Arial" w:hAnsi="Arial" w:cs="Arial"/>
        </w:rPr>
        <w:t>8</w:t>
      </w:r>
      <w:proofErr w:type="gramEnd"/>
      <w:r>
        <w:rPr>
          <w:rFonts w:ascii="Arial" w:hAnsi="Arial" w:cs="Arial"/>
        </w:rPr>
        <w:t xml:space="preserve"> pessoas), e que se encontram </w:t>
      </w:r>
      <w:r>
        <w:rPr>
          <w:rFonts w:ascii="Arial" w:hAnsi="Arial" w:cs="Arial"/>
          <w:i/>
        </w:rPr>
        <w:t>desempregados</w:t>
      </w:r>
      <w:r>
        <w:rPr>
          <w:rFonts w:ascii="Arial" w:hAnsi="Arial" w:cs="Arial"/>
        </w:rPr>
        <w:t xml:space="preserve">, e dos que responderam </w:t>
      </w:r>
      <w:r>
        <w:rPr>
          <w:rFonts w:ascii="Arial" w:hAnsi="Arial" w:cs="Arial"/>
          <w:i/>
        </w:rPr>
        <w:t>sem declaração</w:t>
      </w:r>
      <w:r>
        <w:rPr>
          <w:rFonts w:ascii="Arial" w:hAnsi="Arial" w:cs="Arial"/>
        </w:rPr>
        <w:t xml:space="preserve"> (11 pessoas). Em geral, podem ser </w:t>
      </w:r>
      <w:proofErr w:type="gramStart"/>
      <w:r>
        <w:rPr>
          <w:rFonts w:ascii="Arial" w:hAnsi="Arial" w:cs="Arial"/>
        </w:rPr>
        <w:t>relacionadas como pessoas que possuem baixa renda mensal e irregular os seguintes entrevistados</w:t>
      </w:r>
      <w:proofErr w:type="gramEnd"/>
      <w:r>
        <w:rPr>
          <w:rFonts w:ascii="Arial" w:hAnsi="Arial" w:cs="Arial"/>
        </w:rPr>
        <w:t>:</w:t>
      </w:r>
    </w:p>
    <w:p w:rsidR="00532954" w:rsidRDefault="00E2527D">
      <w:pPr>
        <w:numPr>
          <w:ilvl w:val="0"/>
          <w:numId w:val="5"/>
        </w:numPr>
        <w:spacing w:line="360" w:lineRule="auto"/>
        <w:jc w:val="both"/>
        <w:outlineLvl w:val="0"/>
        <w:rPr>
          <w:rFonts w:ascii="Arial" w:hAnsi="Arial" w:cs="Arial"/>
        </w:rPr>
      </w:pPr>
      <w:r>
        <w:rPr>
          <w:rFonts w:ascii="Arial" w:hAnsi="Arial" w:cs="Arial"/>
        </w:rPr>
        <w:t>Os que não quiseram responder;</w:t>
      </w:r>
    </w:p>
    <w:p w:rsidR="00532954" w:rsidRDefault="00E2527D">
      <w:pPr>
        <w:numPr>
          <w:ilvl w:val="0"/>
          <w:numId w:val="5"/>
        </w:numPr>
        <w:spacing w:line="360" w:lineRule="auto"/>
        <w:jc w:val="both"/>
        <w:outlineLvl w:val="0"/>
        <w:rPr>
          <w:rFonts w:ascii="Arial" w:hAnsi="Arial" w:cs="Arial"/>
        </w:rPr>
      </w:pPr>
      <w:r>
        <w:rPr>
          <w:rFonts w:ascii="Arial" w:hAnsi="Arial" w:cs="Arial"/>
        </w:rPr>
        <w:t xml:space="preserve">Os que afirmaram </w:t>
      </w:r>
      <w:proofErr w:type="gramStart"/>
      <w:r>
        <w:rPr>
          <w:rFonts w:ascii="Arial" w:hAnsi="Arial" w:cs="Arial"/>
        </w:rPr>
        <w:t>ser</w:t>
      </w:r>
      <w:proofErr w:type="gramEnd"/>
      <w:r>
        <w:rPr>
          <w:rFonts w:ascii="Arial" w:hAnsi="Arial" w:cs="Arial"/>
        </w:rPr>
        <w:t xml:space="preserve"> trabalhadores autônomos e, portanto, não possuíam renda fixa, faziam “bicos”, ou seja, trabalhos eventuais remunerados sem contratação;</w:t>
      </w:r>
    </w:p>
    <w:p w:rsidR="00532954" w:rsidRDefault="00E2527D">
      <w:pPr>
        <w:numPr>
          <w:ilvl w:val="0"/>
          <w:numId w:val="5"/>
        </w:numPr>
        <w:spacing w:line="360" w:lineRule="auto"/>
        <w:jc w:val="both"/>
        <w:outlineLvl w:val="0"/>
        <w:rPr>
          <w:rFonts w:ascii="Arial" w:hAnsi="Arial" w:cs="Arial"/>
        </w:rPr>
      </w:pPr>
      <w:r>
        <w:rPr>
          <w:rFonts w:ascii="Arial" w:hAnsi="Arial" w:cs="Arial"/>
        </w:rPr>
        <w:t xml:space="preserve">Os comerciantes (donos de “mercearias”, de bares e de padarias). </w:t>
      </w:r>
    </w:p>
    <w:p w:rsidR="00532954" w:rsidRDefault="00E2527D">
      <w:pPr>
        <w:spacing w:line="360" w:lineRule="auto"/>
        <w:jc w:val="both"/>
        <w:outlineLvl w:val="0"/>
        <w:rPr>
          <w:rFonts w:ascii="Arial" w:hAnsi="Arial" w:cs="Arial"/>
        </w:rPr>
      </w:pPr>
      <w:r>
        <w:rPr>
          <w:rFonts w:ascii="Arial" w:hAnsi="Arial" w:cs="Arial"/>
        </w:rPr>
        <w:tab/>
        <w:t xml:space="preserve">Por fim, concluí que, no universo dos entrevistados, somente 24,6 % dos seus “chefes de família” possuía uma renda que variava entre 2 a </w:t>
      </w:r>
      <w:proofErr w:type="gramStart"/>
      <w:r>
        <w:rPr>
          <w:rFonts w:ascii="Arial" w:hAnsi="Arial" w:cs="Arial"/>
        </w:rPr>
        <w:t>3</w:t>
      </w:r>
      <w:proofErr w:type="gramEnd"/>
      <w:r>
        <w:rPr>
          <w:rFonts w:ascii="Arial" w:hAnsi="Arial" w:cs="Arial"/>
        </w:rPr>
        <w:t xml:space="preserve"> salários mínimos, enquanto que 32, 7 % possuía uma renda que variava entre  ½ a 2 salários mínimos</w:t>
      </w:r>
      <w:r>
        <w:rPr>
          <w:rStyle w:val="Refdenotaderodap"/>
          <w:rFonts w:ascii="Arial" w:hAnsi="Arial" w:cs="Arial"/>
        </w:rPr>
        <w:footnoteReference w:id="34"/>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lastRenderedPageBreak/>
        <w:tab/>
        <w:t>Quanto à escolaridade dos chefes de família observei que 35 destes estavam entre a 1</w:t>
      </w:r>
      <w:r>
        <w:rPr>
          <w:rFonts w:ascii="Arial" w:hAnsi="Arial" w:cs="Arial"/>
          <w:vertAlign w:val="superscript"/>
        </w:rPr>
        <w:t>a</w:t>
      </w:r>
      <w:proofErr w:type="gramStart"/>
      <w:r>
        <w:rPr>
          <w:rFonts w:ascii="Arial" w:hAnsi="Arial" w:cs="Arial"/>
          <w:vertAlign w:val="superscript"/>
        </w:rPr>
        <w:t xml:space="preserve"> </w:t>
      </w:r>
      <w:r>
        <w:rPr>
          <w:rFonts w:ascii="Arial" w:hAnsi="Arial" w:cs="Arial"/>
        </w:rPr>
        <w:t xml:space="preserve"> </w:t>
      </w:r>
      <w:proofErr w:type="gramEnd"/>
      <w:r>
        <w:rPr>
          <w:rFonts w:ascii="Arial" w:hAnsi="Arial" w:cs="Arial"/>
        </w:rPr>
        <w:t>e a 8</w:t>
      </w:r>
      <w:r>
        <w:rPr>
          <w:rFonts w:ascii="Arial" w:hAnsi="Arial" w:cs="Arial"/>
          <w:vertAlign w:val="superscript"/>
        </w:rPr>
        <w:t xml:space="preserve">a </w:t>
      </w:r>
      <w:r>
        <w:rPr>
          <w:rFonts w:ascii="Arial" w:hAnsi="Arial" w:cs="Arial"/>
        </w:rPr>
        <w:t xml:space="preserve"> séries do primeiro grau. Em seguida, 21 chefes possuíam o nível de segundo grau. Por fim, </w:t>
      </w:r>
      <w:proofErr w:type="gramStart"/>
      <w:r>
        <w:rPr>
          <w:rFonts w:ascii="Arial" w:hAnsi="Arial" w:cs="Arial"/>
        </w:rPr>
        <w:t>3</w:t>
      </w:r>
      <w:proofErr w:type="gramEnd"/>
      <w:r>
        <w:rPr>
          <w:rFonts w:ascii="Arial" w:hAnsi="Arial" w:cs="Arial"/>
        </w:rPr>
        <w:t xml:space="preserve"> “chefes” eram somente alfabetizados e somente 1 chefe estava cursando o 3</w:t>
      </w:r>
      <w:r>
        <w:rPr>
          <w:rFonts w:ascii="Arial" w:hAnsi="Arial" w:cs="Arial"/>
          <w:vertAlign w:val="superscript"/>
        </w:rPr>
        <w:t xml:space="preserve">o </w:t>
      </w:r>
      <w:r>
        <w:rPr>
          <w:rFonts w:ascii="Arial" w:hAnsi="Arial" w:cs="Arial"/>
        </w:rPr>
        <w:t>grau. Pode-se concluir, então que, na Rua Universal, a maioria dos chefes de família possuía uma formação escolar mediana (grandemente centrada no primeiro grau), acompanhada por uma extensão menor daqueles que cursavam o segundo e o terceiro grau.</w:t>
      </w:r>
    </w:p>
    <w:p w:rsidR="00532954" w:rsidRDefault="00E2527D">
      <w:pPr>
        <w:spacing w:line="360" w:lineRule="auto"/>
        <w:jc w:val="both"/>
        <w:outlineLvl w:val="0"/>
        <w:rPr>
          <w:rFonts w:ascii="Arial" w:hAnsi="Arial" w:cs="Arial"/>
        </w:rPr>
      </w:pPr>
      <w:r>
        <w:rPr>
          <w:rFonts w:ascii="Arial" w:hAnsi="Arial" w:cs="Arial"/>
        </w:rPr>
        <w:tab/>
        <w:t xml:space="preserve">Após ter recolhido estes dados que falam de maneira geral da situação sócio-econômica dos moradores da Rua Universal pode-se delinear </w:t>
      </w:r>
      <w:proofErr w:type="gramStart"/>
      <w:r>
        <w:rPr>
          <w:rFonts w:ascii="Arial" w:hAnsi="Arial" w:cs="Arial"/>
        </w:rPr>
        <w:t>um certo</w:t>
      </w:r>
      <w:proofErr w:type="gramEnd"/>
      <w:r>
        <w:rPr>
          <w:rFonts w:ascii="Arial" w:hAnsi="Arial" w:cs="Arial"/>
        </w:rPr>
        <w:t xml:space="preserve"> perfil sócio-econômico dos moradores. </w:t>
      </w:r>
    </w:p>
    <w:p w:rsidR="00532954" w:rsidRDefault="00E2527D">
      <w:pPr>
        <w:spacing w:line="360" w:lineRule="auto"/>
        <w:ind w:firstLine="708"/>
        <w:jc w:val="both"/>
        <w:outlineLvl w:val="0"/>
        <w:rPr>
          <w:rFonts w:ascii="Arial" w:hAnsi="Arial" w:cs="Arial"/>
        </w:rPr>
      </w:pPr>
      <w:r>
        <w:rPr>
          <w:rFonts w:ascii="Arial" w:hAnsi="Arial" w:cs="Arial"/>
        </w:rPr>
        <w:t xml:space="preserve">É possível dizer que os moradores da Rua Universal consultados possuem majoritariamente em suas unidades domésticas um número de pessoas que varia entre 5 a </w:t>
      </w:r>
      <w:proofErr w:type="gramStart"/>
      <w:r>
        <w:rPr>
          <w:rFonts w:ascii="Arial" w:hAnsi="Arial" w:cs="Arial"/>
        </w:rPr>
        <w:t>6</w:t>
      </w:r>
      <w:proofErr w:type="gramEnd"/>
      <w:r>
        <w:rPr>
          <w:rFonts w:ascii="Arial" w:hAnsi="Arial" w:cs="Arial"/>
        </w:rPr>
        <w:t>. A maioria dos moradores deslocou-se prioritariamente para aquela área durante a primeira metade da década de 1980, dos quais a esmagadora maioria passou a habitar casas próprias. Das famílias entrevistadas, pode ser ressaltada como ocupando prioritariamente o papel de “chefe da família” a figura do homem, sendo que este “chefe”, em geral, possui uma formação escolar principalmente localizada no primeiro grau, além do que percebe um rendimento médio mensal que varia principalmente entre ½ a 2 salários mínimos.</w:t>
      </w:r>
    </w:p>
    <w:p w:rsidR="00532954" w:rsidRDefault="00E2527D">
      <w:pPr>
        <w:spacing w:line="360" w:lineRule="auto"/>
        <w:jc w:val="both"/>
        <w:outlineLvl w:val="0"/>
        <w:rPr>
          <w:rFonts w:ascii="Arial" w:hAnsi="Arial" w:cs="Arial"/>
        </w:rPr>
      </w:pPr>
      <w:r>
        <w:rPr>
          <w:rFonts w:ascii="Arial" w:hAnsi="Arial" w:cs="Arial"/>
        </w:rPr>
        <w:tab/>
        <w:t>No final do questionário, contudo, passei a dirigir questões relativas à prática de lazer e ao conhecimento das atividades realizadas pela associação de moradores Unidos na Luta. Primeiramente, em relação à prática de atividades de lazer, dirigi aos entrevistados a seguinte questão: “O que você gosta de fazer como lazer?”. Como resultado, obtive uma gama bastante variada de respostas que, em algumas situações, entraram em confronto com a própria conceituação clássica de lazer e em outros, delinearam a possibilidade de entendimento do lazer enquanto fato social total</w:t>
      </w:r>
      <w:r>
        <w:rPr>
          <w:rStyle w:val="Refdenotaderodap"/>
          <w:rFonts w:ascii="Arial" w:hAnsi="Arial" w:cs="Arial"/>
        </w:rPr>
        <w:footnoteReference w:id="35"/>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lastRenderedPageBreak/>
        <w:tab/>
        <w:t>Dentre as respostas obtidas para a questão acima foram relacionados: trabalho, descanso, atividades religiosas, atividades políticas</w:t>
      </w:r>
      <w:r>
        <w:rPr>
          <w:rStyle w:val="Refdenotaderodap"/>
          <w:rFonts w:ascii="Arial" w:hAnsi="Arial" w:cs="Arial"/>
        </w:rPr>
        <w:footnoteReference w:id="36"/>
      </w:r>
      <w:r>
        <w:rPr>
          <w:rFonts w:ascii="Arial" w:hAnsi="Arial" w:cs="Arial"/>
        </w:rPr>
        <w:t xml:space="preserve">, esportes, meios de comunicação, leitura, “bicos”, viagem, visitas, passeio, brincar, estudar, dançar, festa, diversão eletrônica. </w:t>
      </w:r>
    </w:p>
    <w:p w:rsidR="00532954" w:rsidRDefault="00E2527D">
      <w:pPr>
        <w:spacing w:line="360" w:lineRule="auto"/>
        <w:ind w:firstLine="708"/>
        <w:jc w:val="both"/>
        <w:outlineLvl w:val="0"/>
        <w:rPr>
          <w:rFonts w:ascii="Arial" w:hAnsi="Arial" w:cs="Arial"/>
        </w:rPr>
      </w:pPr>
      <w:r>
        <w:rPr>
          <w:rFonts w:ascii="Arial" w:hAnsi="Arial" w:cs="Arial"/>
        </w:rPr>
        <w:t xml:space="preserve">Observa-se que algumas atividades aqui apresentadas como trabalho, “bicos”, estudar, descanso e </w:t>
      </w:r>
      <w:proofErr w:type="spellStart"/>
      <w:r>
        <w:rPr>
          <w:rFonts w:ascii="Arial" w:hAnsi="Arial" w:cs="Arial"/>
        </w:rPr>
        <w:t>etc</w:t>
      </w:r>
      <w:proofErr w:type="spellEnd"/>
      <w:r>
        <w:rPr>
          <w:rFonts w:ascii="Arial" w:hAnsi="Arial" w:cs="Arial"/>
        </w:rPr>
        <w:t xml:space="preserve">, em muito se contradizem com o conceito clássico de lazer, tal como ele é enunciado por Luiz Camargo: </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“O lazer é sempre liberatório de obrigações: busca compensar ou substituir algum esforço que a vida social impõe. (...) Esta é a propriedade mais óbvia do lazer, talvez pelo seu lado dramático. Para muitos trabalhadores, com extenuantes jornadas de trabalho, mais transporte e obrigações domésticas, o lazer é compensatório na sua forma mais crua, de liberação da fadiga e de reposição das energias para o trabalho no dia seguinte. Por mais interessante que seja o lazer possível, acaba sendo interrompido pelo sono.” (1992: 13-14)</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Talvez a concepção de lazer ensejada aqui por Camargo em muito se aproxime do que classifica </w:t>
      </w:r>
      <w:proofErr w:type="spellStart"/>
      <w:r>
        <w:rPr>
          <w:rFonts w:ascii="Arial" w:hAnsi="Arial" w:cs="Arial"/>
        </w:rPr>
        <w:t>Magnani</w:t>
      </w:r>
      <w:proofErr w:type="spellEnd"/>
      <w:r>
        <w:rPr>
          <w:rFonts w:ascii="Arial" w:hAnsi="Arial" w:cs="Arial"/>
        </w:rPr>
        <w:t xml:space="preserve"> (1984) como </w:t>
      </w:r>
      <w:r>
        <w:rPr>
          <w:rFonts w:ascii="Arial" w:hAnsi="Arial" w:cs="Arial"/>
          <w:i/>
        </w:rPr>
        <w:t>visão mais tradicional</w:t>
      </w:r>
      <w:r>
        <w:rPr>
          <w:rFonts w:ascii="Arial" w:hAnsi="Arial" w:cs="Arial"/>
        </w:rPr>
        <w:t xml:space="preserve"> do lazer, ou seja, aquela em que o lazer somente é “</w:t>
      </w:r>
      <w:r>
        <w:rPr>
          <w:rFonts w:ascii="Arial" w:hAnsi="Arial" w:cs="Arial"/>
          <w:i/>
        </w:rPr>
        <w:t>pensado como contraponto do trabalho</w:t>
      </w:r>
      <w:r>
        <w:rPr>
          <w:rFonts w:ascii="Arial" w:hAnsi="Arial" w:cs="Arial"/>
        </w:rPr>
        <w:t xml:space="preserve">”. Corroboro a idéia de </w:t>
      </w:r>
      <w:proofErr w:type="spellStart"/>
      <w:r>
        <w:rPr>
          <w:rFonts w:ascii="Arial" w:hAnsi="Arial" w:cs="Arial"/>
        </w:rPr>
        <w:t>Magnani</w:t>
      </w:r>
      <w:proofErr w:type="spellEnd"/>
      <w:r>
        <w:rPr>
          <w:rFonts w:ascii="Arial" w:hAnsi="Arial" w:cs="Arial"/>
        </w:rPr>
        <w:t xml:space="preserve"> de que a visão tradicional sobre o lazer o qualifica somente enquanto um contraponto do trabalho, por que atualmente necessitamos ampliar e problematizar esta concepção em vista das pesquisas qualitativas já realizadas neste campo e que demonstram a complexidade do tema do lazer. </w:t>
      </w:r>
    </w:p>
    <w:p w:rsidR="00532954" w:rsidRDefault="00E2527D">
      <w:pPr>
        <w:spacing w:line="360" w:lineRule="auto"/>
        <w:ind w:firstLine="708"/>
        <w:jc w:val="both"/>
        <w:outlineLvl w:val="0"/>
        <w:rPr>
          <w:rFonts w:ascii="Arial" w:hAnsi="Arial" w:cs="Arial"/>
        </w:rPr>
      </w:pPr>
      <w:r>
        <w:rPr>
          <w:rFonts w:ascii="Arial" w:hAnsi="Arial" w:cs="Arial"/>
        </w:rPr>
        <w:lastRenderedPageBreak/>
        <w:t xml:space="preserve">Enquanto para Camargo o lazer é meramente uma atitude liberatória de obrigações, percebe-se, através das respostas aos questionários, que o lazer pode estar perfeitamente ligado às obrigações, </w:t>
      </w:r>
      <w:proofErr w:type="gramStart"/>
      <w:r>
        <w:rPr>
          <w:rFonts w:ascii="Arial" w:hAnsi="Arial" w:cs="Arial"/>
        </w:rPr>
        <w:t>quer</w:t>
      </w:r>
      <w:proofErr w:type="gramEnd"/>
      <w:r>
        <w:rPr>
          <w:rFonts w:ascii="Arial" w:hAnsi="Arial" w:cs="Arial"/>
        </w:rPr>
        <w:t xml:space="preserve"> elas sejam religiosas (no caso das senhoras idosas que entrevistei e que me informaram que lazer para elas era “poder freqüentar suas igrejas”), quer elas sejam profissionais, no que se relaciona ao exercício diário de um trabalho, ou mesmo na “obrigação” cotidiana de estudar. Mesmo no que se refere à assertiva final de Camargo de que o “</w:t>
      </w:r>
      <w:r>
        <w:rPr>
          <w:rFonts w:ascii="Arial" w:hAnsi="Arial" w:cs="Arial"/>
          <w:i/>
        </w:rPr>
        <w:t>lazer possível é interrompido pelo sono</w:t>
      </w:r>
      <w:r>
        <w:rPr>
          <w:rFonts w:ascii="Arial" w:hAnsi="Arial" w:cs="Arial"/>
        </w:rPr>
        <w:t xml:space="preserve">” pode-se apresentar um contraponto pelas respostas que obtive e que qualificaram o lazer como </w:t>
      </w:r>
      <w:r>
        <w:rPr>
          <w:rFonts w:ascii="Arial" w:hAnsi="Arial" w:cs="Arial"/>
          <w:i/>
        </w:rPr>
        <w:t>descanso</w:t>
      </w:r>
      <w:r>
        <w:rPr>
          <w:rFonts w:ascii="Arial" w:hAnsi="Arial" w:cs="Arial"/>
        </w:rPr>
        <w:t>: ou seja, o lazer pode começar com o próprio sono.</w:t>
      </w:r>
    </w:p>
    <w:p w:rsidR="00532954" w:rsidRDefault="00E2527D">
      <w:pPr>
        <w:spacing w:line="360" w:lineRule="auto"/>
        <w:jc w:val="both"/>
        <w:outlineLvl w:val="0"/>
        <w:rPr>
          <w:rFonts w:ascii="Arial" w:hAnsi="Arial" w:cs="Arial"/>
        </w:rPr>
      </w:pPr>
      <w:r>
        <w:rPr>
          <w:rFonts w:ascii="Arial" w:hAnsi="Arial" w:cs="Arial"/>
        </w:rPr>
        <w:tab/>
        <w:t xml:space="preserve">Conclui-se então que o mais importante para a realização de uma relativização do conceito de lazer, de forma a melhor aplicá-lo ao estudo de situações específicas encontradas pelo pesquisador em campo, é concebê-lo como um fato social total. Ou seja, o lazer não deve ser entendido unicamente como um complemento do trabalho (meio de reposição de energias físicas) ou como uma atividade que materializa um estado do “não-trabalho”, mas sim como um fato social em si mesmo, derivado de um modo de vida específico, e que possui características variadas que o qualificam como </w:t>
      </w:r>
      <w:r>
        <w:rPr>
          <w:rFonts w:ascii="Arial" w:hAnsi="Arial" w:cs="Arial"/>
          <w:i/>
        </w:rPr>
        <w:t>total</w:t>
      </w:r>
      <w:r>
        <w:rPr>
          <w:rFonts w:ascii="Arial" w:hAnsi="Arial" w:cs="Arial"/>
        </w:rPr>
        <w:t xml:space="preserve">, segundo o sentido inaugurado por Marcel </w:t>
      </w:r>
      <w:proofErr w:type="spellStart"/>
      <w:r>
        <w:rPr>
          <w:rFonts w:ascii="Arial" w:hAnsi="Arial" w:cs="Arial"/>
        </w:rPr>
        <w:t>Mauss</w:t>
      </w:r>
      <w:proofErr w:type="spellEnd"/>
      <w:r>
        <w:rPr>
          <w:rFonts w:ascii="Arial" w:hAnsi="Arial" w:cs="Arial"/>
        </w:rPr>
        <w:t>. Assim, ele terá não somente um sentido lúdico</w:t>
      </w:r>
      <w:r>
        <w:rPr>
          <w:rStyle w:val="Refdenotaderodap"/>
          <w:rFonts w:ascii="Arial" w:hAnsi="Arial" w:cs="Arial"/>
        </w:rPr>
        <w:footnoteReference w:id="37"/>
      </w:r>
      <w:r>
        <w:rPr>
          <w:rFonts w:ascii="Arial" w:hAnsi="Arial" w:cs="Arial"/>
        </w:rPr>
        <w:t>, mas também religioso (realizar atividades religiosas), político (realizar atividades políticas) e econômico (trabalhar).</w:t>
      </w:r>
    </w:p>
    <w:p w:rsidR="00532954" w:rsidRDefault="00E2527D">
      <w:pPr>
        <w:spacing w:line="360" w:lineRule="auto"/>
        <w:jc w:val="both"/>
        <w:outlineLvl w:val="0"/>
        <w:rPr>
          <w:rFonts w:ascii="Arial" w:hAnsi="Arial" w:cs="Arial"/>
        </w:rPr>
      </w:pPr>
      <w:r>
        <w:rPr>
          <w:rFonts w:ascii="Arial" w:hAnsi="Arial" w:cs="Arial"/>
        </w:rPr>
        <w:tab/>
        <w:t xml:space="preserve">No que se relaciona às práticas de lazer preferidas, deve-se ressaltar a importância de algumas respostas obtidas considerando sua freqüência numérica. Destacamos que </w:t>
      </w:r>
      <w:r>
        <w:rPr>
          <w:rFonts w:ascii="Arial" w:hAnsi="Arial" w:cs="Arial"/>
          <w:b/>
        </w:rPr>
        <w:t>18</w:t>
      </w:r>
      <w:r>
        <w:rPr>
          <w:rFonts w:ascii="Arial" w:hAnsi="Arial" w:cs="Arial"/>
        </w:rPr>
        <w:t xml:space="preserve"> pessoas disseram que preferiam </w:t>
      </w:r>
      <w:r>
        <w:rPr>
          <w:rFonts w:ascii="Arial" w:hAnsi="Arial" w:cs="Arial"/>
          <w:b/>
          <w:i/>
        </w:rPr>
        <w:t>passear</w:t>
      </w:r>
      <w:r>
        <w:rPr>
          <w:rFonts w:ascii="Arial" w:hAnsi="Arial" w:cs="Arial"/>
        </w:rPr>
        <w:t xml:space="preserve">, </w:t>
      </w:r>
      <w:r>
        <w:rPr>
          <w:rFonts w:ascii="Arial" w:hAnsi="Arial" w:cs="Arial"/>
          <w:b/>
        </w:rPr>
        <w:t>16</w:t>
      </w:r>
      <w:r>
        <w:rPr>
          <w:rFonts w:ascii="Arial" w:hAnsi="Arial" w:cs="Arial"/>
        </w:rPr>
        <w:t xml:space="preserve"> afirmaram que praticavam </w:t>
      </w:r>
      <w:r>
        <w:rPr>
          <w:rFonts w:ascii="Arial" w:hAnsi="Arial" w:cs="Arial"/>
          <w:b/>
          <w:i/>
        </w:rPr>
        <w:t>esportes</w:t>
      </w:r>
      <w:r>
        <w:rPr>
          <w:rFonts w:ascii="Arial" w:hAnsi="Arial" w:cs="Arial"/>
        </w:rPr>
        <w:t xml:space="preserve"> e </w:t>
      </w:r>
      <w:proofErr w:type="gramStart"/>
      <w:r>
        <w:rPr>
          <w:rFonts w:ascii="Arial" w:hAnsi="Arial" w:cs="Arial"/>
          <w:b/>
        </w:rPr>
        <w:t>8</w:t>
      </w:r>
      <w:proofErr w:type="gramEnd"/>
      <w:r>
        <w:rPr>
          <w:rFonts w:ascii="Arial" w:hAnsi="Arial" w:cs="Arial"/>
        </w:rPr>
        <w:t xml:space="preserve"> pessoas afirmaram que, como lazer, gostavam assistir televisão, ouvir rádio ou quaisquer outras formas de entretenimento fornecidas por </w:t>
      </w:r>
      <w:r>
        <w:rPr>
          <w:rFonts w:ascii="Arial" w:hAnsi="Arial" w:cs="Arial"/>
          <w:b/>
          <w:i/>
        </w:rPr>
        <w:t>meios de comunicação</w:t>
      </w:r>
      <w:r>
        <w:rPr>
          <w:rFonts w:ascii="Arial" w:hAnsi="Arial" w:cs="Arial"/>
        </w:rPr>
        <w:t xml:space="preserve"> eletrônicos. Pode-se dizer que estas preferências foram as mais recorrentes na extensa lista já reportada. Concluo, então, que ao lado das atividades de lazer, já compreendidas como tradicionais como o deslocamento pela cidade, a prática </w:t>
      </w:r>
      <w:r>
        <w:rPr>
          <w:rFonts w:ascii="Arial" w:hAnsi="Arial" w:cs="Arial"/>
        </w:rPr>
        <w:lastRenderedPageBreak/>
        <w:t>de esportes e o acesso a meios de comunicação, os moradores da Rua Universal compreendem o lazer enquanto uma atividade que possui múltiplos sentidos, que podem fazer parte tanto de um universo lúdico, religioso, político ou mesmo econômico.</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sz w:val="24"/>
          <w:szCs w:val="24"/>
        </w:rPr>
        <w:tab/>
      </w:r>
      <w:r>
        <w:rPr>
          <w:rFonts w:ascii="Arial" w:hAnsi="Arial" w:cs="Arial"/>
          <w:b w:val="0"/>
          <w:bCs/>
          <w:sz w:val="24"/>
          <w:szCs w:val="24"/>
        </w:rPr>
        <w:t>Em relação ao conhecimento da existência da Unidos na Luta e a participação em atividades de lazer promovidas por aquela entidade, obtive o seguinte resultado:</w:t>
      </w: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2992"/>
        <w:gridCol w:w="2992"/>
        <w:gridCol w:w="2992"/>
      </w:tblGrid>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bCs/>
              </w:rPr>
            </w:pPr>
            <w:r>
              <w:rPr>
                <w:rFonts w:ascii="Arial" w:hAnsi="Arial" w:cs="Arial"/>
                <w:b/>
                <w:bCs/>
              </w:rPr>
              <w:t>SITUAÇÃO</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bCs/>
              </w:rPr>
            </w:pPr>
            <w:r>
              <w:rPr>
                <w:rFonts w:ascii="Arial" w:hAnsi="Arial" w:cs="Arial"/>
                <w:b/>
                <w:bCs/>
              </w:rPr>
              <w:t>SIM</w:t>
            </w:r>
          </w:p>
        </w:tc>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b/>
                <w:bCs/>
              </w:rPr>
            </w:pPr>
            <w:r>
              <w:rPr>
                <w:rFonts w:ascii="Arial" w:hAnsi="Arial" w:cs="Arial"/>
                <w:b/>
                <w:bCs/>
              </w:rPr>
              <w:t>NÃO</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Conhecimento da existência da Unidos na Luta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532954">
            <w:pPr>
              <w:spacing w:line="360" w:lineRule="auto"/>
              <w:jc w:val="center"/>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41</w:t>
            </w:r>
          </w:p>
        </w:tc>
        <w:tc>
          <w:tcPr>
            <w:tcW w:w="2992" w:type="dxa"/>
            <w:tcBorders>
              <w:top w:val="single" w:sz="6" w:space="0" w:color="000000"/>
              <w:left w:val="single" w:sz="6" w:space="0" w:color="000000"/>
              <w:bottom w:val="single" w:sz="6" w:space="0" w:color="000000"/>
              <w:right w:val="single" w:sz="6" w:space="0" w:color="000000"/>
            </w:tcBorders>
          </w:tcPr>
          <w:p w:rsidR="00532954" w:rsidRDefault="00532954">
            <w:pPr>
              <w:spacing w:line="360" w:lineRule="auto"/>
              <w:jc w:val="center"/>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20</w:t>
            </w:r>
          </w:p>
        </w:tc>
      </w:tr>
      <w:tr w:rsidR="00532954">
        <w:tc>
          <w:tcPr>
            <w:tcW w:w="2992"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center"/>
              <w:outlineLvl w:val="0"/>
              <w:rPr>
                <w:rFonts w:ascii="Arial" w:hAnsi="Arial" w:cs="Arial"/>
              </w:rPr>
            </w:pPr>
            <w:r>
              <w:rPr>
                <w:rFonts w:ascii="Arial" w:hAnsi="Arial" w:cs="Arial"/>
              </w:rPr>
              <w:t>Participação em atividades de lazer da Unidos na Luta</w:t>
            </w:r>
          </w:p>
        </w:tc>
        <w:tc>
          <w:tcPr>
            <w:tcW w:w="2992" w:type="dxa"/>
            <w:tcBorders>
              <w:top w:val="single" w:sz="6" w:space="0" w:color="000000"/>
              <w:left w:val="single" w:sz="6" w:space="0" w:color="000000"/>
              <w:bottom w:val="single" w:sz="6" w:space="0" w:color="000000"/>
              <w:right w:val="single" w:sz="6" w:space="0" w:color="000000"/>
            </w:tcBorders>
          </w:tcPr>
          <w:p w:rsidR="00532954" w:rsidRDefault="00532954">
            <w:pPr>
              <w:spacing w:line="360" w:lineRule="auto"/>
              <w:jc w:val="center"/>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25</w:t>
            </w:r>
          </w:p>
        </w:tc>
        <w:tc>
          <w:tcPr>
            <w:tcW w:w="2992" w:type="dxa"/>
            <w:tcBorders>
              <w:top w:val="single" w:sz="6" w:space="0" w:color="000000"/>
              <w:left w:val="single" w:sz="6" w:space="0" w:color="000000"/>
              <w:bottom w:val="single" w:sz="6" w:space="0" w:color="000000"/>
              <w:right w:val="single" w:sz="6" w:space="0" w:color="000000"/>
            </w:tcBorders>
          </w:tcPr>
          <w:p w:rsidR="00532954" w:rsidRDefault="00532954">
            <w:pPr>
              <w:spacing w:line="360" w:lineRule="auto"/>
              <w:jc w:val="center"/>
              <w:outlineLvl w:val="0"/>
              <w:rPr>
                <w:rFonts w:ascii="Arial" w:hAnsi="Arial" w:cs="Arial"/>
              </w:rPr>
            </w:pPr>
          </w:p>
          <w:p w:rsidR="00532954" w:rsidRDefault="00E2527D">
            <w:pPr>
              <w:spacing w:line="360" w:lineRule="auto"/>
              <w:jc w:val="center"/>
              <w:outlineLvl w:val="0"/>
              <w:rPr>
                <w:rFonts w:ascii="Arial" w:hAnsi="Arial" w:cs="Arial"/>
              </w:rPr>
            </w:pPr>
            <w:r>
              <w:rPr>
                <w:rFonts w:ascii="Arial" w:hAnsi="Arial" w:cs="Arial"/>
              </w:rPr>
              <w:t>36</w:t>
            </w:r>
            <w:r>
              <w:rPr>
                <w:rStyle w:val="Refdenotaderodap"/>
                <w:rFonts w:ascii="Arial" w:hAnsi="Arial" w:cs="Arial"/>
              </w:rPr>
              <w:footnoteReference w:customMarkFollows="1" w:id="38"/>
              <w:t>*</w:t>
            </w:r>
          </w:p>
        </w:tc>
      </w:tr>
    </w:tbl>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Apesar de certo número dos moradores da Rua Universal ter afirmado, durante a aplicação do questionário, que conhecia o trabalho do Centro Comunitário Universal e que não sabia da existência da Unidos na Luta, percebi que havia uma quantidade considerável de moradores que não somente conheciam esta última, mas que também já participaram de atividades de lazer promovidas pela mesma.</w:t>
      </w:r>
    </w:p>
    <w:p w:rsidR="00532954" w:rsidRDefault="00E2527D">
      <w:pPr>
        <w:spacing w:line="360" w:lineRule="auto"/>
        <w:jc w:val="both"/>
        <w:outlineLvl w:val="0"/>
        <w:rPr>
          <w:rFonts w:ascii="Arial" w:hAnsi="Arial" w:cs="Arial"/>
        </w:rPr>
      </w:pPr>
      <w:r>
        <w:rPr>
          <w:rFonts w:ascii="Arial" w:hAnsi="Arial" w:cs="Arial"/>
        </w:rPr>
        <w:tab/>
        <w:t xml:space="preserve">Portanto, além do lazer ser uma parte importante do modo de vida dos moradores da Rua Universal, com toda a complexidade e a especificidade que ele possui, a associação constitui um espaço importante de participação em atividades de lazer na Área do Bosquinho. Isto se torna mais evidente, por certo, entre as pessoas que efetivamente participam do cotidiano da associação. </w:t>
      </w:r>
    </w:p>
    <w:p w:rsidR="00532954" w:rsidRDefault="00E2527D">
      <w:pPr>
        <w:spacing w:line="360" w:lineRule="auto"/>
        <w:ind w:firstLine="708"/>
        <w:jc w:val="both"/>
        <w:outlineLvl w:val="0"/>
        <w:rPr>
          <w:rFonts w:ascii="Arial" w:hAnsi="Arial" w:cs="Arial"/>
        </w:rPr>
      </w:pPr>
      <w:r>
        <w:rPr>
          <w:rFonts w:ascii="Arial" w:hAnsi="Arial" w:cs="Arial"/>
        </w:rPr>
        <w:t>Trataremos então, no próximo capítulo, da experiência corrente de interação dos integrantes da Unidos, quer no plano formal/político de atuação da associação na localidade, quer no plano da sociabilidade e vivência partilhada em atividades de lazer.</w:t>
      </w:r>
    </w:p>
    <w:p w:rsidR="00532954" w:rsidRDefault="00E2527D">
      <w:pPr>
        <w:spacing w:line="360" w:lineRule="auto"/>
        <w:jc w:val="center"/>
        <w:outlineLvl w:val="0"/>
        <w:rPr>
          <w:rFonts w:ascii="Arial" w:hAnsi="Arial" w:cs="Arial"/>
          <w:b/>
        </w:rPr>
      </w:pPr>
      <w:r>
        <w:rPr>
          <w:rFonts w:ascii="Arial" w:hAnsi="Arial" w:cs="Arial"/>
          <w:b/>
        </w:rPr>
        <w:lastRenderedPageBreak/>
        <w:t>CAPÍTULO 3</w:t>
      </w:r>
    </w:p>
    <w:p w:rsidR="00532954" w:rsidRDefault="00532954">
      <w:pPr>
        <w:spacing w:line="360" w:lineRule="auto"/>
        <w:jc w:val="center"/>
        <w:outlineLvl w:val="0"/>
        <w:rPr>
          <w:rFonts w:ascii="Arial" w:hAnsi="Arial" w:cs="Arial"/>
          <w:b/>
        </w:rPr>
      </w:pPr>
    </w:p>
    <w:p w:rsidR="00532954" w:rsidRDefault="00E2527D">
      <w:pPr>
        <w:spacing w:line="360" w:lineRule="auto"/>
        <w:jc w:val="center"/>
        <w:outlineLvl w:val="0"/>
        <w:rPr>
          <w:rFonts w:ascii="Arial" w:hAnsi="Arial" w:cs="Arial"/>
          <w:b/>
        </w:rPr>
      </w:pPr>
      <w:r>
        <w:rPr>
          <w:rFonts w:ascii="Arial" w:hAnsi="Arial" w:cs="Arial"/>
          <w:b/>
        </w:rPr>
        <w:t>Os Membros da Unidos na Luta</w:t>
      </w:r>
    </w:p>
    <w:p w:rsidR="00532954" w:rsidRDefault="00532954">
      <w:pPr>
        <w:spacing w:line="360" w:lineRule="auto"/>
        <w:jc w:val="both"/>
        <w:outlineLvl w:val="0"/>
        <w:rPr>
          <w:rFonts w:ascii="Arial" w:hAnsi="Arial" w:cs="Arial"/>
          <w:b/>
        </w:rPr>
      </w:pPr>
    </w:p>
    <w:p w:rsidR="00532954" w:rsidRDefault="00E2527D">
      <w:pPr>
        <w:numPr>
          <w:ilvl w:val="0"/>
          <w:numId w:val="7"/>
        </w:numPr>
        <w:spacing w:line="360" w:lineRule="auto"/>
        <w:jc w:val="both"/>
        <w:outlineLvl w:val="0"/>
        <w:rPr>
          <w:rFonts w:ascii="Arial" w:hAnsi="Arial" w:cs="Arial"/>
          <w:b/>
        </w:rPr>
      </w:pPr>
      <w:r>
        <w:rPr>
          <w:rFonts w:ascii="Arial" w:hAnsi="Arial" w:cs="Arial"/>
          <w:b/>
        </w:rPr>
        <w:t>Os Integrantes da Unidos na Luta</w:t>
      </w:r>
      <w:r>
        <w:rPr>
          <w:rStyle w:val="Refdenotaderodap"/>
          <w:rFonts w:ascii="Arial" w:hAnsi="Arial" w:cs="Arial"/>
          <w:b/>
        </w:rPr>
        <w:footnoteReference w:id="39"/>
      </w:r>
    </w:p>
    <w:p w:rsidR="00532954" w:rsidRDefault="00532954">
      <w:pPr>
        <w:spacing w:line="360" w:lineRule="auto"/>
        <w:ind w:left="360"/>
        <w:jc w:val="both"/>
        <w:outlineLvl w:val="0"/>
        <w:rPr>
          <w:rFonts w:ascii="Arial" w:hAnsi="Arial" w:cs="Arial"/>
        </w:rPr>
      </w:pPr>
    </w:p>
    <w:p w:rsidR="00532954" w:rsidRDefault="00E2527D">
      <w:pPr>
        <w:pStyle w:val="Corpodetexto"/>
        <w:spacing w:before="0" w:after="0" w:line="360" w:lineRule="auto"/>
        <w:jc w:val="both"/>
        <w:outlineLvl w:val="0"/>
        <w:rPr>
          <w:rFonts w:ascii="Arial" w:hAnsi="Arial" w:cs="Arial"/>
          <w:sz w:val="24"/>
          <w:szCs w:val="24"/>
        </w:rPr>
      </w:pPr>
      <w:r>
        <w:rPr>
          <w:rFonts w:ascii="Arial" w:hAnsi="Arial" w:cs="Arial"/>
          <w:b w:val="0"/>
          <w:bCs/>
          <w:sz w:val="24"/>
          <w:szCs w:val="24"/>
        </w:rPr>
        <w:tab/>
        <w:t>Os integrantes da Associação de Moradores Unidos na Luta não se restringem ao cômputo dos moradores da Rua Universal. Na verdade, várias vezes as pessoas entrevistadas, dentre elas membros da APACC, se referiam a existência de uma suposta área de atuação mais ampla da Unidos na Luta. Mas os próprios membros da entidade afirmavam que esta “área” se resumia meramente ao alcance que suas atividades assistenciais possuíam.</w:t>
      </w:r>
    </w:p>
    <w:p w:rsidR="00532954" w:rsidRDefault="00E2527D">
      <w:pPr>
        <w:spacing w:line="360" w:lineRule="auto"/>
        <w:jc w:val="both"/>
        <w:outlineLvl w:val="0"/>
        <w:rPr>
          <w:rFonts w:ascii="Arial" w:hAnsi="Arial" w:cs="Arial"/>
        </w:rPr>
      </w:pPr>
      <w:r>
        <w:rPr>
          <w:rFonts w:ascii="Arial" w:hAnsi="Arial" w:cs="Arial"/>
        </w:rPr>
        <w:tab/>
        <w:t xml:space="preserve">A partir disto comecei a observar que a área da Unidos na Luta pode representar </w:t>
      </w:r>
      <w:proofErr w:type="gramStart"/>
      <w:r>
        <w:rPr>
          <w:rFonts w:ascii="Arial" w:hAnsi="Arial" w:cs="Arial"/>
        </w:rPr>
        <w:t>um certo</w:t>
      </w:r>
      <w:proofErr w:type="gramEnd"/>
      <w:r>
        <w:rPr>
          <w:rFonts w:ascii="Arial" w:hAnsi="Arial" w:cs="Arial"/>
        </w:rPr>
        <w:t xml:space="preserve"> espaço </w:t>
      </w:r>
      <w:r>
        <w:rPr>
          <w:rFonts w:ascii="Arial" w:hAnsi="Arial" w:cs="Arial"/>
          <w:i/>
        </w:rPr>
        <w:t>imaginário</w:t>
      </w:r>
      <w:r>
        <w:rPr>
          <w:rFonts w:ascii="Arial" w:hAnsi="Arial" w:cs="Arial"/>
        </w:rPr>
        <w:t xml:space="preserve"> que é ocupado por aqueles que fazem parte, e que se vêem como fazendo parte, da associação. Isto é, num sentido amplo, </w:t>
      </w:r>
      <w:proofErr w:type="gramStart"/>
      <w:r>
        <w:rPr>
          <w:rFonts w:ascii="Arial" w:hAnsi="Arial" w:cs="Arial"/>
        </w:rPr>
        <w:t>pode-se</w:t>
      </w:r>
      <w:proofErr w:type="gramEnd"/>
      <w:r>
        <w:rPr>
          <w:rFonts w:ascii="Arial" w:hAnsi="Arial" w:cs="Arial"/>
        </w:rPr>
        <w:t xml:space="preserve"> tomar como participantes da entidade não somente as pessoas que moram nos arredores da ocupação, mas também, os membros da APACC, da Igreja Santa Maria, dentre outros, que habitam outros bairros da cidade e que lá desenvolvem atividades profissionais. </w:t>
      </w:r>
    </w:p>
    <w:p w:rsidR="00532954" w:rsidRDefault="00E2527D">
      <w:pPr>
        <w:spacing w:line="360" w:lineRule="auto"/>
        <w:ind w:firstLine="708"/>
        <w:jc w:val="both"/>
        <w:outlineLvl w:val="0"/>
        <w:rPr>
          <w:rFonts w:ascii="Arial" w:hAnsi="Arial" w:cs="Arial"/>
        </w:rPr>
      </w:pPr>
      <w:r>
        <w:rPr>
          <w:rFonts w:ascii="Arial" w:hAnsi="Arial" w:cs="Arial"/>
        </w:rPr>
        <w:t xml:space="preserve">É importante frisar, no entanto, que apesar da localização geográfica dos componentes possuir </w:t>
      </w:r>
      <w:proofErr w:type="gramStart"/>
      <w:r>
        <w:rPr>
          <w:rFonts w:ascii="Arial" w:hAnsi="Arial" w:cs="Arial"/>
        </w:rPr>
        <w:t>uma certa</w:t>
      </w:r>
      <w:proofErr w:type="gramEnd"/>
      <w:r>
        <w:rPr>
          <w:rFonts w:ascii="Arial" w:hAnsi="Arial" w:cs="Arial"/>
        </w:rPr>
        <w:t xml:space="preserve"> irregularidade do ponto de vista da sede da Unidos, o espaço que está em torno da associação delimita um certo âmbito de relações sociais que define uma territorialidade entre os atores sociais considerados como seus participantes.</w:t>
      </w:r>
    </w:p>
    <w:p w:rsidR="00532954" w:rsidRDefault="00E2527D">
      <w:pPr>
        <w:spacing w:line="360" w:lineRule="auto"/>
        <w:jc w:val="both"/>
        <w:outlineLvl w:val="0"/>
        <w:rPr>
          <w:rFonts w:ascii="Arial" w:hAnsi="Arial" w:cs="Arial"/>
        </w:rPr>
      </w:pPr>
      <w:r>
        <w:rPr>
          <w:rFonts w:ascii="Arial" w:hAnsi="Arial" w:cs="Arial"/>
        </w:rPr>
        <w:tab/>
        <w:t xml:space="preserve">O conceito de território é tema </w:t>
      </w:r>
      <w:proofErr w:type="gramStart"/>
      <w:r>
        <w:rPr>
          <w:rFonts w:ascii="Arial" w:hAnsi="Arial" w:cs="Arial"/>
        </w:rPr>
        <w:t>clássico de estudo da geografia, cujo estudo está voltado para a compreensão das relações de poder entre os homens, desempenhadas</w:t>
      </w:r>
      <w:proofErr w:type="gramEnd"/>
      <w:r>
        <w:rPr>
          <w:rFonts w:ascii="Arial" w:hAnsi="Arial" w:cs="Arial"/>
        </w:rPr>
        <w:t xml:space="preserve"> sobre, e tendo como um dos focos, o espaço</w:t>
      </w:r>
      <w:r>
        <w:rPr>
          <w:rStyle w:val="Refdenotaderodap"/>
          <w:rFonts w:ascii="Arial" w:hAnsi="Arial" w:cs="Arial"/>
        </w:rPr>
        <w:footnoteReference w:id="40"/>
      </w:r>
      <w:r>
        <w:rPr>
          <w:rFonts w:ascii="Arial" w:hAnsi="Arial" w:cs="Arial"/>
        </w:rPr>
        <w:t xml:space="preserve">. Neste trabalho, o termo espaço é concebido na perspectiva clássica da geografia enquanto expressão da transformação de uma primeira natureza a partir do desenvolvimento histórico das relações de produção sociais. </w:t>
      </w:r>
    </w:p>
    <w:p w:rsidR="00532954" w:rsidRDefault="00E2527D">
      <w:pPr>
        <w:spacing w:line="360" w:lineRule="auto"/>
        <w:ind w:firstLine="708"/>
        <w:jc w:val="both"/>
        <w:outlineLvl w:val="0"/>
        <w:rPr>
          <w:rFonts w:ascii="Arial" w:hAnsi="Arial" w:cs="Arial"/>
        </w:rPr>
      </w:pPr>
      <w:r>
        <w:rPr>
          <w:rFonts w:ascii="Arial" w:hAnsi="Arial" w:cs="Arial"/>
        </w:rPr>
        <w:lastRenderedPageBreak/>
        <w:t>O conceito de espaço também é aqui aplicado na perspectiva de sua determinação pelos valores (formas de percepção) que os sujeitos atribuem ao espaço (</w:t>
      </w:r>
      <w:proofErr w:type="spellStart"/>
      <w:r>
        <w:rPr>
          <w:rFonts w:ascii="Arial" w:hAnsi="Arial" w:cs="Arial"/>
        </w:rPr>
        <w:t>Evans-Pritchard</w:t>
      </w:r>
      <w:proofErr w:type="spellEnd"/>
      <w:r>
        <w:rPr>
          <w:rFonts w:ascii="Arial" w:hAnsi="Arial" w:cs="Arial"/>
        </w:rPr>
        <w:t xml:space="preserve">, 1978). Talvez isto tenha relação com o fato do conceito de território poder estar impregnado de </w:t>
      </w:r>
      <w:proofErr w:type="gramStart"/>
      <w:r>
        <w:rPr>
          <w:rFonts w:ascii="Arial" w:hAnsi="Arial" w:cs="Arial"/>
        </w:rPr>
        <w:t>um certo</w:t>
      </w:r>
      <w:proofErr w:type="gramEnd"/>
      <w:r>
        <w:rPr>
          <w:rFonts w:ascii="Arial" w:hAnsi="Arial" w:cs="Arial"/>
        </w:rPr>
        <w:t xml:space="preserve"> sentido cultural, como podemos observar nesta citação da </w:t>
      </w:r>
      <w:proofErr w:type="spellStart"/>
      <w:r>
        <w:rPr>
          <w:rFonts w:ascii="Arial" w:hAnsi="Arial" w:cs="Arial"/>
        </w:rPr>
        <w:t>Gervásio</w:t>
      </w:r>
      <w:proofErr w:type="spellEnd"/>
      <w:r>
        <w:rPr>
          <w:rFonts w:ascii="Arial" w:hAnsi="Arial" w:cs="Arial"/>
        </w:rPr>
        <w:t xml:space="preserve"> Neves:</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“O exercício do poder se faz sobre o conteúdo do espaço, transformando em territórios, não só pelas forças econômicas, mas também pelas raízes culturais, onde as imagens e os mitos não podem ser negligenciados. A força do imaginário é a única soldadura dos fragmentos dos territórios” (Neves, 1994: 272)</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Portanto, a territorialidade da Unidos na Luta, que corresponde ao espaço de poder e ação da entidade e de seus membros, deve estar delineado de modo imaginário em </w:t>
      </w:r>
      <w:proofErr w:type="gramStart"/>
      <w:r>
        <w:rPr>
          <w:rFonts w:ascii="Arial" w:hAnsi="Arial" w:cs="Arial"/>
        </w:rPr>
        <w:t>uma certa</w:t>
      </w:r>
      <w:proofErr w:type="gramEnd"/>
      <w:r>
        <w:rPr>
          <w:rFonts w:ascii="Arial" w:hAnsi="Arial" w:cs="Arial"/>
        </w:rPr>
        <w:t xml:space="preserve"> delimitação que somente pode ser reconhecida a partir da identificação de </w:t>
      </w:r>
      <w:r>
        <w:rPr>
          <w:rFonts w:ascii="Arial" w:hAnsi="Arial" w:cs="Arial"/>
          <w:i/>
        </w:rPr>
        <w:t>raízes culturais</w:t>
      </w:r>
      <w:r>
        <w:rPr>
          <w:rFonts w:ascii="Arial" w:hAnsi="Arial" w:cs="Arial"/>
        </w:rPr>
        <w:t xml:space="preserve"> mais ou menos comuns, identificáveis pela proximidade dos modos de vida, mas também por outros elementos, como a partilha de condições de vida semelhantes. </w:t>
      </w:r>
    </w:p>
    <w:p w:rsidR="00532954" w:rsidRDefault="00E2527D">
      <w:pPr>
        <w:spacing w:line="360" w:lineRule="auto"/>
        <w:ind w:firstLine="708"/>
        <w:jc w:val="both"/>
        <w:outlineLvl w:val="0"/>
        <w:rPr>
          <w:rFonts w:ascii="Arial" w:hAnsi="Arial" w:cs="Arial"/>
        </w:rPr>
      </w:pPr>
      <w:r>
        <w:rPr>
          <w:rFonts w:ascii="Arial" w:hAnsi="Arial" w:cs="Arial"/>
        </w:rPr>
        <w:t>Para Maria Lúcia Montes:</w:t>
      </w:r>
    </w:p>
    <w:p w:rsidR="00532954" w:rsidRDefault="00532954">
      <w:pPr>
        <w:spacing w:line="360" w:lineRule="auto"/>
        <w:ind w:firstLine="708"/>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“Formas de percepção do espaço são, pois, relativas, correspondendo a modos diferenciais de sua apropriação. É a prática social de seus habitantes que confere ao espaço urbano sentido e significação. Na urdidura física do espaço da cidade (...) na verdade se entrelaça outra trama, tecida com os mais variados laços sociais - relações de parentesco e vizinhança, práticas comuns de trabalho, vínculos religiosos, lealdades políticas, hábitos compartilhados de lazer - para compor as extensas redes de sociabilidade que </w:t>
      </w:r>
      <w:r>
        <w:rPr>
          <w:rFonts w:ascii="Arial" w:hAnsi="Arial" w:cs="Arial"/>
          <w:sz w:val="24"/>
          <w:szCs w:val="24"/>
        </w:rPr>
        <w:lastRenderedPageBreak/>
        <w:t>constituem, propriamente, a vida social.” (1996: 304-305)</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A questão do exercício do poder sobre o espaço, ou seja, o controle do território</w:t>
      </w:r>
      <w:proofErr w:type="gramStart"/>
      <w:r>
        <w:rPr>
          <w:rFonts w:ascii="Arial" w:hAnsi="Arial" w:cs="Arial"/>
        </w:rPr>
        <w:t>, pode</w:t>
      </w:r>
      <w:proofErr w:type="gramEnd"/>
      <w:r>
        <w:rPr>
          <w:rFonts w:ascii="Arial" w:hAnsi="Arial" w:cs="Arial"/>
        </w:rPr>
        <w:t xml:space="preserve"> estar constituído de uma significação cultural definida pelo modo de vida</w:t>
      </w:r>
      <w:r>
        <w:rPr>
          <w:rStyle w:val="Refdenotaderodap"/>
          <w:rFonts w:ascii="Arial" w:hAnsi="Arial" w:cs="Arial"/>
        </w:rPr>
        <w:footnoteReference w:id="41"/>
      </w:r>
      <w:r>
        <w:rPr>
          <w:rFonts w:ascii="Arial" w:hAnsi="Arial" w:cs="Arial"/>
        </w:rPr>
        <w:t xml:space="preserve"> dos atores sociais que constroem o espaço, e mais especificamente, pela sua forma de sociabilidade. O espaço aqui seria o </w:t>
      </w:r>
      <w:r>
        <w:rPr>
          <w:rFonts w:ascii="Arial" w:hAnsi="Arial" w:cs="Arial"/>
          <w:i/>
        </w:rPr>
        <w:t>lugar</w:t>
      </w:r>
      <w:r>
        <w:rPr>
          <w:rFonts w:ascii="Arial" w:hAnsi="Arial" w:cs="Arial"/>
        </w:rPr>
        <w:t xml:space="preserve">, de acordo com o sentido que é conferido a este termo por Marc </w:t>
      </w:r>
      <w:proofErr w:type="spellStart"/>
      <w:r>
        <w:rPr>
          <w:rFonts w:ascii="Arial" w:hAnsi="Arial" w:cs="Arial"/>
        </w:rPr>
        <w:t>Augé</w:t>
      </w:r>
      <w:proofErr w:type="spellEnd"/>
      <w:r>
        <w:rPr>
          <w:rFonts w:ascii="Arial" w:hAnsi="Arial" w:cs="Arial"/>
        </w:rPr>
        <w:t xml:space="preserve"> (1994), ou seja, o espaço da afetividade, da pessoalidade, do contato, o qual, por sua vez se opõe ao </w:t>
      </w:r>
      <w:r>
        <w:rPr>
          <w:rFonts w:ascii="Arial" w:hAnsi="Arial" w:cs="Arial"/>
          <w:i/>
        </w:rPr>
        <w:t xml:space="preserve">não lugar, </w:t>
      </w:r>
      <w:r>
        <w:rPr>
          <w:rFonts w:ascii="Arial" w:hAnsi="Arial" w:cs="Arial"/>
        </w:rPr>
        <w:t xml:space="preserve">o espaço da impessoalidade com o qual não se criam laços de afetividade. A relação do indivíduo com o </w:t>
      </w:r>
      <w:r>
        <w:rPr>
          <w:rFonts w:ascii="Arial" w:hAnsi="Arial" w:cs="Arial"/>
          <w:i/>
        </w:rPr>
        <w:t xml:space="preserve">não-lugar </w:t>
      </w:r>
      <w:r>
        <w:rPr>
          <w:rFonts w:ascii="Arial" w:hAnsi="Arial" w:cs="Arial"/>
        </w:rPr>
        <w:t>é mediada, segundo Auge, por símbolos do que o autor chama de “</w:t>
      </w:r>
      <w:proofErr w:type="spellStart"/>
      <w:r>
        <w:rPr>
          <w:rFonts w:ascii="Arial" w:hAnsi="Arial" w:cs="Arial"/>
        </w:rPr>
        <w:t>supermodernidade</w:t>
      </w:r>
      <w:proofErr w:type="spellEnd"/>
      <w:r>
        <w:rPr>
          <w:rFonts w:ascii="Arial" w:hAnsi="Arial" w:cs="Arial"/>
        </w:rPr>
        <w:t>”, como cartões de crédito, cartão telefônico, documentos, bilhetes de passagem e etc.</w:t>
      </w:r>
    </w:p>
    <w:p w:rsidR="00532954" w:rsidRDefault="00E2527D">
      <w:pPr>
        <w:spacing w:line="360" w:lineRule="auto"/>
        <w:ind w:firstLine="708"/>
        <w:jc w:val="both"/>
        <w:outlineLvl w:val="0"/>
        <w:rPr>
          <w:rFonts w:ascii="Arial" w:hAnsi="Arial" w:cs="Arial"/>
        </w:rPr>
      </w:pPr>
      <w:r>
        <w:rPr>
          <w:rFonts w:ascii="Arial" w:hAnsi="Arial" w:cs="Arial"/>
        </w:rPr>
        <w:t xml:space="preserve">Neste sentido, o espaço de atuação da Unidos na Luta na Área do Bosquinho é um </w:t>
      </w:r>
      <w:r>
        <w:rPr>
          <w:rFonts w:ascii="Arial" w:hAnsi="Arial" w:cs="Arial"/>
          <w:i/>
        </w:rPr>
        <w:t>lugar,</w:t>
      </w:r>
      <w:r>
        <w:rPr>
          <w:rFonts w:ascii="Arial" w:hAnsi="Arial" w:cs="Arial"/>
        </w:rPr>
        <w:t xml:space="preserve"> composto de uma rede de relações sociais pautadas num modelo específico, como por exemplo: identidade religiosa, proximidade de residências, pertencimento a determinadas organizações (como a Unidos na Luta), intermediação de pessoas conhecidas, grupos etários (muito importantes entre os jovens), co-participação em atividades de lazer e etc.</w:t>
      </w:r>
    </w:p>
    <w:p w:rsidR="00532954" w:rsidRDefault="00E2527D">
      <w:pPr>
        <w:spacing w:line="360" w:lineRule="auto"/>
        <w:ind w:firstLine="708"/>
        <w:jc w:val="both"/>
        <w:outlineLvl w:val="0"/>
        <w:rPr>
          <w:rFonts w:ascii="Arial" w:hAnsi="Arial" w:cs="Arial"/>
        </w:rPr>
      </w:pPr>
      <w:r>
        <w:rPr>
          <w:rFonts w:ascii="Arial" w:hAnsi="Arial" w:cs="Arial"/>
        </w:rPr>
        <w:t xml:space="preserve"> Em outras palavras, o território de ação que os atores sociais denominam como “área da Unidos na Luta” não compreende meramente a área correspondente à sede da entidade ou as suas casas, mas a todo espaço que é não somente objeto da ação material destes agentes, mas também meio de identificação e reconhecimento social: espaço imaginário soldado por imagens culturais.</w:t>
      </w:r>
    </w:p>
    <w:p w:rsidR="00532954" w:rsidRDefault="00E2527D">
      <w:pPr>
        <w:spacing w:line="360" w:lineRule="auto"/>
        <w:jc w:val="both"/>
        <w:outlineLvl w:val="0"/>
        <w:rPr>
          <w:rFonts w:ascii="Arial" w:hAnsi="Arial" w:cs="Arial"/>
        </w:rPr>
      </w:pPr>
      <w:r>
        <w:rPr>
          <w:rFonts w:ascii="Arial" w:hAnsi="Arial" w:cs="Arial"/>
        </w:rPr>
        <w:tab/>
        <w:t xml:space="preserve">O problema de definir quais seriam os participantes da Unidos na Luta se tornou mais agudo para mim quando procurei fazer um levantamento quantitativo do número de integrantes da associação. Esta tentativa fracassou gloriosamente. Mesmo que eu fizesse este tipo de consulta a todas as ruas às </w:t>
      </w:r>
      <w:r>
        <w:rPr>
          <w:rFonts w:ascii="Arial" w:hAnsi="Arial" w:cs="Arial"/>
        </w:rPr>
        <w:lastRenderedPageBreak/>
        <w:t>quais foi referida a abrangência da Unidos, não seriam obtidos dados precisos, uma vez que a condição de morador de uma determinada área não induz à classificação como participante de uma associação de moradores. Mais ainda, a abrangência de outras associações de moradores próximas das mesmas ruas tornaria imprecisa qualquer definição sobre a participação em uma ou outra entidade. Por fim, a classificação dos membros tornou-se mais incoerente para mim quando me foi relatado que ex-moradores do Bosquinho, que haviam se mudado para outros bairros, ainda eram considerados membros da Unidos.</w:t>
      </w:r>
    </w:p>
    <w:p w:rsidR="00532954" w:rsidRDefault="00E2527D">
      <w:pPr>
        <w:spacing w:line="360" w:lineRule="auto"/>
        <w:jc w:val="both"/>
        <w:outlineLvl w:val="0"/>
        <w:rPr>
          <w:rFonts w:ascii="Arial" w:hAnsi="Arial" w:cs="Arial"/>
        </w:rPr>
      </w:pPr>
      <w:r>
        <w:rPr>
          <w:rFonts w:ascii="Arial" w:hAnsi="Arial" w:cs="Arial"/>
        </w:rPr>
        <w:tab/>
        <w:t xml:space="preserve">Optei por realizar esta identificação pelo caminho da pesquisa qualitativa. Com o tempo, conclui que o critério de </w:t>
      </w:r>
      <w:r>
        <w:rPr>
          <w:rFonts w:ascii="Arial" w:hAnsi="Arial" w:cs="Arial"/>
          <w:i/>
        </w:rPr>
        <w:t>participação-ação</w:t>
      </w:r>
      <w:r>
        <w:rPr>
          <w:rFonts w:ascii="Arial" w:hAnsi="Arial" w:cs="Arial"/>
        </w:rPr>
        <w:t xml:space="preserve"> seria mais eficaz no que concerne à definição do conjunto dos integrantes da Unidos na Luta. Cheguei a esta conclusão após ouvir continuamente o emprego do termo “</w:t>
      </w:r>
      <w:r>
        <w:rPr>
          <w:rFonts w:ascii="Arial" w:hAnsi="Arial" w:cs="Arial"/>
          <w:i/>
        </w:rPr>
        <w:t>comunitário</w:t>
      </w:r>
      <w:r>
        <w:rPr>
          <w:rFonts w:ascii="Arial" w:hAnsi="Arial" w:cs="Arial"/>
        </w:rPr>
        <w:t xml:space="preserve">” para definir os participantes da Unidos. Este termo, por sua vez, não teria exatamente uma ligação direta com o conceito sociológico de </w:t>
      </w:r>
      <w:r>
        <w:rPr>
          <w:rFonts w:ascii="Arial" w:hAnsi="Arial" w:cs="Arial"/>
          <w:i/>
        </w:rPr>
        <w:t>comunidade</w:t>
      </w:r>
      <w:r>
        <w:rPr>
          <w:rFonts w:ascii="Arial" w:hAnsi="Arial" w:cs="Arial"/>
        </w:rPr>
        <w:t>, que é classificada:</w:t>
      </w:r>
    </w:p>
    <w:p w:rsidR="00532954" w:rsidRDefault="00E2527D">
      <w:pPr>
        <w:pStyle w:val="Textoembloco"/>
        <w:rPr>
          <w:rFonts w:ascii="Arial" w:hAnsi="Arial" w:cs="Arial"/>
          <w:sz w:val="24"/>
          <w:szCs w:val="24"/>
        </w:rPr>
      </w:pPr>
      <w:r>
        <w:rPr>
          <w:rFonts w:ascii="Arial" w:hAnsi="Arial" w:cs="Arial"/>
          <w:sz w:val="24"/>
          <w:szCs w:val="24"/>
        </w:rPr>
        <w:t>“Por ‘estudos de comunidades’ temos em vista aqueles levantamentos de dados sobre a vida social em seu conjunto, relativos a uma área cujo âmbito é determinado pela distância a que se situam nas várias direções, os moradores mais afastados do centro local de maior densidade demográfica, havendo entre os moradores do núcleo central e os da zona circundante, assim delimitada, uma interdependência direta para a satisfação de, pelo menos, parte de suas necessidades fundamentais.</w:t>
      </w:r>
    </w:p>
    <w:p w:rsidR="00532954" w:rsidRDefault="00E2527D">
      <w:pPr>
        <w:pStyle w:val="Textoembloco"/>
        <w:rPr>
          <w:rFonts w:ascii="Arial" w:hAnsi="Arial" w:cs="Arial"/>
          <w:sz w:val="24"/>
          <w:szCs w:val="24"/>
        </w:rPr>
      </w:pPr>
      <w:r>
        <w:rPr>
          <w:rFonts w:ascii="Arial" w:hAnsi="Arial" w:cs="Arial"/>
          <w:sz w:val="24"/>
          <w:szCs w:val="24"/>
        </w:rPr>
        <w:t xml:space="preserve">As relações sociais - no sentido mais amplo deste adjetivo - são mais freqüentes e intensas entre os integrantes da mesma comunidade que entre os de duas diferentes comunidades, mesmo vizinhas. </w:t>
      </w:r>
      <w:proofErr w:type="gramStart"/>
      <w:r>
        <w:rPr>
          <w:rFonts w:ascii="Arial" w:hAnsi="Arial" w:cs="Arial"/>
          <w:sz w:val="24"/>
          <w:szCs w:val="24"/>
        </w:rPr>
        <w:t xml:space="preserve">Os membros de uma comunidade se distinguem, portanto, pelo seu maior conhecimento recíproco, pela </w:t>
      </w:r>
      <w:r>
        <w:rPr>
          <w:rFonts w:ascii="Arial" w:hAnsi="Arial" w:cs="Arial"/>
          <w:sz w:val="24"/>
          <w:szCs w:val="24"/>
        </w:rPr>
        <w:lastRenderedPageBreak/>
        <w:t>participação num repertório comum de experiências relativas ao habitat, às pessoas e instituições locais e pela conseqüente consciência grupal que os contrasta com outros grupos populacionais”</w:t>
      </w:r>
      <w:proofErr w:type="gramEnd"/>
      <w:r>
        <w:rPr>
          <w:rFonts w:ascii="Arial" w:hAnsi="Arial" w:cs="Arial"/>
          <w:sz w:val="24"/>
          <w:szCs w:val="24"/>
        </w:rPr>
        <w:t>. Nogueira (1955: 95-105)</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Diferentemente deste conceito de “comunidade”, os “comunitários” da Unidos na Luta seriam caracterizados por critérios de participação-ação: freqüência </w:t>
      </w:r>
      <w:proofErr w:type="gramStart"/>
      <w:r>
        <w:rPr>
          <w:rFonts w:ascii="Arial" w:hAnsi="Arial" w:cs="Arial"/>
        </w:rPr>
        <w:t>à</w:t>
      </w:r>
      <w:proofErr w:type="gramEnd"/>
      <w:r>
        <w:rPr>
          <w:rFonts w:ascii="Arial" w:hAnsi="Arial" w:cs="Arial"/>
        </w:rPr>
        <w:t xml:space="preserve"> reuniões, participação em atividades várias como cursos ou organização das mesmas atividades, ou qualquer tipo de envolvimento com o cotidiano da entidade</w:t>
      </w:r>
      <w:r>
        <w:rPr>
          <w:rStyle w:val="Refdenotaderodap"/>
          <w:rFonts w:ascii="Arial" w:hAnsi="Arial" w:cs="Arial"/>
        </w:rPr>
        <w:footnoteReference w:id="42"/>
      </w:r>
      <w:r>
        <w:rPr>
          <w:rFonts w:ascii="Arial" w:hAnsi="Arial" w:cs="Arial"/>
        </w:rPr>
        <w:t>. Percebi que estes critérios eram muito mais definidores da identidade dos membros da Unidos do que os cadastros de “sócios”, já que o número de participantes não cadastrados superava o dos cadastrados.</w:t>
      </w:r>
    </w:p>
    <w:p w:rsidR="00532954" w:rsidRDefault="00E2527D">
      <w:pPr>
        <w:spacing w:line="360" w:lineRule="auto"/>
        <w:jc w:val="both"/>
        <w:outlineLvl w:val="0"/>
        <w:rPr>
          <w:rFonts w:ascii="Arial" w:hAnsi="Arial" w:cs="Arial"/>
          <w:b/>
        </w:rPr>
      </w:pPr>
      <w:r>
        <w:rPr>
          <w:rFonts w:ascii="Arial" w:hAnsi="Arial" w:cs="Arial"/>
          <w:b/>
        </w:rPr>
        <w:tab/>
      </w:r>
      <w:r>
        <w:rPr>
          <w:rFonts w:ascii="Arial" w:hAnsi="Arial" w:cs="Arial"/>
        </w:rPr>
        <w:t xml:space="preserve">Em geral, os participantes da Unidos eram provenientes de outros bairros da cidade, de outras cidades do interior do estado ou mesmo de outros estados. Dentre as pessoas entrevistadas, vários lugares de origem foram referidos, como municípios do interior do estado (Tomé Açu, Abaetetuba, </w:t>
      </w:r>
      <w:proofErr w:type="spellStart"/>
      <w:r>
        <w:rPr>
          <w:rFonts w:ascii="Arial" w:hAnsi="Arial" w:cs="Arial"/>
        </w:rPr>
        <w:t>Marapanim</w:t>
      </w:r>
      <w:proofErr w:type="spellEnd"/>
      <w:r>
        <w:rPr>
          <w:rFonts w:ascii="Arial" w:hAnsi="Arial" w:cs="Arial"/>
        </w:rPr>
        <w:t xml:space="preserve">), outros estados (Maranhão, Ceará) e outros bairros da cidade (Jurunas, </w:t>
      </w:r>
      <w:proofErr w:type="spellStart"/>
      <w:r>
        <w:rPr>
          <w:rFonts w:ascii="Arial" w:hAnsi="Arial" w:cs="Arial"/>
        </w:rPr>
        <w:t>Bengüí</w:t>
      </w:r>
      <w:proofErr w:type="spellEnd"/>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 xml:space="preserve">São consideradas como “membros da Unidos” pessoas das mais diferentes faixas etárias: desde as crianças do reforço escolar até as senhoras que trabalham no ateliê de costura. A maioria dos participantes </w:t>
      </w:r>
      <w:proofErr w:type="gramStart"/>
      <w:r>
        <w:rPr>
          <w:rFonts w:ascii="Arial" w:hAnsi="Arial" w:cs="Arial"/>
        </w:rPr>
        <w:t>são vizinhos</w:t>
      </w:r>
      <w:proofErr w:type="gramEnd"/>
      <w:r>
        <w:rPr>
          <w:rFonts w:ascii="Arial" w:hAnsi="Arial" w:cs="Arial"/>
        </w:rPr>
        <w:t xml:space="preserve"> e amigos. Apesar disso, a Unidos não é somente uma associação de amigos, possuindo um significado mais profundo para seus participantes. </w:t>
      </w:r>
    </w:p>
    <w:p w:rsidR="00532954" w:rsidRDefault="00E2527D">
      <w:pPr>
        <w:spacing w:line="360" w:lineRule="auto"/>
        <w:ind w:firstLine="708"/>
        <w:jc w:val="both"/>
        <w:outlineLvl w:val="0"/>
        <w:rPr>
          <w:rFonts w:ascii="Arial" w:hAnsi="Arial" w:cs="Arial"/>
        </w:rPr>
      </w:pPr>
      <w:r>
        <w:rPr>
          <w:rFonts w:ascii="Arial" w:hAnsi="Arial" w:cs="Arial"/>
        </w:rPr>
        <w:t xml:space="preserve">Para as crianças do reforço escolar ela é tida como uma escola e, nos momentos de lazer, ela pode deixar de ser uma escola e tornar-se um espaço de lazer. Para os componentes do grupo de jovens, a Unidos pode ser tomada como um espaço de socialização com os outros jovens inseridos no universo de sua faixa etária. Para as senhoras do ateliê de costura, a Unidos pode ser vista como um lugar de trabalho. Para as pessoas que vão procurar o </w:t>
      </w:r>
      <w:r>
        <w:rPr>
          <w:rFonts w:ascii="Arial" w:hAnsi="Arial" w:cs="Arial"/>
        </w:rPr>
        <w:lastRenderedPageBreak/>
        <w:t xml:space="preserve">atendimento do plantão de saúde e acompanhamento familiar, a Unidos pode ser entendida como uma fonte de assistência. </w:t>
      </w:r>
    </w:p>
    <w:p w:rsidR="00532954" w:rsidRDefault="00E2527D">
      <w:pPr>
        <w:spacing w:line="360" w:lineRule="auto"/>
        <w:ind w:firstLine="708"/>
        <w:jc w:val="both"/>
        <w:outlineLvl w:val="0"/>
        <w:rPr>
          <w:rFonts w:ascii="Arial" w:hAnsi="Arial" w:cs="Arial"/>
          <w:b/>
        </w:rPr>
      </w:pPr>
      <w:r>
        <w:rPr>
          <w:rFonts w:ascii="Arial" w:hAnsi="Arial" w:cs="Arial"/>
        </w:rPr>
        <w:t>Enfim, várias podem ser as percepções dos mais diferentes sujeitos sobre o significado da Unidos, o que demonstra que o significado mais amplo da entidade para seus integrantes é um resultado da percepção/ação de indivíduos num campo onde os seus papéis apresentam uma definição prévia.</w:t>
      </w:r>
    </w:p>
    <w:p w:rsidR="00532954" w:rsidRDefault="00532954">
      <w:pPr>
        <w:spacing w:line="360" w:lineRule="auto"/>
        <w:jc w:val="both"/>
        <w:outlineLvl w:val="0"/>
        <w:rPr>
          <w:rFonts w:ascii="Arial" w:hAnsi="Arial" w:cs="Arial"/>
          <w:b/>
        </w:rPr>
      </w:pPr>
    </w:p>
    <w:p w:rsidR="00532954" w:rsidRDefault="00E2527D">
      <w:pPr>
        <w:numPr>
          <w:ilvl w:val="0"/>
          <w:numId w:val="7"/>
        </w:numPr>
        <w:spacing w:line="360" w:lineRule="auto"/>
        <w:jc w:val="both"/>
        <w:outlineLvl w:val="0"/>
        <w:rPr>
          <w:rFonts w:ascii="Arial" w:hAnsi="Arial" w:cs="Arial"/>
          <w:b/>
        </w:rPr>
      </w:pPr>
      <w:r>
        <w:rPr>
          <w:rFonts w:ascii="Arial" w:hAnsi="Arial" w:cs="Arial"/>
          <w:b/>
        </w:rPr>
        <w:t>Relações entre Unidos na Luta, APACC e a Igreja Santa Maria</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Para que se possa compreender o sentido do que representa ser um integrante da Unidos na Luta, naquela área, é importante que se descreva com mais acuidade qual o modelo de relação que é travado entre esta entidade e as demais que lhe são complementares. </w:t>
      </w:r>
    </w:p>
    <w:p w:rsidR="00532954" w:rsidRDefault="00E2527D">
      <w:pPr>
        <w:spacing w:line="360" w:lineRule="auto"/>
        <w:jc w:val="both"/>
        <w:outlineLvl w:val="0"/>
        <w:rPr>
          <w:rFonts w:ascii="Arial" w:hAnsi="Arial" w:cs="Arial"/>
        </w:rPr>
      </w:pPr>
      <w:r>
        <w:rPr>
          <w:rFonts w:ascii="Arial" w:hAnsi="Arial" w:cs="Arial"/>
        </w:rPr>
        <w:tab/>
        <w:t>Como destaquei anteriormente, a atuação destas três entidades no Bosquinho é muitas vezes produzida em conjunto, uma vez que elas estavam interligadas umbilicalmente pela ação de seus participantes. Esta atuação, no entanto, ensejava uma série de conflitos tácitos que delimitava seus espaços de abrangência.</w:t>
      </w:r>
    </w:p>
    <w:p w:rsidR="00532954" w:rsidRDefault="00E2527D">
      <w:pPr>
        <w:spacing w:line="360" w:lineRule="auto"/>
        <w:jc w:val="both"/>
        <w:outlineLvl w:val="0"/>
        <w:rPr>
          <w:rFonts w:ascii="Arial" w:hAnsi="Arial" w:cs="Arial"/>
        </w:rPr>
      </w:pPr>
      <w:r>
        <w:rPr>
          <w:rFonts w:ascii="Arial" w:hAnsi="Arial" w:cs="Arial"/>
        </w:rPr>
        <w:tab/>
        <w:t>Nos capítulos anteriores foi feita uma descrição relativamente detalhada da história da fundação da Unidos na Luta e da sua estrutura de funcionamento. Mas para que se possa compreender a dinâmica da participação/ação dos componentes da associação, é fundamental que se considere sua inserção na APACC e na Igreja “Santa Maria”.</w:t>
      </w:r>
    </w:p>
    <w:p w:rsidR="00532954" w:rsidRDefault="00E2527D">
      <w:pPr>
        <w:spacing w:line="360" w:lineRule="auto"/>
        <w:jc w:val="both"/>
        <w:outlineLvl w:val="0"/>
        <w:rPr>
          <w:rFonts w:ascii="Arial" w:hAnsi="Arial" w:cs="Arial"/>
        </w:rPr>
      </w:pPr>
      <w:r>
        <w:rPr>
          <w:rFonts w:ascii="Arial" w:hAnsi="Arial" w:cs="Arial"/>
        </w:rPr>
        <w:tab/>
        <w:t>A Igreja “Santa Maria” foi fundada em meados da década de 1980 por um “grupo de oração”, que se dedicava a “evangelizar” os moradores por meio de encontros periódicos voltados para a discussão de passagens bíblicas. No início da ocupação da Área do Bosquinho, foi construído um barracão num largo terreno da Rua Castanheira onde algumas reuniões deste grupo de oração eram realizadas. Mais tarde, em 1993, foi construído o prédio definitivo, com a ajuda da Igreja Católica, representada pela paróquia do bairro da Terra Firme: a paróquia de São Domingos. Somente a partir deste momento é que foram enviados padres católicos para aquela área.</w:t>
      </w:r>
    </w:p>
    <w:p w:rsidR="00532954" w:rsidRDefault="00E2527D">
      <w:pPr>
        <w:spacing w:line="360" w:lineRule="auto"/>
        <w:jc w:val="both"/>
        <w:outlineLvl w:val="0"/>
        <w:rPr>
          <w:rFonts w:ascii="Arial" w:hAnsi="Arial" w:cs="Arial"/>
        </w:rPr>
      </w:pPr>
      <w:r>
        <w:rPr>
          <w:rFonts w:ascii="Arial" w:hAnsi="Arial" w:cs="Arial"/>
        </w:rPr>
        <w:tab/>
        <w:t xml:space="preserve">Ao mesmo tempo, os componentes do grupo de oração da Santa Maria protagonizavam a criação da Associação de Moradores Unidos na Luta, de </w:t>
      </w:r>
      <w:r>
        <w:rPr>
          <w:rFonts w:ascii="Arial" w:hAnsi="Arial" w:cs="Arial"/>
        </w:rPr>
        <w:lastRenderedPageBreak/>
        <w:t xml:space="preserve">modo a obter um respaldo legal para as suas reivindicações junto ao poder público pela melhoria das condições infra-estruturais do Bosquinho. Assim, paulatinamente, as atividades do grupo de oração seriam mescladas com as atividades da associação, estabelecendo uma indefinição aparente entre as atividades de uma entidade ou de outra. Mas a vigência desta indefinição não seria problema para aquelas pessoas, uma vez que a ligação com a Igreja era muitas vezes evocada como um diferencial em relação às outras associações de moradores existentes na área. </w:t>
      </w:r>
      <w:proofErr w:type="gramStart"/>
      <w:r>
        <w:rPr>
          <w:rFonts w:ascii="Arial" w:hAnsi="Arial" w:cs="Arial"/>
        </w:rPr>
        <w:t>Várias vezes me foi</w:t>
      </w:r>
      <w:proofErr w:type="gramEnd"/>
      <w:r>
        <w:rPr>
          <w:rFonts w:ascii="Arial" w:hAnsi="Arial" w:cs="Arial"/>
        </w:rPr>
        <w:t xml:space="preserve"> dito, pelas pessoas em campo, que casos de corrupção na associação eram improváveis por que seus membros “são da Igreja”, como se percebe nesta fala que explica os motivos para a fundação da Unidos apesar da preexistência do Centro Universal naquela área:</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“É porque aqui a gente, nós somos Igreja. Sabe por quê? Nós somos Igreja, o nosso trabalho, ele é um trabalho... não é que nós sejamos melhores, a diferença é essa: nós trabalhamos com a comunidade geral tipo Igreja, evangelização. Então nós aqui não fazemos nada aqui assim, por exemplo, pra ganhar dinheiro. Nós sempre trabalhamos assim em nome das famílias, a gente se preocupa com as famílias” (Carlos Silva, entrevistado em 10/09/97)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A ligação existente entre a Igreja e a Unidos atribui ao trabalho da última, para a maior parte de seus membros, um sentido quase “sagrado”, ao ser inferido que o trabalho assistencial e altruísta da Igreja seria o modelo de trabalho a ser desenvolvido pela Unidos. Portanto, a história da fundação da Unidos e todo o funcionamento da entidade está ligado à Igreja, já que seus componentes transitam nos espaços de atuação de ambas.</w:t>
      </w:r>
    </w:p>
    <w:p w:rsidR="00532954" w:rsidRDefault="00E2527D">
      <w:pPr>
        <w:spacing w:line="360" w:lineRule="auto"/>
        <w:jc w:val="both"/>
        <w:outlineLvl w:val="0"/>
        <w:rPr>
          <w:rFonts w:ascii="Arial" w:hAnsi="Arial" w:cs="Arial"/>
        </w:rPr>
      </w:pPr>
      <w:r>
        <w:rPr>
          <w:rFonts w:ascii="Arial" w:hAnsi="Arial" w:cs="Arial"/>
        </w:rPr>
        <w:tab/>
        <w:t xml:space="preserve">A APACC também desempenha um papel complementar em relação às atividades da Unidos. Embora os membros da APACC estejam resumidos aos </w:t>
      </w:r>
      <w:r>
        <w:rPr>
          <w:rFonts w:ascii="Arial" w:hAnsi="Arial" w:cs="Arial"/>
        </w:rPr>
        <w:lastRenderedPageBreak/>
        <w:t xml:space="preserve">funcionários recrutados por aquela ONG, </w:t>
      </w:r>
      <w:proofErr w:type="gramStart"/>
      <w:r>
        <w:rPr>
          <w:rFonts w:ascii="Arial" w:hAnsi="Arial" w:cs="Arial"/>
        </w:rPr>
        <w:t>grande parte dos integrantes da Unidos já foram</w:t>
      </w:r>
      <w:proofErr w:type="gramEnd"/>
      <w:r>
        <w:rPr>
          <w:rFonts w:ascii="Arial" w:hAnsi="Arial" w:cs="Arial"/>
        </w:rPr>
        <w:t xml:space="preserve"> ou são objeto de seus projetos. </w:t>
      </w:r>
    </w:p>
    <w:p w:rsidR="00532954" w:rsidRDefault="00E2527D">
      <w:pPr>
        <w:spacing w:line="360" w:lineRule="auto"/>
        <w:jc w:val="both"/>
        <w:outlineLvl w:val="0"/>
        <w:rPr>
          <w:rFonts w:ascii="Arial" w:hAnsi="Arial" w:cs="Arial"/>
        </w:rPr>
      </w:pPr>
      <w:r>
        <w:rPr>
          <w:rFonts w:ascii="Arial" w:hAnsi="Arial" w:cs="Arial"/>
        </w:rPr>
        <w:tab/>
        <w:t>A APACC é uma organização não-governamental cujos representantes são moradores de outros bairros da cidade. Apesar de seu interesse pela resolução dos problemas infra-estruturais daquela área, todo o seu trabalho está direcionado especificamente para o treinamento da população enquanto sujeito político consciente de seus direitos de cidadania e sabedor dos mecanismos de reivindicações e de conquista desses direitos.</w:t>
      </w:r>
    </w:p>
    <w:p w:rsidR="00532954" w:rsidRDefault="00E2527D">
      <w:pPr>
        <w:spacing w:line="360" w:lineRule="auto"/>
        <w:jc w:val="both"/>
        <w:outlineLvl w:val="0"/>
        <w:rPr>
          <w:rFonts w:ascii="Arial" w:hAnsi="Arial" w:cs="Arial"/>
        </w:rPr>
      </w:pPr>
      <w:r>
        <w:rPr>
          <w:rFonts w:ascii="Arial" w:hAnsi="Arial" w:cs="Arial"/>
        </w:rPr>
        <w:tab/>
        <w:t xml:space="preserve">Uma característica mais geral relacionada à atuação APACC em Belém é o desenvolvimento de projetos junto a organizações populares preexistentes. Segundo informações que obtive de funcionários, o projeto desenvolvido em Belém concentra-se na área denominada de Bacia do Rio </w:t>
      </w:r>
      <w:proofErr w:type="spellStart"/>
      <w:r>
        <w:rPr>
          <w:rFonts w:ascii="Arial" w:hAnsi="Arial" w:cs="Arial"/>
        </w:rPr>
        <w:t>Tucunduba</w:t>
      </w:r>
      <w:proofErr w:type="spellEnd"/>
      <w:r>
        <w:rPr>
          <w:rFonts w:ascii="Arial" w:hAnsi="Arial" w:cs="Arial"/>
        </w:rPr>
        <w:t xml:space="preserve">, que inclui áreas de ocupação, recentes ou antigas, quais sejam: Riacho Doce e Pantanal (no Bairro do </w:t>
      </w:r>
      <w:proofErr w:type="spellStart"/>
      <w:r>
        <w:rPr>
          <w:rFonts w:ascii="Arial" w:hAnsi="Arial" w:cs="Arial"/>
        </w:rPr>
        <w:t>Guamá</w:t>
      </w:r>
      <w:proofErr w:type="spellEnd"/>
      <w:r>
        <w:rPr>
          <w:rFonts w:ascii="Arial" w:hAnsi="Arial" w:cs="Arial"/>
        </w:rPr>
        <w:t>); Parque Amazônia e Unidos na Luta (no Bairro da Terra Firme). Nestas áreas, a APACC desenvolveria seu trabalho em conjunto com centros comunitários em três áreas, quais sejam: formação profissional e emprego, educação, acompanhamento familiar e saúde.</w:t>
      </w:r>
    </w:p>
    <w:p w:rsidR="00532954" w:rsidRDefault="00E2527D">
      <w:pPr>
        <w:spacing w:line="360" w:lineRule="auto"/>
        <w:jc w:val="both"/>
        <w:outlineLvl w:val="0"/>
        <w:rPr>
          <w:rFonts w:ascii="Arial" w:hAnsi="Arial" w:cs="Arial"/>
        </w:rPr>
      </w:pPr>
      <w:r>
        <w:rPr>
          <w:rFonts w:ascii="Arial" w:hAnsi="Arial" w:cs="Arial"/>
        </w:rPr>
        <w:tab/>
        <w:t xml:space="preserve">Na área de formação profissional, a APACC gerenciava uma série de cursos profissionalizantes que habilitavam seus participantes a adentrar o mercado de trabalho com </w:t>
      </w:r>
      <w:proofErr w:type="gramStart"/>
      <w:r>
        <w:rPr>
          <w:rFonts w:ascii="Arial" w:hAnsi="Arial" w:cs="Arial"/>
        </w:rPr>
        <w:t>uma certa</w:t>
      </w:r>
      <w:proofErr w:type="gramEnd"/>
      <w:r>
        <w:rPr>
          <w:rFonts w:ascii="Arial" w:hAnsi="Arial" w:cs="Arial"/>
        </w:rPr>
        <w:t xml:space="preserve"> qualificação profissional, o que é uma grave deficiência encontrada nas áreas em que a ONG trabalha. Ainda quanto à questão do emprego, APACC fornecia financiamento (com um limite máximo de 100 reais) às pessoas que pretendiam trabalhar de forma autônoma, muitas vezes ingressando no setor informal da economia. </w:t>
      </w:r>
    </w:p>
    <w:p w:rsidR="00532954" w:rsidRDefault="00E2527D">
      <w:pPr>
        <w:spacing w:line="360" w:lineRule="auto"/>
        <w:jc w:val="both"/>
        <w:outlineLvl w:val="0"/>
        <w:rPr>
          <w:rFonts w:ascii="Arial" w:hAnsi="Arial" w:cs="Arial"/>
        </w:rPr>
      </w:pPr>
      <w:r>
        <w:rPr>
          <w:rFonts w:ascii="Arial" w:hAnsi="Arial" w:cs="Arial"/>
        </w:rPr>
        <w:tab/>
        <w:t xml:space="preserve">No caso do setor de educação, a APACC desenvolvia atividades de reforço escolar juntamente com os centros comunitários, que eram responsáveis pelo recrutamento de alunos, pela indicação de professores e pelo estabelecimento do valor da mensalidade. Ao mesmo tempo, a APACC ficava responsável por fornecer a verba para o pagamento dos professores e pela manutenção de um apoio pedagógico aos cursos oferecidos. </w:t>
      </w:r>
    </w:p>
    <w:p w:rsidR="00532954" w:rsidRDefault="00E2527D">
      <w:pPr>
        <w:spacing w:line="360" w:lineRule="auto"/>
        <w:jc w:val="both"/>
        <w:outlineLvl w:val="0"/>
        <w:rPr>
          <w:rFonts w:ascii="Arial" w:hAnsi="Arial" w:cs="Arial"/>
        </w:rPr>
      </w:pPr>
      <w:r>
        <w:rPr>
          <w:rFonts w:ascii="Arial" w:hAnsi="Arial" w:cs="Arial"/>
        </w:rPr>
        <w:tab/>
        <w:t xml:space="preserve">Por fim, no setor de acompanhamento familiar, foi realizada uma seleção das famílias com condições econômicas mais débeis, de modo a empreender-se um trabalho de acompanhamento por meio de agentes que desenvolviam um trabalho educativo, no que concerne à saúde e ao relacionamento familiar. </w:t>
      </w:r>
      <w:r>
        <w:rPr>
          <w:rFonts w:ascii="Arial" w:hAnsi="Arial" w:cs="Arial"/>
        </w:rPr>
        <w:lastRenderedPageBreak/>
        <w:t xml:space="preserve">Este acompanhamento era realizado por um total de 13 agentes femininas na área da Bacia do </w:t>
      </w:r>
      <w:proofErr w:type="spellStart"/>
      <w:r>
        <w:rPr>
          <w:rFonts w:ascii="Arial" w:hAnsi="Arial" w:cs="Arial"/>
        </w:rPr>
        <w:t>Tucunduba</w:t>
      </w:r>
      <w:proofErr w:type="spellEnd"/>
      <w:r>
        <w:rPr>
          <w:rFonts w:ascii="Arial" w:hAnsi="Arial" w:cs="Arial"/>
        </w:rPr>
        <w:t xml:space="preserve">, sendo que cada uma destas agentes acompanhava um total de 30 famílias. </w:t>
      </w:r>
    </w:p>
    <w:p w:rsidR="00532954" w:rsidRDefault="00E2527D">
      <w:pPr>
        <w:spacing w:line="360" w:lineRule="auto"/>
        <w:ind w:firstLine="708"/>
        <w:jc w:val="both"/>
        <w:outlineLvl w:val="0"/>
        <w:rPr>
          <w:rFonts w:ascii="Arial" w:hAnsi="Arial" w:cs="Arial"/>
        </w:rPr>
      </w:pPr>
      <w:r>
        <w:rPr>
          <w:rFonts w:ascii="Arial" w:hAnsi="Arial" w:cs="Arial"/>
        </w:rPr>
        <w:t>No caso da área da Unidos na Luta, a APACC desenvolvia suas atividades nos três setores acima relacionados, sendo que ela atuava também em parceria com a associação em atividades como construção da sede definitiva da Unidos na Luta, criação do ateliê de costura (onde se realizavam oficinas de corte e costura) e manutenção de um plantão de acompanhamento familiar.</w:t>
      </w:r>
    </w:p>
    <w:p w:rsidR="00532954" w:rsidRDefault="00E2527D">
      <w:pPr>
        <w:spacing w:line="360" w:lineRule="auto"/>
        <w:jc w:val="both"/>
        <w:outlineLvl w:val="0"/>
        <w:rPr>
          <w:rFonts w:ascii="Arial" w:hAnsi="Arial" w:cs="Arial"/>
        </w:rPr>
      </w:pPr>
      <w:r>
        <w:rPr>
          <w:rFonts w:ascii="Arial" w:hAnsi="Arial" w:cs="Arial"/>
        </w:rPr>
        <w:tab/>
        <w:t xml:space="preserve">Até aqui apresentei um quadro geral descritivo relacionado às entidades que estão fortemente ligadas a Unidos na Luta e que compõem o universo onde transitam os integrantes da associação de moradores. </w:t>
      </w:r>
    </w:p>
    <w:p w:rsidR="00532954" w:rsidRDefault="00E2527D">
      <w:pPr>
        <w:spacing w:line="360" w:lineRule="auto"/>
        <w:ind w:firstLine="708"/>
        <w:jc w:val="both"/>
        <w:outlineLvl w:val="0"/>
        <w:rPr>
          <w:rFonts w:ascii="Arial" w:hAnsi="Arial" w:cs="Arial"/>
        </w:rPr>
      </w:pPr>
      <w:r>
        <w:rPr>
          <w:rFonts w:ascii="Arial" w:hAnsi="Arial" w:cs="Arial"/>
        </w:rPr>
        <w:t xml:space="preserve">Mas, além disso, foi possível observar em campo uma espécie de correlação de forças destas entidades, que funciona como um demarcador da atuação de cada uma. Esta correlação de forças, no entanto, nem sempre é mantida de forma pacífica, emergindo conflitos entre si esporadicamente, de modo a definir o espaço de atuação de cada entidade. Ao se analisar estes “conflitos” do ponto de vista da Unidos, </w:t>
      </w:r>
      <w:proofErr w:type="gramStart"/>
      <w:r>
        <w:rPr>
          <w:rFonts w:ascii="Arial" w:hAnsi="Arial" w:cs="Arial"/>
        </w:rPr>
        <w:t>delineia-se</w:t>
      </w:r>
      <w:proofErr w:type="gramEnd"/>
      <w:r>
        <w:rPr>
          <w:rFonts w:ascii="Arial" w:hAnsi="Arial" w:cs="Arial"/>
        </w:rPr>
        <w:t xml:space="preserve"> mais claramente o espaço de atuação dos membros da associação. </w:t>
      </w:r>
    </w:p>
    <w:p w:rsidR="00532954" w:rsidRDefault="00E2527D">
      <w:pPr>
        <w:spacing w:line="360" w:lineRule="auto"/>
        <w:jc w:val="both"/>
        <w:outlineLvl w:val="0"/>
        <w:rPr>
          <w:rFonts w:ascii="Arial" w:hAnsi="Arial" w:cs="Arial"/>
        </w:rPr>
      </w:pPr>
      <w:r>
        <w:rPr>
          <w:rFonts w:ascii="Arial" w:hAnsi="Arial" w:cs="Arial"/>
        </w:rPr>
        <w:tab/>
        <w:t xml:space="preserve">Esta correlação de forças pode ser mais bem compreendida através do conceito de campo de Pierre </w:t>
      </w:r>
      <w:proofErr w:type="spellStart"/>
      <w:r>
        <w:rPr>
          <w:rFonts w:ascii="Arial" w:hAnsi="Arial" w:cs="Arial"/>
        </w:rPr>
        <w:t>Bourdieu</w:t>
      </w:r>
      <w:proofErr w:type="spellEnd"/>
      <w:r>
        <w:rPr>
          <w:rFonts w:ascii="Arial" w:hAnsi="Arial" w:cs="Arial"/>
        </w:rPr>
        <w:t xml:space="preserve"> (1992). Para este autor, o campo é um espaço onde se manifestam relações de poder entre agentes possuidores de capitais sociais distintos. A estratégia de atuação destes agentes será orientada pela posição que eles ocupam no campo, que já está previamente determinada pela estrutura do campo. Esta luta concorrencial vai se </w:t>
      </w:r>
      <w:proofErr w:type="gramStart"/>
      <w:r>
        <w:rPr>
          <w:rFonts w:ascii="Arial" w:hAnsi="Arial" w:cs="Arial"/>
        </w:rPr>
        <w:t>dar</w:t>
      </w:r>
      <w:proofErr w:type="gramEnd"/>
      <w:r>
        <w:rPr>
          <w:rFonts w:ascii="Arial" w:hAnsi="Arial" w:cs="Arial"/>
        </w:rPr>
        <w:t xml:space="preserve"> em função de interesses específicos que cabem aos agentes no campo. </w:t>
      </w:r>
    </w:p>
    <w:p w:rsidR="00532954" w:rsidRDefault="00E2527D">
      <w:pPr>
        <w:spacing w:line="360" w:lineRule="auto"/>
        <w:jc w:val="both"/>
        <w:outlineLvl w:val="0"/>
        <w:rPr>
          <w:rFonts w:ascii="Arial" w:hAnsi="Arial" w:cs="Arial"/>
        </w:rPr>
      </w:pPr>
      <w:r>
        <w:rPr>
          <w:rFonts w:ascii="Arial" w:hAnsi="Arial" w:cs="Arial"/>
        </w:rPr>
        <w:tab/>
        <w:t xml:space="preserve">A definição de campo de Pierre </w:t>
      </w:r>
      <w:proofErr w:type="spellStart"/>
      <w:r>
        <w:rPr>
          <w:rFonts w:ascii="Arial" w:hAnsi="Arial" w:cs="Arial"/>
        </w:rPr>
        <w:t>Bourdieu</w:t>
      </w:r>
      <w:proofErr w:type="spellEnd"/>
      <w:r>
        <w:rPr>
          <w:rFonts w:ascii="Arial" w:hAnsi="Arial" w:cs="Arial"/>
        </w:rPr>
        <w:t xml:space="preserve"> pode ser utilizada de modo a compreender a relação existente entre </w:t>
      </w:r>
      <w:proofErr w:type="gramStart"/>
      <w:r>
        <w:rPr>
          <w:rFonts w:ascii="Arial" w:hAnsi="Arial" w:cs="Arial"/>
        </w:rPr>
        <w:t>a Unidos</w:t>
      </w:r>
      <w:proofErr w:type="gramEnd"/>
      <w:r>
        <w:rPr>
          <w:rFonts w:ascii="Arial" w:hAnsi="Arial" w:cs="Arial"/>
        </w:rPr>
        <w:t xml:space="preserve"> na Luta, a Igreja Santa Maria e a APACC. Este conceito poderia ser utilizado, todavia, numa perspectiva diferente como, por exemplo, compreender a relação entre os membros da Unidos no interior da associação. Mas pretendo aqui destacar uma dimensão maior da participação cotidiana dos sujeitos na vida da “comunidade”. </w:t>
      </w:r>
    </w:p>
    <w:p w:rsidR="00532954" w:rsidRDefault="00E2527D">
      <w:pPr>
        <w:spacing w:line="360" w:lineRule="auto"/>
        <w:jc w:val="both"/>
        <w:outlineLvl w:val="0"/>
        <w:rPr>
          <w:rFonts w:ascii="Arial" w:hAnsi="Arial" w:cs="Arial"/>
        </w:rPr>
      </w:pPr>
      <w:r>
        <w:rPr>
          <w:rFonts w:ascii="Arial" w:hAnsi="Arial" w:cs="Arial"/>
        </w:rPr>
        <w:tab/>
        <w:t xml:space="preserve">Como referi anteriormente, a Unidos na Luta e a Igreja “Santa Maria” estavam umbilicalmente ligadas desde a fundação de ambas. No entanto, ao </w:t>
      </w:r>
      <w:r>
        <w:rPr>
          <w:rFonts w:ascii="Arial" w:hAnsi="Arial" w:cs="Arial"/>
        </w:rPr>
        <w:lastRenderedPageBreak/>
        <w:t xml:space="preserve">identificar a correlação de forças existente entre ambas foi possível perceber um movimento pela definição (leia-se diferenciação) dos seus papéis. </w:t>
      </w:r>
    </w:p>
    <w:p w:rsidR="00532954" w:rsidRDefault="00E2527D">
      <w:pPr>
        <w:spacing w:line="360" w:lineRule="auto"/>
        <w:ind w:firstLine="708"/>
        <w:jc w:val="both"/>
        <w:outlineLvl w:val="0"/>
        <w:rPr>
          <w:rFonts w:ascii="Arial" w:hAnsi="Arial" w:cs="Arial"/>
        </w:rPr>
      </w:pPr>
      <w:r>
        <w:rPr>
          <w:rFonts w:ascii="Arial" w:hAnsi="Arial" w:cs="Arial"/>
        </w:rPr>
        <w:t xml:space="preserve">Num primeiro momento, a “evangelização” se apresentava como uma atividade que fazia convergir os interesses tanto dos participantes da Igreja quanto da associação. Mais tarde, a intensificação do conteúdo de sociabilidade laica das atividades da Unidos vai produzir </w:t>
      </w:r>
      <w:proofErr w:type="gramStart"/>
      <w:r>
        <w:rPr>
          <w:rFonts w:ascii="Arial" w:hAnsi="Arial" w:cs="Arial"/>
        </w:rPr>
        <w:t>um certo</w:t>
      </w:r>
      <w:proofErr w:type="gramEnd"/>
      <w:r>
        <w:rPr>
          <w:rFonts w:ascii="Arial" w:hAnsi="Arial" w:cs="Arial"/>
        </w:rPr>
        <w:t xml:space="preserve"> distanciamento em relação às atividades da Igreja. </w:t>
      </w:r>
    </w:p>
    <w:p w:rsidR="00532954" w:rsidRDefault="00E2527D">
      <w:pPr>
        <w:spacing w:line="360" w:lineRule="auto"/>
        <w:jc w:val="both"/>
        <w:outlineLvl w:val="0"/>
        <w:rPr>
          <w:rFonts w:ascii="Arial" w:hAnsi="Arial" w:cs="Arial"/>
        </w:rPr>
      </w:pPr>
      <w:r>
        <w:rPr>
          <w:rFonts w:ascii="Arial" w:hAnsi="Arial" w:cs="Arial"/>
        </w:rPr>
        <w:tab/>
        <w:t xml:space="preserve">Mesmo entre os grupos de jovens de ambas as entidades esta diferenciação pôde ser percebida. Quando perguntei a alguns jovens participantes de uma ou outra entidade sobre qual a diferença entre os grupos de jovens da Igreja e o da Unidos as respostas foram quase sempre </w:t>
      </w:r>
      <w:proofErr w:type="gramStart"/>
      <w:r>
        <w:rPr>
          <w:rFonts w:ascii="Arial" w:hAnsi="Arial" w:cs="Arial"/>
        </w:rPr>
        <w:t>as</w:t>
      </w:r>
      <w:proofErr w:type="gramEnd"/>
      <w:r>
        <w:rPr>
          <w:rFonts w:ascii="Arial" w:hAnsi="Arial" w:cs="Arial"/>
        </w:rPr>
        <w:t xml:space="preserve"> mesmas: o grupo da Igreja atrai os seus membros por meio das atividades musicais (músicas religiosas), enquanto o grupo da Unidos aglutina participantes por meio de atividades esportivas como capoeira, torneios de vôlei e futebol, concurso de danças e gincanas.</w:t>
      </w:r>
    </w:p>
    <w:p w:rsidR="00532954" w:rsidRDefault="00E2527D">
      <w:pPr>
        <w:spacing w:line="360" w:lineRule="auto"/>
        <w:jc w:val="both"/>
        <w:outlineLvl w:val="0"/>
        <w:rPr>
          <w:rFonts w:ascii="Arial" w:hAnsi="Arial" w:cs="Arial"/>
        </w:rPr>
      </w:pPr>
      <w:r>
        <w:rPr>
          <w:rFonts w:ascii="Arial" w:hAnsi="Arial" w:cs="Arial"/>
        </w:rPr>
        <w:tab/>
        <w:t xml:space="preserve">O fator mais importante que deve ser ressaltado desta diferenciação é que ela envolve um conjunto mais ou menos semelhante de componentes. Embora ambas as entidades tenham como característica uma disposição </w:t>
      </w:r>
      <w:proofErr w:type="gramStart"/>
      <w:r>
        <w:rPr>
          <w:rFonts w:ascii="Arial" w:hAnsi="Arial" w:cs="Arial"/>
        </w:rPr>
        <w:t>à</w:t>
      </w:r>
      <w:proofErr w:type="gramEnd"/>
      <w:r>
        <w:rPr>
          <w:rFonts w:ascii="Arial" w:hAnsi="Arial" w:cs="Arial"/>
        </w:rPr>
        <w:t xml:space="preserve"> impulsionar a reivindicação e a luta pela conquista de uma melhor qualidade de moradia para os habitantes da ocupação, a Igreja Santa Maria e a Unidos na Luta preconizam modalidades diferentes de relacionamento com os moradores da área. </w:t>
      </w:r>
    </w:p>
    <w:p w:rsidR="00532954" w:rsidRDefault="00E2527D">
      <w:pPr>
        <w:spacing w:line="360" w:lineRule="auto"/>
        <w:jc w:val="both"/>
        <w:outlineLvl w:val="0"/>
        <w:rPr>
          <w:rFonts w:ascii="Arial" w:hAnsi="Arial" w:cs="Arial"/>
        </w:rPr>
      </w:pPr>
      <w:r>
        <w:rPr>
          <w:rFonts w:ascii="Arial" w:hAnsi="Arial" w:cs="Arial"/>
        </w:rPr>
        <w:tab/>
      </w:r>
      <w:proofErr w:type="gramStart"/>
      <w:r>
        <w:rPr>
          <w:rFonts w:ascii="Arial" w:hAnsi="Arial" w:cs="Arial"/>
        </w:rPr>
        <w:t>A Unidos</w:t>
      </w:r>
      <w:proofErr w:type="gramEnd"/>
      <w:r>
        <w:rPr>
          <w:rFonts w:ascii="Arial" w:hAnsi="Arial" w:cs="Arial"/>
        </w:rPr>
        <w:t xml:space="preserve"> na Luta sustenta uma inclinação inclusiva na sua relação com os moradores do Bosquinho: todas as suas atividades estavam voltadas para a aglutinação de um número cada vez maior de participantes. Como pude </w:t>
      </w:r>
      <w:proofErr w:type="gramStart"/>
      <w:r>
        <w:rPr>
          <w:rFonts w:ascii="Arial" w:hAnsi="Arial" w:cs="Arial"/>
        </w:rPr>
        <w:t>observar,</w:t>
      </w:r>
      <w:proofErr w:type="gramEnd"/>
      <w:r>
        <w:rPr>
          <w:rFonts w:ascii="Arial" w:hAnsi="Arial" w:cs="Arial"/>
        </w:rPr>
        <w:t xml:space="preserve"> isto era recorrente tanto nas suas atividades de cunho estritamente político como assembléias e votações, quanto nas suas atividades de lazer como festas comunitárias, ruas de lazer, gincanas, torneios.  É ensejada, nessas atividades, uma disposição à aglutinação de um número maior de participantes.</w:t>
      </w:r>
    </w:p>
    <w:p w:rsidR="00532954" w:rsidRDefault="00E2527D">
      <w:pPr>
        <w:spacing w:line="360" w:lineRule="auto"/>
        <w:jc w:val="both"/>
        <w:outlineLvl w:val="0"/>
        <w:rPr>
          <w:rFonts w:ascii="Arial" w:hAnsi="Arial" w:cs="Arial"/>
        </w:rPr>
      </w:pPr>
      <w:r>
        <w:rPr>
          <w:rFonts w:ascii="Arial" w:hAnsi="Arial" w:cs="Arial"/>
        </w:rPr>
        <w:tab/>
        <w:t xml:space="preserve">Por outro lado, a Igreja Santa Maria apresenta uma inclinação exclusiva pela qual é enfatizada a oposição de um “comportamento cristão” em detrimento de um comportamento “não cristão”. Por meio dessa caracterização se estabelece uma prerrogativa pela qual, nas atividades preconizadas pela </w:t>
      </w:r>
      <w:r>
        <w:rPr>
          <w:rFonts w:ascii="Arial" w:hAnsi="Arial" w:cs="Arial"/>
        </w:rPr>
        <w:lastRenderedPageBreak/>
        <w:t>Igreja, somente participam pessoas envolvidas com o trabalho da instituição. Este critério faz com que a Igreja tenha uma modalidade de relação com os seus participantes de onde estão excluídos os demais moradores que não se enquadram nas prerrogativas do comportamento cristão.</w:t>
      </w:r>
    </w:p>
    <w:p w:rsidR="00532954" w:rsidRDefault="00E2527D">
      <w:pPr>
        <w:spacing w:line="360" w:lineRule="auto"/>
        <w:jc w:val="both"/>
        <w:outlineLvl w:val="0"/>
        <w:rPr>
          <w:rFonts w:ascii="Arial" w:hAnsi="Arial" w:cs="Arial"/>
        </w:rPr>
      </w:pPr>
      <w:r>
        <w:rPr>
          <w:rFonts w:ascii="Arial" w:hAnsi="Arial" w:cs="Arial"/>
        </w:rPr>
        <w:tab/>
        <w:t>Portanto, num campo onde os componentes de ambas as associações são aproximadamente os mesmos, se estabelece um espírito concorrencial entre as entidades.  Ambas as entidades apresentam um determinado papel estruturalmente definido na área, mas desenvolvem uma disputa tácita na qual está em jogo a modalidade de relacionamento com os moradores do Bosquinho, visando à apresentação de uma opção de participação popular que, ao mesmo tempo, tenha ressonância nos interesses dos moradores.</w:t>
      </w:r>
    </w:p>
    <w:p w:rsidR="00532954" w:rsidRDefault="00E2527D">
      <w:pPr>
        <w:spacing w:line="360" w:lineRule="auto"/>
        <w:jc w:val="both"/>
        <w:outlineLvl w:val="0"/>
        <w:rPr>
          <w:rFonts w:ascii="Arial" w:hAnsi="Arial" w:cs="Arial"/>
        </w:rPr>
      </w:pPr>
      <w:r>
        <w:rPr>
          <w:rFonts w:ascii="Arial" w:hAnsi="Arial" w:cs="Arial"/>
        </w:rPr>
        <w:tab/>
        <w:t xml:space="preserve">Coisa semelhante ocorre no relacionamento dos participantes da Unidos com a APACC, que está estruturalmente ligada à associação de moradores. Desde as primeiras conversas informais que travei com os participantes da Unidos percebi que se ressaltava uma posição crítica relativa ao papel desempenhado pela APACC. Evoco novamente o conceito de campo de Pierre </w:t>
      </w:r>
      <w:proofErr w:type="spellStart"/>
      <w:r>
        <w:rPr>
          <w:rFonts w:ascii="Arial" w:hAnsi="Arial" w:cs="Arial"/>
        </w:rPr>
        <w:t>Bourdieu</w:t>
      </w:r>
      <w:proofErr w:type="spellEnd"/>
      <w:r>
        <w:rPr>
          <w:rFonts w:ascii="Arial" w:hAnsi="Arial" w:cs="Arial"/>
        </w:rPr>
        <w:t xml:space="preserve"> para considerar esta relação permeada por uma série de conflitos tácitos. Estes conflitos podem ser explicados pelo fato de estarem atuando em conjunto duas entidades possuidoras de capitais sociais distintos e por caminhos diferentes.</w:t>
      </w:r>
    </w:p>
    <w:p w:rsidR="00532954" w:rsidRDefault="00E2527D">
      <w:pPr>
        <w:spacing w:line="360" w:lineRule="auto"/>
        <w:jc w:val="both"/>
        <w:outlineLvl w:val="0"/>
        <w:rPr>
          <w:rFonts w:ascii="Arial" w:hAnsi="Arial" w:cs="Arial"/>
        </w:rPr>
      </w:pPr>
      <w:r>
        <w:rPr>
          <w:rFonts w:ascii="Arial" w:hAnsi="Arial" w:cs="Arial"/>
        </w:rPr>
        <w:tab/>
        <w:t xml:space="preserve">No início deste capítulo foi ressaltada a ligação entre </w:t>
      </w:r>
      <w:proofErr w:type="gramStart"/>
      <w:r>
        <w:rPr>
          <w:rFonts w:ascii="Arial" w:hAnsi="Arial" w:cs="Arial"/>
        </w:rPr>
        <w:t>a Unidos</w:t>
      </w:r>
      <w:proofErr w:type="gramEnd"/>
      <w:r>
        <w:rPr>
          <w:rFonts w:ascii="Arial" w:hAnsi="Arial" w:cs="Arial"/>
        </w:rPr>
        <w:t xml:space="preserve"> e a ONG, marcada pela similitude de interesses. Pode-se destacar, no entanto, algumas diferenças marcantes entre ambas, definindo disposições de atuação diferentes. Por exemplo, a Unidos é uma organização popular cujos diretores eram moradores da localidade. A associação desenvolvia atividades onde se ressalta o envolvimento do coletivo em detrimento dos interesses individuais, tais como a promoção de diversos eventos de lazer, que envolviam tanto integrantes e não integrantes da associação. Além disso, a Unidos possuía </w:t>
      </w:r>
      <w:proofErr w:type="gramStart"/>
      <w:r>
        <w:rPr>
          <w:rFonts w:ascii="Arial" w:hAnsi="Arial" w:cs="Arial"/>
        </w:rPr>
        <w:t>uma certa</w:t>
      </w:r>
      <w:proofErr w:type="gramEnd"/>
      <w:r>
        <w:rPr>
          <w:rFonts w:ascii="Arial" w:hAnsi="Arial" w:cs="Arial"/>
        </w:rPr>
        <w:t xml:space="preserve"> ligação com o poder público municipal, pelo fato da coordenadora e de alguns membros da associação serem ligados ou simpatizantes do Partido dos Trabalhadores, que estava, à época, ocupando um mandato na Prefeitura de Belém e estava executando uma série de intervenções infra-estruturais no bairro da Terra Firme. </w:t>
      </w:r>
    </w:p>
    <w:p w:rsidR="00532954" w:rsidRDefault="00E2527D">
      <w:pPr>
        <w:spacing w:line="360" w:lineRule="auto"/>
        <w:jc w:val="both"/>
        <w:outlineLvl w:val="0"/>
        <w:rPr>
          <w:rFonts w:ascii="Arial" w:hAnsi="Arial" w:cs="Arial"/>
        </w:rPr>
      </w:pPr>
      <w:r>
        <w:rPr>
          <w:rFonts w:ascii="Arial" w:hAnsi="Arial" w:cs="Arial"/>
        </w:rPr>
        <w:lastRenderedPageBreak/>
        <w:tab/>
        <w:t xml:space="preserve">Em </w:t>
      </w:r>
      <w:proofErr w:type="gramStart"/>
      <w:r>
        <w:rPr>
          <w:rFonts w:ascii="Arial" w:hAnsi="Arial" w:cs="Arial"/>
        </w:rPr>
        <w:t>contra-partida</w:t>
      </w:r>
      <w:proofErr w:type="gramEnd"/>
      <w:r>
        <w:rPr>
          <w:rFonts w:ascii="Arial" w:hAnsi="Arial" w:cs="Arial"/>
        </w:rPr>
        <w:t>, o trabalho da APACC (no caso da formação profissional, do serviço médico e do acompanhamento familiar) acabava criando uma espécie de dependência relacionada às pessoas que eram atendidas pelos seus projetos. Seus projetos, em grande parte, pensados de fora para dentro, terminam por assumir uma feição de atendimento das necessidades individuais em detrimento da criação de um espírito de ação coletiva. Isto ajuda a explicar porque a APACC não desenvolvia quaisquer projetos voltados para o desenvolvimento de atividades de lazer para os moradores do Bosquinho.</w:t>
      </w:r>
    </w:p>
    <w:p w:rsidR="00532954" w:rsidRDefault="00E2527D">
      <w:pPr>
        <w:spacing w:line="360" w:lineRule="auto"/>
        <w:jc w:val="both"/>
        <w:outlineLvl w:val="0"/>
        <w:rPr>
          <w:rFonts w:ascii="Arial" w:hAnsi="Arial" w:cs="Arial"/>
        </w:rPr>
      </w:pPr>
      <w:r>
        <w:rPr>
          <w:rFonts w:ascii="Arial" w:hAnsi="Arial" w:cs="Arial"/>
        </w:rPr>
        <w:tab/>
        <w:t xml:space="preserve">Como afirmei anteriormente, Unidos na Luta e APACC eram entidades possuidoras de capital social distinto. Explico isto desta maneira: </w:t>
      </w:r>
      <w:proofErr w:type="gramStart"/>
      <w:r>
        <w:rPr>
          <w:rFonts w:ascii="Arial" w:hAnsi="Arial" w:cs="Arial"/>
        </w:rPr>
        <w:t>a Unidos possuía</w:t>
      </w:r>
      <w:proofErr w:type="gramEnd"/>
      <w:r>
        <w:rPr>
          <w:rFonts w:ascii="Arial" w:hAnsi="Arial" w:cs="Arial"/>
        </w:rPr>
        <w:t xml:space="preserve"> legitimidade pelo fato de ser uma entidade criada pelos moradores daquela área, os quais estariam previamente ligados à Igreja Santa Maria. O seu reconhecimento está calcado nas relações pessoais existentes entre os seus participantes diretos e os demais moradores da área. Em geral, o “discurso</w:t>
      </w:r>
      <w:proofErr w:type="gramStart"/>
      <w:r>
        <w:rPr>
          <w:rFonts w:ascii="Arial" w:hAnsi="Arial" w:cs="Arial"/>
        </w:rPr>
        <w:t>”</w:t>
      </w:r>
      <w:proofErr w:type="gramEnd"/>
      <w:r>
        <w:rPr>
          <w:rStyle w:val="Refdenotaderodap"/>
          <w:rFonts w:ascii="Arial" w:hAnsi="Arial" w:cs="Arial"/>
        </w:rPr>
        <w:footnoteReference w:id="43"/>
      </w:r>
      <w:r>
        <w:rPr>
          <w:rFonts w:ascii="Arial" w:hAnsi="Arial" w:cs="Arial"/>
        </w:rPr>
        <w:t xml:space="preserve"> empregado pelos membros da Unidos na Luta pode ser definido como “local”, na medida em que apresenta a lógica própria dos moradores relativa à concepções locais de política, lazer, assistência social, etc.</w:t>
      </w:r>
    </w:p>
    <w:p w:rsidR="00532954" w:rsidRDefault="00E2527D">
      <w:pPr>
        <w:spacing w:line="360" w:lineRule="auto"/>
        <w:jc w:val="both"/>
        <w:outlineLvl w:val="0"/>
        <w:rPr>
          <w:rFonts w:ascii="Arial" w:hAnsi="Arial" w:cs="Arial"/>
        </w:rPr>
      </w:pPr>
      <w:r>
        <w:rPr>
          <w:rFonts w:ascii="Arial" w:hAnsi="Arial" w:cs="Arial"/>
        </w:rPr>
        <w:tab/>
        <w:t>Por outro lado, a APACC era vista pelos participantes da Unidos, em geral, como um corpo exógeno, no sentido de representar uma organização de apoio que desenvolvia um trabalho complementar, mas que atuava segundo uma perspectiva oficial, semelhante àquela dos órgãos do Poder Público quando dialogam com os membros da associação. A perspectiva oficial representava, na sua essência, uma valorização da racionalidade da atuação política, segundo os parâmetros da impessoalidade das leis, que caracterizo como sendo um discurso “defensor dos direitos de cidadania”. Em função disto, muitas vezes torna-se incompreensível, para os membros da ONG, a importância que é conferida pelos “comunitários” às suas relações pessoais, da forma como elas orientam a sua participação em quaisquer organizações populares.</w:t>
      </w:r>
    </w:p>
    <w:p w:rsidR="00532954" w:rsidRDefault="00E2527D">
      <w:pPr>
        <w:pStyle w:val="Corpodetexto2"/>
        <w:rPr>
          <w:rFonts w:ascii="Arial" w:hAnsi="Arial" w:cs="Arial"/>
        </w:rPr>
      </w:pPr>
      <w:r>
        <w:rPr>
          <w:rFonts w:ascii="Arial" w:hAnsi="Arial" w:cs="Arial"/>
        </w:rPr>
        <w:tab/>
        <w:t xml:space="preserve">Atualmente, a relação entre estas duas entidades, que enseja temas como “parceria” e “conflitos”, ressalta concretamente esta confrontação de </w:t>
      </w:r>
      <w:r>
        <w:rPr>
          <w:rFonts w:ascii="Arial" w:hAnsi="Arial" w:cs="Arial"/>
        </w:rPr>
        <w:lastRenderedPageBreak/>
        <w:t>“discursos” e de entendimentos diferentes relativos à atuação junto aos moradores. Esta oposição se apresenta cotidianamente em torno de questões que podem ser consideradas superficiais como “problemas de financiamento”, mas que, na verdade, expõem um embate pelo poder localizado dentro de um campo de atuação específico.</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sz w:val="24"/>
          <w:szCs w:val="24"/>
        </w:rPr>
        <w:tab/>
      </w:r>
      <w:r>
        <w:rPr>
          <w:rFonts w:ascii="Arial" w:hAnsi="Arial" w:cs="Arial"/>
          <w:b w:val="0"/>
          <w:bCs/>
          <w:sz w:val="24"/>
          <w:szCs w:val="24"/>
        </w:rPr>
        <w:t>O entendimento destas nuanças que permeiam as relações de “parceria” entre a ONG local, a Igreja e a Unidos, permite que visualizemos de forma mais nítida, pelo contraste, o papel desempenhado por esta última junto aos moradores do Bosquinho.</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b w:val="0"/>
          <w:bCs/>
          <w:sz w:val="24"/>
          <w:szCs w:val="24"/>
        </w:rPr>
        <w:t xml:space="preserve"> </w:t>
      </w:r>
      <w:r>
        <w:rPr>
          <w:rFonts w:ascii="Arial" w:hAnsi="Arial" w:cs="Arial"/>
          <w:b w:val="0"/>
          <w:bCs/>
          <w:sz w:val="24"/>
          <w:szCs w:val="24"/>
        </w:rPr>
        <w:tab/>
        <w:t>No próximo capítulo, focalizaremos em detalhe o cotidiano das formas de participação na Unidos, especialmente no campo das atividades de lazer.</w:t>
      </w:r>
    </w:p>
    <w:p w:rsidR="00532954" w:rsidRDefault="00E2527D">
      <w:pPr>
        <w:pStyle w:val="Ttulo"/>
        <w:rPr>
          <w:rFonts w:ascii="Arial" w:hAnsi="Arial" w:cs="Arial"/>
          <w:sz w:val="24"/>
          <w:u w:val="single"/>
        </w:rPr>
      </w:pPr>
      <w:r>
        <w:rPr>
          <w:rFonts w:ascii="Arial" w:hAnsi="Arial" w:cs="Arial"/>
          <w:b w:val="0"/>
          <w:bCs/>
          <w:sz w:val="24"/>
        </w:rPr>
        <w:br w:type="page"/>
      </w:r>
      <w:r>
        <w:rPr>
          <w:rFonts w:ascii="Arial" w:hAnsi="Arial" w:cs="Arial"/>
          <w:sz w:val="24"/>
        </w:rPr>
        <w:lastRenderedPageBreak/>
        <w:t>CAPÍTULO 4</w:t>
      </w:r>
    </w:p>
    <w:p w:rsidR="00532954" w:rsidRDefault="00532954">
      <w:pPr>
        <w:spacing w:line="360" w:lineRule="auto"/>
        <w:jc w:val="center"/>
        <w:outlineLvl w:val="0"/>
        <w:rPr>
          <w:rFonts w:ascii="Arial" w:hAnsi="Arial" w:cs="Arial"/>
          <w:b/>
        </w:rPr>
      </w:pPr>
    </w:p>
    <w:p w:rsidR="00532954" w:rsidRDefault="00E2527D">
      <w:pPr>
        <w:spacing w:line="360" w:lineRule="auto"/>
        <w:jc w:val="center"/>
        <w:outlineLvl w:val="0"/>
        <w:rPr>
          <w:rFonts w:ascii="Arial" w:hAnsi="Arial" w:cs="Arial"/>
          <w:b/>
        </w:rPr>
      </w:pPr>
      <w:r>
        <w:rPr>
          <w:rFonts w:ascii="Arial" w:hAnsi="Arial" w:cs="Arial"/>
          <w:b/>
        </w:rPr>
        <w:t>Sociabilidade e Lazer dos Integrantes da Unidos</w:t>
      </w:r>
    </w:p>
    <w:p w:rsidR="00532954" w:rsidRDefault="00532954">
      <w:pPr>
        <w:spacing w:line="360" w:lineRule="auto"/>
        <w:jc w:val="center"/>
        <w:outlineLvl w:val="0"/>
        <w:rPr>
          <w:rFonts w:ascii="Arial" w:hAnsi="Arial" w:cs="Arial"/>
        </w:rPr>
      </w:pPr>
    </w:p>
    <w:p w:rsidR="00532954" w:rsidRDefault="00E2527D">
      <w:pPr>
        <w:numPr>
          <w:ilvl w:val="0"/>
          <w:numId w:val="8"/>
        </w:numPr>
        <w:spacing w:line="360" w:lineRule="auto"/>
        <w:jc w:val="both"/>
        <w:outlineLvl w:val="0"/>
        <w:rPr>
          <w:rFonts w:ascii="Arial" w:hAnsi="Arial" w:cs="Arial"/>
          <w:b/>
        </w:rPr>
      </w:pPr>
      <w:r>
        <w:rPr>
          <w:rFonts w:ascii="Arial" w:hAnsi="Arial" w:cs="Arial"/>
          <w:b/>
        </w:rPr>
        <w:t>Visões sobre lazer: sociabilidade e territorialidade</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 xml:space="preserve">As visões sobre lazer e práticas de lazer dos integrantes da Unidos na Luta não se apresentam de modo uniforme, mas enquanto produto de um trajeto particular de sociabilidade. De acordo com os dados quantitativos apresentados no segundo capítulo, várias acepções foram atribuídas ao termo lazer como trabalho, descanso, atividades religiosas, atividades políticas, esportes, ouvir rádio, assistir televisão, leitura, “bicos”, viagens, visitas, passeios, brincadeiras, estudo, dançar, festas e diversão eletrônica (casas de fliperama). Este leque variado de respostas, na realidade, demonstra a amplitude do conjunto de sentidos que a prática de lazer pode apresentar. Muitas vezes, atividades que podem ser consideradas como </w:t>
      </w:r>
      <w:proofErr w:type="gramStart"/>
      <w:r>
        <w:rPr>
          <w:rFonts w:ascii="Arial" w:hAnsi="Arial" w:cs="Arial"/>
        </w:rPr>
        <w:t>contraponto do lazer são</w:t>
      </w:r>
      <w:proofErr w:type="gramEnd"/>
      <w:r>
        <w:rPr>
          <w:rFonts w:ascii="Arial" w:hAnsi="Arial" w:cs="Arial"/>
        </w:rPr>
        <w:t xml:space="preserve"> tomadas como sua variante, como no caso de trabalhar e estudar.</w:t>
      </w:r>
    </w:p>
    <w:p w:rsidR="00532954" w:rsidRDefault="00E2527D">
      <w:pPr>
        <w:spacing w:line="360" w:lineRule="auto"/>
        <w:jc w:val="both"/>
        <w:outlineLvl w:val="0"/>
        <w:rPr>
          <w:rFonts w:ascii="Arial" w:hAnsi="Arial" w:cs="Arial"/>
        </w:rPr>
      </w:pPr>
      <w:r>
        <w:rPr>
          <w:rFonts w:ascii="Arial" w:hAnsi="Arial" w:cs="Arial"/>
        </w:rPr>
        <w:tab/>
        <w:t>À medida que fui aprofundando a pesquisa de campo percebi que poderiam ser destacados dois sentidos para o lazer, envolvendo o modo de vida das pessoas ligadas a Unidos: numa perspectiva ampla, quase todas as atividades que significassem entretenimento poderiam ser tomadas como lazer; num sentido restrito, seriam eleitas determinadas práticas específicas como representando o lazer, por excelência, de acordo com a concepção particular de determinados sujeitos.</w:t>
      </w:r>
    </w:p>
    <w:p w:rsidR="00532954" w:rsidRDefault="00E2527D">
      <w:pPr>
        <w:spacing w:line="360" w:lineRule="auto"/>
        <w:jc w:val="both"/>
        <w:outlineLvl w:val="0"/>
        <w:rPr>
          <w:rFonts w:ascii="Arial" w:hAnsi="Arial" w:cs="Arial"/>
        </w:rPr>
      </w:pPr>
      <w:r>
        <w:rPr>
          <w:rFonts w:ascii="Arial" w:hAnsi="Arial" w:cs="Arial"/>
        </w:rPr>
        <w:tab/>
        <w:t xml:space="preserve">O sentido amplo de lazer pode ser entendido da seguinte maneira: na vida cotidiana dos sujeitos sociais pesquisados, atividades de entretenimento necessariamente não estão comumente localizadas na esfera das relações coletivas. Em outras palavras, o indivíduo pode usufruir uma série de momentos de entretenimento sem que necessariamente estes momentos tenham alguma importância maior para o grupo social em que está inserido. Desse modo, assistir televisão, descansar, ler, ouvir rádio, dentre outros, não teriam qualquer importância no delineamento de uma sociabilidade específica para os participantes da Unidos na Luta (já que são atividades solitárias), mas </w:t>
      </w:r>
      <w:r>
        <w:rPr>
          <w:rFonts w:ascii="Arial" w:hAnsi="Arial" w:cs="Arial"/>
        </w:rPr>
        <w:lastRenderedPageBreak/>
        <w:t>não podem ser descartados enquanto práticas de lazer definidoras de uma amplitude maior desta noção.</w:t>
      </w:r>
    </w:p>
    <w:p w:rsidR="00532954" w:rsidRDefault="00E2527D">
      <w:pPr>
        <w:spacing w:line="360" w:lineRule="auto"/>
        <w:jc w:val="both"/>
        <w:outlineLvl w:val="0"/>
        <w:rPr>
          <w:rFonts w:ascii="Arial" w:hAnsi="Arial" w:cs="Arial"/>
        </w:rPr>
      </w:pPr>
      <w:r>
        <w:rPr>
          <w:rFonts w:ascii="Arial" w:hAnsi="Arial" w:cs="Arial"/>
        </w:rPr>
        <w:tab/>
        <w:t>Quanto ao sentido estrito, percebi uma clareza muito grande dos integrantes da Unidos, tanto jovens quanto adultos, relativa à delimitação de uma ou duas práticas mais importantes (esportes, festivais, promoções, gincanas, etc.) possuidoras de alguma relevância para o grupo social em que participam. Ademais, esta eleição de práticas de lazer específicas normalmente apresentou-se acompanhada de definições acerca do lazer, em geral relacionadas com a posição ocupada pelo ator social no seu universo de relações.</w:t>
      </w:r>
    </w:p>
    <w:p w:rsidR="00532954" w:rsidRDefault="00E2527D">
      <w:pPr>
        <w:spacing w:line="360" w:lineRule="auto"/>
        <w:jc w:val="both"/>
        <w:outlineLvl w:val="0"/>
        <w:rPr>
          <w:rFonts w:ascii="Arial" w:hAnsi="Arial" w:cs="Arial"/>
        </w:rPr>
      </w:pPr>
      <w:r>
        <w:rPr>
          <w:rFonts w:ascii="Arial" w:hAnsi="Arial" w:cs="Arial"/>
        </w:rPr>
        <w:tab/>
        <w:t xml:space="preserve">Mais do que isto, é fundamental que se compreenda que as visões produzidas sobre o lazer não devem ser tomadas como projetos fundamentalmente positivos, no que concerne ao desenvolvimento de relações entre determinados atores sociais.  Como um produto da sociabilidade, as visões e mesmo as práticas de lazer são muitas vezes marcadas por conflitos e contradições emergentes das relações cotidianas. Estas visões e práticas de lazer podem </w:t>
      </w:r>
      <w:proofErr w:type="gramStart"/>
      <w:r>
        <w:rPr>
          <w:rFonts w:ascii="Arial" w:hAnsi="Arial" w:cs="Arial"/>
        </w:rPr>
        <w:t>ser,</w:t>
      </w:r>
      <w:proofErr w:type="gramEnd"/>
      <w:r>
        <w:rPr>
          <w:rFonts w:ascii="Arial" w:hAnsi="Arial" w:cs="Arial"/>
        </w:rPr>
        <w:t xml:space="preserve"> em geral, tomadas como um espelho que reflete a vida cotidiana e as formas de sociabilidade engendradas por determinados atores sociais.</w:t>
      </w:r>
    </w:p>
    <w:p w:rsidR="00532954" w:rsidRDefault="00E2527D">
      <w:pPr>
        <w:spacing w:line="360" w:lineRule="auto"/>
        <w:jc w:val="both"/>
        <w:outlineLvl w:val="0"/>
        <w:rPr>
          <w:rFonts w:ascii="Arial" w:hAnsi="Arial" w:cs="Arial"/>
        </w:rPr>
      </w:pPr>
      <w:r>
        <w:rPr>
          <w:rFonts w:ascii="Arial" w:hAnsi="Arial" w:cs="Arial"/>
        </w:rPr>
        <w:tab/>
        <w:t>No caso da Unidos na Luta, vários foram os momentos em que, envolvendo a prática do lazer (especialmente no caso de competições) o poder de determinados grupos sociais sobre o espaço, ou seja, a territorialidade</w:t>
      </w:r>
      <w:proofErr w:type="gramStart"/>
      <w:r>
        <w:rPr>
          <w:rFonts w:ascii="Arial" w:hAnsi="Arial" w:cs="Arial"/>
        </w:rPr>
        <w:t>, foi</w:t>
      </w:r>
      <w:proofErr w:type="gramEnd"/>
      <w:r>
        <w:rPr>
          <w:rFonts w:ascii="Arial" w:hAnsi="Arial" w:cs="Arial"/>
        </w:rPr>
        <w:t xml:space="preserve"> colocada em questão. Percebi que, por exemplo, de modo a participar de uma rua de lazer promovida pela Unidos, os diversos grupos de jovens se organizavam tomando como referência os nomes das ruas onde moravam. Lá estavam os rapazes da Rua Castanheira, os jovens da Rua Morais, o grupo de jovens da Unidos da Rua Universal e etc.</w:t>
      </w:r>
    </w:p>
    <w:p w:rsidR="00532954" w:rsidRDefault="00532954">
      <w:pPr>
        <w:spacing w:line="360" w:lineRule="auto"/>
        <w:jc w:val="both"/>
        <w:outlineLvl w:val="0"/>
        <w:rPr>
          <w:rFonts w:ascii="Arial" w:hAnsi="Arial" w:cs="Arial"/>
          <w:b/>
        </w:rPr>
      </w:pPr>
    </w:p>
    <w:p w:rsidR="00532954" w:rsidRDefault="00E2527D">
      <w:pPr>
        <w:pStyle w:val="Corpodetexto3"/>
        <w:rPr>
          <w:rFonts w:ascii="Arial" w:hAnsi="Arial" w:cs="Arial"/>
          <w:sz w:val="22"/>
          <w:szCs w:val="22"/>
        </w:rPr>
      </w:pPr>
      <w:r>
        <w:rPr>
          <w:rFonts w:ascii="Arial" w:hAnsi="Arial" w:cs="Arial"/>
          <w:sz w:val="22"/>
          <w:szCs w:val="22"/>
        </w:rPr>
        <w:lastRenderedPageBreak/>
        <w:t>Roda de capoeira dos jovens da Unidos na Luta na Rua Universal</w:t>
      </w:r>
      <w:r w:rsidR="00917418">
        <w:rPr>
          <w:rFonts w:ascii="Arial" w:hAnsi="Arial" w:cs="Arial"/>
          <w:noProof/>
          <w:sz w:val="22"/>
          <w:szCs w:val="22"/>
        </w:rPr>
        <w:drawing>
          <wp:anchor distT="0" distB="0" distL="114300" distR="114300" simplePos="0" relativeHeight="251655168" behindDoc="0" locked="0" layoutInCell="0" allowOverlap="1">
            <wp:simplePos x="0" y="0"/>
            <wp:positionH relativeFrom="column">
              <wp:posOffset>0</wp:posOffset>
            </wp:positionH>
            <wp:positionV relativeFrom="paragraph">
              <wp:posOffset>0</wp:posOffset>
            </wp:positionV>
            <wp:extent cx="5605145" cy="3764280"/>
            <wp:effectExtent l="19050" t="0" r="0" b="0"/>
            <wp:wrapTopAndBottom/>
            <wp:docPr id="2" name="Imagem 2" descr="Fo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to 3"/>
                    <pic:cNvPicPr>
                      <a:picLocks noChangeAspect="1" noChangeArrowheads="1"/>
                    </pic:cNvPicPr>
                  </pic:nvPicPr>
                  <pic:blipFill>
                    <a:blip r:embed="rId10" cstate="print"/>
                    <a:srcRect/>
                    <a:stretch>
                      <a:fillRect/>
                    </a:stretch>
                  </pic:blipFill>
                  <pic:spPr bwMode="auto">
                    <a:xfrm>
                      <a:off x="0" y="0"/>
                      <a:ext cx="5605145" cy="3764280"/>
                    </a:xfrm>
                    <a:prstGeom prst="rect">
                      <a:avLst/>
                    </a:prstGeom>
                    <a:noFill/>
                  </pic:spPr>
                </pic:pic>
              </a:graphicData>
            </a:graphic>
          </wp:anchor>
        </w:drawing>
      </w:r>
      <w:r w:rsidR="00917418">
        <w:rPr>
          <w:rFonts w:ascii="Arial" w:hAnsi="Arial" w:cs="Arial"/>
          <w:noProof/>
          <w:sz w:val="22"/>
          <w:szCs w:val="22"/>
        </w:rPr>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605145" cy="3764280"/>
            <wp:effectExtent l="19050" t="0" r="0" b="0"/>
            <wp:wrapTopAndBottom/>
            <wp:docPr id="4" name="Imagem 4" descr="Fo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oto 3"/>
                    <pic:cNvPicPr>
                      <a:picLocks noChangeAspect="1" noChangeArrowheads="1"/>
                    </pic:cNvPicPr>
                  </pic:nvPicPr>
                  <pic:blipFill>
                    <a:blip r:embed="rId11" cstate="print"/>
                    <a:srcRect/>
                    <a:stretch>
                      <a:fillRect/>
                    </a:stretch>
                  </pic:blipFill>
                  <pic:spPr bwMode="auto">
                    <a:xfrm>
                      <a:off x="0" y="0"/>
                      <a:ext cx="5605145" cy="3764280"/>
                    </a:xfrm>
                    <a:prstGeom prst="rect">
                      <a:avLst/>
                    </a:prstGeom>
                    <a:noFill/>
                  </pic:spPr>
                </pic:pic>
              </a:graphicData>
            </a:graphic>
          </wp:anchor>
        </w:drawing>
      </w:r>
      <w:r>
        <w:rPr>
          <w:rFonts w:ascii="Arial" w:hAnsi="Arial" w:cs="Arial"/>
          <w:sz w:val="22"/>
          <w:szCs w:val="22"/>
        </w:rPr>
        <w:t xml:space="preserve">. </w:t>
      </w:r>
    </w:p>
    <w:p w:rsidR="00532954" w:rsidRDefault="00532954">
      <w:pPr>
        <w:spacing w:line="360" w:lineRule="auto"/>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Esta foto foi tirada de uma roda de capoeira ocorrida na Rua Universal em dezembro de 1997, quando da realização de uma rua de lazer</w:t>
      </w:r>
      <w:r>
        <w:rPr>
          <w:rStyle w:val="Refdenotaderodap"/>
          <w:rFonts w:ascii="Arial" w:hAnsi="Arial" w:cs="Arial"/>
        </w:rPr>
        <w:footnoteReference w:id="44"/>
      </w:r>
      <w:r>
        <w:rPr>
          <w:rFonts w:ascii="Arial" w:hAnsi="Arial" w:cs="Arial"/>
        </w:rPr>
        <w:t xml:space="preserve"> promovida pela Unidos na Luta. Enquanto se desenrolavam as contendas nesta roda pude perceber que dela participavam dois grupos que se distinguiam: os jovens de um grupo de capoeira da Rua Universal (ligados ao Unidos na Luta) e os rapazes da Rua Castanheira, que praticam a capoeira em grupos externos à Área do Bosquinho. </w:t>
      </w:r>
    </w:p>
    <w:p w:rsidR="00532954" w:rsidRDefault="00E2527D">
      <w:pPr>
        <w:spacing w:line="360" w:lineRule="auto"/>
        <w:jc w:val="both"/>
        <w:outlineLvl w:val="0"/>
        <w:rPr>
          <w:rFonts w:ascii="Arial" w:hAnsi="Arial" w:cs="Arial"/>
        </w:rPr>
      </w:pPr>
      <w:r>
        <w:rPr>
          <w:rFonts w:ascii="Arial" w:hAnsi="Arial" w:cs="Arial"/>
        </w:rPr>
        <w:tab/>
        <w:t>No momento em que jovens de rua diferentes estavam se enfrentando percebi que a platéia ficava mais preocupada com o desfecho da luta, como se temessem que as rivalidades tácitas se desmascarassem e a contenda se tornasse extremamente violenta, deixando de lado o caráter eminentemente lúdico da apresentação. Felizmente, por fim, não ocorreram quaisquer desentendimentos, mas a preocupação dos que assistiam foi por mim captada e interpretada como um exemplo desta disputa pelo poder no espaço envolvendo o lazer.</w:t>
      </w:r>
    </w:p>
    <w:p w:rsidR="00532954" w:rsidRDefault="00E2527D">
      <w:pPr>
        <w:spacing w:line="360" w:lineRule="auto"/>
        <w:jc w:val="both"/>
        <w:outlineLvl w:val="0"/>
        <w:rPr>
          <w:rFonts w:ascii="Arial" w:hAnsi="Arial" w:cs="Arial"/>
        </w:rPr>
      </w:pPr>
      <w:r>
        <w:rPr>
          <w:rFonts w:ascii="Arial" w:hAnsi="Arial" w:cs="Arial"/>
        </w:rPr>
        <w:lastRenderedPageBreak/>
        <w:tab/>
        <w:t xml:space="preserve">Noutros casos, a importância da territorialidade interferindo nas práticas de lazer assumia outras formas. Por exemplo, durante uma rua de lazer promovida pela Unidos, desempenhei o papel de jurado num concurso de dança. As competidoras eram jovens adolescentes que exibiam sua dança prioritariamente para os jurados, cada uma delas representando respectivamente a rua na qual habitavam. Assim, desempenhei meu papel de acordo com a maneira que jurados de desfiles de moda desempenham: observando as candidatas, selecionando as finalistas e escolhendo a ganhadora por fim. </w:t>
      </w:r>
    </w:p>
    <w:p w:rsidR="00532954" w:rsidRDefault="00532954">
      <w:pPr>
        <w:spacing w:line="360" w:lineRule="auto"/>
        <w:jc w:val="both"/>
        <w:outlineLvl w:val="0"/>
        <w:rPr>
          <w:rFonts w:ascii="Arial" w:hAnsi="Arial" w:cs="Arial"/>
          <w:sz w:val="22"/>
          <w:szCs w:val="22"/>
        </w:rPr>
      </w:pPr>
    </w:p>
    <w:p w:rsidR="00532954" w:rsidRDefault="00E2527D">
      <w:pPr>
        <w:pStyle w:val="Corpodetexto3"/>
        <w:jc w:val="center"/>
        <w:rPr>
          <w:rFonts w:ascii="Arial" w:hAnsi="Arial" w:cs="Arial"/>
          <w:bCs/>
          <w:sz w:val="24"/>
          <w:szCs w:val="24"/>
        </w:rPr>
      </w:pPr>
      <w:r>
        <w:rPr>
          <w:rFonts w:ascii="Arial" w:hAnsi="Arial" w:cs="Arial"/>
          <w:bCs/>
          <w:sz w:val="22"/>
          <w:szCs w:val="22"/>
        </w:rPr>
        <w:t>Concurso de dança na rua de lazer da Unidos na Luta.</w:t>
      </w:r>
      <w:r>
        <w:rPr>
          <w:rFonts w:ascii="Arial" w:hAnsi="Arial" w:cs="Arial"/>
          <w:bCs/>
          <w:sz w:val="24"/>
          <w:szCs w:val="24"/>
        </w:rPr>
        <w:t xml:space="preserve"> </w:t>
      </w:r>
      <w:r w:rsidR="00917418">
        <w:rPr>
          <w:rFonts w:ascii="Arial" w:hAnsi="Arial" w:cs="Arial"/>
          <w:bCs/>
          <w:noProof/>
          <w:sz w:val="24"/>
          <w:szCs w:val="24"/>
        </w:rPr>
        <w:drawing>
          <wp:anchor distT="0" distB="0" distL="114300" distR="114300" simplePos="0" relativeHeight="251660288" behindDoc="0" locked="0" layoutInCell="1" allowOverlap="1">
            <wp:simplePos x="0" y="0"/>
            <wp:positionH relativeFrom="column">
              <wp:posOffset>0</wp:posOffset>
            </wp:positionH>
            <wp:positionV relativeFrom="paragraph">
              <wp:posOffset>22860</wp:posOffset>
            </wp:positionV>
            <wp:extent cx="5607050" cy="3717290"/>
            <wp:effectExtent l="19050" t="0" r="0" b="0"/>
            <wp:wrapTopAndBottom/>
            <wp:docPr id="7" name="Imagem 7" descr="Fot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to 5"/>
                    <pic:cNvPicPr>
                      <a:picLocks noChangeAspect="1" noChangeArrowheads="1"/>
                    </pic:cNvPicPr>
                  </pic:nvPicPr>
                  <pic:blipFill>
                    <a:blip r:embed="rId12" cstate="print"/>
                    <a:srcRect/>
                    <a:stretch>
                      <a:fillRect/>
                    </a:stretch>
                  </pic:blipFill>
                  <pic:spPr bwMode="auto">
                    <a:xfrm>
                      <a:off x="0" y="0"/>
                      <a:ext cx="5607050" cy="3717290"/>
                    </a:xfrm>
                    <a:prstGeom prst="rect">
                      <a:avLst/>
                    </a:prstGeom>
                    <a:noFill/>
                  </pic:spPr>
                </pic:pic>
              </a:graphicData>
            </a:graphic>
          </wp:anchor>
        </w:drawing>
      </w:r>
    </w:p>
    <w:p w:rsidR="00532954" w:rsidRDefault="00532954">
      <w:pPr>
        <w:spacing w:line="360" w:lineRule="auto"/>
        <w:jc w:val="both"/>
        <w:outlineLvl w:val="0"/>
        <w:rPr>
          <w:rFonts w:ascii="Arial" w:hAnsi="Arial" w:cs="Arial"/>
        </w:rPr>
      </w:pPr>
    </w:p>
    <w:p w:rsidR="00532954" w:rsidRDefault="00E2527D">
      <w:pPr>
        <w:spacing w:line="360" w:lineRule="auto"/>
        <w:ind w:firstLine="708"/>
        <w:jc w:val="both"/>
        <w:outlineLvl w:val="0"/>
        <w:rPr>
          <w:rFonts w:ascii="Arial" w:hAnsi="Arial" w:cs="Arial"/>
        </w:rPr>
      </w:pPr>
      <w:r>
        <w:rPr>
          <w:rFonts w:ascii="Arial" w:hAnsi="Arial" w:cs="Arial"/>
        </w:rPr>
        <w:t xml:space="preserve">No caso deste concurso de dança não foi desta maneira que se processou a escolha. Esta foto foi tirada do assento que eu estava ocupando como jurado. No momento em que os jurados (em número de </w:t>
      </w:r>
      <w:proofErr w:type="gramStart"/>
      <w:r>
        <w:rPr>
          <w:rFonts w:ascii="Arial" w:hAnsi="Arial" w:cs="Arial"/>
        </w:rPr>
        <w:t>4</w:t>
      </w:r>
      <w:proofErr w:type="gramEnd"/>
      <w:r>
        <w:rPr>
          <w:rFonts w:ascii="Arial" w:hAnsi="Arial" w:cs="Arial"/>
        </w:rPr>
        <w:t xml:space="preserve">) faziam a apreciação das candidatas a maioria havia sugerido para mim qual a candidata que deveria ser escolhida. Posteriormente pude identificar que a vencedora me tinha sido indicada, sem que esperassem pela minha apreciação, por dois motivos: em função de a candidata escolhida possuir a maior torcida e por serem vários os moradores da rua em que ela morava que tinham forte ligação </w:t>
      </w:r>
      <w:r>
        <w:rPr>
          <w:rFonts w:ascii="Arial" w:hAnsi="Arial" w:cs="Arial"/>
        </w:rPr>
        <w:lastRenderedPageBreak/>
        <w:t xml:space="preserve">com </w:t>
      </w:r>
      <w:proofErr w:type="gramStart"/>
      <w:r>
        <w:rPr>
          <w:rFonts w:ascii="Arial" w:hAnsi="Arial" w:cs="Arial"/>
        </w:rPr>
        <w:t>a Unidos</w:t>
      </w:r>
      <w:proofErr w:type="gramEnd"/>
      <w:r>
        <w:rPr>
          <w:rFonts w:ascii="Arial" w:hAnsi="Arial" w:cs="Arial"/>
        </w:rPr>
        <w:t xml:space="preserve">. Na foto, a candidata vitoriosa foi </w:t>
      </w:r>
      <w:proofErr w:type="gramStart"/>
      <w:r>
        <w:rPr>
          <w:rFonts w:ascii="Arial" w:hAnsi="Arial" w:cs="Arial"/>
        </w:rPr>
        <w:t>a</w:t>
      </w:r>
      <w:proofErr w:type="gramEnd"/>
      <w:r>
        <w:rPr>
          <w:rFonts w:ascii="Arial" w:hAnsi="Arial" w:cs="Arial"/>
        </w:rPr>
        <w:t xml:space="preserve"> segunda, da esquerda para a direita. Portanto, a opção se deu por dois fatores fundamentais: a ganhadora fazia parte do território da maioria dos espectadores e estes espectadores tinham uma ligação mais forte com </w:t>
      </w:r>
      <w:proofErr w:type="gramStart"/>
      <w:r>
        <w:rPr>
          <w:rFonts w:ascii="Arial" w:hAnsi="Arial" w:cs="Arial"/>
        </w:rPr>
        <w:t>a Unidos</w:t>
      </w:r>
      <w:proofErr w:type="gramEnd"/>
      <w:r>
        <w:rPr>
          <w:rFonts w:ascii="Arial" w:hAnsi="Arial" w:cs="Arial"/>
        </w:rPr>
        <w:t>.</w:t>
      </w:r>
    </w:p>
    <w:p w:rsidR="00532954" w:rsidRDefault="00532954">
      <w:pPr>
        <w:spacing w:line="360" w:lineRule="auto"/>
        <w:jc w:val="both"/>
        <w:outlineLvl w:val="0"/>
        <w:rPr>
          <w:rFonts w:ascii="Arial" w:hAnsi="Arial" w:cs="Arial"/>
          <w:b/>
        </w:rPr>
      </w:pPr>
    </w:p>
    <w:p w:rsidR="00532954" w:rsidRDefault="00E2527D">
      <w:pPr>
        <w:numPr>
          <w:ilvl w:val="0"/>
          <w:numId w:val="8"/>
        </w:numPr>
        <w:spacing w:line="360" w:lineRule="auto"/>
        <w:jc w:val="both"/>
        <w:outlineLvl w:val="0"/>
        <w:rPr>
          <w:rFonts w:ascii="Arial" w:hAnsi="Arial" w:cs="Arial"/>
          <w:b/>
        </w:rPr>
      </w:pPr>
      <w:r>
        <w:rPr>
          <w:rFonts w:ascii="Arial" w:hAnsi="Arial" w:cs="Arial"/>
          <w:b/>
        </w:rPr>
        <w:t>A Carência de Espaços de Lazer</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Como </w:t>
      </w:r>
      <w:proofErr w:type="gramStart"/>
      <w:r>
        <w:rPr>
          <w:rFonts w:ascii="Arial" w:hAnsi="Arial" w:cs="Arial"/>
        </w:rPr>
        <w:t>foi</w:t>
      </w:r>
      <w:proofErr w:type="gramEnd"/>
      <w:r>
        <w:rPr>
          <w:rFonts w:ascii="Arial" w:hAnsi="Arial" w:cs="Arial"/>
        </w:rPr>
        <w:t xml:space="preserve"> destacado no capítulo anterior, os participantes da Igreja “Santa Maria” tendem a excluir de suas promoções de lazer os moradores daquela área que não se enquadram dentro das prerrogativas do “comportamento cristão”. Esta condição, por exemplo, é transportada para o que se refere à prática de atividades de lazer nos espaços da Igreja, especificamente em relação a sua quadra de esportes. Esta é uma questão que aprofundarei numa seção posterior. De todo modo, é importante destacar alguns dados referentes a esta questão </w:t>
      </w:r>
      <w:proofErr w:type="gramStart"/>
      <w:r>
        <w:rPr>
          <w:rFonts w:ascii="Arial" w:hAnsi="Arial" w:cs="Arial"/>
        </w:rPr>
        <w:t>à</w:t>
      </w:r>
      <w:proofErr w:type="gramEnd"/>
      <w:r>
        <w:rPr>
          <w:rFonts w:ascii="Arial" w:hAnsi="Arial" w:cs="Arial"/>
        </w:rPr>
        <w:t xml:space="preserve"> título de exemplo da ligação entre modo de vida e lazer. </w:t>
      </w:r>
    </w:p>
    <w:p w:rsidR="00532954" w:rsidRDefault="00E2527D">
      <w:pPr>
        <w:spacing w:line="360" w:lineRule="auto"/>
        <w:jc w:val="both"/>
        <w:outlineLvl w:val="0"/>
        <w:rPr>
          <w:rFonts w:ascii="Arial" w:hAnsi="Arial" w:cs="Arial"/>
        </w:rPr>
      </w:pPr>
      <w:r>
        <w:rPr>
          <w:rFonts w:ascii="Arial" w:hAnsi="Arial" w:cs="Arial"/>
        </w:rPr>
        <w:tab/>
        <w:t xml:space="preserve">Atualmente, o uso da quadra da Igreja Santa Maria para a prática de esportes ou quaisquer outras atividades de lazer é </w:t>
      </w:r>
      <w:proofErr w:type="gramStart"/>
      <w:r>
        <w:rPr>
          <w:rFonts w:ascii="Arial" w:hAnsi="Arial" w:cs="Arial"/>
        </w:rPr>
        <w:t>vedada</w:t>
      </w:r>
      <w:proofErr w:type="gramEnd"/>
      <w:r>
        <w:rPr>
          <w:rFonts w:ascii="Arial" w:hAnsi="Arial" w:cs="Arial"/>
        </w:rPr>
        <w:t xml:space="preserve"> aos jovens que não fazem parte da Igreja, ou especificamente, do seu grupo de jovens. Entre as justificativas para a proibição </w:t>
      </w:r>
      <w:proofErr w:type="gramStart"/>
      <w:r>
        <w:rPr>
          <w:rFonts w:ascii="Arial" w:hAnsi="Arial" w:cs="Arial"/>
        </w:rPr>
        <w:t>estão razões como a depredação</w:t>
      </w:r>
      <w:proofErr w:type="gramEnd"/>
      <w:r>
        <w:rPr>
          <w:rFonts w:ascii="Arial" w:hAnsi="Arial" w:cs="Arial"/>
        </w:rPr>
        <w:t xml:space="preserve"> do prédio da Igreja causada pelos jogos lá realizados e o desrespeito com os horários estabelecidos pela coordenação. Como resposta, os jovens proibidos de se utilizar daquele espaço iniciaram uma série de atos de vandalismo (pichações, quebra de vidros, arrombamento) contra o prédio da Igreja e do Centro de Formação Profissional da APACC, que está localizado ao lado. Mesmo interditado, vez ou outra a quadra era invadida por estes jovens, de modo a promover disputas de futebol, apesar de lá serem retirados em seguida. </w:t>
      </w:r>
    </w:p>
    <w:p w:rsidR="00532954" w:rsidRDefault="00E2527D">
      <w:pPr>
        <w:spacing w:line="360" w:lineRule="auto"/>
        <w:ind w:firstLine="708"/>
        <w:jc w:val="both"/>
        <w:outlineLvl w:val="0"/>
        <w:rPr>
          <w:rFonts w:ascii="Arial" w:hAnsi="Arial" w:cs="Arial"/>
        </w:rPr>
      </w:pPr>
      <w:r>
        <w:rPr>
          <w:rFonts w:ascii="Arial" w:hAnsi="Arial" w:cs="Arial"/>
        </w:rPr>
        <w:t>Neste caso, não está em jogo somente a realização ou não de determinadas práticas de lazer, mas também a aceitação (ou não) de um comportamento ou de uma postura que não possui qualquer compromisso com as determinações da Igreja.</w:t>
      </w:r>
    </w:p>
    <w:p w:rsidR="00532954" w:rsidRDefault="00E2527D">
      <w:pPr>
        <w:spacing w:line="360" w:lineRule="auto"/>
        <w:jc w:val="both"/>
        <w:outlineLvl w:val="0"/>
        <w:rPr>
          <w:rFonts w:ascii="Arial" w:hAnsi="Arial" w:cs="Arial"/>
        </w:rPr>
      </w:pPr>
      <w:r>
        <w:rPr>
          <w:rFonts w:ascii="Arial" w:hAnsi="Arial" w:cs="Arial"/>
        </w:rPr>
        <w:tab/>
        <w:t xml:space="preserve">Ademais, a ausência de espaços para a prática de esportes é uma constante no Bosquinho. A rua, por exemplo, somente é utilizada de forma integral como um espaço de lazer durante as ruas de lazer, quando a </w:t>
      </w:r>
      <w:r>
        <w:rPr>
          <w:rFonts w:ascii="Arial" w:hAnsi="Arial" w:cs="Arial"/>
        </w:rPr>
        <w:lastRenderedPageBreak/>
        <w:t>permissão para a sua utilização é obtida junto aos órgãos competentes. Mesmo assim, tive notícia de conflitos existentes entre jovens, que haviam tentado usar a rua como campo de futebol quando a polícia os proibiu.</w:t>
      </w:r>
    </w:p>
    <w:p w:rsidR="00532954" w:rsidRDefault="00E2527D">
      <w:pPr>
        <w:spacing w:line="360" w:lineRule="auto"/>
        <w:jc w:val="both"/>
        <w:outlineLvl w:val="0"/>
        <w:rPr>
          <w:rFonts w:ascii="Arial" w:hAnsi="Arial" w:cs="Arial"/>
        </w:rPr>
      </w:pPr>
      <w:r>
        <w:rPr>
          <w:rFonts w:ascii="Arial" w:hAnsi="Arial" w:cs="Arial"/>
        </w:rPr>
        <w:tab/>
        <w:t>Então mesmo nestas atividades que, por excelência, apresentam um conteúdo lúdico, as condições da vida cotidiana e da sociabilidade assumem um papel determinante quanto ao desenrolar destas mesmas atividades. O lazer, certamente, é uma extensão muito importante do modo de vida dos integrantes da associação Unidos na Luta.</w:t>
      </w:r>
    </w:p>
    <w:p w:rsidR="00532954" w:rsidRDefault="00532954">
      <w:pPr>
        <w:spacing w:line="360" w:lineRule="auto"/>
        <w:jc w:val="both"/>
        <w:outlineLvl w:val="0"/>
        <w:rPr>
          <w:rFonts w:ascii="Arial" w:hAnsi="Arial" w:cs="Arial"/>
        </w:rPr>
      </w:pPr>
    </w:p>
    <w:p w:rsidR="00532954" w:rsidRDefault="00E2527D">
      <w:pPr>
        <w:numPr>
          <w:ilvl w:val="0"/>
          <w:numId w:val="8"/>
        </w:numPr>
        <w:spacing w:line="360" w:lineRule="auto"/>
        <w:jc w:val="both"/>
        <w:outlineLvl w:val="0"/>
        <w:rPr>
          <w:rFonts w:ascii="Arial" w:hAnsi="Arial" w:cs="Arial"/>
        </w:rPr>
      </w:pPr>
      <w:r>
        <w:rPr>
          <w:rFonts w:ascii="Arial" w:hAnsi="Arial" w:cs="Arial"/>
          <w:b/>
        </w:rPr>
        <w:t>Os Sentidos de Lazer</w:t>
      </w:r>
      <w:r>
        <w:rPr>
          <w:rStyle w:val="Refdenotaderodap"/>
          <w:rFonts w:ascii="Arial" w:hAnsi="Arial" w:cs="Arial"/>
          <w:b/>
        </w:rPr>
        <w:footnoteReference w:customMarkFollows="1" w:id="45"/>
        <w:t>*</w:t>
      </w:r>
    </w:p>
    <w:p w:rsidR="00532954" w:rsidRDefault="00532954">
      <w:pPr>
        <w:spacing w:line="360" w:lineRule="auto"/>
        <w:ind w:left="360"/>
        <w:jc w:val="both"/>
        <w:outlineLvl w:val="0"/>
        <w:rPr>
          <w:rFonts w:ascii="Arial" w:hAnsi="Arial" w:cs="Arial"/>
        </w:rPr>
      </w:pPr>
    </w:p>
    <w:p w:rsidR="00532954" w:rsidRDefault="00E2527D">
      <w:pPr>
        <w:spacing w:line="360" w:lineRule="auto"/>
        <w:ind w:firstLine="708"/>
        <w:jc w:val="both"/>
        <w:outlineLvl w:val="0"/>
        <w:rPr>
          <w:rFonts w:ascii="Arial" w:hAnsi="Arial" w:cs="Arial"/>
        </w:rPr>
      </w:pPr>
      <w:r>
        <w:rPr>
          <w:rFonts w:ascii="Arial" w:hAnsi="Arial" w:cs="Arial"/>
        </w:rPr>
        <w:t>Como já foi dito, identifiquei em campo um leque variado de percepção dos participantes da Unidos relativa aos sentidos aplicados ao conceito de lazer. Em geral, as definições apresentadas tinham uma forte ligação com a posição ocupada pelo integrante na associação de moradores. Após coligir os relatos que obtive em campo, pude identificar cinco categorias fundamentais (apresentadas como resposta à pergunta: o que é lazer para você?) que definiriam o lazer segundo os diversos atores sociais entrevistados, quais sejam: não-seriedade, competição, entrosamento, recreação e depuração moral.</w:t>
      </w:r>
    </w:p>
    <w:p w:rsidR="00532954" w:rsidRDefault="00E2527D">
      <w:pPr>
        <w:spacing w:line="360" w:lineRule="auto"/>
        <w:jc w:val="both"/>
        <w:outlineLvl w:val="0"/>
        <w:rPr>
          <w:rFonts w:ascii="Arial" w:hAnsi="Arial" w:cs="Arial"/>
        </w:rPr>
      </w:pPr>
      <w:r>
        <w:rPr>
          <w:rFonts w:ascii="Arial" w:hAnsi="Arial" w:cs="Arial"/>
        </w:rPr>
        <w:tab/>
        <w:t xml:space="preserve">A primeira categoria foi comumente sustentada por membros da APACC que foram entrevistados. Para eles, o trabalho desenvolvido pela ONG possuía um papel muito importante na modificação das condições de vida dos moradores daquela área, sendo que suas prioridades de atuação não comportariam, num primeiro momento, a realização de um projeto de atuação voltado para o lazer. </w:t>
      </w:r>
    </w:p>
    <w:p w:rsidR="00532954" w:rsidRDefault="00E2527D">
      <w:pPr>
        <w:spacing w:line="360" w:lineRule="auto"/>
        <w:ind w:firstLine="708"/>
        <w:jc w:val="both"/>
        <w:outlineLvl w:val="0"/>
        <w:rPr>
          <w:rFonts w:ascii="Arial" w:hAnsi="Arial" w:cs="Arial"/>
        </w:rPr>
      </w:pPr>
      <w:r>
        <w:rPr>
          <w:rFonts w:ascii="Arial" w:hAnsi="Arial" w:cs="Arial"/>
        </w:rPr>
        <w:t>Segundo esta lógica, uma vez que as condições de vida ali eram muito precárias, projetos voltados para a formação profissional, para a saúde e para o acompanhamento familiar teriam precedência em relação a outras demandas como o lazer. Normalmente, a educação profissional, enquanto um dos programas desenvolvidos pela APACC</w:t>
      </w:r>
      <w:proofErr w:type="gramStart"/>
      <w:r>
        <w:rPr>
          <w:rFonts w:ascii="Arial" w:hAnsi="Arial" w:cs="Arial"/>
        </w:rPr>
        <w:t>, era</w:t>
      </w:r>
      <w:proofErr w:type="gramEnd"/>
      <w:r>
        <w:rPr>
          <w:rFonts w:ascii="Arial" w:hAnsi="Arial" w:cs="Arial"/>
        </w:rPr>
        <w:t xml:space="preserve"> tomada pelos componentes da </w:t>
      </w:r>
      <w:r>
        <w:rPr>
          <w:rFonts w:ascii="Arial" w:hAnsi="Arial" w:cs="Arial"/>
        </w:rPr>
        <w:lastRenderedPageBreak/>
        <w:t xml:space="preserve">ONG como algo que “dá futuro”, em comparação com outras atividades como o lazer: educar profissionalmente seria uma atitude séria, ao passo que o lazer seria </w:t>
      </w:r>
      <w:r>
        <w:rPr>
          <w:rFonts w:ascii="Arial" w:hAnsi="Arial" w:cs="Arial"/>
          <w:i/>
        </w:rPr>
        <w:t>destituído de</w:t>
      </w:r>
      <w:r>
        <w:rPr>
          <w:rFonts w:ascii="Arial" w:hAnsi="Arial" w:cs="Arial"/>
        </w:rPr>
        <w:t xml:space="preserve"> </w:t>
      </w:r>
      <w:r>
        <w:rPr>
          <w:rFonts w:ascii="Arial" w:hAnsi="Arial" w:cs="Arial"/>
          <w:i/>
        </w:rPr>
        <w:t>seriedade</w:t>
      </w:r>
      <w:r>
        <w:rPr>
          <w:rFonts w:ascii="Arial" w:hAnsi="Arial" w:cs="Arial"/>
        </w:rPr>
        <w:t>. Esta visão, portanto, está pautada num ponto de vista atrelado aos ditames do mundo do trabalho.</w:t>
      </w:r>
    </w:p>
    <w:p w:rsidR="00532954" w:rsidRDefault="00E2527D">
      <w:pPr>
        <w:spacing w:line="360" w:lineRule="auto"/>
        <w:jc w:val="both"/>
        <w:outlineLvl w:val="0"/>
        <w:rPr>
          <w:rFonts w:ascii="Arial" w:hAnsi="Arial" w:cs="Arial"/>
        </w:rPr>
      </w:pPr>
      <w:r>
        <w:rPr>
          <w:rFonts w:ascii="Arial" w:hAnsi="Arial" w:cs="Arial"/>
        </w:rPr>
        <w:tab/>
        <w:t xml:space="preserve">A segunda categoria era normalmente referida pelos jovens entrevistados. Para eles, o lazer é tomado como competição situada especialmente na esfera da prática de esportes. Desse modo, tanto para os grupos de jovens da Unidos na Luta ou da Igreja, ou mesmo para os jovens moradores das adjacências que possuíam uma ligação indireta com estas instituições, as atividades de lazer eram prioritariamente compreendidas no campo das competições, das disputas, </w:t>
      </w:r>
      <w:proofErr w:type="gramStart"/>
      <w:r>
        <w:rPr>
          <w:rFonts w:ascii="Arial" w:hAnsi="Arial" w:cs="Arial"/>
        </w:rPr>
        <w:t>quer</w:t>
      </w:r>
      <w:proofErr w:type="gramEnd"/>
      <w:r>
        <w:rPr>
          <w:rFonts w:ascii="Arial" w:hAnsi="Arial" w:cs="Arial"/>
        </w:rPr>
        <w:t xml:space="preserve"> nos torneios de futebol, vôlei, na capoeira, nos concursos de danças, nas gincanas culturais e etc. </w:t>
      </w:r>
    </w:p>
    <w:p w:rsidR="00532954" w:rsidRDefault="00E2527D">
      <w:pPr>
        <w:spacing w:line="360" w:lineRule="auto"/>
        <w:ind w:firstLine="708"/>
        <w:jc w:val="both"/>
        <w:outlineLvl w:val="0"/>
        <w:rPr>
          <w:rFonts w:ascii="Arial" w:hAnsi="Arial" w:cs="Arial"/>
        </w:rPr>
      </w:pPr>
      <w:r>
        <w:rPr>
          <w:rFonts w:ascii="Arial" w:hAnsi="Arial" w:cs="Arial"/>
        </w:rPr>
        <w:t xml:space="preserve">Era muito comum estes grupos competirem entre si, representando a associação, a Igreja ou mesmo a rua em que moravam. Esta ênfase, portanto, indica que para estes jovens e para os integrantes da Unidos, a conformação de uma sociabilidade específica por meio do lazer está nomeadamente marcada pela </w:t>
      </w:r>
      <w:r>
        <w:rPr>
          <w:rFonts w:ascii="Arial" w:hAnsi="Arial" w:cs="Arial"/>
          <w:i/>
        </w:rPr>
        <w:t>competição</w:t>
      </w:r>
      <w:r>
        <w:rPr>
          <w:rFonts w:ascii="Arial" w:hAnsi="Arial" w:cs="Arial"/>
        </w:rPr>
        <w:t>, como se apresenta nesta fala:</w:t>
      </w:r>
    </w:p>
    <w:p w:rsidR="00532954" w:rsidRDefault="00E2527D">
      <w:pPr>
        <w:pStyle w:val="Textoembloco"/>
        <w:rPr>
          <w:rFonts w:ascii="Arial" w:hAnsi="Arial" w:cs="Arial"/>
          <w:sz w:val="24"/>
          <w:szCs w:val="24"/>
        </w:rPr>
      </w:pPr>
      <w:r>
        <w:rPr>
          <w:rFonts w:ascii="Arial" w:hAnsi="Arial" w:cs="Arial"/>
          <w:sz w:val="24"/>
          <w:szCs w:val="24"/>
        </w:rPr>
        <w:t xml:space="preserve">“Tocando nesse assunto sobre lazer, você sabe que é muito importante pra gente aqui até porque aqui nessa área você pode ver que não há nenhum espaço pra nada. Então, eu aqui na área da comunidade Santa Maria (...) eu trabalho na parte de esporte. Quando eu comecei aí há anos atrás aí era um trabalho com a juventude, com os jovens, então eu trabalhei muito aí nessa parte esportiva (...). Então é o seguinte, eu que comecei, dei início os jogos: futebol de salão, muitas modalidades de esporte, vôlei, gincana, reunia toda essa meninada aí, chegava </w:t>
      </w:r>
      <w:proofErr w:type="gramStart"/>
      <w:r>
        <w:rPr>
          <w:rFonts w:ascii="Arial" w:hAnsi="Arial" w:cs="Arial"/>
          <w:sz w:val="24"/>
          <w:szCs w:val="24"/>
        </w:rPr>
        <w:t>no</w:t>
      </w:r>
      <w:proofErr w:type="gramEnd"/>
      <w:r>
        <w:rPr>
          <w:rFonts w:ascii="Arial" w:hAnsi="Arial" w:cs="Arial"/>
          <w:sz w:val="24"/>
          <w:szCs w:val="24"/>
        </w:rPr>
        <w:t xml:space="preserve"> final de semana a gente marcava, domingo a gente saía com todo o pessoal (...).” (Carlos Silva, diretor de esporte da Unidos, entrevistado em 10/09/1997)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lastRenderedPageBreak/>
        <w:tab/>
        <w:t xml:space="preserve">A terceira categoria identificada, qual seja, </w:t>
      </w:r>
      <w:r>
        <w:rPr>
          <w:rFonts w:ascii="Arial" w:hAnsi="Arial" w:cs="Arial"/>
          <w:i/>
        </w:rPr>
        <w:t>entrosamento</w:t>
      </w:r>
      <w:r>
        <w:rPr>
          <w:rFonts w:ascii="Arial" w:hAnsi="Arial" w:cs="Arial"/>
        </w:rPr>
        <w:t xml:space="preserve">, foi por mim várias vezes ouvida quando os diretores da Unidos buscavam uma justificativa para a realização da rua de lazer que deveria acontecer às vésperas da eleição da nova diretoria. Na verdade, percebi que o sentido maior desta categoria se explicava pelo interesse, por parte da diretoria da associação, de que suas atividades de lazer atraíssem um número crescente de participantes permanentes. </w:t>
      </w:r>
    </w:p>
    <w:p w:rsidR="00532954" w:rsidRDefault="00E2527D">
      <w:pPr>
        <w:spacing w:line="360" w:lineRule="auto"/>
        <w:ind w:firstLine="708"/>
        <w:jc w:val="both"/>
        <w:outlineLvl w:val="0"/>
        <w:rPr>
          <w:rFonts w:ascii="Arial" w:hAnsi="Arial" w:cs="Arial"/>
        </w:rPr>
      </w:pPr>
      <w:r>
        <w:rPr>
          <w:rFonts w:ascii="Arial" w:hAnsi="Arial" w:cs="Arial"/>
        </w:rPr>
        <w:t>É óbvio que esta categoria não era utilizada somente com este sentido. Quando os diretores da Unidos diziam que as atividades de lazer representavam a possibilidade de maior entrosamento “entre os membros da comunidade”, estavam afirmando que estas atividades podiam ser tomadas como uma forma de revigorar os laços existentes entre os participantes da associação. Haveria, nestas atividades de lazer, a função de estimular vizinhos e amigos a participar das atividades da associação. Certamente o estímulo ao entrosamento acentuaria o interesse da associação em aumentar o seu reconhecimento e o seu campo de ação naquela área. Vejamos esta fala de Domingos Pereira de Souza:</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“Bom, a importância que eu acho é criar um laço de amizade entre os moradores da área e com isto a gente tentar conscientizar o povo do que é o lazer e através desse lazer buscar essa amizade, até mesmo uma integração melhor pra se </w:t>
      </w:r>
      <w:proofErr w:type="gramStart"/>
      <w:r>
        <w:rPr>
          <w:rFonts w:ascii="Arial" w:hAnsi="Arial" w:cs="Arial"/>
          <w:sz w:val="24"/>
          <w:szCs w:val="24"/>
        </w:rPr>
        <w:t>poder</w:t>
      </w:r>
      <w:proofErr w:type="gramEnd"/>
      <w:r>
        <w:rPr>
          <w:rFonts w:ascii="Arial" w:hAnsi="Arial" w:cs="Arial"/>
          <w:sz w:val="24"/>
          <w:szCs w:val="24"/>
        </w:rPr>
        <w:t xml:space="preserve"> reivindicar melhores condições de lazer e tudo.” (Domingos Pereira de Sousa, atual presidente da Unidos na Luta, entrevistado em 05/12/1997)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No calendário das atividades de lazer desenvolvidas pela Unidos na Luta ao longo do ano existe uma atividade de lazer que é promovida em parceria com uma ONG (Rádio Margarida), patrocinada pela UNICEF. Nos anos de 1996 e 1997, a Rádio Margarida desenvolveu, juntamente com </w:t>
      </w:r>
      <w:proofErr w:type="gramStart"/>
      <w:r>
        <w:rPr>
          <w:rFonts w:ascii="Arial" w:hAnsi="Arial" w:cs="Arial"/>
        </w:rPr>
        <w:t>a Unidos</w:t>
      </w:r>
      <w:proofErr w:type="gramEnd"/>
      <w:r>
        <w:rPr>
          <w:rFonts w:ascii="Arial" w:hAnsi="Arial" w:cs="Arial"/>
        </w:rPr>
        <w:t xml:space="preserve"> na Luta, uma série de atividades de lazer tendo como público alvo os jovens moradores da Área do Bosquinho, denominadas de “Projeto </w:t>
      </w:r>
      <w:proofErr w:type="spellStart"/>
      <w:r>
        <w:rPr>
          <w:rFonts w:ascii="Arial" w:hAnsi="Arial" w:cs="Arial"/>
        </w:rPr>
        <w:t>Juventudo</w:t>
      </w:r>
      <w:proofErr w:type="spellEnd"/>
      <w:r>
        <w:rPr>
          <w:rFonts w:ascii="Arial" w:hAnsi="Arial" w:cs="Arial"/>
        </w:rPr>
        <w:t xml:space="preserve">”. </w:t>
      </w:r>
    </w:p>
    <w:p w:rsidR="00532954" w:rsidRDefault="00E2527D">
      <w:pPr>
        <w:spacing w:line="360" w:lineRule="auto"/>
        <w:jc w:val="both"/>
        <w:outlineLvl w:val="0"/>
        <w:rPr>
          <w:rFonts w:ascii="Arial" w:hAnsi="Arial" w:cs="Arial"/>
        </w:rPr>
      </w:pPr>
      <w:r>
        <w:rPr>
          <w:rFonts w:ascii="Arial" w:hAnsi="Arial" w:cs="Arial"/>
        </w:rPr>
        <w:lastRenderedPageBreak/>
        <w:tab/>
        <w:t xml:space="preserve">Estas atividades compunham um programa daquela ONG que “busca trabalhar com o lazer numa perspectiva pedagógica”, especialmente em áreas urbanas onde há grandes carências de infra-estruturas urbanas e baixos níveis de renda. Numa seção posterior farei uma descrição mais acurada da realização do Projeto </w:t>
      </w:r>
      <w:proofErr w:type="spellStart"/>
      <w:r>
        <w:rPr>
          <w:rFonts w:ascii="Arial" w:hAnsi="Arial" w:cs="Arial"/>
        </w:rPr>
        <w:t>Juventudo</w:t>
      </w:r>
      <w:proofErr w:type="spellEnd"/>
      <w:r>
        <w:rPr>
          <w:rFonts w:ascii="Arial" w:hAnsi="Arial" w:cs="Arial"/>
        </w:rPr>
        <w:t xml:space="preserve"> de 1997, do qual participei. Mas é importante relatar nesta seção que, para os organizadores do </w:t>
      </w:r>
      <w:proofErr w:type="spellStart"/>
      <w:r>
        <w:rPr>
          <w:rFonts w:ascii="Arial" w:hAnsi="Arial" w:cs="Arial"/>
        </w:rPr>
        <w:t>Juventudo</w:t>
      </w:r>
      <w:proofErr w:type="spellEnd"/>
      <w:r>
        <w:rPr>
          <w:rFonts w:ascii="Arial" w:hAnsi="Arial" w:cs="Arial"/>
        </w:rPr>
        <w:t xml:space="preserve">, que desenvolvem esta atividade em parceria com </w:t>
      </w:r>
      <w:proofErr w:type="gramStart"/>
      <w:r>
        <w:rPr>
          <w:rFonts w:ascii="Arial" w:hAnsi="Arial" w:cs="Arial"/>
        </w:rPr>
        <w:t>a Unidos</w:t>
      </w:r>
      <w:proofErr w:type="gramEnd"/>
      <w:r>
        <w:rPr>
          <w:rFonts w:ascii="Arial" w:hAnsi="Arial" w:cs="Arial"/>
        </w:rPr>
        <w:t xml:space="preserve">, o lazer é fundamentalmente tomado como uma atividade </w:t>
      </w:r>
      <w:proofErr w:type="spellStart"/>
      <w:r>
        <w:rPr>
          <w:rFonts w:ascii="Arial" w:hAnsi="Arial" w:cs="Arial"/>
        </w:rPr>
        <w:t>recreacional-educativa</w:t>
      </w:r>
      <w:proofErr w:type="spellEnd"/>
      <w:r>
        <w:rPr>
          <w:rFonts w:ascii="Arial" w:hAnsi="Arial" w:cs="Arial"/>
        </w:rPr>
        <w:t xml:space="preserve">. </w:t>
      </w:r>
    </w:p>
    <w:p w:rsidR="00532954" w:rsidRDefault="00E2527D">
      <w:pPr>
        <w:spacing w:line="360" w:lineRule="auto"/>
        <w:ind w:firstLine="708"/>
        <w:jc w:val="both"/>
        <w:outlineLvl w:val="0"/>
        <w:rPr>
          <w:rFonts w:ascii="Arial" w:hAnsi="Arial" w:cs="Arial"/>
        </w:rPr>
      </w:pPr>
      <w:r>
        <w:rPr>
          <w:rFonts w:ascii="Arial" w:hAnsi="Arial" w:cs="Arial"/>
        </w:rPr>
        <w:t xml:space="preserve">Para os membros da Rádio Margarida, ao mesmo tempo em que o lazer tem um conteúdo educativo, a sua prática engendra a ocupação do tempo com atividades </w:t>
      </w:r>
      <w:proofErr w:type="spellStart"/>
      <w:r>
        <w:rPr>
          <w:rFonts w:ascii="Arial" w:hAnsi="Arial" w:cs="Arial"/>
          <w:i/>
        </w:rPr>
        <w:t>recreacionais</w:t>
      </w:r>
      <w:proofErr w:type="spellEnd"/>
      <w:r>
        <w:rPr>
          <w:rFonts w:ascii="Arial" w:hAnsi="Arial" w:cs="Arial"/>
          <w:i/>
        </w:rPr>
        <w:t xml:space="preserve"> </w:t>
      </w:r>
      <w:r>
        <w:rPr>
          <w:rFonts w:ascii="Arial" w:hAnsi="Arial" w:cs="Arial"/>
        </w:rPr>
        <w:t xml:space="preserve">(que se remetem à idéia de diversão), entretenimento que afasta os jovens de outras inclinações, como a violência e a criminalidade. </w:t>
      </w:r>
    </w:p>
    <w:p w:rsidR="00532954" w:rsidRDefault="00E2527D">
      <w:pPr>
        <w:spacing w:line="360" w:lineRule="auto"/>
        <w:ind w:firstLine="708"/>
        <w:jc w:val="both"/>
        <w:outlineLvl w:val="0"/>
        <w:rPr>
          <w:rFonts w:ascii="Arial" w:hAnsi="Arial" w:cs="Arial"/>
        </w:rPr>
      </w:pPr>
      <w:r>
        <w:rPr>
          <w:rFonts w:ascii="Arial" w:hAnsi="Arial" w:cs="Arial"/>
        </w:rPr>
        <w:t xml:space="preserve">Portanto, </w:t>
      </w:r>
      <w:r>
        <w:rPr>
          <w:rFonts w:ascii="Arial" w:hAnsi="Arial" w:cs="Arial"/>
          <w:b/>
        </w:rPr>
        <w:t>recreação</w:t>
      </w:r>
      <w:r>
        <w:rPr>
          <w:rFonts w:ascii="Arial" w:hAnsi="Arial" w:cs="Arial"/>
        </w:rPr>
        <w:t xml:space="preserve"> deve ser entendida neste contexto como uma clara oposição à </w:t>
      </w:r>
      <w:r>
        <w:rPr>
          <w:rFonts w:ascii="Arial" w:hAnsi="Arial" w:cs="Arial"/>
          <w:b/>
        </w:rPr>
        <w:t>violência</w:t>
      </w:r>
      <w:r>
        <w:rPr>
          <w:rFonts w:ascii="Arial" w:hAnsi="Arial" w:cs="Arial"/>
        </w:rPr>
        <w:t xml:space="preserve">, uma atividade sendo a antítese da outra. Isto pode ser inferido pelo lema alardeado pela Rádio Margarida durante a realização do </w:t>
      </w:r>
      <w:proofErr w:type="spellStart"/>
      <w:r>
        <w:rPr>
          <w:rFonts w:ascii="Arial" w:hAnsi="Arial" w:cs="Arial"/>
        </w:rPr>
        <w:t>Juventudo</w:t>
      </w:r>
      <w:proofErr w:type="spellEnd"/>
      <w:r>
        <w:rPr>
          <w:rFonts w:ascii="Arial" w:hAnsi="Arial" w:cs="Arial"/>
        </w:rPr>
        <w:t xml:space="preserve"> na Área do Bosquinho: “Para a juventude da Terra Firme tudo de bom, para a violência, nada”. Considero esta concepção de lazer importante na medida em que ela é compartilhada pelos jovens da Unidos na Luta e da Igreja Santa Maria, participantes do Projeto </w:t>
      </w:r>
      <w:proofErr w:type="spellStart"/>
      <w:r>
        <w:rPr>
          <w:rFonts w:ascii="Arial" w:hAnsi="Arial" w:cs="Arial"/>
        </w:rPr>
        <w:t>Juventudo</w:t>
      </w:r>
      <w:proofErr w:type="spellEnd"/>
      <w:r>
        <w:rPr>
          <w:rFonts w:ascii="Arial" w:hAnsi="Arial" w:cs="Arial"/>
        </w:rPr>
        <w:t xml:space="preserve">. A fala de </w:t>
      </w:r>
      <w:proofErr w:type="spellStart"/>
      <w:r>
        <w:rPr>
          <w:rFonts w:ascii="Arial" w:hAnsi="Arial" w:cs="Arial"/>
        </w:rPr>
        <w:t>Zuleide</w:t>
      </w:r>
      <w:proofErr w:type="spellEnd"/>
      <w:r>
        <w:rPr>
          <w:rFonts w:ascii="Arial" w:hAnsi="Arial" w:cs="Arial"/>
        </w:rPr>
        <w:t xml:space="preserve"> Gomes expõe muito claramente este sentido </w:t>
      </w:r>
      <w:proofErr w:type="spellStart"/>
      <w:r>
        <w:rPr>
          <w:rFonts w:ascii="Arial" w:hAnsi="Arial" w:cs="Arial"/>
        </w:rPr>
        <w:t>recreacional</w:t>
      </w:r>
      <w:proofErr w:type="spellEnd"/>
      <w:r>
        <w:rPr>
          <w:rFonts w:ascii="Arial" w:hAnsi="Arial" w:cs="Arial"/>
        </w:rPr>
        <w:t xml:space="preserve"> do lazer:</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“Você faz uma atividade de lazer, então você convive com outras pessoas, você se diverte junto com outras pessoas, você brinca, você dança, você se diverte ali com todo mundo. Você se aproxima de outras pessoas. Você traz outras pessoas a conhecerem também o trabalho que a associação faz (...). E é legal. Os meninos fazem, os garotinhos apresentam grupo de dança, os jovens </w:t>
      </w:r>
      <w:proofErr w:type="gramStart"/>
      <w:r>
        <w:rPr>
          <w:rFonts w:ascii="Arial" w:hAnsi="Arial" w:cs="Arial"/>
          <w:sz w:val="24"/>
          <w:szCs w:val="24"/>
        </w:rPr>
        <w:t>apresentam,</w:t>
      </w:r>
      <w:proofErr w:type="gramEnd"/>
      <w:r>
        <w:rPr>
          <w:rFonts w:ascii="Arial" w:hAnsi="Arial" w:cs="Arial"/>
          <w:sz w:val="24"/>
          <w:szCs w:val="24"/>
        </w:rPr>
        <w:t xml:space="preserve"> cada um colocando seu talento ali, dizendo ‘ó, sei fazer alguma coisa’(...).” (</w:t>
      </w:r>
      <w:proofErr w:type="spellStart"/>
      <w:r>
        <w:rPr>
          <w:rFonts w:ascii="Arial" w:hAnsi="Arial" w:cs="Arial"/>
          <w:sz w:val="24"/>
          <w:szCs w:val="24"/>
        </w:rPr>
        <w:t>Zuleide</w:t>
      </w:r>
      <w:proofErr w:type="spellEnd"/>
      <w:r>
        <w:rPr>
          <w:rFonts w:ascii="Arial" w:hAnsi="Arial" w:cs="Arial"/>
          <w:sz w:val="24"/>
          <w:szCs w:val="24"/>
        </w:rPr>
        <w:t xml:space="preserve"> Gomes, ex-presidente e atual diretora do departamento </w:t>
      </w:r>
      <w:r>
        <w:rPr>
          <w:rFonts w:ascii="Arial" w:hAnsi="Arial" w:cs="Arial"/>
          <w:sz w:val="24"/>
          <w:szCs w:val="24"/>
        </w:rPr>
        <w:lastRenderedPageBreak/>
        <w:t>feminino da Unidos, entrevistada em 19/05/1997)</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Por fim, a última categoria que define o lazer como </w:t>
      </w:r>
      <w:r>
        <w:rPr>
          <w:rFonts w:ascii="Arial" w:hAnsi="Arial" w:cs="Arial"/>
          <w:i/>
        </w:rPr>
        <w:t>depurador moral</w:t>
      </w:r>
      <w:r>
        <w:rPr>
          <w:rFonts w:ascii="Arial" w:hAnsi="Arial" w:cs="Arial"/>
        </w:rPr>
        <w:t xml:space="preserve"> é a que apresentou maior recorrência no discurso das pessoas entrevistadas. Em geral esta categoria vinha à tona quando as pessoas eram perguntadas sobre a utilidade do lazer. Havia nesta área do bairro da Terra Firme entre 1997 e 1999 um grande número de gangues juvenis, vistas pelos participantes da Unidos como núcleos incentivadores do uso de drogas e da violência, </w:t>
      </w:r>
      <w:proofErr w:type="gramStart"/>
      <w:r>
        <w:rPr>
          <w:rFonts w:ascii="Arial" w:hAnsi="Arial" w:cs="Arial"/>
        </w:rPr>
        <w:t>materializada em pequenos assaltos a transeuntes</w:t>
      </w:r>
      <w:proofErr w:type="gramEnd"/>
      <w:r>
        <w:rPr>
          <w:rFonts w:ascii="Arial" w:hAnsi="Arial" w:cs="Arial"/>
        </w:rPr>
        <w:t xml:space="preserve"> e brigas entre gangues de territórios diferentes. Observemos estas falas de integrantes da Unidos que caracterizam o lazer como um meio de afastar os jovens das gangues juvenis, da violência e do uso de drogas</w:t>
      </w:r>
      <w:r>
        <w:rPr>
          <w:rStyle w:val="Refdenotaderodap"/>
          <w:rFonts w:ascii="Arial" w:hAnsi="Arial" w:cs="Arial"/>
        </w:rPr>
        <w:footnoteReference w:id="46"/>
      </w:r>
      <w:r>
        <w:rPr>
          <w:rFonts w:ascii="Arial" w:hAnsi="Arial" w:cs="Arial"/>
        </w:rPr>
        <w:t>:</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w:t>
      </w:r>
      <w:proofErr w:type="gramStart"/>
      <w:r>
        <w:rPr>
          <w:rFonts w:ascii="Arial" w:hAnsi="Arial" w:cs="Arial"/>
          <w:sz w:val="24"/>
          <w:szCs w:val="24"/>
        </w:rPr>
        <w:t>)Lazer</w:t>
      </w:r>
      <w:proofErr w:type="gramEnd"/>
      <w:r>
        <w:rPr>
          <w:rFonts w:ascii="Arial" w:hAnsi="Arial" w:cs="Arial"/>
          <w:sz w:val="24"/>
          <w:szCs w:val="24"/>
        </w:rPr>
        <w:t xml:space="preserve"> pra mim? É você ser livre, ser livre em termos, porque livre a gente não é. Lazer, quer dizer, é poder ter o que eu quero, poder fazer o que eu quero. Isso, ser livre, eu falo em termos de coisas boas, que muita gente confunde lazer com outro departamento e aqui a gente vê muito assim: um menino de 13 anos usa droga e tudo, isso daí pra ele é ter curtido um lazer e a gente sabe que isso não é lazer, ele tá se prejudicando, mais tarde vem outro começa (...). Então a gente tenta colocar na cabeça dele que não é aquilo. É, tipo assim, a pessoa confunde a liberdade com a prostituição e isso atinge muito a cabeça das crianças. A criança tem que ter ... eu vejo, às vezes até uma criança com 13 anos: “ah, eu vou embora de casa porque a minha casa não dá o lazer, quero ir pra festa e tudo. Aí ela confunde. Aí ela </w:t>
      </w:r>
      <w:r>
        <w:rPr>
          <w:rFonts w:ascii="Arial" w:hAnsi="Arial" w:cs="Arial"/>
          <w:sz w:val="24"/>
          <w:szCs w:val="24"/>
        </w:rPr>
        <w:lastRenderedPageBreak/>
        <w:t xml:space="preserve">sai de casa, vai viver uma vida de prostituição, de lazer, que não é lazer, se destruir, aí eu acho que ela confunde. </w:t>
      </w:r>
      <w:proofErr w:type="gramStart"/>
      <w:r>
        <w:rPr>
          <w:rFonts w:ascii="Arial" w:hAnsi="Arial" w:cs="Arial"/>
          <w:sz w:val="24"/>
          <w:szCs w:val="24"/>
        </w:rPr>
        <w:t>Então lazer pra mim é você botar em prática essa maneira de chegar e ter amigos, como saber como entrar e como sair, tudo numa boa, pra ninguém nem se importar com isso.”</w:t>
      </w:r>
      <w:proofErr w:type="gramEnd"/>
      <w:r>
        <w:rPr>
          <w:rFonts w:ascii="Arial" w:hAnsi="Arial" w:cs="Arial"/>
          <w:sz w:val="24"/>
          <w:szCs w:val="24"/>
        </w:rPr>
        <w:t xml:space="preserve"> (Joana Araújo, professora do reforço escolar da Unidos na Luta, entrevistada em 13/09/1997)</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“A importância é a união dos jovens aqui do bairro, por que a maior dificuldade que nós temos é essa união devido à desorganização das gangues que há entre os jovens e que leva muito à desunião dos jovens. Então, bem dizer assim, o objetivo </w:t>
      </w:r>
      <w:proofErr w:type="gramStart"/>
      <w:r>
        <w:rPr>
          <w:rFonts w:ascii="Arial" w:hAnsi="Arial" w:cs="Arial"/>
          <w:sz w:val="24"/>
          <w:szCs w:val="24"/>
        </w:rPr>
        <w:t>do lazer que há aqui na Unidos na Luta</w:t>
      </w:r>
      <w:proofErr w:type="gramEnd"/>
      <w:r>
        <w:rPr>
          <w:rFonts w:ascii="Arial" w:hAnsi="Arial" w:cs="Arial"/>
          <w:sz w:val="24"/>
          <w:szCs w:val="24"/>
        </w:rPr>
        <w:t xml:space="preserve"> é frisado em cima da união dos jovens, para que eles se unam mais e tenham um caminho religioso assim longe das drogas.” (Antonio dos Santos Silva, diretor de cultura da Unidos na Luta, entrevistado em 11/11/1997)</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“Olha, o que eu acho é o seguinte que é muito importante por que os jovens, principalmente, invés de ficarem se metendo com </w:t>
      </w:r>
      <w:proofErr w:type="gramStart"/>
      <w:r>
        <w:rPr>
          <w:rFonts w:ascii="Arial" w:hAnsi="Arial" w:cs="Arial"/>
          <w:sz w:val="24"/>
          <w:szCs w:val="24"/>
        </w:rPr>
        <w:t>certas companhia</w:t>
      </w:r>
      <w:proofErr w:type="gramEnd"/>
      <w:r>
        <w:rPr>
          <w:rFonts w:ascii="Arial" w:hAnsi="Arial" w:cs="Arial"/>
          <w:sz w:val="24"/>
          <w:szCs w:val="24"/>
        </w:rPr>
        <w:t xml:space="preserve"> eu acho que já é um modo de atrair eles pra sair de certas companhias más. Então, muitos se acompanham dessas coisas por que acham que tá lá é um lazer pra eles, mas quando eles verem o outro lado que tá errado, eu acho que conseguem mudar. Eu acho que é muito importante por que muda a cabeça das pessoas. Depende do local que ele se encontram. Então se não tiver um meio de </w:t>
      </w:r>
      <w:r>
        <w:rPr>
          <w:rFonts w:ascii="Arial" w:hAnsi="Arial" w:cs="Arial"/>
          <w:sz w:val="24"/>
          <w:szCs w:val="24"/>
        </w:rPr>
        <w:lastRenderedPageBreak/>
        <w:t>lazer adequado pra esses jovens com certeza eles vão se meter cada vez pior nesses lado ruim.” (Maria Luzia Souza, diretora de relações públicas e de finanças da Unidos na Luta, entrevistada em 30/11/1997)</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“A importância, que </w:t>
      </w:r>
      <w:proofErr w:type="gramStart"/>
      <w:r>
        <w:rPr>
          <w:rFonts w:ascii="Arial" w:hAnsi="Arial" w:cs="Arial"/>
          <w:sz w:val="24"/>
          <w:szCs w:val="24"/>
        </w:rPr>
        <w:t>traz</w:t>
      </w:r>
      <w:proofErr w:type="gramEnd"/>
      <w:r>
        <w:rPr>
          <w:rFonts w:ascii="Arial" w:hAnsi="Arial" w:cs="Arial"/>
          <w:sz w:val="24"/>
          <w:szCs w:val="24"/>
        </w:rPr>
        <w:t xml:space="preserve"> muitos desses jovens, jovens, meninas, moças. Quando a gente promove alguns desses eventos, sei lá, eles vêm, a gente chama esses jovens, eles ficam mais aglomerados, eles procuram se interessar, eles buscam se envolver no meio da comunidade, eles se preocupam com alguma coisa, por causa que eles vivem muito leigos (...) tu sabes muito bem que é uma área assim, ponto de rota de droga, então tem muitos jovens, jovens, mocinhas assim que elas não tão interessadas nesse lado aí, mesmo se caso não houvesse esses lazer, na verdade, elas iam cada vez se aprofundar mais nessas besteiras que eles fazem (...). Então creio assim que ajuda muito, chama eles, eles se interessam, eles deixam de lado, acho até a encrenca com a família, a encrenca na rua, por que você sabe que aqui na rua nós </w:t>
      </w:r>
      <w:proofErr w:type="spellStart"/>
      <w:r>
        <w:rPr>
          <w:rFonts w:ascii="Arial" w:hAnsi="Arial" w:cs="Arial"/>
          <w:sz w:val="24"/>
          <w:szCs w:val="24"/>
        </w:rPr>
        <w:t>tamos</w:t>
      </w:r>
      <w:proofErr w:type="spellEnd"/>
      <w:r>
        <w:rPr>
          <w:rFonts w:ascii="Arial" w:hAnsi="Arial" w:cs="Arial"/>
          <w:sz w:val="24"/>
          <w:szCs w:val="24"/>
        </w:rPr>
        <w:t xml:space="preserve"> no meio de rua, tudo mais, eu creio que ajuda eles se afastarem, por que nós conhecemos vários jovens que </w:t>
      </w:r>
      <w:proofErr w:type="spellStart"/>
      <w:r>
        <w:rPr>
          <w:rFonts w:ascii="Arial" w:hAnsi="Arial" w:cs="Arial"/>
          <w:sz w:val="24"/>
          <w:szCs w:val="24"/>
        </w:rPr>
        <w:t>tavam</w:t>
      </w:r>
      <w:proofErr w:type="spellEnd"/>
      <w:r>
        <w:rPr>
          <w:rFonts w:ascii="Arial" w:hAnsi="Arial" w:cs="Arial"/>
          <w:sz w:val="24"/>
          <w:szCs w:val="24"/>
        </w:rPr>
        <w:t xml:space="preserve"> trabalhando com a gente aqui que eles eram envolvido em gangue, e isso fez com que eles deixassem, se afastassem. Prova disso que teve um que ele tava envolvido aqui, ele tentou se afastar da gangue, aí os amigos dele deram uma </w:t>
      </w:r>
      <w:proofErr w:type="spellStart"/>
      <w:r>
        <w:rPr>
          <w:rFonts w:ascii="Arial" w:hAnsi="Arial" w:cs="Arial"/>
          <w:sz w:val="24"/>
          <w:szCs w:val="24"/>
        </w:rPr>
        <w:t>lichada</w:t>
      </w:r>
      <w:proofErr w:type="spellEnd"/>
      <w:r>
        <w:rPr>
          <w:rFonts w:ascii="Arial" w:hAnsi="Arial" w:cs="Arial"/>
          <w:sz w:val="24"/>
          <w:szCs w:val="24"/>
        </w:rPr>
        <w:t xml:space="preserve"> nele, bateram nele, </w:t>
      </w:r>
      <w:proofErr w:type="spellStart"/>
      <w:r>
        <w:rPr>
          <w:rFonts w:ascii="Arial" w:hAnsi="Arial" w:cs="Arial"/>
          <w:sz w:val="24"/>
          <w:szCs w:val="24"/>
        </w:rPr>
        <w:t>né</w:t>
      </w:r>
      <w:proofErr w:type="spellEnd"/>
      <w:r>
        <w:rPr>
          <w:rFonts w:ascii="Arial" w:hAnsi="Arial" w:cs="Arial"/>
          <w:sz w:val="24"/>
          <w:szCs w:val="24"/>
        </w:rPr>
        <w:t xml:space="preserve">? Assim que fala, </w:t>
      </w:r>
      <w:proofErr w:type="spellStart"/>
      <w:r>
        <w:rPr>
          <w:rFonts w:ascii="Arial" w:hAnsi="Arial" w:cs="Arial"/>
          <w:sz w:val="24"/>
          <w:szCs w:val="24"/>
        </w:rPr>
        <w:lastRenderedPageBreak/>
        <w:t>lichada</w:t>
      </w:r>
      <w:proofErr w:type="spellEnd"/>
      <w:r>
        <w:rPr>
          <w:rFonts w:ascii="Arial" w:hAnsi="Arial" w:cs="Arial"/>
          <w:sz w:val="24"/>
          <w:szCs w:val="24"/>
        </w:rPr>
        <w:t xml:space="preserve">, bateram nele, ficou muito mal, que aconteceu? Ele teve que viajar, ele viajou pra outro lugar (...) por que eles não aceitam, que eles se envolvam, que eles busquem alguma coisa pra eles fazerem pro bem deles e largarem essa vida. Creio que ajuda muito, o lazer ajuda muito, chama eles. Eles sabem por que eles </w:t>
      </w:r>
      <w:proofErr w:type="spellStart"/>
      <w:r>
        <w:rPr>
          <w:rFonts w:ascii="Arial" w:hAnsi="Arial" w:cs="Arial"/>
          <w:sz w:val="24"/>
          <w:szCs w:val="24"/>
        </w:rPr>
        <w:t>tando</w:t>
      </w:r>
      <w:proofErr w:type="spellEnd"/>
      <w:r>
        <w:rPr>
          <w:rFonts w:ascii="Arial" w:hAnsi="Arial" w:cs="Arial"/>
          <w:sz w:val="24"/>
          <w:szCs w:val="24"/>
        </w:rPr>
        <w:t xml:space="preserve"> aqui, unidos com a gente aqui, eles têm uma preocupação: ‘</w:t>
      </w:r>
      <w:proofErr w:type="spellStart"/>
      <w:r>
        <w:rPr>
          <w:rFonts w:ascii="Arial" w:hAnsi="Arial" w:cs="Arial"/>
          <w:sz w:val="24"/>
          <w:szCs w:val="24"/>
        </w:rPr>
        <w:t>Pô</w:t>
      </w:r>
      <w:proofErr w:type="spellEnd"/>
      <w:r>
        <w:rPr>
          <w:rFonts w:ascii="Arial" w:hAnsi="Arial" w:cs="Arial"/>
          <w:sz w:val="24"/>
          <w:szCs w:val="24"/>
        </w:rPr>
        <w:t>, vai ter tal coisa lá no centro! Égua, eu vou me envolver ali e tal!’, principalmente quando alguém diz: ‘Olha, vai ter um prêmio, alguma coisa e tal’. Teve essa época que nós fizemos um prêmio aí, troféu e tudo mais, camisa, fogos, tudo isso (...)”. (Norma, integrante da Unidos, colabora com atividades envolvendo crianças do bairro, entrevistada em 13/12/1997)</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“Bem, a importância que tem é que... sei lá, um esporte, um lazer ele ajuda a pessoa a se distrair, a esquecer os problemas do dia a dia, a se descontrair. E o esporte mesmo ele é muito bom assim pra saúde, assim, principalmente os esportes assim que, mexem muito com o corpo, são muito bons pra potência física da pessoa e a mente também que ajuda muito. Até porque, também eu vejo isso por aí, tenho certeza, se a pessoa que pratica um esporte, se dedica a um esporte, ela não tem porque ir com turma pra cheirar cola se drogar, maconha, porque, ela sabe que aquilo vai tá prejudicando ela, principalmente a ela. O esporte não, o esporte vai tá trazendo benefícios pra ela. Eu tenho certeza se cada </w:t>
      </w:r>
      <w:r>
        <w:rPr>
          <w:rFonts w:ascii="Arial" w:hAnsi="Arial" w:cs="Arial"/>
          <w:sz w:val="24"/>
          <w:szCs w:val="24"/>
        </w:rPr>
        <w:lastRenderedPageBreak/>
        <w:t>jovem daqui se interessar em praticar seu esporte, mesmo, se dedicasse assim no esporte, se dedicasse de corpo e alma mesmo, eu tenho certeza que não haveria esse negócio de gangues, problemas com drogas. Por que um esporte, todo e qualquer esporte procura conscientizar o atleta disso, dessa questão das drogas. Um esportista que se dedica mesmo não se droga por nada.” (Alessandro Gomes, diretor do grupo de jovens da Unidos na Luta, entrevistado em 28/12/1997)</w:t>
      </w: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Grande parte dos entrevistados (diretores e antigos participantes da Unidos) concordou em afirmar que a inserção dos jovens da Área do Bosquinho em atividades de lazer assistidas por alguma entidade seria capaz de afastá-los de problemas envolvendo violência, uso de drogas e participação em gangues. Outras vezes, os entrevistados afirmaram que o lazer é capaz de promover a união de jovens do bairro, fazendo uma alusão aos conflitos entre gangues rivais. Além disso, o lazer era visto também como um meio de inserir os jovens na “comunidade”, quer seja na Igreja ou na associação de moradores. Isto significaria, então, uma espécie de “depuração moral”, a partir da qual eles poderiam desenvolver um comportamento social no </w:t>
      </w:r>
      <w:proofErr w:type="gramStart"/>
      <w:r>
        <w:rPr>
          <w:rFonts w:ascii="Arial" w:hAnsi="Arial" w:cs="Arial"/>
        </w:rPr>
        <w:t>qual práticas</w:t>
      </w:r>
      <w:proofErr w:type="gramEnd"/>
      <w:r>
        <w:rPr>
          <w:rFonts w:ascii="Arial" w:hAnsi="Arial" w:cs="Arial"/>
        </w:rPr>
        <w:t xml:space="preserve"> como o uso de drogas, criminalidade e violência não estivessem presentes.</w:t>
      </w:r>
    </w:p>
    <w:p w:rsidR="00532954" w:rsidRDefault="00E2527D">
      <w:pPr>
        <w:spacing w:line="360" w:lineRule="auto"/>
        <w:jc w:val="both"/>
        <w:outlineLvl w:val="0"/>
        <w:rPr>
          <w:rFonts w:ascii="Arial" w:hAnsi="Arial" w:cs="Arial"/>
        </w:rPr>
      </w:pPr>
      <w:r>
        <w:rPr>
          <w:rFonts w:ascii="Arial" w:hAnsi="Arial" w:cs="Arial"/>
        </w:rPr>
        <w:tab/>
        <w:t xml:space="preserve">É válido dizer que nem todas estas categorias, relacionadas a uma definição de lazer, apresentaram-se necessariamente de forma separada umas das outras. Na verdade, é mesmo comum encontrar-se, numa mesma </w:t>
      </w:r>
      <w:proofErr w:type="gramStart"/>
      <w:r>
        <w:rPr>
          <w:rFonts w:ascii="Arial" w:hAnsi="Arial" w:cs="Arial"/>
        </w:rPr>
        <w:t>fala,</w:t>
      </w:r>
      <w:proofErr w:type="gramEnd"/>
      <w:r>
        <w:rPr>
          <w:rFonts w:ascii="Arial" w:hAnsi="Arial" w:cs="Arial"/>
        </w:rPr>
        <w:t xml:space="preserve"> referência a duas ou três destas categorias de modo a definir o lazer. Portanto, a preponderância conferida a uma ou outra categoria teria </w:t>
      </w:r>
      <w:proofErr w:type="gramStart"/>
      <w:r>
        <w:rPr>
          <w:rFonts w:ascii="Arial" w:hAnsi="Arial" w:cs="Arial"/>
        </w:rPr>
        <w:t>uma certa</w:t>
      </w:r>
      <w:proofErr w:type="gramEnd"/>
      <w:r>
        <w:rPr>
          <w:rFonts w:ascii="Arial" w:hAnsi="Arial" w:cs="Arial"/>
        </w:rPr>
        <w:t xml:space="preserve"> correspondência com o cotidiano do sujeito definidor. </w:t>
      </w:r>
    </w:p>
    <w:p w:rsidR="00532954" w:rsidRDefault="00E2527D">
      <w:pPr>
        <w:spacing w:line="360" w:lineRule="auto"/>
        <w:jc w:val="both"/>
        <w:outlineLvl w:val="0"/>
        <w:rPr>
          <w:rFonts w:ascii="Arial" w:hAnsi="Arial" w:cs="Arial"/>
        </w:rPr>
      </w:pPr>
      <w:r>
        <w:rPr>
          <w:rFonts w:ascii="Arial" w:hAnsi="Arial" w:cs="Arial"/>
        </w:rPr>
        <w:tab/>
        <w:t>Portanto, a visão acerca do lazer, compartilhada por um determinado grupo de pessoas, indica a proposição de um “projeto” de aplicação do mesmo, que tem forte ligação com o modo de vida das pessoas envolvidas, qual seja:</w:t>
      </w:r>
    </w:p>
    <w:p w:rsidR="00532954" w:rsidRDefault="00532954">
      <w:pPr>
        <w:spacing w:line="360" w:lineRule="auto"/>
        <w:jc w:val="both"/>
        <w:outlineLvl w:val="0"/>
        <w:rPr>
          <w:rFonts w:ascii="Arial" w:hAnsi="Arial" w:cs="Arial"/>
        </w:rPr>
      </w:pPr>
    </w:p>
    <w:p w:rsidR="00532954" w:rsidRDefault="00E2527D">
      <w:pPr>
        <w:numPr>
          <w:ilvl w:val="0"/>
          <w:numId w:val="5"/>
        </w:numPr>
        <w:spacing w:line="360" w:lineRule="auto"/>
        <w:jc w:val="both"/>
        <w:outlineLvl w:val="0"/>
        <w:rPr>
          <w:rFonts w:ascii="Arial" w:hAnsi="Arial" w:cs="Arial"/>
        </w:rPr>
      </w:pPr>
      <w:r>
        <w:rPr>
          <w:rFonts w:ascii="Arial" w:hAnsi="Arial" w:cs="Arial"/>
        </w:rPr>
        <w:lastRenderedPageBreak/>
        <w:t>O lazer deve servir prioritariamente como um depurador moral, um mecanismo que a associação de moradores pode se utilizar para afastar os jovens das redondezas do convívio de gangues, da violência e do uso das drogas;</w:t>
      </w:r>
    </w:p>
    <w:p w:rsidR="00532954" w:rsidRDefault="00E2527D">
      <w:pPr>
        <w:numPr>
          <w:ilvl w:val="0"/>
          <w:numId w:val="5"/>
        </w:numPr>
        <w:spacing w:line="360" w:lineRule="auto"/>
        <w:jc w:val="both"/>
        <w:outlineLvl w:val="0"/>
        <w:rPr>
          <w:rFonts w:ascii="Arial" w:hAnsi="Arial" w:cs="Arial"/>
        </w:rPr>
      </w:pPr>
      <w:r>
        <w:rPr>
          <w:rFonts w:ascii="Arial" w:hAnsi="Arial" w:cs="Arial"/>
        </w:rPr>
        <w:t>O lazer deve ao mesmo tempo educar e divertir, tendo os jovens como público alvo;</w:t>
      </w:r>
    </w:p>
    <w:p w:rsidR="00532954" w:rsidRDefault="00E2527D">
      <w:pPr>
        <w:numPr>
          <w:ilvl w:val="0"/>
          <w:numId w:val="5"/>
        </w:numPr>
        <w:spacing w:line="360" w:lineRule="auto"/>
        <w:jc w:val="both"/>
        <w:outlineLvl w:val="0"/>
        <w:rPr>
          <w:rFonts w:ascii="Arial" w:hAnsi="Arial" w:cs="Arial"/>
        </w:rPr>
      </w:pPr>
      <w:r>
        <w:rPr>
          <w:rFonts w:ascii="Arial" w:hAnsi="Arial" w:cs="Arial"/>
        </w:rPr>
        <w:t>O lazer é um mecanismo de entrosamento dos participantes da associação entre si e entre os membros da associação e os moradores das adjacências da Unidos, cumprindo ao mesmo tempo dois papéis: revigorando a relação entre os membros da associação e atraindo novos membros para aquela entidade;</w:t>
      </w:r>
    </w:p>
    <w:p w:rsidR="00532954" w:rsidRDefault="00E2527D">
      <w:pPr>
        <w:numPr>
          <w:ilvl w:val="0"/>
          <w:numId w:val="5"/>
        </w:numPr>
        <w:spacing w:line="360" w:lineRule="auto"/>
        <w:jc w:val="both"/>
        <w:outlineLvl w:val="0"/>
        <w:rPr>
          <w:rFonts w:ascii="Arial" w:hAnsi="Arial" w:cs="Arial"/>
        </w:rPr>
      </w:pPr>
      <w:r>
        <w:rPr>
          <w:rFonts w:ascii="Arial" w:hAnsi="Arial" w:cs="Arial"/>
        </w:rPr>
        <w:t>As atividades de lazer devem ser definidas pela competição (e pelo respeito à territorialidade dos competidores) entre indivíduos e entre grupos, desde as atividades que exigem esforço físico, até aquelas que exigem esforço intelectual;</w:t>
      </w:r>
    </w:p>
    <w:p w:rsidR="00532954" w:rsidRDefault="00E2527D">
      <w:pPr>
        <w:numPr>
          <w:ilvl w:val="0"/>
          <w:numId w:val="5"/>
        </w:numPr>
        <w:spacing w:line="360" w:lineRule="auto"/>
        <w:jc w:val="both"/>
        <w:outlineLvl w:val="0"/>
        <w:rPr>
          <w:rFonts w:ascii="Arial" w:hAnsi="Arial" w:cs="Arial"/>
        </w:rPr>
      </w:pPr>
      <w:r>
        <w:rPr>
          <w:rFonts w:ascii="Arial" w:hAnsi="Arial" w:cs="Arial"/>
        </w:rPr>
        <w:t>O lazer não é uma atividade séria como o trabalho e o estudo. Apesar disso, ele também é importante para a vida das pessoas, mesmo que seja de forma complementar.</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Assim, o “projeto de lazer” deve ser compreendido tanto na perspectiva de “resistência cultural”, enquanto re-interpretação dos sentidos conferidos às práticas de lazer a partir de formas peculiares de expressão cultural, como também produto de um trajeto particular de sociabilidade. Os projetos de lazer se inserem dentro de um universo de “cultura do povo”, tal como este conceito é trabalhado por Carmen </w:t>
      </w:r>
      <w:proofErr w:type="spellStart"/>
      <w:r>
        <w:rPr>
          <w:rFonts w:ascii="Arial" w:hAnsi="Arial" w:cs="Arial"/>
        </w:rPr>
        <w:t>Cinira</w:t>
      </w:r>
      <w:proofErr w:type="spellEnd"/>
      <w:r>
        <w:rPr>
          <w:rFonts w:ascii="Arial" w:hAnsi="Arial" w:cs="Arial"/>
        </w:rPr>
        <w:t xml:space="preserve"> Macedo:</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“As condições objetivas da situação proletária definem </w:t>
      </w:r>
      <w:proofErr w:type="gramStart"/>
      <w:r>
        <w:rPr>
          <w:rFonts w:ascii="Arial" w:hAnsi="Arial" w:cs="Arial"/>
          <w:sz w:val="24"/>
          <w:szCs w:val="24"/>
        </w:rPr>
        <w:t>um certo</w:t>
      </w:r>
      <w:proofErr w:type="gramEnd"/>
      <w:r>
        <w:rPr>
          <w:rFonts w:ascii="Arial" w:hAnsi="Arial" w:cs="Arial"/>
          <w:sz w:val="24"/>
          <w:szCs w:val="24"/>
        </w:rPr>
        <w:t xml:space="preserve"> âmbito de acesso à cultura e, mesmo, de elaboração cultural própria, principalmente levando-se em conta que as avaliações acerca da sociedade são </w:t>
      </w:r>
      <w:proofErr w:type="spellStart"/>
      <w:r>
        <w:rPr>
          <w:rFonts w:ascii="Arial" w:hAnsi="Arial" w:cs="Arial"/>
          <w:sz w:val="24"/>
          <w:szCs w:val="24"/>
        </w:rPr>
        <w:t>mediatizadas</w:t>
      </w:r>
      <w:proofErr w:type="spellEnd"/>
      <w:r>
        <w:rPr>
          <w:rFonts w:ascii="Arial" w:hAnsi="Arial" w:cs="Arial"/>
          <w:sz w:val="24"/>
          <w:szCs w:val="24"/>
        </w:rPr>
        <w:t xml:space="preserve"> pela vivência de universos segregados, ainda que de modo relativo. (...) </w:t>
      </w:r>
      <w:r>
        <w:rPr>
          <w:rFonts w:ascii="Arial" w:hAnsi="Arial" w:cs="Arial"/>
          <w:sz w:val="24"/>
          <w:szCs w:val="24"/>
        </w:rPr>
        <w:lastRenderedPageBreak/>
        <w:t>Não se trata de consumir passivamente uma cultura que é estranha a seus interesses e condições objetivas de vida, mas de reinterpretar e mesmo criar (na medida em que a própria interpretação implica na atribuição de novo sentido simbólico) formas peculiares de expressão cultural que envolvam um sentido de recusa e de resistência.” Macedo (1988: 38)</w:t>
      </w:r>
    </w:p>
    <w:p w:rsidR="00532954" w:rsidRDefault="00532954">
      <w:pPr>
        <w:spacing w:line="360" w:lineRule="auto"/>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Quer dizer, mesmo estando englobados dentro do projeto cultural da sociedade mais ampla, expresso de pelos meios de comunicação de massa e pela concepção de lazer ensejada pelo poder público, os participantes da Associação Unidos na Luta e os demais moradores da Área do Bosquinho, ligados àquela associação, produzem visões particulares sobre o lazer (não-seriedade, competição, entrosamento, recreação e depuração moral), estruturalmente ligadas ao seu modo de vida, que vão conformar uma forma peculiar (apesar das variações) de expressão cultural voltada para o lazer. Estas expressões culturais peculiares serão apresentadas em seguida a partir do relato das modalidades de lazer observadas em campo.</w:t>
      </w:r>
    </w:p>
    <w:p w:rsidR="00532954" w:rsidRDefault="00532954">
      <w:pPr>
        <w:spacing w:line="360" w:lineRule="auto"/>
        <w:jc w:val="both"/>
        <w:outlineLvl w:val="0"/>
        <w:rPr>
          <w:rFonts w:ascii="Arial" w:hAnsi="Arial" w:cs="Arial"/>
          <w:b/>
        </w:rPr>
      </w:pPr>
    </w:p>
    <w:p w:rsidR="00532954" w:rsidRDefault="00E2527D">
      <w:pPr>
        <w:numPr>
          <w:ilvl w:val="0"/>
          <w:numId w:val="8"/>
        </w:numPr>
        <w:spacing w:line="360" w:lineRule="auto"/>
        <w:jc w:val="both"/>
        <w:outlineLvl w:val="0"/>
        <w:rPr>
          <w:rFonts w:ascii="Arial" w:hAnsi="Arial" w:cs="Arial"/>
          <w:b/>
        </w:rPr>
      </w:pPr>
      <w:r>
        <w:rPr>
          <w:rFonts w:ascii="Arial" w:hAnsi="Arial" w:cs="Arial"/>
          <w:b/>
        </w:rPr>
        <w:t>Modalidades de práticas de lazer</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 xml:space="preserve">Mesmo a escolha de determinadas práticas de lazer implica num resultado da sociabilidade e da re-interpretação cultural. Além disso, a eleição de determinadas práticas de lazer corresponde à classificação etária e de gênero dos sujeitos. Nesta seção, apresentarei as principais modalidades de lazer praticadas pelos atores sociais envolvidos direta ou indiretamente com </w:t>
      </w:r>
      <w:proofErr w:type="gramStart"/>
      <w:r>
        <w:rPr>
          <w:rFonts w:ascii="Arial" w:hAnsi="Arial" w:cs="Arial"/>
        </w:rPr>
        <w:t>a Unidos</w:t>
      </w:r>
      <w:proofErr w:type="gramEnd"/>
      <w:r>
        <w:rPr>
          <w:rFonts w:ascii="Arial" w:hAnsi="Arial" w:cs="Arial"/>
        </w:rPr>
        <w:t xml:space="preserve"> na Luta. Pretendo apresentar um painel exemplar das práticas de lazer desenvolvidas naquela área.</w:t>
      </w:r>
    </w:p>
    <w:p w:rsidR="00532954" w:rsidRDefault="00E2527D">
      <w:pPr>
        <w:spacing w:line="360" w:lineRule="auto"/>
        <w:jc w:val="both"/>
        <w:outlineLvl w:val="0"/>
        <w:rPr>
          <w:rFonts w:ascii="Arial" w:hAnsi="Arial" w:cs="Arial"/>
        </w:rPr>
      </w:pPr>
      <w:r>
        <w:rPr>
          <w:rFonts w:ascii="Arial" w:hAnsi="Arial" w:cs="Arial"/>
        </w:rPr>
        <w:tab/>
        <w:t xml:space="preserve">Num dos primeiros contatos que realizei com os jovens moradores às proximidades da Unidos na Luta me foi possível desenvolver uma conversa informal que tinha como tema principal o universo das práticas de lazer. Muitos deles afirmaram que tinham como preferências de lazer o ato de ouvir “boa </w:t>
      </w:r>
      <w:r>
        <w:rPr>
          <w:rFonts w:ascii="Arial" w:hAnsi="Arial" w:cs="Arial"/>
        </w:rPr>
        <w:lastRenderedPageBreak/>
        <w:t xml:space="preserve">música”, referindo-se às músicas de grupos de </w:t>
      </w:r>
      <w:r>
        <w:rPr>
          <w:rFonts w:ascii="Arial" w:hAnsi="Arial" w:cs="Arial"/>
          <w:i/>
        </w:rPr>
        <w:t xml:space="preserve">rock </w:t>
      </w:r>
      <w:r>
        <w:rPr>
          <w:rFonts w:ascii="Arial" w:hAnsi="Arial" w:cs="Arial"/>
        </w:rPr>
        <w:t xml:space="preserve">brasileiro. Contudo, estes jovens afirmaram preferir o futebol fundamentalmente como prática de lazer. </w:t>
      </w:r>
    </w:p>
    <w:p w:rsidR="00532954" w:rsidRDefault="00E2527D">
      <w:pPr>
        <w:spacing w:line="360" w:lineRule="auto"/>
        <w:ind w:firstLine="708"/>
        <w:jc w:val="both"/>
        <w:outlineLvl w:val="0"/>
        <w:rPr>
          <w:rFonts w:ascii="Arial" w:hAnsi="Arial" w:cs="Arial"/>
        </w:rPr>
      </w:pPr>
      <w:r>
        <w:rPr>
          <w:rFonts w:ascii="Arial" w:hAnsi="Arial" w:cs="Arial"/>
        </w:rPr>
        <w:t xml:space="preserve">Como referi anteriormente, para os jovens moradores desta área, o lazer é concebido basicamente enquanto a prática de esportes e, em geral, estes jovens apresentam um forte interesse pela prática do futebol. Como os jogos de futebol são proibidos de serem </w:t>
      </w:r>
      <w:proofErr w:type="gramStart"/>
      <w:r>
        <w:rPr>
          <w:rFonts w:ascii="Arial" w:hAnsi="Arial" w:cs="Arial"/>
        </w:rPr>
        <w:t>realizados</w:t>
      </w:r>
      <w:proofErr w:type="gramEnd"/>
      <w:r>
        <w:rPr>
          <w:rFonts w:ascii="Arial" w:hAnsi="Arial" w:cs="Arial"/>
        </w:rPr>
        <w:t xml:space="preserve"> na rua pela polícia, as partidas são organizadas na quadra da Igreja Santa Maria, quando se obtém permissão, ou mesmo nos campos de futebol existentes acompanhando o muro da Companhia Eletronorte às margens da Rodovia Perimetral. </w:t>
      </w:r>
    </w:p>
    <w:p w:rsidR="00532954" w:rsidRDefault="00E2527D">
      <w:pPr>
        <w:spacing w:line="360" w:lineRule="auto"/>
        <w:ind w:firstLine="708"/>
        <w:jc w:val="both"/>
        <w:outlineLvl w:val="0"/>
        <w:rPr>
          <w:rFonts w:ascii="Arial" w:hAnsi="Arial" w:cs="Arial"/>
        </w:rPr>
      </w:pPr>
      <w:r>
        <w:rPr>
          <w:rFonts w:ascii="Arial" w:hAnsi="Arial" w:cs="Arial"/>
        </w:rPr>
        <w:t>Os jovens do Bosquinho também se deslocavam para outras ruas ou bairros vizinhos de modo a disputar torneios de futebol, nos quais muitas vezes se apostava dinheiro ou cerveja. Normalmente, eles também participavam das atividades de lazer promovidas pela Unidos na Luta, organizados em times que representam as ruas onde moram ou as siglas de suas gangues juvenis.</w:t>
      </w: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 xml:space="preserve">Diferentemente, os jovens participantes dos grupos da Igreja ou da Unidos têm suas preferências de lazer ligadas às atividades desenvolvidas por seus grupos. No caso do grupo da Igreja, embora houvesse entre os jovens participantes </w:t>
      </w:r>
      <w:proofErr w:type="gramStart"/>
      <w:r>
        <w:rPr>
          <w:rFonts w:ascii="Arial" w:hAnsi="Arial" w:cs="Arial"/>
        </w:rPr>
        <w:t>um certo</w:t>
      </w:r>
      <w:proofErr w:type="gramEnd"/>
      <w:r>
        <w:rPr>
          <w:rFonts w:ascii="Arial" w:hAnsi="Arial" w:cs="Arial"/>
        </w:rPr>
        <w:t xml:space="preserve"> interesse pelo futebol, os jogos de vôlei tinham proeminência dentre suas escolhas. Na realidade, esta preferência muitas vezes se chocava com a preferência esportiva dos jovens moradores da Rua Castanheira (onde está localizada a Igreja), o que tinha gerado atritos, algumas vezes, entre estes grupos, quanto à escolha da modalidade esportiva adequada. Estabeleceu-se, portanto, uma disputa pelo espaço da quadra da Igreja para a prática de lazer, pautada também na preferência de prática de lazer. </w:t>
      </w:r>
    </w:p>
    <w:p w:rsidR="00532954" w:rsidRDefault="00E2527D">
      <w:pPr>
        <w:spacing w:line="360" w:lineRule="auto"/>
        <w:ind w:firstLine="708"/>
        <w:jc w:val="both"/>
        <w:outlineLvl w:val="0"/>
        <w:rPr>
          <w:rFonts w:ascii="Arial" w:hAnsi="Arial" w:cs="Arial"/>
        </w:rPr>
      </w:pPr>
      <w:r>
        <w:rPr>
          <w:rFonts w:ascii="Arial" w:hAnsi="Arial" w:cs="Arial"/>
        </w:rPr>
        <w:t>Esta concorrência encaminhou-se para uma situação de desigualdade, uma vez que os jovens do grupo da Igreja teriam proeminência no uso daquele espaço em detrimento dos jovens da Rua Castanheira, que não gozavam exatamente de uma ligação profunda com as atividades da Igreja.</w:t>
      </w:r>
    </w:p>
    <w:p w:rsidR="00532954" w:rsidRDefault="00E2527D">
      <w:pPr>
        <w:spacing w:line="360" w:lineRule="auto"/>
        <w:jc w:val="both"/>
        <w:outlineLvl w:val="0"/>
        <w:rPr>
          <w:rFonts w:ascii="Arial" w:hAnsi="Arial" w:cs="Arial"/>
        </w:rPr>
      </w:pPr>
      <w:r>
        <w:rPr>
          <w:rFonts w:ascii="Arial" w:hAnsi="Arial" w:cs="Arial"/>
        </w:rPr>
        <w:tab/>
        <w:t xml:space="preserve">No caso do grupo de jovens da Unidos, existe um interesse muito grande de seus participantes pela capoeira. A arte marcial/dança nascida no Brasil colonial atualmente é ensinada na Área do Bosquinho por mestres ligados a federações maiores existentes na cidade. O grupo de capoeira, na verdade, assemelhava-se a uma espécie de grupo independente no interior de </w:t>
      </w:r>
      <w:r>
        <w:rPr>
          <w:rFonts w:ascii="Arial" w:hAnsi="Arial" w:cs="Arial"/>
        </w:rPr>
        <w:lastRenderedPageBreak/>
        <w:t xml:space="preserve">um grupo maior. Isto definia a preferência dos membros do grupo da Unidos por esta prática. </w:t>
      </w:r>
    </w:p>
    <w:p w:rsidR="00532954" w:rsidRDefault="00E2527D">
      <w:pPr>
        <w:spacing w:line="360" w:lineRule="auto"/>
        <w:jc w:val="both"/>
        <w:outlineLvl w:val="0"/>
        <w:rPr>
          <w:rFonts w:ascii="Arial" w:hAnsi="Arial" w:cs="Arial"/>
        </w:rPr>
      </w:pPr>
      <w:r>
        <w:rPr>
          <w:rFonts w:ascii="Arial" w:hAnsi="Arial" w:cs="Arial"/>
        </w:rPr>
        <w:tab/>
        <w:t xml:space="preserve">A gincana cultural é </w:t>
      </w:r>
      <w:proofErr w:type="gramStart"/>
      <w:r>
        <w:rPr>
          <w:rFonts w:ascii="Arial" w:hAnsi="Arial" w:cs="Arial"/>
        </w:rPr>
        <w:t>uma outra</w:t>
      </w:r>
      <w:proofErr w:type="gramEnd"/>
      <w:r>
        <w:rPr>
          <w:rFonts w:ascii="Arial" w:hAnsi="Arial" w:cs="Arial"/>
        </w:rPr>
        <w:t xml:space="preserve"> prática de lazer que também atrai a atenção dos jovens participantes dos grupos da Unidos e da Igreja. Na realidade, esta modalidade de lazer foi ali introduzida a partir da realização do Projeto “</w:t>
      </w:r>
      <w:proofErr w:type="spellStart"/>
      <w:r>
        <w:rPr>
          <w:rFonts w:ascii="Arial" w:hAnsi="Arial" w:cs="Arial"/>
        </w:rPr>
        <w:t>Juventudo</w:t>
      </w:r>
      <w:proofErr w:type="spellEnd"/>
      <w:r>
        <w:rPr>
          <w:rFonts w:ascii="Arial" w:hAnsi="Arial" w:cs="Arial"/>
        </w:rPr>
        <w:t xml:space="preserve">” em 1996. A gincana cultural que foi realizada naquele ano pôs em competição os grupos de jovens da Unidos e da Igreja, em torno da realização de diversas tarefas durante o espaço de dois dias, como por exemplo: o relato de uma lenda do bairro, a apresentação de dança folclórica, a apresentação de doadores de sangue, busca de sementes, apresentação de um colecionador com mais de cem unidades e etc. No final dos dois dias estas tarefas deveriam ser cumpridas, sendo que o grupo que reuniu a maior quantidade de pontos correspondente sairia vitorioso. </w:t>
      </w:r>
    </w:p>
    <w:p w:rsidR="00532954" w:rsidRDefault="00E2527D">
      <w:pPr>
        <w:spacing w:line="360" w:lineRule="auto"/>
        <w:jc w:val="both"/>
        <w:outlineLvl w:val="0"/>
        <w:rPr>
          <w:rFonts w:ascii="Arial" w:hAnsi="Arial" w:cs="Arial"/>
          <w:b/>
        </w:rPr>
      </w:pPr>
      <w:r>
        <w:rPr>
          <w:rFonts w:ascii="Arial" w:hAnsi="Arial" w:cs="Arial"/>
        </w:rPr>
        <w:tab/>
        <w:t xml:space="preserve">Este modelo de competição destacava um cunho pedagógico muito grande, na medida em que um dos propósitos da Rádio Margarida era fornecer aos jovens, através do Projeto </w:t>
      </w:r>
      <w:proofErr w:type="spellStart"/>
      <w:r>
        <w:rPr>
          <w:rFonts w:ascii="Arial" w:hAnsi="Arial" w:cs="Arial"/>
        </w:rPr>
        <w:t>Juventudo</w:t>
      </w:r>
      <w:proofErr w:type="spellEnd"/>
      <w:r>
        <w:rPr>
          <w:rFonts w:ascii="Arial" w:hAnsi="Arial" w:cs="Arial"/>
        </w:rPr>
        <w:t xml:space="preserve">, um conhecimento maior da história e da produção cultural relacionada com o bairro em que vivem.  De qualquer forma, esta modalidade de prática de lazer passou a ser incorporada pelos jovens componentes dos grupos no calendário de suas atividades de lazer, promovendo uma re-interpretação de seus objetivos, adequando-a aos interesses da entidade da qual faziam parte. </w:t>
      </w:r>
    </w:p>
    <w:p w:rsidR="00532954" w:rsidRDefault="00E2527D">
      <w:pPr>
        <w:spacing w:line="360" w:lineRule="auto"/>
        <w:jc w:val="both"/>
        <w:outlineLvl w:val="0"/>
        <w:rPr>
          <w:rFonts w:ascii="Arial" w:hAnsi="Arial" w:cs="Arial"/>
        </w:rPr>
      </w:pPr>
      <w:r>
        <w:rPr>
          <w:rFonts w:ascii="Arial" w:hAnsi="Arial" w:cs="Arial"/>
          <w:b/>
        </w:rPr>
        <w:tab/>
      </w:r>
      <w:r>
        <w:rPr>
          <w:rFonts w:ascii="Arial" w:hAnsi="Arial" w:cs="Arial"/>
        </w:rPr>
        <w:t xml:space="preserve">No caso dos diretores da Unidos na Luta, que eram na realidade os membros mais antigos da associação, as práticas de lazer mais recorrentes estavam ligadas às confraternizações, momentos em que se reforçava o </w:t>
      </w:r>
      <w:r>
        <w:rPr>
          <w:rFonts w:ascii="Arial" w:hAnsi="Arial" w:cs="Arial"/>
          <w:i/>
        </w:rPr>
        <w:t>entrosamento</w:t>
      </w:r>
      <w:r>
        <w:rPr>
          <w:rFonts w:ascii="Arial" w:hAnsi="Arial" w:cs="Arial"/>
        </w:rPr>
        <w:t xml:space="preserve"> entre os membros da Unidos, amigos e vizinhos dos comunitários. No cômputo das confraternizações podem ser inseridas as ruas de lazer, as festas juninas, as festas de fim de ano e etc. No interior das confraternizações, uma série de práticas mais específicas de lazer </w:t>
      </w:r>
      <w:proofErr w:type="gramStart"/>
      <w:r>
        <w:rPr>
          <w:rFonts w:ascii="Arial" w:hAnsi="Arial" w:cs="Arial"/>
        </w:rPr>
        <w:t>eram desenvolvidas</w:t>
      </w:r>
      <w:proofErr w:type="gramEnd"/>
      <w:r>
        <w:rPr>
          <w:rFonts w:ascii="Arial" w:hAnsi="Arial" w:cs="Arial"/>
        </w:rPr>
        <w:t xml:space="preserve">, embora a sua tônica fundamental, que é a socialização, fosse ressaltada frente às práticas menores. </w:t>
      </w:r>
    </w:p>
    <w:p w:rsidR="00532954" w:rsidRDefault="00E2527D">
      <w:pPr>
        <w:spacing w:line="360" w:lineRule="auto"/>
        <w:jc w:val="both"/>
        <w:outlineLvl w:val="0"/>
        <w:rPr>
          <w:rFonts w:ascii="Arial" w:hAnsi="Arial" w:cs="Arial"/>
        </w:rPr>
      </w:pPr>
      <w:r>
        <w:rPr>
          <w:rFonts w:ascii="Arial" w:hAnsi="Arial" w:cs="Arial"/>
        </w:rPr>
        <w:tab/>
        <w:t xml:space="preserve">Quando os mesmos membros da Unidos foram perguntados quanto as suas práticas individuais de lazer, várias vezes ouvi relatos de passeios a praias e de momentos em que amigos se reúnem para tomar cerveja e </w:t>
      </w:r>
      <w:r>
        <w:rPr>
          <w:rFonts w:ascii="Arial" w:hAnsi="Arial" w:cs="Arial"/>
        </w:rPr>
        <w:lastRenderedPageBreak/>
        <w:t>conversar acaloradamente. Entretanto, estas são algumas das inúmeras referências possíveis destas “práticas individuais”.</w:t>
      </w:r>
    </w:p>
    <w:p w:rsidR="00532954" w:rsidRDefault="00532954">
      <w:pPr>
        <w:spacing w:line="360" w:lineRule="auto"/>
        <w:jc w:val="both"/>
        <w:outlineLvl w:val="0"/>
        <w:rPr>
          <w:rFonts w:ascii="Arial" w:hAnsi="Arial" w:cs="Arial"/>
          <w:b/>
        </w:rPr>
      </w:pPr>
    </w:p>
    <w:p w:rsidR="00532954" w:rsidRDefault="00E2527D">
      <w:pPr>
        <w:numPr>
          <w:ilvl w:val="0"/>
          <w:numId w:val="8"/>
        </w:numPr>
        <w:spacing w:line="360" w:lineRule="auto"/>
        <w:jc w:val="both"/>
        <w:outlineLvl w:val="0"/>
        <w:rPr>
          <w:rFonts w:ascii="Arial" w:hAnsi="Arial" w:cs="Arial"/>
          <w:b/>
        </w:rPr>
      </w:pPr>
      <w:r>
        <w:rPr>
          <w:rFonts w:ascii="Arial" w:hAnsi="Arial" w:cs="Arial"/>
          <w:b/>
        </w:rPr>
        <w:t>O Projeto “</w:t>
      </w:r>
      <w:proofErr w:type="spellStart"/>
      <w:r>
        <w:rPr>
          <w:rFonts w:ascii="Arial" w:hAnsi="Arial" w:cs="Arial"/>
          <w:b/>
        </w:rPr>
        <w:t>Juventudo</w:t>
      </w:r>
      <w:proofErr w:type="spellEnd"/>
      <w:r>
        <w:rPr>
          <w:rFonts w:ascii="Arial" w:hAnsi="Arial" w:cs="Arial"/>
          <w:b/>
        </w:rPr>
        <w:t>”</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Como referi na seção anterior, o Projeto “</w:t>
      </w:r>
      <w:proofErr w:type="spellStart"/>
      <w:r>
        <w:rPr>
          <w:rFonts w:ascii="Arial" w:hAnsi="Arial" w:cs="Arial"/>
        </w:rPr>
        <w:t>Juventudo</w:t>
      </w:r>
      <w:proofErr w:type="spellEnd"/>
      <w:r>
        <w:rPr>
          <w:rFonts w:ascii="Arial" w:hAnsi="Arial" w:cs="Arial"/>
        </w:rPr>
        <w:t xml:space="preserve">” foi uma atividade voltada para o lazer promovida pela ONG Rádio Margarida, nos anos de 1996 e 97 em parceria com </w:t>
      </w:r>
      <w:proofErr w:type="gramStart"/>
      <w:r>
        <w:rPr>
          <w:rFonts w:ascii="Arial" w:hAnsi="Arial" w:cs="Arial"/>
        </w:rPr>
        <w:t>a Unidos</w:t>
      </w:r>
      <w:proofErr w:type="gramEnd"/>
      <w:r>
        <w:rPr>
          <w:rFonts w:ascii="Arial" w:hAnsi="Arial" w:cs="Arial"/>
        </w:rPr>
        <w:t xml:space="preserve"> na Luta. Seu público alvo eram jovens participantes da associação ou participantes de outras entidades ligadas à mesma associação. Na história da sua ocorrência, as atividades do “</w:t>
      </w:r>
      <w:proofErr w:type="spellStart"/>
      <w:r>
        <w:rPr>
          <w:rFonts w:ascii="Arial" w:hAnsi="Arial" w:cs="Arial"/>
        </w:rPr>
        <w:t>Juventudo</w:t>
      </w:r>
      <w:proofErr w:type="spellEnd"/>
      <w:r>
        <w:rPr>
          <w:rFonts w:ascii="Arial" w:hAnsi="Arial" w:cs="Arial"/>
        </w:rPr>
        <w:t>” tornaram-se quase como um modelo organizacional do lazer para a diretoria da Unidos na Luta.</w:t>
      </w:r>
    </w:p>
    <w:p w:rsidR="00532954" w:rsidRDefault="00E2527D">
      <w:pPr>
        <w:spacing w:line="360" w:lineRule="auto"/>
        <w:jc w:val="both"/>
        <w:outlineLvl w:val="0"/>
        <w:rPr>
          <w:rFonts w:ascii="Arial" w:hAnsi="Arial" w:cs="Arial"/>
        </w:rPr>
      </w:pPr>
      <w:r>
        <w:rPr>
          <w:rFonts w:ascii="Arial" w:hAnsi="Arial" w:cs="Arial"/>
        </w:rPr>
        <w:tab/>
        <w:t>O Projeto “</w:t>
      </w:r>
      <w:proofErr w:type="spellStart"/>
      <w:r>
        <w:rPr>
          <w:rFonts w:ascii="Arial" w:hAnsi="Arial" w:cs="Arial"/>
        </w:rPr>
        <w:t>Juventudo</w:t>
      </w:r>
      <w:proofErr w:type="spellEnd"/>
      <w:r>
        <w:rPr>
          <w:rFonts w:ascii="Arial" w:hAnsi="Arial" w:cs="Arial"/>
        </w:rPr>
        <w:t xml:space="preserve">” se apresenta com um forte propósito pedagógico, procurando se utilizar o lazer (ou, </w:t>
      </w:r>
      <w:r>
        <w:rPr>
          <w:rFonts w:ascii="Arial" w:hAnsi="Arial" w:cs="Arial"/>
          <w:i/>
        </w:rPr>
        <w:t>recreação</w:t>
      </w:r>
      <w:r>
        <w:rPr>
          <w:rFonts w:ascii="Arial" w:hAnsi="Arial" w:cs="Arial"/>
        </w:rPr>
        <w:t xml:space="preserve">, para os seus membros) de forma a proporcionar uma educação informal aos jovens que ajude a conscientizá-los dos seus direitos de cidadão, que os façam reconhecer </w:t>
      </w:r>
      <w:proofErr w:type="gramStart"/>
      <w:r>
        <w:rPr>
          <w:rFonts w:ascii="Arial" w:hAnsi="Arial" w:cs="Arial"/>
        </w:rPr>
        <w:t>a história do bairro em que vivem e que proporcione o seu afastamento de mazelas sociais como a violência</w:t>
      </w:r>
      <w:proofErr w:type="gramEnd"/>
      <w:r>
        <w:rPr>
          <w:rFonts w:ascii="Arial" w:hAnsi="Arial" w:cs="Arial"/>
        </w:rPr>
        <w:t>, o uso de drogas e a participação em gangues juvenis. Apesar disso, o modelo organizacional de lazer preconizado pela Rádio Margarida ainda era marcado pelo “discurso oficial” das instituições impessoais da sociedade maior. Suas atividades, embora necessitassem de uma participação importante dos jovens, eram ainda aplicadas num movimento de cima para baixo, ou seja, concebidas por um grupo de pessoas que as elaboram num contexto diferente daquele onde mora o público alvo do “</w:t>
      </w:r>
      <w:proofErr w:type="spellStart"/>
      <w:r>
        <w:rPr>
          <w:rFonts w:ascii="Arial" w:hAnsi="Arial" w:cs="Arial"/>
        </w:rPr>
        <w:t>Juventudo</w:t>
      </w:r>
      <w:proofErr w:type="spellEnd"/>
      <w:r>
        <w:rPr>
          <w:rFonts w:ascii="Arial" w:hAnsi="Arial" w:cs="Arial"/>
        </w:rPr>
        <w:t xml:space="preserve">”. </w:t>
      </w:r>
    </w:p>
    <w:p w:rsidR="00532954" w:rsidRDefault="00E2527D">
      <w:pPr>
        <w:spacing w:line="360" w:lineRule="auto"/>
        <w:jc w:val="both"/>
        <w:outlineLvl w:val="0"/>
        <w:rPr>
          <w:rFonts w:ascii="Arial" w:hAnsi="Arial" w:cs="Arial"/>
        </w:rPr>
      </w:pPr>
      <w:r>
        <w:rPr>
          <w:rFonts w:ascii="Arial" w:hAnsi="Arial" w:cs="Arial"/>
        </w:rPr>
        <w:tab/>
        <w:t>No final do ano de 1997, o Projeto “</w:t>
      </w:r>
      <w:proofErr w:type="spellStart"/>
      <w:r>
        <w:rPr>
          <w:rFonts w:ascii="Arial" w:hAnsi="Arial" w:cs="Arial"/>
        </w:rPr>
        <w:t>Juventudo</w:t>
      </w:r>
      <w:proofErr w:type="spellEnd"/>
      <w:r>
        <w:rPr>
          <w:rFonts w:ascii="Arial" w:hAnsi="Arial" w:cs="Arial"/>
        </w:rPr>
        <w:t xml:space="preserve">” foi realizado na Área do Bosquinho, pela segunda vez, da qual tomei parte. Neste ano, o </w:t>
      </w:r>
      <w:proofErr w:type="spellStart"/>
      <w:r>
        <w:rPr>
          <w:rFonts w:ascii="Arial" w:hAnsi="Arial" w:cs="Arial"/>
        </w:rPr>
        <w:t>Juventudo</w:t>
      </w:r>
      <w:proofErr w:type="spellEnd"/>
      <w:r>
        <w:rPr>
          <w:rFonts w:ascii="Arial" w:hAnsi="Arial" w:cs="Arial"/>
        </w:rPr>
        <w:t xml:space="preserve"> foi dividido em duas etapas: realização de torneios esportivos e da gincana cultural. No primeiro dia ocorreram os torneios esportivos na área de recreação do Museu Emílio </w:t>
      </w:r>
      <w:proofErr w:type="spellStart"/>
      <w:r>
        <w:rPr>
          <w:rFonts w:ascii="Arial" w:hAnsi="Arial" w:cs="Arial"/>
        </w:rPr>
        <w:t>Goeldi</w:t>
      </w:r>
      <w:proofErr w:type="spellEnd"/>
      <w:r>
        <w:rPr>
          <w:rFonts w:ascii="Arial" w:hAnsi="Arial" w:cs="Arial"/>
        </w:rPr>
        <w:t xml:space="preserve"> (cujo campus de pesquisa está localizado às proximidades da Área do Bosquinho). No segundo dia, aconteceria à noite, nas proximidades de um dos portões da UFPA (próximo à Área do Bosquinho), um “ato show”, onde seriam apurados os resultados da gincana cultural e distribuídos os prêmios às equipes vencedoras.</w:t>
      </w:r>
    </w:p>
    <w:p w:rsidR="00532954" w:rsidRDefault="00E2527D">
      <w:pPr>
        <w:spacing w:line="360" w:lineRule="auto"/>
        <w:jc w:val="both"/>
        <w:outlineLvl w:val="0"/>
        <w:rPr>
          <w:rFonts w:ascii="Arial" w:hAnsi="Arial" w:cs="Arial"/>
        </w:rPr>
      </w:pPr>
      <w:r>
        <w:rPr>
          <w:rFonts w:ascii="Arial" w:hAnsi="Arial" w:cs="Arial"/>
        </w:rPr>
        <w:lastRenderedPageBreak/>
        <w:tab/>
        <w:t>No primeiro dia, os organizadores da Rádio Margarida definiam suas atividades como recreação. Estes organizaram as crianças e adolescentes, meninos e meninas participantes, em equipes que representavam a Unidos na Luta e a Igreja Santa Maria. Procurou-se também organizar equipes com representantes de centros comunitários de áreas como Nova Terra Firme e Parque Amazônia, mas seus representantes não compareceram.</w:t>
      </w:r>
    </w:p>
    <w:p w:rsidR="00532954" w:rsidRDefault="00E2527D">
      <w:pPr>
        <w:spacing w:line="360" w:lineRule="auto"/>
        <w:jc w:val="both"/>
        <w:outlineLvl w:val="0"/>
        <w:rPr>
          <w:rFonts w:ascii="Arial" w:hAnsi="Arial" w:cs="Arial"/>
        </w:rPr>
      </w:pPr>
      <w:r>
        <w:rPr>
          <w:rFonts w:ascii="Arial" w:hAnsi="Arial" w:cs="Arial"/>
        </w:rPr>
        <w:tab/>
        <w:t xml:space="preserve">Os membros da Rádio Margarida afirmaram que escolheram o setor de recreação do Museu </w:t>
      </w:r>
      <w:proofErr w:type="spellStart"/>
      <w:r>
        <w:rPr>
          <w:rFonts w:ascii="Arial" w:hAnsi="Arial" w:cs="Arial"/>
        </w:rPr>
        <w:t>Goeldi</w:t>
      </w:r>
      <w:proofErr w:type="spellEnd"/>
      <w:r>
        <w:rPr>
          <w:rFonts w:ascii="Arial" w:hAnsi="Arial" w:cs="Arial"/>
        </w:rPr>
        <w:t xml:space="preserve"> para a realização do </w:t>
      </w:r>
      <w:proofErr w:type="spellStart"/>
      <w:r>
        <w:rPr>
          <w:rFonts w:ascii="Arial" w:hAnsi="Arial" w:cs="Arial"/>
        </w:rPr>
        <w:t>Juventudo</w:t>
      </w:r>
      <w:proofErr w:type="spellEnd"/>
      <w:r>
        <w:rPr>
          <w:rFonts w:ascii="Arial" w:hAnsi="Arial" w:cs="Arial"/>
        </w:rPr>
        <w:t xml:space="preserve">, em detrimento das ruas às proximidades da Unidos, em função da existência, naquele local, de inúmeros equipamentos específicos de lazer (quadra de vôlei de praia, quadra de futebol de salão, piscina de 50 metros, </w:t>
      </w:r>
      <w:r>
        <w:rPr>
          <w:rFonts w:ascii="Arial" w:hAnsi="Arial" w:cs="Arial"/>
          <w:i/>
        </w:rPr>
        <w:t>playground</w:t>
      </w:r>
      <w:r>
        <w:rPr>
          <w:rFonts w:ascii="Arial" w:hAnsi="Arial" w:cs="Arial"/>
        </w:rPr>
        <w:t xml:space="preserve">), especialmente aqueles voltados para a prática de esportes. </w:t>
      </w:r>
    </w:p>
    <w:p w:rsidR="00532954" w:rsidRDefault="00E2527D">
      <w:pPr>
        <w:spacing w:line="360" w:lineRule="auto"/>
        <w:jc w:val="both"/>
        <w:outlineLvl w:val="0"/>
        <w:rPr>
          <w:rFonts w:ascii="Arial" w:hAnsi="Arial" w:cs="Arial"/>
        </w:rPr>
      </w:pPr>
      <w:r>
        <w:rPr>
          <w:rFonts w:ascii="Arial" w:hAnsi="Arial" w:cs="Arial"/>
        </w:rPr>
        <w:tab/>
        <w:t xml:space="preserve">A partir da chegada das crianças e adolescentes, organizadas pelos representantes da Rádio Margarida, aquele espaço com equipamentos de lazer inertes mudou drasticamente de figura: os jovens começavam a utilizá-los mesmo antes da preparação de quaisquer torneios. O clima de festa contagiava os participantes. Como falei anteriormente, quase todas as disputas esportivas eram realizadas entre equipes representantes da Igreja e da Unidos. Além disso, essas equipes, em geral, apresentavam </w:t>
      </w:r>
      <w:proofErr w:type="gramStart"/>
      <w:r>
        <w:rPr>
          <w:rFonts w:ascii="Arial" w:hAnsi="Arial" w:cs="Arial"/>
        </w:rPr>
        <w:t>seus times masculino e feminino, de maiores e de menores</w:t>
      </w:r>
      <w:proofErr w:type="gramEnd"/>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Os torneios eram conduzidos pelos coordenadores da Rádio Margarida que realizavam duas funções básicas: o desempenho do cargo de juiz nas disputas e o registro dos torneios pela gravação em vídeo. Mesmo depois das disputas, os jovens continuavam utilizando os equipamentos de lazer, exercitando usos diferentes dos que foram projetados.</w:t>
      </w:r>
    </w:p>
    <w:p w:rsidR="00532954" w:rsidRDefault="00E2527D">
      <w:pPr>
        <w:spacing w:line="360" w:lineRule="auto"/>
        <w:jc w:val="both"/>
        <w:outlineLvl w:val="0"/>
        <w:rPr>
          <w:rFonts w:ascii="Arial" w:hAnsi="Arial" w:cs="Arial"/>
        </w:rPr>
      </w:pPr>
      <w:r>
        <w:rPr>
          <w:rFonts w:ascii="Arial" w:hAnsi="Arial" w:cs="Arial"/>
        </w:rPr>
        <w:tab/>
        <w:t xml:space="preserve">No dia seguinte, foi realizado um “ato show” às proximidades da UFPA onde seriam finalizadas as tarefas da gincana cultural e entregues os prêmios da mesma e das disputas esportivas. Após a divulgação das tarefas desempenhadas pela gincana cultural, ressaltou-se o caráter pedagógico das atividades de lazer desenvolvidas pela Rádio Margarida. O relato de lendas, a apresentação de danças folclóricas, a descoberta de artesãos ou artistas plásticos do bairro e, principalmente, a apresentação de uma peça teatral que tinha como temática sexualidade, violência e drogas eram itens de uma pauta </w:t>
      </w:r>
      <w:r>
        <w:rPr>
          <w:rFonts w:ascii="Arial" w:hAnsi="Arial" w:cs="Arial"/>
        </w:rPr>
        <w:lastRenderedPageBreak/>
        <w:t>pedagógica que pretendia incentivar nos jovens um espírito esclarecido e crítico.</w:t>
      </w:r>
    </w:p>
    <w:p w:rsidR="00532954" w:rsidRDefault="00E2527D">
      <w:pPr>
        <w:spacing w:line="360" w:lineRule="auto"/>
        <w:jc w:val="both"/>
        <w:outlineLvl w:val="0"/>
        <w:rPr>
          <w:rFonts w:ascii="Arial" w:hAnsi="Arial" w:cs="Arial"/>
        </w:rPr>
      </w:pPr>
      <w:r>
        <w:rPr>
          <w:rFonts w:ascii="Arial" w:hAnsi="Arial" w:cs="Arial"/>
        </w:rPr>
        <w:tab/>
        <w:t xml:space="preserve">As atividades </w:t>
      </w:r>
      <w:proofErr w:type="spellStart"/>
      <w:r>
        <w:rPr>
          <w:rFonts w:ascii="Arial" w:hAnsi="Arial" w:cs="Arial"/>
          <w:i/>
        </w:rPr>
        <w:t>recreacionais</w:t>
      </w:r>
      <w:proofErr w:type="spellEnd"/>
      <w:r>
        <w:rPr>
          <w:rFonts w:ascii="Arial" w:hAnsi="Arial" w:cs="Arial"/>
        </w:rPr>
        <w:t xml:space="preserve">/pedagógicas do Projeto </w:t>
      </w:r>
      <w:proofErr w:type="spellStart"/>
      <w:r>
        <w:rPr>
          <w:rFonts w:ascii="Arial" w:hAnsi="Arial" w:cs="Arial"/>
        </w:rPr>
        <w:t>Juventudo</w:t>
      </w:r>
      <w:proofErr w:type="spellEnd"/>
      <w:r>
        <w:rPr>
          <w:rFonts w:ascii="Arial" w:hAnsi="Arial" w:cs="Arial"/>
        </w:rPr>
        <w:t xml:space="preserve"> inserem-se num discurso que visa atender às dificuldades quanto </w:t>
      </w:r>
      <w:proofErr w:type="gramStart"/>
      <w:r>
        <w:rPr>
          <w:rFonts w:ascii="Arial" w:hAnsi="Arial" w:cs="Arial"/>
        </w:rPr>
        <w:t>a</w:t>
      </w:r>
      <w:proofErr w:type="gramEnd"/>
      <w:r>
        <w:rPr>
          <w:rFonts w:ascii="Arial" w:hAnsi="Arial" w:cs="Arial"/>
        </w:rPr>
        <w:t xml:space="preserve"> realização de atividades de lazer envolvendo os jovens do Bosquinho (inexistência de equipamentos específicos de lazer; baixa freqüência de programações contínuas de lazer), de modo a transformar o lazer num instrumento pedagógico capaz de transformá-los em cidadãos esclarecidos de seus direitos. Este projeto, no entanto, não considerava especificamente as variáveis do modo de vida local, que evocam concepções de lazer diferentes daquelas defendidas pelos dirigentes da Rádio Margarida.</w:t>
      </w:r>
    </w:p>
    <w:p w:rsidR="00532954" w:rsidRDefault="00532954">
      <w:pPr>
        <w:spacing w:line="360" w:lineRule="auto"/>
        <w:jc w:val="both"/>
        <w:outlineLvl w:val="0"/>
        <w:rPr>
          <w:rFonts w:ascii="Arial" w:hAnsi="Arial" w:cs="Arial"/>
          <w:b/>
        </w:rPr>
      </w:pPr>
    </w:p>
    <w:p w:rsidR="00532954" w:rsidRDefault="00E2527D">
      <w:pPr>
        <w:numPr>
          <w:ilvl w:val="0"/>
          <w:numId w:val="8"/>
        </w:numPr>
        <w:spacing w:line="360" w:lineRule="auto"/>
        <w:jc w:val="both"/>
        <w:outlineLvl w:val="0"/>
        <w:rPr>
          <w:rFonts w:ascii="Arial" w:hAnsi="Arial" w:cs="Arial"/>
          <w:b/>
        </w:rPr>
      </w:pPr>
      <w:r>
        <w:rPr>
          <w:rFonts w:ascii="Arial" w:hAnsi="Arial" w:cs="Arial"/>
          <w:b/>
        </w:rPr>
        <w:t>Ruas de lazer: um estudo comparativo</w:t>
      </w:r>
      <w:r>
        <w:rPr>
          <w:rStyle w:val="Refdenotaderodap"/>
          <w:rFonts w:ascii="Arial" w:hAnsi="Arial" w:cs="Arial"/>
          <w:b/>
        </w:rPr>
        <w:footnoteReference w:id="47"/>
      </w:r>
    </w:p>
    <w:p w:rsidR="00532954" w:rsidRDefault="00532954">
      <w:pPr>
        <w:spacing w:line="360" w:lineRule="auto"/>
        <w:jc w:val="both"/>
        <w:outlineLvl w:val="0"/>
        <w:rPr>
          <w:rFonts w:ascii="Arial" w:hAnsi="Arial" w:cs="Arial"/>
        </w:rPr>
      </w:pPr>
    </w:p>
    <w:p w:rsidR="00532954" w:rsidRDefault="00E2527D">
      <w:pPr>
        <w:pStyle w:val="Recuodecorpodetexto"/>
        <w:rPr>
          <w:rFonts w:ascii="Arial" w:hAnsi="Arial" w:cs="Arial"/>
        </w:rPr>
      </w:pPr>
      <w:r>
        <w:rPr>
          <w:rFonts w:ascii="Arial" w:hAnsi="Arial" w:cs="Arial"/>
        </w:rPr>
        <w:t xml:space="preserve">É possível afirmar que as ruas de lazer foram </w:t>
      </w:r>
      <w:proofErr w:type="gramStart"/>
      <w:r>
        <w:rPr>
          <w:rFonts w:ascii="Arial" w:hAnsi="Arial" w:cs="Arial"/>
        </w:rPr>
        <w:t>a</w:t>
      </w:r>
      <w:proofErr w:type="gramEnd"/>
      <w:r>
        <w:rPr>
          <w:rFonts w:ascii="Arial" w:hAnsi="Arial" w:cs="Arial"/>
        </w:rPr>
        <w:t xml:space="preserve"> expressão máxima da realização das práticas de lazer encontradas durante a pesquisa de campo. Elas apresentavam </w:t>
      </w:r>
      <w:proofErr w:type="gramStart"/>
      <w:r>
        <w:rPr>
          <w:rFonts w:ascii="Arial" w:hAnsi="Arial" w:cs="Arial"/>
        </w:rPr>
        <w:t>o mesmo sentido quanto à conformação de uma forma de sociabilidade específica</w:t>
      </w:r>
      <w:proofErr w:type="gramEnd"/>
      <w:r>
        <w:rPr>
          <w:rFonts w:ascii="Arial" w:hAnsi="Arial" w:cs="Arial"/>
        </w:rPr>
        <w:t xml:space="preserve"> tal como, por exemplo, os jogos de dominós entre vizinhos. Talvez seja esta uma característica fundamental das práticas de lazer, similar a esta caracterização de </w:t>
      </w:r>
      <w:proofErr w:type="spellStart"/>
      <w:r>
        <w:rPr>
          <w:rFonts w:ascii="Arial" w:hAnsi="Arial" w:cs="Arial"/>
        </w:rPr>
        <w:t>Magnani</w:t>
      </w:r>
      <w:proofErr w:type="spellEnd"/>
      <w:r>
        <w:rPr>
          <w:rFonts w:ascii="Arial" w:hAnsi="Arial" w:cs="Arial"/>
        </w:rPr>
        <w:t>, resultante de uma série de pesquisas realizadas pelo autor no campo dos estudos de lazer:</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“Analisando mais de perto as regras que presidem o uso do tempo livre por intermédio dessas formas de lazer, verificou-se que sua dinâmica ia muito além da mera necessidade de reposição das forças despendidas durante a jornada de trabalho: representava, antes, uma oportunidade, através de antigas e novas formas de entretenimento e encontro, de estabelecer, revigorar e exercitar aquelas </w:t>
      </w:r>
      <w:r>
        <w:rPr>
          <w:rFonts w:ascii="Arial" w:hAnsi="Arial" w:cs="Arial"/>
          <w:sz w:val="24"/>
          <w:szCs w:val="24"/>
        </w:rPr>
        <w:lastRenderedPageBreak/>
        <w:t>regras de reconhecimento e lealdade que garantem a rede básica de sociabilidade (...).” (1996: 31)</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Embora as formas de entretenimento sejam fundamentais para definir o perfil das práticas de lazer, o seu conteúdo está basicamente fundado nas relações de sociabilidade local. Isto pode ser facilmente perceptível pela observação da realização das ruas de lazer nas adjacências da Unidos na Luta. </w:t>
      </w:r>
    </w:p>
    <w:p w:rsidR="00532954" w:rsidRDefault="00E2527D">
      <w:pPr>
        <w:spacing w:line="360" w:lineRule="auto"/>
        <w:jc w:val="both"/>
        <w:outlineLvl w:val="0"/>
        <w:rPr>
          <w:rFonts w:ascii="Arial" w:hAnsi="Arial" w:cs="Arial"/>
        </w:rPr>
      </w:pPr>
      <w:r>
        <w:rPr>
          <w:rFonts w:ascii="Arial" w:hAnsi="Arial" w:cs="Arial"/>
        </w:rPr>
        <w:tab/>
        <w:t>Nesta seção apresento e comparo duas ruas de lazer realizadas no Bosquinho, sendo que a primeira foi organizada por um candidato a um cargo político e apoiada por seus “cabos eleitorais” locais; enquanto que a segunda seria uma promoção da Unidos na Luta com o objetivo principal de anunciar a abertura do período eletivo da entidade para a escolha da próxima comissão de diretores.</w:t>
      </w:r>
    </w:p>
    <w:p w:rsidR="00532954" w:rsidRDefault="00E2527D">
      <w:pPr>
        <w:spacing w:line="360" w:lineRule="auto"/>
        <w:jc w:val="both"/>
        <w:outlineLvl w:val="0"/>
        <w:rPr>
          <w:rFonts w:ascii="Arial" w:hAnsi="Arial" w:cs="Arial"/>
        </w:rPr>
      </w:pPr>
      <w:r>
        <w:rPr>
          <w:rFonts w:ascii="Arial" w:hAnsi="Arial" w:cs="Arial"/>
        </w:rPr>
        <w:tab/>
        <w:t xml:space="preserve">Como via de regra, as </w:t>
      </w:r>
      <w:r>
        <w:rPr>
          <w:rFonts w:ascii="Arial" w:hAnsi="Arial" w:cs="Arial"/>
          <w:i/>
        </w:rPr>
        <w:t>ruas de lazer</w:t>
      </w:r>
      <w:r>
        <w:rPr>
          <w:rFonts w:ascii="Arial" w:hAnsi="Arial" w:cs="Arial"/>
        </w:rPr>
        <w:t xml:space="preserve"> no bairro da Terra Firme e na Área do Bosquinho eram realizadas durante o domingo e durante um horário que variava entre as </w:t>
      </w:r>
      <w:proofErr w:type="gramStart"/>
      <w:r>
        <w:rPr>
          <w:rFonts w:ascii="Arial" w:hAnsi="Arial" w:cs="Arial"/>
        </w:rPr>
        <w:t>9:00</w:t>
      </w:r>
      <w:proofErr w:type="gramEnd"/>
      <w:r>
        <w:rPr>
          <w:rFonts w:ascii="Arial" w:hAnsi="Arial" w:cs="Arial"/>
        </w:rPr>
        <w:t xml:space="preserve"> e as 18:00 horas. Como descreve a própria denominação, o recurso material básico para a realização desta atividade é a rua. A rua normalmente é obstruída para impedir o trânsito de veículos e povoada pela realização simultânea de uma série de torneios esportivos, acompanhados pela música de fundo emitida pela aparelhagem</w:t>
      </w:r>
      <w:r>
        <w:rPr>
          <w:rStyle w:val="Refdenotaderodap"/>
          <w:rFonts w:ascii="Arial" w:hAnsi="Arial" w:cs="Arial"/>
        </w:rPr>
        <w:footnoteReference w:id="48"/>
      </w:r>
      <w:r>
        <w:rPr>
          <w:rFonts w:ascii="Arial" w:hAnsi="Arial" w:cs="Arial"/>
        </w:rPr>
        <w:t xml:space="preserve"> contratada para trabalhar durante a rua de lazer. A música é um elemento fundamental da rua de lazer e geralmente demarca seu início ou seu término. </w:t>
      </w:r>
    </w:p>
    <w:p w:rsidR="00532954" w:rsidRDefault="00E2527D">
      <w:pPr>
        <w:spacing w:line="360" w:lineRule="auto"/>
        <w:ind w:firstLine="708"/>
        <w:jc w:val="both"/>
        <w:outlineLvl w:val="0"/>
        <w:rPr>
          <w:rFonts w:ascii="Arial" w:hAnsi="Arial" w:cs="Arial"/>
        </w:rPr>
      </w:pPr>
      <w:r>
        <w:rPr>
          <w:rFonts w:ascii="Arial" w:hAnsi="Arial" w:cs="Arial"/>
        </w:rPr>
        <w:t>Além disso, a rua de lazer é objeto de consumo, tanto de bebidas como de comidas. Ela não é uma atividade de entretenimento impessoal e que ao mesmo tempo estaria aberta à participação de quaisquer pessoas: os participantes das ruas de lazer são principalmente os moradores das adjacências que de uma maneira ou de outra têm algum tipo de ligação com os promotores do evento. Talvez por isso, a rua de lazer permita “</w:t>
      </w:r>
      <w:r>
        <w:rPr>
          <w:rFonts w:ascii="Arial" w:hAnsi="Arial" w:cs="Arial"/>
          <w:i/>
        </w:rPr>
        <w:t>o revigorar e o exercitar das regras de reconhecimento e lealdade</w:t>
      </w:r>
      <w:r>
        <w:rPr>
          <w:rFonts w:ascii="Arial" w:hAnsi="Arial" w:cs="Arial"/>
        </w:rPr>
        <w:t>” (</w:t>
      </w:r>
      <w:proofErr w:type="spellStart"/>
      <w:r>
        <w:rPr>
          <w:rFonts w:ascii="Arial" w:hAnsi="Arial" w:cs="Arial"/>
        </w:rPr>
        <w:t>Magnani</w:t>
      </w:r>
      <w:proofErr w:type="spellEnd"/>
      <w:r>
        <w:rPr>
          <w:rFonts w:ascii="Arial" w:hAnsi="Arial" w:cs="Arial"/>
        </w:rPr>
        <w:t>, 1996) entre os comunitários.</w:t>
      </w:r>
    </w:p>
    <w:p w:rsidR="00532954" w:rsidRDefault="00E2527D">
      <w:pPr>
        <w:spacing w:line="360" w:lineRule="auto"/>
        <w:jc w:val="both"/>
        <w:outlineLvl w:val="0"/>
        <w:rPr>
          <w:rFonts w:ascii="Arial" w:hAnsi="Arial" w:cs="Arial"/>
        </w:rPr>
      </w:pPr>
      <w:r>
        <w:rPr>
          <w:rFonts w:ascii="Arial" w:hAnsi="Arial" w:cs="Arial"/>
        </w:rPr>
        <w:lastRenderedPageBreak/>
        <w:tab/>
        <w:t>Durante o mês de novembro de 1997 observei a realização de duas ruas de lazer ocorridas na área em torno da Unidos na Luta e descrevo-as agora ao leitor. Complemento a descrição com uma análise comparativa entre as duas tendo, como orientação básica, a observação das práticas de lazer realizadas dentro do universo mais amplo do modo de vida. A primeira rua de lazer foi resultado de uma campanha política realizada na Rua da Ligação e a segunda foi promovida pela Unidos na Luta com o objetivo de atrair a atenção dos moradores para a eleição da nova diretoria da associação, que viria a acontecer em breve.</w:t>
      </w:r>
    </w:p>
    <w:p w:rsidR="00532954" w:rsidRDefault="00532954">
      <w:pPr>
        <w:spacing w:line="360" w:lineRule="auto"/>
        <w:jc w:val="both"/>
        <w:outlineLvl w:val="0"/>
        <w:rPr>
          <w:rFonts w:ascii="Arial" w:hAnsi="Arial" w:cs="Arial"/>
        </w:rPr>
      </w:pPr>
    </w:p>
    <w:p w:rsidR="00532954" w:rsidRDefault="00E2527D">
      <w:pPr>
        <w:numPr>
          <w:ilvl w:val="1"/>
          <w:numId w:val="8"/>
        </w:numPr>
        <w:spacing w:line="360" w:lineRule="auto"/>
        <w:jc w:val="both"/>
        <w:outlineLvl w:val="0"/>
        <w:rPr>
          <w:rFonts w:ascii="Arial" w:hAnsi="Arial" w:cs="Arial"/>
          <w:b/>
        </w:rPr>
      </w:pPr>
      <w:r>
        <w:rPr>
          <w:rFonts w:ascii="Arial" w:hAnsi="Arial" w:cs="Arial"/>
          <w:b/>
        </w:rPr>
        <w:t>- A Rua de Lazer da Rua da Ligação</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Começo pela apresentação da rua de lazer realizada na Rua da Ligação</w:t>
      </w:r>
      <w:r>
        <w:rPr>
          <w:rStyle w:val="Refdenotaderodap"/>
          <w:rFonts w:ascii="Arial" w:hAnsi="Arial" w:cs="Arial"/>
        </w:rPr>
        <w:footnoteReference w:id="49"/>
      </w:r>
      <w:r>
        <w:rPr>
          <w:rFonts w:ascii="Arial" w:hAnsi="Arial" w:cs="Arial"/>
        </w:rPr>
        <w:t xml:space="preserve">, quase na esquina com a Rua Universal, às proximidades da Unidos na Luta, que foi patrocinada por um candidato a deputado que pretendia iniciar sua campanha antes mesmo do período eleitoral. Este evento, que vamos denominar doravante de </w:t>
      </w:r>
      <w:r>
        <w:rPr>
          <w:rFonts w:ascii="Arial" w:hAnsi="Arial" w:cs="Arial"/>
          <w:i/>
        </w:rPr>
        <w:t>rua de lazer da Ligação</w:t>
      </w:r>
      <w:r>
        <w:rPr>
          <w:rFonts w:ascii="Arial" w:hAnsi="Arial" w:cs="Arial"/>
        </w:rPr>
        <w:t xml:space="preserve">, estava distribuído da seguinte forma: em uma casa estava localizada a unidade de controle da aparelhagem, simbolicamente tida pelos participantes do evento como o “centro” da rua de lazer. Desta casa, a aparelhagem emitia sons de músicas em altíssimo volume, as caixas de som na rua, que anunciavam a realização do evento e demarcavam a sua duração, além de servir como mecanismo de comunicação entre os participantes da festa, de anúncio das atividades a serem realizadas e de propaganda para o nome do candidato do deputado. </w:t>
      </w:r>
    </w:p>
    <w:p w:rsidR="00532954" w:rsidRDefault="00E2527D">
      <w:pPr>
        <w:spacing w:line="360" w:lineRule="auto"/>
        <w:ind w:firstLine="708"/>
        <w:jc w:val="both"/>
        <w:outlineLvl w:val="0"/>
        <w:rPr>
          <w:rFonts w:ascii="Arial" w:hAnsi="Arial" w:cs="Arial"/>
        </w:rPr>
      </w:pPr>
      <w:r>
        <w:rPr>
          <w:rFonts w:ascii="Arial" w:hAnsi="Arial" w:cs="Arial"/>
        </w:rPr>
        <w:t>O som emitido pela aparelhagem demarcava o início da rua de lazer por que mesmo antes do seu começo efetivo (demarcado pela chegada do ‘candidato’ com os prêmios das disputas realizadas), me foi confirmada a realização daquele evento pelos moradores da Rua da Ligação, uma vez que estivesse funcionando a aparelhagem.</w:t>
      </w:r>
    </w:p>
    <w:p w:rsidR="00532954" w:rsidRDefault="00E2527D">
      <w:pPr>
        <w:spacing w:line="360" w:lineRule="auto"/>
        <w:jc w:val="both"/>
        <w:outlineLvl w:val="0"/>
        <w:rPr>
          <w:rFonts w:ascii="Arial" w:hAnsi="Arial" w:cs="Arial"/>
        </w:rPr>
      </w:pPr>
      <w:r>
        <w:rPr>
          <w:rFonts w:ascii="Arial" w:hAnsi="Arial" w:cs="Arial"/>
        </w:rPr>
        <w:tab/>
        <w:t xml:space="preserve">Na esquina da Rua da Ligação com a Rua da Paz encontravam-se jovens em grupos, reunidos tanto para escutar a música quanto para observar </w:t>
      </w:r>
      <w:r>
        <w:rPr>
          <w:rFonts w:ascii="Arial" w:hAnsi="Arial" w:cs="Arial"/>
        </w:rPr>
        <w:lastRenderedPageBreak/>
        <w:t xml:space="preserve">o movimento dos possíveis participantes da rua de lazer. A maioria dos moradores daquela rua dispunha-se na frente de suas residências para observar o “movimento” das pessoas, enquanto os demais transeuntes passavam pela rua. </w:t>
      </w:r>
    </w:p>
    <w:p w:rsidR="00532954" w:rsidRDefault="00E2527D">
      <w:pPr>
        <w:spacing w:line="360" w:lineRule="auto"/>
        <w:jc w:val="both"/>
        <w:outlineLvl w:val="0"/>
        <w:rPr>
          <w:rFonts w:ascii="Arial" w:hAnsi="Arial" w:cs="Arial"/>
        </w:rPr>
      </w:pPr>
      <w:r>
        <w:rPr>
          <w:rFonts w:ascii="Arial" w:hAnsi="Arial" w:cs="Arial"/>
        </w:rPr>
        <w:tab/>
        <w:t>Fui informado pelo organizador da festa, morador da Rua da Ligação e cabo eleitoral do candidato a deputado, que o patrocinador do evento pagaria o serviço de som, forneceria os prêmios para os vencedores das competições, bem como as cartelas de bingo e os respectivos brindes para os ganhadores do jogo. Os sorteios de bingo intercalavam as competições realizadas de jogo de futebol entre meninos, de queimada e competições de dança entre meninas. Os campeões das competições receberiam os prêmios diretamente das mãos do candidato</w:t>
      </w:r>
      <w:r>
        <w:rPr>
          <w:rStyle w:val="Refdenotaderodap"/>
          <w:rFonts w:ascii="Arial" w:hAnsi="Arial" w:cs="Arial"/>
        </w:rPr>
        <w:footnoteReference w:id="50"/>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A rua de lazer estava estruturada da seguinte forma: a casa onde estava instalada a aparelhagem servia de sede para a rua de lazer, onde estavam localizados os operadores de som, os “cabos eleitorais”, amigos e/ou vizinhos, parentes dos “cabos eleitorais” e a família moradora da casa. Os demais moradores da rua da ligação permaneciam sentados na frente de suas casas, sendo visitados constantemente pelo candidato. </w:t>
      </w:r>
    </w:p>
    <w:p w:rsidR="00532954" w:rsidRDefault="00E2527D">
      <w:pPr>
        <w:spacing w:line="360" w:lineRule="auto"/>
        <w:ind w:firstLine="360"/>
        <w:jc w:val="both"/>
        <w:outlineLvl w:val="0"/>
        <w:rPr>
          <w:rFonts w:ascii="Arial" w:hAnsi="Arial" w:cs="Arial"/>
        </w:rPr>
      </w:pPr>
      <w:r>
        <w:rPr>
          <w:rFonts w:ascii="Arial" w:hAnsi="Arial" w:cs="Arial"/>
        </w:rPr>
        <w:t>No mais, os moradores participavam timidamente da rua lazer, talvez por que a organização do evento tenha reunido um número ínfimo de moradores da Rua da Ligação e adjacências. Além do mais, aquela atividade de lazer era patrocinada por um político e organizada por seus cabos eleitorais, de modo que se limitava a participação a um número pequeno e pouco diversificado de pessoas na sua organização.</w:t>
      </w:r>
    </w:p>
    <w:p w:rsidR="00532954" w:rsidRDefault="00532954">
      <w:pPr>
        <w:spacing w:line="360" w:lineRule="auto"/>
        <w:jc w:val="both"/>
        <w:outlineLvl w:val="0"/>
        <w:rPr>
          <w:rFonts w:ascii="Arial" w:hAnsi="Arial" w:cs="Arial"/>
        </w:rPr>
      </w:pPr>
    </w:p>
    <w:p w:rsidR="00532954" w:rsidRDefault="00E2527D">
      <w:pPr>
        <w:numPr>
          <w:ilvl w:val="1"/>
          <w:numId w:val="8"/>
        </w:numPr>
        <w:spacing w:line="360" w:lineRule="auto"/>
        <w:jc w:val="both"/>
        <w:outlineLvl w:val="0"/>
        <w:rPr>
          <w:rFonts w:ascii="Arial" w:hAnsi="Arial" w:cs="Arial"/>
          <w:b/>
        </w:rPr>
      </w:pPr>
      <w:r>
        <w:rPr>
          <w:rFonts w:ascii="Arial" w:hAnsi="Arial" w:cs="Arial"/>
          <w:b/>
        </w:rPr>
        <w:t>- A Rua de Lazer da Unidos na Luta</w:t>
      </w:r>
    </w:p>
    <w:p w:rsidR="00532954" w:rsidRDefault="00532954">
      <w:pPr>
        <w:spacing w:line="360" w:lineRule="auto"/>
        <w:ind w:left="360"/>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Apresento agora a rua de lazer promovida pela Unidos na Luta em dezembro de 1997, realizada com o objetivo de anunciar a proximidade do processo de eleição da nova diretoria da entidade. Tal como a rua de lazer da </w:t>
      </w:r>
      <w:r>
        <w:rPr>
          <w:rFonts w:ascii="Arial" w:hAnsi="Arial" w:cs="Arial"/>
        </w:rPr>
        <w:lastRenderedPageBreak/>
        <w:t>Rua da Ligação, o evento da Rua Universal fora também realizado num domingo e suas atividades seriam basicamente desenvolvidas na rua. Mas, algumas diferenças eram facilmente perceptíveis na comparação desta rua de lazer com aquela descrita anteriormente.</w:t>
      </w:r>
    </w:p>
    <w:p w:rsidR="00532954" w:rsidRDefault="00E2527D">
      <w:pPr>
        <w:spacing w:line="360" w:lineRule="auto"/>
        <w:jc w:val="both"/>
        <w:outlineLvl w:val="0"/>
        <w:rPr>
          <w:rFonts w:ascii="Arial" w:hAnsi="Arial" w:cs="Arial"/>
        </w:rPr>
      </w:pPr>
      <w:r>
        <w:rPr>
          <w:rFonts w:ascii="Arial" w:hAnsi="Arial" w:cs="Arial"/>
        </w:rPr>
        <w:tab/>
        <w:t xml:space="preserve">Quanto à estrutura, seu “centro” se localizava na sede da Unidos, lugar onde estava a aparelhagem, que anunciava as competições realizadas e tocava músicas durante todo o evento. Também ocorria na sede a venda de bebidas (cervejas e refrigerantes) e de comida (feijoada), a distribuição dos prêmios para as atividades esportivas (camisas e bebidas) e </w:t>
      </w:r>
      <w:proofErr w:type="spellStart"/>
      <w:r>
        <w:rPr>
          <w:rFonts w:ascii="Arial" w:hAnsi="Arial" w:cs="Arial"/>
        </w:rPr>
        <w:t>reuniões-relâmpago</w:t>
      </w:r>
      <w:proofErr w:type="spellEnd"/>
      <w:r>
        <w:rPr>
          <w:rFonts w:ascii="Arial" w:hAnsi="Arial" w:cs="Arial"/>
        </w:rPr>
        <w:t xml:space="preserve"> dos organizadores do evento. Destacava-se também </w:t>
      </w:r>
      <w:proofErr w:type="gramStart"/>
      <w:r>
        <w:rPr>
          <w:rFonts w:ascii="Arial" w:hAnsi="Arial" w:cs="Arial"/>
        </w:rPr>
        <w:t>uma certa</w:t>
      </w:r>
      <w:proofErr w:type="gramEnd"/>
      <w:r>
        <w:rPr>
          <w:rFonts w:ascii="Arial" w:hAnsi="Arial" w:cs="Arial"/>
        </w:rPr>
        <w:t xml:space="preserve"> distribuição de tarefas entre alguns participantes do evento como: organizador da programação esportiva, organizador do bingo, vendedor de comida e bebidas, </w:t>
      </w:r>
      <w:proofErr w:type="spellStart"/>
      <w:r>
        <w:rPr>
          <w:rFonts w:ascii="Arial" w:hAnsi="Arial" w:cs="Arial"/>
        </w:rPr>
        <w:t>juizes</w:t>
      </w:r>
      <w:proofErr w:type="spellEnd"/>
      <w:r>
        <w:rPr>
          <w:rFonts w:ascii="Arial" w:hAnsi="Arial" w:cs="Arial"/>
        </w:rPr>
        <w:t xml:space="preserve"> dos torneios esportivos, divulgador das atividades pelo aparelho sonoro e supervisores gerais do total das atividades.</w:t>
      </w:r>
    </w:p>
    <w:p w:rsidR="00532954" w:rsidRDefault="00E2527D">
      <w:pPr>
        <w:spacing w:line="360" w:lineRule="auto"/>
        <w:jc w:val="both"/>
        <w:outlineLvl w:val="0"/>
        <w:rPr>
          <w:rFonts w:ascii="Arial" w:hAnsi="Arial" w:cs="Arial"/>
        </w:rPr>
      </w:pPr>
      <w:r>
        <w:rPr>
          <w:rFonts w:ascii="Arial" w:hAnsi="Arial" w:cs="Arial"/>
        </w:rPr>
        <w:tab/>
        <w:t>Talvez seja possível considerar como ponto central desta rua de lazer a ocorrência de atividades lúdicas, ou seja, que envolviam o jogo. Dentre as atividades esportivas desenvolvidas podemos enumerar: futebol mirim, futebol de maiores, vôlei masculino e feminino, queimada entre meninas, futebol feminino, oficina de pintura para crianças, corrida do ovo (em que os competidores fazem um percurso conduzindo pela boca uma colher com um ovo), torneio de dominó e etc. Além destes, destacaram-se também uma competição de dança envolvendo moças e a apresentação de um grupo local de capoeira, que se exibiu ao final da rua de lazer.</w:t>
      </w:r>
    </w:p>
    <w:p w:rsidR="00532954" w:rsidRDefault="00E2527D">
      <w:pPr>
        <w:spacing w:line="360" w:lineRule="auto"/>
        <w:jc w:val="both"/>
        <w:outlineLvl w:val="0"/>
        <w:rPr>
          <w:rFonts w:ascii="Arial" w:hAnsi="Arial" w:cs="Arial"/>
        </w:rPr>
      </w:pPr>
      <w:r>
        <w:rPr>
          <w:rFonts w:ascii="Arial" w:hAnsi="Arial" w:cs="Arial"/>
        </w:rPr>
        <w:tab/>
        <w:t xml:space="preserve">Além deste evento, na totalidade, poder ser caracterizado por vários aspectos, quer sejam eles da produção (venda de comidas e bebidas), do consumo e da elaboração cultural (no que concerne à especificidade de seu modelo de rua de lazer/lúdico) é fundamental ressaltar que determinados elementos de sociabilidade se destacam entre estes outros aspectos, de modo a facilitar a compreensão da sua dinâmica. </w:t>
      </w:r>
    </w:p>
    <w:p w:rsidR="00532954" w:rsidRDefault="00E2527D">
      <w:pPr>
        <w:spacing w:line="360" w:lineRule="auto"/>
        <w:ind w:firstLine="708"/>
        <w:jc w:val="both"/>
        <w:outlineLvl w:val="0"/>
        <w:rPr>
          <w:rFonts w:ascii="Arial" w:hAnsi="Arial" w:cs="Arial"/>
        </w:rPr>
      </w:pPr>
      <w:r>
        <w:rPr>
          <w:rFonts w:ascii="Arial" w:hAnsi="Arial" w:cs="Arial"/>
        </w:rPr>
        <w:t xml:space="preserve">Diferentemente do que ocorre durante dias comuns, </w:t>
      </w:r>
      <w:proofErr w:type="gramStart"/>
      <w:r>
        <w:rPr>
          <w:rFonts w:ascii="Arial" w:hAnsi="Arial" w:cs="Arial"/>
        </w:rPr>
        <w:t>estabeleceu-se</w:t>
      </w:r>
      <w:proofErr w:type="gramEnd"/>
      <w:r>
        <w:rPr>
          <w:rFonts w:ascii="Arial" w:hAnsi="Arial" w:cs="Arial"/>
        </w:rPr>
        <w:t xml:space="preserve"> durante a rua lazer um “livre trânsito” dos moradores das adjacências na sede da Unidos, reunindo vizinhos, amigos, parentes, pessoas ligadas à prefeitura da cidade e etc. Além disso, percebi que o evento alcançava as casas das pessoas nas proximidades sem que de lá elas precisassem sair para participar, </w:t>
      </w:r>
      <w:r>
        <w:rPr>
          <w:rFonts w:ascii="Arial" w:hAnsi="Arial" w:cs="Arial"/>
        </w:rPr>
        <w:lastRenderedPageBreak/>
        <w:t>pois aqueles que pretendiam ficar como espectadores permaneciam em suas casas, enquanto a rua era reservada para os torneios esportivos. Durante a movimentação das pessoas na rua, na sede da Unidos e nas casas, assisti a realização espontânea de uma série de reuniões informais envolvendo futuros e atuais diretores da Unidos, amigos/vizinhos, jovens e etc.</w:t>
      </w:r>
    </w:p>
    <w:p w:rsidR="00532954" w:rsidRDefault="00E2527D">
      <w:pPr>
        <w:spacing w:line="360" w:lineRule="auto"/>
        <w:jc w:val="both"/>
        <w:outlineLvl w:val="0"/>
        <w:rPr>
          <w:rFonts w:ascii="Arial" w:hAnsi="Arial" w:cs="Arial"/>
        </w:rPr>
      </w:pPr>
      <w:r>
        <w:rPr>
          <w:rFonts w:ascii="Arial" w:hAnsi="Arial" w:cs="Arial"/>
        </w:rPr>
        <w:tab/>
        <w:t xml:space="preserve">Portanto, a rede de sociabilidade estabelecida em parâmetros de amizade, parentesco e vizinhança tem uma importante relação com o </w:t>
      </w:r>
      <w:r>
        <w:rPr>
          <w:rFonts w:ascii="Arial" w:hAnsi="Arial" w:cs="Arial"/>
          <w:i/>
        </w:rPr>
        <w:t>espaço,</w:t>
      </w:r>
      <w:r>
        <w:rPr>
          <w:rFonts w:ascii="Arial" w:hAnsi="Arial" w:cs="Arial"/>
        </w:rPr>
        <w:t xml:space="preserve"> de acordo com as condições encontradas em campo e com os discursos do atores sociais participantes das ruas de lazer. </w:t>
      </w:r>
    </w:p>
    <w:p w:rsidR="00532954" w:rsidRDefault="00E2527D">
      <w:pPr>
        <w:spacing w:line="360" w:lineRule="auto"/>
        <w:jc w:val="both"/>
        <w:outlineLvl w:val="0"/>
        <w:rPr>
          <w:rFonts w:ascii="Arial" w:hAnsi="Arial" w:cs="Arial"/>
        </w:rPr>
      </w:pPr>
      <w:r>
        <w:rPr>
          <w:rFonts w:ascii="Arial" w:hAnsi="Arial" w:cs="Arial"/>
        </w:rPr>
        <w:tab/>
        <w:t xml:space="preserve">Estou aqui me referindo a uma concepção de espaço que Roberto </w:t>
      </w:r>
      <w:proofErr w:type="spellStart"/>
      <w:proofErr w:type="gramStart"/>
      <w:r>
        <w:rPr>
          <w:rFonts w:ascii="Arial" w:hAnsi="Arial" w:cs="Arial"/>
        </w:rPr>
        <w:t>DaMatta</w:t>
      </w:r>
      <w:proofErr w:type="spellEnd"/>
      <w:proofErr w:type="gramEnd"/>
      <w:r>
        <w:rPr>
          <w:rFonts w:ascii="Arial" w:hAnsi="Arial" w:cs="Arial"/>
        </w:rPr>
        <w:t xml:space="preserve"> (1991) denomina de </w:t>
      </w:r>
      <w:r>
        <w:rPr>
          <w:rFonts w:ascii="Arial" w:hAnsi="Arial" w:cs="Arial"/>
          <w:i/>
        </w:rPr>
        <w:t>espaço</w:t>
      </w:r>
      <w:r>
        <w:rPr>
          <w:rFonts w:ascii="Arial" w:hAnsi="Arial" w:cs="Arial"/>
        </w:rPr>
        <w:t xml:space="preserve"> </w:t>
      </w:r>
      <w:r>
        <w:rPr>
          <w:rFonts w:ascii="Arial" w:hAnsi="Arial" w:cs="Arial"/>
          <w:i/>
        </w:rPr>
        <w:t>personalizado,</w:t>
      </w:r>
      <w:r>
        <w:rPr>
          <w:rFonts w:ascii="Arial" w:hAnsi="Arial" w:cs="Arial"/>
        </w:rPr>
        <w:t xml:space="preserve"> apresentada em sua obra “A casa e a rua”, comparando as concepções de espaço de sociedades diferentes:</w:t>
      </w:r>
    </w:p>
    <w:p w:rsidR="00532954" w:rsidRDefault="00532954">
      <w:pPr>
        <w:spacing w:line="360" w:lineRule="auto"/>
        <w:jc w:val="both"/>
        <w:outlineLvl w:val="0"/>
        <w:rPr>
          <w:rFonts w:ascii="Arial" w:hAnsi="Arial" w:cs="Arial"/>
        </w:rPr>
      </w:pPr>
    </w:p>
    <w:p w:rsidR="00532954" w:rsidRDefault="00E2527D">
      <w:pPr>
        <w:spacing w:line="360" w:lineRule="auto"/>
        <w:ind w:left="1701" w:right="1701"/>
        <w:jc w:val="both"/>
        <w:outlineLvl w:val="0"/>
        <w:rPr>
          <w:rFonts w:ascii="Arial" w:hAnsi="Arial" w:cs="Arial"/>
        </w:rPr>
      </w:pPr>
      <w:r>
        <w:rPr>
          <w:rFonts w:ascii="Arial" w:hAnsi="Arial" w:cs="Arial"/>
        </w:rPr>
        <w:t>“(...) foi curioso e intrigante descobrir em Tóquio que as casas têm um sistema de endereço personalizado e não impessoal como o nosso. Tudo muito parecido com as cidades brasileiras do interior onde, não obstante cada casa ter um número e cada rua um nome, as pessoas informam ao estrangeiro a posição das moradias de modo personalizado e até mesmo íntimo (...). Aqui, como vemos, o espaço se confunde com a própria ordem social, de modo que, sem entender a sociedade com suas redes de relações sociais e valores, não se pode interpretar como o espaço é concebido.” (1991: 34)</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Considero que o modo como os participantes da rua de lazer concebem o espaço deste evento está fundamentalmente baseado na forma de suas relações sociais e nos seus valores. Portanto, as ruas de lazer realizadas </w:t>
      </w:r>
      <w:r>
        <w:rPr>
          <w:rFonts w:ascii="Arial" w:hAnsi="Arial" w:cs="Arial"/>
          <w:i/>
        </w:rPr>
        <w:t>não</w:t>
      </w:r>
      <w:r>
        <w:rPr>
          <w:rFonts w:ascii="Arial" w:hAnsi="Arial" w:cs="Arial"/>
        </w:rPr>
        <w:t xml:space="preserve"> são mecanismos de entretenimento impessoais que são usufruídos de maneira individual, mas sim, produtos do reconhecimento social de determinados atores </w:t>
      </w:r>
      <w:r>
        <w:rPr>
          <w:rFonts w:ascii="Arial" w:hAnsi="Arial" w:cs="Arial"/>
        </w:rPr>
        <w:lastRenderedPageBreak/>
        <w:t>sociais que através das redes de amizade, parentesco e vizinhança dão conteúdo a este evento, tanto no que concerne à organização quanto à participação.</w:t>
      </w:r>
    </w:p>
    <w:p w:rsidR="00532954" w:rsidRDefault="00E2527D">
      <w:pPr>
        <w:spacing w:line="360" w:lineRule="auto"/>
        <w:jc w:val="both"/>
        <w:outlineLvl w:val="0"/>
        <w:rPr>
          <w:rFonts w:ascii="Arial" w:hAnsi="Arial" w:cs="Arial"/>
        </w:rPr>
      </w:pPr>
      <w:r>
        <w:rPr>
          <w:rFonts w:ascii="Arial" w:hAnsi="Arial" w:cs="Arial"/>
        </w:rPr>
        <w:tab/>
        <w:t xml:space="preserve">No primeiro caso, da rua de lazer patrocinada pelo candidato, a identificação dos moradores com o evento se deu a partir da relação preexistente com os organizadores (cabos eleitorais), independente da presença do candidato. No segundo caso, a rua de lazer da Rua Universal, patrocinada pela Unidos, foi construída a partir dos contatos realizados pelos organizadores do evento com amigos e moradores das redondezas. É possível enumerar também como sendo várias as motivações para participar deste tipo de evento nos dois casos assinalados: encontrar amigos e/ou vizinhos, participar das atividades esportivas e de outras competições, obter prêmios das competições, </w:t>
      </w:r>
      <w:proofErr w:type="gramStart"/>
      <w:r>
        <w:rPr>
          <w:rFonts w:ascii="Arial" w:hAnsi="Arial" w:cs="Arial"/>
        </w:rPr>
        <w:t>divertir-se</w:t>
      </w:r>
      <w:proofErr w:type="gramEnd"/>
      <w:r>
        <w:rPr>
          <w:rFonts w:ascii="Arial" w:hAnsi="Arial" w:cs="Arial"/>
        </w:rPr>
        <w:t>, etc.</w:t>
      </w:r>
    </w:p>
    <w:p w:rsidR="00532954" w:rsidRDefault="00532954">
      <w:pPr>
        <w:spacing w:line="360" w:lineRule="auto"/>
        <w:jc w:val="both"/>
        <w:outlineLvl w:val="0"/>
        <w:rPr>
          <w:rFonts w:ascii="Arial" w:hAnsi="Arial" w:cs="Arial"/>
        </w:rPr>
      </w:pPr>
    </w:p>
    <w:p w:rsidR="00532954" w:rsidRDefault="00E2527D">
      <w:pPr>
        <w:numPr>
          <w:ilvl w:val="1"/>
          <w:numId w:val="8"/>
        </w:numPr>
        <w:spacing w:line="360" w:lineRule="auto"/>
        <w:jc w:val="both"/>
        <w:outlineLvl w:val="0"/>
        <w:rPr>
          <w:rFonts w:ascii="Arial" w:hAnsi="Arial" w:cs="Arial"/>
          <w:b/>
        </w:rPr>
      </w:pPr>
      <w:r>
        <w:rPr>
          <w:rFonts w:ascii="Arial" w:hAnsi="Arial" w:cs="Arial"/>
          <w:b/>
        </w:rPr>
        <w:t>- A Sociabilidade nas Ruas de Lazer</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Apesar de reconhecer </w:t>
      </w:r>
      <w:proofErr w:type="gramStart"/>
      <w:r>
        <w:rPr>
          <w:rFonts w:ascii="Arial" w:hAnsi="Arial" w:cs="Arial"/>
        </w:rPr>
        <w:t>um certo</w:t>
      </w:r>
      <w:proofErr w:type="gramEnd"/>
      <w:r>
        <w:rPr>
          <w:rFonts w:ascii="Arial" w:hAnsi="Arial" w:cs="Arial"/>
        </w:rPr>
        <w:t xml:space="preserve"> conteúdo de impessoalidade na motivação para a realização das duas atividades de lazer descritas, como a propaganda da candidatura de um político ou como o anúncio das eleições da diretoria da associação de moradores, todo o desenvolvimento destas ruas de lazer é marcado pelo que Brandão (1989) denomina de uma “lógica da casa”. Encaminho a discussão pela análise de Brandão no intuito de compreender a forma assumida pelos rituais voltados para o lazer na área do Unidos na Luta. Enquanto </w:t>
      </w:r>
      <w:proofErr w:type="spellStart"/>
      <w:proofErr w:type="gramStart"/>
      <w:r>
        <w:rPr>
          <w:rFonts w:ascii="Arial" w:hAnsi="Arial" w:cs="Arial"/>
        </w:rPr>
        <w:t>DaMatta</w:t>
      </w:r>
      <w:proofErr w:type="spellEnd"/>
      <w:proofErr w:type="gramEnd"/>
      <w:r>
        <w:rPr>
          <w:rFonts w:ascii="Arial" w:hAnsi="Arial" w:cs="Arial"/>
        </w:rPr>
        <w:t xml:space="preserve"> (1991) visualiza os espaços da casa e da rua enquanto socialmente caracterizados por éticas de pessoalidade ou de impessoalidade, na sociedade brasileira, Brandão concebe os códigos da casa ou da rua ultrapassando as barreiras estipuladas por espaços domésticos, espaços fechados ou espaços abertos</w:t>
      </w:r>
      <w:r>
        <w:rPr>
          <w:rStyle w:val="Refdenotaderodap"/>
          <w:rFonts w:ascii="Arial" w:hAnsi="Arial" w:cs="Arial"/>
        </w:rPr>
        <w:footnoteReference w:id="51"/>
      </w:r>
      <w:r>
        <w:rPr>
          <w:rFonts w:ascii="Arial" w:hAnsi="Arial" w:cs="Arial"/>
        </w:rPr>
        <w:t>.</w:t>
      </w:r>
    </w:p>
    <w:p w:rsidR="00532954" w:rsidRDefault="00E2527D">
      <w:pPr>
        <w:spacing w:line="360" w:lineRule="auto"/>
        <w:jc w:val="both"/>
        <w:outlineLvl w:val="0"/>
        <w:rPr>
          <w:rFonts w:ascii="Arial" w:hAnsi="Arial" w:cs="Arial"/>
        </w:rPr>
      </w:pPr>
      <w:r>
        <w:rPr>
          <w:rFonts w:ascii="Arial" w:hAnsi="Arial" w:cs="Arial"/>
        </w:rPr>
        <w:tab/>
        <w:t xml:space="preserve">Para Roberto </w:t>
      </w:r>
      <w:proofErr w:type="spellStart"/>
      <w:proofErr w:type="gramStart"/>
      <w:r>
        <w:rPr>
          <w:rFonts w:ascii="Arial" w:hAnsi="Arial" w:cs="Arial"/>
        </w:rPr>
        <w:t>DaMatta</w:t>
      </w:r>
      <w:proofErr w:type="spellEnd"/>
      <w:proofErr w:type="gramEnd"/>
      <w:r>
        <w:rPr>
          <w:rFonts w:ascii="Arial" w:hAnsi="Arial" w:cs="Arial"/>
        </w:rPr>
        <w:t xml:space="preserve">, a sociedade brasileira concebe seu espaço de maneira dicotômica, visualizando um espaço denominado como </w:t>
      </w:r>
      <w:r>
        <w:rPr>
          <w:rFonts w:ascii="Arial" w:hAnsi="Arial" w:cs="Arial"/>
          <w:i/>
        </w:rPr>
        <w:t>da rua</w:t>
      </w:r>
      <w:r>
        <w:rPr>
          <w:rFonts w:ascii="Arial" w:hAnsi="Arial" w:cs="Arial"/>
        </w:rPr>
        <w:t xml:space="preserve">, marcado por um discurso dominante, ou seja, legal, jurídico, impessoal; e outro </w:t>
      </w:r>
      <w:r>
        <w:rPr>
          <w:rFonts w:ascii="Arial" w:hAnsi="Arial" w:cs="Arial"/>
        </w:rPr>
        <w:lastRenderedPageBreak/>
        <w:t xml:space="preserve">espaço, como o </w:t>
      </w:r>
      <w:r>
        <w:rPr>
          <w:rFonts w:ascii="Arial" w:hAnsi="Arial" w:cs="Arial"/>
          <w:i/>
        </w:rPr>
        <w:t>da casa</w:t>
      </w:r>
      <w:r>
        <w:rPr>
          <w:rFonts w:ascii="Arial" w:hAnsi="Arial" w:cs="Arial"/>
        </w:rPr>
        <w:t xml:space="preserve">, que este autor classifica como </w:t>
      </w:r>
      <w:r>
        <w:rPr>
          <w:rFonts w:ascii="Arial" w:hAnsi="Arial" w:cs="Arial"/>
          <w:i/>
        </w:rPr>
        <w:t>a fala dos subordinados</w:t>
      </w:r>
      <w:r>
        <w:rPr>
          <w:rFonts w:ascii="Arial" w:hAnsi="Arial" w:cs="Arial"/>
        </w:rPr>
        <w:t xml:space="preserve">, ou seja, um discurso repleto de conotações morais, no qual o conteúdo fundamental é a pessoa e as relações que ela possui com seus grupos de parentesco e amizade. </w:t>
      </w:r>
    </w:p>
    <w:p w:rsidR="00532954" w:rsidRDefault="00E2527D">
      <w:pPr>
        <w:spacing w:line="360" w:lineRule="auto"/>
        <w:ind w:firstLine="708"/>
        <w:jc w:val="both"/>
        <w:outlineLvl w:val="0"/>
        <w:rPr>
          <w:rFonts w:ascii="Arial" w:hAnsi="Arial" w:cs="Arial"/>
        </w:rPr>
      </w:pPr>
      <w:r>
        <w:rPr>
          <w:rFonts w:ascii="Arial" w:hAnsi="Arial" w:cs="Arial"/>
        </w:rPr>
        <w:t xml:space="preserve">A partir disto, Da </w:t>
      </w:r>
      <w:proofErr w:type="spellStart"/>
      <w:r>
        <w:rPr>
          <w:rFonts w:ascii="Arial" w:hAnsi="Arial" w:cs="Arial"/>
        </w:rPr>
        <w:t>Matta</w:t>
      </w:r>
      <w:proofErr w:type="spellEnd"/>
      <w:r>
        <w:rPr>
          <w:rFonts w:ascii="Arial" w:hAnsi="Arial" w:cs="Arial"/>
        </w:rPr>
        <w:t xml:space="preserve"> concebe a realização de ritos coletivos e festivos na sociedade brasileira como estando condicionados a dois movimentos básicos: um que iria da </w:t>
      </w:r>
      <w:r>
        <w:rPr>
          <w:rFonts w:ascii="Arial" w:hAnsi="Arial" w:cs="Arial"/>
          <w:i/>
        </w:rPr>
        <w:t>rua para a casa</w:t>
      </w:r>
      <w:r>
        <w:rPr>
          <w:rFonts w:ascii="Arial" w:hAnsi="Arial" w:cs="Arial"/>
        </w:rPr>
        <w:t xml:space="preserve"> e outro que faria o movimento inverso, </w:t>
      </w:r>
      <w:r>
        <w:rPr>
          <w:rFonts w:ascii="Arial" w:hAnsi="Arial" w:cs="Arial"/>
          <w:i/>
        </w:rPr>
        <w:t>da casa para a rua</w:t>
      </w:r>
      <w:r>
        <w:rPr>
          <w:rFonts w:ascii="Arial" w:hAnsi="Arial" w:cs="Arial"/>
        </w:rPr>
        <w:t xml:space="preserve">. O primeiro movimento, da rua para a casa confundir-se-ia com os ritos públicos de aspecto legal e solene, e nele estaria sublinhado o aspecto da impessoalidade. O segundo movimento, da casa para a rua, representaria o próprio discurso </w:t>
      </w:r>
      <w:r>
        <w:rPr>
          <w:rFonts w:ascii="Arial" w:hAnsi="Arial" w:cs="Arial"/>
          <w:i/>
        </w:rPr>
        <w:t>da casa</w:t>
      </w:r>
      <w:r>
        <w:rPr>
          <w:rFonts w:ascii="Arial" w:hAnsi="Arial" w:cs="Arial"/>
        </w:rPr>
        <w:t xml:space="preserve">, ou seja, da pessoalidade e da relação. </w:t>
      </w:r>
      <w:proofErr w:type="gramStart"/>
      <w:r>
        <w:rPr>
          <w:rFonts w:ascii="Arial" w:hAnsi="Arial" w:cs="Arial"/>
        </w:rPr>
        <w:t>Pode-se</w:t>
      </w:r>
      <w:proofErr w:type="gramEnd"/>
      <w:r>
        <w:rPr>
          <w:rFonts w:ascii="Arial" w:hAnsi="Arial" w:cs="Arial"/>
        </w:rPr>
        <w:t xml:space="preserve"> exemplificar as festas cívicas como rituais derivados do primeiro movimento, enquanto que, como provenientes do segundo movimento, é possível destacar os nascimentos, batismos, aniversários, casamentos e etc.</w:t>
      </w:r>
    </w:p>
    <w:p w:rsidR="00532954" w:rsidRDefault="00E2527D">
      <w:pPr>
        <w:spacing w:line="360" w:lineRule="auto"/>
        <w:jc w:val="both"/>
        <w:outlineLvl w:val="0"/>
        <w:rPr>
          <w:rFonts w:ascii="Arial" w:hAnsi="Arial" w:cs="Arial"/>
        </w:rPr>
      </w:pPr>
      <w:r>
        <w:rPr>
          <w:rFonts w:ascii="Arial" w:hAnsi="Arial" w:cs="Arial"/>
        </w:rPr>
        <w:tab/>
        <w:t xml:space="preserve">A concepção de Carlos Rodrigues Brandão em relação à questão colocada por </w:t>
      </w:r>
      <w:proofErr w:type="spellStart"/>
      <w:proofErr w:type="gramStart"/>
      <w:r>
        <w:rPr>
          <w:rFonts w:ascii="Arial" w:hAnsi="Arial" w:cs="Arial"/>
        </w:rPr>
        <w:t>DaMatta</w:t>
      </w:r>
      <w:proofErr w:type="spellEnd"/>
      <w:proofErr w:type="gramEnd"/>
      <w:r>
        <w:rPr>
          <w:rFonts w:ascii="Arial" w:hAnsi="Arial" w:cs="Arial"/>
        </w:rPr>
        <w:t xml:space="preserve"> apresenta algumas diferenças importantes a serem sublinhadas. Para Brandão, a festa tem como característica fundamental o exagero do real, quer dizer, ela toma como seus componentes sujeitos e objetos da vida cotidiana e os conduz a uma breve transgressão</w:t>
      </w:r>
      <w:r>
        <w:rPr>
          <w:rStyle w:val="Refdenotaderodap"/>
          <w:rFonts w:ascii="Arial" w:hAnsi="Arial" w:cs="Arial"/>
        </w:rPr>
        <w:footnoteReference w:id="52"/>
      </w:r>
      <w:r>
        <w:rPr>
          <w:rFonts w:ascii="Arial" w:hAnsi="Arial" w:cs="Arial"/>
        </w:rPr>
        <w:t xml:space="preserve">. </w:t>
      </w:r>
    </w:p>
    <w:p w:rsidR="00532954" w:rsidRDefault="00E2527D">
      <w:pPr>
        <w:spacing w:line="360" w:lineRule="auto"/>
        <w:ind w:firstLine="708"/>
        <w:jc w:val="both"/>
        <w:outlineLvl w:val="0"/>
        <w:rPr>
          <w:rFonts w:ascii="Arial" w:hAnsi="Arial" w:cs="Arial"/>
        </w:rPr>
      </w:pPr>
      <w:r>
        <w:rPr>
          <w:rFonts w:ascii="Arial" w:hAnsi="Arial" w:cs="Arial"/>
        </w:rPr>
        <w:t>Partindo desta caracterização geral da festa, Brandão afirma que apesar de ser possível considerar certa diferença entre os festejos que vão da casa para a rua ou da rua para a casa, há entre eles uma interação permanente, uma intenção de “</w:t>
      </w:r>
      <w:r>
        <w:rPr>
          <w:rFonts w:ascii="Arial" w:hAnsi="Arial" w:cs="Arial"/>
          <w:i/>
        </w:rPr>
        <w:t>começar num e acabar no outro, fazendo com que o que se festeje oscile entre os dois domínios</w:t>
      </w:r>
      <w:r>
        <w:rPr>
          <w:rFonts w:ascii="Arial" w:hAnsi="Arial" w:cs="Arial"/>
        </w:rPr>
        <w:t>”. Portanto, para Brandão, a classificação mais adequada deste tipo de ritual, no caso da sociedade brasileira, seria separar “espaços domésticos fechados” de “abertos”, que podem estar regidos por lógicas diferentes: “lógica da rua” ou “lógica da casa”.</w:t>
      </w:r>
    </w:p>
    <w:p w:rsidR="00532954" w:rsidRDefault="00E2527D">
      <w:pPr>
        <w:spacing w:line="360" w:lineRule="auto"/>
        <w:jc w:val="both"/>
        <w:outlineLvl w:val="0"/>
        <w:rPr>
          <w:rFonts w:ascii="Arial" w:hAnsi="Arial" w:cs="Arial"/>
        </w:rPr>
      </w:pPr>
      <w:r>
        <w:rPr>
          <w:rFonts w:ascii="Arial" w:hAnsi="Arial" w:cs="Arial"/>
        </w:rPr>
        <w:tab/>
        <w:t>Portanto, as ruas de lazer descritas estão marcadas decisivamente pela presença de um código da casa, mesmo sendo realizadas no espaço físico da rua. Isto se torna facilmente perceptível ao observar-se esta fotografia que apresenta a rua de lazer da Unidos na Luta:</w:t>
      </w:r>
    </w:p>
    <w:p w:rsidR="00532954" w:rsidRDefault="00532954">
      <w:pPr>
        <w:spacing w:line="360" w:lineRule="auto"/>
        <w:jc w:val="both"/>
        <w:outlineLvl w:val="0"/>
        <w:rPr>
          <w:rFonts w:ascii="Arial" w:hAnsi="Arial" w:cs="Arial"/>
        </w:rPr>
      </w:pPr>
    </w:p>
    <w:p w:rsidR="00532954" w:rsidRDefault="00917418">
      <w:pPr>
        <w:pStyle w:val="Corpodetexto3"/>
        <w:jc w:val="center"/>
        <w:rPr>
          <w:rFonts w:ascii="Arial" w:hAnsi="Arial" w:cs="Arial"/>
          <w:bCs/>
          <w:sz w:val="22"/>
          <w:szCs w:val="22"/>
        </w:rPr>
      </w:pPr>
      <w:r>
        <w:rPr>
          <w:rFonts w:ascii="Arial" w:hAnsi="Arial" w:cs="Arial"/>
          <w:bCs/>
          <w:noProof/>
          <w:sz w:val="22"/>
          <w:szCs w:val="22"/>
        </w:rPr>
        <w:drawing>
          <wp:anchor distT="0" distB="0" distL="114300" distR="114300" simplePos="0" relativeHeight="251656192" behindDoc="0" locked="0" layoutInCell="0" allowOverlap="1">
            <wp:simplePos x="0" y="0"/>
            <wp:positionH relativeFrom="column">
              <wp:posOffset>0</wp:posOffset>
            </wp:positionH>
            <wp:positionV relativeFrom="paragraph">
              <wp:posOffset>0</wp:posOffset>
            </wp:positionV>
            <wp:extent cx="5608320" cy="3712210"/>
            <wp:effectExtent l="19050" t="0" r="0" b="0"/>
            <wp:wrapTopAndBottom/>
            <wp:docPr id="3" name="Imagem 3" descr="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to 1"/>
                    <pic:cNvPicPr>
                      <a:picLocks noChangeAspect="1" noChangeArrowheads="1"/>
                    </pic:cNvPicPr>
                  </pic:nvPicPr>
                  <pic:blipFill>
                    <a:blip r:embed="rId13" cstate="print"/>
                    <a:srcRect/>
                    <a:stretch>
                      <a:fillRect/>
                    </a:stretch>
                  </pic:blipFill>
                  <pic:spPr bwMode="auto">
                    <a:xfrm>
                      <a:off x="0" y="0"/>
                      <a:ext cx="5608320" cy="3712210"/>
                    </a:xfrm>
                    <a:prstGeom prst="rect">
                      <a:avLst/>
                    </a:prstGeom>
                    <a:noFill/>
                  </pic:spPr>
                </pic:pic>
              </a:graphicData>
            </a:graphic>
          </wp:anchor>
        </w:drawing>
      </w:r>
      <w:r>
        <w:rPr>
          <w:rFonts w:ascii="Arial" w:hAnsi="Arial" w:cs="Arial"/>
          <w:bCs/>
          <w:noProof/>
          <w:sz w:val="22"/>
          <w:szCs w:val="22"/>
        </w:rPr>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608320" cy="3712210"/>
            <wp:effectExtent l="19050" t="0" r="0" b="0"/>
            <wp:wrapTopAndBottom/>
            <wp:docPr id="5" name="Imagem 5" descr="Fot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to 1"/>
                    <pic:cNvPicPr>
                      <a:picLocks noChangeAspect="1" noChangeArrowheads="1"/>
                    </pic:cNvPicPr>
                  </pic:nvPicPr>
                  <pic:blipFill>
                    <a:blip r:embed="rId14" cstate="print"/>
                    <a:srcRect/>
                    <a:stretch>
                      <a:fillRect/>
                    </a:stretch>
                  </pic:blipFill>
                  <pic:spPr bwMode="auto">
                    <a:xfrm>
                      <a:off x="0" y="0"/>
                      <a:ext cx="5608320" cy="3712210"/>
                    </a:xfrm>
                    <a:prstGeom prst="rect">
                      <a:avLst/>
                    </a:prstGeom>
                    <a:noFill/>
                  </pic:spPr>
                </pic:pic>
              </a:graphicData>
            </a:graphic>
          </wp:anchor>
        </w:drawing>
      </w:r>
      <w:r w:rsidR="00E2527D">
        <w:rPr>
          <w:rFonts w:ascii="Arial" w:hAnsi="Arial" w:cs="Arial"/>
          <w:bCs/>
          <w:sz w:val="22"/>
          <w:szCs w:val="22"/>
        </w:rPr>
        <w:t>A rua de lazer da Unidos na Luta</w:t>
      </w:r>
    </w:p>
    <w:p w:rsidR="00532954" w:rsidRDefault="00532954">
      <w:pPr>
        <w:spacing w:line="360" w:lineRule="auto"/>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 xml:space="preserve">Todas as casas alcançadas pelo ângulo da câmera estão com as portas e janelas abertas, o que demonstra como a rua de lazer chega aos moradores sem que se precise sair de casa. Outro aspecto importante é perceber como as famílias permanecem à frente de suas casas, assistindo a movimentação dos participantes das atividades de lazer. Pode-se inferir, então, que a participação não está meramente condicionada ao tomar parte em competições ou integrar a organização do evento, mas no simples ato de observar e estar aberto para encontrar-se e dialogar com seus amigos e vizinhos. </w:t>
      </w:r>
    </w:p>
    <w:p w:rsidR="00532954" w:rsidRDefault="00E2527D">
      <w:pPr>
        <w:spacing w:line="360" w:lineRule="auto"/>
        <w:ind w:firstLine="708"/>
        <w:jc w:val="both"/>
        <w:outlineLvl w:val="0"/>
        <w:rPr>
          <w:rFonts w:ascii="Arial" w:hAnsi="Arial" w:cs="Arial"/>
        </w:rPr>
      </w:pPr>
      <w:r>
        <w:rPr>
          <w:rFonts w:ascii="Arial" w:hAnsi="Arial" w:cs="Arial"/>
        </w:rPr>
        <w:t>As ruas de lazer descritas estão decisivamente marcadas pela presença de um “código da casa”, ou de uma sociabilidade ampla (D’</w:t>
      </w:r>
      <w:proofErr w:type="spellStart"/>
      <w:r>
        <w:rPr>
          <w:rFonts w:ascii="Arial" w:hAnsi="Arial" w:cs="Arial"/>
        </w:rPr>
        <w:t>Incao</w:t>
      </w:r>
      <w:proofErr w:type="spellEnd"/>
      <w:r>
        <w:rPr>
          <w:rFonts w:ascii="Arial" w:hAnsi="Arial" w:cs="Arial"/>
        </w:rPr>
        <w:t xml:space="preserve">, 1992a), na qual a rua tende a fazer parte da casa, imperando elementos como a </w:t>
      </w:r>
      <w:r>
        <w:rPr>
          <w:rFonts w:ascii="Arial" w:hAnsi="Arial" w:cs="Arial"/>
          <w:i/>
        </w:rPr>
        <w:t>pessoalidade</w:t>
      </w:r>
      <w:r>
        <w:rPr>
          <w:rFonts w:ascii="Arial" w:hAnsi="Arial" w:cs="Arial"/>
        </w:rPr>
        <w:t xml:space="preserve"> e a </w:t>
      </w:r>
      <w:r>
        <w:rPr>
          <w:rFonts w:ascii="Arial" w:hAnsi="Arial" w:cs="Arial"/>
          <w:i/>
        </w:rPr>
        <w:t>relação</w:t>
      </w:r>
      <w:r>
        <w:rPr>
          <w:rFonts w:ascii="Arial" w:hAnsi="Arial" w:cs="Arial"/>
        </w:rPr>
        <w:t xml:space="preserve"> em torno daqueles que são reconhecidos como fazendo parte do círculo de relações. Neste tipo de festa o convite impessoal perde lugar para a relação pessoal, que inclui os sujeitos sociais, de forma direta ou indireta, no seio da sua realização.</w:t>
      </w:r>
    </w:p>
    <w:p w:rsidR="00532954" w:rsidRDefault="00532954">
      <w:pPr>
        <w:spacing w:line="360" w:lineRule="auto"/>
        <w:jc w:val="both"/>
        <w:outlineLvl w:val="0"/>
        <w:rPr>
          <w:rFonts w:ascii="Arial" w:hAnsi="Arial" w:cs="Arial"/>
        </w:rPr>
      </w:pPr>
    </w:p>
    <w:p w:rsidR="00532954" w:rsidRDefault="00532954">
      <w:pPr>
        <w:spacing w:line="360" w:lineRule="auto"/>
        <w:jc w:val="both"/>
        <w:outlineLvl w:val="0"/>
        <w:rPr>
          <w:rFonts w:ascii="Arial" w:hAnsi="Arial" w:cs="Arial"/>
        </w:rPr>
      </w:pPr>
    </w:p>
    <w:p w:rsidR="00532954" w:rsidRDefault="00E2527D">
      <w:pPr>
        <w:numPr>
          <w:ilvl w:val="0"/>
          <w:numId w:val="8"/>
        </w:numPr>
        <w:spacing w:line="360" w:lineRule="auto"/>
        <w:jc w:val="both"/>
        <w:outlineLvl w:val="0"/>
        <w:rPr>
          <w:rFonts w:ascii="Arial" w:hAnsi="Arial" w:cs="Arial"/>
          <w:b/>
        </w:rPr>
      </w:pPr>
      <w:r>
        <w:rPr>
          <w:rFonts w:ascii="Arial" w:hAnsi="Arial" w:cs="Arial"/>
          <w:b/>
        </w:rPr>
        <w:lastRenderedPageBreak/>
        <w:t>A questão da quadra da Igreja Santa Maria</w:t>
      </w:r>
    </w:p>
    <w:p w:rsidR="00532954" w:rsidRDefault="00532954">
      <w:pPr>
        <w:spacing w:line="360" w:lineRule="auto"/>
        <w:ind w:left="360"/>
        <w:jc w:val="both"/>
        <w:outlineLvl w:val="0"/>
        <w:rPr>
          <w:rFonts w:ascii="Arial" w:hAnsi="Arial" w:cs="Arial"/>
          <w:b/>
        </w:rPr>
      </w:pPr>
    </w:p>
    <w:p w:rsidR="00532954" w:rsidRDefault="00E2527D">
      <w:pPr>
        <w:spacing w:line="360" w:lineRule="auto"/>
        <w:jc w:val="both"/>
        <w:outlineLvl w:val="0"/>
        <w:rPr>
          <w:rFonts w:ascii="Arial" w:hAnsi="Arial" w:cs="Arial"/>
        </w:rPr>
      </w:pPr>
      <w:r>
        <w:rPr>
          <w:rFonts w:ascii="Arial" w:hAnsi="Arial" w:cs="Arial"/>
        </w:rPr>
        <w:tab/>
        <w:t>Uma das referências mais constantes encontradas em campo quanto às práticas de lazer era a inexistência de espaço para sua execução. Tanto os membros da Unidos como os demais moradores da área em torno da associação afirmavam que a inexistência de uma quadra de esportes era um dos problemas cruciais da Área do Bosquinho, ao lado da inexistência de infra-estruturas urbanas básicas.</w:t>
      </w:r>
    </w:p>
    <w:p w:rsidR="00532954" w:rsidRDefault="00E2527D">
      <w:pPr>
        <w:spacing w:line="360" w:lineRule="auto"/>
        <w:jc w:val="both"/>
        <w:outlineLvl w:val="0"/>
        <w:rPr>
          <w:rFonts w:ascii="Arial" w:hAnsi="Arial" w:cs="Arial"/>
        </w:rPr>
      </w:pPr>
      <w:r>
        <w:rPr>
          <w:rFonts w:ascii="Arial" w:hAnsi="Arial" w:cs="Arial"/>
        </w:rPr>
        <w:tab/>
        <w:t xml:space="preserve">Um dos projetos da Igreja Santa Maria ligado à temática do lazer era a construção de uma quadra de esportes ao lado da Igreja. Isto era imperativo para a Igreja, já que seu espaço de lazer havia se tornado inacessível para os demais jovens das proximidades. Esta proibição, por sua vez, apresentou nuanças muito sutis, revelando uma série de conflitos tácitos latentes nos discursos envolvendo a proibição da utilização da quadra (em projeto) da Igreja. Pode-se aqui identificar um campo onde os diversos sujeitos desempenham papéis específicos de acordo com seus capitais sociais, dentre eles, membros da Unidos na Luta, da APACC, da Igreja e demais moradores ligados direta ou indiretamente a estas entidades. </w:t>
      </w:r>
    </w:p>
    <w:p w:rsidR="00532954" w:rsidRDefault="00E2527D">
      <w:pPr>
        <w:spacing w:line="360" w:lineRule="auto"/>
        <w:jc w:val="both"/>
        <w:outlineLvl w:val="0"/>
        <w:rPr>
          <w:rFonts w:ascii="Arial" w:hAnsi="Arial" w:cs="Arial"/>
        </w:rPr>
      </w:pPr>
      <w:r>
        <w:rPr>
          <w:rFonts w:ascii="Arial" w:hAnsi="Arial" w:cs="Arial"/>
        </w:rPr>
        <w:tab/>
        <w:t xml:space="preserve">A partir de conversas informais com líderes da Unidos, realizadas geralmente após o desligamento do gravador, percebi que havia </w:t>
      </w:r>
      <w:proofErr w:type="gramStart"/>
      <w:r>
        <w:rPr>
          <w:rFonts w:ascii="Arial" w:hAnsi="Arial" w:cs="Arial"/>
        </w:rPr>
        <w:t>uma certa</w:t>
      </w:r>
      <w:proofErr w:type="gramEnd"/>
      <w:r>
        <w:rPr>
          <w:rFonts w:ascii="Arial" w:hAnsi="Arial" w:cs="Arial"/>
        </w:rPr>
        <w:t xml:space="preserve"> discordância em relação às mudanças que a APACC produziu na reorganização do “território” da associação. Segundo uma entrevistada, antes da fundação do Centro de Formação Profissional (CFP), coordenado pela APACC, a área localizada ao lado da Igreja Santa Maria era utilizada freqüentemente como espaço para a realização de atividades de lazer, quer estas fossem programadas pela associação ou realizadas espontaneamente pelos jovens das ruas próximas à Igreja. </w:t>
      </w:r>
    </w:p>
    <w:p w:rsidR="00532954" w:rsidRDefault="00E2527D">
      <w:pPr>
        <w:spacing w:line="360" w:lineRule="auto"/>
        <w:jc w:val="both"/>
        <w:outlineLvl w:val="0"/>
        <w:rPr>
          <w:rFonts w:ascii="Arial" w:hAnsi="Arial" w:cs="Arial"/>
        </w:rPr>
      </w:pPr>
      <w:r>
        <w:rPr>
          <w:rFonts w:ascii="Arial" w:hAnsi="Arial" w:cs="Arial"/>
        </w:rPr>
        <w:tab/>
        <w:t xml:space="preserve">Apesar </w:t>
      </w:r>
      <w:proofErr w:type="gramStart"/>
      <w:r>
        <w:rPr>
          <w:rFonts w:ascii="Arial" w:hAnsi="Arial" w:cs="Arial"/>
        </w:rPr>
        <w:t>da APACC ser</w:t>
      </w:r>
      <w:proofErr w:type="gramEnd"/>
      <w:r>
        <w:rPr>
          <w:rFonts w:ascii="Arial" w:hAnsi="Arial" w:cs="Arial"/>
        </w:rPr>
        <w:t xml:space="preserve"> compreendida, tanto por seus representantes como por membros da Unidos enquanto uma entidade aliada, estabeleceu-se este impasse entre os membros da ONG que trabalhavam no CFP e os jovens que moravam próximo à entidade. </w:t>
      </w:r>
    </w:p>
    <w:p w:rsidR="00532954" w:rsidRDefault="00E2527D">
      <w:pPr>
        <w:spacing w:line="360" w:lineRule="auto"/>
        <w:ind w:firstLine="708"/>
        <w:jc w:val="both"/>
        <w:outlineLvl w:val="0"/>
        <w:rPr>
          <w:rFonts w:ascii="Arial" w:hAnsi="Arial" w:cs="Arial"/>
        </w:rPr>
      </w:pPr>
      <w:r>
        <w:rPr>
          <w:rFonts w:ascii="Arial" w:hAnsi="Arial" w:cs="Arial"/>
        </w:rPr>
        <w:t xml:space="preserve">Primeiramente, a área localizada lateralmente à Igreja Santa Maria era reservada exclusivamente para a prática de atividades de lazer, principalmente esportivas. O acesso era livre, além do que não havia qualquer tipo de controle </w:t>
      </w:r>
      <w:r>
        <w:rPr>
          <w:rFonts w:ascii="Arial" w:hAnsi="Arial" w:cs="Arial"/>
        </w:rPr>
        <w:lastRenderedPageBreak/>
        <w:t>quanto ao tempo de uso daquele espaço. Nesta fala é possível detectar quase que um histórico do processo de limitação da utilização daquele espaço pelos jovens das proximidades não estritamente ligados à Igreja:</w:t>
      </w:r>
    </w:p>
    <w:p w:rsidR="00532954" w:rsidRDefault="00532954">
      <w:pPr>
        <w:spacing w:line="360" w:lineRule="auto"/>
        <w:jc w:val="both"/>
        <w:outlineLvl w:val="0"/>
        <w:rPr>
          <w:rFonts w:ascii="Arial" w:hAnsi="Arial" w:cs="Arial"/>
        </w:rPr>
      </w:pPr>
    </w:p>
    <w:p w:rsidR="00532954" w:rsidRDefault="00E2527D">
      <w:pPr>
        <w:pStyle w:val="Textoembloco"/>
        <w:rPr>
          <w:rFonts w:ascii="Arial" w:hAnsi="Arial" w:cs="Arial"/>
          <w:sz w:val="24"/>
          <w:szCs w:val="24"/>
        </w:rPr>
      </w:pPr>
      <w:r>
        <w:rPr>
          <w:rFonts w:ascii="Arial" w:hAnsi="Arial" w:cs="Arial"/>
          <w:sz w:val="24"/>
          <w:szCs w:val="24"/>
        </w:rPr>
        <w:t xml:space="preserve">“(...) Antigamente eu me lembro assim, quando eu ainda era criança ainda, cansava de ir pra lá brincar depois do colégio. Tinha só o Centro, lá o Santa Maria, (...) aí lá pra trás tinha a casa do vigia do centro (...) e aquele espaço todinho onde hoje é a Igreja, onde hoje é o estacionamento lá do Centro de Formação era tudo gramado, e o pessoal lá, tinha dois campos até, formavam quatro campos, dividiam em quatro campos aquilo. O pessoal lá ia pra lá, se divertir ou brincavam a hora que queriam, jogavam bola a hora que pudesse, não tinha problema nenhum, só tinha problema quando passava pra lá pra trás que os vizinhos não gostavam, aí, mas </w:t>
      </w:r>
      <w:proofErr w:type="gramStart"/>
      <w:r>
        <w:rPr>
          <w:rFonts w:ascii="Arial" w:hAnsi="Arial" w:cs="Arial"/>
          <w:sz w:val="24"/>
          <w:szCs w:val="24"/>
        </w:rPr>
        <w:t>era</w:t>
      </w:r>
      <w:proofErr w:type="gramEnd"/>
      <w:r>
        <w:rPr>
          <w:rFonts w:ascii="Arial" w:hAnsi="Arial" w:cs="Arial"/>
          <w:sz w:val="24"/>
          <w:szCs w:val="24"/>
        </w:rPr>
        <w:t xml:space="preserve"> muito raro, só aqueles moleques que gostavam..., aqueles gaiatos que gostavam de fazer graça que jogavam lá pra trás e acabavam correndo na frente de cachorro, e eles tinham cada cachorro grande! Aí veio com o negócio da construção da Igreja (...) aí ficou lá aquela outra parte lá pra eles jogarem. Só que aí já começou a ter um confronto com o pessoal do vôlei do Santa Maria. O pessoal do vôlei queriam jogar vôlei, queriam treinar vôlei e o pessoal queriam jogar bola. Aí como o pessoal do vôlei era da Igreja o Arnaldo dava permissão pra eles jogarem vôlei. O pessoal da bola ficava a ver navios. Aí o pessoal foi começando a criar raiva deles e tanto que lá na Castanheira não tem nenhum </w:t>
      </w:r>
      <w:r>
        <w:rPr>
          <w:rFonts w:ascii="Arial" w:hAnsi="Arial" w:cs="Arial"/>
          <w:sz w:val="24"/>
          <w:szCs w:val="24"/>
        </w:rPr>
        <w:lastRenderedPageBreak/>
        <w:t xml:space="preserve">que goste do pessoal do vôlei. Pior que é, por causa disso... Aí muitas vezes quase que sai confusão, muitas vezes quase sai briga por causa dessa questão do vôlei e do futebol. Aí teve uma época que o Arnaldo também ficou mordido mesmo aí acabou com tudo logo. Com vôlei, com futebol (...) aí foi que veio a construção do Centro de Formação (...) aí o pessoal continuou no vôlei lá (...) aí o Arnaldo pegou e achou melhor dividir, foi dividir um dia pro vôlei e outro pro futebol, um dia pro vôlei e outro pro futebol. Só que aí o futebol, como eles não tem aquela técnica do futebol, dava cada bicuda que acabava quebrando coisas da Igreja. Aí o Arnaldo percebeu que ia sair no prejuízo aí cortou o futebol. Aí o pessoal pegou... </w:t>
      </w:r>
      <w:proofErr w:type="gramStart"/>
      <w:r>
        <w:rPr>
          <w:rFonts w:ascii="Arial" w:hAnsi="Arial" w:cs="Arial"/>
          <w:sz w:val="24"/>
          <w:szCs w:val="24"/>
        </w:rPr>
        <w:t>ficou</w:t>
      </w:r>
      <w:proofErr w:type="gramEnd"/>
      <w:r>
        <w:rPr>
          <w:rFonts w:ascii="Arial" w:hAnsi="Arial" w:cs="Arial"/>
          <w:sz w:val="24"/>
          <w:szCs w:val="24"/>
        </w:rPr>
        <w:t xml:space="preserve"> com raiva, ficou mordido. Aí </w:t>
      </w:r>
      <w:proofErr w:type="gramStart"/>
      <w:r>
        <w:rPr>
          <w:rFonts w:ascii="Arial" w:hAnsi="Arial" w:cs="Arial"/>
          <w:sz w:val="24"/>
          <w:szCs w:val="24"/>
        </w:rPr>
        <w:t>a única maneira acho</w:t>
      </w:r>
      <w:proofErr w:type="gramEnd"/>
      <w:r>
        <w:rPr>
          <w:rFonts w:ascii="Arial" w:hAnsi="Arial" w:cs="Arial"/>
          <w:sz w:val="24"/>
          <w:szCs w:val="24"/>
        </w:rPr>
        <w:t xml:space="preserve"> que eles encontraram de protestar contra isso foi... </w:t>
      </w:r>
      <w:proofErr w:type="gramStart"/>
      <w:r>
        <w:rPr>
          <w:rFonts w:ascii="Arial" w:hAnsi="Arial" w:cs="Arial"/>
          <w:sz w:val="24"/>
          <w:szCs w:val="24"/>
        </w:rPr>
        <w:t>uma</w:t>
      </w:r>
      <w:proofErr w:type="gramEnd"/>
      <w:r>
        <w:rPr>
          <w:rFonts w:ascii="Arial" w:hAnsi="Arial" w:cs="Arial"/>
          <w:sz w:val="24"/>
          <w:szCs w:val="24"/>
        </w:rPr>
        <w:t xml:space="preserve"> maneira errada, mas acho que foi a que eles escolheram foi fazendo isso, depredando o Centro, pichando tudo, esse lado de vandalismo.” (Alessandro Gomes, membro do grupo de jovens da Unidos na Luta, 19 anos, entrevistado em 28/12/1997) </w:t>
      </w:r>
    </w:p>
    <w:p w:rsidR="00532954" w:rsidRDefault="00532954">
      <w:pPr>
        <w:spacing w:line="360" w:lineRule="auto"/>
        <w:jc w:val="both"/>
        <w:outlineLvl w:val="0"/>
        <w:rPr>
          <w:rFonts w:ascii="Arial" w:hAnsi="Arial" w:cs="Arial"/>
        </w:rPr>
      </w:pPr>
    </w:p>
    <w:p w:rsidR="00532954" w:rsidRDefault="00E2527D">
      <w:pPr>
        <w:spacing w:line="360" w:lineRule="auto"/>
        <w:jc w:val="both"/>
        <w:outlineLvl w:val="0"/>
        <w:rPr>
          <w:rFonts w:ascii="Arial" w:hAnsi="Arial" w:cs="Arial"/>
        </w:rPr>
      </w:pPr>
      <w:r>
        <w:rPr>
          <w:rFonts w:ascii="Arial" w:hAnsi="Arial" w:cs="Arial"/>
        </w:rPr>
        <w:tab/>
        <w:t xml:space="preserve">Este entrevistado participava do grupo de jovens da Unidos na Luta e por ser jovem, experimentou todo este processo gradual que tornou inacessível a utilização da quadra da Igreja para práticas de lazer. Mais do que isto, na sua fala pode ser percebido todo o processo de desarticulação de relações sociais ligadas ao lazer (esporte, futebol) e ao espaço em que ele era praticado. Percebe-se também claramente a acentuação de conflitos envolvendo a coordenação da Igreja (materializada na pessoa do Sr. Arnaldo), os jovens da Igreja e os jovens não ligados à entidade. Por fim, aquele espaço passou a ser ocupado pelo Centro de Formação Profissional (CFP) da APACC, reduzindo </w:t>
      </w:r>
      <w:r>
        <w:rPr>
          <w:rFonts w:ascii="Arial" w:hAnsi="Arial" w:cs="Arial"/>
        </w:rPr>
        <w:lastRenderedPageBreak/>
        <w:t>sua dimensão disponível até torná-lo inacessível para jogos, com a justificativa de que ele seria utilizado como estacionamento para os carros dos professores que ministravam os cursos lá ofertados.</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sz w:val="24"/>
          <w:szCs w:val="24"/>
        </w:rPr>
        <w:tab/>
      </w:r>
      <w:r>
        <w:rPr>
          <w:rFonts w:ascii="Arial" w:hAnsi="Arial" w:cs="Arial"/>
          <w:b w:val="0"/>
          <w:bCs/>
          <w:sz w:val="24"/>
          <w:szCs w:val="24"/>
        </w:rPr>
        <w:t>Como conseqüência, esta proibição gerou um descontentamento entre os jovens que utilizavam aquele espaço, ocasionando uma série de atos de vandalismo contra aquele prédio. Em pouco tempo as paredes do CFP apareceram pichadas, suas telhas e janelas foram quebradas por pedras e mesmo a porta frontal foi arrombada, configurando-se numa clara ameaça ao desenvolvimento normal das atividades dos funcionários da APACC.</w:t>
      </w:r>
    </w:p>
    <w:p w:rsidR="00532954" w:rsidRDefault="00E2527D">
      <w:pPr>
        <w:spacing w:line="360" w:lineRule="auto"/>
        <w:ind w:firstLine="708"/>
        <w:jc w:val="both"/>
        <w:outlineLvl w:val="0"/>
        <w:rPr>
          <w:rFonts w:ascii="Arial" w:hAnsi="Arial" w:cs="Arial"/>
        </w:rPr>
      </w:pPr>
      <w:r>
        <w:rPr>
          <w:rFonts w:ascii="Arial" w:hAnsi="Arial" w:cs="Arial"/>
        </w:rPr>
        <w:t>Observemos esta foto do prédio do Centro de Formação Profissional:</w:t>
      </w:r>
    </w:p>
    <w:p w:rsidR="00532954" w:rsidRDefault="00917418">
      <w:pPr>
        <w:pStyle w:val="Corpodetexto3"/>
        <w:spacing w:line="240" w:lineRule="auto"/>
        <w:rPr>
          <w:rFonts w:ascii="Arial" w:hAnsi="Arial" w:cs="Arial"/>
          <w:bCs/>
          <w:sz w:val="22"/>
          <w:szCs w:val="22"/>
        </w:rPr>
      </w:pPr>
      <w:r>
        <w:rPr>
          <w:rFonts w:ascii="Arial" w:hAnsi="Arial" w:cs="Arial"/>
          <w:bCs/>
          <w:noProof/>
          <w:sz w:val="22"/>
          <w:szCs w:val="22"/>
        </w:rPr>
        <w:drawing>
          <wp:anchor distT="0" distB="0" distL="114300" distR="114300" simplePos="0" relativeHeight="251659264" behindDoc="0" locked="0" layoutInCell="1" allowOverlap="1">
            <wp:simplePos x="0" y="0"/>
            <wp:positionH relativeFrom="column">
              <wp:posOffset>-114300</wp:posOffset>
            </wp:positionH>
            <wp:positionV relativeFrom="paragraph">
              <wp:posOffset>137795</wp:posOffset>
            </wp:positionV>
            <wp:extent cx="5607050" cy="3915410"/>
            <wp:effectExtent l="19050" t="0" r="0" b="0"/>
            <wp:wrapTopAndBottom/>
            <wp:docPr id="6" name="Imagem 6" descr="Fot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oto 2"/>
                    <pic:cNvPicPr>
                      <a:picLocks noChangeAspect="1" noChangeArrowheads="1"/>
                    </pic:cNvPicPr>
                  </pic:nvPicPr>
                  <pic:blipFill>
                    <a:blip r:embed="rId15" cstate="print"/>
                    <a:srcRect/>
                    <a:stretch>
                      <a:fillRect/>
                    </a:stretch>
                  </pic:blipFill>
                  <pic:spPr bwMode="auto">
                    <a:xfrm>
                      <a:off x="0" y="0"/>
                      <a:ext cx="5607050" cy="3915410"/>
                    </a:xfrm>
                    <a:prstGeom prst="rect">
                      <a:avLst/>
                    </a:prstGeom>
                    <a:noFill/>
                  </pic:spPr>
                </pic:pic>
              </a:graphicData>
            </a:graphic>
          </wp:anchor>
        </w:drawing>
      </w:r>
      <w:r w:rsidR="00E2527D">
        <w:rPr>
          <w:rFonts w:ascii="Arial" w:hAnsi="Arial" w:cs="Arial"/>
          <w:bCs/>
          <w:sz w:val="22"/>
          <w:szCs w:val="22"/>
        </w:rPr>
        <w:t xml:space="preserve">O Centro de Formação Profissional “Santa Maria de Belém”, localizado ao lado da Igreja Santa Maria, mas dirigido pela Associação Paraense de Apoio às Comunidades Carentes. </w:t>
      </w:r>
    </w:p>
    <w:p w:rsidR="00532954" w:rsidRDefault="00E2527D">
      <w:pPr>
        <w:spacing w:line="360" w:lineRule="auto"/>
        <w:jc w:val="both"/>
        <w:outlineLvl w:val="0"/>
        <w:rPr>
          <w:rFonts w:ascii="Arial" w:hAnsi="Arial" w:cs="Arial"/>
          <w:b/>
        </w:rPr>
      </w:pPr>
      <w:r>
        <w:rPr>
          <w:rFonts w:ascii="Arial" w:hAnsi="Arial" w:cs="Arial"/>
          <w:b/>
        </w:rPr>
        <w:tab/>
      </w:r>
    </w:p>
    <w:p w:rsidR="00532954" w:rsidRDefault="00E2527D">
      <w:pPr>
        <w:spacing w:line="360" w:lineRule="auto"/>
        <w:ind w:firstLine="708"/>
        <w:jc w:val="both"/>
        <w:outlineLvl w:val="0"/>
        <w:rPr>
          <w:rFonts w:ascii="Arial" w:hAnsi="Arial" w:cs="Arial"/>
        </w:rPr>
      </w:pPr>
      <w:r>
        <w:rPr>
          <w:rFonts w:ascii="Arial" w:hAnsi="Arial" w:cs="Arial"/>
        </w:rPr>
        <w:t xml:space="preserve">Como se pode perceber por esta fotografia, tirada num domingo do mês de novembro de 1997, o prédio do CFP tem a sua fachada totalmente pichada. </w:t>
      </w:r>
    </w:p>
    <w:p w:rsidR="00532954" w:rsidRDefault="00E2527D">
      <w:pPr>
        <w:spacing w:line="360" w:lineRule="auto"/>
        <w:ind w:firstLine="708"/>
        <w:jc w:val="both"/>
        <w:outlineLvl w:val="0"/>
        <w:rPr>
          <w:rFonts w:ascii="Arial" w:hAnsi="Arial" w:cs="Arial"/>
        </w:rPr>
      </w:pPr>
      <w:r>
        <w:rPr>
          <w:rFonts w:ascii="Arial" w:hAnsi="Arial" w:cs="Arial"/>
        </w:rPr>
        <w:t xml:space="preserve">Ao mesmo tempo em que as pichações podem ser entendidas simbolicamente como uma reação dos jovens das adjacências quanto à imposição da APACC que ocasionou a “perda” de seu espaço de lazer, os </w:t>
      </w:r>
      <w:r>
        <w:rPr>
          <w:rFonts w:ascii="Arial" w:hAnsi="Arial" w:cs="Arial"/>
        </w:rPr>
        <w:lastRenderedPageBreak/>
        <w:t xml:space="preserve">portões e janelas de grades (assentados em seguida aos primeiros atos de vandalismo contra o prédio) podem ser vistos como uma resposta simbólica do poder de defesa da entidade sobre a “sua propriedade”. É claro que estas deduções são arbitrárias frente ao claro propósito da instalação das grades de ferro. </w:t>
      </w:r>
    </w:p>
    <w:p w:rsidR="00532954" w:rsidRDefault="00E2527D">
      <w:pPr>
        <w:spacing w:line="360" w:lineRule="auto"/>
        <w:ind w:firstLine="708"/>
        <w:jc w:val="both"/>
        <w:outlineLvl w:val="0"/>
        <w:rPr>
          <w:rFonts w:ascii="Arial" w:hAnsi="Arial" w:cs="Arial"/>
        </w:rPr>
      </w:pPr>
      <w:r>
        <w:rPr>
          <w:rFonts w:ascii="Arial" w:hAnsi="Arial" w:cs="Arial"/>
        </w:rPr>
        <w:t>Percebe-se também na fotografia que o nome do CFP está próximo e associado ao nome da Igreja local, o que induz à compreensão de que a ONG está intimamente integrada ao contexto de relações sociais dos moradores das adjacências, o que pelo menos parcialmente é contestado pelas pichações dos jovens daquela área.</w:t>
      </w:r>
    </w:p>
    <w:p w:rsidR="00532954" w:rsidRDefault="00E2527D">
      <w:pPr>
        <w:spacing w:line="360" w:lineRule="auto"/>
        <w:jc w:val="both"/>
        <w:outlineLvl w:val="0"/>
        <w:rPr>
          <w:rFonts w:ascii="Arial" w:hAnsi="Arial" w:cs="Arial"/>
        </w:rPr>
      </w:pPr>
      <w:r>
        <w:rPr>
          <w:rFonts w:ascii="Arial" w:hAnsi="Arial" w:cs="Arial"/>
        </w:rPr>
        <w:tab/>
        <w:t xml:space="preserve">Procurei entrevistar alguns jovens que foram apontados como os causadores dos atos de vandalismo dirigidos ao CFP pelo fato de não poderem utilizar a quadra. Obviamente não consegui gravar qualquer depoimento, mas recolhi algumas impressões sobre a situação abordada. </w:t>
      </w:r>
    </w:p>
    <w:p w:rsidR="00532954" w:rsidRDefault="00E2527D">
      <w:pPr>
        <w:spacing w:line="360" w:lineRule="auto"/>
        <w:ind w:firstLine="708"/>
        <w:jc w:val="both"/>
        <w:outlineLvl w:val="0"/>
        <w:rPr>
          <w:rFonts w:ascii="Arial" w:hAnsi="Arial" w:cs="Arial"/>
        </w:rPr>
      </w:pPr>
      <w:r>
        <w:rPr>
          <w:rFonts w:ascii="Arial" w:hAnsi="Arial" w:cs="Arial"/>
        </w:rPr>
        <w:t xml:space="preserve">Primeiramente, é importante ressaltar que estes jovens são identificados como sendo “os rapazes da Castanheira”, ou seja, moradores da Rua Castanheira localizada em frente ao CFP e à Igreja Santa Maria. Durante a conversa ouvi reiteradas afirmações que não teriam sido eles os autores dos atos de vandalismo. Mas eles não negaram que as pichações, as telhas e os vidros quebrados daquele prédio vieram a surgir somente com a construção do mesmo e com o bloqueio da área utilizada para o lazer (jogos de futebol e de vôlei). Além disso, estes jovens ressaltaram seu descontentamento por ter perdido aquela área de lazer, </w:t>
      </w:r>
      <w:proofErr w:type="gramStart"/>
      <w:r>
        <w:rPr>
          <w:rFonts w:ascii="Arial" w:hAnsi="Arial" w:cs="Arial"/>
        </w:rPr>
        <w:t>a qual somente podem ter</w:t>
      </w:r>
      <w:proofErr w:type="gramEnd"/>
      <w:r>
        <w:rPr>
          <w:rFonts w:ascii="Arial" w:hAnsi="Arial" w:cs="Arial"/>
        </w:rPr>
        <w:t xml:space="preserve"> acesso agora com permissão expressa e conjunta dos membros da APACC, da Unidos ou da Igreja e nos finais de semana. </w:t>
      </w:r>
    </w:p>
    <w:p w:rsidR="00532954" w:rsidRDefault="00E2527D">
      <w:pPr>
        <w:spacing w:line="360" w:lineRule="auto"/>
        <w:ind w:firstLine="708"/>
        <w:jc w:val="both"/>
        <w:outlineLvl w:val="0"/>
        <w:rPr>
          <w:rFonts w:ascii="Arial" w:hAnsi="Arial" w:cs="Arial"/>
        </w:rPr>
      </w:pPr>
      <w:r>
        <w:rPr>
          <w:rFonts w:ascii="Arial" w:hAnsi="Arial" w:cs="Arial"/>
        </w:rPr>
        <w:t>Por sua vez, os jovens em questão concebem aquela área não somente enquanto um lugar, no sentido de possuir certa ligação afetiva que engendra o reconhecimento mútuo dos indivíduos que dela se utilizavam, mas também enquanto um território, que antes estava sob o seu poder e que, naquele momento, estava perdido.</w:t>
      </w:r>
    </w:p>
    <w:p w:rsidR="00532954" w:rsidRDefault="00E2527D">
      <w:pPr>
        <w:spacing w:line="360" w:lineRule="auto"/>
        <w:jc w:val="both"/>
        <w:outlineLvl w:val="0"/>
        <w:rPr>
          <w:rFonts w:ascii="Arial" w:hAnsi="Arial" w:cs="Arial"/>
        </w:rPr>
      </w:pPr>
      <w:r>
        <w:rPr>
          <w:rFonts w:ascii="Arial" w:hAnsi="Arial" w:cs="Arial"/>
        </w:rPr>
        <w:tab/>
        <w:t xml:space="preserve">Para os membros da APACC, entrevistados sobre esta questão, a situação relatada poderia ser caracterizada como “preocupante”. Segundo uma representante da entidade entrevistada, a ONG procuraria desenvolver junto a uma entidade governamental do município de Belém, a Fundação Papa João </w:t>
      </w:r>
      <w:r>
        <w:rPr>
          <w:rFonts w:ascii="Arial" w:hAnsi="Arial" w:cs="Arial"/>
        </w:rPr>
        <w:lastRenderedPageBreak/>
        <w:t>XXIII (FUNPAPA), um projeto visando “melhorar” o comportamento de jovens e adolescentes daquela área, de modo que estes não criassem uma relação de conflito com a APACC, especialmente os jovens considerados como integrantes de gangues juvenis.</w:t>
      </w:r>
    </w:p>
    <w:p w:rsidR="00532954" w:rsidRDefault="00E2527D">
      <w:pPr>
        <w:spacing w:line="360" w:lineRule="auto"/>
        <w:jc w:val="both"/>
        <w:outlineLvl w:val="0"/>
        <w:rPr>
          <w:rFonts w:ascii="Arial" w:hAnsi="Arial" w:cs="Arial"/>
        </w:rPr>
      </w:pPr>
      <w:r>
        <w:rPr>
          <w:rFonts w:ascii="Arial" w:hAnsi="Arial" w:cs="Arial"/>
        </w:rPr>
        <w:tab/>
        <w:t>No caso dos membros da Igreja Santa Maria, destacava-se a visão de que os causadores das depredações eram “</w:t>
      </w:r>
      <w:proofErr w:type="gramStart"/>
      <w:r>
        <w:rPr>
          <w:rFonts w:ascii="Arial" w:hAnsi="Arial" w:cs="Arial"/>
        </w:rPr>
        <w:t xml:space="preserve">perversos” por </w:t>
      </w:r>
      <w:r>
        <w:rPr>
          <w:rFonts w:ascii="Arial" w:hAnsi="Arial" w:cs="Arial"/>
          <w:i/>
        </w:rPr>
        <w:t>sua própria natureza</w:t>
      </w:r>
      <w:r>
        <w:rPr>
          <w:rFonts w:ascii="Arial" w:hAnsi="Arial" w:cs="Arial"/>
        </w:rPr>
        <w:t>, o</w:t>
      </w:r>
      <w:proofErr w:type="gramEnd"/>
      <w:r>
        <w:rPr>
          <w:rFonts w:ascii="Arial" w:hAnsi="Arial" w:cs="Arial"/>
        </w:rPr>
        <w:t xml:space="preserve"> que equivale a dizer que a concepção de lazer destes jovens viria englobar atitudes violentas como a depredação do CFP, no dizer de um componente da Igreja: “brincadeiras violentas”. Por conta disto, a coordenação da Igreja havia tomado a decisão de reforçar seus muros e grades de proteção, dificultando a realização de novas depredações, bem como impedir o livre acesso ao espaço da quadra para a prática de lazer sem a permissão da coordenação da Santa Maria.</w:t>
      </w:r>
    </w:p>
    <w:p w:rsidR="00532954" w:rsidRDefault="00E2527D">
      <w:pPr>
        <w:spacing w:line="360" w:lineRule="auto"/>
        <w:jc w:val="both"/>
        <w:outlineLvl w:val="0"/>
        <w:rPr>
          <w:rFonts w:ascii="Arial" w:hAnsi="Arial" w:cs="Arial"/>
        </w:rPr>
      </w:pPr>
      <w:r>
        <w:rPr>
          <w:rFonts w:ascii="Arial" w:hAnsi="Arial" w:cs="Arial"/>
        </w:rPr>
        <w:tab/>
        <w:t xml:space="preserve">No discurso dos membros da Unidos na Luta detectei, contudo, </w:t>
      </w:r>
      <w:proofErr w:type="gramStart"/>
      <w:r>
        <w:rPr>
          <w:rFonts w:ascii="Arial" w:hAnsi="Arial" w:cs="Arial"/>
        </w:rPr>
        <w:t>uma certa</w:t>
      </w:r>
      <w:proofErr w:type="gramEnd"/>
      <w:r>
        <w:rPr>
          <w:rFonts w:ascii="Arial" w:hAnsi="Arial" w:cs="Arial"/>
        </w:rPr>
        <w:t xml:space="preserve"> diferença de abordagem da questão. Para eles, embora a atitude dos jovens da área seja considerada como reprovável, os atos de vandalismo seriam justificáveis, pois o Bosquinho se ressente de espaços para o lazer, restando o “estacionamento” do CFP como um dos últimos destes espaços. </w:t>
      </w:r>
    </w:p>
    <w:p w:rsidR="00532954" w:rsidRDefault="00E2527D">
      <w:pPr>
        <w:spacing w:line="360" w:lineRule="auto"/>
        <w:ind w:firstLine="708"/>
        <w:jc w:val="both"/>
        <w:outlineLvl w:val="0"/>
        <w:rPr>
          <w:rFonts w:ascii="Arial" w:hAnsi="Arial" w:cs="Arial"/>
        </w:rPr>
      </w:pPr>
      <w:r>
        <w:rPr>
          <w:rFonts w:ascii="Arial" w:hAnsi="Arial" w:cs="Arial"/>
        </w:rPr>
        <w:t xml:space="preserve">Obviamente, este posicionamento não está em acordo com a visão dos membros da APACC. Segundo uma participante da associação, </w:t>
      </w:r>
      <w:proofErr w:type="gramStart"/>
      <w:r>
        <w:rPr>
          <w:rFonts w:ascii="Arial" w:hAnsi="Arial" w:cs="Arial"/>
        </w:rPr>
        <w:t>a maioria dos seus diretores conhecem</w:t>
      </w:r>
      <w:proofErr w:type="gramEnd"/>
      <w:r>
        <w:rPr>
          <w:rFonts w:ascii="Arial" w:hAnsi="Arial" w:cs="Arial"/>
        </w:rPr>
        <w:t xml:space="preserve"> os jovens que praticam tais atos de vandalismo. Apesar disso, os diretores não informam aos representantes da APACC quem são os vândalos ou não censuram (privada ou publicamente) estes jovens por que consideram que tais atitudes são resultado de uma forma de resistência indireta contra a ocupação de seu espaço de lazer.</w:t>
      </w:r>
    </w:p>
    <w:p w:rsidR="00532954" w:rsidRDefault="00E2527D">
      <w:pPr>
        <w:spacing w:line="360" w:lineRule="auto"/>
        <w:jc w:val="both"/>
        <w:outlineLvl w:val="0"/>
        <w:rPr>
          <w:rFonts w:ascii="Arial" w:hAnsi="Arial" w:cs="Arial"/>
        </w:rPr>
      </w:pPr>
      <w:r>
        <w:rPr>
          <w:rFonts w:ascii="Arial" w:hAnsi="Arial" w:cs="Arial"/>
        </w:rPr>
        <w:tab/>
        <w:t xml:space="preserve">Deste fato duas conclusões fundamentais podem ser destacadas, sendo que a última tem uma implicação crucial para o desfecho deste capítulo. Primeiramente, durante a obtenção de relatos de participantes da Unidos na Luta percebi </w:t>
      </w:r>
      <w:proofErr w:type="gramStart"/>
      <w:r>
        <w:rPr>
          <w:rFonts w:ascii="Arial" w:hAnsi="Arial" w:cs="Arial"/>
        </w:rPr>
        <w:t>um certo</w:t>
      </w:r>
      <w:proofErr w:type="gramEnd"/>
      <w:r>
        <w:rPr>
          <w:rFonts w:ascii="Arial" w:hAnsi="Arial" w:cs="Arial"/>
        </w:rPr>
        <w:t xml:space="preserve"> desapontamento de membros da Unidos em relação à APACC, materializado em algumas críticas que podem ser estendidas a atuação das ONGs num sentido amplo: no exercício de suas atividades estas organizações se limitariam meramente a um trabalho de cunho assistencial voltado para a resolução de problemas de ordem individual, não apresentando o interesse de criar um “espírito de coletividade”.</w:t>
      </w:r>
    </w:p>
    <w:p w:rsidR="00532954" w:rsidRDefault="00E2527D">
      <w:pPr>
        <w:spacing w:line="360" w:lineRule="auto"/>
        <w:jc w:val="both"/>
        <w:outlineLvl w:val="0"/>
        <w:rPr>
          <w:rFonts w:ascii="Arial" w:hAnsi="Arial" w:cs="Arial"/>
        </w:rPr>
      </w:pPr>
      <w:r>
        <w:rPr>
          <w:rFonts w:ascii="Arial" w:hAnsi="Arial" w:cs="Arial"/>
        </w:rPr>
        <w:lastRenderedPageBreak/>
        <w:tab/>
        <w:t xml:space="preserve">Para Maria da Glória </w:t>
      </w:r>
      <w:proofErr w:type="spellStart"/>
      <w:r>
        <w:rPr>
          <w:rFonts w:ascii="Arial" w:hAnsi="Arial" w:cs="Arial"/>
        </w:rPr>
        <w:t>Gohn</w:t>
      </w:r>
      <w:proofErr w:type="spellEnd"/>
      <w:r>
        <w:rPr>
          <w:rFonts w:ascii="Arial" w:hAnsi="Arial" w:cs="Arial"/>
        </w:rPr>
        <w:t xml:space="preserve"> (1995), o desenvolvimento da ação das ONGs no caso brasileiro representa a elaboração de novas estratégias de intervenção social, na medida em que surgem entidades de direitos civis que exerceriam um papel de mediação entre os movimentos sociais e o Estado. O papel assistencialista que antes dos anos 1990 era atribuído em grande parte ao Estado </w:t>
      </w:r>
      <w:r>
        <w:rPr>
          <w:rFonts w:ascii="Arial" w:hAnsi="Arial" w:cs="Arial"/>
        </w:rPr>
        <w:sym w:font="Symbol" w:char="F0BE"/>
      </w:r>
      <w:r>
        <w:rPr>
          <w:rFonts w:ascii="Arial" w:hAnsi="Arial" w:cs="Arial"/>
        </w:rPr>
        <w:t xml:space="preserve"> vide os constantes relatos nos anos 1980 da ligação de líderes de associações comunitárias com políticos ocupantes de cargos públicos </w:t>
      </w:r>
      <w:r>
        <w:rPr>
          <w:rFonts w:ascii="Arial" w:hAnsi="Arial" w:cs="Arial"/>
        </w:rPr>
        <w:sym w:font="Symbol" w:char="F0BE"/>
      </w:r>
      <w:r>
        <w:rPr>
          <w:rFonts w:ascii="Arial" w:hAnsi="Arial" w:cs="Arial"/>
        </w:rPr>
        <w:t xml:space="preserve"> passa a ser ocupado pelas ONGs, que atuando juntamente com variadas organizações populares, realizam projetos voltados para o atendimento da área social. </w:t>
      </w:r>
    </w:p>
    <w:p w:rsidR="00532954" w:rsidRDefault="00E2527D">
      <w:pPr>
        <w:spacing w:line="360" w:lineRule="auto"/>
        <w:jc w:val="both"/>
        <w:outlineLvl w:val="0"/>
        <w:rPr>
          <w:rFonts w:ascii="Arial" w:hAnsi="Arial" w:cs="Arial"/>
        </w:rPr>
      </w:pPr>
      <w:r>
        <w:rPr>
          <w:rFonts w:ascii="Arial" w:hAnsi="Arial" w:cs="Arial"/>
        </w:rPr>
        <w:tab/>
        <w:t>Mas, muitas vezes, a visão de mundo impressa em seu trabalho pelas ONGs parte de uma perspectiva daqueles que possuem “capital social” em grande quantidade, ou seja, desfrutam de uma parcela considerável de capital econômico e principalmente cultural, que os habilitam a manejar os mecanismos sociais adequados em prol da defesa de seus interesses. Talvez a linguagem das ONGs esteja repleta dessa “racionalidade moderna” que acredita “</w:t>
      </w:r>
      <w:r>
        <w:rPr>
          <w:rFonts w:ascii="Arial" w:hAnsi="Arial" w:cs="Arial"/>
          <w:i/>
        </w:rPr>
        <w:t>na bondade natural do homem, na sua capacidade de criar instituições racionais, e</w:t>
      </w:r>
      <w:proofErr w:type="gramStart"/>
      <w:r>
        <w:rPr>
          <w:rFonts w:ascii="Arial" w:hAnsi="Arial" w:cs="Arial"/>
          <w:i/>
        </w:rPr>
        <w:t xml:space="preserve"> sobretudo</w:t>
      </w:r>
      <w:proofErr w:type="gramEnd"/>
      <w:r>
        <w:rPr>
          <w:rFonts w:ascii="Arial" w:hAnsi="Arial" w:cs="Arial"/>
          <w:i/>
        </w:rPr>
        <w:t xml:space="preserve"> para seu interesse, que o impedem de se destruir e o conduz à tolerância e ao respeito da liberdade de cada um</w:t>
      </w:r>
      <w:r>
        <w:rPr>
          <w:rFonts w:ascii="Arial" w:hAnsi="Arial" w:cs="Arial"/>
        </w:rPr>
        <w:t xml:space="preserve">”, nas palavras de Alain </w:t>
      </w:r>
      <w:proofErr w:type="spellStart"/>
      <w:r>
        <w:rPr>
          <w:rFonts w:ascii="Arial" w:hAnsi="Arial" w:cs="Arial"/>
        </w:rPr>
        <w:t>Touraine</w:t>
      </w:r>
      <w:proofErr w:type="spellEnd"/>
      <w:r>
        <w:rPr>
          <w:rFonts w:ascii="Arial" w:hAnsi="Arial" w:cs="Arial"/>
        </w:rPr>
        <w:t xml:space="preserve"> (1994: 38).</w:t>
      </w:r>
    </w:p>
    <w:p w:rsidR="00532954" w:rsidRDefault="00E2527D">
      <w:pPr>
        <w:spacing w:line="360" w:lineRule="auto"/>
        <w:jc w:val="both"/>
        <w:outlineLvl w:val="0"/>
        <w:rPr>
          <w:rFonts w:ascii="Arial" w:hAnsi="Arial" w:cs="Arial"/>
        </w:rPr>
      </w:pPr>
      <w:r>
        <w:rPr>
          <w:rFonts w:ascii="Arial" w:hAnsi="Arial" w:cs="Arial"/>
        </w:rPr>
        <w:tab/>
        <w:t xml:space="preserve">Reconhece-se, portanto, que no caso do caso da quadra do CFP o que está realmente em jogo é o embate </w:t>
      </w:r>
      <w:proofErr w:type="gramStart"/>
      <w:r>
        <w:rPr>
          <w:rFonts w:ascii="Arial" w:hAnsi="Arial" w:cs="Arial"/>
        </w:rPr>
        <w:t>dessa</w:t>
      </w:r>
      <w:proofErr w:type="gramEnd"/>
      <w:r>
        <w:rPr>
          <w:rFonts w:ascii="Arial" w:hAnsi="Arial" w:cs="Arial"/>
        </w:rPr>
        <w:t xml:space="preserve"> “racionalidade” e o </w:t>
      </w:r>
      <w:proofErr w:type="spellStart"/>
      <w:r>
        <w:rPr>
          <w:rFonts w:ascii="Arial" w:hAnsi="Arial" w:cs="Arial"/>
          <w:i/>
        </w:rPr>
        <w:t>habitus</w:t>
      </w:r>
      <w:proofErr w:type="spellEnd"/>
      <w:r>
        <w:rPr>
          <w:rFonts w:ascii="Arial" w:hAnsi="Arial" w:cs="Arial"/>
        </w:rPr>
        <w:t xml:space="preserve"> dos “jovens da Castanheira”. Aqui empregamos o conceito de </w:t>
      </w:r>
      <w:proofErr w:type="spellStart"/>
      <w:r>
        <w:rPr>
          <w:rFonts w:ascii="Arial" w:hAnsi="Arial" w:cs="Arial"/>
          <w:i/>
        </w:rPr>
        <w:t>habitus</w:t>
      </w:r>
      <w:proofErr w:type="spellEnd"/>
      <w:r>
        <w:rPr>
          <w:rFonts w:ascii="Arial" w:hAnsi="Arial" w:cs="Arial"/>
        </w:rPr>
        <w:t xml:space="preserve"> no sentido inaugurado por Pierre </w:t>
      </w:r>
      <w:proofErr w:type="spellStart"/>
      <w:r>
        <w:rPr>
          <w:rFonts w:ascii="Arial" w:hAnsi="Arial" w:cs="Arial"/>
        </w:rPr>
        <w:t>Bourdieu</w:t>
      </w:r>
      <w:proofErr w:type="spellEnd"/>
      <w:r>
        <w:rPr>
          <w:rFonts w:ascii="Arial" w:hAnsi="Arial" w:cs="Arial"/>
        </w:rPr>
        <w:t xml:space="preserve">, que o equivale a um princípio que gera e estrutura as práticas e as representações que podem ser organizadas sem a determinação de regras, que é um produto de ação coletiva sem constituir-se em efeito da ação organizadora de um condutor. Neste caso, a utilização daquele espaço como área de lazer tornou-se um </w:t>
      </w:r>
      <w:proofErr w:type="spellStart"/>
      <w:r>
        <w:rPr>
          <w:rFonts w:ascii="Arial" w:hAnsi="Arial" w:cs="Arial"/>
          <w:i/>
        </w:rPr>
        <w:t>habitus</w:t>
      </w:r>
      <w:proofErr w:type="spellEnd"/>
      <w:r>
        <w:rPr>
          <w:rFonts w:ascii="Arial" w:hAnsi="Arial" w:cs="Arial"/>
        </w:rPr>
        <w:t xml:space="preserve"> para aqueles jovens, sem que para isso algum tipo de organização mais complexa do que o simples “ajuntamento periódico” (talvez uma </w:t>
      </w:r>
      <w:proofErr w:type="spellStart"/>
      <w:r>
        <w:rPr>
          <w:rFonts w:ascii="Arial" w:hAnsi="Arial" w:cs="Arial"/>
          <w:i/>
        </w:rPr>
        <w:t>communitas</w:t>
      </w:r>
      <w:proofErr w:type="spellEnd"/>
      <w:r>
        <w:rPr>
          <w:rFonts w:ascii="Arial" w:hAnsi="Arial" w:cs="Arial"/>
        </w:rPr>
        <w:t xml:space="preserve"> espontânea de lazer; “o fugaz momento que passa”, de William Blake) concorresse para isso, a despeito da ingerência do espaço pela Unidos e pela Igreja Santa Maria.</w:t>
      </w:r>
    </w:p>
    <w:p w:rsidR="00532954" w:rsidRDefault="00E2527D">
      <w:pPr>
        <w:spacing w:line="360" w:lineRule="auto"/>
        <w:jc w:val="both"/>
        <w:outlineLvl w:val="0"/>
        <w:rPr>
          <w:rFonts w:ascii="Arial" w:hAnsi="Arial" w:cs="Arial"/>
        </w:rPr>
      </w:pPr>
      <w:r>
        <w:rPr>
          <w:rFonts w:ascii="Arial" w:hAnsi="Arial" w:cs="Arial"/>
        </w:rPr>
        <w:tab/>
        <w:t xml:space="preserve">Para a APACC, os problemas mais importantes dos moradores daquela área tal como, por exemplo, o desemprego, </w:t>
      </w:r>
      <w:proofErr w:type="gramStart"/>
      <w:r>
        <w:rPr>
          <w:rFonts w:ascii="Arial" w:hAnsi="Arial" w:cs="Arial"/>
        </w:rPr>
        <w:t>devem ser solucionados</w:t>
      </w:r>
      <w:proofErr w:type="gramEnd"/>
      <w:r>
        <w:rPr>
          <w:rFonts w:ascii="Arial" w:hAnsi="Arial" w:cs="Arial"/>
        </w:rPr>
        <w:t xml:space="preserve">, em </w:t>
      </w:r>
      <w:r>
        <w:rPr>
          <w:rFonts w:ascii="Arial" w:hAnsi="Arial" w:cs="Arial"/>
        </w:rPr>
        <w:lastRenderedPageBreak/>
        <w:t>primeiro lugar, a despeito da supressão de espaços de lazer para os jovens. Em conseqüência, à medida que estes jovens moradores da Rua Castanheira praticam atos de vandalismo contra o prédio do CFP, enquanto uma represália à supressão de seu espaço de lazer, eles passam a ser considerados pela APACC como jovens de “comportamento problemático”, que na sua visão devem ser objeto de “cursos de comportamento” que possam adequá-los aos princípios da “racionalidade”.</w:t>
      </w:r>
    </w:p>
    <w:p w:rsidR="00532954" w:rsidRDefault="00E2527D">
      <w:pPr>
        <w:spacing w:line="360" w:lineRule="auto"/>
        <w:jc w:val="both"/>
        <w:outlineLvl w:val="0"/>
        <w:rPr>
          <w:rFonts w:ascii="Arial" w:hAnsi="Arial" w:cs="Arial"/>
        </w:rPr>
      </w:pPr>
      <w:r>
        <w:rPr>
          <w:rFonts w:ascii="Arial" w:hAnsi="Arial" w:cs="Arial"/>
        </w:rPr>
        <w:tab/>
        <w:t xml:space="preserve">Em outros casos também é possível detectar esta postura portadora de </w:t>
      </w:r>
      <w:proofErr w:type="gramStart"/>
      <w:r>
        <w:rPr>
          <w:rFonts w:ascii="Arial" w:hAnsi="Arial" w:cs="Arial"/>
        </w:rPr>
        <w:t>um certo</w:t>
      </w:r>
      <w:proofErr w:type="gramEnd"/>
      <w:r>
        <w:rPr>
          <w:rFonts w:ascii="Arial" w:hAnsi="Arial" w:cs="Arial"/>
        </w:rPr>
        <w:t xml:space="preserve"> </w:t>
      </w:r>
      <w:r>
        <w:rPr>
          <w:rFonts w:ascii="Arial" w:hAnsi="Arial" w:cs="Arial"/>
          <w:i/>
          <w:iCs/>
        </w:rPr>
        <w:t xml:space="preserve">discurso oficial </w:t>
      </w:r>
      <w:r>
        <w:rPr>
          <w:rFonts w:ascii="Arial" w:hAnsi="Arial" w:cs="Arial"/>
        </w:rPr>
        <w:t xml:space="preserve">por parte de membros da APACC que muitas vezes se choca com o próprio tipo de sociabilidade desenvolvida pelos membros da Unidos. </w:t>
      </w:r>
    </w:p>
    <w:p w:rsidR="00532954" w:rsidRDefault="00E2527D">
      <w:pPr>
        <w:spacing w:line="360" w:lineRule="auto"/>
        <w:ind w:firstLine="708"/>
        <w:jc w:val="both"/>
        <w:outlineLvl w:val="0"/>
        <w:rPr>
          <w:rFonts w:ascii="Arial" w:hAnsi="Arial" w:cs="Arial"/>
        </w:rPr>
      </w:pPr>
      <w:r>
        <w:rPr>
          <w:rFonts w:ascii="Arial" w:hAnsi="Arial" w:cs="Arial"/>
        </w:rPr>
        <w:t xml:space="preserve">Podemos relatar o caso que envolveu a realização de um curso de corte e </w:t>
      </w:r>
      <w:proofErr w:type="gramStart"/>
      <w:r>
        <w:rPr>
          <w:rFonts w:ascii="Arial" w:hAnsi="Arial" w:cs="Arial"/>
        </w:rPr>
        <w:t>costura dirigido</w:t>
      </w:r>
      <w:proofErr w:type="gramEnd"/>
      <w:r>
        <w:rPr>
          <w:rFonts w:ascii="Arial" w:hAnsi="Arial" w:cs="Arial"/>
        </w:rPr>
        <w:t xml:space="preserve"> a moças adolescentes, que seria patrocinado pela Unidos e financiado pela FUNPAPA. Antes da realização do curso a diretoria da APACC contestou o papel de gerência das verbas, que seriam destinadas ao curso, por parte da Unidos. Além dos vários argumentos utilizados pelos membros da ONG para a sua contestação, uma questão básica foi colocada: </w:t>
      </w:r>
      <w:r>
        <w:rPr>
          <w:rFonts w:ascii="Arial" w:hAnsi="Arial" w:cs="Arial"/>
          <w:i/>
        </w:rPr>
        <w:t>onde estava a justificação teórica para a realização daquela oficina</w:t>
      </w:r>
      <w:r>
        <w:rPr>
          <w:rFonts w:ascii="Arial" w:hAnsi="Arial" w:cs="Arial"/>
        </w:rPr>
        <w:t xml:space="preserve">? Para os diretores da Unidos, as costureiras que ministrariam o curso para as adolescentes dominavam tanto o conhecimento prático quanto o teórico daquela atividade. Percebemos, entretanto, que a contestação ao curso apresentada pelos membros da APACC estava impregnada de um </w:t>
      </w:r>
      <w:r>
        <w:rPr>
          <w:rFonts w:ascii="Arial" w:hAnsi="Arial" w:cs="Arial"/>
          <w:i/>
          <w:iCs/>
        </w:rPr>
        <w:t>discurso oficial</w:t>
      </w:r>
      <w:r>
        <w:rPr>
          <w:rFonts w:ascii="Arial" w:hAnsi="Arial" w:cs="Arial"/>
        </w:rPr>
        <w:t xml:space="preserve"> que muitas vezes se opunha a um </w:t>
      </w:r>
      <w:r>
        <w:rPr>
          <w:rFonts w:ascii="Arial" w:hAnsi="Arial" w:cs="Arial"/>
          <w:i/>
          <w:iCs/>
        </w:rPr>
        <w:t>discurso local</w:t>
      </w:r>
      <w:r>
        <w:rPr>
          <w:rFonts w:ascii="Arial" w:hAnsi="Arial" w:cs="Arial"/>
        </w:rPr>
        <w:t xml:space="preserve"> dos participantes da Unidos, entendido este último enquanto uma forma específica de apropriação de uma dada realidade através da linguagem e dos sentimentos a partir do referencial do lugar, espaço de identificação emocional, produto direto de um dado modo de vida específico.</w:t>
      </w:r>
    </w:p>
    <w:p w:rsidR="00532954" w:rsidRDefault="00E2527D">
      <w:pPr>
        <w:spacing w:line="360" w:lineRule="auto"/>
        <w:ind w:firstLine="708"/>
        <w:jc w:val="both"/>
        <w:outlineLvl w:val="0"/>
        <w:rPr>
          <w:rFonts w:ascii="Arial" w:hAnsi="Arial" w:cs="Arial"/>
        </w:rPr>
      </w:pPr>
      <w:r>
        <w:rPr>
          <w:rFonts w:ascii="Arial" w:hAnsi="Arial" w:cs="Arial"/>
        </w:rPr>
        <w:t xml:space="preserve">Neste discurso local, a teoria da oficina de costura já estaria impressa na própria história de vida das senhoras, ministrantes das técnicas de costura, implícita no que sua experiência profissional poderia contribuir para a formação de novas costureiras, ligadas, de alguma forma, ao cotidiano de uma organização popular. Muito distante desta ótica seria o ponto de vista da APACC, que somente reconhecia como socialmente transformadores projetos dotados de </w:t>
      </w:r>
      <w:proofErr w:type="gramStart"/>
      <w:r>
        <w:rPr>
          <w:rFonts w:ascii="Arial" w:hAnsi="Arial" w:cs="Arial"/>
        </w:rPr>
        <w:t>uma certa</w:t>
      </w:r>
      <w:proofErr w:type="gramEnd"/>
      <w:r>
        <w:rPr>
          <w:rFonts w:ascii="Arial" w:hAnsi="Arial" w:cs="Arial"/>
        </w:rPr>
        <w:t xml:space="preserve"> profundidade teórico-acadêmica e identificados com um </w:t>
      </w:r>
      <w:r>
        <w:rPr>
          <w:rFonts w:ascii="Arial" w:hAnsi="Arial" w:cs="Arial"/>
        </w:rPr>
        <w:lastRenderedPageBreak/>
        <w:t>projeto de atuação política mais ampla e socialmente abrangente. Duas lógicas que seguem por caminhos diferentes.</w:t>
      </w:r>
    </w:p>
    <w:p w:rsidR="00532954" w:rsidRDefault="00E2527D">
      <w:pPr>
        <w:spacing w:line="360" w:lineRule="auto"/>
        <w:jc w:val="both"/>
        <w:outlineLvl w:val="0"/>
        <w:rPr>
          <w:rFonts w:ascii="Arial" w:hAnsi="Arial" w:cs="Arial"/>
        </w:rPr>
      </w:pPr>
      <w:r>
        <w:rPr>
          <w:rFonts w:ascii="Arial" w:hAnsi="Arial" w:cs="Arial"/>
        </w:rPr>
        <w:t xml:space="preserve"> </w:t>
      </w:r>
      <w:r>
        <w:rPr>
          <w:rFonts w:ascii="Arial" w:hAnsi="Arial" w:cs="Arial"/>
        </w:rPr>
        <w:tab/>
        <w:t>Pode-se concluir, através destes exemplos discutidos, que as posições adotadas pelos membros da Unidos demonstram certa conformação de atitudes baseada num determinado exercício de territorialidade (identidade produzida pela ação do poder num dado espaço), que por sua vez, está calcada na forma de sociabilidade própria (e, portanto, no modo de vida, num sentido mais amplo) desenvolvida pelos membros da entidade e no tipo de relação que pessoas consideradas como “de fora” (por exemplo: jovens da Castanheira, membros da APACC, membros da Igreja) possuem com os comunitários.</w:t>
      </w:r>
    </w:p>
    <w:p w:rsidR="00532954" w:rsidRDefault="00532954">
      <w:pPr>
        <w:spacing w:line="360" w:lineRule="auto"/>
        <w:rPr>
          <w:rFonts w:ascii="Arial" w:hAnsi="Arial" w:cs="Arial"/>
        </w:rPr>
      </w:pPr>
    </w:p>
    <w:p w:rsidR="00532954" w:rsidRDefault="00E2527D">
      <w:pPr>
        <w:pStyle w:val="Ttulo"/>
        <w:rPr>
          <w:rFonts w:ascii="Arial" w:hAnsi="Arial" w:cs="Arial"/>
          <w:sz w:val="24"/>
        </w:rPr>
      </w:pPr>
      <w:r>
        <w:rPr>
          <w:rFonts w:ascii="Arial" w:hAnsi="Arial" w:cs="Arial"/>
          <w:b w:val="0"/>
          <w:bCs/>
          <w:sz w:val="24"/>
        </w:rPr>
        <w:br w:type="page"/>
      </w:r>
      <w:proofErr w:type="gramStart"/>
      <w:r>
        <w:rPr>
          <w:rFonts w:ascii="Arial" w:hAnsi="Arial" w:cs="Arial"/>
          <w:sz w:val="24"/>
        </w:rPr>
        <w:lastRenderedPageBreak/>
        <w:t>À</w:t>
      </w:r>
      <w:proofErr w:type="gramEnd"/>
      <w:r>
        <w:rPr>
          <w:rFonts w:ascii="Arial" w:hAnsi="Arial" w:cs="Arial"/>
          <w:sz w:val="24"/>
        </w:rPr>
        <w:t xml:space="preserve"> Guisa de Conclusão</w:t>
      </w:r>
    </w:p>
    <w:p w:rsidR="00532954" w:rsidRDefault="00E2527D">
      <w:pPr>
        <w:spacing w:line="360" w:lineRule="auto"/>
        <w:jc w:val="both"/>
        <w:outlineLvl w:val="0"/>
        <w:rPr>
          <w:rFonts w:ascii="Arial" w:hAnsi="Arial" w:cs="Arial"/>
        </w:rPr>
      </w:pPr>
      <w:r>
        <w:rPr>
          <w:rFonts w:ascii="Arial" w:hAnsi="Arial" w:cs="Arial"/>
        </w:rPr>
        <w:t xml:space="preserve">   </w:t>
      </w:r>
    </w:p>
    <w:p w:rsidR="00532954" w:rsidRDefault="00532954">
      <w:pPr>
        <w:spacing w:line="360" w:lineRule="auto"/>
        <w:jc w:val="both"/>
        <w:outlineLvl w:val="0"/>
        <w:rPr>
          <w:rFonts w:ascii="Arial" w:hAnsi="Arial" w:cs="Arial"/>
        </w:rPr>
      </w:pPr>
    </w:p>
    <w:p w:rsidR="00532954" w:rsidRDefault="00E2527D">
      <w:pPr>
        <w:pStyle w:val="Recuodecorpodetexto"/>
        <w:rPr>
          <w:rFonts w:ascii="Arial" w:hAnsi="Arial" w:cs="Arial"/>
        </w:rPr>
      </w:pPr>
      <w:r>
        <w:rPr>
          <w:rFonts w:ascii="Arial" w:hAnsi="Arial" w:cs="Arial"/>
        </w:rPr>
        <w:t xml:space="preserve">É importante salientar que o conceito de lazer, </w:t>
      </w:r>
      <w:proofErr w:type="spellStart"/>
      <w:r>
        <w:rPr>
          <w:rFonts w:ascii="Arial" w:hAnsi="Arial" w:cs="Arial"/>
          <w:i/>
        </w:rPr>
        <w:t>aprioristicamente</w:t>
      </w:r>
      <w:proofErr w:type="spellEnd"/>
      <w:r>
        <w:rPr>
          <w:rFonts w:ascii="Arial" w:hAnsi="Arial" w:cs="Arial"/>
        </w:rPr>
        <w:t xml:space="preserve"> empregado neste trabalho, não constitui um conceito nativo. Muito embora tenhamos cumprido determinado percurso no debate teórico acerca deste conceito, é preciso que se diga que ele não foi referido em primeira mão pelos sujeitos em campo, com os quais realizei esta pesquisa. </w:t>
      </w:r>
    </w:p>
    <w:p w:rsidR="00532954" w:rsidRDefault="00E2527D">
      <w:pPr>
        <w:pStyle w:val="Recuodecorpodetexto"/>
        <w:rPr>
          <w:rFonts w:ascii="Arial" w:hAnsi="Arial" w:cs="Arial"/>
        </w:rPr>
      </w:pPr>
      <w:r>
        <w:rPr>
          <w:rFonts w:ascii="Arial" w:hAnsi="Arial" w:cs="Arial"/>
        </w:rPr>
        <w:t>Em primeiro lugar, tomei como ponto de partida uma concepção de lazer que não o compreende como atividade complementar ou compensatória do trabalho, mas como uma prática socialmente relevante, uma atividade liberada do tempo do trabalho. Em segundo lugar, procurei enfatizar a forte ligação entre as atividades lazer e a sociabilidade, enquanto elementos indissociáveis.</w:t>
      </w:r>
    </w:p>
    <w:p w:rsidR="00532954" w:rsidRDefault="00E2527D">
      <w:pPr>
        <w:pStyle w:val="Recuodecorpodetexto"/>
        <w:rPr>
          <w:rFonts w:ascii="Arial" w:hAnsi="Arial" w:cs="Arial"/>
        </w:rPr>
      </w:pPr>
      <w:r>
        <w:rPr>
          <w:rFonts w:ascii="Arial" w:hAnsi="Arial" w:cs="Arial"/>
        </w:rPr>
        <w:t xml:space="preserve">Por fim, referi o lazer enquanto um fato social total, no sentido deste conceito estabelecido por Marcel </w:t>
      </w:r>
      <w:proofErr w:type="spellStart"/>
      <w:r>
        <w:rPr>
          <w:rFonts w:ascii="Arial" w:hAnsi="Arial" w:cs="Arial"/>
        </w:rPr>
        <w:t>Mauss</w:t>
      </w:r>
      <w:proofErr w:type="spellEnd"/>
      <w:r>
        <w:rPr>
          <w:rFonts w:ascii="Arial" w:hAnsi="Arial" w:cs="Arial"/>
        </w:rPr>
        <w:t>, que o caracteriza como um fato social ligado a várias dimensões da vida social como a religião, a política, a economia, as relações familiares</w:t>
      </w:r>
      <w:r>
        <w:rPr>
          <w:rStyle w:val="Refdenotaderodap"/>
          <w:rFonts w:ascii="Arial" w:hAnsi="Arial" w:cs="Arial"/>
        </w:rPr>
        <w:footnoteReference w:id="53"/>
      </w:r>
      <w:r>
        <w:rPr>
          <w:rFonts w:ascii="Arial" w:hAnsi="Arial" w:cs="Arial"/>
        </w:rPr>
        <w:t>. Ao mesmo tempo em que as investigações bibliográficas apontavam este caminho, elas eram enriquecidas e remodeladas pelos dados obtidos em campo.</w:t>
      </w:r>
    </w:p>
    <w:p w:rsidR="00532954" w:rsidRDefault="00E2527D">
      <w:pPr>
        <w:pStyle w:val="Recuodecorpodetexto"/>
        <w:rPr>
          <w:rFonts w:ascii="Arial" w:hAnsi="Arial" w:cs="Arial"/>
        </w:rPr>
      </w:pPr>
      <w:r>
        <w:rPr>
          <w:rFonts w:ascii="Arial" w:hAnsi="Arial" w:cs="Arial"/>
        </w:rPr>
        <w:t>Todas as vezes que este termo foi introduzido sob a forma de estímulos diretos através de perguntas, ele foi reconhecido de forma direta pelos atores em campo. Por isso, acredito que o principal objetivo deste trabalho foi alcançado, que foi o de apresentar e discutir as representações que os integrantes da Unidos na Luta construíam acerca do lazer e em que medida estas representações estavam comprometidas com a formulação de padrões de sociabilidade no interior daquela organização popular.</w:t>
      </w:r>
    </w:p>
    <w:p w:rsidR="00532954" w:rsidRDefault="00E2527D">
      <w:pPr>
        <w:spacing w:line="360" w:lineRule="auto"/>
        <w:ind w:firstLine="708"/>
        <w:jc w:val="both"/>
        <w:outlineLvl w:val="0"/>
        <w:rPr>
          <w:rFonts w:ascii="Arial" w:hAnsi="Arial" w:cs="Arial"/>
        </w:rPr>
      </w:pPr>
      <w:r>
        <w:rPr>
          <w:rFonts w:ascii="Arial" w:hAnsi="Arial" w:cs="Arial"/>
        </w:rPr>
        <w:t xml:space="preserve">Então, quais seriam as representações acerca do conceito </w:t>
      </w:r>
      <w:r>
        <w:rPr>
          <w:rFonts w:ascii="Arial" w:hAnsi="Arial" w:cs="Arial"/>
          <w:i/>
        </w:rPr>
        <w:t>lazer</w:t>
      </w:r>
      <w:r>
        <w:rPr>
          <w:rFonts w:ascii="Arial" w:hAnsi="Arial" w:cs="Arial"/>
        </w:rPr>
        <w:t>, referidas pelos integrantes da Unidos na Luta?</w:t>
      </w:r>
    </w:p>
    <w:p w:rsidR="00532954" w:rsidRDefault="00E2527D">
      <w:pPr>
        <w:spacing w:line="360" w:lineRule="auto"/>
        <w:jc w:val="both"/>
        <w:outlineLvl w:val="0"/>
        <w:rPr>
          <w:rFonts w:ascii="Arial" w:hAnsi="Arial" w:cs="Arial"/>
        </w:rPr>
      </w:pPr>
      <w:r>
        <w:rPr>
          <w:rFonts w:ascii="Arial" w:hAnsi="Arial" w:cs="Arial"/>
        </w:rPr>
        <w:tab/>
        <w:t xml:space="preserve">Primeiramente, quando apliquei um questionário sócio-econômico aos moradores da Rua Universal, logo no início da pesquisa de campo, apresentei </w:t>
      </w:r>
      <w:r>
        <w:rPr>
          <w:rFonts w:ascii="Arial" w:hAnsi="Arial" w:cs="Arial"/>
        </w:rPr>
        <w:lastRenderedPageBreak/>
        <w:t>a seguinte pergunta: o que é lazer para você? As respostas podem ser classificadas em três categorias, de acordo com os entrevistados:</w:t>
      </w:r>
    </w:p>
    <w:p w:rsidR="00532954" w:rsidRDefault="00532954">
      <w:pPr>
        <w:spacing w:line="360" w:lineRule="auto"/>
        <w:jc w:val="both"/>
        <w:outlineLvl w:val="0"/>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4489"/>
        <w:gridCol w:w="4489"/>
      </w:tblGrid>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Atividades de Entretenimento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proofErr w:type="gramStart"/>
            <w:r>
              <w:rPr>
                <w:rFonts w:ascii="Arial" w:hAnsi="Arial" w:cs="Arial"/>
              </w:rPr>
              <w:t>esportes</w:t>
            </w:r>
            <w:proofErr w:type="gramEnd"/>
            <w:r>
              <w:rPr>
                <w:rFonts w:ascii="Arial" w:hAnsi="Arial" w:cs="Arial"/>
              </w:rPr>
              <w:t>, ouvir rádio, assistir televisão, ler, passear, visitar, viajar, dançar, estudar, ir para festas, diversão eletrônica, descansar</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Atividades Religiosas</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proofErr w:type="gramStart"/>
            <w:r>
              <w:rPr>
                <w:rFonts w:ascii="Arial" w:hAnsi="Arial" w:cs="Arial"/>
              </w:rPr>
              <w:t>ir</w:t>
            </w:r>
            <w:proofErr w:type="gramEnd"/>
            <w:r>
              <w:rPr>
                <w:rFonts w:ascii="Arial" w:hAnsi="Arial" w:cs="Arial"/>
              </w:rPr>
              <w:t xml:space="preserve"> para a Igreja</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r>
              <w:rPr>
                <w:rFonts w:ascii="Arial" w:hAnsi="Arial" w:cs="Arial"/>
              </w:rPr>
              <w:t>Atividades Econômicas</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outlineLvl w:val="0"/>
              <w:rPr>
                <w:rFonts w:ascii="Arial" w:hAnsi="Arial" w:cs="Arial"/>
              </w:rPr>
            </w:pPr>
            <w:proofErr w:type="gramStart"/>
            <w:r>
              <w:rPr>
                <w:rFonts w:ascii="Arial" w:hAnsi="Arial" w:cs="Arial"/>
              </w:rPr>
              <w:t>trabalhar</w:t>
            </w:r>
            <w:proofErr w:type="gramEnd"/>
            <w:r>
              <w:rPr>
                <w:rFonts w:ascii="Arial" w:hAnsi="Arial" w:cs="Arial"/>
              </w:rPr>
              <w:t>, fazer bico</w:t>
            </w:r>
          </w:p>
        </w:tc>
      </w:tr>
    </w:tbl>
    <w:p w:rsidR="00532954" w:rsidRDefault="00532954">
      <w:pPr>
        <w:spacing w:line="360" w:lineRule="auto"/>
        <w:jc w:val="both"/>
        <w:outlineLvl w:val="0"/>
        <w:rPr>
          <w:rFonts w:ascii="Arial" w:hAnsi="Arial" w:cs="Arial"/>
        </w:rPr>
      </w:pPr>
    </w:p>
    <w:p w:rsidR="00532954" w:rsidRDefault="00E2527D">
      <w:pPr>
        <w:pStyle w:val="Recuodecorpodetexto"/>
        <w:rPr>
          <w:rFonts w:ascii="Arial" w:hAnsi="Arial" w:cs="Arial"/>
        </w:rPr>
      </w:pPr>
      <w:r>
        <w:rPr>
          <w:rFonts w:ascii="Arial" w:hAnsi="Arial" w:cs="Arial"/>
        </w:rPr>
        <w:t xml:space="preserve">Observei então, inicialmente, que as definições podiam ser muito variáveis, comportando um sem número de acepções relacionadas aos interesses particulares associados a </w:t>
      </w:r>
      <w:proofErr w:type="gramStart"/>
      <w:r>
        <w:rPr>
          <w:rFonts w:ascii="Arial" w:hAnsi="Arial" w:cs="Arial"/>
        </w:rPr>
        <w:t>uma certa</w:t>
      </w:r>
      <w:proofErr w:type="gramEnd"/>
      <w:r>
        <w:rPr>
          <w:rFonts w:ascii="Arial" w:hAnsi="Arial" w:cs="Arial"/>
        </w:rPr>
        <w:t xml:space="preserve"> orientação coletiva. Quer dizer, ao mesmo tempo em que naquela coletividade (Rua Universal, Área do Bosquinho...) existe </w:t>
      </w:r>
      <w:proofErr w:type="gramStart"/>
      <w:r>
        <w:rPr>
          <w:rFonts w:ascii="Arial" w:hAnsi="Arial" w:cs="Arial"/>
        </w:rPr>
        <w:t>uma certa</w:t>
      </w:r>
      <w:proofErr w:type="gramEnd"/>
      <w:r>
        <w:rPr>
          <w:rFonts w:ascii="Arial" w:hAnsi="Arial" w:cs="Arial"/>
        </w:rPr>
        <w:t xml:space="preserve"> concordância acerca de uma acepção geral do que é o lazer, a especificidade das identidades que constituem o coletivo orienta a atribuição de conotações diferentes a esta noção. </w:t>
      </w:r>
    </w:p>
    <w:p w:rsidR="00532954" w:rsidRDefault="00E2527D">
      <w:pPr>
        <w:pStyle w:val="Recuodecorpodetexto2"/>
        <w:rPr>
          <w:rFonts w:ascii="Arial" w:hAnsi="Arial" w:cs="Arial"/>
          <w:szCs w:val="24"/>
        </w:rPr>
      </w:pPr>
      <w:r>
        <w:rPr>
          <w:rFonts w:ascii="Arial" w:hAnsi="Arial" w:cs="Arial"/>
          <w:szCs w:val="24"/>
        </w:rPr>
        <w:t xml:space="preserve">Por exemplo, no caso da mulher que afirmou que seu lazer era ir para a Igreja, somente: o que está em questão aí </w:t>
      </w:r>
      <w:proofErr w:type="gramStart"/>
      <w:r>
        <w:rPr>
          <w:rFonts w:ascii="Arial" w:hAnsi="Arial" w:cs="Arial"/>
          <w:szCs w:val="24"/>
        </w:rPr>
        <w:t>é</w:t>
      </w:r>
      <w:proofErr w:type="gramEnd"/>
      <w:r>
        <w:rPr>
          <w:rFonts w:ascii="Arial" w:hAnsi="Arial" w:cs="Arial"/>
          <w:szCs w:val="24"/>
        </w:rPr>
        <w:t xml:space="preserve"> a sua preferência individual associada à conduta religiosa de sua família e/ou grupo de vizinhos e amigos. Não quer dizer que ela não reconheça o sentido lúdico e de entretenimento que se atribui de forma mais constante ao lazer, mas sim que seu modo de vida não comporta estas práticas relacionadas com lazer. Por isso, seu tempo livre é dedicado à presença na Igreja e à convivência entre seus parceiros de religião.</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b w:val="0"/>
          <w:bCs/>
          <w:sz w:val="24"/>
          <w:szCs w:val="24"/>
        </w:rPr>
        <w:tab/>
        <w:t>Minha percepção inicial acerca das representações possíveis em torno do lazer apresentava-se de forma generalista. Apesar disso, a pesquisa pretendia se restringir ao universo de uma associação de moradores e não de toda a Área do Bosquinho ou da Rua Universal. Assim, hipoteticamente, seria mais fácil compreender como um determinado grupo de pessoas (participantes da Unidos na Luta) construía sua percepção acerca das práticas de lazer engendradas por eles.</w:t>
      </w:r>
    </w:p>
    <w:p w:rsidR="00532954" w:rsidRDefault="00E2527D">
      <w:pPr>
        <w:spacing w:line="360" w:lineRule="auto"/>
        <w:jc w:val="both"/>
        <w:rPr>
          <w:rFonts w:ascii="Arial" w:hAnsi="Arial" w:cs="Arial"/>
        </w:rPr>
      </w:pPr>
      <w:r>
        <w:rPr>
          <w:rFonts w:ascii="Arial" w:hAnsi="Arial" w:cs="Arial"/>
        </w:rPr>
        <w:tab/>
        <w:t xml:space="preserve">Logo nas primeiras visitas as pessoas entrevistadas indicavam a rua como o espaço privilegiado das práticas de lazer. Entenda-se aqui rua </w:t>
      </w:r>
      <w:r>
        <w:rPr>
          <w:rFonts w:ascii="Arial" w:hAnsi="Arial" w:cs="Arial"/>
        </w:rPr>
        <w:lastRenderedPageBreak/>
        <w:t>enquanto um espaço coletivo diferente de outros domínios mais restritos como as casas ou a sede da Unidos na Luta. Enquanto nestes dois últimos domínios a ocupação de espaço era mais restrita a usos rotineiros de característica privada, a rua se apresentava, naquele contexto, como um espaço mais aberto, menos regulamentado, embora a polícia controlasse atividades consideradas excessivas e ilegais, como festas e jogos de futebol sem autorização do poder público, reuniões de gangues juvenis (as quais em geral restringiam-se ao horário da noite), tráfico de drogas, dentre outras.</w:t>
      </w:r>
    </w:p>
    <w:p w:rsidR="00532954" w:rsidRDefault="00E2527D">
      <w:pPr>
        <w:spacing w:line="360" w:lineRule="auto"/>
        <w:jc w:val="both"/>
        <w:rPr>
          <w:rFonts w:ascii="Arial" w:hAnsi="Arial" w:cs="Arial"/>
        </w:rPr>
      </w:pPr>
      <w:r>
        <w:rPr>
          <w:rFonts w:ascii="Arial" w:hAnsi="Arial" w:cs="Arial"/>
        </w:rPr>
        <w:tab/>
        <w:t xml:space="preserve">Como as atividades de lazer apresentavam sempre um conteúdo coletivo ligado a sua realização, o seu espaço por excelência era a rua. Nelas, eram realizados os torneios esportivos, as festas comunitárias, os jogos de dominó entre chefes de família, dentre outros. </w:t>
      </w:r>
    </w:p>
    <w:p w:rsidR="00532954" w:rsidRDefault="00E2527D">
      <w:pPr>
        <w:spacing w:line="360" w:lineRule="auto"/>
        <w:ind w:firstLine="708"/>
        <w:jc w:val="both"/>
        <w:rPr>
          <w:rFonts w:ascii="Arial" w:hAnsi="Arial" w:cs="Arial"/>
        </w:rPr>
      </w:pPr>
      <w:r>
        <w:rPr>
          <w:rFonts w:ascii="Arial" w:hAnsi="Arial" w:cs="Arial"/>
        </w:rPr>
        <w:t>Mesmo durante a realização destas atividades, algumas regras permeavam a atuação dos participantes: as regras da territorialidade. O poder sobre o espaço que alguns grupos exerciam estava dividido entre os moradores das diversas ruas. Este “poder sobre o espaço” podia explicar a rivalidade nas competições, os conflitos e mesmo embates recorrentes durante eventos de lazer. Mesmo durante uma rua de lazer promovida pela Unidos na Luta, da qual participei, os competidores dos diversos torneios eram classificados de acordo com as ruas em que moravam.</w:t>
      </w:r>
    </w:p>
    <w:p w:rsidR="00532954" w:rsidRDefault="00E2527D">
      <w:pPr>
        <w:spacing w:line="360" w:lineRule="auto"/>
        <w:jc w:val="both"/>
        <w:rPr>
          <w:rFonts w:ascii="Arial" w:hAnsi="Arial" w:cs="Arial"/>
        </w:rPr>
      </w:pPr>
      <w:r>
        <w:rPr>
          <w:rFonts w:ascii="Arial" w:hAnsi="Arial" w:cs="Arial"/>
        </w:rPr>
        <w:tab/>
        <w:t>Mais tarde, com o aprofundamento da pesquisa de campo, percebi quais seriam os sentidos principais que as atividades de lazer tinham para os coordenadores da Unidos na Luta. Em geral, essas atividades eram chamadas de “promoções”, já que eram promovidas pela associação com dois objetivos principais: angariar dinheiro para a entidade e aumentar o número de participantes (ao mesmo tempo em que consolidava a participação de seus membros efetivos por meio do envolvimento em atividades da associação).</w:t>
      </w:r>
    </w:p>
    <w:p w:rsidR="00532954" w:rsidRDefault="00E2527D">
      <w:pPr>
        <w:spacing w:line="360" w:lineRule="auto"/>
        <w:jc w:val="both"/>
        <w:rPr>
          <w:rFonts w:ascii="Arial" w:hAnsi="Arial" w:cs="Arial"/>
        </w:rPr>
      </w:pPr>
      <w:r>
        <w:rPr>
          <w:rFonts w:ascii="Arial" w:hAnsi="Arial" w:cs="Arial"/>
        </w:rPr>
        <w:tab/>
        <w:t xml:space="preserve">Foi dessa forma, por exemplo, que parte do terreno da sede da associação foi </w:t>
      </w:r>
      <w:proofErr w:type="gramStart"/>
      <w:r>
        <w:rPr>
          <w:rFonts w:ascii="Arial" w:hAnsi="Arial" w:cs="Arial"/>
        </w:rPr>
        <w:t>comprado</w:t>
      </w:r>
      <w:proofErr w:type="gramEnd"/>
      <w:r>
        <w:rPr>
          <w:rFonts w:ascii="Arial" w:hAnsi="Arial" w:cs="Arial"/>
        </w:rPr>
        <w:t xml:space="preserve"> e que parte do prédio novo foi construído. Por meio das promoções, materializadas em bingos, gincanas culturais, ruas de lazer, festivais do sorvete e </w:t>
      </w:r>
      <w:proofErr w:type="spellStart"/>
      <w:r>
        <w:rPr>
          <w:rFonts w:ascii="Arial" w:hAnsi="Arial" w:cs="Arial"/>
        </w:rPr>
        <w:t>etc</w:t>
      </w:r>
      <w:proofErr w:type="spellEnd"/>
      <w:r>
        <w:rPr>
          <w:rFonts w:ascii="Arial" w:hAnsi="Arial" w:cs="Arial"/>
        </w:rPr>
        <w:t>, se realizaram os passos fundamentais para a consolidação da associação: a aquisição e construção da sede e o ingresso de novos membros.</w:t>
      </w:r>
    </w:p>
    <w:p w:rsidR="00532954" w:rsidRDefault="00E2527D">
      <w:pPr>
        <w:spacing w:line="360" w:lineRule="auto"/>
        <w:jc w:val="both"/>
        <w:rPr>
          <w:rFonts w:ascii="Arial" w:hAnsi="Arial" w:cs="Arial"/>
        </w:rPr>
      </w:pPr>
      <w:r>
        <w:rPr>
          <w:rFonts w:ascii="Arial" w:hAnsi="Arial" w:cs="Arial"/>
        </w:rPr>
        <w:lastRenderedPageBreak/>
        <w:tab/>
        <w:t xml:space="preserve">Mas saindo do raio de ação das concepções dos coordenadores da Unidos na Luta, outros sentidos para o lazer despontaram e me indicaram </w:t>
      </w:r>
      <w:proofErr w:type="gramStart"/>
      <w:r>
        <w:rPr>
          <w:rFonts w:ascii="Arial" w:hAnsi="Arial" w:cs="Arial"/>
        </w:rPr>
        <w:t>um certo</w:t>
      </w:r>
      <w:proofErr w:type="gramEnd"/>
      <w:r>
        <w:rPr>
          <w:rFonts w:ascii="Arial" w:hAnsi="Arial" w:cs="Arial"/>
        </w:rPr>
        <w:t xml:space="preserve"> padrão de importância das atividades de lazer promovidas pela associação. Esta idéia padrão estava pautada em sentidos articulados entre si, atribuídos ao lazer, quais sejam:</w:t>
      </w:r>
    </w:p>
    <w:p w:rsidR="00532954" w:rsidRDefault="00532954">
      <w:pPr>
        <w:spacing w:line="360" w:lineRule="auto"/>
        <w:jc w:val="both"/>
        <w:rPr>
          <w:rFonts w:ascii="Arial" w:hAnsi="Arial" w:cs="Arial"/>
        </w:rPr>
      </w:pPr>
    </w:p>
    <w:tbl>
      <w:tblPr>
        <w:tblW w:w="0" w:type="auto"/>
        <w:tblBorders>
          <w:top w:val="single" w:sz="6" w:space="0" w:color="000000"/>
          <w:left w:val="single" w:sz="6" w:space="0" w:color="000000"/>
          <w:bottom w:val="single" w:sz="6" w:space="0" w:color="000000"/>
          <w:right w:val="single" w:sz="6" w:space="0" w:color="000000"/>
        </w:tblBorders>
        <w:tblLayout w:type="fixed"/>
        <w:tblCellMar>
          <w:left w:w="70" w:type="dxa"/>
          <w:right w:w="70" w:type="dxa"/>
        </w:tblCellMar>
        <w:tblLook w:val="0000"/>
      </w:tblPr>
      <w:tblGrid>
        <w:gridCol w:w="4489"/>
        <w:gridCol w:w="4489"/>
      </w:tblGrid>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Não-seriedade</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O lazer é um complemento para a vida, mesmo que seja menos importante que o trabalho ou o estudo, por exemplo;</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Competição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Ter lazer é participar de competições;</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Entrosamento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O lazer fortalece os laços relacionais entre os participantes da associação;</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Recreação</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O lazer educa divertindo;</w:t>
            </w:r>
          </w:p>
        </w:tc>
      </w:tr>
      <w:tr w:rsidR="00532954">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Depurador moral</w:t>
            </w:r>
          </w:p>
        </w:tc>
        <w:tc>
          <w:tcPr>
            <w:tcW w:w="4489" w:type="dxa"/>
            <w:tcBorders>
              <w:top w:val="single" w:sz="6" w:space="0" w:color="000000"/>
              <w:left w:val="single" w:sz="6" w:space="0" w:color="000000"/>
              <w:bottom w:val="single" w:sz="6" w:space="0" w:color="000000"/>
              <w:right w:val="single" w:sz="6" w:space="0" w:color="000000"/>
            </w:tcBorders>
          </w:tcPr>
          <w:p w:rsidR="00532954" w:rsidRDefault="00E2527D">
            <w:pPr>
              <w:spacing w:line="360" w:lineRule="auto"/>
              <w:jc w:val="both"/>
              <w:rPr>
                <w:rFonts w:ascii="Arial" w:hAnsi="Arial" w:cs="Arial"/>
              </w:rPr>
            </w:pPr>
            <w:r>
              <w:rPr>
                <w:rFonts w:ascii="Arial" w:hAnsi="Arial" w:cs="Arial"/>
              </w:rPr>
              <w:t>O lazer purifica/aprimora moralmente o indivíduo; impede que o jovem se envolva com drogas, violência e/ou gangues juvenis.</w:t>
            </w:r>
          </w:p>
        </w:tc>
      </w:tr>
    </w:tbl>
    <w:p w:rsidR="00532954" w:rsidRDefault="00532954">
      <w:pPr>
        <w:spacing w:line="360" w:lineRule="auto"/>
        <w:jc w:val="both"/>
        <w:rPr>
          <w:rFonts w:ascii="Arial" w:hAnsi="Arial" w:cs="Arial"/>
        </w:rPr>
      </w:pPr>
    </w:p>
    <w:p w:rsidR="00532954" w:rsidRDefault="00E2527D">
      <w:pPr>
        <w:spacing w:line="360" w:lineRule="auto"/>
        <w:jc w:val="both"/>
        <w:rPr>
          <w:rFonts w:ascii="Arial" w:hAnsi="Arial" w:cs="Arial"/>
        </w:rPr>
      </w:pPr>
      <w:r>
        <w:rPr>
          <w:rFonts w:ascii="Arial" w:hAnsi="Arial" w:cs="Arial"/>
        </w:rPr>
        <w:tab/>
        <w:t xml:space="preserve">Estes sentidos foram por mim articulados a partir dos discursos de participantes da Unidos na Luta acerca do lazer, por meio de entrevistas gravadas e de conversas informais. Mas esta idéia padrão que classifico enquanto um “projeto de lazer” não se apresenta desta forma sistemática na mente dos participantes da Unidos quanto estes imediatamente </w:t>
      </w:r>
      <w:proofErr w:type="gramStart"/>
      <w:r>
        <w:rPr>
          <w:rFonts w:ascii="Arial" w:hAnsi="Arial" w:cs="Arial"/>
        </w:rPr>
        <w:t>mentalizam</w:t>
      </w:r>
      <w:proofErr w:type="gramEnd"/>
      <w:r>
        <w:rPr>
          <w:rFonts w:ascii="Arial" w:hAnsi="Arial" w:cs="Arial"/>
        </w:rPr>
        <w:t xml:space="preserve"> a idéia de </w:t>
      </w:r>
      <w:r>
        <w:rPr>
          <w:rFonts w:ascii="Arial" w:hAnsi="Arial" w:cs="Arial"/>
          <w:i/>
        </w:rPr>
        <w:t>lazer</w:t>
      </w:r>
      <w:r>
        <w:rPr>
          <w:rFonts w:ascii="Arial" w:hAnsi="Arial" w:cs="Arial"/>
        </w:rPr>
        <w:t xml:space="preserve">. Estes sentidos podem ser evocados dependendo da situação específica na qual se esteja refletindo sobre ou exercitando as práticas de lazer. </w:t>
      </w:r>
    </w:p>
    <w:p w:rsidR="00532954" w:rsidRDefault="00E2527D">
      <w:pPr>
        <w:pStyle w:val="Corpodetexto2"/>
        <w:pBdr>
          <w:bottom w:val="dotted" w:sz="24" w:space="0" w:color="auto"/>
        </w:pBdr>
        <w:rPr>
          <w:rFonts w:ascii="Arial" w:hAnsi="Arial" w:cs="Arial"/>
        </w:rPr>
      </w:pPr>
      <w:r>
        <w:rPr>
          <w:rFonts w:ascii="Arial" w:hAnsi="Arial" w:cs="Arial"/>
        </w:rPr>
        <w:tab/>
        <w:t xml:space="preserve">Ou seja, se estivermos falando com um integrante da associação sobre a importância do lazer, tendo como ponto de referência a vida de um jovem que deixou de ser delinqüente, o lazer será apresentado como um depurador moral. De outro modo, outros sentidos podem ser reivindicados a partir de exemplos diferentes relacionados à conduta dos participantes da associação ou de moradores das redondezas. O emprego deste projeto de lazer é, portanto, </w:t>
      </w:r>
      <w:r>
        <w:rPr>
          <w:rFonts w:ascii="Arial" w:hAnsi="Arial" w:cs="Arial"/>
        </w:rPr>
        <w:lastRenderedPageBreak/>
        <w:t>relacional e situacional, ao mesmo tempo em que possui um delineamento claro na sua aplicação.</w:t>
      </w:r>
    </w:p>
    <w:p w:rsidR="00532954" w:rsidRDefault="00532954">
      <w:pPr>
        <w:spacing w:line="360" w:lineRule="auto"/>
        <w:jc w:val="both"/>
        <w:rPr>
          <w:rFonts w:ascii="Arial" w:hAnsi="Arial" w:cs="Arial"/>
        </w:rPr>
      </w:pPr>
    </w:p>
    <w:p w:rsidR="00532954" w:rsidRDefault="00E2527D">
      <w:pPr>
        <w:spacing w:line="360" w:lineRule="auto"/>
        <w:ind w:firstLine="708"/>
        <w:jc w:val="both"/>
        <w:rPr>
          <w:rFonts w:ascii="Arial" w:hAnsi="Arial" w:cs="Arial"/>
        </w:rPr>
      </w:pPr>
      <w:r>
        <w:rPr>
          <w:rFonts w:ascii="Arial" w:hAnsi="Arial" w:cs="Arial"/>
        </w:rPr>
        <w:t xml:space="preserve">Cabe-nos agora então perguntar: em que medida estas representações construídas pelos integrantes da Unidos na Luta contribuem para a elaboração de formas específicas de sociabilidade? </w:t>
      </w:r>
    </w:p>
    <w:p w:rsidR="00532954" w:rsidRDefault="00E2527D">
      <w:pPr>
        <w:spacing w:line="360" w:lineRule="auto"/>
        <w:jc w:val="both"/>
        <w:rPr>
          <w:rFonts w:ascii="Arial" w:hAnsi="Arial" w:cs="Arial"/>
        </w:rPr>
      </w:pPr>
      <w:r>
        <w:rPr>
          <w:rFonts w:ascii="Arial" w:hAnsi="Arial" w:cs="Arial"/>
        </w:rPr>
        <w:tab/>
        <w:t xml:space="preserve">Para responder a esta pergunta irei primeiramente relatar um acontecimento ocorrido em campo que serve de ilustração para que possamos melhor compreender em que medida lazer e sociabilidade estão </w:t>
      </w:r>
      <w:proofErr w:type="gramStart"/>
      <w:r>
        <w:rPr>
          <w:rFonts w:ascii="Arial" w:hAnsi="Arial" w:cs="Arial"/>
        </w:rPr>
        <w:t>relacionados na área do Unidos na Luta</w:t>
      </w:r>
      <w:proofErr w:type="gramEnd"/>
      <w:r>
        <w:rPr>
          <w:rFonts w:ascii="Arial" w:hAnsi="Arial" w:cs="Arial"/>
        </w:rPr>
        <w:t>.</w:t>
      </w:r>
    </w:p>
    <w:p w:rsidR="00532954" w:rsidRDefault="00E2527D">
      <w:pPr>
        <w:spacing w:line="360" w:lineRule="auto"/>
        <w:jc w:val="both"/>
        <w:rPr>
          <w:rFonts w:ascii="Arial" w:hAnsi="Arial" w:cs="Arial"/>
        </w:rPr>
      </w:pPr>
      <w:r>
        <w:rPr>
          <w:rFonts w:ascii="Arial" w:hAnsi="Arial" w:cs="Arial"/>
        </w:rPr>
        <w:tab/>
        <w:t>Já na fase final da pesquisa de campo, quando estava coletando os últimos dados que considerava importante e realizava as últimas entrevistas extensas gravadas, participei do já mencionado projeto “</w:t>
      </w:r>
      <w:proofErr w:type="spellStart"/>
      <w:r>
        <w:rPr>
          <w:rFonts w:ascii="Arial" w:hAnsi="Arial" w:cs="Arial"/>
        </w:rPr>
        <w:t>Juventudo</w:t>
      </w:r>
      <w:proofErr w:type="spellEnd"/>
      <w:r>
        <w:rPr>
          <w:rFonts w:ascii="Arial" w:hAnsi="Arial" w:cs="Arial"/>
        </w:rPr>
        <w:t>”, promovido pela Rádio Margarida. Como descrevi anteriormente, o “</w:t>
      </w:r>
      <w:proofErr w:type="spellStart"/>
      <w:r>
        <w:rPr>
          <w:rFonts w:ascii="Arial" w:hAnsi="Arial" w:cs="Arial"/>
        </w:rPr>
        <w:t>Juventudo</w:t>
      </w:r>
      <w:proofErr w:type="spellEnd"/>
      <w:r>
        <w:rPr>
          <w:rFonts w:ascii="Arial" w:hAnsi="Arial" w:cs="Arial"/>
        </w:rPr>
        <w:t xml:space="preserve">” constitui uma série de torneios esportivos e jogos nos quais crianças e adolescentes participam. Para os coordenadores da ONG, as práticas de lazer ensejadas pelo </w:t>
      </w:r>
      <w:proofErr w:type="spellStart"/>
      <w:r>
        <w:rPr>
          <w:rFonts w:ascii="Arial" w:hAnsi="Arial" w:cs="Arial"/>
        </w:rPr>
        <w:t>Juventudo</w:t>
      </w:r>
      <w:proofErr w:type="spellEnd"/>
      <w:r>
        <w:rPr>
          <w:rFonts w:ascii="Arial" w:hAnsi="Arial" w:cs="Arial"/>
        </w:rPr>
        <w:t xml:space="preserve"> tinham um sentido especificamente “</w:t>
      </w:r>
      <w:proofErr w:type="spellStart"/>
      <w:r>
        <w:rPr>
          <w:rFonts w:ascii="Arial" w:hAnsi="Arial" w:cs="Arial"/>
        </w:rPr>
        <w:t>recreacional</w:t>
      </w:r>
      <w:proofErr w:type="spellEnd"/>
      <w:r>
        <w:rPr>
          <w:rFonts w:ascii="Arial" w:hAnsi="Arial" w:cs="Arial"/>
        </w:rPr>
        <w:t xml:space="preserve">”, na medida em que desempenhavam a função de entretenimento, ao mesmo tempo em que tentavam criar, naqueles jovens, uma consciência de oposição à violência e ao uso de drogas. </w:t>
      </w:r>
    </w:p>
    <w:p w:rsidR="00532954" w:rsidRDefault="00E2527D">
      <w:pPr>
        <w:spacing w:line="360" w:lineRule="auto"/>
        <w:jc w:val="both"/>
        <w:rPr>
          <w:rFonts w:ascii="Arial" w:hAnsi="Arial" w:cs="Arial"/>
        </w:rPr>
      </w:pPr>
      <w:r>
        <w:rPr>
          <w:rFonts w:ascii="Arial" w:hAnsi="Arial" w:cs="Arial"/>
        </w:rPr>
        <w:tab/>
        <w:t>O “</w:t>
      </w:r>
      <w:proofErr w:type="spellStart"/>
      <w:r>
        <w:rPr>
          <w:rFonts w:ascii="Arial" w:hAnsi="Arial" w:cs="Arial"/>
        </w:rPr>
        <w:t>Juventudo</w:t>
      </w:r>
      <w:proofErr w:type="spellEnd"/>
      <w:r>
        <w:rPr>
          <w:rFonts w:ascii="Arial" w:hAnsi="Arial" w:cs="Arial"/>
        </w:rPr>
        <w:t xml:space="preserve">” foi realizado na área poliesportiva do Museu Emílio </w:t>
      </w:r>
      <w:proofErr w:type="spellStart"/>
      <w:r>
        <w:rPr>
          <w:rFonts w:ascii="Arial" w:hAnsi="Arial" w:cs="Arial"/>
        </w:rPr>
        <w:t>Goeldi</w:t>
      </w:r>
      <w:proofErr w:type="spellEnd"/>
      <w:r>
        <w:rPr>
          <w:rFonts w:ascii="Arial" w:hAnsi="Arial" w:cs="Arial"/>
        </w:rPr>
        <w:t xml:space="preserve">, na Rodovia Perimetral, às proximidades da Área do Bosquinho, na manhã de um domingo. Durante a noite teria início </w:t>
      </w:r>
      <w:proofErr w:type="gramStart"/>
      <w:r>
        <w:rPr>
          <w:rFonts w:ascii="Arial" w:hAnsi="Arial" w:cs="Arial"/>
        </w:rPr>
        <w:t>a</w:t>
      </w:r>
      <w:proofErr w:type="gramEnd"/>
      <w:r>
        <w:rPr>
          <w:rFonts w:ascii="Arial" w:hAnsi="Arial" w:cs="Arial"/>
        </w:rPr>
        <w:t xml:space="preserve"> “programação cultural”, realizada também na Rodovia Perimetral, agora com a presença de um trio-elétrico. Durante a programação seriam anunciados os ganhadores dos torneios da manhã, bem como os vencedores da gincana cultural que havia sido realizada durante todo o dia. Além disso, haveria apresentações musicais, de filmes infantis e de danças.</w:t>
      </w:r>
    </w:p>
    <w:p w:rsidR="00532954" w:rsidRDefault="00E2527D">
      <w:pPr>
        <w:spacing w:line="360" w:lineRule="auto"/>
        <w:jc w:val="both"/>
        <w:rPr>
          <w:rFonts w:ascii="Arial" w:hAnsi="Arial" w:cs="Arial"/>
        </w:rPr>
      </w:pPr>
      <w:r>
        <w:rPr>
          <w:rFonts w:ascii="Arial" w:hAnsi="Arial" w:cs="Arial"/>
        </w:rPr>
        <w:tab/>
        <w:t>Quando eu estava saindo da casa onde estava hospedado, na Rua Castanheira, um senhor me chamou e me convidou para conversar. Isto me surpreendeu por que eu não o conhecia e não imaginava qual motivo do convite. Sem delongas, o senhor apresentou-se como o pai de um dos meninos que participaram do “</w:t>
      </w:r>
      <w:proofErr w:type="spellStart"/>
      <w:r>
        <w:rPr>
          <w:rFonts w:ascii="Arial" w:hAnsi="Arial" w:cs="Arial"/>
        </w:rPr>
        <w:t>Juventudo</w:t>
      </w:r>
      <w:proofErr w:type="spellEnd"/>
      <w:r>
        <w:rPr>
          <w:rFonts w:ascii="Arial" w:hAnsi="Arial" w:cs="Arial"/>
        </w:rPr>
        <w:t>” durante a manhã, e disse que gostaria de me agradecer por organizar o evento, e disse que seu filho havia gostado muito.</w:t>
      </w:r>
    </w:p>
    <w:p w:rsidR="00532954" w:rsidRDefault="00E2527D">
      <w:pPr>
        <w:spacing w:line="360" w:lineRule="auto"/>
        <w:ind w:firstLine="708"/>
        <w:jc w:val="both"/>
        <w:rPr>
          <w:rFonts w:ascii="Arial" w:hAnsi="Arial" w:cs="Arial"/>
        </w:rPr>
      </w:pPr>
      <w:r>
        <w:rPr>
          <w:rFonts w:ascii="Arial" w:hAnsi="Arial" w:cs="Arial"/>
        </w:rPr>
        <w:lastRenderedPageBreak/>
        <w:t>Em seguida, ele expôs o motivo pelo qual não tinha participado do evento e nem participava da entidade que havia promovido o evento (a Unidos na Luta): o trabalho não lhe reservava tempo para qualquer atividade no bairro. Então ele reiterou o agradecimento e disse que tinha sido um prazer a conversa.</w:t>
      </w:r>
    </w:p>
    <w:p w:rsidR="00532954" w:rsidRDefault="00E2527D">
      <w:pPr>
        <w:spacing w:line="360" w:lineRule="auto"/>
        <w:jc w:val="both"/>
        <w:rPr>
          <w:rFonts w:ascii="Arial" w:hAnsi="Arial" w:cs="Arial"/>
        </w:rPr>
      </w:pPr>
      <w:r>
        <w:rPr>
          <w:rFonts w:ascii="Arial" w:hAnsi="Arial" w:cs="Arial"/>
        </w:rPr>
        <w:tab/>
        <w:t xml:space="preserve">Aquele acontecimento sensibilizou-me de imediato. Na verdade, embora já estivesse morando </w:t>
      </w:r>
      <w:proofErr w:type="gramStart"/>
      <w:r>
        <w:rPr>
          <w:rFonts w:ascii="Arial" w:hAnsi="Arial" w:cs="Arial"/>
        </w:rPr>
        <w:t>há</w:t>
      </w:r>
      <w:proofErr w:type="gramEnd"/>
      <w:r>
        <w:rPr>
          <w:rFonts w:ascii="Arial" w:hAnsi="Arial" w:cs="Arial"/>
        </w:rPr>
        <w:t xml:space="preserve"> quase um mês no bairro, era a primeira vez que alguém me chamava para fazer qualquer relato sem qualquer estímulo meu inicial. Certamente aquele senhor não estava ciente de meu verdadeiro papel ali. Para ele eu era, talvez, um novo integrante da Unidos ou um coordenador da Rádio Margarida. Nada sei quanto a isto. De qualquer forma, não achei importante revelar-lhe o meu verdadeiro encargo naquele momento, uma vez que o chamado havia sido tão espontâneo. Além disso, percebi que aquele homem estava mais interessado em falar do que em ouvir, em agradecer, em reconhecer o trabalho daqueles que haviam feito algo importante para o seu filho.</w:t>
      </w:r>
    </w:p>
    <w:p w:rsidR="00532954" w:rsidRDefault="00E2527D">
      <w:pPr>
        <w:spacing w:line="360" w:lineRule="auto"/>
        <w:jc w:val="both"/>
        <w:rPr>
          <w:rFonts w:ascii="Arial" w:hAnsi="Arial" w:cs="Arial"/>
        </w:rPr>
      </w:pPr>
      <w:r>
        <w:rPr>
          <w:rFonts w:ascii="Arial" w:hAnsi="Arial" w:cs="Arial"/>
        </w:rPr>
        <w:tab/>
        <w:t xml:space="preserve">Para aquele homem, aquele era um momento de descontração. Uma noite de domingo após um final de semana, possivelmente, de horas extras e de uma semana carregada de trabalho pesado. Aparentemente o cansaço já tomava conta de si, mas a conversa com os amigos que lá estavam naquele momento e a bebida eram ingredientes atraentes para </w:t>
      </w:r>
      <w:proofErr w:type="gramStart"/>
      <w:r>
        <w:rPr>
          <w:rFonts w:ascii="Arial" w:hAnsi="Arial" w:cs="Arial"/>
        </w:rPr>
        <w:t>a resistir</w:t>
      </w:r>
      <w:proofErr w:type="gramEnd"/>
      <w:r>
        <w:rPr>
          <w:rFonts w:ascii="Arial" w:hAnsi="Arial" w:cs="Arial"/>
        </w:rPr>
        <w:t xml:space="preserve"> e ficar mais um pouco. Tratava-se também de um momento de lazer, diferente daquele em que seu filho tomou parte durante a manhã, mas sendo da mesma forma uma interrupção do tempo do trabalho e das obrigações sociais mais pesadas.</w:t>
      </w:r>
    </w:p>
    <w:p w:rsidR="00532954" w:rsidRDefault="00E2527D">
      <w:pPr>
        <w:spacing w:line="360" w:lineRule="auto"/>
        <w:jc w:val="both"/>
        <w:rPr>
          <w:rFonts w:ascii="Arial" w:hAnsi="Arial" w:cs="Arial"/>
        </w:rPr>
      </w:pPr>
      <w:r>
        <w:rPr>
          <w:rFonts w:ascii="Arial" w:hAnsi="Arial" w:cs="Arial"/>
        </w:rPr>
        <w:tab/>
        <w:t>É interessante notar que mesmo não fazendo parte da Unidos na Luta ou desconhecendo as atividades realizadas pela Rádio Margarida, aquele homem reconhecia a importância da programação de lazer realizada no final de semana. Na verdade, a maioria dos moradores do Bosquinho sabia da realização do “</w:t>
      </w:r>
      <w:proofErr w:type="spellStart"/>
      <w:r>
        <w:rPr>
          <w:rFonts w:ascii="Arial" w:hAnsi="Arial" w:cs="Arial"/>
        </w:rPr>
        <w:t>Juventudo</w:t>
      </w:r>
      <w:proofErr w:type="spellEnd"/>
      <w:r>
        <w:rPr>
          <w:rFonts w:ascii="Arial" w:hAnsi="Arial" w:cs="Arial"/>
        </w:rPr>
        <w:t xml:space="preserve">”, e do papel central desempenhado pela Unidos naquela atividade. </w:t>
      </w:r>
    </w:p>
    <w:p w:rsidR="00532954" w:rsidRDefault="00E2527D">
      <w:pPr>
        <w:spacing w:line="360" w:lineRule="auto"/>
        <w:ind w:firstLine="708"/>
        <w:jc w:val="both"/>
        <w:rPr>
          <w:rFonts w:ascii="Arial" w:hAnsi="Arial" w:cs="Arial"/>
        </w:rPr>
      </w:pPr>
      <w:r>
        <w:rPr>
          <w:rFonts w:ascii="Arial" w:hAnsi="Arial" w:cs="Arial"/>
        </w:rPr>
        <w:t xml:space="preserve">Em outras palavras, mesmo que aquele homem não participasse da Unidos nem soubesse das atividades políticas desempenhadas na entidade, ele sabia que as atividades de lazer ali organizadas eram importantes para o seu filho, para a sua família. Se pensarmos nos sentidos de lazer apresentados </w:t>
      </w:r>
      <w:r>
        <w:rPr>
          <w:rFonts w:ascii="Arial" w:hAnsi="Arial" w:cs="Arial"/>
        </w:rPr>
        <w:lastRenderedPageBreak/>
        <w:t>anteriormente, talvez aquele homem estivesse relacionando qualquer um daqueles sentidos (depurador moral, recreação, entrosamento, competição, não-seriedade) de lazer como mensagem positiva assimilada por seu filho.</w:t>
      </w:r>
    </w:p>
    <w:p w:rsidR="00532954" w:rsidRDefault="00E2527D">
      <w:pPr>
        <w:spacing w:line="360" w:lineRule="auto"/>
        <w:jc w:val="both"/>
        <w:rPr>
          <w:rFonts w:ascii="Arial" w:hAnsi="Arial" w:cs="Arial"/>
        </w:rPr>
      </w:pPr>
      <w:r>
        <w:rPr>
          <w:rFonts w:ascii="Arial" w:hAnsi="Arial" w:cs="Arial"/>
        </w:rPr>
        <w:tab/>
        <w:t xml:space="preserve"> A importância da Unidos, neste caso, foi reconhecida por aquele chefe de família não enquanto entidade de intervenção política, como um instrumento de reivindicação dos moradores da Área do Bosquinho, mas como um centro difusor de práticas de lazer. Por meio desta parcela de suas atividades é que se estabeleceu um laço de reconhecimento e aproximação entre a família daquele homem e os membros da Unidos. E certamente isto é recorrente em outras famílias cujos membros participam da associação. Tal como em acontecimentos relacionados a movimentos de cunho essencialmente político (Grito da Terra Firme, Movimento da Água, por exemplo), os eventos de lazer permanecem na memória dos participantes da Unidos, não somente como registro cumulativo de eventos, mas como um conjunto de fatos marcantes, experiência significativa individualmente e coletivamente. No caso do seu sentido coletivo, segundo relatos, estes eventos reforçavam os laços de amizade e de companheirismo, na medida em que se partilhava o presente, construindo-se um passado, uma memória coletiva.</w:t>
      </w:r>
    </w:p>
    <w:p w:rsidR="00532954" w:rsidRDefault="00E2527D">
      <w:pPr>
        <w:spacing w:line="360" w:lineRule="auto"/>
        <w:jc w:val="both"/>
        <w:rPr>
          <w:rFonts w:ascii="Arial" w:hAnsi="Arial" w:cs="Arial"/>
        </w:rPr>
      </w:pPr>
      <w:r>
        <w:rPr>
          <w:rFonts w:ascii="Arial" w:hAnsi="Arial" w:cs="Arial"/>
        </w:rPr>
        <w:tab/>
        <w:t>O lazer, portanto, é um caminho importante para compreender a dinâmica de sociabilidade existente no interior da Unidos. Não é o único caminho, nem o mais importante, mas fornece uma visibilidade única para aquele que se interessa pela dinâmica cotidiana das relações sociais.</w:t>
      </w:r>
    </w:p>
    <w:p w:rsidR="00532954" w:rsidRDefault="00E2527D">
      <w:pPr>
        <w:spacing w:line="360" w:lineRule="auto"/>
        <w:jc w:val="both"/>
        <w:rPr>
          <w:rFonts w:ascii="Arial" w:hAnsi="Arial" w:cs="Arial"/>
        </w:rPr>
      </w:pPr>
      <w:r>
        <w:rPr>
          <w:rFonts w:ascii="Arial" w:hAnsi="Arial" w:cs="Arial"/>
        </w:rPr>
        <w:tab/>
        <w:t>Por exemplo, no interior do próprio campo de ação da Unidos, os seus integrantes transitam por segmentos diferentes ligados à associação, marcados pela disputa de legitimidade pautada em capitais sociais distintos (</w:t>
      </w:r>
      <w:proofErr w:type="spellStart"/>
      <w:r>
        <w:rPr>
          <w:rFonts w:ascii="Arial" w:hAnsi="Arial" w:cs="Arial"/>
        </w:rPr>
        <w:t>Bourdieu</w:t>
      </w:r>
      <w:proofErr w:type="spellEnd"/>
      <w:r>
        <w:rPr>
          <w:rFonts w:ascii="Arial" w:hAnsi="Arial" w:cs="Arial"/>
        </w:rPr>
        <w:t>, 1992).</w:t>
      </w:r>
    </w:p>
    <w:p w:rsidR="00532954" w:rsidRDefault="00E2527D">
      <w:pPr>
        <w:spacing w:line="360" w:lineRule="auto"/>
        <w:jc w:val="both"/>
        <w:rPr>
          <w:rFonts w:ascii="Arial" w:hAnsi="Arial" w:cs="Arial"/>
        </w:rPr>
      </w:pPr>
      <w:r>
        <w:rPr>
          <w:rFonts w:ascii="Arial" w:hAnsi="Arial" w:cs="Arial"/>
        </w:rPr>
        <w:tab/>
      </w:r>
      <w:proofErr w:type="gramStart"/>
      <w:r>
        <w:rPr>
          <w:rFonts w:ascii="Arial" w:hAnsi="Arial" w:cs="Arial"/>
        </w:rPr>
        <w:t>A Unidos</w:t>
      </w:r>
      <w:proofErr w:type="gramEnd"/>
      <w:r>
        <w:rPr>
          <w:rFonts w:ascii="Arial" w:hAnsi="Arial" w:cs="Arial"/>
        </w:rPr>
        <w:t xml:space="preserve"> na Luta, centro comunitário registrado em cartório, está legitimada pelo seu papel político na </w:t>
      </w:r>
      <w:r>
        <w:rPr>
          <w:rFonts w:ascii="Arial" w:hAnsi="Arial" w:cs="Arial"/>
          <w:i/>
          <w:iCs/>
        </w:rPr>
        <w:t>comunidade</w:t>
      </w:r>
      <w:r>
        <w:rPr>
          <w:rFonts w:ascii="Arial" w:hAnsi="Arial" w:cs="Arial"/>
        </w:rPr>
        <w:t>, quer dizer, por sua atribuição de servir como canal de transmissão das reivindicações populares endereçadas ao poder público, no sentido principal de garantir melhorias infra-estruturais para a Área do Bosquinho.</w:t>
      </w:r>
    </w:p>
    <w:p w:rsidR="00532954" w:rsidRDefault="00E2527D">
      <w:pPr>
        <w:spacing w:line="360" w:lineRule="auto"/>
        <w:jc w:val="both"/>
        <w:rPr>
          <w:rFonts w:ascii="Arial" w:hAnsi="Arial" w:cs="Arial"/>
        </w:rPr>
      </w:pPr>
      <w:r>
        <w:rPr>
          <w:rFonts w:ascii="Arial" w:hAnsi="Arial" w:cs="Arial"/>
        </w:rPr>
        <w:tab/>
        <w:t xml:space="preserve">A Igreja Santa Maria destacava-se como o núcleo fundador da Unidos, pautado na missão de evangelizar os moradores e conscientizá-los da necessidade de intervir na melhoria do seu bairro e da sua qualidade de vida. </w:t>
      </w:r>
      <w:r>
        <w:rPr>
          <w:rFonts w:ascii="Arial" w:hAnsi="Arial" w:cs="Arial"/>
        </w:rPr>
        <w:lastRenderedPageBreak/>
        <w:t>O discurso dos membros da Igreja estava pautado na autoridade religiosa, de não se envolver no “jogo sujo da política”. Um discurso em que a justeza das reivindicações estava assentada na retidão da conduta.</w:t>
      </w:r>
    </w:p>
    <w:p w:rsidR="00532954" w:rsidRDefault="00E2527D">
      <w:pPr>
        <w:pStyle w:val="Corpodetexto"/>
        <w:spacing w:before="0" w:after="0" w:line="360" w:lineRule="auto"/>
        <w:jc w:val="both"/>
        <w:rPr>
          <w:rFonts w:ascii="Arial" w:hAnsi="Arial" w:cs="Arial"/>
          <w:b w:val="0"/>
          <w:bCs/>
          <w:sz w:val="24"/>
          <w:szCs w:val="24"/>
        </w:rPr>
      </w:pPr>
      <w:r>
        <w:rPr>
          <w:rFonts w:ascii="Arial" w:hAnsi="Arial" w:cs="Arial"/>
          <w:b w:val="0"/>
          <w:bCs/>
          <w:sz w:val="24"/>
          <w:szCs w:val="24"/>
        </w:rPr>
        <w:tab/>
        <w:t>A APACC tinha o papel de garantir a profissionalização dos desempregados, de formar mão-de-obra minimamente qualificada, de modo que ela estivesse apta a adentrar o mercado de trabalho. Desenvolvia também um trabalho voltado para o esclarecimento de cuidados com a saúde e uma preocupação com as relações familiares, materializada na existência de acompanhamento familiar realizado por estagiárias de Serviço Social. Em suma, o seu discurso era o da legitimação do cidadão por meio do trabalho.</w:t>
      </w:r>
    </w:p>
    <w:p w:rsidR="00532954" w:rsidRDefault="00E2527D">
      <w:pPr>
        <w:spacing w:line="360" w:lineRule="auto"/>
        <w:jc w:val="both"/>
        <w:rPr>
          <w:rFonts w:ascii="Arial" w:hAnsi="Arial" w:cs="Arial"/>
        </w:rPr>
      </w:pPr>
      <w:r>
        <w:rPr>
          <w:rFonts w:ascii="Arial" w:hAnsi="Arial" w:cs="Arial"/>
        </w:rPr>
        <w:tab/>
        <w:t xml:space="preserve">Ocorria, na verdade, uma disputa tácita entre capitais sociais distintos que abrangiam todo o universo de relações sociais dos comunitários e se ampliava para além dele. Falamos aqui de capitais sociais distintos associados ao critério de autoridade: autoridade política, religiosa, cidadã. Quer dizer, estas instituições ocupavam um campo onde estava definida uma luta concorrencial pelo poder. Mas esta luta ocorria numa esfera simbólica, no que se refere aos valores defendidos pelas entidades em questão. De um lado estava a Unidos, com sua autoridade política, de outro, a Igreja, com sua autoridade religiosa e mais adiante </w:t>
      </w:r>
      <w:proofErr w:type="gramStart"/>
      <w:r>
        <w:rPr>
          <w:rFonts w:ascii="Arial" w:hAnsi="Arial" w:cs="Arial"/>
        </w:rPr>
        <w:t>destacava-se</w:t>
      </w:r>
      <w:proofErr w:type="gramEnd"/>
      <w:r>
        <w:rPr>
          <w:rFonts w:ascii="Arial" w:hAnsi="Arial" w:cs="Arial"/>
        </w:rPr>
        <w:t xml:space="preserve"> a APACC, com seu discurso de defesa da cidadania.</w:t>
      </w:r>
    </w:p>
    <w:p w:rsidR="00532954" w:rsidRDefault="00E2527D">
      <w:pPr>
        <w:spacing w:line="360" w:lineRule="auto"/>
        <w:jc w:val="both"/>
        <w:rPr>
          <w:rFonts w:ascii="Arial" w:hAnsi="Arial" w:cs="Arial"/>
        </w:rPr>
      </w:pPr>
      <w:r>
        <w:rPr>
          <w:rFonts w:ascii="Arial" w:hAnsi="Arial" w:cs="Arial"/>
        </w:rPr>
        <w:tab/>
        <w:t>Quando iniciei esta pesquisa era comum ouvir nos relatos dos entrevistados freqüentes referências à parceria entre estas entidades. Com o aprofundamento da experiência em campo, entretanto, as fissuras foram aparecendo, ressaltando-se esta disputa no campo simbólico.</w:t>
      </w:r>
    </w:p>
    <w:p w:rsidR="00532954" w:rsidRDefault="00E2527D">
      <w:pPr>
        <w:spacing w:line="360" w:lineRule="auto"/>
        <w:jc w:val="both"/>
        <w:rPr>
          <w:rFonts w:ascii="Arial" w:hAnsi="Arial" w:cs="Arial"/>
        </w:rPr>
      </w:pPr>
      <w:r>
        <w:rPr>
          <w:rFonts w:ascii="Arial" w:hAnsi="Arial" w:cs="Arial"/>
        </w:rPr>
        <w:tab/>
        <w:t xml:space="preserve">Pude identificar isto mais claramente no que se refere às práticas lazer. Não só no que se refere ao sentido conferido, mas na sua realização estava demarcada a posição ocupada pela respectiva entidade naquele campo. Primeiramente se destacava a Unidos, que promovia atividades de lazer para as pessoas ligadas direta ou indiretamente à associação. Em segundo lugar, posicionava-se a Igreja como reguladora das práticas de lazer dos seus integrantes, limitando o acesso ao seu espaço de pessoas que não estavam ligadas as suas atividades religiosas. Em terceiro lugar estava a APACC, que não promovia qualquer atividade relacionada ao lazer naquela área, pois considerava a profissionalização como necessidade principal dos moradores. </w:t>
      </w:r>
    </w:p>
    <w:p w:rsidR="00532954" w:rsidRDefault="00E2527D">
      <w:pPr>
        <w:spacing w:line="360" w:lineRule="auto"/>
        <w:ind w:firstLine="708"/>
        <w:jc w:val="both"/>
        <w:rPr>
          <w:rFonts w:ascii="Arial" w:hAnsi="Arial" w:cs="Arial"/>
        </w:rPr>
      </w:pPr>
      <w:r>
        <w:rPr>
          <w:rFonts w:ascii="Arial" w:hAnsi="Arial" w:cs="Arial"/>
        </w:rPr>
        <w:lastRenderedPageBreak/>
        <w:t xml:space="preserve">Três visões e três atuações distintas referentes ao lazer. Três posicionamentos em disputa por hegemonia naquele campo no que se refere ao reconhecimento social, tanto no burburinho do dia-a-dia, quanto nos momentos liminares de acontecimentos especiais, como </w:t>
      </w:r>
      <w:proofErr w:type="gramStart"/>
      <w:r>
        <w:rPr>
          <w:rFonts w:ascii="Arial" w:hAnsi="Arial" w:cs="Arial"/>
        </w:rPr>
        <w:t>festividades e celebrações, como pude referir</w:t>
      </w:r>
      <w:proofErr w:type="gramEnd"/>
      <w:r>
        <w:rPr>
          <w:rFonts w:ascii="Arial" w:hAnsi="Arial" w:cs="Arial"/>
        </w:rPr>
        <w:t xml:space="preserve"> em capítulos anteriores.</w:t>
      </w:r>
    </w:p>
    <w:p w:rsidR="00532954" w:rsidRDefault="00E2527D">
      <w:pPr>
        <w:spacing w:line="360" w:lineRule="auto"/>
        <w:ind w:firstLine="708"/>
        <w:jc w:val="both"/>
        <w:rPr>
          <w:rFonts w:ascii="Arial" w:hAnsi="Arial" w:cs="Arial"/>
        </w:rPr>
      </w:pPr>
      <w:r>
        <w:rPr>
          <w:rFonts w:ascii="Arial" w:hAnsi="Arial" w:cs="Arial"/>
        </w:rPr>
        <w:t>Acredito ter pesquisado um campo de embate de interesses pautado em papéis distintos exercidos por estas instituições no interior do qual os atores sociais interagem, se confrontam e se associam. A “crença coletiva” defende, por sua vez, o consenso da atuação destas entidades naquele campo. Mas seus capitais sociais distintos apontam para uma situação de concorrência na qual estão inseridos os atores sociais que transitam por estas entidades. Ou seja, neste contexto objetivado estruturalmente pela concorrência é que atuam os sujeitos sociais, interagindo subjetivamente.</w:t>
      </w:r>
    </w:p>
    <w:p w:rsidR="00532954" w:rsidRDefault="00E2527D">
      <w:pPr>
        <w:spacing w:line="360" w:lineRule="auto"/>
        <w:ind w:firstLine="708"/>
        <w:jc w:val="both"/>
        <w:rPr>
          <w:rFonts w:ascii="Arial" w:hAnsi="Arial" w:cs="Arial"/>
        </w:rPr>
      </w:pPr>
      <w:r>
        <w:rPr>
          <w:rFonts w:ascii="Arial" w:hAnsi="Arial" w:cs="Arial"/>
        </w:rPr>
        <w:t>No bojo, tecendo a rede das relações, juntamente com outros fenômenos importantes estava o lazer, construído como prática e representação. Enfim, trata-se da visão de mundo dos atores em campo, que foi interpretada por este pesquisador e ora se apresenta enquanto síntese compreensiva da relação entre pesquisador e pesquisado, consolidada neste trabalho.</w:t>
      </w:r>
    </w:p>
    <w:p w:rsidR="00532954" w:rsidRDefault="00532954">
      <w:pPr>
        <w:spacing w:line="360" w:lineRule="auto"/>
        <w:jc w:val="both"/>
        <w:rPr>
          <w:rFonts w:ascii="Arial" w:hAnsi="Arial" w:cs="Arial"/>
        </w:rPr>
      </w:pPr>
    </w:p>
    <w:p w:rsidR="00532954" w:rsidRDefault="00E2527D">
      <w:pPr>
        <w:spacing w:line="360" w:lineRule="auto"/>
        <w:jc w:val="both"/>
        <w:rPr>
          <w:rFonts w:ascii="Arial" w:hAnsi="Arial" w:cs="Arial"/>
        </w:rPr>
      </w:pPr>
      <w:r>
        <w:rPr>
          <w:rFonts w:ascii="Arial" w:hAnsi="Arial" w:cs="Arial"/>
        </w:rPr>
        <w:t xml:space="preserve"> </w:t>
      </w:r>
    </w:p>
    <w:p w:rsidR="00532954" w:rsidRDefault="00E2527D">
      <w:pPr>
        <w:spacing w:line="360" w:lineRule="auto"/>
        <w:jc w:val="both"/>
        <w:rPr>
          <w:rFonts w:ascii="Arial" w:hAnsi="Arial" w:cs="Arial"/>
        </w:rPr>
      </w:pPr>
      <w:r>
        <w:rPr>
          <w:rFonts w:ascii="Arial" w:hAnsi="Arial" w:cs="Arial"/>
        </w:rPr>
        <w:br w:type="page"/>
      </w:r>
    </w:p>
    <w:p w:rsidR="00532954" w:rsidRDefault="00E2527D">
      <w:pPr>
        <w:pStyle w:val="Ttulo1"/>
        <w:rPr>
          <w:rFonts w:ascii="Arial" w:hAnsi="Arial" w:cs="Arial"/>
          <w:szCs w:val="24"/>
        </w:rPr>
      </w:pPr>
      <w:r>
        <w:rPr>
          <w:rFonts w:ascii="Arial" w:hAnsi="Arial" w:cs="Arial"/>
          <w:szCs w:val="24"/>
        </w:rPr>
        <w:lastRenderedPageBreak/>
        <w:t>BIBLIOGRAFIA</w:t>
      </w:r>
    </w:p>
    <w:p w:rsidR="00532954" w:rsidRDefault="00532954">
      <w:pPr>
        <w:spacing w:line="360" w:lineRule="auto"/>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AUGÉ, Marc. </w:t>
      </w:r>
      <w:r>
        <w:rPr>
          <w:rFonts w:ascii="Arial" w:hAnsi="Arial" w:cs="Arial"/>
          <w:b/>
        </w:rPr>
        <w:t>Os Domínios do Parentesco</w:t>
      </w:r>
      <w:r>
        <w:rPr>
          <w:rFonts w:ascii="Arial" w:hAnsi="Arial" w:cs="Arial"/>
        </w:rPr>
        <w:t>. Lisboa: Edições 70, 1978.</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___________. </w:t>
      </w:r>
      <w:r>
        <w:rPr>
          <w:rFonts w:ascii="Arial" w:hAnsi="Arial" w:cs="Arial"/>
          <w:b/>
        </w:rPr>
        <w:t xml:space="preserve">Não-lugares: introdução a uma antropologia da </w:t>
      </w:r>
      <w:proofErr w:type="spellStart"/>
      <w:r>
        <w:rPr>
          <w:rFonts w:ascii="Arial" w:hAnsi="Arial" w:cs="Arial"/>
          <w:b/>
        </w:rPr>
        <w:t>supermodernidade</w:t>
      </w:r>
      <w:proofErr w:type="spellEnd"/>
      <w:r>
        <w:rPr>
          <w:rFonts w:ascii="Arial" w:hAnsi="Arial" w:cs="Arial"/>
          <w:b/>
        </w:rPr>
        <w:t xml:space="preserve">. </w:t>
      </w:r>
      <w:r>
        <w:rPr>
          <w:rFonts w:ascii="Arial" w:hAnsi="Arial" w:cs="Arial"/>
        </w:rPr>
        <w:t xml:space="preserve">Campinas: </w:t>
      </w:r>
      <w:proofErr w:type="spellStart"/>
      <w:r>
        <w:rPr>
          <w:rFonts w:ascii="Arial" w:hAnsi="Arial" w:cs="Arial"/>
        </w:rPr>
        <w:t>Papirus</w:t>
      </w:r>
      <w:proofErr w:type="spellEnd"/>
      <w:r>
        <w:rPr>
          <w:rFonts w:ascii="Arial" w:hAnsi="Arial" w:cs="Arial"/>
        </w:rPr>
        <w:t>, 1994.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BOURDIEU, Pierre. </w:t>
      </w:r>
      <w:r>
        <w:rPr>
          <w:rFonts w:ascii="Arial" w:hAnsi="Arial" w:cs="Arial"/>
          <w:b/>
        </w:rPr>
        <w:t xml:space="preserve">A Economia da Trocas Simbólicas.  </w:t>
      </w:r>
      <w:r>
        <w:rPr>
          <w:rFonts w:ascii="Arial" w:hAnsi="Arial" w:cs="Arial"/>
        </w:rPr>
        <w:t>São Paulo: Perspectiva, 1992.</w:t>
      </w:r>
    </w:p>
    <w:p w:rsidR="00532954" w:rsidRDefault="00532954">
      <w:pPr>
        <w:spacing w:line="360" w:lineRule="auto"/>
        <w:ind w:hanging="284"/>
        <w:jc w:val="both"/>
        <w:rPr>
          <w:rFonts w:ascii="Arial" w:hAnsi="Arial" w:cs="Arial"/>
        </w:rPr>
      </w:pPr>
    </w:p>
    <w:p w:rsidR="00532954" w:rsidRPr="00F22496" w:rsidRDefault="00E2527D">
      <w:pPr>
        <w:spacing w:line="360" w:lineRule="auto"/>
        <w:ind w:left="360" w:hanging="284"/>
        <w:jc w:val="both"/>
        <w:rPr>
          <w:rFonts w:ascii="Arial" w:hAnsi="Arial" w:cs="Arial"/>
        </w:rPr>
      </w:pPr>
      <w:r w:rsidRPr="00F22496">
        <w:rPr>
          <w:rFonts w:ascii="Arial" w:hAnsi="Arial" w:cs="Arial"/>
        </w:rPr>
        <w:t xml:space="preserve">________________.  </w:t>
      </w:r>
      <w:proofErr w:type="spellStart"/>
      <w:r w:rsidRPr="00F22496">
        <w:rPr>
          <w:rFonts w:ascii="Arial" w:hAnsi="Arial" w:cs="Arial"/>
          <w:b/>
        </w:rPr>
        <w:t>Distinction</w:t>
      </w:r>
      <w:proofErr w:type="spellEnd"/>
      <w:r w:rsidRPr="00F22496">
        <w:rPr>
          <w:rFonts w:ascii="Arial" w:hAnsi="Arial" w:cs="Arial"/>
        </w:rPr>
        <w:t xml:space="preserve">. </w:t>
      </w:r>
      <w:proofErr w:type="spellStart"/>
      <w:r w:rsidRPr="00F22496">
        <w:rPr>
          <w:rFonts w:ascii="Arial" w:hAnsi="Arial" w:cs="Arial"/>
        </w:rPr>
        <w:t>London</w:t>
      </w:r>
      <w:proofErr w:type="spellEnd"/>
      <w:r w:rsidRPr="00F22496">
        <w:rPr>
          <w:rFonts w:ascii="Arial" w:hAnsi="Arial" w:cs="Arial"/>
        </w:rPr>
        <w:t>: Cambridge, 1984.</w:t>
      </w:r>
    </w:p>
    <w:p w:rsidR="00532954" w:rsidRPr="00F22496"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BRANDÃO, Carlos </w:t>
      </w:r>
      <w:proofErr w:type="gramStart"/>
      <w:r>
        <w:rPr>
          <w:rFonts w:ascii="Arial" w:hAnsi="Arial" w:cs="Arial"/>
        </w:rPr>
        <w:t>R.</w:t>
      </w:r>
      <w:proofErr w:type="gramEnd"/>
      <w:r>
        <w:rPr>
          <w:rFonts w:ascii="Arial" w:hAnsi="Arial" w:cs="Arial"/>
        </w:rPr>
        <w:t xml:space="preserve"> </w:t>
      </w:r>
      <w:r>
        <w:rPr>
          <w:rFonts w:ascii="Arial" w:hAnsi="Arial" w:cs="Arial"/>
          <w:b/>
        </w:rPr>
        <w:t>A Cultura na Rua</w:t>
      </w:r>
      <w:r>
        <w:rPr>
          <w:rFonts w:ascii="Arial" w:hAnsi="Arial" w:cs="Arial"/>
        </w:rPr>
        <w:t xml:space="preserve">. Campinas: </w:t>
      </w:r>
      <w:proofErr w:type="spellStart"/>
      <w:r>
        <w:rPr>
          <w:rFonts w:ascii="Arial" w:hAnsi="Arial" w:cs="Arial"/>
        </w:rPr>
        <w:t>Papirus</w:t>
      </w:r>
      <w:proofErr w:type="spellEnd"/>
      <w:r>
        <w:rPr>
          <w:rFonts w:ascii="Arial" w:hAnsi="Arial" w:cs="Arial"/>
        </w:rPr>
        <w:t>, 1989.</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CAMARGO, Luiz O. </w:t>
      </w:r>
      <w:r>
        <w:rPr>
          <w:rFonts w:ascii="Arial" w:hAnsi="Arial" w:cs="Arial"/>
          <w:b/>
        </w:rPr>
        <w:t>O que é lazer</w:t>
      </w:r>
      <w:r>
        <w:rPr>
          <w:rFonts w:ascii="Arial" w:hAnsi="Arial" w:cs="Arial"/>
        </w:rPr>
        <w:t>. São Paulo: Brasiliense, 1992.</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COSTA, Antonio Maurício Dias </w:t>
      </w:r>
      <w:proofErr w:type="spellStart"/>
      <w:proofErr w:type="gramStart"/>
      <w:r>
        <w:rPr>
          <w:rFonts w:ascii="Arial" w:hAnsi="Arial" w:cs="Arial"/>
        </w:rPr>
        <w:t>da.</w:t>
      </w:r>
      <w:proofErr w:type="spellEnd"/>
      <w:proofErr w:type="gramEnd"/>
      <w:r>
        <w:rPr>
          <w:rFonts w:ascii="Arial" w:hAnsi="Arial" w:cs="Arial"/>
        </w:rPr>
        <w:t xml:space="preserve"> “Domingos de Festa: a sociabilidade nas ruas de lazer” In: M. A. D’</w:t>
      </w:r>
      <w:proofErr w:type="spellStart"/>
      <w:r>
        <w:rPr>
          <w:rFonts w:ascii="Arial" w:hAnsi="Arial" w:cs="Arial"/>
        </w:rPr>
        <w:t>Incao</w:t>
      </w:r>
      <w:proofErr w:type="spellEnd"/>
      <w:r>
        <w:rPr>
          <w:rFonts w:ascii="Arial" w:hAnsi="Arial" w:cs="Arial"/>
        </w:rPr>
        <w:t xml:space="preserve"> (Org.), </w:t>
      </w:r>
      <w:r>
        <w:rPr>
          <w:rFonts w:ascii="Arial" w:hAnsi="Arial" w:cs="Arial"/>
          <w:b/>
          <w:bCs/>
        </w:rPr>
        <w:t>Sociabilidade: espaço e sociedade</w:t>
      </w:r>
      <w:r>
        <w:rPr>
          <w:rFonts w:ascii="Arial" w:hAnsi="Arial" w:cs="Arial"/>
        </w:rPr>
        <w:t xml:space="preserve">. São Paulo: </w:t>
      </w:r>
      <w:proofErr w:type="gramStart"/>
      <w:r>
        <w:rPr>
          <w:rFonts w:ascii="Arial" w:hAnsi="Arial" w:cs="Arial"/>
        </w:rPr>
        <w:t>Grupo Editores, 1999</w:t>
      </w:r>
      <w:proofErr w:type="gramEnd"/>
      <w:r>
        <w:rPr>
          <w:rFonts w:ascii="Arial" w:hAnsi="Arial" w:cs="Arial"/>
        </w:rPr>
        <w:t>.</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_____________________________. Vizinhos e Comunitários: experiências de sociabilidade numa organização popular na periferia de Belém. </w:t>
      </w:r>
      <w:r>
        <w:rPr>
          <w:rFonts w:ascii="Arial" w:hAnsi="Arial" w:cs="Arial"/>
          <w:b/>
          <w:bCs/>
        </w:rPr>
        <w:t xml:space="preserve">Travessia, revista do migrante. </w:t>
      </w:r>
      <w:r>
        <w:rPr>
          <w:rFonts w:ascii="Arial" w:hAnsi="Arial" w:cs="Arial"/>
        </w:rPr>
        <w:t xml:space="preserve">CEM – Ano </w:t>
      </w:r>
      <w:proofErr w:type="gramStart"/>
      <w:r>
        <w:rPr>
          <w:rFonts w:ascii="Arial" w:hAnsi="Arial" w:cs="Arial"/>
        </w:rPr>
        <w:t>XIII, n.</w:t>
      </w:r>
      <w:proofErr w:type="gramEnd"/>
      <w:r>
        <w:rPr>
          <w:rFonts w:ascii="Arial" w:hAnsi="Arial" w:cs="Arial"/>
        </w:rPr>
        <w:t xml:space="preserve"> 38, setembro-dezembro/2000.</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proofErr w:type="spellStart"/>
      <w:proofErr w:type="gramStart"/>
      <w:r>
        <w:rPr>
          <w:rFonts w:ascii="Arial" w:hAnsi="Arial" w:cs="Arial"/>
        </w:rPr>
        <w:t>DaMATTA</w:t>
      </w:r>
      <w:proofErr w:type="spellEnd"/>
      <w:proofErr w:type="gramEnd"/>
      <w:r>
        <w:rPr>
          <w:rFonts w:ascii="Arial" w:hAnsi="Arial" w:cs="Arial"/>
        </w:rPr>
        <w:t xml:space="preserve">, Roberto. </w:t>
      </w:r>
      <w:r>
        <w:rPr>
          <w:rFonts w:ascii="Arial" w:hAnsi="Arial" w:cs="Arial"/>
          <w:b/>
        </w:rPr>
        <w:t>A Casa e a Rua: espaço, cidadania, mulher e morte no Brasil</w:t>
      </w:r>
      <w:r>
        <w:rPr>
          <w:rFonts w:ascii="Arial" w:hAnsi="Arial" w:cs="Arial"/>
        </w:rPr>
        <w:t xml:space="preserve">. Rio de Janeiro: Guanabara </w:t>
      </w:r>
      <w:proofErr w:type="spellStart"/>
      <w:r>
        <w:rPr>
          <w:rFonts w:ascii="Arial" w:hAnsi="Arial" w:cs="Arial"/>
        </w:rPr>
        <w:t>Koogan</w:t>
      </w:r>
      <w:proofErr w:type="spellEnd"/>
      <w:r>
        <w:rPr>
          <w:rFonts w:ascii="Arial" w:hAnsi="Arial" w:cs="Arial"/>
        </w:rPr>
        <w:t>, 1991.</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D’INCAO, Maria Ângela. A Casa, a Família e Modos de Vida In </w:t>
      </w:r>
      <w:r>
        <w:rPr>
          <w:rFonts w:ascii="Arial" w:hAnsi="Arial" w:cs="Arial"/>
          <w:b/>
        </w:rPr>
        <w:t>Revista Crítica de Ciências Sociais</w:t>
      </w:r>
      <w:r>
        <w:rPr>
          <w:rFonts w:ascii="Arial" w:hAnsi="Arial" w:cs="Arial"/>
        </w:rPr>
        <w:t xml:space="preserve">, </w:t>
      </w:r>
      <w:proofErr w:type="gramStart"/>
      <w:r>
        <w:rPr>
          <w:rFonts w:ascii="Arial" w:hAnsi="Arial" w:cs="Arial"/>
        </w:rPr>
        <w:t>n</w:t>
      </w:r>
      <w:r>
        <w:rPr>
          <w:rFonts w:ascii="Arial" w:hAnsi="Arial" w:cs="Arial"/>
          <w:vertAlign w:val="superscript"/>
        </w:rPr>
        <w:t xml:space="preserve">o </w:t>
      </w:r>
      <w:r>
        <w:rPr>
          <w:rFonts w:ascii="Arial" w:hAnsi="Arial" w:cs="Arial"/>
        </w:rPr>
        <w:t>34</w:t>
      </w:r>
      <w:proofErr w:type="gramEnd"/>
      <w:r>
        <w:rPr>
          <w:rFonts w:ascii="Arial" w:hAnsi="Arial" w:cs="Arial"/>
        </w:rPr>
        <w:t>, fevereiro, 1992a (pp. 65-80).</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_____________________. Modos de ser e de viver: a sociabilidade urbana. </w:t>
      </w:r>
      <w:r>
        <w:rPr>
          <w:rFonts w:ascii="Arial" w:hAnsi="Arial" w:cs="Arial"/>
          <w:b/>
        </w:rPr>
        <w:t>Tempo Social</w:t>
      </w:r>
      <w:r>
        <w:rPr>
          <w:rFonts w:ascii="Arial" w:hAnsi="Arial" w:cs="Arial"/>
        </w:rPr>
        <w:t xml:space="preserve">. Revista de Sociologia, USP </w:t>
      </w:r>
      <w:proofErr w:type="gramStart"/>
      <w:r>
        <w:rPr>
          <w:rFonts w:ascii="Arial" w:hAnsi="Arial" w:cs="Arial"/>
        </w:rPr>
        <w:t>4</w:t>
      </w:r>
      <w:proofErr w:type="gramEnd"/>
      <w:r>
        <w:rPr>
          <w:rFonts w:ascii="Arial" w:hAnsi="Arial" w:cs="Arial"/>
        </w:rPr>
        <w:t xml:space="preserve"> (1-2): 95-109, 1992b.</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lastRenderedPageBreak/>
        <w:t xml:space="preserve">DUMAZEDIER, </w:t>
      </w:r>
      <w:proofErr w:type="spellStart"/>
      <w:r>
        <w:rPr>
          <w:rFonts w:ascii="Arial" w:hAnsi="Arial" w:cs="Arial"/>
        </w:rPr>
        <w:t>Joffre</w:t>
      </w:r>
      <w:proofErr w:type="spellEnd"/>
      <w:r>
        <w:rPr>
          <w:rFonts w:ascii="Arial" w:hAnsi="Arial" w:cs="Arial"/>
        </w:rPr>
        <w:t xml:space="preserve">. </w:t>
      </w:r>
      <w:r>
        <w:rPr>
          <w:rFonts w:ascii="Arial" w:hAnsi="Arial" w:cs="Arial"/>
          <w:b/>
        </w:rPr>
        <w:t>Sociologia Empírica do Lazer</w:t>
      </w:r>
      <w:r>
        <w:rPr>
          <w:rFonts w:ascii="Arial" w:hAnsi="Arial" w:cs="Arial"/>
        </w:rPr>
        <w:t>. São Paulo: Perspectiva, 1979.</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DURHAM, Eunice. A sociedade vista da periferia In L. </w:t>
      </w:r>
      <w:proofErr w:type="spellStart"/>
      <w:r>
        <w:rPr>
          <w:rFonts w:ascii="Arial" w:hAnsi="Arial" w:cs="Arial"/>
        </w:rPr>
        <w:t>Kowarick</w:t>
      </w:r>
      <w:proofErr w:type="spellEnd"/>
      <w:r>
        <w:rPr>
          <w:rFonts w:ascii="Arial" w:hAnsi="Arial" w:cs="Arial"/>
        </w:rPr>
        <w:t xml:space="preserve"> (org.). </w:t>
      </w:r>
      <w:r>
        <w:rPr>
          <w:rFonts w:ascii="Arial" w:hAnsi="Arial" w:cs="Arial"/>
          <w:b/>
        </w:rPr>
        <w:t>As Lutas Sociais e a Cidade</w:t>
      </w:r>
      <w:r>
        <w:rPr>
          <w:rFonts w:ascii="Arial" w:hAnsi="Arial" w:cs="Arial"/>
        </w:rPr>
        <w:t>. Rio de Janeiro: Paz e Terra, 1988 (pp. 169-204).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EVANS-PRITCHARD, E. E. </w:t>
      </w:r>
      <w:r>
        <w:rPr>
          <w:rFonts w:ascii="Arial" w:hAnsi="Arial" w:cs="Arial"/>
          <w:b/>
        </w:rPr>
        <w:t xml:space="preserve">Os </w:t>
      </w:r>
      <w:proofErr w:type="spellStart"/>
      <w:r>
        <w:rPr>
          <w:rFonts w:ascii="Arial" w:hAnsi="Arial" w:cs="Arial"/>
          <w:b/>
        </w:rPr>
        <w:t>Nuer</w:t>
      </w:r>
      <w:proofErr w:type="spellEnd"/>
      <w:r>
        <w:rPr>
          <w:rFonts w:ascii="Arial" w:hAnsi="Arial" w:cs="Arial"/>
          <w:b/>
        </w:rPr>
        <w:t xml:space="preserve">: uma descrição do modo de subsistência e das instituições políticas de um povo </w:t>
      </w:r>
      <w:proofErr w:type="spellStart"/>
      <w:r>
        <w:rPr>
          <w:rFonts w:ascii="Arial" w:hAnsi="Arial" w:cs="Arial"/>
          <w:b/>
        </w:rPr>
        <w:t>nilota</w:t>
      </w:r>
      <w:proofErr w:type="spellEnd"/>
      <w:r>
        <w:rPr>
          <w:rFonts w:ascii="Arial" w:hAnsi="Arial" w:cs="Arial"/>
        </w:rPr>
        <w:t>. São Paulo: Perspectiva, 1978.</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FOUCAULT, Michel. </w:t>
      </w:r>
      <w:r>
        <w:rPr>
          <w:rFonts w:ascii="Arial" w:hAnsi="Arial" w:cs="Arial"/>
          <w:b/>
          <w:bCs/>
        </w:rPr>
        <w:t xml:space="preserve">A Ordem do Discurso. Aula inaugural no </w:t>
      </w:r>
      <w:proofErr w:type="spellStart"/>
      <w:r>
        <w:rPr>
          <w:rFonts w:ascii="Arial" w:hAnsi="Arial" w:cs="Arial"/>
          <w:b/>
          <w:bCs/>
        </w:rPr>
        <w:t>Collège</w:t>
      </w:r>
      <w:proofErr w:type="spellEnd"/>
      <w:r>
        <w:rPr>
          <w:rFonts w:ascii="Arial" w:hAnsi="Arial" w:cs="Arial"/>
          <w:b/>
          <w:bCs/>
        </w:rPr>
        <w:t xml:space="preserve"> de France, pronunciada em </w:t>
      </w:r>
      <w:proofErr w:type="gramStart"/>
      <w:r>
        <w:rPr>
          <w:rFonts w:ascii="Arial" w:hAnsi="Arial" w:cs="Arial"/>
          <w:b/>
          <w:bCs/>
        </w:rPr>
        <w:t>2</w:t>
      </w:r>
      <w:proofErr w:type="gramEnd"/>
      <w:r>
        <w:rPr>
          <w:rFonts w:ascii="Arial" w:hAnsi="Arial" w:cs="Arial"/>
          <w:b/>
          <w:bCs/>
        </w:rPr>
        <w:t xml:space="preserve"> de dezembro de 1970.</w:t>
      </w:r>
      <w:r>
        <w:rPr>
          <w:rFonts w:ascii="Arial" w:hAnsi="Arial" w:cs="Arial"/>
        </w:rPr>
        <w:t xml:space="preserve"> São Paulo: Loyola, 2002.</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FOUCAULT, Michel. </w:t>
      </w:r>
      <w:r>
        <w:rPr>
          <w:rFonts w:ascii="Arial" w:hAnsi="Arial" w:cs="Arial"/>
          <w:b/>
          <w:bCs/>
        </w:rPr>
        <w:t xml:space="preserve">A </w:t>
      </w:r>
      <w:proofErr w:type="spellStart"/>
      <w:r>
        <w:rPr>
          <w:rFonts w:ascii="Arial" w:hAnsi="Arial" w:cs="Arial"/>
          <w:b/>
          <w:bCs/>
        </w:rPr>
        <w:t>Microfísica</w:t>
      </w:r>
      <w:proofErr w:type="spellEnd"/>
      <w:r>
        <w:rPr>
          <w:rFonts w:ascii="Arial" w:hAnsi="Arial" w:cs="Arial"/>
          <w:b/>
          <w:bCs/>
        </w:rPr>
        <w:t xml:space="preserve"> do Poder.</w:t>
      </w:r>
      <w:r>
        <w:rPr>
          <w:rFonts w:ascii="Arial" w:hAnsi="Arial" w:cs="Arial"/>
        </w:rPr>
        <w:t xml:space="preserve"> </w:t>
      </w:r>
      <w:r>
        <w:rPr>
          <w:rFonts w:ascii="Arial" w:hAnsi="Arial" w:cs="Arial"/>
          <w:bCs/>
        </w:rPr>
        <w:t>Rio de Janeiro: Graal, 1979.</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sidRPr="00F22496">
        <w:rPr>
          <w:rFonts w:ascii="Arial" w:hAnsi="Arial" w:cs="Arial"/>
        </w:rPr>
        <w:t xml:space="preserve">GADAMER, Hans-George. </w:t>
      </w:r>
      <w:r>
        <w:rPr>
          <w:rFonts w:ascii="Arial" w:hAnsi="Arial" w:cs="Arial"/>
          <w:b/>
          <w:bCs/>
        </w:rPr>
        <w:t>O Problema da Consciência Histórica</w:t>
      </w:r>
      <w:r>
        <w:rPr>
          <w:rFonts w:ascii="Arial" w:hAnsi="Arial" w:cs="Arial"/>
        </w:rPr>
        <w:t>. Rio de Janeiro: Fundação Getúlio Vargas, 1998.</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GEERTZ, Clifford. </w:t>
      </w:r>
      <w:r>
        <w:rPr>
          <w:rFonts w:ascii="Arial" w:hAnsi="Arial" w:cs="Arial"/>
          <w:b/>
        </w:rPr>
        <w:t>A Interpretação das Culturas</w:t>
      </w:r>
      <w:r>
        <w:rPr>
          <w:rFonts w:ascii="Arial" w:hAnsi="Arial" w:cs="Arial"/>
        </w:rPr>
        <w:t>. Rio de Janeiro: LTC, 1989.</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GOHN, Maria da Glória. Cidades, ONGs e Ações Coletivas: novas parcerias, atores e práticas civis In </w:t>
      </w:r>
      <w:r>
        <w:rPr>
          <w:rFonts w:ascii="Arial" w:hAnsi="Arial" w:cs="Arial"/>
          <w:b/>
        </w:rPr>
        <w:t>São Paulo em Perspectiva</w:t>
      </w:r>
      <w:r>
        <w:rPr>
          <w:rFonts w:ascii="Arial" w:hAnsi="Arial" w:cs="Arial"/>
        </w:rPr>
        <w:t xml:space="preserve">, vol. 9, </w:t>
      </w:r>
      <w:proofErr w:type="gramStart"/>
      <w:r>
        <w:rPr>
          <w:rFonts w:ascii="Arial" w:hAnsi="Arial" w:cs="Arial"/>
        </w:rPr>
        <w:t>n</w:t>
      </w:r>
      <w:r>
        <w:rPr>
          <w:rFonts w:ascii="Arial" w:hAnsi="Arial" w:cs="Arial"/>
          <w:vertAlign w:val="superscript"/>
        </w:rPr>
        <w:t xml:space="preserve">o </w:t>
      </w:r>
      <w:r>
        <w:rPr>
          <w:rFonts w:ascii="Arial" w:hAnsi="Arial" w:cs="Arial"/>
        </w:rPr>
        <w:t>2</w:t>
      </w:r>
      <w:proofErr w:type="gramEnd"/>
      <w:r>
        <w:rPr>
          <w:rFonts w:ascii="Arial" w:hAnsi="Arial" w:cs="Arial"/>
        </w:rPr>
        <w:t>, Fundação SEADE, 1995. (pp. 33-44).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HAGUETTE, Teresa M. F. </w:t>
      </w:r>
      <w:r>
        <w:rPr>
          <w:rFonts w:ascii="Arial" w:hAnsi="Arial" w:cs="Arial"/>
          <w:b/>
        </w:rPr>
        <w:t>Metodologias Qualitativas na Sociologia</w:t>
      </w:r>
      <w:r>
        <w:rPr>
          <w:rFonts w:ascii="Arial" w:hAnsi="Arial" w:cs="Arial"/>
        </w:rPr>
        <w:t>. Petrópolis: Vozes, 1987.</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HUIZINGA, Johan. </w:t>
      </w:r>
      <w:r>
        <w:rPr>
          <w:rFonts w:ascii="Arial" w:hAnsi="Arial" w:cs="Arial"/>
          <w:b/>
        </w:rPr>
        <w:t xml:space="preserve">Homo </w:t>
      </w:r>
      <w:proofErr w:type="spellStart"/>
      <w:r>
        <w:rPr>
          <w:rFonts w:ascii="Arial" w:hAnsi="Arial" w:cs="Arial"/>
          <w:b/>
        </w:rPr>
        <w:t>Ludens</w:t>
      </w:r>
      <w:proofErr w:type="spellEnd"/>
      <w:r>
        <w:rPr>
          <w:rFonts w:ascii="Arial" w:hAnsi="Arial" w:cs="Arial"/>
          <w:b/>
        </w:rPr>
        <w:t>: o jogo como elemento da cultura</w:t>
      </w:r>
      <w:r>
        <w:rPr>
          <w:rFonts w:ascii="Arial" w:hAnsi="Arial" w:cs="Arial"/>
        </w:rPr>
        <w:t>. São Paulo: Perspectiva, 1993.</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LAFARGUE, Paul. </w:t>
      </w:r>
      <w:r>
        <w:rPr>
          <w:rFonts w:ascii="Arial" w:hAnsi="Arial" w:cs="Arial"/>
          <w:b/>
        </w:rPr>
        <w:t>O Direito à Preguiça e outros textos</w:t>
      </w:r>
      <w:r>
        <w:rPr>
          <w:rFonts w:ascii="Arial" w:hAnsi="Arial" w:cs="Arial"/>
        </w:rPr>
        <w:t>. São Paulo: Mandacaru, 1990.</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lastRenderedPageBreak/>
        <w:t xml:space="preserve">LEFEBVRE, Henri. </w:t>
      </w:r>
      <w:r>
        <w:rPr>
          <w:rFonts w:ascii="Arial" w:hAnsi="Arial" w:cs="Arial"/>
          <w:b/>
          <w:bCs/>
        </w:rPr>
        <w:t xml:space="preserve">O Direito à Cidade. </w:t>
      </w:r>
      <w:r>
        <w:rPr>
          <w:rFonts w:ascii="Arial" w:hAnsi="Arial" w:cs="Arial"/>
        </w:rPr>
        <w:t>São Paulo: Moraes, 1991.</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Liberal, O. (13/03/1993); (20/08/1993)</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LOBO, Elisabeth S. Caminhos da sociologia no Brasil: modos de vida e experiência. </w:t>
      </w:r>
      <w:r>
        <w:rPr>
          <w:rFonts w:ascii="Arial" w:hAnsi="Arial" w:cs="Arial"/>
          <w:b/>
        </w:rPr>
        <w:t>Tempo Social</w:t>
      </w:r>
      <w:r>
        <w:rPr>
          <w:rFonts w:ascii="Arial" w:hAnsi="Arial" w:cs="Arial"/>
        </w:rPr>
        <w:t xml:space="preserve">; Revista de Sociologia. USP, </w:t>
      </w:r>
      <w:proofErr w:type="gramStart"/>
      <w:r>
        <w:rPr>
          <w:rFonts w:ascii="Arial" w:hAnsi="Arial" w:cs="Arial"/>
        </w:rPr>
        <w:t>4</w:t>
      </w:r>
      <w:proofErr w:type="gramEnd"/>
      <w:r>
        <w:rPr>
          <w:rFonts w:ascii="Arial" w:hAnsi="Arial" w:cs="Arial"/>
        </w:rPr>
        <w:t xml:space="preserve"> (1-2): 7-5, 1992.</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MACEDO, Carmem </w:t>
      </w:r>
      <w:proofErr w:type="spellStart"/>
      <w:r>
        <w:rPr>
          <w:rFonts w:ascii="Arial" w:hAnsi="Arial" w:cs="Arial"/>
        </w:rPr>
        <w:t>Cinira</w:t>
      </w:r>
      <w:proofErr w:type="spellEnd"/>
      <w:r>
        <w:rPr>
          <w:rFonts w:ascii="Arial" w:hAnsi="Arial" w:cs="Arial"/>
        </w:rPr>
        <w:t xml:space="preserve">. Algumas observações sobre a questão da cultura do povo IN </w:t>
      </w:r>
      <w:proofErr w:type="spellStart"/>
      <w:r>
        <w:rPr>
          <w:rFonts w:ascii="Arial" w:hAnsi="Arial" w:cs="Arial"/>
        </w:rPr>
        <w:t>Edênio</w:t>
      </w:r>
      <w:proofErr w:type="spellEnd"/>
      <w:r>
        <w:rPr>
          <w:rFonts w:ascii="Arial" w:hAnsi="Arial" w:cs="Arial"/>
        </w:rPr>
        <w:t xml:space="preserve"> Valle &amp; José Queiróz (org.). </w:t>
      </w:r>
      <w:r>
        <w:rPr>
          <w:rFonts w:ascii="Arial" w:hAnsi="Arial" w:cs="Arial"/>
          <w:b/>
        </w:rPr>
        <w:t xml:space="preserve">A Cultura do Povo. </w:t>
      </w:r>
      <w:r>
        <w:rPr>
          <w:rFonts w:ascii="Arial" w:hAnsi="Arial" w:cs="Arial"/>
        </w:rPr>
        <w:t>São Paulo: Cortez (Instituto de Estudos Especiais), 1988. (pp. 34-40)</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MAGNANI, José G. </w:t>
      </w:r>
      <w:r>
        <w:rPr>
          <w:rFonts w:ascii="Arial" w:hAnsi="Arial" w:cs="Arial"/>
          <w:b/>
        </w:rPr>
        <w:t>Festa no Pedaço: cultura popular e lazer na Cidade</w:t>
      </w:r>
      <w:r>
        <w:rPr>
          <w:rFonts w:ascii="Arial" w:hAnsi="Arial" w:cs="Arial"/>
        </w:rPr>
        <w:t>. São Paulo: Brasiliense, 1984.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MAGNANI, José G &amp; TORRES, Lilian de L. </w:t>
      </w:r>
      <w:r>
        <w:rPr>
          <w:rFonts w:ascii="Arial" w:hAnsi="Arial" w:cs="Arial"/>
          <w:b/>
        </w:rPr>
        <w:t>Na Metrópole: textos de antropologia urbana</w:t>
      </w:r>
      <w:r>
        <w:rPr>
          <w:rFonts w:ascii="Arial" w:hAnsi="Arial" w:cs="Arial"/>
        </w:rPr>
        <w:t>. São Paulo: EDUSP, 1996.</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MAUSS, Marcel. </w:t>
      </w:r>
      <w:r>
        <w:rPr>
          <w:rFonts w:ascii="Arial" w:hAnsi="Arial" w:cs="Arial"/>
          <w:b/>
        </w:rPr>
        <w:t>Sociologia e Antropologia</w:t>
      </w:r>
      <w:r>
        <w:rPr>
          <w:rFonts w:ascii="Arial" w:hAnsi="Arial" w:cs="Arial"/>
        </w:rPr>
        <w:t>. São Paulo: EPU/EDUSP, vol. I e II, 1974.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MONTES, Maria L. </w:t>
      </w:r>
      <w:proofErr w:type="spellStart"/>
      <w:r>
        <w:rPr>
          <w:rFonts w:ascii="Arial" w:hAnsi="Arial" w:cs="Arial"/>
        </w:rPr>
        <w:t>Posfácio</w:t>
      </w:r>
      <w:proofErr w:type="spellEnd"/>
      <w:r>
        <w:rPr>
          <w:rFonts w:ascii="Arial" w:hAnsi="Arial" w:cs="Arial"/>
        </w:rPr>
        <w:t xml:space="preserve"> In J. G. </w:t>
      </w:r>
      <w:proofErr w:type="spellStart"/>
      <w:r>
        <w:rPr>
          <w:rFonts w:ascii="Arial" w:hAnsi="Arial" w:cs="Arial"/>
        </w:rPr>
        <w:t>Magnani</w:t>
      </w:r>
      <w:proofErr w:type="spellEnd"/>
      <w:r>
        <w:rPr>
          <w:rFonts w:ascii="Arial" w:hAnsi="Arial" w:cs="Arial"/>
        </w:rPr>
        <w:t xml:space="preserve">, </w:t>
      </w:r>
      <w:r>
        <w:rPr>
          <w:rFonts w:ascii="Arial" w:hAnsi="Arial" w:cs="Arial"/>
          <w:b/>
        </w:rPr>
        <w:t>Na Metrópole: textos de antropologia urbana</w:t>
      </w:r>
      <w:r>
        <w:rPr>
          <w:rFonts w:ascii="Arial" w:hAnsi="Arial" w:cs="Arial"/>
        </w:rPr>
        <w:t>. São Paulo: EDUSP, 1996.</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NEVES, </w:t>
      </w:r>
      <w:proofErr w:type="spellStart"/>
      <w:r>
        <w:rPr>
          <w:rFonts w:ascii="Arial" w:hAnsi="Arial" w:cs="Arial"/>
        </w:rPr>
        <w:t>Gervásio</w:t>
      </w:r>
      <w:proofErr w:type="spellEnd"/>
      <w:r>
        <w:rPr>
          <w:rFonts w:ascii="Arial" w:hAnsi="Arial" w:cs="Arial"/>
        </w:rPr>
        <w:t xml:space="preserve">. Territorialidade, </w:t>
      </w:r>
      <w:proofErr w:type="spellStart"/>
      <w:r>
        <w:rPr>
          <w:rFonts w:ascii="Arial" w:hAnsi="Arial" w:cs="Arial"/>
        </w:rPr>
        <w:t>desterritorialidade</w:t>
      </w:r>
      <w:proofErr w:type="spellEnd"/>
      <w:r>
        <w:rPr>
          <w:rFonts w:ascii="Arial" w:hAnsi="Arial" w:cs="Arial"/>
        </w:rPr>
        <w:t>, novas territorialidades (algumas notas) In M. Santos e M. A. Souza (</w:t>
      </w:r>
      <w:proofErr w:type="spellStart"/>
      <w:r>
        <w:rPr>
          <w:rFonts w:ascii="Arial" w:hAnsi="Arial" w:cs="Arial"/>
        </w:rPr>
        <w:t>orgs</w:t>
      </w:r>
      <w:proofErr w:type="spellEnd"/>
      <w:r>
        <w:rPr>
          <w:rFonts w:ascii="Arial" w:hAnsi="Arial" w:cs="Arial"/>
        </w:rPr>
        <w:t xml:space="preserve">.), </w:t>
      </w:r>
      <w:r>
        <w:rPr>
          <w:rFonts w:ascii="Arial" w:hAnsi="Arial" w:cs="Arial"/>
          <w:b/>
        </w:rPr>
        <w:t>Território, Globalização e Fragmentação</w:t>
      </w:r>
      <w:r>
        <w:rPr>
          <w:rFonts w:ascii="Arial" w:hAnsi="Arial" w:cs="Arial"/>
        </w:rPr>
        <w:t xml:space="preserve">. São Paulo: </w:t>
      </w:r>
      <w:proofErr w:type="spellStart"/>
      <w:r>
        <w:rPr>
          <w:rFonts w:ascii="Arial" w:hAnsi="Arial" w:cs="Arial"/>
        </w:rPr>
        <w:t>Hucitec</w:t>
      </w:r>
      <w:proofErr w:type="spellEnd"/>
      <w:r>
        <w:rPr>
          <w:rFonts w:ascii="Arial" w:hAnsi="Arial" w:cs="Arial"/>
        </w:rPr>
        <w:t>/ANPUR, 1994 (pp. 270-282).</w:t>
      </w:r>
    </w:p>
    <w:p w:rsidR="00532954" w:rsidRDefault="00532954">
      <w:pPr>
        <w:spacing w:line="360" w:lineRule="auto"/>
        <w:ind w:hanging="284"/>
        <w:jc w:val="both"/>
        <w:rPr>
          <w:rFonts w:ascii="Arial" w:hAnsi="Arial" w:cs="Arial"/>
        </w:rPr>
      </w:pPr>
    </w:p>
    <w:p w:rsidR="00532954" w:rsidRDefault="00E2527D">
      <w:pPr>
        <w:pStyle w:val="Corpodetexto"/>
        <w:spacing w:before="0" w:after="0" w:line="360" w:lineRule="auto"/>
        <w:ind w:left="360" w:hanging="284"/>
        <w:jc w:val="both"/>
        <w:rPr>
          <w:rFonts w:ascii="Arial" w:hAnsi="Arial" w:cs="Arial"/>
          <w:b w:val="0"/>
          <w:bCs/>
          <w:sz w:val="24"/>
          <w:szCs w:val="24"/>
        </w:rPr>
      </w:pPr>
      <w:r>
        <w:rPr>
          <w:rFonts w:ascii="Arial" w:hAnsi="Arial" w:cs="Arial"/>
          <w:b w:val="0"/>
          <w:bCs/>
          <w:sz w:val="24"/>
          <w:szCs w:val="24"/>
        </w:rPr>
        <w:t xml:space="preserve">NOGUEIRA, Oracy. Os estudos de comunidades no Brasil. </w:t>
      </w:r>
      <w:r>
        <w:rPr>
          <w:rFonts w:ascii="Arial" w:hAnsi="Arial" w:cs="Arial"/>
          <w:sz w:val="24"/>
          <w:szCs w:val="24"/>
        </w:rPr>
        <w:t>Revista de Antropologia.</w:t>
      </w:r>
      <w:r>
        <w:rPr>
          <w:rFonts w:ascii="Arial" w:hAnsi="Arial" w:cs="Arial"/>
          <w:b w:val="0"/>
          <w:bCs/>
          <w:sz w:val="24"/>
          <w:szCs w:val="24"/>
        </w:rPr>
        <w:t xml:space="preserve"> Vol. 03, n. 05, dezembro, 1955. (pp. 95-105)</w:t>
      </w:r>
    </w:p>
    <w:p w:rsidR="00532954" w:rsidRDefault="00532954">
      <w:pPr>
        <w:spacing w:line="360" w:lineRule="auto"/>
        <w:ind w:hanging="284"/>
        <w:jc w:val="both"/>
        <w:rPr>
          <w:rFonts w:ascii="Arial" w:hAnsi="Arial" w:cs="Arial"/>
        </w:rPr>
      </w:pPr>
    </w:p>
    <w:p w:rsidR="00532954" w:rsidRPr="00F22496" w:rsidRDefault="00E2527D">
      <w:pPr>
        <w:spacing w:line="360" w:lineRule="auto"/>
        <w:ind w:left="360" w:hanging="284"/>
        <w:jc w:val="both"/>
        <w:rPr>
          <w:rFonts w:ascii="Arial" w:hAnsi="Arial" w:cs="Arial"/>
          <w:lang w:val="en-US"/>
        </w:rPr>
      </w:pPr>
      <w:r>
        <w:rPr>
          <w:rFonts w:ascii="Arial" w:hAnsi="Arial" w:cs="Arial"/>
        </w:rPr>
        <w:t xml:space="preserve">OLIVEN, Ruben G. </w:t>
      </w:r>
      <w:r>
        <w:rPr>
          <w:rFonts w:ascii="Arial" w:hAnsi="Arial" w:cs="Arial"/>
          <w:b/>
        </w:rPr>
        <w:t>A Antropologia dos Grupos Urbanos</w:t>
      </w:r>
      <w:r>
        <w:rPr>
          <w:rFonts w:ascii="Arial" w:hAnsi="Arial" w:cs="Arial"/>
        </w:rPr>
        <w:t xml:space="preserve">. </w:t>
      </w:r>
      <w:proofErr w:type="spellStart"/>
      <w:r w:rsidRPr="00F22496">
        <w:rPr>
          <w:rFonts w:ascii="Arial" w:hAnsi="Arial" w:cs="Arial"/>
          <w:lang w:val="en-US"/>
        </w:rPr>
        <w:t>Petrópolis</w:t>
      </w:r>
      <w:proofErr w:type="spellEnd"/>
      <w:r w:rsidRPr="00F22496">
        <w:rPr>
          <w:rFonts w:ascii="Arial" w:hAnsi="Arial" w:cs="Arial"/>
          <w:lang w:val="en-US"/>
        </w:rPr>
        <w:t xml:space="preserve">: </w:t>
      </w:r>
      <w:proofErr w:type="spellStart"/>
      <w:r w:rsidRPr="00F22496">
        <w:rPr>
          <w:rFonts w:ascii="Arial" w:hAnsi="Arial" w:cs="Arial"/>
          <w:lang w:val="en-US"/>
        </w:rPr>
        <w:t>Vozes</w:t>
      </w:r>
      <w:proofErr w:type="spellEnd"/>
      <w:r w:rsidRPr="00F22496">
        <w:rPr>
          <w:rFonts w:ascii="Arial" w:hAnsi="Arial" w:cs="Arial"/>
          <w:lang w:val="en-US"/>
        </w:rPr>
        <w:t>, 1996.</w:t>
      </w:r>
    </w:p>
    <w:p w:rsidR="00532954" w:rsidRPr="00F22496" w:rsidRDefault="00532954">
      <w:pPr>
        <w:spacing w:line="360" w:lineRule="auto"/>
        <w:ind w:hanging="284"/>
        <w:jc w:val="both"/>
        <w:rPr>
          <w:rFonts w:ascii="Arial" w:hAnsi="Arial" w:cs="Arial"/>
          <w:lang w:val="en-US"/>
        </w:rPr>
      </w:pPr>
    </w:p>
    <w:p w:rsidR="00532954" w:rsidRDefault="00E2527D">
      <w:pPr>
        <w:spacing w:line="360" w:lineRule="auto"/>
        <w:ind w:left="360" w:hanging="284"/>
        <w:jc w:val="both"/>
        <w:rPr>
          <w:rFonts w:ascii="Arial" w:hAnsi="Arial" w:cs="Arial"/>
          <w:lang w:val="en-US"/>
        </w:rPr>
      </w:pPr>
      <w:r w:rsidRPr="00F22496">
        <w:rPr>
          <w:rFonts w:ascii="Arial" w:hAnsi="Arial" w:cs="Arial"/>
          <w:lang w:val="en-US"/>
        </w:rPr>
        <w:lastRenderedPageBreak/>
        <w:t xml:space="preserve">PORTELLI, Alessandro. </w:t>
      </w:r>
      <w:r>
        <w:rPr>
          <w:rFonts w:ascii="Arial" w:hAnsi="Arial" w:cs="Arial"/>
          <w:lang w:val="en-US"/>
        </w:rPr>
        <w:t xml:space="preserve">On </w:t>
      </w:r>
      <w:proofErr w:type="gramStart"/>
      <w:r>
        <w:rPr>
          <w:rFonts w:ascii="Arial" w:hAnsi="Arial" w:cs="Arial"/>
          <w:lang w:val="en-US"/>
        </w:rPr>
        <w:t xml:space="preserve">Methodology  </w:t>
      </w:r>
      <w:proofErr w:type="spellStart"/>
      <w:r>
        <w:rPr>
          <w:rFonts w:ascii="Arial" w:hAnsi="Arial" w:cs="Arial"/>
          <w:lang w:val="en-US"/>
        </w:rPr>
        <w:t>Em</w:t>
      </w:r>
      <w:proofErr w:type="spellEnd"/>
      <w:proofErr w:type="gramEnd"/>
      <w:r>
        <w:rPr>
          <w:rFonts w:ascii="Arial" w:hAnsi="Arial" w:cs="Arial"/>
          <w:lang w:val="en-US"/>
        </w:rPr>
        <w:t xml:space="preserve"> </w:t>
      </w:r>
      <w:r>
        <w:rPr>
          <w:rFonts w:ascii="Arial" w:hAnsi="Arial" w:cs="Arial"/>
          <w:b/>
          <w:lang w:val="en-US"/>
        </w:rPr>
        <w:t xml:space="preserve">The Death of Luigi </w:t>
      </w:r>
      <w:proofErr w:type="spellStart"/>
      <w:r>
        <w:rPr>
          <w:rFonts w:ascii="Arial" w:hAnsi="Arial" w:cs="Arial"/>
          <w:b/>
          <w:lang w:val="en-US"/>
        </w:rPr>
        <w:t>Trastulli</w:t>
      </w:r>
      <w:proofErr w:type="spellEnd"/>
      <w:r>
        <w:rPr>
          <w:rFonts w:ascii="Arial" w:hAnsi="Arial" w:cs="Arial"/>
          <w:b/>
          <w:lang w:val="en-US"/>
        </w:rPr>
        <w:t xml:space="preserve"> and other stories: form and meaning in Oral History</w:t>
      </w:r>
      <w:r>
        <w:rPr>
          <w:rFonts w:ascii="Arial" w:hAnsi="Arial" w:cs="Arial"/>
          <w:lang w:val="en-US"/>
        </w:rPr>
        <w:t xml:space="preserve">. New York: State </w:t>
      </w:r>
      <w:proofErr w:type="spellStart"/>
      <w:r>
        <w:rPr>
          <w:rFonts w:ascii="Arial" w:hAnsi="Arial" w:cs="Arial"/>
          <w:lang w:val="en-US"/>
        </w:rPr>
        <w:t>Uninersity</w:t>
      </w:r>
      <w:proofErr w:type="spellEnd"/>
      <w:r>
        <w:rPr>
          <w:rFonts w:ascii="Arial" w:hAnsi="Arial" w:cs="Arial"/>
          <w:lang w:val="en-US"/>
        </w:rPr>
        <w:t xml:space="preserve"> of NY, 1991.</w:t>
      </w:r>
    </w:p>
    <w:p w:rsidR="00532954" w:rsidRDefault="00532954">
      <w:pPr>
        <w:spacing w:line="360" w:lineRule="auto"/>
        <w:ind w:hanging="284"/>
        <w:jc w:val="both"/>
        <w:rPr>
          <w:rFonts w:ascii="Arial" w:hAnsi="Arial" w:cs="Arial"/>
          <w:lang w:val="en-US"/>
        </w:rPr>
      </w:pPr>
    </w:p>
    <w:p w:rsidR="00532954" w:rsidRPr="00F22496" w:rsidRDefault="00E2527D">
      <w:pPr>
        <w:spacing w:line="360" w:lineRule="auto"/>
        <w:ind w:left="360" w:hanging="284"/>
        <w:jc w:val="both"/>
        <w:rPr>
          <w:rFonts w:ascii="Arial" w:hAnsi="Arial" w:cs="Arial"/>
        </w:rPr>
      </w:pPr>
      <w:r>
        <w:rPr>
          <w:rFonts w:ascii="Arial" w:hAnsi="Arial" w:cs="Arial"/>
          <w:lang w:val="en-US"/>
        </w:rPr>
        <w:t xml:space="preserve">PENEFF, Jean. Myths in life stories </w:t>
      </w:r>
      <w:proofErr w:type="spellStart"/>
      <w:r>
        <w:rPr>
          <w:rFonts w:ascii="Arial" w:hAnsi="Arial" w:cs="Arial"/>
          <w:lang w:val="en-US"/>
        </w:rPr>
        <w:t>Em</w:t>
      </w:r>
      <w:proofErr w:type="spellEnd"/>
      <w:r>
        <w:rPr>
          <w:rFonts w:ascii="Arial" w:hAnsi="Arial" w:cs="Arial"/>
          <w:lang w:val="en-US"/>
        </w:rPr>
        <w:t xml:space="preserve"> R. Samuel and P. Thompson, </w:t>
      </w:r>
      <w:r>
        <w:rPr>
          <w:rFonts w:ascii="Arial" w:hAnsi="Arial" w:cs="Arial"/>
          <w:b/>
          <w:lang w:val="en-US"/>
        </w:rPr>
        <w:t>The Myths We Live By</w:t>
      </w:r>
      <w:r>
        <w:rPr>
          <w:rFonts w:ascii="Arial" w:hAnsi="Arial" w:cs="Arial"/>
          <w:lang w:val="en-US"/>
        </w:rPr>
        <w:t xml:space="preserve">. </w:t>
      </w:r>
      <w:proofErr w:type="spellStart"/>
      <w:r w:rsidRPr="00F22496">
        <w:rPr>
          <w:rFonts w:ascii="Arial" w:hAnsi="Arial" w:cs="Arial"/>
        </w:rPr>
        <w:t>London</w:t>
      </w:r>
      <w:proofErr w:type="spellEnd"/>
      <w:r w:rsidRPr="00F22496">
        <w:rPr>
          <w:rFonts w:ascii="Arial" w:hAnsi="Arial" w:cs="Arial"/>
        </w:rPr>
        <w:t xml:space="preserve">: </w:t>
      </w:r>
      <w:proofErr w:type="spellStart"/>
      <w:r w:rsidRPr="00F22496">
        <w:rPr>
          <w:rFonts w:ascii="Arial" w:hAnsi="Arial" w:cs="Arial"/>
        </w:rPr>
        <w:t>Routledge</w:t>
      </w:r>
      <w:proofErr w:type="spellEnd"/>
      <w:r w:rsidRPr="00F22496">
        <w:rPr>
          <w:rFonts w:ascii="Arial" w:hAnsi="Arial" w:cs="Arial"/>
        </w:rPr>
        <w:t>, 1990.</w:t>
      </w:r>
    </w:p>
    <w:p w:rsidR="00532954" w:rsidRPr="00F22496"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Província do Pará, A. (10/02/1982)</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SADER, Éder &amp; PAOLI, Maria Célia. Sobre “classes populares” no pensamento sociológico brasileiro In </w:t>
      </w:r>
      <w:proofErr w:type="gramStart"/>
      <w:r>
        <w:rPr>
          <w:rFonts w:ascii="Arial" w:hAnsi="Arial" w:cs="Arial"/>
        </w:rPr>
        <w:t>R.</w:t>
      </w:r>
      <w:proofErr w:type="gramEnd"/>
      <w:r>
        <w:rPr>
          <w:rFonts w:ascii="Arial" w:hAnsi="Arial" w:cs="Arial"/>
        </w:rPr>
        <w:t xml:space="preserve"> Cardoso (org.). </w:t>
      </w:r>
      <w:r>
        <w:rPr>
          <w:rFonts w:ascii="Arial" w:hAnsi="Arial" w:cs="Arial"/>
          <w:b/>
        </w:rPr>
        <w:t>A Aventura Antropológica</w:t>
      </w:r>
      <w:r>
        <w:rPr>
          <w:rFonts w:ascii="Arial" w:hAnsi="Arial" w:cs="Arial"/>
        </w:rPr>
        <w:t>. São Paulo: Paz e Terra, 1988 (pp. 39-69).</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SARGES, Maria de Nazaré. </w:t>
      </w:r>
      <w:r>
        <w:rPr>
          <w:rFonts w:ascii="Arial" w:hAnsi="Arial" w:cs="Arial"/>
          <w:b/>
        </w:rPr>
        <w:t xml:space="preserve">Riquezas produzindo a </w:t>
      </w:r>
      <w:proofErr w:type="spellStart"/>
      <w:r>
        <w:rPr>
          <w:rFonts w:ascii="Arial" w:hAnsi="Arial" w:cs="Arial"/>
          <w:b/>
        </w:rPr>
        <w:t>Belle</w:t>
      </w:r>
      <w:proofErr w:type="spellEnd"/>
      <w:r>
        <w:rPr>
          <w:rFonts w:ascii="Arial" w:hAnsi="Arial" w:cs="Arial"/>
          <w:b/>
        </w:rPr>
        <w:t xml:space="preserve"> </w:t>
      </w:r>
      <w:proofErr w:type="spellStart"/>
      <w:r>
        <w:rPr>
          <w:rFonts w:ascii="Arial" w:hAnsi="Arial" w:cs="Arial"/>
          <w:b/>
        </w:rPr>
        <w:t>Époque</w:t>
      </w:r>
      <w:proofErr w:type="spellEnd"/>
      <w:r>
        <w:rPr>
          <w:rFonts w:ascii="Arial" w:hAnsi="Arial" w:cs="Arial"/>
          <w:b/>
        </w:rPr>
        <w:t xml:space="preserve">: Belém do Pará (1870/1910). </w:t>
      </w:r>
      <w:r>
        <w:rPr>
          <w:rFonts w:ascii="Arial" w:hAnsi="Arial" w:cs="Arial"/>
        </w:rPr>
        <w:t xml:space="preserve">Recife, 1990. Dissertação (Mestrado em História) – Centro de Filosofia e Ciências Humanas, </w:t>
      </w:r>
      <w:proofErr w:type="spellStart"/>
      <w:proofErr w:type="gramStart"/>
      <w:r>
        <w:rPr>
          <w:rFonts w:ascii="Arial" w:hAnsi="Arial" w:cs="Arial"/>
        </w:rPr>
        <w:t>UFPe</w:t>
      </w:r>
      <w:proofErr w:type="spellEnd"/>
      <w:proofErr w:type="gramEnd"/>
      <w:r>
        <w:rPr>
          <w:rFonts w:ascii="Arial" w:hAnsi="Arial" w:cs="Arial"/>
        </w:rPr>
        <w:t xml:space="preserve">. (SARGES, Maria de Nazaré. </w:t>
      </w:r>
      <w:r>
        <w:rPr>
          <w:rFonts w:ascii="Arial" w:hAnsi="Arial" w:cs="Arial"/>
          <w:b/>
          <w:bCs/>
        </w:rPr>
        <w:t xml:space="preserve">Belém: riquezas produzindo a </w:t>
      </w:r>
      <w:proofErr w:type="spellStart"/>
      <w:r>
        <w:rPr>
          <w:rFonts w:ascii="Arial" w:hAnsi="Arial" w:cs="Arial"/>
          <w:b/>
          <w:bCs/>
        </w:rPr>
        <w:t>Belle-Époque</w:t>
      </w:r>
      <w:proofErr w:type="spellEnd"/>
      <w:r>
        <w:rPr>
          <w:rFonts w:ascii="Arial" w:hAnsi="Arial" w:cs="Arial"/>
          <w:b/>
          <w:bCs/>
        </w:rPr>
        <w:t xml:space="preserve"> (1870-1912)</w:t>
      </w:r>
      <w:r>
        <w:rPr>
          <w:rFonts w:ascii="Arial" w:hAnsi="Arial" w:cs="Arial"/>
        </w:rPr>
        <w:t xml:space="preserve">. Belém: </w:t>
      </w:r>
      <w:proofErr w:type="spellStart"/>
      <w:r>
        <w:rPr>
          <w:rFonts w:ascii="Arial" w:hAnsi="Arial" w:cs="Arial"/>
        </w:rPr>
        <w:t>Paka-Tatu</w:t>
      </w:r>
      <w:proofErr w:type="spellEnd"/>
      <w:r>
        <w:rPr>
          <w:rFonts w:ascii="Arial" w:hAnsi="Arial" w:cs="Arial"/>
        </w:rPr>
        <w:t>, 2000)</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SKIDMORE, Thomas E. </w:t>
      </w:r>
      <w:r>
        <w:rPr>
          <w:rFonts w:ascii="Arial" w:hAnsi="Arial" w:cs="Arial"/>
          <w:b/>
        </w:rPr>
        <w:t xml:space="preserve">Brasil: De Castelo </w:t>
      </w:r>
      <w:proofErr w:type="gramStart"/>
      <w:r>
        <w:rPr>
          <w:rFonts w:ascii="Arial" w:hAnsi="Arial" w:cs="Arial"/>
          <w:b/>
        </w:rPr>
        <w:t>à</w:t>
      </w:r>
      <w:proofErr w:type="gramEnd"/>
      <w:r>
        <w:rPr>
          <w:rFonts w:ascii="Arial" w:hAnsi="Arial" w:cs="Arial"/>
          <w:b/>
        </w:rPr>
        <w:t xml:space="preserve"> Tancredo, 1964-1985. </w:t>
      </w:r>
      <w:r>
        <w:rPr>
          <w:rFonts w:ascii="Arial" w:hAnsi="Arial" w:cs="Arial"/>
        </w:rPr>
        <w:t>Rio de Janeiro: Paz e Terra, 1994.</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TRINDADE Jr., Saint-Clair C. </w:t>
      </w:r>
      <w:r>
        <w:rPr>
          <w:rFonts w:ascii="Arial" w:hAnsi="Arial" w:cs="Arial"/>
          <w:b/>
        </w:rPr>
        <w:t>Produção do Espaço e Uso do Solo em Belém</w:t>
      </w:r>
      <w:r>
        <w:rPr>
          <w:rFonts w:ascii="Arial" w:hAnsi="Arial" w:cs="Arial"/>
        </w:rPr>
        <w:t xml:space="preserve">. Belém: </w:t>
      </w:r>
      <w:proofErr w:type="spellStart"/>
      <w:r>
        <w:rPr>
          <w:rFonts w:ascii="Arial" w:hAnsi="Arial" w:cs="Arial"/>
        </w:rPr>
        <w:t>Ufpa</w:t>
      </w:r>
      <w:proofErr w:type="spellEnd"/>
      <w:r>
        <w:rPr>
          <w:rFonts w:ascii="Arial" w:hAnsi="Arial" w:cs="Arial"/>
        </w:rPr>
        <w:t>/NAEA/</w:t>
      </w:r>
      <w:proofErr w:type="spellStart"/>
      <w:r>
        <w:rPr>
          <w:rFonts w:ascii="Arial" w:hAnsi="Arial" w:cs="Arial"/>
        </w:rPr>
        <w:t>Plades</w:t>
      </w:r>
      <w:proofErr w:type="spellEnd"/>
      <w:r>
        <w:rPr>
          <w:rFonts w:ascii="Arial" w:hAnsi="Arial" w:cs="Arial"/>
        </w:rPr>
        <w:t>, 1997.</w:t>
      </w:r>
    </w:p>
    <w:p w:rsidR="00532954" w:rsidRDefault="00532954">
      <w:pPr>
        <w:spacing w:line="360" w:lineRule="auto"/>
        <w:ind w:hanging="284"/>
        <w:jc w:val="both"/>
        <w:rPr>
          <w:rFonts w:ascii="Arial" w:hAnsi="Arial" w:cs="Arial"/>
        </w:rPr>
      </w:pPr>
    </w:p>
    <w:p w:rsidR="00532954" w:rsidRDefault="00E2527D">
      <w:pPr>
        <w:spacing w:line="360" w:lineRule="auto"/>
        <w:ind w:left="360" w:hanging="284"/>
        <w:jc w:val="both"/>
        <w:rPr>
          <w:rFonts w:ascii="Arial" w:hAnsi="Arial" w:cs="Arial"/>
        </w:rPr>
      </w:pPr>
      <w:r>
        <w:rPr>
          <w:rFonts w:ascii="Arial" w:hAnsi="Arial" w:cs="Arial"/>
        </w:rPr>
        <w:t xml:space="preserve">TOURAINE, Alain. </w:t>
      </w:r>
      <w:r>
        <w:rPr>
          <w:rFonts w:ascii="Arial" w:hAnsi="Arial" w:cs="Arial"/>
          <w:b/>
        </w:rPr>
        <w:t>Crítica da Modernidade</w:t>
      </w:r>
      <w:r>
        <w:rPr>
          <w:rFonts w:ascii="Arial" w:hAnsi="Arial" w:cs="Arial"/>
        </w:rPr>
        <w:t>. Petrópolis: Vozes, 1994.</w:t>
      </w:r>
    </w:p>
    <w:p w:rsidR="00532954" w:rsidRDefault="00532954">
      <w:pPr>
        <w:spacing w:line="360" w:lineRule="auto"/>
        <w:ind w:hanging="284"/>
        <w:jc w:val="both"/>
        <w:rPr>
          <w:rFonts w:ascii="Arial" w:hAnsi="Arial" w:cs="Arial"/>
        </w:rPr>
      </w:pPr>
    </w:p>
    <w:p w:rsidR="00E2527D" w:rsidRDefault="00E2527D">
      <w:pPr>
        <w:pStyle w:val="Corpodetexto"/>
        <w:spacing w:before="0" w:after="0" w:line="360" w:lineRule="auto"/>
        <w:ind w:left="360" w:hanging="284"/>
        <w:jc w:val="both"/>
        <w:rPr>
          <w:rFonts w:ascii="Arial" w:hAnsi="Arial" w:cs="Arial"/>
          <w:b w:val="0"/>
          <w:bCs/>
          <w:sz w:val="24"/>
          <w:szCs w:val="24"/>
        </w:rPr>
      </w:pPr>
      <w:r>
        <w:rPr>
          <w:rFonts w:ascii="Arial" w:hAnsi="Arial" w:cs="Arial"/>
          <w:b w:val="0"/>
          <w:bCs/>
          <w:sz w:val="24"/>
          <w:szCs w:val="24"/>
        </w:rPr>
        <w:t>ZALUAR, Alba.</w:t>
      </w:r>
      <w:r>
        <w:rPr>
          <w:rFonts w:ascii="Arial" w:hAnsi="Arial" w:cs="Arial"/>
          <w:sz w:val="24"/>
          <w:szCs w:val="24"/>
        </w:rPr>
        <w:t xml:space="preserve"> A Máquina e a Revolta: as organizações e o significado da pobreza</w:t>
      </w:r>
      <w:r>
        <w:rPr>
          <w:rFonts w:ascii="Arial" w:hAnsi="Arial" w:cs="Arial"/>
          <w:b w:val="0"/>
          <w:bCs/>
          <w:sz w:val="24"/>
          <w:szCs w:val="24"/>
        </w:rPr>
        <w:t>.</w:t>
      </w:r>
      <w:r>
        <w:rPr>
          <w:rFonts w:ascii="Arial" w:hAnsi="Arial" w:cs="Arial"/>
          <w:sz w:val="24"/>
          <w:szCs w:val="24"/>
        </w:rPr>
        <w:t xml:space="preserve"> </w:t>
      </w:r>
      <w:r>
        <w:rPr>
          <w:rFonts w:ascii="Arial" w:hAnsi="Arial" w:cs="Arial"/>
          <w:b w:val="0"/>
          <w:bCs/>
          <w:sz w:val="24"/>
          <w:szCs w:val="24"/>
        </w:rPr>
        <w:t>São Paulo: Brasiliense, 1994.</w:t>
      </w:r>
    </w:p>
    <w:sectPr w:rsidR="00E2527D" w:rsidSect="00F22496">
      <w:headerReference w:type="even" r:id="rId16"/>
      <w:headerReference w:type="default" r:id="rId17"/>
      <w:type w:val="continuous"/>
      <w:pgSz w:w="11906" w:h="16838"/>
      <w:pgMar w:top="1417" w:right="1701" w:bottom="1417" w:left="1701"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560A" w:rsidRDefault="0032560A">
      <w:r>
        <w:separator/>
      </w:r>
    </w:p>
  </w:endnote>
  <w:endnote w:type="continuationSeparator" w:id="0">
    <w:p w:rsidR="0032560A" w:rsidRDefault="0032560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560A" w:rsidRDefault="0032560A">
      <w:r>
        <w:separator/>
      </w:r>
    </w:p>
  </w:footnote>
  <w:footnote w:type="continuationSeparator" w:id="0">
    <w:p w:rsidR="0032560A" w:rsidRDefault="0032560A">
      <w:r>
        <w:continuationSeparator/>
      </w:r>
    </w:p>
  </w:footnote>
  <w:footnote w:id="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Segundo Ruben </w:t>
      </w:r>
      <w:proofErr w:type="spellStart"/>
      <w:r>
        <w:rPr>
          <w:rFonts w:ascii="Arial" w:hAnsi="Arial" w:cs="Arial"/>
        </w:rPr>
        <w:t>Oliven</w:t>
      </w:r>
      <w:proofErr w:type="spellEnd"/>
      <w:r>
        <w:rPr>
          <w:rFonts w:ascii="Arial" w:hAnsi="Arial" w:cs="Arial"/>
        </w:rPr>
        <w:t xml:space="preserve"> (1996), os estudos de antropologia urbana não teriam sua especificidade pelo simples fato de serem localizados no meio urbano, mas por se dedicarem ao estudo antropológico a partir de fenômenos sociais menores, circunscritos a espaços menores que o universo total da cidade. Parafraseando Clifford </w:t>
      </w:r>
      <w:proofErr w:type="spellStart"/>
      <w:r>
        <w:rPr>
          <w:rFonts w:ascii="Arial" w:hAnsi="Arial" w:cs="Arial"/>
        </w:rPr>
        <w:t>Geertz</w:t>
      </w:r>
      <w:proofErr w:type="spellEnd"/>
      <w:r>
        <w:rPr>
          <w:rFonts w:ascii="Arial" w:hAnsi="Arial" w:cs="Arial"/>
        </w:rPr>
        <w:t xml:space="preserve"> (1989), em seu clássico texto sobre a briga de galos balinesa, o que se faz em antropologia não é um estudo de determinados fenômenos sociais em si (como o briga de galos), mas sim se realiza um exercício de antropologia a partir de um dado problema. Desse modo, seria muito mais adequado falarmos de uma antropologia </w:t>
      </w:r>
      <w:r>
        <w:rPr>
          <w:rFonts w:ascii="Arial" w:hAnsi="Arial" w:cs="Arial"/>
          <w:b/>
        </w:rPr>
        <w:t>na</w:t>
      </w:r>
      <w:r>
        <w:rPr>
          <w:rFonts w:ascii="Arial" w:hAnsi="Arial" w:cs="Arial"/>
        </w:rPr>
        <w:t xml:space="preserve"> cidade do que de uma antropologia </w:t>
      </w:r>
      <w:r>
        <w:rPr>
          <w:rFonts w:ascii="Arial" w:hAnsi="Arial" w:cs="Arial"/>
          <w:b/>
          <w:bCs/>
        </w:rPr>
        <w:t xml:space="preserve">da </w:t>
      </w:r>
      <w:r>
        <w:rPr>
          <w:rFonts w:ascii="Arial" w:hAnsi="Arial" w:cs="Arial"/>
        </w:rPr>
        <w:t xml:space="preserve">cidade. Sobre isto ver também </w:t>
      </w:r>
      <w:proofErr w:type="spellStart"/>
      <w:r>
        <w:rPr>
          <w:rFonts w:ascii="Arial" w:hAnsi="Arial" w:cs="Arial"/>
        </w:rPr>
        <w:t>Magnani</w:t>
      </w:r>
      <w:proofErr w:type="spellEnd"/>
      <w:r>
        <w:rPr>
          <w:rFonts w:ascii="Arial" w:hAnsi="Arial" w:cs="Arial"/>
        </w:rPr>
        <w:t xml:space="preserve"> &amp; Torres (1996: 12-53).</w:t>
      </w:r>
    </w:p>
  </w:footnote>
  <w:footnote w:id="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Este trabalho foi apresentado como dissertação de mestrado ao Programa de Pós-Graduação em Antropologia Social da Universidade Federal do Pará em setembro de 1999, sob o título: “Lazer e Modo de Vida: um estudo da sociabilidade de integrantes de uma associação de moradores”. A pesquisa de campo foi realizada durante todo o ano de 1997 na Área do Bosquinho e o texto foi redigido entre os anos de 1998 e 1999.</w:t>
      </w:r>
    </w:p>
  </w:footnote>
  <w:footnote w:id="3">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Também segundo </w:t>
      </w:r>
      <w:proofErr w:type="spellStart"/>
      <w:r>
        <w:rPr>
          <w:rFonts w:ascii="Arial" w:hAnsi="Arial" w:cs="Arial"/>
        </w:rPr>
        <w:t>Oliven</w:t>
      </w:r>
      <w:proofErr w:type="spellEnd"/>
      <w:r>
        <w:rPr>
          <w:rFonts w:ascii="Arial" w:hAnsi="Arial" w:cs="Arial"/>
        </w:rPr>
        <w:t xml:space="preserve"> (1996: 32), se elabora nas cidades uma espécie de cultura urbana ou formas de sociabilidade que vão variar desde um comportamento modernizador, “</w:t>
      </w:r>
      <w:r>
        <w:rPr>
          <w:rFonts w:ascii="Arial" w:hAnsi="Arial" w:cs="Arial"/>
          <w:i/>
        </w:rPr>
        <w:t>responsável pelo surgimento de atitudes individualistas e competitivas</w:t>
      </w:r>
      <w:r>
        <w:rPr>
          <w:rFonts w:ascii="Arial" w:hAnsi="Arial" w:cs="Arial"/>
        </w:rPr>
        <w:t>”, até uma dinâmica social marcada pela relação, pela criação de redes de relações sociais.</w:t>
      </w:r>
    </w:p>
  </w:footnote>
  <w:footnote w:id="4">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Chamo de “estímulo indireto” quaisquer interferências do pesquisador na disposição das relações dos atores sociais no ambiente pesquisado. Isto foi muito recorrente nesta pesquisa. O exemplo mais claro se remete a um momento em que participei de uma reunião dos diretores da Unidos na Luta. Percebi claramente uma mudança no comportamento dos diretores referente à minha presença, especialmente na disposição em evitar discutir determinados assuntos demasiadamente importantes para a vida política daquela entidade perante minha presença. Outro tipo de comportamento que posso relacionar a esta perspectiva é o fato de ser importante para o pesquisador trocar algumas experiências pessoais, de maneira informal, entre os atores sociais em campo, de modo a obter a confiança destes quanto ao desenvolvimento daquela sua atividade. A partir disto, o que se observa, na realidade, é a criação de um determinado modelo de relação social entre pesquisador e pesquisado.</w:t>
      </w:r>
    </w:p>
  </w:footnote>
  <w:footnote w:id="5">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Sobre isto ver </w:t>
      </w:r>
      <w:proofErr w:type="spellStart"/>
      <w:r>
        <w:rPr>
          <w:rFonts w:ascii="Arial" w:hAnsi="Arial" w:cs="Arial"/>
        </w:rPr>
        <w:t>Gadamer</w:t>
      </w:r>
      <w:proofErr w:type="spellEnd"/>
      <w:r>
        <w:rPr>
          <w:rFonts w:ascii="Arial" w:hAnsi="Arial" w:cs="Arial"/>
        </w:rPr>
        <w:t xml:space="preserve"> (1998).</w:t>
      </w:r>
    </w:p>
  </w:footnote>
  <w:footnote w:id="6">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Na perspectiva de </w:t>
      </w:r>
      <w:proofErr w:type="spellStart"/>
      <w:r>
        <w:rPr>
          <w:rFonts w:ascii="Arial" w:hAnsi="Arial" w:cs="Arial"/>
        </w:rPr>
        <w:t>Bourdieu</w:t>
      </w:r>
      <w:proofErr w:type="spellEnd"/>
      <w:r>
        <w:rPr>
          <w:rFonts w:ascii="Arial" w:hAnsi="Arial" w:cs="Arial"/>
        </w:rPr>
        <w:t xml:space="preserve"> (1992: 183-202).</w:t>
      </w:r>
    </w:p>
  </w:footnote>
  <w:footnote w:id="7">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Idem, p. 295-336.</w:t>
      </w:r>
    </w:p>
  </w:footnote>
  <w:footnote w:id="8">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De acordo com certos limites estes grupos podem se interpenetrar, sendo possível que seus agentes adotem uma caracterização diferente, como ocorre em alguns casos com os rapazes da Castanheira e os jovens de gangues daquela mesma rua.</w:t>
      </w:r>
    </w:p>
  </w:footnote>
  <w:footnote w:id="9">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Sobre este assunto ver </w:t>
      </w:r>
      <w:proofErr w:type="spellStart"/>
      <w:r>
        <w:rPr>
          <w:rFonts w:ascii="Arial" w:hAnsi="Arial" w:cs="Arial"/>
        </w:rPr>
        <w:t>Portelli</w:t>
      </w:r>
      <w:proofErr w:type="spellEnd"/>
      <w:r>
        <w:rPr>
          <w:rFonts w:ascii="Arial" w:hAnsi="Arial" w:cs="Arial"/>
        </w:rPr>
        <w:t xml:space="preserve"> (1991) e </w:t>
      </w:r>
      <w:proofErr w:type="spellStart"/>
      <w:r>
        <w:rPr>
          <w:rFonts w:ascii="Arial" w:hAnsi="Arial" w:cs="Arial"/>
        </w:rPr>
        <w:t>Peneff</w:t>
      </w:r>
      <w:proofErr w:type="spellEnd"/>
      <w:r>
        <w:rPr>
          <w:rFonts w:ascii="Arial" w:hAnsi="Arial" w:cs="Arial"/>
        </w:rPr>
        <w:t xml:space="preserve"> (1990).</w:t>
      </w:r>
    </w:p>
  </w:footnote>
  <w:footnote w:id="10">
    <w:p w:rsidR="00532954" w:rsidRDefault="00E2527D">
      <w:pPr>
        <w:pStyle w:val="Textodenotaderodap"/>
        <w:jc w:val="both"/>
        <w:rPr>
          <w:rFonts w:ascii="Arial" w:hAnsi="Arial" w:cs="Arial"/>
          <w:iCs/>
        </w:rPr>
      </w:pPr>
      <w:r>
        <w:rPr>
          <w:rStyle w:val="Refdenotaderodap"/>
          <w:rFonts w:ascii="Arial" w:hAnsi="Arial" w:cs="Arial"/>
        </w:rPr>
        <w:footnoteRef/>
      </w:r>
      <w:r>
        <w:rPr>
          <w:rFonts w:ascii="Arial" w:hAnsi="Arial" w:cs="Arial"/>
        </w:rPr>
        <w:t xml:space="preserve"> De um lado, podemos compreender a noção de “periferia”, oposta à idéia de “centro da cidade”, pautada em critérios de existência e qualidade de infra-estruturas urbanas básicas, bem como numa explicitação que descreve o “centro da cidade” como o espaço onde estão concentrados “serviços urbanos” privados e públicos, meios de produção e sedes político-administrativas em oposição à ausência ou irregularidade destes na “periferia”.  Por outro lado, podemos realizar uma compreensão mais antropológica da discussão sobre a oposição centro/periferia, no caso brasileiro, pautada por Roberto </w:t>
      </w:r>
      <w:proofErr w:type="spellStart"/>
      <w:proofErr w:type="gramStart"/>
      <w:r>
        <w:rPr>
          <w:rFonts w:ascii="Arial" w:hAnsi="Arial" w:cs="Arial"/>
        </w:rPr>
        <w:t>DaMatta</w:t>
      </w:r>
      <w:proofErr w:type="spellEnd"/>
      <w:proofErr w:type="gramEnd"/>
      <w:r>
        <w:rPr>
          <w:rFonts w:ascii="Arial" w:hAnsi="Arial" w:cs="Arial"/>
        </w:rPr>
        <w:t xml:space="preserve">. Segundo este autor a divisão centro/periferia seria um reflexo de uma percepção mental dos componentes da sociedade brasileira de conceber o espaço das cidades enquanto algo passível de hierarquização, o que, na perspectiva de uma sociedade “relacional” se daria forma muito clara, na medida em que os “mais iguais” estão no “centro” e os “menos iguais”, na “periferia”, ou nos “subúrbios”: </w:t>
      </w:r>
      <w:r>
        <w:rPr>
          <w:rFonts w:ascii="Arial" w:hAnsi="Arial" w:cs="Arial"/>
          <w:i/>
        </w:rPr>
        <w:t xml:space="preserve">“Nas cidades brasileiras, a demarcação espacial e social se faz sempre no sentido de uma gradação ou hierarquia entre centro e periferia, dentro e fora. Para verificar isso, basta conferir a expressão brasileira “centro da cidade”, e também a conotação altamente negativa do espaço </w:t>
      </w:r>
      <w:proofErr w:type="gramStart"/>
      <w:r>
        <w:rPr>
          <w:rFonts w:ascii="Arial" w:hAnsi="Arial" w:cs="Arial"/>
          <w:i/>
        </w:rPr>
        <w:t>sub-urbano</w:t>
      </w:r>
      <w:proofErr w:type="gramEnd"/>
      <w:r>
        <w:rPr>
          <w:rFonts w:ascii="Arial" w:hAnsi="Arial" w:cs="Arial"/>
          <w:i/>
        </w:rPr>
        <w:t xml:space="preserve"> - suburbano - (...)” </w:t>
      </w:r>
      <w:r>
        <w:rPr>
          <w:rFonts w:ascii="Arial" w:hAnsi="Arial" w:cs="Arial"/>
        </w:rPr>
        <w:t>(1991: 36)</w:t>
      </w:r>
      <w:r>
        <w:rPr>
          <w:rFonts w:ascii="Arial" w:hAnsi="Arial" w:cs="Arial"/>
          <w:i/>
        </w:rPr>
        <w:t>.</w:t>
      </w:r>
      <w:r>
        <w:rPr>
          <w:rFonts w:ascii="Arial" w:hAnsi="Arial" w:cs="Arial"/>
          <w:iCs/>
        </w:rPr>
        <w:t xml:space="preserve"> Para um estudo das relações sociais do ponto de vista do universo da periferia das grandes cidades brasileiras </w:t>
      </w:r>
      <w:proofErr w:type="gramStart"/>
      <w:r>
        <w:rPr>
          <w:rFonts w:ascii="Arial" w:hAnsi="Arial" w:cs="Arial"/>
          <w:iCs/>
        </w:rPr>
        <w:t>ver</w:t>
      </w:r>
      <w:proofErr w:type="gramEnd"/>
      <w:r>
        <w:rPr>
          <w:rFonts w:ascii="Arial" w:hAnsi="Arial" w:cs="Arial"/>
          <w:iCs/>
        </w:rPr>
        <w:t xml:space="preserve"> </w:t>
      </w:r>
      <w:proofErr w:type="spellStart"/>
      <w:r>
        <w:rPr>
          <w:rFonts w:ascii="Arial" w:hAnsi="Arial" w:cs="Arial"/>
          <w:iCs/>
        </w:rPr>
        <w:t>Durham</w:t>
      </w:r>
      <w:proofErr w:type="spellEnd"/>
      <w:r>
        <w:rPr>
          <w:rFonts w:ascii="Arial" w:hAnsi="Arial" w:cs="Arial"/>
          <w:iCs/>
        </w:rPr>
        <w:t xml:space="preserve"> (1988).</w:t>
      </w:r>
    </w:p>
  </w:footnote>
  <w:footnote w:id="1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um estudo antropológico de organizações populares </w:t>
      </w:r>
      <w:proofErr w:type="gramStart"/>
      <w:r>
        <w:rPr>
          <w:rFonts w:ascii="Arial" w:hAnsi="Arial" w:cs="Arial"/>
        </w:rPr>
        <w:t>ver</w:t>
      </w:r>
      <w:proofErr w:type="gramEnd"/>
      <w:r>
        <w:rPr>
          <w:rFonts w:ascii="Arial" w:hAnsi="Arial" w:cs="Arial"/>
        </w:rPr>
        <w:t xml:space="preserve"> </w:t>
      </w:r>
      <w:proofErr w:type="spellStart"/>
      <w:r>
        <w:rPr>
          <w:rFonts w:ascii="Arial" w:hAnsi="Arial" w:cs="Arial"/>
        </w:rPr>
        <w:t>Zaluar</w:t>
      </w:r>
      <w:proofErr w:type="spellEnd"/>
      <w:r>
        <w:rPr>
          <w:rFonts w:ascii="Arial" w:hAnsi="Arial" w:cs="Arial"/>
        </w:rPr>
        <w:t xml:space="preserve"> (1994).</w:t>
      </w:r>
    </w:p>
  </w:footnote>
  <w:footnote w:id="1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w:t>
      </w:r>
      <w:r>
        <w:rPr>
          <w:rFonts w:ascii="Arial" w:hAnsi="Arial" w:cs="Arial"/>
          <w:iCs/>
        </w:rPr>
        <w:t xml:space="preserve">“(...) a classe dominante constitui um espaço relativamente autônomo cuja estrutura é definida pela distribuição de capital econômico e cultural entre seus membros, cada fração de classe sendo caracterizada por </w:t>
      </w:r>
      <w:proofErr w:type="gramStart"/>
      <w:r>
        <w:rPr>
          <w:rFonts w:ascii="Arial" w:hAnsi="Arial" w:cs="Arial"/>
          <w:iCs/>
        </w:rPr>
        <w:t>uma certa</w:t>
      </w:r>
      <w:proofErr w:type="gramEnd"/>
      <w:r>
        <w:rPr>
          <w:rFonts w:ascii="Arial" w:hAnsi="Arial" w:cs="Arial"/>
          <w:iCs/>
        </w:rPr>
        <w:t xml:space="preserve"> configuração desta distribuição à qual corresponde um certo modo de vida, através da mediação do </w:t>
      </w:r>
      <w:proofErr w:type="spellStart"/>
      <w:r>
        <w:rPr>
          <w:rFonts w:ascii="Arial" w:hAnsi="Arial" w:cs="Arial"/>
          <w:iCs/>
        </w:rPr>
        <w:t>habitus</w:t>
      </w:r>
      <w:proofErr w:type="spellEnd"/>
      <w:r>
        <w:rPr>
          <w:rFonts w:ascii="Arial" w:hAnsi="Arial" w:cs="Arial"/>
          <w:iCs/>
        </w:rPr>
        <w:t>; (...).”</w:t>
      </w:r>
      <w:r>
        <w:rPr>
          <w:rFonts w:ascii="Arial" w:hAnsi="Arial" w:cs="Arial"/>
        </w:rPr>
        <w:t xml:space="preserve"> (T. do A.)</w:t>
      </w:r>
    </w:p>
  </w:footnote>
  <w:footnote w:id="13">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Com o objetivo de delimitar uma “</w:t>
      </w:r>
      <w:r>
        <w:rPr>
          <w:rFonts w:ascii="Arial" w:hAnsi="Arial" w:cs="Arial"/>
          <w:i/>
        </w:rPr>
        <w:t>compreensão específica da prática dos atores sociais em movimento</w:t>
      </w:r>
      <w:r>
        <w:rPr>
          <w:rFonts w:ascii="Arial" w:hAnsi="Arial" w:cs="Arial"/>
        </w:rPr>
        <w:t>” (</w:t>
      </w:r>
      <w:proofErr w:type="spellStart"/>
      <w:r>
        <w:rPr>
          <w:rFonts w:ascii="Arial" w:hAnsi="Arial" w:cs="Arial"/>
        </w:rPr>
        <w:t>Sader</w:t>
      </w:r>
      <w:proofErr w:type="spellEnd"/>
      <w:r>
        <w:rPr>
          <w:rFonts w:ascii="Arial" w:hAnsi="Arial" w:cs="Arial"/>
        </w:rPr>
        <w:t xml:space="preserve"> &amp; </w:t>
      </w:r>
      <w:proofErr w:type="spellStart"/>
      <w:r>
        <w:rPr>
          <w:rFonts w:ascii="Arial" w:hAnsi="Arial" w:cs="Arial"/>
        </w:rPr>
        <w:t>Paoli</w:t>
      </w:r>
      <w:proofErr w:type="spellEnd"/>
      <w:r>
        <w:rPr>
          <w:rFonts w:ascii="Arial" w:hAnsi="Arial" w:cs="Arial"/>
        </w:rPr>
        <w:t>, 1988: 59), pode-se utilizar o conceito de “classes populares” (</w:t>
      </w:r>
      <w:r>
        <w:rPr>
          <w:rFonts w:ascii="Arial" w:hAnsi="Arial" w:cs="Arial"/>
          <w:i/>
        </w:rPr>
        <w:t>classe</w:t>
      </w:r>
      <w:r>
        <w:rPr>
          <w:rFonts w:ascii="Arial" w:hAnsi="Arial" w:cs="Arial"/>
        </w:rPr>
        <w:t xml:space="preserve"> constituída na ação coletiva) numa perspectiva descritiva, de simples identificação enquanto movimentos </w:t>
      </w:r>
      <w:proofErr w:type="gramStart"/>
      <w:r>
        <w:rPr>
          <w:rFonts w:ascii="Arial" w:hAnsi="Arial" w:cs="Arial"/>
        </w:rPr>
        <w:t>sociais/populares</w:t>
      </w:r>
      <w:proofErr w:type="gramEnd"/>
      <w:r>
        <w:rPr>
          <w:rFonts w:ascii="Arial" w:hAnsi="Arial" w:cs="Arial"/>
        </w:rPr>
        <w:t xml:space="preserve"> específicos dentro do contexto urbano. Em função disto, assumo que </w:t>
      </w:r>
      <w:proofErr w:type="gramStart"/>
      <w:r>
        <w:rPr>
          <w:rFonts w:ascii="Arial" w:hAnsi="Arial" w:cs="Arial"/>
        </w:rPr>
        <w:t>a Unidos</w:t>
      </w:r>
      <w:proofErr w:type="gramEnd"/>
      <w:r>
        <w:rPr>
          <w:rFonts w:ascii="Arial" w:hAnsi="Arial" w:cs="Arial"/>
        </w:rPr>
        <w:t xml:space="preserve"> na Luta é uma entidade de cunho popular, na medida em que descrevo os atores sociais que dela fazem parte enquanto “classe popular”, ou seja, conjunto de atores atuando coletivamente em nome de uma certa identidade, dentro de um contexto social.</w:t>
      </w:r>
    </w:p>
  </w:footnote>
  <w:footnote w:id="14">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Consultar especialmente o capítulo “O olho do poder” e a introdução de Roberto Machado, organizador da coletânea, intitulada “Por uma genealogia do poder”.</w:t>
      </w:r>
    </w:p>
  </w:footnote>
  <w:footnote w:id="15">
    <w:p w:rsidR="00532954" w:rsidRDefault="00E2527D">
      <w:pPr>
        <w:pStyle w:val="Textodenotaderodap"/>
        <w:jc w:val="both"/>
      </w:pPr>
      <w:r>
        <w:rPr>
          <w:rStyle w:val="Refdenotaderodap"/>
        </w:rPr>
        <w:footnoteRef/>
      </w:r>
      <w:r>
        <w:t xml:space="preserve"> Marcada especialmente pela abertura em fins dos anos 1950 da Rodovia Bernardo </w:t>
      </w:r>
      <w:proofErr w:type="spellStart"/>
      <w:r>
        <w:t>Sayão</w:t>
      </w:r>
      <w:proofErr w:type="spellEnd"/>
      <w:r>
        <w:t>, mais conhecida como Belém-Brasília.</w:t>
      </w:r>
    </w:p>
  </w:footnote>
  <w:footnote w:id="16">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Dados apresentados em Trindade Jr. (1997: 39-51).</w:t>
      </w:r>
    </w:p>
  </w:footnote>
  <w:footnote w:id="17">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As vacarias, em Belém, são consideradas por Trindade Jr: 1997 (105-111) como formas espaciais desaparecidas atualmente. Para este autor, elas estariam localizadas nas décadas de 1950-60 nas cotas baixas da cidade, cujos terrenos foram requeridos e concedidos à atividade pastoril, criando-se assim as </w:t>
      </w:r>
      <w:r>
        <w:rPr>
          <w:rFonts w:ascii="Arial" w:hAnsi="Arial" w:cs="Arial"/>
          <w:i/>
        </w:rPr>
        <w:t>vacarias</w:t>
      </w:r>
      <w:r>
        <w:rPr>
          <w:rFonts w:ascii="Arial" w:hAnsi="Arial" w:cs="Arial"/>
        </w:rPr>
        <w:t xml:space="preserve">, “que abasteciam a cidade de leite </w:t>
      </w:r>
      <w:r>
        <w:rPr>
          <w:rFonts w:ascii="Arial" w:hAnsi="Arial" w:cs="Arial"/>
          <w:i/>
        </w:rPr>
        <w:t>in natura</w:t>
      </w:r>
      <w:r>
        <w:rPr>
          <w:rFonts w:ascii="Arial" w:hAnsi="Arial" w:cs="Arial"/>
        </w:rPr>
        <w:t>”.</w:t>
      </w:r>
    </w:p>
  </w:footnote>
  <w:footnote w:id="18">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Esta denominação não se refere à centralidade daquela área, mas sim a sua importância enquanto núcleo fundador e núcleo da atividade comercial do bairro.</w:t>
      </w:r>
    </w:p>
  </w:footnote>
  <w:footnote w:id="19">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 Associação de Moradores Parque Amazônia está localizada em uma área de ocupação homônima, no bairro da Terra Firme. Dentre as suas atividades destaca-se o Movimento de Mulheres, que é uma organização de cunho político da qual fazem parte as mulheres integrantes da associação. Além de ter um cunho pedagógico no tocante à conscientização das mulheres participantes do seu papel como cidadãs, o movimento também se articula politicamente na defesa dos interesses das mulheres da Terra Firme.</w:t>
      </w:r>
    </w:p>
  </w:footnote>
  <w:footnote w:id="20">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uma discussão das relações entre </w:t>
      </w:r>
      <w:proofErr w:type="spellStart"/>
      <w:r>
        <w:rPr>
          <w:rFonts w:ascii="Arial" w:hAnsi="Arial" w:cs="Arial"/>
        </w:rPr>
        <w:t>ONG’s</w:t>
      </w:r>
      <w:proofErr w:type="spellEnd"/>
      <w:r>
        <w:rPr>
          <w:rFonts w:ascii="Arial" w:hAnsi="Arial" w:cs="Arial"/>
        </w:rPr>
        <w:t xml:space="preserve"> e sociedade civil no Brasil ver </w:t>
      </w:r>
      <w:proofErr w:type="spellStart"/>
      <w:r>
        <w:rPr>
          <w:rFonts w:ascii="Arial" w:hAnsi="Arial" w:cs="Arial"/>
        </w:rPr>
        <w:t>Gohn</w:t>
      </w:r>
      <w:proofErr w:type="spellEnd"/>
      <w:r>
        <w:rPr>
          <w:rFonts w:ascii="Arial" w:hAnsi="Arial" w:cs="Arial"/>
        </w:rPr>
        <w:t xml:space="preserve"> (1995).</w:t>
      </w:r>
    </w:p>
  </w:footnote>
  <w:footnote w:id="2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 </w:t>
      </w:r>
      <w:proofErr w:type="spellStart"/>
      <w:r>
        <w:rPr>
          <w:rFonts w:ascii="Arial" w:hAnsi="Arial" w:cs="Arial"/>
        </w:rPr>
        <w:t>Essor</w:t>
      </w:r>
      <w:proofErr w:type="spellEnd"/>
      <w:r>
        <w:rPr>
          <w:rFonts w:ascii="Arial" w:hAnsi="Arial" w:cs="Arial"/>
        </w:rPr>
        <w:t xml:space="preserve"> é uma organização não-governamental francesa com sede em </w:t>
      </w:r>
      <w:proofErr w:type="spellStart"/>
      <w:r>
        <w:rPr>
          <w:rFonts w:ascii="Arial" w:hAnsi="Arial" w:cs="Arial"/>
        </w:rPr>
        <w:t>Lille</w:t>
      </w:r>
      <w:proofErr w:type="spellEnd"/>
      <w:r>
        <w:rPr>
          <w:rFonts w:ascii="Arial" w:hAnsi="Arial" w:cs="Arial"/>
        </w:rPr>
        <w:t xml:space="preserve">, que financia outras </w:t>
      </w:r>
      <w:proofErr w:type="spellStart"/>
      <w:r>
        <w:rPr>
          <w:rFonts w:ascii="Arial" w:hAnsi="Arial" w:cs="Arial"/>
        </w:rPr>
        <w:t>ONG’s</w:t>
      </w:r>
      <w:proofErr w:type="spellEnd"/>
      <w:r>
        <w:rPr>
          <w:rFonts w:ascii="Arial" w:hAnsi="Arial" w:cs="Arial"/>
        </w:rPr>
        <w:t xml:space="preserve"> com projetos semelhantes ao seu em Moçambique e no Brasil. </w:t>
      </w:r>
      <w:proofErr w:type="spellStart"/>
      <w:r>
        <w:rPr>
          <w:rFonts w:ascii="Arial" w:hAnsi="Arial" w:cs="Arial"/>
        </w:rPr>
        <w:t>Essor</w:t>
      </w:r>
      <w:proofErr w:type="spellEnd"/>
      <w:r>
        <w:rPr>
          <w:rFonts w:ascii="Arial" w:hAnsi="Arial" w:cs="Arial"/>
        </w:rPr>
        <w:t xml:space="preserve"> não é uma sigla, mas um substantivo da língua francesa que pode ser traduzido pelo termo </w:t>
      </w:r>
      <w:r>
        <w:rPr>
          <w:rFonts w:ascii="Arial" w:hAnsi="Arial" w:cs="Arial"/>
          <w:bCs/>
          <w:u w:val="single"/>
        </w:rPr>
        <w:t>decolagem</w:t>
      </w:r>
      <w:r>
        <w:rPr>
          <w:rFonts w:ascii="Arial" w:hAnsi="Arial" w:cs="Arial"/>
          <w:bCs/>
        </w:rPr>
        <w:t>.</w:t>
      </w:r>
    </w:p>
  </w:footnote>
  <w:footnote w:id="2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Como a criação de uma oficina de corte e </w:t>
      </w:r>
      <w:proofErr w:type="gramStart"/>
      <w:r>
        <w:rPr>
          <w:rFonts w:ascii="Arial" w:hAnsi="Arial" w:cs="Arial"/>
        </w:rPr>
        <w:t>costura,</w:t>
      </w:r>
      <w:proofErr w:type="gramEnd"/>
      <w:r>
        <w:rPr>
          <w:rFonts w:ascii="Arial" w:hAnsi="Arial" w:cs="Arial"/>
        </w:rPr>
        <w:t xml:space="preserve"> a construção de sede definitiva da Unidos e etc.</w:t>
      </w:r>
    </w:p>
  </w:footnote>
  <w:footnote w:id="23">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Thomas </w:t>
      </w:r>
      <w:proofErr w:type="spellStart"/>
      <w:r>
        <w:rPr>
          <w:rFonts w:ascii="Arial" w:hAnsi="Arial" w:cs="Arial"/>
        </w:rPr>
        <w:t>Skidmore</w:t>
      </w:r>
      <w:proofErr w:type="spellEnd"/>
      <w:r>
        <w:rPr>
          <w:rFonts w:ascii="Arial" w:hAnsi="Arial" w:cs="Arial"/>
        </w:rPr>
        <w:t xml:space="preserve"> (1994: 358-9) fala sobre o surgimento das Comunidades Eclesiais de Base no Brasil, durante a década de 1970, como uma estratégia de expansão da Igreja Católica frente à disseminação do protestantismo, do espiritismo e dos cultos afro-brasileiros: “A segunda mudança interna na Igreja foi o rápido crescimento das Comunidades Eclesiais de Base (</w:t>
      </w:r>
      <w:proofErr w:type="spellStart"/>
      <w:r>
        <w:rPr>
          <w:rFonts w:ascii="Arial" w:hAnsi="Arial" w:cs="Arial"/>
        </w:rPr>
        <w:t>CEBs</w:t>
      </w:r>
      <w:proofErr w:type="spellEnd"/>
      <w:r>
        <w:rPr>
          <w:rFonts w:ascii="Arial" w:hAnsi="Arial" w:cs="Arial"/>
        </w:rPr>
        <w:t>). Estas são constituídas por células de estudos leigos cuja criação foi encorajada pela hierarquia eclesiástica a partir dos anos 60. Não têm estrutura definida. O agente pastoral, ou organizador, é usualmente um padre</w:t>
      </w:r>
      <w:proofErr w:type="gramStart"/>
      <w:r>
        <w:rPr>
          <w:rFonts w:ascii="Arial" w:hAnsi="Arial" w:cs="Arial"/>
        </w:rPr>
        <w:t xml:space="preserve">  </w:t>
      </w:r>
      <w:proofErr w:type="gramEnd"/>
      <w:r>
        <w:rPr>
          <w:rFonts w:ascii="Arial" w:hAnsi="Arial" w:cs="Arial"/>
        </w:rPr>
        <w:t xml:space="preserve">ou uma freira. As comunidades se compõem em média de 15-25 pessoas, embora seu número possa chegar a 100-200 na zona rural. Começaram como grupos de estudo da Bíblia, com reuniões semanais. Uma das razões da hierarquia para o lançamento das </w:t>
      </w:r>
      <w:proofErr w:type="spellStart"/>
      <w:r>
        <w:rPr>
          <w:rFonts w:ascii="Arial" w:hAnsi="Arial" w:cs="Arial"/>
        </w:rPr>
        <w:t>CEBs</w:t>
      </w:r>
      <w:proofErr w:type="spellEnd"/>
      <w:r>
        <w:rPr>
          <w:rFonts w:ascii="Arial" w:hAnsi="Arial" w:cs="Arial"/>
        </w:rPr>
        <w:t xml:space="preserve"> foi a desesperada escassez de padres seculares e religiosos. Operam por conta própria, aumentando assim a participação dos leigos sem requerer a presença adicional de membros do clero.”</w:t>
      </w:r>
    </w:p>
  </w:footnote>
  <w:footnote w:id="24">
    <w:p w:rsidR="00532954" w:rsidRDefault="00E2527D">
      <w:pPr>
        <w:jc w:val="both"/>
        <w:outlineLvl w:val="0"/>
        <w:rPr>
          <w:rFonts w:ascii="Arial" w:hAnsi="Arial" w:cs="Arial"/>
          <w:szCs w:val="20"/>
        </w:rPr>
      </w:pPr>
      <w:r>
        <w:rPr>
          <w:rStyle w:val="Refdenotaderodap"/>
          <w:rFonts w:ascii="Arial" w:hAnsi="Arial" w:cs="Arial"/>
          <w:sz w:val="20"/>
        </w:rPr>
        <w:footnoteRef/>
      </w:r>
      <w:r>
        <w:rPr>
          <w:rFonts w:ascii="Arial" w:hAnsi="Arial" w:cs="Arial"/>
        </w:rPr>
        <w:t xml:space="preserve"> </w:t>
      </w:r>
      <w:r>
        <w:rPr>
          <w:rFonts w:ascii="Arial" w:hAnsi="Arial" w:cs="Arial"/>
          <w:sz w:val="20"/>
        </w:rPr>
        <w:t>Com o objetivo de delimitar uma “</w:t>
      </w:r>
      <w:r>
        <w:rPr>
          <w:rFonts w:ascii="Arial" w:hAnsi="Arial" w:cs="Arial"/>
          <w:i/>
          <w:sz w:val="20"/>
        </w:rPr>
        <w:t>compreensão específica da prática dos atores sociais em movimento</w:t>
      </w:r>
      <w:r>
        <w:rPr>
          <w:rFonts w:ascii="Arial" w:hAnsi="Arial" w:cs="Arial"/>
          <w:sz w:val="20"/>
        </w:rPr>
        <w:t>” (</w:t>
      </w:r>
      <w:proofErr w:type="spellStart"/>
      <w:r>
        <w:rPr>
          <w:rFonts w:ascii="Arial" w:hAnsi="Arial" w:cs="Arial"/>
          <w:sz w:val="20"/>
        </w:rPr>
        <w:t>Sader</w:t>
      </w:r>
      <w:proofErr w:type="spellEnd"/>
      <w:r>
        <w:rPr>
          <w:rFonts w:ascii="Arial" w:hAnsi="Arial" w:cs="Arial"/>
          <w:sz w:val="20"/>
        </w:rPr>
        <w:t xml:space="preserve"> &amp; </w:t>
      </w:r>
      <w:proofErr w:type="spellStart"/>
      <w:r>
        <w:rPr>
          <w:rFonts w:ascii="Arial" w:hAnsi="Arial" w:cs="Arial"/>
          <w:sz w:val="20"/>
        </w:rPr>
        <w:t>Paoli</w:t>
      </w:r>
      <w:proofErr w:type="spellEnd"/>
      <w:r>
        <w:rPr>
          <w:rFonts w:ascii="Arial" w:hAnsi="Arial" w:cs="Arial"/>
          <w:sz w:val="20"/>
        </w:rPr>
        <w:t>, 1988: 59) pode-se utilizar o conceito de “classes populares” (</w:t>
      </w:r>
      <w:r>
        <w:rPr>
          <w:rFonts w:ascii="Arial" w:hAnsi="Arial" w:cs="Arial"/>
          <w:i/>
          <w:sz w:val="20"/>
        </w:rPr>
        <w:t>classe</w:t>
      </w:r>
      <w:r>
        <w:rPr>
          <w:rFonts w:ascii="Arial" w:hAnsi="Arial" w:cs="Arial"/>
          <w:sz w:val="20"/>
        </w:rPr>
        <w:t xml:space="preserve"> constituída na ação coletiva) numa perspectiva descritiva, de simples identificação enquanto movimentos </w:t>
      </w:r>
      <w:proofErr w:type="gramStart"/>
      <w:r>
        <w:rPr>
          <w:rFonts w:ascii="Arial" w:hAnsi="Arial" w:cs="Arial"/>
          <w:sz w:val="20"/>
        </w:rPr>
        <w:t>sociais/populares</w:t>
      </w:r>
      <w:proofErr w:type="gramEnd"/>
      <w:r>
        <w:rPr>
          <w:rFonts w:ascii="Arial" w:hAnsi="Arial" w:cs="Arial"/>
          <w:sz w:val="20"/>
        </w:rPr>
        <w:t xml:space="preserve"> específicos dentro do contexto urbano. Em função disto, assumo que a Associação de Moradores Unidos na Luta constitui uma entidade de cunho popular, na medida em que descrevo os atores sociais que dela fazem parte enquanto “classe popular”, ou seja, conjunto de atores atuando coletivamente em nome de </w:t>
      </w:r>
      <w:proofErr w:type="gramStart"/>
      <w:r>
        <w:rPr>
          <w:rFonts w:ascii="Arial" w:hAnsi="Arial" w:cs="Arial"/>
          <w:sz w:val="20"/>
        </w:rPr>
        <w:t>uma certa</w:t>
      </w:r>
      <w:proofErr w:type="gramEnd"/>
      <w:r>
        <w:rPr>
          <w:rFonts w:ascii="Arial" w:hAnsi="Arial" w:cs="Arial"/>
          <w:sz w:val="20"/>
        </w:rPr>
        <w:t xml:space="preserve"> identidade, dentro de um contexto social.</w:t>
      </w:r>
    </w:p>
    <w:p w:rsidR="00532954" w:rsidRDefault="00532954">
      <w:pPr>
        <w:pStyle w:val="Textodenotaderodap"/>
        <w:jc w:val="both"/>
        <w:rPr>
          <w:rFonts w:ascii="Arial" w:hAnsi="Arial" w:cs="Arial"/>
        </w:rPr>
      </w:pPr>
    </w:p>
  </w:footnote>
  <w:footnote w:id="25">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Padrões de sociabilidade correspondem a determinados códigos apropriados pelos sujeitos em determinados universos de relações sócio-culturais, que viabilizam o seu trânsito nestes universos. Sobre isto ver D’</w:t>
      </w:r>
      <w:proofErr w:type="spellStart"/>
      <w:r>
        <w:rPr>
          <w:rFonts w:ascii="Arial" w:hAnsi="Arial" w:cs="Arial"/>
        </w:rPr>
        <w:t>Incao</w:t>
      </w:r>
      <w:proofErr w:type="spellEnd"/>
      <w:r>
        <w:rPr>
          <w:rFonts w:ascii="Arial" w:hAnsi="Arial" w:cs="Arial"/>
        </w:rPr>
        <w:t xml:space="preserve"> (1992b) e Lobo (1992).</w:t>
      </w:r>
    </w:p>
  </w:footnote>
  <w:footnote w:id="26">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Estes padrões de sociabilidade relacionados ao lazer serão apresentados de forma mais aprofundada e completa no próximo capítulo.</w:t>
      </w:r>
    </w:p>
  </w:footnote>
  <w:footnote w:id="27">
    <w:p w:rsidR="00532954" w:rsidRDefault="00E2527D">
      <w:pPr>
        <w:jc w:val="both"/>
        <w:outlineLvl w:val="0"/>
        <w:rPr>
          <w:rFonts w:ascii="Arial" w:hAnsi="Arial" w:cs="Arial"/>
          <w:sz w:val="20"/>
        </w:rPr>
      </w:pPr>
      <w:r>
        <w:rPr>
          <w:rStyle w:val="Refdenotaderodap"/>
          <w:rFonts w:ascii="Arial" w:hAnsi="Arial" w:cs="Arial"/>
          <w:sz w:val="20"/>
        </w:rPr>
        <w:footnoteRef/>
      </w:r>
      <w:r>
        <w:rPr>
          <w:rFonts w:ascii="Arial" w:hAnsi="Arial" w:cs="Arial"/>
          <w:sz w:val="20"/>
        </w:rPr>
        <w:t xml:space="preserve"> Para o sociólogo francês </w:t>
      </w:r>
      <w:proofErr w:type="spellStart"/>
      <w:r>
        <w:rPr>
          <w:rFonts w:ascii="Arial" w:hAnsi="Arial" w:cs="Arial"/>
          <w:sz w:val="20"/>
        </w:rPr>
        <w:t>Joffre</w:t>
      </w:r>
      <w:proofErr w:type="spellEnd"/>
      <w:r>
        <w:rPr>
          <w:rFonts w:ascii="Arial" w:hAnsi="Arial" w:cs="Arial"/>
          <w:sz w:val="20"/>
        </w:rPr>
        <w:t xml:space="preserve"> </w:t>
      </w:r>
      <w:proofErr w:type="spellStart"/>
      <w:r>
        <w:rPr>
          <w:rFonts w:ascii="Arial" w:hAnsi="Arial" w:cs="Arial"/>
          <w:sz w:val="20"/>
        </w:rPr>
        <w:t>Dumazedier</w:t>
      </w:r>
      <w:proofErr w:type="spellEnd"/>
      <w:r>
        <w:rPr>
          <w:rFonts w:ascii="Arial" w:hAnsi="Arial" w:cs="Arial"/>
          <w:sz w:val="20"/>
        </w:rPr>
        <w:t xml:space="preserve"> (1970: 28), a aplicação do conceito de lazer está ligada à existência de determinadas condições numa dada sociedade onde as atividades sociais não seriam regradas por obrigações rituais impostas pela comunidade, bem como onde o trabalho profissional destacar-se-ia entre outras atividades produtivas. O papel exercido pelo relógio da fábrica (elemento fundamental na sociedade industrial) não somente se materializou na sujeição do trabalhador às “agruras do trabalho”, mas também instituiu uma nova organização do tempo que os trabalhadores dispunham, estabelecendo noções como “tempo livre”, por exemplo, além de práticas socialmente reconhecidas como o ócio, o lazer, etc. Não pretendo afirmar, todavia, que a idéia de tempo fora do trabalho constitua uma idéia recente, já que esta noção está intimamente ligada ao conceito de trabalho. Concentrando-se especialmente no conceito de lazer percebe-se, contudo, que sua aplicação só é justificável para a identificação de determinadas práticas sociais, a partir do surgimento da civilização nascida da Revolução Industrial. Sobre a separação entre tempo do trabalho e tempo do não trabalho ver também o famoso manifesto de </w:t>
      </w:r>
      <w:proofErr w:type="spellStart"/>
      <w:r>
        <w:rPr>
          <w:rFonts w:ascii="Arial" w:hAnsi="Arial" w:cs="Arial"/>
          <w:sz w:val="20"/>
        </w:rPr>
        <w:t>Lafargue</w:t>
      </w:r>
      <w:proofErr w:type="spellEnd"/>
      <w:r>
        <w:rPr>
          <w:rFonts w:ascii="Arial" w:hAnsi="Arial" w:cs="Arial"/>
          <w:sz w:val="20"/>
        </w:rPr>
        <w:t xml:space="preserve"> (1990). Para um exemplo de pesquisa etnográfica pioneira na temática do lazer no Brasil ver </w:t>
      </w:r>
      <w:proofErr w:type="spellStart"/>
      <w:r>
        <w:rPr>
          <w:rFonts w:ascii="Arial" w:hAnsi="Arial" w:cs="Arial"/>
          <w:sz w:val="20"/>
        </w:rPr>
        <w:t>Magnani</w:t>
      </w:r>
      <w:proofErr w:type="spellEnd"/>
      <w:r>
        <w:rPr>
          <w:rFonts w:ascii="Arial" w:hAnsi="Arial" w:cs="Arial"/>
          <w:sz w:val="20"/>
        </w:rPr>
        <w:t xml:space="preserve"> (1984).</w:t>
      </w:r>
    </w:p>
  </w:footnote>
  <w:footnote w:id="28">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Como eventos esportivos envolvendo jovens da localidade, em grande parte, mas também gincanas organizadas pela associação, ruas de lazer (apresentadas em detalhe mais à frente), brincadeiras infanto-juvenis vivenciadas no cotidiano, jogos de dominó entre vizinhos, apresentações musicais, concursos de dança, festas dançantes, dentre outros.</w:t>
      </w:r>
    </w:p>
  </w:footnote>
  <w:footnote w:id="29">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Sobre o conceito de territorialidade ver Neves (1994).</w:t>
      </w:r>
    </w:p>
  </w:footnote>
  <w:footnote w:id="30">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uma discussão entre padrões diferentes de sociabilidade no Brasil entre os universos da casa e da rua ver </w:t>
      </w:r>
      <w:proofErr w:type="spellStart"/>
      <w:proofErr w:type="gramStart"/>
      <w:r>
        <w:rPr>
          <w:rFonts w:ascii="Arial" w:hAnsi="Arial" w:cs="Arial"/>
        </w:rPr>
        <w:t>DaMatta</w:t>
      </w:r>
      <w:proofErr w:type="spellEnd"/>
      <w:proofErr w:type="gramEnd"/>
      <w:r>
        <w:rPr>
          <w:rFonts w:ascii="Arial" w:hAnsi="Arial" w:cs="Arial"/>
        </w:rPr>
        <w:t xml:space="preserve"> (1991) e D’</w:t>
      </w:r>
      <w:proofErr w:type="spellStart"/>
      <w:r>
        <w:rPr>
          <w:rFonts w:ascii="Arial" w:hAnsi="Arial" w:cs="Arial"/>
        </w:rPr>
        <w:t>Incao</w:t>
      </w:r>
      <w:proofErr w:type="spellEnd"/>
      <w:r>
        <w:rPr>
          <w:rFonts w:ascii="Arial" w:hAnsi="Arial" w:cs="Arial"/>
        </w:rPr>
        <w:t xml:space="preserve"> (1992a)</w:t>
      </w:r>
    </w:p>
  </w:footnote>
  <w:footnote w:id="3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Sobre a presença das gangues juvenis nos bairros periféricos de Belém desde os anos 1980 </w:t>
      </w:r>
      <w:proofErr w:type="gramStart"/>
      <w:r>
        <w:rPr>
          <w:rFonts w:ascii="Arial" w:hAnsi="Arial" w:cs="Arial"/>
        </w:rPr>
        <w:t>ver</w:t>
      </w:r>
      <w:proofErr w:type="gramEnd"/>
      <w:r>
        <w:rPr>
          <w:rFonts w:ascii="Arial" w:hAnsi="Arial" w:cs="Arial"/>
        </w:rPr>
        <w:t xml:space="preserve"> Jatene e Souza (1996).</w:t>
      </w:r>
    </w:p>
  </w:footnote>
  <w:footnote w:id="3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Empresas familiares de sonorização de festas populares em casas especializadas em festas dançantes, em bares, em ruas de lazer, etc.</w:t>
      </w:r>
    </w:p>
  </w:footnote>
  <w:footnote w:id="33">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Apliquei aqui o conceito de </w:t>
      </w:r>
      <w:r>
        <w:rPr>
          <w:rFonts w:ascii="Arial" w:hAnsi="Arial" w:cs="Arial"/>
          <w:i/>
        </w:rPr>
        <w:t>grupo doméstico</w:t>
      </w:r>
      <w:r>
        <w:rPr>
          <w:rFonts w:ascii="Arial" w:hAnsi="Arial" w:cs="Arial"/>
        </w:rPr>
        <w:t xml:space="preserve"> enquanto uma unidade de residência, de produção e de consumo que explica sua existência a partir de outros critérios que não </w:t>
      </w:r>
      <w:r>
        <w:rPr>
          <w:rFonts w:ascii="Arial" w:hAnsi="Arial" w:cs="Arial"/>
          <w:i/>
        </w:rPr>
        <w:t>unicamente</w:t>
      </w:r>
      <w:r>
        <w:rPr>
          <w:rFonts w:ascii="Arial" w:hAnsi="Arial" w:cs="Arial"/>
        </w:rPr>
        <w:t xml:space="preserve"> os do parentesco ou das alianças matrimoniais. Utilizo como referência esta citação de Marc </w:t>
      </w:r>
      <w:proofErr w:type="spellStart"/>
      <w:r>
        <w:rPr>
          <w:rFonts w:ascii="Arial" w:hAnsi="Arial" w:cs="Arial"/>
        </w:rPr>
        <w:t>Augé</w:t>
      </w:r>
      <w:proofErr w:type="spellEnd"/>
      <w:r>
        <w:rPr>
          <w:rFonts w:ascii="Arial" w:hAnsi="Arial" w:cs="Arial"/>
        </w:rPr>
        <w:t xml:space="preserve"> (1978: 52): </w:t>
      </w:r>
      <w:r>
        <w:rPr>
          <w:rFonts w:ascii="Arial" w:hAnsi="Arial" w:cs="Arial"/>
          <w:i/>
        </w:rPr>
        <w:t>“O grupo doméstico pode ser composto de pessoas entre as quais não existe nenhum laço de parentesco ou, pelo contrário, pode reunir várias unidades familiares. É raro que o grupo doméstico forme uma unidade homogênea e mais ainda raro que haja uma coincidência entre unidade familiar, unidade de residência e funções domésticas (geralmente associadas ou combinadas de diferente modo, conforme as sociedades).”</w:t>
      </w:r>
    </w:p>
  </w:footnote>
  <w:footnote w:id="34">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Das pessoas entrevistadas na Rua Universal somente uma afirmou o chefe da sua família tinha um rendimento mensal que variava entre </w:t>
      </w:r>
      <w:proofErr w:type="gramStart"/>
      <w:r>
        <w:rPr>
          <w:rFonts w:ascii="Arial" w:hAnsi="Arial" w:cs="Arial"/>
        </w:rPr>
        <w:t>10 a 15 salários mínimos, o</w:t>
      </w:r>
      <w:proofErr w:type="gramEnd"/>
      <w:r>
        <w:rPr>
          <w:rFonts w:ascii="Arial" w:hAnsi="Arial" w:cs="Arial"/>
        </w:rPr>
        <w:t xml:space="preserve"> que indica que o número de pessoas com renda semelhante em toda Área do Bosquinho é muito reduzido.</w:t>
      </w:r>
    </w:p>
  </w:footnote>
  <w:footnote w:id="35">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Sobre a noção de fato social total ver </w:t>
      </w:r>
      <w:proofErr w:type="spellStart"/>
      <w:r>
        <w:rPr>
          <w:rFonts w:ascii="Arial" w:hAnsi="Arial" w:cs="Arial"/>
        </w:rPr>
        <w:t>Mauss</w:t>
      </w:r>
      <w:proofErr w:type="spellEnd"/>
      <w:r>
        <w:rPr>
          <w:rFonts w:ascii="Arial" w:hAnsi="Arial" w:cs="Arial"/>
        </w:rPr>
        <w:t xml:space="preserve"> (1994), especialmente no famoso “Ensaio sobre a dádiva”.</w:t>
      </w:r>
    </w:p>
  </w:footnote>
  <w:footnote w:id="36">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Consideramos como </w:t>
      </w:r>
      <w:r>
        <w:rPr>
          <w:rFonts w:ascii="Arial" w:hAnsi="Arial" w:cs="Arial"/>
          <w:i/>
        </w:rPr>
        <w:t>atividades políticas</w:t>
      </w:r>
      <w:r>
        <w:rPr>
          <w:rFonts w:ascii="Arial" w:hAnsi="Arial" w:cs="Arial"/>
        </w:rPr>
        <w:t xml:space="preserve"> a participação em centros comunitários, a realização de atividades junto a um político ou candidato, cumprimento de obrigações cívicas como votar e qualquer outra atividade que o entrevistado classifique como sendo política.</w:t>
      </w:r>
    </w:p>
  </w:footnote>
  <w:footnote w:id="37">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Aqui compreendido a partir da conceituação de </w:t>
      </w:r>
      <w:proofErr w:type="spellStart"/>
      <w:r>
        <w:rPr>
          <w:rFonts w:ascii="Arial" w:hAnsi="Arial" w:cs="Arial"/>
        </w:rPr>
        <w:t>Huizinga</w:t>
      </w:r>
      <w:proofErr w:type="spellEnd"/>
      <w:r>
        <w:rPr>
          <w:rFonts w:ascii="Arial" w:hAnsi="Arial" w:cs="Arial"/>
        </w:rPr>
        <w:t xml:space="preserve"> (1993: 33) no sentido de </w:t>
      </w:r>
      <w:r>
        <w:rPr>
          <w:rFonts w:ascii="Arial" w:hAnsi="Arial" w:cs="Arial"/>
          <w:i/>
        </w:rPr>
        <w:t>jogo</w:t>
      </w:r>
      <w:r>
        <w:rPr>
          <w:rFonts w:ascii="Arial" w:hAnsi="Arial" w:cs="Arial"/>
        </w:rPr>
        <w:t xml:space="preserve">, ou seja: </w:t>
      </w:r>
      <w:r>
        <w:rPr>
          <w:rFonts w:ascii="Arial" w:hAnsi="Arial" w:cs="Arial"/>
          <w:i/>
        </w:rPr>
        <w:t xml:space="preserve">“(...) atividade ou ocupação voluntária, exercida dentro de certos e determinados limites de tempo e de espaço, segundo regras livremente consentidas, mas absolutamente </w:t>
      </w:r>
      <w:proofErr w:type="gramStart"/>
      <w:r>
        <w:rPr>
          <w:rFonts w:ascii="Arial" w:hAnsi="Arial" w:cs="Arial"/>
          <w:i/>
        </w:rPr>
        <w:t>obrigatórias, dotado</w:t>
      </w:r>
      <w:proofErr w:type="gramEnd"/>
      <w:r>
        <w:rPr>
          <w:rFonts w:ascii="Arial" w:hAnsi="Arial" w:cs="Arial"/>
          <w:i/>
        </w:rPr>
        <w:t xml:space="preserve"> de um fim em si mesmo, acompanhado de um sentimento de tensão e de alegria e de uma consciência de ser diferente da ‘vida quotidiana’.”</w:t>
      </w:r>
    </w:p>
  </w:footnote>
  <w:footnote w:id="38">
    <w:p w:rsidR="00532954" w:rsidRDefault="00E2527D">
      <w:pPr>
        <w:pStyle w:val="Textodenotaderodap"/>
        <w:jc w:val="both"/>
        <w:rPr>
          <w:rFonts w:ascii="Arial" w:hAnsi="Arial" w:cs="Arial"/>
        </w:rPr>
      </w:pPr>
      <w:r>
        <w:rPr>
          <w:rStyle w:val="Refdenotaderodap"/>
          <w:rFonts w:ascii="Arial" w:hAnsi="Arial" w:cs="Arial"/>
        </w:rPr>
        <w:t>*</w:t>
      </w:r>
      <w:r>
        <w:rPr>
          <w:rFonts w:ascii="Arial" w:hAnsi="Arial" w:cs="Arial"/>
        </w:rPr>
        <w:t xml:space="preserve"> Estão incluídos neste número os que conhecem a entidade, mas nunca participaram de seus eventos de lazer (ou quaisquer outros eventos). </w:t>
      </w:r>
    </w:p>
  </w:footnote>
  <w:footnote w:id="39">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Esta seção foi publicada como artigo, com alterações, na </w:t>
      </w:r>
      <w:r>
        <w:rPr>
          <w:rFonts w:ascii="Arial" w:hAnsi="Arial" w:cs="Arial"/>
          <w:i/>
          <w:iCs/>
        </w:rPr>
        <w:t>Revista Travessia</w:t>
      </w:r>
      <w:r>
        <w:rPr>
          <w:rFonts w:ascii="Arial" w:hAnsi="Arial" w:cs="Arial"/>
        </w:rPr>
        <w:t xml:space="preserve">, sob </w:t>
      </w:r>
      <w:proofErr w:type="gramStart"/>
      <w:r>
        <w:rPr>
          <w:rFonts w:ascii="Arial" w:hAnsi="Arial" w:cs="Arial"/>
        </w:rPr>
        <w:t>o título “Vizinhos e comunitários</w:t>
      </w:r>
      <w:proofErr w:type="gramEnd"/>
      <w:r>
        <w:rPr>
          <w:rFonts w:ascii="Arial" w:hAnsi="Arial" w:cs="Arial"/>
        </w:rPr>
        <w:t>: experiência de sociabilidade numa organização popular na periferia de Belém”, ver Costa (2000).</w:t>
      </w:r>
    </w:p>
  </w:footnote>
  <w:footnote w:id="40">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uma discussão sobre o espaço enquanto produto e produtor da luta de classes </w:t>
      </w:r>
      <w:proofErr w:type="gramStart"/>
      <w:r>
        <w:rPr>
          <w:rFonts w:ascii="Arial" w:hAnsi="Arial" w:cs="Arial"/>
        </w:rPr>
        <w:t>ver</w:t>
      </w:r>
      <w:proofErr w:type="gramEnd"/>
      <w:r>
        <w:rPr>
          <w:rFonts w:ascii="Arial" w:hAnsi="Arial" w:cs="Arial"/>
        </w:rPr>
        <w:t xml:space="preserve"> Lefebvre (1991).</w:t>
      </w:r>
    </w:p>
  </w:footnote>
  <w:footnote w:id="4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Lobo (1992: 10), a noção de modo de vida está ligada as condições de inserção dos sujeitos no sistema produtivo e de consumo existentes na sociedade e vivência cotidiana de certos padrões de sociabilidade. Portanto, modo de vida abrange um espectro de questões como o trabalho, a vida familiar, as relações sociais em geral, a vida cotidiana e as estratégias de sobrevivência materializadas em ações coletivas ou individuais em prol da garantia de determinados interesses próprios. Explica-se assim a proposição de que a partilha de determinadas condições de vida semelhantes pode vir a ser produtora de expressões culturais originais partilhadas por um contingente específico de pessoas no meio urbano.</w:t>
      </w:r>
    </w:p>
  </w:footnote>
  <w:footnote w:id="4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Eu mesmo passei, em alguns momentos, a ser considerado como “amigo da comunidade”, referência que algumas pessoas me dirigiam quando me apresentavam a pessoas que eu não conhecia na “comunidade”.</w:t>
      </w:r>
    </w:p>
  </w:footnote>
  <w:footnote w:id="43">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Para verificar uma conceituação de </w:t>
      </w:r>
      <w:r>
        <w:rPr>
          <w:rFonts w:ascii="Arial" w:hAnsi="Arial" w:cs="Arial"/>
          <w:i/>
          <w:iCs/>
        </w:rPr>
        <w:t>discurso</w:t>
      </w:r>
      <w:r>
        <w:rPr>
          <w:rFonts w:ascii="Arial" w:hAnsi="Arial" w:cs="Arial"/>
        </w:rPr>
        <w:t xml:space="preserve"> e um debate mais sofisticado sobre a relação entre práticas discursivas e os “poderes” que as envolvem ver Foucault (2002).</w:t>
      </w:r>
    </w:p>
  </w:footnote>
  <w:footnote w:id="44">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As ruas de lazer são comuns nos bairros de periferia de Belém e envolvem diversas atividades de lazer buscando incluir diversos tipos de participantes. Abordaremos em detalhes mais adiante casos específicos de ruas de lazer na Área do Bosquinho.</w:t>
      </w:r>
    </w:p>
  </w:footnote>
  <w:footnote w:id="45">
    <w:p w:rsidR="00532954" w:rsidRDefault="00E2527D">
      <w:pPr>
        <w:pStyle w:val="Textodenotaderodap"/>
        <w:jc w:val="both"/>
        <w:rPr>
          <w:rFonts w:ascii="Arial" w:hAnsi="Arial" w:cs="Arial"/>
        </w:rPr>
      </w:pPr>
      <w:r>
        <w:rPr>
          <w:rStyle w:val="Refdenotaderodap"/>
          <w:rFonts w:ascii="Arial" w:hAnsi="Arial" w:cs="Arial"/>
        </w:rPr>
        <w:t>*</w:t>
      </w:r>
      <w:r>
        <w:rPr>
          <w:rFonts w:ascii="Arial" w:hAnsi="Arial" w:cs="Arial"/>
        </w:rPr>
        <w:t xml:space="preserve"> Seção apresentada como comunicação no GT 05, “Cultura Popular: múltiplas leituras” da VI Reunião Regional de Antropólogos do Norte e Nordeste, </w:t>
      </w:r>
      <w:proofErr w:type="gramStart"/>
      <w:r>
        <w:rPr>
          <w:rFonts w:ascii="Arial" w:hAnsi="Arial" w:cs="Arial"/>
        </w:rPr>
        <w:t>ocorrida no Museu Paraense</w:t>
      </w:r>
      <w:proofErr w:type="gramEnd"/>
      <w:r>
        <w:rPr>
          <w:rFonts w:ascii="Arial" w:hAnsi="Arial" w:cs="Arial"/>
        </w:rPr>
        <w:t xml:space="preserve"> Emílio </w:t>
      </w:r>
      <w:proofErr w:type="spellStart"/>
      <w:r>
        <w:rPr>
          <w:rFonts w:ascii="Arial" w:hAnsi="Arial" w:cs="Arial"/>
        </w:rPr>
        <w:t>Goeldi</w:t>
      </w:r>
      <w:proofErr w:type="spellEnd"/>
      <w:r>
        <w:rPr>
          <w:rFonts w:ascii="Arial" w:hAnsi="Arial" w:cs="Arial"/>
        </w:rPr>
        <w:t>, em Belém-Pa, em novembro de 1999.</w:t>
      </w:r>
    </w:p>
  </w:footnote>
  <w:footnote w:id="46">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Estas respostas foram obtidas com as perguntas: O que é lazer para você? </w:t>
      </w:r>
      <w:proofErr w:type="gramStart"/>
      <w:r>
        <w:rPr>
          <w:rFonts w:ascii="Arial" w:hAnsi="Arial" w:cs="Arial"/>
        </w:rPr>
        <w:t>e</w:t>
      </w:r>
      <w:proofErr w:type="gramEnd"/>
      <w:r>
        <w:rPr>
          <w:rFonts w:ascii="Arial" w:hAnsi="Arial" w:cs="Arial"/>
        </w:rPr>
        <w:t xml:space="preserve"> Qual a importância do lazer para você?</w:t>
      </w:r>
    </w:p>
  </w:footnote>
  <w:footnote w:id="47">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Esta seção foi publicada, com alterações, na coletânea “Sociabilidade: espaço e sociedade” organizada por Maria Ângela D’</w:t>
      </w:r>
      <w:proofErr w:type="spellStart"/>
      <w:r>
        <w:rPr>
          <w:rFonts w:ascii="Arial" w:hAnsi="Arial" w:cs="Arial"/>
        </w:rPr>
        <w:t>Incao</w:t>
      </w:r>
      <w:proofErr w:type="spellEnd"/>
      <w:r>
        <w:rPr>
          <w:rFonts w:ascii="Arial" w:hAnsi="Arial" w:cs="Arial"/>
        </w:rPr>
        <w:t>, sob o título “Domingos de Festa: a sociabilidade nas ruas de lazer”, ver Costa (1999).</w:t>
      </w:r>
    </w:p>
  </w:footnote>
  <w:footnote w:id="48">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Equipamentos de sonorização de particulares, contratados para animar eventos festivos em casas de festa ou em festas populares ao ar livre na periferia da cidade.</w:t>
      </w:r>
    </w:p>
  </w:footnote>
  <w:footnote w:id="49">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A Rua da Ligação faz parte da área ocupada a partir de 1980 e tem este nome em razão de estabelecer uma “ligação” entre a área preliminarmente ocupada e o bairro da Terra Firme, mais antigo.</w:t>
      </w:r>
    </w:p>
  </w:footnote>
  <w:footnote w:id="50">
    <w:p w:rsidR="00532954" w:rsidRDefault="00E2527D">
      <w:pPr>
        <w:jc w:val="both"/>
        <w:rPr>
          <w:rFonts w:ascii="Arial" w:hAnsi="Arial" w:cs="Arial"/>
          <w:sz w:val="20"/>
          <w:szCs w:val="20"/>
        </w:rPr>
      </w:pPr>
      <w:r>
        <w:rPr>
          <w:rStyle w:val="Refdenotaderodap"/>
          <w:rFonts w:ascii="Arial" w:hAnsi="Arial" w:cs="Arial"/>
          <w:sz w:val="20"/>
        </w:rPr>
        <w:footnoteRef/>
      </w:r>
      <w:r>
        <w:rPr>
          <w:rFonts w:ascii="Arial" w:hAnsi="Arial" w:cs="Arial"/>
          <w:sz w:val="20"/>
        </w:rPr>
        <w:t xml:space="preserve"> O organizador da festa me informou que apoiava aquele candidato</w:t>
      </w:r>
      <w:proofErr w:type="gramStart"/>
      <w:r>
        <w:rPr>
          <w:rFonts w:ascii="Arial" w:hAnsi="Arial" w:cs="Arial"/>
          <w:sz w:val="20"/>
        </w:rPr>
        <w:t xml:space="preserve"> pois</w:t>
      </w:r>
      <w:proofErr w:type="gramEnd"/>
      <w:r>
        <w:rPr>
          <w:rFonts w:ascii="Arial" w:hAnsi="Arial" w:cs="Arial"/>
          <w:sz w:val="20"/>
        </w:rPr>
        <w:t xml:space="preserve"> tinha esperança que ele fosse eleito com os votos dos moradores da sua rua. Afirmou também que se o candidato fosse eleito, ele poderia “ajudar” os moradores, pois ele já fornecia atendimento médico gratuito para os moradores, bem como ajudava na aquisição de documentos e na obtenção de vagas escolares para as crianças.</w:t>
      </w:r>
    </w:p>
  </w:footnote>
  <w:footnote w:id="51">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Por exemplo, podemos encontrar no espaço doméstico festas caracterizadas tanto por um código da casa, como no caso de bailes familiares, como por um código da rua, como no caso de festas privadas em casas sem a presença da família.</w:t>
      </w:r>
    </w:p>
  </w:footnote>
  <w:footnote w:id="52">
    <w:p w:rsidR="00532954" w:rsidRDefault="00E2527D">
      <w:pPr>
        <w:pStyle w:val="Textodenotaderodap"/>
        <w:jc w:val="both"/>
        <w:rPr>
          <w:rFonts w:ascii="Arial" w:hAnsi="Arial" w:cs="Arial"/>
        </w:rPr>
      </w:pPr>
      <w:r>
        <w:rPr>
          <w:rStyle w:val="Refdenotaderodap"/>
          <w:rFonts w:ascii="Arial" w:hAnsi="Arial" w:cs="Arial"/>
        </w:rPr>
        <w:footnoteRef/>
      </w:r>
      <w:r>
        <w:rPr>
          <w:rFonts w:ascii="Arial" w:hAnsi="Arial" w:cs="Arial"/>
        </w:rPr>
        <w:t xml:space="preserve"> Como no caso do trânsito constante de variadas pessoas na sede da Unidos na Luta durante o dia da rua de lazer, o que demonstra certa transgressão na medida em que aquele espaço, durante os dias comuns é reservado basicamente para aulas de reforço, para o plantão das agentes de acompanhamento familiar e para a produção das costureiras no ateliê.</w:t>
      </w:r>
    </w:p>
  </w:footnote>
  <w:footnote w:id="53">
    <w:p w:rsidR="00532954" w:rsidRDefault="00E2527D">
      <w:pPr>
        <w:pStyle w:val="Textodenotaderodap"/>
        <w:jc w:val="both"/>
        <w:rPr>
          <w:rFonts w:ascii="Calibri" w:hAnsi="Calibri"/>
        </w:rPr>
      </w:pPr>
      <w:r>
        <w:rPr>
          <w:rStyle w:val="Refdenotaderodap"/>
          <w:rFonts w:ascii="Arial" w:hAnsi="Arial" w:cs="Arial"/>
        </w:rPr>
        <w:footnoteRef/>
      </w:r>
      <w:r>
        <w:rPr>
          <w:rFonts w:ascii="Arial" w:hAnsi="Arial" w:cs="Arial"/>
        </w:rPr>
        <w:t xml:space="preserve"> Tal como a obrigação dar, receber e retribuir, existente entre os nativos das ilhas da Polinésia, conforme o clássico artigo de </w:t>
      </w:r>
      <w:proofErr w:type="spellStart"/>
      <w:r>
        <w:rPr>
          <w:rFonts w:ascii="Arial" w:hAnsi="Arial" w:cs="Arial"/>
        </w:rPr>
        <w:t>Mauss</w:t>
      </w:r>
      <w:proofErr w:type="spellEnd"/>
      <w:r>
        <w:rPr>
          <w:rFonts w:ascii="Arial" w:hAnsi="Arial" w:cs="Arial"/>
        </w:rPr>
        <w:t>, intitulado “O Ensaio sobre a Dádiva, Forma e Razão da Troca nas Sociedades Arcaicas” (</w:t>
      </w:r>
      <w:proofErr w:type="spellStart"/>
      <w:r>
        <w:rPr>
          <w:rFonts w:ascii="Arial" w:hAnsi="Arial" w:cs="Arial"/>
        </w:rPr>
        <w:t>Mauss</w:t>
      </w:r>
      <w:proofErr w:type="spellEnd"/>
      <w:r>
        <w:rPr>
          <w:rFonts w:ascii="Arial" w:hAnsi="Arial" w:cs="Arial"/>
        </w:rPr>
        <w:t>, 1974).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496" w:rsidRDefault="00F22496">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22496" w:rsidRDefault="00F2249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496" w:rsidRDefault="00F22496">
    <w:pPr>
      <w:pStyle w:val="Cabealho"/>
      <w:framePr w:wrap="around" w:vAnchor="text" w:hAnchor="margin" w:xAlign="right" w:y="1"/>
      <w:rPr>
        <w:rStyle w:val="Nmerodepgina"/>
      </w:rPr>
    </w:pPr>
  </w:p>
  <w:p w:rsidR="00F22496" w:rsidRDefault="00F22496">
    <w:pPr>
      <w:pStyle w:val="Cabealho"/>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496" w:rsidRDefault="00F22496">
    <w:pPr>
      <w:pStyle w:val="Cabealho"/>
      <w:jc w:val="right"/>
    </w:pPr>
  </w:p>
  <w:p w:rsidR="00F22496" w:rsidRDefault="00F22496">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54" w:rsidRDefault="00532954">
    <w:pPr>
      <w:pStyle w:val="Cabealho"/>
      <w:framePr w:wrap="around" w:vAnchor="text" w:hAnchor="margin" w:xAlign="right" w:y="1"/>
      <w:rPr>
        <w:rStyle w:val="Nmerodepgina"/>
      </w:rPr>
    </w:pPr>
    <w:r>
      <w:rPr>
        <w:rStyle w:val="Nmerodepgina"/>
      </w:rPr>
      <w:fldChar w:fldCharType="begin"/>
    </w:r>
    <w:r w:rsidR="00E2527D">
      <w:rPr>
        <w:rStyle w:val="Nmerodepgina"/>
      </w:rPr>
      <w:instrText xml:space="preserve">PAGE  </w:instrText>
    </w:r>
    <w:r>
      <w:rPr>
        <w:rStyle w:val="Nmerodepgina"/>
      </w:rPr>
      <w:fldChar w:fldCharType="end"/>
    </w:r>
  </w:p>
  <w:p w:rsidR="00532954" w:rsidRDefault="00532954">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954" w:rsidRDefault="00532954">
    <w:pPr>
      <w:pStyle w:val="Cabealho"/>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06FE5DFE"/>
    <w:multiLevelType w:val="hybridMultilevel"/>
    <w:tmpl w:val="5038EB2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C165F8E"/>
    <w:multiLevelType w:val="hybridMultilevel"/>
    <w:tmpl w:val="DDB8561A"/>
    <w:lvl w:ilvl="0" w:tplc="B14E8E0A">
      <w:start w:val="1"/>
      <w:numFmt w:val="decimal"/>
      <w:lvlText w:val="%1."/>
      <w:lvlJc w:val="left"/>
      <w:pPr>
        <w:tabs>
          <w:tab w:val="num" w:pos="720"/>
        </w:tabs>
        <w:ind w:left="720" w:hanging="360"/>
      </w:pPr>
      <w:rPr>
        <w:rFonts w:hint="default"/>
      </w:rPr>
    </w:lvl>
    <w:lvl w:ilvl="1" w:tplc="BC72FDE6">
      <w:numFmt w:val="none"/>
      <w:lvlText w:val=""/>
      <w:lvlJc w:val="left"/>
      <w:pPr>
        <w:tabs>
          <w:tab w:val="num" w:pos="360"/>
        </w:tabs>
      </w:pPr>
    </w:lvl>
    <w:lvl w:ilvl="2" w:tplc="ECF8AC3A">
      <w:numFmt w:val="none"/>
      <w:lvlText w:val=""/>
      <w:lvlJc w:val="left"/>
      <w:pPr>
        <w:tabs>
          <w:tab w:val="num" w:pos="360"/>
        </w:tabs>
      </w:pPr>
    </w:lvl>
    <w:lvl w:ilvl="3" w:tplc="B5C6072A">
      <w:numFmt w:val="none"/>
      <w:lvlText w:val=""/>
      <w:lvlJc w:val="left"/>
      <w:pPr>
        <w:tabs>
          <w:tab w:val="num" w:pos="360"/>
        </w:tabs>
      </w:pPr>
    </w:lvl>
    <w:lvl w:ilvl="4" w:tplc="524E037A">
      <w:numFmt w:val="none"/>
      <w:lvlText w:val=""/>
      <w:lvlJc w:val="left"/>
      <w:pPr>
        <w:tabs>
          <w:tab w:val="num" w:pos="360"/>
        </w:tabs>
      </w:pPr>
    </w:lvl>
    <w:lvl w:ilvl="5" w:tplc="A198F5CE">
      <w:numFmt w:val="none"/>
      <w:lvlText w:val=""/>
      <w:lvlJc w:val="left"/>
      <w:pPr>
        <w:tabs>
          <w:tab w:val="num" w:pos="360"/>
        </w:tabs>
      </w:pPr>
    </w:lvl>
    <w:lvl w:ilvl="6" w:tplc="9AFAFF08">
      <w:numFmt w:val="none"/>
      <w:lvlText w:val=""/>
      <w:lvlJc w:val="left"/>
      <w:pPr>
        <w:tabs>
          <w:tab w:val="num" w:pos="360"/>
        </w:tabs>
      </w:pPr>
    </w:lvl>
    <w:lvl w:ilvl="7" w:tplc="9A0C2BF0">
      <w:numFmt w:val="none"/>
      <w:lvlText w:val=""/>
      <w:lvlJc w:val="left"/>
      <w:pPr>
        <w:tabs>
          <w:tab w:val="num" w:pos="360"/>
        </w:tabs>
      </w:pPr>
    </w:lvl>
    <w:lvl w:ilvl="8" w:tplc="2604B4B0">
      <w:numFmt w:val="none"/>
      <w:lvlText w:val=""/>
      <w:lvlJc w:val="left"/>
      <w:pPr>
        <w:tabs>
          <w:tab w:val="num" w:pos="360"/>
        </w:tabs>
      </w:pPr>
    </w:lvl>
  </w:abstractNum>
  <w:abstractNum w:abstractNumId="3">
    <w:nsid w:val="135B2E0E"/>
    <w:multiLevelType w:val="hybridMultilevel"/>
    <w:tmpl w:val="0276BF2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13F422EC"/>
    <w:multiLevelType w:val="hybridMultilevel"/>
    <w:tmpl w:val="E10E639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84E228B"/>
    <w:multiLevelType w:val="hybridMultilevel"/>
    <w:tmpl w:val="DCC04166"/>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2F366083"/>
    <w:multiLevelType w:val="hybridMultilevel"/>
    <w:tmpl w:val="8534945A"/>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30556E2F"/>
    <w:multiLevelType w:val="hybridMultilevel"/>
    <w:tmpl w:val="728A7F7A"/>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5C32FFC"/>
    <w:multiLevelType w:val="hybridMultilevel"/>
    <w:tmpl w:val="2894F92C"/>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3D7D2710"/>
    <w:multiLevelType w:val="hybridMultilevel"/>
    <w:tmpl w:val="A3B2844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nsid w:val="46FC7280"/>
    <w:multiLevelType w:val="singleLevel"/>
    <w:tmpl w:val="0416000F"/>
    <w:lvl w:ilvl="0">
      <w:start w:val="1"/>
      <w:numFmt w:val="decimal"/>
      <w:lvlText w:val="%1."/>
      <w:lvlJc w:val="left"/>
      <w:pPr>
        <w:tabs>
          <w:tab w:val="num" w:pos="360"/>
        </w:tabs>
        <w:ind w:left="360" w:hanging="360"/>
      </w:pPr>
    </w:lvl>
  </w:abstractNum>
  <w:abstractNum w:abstractNumId="11">
    <w:nsid w:val="55F56B0C"/>
    <w:multiLevelType w:val="hybridMultilevel"/>
    <w:tmpl w:val="62EC7382"/>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77E4278"/>
    <w:multiLevelType w:val="hybridMultilevel"/>
    <w:tmpl w:val="6D2817B0"/>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5B0B7795"/>
    <w:multiLevelType w:val="hybridMultilevel"/>
    <w:tmpl w:val="D57EBEA0"/>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5C0A406E"/>
    <w:multiLevelType w:val="hybridMultilevel"/>
    <w:tmpl w:val="1740308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6108372D"/>
    <w:multiLevelType w:val="hybridMultilevel"/>
    <w:tmpl w:val="AEC2FE02"/>
    <w:lvl w:ilvl="0" w:tplc="E410D332">
      <w:start w:val="1"/>
      <w:numFmt w:val="decimal"/>
      <w:lvlText w:val="%1."/>
      <w:lvlJc w:val="left"/>
      <w:pPr>
        <w:tabs>
          <w:tab w:val="num" w:pos="720"/>
        </w:tabs>
        <w:ind w:left="720" w:hanging="360"/>
      </w:pPr>
      <w:rPr>
        <w:rFonts w:hint="default"/>
        <w:b/>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6">
    <w:nsid w:val="62AA4E64"/>
    <w:multiLevelType w:val="hybridMultilevel"/>
    <w:tmpl w:val="13F882EE"/>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6BD81380"/>
    <w:multiLevelType w:val="hybridMultilevel"/>
    <w:tmpl w:val="9F921F88"/>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75CC598C"/>
    <w:multiLevelType w:val="hybridMultilevel"/>
    <w:tmpl w:val="41AA9DF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7F7A3030"/>
    <w:multiLevelType w:val="hybridMultilevel"/>
    <w:tmpl w:val="BADAEE24"/>
    <w:lvl w:ilvl="0" w:tplc="04160005">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10"/>
  </w:num>
  <w:num w:numId="3">
    <w:abstractNumId w:val="10"/>
    <w:lvlOverride w:ilvl="0">
      <w:startOverride w:val="1"/>
    </w:lvlOverride>
  </w:num>
  <w:num w:numId="4">
    <w:abstractNumId w:val="0"/>
  </w:num>
  <w:num w:numId="5">
    <w:abstractNumId w:val="0"/>
    <w:lvlOverride w:ilvl="0">
      <w:lvl w:ilvl="0">
        <w:numFmt w:val="bullet"/>
        <w:lvlText w:val=""/>
        <w:legacy w:legacy="1" w:legacySpace="0" w:legacyIndent="283"/>
        <w:lvlJc w:val="left"/>
        <w:pPr>
          <w:ind w:left="283" w:hanging="283"/>
        </w:pPr>
        <w:rPr>
          <w:rFonts w:ascii="Symbol" w:hAnsi="Symbol" w:hint="default"/>
        </w:rPr>
      </w:lvl>
    </w:lvlOverride>
  </w:num>
  <w:num w:numId="6">
    <w:abstractNumId w:val="11"/>
  </w:num>
  <w:num w:numId="7">
    <w:abstractNumId w:val="7"/>
  </w:num>
  <w:num w:numId="8">
    <w:abstractNumId w:val="2"/>
  </w:num>
  <w:num w:numId="9">
    <w:abstractNumId w:val="1"/>
  </w:num>
  <w:num w:numId="10">
    <w:abstractNumId w:val="17"/>
  </w:num>
  <w:num w:numId="11">
    <w:abstractNumId w:val="3"/>
  </w:num>
  <w:num w:numId="12">
    <w:abstractNumId w:val="12"/>
  </w:num>
  <w:num w:numId="13">
    <w:abstractNumId w:val="19"/>
  </w:num>
  <w:num w:numId="14">
    <w:abstractNumId w:val="6"/>
  </w:num>
  <w:num w:numId="15">
    <w:abstractNumId w:val="18"/>
  </w:num>
  <w:num w:numId="16">
    <w:abstractNumId w:val="4"/>
  </w:num>
  <w:num w:numId="17">
    <w:abstractNumId w:val="9"/>
  </w:num>
  <w:num w:numId="18">
    <w:abstractNumId w:val="16"/>
  </w:num>
  <w:num w:numId="19">
    <w:abstractNumId w:val="8"/>
  </w:num>
  <w:num w:numId="20">
    <w:abstractNumId w:val="13"/>
  </w:num>
  <w:num w:numId="21">
    <w:abstractNumId w:val="14"/>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17418"/>
    <w:rsid w:val="0032560A"/>
    <w:rsid w:val="00532954"/>
    <w:rsid w:val="006D4706"/>
    <w:rsid w:val="00917418"/>
    <w:rsid w:val="00E2527D"/>
    <w:rsid w:val="00F22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954"/>
    <w:rPr>
      <w:sz w:val="24"/>
      <w:szCs w:val="24"/>
    </w:rPr>
  </w:style>
  <w:style w:type="paragraph" w:styleId="Ttulo1">
    <w:name w:val="heading 1"/>
    <w:basedOn w:val="Normal"/>
    <w:next w:val="Normal"/>
    <w:qFormat/>
    <w:rsid w:val="00532954"/>
    <w:pPr>
      <w:keepNext/>
      <w:spacing w:line="360" w:lineRule="auto"/>
      <w:jc w:val="center"/>
      <w:outlineLvl w:val="0"/>
    </w:pPr>
    <w:rPr>
      <w:b/>
      <w:szCs w:val="20"/>
    </w:rPr>
  </w:style>
  <w:style w:type="paragraph" w:styleId="Ttulo4">
    <w:name w:val="heading 4"/>
    <w:basedOn w:val="Normal"/>
    <w:next w:val="Normal"/>
    <w:qFormat/>
    <w:rsid w:val="00532954"/>
    <w:pPr>
      <w:keepNext/>
      <w:spacing w:before="600" w:after="4000"/>
      <w:jc w:val="center"/>
      <w:outlineLvl w:val="3"/>
    </w:pPr>
    <w:rPr>
      <w:b/>
      <w:sz w:val="28"/>
      <w:szCs w:val="20"/>
    </w:rPr>
  </w:style>
  <w:style w:type="paragraph" w:styleId="Ttulo5">
    <w:name w:val="heading 5"/>
    <w:basedOn w:val="Normal"/>
    <w:next w:val="Normal"/>
    <w:link w:val="Ttulo5Char"/>
    <w:uiPriority w:val="9"/>
    <w:semiHidden/>
    <w:unhideWhenUsed/>
    <w:qFormat/>
    <w:rsid w:val="00F22496"/>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532954"/>
    <w:pPr>
      <w:spacing w:before="600" w:after="4000"/>
      <w:jc w:val="center"/>
    </w:pPr>
    <w:rPr>
      <w:b/>
      <w:sz w:val="28"/>
      <w:szCs w:val="20"/>
    </w:rPr>
  </w:style>
  <w:style w:type="paragraph" w:styleId="Textodenotaderodap">
    <w:name w:val="footnote text"/>
    <w:basedOn w:val="Normal"/>
    <w:semiHidden/>
    <w:rsid w:val="00532954"/>
    <w:rPr>
      <w:sz w:val="20"/>
      <w:szCs w:val="20"/>
    </w:rPr>
  </w:style>
  <w:style w:type="character" w:styleId="Refdenotaderodap">
    <w:name w:val="footnote reference"/>
    <w:basedOn w:val="Fontepargpadro"/>
    <w:semiHidden/>
    <w:rsid w:val="00532954"/>
    <w:rPr>
      <w:vertAlign w:val="superscript"/>
    </w:rPr>
  </w:style>
  <w:style w:type="paragraph" w:styleId="Ttulo">
    <w:name w:val="Title"/>
    <w:basedOn w:val="Normal"/>
    <w:qFormat/>
    <w:rsid w:val="00532954"/>
    <w:pPr>
      <w:spacing w:line="360" w:lineRule="auto"/>
      <w:jc w:val="center"/>
      <w:outlineLvl w:val="0"/>
    </w:pPr>
    <w:rPr>
      <w:rFonts w:ascii="Arial Narrow" w:hAnsi="Arial Narrow"/>
      <w:b/>
      <w:sz w:val="28"/>
    </w:rPr>
  </w:style>
  <w:style w:type="paragraph" w:styleId="Textoembloco">
    <w:name w:val="Block Text"/>
    <w:basedOn w:val="Normal"/>
    <w:rsid w:val="00532954"/>
    <w:pPr>
      <w:spacing w:line="360" w:lineRule="auto"/>
      <w:ind w:left="1701" w:right="1701"/>
      <w:jc w:val="both"/>
      <w:outlineLvl w:val="0"/>
    </w:pPr>
    <w:rPr>
      <w:sz w:val="22"/>
      <w:szCs w:val="20"/>
    </w:rPr>
  </w:style>
  <w:style w:type="paragraph" w:styleId="Corpodetexto2">
    <w:name w:val="Body Text 2"/>
    <w:basedOn w:val="Normal"/>
    <w:semiHidden/>
    <w:rsid w:val="00532954"/>
    <w:pPr>
      <w:spacing w:line="360" w:lineRule="auto"/>
      <w:jc w:val="both"/>
      <w:outlineLvl w:val="0"/>
    </w:pPr>
    <w:rPr>
      <w:rFonts w:ascii="Calibri" w:hAnsi="Calibri"/>
    </w:rPr>
  </w:style>
  <w:style w:type="paragraph" w:styleId="Cabealho">
    <w:name w:val="header"/>
    <w:basedOn w:val="Normal"/>
    <w:link w:val="CabealhoChar"/>
    <w:uiPriority w:val="99"/>
    <w:rsid w:val="00532954"/>
    <w:pPr>
      <w:tabs>
        <w:tab w:val="center" w:pos="4419"/>
        <w:tab w:val="right" w:pos="8838"/>
      </w:tabs>
    </w:pPr>
  </w:style>
  <w:style w:type="character" w:styleId="Nmerodepgina">
    <w:name w:val="page number"/>
    <w:basedOn w:val="Fontepargpadro"/>
    <w:rsid w:val="00532954"/>
  </w:style>
  <w:style w:type="paragraph" w:styleId="Corpodetexto3">
    <w:name w:val="Body Text 3"/>
    <w:basedOn w:val="Normal"/>
    <w:semiHidden/>
    <w:rsid w:val="00532954"/>
    <w:pPr>
      <w:spacing w:line="360" w:lineRule="auto"/>
      <w:jc w:val="both"/>
      <w:outlineLvl w:val="0"/>
    </w:pPr>
    <w:rPr>
      <w:rFonts w:ascii="Courier New" w:hAnsi="Courier New"/>
      <w:b/>
      <w:sz w:val="20"/>
      <w:szCs w:val="20"/>
    </w:rPr>
  </w:style>
  <w:style w:type="paragraph" w:styleId="Recuodecorpodetexto">
    <w:name w:val="Body Text Indent"/>
    <w:basedOn w:val="Normal"/>
    <w:semiHidden/>
    <w:rsid w:val="00532954"/>
    <w:pPr>
      <w:spacing w:line="360" w:lineRule="auto"/>
      <w:ind w:firstLine="708"/>
      <w:jc w:val="both"/>
      <w:outlineLvl w:val="0"/>
    </w:pPr>
    <w:rPr>
      <w:rFonts w:ascii="Calibri" w:hAnsi="Calibri"/>
    </w:rPr>
  </w:style>
  <w:style w:type="paragraph" w:styleId="Recuodecorpodetexto2">
    <w:name w:val="Body Text Indent 2"/>
    <w:basedOn w:val="Normal"/>
    <w:semiHidden/>
    <w:rsid w:val="00532954"/>
    <w:pPr>
      <w:spacing w:line="360" w:lineRule="auto"/>
      <w:ind w:firstLine="708"/>
      <w:jc w:val="both"/>
      <w:outlineLvl w:val="0"/>
    </w:pPr>
    <w:rPr>
      <w:szCs w:val="20"/>
    </w:rPr>
  </w:style>
  <w:style w:type="character" w:customStyle="1" w:styleId="Ttulo5Char">
    <w:name w:val="Título 5 Char"/>
    <w:basedOn w:val="Fontepargpadro"/>
    <w:link w:val="Ttulo5"/>
    <w:uiPriority w:val="9"/>
    <w:semiHidden/>
    <w:rsid w:val="00F22496"/>
    <w:rPr>
      <w:rFonts w:asciiTheme="majorHAnsi" w:eastAsiaTheme="majorEastAsia" w:hAnsiTheme="majorHAnsi" w:cstheme="majorBidi"/>
      <w:color w:val="243F60" w:themeColor="accent1" w:themeShade="7F"/>
      <w:sz w:val="24"/>
      <w:szCs w:val="24"/>
    </w:rPr>
  </w:style>
  <w:style w:type="paragraph" w:styleId="Rodap">
    <w:name w:val="footer"/>
    <w:basedOn w:val="Normal"/>
    <w:link w:val="RodapChar"/>
    <w:uiPriority w:val="99"/>
    <w:semiHidden/>
    <w:unhideWhenUsed/>
    <w:rsid w:val="00F22496"/>
    <w:pPr>
      <w:tabs>
        <w:tab w:val="center" w:pos="4252"/>
        <w:tab w:val="right" w:pos="8504"/>
      </w:tabs>
    </w:pPr>
  </w:style>
  <w:style w:type="character" w:customStyle="1" w:styleId="RodapChar">
    <w:name w:val="Rodapé Char"/>
    <w:basedOn w:val="Fontepargpadro"/>
    <w:link w:val="Rodap"/>
    <w:uiPriority w:val="99"/>
    <w:semiHidden/>
    <w:rsid w:val="00F22496"/>
    <w:rPr>
      <w:sz w:val="24"/>
      <w:szCs w:val="24"/>
    </w:rPr>
  </w:style>
  <w:style w:type="character" w:customStyle="1" w:styleId="CabealhoChar">
    <w:name w:val="Cabeçalho Char"/>
    <w:basedOn w:val="Fontepargpadro"/>
    <w:link w:val="Cabealho"/>
    <w:uiPriority w:val="99"/>
    <w:rsid w:val="00F22496"/>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NUL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jpeg"/><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NUL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131</Pages>
  <Words>36537</Words>
  <Characters>197306</Characters>
  <Application>Microsoft Office Word</Application>
  <DocSecurity>0</DocSecurity>
  <Lines>1644</Lines>
  <Paragraphs>466</Paragraphs>
  <ScaleCrop>false</ScaleCrop>
  <HeadingPairs>
    <vt:vector size="2" baseType="variant">
      <vt:variant>
        <vt:lpstr>Título</vt:lpstr>
      </vt:variant>
      <vt:variant>
        <vt:i4>1</vt:i4>
      </vt:variant>
    </vt:vector>
  </HeadingPairs>
  <TitlesOfParts>
    <vt:vector size="1" baseType="lpstr">
      <vt:lpstr>LAZER E MODO DE VIDA: Um estudo da sociabilidade de integrantes de uma associação de moradores</vt:lpstr>
    </vt:vector>
  </TitlesOfParts>
  <Company/>
  <LinksUpToDate>false</LinksUpToDate>
  <CharactersWithSpaces>233377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LAZER E MODO DE VIDA: Um estudo da sociabilidade de integrantes de uma associação de moradores</dc:title>
  <dc:creator>Mauricio</dc:creator>
  <cp:lastModifiedBy>Antonio Maurício Dias da Costa</cp:lastModifiedBy>
  <cp:revision>2</cp:revision>
  <dcterms:created xsi:type="dcterms:W3CDTF">2011-10-14T04:16:00Z</dcterms:created>
  <dcterms:modified xsi:type="dcterms:W3CDTF">2011-10-14T04:16:00Z</dcterms:modified>
</cp:coreProperties>
</file>