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0" w:rsidRDefault="00324B8B" w:rsidP="00324B8B">
      <w:pPr>
        <w:rPr>
          <w:rFonts w:ascii="Arial" w:hAnsi="Arial" w:cs="Arial"/>
          <w:b/>
          <w:sz w:val="20"/>
          <w:szCs w:val="20"/>
        </w:rPr>
      </w:pPr>
      <w:r w:rsidRPr="00324B8B">
        <w:rPr>
          <w:rFonts w:ascii="Arial" w:hAnsi="Arial" w:cs="Arial"/>
          <w:b/>
          <w:sz w:val="20"/>
          <w:szCs w:val="20"/>
        </w:rPr>
        <w:t>DISFUNÇÃO SEXUAL FEMININA</w:t>
      </w:r>
    </w:p>
    <w:p w:rsidR="00324B8B" w:rsidRDefault="00324B8B" w:rsidP="00324B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Autor(A): </w:t>
      </w:r>
      <w:proofErr w:type="spellStart"/>
      <w:r w:rsidR="00B13E45">
        <w:rPr>
          <w:rFonts w:ascii="Arial" w:hAnsi="Arial" w:cs="Arial"/>
          <w:sz w:val="20"/>
          <w:szCs w:val="20"/>
        </w:rPr>
        <w:t>Maílle</w:t>
      </w:r>
      <w:proofErr w:type="spellEnd"/>
      <w:r w:rsidR="00B13E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E4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andale</w:t>
      </w:r>
      <w:proofErr w:type="spellEnd"/>
      <w:r>
        <w:rPr>
          <w:rFonts w:ascii="Arial" w:hAnsi="Arial" w:cs="Arial"/>
          <w:sz w:val="20"/>
          <w:szCs w:val="20"/>
        </w:rPr>
        <w:t xml:space="preserve"> da Silva Freitas</w:t>
      </w:r>
      <w:r w:rsidR="00B13E45">
        <w:rPr>
          <w:rFonts w:ascii="Arial" w:hAnsi="Arial" w:cs="Arial"/>
          <w:sz w:val="20"/>
          <w:szCs w:val="20"/>
        </w:rPr>
        <w:t>.</w:t>
      </w:r>
    </w:p>
    <w:p w:rsidR="00716474" w:rsidRDefault="00324B8B" w:rsidP="0071647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24B8B">
        <w:rPr>
          <w:rFonts w:ascii="Arial" w:hAnsi="Arial" w:cs="Arial"/>
          <w:b/>
          <w:sz w:val="20"/>
          <w:szCs w:val="20"/>
        </w:rPr>
        <w:t>Introdução:</w:t>
      </w:r>
      <w:r>
        <w:rPr>
          <w:rFonts w:ascii="Arial" w:hAnsi="Arial" w:cs="Arial"/>
          <w:sz w:val="20"/>
          <w:szCs w:val="20"/>
        </w:rPr>
        <w:t xml:space="preserve"> </w:t>
      </w:r>
      <w:r w:rsidRPr="00324B8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</w:t>
      </w:r>
      <w:r w:rsidRPr="00324B8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Sexologia</w:t>
      </w:r>
      <w:r w:rsidRPr="00324B8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como campo específico de estudo e saber, é recente. Tomou corpo a partir de 1950, com os relatórios pioneiros de </w:t>
      </w:r>
      <w:r w:rsidRPr="00324B8B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t-BR"/>
        </w:rPr>
        <w:t xml:space="preserve">Alfred </w:t>
      </w:r>
      <w:proofErr w:type="spellStart"/>
      <w:r w:rsidRPr="00324B8B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t-BR"/>
        </w:rPr>
        <w:t>Kinsey</w:t>
      </w:r>
      <w:proofErr w:type="spellEnd"/>
      <w:r w:rsidRPr="00324B8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os trabalhos científicos de </w:t>
      </w:r>
      <w:proofErr w:type="spellStart"/>
      <w:r w:rsidRPr="00324B8B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t-BR"/>
        </w:rPr>
        <w:t>Masters</w:t>
      </w:r>
      <w:proofErr w:type="spellEnd"/>
      <w:r w:rsidRPr="00324B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t-BR"/>
        </w:rPr>
        <w:t xml:space="preserve"> </w:t>
      </w:r>
      <w:r w:rsidRPr="00324B8B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t-BR"/>
        </w:rPr>
        <w:t>e Johnson</w:t>
      </w:r>
      <w:r w:rsidRPr="00324B8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O conceito de sexo ampliou-se para "sexualidade", considerada um elemento presente em todas as etapas do desenvolvimento do ser humano.</w:t>
      </w:r>
      <w:r w:rsidRPr="00324B8B">
        <w:rPr>
          <w:color w:val="000000"/>
        </w:rPr>
        <w:t xml:space="preserve"> </w:t>
      </w:r>
      <w:r w:rsidRPr="00324B8B">
        <w:rPr>
          <w:rFonts w:ascii="Arial" w:eastAsia="Calibri" w:hAnsi="Arial" w:cs="Arial"/>
          <w:color w:val="000000"/>
          <w:sz w:val="20"/>
          <w:szCs w:val="20"/>
        </w:rPr>
        <w:t xml:space="preserve">Mesmo após a Revolução Sexual, a sexualidade feminina ainda é cheia de mistérios e equívocos. Há algum tempo, as mulheres eram consideradas loucas ou "ruins" se demonstrassem qualquer interesse em sexo e apenas algumas gerações passaram desde quando a </w:t>
      </w:r>
      <w:proofErr w:type="spellStart"/>
      <w:r w:rsidRPr="00324B8B">
        <w:rPr>
          <w:rFonts w:ascii="Arial" w:eastAsia="Calibri" w:hAnsi="Arial" w:cs="Arial"/>
          <w:color w:val="000000"/>
          <w:sz w:val="20"/>
          <w:szCs w:val="20"/>
        </w:rPr>
        <w:t>histerectomia</w:t>
      </w:r>
      <w:proofErr w:type="spellEnd"/>
      <w:r w:rsidRPr="00324B8B">
        <w:rPr>
          <w:rFonts w:ascii="Arial" w:eastAsia="Calibri" w:hAnsi="Arial" w:cs="Arial"/>
          <w:color w:val="000000"/>
          <w:sz w:val="20"/>
          <w:szCs w:val="20"/>
        </w:rPr>
        <w:t xml:space="preserve"> era uma solução comum para várias condições físicas e psicológicas. Tudo isto era considerado verdadeiro</w:t>
      </w:r>
      <w:r w:rsidRPr="003E6C6A">
        <w:rPr>
          <w:rFonts w:ascii="Calibri" w:eastAsia="Calibri" w:hAnsi="Calibri" w:cs="Times New Roman"/>
          <w:color w:val="000000"/>
        </w:rPr>
        <w:t xml:space="preserve">. </w:t>
      </w:r>
      <w:r w:rsidRPr="00324B8B">
        <w:rPr>
          <w:rFonts w:ascii="Arial" w:hAnsi="Arial" w:cs="Arial"/>
          <w:color w:val="000000"/>
          <w:sz w:val="20"/>
          <w:szCs w:val="20"/>
        </w:rPr>
        <w:t>Geralmente, ela é definida como uma incapacidade de sentir prazer ou até apresentar dores durante as relações sexuais. No entanto, a disfunção sexual feminina não é uma anormalidade</w:t>
      </w:r>
      <w:r w:rsidRPr="00324B8B">
        <w:rPr>
          <w:color w:val="000000"/>
        </w:rPr>
        <w:t>.</w:t>
      </w:r>
      <w:r>
        <w:rPr>
          <w:color w:val="000000"/>
        </w:rPr>
        <w:t xml:space="preserve"> </w:t>
      </w:r>
      <w:r w:rsidRPr="00324B8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A </w:t>
      </w:r>
      <w:r w:rsidRPr="00324B8B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disfunção sexual</w:t>
      </w:r>
      <w:r w:rsidRPr="00324B8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324B8B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feminina</w:t>
      </w:r>
      <w:r w:rsidRPr="00324B8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é uma condição íntima que pode ocorrer em qualquer mulher adulta.  A disfunção sexual pode acontecer tanto nos homens como nas mulheres. Quando nós dizemos disfunção sexual, referimo-nos geralmente a um problema durante alguma fase do ciclo sexual e da resposta de um indivíduo ao estímulo. O problema impede normalmente que a pessoa que sofre de disfunção tenha satisfação completa no ato sexual.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324B8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Existe um número de causas para a </w:t>
      </w:r>
      <w:r w:rsidRPr="00324B8B">
        <w:rPr>
          <w:rFonts w:ascii="Arial" w:eastAsia="Times New Roman" w:hAnsi="Arial" w:cs="Arial"/>
          <w:bCs/>
          <w:color w:val="333333"/>
          <w:sz w:val="20"/>
          <w:szCs w:val="20"/>
          <w:lang w:eastAsia="pt-BR"/>
        </w:rPr>
        <w:t>disfunção sexual feminina</w:t>
      </w:r>
      <w:r w:rsidRPr="00324B8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incluindo causas físicas, causas psicológicas (estresse, ansiedade, depressão) e causas ambientais (Poluição, exposição ao calor ou ao frio extremo). As circunstâncias físicas podem também incluir condições médicas como a diabetes, doenças do coração, desordens neurológicas, desequilíbrios hormonais, menopausa, e efeitos secundários de determinados medicamentos podem também afetar o desejo sexual</w:t>
      </w:r>
      <w:r w:rsidR="00AA1DEF" w:rsidRPr="00AA1DE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. </w:t>
      </w:r>
      <w:r w:rsidR="00AA1DEF" w:rsidRPr="00AA1DEF">
        <w:rPr>
          <w:rFonts w:ascii="Arial" w:eastAsia="Calibri" w:hAnsi="Arial" w:cs="Arial"/>
          <w:color w:val="000000"/>
          <w:sz w:val="20"/>
          <w:szCs w:val="20"/>
        </w:rPr>
        <w:t>Em um estudo do Dr. Irwin Goldstein, um antigo professor de urologia na Universidade de Medicina de Boston e principal pesquisador de problemas sexuais, 58% das 300 mulheres entrevistadas relataram algum tipo de disfunção sexual, como desconforto durante as relações, secura, necessidade de mais tempo para se excitar e diminuição da capacidade de atingir o orgasmo ou da sensibilidade clitoriana.</w:t>
      </w:r>
      <w:r w:rsidR="00AA1DEF" w:rsidRPr="00AA1DEF">
        <w:rPr>
          <w:color w:val="000000"/>
        </w:rPr>
        <w:t xml:space="preserve"> </w:t>
      </w:r>
      <w:r w:rsidR="00AA1DEF" w:rsidRPr="00AA1DEF">
        <w:rPr>
          <w:rFonts w:ascii="Arial" w:eastAsia="Calibri" w:hAnsi="Arial" w:cs="Arial"/>
          <w:color w:val="000000"/>
          <w:sz w:val="20"/>
          <w:szCs w:val="20"/>
        </w:rPr>
        <w:t xml:space="preserve">As respostas sexuais entre as mulheres são tão variadas que a incapacidade de atingir o orgasmo só é considerada uma disfunção se existe uma inibição psicológica específica ou uma debilitação física. Renomados terapeutas sexuais como William </w:t>
      </w:r>
      <w:proofErr w:type="spellStart"/>
      <w:r w:rsidR="00AA1DEF" w:rsidRPr="00AA1DEF">
        <w:rPr>
          <w:rFonts w:ascii="Arial" w:eastAsia="Calibri" w:hAnsi="Arial" w:cs="Arial"/>
          <w:color w:val="000000"/>
          <w:sz w:val="20"/>
          <w:szCs w:val="20"/>
        </w:rPr>
        <w:t>Masters</w:t>
      </w:r>
      <w:proofErr w:type="spellEnd"/>
      <w:r w:rsidR="00AA1DEF" w:rsidRPr="00AA1DEF">
        <w:rPr>
          <w:rFonts w:ascii="Arial" w:eastAsia="Calibri" w:hAnsi="Arial" w:cs="Arial"/>
          <w:color w:val="000000"/>
          <w:sz w:val="20"/>
          <w:szCs w:val="20"/>
        </w:rPr>
        <w:t xml:space="preserve"> e Virginia Johnson e o co-autor e Dr. Robert </w:t>
      </w:r>
      <w:proofErr w:type="spellStart"/>
      <w:r w:rsidR="00AA1DEF" w:rsidRPr="00AA1DEF">
        <w:rPr>
          <w:rFonts w:ascii="Arial" w:eastAsia="Calibri" w:hAnsi="Arial" w:cs="Arial"/>
          <w:color w:val="000000"/>
          <w:sz w:val="20"/>
          <w:szCs w:val="20"/>
        </w:rPr>
        <w:t>Kolodny</w:t>
      </w:r>
      <w:proofErr w:type="spellEnd"/>
      <w:r w:rsidR="00AA1DEF" w:rsidRPr="00AA1DEF">
        <w:rPr>
          <w:rFonts w:ascii="Arial" w:eastAsia="Calibri" w:hAnsi="Arial" w:cs="Arial"/>
          <w:color w:val="000000"/>
          <w:sz w:val="20"/>
          <w:szCs w:val="20"/>
        </w:rPr>
        <w:t xml:space="preserve"> dizem que, relativamente, </w:t>
      </w:r>
      <w:r w:rsidR="002B5105">
        <w:rPr>
          <w:rFonts w:ascii="Arial" w:hAnsi="Arial" w:cs="Arial"/>
          <w:color w:val="000000"/>
          <w:sz w:val="20"/>
          <w:szCs w:val="20"/>
        </w:rPr>
        <w:t xml:space="preserve">poucos casos de disfunção </w:t>
      </w:r>
      <w:proofErr w:type="spellStart"/>
      <w:r w:rsidR="002B5105">
        <w:rPr>
          <w:rFonts w:ascii="Arial" w:hAnsi="Arial" w:cs="Arial"/>
          <w:color w:val="000000"/>
          <w:sz w:val="20"/>
          <w:szCs w:val="20"/>
        </w:rPr>
        <w:t>orgásmica</w:t>
      </w:r>
      <w:proofErr w:type="spellEnd"/>
      <w:r w:rsidR="002B5105">
        <w:rPr>
          <w:rFonts w:ascii="Arial" w:hAnsi="Arial" w:cs="Arial"/>
          <w:color w:val="000000"/>
          <w:sz w:val="20"/>
          <w:szCs w:val="20"/>
        </w:rPr>
        <w:t xml:space="preserve"> têm uma causa médica.</w:t>
      </w:r>
      <w:r w:rsidR="002B5105" w:rsidRPr="002B5105">
        <w:rPr>
          <w:color w:val="000000"/>
        </w:rPr>
        <w:t xml:space="preserve"> </w:t>
      </w:r>
      <w:r w:rsidR="002B5105" w:rsidRPr="002B5105">
        <w:rPr>
          <w:rFonts w:ascii="Arial" w:eastAsia="Calibri" w:hAnsi="Arial" w:cs="Arial"/>
          <w:color w:val="000000"/>
          <w:sz w:val="20"/>
          <w:szCs w:val="20"/>
        </w:rPr>
        <w:t>Ao contrário, afirmam que é mais provável ser o resultado de um "sentimento negativo que a mulher leva para a situação sexual" como vergonha, constrangimento, ressentimento ou medo.</w:t>
      </w:r>
      <w:r w:rsidR="002B5105">
        <w:rPr>
          <w:rFonts w:ascii="Arial" w:hAnsi="Arial" w:cs="Arial"/>
          <w:color w:val="000000"/>
          <w:sz w:val="20"/>
          <w:szCs w:val="20"/>
        </w:rPr>
        <w:t xml:space="preserve"> </w:t>
      </w:r>
      <w:r w:rsidR="002B5105" w:rsidRPr="002B5105">
        <w:rPr>
          <w:rFonts w:ascii="Arial" w:hAnsi="Arial" w:cs="Arial"/>
          <w:b/>
          <w:color w:val="000000"/>
          <w:sz w:val="20"/>
          <w:szCs w:val="20"/>
        </w:rPr>
        <w:t>OBJETIVO:</w:t>
      </w:r>
      <w:r w:rsidR="0057708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7708F">
        <w:rPr>
          <w:rFonts w:ascii="Arial" w:hAnsi="Arial" w:cs="Arial"/>
          <w:color w:val="000000"/>
          <w:sz w:val="20"/>
          <w:szCs w:val="20"/>
        </w:rPr>
        <w:t xml:space="preserve">Demonstrar através da literatura a definição da disfunção sexual feminina que podem afetar o desejo sexual e os tipos dessas disfunções. </w:t>
      </w:r>
      <w:r w:rsidR="0057708F" w:rsidRPr="0057708F">
        <w:rPr>
          <w:rFonts w:ascii="Arial" w:hAnsi="Arial" w:cs="Arial"/>
          <w:b/>
          <w:color w:val="000000"/>
          <w:sz w:val="20"/>
          <w:szCs w:val="20"/>
        </w:rPr>
        <w:t>MÈTODOS:</w:t>
      </w:r>
      <w:r w:rsidR="0057708F">
        <w:rPr>
          <w:rFonts w:ascii="Arial" w:hAnsi="Arial" w:cs="Arial"/>
          <w:sz w:val="20"/>
          <w:szCs w:val="20"/>
        </w:rPr>
        <w:t xml:space="preserve"> Trata-se de um estudo descritivo qualitativo, embasado na pesquisa bibliográfica, a qual é desenvolvida através de livros, publicações em periódicos e artigos científicos, que visa explicar o assunto, propiciando aprofundar o conhecimento acerca da realidade desta da técnica de assistência de </w:t>
      </w:r>
      <w:r w:rsidR="00716474">
        <w:rPr>
          <w:rFonts w:ascii="Arial" w:hAnsi="Arial" w:cs="Arial"/>
          <w:sz w:val="20"/>
          <w:szCs w:val="20"/>
        </w:rPr>
        <w:t xml:space="preserve">saúde. </w:t>
      </w:r>
      <w:r w:rsidR="0057708F">
        <w:rPr>
          <w:rFonts w:ascii="Arial" w:hAnsi="Arial" w:cs="Arial"/>
          <w:b/>
          <w:sz w:val="20"/>
          <w:szCs w:val="20"/>
        </w:rPr>
        <w:t xml:space="preserve">RESULTADOS E DISCUSSÕES: </w:t>
      </w:r>
      <w:r w:rsidR="00716474" w:rsidRPr="00716474">
        <w:rPr>
          <w:rFonts w:ascii="Arial" w:eastAsia="Calibri" w:hAnsi="Arial" w:cs="Arial"/>
          <w:color w:val="000000"/>
          <w:sz w:val="20"/>
          <w:szCs w:val="20"/>
        </w:rPr>
        <w:t>Há vários tipos de disfunções sexuais dentre eles se encontram: Desejo sexual hipoativo, Aversão sexual, Transtorno da excitação, Anorgasmia, Dispareunia e Vaginismo.</w:t>
      </w:r>
      <w:r w:rsidR="00716474" w:rsidRPr="007164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16474" w:rsidRPr="007164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Vale ressaltar que para todos esses fatores existem tratamentos e diagnósticos. As respostas sexuais entre as mulheres são tão variadas que a incapacidade de atingir o orgasmo só é considerada uma disfunção se existe uma inibição psicológica específica ou uma debilitação física.</w:t>
      </w:r>
      <w:r w:rsidR="007164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716474" w:rsidRPr="0071647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CONCLUSÃO:</w:t>
      </w:r>
      <w:r w:rsidR="00716474" w:rsidRPr="007164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16474" w:rsidRPr="007164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Conclui-se que a Disfunção Sexual Feminina se dar por vários fatores como: Psicológicos, Físicos e Ambientais. Sendo possível seu diagnóstico e tratamento que ocorre por uma avaliação completa de todos os sintomas. É feito um teste que examinará a região pélvica e tratamentos que envolvem corrigir e tratar problemas físicos e psicológicos, vale ressaltar que além desses métodos existem outros que incluem: Educação, conselhos, estimulação e técnica de distração e a terapia hormonal. Mas tudo isso é muito novo ainda. As mulheres deste novo milênio, conforme a sua cultura e o possível acesso aos meios de comunicação e informação variam nos conceitos de identidade feminina. A repressão sexual ainda é significativa e vigora até mesmo nos centros considerados de maior intelectualidade do país.</w:t>
      </w:r>
    </w:p>
    <w:p w:rsidR="00716474" w:rsidRPr="00716474" w:rsidRDefault="00716474" w:rsidP="00716474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71647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Palavras chaves: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 w:rsidRPr="007164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Disfunção sexual,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 w:rsidRPr="007164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Sexualidade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7E229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Feminina.</w:t>
      </w:r>
    </w:p>
    <w:p w:rsidR="00E64ED2" w:rsidRPr="00242F7F" w:rsidRDefault="00716474" w:rsidP="00242F7F">
      <w:pPr>
        <w:tabs>
          <w:tab w:val="left" w:pos="7020"/>
        </w:tabs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716474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ab/>
      </w:r>
      <w:r w:rsidR="00AA1DEF" w:rsidRPr="002B5105">
        <w:rPr>
          <w:rFonts w:ascii="Arial" w:eastAsia="Calibri" w:hAnsi="Arial" w:cs="Arial"/>
          <w:color w:val="000000"/>
          <w:sz w:val="20"/>
          <w:szCs w:val="20"/>
        </w:rPr>
        <w:br/>
      </w:r>
      <w:r w:rsidR="00AA1DEF" w:rsidRPr="003E6C6A">
        <w:rPr>
          <w:rFonts w:ascii="Calibri" w:eastAsia="Calibri" w:hAnsi="Calibri" w:cs="Times New Roman"/>
          <w:color w:val="000000"/>
        </w:rPr>
        <w:br/>
      </w:r>
      <w:r w:rsidR="00E64ED2" w:rsidRPr="00242F7F">
        <w:rPr>
          <w:rFonts w:ascii="Arial" w:hAnsi="Arial" w:cs="Arial"/>
          <w:b/>
          <w:sz w:val="20"/>
          <w:szCs w:val="20"/>
        </w:rPr>
        <w:t>REFERÊNCIAS:</w:t>
      </w:r>
    </w:p>
    <w:p w:rsidR="00E64ED2" w:rsidRDefault="00E64ED2" w:rsidP="00CB336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_________,</w:t>
      </w:r>
      <w:r w:rsidR="00CB3361">
        <w:rPr>
          <w:rFonts w:ascii="Arial" w:hAnsi="Arial" w:cs="Arial"/>
          <w:sz w:val="20"/>
          <w:szCs w:val="20"/>
        </w:rPr>
        <w:t xml:space="preserve"> Disfunção Sexual Feminina. D</w:t>
      </w:r>
      <w:r>
        <w:rPr>
          <w:rFonts w:ascii="Arial" w:hAnsi="Arial" w:cs="Arial"/>
          <w:sz w:val="20"/>
          <w:szCs w:val="20"/>
        </w:rPr>
        <w:t xml:space="preserve">isponível no site&lt; </w:t>
      </w:r>
      <w:hyperlink w:history="1">
        <w:r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www.abcdasaude.com.br&gt;,acessado</w:t>
        </w:r>
      </w:hyperlink>
      <w:r>
        <w:rPr>
          <w:rFonts w:ascii="Arial" w:hAnsi="Arial" w:cs="Arial"/>
          <w:sz w:val="20"/>
          <w:szCs w:val="20"/>
        </w:rPr>
        <w:t xml:space="preserve"> em 01 de Outubro de 2011;</w:t>
      </w:r>
    </w:p>
    <w:p w:rsidR="00E64ED2" w:rsidRDefault="0029549B" w:rsidP="00CB33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MASTER</w:t>
      </w:r>
      <w:r w:rsidR="00925E80">
        <w:rPr>
          <w:rFonts w:ascii="Arial" w:hAnsi="Arial" w:cs="Arial"/>
          <w:b/>
          <w:sz w:val="20"/>
          <w:szCs w:val="20"/>
        </w:rPr>
        <w:t>,</w:t>
      </w:r>
      <w:r w:rsidRPr="0029549B">
        <w:rPr>
          <w:rFonts w:ascii="Arial" w:hAnsi="Arial" w:cs="Arial"/>
          <w:sz w:val="20"/>
          <w:szCs w:val="20"/>
        </w:rPr>
        <w:t xml:space="preserve"> William</w:t>
      </w:r>
      <w:r w:rsidR="00925E80">
        <w:rPr>
          <w:rFonts w:ascii="Arial" w:hAnsi="Arial" w:cs="Arial"/>
          <w:sz w:val="20"/>
          <w:szCs w:val="20"/>
        </w:rPr>
        <w:t>.</w:t>
      </w:r>
      <w:r w:rsidR="00E64ED2">
        <w:rPr>
          <w:rFonts w:ascii="Arial" w:hAnsi="Arial" w:cs="Arial"/>
          <w:sz w:val="20"/>
          <w:szCs w:val="20"/>
        </w:rPr>
        <w:t xml:space="preserve"> </w:t>
      </w:r>
      <w:r w:rsidRPr="0029549B">
        <w:rPr>
          <w:rFonts w:ascii="Arial" w:hAnsi="Arial" w:cs="Arial"/>
          <w:b/>
          <w:sz w:val="20"/>
          <w:szCs w:val="20"/>
        </w:rPr>
        <w:t>JOHNSON</w:t>
      </w:r>
      <w:r w:rsidR="00925E8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CB3361">
        <w:rPr>
          <w:rFonts w:ascii="Arial" w:hAnsi="Arial" w:cs="Arial"/>
          <w:sz w:val="20"/>
          <w:szCs w:val="20"/>
        </w:rPr>
        <w:t>Virgínia</w:t>
      </w:r>
      <w:r w:rsidR="00925E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29549B">
        <w:rPr>
          <w:rFonts w:ascii="Arial" w:hAnsi="Arial" w:cs="Arial"/>
          <w:b/>
          <w:sz w:val="20"/>
          <w:szCs w:val="20"/>
        </w:rPr>
        <w:t>KOLODNY</w:t>
      </w:r>
      <w:r w:rsidR="00925E8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Dr.</w:t>
      </w:r>
      <w:r w:rsidR="00CB3361">
        <w:rPr>
          <w:rFonts w:ascii="Arial" w:hAnsi="Arial" w:cs="Arial"/>
          <w:sz w:val="20"/>
          <w:szCs w:val="20"/>
        </w:rPr>
        <w:t>Robert.</w:t>
      </w:r>
      <w:proofErr w:type="spellEnd"/>
      <w:r w:rsidR="00E64ED2">
        <w:rPr>
          <w:rFonts w:ascii="Arial" w:hAnsi="Arial" w:cs="Arial"/>
          <w:sz w:val="20"/>
          <w:szCs w:val="20"/>
        </w:rPr>
        <w:t xml:space="preserve"> Heterossexualidade. </w:t>
      </w:r>
      <w:r w:rsidR="00E64ED2">
        <w:rPr>
          <w:rFonts w:ascii="Arial" w:eastAsia="Calibri" w:hAnsi="Arial" w:cs="Arial"/>
          <w:sz w:val="20"/>
          <w:szCs w:val="20"/>
        </w:rPr>
        <w:t xml:space="preserve">Editora Bertrand Brasil, 1997, </w:t>
      </w:r>
      <w:r w:rsidR="00CB3361">
        <w:rPr>
          <w:rFonts w:ascii="Arial" w:eastAsia="Calibri" w:hAnsi="Arial" w:cs="Arial"/>
          <w:sz w:val="20"/>
          <w:szCs w:val="20"/>
        </w:rPr>
        <w:t>pg.</w:t>
      </w:r>
      <w:r w:rsidR="00E64ED2">
        <w:rPr>
          <w:rFonts w:ascii="Arial" w:eastAsia="Calibri" w:hAnsi="Arial" w:cs="Arial"/>
          <w:sz w:val="20"/>
          <w:szCs w:val="20"/>
        </w:rPr>
        <w:t xml:space="preserve"> 66;</w:t>
      </w:r>
    </w:p>
    <w:p w:rsidR="00E64ED2" w:rsidRDefault="00B70AAE" w:rsidP="00CB33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70AAE">
        <w:rPr>
          <w:rFonts w:ascii="Arial" w:eastAsia="Calibri" w:hAnsi="Arial" w:cs="Arial"/>
          <w:b/>
          <w:sz w:val="20"/>
          <w:szCs w:val="20"/>
        </w:rPr>
        <w:t>VARELLA,</w:t>
      </w:r>
      <w:r>
        <w:rPr>
          <w:rFonts w:ascii="Arial" w:eastAsia="Calibri" w:hAnsi="Arial" w:cs="Arial"/>
          <w:sz w:val="20"/>
          <w:szCs w:val="20"/>
        </w:rPr>
        <w:t xml:space="preserve"> Dr. </w:t>
      </w:r>
      <w:r w:rsidR="00CB3361">
        <w:rPr>
          <w:rFonts w:ascii="Arial" w:eastAsia="Calibri" w:hAnsi="Arial" w:cs="Arial"/>
          <w:sz w:val="20"/>
          <w:szCs w:val="20"/>
        </w:rPr>
        <w:t>Dráuzio</w:t>
      </w:r>
      <w:r>
        <w:rPr>
          <w:rFonts w:ascii="Arial" w:eastAsia="Calibri" w:hAnsi="Arial" w:cs="Arial"/>
          <w:sz w:val="20"/>
          <w:szCs w:val="20"/>
        </w:rPr>
        <w:t>. Disfunção Sexual Feminina. Disponível no site &lt;</w:t>
      </w:r>
      <w:r w:rsidRPr="00B70AAE">
        <w:t xml:space="preserve"> </w:t>
      </w:r>
      <w:hyperlink r:id="rId5" w:history="1">
        <w:r w:rsidR="00374329" w:rsidRPr="00374329">
          <w:rPr>
            <w:rStyle w:val="Hyperlink"/>
            <w:rFonts w:ascii="Arial" w:eastAsia="Calibri" w:hAnsi="Arial" w:cs="Arial"/>
            <w:color w:val="auto"/>
            <w:sz w:val="20"/>
            <w:szCs w:val="20"/>
            <w:u w:val="none"/>
          </w:rPr>
          <w:t>http://drauziovarella.com.br</w:t>
        </w:r>
      </w:hyperlink>
      <w:r w:rsidR="00374329">
        <w:rPr>
          <w:rFonts w:ascii="Arial" w:eastAsia="Calibri" w:hAnsi="Arial" w:cs="Arial"/>
          <w:sz w:val="20"/>
          <w:szCs w:val="20"/>
        </w:rPr>
        <w:t>&gt;, acessado em 09 de Outubro de 2011;</w:t>
      </w:r>
    </w:p>
    <w:p w:rsidR="00925E80" w:rsidRPr="00925E80" w:rsidRDefault="00925E80" w:rsidP="00925E80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925E80">
        <w:rPr>
          <w:rFonts w:ascii="Arial" w:hAnsi="Arial" w:cs="Arial"/>
          <w:b/>
          <w:bCs/>
          <w:color w:val="222222"/>
          <w:sz w:val="20"/>
          <w:szCs w:val="20"/>
        </w:rPr>
        <w:t xml:space="preserve">BALLONE, </w:t>
      </w:r>
      <w:r w:rsidRPr="00925E80">
        <w:rPr>
          <w:rFonts w:ascii="Arial" w:hAnsi="Arial" w:cs="Arial"/>
          <w:bCs/>
          <w:color w:val="222222"/>
          <w:sz w:val="20"/>
          <w:szCs w:val="20"/>
        </w:rPr>
        <w:t>GJ</w:t>
      </w:r>
      <w:r w:rsidRPr="00925E80">
        <w:rPr>
          <w:rFonts w:ascii="Arial" w:hAnsi="Arial" w:cs="Arial"/>
          <w:b/>
          <w:bCs/>
          <w:color w:val="222222"/>
          <w:sz w:val="20"/>
          <w:szCs w:val="20"/>
        </w:rPr>
        <w:t xml:space="preserve"> </w:t>
      </w:r>
      <w:r w:rsidRPr="00925E80">
        <w:rPr>
          <w:rFonts w:ascii="Arial" w:hAnsi="Arial" w:cs="Arial"/>
          <w:color w:val="222222"/>
          <w:sz w:val="20"/>
          <w:szCs w:val="20"/>
        </w:rPr>
        <w:t xml:space="preserve">- Frigidez Sexual - in. </w:t>
      </w:r>
      <w:proofErr w:type="gramStart"/>
      <w:r w:rsidRPr="00925E80">
        <w:rPr>
          <w:rFonts w:ascii="Arial" w:hAnsi="Arial" w:cs="Arial"/>
          <w:color w:val="222222"/>
          <w:sz w:val="20"/>
          <w:szCs w:val="20"/>
        </w:rPr>
        <w:t>PsiqWeb</w:t>
      </w:r>
      <w:proofErr w:type="gramEnd"/>
      <w:r w:rsidRPr="00925E80">
        <w:rPr>
          <w:rFonts w:ascii="Arial" w:hAnsi="Arial" w:cs="Arial"/>
          <w:color w:val="222222"/>
          <w:sz w:val="20"/>
          <w:szCs w:val="20"/>
        </w:rPr>
        <w:t>, Internet, disponível em</w:t>
      </w:r>
      <w:r w:rsidR="0093674B">
        <w:rPr>
          <w:rFonts w:ascii="Arial" w:hAnsi="Arial" w:cs="Arial"/>
          <w:color w:val="222222"/>
          <w:sz w:val="20"/>
          <w:szCs w:val="20"/>
        </w:rPr>
        <w:t>&lt;</w:t>
      </w:r>
      <w:r w:rsidRPr="00925E80">
        <w:rPr>
          <w:rFonts w:ascii="Arial" w:hAnsi="Arial" w:cs="Arial"/>
          <w:color w:val="222222"/>
          <w:sz w:val="20"/>
          <w:szCs w:val="20"/>
        </w:rPr>
        <w:t xml:space="preserve"> </w:t>
      </w:r>
      <w:hyperlink r:id="rId6" w:history="1">
        <w:r w:rsidRPr="00925E80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http://www.psiqweb.med.br</w:t>
        </w:r>
      </w:hyperlink>
      <w:r w:rsidRPr="00925E80">
        <w:rPr>
          <w:rFonts w:ascii="Arial" w:hAnsi="Arial" w:cs="Arial"/>
          <w:color w:val="222222"/>
          <w:sz w:val="20"/>
          <w:szCs w:val="20"/>
        </w:rPr>
        <w:t>&gt;</w:t>
      </w:r>
      <w:r>
        <w:rPr>
          <w:rFonts w:ascii="Arial" w:hAnsi="Arial" w:cs="Arial"/>
          <w:color w:val="222222"/>
          <w:sz w:val="20"/>
          <w:szCs w:val="20"/>
        </w:rPr>
        <w:t>, acessado em 09 de Outubro de 2011.</w:t>
      </w:r>
    </w:p>
    <w:p w:rsidR="00374329" w:rsidRDefault="00374329" w:rsidP="0093674B">
      <w:pPr>
        <w:pStyle w:val="PargrafodaLista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64ED2" w:rsidRDefault="00E64ED2" w:rsidP="00CB3361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24B8B" w:rsidRPr="00AA1DEF" w:rsidRDefault="00AA1DEF" w:rsidP="00324B8B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1DEF">
        <w:rPr>
          <w:rFonts w:ascii="Arial" w:eastAsia="Calibri" w:hAnsi="Arial" w:cs="Arial"/>
          <w:color w:val="000000"/>
          <w:sz w:val="20"/>
          <w:szCs w:val="20"/>
        </w:rPr>
        <w:br/>
      </w:r>
      <w:r w:rsidR="00324B8B" w:rsidRPr="00AA1DEF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324B8B" w:rsidRPr="00324B8B" w:rsidRDefault="00324B8B" w:rsidP="00324B8B">
      <w:pPr>
        <w:rPr>
          <w:rFonts w:ascii="Arial" w:hAnsi="Arial" w:cs="Arial"/>
          <w:sz w:val="20"/>
          <w:szCs w:val="20"/>
        </w:rPr>
      </w:pPr>
    </w:p>
    <w:p w:rsidR="00324B8B" w:rsidRPr="00324B8B" w:rsidRDefault="00324B8B" w:rsidP="00324B8B">
      <w:pPr>
        <w:rPr>
          <w:rFonts w:ascii="Arial" w:hAnsi="Arial" w:cs="Arial"/>
          <w:sz w:val="20"/>
          <w:szCs w:val="20"/>
        </w:rPr>
      </w:pPr>
    </w:p>
    <w:sectPr w:rsidR="00324B8B" w:rsidRPr="00324B8B" w:rsidSect="00AD2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B45A5"/>
    <w:multiLevelType w:val="hybridMultilevel"/>
    <w:tmpl w:val="211229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4B8B"/>
    <w:rsid w:val="00242F7F"/>
    <w:rsid w:val="0029549B"/>
    <w:rsid w:val="002B3035"/>
    <w:rsid w:val="002B5105"/>
    <w:rsid w:val="00324B8B"/>
    <w:rsid w:val="00374329"/>
    <w:rsid w:val="0057708F"/>
    <w:rsid w:val="00716474"/>
    <w:rsid w:val="00751C8B"/>
    <w:rsid w:val="007E229E"/>
    <w:rsid w:val="008D6504"/>
    <w:rsid w:val="00925E80"/>
    <w:rsid w:val="0093674B"/>
    <w:rsid w:val="00AA1DEF"/>
    <w:rsid w:val="00AD2CB0"/>
    <w:rsid w:val="00B13E45"/>
    <w:rsid w:val="00B70AAE"/>
    <w:rsid w:val="00C0583C"/>
    <w:rsid w:val="00CB3361"/>
    <w:rsid w:val="00DB0629"/>
    <w:rsid w:val="00E6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4ED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4E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qweb.med.br" TargetMode="External"/><Relationship Id="rId5" Type="http://schemas.openxmlformats.org/officeDocument/2006/relationships/hyperlink" Target="http://drauziovarell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12</cp:revision>
  <dcterms:created xsi:type="dcterms:W3CDTF">2011-07-17T02:06:00Z</dcterms:created>
  <dcterms:modified xsi:type="dcterms:W3CDTF">2011-10-09T17:26:00Z</dcterms:modified>
</cp:coreProperties>
</file>