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FA" w:rsidRPr="0065731E" w:rsidRDefault="001303FA" w:rsidP="001303FA">
      <w:pPr>
        <w:spacing w:line="360" w:lineRule="auto"/>
        <w:jc w:val="center"/>
        <w:rPr>
          <w:rFonts w:ascii="Times New Roman" w:hAnsi="Times New Roman"/>
          <w:b/>
          <w:sz w:val="32"/>
          <w:szCs w:val="32"/>
        </w:rPr>
      </w:pPr>
      <w:r w:rsidRPr="0065731E">
        <w:rPr>
          <w:rFonts w:ascii="Times New Roman" w:hAnsi="Times New Roman"/>
          <w:b/>
          <w:sz w:val="32"/>
          <w:szCs w:val="32"/>
        </w:rPr>
        <w:t>DEFICIÊNCIA INTELECTUAL E NOÇÃO DE INTELIGÊNCIA</w:t>
      </w:r>
    </w:p>
    <w:p w:rsidR="00CE1D96" w:rsidRDefault="00CE1D96" w:rsidP="001303FA">
      <w:pPr>
        <w:spacing w:line="360" w:lineRule="auto"/>
        <w:rPr>
          <w:rFonts w:ascii="Arial" w:hAnsi="Arial" w:cs="Arial"/>
          <w:bCs/>
          <w:sz w:val="24"/>
          <w:szCs w:val="24"/>
        </w:rPr>
      </w:pPr>
    </w:p>
    <w:p w:rsidR="00E56DEF" w:rsidRDefault="00E56DEF" w:rsidP="00B3284F">
      <w:pPr>
        <w:spacing w:line="360" w:lineRule="auto"/>
        <w:jc w:val="center"/>
        <w:rPr>
          <w:rFonts w:ascii="Arial" w:hAnsi="Arial" w:cs="Arial"/>
          <w:bCs/>
          <w:sz w:val="24"/>
          <w:szCs w:val="24"/>
        </w:rPr>
      </w:pPr>
    </w:p>
    <w:p w:rsidR="001303FA" w:rsidRDefault="001303FA" w:rsidP="00B3284F">
      <w:pPr>
        <w:spacing w:line="360" w:lineRule="auto"/>
        <w:jc w:val="center"/>
        <w:rPr>
          <w:rFonts w:ascii="Arial" w:hAnsi="Arial" w:cs="Arial"/>
          <w:bCs/>
          <w:sz w:val="24"/>
          <w:szCs w:val="24"/>
        </w:rPr>
      </w:pPr>
    </w:p>
    <w:p w:rsidR="00A645E8" w:rsidRDefault="00A645E8" w:rsidP="00CE1D96">
      <w:pPr>
        <w:spacing w:line="360" w:lineRule="auto"/>
        <w:rPr>
          <w:rFonts w:ascii="Arial" w:hAnsi="Arial" w:cs="Arial"/>
          <w:bCs/>
          <w:sz w:val="24"/>
          <w:szCs w:val="24"/>
        </w:rPr>
      </w:pPr>
    </w:p>
    <w:p w:rsidR="00B3284F" w:rsidRPr="00B3284F" w:rsidRDefault="000E23E2" w:rsidP="00B3284F">
      <w:pPr>
        <w:spacing w:line="360" w:lineRule="auto"/>
        <w:jc w:val="right"/>
        <w:rPr>
          <w:rFonts w:ascii="Arial" w:hAnsi="Arial" w:cs="Arial"/>
          <w:bCs/>
          <w:sz w:val="24"/>
          <w:szCs w:val="24"/>
        </w:rPr>
      </w:pPr>
      <w:r w:rsidRPr="00601200">
        <w:rPr>
          <w:rFonts w:ascii="Times New Roman" w:hAnsi="Times New Roman"/>
          <w:bCs/>
          <w:sz w:val="24"/>
          <w:szCs w:val="24"/>
        </w:rPr>
        <w:t>JOSÉ RIBEIRO DOS SANTOS</w:t>
      </w:r>
      <w:r w:rsidR="00D47135">
        <w:rPr>
          <w:rStyle w:val="Refdenotaderodap"/>
          <w:rFonts w:ascii="Arial" w:hAnsi="Arial" w:cs="Arial"/>
          <w:bCs/>
          <w:sz w:val="24"/>
          <w:szCs w:val="24"/>
        </w:rPr>
        <w:footnoteReference w:id="1"/>
      </w:r>
    </w:p>
    <w:p w:rsidR="00E56DEF" w:rsidRPr="00664A1C" w:rsidRDefault="00E56DEF" w:rsidP="00E56DEF">
      <w:pPr>
        <w:pStyle w:val="Recuodecorpodetexto"/>
        <w:spacing w:line="360" w:lineRule="auto"/>
        <w:ind w:firstLine="0"/>
        <w:rPr>
          <w:rFonts w:ascii="Arial" w:hAnsi="Arial" w:cs="Arial"/>
        </w:rPr>
      </w:pPr>
    </w:p>
    <w:p w:rsidR="00E56DEF" w:rsidRPr="00664A1C" w:rsidRDefault="00E56DEF" w:rsidP="00E56DEF">
      <w:pPr>
        <w:pStyle w:val="Recuodecorpodetexto"/>
        <w:spacing w:line="360" w:lineRule="auto"/>
        <w:rPr>
          <w:rFonts w:ascii="Arial" w:hAnsi="Arial" w:cs="Arial"/>
        </w:rPr>
      </w:pPr>
    </w:p>
    <w:p w:rsidR="0077389A" w:rsidRDefault="0077389A" w:rsidP="009E7E14">
      <w:pPr>
        <w:spacing w:line="360" w:lineRule="auto"/>
        <w:ind w:firstLine="708"/>
        <w:jc w:val="both"/>
        <w:rPr>
          <w:rFonts w:ascii="Times New Roman" w:hAnsi="Times New Roman"/>
          <w:sz w:val="24"/>
          <w:szCs w:val="24"/>
        </w:rPr>
      </w:pPr>
      <w:r w:rsidRPr="00E73AD0">
        <w:rPr>
          <w:rFonts w:ascii="Times New Roman" w:hAnsi="Times New Roman"/>
          <w:sz w:val="24"/>
          <w:szCs w:val="24"/>
        </w:rPr>
        <w:t xml:space="preserve"> </w:t>
      </w:r>
    </w:p>
    <w:p w:rsidR="001F2CFA" w:rsidRPr="00B46B06" w:rsidRDefault="001F2CFA" w:rsidP="001F2CFA">
      <w:pPr>
        <w:widowControl w:val="0"/>
        <w:autoSpaceDE w:val="0"/>
        <w:autoSpaceDN w:val="0"/>
        <w:adjustRightInd w:val="0"/>
        <w:spacing w:after="200"/>
        <w:jc w:val="both"/>
        <w:rPr>
          <w:color w:val="000000" w:themeColor="text1"/>
        </w:rPr>
      </w:pPr>
      <w:r w:rsidRPr="00B46B06">
        <w:rPr>
          <w:rFonts w:ascii="Times New Roman" w:hAnsi="Times New Roman"/>
          <w:color w:val="000000" w:themeColor="text1"/>
          <w:sz w:val="24"/>
          <w:szCs w:val="24"/>
        </w:rPr>
        <w:t xml:space="preserve">A deficiência mental está inserida em sistemas categoriais há séculos, figurando como demência e comprometimento permanente da racionalidade e do controle comportamental. A preocupação com a educação de pessoas com deficiência ocupa um lugar de destaque no conjunto propõe que se supere qualquer noção da pessoa com deficiência em referência ao pressuposto da normalidade. No que tange à deficiência intelectual, suas contribuições apontam para a heterogeneidade do grupo que compartilha desta condição, tão importante quanto </w:t>
      </w:r>
      <w:r w:rsidR="0040574A" w:rsidRPr="00B46B06">
        <w:rPr>
          <w:rFonts w:ascii="Times New Roman" w:hAnsi="Times New Roman"/>
          <w:color w:val="000000" w:themeColor="text1"/>
          <w:sz w:val="24"/>
          <w:szCs w:val="24"/>
        </w:rPr>
        <w:t>à</w:t>
      </w:r>
      <w:r w:rsidRPr="00B46B06">
        <w:rPr>
          <w:rFonts w:ascii="Times New Roman" w:hAnsi="Times New Roman"/>
          <w:color w:val="000000" w:themeColor="text1"/>
          <w:sz w:val="24"/>
          <w:szCs w:val="24"/>
        </w:rPr>
        <w:t xml:space="preserve"> deficiência, é a personalidade dos sujeitos. A reação subjetiva aos limites inerentes à deficiência e o lugar que ocupa essa condição na totalidade de suas características são aspectos fundamentais de seu processo de constituição como sujeito. , contudo, exige um sistema educacional que crie caminhos alternativos para o desenvolvimento das funções psicológicas superiores e se </w:t>
      </w:r>
      <w:r w:rsidR="0040574A" w:rsidRPr="00B46B06">
        <w:rPr>
          <w:rFonts w:ascii="Times New Roman" w:hAnsi="Times New Roman"/>
          <w:color w:val="000000" w:themeColor="text1"/>
          <w:sz w:val="24"/>
          <w:szCs w:val="24"/>
        </w:rPr>
        <w:t>apoie</w:t>
      </w:r>
      <w:r w:rsidRPr="00B46B06">
        <w:rPr>
          <w:rFonts w:ascii="Times New Roman" w:hAnsi="Times New Roman"/>
          <w:color w:val="000000" w:themeColor="text1"/>
          <w:sz w:val="24"/>
          <w:szCs w:val="24"/>
        </w:rPr>
        <w:t xml:space="preserve"> em formas de ação mediada que </w:t>
      </w:r>
      <w:r w:rsidR="0040574A" w:rsidRPr="00B46B06">
        <w:rPr>
          <w:rFonts w:ascii="Times New Roman" w:hAnsi="Times New Roman"/>
          <w:color w:val="000000" w:themeColor="text1"/>
          <w:sz w:val="24"/>
          <w:szCs w:val="24"/>
        </w:rPr>
        <w:t>possam</w:t>
      </w:r>
      <w:r w:rsidRPr="00B46B06">
        <w:rPr>
          <w:rFonts w:ascii="Times New Roman" w:hAnsi="Times New Roman"/>
          <w:color w:val="000000" w:themeColor="text1"/>
          <w:sz w:val="24"/>
          <w:szCs w:val="24"/>
        </w:rPr>
        <w:t xml:space="preserve"> em algum grau, promover a substituição das funções lesadas por formas superiores de organização psíquica.</w:t>
      </w:r>
      <w:r w:rsidRPr="00B46B06">
        <w:rPr>
          <w:color w:val="000000" w:themeColor="text1"/>
        </w:rPr>
        <w:t xml:space="preserve"> </w:t>
      </w:r>
      <w:r w:rsidRPr="00B46B06">
        <w:rPr>
          <w:rFonts w:ascii="Times New Roman" w:hAnsi="Times New Roman"/>
          <w:color w:val="000000" w:themeColor="text1"/>
          <w:sz w:val="24"/>
          <w:szCs w:val="24"/>
        </w:rPr>
        <w:t xml:space="preserve">Atualmente, a tendência é desconsiderar a classificação em leve, moderado, severo e profundo, e pensar na quantidade de apoio esta pessoa necessitará. O conceito de apoio necessário reflete a realidade de que muitas pessoas com deficiência mental não apresentam limitações em todas as áreas de habilidades adaptativas e, portanto, não necessitam de apoio nas áreas não afetadas. </w:t>
      </w:r>
      <w:r w:rsidRPr="00B46B06">
        <w:rPr>
          <w:color w:val="000000" w:themeColor="text1"/>
        </w:rPr>
        <w:t>A deficiência mental não se esgota na sua condição orgânica e/ou intelectual e nem pode ser definida por um único saber. Ela é uma interrogação e objeto de investigação de inúmeras áreas do conhecimento.</w:t>
      </w:r>
    </w:p>
    <w:p w:rsidR="001303FA" w:rsidRDefault="001303FA" w:rsidP="009E7E14">
      <w:pPr>
        <w:spacing w:line="360" w:lineRule="auto"/>
        <w:ind w:firstLine="708"/>
        <w:jc w:val="both"/>
        <w:rPr>
          <w:rFonts w:ascii="Times New Roman" w:hAnsi="Times New Roman"/>
          <w:sz w:val="24"/>
          <w:szCs w:val="24"/>
        </w:rPr>
      </w:pPr>
    </w:p>
    <w:p w:rsidR="001F2CFA" w:rsidRDefault="001F2CFA" w:rsidP="009E7E14">
      <w:pPr>
        <w:spacing w:line="360" w:lineRule="auto"/>
        <w:ind w:firstLine="708"/>
        <w:jc w:val="both"/>
        <w:rPr>
          <w:rFonts w:ascii="Times New Roman" w:hAnsi="Times New Roman"/>
          <w:sz w:val="24"/>
          <w:szCs w:val="24"/>
        </w:rPr>
      </w:pPr>
    </w:p>
    <w:p w:rsidR="001303FA" w:rsidRDefault="001303FA" w:rsidP="0065731E">
      <w:pPr>
        <w:spacing w:line="360" w:lineRule="auto"/>
        <w:jc w:val="both"/>
        <w:rPr>
          <w:rFonts w:ascii="Times New Roman" w:hAnsi="Times New Roman"/>
          <w:sz w:val="24"/>
          <w:szCs w:val="24"/>
        </w:rPr>
      </w:pPr>
    </w:p>
    <w:p w:rsidR="0065731E" w:rsidRDefault="0065731E" w:rsidP="0065731E">
      <w:pPr>
        <w:spacing w:line="360" w:lineRule="auto"/>
        <w:jc w:val="both"/>
        <w:rPr>
          <w:rFonts w:ascii="Times New Roman" w:hAnsi="Times New Roman"/>
          <w:sz w:val="24"/>
          <w:szCs w:val="24"/>
        </w:rPr>
      </w:pPr>
    </w:p>
    <w:p w:rsidR="001303FA" w:rsidRDefault="001303FA" w:rsidP="009E7E14">
      <w:pPr>
        <w:spacing w:line="360" w:lineRule="auto"/>
        <w:ind w:firstLine="708"/>
        <w:jc w:val="both"/>
        <w:rPr>
          <w:rFonts w:ascii="Times New Roman" w:hAnsi="Times New Roman"/>
          <w:sz w:val="24"/>
          <w:szCs w:val="24"/>
        </w:rPr>
      </w:pPr>
    </w:p>
    <w:p w:rsidR="001303FA" w:rsidRDefault="001303FA" w:rsidP="009E7E14">
      <w:pPr>
        <w:spacing w:line="360" w:lineRule="auto"/>
        <w:ind w:firstLine="708"/>
        <w:jc w:val="both"/>
        <w:rPr>
          <w:rFonts w:ascii="Times New Roman" w:hAnsi="Times New Roman"/>
          <w:sz w:val="24"/>
          <w:szCs w:val="24"/>
        </w:rPr>
      </w:pPr>
      <w:r>
        <w:rPr>
          <w:rFonts w:ascii="Times New Roman" w:hAnsi="Times New Roman"/>
          <w:sz w:val="24"/>
          <w:szCs w:val="24"/>
        </w:rPr>
        <w:lastRenderedPageBreak/>
        <w:t>INTRODUÇÃO</w:t>
      </w:r>
    </w:p>
    <w:p w:rsidR="001303FA" w:rsidRDefault="001303FA" w:rsidP="009E7E14">
      <w:pPr>
        <w:spacing w:line="360" w:lineRule="auto"/>
        <w:ind w:firstLine="708"/>
        <w:jc w:val="both"/>
        <w:rPr>
          <w:rFonts w:ascii="Times New Roman" w:hAnsi="Times New Roman"/>
          <w:sz w:val="24"/>
          <w:szCs w:val="24"/>
        </w:rPr>
      </w:pPr>
    </w:p>
    <w:p w:rsidR="001303FA" w:rsidRP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t xml:space="preserve">A deficiência mental está inserida em sistemas categoriais há séculos, figurando como demência e comprometimento permanente da racionalidade e do controle comportamental. A preocupação com a educação de pessoas com deficiência ocupa um lugar de destaque no conjunto propõe que se supere qualquer noção da pessoa com deficiência em referência ao pressuposto da normalidade. </w:t>
      </w:r>
    </w:p>
    <w:p w:rsidR="001303FA" w:rsidRP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t xml:space="preserve">A concepção de deficiência mental como fenômeno caracterizado por incompetência generalizada e limitações no funcionamento individual vem sendo </w:t>
      </w:r>
      <w:r w:rsidR="0040574A" w:rsidRPr="001303FA">
        <w:rPr>
          <w:rFonts w:ascii="Times New Roman" w:hAnsi="Times New Roman"/>
          <w:sz w:val="24"/>
          <w:szCs w:val="24"/>
        </w:rPr>
        <w:t>a</w:t>
      </w:r>
      <w:r w:rsidRPr="001303FA">
        <w:rPr>
          <w:rFonts w:ascii="Times New Roman" w:hAnsi="Times New Roman"/>
          <w:sz w:val="24"/>
          <w:szCs w:val="24"/>
        </w:rPr>
        <w:t xml:space="preserve"> muito notificada por estudiosos do assunto. Ao final do séc. XIX a concepção de deficiência mental estava associada à perspectiva exclusivamente organicista, de natureza neurológica, identificada pelo atraso no desenvolvimento dos processos cognitivos. Distinta da concepção de doença </w:t>
      </w:r>
      <w:r w:rsidR="0040574A" w:rsidRPr="001303FA">
        <w:rPr>
          <w:rFonts w:ascii="Times New Roman" w:hAnsi="Times New Roman"/>
          <w:sz w:val="24"/>
          <w:szCs w:val="24"/>
        </w:rPr>
        <w:t xml:space="preserve">mental. </w:t>
      </w:r>
      <w:r w:rsidRPr="001303FA">
        <w:rPr>
          <w:rFonts w:ascii="Times New Roman" w:hAnsi="Times New Roman"/>
          <w:sz w:val="24"/>
          <w:szCs w:val="24"/>
        </w:rPr>
        <w:t>(CARVALHO, et al,  2003)</w:t>
      </w:r>
    </w:p>
    <w:p w:rsid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t xml:space="preserve">Consideram-se alunos com deficiência àqueles que têm impedimentos de longo prazo, de natureza física, mental, intelectual ou sensorial, que em interação com diversas barreiras podem ter restringida sua participação plena e efetiva na escola e na sociedade. Assim para a metade do século XX, o quociente de inteligência (QI), foi entendido como um potencial intelectual inato, um reflexo de uma inteligência geral: unidimensional, </w:t>
      </w:r>
      <w:r w:rsidR="0040574A" w:rsidRPr="001303FA">
        <w:rPr>
          <w:rFonts w:ascii="Times New Roman" w:hAnsi="Times New Roman"/>
          <w:sz w:val="24"/>
          <w:szCs w:val="24"/>
        </w:rPr>
        <w:t>uni determinada</w:t>
      </w:r>
      <w:r w:rsidRPr="001303FA">
        <w:rPr>
          <w:rFonts w:ascii="Times New Roman" w:hAnsi="Times New Roman"/>
          <w:sz w:val="24"/>
          <w:szCs w:val="24"/>
        </w:rPr>
        <w:t xml:space="preserve">, inalterada e não permeável. </w:t>
      </w:r>
    </w:p>
    <w:p w:rsidR="001303FA" w:rsidRP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t xml:space="preserve">Deficiência mental (intelectual) Fundamentada em critérios estabelecidos pela Associação Americana de Deficiência Mental e que serve de referência ao nosso país, </w:t>
      </w:r>
      <w:r w:rsidR="0040574A" w:rsidRPr="001303FA">
        <w:rPr>
          <w:rFonts w:ascii="Times New Roman" w:hAnsi="Times New Roman"/>
          <w:sz w:val="24"/>
          <w:szCs w:val="24"/>
        </w:rPr>
        <w:t>à</w:t>
      </w:r>
      <w:r w:rsidRPr="001303FA">
        <w:rPr>
          <w:rFonts w:ascii="Times New Roman" w:hAnsi="Times New Roman"/>
          <w:sz w:val="24"/>
          <w:szCs w:val="24"/>
        </w:rPr>
        <w:t xml:space="preserve"> deficiência mental é definida como um funcionamento intelectual geral significativamente abaixo da média, oriundo do período de desenvolvimento, com início até os 18 anos. (CRE, 2015)</w:t>
      </w:r>
    </w:p>
    <w:p w:rsidR="001303FA" w:rsidRP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t xml:space="preserve">Neste contexto (AAMD), remete a duas definições de deficiência intelectual a primeira em vigor de 1972 </w:t>
      </w:r>
      <w:r w:rsidR="0040574A" w:rsidRPr="001303FA">
        <w:rPr>
          <w:rFonts w:ascii="Times New Roman" w:hAnsi="Times New Roman"/>
          <w:sz w:val="24"/>
          <w:szCs w:val="24"/>
        </w:rPr>
        <w:t>a</w:t>
      </w:r>
      <w:r w:rsidRPr="001303FA">
        <w:rPr>
          <w:rFonts w:ascii="Times New Roman" w:hAnsi="Times New Roman"/>
          <w:sz w:val="24"/>
          <w:szCs w:val="24"/>
        </w:rPr>
        <w:t xml:space="preserve"> 1992 diz-se: “Deficiência Mental se refere a um funcionamento intelectual significativo inferior </w:t>
      </w:r>
      <w:r w:rsidR="0040574A" w:rsidRPr="001303FA">
        <w:rPr>
          <w:rFonts w:ascii="Times New Roman" w:hAnsi="Times New Roman"/>
          <w:sz w:val="24"/>
          <w:szCs w:val="24"/>
        </w:rPr>
        <w:t>a</w:t>
      </w:r>
      <w:r w:rsidRPr="001303FA">
        <w:rPr>
          <w:rFonts w:ascii="Times New Roman" w:hAnsi="Times New Roman"/>
          <w:sz w:val="24"/>
          <w:szCs w:val="24"/>
        </w:rPr>
        <w:t xml:space="preserve"> media, acompanhado de </w:t>
      </w:r>
      <w:r w:rsidR="0040574A" w:rsidRPr="001303FA">
        <w:rPr>
          <w:rFonts w:ascii="Times New Roman" w:hAnsi="Times New Roman"/>
          <w:sz w:val="24"/>
          <w:szCs w:val="24"/>
        </w:rPr>
        <w:t>déficits</w:t>
      </w:r>
      <w:r w:rsidRPr="001303FA">
        <w:rPr>
          <w:rFonts w:ascii="Times New Roman" w:hAnsi="Times New Roman"/>
          <w:sz w:val="24"/>
          <w:szCs w:val="24"/>
        </w:rPr>
        <w:t xml:space="preserve"> no comportamento adaptativo manifestado durante o período de desenvolvimento”. Já a segunda definição apresentada pela (AAMR) American Association of Mental Retardation. É semelhante a primeira com analise mais profundas os défices</w:t>
      </w:r>
      <w:r w:rsidR="0040574A" w:rsidRPr="001303FA">
        <w:rPr>
          <w:rFonts w:ascii="Times New Roman" w:hAnsi="Times New Roman"/>
          <w:sz w:val="24"/>
          <w:szCs w:val="24"/>
        </w:rPr>
        <w:t xml:space="preserve"> </w:t>
      </w:r>
      <w:r w:rsidRPr="001303FA">
        <w:rPr>
          <w:rFonts w:ascii="Times New Roman" w:hAnsi="Times New Roman"/>
          <w:sz w:val="24"/>
          <w:szCs w:val="24"/>
        </w:rPr>
        <w:t xml:space="preserve">de comportamento deram lugar limitações das </w:t>
      </w:r>
      <w:r w:rsidR="0040574A" w:rsidRPr="001303FA">
        <w:rPr>
          <w:rFonts w:ascii="Times New Roman" w:hAnsi="Times New Roman"/>
          <w:sz w:val="24"/>
          <w:szCs w:val="24"/>
        </w:rPr>
        <w:t xml:space="preserve">circunstâncias. </w:t>
      </w:r>
      <w:r w:rsidRPr="001303FA">
        <w:rPr>
          <w:rFonts w:ascii="Times New Roman" w:hAnsi="Times New Roman"/>
          <w:sz w:val="24"/>
          <w:szCs w:val="24"/>
        </w:rPr>
        <w:t>(BELO, et al, 2008)</w:t>
      </w:r>
      <w:r>
        <w:rPr>
          <w:rFonts w:ascii="Times New Roman" w:hAnsi="Times New Roman"/>
          <w:sz w:val="24"/>
          <w:szCs w:val="24"/>
        </w:rPr>
        <w:t>.</w:t>
      </w:r>
    </w:p>
    <w:p w:rsidR="001303FA" w:rsidRPr="001303FA" w:rsidRDefault="001303FA" w:rsidP="001303FA">
      <w:pPr>
        <w:widowControl w:val="0"/>
        <w:autoSpaceDE w:val="0"/>
        <w:autoSpaceDN w:val="0"/>
        <w:adjustRightInd w:val="0"/>
        <w:spacing w:after="200" w:line="360" w:lineRule="auto"/>
        <w:ind w:firstLine="708"/>
        <w:jc w:val="both"/>
        <w:rPr>
          <w:rFonts w:ascii="Times New Roman" w:hAnsi="Times New Roman"/>
          <w:sz w:val="24"/>
          <w:szCs w:val="24"/>
        </w:rPr>
      </w:pPr>
      <w:r w:rsidRPr="001303FA">
        <w:rPr>
          <w:rFonts w:ascii="Times New Roman" w:hAnsi="Times New Roman"/>
          <w:sz w:val="24"/>
          <w:szCs w:val="24"/>
        </w:rPr>
        <w:lastRenderedPageBreak/>
        <w:t xml:space="preserve">Fundamenta-se no julgamento clínico e na literatura especializada, como indicam os atuais sistemas categoriais de doenças e transtornos mentais, como a </w:t>
      </w:r>
      <w:r w:rsidRPr="001303FA">
        <w:rPr>
          <w:rFonts w:ascii="Times New Roman" w:hAnsi="Times New Roman"/>
          <w:iCs/>
          <w:sz w:val="24"/>
          <w:szCs w:val="24"/>
        </w:rPr>
        <w:t xml:space="preserve">Classificação de Transtornos. </w:t>
      </w:r>
    </w:p>
    <w:p w:rsidR="001303FA" w:rsidRPr="001303FA" w:rsidRDefault="001303FA" w:rsidP="001303FA">
      <w:pPr>
        <w:pStyle w:val="PargrafodaLista"/>
        <w:spacing w:line="360" w:lineRule="auto"/>
        <w:ind w:left="0" w:firstLine="708"/>
        <w:jc w:val="both"/>
        <w:rPr>
          <w:rFonts w:ascii="Times New Roman" w:hAnsi="Times New Roman"/>
          <w:sz w:val="24"/>
          <w:szCs w:val="24"/>
        </w:rPr>
      </w:pPr>
      <w:r w:rsidRPr="001303FA">
        <w:rPr>
          <w:rFonts w:ascii="Times New Roman" w:hAnsi="Times New Roman"/>
          <w:sz w:val="24"/>
          <w:szCs w:val="24"/>
        </w:rPr>
        <w:t>Possíveis causas da deficiência mental Alguns fatores podem ser determinantes nas causas da deficiência mental, podendo, esta, ocorrer no período pré-natal, perinatal ou, ainda, pós-natal Causas pré-natais: Estes fatores incidem desde a concepção do bebê até o início do trabalho de parto Causas perinatais, Causas pós-natais, desnutrição materna; má assistência médica à gestante; doenças infecciosas: síflis, rubéola, toxoplasmose; fatores tóxicos: alcoolismo</w:t>
      </w:r>
      <w:r w:rsidR="0040574A" w:rsidRPr="001303FA">
        <w:rPr>
          <w:rFonts w:ascii="Times New Roman" w:hAnsi="Times New Roman"/>
          <w:sz w:val="24"/>
          <w:szCs w:val="24"/>
        </w:rPr>
        <w:t xml:space="preserve"> consumo</w:t>
      </w:r>
      <w:r w:rsidRPr="001303FA">
        <w:rPr>
          <w:rFonts w:ascii="Times New Roman" w:hAnsi="Times New Roman"/>
          <w:sz w:val="24"/>
          <w:szCs w:val="24"/>
        </w:rPr>
        <w:t xml:space="preserve"> de drogas, efeitos colaterais de remédios (medicamentos </w:t>
      </w:r>
      <w:r w:rsidR="0040574A" w:rsidRPr="001303FA">
        <w:rPr>
          <w:rFonts w:ascii="Times New Roman" w:hAnsi="Times New Roman"/>
          <w:sz w:val="24"/>
          <w:szCs w:val="24"/>
        </w:rPr>
        <w:t>teratogênicos</w:t>
      </w:r>
      <w:r w:rsidRPr="001303FA">
        <w:rPr>
          <w:rFonts w:ascii="Times New Roman" w:hAnsi="Times New Roman"/>
          <w:sz w:val="24"/>
          <w:szCs w:val="24"/>
        </w:rPr>
        <w:t xml:space="preserve"> afetam a estrutura e o desenvolvimento da anatomia), poluição ambiental e tabagismo</w:t>
      </w:r>
      <w:r w:rsidR="0040574A">
        <w:rPr>
          <w:rFonts w:ascii="Times New Roman" w:hAnsi="Times New Roman"/>
          <w:sz w:val="24"/>
          <w:szCs w:val="24"/>
        </w:rPr>
        <w:t xml:space="preserve"> </w:t>
      </w:r>
      <w:r>
        <w:rPr>
          <w:rFonts w:ascii="Times New Roman" w:hAnsi="Times New Roman"/>
          <w:sz w:val="24"/>
          <w:szCs w:val="24"/>
        </w:rPr>
        <w:t>(</w:t>
      </w:r>
      <w:r w:rsidRPr="001303FA">
        <w:rPr>
          <w:rFonts w:ascii="Times New Roman" w:hAnsi="Times New Roman"/>
          <w:sz w:val="24"/>
          <w:szCs w:val="24"/>
        </w:rPr>
        <w:t>CRE,</w:t>
      </w:r>
      <w:r>
        <w:rPr>
          <w:rFonts w:ascii="Times New Roman" w:hAnsi="Times New Roman"/>
          <w:sz w:val="24"/>
          <w:szCs w:val="24"/>
        </w:rPr>
        <w:t xml:space="preserve"> </w:t>
      </w:r>
      <w:r w:rsidRPr="001303FA">
        <w:rPr>
          <w:rFonts w:ascii="Times New Roman" w:hAnsi="Times New Roman"/>
          <w:sz w:val="24"/>
          <w:szCs w:val="24"/>
        </w:rPr>
        <w:t>2015)</w:t>
      </w:r>
    </w:p>
    <w:p w:rsidR="001303FA" w:rsidRDefault="001303FA" w:rsidP="001303FA">
      <w:pPr>
        <w:pStyle w:val="PargrafodaLista"/>
        <w:spacing w:line="360" w:lineRule="auto"/>
        <w:ind w:left="0" w:firstLine="708"/>
        <w:jc w:val="both"/>
        <w:rPr>
          <w:rFonts w:ascii="Times New Roman" w:hAnsi="Times New Roman"/>
          <w:sz w:val="24"/>
          <w:szCs w:val="24"/>
        </w:rPr>
      </w:pPr>
      <w:r w:rsidRPr="001303FA">
        <w:rPr>
          <w:rFonts w:ascii="Times New Roman" w:hAnsi="Times New Roman"/>
          <w:sz w:val="24"/>
          <w:szCs w:val="24"/>
        </w:rPr>
        <w:t xml:space="preserve">Num sentido amplo percebemos que a evolução tecnológica caminha na direção de tornar a vida mais fácil. Sem nos apercebermos utilizamos constantemente ferramentas que foram especialmente desenvolvidas para favorecer e simplificar as atividades do cotidiano, como os talheres, canetas, computadores, controle remoto, automóveis, telefones celulares, relógio, enfim, uma interminável lista de recursos, que já estão assimilados à nossa rotina e, num senso geral, “são instrumentos que facilitam nosso desempenho em funções pretendidas. </w:t>
      </w:r>
    </w:p>
    <w:p w:rsidR="001303FA" w:rsidRDefault="001303FA" w:rsidP="001303FA">
      <w:pPr>
        <w:pStyle w:val="PargrafodaLista"/>
        <w:spacing w:line="360" w:lineRule="auto"/>
        <w:ind w:left="0" w:firstLine="708"/>
        <w:jc w:val="both"/>
        <w:rPr>
          <w:rFonts w:ascii="Times New Roman" w:hAnsi="Times New Roman"/>
          <w:sz w:val="24"/>
          <w:szCs w:val="24"/>
        </w:rPr>
      </w:pPr>
    </w:p>
    <w:p w:rsidR="001F2CFA" w:rsidRDefault="001303FA" w:rsidP="001F2CFA">
      <w:pPr>
        <w:pStyle w:val="PargrafodaLista"/>
        <w:spacing w:line="360" w:lineRule="auto"/>
        <w:ind w:left="0" w:firstLine="708"/>
        <w:jc w:val="both"/>
        <w:rPr>
          <w:rFonts w:ascii="Times New Roman" w:hAnsi="Times New Roman"/>
          <w:sz w:val="24"/>
          <w:szCs w:val="24"/>
        </w:rPr>
      </w:pPr>
      <w:r w:rsidRPr="001303FA">
        <w:rPr>
          <w:rFonts w:ascii="Times New Roman" w:hAnsi="Times New Roman"/>
          <w:sz w:val="24"/>
          <w:szCs w:val="24"/>
        </w:rPr>
        <w:t>Os comportamentos emitidos por um indivíduo em situações sociais podem tanto contribuir para uma melhor adaptação ao seu ambiente, como dificultar desempenhos adaptativos e funcionais. No caso específico da deficiência intelectual, sua própria definição, segundo a American Association on Mental Retardation (AAMR) considera que os déficits no funcionamento intelectual estão associados a déficits em habilidades sociais, conceituais e práticas. (FREITAS, et al, 2010)</w:t>
      </w:r>
      <w:r w:rsidR="001F2CFA">
        <w:rPr>
          <w:rFonts w:ascii="Times New Roman" w:hAnsi="Times New Roman"/>
          <w:sz w:val="24"/>
          <w:szCs w:val="24"/>
        </w:rPr>
        <w:t>.</w:t>
      </w:r>
    </w:p>
    <w:p w:rsidR="001F2CFA" w:rsidRDefault="001F2CFA" w:rsidP="001F2CFA">
      <w:pPr>
        <w:pStyle w:val="PargrafodaLista"/>
        <w:spacing w:line="360" w:lineRule="auto"/>
        <w:ind w:left="0" w:firstLine="708"/>
        <w:jc w:val="both"/>
        <w:rPr>
          <w:rFonts w:ascii="Times New Roman" w:hAnsi="Times New Roman"/>
          <w:sz w:val="24"/>
          <w:szCs w:val="24"/>
        </w:rPr>
      </w:pPr>
    </w:p>
    <w:p w:rsidR="001F2CFA" w:rsidRPr="001F2CFA" w:rsidRDefault="001F2CFA" w:rsidP="001F2CFA">
      <w:pPr>
        <w:pStyle w:val="PargrafodaLista"/>
        <w:spacing w:line="360" w:lineRule="auto"/>
        <w:ind w:left="0" w:firstLine="708"/>
        <w:jc w:val="both"/>
        <w:rPr>
          <w:rFonts w:ascii="Times New Roman" w:hAnsi="Times New Roman"/>
          <w:color w:val="000000" w:themeColor="text1"/>
          <w:sz w:val="24"/>
          <w:szCs w:val="24"/>
        </w:rPr>
      </w:pPr>
      <w:r w:rsidRPr="001F2CFA">
        <w:rPr>
          <w:rFonts w:ascii="Times New Roman" w:hAnsi="Times New Roman"/>
          <w:color w:val="000000" w:themeColor="text1"/>
          <w:sz w:val="24"/>
          <w:szCs w:val="24"/>
        </w:rPr>
        <w:t>A Convenção da Guatemala, internalizada à Constituição Brasileira pelo Decreto nª 3.956/2001, no seu artigo 1ª define deficiência como [...] “uma restrição física, mental ou sensorial, de natureza permanente ou transitória, que limita a capacidade de exercer uma ou mais atividades essenciais da vida diária, causada ou agravada pelo ambiente econômico e social”. Essa definição ratifica a deficiência como uma situação. O diagnóstico da deficiência mental não se esclarece por supostas categorias e tipos de inteligência.</w:t>
      </w:r>
      <w:r>
        <w:rPr>
          <w:rFonts w:ascii="Times New Roman" w:hAnsi="Times New Roman"/>
          <w:color w:val="000000" w:themeColor="text1"/>
          <w:sz w:val="24"/>
          <w:szCs w:val="24"/>
        </w:rPr>
        <w:t xml:space="preserve"> </w:t>
      </w:r>
    </w:p>
    <w:p w:rsidR="001F2CFA" w:rsidRDefault="001F2CFA" w:rsidP="001F2CFA">
      <w:pPr>
        <w:pStyle w:val="PargrafodaLista"/>
        <w:spacing w:line="360" w:lineRule="auto"/>
        <w:ind w:left="0" w:firstLine="708"/>
        <w:jc w:val="both"/>
        <w:rPr>
          <w:rFonts w:ascii="Times New Roman" w:hAnsi="Times New Roman"/>
          <w:sz w:val="24"/>
          <w:szCs w:val="24"/>
        </w:rPr>
      </w:pPr>
    </w:p>
    <w:p w:rsidR="001F2CFA" w:rsidRPr="001F2CFA" w:rsidRDefault="001F2CFA" w:rsidP="001F2CFA">
      <w:pPr>
        <w:pStyle w:val="PargrafodaLista"/>
        <w:spacing w:line="360" w:lineRule="auto"/>
        <w:ind w:left="0" w:firstLine="708"/>
        <w:jc w:val="both"/>
        <w:rPr>
          <w:rFonts w:ascii="Times New Roman" w:hAnsi="Times New Roman"/>
          <w:sz w:val="24"/>
          <w:szCs w:val="24"/>
        </w:rPr>
      </w:pPr>
      <w:r w:rsidRPr="001F2CFA">
        <w:rPr>
          <w:rFonts w:ascii="Times New Roman" w:hAnsi="Times New Roman"/>
          <w:sz w:val="24"/>
          <w:szCs w:val="24"/>
        </w:rPr>
        <w:lastRenderedPageBreak/>
        <w:t>A deficiência mental constitui um impasse para o ensino na escola comum e para a definição do Atendimento Educacional Especializado, pela complexidade do seu conceito e pela grande quantidade e variedades de abordagens do mesmo. A dificuldade de diagnosticar a deficiência mental tem levado a uma série de revisões do seu conceito.</w:t>
      </w:r>
    </w:p>
    <w:p w:rsidR="001F2CFA" w:rsidRDefault="001F2CFA" w:rsidP="001303FA">
      <w:pPr>
        <w:pStyle w:val="PargrafodaLista"/>
        <w:spacing w:line="360" w:lineRule="auto"/>
        <w:ind w:left="0" w:firstLine="708"/>
        <w:jc w:val="both"/>
        <w:rPr>
          <w:rFonts w:ascii="Times New Roman" w:hAnsi="Times New Roman"/>
          <w:sz w:val="24"/>
          <w:szCs w:val="24"/>
        </w:rPr>
      </w:pPr>
    </w:p>
    <w:p w:rsidR="001F2CFA" w:rsidRDefault="001F2CFA" w:rsidP="001F2CFA">
      <w:pPr>
        <w:pStyle w:val="PargrafodaLista"/>
        <w:spacing w:line="360" w:lineRule="auto"/>
        <w:ind w:left="0" w:firstLine="708"/>
        <w:jc w:val="both"/>
        <w:rPr>
          <w:rFonts w:ascii="Times New Roman" w:hAnsi="Times New Roman"/>
          <w:color w:val="000000" w:themeColor="text1"/>
          <w:sz w:val="24"/>
          <w:szCs w:val="24"/>
          <w:shd w:val="clear" w:color="auto" w:fill="FFFFFF"/>
        </w:rPr>
      </w:pPr>
      <w:r w:rsidRPr="001F2CFA">
        <w:rPr>
          <w:rFonts w:ascii="Times New Roman" w:hAnsi="Times New Roman"/>
          <w:color w:val="000000" w:themeColor="text1"/>
          <w:sz w:val="24"/>
          <w:szCs w:val="24"/>
          <w:shd w:val="clear" w:color="auto" w:fill="FFFFFF"/>
        </w:rPr>
        <w:t>Pessoas com deficiência intelectual ou cognitiva costumam apresentar dificuldades para resolver problemas, compreender ideias abstratas (como as metáforas, a noção de tempo e os valores monetários), estabelecer relações sociais, compreender e obedecer a regras, e realizar atividades cotidianas - como, por exemplo, as ações de autocuidado.</w:t>
      </w:r>
    </w:p>
    <w:p w:rsidR="001303FA" w:rsidRPr="001F2CFA" w:rsidRDefault="001303FA" w:rsidP="001F2CFA">
      <w:pPr>
        <w:spacing w:line="360" w:lineRule="auto"/>
        <w:jc w:val="both"/>
        <w:rPr>
          <w:rFonts w:ascii="Times New Roman" w:hAnsi="Times New Roman"/>
          <w:color w:val="000000" w:themeColor="text1"/>
          <w:sz w:val="24"/>
          <w:szCs w:val="24"/>
        </w:rPr>
      </w:pPr>
    </w:p>
    <w:p w:rsidR="001F2CFA" w:rsidRPr="001F2CFA" w:rsidRDefault="001303FA" w:rsidP="001303FA">
      <w:pPr>
        <w:pStyle w:val="PargrafodaLista"/>
        <w:spacing w:line="360" w:lineRule="auto"/>
        <w:ind w:left="0" w:firstLine="708"/>
        <w:jc w:val="both"/>
        <w:rPr>
          <w:rFonts w:ascii="Times New Roman" w:hAnsi="Times New Roman"/>
          <w:color w:val="000000" w:themeColor="text1"/>
          <w:sz w:val="24"/>
          <w:szCs w:val="24"/>
        </w:rPr>
      </w:pPr>
      <w:r w:rsidRPr="001F2CFA">
        <w:rPr>
          <w:rFonts w:ascii="Times New Roman" w:hAnsi="Times New Roman"/>
          <w:color w:val="000000" w:themeColor="text1"/>
          <w:sz w:val="24"/>
          <w:szCs w:val="24"/>
        </w:rPr>
        <w:t xml:space="preserve">O portador de deficiência intelectual é um sujeito que necessita aprimorar suas relações interpessoais para desenvolver-se satisfatoriamente, de forma a conquistar mais autonomia e satisfação pessoal e melhor qualidade de vida. </w:t>
      </w:r>
      <w:r w:rsidR="001F2CFA" w:rsidRPr="001F2CFA">
        <w:rPr>
          <w:rFonts w:ascii="Times New Roman" w:hAnsi="Times New Roman"/>
          <w:color w:val="000000" w:themeColor="text1"/>
          <w:sz w:val="24"/>
          <w:szCs w:val="24"/>
        </w:rPr>
        <w:t>A deficiência mental não se esgota na sua condição orgânica e/ou intelectual e nem pode ser definida por um único saber. Ela é uma interrogação e objeto de investigação de inúmeras áreas do conhecimento.</w:t>
      </w:r>
    </w:p>
    <w:p w:rsidR="001F2CFA" w:rsidRPr="001F2CFA" w:rsidRDefault="001F2CFA" w:rsidP="001303FA">
      <w:pPr>
        <w:pStyle w:val="PargrafodaLista"/>
        <w:spacing w:line="360" w:lineRule="auto"/>
        <w:ind w:left="0" w:firstLine="708"/>
        <w:jc w:val="both"/>
        <w:rPr>
          <w:rFonts w:ascii="Times New Roman" w:hAnsi="Times New Roman"/>
          <w:color w:val="000000" w:themeColor="text1"/>
          <w:sz w:val="24"/>
          <w:szCs w:val="24"/>
        </w:rPr>
      </w:pPr>
    </w:p>
    <w:p w:rsidR="001303FA" w:rsidRDefault="001303FA" w:rsidP="001303FA">
      <w:pPr>
        <w:pStyle w:val="PargrafodaLista"/>
        <w:spacing w:line="360" w:lineRule="auto"/>
        <w:ind w:left="0" w:firstLine="708"/>
        <w:jc w:val="both"/>
        <w:rPr>
          <w:rFonts w:ascii="Times New Roman" w:hAnsi="Times New Roman"/>
          <w:sz w:val="24"/>
          <w:szCs w:val="24"/>
        </w:rPr>
      </w:pPr>
      <w:r w:rsidRPr="001303FA">
        <w:rPr>
          <w:rFonts w:ascii="Times New Roman" w:hAnsi="Times New Roman"/>
          <w:sz w:val="24"/>
          <w:szCs w:val="24"/>
        </w:rPr>
        <w:t>Muitos autores destacam a importância de um repertório adequado de habilidades sociais dos pais estabelecendo um ambiente familiar acolhedor e propício para o desenvolvimento pleno dos filhos. Quando uma criança fica à mercê de comportamentos pouco construtivos de pais ou sem o envolvimento afetivo destes, isso poderá constituir prejuízo para o desenvolvimento da criança e aumentar sua vulnerabilidade nos diversos contextos sociais</w:t>
      </w:r>
      <w:r w:rsidR="001F2CFA">
        <w:rPr>
          <w:rFonts w:ascii="Times New Roman" w:hAnsi="Times New Roman"/>
          <w:sz w:val="24"/>
          <w:szCs w:val="24"/>
        </w:rPr>
        <w:t xml:space="preserve">. (CARDOZO, </w:t>
      </w:r>
      <w:r w:rsidRPr="001303FA">
        <w:rPr>
          <w:rFonts w:ascii="Times New Roman" w:hAnsi="Times New Roman"/>
          <w:sz w:val="24"/>
          <w:szCs w:val="24"/>
        </w:rPr>
        <w:t>SOARES, 2011)</w:t>
      </w:r>
      <w:r w:rsidR="001F2CFA">
        <w:rPr>
          <w:rFonts w:ascii="Times New Roman" w:hAnsi="Times New Roman"/>
          <w:sz w:val="24"/>
          <w:szCs w:val="24"/>
        </w:rPr>
        <w:t>.</w:t>
      </w:r>
    </w:p>
    <w:p w:rsidR="001F2CFA" w:rsidRDefault="001F2CFA" w:rsidP="001303FA">
      <w:pPr>
        <w:pStyle w:val="PargrafodaLista"/>
        <w:spacing w:line="360" w:lineRule="auto"/>
        <w:ind w:left="0" w:firstLine="708"/>
        <w:jc w:val="both"/>
        <w:rPr>
          <w:rFonts w:ascii="Times New Roman" w:hAnsi="Times New Roman"/>
          <w:sz w:val="24"/>
          <w:szCs w:val="24"/>
        </w:rPr>
      </w:pPr>
    </w:p>
    <w:p w:rsidR="001F2CFA" w:rsidRDefault="001F2CFA" w:rsidP="001F2CFA">
      <w:pPr>
        <w:pStyle w:val="PargrafodaLista"/>
        <w:spacing w:line="360" w:lineRule="auto"/>
        <w:ind w:left="0" w:firstLine="708"/>
        <w:jc w:val="both"/>
        <w:rPr>
          <w:rFonts w:ascii="Times New Roman" w:hAnsi="Times New Roman"/>
          <w:color w:val="000000" w:themeColor="text1"/>
          <w:sz w:val="24"/>
          <w:szCs w:val="24"/>
          <w:shd w:val="clear" w:color="auto" w:fill="FFFFFF"/>
        </w:rPr>
      </w:pPr>
      <w:r w:rsidRPr="001F2CFA">
        <w:rPr>
          <w:rFonts w:ascii="Times New Roman" w:hAnsi="Times New Roman"/>
          <w:color w:val="000000" w:themeColor="text1"/>
          <w:sz w:val="24"/>
          <w:szCs w:val="24"/>
          <w:shd w:val="clear" w:color="auto" w:fill="FFFFFF"/>
        </w:rPr>
        <w:t>A capacidade de argumentação desses alunos também pode ser afetada e precisa ser devidamente estimulada para facilitar o processo de inclusão e fazer com que a pessoa adquira independência em suas relações com o mundo.</w:t>
      </w:r>
    </w:p>
    <w:p w:rsidR="001F2CFA" w:rsidRPr="001F2CFA" w:rsidRDefault="001F2CFA" w:rsidP="001F2CFA">
      <w:pPr>
        <w:pStyle w:val="PargrafodaLista"/>
        <w:spacing w:line="360" w:lineRule="auto"/>
        <w:ind w:left="0" w:firstLine="708"/>
        <w:jc w:val="both"/>
        <w:rPr>
          <w:rFonts w:ascii="Times New Roman" w:hAnsi="Times New Roman"/>
          <w:color w:val="000000" w:themeColor="text1"/>
          <w:sz w:val="24"/>
          <w:szCs w:val="24"/>
        </w:rPr>
      </w:pPr>
    </w:p>
    <w:p w:rsidR="001F2CFA" w:rsidRDefault="001303FA" w:rsidP="001F2CFA">
      <w:pPr>
        <w:spacing w:line="360" w:lineRule="auto"/>
        <w:ind w:firstLine="708"/>
        <w:jc w:val="both"/>
        <w:rPr>
          <w:rFonts w:ascii="Times New Roman" w:hAnsi="Times New Roman"/>
          <w:sz w:val="24"/>
          <w:szCs w:val="24"/>
        </w:rPr>
      </w:pPr>
      <w:r w:rsidRPr="001303FA">
        <w:rPr>
          <w:rFonts w:ascii="Times New Roman" w:hAnsi="Times New Roman"/>
          <w:sz w:val="24"/>
          <w:szCs w:val="24"/>
        </w:rPr>
        <w:t xml:space="preserve">No que tange à deficiência intelectual, suas contribuições apontam para a heterogeneidade do grupo que compartilha desta condição, tão importante quanto </w:t>
      </w:r>
      <w:r w:rsidR="0040574A" w:rsidRPr="001303FA">
        <w:rPr>
          <w:rFonts w:ascii="Times New Roman" w:hAnsi="Times New Roman"/>
          <w:sz w:val="24"/>
          <w:szCs w:val="24"/>
        </w:rPr>
        <w:t>à</w:t>
      </w:r>
      <w:r w:rsidRPr="001303FA">
        <w:rPr>
          <w:rFonts w:ascii="Times New Roman" w:hAnsi="Times New Roman"/>
          <w:sz w:val="24"/>
          <w:szCs w:val="24"/>
        </w:rPr>
        <w:t xml:space="preserve"> deficiência, é a personalidade dos sujeitos. A reação subjetiva aos limites inerentes à deficiência e o lugar que ocupa essa condição na totalidade de suas características são aspectos fundamentais de seu processo </w:t>
      </w:r>
      <w:r w:rsidR="001F2CFA">
        <w:rPr>
          <w:rFonts w:ascii="Times New Roman" w:hAnsi="Times New Roman"/>
          <w:sz w:val="24"/>
          <w:szCs w:val="24"/>
        </w:rPr>
        <w:t xml:space="preserve">de constituição como sujeito. </w:t>
      </w:r>
    </w:p>
    <w:p w:rsidR="001F2CFA" w:rsidRDefault="001F2CFA" w:rsidP="001F2CFA">
      <w:pPr>
        <w:spacing w:line="360" w:lineRule="auto"/>
        <w:ind w:firstLine="708"/>
        <w:jc w:val="both"/>
        <w:rPr>
          <w:rFonts w:ascii="Times New Roman" w:hAnsi="Times New Roman"/>
          <w:sz w:val="24"/>
          <w:szCs w:val="24"/>
        </w:rPr>
      </w:pPr>
    </w:p>
    <w:p w:rsidR="001303FA" w:rsidRDefault="0040574A" w:rsidP="001F2CFA">
      <w:pPr>
        <w:spacing w:line="360" w:lineRule="auto"/>
        <w:ind w:firstLine="708"/>
        <w:jc w:val="both"/>
        <w:rPr>
          <w:rFonts w:ascii="Times New Roman" w:hAnsi="Times New Roman"/>
          <w:sz w:val="24"/>
          <w:szCs w:val="24"/>
        </w:rPr>
      </w:pPr>
      <w:r w:rsidRPr="001303FA">
        <w:rPr>
          <w:rFonts w:ascii="Times New Roman" w:hAnsi="Times New Roman"/>
          <w:sz w:val="24"/>
          <w:szCs w:val="24"/>
        </w:rPr>
        <w:lastRenderedPageBreak/>
        <w:t>Contudo</w:t>
      </w:r>
      <w:r w:rsidR="001303FA" w:rsidRPr="001303FA">
        <w:rPr>
          <w:rFonts w:ascii="Times New Roman" w:hAnsi="Times New Roman"/>
          <w:sz w:val="24"/>
          <w:szCs w:val="24"/>
        </w:rPr>
        <w:t xml:space="preserve">, exige um sistema educacional que crie caminhos alternativos para o desenvolvimento das funções psicológicas superiores e se </w:t>
      </w:r>
      <w:r w:rsidRPr="001303FA">
        <w:rPr>
          <w:rFonts w:ascii="Times New Roman" w:hAnsi="Times New Roman"/>
          <w:sz w:val="24"/>
          <w:szCs w:val="24"/>
        </w:rPr>
        <w:t>apoie</w:t>
      </w:r>
      <w:r w:rsidR="001303FA" w:rsidRPr="001303FA">
        <w:rPr>
          <w:rFonts w:ascii="Times New Roman" w:hAnsi="Times New Roman"/>
          <w:sz w:val="24"/>
          <w:szCs w:val="24"/>
        </w:rPr>
        <w:t xml:space="preserve"> em formas de ação mediada que </w:t>
      </w:r>
      <w:r w:rsidRPr="001303FA">
        <w:rPr>
          <w:rFonts w:ascii="Times New Roman" w:hAnsi="Times New Roman"/>
          <w:sz w:val="24"/>
          <w:szCs w:val="24"/>
        </w:rPr>
        <w:t>possam</w:t>
      </w:r>
      <w:r w:rsidR="001303FA" w:rsidRPr="001303FA">
        <w:rPr>
          <w:rFonts w:ascii="Times New Roman" w:hAnsi="Times New Roman"/>
          <w:sz w:val="24"/>
          <w:szCs w:val="24"/>
        </w:rPr>
        <w:t xml:space="preserve"> em algum grau, promover a substituição das funções lesadas por formas superiores de organização psíquica. (NUERNBERG, 2008)</w:t>
      </w:r>
      <w:r w:rsidR="001F2CFA">
        <w:rPr>
          <w:rFonts w:ascii="Times New Roman" w:hAnsi="Times New Roman"/>
          <w:sz w:val="24"/>
          <w:szCs w:val="24"/>
        </w:rPr>
        <w:t>.</w:t>
      </w:r>
    </w:p>
    <w:p w:rsidR="001F2CFA" w:rsidRDefault="001F2CFA" w:rsidP="001F2CFA">
      <w:pPr>
        <w:spacing w:line="360" w:lineRule="auto"/>
        <w:ind w:firstLine="708"/>
        <w:jc w:val="both"/>
        <w:rPr>
          <w:rFonts w:ascii="Times New Roman" w:hAnsi="Times New Roman"/>
          <w:sz w:val="24"/>
          <w:szCs w:val="24"/>
        </w:rPr>
      </w:pPr>
    </w:p>
    <w:p w:rsidR="001F2CFA" w:rsidRPr="001F2CFA" w:rsidRDefault="001F2CFA" w:rsidP="001F2CFA">
      <w:pPr>
        <w:spacing w:line="360" w:lineRule="auto"/>
        <w:ind w:firstLine="708"/>
        <w:jc w:val="both"/>
        <w:rPr>
          <w:rFonts w:ascii="Times New Roman" w:hAnsi="Times New Roman"/>
          <w:color w:val="000000" w:themeColor="text1"/>
          <w:sz w:val="24"/>
          <w:szCs w:val="24"/>
        </w:rPr>
      </w:pPr>
      <w:r w:rsidRPr="001F2CFA">
        <w:rPr>
          <w:rFonts w:ascii="Times New Roman" w:hAnsi="Times New Roman"/>
          <w:color w:val="000000" w:themeColor="text1"/>
          <w:sz w:val="24"/>
          <w:szCs w:val="24"/>
          <w:shd w:val="clear" w:color="auto" w:fill="FFFFFF"/>
        </w:rPr>
        <w:t xml:space="preserve">O Instituto Inclusão Brasil estima que 87% das crianças brasileiras com algum tipo de deficiência intelectual têm mais dificuldades na aprendizagem escolar e na aquisição de novas competências, se </w:t>
      </w:r>
      <w:r w:rsidR="0040574A" w:rsidRPr="001F2CFA">
        <w:rPr>
          <w:rFonts w:ascii="Times New Roman" w:hAnsi="Times New Roman"/>
          <w:color w:val="000000" w:themeColor="text1"/>
          <w:sz w:val="24"/>
          <w:szCs w:val="24"/>
          <w:shd w:val="clear" w:color="auto" w:fill="FFFFFF"/>
        </w:rPr>
        <w:t>comparado</w:t>
      </w:r>
      <w:r w:rsidRPr="001F2CFA">
        <w:rPr>
          <w:rFonts w:ascii="Times New Roman" w:hAnsi="Times New Roman"/>
          <w:color w:val="000000" w:themeColor="text1"/>
          <w:sz w:val="24"/>
          <w:szCs w:val="24"/>
          <w:shd w:val="clear" w:color="auto" w:fill="FFFFFF"/>
        </w:rPr>
        <w:t xml:space="preserve"> a crianças sem deficiência. Mesmo assim, é possível que a grande maioria alcance certa independência ao longo do seu desenvolvimento. Apenas os 13% restantes, com comprometimentos mais severos, vão depender de atendimento especial por toda a vida.</w:t>
      </w:r>
    </w:p>
    <w:p w:rsidR="001F2CFA" w:rsidRPr="001303FA" w:rsidRDefault="001F2CFA" w:rsidP="001F2CFA">
      <w:pPr>
        <w:spacing w:line="360" w:lineRule="auto"/>
        <w:jc w:val="both"/>
        <w:rPr>
          <w:rFonts w:ascii="Times New Roman" w:hAnsi="Times New Roman"/>
          <w:sz w:val="24"/>
          <w:szCs w:val="24"/>
        </w:rPr>
      </w:pPr>
    </w:p>
    <w:p w:rsidR="001303FA" w:rsidRDefault="001303FA" w:rsidP="001303FA">
      <w:pPr>
        <w:spacing w:line="360" w:lineRule="auto"/>
        <w:ind w:firstLine="708"/>
        <w:jc w:val="both"/>
        <w:rPr>
          <w:rFonts w:ascii="Times New Roman" w:hAnsi="Times New Roman"/>
          <w:sz w:val="24"/>
          <w:szCs w:val="24"/>
        </w:rPr>
      </w:pPr>
      <w:r w:rsidRPr="001303FA">
        <w:rPr>
          <w:rFonts w:ascii="Times New Roman" w:hAnsi="Times New Roman"/>
          <w:sz w:val="24"/>
          <w:szCs w:val="24"/>
        </w:rPr>
        <w:t xml:space="preserve">Atualmente, a tendência é desconsiderar a classificação em leve, moderado, severo e profundo, e pensar na quantidade de apoio esta pessoa necessitará. O conceito de apoio necessário reflete a realidade de que muitas pessoas com deficiência mental não apresentam limitações em todas as áreas de habilidades adaptativas e, portanto, não necessitam de apoio nas áreas não afetadas. </w:t>
      </w:r>
    </w:p>
    <w:p w:rsidR="001F2CFA" w:rsidRDefault="001F2CFA" w:rsidP="001303FA">
      <w:pPr>
        <w:spacing w:line="360" w:lineRule="auto"/>
        <w:ind w:firstLine="708"/>
        <w:jc w:val="both"/>
        <w:rPr>
          <w:rFonts w:ascii="Times New Roman" w:hAnsi="Times New Roman"/>
          <w:sz w:val="24"/>
          <w:szCs w:val="24"/>
        </w:rPr>
      </w:pPr>
    </w:p>
    <w:p w:rsidR="001F2CFA" w:rsidRPr="001F2CFA" w:rsidRDefault="001F2CFA" w:rsidP="001303FA">
      <w:pPr>
        <w:spacing w:line="360" w:lineRule="auto"/>
        <w:ind w:firstLine="708"/>
        <w:jc w:val="both"/>
        <w:rPr>
          <w:rFonts w:ascii="Times New Roman" w:hAnsi="Times New Roman"/>
          <w:color w:val="000000" w:themeColor="text1"/>
          <w:sz w:val="24"/>
          <w:szCs w:val="24"/>
        </w:rPr>
      </w:pPr>
      <w:r w:rsidRPr="001F2CFA">
        <w:rPr>
          <w:rFonts w:ascii="Times New Roman" w:hAnsi="Times New Roman"/>
          <w:color w:val="000000" w:themeColor="text1"/>
          <w:sz w:val="24"/>
          <w:szCs w:val="24"/>
        </w:rPr>
        <w:t>A grande dificuldade de conceituar</w:t>
      </w:r>
      <w:r>
        <w:rPr>
          <w:rFonts w:ascii="Times New Roman" w:hAnsi="Times New Roman"/>
          <w:color w:val="000000" w:themeColor="text1"/>
          <w:sz w:val="24"/>
          <w:szCs w:val="24"/>
        </w:rPr>
        <w:t xml:space="preserve"> essa deficiência trouxe consequ</w:t>
      </w:r>
      <w:r w:rsidRPr="001F2CFA">
        <w:rPr>
          <w:rFonts w:ascii="Times New Roman" w:hAnsi="Times New Roman"/>
          <w:color w:val="000000" w:themeColor="text1"/>
          <w:sz w:val="24"/>
          <w:szCs w:val="24"/>
        </w:rPr>
        <w:t>ências indeléveis na maneira de lidarmos com ela e com quem a possui. O medo da diferença e do desconhecido é responsável, em grande parte, pela discriminação sofrida pelas pessoas com deficiência, mas principalmente por aquelas com deficiência mental.</w:t>
      </w:r>
    </w:p>
    <w:p w:rsidR="001303FA" w:rsidRPr="0040574A" w:rsidRDefault="001303FA" w:rsidP="001303FA">
      <w:pPr>
        <w:widowControl w:val="0"/>
        <w:autoSpaceDE w:val="0"/>
        <w:autoSpaceDN w:val="0"/>
        <w:adjustRightInd w:val="0"/>
        <w:spacing w:after="200" w:line="360" w:lineRule="auto"/>
        <w:jc w:val="both"/>
        <w:rPr>
          <w:rFonts w:ascii="Times New Roman" w:hAnsi="Times New Roman"/>
          <w:b/>
          <w:sz w:val="24"/>
          <w:szCs w:val="24"/>
        </w:rPr>
      </w:pPr>
    </w:p>
    <w:p w:rsidR="001303FA" w:rsidRDefault="001303FA" w:rsidP="001303FA">
      <w:pPr>
        <w:pStyle w:val="MonografiaTitulo01"/>
        <w:ind w:left="360"/>
        <w:rPr>
          <w:rFonts w:ascii="Times New Roman" w:hAnsi="Times New Roman" w:cs="Times New Roman"/>
          <w:b/>
        </w:rPr>
      </w:pPr>
      <w:r w:rsidRPr="0040574A">
        <w:rPr>
          <w:rFonts w:ascii="Times New Roman" w:hAnsi="Times New Roman" w:cs="Times New Roman"/>
          <w:b/>
        </w:rPr>
        <w:t>REFERÊNCIAS BILIOGRÁFICA</w:t>
      </w:r>
    </w:p>
    <w:p w:rsidR="0040574A" w:rsidRPr="0040574A" w:rsidRDefault="0040574A" w:rsidP="001303FA">
      <w:pPr>
        <w:pStyle w:val="MonografiaTitulo01"/>
        <w:ind w:left="360"/>
        <w:rPr>
          <w:rFonts w:ascii="Times New Roman" w:hAnsi="Times New Roman" w:cs="Times New Roman"/>
          <w:b/>
        </w:rPr>
      </w:pPr>
    </w:p>
    <w:p w:rsidR="0040574A" w:rsidRPr="00B46B06" w:rsidRDefault="0040574A" w:rsidP="0040574A">
      <w:pPr>
        <w:shd w:val="clear" w:color="auto" w:fill="FFFFFF"/>
        <w:spacing w:line="240" w:lineRule="atLeast"/>
        <w:jc w:val="both"/>
        <w:rPr>
          <w:rFonts w:ascii="Arial" w:hAnsi="Arial" w:cs="Arial"/>
          <w:color w:val="808080"/>
        </w:rPr>
      </w:pPr>
      <w:r>
        <w:rPr>
          <w:color w:val="000000" w:themeColor="text1"/>
          <w:shd w:val="clear" w:color="auto" w:fill="FFFFFF"/>
        </w:rPr>
        <w:t xml:space="preserve">[1] BRASIL, Ministério da Educação. AEF- Deficiência Mental. [acesso dia 05 de dez. de 20016]. Disponível em: </w:t>
      </w:r>
      <w:r w:rsidRPr="00B46B06">
        <w:rPr>
          <w:rFonts w:ascii="Arial" w:hAnsi="Arial" w:cs="Arial"/>
          <w:color w:val="006621"/>
          <w:sz w:val="21"/>
        </w:rPr>
        <w:t>portal.mec.gov.br/seesp/arquivos/pdf/aee_dm.pdf</w:t>
      </w:r>
      <w:r>
        <w:rPr>
          <w:rFonts w:ascii="Arial" w:hAnsi="Arial" w:cs="Arial"/>
          <w:color w:val="006621"/>
          <w:sz w:val="21"/>
        </w:rPr>
        <w:t xml:space="preserve">. </w:t>
      </w:r>
    </w:p>
    <w:p w:rsidR="0040574A" w:rsidRDefault="0040574A" w:rsidP="0040574A">
      <w:pPr>
        <w:pStyle w:val="NormalWeb"/>
        <w:jc w:val="both"/>
        <w:rPr>
          <w:color w:val="000000" w:themeColor="text1"/>
          <w:sz w:val="22"/>
          <w:szCs w:val="22"/>
        </w:rPr>
      </w:pPr>
      <w:r>
        <w:rPr>
          <w:rFonts w:ascii="Arial" w:eastAsia="Calibri" w:hAnsi="Arial" w:cs="Arial"/>
          <w:color w:val="545454"/>
          <w:sz w:val="22"/>
          <w:szCs w:val="22"/>
          <w:lang w:eastAsia="en-US"/>
        </w:rPr>
        <w:t>[2]</w:t>
      </w:r>
      <w:r>
        <w:rPr>
          <w:color w:val="000000" w:themeColor="text1"/>
          <w:sz w:val="22"/>
          <w:szCs w:val="22"/>
          <w:shd w:val="clear" w:color="auto" w:fill="FFFFFF"/>
        </w:rPr>
        <w:t xml:space="preserve"> </w:t>
      </w:r>
      <w:r w:rsidR="001303FA" w:rsidRPr="001F2CFA">
        <w:rPr>
          <w:color w:val="000000" w:themeColor="text1"/>
          <w:sz w:val="22"/>
          <w:szCs w:val="22"/>
          <w:shd w:val="clear" w:color="auto" w:fill="FFFFFF"/>
        </w:rPr>
        <w:t xml:space="preserve">CARDOZO, </w:t>
      </w:r>
      <w:r w:rsidR="001303FA" w:rsidRPr="001F2CFA">
        <w:rPr>
          <w:color w:val="000000" w:themeColor="text1"/>
          <w:sz w:val="22"/>
          <w:szCs w:val="22"/>
        </w:rPr>
        <w:t>Alcides. Soares, Adriana Benevides. Habilidades Sociais e o Envolvimento            entre Pais e Filhos com Deficiência Intelectual. Universidade Salgado de Oliveira PSICOLOGIA: CIÊNCIA</w:t>
      </w:r>
      <w:r w:rsidRPr="001F2CFA">
        <w:rPr>
          <w:color w:val="000000" w:themeColor="text1"/>
          <w:sz w:val="22"/>
          <w:szCs w:val="22"/>
        </w:rPr>
        <w:t xml:space="preserve"> </w:t>
      </w:r>
      <w:r w:rsidR="001303FA" w:rsidRPr="001F2CFA">
        <w:rPr>
          <w:color w:val="000000" w:themeColor="text1"/>
          <w:sz w:val="22"/>
          <w:szCs w:val="22"/>
        </w:rPr>
        <w:t>E</w:t>
      </w:r>
      <w:r w:rsidRPr="001F2CFA">
        <w:rPr>
          <w:color w:val="000000" w:themeColor="text1"/>
          <w:sz w:val="22"/>
          <w:szCs w:val="22"/>
        </w:rPr>
        <w:t xml:space="preserve"> </w:t>
      </w:r>
      <w:r w:rsidR="001303FA" w:rsidRPr="001F2CFA">
        <w:rPr>
          <w:color w:val="000000" w:themeColor="text1"/>
          <w:sz w:val="22"/>
          <w:szCs w:val="22"/>
        </w:rPr>
        <w:t>PROFISSÃO, 2011, 31 (1), 110 -119.</w:t>
      </w:r>
    </w:p>
    <w:p w:rsidR="001303FA" w:rsidRPr="0040574A" w:rsidRDefault="0040574A" w:rsidP="0040574A">
      <w:pPr>
        <w:pStyle w:val="NormalWeb"/>
        <w:jc w:val="both"/>
        <w:rPr>
          <w:color w:val="000000" w:themeColor="text1"/>
          <w:sz w:val="22"/>
          <w:szCs w:val="22"/>
        </w:rPr>
      </w:pPr>
      <w:r>
        <w:rPr>
          <w:color w:val="000000" w:themeColor="text1"/>
          <w:sz w:val="22"/>
          <w:szCs w:val="22"/>
        </w:rPr>
        <w:t xml:space="preserve">[3] </w:t>
      </w:r>
      <w:r w:rsidR="001303FA" w:rsidRPr="0040574A">
        <w:rPr>
          <w:color w:val="000000" w:themeColor="text1"/>
          <w:sz w:val="22"/>
          <w:szCs w:val="22"/>
        </w:rPr>
        <w:t xml:space="preserve">CARVALHO, </w:t>
      </w:r>
      <w:r w:rsidR="001303FA" w:rsidRPr="0040574A">
        <w:rPr>
          <w:bCs/>
          <w:color w:val="000000" w:themeColor="text1"/>
          <w:sz w:val="22"/>
          <w:szCs w:val="22"/>
        </w:rPr>
        <w:t>Erenice Natália Soares de. MACIEL, Diva Maria Moraes de Albuquerque Nova concepção de deficiência mental segundo a American Association on Mental Retardation-AAMR: sistema 2002. Revista Temas psicol. vol.11 no.2 Ribeirão Preto dez. 2003</w:t>
      </w:r>
    </w:p>
    <w:p w:rsidR="001303FA" w:rsidRPr="001F2CFA" w:rsidRDefault="0040574A" w:rsidP="0040574A">
      <w:pPr>
        <w:widowControl w:val="0"/>
        <w:autoSpaceDE w:val="0"/>
        <w:autoSpaceDN w:val="0"/>
        <w:adjustRightInd w:val="0"/>
        <w:spacing w:after="200"/>
        <w:jc w:val="both"/>
        <w:rPr>
          <w:rFonts w:ascii="Times New Roman" w:hAnsi="Times New Roman"/>
          <w:color w:val="000000" w:themeColor="text1"/>
          <w:shd w:val="clear" w:color="auto" w:fill="FFFFFF"/>
        </w:rPr>
      </w:pPr>
      <w:r>
        <w:rPr>
          <w:rFonts w:ascii="Times New Roman" w:hAnsi="Times New Roman"/>
          <w:color w:val="000000" w:themeColor="text1"/>
        </w:rPr>
        <w:t xml:space="preserve">[4] </w:t>
      </w:r>
      <w:r w:rsidR="001303FA" w:rsidRPr="001F2CFA">
        <w:rPr>
          <w:rFonts w:ascii="Times New Roman" w:hAnsi="Times New Roman"/>
          <w:color w:val="000000" w:themeColor="text1"/>
          <w:shd w:val="clear" w:color="auto" w:fill="FFFFFF"/>
        </w:rPr>
        <w:t>CRC, Caderno de Referencia de conteúdo. A prevenção das deficiências e o aluno com necessidades especiais. Faculdade Claretiano-Rede de Educação, Batatais São Paulo 2015.</w:t>
      </w:r>
    </w:p>
    <w:p w:rsidR="001303FA" w:rsidRPr="001F2CFA" w:rsidRDefault="0040574A" w:rsidP="0040574A">
      <w:pPr>
        <w:pStyle w:val="NormalWeb"/>
        <w:jc w:val="both"/>
        <w:rPr>
          <w:color w:val="000000" w:themeColor="text1"/>
          <w:sz w:val="22"/>
          <w:szCs w:val="22"/>
        </w:rPr>
      </w:pPr>
      <w:r>
        <w:rPr>
          <w:rFonts w:eastAsia="Calibri"/>
          <w:color w:val="000000" w:themeColor="text1"/>
          <w:sz w:val="22"/>
          <w:szCs w:val="22"/>
          <w:lang w:eastAsia="en-US"/>
        </w:rPr>
        <w:lastRenderedPageBreak/>
        <w:t xml:space="preserve">[5] </w:t>
      </w:r>
      <w:r w:rsidR="001303FA" w:rsidRPr="001F2CFA">
        <w:rPr>
          <w:color w:val="000000" w:themeColor="text1"/>
          <w:sz w:val="22"/>
          <w:szCs w:val="22"/>
        </w:rPr>
        <w:t>ESCOBAL, Giovana. Rossi, Rosana Aparecida Salvador. Goyos, Celso. Aquisição de conceito de número por pessoas com deficiência intelectual. Revista Psicologia em Estudo, Maringá, v. 15, n. 3, p. 467-475, jul./set. 2010</w:t>
      </w:r>
    </w:p>
    <w:p w:rsidR="0040574A" w:rsidRPr="001F2CFA" w:rsidRDefault="0040574A" w:rsidP="0040574A">
      <w:pPr>
        <w:pStyle w:val="NormalWeb"/>
        <w:jc w:val="both"/>
        <w:rPr>
          <w:color w:val="000000" w:themeColor="text1"/>
          <w:sz w:val="22"/>
          <w:szCs w:val="22"/>
        </w:rPr>
      </w:pPr>
      <w:r>
        <w:rPr>
          <w:rFonts w:eastAsia="Calibri"/>
          <w:color w:val="000000" w:themeColor="text1"/>
          <w:sz w:val="22"/>
          <w:szCs w:val="22"/>
          <w:lang w:eastAsia="en-US"/>
        </w:rPr>
        <w:t xml:space="preserve">[6] </w:t>
      </w:r>
      <w:r w:rsidR="001303FA" w:rsidRPr="001F2CFA">
        <w:rPr>
          <w:color w:val="000000" w:themeColor="text1"/>
          <w:sz w:val="22"/>
          <w:szCs w:val="22"/>
        </w:rPr>
        <w:t xml:space="preserve">FREITAS, Lucas Cordeiro. Del Prette, Zilda Aparecida Pereira. Validade de Construto do Sistema de Avaliação de Habilidades Sociais para Crianças Brasileiras com Deficiência Intelectual. Revista Interamericana de </w:t>
      </w:r>
      <w:r w:rsidRPr="001F2CFA">
        <w:rPr>
          <w:color w:val="000000" w:themeColor="text1"/>
          <w:sz w:val="22"/>
          <w:szCs w:val="22"/>
        </w:rPr>
        <w:t>Psicologia</w:t>
      </w:r>
      <w:r w:rsidR="001303FA" w:rsidRPr="001F2CFA">
        <w:rPr>
          <w:color w:val="000000" w:themeColor="text1"/>
          <w:sz w:val="22"/>
          <w:szCs w:val="22"/>
        </w:rPr>
        <w:t>/</w:t>
      </w:r>
      <w:r w:rsidRPr="001F2CFA">
        <w:rPr>
          <w:color w:val="000000" w:themeColor="text1"/>
          <w:sz w:val="22"/>
          <w:szCs w:val="22"/>
        </w:rPr>
        <w:t>Interamericano</w:t>
      </w:r>
      <w:r w:rsidR="001303FA" w:rsidRPr="001F2CFA">
        <w:rPr>
          <w:color w:val="000000" w:themeColor="text1"/>
          <w:sz w:val="22"/>
          <w:szCs w:val="22"/>
        </w:rPr>
        <w:t xml:space="preserve"> Journal of Psychology - 2010, Vol. 44, Num. 2, pp. 312-320</w:t>
      </w:r>
      <w:r>
        <w:rPr>
          <w:color w:val="000000" w:themeColor="text1"/>
          <w:sz w:val="22"/>
          <w:szCs w:val="22"/>
        </w:rPr>
        <w:t>.</w:t>
      </w:r>
    </w:p>
    <w:p w:rsidR="001303FA" w:rsidRPr="001F2CFA" w:rsidRDefault="0040574A" w:rsidP="0040574A">
      <w:pPr>
        <w:pStyle w:val="NormalWeb"/>
        <w:jc w:val="both"/>
        <w:rPr>
          <w:color w:val="000000" w:themeColor="text1"/>
          <w:sz w:val="22"/>
          <w:szCs w:val="22"/>
        </w:rPr>
      </w:pPr>
      <w:r>
        <w:rPr>
          <w:rFonts w:eastAsia="Calibri"/>
          <w:color w:val="000000" w:themeColor="text1"/>
          <w:sz w:val="22"/>
          <w:szCs w:val="22"/>
          <w:lang w:eastAsia="en-US"/>
        </w:rPr>
        <w:t xml:space="preserve">[7] </w:t>
      </w:r>
      <w:r w:rsidR="001303FA" w:rsidRPr="001F2CFA">
        <w:rPr>
          <w:color w:val="000000" w:themeColor="text1"/>
          <w:sz w:val="22"/>
          <w:szCs w:val="22"/>
        </w:rPr>
        <w:t>NUEMBERG, Adriano Henrique. Contribuições de Vigotski para a educação de pessoas com deficiência visual. Revista Psicologia em Estudo, Maringá, v. 13, n. 2, p. 307-316, abr./jun. 2008</w:t>
      </w:r>
    </w:p>
    <w:p w:rsidR="001303FA" w:rsidRPr="001F2CFA" w:rsidRDefault="001303FA" w:rsidP="001F2CFA">
      <w:pPr>
        <w:pStyle w:val="MonografiaTitulo01"/>
        <w:spacing w:line="240" w:lineRule="auto"/>
        <w:ind w:left="502"/>
        <w:rPr>
          <w:rFonts w:ascii="Times New Roman" w:hAnsi="Times New Roman" w:cs="Times New Roman"/>
          <w:color w:val="000000" w:themeColor="text1"/>
          <w:sz w:val="22"/>
          <w:szCs w:val="22"/>
        </w:rPr>
      </w:pPr>
    </w:p>
    <w:p w:rsidR="001303FA" w:rsidRPr="001F2CFA" w:rsidRDefault="001303FA" w:rsidP="001F2CFA">
      <w:pPr>
        <w:widowControl w:val="0"/>
        <w:autoSpaceDE w:val="0"/>
        <w:autoSpaceDN w:val="0"/>
        <w:adjustRightInd w:val="0"/>
        <w:spacing w:after="200"/>
        <w:ind w:left="502"/>
        <w:jc w:val="both"/>
        <w:rPr>
          <w:rFonts w:ascii="Times New Roman" w:hAnsi="Times New Roman"/>
          <w:color w:val="000000" w:themeColor="text1"/>
          <w:shd w:val="clear" w:color="auto" w:fill="FFFFFF"/>
        </w:rPr>
      </w:pPr>
    </w:p>
    <w:p w:rsidR="001303FA" w:rsidRPr="001303FA" w:rsidRDefault="001303FA" w:rsidP="001303FA">
      <w:pPr>
        <w:widowControl w:val="0"/>
        <w:autoSpaceDE w:val="0"/>
        <w:autoSpaceDN w:val="0"/>
        <w:adjustRightInd w:val="0"/>
        <w:spacing w:after="200" w:line="360" w:lineRule="auto"/>
        <w:ind w:left="142"/>
        <w:jc w:val="both"/>
        <w:rPr>
          <w:rFonts w:ascii="Times New Roman" w:hAnsi="Times New Roman"/>
          <w:sz w:val="24"/>
          <w:szCs w:val="24"/>
          <w:shd w:val="clear" w:color="auto" w:fill="FFFFFF"/>
        </w:rPr>
      </w:pPr>
    </w:p>
    <w:p w:rsidR="001303FA" w:rsidRPr="001303FA" w:rsidRDefault="001303FA" w:rsidP="001303FA">
      <w:pPr>
        <w:spacing w:line="360" w:lineRule="auto"/>
        <w:jc w:val="both"/>
        <w:rPr>
          <w:rFonts w:ascii="Times New Roman" w:hAnsi="Times New Roman"/>
          <w:sz w:val="24"/>
          <w:szCs w:val="24"/>
        </w:rPr>
      </w:pPr>
    </w:p>
    <w:p w:rsidR="001303FA" w:rsidRPr="001303FA" w:rsidRDefault="001303FA" w:rsidP="001303FA">
      <w:pPr>
        <w:spacing w:line="360" w:lineRule="auto"/>
        <w:ind w:firstLine="708"/>
        <w:jc w:val="both"/>
        <w:rPr>
          <w:rFonts w:ascii="Times New Roman" w:hAnsi="Times New Roman"/>
          <w:sz w:val="24"/>
          <w:szCs w:val="24"/>
        </w:rPr>
      </w:pPr>
    </w:p>
    <w:p w:rsidR="001303FA" w:rsidRPr="001303FA" w:rsidRDefault="001303FA" w:rsidP="001303FA">
      <w:pPr>
        <w:spacing w:line="360" w:lineRule="auto"/>
        <w:ind w:firstLine="708"/>
        <w:jc w:val="both"/>
        <w:rPr>
          <w:rFonts w:ascii="Times New Roman" w:hAnsi="Times New Roman"/>
          <w:sz w:val="24"/>
          <w:szCs w:val="24"/>
        </w:rPr>
      </w:pPr>
    </w:p>
    <w:sectPr w:rsidR="001303FA" w:rsidRPr="001303FA" w:rsidSect="00C73532">
      <w:headerReference w:type="default" r:id="rId8"/>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82" w:rsidRDefault="00F41682" w:rsidP="00482680">
      <w:r>
        <w:separator/>
      </w:r>
    </w:p>
  </w:endnote>
  <w:endnote w:type="continuationSeparator" w:id="0">
    <w:p w:rsidR="00F41682" w:rsidRDefault="00F41682" w:rsidP="00482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A4" w:rsidRPr="00D24BA4" w:rsidRDefault="00D24BA4" w:rsidP="00D24BA4">
    <w:pPr>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82" w:rsidRDefault="00F41682" w:rsidP="00482680">
      <w:r>
        <w:separator/>
      </w:r>
    </w:p>
  </w:footnote>
  <w:footnote w:type="continuationSeparator" w:id="0">
    <w:p w:rsidR="00F41682" w:rsidRDefault="00F41682" w:rsidP="00482680">
      <w:r>
        <w:continuationSeparator/>
      </w:r>
    </w:p>
  </w:footnote>
  <w:footnote w:id="1">
    <w:p w:rsidR="00CE1D96" w:rsidRPr="00D47135" w:rsidRDefault="00D47135" w:rsidP="00D47135">
      <w:pPr>
        <w:jc w:val="both"/>
        <w:rPr>
          <w:rFonts w:ascii="Arial" w:hAnsi="Arial" w:cs="Arial"/>
          <w:sz w:val="20"/>
          <w:szCs w:val="20"/>
        </w:rPr>
      </w:pPr>
      <w:r w:rsidRPr="00601200">
        <w:rPr>
          <w:rStyle w:val="Refdenotaderodap"/>
          <w:rFonts w:ascii="Arial" w:hAnsi="Arial" w:cs="Arial"/>
        </w:rPr>
        <w:footnoteRef/>
      </w:r>
      <w:r w:rsidRPr="00601200">
        <w:rPr>
          <w:rFonts w:ascii="Arial" w:hAnsi="Arial" w:cs="Arial"/>
          <w:sz w:val="20"/>
          <w:szCs w:val="20"/>
        </w:rPr>
        <w:t>Mestrando em Ciências da Educação pela Universidad Polité</w:t>
      </w:r>
      <w:r w:rsidR="00CE1D96" w:rsidRPr="00601200">
        <w:rPr>
          <w:rFonts w:ascii="Arial" w:hAnsi="Arial" w:cs="Arial"/>
          <w:sz w:val="20"/>
          <w:szCs w:val="20"/>
        </w:rPr>
        <w:t>cnica y Artística Del Paraguay. Especialista em Urgência e Emerg</w:t>
      </w:r>
      <w:r w:rsidR="00212832" w:rsidRPr="00601200">
        <w:rPr>
          <w:rFonts w:ascii="Arial" w:hAnsi="Arial" w:cs="Arial"/>
          <w:sz w:val="20"/>
          <w:szCs w:val="20"/>
        </w:rPr>
        <w:t xml:space="preserve">ência com ênfase em APH, </w:t>
      </w:r>
      <w:r w:rsidR="00CE1D96" w:rsidRPr="00601200">
        <w:rPr>
          <w:rFonts w:ascii="Arial" w:hAnsi="Arial" w:cs="Arial"/>
          <w:sz w:val="20"/>
          <w:szCs w:val="20"/>
        </w:rPr>
        <w:t>pela Faculdade de Ciências Médicas da Santa Casa</w:t>
      </w:r>
      <w:r w:rsidR="00212832" w:rsidRPr="00601200">
        <w:rPr>
          <w:rFonts w:ascii="Arial" w:hAnsi="Arial" w:cs="Arial"/>
          <w:sz w:val="20"/>
          <w:szCs w:val="20"/>
        </w:rPr>
        <w:t xml:space="preserve"> de São Paulo, Especialista em</w:t>
      </w:r>
      <w:r w:rsidR="00CE1D96" w:rsidRPr="00601200">
        <w:rPr>
          <w:rFonts w:ascii="Arial" w:hAnsi="Arial" w:cs="Arial"/>
          <w:sz w:val="20"/>
          <w:szCs w:val="20"/>
        </w:rPr>
        <w:t xml:space="preserve"> Docência do Ensino Médio, Técnico e Superior pela Faculdade Associada Brasil. Bacharel em Enfermagem pela Universidade Paulista- UNIP. Licenciado em Biologia pelo Centro Universitário Claretiano. Atualmente é Palestrante, </w:t>
      </w:r>
      <w:r w:rsidRPr="00601200">
        <w:rPr>
          <w:rFonts w:ascii="Arial" w:hAnsi="Arial" w:cs="Arial"/>
          <w:sz w:val="20"/>
          <w:szCs w:val="20"/>
        </w:rPr>
        <w:t xml:space="preserve">professor </w:t>
      </w:r>
      <w:r w:rsidR="00CE1D96" w:rsidRPr="00601200">
        <w:rPr>
          <w:rFonts w:ascii="Arial" w:hAnsi="Arial" w:cs="Arial"/>
          <w:sz w:val="20"/>
          <w:szCs w:val="20"/>
        </w:rPr>
        <w:t xml:space="preserve">dos cursos </w:t>
      </w:r>
      <w:r w:rsidRPr="00601200">
        <w:rPr>
          <w:rFonts w:ascii="Arial" w:hAnsi="Arial" w:cs="Arial"/>
          <w:sz w:val="20"/>
          <w:szCs w:val="20"/>
        </w:rPr>
        <w:t xml:space="preserve">da Pós-Graduação da Faculdade </w:t>
      </w:r>
      <w:r w:rsidR="00CE1D96" w:rsidRPr="00601200">
        <w:rPr>
          <w:rFonts w:ascii="Arial" w:hAnsi="Arial" w:cs="Arial"/>
          <w:sz w:val="20"/>
          <w:szCs w:val="20"/>
        </w:rPr>
        <w:t xml:space="preserve">Associada Brasil </w:t>
      </w:r>
      <w:r w:rsidR="00212832" w:rsidRPr="00601200">
        <w:rPr>
          <w:rFonts w:ascii="Arial" w:hAnsi="Arial" w:cs="Arial"/>
          <w:sz w:val="20"/>
          <w:szCs w:val="20"/>
        </w:rPr>
        <w:t>nas áreas de Educação e S</w:t>
      </w:r>
      <w:r w:rsidR="003E71D0" w:rsidRPr="00601200">
        <w:rPr>
          <w:rFonts w:ascii="Arial" w:hAnsi="Arial" w:cs="Arial"/>
          <w:sz w:val="20"/>
          <w:szCs w:val="20"/>
        </w:rPr>
        <w:t xml:space="preserve">aúde, professor técnico/pedagógico da Escola </w:t>
      </w:r>
      <w:r w:rsidR="00212832" w:rsidRPr="00601200">
        <w:rPr>
          <w:rFonts w:ascii="Arial" w:hAnsi="Arial" w:cs="Arial"/>
          <w:sz w:val="20"/>
          <w:szCs w:val="20"/>
        </w:rPr>
        <w:t>G12 Educaciona</w:t>
      </w:r>
      <w:r w:rsidR="006F2659" w:rsidRPr="00601200">
        <w:rPr>
          <w:rFonts w:ascii="Arial" w:hAnsi="Arial" w:cs="Arial"/>
          <w:sz w:val="20"/>
          <w:szCs w:val="20"/>
        </w:rPr>
        <w:t xml:space="preserve">l CEENPRO. </w:t>
      </w:r>
      <w:r w:rsidR="001A65C2" w:rsidRPr="00601200">
        <w:rPr>
          <w:rFonts w:ascii="Arial" w:hAnsi="Arial" w:cs="Arial"/>
          <w:sz w:val="20"/>
          <w:szCs w:val="20"/>
        </w:rPr>
        <w:t xml:space="preserve">E-mail: </w:t>
      </w:r>
      <w:r w:rsidR="006F2659" w:rsidRPr="00601200">
        <w:rPr>
          <w:rFonts w:ascii="Arial" w:hAnsi="Arial" w:cs="Arial"/>
          <w:sz w:val="20"/>
          <w:szCs w:val="20"/>
        </w:rPr>
        <w:t>zecasantos01@gmail.com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46" w:rsidRDefault="00076AE4">
    <w:pPr>
      <w:pStyle w:val="Cabealho"/>
      <w:jc w:val="right"/>
    </w:pPr>
    <w:r>
      <w:fldChar w:fldCharType="begin"/>
    </w:r>
    <w:r w:rsidR="00627046">
      <w:instrText xml:space="preserve"> PAGE   \* MERGEFORMAT </w:instrText>
    </w:r>
    <w:r>
      <w:fldChar w:fldCharType="separate"/>
    </w:r>
    <w:r w:rsidR="0065731E">
      <w:rPr>
        <w:noProof/>
      </w:rPr>
      <w:t>6</w:t>
    </w:r>
    <w:r>
      <w:fldChar w:fldCharType="end"/>
    </w:r>
  </w:p>
  <w:p w:rsidR="00627046" w:rsidRDefault="0062704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AC6A"/>
      </v:shape>
    </w:pict>
  </w:numPicBullet>
  <w:abstractNum w:abstractNumId="0">
    <w:nsid w:val="03AF07EF"/>
    <w:multiLevelType w:val="hybridMultilevel"/>
    <w:tmpl w:val="1B7817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6C231E"/>
    <w:multiLevelType w:val="hybridMultilevel"/>
    <w:tmpl w:val="FC58584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nsid w:val="05E967BB"/>
    <w:multiLevelType w:val="hybridMultilevel"/>
    <w:tmpl w:val="8460C5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9095423"/>
    <w:multiLevelType w:val="hybridMultilevel"/>
    <w:tmpl w:val="38EE822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FA5EC2"/>
    <w:multiLevelType w:val="hybridMultilevel"/>
    <w:tmpl w:val="FC98FE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17490E"/>
    <w:multiLevelType w:val="hybridMultilevel"/>
    <w:tmpl w:val="D0388982"/>
    <w:lvl w:ilvl="0" w:tplc="E2BCF33A">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D009CF"/>
    <w:multiLevelType w:val="hybridMultilevel"/>
    <w:tmpl w:val="1A7671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826557"/>
    <w:multiLevelType w:val="hybridMultilevel"/>
    <w:tmpl w:val="6FEE9230"/>
    <w:lvl w:ilvl="0" w:tplc="D57214DC">
      <w:start w:val="1"/>
      <w:numFmt w:val="decimal"/>
      <w:lvlText w:val="%1"/>
      <w:lvlJc w:val="left"/>
      <w:pPr>
        <w:ind w:left="502" w:hanging="360"/>
      </w:pPr>
      <w:rPr>
        <w:rFonts w:ascii="Arial" w:eastAsia="Times New Roman" w:hAnsi="Arial" w:cs="Arial"/>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62531F8"/>
    <w:multiLevelType w:val="hybridMultilevel"/>
    <w:tmpl w:val="5512F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E83B56"/>
    <w:multiLevelType w:val="hybridMultilevel"/>
    <w:tmpl w:val="3B44F7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870D5"/>
    <w:multiLevelType w:val="hybridMultilevel"/>
    <w:tmpl w:val="F75E8F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EEA2AAA"/>
    <w:multiLevelType w:val="hybridMultilevel"/>
    <w:tmpl w:val="EEAAA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A93999"/>
    <w:multiLevelType w:val="hybridMultilevel"/>
    <w:tmpl w:val="A0C05DC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40A3D03"/>
    <w:multiLevelType w:val="hybridMultilevel"/>
    <w:tmpl w:val="A7C6F6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F620DC"/>
    <w:multiLevelType w:val="hybridMultilevel"/>
    <w:tmpl w:val="C56C6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9C52648"/>
    <w:multiLevelType w:val="multilevel"/>
    <w:tmpl w:val="AA983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EC4677"/>
    <w:multiLevelType w:val="hybridMultilevel"/>
    <w:tmpl w:val="09BCB9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A10E7A"/>
    <w:multiLevelType w:val="hybridMultilevel"/>
    <w:tmpl w:val="1A163B66"/>
    <w:lvl w:ilvl="0" w:tplc="7E4CBC8E">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nsid w:val="30E90DDD"/>
    <w:multiLevelType w:val="hybridMultilevel"/>
    <w:tmpl w:val="2182F250"/>
    <w:lvl w:ilvl="0" w:tplc="E2BCF33A">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34943CA7"/>
    <w:multiLevelType w:val="hybridMultilevel"/>
    <w:tmpl w:val="1E667BE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C8752B"/>
    <w:multiLevelType w:val="multilevel"/>
    <w:tmpl w:val="66B6C784"/>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nsid w:val="46710F94"/>
    <w:multiLevelType w:val="hybridMultilevel"/>
    <w:tmpl w:val="906E5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E722AA"/>
    <w:multiLevelType w:val="multilevel"/>
    <w:tmpl w:val="260AB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4799C"/>
    <w:multiLevelType w:val="hybridMultilevel"/>
    <w:tmpl w:val="454C03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A26774"/>
    <w:multiLevelType w:val="hybridMultilevel"/>
    <w:tmpl w:val="4FA042B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nsid w:val="54A63077"/>
    <w:multiLevelType w:val="hybridMultilevel"/>
    <w:tmpl w:val="235A776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004549C"/>
    <w:multiLevelType w:val="hybridMultilevel"/>
    <w:tmpl w:val="6B204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122F96"/>
    <w:multiLevelType w:val="hybridMultilevel"/>
    <w:tmpl w:val="A6BE72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8E3903"/>
    <w:multiLevelType w:val="multilevel"/>
    <w:tmpl w:val="ED0C9D4A"/>
    <w:lvl w:ilvl="0">
      <w:start w:val="14"/>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680D7CBE"/>
    <w:multiLevelType w:val="hybridMultilevel"/>
    <w:tmpl w:val="B5F4F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9AD5590"/>
    <w:multiLevelType w:val="multilevel"/>
    <w:tmpl w:val="55D2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93619"/>
    <w:multiLevelType w:val="multilevel"/>
    <w:tmpl w:val="2C7E50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02EE0"/>
    <w:multiLevelType w:val="hybridMultilevel"/>
    <w:tmpl w:val="0674CE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DE248C3"/>
    <w:multiLevelType w:val="hybridMultilevel"/>
    <w:tmpl w:val="22E89AE6"/>
    <w:lvl w:ilvl="0" w:tplc="8C70442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795392"/>
    <w:multiLevelType w:val="hybridMultilevel"/>
    <w:tmpl w:val="7ABA8D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D45D07"/>
    <w:multiLevelType w:val="hybridMultilevel"/>
    <w:tmpl w:val="252E9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142920"/>
    <w:multiLevelType w:val="multilevel"/>
    <w:tmpl w:val="D1A2E4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34"/>
  </w:num>
  <w:num w:numId="4">
    <w:abstractNumId w:val="0"/>
  </w:num>
  <w:num w:numId="5">
    <w:abstractNumId w:val="27"/>
  </w:num>
  <w:num w:numId="6">
    <w:abstractNumId w:val="32"/>
  </w:num>
  <w:num w:numId="7">
    <w:abstractNumId w:val="4"/>
  </w:num>
  <w:num w:numId="8">
    <w:abstractNumId w:val="35"/>
  </w:num>
  <w:num w:numId="9">
    <w:abstractNumId w:val="29"/>
  </w:num>
  <w:num w:numId="10">
    <w:abstractNumId w:val="20"/>
  </w:num>
  <w:num w:numId="11">
    <w:abstractNumId w:val="30"/>
  </w:num>
  <w:num w:numId="12">
    <w:abstractNumId w:val="21"/>
  </w:num>
  <w:num w:numId="13">
    <w:abstractNumId w:val="9"/>
  </w:num>
  <w:num w:numId="14">
    <w:abstractNumId w:val="19"/>
  </w:num>
  <w:num w:numId="15">
    <w:abstractNumId w:val="15"/>
  </w:num>
  <w:num w:numId="16">
    <w:abstractNumId w:val="36"/>
  </w:num>
  <w:num w:numId="17">
    <w:abstractNumId w:val="8"/>
  </w:num>
  <w:num w:numId="18">
    <w:abstractNumId w:val="31"/>
  </w:num>
  <w:num w:numId="19">
    <w:abstractNumId w:val="22"/>
  </w:num>
  <w:num w:numId="20">
    <w:abstractNumId w:val="25"/>
  </w:num>
  <w:num w:numId="21">
    <w:abstractNumId w:val="12"/>
  </w:num>
  <w:num w:numId="22">
    <w:abstractNumId w:val="3"/>
  </w:num>
  <w:num w:numId="23">
    <w:abstractNumId w:val="24"/>
  </w:num>
  <w:num w:numId="24">
    <w:abstractNumId w:val="16"/>
  </w:num>
  <w:num w:numId="25">
    <w:abstractNumId w:val="17"/>
  </w:num>
  <w:num w:numId="26">
    <w:abstractNumId w:val="5"/>
  </w:num>
  <w:num w:numId="27">
    <w:abstractNumId w:val="18"/>
  </w:num>
  <w:num w:numId="28">
    <w:abstractNumId w:val="6"/>
  </w:num>
  <w:num w:numId="29">
    <w:abstractNumId w:val="13"/>
  </w:num>
  <w:num w:numId="30">
    <w:abstractNumId w:val="23"/>
  </w:num>
  <w:num w:numId="31">
    <w:abstractNumId w:val="28"/>
  </w:num>
  <w:num w:numId="32">
    <w:abstractNumId w:val="7"/>
  </w:num>
  <w:num w:numId="33">
    <w:abstractNumId w:val="1"/>
  </w:num>
  <w:num w:numId="34">
    <w:abstractNumId w:val="33"/>
  </w:num>
  <w:num w:numId="35">
    <w:abstractNumId w:val="11"/>
  </w:num>
  <w:num w:numId="36">
    <w:abstractNumId w:val="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A60BD"/>
    <w:rsid w:val="0000153F"/>
    <w:rsid w:val="00013569"/>
    <w:rsid w:val="00024C5B"/>
    <w:rsid w:val="00035393"/>
    <w:rsid w:val="00035E35"/>
    <w:rsid w:val="000366C8"/>
    <w:rsid w:val="00053B29"/>
    <w:rsid w:val="000642B1"/>
    <w:rsid w:val="00065524"/>
    <w:rsid w:val="00075AB9"/>
    <w:rsid w:val="00076AE4"/>
    <w:rsid w:val="000A2DB9"/>
    <w:rsid w:val="000B0EBA"/>
    <w:rsid w:val="000B2C65"/>
    <w:rsid w:val="000B7B9C"/>
    <w:rsid w:val="000C0938"/>
    <w:rsid w:val="000C1D5E"/>
    <w:rsid w:val="000C4D0E"/>
    <w:rsid w:val="000C7605"/>
    <w:rsid w:val="000D2790"/>
    <w:rsid w:val="000D3BFA"/>
    <w:rsid w:val="000D3E97"/>
    <w:rsid w:val="000D6B55"/>
    <w:rsid w:val="000D6EDF"/>
    <w:rsid w:val="000E23E2"/>
    <w:rsid w:val="000E2D13"/>
    <w:rsid w:val="000E791A"/>
    <w:rsid w:val="000F57C6"/>
    <w:rsid w:val="000F7F7F"/>
    <w:rsid w:val="00102844"/>
    <w:rsid w:val="00120D6B"/>
    <w:rsid w:val="0012138A"/>
    <w:rsid w:val="00127910"/>
    <w:rsid w:val="001303FA"/>
    <w:rsid w:val="001336A6"/>
    <w:rsid w:val="0013751B"/>
    <w:rsid w:val="00164166"/>
    <w:rsid w:val="00172FB7"/>
    <w:rsid w:val="001778F0"/>
    <w:rsid w:val="001811C9"/>
    <w:rsid w:val="00183122"/>
    <w:rsid w:val="00183396"/>
    <w:rsid w:val="0019347E"/>
    <w:rsid w:val="00193A74"/>
    <w:rsid w:val="00196B8C"/>
    <w:rsid w:val="001A6116"/>
    <w:rsid w:val="001A65C2"/>
    <w:rsid w:val="001F050B"/>
    <w:rsid w:val="001F2CFA"/>
    <w:rsid w:val="001F35FF"/>
    <w:rsid w:val="001F71CB"/>
    <w:rsid w:val="00200920"/>
    <w:rsid w:val="00212832"/>
    <w:rsid w:val="002216F3"/>
    <w:rsid w:val="00233441"/>
    <w:rsid w:val="002458FF"/>
    <w:rsid w:val="002503A1"/>
    <w:rsid w:val="0025491C"/>
    <w:rsid w:val="00254C3C"/>
    <w:rsid w:val="0026461B"/>
    <w:rsid w:val="002672A5"/>
    <w:rsid w:val="00272D41"/>
    <w:rsid w:val="00293D4D"/>
    <w:rsid w:val="002971A3"/>
    <w:rsid w:val="002A435A"/>
    <w:rsid w:val="002A48B2"/>
    <w:rsid w:val="002A5C48"/>
    <w:rsid w:val="002B1F4B"/>
    <w:rsid w:val="002C3787"/>
    <w:rsid w:val="002C62B1"/>
    <w:rsid w:val="002C6A59"/>
    <w:rsid w:val="002F6671"/>
    <w:rsid w:val="002F6ACD"/>
    <w:rsid w:val="002F7FB2"/>
    <w:rsid w:val="003109EF"/>
    <w:rsid w:val="00327230"/>
    <w:rsid w:val="003463EC"/>
    <w:rsid w:val="0035147E"/>
    <w:rsid w:val="003549EC"/>
    <w:rsid w:val="0036036E"/>
    <w:rsid w:val="00374013"/>
    <w:rsid w:val="00380782"/>
    <w:rsid w:val="003A60BD"/>
    <w:rsid w:val="003A7FDF"/>
    <w:rsid w:val="003B6409"/>
    <w:rsid w:val="003C262F"/>
    <w:rsid w:val="003C3F49"/>
    <w:rsid w:val="003C4165"/>
    <w:rsid w:val="003C535D"/>
    <w:rsid w:val="003D2260"/>
    <w:rsid w:val="003D7FD8"/>
    <w:rsid w:val="003E2AF6"/>
    <w:rsid w:val="003E71D0"/>
    <w:rsid w:val="003F0838"/>
    <w:rsid w:val="004045D1"/>
    <w:rsid w:val="0040574A"/>
    <w:rsid w:val="004155FF"/>
    <w:rsid w:val="00426A0E"/>
    <w:rsid w:val="00426D9E"/>
    <w:rsid w:val="00426EBA"/>
    <w:rsid w:val="004360D6"/>
    <w:rsid w:val="00436974"/>
    <w:rsid w:val="00436D8E"/>
    <w:rsid w:val="00440573"/>
    <w:rsid w:val="00443AAA"/>
    <w:rsid w:val="00447681"/>
    <w:rsid w:val="00453951"/>
    <w:rsid w:val="0046466C"/>
    <w:rsid w:val="00471C1D"/>
    <w:rsid w:val="00477155"/>
    <w:rsid w:val="00482680"/>
    <w:rsid w:val="00491D82"/>
    <w:rsid w:val="00493996"/>
    <w:rsid w:val="004A08BD"/>
    <w:rsid w:val="004A7759"/>
    <w:rsid w:val="004C322F"/>
    <w:rsid w:val="004D4199"/>
    <w:rsid w:val="004E043A"/>
    <w:rsid w:val="004E110A"/>
    <w:rsid w:val="004F1D52"/>
    <w:rsid w:val="005031EC"/>
    <w:rsid w:val="0050347B"/>
    <w:rsid w:val="00503E2F"/>
    <w:rsid w:val="00511AB4"/>
    <w:rsid w:val="005231E2"/>
    <w:rsid w:val="0053078F"/>
    <w:rsid w:val="005323D7"/>
    <w:rsid w:val="00537BF8"/>
    <w:rsid w:val="00542E9F"/>
    <w:rsid w:val="00542F37"/>
    <w:rsid w:val="005440AB"/>
    <w:rsid w:val="00545917"/>
    <w:rsid w:val="005463DE"/>
    <w:rsid w:val="00546F14"/>
    <w:rsid w:val="00556279"/>
    <w:rsid w:val="005577E8"/>
    <w:rsid w:val="00560EBC"/>
    <w:rsid w:val="005737D6"/>
    <w:rsid w:val="00577258"/>
    <w:rsid w:val="005B4EC0"/>
    <w:rsid w:val="005B5775"/>
    <w:rsid w:val="005C0E8E"/>
    <w:rsid w:val="005C534B"/>
    <w:rsid w:val="005C6DA3"/>
    <w:rsid w:val="005D41A4"/>
    <w:rsid w:val="005E6207"/>
    <w:rsid w:val="005F1CB2"/>
    <w:rsid w:val="005F6E57"/>
    <w:rsid w:val="00601200"/>
    <w:rsid w:val="00620896"/>
    <w:rsid w:val="00624ABC"/>
    <w:rsid w:val="00625D39"/>
    <w:rsid w:val="00627046"/>
    <w:rsid w:val="00630ABD"/>
    <w:rsid w:val="00631222"/>
    <w:rsid w:val="006342C0"/>
    <w:rsid w:val="0064040D"/>
    <w:rsid w:val="006410CA"/>
    <w:rsid w:val="00642E2D"/>
    <w:rsid w:val="00647342"/>
    <w:rsid w:val="00652AFF"/>
    <w:rsid w:val="0065731E"/>
    <w:rsid w:val="00661F5A"/>
    <w:rsid w:val="00672BC0"/>
    <w:rsid w:val="00673368"/>
    <w:rsid w:val="00674E86"/>
    <w:rsid w:val="0068009A"/>
    <w:rsid w:val="006832E2"/>
    <w:rsid w:val="00684579"/>
    <w:rsid w:val="006A14E1"/>
    <w:rsid w:val="006A50ED"/>
    <w:rsid w:val="006E0429"/>
    <w:rsid w:val="006E2404"/>
    <w:rsid w:val="006E26F3"/>
    <w:rsid w:val="006E2EB8"/>
    <w:rsid w:val="006E45FB"/>
    <w:rsid w:val="006F2659"/>
    <w:rsid w:val="006F2CB1"/>
    <w:rsid w:val="007001A1"/>
    <w:rsid w:val="00700D9B"/>
    <w:rsid w:val="007038E9"/>
    <w:rsid w:val="00705599"/>
    <w:rsid w:val="007072BC"/>
    <w:rsid w:val="00710897"/>
    <w:rsid w:val="00711D65"/>
    <w:rsid w:val="00715AE3"/>
    <w:rsid w:val="00721161"/>
    <w:rsid w:val="00725DE0"/>
    <w:rsid w:val="00727647"/>
    <w:rsid w:val="00733DA9"/>
    <w:rsid w:val="00735694"/>
    <w:rsid w:val="0074150C"/>
    <w:rsid w:val="00747C16"/>
    <w:rsid w:val="0075716B"/>
    <w:rsid w:val="007578C4"/>
    <w:rsid w:val="0077389A"/>
    <w:rsid w:val="0078005A"/>
    <w:rsid w:val="007819F6"/>
    <w:rsid w:val="007919EF"/>
    <w:rsid w:val="007A56F4"/>
    <w:rsid w:val="007A6B9C"/>
    <w:rsid w:val="007B1D27"/>
    <w:rsid w:val="007B4E98"/>
    <w:rsid w:val="007B7C0C"/>
    <w:rsid w:val="007C045F"/>
    <w:rsid w:val="007C194F"/>
    <w:rsid w:val="007C67F2"/>
    <w:rsid w:val="007C767A"/>
    <w:rsid w:val="007D1AFB"/>
    <w:rsid w:val="007D25C0"/>
    <w:rsid w:val="007D332B"/>
    <w:rsid w:val="007D4B09"/>
    <w:rsid w:val="007F0651"/>
    <w:rsid w:val="007F51E3"/>
    <w:rsid w:val="00806606"/>
    <w:rsid w:val="0083034B"/>
    <w:rsid w:val="008303C0"/>
    <w:rsid w:val="00837537"/>
    <w:rsid w:val="0084577C"/>
    <w:rsid w:val="008460C3"/>
    <w:rsid w:val="00851DAB"/>
    <w:rsid w:val="0085238D"/>
    <w:rsid w:val="008676DB"/>
    <w:rsid w:val="0088035C"/>
    <w:rsid w:val="00891FBC"/>
    <w:rsid w:val="00894B03"/>
    <w:rsid w:val="008961D2"/>
    <w:rsid w:val="008A11DC"/>
    <w:rsid w:val="008B3543"/>
    <w:rsid w:val="008B5137"/>
    <w:rsid w:val="008D2D96"/>
    <w:rsid w:val="009061F6"/>
    <w:rsid w:val="009143AE"/>
    <w:rsid w:val="0092021D"/>
    <w:rsid w:val="00922AA8"/>
    <w:rsid w:val="0092388B"/>
    <w:rsid w:val="00930083"/>
    <w:rsid w:val="00934332"/>
    <w:rsid w:val="00934D07"/>
    <w:rsid w:val="00936851"/>
    <w:rsid w:val="00936D87"/>
    <w:rsid w:val="00942BC2"/>
    <w:rsid w:val="009474FA"/>
    <w:rsid w:val="00947CBB"/>
    <w:rsid w:val="009633BA"/>
    <w:rsid w:val="0097444C"/>
    <w:rsid w:val="00975B54"/>
    <w:rsid w:val="00980684"/>
    <w:rsid w:val="00980EC9"/>
    <w:rsid w:val="00985273"/>
    <w:rsid w:val="00997ED5"/>
    <w:rsid w:val="009C615F"/>
    <w:rsid w:val="009C6718"/>
    <w:rsid w:val="009C751A"/>
    <w:rsid w:val="009D3C8C"/>
    <w:rsid w:val="009D40BA"/>
    <w:rsid w:val="009D5254"/>
    <w:rsid w:val="009D7D59"/>
    <w:rsid w:val="009E7E14"/>
    <w:rsid w:val="009F16F8"/>
    <w:rsid w:val="009F3DB5"/>
    <w:rsid w:val="009F4819"/>
    <w:rsid w:val="009F7D58"/>
    <w:rsid w:val="00A00FE4"/>
    <w:rsid w:val="00A1459D"/>
    <w:rsid w:val="00A15C7F"/>
    <w:rsid w:val="00A20624"/>
    <w:rsid w:val="00A21AAC"/>
    <w:rsid w:val="00A30223"/>
    <w:rsid w:val="00A44A48"/>
    <w:rsid w:val="00A45093"/>
    <w:rsid w:val="00A57795"/>
    <w:rsid w:val="00A63E20"/>
    <w:rsid w:val="00A645E8"/>
    <w:rsid w:val="00A665D3"/>
    <w:rsid w:val="00A80B06"/>
    <w:rsid w:val="00A87778"/>
    <w:rsid w:val="00AB57D6"/>
    <w:rsid w:val="00AC24A8"/>
    <w:rsid w:val="00AD349B"/>
    <w:rsid w:val="00AD4DBF"/>
    <w:rsid w:val="00AD53CC"/>
    <w:rsid w:val="00AE2FD5"/>
    <w:rsid w:val="00AE7F4A"/>
    <w:rsid w:val="00B10EBE"/>
    <w:rsid w:val="00B1181B"/>
    <w:rsid w:val="00B125A2"/>
    <w:rsid w:val="00B16330"/>
    <w:rsid w:val="00B23F22"/>
    <w:rsid w:val="00B3284F"/>
    <w:rsid w:val="00B3442F"/>
    <w:rsid w:val="00B3489B"/>
    <w:rsid w:val="00B4773F"/>
    <w:rsid w:val="00B51777"/>
    <w:rsid w:val="00B558E0"/>
    <w:rsid w:val="00B90437"/>
    <w:rsid w:val="00BA04B3"/>
    <w:rsid w:val="00BA486B"/>
    <w:rsid w:val="00BA5BD5"/>
    <w:rsid w:val="00BB1929"/>
    <w:rsid w:val="00BC4443"/>
    <w:rsid w:val="00BC4C5F"/>
    <w:rsid w:val="00BD4694"/>
    <w:rsid w:val="00BD6F8D"/>
    <w:rsid w:val="00BF3AC8"/>
    <w:rsid w:val="00BF3CFF"/>
    <w:rsid w:val="00C15441"/>
    <w:rsid w:val="00C202EA"/>
    <w:rsid w:val="00C21BC4"/>
    <w:rsid w:val="00C320AE"/>
    <w:rsid w:val="00C33B60"/>
    <w:rsid w:val="00C377EC"/>
    <w:rsid w:val="00C47574"/>
    <w:rsid w:val="00C5564A"/>
    <w:rsid w:val="00C57061"/>
    <w:rsid w:val="00C63645"/>
    <w:rsid w:val="00C67031"/>
    <w:rsid w:val="00C73532"/>
    <w:rsid w:val="00C8476F"/>
    <w:rsid w:val="00CA10AC"/>
    <w:rsid w:val="00CB0339"/>
    <w:rsid w:val="00CE1D96"/>
    <w:rsid w:val="00CE35FF"/>
    <w:rsid w:val="00D00132"/>
    <w:rsid w:val="00D05B2D"/>
    <w:rsid w:val="00D05BF6"/>
    <w:rsid w:val="00D11961"/>
    <w:rsid w:val="00D147F3"/>
    <w:rsid w:val="00D21C6D"/>
    <w:rsid w:val="00D23435"/>
    <w:rsid w:val="00D24BA4"/>
    <w:rsid w:val="00D2500D"/>
    <w:rsid w:val="00D34D1E"/>
    <w:rsid w:val="00D4449D"/>
    <w:rsid w:val="00D47135"/>
    <w:rsid w:val="00D5215A"/>
    <w:rsid w:val="00D562D8"/>
    <w:rsid w:val="00D616DE"/>
    <w:rsid w:val="00D62228"/>
    <w:rsid w:val="00D67549"/>
    <w:rsid w:val="00D731D9"/>
    <w:rsid w:val="00D82E17"/>
    <w:rsid w:val="00D86FE5"/>
    <w:rsid w:val="00D95165"/>
    <w:rsid w:val="00D9789D"/>
    <w:rsid w:val="00DA0FC0"/>
    <w:rsid w:val="00DB22B5"/>
    <w:rsid w:val="00DB4160"/>
    <w:rsid w:val="00DC0EE5"/>
    <w:rsid w:val="00DC26FF"/>
    <w:rsid w:val="00DE48DD"/>
    <w:rsid w:val="00DF110E"/>
    <w:rsid w:val="00E07315"/>
    <w:rsid w:val="00E109F5"/>
    <w:rsid w:val="00E136DA"/>
    <w:rsid w:val="00E1760C"/>
    <w:rsid w:val="00E23D89"/>
    <w:rsid w:val="00E52261"/>
    <w:rsid w:val="00E56DEF"/>
    <w:rsid w:val="00E6747E"/>
    <w:rsid w:val="00E73AD0"/>
    <w:rsid w:val="00E74B1F"/>
    <w:rsid w:val="00E80E8C"/>
    <w:rsid w:val="00E91158"/>
    <w:rsid w:val="00EA2E17"/>
    <w:rsid w:val="00EB49E8"/>
    <w:rsid w:val="00EC028D"/>
    <w:rsid w:val="00EC7BBE"/>
    <w:rsid w:val="00ED08AA"/>
    <w:rsid w:val="00ED5DD3"/>
    <w:rsid w:val="00EE19D9"/>
    <w:rsid w:val="00EE1BD0"/>
    <w:rsid w:val="00EE3DCA"/>
    <w:rsid w:val="00EE7826"/>
    <w:rsid w:val="00EF001D"/>
    <w:rsid w:val="00EF4818"/>
    <w:rsid w:val="00EF6909"/>
    <w:rsid w:val="00F02D50"/>
    <w:rsid w:val="00F03DA3"/>
    <w:rsid w:val="00F21E38"/>
    <w:rsid w:val="00F23EB5"/>
    <w:rsid w:val="00F41682"/>
    <w:rsid w:val="00F45159"/>
    <w:rsid w:val="00F4539C"/>
    <w:rsid w:val="00F52D5C"/>
    <w:rsid w:val="00F532F8"/>
    <w:rsid w:val="00F7256B"/>
    <w:rsid w:val="00F8079D"/>
    <w:rsid w:val="00F8481C"/>
    <w:rsid w:val="00F86500"/>
    <w:rsid w:val="00F90B09"/>
    <w:rsid w:val="00F930C8"/>
    <w:rsid w:val="00F97B8B"/>
    <w:rsid w:val="00FA3084"/>
    <w:rsid w:val="00FA30FF"/>
    <w:rsid w:val="00FA4076"/>
    <w:rsid w:val="00FB5042"/>
    <w:rsid w:val="00FD0FC4"/>
    <w:rsid w:val="00FD5A39"/>
    <w:rsid w:val="00FE1B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80"/>
    <w:rPr>
      <w:sz w:val="22"/>
      <w:szCs w:val="22"/>
      <w:lang w:eastAsia="en-US"/>
    </w:rPr>
  </w:style>
  <w:style w:type="paragraph" w:styleId="Ttulo1">
    <w:name w:val="heading 1"/>
    <w:basedOn w:val="Normal"/>
    <w:next w:val="Normal"/>
    <w:link w:val="Ttulo1Char"/>
    <w:uiPriority w:val="9"/>
    <w:qFormat/>
    <w:rsid w:val="00E73AD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537BF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Ttulo4">
    <w:name w:val="heading 4"/>
    <w:basedOn w:val="Normal"/>
    <w:next w:val="Normal"/>
    <w:link w:val="Ttulo4Char"/>
    <w:uiPriority w:val="9"/>
    <w:semiHidden/>
    <w:unhideWhenUsed/>
    <w:qFormat/>
    <w:rsid w:val="005C0E8E"/>
    <w:pPr>
      <w:keepNext/>
      <w:keepLines/>
      <w:spacing w:before="200" w:line="276" w:lineRule="auto"/>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82680"/>
    <w:pPr>
      <w:ind w:left="720"/>
    </w:pPr>
  </w:style>
  <w:style w:type="paragraph" w:styleId="Textodenotaderodap">
    <w:name w:val="footnote text"/>
    <w:basedOn w:val="Normal"/>
    <w:link w:val="TextodenotaderodapChar"/>
    <w:uiPriority w:val="99"/>
    <w:semiHidden/>
    <w:unhideWhenUsed/>
    <w:rsid w:val="00482680"/>
    <w:rPr>
      <w:sz w:val="20"/>
      <w:szCs w:val="20"/>
    </w:rPr>
  </w:style>
  <w:style w:type="character" w:customStyle="1" w:styleId="TextodenotaderodapChar">
    <w:name w:val="Texto de nota de rodapé Char"/>
    <w:link w:val="Textodenotaderodap"/>
    <w:uiPriority w:val="99"/>
    <w:semiHidden/>
    <w:rsid w:val="00482680"/>
    <w:rPr>
      <w:rFonts w:ascii="Calibri" w:eastAsia="Calibri" w:hAnsi="Calibri" w:cs="Times New Roman"/>
      <w:sz w:val="20"/>
      <w:szCs w:val="20"/>
    </w:rPr>
  </w:style>
  <w:style w:type="character" w:styleId="Refdenotaderodap">
    <w:name w:val="footnote reference"/>
    <w:uiPriority w:val="99"/>
    <w:semiHidden/>
    <w:unhideWhenUsed/>
    <w:rsid w:val="00482680"/>
    <w:rPr>
      <w:vertAlign w:val="superscript"/>
    </w:rPr>
  </w:style>
  <w:style w:type="paragraph" w:styleId="Cabealho">
    <w:name w:val="header"/>
    <w:basedOn w:val="Normal"/>
    <w:link w:val="CabealhoChar"/>
    <w:uiPriority w:val="99"/>
    <w:unhideWhenUsed/>
    <w:rsid w:val="00293D4D"/>
    <w:pPr>
      <w:tabs>
        <w:tab w:val="center" w:pos="4252"/>
        <w:tab w:val="right" w:pos="8504"/>
      </w:tabs>
    </w:pPr>
  </w:style>
  <w:style w:type="character" w:customStyle="1" w:styleId="CabealhoChar">
    <w:name w:val="Cabeçalho Char"/>
    <w:link w:val="Cabealho"/>
    <w:uiPriority w:val="99"/>
    <w:rsid w:val="00293D4D"/>
    <w:rPr>
      <w:sz w:val="22"/>
      <w:szCs w:val="22"/>
      <w:lang w:eastAsia="en-US"/>
    </w:rPr>
  </w:style>
  <w:style w:type="paragraph" w:styleId="Rodap">
    <w:name w:val="footer"/>
    <w:basedOn w:val="Normal"/>
    <w:link w:val="RodapChar"/>
    <w:uiPriority w:val="99"/>
    <w:unhideWhenUsed/>
    <w:rsid w:val="00293D4D"/>
    <w:pPr>
      <w:tabs>
        <w:tab w:val="center" w:pos="4252"/>
        <w:tab w:val="right" w:pos="8504"/>
      </w:tabs>
    </w:pPr>
  </w:style>
  <w:style w:type="character" w:customStyle="1" w:styleId="RodapChar">
    <w:name w:val="Rodapé Char"/>
    <w:link w:val="Rodap"/>
    <w:uiPriority w:val="99"/>
    <w:rsid w:val="00293D4D"/>
    <w:rPr>
      <w:sz w:val="22"/>
      <w:szCs w:val="22"/>
      <w:lang w:eastAsia="en-US"/>
    </w:rPr>
  </w:style>
  <w:style w:type="character" w:styleId="Hyperlink">
    <w:name w:val="Hyperlink"/>
    <w:uiPriority w:val="99"/>
    <w:unhideWhenUsed/>
    <w:rsid w:val="00DC26FF"/>
    <w:rPr>
      <w:color w:val="0000FF"/>
      <w:u w:val="single"/>
    </w:rPr>
  </w:style>
  <w:style w:type="character" w:customStyle="1" w:styleId="apple-converted-space">
    <w:name w:val="apple-converted-space"/>
    <w:rsid w:val="0036036E"/>
  </w:style>
  <w:style w:type="paragraph" w:styleId="NormalWeb">
    <w:name w:val="Normal (Web)"/>
    <w:basedOn w:val="Normal"/>
    <w:uiPriority w:val="99"/>
    <w:unhideWhenUsed/>
    <w:rsid w:val="0075716B"/>
    <w:pPr>
      <w:spacing w:before="100" w:beforeAutospacing="1" w:after="100" w:afterAutospacing="1"/>
    </w:pPr>
    <w:rPr>
      <w:rFonts w:ascii="Times New Roman" w:eastAsia="Times New Roman" w:hAnsi="Times New Roman"/>
      <w:sz w:val="24"/>
      <w:szCs w:val="24"/>
      <w:lang w:eastAsia="pt-BR"/>
    </w:rPr>
  </w:style>
  <w:style w:type="character" w:styleId="Forte">
    <w:name w:val="Strong"/>
    <w:uiPriority w:val="22"/>
    <w:qFormat/>
    <w:rsid w:val="0075716B"/>
    <w:rPr>
      <w:b/>
      <w:bCs/>
    </w:rPr>
  </w:style>
  <w:style w:type="character" w:styleId="nfase">
    <w:name w:val="Emphasis"/>
    <w:uiPriority w:val="20"/>
    <w:qFormat/>
    <w:rsid w:val="00A645E8"/>
    <w:rPr>
      <w:i/>
      <w:iCs/>
    </w:rPr>
  </w:style>
  <w:style w:type="paragraph" w:styleId="Textodebalo">
    <w:name w:val="Balloon Text"/>
    <w:basedOn w:val="Normal"/>
    <w:link w:val="TextodebaloChar"/>
    <w:uiPriority w:val="99"/>
    <w:semiHidden/>
    <w:unhideWhenUsed/>
    <w:rsid w:val="00EB49E8"/>
    <w:rPr>
      <w:rFonts w:ascii="Tahoma" w:hAnsi="Tahoma" w:cs="Tahoma"/>
      <w:sz w:val="16"/>
      <w:szCs w:val="16"/>
    </w:rPr>
  </w:style>
  <w:style w:type="character" w:customStyle="1" w:styleId="TextodebaloChar">
    <w:name w:val="Texto de balão Char"/>
    <w:basedOn w:val="Fontepargpadro"/>
    <w:link w:val="Textodebalo"/>
    <w:uiPriority w:val="99"/>
    <w:semiHidden/>
    <w:rsid w:val="00EB49E8"/>
    <w:rPr>
      <w:rFonts w:ascii="Tahoma" w:hAnsi="Tahoma" w:cs="Tahoma"/>
      <w:sz w:val="16"/>
      <w:szCs w:val="16"/>
      <w:lang w:eastAsia="en-US"/>
    </w:rPr>
  </w:style>
  <w:style w:type="paragraph" w:customStyle="1" w:styleId="story-bodyintroduction">
    <w:name w:val="story-body__introduction"/>
    <w:basedOn w:val="Normal"/>
    <w:rsid w:val="00FE1BB0"/>
    <w:pPr>
      <w:spacing w:before="100" w:beforeAutospacing="1" w:after="100" w:afterAutospacing="1"/>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unhideWhenUsed/>
    <w:rsid w:val="00453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53951"/>
    <w:rPr>
      <w:rFonts w:ascii="Courier New" w:eastAsia="Times New Roman" w:hAnsi="Courier New" w:cs="Courier New"/>
    </w:rPr>
  </w:style>
  <w:style w:type="character" w:customStyle="1" w:styleId="Ttulo2Char">
    <w:name w:val="Título 2 Char"/>
    <w:basedOn w:val="Fontepargpadro"/>
    <w:link w:val="Ttulo2"/>
    <w:uiPriority w:val="9"/>
    <w:rsid w:val="00537BF8"/>
    <w:rPr>
      <w:rFonts w:asciiTheme="majorHAnsi" w:eastAsiaTheme="majorEastAsia" w:hAnsiTheme="majorHAnsi" w:cstheme="majorBidi"/>
      <w:b/>
      <w:bCs/>
      <w:color w:val="5B9BD5" w:themeColor="accent1"/>
      <w:sz w:val="26"/>
      <w:szCs w:val="26"/>
      <w:lang w:eastAsia="en-US"/>
    </w:rPr>
  </w:style>
  <w:style w:type="character" w:customStyle="1" w:styleId="Ttulo4Char">
    <w:name w:val="Título 4 Char"/>
    <w:basedOn w:val="Fontepargpadro"/>
    <w:link w:val="Ttulo4"/>
    <w:uiPriority w:val="9"/>
    <w:semiHidden/>
    <w:rsid w:val="005C0E8E"/>
    <w:rPr>
      <w:rFonts w:asciiTheme="majorHAnsi" w:eastAsiaTheme="majorEastAsia" w:hAnsiTheme="majorHAnsi" w:cstheme="majorBidi"/>
      <w:b/>
      <w:bCs/>
      <w:i/>
      <w:iCs/>
      <w:color w:val="5B9BD5" w:themeColor="accent1"/>
      <w:sz w:val="22"/>
      <w:szCs w:val="22"/>
      <w:lang w:eastAsia="en-US"/>
    </w:rPr>
  </w:style>
  <w:style w:type="character" w:styleId="CitaoHTML">
    <w:name w:val="HTML Cite"/>
    <w:basedOn w:val="Fontepargpadro"/>
    <w:uiPriority w:val="99"/>
    <w:semiHidden/>
    <w:unhideWhenUsed/>
    <w:rsid w:val="005C0E8E"/>
    <w:rPr>
      <w:i/>
      <w:iCs/>
    </w:rPr>
  </w:style>
  <w:style w:type="paragraph" w:styleId="Recuodecorpodetexto">
    <w:name w:val="Body Text Indent"/>
    <w:basedOn w:val="Normal"/>
    <w:link w:val="RecuodecorpodetextoChar"/>
    <w:rsid w:val="004A08BD"/>
    <w:pPr>
      <w:ind w:firstLine="72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A08BD"/>
    <w:rPr>
      <w:rFonts w:ascii="Times New Roman" w:eastAsia="Times New Roman" w:hAnsi="Times New Roman"/>
      <w:sz w:val="24"/>
      <w:szCs w:val="24"/>
    </w:rPr>
  </w:style>
  <w:style w:type="paragraph" w:customStyle="1" w:styleId="titulo2">
    <w:name w:val="titulo2"/>
    <w:basedOn w:val="Normal"/>
    <w:rsid w:val="00A21AAC"/>
    <w:pPr>
      <w:spacing w:before="100" w:beforeAutospacing="1" w:after="100" w:afterAutospacing="1"/>
    </w:pPr>
    <w:rPr>
      <w:rFonts w:ascii="Times New Roman" w:eastAsia="Times New Roman" w:hAnsi="Times New Roman"/>
      <w:sz w:val="24"/>
      <w:szCs w:val="24"/>
      <w:lang w:eastAsia="pt-BR"/>
    </w:rPr>
  </w:style>
  <w:style w:type="paragraph" w:styleId="SemEspaamento">
    <w:name w:val="No Spacing"/>
    <w:uiPriority w:val="1"/>
    <w:qFormat/>
    <w:rsid w:val="00D82E17"/>
    <w:rPr>
      <w:sz w:val="22"/>
      <w:szCs w:val="22"/>
      <w:lang w:eastAsia="en-US"/>
    </w:rPr>
  </w:style>
  <w:style w:type="character" w:customStyle="1" w:styleId="Ttulo1Char">
    <w:name w:val="Título 1 Char"/>
    <w:basedOn w:val="Fontepargpadro"/>
    <w:link w:val="Ttulo1"/>
    <w:uiPriority w:val="9"/>
    <w:rsid w:val="00E73AD0"/>
    <w:rPr>
      <w:rFonts w:asciiTheme="majorHAnsi" w:eastAsiaTheme="majorEastAsia" w:hAnsiTheme="majorHAnsi" w:cstheme="majorBidi"/>
      <w:b/>
      <w:bCs/>
      <w:color w:val="2E74B5" w:themeColor="accent1" w:themeShade="BF"/>
      <w:sz w:val="28"/>
      <w:szCs w:val="28"/>
      <w:lang w:eastAsia="en-US"/>
    </w:rPr>
  </w:style>
  <w:style w:type="character" w:customStyle="1" w:styleId="article-headermeta-info-label">
    <w:name w:val="article-header__meta-info-label"/>
    <w:basedOn w:val="Fontepargpadro"/>
    <w:rsid w:val="00E73AD0"/>
  </w:style>
  <w:style w:type="character" w:customStyle="1" w:styleId="article-headermeta-info-data">
    <w:name w:val="article-header__meta-info-data"/>
    <w:basedOn w:val="Fontepargpadro"/>
    <w:rsid w:val="00E73AD0"/>
  </w:style>
  <w:style w:type="paragraph" w:customStyle="1" w:styleId="MonografiaTitulo01">
    <w:name w:val="Monografia_Titulo 01"/>
    <w:basedOn w:val="Normal"/>
    <w:link w:val="MonografiaTitulo01Char"/>
    <w:qFormat/>
    <w:rsid w:val="001303FA"/>
    <w:pPr>
      <w:spacing w:line="360" w:lineRule="auto"/>
      <w:ind w:left="57"/>
      <w:jc w:val="both"/>
      <w:outlineLvl w:val="0"/>
    </w:pPr>
    <w:rPr>
      <w:rFonts w:ascii="Arial" w:eastAsia="Times New Roman" w:hAnsi="Arial" w:cs="Arial"/>
      <w:sz w:val="24"/>
      <w:szCs w:val="24"/>
      <w:lang w:eastAsia="pt-BR"/>
    </w:rPr>
  </w:style>
  <w:style w:type="character" w:customStyle="1" w:styleId="MonografiaTitulo01Char">
    <w:name w:val="Monografia_Titulo 01 Char"/>
    <w:basedOn w:val="Fontepargpadro"/>
    <w:link w:val="MonografiaTitulo01"/>
    <w:rsid w:val="001303FA"/>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3408744">
      <w:bodyDiv w:val="1"/>
      <w:marLeft w:val="0"/>
      <w:marRight w:val="0"/>
      <w:marTop w:val="0"/>
      <w:marBottom w:val="0"/>
      <w:divBdr>
        <w:top w:val="none" w:sz="0" w:space="0" w:color="auto"/>
        <w:left w:val="none" w:sz="0" w:space="0" w:color="auto"/>
        <w:bottom w:val="none" w:sz="0" w:space="0" w:color="auto"/>
        <w:right w:val="none" w:sz="0" w:space="0" w:color="auto"/>
      </w:divBdr>
    </w:div>
    <w:div w:id="613750621">
      <w:bodyDiv w:val="1"/>
      <w:marLeft w:val="0"/>
      <w:marRight w:val="0"/>
      <w:marTop w:val="0"/>
      <w:marBottom w:val="0"/>
      <w:divBdr>
        <w:top w:val="none" w:sz="0" w:space="0" w:color="auto"/>
        <w:left w:val="none" w:sz="0" w:space="0" w:color="auto"/>
        <w:bottom w:val="none" w:sz="0" w:space="0" w:color="auto"/>
        <w:right w:val="none" w:sz="0" w:space="0" w:color="auto"/>
      </w:divBdr>
    </w:div>
    <w:div w:id="736517013">
      <w:bodyDiv w:val="1"/>
      <w:marLeft w:val="0"/>
      <w:marRight w:val="0"/>
      <w:marTop w:val="0"/>
      <w:marBottom w:val="0"/>
      <w:divBdr>
        <w:top w:val="none" w:sz="0" w:space="0" w:color="auto"/>
        <w:left w:val="none" w:sz="0" w:space="0" w:color="auto"/>
        <w:bottom w:val="none" w:sz="0" w:space="0" w:color="auto"/>
        <w:right w:val="none" w:sz="0" w:space="0" w:color="auto"/>
      </w:divBdr>
    </w:div>
    <w:div w:id="16729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20Padilha\Desktop\TCC.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698B2-1BB3-4074-A355-D9C186CE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Template>
  <TotalTime>1389</TotalTime>
  <Pages>6</Pages>
  <Words>1799</Words>
  <Characters>9716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11493</CharactersWithSpaces>
  <SharedDoc>false</SharedDoc>
  <HLinks>
    <vt:vector size="6" baseType="variant">
      <vt:variant>
        <vt:i4>6815788</vt:i4>
      </vt:variant>
      <vt:variant>
        <vt:i4>0</vt:i4>
      </vt:variant>
      <vt:variant>
        <vt:i4>0</vt:i4>
      </vt:variant>
      <vt:variant>
        <vt:i4>5</vt:i4>
      </vt:variant>
      <vt:variant>
        <vt:lpwstr>http://portal.mec.gov.br/pibid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Padilha</dc:creator>
  <cp:keywords/>
  <dc:description/>
  <cp:lastModifiedBy>Jose Ribeiro</cp:lastModifiedBy>
  <cp:revision>58</cp:revision>
  <dcterms:created xsi:type="dcterms:W3CDTF">2016-11-30T02:01:00Z</dcterms:created>
  <dcterms:modified xsi:type="dcterms:W3CDTF">2016-12-11T16:34:00Z</dcterms:modified>
</cp:coreProperties>
</file>