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6D" w:rsidRDefault="00842F6D" w:rsidP="004C7BA5">
      <w:pPr>
        <w:spacing w:line="240" w:lineRule="auto"/>
        <w:jc w:val="center"/>
        <w:rPr>
          <w:rFonts w:ascii="Times New Roman" w:hAnsi="Times New Roman" w:cs="Times New Roman"/>
          <w:b/>
          <w:sz w:val="28"/>
          <w:szCs w:val="28"/>
        </w:rPr>
      </w:pPr>
      <w:r w:rsidRPr="008E0DDE">
        <w:rPr>
          <w:rFonts w:ascii="Times New Roman" w:hAnsi="Times New Roman" w:cs="Times New Roman"/>
          <w:b/>
          <w:sz w:val="28"/>
          <w:szCs w:val="28"/>
        </w:rPr>
        <w:t>O REGIME JURÍDICO DO EMPRESÁRIO: DIFERENÇAS ENTRE AS SOCIEDADES SIMPLES E EMPRES</w:t>
      </w:r>
      <w:r w:rsidR="0084596D">
        <w:rPr>
          <w:rFonts w:ascii="Times New Roman" w:hAnsi="Times New Roman" w:cs="Times New Roman"/>
          <w:b/>
          <w:sz w:val="28"/>
          <w:szCs w:val="28"/>
        </w:rPr>
        <w:t>ÁRIAS E SUAS DELIMITAÇÕES</w:t>
      </w:r>
      <w:r w:rsidR="0084596D">
        <w:rPr>
          <w:rStyle w:val="Refdenotaderodap"/>
          <w:rFonts w:ascii="Times New Roman" w:hAnsi="Times New Roman" w:cs="Times New Roman"/>
          <w:b/>
          <w:sz w:val="28"/>
          <w:szCs w:val="28"/>
        </w:rPr>
        <w:footnoteReference w:id="1"/>
      </w:r>
    </w:p>
    <w:p w:rsidR="004A3E97" w:rsidRDefault="004A3E97" w:rsidP="004C7BA5">
      <w:pPr>
        <w:pStyle w:val="SemEspaamento"/>
        <w:jc w:val="right"/>
        <w:rPr>
          <w:rFonts w:ascii="Times New Roman" w:hAnsi="Times New Roman" w:cs="Times New Roman"/>
          <w:i/>
          <w:sz w:val="20"/>
          <w:szCs w:val="20"/>
        </w:rPr>
      </w:pPr>
    </w:p>
    <w:p w:rsidR="00842F6D" w:rsidRPr="008E0DDE" w:rsidRDefault="00842F6D" w:rsidP="004C7BA5">
      <w:pPr>
        <w:pStyle w:val="SemEspaamento"/>
        <w:jc w:val="right"/>
        <w:rPr>
          <w:rFonts w:ascii="Times New Roman" w:hAnsi="Times New Roman" w:cs="Times New Roman"/>
          <w:i/>
          <w:sz w:val="20"/>
          <w:szCs w:val="20"/>
        </w:rPr>
      </w:pPr>
      <w:r w:rsidRPr="008E0DDE">
        <w:rPr>
          <w:rFonts w:ascii="Times New Roman" w:hAnsi="Times New Roman" w:cs="Times New Roman"/>
          <w:i/>
          <w:sz w:val="20"/>
          <w:szCs w:val="20"/>
        </w:rPr>
        <w:t xml:space="preserve">Rayssa </w:t>
      </w:r>
      <w:proofErr w:type="spellStart"/>
      <w:r w:rsidRPr="008E0DDE">
        <w:rPr>
          <w:rFonts w:ascii="Times New Roman" w:hAnsi="Times New Roman" w:cs="Times New Roman"/>
          <w:i/>
          <w:sz w:val="20"/>
          <w:szCs w:val="20"/>
        </w:rPr>
        <w:t>Nayhara</w:t>
      </w:r>
      <w:proofErr w:type="spellEnd"/>
      <w:r w:rsidRPr="008E0DDE">
        <w:rPr>
          <w:rFonts w:ascii="Times New Roman" w:hAnsi="Times New Roman" w:cs="Times New Roman"/>
          <w:i/>
          <w:sz w:val="20"/>
          <w:szCs w:val="20"/>
        </w:rPr>
        <w:t xml:space="preserve"> Souza Furtado e</w:t>
      </w:r>
    </w:p>
    <w:p w:rsidR="00842F6D" w:rsidRPr="008E0DDE" w:rsidRDefault="0084596D" w:rsidP="004C7BA5">
      <w:pPr>
        <w:pStyle w:val="SemEspaamento"/>
        <w:jc w:val="right"/>
        <w:rPr>
          <w:rFonts w:ascii="Times New Roman" w:hAnsi="Times New Roman" w:cs="Times New Roman"/>
          <w:i/>
          <w:sz w:val="20"/>
          <w:szCs w:val="20"/>
        </w:rPr>
      </w:pPr>
      <w:proofErr w:type="spellStart"/>
      <w:r>
        <w:rPr>
          <w:rFonts w:ascii="Times New Roman" w:hAnsi="Times New Roman" w:cs="Times New Roman"/>
          <w:i/>
          <w:sz w:val="20"/>
          <w:szCs w:val="20"/>
        </w:rPr>
        <w:t>Lydia</w:t>
      </w:r>
      <w:proofErr w:type="spellEnd"/>
      <w:r>
        <w:rPr>
          <w:rFonts w:ascii="Times New Roman" w:hAnsi="Times New Roman" w:cs="Times New Roman"/>
          <w:i/>
          <w:sz w:val="20"/>
          <w:szCs w:val="20"/>
        </w:rPr>
        <w:t xml:space="preserve"> Everton Costa Pinto</w:t>
      </w:r>
      <w:r>
        <w:rPr>
          <w:rStyle w:val="Refdenotaderodap"/>
          <w:rFonts w:ascii="Times New Roman" w:hAnsi="Times New Roman" w:cs="Times New Roman"/>
          <w:i/>
          <w:sz w:val="20"/>
          <w:szCs w:val="20"/>
        </w:rPr>
        <w:footnoteReference w:id="2"/>
      </w:r>
    </w:p>
    <w:p w:rsidR="00842F6D" w:rsidRPr="008E0DDE" w:rsidRDefault="0084596D" w:rsidP="004C7BA5">
      <w:pPr>
        <w:pStyle w:val="SemEspaamento"/>
        <w:jc w:val="right"/>
        <w:rPr>
          <w:rFonts w:ascii="Times New Roman" w:hAnsi="Times New Roman" w:cs="Times New Roman"/>
          <w:i/>
          <w:sz w:val="20"/>
          <w:szCs w:val="20"/>
        </w:rPr>
      </w:pPr>
      <w:r>
        <w:rPr>
          <w:rFonts w:ascii="Times New Roman" w:hAnsi="Times New Roman" w:cs="Times New Roman"/>
          <w:i/>
          <w:sz w:val="20"/>
          <w:szCs w:val="20"/>
        </w:rPr>
        <w:t>Humberto Oliveira</w:t>
      </w:r>
      <w:r>
        <w:rPr>
          <w:rStyle w:val="Refdenotaderodap"/>
          <w:rFonts w:ascii="Times New Roman" w:hAnsi="Times New Roman" w:cs="Times New Roman"/>
          <w:i/>
          <w:sz w:val="20"/>
          <w:szCs w:val="20"/>
        </w:rPr>
        <w:footnoteReference w:id="3"/>
      </w:r>
    </w:p>
    <w:p w:rsidR="004C7BA5" w:rsidRDefault="004C7BA5" w:rsidP="004C7BA5">
      <w:pPr>
        <w:spacing w:line="240" w:lineRule="auto"/>
        <w:jc w:val="both"/>
        <w:rPr>
          <w:rFonts w:ascii="Times New Roman" w:hAnsi="Times New Roman" w:cs="Times New Roman"/>
          <w:b/>
          <w:sz w:val="24"/>
          <w:szCs w:val="24"/>
        </w:rPr>
      </w:pPr>
    </w:p>
    <w:p w:rsidR="00842F6D" w:rsidRPr="008E0DDE" w:rsidRDefault="00842F6D" w:rsidP="004A3E97">
      <w:pPr>
        <w:pStyle w:val="SemEspaamento"/>
        <w:ind w:left="3969"/>
        <w:jc w:val="both"/>
        <w:rPr>
          <w:rFonts w:ascii="Times New Roman" w:hAnsi="Times New Roman" w:cs="Times New Roman"/>
          <w:sz w:val="20"/>
          <w:szCs w:val="20"/>
        </w:rPr>
      </w:pPr>
      <w:r w:rsidRPr="008E0DDE">
        <w:rPr>
          <w:rFonts w:ascii="Times New Roman" w:hAnsi="Times New Roman" w:cs="Times New Roman"/>
          <w:b/>
          <w:sz w:val="20"/>
          <w:szCs w:val="20"/>
        </w:rPr>
        <w:t xml:space="preserve">Sumário: </w:t>
      </w:r>
      <w:r w:rsidRPr="008E0DDE">
        <w:rPr>
          <w:rFonts w:ascii="Times New Roman" w:hAnsi="Times New Roman" w:cs="Times New Roman"/>
          <w:sz w:val="20"/>
          <w:szCs w:val="20"/>
        </w:rPr>
        <w:t xml:space="preserve">1 Introdução; 2 Sociedades Simples e Empresárias no Âmbito Jurídico Empresarial; 3 Elementos constitutivos e estruturais das sociedades; 4 Sociedade Empresária; 4.1 Principais tipos de Sociedades Empresárias; 5 Distinção entre a Sociedade Simples e Empresária; 6 </w:t>
      </w:r>
      <w:r w:rsidR="004D125D">
        <w:rPr>
          <w:rFonts w:ascii="Times New Roman" w:hAnsi="Times New Roman" w:cs="Times New Roman"/>
          <w:sz w:val="20"/>
          <w:szCs w:val="20"/>
        </w:rPr>
        <w:t>Conclusão</w:t>
      </w:r>
      <w:r w:rsidRPr="008E0DDE">
        <w:rPr>
          <w:rFonts w:ascii="Times New Roman" w:hAnsi="Times New Roman" w:cs="Times New Roman"/>
          <w:sz w:val="20"/>
          <w:szCs w:val="20"/>
        </w:rPr>
        <w:t>.</w:t>
      </w:r>
    </w:p>
    <w:p w:rsidR="00842F6D" w:rsidRPr="008E0DDE" w:rsidRDefault="00842F6D" w:rsidP="00842F6D">
      <w:pPr>
        <w:pStyle w:val="SemEspaamento"/>
        <w:ind w:left="3402"/>
        <w:jc w:val="both"/>
        <w:rPr>
          <w:rFonts w:ascii="Times New Roman" w:hAnsi="Times New Roman" w:cs="Times New Roman"/>
          <w:b/>
          <w:sz w:val="24"/>
          <w:szCs w:val="24"/>
        </w:rPr>
      </w:pPr>
    </w:p>
    <w:p w:rsidR="00842F6D" w:rsidRDefault="00842F6D" w:rsidP="00842F6D">
      <w:pPr>
        <w:pStyle w:val="SemEspaamento"/>
        <w:ind w:left="3402"/>
        <w:jc w:val="both"/>
        <w:rPr>
          <w:rFonts w:ascii="Times New Roman" w:hAnsi="Times New Roman" w:cs="Times New Roman"/>
          <w:b/>
          <w:sz w:val="24"/>
          <w:szCs w:val="24"/>
        </w:rPr>
      </w:pPr>
    </w:p>
    <w:p w:rsidR="00842F6D" w:rsidRPr="008E0DDE" w:rsidRDefault="00842F6D" w:rsidP="00842F6D">
      <w:pPr>
        <w:pStyle w:val="SemEspaamento"/>
        <w:ind w:left="3402"/>
        <w:jc w:val="both"/>
        <w:rPr>
          <w:rFonts w:ascii="Times New Roman" w:hAnsi="Times New Roman" w:cs="Times New Roman"/>
          <w:b/>
          <w:sz w:val="24"/>
          <w:szCs w:val="24"/>
        </w:rPr>
      </w:pPr>
    </w:p>
    <w:p w:rsidR="00842F6D" w:rsidRDefault="00842F6D" w:rsidP="00842F6D">
      <w:pPr>
        <w:pStyle w:val="SemEspaamento"/>
        <w:ind w:left="3402"/>
        <w:jc w:val="both"/>
        <w:rPr>
          <w:rFonts w:ascii="Times New Roman" w:hAnsi="Times New Roman" w:cs="Times New Roman"/>
          <w:b/>
          <w:sz w:val="24"/>
          <w:szCs w:val="24"/>
        </w:rPr>
      </w:pPr>
      <w:r w:rsidRPr="008E0DDE">
        <w:rPr>
          <w:rFonts w:ascii="Times New Roman" w:hAnsi="Times New Roman" w:cs="Times New Roman"/>
          <w:b/>
          <w:sz w:val="24"/>
          <w:szCs w:val="24"/>
        </w:rPr>
        <w:t>RESUMO</w:t>
      </w:r>
    </w:p>
    <w:p w:rsidR="00464E66" w:rsidRDefault="00464E66" w:rsidP="00842F6D">
      <w:pPr>
        <w:pStyle w:val="SemEspaamento"/>
        <w:ind w:left="3402"/>
        <w:jc w:val="both"/>
        <w:rPr>
          <w:rFonts w:ascii="Times New Roman" w:hAnsi="Times New Roman" w:cs="Times New Roman"/>
          <w:b/>
          <w:sz w:val="24"/>
          <w:szCs w:val="24"/>
        </w:rPr>
      </w:pPr>
    </w:p>
    <w:p w:rsidR="004C7BA5" w:rsidRDefault="00464E66" w:rsidP="004C7BA5">
      <w:pPr>
        <w:spacing w:line="360" w:lineRule="auto"/>
        <w:jc w:val="both"/>
        <w:rPr>
          <w:rFonts w:ascii="Times New Roman" w:hAnsi="Times New Roman" w:cs="Times New Roman"/>
          <w:b/>
          <w:sz w:val="24"/>
          <w:szCs w:val="24"/>
        </w:rPr>
      </w:pPr>
      <w:r>
        <w:rPr>
          <w:rFonts w:ascii="Times New Roman" w:hAnsi="Times New Roman" w:cs="Times New Roman"/>
          <w:sz w:val="24"/>
          <w:szCs w:val="24"/>
        </w:rPr>
        <w:t>O presente trabalho tem por objetivo a</w:t>
      </w:r>
      <w:r w:rsidRPr="00F90FFB">
        <w:rPr>
          <w:rFonts w:ascii="Times New Roman" w:hAnsi="Times New Roman" w:cs="Times New Roman"/>
          <w:sz w:val="24"/>
          <w:szCs w:val="24"/>
        </w:rPr>
        <w:t>nalisar e compreender o regime jurídico do empresário no âmbito das sociedades simples e empresárias</w:t>
      </w:r>
      <w:r w:rsidR="004C7BA5">
        <w:rPr>
          <w:rFonts w:ascii="Times New Roman" w:hAnsi="Times New Roman" w:cs="Times New Roman"/>
          <w:sz w:val="24"/>
          <w:szCs w:val="24"/>
        </w:rPr>
        <w:t xml:space="preserve">, </w:t>
      </w:r>
      <w:r w:rsidRPr="00F90FFB">
        <w:rPr>
          <w:rFonts w:ascii="Times New Roman" w:hAnsi="Times New Roman" w:cs="Times New Roman"/>
          <w:sz w:val="24"/>
          <w:szCs w:val="24"/>
        </w:rPr>
        <w:t>delimitando</w:t>
      </w:r>
      <w:r>
        <w:rPr>
          <w:rFonts w:ascii="Times New Roman" w:hAnsi="Times New Roman" w:cs="Times New Roman"/>
          <w:sz w:val="24"/>
          <w:szCs w:val="24"/>
        </w:rPr>
        <w:t>-as</w:t>
      </w:r>
      <w:r w:rsidRPr="00F90FFB">
        <w:rPr>
          <w:rFonts w:ascii="Times New Roman" w:hAnsi="Times New Roman" w:cs="Times New Roman"/>
          <w:sz w:val="24"/>
          <w:szCs w:val="24"/>
        </w:rPr>
        <w:t>, caracterizando</w:t>
      </w:r>
      <w:r>
        <w:rPr>
          <w:rFonts w:ascii="Times New Roman" w:hAnsi="Times New Roman" w:cs="Times New Roman"/>
          <w:sz w:val="24"/>
          <w:szCs w:val="24"/>
        </w:rPr>
        <w:t>-as</w:t>
      </w:r>
      <w:r w:rsidRPr="00F90FFB">
        <w:rPr>
          <w:rFonts w:ascii="Times New Roman" w:hAnsi="Times New Roman" w:cs="Times New Roman"/>
          <w:sz w:val="24"/>
          <w:szCs w:val="24"/>
        </w:rPr>
        <w:t xml:space="preserve"> e diferenciando</w:t>
      </w:r>
      <w:r>
        <w:rPr>
          <w:rFonts w:ascii="Times New Roman" w:hAnsi="Times New Roman" w:cs="Times New Roman"/>
          <w:sz w:val="24"/>
          <w:szCs w:val="24"/>
        </w:rPr>
        <w:t xml:space="preserve"> as sociedade simples das sociedades empresárias sem esquecer do importantíssimo valor de cada uma delas no mercado brasileiro</w:t>
      </w:r>
      <w:r w:rsidRPr="00F90FFB">
        <w:rPr>
          <w:rFonts w:ascii="Times New Roman" w:hAnsi="Times New Roman" w:cs="Times New Roman"/>
          <w:sz w:val="24"/>
          <w:szCs w:val="24"/>
        </w:rPr>
        <w:t>,</w:t>
      </w:r>
      <w:r>
        <w:rPr>
          <w:rFonts w:ascii="Times New Roman" w:hAnsi="Times New Roman" w:cs="Times New Roman"/>
          <w:sz w:val="24"/>
          <w:szCs w:val="24"/>
        </w:rPr>
        <w:t xml:space="preserve"> embasada</w:t>
      </w:r>
      <w:r w:rsidRPr="00F90FFB">
        <w:rPr>
          <w:rFonts w:ascii="Times New Roman" w:hAnsi="Times New Roman" w:cs="Times New Roman"/>
          <w:sz w:val="24"/>
          <w:szCs w:val="24"/>
        </w:rPr>
        <w:t xml:space="preserve"> no Código Civil.</w:t>
      </w:r>
      <w:r>
        <w:rPr>
          <w:rFonts w:ascii="Times New Roman" w:hAnsi="Times New Roman" w:cs="Times New Roman"/>
          <w:sz w:val="24"/>
          <w:szCs w:val="24"/>
        </w:rPr>
        <w:t xml:space="preserve"> Será</w:t>
      </w:r>
      <w:r w:rsidR="00994BD9">
        <w:rPr>
          <w:rFonts w:ascii="Times New Roman" w:hAnsi="Times New Roman" w:cs="Times New Roman"/>
          <w:sz w:val="24"/>
          <w:szCs w:val="24"/>
        </w:rPr>
        <w:t>,</w:t>
      </w:r>
      <w:r>
        <w:rPr>
          <w:rFonts w:ascii="Times New Roman" w:hAnsi="Times New Roman" w:cs="Times New Roman"/>
          <w:sz w:val="24"/>
          <w:szCs w:val="24"/>
        </w:rPr>
        <w:t xml:space="preserve"> </w:t>
      </w:r>
      <w:r w:rsidR="00994BD9">
        <w:rPr>
          <w:rFonts w:ascii="Times New Roman" w:hAnsi="Times New Roman" w:cs="Times New Roman"/>
          <w:sz w:val="24"/>
          <w:szCs w:val="24"/>
        </w:rPr>
        <w:t>d</w:t>
      </w:r>
      <w:r>
        <w:rPr>
          <w:rFonts w:ascii="Times New Roman" w:hAnsi="Times New Roman" w:cs="Times New Roman"/>
          <w:sz w:val="24"/>
          <w:szCs w:val="24"/>
        </w:rPr>
        <w:t>esta forma, apresentado um rol de conceitos envolvendo a</w:t>
      </w:r>
      <w:r w:rsidR="00994BD9">
        <w:rPr>
          <w:rFonts w:ascii="Times New Roman" w:hAnsi="Times New Roman" w:cs="Times New Roman"/>
          <w:sz w:val="24"/>
          <w:szCs w:val="24"/>
        </w:rPr>
        <w:t>s sociedades simples e empresárias, a</w:t>
      </w:r>
      <w:r>
        <w:rPr>
          <w:rFonts w:ascii="Times New Roman" w:hAnsi="Times New Roman" w:cs="Times New Roman"/>
          <w:sz w:val="24"/>
          <w:szCs w:val="24"/>
        </w:rPr>
        <w:t xml:space="preserve"> evolução da</w:t>
      </w:r>
      <w:r w:rsidR="00994BD9">
        <w:rPr>
          <w:rFonts w:ascii="Times New Roman" w:hAnsi="Times New Roman" w:cs="Times New Roman"/>
          <w:sz w:val="24"/>
          <w:szCs w:val="24"/>
        </w:rPr>
        <w:t>s sociedades como um todo no decorrer do tempo, seus primórdios, como tudo começou, até chegarem à forma hoje conhecida por todos.</w:t>
      </w:r>
      <w:r>
        <w:rPr>
          <w:rFonts w:ascii="Times New Roman" w:hAnsi="Times New Roman" w:cs="Times New Roman"/>
          <w:sz w:val="24"/>
          <w:szCs w:val="24"/>
        </w:rPr>
        <w:t xml:space="preserve"> </w:t>
      </w:r>
      <w:r w:rsidR="004C7BA5">
        <w:rPr>
          <w:rFonts w:ascii="Times New Roman" w:hAnsi="Times New Roman" w:cs="Times New Roman"/>
          <w:sz w:val="24"/>
          <w:szCs w:val="24"/>
        </w:rPr>
        <w:t>E após esse conhecimento histórico, iremos entrar nos principais tipos de sociedades empresárias que há, e por fim, entrar no grande propósito do presente trabalho que é estabelecer a diferença entre esses dois tipos de sociedades que por vezes podem ser confundidas em decorrência de seus inúmeros detalhes.</w:t>
      </w:r>
    </w:p>
    <w:p w:rsidR="004C7BA5" w:rsidRDefault="004C7BA5" w:rsidP="00E44582">
      <w:pPr>
        <w:spacing w:line="276" w:lineRule="auto"/>
        <w:jc w:val="both"/>
        <w:rPr>
          <w:rFonts w:ascii="Times New Roman" w:hAnsi="Times New Roman" w:cs="Times New Roman"/>
          <w:b/>
          <w:sz w:val="24"/>
          <w:szCs w:val="24"/>
        </w:rPr>
      </w:pPr>
    </w:p>
    <w:p w:rsidR="00E44582" w:rsidRPr="00464E66" w:rsidRDefault="00E44582" w:rsidP="00E44582">
      <w:pPr>
        <w:spacing w:line="276" w:lineRule="auto"/>
        <w:jc w:val="both"/>
        <w:rPr>
          <w:rFonts w:ascii="Times New Roman" w:hAnsi="Times New Roman" w:cs="Times New Roman"/>
          <w:sz w:val="24"/>
          <w:szCs w:val="24"/>
        </w:rPr>
      </w:pPr>
      <w:r w:rsidRPr="00464E66">
        <w:rPr>
          <w:rFonts w:ascii="Times New Roman" w:hAnsi="Times New Roman" w:cs="Times New Roman"/>
          <w:b/>
          <w:sz w:val="24"/>
          <w:szCs w:val="24"/>
        </w:rPr>
        <w:t xml:space="preserve">Palavras-chave: </w:t>
      </w:r>
      <w:r w:rsidR="00BB3BCE" w:rsidRPr="00464E66">
        <w:rPr>
          <w:rFonts w:ascii="Times New Roman" w:hAnsi="Times New Roman" w:cs="Times New Roman"/>
          <w:sz w:val="24"/>
          <w:szCs w:val="24"/>
        </w:rPr>
        <w:t>Direito Empresarial – Sociedades – Sociedade Simples – Sociedade Empresária</w:t>
      </w:r>
    </w:p>
    <w:p w:rsidR="00994BD9" w:rsidRDefault="00994BD9" w:rsidP="00E44582">
      <w:pPr>
        <w:pStyle w:val="SemEspaamento"/>
        <w:jc w:val="both"/>
        <w:rPr>
          <w:rFonts w:ascii="Times New Roman" w:hAnsi="Times New Roman" w:cs="Times New Roman"/>
          <w:b/>
          <w:sz w:val="24"/>
          <w:szCs w:val="24"/>
        </w:rPr>
      </w:pPr>
    </w:p>
    <w:p w:rsidR="000E7198" w:rsidRDefault="000E7198" w:rsidP="00E44582">
      <w:pPr>
        <w:pStyle w:val="SemEspaamento"/>
        <w:jc w:val="both"/>
        <w:rPr>
          <w:rFonts w:ascii="Times New Roman" w:hAnsi="Times New Roman" w:cs="Times New Roman"/>
          <w:b/>
          <w:sz w:val="24"/>
          <w:szCs w:val="24"/>
        </w:rPr>
      </w:pPr>
    </w:p>
    <w:p w:rsidR="000E7198" w:rsidRDefault="000E7198" w:rsidP="00E44582">
      <w:pPr>
        <w:pStyle w:val="SemEspaamento"/>
        <w:jc w:val="both"/>
        <w:rPr>
          <w:rFonts w:ascii="Times New Roman" w:hAnsi="Times New Roman" w:cs="Times New Roman"/>
          <w:b/>
          <w:sz w:val="24"/>
          <w:szCs w:val="24"/>
        </w:rPr>
      </w:pPr>
    </w:p>
    <w:p w:rsidR="000E7198" w:rsidRDefault="000E7198" w:rsidP="00E44582">
      <w:pPr>
        <w:pStyle w:val="SemEspaamento"/>
        <w:jc w:val="both"/>
        <w:rPr>
          <w:rFonts w:ascii="Times New Roman" w:hAnsi="Times New Roman" w:cs="Times New Roman"/>
          <w:b/>
          <w:sz w:val="24"/>
          <w:szCs w:val="24"/>
        </w:rPr>
      </w:pPr>
    </w:p>
    <w:p w:rsidR="000E7198" w:rsidRDefault="000E7198" w:rsidP="00E44582">
      <w:pPr>
        <w:pStyle w:val="SemEspaamento"/>
        <w:jc w:val="both"/>
        <w:rPr>
          <w:rFonts w:ascii="Times New Roman" w:hAnsi="Times New Roman" w:cs="Times New Roman"/>
          <w:b/>
          <w:sz w:val="24"/>
          <w:szCs w:val="24"/>
        </w:rPr>
      </w:pPr>
    </w:p>
    <w:p w:rsidR="000E7198" w:rsidRDefault="000E7198" w:rsidP="00E44582">
      <w:pPr>
        <w:pStyle w:val="SemEspaamento"/>
        <w:jc w:val="both"/>
        <w:rPr>
          <w:rFonts w:ascii="Times New Roman" w:hAnsi="Times New Roman" w:cs="Times New Roman"/>
          <w:b/>
          <w:sz w:val="24"/>
          <w:szCs w:val="24"/>
        </w:rPr>
      </w:pPr>
    </w:p>
    <w:p w:rsidR="000E7198" w:rsidRDefault="000E7198" w:rsidP="00E44582">
      <w:pPr>
        <w:pStyle w:val="SemEspaamento"/>
        <w:jc w:val="both"/>
        <w:rPr>
          <w:rFonts w:ascii="Times New Roman" w:hAnsi="Times New Roman" w:cs="Times New Roman"/>
          <w:b/>
          <w:sz w:val="24"/>
          <w:szCs w:val="24"/>
        </w:rPr>
      </w:pPr>
    </w:p>
    <w:p w:rsidR="000E7198" w:rsidRDefault="000E7198" w:rsidP="00E44582">
      <w:pPr>
        <w:pStyle w:val="SemEspaamento"/>
        <w:jc w:val="both"/>
        <w:rPr>
          <w:rFonts w:ascii="Times New Roman" w:hAnsi="Times New Roman" w:cs="Times New Roman"/>
          <w:b/>
          <w:sz w:val="24"/>
          <w:szCs w:val="24"/>
        </w:rPr>
      </w:pPr>
    </w:p>
    <w:p w:rsidR="00842F6D" w:rsidRPr="00464E66" w:rsidRDefault="00CA499E" w:rsidP="004C7BA5">
      <w:pPr>
        <w:pStyle w:val="SemEspaamento"/>
        <w:spacing w:line="360" w:lineRule="auto"/>
        <w:jc w:val="both"/>
        <w:rPr>
          <w:rFonts w:ascii="Times New Roman" w:hAnsi="Times New Roman" w:cs="Times New Roman"/>
          <w:b/>
          <w:sz w:val="24"/>
          <w:szCs w:val="24"/>
        </w:rPr>
      </w:pPr>
      <w:r w:rsidRPr="00464E66">
        <w:rPr>
          <w:rFonts w:ascii="Times New Roman" w:hAnsi="Times New Roman" w:cs="Times New Roman"/>
          <w:b/>
          <w:sz w:val="24"/>
          <w:szCs w:val="24"/>
        </w:rPr>
        <w:lastRenderedPageBreak/>
        <w:t xml:space="preserve">1 </w:t>
      </w:r>
      <w:r w:rsidR="00842F6D" w:rsidRPr="00464E66">
        <w:rPr>
          <w:rFonts w:ascii="Times New Roman" w:hAnsi="Times New Roman" w:cs="Times New Roman"/>
          <w:b/>
          <w:sz w:val="24"/>
          <w:szCs w:val="24"/>
        </w:rPr>
        <w:t>INTRODUÇÃO</w:t>
      </w:r>
    </w:p>
    <w:p w:rsidR="00996BCB" w:rsidRDefault="004C7BA5" w:rsidP="004C7BA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Regime Jurídico do Empresário tem a função de impor limites aos empresários, delimitando até onde os mesmos podem ou não ir, quais leis devem seguir, classificar os grupos de empresários de acordo com suas papéis para a economia brasileira, é função do Regime Jurídico garantir os direitos dessas pessoas, assim como impor deveres a elas. No presente trabalho falaremos sobre esse Regime Jurídico do Empresário, no âmbito das sociedades, que são elas divididas em dois grandes grupos: as Sociedades Simples e as Sociedades Empresárias. </w:t>
      </w:r>
    </w:p>
    <w:p w:rsidR="004C7BA5" w:rsidRDefault="00DF02E5" w:rsidP="004C7BA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tanto é necessário que se tenha conhecimento dos conceitos das Sociedades Simples, Empresárias, do próprio Empresário, da estrutura que forma essas sociedades, esses conhecimentos serão passados no decorrer dos primeiros capítulos do trabalho.</w:t>
      </w:r>
    </w:p>
    <w:p w:rsidR="00DF02E5" w:rsidRDefault="00DF02E5" w:rsidP="004C7BA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 tomar conhecimento do que significa cada uma dessas sociedades e suas características que estão dentro de sua estrutura, pode-se aprofundar nas sociedades empresárias já que por divisão são bem maiores que às sociedades simples, as primeiras são bem mais cheias de detalhes até em seu conceito, como pode-se comprovar ao ler o artigo 982, do Código Civil, nele descreve-se quando uma sociedade é considerada empresária e ao final coloca que as sociedades simples, “são as demais”. Por fim, no último capítulo faz-se uma comparação entre ambas destacando suas diferenças e não desmerecendo a importância de nenhuma delas</w:t>
      </w:r>
      <w:r w:rsidR="00AE2CFD">
        <w:rPr>
          <w:rFonts w:ascii="Times New Roman" w:hAnsi="Times New Roman" w:cs="Times New Roman"/>
          <w:sz w:val="24"/>
          <w:szCs w:val="24"/>
        </w:rPr>
        <w:t>.</w:t>
      </w:r>
    </w:p>
    <w:p w:rsidR="00AE2CFD" w:rsidRPr="004C7BA5" w:rsidRDefault="00AE2CFD" w:rsidP="004C7BA5">
      <w:pPr>
        <w:spacing w:line="360" w:lineRule="auto"/>
        <w:ind w:firstLine="1134"/>
        <w:jc w:val="both"/>
        <w:rPr>
          <w:rFonts w:ascii="Times New Roman" w:hAnsi="Times New Roman" w:cs="Times New Roman"/>
          <w:sz w:val="24"/>
          <w:szCs w:val="24"/>
        </w:rPr>
      </w:pPr>
    </w:p>
    <w:p w:rsidR="00AA363A" w:rsidRPr="008E0DDE" w:rsidRDefault="008E0DDE" w:rsidP="00AA363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A363A" w:rsidRPr="008E0DDE">
        <w:rPr>
          <w:rFonts w:ascii="Times New Roman" w:hAnsi="Times New Roman" w:cs="Times New Roman"/>
          <w:b/>
          <w:sz w:val="24"/>
          <w:szCs w:val="24"/>
        </w:rPr>
        <w:t>Sociedades Simples e Empresárias no Âmbito Jurídico Empresarial</w:t>
      </w:r>
    </w:p>
    <w:p w:rsidR="00B612E3" w:rsidRPr="008E0DDE" w:rsidRDefault="006D599D" w:rsidP="00B612E3">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As sociedades são atividades econômicas muito antigas, surgiram desde a antiguidade com a necessidade do homem de se juntar com outros em busca de um mesmo objetivo</w:t>
      </w:r>
      <w:r w:rsidR="00D70446" w:rsidRPr="008E0DDE">
        <w:rPr>
          <w:rFonts w:ascii="Times New Roman" w:hAnsi="Times New Roman" w:cs="Times New Roman"/>
          <w:sz w:val="24"/>
          <w:szCs w:val="24"/>
        </w:rPr>
        <w:t xml:space="preserve">. Essa atividade econômica surgiu do espirito associativo do homem, e com o passar do tempo foi se modernizando. Na antiguidade por exemplo, as sociedades eram formadas por clãs familiares e quando eles trabalhavam em conjunto com o objetivo de </w:t>
      </w:r>
      <w:r w:rsidR="00B612E3" w:rsidRPr="008E0DDE">
        <w:rPr>
          <w:rFonts w:ascii="Times New Roman" w:hAnsi="Times New Roman" w:cs="Times New Roman"/>
          <w:sz w:val="24"/>
          <w:szCs w:val="24"/>
        </w:rPr>
        <w:t>tirarem proveito e vantagens</w:t>
      </w:r>
      <w:r w:rsidR="004A44C0" w:rsidRPr="008E0DDE">
        <w:rPr>
          <w:rFonts w:ascii="Times New Roman" w:hAnsi="Times New Roman" w:cs="Times New Roman"/>
          <w:sz w:val="24"/>
          <w:szCs w:val="24"/>
        </w:rPr>
        <w:t xml:space="preserve"> a todos, essa sociedade era caracterizada como econômica</w:t>
      </w:r>
      <w:r w:rsidR="00C3561B" w:rsidRPr="008E0DDE">
        <w:rPr>
          <w:rFonts w:ascii="Times New Roman" w:hAnsi="Times New Roman" w:cs="Times New Roman"/>
          <w:sz w:val="24"/>
          <w:szCs w:val="24"/>
        </w:rPr>
        <w:t xml:space="preserve">, pois sua finalidade era o interesse em obter lucros, interesse econômico, esse tipo de sociedade da antiguidade parece ter surgido com o objetivo de haver uma continuação da atividade do </w:t>
      </w:r>
      <w:r w:rsidR="00C3561B" w:rsidRPr="008E0DDE">
        <w:rPr>
          <w:rFonts w:ascii="Times New Roman" w:hAnsi="Times New Roman" w:cs="Times New Roman"/>
          <w:i/>
          <w:sz w:val="24"/>
          <w:szCs w:val="24"/>
        </w:rPr>
        <w:t xml:space="preserve">pater </w:t>
      </w:r>
      <w:proofErr w:type="spellStart"/>
      <w:r w:rsidR="00C3561B" w:rsidRPr="008E0DDE">
        <w:rPr>
          <w:rFonts w:ascii="Times New Roman" w:hAnsi="Times New Roman" w:cs="Times New Roman"/>
          <w:i/>
          <w:sz w:val="24"/>
          <w:szCs w:val="24"/>
        </w:rPr>
        <w:t>familiae</w:t>
      </w:r>
      <w:proofErr w:type="spellEnd"/>
      <w:r w:rsidR="00C3561B" w:rsidRPr="008E0DDE">
        <w:rPr>
          <w:rFonts w:ascii="Times New Roman" w:hAnsi="Times New Roman" w:cs="Times New Roman"/>
          <w:sz w:val="24"/>
          <w:szCs w:val="24"/>
        </w:rPr>
        <w:t xml:space="preserve"> pelos seus herdeiros</w:t>
      </w:r>
      <w:r w:rsidR="004A44C0" w:rsidRPr="008E0DDE">
        <w:rPr>
          <w:rFonts w:ascii="Times New Roman" w:hAnsi="Times New Roman" w:cs="Times New Roman"/>
          <w:sz w:val="24"/>
          <w:szCs w:val="24"/>
        </w:rPr>
        <w:t>. Com o passar do tempo as sociedades foram se modernizando</w:t>
      </w:r>
      <w:r w:rsidR="00B612E3" w:rsidRPr="008E0DDE">
        <w:rPr>
          <w:rFonts w:ascii="Times New Roman" w:hAnsi="Times New Roman" w:cs="Times New Roman"/>
          <w:sz w:val="24"/>
          <w:szCs w:val="24"/>
        </w:rPr>
        <w:t xml:space="preserve"> e passando a se organizarem por meio de documentos, contratos, surgiram nomes para elas, entre outras coisas até chegarem à forma de sociedade que conhecemos atualmente.</w:t>
      </w:r>
    </w:p>
    <w:p w:rsidR="00C3561B" w:rsidRPr="008E0DDE" w:rsidRDefault="00327171" w:rsidP="005943B0">
      <w:pPr>
        <w:spacing w:line="360" w:lineRule="auto"/>
        <w:ind w:firstLine="1134"/>
        <w:jc w:val="both"/>
        <w:rPr>
          <w:rFonts w:ascii="Times New Roman" w:hAnsi="Times New Roman" w:cs="Times New Roman"/>
          <w:sz w:val="24"/>
          <w:szCs w:val="24"/>
        </w:rPr>
      </w:pPr>
      <w:r w:rsidRPr="008E0DDE">
        <w:rPr>
          <w:rFonts w:ascii="Times New Roman" w:hAnsi="Times New Roman" w:cs="Times New Roman"/>
        </w:rPr>
        <w:lastRenderedPageBreak/>
        <w:t xml:space="preserve">     </w:t>
      </w:r>
      <w:r w:rsidRPr="008E0DDE">
        <w:rPr>
          <w:rFonts w:ascii="Times New Roman" w:hAnsi="Times New Roman" w:cs="Times New Roman"/>
          <w:sz w:val="24"/>
          <w:szCs w:val="24"/>
        </w:rPr>
        <w:t>Em análise dessas sociedades</w:t>
      </w:r>
      <w:r w:rsidR="008264DC" w:rsidRPr="008E0DDE">
        <w:rPr>
          <w:rFonts w:ascii="Times New Roman" w:hAnsi="Times New Roman" w:cs="Times New Roman"/>
          <w:sz w:val="24"/>
          <w:szCs w:val="24"/>
        </w:rPr>
        <w:t xml:space="preserve"> na contemporaneidade</w:t>
      </w:r>
      <w:r w:rsidRPr="008E0DDE">
        <w:rPr>
          <w:rFonts w:ascii="Times New Roman" w:hAnsi="Times New Roman" w:cs="Times New Roman"/>
          <w:sz w:val="24"/>
          <w:szCs w:val="24"/>
        </w:rPr>
        <w:t>,</w:t>
      </w:r>
      <w:r w:rsidR="00B612E3" w:rsidRPr="008E0DDE">
        <w:rPr>
          <w:rFonts w:ascii="Times New Roman" w:hAnsi="Times New Roman" w:cs="Times New Roman"/>
          <w:sz w:val="24"/>
          <w:szCs w:val="24"/>
        </w:rPr>
        <w:t xml:space="preserve"> pode-se afirmar que existem dois tipos de sociedades</w:t>
      </w:r>
      <w:r w:rsidR="00C3561B" w:rsidRPr="008E0DDE">
        <w:rPr>
          <w:rFonts w:ascii="Times New Roman" w:hAnsi="Times New Roman" w:cs="Times New Roman"/>
          <w:sz w:val="24"/>
          <w:szCs w:val="24"/>
        </w:rPr>
        <w:t>, de acordo com o art. 982 do Código Civil</w:t>
      </w:r>
      <w:r w:rsidR="00B612E3" w:rsidRPr="008E0DDE">
        <w:rPr>
          <w:rFonts w:ascii="Times New Roman" w:hAnsi="Times New Roman" w:cs="Times New Roman"/>
          <w:sz w:val="24"/>
          <w:szCs w:val="24"/>
        </w:rPr>
        <w:t xml:space="preserve">, as chamadas sociedades simples e as sociedades empresárias. A </w:t>
      </w:r>
      <w:r w:rsidR="00AA363A" w:rsidRPr="008E0DDE">
        <w:rPr>
          <w:rFonts w:ascii="Times New Roman" w:hAnsi="Times New Roman" w:cs="Times New Roman"/>
          <w:sz w:val="24"/>
          <w:szCs w:val="24"/>
        </w:rPr>
        <w:t>sociedade simples</w:t>
      </w:r>
      <w:r w:rsidR="00ED71EF">
        <w:rPr>
          <w:rFonts w:ascii="Times New Roman" w:hAnsi="Times New Roman" w:cs="Times New Roman"/>
          <w:sz w:val="24"/>
          <w:szCs w:val="24"/>
        </w:rPr>
        <w:t xml:space="preserve"> é uma criação do direito suíço e posteriormente foi adotada no direito italiano</w:t>
      </w:r>
      <w:r w:rsidRPr="008E0DDE">
        <w:rPr>
          <w:rFonts w:ascii="Times New Roman" w:hAnsi="Times New Roman" w:cs="Times New Roman"/>
          <w:sz w:val="24"/>
          <w:szCs w:val="24"/>
        </w:rPr>
        <w:t>,</w:t>
      </w:r>
      <w:r w:rsidR="00ED71EF">
        <w:rPr>
          <w:rFonts w:ascii="Times New Roman" w:hAnsi="Times New Roman" w:cs="Times New Roman"/>
          <w:sz w:val="24"/>
          <w:szCs w:val="24"/>
        </w:rPr>
        <w:t xml:space="preserve"> </w:t>
      </w:r>
      <w:r w:rsidR="00C3561B" w:rsidRPr="008E0DDE">
        <w:rPr>
          <w:rFonts w:ascii="Times New Roman" w:hAnsi="Times New Roman" w:cs="Times New Roman"/>
          <w:sz w:val="24"/>
          <w:szCs w:val="24"/>
        </w:rPr>
        <w:t>é caracterizada pela formação da</w:t>
      </w:r>
      <w:r w:rsidRPr="008E0DDE">
        <w:rPr>
          <w:rFonts w:ascii="Times New Roman" w:hAnsi="Times New Roman" w:cs="Times New Roman"/>
          <w:sz w:val="24"/>
          <w:szCs w:val="24"/>
        </w:rPr>
        <w:t xml:space="preserve"> pessoa jurídica </w:t>
      </w:r>
      <w:r w:rsidR="005943B0" w:rsidRPr="008E0DDE">
        <w:rPr>
          <w:rFonts w:ascii="Times New Roman" w:hAnsi="Times New Roman" w:cs="Times New Roman"/>
          <w:sz w:val="24"/>
          <w:szCs w:val="24"/>
        </w:rPr>
        <w:t>e</w:t>
      </w:r>
      <w:r w:rsidRPr="008E0DDE">
        <w:rPr>
          <w:rFonts w:ascii="Times New Roman" w:hAnsi="Times New Roman" w:cs="Times New Roman"/>
          <w:sz w:val="24"/>
          <w:szCs w:val="24"/>
        </w:rPr>
        <w:t xml:space="preserve"> visa um fim econômico ou lucrativo, que deve ser repartido entre os sócios, sendo alcançada pelo exercício de certas profissões ou pela prestação de serviços técnicos, </w:t>
      </w:r>
      <w:r w:rsidR="00AA363A" w:rsidRPr="008E0DDE">
        <w:rPr>
          <w:rFonts w:ascii="Times New Roman" w:hAnsi="Times New Roman" w:cs="Times New Roman"/>
          <w:sz w:val="24"/>
          <w:szCs w:val="24"/>
        </w:rPr>
        <w:t xml:space="preserve">possui caráter contratual, </w:t>
      </w:r>
      <w:r w:rsidR="00C3561B" w:rsidRPr="008E0DDE">
        <w:rPr>
          <w:rFonts w:ascii="Times New Roman" w:hAnsi="Times New Roman" w:cs="Times New Roman"/>
          <w:sz w:val="24"/>
          <w:szCs w:val="24"/>
        </w:rPr>
        <w:t xml:space="preserve">e </w:t>
      </w:r>
      <w:r w:rsidR="00AA363A" w:rsidRPr="008E0DDE">
        <w:rPr>
          <w:rFonts w:ascii="Times New Roman" w:hAnsi="Times New Roman" w:cs="Times New Roman"/>
          <w:sz w:val="24"/>
          <w:szCs w:val="24"/>
        </w:rPr>
        <w:t>a mesma não é considerada sociedade empresária, visto que está inscrita no Registro Civil de Pessoas</w:t>
      </w:r>
      <w:r w:rsidRPr="008E0DDE">
        <w:rPr>
          <w:rFonts w:ascii="Times New Roman" w:hAnsi="Times New Roman" w:cs="Times New Roman"/>
          <w:sz w:val="24"/>
          <w:szCs w:val="24"/>
        </w:rPr>
        <w:t xml:space="preserve"> Jurídicas.</w:t>
      </w:r>
    </w:p>
    <w:p w:rsidR="00336739" w:rsidRPr="008E0DDE" w:rsidRDefault="00336739" w:rsidP="005943B0">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São exemplos de Sociedades Simples, os consultórios médicos, escritórios de advocacia, consultórios odontológicos, entre outros. Já as Sociedades Empresárias, são aquelas que têm como finalidade o exercício de atividade própria de empresário submisso a um Registro Público de Empresas Mercantis, conforme a prever os artigos 966 e 967 do Código Civil. Ou seja, a Sociedade Empresária nada mais é que a reunião de dois ou mais empresários, para exploração de atividade econômica.</w:t>
      </w:r>
    </w:p>
    <w:p w:rsidR="00CE0249" w:rsidRPr="008E0DDE" w:rsidRDefault="00CE0249" w:rsidP="005943B0">
      <w:pPr>
        <w:spacing w:line="360" w:lineRule="auto"/>
        <w:ind w:firstLine="1134"/>
        <w:jc w:val="both"/>
        <w:rPr>
          <w:rFonts w:ascii="Times New Roman" w:hAnsi="Times New Roman" w:cs="Times New Roman"/>
          <w:sz w:val="24"/>
          <w:szCs w:val="24"/>
        </w:rPr>
      </w:pPr>
    </w:p>
    <w:p w:rsidR="00882B2A" w:rsidRPr="008E0DDE" w:rsidRDefault="008E0DDE" w:rsidP="008E0DDE">
      <w:pPr>
        <w:spacing w:line="360" w:lineRule="auto"/>
        <w:jc w:val="both"/>
        <w:rPr>
          <w:rFonts w:ascii="Times New Roman" w:hAnsi="Times New Roman" w:cs="Times New Roman"/>
          <w:b/>
          <w:sz w:val="24"/>
          <w:szCs w:val="24"/>
        </w:rPr>
      </w:pPr>
      <w:r>
        <w:rPr>
          <w:rFonts w:ascii="Times New Roman" w:hAnsi="Times New Roman" w:cs="Times New Roman"/>
          <w:b/>
          <w:color w:val="000000"/>
          <w:sz w:val="27"/>
          <w:szCs w:val="27"/>
        </w:rPr>
        <w:t>3</w:t>
      </w:r>
      <w:r w:rsidR="00882B2A" w:rsidRPr="008E0DDE">
        <w:rPr>
          <w:rFonts w:ascii="Times New Roman" w:hAnsi="Times New Roman" w:cs="Times New Roman"/>
          <w:b/>
          <w:color w:val="000000"/>
          <w:sz w:val="27"/>
          <w:szCs w:val="27"/>
        </w:rPr>
        <w:t xml:space="preserve"> Elementos constitutivos e estruturais das sociedades.</w:t>
      </w:r>
    </w:p>
    <w:p w:rsidR="00882B2A" w:rsidRPr="008E0DDE" w:rsidRDefault="00882B2A" w:rsidP="004D125D">
      <w:pPr>
        <w:pStyle w:val="NormalWeb"/>
        <w:spacing w:before="0" w:beforeAutospacing="0" w:after="0" w:afterAutospacing="0" w:line="360" w:lineRule="auto"/>
        <w:ind w:firstLine="1134"/>
        <w:jc w:val="both"/>
      </w:pPr>
      <w:r w:rsidRPr="008E0DDE">
        <w:t xml:space="preserve">Assim como nos apresenta o art. 981 do Código Civil, “celebram contrato de sociedade as pessoas que reciprocamente se obrigam a contribuir, com bens ou serviços, para o exercício de atividade econômica e a partilha, entre si, dos resultados”, verifica-se que a formação da sociedade se dá essencialmente de pessoas, que podem ser os sócios ou acionistas que subscrevem uma quantia determinada de capital social e dessa forma tornam-se integrantes da pessoa jurídica, exercendo suas atividades e recebendo sua parcela dos lucros referente ao que lhe pertence por direito. </w:t>
      </w:r>
    </w:p>
    <w:p w:rsidR="00882B2A" w:rsidRPr="008E0DDE" w:rsidRDefault="00882B2A" w:rsidP="004D125D">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Após a integralização dos sócios, ocorrerá a limitação à responsabi</w:t>
      </w:r>
      <w:r w:rsidR="00F06092" w:rsidRPr="008E0DDE">
        <w:rPr>
          <w:rFonts w:ascii="Times New Roman" w:hAnsi="Times New Roman" w:cs="Times New Roman"/>
          <w:sz w:val="24"/>
          <w:szCs w:val="24"/>
        </w:rPr>
        <w:t>lidades dos mesmos, além disso,</w:t>
      </w:r>
      <w:r w:rsidRPr="008E0DDE">
        <w:rPr>
          <w:rFonts w:ascii="Times New Roman" w:hAnsi="Times New Roman" w:cs="Times New Roman"/>
          <w:sz w:val="24"/>
          <w:szCs w:val="24"/>
        </w:rPr>
        <w:t xml:space="preserve"> estando integralizado o capital subscrito, o sócio ou acionista adquire direito de participação efetiva na sociedade, como por exemplo o direito de votar, o de receber a parcela dos lucros que lhe cabem, etc. Deve-se salientar que não é permitida a contribuição do sócio apenas com a força do trabalho, esses sócios e acionistas devem contribuir para a formação do capital social com fornecimento de dinheiro, bens ou créditos.</w:t>
      </w:r>
    </w:p>
    <w:p w:rsidR="00882B2A" w:rsidRPr="008E0DDE" w:rsidRDefault="00882B2A" w:rsidP="004D125D">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 xml:space="preserve">Os requisitos ou elementos fundamentais para a formação de toda sociedade empresária, são: </w:t>
      </w:r>
    </w:p>
    <w:p w:rsidR="00882B2A" w:rsidRPr="008E0DDE" w:rsidRDefault="004D39D8" w:rsidP="004D125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w:t>
      </w:r>
      <w:r w:rsidR="00882B2A" w:rsidRPr="008E0DDE">
        <w:rPr>
          <w:rFonts w:ascii="Times New Roman" w:hAnsi="Times New Roman" w:cs="Times New Roman"/>
          <w:sz w:val="24"/>
          <w:szCs w:val="24"/>
        </w:rPr>
        <w:t xml:space="preserve"> </w:t>
      </w:r>
      <w:r w:rsidR="00882B2A" w:rsidRPr="004D39D8">
        <w:rPr>
          <w:rFonts w:ascii="Times New Roman" w:hAnsi="Times New Roman" w:cs="Times New Roman"/>
          <w:i/>
          <w:sz w:val="24"/>
          <w:szCs w:val="24"/>
        </w:rPr>
        <w:t>Pluralidade dos sócios:</w:t>
      </w:r>
      <w:r w:rsidR="00882B2A" w:rsidRPr="008E0DDE">
        <w:rPr>
          <w:rFonts w:ascii="Times New Roman" w:hAnsi="Times New Roman" w:cs="Times New Roman"/>
          <w:sz w:val="24"/>
          <w:szCs w:val="24"/>
        </w:rPr>
        <w:t xml:space="preserve"> se faz necessário para a formação de uma sociedade a presença de no mínimo dois sócios, sendo eles pessoas físicas ou pessoas jurídicas, visto que, o direito comercial proíbe a existência de sociedade unipessoal, de modo que, se somente uma pessoa deseja desenvolver uma empresa, deverá fazê-lo como empresário individual.</w:t>
      </w:r>
    </w:p>
    <w:p w:rsidR="00882B2A" w:rsidRPr="008E0DDE" w:rsidRDefault="00882B2A" w:rsidP="004D125D">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Segundo o art. 1.033, IV, do Código Civil, destaca que haverá dissolução das sociedades se houver “falta de pluralidade de sócios, não reconstituída no prazo de cento e oitenta dias”, neste caso, se determinada sociedade é formada por dois sócios e um deles morre ou se retira da sociedade, ou o sócio restante consegue outro sócio para integrar a sociedade em 180 dias ou passa a atuar como empresário individual, e se ocorrer de nenhuma das possibilidades acontecer, a sociedade deve ser extinta.</w:t>
      </w:r>
    </w:p>
    <w:p w:rsidR="00882B2A" w:rsidRPr="008E0DDE" w:rsidRDefault="004D39D8" w:rsidP="004D125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b)</w:t>
      </w:r>
      <w:r w:rsidR="00882B2A" w:rsidRPr="008E0DDE">
        <w:rPr>
          <w:rFonts w:ascii="Times New Roman" w:hAnsi="Times New Roman" w:cs="Times New Roman"/>
          <w:sz w:val="24"/>
          <w:szCs w:val="24"/>
        </w:rPr>
        <w:t xml:space="preserve"> </w:t>
      </w:r>
      <w:proofErr w:type="spellStart"/>
      <w:r w:rsidR="00882B2A" w:rsidRPr="008E0DDE">
        <w:rPr>
          <w:rFonts w:ascii="Times New Roman" w:hAnsi="Times New Roman" w:cs="Times New Roman"/>
          <w:i/>
          <w:sz w:val="24"/>
          <w:szCs w:val="24"/>
        </w:rPr>
        <w:t>Affectio</w:t>
      </w:r>
      <w:proofErr w:type="spellEnd"/>
      <w:r w:rsidR="00882B2A" w:rsidRPr="008E0DDE">
        <w:rPr>
          <w:rFonts w:ascii="Times New Roman" w:hAnsi="Times New Roman" w:cs="Times New Roman"/>
          <w:i/>
          <w:sz w:val="24"/>
          <w:szCs w:val="24"/>
        </w:rPr>
        <w:t xml:space="preserve"> </w:t>
      </w:r>
      <w:proofErr w:type="spellStart"/>
      <w:r w:rsidR="00882B2A" w:rsidRPr="008E0DDE">
        <w:rPr>
          <w:rFonts w:ascii="Times New Roman" w:hAnsi="Times New Roman" w:cs="Times New Roman"/>
          <w:i/>
          <w:sz w:val="24"/>
          <w:szCs w:val="24"/>
        </w:rPr>
        <w:t>Societatis</w:t>
      </w:r>
      <w:proofErr w:type="spellEnd"/>
      <w:r w:rsidR="00882B2A" w:rsidRPr="008E0DDE">
        <w:rPr>
          <w:rFonts w:ascii="Times New Roman" w:hAnsi="Times New Roman" w:cs="Times New Roman"/>
          <w:sz w:val="24"/>
          <w:szCs w:val="24"/>
        </w:rPr>
        <w:t xml:space="preserve">: é a vontade de associar-se e constituir uma pessoa jurídica, esta é o ânimo, o sentimento que une pessoas de mesmos interesses e que tem como intuito obtido pela sociedade e os lucros gerados por ela. A </w:t>
      </w:r>
      <w:proofErr w:type="spellStart"/>
      <w:r w:rsidR="00882B2A" w:rsidRPr="008E0DDE">
        <w:rPr>
          <w:rFonts w:ascii="Times New Roman" w:hAnsi="Times New Roman" w:cs="Times New Roman"/>
          <w:sz w:val="24"/>
          <w:szCs w:val="24"/>
        </w:rPr>
        <w:t>affectio</w:t>
      </w:r>
      <w:proofErr w:type="spellEnd"/>
      <w:r w:rsidR="00882B2A" w:rsidRPr="008E0DDE">
        <w:rPr>
          <w:rFonts w:ascii="Times New Roman" w:hAnsi="Times New Roman" w:cs="Times New Roman"/>
          <w:sz w:val="24"/>
          <w:szCs w:val="24"/>
        </w:rPr>
        <w:t xml:space="preserve"> é mais presente nas sociedades de pessoas que nas sociedades de capital, nela envolve-se fidelidade e confiança investidas nos demais sócios e na pessoa jurídica criada.</w:t>
      </w:r>
    </w:p>
    <w:p w:rsidR="000A539E" w:rsidRDefault="000A539E" w:rsidP="000A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 </w:t>
      </w:r>
      <w:r w:rsidRPr="004D39D8">
        <w:rPr>
          <w:rFonts w:ascii="Times New Roman" w:hAnsi="Times New Roman" w:cs="Times New Roman"/>
          <w:i/>
          <w:sz w:val="24"/>
          <w:szCs w:val="24"/>
        </w:rPr>
        <w:t xml:space="preserve">Constituição do capital social: </w:t>
      </w:r>
      <w:r w:rsidRPr="005A1C79">
        <w:rPr>
          <w:rFonts w:ascii="Times New Roman" w:hAnsi="Times New Roman" w:cs="Times New Roman"/>
          <w:sz w:val="24"/>
          <w:szCs w:val="24"/>
        </w:rPr>
        <w:t>para obter-se a criação de uma sociedade</w:t>
      </w:r>
      <w:r>
        <w:rPr>
          <w:rFonts w:ascii="Times New Roman" w:hAnsi="Times New Roman" w:cs="Times New Roman"/>
          <w:sz w:val="24"/>
          <w:szCs w:val="24"/>
        </w:rPr>
        <w:t xml:space="preserve"> se faz necessário a composição de seu capital social, juntando todo o montante dela pertencente e em quantas cotas ou ações ele poderá ser dividido, dada essa formação, a sociedade iniciará a negociação de suas cotas e ações. </w:t>
      </w:r>
    </w:p>
    <w:p w:rsidR="000A539E" w:rsidRDefault="000A539E" w:rsidP="000A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capital social, é o primeiro patrimônio de uma empresa, correspondente a soma das integralizações feitas pelos sócios. O código civil elenca situações que se permite autorização, em cada sociedade, para mais ou menos do capital social. A lei não determina uma quantia mínima que as sociedades devem possuir, esse capital dependerá da atividade exercida de cada sociedade, porém, existe uma exceção, no caso de bancos e seguradoras, estas a lei determina um capital mínimo. </w:t>
      </w:r>
    </w:p>
    <w:p w:rsidR="000A539E" w:rsidRDefault="000A539E" w:rsidP="000A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 </w:t>
      </w:r>
      <w:r w:rsidRPr="00D929EA">
        <w:rPr>
          <w:rFonts w:ascii="Times New Roman" w:hAnsi="Times New Roman" w:cs="Times New Roman"/>
          <w:i/>
          <w:sz w:val="24"/>
          <w:szCs w:val="24"/>
        </w:rPr>
        <w:t>Participação nos lucros e nas perdas:</w:t>
      </w:r>
      <w:r>
        <w:rPr>
          <w:rFonts w:ascii="Times New Roman" w:hAnsi="Times New Roman" w:cs="Times New Roman"/>
          <w:i/>
          <w:sz w:val="24"/>
          <w:szCs w:val="24"/>
        </w:rPr>
        <w:t xml:space="preserve"> </w:t>
      </w:r>
      <w:r w:rsidRPr="00D87571">
        <w:rPr>
          <w:rFonts w:ascii="Times New Roman" w:hAnsi="Times New Roman" w:cs="Times New Roman"/>
          <w:sz w:val="24"/>
          <w:szCs w:val="24"/>
        </w:rPr>
        <w:t xml:space="preserve">Não é permitido em uma sociedade </w:t>
      </w:r>
      <w:r>
        <w:rPr>
          <w:rFonts w:ascii="Times New Roman" w:hAnsi="Times New Roman" w:cs="Times New Roman"/>
          <w:sz w:val="24"/>
          <w:szCs w:val="24"/>
        </w:rPr>
        <w:t>a não divisão dos lucros, ou que essa vantagem seja desfrutada por apenas alguns sócios, sendo os outros excluídos da participação nos lucros da empresa, a doutrina denomina de cláusula leonina essa exclusão, o mesmo para a cláusula que atribui as perdas sociais somente para uma parcela dos sócios, excluindo os demais.</w:t>
      </w:r>
    </w:p>
    <w:p w:rsidR="000A539E" w:rsidRDefault="000A539E" w:rsidP="000A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Deve prevalecer o </w:t>
      </w:r>
      <w:r w:rsidRPr="00D75D21">
        <w:rPr>
          <w:rFonts w:ascii="Times New Roman" w:hAnsi="Times New Roman" w:cs="Times New Roman"/>
          <w:i/>
          <w:sz w:val="24"/>
          <w:szCs w:val="24"/>
        </w:rPr>
        <w:t xml:space="preserve">jus </w:t>
      </w:r>
      <w:proofErr w:type="spellStart"/>
      <w:r w:rsidRPr="00D75D21">
        <w:rPr>
          <w:rFonts w:ascii="Times New Roman" w:hAnsi="Times New Roman" w:cs="Times New Roman"/>
          <w:i/>
          <w:sz w:val="24"/>
          <w:szCs w:val="24"/>
        </w:rPr>
        <w:t>fraternitatis</w:t>
      </w:r>
      <w:proofErr w:type="spellEnd"/>
      <w:r>
        <w:rPr>
          <w:rFonts w:ascii="Times New Roman" w:hAnsi="Times New Roman" w:cs="Times New Roman"/>
          <w:i/>
          <w:sz w:val="24"/>
          <w:szCs w:val="24"/>
        </w:rPr>
        <w:t xml:space="preserve">, </w:t>
      </w:r>
      <w:r>
        <w:rPr>
          <w:rFonts w:ascii="Times New Roman" w:hAnsi="Times New Roman" w:cs="Times New Roman"/>
          <w:sz w:val="24"/>
          <w:szCs w:val="24"/>
        </w:rPr>
        <w:t>que é como todos os sócios possuem o dever e a responsabilidade de arcar com os resultados negativos, assim como os positivos da empresa, porém, a todos os sócios pertencem uma parcela na divisão dos lucros, deve-se salientar que tal divisão poderá ser de maneira desigual, visto que dependerá do tipo de sociedade e da colaboração de cada sócio, mas todos devem receber uma parcela, a distribuição mas comum dos lucros é nas proporções das cotas de cada um.</w:t>
      </w:r>
    </w:p>
    <w:p w:rsidR="000A539E" w:rsidRDefault="000A539E" w:rsidP="000A539E">
      <w:pPr>
        <w:spacing w:line="360" w:lineRule="auto"/>
        <w:ind w:firstLine="1134"/>
        <w:jc w:val="both"/>
        <w:rPr>
          <w:rFonts w:ascii="Times New Roman" w:hAnsi="Times New Roman" w:cs="Times New Roman"/>
          <w:sz w:val="20"/>
          <w:szCs w:val="20"/>
        </w:rPr>
      </w:pPr>
      <w:r>
        <w:rPr>
          <w:rFonts w:ascii="Times New Roman" w:hAnsi="Times New Roman" w:cs="Times New Roman"/>
          <w:sz w:val="24"/>
          <w:szCs w:val="24"/>
        </w:rPr>
        <w:t xml:space="preserve">Outro item de relevância na participação nos lucros e nas perdas, é quando determinada sociedade é devedora do INSS, a mesma não poderá distribuir os lucros enquanto não tiver sua </w:t>
      </w:r>
      <w:r w:rsidR="004A3E97">
        <w:rPr>
          <w:rFonts w:ascii="Times New Roman" w:hAnsi="Times New Roman" w:cs="Times New Roman"/>
          <w:sz w:val="24"/>
          <w:szCs w:val="24"/>
        </w:rPr>
        <w:t>dívida</w:t>
      </w:r>
      <w:r>
        <w:rPr>
          <w:rFonts w:ascii="Times New Roman" w:hAnsi="Times New Roman" w:cs="Times New Roman"/>
          <w:sz w:val="24"/>
          <w:szCs w:val="24"/>
        </w:rPr>
        <w:t xml:space="preserve"> quitada, como prevê a Lei n.8212/91, art. 52, </w:t>
      </w:r>
      <w:r w:rsidRPr="000A539E">
        <w:rPr>
          <w:rFonts w:ascii="Times New Roman" w:hAnsi="Times New Roman" w:cs="Times New Roman"/>
          <w:sz w:val="24"/>
          <w:szCs w:val="24"/>
          <w:shd w:val="clear" w:color="auto" w:fill="FFFFFF"/>
        </w:rPr>
        <w:t>“Às empresas, enquanto estiverem em débito não garantido com a União, aplica-se o disposto no</w:t>
      </w:r>
      <w:r w:rsidRPr="000A539E">
        <w:rPr>
          <w:rStyle w:val="apple-converted-space"/>
          <w:rFonts w:ascii="Times New Roman" w:hAnsi="Times New Roman" w:cs="Times New Roman"/>
          <w:sz w:val="24"/>
          <w:szCs w:val="24"/>
          <w:shd w:val="clear" w:color="auto" w:fill="FFFFFF"/>
        </w:rPr>
        <w:t> </w:t>
      </w:r>
      <w:hyperlink r:id="rId8" w:anchor="art32" w:history="1">
        <w:r w:rsidRPr="000A539E">
          <w:rPr>
            <w:rStyle w:val="Hyperlink"/>
            <w:rFonts w:ascii="Times New Roman" w:hAnsi="Times New Roman" w:cs="Times New Roman"/>
            <w:color w:val="auto"/>
            <w:sz w:val="24"/>
            <w:szCs w:val="24"/>
            <w:u w:val="none"/>
            <w:shd w:val="clear" w:color="auto" w:fill="FFFFFF"/>
          </w:rPr>
          <w:t>art. 32 da Lei n</w:t>
        </w:r>
        <w:r w:rsidRPr="000A539E">
          <w:rPr>
            <w:rStyle w:val="Hyperlink"/>
            <w:rFonts w:ascii="Times New Roman" w:hAnsi="Times New Roman" w:cs="Times New Roman"/>
            <w:color w:val="auto"/>
            <w:sz w:val="24"/>
            <w:szCs w:val="24"/>
            <w:u w:val="none"/>
            <w:shd w:val="clear" w:color="auto" w:fill="FFFFFF"/>
            <w:vertAlign w:val="superscript"/>
          </w:rPr>
          <w:t>o</w:t>
        </w:r>
        <w:r w:rsidRPr="000A539E">
          <w:rPr>
            <w:rStyle w:val="apple-converted-space"/>
            <w:rFonts w:ascii="Times New Roman" w:hAnsi="Times New Roman" w:cs="Times New Roman"/>
            <w:sz w:val="24"/>
            <w:szCs w:val="24"/>
            <w:shd w:val="clear" w:color="auto" w:fill="FFFFFF"/>
          </w:rPr>
          <w:t> </w:t>
        </w:r>
        <w:r w:rsidRPr="000A539E">
          <w:rPr>
            <w:rStyle w:val="Hyperlink"/>
            <w:rFonts w:ascii="Times New Roman" w:hAnsi="Times New Roman" w:cs="Times New Roman"/>
            <w:color w:val="auto"/>
            <w:sz w:val="24"/>
            <w:szCs w:val="24"/>
            <w:u w:val="none"/>
            <w:shd w:val="clear" w:color="auto" w:fill="FFFFFF"/>
          </w:rPr>
          <w:t>4.357, de 16 de julho de 1964</w:t>
        </w:r>
      </w:hyperlink>
      <w:r w:rsidRPr="000A539E">
        <w:rPr>
          <w:rFonts w:ascii="Times New Roman" w:hAnsi="Times New Roman" w:cs="Times New Roman"/>
          <w:sz w:val="24"/>
          <w:szCs w:val="24"/>
        </w:rPr>
        <w:t>.”</w:t>
      </w:r>
    </w:p>
    <w:p w:rsidR="000A539E" w:rsidRDefault="000A539E" w:rsidP="000A539E">
      <w:pPr>
        <w:spacing w:line="360" w:lineRule="auto"/>
        <w:ind w:firstLine="1134"/>
        <w:jc w:val="both"/>
        <w:rPr>
          <w:rFonts w:ascii="Times New Roman" w:hAnsi="Times New Roman" w:cs="Times New Roman"/>
          <w:sz w:val="24"/>
          <w:szCs w:val="24"/>
        </w:rPr>
      </w:pPr>
      <w:r w:rsidRPr="007778F8">
        <w:rPr>
          <w:rFonts w:ascii="Times New Roman" w:hAnsi="Times New Roman" w:cs="Times New Roman"/>
          <w:sz w:val="24"/>
          <w:szCs w:val="24"/>
        </w:rPr>
        <w:t xml:space="preserve">A Lei nº 4.357/64, art. 32, consiste em: </w:t>
      </w:r>
    </w:p>
    <w:p w:rsidR="000A539E" w:rsidRPr="007778F8" w:rsidRDefault="000A539E" w:rsidP="004D125D">
      <w:pPr>
        <w:shd w:val="clear" w:color="auto" w:fill="FFFFFF"/>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bCs/>
          <w:sz w:val="20"/>
          <w:szCs w:val="20"/>
          <w:lang w:eastAsia="pt-BR"/>
        </w:rPr>
        <w:t>“</w:t>
      </w:r>
      <w:proofErr w:type="spellStart"/>
      <w:r w:rsidRPr="007778F8">
        <w:rPr>
          <w:rFonts w:ascii="Times New Roman" w:eastAsia="Times New Roman" w:hAnsi="Times New Roman" w:cs="Times New Roman"/>
          <w:bCs/>
          <w:sz w:val="20"/>
          <w:szCs w:val="20"/>
          <w:lang w:eastAsia="pt-BR"/>
        </w:rPr>
        <w:t>Art</w:t>
      </w:r>
      <w:proofErr w:type="spellEnd"/>
      <w:r w:rsidRPr="007778F8">
        <w:rPr>
          <w:rFonts w:ascii="Times New Roman" w:eastAsia="Times New Roman" w:hAnsi="Times New Roman" w:cs="Times New Roman"/>
          <w:bCs/>
          <w:sz w:val="20"/>
          <w:szCs w:val="20"/>
          <w:lang w:eastAsia="pt-BR"/>
        </w:rPr>
        <w:t xml:space="preserve"> 32. As pessoas jurídicas, enquanto estiverem em débito, não garantido, para com a União e suas autarquias de Previdência e Assistência Social, por falta de recolhimento de </w:t>
      </w:r>
      <w:proofErr w:type="spellStart"/>
      <w:r w:rsidRPr="007778F8">
        <w:rPr>
          <w:rFonts w:ascii="Times New Roman" w:eastAsia="Times New Roman" w:hAnsi="Times New Roman" w:cs="Times New Roman"/>
          <w:bCs/>
          <w:sz w:val="20"/>
          <w:szCs w:val="20"/>
          <w:lang w:eastAsia="pt-BR"/>
        </w:rPr>
        <w:t>impôsto</w:t>
      </w:r>
      <w:proofErr w:type="spellEnd"/>
      <w:r w:rsidRPr="007778F8">
        <w:rPr>
          <w:rFonts w:ascii="Times New Roman" w:eastAsia="Times New Roman" w:hAnsi="Times New Roman" w:cs="Times New Roman"/>
          <w:bCs/>
          <w:sz w:val="20"/>
          <w:szCs w:val="20"/>
          <w:lang w:eastAsia="pt-BR"/>
        </w:rPr>
        <w:t>, taxa ou contribuição, no prazo legal, não poderão:</w:t>
      </w:r>
    </w:p>
    <w:p w:rsidR="00E44582" w:rsidRDefault="000A539E" w:rsidP="004D125D">
      <w:pPr>
        <w:shd w:val="clear" w:color="auto" w:fill="FFFFFF"/>
        <w:spacing w:before="150" w:after="0" w:line="240" w:lineRule="auto"/>
        <w:ind w:left="2268"/>
        <w:jc w:val="both"/>
        <w:rPr>
          <w:rFonts w:ascii="Times New Roman" w:hAnsi="Times New Roman" w:cs="Times New Roman"/>
          <w:b/>
          <w:sz w:val="24"/>
          <w:szCs w:val="24"/>
        </w:rPr>
      </w:pPr>
      <w:r w:rsidRPr="007778F8">
        <w:rPr>
          <w:rFonts w:ascii="Times New Roman" w:eastAsia="Times New Roman" w:hAnsi="Times New Roman" w:cs="Times New Roman"/>
          <w:sz w:val="20"/>
          <w:szCs w:val="20"/>
          <w:lang w:eastAsia="pt-BR"/>
        </w:rPr>
        <w:t>b) dar ou atribuir participação de lucros a seus sócios ou quotistas, bem como a seus diretores e demais membros de órgãos dirigentes, fiscais ou consultivos;</w:t>
      </w:r>
      <w:r>
        <w:rPr>
          <w:rFonts w:ascii="Times New Roman" w:eastAsia="Times New Roman" w:hAnsi="Times New Roman" w:cs="Times New Roman"/>
          <w:sz w:val="20"/>
          <w:szCs w:val="20"/>
          <w:lang w:eastAsia="pt-BR"/>
        </w:rPr>
        <w:t>”</w:t>
      </w:r>
    </w:p>
    <w:p w:rsidR="004D125D" w:rsidRDefault="004D125D" w:rsidP="004D125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Dado ao exposto, observa-se os elementos fundamentais para a formação e o funcionamento das sociedades empresarias, o empenho e o cumprimento desses elementos pelos sócios se faz necessário para o sucesso dessas sociedades, desde sua formação, até auferir lucros e status, porém, também se faz necessária a divisão desses lucros entre os sócios, e a boa relação entre os mesmos, como foi entendido nos tópicos anteriores. </w:t>
      </w:r>
    </w:p>
    <w:p w:rsidR="004D125D" w:rsidRPr="00D75D21" w:rsidRDefault="004D125D" w:rsidP="004D125D">
      <w:pPr>
        <w:spacing w:line="360" w:lineRule="auto"/>
        <w:ind w:firstLine="1134"/>
        <w:jc w:val="both"/>
        <w:rPr>
          <w:rFonts w:ascii="Times New Roman" w:hAnsi="Times New Roman" w:cs="Times New Roman"/>
          <w:sz w:val="24"/>
          <w:szCs w:val="24"/>
        </w:rPr>
      </w:pPr>
    </w:p>
    <w:p w:rsidR="00DD4057" w:rsidRPr="008E0DDE" w:rsidRDefault="008E0DDE" w:rsidP="00EF0B4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DD4057" w:rsidRPr="008E0DDE">
        <w:rPr>
          <w:rFonts w:ascii="Times New Roman" w:hAnsi="Times New Roman" w:cs="Times New Roman"/>
          <w:b/>
          <w:sz w:val="24"/>
          <w:szCs w:val="24"/>
        </w:rPr>
        <w:t>Sociedade Empresária.</w:t>
      </w:r>
    </w:p>
    <w:p w:rsidR="00336739" w:rsidRPr="008E0DDE" w:rsidRDefault="000A4737" w:rsidP="005943B0">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 xml:space="preserve">A Sociedade Empresária pode ser definida de acordo com Fábio </w:t>
      </w:r>
      <w:proofErr w:type="spellStart"/>
      <w:r w:rsidRPr="008E0DDE">
        <w:rPr>
          <w:rFonts w:ascii="Times New Roman" w:hAnsi="Times New Roman" w:cs="Times New Roman"/>
          <w:sz w:val="24"/>
          <w:szCs w:val="24"/>
        </w:rPr>
        <w:t>Ulhoa</w:t>
      </w:r>
      <w:proofErr w:type="spellEnd"/>
      <w:r w:rsidRPr="008E0DDE">
        <w:rPr>
          <w:rFonts w:ascii="Times New Roman" w:hAnsi="Times New Roman" w:cs="Times New Roman"/>
          <w:sz w:val="24"/>
          <w:szCs w:val="24"/>
        </w:rPr>
        <w:t xml:space="preserve"> Coelho em sua obra </w:t>
      </w:r>
      <w:r w:rsidRPr="008E0DDE">
        <w:rPr>
          <w:rFonts w:ascii="Times New Roman" w:hAnsi="Times New Roman" w:cs="Times New Roman"/>
          <w:i/>
          <w:sz w:val="24"/>
          <w:szCs w:val="24"/>
        </w:rPr>
        <w:t>Manual de Direito Comercial</w:t>
      </w:r>
      <w:r w:rsidRPr="008E0DDE">
        <w:rPr>
          <w:rFonts w:ascii="Times New Roman" w:hAnsi="Times New Roman" w:cs="Times New Roman"/>
          <w:sz w:val="24"/>
          <w:szCs w:val="24"/>
        </w:rPr>
        <w:t>, como a pessoa jurídica de Direito Privado não-estatal, que explora empresarialmente seu objeto social ou a forma de sociedades por ações (ULHOA, pág. 110)</w:t>
      </w:r>
      <w:r w:rsidR="002E4D79" w:rsidRPr="008E0DDE">
        <w:rPr>
          <w:rFonts w:ascii="Times New Roman" w:hAnsi="Times New Roman" w:cs="Times New Roman"/>
          <w:sz w:val="24"/>
          <w:szCs w:val="24"/>
        </w:rPr>
        <w:t>. Essa sociedade se caracteriza pela união de empresários que, ao contrário da Sociedade Simples, tem como finalidade exercer uma atividade econômica organizada, constituindo elemento de empresa.</w:t>
      </w:r>
    </w:p>
    <w:p w:rsidR="002E4D79" w:rsidRPr="008E0DDE" w:rsidRDefault="002E4D79" w:rsidP="008775D4">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 xml:space="preserve">Como dito anteriormente no primeiro capítulo, </w:t>
      </w:r>
      <w:r w:rsidR="007A0E61" w:rsidRPr="008E0DDE">
        <w:rPr>
          <w:rFonts w:ascii="Times New Roman" w:hAnsi="Times New Roman" w:cs="Times New Roman"/>
          <w:sz w:val="24"/>
          <w:szCs w:val="24"/>
        </w:rPr>
        <w:t>essa sociedade tem como objetivo o exercício de atividade própria de empresário, devendo a mesma ter registro na Junta Comercial</w:t>
      </w:r>
      <w:r w:rsidR="00F22C08" w:rsidRPr="008E0DDE">
        <w:rPr>
          <w:rFonts w:ascii="Times New Roman" w:hAnsi="Times New Roman" w:cs="Times New Roman"/>
          <w:sz w:val="24"/>
          <w:szCs w:val="24"/>
        </w:rPr>
        <w:t xml:space="preserve">. </w:t>
      </w:r>
      <w:r w:rsidR="00F22C08" w:rsidRPr="008E0DDE">
        <w:rPr>
          <w:rFonts w:ascii="Times New Roman" w:hAnsi="Times New Roman" w:cs="Times New Roman"/>
          <w:sz w:val="24"/>
          <w:szCs w:val="24"/>
        </w:rPr>
        <w:lastRenderedPageBreak/>
        <w:t>Deve-se lembrar que nem toda sociedade é uma empresa</w:t>
      </w:r>
      <w:r w:rsidR="007E0F0D" w:rsidRPr="008E0DDE">
        <w:rPr>
          <w:rFonts w:ascii="Times New Roman" w:hAnsi="Times New Roman" w:cs="Times New Roman"/>
          <w:sz w:val="24"/>
          <w:szCs w:val="24"/>
        </w:rPr>
        <w:t xml:space="preserve">, assim como nem toda empresa é uma sociedade, podemos tomar como exemplo, o empresário individual. </w:t>
      </w:r>
    </w:p>
    <w:p w:rsidR="00AE1E90" w:rsidRDefault="008775D4" w:rsidP="008775D4">
      <w:pPr>
        <w:spacing w:line="360" w:lineRule="auto"/>
        <w:ind w:firstLine="1134"/>
        <w:jc w:val="both"/>
        <w:rPr>
          <w:rFonts w:ascii="Times New Roman" w:hAnsi="Times New Roman" w:cs="Times New Roman"/>
          <w:sz w:val="24"/>
          <w:szCs w:val="24"/>
        </w:rPr>
      </w:pPr>
      <w:r w:rsidRPr="008E0DDE">
        <w:rPr>
          <w:rFonts w:ascii="Times New Roman" w:hAnsi="Times New Roman" w:cs="Times New Roman"/>
          <w:sz w:val="24"/>
          <w:szCs w:val="24"/>
        </w:rPr>
        <w:t xml:space="preserve">Para que exista uma Sociedade Empresária é preciso que a mesma </w:t>
      </w:r>
      <w:r w:rsidR="004D1E45" w:rsidRPr="008E0DDE">
        <w:rPr>
          <w:rFonts w:ascii="Times New Roman" w:hAnsi="Times New Roman" w:cs="Times New Roman"/>
          <w:sz w:val="24"/>
          <w:szCs w:val="24"/>
        </w:rPr>
        <w:t>tenha personalização, ou seja, tenha registro</w:t>
      </w:r>
      <w:r w:rsidRPr="008E0DDE">
        <w:rPr>
          <w:rFonts w:ascii="Times New Roman" w:hAnsi="Times New Roman" w:cs="Times New Roman"/>
          <w:sz w:val="24"/>
          <w:szCs w:val="24"/>
        </w:rPr>
        <w:t xml:space="preserve"> na Junta Comercial como Pessoa Jurídica de direito privado não</w:t>
      </w:r>
      <w:r w:rsidR="004D1E45" w:rsidRPr="008E0DDE">
        <w:rPr>
          <w:rFonts w:ascii="Times New Roman" w:hAnsi="Times New Roman" w:cs="Times New Roman"/>
          <w:sz w:val="24"/>
          <w:szCs w:val="24"/>
        </w:rPr>
        <w:t xml:space="preserve">-estatal, que de acordo com </w:t>
      </w:r>
      <w:proofErr w:type="spellStart"/>
      <w:r w:rsidR="004D1E45" w:rsidRPr="008E0DDE">
        <w:rPr>
          <w:rFonts w:ascii="Times New Roman" w:hAnsi="Times New Roman" w:cs="Times New Roman"/>
          <w:sz w:val="24"/>
          <w:szCs w:val="24"/>
        </w:rPr>
        <w:t>Ulhoa</w:t>
      </w:r>
      <w:proofErr w:type="spellEnd"/>
      <w:r w:rsidR="004D1E45" w:rsidRPr="008E0DDE">
        <w:rPr>
          <w:rFonts w:ascii="Times New Roman" w:hAnsi="Times New Roman" w:cs="Times New Roman"/>
          <w:sz w:val="24"/>
          <w:szCs w:val="24"/>
        </w:rPr>
        <w:t xml:space="preserve">, é o tipo de pessoa jurídica que compreende fundações, associações e as sociedades, essa última se diferencia das outras duas em virtude de seu escopo negocial que é o de obter lucros. </w:t>
      </w:r>
      <w:r w:rsidR="00D60790">
        <w:rPr>
          <w:rFonts w:ascii="Times New Roman" w:hAnsi="Times New Roman" w:cs="Times New Roman"/>
          <w:sz w:val="24"/>
          <w:szCs w:val="24"/>
        </w:rPr>
        <w:t>Além disso, deve ter, no mínimo, dois</w:t>
      </w:r>
      <w:r w:rsidR="00AE1E90">
        <w:rPr>
          <w:rFonts w:ascii="Times New Roman" w:hAnsi="Times New Roman" w:cs="Times New Roman"/>
          <w:sz w:val="24"/>
          <w:szCs w:val="24"/>
        </w:rPr>
        <w:t xml:space="preserve"> sócios, a sociedade empresarial tem personalidade jurídica distinta dos mesmos, podendo assumir direitos e obrigações em seu próprio nome e os objetos de sua propriedade, constituem a garantia dos credores</w:t>
      </w:r>
      <w:r w:rsidR="0084596D">
        <w:rPr>
          <w:rFonts w:ascii="Times New Roman" w:hAnsi="Times New Roman" w:cs="Times New Roman"/>
          <w:sz w:val="24"/>
          <w:szCs w:val="24"/>
        </w:rPr>
        <w:t>.</w:t>
      </w:r>
    </w:p>
    <w:p w:rsidR="0084596D" w:rsidRDefault="004D39D8" w:rsidP="008775D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 personalização da pessoa jurídica, faz com que ela tenha direitos e deveres, podendo praticar qualquer ato jurídico desde que não haja proibição na lei e que os seus atos estejam delimitados no contrato social. </w:t>
      </w:r>
      <w:r w:rsidR="0084596D">
        <w:rPr>
          <w:rFonts w:ascii="Times New Roman" w:hAnsi="Times New Roman" w:cs="Times New Roman"/>
          <w:sz w:val="24"/>
          <w:szCs w:val="24"/>
        </w:rPr>
        <w:t xml:space="preserve">Falando em personalização das sociedades empresárias, Fabio </w:t>
      </w:r>
      <w:proofErr w:type="spellStart"/>
      <w:r w:rsidR="0084596D">
        <w:rPr>
          <w:rFonts w:ascii="Times New Roman" w:hAnsi="Times New Roman" w:cs="Times New Roman"/>
          <w:sz w:val="24"/>
          <w:szCs w:val="24"/>
        </w:rPr>
        <w:t>Ulhoa</w:t>
      </w:r>
      <w:proofErr w:type="spellEnd"/>
      <w:r w:rsidR="0084596D">
        <w:rPr>
          <w:rFonts w:ascii="Times New Roman" w:hAnsi="Times New Roman" w:cs="Times New Roman"/>
          <w:sz w:val="24"/>
          <w:szCs w:val="24"/>
        </w:rPr>
        <w:t xml:space="preserve"> Coelho</w:t>
      </w:r>
      <w:r w:rsidR="0084596D">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assinala que podem ser extraídas três consequências:</w:t>
      </w:r>
    </w:p>
    <w:p w:rsidR="004D39D8" w:rsidRDefault="004D39D8" w:rsidP="004D39D8">
      <w:pPr>
        <w:pStyle w:val="PargrafodaLista"/>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i/>
          <w:sz w:val="24"/>
          <w:szCs w:val="24"/>
        </w:rPr>
        <w:t xml:space="preserve">Titularidade Comercial: </w:t>
      </w:r>
      <w:r>
        <w:rPr>
          <w:rFonts w:ascii="Times New Roman" w:hAnsi="Times New Roman" w:cs="Times New Roman"/>
          <w:sz w:val="24"/>
          <w:szCs w:val="24"/>
        </w:rPr>
        <w:t>a sociedade é parte em negócios jurídicos realizados por ela. É a pessoa jurídica da sociedade que assume um dos polos da relação, mesmo que seja feita por intermédio de seus representantes;</w:t>
      </w:r>
    </w:p>
    <w:p w:rsidR="004D39D8" w:rsidRDefault="004D39D8" w:rsidP="004D39D8">
      <w:pPr>
        <w:pStyle w:val="PargrafodaLista"/>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i/>
          <w:sz w:val="24"/>
          <w:szCs w:val="24"/>
        </w:rPr>
        <w:t>Titularidade Processual:</w:t>
      </w:r>
      <w:r>
        <w:rPr>
          <w:rFonts w:ascii="Times New Roman" w:hAnsi="Times New Roman" w:cs="Times New Roman"/>
          <w:sz w:val="24"/>
          <w:szCs w:val="24"/>
        </w:rPr>
        <w:t xml:space="preserve"> a pessoa jurídica possui capacidade processual, ou seja, tem capacidade para ser parte processual, pois é ela quem recebe citação, peticiona,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e</w:t>
      </w:r>
    </w:p>
    <w:p w:rsidR="004D39D8" w:rsidRDefault="004D39D8" w:rsidP="004D39D8">
      <w:pPr>
        <w:pStyle w:val="PargrafodaLista"/>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i/>
          <w:sz w:val="24"/>
          <w:szCs w:val="24"/>
        </w:rPr>
        <w:t xml:space="preserve">Responsabilidade Patrimonial: </w:t>
      </w:r>
      <w:r w:rsidR="00EF0B42">
        <w:rPr>
          <w:rFonts w:ascii="Times New Roman" w:hAnsi="Times New Roman" w:cs="Times New Roman"/>
          <w:sz w:val="24"/>
          <w:szCs w:val="24"/>
        </w:rPr>
        <w:t xml:space="preserve">a sociedade tem seu patrimônio próprio, independente do patrimônio individual de cada sócio e só em casos excepcionais, e subsidiariamente, os sócios responderão pelas obrigações contraídas pelas sociedades.   </w:t>
      </w:r>
    </w:p>
    <w:p w:rsidR="00EF0B42" w:rsidRDefault="00EF0B42" w:rsidP="00EF0B4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fim dessa personalização se dá por intermédio de um extinção, conhecido como dissolução.</w:t>
      </w:r>
    </w:p>
    <w:p w:rsidR="00EF0B42" w:rsidRDefault="00EF0B42" w:rsidP="00EF0B42">
      <w:pPr>
        <w:spacing w:line="360" w:lineRule="auto"/>
        <w:ind w:firstLine="1134"/>
        <w:jc w:val="both"/>
        <w:rPr>
          <w:rFonts w:ascii="Times New Roman" w:hAnsi="Times New Roman" w:cs="Times New Roman"/>
          <w:sz w:val="24"/>
          <w:szCs w:val="24"/>
        </w:rPr>
      </w:pPr>
    </w:p>
    <w:p w:rsidR="00E857F1" w:rsidRDefault="00BB3BCE" w:rsidP="00E857F1">
      <w:pPr>
        <w:spacing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3.1 Principais</w:t>
      </w:r>
      <w:r w:rsidR="00EF0B42">
        <w:rPr>
          <w:rFonts w:ascii="Times New Roman" w:hAnsi="Times New Roman" w:cs="Times New Roman"/>
          <w:b/>
          <w:sz w:val="24"/>
          <w:szCs w:val="24"/>
        </w:rPr>
        <w:t xml:space="preserve"> tipos de Sociedades Empresárias</w:t>
      </w:r>
    </w:p>
    <w:p w:rsidR="004D125D" w:rsidRDefault="004D125D" w:rsidP="004D125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sociedades empresarias apresentam diversos tipos de Sociedades, entre elas temos como as principais:</w:t>
      </w:r>
    </w:p>
    <w:p w:rsidR="004D125D" w:rsidRPr="00364752" w:rsidRDefault="004D125D" w:rsidP="004D125D">
      <w:pPr>
        <w:pStyle w:val="PargrafodaLista"/>
        <w:numPr>
          <w:ilvl w:val="0"/>
          <w:numId w:val="2"/>
        </w:numPr>
        <w:spacing w:line="360" w:lineRule="auto"/>
        <w:ind w:left="0" w:firstLine="1134"/>
        <w:jc w:val="both"/>
        <w:rPr>
          <w:rFonts w:ascii="Times New Roman" w:hAnsi="Times New Roman" w:cs="Times New Roman"/>
          <w:sz w:val="24"/>
          <w:szCs w:val="24"/>
        </w:rPr>
      </w:pPr>
      <w:r w:rsidRPr="00A450D0">
        <w:rPr>
          <w:rFonts w:ascii="Times New Roman" w:hAnsi="Times New Roman" w:cs="Times New Roman"/>
          <w:i/>
          <w:sz w:val="24"/>
          <w:szCs w:val="24"/>
        </w:rPr>
        <w:lastRenderedPageBreak/>
        <w:t>Sociedade em Nome Coletivo:</w:t>
      </w:r>
      <w:r>
        <w:rPr>
          <w:rFonts w:ascii="Times New Roman" w:hAnsi="Times New Roman" w:cs="Times New Roman"/>
          <w:i/>
          <w:sz w:val="24"/>
          <w:szCs w:val="24"/>
        </w:rPr>
        <w:t xml:space="preserve"> </w:t>
      </w:r>
      <w:r w:rsidRPr="00A450D0">
        <w:rPr>
          <w:rFonts w:ascii="Times New Roman" w:hAnsi="Times New Roman" w:cs="Times New Roman"/>
          <w:sz w:val="24"/>
          <w:szCs w:val="24"/>
        </w:rPr>
        <w:t>Nesse tipo de sociedade,</w:t>
      </w:r>
      <w:r>
        <w:rPr>
          <w:rFonts w:ascii="Times New Roman" w:hAnsi="Times New Roman" w:cs="Times New Roman"/>
          <w:i/>
          <w:sz w:val="24"/>
          <w:szCs w:val="24"/>
        </w:rPr>
        <w:t xml:space="preserve"> </w:t>
      </w:r>
      <w:r w:rsidRPr="00A450D0">
        <w:rPr>
          <w:rFonts w:ascii="Times New Roman" w:hAnsi="Times New Roman" w:cs="Times New Roman"/>
          <w:sz w:val="24"/>
          <w:szCs w:val="24"/>
        </w:rPr>
        <w:t xml:space="preserve">que é sociedade de pessoas </w:t>
      </w:r>
      <w:r>
        <w:rPr>
          <w:rFonts w:ascii="Times New Roman" w:hAnsi="Times New Roman" w:cs="Times New Roman"/>
          <w:sz w:val="24"/>
          <w:szCs w:val="24"/>
        </w:rPr>
        <w:t xml:space="preserve">voltada à consecução de atividade econômica, tem-se todos os sócios, pessoas físicas (assim como dispõem o art. 1.039, primeira parte, “somente pessoas físicas podem tomar parte na sociedade em nome coletivo.”) que podem ser empresárias ou não e que responderão de maneira solidária e ilimitada pelas obrigações sociais. Logo, todos os sócios que pertencem a uma única categoria serão solidária e ilimitadamente responsáveis, desse modo, os seus bens particulares poderão ser recrutados por dividas da sociedade, caso o quinhão social seja insuficiente para cobrir o referido débito.  </w:t>
      </w:r>
    </w:p>
    <w:p w:rsidR="004D125D" w:rsidRDefault="004D125D" w:rsidP="004D125D">
      <w:pPr>
        <w:spacing w:line="360" w:lineRule="auto"/>
        <w:ind w:firstLine="1134"/>
        <w:jc w:val="both"/>
        <w:rPr>
          <w:rFonts w:ascii="Times New Roman" w:hAnsi="Times New Roman" w:cs="Times New Roman"/>
          <w:sz w:val="24"/>
          <w:szCs w:val="24"/>
        </w:rPr>
      </w:pPr>
      <w:r w:rsidRPr="00560962">
        <w:rPr>
          <w:rFonts w:ascii="Times New Roman" w:hAnsi="Times New Roman" w:cs="Times New Roman"/>
          <w:sz w:val="24"/>
          <w:szCs w:val="24"/>
        </w:rPr>
        <w:t xml:space="preserve">A sociedade em nome coletivo </w:t>
      </w:r>
      <w:r>
        <w:rPr>
          <w:rFonts w:ascii="Times New Roman" w:hAnsi="Times New Roman" w:cs="Times New Roman"/>
          <w:sz w:val="24"/>
          <w:szCs w:val="24"/>
        </w:rPr>
        <w:t xml:space="preserve">tem como requisitos do contrato social  constituir-se mediante a contrato escrito, particular ou público, que além das cláusulas firmadas pelos sócios e da indicação da firma social deverá qualificar os sócios, indicar o objeto sócia, a sede, o prazo e a duração da sociedade; o capital social; a contribuição de cada sócio em bens ou serviços; a subsidiariedade ou não de sua responsabilidade pelas obrigações sociais e sua participação nos lucros e perdas; designar um gerente, apontando suas atribuições, se não se desejar que seja administrada por todos os sócios, usando a firma social. </w:t>
      </w:r>
    </w:p>
    <w:p w:rsidR="004D125D" w:rsidRDefault="004D125D" w:rsidP="004D125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 a sociedade tiver duas ou mais pessoas físicas unidas em prol da realização de um objetivo social, debaixo de uma firma social, está será, em regra, constituída com o nome de todos os sócios ou de alguns deles, acompanhados da expressão “&amp; companhia”, por extenso, ou de maneira abreviada “&amp; Cia”. A firma social é a denominação usada pela sociedade no exercício de suas atividades econômicas. </w:t>
      </w:r>
    </w:p>
    <w:p w:rsidR="004D125D" w:rsidRPr="00560962" w:rsidRDefault="004D125D" w:rsidP="004D125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administração dessa sociedade se dá por todos os sócios, na qual todos possuem de forma igualitária a possibilidade para administra-la, mas, caso o contrato social apresentar sócios-gerentes, o uso da firma social, obriga a sociedade, nos limites daquela norma estatutária, deles será privativo, pois possuem os poderes necessários para tal. </w:t>
      </w:r>
    </w:p>
    <w:p w:rsidR="004D125D" w:rsidRDefault="004D125D" w:rsidP="004D125D">
      <w:pPr>
        <w:pStyle w:val="PargrafodaLista"/>
        <w:numPr>
          <w:ilvl w:val="0"/>
          <w:numId w:val="2"/>
        </w:numPr>
        <w:spacing w:line="360" w:lineRule="auto"/>
        <w:ind w:left="0" w:firstLine="1134"/>
        <w:jc w:val="both"/>
        <w:rPr>
          <w:rFonts w:ascii="Times New Roman" w:hAnsi="Times New Roman" w:cs="Times New Roman"/>
          <w:sz w:val="24"/>
          <w:szCs w:val="24"/>
        </w:rPr>
      </w:pPr>
      <w:r w:rsidRPr="004D125D">
        <w:rPr>
          <w:rFonts w:ascii="Times New Roman" w:hAnsi="Times New Roman" w:cs="Times New Roman"/>
          <w:i/>
          <w:sz w:val="24"/>
          <w:szCs w:val="24"/>
        </w:rPr>
        <w:t>Sociedade em Comandita Simples:</w:t>
      </w:r>
      <w:r w:rsidRPr="00105946">
        <w:rPr>
          <w:rFonts w:ascii="Times New Roman" w:hAnsi="Times New Roman" w:cs="Times New Roman"/>
          <w:sz w:val="24"/>
          <w:szCs w:val="24"/>
        </w:rPr>
        <w:t xml:space="preserve"> Esta sociedade apresenta dois tipos de sócios, sendo ele</w:t>
      </w:r>
      <w:r>
        <w:rPr>
          <w:rFonts w:ascii="Times New Roman" w:hAnsi="Times New Roman" w:cs="Times New Roman"/>
          <w:sz w:val="24"/>
          <w:szCs w:val="24"/>
        </w:rPr>
        <w:t xml:space="preserve">s comanditados e comanditários. Segundo o art. 1.045 do Código Civil: </w:t>
      </w:r>
    </w:p>
    <w:p w:rsidR="004D125D" w:rsidRPr="004D125D" w:rsidRDefault="004D125D" w:rsidP="004D125D">
      <w:pPr>
        <w:pStyle w:val="PargrafodaLista"/>
        <w:spacing w:line="240" w:lineRule="auto"/>
        <w:ind w:left="2832"/>
        <w:jc w:val="both"/>
        <w:rPr>
          <w:rStyle w:val="Forte"/>
          <w:rFonts w:ascii="Times New Roman" w:hAnsi="Times New Roman" w:cs="Times New Roman"/>
          <w:b w:val="0"/>
          <w:sz w:val="20"/>
          <w:szCs w:val="20"/>
          <w:shd w:val="clear" w:color="auto" w:fill="FFFFFF"/>
        </w:rPr>
      </w:pPr>
      <w:r w:rsidRPr="004D125D">
        <w:rPr>
          <w:rFonts w:ascii="Times New Roman" w:hAnsi="Times New Roman" w:cs="Times New Roman"/>
          <w:b/>
          <w:sz w:val="20"/>
          <w:szCs w:val="20"/>
        </w:rPr>
        <w:t>“</w:t>
      </w:r>
      <w:r w:rsidRPr="004D125D">
        <w:rPr>
          <w:rStyle w:val="Forte"/>
          <w:rFonts w:ascii="Times New Roman" w:hAnsi="Times New Roman" w:cs="Times New Roman"/>
          <w:b w:val="0"/>
          <w:sz w:val="20"/>
          <w:szCs w:val="20"/>
          <w:shd w:val="clear" w:color="auto" w:fill="FFFFFF"/>
        </w:rPr>
        <w:t>Na sociedade em comandita simples tomam parte sócios de duas categorias: os comanditados, pessoas físicas, responsáveis solidária e ilimitadamente pelas obrigações sociais; e os comanditários, obrigados somente pelo valor de sua quota.”</w:t>
      </w:r>
    </w:p>
    <w:p w:rsidR="004D125D" w:rsidRPr="004D125D" w:rsidRDefault="004D125D" w:rsidP="004D125D">
      <w:pPr>
        <w:pStyle w:val="PargrafodaLista"/>
        <w:spacing w:line="240" w:lineRule="auto"/>
        <w:ind w:left="2832"/>
        <w:jc w:val="both"/>
        <w:rPr>
          <w:rFonts w:ascii="Times New Roman" w:hAnsi="Times New Roman" w:cs="Times New Roman"/>
          <w:b/>
          <w:sz w:val="20"/>
          <w:szCs w:val="20"/>
        </w:rPr>
      </w:pPr>
    </w:p>
    <w:p w:rsidR="004D125D" w:rsidRDefault="004D125D" w:rsidP="004D125D">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Assim como previsto no código, os sócios comanditados respondem de forma solidaria e ilimitada pelas dívidas das sociedades, possuem responsabilidade limitada pelo valor de suas cotas. Já os sócios comanditários são aqueles que respondem limitadamente, a </w:t>
      </w:r>
      <w:r>
        <w:rPr>
          <w:rFonts w:ascii="Times New Roman" w:hAnsi="Times New Roman" w:cs="Times New Roman"/>
          <w:sz w:val="24"/>
          <w:szCs w:val="24"/>
        </w:rPr>
        <w:lastRenderedPageBreak/>
        <w:t xml:space="preserve">responsabilidade dos sócios será sempre subsidiaria, sendo aplicado o benefício previsto no art. 1.024 do Código Civil. </w:t>
      </w:r>
    </w:p>
    <w:p w:rsidR="004D125D" w:rsidRDefault="004D125D" w:rsidP="004D125D">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caso de morte de um sócio comanditário, a sociedade continuará com os seus devidos sucessores, que irão designar quem os representarão, salvo disposição em contrário no contrato social (art. 1.050). Já em caso do falecimento de um sócio comanditado, haverá uma dissolução parcial da sociedade, porém se estiver previsto no contrato social uma forma diversa, contendo a autorização do ingresso de sucessores.</w:t>
      </w:r>
    </w:p>
    <w:p w:rsidR="004D125D" w:rsidRDefault="004D125D" w:rsidP="004D125D">
      <w:pPr>
        <w:pStyle w:val="PargrafodaLista"/>
        <w:numPr>
          <w:ilvl w:val="0"/>
          <w:numId w:val="2"/>
        </w:numPr>
        <w:spacing w:line="360" w:lineRule="auto"/>
        <w:ind w:left="0" w:firstLine="1134"/>
        <w:jc w:val="both"/>
        <w:rPr>
          <w:rFonts w:ascii="Times New Roman" w:hAnsi="Times New Roman" w:cs="Times New Roman"/>
          <w:sz w:val="24"/>
          <w:szCs w:val="24"/>
        </w:rPr>
      </w:pPr>
      <w:r w:rsidRPr="004D125D">
        <w:rPr>
          <w:rFonts w:ascii="Times New Roman" w:hAnsi="Times New Roman" w:cs="Times New Roman"/>
          <w:i/>
          <w:sz w:val="24"/>
          <w:szCs w:val="24"/>
        </w:rPr>
        <w:t>Sociedade Limitada:</w:t>
      </w:r>
      <w:r>
        <w:rPr>
          <w:rFonts w:ascii="Times New Roman" w:hAnsi="Times New Roman" w:cs="Times New Roman"/>
          <w:sz w:val="24"/>
          <w:szCs w:val="24"/>
        </w:rPr>
        <w:t xml:space="preserve"> A característica principal dessa sociedade é a responsabilidade limitada dos sócios, cada sócio responderá pelo valor de sua quota, porém todos terão responsabilidade solidária, com relação a terceiro, pela integralização do capital social. A sociedade não poderá cobrar de um sócio o </w:t>
      </w:r>
      <w:r w:rsidRPr="009B49E3">
        <w:rPr>
          <w:rFonts w:ascii="Times New Roman" w:hAnsi="Times New Roman" w:cs="Times New Roman"/>
          <w:i/>
          <w:sz w:val="24"/>
          <w:szCs w:val="24"/>
        </w:rPr>
        <w:t>quantum</w:t>
      </w:r>
      <w:r>
        <w:rPr>
          <w:rFonts w:ascii="Times New Roman" w:hAnsi="Times New Roman" w:cs="Times New Roman"/>
          <w:sz w:val="24"/>
          <w:szCs w:val="24"/>
        </w:rPr>
        <w:t xml:space="preserve"> não integralizado pelo outro, que é inadimplente, a este poderá se aplicar um tratamento de só cio remisso, assim procedendo como o art. 1.058 do Código Civil.</w:t>
      </w:r>
    </w:p>
    <w:p w:rsidR="004D125D" w:rsidRDefault="004D125D" w:rsidP="004D125D">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teor do contrato social, pelo qual se dá a constituição da sociedade limitada, deverá conter, no que for cabível, todos os requisitos exigidos pelo art. 997 do Código Civil, e a firma social poderá conter o nome civil de um ou de todos os sócios, utilizando-se a expressão “&amp; Cia. Ltda.” Caso a sociedade optar pela denominação social, será indispensável a presença do termo “Limitada”, por extenso ou abreviadamente “Ltda.”</w:t>
      </w:r>
    </w:p>
    <w:p w:rsidR="004D125D" w:rsidRDefault="004D125D" w:rsidP="004D125D">
      <w:pPr>
        <w:pStyle w:val="PargrafodaLista"/>
        <w:numPr>
          <w:ilvl w:val="0"/>
          <w:numId w:val="2"/>
        </w:numPr>
        <w:spacing w:line="360" w:lineRule="auto"/>
        <w:ind w:left="0" w:firstLine="1134"/>
        <w:jc w:val="both"/>
        <w:rPr>
          <w:rFonts w:ascii="Times New Roman" w:hAnsi="Times New Roman" w:cs="Times New Roman"/>
          <w:sz w:val="24"/>
          <w:szCs w:val="24"/>
        </w:rPr>
      </w:pPr>
      <w:r w:rsidRPr="004D125D">
        <w:rPr>
          <w:rFonts w:ascii="Times New Roman" w:hAnsi="Times New Roman" w:cs="Times New Roman"/>
          <w:i/>
          <w:sz w:val="24"/>
          <w:szCs w:val="24"/>
        </w:rPr>
        <w:t>Sociedade Anônima:</w:t>
      </w:r>
      <w:r w:rsidRPr="00A450D0">
        <w:rPr>
          <w:rFonts w:ascii="Times New Roman" w:hAnsi="Times New Roman" w:cs="Times New Roman"/>
          <w:sz w:val="24"/>
          <w:szCs w:val="24"/>
        </w:rPr>
        <w:t xml:space="preserve"> </w:t>
      </w:r>
      <w:r>
        <w:rPr>
          <w:rFonts w:ascii="Times New Roman" w:hAnsi="Times New Roman" w:cs="Times New Roman"/>
          <w:sz w:val="24"/>
          <w:szCs w:val="24"/>
        </w:rPr>
        <w:t xml:space="preserve"> também conhecida como sociedade institucionais ou companhias, são espécies de sociedades estatuárias, pois constituem por meio de um estatuto social e o seu capital é divido em frações denominadas “ações”, dessa forma, cada sócio é titular de determinada parcela de ações, denominado então de “acionista”. </w:t>
      </w:r>
    </w:p>
    <w:p w:rsidR="004D125D" w:rsidRDefault="004D125D" w:rsidP="004D125D">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Uma das principais características das sociedades anônimas é a limitação da responsabilidade dos sócios, como dispõem o art. 1 da Lei das Sociedades Anônimas, “a companhia ou sociedade anônima terá o capital dividido em ações, e a responsabilidade dos sócios ou acionistas será limitada ao preço da emissão das ações subscritas ou adquiriras.” Essa regra também é apresentada no Código Civil, no art. 1.088.</w:t>
      </w:r>
    </w:p>
    <w:p w:rsidR="004D125D" w:rsidRDefault="004D125D" w:rsidP="004D125D">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Estas sociedades deverão possuir como nome empresarial uma denominação, que deverá designar o objeto social desenvolvido pela empresa. A mesma deverá conter a denominação acompanhada pela expressão “sociedade anônima” (esta poderá ser utilizada tanto no início, meio ou fim da denominação) ou “companhia” (esta poderá ser utilizada apenas no final da denominação), podem ser apresentadas por extenso ou de maneira abreviada “S.A.” ou “Cia.” </w:t>
      </w:r>
    </w:p>
    <w:p w:rsidR="004D125D" w:rsidRDefault="004D125D" w:rsidP="004D125D">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As sociedades anônimas poderão ser abertas ou fechadas, quando são sociedades anônimas abertas, negociam valores imobiliários, como as ações, no mercado de capitais. Já as sociedades anônimas fechadas, não negociam seus valores mobiliários no mercado de capitais, logo, essas companhias não oferecem suas ações ao público.</w:t>
      </w:r>
    </w:p>
    <w:p w:rsidR="004D125D" w:rsidRDefault="004D125D" w:rsidP="004D125D">
      <w:pPr>
        <w:pStyle w:val="PargrafodaLista"/>
        <w:numPr>
          <w:ilvl w:val="0"/>
          <w:numId w:val="2"/>
        </w:numPr>
        <w:spacing w:line="360" w:lineRule="auto"/>
        <w:ind w:left="0" w:firstLine="1134"/>
        <w:jc w:val="both"/>
        <w:rPr>
          <w:rFonts w:ascii="Times New Roman" w:hAnsi="Times New Roman" w:cs="Times New Roman"/>
          <w:sz w:val="24"/>
          <w:szCs w:val="24"/>
        </w:rPr>
      </w:pPr>
      <w:r w:rsidRPr="00A450D0">
        <w:rPr>
          <w:rFonts w:ascii="Times New Roman" w:hAnsi="Times New Roman" w:cs="Times New Roman"/>
          <w:sz w:val="24"/>
          <w:szCs w:val="24"/>
        </w:rPr>
        <w:t>Sociedade em Comandita por Ações</w:t>
      </w:r>
      <w:r>
        <w:rPr>
          <w:rFonts w:ascii="Times New Roman" w:hAnsi="Times New Roman" w:cs="Times New Roman"/>
          <w:sz w:val="24"/>
          <w:szCs w:val="24"/>
        </w:rPr>
        <w:t>: estas sociedades são espécies do gênero sociedades estatuárias</w:t>
      </w:r>
      <w:r w:rsidRPr="00E33381">
        <w:rPr>
          <w:rFonts w:ascii="Times New Roman" w:hAnsi="Times New Roman" w:cs="Times New Roman"/>
          <w:sz w:val="24"/>
          <w:szCs w:val="24"/>
        </w:rPr>
        <w:t xml:space="preserve"> </w:t>
      </w:r>
      <w:r>
        <w:rPr>
          <w:rFonts w:ascii="Times New Roman" w:hAnsi="Times New Roman" w:cs="Times New Roman"/>
          <w:sz w:val="24"/>
          <w:szCs w:val="24"/>
        </w:rPr>
        <w:t>ou institucionais, também possuem os sócios comanditados e os sócios comanditários, onde há os sócios que exercem cargo de administração da empresa, sendo diretores dela, somente acionistas podem ocupar cargos de diretores. Esta pode adotar tanto firma quanto denominação designativa do objeto social, utilizando-se da expressão “comandita apor ações”, por extenso ou abreviadamente “C/A”.</w:t>
      </w:r>
    </w:p>
    <w:p w:rsidR="00E857F1" w:rsidRPr="00E857F1" w:rsidRDefault="004D125D" w:rsidP="00E857F1">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857F1" w:rsidRPr="00E857F1">
        <w:rPr>
          <w:rFonts w:ascii="Times New Roman" w:hAnsi="Times New Roman" w:cs="Times New Roman"/>
          <w:b/>
          <w:sz w:val="24"/>
          <w:szCs w:val="24"/>
        </w:rPr>
        <w:t xml:space="preserve"> Distinção entre a Sociedade Simples e Empresária</w:t>
      </w:r>
    </w:p>
    <w:p w:rsidR="00EB7E6C" w:rsidRDefault="00E857F1" w:rsidP="008775D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diferença entre essas duas sociedades começa pelo nome e logo nos leva à uma decisão um pouco equivocada, quando lê-se a palavra empresário logo se lembra de empresa, comércio, produção e circulação de bens, entre outras características ligada ao dinheiro</w:t>
      </w:r>
      <w:r w:rsidR="001631B5">
        <w:rPr>
          <w:rFonts w:ascii="Times New Roman" w:hAnsi="Times New Roman" w:cs="Times New Roman"/>
          <w:sz w:val="24"/>
          <w:szCs w:val="24"/>
        </w:rPr>
        <w:t>;</w:t>
      </w:r>
      <w:r>
        <w:rPr>
          <w:rFonts w:ascii="Times New Roman" w:hAnsi="Times New Roman" w:cs="Times New Roman"/>
          <w:sz w:val="24"/>
          <w:szCs w:val="24"/>
        </w:rPr>
        <w:t xml:space="preserve"> a sociedade simples, seria exatamente o contrário. Pois bem, o pensamento todo sobre essas duas sociedades até faz um pouco de sentindo, porém</w:t>
      </w:r>
      <w:r w:rsidR="00A75063">
        <w:rPr>
          <w:rFonts w:ascii="Times New Roman" w:hAnsi="Times New Roman" w:cs="Times New Roman"/>
          <w:sz w:val="24"/>
          <w:szCs w:val="24"/>
        </w:rPr>
        <w:t xml:space="preserve">, de acordo com Fábio </w:t>
      </w:r>
      <w:proofErr w:type="spellStart"/>
      <w:r w:rsidR="00A75063">
        <w:rPr>
          <w:rFonts w:ascii="Times New Roman" w:hAnsi="Times New Roman" w:cs="Times New Roman"/>
          <w:sz w:val="24"/>
          <w:szCs w:val="24"/>
        </w:rPr>
        <w:t>Ulhoa</w:t>
      </w:r>
      <w:proofErr w:type="spellEnd"/>
      <w:r w:rsidR="00A75063">
        <w:rPr>
          <w:rFonts w:ascii="Times New Roman" w:hAnsi="Times New Roman" w:cs="Times New Roman"/>
          <w:sz w:val="24"/>
          <w:szCs w:val="24"/>
        </w:rPr>
        <w:t xml:space="preserve"> Coelho,</w:t>
      </w:r>
      <w:r>
        <w:rPr>
          <w:rFonts w:ascii="Times New Roman" w:hAnsi="Times New Roman" w:cs="Times New Roman"/>
          <w:sz w:val="24"/>
          <w:szCs w:val="24"/>
        </w:rPr>
        <w:t xml:space="preserve"> essa distinção não reside exatamente no intuito lucrativo, embora essa seja a essência de toda sociedade empresária, este é um critério ainda insuficiente para destaca-la da sociedade simples, já que</w:t>
      </w:r>
      <w:r w:rsidR="00A75063">
        <w:rPr>
          <w:rFonts w:ascii="Times New Roman" w:hAnsi="Times New Roman" w:cs="Times New Roman"/>
          <w:sz w:val="24"/>
          <w:szCs w:val="24"/>
        </w:rPr>
        <w:t xml:space="preserve"> </w:t>
      </w:r>
      <w:r w:rsidR="00E44582">
        <w:rPr>
          <w:rFonts w:ascii="Times New Roman" w:hAnsi="Times New Roman" w:cs="Times New Roman"/>
          <w:sz w:val="24"/>
          <w:szCs w:val="24"/>
        </w:rPr>
        <w:t>também há sociedades não empresárias com escopo lucrativo, como por exemplo, as sociedades de advogados.</w:t>
      </w:r>
    </w:p>
    <w:p w:rsidR="0014578E" w:rsidRDefault="00EB7E6C" w:rsidP="008775D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analisar a sociedade simples e empresárias apenas pelos seus nomes ou pelo seu conceito, não é o suficiente. Diferencia-se uma da outra através da análise de seu objeto </w:t>
      </w:r>
      <w:bookmarkStart w:id="0" w:name="_GoBack"/>
      <w:bookmarkEnd w:id="0"/>
      <w:r>
        <w:rPr>
          <w:rFonts w:ascii="Times New Roman" w:hAnsi="Times New Roman" w:cs="Times New Roman"/>
          <w:sz w:val="24"/>
          <w:szCs w:val="24"/>
        </w:rPr>
        <w:t>social que consta em clausulas presentes no ato de instituição da sociedade.</w:t>
      </w:r>
      <w:r w:rsidR="001631B5">
        <w:rPr>
          <w:rFonts w:ascii="Times New Roman" w:hAnsi="Times New Roman" w:cs="Times New Roman"/>
          <w:sz w:val="24"/>
          <w:szCs w:val="24"/>
        </w:rPr>
        <w:t xml:space="preserve"> Ou seja, uma sociedade será considerada empresária quando a mesma exercer atividade empresária, na qual consiste na produção e circulação de bens, de serviços (art. 966, CC), </w:t>
      </w:r>
      <w:r w:rsidR="00813F38">
        <w:rPr>
          <w:rFonts w:ascii="Times New Roman" w:hAnsi="Times New Roman" w:cs="Times New Roman"/>
          <w:sz w:val="24"/>
          <w:szCs w:val="24"/>
        </w:rPr>
        <w:t xml:space="preserve">ou construção e incorporação imobiliária. </w:t>
      </w:r>
      <w:r w:rsidR="0014578E">
        <w:rPr>
          <w:rFonts w:ascii="Times New Roman" w:hAnsi="Times New Roman" w:cs="Times New Roman"/>
          <w:sz w:val="24"/>
          <w:szCs w:val="24"/>
        </w:rPr>
        <w:t xml:space="preserve">Para Waldo </w:t>
      </w:r>
      <w:proofErr w:type="spellStart"/>
      <w:r w:rsidR="0014578E">
        <w:rPr>
          <w:rFonts w:ascii="Times New Roman" w:hAnsi="Times New Roman" w:cs="Times New Roman"/>
          <w:sz w:val="24"/>
          <w:szCs w:val="24"/>
        </w:rPr>
        <w:t>Fazzio</w:t>
      </w:r>
      <w:proofErr w:type="spellEnd"/>
      <w:r w:rsidR="0014578E">
        <w:rPr>
          <w:rFonts w:ascii="Times New Roman" w:hAnsi="Times New Roman" w:cs="Times New Roman"/>
          <w:sz w:val="24"/>
          <w:szCs w:val="24"/>
        </w:rPr>
        <w:t xml:space="preserve"> Junior</w:t>
      </w:r>
      <w:r w:rsidR="00C11479">
        <w:rPr>
          <w:rFonts w:ascii="Times New Roman" w:hAnsi="Times New Roman" w:cs="Times New Roman"/>
          <w:sz w:val="24"/>
          <w:szCs w:val="24"/>
        </w:rPr>
        <w:t>, a sociedade empresária é</w:t>
      </w:r>
      <w:r w:rsidR="0014578E">
        <w:rPr>
          <w:rFonts w:ascii="Times New Roman" w:hAnsi="Times New Roman" w:cs="Times New Roman"/>
          <w:sz w:val="24"/>
          <w:szCs w:val="24"/>
        </w:rPr>
        <w:t>:</w:t>
      </w:r>
    </w:p>
    <w:p w:rsidR="0014578E" w:rsidRDefault="0014578E" w:rsidP="004A3E97">
      <w:pPr>
        <w:spacing w:line="240" w:lineRule="auto"/>
        <w:ind w:left="2268"/>
        <w:jc w:val="both"/>
        <w:rPr>
          <w:rFonts w:ascii="Times New Roman" w:hAnsi="Times New Roman" w:cs="Times New Roman"/>
          <w:sz w:val="20"/>
          <w:szCs w:val="20"/>
          <w:shd w:val="clear" w:color="auto" w:fill="FFFFFF"/>
        </w:rPr>
      </w:pPr>
      <w:r w:rsidRPr="0014578E">
        <w:rPr>
          <w:rFonts w:ascii="Times New Roman" w:hAnsi="Times New Roman" w:cs="Times New Roman"/>
          <w:sz w:val="20"/>
          <w:szCs w:val="20"/>
        </w:rPr>
        <w:t>“</w:t>
      </w:r>
      <w:r w:rsidRPr="0014578E">
        <w:rPr>
          <w:rFonts w:ascii="Times New Roman" w:hAnsi="Times New Roman" w:cs="Times New Roman"/>
          <w:sz w:val="20"/>
          <w:szCs w:val="20"/>
          <w:shd w:val="clear" w:color="auto" w:fill="FFFFFF"/>
        </w:rPr>
        <w:t>Duas ou mais pessoas constituem uma sociedade empresária quando vinculam capital e trabalho à realização de atividades econômicas com fins lucrativos. (...), identifica-se uma sociedade personificada a pessoa jurídica de direito privado, cujo objeto social é a exploração de atividade empresarial, ou que, independentemente de seu objeto, adota a forma societária por ações.”</w:t>
      </w:r>
    </w:p>
    <w:p w:rsidR="00EB7E6C" w:rsidRDefault="00C11479" w:rsidP="008775D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as sociedades simples, como visto anteriormente, é o contrário da sociedade empresária em alguns aspectos, como por exemplo, elas não têm, em regra, escopo lucrativo, mas isso não quer dizer que elas não gerem lucros. Essas sociedades exercem atividades </w:t>
      </w:r>
      <w:r>
        <w:rPr>
          <w:rFonts w:ascii="Times New Roman" w:hAnsi="Times New Roman" w:cs="Times New Roman"/>
          <w:sz w:val="24"/>
          <w:szCs w:val="24"/>
        </w:rPr>
        <w:lastRenderedPageBreak/>
        <w:t>intelectuais, quando nas sociedades empresárias, a atividade praticada é empresária; essa atividade intelectual da sociedade simples engloba as de natureza cientifica, literária ou artísticas, entre outras. Podemos tomar como exemplo, a prestação de serviços por profissionais liberais, ou seja, aqueles profissionais que exercem seu trabalho sem ter nenhum vínculo com empresas, são unipessoais, são eles: advogados, médicos, dentistas, etc.</w:t>
      </w:r>
    </w:p>
    <w:p w:rsidR="0019182F" w:rsidRDefault="0019182F" w:rsidP="008775D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conceito anteriormente citado, se justifica ao lê o artigo 966, parágrafo único, do Código Civil de 2002:</w:t>
      </w:r>
    </w:p>
    <w:p w:rsidR="00C11479" w:rsidRPr="0019182F" w:rsidRDefault="0019182F" w:rsidP="0019182F">
      <w:pPr>
        <w:spacing w:line="240" w:lineRule="auto"/>
        <w:ind w:left="2268"/>
        <w:jc w:val="both"/>
        <w:rPr>
          <w:rFonts w:ascii="Times New Roman" w:hAnsi="Times New Roman" w:cs="Times New Roman"/>
          <w:sz w:val="20"/>
          <w:szCs w:val="20"/>
        </w:rPr>
      </w:pPr>
      <w:r>
        <w:rPr>
          <w:rFonts w:ascii="Times New Roman" w:hAnsi="Times New Roman" w:cs="Times New Roman"/>
          <w:sz w:val="24"/>
          <w:szCs w:val="24"/>
        </w:rPr>
        <w:t>“</w:t>
      </w:r>
      <w:r w:rsidRPr="0019182F">
        <w:rPr>
          <w:rFonts w:ascii="Times New Roman" w:hAnsi="Times New Roman" w:cs="Times New Roman"/>
          <w:b/>
          <w:sz w:val="20"/>
          <w:szCs w:val="20"/>
          <w:shd w:val="clear" w:color="auto" w:fill="FFFFFF"/>
        </w:rPr>
        <w:t>Art. 966</w:t>
      </w:r>
      <w:r w:rsidRPr="0019182F">
        <w:rPr>
          <w:rFonts w:ascii="Times New Roman" w:hAnsi="Times New Roman" w:cs="Times New Roman"/>
          <w:sz w:val="20"/>
          <w:szCs w:val="20"/>
          <w:shd w:val="clear" w:color="auto" w:fill="FFFFFF"/>
        </w:rPr>
        <w:t xml:space="preserve">. Considera-se empresário quem exerce profissionalmente atividade econômica organizada para a produção ou a circulação de bens ou serviços. </w:t>
      </w:r>
      <w:r w:rsidRPr="0019182F">
        <w:rPr>
          <w:rFonts w:ascii="Times New Roman" w:hAnsi="Times New Roman" w:cs="Times New Roman"/>
          <w:b/>
          <w:sz w:val="20"/>
          <w:szCs w:val="20"/>
          <w:shd w:val="clear" w:color="auto" w:fill="FFFFFF"/>
        </w:rPr>
        <w:t>Parágrafo Único</w:t>
      </w:r>
      <w:r w:rsidRPr="0019182F">
        <w:rPr>
          <w:rFonts w:ascii="Times New Roman" w:hAnsi="Times New Roman" w:cs="Times New Roman"/>
          <w:sz w:val="20"/>
          <w:szCs w:val="20"/>
          <w:shd w:val="clear" w:color="auto" w:fill="FFFFFF"/>
        </w:rPr>
        <w:t>. Não se considera empresário quem exerce profissão intelectual, de natureza científica, literária ou artística, ainda com o concurso de auxiliares ou colaboradores, salvo se o exercício da profissão constituir elemento de empresa.</w:t>
      </w:r>
      <w:r>
        <w:rPr>
          <w:rFonts w:ascii="Times New Roman" w:hAnsi="Times New Roman" w:cs="Times New Roman"/>
          <w:sz w:val="20"/>
          <w:szCs w:val="20"/>
        </w:rPr>
        <w:t>”</w:t>
      </w:r>
    </w:p>
    <w:p w:rsidR="00E44582" w:rsidRDefault="00FD4C16" w:rsidP="00FD4C16">
      <w:pPr>
        <w:pStyle w:val="NormalWeb"/>
        <w:shd w:val="clear" w:color="auto" w:fill="FFFFFF"/>
        <w:spacing w:before="96" w:beforeAutospacing="0" w:after="120" w:afterAutospacing="0" w:line="360" w:lineRule="auto"/>
        <w:ind w:firstLine="1134"/>
        <w:jc w:val="both"/>
      </w:pPr>
      <w:r>
        <w:t>Apesar disso, de acordo com o critério quantitativo, se esta sociedade não empresária, organiza muitos fatores de produção para o exercício de sua atividade, a mesma, torna-se automaticamente, uma sociedade empresária. Dessa forma, essa sociedade passa a estar sujeita ao estatuto do empresário e às normas que regulam esses tipos de sociedade, também estará sujeita às Leis de Falências (11101/05).</w:t>
      </w:r>
    </w:p>
    <w:p w:rsidR="00FD4C16" w:rsidRDefault="00FD4C16" w:rsidP="00464E66">
      <w:pPr>
        <w:pStyle w:val="NormalWeb"/>
        <w:shd w:val="clear" w:color="auto" w:fill="FFFFFF"/>
        <w:spacing w:before="96" w:beforeAutospacing="0" w:after="120" w:afterAutospacing="0" w:line="360" w:lineRule="auto"/>
        <w:ind w:firstLine="1134"/>
        <w:jc w:val="both"/>
        <w:rPr>
          <w:shd w:val="clear" w:color="auto" w:fill="FFFFFF"/>
        </w:rPr>
      </w:pPr>
      <w:r>
        <w:t xml:space="preserve">Por fim, </w:t>
      </w:r>
      <w:r w:rsidR="0097005D">
        <w:t>outra diferença desses</w:t>
      </w:r>
      <w:r>
        <w:t xml:space="preserve"> dois tipos de sociedades </w:t>
      </w:r>
      <w:r w:rsidR="0097005D">
        <w:t>encontra-se na aquisição da personalidade jurídica, ou seja, no momento em que essas sociedades passam a existir legalmente, adquirindo direitos e deveres.</w:t>
      </w:r>
      <w:r w:rsidR="000A539E">
        <w:t xml:space="preserve"> De acordo com o artigo 1150, do Código Civil, a</w:t>
      </w:r>
      <w:r w:rsidR="0097005D">
        <w:t xml:space="preserve"> sociedade empresária passa a ter personalidade jurídica ao se registrar na Junta Comercial, vinculada ao Registro Público de Empresas Mercantis</w:t>
      </w:r>
      <w:r w:rsidR="000A539E">
        <w:t xml:space="preserve"> (arquivando seu</w:t>
      </w:r>
      <w:r w:rsidR="00464E66">
        <w:t xml:space="preserve"> estatuto ou contrato social)</w:t>
      </w:r>
      <w:r w:rsidR="000A539E">
        <w:t>, e a sociedade simples</w:t>
      </w:r>
      <w:r w:rsidR="00464E66">
        <w:t xml:space="preserve"> também </w:t>
      </w:r>
      <w:r w:rsidR="00464E66" w:rsidRPr="00464E66">
        <w:rPr>
          <w:shd w:val="clear" w:color="auto" w:fill="FFFFFF"/>
        </w:rPr>
        <w:t>deve ser registrada</w:t>
      </w:r>
      <w:r w:rsidR="00464E66">
        <w:rPr>
          <w:shd w:val="clear" w:color="auto" w:fill="FFFFFF"/>
        </w:rPr>
        <w:t xml:space="preserve"> na Junta Comercial</w:t>
      </w:r>
      <w:r w:rsidR="00464E66" w:rsidRPr="00464E66">
        <w:rPr>
          <w:shd w:val="clear" w:color="auto" w:fill="FFFFFF"/>
        </w:rPr>
        <w:t>, inscrevendo o contrato social no Registro Civil das Pessoas Jurídicas.</w:t>
      </w:r>
    </w:p>
    <w:p w:rsidR="004A3E97" w:rsidRDefault="004A3E97" w:rsidP="00464E66">
      <w:pPr>
        <w:pStyle w:val="NormalWeb"/>
        <w:shd w:val="clear" w:color="auto" w:fill="FFFFFF"/>
        <w:spacing w:before="96" w:beforeAutospacing="0" w:after="120" w:afterAutospacing="0" w:line="360" w:lineRule="auto"/>
        <w:ind w:firstLine="1134"/>
        <w:jc w:val="both"/>
      </w:pPr>
    </w:p>
    <w:p w:rsidR="00E44582" w:rsidRPr="00ED71EF" w:rsidRDefault="004D125D" w:rsidP="00F06092">
      <w:pPr>
        <w:pStyle w:val="NormalWeb"/>
        <w:shd w:val="clear" w:color="auto" w:fill="FFFFFF"/>
        <w:spacing w:before="96" w:beforeAutospacing="0" w:after="120" w:afterAutospacing="0" w:line="257" w:lineRule="atLeast"/>
        <w:jc w:val="both"/>
        <w:rPr>
          <w:b/>
        </w:rPr>
      </w:pPr>
      <w:r>
        <w:rPr>
          <w:b/>
        </w:rPr>
        <w:t xml:space="preserve">6 </w:t>
      </w:r>
      <w:r w:rsidR="00E44582" w:rsidRPr="00ED71EF">
        <w:rPr>
          <w:b/>
        </w:rPr>
        <w:t>CONCLUSÃO</w:t>
      </w:r>
    </w:p>
    <w:p w:rsidR="004A3E97" w:rsidRPr="004A3E97" w:rsidRDefault="004A3E97" w:rsidP="004A3E97">
      <w:pPr>
        <w:pStyle w:val="NormalWeb"/>
        <w:shd w:val="clear" w:color="auto" w:fill="FFFFFF"/>
        <w:spacing w:before="0" w:beforeAutospacing="0" w:after="0" w:afterAutospacing="0" w:line="360" w:lineRule="auto"/>
        <w:ind w:firstLine="1134"/>
        <w:jc w:val="both"/>
        <w:rPr>
          <w:color w:val="333333"/>
        </w:rPr>
      </w:pPr>
      <w:r w:rsidRPr="004A3E97">
        <w:rPr>
          <w:color w:val="333333"/>
        </w:rPr>
        <w:t>Diante dos argumentos explicitados ao longo deste trabalho, é possível afirmar com toda convicção a importância da distinção e o estudo aprofundado das Sociedades Simples e Empresarias, por se tratar de um ramo abrangente e com múltiplas informações, deve-se grande atenção às mesmas.</w:t>
      </w:r>
    </w:p>
    <w:p w:rsidR="004A3E97" w:rsidRPr="004A3E97" w:rsidRDefault="004A3E97" w:rsidP="004A3E97">
      <w:pPr>
        <w:pStyle w:val="NormalWeb"/>
        <w:shd w:val="clear" w:color="auto" w:fill="FFFFFF"/>
        <w:spacing w:before="150" w:beforeAutospacing="0" w:after="0" w:afterAutospacing="0" w:line="360" w:lineRule="auto"/>
        <w:ind w:firstLine="1134"/>
        <w:jc w:val="both"/>
        <w:rPr>
          <w:color w:val="333333"/>
        </w:rPr>
      </w:pPr>
      <w:r w:rsidRPr="004A3E97">
        <w:rPr>
          <w:color w:val="333333"/>
        </w:rPr>
        <w:t xml:space="preserve">Devido a essa área estar em constante desenvolvimento no Brasil, atingindo diversos polos econômicos, cabe a cada indivíduo que possui interesse em formar uma sociedade, ou até mesmo aqueles que já as possuem, buscar as instruções necessárias, assim </w:t>
      </w:r>
      <w:r w:rsidRPr="004A3E97">
        <w:rPr>
          <w:color w:val="333333"/>
        </w:rPr>
        <w:lastRenderedPageBreak/>
        <w:t>sendo informações e a distinção dessas sociedades, de modo como prevê a lei, o qual nos apresenta o Código Civil, para que dessa forma saibam que sociedade formar, e principalmente que obtenham o sucesso profissional e financeiro como resultado dessa sociedade.</w:t>
      </w:r>
      <w:r>
        <w:rPr>
          <w:color w:val="333333"/>
        </w:rPr>
        <w:t xml:space="preserve"> E dessa forma tenham pleno conhecimento dos limites de cada sociedade, para que ao formar por exemplo, uma sociedade simples, não tenha que no futuro muda-la para empresaria, pois o mesmo ultrapassou os horizontes da sociedade simples e agora responde pelos atos de um empresário.</w:t>
      </w:r>
    </w:p>
    <w:p w:rsidR="004D125D" w:rsidRDefault="004D125D"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4D125D" w:rsidRDefault="004D125D" w:rsidP="00F06092">
      <w:pPr>
        <w:pStyle w:val="NormalWeb"/>
        <w:shd w:val="clear" w:color="auto" w:fill="FFFFFF"/>
        <w:spacing w:before="96" w:beforeAutospacing="0" w:after="120" w:afterAutospacing="0" w:line="257" w:lineRule="atLeast"/>
        <w:jc w:val="both"/>
        <w:rPr>
          <w:b/>
        </w:rPr>
      </w:pPr>
    </w:p>
    <w:p w:rsidR="004D125D" w:rsidRDefault="004D125D"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0E7198" w:rsidRDefault="000E7198" w:rsidP="00F06092">
      <w:pPr>
        <w:pStyle w:val="NormalWeb"/>
        <w:shd w:val="clear" w:color="auto" w:fill="FFFFFF"/>
        <w:spacing w:before="96" w:beforeAutospacing="0" w:after="120" w:afterAutospacing="0" w:line="257" w:lineRule="atLeast"/>
        <w:jc w:val="both"/>
        <w:rPr>
          <w:b/>
        </w:rPr>
      </w:pPr>
    </w:p>
    <w:p w:rsidR="00E44582" w:rsidRPr="00ED71EF" w:rsidRDefault="00ED71EF" w:rsidP="00F06092">
      <w:pPr>
        <w:pStyle w:val="NormalWeb"/>
        <w:shd w:val="clear" w:color="auto" w:fill="FFFFFF"/>
        <w:spacing w:before="96" w:beforeAutospacing="0" w:after="120" w:afterAutospacing="0" w:line="257" w:lineRule="atLeast"/>
        <w:jc w:val="both"/>
        <w:rPr>
          <w:b/>
        </w:rPr>
      </w:pPr>
      <w:r w:rsidRPr="00ED71EF">
        <w:rPr>
          <w:b/>
        </w:rPr>
        <w:lastRenderedPageBreak/>
        <w:t>REFERENCIAL BIBLIOGRÁFICO</w:t>
      </w:r>
    </w:p>
    <w:p w:rsidR="0019182F" w:rsidRDefault="0019182F" w:rsidP="0019182F">
      <w:pPr>
        <w:jc w:val="both"/>
        <w:rPr>
          <w:rFonts w:ascii="Times New Roman" w:hAnsi="Times New Roman" w:cs="Times New Roman"/>
          <w:sz w:val="24"/>
          <w:szCs w:val="24"/>
        </w:rPr>
      </w:pPr>
    </w:p>
    <w:p w:rsidR="00ED71EF" w:rsidRPr="00ED71EF" w:rsidRDefault="00ED71EF" w:rsidP="0019182F">
      <w:pPr>
        <w:jc w:val="both"/>
        <w:rPr>
          <w:rFonts w:ascii="Times New Roman" w:hAnsi="Times New Roman" w:cs="Times New Roman"/>
          <w:sz w:val="24"/>
          <w:szCs w:val="24"/>
        </w:rPr>
      </w:pPr>
      <w:r w:rsidRPr="00ED71EF">
        <w:rPr>
          <w:rFonts w:ascii="Times New Roman" w:hAnsi="Times New Roman" w:cs="Times New Roman"/>
          <w:sz w:val="24"/>
          <w:szCs w:val="24"/>
        </w:rPr>
        <w:t xml:space="preserve">COELHO, Fábio </w:t>
      </w:r>
      <w:proofErr w:type="spellStart"/>
      <w:r w:rsidRPr="00ED71EF">
        <w:rPr>
          <w:rFonts w:ascii="Times New Roman" w:hAnsi="Times New Roman" w:cs="Times New Roman"/>
          <w:sz w:val="24"/>
          <w:szCs w:val="24"/>
        </w:rPr>
        <w:t>Ulhoa</w:t>
      </w:r>
      <w:proofErr w:type="spellEnd"/>
      <w:r w:rsidRPr="00ED71EF">
        <w:rPr>
          <w:rFonts w:ascii="Times New Roman" w:hAnsi="Times New Roman" w:cs="Times New Roman"/>
          <w:sz w:val="24"/>
          <w:szCs w:val="24"/>
        </w:rPr>
        <w:t xml:space="preserve">. </w:t>
      </w:r>
      <w:r w:rsidRPr="00ED71EF">
        <w:rPr>
          <w:rFonts w:ascii="Times New Roman" w:hAnsi="Times New Roman" w:cs="Times New Roman"/>
          <w:b/>
          <w:i/>
          <w:sz w:val="24"/>
          <w:szCs w:val="24"/>
        </w:rPr>
        <w:t>Manual de direito empresarial.</w:t>
      </w:r>
      <w:r w:rsidRPr="00ED71EF">
        <w:rPr>
          <w:rFonts w:ascii="Times New Roman" w:hAnsi="Times New Roman" w:cs="Times New Roman"/>
          <w:i/>
          <w:sz w:val="24"/>
          <w:szCs w:val="24"/>
        </w:rPr>
        <w:t xml:space="preserve"> </w:t>
      </w:r>
      <w:r>
        <w:rPr>
          <w:rFonts w:ascii="Times New Roman" w:hAnsi="Times New Roman" w:cs="Times New Roman"/>
          <w:sz w:val="24"/>
          <w:szCs w:val="24"/>
        </w:rPr>
        <w:t>16. Ed. São Paulo: Saraiva, 2005</w:t>
      </w:r>
      <w:r w:rsidRPr="00ED71EF">
        <w:rPr>
          <w:rFonts w:ascii="Times New Roman" w:hAnsi="Times New Roman" w:cs="Times New Roman"/>
          <w:sz w:val="24"/>
          <w:szCs w:val="24"/>
        </w:rPr>
        <w:t>.</w:t>
      </w:r>
    </w:p>
    <w:p w:rsidR="0019182F" w:rsidRPr="0019182F" w:rsidRDefault="0019182F" w:rsidP="0019182F">
      <w:pPr>
        <w:jc w:val="both"/>
        <w:rPr>
          <w:rFonts w:ascii="Times New Roman" w:hAnsi="Times New Roman" w:cs="Times New Roman"/>
          <w:sz w:val="24"/>
          <w:szCs w:val="24"/>
        </w:rPr>
      </w:pPr>
    </w:p>
    <w:p w:rsidR="0019182F" w:rsidRPr="0019182F" w:rsidRDefault="0019182F" w:rsidP="0019182F">
      <w:pPr>
        <w:spacing w:line="240" w:lineRule="auto"/>
        <w:jc w:val="both"/>
        <w:rPr>
          <w:rFonts w:ascii="Times New Roman" w:hAnsi="Times New Roman" w:cs="Times New Roman"/>
          <w:sz w:val="24"/>
          <w:szCs w:val="24"/>
        </w:rPr>
      </w:pPr>
      <w:r w:rsidRPr="0019182F">
        <w:rPr>
          <w:rFonts w:ascii="Times New Roman" w:hAnsi="Times New Roman" w:cs="Times New Roman"/>
          <w:sz w:val="24"/>
          <w:szCs w:val="24"/>
        </w:rPr>
        <w:t xml:space="preserve">FAZZIO JR, Waldo. </w:t>
      </w:r>
      <w:r w:rsidRPr="0019182F">
        <w:rPr>
          <w:rFonts w:ascii="Times New Roman" w:hAnsi="Times New Roman" w:cs="Times New Roman"/>
          <w:b/>
          <w:sz w:val="24"/>
          <w:szCs w:val="24"/>
        </w:rPr>
        <w:t>Fundamentos de Direito Comercial.</w:t>
      </w:r>
      <w:r w:rsidRPr="0019182F">
        <w:rPr>
          <w:rFonts w:ascii="Times New Roman" w:hAnsi="Times New Roman" w:cs="Times New Roman"/>
          <w:sz w:val="24"/>
          <w:szCs w:val="24"/>
        </w:rPr>
        <w:t xml:space="preserve"> 6.ed. São Paulo: Atlas, 2006</w:t>
      </w:r>
    </w:p>
    <w:p w:rsidR="0019182F" w:rsidRDefault="0019182F" w:rsidP="0019182F">
      <w:pPr>
        <w:pStyle w:val="NormalWeb"/>
        <w:shd w:val="clear" w:color="auto" w:fill="FFFFFF"/>
        <w:spacing w:before="96" w:beforeAutospacing="0" w:after="120" w:afterAutospacing="0"/>
        <w:jc w:val="both"/>
        <w:rPr>
          <w:color w:val="000000"/>
          <w:shd w:val="clear" w:color="auto" w:fill="FFFFFF"/>
        </w:rPr>
      </w:pPr>
    </w:p>
    <w:p w:rsidR="0019182F" w:rsidRDefault="0019182F" w:rsidP="0019182F">
      <w:pPr>
        <w:pStyle w:val="NormalWeb"/>
        <w:shd w:val="clear" w:color="auto" w:fill="FFFFFF"/>
        <w:spacing w:before="96" w:beforeAutospacing="0" w:after="120" w:afterAutospacing="0"/>
        <w:jc w:val="both"/>
        <w:rPr>
          <w:shd w:val="clear" w:color="auto" w:fill="FFFFFF"/>
        </w:rPr>
      </w:pPr>
      <w:r w:rsidRPr="0019182F">
        <w:rPr>
          <w:color w:val="000000"/>
          <w:shd w:val="clear" w:color="auto" w:fill="FFFFFF"/>
        </w:rPr>
        <w:t>SIQUEIRA, Graciano Pinheiro de. Sociedade simples pura: vantagens em relação a outros tipos societários, especialmente sobre a sociedade limitada.</w:t>
      </w:r>
      <w:r w:rsidRPr="0019182F">
        <w:rPr>
          <w:rStyle w:val="apple-converted-space"/>
          <w:color w:val="000000"/>
          <w:shd w:val="clear" w:color="auto" w:fill="FFFFFF"/>
        </w:rPr>
        <w:t> </w:t>
      </w:r>
      <w:r w:rsidRPr="0019182F">
        <w:rPr>
          <w:rStyle w:val="Forte"/>
          <w:color w:val="000000"/>
        </w:rPr>
        <w:t xml:space="preserve">Jus </w:t>
      </w:r>
      <w:proofErr w:type="spellStart"/>
      <w:r w:rsidRPr="0019182F">
        <w:rPr>
          <w:rStyle w:val="Forte"/>
          <w:color w:val="000000"/>
        </w:rPr>
        <w:t>Navigandi</w:t>
      </w:r>
      <w:proofErr w:type="spellEnd"/>
      <w:r w:rsidRPr="0019182F">
        <w:rPr>
          <w:color w:val="000000"/>
          <w:shd w:val="clear" w:color="auto" w:fill="FFFFFF"/>
        </w:rPr>
        <w:t>, Teresina,</w:t>
      </w:r>
      <w:r w:rsidRPr="0019182F">
        <w:rPr>
          <w:rStyle w:val="apple-converted-space"/>
          <w:color w:val="000000"/>
          <w:shd w:val="clear" w:color="auto" w:fill="FFFFFF"/>
        </w:rPr>
        <w:t> </w:t>
      </w:r>
      <w:r w:rsidRPr="0019182F">
        <w:t>ano 10</w:t>
      </w:r>
      <w:r w:rsidRPr="0019182F">
        <w:rPr>
          <w:color w:val="000000"/>
          <w:shd w:val="clear" w:color="auto" w:fill="FFFFFF"/>
        </w:rPr>
        <w:t>,</w:t>
      </w:r>
      <w:r w:rsidRPr="0019182F">
        <w:rPr>
          <w:rStyle w:val="apple-converted-space"/>
          <w:color w:val="000000"/>
          <w:shd w:val="clear" w:color="auto" w:fill="FFFFFF"/>
        </w:rPr>
        <w:t> </w:t>
      </w:r>
      <w:r w:rsidRPr="0019182F">
        <w:t>n. 608</w:t>
      </w:r>
      <w:r w:rsidRPr="0019182F">
        <w:rPr>
          <w:color w:val="000000"/>
          <w:shd w:val="clear" w:color="auto" w:fill="FFFFFF"/>
        </w:rPr>
        <w:t>,</w:t>
      </w:r>
      <w:r w:rsidRPr="0019182F">
        <w:rPr>
          <w:rStyle w:val="apple-converted-space"/>
          <w:color w:val="000000"/>
          <w:shd w:val="clear" w:color="auto" w:fill="FFFFFF"/>
        </w:rPr>
        <w:t> </w:t>
      </w:r>
      <w:r w:rsidRPr="0019182F">
        <w:t>8</w:t>
      </w:r>
      <w:r w:rsidRPr="0019182F">
        <w:rPr>
          <w:rStyle w:val="apple-converted-space"/>
          <w:color w:val="000000"/>
          <w:shd w:val="clear" w:color="auto" w:fill="FFFFFF"/>
        </w:rPr>
        <w:t> </w:t>
      </w:r>
      <w:r w:rsidRPr="0019182F">
        <w:t>mar.</w:t>
      </w:r>
      <w:r w:rsidRPr="0019182F">
        <w:rPr>
          <w:rStyle w:val="apple-converted-space"/>
          <w:color w:val="000000"/>
          <w:shd w:val="clear" w:color="auto" w:fill="FFFFFF"/>
        </w:rPr>
        <w:t> </w:t>
      </w:r>
      <w:r w:rsidRPr="0019182F">
        <w:t>2005</w:t>
      </w:r>
      <w:r w:rsidRPr="0019182F">
        <w:rPr>
          <w:color w:val="000000"/>
          <w:shd w:val="clear" w:color="auto" w:fill="FFFFFF"/>
        </w:rPr>
        <w:t>. Disponível em:</w:t>
      </w:r>
      <w:r w:rsidRPr="0019182F">
        <w:rPr>
          <w:rStyle w:val="apple-converted-space"/>
          <w:color w:val="000000"/>
          <w:shd w:val="clear" w:color="auto" w:fill="FFFFFF"/>
        </w:rPr>
        <w:t> </w:t>
      </w:r>
      <w:r w:rsidRPr="0019182F">
        <w:rPr>
          <w:rStyle w:val="url"/>
        </w:rPr>
        <w:t>&lt;http://jus.com.br/revista/texto/6403&gt;</w:t>
      </w:r>
      <w:r w:rsidRPr="0019182F">
        <w:rPr>
          <w:shd w:val="clear" w:color="auto" w:fill="FFFFFF"/>
        </w:rPr>
        <w:t>. Acesso em:</w:t>
      </w:r>
      <w:r w:rsidRPr="0019182F">
        <w:rPr>
          <w:rStyle w:val="apple-converted-space"/>
          <w:shd w:val="clear" w:color="auto" w:fill="FFFFFF"/>
        </w:rPr>
        <w:t> </w:t>
      </w:r>
      <w:r w:rsidRPr="0019182F">
        <w:rPr>
          <w:rStyle w:val="timeaccess"/>
        </w:rPr>
        <w:t>20 maio 2013</w:t>
      </w:r>
      <w:r w:rsidRPr="0019182F">
        <w:rPr>
          <w:shd w:val="clear" w:color="auto" w:fill="FFFFFF"/>
        </w:rPr>
        <w:t>.</w:t>
      </w:r>
    </w:p>
    <w:p w:rsidR="0019182F" w:rsidRDefault="0019182F" w:rsidP="0019182F">
      <w:pPr>
        <w:pStyle w:val="NormalWeb"/>
        <w:shd w:val="clear" w:color="auto" w:fill="FFFFFF"/>
        <w:spacing w:before="96" w:beforeAutospacing="0" w:after="120" w:afterAutospacing="0"/>
        <w:jc w:val="both"/>
        <w:rPr>
          <w:shd w:val="clear" w:color="auto" w:fill="FFFFFF"/>
        </w:rPr>
      </w:pPr>
    </w:p>
    <w:p w:rsidR="00ED71EF" w:rsidRDefault="0019182F" w:rsidP="0019182F">
      <w:pPr>
        <w:pStyle w:val="NormalWeb"/>
        <w:shd w:val="clear" w:color="auto" w:fill="FFFFFF"/>
        <w:spacing w:before="96" w:beforeAutospacing="0" w:after="120" w:afterAutospacing="0"/>
        <w:jc w:val="both"/>
      </w:pPr>
      <w:r>
        <w:t xml:space="preserve">SANTANA, Danilo. Direito Empresarial II – Empresário e Tipo de Sociedades Empresárias. </w:t>
      </w:r>
      <w:r w:rsidR="00ED71EF">
        <w:rPr>
          <w:b/>
        </w:rPr>
        <w:t xml:space="preserve">Juris Way. </w:t>
      </w:r>
      <w:r w:rsidR="00ED71EF">
        <w:t>Disponível em: &lt;</w:t>
      </w:r>
      <w:r w:rsidR="00ED71EF" w:rsidRPr="00ED71EF">
        <w:t xml:space="preserve"> http://www.jurisway.org.br/v2/cursoonline.asp?id_curso=1094&amp;id_titulo=12773&amp;pagina=1</w:t>
      </w:r>
      <w:r w:rsidR="00ED71EF">
        <w:t>&gt;. Acesso em: 20 maio 2013.</w:t>
      </w:r>
    </w:p>
    <w:p w:rsidR="00ED71EF" w:rsidRDefault="00ED71EF" w:rsidP="0019182F">
      <w:pPr>
        <w:pStyle w:val="NormalWeb"/>
        <w:shd w:val="clear" w:color="auto" w:fill="FFFFFF"/>
        <w:spacing w:before="96" w:beforeAutospacing="0" w:after="120" w:afterAutospacing="0"/>
        <w:jc w:val="both"/>
      </w:pPr>
    </w:p>
    <w:p w:rsidR="00E44582" w:rsidRDefault="00ED71EF" w:rsidP="0019182F">
      <w:pPr>
        <w:pStyle w:val="NormalWeb"/>
        <w:shd w:val="clear" w:color="auto" w:fill="FFFFFF"/>
        <w:spacing w:before="96" w:beforeAutospacing="0" w:after="120" w:afterAutospacing="0"/>
        <w:jc w:val="both"/>
      </w:pPr>
      <w:r>
        <w:t xml:space="preserve">BRANDÃO, Maria Luiza. Sociedade Empresária. </w:t>
      </w:r>
      <w:r>
        <w:rPr>
          <w:b/>
        </w:rPr>
        <w:t xml:space="preserve">Acadêmico de </w:t>
      </w:r>
      <w:r w:rsidR="000D405C">
        <w:rPr>
          <w:b/>
        </w:rPr>
        <w:t xml:space="preserve">Direito, </w:t>
      </w:r>
      <w:r w:rsidR="000D405C">
        <w:t>14</w:t>
      </w:r>
      <w:r>
        <w:t xml:space="preserve"> nov. 2008. Disponível em: </w:t>
      </w:r>
      <w:r w:rsidR="000D405C">
        <w:t>&lt;</w:t>
      </w:r>
      <w:r w:rsidR="000D405C" w:rsidRPr="000D405C">
        <w:t xml:space="preserve"> http://academico.direito-rio.fgv.br/wiki/Sociedade_empres%C3%A1ria#SOCIEDADE_EMPRES.C3.81RIA.C2.A0.C2.A0</w:t>
      </w:r>
      <w:r w:rsidR="000D405C">
        <w:t>&gt; Acesso em: 20 maio 2013.</w:t>
      </w:r>
      <w:r>
        <w:rPr>
          <w:b/>
        </w:rPr>
        <w:t xml:space="preserve"> </w:t>
      </w:r>
      <w:r w:rsidR="0019182F" w:rsidRPr="0019182F">
        <w:br/>
      </w:r>
    </w:p>
    <w:p w:rsidR="000D405C" w:rsidRPr="0019182F" w:rsidRDefault="000D405C" w:rsidP="0019182F">
      <w:pPr>
        <w:pStyle w:val="NormalWeb"/>
        <w:shd w:val="clear" w:color="auto" w:fill="FFFFFF"/>
        <w:spacing w:before="96" w:beforeAutospacing="0" w:after="120" w:afterAutospacing="0"/>
        <w:jc w:val="both"/>
      </w:pPr>
    </w:p>
    <w:sectPr w:rsidR="000D405C" w:rsidRPr="0019182F" w:rsidSect="004D125D">
      <w:headerReference w:type="default" r:id="rId9"/>
      <w:head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4A2" w:rsidRDefault="00A664A2" w:rsidP="0084596D">
      <w:pPr>
        <w:spacing w:after="0" w:line="240" w:lineRule="auto"/>
      </w:pPr>
      <w:r>
        <w:separator/>
      </w:r>
    </w:p>
  </w:endnote>
  <w:endnote w:type="continuationSeparator" w:id="0">
    <w:p w:rsidR="00A664A2" w:rsidRDefault="00A664A2" w:rsidP="0084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4A2" w:rsidRDefault="00A664A2" w:rsidP="0084596D">
      <w:pPr>
        <w:spacing w:after="0" w:line="240" w:lineRule="auto"/>
      </w:pPr>
      <w:r>
        <w:separator/>
      </w:r>
    </w:p>
  </w:footnote>
  <w:footnote w:type="continuationSeparator" w:id="0">
    <w:p w:rsidR="00A664A2" w:rsidRDefault="00A664A2" w:rsidP="0084596D">
      <w:pPr>
        <w:spacing w:after="0" w:line="240" w:lineRule="auto"/>
      </w:pPr>
      <w:r>
        <w:continuationSeparator/>
      </w:r>
    </w:p>
  </w:footnote>
  <w:footnote w:id="1">
    <w:p w:rsidR="0084596D" w:rsidRPr="0084596D" w:rsidRDefault="0084596D">
      <w:pPr>
        <w:pStyle w:val="Textodenotaderodap"/>
        <w:rPr>
          <w:rFonts w:ascii="Times New Roman" w:hAnsi="Times New Roman" w:cs="Times New Roman"/>
        </w:rPr>
      </w:pPr>
      <w:r w:rsidRPr="0084596D">
        <w:rPr>
          <w:rStyle w:val="Refdenotaderodap"/>
          <w:rFonts w:ascii="Times New Roman" w:hAnsi="Times New Roman" w:cs="Times New Roman"/>
        </w:rPr>
        <w:footnoteRef/>
      </w:r>
      <w:r w:rsidRPr="0084596D">
        <w:rPr>
          <w:rFonts w:ascii="Times New Roman" w:hAnsi="Times New Roman" w:cs="Times New Roman"/>
        </w:rPr>
        <w:t xml:space="preserve"> </w:t>
      </w:r>
      <w:proofErr w:type="spellStart"/>
      <w:r w:rsidRPr="0084596D">
        <w:rPr>
          <w:rFonts w:ascii="Times New Roman" w:hAnsi="Times New Roman" w:cs="Times New Roman"/>
          <w:i/>
        </w:rPr>
        <w:t>Paper</w:t>
      </w:r>
      <w:proofErr w:type="spellEnd"/>
      <w:r w:rsidRPr="0084596D">
        <w:rPr>
          <w:rFonts w:ascii="Times New Roman" w:hAnsi="Times New Roman" w:cs="Times New Roman"/>
          <w:i/>
        </w:rPr>
        <w:t xml:space="preserve"> </w:t>
      </w:r>
      <w:r w:rsidRPr="0084596D">
        <w:rPr>
          <w:rFonts w:ascii="Times New Roman" w:hAnsi="Times New Roman" w:cs="Times New Roman"/>
        </w:rPr>
        <w:t>apresentado à Disciplina de Teoria do Direito Empresarial, da Unidade de Ensino Superior Dom Bosco – UNDB.</w:t>
      </w:r>
    </w:p>
  </w:footnote>
  <w:footnote w:id="2">
    <w:p w:rsidR="0084596D" w:rsidRPr="0084596D" w:rsidRDefault="0084596D">
      <w:pPr>
        <w:pStyle w:val="Textodenotaderodap"/>
        <w:rPr>
          <w:rFonts w:ascii="Times New Roman" w:hAnsi="Times New Roman" w:cs="Times New Roman"/>
        </w:rPr>
      </w:pPr>
      <w:r w:rsidRPr="0084596D">
        <w:rPr>
          <w:rStyle w:val="Refdenotaderodap"/>
          <w:rFonts w:ascii="Times New Roman" w:hAnsi="Times New Roman" w:cs="Times New Roman"/>
        </w:rPr>
        <w:footnoteRef/>
      </w:r>
      <w:r w:rsidRPr="0084596D">
        <w:rPr>
          <w:rFonts w:ascii="Times New Roman" w:hAnsi="Times New Roman" w:cs="Times New Roman"/>
        </w:rPr>
        <w:t xml:space="preserve"> Alunas do 3º Período do Curso de Direito, da UNDB.</w:t>
      </w:r>
    </w:p>
  </w:footnote>
  <w:footnote w:id="3">
    <w:p w:rsidR="0084596D" w:rsidRDefault="0084596D">
      <w:pPr>
        <w:pStyle w:val="Textodenotaderodap"/>
      </w:pPr>
      <w:r w:rsidRPr="0084596D">
        <w:rPr>
          <w:rStyle w:val="Refdenotaderodap"/>
          <w:rFonts w:ascii="Times New Roman" w:hAnsi="Times New Roman" w:cs="Times New Roman"/>
        </w:rPr>
        <w:footnoteRef/>
      </w:r>
      <w:r w:rsidRPr="0084596D">
        <w:rPr>
          <w:rFonts w:ascii="Times New Roman" w:hAnsi="Times New Roman" w:cs="Times New Roman"/>
        </w:rPr>
        <w:t xml:space="preserve"> Professor, Orientador.</w:t>
      </w:r>
    </w:p>
  </w:footnote>
  <w:footnote w:id="4">
    <w:p w:rsidR="0084596D" w:rsidRPr="004D39D8" w:rsidRDefault="0084596D">
      <w:pPr>
        <w:pStyle w:val="Textodenotaderodap"/>
        <w:rPr>
          <w:rFonts w:ascii="Times New Roman" w:hAnsi="Times New Roman" w:cs="Times New Roman"/>
        </w:rPr>
      </w:pPr>
      <w:r w:rsidRPr="004D39D8">
        <w:rPr>
          <w:rStyle w:val="Refdenotaderodap"/>
          <w:rFonts w:ascii="Times New Roman" w:hAnsi="Times New Roman" w:cs="Times New Roman"/>
        </w:rPr>
        <w:footnoteRef/>
      </w:r>
      <w:r w:rsidRPr="004D39D8">
        <w:rPr>
          <w:rFonts w:ascii="Times New Roman" w:hAnsi="Times New Roman" w:cs="Times New Roman"/>
        </w:rPr>
        <w:t xml:space="preserve"> </w:t>
      </w:r>
      <w:r w:rsidR="004D39D8" w:rsidRPr="004D39D8">
        <w:rPr>
          <w:rFonts w:ascii="Times New Roman" w:hAnsi="Times New Roman" w:cs="Times New Roman"/>
        </w:rPr>
        <w:t xml:space="preserve">COELHO, Fábio </w:t>
      </w:r>
      <w:proofErr w:type="spellStart"/>
      <w:r w:rsidR="004D39D8" w:rsidRPr="004D39D8">
        <w:rPr>
          <w:rFonts w:ascii="Times New Roman" w:hAnsi="Times New Roman" w:cs="Times New Roman"/>
        </w:rPr>
        <w:t>Ulhoa</w:t>
      </w:r>
      <w:proofErr w:type="spellEnd"/>
      <w:r w:rsidR="004D39D8" w:rsidRPr="004D39D8">
        <w:rPr>
          <w:rFonts w:ascii="Times New Roman" w:hAnsi="Times New Roman" w:cs="Times New Roman"/>
        </w:rPr>
        <w:t xml:space="preserve">. </w:t>
      </w:r>
      <w:r w:rsidR="004D39D8" w:rsidRPr="004D39D8">
        <w:rPr>
          <w:rFonts w:ascii="Times New Roman" w:hAnsi="Times New Roman" w:cs="Times New Roman"/>
          <w:i/>
        </w:rPr>
        <w:t xml:space="preserve">Manual de direito empresarial. </w:t>
      </w:r>
      <w:r w:rsidR="004D39D8" w:rsidRPr="004D39D8">
        <w:rPr>
          <w:rFonts w:ascii="Times New Roman" w:hAnsi="Times New Roman" w:cs="Times New Roman"/>
        </w:rPr>
        <w:t>13. Ed. São Paulo: Saraiva, 2002. P.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906153"/>
      <w:docPartObj>
        <w:docPartGallery w:val="Page Numbers (Top of Page)"/>
        <w:docPartUnique/>
      </w:docPartObj>
    </w:sdtPr>
    <w:sdtEndPr/>
    <w:sdtContent>
      <w:p w:rsidR="0019182F" w:rsidRDefault="0019182F">
        <w:pPr>
          <w:pStyle w:val="Cabealho"/>
          <w:jc w:val="right"/>
        </w:pPr>
        <w:r>
          <w:fldChar w:fldCharType="begin"/>
        </w:r>
        <w:r>
          <w:instrText>PAGE   \* MERGEFORMAT</w:instrText>
        </w:r>
        <w:r>
          <w:fldChar w:fldCharType="separate"/>
        </w:r>
        <w:r w:rsidR="000E7198">
          <w:rPr>
            <w:noProof/>
          </w:rPr>
          <w:t>12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5D" w:rsidRDefault="004D125D">
    <w:pPr>
      <w:pStyle w:val="Cabealho"/>
    </w:pPr>
    <w:r>
      <w:rPr>
        <w:rFonts w:ascii="Times New Roman" w:hAnsi="Times New Roman" w:cs="Times New Roman"/>
        <w:b/>
        <w:noProof/>
        <w:sz w:val="28"/>
        <w:szCs w:val="28"/>
        <w:lang w:eastAsia="pt-BR"/>
      </w:rPr>
      <w:drawing>
        <wp:anchor distT="0" distB="0" distL="114300" distR="114300" simplePos="0" relativeHeight="251659264" behindDoc="1" locked="0" layoutInCell="1" allowOverlap="1" wp14:anchorId="62A55733" wp14:editId="7C0F2A86">
          <wp:simplePos x="0" y="0"/>
          <wp:positionH relativeFrom="margin">
            <wp:align>center</wp:align>
          </wp:positionH>
          <wp:positionV relativeFrom="paragraph">
            <wp:posOffset>-105410</wp:posOffset>
          </wp:positionV>
          <wp:extent cx="2076450" cy="542925"/>
          <wp:effectExtent l="0" t="0" r="0" b="9525"/>
          <wp:wrapNone/>
          <wp:docPr id="9" name="Imagem 9"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E4606"/>
    <w:multiLevelType w:val="hybridMultilevel"/>
    <w:tmpl w:val="71EAB5D6"/>
    <w:lvl w:ilvl="0" w:tplc="04160017">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402316"/>
    <w:multiLevelType w:val="hybridMultilevel"/>
    <w:tmpl w:val="40DA4CA4"/>
    <w:lvl w:ilvl="0" w:tplc="E4D8C17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3A"/>
    <w:rsid w:val="00030196"/>
    <w:rsid w:val="00056C8F"/>
    <w:rsid w:val="00065034"/>
    <w:rsid w:val="0009216B"/>
    <w:rsid w:val="000932ED"/>
    <w:rsid w:val="000A04A0"/>
    <w:rsid w:val="000A0B33"/>
    <w:rsid w:val="000A4737"/>
    <w:rsid w:val="000A539E"/>
    <w:rsid w:val="000D405C"/>
    <w:rsid w:val="000E7198"/>
    <w:rsid w:val="00123309"/>
    <w:rsid w:val="00124A03"/>
    <w:rsid w:val="0014578E"/>
    <w:rsid w:val="001631B5"/>
    <w:rsid w:val="001637BF"/>
    <w:rsid w:val="0016660E"/>
    <w:rsid w:val="00183877"/>
    <w:rsid w:val="0019182F"/>
    <w:rsid w:val="00202025"/>
    <w:rsid w:val="00235381"/>
    <w:rsid w:val="00261A69"/>
    <w:rsid w:val="00286CDF"/>
    <w:rsid w:val="002B4EC8"/>
    <w:rsid w:val="002B67DE"/>
    <w:rsid w:val="002D28D8"/>
    <w:rsid w:val="002D4A68"/>
    <w:rsid w:val="002E4D79"/>
    <w:rsid w:val="003038ED"/>
    <w:rsid w:val="00327171"/>
    <w:rsid w:val="00336739"/>
    <w:rsid w:val="00381309"/>
    <w:rsid w:val="003839C4"/>
    <w:rsid w:val="00392C57"/>
    <w:rsid w:val="003A3C72"/>
    <w:rsid w:val="003C23CD"/>
    <w:rsid w:val="003E7A99"/>
    <w:rsid w:val="003F639A"/>
    <w:rsid w:val="00464E66"/>
    <w:rsid w:val="0049473B"/>
    <w:rsid w:val="004A3E97"/>
    <w:rsid w:val="004A44C0"/>
    <w:rsid w:val="004C7BA5"/>
    <w:rsid w:val="004D125D"/>
    <w:rsid w:val="004D1E45"/>
    <w:rsid w:val="004D39D8"/>
    <w:rsid w:val="00501536"/>
    <w:rsid w:val="005254FB"/>
    <w:rsid w:val="00534CE4"/>
    <w:rsid w:val="00540550"/>
    <w:rsid w:val="005943B0"/>
    <w:rsid w:val="005A78BB"/>
    <w:rsid w:val="005B08F4"/>
    <w:rsid w:val="005D5037"/>
    <w:rsid w:val="005D58F6"/>
    <w:rsid w:val="00600000"/>
    <w:rsid w:val="0061519E"/>
    <w:rsid w:val="00666F34"/>
    <w:rsid w:val="0068198E"/>
    <w:rsid w:val="00694CB6"/>
    <w:rsid w:val="006D599D"/>
    <w:rsid w:val="0073724D"/>
    <w:rsid w:val="00742507"/>
    <w:rsid w:val="00775187"/>
    <w:rsid w:val="0077594D"/>
    <w:rsid w:val="00784A4C"/>
    <w:rsid w:val="00792A60"/>
    <w:rsid w:val="007A0E61"/>
    <w:rsid w:val="007B4053"/>
    <w:rsid w:val="007C55F7"/>
    <w:rsid w:val="007D7B77"/>
    <w:rsid w:val="007E0F0D"/>
    <w:rsid w:val="007F566C"/>
    <w:rsid w:val="00813F38"/>
    <w:rsid w:val="00823213"/>
    <w:rsid w:val="008264DC"/>
    <w:rsid w:val="00831C9D"/>
    <w:rsid w:val="008355D1"/>
    <w:rsid w:val="00842F6D"/>
    <w:rsid w:val="0084596D"/>
    <w:rsid w:val="008767DE"/>
    <w:rsid w:val="008775D4"/>
    <w:rsid w:val="00882B2A"/>
    <w:rsid w:val="00890C0C"/>
    <w:rsid w:val="008E0DDE"/>
    <w:rsid w:val="008F2902"/>
    <w:rsid w:val="00902B39"/>
    <w:rsid w:val="0092632D"/>
    <w:rsid w:val="00954535"/>
    <w:rsid w:val="0097005D"/>
    <w:rsid w:val="00984273"/>
    <w:rsid w:val="00985254"/>
    <w:rsid w:val="00994BD9"/>
    <w:rsid w:val="00995A17"/>
    <w:rsid w:val="00995D30"/>
    <w:rsid w:val="00996BCB"/>
    <w:rsid w:val="00996F2F"/>
    <w:rsid w:val="009A64E3"/>
    <w:rsid w:val="009F6B74"/>
    <w:rsid w:val="00A37A9E"/>
    <w:rsid w:val="00A41566"/>
    <w:rsid w:val="00A43F83"/>
    <w:rsid w:val="00A472B6"/>
    <w:rsid w:val="00A664A2"/>
    <w:rsid w:val="00A66D60"/>
    <w:rsid w:val="00A75063"/>
    <w:rsid w:val="00A9762E"/>
    <w:rsid w:val="00AA05D3"/>
    <w:rsid w:val="00AA363A"/>
    <w:rsid w:val="00AE1E90"/>
    <w:rsid w:val="00AE2CFD"/>
    <w:rsid w:val="00B04C54"/>
    <w:rsid w:val="00B30CAD"/>
    <w:rsid w:val="00B61143"/>
    <w:rsid w:val="00B612E3"/>
    <w:rsid w:val="00B82156"/>
    <w:rsid w:val="00B8526C"/>
    <w:rsid w:val="00B9229A"/>
    <w:rsid w:val="00BB3BCE"/>
    <w:rsid w:val="00BC1FB1"/>
    <w:rsid w:val="00BD1534"/>
    <w:rsid w:val="00C06E7D"/>
    <w:rsid w:val="00C11479"/>
    <w:rsid w:val="00C1476C"/>
    <w:rsid w:val="00C3561B"/>
    <w:rsid w:val="00C61665"/>
    <w:rsid w:val="00CA499E"/>
    <w:rsid w:val="00CC4C56"/>
    <w:rsid w:val="00CD5F0C"/>
    <w:rsid w:val="00CE0249"/>
    <w:rsid w:val="00CE58E9"/>
    <w:rsid w:val="00CF2C02"/>
    <w:rsid w:val="00D10A5E"/>
    <w:rsid w:val="00D16246"/>
    <w:rsid w:val="00D60790"/>
    <w:rsid w:val="00D70446"/>
    <w:rsid w:val="00D75586"/>
    <w:rsid w:val="00D918AB"/>
    <w:rsid w:val="00DD4057"/>
    <w:rsid w:val="00DF02E5"/>
    <w:rsid w:val="00E44582"/>
    <w:rsid w:val="00E53557"/>
    <w:rsid w:val="00E5678C"/>
    <w:rsid w:val="00E73692"/>
    <w:rsid w:val="00E857F1"/>
    <w:rsid w:val="00EB001A"/>
    <w:rsid w:val="00EB7E6C"/>
    <w:rsid w:val="00ED71EF"/>
    <w:rsid w:val="00EF0B42"/>
    <w:rsid w:val="00F02441"/>
    <w:rsid w:val="00F06092"/>
    <w:rsid w:val="00F16F1E"/>
    <w:rsid w:val="00F22C08"/>
    <w:rsid w:val="00F26426"/>
    <w:rsid w:val="00F40527"/>
    <w:rsid w:val="00F46B63"/>
    <w:rsid w:val="00F55013"/>
    <w:rsid w:val="00F6720B"/>
    <w:rsid w:val="00FA01DB"/>
    <w:rsid w:val="00FD238E"/>
    <w:rsid w:val="00FD4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B005B4-09B2-4D98-8D1A-25331FE5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70446"/>
  </w:style>
  <w:style w:type="paragraph" w:styleId="NormalWeb">
    <w:name w:val="Normal (Web)"/>
    <w:basedOn w:val="Normal"/>
    <w:uiPriority w:val="99"/>
    <w:unhideWhenUsed/>
    <w:rsid w:val="002E4D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842F6D"/>
    <w:pPr>
      <w:spacing w:after="0" w:line="240" w:lineRule="auto"/>
    </w:pPr>
  </w:style>
  <w:style w:type="character" w:styleId="Refdecomentrio">
    <w:name w:val="annotation reference"/>
    <w:basedOn w:val="Fontepargpadro"/>
    <w:uiPriority w:val="99"/>
    <w:semiHidden/>
    <w:unhideWhenUsed/>
    <w:rsid w:val="0084596D"/>
    <w:rPr>
      <w:sz w:val="16"/>
      <w:szCs w:val="16"/>
    </w:rPr>
  </w:style>
  <w:style w:type="paragraph" w:styleId="Textodecomentrio">
    <w:name w:val="annotation text"/>
    <w:basedOn w:val="Normal"/>
    <w:link w:val="TextodecomentrioChar"/>
    <w:uiPriority w:val="99"/>
    <w:semiHidden/>
    <w:unhideWhenUsed/>
    <w:rsid w:val="0084596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596D"/>
    <w:rPr>
      <w:sz w:val="20"/>
      <w:szCs w:val="20"/>
    </w:rPr>
  </w:style>
  <w:style w:type="paragraph" w:styleId="Assuntodocomentrio">
    <w:name w:val="annotation subject"/>
    <w:basedOn w:val="Textodecomentrio"/>
    <w:next w:val="Textodecomentrio"/>
    <w:link w:val="AssuntodocomentrioChar"/>
    <w:uiPriority w:val="99"/>
    <w:semiHidden/>
    <w:unhideWhenUsed/>
    <w:rsid w:val="0084596D"/>
    <w:rPr>
      <w:b/>
      <w:bCs/>
    </w:rPr>
  </w:style>
  <w:style w:type="character" w:customStyle="1" w:styleId="AssuntodocomentrioChar">
    <w:name w:val="Assunto do comentário Char"/>
    <w:basedOn w:val="TextodecomentrioChar"/>
    <w:link w:val="Assuntodocomentrio"/>
    <w:uiPriority w:val="99"/>
    <w:semiHidden/>
    <w:rsid w:val="0084596D"/>
    <w:rPr>
      <w:b/>
      <w:bCs/>
      <w:sz w:val="20"/>
      <w:szCs w:val="20"/>
    </w:rPr>
  </w:style>
  <w:style w:type="paragraph" w:styleId="Textodebalo">
    <w:name w:val="Balloon Text"/>
    <w:basedOn w:val="Normal"/>
    <w:link w:val="TextodebaloChar"/>
    <w:uiPriority w:val="99"/>
    <w:semiHidden/>
    <w:unhideWhenUsed/>
    <w:rsid w:val="008459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596D"/>
    <w:rPr>
      <w:rFonts w:ascii="Segoe UI" w:hAnsi="Segoe UI" w:cs="Segoe UI"/>
      <w:sz w:val="18"/>
      <w:szCs w:val="18"/>
    </w:rPr>
  </w:style>
  <w:style w:type="paragraph" w:styleId="Textodenotaderodap">
    <w:name w:val="footnote text"/>
    <w:basedOn w:val="Normal"/>
    <w:link w:val="TextodenotaderodapChar"/>
    <w:uiPriority w:val="99"/>
    <w:semiHidden/>
    <w:unhideWhenUsed/>
    <w:rsid w:val="008459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596D"/>
    <w:rPr>
      <w:sz w:val="20"/>
      <w:szCs w:val="20"/>
    </w:rPr>
  </w:style>
  <w:style w:type="character" w:styleId="Refdenotaderodap">
    <w:name w:val="footnote reference"/>
    <w:basedOn w:val="Fontepargpadro"/>
    <w:uiPriority w:val="99"/>
    <w:semiHidden/>
    <w:unhideWhenUsed/>
    <w:rsid w:val="0084596D"/>
    <w:rPr>
      <w:vertAlign w:val="superscript"/>
    </w:rPr>
  </w:style>
  <w:style w:type="paragraph" w:styleId="PargrafodaLista">
    <w:name w:val="List Paragraph"/>
    <w:basedOn w:val="Normal"/>
    <w:uiPriority w:val="34"/>
    <w:qFormat/>
    <w:rsid w:val="004D39D8"/>
    <w:pPr>
      <w:ind w:left="720"/>
      <w:contextualSpacing/>
    </w:pPr>
  </w:style>
  <w:style w:type="paragraph" w:styleId="Cabealho">
    <w:name w:val="header"/>
    <w:basedOn w:val="Normal"/>
    <w:link w:val="CabealhoChar"/>
    <w:uiPriority w:val="99"/>
    <w:unhideWhenUsed/>
    <w:rsid w:val="001918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182F"/>
  </w:style>
  <w:style w:type="paragraph" w:styleId="Rodap">
    <w:name w:val="footer"/>
    <w:basedOn w:val="Normal"/>
    <w:link w:val="RodapChar"/>
    <w:uiPriority w:val="99"/>
    <w:unhideWhenUsed/>
    <w:rsid w:val="0019182F"/>
    <w:pPr>
      <w:tabs>
        <w:tab w:val="center" w:pos="4252"/>
        <w:tab w:val="right" w:pos="8504"/>
      </w:tabs>
      <w:spacing w:after="0" w:line="240" w:lineRule="auto"/>
    </w:pPr>
  </w:style>
  <w:style w:type="character" w:customStyle="1" w:styleId="RodapChar">
    <w:name w:val="Rodapé Char"/>
    <w:basedOn w:val="Fontepargpadro"/>
    <w:link w:val="Rodap"/>
    <w:uiPriority w:val="99"/>
    <w:rsid w:val="0019182F"/>
  </w:style>
  <w:style w:type="character" w:styleId="Forte">
    <w:name w:val="Strong"/>
    <w:basedOn w:val="Fontepargpadro"/>
    <w:uiPriority w:val="22"/>
    <w:qFormat/>
    <w:rsid w:val="0019182F"/>
    <w:rPr>
      <w:b/>
      <w:bCs/>
    </w:rPr>
  </w:style>
  <w:style w:type="character" w:styleId="Hyperlink">
    <w:name w:val="Hyperlink"/>
    <w:basedOn w:val="Fontepargpadro"/>
    <w:uiPriority w:val="99"/>
    <w:semiHidden/>
    <w:unhideWhenUsed/>
    <w:rsid w:val="0019182F"/>
    <w:rPr>
      <w:color w:val="0000FF"/>
      <w:u w:val="single"/>
    </w:rPr>
  </w:style>
  <w:style w:type="character" w:customStyle="1" w:styleId="url">
    <w:name w:val="url"/>
    <w:basedOn w:val="Fontepargpadro"/>
    <w:rsid w:val="0019182F"/>
  </w:style>
  <w:style w:type="character" w:customStyle="1" w:styleId="timeaccess">
    <w:name w:val="timeaccess"/>
    <w:basedOn w:val="Fontepargpadro"/>
    <w:rsid w:val="0019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0438">
      <w:bodyDiv w:val="1"/>
      <w:marLeft w:val="0"/>
      <w:marRight w:val="0"/>
      <w:marTop w:val="0"/>
      <w:marBottom w:val="0"/>
      <w:divBdr>
        <w:top w:val="none" w:sz="0" w:space="0" w:color="auto"/>
        <w:left w:val="none" w:sz="0" w:space="0" w:color="auto"/>
        <w:bottom w:val="none" w:sz="0" w:space="0" w:color="auto"/>
        <w:right w:val="none" w:sz="0" w:space="0" w:color="auto"/>
      </w:divBdr>
    </w:div>
    <w:div w:id="269319410">
      <w:bodyDiv w:val="1"/>
      <w:marLeft w:val="0"/>
      <w:marRight w:val="0"/>
      <w:marTop w:val="0"/>
      <w:marBottom w:val="0"/>
      <w:divBdr>
        <w:top w:val="none" w:sz="0" w:space="0" w:color="auto"/>
        <w:left w:val="none" w:sz="0" w:space="0" w:color="auto"/>
        <w:bottom w:val="none" w:sz="0" w:space="0" w:color="auto"/>
        <w:right w:val="none" w:sz="0" w:space="0" w:color="auto"/>
      </w:divBdr>
    </w:div>
    <w:div w:id="179971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43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D75E-A381-4851-9A78-F4C878B7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12</Pages>
  <Words>3950</Words>
  <Characters>21334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Rayssa Furtado</dc:creator>
  <cp:keywords/>
  <dc:description/>
  <cp:lastModifiedBy>' Rayssa Furtado</cp:lastModifiedBy>
  <cp:revision>20</cp:revision>
  <dcterms:created xsi:type="dcterms:W3CDTF">2013-05-21T19:57:00Z</dcterms:created>
  <dcterms:modified xsi:type="dcterms:W3CDTF">2016-12-02T14:53:00Z</dcterms:modified>
</cp:coreProperties>
</file>