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8A" w:rsidRPr="001A2ACB" w:rsidRDefault="00B15975" w:rsidP="00734DA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A2ACB">
        <w:rPr>
          <w:rFonts w:ascii="Times New Roman" w:hAnsi="Times New Roman" w:cs="Times New Roman"/>
          <w:b/>
          <w:caps/>
          <w:sz w:val="24"/>
          <w:szCs w:val="24"/>
        </w:rPr>
        <w:t>A importância da di</w:t>
      </w:r>
      <w:r w:rsidR="00CB3488" w:rsidRPr="001A2ACB">
        <w:rPr>
          <w:rFonts w:ascii="Times New Roman" w:hAnsi="Times New Roman" w:cs="Times New Roman"/>
          <w:b/>
          <w:caps/>
          <w:sz w:val="24"/>
          <w:szCs w:val="24"/>
        </w:rPr>
        <w:t>dática</w:t>
      </w:r>
      <w:r w:rsidR="00995538" w:rsidRPr="001A2ACB">
        <w:rPr>
          <w:rFonts w:ascii="Times New Roman" w:hAnsi="Times New Roman" w:cs="Times New Roman"/>
          <w:b/>
          <w:caps/>
          <w:sz w:val="24"/>
          <w:szCs w:val="24"/>
        </w:rPr>
        <w:t xml:space="preserve"> na formação dos educadores</w:t>
      </w:r>
      <w:r w:rsidR="00CB3488" w:rsidRPr="001A2AC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B15975" w:rsidRPr="003E2201" w:rsidRDefault="00B15975" w:rsidP="003E22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E2201">
        <w:rPr>
          <w:rFonts w:ascii="Times New Roman" w:hAnsi="Times New Roman" w:cs="Times New Roman"/>
          <w:i/>
          <w:sz w:val="20"/>
          <w:szCs w:val="24"/>
        </w:rPr>
        <w:t>Josiane Griffo de Jesus Pereira Costalonga</w:t>
      </w:r>
    </w:p>
    <w:p w:rsidR="00B15975" w:rsidRPr="003E2201" w:rsidRDefault="00B15975" w:rsidP="003E220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E2201">
        <w:rPr>
          <w:rFonts w:ascii="Times New Roman" w:hAnsi="Times New Roman" w:cs="Times New Roman"/>
          <w:i/>
          <w:sz w:val="20"/>
          <w:szCs w:val="24"/>
        </w:rPr>
        <w:t>(</w:t>
      </w:r>
      <w:hyperlink r:id="rId8" w:history="1">
        <w:r w:rsidRPr="003E2201">
          <w:rPr>
            <w:rStyle w:val="Hyperlink"/>
            <w:rFonts w:ascii="Times New Roman" w:hAnsi="Times New Roman" w:cs="Times New Roman"/>
            <w:i/>
            <w:color w:val="000000" w:themeColor="text1"/>
            <w:sz w:val="20"/>
            <w:szCs w:val="24"/>
            <w:u w:val="none"/>
          </w:rPr>
          <w:t>em.aisoj@hotmail.com</w:t>
        </w:r>
      </w:hyperlink>
      <w:r w:rsidRPr="003E2201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)</w:t>
      </w:r>
    </w:p>
    <w:p w:rsidR="00B15975" w:rsidRPr="003E2201" w:rsidRDefault="00B15975" w:rsidP="003E2201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E2201">
        <w:rPr>
          <w:rFonts w:ascii="Times New Roman" w:hAnsi="Times New Roman" w:cs="Times New Roman"/>
          <w:i/>
          <w:sz w:val="20"/>
          <w:szCs w:val="24"/>
        </w:rPr>
        <w:t>Didática no ensino superior- Heronilsa M. Câmara</w:t>
      </w:r>
    </w:p>
    <w:p w:rsidR="00B15975" w:rsidRPr="003E2201" w:rsidRDefault="00B15975" w:rsidP="00734DAA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2265E0" w:rsidRDefault="002265E0" w:rsidP="00CD1567">
      <w:pPr>
        <w:rPr>
          <w:rFonts w:ascii="Times New Roman" w:hAnsi="Times New Roman" w:cs="Times New Roman"/>
          <w:sz w:val="24"/>
          <w:szCs w:val="24"/>
        </w:rPr>
      </w:pPr>
    </w:p>
    <w:p w:rsidR="002C10AA" w:rsidRPr="00E00F55" w:rsidRDefault="003E2201" w:rsidP="00734DAA">
      <w:pPr>
        <w:rPr>
          <w:rFonts w:ascii="Times New Roman" w:hAnsi="Times New Roman" w:cs="Times New Roman"/>
          <w:b/>
          <w:sz w:val="24"/>
          <w:szCs w:val="24"/>
        </w:rPr>
      </w:pPr>
      <w:r w:rsidRPr="00E00F55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52C88" w:rsidRDefault="00680013" w:rsidP="0073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A1654B">
        <w:rPr>
          <w:rFonts w:ascii="Times New Roman" w:hAnsi="Times New Roman" w:cs="Times New Roman"/>
          <w:sz w:val="24"/>
          <w:szCs w:val="24"/>
        </w:rPr>
        <w:t>resente artigo tem a finalidade</w:t>
      </w:r>
      <w:r>
        <w:rPr>
          <w:rFonts w:ascii="Times New Roman" w:hAnsi="Times New Roman" w:cs="Times New Roman"/>
          <w:sz w:val="24"/>
          <w:szCs w:val="24"/>
        </w:rPr>
        <w:t xml:space="preserve"> sintetizar a importância da didática na formação dos</w:t>
      </w:r>
      <w:r w:rsidR="00752C88">
        <w:rPr>
          <w:rFonts w:ascii="Times New Roman" w:hAnsi="Times New Roman" w:cs="Times New Roman"/>
          <w:sz w:val="24"/>
          <w:szCs w:val="24"/>
        </w:rPr>
        <w:t xml:space="preserve"> educadores, conceituando o conceito de Didática no recorrer do contexto histórico e sua aplicação </w:t>
      </w:r>
      <w:r w:rsidR="000A781F">
        <w:rPr>
          <w:rFonts w:ascii="Times New Roman" w:hAnsi="Times New Roman" w:cs="Times New Roman"/>
          <w:sz w:val="24"/>
          <w:szCs w:val="24"/>
        </w:rPr>
        <w:t>na prática</w:t>
      </w:r>
      <w:r>
        <w:rPr>
          <w:rFonts w:ascii="Times New Roman" w:hAnsi="Times New Roman" w:cs="Times New Roman"/>
          <w:sz w:val="24"/>
          <w:szCs w:val="24"/>
        </w:rPr>
        <w:t xml:space="preserve"> pedagógica para aplica-las em sala de aulas com seus respectivos alunos no processo de ensino-aprendizagem.</w:t>
      </w:r>
      <w:r w:rsidR="00AF7589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0A781F">
        <w:rPr>
          <w:rFonts w:ascii="Times New Roman" w:hAnsi="Times New Roman" w:cs="Times New Roman"/>
          <w:sz w:val="24"/>
          <w:szCs w:val="24"/>
        </w:rPr>
        <w:t xml:space="preserve"> </w:t>
      </w:r>
      <w:r w:rsidR="00AF7589">
        <w:rPr>
          <w:rFonts w:ascii="Times New Roman" w:hAnsi="Times New Roman" w:cs="Times New Roman"/>
          <w:sz w:val="24"/>
          <w:szCs w:val="24"/>
        </w:rPr>
        <w:t>discorrer os diferentes tipos de tendências pedagógicas que influencia as práti</w:t>
      </w:r>
      <w:r w:rsidR="00752C88">
        <w:rPr>
          <w:rFonts w:ascii="Times New Roman" w:hAnsi="Times New Roman" w:cs="Times New Roman"/>
          <w:sz w:val="24"/>
          <w:szCs w:val="24"/>
        </w:rPr>
        <w:t>cas educativas dos educadores que adquirem conhecimento teórico na formação acadêmica e por meio destas tendências</w:t>
      </w:r>
      <w:r w:rsidR="000A781F">
        <w:rPr>
          <w:rFonts w:ascii="Times New Roman" w:hAnsi="Times New Roman" w:cs="Times New Roman"/>
          <w:sz w:val="24"/>
          <w:szCs w:val="24"/>
        </w:rPr>
        <w:t xml:space="preserve"> em conjunto</w:t>
      </w:r>
      <w:r w:rsidR="00752C88">
        <w:rPr>
          <w:rFonts w:ascii="Times New Roman" w:hAnsi="Times New Roman" w:cs="Times New Roman"/>
          <w:sz w:val="24"/>
          <w:szCs w:val="24"/>
        </w:rPr>
        <w:t xml:space="preserve"> com </w:t>
      </w:r>
      <w:r w:rsidR="000A781F">
        <w:rPr>
          <w:rFonts w:ascii="Times New Roman" w:hAnsi="Times New Roman" w:cs="Times New Roman"/>
          <w:sz w:val="24"/>
          <w:szCs w:val="24"/>
        </w:rPr>
        <w:t>prática educativa poderá desenvolver um trabalho excelente no âmbito escolar.</w:t>
      </w:r>
    </w:p>
    <w:p w:rsidR="00680013" w:rsidRDefault="00A1654B" w:rsidP="00734DAA">
      <w:pPr>
        <w:rPr>
          <w:rFonts w:ascii="Times New Roman" w:hAnsi="Times New Roman" w:cs="Times New Roman"/>
          <w:sz w:val="24"/>
          <w:szCs w:val="24"/>
        </w:rPr>
      </w:pPr>
      <w:r w:rsidRPr="00A1654B">
        <w:rPr>
          <w:rFonts w:ascii="Times New Roman" w:hAnsi="Times New Roman" w:cs="Times New Roman"/>
          <w:b/>
          <w:sz w:val="24"/>
          <w:szCs w:val="24"/>
        </w:rPr>
        <w:t>Palavras-chaves:</w:t>
      </w:r>
      <w:r w:rsidR="0097729C">
        <w:rPr>
          <w:rFonts w:ascii="Times New Roman" w:hAnsi="Times New Roman" w:cs="Times New Roman"/>
          <w:sz w:val="24"/>
          <w:szCs w:val="24"/>
        </w:rPr>
        <w:t xml:space="preserve"> Didática - Educadores -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97729C">
        <w:rPr>
          <w:rFonts w:ascii="Times New Roman" w:hAnsi="Times New Roman" w:cs="Times New Roman"/>
          <w:sz w:val="24"/>
          <w:szCs w:val="24"/>
        </w:rPr>
        <w:t>áticas Pedagógicas -</w:t>
      </w:r>
      <w:r w:rsidR="00AF7589">
        <w:rPr>
          <w:rFonts w:ascii="Times New Roman" w:hAnsi="Times New Roman" w:cs="Times New Roman"/>
          <w:sz w:val="24"/>
          <w:szCs w:val="24"/>
        </w:rPr>
        <w:t xml:space="preserve"> </w:t>
      </w:r>
      <w:r w:rsidR="0097729C">
        <w:rPr>
          <w:rFonts w:ascii="Times New Roman" w:hAnsi="Times New Roman" w:cs="Times New Roman"/>
          <w:sz w:val="24"/>
          <w:szCs w:val="24"/>
        </w:rPr>
        <w:t>Tendências</w:t>
      </w:r>
      <w:r w:rsidR="00AF7589">
        <w:rPr>
          <w:rFonts w:ascii="Times New Roman" w:hAnsi="Times New Roman" w:cs="Times New Roman"/>
          <w:sz w:val="24"/>
          <w:szCs w:val="24"/>
        </w:rPr>
        <w:t xml:space="preserve"> </w:t>
      </w:r>
      <w:r w:rsidR="0097729C">
        <w:rPr>
          <w:rFonts w:ascii="Times New Roman" w:hAnsi="Times New Roman" w:cs="Times New Roman"/>
          <w:sz w:val="24"/>
          <w:szCs w:val="24"/>
        </w:rPr>
        <w:t>pedagógicas.</w:t>
      </w:r>
    </w:p>
    <w:p w:rsidR="00A1654B" w:rsidRPr="005128D1" w:rsidRDefault="00A1654B" w:rsidP="00734DAA">
      <w:pPr>
        <w:rPr>
          <w:rFonts w:ascii="Times New Roman" w:hAnsi="Times New Roman" w:cs="Times New Roman"/>
          <w:b/>
          <w:sz w:val="24"/>
          <w:szCs w:val="24"/>
        </w:rPr>
      </w:pPr>
      <w:r w:rsidRPr="00512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5D9A" w:rsidRPr="00455D9A" w:rsidRDefault="00A1654B" w:rsidP="00A1654B">
      <w:pPr>
        <w:rPr>
          <w:rFonts w:ascii="Times New Roman" w:hAnsi="Times New Roman" w:cs="Times New Roman"/>
          <w:b/>
          <w:sz w:val="24"/>
          <w:szCs w:val="24"/>
        </w:rPr>
      </w:pPr>
      <w:r w:rsidRPr="005128D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55D9A" w:rsidRDefault="00E00F55" w:rsidP="0045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Compreender-se que o educador, é visto como “um sujeito, que junto com outros sujeitos, constrói em seu agir</w:t>
      </w:r>
      <w:r w:rsidR="00CE62E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E62E2">
        <w:rPr>
          <w:rFonts w:ascii="Times New Roman" w:hAnsi="Times New Roman" w:cs="Times New Roman"/>
          <w:sz w:val="24"/>
          <w:szCs w:val="24"/>
        </w:rPr>
        <w:t>LUCKESI, 2001),</w:t>
      </w:r>
      <w:r w:rsidR="00A04C4D">
        <w:rPr>
          <w:rFonts w:ascii="Times New Roman" w:hAnsi="Times New Roman" w:cs="Times New Roman"/>
          <w:sz w:val="24"/>
          <w:szCs w:val="24"/>
        </w:rPr>
        <w:t xml:space="preserve"> entretanto</w:t>
      </w:r>
      <w:r w:rsidR="00CE62E2">
        <w:rPr>
          <w:rFonts w:ascii="Times New Roman" w:hAnsi="Times New Roman" w:cs="Times New Roman"/>
          <w:sz w:val="24"/>
          <w:szCs w:val="24"/>
        </w:rPr>
        <w:t xml:space="preserve"> o educador tem a capacidade de transformar vidas por meio </w:t>
      </w:r>
      <w:r w:rsidR="00A04C4D">
        <w:rPr>
          <w:rFonts w:ascii="Times New Roman" w:hAnsi="Times New Roman" w:cs="Times New Roman"/>
          <w:sz w:val="24"/>
          <w:szCs w:val="24"/>
        </w:rPr>
        <w:t>da educação.</w:t>
      </w:r>
    </w:p>
    <w:p w:rsidR="00A04C4D" w:rsidRDefault="00A04C4D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sua formação pedagógica reflete em sua prática de ensino, por isso, a importância da didática, como disciplina, em sua formação acadêmica</w:t>
      </w:r>
      <w:r w:rsidR="00205549">
        <w:rPr>
          <w:rFonts w:ascii="Times New Roman" w:hAnsi="Times New Roman" w:cs="Times New Roman"/>
          <w:sz w:val="24"/>
          <w:szCs w:val="24"/>
        </w:rPr>
        <w:t xml:space="preserve"> dos futuros educadores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5D9A" w:rsidRPr="00455D9A">
        <w:rPr>
          <w:rFonts w:ascii="Times New Roman" w:hAnsi="Times New Roman" w:cs="Times New Roman"/>
          <w:sz w:val="24"/>
          <w:szCs w:val="24"/>
        </w:rPr>
        <w:t xml:space="preserve"> </w:t>
      </w:r>
      <w:r w:rsidR="00455D9A">
        <w:rPr>
          <w:rFonts w:ascii="Times New Roman" w:hAnsi="Times New Roman" w:cs="Times New Roman"/>
          <w:sz w:val="24"/>
          <w:szCs w:val="24"/>
        </w:rPr>
        <w:t>Nessa prerrogativa da importância da didática na formação dos educadores que abordaremos neste artigo, envolvendo o estudo sintetizado da contribuição da</w:t>
      </w:r>
      <w:r w:rsidR="000A781F">
        <w:rPr>
          <w:rFonts w:ascii="Times New Roman" w:hAnsi="Times New Roman" w:cs="Times New Roman"/>
          <w:sz w:val="24"/>
          <w:szCs w:val="24"/>
        </w:rPr>
        <w:t xml:space="preserve"> didática na pratica pedagógica e a avaliação das diferentes tendências pedagógicas que influencia a didática dos educadores no âmbito escolar.</w:t>
      </w:r>
    </w:p>
    <w:p w:rsidR="00455D9A" w:rsidRDefault="00455D9A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palavra didática origina-se do grego </w:t>
      </w:r>
      <w:r>
        <w:rPr>
          <w:rFonts w:ascii="Times New Roman" w:hAnsi="Times New Roman" w:cs="Times New Roman"/>
          <w:i/>
          <w:sz w:val="24"/>
          <w:szCs w:val="24"/>
        </w:rPr>
        <w:t>did</w:t>
      </w:r>
      <w:r>
        <w:rPr>
          <w:rFonts w:ascii="Times New Roman" w:hAnsi="Times New Roman" w:cs="Times New Roman"/>
          <w:sz w:val="24"/>
          <w:szCs w:val="24"/>
        </w:rPr>
        <w:t>aktiké, traduzido como “arte de ensinar”. Em primeiro momento, este sentido mais originário correspondi</w:t>
      </w:r>
      <w:r w:rsidR="009D02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aproximadamente a tudo aquilo que é “próprio para o ensino”.</w:t>
      </w:r>
    </w:p>
    <w:p w:rsidR="00455D9A" w:rsidRDefault="00455D9A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AC4">
        <w:rPr>
          <w:rFonts w:ascii="Times New Roman" w:hAnsi="Times New Roman" w:cs="Times New Roman"/>
          <w:sz w:val="24"/>
          <w:szCs w:val="24"/>
        </w:rPr>
        <w:t>O termo</w:t>
      </w:r>
      <w:r w:rsidR="00347C3E">
        <w:rPr>
          <w:rFonts w:ascii="Times New Roman" w:hAnsi="Times New Roman" w:cs="Times New Roman"/>
          <w:sz w:val="24"/>
          <w:szCs w:val="24"/>
        </w:rPr>
        <w:t xml:space="preserve"> </w:t>
      </w:r>
      <w:r w:rsidR="009D0269">
        <w:rPr>
          <w:rFonts w:ascii="Times New Roman" w:hAnsi="Times New Roman" w:cs="Times New Roman"/>
          <w:sz w:val="24"/>
          <w:szCs w:val="24"/>
        </w:rPr>
        <w:t>D</w:t>
      </w:r>
      <w:r w:rsidR="00AC7AC4">
        <w:rPr>
          <w:rFonts w:ascii="Times New Roman" w:hAnsi="Times New Roman" w:cs="Times New Roman"/>
          <w:sz w:val="24"/>
          <w:szCs w:val="24"/>
        </w:rPr>
        <w:t xml:space="preserve">idática surge das ações de </w:t>
      </w:r>
      <w:r w:rsidR="00E6093F">
        <w:rPr>
          <w:rFonts w:ascii="Times New Roman" w:hAnsi="Times New Roman" w:cs="Times New Roman"/>
          <w:sz w:val="24"/>
          <w:szCs w:val="24"/>
        </w:rPr>
        <w:t>Comênio</w:t>
      </w:r>
      <w:r w:rsidR="00AC7AC4">
        <w:rPr>
          <w:rFonts w:ascii="Times New Roman" w:hAnsi="Times New Roman" w:cs="Times New Roman"/>
          <w:sz w:val="24"/>
          <w:szCs w:val="24"/>
        </w:rPr>
        <w:t xml:space="preserve"> (1592-1670)</w:t>
      </w:r>
      <w:r w:rsidR="00732598">
        <w:rPr>
          <w:rFonts w:ascii="Times New Roman" w:hAnsi="Times New Roman" w:cs="Times New Roman"/>
          <w:sz w:val="24"/>
          <w:szCs w:val="24"/>
        </w:rPr>
        <w:t xml:space="preserve"> em sua obra Didática Magna</w:t>
      </w:r>
      <w:r w:rsidR="00AC7AC4">
        <w:rPr>
          <w:rFonts w:ascii="Times New Roman" w:hAnsi="Times New Roman" w:cs="Times New Roman"/>
          <w:sz w:val="24"/>
          <w:szCs w:val="24"/>
        </w:rPr>
        <w:t>,</w:t>
      </w:r>
      <w:r w:rsidR="00732598">
        <w:rPr>
          <w:rFonts w:ascii="Times New Roman" w:hAnsi="Times New Roman" w:cs="Times New Roman"/>
          <w:sz w:val="24"/>
          <w:szCs w:val="24"/>
        </w:rPr>
        <w:t xml:space="preserve"> e originalmente significa </w:t>
      </w:r>
      <w:r w:rsidR="00832DC7">
        <w:rPr>
          <w:rFonts w:ascii="Times New Roman" w:hAnsi="Times New Roman" w:cs="Times New Roman"/>
          <w:sz w:val="24"/>
          <w:szCs w:val="24"/>
        </w:rPr>
        <w:t>“</w:t>
      </w:r>
      <w:r w:rsidR="00732598">
        <w:rPr>
          <w:rFonts w:ascii="Times New Roman" w:hAnsi="Times New Roman" w:cs="Times New Roman"/>
          <w:sz w:val="24"/>
          <w:szCs w:val="24"/>
        </w:rPr>
        <w:t>a arte de ensinar”</w:t>
      </w:r>
      <w:r>
        <w:rPr>
          <w:rFonts w:ascii="Times New Roman" w:hAnsi="Times New Roman" w:cs="Times New Roman"/>
          <w:sz w:val="24"/>
          <w:szCs w:val="24"/>
        </w:rPr>
        <w:t xml:space="preserve"> que tinha como objetivo a</w:t>
      </w:r>
      <w:r w:rsidR="00AC7AC4">
        <w:rPr>
          <w:rFonts w:ascii="Times New Roman" w:hAnsi="Times New Roman" w:cs="Times New Roman"/>
          <w:sz w:val="24"/>
          <w:szCs w:val="24"/>
        </w:rPr>
        <w:t xml:space="preserve"> reformar</w:t>
      </w:r>
      <w:r>
        <w:rPr>
          <w:rFonts w:ascii="Times New Roman" w:hAnsi="Times New Roman" w:cs="Times New Roman"/>
          <w:sz w:val="24"/>
          <w:szCs w:val="24"/>
        </w:rPr>
        <w:t xml:space="preserve"> a escola e o ensino. E através da Didática Magna, Comenius pretendia estabelecer os </w:t>
      </w:r>
      <w:r>
        <w:rPr>
          <w:rFonts w:ascii="Times New Roman" w:hAnsi="Times New Roman" w:cs="Times New Roman"/>
          <w:sz w:val="24"/>
          <w:szCs w:val="24"/>
        </w:rPr>
        <w:lastRenderedPageBreak/>
        <w:t>fundamentos da “arte universal de ensinar tudo a todos”, privilegiando sobre</w:t>
      </w:r>
      <w:r w:rsidR="009D0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 o educador, o método e o conteúdo.</w:t>
      </w:r>
    </w:p>
    <w:p w:rsidR="001A2ACB" w:rsidRDefault="00A333D0" w:rsidP="00A1654B">
      <w:pPr>
        <w:rPr>
          <w:rFonts w:ascii="Times New Roman" w:hAnsi="Times New Roman" w:cs="Times New Roman"/>
          <w:sz w:val="24"/>
          <w:szCs w:val="24"/>
        </w:rPr>
        <w:sectPr w:rsidR="001A2ACB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Durantes séculos, a didática foi entendida como técnicas e métodos </w:t>
      </w:r>
      <w:r w:rsidR="00207864">
        <w:rPr>
          <w:rFonts w:ascii="Times New Roman" w:hAnsi="Times New Roman" w:cs="Times New Roman"/>
          <w:sz w:val="24"/>
          <w:szCs w:val="24"/>
        </w:rPr>
        <w:t xml:space="preserve">de ensino, sendo uma ramificação da pedagogia que </w:t>
      </w:r>
      <w:r w:rsidR="00832DC7">
        <w:rPr>
          <w:rFonts w:ascii="Times New Roman" w:hAnsi="Times New Roman" w:cs="Times New Roman"/>
          <w:sz w:val="24"/>
          <w:szCs w:val="24"/>
        </w:rPr>
        <w:t>correspondia</w:t>
      </w:r>
      <w:r w:rsidR="00207864">
        <w:rPr>
          <w:rFonts w:ascii="Times New Roman" w:hAnsi="Times New Roman" w:cs="Times New Roman"/>
          <w:sz w:val="24"/>
          <w:szCs w:val="24"/>
        </w:rPr>
        <w:t xml:space="preserve"> somente por “como ensinar”. </w:t>
      </w:r>
    </w:p>
    <w:p w:rsidR="00E1729A" w:rsidRDefault="00207864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Entretanto, a didática pode ser definida como um conjunto de ativi</w:t>
      </w:r>
      <w:r w:rsidR="00832DC7">
        <w:rPr>
          <w:rFonts w:ascii="Times New Roman" w:hAnsi="Times New Roman" w:cs="Times New Roman"/>
          <w:sz w:val="24"/>
          <w:szCs w:val="24"/>
        </w:rPr>
        <w:t xml:space="preserve">dades organizadas pelo docente visando o favorecimento da construção do conhecimento pelos estudantes. </w:t>
      </w:r>
    </w:p>
    <w:p w:rsidR="00832DC7" w:rsidRDefault="00832DC7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elementos da ação da didática constituem tradicionalmente em: professor, aluno, conteúdo, contexto e estratégias </w:t>
      </w:r>
      <w:r w:rsidR="000A781F">
        <w:rPr>
          <w:rFonts w:ascii="Times New Roman" w:hAnsi="Times New Roman" w:cs="Times New Roman"/>
          <w:sz w:val="24"/>
          <w:szCs w:val="24"/>
        </w:rPr>
        <w:t xml:space="preserve">metodológicas (PACIEVITCH, </w:t>
      </w:r>
      <w:r w:rsidR="00825037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B3D54" w:rsidRDefault="00DB1680" w:rsidP="009D0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Presentemente, a didática é uma ramificação da pedagogia, sendo uma das disciplinas fundamentais na formação dos professores, denominada por LIBÂNEO (1990, p.25) como “teoria do ensino” por investigar os fundamentos, as condições e as formas d</w:t>
      </w:r>
      <w:r w:rsidR="007B4B63">
        <w:rPr>
          <w:rFonts w:ascii="Times New Roman" w:hAnsi="Times New Roman" w:cs="Times New Roman"/>
          <w:sz w:val="24"/>
          <w:szCs w:val="24"/>
        </w:rPr>
        <w:t xml:space="preserve">e realização do ensino. </w:t>
      </w:r>
    </w:p>
    <w:p w:rsidR="009D0269" w:rsidRDefault="009D0269" w:rsidP="009D0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didática está inteiramente associada à teoria da educação, as teorias da organização escolar, as teorias do conhecimento e à psicologia</w:t>
      </w:r>
      <w:r w:rsidR="00EB3D54">
        <w:rPr>
          <w:rFonts w:ascii="Times New Roman" w:hAnsi="Times New Roman" w:cs="Times New Roman"/>
          <w:sz w:val="24"/>
          <w:szCs w:val="24"/>
        </w:rPr>
        <w:t xml:space="preserve"> da educação. N</w:t>
      </w:r>
      <w:r>
        <w:rPr>
          <w:rFonts w:ascii="Times New Roman" w:hAnsi="Times New Roman" w:cs="Times New Roman"/>
          <w:sz w:val="24"/>
          <w:szCs w:val="24"/>
        </w:rPr>
        <w:t>esse contexto teórico a base da pratica educativa, entretanto, a didática tornou-se principal ramo da pedagogia, sendo necessária a dominação de todas as teorias na integração para desenvolver uma boa pratica educativa. Assim, o professor dispõe de recursos teóricos para organização e articulação dos processos de ensino e aprendizagem.</w:t>
      </w:r>
    </w:p>
    <w:p w:rsidR="00DB1680" w:rsidRDefault="003A3233" w:rsidP="00A16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</w:t>
      </w:r>
      <w:r w:rsidR="007B4B63">
        <w:rPr>
          <w:rFonts w:ascii="Times New Roman" w:hAnsi="Times New Roman" w:cs="Times New Roman"/>
          <w:sz w:val="24"/>
          <w:szCs w:val="24"/>
        </w:rPr>
        <w:t xml:space="preserve"> LIBÂNEO (1990)</w:t>
      </w:r>
      <w:r>
        <w:rPr>
          <w:rFonts w:ascii="Times New Roman" w:hAnsi="Times New Roman" w:cs="Times New Roman"/>
          <w:sz w:val="24"/>
          <w:szCs w:val="24"/>
        </w:rPr>
        <w:t xml:space="preserve"> aponta que a didática</w:t>
      </w:r>
      <w:r w:rsidR="007B4B63">
        <w:rPr>
          <w:rFonts w:ascii="Times New Roman" w:hAnsi="Times New Roman" w:cs="Times New Roman"/>
          <w:sz w:val="24"/>
          <w:szCs w:val="24"/>
        </w:rPr>
        <w:t>:</w:t>
      </w:r>
    </w:p>
    <w:p w:rsidR="007B4B63" w:rsidRPr="00302B60" w:rsidRDefault="00302B60" w:rsidP="00302B60">
      <w:pPr>
        <w:ind w:left="2268"/>
        <w:rPr>
          <w:rFonts w:ascii="Times New Roman" w:hAnsi="Times New Roman" w:cs="Times New Roman"/>
          <w:i/>
        </w:rPr>
      </w:pPr>
      <w:r w:rsidRPr="00302B60">
        <w:rPr>
          <w:rFonts w:ascii="Times New Roman" w:hAnsi="Times New Roman" w:cs="Times New Roman"/>
          <w:i/>
        </w:rPr>
        <w:t>“A ela cabe converter objetivos sociopolíticos e pedagógicos em objetivos de ensino, selecionar conteúdos e métodos em função desses objetivos, estabelecer os vínculos entre ensino e aprendizagem, tendo em vista o desenvolvimento das capacidades mentais dos alunos (...) trata da te</w:t>
      </w:r>
      <w:r w:rsidR="00D71D54">
        <w:rPr>
          <w:rFonts w:ascii="Times New Roman" w:hAnsi="Times New Roman" w:cs="Times New Roman"/>
          <w:i/>
        </w:rPr>
        <w:t>ori</w:t>
      </w:r>
      <w:r w:rsidRPr="00302B60">
        <w:rPr>
          <w:rFonts w:ascii="Times New Roman" w:hAnsi="Times New Roman" w:cs="Times New Roman"/>
          <w:i/>
        </w:rPr>
        <w:t>a geral do ensino (1990, p.26).”</w:t>
      </w:r>
    </w:p>
    <w:p w:rsidR="00457CB4" w:rsidRDefault="00457CB4" w:rsidP="00734DAA">
      <w:pPr>
        <w:rPr>
          <w:rFonts w:ascii="Times New Roman" w:hAnsi="Times New Roman" w:cs="Times New Roman"/>
          <w:sz w:val="24"/>
          <w:szCs w:val="24"/>
        </w:rPr>
      </w:pPr>
    </w:p>
    <w:p w:rsidR="003A3233" w:rsidRDefault="00302B60" w:rsidP="003A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PACIEVITCH (</w:t>
      </w:r>
      <w:r w:rsidR="00825037">
        <w:rPr>
          <w:rFonts w:ascii="Times New Roman" w:hAnsi="Times New Roman" w:cs="Times New Roman"/>
          <w:sz w:val="24"/>
          <w:szCs w:val="24"/>
        </w:rPr>
        <w:t>2012</w:t>
      </w:r>
      <w:r w:rsidR="00457CB4">
        <w:rPr>
          <w:rFonts w:ascii="Times New Roman" w:hAnsi="Times New Roman" w:cs="Times New Roman"/>
          <w:sz w:val="24"/>
          <w:szCs w:val="24"/>
        </w:rPr>
        <w:t xml:space="preserve">) afirma que a disciplina da didática deve desenvolver a capacidade crítica dos docentes, no intuito que possam </w:t>
      </w:r>
      <w:r w:rsidR="00E1729A">
        <w:rPr>
          <w:rFonts w:ascii="Times New Roman" w:hAnsi="Times New Roman" w:cs="Times New Roman"/>
          <w:sz w:val="24"/>
          <w:szCs w:val="24"/>
        </w:rPr>
        <w:t>avaliar</w:t>
      </w:r>
      <w:r w:rsidR="00457CB4">
        <w:rPr>
          <w:rFonts w:ascii="Times New Roman" w:hAnsi="Times New Roman" w:cs="Times New Roman"/>
          <w:sz w:val="24"/>
          <w:szCs w:val="24"/>
        </w:rPr>
        <w:t xml:space="preserve"> de</w:t>
      </w:r>
      <w:r w:rsidR="00E1729A">
        <w:rPr>
          <w:rFonts w:ascii="Times New Roman" w:hAnsi="Times New Roman" w:cs="Times New Roman"/>
          <w:sz w:val="24"/>
          <w:szCs w:val="24"/>
        </w:rPr>
        <w:t xml:space="preserve"> </w:t>
      </w:r>
      <w:r w:rsidR="00457CB4">
        <w:rPr>
          <w:rFonts w:ascii="Times New Roman" w:hAnsi="Times New Roman" w:cs="Times New Roman"/>
          <w:sz w:val="24"/>
          <w:szCs w:val="24"/>
        </w:rPr>
        <w:t xml:space="preserve">forma clara a realidade do ensino. Um dos desafios da </w:t>
      </w:r>
      <w:r w:rsidR="00E1729A">
        <w:rPr>
          <w:rFonts w:ascii="Times New Roman" w:hAnsi="Times New Roman" w:cs="Times New Roman"/>
          <w:sz w:val="24"/>
          <w:szCs w:val="24"/>
        </w:rPr>
        <w:t>didática</w:t>
      </w:r>
      <w:r w:rsidR="00457CB4">
        <w:rPr>
          <w:rFonts w:ascii="Times New Roman" w:hAnsi="Times New Roman" w:cs="Times New Roman"/>
          <w:sz w:val="24"/>
          <w:szCs w:val="24"/>
        </w:rPr>
        <w:t xml:space="preserve"> </w:t>
      </w:r>
      <w:r w:rsidR="00E1729A">
        <w:rPr>
          <w:rFonts w:ascii="Times New Roman" w:hAnsi="Times New Roman" w:cs="Times New Roman"/>
          <w:sz w:val="24"/>
          <w:szCs w:val="24"/>
        </w:rPr>
        <w:t>é</w:t>
      </w:r>
      <w:r w:rsidR="00457CB4">
        <w:rPr>
          <w:rFonts w:ascii="Times New Roman" w:hAnsi="Times New Roman" w:cs="Times New Roman"/>
          <w:sz w:val="24"/>
          <w:szCs w:val="24"/>
        </w:rPr>
        <w:t xml:space="preserve"> de articular os conhecimentos adquiridos sobre o como, para quem, “o que” ensinar e o “por que” ensinar.  </w:t>
      </w:r>
    </w:p>
    <w:p w:rsidR="00EB3D54" w:rsidRDefault="003A3233" w:rsidP="0022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CC7832" w:rsidRPr="00897238">
        <w:rPr>
          <w:rFonts w:ascii="Times New Roman" w:hAnsi="Times New Roman" w:cs="Times New Roman"/>
          <w:caps/>
          <w:sz w:val="24"/>
          <w:szCs w:val="24"/>
        </w:rPr>
        <w:t>Luckesi</w:t>
      </w:r>
      <w:r w:rsidR="00CC7832">
        <w:rPr>
          <w:rFonts w:ascii="Times New Roman" w:hAnsi="Times New Roman" w:cs="Times New Roman"/>
          <w:sz w:val="24"/>
          <w:szCs w:val="24"/>
        </w:rPr>
        <w:t xml:space="preserve"> (2001) a função da Didática é de criar condições para que o educador se prepare técnica, cientifica, filosófica e efetivamente para qualquer tipo de ação que irar exercer.</w:t>
      </w:r>
      <w:r w:rsidR="00CC7832" w:rsidRPr="00851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sua vez, </w:t>
      </w:r>
      <w:r w:rsidR="00E1729A">
        <w:rPr>
          <w:rFonts w:ascii="Times New Roman" w:hAnsi="Times New Roman" w:cs="Times New Roman"/>
          <w:sz w:val="24"/>
          <w:szCs w:val="24"/>
        </w:rPr>
        <w:t>existem</w:t>
      </w:r>
      <w:r>
        <w:rPr>
          <w:rFonts w:ascii="Times New Roman" w:hAnsi="Times New Roman" w:cs="Times New Roman"/>
          <w:sz w:val="24"/>
          <w:szCs w:val="24"/>
        </w:rPr>
        <w:t xml:space="preserve"> vários elementos que formarão a didática do professor, e cada classe turma exigirá uma pratica diferente. </w:t>
      </w:r>
    </w:p>
    <w:p w:rsidR="00421676" w:rsidRDefault="003A3233" w:rsidP="0022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elementos da didática encontramos o planejamento, a metodologia e a avaliação.</w:t>
      </w:r>
      <w:r w:rsidR="0050298F" w:rsidRPr="0050298F">
        <w:rPr>
          <w:rFonts w:ascii="Times New Roman" w:hAnsi="Times New Roman" w:cs="Times New Roman"/>
          <w:sz w:val="24"/>
          <w:szCs w:val="24"/>
        </w:rPr>
        <w:t xml:space="preserve"> </w:t>
      </w:r>
      <w:r w:rsidR="00EB3D54">
        <w:rPr>
          <w:rFonts w:ascii="Times New Roman" w:hAnsi="Times New Roman" w:cs="Times New Roman"/>
          <w:sz w:val="24"/>
          <w:szCs w:val="24"/>
        </w:rPr>
        <w:t>Para isso o professor necessitar conhecer cada um deles para desenvolver um trabalho de excelência como educador.</w:t>
      </w:r>
      <w:r w:rsidR="00942C9E">
        <w:rPr>
          <w:rFonts w:ascii="Times New Roman" w:hAnsi="Times New Roman" w:cs="Times New Roman"/>
          <w:sz w:val="24"/>
          <w:szCs w:val="24"/>
        </w:rPr>
        <w:t xml:space="preserve"> </w:t>
      </w:r>
      <w:r w:rsidR="00E23E0E">
        <w:rPr>
          <w:rFonts w:ascii="Times New Roman" w:hAnsi="Times New Roman" w:cs="Times New Roman"/>
          <w:sz w:val="24"/>
          <w:szCs w:val="24"/>
        </w:rPr>
        <w:t>Em outras palavras o professor tem o conhecimento teórico da didática e dos métodos a ser aplicados em sala de aula.</w:t>
      </w:r>
      <w:r w:rsidR="00E23E0E" w:rsidRPr="00190246">
        <w:rPr>
          <w:rFonts w:ascii="Times New Roman" w:hAnsi="Times New Roman" w:cs="Times New Roman"/>
          <w:sz w:val="24"/>
          <w:szCs w:val="24"/>
        </w:rPr>
        <w:t xml:space="preserve"> </w:t>
      </w:r>
      <w:r w:rsidR="00E23E0E">
        <w:rPr>
          <w:rFonts w:ascii="Times New Roman" w:hAnsi="Times New Roman" w:cs="Times New Roman"/>
          <w:sz w:val="24"/>
          <w:szCs w:val="24"/>
        </w:rPr>
        <w:t xml:space="preserve">De acordo com COMENIUS (2001, p.51) expõe que “os educadores são os especialistas </w:t>
      </w:r>
      <w:r w:rsidR="00E23E0E">
        <w:rPr>
          <w:rFonts w:ascii="Times New Roman" w:hAnsi="Times New Roman" w:cs="Times New Roman"/>
          <w:sz w:val="24"/>
          <w:szCs w:val="24"/>
        </w:rPr>
        <w:lastRenderedPageBreak/>
        <w:t xml:space="preserve">que estão mais bem dotados para exercer a tarefa educativa, dado que, por um lado, detém o conhecimento e por um lado conhecem o método”. Portanto, como a tarefa educativa é reponsabilidade dos educadores, compete aos professores </w:t>
      </w:r>
      <w:r w:rsidR="00E1729A">
        <w:rPr>
          <w:rFonts w:ascii="Times New Roman" w:hAnsi="Times New Roman" w:cs="Times New Roman"/>
          <w:sz w:val="24"/>
          <w:szCs w:val="24"/>
        </w:rPr>
        <w:t>à</w:t>
      </w:r>
      <w:r w:rsidR="00E23E0E">
        <w:rPr>
          <w:rFonts w:ascii="Times New Roman" w:hAnsi="Times New Roman" w:cs="Times New Roman"/>
          <w:sz w:val="24"/>
          <w:szCs w:val="24"/>
        </w:rPr>
        <w:t xml:space="preserve"> atualiza</w:t>
      </w:r>
      <w:r w:rsidR="00421676">
        <w:rPr>
          <w:rFonts w:ascii="Times New Roman" w:hAnsi="Times New Roman" w:cs="Times New Roman"/>
          <w:sz w:val="24"/>
          <w:szCs w:val="24"/>
        </w:rPr>
        <w:t xml:space="preserve">ção constantemente, pois a </w:t>
      </w:r>
      <w:r w:rsidR="00E1729A">
        <w:rPr>
          <w:rFonts w:ascii="Times New Roman" w:hAnsi="Times New Roman" w:cs="Times New Roman"/>
          <w:sz w:val="24"/>
          <w:szCs w:val="24"/>
        </w:rPr>
        <w:t>competência</w:t>
      </w:r>
      <w:r w:rsidR="00E23E0E">
        <w:rPr>
          <w:rFonts w:ascii="Times New Roman" w:hAnsi="Times New Roman" w:cs="Times New Roman"/>
          <w:sz w:val="24"/>
          <w:szCs w:val="24"/>
        </w:rPr>
        <w:t xml:space="preserve"> de ensinar deve estar unida as de aprender. O professor antes de exercer suas atividades de ensinar, deve optar por uma tendência </w:t>
      </w:r>
      <w:r w:rsidR="00E1729A">
        <w:rPr>
          <w:rFonts w:ascii="Times New Roman" w:hAnsi="Times New Roman" w:cs="Times New Roman"/>
          <w:sz w:val="24"/>
          <w:szCs w:val="24"/>
        </w:rPr>
        <w:t>pedagógica</w:t>
      </w:r>
      <w:r w:rsidR="00E23E0E">
        <w:rPr>
          <w:rFonts w:ascii="Times New Roman" w:hAnsi="Times New Roman" w:cs="Times New Roman"/>
          <w:sz w:val="24"/>
          <w:szCs w:val="24"/>
        </w:rPr>
        <w:t xml:space="preserve"> que orienta a sua pratica educativa, não se deve usar uma delas de forma isolada em toda a sua docência. Entretanto, procurar analisar cada uma e averiguar a melhor que convém ao seu desempenho acadêmico, com maior eficiência e qualidade de atuação. Atualmente, na pratica docente, existem uma mistura dessas tendências.</w:t>
      </w:r>
    </w:p>
    <w:p w:rsidR="00421676" w:rsidRPr="00421676" w:rsidRDefault="00421676" w:rsidP="0022598A">
      <w:pPr>
        <w:rPr>
          <w:rFonts w:ascii="Times New Roman" w:hAnsi="Times New Roman" w:cs="Times New Roman"/>
          <w:sz w:val="24"/>
          <w:szCs w:val="24"/>
        </w:rPr>
      </w:pPr>
    </w:p>
    <w:p w:rsidR="00421676" w:rsidRPr="00421676" w:rsidRDefault="00421676" w:rsidP="00225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21676">
        <w:rPr>
          <w:rFonts w:ascii="Times New Roman" w:hAnsi="Times New Roman" w:cs="Times New Roman"/>
          <w:b/>
          <w:sz w:val="24"/>
          <w:szCs w:val="24"/>
        </w:rPr>
        <w:t xml:space="preserve"> As diferentes tendências </w:t>
      </w:r>
      <w:r w:rsidR="00E1729A" w:rsidRPr="00421676">
        <w:rPr>
          <w:rFonts w:ascii="Times New Roman" w:hAnsi="Times New Roman" w:cs="Times New Roman"/>
          <w:b/>
          <w:sz w:val="24"/>
          <w:szCs w:val="24"/>
        </w:rPr>
        <w:t>pedagógica incluída</w:t>
      </w:r>
      <w:r w:rsidRPr="00421676">
        <w:rPr>
          <w:rFonts w:ascii="Times New Roman" w:hAnsi="Times New Roman" w:cs="Times New Roman"/>
          <w:b/>
          <w:sz w:val="24"/>
          <w:szCs w:val="24"/>
        </w:rPr>
        <w:t xml:space="preserve"> na pratica </w:t>
      </w:r>
      <w:r w:rsidR="00E1729A" w:rsidRPr="00421676">
        <w:rPr>
          <w:rFonts w:ascii="Times New Roman" w:hAnsi="Times New Roman" w:cs="Times New Roman"/>
          <w:b/>
          <w:sz w:val="24"/>
          <w:szCs w:val="24"/>
        </w:rPr>
        <w:t>pedagógicas</w:t>
      </w:r>
    </w:p>
    <w:p w:rsidR="00755E5D" w:rsidRDefault="00897238" w:rsidP="0022598A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De acordo com os educadores</w:t>
      </w:r>
      <w:r w:rsidR="00755E5D" w:rsidRPr="00755E5D">
        <w:rPr>
          <w:rFonts w:ascii="Raleway" w:hAnsi="Raleway"/>
          <w:i/>
          <w:color w:val="000000"/>
          <w:shd w:val="clear" w:color="auto" w:fill="FFFFFF"/>
        </w:rPr>
        <w:t xml:space="preserve"> </w:t>
      </w:r>
      <w:r w:rsidRPr="00897238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Libâneo (1990) e Saviani (1997)</w:t>
      </w:r>
      <w:r w:rsidR="00B1625A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 </w:t>
      </w:r>
      <w:r w:rsidR="00B1625A" w:rsidRPr="00B1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 uma analise</w:t>
      </w:r>
      <w:r w:rsidR="00755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5E5D">
        <w:rPr>
          <w:rFonts w:ascii="Times New Roman" w:hAnsi="Times New Roman" w:cs="Times New Roman"/>
          <w:color w:val="000000"/>
          <w:sz w:val="24"/>
          <w:shd w:val="clear" w:color="auto" w:fill="FFFFFF"/>
        </w:rPr>
        <w:t>d</w:t>
      </w:r>
      <w:r w:rsidR="00B1625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emonstrando </w:t>
      </w:r>
      <w:r w:rsidR="00755E5D" w:rsidRPr="00755E5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as principais tendências </w:t>
      </w:r>
      <w:r w:rsidR="00B1625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pedagógicas usadas na educação, que </w:t>
      </w:r>
      <w:r w:rsidR="00755E5D" w:rsidRPr="00755E5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se dividem em duas grandes linhas de pensamento pedagógico. </w:t>
      </w:r>
      <w:r w:rsidR="00B1625A">
        <w:rPr>
          <w:rFonts w:ascii="Times New Roman" w:hAnsi="Times New Roman" w:cs="Times New Roman"/>
          <w:color w:val="000000"/>
          <w:sz w:val="24"/>
          <w:shd w:val="clear" w:color="auto" w:fill="FFFFFF"/>
        </w:rPr>
        <w:t>Sendo elas:</w:t>
      </w:r>
      <w:r w:rsidR="00755E5D" w:rsidRPr="00755E5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Tendências Liberais e Tendências Progressistas.</w:t>
      </w:r>
    </w:p>
    <w:p w:rsidR="00B40B94" w:rsidRPr="00B40B94" w:rsidRDefault="00B40B94" w:rsidP="00B40B94">
      <w:pPr>
        <w:shd w:val="clear" w:color="auto" w:fill="FFFFFF"/>
        <w:spacing w:line="240" w:lineRule="auto"/>
        <w:ind w:left="2268"/>
        <w:textAlignment w:val="baseline"/>
        <w:rPr>
          <w:rFonts w:ascii="Ubuntu" w:eastAsia="Times New Roman" w:hAnsi="Ubuntu" w:cs="Times New Roman"/>
          <w:lang w:eastAsia="pt-BR"/>
        </w:rPr>
      </w:pPr>
      <w:r w:rsidRPr="00B40B94">
        <w:rPr>
          <w:rFonts w:ascii="Ubuntu" w:eastAsia="Times New Roman" w:hAnsi="Ubuntu" w:cs="Times New Roman"/>
          <w:bdr w:val="none" w:sz="0" w:space="0" w:color="auto" w:frame="1"/>
          <w:lang w:eastAsia="pt-BR"/>
        </w:rPr>
        <w:t>A pedagogia liberal sustenta a ideia de que a escola tem por função preparar o indivíduo para o desempenho de papéis sociais, de acordo com as aptidões individuais. Para isso, os indivíduos precisam aprender a adaptar-se aos vários valores e às normas vigentes na sociedade de classes, através de desenvolvimento da cultura individual. A ênfase no aspecto cultural esconde a realidade das diferenças de classes, pois, embora difundida a ideia de igualdade de oportunidades, não leva em conta a desigualdade de condições.</w:t>
      </w:r>
    </w:p>
    <w:p w:rsidR="00B40B94" w:rsidRPr="00B40B94" w:rsidRDefault="00B40B94" w:rsidP="00B40B94">
      <w:pPr>
        <w:shd w:val="clear" w:color="auto" w:fill="FFFFFF"/>
        <w:spacing w:line="240" w:lineRule="auto"/>
        <w:ind w:left="2268"/>
        <w:jc w:val="right"/>
        <w:textAlignment w:val="baseline"/>
        <w:rPr>
          <w:rFonts w:ascii="Ubuntu" w:eastAsia="Times New Roman" w:hAnsi="Ubuntu" w:cs="Times New Roman"/>
          <w:lang w:eastAsia="pt-BR"/>
        </w:rPr>
      </w:pPr>
      <w:r w:rsidRPr="00B40B94">
        <w:rPr>
          <w:rFonts w:ascii="Ubuntu" w:eastAsia="Times New Roman" w:hAnsi="Ubuntu" w:cs="Times New Roman"/>
          <w:bdr w:val="none" w:sz="0" w:space="0" w:color="auto" w:frame="1"/>
          <w:lang w:eastAsia="pt-BR"/>
        </w:rPr>
        <w:t>(LIBÂNEO, José Carlos. 1990 pg</w:t>
      </w:r>
      <w:r w:rsidR="0097729C">
        <w:rPr>
          <w:rFonts w:ascii="Ubuntu" w:eastAsia="Times New Roman" w:hAnsi="Ubuntu" w:cs="Times New Roman"/>
          <w:bdr w:val="none" w:sz="0" w:space="0" w:color="auto" w:frame="1"/>
          <w:lang w:eastAsia="pt-BR"/>
        </w:rPr>
        <w:t>.</w:t>
      </w:r>
      <w:r w:rsidRPr="00B40B94">
        <w:rPr>
          <w:rFonts w:ascii="Ubuntu" w:eastAsia="Times New Roman" w:hAnsi="Ubuntu" w:cs="Times New Roman"/>
          <w:bdr w:val="none" w:sz="0" w:space="0" w:color="auto" w:frame="1"/>
          <w:lang w:eastAsia="pt-BR"/>
        </w:rPr>
        <w:t xml:space="preserve"> 22)</w:t>
      </w:r>
    </w:p>
    <w:p w:rsidR="00B40B94" w:rsidRPr="00B40B94" w:rsidRDefault="00B40B94" w:rsidP="00B40B94">
      <w:pPr>
        <w:ind w:left="2268"/>
        <w:rPr>
          <w:rFonts w:ascii="Times New Roman" w:hAnsi="Times New Roman" w:cs="Times New Roman"/>
          <w:shd w:val="clear" w:color="auto" w:fill="FFFFFF"/>
        </w:rPr>
      </w:pPr>
    </w:p>
    <w:p w:rsidR="00B964CB" w:rsidRPr="00421676" w:rsidRDefault="00B964CB" w:rsidP="0042167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Existem quatro tendências </w:t>
      </w:r>
      <w:r w:rsidRPr="004216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pedagógicas liberais:</w:t>
      </w:r>
    </w:p>
    <w:p w:rsidR="00B964CB" w:rsidRPr="00421676" w:rsidRDefault="0080577C" w:rsidP="004216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Forte"/>
          <w:color w:val="000000"/>
        </w:rPr>
        <w:t xml:space="preserve"> Tendência t</w:t>
      </w:r>
      <w:r w:rsidR="00B964CB" w:rsidRPr="00421676">
        <w:rPr>
          <w:rStyle w:val="Forte"/>
          <w:color w:val="000000"/>
        </w:rPr>
        <w:t>radicional:</w:t>
      </w:r>
      <w:r w:rsidR="00B964CB" w:rsidRPr="00421676">
        <w:rPr>
          <w:rStyle w:val="apple-converted-space"/>
          <w:color w:val="000000"/>
        </w:rPr>
        <w:t> </w:t>
      </w:r>
      <w:r w:rsidR="00B964CB" w:rsidRPr="00421676">
        <w:rPr>
          <w:color w:val="000000"/>
        </w:rPr>
        <w:t>tem como objetivo a transmissão dos padrões, normas e modelos dominantes. Os conteúdos escolares são separados da realidade social e da capacidade cognitiva dos alunos, sendo impostos como verdade absoluta em que apenas o professor tem razão. Sua metodologia é baseada na memorização, o que contribui para uma aprendizagem mecânica, passiva e repetitiva.</w:t>
      </w:r>
    </w:p>
    <w:p w:rsidR="00B964CB" w:rsidRPr="00421676" w:rsidRDefault="0097729C" w:rsidP="004216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Forte"/>
          <w:color w:val="000000"/>
        </w:rPr>
        <w:t>Tendência</w:t>
      </w:r>
      <w:r w:rsidR="0080577C">
        <w:rPr>
          <w:rStyle w:val="Forte"/>
          <w:color w:val="000000"/>
        </w:rPr>
        <w:t xml:space="preserve"> r</w:t>
      </w:r>
      <w:r w:rsidR="00B964CB" w:rsidRPr="00421676">
        <w:rPr>
          <w:rStyle w:val="Forte"/>
          <w:color w:val="000000"/>
        </w:rPr>
        <w:t>enovada:</w:t>
      </w:r>
      <w:r w:rsidR="00B964CB" w:rsidRPr="00421676">
        <w:rPr>
          <w:rStyle w:val="apple-converted-space"/>
          <w:color w:val="000000"/>
        </w:rPr>
        <w:t> </w:t>
      </w:r>
      <w:r w:rsidR="00B964CB" w:rsidRPr="00421676">
        <w:rPr>
          <w:color w:val="000000"/>
        </w:rPr>
        <w:t>a educação escolar assume o propósito de levar o aluno a aprender e construir conhecimento, considerando as fases do seu desenvolvimento. Os conteúdos escolares passam a adequar-se aos interesses, ritmos e fases de raciocínio do aluno. Sua proposta metodológica tem como característica os experimentos e as pesquisas. O professor deixa de ser um mero expositor e assume o papel de elaborar situações desafiadoras da aprendiz</w:t>
      </w:r>
      <w:r w:rsidR="00421676">
        <w:rPr>
          <w:color w:val="000000"/>
        </w:rPr>
        <w:t>agem. A aprendizagem é construí</w:t>
      </w:r>
      <w:r w:rsidR="00421676" w:rsidRPr="00421676">
        <w:rPr>
          <w:color w:val="000000"/>
        </w:rPr>
        <w:t>da</w:t>
      </w:r>
      <w:r w:rsidR="00B964CB" w:rsidRPr="00421676">
        <w:rPr>
          <w:color w:val="000000"/>
        </w:rPr>
        <w:t xml:space="preserve"> através de </w:t>
      </w:r>
      <w:r w:rsidR="00B964CB" w:rsidRPr="00421676">
        <w:rPr>
          <w:color w:val="000000"/>
        </w:rPr>
        <w:lastRenderedPageBreak/>
        <w:t>planejamentos e testes. O professor passa a respeitar e a atender as necessidades individuais dos alunos.</w:t>
      </w:r>
    </w:p>
    <w:p w:rsidR="00B964CB" w:rsidRPr="00B964CB" w:rsidRDefault="0097729C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</w:t>
      </w:r>
      <w:r w:rsidR="00805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</w:t>
      </w:r>
      <w:r w:rsidR="00B964CB"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enovada não-diretiva:</w:t>
      </w:r>
      <w:r w:rsidR="00B964CB" w:rsidRP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há uma maior preocupação com o desenvolvimento da personalidade do aluno, com o autoconhecimento e com a realização pessoal. Os conteúdos escolares passam a ter significação pessoal, indo de encontro aos interesses e motivação do aluno. São incluídas atividades de sensibilidade, expressão e comunicação interpessoal, acentuando-se a importância dos trabalhos em grupos. Aprender torna-se um ato interno e intransferível. A relação professor-aluno passa a ser marcada pela afetividade.</w:t>
      </w:r>
    </w:p>
    <w:p w:rsidR="00B964CB" w:rsidRPr="00B964CB" w:rsidRDefault="0097729C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</w:t>
      </w:r>
      <w:r w:rsidR="00805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</w:t>
      </w:r>
      <w:r w:rsidR="00B964CB"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ecnicista: 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enfatiza a profissionalização e modela o individuo para integrá-lo ao modelo social vigente, tecnicista. Os conteúdos que ganham destaque são os objetivos e neutros. O professor administra os procedimentos didáticos, enquanto o aluno recebe as informações. O educador tem uma relação profissional e interpessoal com o aluno.</w:t>
      </w:r>
    </w:p>
    <w:p w:rsidR="00B964CB" w:rsidRPr="00B964CB" w:rsidRDefault="00B964CB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Logo, nas </w:t>
      </w:r>
      <w:r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tendências pedagógicas progressistas</w:t>
      </w:r>
      <w:r w:rsidRP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analisam de forma critica as realidades sociais, cuja educação possibilita a compreensão da realidade histórico-social, explicando o papel do sujeito como um ser que constrói sua realidade. Ela assume um caráter pedagógico e político ao mesmo tempo. </w:t>
      </w:r>
      <w:r w:rsidR="0080577C" w:rsidRPr="00805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Libâneo (1990) defende que a pedagogia </w:t>
      </w:r>
      <w:r w:rsidR="0097729C" w:rsidRPr="0080577C">
        <w:rPr>
          <w:rFonts w:ascii="Times New Roman" w:hAnsi="Times New Roman" w:cs="Times New Roman"/>
          <w:sz w:val="24"/>
          <w:szCs w:val="24"/>
          <w:shd w:val="clear" w:color="auto" w:fill="FFFFFF"/>
        </w:rPr>
        <w:t>progressista</w:t>
      </w:r>
      <w:r w:rsidR="0080577C" w:rsidRPr="00805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tem como institucionalizar-se numa sociedade capitalista; daí ela ser um instrumento de luta dos professores ao lado de outras práticas sociais (pg32</w:t>
      </w:r>
      <w:r w:rsidR="0097729C" w:rsidRPr="00805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divida em três tendências:</w:t>
      </w:r>
    </w:p>
    <w:p w:rsidR="00B964CB" w:rsidRPr="00B964CB" w:rsidRDefault="0097729C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</w:t>
      </w:r>
      <w:r w:rsidR="00805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</w:t>
      </w:r>
      <w:r w:rsidR="00B964CB"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ibertadora:</w:t>
      </w:r>
      <w:r w:rsidR="00B964CB" w:rsidRP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papel da educação é conscientizar para transformar a realidade e os conteúdos são extraídos da pratica social e cotidiana dos alunos. Os conteúdos pré-selecionados são vistos como uma invasão cultural. A metodologia é caracterizada pela problematizarão da experiência social em grupos de discussão. A relação do professor com o aluno é tida como horizontal em que ambos passam a fazer parte do ato de educar.</w:t>
      </w:r>
    </w:p>
    <w:p w:rsidR="00B964CB" w:rsidRPr="00B964CB" w:rsidRDefault="0097729C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</w:t>
      </w:r>
      <w:r w:rsidR="00805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</w:t>
      </w:r>
      <w:r w:rsidR="00B964CB"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ibertaria: 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escola propicia praticas democráticas, pois acredita que a</w:t>
      </w:r>
      <w:r w:rsidR="00B964CB" w:rsidRPr="0042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hyperlink r:id="rId10" w:tooltip="Consciência Política" w:history="1">
        <w:r w:rsidR="00B964CB" w:rsidRPr="00184A8F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consciência política</w:t>
        </w:r>
      </w:hyperlink>
      <w:r w:rsidR="00B964CB" w:rsidRPr="00184A8F">
        <w:rPr>
          <w:rFonts w:ascii="Times New Roman" w:eastAsia="Times New Roman" w:hAnsi="Times New Roman" w:cs="Times New Roman"/>
          <w:sz w:val="24"/>
          <w:szCs w:val="24"/>
          <w:lang w:eastAsia="pt-BR"/>
        </w:rPr>
        <w:t> resulta em conquistas sócias. Os conteúdos dão ênfase nas lutas sociais, cuja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metodologia é está relacionada com a vivência grupal. O professor torna-se um orientador do grupo sem impor suas idéias e convicções.</w:t>
      </w:r>
    </w:p>
    <w:p w:rsidR="00B964CB" w:rsidRPr="00421676" w:rsidRDefault="0097729C" w:rsidP="0042167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Tendência</w:t>
      </w:r>
      <w:r w:rsidR="00805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</w:t>
      </w:r>
      <w:r w:rsidR="00B964CB" w:rsidRPr="0042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rítico-social dos conteúdos: 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escola tem a tarefa de garantir a apropriação critica do conhecimento cientifico e universal, tornando-se uma arma de luta importante. A classe trabalhadora deve apropriar-se do saber. Adota o método dialético, </w:t>
      </w:r>
      <w:r w:rsidR="00B964CB" w:rsidRPr="00B96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esse que é visto como o responsável pelo confronto entre as experiências pessoais e o conteúdo transmitido na escola. O educando participa com suas experiências e o professor com sua visão da realidade.</w:t>
      </w:r>
    </w:p>
    <w:p w:rsidR="004F4268" w:rsidRPr="00C3623E" w:rsidRDefault="00C3623E" w:rsidP="0022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toda prática educativa seja efetiva, o professor precisa conhecer a didática enquanto conteúdo </w:t>
      </w:r>
      <w:r w:rsidR="00E1729A">
        <w:rPr>
          <w:rFonts w:ascii="Times New Roman" w:hAnsi="Times New Roman" w:cs="Times New Roman"/>
          <w:sz w:val="24"/>
          <w:szCs w:val="24"/>
        </w:rPr>
        <w:t>específico</w:t>
      </w:r>
      <w:r>
        <w:rPr>
          <w:rFonts w:ascii="Times New Roman" w:hAnsi="Times New Roman" w:cs="Times New Roman"/>
          <w:sz w:val="24"/>
          <w:szCs w:val="24"/>
        </w:rPr>
        <w:t xml:space="preserve">, isto ajudara em sua formação no âmbito escolar </w:t>
      </w:r>
      <w:r w:rsidR="00E1729A">
        <w:rPr>
          <w:rFonts w:ascii="Times New Roman" w:hAnsi="Times New Roman" w:cs="Times New Roman"/>
          <w:sz w:val="24"/>
          <w:szCs w:val="24"/>
        </w:rPr>
        <w:t>discernindo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E17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diferentes formas de educar e as diversificadas tendências pedagógicas buscando a melhor pratica para desenv</w:t>
      </w:r>
      <w:r w:rsidR="00B964CB">
        <w:rPr>
          <w:rFonts w:ascii="Times New Roman" w:hAnsi="Times New Roman" w:cs="Times New Roman"/>
          <w:sz w:val="24"/>
          <w:szCs w:val="24"/>
        </w:rPr>
        <w:t>olver em cada turma estudantil.</w:t>
      </w:r>
      <w:r w:rsidR="00E23E0E" w:rsidRPr="00E23E0E">
        <w:rPr>
          <w:rFonts w:ascii="Times New Roman" w:hAnsi="Times New Roman" w:cs="Times New Roman"/>
          <w:sz w:val="24"/>
          <w:szCs w:val="24"/>
        </w:rPr>
        <w:t xml:space="preserve"> </w:t>
      </w:r>
      <w:r w:rsidR="00E23E0E">
        <w:rPr>
          <w:rFonts w:ascii="Times New Roman" w:hAnsi="Times New Roman" w:cs="Times New Roman"/>
          <w:sz w:val="24"/>
          <w:szCs w:val="24"/>
        </w:rPr>
        <w:t>Mas a</w:t>
      </w:r>
      <w:r w:rsidR="00E1729A">
        <w:rPr>
          <w:rFonts w:ascii="Times New Roman" w:hAnsi="Times New Roman" w:cs="Times New Roman"/>
          <w:sz w:val="24"/>
          <w:szCs w:val="24"/>
        </w:rPr>
        <w:t xml:space="preserve"> prá</w:t>
      </w:r>
      <w:r w:rsidR="00E23E0E">
        <w:rPr>
          <w:rFonts w:ascii="Times New Roman" w:hAnsi="Times New Roman" w:cs="Times New Roman"/>
          <w:sz w:val="24"/>
          <w:szCs w:val="24"/>
        </w:rPr>
        <w:t xml:space="preserve">tica educativa não pode suceder de forma espontânea, sem um planejamento, metas e instrumentos a ser aplicados em sala de aula. </w:t>
      </w:r>
      <w:r w:rsidR="00897238">
        <w:rPr>
          <w:rFonts w:ascii="Times New Roman" w:hAnsi="Times New Roman" w:cs="Times New Roman"/>
          <w:sz w:val="24"/>
          <w:szCs w:val="24"/>
        </w:rPr>
        <w:t xml:space="preserve">Segundo </w:t>
      </w:r>
      <w:r w:rsidR="00897238" w:rsidRPr="00897238">
        <w:rPr>
          <w:rFonts w:ascii="Times New Roman" w:hAnsi="Times New Roman" w:cs="Times New Roman"/>
          <w:caps/>
          <w:sz w:val="24"/>
          <w:szCs w:val="24"/>
        </w:rPr>
        <w:t>Marinho</w:t>
      </w:r>
      <w:r w:rsidR="00897238">
        <w:rPr>
          <w:rFonts w:ascii="Times New Roman" w:hAnsi="Times New Roman" w:cs="Times New Roman"/>
          <w:sz w:val="24"/>
          <w:szCs w:val="24"/>
        </w:rPr>
        <w:t xml:space="preserve"> e</w:t>
      </w:r>
      <w:r w:rsidR="00897238" w:rsidRPr="00897238">
        <w:rPr>
          <w:rFonts w:ascii="Times New Roman" w:hAnsi="Times New Roman" w:cs="Times New Roman"/>
          <w:caps/>
          <w:sz w:val="24"/>
          <w:szCs w:val="24"/>
        </w:rPr>
        <w:t xml:space="preserve"> Ferreira</w:t>
      </w:r>
      <w:r w:rsidR="00897238">
        <w:rPr>
          <w:rFonts w:ascii="Times New Roman" w:hAnsi="Times New Roman" w:cs="Times New Roman"/>
          <w:sz w:val="24"/>
          <w:szCs w:val="24"/>
        </w:rPr>
        <w:t xml:space="preserve"> (2012</w:t>
      </w:r>
      <w:r w:rsidR="00E1729A">
        <w:rPr>
          <w:rFonts w:ascii="Times New Roman" w:hAnsi="Times New Roman" w:cs="Times New Roman"/>
          <w:sz w:val="24"/>
          <w:szCs w:val="24"/>
        </w:rPr>
        <w:t xml:space="preserve">) o professor tendo posse desses conhecimentos, terá uma variedade de metodologias e concepção que auxiliarão a elaborar seus planejamentos e sua didática em sala de aula.  </w:t>
      </w:r>
      <w:r w:rsidR="00E23E0E">
        <w:rPr>
          <w:rFonts w:ascii="Times New Roman" w:hAnsi="Times New Roman" w:cs="Times New Roman"/>
          <w:sz w:val="24"/>
          <w:szCs w:val="24"/>
        </w:rPr>
        <w:t>Por isso é fundamental o professor tem uma excelente formação em didática no curso de graduação conhec</w:t>
      </w:r>
      <w:r w:rsidR="00E1729A">
        <w:rPr>
          <w:rFonts w:ascii="Times New Roman" w:hAnsi="Times New Roman" w:cs="Times New Roman"/>
          <w:sz w:val="24"/>
          <w:szCs w:val="24"/>
        </w:rPr>
        <w:t>endo diversos tipos de abordagens</w:t>
      </w:r>
      <w:r w:rsidR="00E23E0E">
        <w:rPr>
          <w:rFonts w:ascii="Times New Roman" w:hAnsi="Times New Roman" w:cs="Times New Roman"/>
          <w:sz w:val="24"/>
          <w:szCs w:val="24"/>
        </w:rPr>
        <w:t xml:space="preserve"> de praticas educativas, pois ele exercer a função de </w:t>
      </w:r>
      <w:r w:rsidR="00E1729A">
        <w:rPr>
          <w:rFonts w:ascii="Times New Roman" w:hAnsi="Times New Roman" w:cs="Times New Roman"/>
          <w:sz w:val="24"/>
          <w:szCs w:val="24"/>
        </w:rPr>
        <w:t>educador e disseminador</w:t>
      </w:r>
      <w:r w:rsidR="00E23E0E">
        <w:rPr>
          <w:rFonts w:ascii="Times New Roman" w:hAnsi="Times New Roman" w:cs="Times New Roman"/>
          <w:sz w:val="24"/>
          <w:szCs w:val="24"/>
        </w:rPr>
        <w:t xml:space="preserve"> de conhecimento aos </w:t>
      </w:r>
      <w:r w:rsidR="00E1729A">
        <w:rPr>
          <w:rFonts w:ascii="Times New Roman" w:hAnsi="Times New Roman" w:cs="Times New Roman"/>
          <w:sz w:val="24"/>
          <w:szCs w:val="24"/>
        </w:rPr>
        <w:t>discentes no processo</w:t>
      </w:r>
      <w:r w:rsidR="00E23E0E">
        <w:rPr>
          <w:rFonts w:ascii="Times New Roman" w:hAnsi="Times New Roman" w:cs="Times New Roman"/>
          <w:sz w:val="24"/>
          <w:szCs w:val="24"/>
        </w:rPr>
        <w:t xml:space="preserve"> de ensino e aprendizagem. </w:t>
      </w:r>
    </w:p>
    <w:p w:rsidR="0050298F" w:rsidRPr="00224C9A" w:rsidRDefault="00224C9A" w:rsidP="0022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exercer uma pratica educativa de qualidade, o</w:t>
      </w:r>
      <w:r w:rsidR="0050298F">
        <w:rPr>
          <w:rFonts w:ascii="Times New Roman" w:hAnsi="Times New Roman" w:cs="Times New Roman"/>
          <w:sz w:val="24"/>
          <w:szCs w:val="24"/>
        </w:rPr>
        <w:t xml:space="preserve">s </w:t>
      </w:r>
      <w:r w:rsidR="00190246">
        <w:rPr>
          <w:rFonts w:ascii="Times New Roman" w:hAnsi="Times New Roman" w:cs="Times New Roman"/>
          <w:sz w:val="24"/>
          <w:szCs w:val="24"/>
        </w:rPr>
        <w:t>profissionais da educação precisam ter um pleno “</w:t>
      </w:r>
      <w:r w:rsidR="00190246" w:rsidRPr="00224C9A">
        <w:rPr>
          <w:rFonts w:ascii="Times New Roman" w:hAnsi="Times New Roman" w:cs="Times New Roman"/>
          <w:i/>
          <w:sz w:val="24"/>
          <w:szCs w:val="24"/>
        </w:rPr>
        <w:t>domínio das bases teóricas</w:t>
      </w:r>
      <w:r w:rsidRPr="00224C9A">
        <w:rPr>
          <w:rFonts w:ascii="Times New Roman" w:hAnsi="Times New Roman" w:cs="Times New Roman"/>
          <w:i/>
          <w:sz w:val="24"/>
          <w:szCs w:val="24"/>
        </w:rPr>
        <w:t xml:space="preserve"> cientificas e tecnológicas, e sua articulação com as exigências concretas do ensino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(LIBANÊO, 2002, p.28), por meio desse domínio que ele poderá estar revendo, analisando e aprimorando sua prática educativa.  </w:t>
      </w:r>
    </w:p>
    <w:p w:rsidR="00E23E0E" w:rsidRDefault="00184A8F">
      <w:p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Essa concepção de didática visa auxiliar na compreensão crítica da arte de ensinar. </w:t>
      </w:r>
    </w:p>
    <w:p w:rsidR="00184A8F" w:rsidRDefault="00184A8F">
      <w:pPr>
        <w:rPr>
          <w:rFonts w:ascii="Times New Roman" w:hAnsi="Times New Roman" w:cs="Times New Roman"/>
          <w:b/>
          <w:sz w:val="24"/>
          <w:szCs w:val="24"/>
        </w:rPr>
      </w:pPr>
    </w:p>
    <w:p w:rsidR="00224C9A" w:rsidRPr="00184A8F" w:rsidRDefault="00224C9A">
      <w:pPr>
        <w:rPr>
          <w:rFonts w:ascii="Times New Roman" w:hAnsi="Times New Roman" w:cs="Times New Roman"/>
          <w:b/>
          <w:sz w:val="24"/>
          <w:szCs w:val="24"/>
        </w:rPr>
      </w:pPr>
      <w:r w:rsidRPr="00184A8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A435A" w:rsidRDefault="00184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 xml:space="preserve">Compreendemos </w:t>
      </w:r>
      <w:r w:rsidRPr="00184A8F">
        <w:rPr>
          <w:rFonts w:ascii="Times New Roman" w:hAnsi="Times New Roman" w:cs="Times New Roman"/>
          <w:sz w:val="24"/>
          <w:szCs w:val="23"/>
        </w:rPr>
        <w:t>que a didática muda con</w:t>
      </w:r>
      <w:r w:rsidR="009A435A">
        <w:rPr>
          <w:rFonts w:ascii="Times New Roman" w:hAnsi="Times New Roman" w:cs="Times New Roman"/>
          <w:sz w:val="24"/>
          <w:szCs w:val="23"/>
        </w:rPr>
        <w:t xml:space="preserve">forme a mudança dos paradigmas tendo seu </w:t>
      </w:r>
      <w:r w:rsidRPr="00184A8F">
        <w:rPr>
          <w:rFonts w:ascii="Times New Roman" w:hAnsi="Times New Roman" w:cs="Times New Roman"/>
          <w:sz w:val="24"/>
          <w:szCs w:val="23"/>
        </w:rPr>
        <w:t xml:space="preserve">objeto de estudo é </w:t>
      </w:r>
      <w:r w:rsidR="009A435A">
        <w:rPr>
          <w:rFonts w:ascii="Times New Roman" w:hAnsi="Times New Roman" w:cs="Times New Roman"/>
          <w:sz w:val="24"/>
          <w:szCs w:val="23"/>
        </w:rPr>
        <w:t xml:space="preserve">o </w:t>
      </w:r>
      <w:r w:rsidRPr="00184A8F">
        <w:rPr>
          <w:rFonts w:ascii="Times New Roman" w:hAnsi="Times New Roman" w:cs="Times New Roman"/>
          <w:sz w:val="24"/>
          <w:szCs w:val="23"/>
        </w:rPr>
        <w:t xml:space="preserve">ensino-aprendizagem do aluno, é possível afirmar que diante do contexto social que vivemos, a didática que ajudará ao educador em sua prática pedagógica é aquela que permite o desenvolvimento do ser humano em todas as áreas e não aquela que se limita ao avanço cognitivo intelectual (CASTRO, 1991). Para cumprir essa função ela deverá apresentar-se como mediação entre o fazer pedagógico e o contexto sociopolítico e cultural. O papel da Didática na formação do educador é fundamental para ajudá-lo em sua práxis pedagógica, pois, a contribuição que ela desempenha no campo educacional nenhuma outra disciplina poderá </w:t>
      </w:r>
      <w:r w:rsidR="0097729C" w:rsidRPr="00184A8F">
        <w:rPr>
          <w:rFonts w:ascii="Times New Roman" w:hAnsi="Times New Roman" w:cs="Times New Roman"/>
          <w:sz w:val="24"/>
          <w:szCs w:val="23"/>
        </w:rPr>
        <w:t>cumprir</w:t>
      </w:r>
      <w:r w:rsidRPr="00184A8F">
        <w:rPr>
          <w:rFonts w:ascii="Times New Roman" w:hAnsi="Times New Roman" w:cs="Times New Roman"/>
          <w:sz w:val="24"/>
          <w:szCs w:val="23"/>
        </w:rPr>
        <w:t xml:space="preserve"> como elucida Castro (1991).</w:t>
      </w:r>
      <w:r w:rsidR="009A435A" w:rsidRPr="009A4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CB" w:rsidRPr="009A435A" w:rsidRDefault="009A435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toda prática educativa seja efetiva, o professor precisa conhecer a didática enquanto conteúdo específico, isto ajudara em sua formação no âmbito escolar </w:t>
      </w:r>
      <w:r>
        <w:rPr>
          <w:rFonts w:ascii="Times New Roman" w:hAnsi="Times New Roman" w:cs="Times New Roman"/>
          <w:sz w:val="24"/>
          <w:szCs w:val="24"/>
        </w:rPr>
        <w:lastRenderedPageBreak/>
        <w:t>discernindo as diferentes formas de educar e as diversificadas tendências pedagógicas buscando a melhor pratica para desenvolver em cada turma estudantil.</w:t>
      </w:r>
      <w:r w:rsidRPr="00E2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 a prática educativa não pode suceder de forma espontânea, sem um planejamento, metas e instrumentos a ser aplicados em sala de aula. Entretanto, </w:t>
      </w:r>
      <w:r>
        <w:rPr>
          <w:rFonts w:ascii="Times New Roman" w:hAnsi="Times New Roman" w:cs="Times New Roman"/>
          <w:sz w:val="24"/>
          <w:szCs w:val="23"/>
        </w:rPr>
        <w:t>ter</w:t>
      </w:r>
      <w:r w:rsidRPr="009A435A">
        <w:rPr>
          <w:rFonts w:ascii="Times New Roman" w:hAnsi="Times New Roman" w:cs="Times New Roman"/>
          <w:sz w:val="24"/>
          <w:szCs w:val="23"/>
        </w:rPr>
        <w:t xml:space="preserve"> numa sala de aula um </w:t>
      </w:r>
      <w:r>
        <w:rPr>
          <w:rFonts w:ascii="Times New Roman" w:hAnsi="Times New Roman" w:cs="Times New Roman"/>
          <w:sz w:val="24"/>
          <w:szCs w:val="23"/>
        </w:rPr>
        <w:t>educador</w:t>
      </w:r>
      <w:r w:rsidRPr="009A435A">
        <w:rPr>
          <w:rFonts w:ascii="Times New Roman" w:hAnsi="Times New Roman" w:cs="Times New Roman"/>
          <w:sz w:val="24"/>
          <w:szCs w:val="23"/>
        </w:rPr>
        <w:t xml:space="preserve"> que domina os conteúdos, possui um bom planejamento e alunos motivados, não significa que a aprendizagem </w:t>
      </w:r>
      <w:r>
        <w:rPr>
          <w:rFonts w:ascii="Times New Roman" w:hAnsi="Times New Roman" w:cs="Times New Roman"/>
          <w:sz w:val="24"/>
          <w:szCs w:val="23"/>
        </w:rPr>
        <w:t>esteja acontecendo no espaço local</w:t>
      </w:r>
      <w:r w:rsidRPr="009A435A">
        <w:rPr>
          <w:rFonts w:ascii="Times New Roman" w:hAnsi="Times New Roman" w:cs="Times New Roman"/>
          <w:sz w:val="24"/>
          <w:szCs w:val="23"/>
        </w:rPr>
        <w:t xml:space="preserve">. Para que </w:t>
      </w:r>
      <w:r w:rsidR="00F04A42">
        <w:rPr>
          <w:rFonts w:ascii="Times New Roman" w:hAnsi="Times New Roman" w:cs="Times New Roman"/>
          <w:sz w:val="24"/>
          <w:szCs w:val="23"/>
        </w:rPr>
        <w:t>suceda a</w:t>
      </w:r>
      <w:r w:rsidRPr="009A435A">
        <w:rPr>
          <w:rFonts w:ascii="Times New Roman" w:hAnsi="Times New Roman" w:cs="Times New Roman"/>
          <w:sz w:val="24"/>
          <w:szCs w:val="23"/>
        </w:rPr>
        <w:t xml:space="preserve"> relação ensino-aprendizagem, necessário adotar diferentes procedimentos, selecionar conteúdos e livros didáticos,</w:t>
      </w:r>
      <w:r w:rsidR="00DC33CB">
        <w:rPr>
          <w:rFonts w:ascii="Times New Roman" w:hAnsi="Times New Roman" w:cs="Times New Roman"/>
          <w:sz w:val="24"/>
          <w:szCs w:val="23"/>
        </w:rPr>
        <w:t xml:space="preserve"> </w:t>
      </w:r>
      <w:r w:rsidR="0097729C">
        <w:rPr>
          <w:rFonts w:ascii="Times New Roman" w:hAnsi="Times New Roman" w:cs="Times New Roman"/>
          <w:sz w:val="24"/>
          <w:szCs w:val="23"/>
        </w:rPr>
        <w:t>inseri</w:t>
      </w:r>
      <w:r w:rsidR="00DC33CB">
        <w:rPr>
          <w:rFonts w:ascii="Times New Roman" w:hAnsi="Times New Roman" w:cs="Times New Roman"/>
          <w:sz w:val="24"/>
          <w:szCs w:val="23"/>
        </w:rPr>
        <w:t xml:space="preserve"> </w:t>
      </w:r>
      <w:r w:rsidR="0097729C">
        <w:rPr>
          <w:rFonts w:ascii="Times New Roman" w:hAnsi="Times New Roman" w:cs="Times New Roman"/>
          <w:sz w:val="24"/>
          <w:szCs w:val="23"/>
        </w:rPr>
        <w:t xml:space="preserve">também </w:t>
      </w:r>
      <w:r w:rsidR="00DC33CB">
        <w:rPr>
          <w:rFonts w:ascii="Times New Roman" w:hAnsi="Times New Roman" w:cs="Times New Roman"/>
          <w:sz w:val="24"/>
          <w:szCs w:val="23"/>
        </w:rPr>
        <w:t>a tecnologia no ensino,</w:t>
      </w:r>
      <w:r w:rsidRPr="009A435A">
        <w:rPr>
          <w:rFonts w:ascii="Times New Roman" w:hAnsi="Times New Roman" w:cs="Times New Roman"/>
          <w:sz w:val="24"/>
          <w:szCs w:val="23"/>
        </w:rPr>
        <w:t xml:space="preserve"> emb</w:t>
      </w:r>
      <w:r w:rsidR="0097729C">
        <w:rPr>
          <w:rFonts w:ascii="Times New Roman" w:hAnsi="Times New Roman" w:cs="Times New Roman"/>
          <w:sz w:val="24"/>
          <w:szCs w:val="23"/>
        </w:rPr>
        <w:t>ora não sejam os únicos métodos</w:t>
      </w:r>
      <w:r w:rsidRPr="009A435A">
        <w:rPr>
          <w:rFonts w:ascii="Times New Roman" w:hAnsi="Times New Roman" w:cs="Times New Roman"/>
          <w:sz w:val="24"/>
          <w:szCs w:val="23"/>
        </w:rPr>
        <w:t xml:space="preserve"> do trabalho pedagógico do professor. É desejável buscar complementá-las a fim de ampliar o acesso às informações e as atividades propostas no material adotado, ou, ainda, com o objetivo de adequá-lo ao grupo</w:t>
      </w:r>
      <w:bookmarkStart w:id="0" w:name="_GoBack"/>
      <w:bookmarkEnd w:id="0"/>
      <w:r w:rsidRPr="009A435A">
        <w:rPr>
          <w:rFonts w:ascii="Times New Roman" w:hAnsi="Times New Roman" w:cs="Times New Roman"/>
          <w:sz w:val="24"/>
          <w:szCs w:val="23"/>
        </w:rPr>
        <w:t xml:space="preserve"> de alunos que o utilizam.</w:t>
      </w:r>
    </w:p>
    <w:p w:rsidR="009A435A" w:rsidRPr="00DC33CB" w:rsidRDefault="00DC33CB">
      <w:pPr>
        <w:rPr>
          <w:rFonts w:ascii="Times New Roman" w:hAnsi="Times New Roman" w:cs="Times New Roman"/>
          <w:sz w:val="24"/>
          <w:szCs w:val="24"/>
        </w:rPr>
      </w:pPr>
      <w:r w:rsidRPr="00DC33CB">
        <w:rPr>
          <w:rFonts w:ascii="Times New Roman" w:hAnsi="Times New Roman" w:cs="Times New Roman"/>
          <w:sz w:val="24"/>
          <w:szCs w:val="24"/>
        </w:rPr>
        <w:t xml:space="preserve">Por isso, é importante </w:t>
      </w:r>
      <w:r>
        <w:rPr>
          <w:rFonts w:ascii="Times New Roman" w:hAnsi="Times New Roman" w:cs="Times New Roman"/>
          <w:sz w:val="24"/>
          <w:szCs w:val="24"/>
        </w:rPr>
        <w:t>a didática na formação dos educadores dando suporte pedagógico em suas práticas educativas no desenvolvimento em sala de aula.</w:t>
      </w:r>
    </w:p>
    <w:p w:rsidR="00B964CB" w:rsidRDefault="00B964CB">
      <w:pPr>
        <w:rPr>
          <w:rFonts w:ascii="Times New Roman" w:hAnsi="Times New Roman" w:cs="Times New Roman"/>
          <w:sz w:val="24"/>
          <w:szCs w:val="24"/>
        </w:rPr>
      </w:pPr>
    </w:p>
    <w:p w:rsidR="00224C9A" w:rsidRPr="00DC33CB" w:rsidRDefault="00224C9A">
      <w:pPr>
        <w:rPr>
          <w:rFonts w:ascii="Times New Roman" w:hAnsi="Times New Roman" w:cs="Times New Roman"/>
          <w:b/>
          <w:sz w:val="24"/>
          <w:szCs w:val="24"/>
        </w:rPr>
      </w:pPr>
      <w:r w:rsidRPr="00DC33CB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897238" w:rsidRDefault="0027647A">
      <w:pPr>
        <w:rPr>
          <w:sz w:val="23"/>
          <w:szCs w:val="23"/>
        </w:rPr>
      </w:pPr>
      <w:hyperlink r:id="rId11" w:tooltip="Autor" w:history="1">
        <w:r w:rsidR="00897238" w:rsidRPr="0097729C">
          <w:rPr>
            <w:rFonts w:ascii="Times New Roman" w:hAnsi="Times New Roman" w:cs="Times New Roman"/>
            <w:caps/>
            <w:sz w:val="24"/>
            <w:szCs w:val="24"/>
            <w:bdr w:val="none" w:sz="0" w:space="0" w:color="auto" w:frame="1"/>
            <w:shd w:val="clear" w:color="auto" w:fill="FFFFFF"/>
          </w:rPr>
          <w:t>Almeida</w:t>
        </w:r>
      </w:hyperlink>
      <w:r w:rsidR="00897238" w:rsidRPr="0097729C">
        <w:rPr>
          <w:rFonts w:ascii="Times New Roman" w:hAnsi="Times New Roman" w:cs="Times New Roman"/>
          <w:sz w:val="24"/>
          <w:szCs w:val="24"/>
        </w:rPr>
        <w:t>. Elaine B. Rodrigues e Ilda Neta S.</w:t>
      </w:r>
      <w:r w:rsidR="00897238" w:rsidRPr="0097729C">
        <w:t xml:space="preserve"> </w:t>
      </w:r>
      <w:r w:rsidR="00897238" w:rsidRPr="0028287F">
        <w:rPr>
          <w:rFonts w:ascii="Times New Roman" w:hAnsi="Times New Roman" w:cs="Times New Roman"/>
          <w:b/>
          <w:sz w:val="24"/>
          <w:szCs w:val="24"/>
        </w:rPr>
        <w:t>As contribuições da didática na formação do profissional da educação.</w:t>
      </w:r>
      <w:r w:rsidR="00897238">
        <w:rPr>
          <w:rFonts w:ascii="Times New Roman" w:hAnsi="Times New Roman" w:cs="Times New Roman"/>
          <w:sz w:val="24"/>
          <w:szCs w:val="24"/>
        </w:rPr>
        <w:t xml:space="preserve"> 2012.</w:t>
      </w:r>
      <w:r w:rsidR="00897238" w:rsidRPr="0028287F">
        <w:rPr>
          <w:rFonts w:ascii="Times New Roman" w:hAnsi="Times New Roman" w:cs="Times New Roman"/>
          <w:sz w:val="24"/>
          <w:szCs w:val="24"/>
        </w:rPr>
        <w:t xml:space="preserve"> Acessa</w:t>
      </w:r>
      <w:r w:rsidR="00897238">
        <w:rPr>
          <w:rFonts w:ascii="Times New Roman" w:hAnsi="Times New Roman" w:cs="Times New Roman"/>
          <w:sz w:val="24"/>
          <w:szCs w:val="24"/>
        </w:rPr>
        <w:t>do 25/10/2016. Disponível em: www.</w:t>
      </w:r>
      <w:r w:rsidR="00897238" w:rsidRPr="0028287F">
        <w:rPr>
          <w:rFonts w:ascii="Times New Roman" w:hAnsi="Times New Roman" w:cs="Times New Roman"/>
          <w:sz w:val="24"/>
          <w:szCs w:val="24"/>
        </w:rPr>
        <w:t>mundojovem.com.br</w:t>
      </w:r>
      <w:r w:rsidR="00897238">
        <w:rPr>
          <w:sz w:val="23"/>
          <w:szCs w:val="23"/>
        </w:rPr>
        <w:t xml:space="preserve"> </w:t>
      </w:r>
    </w:p>
    <w:p w:rsidR="00B1625A" w:rsidRDefault="00DC33CB">
      <w:pPr>
        <w:rPr>
          <w:rFonts w:ascii="Times New Roman" w:hAnsi="Times New Roman" w:cs="Times New Roman"/>
          <w:sz w:val="24"/>
          <w:szCs w:val="23"/>
        </w:rPr>
      </w:pPr>
      <w:r w:rsidRPr="00B1625A">
        <w:rPr>
          <w:rFonts w:ascii="Times New Roman" w:hAnsi="Times New Roman" w:cs="Times New Roman"/>
          <w:sz w:val="24"/>
          <w:szCs w:val="23"/>
        </w:rPr>
        <w:t xml:space="preserve">CASTRO, Domingues de. </w:t>
      </w:r>
      <w:r w:rsidRPr="00B1625A">
        <w:rPr>
          <w:rFonts w:ascii="Times New Roman" w:hAnsi="Times New Roman" w:cs="Times New Roman"/>
          <w:b/>
          <w:bCs/>
          <w:sz w:val="24"/>
          <w:szCs w:val="23"/>
        </w:rPr>
        <w:t>A trajetória Histórica da Didática</w:t>
      </w:r>
      <w:r w:rsidRPr="00B1625A">
        <w:rPr>
          <w:rFonts w:ascii="Times New Roman" w:hAnsi="Times New Roman" w:cs="Times New Roman"/>
          <w:sz w:val="24"/>
          <w:szCs w:val="23"/>
        </w:rPr>
        <w:t xml:space="preserve">. Série </w:t>
      </w:r>
      <w:r w:rsidR="0097729C" w:rsidRPr="00B1625A">
        <w:rPr>
          <w:rFonts w:ascii="Times New Roman" w:hAnsi="Times New Roman" w:cs="Times New Roman"/>
          <w:sz w:val="24"/>
          <w:szCs w:val="23"/>
        </w:rPr>
        <w:t>Ideias</w:t>
      </w:r>
      <w:r w:rsidRPr="00B1625A">
        <w:rPr>
          <w:rFonts w:ascii="Times New Roman" w:hAnsi="Times New Roman" w:cs="Times New Roman"/>
          <w:sz w:val="24"/>
          <w:szCs w:val="23"/>
        </w:rPr>
        <w:t xml:space="preserve"> n. 11. São Paulo: FDE, 1991.</w:t>
      </w:r>
      <w:r w:rsidR="00B1625A">
        <w:rPr>
          <w:rFonts w:ascii="Times New Roman" w:hAnsi="Times New Roman" w:cs="Times New Roman"/>
          <w:sz w:val="24"/>
          <w:szCs w:val="23"/>
        </w:rPr>
        <w:t xml:space="preserve"> Disponível em: htt://www.centroeducacional.com.br/trajddt.htm. Acessado em 23/10/2016.</w:t>
      </w:r>
    </w:p>
    <w:p w:rsidR="00224C9A" w:rsidRDefault="00591277" w:rsidP="005B1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COMENIUS, João Amos</w:t>
      </w:r>
      <w:r w:rsidR="00DC33CB">
        <w:rPr>
          <w:rFonts w:ascii="Times New Roman" w:hAnsi="Times New Roman" w:cs="Times New Roman"/>
          <w:sz w:val="24"/>
          <w:szCs w:val="24"/>
        </w:rPr>
        <w:t xml:space="preserve">. </w:t>
      </w:r>
      <w:r w:rsidR="00E1729A" w:rsidRPr="00DC33CB">
        <w:rPr>
          <w:rFonts w:ascii="Times New Roman" w:hAnsi="Times New Roman" w:cs="Times New Roman"/>
          <w:b/>
          <w:sz w:val="24"/>
          <w:szCs w:val="24"/>
        </w:rPr>
        <w:t>Didática</w:t>
      </w:r>
      <w:r w:rsidRPr="00DC33CB">
        <w:rPr>
          <w:rFonts w:ascii="Times New Roman" w:hAnsi="Times New Roman" w:cs="Times New Roman"/>
          <w:b/>
          <w:sz w:val="24"/>
          <w:szCs w:val="24"/>
        </w:rPr>
        <w:t xml:space="preserve"> magna</w:t>
      </w:r>
      <w:r w:rsidR="00DC33CB">
        <w:rPr>
          <w:rFonts w:ascii="Times New Roman" w:hAnsi="Times New Roman" w:cs="Times New Roman"/>
          <w:sz w:val="24"/>
          <w:szCs w:val="24"/>
        </w:rPr>
        <w:t>. São Paulo: Martins Fontes, (1996</w:t>
      </w:r>
      <w:r w:rsidR="0097729C">
        <w:rPr>
          <w:rFonts w:ascii="Times New Roman" w:hAnsi="Times New Roman" w:cs="Times New Roman"/>
          <w:sz w:val="24"/>
          <w:szCs w:val="24"/>
        </w:rPr>
        <w:t>).</w:t>
      </w:r>
    </w:p>
    <w:p w:rsidR="00DC33CB" w:rsidRPr="0028287F" w:rsidRDefault="00DC33CB" w:rsidP="005B11FA">
      <w:pPr>
        <w:rPr>
          <w:rFonts w:ascii="Times New Roman" w:hAnsi="Times New Roman" w:cs="Times New Roman"/>
          <w:sz w:val="24"/>
          <w:szCs w:val="24"/>
        </w:rPr>
      </w:pPr>
      <w:r w:rsidRPr="0028287F">
        <w:rPr>
          <w:rFonts w:ascii="Times New Roman" w:hAnsi="Times New Roman" w:cs="Times New Roman"/>
          <w:sz w:val="24"/>
          <w:szCs w:val="24"/>
        </w:rPr>
        <w:t xml:space="preserve">LUCKESI, Cipriano Carlos. </w:t>
      </w:r>
      <w:r w:rsidRPr="0028287F">
        <w:rPr>
          <w:rFonts w:ascii="Times New Roman" w:hAnsi="Times New Roman" w:cs="Times New Roman"/>
          <w:b/>
          <w:sz w:val="24"/>
          <w:szCs w:val="24"/>
        </w:rPr>
        <w:t xml:space="preserve">O papel da didática na formação do educador. </w:t>
      </w:r>
      <w:r w:rsidRPr="0028287F">
        <w:rPr>
          <w:rFonts w:ascii="Times New Roman" w:hAnsi="Times New Roman" w:cs="Times New Roman"/>
          <w:sz w:val="24"/>
          <w:szCs w:val="24"/>
        </w:rPr>
        <w:t xml:space="preserve">In CANDAU, Vera (org.). </w:t>
      </w:r>
      <w:r w:rsidRPr="0028287F">
        <w:rPr>
          <w:rFonts w:ascii="Times New Roman" w:hAnsi="Times New Roman" w:cs="Times New Roman"/>
          <w:b/>
          <w:bCs/>
          <w:sz w:val="24"/>
          <w:szCs w:val="24"/>
        </w:rPr>
        <w:t>A Didática em questão</w:t>
      </w:r>
      <w:r w:rsidRPr="0028287F">
        <w:rPr>
          <w:rFonts w:ascii="Times New Roman" w:hAnsi="Times New Roman" w:cs="Times New Roman"/>
          <w:sz w:val="24"/>
          <w:szCs w:val="24"/>
        </w:rPr>
        <w:t>. Petrópolis: Vozes, 2001.</w:t>
      </w:r>
    </w:p>
    <w:p w:rsidR="00591277" w:rsidRPr="0028287F" w:rsidRDefault="00591277" w:rsidP="005B11FA">
      <w:pPr>
        <w:rPr>
          <w:rFonts w:ascii="Times New Roman" w:hAnsi="Times New Roman" w:cs="Times New Roman"/>
          <w:sz w:val="24"/>
          <w:szCs w:val="24"/>
        </w:rPr>
      </w:pPr>
      <w:r w:rsidRPr="0028287F">
        <w:rPr>
          <w:rFonts w:ascii="Times New Roman" w:hAnsi="Times New Roman" w:cs="Times New Roman"/>
          <w:sz w:val="24"/>
          <w:szCs w:val="24"/>
        </w:rPr>
        <w:t xml:space="preserve">LIBÂNEO, José Carlos. </w:t>
      </w:r>
      <w:r w:rsidRPr="0028287F">
        <w:rPr>
          <w:rFonts w:ascii="Times New Roman" w:hAnsi="Times New Roman" w:cs="Times New Roman"/>
          <w:b/>
          <w:sz w:val="24"/>
          <w:szCs w:val="24"/>
        </w:rPr>
        <w:t>Pedagogia e pedagogos, para quê?</w:t>
      </w:r>
      <w:r w:rsidRPr="0028287F">
        <w:rPr>
          <w:rFonts w:ascii="Times New Roman" w:hAnsi="Times New Roman" w:cs="Times New Roman"/>
          <w:sz w:val="24"/>
          <w:szCs w:val="24"/>
        </w:rPr>
        <w:t xml:space="preserve"> São Paulo: Cortez.</w:t>
      </w:r>
      <w:r w:rsidR="0028287F"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28287F" w:rsidRDefault="0028287F" w:rsidP="005B11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</w:r>
      <w:r w:rsidRPr="0028287F">
        <w:softHyphen/>
        <w:t>______________</w:t>
      </w:r>
      <w:r w:rsidR="00591277" w:rsidRPr="0028287F">
        <w:rPr>
          <w:b/>
        </w:rPr>
        <w:t>Praticas educativas, pedagogia e didática</w:t>
      </w:r>
      <w:r w:rsidR="00591277" w:rsidRPr="0028287F">
        <w:t xml:space="preserve">. In: </w:t>
      </w:r>
      <w:r w:rsidR="00E1729A" w:rsidRPr="0028287F">
        <w:t>Didática</w:t>
      </w:r>
      <w:r w:rsidR="00591277" w:rsidRPr="0028287F">
        <w:t>. São Paulo: Cortez, 1994.</w:t>
      </w:r>
      <w:r w:rsidRPr="0028287F">
        <w:rPr>
          <w:color w:val="000000"/>
        </w:rPr>
        <w:t xml:space="preserve"> </w:t>
      </w:r>
    </w:p>
    <w:p w:rsidR="00591277" w:rsidRDefault="0028287F" w:rsidP="005B11F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</w:rPr>
        <w:t>______________</w:t>
      </w:r>
      <w:r w:rsidRPr="0028287F">
        <w:rPr>
          <w:rStyle w:val="apple-converted-space"/>
          <w:color w:val="000000"/>
        </w:rPr>
        <w:t> </w:t>
      </w:r>
      <w:r w:rsidRPr="0028287F">
        <w:rPr>
          <w:rStyle w:val="Forte"/>
          <w:color w:val="000000"/>
        </w:rPr>
        <w:t>Democratização da escola pública:</w:t>
      </w:r>
      <w:r w:rsidRPr="0028287F">
        <w:rPr>
          <w:rStyle w:val="apple-converted-space"/>
          <w:b/>
          <w:color w:val="000000"/>
        </w:rPr>
        <w:t> </w:t>
      </w:r>
      <w:r w:rsidRPr="0028287F">
        <w:rPr>
          <w:b/>
          <w:color w:val="000000"/>
        </w:rPr>
        <w:t>a pedagogia crítica-social dos conteúdos</w:t>
      </w:r>
      <w:r w:rsidR="00B40B94">
        <w:rPr>
          <w:b/>
          <w:color w:val="000000"/>
        </w:rPr>
        <w:t xml:space="preserve">. </w:t>
      </w:r>
      <w:r w:rsidR="00B40B94">
        <w:rPr>
          <w:color w:val="000000"/>
        </w:rPr>
        <w:t xml:space="preserve">São Paulo: edições Loyola, 1990. </w:t>
      </w:r>
      <w:r w:rsidRPr="0028287F">
        <w:t>Acessado: 25/10/2016.</w:t>
      </w:r>
    </w:p>
    <w:p w:rsidR="00942C9E" w:rsidRPr="0028287F" w:rsidRDefault="00EB3D54" w:rsidP="005B11FA">
      <w:pPr>
        <w:rPr>
          <w:rFonts w:ascii="Times New Roman" w:hAnsi="Times New Roman" w:cs="Times New Roman"/>
          <w:sz w:val="24"/>
          <w:szCs w:val="24"/>
        </w:rPr>
      </w:pPr>
      <w:r w:rsidRPr="0028287F">
        <w:rPr>
          <w:rFonts w:ascii="Times New Roman" w:hAnsi="Times New Roman" w:cs="Times New Roman"/>
          <w:caps/>
          <w:sz w:val="24"/>
          <w:szCs w:val="24"/>
        </w:rPr>
        <w:t>Marinho</w:t>
      </w:r>
      <w:r w:rsidRPr="0028287F">
        <w:rPr>
          <w:rFonts w:ascii="Times New Roman" w:hAnsi="Times New Roman" w:cs="Times New Roman"/>
          <w:sz w:val="24"/>
          <w:szCs w:val="24"/>
        </w:rPr>
        <w:t>, Adriett de Luna S.</w:t>
      </w:r>
      <w:r w:rsidR="00942C9E" w:rsidRPr="0028287F">
        <w:rPr>
          <w:rFonts w:ascii="Times New Roman" w:hAnsi="Times New Roman" w:cs="Times New Roman"/>
          <w:sz w:val="24"/>
          <w:szCs w:val="24"/>
        </w:rPr>
        <w:t xml:space="preserve">; </w:t>
      </w:r>
      <w:r w:rsidR="00942C9E" w:rsidRPr="0028287F">
        <w:rPr>
          <w:rFonts w:ascii="Times New Roman" w:hAnsi="Times New Roman" w:cs="Times New Roman"/>
          <w:caps/>
          <w:sz w:val="24"/>
          <w:szCs w:val="24"/>
        </w:rPr>
        <w:t>Ferreira,</w:t>
      </w:r>
      <w:r w:rsidR="00942C9E" w:rsidRPr="0028287F">
        <w:rPr>
          <w:rFonts w:ascii="Times New Roman" w:hAnsi="Times New Roman" w:cs="Times New Roman"/>
          <w:sz w:val="24"/>
          <w:szCs w:val="24"/>
        </w:rPr>
        <w:t xml:space="preserve"> Danielle de F. Tavares. </w:t>
      </w:r>
      <w:r w:rsidR="00942C9E" w:rsidRPr="0028287F">
        <w:rPr>
          <w:rFonts w:ascii="Times New Roman" w:hAnsi="Times New Roman" w:cs="Times New Roman"/>
          <w:b/>
          <w:sz w:val="24"/>
          <w:szCs w:val="24"/>
        </w:rPr>
        <w:t xml:space="preserve">A importância da </w:t>
      </w:r>
      <w:r w:rsidR="00E1729A" w:rsidRPr="0028287F">
        <w:rPr>
          <w:rFonts w:ascii="Times New Roman" w:hAnsi="Times New Roman" w:cs="Times New Roman"/>
          <w:b/>
          <w:sz w:val="24"/>
          <w:szCs w:val="24"/>
        </w:rPr>
        <w:t>didática</w:t>
      </w:r>
      <w:r w:rsidR="00942C9E" w:rsidRPr="0028287F">
        <w:rPr>
          <w:rFonts w:ascii="Times New Roman" w:hAnsi="Times New Roman" w:cs="Times New Roman"/>
          <w:b/>
          <w:sz w:val="24"/>
          <w:szCs w:val="24"/>
        </w:rPr>
        <w:t xml:space="preserve"> para a formação do professor e sua contribuição para efetivação da pratica pedagógica.</w:t>
      </w:r>
      <w:r w:rsidR="00942C9E" w:rsidRPr="0028287F">
        <w:rPr>
          <w:rFonts w:ascii="Times New Roman" w:hAnsi="Times New Roman" w:cs="Times New Roman"/>
          <w:sz w:val="24"/>
          <w:szCs w:val="24"/>
        </w:rPr>
        <w:t xml:space="preserve"> 2012. Acessado 25/10/2016 </w:t>
      </w:r>
      <w:r w:rsidR="00E1729A" w:rsidRPr="0028287F">
        <w:rPr>
          <w:rFonts w:ascii="Times New Roman" w:hAnsi="Times New Roman" w:cs="Times New Roman"/>
          <w:sz w:val="24"/>
          <w:szCs w:val="24"/>
        </w:rPr>
        <w:t>disponível</w:t>
      </w:r>
      <w:r w:rsidR="00942C9E" w:rsidRPr="0028287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942C9E" w:rsidRPr="009772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www.webartigos.com</w:t>
        </w:r>
      </w:hyperlink>
    </w:p>
    <w:p w:rsidR="00942C9E" w:rsidRPr="0028287F" w:rsidRDefault="004F4268" w:rsidP="005B11FA">
      <w:pPr>
        <w:rPr>
          <w:rFonts w:ascii="Times New Roman" w:hAnsi="Times New Roman" w:cs="Times New Roman"/>
          <w:sz w:val="24"/>
          <w:szCs w:val="24"/>
        </w:rPr>
      </w:pPr>
      <w:r w:rsidRPr="0028287F">
        <w:rPr>
          <w:rFonts w:ascii="Times New Roman" w:hAnsi="Times New Roman" w:cs="Times New Roman"/>
          <w:sz w:val="24"/>
          <w:szCs w:val="24"/>
        </w:rPr>
        <w:lastRenderedPageBreak/>
        <w:t xml:space="preserve">Portal da educação: </w:t>
      </w:r>
      <w:r w:rsidR="00923925" w:rsidRPr="0028287F">
        <w:rPr>
          <w:rFonts w:ascii="Times New Roman" w:hAnsi="Times New Roman" w:cs="Times New Roman"/>
          <w:b/>
          <w:sz w:val="24"/>
          <w:szCs w:val="24"/>
        </w:rPr>
        <w:t>O</w:t>
      </w:r>
      <w:r w:rsidRPr="0028287F">
        <w:rPr>
          <w:rFonts w:ascii="Times New Roman" w:hAnsi="Times New Roman" w:cs="Times New Roman"/>
          <w:b/>
          <w:sz w:val="24"/>
          <w:szCs w:val="24"/>
        </w:rPr>
        <w:t xml:space="preserve"> significado da didática no trabalho pedagógico do professor</w:t>
      </w:r>
      <w:r w:rsidR="006F3FB2" w:rsidRPr="0028287F">
        <w:rPr>
          <w:rFonts w:ascii="Times New Roman" w:hAnsi="Times New Roman" w:cs="Times New Roman"/>
          <w:b/>
          <w:sz w:val="24"/>
          <w:szCs w:val="24"/>
        </w:rPr>
        <w:t>.</w:t>
      </w:r>
      <w:r w:rsidR="00923925" w:rsidRPr="00282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FB2" w:rsidRPr="0028287F">
        <w:rPr>
          <w:rFonts w:ascii="Times New Roman" w:hAnsi="Times New Roman" w:cs="Times New Roman"/>
          <w:sz w:val="24"/>
          <w:szCs w:val="24"/>
        </w:rPr>
        <w:t>2014</w:t>
      </w:r>
      <w:r w:rsidR="00923925" w:rsidRPr="0028287F">
        <w:rPr>
          <w:rFonts w:ascii="Times New Roman" w:hAnsi="Times New Roman" w:cs="Times New Roman"/>
          <w:sz w:val="24"/>
          <w:szCs w:val="24"/>
        </w:rPr>
        <w:t xml:space="preserve">. Acessado: 25/10/2016. Disponível: </w:t>
      </w:r>
      <w:hyperlink r:id="rId13" w:history="1">
        <w:r w:rsidR="00923925" w:rsidRPr="002828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www.portaleducação.com.br</w:t>
        </w:r>
      </w:hyperlink>
    </w:p>
    <w:p w:rsidR="00825037" w:rsidRPr="00825037" w:rsidRDefault="00825037" w:rsidP="009772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6"/>
        </w:rPr>
      </w:pPr>
      <w:r w:rsidRPr="00752C88">
        <w:rPr>
          <w:szCs w:val="18"/>
          <w:shd w:val="clear" w:color="auto" w:fill="FFFFFF"/>
        </w:rPr>
        <w:t xml:space="preserve">PACIEVITCH, Thais. </w:t>
      </w:r>
      <w:r w:rsidRPr="00825037">
        <w:rPr>
          <w:b/>
          <w:szCs w:val="18"/>
          <w:shd w:val="clear" w:color="auto" w:fill="FFFFFF"/>
        </w:rPr>
        <w:t>Didática. Pedagogia e Educação</w:t>
      </w:r>
      <w:r w:rsidRPr="00825037">
        <w:rPr>
          <w:szCs w:val="18"/>
          <w:shd w:val="clear" w:color="auto" w:fill="FFFFFF"/>
        </w:rPr>
        <w:t xml:space="preserve">. </w:t>
      </w:r>
      <w:r>
        <w:rPr>
          <w:szCs w:val="18"/>
          <w:shd w:val="clear" w:color="auto" w:fill="FFFFFF"/>
        </w:rPr>
        <w:t xml:space="preserve">2012. </w:t>
      </w:r>
      <w:r w:rsidRPr="00825037">
        <w:rPr>
          <w:szCs w:val="18"/>
          <w:shd w:val="clear" w:color="auto" w:fill="FFFFFF"/>
        </w:rPr>
        <w:t xml:space="preserve">InfoEscola. [s.d.]. Disponível em: </w:t>
      </w:r>
      <w:hyperlink r:id="rId14" w:history="1">
        <w:r w:rsidRPr="00825037">
          <w:rPr>
            <w:rStyle w:val="Hyperlink"/>
            <w:color w:val="auto"/>
            <w:szCs w:val="18"/>
            <w:u w:val="none"/>
            <w:shd w:val="clear" w:color="auto" w:fill="FFFFFF"/>
          </w:rPr>
          <w:t>http://www.infoescola.com/pedagogia/didatica/</w:t>
        </w:r>
      </w:hyperlink>
      <w:r>
        <w:rPr>
          <w:szCs w:val="18"/>
          <w:shd w:val="clear" w:color="auto" w:fill="FFFFFF"/>
        </w:rPr>
        <w:t xml:space="preserve"> Acessado em: 23/10/2016.</w:t>
      </w:r>
    </w:p>
    <w:p w:rsidR="0028287F" w:rsidRPr="0028287F" w:rsidRDefault="00B964CB" w:rsidP="0097729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8287F">
        <w:rPr>
          <w:color w:val="000000"/>
        </w:rPr>
        <w:t>SAVIANI. Dermeval.</w:t>
      </w:r>
      <w:r w:rsidRPr="0028287F">
        <w:rPr>
          <w:rStyle w:val="apple-converted-space"/>
          <w:color w:val="000000"/>
        </w:rPr>
        <w:t> </w:t>
      </w:r>
      <w:r w:rsidRPr="0028287F">
        <w:rPr>
          <w:rStyle w:val="Forte"/>
          <w:color w:val="000000"/>
        </w:rPr>
        <w:t>Escola e democracia</w:t>
      </w:r>
      <w:r w:rsidRPr="0028287F">
        <w:rPr>
          <w:color w:val="000000"/>
        </w:rPr>
        <w:t>. 31 ed. Campinas: Autores Associados, 1997.</w:t>
      </w:r>
      <w:r w:rsidR="0028287F">
        <w:rPr>
          <w:color w:val="000000"/>
        </w:rPr>
        <w:t xml:space="preserve"> </w:t>
      </w:r>
      <w:hyperlink r:id="rId15" w:history="1">
        <w:r w:rsidR="0028287F" w:rsidRPr="0028287F">
          <w:rPr>
            <w:rStyle w:val="Hyperlink"/>
            <w:color w:val="auto"/>
            <w:u w:val="none"/>
          </w:rPr>
          <w:t>http://www.infoescola.com/pedagogia/tendencias-pedagogicas</w:t>
        </w:r>
      </w:hyperlink>
      <w:r w:rsidR="0028287F" w:rsidRPr="0028287F">
        <w:t>&gt; Acessado: 25/10/2016.</w:t>
      </w:r>
    </w:p>
    <w:p w:rsidR="00825037" w:rsidRPr="00825037" w:rsidRDefault="00825037">
      <w:pPr>
        <w:pStyle w:val="NormalWeb"/>
        <w:shd w:val="clear" w:color="auto" w:fill="FFFFFF"/>
        <w:spacing w:before="0" w:beforeAutospacing="0"/>
        <w:jc w:val="both"/>
        <w:rPr>
          <w:sz w:val="36"/>
        </w:rPr>
      </w:pPr>
    </w:p>
    <w:sectPr w:rsidR="00825037" w:rsidRPr="00825037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7A" w:rsidRDefault="0027647A" w:rsidP="003E2201">
      <w:pPr>
        <w:spacing w:line="240" w:lineRule="auto"/>
      </w:pPr>
      <w:r>
        <w:separator/>
      </w:r>
    </w:p>
  </w:endnote>
  <w:endnote w:type="continuationSeparator" w:id="0">
    <w:p w:rsidR="0027647A" w:rsidRDefault="0027647A" w:rsidP="003E2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7A" w:rsidRDefault="0027647A" w:rsidP="003E2201">
      <w:pPr>
        <w:spacing w:line="240" w:lineRule="auto"/>
      </w:pPr>
      <w:r>
        <w:separator/>
      </w:r>
    </w:p>
  </w:footnote>
  <w:footnote w:type="continuationSeparator" w:id="0">
    <w:p w:rsidR="0027647A" w:rsidRDefault="0027647A" w:rsidP="003E2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9A" w:rsidRDefault="00E1729A">
    <w:pPr>
      <w:pStyle w:val="Cabealho"/>
      <w:jc w:val="right"/>
    </w:pPr>
  </w:p>
  <w:p w:rsidR="00E1729A" w:rsidRDefault="00E172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163535"/>
      <w:docPartObj>
        <w:docPartGallery w:val="Page Numbers (Top of Page)"/>
        <w:docPartUnique/>
      </w:docPartObj>
    </w:sdtPr>
    <w:sdtEndPr/>
    <w:sdtContent>
      <w:p w:rsidR="001A2ACB" w:rsidRDefault="001A2AC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1F">
          <w:rPr>
            <w:noProof/>
          </w:rPr>
          <w:t>7</w:t>
        </w:r>
        <w:r>
          <w:fldChar w:fldCharType="end"/>
        </w:r>
      </w:p>
    </w:sdtContent>
  </w:sdt>
  <w:p w:rsidR="001A2ACB" w:rsidRDefault="001A2A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AA"/>
    <w:rsid w:val="0000546F"/>
    <w:rsid w:val="0004418A"/>
    <w:rsid w:val="000A781F"/>
    <w:rsid w:val="000E1634"/>
    <w:rsid w:val="00184A8F"/>
    <w:rsid w:val="00190246"/>
    <w:rsid w:val="001A2ACB"/>
    <w:rsid w:val="00205549"/>
    <w:rsid w:val="00207864"/>
    <w:rsid w:val="00224C9A"/>
    <w:rsid w:val="0022598A"/>
    <w:rsid w:val="002265E0"/>
    <w:rsid w:val="00260640"/>
    <w:rsid w:val="0027314F"/>
    <w:rsid w:val="0027647A"/>
    <w:rsid w:val="0028287F"/>
    <w:rsid w:val="002C10AA"/>
    <w:rsid w:val="00302B60"/>
    <w:rsid w:val="00347C3E"/>
    <w:rsid w:val="00376F58"/>
    <w:rsid w:val="003A3233"/>
    <w:rsid w:val="003E2201"/>
    <w:rsid w:val="00420EAC"/>
    <w:rsid w:val="00421676"/>
    <w:rsid w:val="00421D24"/>
    <w:rsid w:val="004317F3"/>
    <w:rsid w:val="00447502"/>
    <w:rsid w:val="00455D9A"/>
    <w:rsid w:val="00457CB4"/>
    <w:rsid w:val="004F4268"/>
    <w:rsid w:val="0050298F"/>
    <w:rsid w:val="005128D1"/>
    <w:rsid w:val="00591277"/>
    <w:rsid w:val="005B11FA"/>
    <w:rsid w:val="005D0D09"/>
    <w:rsid w:val="00680013"/>
    <w:rsid w:val="00683582"/>
    <w:rsid w:val="006F3FB2"/>
    <w:rsid w:val="00732598"/>
    <w:rsid w:val="00734DAA"/>
    <w:rsid w:val="00752C88"/>
    <w:rsid w:val="00755E5D"/>
    <w:rsid w:val="007B4B63"/>
    <w:rsid w:val="007D500D"/>
    <w:rsid w:val="0080577C"/>
    <w:rsid w:val="00825037"/>
    <w:rsid w:val="00832DC7"/>
    <w:rsid w:val="008515B6"/>
    <w:rsid w:val="00897238"/>
    <w:rsid w:val="00923925"/>
    <w:rsid w:val="00926C5A"/>
    <w:rsid w:val="00942C9E"/>
    <w:rsid w:val="00947344"/>
    <w:rsid w:val="00947939"/>
    <w:rsid w:val="0097729C"/>
    <w:rsid w:val="00995538"/>
    <w:rsid w:val="009A435A"/>
    <w:rsid w:val="009D0269"/>
    <w:rsid w:val="009D75B8"/>
    <w:rsid w:val="00A04C4D"/>
    <w:rsid w:val="00A1654B"/>
    <w:rsid w:val="00A2103E"/>
    <w:rsid w:val="00A333D0"/>
    <w:rsid w:val="00AC7AC4"/>
    <w:rsid w:val="00AD788B"/>
    <w:rsid w:val="00AF7589"/>
    <w:rsid w:val="00B15975"/>
    <w:rsid w:val="00B1625A"/>
    <w:rsid w:val="00B37903"/>
    <w:rsid w:val="00B40B94"/>
    <w:rsid w:val="00B70690"/>
    <w:rsid w:val="00B964CB"/>
    <w:rsid w:val="00BE2206"/>
    <w:rsid w:val="00C3623E"/>
    <w:rsid w:val="00C40A4E"/>
    <w:rsid w:val="00C64A87"/>
    <w:rsid w:val="00C84D40"/>
    <w:rsid w:val="00CB3488"/>
    <w:rsid w:val="00CC7832"/>
    <w:rsid w:val="00CD1567"/>
    <w:rsid w:val="00CE62E2"/>
    <w:rsid w:val="00D4049F"/>
    <w:rsid w:val="00D44732"/>
    <w:rsid w:val="00D71D54"/>
    <w:rsid w:val="00DB1680"/>
    <w:rsid w:val="00DB7D6D"/>
    <w:rsid w:val="00DC33CB"/>
    <w:rsid w:val="00DC4F85"/>
    <w:rsid w:val="00E00F55"/>
    <w:rsid w:val="00E1729A"/>
    <w:rsid w:val="00E23E0E"/>
    <w:rsid w:val="00E6093F"/>
    <w:rsid w:val="00EB3D54"/>
    <w:rsid w:val="00F04A42"/>
    <w:rsid w:val="00F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597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22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201"/>
  </w:style>
  <w:style w:type="paragraph" w:styleId="Rodap">
    <w:name w:val="footer"/>
    <w:basedOn w:val="Normal"/>
    <w:link w:val="RodapChar"/>
    <w:uiPriority w:val="99"/>
    <w:unhideWhenUsed/>
    <w:rsid w:val="003E22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201"/>
  </w:style>
  <w:style w:type="paragraph" w:styleId="NormalWeb">
    <w:name w:val="Normal (Web)"/>
    <w:basedOn w:val="Normal"/>
    <w:uiPriority w:val="99"/>
    <w:unhideWhenUsed/>
    <w:rsid w:val="00B964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64CB"/>
    <w:rPr>
      <w:b/>
      <w:bCs/>
    </w:rPr>
  </w:style>
  <w:style w:type="character" w:customStyle="1" w:styleId="apple-converted-space">
    <w:name w:val="apple-converted-space"/>
    <w:basedOn w:val="Fontepargpadro"/>
    <w:rsid w:val="00B96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597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22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201"/>
  </w:style>
  <w:style w:type="paragraph" w:styleId="Rodap">
    <w:name w:val="footer"/>
    <w:basedOn w:val="Normal"/>
    <w:link w:val="RodapChar"/>
    <w:uiPriority w:val="99"/>
    <w:unhideWhenUsed/>
    <w:rsid w:val="003E22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201"/>
  </w:style>
  <w:style w:type="paragraph" w:styleId="NormalWeb">
    <w:name w:val="Normal (Web)"/>
    <w:basedOn w:val="Normal"/>
    <w:uiPriority w:val="99"/>
    <w:unhideWhenUsed/>
    <w:rsid w:val="00B964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64CB"/>
    <w:rPr>
      <w:b/>
      <w:bCs/>
    </w:rPr>
  </w:style>
  <w:style w:type="character" w:customStyle="1" w:styleId="apple-converted-space">
    <w:name w:val="apple-converted-space"/>
    <w:basedOn w:val="Fontepargpadro"/>
    <w:rsid w:val="00B9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.aisoj@hotmail.com" TargetMode="External"/><Relationship Id="rId13" Type="http://schemas.openxmlformats.org/officeDocument/2006/relationships/hyperlink" Target="http://www.portaleduca&#231;&#227;o.com.b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bartigo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ndojovem.com.br/artigos/as-contribuicoes-da-didatica-na-formacao-do-profissional-da-educac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escola.com/pedagogia/tendencias-pedagogicas" TargetMode="External"/><Relationship Id="rId10" Type="http://schemas.openxmlformats.org/officeDocument/2006/relationships/hyperlink" Target="http://www.infoescola.com/educacao/consciencia-politic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foescola.com/pedagogia/didatic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C242-4CAC-42FA-AF45-86F4E06D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2436</Words>
  <Characters>13155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22</cp:revision>
  <dcterms:created xsi:type="dcterms:W3CDTF">2016-10-17T21:28:00Z</dcterms:created>
  <dcterms:modified xsi:type="dcterms:W3CDTF">2016-10-27T08:03:00Z</dcterms:modified>
</cp:coreProperties>
</file>