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648B7" w14:textId="77777777" w:rsidR="00E851AE" w:rsidRPr="007A2024" w:rsidRDefault="00E851AE" w:rsidP="00ED6E7D">
      <w:pPr>
        <w:autoSpaceDE w:val="0"/>
        <w:autoSpaceDN w:val="0"/>
        <w:adjustRightInd w:val="0"/>
        <w:spacing w:before="0" w:after="0" w:line="240" w:lineRule="auto"/>
        <w:ind w:left="0" w:firstLine="0"/>
        <w:rPr>
          <w:rFonts w:ascii="Times New Roman" w:hAnsi="Times New Roman" w:cs="Times New Roman"/>
          <w:b/>
          <w:bCs/>
          <w:szCs w:val="23"/>
        </w:rPr>
      </w:pPr>
      <w:r w:rsidRPr="007A2024">
        <w:rPr>
          <w:rFonts w:ascii="Times New Roman" w:hAnsi="Times New Roman" w:cs="Times New Roman"/>
          <w:b/>
          <w:bCs/>
          <w:szCs w:val="23"/>
        </w:rPr>
        <w:t>DIAMANTE NACIONAL DE PORTER: UM ESTUDO SOBRE O CASO JAPONÊS</w:t>
      </w:r>
    </w:p>
    <w:p w14:paraId="5CA03B71" w14:textId="77777777" w:rsidR="00E851AE" w:rsidRPr="007A2024" w:rsidRDefault="00E851AE" w:rsidP="00ED6E7D">
      <w:pPr>
        <w:autoSpaceDE w:val="0"/>
        <w:autoSpaceDN w:val="0"/>
        <w:adjustRightInd w:val="0"/>
        <w:spacing w:before="0" w:after="0" w:line="240" w:lineRule="auto"/>
        <w:ind w:left="0" w:firstLine="0"/>
        <w:rPr>
          <w:rFonts w:ascii="Times New Roman" w:hAnsi="Times New Roman" w:cs="Times New Roman"/>
          <w:b/>
          <w:bCs/>
          <w:szCs w:val="23"/>
        </w:rPr>
      </w:pPr>
    </w:p>
    <w:p w14:paraId="0A154947" w14:textId="77777777" w:rsidR="00E851AE" w:rsidRPr="007A2024" w:rsidRDefault="00E851AE" w:rsidP="00ED6E7D">
      <w:pPr>
        <w:autoSpaceDE w:val="0"/>
        <w:autoSpaceDN w:val="0"/>
        <w:adjustRightInd w:val="0"/>
        <w:spacing w:before="0" w:after="0" w:line="240" w:lineRule="auto"/>
        <w:ind w:left="0" w:firstLine="0"/>
        <w:rPr>
          <w:rFonts w:ascii="Times New Roman" w:hAnsi="Times New Roman" w:cs="Times New Roman"/>
          <w:b/>
          <w:bCs/>
          <w:szCs w:val="23"/>
        </w:rPr>
      </w:pPr>
    </w:p>
    <w:p w14:paraId="6DA8D97E" w14:textId="77777777" w:rsidR="00E851AE" w:rsidRPr="007A2024" w:rsidRDefault="00E851AE" w:rsidP="00ED6E7D">
      <w:pPr>
        <w:autoSpaceDE w:val="0"/>
        <w:autoSpaceDN w:val="0"/>
        <w:adjustRightInd w:val="0"/>
        <w:spacing w:before="0" w:after="0" w:line="240" w:lineRule="auto"/>
        <w:ind w:left="0" w:firstLine="6521"/>
        <w:rPr>
          <w:rFonts w:ascii="Times New Roman" w:hAnsi="Times New Roman" w:cs="Times New Roman"/>
          <w:szCs w:val="23"/>
        </w:rPr>
      </w:pPr>
      <w:r w:rsidRPr="007A2024">
        <w:rPr>
          <w:rFonts w:ascii="Times New Roman" w:hAnsi="Times New Roman" w:cs="Times New Roman"/>
          <w:szCs w:val="23"/>
        </w:rPr>
        <w:t>Adinam Franco</w:t>
      </w:r>
    </w:p>
    <w:p w14:paraId="01ACB987" w14:textId="77777777" w:rsidR="00E851AE" w:rsidRPr="007A2024" w:rsidRDefault="00E851AE" w:rsidP="00ED6E7D">
      <w:pPr>
        <w:autoSpaceDE w:val="0"/>
        <w:autoSpaceDN w:val="0"/>
        <w:adjustRightInd w:val="0"/>
        <w:spacing w:before="0" w:after="0" w:line="240" w:lineRule="auto"/>
        <w:ind w:left="0" w:firstLine="6521"/>
        <w:rPr>
          <w:rFonts w:ascii="Times New Roman" w:hAnsi="Times New Roman" w:cs="Times New Roman"/>
          <w:i/>
          <w:iCs/>
          <w:szCs w:val="23"/>
        </w:rPr>
      </w:pPr>
      <w:r w:rsidRPr="007A2024">
        <w:rPr>
          <w:rFonts w:ascii="Times New Roman" w:hAnsi="Times New Roman" w:cs="Times New Roman"/>
          <w:i/>
          <w:iCs/>
          <w:szCs w:val="23"/>
        </w:rPr>
        <w:t>ICEG/PUCMINAS</w:t>
      </w:r>
    </w:p>
    <w:p w14:paraId="5A56222B" w14:textId="77777777" w:rsidR="00603930" w:rsidRPr="007A2024" w:rsidRDefault="00603930" w:rsidP="00ED6E7D">
      <w:pPr>
        <w:autoSpaceDE w:val="0"/>
        <w:autoSpaceDN w:val="0"/>
        <w:adjustRightInd w:val="0"/>
        <w:spacing w:before="0" w:after="0" w:line="240" w:lineRule="auto"/>
        <w:ind w:left="0" w:firstLine="6521"/>
        <w:rPr>
          <w:rFonts w:ascii="Times New Roman" w:hAnsi="Times New Roman" w:cs="Times New Roman"/>
          <w:i/>
          <w:iCs/>
          <w:szCs w:val="23"/>
        </w:rPr>
      </w:pPr>
    </w:p>
    <w:p w14:paraId="3569B952" w14:textId="77777777" w:rsidR="00603930" w:rsidRPr="007A2024" w:rsidRDefault="00603930" w:rsidP="00ED6E7D">
      <w:pPr>
        <w:autoSpaceDE w:val="0"/>
        <w:autoSpaceDN w:val="0"/>
        <w:adjustRightInd w:val="0"/>
        <w:spacing w:before="0" w:after="0" w:line="240" w:lineRule="auto"/>
        <w:ind w:left="0" w:firstLine="6521"/>
        <w:rPr>
          <w:rFonts w:ascii="Times New Roman" w:hAnsi="Times New Roman" w:cs="Times New Roman"/>
          <w:iCs/>
          <w:szCs w:val="23"/>
        </w:rPr>
      </w:pPr>
      <w:r w:rsidRPr="007A2024">
        <w:rPr>
          <w:rFonts w:ascii="Times New Roman" w:hAnsi="Times New Roman" w:cs="Times New Roman"/>
          <w:iCs/>
          <w:szCs w:val="23"/>
        </w:rPr>
        <w:t>Jonathas Felício</w:t>
      </w:r>
    </w:p>
    <w:p w14:paraId="33F74646" w14:textId="77777777" w:rsidR="00603930" w:rsidRPr="007A2024" w:rsidRDefault="00603930" w:rsidP="00ED6E7D">
      <w:pPr>
        <w:autoSpaceDE w:val="0"/>
        <w:autoSpaceDN w:val="0"/>
        <w:adjustRightInd w:val="0"/>
        <w:spacing w:before="0" w:after="0" w:line="240" w:lineRule="auto"/>
        <w:ind w:left="0" w:firstLine="6521"/>
        <w:rPr>
          <w:rFonts w:ascii="Times New Roman" w:hAnsi="Times New Roman" w:cs="Times New Roman"/>
          <w:i/>
          <w:iCs/>
          <w:szCs w:val="23"/>
        </w:rPr>
      </w:pPr>
      <w:r w:rsidRPr="007A2024">
        <w:rPr>
          <w:rFonts w:ascii="Times New Roman" w:hAnsi="Times New Roman" w:cs="Times New Roman"/>
          <w:i/>
          <w:iCs/>
          <w:szCs w:val="23"/>
        </w:rPr>
        <w:t>ICEG/PUCMINAS</w:t>
      </w:r>
    </w:p>
    <w:p w14:paraId="304FA9D9" w14:textId="77777777" w:rsidR="00E851AE" w:rsidRPr="007A2024" w:rsidRDefault="00E851AE" w:rsidP="00ED6E7D">
      <w:pPr>
        <w:autoSpaceDE w:val="0"/>
        <w:autoSpaceDN w:val="0"/>
        <w:adjustRightInd w:val="0"/>
        <w:spacing w:before="0" w:after="0" w:line="240" w:lineRule="auto"/>
        <w:ind w:left="0" w:firstLine="6521"/>
        <w:rPr>
          <w:rFonts w:ascii="Times New Roman" w:hAnsi="Times New Roman" w:cs="Times New Roman"/>
          <w:i/>
          <w:iCs/>
          <w:szCs w:val="23"/>
        </w:rPr>
      </w:pPr>
    </w:p>
    <w:p w14:paraId="7B33A911" w14:textId="77777777" w:rsidR="00E851AE" w:rsidRPr="007A2024" w:rsidRDefault="00E851AE" w:rsidP="00ED6E7D">
      <w:pPr>
        <w:autoSpaceDE w:val="0"/>
        <w:autoSpaceDN w:val="0"/>
        <w:adjustRightInd w:val="0"/>
        <w:spacing w:before="0" w:after="0" w:line="240" w:lineRule="auto"/>
        <w:ind w:left="0" w:firstLine="6521"/>
        <w:rPr>
          <w:rFonts w:ascii="Times New Roman" w:hAnsi="Times New Roman" w:cs="Times New Roman"/>
          <w:szCs w:val="23"/>
        </w:rPr>
      </w:pPr>
      <w:r w:rsidRPr="007A2024">
        <w:rPr>
          <w:rFonts w:ascii="Times New Roman" w:hAnsi="Times New Roman" w:cs="Times New Roman"/>
          <w:szCs w:val="23"/>
        </w:rPr>
        <w:t>Matheus Costa</w:t>
      </w:r>
    </w:p>
    <w:p w14:paraId="07E9FD12" w14:textId="77777777" w:rsidR="00E851AE" w:rsidRPr="007A2024" w:rsidRDefault="00E851AE" w:rsidP="00ED6E7D">
      <w:pPr>
        <w:autoSpaceDE w:val="0"/>
        <w:autoSpaceDN w:val="0"/>
        <w:adjustRightInd w:val="0"/>
        <w:spacing w:before="0" w:after="0" w:line="240" w:lineRule="auto"/>
        <w:ind w:left="0" w:firstLine="6521"/>
        <w:rPr>
          <w:rFonts w:ascii="Times New Roman" w:hAnsi="Times New Roman" w:cs="Times New Roman"/>
          <w:i/>
          <w:iCs/>
          <w:szCs w:val="23"/>
        </w:rPr>
      </w:pPr>
      <w:r w:rsidRPr="007A2024">
        <w:rPr>
          <w:rFonts w:ascii="Times New Roman" w:hAnsi="Times New Roman" w:cs="Times New Roman"/>
          <w:i/>
          <w:iCs/>
          <w:szCs w:val="23"/>
        </w:rPr>
        <w:t>ICEG/PUCMINAS</w:t>
      </w:r>
    </w:p>
    <w:p w14:paraId="369E53D0" w14:textId="77777777" w:rsidR="00E851AE" w:rsidRPr="007A2024" w:rsidRDefault="00E851AE" w:rsidP="00ED6E7D">
      <w:pPr>
        <w:autoSpaceDE w:val="0"/>
        <w:autoSpaceDN w:val="0"/>
        <w:adjustRightInd w:val="0"/>
        <w:spacing w:before="0" w:after="0" w:line="240" w:lineRule="auto"/>
        <w:ind w:left="0" w:firstLine="6521"/>
        <w:rPr>
          <w:rFonts w:ascii="Times New Roman" w:hAnsi="Times New Roman" w:cs="Times New Roman"/>
          <w:i/>
          <w:iCs/>
          <w:szCs w:val="23"/>
        </w:rPr>
      </w:pPr>
    </w:p>
    <w:p w14:paraId="730215D8" w14:textId="77777777" w:rsidR="00E851AE" w:rsidRPr="007A2024" w:rsidRDefault="00E851AE" w:rsidP="00ED6E7D">
      <w:pPr>
        <w:autoSpaceDE w:val="0"/>
        <w:autoSpaceDN w:val="0"/>
        <w:adjustRightInd w:val="0"/>
        <w:spacing w:before="0" w:after="0" w:line="240" w:lineRule="auto"/>
        <w:ind w:left="0" w:firstLine="6521"/>
        <w:rPr>
          <w:rFonts w:ascii="Times New Roman" w:hAnsi="Times New Roman" w:cs="Times New Roman"/>
          <w:szCs w:val="23"/>
        </w:rPr>
      </w:pPr>
      <w:r w:rsidRPr="007A2024">
        <w:rPr>
          <w:rFonts w:ascii="Times New Roman" w:hAnsi="Times New Roman" w:cs="Times New Roman"/>
          <w:szCs w:val="23"/>
        </w:rPr>
        <w:t>Victor Alves</w:t>
      </w:r>
    </w:p>
    <w:p w14:paraId="320D0405" w14:textId="77777777" w:rsidR="00E851AE" w:rsidRPr="007A2024" w:rsidRDefault="00E851AE" w:rsidP="00ED6E7D">
      <w:pPr>
        <w:autoSpaceDE w:val="0"/>
        <w:autoSpaceDN w:val="0"/>
        <w:adjustRightInd w:val="0"/>
        <w:spacing w:before="0" w:after="0" w:line="240" w:lineRule="auto"/>
        <w:ind w:left="0" w:firstLine="6521"/>
        <w:rPr>
          <w:rFonts w:ascii="Times New Roman" w:hAnsi="Times New Roman" w:cs="Times New Roman"/>
          <w:i/>
          <w:iCs/>
          <w:szCs w:val="23"/>
        </w:rPr>
      </w:pPr>
      <w:r w:rsidRPr="007A2024">
        <w:rPr>
          <w:rFonts w:ascii="Times New Roman" w:hAnsi="Times New Roman" w:cs="Times New Roman"/>
          <w:i/>
          <w:iCs/>
          <w:szCs w:val="23"/>
        </w:rPr>
        <w:t>ICEG/PUCMINAS</w:t>
      </w:r>
    </w:p>
    <w:p w14:paraId="385FF3BB" w14:textId="77777777" w:rsidR="00E851AE" w:rsidRPr="007A2024" w:rsidRDefault="00E851AE" w:rsidP="00ED6E7D">
      <w:pPr>
        <w:autoSpaceDE w:val="0"/>
        <w:autoSpaceDN w:val="0"/>
        <w:adjustRightInd w:val="0"/>
        <w:spacing w:before="0" w:after="0" w:line="240" w:lineRule="auto"/>
        <w:ind w:left="0" w:firstLine="0"/>
        <w:rPr>
          <w:rFonts w:ascii="Times New Roman" w:hAnsi="Times New Roman" w:cs="Times New Roman"/>
          <w:i/>
          <w:iCs/>
          <w:szCs w:val="23"/>
        </w:rPr>
      </w:pPr>
    </w:p>
    <w:p w14:paraId="54162473" w14:textId="77777777" w:rsidR="00E851AE" w:rsidRPr="007A2024" w:rsidRDefault="00E851AE" w:rsidP="00ED6E7D">
      <w:pPr>
        <w:autoSpaceDE w:val="0"/>
        <w:autoSpaceDN w:val="0"/>
        <w:adjustRightInd w:val="0"/>
        <w:spacing w:before="0" w:after="0" w:line="240" w:lineRule="auto"/>
        <w:ind w:left="0" w:firstLine="0"/>
        <w:rPr>
          <w:rFonts w:ascii="Times New Roman" w:hAnsi="Times New Roman" w:cs="Times New Roman"/>
          <w:iCs/>
          <w:szCs w:val="23"/>
        </w:rPr>
      </w:pPr>
    </w:p>
    <w:p w14:paraId="70812F9C" w14:textId="77777777" w:rsidR="00E851AE" w:rsidRPr="007A2024" w:rsidRDefault="00E851AE" w:rsidP="00ED6E7D">
      <w:pPr>
        <w:autoSpaceDE w:val="0"/>
        <w:autoSpaceDN w:val="0"/>
        <w:adjustRightInd w:val="0"/>
        <w:spacing w:before="0" w:after="0" w:line="240" w:lineRule="auto"/>
        <w:ind w:left="0" w:firstLine="0"/>
        <w:rPr>
          <w:rFonts w:ascii="Times New Roman" w:hAnsi="Times New Roman" w:cs="Times New Roman"/>
          <w:i/>
          <w:iCs/>
          <w:szCs w:val="23"/>
        </w:rPr>
      </w:pPr>
    </w:p>
    <w:p w14:paraId="270C59BA" w14:textId="77777777" w:rsidR="00E851AE" w:rsidRPr="007A2024" w:rsidRDefault="00E851AE" w:rsidP="00ED6E7D">
      <w:pPr>
        <w:autoSpaceDE w:val="0"/>
        <w:autoSpaceDN w:val="0"/>
        <w:adjustRightInd w:val="0"/>
        <w:spacing w:before="0" w:after="0"/>
        <w:ind w:left="0" w:firstLine="0"/>
        <w:rPr>
          <w:rFonts w:ascii="Times New Roman" w:hAnsi="Times New Roman" w:cs="Times New Roman"/>
          <w:b/>
          <w:szCs w:val="23"/>
        </w:rPr>
      </w:pPr>
      <w:r w:rsidRPr="007A2024">
        <w:rPr>
          <w:rFonts w:ascii="Times New Roman" w:hAnsi="Times New Roman" w:cs="Times New Roman"/>
          <w:b/>
          <w:szCs w:val="23"/>
        </w:rPr>
        <w:t>RESUMO</w:t>
      </w:r>
    </w:p>
    <w:p w14:paraId="1FDAF755" w14:textId="77777777" w:rsidR="007A2024" w:rsidRDefault="007A2024" w:rsidP="00ED6E7D">
      <w:pPr>
        <w:autoSpaceDE w:val="0"/>
        <w:autoSpaceDN w:val="0"/>
        <w:adjustRightInd w:val="0"/>
        <w:spacing w:before="0" w:after="0"/>
        <w:ind w:left="0" w:firstLine="0"/>
        <w:rPr>
          <w:rFonts w:ascii="Times New Roman" w:hAnsi="Times New Roman" w:cs="Times New Roman"/>
          <w:szCs w:val="23"/>
        </w:rPr>
      </w:pPr>
    </w:p>
    <w:p w14:paraId="2E4F4BA6" w14:textId="77777777" w:rsidR="00675497" w:rsidRDefault="00675497" w:rsidP="00ED6E7D">
      <w:pPr>
        <w:autoSpaceDE w:val="0"/>
        <w:autoSpaceDN w:val="0"/>
        <w:adjustRightInd w:val="0"/>
        <w:spacing w:before="0" w:after="0"/>
        <w:ind w:left="0" w:firstLine="0"/>
        <w:rPr>
          <w:rFonts w:ascii="Times New Roman" w:hAnsi="Times New Roman" w:cs="Times New Roman"/>
          <w:szCs w:val="23"/>
        </w:rPr>
      </w:pPr>
    </w:p>
    <w:p w14:paraId="3315FBFE" w14:textId="77777777" w:rsidR="00E851AE" w:rsidRPr="007A2024" w:rsidRDefault="00E851AE" w:rsidP="00ED6E7D">
      <w:pPr>
        <w:autoSpaceDE w:val="0"/>
        <w:autoSpaceDN w:val="0"/>
        <w:adjustRightInd w:val="0"/>
        <w:spacing w:before="0" w:after="0"/>
        <w:ind w:left="0" w:firstLine="0"/>
        <w:rPr>
          <w:rFonts w:ascii="Times New Roman" w:hAnsi="Times New Roman" w:cs="Times New Roman"/>
          <w:szCs w:val="23"/>
        </w:rPr>
      </w:pPr>
      <w:r w:rsidRPr="007A2024">
        <w:rPr>
          <w:rFonts w:ascii="Times New Roman" w:hAnsi="Times New Roman" w:cs="Times New Roman"/>
          <w:szCs w:val="23"/>
        </w:rPr>
        <w:t xml:space="preserve">Este artigo estudou o </w:t>
      </w:r>
      <w:r w:rsidR="0024336C" w:rsidRPr="007A2024">
        <w:rPr>
          <w:rFonts w:ascii="Times New Roman" w:hAnsi="Times New Roman" w:cs="Times New Roman"/>
          <w:szCs w:val="23"/>
        </w:rPr>
        <w:t>diamante nacional de Porter</w:t>
      </w:r>
      <w:r w:rsidRPr="007A2024">
        <w:rPr>
          <w:rFonts w:ascii="Times New Roman" w:hAnsi="Times New Roman" w:cs="Times New Roman"/>
          <w:szCs w:val="23"/>
        </w:rPr>
        <w:t xml:space="preserve"> e suas implicações no Japão. Através deste modelo</w:t>
      </w:r>
      <w:r w:rsidR="00DE700B" w:rsidRPr="007A2024">
        <w:rPr>
          <w:rFonts w:ascii="Times New Roman" w:hAnsi="Times New Roman" w:cs="Times New Roman"/>
          <w:szCs w:val="23"/>
        </w:rPr>
        <w:t>,</w:t>
      </w:r>
      <w:r w:rsidRPr="007A2024">
        <w:rPr>
          <w:rFonts w:ascii="Times New Roman" w:hAnsi="Times New Roman" w:cs="Times New Roman"/>
          <w:szCs w:val="23"/>
        </w:rPr>
        <w:t xml:space="preserve"> Porter analisa a competitividade dentro de um país. </w:t>
      </w:r>
      <w:r w:rsidR="00603930" w:rsidRPr="007A2024">
        <w:rPr>
          <w:rFonts w:ascii="Times New Roman" w:hAnsi="Times New Roman" w:cs="Times New Roman"/>
          <w:szCs w:val="23"/>
        </w:rPr>
        <w:t>Busca-se, neste estudo, fazer uma análise dos condicionantes do modelo (Estratégia, Estrutura e Rivalidade das empresas; Condição de demanda; Indústria Correlata de apoio; Condição de fatores)</w:t>
      </w:r>
      <w:r w:rsidR="00DE700B" w:rsidRPr="007A2024">
        <w:rPr>
          <w:rFonts w:ascii="Times New Roman" w:hAnsi="Times New Roman" w:cs="Times New Roman"/>
          <w:szCs w:val="23"/>
        </w:rPr>
        <w:t xml:space="preserve"> bem como seu encadeamento</w:t>
      </w:r>
      <w:r w:rsidR="00603930" w:rsidRPr="007A2024">
        <w:rPr>
          <w:rFonts w:ascii="Times New Roman" w:hAnsi="Times New Roman" w:cs="Times New Roman"/>
          <w:szCs w:val="23"/>
        </w:rPr>
        <w:t xml:space="preserve"> na realidade da indústria</w:t>
      </w:r>
      <w:r w:rsidR="00DE700B" w:rsidRPr="007A2024">
        <w:rPr>
          <w:rFonts w:ascii="Times New Roman" w:hAnsi="Times New Roman" w:cs="Times New Roman"/>
          <w:szCs w:val="23"/>
        </w:rPr>
        <w:t xml:space="preserve"> robótica</w:t>
      </w:r>
      <w:r w:rsidR="00603930" w:rsidRPr="007A2024">
        <w:rPr>
          <w:rFonts w:ascii="Times New Roman" w:hAnsi="Times New Roman" w:cs="Times New Roman"/>
          <w:szCs w:val="23"/>
        </w:rPr>
        <w:t xml:space="preserve"> japonesa. São evidentes as limitações de tal modelo, p</w:t>
      </w:r>
      <w:r w:rsidR="00DE700B" w:rsidRPr="007A2024">
        <w:rPr>
          <w:rFonts w:ascii="Times New Roman" w:hAnsi="Times New Roman" w:cs="Times New Roman"/>
          <w:szCs w:val="23"/>
        </w:rPr>
        <w:t>orém uma avaliação criteriosa de suas</w:t>
      </w:r>
      <w:r w:rsidR="00603930" w:rsidRPr="007A2024">
        <w:rPr>
          <w:rFonts w:ascii="Times New Roman" w:hAnsi="Times New Roman" w:cs="Times New Roman"/>
          <w:szCs w:val="23"/>
        </w:rPr>
        <w:t xml:space="preserve"> características, a par</w:t>
      </w:r>
      <w:r w:rsidR="00DE700B" w:rsidRPr="007A2024">
        <w:rPr>
          <w:rFonts w:ascii="Times New Roman" w:hAnsi="Times New Roman" w:cs="Times New Roman"/>
          <w:szCs w:val="23"/>
        </w:rPr>
        <w:t>tir do estudo de caso do Japão, permite verificar a aplicação desta teoria.</w:t>
      </w:r>
    </w:p>
    <w:p w14:paraId="6D710D32" w14:textId="77777777" w:rsidR="00E851AE" w:rsidRDefault="00E851AE" w:rsidP="00ED6E7D">
      <w:pPr>
        <w:autoSpaceDE w:val="0"/>
        <w:autoSpaceDN w:val="0"/>
        <w:adjustRightInd w:val="0"/>
        <w:spacing w:before="0" w:after="0"/>
        <w:ind w:left="0" w:firstLine="0"/>
        <w:rPr>
          <w:rFonts w:ascii="Times New Roman" w:hAnsi="Times New Roman" w:cs="Times New Roman"/>
          <w:szCs w:val="23"/>
        </w:rPr>
      </w:pPr>
    </w:p>
    <w:p w14:paraId="251433C6" w14:textId="77777777" w:rsidR="00AE539E" w:rsidRPr="007A2024" w:rsidRDefault="00AE539E" w:rsidP="00ED6E7D">
      <w:pPr>
        <w:autoSpaceDE w:val="0"/>
        <w:autoSpaceDN w:val="0"/>
        <w:adjustRightInd w:val="0"/>
        <w:spacing w:before="0" w:after="0"/>
        <w:ind w:left="0" w:firstLine="0"/>
        <w:rPr>
          <w:rFonts w:ascii="Times New Roman" w:hAnsi="Times New Roman" w:cs="Times New Roman"/>
          <w:szCs w:val="23"/>
        </w:rPr>
      </w:pPr>
    </w:p>
    <w:p w14:paraId="1312E91B" w14:textId="77777777" w:rsidR="00E851AE" w:rsidRPr="007A2024" w:rsidRDefault="00E851AE" w:rsidP="00ED6E7D">
      <w:pPr>
        <w:autoSpaceDE w:val="0"/>
        <w:autoSpaceDN w:val="0"/>
        <w:adjustRightInd w:val="0"/>
        <w:spacing w:before="0" w:after="0"/>
        <w:ind w:left="0" w:firstLine="0"/>
        <w:rPr>
          <w:rFonts w:ascii="Times New Roman" w:hAnsi="Times New Roman" w:cs="Times New Roman"/>
          <w:szCs w:val="23"/>
        </w:rPr>
      </w:pPr>
      <w:r w:rsidRPr="007A2024">
        <w:rPr>
          <w:rFonts w:ascii="Times New Roman" w:hAnsi="Times New Roman" w:cs="Times New Roman"/>
          <w:b/>
          <w:bCs/>
          <w:szCs w:val="23"/>
        </w:rPr>
        <w:t>Palavras Chave</w:t>
      </w:r>
      <w:r w:rsidRPr="007A2024">
        <w:rPr>
          <w:rFonts w:ascii="Times New Roman" w:hAnsi="Times New Roman" w:cs="Times New Roman"/>
          <w:szCs w:val="23"/>
        </w:rPr>
        <w:t>: Diamante de Porter, Japão, Indústria</w:t>
      </w:r>
      <w:r w:rsidR="00DE700B" w:rsidRPr="007A2024">
        <w:rPr>
          <w:rFonts w:ascii="Times New Roman" w:hAnsi="Times New Roman" w:cs="Times New Roman"/>
          <w:szCs w:val="23"/>
        </w:rPr>
        <w:t xml:space="preserve"> robótica</w:t>
      </w:r>
      <w:r w:rsidRPr="007A2024">
        <w:rPr>
          <w:rFonts w:ascii="Times New Roman" w:hAnsi="Times New Roman" w:cs="Times New Roman"/>
          <w:szCs w:val="23"/>
        </w:rPr>
        <w:t>.</w:t>
      </w:r>
    </w:p>
    <w:p w14:paraId="578570CC" w14:textId="77777777" w:rsidR="00065C95" w:rsidRPr="007A2024" w:rsidRDefault="00E851AE" w:rsidP="00ED6E7D">
      <w:pPr>
        <w:ind w:left="0" w:firstLine="0"/>
        <w:rPr>
          <w:rFonts w:ascii="Times New Roman" w:hAnsi="Times New Roman" w:cs="Times New Roman"/>
          <w:szCs w:val="23"/>
        </w:rPr>
      </w:pPr>
      <w:r w:rsidRPr="007A2024">
        <w:rPr>
          <w:rFonts w:ascii="Times New Roman" w:hAnsi="Times New Roman" w:cs="Times New Roman"/>
          <w:b/>
          <w:bCs/>
          <w:szCs w:val="23"/>
        </w:rPr>
        <w:t>Área</w:t>
      </w:r>
      <w:r w:rsidRPr="007A2024">
        <w:rPr>
          <w:rFonts w:ascii="Times New Roman" w:hAnsi="Times New Roman" w:cs="Times New Roman"/>
          <w:szCs w:val="23"/>
        </w:rPr>
        <w:t>: Economia</w:t>
      </w:r>
    </w:p>
    <w:p w14:paraId="35452098" w14:textId="77777777" w:rsidR="00DE700B" w:rsidRDefault="00DE700B" w:rsidP="00ED6E7D">
      <w:pPr>
        <w:ind w:left="0" w:firstLine="0"/>
        <w:rPr>
          <w:rFonts w:ascii="Times New Roman" w:hAnsi="Times New Roman" w:cs="Times New Roman"/>
          <w:szCs w:val="23"/>
        </w:rPr>
      </w:pPr>
    </w:p>
    <w:p w14:paraId="380042EF" w14:textId="77777777" w:rsidR="00675497" w:rsidRPr="007A2024" w:rsidRDefault="00675497" w:rsidP="00ED6E7D">
      <w:pPr>
        <w:ind w:left="0" w:firstLine="0"/>
        <w:rPr>
          <w:rFonts w:ascii="Times New Roman" w:hAnsi="Times New Roman" w:cs="Times New Roman"/>
          <w:szCs w:val="23"/>
        </w:rPr>
      </w:pPr>
    </w:p>
    <w:p w14:paraId="7D148AE2" w14:textId="77777777" w:rsidR="00DE700B" w:rsidRPr="007A2024" w:rsidRDefault="00DE700B" w:rsidP="00ED6E7D">
      <w:pPr>
        <w:ind w:left="0" w:firstLine="0"/>
        <w:rPr>
          <w:rFonts w:ascii="Times New Roman" w:hAnsi="Times New Roman" w:cs="Times New Roman"/>
          <w:b/>
          <w:szCs w:val="23"/>
        </w:rPr>
      </w:pPr>
      <w:r w:rsidRPr="007A2024">
        <w:rPr>
          <w:rFonts w:ascii="Times New Roman" w:hAnsi="Times New Roman" w:cs="Times New Roman"/>
          <w:b/>
          <w:szCs w:val="23"/>
        </w:rPr>
        <w:t>1. Introdução</w:t>
      </w:r>
    </w:p>
    <w:p w14:paraId="18210BEC" w14:textId="77777777" w:rsidR="00675497" w:rsidRDefault="00675497" w:rsidP="00ED6E7D">
      <w:pPr>
        <w:ind w:left="0"/>
        <w:rPr>
          <w:rFonts w:ascii="Times New Roman" w:hAnsi="Times New Roman" w:cs="Times New Roman"/>
        </w:rPr>
      </w:pPr>
    </w:p>
    <w:p w14:paraId="46D30E1D" w14:textId="77777777" w:rsidR="00675497" w:rsidRDefault="00675497" w:rsidP="00ED6E7D">
      <w:pPr>
        <w:ind w:left="0"/>
        <w:rPr>
          <w:rFonts w:ascii="Times New Roman" w:hAnsi="Times New Roman" w:cs="Times New Roman"/>
        </w:rPr>
      </w:pPr>
    </w:p>
    <w:p w14:paraId="29D13CE9" w14:textId="77777777" w:rsidR="00DE700B" w:rsidRPr="007A2024" w:rsidRDefault="00DE700B" w:rsidP="00ED6E7D">
      <w:pPr>
        <w:ind w:left="0"/>
        <w:rPr>
          <w:rFonts w:ascii="Times New Roman" w:hAnsi="Times New Roman" w:cs="Times New Roman"/>
        </w:rPr>
      </w:pPr>
      <w:r w:rsidRPr="007A2024">
        <w:rPr>
          <w:rFonts w:ascii="Times New Roman" w:hAnsi="Times New Roman" w:cs="Times New Roman"/>
        </w:rPr>
        <w:t xml:space="preserve"> </w:t>
      </w:r>
      <w:r w:rsidR="00CF02E4" w:rsidRPr="007A2024">
        <w:rPr>
          <w:rFonts w:ascii="Times New Roman" w:hAnsi="Times New Roman" w:cs="Times New Roman"/>
        </w:rPr>
        <w:t>O presente artigo</w:t>
      </w:r>
      <w:r w:rsidRPr="007A2024">
        <w:rPr>
          <w:rFonts w:ascii="Times New Roman" w:hAnsi="Times New Roman" w:cs="Times New Roman"/>
        </w:rPr>
        <w:t xml:space="preserve"> trata do Modelo Nacional do Diamante de Porter </w:t>
      </w:r>
      <w:r w:rsidR="00CF02E4" w:rsidRPr="007A2024">
        <w:rPr>
          <w:rFonts w:ascii="Times New Roman" w:hAnsi="Times New Roman" w:cs="Times New Roman"/>
        </w:rPr>
        <w:t>em que este</w:t>
      </w:r>
      <w:r w:rsidRPr="007A2024">
        <w:rPr>
          <w:rFonts w:ascii="Times New Roman" w:hAnsi="Times New Roman" w:cs="Times New Roman"/>
        </w:rPr>
        <w:t xml:space="preserve"> bus</w:t>
      </w:r>
      <w:bookmarkStart w:id="0" w:name="_GoBack"/>
      <w:bookmarkEnd w:id="0"/>
      <w:r w:rsidRPr="007A2024">
        <w:rPr>
          <w:rFonts w:ascii="Times New Roman" w:hAnsi="Times New Roman" w:cs="Times New Roman"/>
        </w:rPr>
        <w:t xml:space="preserve">ca defender a teoria em que a posição competitiva de um país pouco relacionava-se com a </w:t>
      </w:r>
      <w:r w:rsidRPr="007A2024">
        <w:rPr>
          <w:rFonts w:ascii="Times New Roman" w:hAnsi="Times New Roman" w:cs="Times New Roman"/>
        </w:rPr>
        <w:lastRenderedPageBreak/>
        <w:t>economia tradicional, que tinha como base a disposição de recursos naturais, mas d</w:t>
      </w:r>
      <w:r w:rsidR="00CF02E4" w:rsidRPr="007A2024">
        <w:rPr>
          <w:rFonts w:ascii="Times New Roman" w:hAnsi="Times New Roman" w:cs="Times New Roman"/>
        </w:rPr>
        <w:t>a capacidade produtiva internas</w:t>
      </w:r>
      <w:r w:rsidRPr="007A2024">
        <w:rPr>
          <w:rFonts w:ascii="Times New Roman" w:hAnsi="Times New Roman" w:cs="Times New Roman"/>
        </w:rPr>
        <w:t xml:space="preserve">.  </w:t>
      </w:r>
    </w:p>
    <w:p w14:paraId="5B1A9055" w14:textId="77777777" w:rsidR="00DE700B" w:rsidRPr="007A2024" w:rsidRDefault="00DE700B" w:rsidP="00ED6E7D">
      <w:pPr>
        <w:ind w:left="0"/>
        <w:rPr>
          <w:rFonts w:ascii="Times New Roman" w:hAnsi="Times New Roman" w:cs="Times New Roman"/>
        </w:rPr>
      </w:pPr>
      <w:r w:rsidRPr="007A2024">
        <w:rPr>
          <w:rFonts w:ascii="Times New Roman" w:hAnsi="Times New Roman" w:cs="Times New Roman"/>
        </w:rPr>
        <w:t>De acordo com o modelo de Porter a vantagem competitiva tinha influência de quatro fatores interligados entre si onde o governo tinha influência, Estratégia, estrutura e rivalidade das empresas, Condição de Fatores, Condição de Demanda e Indústria Correlata de Fatores.</w:t>
      </w:r>
    </w:p>
    <w:p w14:paraId="251FF6FB" w14:textId="77777777" w:rsidR="00DE700B" w:rsidRPr="007A2024" w:rsidRDefault="00DE700B" w:rsidP="00ED6E7D">
      <w:pPr>
        <w:ind w:left="0"/>
        <w:rPr>
          <w:rFonts w:ascii="Times New Roman" w:hAnsi="Times New Roman" w:cs="Times New Roman"/>
        </w:rPr>
      </w:pPr>
      <w:r w:rsidRPr="007A2024">
        <w:rPr>
          <w:rFonts w:ascii="Times New Roman" w:hAnsi="Times New Roman" w:cs="Times New Roman"/>
        </w:rPr>
        <w:t>É</w:t>
      </w:r>
      <w:r w:rsidR="00CF02E4" w:rsidRPr="007A2024">
        <w:rPr>
          <w:rFonts w:ascii="Times New Roman" w:hAnsi="Times New Roman" w:cs="Times New Roman"/>
        </w:rPr>
        <w:t xml:space="preserve"> objetivo deste artigo</w:t>
      </w:r>
      <w:r w:rsidRPr="007A2024">
        <w:rPr>
          <w:rFonts w:ascii="Times New Roman" w:hAnsi="Times New Roman" w:cs="Times New Roman"/>
        </w:rPr>
        <w:t xml:space="preserve"> apresentar o modelo de Porter e analis</w:t>
      </w:r>
      <w:r w:rsidR="00CF02E4" w:rsidRPr="007A2024">
        <w:rPr>
          <w:rFonts w:ascii="Times New Roman" w:hAnsi="Times New Roman" w:cs="Times New Roman"/>
        </w:rPr>
        <w:t>á</w:t>
      </w:r>
      <w:r w:rsidRPr="007A2024">
        <w:rPr>
          <w:rFonts w:ascii="Times New Roman" w:hAnsi="Times New Roman" w:cs="Times New Roman"/>
        </w:rPr>
        <w:t>-lo se</w:t>
      </w:r>
      <w:r w:rsidR="00CF02E4" w:rsidRPr="007A2024">
        <w:rPr>
          <w:rFonts w:ascii="Times New Roman" w:hAnsi="Times New Roman" w:cs="Times New Roman"/>
        </w:rPr>
        <w:t>, buscando verificas se</w:t>
      </w:r>
      <w:r w:rsidRPr="007A2024">
        <w:rPr>
          <w:rFonts w:ascii="Times New Roman" w:hAnsi="Times New Roman" w:cs="Times New Roman"/>
        </w:rPr>
        <w:t xml:space="preserve"> este aplica</w:t>
      </w:r>
      <w:r w:rsidR="00CF02E4" w:rsidRPr="007A2024">
        <w:rPr>
          <w:rFonts w:ascii="Times New Roman" w:hAnsi="Times New Roman" w:cs="Times New Roman"/>
        </w:rPr>
        <w:t>-se</w:t>
      </w:r>
      <w:r w:rsidRPr="007A2024">
        <w:rPr>
          <w:rFonts w:ascii="Times New Roman" w:hAnsi="Times New Roman" w:cs="Times New Roman"/>
        </w:rPr>
        <w:t xml:space="preserve"> a realidade segundo o estudo de caso do Japão.</w:t>
      </w:r>
    </w:p>
    <w:p w14:paraId="5652B673" w14:textId="77777777" w:rsidR="00DE700B" w:rsidRPr="007A2024" w:rsidRDefault="00DE700B" w:rsidP="00ED6E7D">
      <w:pPr>
        <w:ind w:left="0"/>
        <w:rPr>
          <w:rFonts w:ascii="Times New Roman" w:hAnsi="Times New Roman" w:cs="Times New Roman"/>
        </w:rPr>
      </w:pPr>
      <w:r w:rsidRPr="007A2024">
        <w:rPr>
          <w:rFonts w:ascii="Times New Roman" w:hAnsi="Times New Roman" w:cs="Times New Roman"/>
        </w:rPr>
        <w:t>Está organizado em quatro partes, iniciando com a apresentação</w:t>
      </w:r>
      <w:r w:rsidR="00CF02E4" w:rsidRPr="007A2024">
        <w:rPr>
          <w:rFonts w:ascii="Times New Roman" w:hAnsi="Times New Roman" w:cs="Times New Roman"/>
        </w:rPr>
        <w:t xml:space="preserve"> do Modelo Nacional de Porter, </w:t>
      </w:r>
      <w:r w:rsidRPr="007A2024">
        <w:rPr>
          <w:rFonts w:ascii="Times New Roman" w:hAnsi="Times New Roman" w:cs="Times New Roman"/>
        </w:rPr>
        <w:t>a segunda</w:t>
      </w:r>
      <w:r w:rsidR="00CF02E4" w:rsidRPr="007A2024">
        <w:rPr>
          <w:rFonts w:ascii="Times New Roman" w:hAnsi="Times New Roman" w:cs="Times New Roman"/>
        </w:rPr>
        <w:t xml:space="preserve"> parte trata d</w:t>
      </w:r>
      <w:r w:rsidRPr="007A2024">
        <w:rPr>
          <w:rFonts w:ascii="Times New Roman" w:hAnsi="Times New Roman" w:cs="Times New Roman"/>
        </w:rPr>
        <w:t>as Críticas ao Modelo de Porter,</w:t>
      </w:r>
      <w:r w:rsidR="00CF02E4" w:rsidRPr="007A2024">
        <w:rPr>
          <w:rFonts w:ascii="Times New Roman" w:hAnsi="Times New Roman" w:cs="Times New Roman"/>
        </w:rPr>
        <w:t xml:space="preserve"> a terceira parte refere-se</w:t>
      </w:r>
      <w:r w:rsidRPr="007A2024">
        <w:rPr>
          <w:rFonts w:ascii="Times New Roman" w:hAnsi="Times New Roman" w:cs="Times New Roman"/>
        </w:rPr>
        <w:t xml:space="preserve"> </w:t>
      </w:r>
      <w:r w:rsidR="00CF02E4" w:rsidRPr="007A2024">
        <w:rPr>
          <w:rFonts w:ascii="Times New Roman" w:hAnsi="Times New Roman" w:cs="Times New Roman"/>
        </w:rPr>
        <w:t>ao estudo de caso referente a indústria robótica</w:t>
      </w:r>
      <w:r w:rsidRPr="007A2024">
        <w:rPr>
          <w:rFonts w:ascii="Times New Roman" w:hAnsi="Times New Roman" w:cs="Times New Roman"/>
        </w:rPr>
        <w:t xml:space="preserve"> </w:t>
      </w:r>
      <w:r w:rsidR="00CF02E4" w:rsidRPr="007A2024">
        <w:rPr>
          <w:rFonts w:ascii="Times New Roman" w:hAnsi="Times New Roman" w:cs="Times New Roman"/>
        </w:rPr>
        <w:t>japonesa</w:t>
      </w:r>
      <w:r w:rsidRPr="007A2024">
        <w:rPr>
          <w:rFonts w:ascii="Times New Roman" w:hAnsi="Times New Roman" w:cs="Times New Roman"/>
        </w:rPr>
        <w:t>, por fim</w:t>
      </w:r>
      <w:r w:rsidR="00CF02E4" w:rsidRPr="007A2024">
        <w:rPr>
          <w:rFonts w:ascii="Times New Roman" w:hAnsi="Times New Roman" w:cs="Times New Roman"/>
        </w:rPr>
        <w:t>, a conclusão deste artigo</w:t>
      </w:r>
      <w:r w:rsidRPr="007A2024">
        <w:rPr>
          <w:rFonts w:ascii="Times New Roman" w:hAnsi="Times New Roman" w:cs="Times New Roman"/>
        </w:rPr>
        <w:t xml:space="preserve"> apresentando se o </w:t>
      </w:r>
      <w:r w:rsidR="00CF02E4" w:rsidRPr="007A2024">
        <w:rPr>
          <w:rFonts w:ascii="Times New Roman" w:hAnsi="Times New Roman" w:cs="Times New Roman"/>
        </w:rPr>
        <w:t>o modelo do diamante de Porter</w:t>
      </w:r>
      <w:r w:rsidRPr="007A2024">
        <w:rPr>
          <w:rFonts w:ascii="Times New Roman" w:hAnsi="Times New Roman" w:cs="Times New Roman"/>
        </w:rPr>
        <w:t xml:space="preserve"> pode ser aplicado a realidade.</w:t>
      </w:r>
    </w:p>
    <w:p w14:paraId="3E2E4D9E" w14:textId="77777777" w:rsidR="00CF02E4" w:rsidRDefault="00CF02E4" w:rsidP="00ED6E7D">
      <w:pPr>
        <w:ind w:left="0"/>
        <w:rPr>
          <w:rFonts w:ascii="Times New Roman" w:hAnsi="Times New Roman" w:cs="Times New Roman"/>
        </w:rPr>
      </w:pPr>
    </w:p>
    <w:p w14:paraId="11647933" w14:textId="77777777" w:rsidR="00675497" w:rsidRPr="007A2024" w:rsidRDefault="00675497" w:rsidP="00ED6E7D">
      <w:pPr>
        <w:ind w:left="0"/>
        <w:rPr>
          <w:rFonts w:ascii="Times New Roman" w:hAnsi="Times New Roman" w:cs="Times New Roman"/>
        </w:rPr>
      </w:pPr>
    </w:p>
    <w:p w14:paraId="568A41FD" w14:textId="77777777" w:rsidR="00CF02E4" w:rsidRPr="007A2024" w:rsidRDefault="00D31F79" w:rsidP="00ED6E7D">
      <w:pPr>
        <w:ind w:left="0" w:firstLine="0"/>
        <w:rPr>
          <w:rFonts w:ascii="Times New Roman" w:hAnsi="Times New Roman" w:cs="Times New Roman"/>
        </w:rPr>
      </w:pPr>
      <w:r>
        <w:rPr>
          <w:rFonts w:ascii="Times New Roman" w:hAnsi="Times New Roman" w:cs="Times New Roman"/>
          <w:b/>
          <w:szCs w:val="24"/>
        </w:rPr>
        <w:t>2. O</w:t>
      </w:r>
      <w:r w:rsidR="00CF02E4" w:rsidRPr="007A2024">
        <w:rPr>
          <w:rFonts w:ascii="Times New Roman" w:hAnsi="Times New Roman" w:cs="Times New Roman"/>
          <w:b/>
          <w:szCs w:val="24"/>
        </w:rPr>
        <w:t xml:space="preserve"> modelo nacional do Diamante de Porter</w:t>
      </w:r>
    </w:p>
    <w:p w14:paraId="1112640D" w14:textId="77777777" w:rsidR="00675497" w:rsidRDefault="00675497" w:rsidP="00ED6E7D">
      <w:pPr>
        <w:ind w:left="0"/>
        <w:rPr>
          <w:rFonts w:ascii="Times New Roman" w:hAnsi="Times New Roman" w:cs="Times New Roman"/>
          <w:szCs w:val="24"/>
        </w:rPr>
      </w:pPr>
    </w:p>
    <w:p w14:paraId="0994F1BC" w14:textId="77777777" w:rsidR="00675497" w:rsidRDefault="00675497" w:rsidP="00ED6E7D">
      <w:pPr>
        <w:ind w:left="0"/>
        <w:rPr>
          <w:rFonts w:ascii="Times New Roman" w:hAnsi="Times New Roman" w:cs="Times New Roman"/>
          <w:szCs w:val="24"/>
        </w:rPr>
      </w:pPr>
    </w:p>
    <w:p w14:paraId="320A76D0"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Na atual conjuntura mundial, onde a competitividade é extremamente forte, deve-se buscar vantagens competitivas para ter sucesso. Michael Porter, um especialista em estratégia, criou um sistema em forma de diamante que estabelece relações entre os fatores que as compõe.</w:t>
      </w:r>
    </w:p>
    <w:p w14:paraId="567CE845"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Segundo Porter (1989), através das indústrias que os países se tornam competitivos. Não se pode dizer que o crescimento se dá pela quantidade de recursos naturais existentes em um país, visto que existem países com quantidades semelhantes de recursos. Sendo assim, os recursos não podem ser considerados mais importantes que a capacidade produtiva que um país ou empresa pode alcançar. A riqueza é criada por empresas que conseguem oferecer produtos e serviços diferenciados para o mundo, mas para que isso ocorra, são necessários profissionais com qualidades pouco comuns no mercado. A busca por vantagem competitiva é de suma importância para determinar o nível de crescimento de um país. Porter evidencia que os competidores na maioria das indústrias de sucesso internacional estão localizados na mesma região, tornando a questão geográfica outro fator importante para o fluxo de informação e para a competição.</w:t>
      </w:r>
    </w:p>
    <w:p w14:paraId="10E78FB0"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 xml:space="preserve">O Modelo do Diamante de Michael Porter, relaciona quatro elementos que combinados, promovem ou impedem, aumentam ou diminuem a criação da vantagem competitiva, ou seja, busca ser um modelo de desenvolvimento econômico que baseado na construção de vantagens </w:t>
      </w:r>
      <w:r w:rsidRPr="007A2024">
        <w:rPr>
          <w:rFonts w:ascii="Times New Roman" w:hAnsi="Times New Roman" w:cs="Times New Roman"/>
          <w:szCs w:val="24"/>
        </w:rPr>
        <w:lastRenderedPageBreak/>
        <w:t>competitivas para determinada Nação ou Estado. No formato de uma ambiente desafiador e dinâmico, Porter salienta que a análise de forma conjunta desses 4 determinantes é fundamental para a estruturação das vantagens competitivas das indústrias. A figura a seguir ilustra o modelo:</w:t>
      </w:r>
    </w:p>
    <w:p w14:paraId="1E8006A4" w14:textId="77777777" w:rsidR="00CF02E4" w:rsidRPr="007A2024" w:rsidRDefault="00CF02E4" w:rsidP="00ED6E7D">
      <w:pPr>
        <w:ind w:left="0"/>
        <w:rPr>
          <w:rFonts w:ascii="Times New Roman" w:hAnsi="Times New Roman" w:cs="Times New Roman"/>
          <w:szCs w:val="24"/>
        </w:rPr>
      </w:pPr>
    </w:p>
    <w:p w14:paraId="308B81CB" w14:textId="77777777" w:rsidR="00CF02E4" w:rsidRPr="007A2024" w:rsidRDefault="00CD568A" w:rsidP="00ED6E7D">
      <w:pPr>
        <w:spacing w:line="240" w:lineRule="auto"/>
        <w:ind w:left="0" w:firstLine="0"/>
        <w:rPr>
          <w:rFonts w:ascii="Times New Roman" w:hAnsi="Times New Roman" w:cs="Times New Roman"/>
          <w:szCs w:val="24"/>
        </w:rPr>
      </w:pPr>
      <w:r w:rsidRPr="007A2024">
        <w:rPr>
          <w:rFonts w:ascii="Times New Roman" w:hAnsi="Times New Roman" w:cs="Times New Roman"/>
          <w:noProof/>
          <w:szCs w:val="24"/>
          <w:lang w:eastAsia="pt-BR"/>
        </w:rPr>
        <mc:AlternateContent>
          <mc:Choice Requires="wps">
            <w:drawing>
              <wp:anchor distT="0" distB="0" distL="114300" distR="114300" simplePos="0" relativeHeight="251673600" behindDoc="0" locked="0" layoutInCell="1" allowOverlap="1" wp14:anchorId="25F501EC" wp14:editId="43578F2E">
                <wp:simplePos x="0" y="0"/>
                <wp:positionH relativeFrom="column">
                  <wp:posOffset>3987165</wp:posOffset>
                </wp:positionH>
                <wp:positionV relativeFrom="paragraph">
                  <wp:posOffset>491490</wp:posOffset>
                </wp:positionV>
                <wp:extent cx="647700" cy="542925"/>
                <wp:effectExtent l="57150" t="57150" r="57150" b="47625"/>
                <wp:wrapNone/>
                <wp:docPr id="31" name="Straight Connector 31"/>
                <wp:cNvGraphicFramePr/>
                <a:graphic xmlns:a="http://schemas.openxmlformats.org/drawingml/2006/main">
                  <a:graphicData uri="http://schemas.microsoft.com/office/word/2010/wordprocessingShape">
                    <wps:wsp>
                      <wps:cNvCnPr/>
                      <wps:spPr>
                        <a:xfrm flipH="1" flipV="1">
                          <a:off x="0" y="0"/>
                          <a:ext cx="647700" cy="542925"/>
                        </a:xfrm>
                        <a:prstGeom prst="line">
                          <a:avLst/>
                        </a:prstGeom>
                        <a:ln>
                          <a:solidFill>
                            <a:srgbClr val="FF0000"/>
                          </a:solidFill>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D6621" id="Straight Connector 31"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95pt,38.7pt" to="364.9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" strokecolor="red"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71552" behindDoc="0" locked="0" layoutInCell="1" allowOverlap="1" wp14:anchorId="6ABD4001" wp14:editId="794D4FA2">
                <wp:simplePos x="0" y="0"/>
                <wp:positionH relativeFrom="column">
                  <wp:posOffset>4091940</wp:posOffset>
                </wp:positionH>
                <wp:positionV relativeFrom="paragraph">
                  <wp:posOffset>1976755</wp:posOffset>
                </wp:positionV>
                <wp:extent cx="409575" cy="362585"/>
                <wp:effectExtent l="57150" t="57150" r="47625" b="56515"/>
                <wp:wrapNone/>
                <wp:docPr id="29" name="Straight Connector 29"/>
                <wp:cNvGraphicFramePr/>
                <a:graphic xmlns:a="http://schemas.openxmlformats.org/drawingml/2006/main">
                  <a:graphicData uri="http://schemas.microsoft.com/office/word/2010/wordprocessingShape">
                    <wps:wsp>
                      <wps:cNvCnPr/>
                      <wps:spPr>
                        <a:xfrm flipV="1">
                          <a:off x="0" y="0"/>
                          <a:ext cx="409575" cy="362585"/>
                        </a:xfrm>
                        <a:prstGeom prst="line">
                          <a:avLst/>
                        </a:prstGeom>
                        <a:ln>
                          <a:solidFill>
                            <a:srgbClr val="FF0000"/>
                          </a:solidFill>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C11AB" id="Straight Connector 2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2pt,155.65pt" to="354.4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" strokecolor="red"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62336" behindDoc="0" locked="0" layoutInCell="1" allowOverlap="1" wp14:anchorId="101DB9EA" wp14:editId="5F71F7FC">
                <wp:simplePos x="0" y="0"/>
                <wp:positionH relativeFrom="column">
                  <wp:posOffset>4891405</wp:posOffset>
                </wp:positionH>
                <wp:positionV relativeFrom="paragraph">
                  <wp:posOffset>1958340</wp:posOffset>
                </wp:positionV>
                <wp:extent cx="9525" cy="17145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95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E8F30"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15pt,154.2pt" to="385.9pt,1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" strokecolor="black [3200]"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63360" behindDoc="0" locked="0" layoutInCell="1" allowOverlap="1" wp14:anchorId="32435E4E" wp14:editId="5D85B56B">
                <wp:simplePos x="0" y="0"/>
                <wp:positionH relativeFrom="column">
                  <wp:posOffset>4034790</wp:posOffset>
                </wp:positionH>
                <wp:positionV relativeFrom="paragraph">
                  <wp:posOffset>2386965</wp:posOffset>
                </wp:positionV>
                <wp:extent cx="21907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flipH="1">
                          <a:off x="0" y="0"/>
                          <a:ext cx="219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D1BD6" id="Straight Connector 2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7pt,187.95pt" to="334.95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" strokecolor="black [3200]"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78720" behindDoc="0" locked="0" layoutInCell="1" allowOverlap="1" wp14:anchorId="6D8DB6F7" wp14:editId="70B10D8D">
                <wp:simplePos x="0" y="0"/>
                <wp:positionH relativeFrom="margin">
                  <wp:posOffset>4304665</wp:posOffset>
                </wp:positionH>
                <wp:positionV relativeFrom="paragraph">
                  <wp:posOffset>2172970</wp:posOffset>
                </wp:positionV>
                <wp:extent cx="1228725" cy="400050"/>
                <wp:effectExtent l="57150" t="38100" r="66675" b="76200"/>
                <wp:wrapNone/>
                <wp:docPr id="9" name="Text Box 9"/>
                <wp:cNvGraphicFramePr/>
                <a:graphic xmlns:a="http://schemas.openxmlformats.org/drawingml/2006/main">
                  <a:graphicData uri="http://schemas.microsoft.com/office/word/2010/wordprocessingShape">
                    <wps:wsp>
                      <wps:cNvSpPr txBox="1"/>
                      <wps:spPr>
                        <a:xfrm>
                          <a:off x="0" y="0"/>
                          <a:ext cx="1228725" cy="400050"/>
                        </a:xfrm>
                        <a:prstGeom prst="ellipse">
                          <a:avLst/>
                        </a:prstGeom>
                        <a:ln/>
                      </wps:spPr>
                      <wps:style>
                        <a:lnRef idx="0">
                          <a:schemeClr val="dk1"/>
                        </a:lnRef>
                        <a:fillRef idx="3">
                          <a:schemeClr val="dk1"/>
                        </a:fillRef>
                        <a:effectRef idx="3">
                          <a:schemeClr val="dk1"/>
                        </a:effectRef>
                        <a:fontRef idx="minor">
                          <a:schemeClr val="lt1"/>
                        </a:fontRef>
                      </wps:style>
                      <wps:txbx>
                        <w:txbxContent>
                          <w:p w14:paraId="5517B72E" w14:textId="77777777" w:rsidR="009804E1" w:rsidRPr="009804E1" w:rsidRDefault="009804E1" w:rsidP="009804E1">
                            <w:pPr>
                              <w:ind w:left="0" w:firstLine="0"/>
                              <w:rPr>
                                <w:b/>
                              </w:rPr>
                            </w:pPr>
                            <w:r w:rsidRPr="009804E1">
                              <w:rPr>
                                <w:b/>
                              </w:rPr>
                              <w:t>Governo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8DB6F7" id="Text Box 9" o:spid="_x0000_s1026" style="position:absolute;left:0;text-align:left;margin-left:338.95pt;margin-top:171.1pt;width:96.75pt;height:3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" fillcolor="#101010 [3024]" stroked="f">
                <v:fill color2="black [3168]" rotate="t" colors="0 #454545;.5 black;1 black" focus="100%" type="gradient">
                  <o:fill v:ext="view" type="gradientUnscaled"/>
                </v:fill>
                <v:shadow on="t" color="black" opacity="41287f" offset="0,1.5pt"/>
                <v:textbox>
                  <w:txbxContent>
                    <w:p w14:paraId="5517B72E" w14:textId="77777777" w:rsidR="009804E1" w:rsidRPr="009804E1" w:rsidRDefault="009804E1" w:rsidP="009804E1">
                      <w:pPr>
                        <w:ind w:left="0" w:firstLine="0"/>
                        <w:rPr>
                          <w:b/>
                        </w:rPr>
                      </w:pPr>
                      <w:r w:rsidRPr="009804E1">
                        <w:rPr>
                          <w:b/>
                        </w:rPr>
                        <w:t>Governo</w:t>
                      </w:r>
                    </w:p>
                  </w:txbxContent>
                </v:textbox>
                <w10:wrap anchorx="margin"/>
              </v:oval>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68480" behindDoc="0" locked="0" layoutInCell="1" allowOverlap="1" wp14:anchorId="5361C2BF" wp14:editId="68790236">
                <wp:simplePos x="0" y="0"/>
                <wp:positionH relativeFrom="column">
                  <wp:posOffset>4834255</wp:posOffset>
                </wp:positionH>
                <wp:positionV relativeFrom="paragraph">
                  <wp:posOffset>438785</wp:posOffset>
                </wp:positionV>
                <wp:extent cx="0" cy="461645"/>
                <wp:effectExtent l="0" t="0" r="19050" b="14605"/>
                <wp:wrapNone/>
                <wp:docPr id="26" name="Straight Connector 26"/>
                <wp:cNvGraphicFramePr/>
                <a:graphic xmlns:a="http://schemas.openxmlformats.org/drawingml/2006/main">
                  <a:graphicData uri="http://schemas.microsoft.com/office/word/2010/wordprocessingShape">
                    <wps:wsp>
                      <wps:cNvCnPr/>
                      <wps:spPr>
                        <a:xfrm flipH="1" flipV="1">
                          <a:off x="0" y="0"/>
                          <a:ext cx="0" cy="4616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9F375" id="Straight Connector 26"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34.55pt" to="380.6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" strokecolor="black [3200]"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69504" behindDoc="0" locked="0" layoutInCell="1" allowOverlap="1" wp14:anchorId="0556AFE2" wp14:editId="69A6118B">
                <wp:simplePos x="0" y="0"/>
                <wp:positionH relativeFrom="column">
                  <wp:posOffset>3999865</wp:posOffset>
                </wp:positionH>
                <wp:positionV relativeFrom="paragraph">
                  <wp:posOffset>384810</wp:posOffset>
                </wp:positionV>
                <wp:extent cx="857814"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8578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D32BB6" id="Straight Connector 2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95pt,30.3pt" to="38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" strokecolor="black [3200]"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70528" behindDoc="0" locked="0" layoutInCell="1" allowOverlap="1" wp14:anchorId="5D3B39F8" wp14:editId="442BBD21">
                <wp:simplePos x="0" y="0"/>
                <wp:positionH relativeFrom="column">
                  <wp:posOffset>1358265</wp:posOffset>
                </wp:positionH>
                <wp:positionV relativeFrom="paragraph">
                  <wp:posOffset>510540</wp:posOffset>
                </wp:positionV>
                <wp:extent cx="561975" cy="467360"/>
                <wp:effectExtent l="57150" t="57150" r="47625" b="46990"/>
                <wp:wrapNone/>
                <wp:docPr id="28" name="Straight Connector 28"/>
                <wp:cNvGraphicFramePr/>
                <a:graphic xmlns:a="http://schemas.openxmlformats.org/drawingml/2006/main">
                  <a:graphicData uri="http://schemas.microsoft.com/office/word/2010/wordprocessingShape">
                    <wps:wsp>
                      <wps:cNvCnPr/>
                      <wps:spPr>
                        <a:xfrm flipV="1">
                          <a:off x="0" y="0"/>
                          <a:ext cx="561975" cy="467360"/>
                        </a:xfrm>
                        <a:prstGeom prst="line">
                          <a:avLst/>
                        </a:prstGeom>
                        <a:ln>
                          <a:solidFill>
                            <a:srgbClr val="FF0000"/>
                          </a:solidFill>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073EB" id="Straight Connector 2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40.2pt" to="151.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" strokecolor="red"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72576" behindDoc="0" locked="0" layoutInCell="1" allowOverlap="1" wp14:anchorId="5D037341" wp14:editId="68695D67">
                <wp:simplePos x="0" y="0"/>
                <wp:positionH relativeFrom="column">
                  <wp:posOffset>1367790</wp:posOffset>
                </wp:positionH>
                <wp:positionV relativeFrom="paragraph">
                  <wp:posOffset>1900555</wp:posOffset>
                </wp:positionV>
                <wp:extent cx="628650" cy="581025"/>
                <wp:effectExtent l="57150" t="57150" r="57150" b="47625"/>
                <wp:wrapNone/>
                <wp:docPr id="30" name="Straight Connector 30"/>
                <wp:cNvGraphicFramePr/>
                <a:graphic xmlns:a="http://schemas.openxmlformats.org/drawingml/2006/main">
                  <a:graphicData uri="http://schemas.microsoft.com/office/word/2010/wordprocessingShape">
                    <wps:wsp>
                      <wps:cNvCnPr/>
                      <wps:spPr>
                        <a:xfrm flipH="1" flipV="1">
                          <a:off x="0" y="0"/>
                          <a:ext cx="628650" cy="581025"/>
                        </a:xfrm>
                        <a:prstGeom prst="line">
                          <a:avLst/>
                        </a:prstGeom>
                        <a:ln>
                          <a:solidFill>
                            <a:srgbClr val="FF0000"/>
                          </a:solidFill>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E8A7D" id="Straight Connector 30"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pt,149.65pt" to="157.2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" strokecolor="red"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64384" behindDoc="0" locked="0" layoutInCell="1" allowOverlap="1" wp14:anchorId="2D311BA0" wp14:editId="4FFD8F7B">
                <wp:simplePos x="0" y="0"/>
                <wp:positionH relativeFrom="column">
                  <wp:posOffset>1289685</wp:posOffset>
                </wp:positionH>
                <wp:positionV relativeFrom="paragraph">
                  <wp:posOffset>2518410</wp:posOffset>
                </wp:positionV>
                <wp:extent cx="723901" cy="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723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493F1B" id="Straight Connector 21"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5pt,198.3pt" to="158.5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" strokecolor="black [3200]"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66432" behindDoc="0" locked="0" layoutInCell="1" allowOverlap="1" wp14:anchorId="4D765107" wp14:editId="4F0F503C">
                <wp:simplePos x="0" y="0"/>
                <wp:positionH relativeFrom="column">
                  <wp:posOffset>1158240</wp:posOffset>
                </wp:positionH>
                <wp:positionV relativeFrom="paragraph">
                  <wp:posOffset>683895</wp:posOffset>
                </wp:positionV>
                <wp:extent cx="0" cy="2857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0BDA99" id="Straight Connector 23"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2pt,53.85pt" to="91.2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" strokecolor="black [3200]" strokeweight=".5pt">
                <v:stroke joinstyle="miter"/>
              </v:lin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61312" behindDoc="0" locked="0" layoutInCell="1" allowOverlap="1" wp14:anchorId="1985EDB5" wp14:editId="41FCFF69">
                <wp:simplePos x="0" y="0"/>
                <wp:positionH relativeFrom="margin">
                  <wp:align>center</wp:align>
                </wp:positionH>
                <wp:positionV relativeFrom="paragraph">
                  <wp:posOffset>1187450</wp:posOffset>
                </wp:positionV>
                <wp:extent cx="714375" cy="554990"/>
                <wp:effectExtent l="19050" t="19050" r="47625" b="35560"/>
                <wp:wrapNone/>
                <wp:docPr id="15" name="Quad Arrow 15"/>
                <wp:cNvGraphicFramePr/>
                <a:graphic xmlns:a="http://schemas.openxmlformats.org/drawingml/2006/main">
                  <a:graphicData uri="http://schemas.microsoft.com/office/word/2010/wordprocessingShape">
                    <wps:wsp>
                      <wps:cNvSpPr/>
                      <wps:spPr>
                        <a:xfrm>
                          <a:off x="0" y="0"/>
                          <a:ext cx="714375" cy="554990"/>
                        </a:xfrm>
                        <a:prstGeom prst="quad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64F4D" id="Quad Arrow 15" o:spid="_x0000_s1026" style="position:absolute;margin-left:0;margin-top:93.5pt;width:56.25pt;height:43.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14375,55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" path="m,277495l124873,152622r,62437l294751,215059r,-90186l232315,124873,357188,,482060,124873r-62436,l419624,215059r169878,l589502,152622,714375,277495,589502,402368r,-62437l419624,339931r,90186l482060,430117,357188,554990,232315,430117r62436,l294751,339931r-169878,l124873,402368,,277495xe" fillcolor="red" strokecolor="red" strokeweight="1pt">
                <v:stroke joinstyle="miter"/>
                <v:path arrowok="t" o:connecttype="custom" o:connectlocs="0,277495;124873,152622;124873,215059;294751,215059;294751,124873;232315,124873;357188,0;482060,124873;419624,124873;419624,215059;589502,215059;589502,152622;714375,277495;589502,402368;589502,339931;419624,339931;419624,430117;482060,430117;357188,554990;232315,430117;294751,430117;294751,339931;124873,339931;124873,402368;0,277495" o:connectangles="0,0,0,0,0,0,0,0,0,0,0,0,0,0,0,0,0,0,0,0,0,0,0,0,0"/>
                <w10:wrap anchorx="margin"/>
              </v:shape>
            </w:pict>
          </mc:Fallback>
        </mc:AlternateContent>
      </w:r>
      <w:r w:rsidRPr="007A2024">
        <w:rPr>
          <w:rFonts w:ascii="Times New Roman" w:hAnsi="Times New Roman" w:cs="Times New Roman"/>
          <w:noProof/>
          <w:szCs w:val="24"/>
          <w:lang w:eastAsia="pt-BR"/>
        </w:rPr>
        <mc:AlternateContent>
          <mc:Choice Requires="wps">
            <w:drawing>
              <wp:anchor distT="0" distB="0" distL="114300" distR="114300" simplePos="0" relativeHeight="251665408" behindDoc="0" locked="0" layoutInCell="1" allowOverlap="1" wp14:anchorId="21DF4400" wp14:editId="0D407A36">
                <wp:simplePos x="0" y="0"/>
                <wp:positionH relativeFrom="column">
                  <wp:posOffset>1263015</wp:posOffset>
                </wp:positionH>
                <wp:positionV relativeFrom="paragraph">
                  <wp:posOffset>2004060</wp:posOffset>
                </wp:positionV>
                <wp:extent cx="0" cy="495300"/>
                <wp:effectExtent l="0" t="0" r="19050" b="19050"/>
                <wp:wrapNone/>
                <wp:docPr id="22" name="Straight Connector 22"/>
                <wp:cNvGraphicFramePr/>
                <a:graphic xmlns:a="http://schemas.openxmlformats.org/drawingml/2006/main">
                  <a:graphicData uri="http://schemas.microsoft.com/office/word/2010/wordprocessingShape">
                    <wps:wsp>
                      <wps:cNvCnPr/>
                      <wps:spPr>
                        <a:xfrm flipV="1">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4FD8D" id="Straight Connector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5pt,157.8pt" to="99.45pt,1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" strokecolor="black [3200]" strokeweight=".5pt">
                <v:stroke joinstyle="miter"/>
              </v:line>
            </w:pict>
          </mc:Fallback>
        </mc:AlternateContent>
      </w:r>
      <w:r w:rsidR="009804E1" w:rsidRPr="007A2024">
        <w:rPr>
          <w:rFonts w:ascii="Times New Roman" w:hAnsi="Times New Roman" w:cs="Times New Roman"/>
          <w:noProof/>
          <w:szCs w:val="24"/>
          <w:lang w:eastAsia="pt-BR"/>
        </w:rPr>
        <mc:AlternateContent>
          <mc:Choice Requires="wps">
            <w:drawing>
              <wp:anchor distT="0" distB="0" distL="114300" distR="114300" simplePos="0" relativeHeight="251675648" behindDoc="0" locked="0" layoutInCell="1" allowOverlap="1" wp14:anchorId="7D9D24A8" wp14:editId="10944655">
                <wp:simplePos x="0" y="0"/>
                <wp:positionH relativeFrom="column">
                  <wp:posOffset>529590</wp:posOffset>
                </wp:positionH>
                <wp:positionV relativeFrom="paragraph">
                  <wp:posOffset>220345</wp:posOffset>
                </wp:positionV>
                <wp:extent cx="1190625" cy="400050"/>
                <wp:effectExtent l="57150" t="38100" r="66675" b="76200"/>
                <wp:wrapNone/>
                <wp:docPr id="8" name="Text Box 8"/>
                <wp:cNvGraphicFramePr/>
                <a:graphic xmlns:a="http://schemas.openxmlformats.org/drawingml/2006/main">
                  <a:graphicData uri="http://schemas.microsoft.com/office/word/2010/wordprocessingShape">
                    <wps:wsp>
                      <wps:cNvSpPr txBox="1"/>
                      <wps:spPr>
                        <a:xfrm>
                          <a:off x="0" y="0"/>
                          <a:ext cx="1190625" cy="400050"/>
                        </a:xfrm>
                        <a:prstGeom prst="ellipse">
                          <a:avLst/>
                        </a:prstGeom>
                        <a:ln/>
                      </wps:spPr>
                      <wps:style>
                        <a:lnRef idx="0">
                          <a:schemeClr val="dk1"/>
                        </a:lnRef>
                        <a:fillRef idx="3">
                          <a:schemeClr val="dk1"/>
                        </a:fillRef>
                        <a:effectRef idx="3">
                          <a:schemeClr val="dk1"/>
                        </a:effectRef>
                        <a:fontRef idx="minor">
                          <a:schemeClr val="lt1"/>
                        </a:fontRef>
                      </wps:style>
                      <wps:txbx>
                        <w:txbxContent>
                          <w:p w14:paraId="38DA17CD" w14:textId="77777777" w:rsidR="009804E1" w:rsidRPr="009804E1" w:rsidRDefault="009804E1" w:rsidP="009804E1">
                            <w:pPr>
                              <w:ind w:left="0" w:firstLine="0"/>
                              <w:jc w:val="center"/>
                              <w:rPr>
                                <w:b/>
                                <w:color w:val="FFFFFF" w:themeColor="background1"/>
                              </w:rPr>
                            </w:pPr>
                            <w:r w:rsidRPr="009804E1">
                              <w:rPr>
                                <w:b/>
                                <w:color w:val="FFFFFF" w:themeColor="background1"/>
                              </w:rPr>
                              <w:t>Acaso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D24A8" id="Text Box 8" o:spid="_x0000_s1027" style="position:absolute;left:0;text-align:left;margin-left:41.7pt;margin-top:17.35pt;width:93.7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" fillcolor="#101010 [3024]" stroked="f">
                <v:fill color2="black [3168]" rotate="t" colors="0 #454545;.5 black;1 black" focus="100%" type="gradient">
                  <o:fill v:ext="view" type="gradientUnscaled"/>
                </v:fill>
                <v:shadow on="t" color="black" opacity="41287f" offset="0,1.5pt"/>
                <v:textbox>
                  <w:txbxContent>
                    <w:p w14:paraId="38DA17CD" w14:textId="77777777" w:rsidR="009804E1" w:rsidRPr="009804E1" w:rsidRDefault="009804E1" w:rsidP="009804E1">
                      <w:pPr>
                        <w:ind w:left="0" w:firstLine="0"/>
                        <w:jc w:val="center"/>
                        <w:rPr>
                          <w:b/>
                          <w:color w:val="FFFFFF" w:themeColor="background1"/>
                        </w:rPr>
                      </w:pPr>
                      <w:r w:rsidRPr="009804E1">
                        <w:rPr>
                          <w:b/>
                          <w:color w:val="FFFFFF" w:themeColor="background1"/>
                        </w:rPr>
                        <w:t>Acaso</w:t>
                      </w:r>
                    </w:p>
                  </w:txbxContent>
                </v:textbox>
              </v:oval>
            </w:pict>
          </mc:Fallback>
        </mc:AlternateContent>
      </w:r>
      <w:r w:rsidR="00CF02E4" w:rsidRPr="007A2024">
        <w:rPr>
          <w:rFonts w:ascii="Times New Roman" w:hAnsi="Times New Roman" w:cs="Times New Roman"/>
          <w:noProof/>
          <w:szCs w:val="24"/>
          <w:lang w:eastAsia="pt-BR"/>
        </w:rPr>
        <mc:AlternateContent>
          <mc:Choice Requires="wps">
            <w:drawing>
              <wp:anchor distT="0" distB="0" distL="114300" distR="114300" simplePos="0" relativeHeight="251667456" behindDoc="0" locked="0" layoutInCell="1" allowOverlap="1" wp14:anchorId="51A51BC0" wp14:editId="46268897">
                <wp:simplePos x="0" y="0"/>
                <wp:positionH relativeFrom="column">
                  <wp:posOffset>1605915</wp:posOffset>
                </wp:positionH>
                <wp:positionV relativeFrom="paragraph">
                  <wp:posOffset>441960</wp:posOffset>
                </wp:positionV>
                <wp:extent cx="41910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H="1">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F77A3" id="Straight Connector 25"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26.45pt,34.8pt" to="159.4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" strokecolor="black [3200]" strokeweight=".5pt">
                <v:stroke joinstyle="miter"/>
              </v:line>
            </w:pict>
          </mc:Fallback>
        </mc:AlternateContent>
      </w:r>
      <w:r w:rsidR="00CF02E4" w:rsidRPr="007A2024">
        <w:rPr>
          <w:rFonts w:ascii="Times New Roman" w:hAnsi="Times New Roman" w:cs="Times New Roman"/>
          <w:noProof/>
          <w:szCs w:val="24"/>
          <w:lang w:eastAsia="pt-BR"/>
        </w:rPr>
        <w:drawing>
          <wp:inline distT="0" distB="0" distL="0" distR="0" wp14:anchorId="7C478A83" wp14:editId="5F99CD3B">
            <wp:extent cx="5657850" cy="3086100"/>
            <wp:effectExtent l="0" t="1905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2FF15C5" w14:textId="77777777" w:rsidR="00CF02E4" w:rsidRPr="007A2024" w:rsidRDefault="00675497" w:rsidP="00675497">
      <w:pPr>
        <w:ind w:left="0" w:firstLine="0"/>
        <w:jc w:val="center"/>
        <w:rPr>
          <w:rFonts w:ascii="Times New Roman" w:hAnsi="Times New Roman" w:cs="Times New Roman"/>
          <w:b/>
          <w:sz w:val="20"/>
          <w:szCs w:val="24"/>
        </w:rPr>
      </w:pPr>
      <w:r>
        <w:rPr>
          <w:rFonts w:ascii="Times New Roman" w:hAnsi="Times New Roman" w:cs="Times New Roman"/>
          <w:b/>
          <w:sz w:val="20"/>
          <w:szCs w:val="24"/>
        </w:rPr>
        <w:t xml:space="preserve">Fonte: </w:t>
      </w:r>
      <w:r w:rsidR="00C05444">
        <w:rPr>
          <w:rFonts w:ascii="Times New Roman" w:hAnsi="Times New Roman" w:cs="Times New Roman"/>
          <w:b/>
          <w:sz w:val="20"/>
          <w:szCs w:val="24"/>
        </w:rPr>
        <w:t>Elaborado pelos autores</w:t>
      </w:r>
    </w:p>
    <w:p w14:paraId="3EF31C47" w14:textId="77777777" w:rsidR="00CF02E4" w:rsidRPr="007A2024" w:rsidRDefault="00CF02E4" w:rsidP="00ED6E7D">
      <w:pPr>
        <w:ind w:left="0"/>
        <w:rPr>
          <w:rFonts w:ascii="Times New Roman" w:hAnsi="Times New Roman" w:cs="Times New Roman"/>
          <w:sz w:val="20"/>
          <w:szCs w:val="24"/>
        </w:rPr>
      </w:pPr>
    </w:p>
    <w:p w14:paraId="0F90B76C"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 xml:space="preserve">O Diamante é um sistema em que o efeito de um determinante é dependente do comportamento de outro. A combinação destes é que faz com que as empresas criem ou não vantagens umas sobre as outras. A vantagem vem da interligação de várias áreas que acabam criando um ambiente forte e difícil de ser feito pelos outros competidores. A forte ligação entre os determinantes ajuda a perceber e entender como indústrias e grupos competitivos nascem, se modificam e morrem. Além dos determinantes existem duas outras variáveis que influenciam o sistema, sendo elas: o acaso, que são as oportunidades e fogem do controle das empresas, e o governo, que dependendo da maneira como age pode influenciar positivamente ou negativamente sobre o sistema. A vantagem competitiva é perdida quando o Diamante do país para de estimular o investimento e a inovação. Sendo assim, o modelo também pode ser aplicado ao conceito de </w:t>
      </w:r>
      <w:r w:rsidRPr="007A2024">
        <w:rPr>
          <w:rFonts w:ascii="Times New Roman" w:hAnsi="Times New Roman" w:cs="Times New Roman"/>
          <w:i/>
          <w:szCs w:val="24"/>
        </w:rPr>
        <w:t xml:space="preserve">cluster, </w:t>
      </w:r>
      <w:r w:rsidRPr="007A2024">
        <w:rPr>
          <w:rFonts w:ascii="Times New Roman" w:hAnsi="Times New Roman" w:cs="Times New Roman"/>
          <w:szCs w:val="24"/>
        </w:rPr>
        <w:t>levando a análise da rivalidade e da competitividade interna ao resto do mundo e sua implicação no processo inovativo. (PORTER, 1989).</w:t>
      </w:r>
    </w:p>
    <w:p w14:paraId="3DD965BA"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 xml:space="preserve">De Freitas e Freire (2009) afirmam que as condições de fatores representam os aspectos relacionados aos fatores de produção e a sua disponibilidade na indústria, que acabam determinando a atuação no mercado internacional através das exportações. Pensando pelo lado </w:t>
      </w:r>
      <w:r w:rsidRPr="007A2024">
        <w:rPr>
          <w:rFonts w:ascii="Times New Roman" w:hAnsi="Times New Roman" w:cs="Times New Roman"/>
          <w:szCs w:val="24"/>
        </w:rPr>
        <w:lastRenderedPageBreak/>
        <w:t>microeconômico, dentro das empresas, essas condições representam a disponibilidade e desenvolvimento das áreas de suprimentos: tecnologia, recursos naturais, recursos humanos. Para Porter (1989), é preferível que as nações criem seus próprios fatores de produção, a partir dos recursos que possui. Então, a inovação e utilização de recursos torna-se um fator importante para a criação de vantagens.</w:t>
      </w:r>
    </w:p>
    <w:p w14:paraId="582072F3"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 xml:space="preserve">As condições de demanda correspondem a demanda interna de uma nação ou região, atuando como um guia na orientação de decisões estratégicas e ainda pressionando os padrões internos em relação ao nível global, ou seja, a demanda interna antecipa para o mercado interno os requisitos da demanda externa, contribuindo para a criação de vantagens sobre vendas e a entrada da indústria no mercado mundial. Pelo lado da empresa, as condições de demanda correspondem a demanda existente no local em que a empresa atua, levando em conta a concorrência e a sua capacidade de atender as exigências. O consumo interno acompanha os padrões externos e isso acaba gerando inovação nos produtos e processos, a concorrência interna e a competitividade. (DE FREITAS; FREIRE, 2009) </w:t>
      </w:r>
    </w:p>
    <w:p w14:paraId="6FE6C112"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Já as indústrias correlatas e de apoio são as indústrias fornecedoras e industrias que sejam competitivas internacionalmente. É analisada a forma como estas criam vantagens, ou seja, o modo como elas interferem na sua competitividade. Porém, analisando pelo lado das empresas, as indústrias são muito importantes no processo de inovação e atualização, já que as mesmas proporcionam trocas de informação e tecnologia. (PORTER, 1989)</w:t>
      </w:r>
    </w:p>
    <w:p w14:paraId="0289C5DB"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Por último, segundo De Freitas e Freire (2009) o determinante estratégia, estrutura e rivalidade aborda que as indústrias surgem, são organizadas, estruturadas e administradas, mas também são sujeitas aos fatores ambientais, nacionais e a rivalidade interna. A estratégia representa a estrutura do setor juntamente com a gestão e a produtividade. A pressão de demanda gera a rivalidade que gera a inovação.</w:t>
      </w:r>
    </w:p>
    <w:p w14:paraId="7A780ED7"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É importante que o governo atue como gerador de rivalidade, para assim, gerar mais inovação. A política governamental pode afetar positivamente ou negativamente o processo de internacionalização influenciando cada ponta do diamante a construir vantagem nacional. O governo usa de alguns instrumentos como, políticas, oferta de infraestrutura, entre outros, para estimular as empresas a buscarem melhores desempenhos. (PORTER, 1989)</w:t>
      </w:r>
    </w:p>
    <w:p w14:paraId="6ADE355B" w14:textId="77777777" w:rsidR="00CF02E4" w:rsidRDefault="00CF02E4" w:rsidP="00ED6E7D">
      <w:pPr>
        <w:ind w:left="0"/>
        <w:rPr>
          <w:rFonts w:ascii="Times New Roman" w:hAnsi="Times New Roman" w:cs="Times New Roman"/>
          <w:szCs w:val="24"/>
        </w:rPr>
      </w:pPr>
    </w:p>
    <w:p w14:paraId="69B1E083" w14:textId="77777777" w:rsidR="00675497" w:rsidRDefault="00675497" w:rsidP="00ED6E7D">
      <w:pPr>
        <w:ind w:left="0"/>
        <w:rPr>
          <w:rFonts w:ascii="Times New Roman" w:hAnsi="Times New Roman" w:cs="Times New Roman"/>
          <w:szCs w:val="24"/>
        </w:rPr>
      </w:pPr>
    </w:p>
    <w:p w14:paraId="67FEF68D" w14:textId="77777777" w:rsidR="00AE539E" w:rsidRDefault="00AE539E" w:rsidP="00ED6E7D">
      <w:pPr>
        <w:ind w:left="0"/>
        <w:rPr>
          <w:rFonts w:ascii="Times New Roman" w:hAnsi="Times New Roman" w:cs="Times New Roman"/>
          <w:szCs w:val="24"/>
        </w:rPr>
      </w:pPr>
    </w:p>
    <w:p w14:paraId="3B456DD1" w14:textId="77777777" w:rsidR="00AE539E" w:rsidRPr="007A2024" w:rsidRDefault="00AE539E" w:rsidP="00ED6E7D">
      <w:pPr>
        <w:ind w:left="0"/>
        <w:rPr>
          <w:rFonts w:ascii="Times New Roman" w:hAnsi="Times New Roman" w:cs="Times New Roman"/>
          <w:szCs w:val="24"/>
        </w:rPr>
      </w:pPr>
    </w:p>
    <w:p w14:paraId="7192C8A9" w14:textId="77777777" w:rsidR="00CF02E4" w:rsidRPr="007A2024" w:rsidRDefault="00CF02E4" w:rsidP="00ED6E7D">
      <w:pPr>
        <w:ind w:left="0" w:firstLine="0"/>
        <w:rPr>
          <w:rFonts w:ascii="Times New Roman" w:hAnsi="Times New Roman" w:cs="Times New Roman"/>
          <w:b/>
          <w:szCs w:val="24"/>
        </w:rPr>
      </w:pPr>
      <w:r w:rsidRPr="007A2024">
        <w:rPr>
          <w:rFonts w:ascii="Times New Roman" w:hAnsi="Times New Roman" w:cs="Times New Roman"/>
          <w:b/>
          <w:szCs w:val="24"/>
        </w:rPr>
        <w:lastRenderedPageBreak/>
        <w:t>3. Críticas ao modelo de Porter</w:t>
      </w:r>
    </w:p>
    <w:p w14:paraId="2728DE27" w14:textId="77777777" w:rsidR="00675497" w:rsidRDefault="00675497" w:rsidP="00ED6E7D">
      <w:pPr>
        <w:ind w:left="0"/>
        <w:rPr>
          <w:rFonts w:ascii="Times New Roman" w:hAnsi="Times New Roman" w:cs="Times New Roman"/>
          <w:szCs w:val="24"/>
        </w:rPr>
      </w:pPr>
    </w:p>
    <w:p w14:paraId="65DF413A" w14:textId="77777777" w:rsidR="00675497" w:rsidRDefault="00675497" w:rsidP="00ED6E7D">
      <w:pPr>
        <w:ind w:left="0"/>
        <w:rPr>
          <w:rFonts w:ascii="Times New Roman" w:hAnsi="Times New Roman" w:cs="Times New Roman"/>
          <w:szCs w:val="24"/>
        </w:rPr>
      </w:pPr>
    </w:p>
    <w:p w14:paraId="40D63DB7"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O modelo de Porter contribuiu grandemente para a teoria econômica internacional, mas, como em todos os modelos, apresenta algumas falhas tornando sua aplicação limitada para explicar o desenvolvimento econômico.</w:t>
      </w:r>
    </w:p>
    <w:p w14:paraId="760A61AE"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Inicialmente, ressalta-se a imobilidade do modelo, isto é, dadas as constantes modificações nos condicionantes da economia, da estrutura de mercado e comércio, busca-se um modelo dinâmico para acompanhar as modificações nas  bases da economia.</w:t>
      </w:r>
    </w:p>
    <w:p w14:paraId="07524601"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Outra crítica ao modelo relaciona-se à peculiaridade das análises realizadas pelo autor, uma vez que este desenvolveu o modelo avaliando alguns países industrializados (Coréia, Itália, Suécia, Japão, Suíça, Alemanha, Grã-Bretanha e Estados unidos), ou seja, já desenvolvidos. Dessa forma, não é posível afirmar que a explicação para o progresso econômico ocorre da mesma maneira em países subdesenvolvidos ou em desenvolvimento.</w:t>
      </w:r>
    </w:p>
    <w:p w14:paraId="7A543627"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Narula (1993) evidencia como crítica a inexistência do comportamento da atividade empresarial internacional e suas consequências na determinação dos 4 componentes apresentados e seus condicionantes. Ainda conforme este autor, Porter não credita importância à tecnologia (é tratada como variável endógena ao processo de desenvolvimento) para o progresso dos países, nem ao Investimento Direto Externo (IED).</w:t>
      </w:r>
    </w:p>
    <w:p w14:paraId="0BAE734D"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Uma situação que merece atenção, é a não citação de Porter a diversos outros autores que trararam do tema anteriormente, isto é, o autor assume a originalidade do tema, desprezando importantes teóricos econômicos como, por exemplo, Adam Smith e David Ricardo.</w:t>
      </w:r>
    </w:p>
    <w:p w14:paraId="3E8A11A3" w14:textId="77777777" w:rsidR="00CF02E4" w:rsidRPr="007A2024" w:rsidRDefault="00CF02E4" w:rsidP="00ED6E7D">
      <w:pPr>
        <w:ind w:left="0"/>
        <w:rPr>
          <w:rFonts w:ascii="Times New Roman" w:hAnsi="Times New Roman" w:cs="Times New Roman"/>
          <w:szCs w:val="24"/>
        </w:rPr>
      </w:pPr>
      <w:r w:rsidRPr="007A2024">
        <w:rPr>
          <w:rFonts w:ascii="Times New Roman" w:hAnsi="Times New Roman" w:cs="Times New Roman"/>
          <w:szCs w:val="24"/>
        </w:rPr>
        <w:t>Krugman (1999) salienta que, ao desenvolver o modelo, Porter inverte o conceito de competitividade da base microeconômica para a macroeconômica. Para aquele, a mudança deste conceito necessita de criteriosa pesquisa dos elementos e variáveis envolvidas.</w:t>
      </w:r>
    </w:p>
    <w:p w14:paraId="51D36AB0" w14:textId="77777777" w:rsidR="00CF02E4" w:rsidRDefault="00CF02E4" w:rsidP="00ED6E7D">
      <w:pPr>
        <w:ind w:left="0"/>
        <w:rPr>
          <w:rFonts w:ascii="Times New Roman" w:hAnsi="Times New Roman" w:cs="Times New Roman"/>
          <w:szCs w:val="24"/>
        </w:rPr>
      </w:pPr>
    </w:p>
    <w:p w14:paraId="36B0BEED" w14:textId="77777777" w:rsidR="00675497" w:rsidRPr="007A2024" w:rsidRDefault="00675497" w:rsidP="00ED6E7D">
      <w:pPr>
        <w:ind w:left="0"/>
        <w:rPr>
          <w:rFonts w:ascii="Times New Roman" w:hAnsi="Times New Roman" w:cs="Times New Roman"/>
          <w:szCs w:val="24"/>
        </w:rPr>
      </w:pPr>
    </w:p>
    <w:p w14:paraId="35994D89" w14:textId="77777777" w:rsidR="00CF02E4" w:rsidRPr="007A2024" w:rsidRDefault="00CF02E4" w:rsidP="00ED6E7D">
      <w:pPr>
        <w:ind w:left="0" w:firstLine="0"/>
        <w:rPr>
          <w:rFonts w:ascii="Times New Roman" w:hAnsi="Times New Roman" w:cs="Times New Roman"/>
          <w:szCs w:val="24"/>
        </w:rPr>
      </w:pPr>
      <w:r w:rsidRPr="007A2024">
        <w:rPr>
          <w:rFonts w:ascii="Times New Roman" w:hAnsi="Times New Roman" w:cs="Times New Roman"/>
          <w:b/>
          <w:szCs w:val="24"/>
        </w:rPr>
        <w:t>4. Estudo de caso - Japão</w:t>
      </w:r>
    </w:p>
    <w:p w14:paraId="55404687" w14:textId="77777777" w:rsidR="00675497" w:rsidRDefault="00675497" w:rsidP="00ED6E7D">
      <w:pPr>
        <w:ind w:left="0"/>
        <w:rPr>
          <w:rFonts w:ascii="Times New Roman" w:hAnsi="Times New Roman" w:cs="Times New Roman"/>
        </w:rPr>
      </w:pPr>
    </w:p>
    <w:p w14:paraId="1DDE8701" w14:textId="77777777" w:rsidR="00675497" w:rsidRDefault="00675497" w:rsidP="00ED6E7D">
      <w:pPr>
        <w:ind w:left="0"/>
        <w:rPr>
          <w:rFonts w:ascii="Times New Roman" w:hAnsi="Times New Roman" w:cs="Times New Roman"/>
        </w:rPr>
      </w:pPr>
    </w:p>
    <w:p w14:paraId="7CEE02A8"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Em 1987 o Japão se consolidou como o maior produtor de robôs em escala mundial. Com produção que representava mais de 50% da produção mundial e um valor equivalente a </w:t>
      </w:r>
      <w:r w:rsidRPr="007A2024">
        <w:rPr>
          <w:rFonts w:ascii="Times New Roman" w:hAnsi="Times New Roman" w:cs="Times New Roman"/>
        </w:rPr>
        <w:lastRenderedPageBreak/>
        <w:t xml:space="preserve">2,3 bilhões de dólares. Dessa produção 20% eram exportados e seus maiores competidores eram Estados unidos, Alemanha, Suécia e Itália. </w:t>
      </w:r>
    </w:p>
    <w:p w14:paraId="51E8EA4E"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Os robôs japoneses podem ser classificados como bens de capital. Uma vez que eram utilizados na manufatura de outras empresas e no transporte de cargas, como matérias primas ou alocação dos produtos finais. Esses robôs pertencem a uma família de 6 modos de operações distintas, que são os manipuladores manuais, que dependem de controle humano, os de controle de sequência fixa, que não programáveis e executam um programa previamente elaborado, os de sequência variável, que podem ter seu programa e suas funções programáveis, playback, que repetem operações de instruções sequenciais, os numericamente controlados, que são controlados a partir de um programa configurado por um operador humano, e os robôs inteligentes, que utilizavam inteligência artificial para modificar sua operação conforme necessário. </w:t>
      </w:r>
    </w:p>
    <w:p w14:paraId="6F71952A"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Apesar dos robôs terem sido projetados para uso específico, uma parcela da produção era menos especializada e reprogramável, o que permitiu uma grande versatilidade entre os compradores, que buscavam aumento da produtividade, da qualidade e segurança em sua produção. Outra característica importante desses projetos, é que esses envolviam especificamente áreas relacionadas, a mecânica, eletrônica e de software. Essa última, muito importante pois estava em constante atualização, devido as especificações de determinados tipos de produção como a indústria têxtil, que exigia alto grau de interdependência desses robôs.</w:t>
      </w:r>
    </w:p>
    <w:p w14:paraId="73745C7F"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Os primeiros robôs foram criados nos Estados unidos no início da década de 50 quando George C. Devol obteve a primeira patente relacionadas a robôs. Em 1962 a Unimation e AMF começaram a produzir em escala comercial. No Japão a primeira indústria a produzir esses robôs, foi a Kawasaki Heavy Industries através de um acordo de licenciamento com a Unimation que começaram a ser vendidos em 1969. A Kobe Steel também adquiriu essas licenças de produção.  </w:t>
      </w:r>
    </w:p>
    <w:p w14:paraId="520D783C"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Os primeiros robôs japoneses não atendiam as expectativas. Inicialmente o tempo médio de manutenção corretiva desses robôs japoneses eram de 300 horas contra 900 horas da Unimation. Em 1974 através de vários aperfeiçoamentos esse número aumentou consideravelmente para 1000 horas, superando a Unimation. A Kobe Steel também aprimorou os robôs, reduzindo o peso e aumentando a velocidade operacional, além de adapta-los para uso de correias transmissoras.</w:t>
      </w:r>
    </w:p>
    <w:p w14:paraId="69CA78A0"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lastRenderedPageBreak/>
        <w:t>Após esse início, muitas outras empresas como Ishikawa-jima-Harima Heavy Industries, Hitachi, e Tochiba Precision Machinery, começaram a desenvolver tecnologia própria.</w:t>
      </w:r>
    </w:p>
    <w:p w14:paraId="1782825F"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A demanda interna foi inicialmente formada pela indústria automobilística e de bens de consumo duráveis. No início da década de 70 foi formado uma parceria entre a Nissan e Kawasaki para o projeto dos robôs e softwares. Devido ao alto grau de competitividade da indústria automobilística japonesa outras empresas também tiveram sua produção robotizada para não perderem para a Nissan. O processo de instalação dos robôs também foi acelerado devido a recessão causada pela primeira crise do petróleo em 1973. Contexto que levou o Japão a um quadro inflacionário, aumentando os salários. E em função da política de empregos vitalícios os operários não poderiam ser demitidos, e os empresários eram mais cautelosos em novas contratações. Devido a isso, grande parte da capacidade ociosa foi utilizada e para aumentar a produtividade mais robôs foram instalados. Ao contrário do que ocorria nos Estados Unidos e Europa, os administradores industriais em grande parte eram engenheiros, o que pode explicar a facilitação da adoção dos robôs nas linhas de produção. </w:t>
      </w:r>
    </w:p>
    <w:p w14:paraId="04D02DBD"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Da base instalada em 1980 36% estava na indústria eletrônica, 29% na automobilística, 10% na indústria de processamento de plástico, 7% na indústria de máquinas gerais e 5% na indústria siderúrgica. O que levou o governo japonês a adotar várias políticas para estimular a demanda de robôs. Dentre elas, o arrendamento da Japan Robot Leasing Company, financiamento da Small Business Finance Corporation e People’s Finance Corporation, adoção de um sistema especial de depreciação de robôs, programas de empréstimos e leasing destinadas a pequenas empresas. Em 1984 outras duas políticas foram adotadas. O sistema de arrendamento para sistemas industriais flexíveis e incentivos fiscais para promoção de equipamento avançado. </w:t>
      </w:r>
    </w:p>
    <w:p w14:paraId="41775A1E"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A indústria de robótica também era composta por outras importantes companhias, como a FANUC, que produzia servo motores e desenvolvia controle numérico, que entrou na indústria em 1974 e passou a ser a principal produtora de robôs para a indústria automobilística. A Matsushida Denki que era uma unidade de uma empresa eletrônica, entrou na indústria em 1971 e desenvolveu uma máquina para automatizar a montagem de peças eletrônicas. A Yskawa Eletric Manufacturing Company que produzia controles numéricos computadorizado. Em 1980 mais de 130 fabricantes de robôs no Japão, e podiam ser divididos em quatro grupos, os produtores de aparelhos elétricos, o segundo, os produtores de maquinaria, o terceiro, os produtores de equipamentos de transporte e o quarto, os siderúrgicos. Esses produtores tinham </w:t>
      </w:r>
      <w:r w:rsidRPr="007A2024">
        <w:rPr>
          <w:rFonts w:ascii="Times New Roman" w:hAnsi="Times New Roman" w:cs="Times New Roman"/>
        </w:rPr>
        <w:lastRenderedPageBreak/>
        <w:t xml:space="preserve">acesso a crédito subsidiado do banco de desenvolvimento do Japão, apesar de poucas utilizarem esse crédito devido à baixa diferença entre a taxa de juros especial e a de mercado e também ao alto grau de aporte de capital que esses produtores já dispunham por serem grandes companhias. </w:t>
      </w:r>
    </w:p>
    <w:p w14:paraId="1AC8FC0E" w14:textId="77777777" w:rsidR="007A2024" w:rsidRPr="007A2024" w:rsidRDefault="00CF02E4" w:rsidP="00ED6E7D">
      <w:pPr>
        <w:ind w:left="0"/>
        <w:rPr>
          <w:rFonts w:ascii="Times New Roman" w:hAnsi="Times New Roman" w:cs="Times New Roman"/>
        </w:rPr>
      </w:pPr>
      <w:r w:rsidRPr="007A2024">
        <w:rPr>
          <w:rFonts w:ascii="Times New Roman" w:hAnsi="Times New Roman" w:cs="Times New Roman"/>
        </w:rPr>
        <w:t>Um outro aspecto importante da demanda interna era que os produtores dispunham de líderes na produção dos componentes, pois as empresas japonesas já eram líderes mundiais em praticamente toda a cadeia produtiva desses robôs. Muitas empresas japonesas eram empresas diversificadas em maquinaria e eletrônica. O que gerou grande vantagem diante de seus competidores nos Estados unidos, pois eram ini</w:t>
      </w:r>
      <w:r w:rsidR="007A2024">
        <w:rPr>
          <w:rFonts w:ascii="Times New Roman" w:hAnsi="Times New Roman" w:cs="Times New Roman"/>
        </w:rPr>
        <w:t>ciantes no ramo da eletrônica e da Europa, que era especializada em indústria automotiva.</w:t>
      </w:r>
    </w:p>
    <w:p w14:paraId="2B7A5FAE"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O Japão começou de maneira muito incipiente suas importações em 1975 e em 1981 essas ainda representavam um valor bastante baixo de apenas 5% da produção. Em 1985 esse valor aumentou para 20% em 1985. Essas vendas exigiam um alto grau de conhecimento dos processos do comprador, exigiam alto grau de educação para sua operação. Foram estabelecidas muitas ligações com empresas estrangeiras para a comercialização, como em 1982 a associação entra a General Motors e a FANUC, que era uma parceira que permitia a GM fabricar os robôs da FANUC em território americano. Essa produção alcançou em 1986 20 % dos robôs da FANUC, e representava 27% dos robôs no mercado americano. No entanto essa foi a única parceria de produção fora do Japão. </w:t>
      </w:r>
    </w:p>
    <w:p w14:paraId="10B571B4"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Os Estados Unidos foram o ponto de partida para a internacionalização da indústria de robôs. Esse mercado foi concentrado no abastecimento interno, e em um segundo momento nos Estados Unidos, e só então no mercado europeu. Muito explicado pelo fato das empresas norte americanas estarem mais dispostas a comercializar e revender esses robôs, ao contrário dos europeus.</w:t>
      </w:r>
    </w:p>
    <w:p w14:paraId="1BD7B18D"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O número de produtores em 1986 cresceu para 300. E 100 desses produziam robôs para uso próprio. O que levou a um quadro de competição acirrada, levando os preços dos robôs caírem de 6 a 8 milhões de ienes para 3 a 4 milhões, e levando um alto grau de inovações e o lançamento de novos produtos. A disposição para a continuidade dos investimentos veio da indústria aérea e do sucesso das vendas, as empresas inovavam não apensa para vender, mas para utilizar na própria linha de montagem e os produtos só eram comercializados após testes efetuados na fabricação de novos robôs. As pesquisas eram financiadas com os ganhos das companhias, o que levou a 180 universidade japonesas criarem laboratórios de robótica. O governo também financiava pesquisas, levando a investir no período de 1983 a 1991 cerca de </w:t>
      </w:r>
      <w:r w:rsidRPr="007A2024">
        <w:rPr>
          <w:rFonts w:ascii="Times New Roman" w:hAnsi="Times New Roman" w:cs="Times New Roman"/>
        </w:rPr>
        <w:lastRenderedPageBreak/>
        <w:t xml:space="preserve">US$ 20 milhões por ano. Mesmo que esse número representasse um valor muito inferior ao investimento privado nesse ramo. </w:t>
      </w:r>
    </w:p>
    <w:p w14:paraId="3CC339AD"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 xml:space="preserve">Todos esses fatores levaram as empresas japonesas à posição de liderança na década de 80. Os competidores estrangeiros, só eram bem-sucedidos em determinados segmentos. Nos Estados Unidos existiam apenas 70 produtores em 86. Esses produtores americanos se especializaram em criar robôs mais sofisticados para múltiplas finalidades, enquanto os japoneses em robôs mais simples, destinada a atividades mais específicas, por consequência os robôs americanos eram mais caros do que os japoneses. O principal produtor sueco era a ASEA que detinha 70% do mercado interno e tinha instalações nos Estados Unidos. Na Alemanha eram, Kuka, Volkswagen, Bosch, Reis, Cloos, Duer, Mautec e Jung Heinrich, em 1985 45% dos robôs instalados eram importados. Dos quais 23% das importações totais vindas de outros países europeus,12% dos Estados Unidos e 10% do Japão. Na Itália havia mais de 50 produtores e cerca de 40% era exportado, e contava com dois centros de tecnologia em robótica, em Turim, e Piacenza, e os principais produtores eram a Comau com 27,3 % das vendas, DEA com 14,2%, e Prima Industrie com 10%. </w:t>
      </w:r>
    </w:p>
    <w:p w14:paraId="28887851"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Em 1987 o mercado interno já havia saturado. Com cerca de 80% a 90% das linhas de produção automotiva robotizadas. E com alto grau de automatização da produção de eletrônicos, devido à alta competitividade entre essas empresas. O que levou o Japão a expandir seu comercio para o exterior e devido aos avanços os robôs controlados por softwares cada vez mais sofisticados colocou os Japão em uma posição de desvantagem em relação ao Estados Unidos e produtores europeus, pois a maioria das linguagens de programação eram baseadas em inglês, o que dificultava o comércio com esses países.</w:t>
      </w:r>
    </w:p>
    <w:p w14:paraId="167C866F" w14:textId="77777777" w:rsidR="00CF02E4" w:rsidRDefault="00CF02E4" w:rsidP="00ED6E7D">
      <w:pPr>
        <w:ind w:left="0"/>
        <w:rPr>
          <w:rFonts w:ascii="Times New Roman" w:hAnsi="Times New Roman" w:cs="Times New Roman"/>
        </w:rPr>
      </w:pPr>
    </w:p>
    <w:p w14:paraId="423DFCFB" w14:textId="77777777" w:rsidR="00675497" w:rsidRPr="007A2024" w:rsidRDefault="00675497" w:rsidP="00ED6E7D">
      <w:pPr>
        <w:ind w:left="0"/>
        <w:rPr>
          <w:rFonts w:ascii="Times New Roman" w:hAnsi="Times New Roman" w:cs="Times New Roman"/>
        </w:rPr>
      </w:pPr>
    </w:p>
    <w:p w14:paraId="5F1F0CE9" w14:textId="77777777" w:rsidR="00CF02E4" w:rsidRPr="007A2024" w:rsidRDefault="00CF02E4" w:rsidP="00ED6E7D">
      <w:pPr>
        <w:ind w:left="0" w:firstLine="0"/>
        <w:rPr>
          <w:rFonts w:ascii="Times New Roman" w:hAnsi="Times New Roman" w:cs="Times New Roman"/>
          <w:b/>
        </w:rPr>
      </w:pPr>
      <w:r w:rsidRPr="007A2024">
        <w:rPr>
          <w:rFonts w:ascii="Times New Roman" w:hAnsi="Times New Roman" w:cs="Times New Roman"/>
          <w:b/>
        </w:rPr>
        <w:t>5. Conclusão</w:t>
      </w:r>
    </w:p>
    <w:p w14:paraId="453F3DC8" w14:textId="77777777" w:rsidR="00675497" w:rsidRDefault="00675497" w:rsidP="00ED6E7D">
      <w:pPr>
        <w:ind w:left="0"/>
        <w:rPr>
          <w:rFonts w:ascii="Times New Roman" w:hAnsi="Times New Roman" w:cs="Times New Roman"/>
        </w:rPr>
      </w:pPr>
    </w:p>
    <w:p w14:paraId="2631F427" w14:textId="77777777" w:rsidR="00675497" w:rsidRDefault="00675497" w:rsidP="00ED6E7D">
      <w:pPr>
        <w:ind w:left="0"/>
        <w:rPr>
          <w:rFonts w:ascii="Times New Roman" w:hAnsi="Times New Roman" w:cs="Times New Roman"/>
        </w:rPr>
      </w:pPr>
    </w:p>
    <w:p w14:paraId="6570557B" w14:textId="77777777" w:rsidR="00CF02E4" w:rsidRPr="007A2024" w:rsidRDefault="00CF02E4" w:rsidP="00ED6E7D">
      <w:pPr>
        <w:ind w:left="0"/>
        <w:rPr>
          <w:rFonts w:ascii="Times New Roman" w:hAnsi="Times New Roman" w:cs="Times New Roman"/>
        </w:rPr>
      </w:pPr>
      <w:r w:rsidRPr="007A2024">
        <w:rPr>
          <w:rFonts w:ascii="Times New Roman" w:hAnsi="Times New Roman" w:cs="Times New Roman"/>
        </w:rPr>
        <w:t>Este artigo abordou a teoria do modelo nacional do Diamante de Porter, bem como seus quatro determinantes Estratégia, estrutura e rivalidade das empresas, Condição de Fatores, Condição de Demanda e Indústria Correlata de Fatores, comparando o modelo com o estudo de caso da indústria robótica japonesa.</w:t>
      </w:r>
      <w:r w:rsidR="0024336C" w:rsidRPr="007A2024">
        <w:rPr>
          <w:rFonts w:ascii="Times New Roman" w:hAnsi="Times New Roman" w:cs="Times New Roman"/>
        </w:rPr>
        <w:t xml:space="preserve"> Se analisado de forma geral o modelo descreve, em partes, o desenvolvimento da competitiviadde da indútria japonesa no mercado mundial. Contudo, é possível concluir que o modelo não identifica a dinâmica de estruturação da competitividade, </w:t>
      </w:r>
      <w:r w:rsidR="0024336C" w:rsidRPr="007A2024">
        <w:rPr>
          <w:rFonts w:ascii="Times New Roman" w:hAnsi="Times New Roman" w:cs="Times New Roman"/>
        </w:rPr>
        <w:lastRenderedPageBreak/>
        <w:t>nem mesmo relaciona os condicionantes por ele avaliados aos níveis de qualidade de vida de um país.</w:t>
      </w:r>
    </w:p>
    <w:p w14:paraId="218C3D4E" w14:textId="77777777" w:rsidR="0024336C" w:rsidRPr="007A2024" w:rsidRDefault="0024336C" w:rsidP="00ED6E7D">
      <w:pPr>
        <w:ind w:left="0"/>
        <w:rPr>
          <w:rFonts w:ascii="Times New Roman" w:hAnsi="Times New Roman" w:cs="Times New Roman"/>
        </w:rPr>
      </w:pPr>
      <w:r w:rsidRPr="007A2024">
        <w:rPr>
          <w:rFonts w:ascii="Times New Roman" w:hAnsi="Times New Roman" w:cs="Times New Roman"/>
        </w:rPr>
        <w:t>A partir das críticas evidenciadas ao Diamante de Porter, notam-se deficiências no modelo que, se corrigidas, darão maior solidez para sua aplicação aos diferentes tipos de nações.</w:t>
      </w:r>
    </w:p>
    <w:p w14:paraId="1C18A936" w14:textId="77777777" w:rsidR="0024336C" w:rsidRPr="007A2024" w:rsidRDefault="0024336C" w:rsidP="00ED6E7D">
      <w:pPr>
        <w:ind w:left="0"/>
        <w:rPr>
          <w:rFonts w:ascii="Times New Roman" w:hAnsi="Times New Roman" w:cs="Times New Roman"/>
        </w:rPr>
      </w:pPr>
      <w:r w:rsidRPr="007A2024">
        <w:rPr>
          <w:rFonts w:ascii="Times New Roman" w:hAnsi="Times New Roman" w:cs="Times New Roman"/>
        </w:rPr>
        <w:t>Cabe ressaltar</w:t>
      </w:r>
      <w:r w:rsidR="00FF5D9E" w:rsidRPr="007A2024">
        <w:rPr>
          <w:rFonts w:ascii="Times New Roman" w:hAnsi="Times New Roman" w:cs="Times New Roman"/>
        </w:rPr>
        <w:t>, também, a importância da teoria</w:t>
      </w:r>
      <w:r w:rsidRPr="007A2024">
        <w:rPr>
          <w:rFonts w:ascii="Times New Roman" w:hAnsi="Times New Roman" w:cs="Times New Roman"/>
        </w:rPr>
        <w:t xml:space="preserve"> no que se refere ao entendimento </w:t>
      </w:r>
      <w:r w:rsidR="00086B28" w:rsidRPr="007A2024">
        <w:rPr>
          <w:rFonts w:ascii="Times New Roman" w:hAnsi="Times New Roman" w:cs="Times New Roman"/>
        </w:rPr>
        <w:t>da relação entre aglomerados e competitividade, em que torna-se possível compreender de forma mais clara os arranjos produtivos locais. Assim, a teoria</w:t>
      </w:r>
      <w:r w:rsidR="00FF5D9E" w:rsidRPr="007A2024">
        <w:rPr>
          <w:rFonts w:ascii="Times New Roman" w:hAnsi="Times New Roman" w:cs="Times New Roman"/>
        </w:rPr>
        <w:t xml:space="preserve"> de P</w:t>
      </w:r>
      <w:r w:rsidR="00086B28" w:rsidRPr="007A2024">
        <w:rPr>
          <w:rFonts w:ascii="Times New Roman" w:hAnsi="Times New Roman" w:cs="Times New Roman"/>
        </w:rPr>
        <w:t>orter é de tal importância que apresenta os aspectos da v</w:t>
      </w:r>
      <w:r w:rsidR="00FF5D9E" w:rsidRPr="007A2024">
        <w:rPr>
          <w:rFonts w:ascii="Times New Roman" w:hAnsi="Times New Roman" w:cs="Times New Roman"/>
        </w:rPr>
        <w:t>antagem competitiva, podendo desa forma contribuir para decisões do E</w:t>
      </w:r>
      <w:r w:rsidR="00086B28" w:rsidRPr="007A2024">
        <w:rPr>
          <w:rFonts w:ascii="Times New Roman" w:hAnsi="Times New Roman" w:cs="Times New Roman"/>
        </w:rPr>
        <w:t>stado e das empresas, privilegiando-os em relação ao local que estão inseridos, tornado-os mais competitivos em sua localidade ou mundialmente.</w:t>
      </w:r>
    </w:p>
    <w:p w14:paraId="79204837" w14:textId="77777777" w:rsidR="0024336C" w:rsidRDefault="0024336C" w:rsidP="00ED6E7D">
      <w:pPr>
        <w:ind w:left="0" w:firstLine="0"/>
        <w:rPr>
          <w:rFonts w:ascii="Times New Roman" w:hAnsi="Times New Roman" w:cs="Times New Roman"/>
        </w:rPr>
      </w:pPr>
    </w:p>
    <w:p w14:paraId="667F70BF" w14:textId="77777777" w:rsidR="00D31F79" w:rsidRDefault="00D31F79" w:rsidP="00ED6E7D">
      <w:pPr>
        <w:ind w:left="0" w:firstLine="0"/>
        <w:rPr>
          <w:rFonts w:ascii="Times New Roman" w:hAnsi="Times New Roman" w:cs="Times New Roman"/>
        </w:rPr>
      </w:pPr>
    </w:p>
    <w:p w14:paraId="42153883" w14:textId="77777777" w:rsidR="007A2024" w:rsidRDefault="000E395F" w:rsidP="00ED6E7D">
      <w:pPr>
        <w:ind w:left="0" w:firstLine="0"/>
        <w:rPr>
          <w:rFonts w:ascii="Times New Roman" w:hAnsi="Times New Roman" w:cs="Times New Roman"/>
          <w:b/>
        </w:rPr>
      </w:pPr>
      <w:r w:rsidRPr="000E395F">
        <w:rPr>
          <w:rFonts w:ascii="Times New Roman" w:hAnsi="Times New Roman" w:cs="Times New Roman"/>
          <w:b/>
        </w:rPr>
        <w:t>Abstract</w:t>
      </w:r>
    </w:p>
    <w:p w14:paraId="4325CD5C" w14:textId="77777777" w:rsidR="000E395F" w:rsidRDefault="000E395F" w:rsidP="00ED6E7D">
      <w:pPr>
        <w:ind w:left="0" w:firstLine="0"/>
        <w:rPr>
          <w:rFonts w:ascii="Times New Roman" w:hAnsi="Times New Roman" w:cs="Times New Roman"/>
          <w:b/>
        </w:rPr>
      </w:pPr>
    </w:p>
    <w:p w14:paraId="1C441F1C" w14:textId="77777777" w:rsidR="000E395F" w:rsidRDefault="000E395F" w:rsidP="00ED6E7D">
      <w:pPr>
        <w:ind w:left="0" w:firstLine="0"/>
        <w:rPr>
          <w:rFonts w:ascii="Times New Roman" w:hAnsi="Times New Roman" w:cs="Times New Roman"/>
          <w:b/>
        </w:rPr>
      </w:pPr>
    </w:p>
    <w:p w14:paraId="7C6A4318" w14:textId="77777777" w:rsidR="000E395F" w:rsidRDefault="000E395F" w:rsidP="000E395F">
      <w:pPr>
        <w:ind w:left="0" w:firstLine="0"/>
      </w:pPr>
      <w:r>
        <w:t>This article have studied the Porter’</w:t>
      </w:r>
      <w:r>
        <w:t>s Diamond an</w:t>
      </w:r>
      <w:r>
        <w:t>d his aplication in Japan. Through this model, Porter analyse the coompetitiveness inside a specific country</w:t>
      </w:r>
      <w:r>
        <w:t>. The main goal of thi</w:t>
      </w:r>
      <w:r>
        <w:t>s study is to analyse the conditional factors of this model (strategy</w:t>
      </w:r>
      <w:r>
        <w:t>;</w:t>
      </w:r>
      <w:r>
        <w:t xml:space="preserve"> structure and the firm’</w:t>
      </w:r>
      <w:r>
        <w:t>s</w:t>
      </w:r>
      <w:r>
        <w:t xml:space="preserve"> competitiveness; condition of demand; correlate support industry; conditions of factors) and this aplplications on the Japanese robotic industry. It is clear the limitations of this model. However, a meticulous avaliation of </w:t>
      </w:r>
      <w:r>
        <w:t>the</w:t>
      </w:r>
      <w:r>
        <w:t xml:space="preserve"> characteristics trhough the Japan’s case study permits to validadtion of this theory.</w:t>
      </w:r>
    </w:p>
    <w:p w14:paraId="139CEC54" w14:textId="77777777" w:rsidR="000E395F" w:rsidRPr="000E395F" w:rsidRDefault="000E395F" w:rsidP="00ED6E7D">
      <w:pPr>
        <w:ind w:left="0" w:firstLine="0"/>
        <w:rPr>
          <w:rFonts w:ascii="Times New Roman" w:hAnsi="Times New Roman" w:cs="Times New Roman"/>
          <w:b/>
        </w:rPr>
      </w:pPr>
    </w:p>
    <w:p w14:paraId="062308B1" w14:textId="77777777" w:rsidR="007A2024" w:rsidRDefault="007A2024" w:rsidP="00ED6E7D">
      <w:pPr>
        <w:ind w:left="0" w:firstLine="0"/>
        <w:rPr>
          <w:rFonts w:ascii="Times New Roman" w:hAnsi="Times New Roman" w:cs="Times New Roman"/>
        </w:rPr>
      </w:pPr>
    </w:p>
    <w:p w14:paraId="09112E4B" w14:textId="77777777" w:rsidR="007A2024" w:rsidRPr="000E395F" w:rsidRDefault="000E395F" w:rsidP="00ED6E7D">
      <w:pPr>
        <w:ind w:left="0" w:firstLine="0"/>
        <w:rPr>
          <w:rFonts w:ascii="Times New Roman" w:hAnsi="Times New Roman" w:cs="Times New Roman"/>
        </w:rPr>
      </w:pPr>
      <w:r w:rsidRPr="000E395F">
        <w:rPr>
          <w:rFonts w:ascii="Times New Roman" w:hAnsi="Times New Roman" w:cs="Times New Roman"/>
          <w:b/>
        </w:rPr>
        <w:t>Keywords</w:t>
      </w:r>
      <w:r>
        <w:rPr>
          <w:rFonts w:ascii="Times New Roman" w:hAnsi="Times New Roman" w:cs="Times New Roman"/>
          <w:b/>
        </w:rPr>
        <w:t xml:space="preserve">: </w:t>
      </w:r>
      <w:r>
        <w:rPr>
          <w:rFonts w:ascii="Times New Roman" w:hAnsi="Times New Roman" w:cs="Times New Roman"/>
        </w:rPr>
        <w:t>Porter’s Diamond; Japan Robotic Industry</w:t>
      </w:r>
    </w:p>
    <w:p w14:paraId="7329AB5D" w14:textId="77777777" w:rsidR="007A2024" w:rsidRDefault="007A2024" w:rsidP="00ED6E7D">
      <w:pPr>
        <w:ind w:left="0" w:firstLine="0"/>
        <w:rPr>
          <w:rFonts w:ascii="Times New Roman" w:hAnsi="Times New Roman" w:cs="Times New Roman"/>
        </w:rPr>
      </w:pPr>
    </w:p>
    <w:p w14:paraId="20A010DD" w14:textId="77777777" w:rsidR="007A2024" w:rsidRDefault="007A2024" w:rsidP="00ED6E7D">
      <w:pPr>
        <w:ind w:left="0" w:firstLine="0"/>
        <w:rPr>
          <w:rFonts w:ascii="Times New Roman" w:hAnsi="Times New Roman" w:cs="Times New Roman"/>
        </w:rPr>
      </w:pPr>
    </w:p>
    <w:p w14:paraId="37B3AE5A" w14:textId="77777777" w:rsidR="007A2024" w:rsidRDefault="007A2024" w:rsidP="00ED6E7D">
      <w:pPr>
        <w:ind w:left="0" w:firstLine="0"/>
        <w:rPr>
          <w:rFonts w:ascii="Times New Roman" w:hAnsi="Times New Roman" w:cs="Times New Roman"/>
        </w:rPr>
      </w:pPr>
    </w:p>
    <w:p w14:paraId="033471CA" w14:textId="77777777" w:rsidR="007A2024" w:rsidRDefault="007A2024" w:rsidP="00ED6E7D">
      <w:pPr>
        <w:ind w:left="0" w:firstLine="0"/>
        <w:rPr>
          <w:rFonts w:ascii="Times New Roman" w:hAnsi="Times New Roman" w:cs="Times New Roman"/>
        </w:rPr>
      </w:pPr>
    </w:p>
    <w:p w14:paraId="0DFE039D" w14:textId="77777777" w:rsidR="007A2024" w:rsidRDefault="007A2024" w:rsidP="00ED6E7D">
      <w:pPr>
        <w:ind w:left="0" w:firstLine="0"/>
        <w:rPr>
          <w:rFonts w:ascii="Times New Roman" w:hAnsi="Times New Roman" w:cs="Times New Roman"/>
        </w:rPr>
      </w:pPr>
    </w:p>
    <w:p w14:paraId="64DD5E79" w14:textId="77777777" w:rsidR="007A2024" w:rsidRDefault="007A2024" w:rsidP="00ED6E7D">
      <w:pPr>
        <w:ind w:left="0" w:firstLine="0"/>
        <w:rPr>
          <w:rFonts w:ascii="Times New Roman" w:hAnsi="Times New Roman" w:cs="Times New Roman"/>
        </w:rPr>
      </w:pPr>
    </w:p>
    <w:p w14:paraId="1B7E40E5" w14:textId="77777777" w:rsidR="00CD568A" w:rsidRDefault="00CD568A" w:rsidP="00ED6E7D">
      <w:pPr>
        <w:ind w:left="0" w:firstLine="0"/>
        <w:rPr>
          <w:rFonts w:ascii="Times New Roman" w:hAnsi="Times New Roman" w:cs="Times New Roman"/>
          <w:b/>
          <w:szCs w:val="24"/>
        </w:rPr>
      </w:pPr>
    </w:p>
    <w:p w14:paraId="558C4B1C" w14:textId="77777777" w:rsidR="00FF5D9E" w:rsidRDefault="00675497" w:rsidP="008E5117">
      <w:pPr>
        <w:ind w:left="0" w:firstLine="0"/>
        <w:jc w:val="center"/>
        <w:rPr>
          <w:rFonts w:ascii="Times New Roman" w:hAnsi="Times New Roman" w:cs="Times New Roman"/>
          <w:b/>
          <w:szCs w:val="24"/>
        </w:rPr>
      </w:pPr>
      <w:r>
        <w:rPr>
          <w:rFonts w:ascii="Times New Roman" w:hAnsi="Times New Roman" w:cs="Times New Roman"/>
          <w:b/>
          <w:szCs w:val="24"/>
        </w:rPr>
        <w:br w:type="page"/>
      </w:r>
      <w:r w:rsidR="00FF5D9E" w:rsidRPr="007A2024">
        <w:rPr>
          <w:rFonts w:ascii="Times New Roman" w:hAnsi="Times New Roman" w:cs="Times New Roman"/>
          <w:b/>
          <w:szCs w:val="24"/>
        </w:rPr>
        <w:lastRenderedPageBreak/>
        <w:t>REFERÊNCIAS</w:t>
      </w:r>
    </w:p>
    <w:p w14:paraId="022A5AAD" w14:textId="77777777" w:rsidR="008E5117" w:rsidRPr="007A2024" w:rsidRDefault="008E5117" w:rsidP="008E5117">
      <w:pPr>
        <w:ind w:left="0" w:firstLine="0"/>
        <w:jc w:val="center"/>
        <w:rPr>
          <w:rFonts w:ascii="Times New Roman" w:hAnsi="Times New Roman" w:cs="Times New Roman"/>
          <w:szCs w:val="24"/>
        </w:rPr>
      </w:pPr>
    </w:p>
    <w:p w14:paraId="2DE548BC" w14:textId="77777777" w:rsidR="00FF5D9E" w:rsidRDefault="00FF5D9E" w:rsidP="00CD568A">
      <w:pPr>
        <w:spacing w:after="0"/>
        <w:ind w:left="0" w:firstLine="0"/>
        <w:jc w:val="left"/>
        <w:rPr>
          <w:rFonts w:ascii="Times New Roman" w:hAnsi="Times New Roman" w:cs="Times New Roman"/>
          <w:szCs w:val="24"/>
          <w:lang w:val="en-US"/>
        </w:rPr>
      </w:pPr>
      <w:r w:rsidRPr="007A2024">
        <w:rPr>
          <w:rFonts w:ascii="Times New Roman" w:hAnsi="Times New Roman" w:cs="Times New Roman"/>
          <w:szCs w:val="24"/>
        </w:rPr>
        <w:t xml:space="preserve">FREIRE, Ayalla Cândido; DE FREITAS, Lucia Santana. </w:t>
      </w:r>
      <w:r w:rsidRPr="00CD568A">
        <w:rPr>
          <w:rFonts w:ascii="Times New Roman" w:hAnsi="Times New Roman" w:cs="Times New Roman"/>
          <w:b/>
        </w:rPr>
        <w:t>Discutindo a Aplicabilidade do Diamante</w:t>
      </w:r>
      <w:r w:rsidRPr="007A2024">
        <w:rPr>
          <w:rFonts w:ascii="Times New Roman" w:hAnsi="Times New Roman" w:cs="Times New Roman"/>
        </w:rPr>
        <w:t xml:space="preserve">: Uma Reflexão a partir de um Estudo de Caso. In: IV encontro de estudos em estratégia. 2009, Recife (PE). </w:t>
      </w:r>
      <w:r w:rsidRPr="007A2024">
        <w:rPr>
          <w:rFonts w:ascii="Times New Roman" w:hAnsi="Times New Roman" w:cs="Times New Roman"/>
          <w:szCs w:val="24"/>
        </w:rPr>
        <w:t xml:space="preserve">Disponível em: &lt;http://www.anpad.org.br/diversos/trabalhos/3Es/3es_2009/2009_3ES393.pdf&gt;. </w:t>
      </w:r>
      <w:r w:rsidRPr="007A2024">
        <w:rPr>
          <w:rFonts w:ascii="Times New Roman" w:hAnsi="Times New Roman" w:cs="Times New Roman"/>
          <w:szCs w:val="24"/>
          <w:lang w:val="en-US"/>
        </w:rPr>
        <w:t>Acesso em: 12/05/2016.</w:t>
      </w:r>
    </w:p>
    <w:p w14:paraId="50241C61" w14:textId="77777777" w:rsidR="00CD568A" w:rsidRPr="007A2024" w:rsidRDefault="00CD568A" w:rsidP="00CD568A">
      <w:pPr>
        <w:spacing w:after="0"/>
        <w:ind w:left="0" w:firstLine="0"/>
        <w:jc w:val="left"/>
        <w:rPr>
          <w:rFonts w:ascii="Times New Roman" w:hAnsi="Times New Roman" w:cs="Times New Roman"/>
          <w:szCs w:val="24"/>
          <w:lang w:val="en-US"/>
        </w:rPr>
      </w:pPr>
    </w:p>
    <w:p w14:paraId="14619C0B" w14:textId="77777777" w:rsidR="00FF5D9E" w:rsidRDefault="00FF5D9E" w:rsidP="00CD568A">
      <w:pPr>
        <w:spacing w:after="0"/>
        <w:ind w:left="0" w:firstLine="0"/>
        <w:jc w:val="left"/>
        <w:rPr>
          <w:rFonts w:ascii="Times New Roman" w:hAnsi="Times New Roman" w:cs="Times New Roman"/>
          <w:lang w:val="en-US"/>
        </w:rPr>
      </w:pPr>
      <w:r w:rsidRPr="007A2024">
        <w:rPr>
          <w:rFonts w:ascii="Times New Roman" w:hAnsi="Times New Roman" w:cs="Times New Roman"/>
          <w:lang w:val="en-US"/>
        </w:rPr>
        <w:t xml:space="preserve">KRUGMAN, P. </w:t>
      </w:r>
      <w:r w:rsidRPr="00CD568A">
        <w:rPr>
          <w:rFonts w:ascii="Times New Roman" w:hAnsi="Times New Roman" w:cs="Times New Roman"/>
          <w:b/>
          <w:lang w:val="en-US"/>
        </w:rPr>
        <w:t>The Role of Geography in Development</w:t>
      </w:r>
      <w:r w:rsidRPr="007A2024">
        <w:rPr>
          <w:rFonts w:ascii="Times New Roman" w:hAnsi="Times New Roman" w:cs="Times New Roman"/>
          <w:lang w:val="en-US"/>
        </w:rPr>
        <w:t xml:space="preserve">. International Regional Science Review 22, 2: 142-161. August 1999. </w:t>
      </w:r>
      <w:r w:rsidRPr="007A2024">
        <w:rPr>
          <w:rFonts w:ascii="Times New Roman" w:hAnsi="Times New Roman" w:cs="Times New Roman"/>
        </w:rPr>
        <w:t xml:space="preserve">Disponível em: &lt;https://www.semanticscholar.org/paper/The-Role-of-Geography-in-Development-Krugman/80f764d64218ca7dc982ecedc81484a8be8c24d2/pdf&gt;. </w:t>
      </w:r>
      <w:r w:rsidRPr="007A2024">
        <w:rPr>
          <w:rFonts w:ascii="Times New Roman" w:hAnsi="Times New Roman" w:cs="Times New Roman"/>
          <w:lang w:val="en-US"/>
        </w:rPr>
        <w:t>Acesso em: 14/05/2016.</w:t>
      </w:r>
    </w:p>
    <w:p w14:paraId="7FAC0D8F" w14:textId="77777777" w:rsidR="00CD568A" w:rsidRPr="007A2024" w:rsidRDefault="00CD568A" w:rsidP="00CD568A">
      <w:pPr>
        <w:spacing w:after="0"/>
        <w:ind w:left="0" w:firstLine="0"/>
        <w:jc w:val="left"/>
        <w:rPr>
          <w:rFonts w:ascii="Times New Roman" w:hAnsi="Times New Roman" w:cs="Times New Roman"/>
          <w:sz w:val="28"/>
          <w:szCs w:val="24"/>
          <w:lang w:val="en-US"/>
        </w:rPr>
      </w:pPr>
    </w:p>
    <w:p w14:paraId="069136AA" w14:textId="77777777" w:rsidR="00FF5D9E" w:rsidRPr="007A2024" w:rsidRDefault="00FF5D9E" w:rsidP="00CD568A">
      <w:pPr>
        <w:spacing w:after="0"/>
        <w:ind w:left="0" w:firstLine="0"/>
        <w:jc w:val="left"/>
        <w:rPr>
          <w:rFonts w:ascii="Times New Roman" w:hAnsi="Times New Roman" w:cs="Times New Roman"/>
          <w:szCs w:val="24"/>
          <w:lang w:val="en-US"/>
        </w:rPr>
      </w:pPr>
      <w:r w:rsidRPr="007A2024">
        <w:rPr>
          <w:rFonts w:ascii="Times New Roman" w:hAnsi="Times New Roman" w:cs="Times New Roman"/>
          <w:lang w:val="en-US"/>
        </w:rPr>
        <w:t xml:space="preserve">NARULA, R. Technology, </w:t>
      </w:r>
      <w:r w:rsidRPr="00CD568A">
        <w:rPr>
          <w:rFonts w:ascii="Times New Roman" w:hAnsi="Times New Roman" w:cs="Times New Roman"/>
          <w:b/>
          <w:lang w:val="en-US"/>
        </w:rPr>
        <w:t>International Business and Porter’s “Diamond”</w:t>
      </w:r>
      <w:r w:rsidRPr="007A2024">
        <w:rPr>
          <w:rFonts w:ascii="Times New Roman" w:hAnsi="Times New Roman" w:cs="Times New Roman"/>
          <w:lang w:val="en-US"/>
        </w:rPr>
        <w:t xml:space="preserve">: </w:t>
      </w:r>
      <w:r w:rsidRPr="007A2024">
        <w:rPr>
          <w:rFonts w:ascii="Times New Roman" w:hAnsi="Times New Roman" w:cs="Times New Roman"/>
          <w:szCs w:val="24"/>
          <w:lang w:val="en-US"/>
        </w:rPr>
        <w:t>Synthesizing a Dynamic Competitive Development Model. Management International Review. Special Issue vol. 33. 1993/2. Disponível em:</w:t>
      </w:r>
    </w:p>
    <w:p w14:paraId="0BEADA39" w14:textId="77777777" w:rsidR="00FF5D9E" w:rsidRDefault="00FF5D9E" w:rsidP="00CD568A">
      <w:pPr>
        <w:spacing w:after="0"/>
        <w:ind w:left="0" w:firstLine="0"/>
        <w:jc w:val="left"/>
        <w:rPr>
          <w:rFonts w:ascii="Times New Roman" w:hAnsi="Times New Roman" w:cs="Times New Roman"/>
          <w:szCs w:val="24"/>
          <w:shd w:val="clear" w:color="auto" w:fill="FFFFFF"/>
        </w:rPr>
      </w:pPr>
      <w:r w:rsidRPr="007A2024">
        <w:rPr>
          <w:rFonts w:ascii="Times New Roman" w:hAnsi="Times New Roman" w:cs="Times New Roman"/>
          <w:szCs w:val="24"/>
          <w:lang w:val="en-US"/>
        </w:rPr>
        <w:t>&lt;</w:t>
      </w:r>
      <w:r w:rsidRPr="007A2024">
        <w:rPr>
          <w:rFonts w:ascii="Times New Roman" w:hAnsi="Times New Roman" w:cs="Times New Roman"/>
          <w:szCs w:val="24"/>
          <w:shd w:val="clear" w:color="auto" w:fill="FFFFFF"/>
          <w:lang w:val="en-US"/>
        </w:rPr>
        <w:t xml:space="preserve">http://www.jstor.org/stable/40228192&gt;. </w:t>
      </w:r>
      <w:r w:rsidRPr="007A2024">
        <w:rPr>
          <w:rFonts w:ascii="Times New Roman" w:hAnsi="Times New Roman" w:cs="Times New Roman"/>
          <w:szCs w:val="24"/>
          <w:shd w:val="clear" w:color="auto" w:fill="FFFFFF"/>
        </w:rPr>
        <w:t>Acesso em: 14/05/2016.</w:t>
      </w:r>
    </w:p>
    <w:p w14:paraId="4BC2749A" w14:textId="77777777" w:rsidR="00CD568A" w:rsidRPr="007A2024" w:rsidRDefault="00CD568A" w:rsidP="00CD568A">
      <w:pPr>
        <w:spacing w:after="0"/>
        <w:ind w:left="0" w:firstLine="0"/>
        <w:jc w:val="left"/>
        <w:rPr>
          <w:rFonts w:ascii="Times New Roman" w:hAnsi="Times New Roman" w:cs="Times New Roman"/>
          <w:szCs w:val="24"/>
        </w:rPr>
      </w:pPr>
    </w:p>
    <w:p w14:paraId="7E00251D" w14:textId="77777777" w:rsidR="00FF5D9E" w:rsidRPr="007A2024" w:rsidRDefault="00FF5D9E" w:rsidP="00CD568A">
      <w:pPr>
        <w:spacing w:after="0"/>
        <w:ind w:left="0" w:firstLine="0"/>
        <w:jc w:val="left"/>
        <w:rPr>
          <w:rFonts w:ascii="Times New Roman" w:hAnsi="Times New Roman" w:cs="Times New Roman"/>
          <w:szCs w:val="24"/>
        </w:rPr>
      </w:pPr>
      <w:r w:rsidRPr="007A2024">
        <w:rPr>
          <w:rFonts w:ascii="Times New Roman" w:hAnsi="Times New Roman" w:cs="Times New Roman"/>
        </w:rPr>
        <w:t xml:space="preserve">PORTER, Michael E. </w:t>
      </w:r>
      <w:r w:rsidRPr="00CD568A">
        <w:rPr>
          <w:rFonts w:ascii="Times New Roman" w:hAnsi="Times New Roman" w:cs="Times New Roman"/>
          <w:b/>
        </w:rPr>
        <w:t>A Vantagem Competitiva das Nações</w:t>
      </w:r>
      <w:r w:rsidRPr="007A2024">
        <w:rPr>
          <w:rFonts w:ascii="Times New Roman" w:hAnsi="Times New Roman" w:cs="Times New Roman"/>
        </w:rPr>
        <w:t>. Tradução por Waltensir Dutra. - Rio de Janeiro: Editora Campus. Tradução de: The Competitive advantage of Nations. 1989.</w:t>
      </w:r>
    </w:p>
    <w:p w14:paraId="669CBC53" w14:textId="77777777" w:rsidR="00CF02E4" w:rsidRPr="007A2024" w:rsidRDefault="00CF02E4" w:rsidP="00ED6E7D">
      <w:pPr>
        <w:ind w:left="0" w:firstLine="0"/>
        <w:rPr>
          <w:rFonts w:ascii="Times New Roman" w:hAnsi="Times New Roman" w:cs="Times New Roman"/>
        </w:rPr>
      </w:pPr>
    </w:p>
    <w:p w14:paraId="25F1A07C" w14:textId="77777777" w:rsidR="00DE700B" w:rsidRPr="007A2024" w:rsidRDefault="00DE700B" w:rsidP="00ED6E7D">
      <w:pPr>
        <w:ind w:left="0" w:firstLine="0"/>
        <w:rPr>
          <w:rFonts w:ascii="Times New Roman" w:hAnsi="Times New Roman" w:cs="Times New Roman"/>
          <w:sz w:val="28"/>
        </w:rPr>
      </w:pPr>
    </w:p>
    <w:sectPr w:rsidR="00DE700B" w:rsidRPr="007A2024" w:rsidSect="00ED6E7D">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3A3E7" w14:textId="77777777" w:rsidR="00A13CFB" w:rsidRDefault="00A13CFB" w:rsidP="00086B28">
      <w:pPr>
        <w:spacing w:before="0" w:after="0" w:line="240" w:lineRule="auto"/>
      </w:pPr>
      <w:r>
        <w:separator/>
      </w:r>
    </w:p>
  </w:endnote>
  <w:endnote w:type="continuationSeparator" w:id="0">
    <w:p w14:paraId="0D56820C" w14:textId="77777777" w:rsidR="00A13CFB" w:rsidRDefault="00A13CFB" w:rsidP="00086B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A664" w14:textId="77777777" w:rsidR="00A13CFB" w:rsidRDefault="00A13CFB" w:rsidP="00086B28">
      <w:pPr>
        <w:spacing w:before="0" w:after="0" w:line="240" w:lineRule="auto"/>
      </w:pPr>
      <w:r>
        <w:separator/>
      </w:r>
    </w:p>
  </w:footnote>
  <w:footnote w:type="continuationSeparator" w:id="0">
    <w:p w14:paraId="7EA86BDE" w14:textId="77777777" w:rsidR="00A13CFB" w:rsidRDefault="00A13CFB" w:rsidP="00086B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997635"/>
      <w:docPartObj>
        <w:docPartGallery w:val="Page Numbers (Top of Page)"/>
        <w:docPartUnique/>
      </w:docPartObj>
    </w:sdtPr>
    <w:sdtEndPr>
      <w:rPr>
        <w:noProof/>
      </w:rPr>
    </w:sdtEndPr>
    <w:sdtContent>
      <w:p w14:paraId="6906515F" w14:textId="77777777" w:rsidR="00086B28" w:rsidRDefault="00086B28">
        <w:pPr>
          <w:pStyle w:val="Cabealho"/>
          <w:jc w:val="right"/>
        </w:pPr>
        <w:r>
          <w:fldChar w:fldCharType="begin"/>
        </w:r>
        <w:r>
          <w:instrText xml:space="preserve"> PAGE   \* MERGEFORMAT </w:instrText>
        </w:r>
        <w:r>
          <w:fldChar w:fldCharType="separate"/>
        </w:r>
        <w:r w:rsidR="003C4B6B">
          <w:rPr>
            <w:noProof/>
          </w:rPr>
          <w:t>8</w:t>
        </w:r>
        <w:r>
          <w:rPr>
            <w:noProof/>
          </w:rPr>
          <w:fldChar w:fldCharType="end"/>
        </w:r>
      </w:p>
    </w:sdtContent>
  </w:sdt>
  <w:p w14:paraId="326C9F00" w14:textId="77777777" w:rsidR="00086B28" w:rsidRDefault="00086B2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AE"/>
    <w:rsid w:val="00065C95"/>
    <w:rsid w:val="00086B28"/>
    <w:rsid w:val="000E395F"/>
    <w:rsid w:val="0024336C"/>
    <w:rsid w:val="003C4B6B"/>
    <w:rsid w:val="00455647"/>
    <w:rsid w:val="00603930"/>
    <w:rsid w:val="00675497"/>
    <w:rsid w:val="00773175"/>
    <w:rsid w:val="007A2024"/>
    <w:rsid w:val="008E5117"/>
    <w:rsid w:val="009804E1"/>
    <w:rsid w:val="00A13CFB"/>
    <w:rsid w:val="00AC5B20"/>
    <w:rsid w:val="00AE539E"/>
    <w:rsid w:val="00C05444"/>
    <w:rsid w:val="00CD568A"/>
    <w:rsid w:val="00CF02E4"/>
    <w:rsid w:val="00D31F79"/>
    <w:rsid w:val="00DE700B"/>
    <w:rsid w:val="00E851AE"/>
    <w:rsid w:val="00ED6E7D"/>
    <w:rsid w:val="00FF5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D8E3"/>
  <w15:chartTrackingRefBased/>
  <w15:docId w15:val="{F9C67A39-8E01-4BD9-8935-8A531F49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before="30" w:after="30" w:line="360" w:lineRule="auto"/>
        <w:ind w:left="709" w:firstLine="709"/>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73175"/>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6B28"/>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086B28"/>
    <w:rPr>
      <w:rFonts w:ascii="Arial" w:hAnsi="Arial"/>
      <w:sz w:val="24"/>
    </w:rPr>
  </w:style>
  <w:style w:type="paragraph" w:styleId="Rodap">
    <w:name w:val="footer"/>
    <w:basedOn w:val="Normal"/>
    <w:link w:val="RodapChar"/>
    <w:uiPriority w:val="99"/>
    <w:unhideWhenUsed/>
    <w:rsid w:val="00086B28"/>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086B2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4542FB-0268-4E74-8375-C2F080C0927D}" type="doc">
      <dgm:prSet loTypeId="urn:microsoft.com/office/officeart/2005/8/layout/default" loCatId="list" qsTypeId="urn:microsoft.com/office/officeart/2005/8/quickstyle/3d3" qsCatId="3D" csTypeId="urn:microsoft.com/office/officeart/2005/8/colors/accent0_3" csCatId="mainScheme" phldr="1"/>
      <dgm:spPr/>
      <dgm:t>
        <a:bodyPr/>
        <a:lstStyle/>
        <a:p>
          <a:endParaRPr lang="pt-BR"/>
        </a:p>
      </dgm:t>
    </dgm:pt>
    <dgm:pt modelId="{A85FF65C-6987-42CD-9F9E-5F815553A70B}">
      <dgm:prSet phldrT="[Text]" custT="1"/>
      <dgm:spPr/>
      <dgm:t>
        <a:bodyPr/>
        <a:lstStyle/>
        <a:p>
          <a:r>
            <a:rPr lang="pt-BR" sz="1200" b="1">
              <a:latin typeface="Arial" panose="020B0604020202020204" pitchFamily="34" charset="0"/>
              <a:cs typeface="Arial" panose="020B0604020202020204" pitchFamily="34" charset="0"/>
            </a:rPr>
            <a:t>Indústria correlata de apoio</a:t>
          </a:r>
        </a:p>
      </dgm:t>
    </dgm:pt>
    <dgm:pt modelId="{E8D7CFD8-287D-41EB-BB30-BAC9F52B3264}" type="parTrans" cxnId="{D365AA20-8B6B-4B88-87F4-EAA373969028}">
      <dgm:prSet/>
      <dgm:spPr/>
      <dgm:t>
        <a:bodyPr/>
        <a:lstStyle/>
        <a:p>
          <a:endParaRPr lang="pt-BR"/>
        </a:p>
      </dgm:t>
    </dgm:pt>
    <dgm:pt modelId="{7C1663F4-1AAB-43D8-BB1F-5CC726973273}" type="sibTrans" cxnId="{D365AA20-8B6B-4B88-87F4-EAA373969028}">
      <dgm:prSet/>
      <dgm:spPr/>
      <dgm:t>
        <a:bodyPr/>
        <a:lstStyle/>
        <a:p>
          <a:endParaRPr lang="pt-BR"/>
        </a:p>
      </dgm:t>
    </dgm:pt>
    <dgm:pt modelId="{39691953-EC41-4B7C-8231-414DE015A010}">
      <dgm:prSet phldrT="[Text]" custT="1"/>
      <dgm:spPr/>
      <dgm:t>
        <a:bodyPr/>
        <a:lstStyle/>
        <a:p>
          <a:r>
            <a:rPr lang="pt-BR" sz="1200" b="1">
              <a:latin typeface="Arial" panose="020B0604020202020204" pitchFamily="34" charset="0"/>
              <a:cs typeface="Arial" panose="020B0604020202020204" pitchFamily="34" charset="0"/>
            </a:rPr>
            <a:t>Condição de fatores</a:t>
          </a:r>
        </a:p>
      </dgm:t>
    </dgm:pt>
    <dgm:pt modelId="{6CE32E61-B519-43A0-BED2-7C09F9E1CBB2}" type="parTrans" cxnId="{D2069DA3-EC92-404C-BDFB-EDA563A237B2}">
      <dgm:prSet/>
      <dgm:spPr/>
      <dgm:t>
        <a:bodyPr/>
        <a:lstStyle/>
        <a:p>
          <a:endParaRPr lang="pt-BR"/>
        </a:p>
      </dgm:t>
    </dgm:pt>
    <dgm:pt modelId="{E9E284A3-F86D-4255-97D9-557C606B4636}" type="sibTrans" cxnId="{D2069DA3-EC92-404C-BDFB-EDA563A237B2}">
      <dgm:prSet/>
      <dgm:spPr/>
      <dgm:t>
        <a:bodyPr/>
        <a:lstStyle/>
        <a:p>
          <a:endParaRPr lang="pt-BR"/>
        </a:p>
      </dgm:t>
    </dgm:pt>
    <dgm:pt modelId="{AF99F94F-F751-4902-A659-C5F4B5BD9E59}">
      <dgm:prSet phldrT="[Text]" custT="1"/>
      <dgm:spPr/>
      <dgm:t>
        <a:bodyPr/>
        <a:lstStyle/>
        <a:p>
          <a:r>
            <a:rPr lang="pt-BR" sz="1200" b="1">
              <a:latin typeface="Arial" panose="020B0604020202020204" pitchFamily="34" charset="0"/>
              <a:cs typeface="Arial" panose="020B0604020202020204" pitchFamily="34" charset="0"/>
            </a:rPr>
            <a:t>Condição de demanda</a:t>
          </a:r>
        </a:p>
      </dgm:t>
    </dgm:pt>
    <dgm:pt modelId="{57E7C6A6-72FC-4211-A26D-418DE0E28AAB}" type="parTrans" cxnId="{2C3C8C66-DB97-445E-8708-04EC9268CE24}">
      <dgm:prSet/>
      <dgm:spPr/>
      <dgm:t>
        <a:bodyPr/>
        <a:lstStyle/>
        <a:p>
          <a:endParaRPr lang="pt-BR"/>
        </a:p>
      </dgm:t>
    </dgm:pt>
    <dgm:pt modelId="{B8F38789-894D-4337-B205-8D546E5CA61F}" type="sibTrans" cxnId="{2C3C8C66-DB97-445E-8708-04EC9268CE24}">
      <dgm:prSet/>
      <dgm:spPr/>
      <dgm:t>
        <a:bodyPr/>
        <a:lstStyle/>
        <a:p>
          <a:endParaRPr lang="pt-BR"/>
        </a:p>
      </dgm:t>
    </dgm:pt>
    <dgm:pt modelId="{C6646ABA-215B-4779-9DAF-8F617C6AB819}">
      <dgm:prSet phldrT="[Text]" custT="1"/>
      <dgm:spPr/>
      <dgm:t>
        <a:bodyPr/>
        <a:lstStyle/>
        <a:p>
          <a:r>
            <a:rPr lang="pt-BR" sz="1200" b="1">
              <a:latin typeface="Arial" panose="020B0604020202020204" pitchFamily="34" charset="0"/>
              <a:cs typeface="Arial" panose="020B0604020202020204" pitchFamily="34" charset="0"/>
            </a:rPr>
            <a:t>Estratégia, estrutura e rivalidade das empresas</a:t>
          </a:r>
        </a:p>
      </dgm:t>
    </dgm:pt>
    <dgm:pt modelId="{7B6CDB46-4703-4366-A0AB-0EA3EF792777}" type="parTrans" cxnId="{39ECD04B-42B2-4A2D-A38B-C5FCD0A93518}">
      <dgm:prSet/>
      <dgm:spPr/>
      <dgm:t>
        <a:bodyPr/>
        <a:lstStyle/>
        <a:p>
          <a:endParaRPr lang="pt-BR"/>
        </a:p>
      </dgm:t>
    </dgm:pt>
    <dgm:pt modelId="{0BDD7E17-1611-4569-8C63-19518A292CDA}" type="sibTrans" cxnId="{39ECD04B-42B2-4A2D-A38B-C5FCD0A93518}">
      <dgm:prSet/>
      <dgm:spPr/>
      <dgm:t>
        <a:bodyPr/>
        <a:lstStyle/>
        <a:p>
          <a:endParaRPr lang="pt-BR"/>
        </a:p>
      </dgm:t>
    </dgm:pt>
    <dgm:pt modelId="{736FD1DE-C581-4195-8DDD-803E285FD527}" type="pres">
      <dgm:prSet presAssocID="{FD4542FB-0268-4E74-8375-C2F080C0927D}" presName="diagram" presStyleCnt="0">
        <dgm:presLayoutVars>
          <dgm:dir/>
          <dgm:resizeHandles val="exact"/>
        </dgm:presLayoutVars>
      </dgm:prSet>
      <dgm:spPr/>
    </dgm:pt>
    <dgm:pt modelId="{1CDF7A11-5009-41FC-9B0F-1F569A22A70D}" type="pres">
      <dgm:prSet presAssocID="{A85FF65C-6987-42CD-9F9E-5F815553A70B}" presName="node" presStyleLbl="node1" presStyleIdx="0" presStyleCnt="4" custScaleX="34654" custScaleY="24834" custLinFactNeighborX="25801" custLinFactNeighborY="46677">
        <dgm:presLayoutVars>
          <dgm:bulletEnabled val="1"/>
        </dgm:presLayoutVars>
      </dgm:prSet>
      <dgm:spPr/>
    </dgm:pt>
    <dgm:pt modelId="{1B8F67C3-77C0-4171-88C4-5E2592F1790F}" type="pres">
      <dgm:prSet presAssocID="{7C1663F4-1AAB-43D8-BB1F-5CC726973273}" presName="sibTrans" presStyleCnt="0"/>
      <dgm:spPr/>
    </dgm:pt>
    <dgm:pt modelId="{D6E364AB-FBBA-4552-8152-BFB402F55AC5}" type="pres">
      <dgm:prSet presAssocID="{39691953-EC41-4B7C-8231-414DE015A010}" presName="node" presStyleLbl="node1" presStyleIdx="1" presStyleCnt="4" custScaleX="33548" custScaleY="24834" custLinFactNeighborX="-49243" custLinFactNeighborY="17923">
        <dgm:presLayoutVars>
          <dgm:bulletEnabled val="1"/>
        </dgm:presLayoutVars>
      </dgm:prSet>
      <dgm:spPr/>
    </dgm:pt>
    <dgm:pt modelId="{F6C187CE-5C16-402A-B21B-4F992DD434D9}" type="pres">
      <dgm:prSet presAssocID="{E9E284A3-F86D-4255-97D9-557C606B4636}" presName="sibTrans" presStyleCnt="0"/>
      <dgm:spPr/>
    </dgm:pt>
    <dgm:pt modelId="{8F878D0C-CE2B-431B-BD81-6ED7992756A1}" type="pres">
      <dgm:prSet presAssocID="{AF99F94F-F751-4902-A659-C5F4B5BD9E59}" presName="node" presStyleLbl="node1" presStyleIdx="2" presStyleCnt="4" custScaleX="34297" custScaleY="24834" custLinFactNeighborX="54988" custLinFactNeighborY="-22225">
        <dgm:presLayoutVars>
          <dgm:bulletEnabled val="1"/>
        </dgm:presLayoutVars>
      </dgm:prSet>
      <dgm:spPr/>
    </dgm:pt>
    <dgm:pt modelId="{C6C96EFB-5087-47B4-B4FF-12BB758BE58E}" type="pres">
      <dgm:prSet presAssocID="{B8F38789-894D-4337-B205-8D546E5CA61F}" presName="sibTrans" presStyleCnt="0"/>
      <dgm:spPr/>
    </dgm:pt>
    <dgm:pt modelId="{CB6DDC00-8BC4-4FFE-A615-DCBBCE4FDFC6}" type="pres">
      <dgm:prSet presAssocID="{C6646ABA-215B-4779-9DAF-8F617C6AB819}" presName="node" presStyleLbl="node1" presStyleIdx="3" presStyleCnt="4" custScaleX="34272" custScaleY="24834" custLinFactNeighborX="-19904" custLinFactNeighborY="-52666">
        <dgm:presLayoutVars>
          <dgm:bulletEnabled val="1"/>
        </dgm:presLayoutVars>
      </dgm:prSet>
      <dgm:spPr/>
    </dgm:pt>
  </dgm:ptLst>
  <dgm:cxnLst>
    <dgm:cxn modelId="{A263E6AB-8A91-43E2-86B2-15006B35592E}" type="presOf" srcId="{C6646ABA-215B-4779-9DAF-8F617C6AB819}" destId="{CB6DDC00-8BC4-4FFE-A615-DCBBCE4FDFC6}" srcOrd="0" destOrd="0" presId="urn:microsoft.com/office/officeart/2005/8/layout/default"/>
    <dgm:cxn modelId="{D69C01F4-3BF3-4095-A248-E89504B5A330}" type="presOf" srcId="{A85FF65C-6987-42CD-9F9E-5F815553A70B}" destId="{1CDF7A11-5009-41FC-9B0F-1F569A22A70D}" srcOrd="0" destOrd="0" presId="urn:microsoft.com/office/officeart/2005/8/layout/default"/>
    <dgm:cxn modelId="{E73261FB-38C3-481A-A1B7-9B11FD8227BF}" type="presOf" srcId="{39691953-EC41-4B7C-8231-414DE015A010}" destId="{D6E364AB-FBBA-4552-8152-BFB402F55AC5}" srcOrd="0" destOrd="0" presId="urn:microsoft.com/office/officeart/2005/8/layout/default"/>
    <dgm:cxn modelId="{D365AA20-8B6B-4B88-87F4-EAA373969028}" srcId="{FD4542FB-0268-4E74-8375-C2F080C0927D}" destId="{A85FF65C-6987-42CD-9F9E-5F815553A70B}" srcOrd="0" destOrd="0" parTransId="{E8D7CFD8-287D-41EB-BB30-BAC9F52B3264}" sibTransId="{7C1663F4-1AAB-43D8-BB1F-5CC726973273}"/>
    <dgm:cxn modelId="{2C3C8C66-DB97-445E-8708-04EC9268CE24}" srcId="{FD4542FB-0268-4E74-8375-C2F080C0927D}" destId="{AF99F94F-F751-4902-A659-C5F4B5BD9E59}" srcOrd="2" destOrd="0" parTransId="{57E7C6A6-72FC-4211-A26D-418DE0E28AAB}" sibTransId="{B8F38789-894D-4337-B205-8D546E5CA61F}"/>
    <dgm:cxn modelId="{8BCAA140-4614-46B4-92AA-3C92A8FDBFA2}" type="presOf" srcId="{AF99F94F-F751-4902-A659-C5F4B5BD9E59}" destId="{8F878D0C-CE2B-431B-BD81-6ED7992756A1}" srcOrd="0" destOrd="0" presId="urn:microsoft.com/office/officeart/2005/8/layout/default"/>
    <dgm:cxn modelId="{39ECD04B-42B2-4A2D-A38B-C5FCD0A93518}" srcId="{FD4542FB-0268-4E74-8375-C2F080C0927D}" destId="{C6646ABA-215B-4779-9DAF-8F617C6AB819}" srcOrd="3" destOrd="0" parTransId="{7B6CDB46-4703-4366-A0AB-0EA3EF792777}" sibTransId="{0BDD7E17-1611-4569-8C63-19518A292CDA}"/>
    <dgm:cxn modelId="{D2069DA3-EC92-404C-BDFB-EDA563A237B2}" srcId="{FD4542FB-0268-4E74-8375-C2F080C0927D}" destId="{39691953-EC41-4B7C-8231-414DE015A010}" srcOrd="1" destOrd="0" parTransId="{6CE32E61-B519-43A0-BED2-7C09F9E1CBB2}" sibTransId="{E9E284A3-F86D-4255-97D9-557C606B4636}"/>
    <dgm:cxn modelId="{AA728A3A-51B6-488C-9937-B4F41D97B1CA}" type="presOf" srcId="{FD4542FB-0268-4E74-8375-C2F080C0927D}" destId="{736FD1DE-C581-4195-8DDD-803E285FD527}" srcOrd="0" destOrd="0" presId="urn:microsoft.com/office/officeart/2005/8/layout/default"/>
    <dgm:cxn modelId="{D8B44EBF-2436-4743-ABB4-EE64D174895C}" type="presParOf" srcId="{736FD1DE-C581-4195-8DDD-803E285FD527}" destId="{1CDF7A11-5009-41FC-9B0F-1F569A22A70D}" srcOrd="0" destOrd="0" presId="urn:microsoft.com/office/officeart/2005/8/layout/default"/>
    <dgm:cxn modelId="{F6323A99-8DCE-435E-B1E3-97217BB09204}" type="presParOf" srcId="{736FD1DE-C581-4195-8DDD-803E285FD527}" destId="{1B8F67C3-77C0-4171-88C4-5E2592F1790F}" srcOrd="1" destOrd="0" presId="urn:microsoft.com/office/officeart/2005/8/layout/default"/>
    <dgm:cxn modelId="{809CCBE4-2180-4A32-8F69-D42F07E527DC}" type="presParOf" srcId="{736FD1DE-C581-4195-8DDD-803E285FD527}" destId="{D6E364AB-FBBA-4552-8152-BFB402F55AC5}" srcOrd="2" destOrd="0" presId="urn:microsoft.com/office/officeart/2005/8/layout/default"/>
    <dgm:cxn modelId="{42D26A3E-9587-46E6-B887-2579F3F2BF3B}" type="presParOf" srcId="{736FD1DE-C581-4195-8DDD-803E285FD527}" destId="{F6C187CE-5C16-402A-B21B-4F992DD434D9}" srcOrd="3" destOrd="0" presId="urn:microsoft.com/office/officeart/2005/8/layout/default"/>
    <dgm:cxn modelId="{DC7895C3-D602-4D33-814F-8D3A9DC48FD1}" type="presParOf" srcId="{736FD1DE-C581-4195-8DDD-803E285FD527}" destId="{8F878D0C-CE2B-431B-BD81-6ED7992756A1}" srcOrd="4" destOrd="0" presId="urn:microsoft.com/office/officeart/2005/8/layout/default"/>
    <dgm:cxn modelId="{38F69E12-048C-458F-AA2F-C26FE45F6677}" type="presParOf" srcId="{736FD1DE-C581-4195-8DDD-803E285FD527}" destId="{C6C96EFB-5087-47B4-B4FF-12BB758BE58E}" srcOrd="5" destOrd="0" presId="urn:microsoft.com/office/officeart/2005/8/layout/default"/>
    <dgm:cxn modelId="{A36F546D-1274-4A1C-8DC9-7F15253D1BEE}" type="presParOf" srcId="{736FD1DE-C581-4195-8DDD-803E285FD527}" destId="{CB6DDC00-8BC4-4FFE-A615-DCBBCE4FDFC6}" srcOrd="6"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DF7A11-5009-41FC-9B0F-1F569A22A70D}">
      <dsp:nvSpPr>
        <dsp:cNvPr id="0" name=""/>
        <dsp:cNvSpPr/>
      </dsp:nvSpPr>
      <dsp:spPr>
        <a:xfrm>
          <a:off x="2076430" y="2001664"/>
          <a:ext cx="1960671" cy="843042"/>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pt-BR" sz="1200" b="1" kern="1200">
              <a:latin typeface="Arial" panose="020B0604020202020204" pitchFamily="34" charset="0"/>
              <a:cs typeface="Arial" panose="020B0604020202020204" pitchFamily="34" charset="0"/>
            </a:rPr>
            <a:t>Indústria correlata de apoio</a:t>
          </a:r>
        </a:p>
      </dsp:txBody>
      <dsp:txXfrm>
        <a:off x="2076430" y="2001664"/>
        <a:ext cx="1960671" cy="843042"/>
      </dsp:txXfrm>
    </dsp:sp>
    <dsp:sp modelId="{D6E364AB-FBBA-4552-8152-BFB402F55AC5}">
      <dsp:nvSpPr>
        <dsp:cNvPr id="0" name=""/>
        <dsp:cNvSpPr/>
      </dsp:nvSpPr>
      <dsp:spPr>
        <a:xfrm>
          <a:off x="357010" y="1025549"/>
          <a:ext cx="1898095" cy="843042"/>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pt-BR" sz="1200" b="1" kern="1200">
              <a:latin typeface="Arial" panose="020B0604020202020204" pitchFamily="34" charset="0"/>
              <a:cs typeface="Arial" panose="020B0604020202020204" pitchFamily="34" charset="0"/>
            </a:rPr>
            <a:t>Condição de fatores</a:t>
          </a:r>
        </a:p>
      </dsp:txBody>
      <dsp:txXfrm>
        <a:off x="357010" y="1025549"/>
        <a:ext cx="1898095" cy="843042"/>
      </dsp:txXfrm>
    </dsp:sp>
    <dsp:sp modelId="{8F878D0C-CE2B-431B-BD81-6ED7992756A1}">
      <dsp:nvSpPr>
        <dsp:cNvPr id="0" name=""/>
        <dsp:cNvSpPr/>
      </dsp:nvSpPr>
      <dsp:spPr>
        <a:xfrm>
          <a:off x="3717377" y="1071468"/>
          <a:ext cx="1940472" cy="843042"/>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pt-BR" sz="1200" b="1" kern="1200">
              <a:latin typeface="Arial" panose="020B0604020202020204" pitchFamily="34" charset="0"/>
              <a:cs typeface="Arial" panose="020B0604020202020204" pitchFamily="34" charset="0"/>
            </a:rPr>
            <a:t>Condição de demanda</a:t>
          </a:r>
        </a:p>
      </dsp:txBody>
      <dsp:txXfrm>
        <a:off x="3717377" y="1071468"/>
        <a:ext cx="1940472" cy="843042"/>
      </dsp:txXfrm>
    </dsp:sp>
    <dsp:sp modelId="{CB6DDC00-8BC4-4FFE-A615-DCBBCE4FDFC6}">
      <dsp:nvSpPr>
        <dsp:cNvPr id="0" name=""/>
        <dsp:cNvSpPr/>
      </dsp:nvSpPr>
      <dsp:spPr>
        <a:xfrm>
          <a:off x="1986386" y="38084"/>
          <a:ext cx="1939058" cy="843042"/>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pt-BR" sz="1200" b="1" kern="1200">
              <a:latin typeface="Arial" panose="020B0604020202020204" pitchFamily="34" charset="0"/>
              <a:cs typeface="Arial" panose="020B0604020202020204" pitchFamily="34" charset="0"/>
            </a:rPr>
            <a:t>Estratégia, estrutura e rivalidade das empresas</a:t>
          </a:r>
        </a:p>
      </dsp:txBody>
      <dsp:txXfrm>
        <a:off x="1986386" y="38084"/>
        <a:ext cx="1939058" cy="84304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3491</Words>
  <Characters>18857</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Adinam Franco Gonçalves</cp:lastModifiedBy>
  <cp:revision>2</cp:revision>
  <dcterms:created xsi:type="dcterms:W3CDTF">2016-05-23T00:46:00Z</dcterms:created>
  <dcterms:modified xsi:type="dcterms:W3CDTF">2016-05-23T00:46:00Z</dcterms:modified>
</cp:coreProperties>
</file>