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 O presente artigo tem como meta fazer uma breve apresentação da vida de Paulo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que, de muito, contribuiu para o enriquecimento da literatura brasileira e a escrita da história dos estudos de tradução no Brasil. Faz jus traçar esse panorama que, algum modo, presta homenagem a quem foi considerado pioneiro dos estudos de tradução no Brasil no final do século 20.</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Paulo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nasceu no dia 13 de Abril de 1907 Budapeste, a capital da Hungria. A profissão do seu pai </w:t>
      </w:r>
      <w:proofErr w:type="spellStart"/>
      <w:r w:rsidRPr="00931FF8">
        <w:rPr>
          <w:rFonts w:ascii="Arial" w:eastAsia="Times New Roman" w:hAnsi="Arial" w:cs="Arial"/>
          <w:color w:val="666666"/>
          <w:sz w:val="21"/>
          <w:szCs w:val="21"/>
          <w:lang w:eastAsia="pt-BR"/>
        </w:rPr>
        <w:t>Miksa</w:t>
      </w:r>
      <w:proofErr w:type="spellEnd"/>
      <w:r w:rsidRPr="00931FF8">
        <w:rPr>
          <w:rFonts w:ascii="Arial" w:eastAsia="Times New Roman" w:hAnsi="Arial" w:cs="Arial"/>
          <w:color w:val="666666"/>
          <w:sz w:val="21"/>
          <w:szCs w:val="21"/>
          <w:lang w:eastAsia="pt-BR"/>
        </w:rPr>
        <w:t xml:space="preserve">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(livreiro), parece ter influenciado-o muito cedo. Condicionado e criado num mundo de livros, Paulo já tinha nutrido desde adolescente um profundo amor pela leitura. Desse amor, se fortaleceu </w:t>
      </w:r>
      <w:proofErr w:type="gramStart"/>
      <w:r w:rsidRPr="00931FF8">
        <w:rPr>
          <w:rFonts w:ascii="Arial" w:eastAsia="Times New Roman" w:hAnsi="Arial" w:cs="Arial"/>
          <w:color w:val="666666"/>
          <w:sz w:val="21"/>
          <w:szCs w:val="21"/>
          <w:lang w:eastAsia="pt-BR"/>
        </w:rPr>
        <w:t>uma certa</w:t>
      </w:r>
      <w:proofErr w:type="gramEnd"/>
      <w:r w:rsidRPr="00931FF8">
        <w:rPr>
          <w:rFonts w:ascii="Arial" w:eastAsia="Times New Roman" w:hAnsi="Arial" w:cs="Arial"/>
          <w:color w:val="666666"/>
          <w:sz w:val="21"/>
          <w:szCs w:val="21"/>
          <w:lang w:eastAsia="pt-BR"/>
        </w:rPr>
        <w:t xml:space="preserve"> relação íntima entre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e a literatura fazendo com que às 19 anos de idade, traduzia com facilidade poetas latinos para revistas. Após ter cursado cinco anos de filosofia na Universidade de </w:t>
      </w:r>
      <w:proofErr w:type="spellStart"/>
      <w:r w:rsidRPr="00931FF8">
        <w:rPr>
          <w:rFonts w:ascii="Arial" w:eastAsia="Times New Roman" w:hAnsi="Arial" w:cs="Arial"/>
          <w:color w:val="666666"/>
          <w:sz w:val="21"/>
          <w:szCs w:val="21"/>
          <w:lang w:eastAsia="pt-BR"/>
        </w:rPr>
        <w:t>Pázmány</w:t>
      </w:r>
      <w:proofErr w:type="spellEnd"/>
      <w:r w:rsidRPr="00931FF8">
        <w:rPr>
          <w:rFonts w:ascii="Arial" w:eastAsia="Times New Roman" w:hAnsi="Arial" w:cs="Arial"/>
          <w:color w:val="666666"/>
          <w:sz w:val="21"/>
          <w:szCs w:val="21"/>
          <w:lang w:eastAsia="pt-BR"/>
        </w:rPr>
        <w:t>, Paulo foi fazer um doutorado intitulado “</w:t>
      </w:r>
      <w:r w:rsidRPr="00931FF8">
        <w:rPr>
          <w:rFonts w:ascii="Arial" w:eastAsia="Times New Roman" w:hAnsi="Arial" w:cs="Arial"/>
          <w:i/>
          <w:iCs/>
          <w:color w:val="666666"/>
          <w:sz w:val="21"/>
          <w:lang w:eastAsia="pt-BR"/>
        </w:rPr>
        <w:t>À margem dos romances de mocidade de Honoré de Balzac”</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 xml:space="preserve">na Universidade da Sorbonne onde obteve o título de Doutor em filologia latina e neolatina. É só depois de cursos de férias, na Universidade para Estrangeiros de </w:t>
      </w:r>
      <w:proofErr w:type="spellStart"/>
      <w:r w:rsidRPr="00931FF8">
        <w:rPr>
          <w:rFonts w:ascii="Arial" w:eastAsia="Times New Roman" w:hAnsi="Arial" w:cs="Arial"/>
          <w:color w:val="666666"/>
          <w:sz w:val="21"/>
          <w:szCs w:val="21"/>
          <w:lang w:eastAsia="pt-BR"/>
        </w:rPr>
        <w:t>Perugia</w:t>
      </w:r>
      <w:proofErr w:type="spellEnd"/>
      <w:r w:rsidRPr="00931FF8">
        <w:rPr>
          <w:rFonts w:ascii="Arial" w:eastAsia="Times New Roman" w:hAnsi="Arial" w:cs="Arial"/>
          <w:color w:val="666666"/>
          <w:sz w:val="21"/>
          <w:szCs w:val="21"/>
          <w:lang w:eastAsia="pt-BR"/>
        </w:rPr>
        <w:t xml:space="preserve"> </w:t>
      </w:r>
      <w:proofErr w:type="gramStart"/>
      <w:r w:rsidRPr="00931FF8">
        <w:rPr>
          <w:rFonts w:ascii="Arial" w:eastAsia="Times New Roman" w:hAnsi="Arial" w:cs="Arial"/>
          <w:color w:val="666666"/>
          <w:sz w:val="21"/>
          <w:szCs w:val="21"/>
          <w:lang w:eastAsia="pt-BR"/>
        </w:rPr>
        <w:t xml:space="preserve">( </w:t>
      </w:r>
      <w:proofErr w:type="gramEnd"/>
      <w:r w:rsidRPr="00931FF8">
        <w:rPr>
          <w:rFonts w:ascii="Arial" w:eastAsia="Times New Roman" w:hAnsi="Arial" w:cs="Arial"/>
          <w:color w:val="666666"/>
          <w:sz w:val="21"/>
          <w:szCs w:val="21"/>
          <w:lang w:eastAsia="pt-BR"/>
        </w:rPr>
        <w:t xml:space="preserve">Itália), que Paulo tirou seu diploma de professor do curso de </w:t>
      </w:r>
      <w:proofErr w:type="spellStart"/>
      <w:r w:rsidRPr="00931FF8">
        <w:rPr>
          <w:rFonts w:ascii="Arial" w:eastAsia="Times New Roman" w:hAnsi="Arial" w:cs="Arial"/>
          <w:color w:val="666666"/>
          <w:sz w:val="21"/>
          <w:szCs w:val="21"/>
          <w:lang w:eastAsia="pt-BR"/>
        </w:rPr>
        <w:t>secundario</w:t>
      </w:r>
      <w:proofErr w:type="spellEnd"/>
      <w:r w:rsidRPr="00931FF8">
        <w:rPr>
          <w:rFonts w:ascii="Arial" w:eastAsia="Times New Roman" w:hAnsi="Arial" w:cs="Arial"/>
          <w:color w:val="666666"/>
          <w:sz w:val="21"/>
          <w:szCs w:val="21"/>
          <w:lang w:eastAsia="pt-BR"/>
        </w:rPr>
        <w:t xml:space="preserve"> de latim, </w:t>
      </w:r>
      <w:proofErr w:type="spellStart"/>
      <w:r w:rsidRPr="00931FF8">
        <w:rPr>
          <w:rFonts w:ascii="Arial" w:eastAsia="Times New Roman" w:hAnsi="Arial" w:cs="Arial"/>
          <w:color w:val="666666"/>
          <w:sz w:val="21"/>
          <w:szCs w:val="21"/>
          <w:lang w:eastAsia="pt-BR"/>
        </w:rPr>
        <w:t>frances</w:t>
      </w:r>
      <w:proofErr w:type="spellEnd"/>
      <w:r w:rsidRPr="00931FF8">
        <w:rPr>
          <w:rFonts w:ascii="Arial" w:eastAsia="Times New Roman" w:hAnsi="Arial" w:cs="Arial"/>
          <w:color w:val="666666"/>
          <w:sz w:val="21"/>
          <w:szCs w:val="21"/>
          <w:lang w:eastAsia="pt-BR"/>
        </w:rPr>
        <w:t xml:space="preserve">, italiano e </w:t>
      </w:r>
      <w:proofErr w:type="spellStart"/>
      <w:r w:rsidRPr="00931FF8">
        <w:rPr>
          <w:rFonts w:ascii="Arial" w:eastAsia="Times New Roman" w:hAnsi="Arial" w:cs="Arial"/>
          <w:color w:val="666666"/>
          <w:sz w:val="21"/>
          <w:szCs w:val="21"/>
          <w:lang w:eastAsia="pt-BR"/>
        </w:rPr>
        <w:t>hungaro</w:t>
      </w:r>
      <w:proofErr w:type="spellEnd"/>
      <w:r w:rsidRPr="00931FF8">
        <w:rPr>
          <w:rFonts w:ascii="Arial" w:eastAsia="Times New Roman" w:hAnsi="Arial" w:cs="Arial"/>
          <w:color w:val="666666"/>
          <w:sz w:val="21"/>
          <w:szCs w:val="21"/>
          <w:lang w:eastAsia="pt-BR"/>
        </w:rPr>
        <w:t>.</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A intimidade de Paulo com a literatura era o resultado e o fruto de uma amizade que começou desde a infância, e que o tempo poliu. Pois, o livro é o único verdadeiro amigo que não abandona nem contraria uma vez que oferece várias possibilidades de leitura, conforme o humor, o</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background</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e</w:t>
      </w:r>
      <w:proofErr w:type="gramStart"/>
      <w:r w:rsidRPr="00931FF8">
        <w:rPr>
          <w:rFonts w:ascii="Arial" w:eastAsia="Times New Roman" w:hAnsi="Arial" w:cs="Arial"/>
          <w:color w:val="666666"/>
          <w:sz w:val="21"/>
          <w:szCs w:val="21"/>
          <w:lang w:eastAsia="pt-BR"/>
        </w:rPr>
        <w:t xml:space="preserve"> sobretudo</w:t>
      </w:r>
      <w:proofErr w:type="gramEnd"/>
      <w:r w:rsidRPr="00931FF8">
        <w:rPr>
          <w:rFonts w:ascii="Arial" w:eastAsia="Times New Roman" w:hAnsi="Arial" w:cs="Arial"/>
          <w:color w:val="666666"/>
          <w:sz w:val="21"/>
          <w:szCs w:val="21"/>
          <w:lang w:eastAsia="pt-BR"/>
        </w:rPr>
        <w:t xml:space="preserve"> a imaginação do leitor. Apaixonado pela leitura que, no final, não somente influenciou-lhe a infância, mas também o incutiu </w:t>
      </w:r>
      <w:proofErr w:type="gramStart"/>
      <w:r w:rsidRPr="00931FF8">
        <w:rPr>
          <w:rFonts w:ascii="Arial" w:eastAsia="Times New Roman" w:hAnsi="Arial" w:cs="Arial"/>
          <w:color w:val="666666"/>
          <w:sz w:val="21"/>
          <w:szCs w:val="21"/>
          <w:lang w:eastAsia="pt-BR"/>
        </w:rPr>
        <w:t>uma certa</w:t>
      </w:r>
      <w:proofErr w:type="gramEnd"/>
      <w:r w:rsidRPr="00931FF8">
        <w:rPr>
          <w:rFonts w:ascii="Arial" w:eastAsia="Times New Roman" w:hAnsi="Arial" w:cs="Arial"/>
          <w:color w:val="666666"/>
          <w:sz w:val="21"/>
          <w:szCs w:val="21"/>
          <w:lang w:eastAsia="pt-BR"/>
        </w:rPr>
        <w:t xml:space="preserve"> personalidade que determinou seu estilo de vida e desenvolveu seu talento artístico. Enquanto lecionava o francês e o italiano em Budapeste, Paulo desempenhava paralelamente uma intensa atividade tradutória, além de despontar na crítica literária. Depois de aprender português sozinho,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resolve publicar uma antologia de poetas brasileiros em 1939, sem</w:t>
      </w:r>
      <w:proofErr w:type="gramStart"/>
      <w:r w:rsidRPr="00931FF8">
        <w:rPr>
          <w:rFonts w:ascii="Arial" w:eastAsia="Times New Roman" w:hAnsi="Arial" w:cs="Arial"/>
          <w:color w:val="666666"/>
          <w:sz w:val="21"/>
          <w:szCs w:val="21"/>
          <w:lang w:eastAsia="pt-BR"/>
        </w:rPr>
        <w:t xml:space="preserve"> portanto</w:t>
      </w:r>
      <w:proofErr w:type="gramEnd"/>
      <w:r w:rsidRPr="00931FF8">
        <w:rPr>
          <w:rFonts w:ascii="Arial" w:eastAsia="Times New Roman" w:hAnsi="Arial" w:cs="Arial"/>
          <w:color w:val="666666"/>
          <w:sz w:val="21"/>
          <w:szCs w:val="21"/>
          <w:lang w:eastAsia="pt-BR"/>
        </w:rPr>
        <w:t xml:space="preserve"> imaginar nem sequer um segundo que tornar-se-ia seu futuro passaporte para o Brasil. Ao chegar no Brasil em 1941, tirado do campo de concentração nazista onde tinha passado seis meses, graças a um convite do governo do presidente Getúlio Vargas, podia imediatamente dar continuidade à sua atividade profissional. Foi professor de latim e francês em várias instituições, inclusive no Colégio Pedro II do Rio de Janeiro, onde assumiu a cátedra de francês. Em 1945, se naturalizou brasileiro.</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O brasileiro Paulo se lê com </w:t>
      </w:r>
      <w:proofErr w:type="spellStart"/>
      <w:r w:rsidRPr="00931FF8">
        <w:rPr>
          <w:rFonts w:ascii="Arial" w:eastAsia="Times New Roman" w:hAnsi="Arial" w:cs="Arial"/>
          <w:color w:val="666666"/>
          <w:sz w:val="21"/>
          <w:szCs w:val="21"/>
          <w:lang w:eastAsia="pt-BR"/>
        </w:rPr>
        <w:t>deleitação</w:t>
      </w:r>
      <w:proofErr w:type="spellEnd"/>
      <w:r w:rsidRPr="00931FF8">
        <w:rPr>
          <w:rFonts w:ascii="Arial" w:eastAsia="Times New Roman" w:hAnsi="Arial" w:cs="Arial"/>
          <w:color w:val="666666"/>
          <w:sz w:val="21"/>
          <w:szCs w:val="21"/>
          <w:lang w:eastAsia="pt-BR"/>
        </w:rPr>
        <w:t xml:space="preserve"> tanto pelo que escreve quanto pela forma como tinge as palavras. Homem arguto,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enriqueceu bastante a cultura e literatura brasileiras com todas as culturas que chegou a conhecer e que </w:t>
      </w:r>
      <w:proofErr w:type="gramStart"/>
      <w:r w:rsidRPr="00931FF8">
        <w:rPr>
          <w:rFonts w:ascii="Arial" w:eastAsia="Times New Roman" w:hAnsi="Arial" w:cs="Arial"/>
          <w:color w:val="666666"/>
          <w:sz w:val="21"/>
          <w:szCs w:val="21"/>
          <w:lang w:eastAsia="pt-BR"/>
        </w:rPr>
        <w:t>influenciaram-no</w:t>
      </w:r>
      <w:proofErr w:type="gramEnd"/>
      <w:r w:rsidRPr="00931FF8">
        <w:rPr>
          <w:rFonts w:ascii="Arial" w:eastAsia="Times New Roman" w:hAnsi="Arial" w:cs="Arial"/>
          <w:color w:val="666666"/>
          <w:sz w:val="21"/>
          <w:szCs w:val="21"/>
          <w:lang w:eastAsia="pt-BR"/>
        </w:rPr>
        <w:t xml:space="preserve">. Foi uma verdadeira ponte </w:t>
      </w:r>
      <w:proofErr w:type="spellStart"/>
      <w:r w:rsidRPr="00931FF8">
        <w:rPr>
          <w:rFonts w:ascii="Arial" w:eastAsia="Times New Roman" w:hAnsi="Arial" w:cs="Arial"/>
          <w:color w:val="666666"/>
          <w:sz w:val="21"/>
          <w:szCs w:val="21"/>
          <w:lang w:eastAsia="pt-BR"/>
        </w:rPr>
        <w:t>interlingual</w:t>
      </w:r>
      <w:proofErr w:type="spellEnd"/>
      <w:r w:rsidRPr="00931FF8">
        <w:rPr>
          <w:rFonts w:ascii="Arial" w:eastAsia="Times New Roman" w:hAnsi="Arial" w:cs="Arial"/>
          <w:color w:val="666666"/>
          <w:sz w:val="21"/>
          <w:szCs w:val="21"/>
          <w:lang w:eastAsia="pt-BR"/>
        </w:rPr>
        <w:t xml:space="preserve"> por ter falado oito línguas entre elas: o húngaro (ou</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magiar</w:t>
      </w:r>
      <w:r w:rsidRPr="00931FF8">
        <w:rPr>
          <w:rFonts w:ascii="Arial" w:eastAsia="Times New Roman" w:hAnsi="Arial" w:cs="Arial"/>
          <w:color w:val="666666"/>
          <w:sz w:val="21"/>
          <w:szCs w:val="21"/>
          <w:lang w:eastAsia="pt-BR"/>
        </w:rPr>
        <w:t xml:space="preserve">), o português, o francês, o italiano, o espanhol, o inglês, o alemão e o latim. Essas línguas também </w:t>
      </w:r>
      <w:proofErr w:type="gramStart"/>
      <w:r w:rsidRPr="00931FF8">
        <w:rPr>
          <w:rFonts w:ascii="Arial" w:eastAsia="Times New Roman" w:hAnsi="Arial" w:cs="Arial"/>
          <w:color w:val="666666"/>
          <w:sz w:val="21"/>
          <w:szCs w:val="21"/>
          <w:lang w:eastAsia="pt-BR"/>
        </w:rPr>
        <w:t>serviam-lhe</w:t>
      </w:r>
      <w:proofErr w:type="gramEnd"/>
      <w:r w:rsidRPr="00931FF8">
        <w:rPr>
          <w:rFonts w:ascii="Arial" w:eastAsia="Times New Roman" w:hAnsi="Arial" w:cs="Arial"/>
          <w:color w:val="666666"/>
          <w:sz w:val="21"/>
          <w:szCs w:val="21"/>
          <w:lang w:eastAsia="pt-BR"/>
        </w:rPr>
        <w:t xml:space="preserve"> de ferramentas para traduzir. Na sua vida de tradutor-autor, destacou-se pela simplicidade e a clareza nas suas produções (obras e traduções). De espírito sagaz, combinava tradução e escritura com uma habilidade ímpar tornando-o essencial para ambos a literatura brasileira e os estudos de tradução no século XX. Se a arte</w:t>
      </w:r>
      <w:proofErr w:type="gramStart"/>
      <w:r w:rsidRPr="00931FF8">
        <w:rPr>
          <w:rFonts w:ascii="Arial" w:eastAsia="Times New Roman" w:hAnsi="Arial" w:cs="Arial"/>
          <w:color w:val="666666"/>
          <w:sz w:val="21"/>
          <w:szCs w:val="21"/>
          <w:lang w:eastAsia="pt-BR"/>
        </w:rPr>
        <w:t>, é</w:t>
      </w:r>
      <w:proofErr w:type="gramEnd"/>
      <w:r w:rsidRPr="00931FF8">
        <w:rPr>
          <w:rFonts w:ascii="Arial" w:eastAsia="Times New Roman" w:hAnsi="Arial" w:cs="Arial"/>
          <w:color w:val="666666"/>
          <w:sz w:val="21"/>
          <w:szCs w:val="21"/>
          <w:lang w:eastAsia="pt-BR"/>
        </w:rPr>
        <w:t xml:space="preserve"> como a define o dicionário Aurélio, a capacidade que tem o Ser Humano de pôr em pratica uma idéia, valendo-se da faculdade de dominar a matéria, é muitas vezes o fruto do trabalho de uma vida inteira. Mas, </w:t>
      </w:r>
      <w:proofErr w:type="gramStart"/>
      <w:r w:rsidRPr="00931FF8">
        <w:rPr>
          <w:rFonts w:ascii="Arial" w:eastAsia="Times New Roman" w:hAnsi="Arial" w:cs="Arial"/>
          <w:color w:val="666666"/>
          <w:sz w:val="21"/>
          <w:szCs w:val="21"/>
          <w:lang w:eastAsia="pt-BR"/>
        </w:rPr>
        <w:t>a facilidade e o prazer com que Paulo praticava essa arte, nos faz</w:t>
      </w:r>
      <w:proofErr w:type="gramEnd"/>
      <w:r w:rsidRPr="00931FF8">
        <w:rPr>
          <w:rFonts w:ascii="Arial" w:eastAsia="Times New Roman" w:hAnsi="Arial" w:cs="Arial"/>
          <w:color w:val="666666"/>
          <w:sz w:val="21"/>
          <w:szCs w:val="21"/>
          <w:lang w:eastAsia="pt-BR"/>
        </w:rPr>
        <w:t xml:space="preserve"> pensarmos se nele, ela não foi inata. A afabilidade de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se podia justificar pela sua busca </w:t>
      </w:r>
      <w:proofErr w:type="spellStart"/>
      <w:r w:rsidRPr="00931FF8">
        <w:rPr>
          <w:rFonts w:ascii="Arial" w:eastAsia="Times New Roman" w:hAnsi="Arial" w:cs="Arial"/>
          <w:color w:val="666666"/>
          <w:sz w:val="21"/>
          <w:szCs w:val="21"/>
          <w:lang w:eastAsia="pt-BR"/>
        </w:rPr>
        <w:t>perpetual</w:t>
      </w:r>
      <w:proofErr w:type="spellEnd"/>
      <w:r w:rsidRPr="00931FF8">
        <w:rPr>
          <w:rFonts w:ascii="Arial" w:eastAsia="Times New Roman" w:hAnsi="Arial" w:cs="Arial"/>
          <w:color w:val="666666"/>
          <w:sz w:val="21"/>
          <w:szCs w:val="21"/>
          <w:lang w:eastAsia="pt-BR"/>
        </w:rPr>
        <w:t xml:space="preserve"> de aperfeiçoamento. Esse almejo, com efeito, junto com as capacidades </w:t>
      </w:r>
      <w:proofErr w:type="spellStart"/>
      <w:r w:rsidRPr="00931FF8">
        <w:rPr>
          <w:rFonts w:ascii="Arial" w:eastAsia="Times New Roman" w:hAnsi="Arial" w:cs="Arial"/>
          <w:color w:val="666666"/>
          <w:sz w:val="21"/>
          <w:szCs w:val="21"/>
          <w:lang w:eastAsia="pt-BR"/>
        </w:rPr>
        <w:t>linguísticas</w:t>
      </w:r>
      <w:proofErr w:type="spellEnd"/>
      <w:proofErr w:type="gramStart"/>
      <w:r w:rsidRPr="00931FF8">
        <w:rPr>
          <w:rFonts w:ascii="Arial" w:eastAsia="Times New Roman" w:hAnsi="Arial" w:cs="Arial"/>
          <w:color w:val="666666"/>
          <w:sz w:val="21"/>
          <w:szCs w:val="21"/>
          <w:lang w:eastAsia="pt-BR"/>
        </w:rPr>
        <w:t xml:space="preserve"> ou melhor</w:t>
      </w:r>
      <w:proofErr w:type="gramEnd"/>
      <w:r w:rsidRPr="00931FF8">
        <w:rPr>
          <w:rFonts w:ascii="Arial" w:eastAsia="Times New Roman" w:hAnsi="Arial" w:cs="Arial"/>
          <w:color w:val="666666"/>
          <w:sz w:val="21"/>
          <w:szCs w:val="21"/>
          <w:lang w:eastAsia="pt-BR"/>
        </w:rPr>
        <w:t xml:space="preserve"> o dom </w:t>
      </w:r>
      <w:proofErr w:type="spellStart"/>
      <w:r w:rsidRPr="00931FF8">
        <w:rPr>
          <w:rFonts w:ascii="Arial" w:eastAsia="Times New Roman" w:hAnsi="Arial" w:cs="Arial"/>
          <w:color w:val="666666"/>
          <w:sz w:val="21"/>
          <w:szCs w:val="21"/>
          <w:lang w:eastAsia="pt-BR"/>
        </w:rPr>
        <w:t>linguístico</w:t>
      </w:r>
      <w:proofErr w:type="spellEnd"/>
      <w:r w:rsidRPr="00931FF8">
        <w:rPr>
          <w:rFonts w:ascii="Arial" w:eastAsia="Times New Roman" w:hAnsi="Arial" w:cs="Arial"/>
          <w:color w:val="666666"/>
          <w:sz w:val="21"/>
          <w:szCs w:val="21"/>
          <w:lang w:eastAsia="pt-BR"/>
        </w:rPr>
        <w:t xml:space="preserve"> do personagem, sem sombra de dúvida, facilitaram-no um manuseio artístico das obras que ele tocava. A arte</w:t>
      </w:r>
      <w:proofErr w:type="gramStart"/>
      <w:r w:rsidRPr="00931FF8">
        <w:rPr>
          <w:rFonts w:ascii="Arial" w:eastAsia="Times New Roman" w:hAnsi="Arial" w:cs="Arial"/>
          <w:color w:val="666666"/>
          <w:sz w:val="21"/>
          <w:szCs w:val="21"/>
          <w:lang w:eastAsia="pt-BR"/>
        </w:rPr>
        <w:t>, volta</w:t>
      </w:r>
      <w:proofErr w:type="gramEnd"/>
      <w:r w:rsidRPr="00931FF8">
        <w:rPr>
          <w:rFonts w:ascii="Arial" w:eastAsia="Times New Roman" w:hAnsi="Arial" w:cs="Arial"/>
          <w:color w:val="666666"/>
          <w:sz w:val="21"/>
          <w:szCs w:val="21"/>
          <w:lang w:eastAsia="pt-BR"/>
        </w:rPr>
        <w:t xml:space="preserve"> a dizer o dicionário Aurélio, é uma atividade que supõe a criação de sensações ou de estados de espírito de caráter estético, carregados de vivência pessoal profunda, podendo suscitar em outrem o desejo de prolongamento ou renovação. Essa </w:t>
      </w:r>
      <w:proofErr w:type="spellStart"/>
      <w:r w:rsidRPr="00931FF8">
        <w:rPr>
          <w:rFonts w:ascii="Arial" w:eastAsia="Times New Roman" w:hAnsi="Arial" w:cs="Arial"/>
          <w:color w:val="666666"/>
          <w:sz w:val="21"/>
          <w:szCs w:val="21"/>
          <w:lang w:eastAsia="pt-BR"/>
        </w:rPr>
        <w:t>étapa</w:t>
      </w:r>
      <w:proofErr w:type="spellEnd"/>
      <w:r w:rsidRPr="00931FF8">
        <w:rPr>
          <w:rFonts w:ascii="Arial" w:eastAsia="Times New Roman" w:hAnsi="Arial" w:cs="Arial"/>
          <w:color w:val="666666"/>
          <w:sz w:val="21"/>
          <w:szCs w:val="21"/>
          <w:lang w:eastAsia="pt-BR"/>
        </w:rPr>
        <w:t xml:space="preserve">,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a tinha superado como vemos nesse trecho:</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 Ele é, por propensão e experiência, um tradutor, no pleno senso, mestre nessa arte minuciosa e estreita, seu comprovado cultor, seu modesto </w:t>
      </w:r>
      <w:proofErr w:type="spellStart"/>
      <w:proofErr w:type="gramStart"/>
      <w:r w:rsidRPr="00931FF8">
        <w:rPr>
          <w:rFonts w:ascii="Arial" w:eastAsia="Times New Roman" w:hAnsi="Arial" w:cs="Arial"/>
          <w:color w:val="666666"/>
          <w:sz w:val="21"/>
          <w:szCs w:val="21"/>
          <w:lang w:eastAsia="pt-BR"/>
        </w:rPr>
        <w:t>estudioso´</w:t>
      </w:r>
      <w:proofErr w:type="spellEnd"/>
      <w:proofErr w:type="gramEnd"/>
      <w:r w:rsidRPr="00931FF8">
        <w:rPr>
          <w:rFonts w:ascii="Arial" w:eastAsia="Times New Roman" w:hAnsi="Arial" w:cs="Arial"/>
          <w:color w:val="666666"/>
          <w:sz w:val="21"/>
          <w:szCs w:val="21"/>
          <w:lang w:eastAsia="pt-BR"/>
        </w:rPr>
        <w:t>´(1958, p.XI), JOÃO GUIMARÃES ROSA</w:t>
      </w:r>
      <w:bookmarkStart w:id="0" w:name="_ftnref1"/>
      <w:r w:rsidRPr="00931FF8">
        <w:rPr>
          <w:rFonts w:ascii="Arial" w:eastAsia="Times New Roman" w:hAnsi="Arial" w:cs="Arial"/>
          <w:color w:val="666666"/>
          <w:sz w:val="21"/>
          <w:szCs w:val="21"/>
          <w:lang w:eastAsia="pt-BR"/>
        </w:rPr>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"_ftn1"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color w:val="055C8E"/>
          <w:sz w:val="21"/>
          <w:lang w:eastAsia="pt-BR"/>
        </w:rPr>
        <w:t>[1]</w:t>
      </w:r>
      <w:r w:rsidRPr="00931FF8">
        <w:rPr>
          <w:rFonts w:ascii="Arial" w:eastAsia="Times New Roman" w:hAnsi="Arial" w:cs="Arial"/>
          <w:color w:val="666666"/>
          <w:sz w:val="21"/>
          <w:szCs w:val="21"/>
          <w:lang w:eastAsia="pt-BR"/>
        </w:rPr>
        <w:fldChar w:fldCharType="end"/>
      </w:r>
      <w:bookmarkEnd w:id="0"/>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lastRenderedPageBreak/>
        <w:t xml:space="preserve">Com efeito, além de possuir um incontestável saber,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tinha a mais valiosa atitude do grande homem, a </w:t>
      </w:r>
      <w:proofErr w:type="spellStart"/>
      <w:r w:rsidRPr="00931FF8">
        <w:rPr>
          <w:rFonts w:ascii="Arial" w:eastAsia="Times New Roman" w:hAnsi="Arial" w:cs="Arial"/>
          <w:color w:val="666666"/>
          <w:sz w:val="21"/>
          <w:szCs w:val="21"/>
          <w:lang w:eastAsia="pt-BR"/>
        </w:rPr>
        <w:t>humilidade</w:t>
      </w:r>
      <w:proofErr w:type="spellEnd"/>
      <w:r w:rsidRPr="00931FF8">
        <w:rPr>
          <w:rFonts w:ascii="Arial" w:eastAsia="Times New Roman" w:hAnsi="Arial" w:cs="Arial"/>
          <w:color w:val="666666"/>
          <w:sz w:val="21"/>
          <w:szCs w:val="21"/>
          <w:lang w:eastAsia="pt-BR"/>
        </w:rPr>
        <w:t xml:space="preserve"> como no seguinte excerto:</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Este jantar é para mim motivo de especial regozijo. Saber que uma alegria minha é partilhada por tantos amigos enche-me de satisfação especial. E desta vez parece-me justo que meus colegas tradutores se alegrem comigo, pois a distinção que me coube dirige-se, através da minha pessoa, ao Brasil e, mais especialmente, à Associação Brasileira de Tradutores. O júri do Prêmio </w:t>
      </w:r>
      <w:proofErr w:type="spellStart"/>
      <w:r w:rsidRPr="00931FF8">
        <w:rPr>
          <w:rFonts w:ascii="Arial" w:eastAsia="Times New Roman" w:hAnsi="Arial" w:cs="Arial"/>
          <w:color w:val="666666"/>
          <w:sz w:val="21"/>
          <w:szCs w:val="21"/>
          <w:lang w:eastAsia="pt-BR"/>
        </w:rPr>
        <w:t>Nathhorst</w:t>
      </w:r>
      <w:proofErr w:type="spellEnd"/>
      <w:r w:rsidRPr="00931FF8">
        <w:rPr>
          <w:rFonts w:ascii="Arial" w:eastAsia="Times New Roman" w:hAnsi="Arial" w:cs="Arial"/>
          <w:color w:val="666666"/>
          <w:sz w:val="21"/>
          <w:szCs w:val="21"/>
          <w:lang w:eastAsia="pt-BR"/>
        </w:rPr>
        <w:t xml:space="preserve"> não quis apenas distinguir um tradutor escolhido ao acaso: quis demonstrar o seu apreço à </w:t>
      </w:r>
      <w:proofErr w:type="spellStart"/>
      <w:r w:rsidRPr="00931FF8">
        <w:rPr>
          <w:rFonts w:ascii="Arial" w:eastAsia="Times New Roman" w:hAnsi="Arial" w:cs="Arial"/>
          <w:color w:val="666666"/>
          <w:sz w:val="21"/>
          <w:szCs w:val="21"/>
          <w:lang w:eastAsia="pt-BR"/>
        </w:rPr>
        <w:t>Abrates</w:t>
      </w:r>
      <w:proofErr w:type="spellEnd"/>
      <w:r w:rsidRPr="00931FF8">
        <w:rPr>
          <w:rFonts w:ascii="Arial" w:eastAsia="Times New Roman" w:hAnsi="Arial" w:cs="Arial"/>
          <w:color w:val="666666"/>
          <w:sz w:val="21"/>
          <w:szCs w:val="21"/>
          <w:lang w:eastAsia="pt-BR"/>
        </w:rPr>
        <w:t xml:space="preserve">, única associação geral de tradutores realmente ativa na América do Sul. Devo, pois, sincera gratidão à </w:t>
      </w:r>
      <w:proofErr w:type="spellStart"/>
      <w:r w:rsidRPr="00931FF8">
        <w:rPr>
          <w:rFonts w:ascii="Arial" w:eastAsia="Times New Roman" w:hAnsi="Arial" w:cs="Arial"/>
          <w:color w:val="666666"/>
          <w:sz w:val="21"/>
          <w:szCs w:val="21"/>
          <w:lang w:eastAsia="pt-BR"/>
        </w:rPr>
        <w:t>Abrates</w:t>
      </w:r>
      <w:proofErr w:type="spellEnd"/>
      <w:r w:rsidRPr="00931FF8">
        <w:rPr>
          <w:rFonts w:ascii="Arial" w:eastAsia="Times New Roman" w:hAnsi="Arial" w:cs="Arial"/>
          <w:color w:val="666666"/>
          <w:sz w:val="21"/>
          <w:szCs w:val="21"/>
          <w:lang w:eastAsia="pt-BR"/>
        </w:rPr>
        <w:t xml:space="preserve"> não só por ter apresentado a minha candidatura, mas porque seu nome e prestígio influíram decisivamente na atribuição do Prêmio</w:t>
      </w:r>
      <w:bookmarkStart w:id="1" w:name="_ftnref2"/>
      <w:r w:rsidRPr="00931FF8">
        <w:rPr>
          <w:rFonts w:ascii="Arial" w:eastAsia="Times New Roman" w:hAnsi="Arial" w:cs="Arial"/>
          <w:color w:val="666666"/>
          <w:sz w:val="21"/>
          <w:szCs w:val="21"/>
          <w:lang w:eastAsia="pt-BR"/>
        </w:rPr>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"_ftn2"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color w:val="055C8E"/>
          <w:sz w:val="21"/>
          <w:lang w:eastAsia="pt-BR"/>
        </w:rPr>
        <w:t>[2]</w:t>
      </w:r>
      <w:r w:rsidRPr="00931FF8">
        <w:rPr>
          <w:rFonts w:ascii="Arial" w:eastAsia="Times New Roman" w:hAnsi="Arial" w:cs="Arial"/>
          <w:color w:val="666666"/>
          <w:sz w:val="21"/>
          <w:szCs w:val="21"/>
          <w:lang w:eastAsia="pt-BR"/>
        </w:rPr>
        <w:fldChar w:fldCharType="end"/>
      </w:r>
      <w:bookmarkEnd w:id="1"/>
      <w:proofErr w:type="gramStart"/>
      <w:r w:rsidRPr="00931FF8">
        <w:rPr>
          <w:rFonts w:ascii="Arial" w:eastAsia="Times New Roman" w:hAnsi="Arial" w:cs="Arial"/>
          <w:color w:val="666666"/>
          <w:sz w:val="21"/>
          <w:szCs w:val="21"/>
          <w:lang w:eastAsia="pt-BR"/>
        </w:rPr>
        <w:t>.</w:t>
      </w:r>
      <w:proofErr w:type="gramEnd"/>
      <w:r w:rsidRPr="00931FF8">
        <w:rPr>
          <w:rFonts w:ascii="Arial" w:eastAsia="Times New Roman" w:hAnsi="Arial" w:cs="Arial"/>
          <w:color w:val="666666"/>
          <w:sz w:val="21"/>
          <w:szCs w:val="21"/>
          <w:lang w:eastAsia="pt-BR"/>
        </w:rPr>
        <w:t>(2012, p.167)</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Este parágrafo é uma amostra do discurso que Paulo pronunciou durante o jantar organizado pela Associação Brasileira de Tradutores em homenagem a ele. Percebemos claramente nesse trecho, a voz de um homem que resolveu se apagar para dar visibilidade ao outro. Homem de uma honestidade </w:t>
      </w:r>
      <w:proofErr w:type="spellStart"/>
      <w:r w:rsidRPr="00931FF8">
        <w:rPr>
          <w:rFonts w:ascii="Arial" w:eastAsia="Times New Roman" w:hAnsi="Arial" w:cs="Arial"/>
          <w:color w:val="666666"/>
          <w:sz w:val="21"/>
          <w:szCs w:val="21"/>
          <w:lang w:eastAsia="pt-BR"/>
        </w:rPr>
        <w:t>inteletual</w:t>
      </w:r>
      <w:proofErr w:type="spellEnd"/>
      <w:r w:rsidRPr="00931FF8">
        <w:rPr>
          <w:rFonts w:ascii="Arial" w:eastAsia="Times New Roman" w:hAnsi="Arial" w:cs="Arial"/>
          <w:color w:val="666666"/>
          <w:sz w:val="21"/>
          <w:szCs w:val="21"/>
          <w:lang w:eastAsia="pt-BR"/>
        </w:rPr>
        <w:t xml:space="preserve"> averiguada, </w:t>
      </w:r>
      <w:proofErr w:type="spellStart"/>
      <w:r w:rsidRPr="00931FF8">
        <w:rPr>
          <w:rFonts w:ascii="Arial" w:eastAsia="Times New Roman" w:hAnsi="Arial" w:cs="Arial"/>
          <w:color w:val="666666"/>
          <w:sz w:val="21"/>
          <w:szCs w:val="21"/>
          <w:lang w:eastAsia="pt-BR"/>
        </w:rPr>
        <w:t>Pál</w:t>
      </w:r>
      <w:proofErr w:type="spellEnd"/>
      <w:r w:rsidRPr="00931FF8">
        <w:rPr>
          <w:rFonts w:ascii="Arial" w:eastAsia="Times New Roman" w:hAnsi="Arial" w:cs="Arial"/>
          <w:color w:val="666666"/>
          <w:sz w:val="21"/>
          <w:szCs w:val="21"/>
          <w:lang w:eastAsia="pt-BR"/>
        </w:rPr>
        <w:t xml:space="preserve"> nunca faltava de mencionar o nome do autor, quando citava ou utilizava uma idéia a ele alheia. Se fosse uma crítica, a subtileza com que ele a fazia, era simplesmente incrível, e fazendo com que o autor em questão tome um prazer em saber dos seus limites. Grande leitor de Balzac</w:t>
      </w:r>
      <w:proofErr w:type="gramStart"/>
      <w:r w:rsidRPr="00931FF8">
        <w:rPr>
          <w:rFonts w:ascii="Arial" w:eastAsia="Times New Roman" w:hAnsi="Arial" w:cs="Arial"/>
          <w:color w:val="666666"/>
          <w:sz w:val="21"/>
          <w:szCs w:val="21"/>
          <w:lang w:eastAsia="pt-BR"/>
        </w:rPr>
        <w:t>, resolveu</w:t>
      </w:r>
      <w:proofErr w:type="gramEnd"/>
      <w:r w:rsidRPr="00931FF8">
        <w:rPr>
          <w:rFonts w:ascii="Arial" w:eastAsia="Times New Roman" w:hAnsi="Arial" w:cs="Arial"/>
          <w:color w:val="666666"/>
          <w:sz w:val="21"/>
          <w:szCs w:val="21"/>
          <w:lang w:eastAsia="pt-BR"/>
        </w:rPr>
        <w:t xml:space="preserve"> traduzi-lo para o português e a obra que oferece ao leitor brasileiro contém tudo o que tinha acumulado na sua formação </w:t>
      </w:r>
      <w:proofErr w:type="spellStart"/>
      <w:r w:rsidRPr="00931FF8">
        <w:rPr>
          <w:rFonts w:ascii="Arial" w:eastAsia="Times New Roman" w:hAnsi="Arial" w:cs="Arial"/>
          <w:color w:val="666666"/>
          <w:sz w:val="21"/>
          <w:szCs w:val="21"/>
          <w:lang w:eastAsia="pt-BR"/>
        </w:rPr>
        <w:t>europeia</w:t>
      </w:r>
      <w:proofErr w:type="spellEnd"/>
      <w:r w:rsidRPr="00931FF8">
        <w:rPr>
          <w:rFonts w:ascii="Arial" w:eastAsia="Times New Roman" w:hAnsi="Arial" w:cs="Arial"/>
          <w:color w:val="666666"/>
          <w:sz w:val="21"/>
          <w:szCs w:val="21"/>
          <w:lang w:eastAsia="pt-BR"/>
        </w:rPr>
        <w:t xml:space="preserve">. Conhecia como </w:t>
      </w:r>
      <w:proofErr w:type="gramStart"/>
      <w:r w:rsidRPr="00931FF8">
        <w:rPr>
          <w:rFonts w:ascii="Arial" w:eastAsia="Times New Roman" w:hAnsi="Arial" w:cs="Arial"/>
          <w:color w:val="666666"/>
          <w:sz w:val="21"/>
          <w:szCs w:val="21"/>
          <w:lang w:eastAsia="pt-BR"/>
        </w:rPr>
        <w:t>poucos a vida e a obra</w:t>
      </w:r>
      <w:proofErr w:type="gramEnd"/>
      <w:r w:rsidRPr="00931FF8">
        <w:rPr>
          <w:rFonts w:ascii="Arial" w:eastAsia="Times New Roman" w:hAnsi="Arial" w:cs="Arial"/>
          <w:color w:val="666666"/>
          <w:sz w:val="21"/>
          <w:szCs w:val="21"/>
          <w:lang w:eastAsia="pt-BR"/>
        </w:rPr>
        <w:t xml:space="preserve"> de Balzac, e foi o responsável pela tradução de “</w:t>
      </w:r>
      <w:r w:rsidRPr="00931FF8">
        <w:rPr>
          <w:rFonts w:ascii="Arial" w:eastAsia="Times New Roman" w:hAnsi="Arial" w:cs="Arial"/>
          <w:i/>
          <w:iCs/>
          <w:color w:val="666666"/>
          <w:sz w:val="21"/>
          <w:lang w:eastAsia="pt-BR"/>
        </w:rPr>
        <w:t>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comédia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humana</w:t>
      </w:r>
      <w:r w:rsidRPr="00931FF8">
        <w:rPr>
          <w:rFonts w:ascii="Arial" w:eastAsia="Times New Roman" w:hAnsi="Arial" w:cs="Arial"/>
          <w:color w:val="666666"/>
          <w:sz w:val="21"/>
          <w:szCs w:val="21"/>
          <w:lang w:eastAsia="pt-BR"/>
        </w:rPr>
        <w:t xml:space="preserve">”. Também </w:t>
      </w:r>
      <w:proofErr w:type="gramStart"/>
      <w:r w:rsidRPr="00931FF8">
        <w:rPr>
          <w:rFonts w:ascii="Arial" w:eastAsia="Times New Roman" w:hAnsi="Arial" w:cs="Arial"/>
          <w:color w:val="666666"/>
          <w:sz w:val="21"/>
          <w:szCs w:val="21"/>
          <w:lang w:eastAsia="pt-BR"/>
        </w:rPr>
        <w:t>incumbiu-se</w:t>
      </w:r>
      <w:proofErr w:type="gramEnd"/>
      <w:r w:rsidRPr="00931FF8">
        <w:rPr>
          <w:rFonts w:ascii="Arial" w:eastAsia="Times New Roman" w:hAnsi="Arial" w:cs="Arial"/>
          <w:color w:val="666666"/>
          <w:sz w:val="21"/>
          <w:szCs w:val="21"/>
          <w:lang w:eastAsia="pt-BR"/>
        </w:rPr>
        <w:t xml:space="preserve"> à divulgação da literatura francesa contemporânea, sobretudo dos romances. Esse exímio combinatório da criatividade e da crítica faz com que Paulo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conseguiu deixar um impressionante acervo que desempenha um papel importantíssimo não só na literatura geral e na do Brasil em particular, mas</w:t>
      </w:r>
      <w:proofErr w:type="gramStart"/>
      <w:r w:rsidRPr="00931FF8">
        <w:rPr>
          <w:rFonts w:ascii="Arial" w:eastAsia="Times New Roman" w:hAnsi="Arial" w:cs="Arial"/>
          <w:color w:val="666666"/>
          <w:sz w:val="21"/>
          <w:szCs w:val="21"/>
          <w:lang w:eastAsia="pt-BR"/>
        </w:rPr>
        <w:t xml:space="preserve"> sobretudo</w:t>
      </w:r>
      <w:proofErr w:type="gramEnd"/>
      <w:r w:rsidRPr="00931FF8">
        <w:rPr>
          <w:rFonts w:ascii="Arial" w:eastAsia="Times New Roman" w:hAnsi="Arial" w:cs="Arial"/>
          <w:color w:val="666666"/>
          <w:sz w:val="21"/>
          <w:szCs w:val="21"/>
          <w:lang w:eastAsia="pt-BR"/>
        </w:rPr>
        <w:t xml:space="preserve"> nos estudos de tradução.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publicou </w:t>
      </w:r>
      <w:proofErr w:type="gramStart"/>
      <w:r w:rsidRPr="00931FF8">
        <w:rPr>
          <w:rFonts w:ascii="Arial" w:eastAsia="Times New Roman" w:hAnsi="Arial" w:cs="Arial"/>
          <w:color w:val="666666"/>
          <w:sz w:val="21"/>
          <w:szCs w:val="21"/>
          <w:lang w:eastAsia="pt-BR"/>
        </w:rPr>
        <w:t>5</w:t>
      </w:r>
      <w:proofErr w:type="gramEnd"/>
      <w:r w:rsidRPr="00931FF8">
        <w:rPr>
          <w:rFonts w:ascii="Arial" w:eastAsia="Times New Roman" w:hAnsi="Arial" w:cs="Arial"/>
          <w:color w:val="666666"/>
          <w:sz w:val="21"/>
          <w:szCs w:val="21"/>
          <w:lang w:eastAsia="pt-BR"/>
        </w:rPr>
        <w:t xml:space="preserve"> dicionários; 15 livros didáticos; 15 traduções de livros; 17 antologias de contos; 18 livros; 240 resenhas; 321 artigos próprios. Eis algumas das suas obras:</w:t>
      </w:r>
    </w:p>
    <w:tbl>
      <w:tblPr>
        <w:tblW w:w="931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tblPr>
      <w:tblGrid>
        <w:gridCol w:w="897"/>
        <w:gridCol w:w="3560"/>
        <w:gridCol w:w="2317"/>
        <w:gridCol w:w="2541"/>
      </w:tblGrid>
      <w:tr w:rsidR="00931FF8" w:rsidRPr="00931FF8" w:rsidTr="00931FF8">
        <w:tc>
          <w:tcPr>
            <w:tcW w:w="70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b/>
                <w:bCs/>
                <w:color w:val="666666"/>
                <w:sz w:val="21"/>
                <w:lang w:eastAsia="pt-BR"/>
              </w:rPr>
              <w:t> </w:t>
            </w:r>
          </w:p>
        </w:tc>
        <w:tc>
          <w:tcPr>
            <w:tcW w:w="366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b/>
                <w:bCs/>
                <w:color w:val="666666"/>
                <w:sz w:val="21"/>
                <w:lang w:eastAsia="pt-BR"/>
              </w:rPr>
              <w:t>Produção geral escrita</w:t>
            </w:r>
          </w:p>
        </w:tc>
        <w:tc>
          <w:tcPr>
            <w:tcW w:w="235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b/>
                <w:bCs/>
                <w:color w:val="666666"/>
                <w:sz w:val="21"/>
                <w:lang w:eastAsia="pt-BR"/>
              </w:rPr>
              <w:t xml:space="preserve">Produção </w:t>
            </w:r>
            <w:proofErr w:type="spellStart"/>
            <w:r w:rsidRPr="00931FF8">
              <w:rPr>
                <w:rFonts w:ascii="Verdana" w:eastAsia="Times New Roman" w:hAnsi="Verdana" w:cs="Arial"/>
                <w:b/>
                <w:bCs/>
                <w:color w:val="666666"/>
                <w:sz w:val="21"/>
                <w:lang w:eastAsia="pt-BR"/>
              </w:rPr>
              <w:t>tradutológica</w:t>
            </w:r>
            <w:proofErr w:type="spellEnd"/>
          </w:p>
        </w:tc>
        <w:tc>
          <w:tcPr>
            <w:tcW w:w="261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b/>
                <w:bCs/>
                <w:color w:val="666666"/>
                <w:sz w:val="21"/>
                <w:lang w:eastAsia="pt-BR"/>
              </w:rPr>
              <w:t>Traduções</w:t>
            </w:r>
          </w:p>
        </w:tc>
      </w:tr>
      <w:tr w:rsidR="00931FF8" w:rsidRPr="00931FF8" w:rsidTr="00931FF8">
        <w:tc>
          <w:tcPr>
            <w:tcW w:w="9315" w:type="dxa"/>
            <w:gridSpan w:val="4"/>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i/>
                <w:iCs/>
                <w:color w:val="666666"/>
                <w:sz w:val="21"/>
                <w:lang w:eastAsia="pt-BR"/>
              </w:rPr>
              <w:t xml:space="preserve">Bibliografia de Paulo </w:t>
            </w:r>
            <w:proofErr w:type="spellStart"/>
            <w:r w:rsidRPr="00931FF8">
              <w:rPr>
                <w:rFonts w:ascii="Verdana" w:eastAsia="Times New Roman" w:hAnsi="Verdana" w:cs="Arial"/>
                <w:i/>
                <w:iCs/>
                <w:color w:val="666666"/>
                <w:sz w:val="21"/>
                <w:lang w:eastAsia="pt-BR"/>
              </w:rPr>
              <w:t>Rônai</w:t>
            </w:r>
            <w:proofErr w:type="spellEnd"/>
          </w:p>
        </w:tc>
      </w:tr>
      <w:tr w:rsidR="00931FF8" w:rsidRPr="00931FF8" w:rsidTr="00931FF8">
        <w:tc>
          <w:tcPr>
            <w:tcW w:w="70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No Brasil</w:t>
            </w:r>
          </w:p>
        </w:tc>
        <w:tc>
          <w:tcPr>
            <w:tcW w:w="366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“Balzac e A Comédia Humana” Ensaio, </w:t>
            </w:r>
            <w:proofErr w:type="spellStart"/>
            <w:r w:rsidRPr="00931FF8">
              <w:rPr>
                <w:rFonts w:ascii="Verdana" w:eastAsia="Times New Roman" w:hAnsi="Verdana" w:cs="Arial"/>
                <w:color w:val="666666"/>
                <w:sz w:val="21"/>
                <w:szCs w:val="21"/>
                <w:lang w:eastAsia="pt-BR"/>
              </w:rPr>
              <w:t>Editôra</w:t>
            </w:r>
            <w:proofErr w:type="spellEnd"/>
            <w:r w:rsidRPr="00931FF8">
              <w:rPr>
                <w:rFonts w:ascii="Verdana" w:eastAsia="Times New Roman" w:hAnsi="Verdana" w:cs="Arial"/>
                <w:color w:val="666666"/>
                <w:sz w:val="21"/>
                <w:szCs w:val="21"/>
                <w:lang w:eastAsia="pt-BR"/>
              </w:rPr>
              <w:t xml:space="preserve"> Globo, Porto Alegre, 1947 e 2ª ed. 1956 (aumentada)</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“Escola de Tradutores”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Ensaio, Instituto Nacional do Livro, Rio de Janeiro, 1952 e outras edições: 1956, 1967, 1976 e 2012.</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“Um romance de Balzac: A Pele de </w:t>
            </w:r>
            <w:proofErr w:type="spellStart"/>
            <w:r w:rsidRPr="00931FF8">
              <w:rPr>
                <w:rFonts w:ascii="Verdana" w:eastAsia="Times New Roman" w:hAnsi="Verdana" w:cs="Arial"/>
                <w:color w:val="666666"/>
                <w:sz w:val="21"/>
                <w:szCs w:val="21"/>
                <w:lang w:eastAsia="pt-BR"/>
              </w:rPr>
              <w:t>Onagro</w:t>
            </w:r>
            <w:proofErr w:type="spellEnd"/>
            <w:r w:rsidRPr="00931FF8">
              <w:rPr>
                <w:rFonts w:ascii="Verdana" w:eastAsia="Times New Roman" w:hAnsi="Verdana" w:cs="Arial"/>
                <w:color w:val="666666"/>
                <w:sz w:val="21"/>
                <w:szCs w:val="21"/>
                <w:lang w:eastAsia="pt-BR"/>
              </w:rPr>
              <w:t>”</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Tese de concurso, </w:t>
            </w:r>
            <w:proofErr w:type="spellStart"/>
            <w:r w:rsidRPr="00931FF8">
              <w:rPr>
                <w:rFonts w:ascii="Verdana" w:eastAsia="Times New Roman" w:hAnsi="Verdana" w:cs="Arial"/>
                <w:color w:val="666666"/>
                <w:sz w:val="21"/>
                <w:szCs w:val="21"/>
                <w:lang w:eastAsia="pt-BR"/>
              </w:rPr>
              <w:t>Editôra</w:t>
            </w:r>
            <w:proofErr w:type="spellEnd"/>
            <w:r w:rsidRPr="00931FF8">
              <w:rPr>
                <w:rFonts w:ascii="Verdana" w:eastAsia="Times New Roman" w:hAnsi="Verdana" w:cs="Arial"/>
                <w:color w:val="666666"/>
                <w:sz w:val="21"/>
                <w:szCs w:val="21"/>
                <w:lang w:eastAsia="pt-BR"/>
              </w:rPr>
              <w:t xml:space="preserve"> A Noite, Rio de Janeiro, 1952.</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“Como Aprendi o Português, e Outras Aventuras”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Instituto Nacional do Livro, Rio </w:t>
            </w:r>
            <w:r w:rsidRPr="00931FF8">
              <w:rPr>
                <w:rFonts w:ascii="Verdana" w:eastAsia="Times New Roman" w:hAnsi="Verdana" w:cs="Arial"/>
                <w:color w:val="666666"/>
                <w:sz w:val="21"/>
                <w:szCs w:val="21"/>
                <w:lang w:eastAsia="pt-BR"/>
              </w:rPr>
              <w:lastRenderedPageBreak/>
              <w:t>de Janeiro, 1956.</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“Dicionário essencial francês-português / português-francês”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Nova </w:t>
            </w:r>
            <w:proofErr w:type="spellStart"/>
            <w:r w:rsidRPr="00931FF8">
              <w:rPr>
                <w:rFonts w:ascii="Verdana" w:eastAsia="Times New Roman" w:hAnsi="Verdana" w:cs="Arial"/>
                <w:color w:val="666666"/>
                <w:sz w:val="21"/>
                <w:szCs w:val="21"/>
                <w:lang w:eastAsia="pt-BR"/>
              </w:rPr>
              <w:t>Frontera</w:t>
            </w:r>
            <w:proofErr w:type="spellEnd"/>
            <w:r w:rsidRPr="00931FF8">
              <w:rPr>
                <w:rFonts w:ascii="Verdana" w:eastAsia="Times New Roman" w:hAnsi="Verdana" w:cs="Arial"/>
                <w:color w:val="666666"/>
                <w:sz w:val="21"/>
                <w:szCs w:val="21"/>
                <w:lang w:eastAsia="pt-BR"/>
              </w:rPr>
              <w:t>, Rio de Janeiro, 1989.</w:t>
            </w:r>
          </w:p>
        </w:tc>
        <w:tc>
          <w:tcPr>
            <w:tcW w:w="235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lastRenderedPageBreak/>
              <w:t>Traduzida em português com Orientação, biografia, introduções e notas à edição brasileira</w:t>
            </w:r>
          </w:p>
        </w:tc>
        <w:tc>
          <w:tcPr>
            <w:tcW w:w="261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“A comédia Humana” de Honoré de Balzac (17 volumes), Editora Globo, Porto Alegre, 1946-1955.</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w:t>
            </w:r>
            <w:proofErr w:type="spellStart"/>
            <w:r w:rsidRPr="00931FF8">
              <w:rPr>
                <w:rFonts w:ascii="Verdana" w:eastAsia="Times New Roman" w:hAnsi="Verdana" w:cs="Arial"/>
                <w:color w:val="666666"/>
                <w:sz w:val="21"/>
                <w:szCs w:val="21"/>
                <w:lang w:eastAsia="pt-BR"/>
              </w:rPr>
              <w:t>Mémoires</w:t>
            </w:r>
            <w:proofErr w:type="spellEnd"/>
            <w:r w:rsidRPr="00931FF8">
              <w:rPr>
                <w:rFonts w:ascii="Verdana" w:eastAsia="Times New Roman" w:hAnsi="Verdana" w:cs="Arial"/>
                <w:color w:val="666666"/>
                <w:sz w:val="21"/>
                <w:szCs w:val="21"/>
                <w:lang w:eastAsia="pt-BR"/>
              </w:rPr>
              <w:t xml:space="preserve"> d’</w:t>
            </w:r>
            <w:proofErr w:type="spellStart"/>
            <w:r w:rsidRPr="00931FF8">
              <w:rPr>
                <w:rFonts w:ascii="Verdana" w:eastAsia="Times New Roman" w:hAnsi="Verdana" w:cs="Arial"/>
                <w:color w:val="666666"/>
                <w:sz w:val="21"/>
                <w:szCs w:val="21"/>
                <w:lang w:eastAsia="pt-BR"/>
              </w:rPr>
              <w:t>un</w:t>
            </w:r>
            <w:proofErr w:type="spell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Sergent</w:t>
            </w:r>
            <w:proofErr w:type="spellEnd"/>
            <w:r w:rsidRPr="00931FF8">
              <w:rPr>
                <w:rFonts w:ascii="Verdana" w:eastAsia="Times New Roman" w:hAnsi="Verdana" w:cs="Arial"/>
                <w:color w:val="666666"/>
                <w:sz w:val="21"/>
                <w:szCs w:val="21"/>
                <w:lang w:eastAsia="pt-BR"/>
              </w:rPr>
              <w:t xml:space="preserve"> de </w:t>
            </w:r>
            <w:proofErr w:type="spellStart"/>
            <w:proofErr w:type="gramStart"/>
            <w:r w:rsidRPr="00931FF8">
              <w:rPr>
                <w:rFonts w:ascii="Verdana" w:eastAsia="Times New Roman" w:hAnsi="Verdana" w:cs="Arial"/>
                <w:color w:val="666666"/>
                <w:sz w:val="21"/>
                <w:szCs w:val="21"/>
                <w:lang w:eastAsia="pt-BR"/>
              </w:rPr>
              <w:t>la</w:t>
            </w:r>
            <w:proofErr w:type="spellEnd"/>
            <w:proofErr w:type="gram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Milice</w:t>
            </w:r>
            <w:proofErr w:type="spellEnd"/>
            <w:r w:rsidRPr="00931FF8">
              <w:rPr>
                <w:rFonts w:ascii="Verdana" w:eastAsia="Times New Roman" w:hAnsi="Verdana" w:cs="Arial"/>
                <w:color w:val="666666"/>
                <w:sz w:val="21"/>
                <w:szCs w:val="21"/>
                <w:lang w:eastAsia="pt-BR"/>
              </w:rPr>
              <w:t xml:space="preserve">” de Manuel Antônio de Almeida, Atlântica </w:t>
            </w:r>
            <w:proofErr w:type="spellStart"/>
            <w:r w:rsidRPr="00931FF8">
              <w:rPr>
                <w:rFonts w:ascii="Verdana" w:eastAsia="Times New Roman" w:hAnsi="Verdana" w:cs="Arial"/>
                <w:color w:val="666666"/>
                <w:sz w:val="21"/>
                <w:szCs w:val="21"/>
                <w:lang w:eastAsia="pt-BR"/>
              </w:rPr>
              <w:t>Editôra</w:t>
            </w:r>
            <w:proofErr w:type="spellEnd"/>
            <w:r w:rsidRPr="00931FF8">
              <w:rPr>
                <w:rFonts w:ascii="Verdana" w:eastAsia="Times New Roman" w:hAnsi="Verdana" w:cs="Arial"/>
                <w:color w:val="666666"/>
                <w:sz w:val="21"/>
                <w:szCs w:val="21"/>
                <w:lang w:eastAsia="pt-BR"/>
              </w:rPr>
              <w:t>, Rio, 1944.</w:t>
            </w:r>
          </w:p>
        </w:tc>
      </w:tr>
      <w:tr w:rsidR="00931FF8" w:rsidRPr="00931FF8" w:rsidTr="00931FF8">
        <w:tc>
          <w:tcPr>
            <w:tcW w:w="70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lastRenderedPageBreak/>
              <w:t>Fora do Brasil</w:t>
            </w:r>
          </w:p>
        </w:tc>
        <w:tc>
          <w:tcPr>
            <w:tcW w:w="366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“A margem dos romances de Mocidade de Honoré de Balzac”</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[Tese de doutoramento], Universidade de Budapeste, 1930.</w:t>
            </w:r>
          </w:p>
        </w:tc>
        <w:tc>
          <w:tcPr>
            <w:tcW w:w="235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Traduzida em versos húngaros com estudo introdutório e notas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Traduzida em versos húngaros com introdução</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Traduzida em versos húngaros com estudo introdutório e notas</w:t>
            </w:r>
          </w:p>
        </w:tc>
        <w:tc>
          <w:tcPr>
            <w:tcW w:w="261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“Mensagem do Brasil” Antologia da poética brasileira </w:t>
            </w:r>
            <w:proofErr w:type="spellStart"/>
            <w:r w:rsidRPr="00931FF8">
              <w:rPr>
                <w:rFonts w:ascii="Verdana" w:eastAsia="Times New Roman" w:hAnsi="Verdana" w:cs="Arial"/>
                <w:color w:val="666666"/>
                <w:sz w:val="21"/>
                <w:szCs w:val="21"/>
                <w:lang w:eastAsia="pt-BR"/>
              </w:rPr>
              <w:t>modernade</w:t>
            </w:r>
            <w:proofErr w:type="spellEnd"/>
            <w:r w:rsidRPr="00931FF8">
              <w:rPr>
                <w:rFonts w:ascii="Verdana" w:eastAsia="Times New Roman" w:hAnsi="Verdana" w:cs="Arial"/>
                <w:color w:val="666666"/>
                <w:sz w:val="21"/>
                <w:szCs w:val="21"/>
                <w:lang w:eastAsia="pt-BR"/>
              </w:rPr>
              <w:t xml:space="preserve"> Ribeiro Couto, </w:t>
            </w:r>
            <w:proofErr w:type="spellStart"/>
            <w:r w:rsidRPr="00931FF8">
              <w:rPr>
                <w:rFonts w:ascii="Verdana" w:eastAsia="Times New Roman" w:hAnsi="Verdana" w:cs="Arial"/>
                <w:color w:val="666666"/>
                <w:sz w:val="21"/>
                <w:szCs w:val="21"/>
                <w:lang w:eastAsia="pt-BR"/>
              </w:rPr>
              <w:t>Officina</w:t>
            </w:r>
            <w:proofErr w:type="spellEnd"/>
            <w:r w:rsidRPr="00931FF8">
              <w:rPr>
                <w:rFonts w:ascii="Verdana" w:eastAsia="Times New Roman" w:hAnsi="Verdana" w:cs="Arial"/>
                <w:color w:val="666666"/>
                <w:sz w:val="21"/>
                <w:szCs w:val="21"/>
                <w:lang w:eastAsia="pt-BR"/>
              </w:rPr>
              <w:t xml:space="preserve"> – Budapeste, 1939.</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“Poemas Santos”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Antologia da poética de Ribeiro Couto, </w:t>
            </w:r>
            <w:proofErr w:type="spellStart"/>
            <w:r w:rsidRPr="00931FF8">
              <w:rPr>
                <w:rFonts w:ascii="Verdana" w:eastAsia="Times New Roman" w:hAnsi="Verdana" w:cs="Arial"/>
                <w:color w:val="666666"/>
                <w:sz w:val="21"/>
                <w:szCs w:val="21"/>
                <w:lang w:eastAsia="pt-BR"/>
              </w:rPr>
              <w:t>Officina</w:t>
            </w:r>
            <w:proofErr w:type="spellEnd"/>
            <w:r w:rsidRPr="00931FF8">
              <w:rPr>
                <w:rFonts w:ascii="Verdana" w:eastAsia="Times New Roman" w:hAnsi="Verdana" w:cs="Arial"/>
                <w:color w:val="666666"/>
                <w:sz w:val="21"/>
                <w:szCs w:val="21"/>
                <w:lang w:eastAsia="pt-BR"/>
              </w:rPr>
              <w:t xml:space="preserve"> – Budapeste, 1939.</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“Poetas Latinos”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Antologia de dois mil anos de poesia latina, </w:t>
            </w:r>
            <w:proofErr w:type="spellStart"/>
            <w:r w:rsidRPr="00931FF8">
              <w:rPr>
                <w:rFonts w:ascii="Verdana" w:eastAsia="Times New Roman" w:hAnsi="Verdana" w:cs="Arial"/>
                <w:color w:val="666666"/>
                <w:sz w:val="21"/>
                <w:szCs w:val="21"/>
                <w:lang w:eastAsia="pt-BR"/>
              </w:rPr>
              <w:t>Officina</w:t>
            </w:r>
            <w:proofErr w:type="spellEnd"/>
            <w:r w:rsidRPr="00931FF8">
              <w:rPr>
                <w:rFonts w:ascii="Verdana" w:eastAsia="Times New Roman" w:hAnsi="Verdana" w:cs="Arial"/>
                <w:color w:val="666666"/>
                <w:sz w:val="21"/>
                <w:szCs w:val="21"/>
                <w:lang w:eastAsia="pt-BR"/>
              </w:rPr>
              <w:t xml:space="preserve"> – Budapeste, 1941.</w:t>
            </w:r>
          </w:p>
        </w:tc>
      </w:tr>
      <w:tr w:rsidR="00931FF8" w:rsidRPr="00931FF8" w:rsidTr="00931FF8">
        <w:tc>
          <w:tcPr>
            <w:tcW w:w="9315" w:type="dxa"/>
            <w:gridSpan w:val="4"/>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i/>
                <w:iCs/>
                <w:color w:val="666666"/>
                <w:sz w:val="21"/>
                <w:lang w:eastAsia="pt-BR"/>
              </w:rPr>
              <w:t>O autor com outros escritores</w:t>
            </w:r>
          </w:p>
        </w:tc>
      </w:tr>
      <w:tr w:rsidR="00931FF8" w:rsidRPr="00931FF8" w:rsidTr="00931FF8">
        <w:tc>
          <w:tcPr>
            <w:tcW w:w="70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Com Cecília Meireles</w:t>
            </w:r>
          </w:p>
        </w:tc>
        <w:tc>
          <w:tcPr>
            <w:tcW w:w="366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w:t>
            </w:r>
          </w:p>
        </w:tc>
        <w:tc>
          <w:tcPr>
            <w:tcW w:w="235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w:t>
            </w:r>
          </w:p>
        </w:tc>
        <w:tc>
          <w:tcPr>
            <w:tcW w:w="261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“Cartas a um Jovem Poeta”</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proofErr w:type="gramStart"/>
            <w:r w:rsidRPr="00931FF8">
              <w:rPr>
                <w:rFonts w:ascii="Verdana" w:eastAsia="Times New Roman" w:hAnsi="Verdana" w:cs="Arial"/>
                <w:color w:val="666666"/>
                <w:sz w:val="21"/>
                <w:szCs w:val="21"/>
                <w:lang w:eastAsia="pt-BR"/>
              </w:rPr>
              <w:t>de</w:t>
            </w:r>
            <w:proofErr w:type="gram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Rainer</w:t>
            </w:r>
            <w:proofErr w:type="spellEnd"/>
            <w:r w:rsidRPr="00931FF8">
              <w:rPr>
                <w:rFonts w:ascii="Verdana" w:eastAsia="Times New Roman" w:hAnsi="Verdana" w:cs="Arial"/>
                <w:color w:val="666666"/>
                <w:sz w:val="21"/>
                <w:szCs w:val="21"/>
                <w:lang w:eastAsia="pt-BR"/>
              </w:rPr>
              <w:t xml:space="preserve"> Maria </w:t>
            </w:r>
            <w:proofErr w:type="spellStart"/>
            <w:r w:rsidRPr="00931FF8">
              <w:rPr>
                <w:rFonts w:ascii="Verdana" w:eastAsia="Times New Roman" w:hAnsi="Verdana" w:cs="Arial"/>
                <w:color w:val="666666"/>
                <w:sz w:val="21"/>
                <w:szCs w:val="21"/>
                <w:lang w:eastAsia="pt-BR"/>
              </w:rPr>
              <w:t>Rilke</w:t>
            </w:r>
            <w:proofErr w:type="spell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Editôra</w:t>
            </w:r>
            <w:proofErr w:type="spellEnd"/>
            <w:r w:rsidRPr="00931FF8">
              <w:rPr>
                <w:rFonts w:ascii="Verdana" w:eastAsia="Times New Roman" w:hAnsi="Verdana" w:cs="Arial"/>
                <w:color w:val="666666"/>
                <w:sz w:val="21"/>
                <w:szCs w:val="21"/>
                <w:lang w:eastAsia="pt-BR"/>
              </w:rPr>
              <w:t xml:space="preserve"> Globo, Porto Alegre, 1953</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“A canção de Amor e de Morte do Porta-Estandarte Cristóvão </w:t>
            </w:r>
            <w:proofErr w:type="spellStart"/>
            <w:r w:rsidRPr="00931FF8">
              <w:rPr>
                <w:rFonts w:ascii="Verdana" w:eastAsia="Times New Roman" w:hAnsi="Verdana" w:cs="Arial"/>
                <w:color w:val="666666"/>
                <w:sz w:val="21"/>
                <w:szCs w:val="21"/>
                <w:lang w:eastAsia="pt-BR"/>
              </w:rPr>
              <w:t>Rilke</w:t>
            </w:r>
            <w:proofErr w:type="spellEnd"/>
            <w:r w:rsidRPr="00931FF8">
              <w:rPr>
                <w:rFonts w:ascii="Verdana" w:eastAsia="Times New Roman" w:hAnsi="Verdana" w:cs="Arial"/>
                <w:color w:val="666666"/>
                <w:sz w:val="21"/>
                <w:szCs w:val="21"/>
                <w:lang w:eastAsia="pt-BR"/>
              </w:rPr>
              <w:t>”</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proofErr w:type="gramStart"/>
            <w:r w:rsidRPr="00931FF8">
              <w:rPr>
                <w:rFonts w:ascii="Verdana" w:eastAsia="Times New Roman" w:hAnsi="Verdana" w:cs="Arial"/>
                <w:color w:val="666666"/>
                <w:sz w:val="21"/>
                <w:szCs w:val="21"/>
                <w:lang w:eastAsia="pt-BR"/>
              </w:rPr>
              <w:t>de</w:t>
            </w:r>
            <w:proofErr w:type="gram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Rainer</w:t>
            </w:r>
            <w:proofErr w:type="spellEnd"/>
            <w:r w:rsidRPr="00931FF8">
              <w:rPr>
                <w:rFonts w:ascii="Verdana" w:eastAsia="Times New Roman" w:hAnsi="Verdana" w:cs="Arial"/>
                <w:color w:val="666666"/>
                <w:sz w:val="21"/>
                <w:szCs w:val="21"/>
                <w:lang w:eastAsia="pt-BR"/>
              </w:rPr>
              <w:t xml:space="preserve"> Maria </w:t>
            </w:r>
            <w:proofErr w:type="spellStart"/>
            <w:r w:rsidRPr="00931FF8">
              <w:rPr>
                <w:rFonts w:ascii="Verdana" w:eastAsia="Times New Roman" w:hAnsi="Verdana" w:cs="Arial"/>
                <w:color w:val="666666"/>
                <w:sz w:val="21"/>
                <w:szCs w:val="21"/>
                <w:lang w:eastAsia="pt-BR"/>
              </w:rPr>
              <w:t>Rilke</w:t>
            </w:r>
            <w:proofErr w:type="spellEnd"/>
            <w:r w:rsidRPr="00931FF8">
              <w:rPr>
                <w:rFonts w:ascii="Verdana" w:eastAsia="Times New Roman" w:hAnsi="Verdana" w:cs="Arial"/>
                <w:color w:val="666666"/>
                <w:sz w:val="21"/>
                <w:szCs w:val="21"/>
                <w:lang w:eastAsia="pt-BR"/>
              </w:rPr>
              <w:t>, Porto Alegre, 1953</w:t>
            </w:r>
          </w:p>
        </w:tc>
      </w:tr>
      <w:tr w:rsidR="00931FF8" w:rsidRPr="00931FF8" w:rsidTr="00931FF8">
        <w:tc>
          <w:tcPr>
            <w:tcW w:w="70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Com Aurélio Buarque de Holanda </w:t>
            </w:r>
            <w:r w:rsidRPr="00931FF8">
              <w:rPr>
                <w:rFonts w:ascii="Verdana" w:eastAsia="Times New Roman" w:hAnsi="Verdana" w:cs="Arial"/>
                <w:color w:val="666666"/>
                <w:sz w:val="21"/>
                <w:szCs w:val="21"/>
                <w:lang w:eastAsia="pt-BR"/>
              </w:rPr>
              <w:lastRenderedPageBreak/>
              <w:t>Ferreira</w:t>
            </w:r>
          </w:p>
        </w:tc>
        <w:tc>
          <w:tcPr>
            <w:tcW w:w="366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lastRenderedPageBreak/>
              <w:t>“Mar de Histórias”,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Antologia do Conto Mundial, Livraria José Olympio </w:t>
            </w:r>
            <w:proofErr w:type="spellStart"/>
            <w:r w:rsidRPr="00931FF8">
              <w:rPr>
                <w:rFonts w:ascii="Verdana" w:eastAsia="Times New Roman" w:hAnsi="Verdana" w:cs="Arial"/>
                <w:color w:val="666666"/>
                <w:sz w:val="21"/>
                <w:szCs w:val="21"/>
                <w:lang w:eastAsia="pt-BR"/>
              </w:rPr>
              <w:t>Editôra</w:t>
            </w:r>
            <w:proofErr w:type="spellEnd"/>
            <w:r w:rsidRPr="00931FF8">
              <w:rPr>
                <w:rFonts w:ascii="Verdana" w:eastAsia="Times New Roman" w:hAnsi="Verdana" w:cs="Arial"/>
                <w:color w:val="666666"/>
                <w:sz w:val="21"/>
                <w:szCs w:val="21"/>
                <w:lang w:eastAsia="pt-BR"/>
              </w:rPr>
              <w:t xml:space="preserve">, </w:t>
            </w:r>
            <w:r w:rsidRPr="00931FF8">
              <w:rPr>
                <w:rFonts w:ascii="Verdana" w:eastAsia="Times New Roman" w:hAnsi="Verdana" w:cs="Arial"/>
                <w:color w:val="666666"/>
                <w:sz w:val="21"/>
                <w:szCs w:val="21"/>
                <w:lang w:eastAsia="pt-BR"/>
              </w:rPr>
              <w:lastRenderedPageBreak/>
              <w:t>Rio.</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Vol. I, Das origens ao século, 1945</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Vol. II,</w:t>
            </w:r>
            <w:proofErr w:type="gramStart"/>
            <w:r w:rsidRPr="00931FF8">
              <w:rPr>
                <w:rFonts w:ascii="Verdana" w:eastAsia="Times New Roman" w:hAnsi="Verdana" w:cs="Arial"/>
                <w:color w:val="666666"/>
                <w:sz w:val="21"/>
                <w:szCs w:val="21"/>
                <w:lang w:eastAsia="pt-BR"/>
              </w:rPr>
              <w:t xml:space="preserve">  </w:t>
            </w:r>
            <w:proofErr w:type="gramEnd"/>
            <w:r w:rsidRPr="00931FF8">
              <w:rPr>
                <w:rFonts w:ascii="Verdana" w:eastAsia="Times New Roman" w:hAnsi="Verdana" w:cs="Arial"/>
                <w:color w:val="666666"/>
                <w:sz w:val="21"/>
                <w:szCs w:val="21"/>
                <w:lang w:eastAsia="pt-BR"/>
              </w:rPr>
              <w:t>Século XIX – 1ª parte, 1951</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Vol. </w:t>
            </w:r>
            <w:proofErr w:type="gramStart"/>
            <w:r w:rsidRPr="00931FF8">
              <w:rPr>
                <w:rFonts w:ascii="Verdana" w:eastAsia="Times New Roman" w:hAnsi="Verdana" w:cs="Arial"/>
                <w:color w:val="666666"/>
                <w:sz w:val="21"/>
                <w:szCs w:val="21"/>
                <w:lang w:eastAsia="pt-BR"/>
              </w:rPr>
              <w:t>III, Século XIX</w:t>
            </w:r>
            <w:proofErr w:type="gramEnd"/>
            <w:r w:rsidRPr="00931FF8">
              <w:rPr>
                <w:rFonts w:ascii="Verdana" w:eastAsia="Times New Roman" w:hAnsi="Verdana" w:cs="Arial"/>
                <w:color w:val="666666"/>
                <w:sz w:val="21"/>
                <w:szCs w:val="21"/>
                <w:lang w:eastAsia="pt-BR"/>
              </w:rPr>
              <w:t xml:space="preserve"> – 2ª parte, 1958</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Vol. </w:t>
            </w:r>
            <w:proofErr w:type="gramStart"/>
            <w:r w:rsidRPr="00931FF8">
              <w:rPr>
                <w:rFonts w:ascii="Verdana" w:eastAsia="Times New Roman" w:hAnsi="Verdana" w:cs="Arial"/>
                <w:color w:val="666666"/>
                <w:sz w:val="21"/>
                <w:szCs w:val="21"/>
                <w:lang w:eastAsia="pt-BR"/>
              </w:rPr>
              <w:t>IV, Século XIX</w:t>
            </w:r>
            <w:proofErr w:type="gramEnd"/>
            <w:r w:rsidRPr="00931FF8">
              <w:rPr>
                <w:rFonts w:ascii="Verdana" w:eastAsia="Times New Roman" w:hAnsi="Verdana" w:cs="Arial"/>
                <w:color w:val="666666"/>
                <w:sz w:val="21"/>
                <w:szCs w:val="21"/>
                <w:lang w:eastAsia="pt-BR"/>
              </w:rPr>
              <w:t xml:space="preserve"> – 3ª parte e Século XX – 1ª parte (no prelo)</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Vol. V, Século XX – 2ª parte</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Vol. </w:t>
            </w:r>
            <w:proofErr w:type="gramStart"/>
            <w:r w:rsidRPr="00931FF8">
              <w:rPr>
                <w:rFonts w:ascii="Verdana" w:eastAsia="Times New Roman" w:hAnsi="Verdana" w:cs="Arial"/>
                <w:color w:val="666666"/>
                <w:sz w:val="21"/>
                <w:szCs w:val="21"/>
                <w:lang w:eastAsia="pt-BR"/>
              </w:rPr>
              <w:t>VI,</w:t>
            </w:r>
            <w:proofErr w:type="gramEnd"/>
            <w:r w:rsidRPr="00931FF8">
              <w:rPr>
                <w:rFonts w:ascii="Verdana" w:eastAsia="Times New Roman" w:hAnsi="Verdana" w:cs="Arial"/>
                <w:color w:val="666666"/>
                <w:sz w:val="21"/>
                <w:szCs w:val="21"/>
                <w:lang w:eastAsia="pt-BR"/>
              </w:rPr>
              <w:t xml:space="preserve"> Século XX – 3ª parte</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Vol. VII, </w:t>
            </w:r>
            <w:proofErr w:type="spellStart"/>
            <w:r w:rsidRPr="00931FF8">
              <w:rPr>
                <w:rFonts w:ascii="Verdana" w:eastAsia="Times New Roman" w:hAnsi="Verdana" w:cs="Arial"/>
                <w:color w:val="666666"/>
                <w:sz w:val="21"/>
                <w:szCs w:val="21"/>
                <w:lang w:eastAsia="pt-BR"/>
              </w:rPr>
              <w:t>Hispano-americanos</w:t>
            </w:r>
            <w:proofErr w:type="spellEnd"/>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xml:space="preserve">- Vol. VIII, </w:t>
            </w:r>
            <w:proofErr w:type="spellStart"/>
            <w:r w:rsidRPr="00931FF8">
              <w:rPr>
                <w:rFonts w:ascii="Verdana" w:eastAsia="Times New Roman" w:hAnsi="Verdana" w:cs="Arial"/>
                <w:color w:val="666666"/>
                <w:sz w:val="21"/>
                <w:szCs w:val="21"/>
                <w:lang w:eastAsia="pt-BR"/>
              </w:rPr>
              <w:t>Portuguêses</w:t>
            </w:r>
            <w:proofErr w:type="spellEnd"/>
            <w:r w:rsidRPr="00931FF8">
              <w:rPr>
                <w:rFonts w:ascii="Verdana" w:eastAsia="Times New Roman" w:hAnsi="Verdana" w:cs="Arial"/>
                <w:color w:val="666666"/>
                <w:sz w:val="21"/>
                <w:szCs w:val="21"/>
                <w:lang w:eastAsia="pt-BR"/>
              </w:rPr>
              <w:t>.</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 Vol. IX-X, Brasileiros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“Roteiro do Conto Húngaro”</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Cadernos de Cultura, MEC – Serviço de Documentação, Rio, 1954.</w:t>
            </w:r>
          </w:p>
        </w:tc>
        <w:tc>
          <w:tcPr>
            <w:tcW w:w="2355"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lastRenderedPageBreak/>
              <w:t>-</w:t>
            </w:r>
          </w:p>
        </w:tc>
        <w:tc>
          <w:tcPr>
            <w:tcW w:w="2610" w:type="dxa"/>
            <w:tcBorders>
              <w:top w:val="dashed" w:sz="6" w:space="0" w:color="BBBBBB"/>
              <w:left w:val="dashed" w:sz="6" w:space="0" w:color="BBBBBB"/>
              <w:bottom w:val="dashed" w:sz="6" w:space="0" w:color="BBBBBB"/>
              <w:right w:val="dashed" w:sz="6" w:space="0" w:color="BBBBBB"/>
            </w:tcBorders>
            <w:shd w:val="clear" w:color="auto" w:fill="auto"/>
            <w:hideMark/>
          </w:tcPr>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proofErr w:type="gramStart"/>
            <w:r w:rsidRPr="00931FF8">
              <w:rPr>
                <w:rFonts w:ascii="Verdana" w:eastAsia="Times New Roman" w:hAnsi="Verdana" w:cs="Arial"/>
                <w:color w:val="666666"/>
                <w:sz w:val="21"/>
                <w:szCs w:val="21"/>
                <w:lang w:eastAsia="pt-BR"/>
              </w:rPr>
              <w:t xml:space="preserve">“ </w:t>
            </w:r>
            <w:proofErr w:type="gramEnd"/>
            <w:r w:rsidRPr="00931FF8">
              <w:rPr>
                <w:rFonts w:ascii="Verdana" w:eastAsia="Times New Roman" w:hAnsi="Verdana" w:cs="Arial"/>
                <w:color w:val="666666"/>
                <w:sz w:val="21"/>
                <w:szCs w:val="21"/>
                <w:lang w:eastAsia="pt-BR"/>
              </w:rPr>
              <w:t>Os Meninos da Rua Paulo”</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proofErr w:type="gramStart"/>
            <w:r w:rsidRPr="00931FF8">
              <w:rPr>
                <w:rFonts w:ascii="Verdana" w:eastAsia="Times New Roman" w:hAnsi="Verdana" w:cs="Arial"/>
                <w:color w:val="666666"/>
                <w:sz w:val="21"/>
                <w:szCs w:val="21"/>
                <w:lang w:eastAsia="pt-BR"/>
              </w:rPr>
              <w:t>de</w:t>
            </w:r>
            <w:proofErr w:type="gramEnd"/>
            <w:r w:rsidRPr="00931FF8">
              <w:rPr>
                <w:rFonts w:ascii="Verdana" w:eastAsia="Times New Roman" w:hAnsi="Verdana" w:cs="Arial"/>
                <w:color w:val="666666"/>
                <w:sz w:val="21"/>
                <w:szCs w:val="21"/>
                <w:lang w:eastAsia="pt-BR"/>
              </w:rPr>
              <w:t xml:space="preserve"> Francisco </w:t>
            </w:r>
            <w:proofErr w:type="spellStart"/>
            <w:r w:rsidRPr="00931FF8">
              <w:rPr>
                <w:rFonts w:ascii="Verdana" w:eastAsia="Times New Roman" w:hAnsi="Verdana" w:cs="Arial"/>
                <w:color w:val="666666"/>
                <w:sz w:val="21"/>
                <w:szCs w:val="21"/>
                <w:lang w:eastAsia="pt-BR"/>
              </w:rPr>
              <w:t>Molnar</w:t>
            </w:r>
            <w:proofErr w:type="spellEnd"/>
            <w:r w:rsidRPr="00931FF8">
              <w:rPr>
                <w:rFonts w:ascii="Verdana" w:eastAsia="Times New Roman" w:hAnsi="Verdana" w:cs="Arial"/>
                <w:color w:val="666666"/>
                <w:sz w:val="21"/>
                <w:szCs w:val="21"/>
                <w:lang w:eastAsia="pt-BR"/>
              </w:rPr>
              <w:t xml:space="preserve">, Edição Saraiva, São </w:t>
            </w:r>
            <w:r w:rsidRPr="00931FF8">
              <w:rPr>
                <w:rFonts w:ascii="Verdana" w:eastAsia="Times New Roman" w:hAnsi="Verdana" w:cs="Arial"/>
                <w:color w:val="666666"/>
                <w:sz w:val="21"/>
                <w:szCs w:val="21"/>
                <w:lang w:eastAsia="pt-BR"/>
              </w:rPr>
              <w:lastRenderedPageBreak/>
              <w:t>Paulo, 1952</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“Amor e Psique”</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proofErr w:type="gramStart"/>
            <w:r w:rsidRPr="00931FF8">
              <w:rPr>
                <w:rFonts w:ascii="Verdana" w:eastAsia="Times New Roman" w:hAnsi="Verdana" w:cs="Arial"/>
                <w:color w:val="666666"/>
                <w:sz w:val="21"/>
                <w:szCs w:val="21"/>
                <w:lang w:eastAsia="pt-BR"/>
              </w:rPr>
              <w:t>de</w:t>
            </w:r>
            <w:proofErr w:type="gram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Apuleio</w:t>
            </w:r>
            <w:proofErr w:type="spellEnd"/>
            <w:r w:rsidRPr="00931FF8">
              <w:rPr>
                <w:rFonts w:ascii="Verdana" w:eastAsia="Times New Roman" w:hAnsi="Verdana" w:cs="Arial"/>
                <w:color w:val="666666"/>
                <w:sz w:val="21"/>
                <w:szCs w:val="21"/>
                <w:lang w:eastAsia="pt-BR"/>
              </w:rPr>
              <w:t xml:space="preserve">, Coleção Obras Imortais, </w:t>
            </w:r>
            <w:proofErr w:type="spellStart"/>
            <w:r w:rsidRPr="00931FF8">
              <w:rPr>
                <w:rFonts w:ascii="Verdana" w:eastAsia="Times New Roman" w:hAnsi="Verdana" w:cs="Arial"/>
                <w:color w:val="666666"/>
                <w:sz w:val="21"/>
                <w:szCs w:val="21"/>
                <w:lang w:eastAsia="pt-BR"/>
              </w:rPr>
              <w:t>Editôra</w:t>
            </w:r>
            <w:proofErr w:type="spellEnd"/>
            <w:r w:rsidRPr="00931FF8">
              <w:rPr>
                <w:rFonts w:ascii="Verdana" w:eastAsia="Times New Roman" w:hAnsi="Verdana" w:cs="Arial"/>
                <w:color w:val="666666"/>
                <w:sz w:val="21"/>
                <w:szCs w:val="21"/>
                <w:lang w:eastAsia="pt-BR"/>
              </w:rPr>
              <w:t xml:space="preserve"> Civilização Brasileira S.A., Rio, 1956</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“Sete Lendas”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proofErr w:type="gramStart"/>
            <w:r w:rsidRPr="00931FF8">
              <w:rPr>
                <w:rFonts w:ascii="Verdana" w:eastAsia="Times New Roman" w:hAnsi="Verdana" w:cs="Arial"/>
                <w:color w:val="666666"/>
                <w:sz w:val="21"/>
                <w:szCs w:val="21"/>
                <w:lang w:eastAsia="pt-BR"/>
              </w:rPr>
              <w:t>de</w:t>
            </w:r>
            <w:proofErr w:type="gram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Gottfried</w:t>
            </w:r>
            <w:proofErr w:type="spell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Keller</w:t>
            </w:r>
            <w:proofErr w:type="spellEnd"/>
            <w:r w:rsidRPr="00931FF8">
              <w:rPr>
                <w:rFonts w:ascii="Verdana" w:eastAsia="Times New Roman" w:hAnsi="Verdana" w:cs="Arial"/>
                <w:color w:val="666666"/>
                <w:sz w:val="21"/>
                <w:szCs w:val="21"/>
                <w:lang w:eastAsia="pt-BR"/>
              </w:rPr>
              <w:t xml:space="preserve">, Coleção Obras Imortais, </w:t>
            </w:r>
            <w:proofErr w:type="spellStart"/>
            <w:r w:rsidRPr="00931FF8">
              <w:rPr>
                <w:rFonts w:ascii="Verdana" w:eastAsia="Times New Roman" w:hAnsi="Verdana" w:cs="Arial"/>
                <w:color w:val="666666"/>
                <w:sz w:val="21"/>
                <w:szCs w:val="21"/>
                <w:lang w:eastAsia="pt-BR"/>
              </w:rPr>
              <w:t>Editôra</w:t>
            </w:r>
            <w:proofErr w:type="spellEnd"/>
            <w:r w:rsidRPr="00931FF8">
              <w:rPr>
                <w:rFonts w:ascii="Verdana" w:eastAsia="Times New Roman" w:hAnsi="Verdana" w:cs="Arial"/>
                <w:color w:val="666666"/>
                <w:sz w:val="21"/>
                <w:szCs w:val="21"/>
                <w:lang w:eastAsia="pt-BR"/>
              </w:rPr>
              <w:t xml:space="preserve"> Civilização Brasileira S.A., Rio, no prelo.</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r w:rsidRPr="00931FF8">
              <w:rPr>
                <w:rFonts w:ascii="Verdana" w:eastAsia="Times New Roman" w:hAnsi="Verdana" w:cs="Arial"/>
                <w:color w:val="666666"/>
                <w:sz w:val="21"/>
                <w:szCs w:val="21"/>
                <w:lang w:eastAsia="pt-BR"/>
              </w:rPr>
              <w:t>"Servidão e Grandeza Militares"</w:t>
            </w:r>
          </w:p>
          <w:p w:rsidR="00931FF8" w:rsidRPr="00931FF8" w:rsidRDefault="00931FF8" w:rsidP="00931FF8">
            <w:pPr>
              <w:spacing w:after="360" w:line="240" w:lineRule="auto"/>
              <w:textAlignment w:val="baseline"/>
              <w:rPr>
                <w:rFonts w:ascii="Verdana" w:eastAsia="Times New Roman" w:hAnsi="Verdana" w:cs="Arial"/>
                <w:color w:val="666666"/>
                <w:sz w:val="21"/>
                <w:szCs w:val="21"/>
                <w:lang w:eastAsia="pt-BR"/>
              </w:rPr>
            </w:pPr>
            <w:proofErr w:type="gramStart"/>
            <w:r w:rsidRPr="00931FF8">
              <w:rPr>
                <w:rFonts w:ascii="Verdana" w:eastAsia="Times New Roman" w:hAnsi="Verdana" w:cs="Arial"/>
                <w:color w:val="666666"/>
                <w:sz w:val="21"/>
                <w:szCs w:val="21"/>
                <w:lang w:eastAsia="pt-BR"/>
              </w:rPr>
              <w:t>de</w:t>
            </w:r>
            <w:proofErr w:type="gramEnd"/>
            <w:r w:rsidRPr="00931FF8">
              <w:rPr>
                <w:rFonts w:ascii="Verdana" w:eastAsia="Times New Roman" w:hAnsi="Verdana" w:cs="Arial"/>
                <w:color w:val="666666"/>
                <w:sz w:val="21"/>
                <w:szCs w:val="21"/>
                <w:lang w:eastAsia="pt-BR"/>
              </w:rPr>
              <w:t xml:space="preserve"> Alfred de </w:t>
            </w:r>
            <w:proofErr w:type="spellStart"/>
            <w:r w:rsidRPr="00931FF8">
              <w:rPr>
                <w:rFonts w:ascii="Verdana" w:eastAsia="Times New Roman" w:hAnsi="Verdana" w:cs="Arial"/>
                <w:color w:val="666666"/>
                <w:sz w:val="21"/>
                <w:szCs w:val="21"/>
                <w:lang w:eastAsia="pt-BR"/>
              </w:rPr>
              <w:t>Vigny</w:t>
            </w:r>
            <w:proofErr w:type="spellEnd"/>
            <w:r w:rsidRPr="00931FF8">
              <w:rPr>
                <w:rFonts w:ascii="Verdana" w:eastAsia="Times New Roman" w:hAnsi="Verdana" w:cs="Arial"/>
                <w:color w:val="666666"/>
                <w:sz w:val="21"/>
                <w:szCs w:val="21"/>
                <w:lang w:eastAsia="pt-BR"/>
              </w:rPr>
              <w:t xml:space="preserve">, </w:t>
            </w:r>
            <w:proofErr w:type="spellStart"/>
            <w:r w:rsidRPr="00931FF8">
              <w:rPr>
                <w:rFonts w:ascii="Verdana" w:eastAsia="Times New Roman" w:hAnsi="Verdana" w:cs="Arial"/>
                <w:color w:val="666666"/>
                <w:sz w:val="21"/>
                <w:szCs w:val="21"/>
                <w:lang w:eastAsia="pt-BR"/>
              </w:rPr>
              <w:t>Bibliotéca</w:t>
            </w:r>
            <w:proofErr w:type="spellEnd"/>
            <w:r w:rsidRPr="00931FF8">
              <w:rPr>
                <w:rFonts w:ascii="Verdana" w:eastAsia="Times New Roman" w:hAnsi="Verdana" w:cs="Arial"/>
                <w:color w:val="666666"/>
                <w:sz w:val="21"/>
                <w:szCs w:val="21"/>
                <w:lang w:eastAsia="pt-BR"/>
              </w:rPr>
              <w:t xml:space="preserve"> do Exército, 1960.</w:t>
            </w:r>
          </w:p>
        </w:tc>
      </w:tr>
    </w:tbl>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lastRenderedPageBreak/>
        <w:t> </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w:t>
      </w:r>
      <w:r w:rsidRPr="00931FF8">
        <w:rPr>
          <w:rFonts w:ascii="Arial" w:eastAsia="Times New Roman" w:hAnsi="Arial" w:cs="Arial"/>
          <w:i/>
          <w:iCs/>
          <w:color w:val="666666"/>
          <w:sz w:val="21"/>
          <w:lang w:eastAsia="pt-BR"/>
        </w:rPr>
        <w:t>Escola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de</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Tradutores</w:t>
      </w:r>
      <w:r w:rsidRPr="00931FF8">
        <w:rPr>
          <w:rFonts w:ascii="Arial" w:eastAsia="Times New Roman" w:hAnsi="Arial" w:cs="Arial"/>
          <w:color w:val="666666"/>
          <w:sz w:val="21"/>
          <w:szCs w:val="21"/>
          <w:lang w:eastAsia="pt-BR"/>
        </w:rPr>
        <w:t>” e “</w:t>
      </w:r>
      <w:r w:rsidRPr="00931FF8">
        <w:rPr>
          <w:rFonts w:ascii="Arial" w:eastAsia="Times New Roman" w:hAnsi="Arial" w:cs="Arial"/>
          <w:i/>
          <w:iCs/>
          <w:color w:val="666666"/>
          <w:sz w:val="21"/>
          <w:lang w:eastAsia="pt-BR"/>
        </w:rPr>
        <w:t>Tradução vivida</w:t>
      </w:r>
      <w:r w:rsidRPr="00931FF8">
        <w:rPr>
          <w:rFonts w:ascii="Arial" w:eastAsia="Times New Roman" w:hAnsi="Arial" w:cs="Arial"/>
          <w:color w:val="666666"/>
          <w:sz w:val="21"/>
          <w:szCs w:val="21"/>
          <w:lang w:eastAsia="pt-BR"/>
        </w:rPr>
        <w:t xml:space="preserve">” são as obras fundamentais de </w:t>
      </w:r>
      <w:proofErr w:type="spellStart"/>
      <w:r w:rsidRPr="00931FF8">
        <w:rPr>
          <w:rFonts w:ascii="Arial" w:eastAsia="Times New Roman" w:hAnsi="Arial" w:cs="Arial"/>
          <w:color w:val="666666"/>
          <w:sz w:val="21"/>
          <w:szCs w:val="21"/>
          <w:lang w:eastAsia="pt-BR"/>
        </w:rPr>
        <w:t>Rônai</w:t>
      </w:r>
      <w:proofErr w:type="spellEnd"/>
      <w:r w:rsidRPr="00931FF8">
        <w:rPr>
          <w:rFonts w:ascii="Arial" w:eastAsia="Times New Roman" w:hAnsi="Arial" w:cs="Arial"/>
          <w:color w:val="666666"/>
          <w:sz w:val="21"/>
          <w:szCs w:val="21"/>
          <w:lang w:eastAsia="pt-BR"/>
        </w:rPr>
        <w:t xml:space="preserve"> na história dos Estudos de Tradução no Brasil. “</w:t>
      </w:r>
      <w:r w:rsidRPr="00931FF8">
        <w:rPr>
          <w:rFonts w:ascii="Arial" w:eastAsia="Times New Roman" w:hAnsi="Arial" w:cs="Arial"/>
          <w:i/>
          <w:iCs/>
          <w:color w:val="666666"/>
          <w:sz w:val="21"/>
          <w:lang w:eastAsia="pt-BR"/>
        </w:rPr>
        <w:t>Escola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de</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Tradutores</w:t>
      </w:r>
      <w:r w:rsidRPr="00931FF8">
        <w:rPr>
          <w:rFonts w:ascii="Arial" w:eastAsia="Times New Roman" w:hAnsi="Arial" w:cs="Arial"/>
          <w:color w:val="666666"/>
          <w:sz w:val="21"/>
          <w:szCs w:val="21"/>
          <w:lang w:eastAsia="pt-BR"/>
        </w:rPr>
        <w:t xml:space="preserve">”, que é uma coletânea de artigos e a primeira do gênero na área. Foi escrita e editada pela primeira vez em 1952 com sete artigos. Foram acrescidos outros quatro na segunda edição em 1956, seguida de uma terceira edição em 1967 que foi uma simples reimpressão. A quarta edição (1976) apareceu aumentada de mais nove capítulos perfazendo um total de vinte artigos ou capítulos. O que há de novo na quinta e última edição (2012), é o capítulo 21 com 189 páginas.  As edições ao longo do tempo, </w:t>
      </w:r>
      <w:proofErr w:type="spellStart"/>
      <w:r w:rsidRPr="00931FF8">
        <w:rPr>
          <w:rFonts w:ascii="Arial" w:eastAsia="Times New Roman" w:hAnsi="Arial" w:cs="Arial"/>
          <w:color w:val="666666"/>
          <w:sz w:val="21"/>
          <w:szCs w:val="21"/>
          <w:lang w:eastAsia="pt-BR"/>
        </w:rPr>
        <w:t>demostraram</w:t>
      </w:r>
      <w:proofErr w:type="spellEnd"/>
      <w:r w:rsidRPr="00931FF8">
        <w:rPr>
          <w:rFonts w:ascii="Arial" w:eastAsia="Times New Roman" w:hAnsi="Arial" w:cs="Arial"/>
          <w:color w:val="666666"/>
          <w:sz w:val="21"/>
          <w:szCs w:val="21"/>
          <w:lang w:eastAsia="pt-BR"/>
        </w:rPr>
        <w:t xml:space="preserve"> o caráter vital da obra cuja leitura se torna cada vez mais mandatória para todo estudioso da tradução. “A ausência de trabalhos em português sobre um assunto cuja relevância vem sendo reconhecida</w:t>
      </w:r>
      <w:proofErr w:type="gramStart"/>
      <w:r w:rsidRPr="00931FF8">
        <w:rPr>
          <w:rFonts w:ascii="Arial" w:eastAsia="Times New Roman" w:hAnsi="Arial" w:cs="Arial"/>
          <w:color w:val="666666"/>
          <w:sz w:val="21"/>
          <w:szCs w:val="21"/>
          <w:lang w:eastAsia="pt-BR"/>
        </w:rPr>
        <w:t>”(</w:t>
      </w:r>
      <w:proofErr w:type="gramEnd"/>
      <w:r w:rsidRPr="00931FF8">
        <w:rPr>
          <w:rFonts w:ascii="Arial" w:eastAsia="Times New Roman" w:hAnsi="Arial" w:cs="Arial"/>
          <w:color w:val="666666"/>
          <w:sz w:val="21"/>
          <w:szCs w:val="21"/>
          <w:lang w:eastAsia="pt-BR"/>
        </w:rPr>
        <w:t xml:space="preserve">2012, p.11), mencionava </w:t>
      </w:r>
      <w:proofErr w:type="spellStart"/>
      <w:r w:rsidRPr="00931FF8">
        <w:rPr>
          <w:rFonts w:ascii="Arial" w:eastAsia="Times New Roman" w:hAnsi="Arial" w:cs="Arial"/>
          <w:color w:val="666666"/>
          <w:sz w:val="21"/>
          <w:szCs w:val="21"/>
          <w:lang w:eastAsia="pt-BR"/>
        </w:rPr>
        <w:t>Pál</w:t>
      </w:r>
      <w:proofErr w:type="spellEnd"/>
      <w:r w:rsidRPr="00931FF8">
        <w:rPr>
          <w:rFonts w:ascii="Arial" w:eastAsia="Times New Roman" w:hAnsi="Arial" w:cs="Arial"/>
          <w:color w:val="666666"/>
          <w:sz w:val="21"/>
          <w:szCs w:val="21"/>
          <w:lang w:eastAsia="pt-BR"/>
        </w:rPr>
        <w:t xml:space="preserve"> na advertência de “</w:t>
      </w:r>
      <w:r w:rsidRPr="00931FF8">
        <w:rPr>
          <w:rFonts w:ascii="Arial" w:eastAsia="Times New Roman" w:hAnsi="Arial" w:cs="Arial"/>
          <w:i/>
          <w:iCs/>
          <w:color w:val="666666"/>
          <w:sz w:val="21"/>
          <w:lang w:eastAsia="pt-BR"/>
        </w:rPr>
        <w:t>Escola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de</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Tradutores</w:t>
      </w:r>
      <w:r w:rsidRPr="00931FF8">
        <w:rPr>
          <w:rFonts w:ascii="Arial" w:eastAsia="Times New Roman" w:hAnsi="Arial" w:cs="Arial"/>
          <w:color w:val="666666"/>
          <w:sz w:val="21"/>
          <w:szCs w:val="21"/>
          <w:lang w:eastAsia="pt-BR"/>
        </w:rPr>
        <w:t xml:space="preserve">”, justificava de algum modo a elaboração dessa obra. Ela, na época, traduzia em fatos o desejo de Paulo </w:t>
      </w:r>
      <w:proofErr w:type="spellStart"/>
      <w:r w:rsidRPr="00931FF8">
        <w:rPr>
          <w:rFonts w:ascii="Arial" w:eastAsia="Times New Roman" w:hAnsi="Arial" w:cs="Arial"/>
          <w:color w:val="666666"/>
          <w:sz w:val="21"/>
          <w:szCs w:val="21"/>
          <w:lang w:eastAsia="pt-BR"/>
        </w:rPr>
        <w:t>Rônai</w:t>
      </w:r>
      <w:proofErr w:type="spellEnd"/>
      <w:r w:rsidRPr="00931FF8">
        <w:rPr>
          <w:rFonts w:ascii="Arial" w:eastAsia="Times New Roman" w:hAnsi="Arial" w:cs="Arial"/>
          <w:color w:val="666666"/>
          <w:sz w:val="21"/>
          <w:szCs w:val="21"/>
          <w:lang w:eastAsia="pt-BR"/>
        </w:rPr>
        <w:t xml:space="preserve"> de ver os estudos de tradução se </w:t>
      </w:r>
      <w:proofErr w:type="gramStart"/>
      <w:r w:rsidRPr="00931FF8">
        <w:rPr>
          <w:rFonts w:ascii="Arial" w:eastAsia="Times New Roman" w:hAnsi="Arial" w:cs="Arial"/>
          <w:color w:val="666666"/>
          <w:sz w:val="21"/>
          <w:szCs w:val="21"/>
          <w:lang w:eastAsia="pt-BR"/>
        </w:rPr>
        <w:t>tornarem</w:t>
      </w:r>
      <w:proofErr w:type="gramEnd"/>
      <w:r w:rsidRPr="00931FF8">
        <w:rPr>
          <w:rFonts w:ascii="Arial" w:eastAsia="Times New Roman" w:hAnsi="Arial" w:cs="Arial"/>
          <w:color w:val="666666"/>
          <w:sz w:val="21"/>
          <w:szCs w:val="21"/>
          <w:lang w:eastAsia="pt-BR"/>
        </w:rPr>
        <w:t xml:space="preserve"> uma área completa de atuação. Daí, a produção por ele da obra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“Escola de Tradutores”</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onde se expressando sobre como resolver alguns problemas da tradução disse:</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A solução ideal, evidentemente, consistiria em formar especialistas competentes para cada língua. Mas este problema já está ligado à profissionalização do ofício de </w:t>
      </w:r>
      <w:proofErr w:type="gramStart"/>
      <w:r w:rsidRPr="00931FF8">
        <w:rPr>
          <w:rFonts w:ascii="Arial" w:eastAsia="Times New Roman" w:hAnsi="Arial" w:cs="Arial"/>
          <w:color w:val="666666"/>
          <w:sz w:val="21"/>
          <w:szCs w:val="21"/>
          <w:lang w:eastAsia="pt-BR"/>
        </w:rPr>
        <w:t>tradutor.</w:t>
      </w:r>
      <w:proofErr w:type="gramEnd"/>
      <w:r w:rsidRPr="00931FF8">
        <w:rPr>
          <w:rFonts w:ascii="Arial" w:eastAsia="Times New Roman" w:hAnsi="Arial" w:cs="Arial"/>
          <w:color w:val="666666"/>
          <w:sz w:val="21"/>
          <w:szCs w:val="21"/>
          <w:lang w:eastAsia="pt-BR"/>
        </w:rPr>
        <w:t>(2012, p.31)</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lastRenderedPageBreak/>
        <w:t xml:space="preserve">Nessa obra, Paulo tentou delinear o que por ele, seriam os fundamentos da tradução. Sendo a primeira a fazer reflexões sobre a área poderia, de </w:t>
      </w:r>
      <w:proofErr w:type="spellStart"/>
      <w:r w:rsidRPr="00931FF8">
        <w:rPr>
          <w:rFonts w:ascii="Arial" w:eastAsia="Times New Roman" w:hAnsi="Arial" w:cs="Arial"/>
          <w:color w:val="666666"/>
          <w:sz w:val="21"/>
          <w:szCs w:val="21"/>
          <w:lang w:eastAsia="pt-BR"/>
        </w:rPr>
        <w:t>facto</w:t>
      </w:r>
      <w:proofErr w:type="spellEnd"/>
      <w:r w:rsidRPr="00931FF8">
        <w:rPr>
          <w:rFonts w:ascii="Arial" w:eastAsia="Times New Roman" w:hAnsi="Arial" w:cs="Arial"/>
          <w:color w:val="666666"/>
          <w:sz w:val="21"/>
          <w:szCs w:val="21"/>
          <w:lang w:eastAsia="pt-BR"/>
        </w:rPr>
        <w:t>, servir de manual para tradutores e estudiosos uma vez que na mesma obra, ele faz muitas recomendações. E entre elas:</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proofErr w:type="gramStart"/>
      <w:r w:rsidRPr="00931FF8">
        <w:rPr>
          <w:rFonts w:ascii="Arial" w:eastAsia="Times New Roman" w:hAnsi="Arial" w:cs="Arial"/>
          <w:color w:val="666666"/>
          <w:sz w:val="21"/>
          <w:szCs w:val="21"/>
          <w:lang w:eastAsia="pt-BR"/>
        </w:rPr>
        <w:t>a</w:t>
      </w:r>
      <w:proofErr w:type="gramEnd"/>
      <w:r w:rsidRPr="00931FF8">
        <w:rPr>
          <w:rFonts w:ascii="Arial" w:eastAsia="Times New Roman" w:hAnsi="Arial" w:cs="Arial"/>
          <w:color w:val="666666"/>
          <w:sz w:val="21"/>
          <w:szCs w:val="21"/>
          <w:lang w:eastAsia="pt-BR"/>
        </w:rPr>
        <w:t xml:space="preserve"> qualidade mais importante exigido por seu oficio, é uma perpetua desconfiança</w:t>
      </w:r>
      <w:bookmarkStart w:id="2" w:name="_ftnref3"/>
      <w:r w:rsidRPr="00931FF8">
        <w:rPr>
          <w:rFonts w:ascii="Arial" w:eastAsia="Times New Roman" w:hAnsi="Arial" w:cs="Arial"/>
          <w:color w:val="666666"/>
          <w:sz w:val="21"/>
          <w:szCs w:val="21"/>
          <w:lang w:eastAsia="pt-BR"/>
        </w:rPr>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"_ftn3"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color w:val="055C8E"/>
          <w:sz w:val="21"/>
          <w:lang w:eastAsia="pt-BR"/>
        </w:rPr>
        <w:t>[3]</w:t>
      </w:r>
      <w:r w:rsidRPr="00931FF8">
        <w:rPr>
          <w:rFonts w:ascii="Arial" w:eastAsia="Times New Roman" w:hAnsi="Arial" w:cs="Arial"/>
          <w:color w:val="666666"/>
          <w:sz w:val="21"/>
          <w:szCs w:val="21"/>
          <w:lang w:eastAsia="pt-BR"/>
        </w:rPr>
        <w:fldChar w:fldCharType="end"/>
      </w:r>
      <w:bookmarkEnd w:id="2"/>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Na sua conferencia intitulada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“Cascas de banana no caminho do tradutor”</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 xml:space="preserve">pronunciada em 1985 na Universidade Federal do </w:t>
      </w:r>
      <w:proofErr w:type="spellStart"/>
      <w:r w:rsidRPr="00931FF8">
        <w:rPr>
          <w:rFonts w:ascii="Arial" w:eastAsia="Times New Roman" w:hAnsi="Arial" w:cs="Arial"/>
          <w:color w:val="666666"/>
          <w:sz w:val="21"/>
          <w:szCs w:val="21"/>
          <w:lang w:eastAsia="pt-BR"/>
        </w:rPr>
        <w:t>Parana</w:t>
      </w:r>
      <w:proofErr w:type="spellEnd"/>
      <w:r w:rsidRPr="00931FF8">
        <w:rPr>
          <w:rFonts w:ascii="Arial" w:eastAsia="Times New Roman" w:hAnsi="Arial" w:cs="Arial"/>
          <w:color w:val="666666"/>
          <w:sz w:val="21"/>
          <w:szCs w:val="21"/>
          <w:lang w:eastAsia="pt-BR"/>
        </w:rPr>
        <w:t>, Paulo chama a atenção do(s) tradutores sobre uma delicadeza do seu oficio, e</w:t>
      </w:r>
      <w:proofErr w:type="gramStart"/>
      <w:r w:rsidRPr="00931FF8">
        <w:rPr>
          <w:rFonts w:ascii="Arial" w:eastAsia="Times New Roman" w:hAnsi="Arial" w:cs="Arial"/>
          <w:color w:val="666666"/>
          <w:sz w:val="21"/>
          <w:szCs w:val="21"/>
          <w:lang w:eastAsia="pt-BR"/>
        </w:rPr>
        <w:t xml:space="preserve"> portanto</w:t>
      </w:r>
      <w:proofErr w:type="gramEnd"/>
      <w:r w:rsidRPr="00931FF8">
        <w:rPr>
          <w:rFonts w:ascii="Arial" w:eastAsia="Times New Roman" w:hAnsi="Arial" w:cs="Arial"/>
          <w:color w:val="666666"/>
          <w:sz w:val="21"/>
          <w:szCs w:val="21"/>
          <w:lang w:eastAsia="pt-BR"/>
        </w:rPr>
        <w:t xml:space="preserve">, do grande cuidado para com o texto.  Embora a tradução não seja o original, o texto produzido é aliás o original do tradutor e lhe cabe a autoria e a responsabilidade do </w:t>
      </w:r>
      <w:proofErr w:type="spellStart"/>
      <w:r w:rsidRPr="00931FF8">
        <w:rPr>
          <w:rFonts w:ascii="Arial" w:eastAsia="Times New Roman" w:hAnsi="Arial" w:cs="Arial"/>
          <w:color w:val="666666"/>
          <w:sz w:val="21"/>
          <w:szCs w:val="21"/>
          <w:lang w:eastAsia="pt-BR"/>
        </w:rPr>
        <w:t>contéudo</w:t>
      </w:r>
      <w:proofErr w:type="spellEnd"/>
      <w:r w:rsidRPr="00931FF8">
        <w:rPr>
          <w:rFonts w:ascii="Arial" w:eastAsia="Times New Roman" w:hAnsi="Arial" w:cs="Arial"/>
          <w:color w:val="666666"/>
          <w:sz w:val="21"/>
          <w:szCs w:val="21"/>
          <w:lang w:eastAsia="pt-BR"/>
        </w:rPr>
        <w:t>.</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não traduzia apenas as palavras dos autores, mas procurava também traduzir o espírito atrás daquelas palavras. Segundo ele,</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proofErr w:type="gramStart"/>
      <w:r w:rsidRPr="00931FF8">
        <w:rPr>
          <w:rFonts w:ascii="Arial" w:eastAsia="Times New Roman" w:hAnsi="Arial" w:cs="Arial"/>
          <w:color w:val="666666"/>
          <w:sz w:val="21"/>
          <w:szCs w:val="21"/>
          <w:lang w:eastAsia="pt-BR"/>
        </w:rPr>
        <w:t>A tradução é o melhor e, talvez, o único exercício realmente eficaz para nos fazer penetrar na intimidade dum grande espírito.”</w:t>
      </w:r>
      <w:proofErr w:type="gramEnd"/>
      <w:r w:rsidRPr="00931FF8">
        <w:rPr>
          <w:rFonts w:ascii="Arial" w:eastAsia="Times New Roman" w:hAnsi="Arial" w:cs="Arial"/>
          <w:color w:val="666666"/>
          <w:sz w:val="21"/>
          <w:szCs w:val="21"/>
          <w:lang w:eastAsia="pt-BR"/>
        </w:rPr>
        <w:t xml:space="preserve"> (1981, pp.29-31)</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Traduzir</w:t>
      </w:r>
      <w:proofErr w:type="gramStart"/>
      <w:r w:rsidRPr="00931FF8">
        <w:rPr>
          <w:rFonts w:ascii="Arial" w:eastAsia="Times New Roman" w:hAnsi="Arial" w:cs="Arial"/>
          <w:color w:val="666666"/>
          <w:sz w:val="21"/>
          <w:szCs w:val="21"/>
          <w:lang w:eastAsia="pt-BR"/>
        </w:rPr>
        <w:t>, pensava</w:t>
      </w:r>
      <w:proofErr w:type="gramEnd"/>
      <w:r w:rsidRPr="00931FF8">
        <w:rPr>
          <w:rFonts w:ascii="Arial" w:eastAsia="Times New Roman" w:hAnsi="Arial" w:cs="Arial"/>
          <w:color w:val="666666"/>
          <w:sz w:val="21"/>
          <w:szCs w:val="21"/>
          <w:lang w:eastAsia="pt-BR"/>
        </w:rPr>
        <w:t xml:space="preserve">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era algo mais profundo de que uma simples transposição de palavras. “</w:t>
      </w:r>
      <w:r w:rsidRPr="00931FF8">
        <w:rPr>
          <w:rFonts w:ascii="Arial" w:eastAsia="Times New Roman" w:hAnsi="Arial" w:cs="Arial"/>
          <w:i/>
          <w:iCs/>
          <w:color w:val="666666"/>
          <w:sz w:val="21"/>
          <w:lang w:eastAsia="pt-BR"/>
        </w:rPr>
        <w:t>Escola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de Tradutores</w:t>
      </w:r>
      <w:r w:rsidRPr="00931FF8">
        <w:rPr>
          <w:rFonts w:ascii="Arial" w:eastAsia="Times New Roman" w:hAnsi="Arial" w:cs="Arial"/>
          <w:color w:val="666666"/>
          <w:sz w:val="21"/>
          <w:szCs w:val="21"/>
          <w:lang w:eastAsia="pt-BR"/>
        </w:rPr>
        <w:t xml:space="preserve">” é muito relevante nos estudos de tradução na medida em que já nas décadas de 50 para 80 refletia sobre a problemática da “intraduzibilidade” na tradução. Aliás,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tinha uma visão artística da tradução. Pois, disse:</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O objetivo de toda arte não é algo impossível? O poeta exprime (ou quer exprimir) o inexprimível, o pintor reproduz o irreproduzível, o estatuário fixa o </w:t>
      </w:r>
      <w:proofErr w:type="spellStart"/>
      <w:r w:rsidRPr="00931FF8">
        <w:rPr>
          <w:rFonts w:ascii="Arial" w:eastAsia="Times New Roman" w:hAnsi="Arial" w:cs="Arial"/>
          <w:color w:val="666666"/>
          <w:sz w:val="21"/>
          <w:szCs w:val="21"/>
          <w:lang w:eastAsia="pt-BR"/>
        </w:rPr>
        <w:t>infixável</w:t>
      </w:r>
      <w:proofErr w:type="spellEnd"/>
      <w:r w:rsidRPr="00931FF8">
        <w:rPr>
          <w:rFonts w:ascii="Arial" w:eastAsia="Times New Roman" w:hAnsi="Arial" w:cs="Arial"/>
          <w:color w:val="666666"/>
          <w:sz w:val="21"/>
          <w:szCs w:val="21"/>
          <w:lang w:eastAsia="pt-BR"/>
        </w:rPr>
        <w:t>. Não é surpreendente, pois, que o tradutor se empenhe em traduzir o intraduzível? (1981, pp.34-35)</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w:t>
      </w:r>
      <w:r w:rsidRPr="00931FF8">
        <w:rPr>
          <w:rFonts w:ascii="Arial" w:eastAsia="Times New Roman" w:hAnsi="Arial" w:cs="Arial"/>
          <w:i/>
          <w:iCs/>
          <w:color w:val="666666"/>
          <w:sz w:val="21"/>
          <w:lang w:eastAsia="pt-BR"/>
        </w:rPr>
        <w:t>Tradução vivida</w:t>
      </w:r>
      <w:r w:rsidRPr="00931FF8">
        <w:rPr>
          <w:rFonts w:ascii="Arial" w:eastAsia="Times New Roman" w:hAnsi="Arial" w:cs="Arial"/>
          <w:color w:val="666666"/>
          <w:sz w:val="21"/>
          <w:szCs w:val="21"/>
          <w:lang w:eastAsia="pt-BR"/>
        </w:rPr>
        <w:t>” tal como “</w:t>
      </w:r>
      <w:r w:rsidRPr="00931FF8">
        <w:rPr>
          <w:rFonts w:ascii="Arial" w:eastAsia="Times New Roman" w:hAnsi="Arial" w:cs="Arial"/>
          <w:i/>
          <w:iCs/>
          <w:color w:val="666666"/>
          <w:sz w:val="21"/>
          <w:lang w:eastAsia="pt-BR"/>
        </w:rPr>
        <w:t>Escola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de</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Tradutores</w:t>
      </w:r>
      <w:r w:rsidRPr="00931FF8">
        <w:rPr>
          <w:rFonts w:ascii="Arial" w:eastAsia="Times New Roman" w:hAnsi="Arial" w:cs="Arial"/>
          <w:color w:val="666666"/>
          <w:sz w:val="21"/>
          <w:szCs w:val="21"/>
          <w:lang w:eastAsia="pt-BR"/>
        </w:rPr>
        <w:t xml:space="preserve">”, é uma coletânea de artigos onde Paulo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xml:space="preserve"> coloca os problemas de tradução. Assim, “pensa-se geralmente que a tradução fiel é a tradução que não seja literal, e que, portanto, qualquer tradução que não seja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literal</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é</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livre</w:t>
      </w:r>
      <w:r w:rsidRPr="00931FF8">
        <w:rPr>
          <w:rFonts w:ascii="Arial" w:eastAsia="Times New Roman" w:hAnsi="Arial" w:cs="Arial"/>
          <w:color w:val="666666"/>
          <w:sz w:val="21"/>
          <w:szCs w:val="21"/>
          <w:lang w:eastAsia="pt-BR"/>
        </w:rPr>
        <w:t>. A maioria dos candidatos a tradutor, ao serem convidados por uma editora, pergunta invariavelmente se a casa deseja traduções fiéis ou livres, literais ou literárias. (2012:21)</w:t>
      </w:r>
      <w:bookmarkStart w:id="3" w:name="_ftnref4"/>
      <w:r w:rsidRPr="00931FF8">
        <w:rPr>
          <w:rFonts w:ascii="Arial" w:eastAsia="Times New Roman" w:hAnsi="Arial" w:cs="Arial"/>
          <w:color w:val="666666"/>
          <w:sz w:val="21"/>
          <w:szCs w:val="21"/>
          <w:lang w:eastAsia="pt-BR"/>
        </w:rPr>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"_ftn4"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color w:val="055C8E"/>
          <w:sz w:val="21"/>
          <w:lang w:eastAsia="pt-BR"/>
        </w:rPr>
        <w:t>[4]</w:t>
      </w:r>
      <w:r w:rsidRPr="00931FF8">
        <w:rPr>
          <w:rFonts w:ascii="Arial" w:eastAsia="Times New Roman" w:hAnsi="Arial" w:cs="Arial"/>
          <w:color w:val="666666"/>
          <w:sz w:val="21"/>
          <w:szCs w:val="21"/>
          <w:lang w:eastAsia="pt-BR"/>
        </w:rPr>
        <w:fldChar w:fldCharType="end"/>
      </w:r>
      <w:bookmarkEnd w:id="3"/>
      <w:r w:rsidRPr="00931FF8">
        <w:rPr>
          <w:rFonts w:ascii="Arial" w:eastAsia="Times New Roman" w:hAnsi="Arial" w:cs="Arial"/>
          <w:color w:val="666666"/>
          <w:sz w:val="21"/>
          <w:szCs w:val="21"/>
          <w:lang w:eastAsia="pt-BR"/>
        </w:rPr>
        <w:t>” Problemas que hoje em dia, representam as principais linhas de pesquisas dos teóricos e críticos contemporâneos dos estudos de tradução.</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À medida que as pesquisas sobre a tradução e os estudos literários foram avançando e tomando corpo, o impressionante legado da carreira do nosso professor, tradutor, escritor, dicionarista, gramático e crítico literário passou a ter cada vez mais </w:t>
      </w:r>
      <w:proofErr w:type="gramStart"/>
      <w:r w:rsidRPr="00931FF8">
        <w:rPr>
          <w:rFonts w:ascii="Arial" w:eastAsia="Times New Roman" w:hAnsi="Arial" w:cs="Arial"/>
          <w:color w:val="666666"/>
          <w:sz w:val="21"/>
          <w:szCs w:val="21"/>
          <w:lang w:eastAsia="pt-BR"/>
        </w:rPr>
        <w:t>essencial</w:t>
      </w:r>
      <w:proofErr w:type="gramEnd"/>
      <w:r w:rsidRPr="00931FF8">
        <w:rPr>
          <w:rFonts w:ascii="Arial" w:eastAsia="Times New Roman" w:hAnsi="Arial" w:cs="Arial"/>
          <w:color w:val="666666"/>
          <w:sz w:val="21"/>
          <w:szCs w:val="21"/>
          <w:lang w:eastAsia="pt-BR"/>
        </w:rPr>
        <w:t>. É só com o passar do tempo que esse legado vai revelando suas reais dimensões que sempre serão fundamentais para ambos tanto estudiosos (tradutores e críticos) como leitores.</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b/>
          <w:bCs/>
          <w:color w:val="666666"/>
          <w:sz w:val="21"/>
          <w:lang w:eastAsia="pt-BR"/>
        </w:rPr>
        <w:t>Referências bibliográficas</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A</w:t>
      </w:r>
      <w:proofErr w:type="gramStart"/>
      <w:r w:rsidRPr="00931FF8">
        <w:rPr>
          <w:rFonts w:ascii="Arial" w:eastAsia="Times New Roman" w:hAnsi="Arial" w:cs="Arial"/>
          <w:color w:val="666666"/>
          <w:sz w:val="21"/>
          <w:szCs w:val="21"/>
          <w:lang w:eastAsia="pt-BR"/>
        </w:rPr>
        <w:t>/</w:t>
      </w:r>
      <w:r w:rsidRPr="00931FF8">
        <w:rPr>
          <w:rFonts w:ascii="Arial" w:eastAsia="Times New Roman" w:hAnsi="Arial" w:cs="Arial"/>
          <w:color w:val="666666"/>
          <w:sz w:val="21"/>
          <w:lang w:eastAsia="pt-BR"/>
        </w:rPr>
        <w:t> </w:t>
      </w:r>
      <w:proofErr w:type="gramEnd"/>
      <w:r w:rsidRPr="00931FF8">
        <w:rPr>
          <w:rFonts w:ascii="Arial" w:eastAsia="Times New Roman" w:hAnsi="Arial" w:cs="Arial"/>
          <w:color w:val="666666"/>
          <w:sz w:val="21"/>
          <w:szCs w:val="21"/>
          <w:u w:val="single"/>
          <w:lang w:eastAsia="pt-BR"/>
        </w:rPr>
        <w:t>Obras consultadas</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RÓNAI, Paulo.</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Antologia do Conto Húngaro</w:t>
      </w:r>
      <w:r w:rsidRPr="00931FF8">
        <w:rPr>
          <w:rFonts w:ascii="Arial" w:eastAsia="Times New Roman" w:hAnsi="Arial" w:cs="Arial"/>
          <w:color w:val="666666"/>
          <w:sz w:val="21"/>
          <w:szCs w:val="21"/>
          <w:lang w:eastAsia="pt-BR"/>
        </w:rPr>
        <w:t>. Rio de Janeiro: Civilização Brasileira, 1952.</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____________.</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 xml:space="preserve">Babel &amp; </w:t>
      </w:r>
      <w:proofErr w:type="spellStart"/>
      <w:r w:rsidRPr="00931FF8">
        <w:rPr>
          <w:rFonts w:ascii="Arial" w:eastAsia="Times New Roman" w:hAnsi="Arial" w:cs="Arial"/>
          <w:i/>
          <w:iCs/>
          <w:color w:val="666666"/>
          <w:sz w:val="21"/>
          <w:lang w:eastAsia="pt-BR"/>
        </w:rPr>
        <w:t>Antibabel</w:t>
      </w:r>
      <w:proofErr w:type="spellEnd"/>
      <w:r w:rsidRPr="00931FF8">
        <w:rPr>
          <w:rFonts w:ascii="Arial" w:eastAsia="Times New Roman" w:hAnsi="Arial" w:cs="Arial"/>
          <w:color w:val="666666"/>
          <w:sz w:val="21"/>
          <w:szCs w:val="21"/>
          <w:lang w:eastAsia="pt-BR"/>
        </w:rPr>
        <w:t>. São Paulo: Perspectiva, 1970.</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____________.</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Escola de Tradutores</w:t>
      </w:r>
      <w:r w:rsidRPr="00931FF8">
        <w:rPr>
          <w:rFonts w:ascii="Arial" w:eastAsia="Times New Roman" w:hAnsi="Arial" w:cs="Arial"/>
          <w:color w:val="666666"/>
          <w:sz w:val="21"/>
          <w:szCs w:val="21"/>
          <w:lang w:eastAsia="pt-BR"/>
        </w:rPr>
        <w:t>. Rio de Janeiro: José Olympio, 7ª ed. 2012.</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____________. “Cascas de banana no caminho do tradutor”. In</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Letras</w:t>
      </w:r>
      <w:r w:rsidRPr="00931FF8">
        <w:rPr>
          <w:rFonts w:ascii="Arial" w:eastAsia="Times New Roman" w:hAnsi="Arial" w:cs="Arial"/>
          <w:color w:val="666666"/>
          <w:sz w:val="21"/>
          <w:szCs w:val="21"/>
          <w:lang w:eastAsia="pt-BR"/>
        </w:rPr>
        <w:t>. Curitiba: UFPR, </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1985.</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B/</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u w:val="single"/>
          <w:lang w:eastAsia="pt-BR"/>
        </w:rPr>
        <w:t>Sítios consultados</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lastRenderedPageBreak/>
        <w:t>Globo cultura</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hyperlink r:id="rId4" w:history="1">
        <w:r w:rsidRPr="00931FF8">
          <w:rPr>
            <w:rFonts w:ascii="Arial" w:eastAsia="Times New Roman" w:hAnsi="Arial" w:cs="Arial"/>
            <w:color w:val="055C8E"/>
            <w:sz w:val="21"/>
            <w:lang w:eastAsia="pt-BR"/>
          </w:rPr>
          <w:t>http://oglobo.globo.com/cultura/livros/reedicao-da-obra-de-paulo-ronai-mostra-vida-dedicada-as-palavras-14821728 16h33</w:t>
        </w:r>
      </w:hyperlink>
      <w:r w:rsidRPr="00931FF8">
        <w:rPr>
          <w:rFonts w:ascii="Arial" w:eastAsia="Times New Roman" w:hAnsi="Arial" w:cs="Arial"/>
          <w:color w:val="666666"/>
          <w:sz w:val="21"/>
          <w:szCs w:val="21"/>
          <w:lang w:eastAsia="pt-BR"/>
        </w:rPr>
        <w:t>. Acesso em 25/04/2015</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Folha de São Paulo</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http://www1.folha.uol.com.br/fsp/ilustrad/fq1712200721.htm. Acesso em 20/05/2015</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____. http://almanaque.folha.uol.com.br/entrevista_paulo_r%F3nai_</w:t>
      </w:r>
      <w:proofErr w:type="gramStart"/>
      <w:r w:rsidRPr="00931FF8">
        <w:rPr>
          <w:rFonts w:ascii="Arial" w:eastAsia="Times New Roman" w:hAnsi="Arial" w:cs="Arial"/>
          <w:color w:val="666666"/>
          <w:sz w:val="21"/>
          <w:szCs w:val="21"/>
          <w:lang w:eastAsia="pt-BR"/>
        </w:rPr>
        <w:t>27abr1991.</w:t>
      </w:r>
      <w:proofErr w:type="gramEnd"/>
      <w:r w:rsidRPr="00931FF8">
        <w:rPr>
          <w:rFonts w:ascii="Arial" w:eastAsia="Times New Roman" w:hAnsi="Arial" w:cs="Arial"/>
          <w:color w:val="666666"/>
          <w:sz w:val="21"/>
          <w:szCs w:val="21"/>
          <w:lang w:eastAsia="pt-BR"/>
        </w:rPr>
        <w:t>htm</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Villela, Adauto Lúcio Caetano.</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A-prática-crítico-tradutória-de-Paulo-Rónai-um-intelectual-húngaro-no-exílio-Adauto-Lúcio-Caetano-Villela.pdf</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xml:space="preserve">SPIRY, </w:t>
      </w:r>
      <w:proofErr w:type="spellStart"/>
      <w:r w:rsidRPr="00931FF8">
        <w:rPr>
          <w:rFonts w:ascii="Arial" w:eastAsia="Times New Roman" w:hAnsi="Arial" w:cs="Arial"/>
          <w:color w:val="666666"/>
          <w:sz w:val="21"/>
          <w:szCs w:val="21"/>
          <w:lang w:eastAsia="pt-BR"/>
        </w:rPr>
        <w:t>Zsuzsanna</w:t>
      </w:r>
      <w:proofErr w:type="spellEnd"/>
      <w:r w:rsidRPr="00931FF8">
        <w:rPr>
          <w:rFonts w:ascii="Arial" w:eastAsia="Times New Roman" w:hAnsi="Arial" w:cs="Arial"/>
          <w:color w:val="666666"/>
          <w:sz w:val="21"/>
          <w:szCs w:val="21"/>
          <w:lang w:eastAsia="pt-BR"/>
        </w:rPr>
        <w:t xml:space="preserve"> Filomena.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 xml:space="preserve">Paulo </w:t>
      </w:r>
      <w:proofErr w:type="spellStart"/>
      <w:r w:rsidRPr="00931FF8">
        <w:rPr>
          <w:rFonts w:ascii="Arial" w:eastAsia="Times New Roman" w:hAnsi="Arial" w:cs="Arial"/>
          <w:i/>
          <w:iCs/>
          <w:color w:val="666666"/>
          <w:sz w:val="21"/>
          <w:lang w:eastAsia="pt-BR"/>
        </w:rPr>
        <w:t>Rónai</w:t>
      </w:r>
      <w:proofErr w:type="spellEnd"/>
      <w:r w:rsidRPr="00931FF8">
        <w:rPr>
          <w:rFonts w:ascii="Arial" w:eastAsia="Times New Roman" w:hAnsi="Arial" w:cs="Arial"/>
          <w:i/>
          <w:iCs/>
          <w:color w:val="666666"/>
          <w:sz w:val="21"/>
          <w:lang w:eastAsia="pt-BR"/>
        </w:rPr>
        <w:t xml:space="preserve">, um brasileiro </w:t>
      </w:r>
      <w:proofErr w:type="spellStart"/>
      <w:r w:rsidRPr="00931FF8">
        <w:rPr>
          <w:rFonts w:ascii="Arial" w:eastAsia="Times New Roman" w:hAnsi="Arial" w:cs="Arial"/>
          <w:i/>
          <w:iCs/>
          <w:color w:val="666666"/>
          <w:sz w:val="21"/>
          <w:lang w:eastAsia="pt-BR"/>
        </w:rPr>
        <w:t>made</w:t>
      </w:r>
      <w:proofErr w:type="spellEnd"/>
      <w:r w:rsidRPr="00931FF8">
        <w:rPr>
          <w:rFonts w:ascii="Arial" w:eastAsia="Times New Roman" w:hAnsi="Arial" w:cs="Arial"/>
          <w:i/>
          <w:iCs/>
          <w:color w:val="666666"/>
          <w:sz w:val="21"/>
          <w:lang w:eastAsia="pt-BR"/>
        </w:rPr>
        <w:t xml:space="preserve"> in </w:t>
      </w:r>
      <w:proofErr w:type="spellStart"/>
      <w:r w:rsidRPr="00931FF8">
        <w:rPr>
          <w:rFonts w:ascii="Arial" w:eastAsia="Times New Roman" w:hAnsi="Arial" w:cs="Arial"/>
          <w:i/>
          <w:iCs/>
          <w:color w:val="666666"/>
          <w:sz w:val="21"/>
          <w:lang w:eastAsia="pt-BR"/>
        </w:rPr>
        <w:t>Hungary</w:t>
      </w:r>
      <w:proofErr w:type="spellEnd"/>
      <w:r w:rsidRPr="00931FF8">
        <w:rPr>
          <w:rFonts w:ascii="Arial" w:eastAsia="Times New Roman" w:hAnsi="Arial" w:cs="Arial"/>
          <w:i/>
          <w:iCs/>
          <w:color w:val="666666"/>
          <w:sz w:val="21"/>
          <w:lang w:eastAsia="pt-BR"/>
        </w:rPr>
        <w:t>.</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São Paulo: USP, 2009. [Tese de Mestrado]</w:t>
      </w:r>
      <w:proofErr w:type="gramStart"/>
      <w:r w:rsidRPr="00931FF8">
        <w:rPr>
          <w:rFonts w:ascii="Arial" w:eastAsia="Times New Roman" w:hAnsi="Arial" w:cs="Arial"/>
          <w:color w:val="666666"/>
          <w:sz w:val="21"/>
          <w:szCs w:val="21"/>
          <w:lang w:eastAsia="pt-BR"/>
        </w:rPr>
        <w:t xml:space="preserve">  </w:t>
      </w:r>
      <w:proofErr w:type="gramEnd"/>
      <w:r w:rsidRPr="00931FF8">
        <w:rPr>
          <w:rFonts w:ascii="Arial" w:eastAsia="Times New Roman" w:hAnsi="Arial" w:cs="Arial"/>
          <w:color w:val="666666"/>
          <w:sz w:val="21"/>
          <w:szCs w:val="21"/>
          <w:lang w:eastAsia="pt-BR"/>
        </w:rPr>
        <w:t>Disponível em:</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proofErr w:type="gramStart"/>
      <w:r w:rsidRPr="00931FF8">
        <w:rPr>
          <w:rFonts w:ascii="Arial" w:eastAsia="Times New Roman" w:hAnsi="Arial" w:cs="Arial"/>
          <w:color w:val="666666"/>
          <w:sz w:val="21"/>
          <w:szCs w:val="21"/>
          <w:lang w:eastAsia="pt-BR"/>
        </w:rPr>
        <w:t>http://www.teses.usp.br/teses/disponiveis/8/8147/tde-18112009-154021/pt-br.</w:t>
      </w:r>
      <w:proofErr w:type="gramEnd"/>
      <w:r w:rsidRPr="00931FF8">
        <w:rPr>
          <w:rFonts w:ascii="Arial" w:eastAsia="Times New Roman" w:hAnsi="Arial" w:cs="Arial"/>
          <w:color w:val="666666"/>
          <w:sz w:val="21"/>
          <w:szCs w:val="21"/>
          <w:lang w:eastAsia="pt-BR"/>
        </w:rPr>
        <w:t>php</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C</w:t>
      </w:r>
      <w:proofErr w:type="gramStart"/>
      <w:r w:rsidRPr="00931FF8">
        <w:rPr>
          <w:rFonts w:ascii="Arial" w:eastAsia="Times New Roman" w:hAnsi="Arial" w:cs="Arial"/>
          <w:color w:val="666666"/>
          <w:sz w:val="21"/>
          <w:szCs w:val="21"/>
          <w:lang w:eastAsia="pt-BR"/>
        </w:rPr>
        <w:t>/</w:t>
      </w:r>
      <w:r w:rsidRPr="00931FF8">
        <w:rPr>
          <w:rFonts w:ascii="Arial" w:eastAsia="Times New Roman" w:hAnsi="Arial" w:cs="Arial"/>
          <w:color w:val="666666"/>
          <w:sz w:val="21"/>
          <w:lang w:eastAsia="pt-BR"/>
        </w:rPr>
        <w:t> </w:t>
      </w:r>
      <w:proofErr w:type="gramEnd"/>
      <w:r w:rsidRPr="00931FF8">
        <w:rPr>
          <w:rFonts w:ascii="Arial" w:eastAsia="Times New Roman" w:hAnsi="Arial" w:cs="Arial"/>
          <w:color w:val="666666"/>
          <w:sz w:val="21"/>
          <w:szCs w:val="21"/>
          <w:u w:val="single"/>
          <w:lang w:eastAsia="pt-BR"/>
        </w:rPr>
        <w:t>Dicionários</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HOUAISS, Antônio.</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Dicionário Houaiss da língua portuguesa</w:t>
      </w:r>
      <w:r w:rsidRPr="00931FF8">
        <w:rPr>
          <w:rFonts w:ascii="Arial" w:eastAsia="Times New Roman" w:hAnsi="Arial" w:cs="Arial"/>
          <w:color w:val="666666"/>
          <w:sz w:val="21"/>
          <w:szCs w:val="21"/>
          <w:lang w:eastAsia="pt-BR"/>
        </w:rPr>
        <w:t>. Rio de Janeiro: Objetiva, 2001.</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FERREIRA, Aurélio  Buarque de Holanda.</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Novo Aurélio: O Dicionário da Língua Portuguesa.</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Rio de Janeiro: Nova Fronteira, 1999.</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RÓNAI, Paulo.</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Dicionário francês-português, português-francês</w:t>
      </w:r>
      <w:r w:rsidRPr="00931FF8">
        <w:rPr>
          <w:rFonts w:ascii="Arial" w:eastAsia="Times New Roman" w:hAnsi="Arial" w:cs="Arial"/>
          <w:color w:val="666666"/>
          <w:sz w:val="21"/>
          <w:szCs w:val="21"/>
          <w:lang w:eastAsia="pt-BR"/>
        </w:rPr>
        <w:t>.  Rio de Janeiro: Nova Fronteira, 1989.</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bookmarkStart w:id="4" w:name="_ftn1"/>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"_ftnref1"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color w:val="055C8E"/>
          <w:sz w:val="21"/>
          <w:lang w:eastAsia="pt-BR"/>
        </w:rPr>
        <w:t>[1]</w:t>
      </w:r>
      <w:r w:rsidRPr="00931FF8">
        <w:rPr>
          <w:rFonts w:ascii="Arial" w:eastAsia="Times New Roman" w:hAnsi="Arial" w:cs="Arial"/>
          <w:color w:val="666666"/>
          <w:sz w:val="21"/>
          <w:szCs w:val="21"/>
          <w:lang w:eastAsia="pt-BR"/>
        </w:rPr>
        <w:fldChar w:fldCharType="end"/>
      </w:r>
      <w:bookmarkEnd w:id="4"/>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RÓNAI, Paulo.</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Antologia do Conto Húngaro</w:t>
      </w:r>
      <w:r w:rsidRPr="00931FF8">
        <w:rPr>
          <w:rFonts w:ascii="Arial" w:eastAsia="Times New Roman" w:hAnsi="Arial" w:cs="Arial"/>
          <w:color w:val="666666"/>
          <w:sz w:val="21"/>
          <w:szCs w:val="21"/>
          <w:lang w:eastAsia="pt-BR"/>
        </w:rPr>
        <w:t xml:space="preserve">. Rio de Janeiro: Civilização Brasileira, 1952, </w:t>
      </w:r>
      <w:proofErr w:type="spellStart"/>
      <w:proofErr w:type="gramStart"/>
      <w:r w:rsidRPr="00931FF8">
        <w:rPr>
          <w:rFonts w:ascii="Arial" w:eastAsia="Times New Roman" w:hAnsi="Arial" w:cs="Arial"/>
          <w:color w:val="666666"/>
          <w:sz w:val="21"/>
          <w:szCs w:val="21"/>
          <w:lang w:eastAsia="pt-BR"/>
        </w:rPr>
        <w:t>pXI</w:t>
      </w:r>
      <w:proofErr w:type="spellEnd"/>
      <w:proofErr w:type="gramEnd"/>
      <w:r w:rsidRPr="00931FF8">
        <w:rPr>
          <w:rFonts w:ascii="Arial" w:eastAsia="Times New Roman" w:hAnsi="Arial" w:cs="Arial"/>
          <w:color w:val="666666"/>
          <w:sz w:val="21"/>
          <w:szCs w:val="21"/>
          <w:lang w:eastAsia="pt-BR"/>
        </w:rPr>
        <w:t>.</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bookmarkStart w:id="5" w:name="_ftn2"/>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lastRenderedPageBreak/>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"_ftnref2"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color w:val="055C8E"/>
          <w:sz w:val="21"/>
          <w:lang w:eastAsia="pt-BR"/>
        </w:rPr>
        <w:t>[2]</w:t>
      </w:r>
      <w:r w:rsidRPr="00931FF8">
        <w:rPr>
          <w:rFonts w:ascii="Arial" w:eastAsia="Times New Roman" w:hAnsi="Arial" w:cs="Arial"/>
          <w:color w:val="666666"/>
          <w:sz w:val="21"/>
          <w:szCs w:val="21"/>
          <w:lang w:eastAsia="pt-BR"/>
        </w:rPr>
        <w:fldChar w:fldCharType="end"/>
      </w:r>
      <w:bookmarkEnd w:id="5"/>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Escola de Tradutores</w:t>
      </w:r>
      <w:r w:rsidRPr="00931FF8">
        <w:rPr>
          <w:rFonts w:ascii="Arial" w:eastAsia="Times New Roman" w:hAnsi="Arial" w:cs="Arial"/>
          <w:color w:val="666666"/>
          <w:sz w:val="21"/>
          <w:szCs w:val="21"/>
          <w:lang w:eastAsia="pt-BR"/>
        </w:rPr>
        <w:t>. Rio de Janeiro: José Olympio, 7ª ed. 2012, p167.</w:t>
      </w:r>
    </w:p>
    <w:p w:rsidR="00931FF8" w:rsidRPr="00931FF8" w:rsidRDefault="00931FF8" w:rsidP="00931FF8">
      <w:pPr>
        <w:spacing w:after="36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t> </w:t>
      </w:r>
    </w:p>
    <w:bookmarkStart w:id="6" w:name="_ftn3"/>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"_ftnref3"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color w:val="055C8E"/>
          <w:sz w:val="21"/>
          <w:lang w:eastAsia="pt-BR"/>
        </w:rPr>
        <w:t>[3]</w:t>
      </w:r>
      <w:r w:rsidRPr="00931FF8">
        <w:rPr>
          <w:rFonts w:ascii="Arial" w:eastAsia="Times New Roman" w:hAnsi="Arial" w:cs="Arial"/>
          <w:color w:val="666666"/>
          <w:sz w:val="21"/>
          <w:szCs w:val="21"/>
          <w:lang w:eastAsia="pt-BR"/>
        </w:rPr>
        <w:fldChar w:fldCharType="end"/>
      </w:r>
      <w:bookmarkEnd w:id="6"/>
      <w:r w:rsidRPr="00931FF8">
        <w:rPr>
          <w:rFonts w:ascii="Arial" w:eastAsia="Times New Roman" w:hAnsi="Arial" w:cs="Arial"/>
          <w:color w:val="666666"/>
          <w:sz w:val="21"/>
          <w:lang w:eastAsia="pt-BR"/>
        </w:rPr>
        <w:t> </w:t>
      </w:r>
      <w:proofErr w:type="spellStart"/>
      <w:r w:rsidRPr="00931FF8">
        <w:rPr>
          <w:rFonts w:ascii="Arial" w:eastAsia="Times New Roman" w:hAnsi="Arial" w:cs="Arial"/>
          <w:color w:val="666666"/>
          <w:sz w:val="21"/>
          <w:szCs w:val="21"/>
          <w:lang w:eastAsia="pt-BR"/>
        </w:rPr>
        <w:t>Rónai</w:t>
      </w:r>
      <w:proofErr w:type="spellEnd"/>
      <w:r w:rsidRPr="00931FF8">
        <w:rPr>
          <w:rFonts w:ascii="Arial" w:eastAsia="Times New Roman" w:hAnsi="Arial" w:cs="Arial"/>
          <w:color w:val="666666"/>
          <w:sz w:val="21"/>
          <w:szCs w:val="21"/>
          <w:lang w:eastAsia="pt-BR"/>
        </w:rPr>
        <w:t>, Paulo. “Cascas de banana no caminho do tradutor”. In</w:t>
      </w:r>
      <w:r w:rsidRPr="00931FF8">
        <w:rPr>
          <w:rFonts w:ascii="Arial" w:eastAsia="Times New Roman" w:hAnsi="Arial" w:cs="Arial"/>
          <w:color w:val="666666"/>
          <w:sz w:val="21"/>
          <w:lang w:eastAsia="pt-BR"/>
        </w:rPr>
        <w:t> </w:t>
      </w:r>
      <w:r w:rsidRPr="00931FF8">
        <w:rPr>
          <w:rFonts w:ascii="Arial" w:eastAsia="Times New Roman" w:hAnsi="Arial" w:cs="Arial"/>
          <w:i/>
          <w:iCs/>
          <w:color w:val="666666"/>
          <w:sz w:val="21"/>
          <w:lang w:eastAsia="pt-BR"/>
        </w:rPr>
        <w:t>Letras.</w:t>
      </w:r>
      <w:r w:rsidRPr="00931FF8">
        <w:rPr>
          <w:rFonts w:ascii="Arial" w:eastAsia="Times New Roman" w:hAnsi="Arial" w:cs="Arial"/>
          <w:color w:val="666666"/>
          <w:sz w:val="21"/>
          <w:lang w:eastAsia="pt-BR"/>
        </w:rPr>
        <w:t> </w:t>
      </w:r>
      <w:r w:rsidRPr="00931FF8">
        <w:rPr>
          <w:rFonts w:ascii="Arial" w:eastAsia="Times New Roman" w:hAnsi="Arial" w:cs="Arial"/>
          <w:color w:val="666666"/>
          <w:sz w:val="21"/>
          <w:szCs w:val="21"/>
          <w:lang w:eastAsia="pt-BR"/>
        </w:rPr>
        <w:t xml:space="preserve">Curitiba: UFPR, 1985, </w:t>
      </w:r>
      <w:proofErr w:type="spellStart"/>
      <w:proofErr w:type="gramStart"/>
      <w:r w:rsidRPr="00931FF8">
        <w:rPr>
          <w:rFonts w:ascii="Arial" w:eastAsia="Times New Roman" w:hAnsi="Arial" w:cs="Arial"/>
          <w:color w:val="666666"/>
          <w:sz w:val="21"/>
          <w:szCs w:val="21"/>
          <w:lang w:eastAsia="pt-BR"/>
        </w:rPr>
        <w:t>pp</w:t>
      </w:r>
      <w:proofErr w:type="spellEnd"/>
      <w:proofErr w:type="gramEnd"/>
      <w:r w:rsidRPr="00931FF8">
        <w:rPr>
          <w:rFonts w:ascii="Arial" w:eastAsia="Times New Roman" w:hAnsi="Arial" w:cs="Arial"/>
          <w:color w:val="666666"/>
          <w:sz w:val="21"/>
          <w:szCs w:val="21"/>
          <w:lang w:eastAsia="pt-BR"/>
        </w:rPr>
        <w:t xml:space="preserve"> 186.</w:t>
      </w:r>
    </w:p>
    <w:bookmarkStart w:id="7" w:name="_ftn4"/>
    <w:p w:rsidR="00931FF8" w:rsidRPr="00931FF8" w:rsidRDefault="00931FF8" w:rsidP="00931FF8">
      <w:pPr>
        <w:spacing w:after="0" w:line="240" w:lineRule="auto"/>
        <w:jc w:val="both"/>
        <w:textAlignment w:val="baseline"/>
        <w:rPr>
          <w:rFonts w:ascii="Arial" w:eastAsia="Times New Roman" w:hAnsi="Arial" w:cs="Arial"/>
          <w:color w:val="666666"/>
          <w:sz w:val="21"/>
          <w:szCs w:val="21"/>
          <w:lang w:eastAsia="pt-BR"/>
        </w:rPr>
      </w:pPr>
      <w:r w:rsidRPr="00931FF8">
        <w:rPr>
          <w:rFonts w:ascii="Arial" w:eastAsia="Times New Roman" w:hAnsi="Arial" w:cs="Arial"/>
          <w:color w:val="666666"/>
          <w:sz w:val="21"/>
          <w:szCs w:val="21"/>
          <w:lang w:eastAsia="pt-BR"/>
        </w:rPr>
        <w:fldChar w:fldCharType="begin"/>
      </w:r>
      <w:r w:rsidRPr="00931FF8">
        <w:rPr>
          <w:rFonts w:ascii="Arial" w:eastAsia="Times New Roman" w:hAnsi="Arial" w:cs="Arial"/>
          <w:color w:val="666666"/>
          <w:sz w:val="21"/>
          <w:szCs w:val="21"/>
          <w:lang w:eastAsia="pt-BR"/>
        </w:rPr>
        <w:instrText xml:space="preserve"> HYPERLINK "http://www.webartigos.com/admin/article/update/?ART_ROOT_ID=146348" \l "_ftnref4" </w:instrText>
      </w:r>
      <w:r w:rsidRPr="00931FF8">
        <w:rPr>
          <w:rFonts w:ascii="Arial" w:eastAsia="Times New Roman" w:hAnsi="Arial" w:cs="Arial"/>
          <w:color w:val="666666"/>
          <w:sz w:val="21"/>
          <w:szCs w:val="21"/>
          <w:lang w:eastAsia="pt-BR"/>
        </w:rPr>
        <w:fldChar w:fldCharType="separate"/>
      </w:r>
      <w:r w:rsidRPr="00931FF8">
        <w:rPr>
          <w:rFonts w:ascii="Arial" w:eastAsia="Times New Roman" w:hAnsi="Arial" w:cs="Arial"/>
          <w:b/>
          <w:bCs/>
          <w:i/>
          <w:iCs/>
          <w:color w:val="055C8E"/>
          <w:sz w:val="21"/>
          <w:lang w:eastAsia="pt-BR"/>
        </w:rPr>
        <w:t>[4]</w:t>
      </w:r>
      <w:r w:rsidRPr="00931FF8">
        <w:rPr>
          <w:rFonts w:ascii="Arial" w:eastAsia="Times New Roman" w:hAnsi="Arial" w:cs="Arial"/>
          <w:color w:val="666666"/>
          <w:sz w:val="21"/>
          <w:szCs w:val="21"/>
          <w:lang w:eastAsia="pt-BR"/>
        </w:rPr>
        <w:fldChar w:fldCharType="end"/>
      </w:r>
      <w:bookmarkEnd w:id="7"/>
      <w:r w:rsidRPr="00931FF8">
        <w:rPr>
          <w:rFonts w:ascii="Arial" w:eastAsia="Times New Roman" w:hAnsi="Arial" w:cs="Arial"/>
          <w:color w:val="666666"/>
          <w:sz w:val="21"/>
          <w:lang w:eastAsia="pt-BR"/>
        </w:rPr>
        <w:t> </w:t>
      </w:r>
      <w:proofErr w:type="spellStart"/>
      <w:r w:rsidRPr="00931FF8">
        <w:rPr>
          <w:rFonts w:ascii="Arial" w:eastAsia="Times New Roman" w:hAnsi="Arial" w:cs="Arial"/>
          <w:i/>
          <w:iCs/>
          <w:color w:val="666666"/>
          <w:sz w:val="21"/>
          <w:lang w:eastAsia="pt-BR"/>
        </w:rPr>
        <w:t>Op.cit</w:t>
      </w:r>
      <w:proofErr w:type="spellEnd"/>
      <w:r w:rsidRPr="00931FF8">
        <w:rPr>
          <w:rFonts w:ascii="Arial" w:eastAsia="Times New Roman" w:hAnsi="Arial" w:cs="Arial"/>
          <w:i/>
          <w:iCs/>
          <w:color w:val="666666"/>
          <w:sz w:val="21"/>
          <w:lang w:eastAsia="pt-BR"/>
        </w:rPr>
        <w:t>, </w:t>
      </w:r>
      <w:r w:rsidRPr="00931FF8">
        <w:rPr>
          <w:rFonts w:ascii="Arial" w:eastAsia="Times New Roman" w:hAnsi="Arial" w:cs="Arial"/>
          <w:color w:val="666666"/>
          <w:sz w:val="21"/>
          <w:szCs w:val="21"/>
          <w:lang w:eastAsia="pt-BR"/>
        </w:rPr>
        <w:t>p 21.</w:t>
      </w:r>
    </w:p>
    <w:p w:rsidR="00511F76" w:rsidRDefault="00511F76"/>
    <w:sectPr w:rsidR="00511F76" w:rsidSect="00511F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1FF8"/>
    <w:rsid w:val="00511F76"/>
    <w:rsid w:val="00931F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7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31F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1FF8"/>
    <w:rPr>
      <w:i/>
      <w:iCs/>
    </w:rPr>
  </w:style>
  <w:style w:type="character" w:customStyle="1" w:styleId="apple-converted-space">
    <w:name w:val="apple-converted-space"/>
    <w:basedOn w:val="Fontepargpadro"/>
    <w:rsid w:val="00931FF8"/>
  </w:style>
  <w:style w:type="character" w:styleId="Hyperlink">
    <w:name w:val="Hyperlink"/>
    <w:basedOn w:val="Fontepargpadro"/>
    <w:uiPriority w:val="99"/>
    <w:semiHidden/>
    <w:unhideWhenUsed/>
    <w:rsid w:val="00931FF8"/>
    <w:rPr>
      <w:color w:val="0000FF"/>
      <w:u w:val="single"/>
    </w:rPr>
  </w:style>
  <w:style w:type="character" w:styleId="Forte">
    <w:name w:val="Strong"/>
    <w:basedOn w:val="Fontepargpadro"/>
    <w:uiPriority w:val="22"/>
    <w:qFormat/>
    <w:rsid w:val="00931FF8"/>
    <w:rPr>
      <w:b/>
      <w:bCs/>
    </w:rPr>
  </w:style>
</w:styles>
</file>

<file path=word/webSettings.xml><?xml version="1.0" encoding="utf-8"?>
<w:webSettings xmlns:r="http://schemas.openxmlformats.org/officeDocument/2006/relationships" xmlns:w="http://schemas.openxmlformats.org/wordprocessingml/2006/main">
  <w:divs>
    <w:div w:id="4413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globo.globo.com/cultura/livros/reedicao-da-obra-de-paulo-ronai-mostra-vida-dedicada-as-palavras-14821728%2016h3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13551</Characters>
  <Application>Microsoft Office Word</Application>
  <DocSecurity>0</DocSecurity>
  <Lines>112</Lines>
  <Paragraphs>32</Paragraphs>
  <ScaleCrop>false</ScaleCrop>
  <Company/>
  <LinksUpToDate>false</LinksUpToDate>
  <CharactersWithSpaces>16028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2016-10-18T22:57:00Z</dcterms:created>
  <dcterms:modified xsi:type="dcterms:W3CDTF">2016-10-18T22:57:00Z</dcterms:modified>
</cp:coreProperties>
</file>