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209" w:rsidRDefault="00E97930" w:rsidP="006B103D">
      <w:pPr>
        <w:spacing w:after="0" w:line="360" w:lineRule="auto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A </w:t>
      </w:r>
      <w:r w:rsidR="006B103D">
        <w:rPr>
          <w:rFonts w:eastAsia="Calibri"/>
          <w:b/>
          <w:sz w:val="32"/>
          <w:szCs w:val="32"/>
        </w:rPr>
        <w:t xml:space="preserve">MATEMÁTICA </w:t>
      </w:r>
    </w:p>
    <w:p w:rsidR="006B103D" w:rsidRPr="006B103D" w:rsidRDefault="006B103D" w:rsidP="006B103D">
      <w:pPr>
        <w:spacing w:after="0" w:line="360" w:lineRule="auto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D</w:t>
      </w:r>
      <w:r w:rsidRPr="006B103D">
        <w:rPr>
          <w:rFonts w:eastAsia="Calibri"/>
          <w:b/>
          <w:sz w:val="32"/>
          <w:szCs w:val="32"/>
        </w:rPr>
        <w:t xml:space="preserve">A ESCOLA </w:t>
      </w:r>
      <w:r w:rsidR="00E97930">
        <w:rPr>
          <w:rFonts w:eastAsia="Calibri"/>
          <w:b/>
          <w:sz w:val="32"/>
          <w:szCs w:val="32"/>
        </w:rPr>
        <w:t>E A DO</w:t>
      </w:r>
      <w:r w:rsidRPr="006B103D">
        <w:rPr>
          <w:rFonts w:eastAsia="Calibri"/>
          <w:b/>
          <w:sz w:val="32"/>
          <w:szCs w:val="32"/>
        </w:rPr>
        <w:t xml:space="preserve"> COTIDIANO</w:t>
      </w:r>
    </w:p>
    <w:p w:rsidR="00B24209" w:rsidRDefault="006B103D" w:rsidP="00681E86">
      <w:pPr>
        <w:spacing w:after="0" w:line="360" w:lineRule="auto"/>
        <w:jc w:val="center"/>
        <w:rPr>
          <w:b/>
          <w:sz w:val="32"/>
          <w:szCs w:val="32"/>
        </w:rPr>
      </w:pPr>
      <w:r w:rsidRPr="006B103D">
        <w:rPr>
          <w:b/>
          <w:sz w:val="32"/>
          <w:szCs w:val="32"/>
        </w:rPr>
        <w:t>PRODUÇÃO DO TRABALHO</w:t>
      </w:r>
    </w:p>
    <w:p w:rsidR="007A270F" w:rsidRDefault="006B103D" w:rsidP="00B24209">
      <w:pPr>
        <w:spacing w:after="0" w:line="360" w:lineRule="auto"/>
        <w:jc w:val="right"/>
      </w:pPr>
      <w:r w:rsidRPr="006B103D">
        <w:t>CARLOS ALBERTO STAMPA MACHADO</w:t>
      </w:r>
    </w:p>
    <w:p w:rsidR="006B103D" w:rsidRDefault="00E97930" w:rsidP="00681E86">
      <w:pPr>
        <w:spacing w:after="0" w:line="360" w:lineRule="auto"/>
        <w:jc w:val="right"/>
      </w:pPr>
      <w:r>
        <w:t xml:space="preserve">GRADUADO EM MATEMÁTICA </w:t>
      </w:r>
      <w:r w:rsidR="00681E86">
        <w:t>PELA (FFCLDC). PÓS-GRADUADO (ESPECIALIZAÇÃO) EM EDUCAÇÃO MATEMÁTICA PELA (FFCLDC).</w:t>
      </w:r>
    </w:p>
    <w:p w:rsidR="00681E86" w:rsidRDefault="00681E86" w:rsidP="00681E86">
      <w:pPr>
        <w:spacing w:after="0" w:line="360" w:lineRule="auto"/>
        <w:jc w:val="right"/>
      </w:pPr>
    </w:p>
    <w:p w:rsidR="002C64AE" w:rsidRDefault="002C64AE" w:rsidP="002C64AE">
      <w:pPr>
        <w:spacing w:after="0" w:line="240" w:lineRule="auto"/>
        <w:jc w:val="both"/>
      </w:pPr>
      <w:r w:rsidRPr="00B90440">
        <w:rPr>
          <w:b/>
        </w:rPr>
        <w:t>RESUMO</w:t>
      </w:r>
      <w:r>
        <w:t xml:space="preserve">: </w:t>
      </w:r>
      <w:r w:rsidRPr="00B90440">
        <w:rPr>
          <w:b/>
        </w:rPr>
        <w:t>RESUMO</w:t>
      </w:r>
      <w:r>
        <w:t xml:space="preserve">: Este artigo foi desenvolvido com o objetivo de estudar a matemática ensinada na sala de aula em uma escola de Ensino Fundamental da Rede Pública de determinado município do </w:t>
      </w:r>
      <w:proofErr w:type="spellStart"/>
      <w:proofErr w:type="gramStart"/>
      <w:r>
        <w:t>Rj</w:t>
      </w:r>
      <w:proofErr w:type="spellEnd"/>
      <w:proofErr w:type="gramEnd"/>
      <w:r>
        <w:t xml:space="preserve">, e ao mesmo tempo verificar se os alunos conseguem associar o conhecimento matemático adquirido em sala de aula com atividades desenvolvidas no cotidiano. Utilizei uma pesquisa qualitativa e participativa, cujo desenvolvimento ocorreu através de uma pesquisa bibliográfica e de campo. Conclui que a matemática ensinada na escola deverá proporcionar inúmeras alternativas que levem os alunos não somente a abstração de conceitos e fórmulas, mas a desenvolver o pensamento com criticidade e ao mesmo tempo com criatividade, sendo capaz de fazer descobertas e compreender </w:t>
      </w:r>
      <w:r w:rsidRPr="00B90440">
        <w:t>o “mundo” em todos os seus aspectos (social, cultural, político, econômico e etc.).</w:t>
      </w:r>
    </w:p>
    <w:p w:rsidR="00771323" w:rsidRDefault="00771323" w:rsidP="00F92DBF">
      <w:pPr>
        <w:spacing w:after="0" w:line="240" w:lineRule="auto"/>
        <w:jc w:val="both"/>
      </w:pPr>
    </w:p>
    <w:p w:rsidR="00B90440" w:rsidRDefault="00B90440" w:rsidP="006B103D">
      <w:pPr>
        <w:spacing w:after="0" w:line="360" w:lineRule="auto"/>
        <w:jc w:val="both"/>
      </w:pPr>
      <w:r w:rsidRPr="00B24209">
        <w:rPr>
          <w:b/>
        </w:rPr>
        <w:t>Palavras-chave:</w:t>
      </w:r>
      <w:r w:rsidRPr="00B24209">
        <w:t xml:space="preserve"> </w:t>
      </w:r>
      <w:r w:rsidR="00F92DBF" w:rsidRPr="00B24209">
        <w:t>Matemática</w:t>
      </w:r>
      <w:r w:rsidRPr="00B24209">
        <w:t xml:space="preserve">; </w:t>
      </w:r>
      <w:r w:rsidR="00F92DBF" w:rsidRPr="00B24209">
        <w:t>Sala de aula</w:t>
      </w:r>
      <w:r w:rsidRPr="00B24209">
        <w:t>;</w:t>
      </w:r>
      <w:r w:rsidR="00771323">
        <w:t xml:space="preserve"> Cotidiano,</w:t>
      </w:r>
      <w:r w:rsidRPr="00B24209">
        <w:t xml:space="preserve"> Ensino da matemática.</w:t>
      </w:r>
    </w:p>
    <w:p w:rsidR="00F92DBF" w:rsidRDefault="00F92DBF" w:rsidP="006B103D">
      <w:pPr>
        <w:spacing w:after="0" w:line="360" w:lineRule="auto"/>
        <w:jc w:val="both"/>
      </w:pPr>
    </w:p>
    <w:p w:rsidR="00F92DBF" w:rsidRPr="00F92DBF" w:rsidRDefault="00F92DBF" w:rsidP="00F92DBF">
      <w:pPr>
        <w:pStyle w:val="Ttulo1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="Times New Roman" w:eastAsia="Times New Roman" w:hAnsi="Times New Roman" w:cs="Times New Roman"/>
          <w:caps/>
          <w:color w:val="auto"/>
          <w:sz w:val="24"/>
        </w:rPr>
      </w:pPr>
      <w:r>
        <w:tab/>
      </w:r>
      <w:bookmarkStart w:id="0" w:name="_Toc417331893"/>
      <w:bookmarkStart w:id="1" w:name="_Toc417333184"/>
      <w:bookmarkStart w:id="2" w:name="_Toc417337320"/>
      <w:bookmarkStart w:id="3" w:name="_Toc417378186"/>
      <w:bookmarkStart w:id="4" w:name="_Toc417378521"/>
      <w:bookmarkStart w:id="5" w:name="_Toc417380866"/>
      <w:bookmarkStart w:id="6" w:name="_Toc417469893"/>
      <w:r w:rsidRPr="00F92DBF">
        <w:rPr>
          <w:rFonts w:ascii="Times New Roman" w:eastAsia="Times New Roman" w:hAnsi="Times New Roman" w:cs="Times New Roman"/>
          <w:caps/>
          <w:color w:val="auto"/>
          <w:sz w:val="24"/>
        </w:rPr>
        <w:t>INTRODUÇÃO</w:t>
      </w:r>
      <w:bookmarkEnd w:id="0"/>
      <w:bookmarkEnd w:id="1"/>
      <w:bookmarkEnd w:id="2"/>
      <w:bookmarkEnd w:id="3"/>
      <w:bookmarkEnd w:id="4"/>
      <w:bookmarkEnd w:id="5"/>
      <w:bookmarkEnd w:id="6"/>
    </w:p>
    <w:p w:rsidR="00F92DBF" w:rsidRPr="00F92DBF" w:rsidRDefault="00F92DBF" w:rsidP="00F92DBF">
      <w:pPr>
        <w:spacing w:after="0" w:line="360" w:lineRule="auto"/>
        <w:contextualSpacing/>
        <w:jc w:val="both"/>
        <w:rPr>
          <w:rFonts w:eastAsia="Calibri"/>
          <w:b/>
        </w:rPr>
      </w:pPr>
    </w:p>
    <w:p w:rsidR="00F92DBF" w:rsidRPr="00F92DBF" w:rsidRDefault="00F92DBF" w:rsidP="00F92DBF">
      <w:pPr>
        <w:spacing w:after="0" w:line="360" w:lineRule="auto"/>
        <w:jc w:val="both"/>
        <w:rPr>
          <w:rFonts w:eastAsia="Calibri"/>
        </w:rPr>
      </w:pPr>
      <w:r w:rsidRPr="00F92DBF">
        <w:rPr>
          <w:rFonts w:eastAsia="Calibri"/>
        </w:rPr>
        <w:t xml:space="preserve"> </w:t>
      </w:r>
      <w:r w:rsidRPr="00F92DBF">
        <w:rPr>
          <w:rFonts w:eastAsia="Calibri"/>
        </w:rPr>
        <w:tab/>
        <w:t>Nesse primeiro semestre de 201</w:t>
      </w:r>
      <w:r>
        <w:rPr>
          <w:rFonts w:eastAsia="Calibri"/>
        </w:rPr>
        <w:t>6</w:t>
      </w:r>
      <w:r w:rsidRPr="00F92DBF">
        <w:rPr>
          <w:rFonts w:eastAsia="Calibri"/>
        </w:rPr>
        <w:t xml:space="preserve">, </w:t>
      </w:r>
      <w:r w:rsidR="00901D08">
        <w:rPr>
          <w:rFonts w:eastAsia="Calibri"/>
        </w:rPr>
        <w:t>tive a</w:t>
      </w:r>
      <w:r w:rsidRPr="00F92DBF">
        <w:rPr>
          <w:rFonts w:eastAsia="Calibri"/>
        </w:rPr>
        <w:t xml:space="preserve"> </w:t>
      </w:r>
      <w:r w:rsidR="00901D08">
        <w:rPr>
          <w:rFonts w:eastAsia="Calibri"/>
        </w:rPr>
        <w:t>oportunidade de observar</w:t>
      </w:r>
      <w:r>
        <w:rPr>
          <w:rFonts w:eastAsia="Calibri"/>
        </w:rPr>
        <w:t xml:space="preserve"> </w:t>
      </w:r>
      <w:r w:rsidRPr="00F92DBF">
        <w:rPr>
          <w:rFonts w:eastAsia="Calibri"/>
        </w:rPr>
        <w:t>que a matemática não tem sido trabalhada de forma a levar o aluno a fazer associações com o cotidiano, ou seja, o estudante “acha” que a única finalidade do conhecimento matemático é para efetuar a realização de uma prova e consequentemente deixa de perceber as aplicações da matemática no seu dia-a-dia.</w:t>
      </w:r>
    </w:p>
    <w:p w:rsidR="00F92DBF" w:rsidRPr="00F92DBF" w:rsidRDefault="00F92DBF" w:rsidP="00F92DBF">
      <w:pPr>
        <w:spacing w:after="0" w:line="360" w:lineRule="auto"/>
        <w:ind w:firstLine="708"/>
        <w:jc w:val="both"/>
        <w:rPr>
          <w:rFonts w:eastAsia="Calibri"/>
        </w:rPr>
      </w:pPr>
      <w:r>
        <w:rPr>
          <w:rFonts w:eastAsia="Calibri"/>
        </w:rPr>
        <w:t>Uma</w:t>
      </w:r>
      <w:r w:rsidRPr="00F92DBF">
        <w:rPr>
          <w:rFonts w:eastAsia="Calibri"/>
        </w:rPr>
        <w:t xml:space="preserve"> situação que observei, mas esta não f</w:t>
      </w:r>
      <w:r>
        <w:rPr>
          <w:rFonts w:eastAsia="Calibri"/>
        </w:rPr>
        <w:t>oi na escola, um adolescente</w:t>
      </w:r>
      <w:r w:rsidR="00443E36">
        <w:rPr>
          <w:rFonts w:eastAsia="Calibri"/>
        </w:rPr>
        <w:t xml:space="preserve"> de</w:t>
      </w:r>
      <w:r>
        <w:rPr>
          <w:rFonts w:eastAsia="Calibri"/>
        </w:rPr>
        <w:t xml:space="preserve"> 13</w:t>
      </w:r>
      <w:r w:rsidRPr="00F92DBF">
        <w:rPr>
          <w:rFonts w:eastAsia="Calibri"/>
        </w:rPr>
        <w:t xml:space="preserve"> anos estava lavando a sua bicicleta, foi quando comecei a indagá-lo sobre algumas abstrações que ele pudesse-me dizer sobre a roda da bicicleta, mais especificamente o aro</w:t>
      </w:r>
      <w:r>
        <w:rPr>
          <w:rFonts w:eastAsia="Calibri"/>
        </w:rPr>
        <w:t>, o raio e o π (letra grega)</w:t>
      </w:r>
      <w:r w:rsidRPr="00F92DBF">
        <w:rPr>
          <w:rFonts w:eastAsia="Calibri"/>
        </w:rPr>
        <w:t xml:space="preserve"> e o conhecimento que ele tinha sobre circunferência. Depois de muitos questionamentos ele falou sobre a semelhança do “raio” que fica localizado no aro da bicicleta</w:t>
      </w:r>
      <w:r w:rsidR="00443E36">
        <w:rPr>
          <w:rFonts w:eastAsia="Calibri"/>
        </w:rPr>
        <w:t>,</w:t>
      </w:r>
      <w:r w:rsidRPr="00F92DBF">
        <w:rPr>
          <w:rFonts w:eastAsia="Calibri"/>
        </w:rPr>
        <w:t xml:space="preserve"> com o raio da circunferência</w:t>
      </w:r>
      <w:r>
        <w:rPr>
          <w:rFonts w:eastAsia="Calibri"/>
        </w:rPr>
        <w:t>, mas não soube relacionar o π com o comprimento da circunferência e seu diâmetro</w:t>
      </w:r>
      <w:r w:rsidRPr="00F92DBF">
        <w:rPr>
          <w:rFonts w:eastAsia="Calibri"/>
        </w:rPr>
        <w:t>.</w:t>
      </w:r>
    </w:p>
    <w:p w:rsidR="00F92DBF" w:rsidRPr="00F92DBF" w:rsidRDefault="00F92DBF" w:rsidP="00F92DBF">
      <w:pPr>
        <w:spacing w:after="0" w:line="360" w:lineRule="auto"/>
        <w:ind w:firstLine="708"/>
        <w:jc w:val="both"/>
        <w:rPr>
          <w:rFonts w:eastAsia="Calibri"/>
        </w:rPr>
      </w:pPr>
      <w:r w:rsidRPr="00F92DBF">
        <w:rPr>
          <w:rFonts w:eastAsia="Calibri"/>
        </w:rPr>
        <w:t xml:space="preserve"> É importante ressaltar que nem todas as aplicações da matemática são fáceis de serem percebidas e tão pouco aplicadas. O conhecimento ensinado na escola e a matemática aplicada </w:t>
      </w:r>
      <w:r w:rsidRPr="00F92DBF">
        <w:rPr>
          <w:rFonts w:eastAsia="Calibri"/>
        </w:rPr>
        <w:lastRenderedPageBreak/>
        <w:t xml:space="preserve">ao cotidiano têm abordagens diferentes, uma enfatiza o conhecimento formal o qual se torna distante da realidade do estudante e a outra dá ênfase ao cotidiano. </w:t>
      </w:r>
      <w:r w:rsidR="00443E36">
        <w:rPr>
          <w:rFonts w:eastAsia="Calibri"/>
        </w:rPr>
        <w:t>A</w:t>
      </w:r>
      <w:r w:rsidRPr="00F92DBF">
        <w:rPr>
          <w:rFonts w:eastAsia="Calibri"/>
        </w:rPr>
        <w:t xml:space="preserve"> primeira será </w:t>
      </w:r>
      <w:r w:rsidR="00443E36">
        <w:rPr>
          <w:rFonts w:eastAsia="Calibri"/>
        </w:rPr>
        <w:t>a que</w:t>
      </w:r>
      <w:r w:rsidRPr="00F92DBF">
        <w:rPr>
          <w:rFonts w:eastAsia="Calibri"/>
        </w:rPr>
        <w:t xml:space="preserve"> trabalha o for</w:t>
      </w:r>
      <w:r w:rsidR="00443E36">
        <w:rPr>
          <w:rFonts w:eastAsia="Calibri"/>
        </w:rPr>
        <w:t>malismo das regras, dos modelos matemáticos</w:t>
      </w:r>
      <w:r w:rsidRPr="00F92DBF">
        <w:rPr>
          <w:rFonts w:eastAsia="Calibri"/>
        </w:rPr>
        <w:t xml:space="preserve"> e dos algoritmos, bem como a complexidade dos cálculos com seu caráter rígido e disciplinador, levando a exatidão e precisão dos resultados. Já a segunda “a matemática do cotidiano” que está presente em um simples objeto, fato ou acontecimento. Esse conhecimento matemático passa despercebido diante dos olhos de inúmeros estudantes que não conseguem associar a matemática com as suas atividades diárias.</w:t>
      </w:r>
    </w:p>
    <w:p w:rsidR="00F92DBF" w:rsidRPr="00F92DBF" w:rsidRDefault="00F92DBF" w:rsidP="00F92DBF">
      <w:pPr>
        <w:spacing w:after="0" w:line="360" w:lineRule="auto"/>
        <w:ind w:firstLine="708"/>
        <w:jc w:val="both"/>
        <w:rPr>
          <w:rFonts w:eastAsia="Calibri"/>
        </w:rPr>
      </w:pPr>
      <w:bookmarkStart w:id="7" w:name="_GoBack"/>
      <w:r w:rsidRPr="00F92DBF">
        <w:rPr>
          <w:rFonts w:eastAsia="Calibri"/>
        </w:rPr>
        <w:t xml:space="preserve"> Com base nos aspectos mencionados este trabalho fundamenta a importância de aplicar e principalmente analisar a matemática nas diferentes situações do cotidiano, levando ao público alvo (professores e alunos) que a matemática não se limita a uma sala de aula e tão pouco ao conteúdo dos livros didáticos, ela está presente</w:t>
      </w:r>
      <w:r w:rsidR="00443E36">
        <w:rPr>
          <w:rFonts w:eastAsia="Calibri"/>
        </w:rPr>
        <w:t xml:space="preserve"> no dia a dia, a todo instante,</w:t>
      </w:r>
      <w:r w:rsidRPr="00F92DBF">
        <w:rPr>
          <w:rFonts w:eastAsia="Calibri"/>
        </w:rPr>
        <w:t xml:space="preserve"> no mundo.</w:t>
      </w:r>
    </w:p>
    <w:bookmarkEnd w:id="7"/>
    <w:p w:rsidR="00F92DBF" w:rsidRPr="00F92DBF" w:rsidRDefault="00F92DBF" w:rsidP="00F92DBF">
      <w:pPr>
        <w:spacing w:after="0" w:line="360" w:lineRule="auto"/>
        <w:jc w:val="both"/>
        <w:rPr>
          <w:rFonts w:eastAsia="Calibri"/>
        </w:rPr>
      </w:pPr>
      <w:r w:rsidRPr="00F92DBF">
        <w:rPr>
          <w:rFonts w:eastAsia="Calibri"/>
        </w:rPr>
        <w:t xml:space="preserve"> </w:t>
      </w:r>
      <w:r w:rsidRPr="00F92DBF">
        <w:rPr>
          <w:rFonts w:eastAsia="Calibri"/>
        </w:rPr>
        <w:tab/>
        <w:t>A disciplina matemática está, geralmente, ligada a inúmeros adjetivos que denotam insatisfação, medo, receio, entre muitos outros, os quais refletem de maneira significativa na vida do aluno. Os professores também fazem parte desse clima de descontentamento e acabam contribuindo para esse quadro de insatisfação.</w:t>
      </w:r>
    </w:p>
    <w:p w:rsidR="00F92DBF" w:rsidRPr="00F92DBF" w:rsidRDefault="00F92DBF" w:rsidP="00F92DBF">
      <w:pPr>
        <w:spacing w:after="0" w:line="360" w:lineRule="auto"/>
        <w:ind w:firstLine="708"/>
        <w:jc w:val="both"/>
        <w:rPr>
          <w:rFonts w:eastAsia="Calibri"/>
        </w:rPr>
      </w:pPr>
      <w:r w:rsidRPr="00F92DBF">
        <w:rPr>
          <w:rFonts w:eastAsia="Calibri"/>
        </w:rPr>
        <w:t xml:space="preserve"> É importante ressaltar que </w:t>
      </w:r>
      <w:r w:rsidR="00443E36">
        <w:rPr>
          <w:rFonts w:eastAsia="Calibri"/>
        </w:rPr>
        <w:t>muitos</w:t>
      </w:r>
      <w:r w:rsidRPr="00F92DBF">
        <w:rPr>
          <w:rFonts w:eastAsia="Calibri"/>
        </w:rPr>
        <w:t xml:space="preserve"> educadores</w:t>
      </w:r>
      <w:r w:rsidR="00443E36">
        <w:rPr>
          <w:rFonts w:eastAsia="Calibri"/>
        </w:rPr>
        <w:t xml:space="preserve"> </w:t>
      </w:r>
      <w:r w:rsidRPr="00F92DBF">
        <w:rPr>
          <w:rFonts w:eastAsia="Calibri"/>
        </w:rPr>
        <w:t xml:space="preserve">preocupam-se apenas com os compromissos didáticos, cumprir todo o programa pedagógico ou realizar todas as avaliações periodicamente. Eles estão </w:t>
      </w:r>
      <w:r w:rsidR="00443E36">
        <w:rPr>
          <w:rFonts w:eastAsia="Calibri"/>
        </w:rPr>
        <w:t xml:space="preserve">mais </w:t>
      </w:r>
      <w:r w:rsidRPr="00F92DBF">
        <w:rPr>
          <w:rFonts w:eastAsia="Calibri"/>
        </w:rPr>
        <w:t xml:space="preserve">preocupados em transmitir </w:t>
      </w:r>
      <w:r w:rsidR="00016ADD">
        <w:rPr>
          <w:rFonts w:eastAsia="Calibri"/>
        </w:rPr>
        <w:t>o</w:t>
      </w:r>
      <w:r w:rsidRPr="00F92DBF">
        <w:rPr>
          <w:rFonts w:eastAsia="Calibri"/>
        </w:rPr>
        <w:t xml:space="preserve"> conhecimento escolar trabalhado com todo formalismo </w:t>
      </w:r>
      <w:r w:rsidR="00016ADD">
        <w:rPr>
          <w:rFonts w:eastAsia="Calibri"/>
        </w:rPr>
        <w:t>do que com a</w:t>
      </w:r>
      <w:r w:rsidRPr="00F92DBF">
        <w:rPr>
          <w:rFonts w:eastAsia="Calibri"/>
        </w:rPr>
        <w:t>s aplicações práticas</w:t>
      </w:r>
      <w:r w:rsidR="00016ADD">
        <w:rPr>
          <w:rFonts w:eastAsia="Calibri"/>
        </w:rPr>
        <w:t xml:space="preserve"> que </w:t>
      </w:r>
      <w:r w:rsidRPr="00F92DBF">
        <w:rPr>
          <w:rFonts w:eastAsia="Calibri"/>
        </w:rPr>
        <w:t>são esquecidas ou deixadas de lado. Dificilmente os exemplos dos alunos que tenham ligação com a sua vida diária são trabalhados em sala de aula, fator este que dificulta a matemática ensinada nas escolas e a sua aplicação no cotidiano.</w:t>
      </w:r>
    </w:p>
    <w:p w:rsidR="00F92DBF" w:rsidRDefault="00F92DBF" w:rsidP="006B103D">
      <w:pPr>
        <w:spacing w:after="0" w:line="360" w:lineRule="auto"/>
        <w:jc w:val="both"/>
      </w:pPr>
    </w:p>
    <w:p w:rsidR="00A079F7" w:rsidRPr="00A079F7" w:rsidRDefault="00A079F7" w:rsidP="00A079F7">
      <w:pPr>
        <w:pStyle w:val="PargrafodaLista"/>
        <w:keepNext/>
        <w:keepLines/>
        <w:numPr>
          <w:ilvl w:val="0"/>
          <w:numId w:val="1"/>
        </w:numPr>
        <w:spacing w:after="0" w:line="360" w:lineRule="auto"/>
        <w:outlineLvl w:val="0"/>
        <w:rPr>
          <w:rFonts w:eastAsia="Times New Roman"/>
          <w:b/>
          <w:bCs/>
          <w:caps/>
          <w:szCs w:val="28"/>
        </w:rPr>
      </w:pPr>
      <w:r w:rsidRPr="00A079F7">
        <w:rPr>
          <w:rFonts w:eastAsia="Times New Roman"/>
          <w:b/>
          <w:bCs/>
          <w:caps/>
          <w:szCs w:val="28"/>
        </w:rPr>
        <w:t>A MATEMÁTICA DA ESCOLA</w:t>
      </w:r>
    </w:p>
    <w:p w:rsidR="00A079F7" w:rsidRPr="00A079F7" w:rsidRDefault="00A079F7" w:rsidP="00A079F7">
      <w:pPr>
        <w:spacing w:after="0" w:line="360" w:lineRule="auto"/>
        <w:jc w:val="both"/>
        <w:rPr>
          <w:rFonts w:eastAsia="Calibri"/>
          <w:b/>
        </w:rPr>
      </w:pPr>
    </w:p>
    <w:p w:rsidR="00A079F7" w:rsidRPr="00A079F7" w:rsidRDefault="00A079F7" w:rsidP="00A079F7">
      <w:pPr>
        <w:spacing w:after="0" w:line="360" w:lineRule="auto"/>
        <w:jc w:val="both"/>
        <w:rPr>
          <w:rFonts w:eastAsia="Calibri"/>
        </w:rPr>
      </w:pPr>
      <w:r w:rsidRPr="00A079F7">
        <w:rPr>
          <w:rFonts w:eastAsia="Calibri"/>
        </w:rPr>
        <w:t xml:space="preserve"> </w:t>
      </w:r>
      <w:r w:rsidRPr="00A079F7">
        <w:rPr>
          <w:rFonts w:eastAsia="Calibri"/>
        </w:rPr>
        <w:tab/>
        <w:t>A matemática da escola denota uma ideia de “ciência isolada”, onde os números, os cálculos, as medidas não parecem ter ligação com o mundo ao redor. Segue sempre a rigidez</w:t>
      </w:r>
      <w:r>
        <w:rPr>
          <w:rFonts w:eastAsia="Calibri"/>
        </w:rPr>
        <w:t xml:space="preserve"> disciplinar, o</w:t>
      </w:r>
      <w:r w:rsidRPr="00A079F7">
        <w:rPr>
          <w:rFonts w:eastAsia="Calibri"/>
        </w:rPr>
        <w:t xml:space="preserve"> ordenamento e precisão dos </w:t>
      </w:r>
      <w:r>
        <w:rPr>
          <w:rFonts w:eastAsia="Calibri"/>
        </w:rPr>
        <w:t>cálculo</w:t>
      </w:r>
      <w:r w:rsidRPr="00A079F7">
        <w:rPr>
          <w:rFonts w:eastAsia="Calibri"/>
        </w:rPr>
        <w:t>s, sustentando toda a estrutura teórica, mas que uma simples falha na sua construção, impede a sua utilização.</w:t>
      </w:r>
    </w:p>
    <w:p w:rsidR="00A079F7" w:rsidRPr="00A079F7" w:rsidRDefault="00A079F7" w:rsidP="00A079F7">
      <w:pPr>
        <w:spacing w:after="0" w:line="360" w:lineRule="auto"/>
        <w:ind w:firstLine="708"/>
        <w:jc w:val="both"/>
        <w:rPr>
          <w:rFonts w:eastAsia="Calibri"/>
        </w:rPr>
      </w:pPr>
      <w:r w:rsidRPr="00A079F7">
        <w:rPr>
          <w:rFonts w:eastAsia="Calibri"/>
        </w:rPr>
        <w:t>A matemática trabalhada na escola acaba tendo um caráter abstrato, onde os pensamentos ou ideias matemáticas acabam ficando apenas dentro da sala de aula, sem esta</w:t>
      </w:r>
      <w:r w:rsidR="008153A6">
        <w:rPr>
          <w:rFonts w:eastAsia="Calibri"/>
        </w:rPr>
        <w:t>belecer vínculo com a prática do</w:t>
      </w:r>
      <w:r w:rsidRPr="00A079F7">
        <w:rPr>
          <w:rFonts w:eastAsia="Calibri"/>
        </w:rPr>
        <w:t xml:space="preserve"> </w:t>
      </w:r>
      <w:r w:rsidR="008153A6">
        <w:rPr>
          <w:rFonts w:eastAsia="Calibri"/>
        </w:rPr>
        <w:t>cotidiano</w:t>
      </w:r>
      <w:r w:rsidRPr="00A079F7">
        <w:rPr>
          <w:rFonts w:eastAsia="Calibri"/>
        </w:rPr>
        <w:t xml:space="preserve">, ou seja, </w:t>
      </w:r>
      <w:r w:rsidR="008153A6">
        <w:rPr>
          <w:rFonts w:eastAsia="Calibri"/>
        </w:rPr>
        <w:t>as crianças</w:t>
      </w:r>
      <w:r w:rsidRPr="00A079F7">
        <w:rPr>
          <w:rFonts w:eastAsia="Calibri"/>
        </w:rPr>
        <w:t xml:space="preserve"> dentro desse contexto</w:t>
      </w:r>
      <w:r w:rsidR="008153A6" w:rsidRPr="00A079F7">
        <w:rPr>
          <w:rFonts w:eastAsia="Calibri"/>
        </w:rPr>
        <w:t xml:space="preserve"> </w:t>
      </w:r>
      <w:r w:rsidR="008153A6" w:rsidRPr="00A079F7">
        <w:rPr>
          <w:rFonts w:eastAsia="Calibri"/>
        </w:rPr>
        <w:lastRenderedPageBreak/>
        <w:t>devem</w:t>
      </w:r>
      <w:r w:rsidRPr="00A079F7">
        <w:rPr>
          <w:rFonts w:eastAsia="Calibri"/>
        </w:rPr>
        <w:t xml:space="preserve"> seguir rigorosamente as falas, os diálogos... </w:t>
      </w:r>
      <w:proofErr w:type="gramStart"/>
      <w:r w:rsidRPr="00A079F7">
        <w:rPr>
          <w:rFonts w:eastAsia="Calibri"/>
        </w:rPr>
        <w:t>e</w:t>
      </w:r>
      <w:proofErr w:type="gramEnd"/>
      <w:r w:rsidRPr="00A079F7">
        <w:rPr>
          <w:rFonts w:eastAsia="Calibri"/>
        </w:rPr>
        <w:t xml:space="preserve"> de maneira paralela os professores seguem o roteiro da matemática. </w:t>
      </w:r>
    </w:p>
    <w:p w:rsidR="00A079F7" w:rsidRPr="00A079F7" w:rsidRDefault="00A079F7" w:rsidP="00A079F7">
      <w:pPr>
        <w:spacing w:after="0" w:line="360" w:lineRule="auto"/>
        <w:ind w:firstLine="708"/>
        <w:jc w:val="both"/>
        <w:rPr>
          <w:rFonts w:eastAsia="Calibri"/>
        </w:rPr>
      </w:pPr>
      <w:r w:rsidRPr="00A079F7">
        <w:rPr>
          <w:rFonts w:eastAsia="Calibri"/>
        </w:rPr>
        <w:t xml:space="preserve">O livro “Investigações Matemáticas na Sala de Aula” aborda muito bem a importância do professor em realizar investigações em suas aulas, onde </w:t>
      </w:r>
      <w:r w:rsidR="008153A6">
        <w:rPr>
          <w:rFonts w:eastAsia="Calibri"/>
        </w:rPr>
        <w:t xml:space="preserve">ele </w:t>
      </w:r>
      <w:r w:rsidRPr="00A079F7">
        <w:rPr>
          <w:rFonts w:eastAsia="Calibri"/>
        </w:rPr>
        <w:t>deve promover a curiosidade e incentivar os alunos a fazer descoberta.</w:t>
      </w:r>
    </w:p>
    <w:p w:rsidR="00A079F7" w:rsidRPr="00A079F7" w:rsidRDefault="00A079F7" w:rsidP="00A079F7">
      <w:pPr>
        <w:spacing w:after="0" w:line="360" w:lineRule="auto"/>
        <w:ind w:firstLine="708"/>
        <w:jc w:val="both"/>
        <w:rPr>
          <w:rFonts w:eastAsia="Calibri"/>
        </w:rPr>
      </w:pPr>
      <w:r w:rsidRPr="00A079F7">
        <w:rPr>
          <w:rFonts w:eastAsia="Calibri"/>
        </w:rPr>
        <w:t xml:space="preserve"> Quando o conhecimento matemático é estudado de maneira restrita, certamente irá nos empobrecer, mas se for visto e analisado dentro de um contexto amplo e abrangente é</w:t>
      </w:r>
      <w:proofErr w:type="gramStart"/>
      <w:r w:rsidRPr="00A079F7">
        <w:rPr>
          <w:rFonts w:eastAsia="Calibri"/>
        </w:rPr>
        <w:t xml:space="preserve">  </w:t>
      </w:r>
      <w:proofErr w:type="gramEnd"/>
      <w:r w:rsidRPr="00A079F7">
        <w:rPr>
          <w:rFonts w:eastAsia="Calibri"/>
        </w:rPr>
        <w:t xml:space="preserve">certo que irá ampliar </w:t>
      </w:r>
      <w:r w:rsidR="008153A6">
        <w:rPr>
          <w:rFonts w:eastAsia="Calibri"/>
        </w:rPr>
        <w:t>noss</w:t>
      </w:r>
      <w:r w:rsidRPr="00A079F7">
        <w:rPr>
          <w:rFonts w:eastAsia="Calibri"/>
        </w:rPr>
        <w:t xml:space="preserve">o horizonte e </w:t>
      </w:r>
      <w:r w:rsidR="008153A6" w:rsidRPr="00A079F7">
        <w:rPr>
          <w:rFonts w:eastAsia="Calibri"/>
        </w:rPr>
        <w:t>consequentemente</w:t>
      </w:r>
      <w:r w:rsidRPr="00A079F7">
        <w:rPr>
          <w:rFonts w:eastAsia="Calibri"/>
        </w:rPr>
        <w:t xml:space="preserve"> favorecerá um pensamento crítico.</w:t>
      </w:r>
    </w:p>
    <w:p w:rsidR="00A079F7" w:rsidRPr="00A079F7" w:rsidRDefault="00A079F7" w:rsidP="00A079F7">
      <w:pPr>
        <w:spacing w:after="0" w:line="360" w:lineRule="auto"/>
        <w:ind w:firstLine="708"/>
        <w:jc w:val="both"/>
        <w:rPr>
          <w:rFonts w:eastAsia="Calibri"/>
        </w:rPr>
      </w:pPr>
    </w:p>
    <w:p w:rsidR="00A079F7" w:rsidRPr="00A079F7" w:rsidRDefault="00A079F7" w:rsidP="00A079F7">
      <w:pPr>
        <w:spacing w:after="0" w:line="360" w:lineRule="auto"/>
        <w:ind w:firstLine="708"/>
        <w:jc w:val="both"/>
        <w:rPr>
          <w:rFonts w:eastAsia="Calibri"/>
        </w:rPr>
      </w:pPr>
      <w:r w:rsidRPr="00A079F7">
        <w:rPr>
          <w:rFonts w:eastAsia="Calibri"/>
        </w:rPr>
        <w:t xml:space="preserve"> Para Terezinha </w:t>
      </w:r>
      <w:proofErr w:type="spellStart"/>
      <w:r w:rsidRPr="00A079F7">
        <w:rPr>
          <w:rFonts w:eastAsia="Calibri"/>
        </w:rPr>
        <w:t>Carraher</w:t>
      </w:r>
      <w:proofErr w:type="spellEnd"/>
      <w:r w:rsidRPr="00A079F7">
        <w:rPr>
          <w:rFonts w:eastAsia="Calibri"/>
        </w:rPr>
        <w:t xml:space="preserve"> “Se nossas metas no ensino são a transmissão de regras, elas, talvez dependam mais de outros fatores do que do raciocínio, e a compreensão das estruturas </w:t>
      </w:r>
      <w:proofErr w:type="gramStart"/>
      <w:r w:rsidRPr="00A079F7">
        <w:rPr>
          <w:rFonts w:eastAsia="Calibri"/>
        </w:rPr>
        <w:t>lógicas-matemáticas</w:t>
      </w:r>
      <w:proofErr w:type="gramEnd"/>
      <w:r w:rsidRPr="00A079F7">
        <w:rPr>
          <w:rFonts w:eastAsia="Calibri"/>
        </w:rPr>
        <w:t xml:space="preserve"> não será, nesse caso, nem condição necessária nem suficiente para a aprendizagem”.</w:t>
      </w:r>
    </w:p>
    <w:p w:rsidR="00A079F7" w:rsidRPr="00A079F7" w:rsidRDefault="00A079F7" w:rsidP="00A079F7">
      <w:pPr>
        <w:spacing w:after="0" w:line="360" w:lineRule="auto"/>
        <w:ind w:firstLine="708"/>
        <w:jc w:val="both"/>
        <w:rPr>
          <w:rFonts w:eastAsia="Calibri"/>
        </w:rPr>
      </w:pPr>
      <w:r w:rsidRPr="00A079F7">
        <w:rPr>
          <w:rFonts w:eastAsia="Calibri"/>
        </w:rPr>
        <w:t xml:space="preserve"> Esse fragmento reforça a </w:t>
      </w:r>
      <w:proofErr w:type="spellStart"/>
      <w:r w:rsidRPr="00A079F7">
        <w:rPr>
          <w:rFonts w:eastAsia="Calibri"/>
        </w:rPr>
        <w:t>idéia</w:t>
      </w:r>
      <w:proofErr w:type="spellEnd"/>
      <w:r w:rsidRPr="00A079F7">
        <w:rPr>
          <w:rFonts w:eastAsia="Calibri"/>
        </w:rPr>
        <w:t xml:space="preserve"> de que os educadores não devem ter como objetivo primordial a transmissão das regras, é evidente que a sistematização do conhecimento é importante, mas a sua aplicabilidade em situações práticas merece fazer parte das metas de prioridade. Dessa forma percebe-se a distância entre a matemática ensinada na sala de aula e o conhecimento matemático utilizado no dia-a-dia.</w:t>
      </w:r>
    </w:p>
    <w:p w:rsidR="00A079F7" w:rsidRPr="00A079F7" w:rsidRDefault="00A079F7" w:rsidP="00A079F7">
      <w:pPr>
        <w:spacing w:after="0" w:line="360" w:lineRule="auto"/>
        <w:ind w:firstLine="708"/>
        <w:jc w:val="both"/>
        <w:rPr>
          <w:rFonts w:eastAsia="Calibri"/>
        </w:rPr>
      </w:pPr>
      <w:r w:rsidRPr="00A079F7">
        <w:rPr>
          <w:rFonts w:eastAsia="Calibri"/>
        </w:rPr>
        <w:t xml:space="preserve"> As dificuldades apresentadas por crianças na escola não traduzem as mesmas dificuldades encontradas na vida diária, até porque nesta última não há a rigidez dos algoritmos e nem a cobrança dos cálculos escritos, elas podem operar o cálculo mentalmente e </w:t>
      </w:r>
      <w:r w:rsidR="008153A6" w:rsidRPr="00A079F7">
        <w:rPr>
          <w:rFonts w:eastAsia="Calibri"/>
        </w:rPr>
        <w:t>consequentemente</w:t>
      </w:r>
      <w:r w:rsidRPr="00A079F7">
        <w:rPr>
          <w:rFonts w:eastAsia="Calibri"/>
        </w:rPr>
        <w:t xml:space="preserve"> expressá-los de maneira verbal. </w:t>
      </w:r>
    </w:p>
    <w:p w:rsidR="00A079F7" w:rsidRPr="00A079F7" w:rsidRDefault="00A079F7" w:rsidP="00A079F7">
      <w:pPr>
        <w:spacing w:after="0" w:line="360" w:lineRule="auto"/>
        <w:ind w:firstLine="708"/>
        <w:jc w:val="both"/>
        <w:rPr>
          <w:rFonts w:eastAsia="Calibri"/>
        </w:rPr>
      </w:pPr>
    </w:p>
    <w:p w:rsidR="00A079F7" w:rsidRPr="00A079F7" w:rsidRDefault="00A079F7" w:rsidP="00A079F7">
      <w:pPr>
        <w:keepNext/>
        <w:keepLines/>
        <w:spacing w:after="0" w:line="360" w:lineRule="auto"/>
        <w:outlineLvl w:val="0"/>
        <w:rPr>
          <w:rFonts w:eastAsia="Times New Roman"/>
          <w:b/>
          <w:bCs/>
          <w:caps/>
          <w:szCs w:val="28"/>
        </w:rPr>
      </w:pPr>
      <w:r w:rsidRPr="00A079F7">
        <w:rPr>
          <w:rFonts w:eastAsia="Times New Roman"/>
          <w:b/>
          <w:bCs/>
          <w:caps/>
          <w:szCs w:val="28"/>
        </w:rPr>
        <w:t xml:space="preserve"> </w:t>
      </w:r>
      <w:bookmarkStart w:id="8" w:name="_Toc417331897"/>
      <w:bookmarkStart w:id="9" w:name="_Toc417333188"/>
      <w:bookmarkStart w:id="10" w:name="_Toc417337324"/>
      <w:bookmarkStart w:id="11" w:name="_Toc417378190"/>
      <w:bookmarkStart w:id="12" w:name="_Toc417378525"/>
      <w:bookmarkStart w:id="13" w:name="_Toc417380870"/>
      <w:bookmarkStart w:id="14" w:name="_Toc417469898"/>
      <w:r>
        <w:rPr>
          <w:rFonts w:eastAsia="Times New Roman"/>
          <w:b/>
          <w:bCs/>
          <w:caps/>
          <w:szCs w:val="28"/>
        </w:rPr>
        <w:t>3</w:t>
      </w:r>
      <w:r w:rsidRPr="00A079F7">
        <w:rPr>
          <w:rFonts w:eastAsia="Times New Roman"/>
          <w:b/>
          <w:bCs/>
          <w:caps/>
          <w:szCs w:val="28"/>
        </w:rPr>
        <w:t>. A MATEMÁTICA DO COTIDIANO</w:t>
      </w:r>
      <w:bookmarkEnd w:id="8"/>
      <w:bookmarkEnd w:id="9"/>
      <w:bookmarkEnd w:id="10"/>
      <w:bookmarkEnd w:id="11"/>
      <w:bookmarkEnd w:id="12"/>
      <w:bookmarkEnd w:id="13"/>
      <w:bookmarkEnd w:id="14"/>
      <w:r w:rsidRPr="00A079F7">
        <w:rPr>
          <w:rFonts w:eastAsia="Times New Roman"/>
          <w:b/>
          <w:bCs/>
          <w:caps/>
          <w:szCs w:val="28"/>
        </w:rPr>
        <w:t xml:space="preserve"> </w:t>
      </w:r>
    </w:p>
    <w:p w:rsidR="00A079F7" w:rsidRPr="00A079F7" w:rsidRDefault="00A079F7" w:rsidP="00A079F7">
      <w:pPr>
        <w:keepNext/>
        <w:keepLines/>
        <w:spacing w:after="0" w:line="360" w:lineRule="auto"/>
        <w:outlineLvl w:val="0"/>
        <w:rPr>
          <w:rFonts w:eastAsia="Times New Roman"/>
          <w:b/>
          <w:bCs/>
          <w:caps/>
          <w:color w:val="365F91"/>
          <w:szCs w:val="28"/>
        </w:rPr>
      </w:pPr>
    </w:p>
    <w:p w:rsidR="00A079F7" w:rsidRPr="00A079F7" w:rsidRDefault="009A6515" w:rsidP="00A079F7">
      <w:pPr>
        <w:spacing w:after="0" w:line="360" w:lineRule="auto"/>
        <w:ind w:firstLine="708"/>
        <w:jc w:val="both"/>
        <w:rPr>
          <w:rFonts w:eastAsia="Calibri"/>
        </w:rPr>
      </w:pPr>
      <w:r>
        <w:rPr>
          <w:rFonts w:eastAsia="Calibri"/>
        </w:rPr>
        <w:t>N</w:t>
      </w:r>
      <w:r w:rsidR="00A079F7" w:rsidRPr="00A079F7">
        <w:rPr>
          <w:rFonts w:eastAsia="Calibri"/>
        </w:rPr>
        <w:t>O “cotidiano” o indivíduo</w:t>
      </w:r>
      <w:r>
        <w:rPr>
          <w:rFonts w:eastAsia="Calibri"/>
        </w:rPr>
        <w:t xml:space="preserve"> é conduzido </w:t>
      </w:r>
      <w:r w:rsidR="00A079F7" w:rsidRPr="00A079F7">
        <w:rPr>
          <w:rFonts w:eastAsia="Calibri"/>
        </w:rPr>
        <w:t>a fazer uso dessa extraordinári</w:t>
      </w:r>
      <w:r w:rsidR="008153A6">
        <w:rPr>
          <w:rFonts w:eastAsia="Calibri"/>
        </w:rPr>
        <w:t>a ferramenta que é a matemática</w:t>
      </w:r>
      <w:r w:rsidR="00A079F7" w:rsidRPr="00A079F7">
        <w:rPr>
          <w:rFonts w:eastAsia="Calibri"/>
        </w:rPr>
        <w:t>, mas infelizmente ele não percebe que a utiliza e acaba passando despercebida. É importante que a presença do conhecimento matemático seja percebida, analisada e aplicada</w:t>
      </w:r>
      <w:r>
        <w:rPr>
          <w:rFonts w:eastAsia="Calibri"/>
        </w:rPr>
        <w:t>,</w:t>
      </w:r>
      <w:r w:rsidR="00A079F7" w:rsidRPr="00A079F7">
        <w:rPr>
          <w:rFonts w:eastAsia="Calibri"/>
        </w:rPr>
        <w:t xml:space="preserve"> visto que a matemática desenvolve o raciocínio, garante uma forma de pensamento, possibilita </w:t>
      </w:r>
      <w:proofErr w:type="gramStart"/>
      <w:r w:rsidR="00A079F7" w:rsidRPr="00A079F7">
        <w:rPr>
          <w:rFonts w:eastAsia="Calibri"/>
        </w:rPr>
        <w:t>a</w:t>
      </w:r>
      <w:proofErr w:type="gramEnd"/>
      <w:r w:rsidR="00A079F7" w:rsidRPr="00A079F7">
        <w:rPr>
          <w:rFonts w:eastAsia="Calibri"/>
        </w:rPr>
        <w:t xml:space="preserve"> criação e amadurecimento de </w:t>
      </w:r>
      <w:r w:rsidRPr="00A079F7">
        <w:rPr>
          <w:rFonts w:eastAsia="Calibri"/>
        </w:rPr>
        <w:t>ideias</w:t>
      </w:r>
      <w:r w:rsidR="00A079F7" w:rsidRPr="00A079F7">
        <w:rPr>
          <w:rFonts w:eastAsia="Calibri"/>
        </w:rPr>
        <w:t>, fatores estes que estão intimamente ligados a sociedade. Por isso, ela favorece e facilita a interdisciplinaridade, bem como a sua relação com outras áreas do conhecimento (filosofia, sociologia, literatura, música, arte, política, economia, etc.).</w:t>
      </w:r>
    </w:p>
    <w:p w:rsidR="00A079F7" w:rsidRPr="00A079F7" w:rsidRDefault="00A079F7" w:rsidP="00A079F7">
      <w:pPr>
        <w:spacing w:after="0" w:line="360" w:lineRule="auto"/>
        <w:ind w:left="705"/>
        <w:jc w:val="both"/>
        <w:rPr>
          <w:rFonts w:eastAsia="Calibri"/>
        </w:rPr>
      </w:pPr>
      <w:r w:rsidRPr="00A079F7">
        <w:rPr>
          <w:rFonts w:eastAsia="Calibri"/>
        </w:rPr>
        <w:t xml:space="preserve">A matemática do cotidiano não está em um exemplo de um livro didático ou apostila. . </w:t>
      </w:r>
    </w:p>
    <w:p w:rsidR="00A079F7" w:rsidRPr="00A079F7" w:rsidRDefault="00A079F7" w:rsidP="00A079F7">
      <w:pPr>
        <w:spacing w:after="0" w:line="360" w:lineRule="auto"/>
        <w:ind w:firstLine="705"/>
        <w:jc w:val="both"/>
        <w:rPr>
          <w:rFonts w:eastAsia="Calibri"/>
        </w:rPr>
      </w:pPr>
      <w:r w:rsidRPr="00A079F7">
        <w:rPr>
          <w:rFonts w:eastAsia="Calibri"/>
        </w:rPr>
        <w:lastRenderedPageBreak/>
        <w:t xml:space="preserve">O conhecimento está intimamente ligado a fenômenos naturais, fatos ou acontecimentos (é comum encontrar nos jornais, notícias envolvendo linguagem matemática: gráficos, tabelas, taxas de financiamento, pesquisas eleitorais, em fim inúmeras aplicações matemáticas) quando o mesmo é percebido torna-se mais simples e mais fácil </w:t>
      </w:r>
      <w:proofErr w:type="gramStart"/>
      <w:r w:rsidRPr="00A079F7">
        <w:rPr>
          <w:rFonts w:eastAsia="Calibri"/>
        </w:rPr>
        <w:t>a</w:t>
      </w:r>
      <w:proofErr w:type="gramEnd"/>
      <w:r w:rsidRPr="00A079F7">
        <w:rPr>
          <w:rFonts w:eastAsia="Calibri"/>
        </w:rPr>
        <w:t xml:space="preserve"> interpretação da realidade.</w:t>
      </w:r>
    </w:p>
    <w:p w:rsidR="00A079F7" w:rsidRPr="00A079F7" w:rsidRDefault="00A079F7" w:rsidP="00A079F7">
      <w:pPr>
        <w:spacing w:after="0" w:line="360" w:lineRule="auto"/>
        <w:jc w:val="both"/>
        <w:rPr>
          <w:rFonts w:eastAsia="Calibri"/>
        </w:rPr>
      </w:pPr>
      <w:r w:rsidRPr="00A079F7">
        <w:rPr>
          <w:rFonts w:eastAsia="Calibri"/>
        </w:rPr>
        <w:tab/>
        <w:t xml:space="preserve">O ser humano busca cada vez mais, até por uma questão de necessidade, minimizar a distância entre a realidade e o conhecimento matemático. A matemática tem uma contribuição significativa na área das ciências exatas (Física e Química), assim como contribui em outros campos do ambiente real (contexto sociocultural, política, medicina, questões ambientais...).    </w:t>
      </w:r>
    </w:p>
    <w:p w:rsidR="00A079F7" w:rsidRPr="00A079F7" w:rsidRDefault="00A079F7" w:rsidP="00A079F7">
      <w:pPr>
        <w:spacing w:after="0" w:line="360" w:lineRule="auto"/>
        <w:ind w:firstLine="708"/>
        <w:jc w:val="both"/>
        <w:rPr>
          <w:rFonts w:eastAsia="Calibri"/>
        </w:rPr>
      </w:pPr>
      <w:r w:rsidRPr="00A079F7">
        <w:rPr>
          <w:rFonts w:eastAsia="Calibri"/>
        </w:rPr>
        <w:t>O livro, Da realidade à ação, de Ubiratan D’</w:t>
      </w:r>
      <w:proofErr w:type="spellStart"/>
      <w:r w:rsidRPr="00A079F7">
        <w:rPr>
          <w:rFonts w:eastAsia="Calibri"/>
        </w:rPr>
        <w:t>Ambrosio</w:t>
      </w:r>
      <w:proofErr w:type="spellEnd"/>
      <w:r w:rsidRPr="00A079F7">
        <w:rPr>
          <w:rFonts w:eastAsia="Calibri"/>
        </w:rPr>
        <w:t xml:space="preserve">, apresenta um fragmento interessante: “Isto nos conduz a atribuir à matemática o caráter de uma atividade inerente ao saber humano, praticada com plena espontaneidade, resultante de seu ambiente sociocultural e </w:t>
      </w:r>
      <w:r w:rsidR="009A6515" w:rsidRPr="00A079F7">
        <w:rPr>
          <w:rFonts w:eastAsia="Calibri"/>
        </w:rPr>
        <w:t>consequentemente</w:t>
      </w:r>
      <w:r w:rsidRPr="00A079F7">
        <w:rPr>
          <w:rFonts w:eastAsia="Calibri"/>
        </w:rPr>
        <w:t xml:space="preserve"> determinada pela realidade material na qual o indivíduo está inserido”. (D’ </w:t>
      </w:r>
      <w:proofErr w:type="spellStart"/>
      <w:r w:rsidRPr="00A079F7">
        <w:rPr>
          <w:rFonts w:eastAsia="Calibri"/>
        </w:rPr>
        <w:t>Ambrosio</w:t>
      </w:r>
      <w:proofErr w:type="spellEnd"/>
      <w:r w:rsidRPr="00A079F7">
        <w:rPr>
          <w:rFonts w:eastAsia="Calibri"/>
        </w:rPr>
        <w:t>, 1996).</w:t>
      </w:r>
    </w:p>
    <w:p w:rsidR="00A079F7" w:rsidRPr="00A079F7" w:rsidRDefault="00A079F7" w:rsidP="00A079F7">
      <w:pPr>
        <w:spacing w:after="0" w:line="360" w:lineRule="auto"/>
        <w:ind w:firstLine="708"/>
        <w:jc w:val="both"/>
        <w:rPr>
          <w:rFonts w:eastAsia="Calibri"/>
        </w:rPr>
      </w:pPr>
    </w:p>
    <w:p w:rsidR="00A079F7" w:rsidRDefault="00A079F7" w:rsidP="00A079F7">
      <w:pPr>
        <w:spacing w:after="0" w:line="360" w:lineRule="auto"/>
        <w:ind w:firstLine="708"/>
        <w:jc w:val="both"/>
        <w:rPr>
          <w:rFonts w:eastAsia="Calibri"/>
        </w:rPr>
      </w:pPr>
      <w:r w:rsidRPr="00A079F7">
        <w:rPr>
          <w:rFonts w:eastAsia="Calibri"/>
        </w:rPr>
        <w:t xml:space="preserve"> A matemática realmente tem essas caracter</w:t>
      </w:r>
      <w:r w:rsidR="009A6515">
        <w:rPr>
          <w:rFonts w:eastAsia="Calibri"/>
        </w:rPr>
        <w:t>ísticas (inerente e espontânea)</w:t>
      </w:r>
      <w:r w:rsidRPr="00A079F7">
        <w:rPr>
          <w:rFonts w:eastAsia="Calibri"/>
        </w:rPr>
        <w:t>. A aplicação da matemática não depende de um papel e um lápis para surgir, depende de uma situação que exija a necessidade do conhecimento matemático de maneira formal ou informal.</w:t>
      </w:r>
    </w:p>
    <w:p w:rsidR="005463E5" w:rsidRDefault="005463E5" w:rsidP="00A079F7">
      <w:pPr>
        <w:spacing w:after="0" w:line="360" w:lineRule="auto"/>
        <w:ind w:firstLine="708"/>
        <w:jc w:val="both"/>
        <w:rPr>
          <w:rFonts w:eastAsia="Calibri"/>
        </w:rPr>
      </w:pPr>
    </w:p>
    <w:p w:rsidR="00A079F7" w:rsidRPr="00A079F7" w:rsidRDefault="001F1DA1" w:rsidP="00A079F7">
      <w:pPr>
        <w:keepNext/>
        <w:keepLines/>
        <w:spacing w:after="0" w:line="360" w:lineRule="auto"/>
        <w:jc w:val="both"/>
        <w:outlineLvl w:val="0"/>
        <w:rPr>
          <w:rFonts w:eastAsia="Times New Roman"/>
          <w:b/>
          <w:bCs/>
          <w:caps/>
          <w:szCs w:val="28"/>
        </w:rPr>
      </w:pPr>
      <w:bookmarkStart w:id="15" w:name="_Toc417331898"/>
      <w:bookmarkStart w:id="16" w:name="_Toc417333189"/>
      <w:bookmarkStart w:id="17" w:name="_Toc417337325"/>
      <w:bookmarkStart w:id="18" w:name="_Toc417378191"/>
      <w:bookmarkStart w:id="19" w:name="_Toc417378526"/>
      <w:bookmarkStart w:id="20" w:name="_Toc417380871"/>
      <w:bookmarkStart w:id="21" w:name="_Toc417469899"/>
      <w:r>
        <w:rPr>
          <w:rFonts w:eastAsia="Times New Roman"/>
          <w:b/>
          <w:bCs/>
          <w:caps/>
          <w:szCs w:val="28"/>
        </w:rPr>
        <w:t>4</w:t>
      </w:r>
      <w:r w:rsidR="00A079F7" w:rsidRPr="00A079F7">
        <w:rPr>
          <w:rFonts w:eastAsia="Times New Roman"/>
          <w:b/>
          <w:bCs/>
          <w:caps/>
          <w:szCs w:val="28"/>
        </w:rPr>
        <w:t>. METODOLOGIA</w:t>
      </w:r>
      <w:bookmarkEnd w:id="15"/>
      <w:bookmarkEnd w:id="16"/>
      <w:bookmarkEnd w:id="17"/>
      <w:bookmarkEnd w:id="18"/>
      <w:bookmarkEnd w:id="19"/>
      <w:bookmarkEnd w:id="20"/>
      <w:bookmarkEnd w:id="21"/>
      <w:r w:rsidR="00A079F7" w:rsidRPr="00A079F7">
        <w:rPr>
          <w:rFonts w:eastAsia="Times New Roman"/>
          <w:b/>
          <w:bCs/>
          <w:caps/>
          <w:szCs w:val="28"/>
        </w:rPr>
        <w:t xml:space="preserve"> </w:t>
      </w:r>
    </w:p>
    <w:p w:rsidR="00A079F7" w:rsidRPr="00A079F7" w:rsidRDefault="00A079F7" w:rsidP="00A079F7">
      <w:pPr>
        <w:spacing w:after="0" w:line="360" w:lineRule="auto"/>
        <w:jc w:val="both"/>
        <w:rPr>
          <w:rFonts w:eastAsia="Calibri"/>
        </w:rPr>
      </w:pPr>
    </w:p>
    <w:p w:rsidR="009A6515" w:rsidRPr="009A6515" w:rsidRDefault="009A6515" w:rsidP="009A6515">
      <w:pPr>
        <w:spacing w:after="0" w:line="360" w:lineRule="auto"/>
        <w:ind w:firstLine="708"/>
        <w:jc w:val="both"/>
        <w:rPr>
          <w:rFonts w:eastAsia="Calibri"/>
        </w:rPr>
      </w:pPr>
      <w:r w:rsidRPr="009A6515">
        <w:rPr>
          <w:rFonts w:eastAsia="Calibri"/>
        </w:rPr>
        <w:t>A metodologia escolhida foi uma pesquisa participativa e qualitativa, enfatizando que houve uma pesquisa bibliográfica.</w:t>
      </w:r>
    </w:p>
    <w:p w:rsidR="009A6515" w:rsidRPr="009A6515" w:rsidRDefault="009A6515" w:rsidP="009A6515">
      <w:pPr>
        <w:spacing w:after="0" w:line="360" w:lineRule="auto"/>
        <w:ind w:firstLine="708"/>
        <w:jc w:val="both"/>
        <w:rPr>
          <w:rFonts w:eastAsia="Calibri"/>
        </w:rPr>
      </w:pPr>
      <w:r w:rsidRPr="009A6515">
        <w:rPr>
          <w:rFonts w:eastAsia="Calibri"/>
        </w:rPr>
        <w:t xml:space="preserve"> </w:t>
      </w:r>
    </w:p>
    <w:p w:rsidR="009A6515" w:rsidRPr="009A6515" w:rsidRDefault="009A6515" w:rsidP="009A6515">
      <w:pPr>
        <w:keepNext/>
        <w:keepLines/>
        <w:spacing w:after="0" w:line="360" w:lineRule="auto"/>
        <w:jc w:val="both"/>
        <w:outlineLvl w:val="1"/>
        <w:rPr>
          <w:rFonts w:eastAsia="Times New Roman"/>
          <w:bCs/>
          <w:caps/>
          <w:szCs w:val="26"/>
        </w:rPr>
      </w:pPr>
      <w:r w:rsidRPr="009A6515">
        <w:rPr>
          <w:rFonts w:eastAsia="Times New Roman"/>
          <w:bCs/>
          <w:caps/>
          <w:szCs w:val="26"/>
        </w:rPr>
        <w:t xml:space="preserve"> </w:t>
      </w:r>
      <w:bookmarkStart w:id="22" w:name="_Toc417331899"/>
      <w:bookmarkStart w:id="23" w:name="_Toc417333190"/>
      <w:bookmarkStart w:id="24" w:name="_Toc417337326"/>
      <w:bookmarkStart w:id="25" w:name="_Toc417378192"/>
      <w:bookmarkStart w:id="26" w:name="_Toc417378527"/>
      <w:bookmarkStart w:id="27" w:name="_Toc417380872"/>
      <w:bookmarkStart w:id="28" w:name="_Toc417469900"/>
      <w:r w:rsidR="005463E5">
        <w:rPr>
          <w:rFonts w:eastAsia="Times New Roman"/>
          <w:bCs/>
          <w:caps/>
          <w:szCs w:val="26"/>
        </w:rPr>
        <w:t>5</w:t>
      </w:r>
      <w:r w:rsidRPr="009A6515">
        <w:rPr>
          <w:rFonts w:eastAsia="Times New Roman"/>
          <w:bCs/>
          <w:caps/>
          <w:szCs w:val="26"/>
        </w:rPr>
        <w:t>.1. Pesquisa de Campo</w:t>
      </w:r>
      <w:bookmarkEnd w:id="22"/>
      <w:bookmarkEnd w:id="23"/>
      <w:bookmarkEnd w:id="24"/>
      <w:bookmarkEnd w:id="25"/>
      <w:bookmarkEnd w:id="26"/>
      <w:bookmarkEnd w:id="27"/>
      <w:bookmarkEnd w:id="28"/>
    </w:p>
    <w:p w:rsidR="009A6515" w:rsidRPr="009A6515" w:rsidRDefault="009A6515" w:rsidP="009A6515">
      <w:pPr>
        <w:spacing w:after="0" w:line="360" w:lineRule="auto"/>
        <w:jc w:val="both"/>
        <w:rPr>
          <w:rFonts w:eastAsia="Calibri"/>
        </w:rPr>
      </w:pPr>
    </w:p>
    <w:p w:rsidR="005463E5" w:rsidRPr="005463E5" w:rsidRDefault="009A6515" w:rsidP="005463E5">
      <w:pPr>
        <w:spacing w:after="0" w:line="360" w:lineRule="auto"/>
        <w:ind w:firstLine="708"/>
        <w:jc w:val="both"/>
        <w:rPr>
          <w:rFonts w:eastAsia="Calibri"/>
        </w:rPr>
      </w:pPr>
      <w:r w:rsidRPr="009A6515">
        <w:rPr>
          <w:rFonts w:eastAsia="Calibri"/>
        </w:rPr>
        <w:t xml:space="preserve"> Para analisar o conhecimento matemático dos alunos em situações vividas no cotidiano, apliquei um questionário com questões, para</w:t>
      </w:r>
      <w:r w:rsidR="005463E5">
        <w:rPr>
          <w:rFonts w:eastAsia="Calibri"/>
        </w:rPr>
        <w:t xml:space="preserve"> alunos do Ensino Fundamental de uma e</w:t>
      </w:r>
      <w:r w:rsidRPr="009A6515">
        <w:rPr>
          <w:rFonts w:eastAsia="Calibri"/>
        </w:rPr>
        <w:t xml:space="preserve">scola </w:t>
      </w:r>
      <w:r w:rsidR="005463E5">
        <w:rPr>
          <w:rFonts w:eastAsia="Calibri"/>
        </w:rPr>
        <w:t>municipal</w:t>
      </w:r>
      <w:r w:rsidRPr="009A6515">
        <w:rPr>
          <w:rFonts w:eastAsia="Calibri"/>
        </w:rPr>
        <w:t>, das quais apenas algumas questões envolvem algum tipo de cálculo (mental ou escrito) e outras questões subjetivas e com caráter dissertativo. O questionário não foi aplicado em salas de aulas, procurei desenvolver os trabalhos com os alunos na biblioteca ou quando eles desenvolviam outras atividades.</w:t>
      </w:r>
      <w:r w:rsidR="005463E5">
        <w:rPr>
          <w:rFonts w:eastAsia="Calibri"/>
        </w:rPr>
        <w:t xml:space="preserve"> </w:t>
      </w:r>
      <w:proofErr w:type="gramStart"/>
      <w:r w:rsidR="005463E5" w:rsidRPr="005463E5">
        <w:rPr>
          <w:rFonts w:eastAsia="Calibri"/>
        </w:rPr>
        <w:t>cálculo</w:t>
      </w:r>
      <w:proofErr w:type="gramEnd"/>
      <w:r w:rsidR="005463E5" w:rsidRPr="005463E5">
        <w:rPr>
          <w:rFonts w:eastAsia="Calibri"/>
        </w:rPr>
        <w:t xml:space="preserve"> (mental ou escrito) e outras questões subjetivas e com caráter dissertativo. O questionário não foi aplicado em salas de aulas, </w:t>
      </w:r>
      <w:r w:rsidR="005463E5" w:rsidRPr="005463E5">
        <w:rPr>
          <w:rFonts w:eastAsia="Calibri"/>
        </w:rPr>
        <w:lastRenderedPageBreak/>
        <w:t>procurei desenvolver os trabalhos com os alunos na biblioteca ou quando eles desenvolviam outras atividades.</w:t>
      </w:r>
    </w:p>
    <w:p w:rsidR="005463E5" w:rsidRPr="005463E5" w:rsidRDefault="005463E5" w:rsidP="005463E5">
      <w:pPr>
        <w:spacing w:after="0" w:line="360" w:lineRule="auto"/>
        <w:jc w:val="both"/>
        <w:rPr>
          <w:rFonts w:eastAsia="Calibri"/>
        </w:rPr>
      </w:pPr>
      <w:r w:rsidRPr="005463E5">
        <w:rPr>
          <w:rFonts w:eastAsia="Calibri"/>
        </w:rPr>
        <w:t xml:space="preserve"> O questionário foi composto com as seguintes questões:</w:t>
      </w:r>
    </w:p>
    <w:p w:rsidR="005463E5" w:rsidRPr="005463E5" w:rsidRDefault="005463E5" w:rsidP="005463E5">
      <w:pPr>
        <w:spacing w:after="0" w:line="360" w:lineRule="auto"/>
        <w:jc w:val="both"/>
        <w:rPr>
          <w:rFonts w:eastAsia="Calibri"/>
        </w:rPr>
      </w:pPr>
      <w:r w:rsidRPr="005463E5">
        <w:rPr>
          <w:rFonts w:eastAsia="Calibri"/>
        </w:rPr>
        <w:t xml:space="preserve"> </w:t>
      </w:r>
      <w:proofErr w:type="gramStart"/>
      <w:r w:rsidRPr="005463E5">
        <w:rPr>
          <w:rFonts w:eastAsia="Calibri"/>
        </w:rPr>
        <w:t>1</w:t>
      </w:r>
      <w:proofErr w:type="gramEnd"/>
      <w:r w:rsidRPr="005463E5">
        <w:rPr>
          <w:rFonts w:eastAsia="Calibri"/>
        </w:rPr>
        <w:t>) Expresse com palavras ou desenhos a sua maior diversão.</w:t>
      </w:r>
    </w:p>
    <w:p w:rsidR="005463E5" w:rsidRPr="005463E5" w:rsidRDefault="005463E5" w:rsidP="005463E5">
      <w:pPr>
        <w:spacing w:after="0" w:line="360" w:lineRule="auto"/>
        <w:jc w:val="both"/>
        <w:rPr>
          <w:rFonts w:eastAsia="Calibri"/>
        </w:rPr>
      </w:pPr>
      <w:r w:rsidRPr="005463E5">
        <w:rPr>
          <w:rFonts w:eastAsia="Calibri"/>
        </w:rPr>
        <w:t xml:space="preserve"> </w:t>
      </w:r>
      <w:proofErr w:type="gramStart"/>
      <w:r w:rsidRPr="005463E5">
        <w:rPr>
          <w:rFonts w:eastAsia="Calibri"/>
        </w:rPr>
        <w:t>2</w:t>
      </w:r>
      <w:proofErr w:type="gramEnd"/>
      <w:r w:rsidRPr="005463E5">
        <w:rPr>
          <w:rFonts w:eastAsia="Calibri"/>
        </w:rPr>
        <w:t xml:space="preserve">) Você consegue identificar a “contribuição da matemática” na diversão citada por você acima? </w:t>
      </w:r>
    </w:p>
    <w:p w:rsidR="005463E5" w:rsidRPr="005463E5" w:rsidRDefault="005463E5" w:rsidP="005463E5">
      <w:pPr>
        <w:spacing w:after="0" w:line="360" w:lineRule="auto"/>
        <w:jc w:val="both"/>
        <w:rPr>
          <w:rFonts w:eastAsia="Calibri"/>
        </w:rPr>
      </w:pPr>
      <w:proofErr w:type="gramStart"/>
      <w:r w:rsidRPr="005463E5">
        <w:rPr>
          <w:rFonts w:eastAsia="Calibri"/>
        </w:rPr>
        <w:t>3</w:t>
      </w:r>
      <w:proofErr w:type="gramEnd"/>
      <w:r w:rsidRPr="005463E5">
        <w:rPr>
          <w:rFonts w:eastAsia="Calibri"/>
        </w:rPr>
        <w:t>) Estabeleça um paralelo entre a matemática que você aprendeu e aprende na escola com a diversão que você se referiu.</w:t>
      </w:r>
    </w:p>
    <w:p w:rsidR="005463E5" w:rsidRPr="005463E5" w:rsidRDefault="005463E5" w:rsidP="005463E5">
      <w:pPr>
        <w:spacing w:after="0" w:line="360" w:lineRule="auto"/>
        <w:jc w:val="both"/>
        <w:rPr>
          <w:rFonts w:eastAsia="Calibri"/>
        </w:rPr>
      </w:pPr>
      <w:proofErr w:type="gramStart"/>
      <w:r w:rsidRPr="005463E5">
        <w:rPr>
          <w:rFonts w:eastAsia="Calibri"/>
        </w:rPr>
        <w:t>4</w:t>
      </w:r>
      <w:proofErr w:type="gramEnd"/>
      <w:r w:rsidRPr="005463E5">
        <w:rPr>
          <w:rFonts w:eastAsia="Calibri"/>
        </w:rPr>
        <w:t>) Resolva a seguinte equação do 1º grau: X + 1 = 4.</w:t>
      </w:r>
    </w:p>
    <w:p w:rsidR="005463E5" w:rsidRPr="005463E5" w:rsidRDefault="005463E5" w:rsidP="005463E5">
      <w:pPr>
        <w:spacing w:after="0" w:line="360" w:lineRule="auto"/>
        <w:jc w:val="both"/>
        <w:rPr>
          <w:rFonts w:eastAsia="Calibri"/>
        </w:rPr>
      </w:pPr>
      <w:proofErr w:type="gramStart"/>
      <w:r w:rsidRPr="005463E5">
        <w:rPr>
          <w:rFonts w:eastAsia="Calibri"/>
        </w:rPr>
        <w:t>5</w:t>
      </w:r>
      <w:proofErr w:type="gramEnd"/>
      <w:r w:rsidRPr="005463E5">
        <w:rPr>
          <w:rFonts w:eastAsia="Calibri"/>
        </w:rPr>
        <w:t>) Recentemente um meio de comunicação informou que 37% do salário de um trabalhador são destinados ao pagamento de impostos sobre mercadorias e serviços. Sabendo que esse trabalhador recebe um salário mínimo, que é</w:t>
      </w:r>
      <w:r>
        <w:rPr>
          <w:rFonts w:eastAsia="Calibri"/>
        </w:rPr>
        <w:t xml:space="preserve"> de R$ 8</w:t>
      </w:r>
      <w:r w:rsidRPr="005463E5">
        <w:rPr>
          <w:rFonts w:eastAsia="Calibri"/>
        </w:rPr>
        <w:t xml:space="preserve">80,00, quanto pagará de impostos se </w:t>
      </w:r>
      <w:proofErr w:type="gramStart"/>
      <w:r w:rsidRPr="005463E5">
        <w:rPr>
          <w:rFonts w:eastAsia="Calibri"/>
        </w:rPr>
        <w:t>usar</w:t>
      </w:r>
      <w:proofErr w:type="gramEnd"/>
      <w:r w:rsidRPr="005463E5">
        <w:rPr>
          <w:rFonts w:eastAsia="Calibri"/>
        </w:rPr>
        <w:t xml:space="preserve"> todo o salário?</w:t>
      </w:r>
    </w:p>
    <w:p w:rsidR="005463E5" w:rsidRPr="005463E5" w:rsidRDefault="005463E5" w:rsidP="005463E5">
      <w:pPr>
        <w:spacing w:after="0" w:line="360" w:lineRule="auto"/>
        <w:jc w:val="both"/>
        <w:rPr>
          <w:rFonts w:eastAsia="Calibri"/>
        </w:rPr>
      </w:pPr>
      <w:r w:rsidRPr="005463E5">
        <w:rPr>
          <w:rFonts w:eastAsia="Calibri"/>
        </w:rPr>
        <w:t xml:space="preserve"> </w:t>
      </w:r>
      <w:proofErr w:type="gramStart"/>
      <w:r w:rsidRPr="005463E5">
        <w:rPr>
          <w:rFonts w:eastAsia="Calibri"/>
        </w:rPr>
        <w:t>6</w:t>
      </w:r>
      <w:proofErr w:type="gramEnd"/>
      <w:r w:rsidRPr="005463E5">
        <w:rPr>
          <w:rFonts w:eastAsia="Calibri"/>
        </w:rPr>
        <w:t>) Você acha justo que 37% do salário de um trabalhador sejam destinados ao pagamento de impostos? Fundamente sua resposta.</w:t>
      </w:r>
    </w:p>
    <w:p w:rsidR="005463E5" w:rsidRPr="005463E5" w:rsidRDefault="005463E5" w:rsidP="005463E5">
      <w:pPr>
        <w:spacing w:after="0" w:line="360" w:lineRule="auto"/>
        <w:jc w:val="both"/>
        <w:rPr>
          <w:rFonts w:eastAsia="Calibri"/>
        </w:rPr>
      </w:pPr>
      <w:r w:rsidRPr="005463E5">
        <w:rPr>
          <w:rFonts w:eastAsia="Calibri"/>
        </w:rPr>
        <w:t xml:space="preserve"> </w:t>
      </w:r>
      <w:proofErr w:type="gramStart"/>
      <w:r w:rsidRPr="005463E5">
        <w:rPr>
          <w:rFonts w:eastAsia="Calibri"/>
        </w:rPr>
        <w:t>7</w:t>
      </w:r>
      <w:proofErr w:type="gramEnd"/>
      <w:r w:rsidRPr="005463E5">
        <w:rPr>
          <w:rFonts w:eastAsia="Calibri"/>
        </w:rPr>
        <w:t>) Você consegue utilizar a matemática ensinada na escola em algumas situações no dia-a-dia? Fundamente sua resposta.</w:t>
      </w:r>
    </w:p>
    <w:p w:rsidR="005463E5" w:rsidRPr="005463E5" w:rsidRDefault="005463E5" w:rsidP="005463E5">
      <w:pPr>
        <w:spacing w:after="0" w:line="360" w:lineRule="auto"/>
        <w:jc w:val="both"/>
        <w:rPr>
          <w:rFonts w:eastAsia="Calibri"/>
        </w:rPr>
      </w:pPr>
      <w:r w:rsidRPr="005463E5">
        <w:rPr>
          <w:rFonts w:eastAsia="Calibri"/>
        </w:rPr>
        <w:t xml:space="preserve"> </w:t>
      </w:r>
      <w:proofErr w:type="gramStart"/>
      <w:r w:rsidRPr="005463E5">
        <w:rPr>
          <w:rFonts w:eastAsia="Calibri"/>
        </w:rPr>
        <w:t>8</w:t>
      </w:r>
      <w:proofErr w:type="gramEnd"/>
      <w:r w:rsidRPr="005463E5">
        <w:rPr>
          <w:rFonts w:eastAsia="Calibri"/>
        </w:rPr>
        <w:t>) É possível viver sem o auxílio da matemática? Fundamente sua resposta.</w:t>
      </w:r>
    </w:p>
    <w:p w:rsidR="005463E5" w:rsidRPr="005463E5" w:rsidRDefault="005463E5" w:rsidP="005463E5">
      <w:pPr>
        <w:spacing w:after="0" w:line="360" w:lineRule="auto"/>
        <w:jc w:val="both"/>
        <w:rPr>
          <w:rFonts w:eastAsia="Calibri"/>
        </w:rPr>
      </w:pPr>
      <w:r w:rsidRPr="005463E5">
        <w:rPr>
          <w:rFonts w:eastAsia="Calibri"/>
        </w:rPr>
        <w:t xml:space="preserve"> </w:t>
      </w:r>
      <w:proofErr w:type="gramStart"/>
      <w:r w:rsidRPr="005463E5">
        <w:rPr>
          <w:rFonts w:eastAsia="Calibri"/>
        </w:rPr>
        <w:t>9</w:t>
      </w:r>
      <w:proofErr w:type="gramEnd"/>
      <w:r w:rsidRPr="005463E5">
        <w:rPr>
          <w:rFonts w:eastAsia="Calibri"/>
        </w:rPr>
        <w:t>) Apresente uma sugestão criativa para os professores ensinarem a matemática.</w:t>
      </w:r>
    </w:p>
    <w:p w:rsidR="005463E5" w:rsidRPr="005463E5" w:rsidRDefault="005463E5" w:rsidP="005463E5">
      <w:pPr>
        <w:spacing w:after="0" w:line="360" w:lineRule="auto"/>
        <w:jc w:val="both"/>
        <w:rPr>
          <w:rFonts w:eastAsia="Calibri"/>
        </w:rPr>
      </w:pPr>
      <w:r w:rsidRPr="005463E5">
        <w:rPr>
          <w:rFonts w:eastAsia="Calibri"/>
        </w:rPr>
        <w:t xml:space="preserve"> </w:t>
      </w:r>
    </w:p>
    <w:p w:rsidR="005463E5" w:rsidRPr="005463E5" w:rsidRDefault="005463E5" w:rsidP="005463E5">
      <w:pPr>
        <w:keepNext/>
        <w:keepLines/>
        <w:spacing w:after="0" w:line="360" w:lineRule="auto"/>
        <w:jc w:val="both"/>
        <w:outlineLvl w:val="1"/>
        <w:rPr>
          <w:rFonts w:eastAsia="Times New Roman"/>
          <w:bCs/>
          <w:caps/>
          <w:szCs w:val="26"/>
        </w:rPr>
      </w:pPr>
      <w:bookmarkStart w:id="29" w:name="_Toc417331900"/>
      <w:bookmarkStart w:id="30" w:name="_Toc417333191"/>
      <w:bookmarkStart w:id="31" w:name="_Toc417337327"/>
      <w:bookmarkStart w:id="32" w:name="_Toc417378193"/>
      <w:bookmarkStart w:id="33" w:name="_Toc417378528"/>
      <w:bookmarkStart w:id="34" w:name="_Toc417380873"/>
      <w:bookmarkStart w:id="35" w:name="_Toc417469901"/>
      <w:r w:rsidRPr="005463E5">
        <w:rPr>
          <w:rFonts w:eastAsia="Times New Roman"/>
          <w:bCs/>
          <w:caps/>
          <w:szCs w:val="26"/>
        </w:rPr>
        <w:t>5.2. Resultados da Pesquisa de Campo</w:t>
      </w:r>
      <w:bookmarkEnd w:id="29"/>
      <w:bookmarkEnd w:id="30"/>
      <w:bookmarkEnd w:id="31"/>
      <w:bookmarkEnd w:id="32"/>
      <w:bookmarkEnd w:id="33"/>
      <w:bookmarkEnd w:id="34"/>
      <w:bookmarkEnd w:id="35"/>
    </w:p>
    <w:p w:rsidR="005463E5" w:rsidRPr="005463E5" w:rsidRDefault="005463E5" w:rsidP="005463E5">
      <w:pPr>
        <w:spacing w:after="0" w:line="360" w:lineRule="auto"/>
        <w:jc w:val="both"/>
        <w:rPr>
          <w:rFonts w:eastAsia="Calibri"/>
        </w:rPr>
      </w:pPr>
    </w:p>
    <w:p w:rsidR="005463E5" w:rsidRPr="005463E5" w:rsidRDefault="005463E5" w:rsidP="005463E5">
      <w:pPr>
        <w:spacing w:after="0" w:line="360" w:lineRule="auto"/>
        <w:ind w:firstLine="708"/>
        <w:jc w:val="both"/>
        <w:rPr>
          <w:rFonts w:eastAsia="Calibri"/>
        </w:rPr>
      </w:pPr>
      <w:r w:rsidRPr="005463E5">
        <w:rPr>
          <w:rFonts w:eastAsia="Calibri"/>
        </w:rPr>
        <w:t xml:space="preserve"> As questões foram analisadas (análise qualitativa) uma a uma, exceção feita às questões quatro e cinco, até porque algumas questões possuem um caráter subjetivo, onde os pontos comuns foram mensurados e em seguida foi redigido um comentário geral a respeito de todas as respostas apresentadas pelos alunos a respeito da respectiva questão em estudo.</w:t>
      </w:r>
    </w:p>
    <w:p w:rsidR="005463E5" w:rsidRPr="005463E5" w:rsidRDefault="005463E5" w:rsidP="005463E5">
      <w:pPr>
        <w:spacing w:after="0" w:line="360" w:lineRule="auto"/>
        <w:jc w:val="both"/>
        <w:rPr>
          <w:rFonts w:eastAsia="Calibri"/>
        </w:rPr>
      </w:pPr>
      <w:r w:rsidRPr="005463E5">
        <w:rPr>
          <w:rFonts w:eastAsia="Calibri"/>
        </w:rPr>
        <w:t xml:space="preserve"> </w:t>
      </w:r>
      <w:r w:rsidRPr="005463E5">
        <w:rPr>
          <w:rFonts w:eastAsia="Calibri"/>
        </w:rPr>
        <w:tab/>
        <w:t>Na primeira questão foram identificados e analisados os seguintes pontos:</w:t>
      </w:r>
    </w:p>
    <w:p w:rsidR="005463E5" w:rsidRPr="005463E5" w:rsidRDefault="005463E5" w:rsidP="005463E5">
      <w:pPr>
        <w:spacing w:after="0" w:line="360" w:lineRule="auto"/>
        <w:jc w:val="both"/>
        <w:rPr>
          <w:rFonts w:eastAsia="Calibri"/>
        </w:rPr>
      </w:pPr>
      <w:r w:rsidRPr="005463E5">
        <w:rPr>
          <w:rFonts w:eastAsia="Calibri"/>
        </w:rPr>
        <w:t xml:space="preserve"> • Apenas 5% utilizaram desenhos para expressarem suas diversões.</w:t>
      </w:r>
    </w:p>
    <w:p w:rsidR="005463E5" w:rsidRPr="005463E5" w:rsidRDefault="005463E5" w:rsidP="005463E5">
      <w:pPr>
        <w:spacing w:after="0" w:line="360" w:lineRule="auto"/>
        <w:jc w:val="both"/>
        <w:rPr>
          <w:rFonts w:eastAsia="Calibri"/>
        </w:rPr>
      </w:pPr>
      <w:r w:rsidRPr="005463E5">
        <w:rPr>
          <w:rFonts w:eastAsia="Calibri"/>
        </w:rPr>
        <w:t xml:space="preserve"> • Atividades esportivas ocupam lugar de destaque, 60% dos alunos citaram os esportes (futebol e voleibol), até porque é o que eles costumam praticar no horário de recreação.</w:t>
      </w:r>
    </w:p>
    <w:p w:rsidR="005463E5" w:rsidRPr="005463E5" w:rsidRDefault="005463E5" w:rsidP="005463E5">
      <w:pPr>
        <w:spacing w:after="0" w:line="360" w:lineRule="auto"/>
        <w:jc w:val="both"/>
        <w:rPr>
          <w:rFonts w:eastAsia="Calibri"/>
        </w:rPr>
      </w:pPr>
      <w:r w:rsidRPr="005463E5">
        <w:rPr>
          <w:rFonts w:eastAsia="Calibri"/>
        </w:rPr>
        <w:t xml:space="preserve"> • A internet obteve 35%. </w:t>
      </w:r>
    </w:p>
    <w:p w:rsidR="005463E5" w:rsidRPr="005463E5" w:rsidRDefault="005463E5" w:rsidP="005463E5">
      <w:pPr>
        <w:spacing w:after="0" w:line="360" w:lineRule="auto"/>
        <w:jc w:val="both"/>
        <w:rPr>
          <w:rFonts w:eastAsia="Calibri"/>
        </w:rPr>
      </w:pPr>
      <w:r w:rsidRPr="005463E5">
        <w:rPr>
          <w:rFonts w:eastAsia="Calibri"/>
        </w:rPr>
        <w:t xml:space="preserve"> • Outras atividades como música, passeios e festas conquistaram 5%.</w:t>
      </w:r>
    </w:p>
    <w:p w:rsidR="005463E5" w:rsidRPr="005463E5" w:rsidRDefault="005463E5" w:rsidP="005463E5">
      <w:pPr>
        <w:spacing w:after="0" w:line="360" w:lineRule="auto"/>
        <w:ind w:firstLine="708"/>
        <w:jc w:val="both"/>
        <w:rPr>
          <w:rFonts w:eastAsia="Calibri"/>
        </w:rPr>
      </w:pPr>
      <w:r w:rsidRPr="005463E5">
        <w:rPr>
          <w:rFonts w:eastAsia="Calibri"/>
        </w:rPr>
        <w:t xml:space="preserve"> No estudo a respeito dessa questão é notável a preferência pelos esportes, mas algo interessante e que merece ser enfatizado é o uso da internet que vem aumentando </w:t>
      </w:r>
      <w:r w:rsidRPr="005463E5">
        <w:rPr>
          <w:rFonts w:eastAsia="Calibri"/>
        </w:rPr>
        <w:lastRenderedPageBreak/>
        <w:t xml:space="preserve">consideravelmente, o que traduz um contato do aluno com a tecnologia (o computador) e por sua vez o acesso </w:t>
      </w:r>
      <w:proofErr w:type="gramStart"/>
      <w:r w:rsidRPr="005463E5">
        <w:rPr>
          <w:rFonts w:eastAsia="Calibri"/>
        </w:rPr>
        <w:t>a</w:t>
      </w:r>
      <w:proofErr w:type="gramEnd"/>
      <w:r w:rsidRPr="005463E5">
        <w:rPr>
          <w:rFonts w:eastAsia="Calibri"/>
        </w:rPr>
        <w:t xml:space="preserve"> rede mundial de computadores. Portanto faz-se necessário que o professor utilize essas atividades (esportes, internet, música...) de maneira que possam interagir com o conhecimento matemático.</w:t>
      </w:r>
    </w:p>
    <w:p w:rsidR="005463E5" w:rsidRPr="005463E5" w:rsidRDefault="005463E5" w:rsidP="005463E5">
      <w:pPr>
        <w:spacing w:after="0" w:line="360" w:lineRule="auto"/>
        <w:jc w:val="both"/>
        <w:rPr>
          <w:rFonts w:eastAsia="Calibri"/>
        </w:rPr>
      </w:pPr>
      <w:r w:rsidRPr="005463E5">
        <w:rPr>
          <w:rFonts w:eastAsia="Calibri"/>
        </w:rPr>
        <w:t xml:space="preserve"> </w:t>
      </w:r>
      <w:r w:rsidRPr="005463E5">
        <w:rPr>
          <w:rFonts w:eastAsia="Calibri"/>
        </w:rPr>
        <w:tab/>
        <w:t xml:space="preserve">Na segunda questão foram identificados e analisados os seguintes pontos: </w:t>
      </w:r>
    </w:p>
    <w:p w:rsidR="005463E5" w:rsidRPr="005463E5" w:rsidRDefault="005463E5" w:rsidP="005463E5">
      <w:pPr>
        <w:spacing w:after="0" w:line="360" w:lineRule="auto"/>
        <w:jc w:val="both"/>
        <w:rPr>
          <w:rFonts w:eastAsia="Calibri"/>
        </w:rPr>
      </w:pPr>
      <w:r w:rsidRPr="005463E5">
        <w:rPr>
          <w:rFonts w:eastAsia="Calibri"/>
        </w:rPr>
        <w:t>• Os alunos foram bem objetivos quando a resposta foi “não”, 12% ratificaram essa resposta. • 57% dos alunos disseram “sim”.</w:t>
      </w:r>
    </w:p>
    <w:p w:rsidR="005463E5" w:rsidRPr="005463E5" w:rsidRDefault="005463E5" w:rsidP="005463E5">
      <w:pPr>
        <w:spacing w:after="0" w:line="360" w:lineRule="auto"/>
        <w:jc w:val="both"/>
        <w:rPr>
          <w:rFonts w:eastAsia="Calibri"/>
        </w:rPr>
      </w:pPr>
      <w:r w:rsidRPr="005463E5">
        <w:rPr>
          <w:rFonts w:eastAsia="Calibri"/>
        </w:rPr>
        <w:t xml:space="preserve"> • Apenas 1% utilizou exemplos para explicar a questão.</w:t>
      </w:r>
    </w:p>
    <w:p w:rsidR="005463E5" w:rsidRPr="005463E5" w:rsidRDefault="005463E5" w:rsidP="005463E5">
      <w:pPr>
        <w:spacing w:after="0" w:line="360" w:lineRule="auto"/>
        <w:ind w:firstLine="708"/>
        <w:jc w:val="both"/>
        <w:rPr>
          <w:rFonts w:eastAsia="Calibri"/>
        </w:rPr>
      </w:pPr>
      <w:r w:rsidRPr="005463E5">
        <w:rPr>
          <w:rFonts w:eastAsia="Calibri"/>
        </w:rPr>
        <w:t xml:space="preserve"> Nessa questão como não foi pedido para fundamentar a resposta, houve um grande número de respostas objetivas (sim e não) e aqueles que justificaram geralmente mencionaram que a matemática está em todos os momentos de nossas vidas.</w:t>
      </w:r>
    </w:p>
    <w:p w:rsidR="005463E5" w:rsidRPr="005463E5" w:rsidRDefault="005463E5" w:rsidP="005463E5">
      <w:pPr>
        <w:spacing w:after="0" w:line="360" w:lineRule="auto"/>
        <w:ind w:firstLine="708"/>
        <w:jc w:val="both"/>
        <w:rPr>
          <w:rFonts w:eastAsia="Calibri"/>
        </w:rPr>
      </w:pPr>
      <w:r w:rsidRPr="005463E5">
        <w:rPr>
          <w:rFonts w:eastAsia="Calibri"/>
        </w:rPr>
        <w:t xml:space="preserve"> Na terceira questão foram identificados e analisados os seguintes pontos:</w:t>
      </w:r>
    </w:p>
    <w:p w:rsidR="005463E5" w:rsidRPr="005463E5" w:rsidRDefault="005463E5" w:rsidP="005463E5">
      <w:pPr>
        <w:spacing w:after="0" w:line="360" w:lineRule="auto"/>
        <w:jc w:val="both"/>
        <w:rPr>
          <w:rFonts w:eastAsia="Calibri"/>
        </w:rPr>
      </w:pPr>
      <w:r w:rsidRPr="005463E5">
        <w:rPr>
          <w:rFonts w:eastAsia="Calibri"/>
        </w:rPr>
        <w:t xml:space="preserve"> • Aqueles que citaram algum esporte como diversão, “concordaram” num mesmo aspecto que a matemática é importante na hora de fazer a divisão dos grupos ou dos materiais.</w:t>
      </w:r>
    </w:p>
    <w:p w:rsidR="005463E5" w:rsidRPr="005463E5" w:rsidRDefault="005463E5" w:rsidP="005463E5">
      <w:pPr>
        <w:spacing w:after="0" w:line="360" w:lineRule="auto"/>
        <w:ind w:firstLine="708"/>
        <w:jc w:val="both"/>
        <w:rPr>
          <w:rFonts w:eastAsia="Calibri"/>
        </w:rPr>
      </w:pPr>
      <w:r w:rsidRPr="005463E5">
        <w:rPr>
          <w:rFonts w:eastAsia="Calibri"/>
        </w:rPr>
        <w:t xml:space="preserve">Nessa questão é possível perceber o caráter restrito em que a matemática vem sendo trabalhada, haja vista que muitos alunos </w:t>
      </w:r>
      <w:proofErr w:type="gramStart"/>
      <w:r w:rsidRPr="005463E5">
        <w:rPr>
          <w:rFonts w:eastAsia="Calibri"/>
        </w:rPr>
        <w:t>lembram da</w:t>
      </w:r>
      <w:proofErr w:type="gramEnd"/>
      <w:r w:rsidRPr="005463E5">
        <w:rPr>
          <w:rFonts w:eastAsia="Calibri"/>
        </w:rPr>
        <w:t xml:space="preserve"> matemática quando querem trabalhar com as quatro operações (adição, subtração, multiplicação e divisão) em particular a divisão como foi apresentada acima.</w:t>
      </w:r>
    </w:p>
    <w:p w:rsidR="005463E5" w:rsidRPr="005463E5" w:rsidRDefault="005463E5" w:rsidP="005463E5">
      <w:pPr>
        <w:spacing w:after="0" w:line="360" w:lineRule="auto"/>
        <w:jc w:val="both"/>
        <w:rPr>
          <w:rFonts w:eastAsia="Calibri"/>
        </w:rPr>
      </w:pPr>
      <w:r w:rsidRPr="005463E5">
        <w:rPr>
          <w:rFonts w:eastAsia="Calibri"/>
        </w:rPr>
        <w:t xml:space="preserve">  </w:t>
      </w:r>
      <w:r w:rsidRPr="005463E5">
        <w:rPr>
          <w:rFonts w:eastAsia="Calibri"/>
        </w:rPr>
        <w:tab/>
        <w:t>Na questão cinco os alunos não encontraram muitos problemas para chegar ao resultado, haja vista ser uma questão simples (calcular 37% de R$ 780,00). É importante enfatizar que alguns alunos fizeram uso da calculadora, como a forma de resolver era livre, não houve nenhum impedimento quanto ao uso da calculadora.</w:t>
      </w:r>
    </w:p>
    <w:p w:rsidR="001F1DA1" w:rsidRDefault="005463E5" w:rsidP="005463E5">
      <w:pPr>
        <w:spacing w:after="0" w:line="360" w:lineRule="auto"/>
        <w:ind w:firstLine="708"/>
        <w:jc w:val="both"/>
        <w:rPr>
          <w:rFonts w:eastAsia="Calibri"/>
        </w:rPr>
      </w:pPr>
      <w:r w:rsidRPr="005463E5">
        <w:rPr>
          <w:rFonts w:eastAsia="Calibri"/>
        </w:rPr>
        <w:t xml:space="preserve"> A análise da questão seis demonstra claramente o senso crítico dos alunos, a resposta “não” foi unânime. Eles desenvolveram fundamentações bastantes</w:t>
      </w:r>
      <w:r w:rsidR="001F1DA1">
        <w:rPr>
          <w:rFonts w:eastAsia="Calibri"/>
        </w:rPr>
        <w:t xml:space="preserve"> crítica</w:t>
      </w:r>
      <w:r w:rsidRPr="005463E5">
        <w:rPr>
          <w:rFonts w:eastAsia="Calibri"/>
        </w:rPr>
        <w:t>s, enfatizaram a obrigatoriedade dos impostos, bem como o compromisso do cidadão em pagar os impostos</w:t>
      </w:r>
      <w:r w:rsidR="001F1DA1">
        <w:rPr>
          <w:rFonts w:eastAsia="Calibri"/>
        </w:rPr>
        <w:t>,</w:t>
      </w:r>
      <w:r w:rsidRPr="005463E5">
        <w:rPr>
          <w:rFonts w:eastAsia="Calibri"/>
        </w:rPr>
        <w:t xml:space="preserve"> assim como cobraram a responsabilidade dessa arrecadação em prol da nação. </w:t>
      </w:r>
    </w:p>
    <w:p w:rsidR="005463E5" w:rsidRPr="005463E5" w:rsidRDefault="005463E5" w:rsidP="005463E5">
      <w:pPr>
        <w:spacing w:after="0" w:line="360" w:lineRule="auto"/>
        <w:ind w:firstLine="708"/>
        <w:jc w:val="both"/>
        <w:rPr>
          <w:rFonts w:eastAsia="Calibri"/>
        </w:rPr>
      </w:pPr>
      <w:r w:rsidRPr="005463E5">
        <w:rPr>
          <w:rFonts w:eastAsia="Calibri"/>
        </w:rPr>
        <w:t>Na questão sete as respostas mais encontradas foram</w:t>
      </w:r>
      <w:r w:rsidR="001F1DA1">
        <w:rPr>
          <w:rFonts w:eastAsia="Calibri"/>
        </w:rPr>
        <w:t>:</w:t>
      </w:r>
      <w:r w:rsidRPr="005463E5">
        <w:rPr>
          <w:rFonts w:eastAsia="Calibri"/>
        </w:rPr>
        <w:t xml:space="preserve"> o s</w:t>
      </w:r>
      <w:r w:rsidR="001F1DA1">
        <w:rPr>
          <w:rFonts w:eastAsia="Calibri"/>
        </w:rPr>
        <w:t xml:space="preserve">upermercado, as contas </w:t>
      </w:r>
      <w:proofErr w:type="gramStart"/>
      <w:r w:rsidR="001F1DA1">
        <w:rPr>
          <w:rFonts w:eastAsia="Calibri"/>
        </w:rPr>
        <w:t>à</w:t>
      </w:r>
      <w:proofErr w:type="gramEnd"/>
      <w:r w:rsidR="001F1DA1">
        <w:rPr>
          <w:rFonts w:eastAsia="Calibri"/>
        </w:rPr>
        <w:t xml:space="preserve"> pagar.</w:t>
      </w:r>
    </w:p>
    <w:p w:rsidR="005463E5" w:rsidRPr="005463E5" w:rsidRDefault="005463E5" w:rsidP="005463E5">
      <w:pPr>
        <w:spacing w:after="0" w:line="360" w:lineRule="auto"/>
        <w:jc w:val="both"/>
        <w:rPr>
          <w:rFonts w:eastAsia="Calibri"/>
        </w:rPr>
      </w:pPr>
      <w:r w:rsidRPr="005463E5">
        <w:rPr>
          <w:rFonts w:eastAsia="Calibri"/>
        </w:rPr>
        <w:t xml:space="preserve"> </w:t>
      </w:r>
      <w:r w:rsidRPr="005463E5">
        <w:rPr>
          <w:rFonts w:eastAsia="Calibri"/>
        </w:rPr>
        <w:tab/>
        <w:t>Na questão oito os alunos procuraram enfatizar a importância da matemática, e confirmaram a importância do conhecimento matemático e a sua aplicação nas atividades do dia-a-dia.</w:t>
      </w:r>
    </w:p>
    <w:p w:rsidR="005463E5" w:rsidRPr="005463E5" w:rsidRDefault="005463E5" w:rsidP="005463E5">
      <w:pPr>
        <w:spacing w:after="0" w:line="360" w:lineRule="auto"/>
        <w:ind w:firstLine="708"/>
        <w:jc w:val="both"/>
        <w:rPr>
          <w:rFonts w:eastAsia="Calibri"/>
        </w:rPr>
      </w:pPr>
      <w:r w:rsidRPr="005463E5">
        <w:rPr>
          <w:rFonts w:eastAsia="Calibri"/>
        </w:rPr>
        <w:t xml:space="preserve"> Na questão nove foram identificados e analisados os seguintes pontos:</w:t>
      </w:r>
    </w:p>
    <w:p w:rsidR="005463E5" w:rsidRPr="005463E5" w:rsidRDefault="001F1DA1" w:rsidP="005463E5">
      <w:pPr>
        <w:spacing w:after="0" w:line="360" w:lineRule="auto"/>
        <w:jc w:val="both"/>
        <w:rPr>
          <w:rFonts w:eastAsia="Calibri"/>
        </w:rPr>
      </w:pPr>
      <w:r>
        <w:rPr>
          <w:rFonts w:eastAsia="Calibri"/>
        </w:rPr>
        <w:t xml:space="preserve"> • A maioria dos alunos (75</w:t>
      </w:r>
      <w:r w:rsidR="005463E5" w:rsidRPr="005463E5">
        <w:rPr>
          <w:rFonts w:eastAsia="Calibri"/>
        </w:rPr>
        <w:t xml:space="preserve">%) sugeriram aulas mais divertidas, com a utilização de brincadeiras. </w:t>
      </w:r>
    </w:p>
    <w:p w:rsidR="005463E5" w:rsidRPr="005463E5" w:rsidRDefault="001F1DA1" w:rsidP="005463E5">
      <w:pPr>
        <w:spacing w:after="0" w:line="360" w:lineRule="auto"/>
        <w:jc w:val="both"/>
        <w:rPr>
          <w:rFonts w:eastAsia="Calibri"/>
        </w:rPr>
      </w:pPr>
      <w:r>
        <w:rPr>
          <w:rFonts w:eastAsia="Calibri"/>
        </w:rPr>
        <w:lastRenderedPageBreak/>
        <w:t>• O restante dos alunos (25</w:t>
      </w:r>
      <w:r w:rsidR="005463E5" w:rsidRPr="005463E5">
        <w:rPr>
          <w:rFonts w:eastAsia="Calibri"/>
        </w:rPr>
        <w:t>%) aulas mais práticas e objetivas.</w:t>
      </w:r>
    </w:p>
    <w:p w:rsidR="005463E5" w:rsidRPr="005463E5" w:rsidRDefault="005463E5" w:rsidP="005463E5">
      <w:pPr>
        <w:spacing w:after="0" w:line="360" w:lineRule="auto"/>
        <w:ind w:firstLine="708"/>
        <w:jc w:val="both"/>
        <w:rPr>
          <w:rFonts w:eastAsia="Calibri"/>
        </w:rPr>
      </w:pPr>
      <w:r w:rsidRPr="005463E5">
        <w:rPr>
          <w:rFonts w:eastAsia="Calibri"/>
        </w:rPr>
        <w:t xml:space="preserve"> Nessa questão fica evidente que os professores devem encontrar formas dinâmicas para conduzir o trabalho em sala de aula e precisam desenvolver aulas práticas, mostrando o conhecimento matemático em situações do cotidiano e principalmente aproveitando os exemplos dos alunos.</w:t>
      </w:r>
    </w:p>
    <w:p w:rsidR="009A6515" w:rsidRPr="009A6515" w:rsidRDefault="009A6515" w:rsidP="009A6515">
      <w:pPr>
        <w:spacing w:after="0" w:line="360" w:lineRule="auto"/>
        <w:ind w:firstLine="708"/>
        <w:jc w:val="both"/>
        <w:rPr>
          <w:rFonts w:eastAsia="Calibri"/>
        </w:rPr>
      </w:pPr>
    </w:p>
    <w:p w:rsidR="001F1DA1" w:rsidRPr="001F1DA1" w:rsidRDefault="0054176D" w:rsidP="001F1DA1">
      <w:pPr>
        <w:spacing w:after="0" w:line="360" w:lineRule="auto"/>
        <w:jc w:val="both"/>
        <w:rPr>
          <w:rFonts w:eastAsia="Calibri"/>
          <w:b/>
          <w:bCs/>
        </w:rPr>
      </w:pPr>
      <w:r>
        <w:rPr>
          <w:rFonts w:eastAsia="Calibri"/>
        </w:rPr>
        <w:t>6.</w:t>
      </w:r>
      <w:r w:rsidR="001F1DA1" w:rsidRPr="001F1DA1">
        <w:rPr>
          <w:rFonts w:eastAsia="Calibri"/>
          <w:b/>
          <w:bCs/>
        </w:rPr>
        <w:t xml:space="preserve"> CONSIDERAÇÕES FINAIS</w:t>
      </w:r>
    </w:p>
    <w:p w:rsidR="001F1DA1" w:rsidRPr="001F1DA1" w:rsidRDefault="001F1DA1" w:rsidP="001F1DA1">
      <w:pPr>
        <w:spacing w:after="0" w:line="360" w:lineRule="auto"/>
        <w:jc w:val="both"/>
        <w:rPr>
          <w:rFonts w:eastAsia="Calibri"/>
          <w:b/>
        </w:rPr>
      </w:pPr>
    </w:p>
    <w:p w:rsidR="001F1DA1" w:rsidRPr="001F1DA1" w:rsidRDefault="001F1DA1" w:rsidP="001F1DA1">
      <w:pPr>
        <w:spacing w:after="0" w:line="360" w:lineRule="auto"/>
        <w:jc w:val="both"/>
        <w:rPr>
          <w:rFonts w:eastAsia="Calibri"/>
        </w:rPr>
      </w:pPr>
      <w:r w:rsidRPr="001F1DA1">
        <w:rPr>
          <w:rFonts w:eastAsia="Calibri"/>
        </w:rPr>
        <w:t xml:space="preserve"> Dentro desse contexto, a escola precisa tomar como base a realidade de maneira a enfatizar as atividades práticas. Aprender a trabalhar com os exemplos dos alunos, uma vez que eles trazem uma importante bagagem, as experiências das suas vidas, quanta matemática não há!  Por isso é necessário que a matemática ensinada na escola proporcione inúmeras alternativas que levem os alunos não somente a abstração de conceitos, mas que os levem a desenvolver o pensamento com criticidade e ao mesmo tempo com criatividade, proporcionando-lhes a capacidade de fazer descobertas e compreender o “mundo” em todos os seus aspectos (social, cultural, político, etc.). </w:t>
      </w:r>
    </w:p>
    <w:p w:rsidR="001F1DA1" w:rsidRPr="001F1DA1" w:rsidRDefault="001F1DA1" w:rsidP="001F1DA1">
      <w:pPr>
        <w:spacing w:after="0" w:line="360" w:lineRule="auto"/>
        <w:jc w:val="both"/>
        <w:rPr>
          <w:rFonts w:eastAsia="Calibri"/>
        </w:rPr>
      </w:pPr>
      <w:r w:rsidRPr="001F1DA1">
        <w:rPr>
          <w:rFonts w:eastAsia="Calibri"/>
        </w:rPr>
        <w:t>Os professores percorreram os mesmos caminhos que os alunos percorrem hoje nas salas de aula (das séries iniciais até a graduação, mestrado,...), passaram por dificuldades semelhantes, principalmente quando se trata</w:t>
      </w:r>
      <w:r w:rsidR="0054176D">
        <w:rPr>
          <w:rFonts w:eastAsia="Calibri"/>
        </w:rPr>
        <w:t>va da vilã</w:t>
      </w:r>
      <w:r w:rsidRPr="001F1DA1">
        <w:rPr>
          <w:rFonts w:eastAsia="Calibri"/>
        </w:rPr>
        <w:t xml:space="preserve"> matemática, passando o desconforto de apreender </w:t>
      </w:r>
      <w:r w:rsidR="0054176D">
        <w:rPr>
          <w:rFonts w:eastAsia="Calibri"/>
        </w:rPr>
        <w:t>algo que “aparentemente” não tinha</w:t>
      </w:r>
      <w:r w:rsidRPr="001F1DA1">
        <w:rPr>
          <w:rFonts w:eastAsia="Calibri"/>
        </w:rPr>
        <w:t xml:space="preserve"> ligação com atividades práticas no dia-a-dia, é comum escutar a seguinte frase dos alunos: “quem inventou a matemática e para que?”. Os educadores enquanto alunos talvez tivessem feito </w:t>
      </w:r>
      <w:proofErr w:type="gramStart"/>
      <w:r w:rsidRPr="001F1DA1">
        <w:rPr>
          <w:rFonts w:eastAsia="Calibri"/>
        </w:rPr>
        <w:t>a</w:t>
      </w:r>
      <w:proofErr w:type="gramEnd"/>
      <w:r w:rsidRPr="001F1DA1">
        <w:rPr>
          <w:rFonts w:eastAsia="Calibri"/>
        </w:rPr>
        <w:t xml:space="preserve"> mesma pergunta e hoje eles têm a oportunidade de “mostrar” a importância da matemática dentro de um mundo globalizado, mas muitos insistem em ignorar esse fato e preocupam-se apenas em passar o conteúdo sem estabelecer relações com o mundo atual e tão pouco, aproveitam as experiências dos alunos que geralmente enriquecem as aulas e acabam facilitando o processo ensino-aprendizagem. </w:t>
      </w:r>
    </w:p>
    <w:p w:rsidR="001F1DA1" w:rsidRPr="001F1DA1" w:rsidRDefault="001F1DA1" w:rsidP="001F1DA1">
      <w:pPr>
        <w:spacing w:after="0" w:line="360" w:lineRule="auto"/>
        <w:jc w:val="both"/>
        <w:rPr>
          <w:rFonts w:eastAsia="Calibri"/>
        </w:rPr>
      </w:pPr>
      <w:r w:rsidRPr="001F1DA1">
        <w:rPr>
          <w:rFonts w:eastAsia="Calibri"/>
        </w:rPr>
        <w:t>O estudo do presente artigo foi de fundamental importância para a minha vida acadêmica, onde os assuntos que foram abordados ao longo deste trabalho acrescentaram de maneira significativa ao meu conhecimento, e que certamente será uma ferramenta essencial na minha carreira de docente.</w:t>
      </w:r>
    </w:p>
    <w:p w:rsidR="001F1DA1" w:rsidRPr="001F1DA1" w:rsidRDefault="001F1DA1" w:rsidP="001F1DA1">
      <w:pPr>
        <w:spacing w:after="0" w:line="360" w:lineRule="auto"/>
        <w:jc w:val="both"/>
        <w:rPr>
          <w:rFonts w:eastAsia="Calibri"/>
        </w:rPr>
      </w:pPr>
      <w:r w:rsidRPr="001F1DA1">
        <w:rPr>
          <w:rFonts w:eastAsia="Calibri"/>
        </w:rPr>
        <w:t xml:space="preserve"> O conhecimento matemático não deve ser considerado como “algo” que está concluído, deve sim ser considerado como um processo em construção, onde professores e alunos devem contribuir eficientemente na construção desse conhecimento. </w:t>
      </w:r>
    </w:p>
    <w:p w:rsidR="009A6515" w:rsidRDefault="009A6515" w:rsidP="009A6515">
      <w:pPr>
        <w:spacing w:after="0" w:line="360" w:lineRule="auto"/>
        <w:jc w:val="both"/>
        <w:rPr>
          <w:rFonts w:eastAsia="Calibri"/>
        </w:rPr>
      </w:pPr>
    </w:p>
    <w:p w:rsidR="0054176D" w:rsidRPr="0054176D" w:rsidRDefault="0054176D" w:rsidP="0054176D">
      <w:pPr>
        <w:keepNext/>
        <w:keepLines/>
        <w:spacing w:after="0" w:line="360" w:lineRule="auto"/>
        <w:outlineLvl w:val="0"/>
        <w:rPr>
          <w:rFonts w:eastAsia="Times New Roman"/>
          <w:b/>
          <w:bCs/>
          <w:caps/>
          <w:szCs w:val="28"/>
        </w:rPr>
      </w:pPr>
      <w:bookmarkStart w:id="36" w:name="_Toc417333193"/>
      <w:bookmarkStart w:id="37" w:name="_Toc417337329"/>
      <w:bookmarkStart w:id="38" w:name="_Toc417378195"/>
      <w:bookmarkStart w:id="39" w:name="_Toc417378530"/>
      <w:bookmarkStart w:id="40" w:name="_Toc417380875"/>
      <w:bookmarkStart w:id="41" w:name="_Toc417469903"/>
      <w:r w:rsidRPr="0054176D">
        <w:rPr>
          <w:rFonts w:eastAsia="Times New Roman"/>
          <w:b/>
          <w:bCs/>
          <w:caps/>
          <w:szCs w:val="28"/>
        </w:rPr>
        <w:lastRenderedPageBreak/>
        <w:t>REFERÊNCIAS BIBLIOGRÁFICAS</w:t>
      </w:r>
      <w:bookmarkEnd w:id="36"/>
      <w:bookmarkEnd w:id="37"/>
      <w:bookmarkEnd w:id="38"/>
      <w:bookmarkEnd w:id="39"/>
      <w:bookmarkEnd w:id="40"/>
      <w:bookmarkEnd w:id="41"/>
    </w:p>
    <w:p w:rsidR="0054176D" w:rsidRPr="0054176D" w:rsidRDefault="0054176D" w:rsidP="0054176D">
      <w:pPr>
        <w:spacing w:after="0" w:line="360" w:lineRule="auto"/>
        <w:ind w:firstLine="708"/>
        <w:jc w:val="both"/>
        <w:rPr>
          <w:rFonts w:eastAsia="Calibri"/>
        </w:rPr>
      </w:pPr>
    </w:p>
    <w:p w:rsidR="0054176D" w:rsidRDefault="0054176D" w:rsidP="0054176D">
      <w:pPr>
        <w:spacing w:after="0" w:line="360" w:lineRule="auto"/>
        <w:jc w:val="both"/>
        <w:rPr>
          <w:rFonts w:eastAsia="Calibri"/>
        </w:rPr>
      </w:pPr>
      <w:r w:rsidRPr="0054176D">
        <w:rPr>
          <w:rFonts w:eastAsia="Calibri"/>
        </w:rPr>
        <w:t>BRASIL. Lei de Diretrizes e Bases da Educação Nacional, Lei nº 9.394, de 20 de dezembro de 1.996. Disponível em: &lt;HTTP://www.ufop.br/</w:t>
      </w:r>
      <w:proofErr w:type="spellStart"/>
      <w:r w:rsidRPr="0054176D">
        <w:rPr>
          <w:rFonts w:eastAsia="Calibri"/>
        </w:rPr>
        <w:t>graduacao</w:t>
      </w:r>
      <w:proofErr w:type="spellEnd"/>
      <w:r w:rsidRPr="0054176D">
        <w:rPr>
          <w:rFonts w:eastAsia="Calibri"/>
        </w:rPr>
        <w:t xml:space="preserve">/Idb.htm&gt; </w:t>
      </w:r>
    </w:p>
    <w:p w:rsidR="0054176D" w:rsidRPr="0054176D" w:rsidRDefault="0054176D" w:rsidP="0054176D">
      <w:pPr>
        <w:spacing w:after="0" w:line="360" w:lineRule="auto"/>
        <w:jc w:val="both"/>
        <w:rPr>
          <w:rFonts w:eastAsia="Calibri"/>
        </w:rPr>
      </w:pPr>
    </w:p>
    <w:p w:rsidR="0054176D" w:rsidRDefault="0054176D" w:rsidP="0054176D">
      <w:pPr>
        <w:spacing w:after="0" w:line="360" w:lineRule="auto"/>
        <w:jc w:val="both"/>
        <w:rPr>
          <w:rFonts w:eastAsia="Calibri"/>
        </w:rPr>
      </w:pPr>
      <w:r w:rsidRPr="0054176D">
        <w:rPr>
          <w:rFonts w:eastAsia="Calibri"/>
        </w:rPr>
        <w:t>BRASIL/MEC, Secretaria de Educação Fundamental. Parâmetros Curriculares Nacionais. Brasília, 1998.</w:t>
      </w:r>
    </w:p>
    <w:p w:rsidR="0054176D" w:rsidRDefault="0054176D" w:rsidP="0054176D">
      <w:pPr>
        <w:spacing w:after="0" w:line="360" w:lineRule="auto"/>
        <w:jc w:val="both"/>
        <w:rPr>
          <w:rFonts w:eastAsia="Calibri"/>
        </w:rPr>
      </w:pPr>
    </w:p>
    <w:p w:rsidR="0054176D" w:rsidRDefault="0054176D" w:rsidP="0054176D">
      <w:pPr>
        <w:spacing w:after="0" w:line="360" w:lineRule="auto"/>
        <w:jc w:val="both"/>
        <w:rPr>
          <w:rFonts w:eastAsia="Calibri"/>
        </w:rPr>
      </w:pPr>
      <w:r w:rsidRPr="0054176D">
        <w:rPr>
          <w:rFonts w:eastAsia="Calibri"/>
        </w:rPr>
        <w:t xml:space="preserve"> D’</w:t>
      </w:r>
      <w:proofErr w:type="spellStart"/>
      <w:r w:rsidRPr="0054176D">
        <w:rPr>
          <w:rFonts w:eastAsia="Calibri"/>
        </w:rPr>
        <w:t>Ambrosio</w:t>
      </w:r>
      <w:proofErr w:type="spellEnd"/>
      <w:r w:rsidRPr="0054176D">
        <w:rPr>
          <w:rFonts w:eastAsia="Calibri"/>
        </w:rPr>
        <w:t xml:space="preserve">, Ubiratan. Da realidade à ação: reflexões sobre educação e matemática. 2. </w:t>
      </w:r>
      <w:proofErr w:type="spellStart"/>
      <w:proofErr w:type="gramStart"/>
      <w:r w:rsidRPr="0054176D">
        <w:rPr>
          <w:rFonts w:eastAsia="Calibri"/>
        </w:rPr>
        <w:t>ed.</w:t>
      </w:r>
      <w:proofErr w:type="gramEnd"/>
      <w:r w:rsidRPr="0054176D">
        <w:rPr>
          <w:rFonts w:eastAsia="Calibri"/>
        </w:rPr>
        <w:t>São</w:t>
      </w:r>
      <w:proofErr w:type="spellEnd"/>
      <w:r w:rsidRPr="0054176D">
        <w:rPr>
          <w:rFonts w:eastAsia="Calibri"/>
        </w:rPr>
        <w:t xml:space="preserve"> Paulo: </w:t>
      </w:r>
      <w:proofErr w:type="spellStart"/>
      <w:r w:rsidRPr="0054176D">
        <w:rPr>
          <w:rFonts w:eastAsia="Calibri"/>
        </w:rPr>
        <w:t>Sumus</w:t>
      </w:r>
      <w:proofErr w:type="spellEnd"/>
      <w:r w:rsidRPr="0054176D">
        <w:rPr>
          <w:rFonts w:eastAsia="Calibri"/>
        </w:rPr>
        <w:t xml:space="preserve"> editorial, 1996.</w:t>
      </w:r>
    </w:p>
    <w:p w:rsidR="0054176D" w:rsidRPr="0054176D" w:rsidRDefault="0054176D" w:rsidP="0054176D">
      <w:pPr>
        <w:spacing w:after="0" w:line="360" w:lineRule="auto"/>
        <w:jc w:val="both"/>
        <w:rPr>
          <w:rFonts w:eastAsia="Calibri"/>
        </w:rPr>
      </w:pPr>
    </w:p>
    <w:p w:rsidR="0054176D" w:rsidRDefault="0054176D" w:rsidP="0054176D">
      <w:pPr>
        <w:spacing w:after="0" w:line="360" w:lineRule="auto"/>
        <w:jc w:val="both"/>
        <w:rPr>
          <w:rFonts w:eastAsia="Calibri"/>
        </w:rPr>
      </w:pPr>
      <w:r w:rsidRPr="0054176D">
        <w:rPr>
          <w:rFonts w:eastAsia="Calibri"/>
        </w:rPr>
        <w:t xml:space="preserve">Ponte, João Pedro </w:t>
      </w:r>
      <w:proofErr w:type="gramStart"/>
      <w:r w:rsidRPr="0054176D">
        <w:rPr>
          <w:rFonts w:eastAsia="Calibri"/>
        </w:rPr>
        <w:t>da;</w:t>
      </w:r>
      <w:proofErr w:type="gramEnd"/>
      <w:r w:rsidRPr="0054176D">
        <w:rPr>
          <w:rFonts w:eastAsia="Calibri"/>
        </w:rPr>
        <w:t xml:space="preserve"> Brocardo, Joana; Oliveira, </w:t>
      </w:r>
      <w:proofErr w:type="spellStart"/>
      <w:r w:rsidRPr="0054176D">
        <w:rPr>
          <w:rFonts w:eastAsia="Calibri"/>
        </w:rPr>
        <w:t>Hélia</w:t>
      </w:r>
      <w:proofErr w:type="spellEnd"/>
      <w:r w:rsidRPr="0054176D">
        <w:rPr>
          <w:rFonts w:eastAsia="Calibri"/>
        </w:rPr>
        <w:t>. Investigações Matemáticas na Sala de Aula. Belo Horizonte: Autêntica, 2003.</w:t>
      </w:r>
    </w:p>
    <w:p w:rsidR="0054176D" w:rsidRPr="0054176D" w:rsidRDefault="0054176D" w:rsidP="0054176D">
      <w:pPr>
        <w:spacing w:after="0" w:line="360" w:lineRule="auto"/>
        <w:jc w:val="both"/>
        <w:rPr>
          <w:rFonts w:eastAsia="Calibri"/>
        </w:rPr>
      </w:pPr>
    </w:p>
    <w:p w:rsidR="0054176D" w:rsidRPr="0054176D" w:rsidRDefault="0054176D" w:rsidP="0054176D">
      <w:pPr>
        <w:spacing w:after="0" w:line="360" w:lineRule="auto"/>
        <w:jc w:val="both"/>
        <w:rPr>
          <w:rFonts w:ascii="Calibri" w:eastAsia="Calibri" w:hAnsi="Calibri"/>
          <w:sz w:val="22"/>
          <w:szCs w:val="22"/>
        </w:rPr>
      </w:pPr>
      <w:proofErr w:type="spellStart"/>
      <w:r w:rsidRPr="0054176D">
        <w:rPr>
          <w:rFonts w:eastAsia="Calibri"/>
        </w:rPr>
        <w:t>Schliemann</w:t>
      </w:r>
      <w:proofErr w:type="spellEnd"/>
      <w:r w:rsidRPr="0054176D">
        <w:rPr>
          <w:rFonts w:eastAsia="Calibri"/>
        </w:rPr>
        <w:t xml:space="preserve">, </w:t>
      </w:r>
      <w:proofErr w:type="spellStart"/>
      <w:r w:rsidRPr="0054176D">
        <w:rPr>
          <w:rFonts w:eastAsia="Calibri"/>
        </w:rPr>
        <w:t>Analúcia</w:t>
      </w:r>
      <w:proofErr w:type="spellEnd"/>
      <w:r w:rsidRPr="0054176D">
        <w:rPr>
          <w:rFonts w:eastAsia="Calibri"/>
        </w:rPr>
        <w:t xml:space="preserve"> Dias; </w:t>
      </w:r>
      <w:proofErr w:type="spellStart"/>
      <w:r w:rsidRPr="0054176D">
        <w:rPr>
          <w:rFonts w:eastAsia="Calibri"/>
        </w:rPr>
        <w:t>Carraher</w:t>
      </w:r>
      <w:proofErr w:type="spellEnd"/>
      <w:r w:rsidRPr="0054176D">
        <w:rPr>
          <w:rFonts w:eastAsia="Calibri"/>
        </w:rPr>
        <w:t xml:space="preserve">, David William; </w:t>
      </w:r>
      <w:proofErr w:type="spellStart"/>
      <w:r w:rsidRPr="0054176D">
        <w:rPr>
          <w:rFonts w:eastAsia="Calibri"/>
        </w:rPr>
        <w:t>Carraher</w:t>
      </w:r>
      <w:proofErr w:type="spellEnd"/>
      <w:r w:rsidRPr="0054176D">
        <w:rPr>
          <w:rFonts w:eastAsia="Calibri"/>
        </w:rPr>
        <w:t>, Terezinha Nunes. Na vida dez, na escola zero. 10 ed. São Paulo: Cortez, 1999.</w:t>
      </w:r>
    </w:p>
    <w:p w:rsidR="005463E5" w:rsidRDefault="005463E5" w:rsidP="009A6515">
      <w:pPr>
        <w:spacing w:after="0" w:line="360" w:lineRule="auto"/>
        <w:jc w:val="both"/>
        <w:rPr>
          <w:rFonts w:eastAsia="Calibri"/>
        </w:rPr>
      </w:pPr>
    </w:p>
    <w:p w:rsidR="005463E5" w:rsidRPr="009A6515" w:rsidRDefault="005463E5" w:rsidP="009A6515">
      <w:pPr>
        <w:spacing w:after="0" w:line="360" w:lineRule="auto"/>
        <w:jc w:val="both"/>
        <w:rPr>
          <w:rFonts w:eastAsia="Calibri"/>
        </w:rPr>
      </w:pPr>
    </w:p>
    <w:p w:rsidR="00F92DBF" w:rsidRDefault="00F92DBF" w:rsidP="006B103D">
      <w:pPr>
        <w:spacing w:after="0" w:line="360" w:lineRule="auto"/>
        <w:jc w:val="both"/>
      </w:pPr>
    </w:p>
    <w:p w:rsidR="00F92DBF" w:rsidRDefault="00F92DBF" w:rsidP="006B103D">
      <w:pPr>
        <w:spacing w:after="0" w:line="360" w:lineRule="auto"/>
        <w:jc w:val="both"/>
      </w:pPr>
    </w:p>
    <w:sectPr w:rsidR="00F92DBF" w:rsidSect="006B103D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D1EAA"/>
    <w:multiLevelType w:val="hybridMultilevel"/>
    <w:tmpl w:val="5808C5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03D"/>
    <w:rsid w:val="00016ADD"/>
    <w:rsid w:val="001F1DA1"/>
    <w:rsid w:val="002C64AE"/>
    <w:rsid w:val="00443E36"/>
    <w:rsid w:val="00475035"/>
    <w:rsid w:val="0054176D"/>
    <w:rsid w:val="005463E5"/>
    <w:rsid w:val="00681E86"/>
    <w:rsid w:val="006B103D"/>
    <w:rsid w:val="00771323"/>
    <w:rsid w:val="007A270F"/>
    <w:rsid w:val="008153A6"/>
    <w:rsid w:val="00901D08"/>
    <w:rsid w:val="009A6515"/>
    <w:rsid w:val="00A079F7"/>
    <w:rsid w:val="00B24209"/>
    <w:rsid w:val="00B90440"/>
    <w:rsid w:val="00E97930"/>
    <w:rsid w:val="00F9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92D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6A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92D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6A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A079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92D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6A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92D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6A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A07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9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8</Pages>
  <Words>2639</Words>
  <Characters>14255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2016-09-27T00:07:00Z</dcterms:created>
  <dcterms:modified xsi:type="dcterms:W3CDTF">2016-09-29T22:58:00Z</dcterms:modified>
</cp:coreProperties>
</file>