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2C9" w:rsidRPr="00021382" w:rsidRDefault="007E62C9" w:rsidP="007E62C9">
      <w:pPr>
        <w:pStyle w:val="Default"/>
        <w:spacing w:line="360" w:lineRule="auto"/>
        <w:jc w:val="center"/>
        <w:rPr>
          <w:b/>
          <w:bCs/>
          <w:sz w:val="28"/>
          <w:szCs w:val="28"/>
        </w:rPr>
      </w:pPr>
      <w:r w:rsidRPr="00021382">
        <w:rPr>
          <w:b/>
          <w:bCs/>
          <w:sz w:val="28"/>
          <w:szCs w:val="28"/>
        </w:rPr>
        <w:t>AJES – FACULDADE DO NOROESTE DE MATO GROSSO</w:t>
      </w:r>
    </w:p>
    <w:p w:rsidR="007E62C9" w:rsidRPr="00021382" w:rsidRDefault="007E62C9" w:rsidP="007E62C9">
      <w:pPr>
        <w:pStyle w:val="Default"/>
        <w:spacing w:line="360" w:lineRule="auto"/>
        <w:jc w:val="center"/>
        <w:rPr>
          <w:sz w:val="28"/>
          <w:szCs w:val="28"/>
        </w:rPr>
      </w:pPr>
      <w:r w:rsidRPr="00021382">
        <w:rPr>
          <w:b/>
          <w:bCs/>
          <w:sz w:val="28"/>
          <w:szCs w:val="28"/>
        </w:rPr>
        <w:t>LICENCIATURA EM EDUCAÇÃO FÍSICA</w:t>
      </w:r>
    </w:p>
    <w:p w:rsidR="007E62C9" w:rsidRPr="00021382" w:rsidRDefault="007E62C9" w:rsidP="007E62C9">
      <w:pPr>
        <w:pStyle w:val="Default"/>
        <w:spacing w:line="360" w:lineRule="auto"/>
        <w:jc w:val="center"/>
        <w:rPr>
          <w:color w:val="FF0000"/>
        </w:rPr>
      </w:pPr>
    </w:p>
    <w:p w:rsidR="007E62C9" w:rsidRPr="00021382" w:rsidRDefault="007E62C9" w:rsidP="007E62C9">
      <w:pPr>
        <w:pStyle w:val="Default"/>
        <w:spacing w:line="360" w:lineRule="auto"/>
        <w:jc w:val="center"/>
        <w:rPr>
          <w:b/>
          <w:bCs/>
        </w:rPr>
      </w:pPr>
    </w:p>
    <w:p w:rsidR="007E62C9" w:rsidRPr="00021382" w:rsidRDefault="007E62C9" w:rsidP="007E62C9">
      <w:pPr>
        <w:pStyle w:val="Default"/>
        <w:spacing w:line="360" w:lineRule="auto"/>
        <w:jc w:val="center"/>
        <w:rPr>
          <w:b/>
          <w:bCs/>
        </w:rPr>
      </w:pPr>
    </w:p>
    <w:p w:rsidR="007E62C9" w:rsidRPr="00021382" w:rsidRDefault="007E62C9" w:rsidP="007E62C9">
      <w:pPr>
        <w:pStyle w:val="Default"/>
        <w:spacing w:line="360" w:lineRule="auto"/>
        <w:jc w:val="center"/>
        <w:rPr>
          <w:b/>
          <w:bCs/>
        </w:rPr>
      </w:pPr>
    </w:p>
    <w:p w:rsidR="007E62C9" w:rsidRDefault="007E62C9" w:rsidP="007E62C9">
      <w:pPr>
        <w:pStyle w:val="Default"/>
        <w:spacing w:line="360" w:lineRule="auto"/>
        <w:jc w:val="center"/>
        <w:rPr>
          <w:b/>
          <w:bCs/>
        </w:rPr>
      </w:pPr>
    </w:p>
    <w:p w:rsidR="00021382" w:rsidRPr="00021382" w:rsidRDefault="00021382" w:rsidP="007E62C9">
      <w:pPr>
        <w:pStyle w:val="Default"/>
        <w:spacing w:line="360" w:lineRule="auto"/>
        <w:jc w:val="center"/>
        <w:rPr>
          <w:b/>
          <w:bCs/>
        </w:rPr>
      </w:pPr>
    </w:p>
    <w:p w:rsidR="007E62C9" w:rsidRPr="00021382" w:rsidRDefault="007E62C9" w:rsidP="007E62C9">
      <w:pPr>
        <w:pStyle w:val="Default"/>
        <w:spacing w:line="360" w:lineRule="auto"/>
        <w:jc w:val="center"/>
        <w:rPr>
          <w:b/>
          <w:bCs/>
        </w:rPr>
      </w:pPr>
    </w:p>
    <w:p w:rsidR="007E62C9" w:rsidRPr="00021382" w:rsidRDefault="007E62C9" w:rsidP="007E62C9">
      <w:pPr>
        <w:pStyle w:val="Default"/>
        <w:spacing w:line="360" w:lineRule="auto"/>
        <w:jc w:val="center"/>
        <w:rPr>
          <w:b/>
          <w:bCs/>
        </w:rPr>
      </w:pPr>
    </w:p>
    <w:p w:rsidR="007E62C9" w:rsidRPr="00021382" w:rsidRDefault="007E62C9" w:rsidP="007E62C9">
      <w:pPr>
        <w:pStyle w:val="Default"/>
        <w:spacing w:line="360" w:lineRule="auto"/>
        <w:jc w:val="center"/>
        <w:rPr>
          <w:b/>
          <w:color w:val="auto"/>
          <w:sz w:val="28"/>
          <w:szCs w:val="28"/>
        </w:rPr>
      </w:pPr>
      <w:r w:rsidRPr="00021382">
        <w:rPr>
          <w:b/>
          <w:color w:val="auto"/>
          <w:sz w:val="28"/>
          <w:szCs w:val="28"/>
        </w:rPr>
        <w:t>O DOMÍNIO DO CONHECIMENTO DAS REGRAS DE FUTSAL PELOS ALUNOS NO ENSINO FUNDAMENTAL</w:t>
      </w:r>
    </w:p>
    <w:p w:rsidR="007E62C9" w:rsidRPr="00021382" w:rsidRDefault="007E62C9" w:rsidP="007E62C9">
      <w:pPr>
        <w:pStyle w:val="Default"/>
        <w:spacing w:line="360" w:lineRule="auto"/>
        <w:jc w:val="center"/>
        <w:rPr>
          <w:color w:val="FF0000"/>
        </w:rPr>
      </w:pPr>
    </w:p>
    <w:p w:rsidR="007E62C9" w:rsidRPr="00021382" w:rsidRDefault="007E62C9" w:rsidP="007E62C9">
      <w:pPr>
        <w:pStyle w:val="Default"/>
        <w:spacing w:line="360" w:lineRule="auto"/>
        <w:jc w:val="center"/>
        <w:rPr>
          <w:color w:val="FF0000"/>
        </w:rPr>
      </w:pPr>
    </w:p>
    <w:p w:rsidR="007E62C9" w:rsidRDefault="007E62C9" w:rsidP="007E62C9">
      <w:pPr>
        <w:pStyle w:val="Default"/>
        <w:spacing w:line="360" w:lineRule="auto"/>
        <w:jc w:val="center"/>
        <w:rPr>
          <w:color w:val="FF0000"/>
        </w:rPr>
      </w:pPr>
    </w:p>
    <w:p w:rsidR="00021382" w:rsidRPr="00021382" w:rsidRDefault="00021382" w:rsidP="007E62C9">
      <w:pPr>
        <w:pStyle w:val="Default"/>
        <w:spacing w:line="360" w:lineRule="auto"/>
        <w:jc w:val="center"/>
        <w:rPr>
          <w:color w:val="FF0000"/>
        </w:rPr>
      </w:pPr>
    </w:p>
    <w:p w:rsidR="007E62C9" w:rsidRPr="00021382" w:rsidRDefault="007E62C9" w:rsidP="007E62C9">
      <w:pPr>
        <w:pStyle w:val="Default"/>
        <w:spacing w:line="360" w:lineRule="auto"/>
        <w:jc w:val="center"/>
        <w:rPr>
          <w:color w:val="FF0000"/>
        </w:rPr>
      </w:pPr>
    </w:p>
    <w:p w:rsidR="007E62C9" w:rsidRDefault="007E62C9" w:rsidP="007E62C9">
      <w:pPr>
        <w:pStyle w:val="Default"/>
        <w:spacing w:line="360" w:lineRule="auto"/>
        <w:jc w:val="center"/>
        <w:rPr>
          <w:color w:val="FF0000"/>
        </w:rPr>
      </w:pPr>
    </w:p>
    <w:p w:rsidR="00021382" w:rsidRDefault="00021382" w:rsidP="007E62C9">
      <w:pPr>
        <w:pStyle w:val="Default"/>
        <w:spacing w:line="360" w:lineRule="auto"/>
        <w:jc w:val="center"/>
        <w:rPr>
          <w:color w:val="FF0000"/>
        </w:rPr>
      </w:pPr>
    </w:p>
    <w:p w:rsidR="00021382" w:rsidRPr="00021382" w:rsidRDefault="00021382" w:rsidP="007E62C9">
      <w:pPr>
        <w:pStyle w:val="Default"/>
        <w:spacing w:line="360" w:lineRule="auto"/>
        <w:jc w:val="center"/>
        <w:rPr>
          <w:color w:val="FF0000"/>
        </w:rPr>
      </w:pPr>
    </w:p>
    <w:p w:rsidR="007E62C9" w:rsidRPr="00021382" w:rsidRDefault="007E62C9" w:rsidP="007E62C9">
      <w:pPr>
        <w:pStyle w:val="Default"/>
        <w:spacing w:line="360" w:lineRule="auto"/>
        <w:jc w:val="center"/>
        <w:rPr>
          <w:color w:val="FF0000"/>
        </w:rPr>
      </w:pPr>
    </w:p>
    <w:p w:rsidR="007E62C9" w:rsidRPr="00021382" w:rsidRDefault="003D0A47" w:rsidP="007E62C9">
      <w:pPr>
        <w:pStyle w:val="Default"/>
        <w:spacing w:line="360" w:lineRule="auto"/>
        <w:jc w:val="center"/>
        <w:rPr>
          <w:b/>
          <w:color w:val="auto"/>
          <w:sz w:val="28"/>
          <w:szCs w:val="28"/>
        </w:rPr>
      </w:pPr>
      <w:r>
        <w:rPr>
          <w:b/>
          <w:color w:val="auto"/>
          <w:sz w:val="28"/>
          <w:szCs w:val="28"/>
        </w:rPr>
        <w:t>UESLEI TOMAZ MIRANDA</w:t>
      </w:r>
    </w:p>
    <w:p w:rsidR="007E62C9" w:rsidRPr="00021382" w:rsidRDefault="007E62C9" w:rsidP="007E62C9">
      <w:pPr>
        <w:pStyle w:val="Default"/>
        <w:spacing w:line="360" w:lineRule="auto"/>
        <w:jc w:val="center"/>
        <w:rPr>
          <w:b/>
          <w:bCs/>
        </w:rPr>
      </w:pPr>
    </w:p>
    <w:p w:rsidR="007E62C9" w:rsidRPr="00021382" w:rsidRDefault="007E62C9" w:rsidP="007E62C9">
      <w:pPr>
        <w:pStyle w:val="Default"/>
        <w:spacing w:line="360" w:lineRule="auto"/>
        <w:jc w:val="center"/>
        <w:rPr>
          <w:b/>
          <w:bCs/>
        </w:rPr>
      </w:pPr>
    </w:p>
    <w:p w:rsidR="007E62C9" w:rsidRPr="00021382" w:rsidRDefault="007E62C9" w:rsidP="007E62C9">
      <w:pPr>
        <w:pStyle w:val="Default"/>
        <w:spacing w:line="360" w:lineRule="auto"/>
        <w:jc w:val="center"/>
        <w:rPr>
          <w:b/>
          <w:bCs/>
        </w:rPr>
      </w:pPr>
    </w:p>
    <w:p w:rsidR="007E62C9" w:rsidRPr="00021382" w:rsidRDefault="007E62C9" w:rsidP="007E62C9">
      <w:pPr>
        <w:pStyle w:val="Default"/>
        <w:spacing w:line="360" w:lineRule="auto"/>
        <w:jc w:val="center"/>
        <w:rPr>
          <w:b/>
          <w:bCs/>
        </w:rPr>
      </w:pPr>
    </w:p>
    <w:p w:rsidR="007E62C9" w:rsidRPr="00021382" w:rsidRDefault="007E62C9" w:rsidP="007E62C9">
      <w:pPr>
        <w:pStyle w:val="Default"/>
        <w:spacing w:line="360" w:lineRule="auto"/>
        <w:jc w:val="center"/>
        <w:rPr>
          <w:b/>
          <w:bCs/>
        </w:rPr>
      </w:pPr>
    </w:p>
    <w:p w:rsidR="007E62C9" w:rsidRPr="00021382" w:rsidRDefault="007E62C9" w:rsidP="007E62C9">
      <w:pPr>
        <w:pStyle w:val="Default"/>
        <w:spacing w:line="360" w:lineRule="auto"/>
        <w:jc w:val="center"/>
        <w:rPr>
          <w:b/>
          <w:bCs/>
        </w:rPr>
      </w:pPr>
    </w:p>
    <w:p w:rsidR="007E62C9" w:rsidRDefault="007E62C9" w:rsidP="007E62C9">
      <w:pPr>
        <w:pStyle w:val="Default"/>
        <w:spacing w:line="360" w:lineRule="auto"/>
        <w:jc w:val="center"/>
        <w:rPr>
          <w:b/>
          <w:bCs/>
        </w:rPr>
      </w:pPr>
    </w:p>
    <w:p w:rsidR="00021382" w:rsidRPr="00021382" w:rsidRDefault="00021382" w:rsidP="007E62C9">
      <w:pPr>
        <w:pStyle w:val="Default"/>
        <w:spacing w:line="360" w:lineRule="auto"/>
        <w:jc w:val="center"/>
        <w:rPr>
          <w:b/>
          <w:bCs/>
        </w:rPr>
      </w:pPr>
    </w:p>
    <w:p w:rsidR="007E62C9" w:rsidRPr="00021382" w:rsidRDefault="007E62C9" w:rsidP="007E62C9">
      <w:pPr>
        <w:pStyle w:val="Default"/>
        <w:spacing w:line="360" w:lineRule="auto"/>
        <w:jc w:val="center"/>
      </w:pPr>
      <w:r w:rsidRPr="00021382">
        <w:t>Juína – MT</w:t>
      </w:r>
    </w:p>
    <w:p w:rsidR="007E62C9" w:rsidRPr="00021382" w:rsidRDefault="007E62C9" w:rsidP="007E62C9">
      <w:pPr>
        <w:spacing w:after="0" w:line="360" w:lineRule="auto"/>
        <w:jc w:val="center"/>
        <w:rPr>
          <w:rFonts w:ascii="Arial" w:hAnsi="Arial" w:cs="Arial"/>
          <w:sz w:val="24"/>
          <w:szCs w:val="24"/>
        </w:rPr>
      </w:pPr>
      <w:r w:rsidRPr="00021382">
        <w:rPr>
          <w:rFonts w:ascii="Arial" w:hAnsi="Arial" w:cs="Arial"/>
          <w:sz w:val="24"/>
          <w:szCs w:val="24"/>
        </w:rPr>
        <w:t>2016</w:t>
      </w:r>
    </w:p>
    <w:p w:rsidR="007E62C9" w:rsidRPr="00021382" w:rsidRDefault="003D0A47" w:rsidP="007E62C9">
      <w:pPr>
        <w:pStyle w:val="Default"/>
        <w:spacing w:line="360" w:lineRule="auto"/>
        <w:jc w:val="center"/>
        <w:rPr>
          <w:b/>
        </w:rPr>
      </w:pPr>
      <w:r>
        <w:rPr>
          <w:b/>
          <w:bCs/>
          <w:sz w:val="28"/>
          <w:szCs w:val="28"/>
        </w:rPr>
        <w:lastRenderedPageBreak/>
        <w:t>UESLEI TOMAZ MIRANDA</w:t>
      </w:r>
      <w:bookmarkStart w:id="0" w:name="_GoBack"/>
      <w:bookmarkEnd w:id="0"/>
    </w:p>
    <w:p w:rsidR="007E62C9" w:rsidRPr="00021382" w:rsidRDefault="007E62C9" w:rsidP="007E62C9">
      <w:pPr>
        <w:pStyle w:val="Default"/>
        <w:spacing w:line="360" w:lineRule="auto"/>
        <w:jc w:val="center"/>
        <w:rPr>
          <w:color w:val="FF0000"/>
        </w:rPr>
      </w:pPr>
    </w:p>
    <w:p w:rsidR="007E62C9" w:rsidRPr="00021382" w:rsidRDefault="007E62C9" w:rsidP="007E62C9">
      <w:pPr>
        <w:pStyle w:val="Default"/>
        <w:spacing w:line="360" w:lineRule="auto"/>
        <w:jc w:val="center"/>
        <w:rPr>
          <w:color w:val="FF0000"/>
        </w:rPr>
      </w:pPr>
    </w:p>
    <w:p w:rsidR="007E62C9" w:rsidRPr="00021382" w:rsidRDefault="007E62C9" w:rsidP="007E62C9">
      <w:pPr>
        <w:pStyle w:val="Default"/>
        <w:spacing w:line="360" w:lineRule="auto"/>
        <w:jc w:val="center"/>
        <w:rPr>
          <w:color w:val="FF0000"/>
        </w:rPr>
      </w:pPr>
    </w:p>
    <w:p w:rsidR="007E62C9" w:rsidRPr="00021382" w:rsidRDefault="007E62C9" w:rsidP="007E62C9">
      <w:pPr>
        <w:pStyle w:val="Default"/>
        <w:spacing w:line="360" w:lineRule="auto"/>
        <w:jc w:val="center"/>
        <w:rPr>
          <w:color w:val="FF0000"/>
        </w:rPr>
      </w:pPr>
    </w:p>
    <w:p w:rsidR="007E62C9" w:rsidRPr="00021382" w:rsidRDefault="007E62C9" w:rsidP="007E62C9">
      <w:pPr>
        <w:pStyle w:val="Default"/>
        <w:spacing w:line="360" w:lineRule="auto"/>
        <w:jc w:val="center"/>
        <w:rPr>
          <w:color w:val="FF0000"/>
        </w:rPr>
      </w:pPr>
    </w:p>
    <w:p w:rsidR="007E62C9" w:rsidRPr="00021382" w:rsidRDefault="007E62C9" w:rsidP="007E62C9">
      <w:pPr>
        <w:pStyle w:val="Default"/>
        <w:spacing w:line="360" w:lineRule="auto"/>
        <w:jc w:val="center"/>
        <w:rPr>
          <w:color w:val="FF0000"/>
        </w:rPr>
      </w:pPr>
    </w:p>
    <w:p w:rsidR="007E62C9" w:rsidRPr="00021382" w:rsidRDefault="007E62C9" w:rsidP="007E62C9">
      <w:pPr>
        <w:pStyle w:val="Default"/>
        <w:spacing w:line="360" w:lineRule="auto"/>
        <w:jc w:val="center"/>
        <w:rPr>
          <w:color w:val="FF0000"/>
        </w:rPr>
      </w:pPr>
    </w:p>
    <w:p w:rsidR="007E62C9" w:rsidRDefault="007E62C9" w:rsidP="007E62C9">
      <w:pPr>
        <w:pStyle w:val="Default"/>
        <w:spacing w:line="360" w:lineRule="auto"/>
        <w:jc w:val="center"/>
        <w:rPr>
          <w:color w:val="FF0000"/>
        </w:rPr>
      </w:pPr>
    </w:p>
    <w:p w:rsidR="00021382" w:rsidRDefault="00021382" w:rsidP="007E62C9">
      <w:pPr>
        <w:pStyle w:val="Default"/>
        <w:spacing w:line="360" w:lineRule="auto"/>
        <w:jc w:val="center"/>
        <w:rPr>
          <w:color w:val="FF0000"/>
        </w:rPr>
      </w:pPr>
    </w:p>
    <w:p w:rsidR="00021382" w:rsidRPr="00021382" w:rsidRDefault="00021382" w:rsidP="007E62C9">
      <w:pPr>
        <w:pStyle w:val="Default"/>
        <w:spacing w:line="360" w:lineRule="auto"/>
        <w:jc w:val="center"/>
        <w:rPr>
          <w:color w:val="FF0000"/>
        </w:rPr>
      </w:pPr>
    </w:p>
    <w:p w:rsidR="007E62C9" w:rsidRPr="00021382" w:rsidRDefault="007E62C9" w:rsidP="007E62C9">
      <w:pPr>
        <w:pStyle w:val="Default"/>
        <w:spacing w:line="360" w:lineRule="auto"/>
        <w:jc w:val="center"/>
        <w:rPr>
          <w:color w:val="FF0000"/>
        </w:rPr>
      </w:pPr>
    </w:p>
    <w:p w:rsidR="00021382" w:rsidRPr="00021382" w:rsidRDefault="00021382" w:rsidP="00021382">
      <w:pPr>
        <w:pStyle w:val="Default"/>
        <w:spacing w:line="360" w:lineRule="auto"/>
        <w:jc w:val="center"/>
        <w:rPr>
          <w:b/>
          <w:color w:val="auto"/>
          <w:sz w:val="28"/>
          <w:szCs w:val="28"/>
        </w:rPr>
      </w:pPr>
      <w:r w:rsidRPr="00021382">
        <w:rPr>
          <w:b/>
          <w:color w:val="auto"/>
          <w:sz w:val="28"/>
          <w:szCs w:val="28"/>
        </w:rPr>
        <w:t>O DOMÍNIO DO CONHECIMENTO DAS REGRAS DE FUTSAL PELOS ALUNOS NO ENSINO FUNDAMENTAL</w:t>
      </w:r>
    </w:p>
    <w:p w:rsidR="007E62C9" w:rsidRPr="00021382" w:rsidRDefault="007E62C9" w:rsidP="007E62C9">
      <w:pPr>
        <w:pStyle w:val="Default"/>
        <w:spacing w:line="360" w:lineRule="auto"/>
        <w:jc w:val="center"/>
        <w:rPr>
          <w:b/>
        </w:rPr>
      </w:pPr>
    </w:p>
    <w:p w:rsidR="007E62C9" w:rsidRPr="00021382" w:rsidRDefault="007E62C9" w:rsidP="007E62C9">
      <w:pPr>
        <w:pStyle w:val="Default"/>
        <w:spacing w:line="360" w:lineRule="auto"/>
        <w:jc w:val="center"/>
        <w:rPr>
          <w:b/>
          <w:color w:val="auto"/>
        </w:rPr>
      </w:pPr>
    </w:p>
    <w:p w:rsidR="007E62C9" w:rsidRPr="00021382" w:rsidRDefault="007E62C9" w:rsidP="007E62C9">
      <w:pPr>
        <w:pStyle w:val="Default"/>
        <w:spacing w:line="360" w:lineRule="auto"/>
        <w:jc w:val="center"/>
        <w:rPr>
          <w:color w:val="FF0000"/>
        </w:rPr>
      </w:pPr>
    </w:p>
    <w:p w:rsidR="007E62C9" w:rsidRPr="00021382" w:rsidRDefault="007E62C9" w:rsidP="007E62C9">
      <w:pPr>
        <w:pStyle w:val="Default"/>
        <w:spacing w:line="360" w:lineRule="auto"/>
        <w:jc w:val="center"/>
        <w:rPr>
          <w:color w:val="FF0000"/>
        </w:rPr>
      </w:pPr>
    </w:p>
    <w:p w:rsidR="007E62C9" w:rsidRDefault="007E62C9" w:rsidP="007E62C9">
      <w:pPr>
        <w:pStyle w:val="Default"/>
        <w:spacing w:line="360" w:lineRule="auto"/>
        <w:jc w:val="center"/>
        <w:rPr>
          <w:color w:val="FF0000"/>
        </w:rPr>
      </w:pPr>
    </w:p>
    <w:p w:rsidR="00021382" w:rsidRPr="00021382" w:rsidRDefault="00021382" w:rsidP="007E62C9">
      <w:pPr>
        <w:pStyle w:val="Default"/>
        <w:spacing w:line="360" w:lineRule="auto"/>
        <w:jc w:val="center"/>
        <w:rPr>
          <w:color w:val="FF0000"/>
        </w:rPr>
      </w:pPr>
    </w:p>
    <w:p w:rsidR="007E62C9" w:rsidRPr="00021382" w:rsidRDefault="007E62C9" w:rsidP="007E62C9">
      <w:pPr>
        <w:pStyle w:val="Default"/>
        <w:spacing w:line="360" w:lineRule="auto"/>
        <w:jc w:val="center"/>
        <w:rPr>
          <w:color w:val="FF0000"/>
        </w:rPr>
      </w:pPr>
    </w:p>
    <w:p w:rsidR="007E62C9" w:rsidRPr="00021382" w:rsidRDefault="007E62C9" w:rsidP="007E62C9">
      <w:pPr>
        <w:pStyle w:val="Default"/>
        <w:spacing w:line="360" w:lineRule="auto"/>
        <w:ind w:left="4535"/>
        <w:jc w:val="both"/>
        <w:rPr>
          <w:sz w:val="20"/>
          <w:szCs w:val="20"/>
        </w:rPr>
      </w:pPr>
      <w:r w:rsidRPr="00021382">
        <w:rPr>
          <w:bCs/>
          <w:sz w:val="20"/>
          <w:szCs w:val="20"/>
        </w:rPr>
        <w:t>“trabalho apresentado como exigência parcial para a obtenção do título de graduação em Licenciatura em Educação Física”.</w:t>
      </w:r>
    </w:p>
    <w:p w:rsidR="007E62C9" w:rsidRPr="00021382" w:rsidRDefault="007E62C9" w:rsidP="007E62C9">
      <w:pPr>
        <w:pStyle w:val="Default"/>
        <w:spacing w:line="360" w:lineRule="auto"/>
        <w:jc w:val="center"/>
        <w:rPr>
          <w:b/>
          <w:bCs/>
          <w:color w:val="FF0000"/>
        </w:rPr>
      </w:pPr>
    </w:p>
    <w:p w:rsidR="007E62C9" w:rsidRPr="00021382" w:rsidRDefault="007E62C9" w:rsidP="007E62C9">
      <w:pPr>
        <w:pStyle w:val="Default"/>
        <w:spacing w:line="360" w:lineRule="auto"/>
        <w:jc w:val="center"/>
        <w:rPr>
          <w:b/>
          <w:bCs/>
          <w:color w:val="FF0000"/>
        </w:rPr>
      </w:pPr>
    </w:p>
    <w:p w:rsidR="007E62C9" w:rsidRPr="00021382" w:rsidRDefault="007E62C9" w:rsidP="007E62C9">
      <w:pPr>
        <w:pStyle w:val="Default"/>
        <w:spacing w:line="360" w:lineRule="auto"/>
        <w:jc w:val="center"/>
        <w:rPr>
          <w:b/>
          <w:bCs/>
          <w:color w:val="FF0000"/>
        </w:rPr>
      </w:pPr>
    </w:p>
    <w:p w:rsidR="007E62C9" w:rsidRPr="00021382" w:rsidRDefault="007E62C9" w:rsidP="007E62C9">
      <w:pPr>
        <w:pStyle w:val="Default"/>
        <w:spacing w:line="360" w:lineRule="auto"/>
        <w:jc w:val="center"/>
        <w:rPr>
          <w:b/>
          <w:bCs/>
          <w:color w:val="FF0000"/>
        </w:rPr>
      </w:pPr>
    </w:p>
    <w:p w:rsidR="007E62C9" w:rsidRPr="00021382" w:rsidRDefault="007E62C9" w:rsidP="007E62C9">
      <w:pPr>
        <w:pStyle w:val="Default"/>
        <w:spacing w:line="360" w:lineRule="auto"/>
        <w:jc w:val="center"/>
        <w:rPr>
          <w:b/>
          <w:bCs/>
          <w:color w:val="FF0000"/>
        </w:rPr>
      </w:pPr>
    </w:p>
    <w:p w:rsidR="007E62C9" w:rsidRPr="00021382" w:rsidRDefault="007E62C9" w:rsidP="007E62C9">
      <w:pPr>
        <w:pStyle w:val="Default"/>
        <w:spacing w:line="360" w:lineRule="auto"/>
        <w:jc w:val="center"/>
        <w:rPr>
          <w:b/>
          <w:bCs/>
          <w:color w:val="FF0000"/>
        </w:rPr>
      </w:pPr>
    </w:p>
    <w:p w:rsidR="007E62C9" w:rsidRPr="00021382" w:rsidRDefault="007E62C9" w:rsidP="007E62C9">
      <w:pPr>
        <w:pStyle w:val="Default"/>
        <w:spacing w:line="360" w:lineRule="auto"/>
        <w:jc w:val="center"/>
        <w:rPr>
          <w:color w:val="auto"/>
        </w:rPr>
      </w:pPr>
      <w:r w:rsidRPr="00021382">
        <w:rPr>
          <w:color w:val="auto"/>
        </w:rPr>
        <w:t>Juína - MT</w:t>
      </w:r>
    </w:p>
    <w:p w:rsidR="007E62C9" w:rsidRPr="00021382" w:rsidRDefault="007E62C9" w:rsidP="007E62C9">
      <w:pPr>
        <w:pStyle w:val="Default"/>
        <w:spacing w:line="360" w:lineRule="auto"/>
        <w:jc w:val="center"/>
      </w:pPr>
      <w:r w:rsidRPr="00021382">
        <w:t>2016</w:t>
      </w:r>
    </w:p>
    <w:p w:rsidR="007E62C9" w:rsidRPr="003F2C99" w:rsidRDefault="007E62C9" w:rsidP="007E62C9">
      <w:pPr>
        <w:jc w:val="center"/>
        <w:rPr>
          <w:rFonts w:ascii="Arial" w:eastAsia="Calibri" w:hAnsi="Arial" w:cs="Arial"/>
          <w:b/>
          <w:sz w:val="28"/>
          <w:szCs w:val="28"/>
        </w:rPr>
      </w:pPr>
      <w:r w:rsidRPr="003F2C99">
        <w:rPr>
          <w:rFonts w:ascii="Arial" w:eastAsia="Calibri" w:hAnsi="Arial" w:cs="Arial"/>
          <w:b/>
          <w:sz w:val="28"/>
          <w:szCs w:val="28"/>
        </w:rPr>
        <w:t>AJES – FACULDADE DO NOROESTE DE MATO GROSSO</w:t>
      </w:r>
    </w:p>
    <w:p w:rsidR="007E62C9" w:rsidRPr="003F2C99" w:rsidRDefault="007E62C9" w:rsidP="007E62C9">
      <w:pPr>
        <w:jc w:val="center"/>
        <w:rPr>
          <w:rFonts w:ascii="Arial" w:eastAsia="Calibri" w:hAnsi="Arial" w:cs="Arial"/>
          <w:b/>
          <w:sz w:val="28"/>
          <w:szCs w:val="28"/>
        </w:rPr>
      </w:pPr>
      <w:r w:rsidRPr="003F2C99">
        <w:rPr>
          <w:rFonts w:ascii="Arial" w:eastAsia="Calibri" w:hAnsi="Arial" w:cs="Arial"/>
          <w:b/>
          <w:sz w:val="28"/>
          <w:szCs w:val="28"/>
        </w:rPr>
        <w:lastRenderedPageBreak/>
        <w:t>LICENCIATURA EM EDUCAÇÃO FÍSICA</w:t>
      </w:r>
    </w:p>
    <w:p w:rsidR="007E62C9" w:rsidRPr="007D5DA5" w:rsidRDefault="007E62C9" w:rsidP="007E62C9">
      <w:pPr>
        <w:jc w:val="center"/>
        <w:rPr>
          <w:rFonts w:ascii="Calibri" w:eastAsia="Calibri" w:hAnsi="Calibri" w:cs="Times New Roman"/>
        </w:rPr>
      </w:pPr>
    </w:p>
    <w:p w:rsidR="007E62C9" w:rsidRPr="007D5DA5" w:rsidRDefault="007E62C9" w:rsidP="007E62C9">
      <w:pPr>
        <w:jc w:val="center"/>
        <w:rPr>
          <w:rFonts w:ascii="Calibri" w:eastAsia="Calibri" w:hAnsi="Calibri" w:cs="Times New Roman"/>
        </w:rPr>
      </w:pPr>
    </w:p>
    <w:p w:rsidR="007E62C9" w:rsidRPr="007D5DA5" w:rsidRDefault="007E62C9" w:rsidP="007E62C9">
      <w:pPr>
        <w:jc w:val="center"/>
        <w:rPr>
          <w:rFonts w:ascii="Calibri" w:eastAsia="Calibri" w:hAnsi="Calibri" w:cs="Times New Roman"/>
        </w:rPr>
      </w:pPr>
    </w:p>
    <w:p w:rsidR="007E62C9" w:rsidRPr="007D5DA5" w:rsidRDefault="007E62C9" w:rsidP="007E62C9">
      <w:pPr>
        <w:jc w:val="center"/>
        <w:rPr>
          <w:rFonts w:ascii="Calibri" w:eastAsia="Calibri" w:hAnsi="Calibri" w:cs="Times New Roman"/>
        </w:rPr>
      </w:pPr>
    </w:p>
    <w:p w:rsidR="007E62C9" w:rsidRPr="005B7FCC" w:rsidRDefault="007E62C9" w:rsidP="007E62C9">
      <w:pPr>
        <w:jc w:val="center"/>
        <w:rPr>
          <w:rFonts w:ascii="Arial" w:eastAsia="Calibri" w:hAnsi="Arial" w:cs="Arial"/>
          <w:b/>
          <w:sz w:val="24"/>
          <w:szCs w:val="24"/>
        </w:rPr>
      </w:pPr>
      <w:r w:rsidRPr="005B7FCC">
        <w:rPr>
          <w:rFonts w:ascii="Arial" w:eastAsia="Calibri" w:hAnsi="Arial" w:cs="Arial"/>
          <w:b/>
          <w:sz w:val="24"/>
          <w:szCs w:val="24"/>
        </w:rPr>
        <w:t>BANCA EXAMINADORA</w:t>
      </w:r>
    </w:p>
    <w:p w:rsidR="007E62C9" w:rsidRPr="007D5DA5" w:rsidRDefault="007E62C9" w:rsidP="007E62C9">
      <w:pPr>
        <w:jc w:val="center"/>
        <w:rPr>
          <w:rFonts w:ascii="Calibri" w:eastAsia="Calibri" w:hAnsi="Calibri" w:cs="Times New Roman"/>
        </w:rPr>
      </w:pPr>
    </w:p>
    <w:p w:rsidR="007E62C9" w:rsidRPr="007D5DA5" w:rsidRDefault="007E62C9" w:rsidP="007E62C9">
      <w:pPr>
        <w:jc w:val="center"/>
        <w:rPr>
          <w:rFonts w:ascii="Calibri" w:eastAsia="Calibri" w:hAnsi="Calibri" w:cs="Times New Roman"/>
        </w:rPr>
      </w:pPr>
    </w:p>
    <w:p w:rsidR="007E62C9" w:rsidRPr="007D5DA5" w:rsidRDefault="007E62C9" w:rsidP="007E62C9">
      <w:pPr>
        <w:jc w:val="center"/>
        <w:rPr>
          <w:rFonts w:ascii="Calibri" w:eastAsia="Calibri" w:hAnsi="Calibri" w:cs="Times New Roman"/>
        </w:rPr>
      </w:pPr>
    </w:p>
    <w:p w:rsidR="007E62C9" w:rsidRPr="007D5DA5" w:rsidRDefault="007E62C9" w:rsidP="007E62C9">
      <w:pPr>
        <w:jc w:val="center"/>
        <w:rPr>
          <w:rFonts w:ascii="Calibri" w:eastAsia="Calibri" w:hAnsi="Calibri" w:cs="Times New Roman"/>
        </w:rPr>
      </w:pPr>
    </w:p>
    <w:p w:rsidR="007E62C9" w:rsidRPr="007D5DA5" w:rsidRDefault="007E62C9" w:rsidP="007E62C9">
      <w:pPr>
        <w:jc w:val="center"/>
        <w:rPr>
          <w:rFonts w:ascii="Calibri" w:eastAsia="Calibri" w:hAnsi="Calibri" w:cs="Times New Roman"/>
        </w:rPr>
      </w:pPr>
    </w:p>
    <w:p w:rsidR="007E62C9" w:rsidRPr="007D5DA5" w:rsidRDefault="007E62C9" w:rsidP="007E62C9">
      <w:pPr>
        <w:jc w:val="center"/>
        <w:rPr>
          <w:rFonts w:ascii="Calibri" w:eastAsia="Calibri" w:hAnsi="Calibri" w:cs="Times New Roman"/>
        </w:rPr>
      </w:pPr>
    </w:p>
    <w:p w:rsidR="007E62C9" w:rsidRPr="003F31DD" w:rsidRDefault="007E62C9" w:rsidP="007E62C9">
      <w:pPr>
        <w:jc w:val="center"/>
        <w:rPr>
          <w:rFonts w:ascii="Arial" w:eastAsia="Calibri" w:hAnsi="Arial" w:cs="Arial"/>
          <w:sz w:val="24"/>
          <w:szCs w:val="24"/>
        </w:rPr>
      </w:pPr>
      <w:r w:rsidRPr="003F31DD">
        <w:rPr>
          <w:rFonts w:ascii="Arial" w:eastAsia="Calibri" w:hAnsi="Arial" w:cs="Arial"/>
          <w:sz w:val="24"/>
          <w:szCs w:val="24"/>
        </w:rPr>
        <w:t>_______________________________________________________________</w:t>
      </w:r>
    </w:p>
    <w:p w:rsidR="007E62C9" w:rsidRPr="003F31DD" w:rsidRDefault="007E62C9" w:rsidP="007E62C9">
      <w:pPr>
        <w:jc w:val="center"/>
        <w:rPr>
          <w:rFonts w:ascii="Arial" w:eastAsia="Calibri" w:hAnsi="Arial" w:cs="Arial"/>
          <w:sz w:val="24"/>
          <w:szCs w:val="24"/>
        </w:rPr>
      </w:pPr>
      <w:r w:rsidRPr="003F31DD">
        <w:rPr>
          <w:rFonts w:ascii="Arial" w:hAnsi="Arial" w:cs="Arial"/>
          <w:sz w:val="24"/>
          <w:szCs w:val="24"/>
        </w:rPr>
        <w:t>Professor:</w:t>
      </w:r>
    </w:p>
    <w:p w:rsidR="007E62C9" w:rsidRDefault="007E62C9" w:rsidP="007E62C9">
      <w:pPr>
        <w:jc w:val="center"/>
        <w:rPr>
          <w:rFonts w:ascii="Arial" w:eastAsia="Calibri" w:hAnsi="Arial" w:cs="Arial"/>
          <w:sz w:val="24"/>
          <w:szCs w:val="24"/>
        </w:rPr>
      </w:pPr>
    </w:p>
    <w:p w:rsidR="007E62C9" w:rsidRDefault="007E62C9" w:rsidP="007E62C9">
      <w:pPr>
        <w:jc w:val="center"/>
        <w:rPr>
          <w:rFonts w:ascii="Arial" w:eastAsia="Calibri" w:hAnsi="Arial" w:cs="Arial"/>
          <w:sz w:val="24"/>
          <w:szCs w:val="24"/>
        </w:rPr>
      </w:pPr>
    </w:p>
    <w:p w:rsidR="007E62C9" w:rsidRPr="003F31DD" w:rsidRDefault="007E62C9" w:rsidP="007E62C9">
      <w:pPr>
        <w:jc w:val="center"/>
        <w:rPr>
          <w:rFonts w:ascii="Arial" w:eastAsia="Calibri" w:hAnsi="Arial" w:cs="Arial"/>
          <w:sz w:val="24"/>
          <w:szCs w:val="24"/>
        </w:rPr>
      </w:pPr>
    </w:p>
    <w:p w:rsidR="007E62C9" w:rsidRPr="003F31DD" w:rsidRDefault="007E62C9" w:rsidP="007E62C9">
      <w:pPr>
        <w:jc w:val="center"/>
        <w:rPr>
          <w:rFonts w:ascii="Arial" w:eastAsia="Calibri" w:hAnsi="Arial" w:cs="Arial"/>
          <w:sz w:val="24"/>
          <w:szCs w:val="24"/>
        </w:rPr>
      </w:pPr>
      <w:r w:rsidRPr="003F31DD">
        <w:rPr>
          <w:rFonts w:ascii="Arial" w:eastAsia="Calibri" w:hAnsi="Arial" w:cs="Arial"/>
          <w:sz w:val="24"/>
          <w:szCs w:val="24"/>
        </w:rPr>
        <w:t>_______________________________________________________________</w:t>
      </w:r>
    </w:p>
    <w:p w:rsidR="007E62C9" w:rsidRPr="003F31DD" w:rsidRDefault="007E62C9" w:rsidP="007E62C9">
      <w:pPr>
        <w:jc w:val="center"/>
        <w:rPr>
          <w:rFonts w:ascii="Arial" w:eastAsia="Calibri" w:hAnsi="Arial" w:cs="Arial"/>
          <w:sz w:val="24"/>
          <w:szCs w:val="24"/>
        </w:rPr>
      </w:pPr>
      <w:r w:rsidRPr="003F31DD">
        <w:rPr>
          <w:rFonts w:ascii="Arial" w:hAnsi="Arial" w:cs="Arial"/>
          <w:sz w:val="24"/>
          <w:szCs w:val="24"/>
        </w:rPr>
        <w:t>Professor:</w:t>
      </w:r>
    </w:p>
    <w:p w:rsidR="007E62C9" w:rsidRDefault="007E62C9" w:rsidP="007E62C9">
      <w:pPr>
        <w:jc w:val="center"/>
        <w:rPr>
          <w:rFonts w:ascii="Arial" w:eastAsia="Calibri" w:hAnsi="Arial" w:cs="Arial"/>
          <w:sz w:val="24"/>
          <w:szCs w:val="24"/>
        </w:rPr>
      </w:pPr>
    </w:p>
    <w:p w:rsidR="007E62C9" w:rsidRDefault="007E62C9" w:rsidP="007E62C9">
      <w:pPr>
        <w:jc w:val="center"/>
        <w:rPr>
          <w:rFonts w:ascii="Arial" w:eastAsia="Calibri" w:hAnsi="Arial" w:cs="Arial"/>
          <w:sz w:val="24"/>
          <w:szCs w:val="24"/>
        </w:rPr>
      </w:pPr>
    </w:p>
    <w:p w:rsidR="007E62C9" w:rsidRPr="003F31DD" w:rsidRDefault="007E62C9" w:rsidP="007E62C9">
      <w:pPr>
        <w:jc w:val="center"/>
        <w:rPr>
          <w:rFonts w:ascii="Arial" w:eastAsia="Calibri" w:hAnsi="Arial" w:cs="Arial"/>
          <w:sz w:val="24"/>
          <w:szCs w:val="24"/>
        </w:rPr>
      </w:pPr>
    </w:p>
    <w:p w:rsidR="007E62C9" w:rsidRPr="003F31DD" w:rsidRDefault="007E62C9" w:rsidP="007E62C9">
      <w:pPr>
        <w:jc w:val="center"/>
        <w:rPr>
          <w:rFonts w:ascii="Arial" w:hAnsi="Arial" w:cs="Arial"/>
          <w:sz w:val="24"/>
          <w:szCs w:val="24"/>
        </w:rPr>
      </w:pPr>
      <w:r w:rsidRPr="003F31DD">
        <w:rPr>
          <w:rFonts w:ascii="Arial" w:eastAsia="Calibri" w:hAnsi="Arial" w:cs="Arial"/>
          <w:sz w:val="24"/>
          <w:szCs w:val="24"/>
        </w:rPr>
        <w:t>_______________________________________________________________</w:t>
      </w:r>
    </w:p>
    <w:p w:rsidR="007E62C9" w:rsidRPr="003F31DD" w:rsidRDefault="007E62C9" w:rsidP="007E62C9">
      <w:pPr>
        <w:jc w:val="center"/>
        <w:rPr>
          <w:rFonts w:ascii="Arial" w:eastAsia="Calibri" w:hAnsi="Arial" w:cs="Arial"/>
          <w:sz w:val="24"/>
          <w:szCs w:val="24"/>
        </w:rPr>
      </w:pPr>
      <w:r w:rsidRPr="003F31DD">
        <w:rPr>
          <w:rFonts w:ascii="Arial" w:hAnsi="Arial" w:cs="Arial"/>
          <w:sz w:val="24"/>
          <w:szCs w:val="24"/>
        </w:rPr>
        <w:t>Professor:</w:t>
      </w:r>
    </w:p>
    <w:p w:rsidR="007E62C9" w:rsidRDefault="007E62C9">
      <w:pPr>
        <w:rPr>
          <w:rFonts w:ascii="Arial" w:eastAsia="Calibri" w:hAnsi="Arial" w:cs="Arial"/>
          <w:sz w:val="24"/>
          <w:szCs w:val="24"/>
        </w:rPr>
      </w:pPr>
      <w:r>
        <w:rPr>
          <w:rFonts w:ascii="Arial" w:eastAsia="Calibri" w:hAnsi="Arial" w:cs="Arial"/>
          <w:sz w:val="24"/>
          <w:szCs w:val="24"/>
        </w:rPr>
        <w:br w:type="page"/>
      </w:r>
    </w:p>
    <w:bookmarkStart w:id="1" w:name="_Toc452386100" w:displacedByCustomXml="next"/>
    <w:sdt>
      <w:sdtPr>
        <w:rPr>
          <w:rFonts w:asciiTheme="minorHAnsi" w:eastAsiaTheme="minorHAnsi" w:hAnsiTheme="minorHAnsi" w:cstheme="minorBidi"/>
          <w:b w:val="0"/>
          <w:bCs w:val="0"/>
          <w:color w:val="auto"/>
          <w:sz w:val="22"/>
          <w:szCs w:val="22"/>
        </w:rPr>
        <w:id w:val="20162466"/>
        <w:docPartObj>
          <w:docPartGallery w:val="Table of Contents"/>
          <w:docPartUnique/>
        </w:docPartObj>
      </w:sdtPr>
      <w:sdtEndPr/>
      <w:sdtContent>
        <w:p w:rsidR="00630EB8" w:rsidRDefault="00630EB8" w:rsidP="00630EB8">
          <w:pPr>
            <w:pStyle w:val="CabealhodoSumrio"/>
            <w:jc w:val="center"/>
          </w:pPr>
          <w:r w:rsidRPr="00630EB8">
            <w:rPr>
              <w:rFonts w:ascii="Arial" w:hAnsi="Arial" w:cs="Arial"/>
              <w:color w:val="auto"/>
            </w:rPr>
            <w:t>SUMÁRIO</w:t>
          </w:r>
        </w:p>
        <w:p w:rsidR="00630EB8" w:rsidRPr="00630EB8" w:rsidRDefault="00630EB8" w:rsidP="00630EB8"/>
        <w:p w:rsidR="00630EB8" w:rsidRPr="00630EB8" w:rsidRDefault="007A1095" w:rsidP="00630EB8">
          <w:pPr>
            <w:pStyle w:val="Sumrio1"/>
            <w:rPr>
              <w:rFonts w:eastAsiaTheme="minorEastAsia"/>
              <w:lang w:eastAsia="pt-BR"/>
            </w:rPr>
          </w:pPr>
          <w:r w:rsidRPr="00630EB8">
            <w:fldChar w:fldCharType="begin"/>
          </w:r>
          <w:r w:rsidR="00630EB8" w:rsidRPr="00630EB8">
            <w:instrText xml:space="preserve"> TOC \o "1-3" \h \z \u </w:instrText>
          </w:r>
          <w:r w:rsidRPr="00630EB8">
            <w:fldChar w:fldCharType="separate"/>
          </w:r>
          <w:hyperlink w:anchor="_Toc452909391" w:history="1">
            <w:r w:rsidR="00630EB8" w:rsidRPr="00630EB8">
              <w:rPr>
                <w:rStyle w:val="Hyperlink"/>
                <w:bCs/>
              </w:rPr>
              <w:t>1. INTRODUÇÃO</w:t>
            </w:r>
            <w:r w:rsidR="00630EB8" w:rsidRPr="00630EB8">
              <w:rPr>
                <w:webHidden/>
              </w:rPr>
              <w:tab/>
            </w:r>
            <w:r w:rsidRPr="00630EB8">
              <w:rPr>
                <w:webHidden/>
              </w:rPr>
              <w:fldChar w:fldCharType="begin"/>
            </w:r>
            <w:r w:rsidR="00630EB8" w:rsidRPr="00630EB8">
              <w:rPr>
                <w:webHidden/>
              </w:rPr>
              <w:instrText xml:space="preserve"> PAGEREF _Toc452909391 \h </w:instrText>
            </w:r>
            <w:r w:rsidRPr="00630EB8">
              <w:rPr>
                <w:webHidden/>
              </w:rPr>
            </w:r>
            <w:r w:rsidRPr="00630EB8">
              <w:rPr>
                <w:webHidden/>
              </w:rPr>
              <w:fldChar w:fldCharType="separate"/>
            </w:r>
            <w:r w:rsidR="00884119">
              <w:rPr>
                <w:webHidden/>
              </w:rPr>
              <w:t>3</w:t>
            </w:r>
            <w:r w:rsidRPr="00630EB8">
              <w:rPr>
                <w:webHidden/>
              </w:rPr>
              <w:fldChar w:fldCharType="end"/>
            </w:r>
          </w:hyperlink>
        </w:p>
        <w:p w:rsidR="00630EB8" w:rsidRPr="00630EB8" w:rsidRDefault="00CF5558" w:rsidP="00630EB8">
          <w:pPr>
            <w:pStyle w:val="Sumrio2"/>
            <w:tabs>
              <w:tab w:val="right" w:leader="dot" w:pos="8777"/>
            </w:tabs>
            <w:spacing w:after="0" w:line="360" w:lineRule="auto"/>
            <w:jc w:val="both"/>
            <w:rPr>
              <w:rFonts w:ascii="Arial" w:eastAsiaTheme="minorEastAsia" w:hAnsi="Arial" w:cs="Arial"/>
              <w:noProof/>
              <w:sz w:val="24"/>
              <w:szCs w:val="24"/>
              <w:lang w:eastAsia="pt-BR"/>
            </w:rPr>
          </w:pPr>
          <w:hyperlink w:anchor="_Toc452909392" w:history="1">
            <w:r w:rsidR="00630EB8" w:rsidRPr="00630EB8">
              <w:rPr>
                <w:rStyle w:val="Hyperlink"/>
                <w:rFonts w:ascii="Arial" w:hAnsi="Arial" w:cs="Arial"/>
                <w:bCs/>
                <w:noProof/>
                <w:sz w:val="24"/>
                <w:szCs w:val="24"/>
              </w:rPr>
              <w:t>1.1 TEMA</w:t>
            </w:r>
            <w:r w:rsidR="00630EB8" w:rsidRPr="00630EB8">
              <w:rPr>
                <w:rFonts w:ascii="Arial" w:hAnsi="Arial" w:cs="Arial"/>
                <w:noProof/>
                <w:webHidden/>
                <w:sz w:val="24"/>
                <w:szCs w:val="24"/>
              </w:rPr>
              <w:tab/>
            </w:r>
            <w:r w:rsidR="007A1095" w:rsidRPr="00630EB8">
              <w:rPr>
                <w:rFonts w:ascii="Arial" w:hAnsi="Arial" w:cs="Arial"/>
                <w:noProof/>
                <w:webHidden/>
                <w:sz w:val="24"/>
                <w:szCs w:val="24"/>
              </w:rPr>
              <w:fldChar w:fldCharType="begin"/>
            </w:r>
            <w:r w:rsidR="00630EB8" w:rsidRPr="00630EB8">
              <w:rPr>
                <w:rFonts w:ascii="Arial" w:hAnsi="Arial" w:cs="Arial"/>
                <w:noProof/>
                <w:webHidden/>
                <w:sz w:val="24"/>
                <w:szCs w:val="24"/>
              </w:rPr>
              <w:instrText xml:space="preserve"> PAGEREF _Toc452909392 \h </w:instrText>
            </w:r>
            <w:r w:rsidR="007A1095" w:rsidRPr="00630EB8">
              <w:rPr>
                <w:rFonts w:ascii="Arial" w:hAnsi="Arial" w:cs="Arial"/>
                <w:noProof/>
                <w:webHidden/>
                <w:sz w:val="24"/>
                <w:szCs w:val="24"/>
              </w:rPr>
            </w:r>
            <w:r w:rsidR="007A1095" w:rsidRPr="00630EB8">
              <w:rPr>
                <w:rFonts w:ascii="Arial" w:hAnsi="Arial" w:cs="Arial"/>
                <w:noProof/>
                <w:webHidden/>
                <w:sz w:val="24"/>
                <w:szCs w:val="24"/>
              </w:rPr>
              <w:fldChar w:fldCharType="separate"/>
            </w:r>
            <w:r w:rsidR="00884119">
              <w:rPr>
                <w:rFonts w:ascii="Arial" w:hAnsi="Arial" w:cs="Arial"/>
                <w:noProof/>
                <w:webHidden/>
                <w:sz w:val="24"/>
                <w:szCs w:val="24"/>
              </w:rPr>
              <w:t>3</w:t>
            </w:r>
            <w:r w:rsidR="007A1095" w:rsidRPr="00630EB8">
              <w:rPr>
                <w:rFonts w:ascii="Arial" w:hAnsi="Arial" w:cs="Arial"/>
                <w:noProof/>
                <w:webHidden/>
                <w:sz w:val="24"/>
                <w:szCs w:val="24"/>
              </w:rPr>
              <w:fldChar w:fldCharType="end"/>
            </w:r>
          </w:hyperlink>
        </w:p>
        <w:p w:rsidR="00630EB8" w:rsidRPr="00630EB8" w:rsidRDefault="00CF5558" w:rsidP="00630EB8">
          <w:pPr>
            <w:pStyle w:val="Sumrio2"/>
            <w:tabs>
              <w:tab w:val="right" w:leader="dot" w:pos="8777"/>
            </w:tabs>
            <w:spacing w:after="0" w:line="360" w:lineRule="auto"/>
            <w:jc w:val="both"/>
            <w:rPr>
              <w:rFonts w:ascii="Arial" w:eastAsiaTheme="minorEastAsia" w:hAnsi="Arial" w:cs="Arial"/>
              <w:noProof/>
              <w:sz w:val="24"/>
              <w:szCs w:val="24"/>
              <w:lang w:eastAsia="pt-BR"/>
            </w:rPr>
          </w:pPr>
          <w:hyperlink w:anchor="_Toc452909393" w:history="1">
            <w:r w:rsidR="00630EB8" w:rsidRPr="00630EB8">
              <w:rPr>
                <w:rStyle w:val="Hyperlink"/>
                <w:rFonts w:ascii="Arial" w:hAnsi="Arial" w:cs="Arial"/>
                <w:bCs/>
                <w:noProof/>
                <w:sz w:val="24"/>
                <w:szCs w:val="24"/>
              </w:rPr>
              <w:t>1.2 PROBLEMATIZAÇÃO</w:t>
            </w:r>
            <w:r w:rsidR="00630EB8" w:rsidRPr="00630EB8">
              <w:rPr>
                <w:rFonts w:ascii="Arial" w:hAnsi="Arial" w:cs="Arial"/>
                <w:noProof/>
                <w:webHidden/>
                <w:sz w:val="24"/>
                <w:szCs w:val="24"/>
              </w:rPr>
              <w:tab/>
            </w:r>
            <w:r w:rsidR="007A1095" w:rsidRPr="00630EB8">
              <w:rPr>
                <w:rFonts w:ascii="Arial" w:hAnsi="Arial" w:cs="Arial"/>
                <w:noProof/>
                <w:webHidden/>
                <w:sz w:val="24"/>
                <w:szCs w:val="24"/>
              </w:rPr>
              <w:fldChar w:fldCharType="begin"/>
            </w:r>
            <w:r w:rsidR="00630EB8" w:rsidRPr="00630EB8">
              <w:rPr>
                <w:rFonts w:ascii="Arial" w:hAnsi="Arial" w:cs="Arial"/>
                <w:noProof/>
                <w:webHidden/>
                <w:sz w:val="24"/>
                <w:szCs w:val="24"/>
              </w:rPr>
              <w:instrText xml:space="preserve"> PAGEREF _Toc452909393 \h </w:instrText>
            </w:r>
            <w:r w:rsidR="007A1095" w:rsidRPr="00630EB8">
              <w:rPr>
                <w:rFonts w:ascii="Arial" w:hAnsi="Arial" w:cs="Arial"/>
                <w:noProof/>
                <w:webHidden/>
                <w:sz w:val="24"/>
                <w:szCs w:val="24"/>
              </w:rPr>
            </w:r>
            <w:r w:rsidR="007A1095" w:rsidRPr="00630EB8">
              <w:rPr>
                <w:rFonts w:ascii="Arial" w:hAnsi="Arial" w:cs="Arial"/>
                <w:noProof/>
                <w:webHidden/>
                <w:sz w:val="24"/>
                <w:szCs w:val="24"/>
              </w:rPr>
              <w:fldChar w:fldCharType="separate"/>
            </w:r>
            <w:r w:rsidR="00884119">
              <w:rPr>
                <w:rFonts w:ascii="Arial" w:hAnsi="Arial" w:cs="Arial"/>
                <w:noProof/>
                <w:webHidden/>
                <w:sz w:val="24"/>
                <w:szCs w:val="24"/>
              </w:rPr>
              <w:t>3</w:t>
            </w:r>
            <w:r w:rsidR="007A1095" w:rsidRPr="00630EB8">
              <w:rPr>
                <w:rFonts w:ascii="Arial" w:hAnsi="Arial" w:cs="Arial"/>
                <w:noProof/>
                <w:webHidden/>
                <w:sz w:val="24"/>
                <w:szCs w:val="24"/>
              </w:rPr>
              <w:fldChar w:fldCharType="end"/>
            </w:r>
          </w:hyperlink>
        </w:p>
        <w:p w:rsidR="00630EB8" w:rsidRPr="00630EB8" w:rsidRDefault="00CF5558" w:rsidP="00630EB8">
          <w:pPr>
            <w:pStyle w:val="Sumrio1"/>
            <w:rPr>
              <w:rFonts w:eastAsiaTheme="minorEastAsia"/>
              <w:lang w:eastAsia="pt-BR"/>
            </w:rPr>
          </w:pPr>
          <w:hyperlink w:anchor="_Toc452909394" w:history="1">
            <w:r w:rsidR="00630EB8" w:rsidRPr="00630EB8">
              <w:rPr>
                <w:rStyle w:val="Hyperlink"/>
                <w:bCs/>
              </w:rPr>
              <w:t>2. JUSTIFICATIVA</w:t>
            </w:r>
            <w:r w:rsidR="00630EB8" w:rsidRPr="00630EB8">
              <w:rPr>
                <w:webHidden/>
              </w:rPr>
              <w:tab/>
            </w:r>
            <w:r w:rsidR="007A1095" w:rsidRPr="00630EB8">
              <w:rPr>
                <w:webHidden/>
              </w:rPr>
              <w:fldChar w:fldCharType="begin"/>
            </w:r>
            <w:r w:rsidR="00630EB8" w:rsidRPr="00630EB8">
              <w:rPr>
                <w:webHidden/>
              </w:rPr>
              <w:instrText xml:space="preserve"> PAGEREF _Toc452909394 \h </w:instrText>
            </w:r>
            <w:r w:rsidR="007A1095" w:rsidRPr="00630EB8">
              <w:rPr>
                <w:webHidden/>
              </w:rPr>
            </w:r>
            <w:r w:rsidR="007A1095" w:rsidRPr="00630EB8">
              <w:rPr>
                <w:webHidden/>
              </w:rPr>
              <w:fldChar w:fldCharType="separate"/>
            </w:r>
            <w:r w:rsidR="00884119">
              <w:rPr>
                <w:webHidden/>
              </w:rPr>
              <w:t>6</w:t>
            </w:r>
            <w:r w:rsidR="007A1095" w:rsidRPr="00630EB8">
              <w:rPr>
                <w:webHidden/>
              </w:rPr>
              <w:fldChar w:fldCharType="end"/>
            </w:r>
          </w:hyperlink>
        </w:p>
        <w:p w:rsidR="00630EB8" w:rsidRPr="00630EB8" w:rsidRDefault="00CF5558" w:rsidP="00630EB8">
          <w:pPr>
            <w:pStyle w:val="Sumrio1"/>
            <w:rPr>
              <w:rFonts w:eastAsiaTheme="minorEastAsia"/>
              <w:lang w:eastAsia="pt-BR"/>
            </w:rPr>
          </w:pPr>
          <w:hyperlink w:anchor="_Toc452909395" w:history="1">
            <w:r w:rsidR="00630EB8" w:rsidRPr="00630EB8">
              <w:rPr>
                <w:rStyle w:val="Hyperlink"/>
              </w:rPr>
              <w:t>3. OBJETIVOS</w:t>
            </w:r>
            <w:r w:rsidR="00630EB8" w:rsidRPr="00630EB8">
              <w:rPr>
                <w:webHidden/>
              </w:rPr>
              <w:tab/>
            </w:r>
            <w:r w:rsidR="007A1095" w:rsidRPr="00630EB8">
              <w:rPr>
                <w:webHidden/>
              </w:rPr>
              <w:fldChar w:fldCharType="begin"/>
            </w:r>
            <w:r w:rsidR="00630EB8" w:rsidRPr="00630EB8">
              <w:rPr>
                <w:webHidden/>
              </w:rPr>
              <w:instrText xml:space="preserve"> PAGEREF _Toc452909395 \h </w:instrText>
            </w:r>
            <w:r w:rsidR="007A1095" w:rsidRPr="00630EB8">
              <w:rPr>
                <w:webHidden/>
              </w:rPr>
            </w:r>
            <w:r w:rsidR="007A1095" w:rsidRPr="00630EB8">
              <w:rPr>
                <w:webHidden/>
              </w:rPr>
              <w:fldChar w:fldCharType="separate"/>
            </w:r>
            <w:r w:rsidR="00884119">
              <w:rPr>
                <w:webHidden/>
              </w:rPr>
              <w:t>7</w:t>
            </w:r>
            <w:r w:rsidR="007A1095" w:rsidRPr="00630EB8">
              <w:rPr>
                <w:webHidden/>
              </w:rPr>
              <w:fldChar w:fldCharType="end"/>
            </w:r>
          </w:hyperlink>
        </w:p>
        <w:p w:rsidR="00630EB8" w:rsidRPr="00630EB8" w:rsidRDefault="00CF5558" w:rsidP="00630EB8">
          <w:pPr>
            <w:pStyle w:val="Sumrio2"/>
            <w:tabs>
              <w:tab w:val="right" w:leader="dot" w:pos="8777"/>
            </w:tabs>
            <w:spacing w:after="0" w:line="360" w:lineRule="auto"/>
            <w:jc w:val="both"/>
            <w:rPr>
              <w:rFonts w:ascii="Arial" w:eastAsiaTheme="minorEastAsia" w:hAnsi="Arial" w:cs="Arial"/>
              <w:noProof/>
              <w:sz w:val="24"/>
              <w:szCs w:val="24"/>
              <w:lang w:eastAsia="pt-BR"/>
            </w:rPr>
          </w:pPr>
          <w:hyperlink w:anchor="_Toc452909396" w:history="1">
            <w:r w:rsidR="00630EB8" w:rsidRPr="00630EB8">
              <w:rPr>
                <w:rStyle w:val="Hyperlink"/>
                <w:rFonts w:ascii="Arial" w:hAnsi="Arial" w:cs="Arial"/>
                <w:noProof/>
                <w:sz w:val="24"/>
                <w:szCs w:val="24"/>
              </w:rPr>
              <w:t>3.1 GERAL</w:t>
            </w:r>
            <w:r w:rsidR="00630EB8" w:rsidRPr="00630EB8">
              <w:rPr>
                <w:rFonts w:ascii="Arial" w:hAnsi="Arial" w:cs="Arial"/>
                <w:noProof/>
                <w:webHidden/>
                <w:sz w:val="24"/>
                <w:szCs w:val="24"/>
              </w:rPr>
              <w:tab/>
            </w:r>
            <w:r w:rsidR="007A1095" w:rsidRPr="00630EB8">
              <w:rPr>
                <w:rFonts w:ascii="Arial" w:hAnsi="Arial" w:cs="Arial"/>
                <w:noProof/>
                <w:webHidden/>
                <w:sz w:val="24"/>
                <w:szCs w:val="24"/>
              </w:rPr>
              <w:fldChar w:fldCharType="begin"/>
            </w:r>
            <w:r w:rsidR="00630EB8" w:rsidRPr="00630EB8">
              <w:rPr>
                <w:rFonts w:ascii="Arial" w:hAnsi="Arial" w:cs="Arial"/>
                <w:noProof/>
                <w:webHidden/>
                <w:sz w:val="24"/>
                <w:szCs w:val="24"/>
              </w:rPr>
              <w:instrText xml:space="preserve"> PAGEREF _Toc452909396 \h </w:instrText>
            </w:r>
            <w:r w:rsidR="007A1095" w:rsidRPr="00630EB8">
              <w:rPr>
                <w:rFonts w:ascii="Arial" w:hAnsi="Arial" w:cs="Arial"/>
                <w:noProof/>
                <w:webHidden/>
                <w:sz w:val="24"/>
                <w:szCs w:val="24"/>
              </w:rPr>
            </w:r>
            <w:r w:rsidR="007A1095" w:rsidRPr="00630EB8">
              <w:rPr>
                <w:rFonts w:ascii="Arial" w:hAnsi="Arial" w:cs="Arial"/>
                <w:noProof/>
                <w:webHidden/>
                <w:sz w:val="24"/>
                <w:szCs w:val="24"/>
              </w:rPr>
              <w:fldChar w:fldCharType="separate"/>
            </w:r>
            <w:r w:rsidR="00884119">
              <w:rPr>
                <w:rFonts w:ascii="Arial" w:hAnsi="Arial" w:cs="Arial"/>
                <w:noProof/>
                <w:webHidden/>
                <w:sz w:val="24"/>
                <w:szCs w:val="24"/>
              </w:rPr>
              <w:t>7</w:t>
            </w:r>
            <w:r w:rsidR="007A1095" w:rsidRPr="00630EB8">
              <w:rPr>
                <w:rFonts w:ascii="Arial" w:hAnsi="Arial" w:cs="Arial"/>
                <w:noProof/>
                <w:webHidden/>
                <w:sz w:val="24"/>
                <w:szCs w:val="24"/>
              </w:rPr>
              <w:fldChar w:fldCharType="end"/>
            </w:r>
          </w:hyperlink>
        </w:p>
        <w:p w:rsidR="00630EB8" w:rsidRPr="00630EB8" w:rsidRDefault="00CF5558" w:rsidP="00630EB8">
          <w:pPr>
            <w:pStyle w:val="Sumrio2"/>
            <w:tabs>
              <w:tab w:val="right" w:leader="dot" w:pos="8777"/>
            </w:tabs>
            <w:spacing w:after="0" w:line="360" w:lineRule="auto"/>
            <w:jc w:val="both"/>
            <w:rPr>
              <w:rFonts w:ascii="Arial" w:eastAsiaTheme="minorEastAsia" w:hAnsi="Arial" w:cs="Arial"/>
              <w:noProof/>
              <w:sz w:val="24"/>
              <w:szCs w:val="24"/>
              <w:lang w:eastAsia="pt-BR"/>
            </w:rPr>
          </w:pPr>
          <w:hyperlink w:anchor="_Toc452909397" w:history="1">
            <w:r w:rsidR="00630EB8" w:rsidRPr="00630EB8">
              <w:rPr>
                <w:rStyle w:val="Hyperlink"/>
                <w:rFonts w:ascii="Arial" w:hAnsi="Arial" w:cs="Arial"/>
                <w:noProof/>
                <w:sz w:val="24"/>
                <w:szCs w:val="24"/>
              </w:rPr>
              <w:t>3.2 ESPECÍFICOS</w:t>
            </w:r>
            <w:r w:rsidR="00630EB8" w:rsidRPr="00630EB8">
              <w:rPr>
                <w:rFonts w:ascii="Arial" w:hAnsi="Arial" w:cs="Arial"/>
                <w:noProof/>
                <w:webHidden/>
                <w:sz w:val="24"/>
                <w:szCs w:val="24"/>
              </w:rPr>
              <w:tab/>
            </w:r>
            <w:r w:rsidR="007A1095" w:rsidRPr="00630EB8">
              <w:rPr>
                <w:rFonts w:ascii="Arial" w:hAnsi="Arial" w:cs="Arial"/>
                <w:noProof/>
                <w:webHidden/>
                <w:sz w:val="24"/>
                <w:szCs w:val="24"/>
              </w:rPr>
              <w:fldChar w:fldCharType="begin"/>
            </w:r>
            <w:r w:rsidR="00630EB8" w:rsidRPr="00630EB8">
              <w:rPr>
                <w:rFonts w:ascii="Arial" w:hAnsi="Arial" w:cs="Arial"/>
                <w:noProof/>
                <w:webHidden/>
                <w:sz w:val="24"/>
                <w:szCs w:val="24"/>
              </w:rPr>
              <w:instrText xml:space="preserve"> PAGEREF _Toc452909397 \h </w:instrText>
            </w:r>
            <w:r w:rsidR="007A1095" w:rsidRPr="00630EB8">
              <w:rPr>
                <w:rFonts w:ascii="Arial" w:hAnsi="Arial" w:cs="Arial"/>
                <w:noProof/>
                <w:webHidden/>
                <w:sz w:val="24"/>
                <w:szCs w:val="24"/>
              </w:rPr>
            </w:r>
            <w:r w:rsidR="007A1095" w:rsidRPr="00630EB8">
              <w:rPr>
                <w:rFonts w:ascii="Arial" w:hAnsi="Arial" w:cs="Arial"/>
                <w:noProof/>
                <w:webHidden/>
                <w:sz w:val="24"/>
                <w:szCs w:val="24"/>
              </w:rPr>
              <w:fldChar w:fldCharType="separate"/>
            </w:r>
            <w:r w:rsidR="00884119">
              <w:rPr>
                <w:rFonts w:ascii="Arial" w:hAnsi="Arial" w:cs="Arial"/>
                <w:noProof/>
                <w:webHidden/>
                <w:sz w:val="24"/>
                <w:szCs w:val="24"/>
              </w:rPr>
              <w:t>7</w:t>
            </w:r>
            <w:r w:rsidR="007A1095" w:rsidRPr="00630EB8">
              <w:rPr>
                <w:rFonts w:ascii="Arial" w:hAnsi="Arial" w:cs="Arial"/>
                <w:noProof/>
                <w:webHidden/>
                <w:sz w:val="24"/>
                <w:szCs w:val="24"/>
              </w:rPr>
              <w:fldChar w:fldCharType="end"/>
            </w:r>
          </w:hyperlink>
        </w:p>
        <w:p w:rsidR="00630EB8" w:rsidRPr="00630EB8" w:rsidRDefault="00CF5558" w:rsidP="00630EB8">
          <w:pPr>
            <w:pStyle w:val="Sumrio1"/>
            <w:rPr>
              <w:rFonts w:eastAsiaTheme="minorEastAsia"/>
              <w:lang w:eastAsia="pt-BR"/>
            </w:rPr>
          </w:pPr>
          <w:hyperlink w:anchor="_Toc452909398" w:history="1">
            <w:r w:rsidR="00630EB8" w:rsidRPr="00630EB8">
              <w:rPr>
                <w:rStyle w:val="Hyperlink"/>
                <w:bCs/>
              </w:rPr>
              <w:t>5. METODOLOGIA DA PESQUISA</w:t>
            </w:r>
            <w:r w:rsidR="00630EB8" w:rsidRPr="00630EB8">
              <w:rPr>
                <w:webHidden/>
              </w:rPr>
              <w:tab/>
            </w:r>
            <w:r w:rsidR="007A1095" w:rsidRPr="00630EB8">
              <w:rPr>
                <w:webHidden/>
              </w:rPr>
              <w:fldChar w:fldCharType="begin"/>
            </w:r>
            <w:r w:rsidR="00630EB8" w:rsidRPr="00630EB8">
              <w:rPr>
                <w:webHidden/>
              </w:rPr>
              <w:instrText xml:space="preserve"> PAGEREF _Toc452909398 \h </w:instrText>
            </w:r>
            <w:r w:rsidR="007A1095" w:rsidRPr="00630EB8">
              <w:rPr>
                <w:webHidden/>
              </w:rPr>
            </w:r>
            <w:r w:rsidR="007A1095" w:rsidRPr="00630EB8">
              <w:rPr>
                <w:webHidden/>
              </w:rPr>
              <w:fldChar w:fldCharType="separate"/>
            </w:r>
            <w:r w:rsidR="00884119">
              <w:rPr>
                <w:webHidden/>
              </w:rPr>
              <w:t>11</w:t>
            </w:r>
            <w:r w:rsidR="007A1095" w:rsidRPr="00630EB8">
              <w:rPr>
                <w:webHidden/>
              </w:rPr>
              <w:fldChar w:fldCharType="end"/>
            </w:r>
          </w:hyperlink>
        </w:p>
        <w:p w:rsidR="00630EB8" w:rsidRPr="00630EB8" w:rsidRDefault="00CF5558" w:rsidP="00630EB8">
          <w:pPr>
            <w:pStyle w:val="Sumrio1"/>
            <w:rPr>
              <w:rFonts w:eastAsiaTheme="minorEastAsia"/>
              <w:lang w:eastAsia="pt-BR"/>
            </w:rPr>
          </w:pPr>
          <w:hyperlink w:anchor="_Toc452909399" w:history="1">
            <w:r w:rsidR="00630EB8" w:rsidRPr="00630EB8">
              <w:rPr>
                <w:rStyle w:val="Hyperlink"/>
                <w:bCs/>
              </w:rPr>
              <w:t>7. CRONOGRAMA</w:t>
            </w:r>
            <w:r w:rsidR="00630EB8" w:rsidRPr="00630EB8">
              <w:rPr>
                <w:webHidden/>
              </w:rPr>
              <w:tab/>
            </w:r>
            <w:r w:rsidR="007A1095" w:rsidRPr="00630EB8">
              <w:rPr>
                <w:webHidden/>
              </w:rPr>
              <w:fldChar w:fldCharType="begin"/>
            </w:r>
            <w:r w:rsidR="00630EB8" w:rsidRPr="00630EB8">
              <w:rPr>
                <w:webHidden/>
              </w:rPr>
              <w:instrText xml:space="preserve"> PAGEREF _Toc452909399 \h </w:instrText>
            </w:r>
            <w:r w:rsidR="007A1095" w:rsidRPr="00630EB8">
              <w:rPr>
                <w:webHidden/>
              </w:rPr>
            </w:r>
            <w:r w:rsidR="007A1095" w:rsidRPr="00630EB8">
              <w:rPr>
                <w:webHidden/>
              </w:rPr>
              <w:fldChar w:fldCharType="separate"/>
            </w:r>
            <w:r w:rsidR="00884119">
              <w:rPr>
                <w:webHidden/>
              </w:rPr>
              <w:t>12</w:t>
            </w:r>
            <w:r w:rsidR="007A1095" w:rsidRPr="00630EB8">
              <w:rPr>
                <w:webHidden/>
              </w:rPr>
              <w:fldChar w:fldCharType="end"/>
            </w:r>
          </w:hyperlink>
        </w:p>
        <w:p w:rsidR="00630EB8" w:rsidRPr="00630EB8" w:rsidRDefault="00CF5558" w:rsidP="00630EB8">
          <w:pPr>
            <w:pStyle w:val="Sumrio1"/>
            <w:rPr>
              <w:rFonts w:eastAsiaTheme="minorEastAsia"/>
              <w:lang w:eastAsia="pt-BR"/>
            </w:rPr>
          </w:pPr>
          <w:hyperlink w:anchor="_Toc452909400" w:history="1">
            <w:r w:rsidR="00630EB8" w:rsidRPr="00630EB8">
              <w:rPr>
                <w:rStyle w:val="Hyperlink"/>
              </w:rPr>
              <w:t>8. REFERENCIAS</w:t>
            </w:r>
            <w:r w:rsidR="00630EB8" w:rsidRPr="00630EB8">
              <w:rPr>
                <w:webHidden/>
              </w:rPr>
              <w:tab/>
            </w:r>
            <w:r w:rsidR="007A1095" w:rsidRPr="00630EB8">
              <w:rPr>
                <w:webHidden/>
              </w:rPr>
              <w:fldChar w:fldCharType="begin"/>
            </w:r>
            <w:r w:rsidR="00630EB8" w:rsidRPr="00630EB8">
              <w:rPr>
                <w:webHidden/>
              </w:rPr>
              <w:instrText xml:space="preserve"> PAGEREF _Toc452909400 \h </w:instrText>
            </w:r>
            <w:r w:rsidR="007A1095" w:rsidRPr="00630EB8">
              <w:rPr>
                <w:webHidden/>
              </w:rPr>
            </w:r>
            <w:r w:rsidR="007A1095" w:rsidRPr="00630EB8">
              <w:rPr>
                <w:webHidden/>
              </w:rPr>
              <w:fldChar w:fldCharType="separate"/>
            </w:r>
            <w:r w:rsidR="00884119">
              <w:rPr>
                <w:webHidden/>
              </w:rPr>
              <w:t>13</w:t>
            </w:r>
            <w:r w:rsidR="007A1095" w:rsidRPr="00630EB8">
              <w:rPr>
                <w:webHidden/>
              </w:rPr>
              <w:fldChar w:fldCharType="end"/>
            </w:r>
          </w:hyperlink>
        </w:p>
        <w:p w:rsidR="00630EB8" w:rsidRDefault="007A1095" w:rsidP="00630EB8">
          <w:pPr>
            <w:spacing w:after="0" w:line="360" w:lineRule="auto"/>
            <w:jc w:val="both"/>
          </w:pPr>
          <w:r w:rsidRPr="00630EB8">
            <w:rPr>
              <w:rFonts w:ascii="Arial" w:hAnsi="Arial" w:cs="Arial"/>
              <w:sz w:val="24"/>
              <w:szCs w:val="24"/>
            </w:rPr>
            <w:fldChar w:fldCharType="end"/>
          </w:r>
        </w:p>
      </w:sdtContent>
    </w:sdt>
    <w:p w:rsidR="00884119" w:rsidRDefault="00884119">
      <w:pPr>
        <w:rPr>
          <w:b/>
          <w:bCs/>
          <w:sz w:val="28"/>
          <w:szCs w:val="28"/>
        </w:rPr>
        <w:sectPr w:rsidR="00884119" w:rsidSect="00264C0A">
          <w:headerReference w:type="default" r:id="rId9"/>
          <w:pgSz w:w="11906" w:h="16838"/>
          <w:pgMar w:top="1701" w:right="1418" w:bottom="1418" w:left="1701" w:header="709" w:footer="709" w:gutter="0"/>
          <w:pgNumType w:start="3"/>
          <w:cols w:space="708"/>
          <w:docGrid w:linePitch="360"/>
        </w:sectPr>
      </w:pPr>
    </w:p>
    <w:p w:rsidR="00A95AEE" w:rsidRPr="000D7711" w:rsidRDefault="00A95AEE" w:rsidP="005F6559">
      <w:pPr>
        <w:pStyle w:val="Default"/>
        <w:spacing w:line="360" w:lineRule="auto"/>
        <w:outlineLvl w:val="0"/>
        <w:rPr>
          <w:b/>
          <w:bCs/>
          <w:color w:val="auto"/>
          <w:sz w:val="28"/>
          <w:szCs w:val="28"/>
        </w:rPr>
      </w:pPr>
      <w:bookmarkStart w:id="2" w:name="_Toc452909391"/>
      <w:r w:rsidRPr="000D7711">
        <w:rPr>
          <w:b/>
          <w:bCs/>
          <w:color w:val="auto"/>
          <w:sz w:val="28"/>
          <w:szCs w:val="28"/>
        </w:rPr>
        <w:lastRenderedPageBreak/>
        <w:t>1. INTRODUÇÃO</w:t>
      </w:r>
      <w:bookmarkEnd w:id="1"/>
      <w:bookmarkEnd w:id="2"/>
    </w:p>
    <w:p w:rsidR="00A95AEE" w:rsidRPr="000D7711" w:rsidRDefault="00A95AEE" w:rsidP="005F6559">
      <w:pPr>
        <w:pStyle w:val="Default"/>
        <w:spacing w:line="360" w:lineRule="auto"/>
        <w:outlineLvl w:val="1"/>
        <w:rPr>
          <w:b/>
          <w:bCs/>
          <w:color w:val="auto"/>
          <w:sz w:val="28"/>
          <w:szCs w:val="28"/>
        </w:rPr>
      </w:pPr>
      <w:bookmarkStart w:id="3" w:name="_Toc452386101"/>
      <w:bookmarkStart w:id="4" w:name="_Toc452909392"/>
      <w:r w:rsidRPr="000D7711">
        <w:rPr>
          <w:b/>
          <w:bCs/>
          <w:color w:val="auto"/>
          <w:sz w:val="28"/>
          <w:szCs w:val="28"/>
        </w:rPr>
        <w:t>1.1 TEMA</w:t>
      </w:r>
      <w:bookmarkEnd w:id="3"/>
      <w:bookmarkEnd w:id="4"/>
    </w:p>
    <w:p w:rsidR="00C203E1" w:rsidRPr="000D7711" w:rsidRDefault="00C203E1" w:rsidP="005F6559">
      <w:pPr>
        <w:pStyle w:val="Default"/>
        <w:spacing w:line="360" w:lineRule="auto"/>
        <w:outlineLvl w:val="1"/>
        <w:rPr>
          <w:b/>
          <w:bCs/>
          <w:color w:val="auto"/>
          <w:sz w:val="28"/>
          <w:szCs w:val="28"/>
        </w:rPr>
      </w:pPr>
    </w:p>
    <w:p w:rsidR="00C203E1" w:rsidRPr="000D7711" w:rsidRDefault="00C203E1" w:rsidP="00C203E1">
      <w:pPr>
        <w:pStyle w:val="Default"/>
        <w:spacing w:line="360" w:lineRule="auto"/>
        <w:ind w:firstLine="708"/>
        <w:jc w:val="both"/>
        <w:rPr>
          <w:color w:val="auto"/>
        </w:rPr>
      </w:pPr>
      <w:r w:rsidRPr="000D7711">
        <w:rPr>
          <w:color w:val="auto"/>
        </w:rPr>
        <w:t>O domínio do conhecimento das regras de futsal pelos alunos no ensino fundamental</w:t>
      </w:r>
    </w:p>
    <w:p w:rsidR="00BE18D3" w:rsidRPr="000D7711" w:rsidRDefault="00BE18D3" w:rsidP="005F6559">
      <w:pPr>
        <w:pStyle w:val="Default"/>
        <w:spacing w:line="360" w:lineRule="auto"/>
        <w:rPr>
          <w:color w:val="auto"/>
        </w:rPr>
      </w:pPr>
    </w:p>
    <w:p w:rsidR="00C203E1" w:rsidRPr="000D7711" w:rsidRDefault="00C203E1" w:rsidP="00C203E1">
      <w:pPr>
        <w:pStyle w:val="Default"/>
        <w:spacing w:line="360" w:lineRule="auto"/>
        <w:outlineLvl w:val="1"/>
        <w:rPr>
          <w:b/>
          <w:bCs/>
          <w:color w:val="auto"/>
          <w:sz w:val="28"/>
          <w:szCs w:val="28"/>
        </w:rPr>
      </w:pPr>
      <w:bookmarkStart w:id="5" w:name="_Toc452386102"/>
      <w:bookmarkStart w:id="6" w:name="_Toc452909393"/>
      <w:r w:rsidRPr="000D7711">
        <w:rPr>
          <w:b/>
          <w:bCs/>
          <w:color w:val="auto"/>
          <w:sz w:val="28"/>
          <w:szCs w:val="28"/>
        </w:rPr>
        <w:t>1.2 PROBLEMATIZAÇÃO</w:t>
      </w:r>
      <w:bookmarkEnd w:id="5"/>
      <w:bookmarkEnd w:id="6"/>
      <w:r w:rsidRPr="000D7711">
        <w:rPr>
          <w:b/>
          <w:bCs/>
          <w:color w:val="auto"/>
          <w:sz w:val="28"/>
          <w:szCs w:val="28"/>
        </w:rPr>
        <w:t xml:space="preserve"> </w:t>
      </w:r>
    </w:p>
    <w:p w:rsidR="00C203E1" w:rsidRPr="000D7711" w:rsidRDefault="00C203E1" w:rsidP="005F6559">
      <w:pPr>
        <w:pStyle w:val="Default"/>
        <w:spacing w:line="360" w:lineRule="auto"/>
        <w:rPr>
          <w:color w:val="auto"/>
        </w:rPr>
      </w:pPr>
    </w:p>
    <w:p w:rsidR="00063118" w:rsidRPr="000D7711" w:rsidRDefault="00063118" w:rsidP="005F6559">
      <w:pPr>
        <w:spacing w:after="0" w:line="360" w:lineRule="auto"/>
        <w:ind w:firstLine="708"/>
        <w:jc w:val="both"/>
        <w:rPr>
          <w:rFonts w:ascii="Arial" w:hAnsi="Arial" w:cs="Arial"/>
          <w:sz w:val="24"/>
          <w:szCs w:val="24"/>
        </w:rPr>
      </w:pPr>
      <w:r w:rsidRPr="000D7711">
        <w:rPr>
          <w:rFonts w:ascii="Arial" w:hAnsi="Arial" w:cs="Arial"/>
          <w:sz w:val="24"/>
          <w:szCs w:val="24"/>
        </w:rPr>
        <w:t xml:space="preserve">Este pré-projeto de pesquisa aborda o tema de grande interesse </w:t>
      </w:r>
      <w:proofErr w:type="gramStart"/>
      <w:r w:rsidRPr="000D7711">
        <w:rPr>
          <w:rFonts w:ascii="Arial" w:hAnsi="Arial" w:cs="Arial"/>
          <w:sz w:val="24"/>
          <w:szCs w:val="24"/>
        </w:rPr>
        <w:t>no área</w:t>
      </w:r>
      <w:proofErr w:type="gramEnd"/>
      <w:r w:rsidRPr="000D7711">
        <w:rPr>
          <w:rFonts w:ascii="Arial" w:hAnsi="Arial" w:cs="Arial"/>
          <w:sz w:val="24"/>
          <w:szCs w:val="24"/>
        </w:rPr>
        <w:t xml:space="preserve"> do esporte educacional, a importância do conhecimento das regras de Futsal, pois sendo um esporte comum nas escolas públicas e sua utilização como recurso metodológico de ensino e aprendizagem nas serie</w:t>
      </w:r>
      <w:r w:rsidR="00C203E1" w:rsidRPr="000D7711">
        <w:rPr>
          <w:rFonts w:ascii="Arial" w:hAnsi="Arial" w:cs="Arial"/>
          <w:sz w:val="24"/>
          <w:szCs w:val="24"/>
        </w:rPr>
        <w:t>s finais do ensino fundamental.</w:t>
      </w:r>
    </w:p>
    <w:p w:rsidR="00C203E1" w:rsidRPr="000D7711" w:rsidRDefault="00C203E1" w:rsidP="005F6559">
      <w:pPr>
        <w:spacing w:after="0" w:line="360" w:lineRule="auto"/>
        <w:ind w:firstLine="708"/>
        <w:jc w:val="both"/>
        <w:rPr>
          <w:rFonts w:ascii="Arial" w:hAnsi="Arial" w:cs="Arial"/>
          <w:sz w:val="24"/>
          <w:szCs w:val="24"/>
        </w:rPr>
      </w:pPr>
    </w:p>
    <w:p w:rsidR="00C203E1" w:rsidRPr="000D7711" w:rsidRDefault="00C203E1" w:rsidP="00C203E1">
      <w:pPr>
        <w:autoSpaceDE w:val="0"/>
        <w:autoSpaceDN w:val="0"/>
        <w:adjustRightInd w:val="0"/>
        <w:spacing w:after="0" w:line="240" w:lineRule="auto"/>
        <w:ind w:left="2268"/>
        <w:jc w:val="both"/>
        <w:rPr>
          <w:rFonts w:ascii="Arial" w:hAnsi="Arial" w:cs="Arial"/>
          <w:sz w:val="20"/>
          <w:szCs w:val="20"/>
        </w:rPr>
      </w:pPr>
      <w:r w:rsidRPr="000D7711">
        <w:rPr>
          <w:rFonts w:ascii="Arial" w:hAnsi="Arial" w:cs="Arial"/>
          <w:sz w:val="20"/>
          <w:szCs w:val="20"/>
        </w:rPr>
        <w:t>A didática, os métodos, o planejamento, os objetivos, os conteúdos, as estratégias e a avaliação são aspectos de vital importância para obtermos os melhores resultados no processo de aprendizagem do futsal. Esta é uma aprendizagem motora, na qual a ação pedagógica visa a oferecer amplas possibilidades de movimentação por meio de uma grande variedade de experiências, culminando num bom nível de habilidade e de eficiência nos gestos específicos do futsal, assim como no aprendizado do seu sentido e significado (MUTTI, 2003, p. 237).</w:t>
      </w:r>
    </w:p>
    <w:p w:rsidR="00C203E1" w:rsidRPr="000D7711" w:rsidRDefault="00C203E1" w:rsidP="005F6559">
      <w:pPr>
        <w:spacing w:after="0" w:line="360" w:lineRule="auto"/>
        <w:ind w:firstLine="708"/>
        <w:jc w:val="both"/>
        <w:rPr>
          <w:rFonts w:ascii="Arial" w:hAnsi="Arial" w:cs="Arial"/>
          <w:sz w:val="24"/>
          <w:szCs w:val="24"/>
        </w:rPr>
      </w:pPr>
    </w:p>
    <w:p w:rsidR="00063118" w:rsidRPr="000D7711" w:rsidRDefault="00063118" w:rsidP="005F6559">
      <w:pPr>
        <w:spacing w:after="0" w:line="360" w:lineRule="auto"/>
        <w:ind w:firstLine="708"/>
        <w:jc w:val="both"/>
        <w:rPr>
          <w:rFonts w:ascii="Arial" w:hAnsi="Arial" w:cs="Arial"/>
          <w:sz w:val="24"/>
          <w:szCs w:val="24"/>
        </w:rPr>
      </w:pPr>
      <w:r w:rsidRPr="000D7711">
        <w:rPr>
          <w:rFonts w:ascii="Arial" w:hAnsi="Arial" w:cs="Arial"/>
          <w:sz w:val="24"/>
          <w:szCs w:val="24"/>
        </w:rPr>
        <w:t xml:space="preserve">Sendo a educação básica a base da formação </w:t>
      </w:r>
      <w:r w:rsidR="00C203E1" w:rsidRPr="000D7711">
        <w:rPr>
          <w:rFonts w:ascii="Arial" w:hAnsi="Arial" w:cs="Arial"/>
          <w:sz w:val="24"/>
          <w:szCs w:val="24"/>
        </w:rPr>
        <w:t>social</w:t>
      </w:r>
      <w:r w:rsidRPr="000D7711">
        <w:rPr>
          <w:rFonts w:ascii="Arial" w:hAnsi="Arial" w:cs="Arial"/>
          <w:sz w:val="24"/>
          <w:szCs w:val="24"/>
        </w:rPr>
        <w:t xml:space="preserve"> educacional de todo cidadão, a educação física se constitui num método pedagógico eficaz que envolve o aluno nas atividades, permitindo a mesmo se desenvolva de forma eficaz e cognitivamente.</w:t>
      </w:r>
    </w:p>
    <w:p w:rsidR="00063118" w:rsidRPr="000D7711" w:rsidRDefault="00063118" w:rsidP="005F6559">
      <w:pPr>
        <w:spacing w:after="0" w:line="360" w:lineRule="auto"/>
        <w:ind w:firstLine="708"/>
        <w:jc w:val="both"/>
        <w:rPr>
          <w:rFonts w:ascii="Arial" w:hAnsi="Arial" w:cs="Arial"/>
          <w:sz w:val="23"/>
          <w:szCs w:val="23"/>
        </w:rPr>
      </w:pPr>
      <w:r w:rsidRPr="000D7711">
        <w:rPr>
          <w:rFonts w:ascii="Arial" w:hAnsi="Arial" w:cs="Arial"/>
          <w:sz w:val="24"/>
          <w:szCs w:val="24"/>
        </w:rPr>
        <w:t xml:space="preserve">A educação física e uma disciplina de grande importância para a educação básica, pois auxilia no desenvolvimento e ganho de novas experiências, estimula </w:t>
      </w:r>
      <w:r w:rsidRPr="000D7711">
        <w:rPr>
          <w:rFonts w:ascii="Arial" w:hAnsi="Arial" w:cs="Arial"/>
          <w:sz w:val="23"/>
          <w:szCs w:val="23"/>
        </w:rPr>
        <w:t>os alunos a desenvolver a capacidade de compreensão da cidadania dentro da pratica escolar e a antecipação social e política, assim como exercício de direitos e deveres políticos, civis e sociais, adotando nas dia-a-dia atitudes de solidariedade, cooperação e exigindo para si o mesmo respeito.</w:t>
      </w:r>
    </w:p>
    <w:p w:rsidR="00346843" w:rsidRPr="000D7711" w:rsidRDefault="00346843" w:rsidP="00D42BBC">
      <w:pPr>
        <w:spacing w:after="0" w:line="360" w:lineRule="auto"/>
        <w:jc w:val="both"/>
        <w:rPr>
          <w:rFonts w:ascii="Arial" w:hAnsi="Arial" w:cs="Arial"/>
          <w:sz w:val="23"/>
          <w:szCs w:val="23"/>
        </w:rPr>
      </w:pPr>
    </w:p>
    <w:p w:rsidR="00D42BBC" w:rsidRPr="000D7711" w:rsidRDefault="00D42BBC" w:rsidP="00D42BBC">
      <w:pPr>
        <w:spacing w:after="0" w:line="240" w:lineRule="auto"/>
        <w:ind w:left="2268"/>
        <w:jc w:val="both"/>
        <w:rPr>
          <w:rFonts w:ascii="Arial" w:hAnsi="Arial" w:cs="Arial"/>
          <w:sz w:val="20"/>
          <w:szCs w:val="20"/>
        </w:rPr>
      </w:pPr>
      <w:r w:rsidRPr="000D7711">
        <w:rPr>
          <w:rFonts w:ascii="Arial" w:hAnsi="Arial" w:cs="Arial"/>
          <w:sz w:val="20"/>
          <w:szCs w:val="20"/>
        </w:rPr>
        <w:t xml:space="preserve">Entendemos que a educação física na escola se relaciona diretamente com a </w:t>
      </w:r>
      <w:proofErr w:type="spellStart"/>
      <w:r w:rsidRPr="000D7711">
        <w:rPr>
          <w:rFonts w:ascii="Arial" w:hAnsi="Arial" w:cs="Arial"/>
          <w:sz w:val="20"/>
          <w:szCs w:val="20"/>
        </w:rPr>
        <w:t>corporalidade</w:t>
      </w:r>
      <w:proofErr w:type="spellEnd"/>
      <w:r w:rsidRPr="000D7711">
        <w:rPr>
          <w:rFonts w:ascii="Arial" w:hAnsi="Arial" w:cs="Arial"/>
          <w:sz w:val="20"/>
          <w:szCs w:val="20"/>
        </w:rPr>
        <w:t xml:space="preserve"> e o movimento humano, que implica, portanto, uma atuação intencional sobre o homem como ser corpóreo e motriz, abrangendo formas de atividades físicas como o esporte, o jogo, a </w:t>
      </w:r>
      <w:r w:rsidRPr="000D7711">
        <w:rPr>
          <w:rFonts w:ascii="Arial" w:hAnsi="Arial" w:cs="Arial"/>
          <w:sz w:val="20"/>
          <w:szCs w:val="20"/>
        </w:rPr>
        <w:lastRenderedPageBreak/>
        <w:t>ginástica, as lutas, a dança entre outros (TABORDA DE OLIVEIRA, 2003).</w:t>
      </w:r>
    </w:p>
    <w:p w:rsidR="00346843" w:rsidRPr="000D7711" w:rsidRDefault="00346843" w:rsidP="005F6559">
      <w:pPr>
        <w:spacing w:after="0" w:line="360" w:lineRule="auto"/>
        <w:ind w:firstLine="708"/>
        <w:jc w:val="both"/>
        <w:rPr>
          <w:rFonts w:ascii="Arial" w:hAnsi="Arial" w:cs="Arial"/>
          <w:sz w:val="23"/>
          <w:szCs w:val="23"/>
        </w:rPr>
      </w:pPr>
    </w:p>
    <w:p w:rsidR="00063118" w:rsidRPr="000D7711" w:rsidRDefault="00063118" w:rsidP="005F6559">
      <w:pPr>
        <w:spacing w:after="0" w:line="360" w:lineRule="auto"/>
        <w:ind w:firstLine="708"/>
        <w:jc w:val="both"/>
        <w:rPr>
          <w:rFonts w:ascii="Arial" w:hAnsi="Arial" w:cs="Arial"/>
          <w:sz w:val="24"/>
          <w:szCs w:val="24"/>
        </w:rPr>
      </w:pPr>
      <w:r w:rsidRPr="000D7711">
        <w:rPr>
          <w:rFonts w:ascii="Arial" w:hAnsi="Arial" w:cs="Arial"/>
          <w:sz w:val="23"/>
          <w:szCs w:val="23"/>
        </w:rPr>
        <w:t xml:space="preserve">A prática esportiva denominada “Futsal” vem </w:t>
      </w:r>
      <w:proofErr w:type="gramStart"/>
      <w:r w:rsidRPr="000D7711">
        <w:rPr>
          <w:rFonts w:ascii="Arial" w:hAnsi="Arial" w:cs="Arial"/>
          <w:sz w:val="23"/>
          <w:szCs w:val="23"/>
        </w:rPr>
        <w:t>ganhado</w:t>
      </w:r>
      <w:proofErr w:type="gramEnd"/>
      <w:r w:rsidRPr="000D7711">
        <w:rPr>
          <w:rFonts w:ascii="Arial" w:hAnsi="Arial" w:cs="Arial"/>
          <w:sz w:val="23"/>
          <w:szCs w:val="23"/>
        </w:rPr>
        <w:t xml:space="preserve"> cada vez mai</w:t>
      </w:r>
      <w:r w:rsidR="00546815" w:rsidRPr="000D7711">
        <w:rPr>
          <w:rFonts w:ascii="Arial" w:hAnsi="Arial" w:cs="Arial"/>
          <w:sz w:val="23"/>
          <w:szCs w:val="23"/>
        </w:rPr>
        <w:t>s destaque dentro das escolas pú</w:t>
      </w:r>
      <w:r w:rsidRPr="000D7711">
        <w:rPr>
          <w:rFonts w:ascii="Arial" w:hAnsi="Arial" w:cs="Arial"/>
          <w:sz w:val="23"/>
          <w:szCs w:val="23"/>
        </w:rPr>
        <w:t>blicas, pois por ser um esporte popular e o espaço físico utilizado para a pratica do mesmo é relativamente pequeno, quando comparado a outras modalidades de esportes, logo sua o investimento para construção desses espaços também são baixos.</w:t>
      </w:r>
    </w:p>
    <w:p w:rsidR="00063118" w:rsidRPr="000D7711" w:rsidRDefault="00063118" w:rsidP="005F6559">
      <w:pPr>
        <w:spacing w:after="0" w:line="360" w:lineRule="auto"/>
        <w:ind w:firstLine="708"/>
        <w:jc w:val="both"/>
        <w:rPr>
          <w:rFonts w:ascii="Arial" w:hAnsi="Arial" w:cs="Arial"/>
          <w:sz w:val="24"/>
          <w:szCs w:val="24"/>
        </w:rPr>
      </w:pPr>
      <w:r w:rsidRPr="000D7711">
        <w:rPr>
          <w:rFonts w:ascii="Arial" w:hAnsi="Arial" w:cs="Arial"/>
          <w:sz w:val="24"/>
          <w:szCs w:val="24"/>
        </w:rPr>
        <w:t>O tema central deste projeto é o domínio do conhecimento das regras desse esporte por aluno da educação, mais precisamente no ensino fundamental maior, ou seja</w:t>
      </w:r>
      <w:r w:rsidR="009037F4">
        <w:rPr>
          <w:rFonts w:ascii="Arial" w:hAnsi="Arial" w:cs="Arial"/>
          <w:sz w:val="24"/>
          <w:szCs w:val="24"/>
        </w:rPr>
        <w:t>,</w:t>
      </w:r>
      <w:r w:rsidRPr="000D7711">
        <w:rPr>
          <w:rFonts w:ascii="Arial" w:hAnsi="Arial" w:cs="Arial"/>
          <w:sz w:val="24"/>
          <w:szCs w:val="24"/>
        </w:rPr>
        <w:t xml:space="preserve"> alunos do 6º ao 9º. </w:t>
      </w:r>
    </w:p>
    <w:p w:rsidR="00C81712" w:rsidRPr="000D7711" w:rsidRDefault="00121783" w:rsidP="00C81712">
      <w:pPr>
        <w:autoSpaceDE w:val="0"/>
        <w:autoSpaceDN w:val="0"/>
        <w:adjustRightInd w:val="0"/>
        <w:spacing w:after="0" w:line="360" w:lineRule="auto"/>
        <w:ind w:firstLine="708"/>
        <w:jc w:val="both"/>
        <w:rPr>
          <w:rFonts w:ascii="Arial" w:hAnsi="Arial" w:cs="Arial"/>
          <w:sz w:val="24"/>
          <w:szCs w:val="24"/>
        </w:rPr>
      </w:pPr>
      <w:r w:rsidRPr="000D7711">
        <w:rPr>
          <w:rFonts w:ascii="Arial" w:hAnsi="Arial" w:cs="Arial"/>
          <w:sz w:val="24"/>
          <w:szCs w:val="24"/>
        </w:rPr>
        <w:t xml:space="preserve">Considerando as diversas problemáticas que envolvem o ensino desta modalidade de esporte nas series finais do ensino fundamental, como falta de espaço físico, material esportivo, profissionais habilitados e principalmente o conhecimento das regras desse esporte. É </w:t>
      </w:r>
      <w:proofErr w:type="spellStart"/>
      <w:r w:rsidRPr="000D7711">
        <w:rPr>
          <w:rFonts w:ascii="Arial" w:hAnsi="Arial" w:cs="Arial"/>
          <w:sz w:val="24"/>
          <w:szCs w:val="24"/>
        </w:rPr>
        <w:t>dar-se-à</w:t>
      </w:r>
      <w:proofErr w:type="spellEnd"/>
      <w:r w:rsidRPr="000D7711">
        <w:rPr>
          <w:rFonts w:ascii="Arial" w:hAnsi="Arial" w:cs="Arial"/>
          <w:sz w:val="24"/>
          <w:szCs w:val="24"/>
        </w:rPr>
        <w:t>, neste trabalho, a contribuição do futsal nas aulas de Educação Física, no Ensino Fundamental, enquanto conteúdo em contexto escolar, desvinculado da tradicional maneira de ensiná-lo.</w:t>
      </w:r>
    </w:p>
    <w:p w:rsidR="00C81712" w:rsidRPr="000D7711" w:rsidRDefault="00C81712" w:rsidP="00C81712">
      <w:pPr>
        <w:autoSpaceDE w:val="0"/>
        <w:autoSpaceDN w:val="0"/>
        <w:adjustRightInd w:val="0"/>
        <w:spacing w:after="0" w:line="360" w:lineRule="auto"/>
        <w:ind w:firstLine="708"/>
        <w:jc w:val="both"/>
        <w:rPr>
          <w:rFonts w:ascii="Arial" w:hAnsi="Arial" w:cs="Arial"/>
          <w:sz w:val="24"/>
          <w:szCs w:val="24"/>
        </w:rPr>
      </w:pPr>
      <w:proofErr w:type="spellStart"/>
      <w:r w:rsidRPr="000D7711">
        <w:rPr>
          <w:rFonts w:ascii="Arial" w:hAnsi="Arial" w:cs="Arial"/>
          <w:sz w:val="24"/>
          <w:szCs w:val="24"/>
        </w:rPr>
        <w:t>Parlebas</w:t>
      </w:r>
      <w:proofErr w:type="spellEnd"/>
      <w:r w:rsidRPr="000D7711">
        <w:rPr>
          <w:rFonts w:ascii="Arial" w:hAnsi="Arial" w:cs="Arial"/>
          <w:sz w:val="24"/>
          <w:szCs w:val="24"/>
        </w:rPr>
        <w:t xml:space="preserve"> (1988) entende que a educação física é uma pedagogia das condutas motoras. O conceito de conduta motora tem como </w:t>
      </w:r>
      <w:proofErr w:type="gramStart"/>
      <w:r w:rsidRPr="000D7711">
        <w:rPr>
          <w:rFonts w:ascii="Arial" w:hAnsi="Arial" w:cs="Arial"/>
          <w:sz w:val="24"/>
          <w:szCs w:val="24"/>
        </w:rPr>
        <w:t>o centro o individuo</w:t>
      </w:r>
      <w:proofErr w:type="gramEnd"/>
      <w:r w:rsidRPr="000D7711">
        <w:rPr>
          <w:rFonts w:ascii="Arial" w:hAnsi="Arial" w:cs="Arial"/>
          <w:sz w:val="24"/>
          <w:szCs w:val="24"/>
        </w:rPr>
        <w:t xml:space="preserve"> em ação, e as modalidades por ele praticadas são motrizes de expressão de sua personalidade.</w:t>
      </w:r>
    </w:p>
    <w:p w:rsidR="00C81712" w:rsidRPr="000D7711" w:rsidRDefault="00C81712" w:rsidP="00C81712">
      <w:pPr>
        <w:autoSpaceDE w:val="0"/>
        <w:autoSpaceDN w:val="0"/>
        <w:adjustRightInd w:val="0"/>
        <w:spacing w:after="0" w:line="360" w:lineRule="auto"/>
        <w:ind w:firstLine="708"/>
        <w:jc w:val="both"/>
        <w:rPr>
          <w:rFonts w:ascii="Arial" w:hAnsi="Arial" w:cs="Arial"/>
          <w:sz w:val="24"/>
          <w:szCs w:val="24"/>
        </w:rPr>
      </w:pPr>
      <w:r w:rsidRPr="000D7711">
        <w:rPr>
          <w:rFonts w:ascii="Arial" w:hAnsi="Arial" w:cs="Arial"/>
          <w:sz w:val="24"/>
          <w:szCs w:val="24"/>
        </w:rPr>
        <w:t xml:space="preserve">Os Parâmetros Curriculares Nacionais de Educação Física trazem uma proposta que procura democratizar, humanizar e diversificar a prática pedagógica da área, buscando ampliar, de uma visão apenas biológica, para um trabalho que incorpore as dimensões afetivas, cognitivas e socioculturais dos alunos. </w:t>
      </w:r>
      <w:proofErr w:type="gramStart"/>
      <w:r w:rsidRPr="000D7711">
        <w:rPr>
          <w:rFonts w:ascii="Arial" w:hAnsi="Arial" w:cs="Arial"/>
          <w:sz w:val="24"/>
          <w:szCs w:val="24"/>
        </w:rPr>
        <w:t>Incorpora</w:t>
      </w:r>
      <w:proofErr w:type="gramEnd"/>
      <w:r w:rsidRPr="000D7711">
        <w:rPr>
          <w:rFonts w:ascii="Arial" w:hAnsi="Arial" w:cs="Arial"/>
          <w:sz w:val="24"/>
          <w:szCs w:val="24"/>
        </w:rPr>
        <w:t>, de forma organizada, as principais questões que o professor deve considerar no desenvolvimento de seu trabalho, subsidiando as discussões, os planejamentos e as avaliações da prática de Educação Física.</w:t>
      </w:r>
    </w:p>
    <w:p w:rsidR="00121783" w:rsidRPr="000D7711" w:rsidRDefault="00121783" w:rsidP="00C81712">
      <w:pPr>
        <w:autoSpaceDE w:val="0"/>
        <w:autoSpaceDN w:val="0"/>
        <w:adjustRightInd w:val="0"/>
        <w:spacing w:after="0" w:line="360" w:lineRule="auto"/>
        <w:ind w:firstLine="708"/>
        <w:jc w:val="both"/>
        <w:rPr>
          <w:rFonts w:ascii="Arial" w:hAnsi="Arial" w:cs="Arial"/>
          <w:sz w:val="24"/>
          <w:szCs w:val="24"/>
        </w:rPr>
      </w:pPr>
      <w:r w:rsidRPr="000D7711">
        <w:rPr>
          <w:rFonts w:ascii="Arial" w:hAnsi="Arial" w:cs="Arial"/>
          <w:sz w:val="24"/>
          <w:szCs w:val="24"/>
        </w:rPr>
        <w:t>Pesquisar o domínio das regras de Futsal no contexto escolar como uma possibilidade de ensino para alunos das escolas públicas de Ensino Fundamental venha a ser de grande importância, pois pretende identificar como este esporte contribui para o desenvolvimento dos alunos.</w:t>
      </w:r>
    </w:p>
    <w:p w:rsidR="00121783" w:rsidRPr="000D7711" w:rsidRDefault="00121783" w:rsidP="005F6559">
      <w:pPr>
        <w:autoSpaceDE w:val="0"/>
        <w:autoSpaceDN w:val="0"/>
        <w:adjustRightInd w:val="0"/>
        <w:spacing w:after="0" w:line="360" w:lineRule="auto"/>
        <w:ind w:firstLine="708"/>
        <w:jc w:val="both"/>
        <w:rPr>
          <w:rFonts w:ascii="Arial" w:hAnsi="Arial" w:cs="Arial"/>
          <w:sz w:val="24"/>
          <w:szCs w:val="24"/>
        </w:rPr>
      </w:pPr>
      <w:r w:rsidRPr="000D7711">
        <w:rPr>
          <w:rFonts w:ascii="Arial" w:hAnsi="Arial" w:cs="Arial"/>
          <w:sz w:val="24"/>
          <w:szCs w:val="24"/>
        </w:rPr>
        <w:lastRenderedPageBreak/>
        <w:t>Dessa maneira pretende-se responder a seguinte problemática: os alunos do Ensino Fundamental dominam as regras do futsal.</w:t>
      </w:r>
    </w:p>
    <w:p w:rsidR="00EE56D6" w:rsidRPr="000D7711" w:rsidRDefault="00EE56D6" w:rsidP="005F6559">
      <w:pPr>
        <w:spacing w:after="0" w:line="360" w:lineRule="auto"/>
        <w:rPr>
          <w:rFonts w:ascii="Arial" w:hAnsi="Arial" w:cs="Arial"/>
          <w:b/>
          <w:bCs/>
          <w:sz w:val="24"/>
          <w:szCs w:val="24"/>
        </w:rPr>
      </w:pPr>
    </w:p>
    <w:p w:rsidR="005F4141" w:rsidRPr="000D7711" w:rsidRDefault="005F4141">
      <w:pPr>
        <w:rPr>
          <w:rFonts w:ascii="Arial" w:hAnsi="Arial" w:cs="Arial"/>
          <w:b/>
          <w:bCs/>
          <w:sz w:val="24"/>
          <w:szCs w:val="24"/>
        </w:rPr>
      </w:pPr>
      <w:r w:rsidRPr="000D7711">
        <w:rPr>
          <w:b/>
          <w:bCs/>
        </w:rPr>
        <w:br w:type="page"/>
      </w:r>
    </w:p>
    <w:p w:rsidR="00BE18D3" w:rsidRPr="000D7711" w:rsidRDefault="00EE56D6" w:rsidP="005F6559">
      <w:pPr>
        <w:pStyle w:val="Default"/>
        <w:spacing w:line="360" w:lineRule="auto"/>
        <w:outlineLvl w:val="0"/>
        <w:rPr>
          <w:b/>
          <w:bCs/>
          <w:color w:val="auto"/>
        </w:rPr>
      </w:pPr>
      <w:bookmarkStart w:id="7" w:name="_Toc452386103"/>
      <w:bookmarkStart w:id="8" w:name="_Toc452909394"/>
      <w:r w:rsidRPr="000D7711">
        <w:rPr>
          <w:b/>
          <w:bCs/>
          <w:color w:val="auto"/>
        </w:rPr>
        <w:lastRenderedPageBreak/>
        <w:t xml:space="preserve">2. </w:t>
      </w:r>
      <w:r w:rsidR="00BE18D3" w:rsidRPr="000D7711">
        <w:rPr>
          <w:b/>
          <w:bCs/>
          <w:color w:val="auto"/>
        </w:rPr>
        <w:t>JUSTIFICATIVA</w:t>
      </w:r>
      <w:bookmarkEnd w:id="7"/>
      <w:bookmarkEnd w:id="8"/>
      <w:r w:rsidR="00BE18D3" w:rsidRPr="000D7711">
        <w:rPr>
          <w:b/>
          <w:bCs/>
          <w:color w:val="auto"/>
        </w:rPr>
        <w:t xml:space="preserve"> </w:t>
      </w:r>
    </w:p>
    <w:p w:rsidR="00BE18D3" w:rsidRPr="000D7711" w:rsidRDefault="00BE18D3" w:rsidP="005F6559">
      <w:pPr>
        <w:pStyle w:val="Default"/>
        <w:spacing w:line="360" w:lineRule="auto"/>
        <w:ind w:left="720"/>
        <w:rPr>
          <w:b/>
          <w:bCs/>
          <w:color w:val="auto"/>
        </w:rPr>
      </w:pPr>
    </w:p>
    <w:p w:rsidR="00546815" w:rsidRPr="000D7711" w:rsidRDefault="00EE56D6" w:rsidP="005F6559">
      <w:pPr>
        <w:tabs>
          <w:tab w:val="left" w:pos="851"/>
          <w:tab w:val="left" w:pos="1843"/>
        </w:tabs>
        <w:spacing w:after="0" w:line="360" w:lineRule="auto"/>
        <w:ind w:firstLine="851"/>
        <w:jc w:val="both"/>
        <w:rPr>
          <w:rFonts w:ascii="Arial" w:hAnsi="Arial" w:cs="Arial"/>
          <w:sz w:val="24"/>
          <w:szCs w:val="24"/>
        </w:rPr>
      </w:pPr>
      <w:r w:rsidRPr="000D7711">
        <w:rPr>
          <w:rFonts w:ascii="Arial" w:hAnsi="Arial" w:cs="Arial"/>
          <w:sz w:val="24"/>
          <w:szCs w:val="24"/>
        </w:rPr>
        <w:t xml:space="preserve">Percebe-se que a educação física no processo de ensino aprendizagem é de grande importância no desenvolvimento das habilidades das dos alunos. Os educando que brinca livremente e </w:t>
      </w:r>
      <w:proofErr w:type="gramStart"/>
      <w:r w:rsidRPr="000D7711">
        <w:rPr>
          <w:rFonts w:ascii="Arial" w:hAnsi="Arial" w:cs="Arial"/>
          <w:sz w:val="24"/>
          <w:szCs w:val="24"/>
        </w:rPr>
        <w:t>sob orientação</w:t>
      </w:r>
      <w:proofErr w:type="gramEnd"/>
      <w:r w:rsidRPr="000D7711">
        <w:rPr>
          <w:rFonts w:ascii="Arial" w:hAnsi="Arial" w:cs="Arial"/>
          <w:sz w:val="24"/>
          <w:szCs w:val="24"/>
        </w:rPr>
        <w:t xml:space="preserve">, a sua maneira acaba transmitindo seus sentimentos, </w:t>
      </w:r>
      <w:proofErr w:type="spellStart"/>
      <w:r w:rsidRPr="000D7711">
        <w:rPr>
          <w:rFonts w:ascii="Arial" w:hAnsi="Arial" w:cs="Arial"/>
          <w:sz w:val="24"/>
          <w:szCs w:val="24"/>
        </w:rPr>
        <w:t>idéias</w:t>
      </w:r>
      <w:proofErr w:type="spellEnd"/>
      <w:r w:rsidRPr="000D7711">
        <w:rPr>
          <w:rFonts w:ascii="Arial" w:hAnsi="Arial" w:cs="Arial"/>
          <w:sz w:val="24"/>
          <w:szCs w:val="24"/>
        </w:rPr>
        <w:t xml:space="preserve">, fantasias, e suas experiências reais de uma </w:t>
      </w:r>
      <w:r w:rsidR="00546815" w:rsidRPr="000D7711">
        <w:rPr>
          <w:rFonts w:ascii="Arial" w:hAnsi="Arial" w:cs="Arial"/>
          <w:sz w:val="24"/>
          <w:szCs w:val="24"/>
        </w:rPr>
        <w:t>maneira ideológica.</w:t>
      </w:r>
    </w:p>
    <w:p w:rsidR="00EE56D6" w:rsidRPr="000D7711" w:rsidRDefault="00EE56D6" w:rsidP="005F6559">
      <w:pPr>
        <w:tabs>
          <w:tab w:val="left" w:pos="851"/>
          <w:tab w:val="left" w:pos="1843"/>
        </w:tabs>
        <w:spacing w:after="0" w:line="360" w:lineRule="auto"/>
        <w:ind w:firstLine="851"/>
        <w:jc w:val="both"/>
        <w:rPr>
          <w:rFonts w:ascii="Arial" w:hAnsi="Arial" w:cs="Arial"/>
        </w:rPr>
      </w:pPr>
      <w:r w:rsidRPr="000D7711">
        <w:rPr>
          <w:rFonts w:ascii="Arial" w:hAnsi="Arial" w:cs="Arial"/>
          <w:sz w:val="24"/>
          <w:szCs w:val="24"/>
        </w:rPr>
        <w:t xml:space="preserve">A educação Física </w:t>
      </w:r>
      <w:r w:rsidR="00546815" w:rsidRPr="000D7711">
        <w:rPr>
          <w:rFonts w:ascii="Arial" w:hAnsi="Arial" w:cs="Arial"/>
          <w:sz w:val="24"/>
          <w:szCs w:val="24"/>
        </w:rPr>
        <w:t>através da pratica do futsal, nas séries finais do ensino fundamental</w:t>
      </w:r>
      <w:r w:rsidR="00C81712" w:rsidRPr="000D7711">
        <w:rPr>
          <w:rFonts w:ascii="Arial" w:hAnsi="Arial" w:cs="Arial"/>
          <w:sz w:val="24"/>
          <w:szCs w:val="24"/>
        </w:rPr>
        <w:t xml:space="preserve"> é e</w:t>
      </w:r>
      <w:r w:rsidRPr="000D7711">
        <w:rPr>
          <w:rFonts w:ascii="Arial" w:hAnsi="Arial" w:cs="Arial"/>
          <w:sz w:val="24"/>
          <w:szCs w:val="24"/>
        </w:rPr>
        <w:t>xtrem</w:t>
      </w:r>
      <w:r w:rsidR="00546815" w:rsidRPr="000D7711">
        <w:rPr>
          <w:rFonts w:ascii="Arial" w:hAnsi="Arial" w:cs="Arial"/>
          <w:sz w:val="24"/>
          <w:szCs w:val="24"/>
        </w:rPr>
        <w:t>amente relevante,</w:t>
      </w:r>
      <w:r w:rsidR="00C81712" w:rsidRPr="000D7711">
        <w:rPr>
          <w:rFonts w:ascii="Arial" w:hAnsi="Arial" w:cs="Arial"/>
          <w:sz w:val="24"/>
          <w:szCs w:val="24"/>
        </w:rPr>
        <w:t xml:space="preserve"> por que, </w:t>
      </w:r>
      <w:r w:rsidR="00546815" w:rsidRPr="000D7711">
        <w:rPr>
          <w:rFonts w:ascii="Arial" w:hAnsi="Arial" w:cs="Arial"/>
          <w:sz w:val="24"/>
          <w:szCs w:val="24"/>
        </w:rPr>
        <w:t>atende o educando na fase da vida onde ocorrem muitas descobertas: “a puberdade”. Onde o jovem deixa de ser criança e começa a se tornar adulto, e o esporte pode trazer muitos b</w:t>
      </w:r>
      <w:r w:rsidRPr="000D7711">
        <w:rPr>
          <w:rFonts w:ascii="Arial" w:hAnsi="Arial" w:cs="Arial"/>
          <w:sz w:val="24"/>
          <w:szCs w:val="24"/>
        </w:rPr>
        <w:t>enefícios para o aprendizado dos alunos</w:t>
      </w:r>
      <w:r w:rsidR="00546815" w:rsidRPr="000D7711">
        <w:rPr>
          <w:rFonts w:ascii="Arial" w:hAnsi="Arial" w:cs="Arial"/>
        </w:rPr>
        <w:t>.</w:t>
      </w:r>
      <w:r w:rsidRPr="000D7711">
        <w:rPr>
          <w:rFonts w:ascii="Arial" w:hAnsi="Arial" w:cs="Arial"/>
        </w:rPr>
        <w:t xml:space="preserve"> </w:t>
      </w:r>
    </w:p>
    <w:p w:rsidR="00B33211" w:rsidRPr="000D7711" w:rsidRDefault="00B33211" w:rsidP="005F6559">
      <w:pPr>
        <w:autoSpaceDE w:val="0"/>
        <w:autoSpaceDN w:val="0"/>
        <w:adjustRightInd w:val="0"/>
        <w:spacing w:after="0" w:line="360" w:lineRule="auto"/>
        <w:ind w:firstLine="708"/>
        <w:jc w:val="both"/>
        <w:rPr>
          <w:rFonts w:ascii="Arial" w:hAnsi="Arial" w:cs="Arial"/>
          <w:sz w:val="24"/>
          <w:szCs w:val="24"/>
        </w:rPr>
      </w:pPr>
      <w:r w:rsidRPr="000D7711">
        <w:rPr>
          <w:rFonts w:ascii="Arial" w:hAnsi="Arial" w:cs="Arial"/>
          <w:sz w:val="24"/>
          <w:szCs w:val="24"/>
        </w:rPr>
        <w:t>Catunda (2002, p.11) afirma que: “(...) a Educação Física escolar deve ser alicerçada de uma postura inovadora, que não permita que os profissionais se acomodem e instiga o rompimento com paradigmas ultrapassados”.</w:t>
      </w:r>
    </w:p>
    <w:p w:rsidR="00B33211" w:rsidRPr="000D7711" w:rsidRDefault="00B33211" w:rsidP="005F6559">
      <w:pPr>
        <w:autoSpaceDE w:val="0"/>
        <w:autoSpaceDN w:val="0"/>
        <w:adjustRightInd w:val="0"/>
        <w:spacing w:after="0" w:line="360" w:lineRule="auto"/>
        <w:ind w:firstLine="708"/>
        <w:jc w:val="both"/>
        <w:rPr>
          <w:rFonts w:ascii="Arial" w:hAnsi="Arial" w:cs="Arial"/>
          <w:sz w:val="20"/>
          <w:szCs w:val="20"/>
        </w:rPr>
      </w:pPr>
      <w:r w:rsidRPr="000D7711">
        <w:rPr>
          <w:rFonts w:ascii="Arial" w:hAnsi="Arial" w:cs="Arial"/>
          <w:sz w:val="24"/>
          <w:szCs w:val="24"/>
        </w:rPr>
        <w:t>É nesse sentido que a Educação Física pode ser uma ferramenta de socialização. Sendo o futsal uma metodologia da disciplina de Educação Física este também faz parte dessa ferramenta socializadora do indivíduo no espaço escolar. "</w:t>
      </w:r>
      <w:r w:rsidRPr="000D7711">
        <w:rPr>
          <w:rFonts w:ascii="Arial" w:hAnsi="Arial" w:cs="Arial"/>
          <w:i/>
          <w:sz w:val="24"/>
          <w:szCs w:val="24"/>
        </w:rPr>
        <w:t>Essa ação pedagógica a que se propõe a Educação Física será sempre uma vivência impregnada da corporeidade do sentir e do relacionar-se. A dimensão cognitiva far-se-á sempre sobre esse substrato corporal"</w:t>
      </w:r>
      <w:r w:rsidRPr="000D7711">
        <w:rPr>
          <w:rFonts w:ascii="Arial" w:hAnsi="Arial" w:cs="Arial"/>
          <w:sz w:val="24"/>
          <w:szCs w:val="24"/>
        </w:rPr>
        <w:t xml:space="preserve"> </w:t>
      </w:r>
      <w:r w:rsidRPr="000D7711">
        <w:rPr>
          <w:rFonts w:ascii="Arial" w:hAnsi="Arial" w:cs="Arial"/>
          <w:sz w:val="20"/>
          <w:szCs w:val="20"/>
        </w:rPr>
        <w:t>(BETTI; ZULIANI, 2002).</w:t>
      </w:r>
    </w:p>
    <w:p w:rsidR="00B33211" w:rsidRPr="000D7711" w:rsidRDefault="00B33211" w:rsidP="005F6559">
      <w:pPr>
        <w:autoSpaceDE w:val="0"/>
        <w:autoSpaceDN w:val="0"/>
        <w:adjustRightInd w:val="0"/>
        <w:spacing w:after="0" w:line="360" w:lineRule="auto"/>
        <w:ind w:firstLine="708"/>
        <w:jc w:val="both"/>
        <w:rPr>
          <w:rFonts w:ascii="Arial" w:hAnsi="Arial" w:cs="Arial"/>
          <w:i/>
          <w:sz w:val="24"/>
          <w:szCs w:val="24"/>
        </w:rPr>
      </w:pPr>
      <w:r w:rsidRPr="000D7711">
        <w:rPr>
          <w:rFonts w:ascii="Arial" w:hAnsi="Arial" w:cs="Arial"/>
          <w:sz w:val="24"/>
          <w:szCs w:val="24"/>
        </w:rPr>
        <w:t xml:space="preserve">A Educação Física leva o conhecimento aos alunos. Proporciona uma vivência acerca da corporeidade do sentir e do relacionar-se. Segundo </w:t>
      </w:r>
      <w:proofErr w:type="spellStart"/>
      <w:r w:rsidRPr="000D7711">
        <w:rPr>
          <w:rFonts w:ascii="Arial" w:hAnsi="Arial" w:cs="Arial"/>
          <w:sz w:val="24"/>
          <w:szCs w:val="24"/>
        </w:rPr>
        <w:t>Kunz</w:t>
      </w:r>
      <w:proofErr w:type="spellEnd"/>
      <w:r w:rsidRPr="000D7711">
        <w:rPr>
          <w:rFonts w:ascii="Arial" w:hAnsi="Arial" w:cs="Arial"/>
          <w:sz w:val="24"/>
          <w:szCs w:val="24"/>
        </w:rPr>
        <w:t xml:space="preserve"> (1994</w:t>
      </w:r>
      <w:r w:rsidRPr="000D7711">
        <w:rPr>
          <w:rFonts w:ascii="Arial" w:hAnsi="Arial" w:cs="Arial"/>
          <w:i/>
          <w:sz w:val="24"/>
          <w:szCs w:val="24"/>
        </w:rPr>
        <w:t xml:space="preserve">): “O esporte ensinado nas escolas enquanto cópia irrefletida do </w:t>
      </w:r>
      <w:proofErr w:type="gramStart"/>
      <w:r w:rsidRPr="000D7711">
        <w:rPr>
          <w:rFonts w:ascii="Arial" w:hAnsi="Arial" w:cs="Arial"/>
          <w:i/>
          <w:sz w:val="24"/>
          <w:szCs w:val="24"/>
        </w:rPr>
        <w:t>esporte competição</w:t>
      </w:r>
      <w:proofErr w:type="gramEnd"/>
      <w:r w:rsidRPr="000D7711">
        <w:rPr>
          <w:rFonts w:ascii="Arial" w:hAnsi="Arial" w:cs="Arial"/>
          <w:i/>
          <w:sz w:val="24"/>
          <w:szCs w:val="24"/>
        </w:rPr>
        <w:t xml:space="preserve"> ou de rendimento, só pode fomentar vivências de sucesso para uma minoria e o fracasso ou vivência de insucesso para a grande maioria”.</w:t>
      </w:r>
    </w:p>
    <w:p w:rsidR="00B33211" w:rsidRPr="000D7711" w:rsidRDefault="00B33211" w:rsidP="005F6559">
      <w:pPr>
        <w:autoSpaceDE w:val="0"/>
        <w:autoSpaceDN w:val="0"/>
        <w:adjustRightInd w:val="0"/>
        <w:spacing w:after="0" w:line="360" w:lineRule="auto"/>
        <w:rPr>
          <w:rFonts w:ascii="Arial" w:hAnsi="Arial" w:cs="Arial"/>
          <w:sz w:val="28"/>
          <w:szCs w:val="28"/>
        </w:rPr>
      </w:pPr>
    </w:p>
    <w:p w:rsidR="005F4141" w:rsidRPr="000D7711" w:rsidRDefault="005F4141">
      <w:pPr>
        <w:rPr>
          <w:rFonts w:ascii="Arial" w:eastAsia="Times New Roman" w:hAnsi="Arial" w:cs="Arial"/>
          <w:b/>
          <w:bCs/>
          <w:kern w:val="36"/>
          <w:sz w:val="28"/>
          <w:szCs w:val="28"/>
          <w:lang w:eastAsia="pt-BR"/>
        </w:rPr>
      </w:pPr>
      <w:r w:rsidRPr="000D7711">
        <w:rPr>
          <w:rFonts w:ascii="Arial" w:hAnsi="Arial" w:cs="Arial"/>
          <w:sz w:val="28"/>
          <w:szCs w:val="28"/>
        </w:rPr>
        <w:br w:type="page"/>
      </w:r>
    </w:p>
    <w:p w:rsidR="00A56587" w:rsidRPr="000D7711" w:rsidRDefault="00A56587" w:rsidP="005F6559">
      <w:pPr>
        <w:pStyle w:val="Ttulo1"/>
        <w:spacing w:before="0" w:beforeAutospacing="0" w:after="0" w:afterAutospacing="0" w:line="360" w:lineRule="auto"/>
        <w:rPr>
          <w:rFonts w:ascii="Arial" w:hAnsi="Arial" w:cs="Arial"/>
          <w:b w:val="0"/>
          <w:bCs w:val="0"/>
          <w:sz w:val="28"/>
          <w:szCs w:val="28"/>
        </w:rPr>
      </w:pPr>
      <w:bookmarkStart w:id="9" w:name="_Toc452386104"/>
      <w:bookmarkStart w:id="10" w:name="_Toc452909395"/>
      <w:r w:rsidRPr="000D7711">
        <w:rPr>
          <w:rFonts w:ascii="Arial" w:hAnsi="Arial" w:cs="Arial"/>
          <w:sz w:val="28"/>
          <w:szCs w:val="28"/>
        </w:rPr>
        <w:lastRenderedPageBreak/>
        <w:t xml:space="preserve">3. </w:t>
      </w:r>
      <w:r w:rsidR="00BE18D3" w:rsidRPr="000D7711">
        <w:rPr>
          <w:rFonts w:ascii="Arial" w:hAnsi="Arial" w:cs="Arial"/>
          <w:sz w:val="28"/>
          <w:szCs w:val="28"/>
        </w:rPr>
        <w:t>OBJETIVOS</w:t>
      </w:r>
      <w:bookmarkEnd w:id="9"/>
      <w:bookmarkEnd w:id="10"/>
      <w:r w:rsidR="00BE18D3" w:rsidRPr="000D7711">
        <w:rPr>
          <w:rFonts w:ascii="Arial" w:hAnsi="Arial" w:cs="Arial"/>
          <w:sz w:val="28"/>
          <w:szCs w:val="28"/>
        </w:rPr>
        <w:t xml:space="preserve"> </w:t>
      </w:r>
    </w:p>
    <w:p w:rsidR="00BE18D3" w:rsidRPr="000D7711" w:rsidRDefault="00BE18D3" w:rsidP="005F6559">
      <w:pPr>
        <w:pStyle w:val="Ttulo2"/>
        <w:spacing w:before="0" w:line="360" w:lineRule="auto"/>
        <w:rPr>
          <w:rFonts w:ascii="Arial" w:hAnsi="Arial" w:cs="Arial"/>
          <w:color w:val="auto"/>
          <w:sz w:val="24"/>
          <w:szCs w:val="24"/>
        </w:rPr>
      </w:pPr>
      <w:bookmarkStart w:id="11" w:name="_Toc452386105"/>
      <w:bookmarkStart w:id="12" w:name="_Toc452909396"/>
      <w:r w:rsidRPr="000D7711">
        <w:rPr>
          <w:rFonts w:ascii="Arial" w:hAnsi="Arial" w:cs="Arial"/>
          <w:color w:val="auto"/>
          <w:sz w:val="24"/>
          <w:szCs w:val="24"/>
        </w:rPr>
        <w:t>3.1 GERAL</w:t>
      </w:r>
      <w:bookmarkEnd w:id="11"/>
      <w:bookmarkEnd w:id="12"/>
      <w:r w:rsidRPr="000D7711">
        <w:rPr>
          <w:rFonts w:ascii="Arial" w:hAnsi="Arial" w:cs="Arial"/>
          <w:color w:val="auto"/>
          <w:sz w:val="24"/>
          <w:szCs w:val="24"/>
        </w:rPr>
        <w:t xml:space="preserve"> </w:t>
      </w:r>
    </w:p>
    <w:p w:rsidR="00BF22A0" w:rsidRPr="000D7711" w:rsidRDefault="00BF22A0" w:rsidP="005F6559">
      <w:pPr>
        <w:spacing w:after="0" w:line="360" w:lineRule="auto"/>
        <w:rPr>
          <w:rFonts w:ascii="Arial" w:hAnsi="Arial" w:cs="Arial"/>
        </w:rPr>
      </w:pPr>
    </w:p>
    <w:p w:rsidR="00A56587" w:rsidRPr="000D7711" w:rsidRDefault="00A56587" w:rsidP="005F6559">
      <w:pPr>
        <w:autoSpaceDE w:val="0"/>
        <w:autoSpaceDN w:val="0"/>
        <w:adjustRightInd w:val="0"/>
        <w:spacing w:after="0" w:line="360" w:lineRule="auto"/>
        <w:jc w:val="both"/>
        <w:rPr>
          <w:rFonts w:ascii="Arial" w:hAnsi="Arial" w:cs="Arial"/>
          <w:sz w:val="24"/>
          <w:szCs w:val="24"/>
        </w:rPr>
      </w:pPr>
      <w:r w:rsidRPr="000D7711">
        <w:rPr>
          <w:rFonts w:ascii="Arial" w:hAnsi="Arial" w:cs="Arial"/>
          <w:sz w:val="24"/>
          <w:szCs w:val="24"/>
        </w:rPr>
        <w:tab/>
      </w:r>
      <w:r w:rsidR="00B33211" w:rsidRPr="000D7711">
        <w:rPr>
          <w:rFonts w:ascii="Arial" w:hAnsi="Arial" w:cs="Arial"/>
          <w:sz w:val="24"/>
          <w:szCs w:val="24"/>
        </w:rPr>
        <w:t>Identificar os mecanismos necessários para a prática de futsal no contexto</w:t>
      </w:r>
      <w:r w:rsidR="00E96039" w:rsidRPr="000D7711">
        <w:rPr>
          <w:rFonts w:ascii="Arial" w:hAnsi="Arial" w:cs="Arial"/>
          <w:sz w:val="24"/>
          <w:szCs w:val="24"/>
        </w:rPr>
        <w:t xml:space="preserve"> </w:t>
      </w:r>
      <w:r w:rsidR="00B33211" w:rsidRPr="000D7711">
        <w:rPr>
          <w:rFonts w:ascii="Arial" w:hAnsi="Arial" w:cs="Arial"/>
          <w:sz w:val="24"/>
          <w:szCs w:val="24"/>
        </w:rPr>
        <w:t>escolar, bem como o ensino de suas regras e sua contribuição no contexto social.</w:t>
      </w:r>
    </w:p>
    <w:p w:rsidR="00BE18D3" w:rsidRPr="000D7711" w:rsidRDefault="00BE18D3" w:rsidP="005F6559">
      <w:pPr>
        <w:pStyle w:val="Default"/>
        <w:spacing w:line="360" w:lineRule="auto"/>
        <w:rPr>
          <w:color w:val="auto"/>
        </w:rPr>
      </w:pPr>
    </w:p>
    <w:p w:rsidR="00BE18D3" w:rsidRPr="000D7711" w:rsidRDefault="00BE18D3" w:rsidP="005F6559">
      <w:pPr>
        <w:pStyle w:val="Default"/>
        <w:spacing w:line="360" w:lineRule="auto"/>
        <w:outlineLvl w:val="1"/>
        <w:rPr>
          <w:b/>
          <w:color w:val="auto"/>
        </w:rPr>
      </w:pPr>
      <w:bookmarkStart w:id="13" w:name="_Toc452386106"/>
      <w:bookmarkStart w:id="14" w:name="_Toc452909397"/>
      <w:r w:rsidRPr="000D7711">
        <w:rPr>
          <w:b/>
          <w:color w:val="auto"/>
        </w:rPr>
        <w:t>3.2 ESPECÍFICOS</w:t>
      </w:r>
      <w:bookmarkEnd w:id="13"/>
      <w:bookmarkEnd w:id="14"/>
      <w:r w:rsidRPr="000D7711">
        <w:rPr>
          <w:b/>
          <w:color w:val="auto"/>
        </w:rPr>
        <w:t xml:space="preserve"> </w:t>
      </w:r>
    </w:p>
    <w:p w:rsidR="00A56587" w:rsidRPr="000D7711" w:rsidRDefault="00A56587" w:rsidP="005F6559">
      <w:pPr>
        <w:spacing w:after="0" w:line="360" w:lineRule="auto"/>
        <w:rPr>
          <w:rFonts w:ascii="Arial" w:hAnsi="Arial" w:cs="Arial"/>
          <w:sz w:val="24"/>
          <w:szCs w:val="24"/>
        </w:rPr>
      </w:pPr>
    </w:p>
    <w:p w:rsidR="00A56587" w:rsidRPr="000D7711" w:rsidRDefault="00A56587" w:rsidP="005F6559">
      <w:pPr>
        <w:pStyle w:val="PargrafodaLista"/>
        <w:numPr>
          <w:ilvl w:val="0"/>
          <w:numId w:val="3"/>
        </w:numPr>
        <w:tabs>
          <w:tab w:val="left" w:pos="851"/>
          <w:tab w:val="left" w:pos="1843"/>
        </w:tabs>
        <w:spacing w:after="0" w:line="360" w:lineRule="auto"/>
        <w:jc w:val="both"/>
        <w:rPr>
          <w:rFonts w:ascii="Arial" w:hAnsi="Arial" w:cs="Arial"/>
          <w:sz w:val="24"/>
          <w:szCs w:val="24"/>
        </w:rPr>
      </w:pPr>
      <w:r w:rsidRPr="000D7711">
        <w:rPr>
          <w:rFonts w:ascii="Arial" w:hAnsi="Arial" w:cs="Arial"/>
          <w:sz w:val="24"/>
          <w:szCs w:val="24"/>
        </w:rPr>
        <w:t>Verificar a estrutura, funcionamento e legislação da educação básica;</w:t>
      </w:r>
      <w:r w:rsidR="005F4141" w:rsidRPr="000D7711">
        <w:rPr>
          <w:rFonts w:ascii="Arial" w:hAnsi="Arial" w:cs="Arial"/>
          <w:sz w:val="24"/>
          <w:szCs w:val="24"/>
        </w:rPr>
        <w:t xml:space="preserve"> organização das series finais</w:t>
      </w:r>
      <w:r w:rsidRPr="000D7711">
        <w:rPr>
          <w:rFonts w:ascii="Arial" w:hAnsi="Arial" w:cs="Arial"/>
          <w:sz w:val="24"/>
          <w:szCs w:val="24"/>
        </w:rPr>
        <w:t xml:space="preserve"> do ensino fundamenta</w:t>
      </w:r>
      <w:r w:rsidR="005F4141" w:rsidRPr="000D7711">
        <w:rPr>
          <w:rFonts w:ascii="Arial" w:hAnsi="Arial" w:cs="Arial"/>
          <w:sz w:val="24"/>
          <w:szCs w:val="24"/>
        </w:rPr>
        <w:t>l</w:t>
      </w:r>
      <w:r w:rsidRPr="000D7711">
        <w:rPr>
          <w:rFonts w:ascii="Arial" w:hAnsi="Arial" w:cs="Arial"/>
          <w:sz w:val="24"/>
          <w:szCs w:val="24"/>
        </w:rPr>
        <w:t xml:space="preserve"> (</w:t>
      </w:r>
      <w:r w:rsidR="005F4141" w:rsidRPr="000D7711">
        <w:rPr>
          <w:rFonts w:ascii="Arial" w:hAnsi="Arial" w:cs="Arial"/>
          <w:sz w:val="24"/>
          <w:szCs w:val="24"/>
        </w:rPr>
        <w:t>6º ao 9º</w:t>
      </w:r>
      <w:r w:rsidRPr="000D7711">
        <w:rPr>
          <w:rFonts w:ascii="Arial" w:hAnsi="Arial" w:cs="Arial"/>
          <w:sz w:val="24"/>
          <w:szCs w:val="24"/>
        </w:rPr>
        <w:t>);</w:t>
      </w:r>
    </w:p>
    <w:p w:rsidR="00E96039" w:rsidRPr="000D7711" w:rsidRDefault="00A56587" w:rsidP="005F4141">
      <w:pPr>
        <w:pStyle w:val="PargrafodaLista"/>
        <w:numPr>
          <w:ilvl w:val="0"/>
          <w:numId w:val="3"/>
        </w:numPr>
        <w:tabs>
          <w:tab w:val="left" w:pos="851"/>
          <w:tab w:val="left" w:pos="1843"/>
        </w:tabs>
        <w:spacing w:after="0" w:line="360" w:lineRule="auto"/>
        <w:jc w:val="both"/>
        <w:rPr>
          <w:rFonts w:ascii="Arial" w:hAnsi="Arial" w:cs="Arial"/>
          <w:sz w:val="24"/>
          <w:szCs w:val="24"/>
        </w:rPr>
      </w:pPr>
      <w:r w:rsidRPr="000D7711">
        <w:rPr>
          <w:rFonts w:ascii="Arial" w:hAnsi="Arial" w:cs="Arial"/>
          <w:sz w:val="24"/>
          <w:szCs w:val="24"/>
        </w:rPr>
        <w:t xml:space="preserve"> Expor Historia da educação física no contexto escolar;</w:t>
      </w:r>
      <w:r w:rsidR="005F4141" w:rsidRPr="000D7711">
        <w:rPr>
          <w:rFonts w:ascii="Arial" w:hAnsi="Arial" w:cs="Arial"/>
          <w:sz w:val="24"/>
          <w:szCs w:val="24"/>
        </w:rPr>
        <w:t xml:space="preserve"> a h</w:t>
      </w:r>
      <w:r w:rsidR="00B33211" w:rsidRPr="000D7711">
        <w:rPr>
          <w:rFonts w:ascii="Arial" w:hAnsi="Arial" w:cs="Arial"/>
          <w:sz w:val="24"/>
          <w:szCs w:val="24"/>
        </w:rPr>
        <w:t>ist</w:t>
      </w:r>
      <w:r w:rsidR="005F4141" w:rsidRPr="000D7711">
        <w:rPr>
          <w:rFonts w:ascii="Arial" w:hAnsi="Arial" w:cs="Arial"/>
          <w:sz w:val="24"/>
          <w:szCs w:val="24"/>
        </w:rPr>
        <w:t>ó</w:t>
      </w:r>
      <w:r w:rsidR="00B33211" w:rsidRPr="000D7711">
        <w:rPr>
          <w:rFonts w:ascii="Arial" w:hAnsi="Arial" w:cs="Arial"/>
          <w:sz w:val="24"/>
          <w:szCs w:val="24"/>
        </w:rPr>
        <w:t>ria do futsal de maneira geral e na escola</w:t>
      </w:r>
      <w:r w:rsidR="005F4141" w:rsidRPr="000D7711">
        <w:rPr>
          <w:rFonts w:ascii="Arial" w:hAnsi="Arial" w:cs="Arial"/>
          <w:sz w:val="24"/>
          <w:szCs w:val="24"/>
        </w:rPr>
        <w:t xml:space="preserve"> e as regras e fundamentos do </w:t>
      </w:r>
      <w:proofErr w:type="gramStart"/>
      <w:r w:rsidR="005F4141" w:rsidRPr="000D7711">
        <w:rPr>
          <w:rFonts w:ascii="Arial" w:hAnsi="Arial" w:cs="Arial"/>
          <w:sz w:val="24"/>
          <w:szCs w:val="24"/>
        </w:rPr>
        <w:t>futsal</w:t>
      </w:r>
      <w:proofErr w:type="gramEnd"/>
    </w:p>
    <w:p w:rsidR="00A56587" w:rsidRPr="000D7711" w:rsidRDefault="00E96039" w:rsidP="005F4141">
      <w:pPr>
        <w:pStyle w:val="PargrafodaLista"/>
        <w:numPr>
          <w:ilvl w:val="0"/>
          <w:numId w:val="3"/>
        </w:numPr>
        <w:tabs>
          <w:tab w:val="left" w:pos="851"/>
          <w:tab w:val="left" w:pos="1843"/>
        </w:tabs>
        <w:spacing w:after="0" w:line="360" w:lineRule="auto"/>
        <w:jc w:val="both"/>
        <w:rPr>
          <w:rFonts w:ascii="Arial" w:hAnsi="Arial" w:cs="Arial"/>
          <w:sz w:val="24"/>
          <w:szCs w:val="24"/>
        </w:rPr>
      </w:pPr>
      <w:r w:rsidRPr="000D7711">
        <w:rPr>
          <w:rFonts w:ascii="Arial" w:hAnsi="Arial" w:cs="Arial"/>
          <w:sz w:val="24"/>
          <w:szCs w:val="24"/>
        </w:rPr>
        <w:t>Conceituar e expor futsal como ferramenta de ensino</w:t>
      </w:r>
      <w:r w:rsidR="005F4141" w:rsidRPr="000D7711">
        <w:rPr>
          <w:rFonts w:ascii="Arial" w:hAnsi="Arial" w:cs="Arial"/>
          <w:sz w:val="24"/>
          <w:szCs w:val="24"/>
        </w:rPr>
        <w:t xml:space="preserve"> na disciplina de ed</w:t>
      </w:r>
      <w:r w:rsidR="00A56587" w:rsidRPr="000D7711">
        <w:rPr>
          <w:rFonts w:ascii="Arial" w:hAnsi="Arial" w:cs="Arial"/>
          <w:sz w:val="24"/>
          <w:szCs w:val="24"/>
        </w:rPr>
        <w:t>ucação f</w:t>
      </w:r>
      <w:r w:rsidR="005F4141" w:rsidRPr="000D7711">
        <w:rPr>
          <w:rFonts w:ascii="Arial" w:hAnsi="Arial" w:cs="Arial"/>
          <w:sz w:val="24"/>
          <w:szCs w:val="24"/>
        </w:rPr>
        <w:t>ísica</w:t>
      </w:r>
      <w:r w:rsidRPr="000D7711">
        <w:rPr>
          <w:rFonts w:ascii="Arial" w:hAnsi="Arial" w:cs="Arial"/>
          <w:sz w:val="24"/>
          <w:szCs w:val="24"/>
        </w:rPr>
        <w:t>.</w:t>
      </w:r>
    </w:p>
    <w:p w:rsidR="00A56587" w:rsidRPr="000D7711" w:rsidRDefault="00A56587" w:rsidP="005F6559">
      <w:pPr>
        <w:pStyle w:val="Default"/>
        <w:spacing w:line="360" w:lineRule="auto"/>
        <w:rPr>
          <w:color w:val="auto"/>
        </w:rPr>
      </w:pPr>
    </w:p>
    <w:p w:rsidR="005F4141" w:rsidRPr="000D7711" w:rsidRDefault="005F4141">
      <w:pPr>
        <w:rPr>
          <w:rFonts w:ascii="Arial" w:hAnsi="Arial" w:cs="Arial"/>
          <w:b/>
          <w:bCs/>
          <w:sz w:val="28"/>
          <w:szCs w:val="28"/>
        </w:rPr>
      </w:pPr>
      <w:r w:rsidRPr="000D7711">
        <w:rPr>
          <w:b/>
          <w:bCs/>
          <w:sz w:val="28"/>
          <w:szCs w:val="28"/>
        </w:rPr>
        <w:br w:type="page"/>
      </w:r>
    </w:p>
    <w:p w:rsidR="008F70A8" w:rsidRPr="008F70A8" w:rsidRDefault="00A56587" w:rsidP="008F70A8">
      <w:pPr>
        <w:autoSpaceDE w:val="0"/>
        <w:autoSpaceDN w:val="0"/>
        <w:adjustRightInd w:val="0"/>
        <w:spacing w:after="0" w:line="360" w:lineRule="auto"/>
        <w:jc w:val="both"/>
        <w:rPr>
          <w:rFonts w:ascii="Arial" w:hAnsi="Arial" w:cs="Arial"/>
          <w:b/>
          <w:sz w:val="24"/>
          <w:szCs w:val="24"/>
        </w:rPr>
      </w:pPr>
      <w:r w:rsidRPr="008F70A8">
        <w:rPr>
          <w:rFonts w:ascii="Arial" w:hAnsi="Arial" w:cs="Arial"/>
          <w:b/>
          <w:bCs/>
          <w:sz w:val="24"/>
          <w:szCs w:val="24"/>
        </w:rPr>
        <w:lastRenderedPageBreak/>
        <w:t>4.</w:t>
      </w:r>
      <w:r w:rsidR="008F70A8" w:rsidRPr="008F70A8">
        <w:rPr>
          <w:rFonts w:ascii="Arial" w:hAnsi="Arial" w:cs="Arial"/>
          <w:b/>
          <w:bCs/>
          <w:sz w:val="24"/>
          <w:szCs w:val="24"/>
        </w:rPr>
        <w:t xml:space="preserve"> </w:t>
      </w:r>
      <w:r w:rsidR="008F70A8" w:rsidRPr="008F70A8">
        <w:rPr>
          <w:rFonts w:ascii="Arial" w:hAnsi="Arial" w:cs="Arial"/>
          <w:b/>
          <w:sz w:val="24"/>
          <w:szCs w:val="24"/>
        </w:rPr>
        <w:t>REFERENCIAL TEÓRICO</w:t>
      </w:r>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r w:rsidRPr="008F70A8">
        <w:rPr>
          <w:rFonts w:ascii="Arial" w:hAnsi="Arial" w:cs="Arial"/>
          <w:sz w:val="24"/>
          <w:szCs w:val="24"/>
        </w:rPr>
        <w:t>FREIRE (1991) afirma que: “A educação é um processo de atuação de uma comunidade sobre o desenvolvimento do indivíduo a fim de que ele possa atuar em uma sociedade pronta para a busca da aceitação dos objetivos coletivos”.</w:t>
      </w:r>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r w:rsidRPr="008F70A8">
        <w:rPr>
          <w:rFonts w:ascii="Arial" w:hAnsi="Arial" w:cs="Arial"/>
          <w:sz w:val="24"/>
          <w:szCs w:val="24"/>
        </w:rPr>
        <w:t>Para SILVA (2011), a educação é um tema abrangente, pois envolve diversos aspectos que se articulam, se fundem e se confundem, dando forma a este elemento fundamental a toda e qualquer sociedade. Diante da sua grandiosidade, a educação evidentemente envolve toda uma situação problemática, fonte de diversas pesquisas acadêmicas. Aspectos como família, escola, sociedade, ensino, estrutura social, inclusão entre outros, são abrangidos pelo tema, criando uma complexidade ao mesmo tempo fascinante e de difícil compreensão. Segundo Piaget (1982), a educação possui metas em revolucionar o modo de vida da humanidade, como explica a seguir:</w:t>
      </w:r>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p>
    <w:p w:rsidR="008F70A8" w:rsidRPr="008F70A8" w:rsidRDefault="008F70A8" w:rsidP="008F70A8">
      <w:pPr>
        <w:autoSpaceDE w:val="0"/>
        <w:autoSpaceDN w:val="0"/>
        <w:adjustRightInd w:val="0"/>
        <w:spacing w:after="0" w:line="240" w:lineRule="auto"/>
        <w:ind w:left="2268"/>
        <w:jc w:val="both"/>
        <w:rPr>
          <w:rFonts w:ascii="Arial" w:hAnsi="Arial" w:cs="Arial"/>
          <w:sz w:val="20"/>
          <w:szCs w:val="20"/>
        </w:rPr>
      </w:pPr>
      <w:r w:rsidRPr="008F70A8">
        <w:rPr>
          <w:rFonts w:ascii="Arial" w:hAnsi="Arial" w:cs="Arial"/>
          <w:sz w:val="20"/>
          <w:szCs w:val="20"/>
        </w:rPr>
        <w:t>[...] a principal meta da educação é criar homens que sejam capazes de fazer coisas novas, não simplesmente repetir o que outras gerações já fizeram. Homens que sejam criadores, inventores, descobridores. A segunda meta da educação é formar mentes que estejam em condições de criticar, verificar e não aceitar tudo que a elas se propõe (PIAGET, 1982, p. 68</w:t>
      </w:r>
      <w:proofErr w:type="gramStart"/>
      <w:r w:rsidRPr="008F70A8">
        <w:rPr>
          <w:rFonts w:ascii="Arial" w:hAnsi="Arial" w:cs="Arial"/>
          <w:sz w:val="20"/>
          <w:szCs w:val="20"/>
        </w:rPr>
        <w:t>)</w:t>
      </w:r>
      <w:proofErr w:type="gramEnd"/>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r w:rsidRPr="008F70A8">
        <w:rPr>
          <w:rFonts w:ascii="Arial" w:hAnsi="Arial" w:cs="Arial"/>
          <w:sz w:val="24"/>
          <w:szCs w:val="24"/>
        </w:rPr>
        <w:t>Compreende-se a educação como um processo pelo qual o ser humano conduz sua aprendizagem, para-se obter um excelente resultado nessa adaptação, pois a educação não se limita em passar informações, conteúdos prontos e acabados, mas significa ajudar o ser humano a tomar consciência de si mesmo e dos outros e da sociedade, preparar o cidadão para a vida e o desenvolvimento em sociedade.</w:t>
      </w:r>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r w:rsidRPr="008F70A8">
        <w:rPr>
          <w:rFonts w:ascii="Arial" w:hAnsi="Arial" w:cs="Arial"/>
          <w:sz w:val="24"/>
          <w:szCs w:val="24"/>
        </w:rPr>
        <w:t>A educação deve ser compreendida como elemento essencial para o desenvolvimento do individuo que existe em um espaço amplo e não apenas no contexto escola. A educação é voltada para a formação do cidadão completo.</w:t>
      </w:r>
    </w:p>
    <w:p w:rsidR="008F70A8" w:rsidRPr="008F70A8" w:rsidRDefault="008F70A8" w:rsidP="008F70A8">
      <w:pPr>
        <w:autoSpaceDE w:val="0"/>
        <w:autoSpaceDN w:val="0"/>
        <w:adjustRightInd w:val="0"/>
        <w:spacing w:after="0" w:line="360" w:lineRule="auto"/>
        <w:jc w:val="both"/>
        <w:rPr>
          <w:rFonts w:ascii="Arial" w:hAnsi="Arial" w:cs="Arial"/>
          <w:sz w:val="24"/>
          <w:szCs w:val="24"/>
        </w:rPr>
      </w:pPr>
    </w:p>
    <w:p w:rsidR="008F70A8" w:rsidRPr="008F70A8" w:rsidRDefault="005E1FFD" w:rsidP="008F70A8">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w:t>
      </w:r>
      <w:r w:rsidR="008F70A8" w:rsidRPr="008F70A8">
        <w:rPr>
          <w:rFonts w:ascii="Arial" w:hAnsi="Arial" w:cs="Arial"/>
          <w:sz w:val="20"/>
          <w:szCs w:val="20"/>
        </w:rPr>
        <w:t xml:space="preserve">Para tal educação, devemos considerar o homem no plano físico e intelectual consciente das possibilidades e limitações, capaz de compreender e refletir sobre a realidade do mundo que o cerca, devendo considerar seu papel de transformação social como uma sociedade que supere nos dias atuais a economia e a política, buscando solidariedade </w:t>
      </w:r>
      <w:r w:rsidR="008F70A8" w:rsidRPr="008F70A8">
        <w:rPr>
          <w:rFonts w:ascii="Arial" w:hAnsi="Arial" w:cs="Arial"/>
          <w:sz w:val="20"/>
          <w:szCs w:val="20"/>
        </w:rPr>
        <w:lastRenderedPageBreak/>
        <w:t>entre as pessoas, respeitando as diferenças individuais de cada um (OLIVEIRA, 2009, p. 02)</w:t>
      </w:r>
      <w:r>
        <w:rPr>
          <w:rFonts w:ascii="Arial" w:hAnsi="Arial" w:cs="Arial"/>
          <w:sz w:val="20"/>
          <w:szCs w:val="20"/>
        </w:rPr>
        <w:t>”</w:t>
      </w:r>
      <w:r w:rsidR="008F70A8" w:rsidRPr="008F70A8">
        <w:rPr>
          <w:rFonts w:ascii="Arial" w:hAnsi="Arial" w:cs="Arial"/>
          <w:sz w:val="20"/>
          <w:szCs w:val="20"/>
        </w:rPr>
        <w:t>.</w:t>
      </w:r>
    </w:p>
    <w:p w:rsidR="008F70A8" w:rsidRPr="008F70A8" w:rsidRDefault="008F70A8" w:rsidP="008F70A8">
      <w:pPr>
        <w:autoSpaceDE w:val="0"/>
        <w:autoSpaceDN w:val="0"/>
        <w:adjustRightInd w:val="0"/>
        <w:spacing w:after="0" w:line="360" w:lineRule="auto"/>
        <w:jc w:val="both"/>
        <w:rPr>
          <w:rFonts w:ascii="Arial" w:hAnsi="Arial" w:cs="Arial"/>
          <w:sz w:val="24"/>
          <w:szCs w:val="24"/>
        </w:rPr>
      </w:pPr>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r w:rsidRPr="008F70A8">
        <w:rPr>
          <w:rFonts w:ascii="Arial" w:hAnsi="Arial" w:cs="Arial"/>
          <w:sz w:val="24"/>
          <w:szCs w:val="24"/>
        </w:rPr>
        <w:t>Segundo Freire (1991, p.47) “a educação tem caráter permanente. Não há seres educados e não educados, estamos todos nos educando. Existem graus de educação, mas estes não são absolutos”.</w:t>
      </w:r>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r w:rsidRPr="008F70A8">
        <w:rPr>
          <w:rFonts w:ascii="Arial" w:hAnsi="Arial" w:cs="Arial"/>
          <w:sz w:val="24"/>
          <w:szCs w:val="24"/>
        </w:rPr>
        <w:t>Percebe-se que a educação é uma ação que deve ser incentivada continuamente, pois esta nunca vai acabar a cada dia as transformações sociais exigem que seja renovada a educação do homem, em todos os contextos em que vive, seja no espaço escolar, profissional, entre outros.</w:t>
      </w:r>
    </w:p>
    <w:p w:rsidR="008F70A8" w:rsidRPr="008F70A8" w:rsidRDefault="008F70A8" w:rsidP="008F70A8">
      <w:pPr>
        <w:spacing w:after="0" w:line="360" w:lineRule="auto"/>
        <w:jc w:val="both"/>
        <w:rPr>
          <w:rFonts w:ascii="Arial" w:hAnsi="Arial" w:cs="Arial"/>
          <w:sz w:val="24"/>
          <w:szCs w:val="24"/>
        </w:rPr>
      </w:pPr>
    </w:p>
    <w:p w:rsidR="008F70A8" w:rsidRPr="008F70A8" w:rsidRDefault="005E1FFD" w:rsidP="008F70A8">
      <w:pPr>
        <w:autoSpaceDE w:val="0"/>
        <w:autoSpaceDN w:val="0"/>
        <w:adjustRightInd w:val="0"/>
        <w:spacing w:after="0" w:line="240" w:lineRule="auto"/>
        <w:ind w:left="2268"/>
        <w:jc w:val="both"/>
        <w:rPr>
          <w:rFonts w:ascii="Arial" w:hAnsi="Arial" w:cs="Arial"/>
          <w:sz w:val="20"/>
          <w:szCs w:val="20"/>
        </w:rPr>
      </w:pPr>
      <w:r>
        <w:rPr>
          <w:rFonts w:ascii="Arial" w:hAnsi="Arial" w:cs="Arial"/>
          <w:sz w:val="20"/>
          <w:szCs w:val="20"/>
        </w:rPr>
        <w:t>“</w:t>
      </w:r>
      <w:r w:rsidR="008F70A8" w:rsidRPr="008F70A8">
        <w:rPr>
          <w:rFonts w:ascii="Arial" w:hAnsi="Arial" w:cs="Arial"/>
          <w:sz w:val="20"/>
          <w:szCs w:val="20"/>
        </w:rPr>
        <w:t>A afirmação tão coerente nos faz refletir sobre o processo educativo contínuo, como base de uma constante busca pela melhoria da qualidade da formação docente e discente. A ação educativa implica um conceito de homem e de mundo concomitantes, é preciso não apenas estar no mundo sim estar aberto ao mundo. Captar e compreender as próprias decisões, dentro de suas capacidades. Educação é o desenvolvimento integral do indivíduo: corpo</w:t>
      </w:r>
      <w:proofErr w:type="gramStart"/>
      <w:r w:rsidR="008F70A8" w:rsidRPr="008F70A8">
        <w:rPr>
          <w:rFonts w:ascii="Arial" w:hAnsi="Arial" w:cs="Arial"/>
          <w:sz w:val="20"/>
          <w:szCs w:val="20"/>
        </w:rPr>
        <w:t>, mente</w:t>
      </w:r>
      <w:proofErr w:type="gramEnd"/>
      <w:r w:rsidR="008F70A8" w:rsidRPr="008F70A8">
        <w:rPr>
          <w:rFonts w:ascii="Arial" w:hAnsi="Arial" w:cs="Arial"/>
          <w:sz w:val="20"/>
          <w:szCs w:val="20"/>
        </w:rPr>
        <w:t>, espírito, saúde, emoções, pensamentos, conhecimento, expressão, etc. Tudo em benefício da própria pessoa, e a serviço de seu protagonismo e autonomia. Mas também sua integração harmônica e construtiva com toda a sociedade finalidades deste a fim de transformá-lo, responder não só aos estímulos e melhoria da qualidade da formação docente e discente. A ação educativa implica um conceito de homem sim aos desafios que este nos propõe. Não posso querer transmitir conhecimento, pois este já existe, posso orientar tal indivíduo a buscar esse conhecimento existente, estimular a descobrir suas afinidades em determinadas áreas.</w:t>
      </w:r>
      <w:r>
        <w:rPr>
          <w:rFonts w:ascii="Arial" w:hAnsi="Arial" w:cs="Arial"/>
          <w:sz w:val="20"/>
          <w:szCs w:val="20"/>
        </w:rPr>
        <w:t>”</w:t>
      </w:r>
      <w:r w:rsidR="008F70A8">
        <w:rPr>
          <w:rFonts w:ascii="Arial" w:hAnsi="Arial" w:cs="Arial"/>
          <w:sz w:val="20"/>
          <w:szCs w:val="20"/>
        </w:rPr>
        <w:t xml:space="preserve"> </w:t>
      </w:r>
      <w:r w:rsidR="008F70A8" w:rsidRPr="008F70A8">
        <w:rPr>
          <w:rFonts w:ascii="Arial" w:hAnsi="Arial" w:cs="Arial"/>
          <w:sz w:val="20"/>
          <w:szCs w:val="20"/>
        </w:rPr>
        <w:t>(OLIVEIRA, 2009, p. 02).</w:t>
      </w:r>
    </w:p>
    <w:p w:rsidR="008F70A8" w:rsidRPr="008F70A8" w:rsidRDefault="008F70A8" w:rsidP="008F70A8">
      <w:pPr>
        <w:autoSpaceDE w:val="0"/>
        <w:autoSpaceDN w:val="0"/>
        <w:adjustRightInd w:val="0"/>
        <w:spacing w:after="0" w:line="240" w:lineRule="auto"/>
        <w:ind w:left="2268"/>
        <w:jc w:val="both"/>
        <w:rPr>
          <w:rFonts w:ascii="Arial" w:hAnsi="Arial" w:cs="Arial"/>
          <w:sz w:val="20"/>
          <w:szCs w:val="20"/>
        </w:rPr>
      </w:pPr>
    </w:p>
    <w:p w:rsidR="008F70A8" w:rsidRPr="008F70A8" w:rsidRDefault="008F70A8" w:rsidP="008F70A8">
      <w:pPr>
        <w:autoSpaceDE w:val="0"/>
        <w:autoSpaceDN w:val="0"/>
        <w:adjustRightInd w:val="0"/>
        <w:spacing w:after="0" w:line="360" w:lineRule="auto"/>
        <w:jc w:val="both"/>
        <w:rPr>
          <w:rFonts w:ascii="Arial" w:hAnsi="Arial" w:cs="Arial"/>
          <w:sz w:val="24"/>
          <w:szCs w:val="24"/>
        </w:rPr>
      </w:pPr>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r w:rsidRPr="008F70A8">
        <w:rPr>
          <w:rFonts w:ascii="Arial" w:hAnsi="Arial" w:cs="Arial"/>
          <w:sz w:val="24"/>
          <w:szCs w:val="24"/>
        </w:rPr>
        <w:t>Nesse processo de construção o professor como mediador da educação deve ter como objetivo encontrar os meios que possibilitem a formação do aluno de forma a complementar a sua interação social envolvendo o ensino e aprendizagem adquirida no espaço escolar.</w:t>
      </w:r>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r w:rsidRPr="008F70A8">
        <w:rPr>
          <w:rFonts w:ascii="Arial" w:hAnsi="Arial" w:cs="Arial"/>
          <w:sz w:val="24"/>
          <w:szCs w:val="24"/>
        </w:rPr>
        <w:t xml:space="preserve">Neste contexto, a Educação Física enquanto componente curricular da educação básica assume a tarefa de introduzir e integrar o aluno na cultura corporal de movimento, formando o cidadão que vai produzi-la, </w:t>
      </w:r>
      <w:proofErr w:type="gramStart"/>
      <w:r w:rsidRPr="008F70A8">
        <w:rPr>
          <w:rFonts w:ascii="Arial" w:hAnsi="Arial" w:cs="Arial"/>
          <w:sz w:val="24"/>
          <w:szCs w:val="24"/>
        </w:rPr>
        <w:t>reproduzi-la</w:t>
      </w:r>
      <w:proofErr w:type="gramEnd"/>
      <w:r w:rsidRPr="008F70A8">
        <w:rPr>
          <w:rFonts w:ascii="Arial" w:hAnsi="Arial" w:cs="Arial"/>
          <w:sz w:val="24"/>
          <w:szCs w:val="24"/>
        </w:rPr>
        <w:t xml:space="preserve"> e transformá-la, logo, a Educação Física uma ferramenta de socialização.</w:t>
      </w:r>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r w:rsidRPr="008F70A8">
        <w:rPr>
          <w:rFonts w:ascii="Arial" w:hAnsi="Arial" w:cs="Arial"/>
          <w:sz w:val="24"/>
          <w:szCs w:val="24"/>
        </w:rPr>
        <w:t>Sendo o futsal uma metodologia da disciplina de Educação Física este também faz parte dessa ferramenta de socialização do indivíduo no espaço escolar.</w:t>
      </w:r>
    </w:p>
    <w:p w:rsidR="008F70A8" w:rsidRPr="008F70A8" w:rsidRDefault="008F70A8" w:rsidP="008F70A8">
      <w:pPr>
        <w:autoSpaceDE w:val="0"/>
        <w:autoSpaceDN w:val="0"/>
        <w:adjustRightInd w:val="0"/>
        <w:spacing w:after="0" w:line="360" w:lineRule="auto"/>
        <w:jc w:val="both"/>
        <w:rPr>
          <w:rFonts w:ascii="Arial" w:hAnsi="Arial" w:cs="Arial"/>
          <w:sz w:val="24"/>
          <w:szCs w:val="24"/>
        </w:rPr>
      </w:pPr>
    </w:p>
    <w:p w:rsidR="008F70A8" w:rsidRPr="008F70A8" w:rsidRDefault="008F70A8" w:rsidP="008F70A8">
      <w:pPr>
        <w:autoSpaceDE w:val="0"/>
        <w:autoSpaceDN w:val="0"/>
        <w:adjustRightInd w:val="0"/>
        <w:spacing w:after="0" w:line="240" w:lineRule="auto"/>
        <w:ind w:left="2268"/>
        <w:jc w:val="both"/>
        <w:rPr>
          <w:rFonts w:ascii="Arial" w:hAnsi="Arial" w:cs="Arial"/>
          <w:sz w:val="20"/>
          <w:szCs w:val="20"/>
        </w:rPr>
      </w:pPr>
      <w:r w:rsidRPr="008F70A8">
        <w:rPr>
          <w:rFonts w:ascii="Arial" w:hAnsi="Arial" w:cs="Arial"/>
          <w:sz w:val="20"/>
          <w:szCs w:val="20"/>
        </w:rPr>
        <w:lastRenderedPageBreak/>
        <w:t>"Essa ação pedagógica a que se propõe a Educação Física será sempre uma vivência impregnada da corporeidade do sentir e do relacionar-se</w:t>
      </w:r>
      <w:proofErr w:type="gramStart"/>
      <w:r w:rsidRPr="008F70A8">
        <w:rPr>
          <w:rFonts w:ascii="Arial" w:hAnsi="Arial" w:cs="Arial"/>
          <w:sz w:val="20"/>
          <w:szCs w:val="20"/>
        </w:rPr>
        <w:t>. A dimensão cognitiva far-se-á sempre sobre esse substrato corporal" (BETTI; ZULIANI, 2002, p. 75)</w:t>
      </w:r>
      <w:r w:rsidR="005E1FFD">
        <w:rPr>
          <w:rFonts w:ascii="Arial" w:hAnsi="Arial" w:cs="Arial"/>
          <w:sz w:val="20"/>
          <w:szCs w:val="20"/>
        </w:rPr>
        <w:t>”</w:t>
      </w:r>
      <w:proofErr w:type="gramEnd"/>
      <w:r w:rsidRPr="008F70A8">
        <w:rPr>
          <w:rFonts w:ascii="Arial" w:hAnsi="Arial" w:cs="Arial"/>
          <w:sz w:val="20"/>
          <w:szCs w:val="20"/>
        </w:rPr>
        <w:t>.</w:t>
      </w:r>
    </w:p>
    <w:p w:rsidR="008F70A8" w:rsidRPr="008F70A8" w:rsidRDefault="008F70A8" w:rsidP="008F70A8">
      <w:pPr>
        <w:autoSpaceDE w:val="0"/>
        <w:autoSpaceDN w:val="0"/>
        <w:adjustRightInd w:val="0"/>
        <w:spacing w:after="0" w:line="360" w:lineRule="auto"/>
        <w:jc w:val="both"/>
        <w:rPr>
          <w:rFonts w:ascii="Arial" w:hAnsi="Arial" w:cs="Arial"/>
          <w:sz w:val="24"/>
          <w:szCs w:val="24"/>
        </w:rPr>
      </w:pPr>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r w:rsidRPr="008F70A8">
        <w:rPr>
          <w:rFonts w:ascii="Arial" w:hAnsi="Arial" w:cs="Arial"/>
          <w:sz w:val="24"/>
          <w:szCs w:val="24"/>
        </w:rPr>
        <w:t xml:space="preserve">Segundo KUNZ (1994): “O esporte ensinado nas escolas enquanto cópia irrefletida do esporte competição ou de rendimento, só pode fomentar vivências de sucesso para uma minoria e o fracasso ou vivência de </w:t>
      </w:r>
      <w:proofErr w:type="gramStart"/>
      <w:r w:rsidRPr="008F70A8">
        <w:rPr>
          <w:rFonts w:ascii="Arial" w:hAnsi="Arial" w:cs="Arial"/>
          <w:sz w:val="24"/>
          <w:szCs w:val="24"/>
        </w:rPr>
        <w:t>insucesso</w:t>
      </w:r>
      <w:proofErr w:type="gramEnd"/>
    </w:p>
    <w:p w:rsidR="008F70A8" w:rsidRPr="008F70A8" w:rsidRDefault="008F70A8" w:rsidP="008F70A8">
      <w:pPr>
        <w:autoSpaceDE w:val="0"/>
        <w:autoSpaceDN w:val="0"/>
        <w:adjustRightInd w:val="0"/>
        <w:spacing w:after="0" w:line="360" w:lineRule="auto"/>
        <w:jc w:val="both"/>
        <w:rPr>
          <w:rFonts w:ascii="Arial" w:hAnsi="Arial" w:cs="Arial"/>
          <w:sz w:val="24"/>
          <w:szCs w:val="24"/>
        </w:rPr>
      </w:pPr>
      <w:proofErr w:type="gramStart"/>
      <w:r w:rsidRPr="008F70A8">
        <w:rPr>
          <w:rFonts w:ascii="Arial" w:hAnsi="Arial" w:cs="Arial"/>
          <w:sz w:val="24"/>
          <w:szCs w:val="24"/>
        </w:rPr>
        <w:t>para</w:t>
      </w:r>
      <w:proofErr w:type="gramEnd"/>
      <w:r w:rsidRPr="008F70A8">
        <w:rPr>
          <w:rFonts w:ascii="Arial" w:hAnsi="Arial" w:cs="Arial"/>
          <w:sz w:val="24"/>
          <w:szCs w:val="24"/>
        </w:rPr>
        <w:t xml:space="preserve"> a grande maioria”. É tarefa de a Educação Física preparar o aluno para ser um praticante lúcido e ativo, que incorpore o esporte e os demais componentes da cultura corporal em sua vida, para deles tirar o melhor proveito possível.</w:t>
      </w:r>
    </w:p>
    <w:p w:rsidR="008F70A8" w:rsidRPr="008F70A8" w:rsidRDefault="008F70A8" w:rsidP="008F70A8">
      <w:pPr>
        <w:autoSpaceDE w:val="0"/>
        <w:autoSpaceDN w:val="0"/>
        <w:adjustRightInd w:val="0"/>
        <w:spacing w:after="0" w:line="360" w:lineRule="auto"/>
        <w:ind w:firstLine="708"/>
        <w:jc w:val="both"/>
        <w:rPr>
          <w:rFonts w:ascii="Arial" w:hAnsi="Arial" w:cs="Arial"/>
          <w:sz w:val="24"/>
          <w:szCs w:val="24"/>
        </w:rPr>
      </w:pPr>
      <w:r w:rsidRPr="008F70A8">
        <w:rPr>
          <w:rFonts w:ascii="Arial" w:hAnsi="Arial" w:cs="Arial"/>
          <w:sz w:val="24"/>
          <w:szCs w:val="24"/>
        </w:rPr>
        <w:t>Segundo SANTANA (2002), "o futsal é um esporte que surgiu da fusão entre o futebol de salão e o futebol cinco, isso no final da década de 80 do século XX.”.</w:t>
      </w:r>
      <w:r>
        <w:rPr>
          <w:rFonts w:ascii="Arial" w:hAnsi="Arial" w:cs="Arial"/>
          <w:sz w:val="24"/>
          <w:szCs w:val="24"/>
        </w:rPr>
        <w:t xml:space="preserve"> E</w:t>
      </w:r>
      <w:r w:rsidRPr="008F70A8">
        <w:rPr>
          <w:rFonts w:ascii="Arial" w:hAnsi="Arial" w:cs="Arial"/>
          <w:sz w:val="24"/>
          <w:szCs w:val="24"/>
        </w:rPr>
        <w:t xml:space="preserve">ste esporte possui didática, métodos, planejamento, </w:t>
      </w:r>
      <w:proofErr w:type="gramStart"/>
      <w:r w:rsidRPr="008F70A8">
        <w:rPr>
          <w:rFonts w:ascii="Arial" w:hAnsi="Arial" w:cs="Arial"/>
          <w:sz w:val="24"/>
          <w:szCs w:val="24"/>
        </w:rPr>
        <w:t>objetivos, conteúdos e estratégias especificas</w:t>
      </w:r>
      <w:proofErr w:type="gramEnd"/>
      <w:r w:rsidRPr="008F70A8">
        <w:rPr>
          <w:rFonts w:ascii="Arial" w:hAnsi="Arial" w:cs="Arial"/>
          <w:sz w:val="24"/>
          <w:szCs w:val="24"/>
        </w:rPr>
        <w:t xml:space="preserve"> que visam melhores resultados no processo de aprendizagem dos alunos, oferecendo amplas possibilidades de movimentação por meio de uma grande variedade de experiências, resultando em um bom nível de habilidade e de eficiência nos gestos específicos do futsal.</w:t>
      </w:r>
    </w:p>
    <w:p w:rsidR="008F70A8" w:rsidRDefault="008F70A8" w:rsidP="005F6559">
      <w:pPr>
        <w:pStyle w:val="Default"/>
        <w:spacing w:line="360" w:lineRule="auto"/>
        <w:outlineLvl w:val="0"/>
        <w:rPr>
          <w:b/>
          <w:bCs/>
          <w:color w:val="auto"/>
          <w:sz w:val="28"/>
          <w:szCs w:val="28"/>
        </w:rPr>
      </w:pPr>
    </w:p>
    <w:p w:rsidR="008F70A8" w:rsidRDefault="008F70A8" w:rsidP="005F6559">
      <w:pPr>
        <w:pStyle w:val="Default"/>
        <w:spacing w:line="360" w:lineRule="auto"/>
        <w:outlineLvl w:val="0"/>
        <w:rPr>
          <w:b/>
          <w:bCs/>
          <w:color w:val="auto"/>
          <w:sz w:val="28"/>
          <w:szCs w:val="28"/>
        </w:rPr>
      </w:pPr>
    </w:p>
    <w:p w:rsidR="008F70A8" w:rsidRDefault="008F70A8">
      <w:pPr>
        <w:rPr>
          <w:rFonts w:ascii="Arial" w:hAnsi="Arial" w:cs="Arial"/>
          <w:b/>
          <w:bCs/>
          <w:sz w:val="28"/>
          <w:szCs w:val="28"/>
        </w:rPr>
      </w:pPr>
      <w:r>
        <w:rPr>
          <w:b/>
          <w:bCs/>
          <w:sz w:val="28"/>
          <w:szCs w:val="28"/>
        </w:rPr>
        <w:br w:type="page"/>
      </w:r>
    </w:p>
    <w:p w:rsidR="00BE18D3" w:rsidRPr="000D7711" w:rsidRDefault="009037F4" w:rsidP="008F70A8">
      <w:pPr>
        <w:pStyle w:val="Default"/>
        <w:spacing w:line="360" w:lineRule="auto"/>
        <w:outlineLvl w:val="0"/>
        <w:rPr>
          <w:b/>
          <w:bCs/>
          <w:color w:val="auto"/>
          <w:sz w:val="28"/>
          <w:szCs w:val="28"/>
        </w:rPr>
      </w:pPr>
      <w:bookmarkStart w:id="15" w:name="_Toc452386107"/>
      <w:bookmarkStart w:id="16" w:name="_Toc452909398"/>
      <w:r>
        <w:rPr>
          <w:b/>
          <w:bCs/>
          <w:color w:val="auto"/>
          <w:sz w:val="28"/>
          <w:szCs w:val="28"/>
        </w:rPr>
        <w:lastRenderedPageBreak/>
        <w:t>5</w:t>
      </w:r>
      <w:r w:rsidR="008F70A8">
        <w:rPr>
          <w:b/>
          <w:bCs/>
          <w:color w:val="auto"/>
          <w:sz w:val="28"/>
          <w:szCs w:val="28"/>
        </w:rPr>
        <w:t>.</w:t>
      </w:r>
      <w:r w:rsidR="00A56587" w:rsidRPr="000D7711">
        <w:rPr>
          <w:b/>
          <w:bCs/>
          <w:color w:val="auto"/>
          <w:sz w:val="28"/>
          <w:szCs w:val="28"/>
        </w:rPr>
        <w:t xml:space="preserve"> </w:t>
      </w:r>
      <w:r w:rsidR="00BE18D3" w:rsidRPr="000D7711">
        <w:rPr>
          <w:b/>
          <w:bCs/>
          <w:color w:val="auto"/>
          <w:sz w:val="28"/>
          <w:szCs w:val="28"/>
        </w:rPr>
        <w:t>METODOLOGIA DA PESQUISA</w:t>
      </w:r>
      <w:bookmarkEnd w:id="15"/>
      <w:bookmarkEnd w:id="16"/>
      <w:r w:rsidR="00BE18D3" w:rsidRPr="000D7711">
        <w:rPr>
          <w:b/>
          <w:bCs/>
          <w:color w:val="auto"/>
          <w:sz w:val="28"/>
          <w:szCs w:val="28"/>
        </w:rPr>
        <w:t xml:space="preserve"> </w:t>
      </w:r>
    </w:p>
    <w:p w:rsidR="00E96039" w:rsidRPr="000D7711" w:rsidRDefault="00E96039" w:rsidP="005F6559">
      <w:pPr>
        <w:pStyle w:val="Default"/>
        <w:spacing w:line="360" w:lineRule="auto"/>
        <w:outlineLvl w:val="0"/>
        <w:rPr>
          <w:b/>
          <w:bCs/>
          <w:color w:val="auto"/>
        </w:rPr>
      </w:pPr>
    </w:p>
    <w:p w:rsidR="00E96039" w:rsidRPr="000D7711" w:rsidRDefault="00E96039" w:rsidP="000D7711">
      <w:pPr>
        <w:pStyle w:val="Default"/>
        <w:spacing w:line="360" w:lineRule="auto"/>
        <w:ind w:firstLine="708"/>
        <w:jc w:val="both"/>
        <w:rPr>
          <w:b/>
          <w:bCs/>
          <w:color w:val="auto"/>
        </w:rPr>
      </w:pPr>
      <w:r w:rsidRPr="000D7711">
        <w:rPr>
          <w:rFonts w:eastAsia="Calibri"/>
          <w:color w:val="auto"/>
        </w:rPr>
        <w:t>Segundo Gil (2009, p. 17), “</w:t>
      </w:r>
      <w:r w:rsidRPr="000D7711">
        <w:rPr>
          <w:rFonts w:eastAsia="Calibri"/>
          <w:i/>
          <w:color w:val="auto"/>
        </w:rPr>
        <w:t>Pode-se definir pesquisa como o procedimento racional e sistemático que tem como objetivo proporcionar respostas aos problemas que são propostos.”</w:t>
      </w:r>
      <w:r w:rsidRPr="000D7711">
        <w:rPr>
          <w:rFonts w:eastAsia="Calibri"/>
          <w:color w:val="auto"/>
        </w:rPr>
        <w:t xml:space="preserve"> Portanto, o fio condutor da pesquisa é encontrar respostas aos problemas geralmente levando pelo autor, para tanto faz- se necessário à utilização de métodos racionais e sistemáticos para a consecução da mesma. Portanto nesta pesquisa será feitas duas pesquisas uma bibliográfica para a </w:t>
      </w:r>
      <w:r w:rsidR="000D7711" w:rsidRPr="000D7711">
        <w:rPr>
          <w:rFonts w:eastAsia="Calibri"/>
          <w:color w:val="auto"/>
        </w:rPr>
        <w:t>construção</w:t>
      </w:r>
      <w:r w:rsidRPr="000D7711">
        <w:rPr>
          <w:rFonts w:eastAsia="Calibri"/>
          <w:color w:val="auto"/>
        </w:rPr>
        <w:t xml:space="preserve"> da fundamentação teórica e uma pesquisa de campo para coleta de dados.</w:t>
      </w:r>
    </w:p>
    <w:p w:rsidR="0042222E" w:rsidRPr="000D7711" w:rsidRDefault="0042222E" w:rsidP="005F6559">
      <w:pPr>
        <w:autoSpaceDE w:val="0"/>
        <w:autoSpaceDN w:val="0"/>
        <w:adjustRightInd w:val="0"/>
        <w:spacing w:after="0" w:line="360" w:lineRule="auto"/>
        <w:ind w:firstLine="708"/>
        <w:jc w:val="both"/>
        <w:rPr>
          <w:rFonts w:ascii="Arial" w:hAnsi="Arial" w:cs="Arial"/>
          <w:b/>
          <w:bCs/>
          <w:sz w:val="24"/>
          <w:szCs w:val="24"/>
        </w:rPr>
      </w:pPr>
      <w:r w:rsidRPr="000D7711">
        <w:rPr>
          <w:rFonts w:ascii="Arial" w:hAnsi="Arial" w:cs="Arial"/>
          <w:sz w:val="24"/>
          <w:szCs w:val="24"/>
        </w:rPr>
        <w:t>Para a realização da pesquisa externa, será adotada a metodologia pesquisa de campo, utilizando o tipo descritivo por considerar a mais adequada, já que se pretende utilizar como instrumento para coleta de dados questionários com perguntas fechadas.</w:t>
      </w:r>
    </w:p>
    <w:p w:rsidR="0042222E" w:rsidRPr="000D7711" w:rsidRDefault="0042222E" w:rsidP="005F6559">
      <w:pPr>
        <w:autoSpaceDE w:val="0"/>
        <w:autoSpaceDN w:val="0"/>
        <w:adjustRightInd w:val="0"/>
        <w:spacing w:after="0" w:line="360" w:lineRule="auto"/>
        <w:jc w:val="both"/>
        <w:rPr>
          <w:rFonts w:ascii="Arial" w:eastAsia="Times New Roman" w:hAnsi="Arial" w:cs="Arial"/>
          <w:sz w:val="24"/>
          <w:szCs w:val="24"/>
          <w:lang w:eastAsia="pt-BR"/>
        </w:rPr>
      </w:pPr>
    </w:p>
    <w:p w:rsidR="00E96039" w:rsidRPr="000D7711" w:rsidRDefault="005E1FFD" w:rsidP="005F6559">
      <w:pPr>
        <w:autoSpaceDE w:val="0"/>
        <w:autoSpaceDN w:val="0"/>
        <w:adjustRightInd w:val="0"/>
        <w:spacing w:after="0" w:line="36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t>“</w:t>
      </w:r>
      <w:r w:rsidR="0042222E" w:rsidRPr="000D7711">
        <w:rPr>
          <w:rFonts w:ascii="Arial" w:eastAsia="Times New Roman" w:hAnsi="Arial" w:cs="Arial"/>
          <w:sz w:val="20"/>
          <w:szCs w:val="20"/>
          <w:lang w:eastAsia="pt-BR"/>
        </w:rPr>
        <w:t>Pesquisa de campo é aquela utilizada com o objetivo de conseguir informações e/ou conhecimento acerca de um problema, para qual se procura uma resposta, ou de uma hipótese, que queira comprovar ou, ainda descobrir novos fenômenos ou relações entre eles (MARCONI, 1990, p.75)</w:t>
      </w:r>
      <w:proofErr w:type="gramStart"/>
      <w:r>
        <w:rPr>
          <w:rFonts w:ascii="Arial" w:eastAsia="Times New Roman" w:hAnsi="Arial" w:cs="Arial"/>
          <w:sz w:val="20"/>
          <w:szCs w:val="20"/>
          <w:lang w:eastAsia="pt-BR"/>
        </w:rPr>
        <w:t>”</w:t>
      </w:r>
      <w:proofErr w:type="gramEnd"/>
    </w:p>
    <w:p w:rsidR="0042222E" w:rsidRPr="000D7711" w:rsidRDefault="0042222E" w:rsidP="005F6559">
      <w:pPr>
        <w:autoSpaceDE w:val="0"/>
        <w:autoSpaceDN w:val="0"/>
        <w:adjustRightInd w:val="0"/>
        <w:spacing w:after="0" w:line="360" w:lineRule="auto"/>
        <w:ind w:firstLine="709"/>
        <w:jc w:val="both"/>
        <w:rPr>
          <w:rFonts w:ascii="Arial" w:eastAsia="Times New Roman" w:hAnsi="Arial" w:cs="Arial"/>
          <w:sz w:val="24"/>
          <w:szCs w:val="24"/>
          <w:lang w:eastAsia="pt-BR"/>
        </w:rPr>
      </w:pPr>
    </w:p>
    <w:p w:rsidR="00A56587" w:rsidRPr="000D7711" w:rsidRDefault="00A56587" w:rsidP="005F6559">
      <w:pPr>
        <w:autoSpaceDE w:val="0"/>
        <w:autoSpaceDN w:val="0"/>
        <w:adjustRightInd w:val="0"/>
        <w:spacing w:after="0" w:line="360" w:lineRule="auto"/>
        <w:ind w:firstLine="709"/>
        <w:jc w:val="both"/>
        <w:rPr>
          <w:rFonts w:ascii="Arial" w:eastAsia="Times New Roman" w:hAnsi="Arial" w:cs="Arial"/>
          <w:sz w:val="24"/>
          <w:szCs w:val="24"/>
          <w:lang w:eastAsia="pt-BR"/>
        </w:rPr>
      </w:pPr>
      <w:r w:rsidRPr="000D7711">
        <w:rPr>
          <w:rFonts w:ascii="Arial" w:eastAsia="Times New Roman" w:hAnsi="Arial" w:cs="Arial"/>
          <w:sz w:val="24"/>
          <w:szCs w:val="24"/>
          <w:lang w:eastAsia="pt-BR"/>
        </w:rPr>
        <w:t xml:space="preserve">Quanto </w:t>
      </w:r>
      <w:r w:rsidR="00E96039" w:rsidRPr="000D7711">
        <w:rPr>
          <w:rFonts w:ascii="Arial" w:eastAsia="Times New Roman" w:hAnsi="Arial" w:cs="Arial"/>
          <w:sz w:val="24"/>
          <w:szCs w:val="24"/>
          <w:lang w:eastAsia="pt-BR"/>
        </w:rPr>
        <w:t>à</w:t>
      </w:r>
      <w:r w:rsidRPr="000D7711">
        <w:rPr>
          <w:rFonts w:ascii="Arial" w:eastAsia="Times New Roman" w:hAnsi="Arial" w:cs="Arial"/>
          <w:sz w:val="24"/>
          <w:szCs w:val="24"/>
          <w:lang w:eastAsia="pt-BR"/>
        </w:rPr>
        <w:t xml:space="preserve"> análise de conteúdo, esta será de </w:t>
      </w:r>
      <w:proofErr w:type="gramStart"/>
      <w:r w:rsidRPr="000D7711">
        <w:rPr>
          <w:rFonts w:ascii="Arial" w:eastAsia="Times New Roman" w:hAnsi="Arial" w:cs="Arial"/>
          <w:sz w:val="24"/>
          <w:szCs w:val="24"/>
          <w:lang w:eastAsia="pt-BR"/>
        </w:rPr>
        <w:t xml:space="preserve">cunho </w:t>
      </w:r>
      <w:r w:rsidR="0042222E" w:rsidRPr="000D7711">
        <w:rPr>
          <w:rFonts w:ascii="Arial" w:eastAsia="Times New Roman" w:hAnsi="Arial" w:cs="Arial"/>
          <w:sz w:val="24"/>
          <w:szCs w:val="24"/>
          <w:lang w:eastAsia="pt-BR"/>
        </w:rPr>
        <w:t>quantitativa</w:t>
      </w:r>
      <w:proofErr w:type="gramEnd"/>
      <w:r w:rsidR="0042222E" w:rsidRPr="000D7711">
        <w:rPr>
          <w:rFonts w:ascii="Arial" w:eastAsia="Times New Roman" w:hAnsi="Arial" w:cs="Arial"/>
          <w:sz w:val="24"/>
          <w:szCs w:val="24"/>
          <w:lang w:eastAsia="pt-BR"/>
        </w:rPr>
        <w:t xml:space="preserve"> </w:t>
      </w:r>
      <w:r w:rsidRPr="000D7711">
        <w:rPr>
          <w:rFonts w:ascii="Arial" w:eastAsia="Times New Roman" w:hAnsi="Arial" w:cs="Arial"/>
          <w:sz w:val="24"/>
          <w:szCs w:val="24"/>
          <w:lang w:eastAsia="pt-BR"/>
        </w:rPr>
        <w:t xml:space="preserve">por investigar uma realidade que </w:t>
      </w:r>
      <w:r w:rsidR="0042222E" w:rsidRPr="000D7711">
        <w:rPr>
          <w:rFonts w:ascii="Arial" w:eastAsia="Times New Roman" w:hAnsi="Arial" w:cs="Arial"/>
          <w:sz w:val="24"/>
          <w:szCs w:val="24"/>
          <w:lang w:eastAsia="pt-BR"/>
        </w:rPr>
        <w:t>estatística</w:t>
      </w:r>
      <w:r w:rsidRPr="000D7711">
        <w:rPr>
          <w:rFonts w:ascii="Arial" w:eastAsia="Times New Roman" w:hAnsi="Arial" w:cs="Arial"/>
          <w:sz w:val="24"/>
          <w:szCs w:val="24"/>
          <w:lang w:eastAsia="pt-BR"/>
        </w:rPr>
        <w:t xml:space="preserve">. </w:t>
      </w:r>
    </w:p>
    <w:p w:rsidR="00A56587" w:rsidRPr="000D7711" w:rsidRDefault="00A56587" w:rsidP="005F6559">
      <w:pPr>
        <w:autoSpaceDE w:val="0"/>
        <w:autoSpaceDN w:val="0"/>
        <w:adjustRightInd w:val="0"/>
        <w:spacing w:after="0" w:line="360" w:lineRule="auto"/>
        <w:jc w:val="both"/>
        <w:rPr>
          <w:rFonts w:ascii="Arial" w:eastAsia="Times New Roman" w:hAnsi="Arial" w:cs="Arial"/>
          <w:sz w:val="24"/>
          <w:szCs w:val="24"/>
          <w:lang w:eastAsia="pt-BR"/>
        </w:rPr>
      </w:pPr>
      <w:r w:rsidRPr="000D7711">
        <w:rPr>
          <w:rFonts w:ascii="Arial" w:eastAsia="Times New Roman" w:hAnsi="Arial" w:cs="Arial"/>
          <w:sz w:val="24"/>
          <w:szCs w:val="24"/>
          <w:lang w:eastAsia="pt-BR"/>
        </w:rPr>
        <w:tab/>
        <w:t xml:space="preserve">Segundo </w:t>
      </w:r>
      <w:proofErr w:type="spellStart"/>
      <w:r w:rsidRPr="000D7711">
        <w:rPr>
          <w:rFonts w:ascii="Arial" w:eastAsia="Times New Roman" w:hAnsi="Arial" w:cs="Arial"/>
          <w:sz w:val="24"/>
          <w:szCs w:val="24"/>
          <w:lang w:eastAsia="pt-BR"/>
        </w:rPr>
        <w:t>Heerdt</w:t>
      </w:r>
      <w:proofErr w:type="spellEnd"/>
      <w:r w:rsidRPr="000D7711">
        <w:rPr>
          <w:rFonts w:ascii="Arial" w:eastAsia="Times New Roman" w:hAnsi="Arial" w:cs="Arial"/>
          <w:sz w:val="24"/>
          <w:szCs w:val="24"/>
          <w:lang w:eastAsia="pt-BR"/>
        </w:rPr>
        <w:t xml:space="preserve"> (2005), analisar é sumariar as observações, de modo que se permita responder à problemática. Com o objetivo de interpretação que é a procura do sentido mais amplo para as respostas, fazendo uma relação com os conhecimentos anteriormente verificados.</w:t>
      </w:r>
    </w:p>
    <w:p w:rsidR="00AD6CD0" w:rsidRPr="000D7711" w:rsidRDefault="00AD6CD0" w:rsidP="005F6559">
      <w:pPr>
        <w:pStyle w:val="Default"/>
        <w:spacing w:line="360" w:lineRule="auto"/>
        <w:outlineLvl w:val="0"/>
        <w:rPr>
          <w:b/>
          <w:bCs/>
          <w:color w:val="auto"/>
        </w:rPr>
      </w:pPr>
    </w:p>
    <w:p w:rsidR="000D7711" w:rsidRPr="000D7711" w:rsidRDefault="000D7711">
      <w:pPr>
        <w:rPr>
          <w:rFonts w:ascii="Arial" w:hAnsi="Arial" w:cs="Arial"/>
          <w:b/>
          <w:bCs/>
          <w:sz w:val="28"/>
          <w:szCs w:val="28"/>
        </w:rPr>
      </w:pPr>
      <w:r w:rsidRPr="000D7711">
        <w:rPr>
          <w:b/>
          <w:bCs/>
          <w:sz w:val="28"/>
          <w:szCs w:val="28"/>
        </w:rPr>
        <w:br w:type="page"/>
      </w:r>
    </w:p>
    <w:p w:rsidR="00BE18D3" w:rsidRPr="000D7711" w:rsidRDefault="009037F4" w:rsidP="005F6559">
      <w:pPr>
        <w:pStyle w:val="Default"/>
        <w:spacing w:line="360" w:lineRule="auto"/>
        <w:outlineLvl w:val="0"/>
        <w:rPr>
          <w:b/>
          <w:bCs/>
          <w:color w:val="auto"/>
          <w:sz w:val="28"/>
          <w:szCs w:val="28"/>
        </w:rPr>
      </w:pPr>
      <w:bookmarkStart w:id="17" w:name="_Toc452386108"/>
      <w:bookmarkStart w:id="18" w:name="_Toc452909399"/>
      <w:r>
        <w:rPr>
          <w:b/>
          <w:bCs/>
          <w:color w:val="auto"/>
          <w:sz w:val="28"/>
          <w:szCs w:val="28"/>
        </w:rPr>
        <w:lastRenderedPageBreak/>
        <w:t>7</w:t>
      </w:r>
      <w:r w:rsidR="00BF22A0" w:rsidRPr="000D7711">
        <w:rPr>
          <w:b/>
          <w:bCs/>
          <w:color w:val="auto"/>
          <w:sz w:val="28"/>
          <w:szCs w:val="28"/>
        </w:rPr>
        <w:t xml:space="preserve">. </w:t>
      </w:r>
      <w:r w:rsidR="00BE18D3" w:rsidRPr="000D7711">
        <w:rPr>
          <w:b/>
          <w:bCs/>
          <w:color w:val="auto"/>
          <w:sz w:val="28"/>
          <w:szCs w:val="28"/>
        </w:rPr>
        <w:t>CRONOGRAMA</w:t>
      </w:r>
      <w:bookmarkEnd w:id="17"/>
      <w:bookmarkEnd w:id="18"/>
      <w:r w:rsidR="00BE18D3" w:rsidRPr="000D7711">
        <w:rPr>
          <w:b/>
          <w:bCs/>
          <w:color w:val="auto"/>
          <w:sz w:val="28"/>
          <w:szCs w:val="28"/>
        </w:rPr>
        <w:t xml:space="preserve"> </w:t>
      </w:r>
    </w:p>
    <w:p w:rsidR="00F5775C" w:rsidRPr="000D7711" w:rsidRDefault="00F5775C" w:rsidP="005F6559">
      <w:pPr>
        <w:pStyle w:val="Default"/>
        <w:spacing w:line="360" w:lineRule="auto"/>
        <w:ind w:left="720"/>
        <w:rPr>
          <w:color w:val="auto"/>
        </w:rPr>
      </w:pPr>
    </w:p>
    <w:tbl>
      <w:tblPr>
        <w:tblStyle w:val="Tabelacomgrade"/>
        <w:tblW w:w="0" w:type="auto"/>
        <w:tblLook w:val="04A0" w:firstRow="1" w:lastRow="0" w:firstColumn="1" w:lastColumn="0" w:noHBand="0" w:noVBand="1"/>
      </w:tblPr>
      <w:tblGrid>
        <w:gridCol w:w="1699"/>
        <w:gridCol w:w="817"/>
        <w:gridCol w:w="809"/>
        <w:gridCol w:w="811"/>
        <w:gridCol w:w="811"/>
        <w:gridCol w:w="799"/>
        <w:gridCol w:w="819"/>
        <w:gridCol w:w="808"/>
        <w:gridCol w:w="812"/>
        <w:gridCol w:w="818"/>
      </w:tblGrid>
      <w:tr w:rsidR="009037F4" w:rsidRPr="00760947" w:rsidTr="00C461E7">
        <w:tc>
          <w:tcPr>
            <w:tcW w:w="1699" w:type="dxa"/>
            <w:vAlign w:val="center"/>
          </w:tcPr>
          <w:p w:rsidR="009037F4" w:rsidRPr="00760947" w:rsidRDefault="009037F4" w:rsidP="00C461E7">
            <w:pPr>
              <w:pStyle w:val="Default"/>
              <w:spacing w:line="360" w:lineRule="auto"/>
              <w:rPr>
                <w:color w:val="auto"/>
              </w:rPr>
            </w:pPr>
            <w:r w:rsidRPr="00760947">
              <w:rPr>
                <w:color w:val="auto"/>
              </w:rPr>
              <w:t>Atividades</w:t>
            </w:r>
          </w:p>
        </w:tc>
        <w:tc>
          <w:tcPr>
            <w:tcW w:w="817" w:type="dxa"/>
            <w:vAlign w:val="center"/>
          </w:tcPr>
          <w:p w:rsidR="009037F4" w:rsidRPr="00760947" w:rsidRDefault="009037F4" w:rsidP="00C461E7">
            <w:pPr>
              <w:pStyle w:val="Default"/>
              <w:spacing w:line="360" w:lineRule="auto"/>
              <w:rPr>
                <w:color w:val="auto"/>
              </w:rPr>
            </w:pPr>
            <w:r w:rsidRPr="00760947">
              <w:rPr>
                <w:color w:val="auto"/>
              </w:rPr>
              <w:t>Mar</w:t>
            </w:r>
          </w:p>
        </w:tc>
        <w:tc>
          <w:tcPr>
            <w:tcW w:w="809" w:type="dxa"/>
            <w:vAlign w:val="center"/>
          </w:tcPr>
          <w:p w:rsidR="009037F4" w:rsidRPr="00760947" w:rsidRDefault="009037F4" w:rsidP="00C461E7">
            <w:pPr>
              <w:pStyle w:val="Default"/>
              <w:spacing w:line="360" w:lineRule="auto"/>
              <w:rPr>
                <w:color w:val="auto"/>
              </w:rPr>
            </w:pPr>
            <w:proofErr w:type="spellStart"/>
            <w:r w:rsidRPr="00760947">
              <w:rPr>
                <w:color w:val="auto"/>
              </w:rPr>
              <w:t>Abr</w:t>
            </w:r>
            <w:proofErr w:type="spellEnd"/>
          </w:p>
        </w:tc>
        <w:tc>
          <w:tcPr>
            <w:tcW w:w="811" w:type="dxa"/>
            <w:vAlign w:val="center"/>
          </w:tcPr>
          <w:p w:rsidR="009037F4" w:rsidRPr="00760947" w:rsidRDefault="009037F4" w:rsidP="00C461E7">
            <w:pPr>
              <w:pStyle w:val="Default"/>
              <w:spacing w:line="360" w:lineRule="auto"/>
              <w:rPr>
                <w:color w:val="auto"/>
              </w:rPr>
            </w:pPr>
            <w:r w:rsidRPr="00760947">
              <w:rPr>
                <w:color w:val="auto"/>
              </w:rPr>
              <w:t>Mai</w:t>
            </w:r>
          </w:p>
        </w:tc>
        <w:tc>
          <w:tcPr>
            <w:tcW w:w="811" w:type="dxa"/>
            <w:vAlign w:val="center"/>
          </w:tcPr>
          <w:p w:rsidR="009037F4" w:rsidRPr="00760947" w:rsidRDefault="009037F4" w:rsidP="00C461E7">
            <w:pPr>
              <w:pStyle w:val="Default"/>
              <w:spacing w:line="360" w:lineRule="auto"/>
              <w:rPr>
                <w:color w:val="auto"/>
              </w:rPr>
            </w:pPr>
            <w:proofErr w:type="spellStart"/>
            <w:r w:rsidRPr="00760947">
              <w:rPr>
                <w:color w:val="auto"/>
              </w:rPr>
              <w:t>Jun</w:t>
            </w:r>
            <w:proofErr w:type="spellEnd"/>
          </w:p>
        </w:tc>
        <w:tc>
          <w:tcPr>
            <w:tcW w:w="799" w:type="dxa"/>
            <w:vAlign w:val="center"/>
          </w:tcPr>
          <w:p w:rsidR="009037F4" w:rsidRPr="00760947" w:rsidRDefault="009037F4" w:rsidP="00C461E7">
            <w:pPr>
              <w:pStyle w:val="Default"/>
              <w:spacing w:line="360" w:lineRule="auto"/>
              <w:rPr>
                <w:color w:val="auto"/>
              </w:rPr>
            </w:pPr>
            <w:proofErr w:type="spellStart"/>
            <w:r w:rsidRPr="00760947">
              <w:rPr>
                <w:color w:val="auto"/>
              </w:rPr>
              <w:t>Jul</w:t>
            </w:r>
            <w:proofErr w:type="spellEnd"/>
          </w:p>
        </w:tc>
        <w:tc>
          <w:tcPr>
            <w:tcW w:w="819" w:type="dxa"/>
            <w:vAlign w:val="center"/>
          </w:tcPr>
          <w:p w:rsidR="009037F4" w:rsidRPr="00760947" w:rsidRDefault="009037F4" w:rsidP="00C461E7">
            <w:pPr>
              <w:pStyle w:val="Default"/>
              <w:spacing w:line="360" w:lineRule="auto"/>
              <w:rPr>
                <w:color w:val="auto"/>
              </w:rPr>
            </w:pPr>
            <w:proofErr w:type="spellStart"/>
            <w:r w:rsidRPr="00760947">
              <w:rPr>
                <w:color w:val="auto"/>
              </w:rPr>
              <w:t>Ago</w:t>
            </w:r>
            <w:proofErr w:type="spellEnd"/>
          </w:p>
        </w:tc>
        <w:tc>
          <w:tcPr>
            <w:tcW w:w="808" w:type="dxa"/>
            <w:vAlign w:val="center"/>
          </w:tcPr>
          <w:p w:rsidR="009037F4" w:rsidRPr="00760947" w:rsidRDefault="009037F4" w:rsidP="00C461E7">
            <w:pPr>
              <w:pStyle w:val="Default"/>
              <w:spacing w:line="360" w:lineRule="auto"/>
              <w:rPr>
                <w:color w:val="auto"/>
              </w:rPr>
            </w:pPr>
            <w:r w:rsidRPr="00760947">
              <w:rPr>
                <w:color w:val="auto"/>
              </w:rPr>
              <w:t>Set</w:t>
            </w:r>
          </w:p>
        </w:tc>
        <w:tc>
          <w:tcPr>
            <w:tcW w:w="812" w:type="dxa"/>
            <w:vAlign w:val="center"/>
          </w:tcPr>
          <w:p w:rsidR="009037F4" w:rsidRPr="00760947" w:rsidRDefault="009037F4" w:rsidP="00C461E7">
            <w:pPr>
              <w:pStyle w:val="Default"/>
              <w:spacing w:line="360" w:lineRule="auto"/>
              <w:rPr>
                <w:color w:val="auto"/>
              </w:rPr>
            </w:pPr>
            <w:r w:rsidRPr="00760947">
              <w:rPr>
                <w:color w:val="auto"/>
              </w:rPr>
              <w:t>Out</w:t>
            </w:r>
          </w:p>
        </w:tc>
        <w:tc>
          <w:tcPr>
            <w:tcW w:w="818" w:type="dxa"/>
            <w:vAlign w:val="center"/>
          </w:tcPr>
          <w:p w:rsidR="009037F4" w:rsidRPr="00760947" w:rsidRDefault="009037F4" w:rsidP="00C461E7">
            <w:pPr>
              <w:pStyle w:val="Default"/>
              <w:spacing w:line="360" w:lineRule="auto"/>
              <w:rPr>
                <w:color w:val="auto"/>
              </w:rPr>
            </w:pPr>
            <w:proofErr w:type="spellStart"/>
            <w:r w:rsidRPr="00760947">
              <w:rPr>
                <w:color w:val="auto"/>
              </w:rPr>
              <w:t>Nov</w:t>
            </w:r>
            <w:proofErr w:type="spellEnd"/>
          </w:p>
        </w:tc>
      </w:tr>
      <w:tr w:rsidR="009037F4" w:rsidRPr="00760947" w:rsidTr="00C461E7">
        <w:tc>
          <w:tcPr>
            <w:tcW w:w="1699" w:type="dxa"/>
            <w:vAlign w:val="center"/>
          </w:tcPr>
          <w:p w:rsidR="009037F4" w:rsidRPr="00760947" w:rsidRDefault="009037F4" w:rsidP="00C461E7">
            <w:pPr>
              <w:pStyle w:val="Default"/>
              <w:spacing w:line="360" w:lineRule="auto"/>
              <w:rPr>
                <w:color w:val="auto"/>
              </w:rPr>
            </w:pPr>
            <w:r w:rsidRPr="00760947">
              <w:rPr>
                <w:color w:val="auto"/>
              </w:rPr>
              <w:t>Orientações gerais sobre a pesquisa</w:t>
            </w:r>
          </w:p>
        </w:tc>
        <w:tc>
          <w:tcPr>
            <w:tcW w:w="817" w:type="dxa"/>
            <w:vAlign w:val="center"/>
          </w:tcPr>
          <w:p w:rsidR="009037F4" w:rsidRPr="00760947" w:rsidRDefault="009037F4" w:rsidP="00C461E7">
            <w:pPr>
              <w:pStyle w:val="Default"/>
              <w:spacing w:line="360" w:lineRule="auto"/>
              <w:jc w:val="center"/>
              <w:rPr>
                <w:b/>
                <w:color w:val="auto"/>
              </w:rPr>
            </w:pPr>
            <w:r w:rsidRPr="00760947">
              <w:rPr>
                <w:b/>
                <w:color w:val="auto"/>
              </w:rPr>
              <w:t>X</w:t>
            </w:r>
          </w:p>
        </w:tc>
        <w:tc>
          <w:tcPr>
            <w:tcW w:w="809" w:type="dxa"/>
            <w:vAlign w:val="center"/>
          </w:tcPr>
          <w:p w:rsidR="009037F4" w:rsidRPr="00760947" w:rsidRDefault="009037F4" w:rsidP="00C461E7">
            <w:pPr>
              <w:pStyle w:val="Default"/>
              <w:spacing w:line="360" w:lineRule="auto"/>
              <w:jc w:val="center"/>
              <w:rPr>
                <w:b/>
                <w:color w:val="auto"/>
              </w:rPr>
            </w:pPr>
          </w:p>
        </w:tc>
        <w:tc>
          <w:tcPr>
            <w:tcW w:w="811" w:type="dxa"/>
            <w:vAlign w:val="center"/>
          </w:tcPr>
          <w:p w:rsidR="009037F4" w:rsidRPr="00760947" w:rsidRDefault="009037F4" w:rsidP="00C461E7">
            <w:pPr>
              <w:pStyle w:val="Default"/>
              <w:spacing w:line="360" w:lineRule="auto"/>
              <w:jc w:val="center"/>
              <w:rPr>
                <w:b/>
                <w:color w:val="auto"/>
              </w:rPr>
            </w:pPr>
          </w:p>
        </w:tc>
        <w:tc>
          <w:tcPr>
            <w:tcW w:w="811" w:type="dxa"/>
            <w:vAlign w:val="center"/>
          </w:tcPr>
          <w:p w:rsidR="009037F4" w:rsidRPr="00760947" w:rsidRDefault="009037F4" w:rsidP="00C461E7">
            <w:pPr>
              <w:pStyle w:val="Default"/>
              <w:spacing w:line="360" w:lineRule="auto"/>
              <w:jc w:val="center"/>
              <w:rPr>
                <w:b/>
                <w:color w:val="auto"/>
              </w:rPr>
            </w:pPr>
          </w:p>
        </w:tc>
        <w:tc>
          <w:tcPr>
            <w:tcW w:w="799" w:type="dxa"/>
            <w:vAlign w:val="center"/>
          </w:tcPr>
          <w:p w:rsidR="009037F4" w:rsidRPr="00760947" w:rsidRDefault="009037F4" w:rsidP="00C461E7">
            <w:pPr>
              <w:pStyle w:val="Default"/>
              <w:spacing w:line="360" w:lineRule="auto"/>
              <w:jc w:val="center"/>
              <w:rPr>
                <w:b/>
                <w:color w:val="auto"/>
              </w:rPr>
            </w:pPr>
          </w:p>
        </w:tc>
        <w:tc>
          <w:tcPr>
            <w:tcW w:w="819" w:type="dxa"/>
            <w:vAlign w:val="center"/>
          </w:tcPr>
          <w:p w:rsidR="009037F4" w:rsidRPr="00760947" w:rsidRDefault="009037F4" w:rsidP="00C461E7">
            <w:pPr>
              <w:pStyle w:val="Default"/>
              <w:spacing w:line="360" w:lineRule="auto"/>
              <w:jc w:val="center"/>
              <w:rPr>
                <w:b/>
                <w:color w:val="auto"/>
              </w:rPr>
            </w:pPr>
          </w:p>
        </w:tc>
        <w:tc>
          <w:tcPr>
            <w:tcW w:w="808" w:type="dxa"/>
            <w:vAlign w:val="center"/>
          </w:tcPr>
          <w:p w:rsidR="009037F4" w:rsidRPr="00760947" w:rsidRDefault="009037F4" w:rsidP="00C461E7">
            <w:pPr>
              <w:pStyle w:val="Default"/>
              <w:spacing w:line="360" w:lineRule="auto"/>
              <w:jc w:val="center"/>
              <w:rPr>
                <w:b/>
                <w:color w:val="auto"/>
              </w:rPr>
            </w:pPr>
          </w:p>
        </w:tc>
        <w:tc>
          <w:tcPr>
            <w:tcW w:w="812" w:type="dxa"/>
            <w:vAlign w:val="center"/>
          </w:tcPr>
          <w:p w:rsidR="009037F4" w:rsidRPr="00760947" w:rsidRDefault="009037F4" w:rsidP="00C461E7">
            <w:pPr>
              <w:pStyle w:val="Default"/>
              <w:spacing w:line="360" w:lineRule="auto"/>
              <w:jc w:val="center"/>
              <w:rPr>
                <w:b/>
                <w:color w:val="auto"/>
              </w:rPr>
            </w:pPr>
          </w:p>
        </w:tc>
        <w:tc>
          <w:tcPr>
            <w:tcW w:w="818" w:type="dxa"/>
            <w:vAlign w:val="center"/>
          </w:tcPr>
          <w:p w:rsidR="009037F4" w:rsidRPr="00760947" w:rsidRDefault="009037F4" w:rsidP="00C461E7">
            <w:pPr>
              <w:pStyle w:val="Default"/>
              <w:spacing w:line="360" w:lineRule="auto"/>
              <w:jc w:val="center"/>
              <w:rPr>
                <w:b/>
                <w:color w:val="auto"/>
              </w:rPr>
            </w:pPr>
          </w:p>
        </w:tc>
      </w:tr>
      <w:tr w:rsidR="009037F4" w:rsidRPr="00760947" w:rsidTr="00C461E7">
        <w:tc>
          <w:tcPr>
            <w:tcW w:w="1699" w:type="dxa"/>
            <w:vAlign w:val="center"/>
          </w:tcPr>
          <w:p w:rsidR="009037F4" w:rsidRPr="00760947" w:rsidRDefault="009037F4" w:rsidP="00C461E7">
            <w:pPr>
              <w:pStyle w:val="Default"/>
              <w:spacing w:line="360" w:lineRule="auto"/>
              <w:rPr>
                <w:color w:val="auto"/>
              </w:rPr>
            </w:pPr>
            <w:r w:rsidRPr="00760947">
              <w:rPr>
                <w:color w:val="auto"/>
              </w:rPr>
              <w:t>Pesquisa do Tema</w:t>
            </w:r>
          </w:p>
        </w:tc>
        <w:tc>
          <w:tcPr>
            <w:tcW w:w="817" w:type="dxa"/>
            <w:vAlign w:val="center"/>
          </w:tcPr>
          <w:p w:rsidR="009037F4" w:rsidRPr="00760947" w:rsidRDefault="009037F4" w:rsidP="00C461E7">
            <w:pPr>
              <w:pStyle w:val="Default"/>
              <w:spacing w:line="360" w:lineRule="auto"/>
              <w:jc w:val="center"/>
              <w:rPr>
                <w:b/>
                <w:color w:val="auto"/>
              </w:rPr>
            </w:pPr>
          </w:p>
        </w:tc>
        <w:tc>
          <w:tcPr>
            <w:tcW w:w="809" w:type="dxa"/>
            <w:vAlign w:val="center"/>
          </w:tcPr>
          <w:p w:rsidR="009037F4" w:rsidRPr="00760947" w:rsidRDefault="009037F4" w:rsidP="00C461E7">
            <w:pPr>
              <w:pStyle w:val="Default"/>
              <w:spacing w:line="360" w:lineRule="auto"/>
              <w:jc w:val="center"/>
              <w:rPr>
                <w:b/>
                <w:color w:val="auto"/>
              </w:rPr>
            </w:pPr>
            <w:r w:rsidRPr="00760947">
              <w:rPr>
                <w:b/>
                <w:color w:val="auto"/>
              </w:rPr>
              <w:t>X</w:t>
            </w:r>
          </w:p>
        </w:tc>
        <w:tc>
          <w:tcPr>
            <w:tcW w:w="811" w:type="dxa"/>
            <w:vAlign w:val="center"/>
          </w:tcPr>
          <w:p w:rsidR="009037F4" w:rsidRPr="00760947" w:rsidRDefault="009037F4" w:rsidP="00C461E7">
            <w:pPr>
              <w:pStyle w:val="Default"/>
              <w:spacing w:line="360" w:lineRule="auto"/>
              <w:jc w:val="center"/>
              <w:rPr>
                <w:b/>
                <w:color w:val="auto"/>
              </w:rPr>
            </w:pPr>
          </w:p>
        </w:tc>
        <w:tc>
          <w:tcPr>
            <w:tcW w:w="811" w:type="dxa"/>
            <w:vAlign w:val="center"/>
          </w:tcPr>
          <w:p w:rsidR="009037F4" w:rsidRPr="00760947" w:rsidRDefault="009037F4" w:rsidP="00C461E7">
            <w:pPr>
              <w:pStyle w:val="Default"/>
              <w:spacing w:line="360" w:lineRule="auto"/>
              <w:jc w:val="center"/>
              <w:rPr>
                <w:b/>
                <w:color w:val="auto"/>
              </w:rPr>
            </w:pPr>
          </w:p>
        </w:tc>
        <w:tc>
          <w:tcPr>
            <w:tcW w:w="799" w:type="dxa"/>
            <w:vAlign w:val="center"/>
          </w:tcPr>
          <w:p w:rsidR="009037F4" w:rsidRPr="00760947" w:rsidRDefault="009037F4" w:rsidP="00C461E7">
            <w:pPr>
              <w:pStyle w:val="Default"/>
              <w:spacing w:line="360" w:lineRule="auto"/>
              <w:jc w:val="center"/>
              <w:rPr>
                <w:b/>
                <w:color w:val="auto"/>
              </w:rPr>
            </w:pPr>
          </w:p>
        </w:tc>
        <w:tc>
          <w:tcPr>
            <w:tcW w:w="819" w:type="dxa"/>
            <w:vAlign w:val="center"/>
          </w:tcPr>
          <w:p w:rsidR="009037F4" w:rsidRPr="00760947" w:rsidRDefault="009037F4" w:rsidP="00C461E7">
            <w:pPr>
              <w:pStyle w:val="Default"/>
              <w:spacing w:line="360" w:lineRule="auto"/>
              <w:jc w:val="center"/>
              <w:rPr>
                <w:b/>
                <w:color w:val="auto"/>
              </w:rPr>
            </w:pPr>
          </w:p>
        </w:tc>
        <w:tc>
          <w:tcPr>
            <w:tcW w:w="808" w:type="dxa"/>
            <w:vAlign w:val="center"/>
          </w:tcPr>
          <w:p w:rsidR="009037F4" w:rsidRPr="00760947" w:rsidRDefault="009037F4" w:rsidP="00C461E7">
            <w:pPr>
              <w:pStyle w:val="Default"/>
              <w:spacing w:line="360" w:lineRule="auto"/>
              <w:jc w:val="center"/>
              <w:rPr>
                <w:b/>
                <w:color w:val="auto"/>
              </w:rPr>
            </w:pPr>
          </w:p>
        </w:tc>
        <w:tc>
          <w:tcPr>
            <w:tcW w:w="812" w:type="dxa"/>
            <w:vAlign w:val="center"/>
          </w:tcPr>
          <w:p w:rsidR="009037F4" w:rsidRPr="00760947" w:rsidRDefault="009037F4" w:rsidP="00C461E7">
            <w:pPr>
              <w:pStyle w:val="Default"/>
              <w:spacing w:line="360" w:lineRule="auto"/>
              <w:jc w:val="center"/>
              <w:rPr>
                <w:b/>
                <w:color w:val="auto"/>
              </w:rPr>
            </w:pPr>
          </w:p>
        </w:tc>
        <w:tc>
          <w:tcPr>
            <w:tcW w:w="818" w:type="dxa"/>
            <w:vAlign w:val="center"/>
          </w:tcPr>
          <w:p w:rsidR="009037F4" w:rsidRPr="00760947" w:rsidRDefault="009037F4" w:rsidP="00C461E7">
            <w:pPr>
              <w:pStyle w:val="Default"/>
              <w:spacing w:line="360" w:lineRule="auto"/>
              <w:jc w:val="center"/>
              <w:rPr>
                <w:b/>
                <w:color w:val="auto"/>
              </w:rPr>
            </w:pPr>
          </w:p>
        </w:tc>
      </w:tr>
      <w:tr w:rsidR="009037F4" w:rsidRPr="00760947" w:rsidTr="00C461E7">
        <w:tc>
          <w:tcPr>
            <w:tcW w:w="1699" w:type="dxa"/>
            <w:vAlign w:val="center"/>
          </w:tcPr>
          <w:p w:rsidR="009037F4" w:rsidRPr="00760947" w:rsidRDefault="009037F4" w:rsidP="00C461E7">
            <w:pPr>
              <w:pStyle w:val="Default"/>
              <w:spacing w:line="360" w:lineRule="auto"/>
              <w:rPr>
                <w:color w:val="auto"/>
              </w:rPr>
            </w:pPr>
            <w:r w:rsidRPr="00760947">
              <w:rPr>
                <w:color w:val="auto"/>
              </w:rPr>
              <w:t>Pesquisa Bibliográfica</w:t>
            </w:r>
          </w:p>
        </w:tc>
        <w:tc>
          <w:tcPr>
            <w:tcW w:w="817" w:type="dxa"/>
            <w:vAlign w:val="center"/>
          </w:tcPr>
          <w:p w:rsidR="009037F4" w:rsidRPr="00760947" w:rsidRDefault="009037F4" w:rsidP="00C461E7">
            <w:pPr>
              <w:pStyle w:val="Default"/>
              <w:spacing w:line="360" w:lineRule="auto"/>
              <w:jc w:val="center"/>
              <w:rPr>
                <w:b/>
                <w:color w:val="auto"/>
              </w:rPr>
            </w:pPr>
          </w:p>
        </w:tc>
        <w:tc>
          <w:tcPr>
            <w:tcW w:w="809" w:type="dxa"/>
            <w:vAlign w:val="center"/>
          </w:tcPr>
          <w:p w:rsidR="009037F4" w:rsidRPr="00760947" w:rsidRDefault="009037F4" w:rsidP="00C461E7">
            <w:pPr>
              <w:pStyle w:val="Default"/>
              <w:spacing w:line="360" w:lineRule="auto"/>
              <w:jc w:val="center"/>
              <w:rPr>
                <w:b/>
                <w:color w:val="auto"/>
              </w:rPr>
            </w:pPr>
          </w:p>
        </w:tc>
        <w:tc>
          <w:tcPr>
            <w:tcW w:w="811" w:type="dxa"/>
            <w:vAlign w:val="center"/>
          </w:tcPr>
          <w:p w:rsidR="009037F4" w:rsidRPr="00760947" w:rsidRDefault="009037F4" w:rsidP="00C461E7">
            <w:pPr>
              <w:pStyle w:val="Default"/>
              <w:spacing w:line="360" w:lineRule="auto"/>
              <w:jc w:val="center"/>
              <w:rPr>
                <w:b/>
                <w:color w:val="auto"/>
              </w:rPr>
            </w:pPr>
            <w:r w:rsidRPr="00760947">
              <w:rPr>
                <w:b/>
                <w:color w:val="auto"/>
              </w:rPr>
              <w:t>X</w:t>
            </w:r>
          </w:p>
        </w:tc>
        <w:tc>
          <w:tcPr>
            <w:tcW w:w="811" w:type="dxa"/>
            <w:vAlign w:val="center"/>
          </w:tcPr>
          <w:p w:rsidR="009037F4" w:rsidRPr="00760947" w:rsidRDefault="009037F4" w:rsidP="00C461E7">
            <w:pPr>
              <w:pStyle w:val="Default"/>
              <w:spacing w:line="360" w:lineRule="auto"/>
              <w:jc w:val="center"/>
              <w:rPr>
                <w:b/>
                <w:color w:val="auto"/>
              </w:rPr>
            </w:pPr>
            <w:r w:rsidRPr="00760947">
              <w:rPr>
                <w:b/>
                <w:color w:val="auto"/>
              </w:rPr>
              <w:t>X</w:t>
            </w:r>
          </w:p>
        </w:tc>
        <w:tc>
          <w:tcPr>
            <w:tcW w:w="799" w:type="dxa"/>
            <w:vAlign w:val="center"/>
          </w:tcPr>
          <w:p w:rsidR="009037F4" w:rsidRPr="00760947" w:rsidRDefault="009037F4" w:rsidP="00C461E7">
            <w:pPr>
              <w:pStyle w:val="Default"/>
              <w:spacing w:line="360" w:lineRule="auto"/>
              <w:jc w:val="center"/>
              <w:rPr>
                <w:b/>
                <w:color w:val="auto"/>
              </w:rPr>
            </w:pPr>
            <w:r w:rsidRPr="00760947">
              <w:rPr>
                <w:b/>
                <w:color w:val="auto"/>
              </w:rPr>
              <w:t>X</w:t>
            </w:r>
          </w:p>
        </w:tc>
        <w:tc>
          <w:tcPr>
            <w:tcW w:w="819" w:type="dxa"/>
            <w:vAlign w:val="center"/>
          </w:tcPr>
          <w:p w:rsidR="009037F4" w:rsidRPr="00760947" w:rsidRDefault="009037F4" w:rsidP="00C461E7">
            <w:pPr>
              <w:pStyle w:val="Default"/>
              <w:spacing w:line="360" w:lineRule="auto"/>
              <w:jc w:val="center"/>
              <w:rPr>
                <w:b/>
                <w:color w:val="auto"/>
              </w:rPr>
            </w:pPr>
          </w:p>
        </w:tc>
        <w:tc>
          <w:tcPr>
            <w:tcW w:w="808" w:type="dxa"/>
            <w:vAlign w:val="center"/>
          </w:tcPr>
          <w:p w:rsidR="009037F4" w:rsidRPr="00760947" w:rsidRDefault="009037F4" w:rsidP="00C461E7">
            <w:pPr>
              <w:pStyle w:val="Default"/>
              <w:spacing w:line="360" w:lineRule="auto"/>
              <w:jc w:val="center"/>
              <w:rPr>
                <w:b/>
                <w:color w:val="auto"/>
              </w:rPr>
            </w:pPr>
          </w:p>
        </w:tc>
        <w:tc>
          <w:tcPr>
            <w:tcW w:w="812" w:type="dxa"/>
            <w:vAlign w:val="center"/>
          </w:tcPr>
          <w:p w:rsidR="009037F4" w:rsidRPr="00760947" w:rsidRDefault="009037F4" w:rsidP="00C461E7">
            <w:pPr>
              <w:pStyle w:val="Default"/>
              <w:spacing w:line="360" w:lineRule="auto"/>
              <w:jc w:val="center"/>
              <w:rPr>
                <w:b/>
                <w:color w:val="auto"/>
              </w:rPr>
            </w:pPr>
          </w:p>
        </w:tc>
        <w:tc>
          <w:tcPr>
            <w:tcW w:w="818" w:type="dxa"/>
            <w:vAlign w:val="center"/>
          </w:tcPr>
          <w:p w:rsidR="009037F4" w:rsidRPr="00760947" w:rsidRDefault="009037F4" w:rsidP="00C461E7">
            <w:pPr>
              <w:pStyle w:val="Default"/>
              <w:spacing w:line="360" w:lineRule="auto"/>
              <w:jc w:val="center"/>
              <w:rPr>
                <w:b/>
                <w:color w:val="auto"/>
              </w:rPr>
            </w:pPr>
          </w:p>
        </w:tc>
      </w:tr>
      <w:tr w:rsidR="009037F4" w:rsidRPr="00760947" w:rsidTr="00C461E7">
        <w:tc>
          <w:tcPr>
            <w:tcW w:w="1699" w:type="dxa"/>
            <w:vAlign w:val="center"/>
          </w:tcPr>
          <w:p w:rsidR="009037F4" w:rsidRPr="00760947" w:rsidRDefault="009037F4" w:rsidP="00C461E7">
            <w:pPr>
              <w:pStyle w:val="Default"/>
              <w:spacing w:line="360" w:lineRule="auto"/>
              <w:rPr>
                <w:color w:val="auto"/>
              </w:rPr>
            </w:pPr>
            <w:r w:rsidRPr="00760947">
              <w:rPr>
                <w:color w:val="auto"/>
              </w:rPr>
              <w:t>Coleta de Dados (Se for o caso)</w:t>
            </w:r>
          </w:p>
        </w:tc>
        <w:tc>
          <w:tcPr>
            <w:tcW w:w="817" w:type="dxa"/>
            <w:vAlign w:val="center"/>
          </w:tcPr>
          <w:p w:rsidR="009037F4" w:rsidRPr="00760947" w:rsidRDefault="009037F4" w:rsidP="00C461E7">
            <w:pPr>
              <w:pStyle w:val="Default"/>
              <w:spacing w:line="360" w:lineRule="auto"/>
              <w:jc w:val="center"/>
              <w:rPr>
                <w:b/>
                <w:color w:val="auto"/>
              </w:rPr>
            </w:pPr>
          </w:p>
        </w:tc>
        <w:tc>
          <w:tcPr>
            <w:tcW w:w="809" w:type="dxa"/>
            <w:vAlign w:val="center"/>
          </w:tcPr>
          <w:p w:rsidR="009037F4" w:rsidRPr="00760947" w:rsidRDefault="009037F4" w:rsidP="00C461E7">
            <w:pPr>
              <w:pStyle w:val="Default"/>
              <w:spacing w:line="360" w:lineRule="auto"/>
              <w:jc w:val="center"/>
              <w:rPr>
                <w:b/>
                <w:color w:val="auto"/>
              </w:rPr>
            </w:pPr>
          </w:p>
        </w:tc>
        <w:tc>
          <w:tcPr>
            <w:tcW w:w="811" w:type="dxa"/>
            <w:vAlign w:val="center"/>
          </w:tcPr>
          <w:p w:rsidR="009037F4" w:rsidRPr="00760947" w:rsidRDefault="009037F4" w:rsidP="00C461E7">
            <w:pPr>
              <w:pStyle w:val="Default"/>
              <w:spacing w:line="360" w:lineRule="auto"/>
              <w:jc w:val="center"/>
              <w:rPr>
                <w:b/>
                <w:color w:val="auto"/>
              </w:rPr>
            </w:pPr>
          </w:p>
        </w:tc>
        <w:tc>
          <w:tcPr>
            <w:tcW w:w="811" w:type="dxa"/>
            <w:vAlign w:val="center"/>
          </w:tcPr>
          <w:p w:rsidR="009037F4" w:rsidRPr="00760947" w:rsidRDefault="009037F4" w:rsidP="00C461E7">
            <w:pPr>
              <w:pStyle w:val="Default"/>
              <w:spacing w:line="360" w:lineRule="auto"/>
              <w:jc w:val="center"/>
              <w:rPr>
                <w:b/>
                <w:color w:val="auto"/>
              </w:rPr>
            </w:pPr>
          </w:p>
        </w:tc>
        <w:tc>
          <w:tcPr>
            <w:tcW w:w="799" w:type="dxa"/>
            <w:vAlign w:val="center"/>
          </w:tcPr>
          <w:p w:rsidR="009037F4" w:rsidRPr="00760947" w:rsidRDefault="009037F4" w:rsidP="00C461E7">
            <w:pPr>
              <w:pStyle w:val="Default"/>
              <w:spacing w:line="360" w:lineRule="auto"/>
              <w:jc w:val="center"/>
              <w:rPr>
                <w:b/>
                <w:color w:val="auto"/>
              </w:rPr>
            </w:pPr>
          </w:p>
        </w:tc>
        <w:tc>
          <w:tcPr>
            <w:tcW w:w="819" w:type="dxa"/>
            <w:vAlign w:val="center"/>
          </w:tcPr>
          <w:p w:rsidR="009037F4" w:rsidRPr="00760947" w:rsidRDefault="009037F4" w:rsidP="00C461E7">
            <w:pPr>
              <w:pStyle w:val="Default"/>
              <w:spacing w:line="360" w:lineRule="auto"/>
              <w:jc w:val="center"/>
              <w:rPr>
                <w:b/>
                <w:color w:val="auto"/>
              </w:rPr>
            </w:pPr>
            <w:r w:rsidRPr="00760947">
              <w:rPr>
                <w:b/>
                <w:color w:val="auto"/>
              </w:rPr>
              <w:t>X</w:t>
            </w:r>
          </w:p>
        </w:tc>
        <w:tc>
          <w:tcPr>
            <w:tcW w:w="808" w:type="dxa"/>
            <w:vAlign w:val="center"/>
          </w:tcPr>
          <w:p w:rsidR="009037F4" w:rsidRPr="00760947" w:rsidRDefault="009037F4" w:rsidP="00C461E7">
            <w:pPr>
              <w:pStyle w:val="Default"/>
              <w:spacing w:line="360" w:lineRule="auto"/>
              <w:jc w:val="center"/>
              <w:rPr>
                <w:b/>
                <w:color w:val="auto"/>
              </w:rPr>
            </w:pPr>
          </w:p>
        </w:tc>
        <w:tc>
          <w:tcPr>
            <w:tcW w:w="812" w:type="dxa"/>
            <w:vAlign w:val="center"/>
          </w:tcPr>
          <w:p w:rsidR="009037F4" w:rsidRPr="00760947" w:rsidRDefault="009037F4" w:rsidP="00C461E7">
            <w:pPr>
              <w:pStyle w:val="Default"/>
              <w:spacing w:line="360" w:lineRule="auto"/>
              <w:jc w:val="center"/>
              <w:rPr>
                <w:b/>
                <w:color w:val="auto"/>
              </w:rPr>
            </w:pPr>
          </w:p>
        </w:tc>
        <w:tc>
          <w:tcPr>
            <w:tcW w:w="818" w:type="dxa"/>
            <w:vAlign w:val="center"/>
          </w:tcPr>
          <w:p w:rsidR="009037F4" w:rsidRPr="00760947" w:rsidRDefault="009037F4" w:rsidP="00C461E7">
            <w:pPr>
              <w:pStyle w:val="Default"/>
              <w:spacing w:line="360" w:lineRule="auto"/>
              <w:jc w:val="center"/>
              <w:rPr>
                <w:b/>
                <w:color w:val="auto"/>
              </w:rPr>
            </w:pPr>
          </w:p>
        </w:tc>
      </w:tr>
      <w:tr w:rsidR="009037F4" w:rsidRPr="00760947" w:rsidTr="00C461E7">
        <w:tc>
          <w:tcPr>
            <w:tcW w:w="1699" w:type="dxa"/>
            <w:vAlign w:val="center"/>
          </w:tcPr>
          <w:p w:rsidR="009037F4" w:rsidRPr="00760947" w:rsidRDefault="009037F4" w:rsidP="00C461E7">
            <w:pPr>
              <w:pStyle w:val="Default"/>
              <w:spacing w:line="360" w:lineRule="auto"/>
              <w:rPr>
                <w:color w:val="auto"/>
              </w:rPr>
            </w:pPr>
            <w:r w:rsidRPr="00760947">
              <w:rPr>
                <w:color w:val="auto"/>
              </w:rPr>
              <w:t>Apresentação e discussão dos dados</w:t>
            </w:r>
          </w:p>
        </w:tc>
        <w:tc>
          <w:tcPr>
            <w:tcW w:w="817" w:type="dxa"/>
            <w:vAlign w:val="center"/>
          </w:tcPr>
          <w:p w:rsidR="009037F4" w:rsidRPr="00760947" w:rsidRDefault="009037F4" w:rsidP="00C461E7">
            <w:pPr>
              <w:pStyle w:val="Default"/>
              <w:spacing w:line="360" w:lineRule="auto"/>
              <w:jc w:val="center"/>
              <w:rPr>
                <w:b/>
                <w:color w:val="auto"/>
              </w:rPr>
            </w:pPr>
          </w:p>
        </w:tc>
        <w:tc>
          <w:tcPr>
            <w:tcW w:w="809" w:type="dxa"/>
            <w:vAlign w:val="center"/>
          </w:tcPr>
          <w:p w:rsidR="009037F4" w:rsidRPr="00760947" w:rsidRDefault="009037F4" w:rsidP="00C461E7">
            <w:pPr>
              <w:pStyle w:val="Default"/>
              <w:spacing w:line="360" w:lineRule="auto"/>
              <w:jc w:val="center"/>
              <w:rPr>
                <w:b/>
                <w:color w:val="auto"/>
              </w:rPr>
            </w:pPr>
          </w:p>
        </w:tc>
        <w:tc>
          <w:tcPr>
            <w:tcW w:w="811" w:type="dxa"/>
            <w:vAlign w:val="center"/>
          </w:tcPr>
          <w:p w:rsidR="009037F4" w:rsidRPr="00760947" w:rsidRDefault="009037F4" w:rsidP="00C461E7">
            <w:pPr>
              <w:pStyle w:val="Default"/>
              <w:spacing w:line="360" w:lineRule="auto"/>
              <w:jc w:val="center"/>
              <w:rPr>
                <w:b/>
                <w:color w:val="auto"/>
              </w:rPr>
            </w:pPr>
          </w:p>
        </w:tc>
        <w:tc>
          <w:tcPr>
            <w:tcW w:w="811" w:type="dxa"/>
            <w:vAlign w:val="center"/>
          </w:tcPr>
          <w:p w:rsidR="009037F4" w:rsidRPr="00760947" w:rsidRDefault="009037F4" w:rsidP="00C461E7">
            <w:pPr>
              <w:pStyle w:val="Default"/>
              <w:spacing w:line="360" w:lineRule="auto"/>
              <w:jc w:val="center"/>
              <w:rPr>
                <w:b/>
                <w:color w:val="auto"/>
              </w:rPr>
            </w:pPr>
          </w:p>
        </w:tc>
        <w:tc>
          <w:tcPr>
            <w:tcW w:w="799" w:type="dxa"/>
            <w:vAlign w:val="center"/>
          </w:tcPr>
          <w:p w:rsidR="009037F4" w:rsidRPr="00760947" w:rsidRDefault="009037F4" w:rsidP="00C461E7">
            <w:pPr>
              <w:pStyle w:val="Default"/>
              <w:spacing w:line="360" w:lineRule="auto"/>
              <w:jc w:val="center"/>
              <w:rPr>
                <w:b/>
                <w:color w:val="auto"/>
              </w:rPr>
            </w:pPr>
          </w:p>
        </w:tc>
        <w:tc>
          <w:tcPr>
            <w:tcW w:w="819" w:type="dxa"/>
            <w:vAlign w:val="center"/>
          </w:tcPr>
          <w:p w:rsidR="009037F4" w:rsidRPr="00760947" w:rsidRDefault="009037F4" w:rsidP="00C461E7">
            <w:pPr>
              <w:pStyle w:val="Default"/>
              <w:spacing w:line="360" w:lineRule="auto"/>
              <w:jc w:val="center"/>
              <w:rPr>
                <w:b/>
                <w:color w:val="auto"/>
              </w:rPr>
            </w:pPr>
          </w:p>
        </w:tc>
        <w:tc>
          <w:tcPr>
            <w:tcW w:w="808" w:type="dxa"/>
            <w:vAlign w:val="center"/>
          </w:tcPr>
          <w:p w:rsidR="009037F4" w:rsidRPr="00760947" w:rsidRDefault="009037F4" w:rsidP="00C461E7">
            <w:pPr>
              <w:pStyle w:val="Default"/>
              <w:spacing w:line="360" w:lineRule="auto"/>
              <w:jc w:val="center"/>
              <w:rPr>
                <w:b/>
                <w:color w:val="auto"/>
              </w:rPr>
            </w:pPr>
            <w:r w:rsidRPr="00760947">
              <w:rPr>
                <w:b/>
                <w:color w:val="auto"/>
              </w:rPr>
              <w:t>X</w:t>
            </w:r>
          </w:p>
        </w:tc>
        <w:tc>
          <w:tcPr>
            <w:tcW w:w="812" w:type="dxa"/>
            <w:vAlign w:val="center"/>
          </w:tcPr>
          <w:p w:rsidR="009037F4" w:rsidRPr="00760947" w:rsidRDefault="009037F4" w:rsidP="00C461E7">
            <w:pPr>
              <w:pStyle w:val="Default"/>
              <w:spacing w:line="360" w:lineRule="auto"/>
              <w:jc w:val="center"/>
              <w:rPr>
                <w:b/>
                <w:color w:val="auto"/>
              </w:rPr>
            </w:pPr>
          </w:p>
        </w:tc>
        <w:tc>
          <w:tcPr>
            <w:tcW w:w="818" w:type="dxa"/>
            <w:vAlign w:val="center"/>
          </w:tcPr>
          <w:p w:rsidR="009037F4" w:rsidRPr="00760947" w:rsidRDefault="009037F4" w:rsidP="00C461E7">
            <w:pPr>
              <w:pStyle w:val="Default"/>
              <w:spacing w:line="360" w:lineRule="auto"/>
              <w:jc w:val="center"/>
              <w:rPr>
                <w:b/>
                <w:color w:val="auto"/>
              </w:rPr>
            </w:pPr>
          </w:p>
        </w:tc>
      </w:tr>
      <w:tr w:rsidR="009037F4" w:rsidRPr="00760947" w:rsidTr="00C461E7">
        <w:tc>
          <w:tcPr>
            <w:tcW w:w="1699" w:type="dxa"/>
            <w:vAlign w:val="center"/>
          </w:tcPr>
          <w:p w:rsidR="009037F4" w:rsidRPr="00760947" w:rsidRDefault="009037F4" w:rsidP="00C461E7">
            <w:pPr>
              <w:pStyle w:val="Default"/>
              <w:spacing w:line="360" w:lineRule="auto"/>
              <w:rPr>
                <w:color w:val="auto"/>
              </w:rPr>
            </w:pPr>
            <w:r w:rsidRPr="00760947">
              <w:rPr>
                <w:color w:val="auto"/>
              </w:rPr>
              <w:t>Elaboração do Trabalho</w:t>
            </w:r>
          </w:p>
        </w:tc>
        <w:tc>
          <w:tcPr>
            <w:tcW w:w="817" w:type="dxa"/>
            <w:vAlign w:val="center"/>
          </w:tcPr>
          <w:p w:rsidR="009037F4" w:rsidRPr="00760947" w:rsidRDefault="009037F4" w:rsidP="00C461E7">
            <w:pPr>
              <w:pStyle w:val="Default"/>
              <w:spacing w:line="360" w:lineRule="auto"/>
              <w:jc w:val="center"/>
              <w:rPr>
                <w:b/>
                <w:color w:val="auto"/>
              </w:rPr>
            </w:pPr>
          </w:p>
        </w:tc>
        <w:tc>
          <w:tcPr>
            <w:tcW w:w="809" w:type="dxa"/>
            <w:vAlign w:val="center"/>
          </w:tcPr>
          <w:p w:rsidR="009037F4" w:rsidRPr="00760947" w:rsidRDefault="009037F4" w:rsidP="00C461E7">
            <w:pPr>
              <w:pStyle w:val="Default"/>
              <w:spacing w:line="360" w:lineRule="auto"/>
              <w:jc w:val="center"/>
              <w:rPr>
                <w:b/>
                <w:color w:val="auto"/>
              </w:rPr>
            </w:pPr>
          </w:p>
        </w:tc>
        <w:tc>
          <w:tcPr>
            <w:tcW w:w="811" w:type="dxa"/>
            <w:vAlign w:val="center"/>
          </w:tcPr>
          <w:p w:rsidR="009037F4" w:rsidRPr="00760947" w:rsidRDefault="009037F4" w:rsidP="00C461E7">
            <w:pPr>
              <w:pStyle w:val="Default"/>
              <w:spacing w:line="360" w:lineRule="auto"/>
              <w:jc w:val="center"/>
              <w:rPr>
                <w:b/>
                <w:color w:val="auto"/>
              </w:rPr>
            </w:pPr>
          </w:p>
        </w:tc>
        <w:tc>
          <w:tcPr>
            <w:tcW w:w="811" w:type="dxa"/>
            <w:vAlign w:val="center"/>
          </w:tcPr>
          <w:p w:rsidR="009037F4" w:rsidRPr="00760947" w:rsidRDefault="009037F4" w:rsidP="00C461E7">
            <w:pPr>
              <w:pStyle w:val="Default"/>
              <w:spacing w:line="360" w:lineRule="auto"/>
              <w:jc w:val="center"/>
              <w:rPr>
                <w:b/>
                <w:color w:val="auto"/>
              </w:rPr>
            </w:pPr>
          </w:p>
        </w:tc>
        <w:tc>
          <w:tcPr>
            <w:tcW w:w="799" w:type="dxa"/>
            <w:vAlign w:val="center"/>
          </w:tcPr>
          <w:p w:rsidR="009037F4" w:rsidRPr="00760947" w:rsidRDefault="009037F4" w:rsidP="00C461E7">
            <w:pPr>
              <w:pStyle w:val="Default"/>
              <w:spacing w:line="360" w:lineRule="auto"/>
              <w:jc w:val="center"/>
              <w:rPr>
                <w:b/>
                <w:color w:val="auto"/>
              </w:rPr>
            </w:pPr>
          </w:p>
        </w:tc>
        <w:tc>
          <w:tcPr>
            <w:tcW w:w="819" w:type="dxa"/>
            <w:vAlign w:val="center"/>
          </w:tcPr>
          <w:p w:rsidR="009037F4" w:rsidRPr="00760947" w:rsidRDefault="009037F4" w:rsidP="00C461E7">
            <w:pPr>
              <w:pStyle w:val="Default"/>
              <w:spacing w:line="360" w:lineRule="auto"/>
              <w:jc w:val="center"/>
              <w:rPr>
                <w:b/>
                <w:color w:val="auto"/>
              </w:rPr>
            </w:pPr>
          </w:p>
        </w:tc>
        <w:tc>
          <w:tcPr>
            <w:tcW w:w="808" w:type="dxa"/>
            <w:vAlign w:val="center"/>
          </w:tcPr>
          <w:p w:rsidR="009037F4" w:rsidRPr="00760947" w:rsidRDefault="009037F4" w:rsidP="00C461E7">
            <w:pPr>
              <w:pStyle w:val="Default"/>
              <w:spacing w:line="360" w:lineRule="auto"/>
              <w:jc w:val="center"/>
              <w:rPr>
                <w:b/>
                <w:color w:val="auto"/>
              </w:rPr>
            </w:pPr>
          </w:p>
        </w:tc>
        <w:tc>
          <w:tcPr>
            <w:tcW w:w="812" w:type="dxa"/>
            <w:vAlign w:val="center"/>
          </w:tcPr>
          <w:p w:rsidR="009037F4" w:rsidRPr="00760947" w:rsidRDefault="009037F4" w:rsidP="00C461E7">
            <w:pPr>
              <w:pStyle w:val="Default"/>
              <w:spacing w:line="360" w:lineRule="auto"/>
              <w:jc w:val="center"/>
              <w:rPr>
                <w:b/>
                <w:color w:val="auto"/>
              </w:rPr>
            </w:pPr>
            <w:r w:rsidRPr="00760947">
              <w:rPr>
                <w:b/>
                <w:color w:val="auto"/>
              </w:rPr>
              <w:t>X</w:t>
            </w:r>
          </w:p>
        </w:tc>
        <w:tc>
          <w:tcPr>
            <w:tcW w:w="818" w:type="dxa"/>
            <w:vAlign w:val="center"/>
          </w:tcPr>
          <w:p w:rsidR="009037F4" w:rsidRPr="00760947" w:rsidRDefault="009037F4" w:rsidP="00C461E7">
            <w:pPr>
              <w:pStyle w:val="Default"/>
              <w:spacing w:line="360" w:lineRule="auto"/>
              <w:jc w:val="center"/>
              <w:rPr>
                <w:b/>
                <w:color w:val="auto"/>
              </w:rPr>
            </w:pPr>
          </w:p>
        </w:tc>
      </w:tr>
      <w:tr w:rsidR="009037F4" w:rsidRPr="00760947" w:rsidTr="00C461E7">
        <w:tc>
          <w:tcPr>
            <w:tcW w:w="1699" w:type="dxa"/>
            <w:vAlign w:val="center"/>
          </w:tcPr>
          <w:p w:rsidR="009037F4" w:rsidRPr="00760947" w:rsidRDefault="009037F4" w:rsidP="00C461E7">
            <w:pPr>
              <w:pStyle w:val="Default"/>
              <w:spacing w:line="360" w:lineRule="auto"/>
              <w:rPr>
                <w:color w:val="auto"/>
              </w:rPr>
            </w:pPr>
            <w:r w:rsidRPr="00760947">
              <w:rPr>
                <w:color w:val="auto"/>
              </w:rPr>
              <w:t>Entrega do Trabalho</w:t>
            </w:r>
          </w:p>
        </w:tc>
        <w:tc>
          <w:tcPr>
            <w:tcW w:w="817" w:type="dxa"/>
            <w:vAlign w:val="center"/>
          </w:tcPr>
          <w:p w:rsidR="009037F4" w:rsidRPr="00760947" w:rsidRDefault="009037F4" w:rsidP="00C461E7">
            <w:pPr>
              <w:pStyle w:val="Default"/>
              <w:spacing w:line="360" w:lineRule="auto"/>
              <w:jc w:val="center"/>
              <w:rPr>
                <w:b/>
                <w:color w:val="auto"/>
              </w:rPr>
            </w:pPr>
          </w:p>
        </w:tc>
        <w:tc>
          <w:tcPr>
            <w:tcW w:w="809" w:type="dxa"/>
            <w:vAlign w:val="center"/>
          </w:tcPr>
          <w:p w:rsidR="009037F4" w:rsidRPr="00760947" w:rsidRDefault="009037F4" w:rsidP="00C461E7">
            <w:pPr>
              <w:pStyle w:val="Default"/>
              <w:spacing w:line="360" w:lineRule="auto"/>
              <w:jc w:val="center"/>
              <w:rPr>
                <w:b/>
                <w:color w:val="auto"/>
              </w:rPr>
            </w:pPr>
          </w:p>
        </w:tc>
        <w:tc>
          <w:tcPr>
            <w:tcW w:w="811" w:type="dxa"/>
            <w:vAlign w:val="center"/>
          </w:tcPr>
          <w:p w:rsidR="009037F4" w:rsidRPr="00760947" w:rsidRDefault="009037F4" w:rsidP="00C461E7">
            <w:pPr>
              <w:pStyle w:val="Default"/>
              <w:spacing w:line="360" w:lineRule="auto"/>
              <w:jc w:val="center"/>
              <w:rPr>
                <w:b/>
                <w:color w:val="auto"/>
              </w:rPr>
            </w:pPr>
          </w:p>
        </w:tc>
        <w:tc>
          <w:tcPr>
            <w:tcW w:w="811" w:type="dxa"/>
            <w:vAlign w:val="center"/>
          </w:tcPr>
          <w:p w:rsidR="009037F4" w:rsidRPr="00760947" w:rsidRDefault="009037F4" w:rsidP="00C461E7">
            <w:pPr>
              <w:pStyle w:val="Default"/>
              <w:spacing w:line="360" w:lineRule="auto"/>
              <w:jc w:val="center"/>
              <w:rPr>
                <w:b/>
                <w:color w:val="auto"/>
              </w:rPr>
            </w:pPr>
          </w:p>
        </w:tc>
        <w:tc>
          <w:tcPr>
            <w:tcW w:w="799" w:type="dxa"/>
            <w:vAlign w:val="center"/>
          </w:tcPr>
          <w:p w:rsidR="009037F4" w:rsidRPr="00760947" w:rsidRDefault="009037F4" w:rsidP="00C461E7">
            <w:pPr>
              <w:pStyle w:val="Default"/>
              <w:spacing w:line="360" w:lineRule="auto"/>
              <w:jc w:val="center"/>
              <w:rPr>
                <w:b/>
                <w:color w:val="auto"/>
              </w:rPr>
            </w:pPr>
          </w:p>
        </w:tc>
        <w:tc>
          <w:tcPr>
            <w:tcW w:w="819" w:type="dxa"/>
            <w:vAlign w:val="center"/>
          </w:tcPr>
          <w:p w:rsidR="009037F4" w:rsidRPr="00760947" w:rsidRDefault="009037F4" w:rsidP="00C461E7">
            <w:pPr>
              <w:pStyle w:val="Default"/>
              <w:spacing w:line="360" w:lineRule="auto"/>
              <w:jc w:val="center"/>
              <w:rPr>
                <w:b/>
                <w:color w:val="auto"/>
              </w:rPr>
            </w:pPr>
          </w:p>
        </w:tc>
        <w:tc>
          <w:tcPr>
            <w:tcW w:w="808" w:type="dxa"/>
            <w:vAlign w:val="center"/>
          </w:tcPr>
          <w:p w:rsidR="009037F4" w:rsidRPr="00760947" w:rsidRDefault="009037F4" w:rsidP="00C461E7">
            <w:pPr>
              <w:pStyle w:val="Default"/>
              <w:spacing w:line="360" w:lineRule="auto"/>
              <w:jc w:val="center"/>
              <w:rPr>
                <w:b/>
                <w:color w:val="auto"/>
              </w:rPr>
            </w:pPr>
          </w:p>
        </w:tc>
        <w:tc>
          <w:tcPr>
            <w:tcW w:w="812" w:type="dxa"/>
            <w:vAlign w:val="center"/>
          </w:tcPr>
          <w:p w:rsidR="009037F4" w:rsidRPr="00760947" w:rsidRDefault="009037F4" w:rsidP="00C461E7">
            <w:pPr>
              <w:pStyle w:val="Default"/>
              <w:spacing w:line="360" w:lineRule="auto"/>
              <w:jc w:val="center"/>
              <w:rPr>
                <w:b/>
                <w:color w:val="auto"/>
              </w:rPr>
            </w:pPr>
          </w:p>
        </w:tc>
        <w:tc>
          <w:tcPr>
            <w:tcW w:w="818" w:type="dxa"/>
            <w:vAlign w:val="center"/>
          </w:tcPr>
          <w:p w:rsidR="009037F4" w:rsidRPr="00760947" w:rsidRDefault="009037F4" w:rsidP="00C461E7">
            <w:pPr>
              <w:pStyle w:val="Default"/>
              <w:spacing w:line="360" w:lineRule="auto"/>
              <w:jc w:val="center"/>
              <w:rPr>
                <w:b/>
                <w:color w:val="auto"/>
              </w:rPr>
            </w:pPr>
            <w:r w:rsidRPr="00760947">
              <w:rPr>
                <w:b/>
                <w:color w:val="auto"/>
              </w:rPr>
              <w:t>X</w:t>
            </w:r>
          </w:p>
        </w:tc>
      </w:tr>
    </w:tbl>
    <w:p w:rsidR="000D7711" w:rsidRPr="000D7711" w:rsidRDefault="000D7711">
      <w:pPr>
        <w:rPr>
          <w:rFonts w:ascii="Arial" w:eastAsia="Times New Roman" w:hAnsi="Arial" w:cs="Arial"/>
          <w:b/>
          <w:bCs/>
          <w:kern w:val="36"/>
          <w:sz w:val="28"/>
          <w:szCs w:val="28"/>
          <w:lang w:eastAsia="pt-BR"/>
        </w:rPr>
      </w:pPr>
      <w:r w:rsidRPr="000D7711">
        <w:rPr>
          <w:rFonts w:ascii="Arial" w:hAnsi="Arial" w:cs="Arial"/>
          <w:sz w:val="28"/>
          <w:szCs w:val="28"/>
        </w:rPr>
        <w:br w:type="page"/>
      </w:r>
    </w:p>
    <w:p w:rsidR="00F27B29" w:rsidRPr="00A52A61" w:rsidRDefault="009037F4" w:rsidP="00A52A61">
      <w:pPr>
        <w:pStyle w:val="Ttulo1"/>
        <w:spacing w:before="0" w:beforeAutospacing="0" w:after="0" w:afterAutospacing="0" w:line="360" w:lineRule="auto"/>
        <w:jc w:val="both"/>
        <w:rPr>
          <w:rFonts w:ascii="Arial" w:hAnsi="Arial" w:cs="Arial"/>
          <w:sz w:val="24"/>
          <w:szCs w:val="24"/>
        </w:rPr>
      </w:pPr>
      <w:bookmarkStart w:id="19" w:name="_Toc452386109"/>
      <w:bookmarkStart w:id="20" w:name="_Toc452909400"/>
      <w:r>
        <w:rPr>
          <w:rFonts w:ascii="Arial" w:hAnsi="Arial" w:cs="Arial"/>
          <w:sz w:val="24"/>
          <w:szCs w:val="24"/>
        </w:rPr>
        <w:lastRenderedPageBreak/>
        <w:t>8</w:t>
      </w:r>
      <w:r w:rsidR="00BF22A0" w:rsidRPr="00A52A61">
        <w:rPr>
          <w:rFonts w:ascii="Arial" w:hAnsi="Arial" w:cs="Arial"/>
          <w:sz w:val="24"/>
          <w:szCs w:val="24"/>
        </w:rPr>
        <w:t xml:space="preserve">. </w:t>
      </w:r>
      <w:r w:rsidR="00F27B29" w:rsidRPr="00A52A61">
        <w:rPr>
          <w:rFonts w:ascii="Arial" w:hAnsi="Arial" w:cs="Arial"/>
          <w:sz w:val="24"/>
          <w:szCs w:val="24"/>
        </w:rPr>
        <w:t>REFERENCIAS</w:t>
      </w:r>
      <w:bookmarkEnd w:id="19"/>
      <w:bookmarkEnd w:id="20"/>
      <w:r w:rsidR="00F27B29" w:rsidRPr="00A52A61">
        <w:rPr>
          <w:rFonts w:ascii="Arial" w:hAnsi="Arial" w:cs="Arial"/>
          <w:sz w:val="24"/>
          <w:szCs w:val="24"/>
        </w:rPr>
        <w:t xml:space="preserve"> </w:t>
      </w:r>
    </w:p>
    <w:p w:rsidR="000D7711" w:rsidRPr="00A52A61" w:rsidRDefault="000D7711" w:rsidP="00A52A61">
      <w:pPr>
        <w:autoSpaceDE w:val="0"/>
        <w:autoSpaceDN w:val="0"/>
        <w:adjustRightInd w:val="0"/>
        <w:spacing w:after="0" w:line="360" w:lineRule="auto"/>
        <w:jc w:val="both"/>
        <w:rPr>
          <w:rFonts w:ascii="Arial" w:hAnsi="Arial" w:cs="Arial"/>
          <w:sz w:val="24"/>
          <w:szCs w:val="24"/>
        </w:rPr>
      </w:pPr>
    </w:p>
    <w:p w:rsidR="00B93AB7" w:rsidRPr="00A52A61" w:rsidRDefault="00B93AB7" w:rsidP="00A52A61">
      <w:pPr>
        <w:autoSpaceDE w:val="0"/>
        <w:autoSpaceDN w:val="0"/>
        <w:adjustRightInd w:val="0"/>
        <w:spacing w:after="0" w:line="360" w:lineRule="auto"/>
        <w:jc w:val="both"/>
        <w:rPr>
          <w:rFonts w:ascii="Arial" w:hAnsi="Arial" w:cs="Arial"/>
          <w:sz w:val="24"/>
          <w:szCs w:val="24"/>
        </w:rPr>
      </w:pPr>
      <w:r w:rsidRPr="00A52A61">
        <w:rPr>
          <w:rFonts w:ascii="Arial" w:hAnsi="Arial" w:cs="Arial"/>
          <w:sz w:val="24"/>
          <w:szCs w:val="24"/>
        </w:rPr>
        <w:t>BASEGGIO, T.</w:t>
      </w:r>
      <w:r w:rsidR="00A52A61">
        <w:rPr>
          <w:rFonts w:ascii="Arial" w:hAnsi="Arial" w:cs="Arial"/>
          <w:sz w:val="24"/>
          <w:szCs w:val="24"/>
        </w:rPr>
        <w:t xml:space="preserve"> </w:t>
      </w:r>
      <w:r w:rsidRPr="00A52A61">
        <w:rPr>
          <w:rFonts w:ascii="Arial" w:hAnsi="Arial" w:cs="Arial"/>
          <w:sz w:val="24"/>
          <w:szCs w:val="24"/>
        </w:rPr>
        <w:t xml:space="preserve">S. </w:t>
      </w:r>
      <w:proofErr w:type="gramStart"/>
      <w:r w:rsidRPr="00A52A61">
        <w:rPr>
          <w:rFonts w:ascii="Arial" w:hAnsi="Arial" w:cs="Arial"/>
          <w:b/>
          <w:sz w:val="24"/>
          <w:szCs w:val="24"/>
        </w:rPr>
        <w:t>Oficinas sócio educativas de futsal</w:t>
      </w:r>
      <w:proofErr w:type="gramEnd"/>
      <w:r w:rsidRPr="00A52A61">
        <w:rPr>
          <w:rFonts w:ascii="Arial" w:hAnsi="Arial" w:cs="Arial"/>
          <w:b/>
          <w:sz w:val="24"/>
          <w:szCs w:val="24"/>
        </w:rPr>
        <w:t xml:space="preserve"> como ações complementares no processo educacional.</w:t>
      </w:r>
      <w:r w:rsidRPr="00A52A61">
        <w:rPr>
          <w:rFonts w:ascii="Arial" w:hAnsi="Arial" w:cs="Arial"/>
          <w:sz w:val="24"/>
          <w:szCs w:val="24"/>
        </w:rPr>
        <w:t xml:space="preserve"> </w:t>
      </w:r>
      <w:proofErr w:type="spellStart"/>
      <w:r w:rsidRPr="00A52A61">
        <w:rPr>
          <w:rFonts w:ascii="Arial" w:hAnsi="Arial" w:cs="Arial"/>
          <w:sz w:val="24"/>
          <w:szCs w:val="24"/>
        </w:rPr>
        <w:t>Ebookbrowse</w:t>
      </w:r>
      <w:proofErr w:type="spellEnd"/>
      <w:r w:rsidRPr="00A52A61">
        <w:rPr>
          <w:rFonts w:ascii="Arial" w:hAnsi="Arial" w:cs="Arial"/>
          <w:sz w:val="24"/>
          <w:szCs w:val="24"/>
        </w:rPr>
        <w:t>, 2011.</w:t>
      </w:r>
    </w:p>
    <w:p w:rsidR="007E0235" w:rsidRPr="00A52A61" w:rsidRDefault="007E0235" w:rsidP="00A52A61">
      <w:pPr>
        <w:spacing w:after="0" w:line="360" w:lineRule="auto"/>
        <w:jc w:val="both"/>
        <w:rPr>
          <w:rFonts w:ascii="Arial" w:hAnsi="Arial" w:cs="Arial"/>
          <w:b/>
          <w:sz w:val="24"/>
          <w:szCs w:val="24"/>
        </w:rPr>
      </w:pPr>
    </w:p>
    <w:p w:rsidR="00B93AB7" w:rsidRPr="00A52A61" w:rsidRDefault="00B93AB7" w:rsidP="00A52A61">
      <w:pPr>
        <w:autoSpaceDE w:val="0"/>
        <w:autoSpaceDN w:val="0"/>
        <w:adjustRightInd w:val="0"/>
        <w:spacing w:after="0" w:line="360" w:lineRule="auto"/>
        <w:jc w:val="both"/>
        <w:rPr>
          <w:rFonts w:ascii="Arial" w:hAnsi="Arial" w:cs="Arial"/>
          <w:sz w:val="24"/>
          <w:szCs w:val="24"/>
        </w:rPr>
      </w:pPr>
      <w:r w:rsidRPr="00A52A61">
        <w:rPr>
          <w:rFonts w:ascii="Arial" w:hAnsi="Arial" w:cs="Arial"/>
          <w:sz w:val="24"/>
          <w:szCs w:val="24"/>
        </w:rPr>
        <w:t xml:space="preserve">BETTI, M; ZULIANI, L. R. </w:t>
      </w:r>
      <w:r w:rsidRPr="00A52A61">
        <w:rPr>
          <w:rFonts w:ascii="Arial" w:hAnsi="Arial" w:cs="Arial"/>
          <w:b/>
          <w:sz w:val="24"/>
          <w:szCs w:val="24"/>
        </w:rPr>
        <w:t>Educação Física escolar: uma proposta de diretrizes pedagógicas</w:t>
      </w:r>
      <w:r w:rsidRPr="00A52A61">
        <w:rPr>
          <w:rFonts w:ascii="Arial" w:hAnsi="Arial" w:cs="Arial"/>
          <w:sz w:val="24"/>
          <w:szCs w:val="24"/>
        </w:rPr>
        <w:t xml:space="preserve">. </w:t>
      </w:r>
      <w:r w:rsidRPr="00A52A61">
        <w:rPr>
          <w:rFonts w:ascii="Arial" w:hAnsi="Arial" w:cs="Arial"/>
          <w:bCs/>
          <w:sz w:val="24"/>
          <w:szCs w:val="24"/>
        </w:rPr>
        <w:t xml:space="preserve">Revista Mackenzie de Educação Física e Esporte </w:t>
      </w:r>
      <w:r w:rsidRPr="00A52A61">
        <w:rPr>
          <w:rFonts w:ascii="Arial" w:hAnsi="Arial" w:cs="Arial"/>
          <w:sz w:val="24"/>
          <w:szCs w:val="24"/>
        </w:rPr>
        <w:t>– Ano 01, Número 1, 2002.</w:t>
      </w:r>
    </w:p>
    <w:p w:rsidR="000D7711" w:rsidRPr="00A52A61" w:rsidRDefault="000D7711" w:rsidP="00A52A61">
      <w:pPr>
        <w:tabs>
          <w:tab w:val="left" w:pos="851"/>
          <w:tab w:val="left" w:pos="1843"/>
        </w:tabs>
        <w:spacing w:after="0" w:line="360" w:lineRule="auto"/>
        <w:jc w:val="both"/>
        <w:rPr>
          <w:rFonts w:ascii="Arial" w:hAnsi="Arial" w:cs="Arial"/>
          <w:sz w:val="24"/>
          <w:szCs w:val="24"/>
        </w:rPr>
      </w:pPr>
    </w:p>
    <w:p w:rsidR="00B93AB7" w:rsidRPr="00A52A61" w:rsidRDefault="00B93AB7" w:rsidP="00A52A61">
      <w:pPr>
        <w:tabs>
          <w:tab w:val="left" w:pos="851"/>
          <w:tab w:val="left" w:pos="1843"/>
        </w:tabs>
        <w:spacing w:after="0" w:line="360" w:lineRule="auto"/>
        <w:jc w:val="both"/>
        <w:rPr>
          <w:rFonts w:ascii="Arial" w:hAnsi="Arial" w:cs="Arial"/>
          <w:sz w:val="24"/>
          <w:szCs w:val="24"/>
        </w:rPr>
      </w:pPr>
      <w:r w:rsidRPr="00A52A61">
        <w:rPr>
          <w:rFonts w:ascii="Arial" w:hAnsi="Arial" w:cs="Arial"/>
          <w:sz w:val="24"/>
          <w:szCs w:val="24"/>
        </w:rPr>
        <w:t xml:space="preserve">BRASIL. </w:t>
      </w:r>
      <w:r w:rsidRPr="00A52A61">
        <w:rPr>
          <w:rFonts w:ascii="Arial" w:hAnsi="Arial" w:cs="Arial"/>
          <w:b/>
          <w:sz w:val="24"/>
          <w:szCs w:val="24"/>
        </w:rPr>
        <w:t>Lei de Diretrizes e Bases da Educação Nacional</w:t>
      </w:r>
      <w:r w:rsidRPr="00A52A61">
        <w:rPr>
          <w:rFonts w:ascii="Arial" w:hAnsi="Arial" w:cs="Arial"/>
          <w:sz w:val="24"/>
          <w:szCs w:val="24"/>
        </w:rPr>
        <w:t xml:space="preserve"> – LDB. Lei nº 9394/96 de 20 de dezembro de 1996 – Brasília. Disponível em: &lt;</w:t>
      </w:r>
      <w:hyperlink r:id="rId10" w:history="1">
        <w:r w:rsidRPr="00A52A61">
          <w:rPr>
            <w:rStyle w:val="Hyperlink"/>
            <w:rFonts w:ascii="Arial" w:hAnsi="Arial" w:cs="Arial"/>
            <w:color w:val="auto"/>
            <w:sz w:val="24"/>
            <w:szCs w:val="24"/>
          </w:rPr>
          <w:t>WWW.ufrpe.br/download.php</w:t>
        </w:r>
      </w:hyperlink>
      <w:r w:rsidRPr="00A52A61">
        <w:rPr>
          <w:rFonts w:ascii="Arial" w:hAnsi="Arial" w:cs="Arial"/>
          <w:sz w:val="24"/>
          <w:szCs w:val="24"/>
        </w:rPr>
        <w:t>? End. Arquivo = notícias/4248_LDB.pdf&gt;.  Acesso em: 05/04/2016.</w:t>
      </w:r>
    </w:p>
    <w:p w:rsidR="000D7711" w:rsidRPr="00A52A61" w:rsidRDefault="000D7711" w:rsidP="00A52A61">
      <w:pPr>
        <w:tabs>
          <w:tab w:val="left" w:pos="851"/>
          <w:tab w:val="left" w:pos="1843"/>
        </w:tabs>
        <w:spacing w:after="0" w:line="360" w:lineRule="auto"/>
        <w:jc w:val="both"/>
        <w:rPr>
          <w:rFonts w:ascii="Arial" w:hAnsi="Arial" w:cs="Arial"/>
          <w:sz w:val="24"/>
          <w:szCs w:val="24"/>
        </w:rPr>
      </w:pPr>
    </w:p>
    <w:p w:rsidR="00B93AB7" w:rsidRPr="00A52A61" w:rsidRDefault="00B93AB7" w:rsidP="009037F4">
      <w:pPr>
        <w:tabs>
          <w:tab w:val="left" w:pos="851"/>
          <w:tab w:val="left" w:pos="1843"/>
        </w:tabs>
        <w:spacing w:after="0" w:line="360" w:lineRule="auto"/>
        <w:jc w:val="both"/>
        <w:rPr>
          <w:rFonts w:ascii="Arial" w:hAnsi="Arial" w:cs="Arial"/>
          <w:sz w:val="24"/>
          <w:szCs w:val="24"/>
        </w:rPr>
      </w:pPr>
      <w:r w:rsidRPr="00A52A61">
        <w:rPr>
          <w:rFonts w:ascii="Arial" w:hAnsi="Arial" w:cs="Arial"/>
          <w:sz w:val="24"/>
          <w:szCs w:val="24"/>
        </w:rPr>
        <w:t xml:space="preserve">BRASIL. Ministério da Educação Básica. </w:t>
      </w:r>
      <w:r w:rsidRPr="00A52A61">
        <w:rPr>
          <w:rFonts w:ascii="Arial" w:hAnsi="Arial" w:cs="Arial"/>
          <w:b/>
          <w:sz w:val="24"/>
          <w:szCs w:val="24"/>
        </w:rPr>
        <w:t>Parâmetros Curriculares Nacionais de Qualidade para Educação Básica</w:t>
      </w:r>
      <w:r w:rsidRPr="00A52A61">
        <w:rPr>
          <w:rFonts w:ascii="Arial" w:hAnsi="Arial" w:cs="Arial"/>
          <w:sz w:val="24"/>
          <w:szCs w:val="24"/>
        </w:rPr>
        <w:t>. Brasília – DF, 2006</w:t>
      </w:r>
      <w:r w:rsidR="009037F4">
        <w:rPr>
          <w:rFonts w:ascii="Arial" w:hAnsi="Arial" w:cs="Arial"/>
          <w:sz w:val="24"/>
          <w:szCs w:val="24"/>
        </w:rPr>
        <w:t xml:space="preserve"> </w:t>
      </w:r>
      <w:r w:rsidRPr="00A52A61">
        <w:rPr>
          <w:rFonts w:ascii="Arial" w:hAnsi="Arial" w:cs="Arial"/>
          <w:sz w:val="24"/>
          <w:szCs w:val="24"/>
        </w:rPr>
        <w:t xml:space="preserve">CATUNDA, R. </w:t>
      </w:r>
      <w:r w:rsidRPr="00A52A61">
        <w:rPr>
          <w:rFonts w:ascii="Arial" w:hAnsi="Arial" w:cs="Arial"/>
          <w:b/>
          <w:bCs/>
          <w:sz w:val="24"/>
          <w:szCs w:val="24"/>
        </w:rPr>
        <w:t>Recriando a recreação</w:t>
      </w:r>
      <w:r w:rsidRPr="00A52A61">
        <w:rPr>
          <w:rFonts w:ascii="Arial" w:hAnsi="Arial" w:cs="Arial"/>
          <w:sz w:val="24"/>
          <w:szCs w:val="24"/>
        </w:rPr>
        <w:t>. Rio de Janeiro: Sprint, 2002.</w:t>
      </w:r>
    </w:p>
    <w:p w:rsidR="00B93AB7" w:rsidRPr="00A52A61" w:rsidRDefault="00B93AB7" w:rsidP="00A52A61">
      <w:pPr>
        <w:spacing w:after="0" w:line="360" w:lineRule="auto"/>
        <w:jc w:val="both"/>
        <w:rPr>
          <w:rFonts w:ascii="Arial" w:hAnsi="Arial" w:cs="Arial"/>
          <w:b/>
          <w:sz w:val="24"/>
          <w:szCs w:val="24"/>
        </w:rPr>
      </w:pPr>
    </w:p>
    <w:p w:rsidR="007E0235" w:rsidRPr="00A52A61" w:rsidRDefault="007E0235" w:rsidP="00A52A61">
      <w:pPr>
        <w:spacing w:after="0" w:line="360" w:lineRule="auto"/>
        <w:jc w:val="both"/>
        <w:rPr>
          <w:rFonts w:ascii="Arial" w:eastAsia="Calibri" w:hAnsi="Arial" w:cs="Arial"/>
          <w:sz w:val="24"/>
          <w:szCs w:val="24"/>
        </w:rPr>
      </w:pPr>
      <w:r w:rsidRPr="00A52A61">
        <w:rPr>
          <w:rFonts w:ascii="Arial" w:eastAsia="Calibri" w:hAnsi="Arial" w:cs="Arial"/>
          <w:sz w:val="24"/>
          <w:szCs w:val="24"/>
        </w:rPr>
        <w:t xml:space="preserve">GIL, A. C. </w:t>
      </w:r>
      <w:r w:rsidRPr="00A52A61">
        <w:rPr>
          <w:rFonts w:ascii="Arial" w:eastAsia="Calibri" w:hAnsi="Arial" w:cs="Arial"/>
          <w:b/>
          <w:sz w:val="24"/>
          <w:szCs w:val="24"/>
        </w:rPr>
        <w:t>Como Elaborar Projetos de Pesquisa.</w:t>
      </w:r>
      <w:r w:rsidRPr="00A52A61">
        <w:rPr>
          <w:rFonts w:ascii="Arial" w:eastAsia="Calibri" w:hAnsi="Arial" w:cs="Arial"/>
          <w:sz w:val="24"/>
          <w:szCs w:val="24"/>
        </w:rPr>
        <w:t xml:space="preserve"> 4ª Ed. São Paulo: Atlas, 2009.</w:t>
      </w:r>
    </w:p>
    <w:p w:rsidR="007E0235" w:rsidRPr="00A52A61" w:rsidRDefault="007E0235" w:rsidP="00A52A61">
      <w:pPr>
        <w:spacing w:after="0" w:line="360" w:lineRule="auto"/>
        <w:jc w:val="both"/>
        <w:rPr>
          <w:rFonts w:ascii="Arial" w:hAnsi="Arial" w:cs="Arial"/>
          <w:sz w:val="24"/>
          <w:szCs w:val="24"/>
        </w:rPr>
      </w:pPr>
    </w:p>
    <w:p w:rsidR="00A52A61" w:rsidRPr="00A52A61" w:rsidRDefault="00A52A61" w:rsidP="00A52A61">
      <w:pPr>
        <w:spacing w:after="0" w:line="360" w:lineRule="auto"/>
        <w:jc w:val="both"/>
        <w:rPr>
          <w:rFonts w:ascii="Arial" w:hAnsi="Arial" w:cs="Arial"/>
          <w:sz w:val="24"/>
          <w:szCs w:val="24"/>
        </w:rPr>
      </w:pPr>
      <w:r w:rsidRPr="00A52A61">
        <w:rPr>
          <w:rFonts w:ascii="Arial" w:hAnsi="Arial" w:cs="Arial"/>
          <w:sz w:val="24"/>
          <w:szCs w:val="24"/>
        </w:rPr>
        <w:t xml:space="preserve">FREIRE, P. </w:t>
      </w:r>
      <w:r w:rsidRPr="00A52A61">
        <w:rPr>
          <w:rFonts w:ascii="Arial" w:hAnsi="Arial" w:cs="Arial"/>
          <w:b/>
          <w:bCs/>
          <w:sz w:val="24"/>
          <w:szCs w:val="24"/>
        </w:rPr>
        <w:t>Educação na cidade</w:t>
      </w:r>
      <w:r w:rsidRPr="00A52A61">
        <w:rPr>
          <w:rFonts w:ascii="Arial" w:hAnsi="Arial" w:cs="Arial"/>
          <w:sz w:val="24"/>
          <w:szCs w:val="24"/>
        </w:rPr>
        <w:t>. São Paulo: Cortez, 1991.</w:t>
      </w:r>
    </w:p>
    <w:p w:rsidR="00A52A61" w:rsidRPr="00A52A61" w:rsidRDefault="00A52A61" w:rsidP="00A52A61">
      <w:pPr>
        <w:spacing w:after="0" w:line="360" w:lineRule="auto"/>
        <w:jc w:val="both"/>
        <w:rPr>
          <w:rFonts w:ascii="Arial" w:hAnsi="Arial" w:cs="Arial"/>
          <w:sz w:val="24"/>
          <w:szCs w:val="24"/>
        </w:rPr>
      </w:pPr>
    </w:p>
    <w:p w:rsidR="00B93AB7" w:rsidRPr="00A52A61" w:rsidRDefault="00B93AB7" w:rsidP="00A52A61">
      <w:pPr>
        <w:autoSpaceDE w:val="0"/>
        <w:autoSpaceDN w:val="0"/>
        <w:adjustRightInd w:val="0"/>
        <w:spacing w:after="0" w:line="360" w:lineRule="auto"/>
        <w:jc w:val="both"/>
        <w:rPr>
          <w:rFonts w:ascii="Arial" w:hAnsi="Arial" w:cs="Arial"/>
          <w:sz w:val="24"/>
          <w:szCs w:val="24"/>
        </w:rPr>
      </w:pPr>
      <w:r w:rsidRPr="00A52A61">
        <w:rPr>
          <w:rFonts w:ascii="Arial" w:hAnsi="Arial" w:cs="Arial"/>
          <w:sz w:val="24"/>
          <w:szCs w:val="24"/>
        </w:rPr>
        <w:t xml:space="preserve">KUNZ, E. </w:t>
      </w:r>
      <w:r w:rsidRPr="00A52A61">
        <w:rPr>
          <w:rFonts w:ascii="Arial" w:hAnsi="Arial" w:cs="Arial"/>
          <w:bCs/>
          <w:sz w:val="24"/>
          <w:szCs w:val="24"/>
        </w:rPr>
        <w:t>Transformação didático-pedagógica do esporte</w:t>
      </w:r>
      <w:r w:rsidRPr="00A52A61">
        <w:rPr>
          <w:rFonts w:ascii="Arial" w:hAnsi="Arial" w:cs="Arial"/>
          <w:sz w:val="24"/>
          <w:szCs w:val="24"/>
        </w:rPr>
        <w:t xml:space="preserve">. Ijuí: </w:t>
      </w:r>
      <w:proofErr w:type="spellStart"/>
      <w:r w:rsidRPr="00A52A61">
        <w:rPr>
          <w:rFonts w:ascii="Arial" w:hAnsi="Arial" w:cs="Arial"/>
          <w:sz w:val="24"/>
          <w:szCs w:val="24"/>
        </w:rPr>
        <w:t>Unijuí</w:t>
      </w:r>
      <w:proofErr w:type="spellEnd"/>
      <w:r w:rsidRPr="00A52A61">
        <w:rPr>
          <w:rFonts w:ascii="Arial" w:hAnsi="Arial" w:cs="Arial"/>
          <w:sz w:val="24"/>
          <w:szCs w:val="24"/>
        </w:rPr>
        <w:t>, 1994.</w:t>
      </w:r>
    </w:p>
    <w:p w:rsidR="00B93AB7" w:rsidRPr="00A52A61" w:rsidRDefault="00B93AB7" w:rsidP="00A52A61">
      <w:pPr>
        <w:autoSpaceDE w:val="0"/>
        <w:autoSpaceDN w:val="0"/>
        <w:adjustRightInd w:val="0"/>
        <w:spacing w:after="0" w:line="360" w:lineRule="auto"/>
        <w:jc w:val="both"/>
        <w:rPr>
          <w:rFonts w:ascii="Arial" w:hAnsi="Arial" w:cs="Arial"/>
          <w:sz w:val="24"/>
          <w:szCs w:val="24"/>
        </w:rPr>
      </w:pPr>
    </w:p>
    <w:p w:rsidR="00B93AB7" w:rsidRPr="00A52A61" w:rsidRDefault="00B93AB7" w:rsidP="00A52A61">
      <w:pPr>
        <w:spacing w:after="0" w:line="360" w:lineRule="auto"/>
        <w:jc w:val="both"/>
        <w:rPr>
          <w:rFonts w:ascii="Arial" w:hAnsi="Arial" w:cs="Arial"/>
          <w:sz w:val="24"/>
          <w:szCs w:val="24"/>
        </w:rPr>
      </w:pPr>
      <w:r w:rsidRPr="00A52A61">
        <w:rPr>
          <w:rFonts w:ascii="Arial" w:hAnsi="Arial" w:cs="Arial"/>
          <w:sz w:val="24"/>
          <w:szCs w:val="24"/>
        </w:rPr>
        <w:t xml:space="preserve">____. </w:t>
      </w:r>
      <w:r w:rsidRPr="00A52A61">
        <w:rPr>
          <w:rFonts w:ascii="Arial" w:hAnsi="Arial" w:cs="Arial"/>
          <w:bCs/>
          <w:sz w:val="24"/>
          <w:szCs w:val="24"/>
        </w:rPr>
        <w:t xml:space="preserve">Educação Física: </w:t>
      </w:r>
      <w:r w:rsidRPr="00A52A61">
        <w:rPr>
          <w:rFonts w:ascii="Arial" w:hAnsi="Arial" w:cs="Arial"/>
          <w:sz w:val="24"/>
          <w:szCs w:val="24"/>
        </w:rPr>
        <w:t xml:space="preserve">ensino e mudanças. </w:t>
      </w:r>
      <w:proofErr w:type="gramStart"/>
      <w:r w:rsidRPr="00A52A61">
        <w:rPr>
          <w:rFonts w:ascii="Arial" w:hAnsi="Arial" w:cs="Arial"/>
          <w:sz w:val="24"/>
          <w:szCs w:val="24"/>
        </w:rPr>
        <w:t>2</w:t>
      </w:r>
      <w:proofErr w:type="gramEnd"/>
      <w:r w:rsidRPr="00A52A61">
        <w:rPr>
          <w:rFonts w:ascii="Arial" w:hAnsi="Arial" w:cs="Arial"/>
          <w:sz w:val="24"/>
          <w:szCs w:val="24"/>
        </w:rPr>
        <w:t xml:space="preserve"> ed. Ijuí: </w:t>
      </w:r>
      <w:proofErr w:type="spellStart"/>
      <w:r w:rsidRPr="00A52A61">
        <w:rPr>
          <w:rFonts w:ascii="Arial" w:hAnsi="Arial" w:cs="Arial"/>
          <w:sz w:val="24"/>
          <w:szCs w:val="24"/>
        </w:rPr>
        <w:t>Unijuí</w:t>
      </w:r>
      <w:proofErr w:type="spellEnd"/>
      <w:r w:rsidRPr="00A52A61">
        <w:rPr>
          <w:rFonts w:ascii="Arial" w:hAnsi="Arial" w:cs="Arial"/>
          <w:sz w:val="24"/>
          <w:szCs w:val="24"/>
        </w:rPr>
        <w:t xml:space="preserve"> Ed., 2001.</w:t>
      </w:r>
    </w:p>
    <w:p w:rsidR="00B93AB7" w:rsidRPr="00A52A61" w:rsidRDefault="00B93AB7" w:rsidP="00A52A61">
      <w:pPr>
        <w:spacing w:after="0" w:line="360" w:lineRule="auto"/>
        <w:jc w:val="both"/>
        <w:rPr>
          <w:rFonts w:ascii="Arial" w:hAnsi="Arial" w:cs="Arial"/>
          <w:sz w:val="24"/>
          <w:szCs w:val="24"/>
        </w:rPr>
      </w:pPr>
    </w:p>
    <w:p w:rsidR="007E0235" w:rsidRPr="00A52A61" w:rsidRDefault="007E0235" w:rsidP="00A52A61">
      <w:pPr>
        <w:spacing w:after="0" w:line="360" w:lineRule="auto"/>
        <w:jc w:val="both"/>
        <w:rPr>
          <w:rFonts w:ascii="Arial" w:hAnsi="Arial" w:cs="Arial"/>
          <w:sz w:val="24"/>
          <w:szCs w:val="24"/>
        </w:rPr>
      </w:pPr>
      <w:r w:rsidRPr="00A52A61">
        <w:rPr>
          <w:rFonts w:ascii="Arial" w:hAnsi="Arial" w:cs="Arial"/>
          <w:sz w:val="24"/>
          <w:szCs w:val="24"/>
        </w:rPr>
        <w:t xml:space="preserve">LAKATOS, E. M. e MARCONI, M. A. </w:t>
      </w:r>
      <w:r w:rsidRPr="00A52A61">
        <w:rPr>
          <w:rFonts w:ascii="Arial" w:hAnsi="Arial" w:cs="Arial"/>
          <w:b/>
          <w:i/>
          <w:sz w:val="24"/>
          <w:szCs w:val="24"/>
        </w:rPr>
        <w:t>Metodologia do Trabalho Científico</w:t>
      </w:r>
      <w:r w:rsidRPr="00A52A61">
        <w:rPr>
          <w:rFonts w:ascii="Arial" w:hAnsi="Arial" w:cs="Arial"/>
          <w:sz w:val="24"/>
          <w:szCs w:val="24"/>
        </w:rPr>
        <w:t xml:space="preserve">. </w:t>
      </w:r>
      <w:proofErr w:type="gramStart"/>
      <w:r w:rsidRPr="00A52A61">
        <w:rPr>
          <w:rFonts w:ascii="Arial" w:hAnsi="Arial" w:cs="Arial"/>
          <w:sz w:val="24"/>
          <w:szCs w:val="24"/>
        </w:rPr>
        <w:t>6</w:t>
      </w:r>
      <w:proofErr w:type="gramEnd"/>
      <w:r w:rsidRPr="00A52A61">
        <w:rPr>
          <w:rFonts w:ascii="Arial" w:hAnsi="Arial" w:cs="Arial"/>
          <w:sz w:val="24"/>
          <w:szCs w:val="24"/>
        </w:rPr>
        <w:t xml:space="preserve"> ed. São Paulo: Atlas, 2001.</w:t>
      </w:r>
    </w:p>
    <w:p w:rsidR="00F27B29" w:rsidRPr="00A52A61" w:rsidRDefault="00F27B29" w:rsidP="00A52A61">
      <w:pPr>
        <w:spacing w:after="0" w:line="360" w:lineRule="auto"/>
        <w:jc w:val="both"/>
        <w:rPr>
          <w:rFonts w:ascii="Arial" w:hAnsi="Arial" w:cs="Arial"/>
          <w:b/>
          <w:sz w:val="24"/>
          <w:szCs w:val="24"/>
        </w:rPr>
      </w:pPr>
    </w:p>
    <w:p w:rsidR="000D7711" w:rsidRPr="00A52A61" w:rsidRDefault="000D7711" w:rsidP="00A52A61">
      <w:pPr>
        <w:autoSpaceDE w:val="0"/>
        <w:autoSpaceDN w:val="0"/>
        <w:adjustRightInd w:val="0"/>
        <w:spacing w:after="0" w:line="360" w:lineRule="auto"/>
        <w:jc w:val="both"/>
        <w:rPr>
          <w:rFonts w:ascii="Arial" w:hAnsi="Arial" w:cs="Arial"/>
          <w:sz w:val="24"/>
          <w:szCs w:val="24"/>
        </w:rPr>
      </w:pPr>
      <w:r w:rsidRPr="00A52A61">
        <w:rPr>
          <w:rFonts w:ascii="Arial" w:hAnsi="Arial" w:cs="Arial"/>
          <w:sz w:val="24"/>
          <w:szCs w:val="24"/>
        </w:rPr>
        <w:t xml:space="preserve">PARLEBAS, P. </w:t>
      </w:r>
      <w:proofErr w:type="spellStart"/>
      <w:r w:rsidR="00C8036B" w:rsidRPr="00A52A61">
        <w:rPr>
          <w:rFonts w:ascii="Arial" w:hAnsi="Arial" w:cs="Arial"/>
          <w:sz w:val="24"/>
          <w:szCs w:val="24"/>
        </w:rPr>
        <w:t>Perpectivas</w:t>
      </w:r>
      <w:proofErr w:type="spellEnd"/>
      <w:r w:rsidR="00C8036B" w:rsidRPr="00A52A61">
        <w:rPr>
          <w:rFonts w:ascii="Arial" w:hAnsi="Arial" w:cs="Arial"/>
          <w:sz w:val="24"/>
          <w:szCs w:val="24"/>
        </w:rPr>
        <w:t xml:space="preserve"> para una </w:t>
      </w:r>
      <w:proofErr w:type="spellStart"/>
      <w:r w:rsidR="00C8036B" w:rsidRPr="00A52A61">
        <w:rPr>
          <w:rFonts w:ascii="Arial" w:hAnsi="Arial" w:cs="Arial"/>
          <w:sz w:val="24"/>
          <w:szCs w:val="24"/>
        </w:rPr>
        <w:t>Educación</w:t>
      </w:r>
      <w:proofErr w:type="spellEnd"/>
      <w:r w:rsidR="00C8036B" w:rsidRPr="00A52A61">
        <w:rPr>
          <w:rFonts w:ascii="Arial" w:hAnsi="Arial" w:cs="Arial"/>
          <w:sz w:val="24"/>
          <w:szCs w:val="24"/>
        </w:rPr>
        <w:t xml:space="preserve"> </w:t>
      </w:r>
      <w:proofErr w:type="spellStart"/>
      <w:r w:rsidR="00C8036B" w:rsidRPr="00A52A61">
        <w:rPr>
          <w:rFonts w:ascii="Arial" w:hAnsi="Arial" w:cs="Arial"/>
          <w:sz w:val="24"/>
          <w:szCs w:val="24"/>
        </w:rPr>
        <w:t>Fisica</w:t>
      </w:r>
      <w:proofErr w:type="spellEnd"/>
      <w:r w:rsidR="00C8036B" w:rsidRPr="00A52A61">
        <w:rPr>
          <w:rFonts w:ascii="Arial" w:hAnsi="Arial" w:cs="Arial"/>
          <w:sz w:val="24"/>
          <w:szCs w:val="24"/>
        </w:rPr>
        <w:t xml:space="preserve"> Moderna. </w:t>
      </w:r>
      <w:proofErr w:type="spellStart"/>
      <w:r w:rsidR="00C8036B" w:rsidRPr="00A52A61">
        <w:rPr>
          <w:rFonts w:ascii="Arial" w:hAnsi="Arial" w:cs="Arial"/>
          <w:sz w:val="24"/>
          <w:szCs w:val="24"/>
        </w:rPr>
        <w:t>Andalucia</w:t>
      </w:r>
      <w:proofErr w:type="spellEnd"/>
      <w:r w:rsidR="00C8036B" w:rsidRPr="00A52A61">
        <w:rPr>
          <w:rFonts w:ascii="Arial" w:hAnsi="Arial" w:cs="Arial"/>
          <w:sz w:val="24"/>
          <w:szCs w:val="24"/>
        </w:rPr>
        <w:t xml:space="preserve">: </w:t>
      </w:r>
      <w:proofErr w:type="spellStart"/>
      <w:r w:rsidR="00C8036B" w:rsidRPr="00A52A61">
        <w:rPr>
          <w:rFonts w:ascii="Arial" w:hAnsi="Arial" w:cs="Arial"/>
          <w:sz w:val="24"/>
          <w:szCs w:val="24"/>
        </w:rPr>
        <w:t>Quisport</w:t>
      </w:r>
      <w:proofErr w:type="spellEnd"/>
      <w:r w:rsidR="00C8036B" w:rsidRPr="00A52A61">
        <w:rPr>
          <w:rFonts w:ascii="Arial" w:hAnsi="Arial" w:cs="Arial"/>
          <w:sz w:val="24"/>
          <w:szCs w:val="24"/>
        </w:rPr>
        <w:t>, 1988.</w:t>
      </w:r>
    </w:p>
    <w:p w:rsidR="000D7711" w:rsidRPr="00A52A61" w:rsidRDefault="000D7711" w:rsidP="00A52A61">
      <w:pPr>
        <w:autoSpaceDE w:val="0"/>
        <w:autoSpaceDN w:val="0"/>
        <w:adjustRightInd w:val="0"/>
        <w:spacing w:after="0" w:line="360" w:lineRule="auto"/>
        <w:jc w:val="both"/>
        <w:rPr>
          <w:rFonts w:ascii="Arial" w:hAnsi="Arial" w:cs="Arial"/>
          <w:sz w:val="24"/>
          <w:szCs w:val="24"/>
        </w:rPr>
      </w:pPr>
    </w:p>
    <w:p w:rsidR="00A52A61" w:rsidRPr="00A52A61" w:rsidRDefault="00A52A61" w:rsidP="00A52A61">
      <w:pPr>
        <w:autoSpaceDE w:val="0"/>
        <w:autoSpaceDN w:val="0"/>
        <w:adjustRightInd w:val="0"/>
        <w:spacing w:after="0" w:line="360" w:lineRule="auto"/>
        <w:jc w:val="both"/>
        <w:rPr>
          <w:rFonts w:ascii="Arial" w:hAnsi="Arial" w:cs="Arial"/>
          <w:sz w:val="24"/>
          <w:szCs w:val="24"/>
        </w:rPr>
      </w:pPr>
    </w:p>
    <w:p w:rsidR="007E0235" w:rsidRPr="00A52A61" w:rsidRDefault="007E0235" w:rsidP="00A52A61">
      <w:pPr>
        <w:autoSpaceDE w:val="0"/>
        <w:autoSpaceDN w:val="0"/>
        <w:adjustRightInd w:val="0"/>
        <w:spacing w:after="0" w:line="360" w:lineRule="auto"/>
        <w:jc w:val="both"/>
        <w:rPr>
          <w:rFonts w:ascii="Arial" w:hAnsi="Arial" w:cs="Arial"/>
          <w:sz w:val="24"/>
          <w:szCs w:val="24"/>
        </w:rPr>
      </w:pPr>
      <w:r w:rsidRPr="00A52A61">
        <w:rPr>
          <w:rFonts w:ascii="Arial" w:hAnsi="Arial" w:cs="Arial"/>
          <w:sz w:val="24"/>
          <w:szCs w:val="24"/>
        </w:rPr>
        <w:lastRenderedPageBreak/>
        <w:t xml:space="preserve">PIAGET, J. </w:t>
      </w:r>
      <w:r w:rsidR="00B93AB7" w:rsidRPr="00A52A61">
        <w:rPr>
          <w:rFonts w:ascii="Arial" w:hAnsi="Arial" w:cs="Arial"/>
          <w:b/>
          <w:sz w:val="24"/>
          <w:szCs w:val="24"/>
        </w:rPr>
        <w:t>O</w:t>
      </w:r>
      <w:r w:rsidRPr="00A52A61">
        <w:rPr>
          <w:rFonts w:ascii="Arial" w:hAnsi="Arial" w:cs="Arial"/>
          <w:b/>
          <w:sz w:val="24"/>
          <w:szCs w:val="24"/>
        </w:rPr>
        <w:t xml:space="preserve"> </w:t>
      </w:r>
      <w:r w:rsidRPr="00A52A61">
        <w:rPr>
          <w:rFonts w:ascii="Arial" w:hAnsi="Arial" w:cs="Arial"/>
          <w:b/>
          <w:bCs/>
          <w:sz w:val="24"/>
          <w:szCs w:val="24"/>
        </w:rPr>
        <w:t>nascimento da inteligência na criança</w:t>
      </w:r>
      <w:r w:rsidRPr="00A52A61">
        <w:rPr>
          <w:rFonts w:ascii="Arial" w:hAnsi="Arial" w:cs="Arial"/>
          <w:sz w:val="24"/>
          <w:szCs w:val="24"/>
        </w:rPr>
        <w:t xml:space="preserve">. 4. </w:t>
      </w:r>
      <w:r w:rsidR="00B93AB7" w:rsidRPr="00A52A61">
        <w:rPr>
          <w:rFonts w:ascii="Arial" w:hAnsi="Arial" w:cs="Arial"/>
          <w:sz w:val="24"/>
          <w:szCs w:val="24"/>
        </w:rPr>
        <w:t>Ed.</w:t>
      </w:r>
      <w:r w:rsidRPr="00A52A61">
        <w:rPr>
          <w:rFonts w:ascii="Arial" w:hAnsi="Arial" w:cs="Arial"/>
          <w:sz w:val="24"/>
          <w:szCs w:val="24"/>
        </w:rPr>
        <w:t xml:space="preserve"> Rio de Janeiro:</w:t>
      </w:r>
      <w:r w:rsidR="00B93AB7" w:rsidRPr="00A52A61">
        <w:rPr>
          <w:rFonts w:ascii="Arial" w:hAnsi="Arial" w:cs="Arial"/>
          <w:sz w:val="24"/>
          <w:szCs w:val="24"/>
        </w:rPr>
        <w:t xml:space="preserve"> </w:t>
      </w:r>
      <w:proofErr w:type="gramStart"/>
      <w:r w:rsidRPr="00A52A61">
        <w:rPr>
          <w:rFonts w:ascii="Arial" w:hAnsi="Arial" w:cs="Arial"/>
          <w:sz w:val="24"/>
          <w:szCs w:val="24"/>
        </w:rPr>
        <w:t>Zahar,</w:t>
      </w:r>
      <w:proofErr w:type="gramEnd"/>
      <w:r w:rsidRPr="00A52A61">
        <w:rPr>
          <w:rFonts w:ascii="Arial" w:hAnsi="Arial" w:cs="Arial"/>
          <w:sz w:val="24"/>
          <w:szCs w:val="24"/>
        </w:rPr>
        <w:t>1982.</w:t>
      </w:r>
    </w:p>
    <w:p w:rsidR="00F27B29" w:rsidRPr="00A52A61" w:rsidRDefault="00F27B29" w:rsidP="00A52A61">
      <w:pPr>
        <w:autoSpaceDE w:val="0"/>
        <w:autoSpaceDN w:val="0"/>
        <w:adjustRightInd w:val="0"/>
        <w:spacing w:after="0" w:line="360" w:lineRule="auto"/>
        <w:jc w:val="both"/>
        <w:rPr>
          <w:rFonts w:ascii="Arial" w:hAnsi="Arial" w:cs="Arial"/>
          <w:b/>
          <w:sz w:val="24"/>
          <w:szCs w:val="24"/>
        </w:rPr>
      </w:pPr>
    </w:p>
    <w:p w:rsidR="00A52A61" w:rsidRPr="00A52A61" w:rsidRDefault="00A52A61" w:rsidP="00A52A61">
      <w:pPr>
        <w:autoSpaceDE w:val="0"/>
        <w:autoSpaceDN w:val="0"/>
        <w:adjustRightInd w:val="0"/>
        <w:spacing w:after="0" w:line="360" w:lineRule="auto"/>
        <w:jc w:val="both"/>
        <w:rPr>
          <w:rFonts w:ascii="Arial" w:hAnsi="Arial" w:cs="Arial"/>
          <w:sz w:val="24"/>
          <w:szCs w:val="24"/>
        </w:rPr>
      </w:pPr>
      <w:r w:rsidRPr="00A52A61">
        <w:rPr>
          <w:rFonts w:ascii="Arial" w:hAnsi="Arial" w:cs="Arial"/>
          <w:sz w:val="24"/>
          <w:szCs w:val="24"/>
        </w:rPr>
        <w:t xml:space="preserve">OLIVEIRA, J. (org.). </w:t>
      </w:r>
      <w:r w:rsidRPr="00A52A61">
        <w:rPr>
          <w:rFonts w:ascii="Arial" w:hAnsi="Arial" w:cs="Arial"/>
          <w:b/>
          <w:bCs/>
          <w:sz w:val="24"/>
          <w:szCs w:val="24"/>
        </w:rPr>
        <w:t>O ensino dos jogos desportivos</w:t>
      </w:r>
      <w:r w:rsidRPr="00A52A61">
        <w:rPr>
          <w:rFonts w:ascii="Arial" w:hAnsi="Arial" w:cs="Arial"/>
          <w:sz w:val="24"/>
          <w:szCs w:val="24"/>
        </w:rPr>
        <w:t>. Porto: Universidade do</w:t>
      </w:r>
    </w:p>
    <w:p w:rsidR="00A52A61" w:rsidRPr="00A52A61" w:rsidRDefault="00A52A61" w:rsidP="00A52A61">
      <w:pPr>
        <w:autoSpaceDE w:val="0"/>
        <w:autoSpaceDN w:val="0"/>
        <w:adjustRightInd w:val="0"/>
        <w:spacing w:after="0" w:line="360" w:lineRule="auto"/>
        <w:jc w:val="both"/>
        <w:rPr>
          <w:rFonts w:ascii="Arial" w:hAnsi="Arial" w:cs="Arial"/>
          <w:sz w:val="24"/>
          <w:szCs w:val="24"/>
        </w:rPr>
      </w:pPr>
      <w:r w:rsidRPr="00A52A61">
        <w:rPr>
          <w:rFonts w:ascii="Arial" w:hAnsi="Arial" w:cs="Arial"/>
          <w:sz w:val="24"/>
          <w:szCs w:val="24"/>
        </w:rPr>
        <w:t>Porto, 2009.</w:t>
      </w:r>
    </w:p>
    <w:p w:rsidR="00A52A61" w:rsidRPr="00A52A61" w:rsidRDefault="00A52A61" w:rsidP="00A52A61">
      <w:pPr>
        <w:autoSpaceDE w:val="0"/>
        <w:autoSpaceDN w:val="0"/>
        <w:adjustRightInd w:val="0"/>
        <w:spacing w:after="0" w:line="360" w:lineRule="auto"/>
        <w:jc w:val="both"/>
        <w:rPr>
          <w:rFonts w:ascii="Arial" w:hAnsi="Arial" w:cs="Arial"/>
          <w:sz w:val="24"/>
          <w:szCs w:val="24"/>
        </w:rPr>
      </w:pPr>
    </w:p>
    <w:p w:rsidR="00A52A61" w:rsidRPr="00A52A61" w:rsidRDefault="00A52A61" w:rsidP="00A52A61">
      <w:pPr>
        <w:autoSpaceDE w:val="0"/>
        <w:autoSpaceDN w:val="0"/>
        <w:adjustRightInd w:val="0"/>
        <w:spacing w:after="0" w:line="360" w:lineRule="auto"/>
        <w:jc w:val="both"/>
        <w:rPr>
          <w:rFonts w:ascii="Arial" w:hAnsi="Arial" w:cs="Arial"/>
          <w:b/>
          <w:sz w:val="24"/>
          <w:szCs w:val="24"/>
        </w:rPr>
      </w:pPr>
      <w:r w:rsidRPr="00A52A61">
        <w:rPr>
          <w:rFonts w:ascii="Arial" w:hAnsi="Arial" w:cs="Arial"/>
          <w:sz w:val="24"/>
          <w:szCs w:val="24"/>
        </w:rPr>
        <w:t xml:space="preserve">SILVA, N. A. </w:t>
      </w:r>
      <w:r w:rsidRPr="00A52A61">
        <w:rPr>
          <w:rFonts w:ascii="Arial" w:hAnsi="Arial" w:cs="Arial"/>
          <w:b/>
          <w:bCs/>
          <w:sz w:val="24"/>
          <w:szCs w:val="24"/>
        </w:rPr>
        <w:t xml:space="preserve">O Futsal na Área Escolar. </w:t>
      </w:r>
      <w:r w:rsidRPr="00A52A61">
        <w:rPr>
          <w:rFonts w:ascii="Arial" w:hAnsi="Arial" w:cs="Arial"/>
          <w:sz w:val="24"/>
          <w:szCs w:val="24"/>
        </w:rPr>
        <w:t xml:space="preserve">23 de janeiro de 2008. Disponível no site:&lt; http://www.webartigos.com/&gt;. Acesso em: </w:t>
      </w:r>
      <w:proofErr w:type="gramStart"/>
      <w:r w:rsidRPr="00A52A61">
        <w:rPr>
          <w:rFonts w:ascii="Arial" w:hAnsi="Arial" w:cs="Arial"/>
          <w:sz w:val="24"/>
          <w:szCs w:val="24"/>
        </w:rPr>
        <w:t>02 setembro</w:t>
      </w:r>
      <w:proofErr w:type="gramEnd"/>
      <w:r w:rsidRPr="00A52A61">
        <w:rPr>
          <w:rFonts w:ascii="Arial" w:hAnsi="Arial" w:cs="Arial"/>
          <w:sz w:val="24"/>
          <w:szCs w:val="24"/>
        </w:rPr>
        <w:t xml:space="preserve"> de 2012. SILVA, A. C. e; Loureiro, L. </w:t>
      </w:r>
      <w:r w:rsidRPr="00A52A61">
        <w:rPr>
          <w:rFonts w:ascii="Arial" w:hAnsi="Arial" w:cs="Arial"/>
          <w:b/>
          <w:bCs/>
          <w:sz w:val="24"/>
          <w:szCs w:val="24"/>
        </w:rPr>
        <w:t xml:space="preserve">Futsal como esporte na escola e fonte de futuros praticantes. </w:t>
      </w:r>
      <w:r w:rsidRPr="00A52A61">
        <w:rPr>
          <w:rFonts w:ascii="Arial" w:hAnsi="Arial" w:cs="Arial"/>
          <w:sz w:val="24"/>
          <w:szCs w:val="24"/>
        </w:rPr>
        <w:t xml:space="preserve">2011. Disponível no site: </w:t>
      </w:r>
      <w:hyperlink r:id="rId11" w:history="1">
        <w:r w:rsidRPr="00A52A61">
          <w:rPr>
            <w:rStyle w:val="Hyperlink"/>
            <w:rFonts w:ascii="Arial" w:hAnsi="Arial" w:cs="Arial"/>
            <w:color w:val="auto"/>
            <w:sz w:val="24"/>
            <w:szCs w:val="24"/>
          </w:rPr>
          <w:t>http://guaiba.ulbra.br/seminario/eventos</w:t>
        </w:r>
      </w:hyperlink>
      <w:r w:rsidRPr="00A52A61">
        <w:rPr>
          <w:rFonts w:ascii="Arial" w:hAnsi="Arial" w:cs="Arial"/>
          <w:sz w:val="24"/>
          <w:szCs w:val="24"/>
        </w:rPr>
        <w:t xml:space="preserve">. Acesso em: </w:t>
      </w:r>
      <w:proofErr w:type="gramStart"/>
      <w:r w:rsidRPr="00A52A61">
        <w:rPr>
          <w:rFonts w:ascii="Arial" w:hAnsi="Arial" w:cs="Arial"/>
          <w:sz w:val="24"/>
          <w:szCs w:val="24"/>
        </w:rPr>
        <w:t>02 maio</w:t>
      </w:r>
      <w:proofErr w:type="gramEnd"/>
      <w:r w:rsidRPr="00A52A61">
        <w:rPr>
          <w:rFonts w:ascii="Arial" w:hAnsi="Arial" w:cs="Arial"/>
          <w:sz w:val="24"/>
          <w:szCs w:val="24"/>
        </w:rPr>
        <w:t xml:space="preserve"> de 2016.</w:t>
      </w:r>
    </w:p>
    <w:sectPr w:rsidR="00A52A61" w:rsidRPr="00A52A61" w:rsidSect="00264C0A">
      <w:headerReference w:type="default" r:id="rId12"/>
      <w:pgSz w:w="11906" w:h="16838"/>
      <w:pgMar w:top="1701" w:right="1418" w:bottom="1418"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558" w:rsidRDefault="00CF5558" w:rsidP="00264C0A">
      <w:pPr>
        <w:spacing w:after="0" w:line="240" w:lineRule="auto"/>
      </w:pPr>
      <w:r>
        <w:separator/>
      </w:r>
    </w:p>
  </w:endnote>
  <w:endnote w:type="continuationSeparator" w:id="0">
    <w:p w:rsidR="00CF5558" w:rsidRDefault="00CF5558" w:rsidP="00264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558" w:rsidRDefault="00CF5558" w:rsidP="00264C0A">
      <w:pPr>
        <w:spacing w:after="0" w:line="240" w:lineRule="auto"/>
      </w:pPr>
      <w:r>
        <w:separator/>
      </w:r>
    </w:p>
  </w:footnote>
  <w:footnote w:type="continuationSeparator" w:id="0">
    <w:p w:rsidR="00CF5558" w:rsidRDefault="00CF5558" w:rsidP="00264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711" w:rsidRDefault="000D7711">
    <w:pPr>
      <w:pStyle w:val="Cabealho"/>
      <w:jc w:val="right"/>
    </w:pPr>
  </w:p>
  <w:p w:rsidR="000D7711" w:rsidRDefault="000D771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95229"/>
      <w:docPartObj>
        <w:docPartGallery w:val="Page Numbers (Top of Page)"/>
        <w:docPartUnique/>
      </w:docPartObj>
    </w:sdtPr>
    <w:sdtEndPr/>
    <w:sdtContent>
      <w:p w:rsidR="00884119" w:rsidRDefault="000F18FA">
        <w:pPr>
          <w:pStyle w:val="Cabealho"/>
          <w:jc w:val="right"/>
        </w:pPr>
        <w:r>
          <w:fldChar w:fldCharType="begin"/>
        </w:r>
        <w:r>
          <w:instrText xml:space="preserve"> PAGE   \* MERGEFORMAT </w:instrText>
        </w:r>
        <w:r>
          <w:fldChar w:fldCharType="separate"/>
        </w:r>
        <w:r w:rsidR="003D0A47">
          <w:rPr>
            <w:noProof/>
          </w:rPr>
          <w:t>14</w:t>
        </w:r>
        <w:r>
          <w:rPr>
            <w:noProof/>
          </w:rPr>
          <w:fldChar w:fldCharType="end"/>
        </w:r>
      </w:p>
    </w:sdtContent>
  </w:sdt>
  <w:p w:rsidR="00884119" w:rsidRDefault="0088411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4115"/>
    <w:multiLevelType w:val="hybridMultilevel"/>
    <w:tmpl w:val="E75EA5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ED00D62"/>
    <w:multiLevelType w:val="hybridMultilevel"/>
    <w:tmpl w:val="4C5237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3AB6C6F"/>
    <w:multiLevelType w:val="hybridMultilevel"/>
    <w:tmpl w:val="803035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08D3525"/>
    <w:multiLevelType w:val="hybridMultilevel"/>
    <w:tmpl w:val="7A6627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09E75C6"/>
    <w:multiLevelType w:val="hybridMultilevel"/>
    <w:tmpl w:val="5A12BF70"/>
    <w:lvl w:ilvl="0" w:tplc="274AA7BC">
      <w:start w:val="4"/>
      <w:numFmt w:val="decimal"/>
      <w:lvlText w:val="%1."/>
      <w:lvlJc w:val="left"/>
      <w:pPr>
        <w:ind w:left="720" w:hanging="36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22648DD"/>
    <w:multiLevelType w:val="hybridMultilevel"/>
    <w:tmpl w:val="55CE430A"/>
    <w:lvl w:ilvl="0" w:tplc="6F3A7C26">
      <w:start w:val="4"/>
      <w:numFmt w:val="decimal"/>
      <w:lvlText w:val="%1."/>
      <w:lvlJc w:val="left"/>
      <w:pPr>
        <w:ind w:left="720" w:hanging="36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5265983"/>
    <w:multiLevelType w:val="hybridMultilevel"/>
    <w:tmpl w:val="EFB20702"/>
    <w:lvl w:ilvl="0" w:tplc="6A629EC2">
      <w:start w:val="4"/>
      <w:numFmt w:val="decimal"/>
      <w:lvlText w:val="%1."/>
      <w:lvlJc w:val="left"/>
      <w:pPr>
        <w:ind w:left="720" w:hanging="360"/>
      </w:pPr>
      <w:rPr>
        <w:rFonts w:hint="default"/>
        <w:b w:val="0"/>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B5A"/>
    <w:rsid w:val="00021382"/>
    <w:rsid w:val="0002783D"/>
    <w:rsid w:val="00046B79"/>
    <w:rsid w:val="00063118"/>
    <w:rsid w:val="000C7E84"/>
    <w:rsid w:val="000D7711"/>
    <w:rsid w:val="000F18FA"/>
    <w:rsid w:val="00121783"/>
    <w:rsid w:val="00186BF3"/>
    <w:rsid w:val="001C52B0"/>
    <w:rsid w:val="001E07ED"/>
    <w:rsid w:val="002279EB"/>
    <w:rsid w:val="00264C0A"/>
    <w:rsid w:val="002E39C4"/>
    <w:rsid w:val="00346843"/>
    <w:rsid w:val="003D0A47"/>
    <w:rsid w:val="0042222E"/>
    <w:rsid w:val="005375E8"/>
    <w:rsid w:val="00546815"/>
    <w:rsid w:val="005859D8"/>
    <w:rsid w:val="005E1FFD"/>
    <w:rsid w:val="005E584E"/>
    <w:rsid w:val="005F4141"/>
    <w:rsid w:val="005F6559"/>
    <w:rsid w:val="00630EB8"/>
    <w:rsid w:val="0066015A"/>
    <w:rsid w:val="00660B5A"/>
    <w:rsid w:val="0075481B"/>
    <w:rsid w:val="0078483C"/>
    <w:rsid w:val="007A1095"/>
    <w:rsid w:val="007E0235"/>
    <w:rsid w:val="007E62C9"/>
    <w:rsid w:val="008545CA"/>
    <w:rsid w:val="00884119"/>
    <w:rsid w:val="00892767"/>
    <w:rsid w:val="008F70A8"/>
    <w:rsid w:val="009037F4"/>
    <w:rsid w:val="00962234"/>
    <w:rsid w:val="009F65C5"/>
    <w:rsid w:val="00A40312"/>
    <w:rsid w:val="00A52A61"/>
    <w:rsid w:val="00A56587"/>
    <w:rsid w:val="00A77D79"/>
    <w:rsid w:val="00A95AEE"/>
    <w:rsid w:val="00AD6CD0"/>
    <w:rsid w:val="00B06B7A"/>
    <w:rsid w:val="00B33211"/>
    <w:rsid w:val="00B93AB7"/>
    <w:rsid w:val="00BE18D3"/>
    <w:rsid w:val="00BF22A0"/>
    <w:rsid w:val="00C155A4"/>
    <w:rsid w:val="00C203E1"/>
    <w:rsid w:val="00C34F85"/>
    <w:rsid w:val="00C670F4"/>
    <w:rsid w:val="00C76173"/>
    <w:rsid w:val="00C8036B"/>
    <w:rsid w:val="00C81712"/>
    <w:rsid w:val="00CF5558"/>
    <w:rsid w:val="00CF751B"/>
    <w:rsid w:val="00D36C9A"/>
    <w:rsid w:val="00D42BBC"/>
    <w:rsid w:val="00DD743B"/>
    <w:rsid w:val="00DE1DB8"/>
    <w:rsid w:val="00E554BA"/>
    <w:rsid w:val="00E5709B"/>
    <w:rsid w:val="00E61B05"/>
    <w:rsid w:val="00E96039"/>
    <w:rsid w:val="00EE56D6"/>
    <w:rsid w:val="00F27B29"/>
    <w:rsid w:val="00F54140"/>
    <w:rsid w:val="00F5775C"/>
    <w:rsid w:val="00F64D1B"/>
    <w:rsid w:val="00F86A82"/>
    <w:rsid w:val="00FD3D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9C4"/>
  </w:style>
  <w:style w:type="paragraph" w:styleId="Ttulo1">
    <w:name w:val="heading 1"/>
    <w:basedOn w:val="Normal"/>
    <w:link w:val="Ttulo1Char"/>
    <w:uiPriority w:val="9"/>
    <w:qFormat/>
    <w:rsid w:val="005859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BF22A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155A4"/>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F57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5859D8"/>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EE56D6"/>
    <w:pPr>
      <w:spacing w:before="240" w:after="24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99"/>
    <w:qFormat/>
    <w:rsid w:val="00A56587"/>
    <w:pPr>
      <w:spacing w:after="200" w:line="276" w:lineRule="auto"/>
      <w:ind w:left="720"/>
      <w:contextualSpacing/>
    </w:pPr>
  </w:style>
  <w:style w:type="character" w:styleId="Hyperlink">
    <w:name w:val="Hyperlink"/>
    <w:basedOn w:val="Fontepargpadro"/>
    <w:uiPriority w:val="99"/>
    <w:unhideWhenUsed/>
    <w:rsid w:val="007E0235"/>
    <w:rPr>
      <w:color w:val="0563C1" w:themeColor="hyperlink"/>
      <w:u w:val="single"/>
    </w:rPr>
  </w:style>
  <w:style w:type="paragraph" w:styleId="CabealhodoSumrio">
    <w:name w:val="TOC Heading"/>
    <w:basedOn w:val="Ttulo1"/>
    <w:next w:val="Normal"/>
    <w:uiPriority w:val="39"/>
    <w:unhideWhenUsed/>
    <w:qFormat/>
    <w:rsid w:val="00BF22A0"/>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styleId="Sumrio1">
    <w:name w:val="toc 1"/>
    <w:basedOn w:val="Normal"/>
    <w:next w:val="Normal"/>
    <w:autoRedefine/>
    <w:uiPriority w:val="39"/>
    <w:unhideWhenUsed/>
    <w:rsid w:val="00630EB8"/>
    <w:pPr>
      <w:tabs>
        <w:tab w:val="right" w:leader="dot" w:pos="8777"/>
      </w:tabs>
      <w:spacing w:after="0" w:line="360" w:lineRule="auto"/>
      <w:jc w:val="both"/>
    </w:pPr>
    <w:rPr>
      <w:rFonts w:ascii="Arial" w:hAnsi="Arial" w:cs="Arial"/>
      <w:b/>
      <w:noProof/>
      <w:sz w:val="24"/>
      <w:szCs w:val="24"/>
    </w:rPr>
  </w:style>
  <w:style w:type="paragraph" w:styleId="Textodebalo">
    <w:name w:val="Balloon Text"/>
    <w:basedOn w:val="Normal"/>
    <w:link w:val="TextodebaloChar"/>
    <w:uiPriority w:val="99"/>
    <w:semiHidden/>
    <w:unhideWhenUsed/>
    <w:rsid w:val="00BF22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22A0"/>
    <w:rPr>
      <w:rFonts w:ascii="Tahoma" w:hAnsi="Tahoma" w:cs="Tahoma"/>
      <w:sz w:val="16"/>
      <w:szCs w:val="16"/>
    </w:rPr>
  </w:style>
  <w:style w:type="paragraph" w:styleId="Sumrio2">
    <w:name w:val="toc 2"/>
    <w:basedOn w:val="Normal"/>
    <w:next w:val="Normal"/>
    <w:autoRedefine/>
    <w:uiPriority w:val="39"/>
    <w:unhideWhenUsed/>
    <w:rsid w:val="00BF22A0"/>
    <w:pPr>
      <w:spacing w:after="100"/>
      <w:ind w:left="220"/>
    </w:pPr>
  </w:style>
  <w:style w:type="character" w:customStyle="1" w:styleId="Ttulo2Char">
    <w:name w:val="Título 2 Char"/>
    <w:basedOn w:val="Fontepargpadro"/>
    <w:link w:val="Ttulo2"/>
    <w:uiPriority w:val="9"/>
    <w:semiHidden/>
    <w:rsid w:val="00BF22A0"/>
    <w:rPr>
      <w:rFonts w:asciiTheme="majorHAnsi" w:eastAsiaTheme="majorEastAsia" w:hAnsiTheme="majorHAnsi" w:cstheme="majorBidi"/>
      <w:b/>
      <w:bCs/>
      <w:color w:val="5B9BD5" w:themeColor="accent1"/>
      <w:sz w:val="26"/>
      <w:szCs w:val="26"/>
    </w:rPr>
  </w:style>
  <w:style w:type="paragraph" w:styleId="Cabealho">
    <w:name w:val="header"/>
    <w:basedOn w:val="Normal"/>
    <w:link w:val="CabealhoChar"/>
    <w:uiPriority w:val="99"/>
    <w:unhideWhenUsed/>
    <w:rsid w:val="00264C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C0A"/>
  </w:style>
  <w:style w:type="paragraph" w:styleId="Rodap">
    <w:name w:val="footer"/>
    <w:basedOn w:val="Normal"/>
    <w:link w:val="RodapChar"/>
    <w:uiPriority w:val="99"/>
    <w:semiHidden/>
    <w:unhideWhenUsed/>
    <w:rsid w:val="00264C0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64C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9C4"/>
  </w:style>
  <w:style w:type="paragraph" w:styleId="Ttulo1">
    <w:name w:val="heading 1"/>
    <w:basedOn w:val="Normal"/>
    <w:link w:val="Ttulo1Char"/>
    <w:uiPriority w:val="9"/>
    <w:qFormat/>
    <w:rsid w:val="005859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BF22A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155A4"/>
    <w:pPr>
      <w:autoSpaceDE w:val="0"/>
      <w:autoSpaceDN w:val="0"/>
      <w:adjustRightInd w:val="0"/>
      <w:spacing w:after="0" w:line="240" w:lineRule="auto"/>
    </w:pPr>
    <w:rPr>
      <w:rFonts w:ascii="Arial" w:hAnsi="Arial" w:cs="Arial"/>
      <w:color w:val="000000"/>
      <w:sz w:val="24"/>
      <w:szCs w:val="24"/>
    </w:rPr>
  </w:style>
  <w:style w:type="table" w:styleId="Tabelacomgrade">
    <w:name w:val="Table Grid"/>
    <w:basedOn w:val="Tabelanormal"/>
    <w:uiPriority w:val="39"/>
    <w:rsid w:val="00F577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5859D8"/>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unhideWhenUsed/>
    <w:rsid w:val="00EE56D6"/>
    <w:pPr>
      <w:spacing w:before="240" w:after="240"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99"/>
    <w:qFormat/>
    <w:rsid w:val="00A56587"/>
    <w:pPr>
      <w:spacing w:after="200" w:line="276" w:lineRule="auto"/>
      <w:ind w:left="720"/>
      <w:contextualSpacing/>
    </w:pPr>
  </w:style>
  <w:style w:type="character" w:styleId="Hyperlink">
    <w:name w:val="Hyperlink"/>
    <w:basedOn w:val="Fontepargpadro"/>
    <w:uiPriority w:val="99"/>
    <w:unhideWhenUsed/>
    <w:rsid w:val="007E0235"/>
    <w:rPr>
      <w:color w:val="0563C1" w:themeColor="hyperlink"/>
      <w:u w:val="single"/>
    </w:rPr>
  </w:style>
  <w:style w:type="paragraph" w:styleId="CabealhodoSumrio">
    <w:name w:val="TOC Heading"/>
    <w:basedOn w:val="Ttulo1"/>
    <w:next w:val="Normal"/>
    <w:uiPriority w:val="39"/>
    <w:unhideWhenUsed/>
    <w:qFormat/>
    <w:rsid w:val="00BF22A0"/>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styleId="Sumrio1">
    <w:name w:val="toc 1"/>
    <w:basedOn w:val="Normal"/>
    <w:next w:val="Normal"/>
    <w:autoRedefine/>
    <w:uiPriority w:val="39"/>
    <w:unhideWhenUsed/>
    <w:rsid w:val="00630EB8"/>
    <w:pPr>
      <w:tabs>
        <w:tab w:val="right" w:leader="dot" w:pos="8777"/>
      </w:tabs>
      <w:spacing w:after="0" w:line="360" w:lineRule="auto"/>
      <w:jc w:val="both"/>
    </w:pPr>
    <w:rPr>
      <w:rFonts w:ascii="Arial" w:hAnsi="Arial" w:cs="Arial"/>
      <w:b/>
      <w:noProof/>
      <w:sz w:val="24"/>
      <w:szCs w:val="24"/>
    </w:rPr>
  </w:style>
  <w:style w:type="paragraph" w:styleId="Textodebalo">
    <w:name w:val="Balloon Text"/>
    <w:basedOn w:val="Normal"/>
    <w:link w:val="TextodebaloChar"/>
    <w:uiPriority w:val="99"/>
    <w:semiHidden/>
    <w:unhideWhenUsed/>
    <w:rsid w:val="00BF22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22A0"/>
    <w:rPr>
      <w:rFonts w:ascii="Tahoma" w:hAnsi="Tahoma" w:cs="Tahoma"/>
      <w:sz w:val="16"/>
      <w:szCs w:val="16"/>
    </w:rPr>
  </w:style>
  <w:style w:type="paragraph" w:styleId="Sumrio2">
    <w:name w:val="toc 2"/>
    <w:basedOn w:val="Normal"/>
    <w:next w:val="Normal"/>
    <w:autoRedefine/>
    <w:uiPriority w:val="39"/>
    <w:unhideWhenUsed/>
    <w:rsid w:val="00BF22A0"/>
    <w:pPr>
      <w:spacing w:after="100"/>
      <w:ind w:left="220"/>
    </w:pPr>
  </w:style>
  <w:style w:type="character" w:customStyle="1" w:styleId="Ttulo2Char">
    <w:name w:val="Título 2 Char"/>
    <w:basedOn w:val="Fontepargpadro"/>
    <w:link w:val="Ttulo2"/>
    <w:uiPriority w:val="9"/>
    <w:semiHidden/>
    <w:rsid w:val="00BF22A0"/>
    <w:rPr>
      <w:rFonts w:asciiTheme="majorHAnsi" w:eastAsiaTheme="majorEastAsia" w:hAnsiTheme="majorHAnsi" w:cstheme="majorBidi"/>
      <w:b/>
      <w:bCs/>
      <w:color w:val="5B9BD5" w:themeColor="accent1"/>
      <w:sz w:val="26"/>
      <w:szCs w:val="26"/>
    </w:rPr>
  </w:style>
  <w:style w:type="paragraph" w:styleId="Cabealho">
    <w:name w:val="header"/>
    <w:basedOn w:val="Normal"/>
    <w:link w:val="CabealhoChar"/>
    <w:uiPriority w:val="99"/>
    <w:unhideWhenUsed/>
    <w:rsid w:val="00264C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4C0A"/>
  </w:style>
  <w:style w:type="paragraph" w:styleId="Rodap">
    <w:name w:val="footer"/>
    <w:basedOn w:val="Normal"/>
    <w:link w:val="RodapChar"/>
    <w:uiPriority w:val="99"/>
    <w:semiHidden/>
    <w:unhideWhenUsed/>
    <w:rsid w:val="00264C0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64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6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uaiba.ulbra.br/seminario/eventos" TargetMode="External"/><Relationship Id="rId5" Type="http://schemas.openxmlformats.org/officeDocument/2006/relationships/settings" Target="settings.xml"/><Relationship Id="rId10" Type="http://schemas.openxmlformats.org/officeDocument/2006/relationships/hyperlink" Target="http://WWW.ufrpe.br/download.php"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AF557-BC87-4861-9950-F08CB274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2727</Words>
  <Characters>14726</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Pereira de Castro Filho</dc:creator>
  <cp:lastModifiedBy>NTM-10</cp:lastModifiedBy>
  <cp:revision>3</cp:revision>
  <cp:lastPrinted>2016-06-05T20:49:00Z</cp:lastPrinted>
  <dcterms:created xsi:type="dcterms:W3CDTF">2016-09-27T11:51:00Z</dcterms:created>
  <dcterms:modified xsi:type="dcterms:W3CDTF">2016-09-27T11:52:00Z</dcterms:modified>
</cp:coreProperties>
</file>