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997" w:rsidRPr="00BA71BB" w:rsidRDefault="00F14997" w:rsidP="00F14997">
      <w:pPr>
        <w:spacing w:line="360" w:lineRule="auto"/>
        <w:jc w:val="center"/>
        <w:rPr>
          <w:rFonts w:ascii="Arial" w:hAnsi="Arial" w:cs="Arial"/>
          <w:b/>
          <w:sz w:val="24"/>
          <w:szCs w:val="24"/>
        </w:rPr>
      </w:pPr>
      <w:bookmarkStart w:id="0" w:name="_GoBack"/>
      <w:bookmarkEnd w:id="0"/>
      <w:r>
        <w:rPr>
          <w:rFonts w:ascii="Arial" w:hAnsi="Arial" w:cs="Arial"/>
          <w:b/>
          <w:sz w:val="24"/>
          <w:szCs w:val="24"/>
        </w:rPr>
        <w:t>ISEED</w:t>
      </w:r>
      <w:r w:rsidRPr="00BA71BB">
        <w:rPr>
          <w:rFonts w:ascii="Arial" w:hAnsi="Arial" w:cs="Arial"/>
          <w:b/>
          <w:sz w:val="24"/>
          <w:szCs w:val="24"/>
        </w:rPr>
        <w:t xml:space="preserve"> – </w:t>
      </w:r>
      <w:r>
        <w:rPr>
          <w:rFonts w:ascii="Arial" w:hAnsi="Arial" w:cs="Arial"/>
          <w:b/>
          <w:sz w:val="24"/>
          <w:szCs w:val="24"/>
        </w:rPr>
        <w:t>INSTITUTO SUPERIOR DE EDUCAÇÃO ELVIRA DAYRELL</w:t>
      </w:r>
    </w:p>
    <w:p w:rsidR="00F14997" w:rsidRPr="00BA71BB" w:rsidRDefault="00823961" w:rsidP="00F14997">
      <w:pPr>
        <w:spacing w:line="360" w:lineRule="auto"/>
        <w:jc w:val="center"/>
        <w:rPr>
          <w:rFonts w:ascii="Arial" w:hAnsi="Arial" w:cs="Arial"/>
          <w:b/>
          <w:sz w:val="24"/>
          <w:szCs w:val="24"/>
        </w:rPr>
      </w:pPr>
      <w:r>
        <w:rPr>
          <w:rFonts w:ascii="Arial" w:hAnsi="Arial" w:cs="Arial"/>
          <w:b/>
          <w:sz w:val="24"/>
          <w:szCs w:val="24"/>
        </w:rPr>
        <w:t>DANIELE ULRICH DA SILVA</w:t>
      </w:r>
    </w:p>
    <w:p w:rsidR="00F14997" w:rsidRPr="00BA71BB" w:rsidRDefault="00F14997" w:rsidP="00F14997">
      <w:pPr>
        <w:spacing w:line="360" w:lineRule="auto"/>
        <w:ind w:firstLine="709"/>
        <w:jc w:val="center"/>
        <w:rPr>
          <w:rFonts w:ascii="Arial" w:hAnsi="Arial" w:cs="Arial"/>
          <w:b/>
          <w:sz w:val="24"/>
          <w:szCs w:val="24"/>
        </w:rPr>
      </w:pPr>
    </w:p>
    <w:p w:rsidR="00F14997" w:rsidRDefault="00F14997" w:rsidP="00F14997">
      <w:pPr>
        <w:spacing w:line="360" w:lineRule="auto"/>
        <w:ind w:firstLine="709"/>
        <w:jc w:val="center"/>
        <w:rPr>
          <w:rFonts w:ascii="Arial" w:hAnsi="Arial" w:cs="Arial"/>
          <w:b/>
          <w:sz w:val="24"/>
          <w:szCs w:val="24"/>
        </w:rPr>
      </w:pPr>
    </w:p>
    <w:p w:rsidR="00F14997" w:rsidRDefault="00F14997" w:rsidP="00F14997">
      <w:pPr>
        <w:spacing w:line="360" w:lineRule="auto"/>
        <w:ind w:firstLine="709"/>
        <w:jc w:val="center"/>
        <w:rPr>
          <w:rFonts w:ascii="Arial" w:hAnsi="Arial" w:cs="Arial"/>
          <w:b/>
          <w:sz w:val="24"/>
          <w:szCs w:val="24"/>
        </w:rPr>
      </w:pPr>
    </w:p>
    <w:p w:rsidR="00F14997" w:rsidRDefault="00F14997" w:rsidP="00F14997">
      <w:pPr>
        <w:spacing w:line="360" w:lineRule="auto"/>
        <w:ind w:firstLine="709"/>
        <w:jc w:val="center"/>
        <w:rPr>
          <w:rFonts w:ascii="Arial" w:hAnsi="Arial" w:cs="Arial"/>
          <w:b/>
          <w:sz w:val="24"/>
          <w:szCs w:val="24"/>
        </w:rPr>
      </w:pPr>
    </w:p>
    <w:p w:rsidR="00F14997" w:rsidRDefault="00F14997" w:rsidP="00F14997">
      <w:pPr>
        <w:spacing w:line="360" w:lineRule="auto"/>
        <w:ind w:firstLine="709"/>
        <w:jc w:val="center"/>
        <w:rPr>
          <w:rFonts w:ascii="Arial" w:hAnsi="Arial" w:cs="Arial"/>
          <w:b/>
          <w:sz w:val="24"/>
          <w:szCs w:val="24"/>
        </w:rPr>
      </w:pPr>
    </w:p>
    <w:p w:rsidR="00F14997" w:rsidRPr="00BA71BB" w:rsidRDefault="00F14997" w:rsidP="00F14997">
      <w:pPr>
        <w:spacing w:line="360" w:lineRule="auto"/>
        <w:ind w:firstLine="709"/>
        <w:jc w:val="center"/>
        <w:rPr>
          <w:rFonts w:ascii="Arial" w:hAnsi="Arial" w:cs="Arial"/>
          <w:b/>
          <w:sz w:val="24"/>
          <w:szCs w:val="24"/>
        </w:rPr>
      </w:pPr>
    </w:p>
    <w:p w:rsidR="00F14997" w:rsidRPr="00BA71BB" w:rsidRDefault="00F14997" w:rsidP="00F14997">
      <w:pPr>
        <w:spacing w:line="360" w:lineRule="auto"/>
        <w:ind w:firstLine="709"/>
        <w:jc w:val="center"/>
        <w:rPr>
          <w:rFonts w:ascii="Arial" w:hAnsi="Arial" w:cs="Arial"/>
          <w:b/>
          <w:sz w:val="24"/>
          <w:szCs w:val="24"/>
        </w:rPr>
      </w:pPr>
    </w:p>
    <w:p w:rsidR="00F14997" w:rsidRDefault="00F14997" w:rsidP="00F14997">
      <w:pPr>
        <w:spacing w:line="360" w:lineRule="auto"/>
        <w:ind w:firstLine="709"/>
        <w:jc w:val="center"/>
        <w:rPr>
          <w:rFonts w:ascii="Arial" w:hAnsi="Arial" w:cs="Arial"/>
          <w:b/>
          <w:sz w:val="24"/>
          <w:szCs w:val="24"/>
        </w:rPr>
      </w:pPr>
    </w:p>
    <w:p w:rsidR="00F14997" w:rsidRDefault="00F14997" w:rsidP="00F14997">
      <w:pPr>
        <w:spacing w:line="360" w:lineRule="auto"/>
        <w:ind w:firstLine="709"/>
        <w:jc w:val="center"/>
        <w:rPr>
          <w:rFonts w:ascii="Arial" w:hAnsi="Arial" w:cs="Arial"/>
          <w:b/>
          <w:sz w:val="24"/>
          <w:szCs w:val="24"/>
        </w:rPr>
      </w:pPr>
    </w:p>
    <w:p w:rsidR="00F14997" w:rsidRDefault="00F14997" w:rsidP="00F14997">
      <w:pPr>
        <w:spacing w:line="360" w:lineRule="auto"/>
        <w:ind w:firstLine="709"/>
        <w:jc w:val="center"/>
        <w:rPr>
          <w:rFonts w:ascii="Arial" w:hAnsi="Arial" w:cs="Arial"/>
          <w:b/>
          <w:sz w:val="24"/>
          <w:szCs w:val="24"/>
        </w:rPr>
      </w:pPr>
    </w:p>
    <w:p w:rsidR="00F14997" w:rsidRPr="00BA71BB" w:rsidRDefault="00F14997" w:rsidP="00F14997">
      <w:pPr>
        <w:spacing w:line="360" w:lineRule="auto"/>
        <w:ind w:firstLine="709"/>
        <w:jc w:val="center"/>
        <w:rPr>
          <w:rFonts w:ascii="Arial" w:hAnsi="Arial" w:cs="Arial"/>
          <w:b/>
          <w:sz w:val="24"/>
          <w:szCs w:val="24"/>
        </w:rPr>
      </w:pPr>
    </w:p>
    <w:p w:rsidR="00F14997" w:rsidRPr="00BA71BB" w:rsidRDefault="00F14997" w:rsidP="00F14997">
      <w:pPr>
        <w:spacing w:line="360" w:lineRule="auto"/>
        <w:ind w:firstLine="709"/>
        <w:jc w:val="center"/>
        <w:rPr>
          <w:rFonts w:ascii="Arial" w:hAnsi="Arial" w:cs="Arial"/>
          <w:b/>
          <w:sz w:val="24"/>
          <w:szCs w:val="24"/>
        </w:rPr>
      </w:pPr>
    </w:p>
    <w:p w:rsidR="00F14997" w:rsidRDefault="00F14997" w:rsidP="00F14997">
      <w:pPr>
        <w:spacing w:line="360" w:lineRule="auto"/>
        <w:rPr>
          <w:rFonts w:ascii="Arial" w:hAnsi="Arial" w:cs="Arial"/>
          <w:b/>
          <w:sz w:val="24"/>
          <w:szCs w:val="24"/>
        </w:rPr>
      </w:pPr>
    </w:p>
    <w:p w:rsidR="00E52135" w:rsidRDefault="00E52135" w:rsidP="00F14997">
      <w:pPr>
        <w:spacing w:line="360" w:lineRule="auto"/>
        <w:rPr>
          <w:rFonts w:ascii="Arial" w:hAnsi="Arial" w:cs="Arial"/>
          <w:b/>
          <w:sz w:val="24"/>
          <w:szCs w:val="24"/>
        </w:rPr>
      </w:pPr>
    </w:p>
    <w:p w:rsidR="00E52135" w:rsidRPr="00BA71BB" w:rsidRDefault="00E52135" w:rsidP="00F14997">
      <w:pPr>
        <w:spacing w:line="360" w:lineRule="auto"/>
        <w:rPr>
          <w:rFonts w:ascii="Arial" w:hAnsi="Arial" w:cs="Arial"/>
          <w:b/>
          <w:sz w:val="24"/>
          <w:szCs w:val="24"/>
        </w:rPr>
      </w:pPr>
    </w:p>
    <w:p w:rsidR="00823961" w:rsidRPr="00823961" w:rsidRDefault="00823961" w:rsidP="00823961">
      <w:pPr>
        <w:jc w:val="center"/>
        <w:rPr>
          <w:rFonts w:ascii="Arial" w:hAnsi="Arial" w:cs="Arial"/>
          <w:b/>
          <w:bCs/>
          <w:sz w:val="24"/>
          <w:szCs w:val="24"/>
        </w:rPr>
      </w:pPr>
      <w:r w:rsidRPr="00823961">
        <w:rPr>
          <w:rFonts w:ascii="Arial" w:hAnsi="Arial" w:cs="Arial"/>
          <w:b/>
          <w:bCs/>
          <w:sz w:val="24"/>
          <w:szCs w:val="24"/>
        </w:rPr>
        <w:t>ALFABETIZANDO ATRAVÉS DO LÚDICO</w:t>
      </w:r>
    </w:p>
    <w:p w:rsidR="00F14997" w:rsidRPr="00823961" w:rsidRDefault="00F14997" w:rsidP="00F14997">
      <w:pPr>
        <w:spacing w:line="360" w:lineRule="auto"/>
        <w:ind w:firstLine="709"/>
        <w:rPr>
          <w:rFonts w:ascii="Arial" w:hAnsi="Arial" w:cs="Arial"/>
          <w:b/>
          <w:sz w:val="24"/>
          <w:szCs w:val="24"/>
        </w:rPr>
      </w:pPr>
    </w:p>
    <w:p w:rsidR="00F14997" w:rsidRPr="00823961" w:rsidRDefault="00F14997" w:rsidP="00F14997">
      <w:pPr>
        <w:spacing w:line="360" w:lineRule="auto"/>
        <w:ind w:firstLine="709"/>
        <w:rPr>
          <w:rFonts w:ascii="Arial" w:hAnsi="Arial" w:cs="Arial"/>
          <w:b/>
          <w:sz w:val="24"/>
          <w:szCs w:val="24"/>
        </w:rPr>
      </w:pPr>
    </w:p>
    <w:p w:rsidR="00F14997" w:rsidRDefault="00F14997" w:rsidP="00F14997">
      <w:pPr>
        <w:spacing w:line="360" w:lineRule="auto"/>
        <w:ind w:firstLine="709"/>
        <w:rPr>
          <w:rFonts w:ascii="Arial" w:hAnsi="Arial" w:cs="Arial"/>
          <w:b/>
          <w:sz w:val="24"/>
          <w:szCs w:val="24"/>
        </w:rPr>
      </w:pPr>
    </w:p>
    <w:p w:rsidR="00E52135" w:rsidRDefault="00E52135" w:rsidP="00F14997">
      <w:pPr>
        <w:spacing w:line="360" w:lineRule="auto"/>
        <w:ind w:firstLine="709"/>
        <w:rPr>
          <w:rFonts w:ascii="Arial" w:hAnsi="Arial" w:cs="Arial"/>
          <w:b/>
          <w:sz w:val="24"/>
          <w:szCs w:val="24"/>
        </w:rPr>
      </w:pPr>
    </w:p>
    <w:p w:rsidR="00E52135" w:rsidRDefault="00E52135" w:rsidP="00F14997">
      <w:pPr>
        <w:spacing w:line="360" w:lineRule="auto"/>
        <w:ind w:firstLine="709"/>
        <w:rPr>
          <w:rFonts w:ascii="Arial" w:hAnsi="Arial" w:cs="Arial"/>
          <w:b/>
          <w:sz w:val="24"/>
          <w:szCs w:val="24"/>
        </w:rPr>
      </w:pPr>
    </w:p>
    <w:p w:rsidR="00E52135" w:rsidRDefault="00E52135" w:rsidP="00F14997">
      <w:pPr>
        <w:spacing w:line="360" w:lineRule="auto"/>
        <w:ind w:firstLine="709"/>
        <w:rPr>
          <w:rFonts w:ascii="Arial" w:hAnsi="Arial" w:cs="Arial"/>
          <w:b/>
          <w:sz w:val="24"/>
          <w:szCs w:val="24"/>
        </w:rPr>
      </w:pPr>
    </w:p>
    <w:p w:rsidR="00E52135" w:rsidRDefault="00E52135" w:rsidP="00F14997">
      <w:pPr>
        <w:spacing w:line="360" w:lineRule="auto"/>
        <w:ind w:firstLine="709"/>
        <w:rPr>
          <w:rFonts w:ascii="Arial" w:hAnsi="Arial" w:cs="Arial"/>
          <w:b/>
          <w:sz w:val="24"/>
          <w:szCs w:val="24"/>
        </w:rPr>
      </w:pPr>
    </w:p>
    <w:p w:rsidR="00E52135" w:rsidRDefault="00E52135" w:rsidP="00F14997">
      <w:pPr>
        <w:spacing w:line="360" w:lineRule="auto"/>
        <w:ind w:firstLine="709"/>
        <w:rPr>
          <w:rFonts w:ascii="Arial" w:hAnsi="Arial" w:cs="Arial"/>
          <w:b/>
          <w:sz w:val="24"/>
          <w:szCs w:val="24"/>
        </w:rPr>
      </w:pPr>
    </w:p>
    <w:p w:rsidR="00F14997" w:rsidRDefault="00F14997" w:rsidP="00F14997">
      <w:pPr>
        <w:spacing w:line="360" w:lineRule="auto"/>
        <w:ind w:firstLine="709"/>
        <w:rPr>
          <w:rFonts w:ascii="Arial" w:hAnsi="Arial" w:cs="Arial"/>
          <w:b/>
          <w:sz w:val="24"/>
          <w:szCs w:val="24"/>
        </w:rPr>
      </w:pPr>
    </w:p>
    <w:p w:rsidR="00F14997" w:rsidRPr="00BA71BB" w:rsidRDefault="00F14997" w:rsidP="00F14997">
      <w:pPr>
        <w:spacing w:line="360" w:lineRule="auto"/>
        <w:ind w:firstLine="709"/>
        <w:rPr>
          <w:rFonts w:ascii="Arial" w:hAnsi="Arial" w:cs="Arial"/>
          <w:b/>
          <w:sz w:val="24"/>
          <w:szCs w:val="24"/>
        </w:rPr>
      </w:pPr>
    </w:p>
    <w:p w:rsidR="00F14997" w:rsidRPr="00BA71BB" w:rsidRDefault="00F14997" w:rsidP="00F14997">
      <w:pPr>
        <w:spacing w:line="360" w:lineRule="auto"/>
        <w:ind w:firstLine="709"/>
        <w:rPr>
          <w:rFonts w:ascii="Arial" w:hAnsi="Arial" w:cs="Arial"/>
          <w:b/>
          <w:sz w:val="24"/>
          <w:szCs w:val="24"/>
        </w:rPr>
      </w:pPr>
    </w:p>
    <w:p w:rsidR="00F14997" w:rsidRPr="00BA71BB" w:rsidRDefault="00F14997" w:rsidP="00F14997">
      <w:pPr>
        <w:spacing w:line="360" w:lineRule="auto"/>
        <w:ind w:firstLine="709"/>
        <w:rPr>
          <w:rFonts w:ascii="Arial" w:hAnsi="Arial" w:cs="Arial"/>
          <w:b/>
          <w:sz w:val="24"/>
          <w:szCs w:val="24"/>
        </w:rPr>
      </w:pPr>
    </w:p>
    <w:p w:rsidR="00F14997" w:rsidRPr="00BA71BB" w:rsidRDefault="00F14997" w:rsidP="00F14997">
      <w:pPr>
        <w:spacing w:line="360" w:lineRule="auto"/>
        <w:ind w:firstLine="709"/>
        <w:rPr>
          <w:rFonts w:ascii="Arial" w:hAnsi="Arial" w:cs="Arial"/>
          <w:b/>
          <w:sz w:val="24"/>
          <w:szCs w:val="24"/>
        </w:rPr>
      </w:pPr>
    </w:p>
    <w:p w:rsidR="00F14997" w:rsidRPr="00BA71BB" w:rsidRDefault="00F14997" w:rsidP="00F14997">
      <w:pPr>
        <w:spacing w:line="360" w:lineRule="auto"/>
        <w:ind w:firstLine="709"/>
        <w:rPr>
          <w:rFonts w:ascii="Arial" w:hAnsi="Arial" w:cs="Arial"/>
          <w:b/>
          <w:sz w:val="24"/>
          <w:szCs w:val="24"/>
        </w:rPr>
      </w:pPr>
    </w:p>
    <w:p w:rsidR="00F14997" w:rsidRPr="00BA71BB" w:rsidRDefault="00F14997" w:rsidP="00F14997">
      <w:pPr>
        <w:spacing w:line="360" w:lineRule="auto"/>
        <w:jc w:val="center"/>
        <w:rPr>
          <w:rFonts w:ascii="Arial" w:hAnsi="Arial" w:cs="Arial"/>
          <w:b/>
          <w:sz w:val="24"/>
          <w:szCs w:val="24"/>
        </w:rPr>
      </w:pPr>
      <w:r>
        <w:rPr>
          <w:rFonts w:ascii="Arial" w:hAnsi="Arial" w:cs="Arial"/>
          <w:b/>
          <w:sz w:val="24"/>
          <w:szCs w:val="24"/>
        </w:rPr>
        <w:t>VIRGINÓPOLIS</w:t>
      </w:r>
      <w:r w:rsidRPr="00BA71BB">
        <w:rPr>
          <w:rFonts w:ascii="Arial" w:hAnsi="Arial" w:cs="Arial"/>
          <w:b/>
          <w:sz w:val="24"/>
          <w:szCs w:val="24"/>
        </w:rPr>
        <w:t xml:space="preserve"> - MG</w:t>
      </w:r>
    </w:p>
    <w:p w:rsidR="00F14997" w:rsidRPr="00BA71BB" w:rsidRDefault="00F14997" w:rsidP="00F14997">
      <w:pPr>
        <w:spacing w:line="360" w:lineRule="auto"/>
        <w:jc w:val="center"/>
        <w:rPr>
          <w:rFonts w:ascii="Arial" w:hAnsi="Arial" w:cs="Arial"/>
          <w:b/>
          <w:sz w:val="24"/>
          <w:szCs w:val="24"/>
        </w:rPr>
      </w:pPr>
      <w:r w:rsidRPr="00BA71BB">
        <w:rPr>
          <w:rFonts w:ascii="Arial" w:hAnsi="Arial" w:cs="Arial"/>
          <w:b/>
          <w:sz w:val="24"/>
          <w:szCs w:val="24"/>
        </w:rPr>
        <w:t>20</w:t>
      </w:r>
      <w:r w:rsidR="00D75D19">
        <w:rPr>
          <w:rFonts w:ascii="Arial" w:hAnsi="Arial" w:cs="Arial"/>
          <w:b/>
          <w:sz w:val="24"/>
          <w:szCs w:val="24"/>
        </w:rPr>
        <w:t>16</w:t>
      </w:r>
    </w:p>
    <w:p w:rsidR="00F14997" w:rsidRPr="00BA71BB" w:rsidRDefault="00F14997" w:rsidP="00F14997">
      <w:pPr>
        <w:spacing w:line="360" w:lineRule="auto"/>
        <w:jc w:val="center"/>
        <w:rPr>
          <w:rFonts w:ascii="Arial" w:hAnsi="Arial" w:cs="Arial"/>
          <w:b/>
          <w:sz w:val="24"/>
          <w:szCs w:val="24"/>
        </w:rPr>
      </w:pPr>
      <w:r>
        <w:rPr>
          <w:rFonts w:ascii="Arial" w:hAnsi="Arial" w:cs="Arial"/>
          <w:b/>
          <w:sz w:val="24"/>
          <w:szCs w:val="24"/>
        </w:rPr>
        <w:lastRenderedPageBreak/>
        <w:t>ISEED</w:t>
      </w:r>
      <w:r w:rsidRPr="00BA71BB">
        <w:rPr>
          <w:rFonts w:ascii="Arial" w:hAnsi="Arial" w:cs="Arial"/>
          <w:b/>
          <w:sz w:val="24"/>
          <w:szCs w:val="24"/>
        </w:rPr>
        <w:t xml:space="preserve"> – </w:t>
      </w:r>
      <w:r>
        <w:rPr>
          <w:rFonts w:ascii="Arial" w:hAnsi="Arial" w:cs="Arial"/>
          <w:b/>
          <w:sz w:val="24"/>
          <w:szCs w:val="24"/>
        </w:rPr>
        <w:t>INSTITUTO SUPERIOR DE EDUCAÇÃO ELVIRA DAYRELL</w:t>
      </w:r>
    </w:p>
    <w:p w:rsidR="00F14997" w:rsidRPr="00BA71BB" w:rsidRDefault="00D75D19" w:rsidP="00F14997">
      <w:pPr>
        <w:spacing w:line="360" w:lineRule="auto"/>
        <w:jc w:val="center"/>
        <w:rPr>
          <w:rFonts w:ascii="Arial" w:hAnsi="Arial" w:cs="Arial"/>
          <w:b/>
          <w:sz w:val="24"/>
          <w:szCs w:val="24"/>
        </w:rPr>
      </w:pPr>
      <w:r>
        <w:rPr>
          <w:rFonts w:ascii="Arial" w:hAnsi="Arial" w:cs="Arial"/>
          <w:b/>
          <w:sz w:val="24"/>
          <w:szCs w:val="24"/>
        </w:rPr>
        <w:t>DANIELE ULRICH DA SILVA</w:t>
      </w:r>
    </w:p>
    <w:p w:rsidR="00F14997" w:rsidRPr="00BA71BB" w:rsidRDefault="00F14997" w:rsidP="00F14997">
      <w:pPr>
        <w:spacing w:line="360" w:lineRule="auto"/>
        <w:ind w:firstLine="709"/>
        <w:jc w:val="center"/>
        <w:rPr>
          <w:rFonts w:ascii="Arial" w:hAnsi="Arial" w:cs="Arial"/>
          <w:b/>
          <w:sz w:val="24"/>
          <w:szCs w:val="24"/>
        </w:rPr>
      </w:pPr>
    </w:p>
    <w:p w:rsidR="00F14997" w:rsidRPr="00BA71BB" w:rsidRDefault="00F14997" w:rsidP="00F14997">
      <w:pPr>
        <w:spacing w:line="360" w:lineRule="auto"/>
        <w:ind w:firstLine="709"/>
        <w:jc w:val="center"/>
        <w:rPr>
          <w:rFonts w:ascii="Arial" w:hAnsi="Arial" w:cs="Arial"/>
          <w:b/>
          <w:sz w:val="24"/>
          <w:szCs w:val="24"/>
        </w:rPr>
      </w:pPr>
    </w:p>
    <w:p w:rsidR="00F14997" w:rsidRPr="00BA71BB" w:rsidRDefault="00F14997" w:rsidP="00F14997">
      <w:pPr>
        <w:spacing w:line="360" w:lineRule="auto"/>
        <w:ind w:firstLine="709"/>
        <w:jc w:val="center"/>
        <w:rPr>
          <w:rFonts w:ascii="Arial" w:hAnsi="Arial" w:cs="Arial"/>
          <w:b/>
          <w:sz w:val="24"/>
          <w:szCs w:val="24"/>
        </w:rPr>
      </w:pPr>
    </w:p>
    <w:p w:rsidR="00F14997" w:rsidRPr="00BA71BB" w:rsidRDefault="00F14997" w:rsidP="00F14997">
      <w:pPr>
        <w:spacing w:line="360" w:lineRule="auto"/>
        <w:ind w:firstLine="709"/>
        <w:jc w:val="center"/>
        <w:rPr>
          <w:rFonts w:ascii="Arial" w:hAnsi="Arial" w:cs="Arial"/>
          <w:b/>
          <w:sz w:val="24"/>
          <w:szCs w:val="24"/>
        </w:rPr>
      </w:pPr>
    </w:p>
    <w:p w:rsidR="00F14997" w:rsidRDefault="00F14997" w:rsidP="00F14997">
      <w:pPr>
        <w:spacing w:line="360" w:lineRule="auto"/>
        <w:ind w:firstLine="709"/>
        <w:jc w:val="center"/>
        <w:rPr>
          <w:rFonts w:ascii="Arial" w:hAnsi="Arial" w:cs="Arial"/>
          <w:b/>
          <w:sz w:val="24"/>
          <w:szCs w:val="24"/>
        </w:rPr>
      </w:pPr>
    </w:p>
    <w:p w:rsidR="00F14997" w:rsidRDefault="00F14997" w:rsidP="00F14997">
      <w:pPr>
        <w:spacing w:line="360" w:lineRule="auto"/>
        <w:ind w:firstLine="709"/>
        <w:jc w:val="center"/>
        <w:rPr>
          <w:rFonts w:ascii="Arial" w:hAnsi="Arial" w:cs="Arial"/>
          <w:b/>
          <w:sz w:val="24"/>
          <w:szCs w:val="24"/>
        </w:rPr>
      </w:pPr>
    </w:p>
    <w:p w:rsidR="00F14997" w:rsidRDefault="00F14997" w:rsidP="00F14997">
      <w:pPr>
        <w:spacing w:line="360" w:lineRule="auto"/>
        <w:ind w:firstLine="709"/>
        <w:jc w:val="center"/>
        <w:rPr>
          <w:rFonts w:ascii="Arial" w:hAnsi="Arial" w:cs="Arial"/>
          <w:b/>
          <w:sz w:val="24"/>
          <w:szCs w:val="24"/>
        </w:rPr>
      </w:pPr>
    </w:p>
    <w:p w:rsidR="00F14997" w:rsidRDefault="00F14997" w:rsidP="00F14997">
      <w:pPr>
        <w:spacing w:line="360" w:lineRule="auto"/>
        <w:ind w:firstLine="709"/>
        <w:jc w:val="center"/>
        <w:rPr>
          <w:rFonts w:ascii="Arial" w:hAnsi="Arial" w:cs="Arial"/>
          <w:b/>
          <w:sz w:val="24"/>
          <w:szCs w:val="24"/>
        </w:rPr>
      </w:pPr>
    </w:p>
    <w:p w:rsidR="00F14997" w:rsidRDefault="00F14997" w:rsidP="00F14997">
      <w:pPr>
        <w:spacing w:line="360" w:lineRule="auto"/>
        <w:ind w:firstLine="709"/>
        <w:jc w:val="center"/>
        <w:rPr>
          <w:rFonts w:ascii="Arial" w:hAnsi="Arial" w:cs="Arial"/>
          <w:b/>
          <w:sz w:val="24"/>
          <w:szCs w:val="24"/>
        </w:rPr>
      </w:pPr>
    </w:p>
    <w:p w:rsidR="00F14997" w:rsidRDefault="00F14997" w:rsidP="00F14997">
      <w:pPr>
        <w:spacing w:line="360" w:lineRule="auto"/>
        <w:ind w:firstLine="709"/>
        <w:jc w:val="center"/>
        <w:rPr>
          <w:rFonts w:ascii="Arial" w:hAnsi="Arial" w:cs="Arial"/>
          <w:b/>
          <w:sz w:val="24"/>
          <w:szCs w:val="24"/>
        </w:rPr>
      </w:pPr>
    </w:p>
    <w:p w:rsidR="00F14997" w:rsidRDefault="00F14997" w:rsidP="00F14997">
      <w:pPr>
        <w:spacing w:line="360" w:lineRule="auto"/>
        <w:ind w:firstLine="709"/>
        <w:jc w:val="center"/>
        <w:rPr>
          <w:rFonts w:ascii="Arial" w:hAnsi="Arial" w:cs="Arial"/>
          <w:b/>
          <w:sz w:val="24"/>
          <w:szCs w:val="24"/>
        </w:rPr>
      </w:pPr>
    </w:p>
    <w:p w:rsidR="00F14997" w:rsidRPr="00BA71BB" w:rsidRDefault="00F14997" w:rsidP="00F14997">
      <w:pPr>
        <w:spacing w:line="360" w:lineRule="auto"/>
        <w:ind w:firstLine="709"/>
        <w:jc w:val="center"/>
        <w:rPr>
          <w:rFonts w:ascii="Arial" w:hAnsi="Arial" w:cs="Arial"/>
          <w:b/>
          <w:sz w:val="24"/>
          <w:szCs w:val="24"/>
        </w:rPr>
      </w:pPr>
    </w:p>
    <w:p w:rsidR="00F14997" w:rsidRPr="00BA71BB" w:rsidRDefault="00F14997" w:rsidP="00F14997">
      <w:pPr>
        <w:spacing w:line="360" w:lineRule="auto"/>
        <w:ind w:firstLine="709"/>
        <w:jc w:val="center"/>
        <w:rPr>
          <w:rFonts w:ascii="Arial" w:hAnsi="Arial" w:cs="Arial"/>
          <w:b/>
          <w:sz w:val="24"/>
          <w:szCs w:val="24"/>
        </w:rPr>
      </w:pPr>
    </w:p>
    <w:p w:rsidR="00D75D19" w:rsidRPr="00823961" w:rsidRDefault="00D75D19" w:rsidP="00D75D19">
      <w:pPr>
        <w:jc w:val="center"/>
        <w:rPr>
          <w:rFonts w:ascii="Arial" w:hAnsi="Arial" w:cs="Arial"/>
          <w:b/>
          <w:bCs/>
          <w:sz w:val="24"/>
          <w:szCs w:val="24"/>
        </w:rPr>
      </w:pPr>
      <w:r w:rsidRPr="00823961">
        <w:rPr>
          <w:rFonts w:ascii="Arial" w:hAnsi="Arial" w:cs="Arial"/>
          <w:b/>
          <w:bCs/>
          <w:sz w:val="24"/>
          <w:szCs w:val="24"/>
        </w:rPr>
        <w:t>ALFABETIZANDO ATRAVÉS DO LÚDICO</w:t>
      </w:r>
    </w:p>
    <w:p w:rsidR="00F14997" w:rsidRDefault="00F14997" w:rsidP="00F14997">
      <w:pPr>
        <w:ind w:left="4536"/>
        <w:jc w:val="both"/>
        <w:rPr>
          <w:rFonts w:ascii="Arial" w:hAnsi="Arial" w:cs="Arial"/>
          <w:b/>
          <w:sz w:val="24"/>
          <w:szCs w:val="24"/>
        </w:rPr>
      </w:pPr>
    </w:p>
    <w:p w:rsidR="00F14997" w:rsidRDefault="00F14997" w:rsidP="00F14997">
      <w:pPr>
        <w:ind w:left="4536"/>
        <w:jc w:val="both"/>
        <w:rPr>
          <w:rFonts w:ascii="Arial" w:hAnsi="Arial" w:cs="Arial"/>
          <w:b/>
          <w:sz w:val="24"/>
          <w:szCs w:val="24"/>
        </w:rPr>
      </w:pPr>
    </w:p>
    <w:p w:rsidR="00F14997" w:rsidRDefault="00F14997" w:rsidP="00F14997">
      <w:pPr>
        <w:ind w:left="4536"/>
        <w:jc w:val="both"/>
        <w:rPr>
          <w:rFonts w:ascii="Arial" w:hAnsi="Arial" w:cs="Arial"/>
          <w:b/>
          <w:sz w:val="24"/>
          <w:szCs w:val="24"/>
        </w:rPr>
      </w:pPr>
    </w:p>
    <w:p w:rsidR="00F14997" w:rsidRDefault="00F14997" w:rsidP="00F14997">
      <w:pPr>
        <w:ind w:left="4536"/>
        <w:jc w:val="both"/>
        <w:rPr>
          <w:rFonts w:ascii="Arial" w:hAnsi="Arial" w:cs="Arial"/>
          <w:b/>
          <w:sz w:val="24"/>
          <w:szCs w:val="24"/>
        </w:rPr>
      </w:pPr>
    </w:p>
    <w:p w:rsidR="00F14997" w:rsidRDefault="00F14997" w:rsidP="00F14997">
      <w:pPr>
        <w:ind w:left="4536"/>
        <w:jc w:val="both"/>
        <w:rPr>
          <w:rFonts w:ascii="Arial" w:hAnsi="Arial" w:cs="Arial"/>
          <w:b/>
          <w:sz w:val="24"/>
          <w:szCs w:val="24"/>
        </w:rPr>
      </w:pPr>
    </w:p>
    <w:p w:rsidR="00F14997" w:rsidRPr="00BA71BB" w:rsidRDefault="00F14997" w:rsidP="00F14997">
      <w:pPr>
        <w:ind w:left="4536"/>
        <w:jc w:val="both"/>
        <w:rPr>
          <w:rFonts w:ascii="Arial" w:hAnsi="Arial" w:cs="Arial"/>
          <w:b/>
          <w:sz w:val="24"/>
          <w:szCs w:val="24"/>
        </w:rPr>
      </w:pPr>
    </w:p>
    <w:p w:rsidR="00F14997" w:rsidRPr="00BA71BB" w:rsidRDefault="00F14997" w:rsidP="00F14997">
      <w:pPr>
        <w:ind w:left="4536"/>
        <w:jc w:val="both"/>
        <w:rPr>
          <w:rFonts w:ascii="Arial" w:hAnsi="Arial" w:cs="Arial"/>
          <w:b/>
          <w:sz w:val="24"/>
          <w:szCs w:val="24"/>
        </w:rPr>
      </w:pPr>
    </w:p>
    <w:p w:rsidR="00F14997" w:rsidRPr="00BA71BB" w:rsidRDefault="00F14997" w:rsidP="00D75D19">
      <w:pPr>
        <w:ind w:left="4536"/>
        <w:jc w:val="both"/>
        <w:rPr>
          <w:rFonts w:ascii="Arial" w:hAnsi="Arial" w:cs="Arial"/>
          <w:b/>
          <w:sz w:val="24"/>
          <w:szCs w:val="24"/>
        </w:rPr>
      </w:pPr>
      <w:r w:rsidRPr="00BA71BB">
        <w:t>A</w:t>
      </w:r>
      <w:r>
        <w:t>rtigo Científico Apresentado ao Instituto Superior de Educação Elvira Dayrell - ISEED</w:t>
      </w:r>
      <w:r w:rsidRPr="00BA71BB">
        <w:t xml:space="preserve">, como requisito parcial para a obtenção do título de </w:t>
      </w:r>
      <w:r>
        <w:t xml:space="preserve">Licenciado </w:t>
      </w:r>
      <w:r w:rsidRPr="00BA71BB">
        <w:t xml:space="preserve">em </w:t>
      </w:r>
      <w:r w:rsidR="00D75D19">
        <w:t>Pedagogia.</w:t>
      </w:r>
    </w:p>
    <w:p w:rsidR="00F14997" w:rsidRPr="00BA71BB" w:rsidRDefault="00F14997" w:rsidP="00F14997">
      <w:pPr>
        <w:spacing w:line="360" w:lineRule="auto"/>
        <w:ind w:firstLine="709"/>
        <w:rPr>
          <w:rFonts w:ascii="Arial" w:hAnsi="Arial" w:cs="Arial"/>
          <w:b/>
          <w:sz w:val="24"/>
          <w:szCs w:val="24"/>
        </w:rPr>
      </w:pPr>
    </w:p>
    <w:p w:rsidR="00F14997" w:rsidRDefault="00F14997" w:rsidP="00F14997">
      <w:pPr>
        <w:spacing w:line="360" w:lineRule="auto"/>
        <w:ind w:firstLine="709"/>
        <w:rPr>
          <w:rFonts w:ascii="Arial" w:hAnsi="Arial" w:cs="Arial"/>
          <w:b/>
          <w:sz w:val="24"/>
          <w:szCs w:val="24"/>
        </w:rPr>
      </w:pPr>
    </w:p>
    <w:p w:rsidR="00F14997" w:rsidRPr="00BA71BB" w:rsidRDefault="00F14997" w:rsidP="00F14997">
      <w:pPr>
        <w:spacing w:line="360" w:lineRule="auto"/>
        <w:ind w:firstLine="709"/>
        <w:rPr>
          <w:rFonts w:ascii="Arial" w:hAnsi="Arial" w:cs="Arial"/>
          <w:b/>
          <w:sz w:val="24"/>
          <w:szCs w:val="24"/>
        </w:rPr>
      </w:pPr>
    </w:p>
    <w:p w:rsidR="00F14997" w:rsidRPr="00BA71BB" w:rsidRDefault="00F14997" w:rsidP="00F14997">
      <w:pPr>
        <w:spacing w:line="360" w:lineRule="auto"/>
        <w:ind w:firstLine="709"/>
        <w:rPr>
          <w:rFonts w:ascii="Arial" w:hAnsi="Arial" w:cs="Arial"/>
          <w:b/>
          <w:sz w:val="24"/>
          <w:szCs w:val="24"/>
        </w:rPr>
      </w:pPr>
    </w:p>
    <w:p w:rsidR="00F14997" w:rsidRPr="00BA71BB" w:rsidRDefault="00F14997" w:rsidP="00F14997">
      <w:pPr>
        <w:spacing w:line="360" w:lineRule="auto"/>
        <w:ind w:firstLine="709"/>
        <w:rPr>
          <w:rFonts w:ascii="Arial" w:hAnsi="Arial" w:cs="Arial"/>
          <w:b/>
          <w:sz w:val="24"/>
          <w:szCs w:val="24"/>
        </w:rPr>
      </w:pPr>
    </w:p>
    <w:p w:rsidR="00F14997" w:rsidRPr="00BA71BB" w:rsidRDefault="00F14997" w:rsidP="00F14997">
      <w:pPr>
        <w:spacing w:line="360" w:lineRule="auto"/>
        <w:ind w:firstLine="709"/>
        <w:rPr>
          <w:rFonts w:ascii="Arial" w:hAnsi="Arial" w:cs="Arial"/>
          <w:b/>
          <w:sz w:val="24"/>
          <w:szCs w:val="24"/>
        </w:rPr>
      </w:pPr>
    </w:p>
    <w:p w:rsidR="00F14997" w:rsidRDefault="00F14997" w:rsidP="00F14997">
      <w:pPr>
        <w:spacing w:line="360" w:lineRule="auto"/>
        <w:ind w:firstLine="709"/>
        <w:rPr>
          <w:rFonts w:ascii="Arial" w:hAnsi="Arial" w:cs="Arial"/>
          <w:b/>
          <w:sz w:val="24"/>
          <w:szCs w:val="24"/>
        </w:rPr>
      </w:pPr>
    </w:p>
    <w:p w:rsidR="00D75D19" w:rsidRDefault="00D75D19" w:rsidP="00F14997">
      <w:pPr>
        <w:spacing w:line="360" w:lineRule="auto"/>
        <w:ind w:firstLine="709"/>
        <w:rPr>
          <w:rFonts w:ascii="Arial" w:hAnsi="Arial" w:cs="Arial"/>
          <w:b/>
          <w:sz w:val="24"/>
          <w:szCs w:val="24"/>
        </w:rPr>
      </w:pPr>
    </w:p>
    <w:p w:rsidR="00D75D19" w:rsidRDefault="00D75D19" w:rsidP="00F14997">
      <w:pPr>
        <w:spacing w:line="360" w:lineRule="auto"/>
        <w:ind w:firstLine="709"/>
        <w:rPr>
          <w:rFonts w:ascii="Arial" w:hAnsi="Arial" w:cs="Arial"/>
          <w:b/>
          <w:sz w:val="24"/>
          <w:szCs w:val="24"/>
        </w:rPr>
      </w:pPr>
    </w:p>
    <w:p w:rsidR="00F14997" w:rsidRPr="00BA71BB" w:rsidRDefault="00F14997" w:rsidP="00F14997">
      <w:pPr>
        <w:spacing w:line="360" w:lineRule="auto"/>
        <w:jc w:val="center"/>
        <w:rPr>
          <w:rFonts w:ascii="Arial" w:hAnsi="Arial" w:cs="Arial"/>
          <w:b/>
          <w:sz w:val="24"/>
          <w:szCs w:val="24"/>
        </w:rPr>
      </w:pPr>
      <w:r>
        <w:rPr>
          <w:rFonts w:ascii="Arial" w:hAnsi="Arial" w:cs="Arial"/>
          <w:b/>
          <w:sz w:val="24"/>
          <w:szCs w:val="24"/>
        </w:rPr>
        <w:t>VIRGINÓPOLIS</w:t>
      </w:r>
      <w:r w:rsidRPr="00BA71BB">
        <w:rPr>
          <w:rFonts w:ascii="Arial" w:hAnsi="Arial" w:cs="Arial"/>
          <w:b/>
          <w:sz w:val="24"/>
          <w:szCs w:val="24"/>
        </w:rPr>
        <w:t xml:space="preserve"> - MG</w:t>
      </w:r>
    </w:p>
    <w:p w:rsidR="00F14997" w:rsidRDefault="00D75D19" w:rsidP="00F14997">
      <w:pPr>
        <w:spacing w:line="360" w:lineRule="auto"/>
        <w:jc w:val="center"/>
        <w:rPr>
          <w:rFonts w:ascii="Arial" w:hAnsi="Arial" w:cs="Arial"/>
          <w:b/>
          <w:sz w:val="24"/>
          <w:szCs w:val="24"/>
        </w:rPr>
        <w:sectPr w:rsidR="00F14997" w:rsidSect="00BC6A52">
          <w:headerReference w:type="even" r:id="rId9"/>
          <w:headerReference w:type="default" r:id="rId10"/>
          <w:pgSz w:w="11906" w:h="16838"/>
          <w:pgMar w:top="1701" w:right="1134" w:bottom="1134" w:left="1701" w:header="709" w:footer="709" w:gutter="0"/>
          <w:cols w:space="708"/>
          <w:docGrid w:linePitch="360"/>
        </w:sectPr>
      </w:pPr>
      <w:r>
        <w:rPr>
          <w:rFonts w:ascii="Arial" w:hAnsi="Arial" w:cs="Arial"/>
          <w:b/>
          <w:sz w:val="24"/>
          <w:szCs w:val="24"/>
        </w:rPr>
        <w:t>2016</w:t>
      </w:r>
    </w:p>
    <w:p w:rsidR="00D75D19" w:rsidRPr="00823961" w:rsidRDefault="00D75D19" w:rsidP="00D75D19">
      <w:pPr>
        <w:jc w:val="center"/>
        <w:rPr>
          <w:rFonts w:ascii="Arial" w:hAnsi="Arial" w:cs="Arial"/>
          <w:b/>
          <w:bCs/>
          <w:sz w:val="24"/>
          <w:szCs w:val="24"/>
        </w:rPr>
      </w:pPr>
      <w:r w:rsidRPr="00823961">
        <w:rPr>
          <w:rFonts w:ascii="Arial" w:hAnsi="Arial" w:cs="Arial"/>
          <w:b/>
          <w:bCs/>
          <w:sz w:val="24"/>
          <w:szCs w:val="24"/>
        </w:rPr>
        <w:lastRenderedPageBreak/>
        <w:t>ALFABETIZANDO ATRAVÉS DO LÚDICO</w:t>
      </w:r>
    </w:p>
    <w:p w:rsidR="00DA6650" w:rsidRPr="00037DA0" w:rsidRDefault="00DA6650" w:rsidP="00243570">
      <w:pPr>
        <w:spacing w:line="360" w:lineRule="auto"/>
        <w:jc w:val="right"/>
        <w:rPr>
          <w:rFonts w:ascii="Arial" w:hAnsi="Arial" w:cs="Arial"/>
          <w:sz w:val="24"/>
          <w:szCs w:val="24"/>
        </w:rPr>
      </w:pPr>
    </w:p>
    <w:p w:rsidR="00243570" w:rsidRPr="00037DA0" w:rsidRDefault="00D75D19" w:rsidP="00243570">
      <w:pPr>
        <w:spacing w:line="360" w:lineRule="auto"/>
        <w:jc w:val="right"/>
        <w:rPr>
          <w:rFonts w:ascii="Arial" w:hAnsi="Arial" w:cs="Arial"/>
          <w:sz w:val="24"/>
          <w:szCs w:val="24"/>
        </w:rPr>
      </w:pPr>
      <w:r>
        <w:rPr>
          <w:rFonts w:ascii="Arial" w:hAnsi="Arial" w:cs="Arial"/>
          <w:sz w:val="24"/>
          <w:szCs w:val="24"/>
        </w:rPr>
        <w:t>Daniele Ulrich da Sil</w:t>
      </w:r>
      <w:r w:rsidR="00955B7B">
        <w:rPr>
          <w:rFonts w:ascii="Arial" w:hAnsi="Arial" w:cs="Arial"/>
          <w:sz w:val="24"/>
          <w:szCs w:val="24"/>
        </w:rPr>
        <w:t>va</w:t>
      </w:r>
      <w:r w:rsidR="00EC1509">
        <w:rPr>
          <w:rStyle w:val="Refdenotaderodap"/>
          <w:rFonts w:ascii="Arial" w:hAnsi="Arial" w:cs="Arial"/>
          <w:sz w:val="24"/>
          <w:szCs w:val="24"/>
        </w:rPr>
        <w:footnoteReference w:id="1"/>
      </w:r>
    </w:p>
    <w:p w:rsidR="00A43B14" w:rsidRPr="00037DA0" w:rsidRDefault="00A43B14" w:rsidP="00A43B14">
      <w:pPr>
        <w:rPr>
          <w:rFonts w:ascii="Arial" w:hAnsi="Arial" w:cs="Arial"/>
          <w:b/>
          <w:sz w:val="24"/>
          <w:szCs w:val="24"/>
        </w:rPr>
      </w:pPr>
    </w:p>
    <w:p w:rsidR="00243570" w:rsidRPr="00037DA0" w:rsidRDefault="00243570" w:rsidP="00A43B14">
      <w:pPr>
        <w:jc w:val="center"/>
        <w:rPr>
          <w:rFonts w:ascii="Arial" w:hAnsi="Arial" w:cs="Arial"/>
          <w:b/>
          <w:sz w:val="24"/>
          <w:szCs w:val="24"/>
        </w:rPr>
      </w:pPr>
      <w:r w:rsidRPr="00037DA0">
        <w:rPr>
          <w:rFonts w:ascii="Arial" w:hAnsi="Arial" w:cs="Arial"/>
          <w:b/>
          <w:sz w:val="24"/>
          <w:szCs w:val="24"/>
        </w:rPr>
        <w:t>RESUMO</w:t>
      </w:r>
    </w:p>
    <w:p w:rsidR="00A43B14" w:rsidRPr="00037DA0" w:rsidRDefault="00A43B14" w:rsidP="00A43B14">
      <w:pPr>
        <w:jc w:val="center"/>
        <w:rPr>
          <w:rFonts w:ascii="Arial" w:hAnsi="Arial" w:cs="Arial"/>
          <w:b/>
          <w:sz w:val="24"/>
          <w:szCs w:val="24"/>
        </w:rPr>
      </w:pPr>
    </w:p>
    <w:p w:rsidR="00243570" w:rsidRPr="00037DA0" w:rsidRDefault="00243570" w:rsidP="00243570">
      <w:pPr>
        <w:jc w:val="both"/>
        <w:rPr>
          <w:rFonts w:ascii="Arial" w:hAnsi="Arial" w:cs="Arial"/>
          <w:b/>
          <w:sz w:val="24"/>
          <w:szCs w:val="24"/>
        </w:rPr>
      </w:pPr>
    </w:p>
    <w:p w:rsidR="00823961" w:rsidRPr="00823961" w:rsidRDefault="00823961" w:rsidP="00823961">
      <w:pPr>
        <w:spacing w:before="120" w:after="120" w:line="360" w:lineRule="auto"/>
        <w:jc w:val="both"/>
        <w:rPr>
          <w:rFonts w:ascii="Arial" w:hAnsi="Arial" w:cs="Arial"/>
          <w:sz w:val="24"/>
          <w:szCs w:val="24"/>
        </w:rPr>
      </w:pPr>
      <w:r w:rsidRPr="00823961">
        <w:rPr>
          <w:rFonts w:ascii="Arial" w:hAnsi="Arial" w:cs="Arial"/>
          <w:sz w:val="24"/>
          <w:szCs w:val="24"/>
        </w:rPr>
        <w:t>O objetivo deste estudo foi destacar a importância e a contribuição do lúdico no processo de aquisição da linguagem oral e escrita. A metodologia adotada no desenvolvimento desta temática foi a revisão sistemática da literatura. Concluiu-se que o lúdico e suas práticas podem servir como importante ferramenta na promoção de facilidades na aquisição da linguagem oral e escrita.</w:t>
      </w:r>
    </w:p>
    <w:p w:rsidR="004F162E" w:rsidRPr="00037DA0" w:rsidRDefault="004F162E" w:rsidP="0088793A">
      <w:pPr>
        <w:pStyle w:val="Corpodetexto2"/>
        <w:spacing w:after="0" w:line="360" w:lineRule="auto"/>
        <w:jc w:val="both"/>
        <w:rPr>
          <w:rFonts w:ascii="Arial" w:hAnsi="Arial" w:cs="Arial"/>
        </w:rPr>
      </w:pPr>
    </w:p>
    <w:p w:rsidR="00823961" w:rsidRPr="00823961" w:rsidRDefault="00823961" w:rsidP="00823961">
      <w:pPr>
        <w:spacing w:before="120" w:after="120" w:line="360" w:lineRule="auto"/>
        <w:jc w:val="both"/>
        <w:rPr>
          <w:rFonts w:ascii="Arial" w:hAnsi="Arial" w:cs="Arial"/>
          <w:sz w:val="24"/>
          <w:szCs w:val="24"/>
        </w:rPr>
      </w:pPr>
      <w:r w:rsidRPr="00D072E6">
        <w:rPr>
          <w:rFonts w:ascii="Arial" w:hAnsi="Arial" w:cs="Arial"/>
          <w:b/>
          <w:sz w:val="24"/>
          <w:szCs w:val="24"/>
        </w:rPr>
        <w:t>Palavras-chave:</w:t>
      </w:r>
      <w:r w:rsidRPr="00823961">
        <w:rPr>
          <w:rFonts w:ascii="Arial" w:hAnsi="Arial" w:cs="Arial"/>
          <w:sz w:val="24"/>
          <w:szCs w:val="24"/>
        </w:rPr>
        <w:t xml:space="preserve"> Lúdico. Processo ensino aprendizagem. Linguagem oral e escrita.</w:t>
      </w:r>
    </w:p>
    <w:p w:rsidR="00823961" w:rsidRDefault="00823961" w:rsidP="00823961">
      <w:pPr>
        <w:rPr>
          <w:rFonts w:ascii="Arial" w:hAnsi="Arial" w:cs="Arial"/>
          <w:b/>
          <w:bCs/>
          <w:lang w:val="en-US"/>
        </w:rPr>
      </w:pPr>
    </w:p>
    <w:p w:rsidR="00823961" w:rsidRPr="00823961" w:rsidRDefault="00823961" w:rsidP="00823961">
      <w:pPr>
        <w:jc w:val="both"/>
        <w:rPr>
          <w:rFonts w:ascii="Arial" w:hAnsi="Arial" w:cs="Arial"/>
          <w:b/>
          <w:bCs/>
          <w:sz w:val="24"/>
          <w:szCs w:val="24"/>
          <w:lang w:val="en-US"/>
        </w:rPr>
      </w:pPr>
      <w:r w:rsidRPr="00823961">
        <w:rPr>
          <w:rFonts w:ascii="Arial" w:hAnsi="Arial" w:cs="Arial"/>
          <w:b/>
          <w:bCs/>
          <w:sz w:val="24"/>
          <w:szCs w:val="24"/>
          <w:lang w:val="en-US"/>
        </w:rPr>
        <w:t xml:space="preserve"> </w:t>
      </w:r>
      <w:r w:rsidRPr="00D072E6">
        <w:rPr>
          <w:rFonts w:ascii="Arial" w:hAnsi="Arial" w:cs="Arial"/>
          <w:b/>
          <w:bCs/>
          <w:sz w:val="24"/>
          <w:szCs w:val="24"/>
        </w:rPr>
        <w:t>Introdução</w:t>
      </w:r>
    </w:p>
    <w:p w:rsidR="00823961" w:rsidRPr="00823961" w:rsidRDefault="00823961" w:rsidP="00823961">
      <w:pPr>
        <w:jc w:val="both"/>
        <w:rPr>
          <w:rFonts w:ascii="Arial" w:hAnsi="Arial" w:cs="Arial"/>
          <w:b/>
          <w:bCs/>
          <w:sz w:val="24"/>
          <w:szCs w:val="24"/>
          <w:lang w:val="en-US"/>
        </w:rPr>
      </w:pPr>
    </w:p>
    <w:p w:rsidR="00823961" w:rsidRPr="00823961" w:rsidRDefault="00823961" w:rsidP="00823961">
      <w:pPr>
        <w:spacing w:before="120" w:after="120" w:line="360" w:lineRule="auto"/>
        <w:ind w:firstLine="851"/>
        <w:jc w:val="both"/>
        <w:rPr>
          <w:rFonts w:ascii="Arial" w:hAnsi="Arial" w:cs="Arial"/>
          <w:color w:val="FF00FF"/>
          <w:sz w:val="24"/>
          <w:szCs w:val="24"/>
          <w:lang w:val="en-US"/>
        </w:rPr>
      </w:pPr>
    </w:p>
    <w:p w:rsidR="00823961" w:rsidRPr="00823961" w:rsidRDefault="00823961" w:rsidP="00D072E6">
      <w:pPr>
        <w:pStyle w:val="Recuodecorpodetexto"/>
        <w:spacing w:after="0" w:line="360" w:lineRule="auto"/>
        <w:ind w:left="0" w:firstLine="567"/>
        <w:jc w:val="both"/>
        <w:rPr>
          <w:rFonts w:ascii="Arial" w:hAnsi="Arial" w:cs="Arial"/>
          <w:color w:val="000000"/>
          <w:sz w:val="24"/>
          <w:szCs w:val="24"/>
        </w:rPr>
      </w:pPr>
      <w:r w:rsidRPr="00823961">
        <w:rPr>
          <w:rFonts w:ascii="Arial" w:hAnsi="Arial" w:cs="Arial"/>
          <w:color w:val="000000"/>
          <w:sz w:val="24"/>
          <w:szCs w:val="24"/>
        </w:rPr>
        <w:t>A linguagem caracteriza-se como sendo um exemplo de função cortical superior, sendo que o seu desenvolvimento se sustenta, por um lado, em uma estrutura anatomofuncional geneticamente determinada e, por outro, em um estímulo verbal que depende do ambiente (SCHIRMER et al, 2004).</w:t>
      </w:r>
    </w:p>
    <w:p w:rsidR="00823961" w:rsidRPr="00823961" w:rsidRDefault="00823961" w:rsidP="00D072E6">
      <w:pPr>
        <w:spacing w:line="360" w:lineRule="auto"/>
        <w:ind w:firstLine="567"/>
        <w:jc w:val="both"/>
        <w:rPr>
          <w:rFonts w:ascii="Arial" w:hAnsi="Arial" w:cs="Arial"/>
          <w:color w:val="FF00FF"/>
          <w:sz w:val="24"/>
          <w:szCs w:val="24"/>
        </w:rPr>
      </w:pPr>
      <w:r w:rsidRPr="00823961">
        <w:rPr>
          <w:rFonts w:ascii="Arial" w:hAnsi="Arial" w:cs="Arial"/>
          <w:sz w:val="24"/>
          <w:szCs w:val="24"/>
        </w:rPr>
        <w:t>Ainda, caracteriza-se como sendo um verdadeiro veículo na promoção da comunicação, ou seja, constitui um instrumento social usado em interações visando à comunicação. Assim sendo, necessita ser considerada mais como uma força dinâmica ou processo do que como um produto (SCHIRMER et al, 2004).</w:t>
      </w:r>
      <w:r w:rsidRPr="00823961">
        <w:rPr>
          <w:rFonts w:ascii="Arial" w:hAnsi="Arial" w:cs="Arial"/>
          <w:color w:val="FF00FF"/>
          <w:sz w:val="24"/>
          <w:szCs w:val="24"/>
        </w:rPr>
        <w:t xml:space="preserve"> </w:t>
      </w:r>
    </w:p>
    <w:p w:rsidR="00823961" w:rsidRPr="00823961" w:rsidRDefault="00823961" w:rsidP="00D072E6">
      <w:pPr>
        <w:pStyle w:val="Recuodecorpodetexto"/>
        <w:spacing w:after="0" w:line="360" w:lineRule="auto"/>
        <w:ind w:left="0" w:firstLine="567"/>
        <w:jc w:val="both"/>
        <w:rPr>
          <w:rFonts w:ascii="Arial" w:hAnsi="Arial" w:cs="Arial"/>
          <w:color w:val="000000"/>
          <w:sz w:val="24"/>
          <w:szCs w:val="24"/>
        </w:rPr>
      </w:pPr>
      <w:r w:rsidRPr="00823961">
        <w:rPr>
          <w:rFonts w:ascii="Arial" w:hAnsi="Arial" w:cs="Arial"/>
          <w:color w:val="000000"/>
          <w:sz w:val="24"/>
          <w:szCs w:val="24"/>
        </w:rPr>
        <w:t xml:space="preserve">Atualmente percebe-se certa precocidade no ensino da língua escrita. Da criança, espera-se que aprenda a ler e a escrever o quanto antes, pois segundo o que pensam professores e pais, quanto mais conteúdos a criança aprender melhor será seu desenvolvimento intelectual e a possibilidade de ascender na escola e na vida. Com essa pressa, acaba-se esquecendo, que elas são crianças e adoram brincar, e isto é deixado completamente de lado. Desta feita, as pessoas não </w:t>
      </w:r>
      <w:r w:rsidRPr="00823961">
        <w:rPr>
          <w:rFonts w:ascii="Arial" w:hAnsi="Arial" w:cs="Arial"/>
          <w:color w:val="000000"/>
          <w:sz w:val="24"/>
          <w:szCs w:val="24"/>
        </w:rPr>
        <w:lastRenderedPageBreak/>
        <w:t>percebem que para um bom desenvolvimento intelectual e ascensão escolar é necessário que a criança viva a sua infância, por isso, possibilitar que ela brinque, pule, imagine, sonhe, crie, é essencial (AREND; SILVA, 2008).</w:t>
      </w:r>
    </w:p>
    <w:p w:rsidR="00823961" w:rsidRPr="00823961" w:rsidRDefault="00823961" w:rsidP="00D072E6">
      <w:pPr>
        <w:pStyle w:val="Recuodecorpodetexto"/>
        <w:spacing w:after="0" w:line="360" w:lineRule="auto"/>
        <w:ind w:left="0" w:firstLine="567"/>
        <w:jc w:val="both"/>
        <w:rPr>
          <w:rFonts w:ascii="Arial" w:hAnsi="Arial" w:cs="Arial"/>
          <w:color w:val="000000"/>
          <w:sz w:val="24"/>
          <w:szCs w:val="24"/>
        </w:rPr>
      </w:pPr>
      <w:r w:rsidRPr="00823961">
        <w:rPr>
          <w:rFonts w:ascii="Arial" w:hAnsi="Arial" w:cs="Arial"/>
          <w:color w:val="000000"/>
          <w:sz w:val="24"/>
          <w:szCs w:val="24"/>
        </w:rPr>
        <w:t>Neste contexto, está incluído o lúdico, que tem sua origem na palavra latina "ludus" que quer dizer "jogo". No entanto, a definição do lúdico deixou de ser sinônimo de jogos, pois as implicações da necessidade lúdica extrapolam as demarcações do brincar espontâneo. Em suma, as brincadeiras lúdicas são aquelas atividades que propiciam uma experiência de plenitude, em que nos envolvemos por inteiro estando flexíveis e saudáveis (MAGALHÃES; ARAÚJO JUNIOR, 2012).</w:t>
      </w:r>
    </w:p>
    <w:p w:rsidR="00823961" w:rsidRPr="00823961" w:rsidRDefault="00823961" w:rsidP="00D072E6">
      <w:pPr>
        <w:spacing w:line="360" w:lineRule="auto"/>
        <w:ind w:firstLine="567"/>
        <w:jc w:val="both"/>
        <w:rPr>
          <w:rFonts w:ascii="Arial" w:hAnsi="Arial" w:cs="Arial"/>
          <w:sz w:val="24"/>
          <w:szCs w:val="24"/>
        </w:rPr>
      </w:pPr>
      <w:r w:rsidRPr="00823961">
        <w:rPr>
          <w:rFonts w:ascii="Arial" w:hAnsi="Arial" w:cs="Arial"/>
          <w:sz w:val="24"/>
          <w:szCs w:val="24"/>
        </w:rPr>
        <w:t>O objetivo deste estudo é destacar a importância e a contribuição do lúdico no processo de aquisição da linguagem oral e escrita.</w:t>
      </w:r>
    </w:p>
    <w:p w:rsidR="00823961" w:rsidRPr="00823961" w:rsidRDefault="00823961" w:rsidP="00D072E6">
      <w:pPr>
        <w:spacing w:line="360" w:lineRule="auto"/>
        <w:ind w:firstLine="567"/>
        <w:jc w:val="both"/>
        <w:rPr>
          <w:rFonts w:ascii="Arial" w:hAnsi="Arial" w:cs="Arial"/>
          <w:sz w:val="24"/>
          <w:szCs w:val="24"/>
        </w:rPr>
      </w:pPr>
      <w:r w:rsidRPr="00823961">
        <w:rPr>
          <w:rFonts w:ascii="Arial" w:hAnsi="Arial" w:cs="Arial"/>
          <w:sz w:val="24"/>
          <w:szCs w:val="24"/>
        </w:rPr>
        <w:t>A metodologia adotada no desenvolvimento desta temática será a revisão sistemática da literatura.</w:t>
      </w:r>
    </w:p>
    <w:p w:rsidR="00823961" w:rsidRPr="00823961" w:rsidRDefault="00823961" w:rsidP="00D072E6">
      <w:pPr>
        <w:spacing w:line="360" w:lineRule="auto"/>
        <w:ind w:firstLine="567"/>
        <w:jc w:val="both"/>
        <w:rPr>
          <w:rFonts w:ascii="Arial" w:hAnsi="Arial" w:cs="Arial"/>
          <w:sz w:val="24"/>
          <w:szCs w:val="24"/>
        </w:rPr>
      </w:pPr>
    </w:p>
    <w:p w:rsidR="00823961" w:rsidRPr="00823961" w:rsidRDefault="00823961" w:rsidP="00823961">
      <w:pPr>
        <w:spacing w:before="120" w:after="120" w:line="360" w:lineRule="auto"/>
        <w:ind w:firstLine="851"/>
        <w:jc w:val="both"/>
        <w:rPr>
          <w:rFonts w:ascii="Arial" w:hAnsi="Arial" w:cs="Arial"/>
          <w:sz w:val="24"/>
          <w:szCs w:val="24"/>
        </w:rPr>
      </w:pPr>
    </w:p>
    <w:p w:rsidR="00823961" w:rsidRPr="00823961" w:rsidRDefault="00823961" w:rsidP="00823961">
      <w:pPr>
        <w:jc w:val="both"/>
        <w:rPr>
          <w:rFonts w:ascii="Arial" w:hAnsi="Arial" w:cs="Arial"/>
          <w:b/>
          <w:bCs/>
          <w:sz w:val="24"/>
          <w:szCs w:val="24"/>
        </w:rPr>
      </w:pPr>
      <w:r w:rsidRPr="00823961">
        <w:rPr>
          <w:rFonts w:ascii="Arial" w:hAnsi="Arial" w:cs="Arial"/>
          <w:b/>
          <w:bCs/>
          <w:sz w:val="24"/>
          <w:szCs w:val="24"/>
        </w:rPr>
        <w:t>Revisão de literatura</w:t>
      </w:r>
    </w:p>
    <w:p w:rsidR="00823961" w:rsidRPr="00823961" w:rsidRDefault="00823961" w:rsidP="00823961">
      <w:pPr>
        <w:jc w:val="both"/>
        <w:rPr>
          <w:rFonts w:ascii="Arial" w:hAnsi="Arial" w:cs="Arial"/>
          <w:b/>
          <w:bCs/>
          <w:sz w:val="24"/>
          <w:szCs w:val="24"/>
        </w:rPr>
      </w:pPr>
    </w:p>
    <w:p w:rsidR="00823961" w:rsidRPr="00823961" w:rsidRDefault="00823961" w:rsidP="00823961">
      <w:pPr>
        <w:jc w:val="both"/>
        <w:rPr>
          <w:rFonts w:ascii="Arial" w:hAnsi="Arial" w:cs="Arial"/>
          <w:b/>
          <w:bCs/>
          <w:sz w:val="24"/>
          <w:szCs w:val="24"/>
        </w:rPr>
      </w:pPr>
    </w:p>
    <w:p w:rsidR="00823961" w:rsidRPr="00823961" w:rsidRDefault="00823961" w:rsidP="00823961">
      <w:pPr>
        <w:jc w:val="both"/>
        <w:rPr>
          <w:rFonts w:ascii="Arial" w:hAnsi="Arial" w:cs="Arial"/>
          <w:b/>
          <w:bCs/>
          <w:sz w:val="24"/>
          <w:szCs w:val="24"/>
        </w:rPr>
      </w:pPr>
    </w:p>
    <w:p w:rsidR="00823961" w:rsidRPr="00823961" w:rsidRDefault="00823961" w:rsidP="00823961">
      <w:pPr>
        <w:jc w:val="both"/>
        <w:rPr>
          <w:rFonts w:ascii="Arial" w:hAnsi="Arial" w:cs="Arial"/>
          <w:b/>
          <w:bCs/>
          <w:sz w:val="24"/>
          <w:szCs w:val="24"/>
        </w:rPr>
      </w:pPr>
    </w:p>
    <w:p w:rsidR="00823961" w:rsidRPr="00823961" w:rsidRDefault="00823961" w:rsidP="006252B2">
      <w:pPr>
        <w:pStyle w:val="Recuodecorpodetexto"/>
        <w:spacing w:after="0" w:line="360" w:lineRule="auto"/>
        <w:ind w:left="0" w:firstLine="567"/>
        <w:jc w:val="both"/>
        <w:rPr>
          <w:rFonts w:ascii="Arial" w:hAnsi="Arial" w:cs="Arial"/>
          <w:color w:val="000000"/>
          <w:sz w:val="24"/>
          <w:szCs w:val="24"/>
        </w:rPr>
      </w:pPr>
      <w:r w:rsidRPr="00823961">
        <w:rPr>
          <w:rFonts w:ascii="Arial" w:hAnsi="Arial" w:cs="Arial"/>
          <w:color w:val="000000"/>
          <w:sz w:val="24"/>
          <w:szCs w:val="24"/>
        </w:rPr>
        <w:t xml:space="preserve">Macedo et al (2011) consideram que a brincadeira é compreendida como situação imaginária criada pelo contato da criança com a realidade social. Por meio dela a criança recria aquilo que sabe de forma espontânea e imaginativa. Nessa perspectiva a brincadeira dentro da sala de aula tem importância significativa no processo de ensino e aprendizagem. </w:t>
      </w:r>
    </w:p>
    <w:p w:rsidR="00823961" w:rsidRPr="00823961" w:rsidRDefault="00823961" w:rsidP="006252B2">
      <w:pPr>
        <w:pStyle w:val="Recuodecorpodetexto"/>
        <w:spacing w:after="0" w:line="360" w:lineRule="auto"/>
        <w:ind w:left="0" w:firstLine="567"/>
        <w:jc w:val="both"/>
        <w:rPr>
          <w:rFonts w:ascii="Arial" w:hAnsi="Arial" w:cs="Arial"/>
          <w:color w:val="000000"/>
          <w:sz w:val="24"/>
          <w:szCs w:val="24"/>
        </w:rPr>
      </w:pPr>
      <w:r w:rsidRPr="00823961">
        <w:rPr>
          <w:rFonts w:ascii="Arial" w:hAnsi="Arial" w:cs="Arial"/>
          <w:color w:val="000000"/>
          <w:sz w:val="24"/>
          <w:szCs w:val="24"/>
        </w:rPr>
        <w:t xml:space="preserve">Souza (2013) ressaltou que, na escola, o jogo é um meio de oferecer às crianças um ambiente de aprendizagem prazeroso, motivador e planejado, com possibilidades de aprendizagem de várias habilidades. Normalmente, professores preocupados com a alfabetização tradicional esquecem-se de que cada criança tem seu tempo e precisam de estímulos, para alcançar a alfabetização, acabam por deixar os jogos de lado, esquecendo-se que estes são instrumentos importantes de alfabetização. </w:t>
      </w:r>
    </w:p>
    <w:p w:rsidR="00823961" w:rsidRPr="00823961" w:rsidRDefault="00823961" w:rsidP="006252B2">
      <w:pPr>
        <w:pStyle w:val="Recuodecorpodetexto"/>
        <w:spacing w:after="0" w:line="360" w:lineRule="auto"/>
        <w:ind w:left="0" w:firstLine="567"/>
        <w:jc w:val="both"/>
        <w:rPr>
          <w:rFonts w:ascii="Arial" w:hAnsi="Arial" w:cs="Arial"/>
          <w:color w:val="000000"/>
          <w:sz w:val="24"/>
          <w:szCs w:val="24"/>
        </w:rPr>
      </w:pPr>
      <w:r w:rsidRPr="00823961">
        <w:rPr>
          <w:rFonts w:ascii="Arial" w:hAnsi="Arial" w:cs="Arial"/>
          <w:color w:val="000000"/>
          <w:sz w:val="24"/>
          <w:szCs w:val="24"/>
        </w:rPr>
        <w:t xml:space="preserve">Schirmer et al (2004) consideraram que todas as atividades de estimulação infantil devem ser realizadas de forma lúdica, através de jogos e brincadeiras, para que a criança sinta prazer nas técnicas propostas. Destacaram também que é </w:t>
      </w:r>
      <w:r w:rsidRPr="00823961">
        <w:rPr>
          <w:rFonts w:ascii="Arial" w:hAnsi="Arial" w:cs="Arial"/>
          <w:color w:val="000000"/>
          <w:sz w:val="24"/>
          <w:szCs w:val="24"/>
        </w:rPr>
        <w:lastRenderedPageBreak/>
        <w:t>recomendável que neste exercício seja envolvida a família e, quando necessário, a escola. A estimulação através de canto, da conversa, das brincadeiras e da leitura propicia a aquisição de habilidades que favorecem o desenvolvimento. Isto é importante uma vez que a criança precisa ser motivada para que comece a ocorrer um processo de comunicação, devendo inclusive existir o que se chama de intenção comunicativa (através da fala serão conseguidos objetos de interesse da criança). Este aspecto surge através do contato diário com as pessoas e da estimulação que a interação lúdica propicia.</w:t>
      </w:r>
    </w:p>
    <w:p w:rsidR="00823961" w:rsidRPr="00823961" w:rsidRDefault="00823961" w:rsidP="006252B2">
      <w:pPr>
        <w:pStyle w:val="Recuodecorpodetexto"/>
        <w:spacing w:after="0" w:line="360" w:lineRule="auto"/>
        <w:ind w:left="0" w:firstLine="567"/>
        <w:jc w:val="both"/>
        <w:rPr>
          <w:rFonts w:ascii="Arial" w:hAnsi="Arial" w:cs="Arial"/>
          <w:color w:val="FFCC00"/>
          <w:sz w:val="24"/>
          <w:szCs w:val="24"/>
        </w:rPr>
      </w:pPr>
      <w:r w:rsidRPr="00823961">
        <w:rPr>
          <w:rFonts w:ascii="Arial" w:hAnsi="Arial" w:cs="Arial"/>
          <w:color w:val="000000"/>
          <w:sz w:val="24"/>
          <w:szCs w:val="24"/>
        </w:rPr>
        <w:t>Cardoso et al (2005) em seu estudo destacaram as práticas educativas (métodos de ensino) da leitura e da escrita promovidas através do lúdico. Para os autores, pode-se utilizar-se do lúdico na alfabetização, observando a importância da criança que brinca. Destacaram ainda a evolução da leitura e da escrita, expressiva e criativa da criança, que pode ser facilitada pelo educador por meio de atividades lúdicas como apoio ao processo de aquisição da linguagem escrita e falada, do jogar e brincar que são atividades que, bem orientadas certamente, contribuirão no desenvolvimento da psicomotricidade no contexto do processo escolar. Para os autores, o brincar permite, ainda, aprender a lidar com as emoções. Da mesma forma, é pelo brincar que a criança equilibra as tensões provenientes de seu mundo cultural, construindo sua individualidade, sua marca pessoal e sua personalidade. Consideraram ainda, conforme a visão de Piaget, que o brincar implica uma dimensão evolutiva com as crianças de diferentes idades, apresentando características específicas, apresentando formas diferenciadas de brincar.</w:t>
      </w:r>
    </w:p>
    <w:p w:rsidR="00823961" w:rsidRPr="00823961" w:rsidRDefault="00823961" w:rsidP="006252B2">
      <w:pPr>
        <w:pStyle w:val="Recuodecorpodetexto"/>
        <w:spacing w:after="0" w:line="360" w:lineRule="auto"/>
        <w:ind w:left="0" w:firstLine="567"/>
        <w:jc w:val="both"/>
        <w:rPr>
          <w:rFonts w:ascii="Arial" w:hAnsi="Arial" w:cs="Arial"/>
          <w:color w:val="000000"/>
          <w:sz w:val="24"/>
          <w:szCs w:val="24"/>
        </w:rPr>
      </w:pPr>
      <w:r w:rsidRPr="00823961">
        <w:rPr>
          <w:rFonts w:ascii="Arial" w:hAnsi="Arial" w:cs="Arial"/>
          <w:color w:val="000000"/>
          <w:sz w:val="24"/>
          <w:szCs w:val="24"/>
        </w:rPr>
        <w:t xml:space="preserve">Arend e Silva (2008) realizaram um trabalho de reflexão acerca das implicações que as atividades lúdicas e o brincar propostos em sala de aula exercem no processo de aquisição da leitura e da escrita. Para os autores, a relevância desta investigação reside na possibilidade de fomentar as discussões referentes a importância do brincar para o desenvolvimento infantil, tendo em vista a progressiva diminuição que se tem evidenciado nas instituições de ensino com relação aos espaços do brincar em decorrência da antecipação do ensino da leitura e da escrita. Logo, como forma de debrucar-me sobre tais questões desenvolveu-se esta pesquisa a partir de uma abordagem qualitativa e participativa, utilizando como instrumentos investigativos observações em uma turma de 1º ano de uma escola pública do Sistema Estadual da cidade de Santa Maria e, posteriormente, a proposição de estratégias lúdicas voltadas a favorecer o processo de aquisição da </w:t>
      </w:r>
      <w:r w:rsidRPr="00823961">
        <w:rPr>
          <w:rFonts w:ascii="Arial" w:hAnsi="Arial" w:cs="Arial"/>
          <w:color w:val="000000"/>
          <w:sz w:val="24"/>
          <w:szCs w:val="24"/>
        </w:rPr>
        <w:lastRenderedPageBreak/>
        <w:t>leitura e da escrita inicial. Para tanto, partimos dos estudos de Vygotski, Ferreiro, Mello e Bolzan entre outros, os quais propõem que o processo inicial de aquisição da linguagem escrita necessita ser realizado através de atividades que envolvam a interação entre os pares, ambiente propício para o desenvolvimento e confronto das hipóteses infantis acerca da linguagem escrita, sendo a escrita encarada como um objeto lingüístico e cultural a ser compreendido de forma lúdica e prazerosa. Os autores concluíram que tais atitudes frente ao ensino, possuem grande validade no âmbito escolar, pois contribuem significativamente, de forma a estimular a criança a aprendizagem da linguagem escrita.</w:t>
      </w:r>
    </w:p>
    <w:p w:rsidR="00823961" w:rsidRPr="00823961" w:rsidRDefault="00823961" w:rsidP="006252B2">
      <w:pPr>
        <w:pStyle w:val="Recuodecorpodetexto"/>
        <w:spacing w:after="0" w:line="360" w:lineRule="auto"/>
        <w:ind w:left="0" w:firstLine="567"/>
        <w:jc w:val="both"/>
        <w:rPr>
          <w:rFonts w:ascii="Arial" w:hAnsi="Arial" w:cs="Arial"/>
          <w:color w:val="000000"/>
          <w:sz w:val="24"/>
          <w:szCs w:val="24"/>
        </w:rPr>
      </w:pPr>
      <w:r w:rsidRPr="00823961">
        <w:rPr>
          <w:rFonts w:ascii="Arial" w:hAnsi="Arial" w:cs="Arial"/>
          <w:color w:val="000000"/>
          <w:sz w:val="24"/>
          <w:szCs w:val="24"/>
        </w:rPr>
        <w:t>Macedo et al (2011) buscaram identificar a freqüência com que ocorrem as atividades lúdicas no planejamento do professor do primeiro ano do ensino de nove anos. Para tanto será realizada uma pesquisa bibliográfica, onde serão analisados os planejamentos de aula do ano de 2010 de dois professores da rede municipal de ensino, do primeiro ano do ensino de nove anos. Pressupõe que o professor realiza atividades lúdicas sem sistematização em salas de aula, dessa forma o brincar se tornou um passa tempo e não uma atividade que visa o desenvolvimento da criança. Buscaram ainda fomentar discussões sobre a importância do lúdico como proposta pedagógica para o desenvolvimento da criança no processo de alfabetização. Concluíram que é preciso alfabetizar as crianças desde o começo do primeiro ano do ensino de nove anos, deixando de lado as atividades lúdicas e dinâmicas, que deveriam ser a prioridade nos anos iniciais da escolarização. Foi observada a importância do desenvolvimento de atividades lúdicas no processo de ensino e de aprendizagem dos alunos e como a ausência dela prejudica o desenvolvimento da criança. Assim, foi possível observar no estudo a importância de se desenvolver pesquisas relacionadas ao tema para fomentar discussões que evidenciam a falta de encaminhamentos metodológicos para os professores que atuam no primeiro ano do ensino de nove anos e apresentar propostas que possam amenizar a problemática apresentada.</w:t>
      </w:r>
    </w:p>
    <w:p w:rsidR="00823961" w:rsidRPr="00823961" w:rsidRDefault="00823961" w:rsidP="006252B2">
      <w:pPr>
        <w:pStyle w:val="Recuodecorpodetexto"/>
        <w:spacing w:after="0" w:line="360" w:lineRule="auto"/>
        <w:ind w:left="0" w:firstLine="567"/>
        <w:jc w:val="both"/>
        <w:rPr>
          <w:rFonts w:ascii="Arial" w:hAnsi="Arial" w:cs="Arial"/>
          <w:color w:val="000000"/>
          <w:sz w:val="24"/>
          <w:szCs w:val="24"/>
        </w:rPr>
      </w:pPr>
      <w:r w:rsidRPr="00823961">
        <w:rPr>
          <w:rFonts w:ascii="Arial" w:hAnsi="Arial" w:cs="Arial"/>
          <w:color w:val="000000"/>
          <w:sz w:val="24"/>
          <w:szCs w:val="24"/>
        </w:rPr>
        <w:t xml:space="preserve">Magalhães e Araújo Junior (2012) afirmaram que, no processo de alfabetização, a presença da ludicidade é de fundamental importância para que as crianças e até mesmo pessoas de outra faixa etária como, por exemplo, na Educação de Jovens e Adultos, possam se sentir bem, flexíveis e saudáveis. Uma aula com características lúdicas além de jogos e brincadeiras, precisa muito mais de </w:t>
      </w:r>
      <w:r w:rsidRPr="00823961">
        <w:rPr>
          <w:rFonts w:ascii="Arial" w:hAnsi="Arial" w:cs="Arial"/>
          <w:color w:val="000000"/>
          <w:sz w:val="24"/>
          <w:szCs w:val="24"/>
        </w:rPr>
        <w:lastRenderedPageBreak/>
        <w:t>uma atitude do educador de educar o educando, trazendo uma mudança cognitiva principalmente afetiva onde o aluno interaja por completo com a aula.</w:t>
      </w:r>
    </w:p>
    <w:p w:rsidR="00823961" w:rsidRPr="00823961" w:rsidRDefault="00823961" w:rsidP="006252B2">
      <w:pPr>
        <w:pStyle w:val="Recuodecorpodetexto"/>
        <w:spacing w:after="0" w:line="360" w:lineRule="auto"/>
        <w:ind w:left="0" w:firstLine="567"/>
        <w:jc w:val="both"/>
        <w:rPr>
          <w:rFonts w:ascii="Arial" w:hAnsi="Arial" w:cs="Arial"/>
          <w:color w:val="993366"/>
          <w:sz w:val="24"/>
          <w:szCs w:val="24"/>
        </w:rPr>
      </w:pPr>
      <w:r w:rsidRPr="00823961">
        <w:rPr>
          <w:rFonts w:ascii="Arial" w:hAnsi="Arial" w:cs="Arial"/>
          <w:color w:val="000000"/>
          <w:sz w:val="24"/>
          <w:szCs w:val="24"/>
        </w:rPr>
        <w:t>Silva (2012) analisou a importância de colocar as crianças em contato com as várias dimensões da linguagem; identificar atividades que ajudem a desenvolver a linguagem oral através da Literatura Infantil, bem como refletir sobre o processo de construção da oralidade das crianças nas atividades desenvolvidas, em sala de aula, sob a mediação do professor. Para alcançar este objetivo, a autora realizou uma pesquisa com quinze crianças, de três anos e uma professora de uma escola pública de Educação Infantil na cidade de Parnaíba. Observou que, diante dos resultados obtidos, é possível realizar uma reflexão sobre a literatura infantil através da contação de histórias, enquanto instrumento capaz de favorecer de forma relevante o desenvolvimento da linguagem oral das crianças, a medida em que pode ser associada a outras formas de expressão de linguagem, contribuindo potencialmente para o desenvolvimento humano das crianças, ao constituí-las como seres culturais e participantes da sociedade em que vivem. Concluíram ainda que, nesse contexto, o papel do professor é fundamental no desenvolvimento da linguagem da criança, enquanto mediador, capaz de estimulá-la a se interessar pelos textos literários e suas diferentes linguagens, antes mesmo que ela saiba ler e escrever.</w:t>
      </w:r>
    </w:p>
    <w:p w:rsidR="00823961" w:rsidRPr="00823961" w:rsidRDefault="00823961" w:rsidP="006252B2">
      <w:pPr>
        <w:pStyle w:val="Recuodecorpodetexto"/>
        <w:spacing w:after="0" w:line="360" w:lineRule="auto"/>
        <w:ind w:left="0" w:firstLine="567"/>
        <w:jc w:val="both"/>
        <w:rPr>
          <w:rFonts w:ascii="Arial" w:hAnsi="Arial" w:cs="Arial"/>
          <w:color w:val="000000"/>
          <w:sz w:val="24"/>
          <w:szCs w:val="24"/>
        </w:rPr>
      </w:pPr>
      <w:r w:rsidRPr="00823961">
        <w:rPr>
          <w:rFonts w:ascii="Arial" w:hAnsi="Arial" w:cs="Arial"/>
          <w:color w:val="000000"/>
          <w:sz w:val="24"/>
          <w:szCs w:val="24"/>
        </w:rPr>
        <w:t xml:space="preserve">Magalhães e Araújo Junior (2012) em um estudo buscaram entender as contribuições e a grande importância que a ludicidade, como os jogos, brincadeiras, brinquedos, podem influenciar no desenvolvimento da criança e no seu comportamento, e até como uma aliada no ensino da leitura e da escrita. Ainda, apresentar a prática de alfabetização inserida numa perspectiva lúdica foi também o foco deste artigo. Para tanto, foram apresentados os resultados de experiências das inúmeras vivências e intervenções no Programa Institucional de Bolsas de Iniciação à Docência – PIBID, do subprojeto de área do curso de Pedagogia (O desenvolvimento da leitura e da escrita através da produção de material didático na perspectiva da educação contextualizada em escolas situadas no semiárido da região norte do estado do ceará). Os autores, a partir dos resultados, destacaram a importância de se estimular a aprendizagem e a aquisição da leitura e escrita de maneira lúdica e prazerosa, oportunizando aos alunos uma aprendizagem que tenha como ponto de partida a realidade social a qual estão inseridos. </w:t>
      </w:r>
    </w:p>
    <w:p w:rsidR="00823961" w:rsidRPr="00823961" w:rsidRDefault="00823961" w:rsidP="006252B2">
      <w:pPr>
        <w:pStyle w:val="Recuodecorpodetexto"/>
        <w:spacing w:after="0" w:line="360" w:lineRule="auto"/>
        <w:ind w:left="0" w:firstLine="567"/>
        <w:jc w:val="both"/>
        <w:rPr>
          <w:rFonts w:ascii="Arial" w:hAnsi="Arial" w:cs="Arial"/>
          <w:color w:val="000000"/>
          <w:sz w:val="24"/>
          <w:szCs w:val="24"/>
        </w:rPr>
      </w:pPr>
      <w:r w:rsidRPr="00823961">
        <w:rPr>
          <w:rFonts w:ascii="Arial" w:hAnsi="Arial" w:cs="Arial"/>
          <w:color w:val="000000"/>
          <w:sz w:val="24"/>
          <w:szCs w:val="24"/>
        </w:rPr>
        <w:t xml:space="preserve">Souza (2013) entrevistaram professoras acerca da abordagem lúdica e sua contribuição para o ensino aprendizagem. As professoras entrevistadas destacaram </w:t>
      </w:r>
      <w:r w:rsidRPr="00823961">
        <w:rPr>
          <w:rFonts w:ascii="Arial" w:hAnsi="Arial" w:cs="Arial"/>
          <w:color w:val="000000"/>
          <w:sz w:val="24"/>
          <w:szCs w:val="24"/>
        </w:rPr>
        <w:lastRenderedPageBreak/>
        <w:t>um entendimento, mesmo que intuitivo, sobre a importância dos jogos, mas sem uma vinculação direta das atividades pedagógicas desenvolvidas com os alunos. É possível perceber claramente uma desvinculação entre os jogos e aprendizagem, pois, a partir desse pensamento, os jogos somente estarão presentes nas brincadeiras das crianças, e não na função de atuante e motivador do aprendizado, essa função de promotora de uma aprendizagem mais significativa, fica a cargo dos professores chamados especialistas (Educação Física). Ao professor da classe cabe o desenvolvimento das atividades primordiais de alfabetização, como por exemplo, matemática. A cobrança dos pais e da própria estrutura de aprendizagem leva os professores a acreditarem que esse tipo de atividade não leva ao conhecimento efetivo.</w:t>
      </w:r>
    </w:p>
    <w:p w:rsidR="00823961" w:rsidRPr="00823961" w:rsidRDefault="00823961" w:rsidP="006252B2">
      <w:pPr>
        <w:pStyle w:val="Recuodecorpodetexto"/>
        <w:spacing w:after="0" w:line="360" w:lineRule="auto"/>
        <w:ind w:left="0" w:firstLine="567"/>
        <w:jc w:val="both"/>
        <w:rPr>
          <w:rFonts w:ascii="Arial" w:hAnsi="Arial" w:cs="Arial"/>
          <w:color w:val="000000"/>
          <w:sz w:val="24"/>
          <w:szCs w:val="24"/>
        </w:rPr>
      </w:pPr>
      <w:r w:rsidRPr="00823961">
        <w:rPr>
          <w:rFonts w:ascii="Arial" w:hAnsi="Arial" w:cs="Arial"/>
          <w:color w:val="000000"/>
          <w:sz w:val="24"/>
          <w:szCs w:val="24"/>
        </w:rPr>
        <w:t>Sampaio et al (2012) apresentaram alguns questionamentos sobre a importância do brincar e do lúdico e suas implicações no processo de ensino/aprendizagem, sobretudo, contribuindo para um aumento de conhecimento. No decorrer deste artigo obtivemos reflexões acerca da importância do brincar, tendo sido possível que a ludicidade é de extrema relevância para o desenvolvimento integral da criança e são elementos indispensáveis ao relacionamento com outras pessoas. Assim, a criança estabelece com os jogos e as brincadeiras uma relação natural e consegue extravasar suas tristezas e alegrias, angústias, entusiasmos, passividades e agressividades, é por meio da brincadeira que a criança envolve-se no jogo e partilha com o outro. Observou-se que a ludicidade é uma necessidade do ser humano em qualquer idade, mas principalmente na infância, na qual ela deve ser vivenciada, não apenas como diversão, mas com objetivo de desenvolver as potencialidades da criança, visto que o conhecimento é construído pelas relações interpessoais e trocas recíprocas que se estabelecem durante toda a formação integral da criança. Portanto, a introdução de jogos e atividades lúdicas no cotidiano escolar é muito importante, devido a influencia que os mesmos exercem frente aos alunos, pois quando eles estão envolvidos emocionalmente na ação, torna-se mais fácil e dinâmico o processo de ensino-aprendizagem. Sendo assim, o brincar se destaca novamente para nos revelar que os esquemas que a criança utiliza para organizar as brincadeiras, os jogos, os brinquedos são os mesmos que ela utiliza para lidar com o conhecimento.</w:t>
      </w:r>
    </w:p>
    <w:p w:rsidR="00823961" w:rsidRPr="00823961" w:rsidRDefault="00823961" w:rsidP="006252B2">
      <w:pPr>
        <w:pStyle w:val="Recuodecorpodetexto"/>
        <w:spacing w:after="0" w:line="360" w:lineRule="auto"/>
        <w:ind w:left="0" w:firstLine="567"/>
        <w:jc w:val="both"/>
        <w:rPr>
          <w:rFonts w:ascii="Arial" w:hAnsi="Arial" w:cs="Arial"/>
          <w:color w:val="000000"/>
          <w:sz w:val="24"/>
          <w:szCs w:val="24"/>
        </w:rPr>
      </w:pPr>
      <w:r w:rsidRPr="00823961">
        <w:rPr>
          <w:rFonts w:ascii="Arial" w:hAnsi="Arial" w:cs="Arial"/>
          <w:color w:val="000000"/>
          <w:sz w:val="24"/>
          <w:szCs w:val="24"/>
        </w:rPr>
        <w:t xml:space="preserve">Santos e Farago (2015) propuseram uma discussão sobre a oralidade e a importância de sua utilização nas salas de aula de educação infantil, também </w:t>
      </w:r>
      <w:r w:rsidRPr="00823961">
        <w:rPr>
          <w:rFonts w:ascii="Arial" w:hAnsi="Arial" w:cs="Arial"/>
          <w:color w:val="000000"/>
          <w:sz w:val="24"/>
          <w:szCs w:val="24"/>
        </w:rPr>
        <w:lastRenderedPageBreak/>
        <w:t>enfatizando as possiblidades de trabalho pedagógico do professor para desenvolver a linguagem oral nas crianças. Para isso, destacaram que é necessária uma reflexão sobre o desenvolvimento da oralidade e a importância de fazer com que as crianças participem de situações de comunicação real através de atividades que ajudem as mesmas a desenvolver suas capacidades de expressão oral, estimulando a fala, favorecendo a ampliação do vocabulário e uma melhor comunicação de forma geral. Para o desenvolvimento destas habilidades, destacaram que as atividades mais indicadas são a roda de conversa, música, leitura, reconto de histórias, dramatizações entre outras, todas elas devendo ser valorizadas e desenvolvidas no cotidiano do trabalho pedagógico, indispensáveis para o desenvolvimento desse processo.</w:t>
      </w:r>
    </w:p>
    <w:p w:rsidR="00823961" w:rsidRPr="00823961" w:rsidRDefault="00823961" w:rsidP="006252B2">
      <w:pPr>
        <w:spacing w:line="360" w:lineRule="auto"/>
        <w:ind w:firstLine="567"/>
        <w:jc w:val="both"/>
        <w:rPr>
          <w:rFonts w:ascii="Arial" w:hAnsi="Arial" w:cs="Arial"/>
          <w:b/>
          <w:bCs/>
          <w:color w:val="FF00FF"/>
          <w:sz w:val="24"/>
          <w:szCs w:val="24"/>
        </w:rPr>
      </w:pPr>
    </w:p>
    <w:p w:rsidR="00823961" w:rsidRPr="00823961" w:rsidRDefault="00823961" w:rsidP="00823961">
      <w:pPr>
        <w:pStyle w:val="Ttulo1"/>
        <w:jc w:val="both"/>
        <w:rPr>
          <w:szCs w:val="24"/>
        </w:rPr>
      </w:pPr>
      <w:r w:rsidRPr="00823961">
        <w:rPr>
          <w:szCs w:val="24"/>
        </w:rPr>
        <w:t>Discussão</w:t>
      </w:r>
    </w:p>
    <w:p w:rsidR="00823961" w:rsidRPr="00823961" w:rsidRDefault="00823961" w:rsidP="00823961">
      <w:pPr>
        <w:jc w:val="both"/>
        <w:rPr>
          <w:rFonts w:ascii="Arial" w:hAnsi="Arial" w:cs="Arial"/>
          <w:b/>
          <w:bCs/>
          <w:sz w:val="24"/>
          <w:szCs w:val="24"/>
        </w:rPr>
      </w:pPr>
    </w:p>
    <w:p w:rsidR="00823961" w:rsidRPr="00823961" w:rsidRDefault="00823961" w:rsidP="00823961">
      <w:pPr>
        <w:jc w:val="both"/>
        <w:rPr>
          <w:rFonts w:ascii="Arial" w:hAnsi="Arial" w:cs="Arial"/>
          <w:b/>
          <w:bCs/>
          <w:sz w:val="24"/>
          <w:szCs w:val="24"/>
        </w:rPr>
      </w:pPr>
    </w:p>
    <w:p w:rsidR="00823961" w:rsidRPr="00823961" w:rsidRDefault="00823961" w:rsidP="006252B2">
      <w:pPr>
        <w:spacing w:line="360" w:lineRule="auto"/>
        <w:ind w:firstLine="567"/>
        <w:jc w:val="both"/>
        <w:rPr>
          <w:rFonts w:ascii="Arial" w:hAnsi="Arial" w:cs="Arial"/>
          <w:b/>
          <w:bCs/>
          <w:sz w:val="24"/>
          <w:szCs w:val="24"/>
        </w:rPr>
      </w:pPr>
    </w:p>
    <w:p w:rsidR="00823961" w:rsidRPr="00823961" w:rsidRDefault="00823961" w:rsidP="006252B2">
      <w:pPr>
        <w:spacing w:line="360" w:lineRule="auto"/>
        <w:ind w:firstLine="567"/>
        <w:jc w:val="both"/>
        <w:rPr>
          <w:rFonts w:ascii="Arial" w:hAnsi="Arial" w:cs="Arial"/>
          <w:b/>
          <w:bCs/>
          <w:sz w:val="24"/>
          <w:szCs w:val="24"/>
        </w:rPr>
      </w:pPr>
    </w:p>
    <w:p w:rsidR="00823961" w:rsidRPr="00823961" w:rsidRDefault="00823961" w:rsidP="006252B2">
      <w:pPr>
        <w:pStyle w:val="Recuodecorpodetexto"/>
        <w:spacing w:after="0" w:line="360" w:lineRule="auto"/>
        <w:ind w:firstLine="567"/>
        <w:jc w:val="both"/>
        <w:rPr>
          <w:rFonts w:ascii="Arial" w:hAnsi="Arial" w:cs="Arial"/>
          <w:color w:val="000000"/>
          <w:sz w:val="24"/>
          <w:szCs w:val="24"/>
        </w:rPr>
      </w:pPr>
      <w:r w:rsidRPr="00823961">
        <w:rPr>
          <w:rFonts w:ascii="Arial" w:hAnsi="Arial" w:cs="Arial"/>
          <w:color w:val="000000"/>
          <w:sz w:val="24"/>
          <w:szCs w:val="24"/>
        </w:rPr>
        <w:t>O lúdico caracteriza-se como sendo uma ferramenta de grande importância a ser usada pelos profissionais de educação na promoção do processo de ensino-aprendizagem.</w:t>
      </w:r>
    </w:p>
    <w:p w:rsidR="00823961" w:rsidRPr="00823961" w:rsidRDefault="00823961" w:rsidP="006252B2">
      <w:pPr>
        <w:pStyle w:val="Recuodecorpodetexto"/>
        <w:spacing w:after="0" w:line="360" w:lineRule="auto"/>
        <w:ind w:firstLine="567"/>
        <w:jc w:val="both"/>
        <w:rPr>
          <w:rFonts w:ascii="Arial" w:hAnsi="Arial" w:cs="Arial"/>
          <w:color w:val="000000"/>
          <w:sz w:val="24"/>
          <w:szCs w:val="24"/>
        </w:rPr>
      </w:pPr>
      <w:r w:rsidRPr="00823961">
        <w:rPr>
          <w:rFonts w:ascii="Arial" w:hAnsi="Arial" w:cs="Arial"/>
          <w:color w:val="000000"/>
          <w:sz w:val="24"/>
          <w:szCs w:val="24"/>
        </w:rPr>
        <w:t>Na aquisição da linguagem oral e escrita, o uso de práticas lúdicas traz consigo inúmeras vantagens que devem ser observadas e colocadas em prática pelos profissionais.</w:t>
      </w:r>
    </w:p>
    <w:p w:rsidR="00823961" w:rsidRPr="00823961" w:rsidRDefault="00823961" w:rsidP="006252B2">
      <w:pPr>
        <w:spacing w:line="360" w:lineRule="auto"/>
        <w:ind w:firstLine="567"/>
        <w:jc w:val="both"/>
        <w:rPr>
          <w:rFonts w:ascii="Arial" w:hAnsi="Arial" w:cs="Arial"/>
          <w:sz w:val="24"/>
          <w:szCs w:val="24"/>
        </w:rPr>
      </w:pPr>
      <w:r w:rsidRPr="00823961">
        <w:rPr>
          <w:rFonts w:ascii="Arial" w:hAnsi="Arial" w:cs="Arial"/>
          <w:sz w:val="24"/>
          <w:szCs w:val="24"/>
        </w:rPr>
        <w:t xml:space="preserve">A utilização da prática lúdica por meio dos jogos, proporciona uma melhor capacidade de flexibilização de conceitos, além da maior captura dos mesmos por parte do psiquismo infantil. </w:t>
      </w:r>
    </w:p>
    <w:p w:rsidR="00823961" w:rsidRPr="00823961" w:rsidRDefault="00823961" w:rsidP="006252B2">
      <w:pPr>
        <w:spacing w:line="360" w:lineRule="auto"/>
        <w:ind w:firstLine="567"/>
        <w:jc w:val="both"/>
        <w:rPr>
          <w:rFonts w:ascii="Arial" w:hAnsi="Arial" w:cs="Arial"/>
          <w:sz w:val="24"/>
          <w:szCs w:val="24"/>
        </w:rPr>
      </w:pPr>
      <w:r w:rsidRPr="00823961">
        <w:rPr>
          <w:rFonts w:ascii="Arial" w:hAnsi="Arial" w:cs="Arial"/>
          <w:sz w:val="24"/>
          <w:szCs w:val="24"/>
        </w:rPr>
        <w:t>A interação entre as crianças para a realização dos jogos é também profundamente importante para a sociabilização que permitirá a formação de indivíduos saudáveis socialmente, capazes de coordenar e se apoiar mutuamente.</w:t>
      </w:r>
    </w:p>
    <w:p w:rsidR="00823961" w:rsidRPr="00823961" w:rsidRDefault="00823961" w:rsidP="006252B2">
      <w:pPr>
        <w:pStyle w:val="Recuodecorpodetexto"/>
        <w:spacing w:after="0" w:line="360" w:lineRule="auto"/>
        <w:ind w:firstLine="567"/>
        <w:jc w:val="both"/>
        <w:rPr>
          <w:rFonts w:ascii="Arial" w:hAnsi="Arial" w:cs="Arial"/>
          <w:color w:val="000000"/>
          <w:sz w:val="24"/>
          <w:szCs w:val="24"/>
        </w:rPr>
      </w:pPr>
      <w:r w:rsidRPr="00823961">
        <w:rPr>
          <w:rFonts w:ascii="Arial" w:hAnsi="Arial" w:cs="Arial"/>
          <w:color w:val="000000"/>
          <w:sz w:val="24"/>
          <w:szCs w:val="24"/>
        </w:rPr>
        <w:t xml:space="preserve">Corroborando com a visão de Souza (2013), por meio das práticas lúdicas pode-se oferecer às crianças um ambiente de aprendizagem prazeroso, motivador e planejado, com possibilidades de aprendizagem de várias habilidades. </w:t>
      </w:r>
    </w:p>
    <w:p w:rsidR="00823961" w:rsidRPr="00823961" w:rsidRDefault="00823961" w:rsidP="006252B2">
      <w:pPr>
        <w:pStyle w:val="Recuodecorpodetexto"/>
        <w:spacing w:after="0" w:line="360" w:lineRule="auto"/>
        <w:ind w:firstLine="567"/>
        <w:jc w:val="both"/>
        <w:rPr>
          <w:rFonts w:ascii="Arial" w:hAnsi="Arial" w:cs="Arial"/>
          <w:color w:val="000000"/>
          <w:sz w:val="24"/>
          <w:szCs w:val="24"/>
        </w:rPr>
      </w:pPr>
      <w:r w:rsidRPr="00823961">
        <w:rPr>
          <w:rFonts w:ascii="Arial" w:hAnsi="Arial" w:cs="Arial"/>
          <w:color w:val="000000"/>
          <w:sz w:val="24"/>
          <w:szCs w:val="24"/>
        </w:rPr>
        <w:lastRenderedPageBreak/>
        <w:t>Arend e Silva (2008) acreditam que o uso de práticas lúdicas tem, no processo de aquisição da linguagem oral e escrita, uma contribuição  significativa no estímulo à criança a aprendizagem da linguagem escrita.</w:t>
      </w:r>
    </w:p>
    <w:p w:rsidR="00823961" w:rsidRPr="00823961" w:rsidRDefault="00823961" w:rsidP="006252B2">
      <w:pPr>
        <w:pStyle w:val="Recuodecorpodetexto"/>
        <w:spacing w:after="0" w:line="360" w:lineRule="auto"/>
        <w:ind w:firstLine="567"/>
        <w:jc w:val="both"/>
        <w:rPr>
          <w:rFonts w:ascii="Arial" w:hAnsi="Arial" w:cs="Arial"/>
          <w:color w:val="000000"/>
          <w:sz w:val="24"/>
          <w:szCs w:val="24"/>
        </w:rPr>
      </w:pPr>
      <w:r w:rsidRPr="00823961">
        <w:rPr>
          <w:rFonts w:ascii="Arial" w:hAnsi="Arial" w:cs="Arial"/>
          <w:color w:val="000000"/>
          <w:sz w:val="24"/>
          <w:szCs w:val="24"/>
        </w:rPr>
        <w:t xml:space="preserve">Macedo et al (2011) entendem que o lúdico deve ser prática fundamental e rotineira no processo de alfabetização das crianças. Destacaram ainda que, havendo a falha no uso do lúdico, há também um prejuízo no desenvolvimento da criança. Mesma visão foi de Magalhães e Araújo Junior (2012) que afirmaram que, no processo de alfabetização, a presença da ludicidade é de fundamental importância para que as crianças e até mesmo pessoas de outra faixa etária como, por exemplo, na Educação de Jovens e Adultos, possam se sentir bem, flexíveis e saudáveis. </w:t>
      </w:r>
    </w:p>
    <w:p w:rsidR="00823961" w:rsidRPr="00823961" w:rsidRDefault="00823961" w:rsidP="006252B2">
      <w:pPr>
        <w:pStyle w:val="Recuodecorpodetexto"/>
        <w:spacing w:after="0" w:line="360" w:lineRule="auto"/>
        <w:ind w:firstLine="567"/>
        <w:jc w:val="both"/>
        <w:rPr>
          <w:rFonts w:ascii="Arial" w:hAnsi="Arial" w:cs="Arial"/>
          <w:color w:val="000000"/>
          <w:sz w:val="24"/>
          <w:szCs w:val="24"/>
        </w:rPr>
      </w:pPr>
      <w:r w:rsidRPr="00823961">
        <w:rPr>
          <w:rFonts w:ascii="Arial" w:hAnsi="Arial" w:cs="Arial"/>
          <w:color w:val="000000"/>
          <w:sz w:val="24"/>
          <w:szCs w:val="24"/>
        </w:rPr>
        <w:t xml:space="preserve">Analisando ainda o emprego do lúdico na aquisição da linguagem oral e escrita, corroboramos também com Silva (2012) que este contribui potencialmente para o desenvolvimento humano das crianças, ao constituí-las como seres culturais e participantes da sociedade em que vivem. </w:t>
      </w:r>
    </w:p>
    <w:p w:rsidR="00823961" w:rsidRPr="00823961" w:rsidRDefault="00823961" w:rsidP="006252B2">
      <w:pPr>
        <w:pStyle w:val="Recuodecorpodetexto"/>
        <w:spacing w:after="0" w:line="360" w:lineRule="auto"/>
        <w:ind w:firstLine="567"/>
        <w:jc w:val="both"/>
        <w:rPr>
          <w:rFonts w:ascii="Arial" w:hAnsi="Arial" w:cs="Arial"/>
          <w:color w:val="000000"/>
          <w:sz w:val="24"/>
          <w:szCs w:val="24"/>
        </w:rPr>
      </w:pPr>
      <w:r w:rsidRPr="00823961">
        <w:rPr>
          <w:rFonts w:ascii="Arial" w:hAnsi="Arial" w:cs="Arial"/>
          <w:color w:val="000000"/>
          <w:sz w:val="24"/>
          <w:szCs w:val="24"/>
        </w:rPr>
        <w:t>Assim sendo, o ludico deve ser implementado na prática de rotina do processo de ensino aprendizagem, sendo de grande valia na promoção da linguagem oral e escrita.</w:t>
      </w:r>
    </w:p>
    <w:p w:rsidR="00823961" w:rsidRPr="00823961" w:rsidRDefault="00823961" w:rsidP="00823961">
      <w:pPr>
        <w:jc w:val="both"/>
        <w:rPr>
          <w:rFonts w:ascii="Arial" w:hAnsi="Arial" w:cs="Arial"/>
          <w:b/>
          <w:bCs/>
          <w:sz w:val="24"/>
          <w:szCs w:val="24"/>
        </w:rPr>
      </w:pPr>
    </w:p>
    <w:p w:rsidR="00823961" w:rsidRPr="00823961" w:rsidRDefault="00823961" w:rsidP="00823961">
      <w:pPr>
        <w:jc w:val="both"/>
        <w:rPr>
          <w:rFonts w:ascii="Arial" w:hAnsi="Arial" w:cs="Arial"/>
          <w:b/>
          <w:bCs/>
          <w:sz w:val="24"/>
          <w:szCs w:val="24"/>
        </w:rPr>
      </w:pPr>
    </w:p>
    <w:p w:rsidR="00823961" w:rsidRPr="00823961" w:rsidRDefault="00823961" w:rsidP="00823961">
      <w:pPr>
        <w:jc w:val="both"/>
        <w:rPr>
          <w:rFonts w:ascii="Arial" w:hAnsi="Arial" w:cs="Arial"/>
          <w:b/>
          <w:bCs/>
          <w:sz w:val="24"/>
          <w:szCs w:val="24"/>
        </w:rPr>
      </w:pPr>
    </w:p>
    <w:p w:rsidR="00823961" w:rsidRPr="00823961" w:rsidRDefault="00823961" w:rsidP="00823961">
      <w:pPr>
        <w:jc w:val="both"/>
        <w:rPr>
          <w:rFonts w:ascii="Arial" w:hAnsi="Arial" w:cs="Arial"/>
          <w:b/>
          <w:bCs/>
          <w:sz w:val="24"/>
          <w:szCs w:val="24"/>
        </w:rPr>
      </w:pPr>
      <w:r w:rsidRPr="00823961">
        <w:rPr>
          <w:rFonts w:ascii="Arial" w:hAnsi="Arial" w:cs="Arial"/>
          <w:b/>
          <w:bCs/>
          <w:sz w:val="24"/>
          <w:szCs w:val="24"/>
        </w:rPr>
        <w:t xml:space="preserve"> Conclusão</w:t>
      </w:r>
    </w:p>
    <w:p w:rsidR="00823961" w:rsidRPr="00823961" w:rsidRDefault="00823961" w:rsidP="00823961">
      <w:pPr>
        <w:jc w:val="both"/>
        <w:rPr>
          <w:rFonts w:ascii="Arial" w:hAnsi="Arial" w:cs="Arial"/>
          <w:b/>
          <w:bCs/>
          <w:sz w:val="24"/>
          <w:szCs w:val="24"/>
        </w:rPr>
      </w:pPr>
    </w:p>
    <w:p w:rsidR="00823961" w:rsidRPr="00823961" w:rsidRDefault="00823961" w:rsidP="00823961">
      <w:pPr>
        <w:jc w:val="both"/>
        <w:rPr>
          <w:rFonts w:ascii="Arial" w:hAnsi="Arial" w:cs="Arial"/>
          <w:b/>
          <w:bCs/>
          <w:sz w:val="24"/>
          <w:szCs w:val="24"/>
        </w:rPr>
      </w:pPr>
    </w:p>
    <w:p w:rsidR="00823961" w:rsidRPr="00823961" w:rsidRDefault="00823961" w:rsidP="00823961">
      <w:pPr>
        <w:jc w:val="both"/>
        <w:rPr>
          <w:rFonts w:ascii="Arial" w:hAnsi="Arial" w:cs="Arial"/>
          <w:b/>
          <w:bCs/>
          <w:sz w:val="24"/>
          <w:szCs w:val="24"/>
        </w:rPr>
      </w:pPr>
    </w:p>
    <w:p w:rsidR="00823961" w:rsidRPr="00823961" w:rsidRDefault="00823961" w:rsidP="00A04974">
      <w:pPr>
        <w:pStyle w:val="Recuodecorpodetexto2"/>
        <w:spacing w:after="0" w:line="360" w:lineRule="auto"/>
        <w:ind w:left="0" w:firstLine="567"/>
        <w:jc w:val="both"/>
        <w:rPr>
          <w:rFonts w:ascii="Arial" w:hAnsi="Arial" w:cs="Arial"/>
          <w:sz w:val="24"/>
          <w:szCs w:val="24"/>
        </w:rPr>
      </w:pPr>
      <w:r w:rsidRPr="00823961">
        <w:rPr>
          <w:rFonts w:ascii="Arial" w:hAnsi="Arial" w:cs="Arial"/>
          <w:sz w:val="24"/>
          <w:szCs w:val="24"/>
        </w:rPr>
        <w:t>Conclui-se que o lúdico e suas práticas podem servir como importante ferramenta na promoção de facilidades na aquisição da linguagem oral e escrita.</w:t>
      </w:r>
    </w:p>
    <w:p w:rsidR="00823961" w:rsidRPr="00823961" w:rsidRDefault="00823961" w:rsidP="00823961">
      <w:pPr>
        <w:jc w:val="both"/>
        <w:rPr>
          <w:rFonts w:ascii="Arial" w:hAnsi="Arial" w:cs="Arial"/>
          <w:b/>
          <w:bCs/>
          <w:sz w:val="24"/>
          <w:szCs w:val="24"/>
        </w:rPr>
      </w:pPr>
    </w:p>
    <w:p w:rsidR="00823961" w:rsidRPr="00823961" w:rsidRDefault="00823961" w:rsidP="00823961">
      <w:pPr>
        <w:jc w:val="both"/>
        <w:rPr>
          <w:rFonts w:ascii="Arial" w:hAnsi="Arial" w:cs="Arial"/>
          <w:b/>
          <w:bCs/>
          <w:sz w:val="24"/>
          <w:szCs w:val="24"/>
        </w:rPr>
      </w:pPr>
    </w:p>
    <w:p w:rsidR="00823961" w:rsidRPr="00823961" w:rsidRDefault="00823961" w:rsidP="00823961">
      <w:pPr>
        <w:jc w:val="both"/>
        <w:rPr>
          <w:rFonts w:ascii="Arial" w:hAnsi="Arial" w:cs="Arial"/>
          <w:b/>
          <w:bCs/>
          <w:sz w:val="24"/>
          <w:szCs w:val="24"/>
        </w:rPr>
      </w:pPr>
    </w:p>
    <w:p w:rsidR="00823961" w:rsidRPr="00823961" w:rsidRDefault="00823961" w:rsidP="00823961">
      <w:pPr>
        <w:jc w:val="both"/>
        <w:rPr>
          <w:rFonts w:ascii="Arial" w:hAnsi="Arial" w:cs="Arial"/>
          <w:sz w:val="24"/>
          <w:szCs w:val="24"/>
        </w:rPr>
      </w:pPr>
      <w:r w:rsidRPr="00823961">
        <w:rPr>
          <w:rFonts w:ascii="Arial" w:hAnsi="Arial" w:cs="Arial"/>
          <w:b/>
          <w:bCs/>
          <w:sz w:val="24"/>
          <w:szCs w:val="24"/>
        </w:rPr>
        <w:t>Referências bibliográficas</w:t>
      </w:r>
    </w:p>
    <w:p w:rsidR="00823961" w:rsidRPr="00823961" w:rsidRDefault="00823961" w:rsidP="00823961">
      <w:pPr>
        <w:jc w:val="both"/>
        <w:rPr>
          <w:rFonts w:ascii="Arial" w:hAnsi="Arial" w:cs="Arial"/>
          <w:sz w:val="24"/>
          <w:szCs w:val="24"/>
        </w:rPr>
      </w:pPr>
    </w:p>
    <w:p w:rsidR="00823961" w:rsidRPr="00823961" w:rsidRDefault="00823961" w:rsidP="00823961">
      <w:pPr>
        <w:jc w:val="both"/>
        <w:rPr>
          <w:rFonts w:ascii="Arial" w:hAnsi="Arial" w:cs="Arial"/>
          <w:sz w:val="24"/>
          <w:szCs w:val="24"/>
        </w:rPr>
      </w:pPr>
    </w:p>
    <w:p w:rsidR="00823961" w:rsidRPr="00823961" w:rsidRDefault="00823961" w:rsidP="00823961">
      <w:pPr>
        <w:jc w:val="both"/>
        <w:rPr>
          <w:rFonts w:ascii="Arial" w:hAnsi="Arial" w:cs="Arial"/>
          <w:sz w:val="24"/>
          <w:szCs w:val="24"/>
        </w:rPr>
      </w:pPr>
    </w:p>
    <w:p w:rsidR="00823961" w:rsidRPr="00823961" w:rsidRDefault="00823961" w:rsidP="00A04974">
      <w:pPr>
        <w:pStyle w:val="Corpodetexto2"/>
        <w:spacing w:after="0" w:line="240" w:lineRule="auto"/>
        <w:jc w:val="both"/>
        <w:rPr>
          <w:rFonts w:ascii="Arial" w:hAnsi="Arial" w:cs="Arial"/>
          <w:color w:val="000000"/>
        </w:rPr>
      </w:pPr>
      <w:r w:rsidRPr="00823961">
        <w:rPr>
          <w:rFonts w:ascii="Arial" w:hAnsi="Arial" w:cs="Arial"/>
          <w:color w:val="000000"/>
        </w:rPr>
        <w:t>AREND, C.S.; SILVA, V. O lúdico no processo de alfabetização: proposição de estratégias em uma turma de 1º ano. Trabalho de Conclusão de Curso (Pedagogia), PUC-PR, Curitiba, 2008. Disponivel em: &lt;http://www.pucpr.br/eventos/educere/educere2008/anais/pdf/306_210.pdf&gt; Acesso em: 09 fev. 2016.</w:t>
      </w:r>
    </w:p>
    <w:p w:rsidR="00823961" w:rsidRPr="00823961" w:rsidRDefault="00823961" w:rsidP="00A04974">
      <w:pPr>
        <w:pStyle w:val="Corpodetexto2"/>
        <w:spacing w:after="0" w:line="240" w:lineRule="auto"/>
        <w:jc w:val="both"/>
        <w:rPr>
          <w:rFonts w:ascii="Arial" w:hAnsi="Arial" w:cs="Arial"/>
          <w:color w:val="000000"/>
        </w:rPr>
      </w:pPr>
    </w:p>
    <w:p w:rsidR="00823961" w:rsidRPr="00823961" w:rsidRDefault="00823961" w:rsidP="00A04974">
      <w:pPr>
        <w:pStyle w:val="Corpodetexto3"/>
        <w:spacing w:after="0"/>
        <w:jc w:val="both"/>
        <w:rPr>
          <w:rFonts w:ascii="Arial" w:hAnsi="Arial" w:cs="Arial"/>
          <w:color w:val="000000"/>
          <w:sz w:val="24"/>
          <w:szCs w:val="24"/>
        </w:rPr>
      </w:pPr>
      <w:r w:rsidRPr="00823961">
        <w:rPr>
          <w:rFonts w:ascii="Arial" w:hAnsi="Arial" w:cs="Arial"/>
          <w:color w:val="000000"/>
          <w:sz w:val="24"/>
          <w:szCs w:val="24"/>
        </w:rPr>
        <w:lastRenderedPageBreak/>
        <w:t>CARDOSO, A.C.P.P.; ATAÍDE, E.S.; SILVA, E.M.; LOPES, I.B.C.; RODRIGUES, J.S. O lúdico na alfabetização. Trabalho de conclusão de Curso (Especialização), Centro Universitário de Brasília – UniCEUB, Brasília, DF, 2005.</w:t>
      </w:r>
    </w:p>
    <w:p w:rsidR="00823961" w:rsidRPr="00823961" w:rsidRDefault="00823961" w:rsidP="00A04974">
      <w:pPr>
        <w:pStyle w:val="Corpodetexto3"/>
        <w:spacing w:after="0"/>
        <w:jc w:val="both"/>
        <w:rPr>
          <w:rFonts w:ascii="Arial" w:hAnsi="Arial" w:cs="Arial"/>
          <w:color w:val="000000"/>
          <w:sz w:val="24"/>
          <w:szCs w:val="24"/>
        </w:rPr>
      </w:pPr>
    </w:p>
    <w:p w:rsidR="00823961" w:rsidRPr="00823961" w:rsidRDefault="00823961" w:rsidP="00A04974">
      <w:pPr>
        <w:jc w:val="both"/>
        <w:rPr>
          <w:rFonts w:ascii="Arial" w:hAnsi="Arial" w:cs="Arial"/>
          <w:sz w:val="24"/>
          <w:szCs w:val="24"/>
        </w:rPr>
      </w:pPr>
      <w:r w:rsidRPr="00823961">
        <w:rPr>
          <w:rFonts w:ascii="Arial" w:hAnsi="Arial" w:cs="Arial"/>
          <w:sz w:val="24"/>
          <w:szCs w:val="24"/>
        </w:rPr>
        <w:t>MACEDO, F.A.; ALENCAR, G.A.R.; BACARO, P.E.F. A importância do lúdico no processo de alfabetização no primeiro ano do ensino de nove anos. 2011. Disponível em: &lt;http://www.dfe.uem.br/TCC/Trabalhos%202011/Turma%201/Fernanda_Macedo.pdf&gt; Acesso em 20 mar. 2016.</w:t>
      </w:r>
    </w:p>
    <w:p w:rsidR="00823961" w:rsidRPr="00823961" w:rsidRDefault="00823961" w:rsidP="00A04974">
      <w:pPr>
        <w:jc w:val="both"/>
        <w:rPr>
          <w:rFonts w:ascii="Arial" w:hAnsi="Arial" w:cs="Arial"/>
          <w:sz w:val="24"/>
          <w:szCs w:val="24"/>
        </w:rPr>
      </w:pPr>
    </w:p>
    <w:p w:rsidR="00823961" w:rsidRPr="00823961" w:rsidRDefault="00823961" w:rsidP="00A04974">
      <w:pPr>
        <w:jc w:val="both"/>
        <w:rPr>
          <w:rFonts w:ascii="Arial" w:hAnsi="Arial" w:cs="Arial"/>
          <w:sz w:val="24"/>
          <w:szCs w:val="24"/>
        </w:rPr>
      </w:pPr>
      <w:r w:rsidRPr="00823961">
        <w:rPr>
          <w:rFonts w:ascii="Arial" w:hAnsi="Arial" w:cs="Arial"/>
          <w:sz w:val="24"/>
          <w:szCs w:val="24"/>
        </w:rPr>
        <w:t>MAGALHÃES, A.F.S.; ARAÚJO JUNIOR, C.F. Ludicidade na aquisição da leitura e escrita: experiências e vivências nas séries iniciais do Ensino Fundamental. Editora Realize, Campina Grande, PB, 2012. Disponível em: &lt;</w:t>
      </w:r>
      <w:hyperlink r:id="rId11" w:history="1">
        <w:r w:rsidRPr="00823961">
          <w:rPr>
            <w:rStyle w:val="Hyperlink"/>
            <w:rFonts w:ascii="Arial" w:hAnsi="Arial" w:cs="Arial"/>
            <w:color w:val="000000"/>
            <w:sz w:val="24"/>
            <w:szCs w:val="24"/>
          </w:rPr>
          <w:t>http://editorarealize.com.br/revistas/fiped/trabalhos/884d79963bd8bc0ae9b13a1aa71add73_63_1160.pdf</w:t>
        </w:r>
      </w:hyperlink>
      <w:r w:rsidRPr="00823961">
        <w:rPr>
          <w:rFonts w:ascii="Arial" w:hAnsi="Arial" w:cs="Arial"/>
          <w:sz w:val="24"/>
          <w:szCs w:val="24"/>
        </w:rPr>
        <w:t>&gt; acesso em: 09 fev. 2016.</w:t>
      </w:r>
    </w:p>
    <w:p w:rsidR="00823961" w:rsidRPr="00823961" w:rsidRDefault="00823961" w:rsidP="00A04974">
      <w:pPr>
        <w:jc w:val="both"/>
        <w:rPr>
          <w:rFonts w:ascii="Arial" w:hAnsi="Arial" w:cs="Arial"/>
          <w:sz w:val="24"/>
          <w:szCs w:val="24"/>
        </w:rPr>
      </w:pPr>
    </w:p>
    <w:p w:rsidR="00823961" w:rsidRPr="00823961" w:rsidRDefault="00823961" w:rsidP="00A04974">
      <w:pPr>
        <w:jc w:val="both"/>
        <w:rPr>
          <w:rFonts w:ascii="Arial" w:hAnsi="Arial" w:cs="Arial"/>
          <w:sz w:val="24"/>
          <w:szCs w:val="24"/>
        </w:rPr>
      </w:pPr>
      <w:r w:rsidRPr="00823961">
        <w:rPr>
          <w:rFonts w:ascii="Arial" w:hAnsi="Arial" w:cs="Arial"/>
          <w:sz w:val="24"/>
          <w:szCs w:val="24"/>
        </w:rPr>
        <w:t>SAMPAIO, A.G.; TONUSSI, C.F.; ROSSETTO, H.M.M. A importância do brincar e do lúdico no processo de alfabetização. 14º Seminário de Extensão. 12ª Mostra Academica UNIMEP, 2012.</w:t>
      </w:r>
    </w:p>
    <w:p w:rsidR="00823961" w:rsidRPr="00823961" w:rsidRDefault="00823961" w:rsidP="00A04974">
      <w:pPr>
        <w:jc w:val="both"/>
        <w:rPr>
          <w:rFonts w:ascii="Arial" w:hAnsi="Arial" w:cs="Arial"/>
          <w:sz w:val="24"/>
          <w:szCs w:val="24"/>
        </w:rPr>
      </w:pPr>
    </w:p>
    <w:p w:rsidR="00823961" w:rsidRPr="00823961" w:rsidRDefault="00823961" w:rsidP="00A04974">
      <w:pPr>
        <w:jc w:val="both"/>
        <w:rPr>
          <w:rFonts w:ascii="Arial" w:hAnsi="Arial" w:cs="Arial"/>
          <w:sz w:val="24"/>
          <w:szCs w:val="24"/>
        </w:rPr>
      </w:pPr>
      <w:r w:rsidRPr="00823961">
        <w:rPr>
          <w:rFonts w:ascii="Arial" w:hAnsi="Arial" w:cs="Arial"/>
          <w:sz w:val="24"/>
          <w:szCs w:val="24"/>
        </w:rPr>
        <w:t>SANTOS, M.G.S.; FARAGO, A.C. O desenvolvimento da oralidade das crianças na Educação Infantil. Cadernos de Educação: Ensino e Sociedade, Bebedouro-SP, 2 (1): 112-133, 2015.</w:t>
      </w:r>
    </w:p>
    <w:p w:rsidR="00823961" w:rsidRPr="00823961" w:rsidRDefault="00823961" w:rsidP="00A04974">
      <w:pPr>
        <w:pStyle w:val="Cabealho"/>
        <w:jc w:val="both"/>
        <w:rPr>
          <w:rFonts w:ascii="Arial" w:hAnsi="Arial" w:cs="Arial"/>
          <w:sz w:val="24"/>
          <w:szCs w:val="24"/>
        </w:rPr>
      </w:pPr>
    </w:p>
    <w:p w:rsidR="00823961" w:rsidRPr="00823961" w:rsidRDefault="00823961" w:rsidP="00A04974">
      <w:pPr>
        <w:jc w:val="both"/>
        <w:rPr>
          <w:rFonts w:ascii="Arial" w:hAnsi="Arial" w:cs="Arial"/>
          <w:sz w:val="24"/>
          <w:szCs w:val="24"/>
        </w:rPr>
      </w:pPr>
      <w:r w:rsidRPr="00823961">
        <w:rPr>
          <w:rFonts w:ascii="Arial" w:hAnsi="Arial" w:cs="Arial"/>
          <w:sz w:val="24"/>
          <w:szCs w:val="24"/>
        </w:rPr>
        <w:t>SCHIRMER, C.R.; FONTOURA, D.R.; NUNES, M.L. Distúrbios da aquisição da linguagem e da aprendizagem. Jornal de Pediatria, 80(2), 2004.</w:t>
      </w:r>
    </w:p>
    <w:p w:rsidR="00823961" w:rsidRPr="00823961" w:rsidRDefault="00823961" w:rsidP="00A04974">
      <w:pPr>
        <w:jc w:val="both"/>
        <w:rPr>
          <w:rFonts w:ascii="Arial" w:hAnsi="Arial" w:cs="Arial"/>
          <w:sz w:val="24"/>
          <w:szCs w:val="24"/>
        </w:rPr>
      </w:pPr>
    </w:p>
    <w:p w:rsidR="00823961" w:rsidRPr="00823961" w:rsidRDefault="00823961" w:rsidP="00A04974">
      <w:pPr>
        <w:jc w:val="both"/>
        <w:rPr>
          <w:rFonts w:ascii="Arial" w:hAnsi="Arial" w:cs="Arial"/>
          <w:sz w:val="24"/>
          <w:szCs w:val="24"/>
        </w:rPr>
      </w:pPr>
      <w:r w:rsidRPr="00823961">
        <w:rPr>
          <w:rFonts w:ascii="Arial" w:hAnsi="Arial" w:cs="Arial"/>
          <w:sz w:val="24"/>
          <w:szCs w:val="24"/>
        </w:rPr>
        <w:t>SILVA, M.J.M. A literatura infantil como recurso para aquisição da linguagem da criança. XVI ENDIPE - Encontro Nacional de Didática e Práticas de Ensino - UNICAMP - Campinas – 2012. Disponível em:</w:t>
      </w:r>
    </w:p>
    <w:p w:rsidR="00823961" w:rsidRPr="00823961" w:rsidRDefault="00823961" w:rsidP="00A04974">
      <w:pPr>
        <w:jc w:val="both"/>
        <w:rPr>
          <w:rFonts w:ascii="Arial" w:hAnsi="Arial" w:cs="Arial"/>
          <w:sz w:val="24"/>
          <w:szCs w:val="24"/>
        </w:rPr>
      </w:pPr>
      <w:r w:rsidRPr="00823961">
        <w:rPr>
          <w:rFonts w:ascii="Arial" w:hAnsi="Arial" w:cs="Arial"/>
          <w:sz w:val="24"/>
          <w:szCs w:val="24"/>
        </w:rPr>
        <w:t>&lt;http://www.infoteca.inf.br/endipe/smarty/templates/arquivos_template/upload_arquivos/acervo/docs/2844p.pdf&gt; Acesso em 10 fev. 2016.</w:t>
      </w:r>
    </w:p>
    <w:p w:rsidR="00823961" w:rsidRPr="00823961" w:rsidRDefault="00823961" w:rsidP="00A04974">
      <w:pPr>
        <w:jc w:val="both"/>
        <w:rPr>
          <w:rFonts w:ascii="Arial" w:hAnsi="Arial" w:cs="Arial"/>
          <w:sz w:val="24"/>
          <w:szCs w:val="24"/>
        </w:rPr>
      </w:pPr>
    </w:p>
    <w:p w:rsidR="00823961" w:rsidRPr="00823961" w:rsidRDefault="00823961" w:rsidP="00A04974">
      <w:pPr>
        <w:jc w:val="both"/>
        <w:rPr>
          <w:rFonts w:ascii="Arial" w:hAnsi="Arial" w:cs="Arial"/>
          <w:sz w:val="24"/>
          <w:szCs w:val="24"/>
        </w:rPr>
      </w:pPr>
      <w:r w:rsidRPr="00823961">
        <w:rPr>
          <w:rFonts w:ascii="Arial" w:hAnsi="Arial" w:cs="Arial"/>
          <w:sz w:val="24"/>
          <w:szCs w:val="24"/>
        </w:rPr>
        <w:t>SOUZA, E.F. Alfabetização e o Lúdico: A Importância dos Jogos na Educação Fundamental. Monografia apresentada ao Centro Universitário Católico Salesiano Auxilium – UNISALESIANO, Lins-SP, para graduação em Pedagogia,  40p. 2013.</w:t>
      </w:r>
    </w:p>
    <w:p w:rsidR="00DA6650" w:rsidRPr="00037DA0" w:rsidRDefault="00DA6650" w:rsidP="00DA6650">
      <w:pPr>
        <w:spacing w:line="360" w:lineRule="auto"/>
        <w:ind w:firstLine="709"/>
        <w:jc w:val="center"/>
        <w:rPr>
          <w:rFonts w:ascii="Arial" w:hAnsi="Arial" w:cs="Arial"/>
          <w:b/>
          <w:sz w:val="40"/>
          <w:szCs w:val="40"/>
        </w:rPr>
      </w:pPr>
    </w:p>
    <w:sectPr w:rsidR="00DA6650" w:rsidRPr="00037DA0" w:rsidSect="00F14997">
      <w:headerReference w:type="default" r:id="rId12"/>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D0D" w:rsidRDefault="00B12D0D">
      <w:r>
        <w:separator/>
      </w:r>
    </w:p>
  </w:endnote>
  <w:endnote w:type="continuationSeparator" w:id="0">
    <w:p w:rsidR="00B12D0D" w:rsidRDefault="00B1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D0D" w:rsidRDefault="00B12D0D">
      <w:r>
        <w:separator/>
      </w:r>
    </w:p>
  </w:footnote>
  <w:footnote w:type="continuationSeparator" w:id="0">
    <w:p w:rsidR="00B12D0D" w:rsidRDefault="00B12D0D">
      <w:r>
        <w:continuationSeparator/>
      </w:r>
    </w:p>
  </w:footnote>
  <w:footnote w:id="1">
    <w:p w:rsidR="00F8609A" w:rsidRDefault="00F8609A" w:rsidP="00CD7EC3">
      <w:pPr>
        <w:pStyle w:val="Textodenotaderodap"/>
        <w:jc w:val="both"/>
      </w:pPr>
      <w:r>
        <w:rPr>
          <w:rStyle w:val="Refdenotaderodap"/>
        </w:rPr>
        <w:footnoteRef/>
      </w:r>
      <w:r>
        <w:t xml:space="preserve"> </w:t>
      </w:r>
      <w:r w:rsidR="00D75D19">
        <w:t>Professora com Licenciatura Plena em História, com Pós Graduação em M</w:t>
      </w:r>
      <w:r w:rsidR="00CD7EC3">
        <w:t>etodologia do Ensino da Geo-história</w:t>
      </w:r>
      <w:r>
        <w:t>.</w:t>
      </w:r>
      <w:r w:rsidR="00D75D19">
        <w:t xml:space="preserve"> Experiência de 17 anos em docências do Ensino Fundamental I , II e Ensino Médio. Atualmente coordenadora Peda</w:t>
      </w:r>
      <w:r w:rsidR="00CD7EC3">
        <w:t>g</w:t>
      </w:r>
      <w:r w:rsidR="00D75D19">
        <w:t>ógica na Escola Estadual Mundo Novo</w:t>
      </w:r>
      <w:r w:rsidR="00CD7EC3">
        <w:t>, onde leciono há 10 anos.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09A" w:rsidRDefault="00F8609A" w:rsidP="00FE636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8609A" w:rsidRDefault="00F8609A" w:rsidP="00BC6A5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09A" w:rsidRDefault="00F8609A" w:rsidP="00BC6A52">
    <w:pPr>
      <w:pStyle w:val="Cabealh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997" w:rsidRDefault="00F14997">
    <w:pPr>
      <w:pStyle w:val="Cabealho"/>
      <w:jc w:val="right"/>
    </w:pPr>
    <w:r>
      <w:fldChar w:fldCharType="begin"/>
    </w:r>
    <w:r>
      <w:instrText xml:space="preserve"> PAGE   \* MERGEFORMAT </w:instrText>
    </w:r>
    <w:r>
      <w:fldChar w:fldCharType="separate"/>
    </w:r>
    <w:r w:rsidR="00AE6FA9">
      <w:rPr>
        <w:noProof/>
      </w:rPr>
      <w:t>9</w:t>
    </w:r>
    <w:r>
      <w:fldChar w:fldCharType="end"/>
    </w:r>
  </w:p>
  <w:p w:rsidR="00F14997" w:rsidRDefault="00F14997" w:rsidP="00BC6A52">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6377"/>
    <w:multiLevelType w:val="hybridMultilevel"/>
    <w:tmpl w:val="2472B714"/>
    <w:lvl w:ilvl="0" w:tplc="0D7EF26E">
      <w:start w:val="1"/>
      <w:numFmt w:val="bullet"/>
      <w:lvlText w:val="•"/>
      <w:lvlJc w:val="left"/>
      <w:pPr>
        <w:tabs>
          <w:tab w:val="num" w:pos="720"/>
        </w:tabs>
        <w:ind w:left="720" w:hanging="360"/>
      </w:pPr>
      <w:rPr>
        <w:rFonts w:ascii="Arial" w:hAnsi="Arial" w:hint="default"/>
      </w:rPr>
    </w:lvl>
    <w:lvl w:ilvl="1" w:tplc="E84C4B0A" w:tentative="1">
      <w:start w:val="1"/>
      <w:numFmt w:val="bullet"/>
      <w:lvlText w:val="•"/>
      <w:lvlJc w:val="left"/>
      <w:pPr>
        <w:tabs>
          <w:tab w:val="num" w:pos="1440"/>
        </w:tabs>
        <w:ind w:left="1440" w:hanging="360"/>
      </w:pPr>
      <w:rPr>
        <w:rFonts w:ascii="Arial" w:hAnsi="Arial" w:hint="default"/>
      </w:rPr>
    </w:lvl>
    <w:lvl w:ilvl="2" w:tplc="2CD8C8BA" w:tentative="1">
      <w:start w:val="1"/>
      <w:numFmt w:val="bullet"/>
      <w:lvlText w:val="•"/>
      <w:lvlJc w:val="left"/>
      <w:pPr>
        <w:tabs>
          <w:tab w:val="num" w:pos="2160"/>
        </w:tabs>
        <w:ind w:left="2160" w:hanging="360"/>
      </w:pPr>
      <w:rPr>
        <w:rFonts w:ascii="Arial" w:hAnsi="Arial" w:hint="default"/>
      </w:rPr>
    </w:lvl>
    <w:lvl w:ilvl="3" w:tplc="0A7A5E3C" w:tentative="1">
      <w:start w:val="1"/>
      <w:numFmt w:val="bullet"/>
      <w:lvlText w:val="•"/>
      <w:lvlJc w:val="left"/>
      <w:pPr>
        <w:tabs>
          <w:tab w:val="num" w:pos="2880"/>
        </w:tabs>
        <w:ind w:left="2880" w:hanging="360"/>
      </w:pPr>
      <w:rPr>
        <w:rFonts w:ascii="Arial" w:hAnsi="Arial" w:hint="default"/>
      </w:rPr>
    </w:lvl>
    <w:lvl w:ilvl="4" w:tplc="7D5EF79A" w:tentative="1">
      <w:start w:val="1"/>
      <w:numFmt w:val="bullet"/>
      <w:lvlText w:val="•"/>
      <w:lvlJc w:val="left"/>
      <w:pPr>
        <w:tabs>
          <w:tab w:val="num" w:pos="3600"/>
        </w:tabs>
        <w:ind w:left="3600" w:hanging="360"/>
      </w:pPr>
      <w:rPr>
        <w:rFonts w:ascii="Arial" w:hAnsi="Arial" w:hint="default"/>
      </w:rPr>
    </w:lvl>
    <w:lvl w:ilvl="5" w:tplc="6CB866F2" w:tentative="1">
      <w:start w:val="1"/>
      <w:numFmt w:val="bullet"/>
      <w:lvlText w:val="•"/>
      <w:lvlJc w:val="left"/>
      <w:pPr>
        <w:tabs>
          <w:tab w:val="num" w:pos="4320"/>
        </w:tabs>
        <w:ind w:left="4320" w:hanging="360"/>
      </w:pPr>
      <w:rPr>
        <w:rFonts w:ascii="Arial" w:hAnsi="Arial" w:hint="default"/>
      </w:rPr>
    </w:lvl>
    <w:lvl w:ilvl="6" w:tplc="AA96E1D0" w:tentative="1">
      <w:start w:val="1"/>
      <w:numFmt w:val="bullet"/>
      <w:lvlText w:val="•"/>
      <w:lvlJc w:val="left"/>
      <w:pPr>
        <w:tabs>
          <w:tab w:val="num" w:pos="5040"/>
        </w:tabs>
        <w:ind w:left="5040" w:hanging="360"/>
      </w:pPr>
      <w:rPr>
        <w:rFonts w:ascii="Arial" w:hAnsi="Arial" w:hint="default"/>
      </w:rPr>
    </w:lvl>
    <w:lvl w:ilvl="7" w:tplc="A1965F54" w:tentative="1">
      <w:start w:val="1"/>
      <w:numFmt w:val="bullet"/>
      <w:lvlText w:val="•"/>
      <w:lvlJc w:val="left"/>
      <w:pPr>
        <w:tabs>
          <w:tab w:val="num" w:pos="5760"/>
        </w:tabs>
        <w:ind w:left="5760" w:hanging="360"/>
      </w:pPr>
      <w:rPr>
        <w:rFonts w:ascii="Arial" w:hAnsi="Arial" w:hint="default"/>
      </w:rPr>
    </w:lvl>
    <w:lvl w:ilvl="8" w:tplc="A7085DAC" w:tentative="1">
      <w:start w:val="1"/>
      <w:numFmt w:val="bullet"/>
      <w:lvlText w:val="•"/>
      <w:lvlJc w:val="left"/>
      <w:pPr>
        <w:tabs>
          <w:tab w:val="num" w:pos="6480"/>
        </w:tabs>
        <w:ind w:left="6480" w:hanging="360"/>
      </w:pPr>
      <w:rPr>
        <w:rFonts w:ascii="Arial" w:hAnsi="Arial" w:hint="default"/>
      </w:rPr>
    </w:lvl>
  </w:abstractNum>
  <w:abstractNum w:abstractNumId="1">
    <w:nsid w:val="10762D70"/>
    <w:multiLevelType w:val="hybridMultilevel"/>
    <w:tmpl w:val="B178D930"/>
    <w:lvl w:ilvl="0" w:tplc="925C4B00">
      <w:start w:val="1"/>
      <w:numFmt w:val="bullet"/>
      <w:lvlText w:val="•"/>
      <w:lvlJc w:val="left"/>
      <w:pPr>
        <w:tabs>
          <w:tab w:val="num" w:pos="720"/>
        </w:tabs>
        <w:ind w:left="720" w:hanging="360"/>
      </w:pPr>
      <w:rPr>
        <w:rFonts w:ascii="Arial" w:hAnsi="Arial" w:hint="default"/>
      </w:rPr>
    </w:lvl>
    <w:lvl w:ilvl="1" w:tplc="A1B895E8" w:tentative="1">
      <w:start w:val="1"/>
      <w:numFmt w:val="bullet"/>
      <w:lvlText w:val="•"/>
      <w:lvlJc w:val="left"/>
      <w:pPr>
        <w:tabs>
          <w:tab w:val="num" w:pos="1440"/>
        </w:tabs>
        <w:ind w:left="1440" w:hanging="360"/>
      </w:pPr>
      <w:rPr>
        <w:rFonts w:ascii="Arial" w:hAnsi="Arial" w:hint="default"/>
      </w:rPr>
    </w:lvl>
    <w:lvl w:ilvl="2" w:tplc="7D9060D8" w:tentative="1">
      <w:start w:val="1"/>
      <w:numFmt w:val="bullet"/>
      <w:lvlText w:val="•"/>
      <w:lvlJc w:val="left"/>
      <w:pPr>
        <w:tabs>
          <w:tab w:val="num" w:pos="2160"/>
        </w:tabs>
        <w:ind w:left="2160" w:hanging="360"/>
      </w:pPr>
      <w:rPr>
        <w:rFonts w:ascii="Arial" w:hAnsi="Arial" w:hint="default"/>
      </w:rPr>
    </w:lvl>
    <w:lvl w:ilvl="3" w:tplc="91EECA22" w:tentative="1">
      <w:start w:val="1"/>
      <w:numFmt w:val="bullet"/>
      <w:lvlText w:val="•"/>
      <w:lvlJc w:val="left"/>
      <w:pPr>
        <w:tabs>
          <w:tab w:val="num" w:pos="2880"/>
        </w:tabs>
        <w:ind w:left="2880" w:hanging="360"/>
      </w:pPr>
      <w:rPr>
        <w:rFonts w:ascii="Arial" w:hAnsi="Arial" w:hint="default"/>
      </w:rPr>
    </w:lvl>
    <w:lvl w:ilvl="4" w:tplc="03AE7B14" w:tentative="1">
      <w:start w:val="1"/>
      <w:numFmt w:val="bullet"/>
      <w:lvlText w:val="•"/>
      <w:lvlJc w:val="left"/>
      <w:pPr>
        <w:tabs>
          <w:tab w:val="num" w:pos="3600"/>
        </w:tabs>
        <w:ind w:left="3600" w:hanging="360"/>
      </w:pPr>
      <w:rPr>
        <w:rFonts w:ascii="Arial" w:hAnsi="Arial" w:hint="default"/>
      </w:rPr>
    </w:lvl>
    <w:lvl w:ilvl="5" w:tplc="26284598" w:tentative="1">
      <w:start w:val="1"/>
      <w:numFmt w:val="bullet"/>
      <w:lvlText w:val="•"/>
      <w:lvlJc w:val="left"/>
      <w:pPr>
        <w:tabs>
          <w:tab w:val="num" w:pos="4320"/>
        </w:tabs>
        <w:ind w:left="4320" w:hanging="360"/>
      </w:pPr>
      <w:rPr>
        <w:rFonts w:ascii="Arial" w:hAnsi="Arial" w:hint="default"/>
      </w:rPr>
    </w:lvl>
    <w:lvl w:ilvl="6" w:tplc="6B82FAA0" w:tentative="1">
      <w:start w:val="1"/>
      <w:numFmt w:val="bullet"/>
      <w:lvlText w:val="•"/>
      <w:lvlJc w:val="left"/>
      <w:pPr>
        <w:tabs>
          <w:tab w:val="num" w:pos="5040"/>
        </w:tabs>
        <w:ind w:left="5040" w:hanging="360"/>
      </w:pPr>
      <w:rPr>
        <w:rFonts w:ascii="Arial" w:hAnsi="Arial" w:hint="default"/>
      </w:rPr>
    </w:lvl>
    <w:lvl w:ilvl="7" w:tplc="52BC7BC2" w:tentative="1">
      <w:start w:val="1"/>
      <w:numFmt w:val="bullet"/>
      <w:lvlText w:val="•"/>
      <w:lvlJc w:val="left"/>
      <w:pPr>
        <w:tabs>
          <w:tab w:val="num" w:pos="5760"/>
        </w:tabs>
        <w:ind w:left="5760" w:hanging="360"/>
      </w:pPr>
      <w:rPr>
        <w:rFonts w:ascii="Arial" w:hAnsi="Arial" w:hint="default"/>
      </w:rPr>
    </w:lvl>
    <w:lvl w:ilvl="8" w:tplc="2CFC1C16" w:tentative="1">
      <w:start w:val="1"/>
      <w:numFmt w:val="bullet"/>
      <w:lvlText w:val="•"/>
      <w:lvlJc w:val="left"/>
      <w:pPr>
        <w:tabs>
          <w:tab w:val="num" w:pos="6480"/>
        </w:tabs>
        <w:ind w:left="6480" w:hanging="360"/>
      </w:pPr>
      <w:rPr>
        <w:rFonts w:ascii="Arial" w:hAnsi="Arial" w:hint="default"/>
      </w:rPr>
    </w:lvl>
  </w:abstractNum>
  <w:abstractNum w:abstractNumId="2">
    <w:nsid w:val="164F7CF3"/>
    <w:multiLevelType w:val="hybridMultilevel"/>
    <w:tmpl w:val="9F18C1F0"/>
    <w:lvl w:ilvl="0" w:tplc="BCA80632">
      <w:start w:val="1"/>
      <w:numFmt w:val="bullet"/>
      <w:lvlText w:val="•"/>
      <w:lvlJc w:val="left"/>
      <w:pPr>
        <w:tabs>
          <w:tab w:val="num" w:pos="720"/>
        </w:tabs>
        <w:ind w:left="720" w:hanging="360"/>
      </w:pPr>
      <w:rPr>
        <w:rFonts w:ascii="Arial" w:hAnsi="Arial" w:hint="default"/>
      </w:rPr>
    </w:lvl>
    <w:lvl w:ilvl="1" w:tplc="29E819A4" w:tentative="1">
      <w:start w:val="1"/>
      <w:numFmt w:val="bullet"/>
      <w:lvlText w:val="•"/>
      <w:lvlJc w:val="left"/>
      <w:pPr>
        <w:tabs>
          <w:tab w:val="num" w:pos="1440"/>
        </w:tabs>
        <w:ind w:left="1440" w:hanging="360"/>
      </w:pPr>
      <w:rPr>
        <w:rFonts w:ascii="Arial" w:hAnsi="Arial" w:hint="default"/>
      </w:rPr>
    </w:lvl>
    <w:lvl w:ilvl="2" w:tplc="1C1240B8" w:tentative="1">
      <w:start w:val="1"/>
      <w:numFmt w:val="bullet"/>
      <w:lvlText w:val="•"/>
      <w:lvlJc w:val="left"/>
      <w:pPr>
        <w:tabs>
          <w:tab w:val="num" w:pos="2160"/>
        </w:tabs>
        <w:ind w:left="2160" w:hanging="360"/>
      </w:pPr>
      <w:rPr>
        <w:rFonts w:ascii="Arial" w:hAnsi="Arial" w:hint="default"/>
      </w:rPr>
    </w:lvl>
    <w:lvl w:ilvl="3" w:tplc="55AAC648" w:tentative="1">
      <w:start w:val="1"/>
      <w:numFmt w:val="bullet"/>
      <w:lvlText w:val="•"/>
      <w:lvlJc w:val="left"/>
      <w:pPr>
        <w:tabs>
          <w:tab w:val="num" w:pos="2880"/>
        </w:tabs>
        <w:ind w:left="2880" w:hanging="360"/>
      </w:pPr>
      <w:rPr>
        <w:rFonts w:ascii="Arial" w:hAnsi="Arial" w:hint="default"/>
      </w:rPr>
    </w:lvl>
    <w:lvl w:ilvl="4" w:tplc="457C22B2" w:tentative="1">
      <w:start w:val="1"/>
      <w:numFmt w:val="bullet"/>
      <w:lvlText w:val="•"/>
      <w:lvlJc w:val="left"/>
      <w:pPr>
        <w:tabs>
          <w:tab w:val="num" w:pos="3600"/>
        </w:tabs>
        <w:ind w:left="3600" w:hanging="360"/>
      </w:pPr>
      <w:rPr>
        <w:rFonts w:ascii="Arial" w:hAnsi="Arial" w:hint="default"/>
      </w:rPr>
    </w:lvl>
    <w:lvl w:ilvl="5" w:tplc="8C66CB0E" w:tentative="1">
      <w:start w:val="1"/>
      <w:numFmt w:val="bullet"/>
      <w:lvlText w:val="•"/>
      <w:lvlJc w:val="left"/>
      <w:pPr>
        <w:tabs>
          <w:tab w:val="num" w:pos="4320"/>
        </w:tabs>
        <w:ind w:left="4320" w:hanging="360"/>
      </w:pPr>
      <w:rPr>
        <w:rFonts w:ascii="Arial" w:hAnsi="Arial" w:hint="default"/>
      </w:rPr>
    </w:lvl>
    <w:lvl w:ilvl="6" w:tplc="8334CBBC" w:tentative="1">
      <w:start w:val="1"/>
      <w:numFmt w:val="bullet"/>
      <w:lvlText w:val="•"/>
      <w:lvlJc w:val="left"/>
      <w:pPr>
        <w:tabs>
          <w:tab w:val="num" w:pos="5040"/>
        </w:tabs>
        <w:ind w:left="5040" w:hanging="360"/>
      </w:pPr>
      <w:rPr>
        <w:rFonts w:ascii="Arial" w:hAnsi="Arial" w:hint="default"/>
      </w:rPr>
    </w:lvl>
    <w:lvl w:ilvl="7" w:tplc="A6F47210" w:tentative="1">
      <w:start w:val="1"/>
      <w:numFmt w:val="bullet"/>
      <w:lvlText w:val="•"/>
      <w:lvlJc w:val="left"/>
      <w:pPr>
        <w:tabs>
          <w:tab w:val="num" w:pos="5760"/>
        </w:tabs>
        <w:ind w:left="5760" w:hanging="360"/>
      </w:pPr>
      <w:rPr>
        <w:rFonts w:ascii="Arial" w:hAnsi="Arial" w:hint="default"/>
      </w:rPr>
    </w:lvl>
    <w:lvl w:ilvl="8" w:tplc="35C094E4" w:tentative="1">
      <w:start w:val="1"/>
      <w:numFmt w:val="bullet"/>
      <w:lvlText w:val="•"/>
      <w:lvlJc w:val="left"/>
      <w:pPr>
        <w:tabs>
          <w:tab w:val="num" w:pos="6480"/>
        </w:tabs>
        <w:ind w:left="6480" w:hanging="360"/>
      </w:pPr>
      <w:rPr>
        <w:rFonts w:ascii="Arial" w:hAnsi="Arial" w:hint="default"/>
      </w:rPr>
    </w:lvl>
  </w:abstractNum>
  <w:abstractNum w:abstractNumId="3">
    <w:nsid w:val="1D2F56BF"/>
    <w:multiLevelType w:val="hybridMultilevel"/>
    <w:tmpl w:val="44049E2C"/>
    <w:lvl w:ilvl="0" w:tplc="A5005F3C">
      <w:start w:val="1"/>
      <w:numFmt w:val="bullet"/>
      <w:lvlText w:val="•"/>
      <w:lvlJc w:val="left"/>
      <w:pPr>
        <w:tabs>
          <w:tab w:val="num" w:pos="720"/>
        </w:tabs>
        <w:ind w:left="720" w:hanging="360"/>
      </w:pPr>
      <w:rPr>
        <w:rFonts w:ascii="Arial" w:hAnsi="Arial" w:hint="default"/>
      </w:rPr>
    </w:lvl>
    <w:lvl w:ilvl="1" w:tplc="F37A533E" w:tentative="1">
      <w:start w:val="1"/>
      <w:numFmt w:val="bullet"/>
      <w:lvlText w:val="•"/>
      <w:lvlJc w:val="left"/>
      <w:pPr>
        <w:tabs>
          <w:tab w:val="num" w:pos="1440"/>
        </w:tabs>
        <w:ind w:left="1440" w:hanging="360"/>
      </w:pPr>
      <w:rPr>
        <w:rFonts w:ascii="Arial" w:hAnsi="Arial" w:hint="default"/>
      </w:rPr>
    </w:lvl>
    <w:lvl w:ilvl="2" w:tplc="F88A6992" w:tentative="1">
      <w:start w:val="1"/>
      <w:numFmt w:val="bullet"/>
      <w:lvlText w:val="•"/>
      <w:lvlJc w:val="left"/>
      <w:pPr>
        <w:tabs>
          <w:tab w:val="num" w:pos="2160"/>
        </w:tabs>
        <w:ind w:left="2160" w:hanging="360"/>
      </w:pPr>
      <w:rPr>
        <w:rFonts w:ascii="Arial" w:hAnsi="Arial" w:hint="default"/>
      </w:rPr>
    </w:lvl>
    <w:lvl w:ilvl="3" w:tplc="64044CBE" w:tentative="1">
      <w:start w:val="1"/>
      <w:numFmt w:val="bullet"/>
      <w:lvlText w:val="•"/>
      <w:lvlJc w:val="left"/>
      <w:pPr>
        <w:tabs>
          <w:tab w:val="num" w:pos="2880"/>
        </w:tabs>
        <w:ind w:left="2880" w:hanging="360"/>
      </w:pPr>
      <w:rPr>
        <w:rFonts w:ascii="Arial" w:hAnsi="Arial" w:hint="default"/>
      </w:rPr>
    </w:lvl>
    <w:lvl w:ilvl="4" w:tplc="A7A84486" w:tentative="1">
      <w:start w:val="1"/>
      <w:numFmt w:val="bullet"/>
      <w:lvlText w:val="•"/>
      <w:lvlJc w:val="left"/>
      <w:pPr>
        <w:tabs>
          <w:tab w:val="num" w:pos="3600"/>
        </w:tabs>
        <w:ind w:left="3600" w:hanging="360"/>
      </w:pPr>
      <w:rPr>
        <w:rFonts w:ascii="Arial" w:hAnsi="Arial" w:hint="default"/>
      </w:rPr>
    </w:lvl>
    <w:lvl w:ilvl="5" w:tplc="215C3C3E" w:tentative="1">
      <w:start w:val="1"/>
      <w:numFmt w:val="bullet"/>
      <w:lvlText w:val="•"/>
      <w:lvlJc w:val="left"/>
      <w:pPr>
        <w:tabs>
          <w:tab w:val="num" w:pos="4320"/>
        </w:tabs>
        <w:ind w:left="4320" w:hanging="360"/>
      </w:pPr>
      <w:rPr>
        <w:rFonts w:ascii="Arial" w:hAnsi="Arial" w:hint="default"/>
      </w:rPr>
    </w:lvl>
    <w:lvl w:ilvl="6" w:tplc="6D2A56D0" w:tentative="1">
      <w:start w:val="1"/>
      <w:numFmt w:val="bullet"/>
      <w:lvlText w:val="•"/>
      <w:lvlJc w:val="left"/>
      <w:pPr>
        <w:tabs>
          <w:tab w:val="num" w:pos="5040"/>
        </w:tabs>
        <w:ind w:left="5040" w:hanging="360"/>
      </w:pPr>
      <w:rPr>
        <w:rFonts w:ascii="Arial" w:hAnsi="Arial" w:hint="default"/>
      </w:rPr>
    </w:lvl>
    <w:lvl w:ilvl="7" w:tplc="D7D82084" w:tentative="1">
      <w:start w:val="1"/>
      <w:numFmt w:val="bullet"/>
      <w:lvlText w:val="•"/>
      <w:lvlJc w:val="left"/>
      <w:pPr>
        <w:tabs>
          <w:tab w:val="num" w:pos="5760"/>
        </w:tabs>
        <w:ind w:left="5760" w:hanging="360"/>
      </w:pPr>
      <w:rPr>
        <w:rFonts w:ascii="Arial" w:hAnsi="Arial" w:hint="default"/>
      </w:rPr>
    </w:lvl>
    <w:lvl w:ilvl="8" w:tplc="BFCA1930" w:tentative="1">
      <w:start w:val="1"/>
      <w:numFmt w:val="bullet"/>
      <w:lvlText w:val="•"/>
      <w:lvlJc w:val="left"/>
      <w:pPr>
        <w:tabs>
          <w:tab w:val="num" w:pos="6480"/>
        </w:tabs>
        <w:ind w:left="6480" w:hanging="360"/>
      </w:pPr>
      <w:rPr>
        <w:rFonts w:ascii="Arial" w:hAnsi="Arial" w:hint="default"/>
      </w:rPr>
    </w:lvl>
  </w:abstractNum>
  <w:abstractNum w:abstractNumId="4">
    <w:nsid w:val="278A1352"/>
    <w:multiLevelType w:val="hybridMultilevel"/>
    <w:tmpl w:val="B07E5FCA"/>
    <w:lvl w:ilvl="0" w:tplc="24C4EC88">
      <w:start w:val="1"/>
      <w:numFmt w:val="bullet"/>
      <w:lvlText w:val="•"/>
      <w:lvlJc w:val="left"/>
      <w:pPr>
        <w:tabs>
          <w:tab w:val="num" w:pos="720"/>
        </w:tabs>
        <w:ind w:left="720" w:hanging="360"/>
      </w:pPr>
      <w:rPr>
        <w:rFonts w:ascii="Arial" w:hAnsi="Arial" w:hint="default"/>
      </w:rPr>
    </w:lvl>
    <w:lvl w:ilvl="1" w:tplc="A7C6DBDA" w:tentative="1">
      <w:start w:val="1"/>
      <w:numFmt w:val="bullet"/>
      <w:lvlText w:val="•"/>
      <w:lvlJc w:val="left"/>
      <w:pPr>
        <w:tabs>
          <w:tab w:val="num" w:pos="1440"/>
        </w:tabs>
        <w:ind w:left="1440" w:hanging="360"/>
      </w:pPr>
      <w:rPr>
        <w:rFonts w:ascii="Arial" w:hAnsi="Arial" w:hint="default"/>
      </w:rPr>
    </w:lvl>
    <w:lvl w:ilvl="2" w:tplc="DA244CEA" w:tentative="1">
      <w:start w:val="1"/>
      <w:numFmt w:val="bullet"/>
      <w:lvlText w:val="•"/>
      <w:lvlJc w:val="left"/>
      <w:pPr>
        <w:tabs>
          <w:tab w:val="num" w:pos="2160"/>
        </w:tabs>
        <w:ind w:left="2160" w:hanging="360"/>
      </w:pPr>
      <w:rPr>
        <w:rFonts w:ascii="Arial" w:hAnsi="Arial" w:hint="default"/>
      </w:rPr>
    </w:lvl>
    <w:lvl w:ilvl="3" w:tplc="0FA4436E" w:tentative="1">
      <w:start w:val="1"/>
      <w:numFmt w:val="bullet"/>
      <w:lvlText w:val="•"/>
      <w:lvlJc w:val="left"/>
      <w:pPr>
        <w:tabs>
          <w:tab w:val="num" w:pos="2880"/>
        </w:tabs>
        <w:ind w:left="2880" w:hanging="360"/>
      </w:pPr>
      <w:rPr>
        <w:rFonts w:ascii="Arial" w:hAnsi="Arial" w:hint="default"/>
      </w:rPr>
    </w:lvl>
    <w:lvl w:ilvl="4" w:tplc="1F22B660" w:tentative="1">
      <w:start w:val="1"/>
      <w:numFmt w:val="bullet"/>
      <w:lvlText w:val="•"/>
      <w:lvlJc w:val="left"/>
      <w:pPr>
        <w:tabs>
          <w:tab w:val="num" w:pos="3600"/>
        </w:tabs>
        <w:ind w:left="3600" w:hanging="360"/>
      </w:pPr>
      <w:rPr>
        <w:rFonts w:ascii="Arial" w:hAnsi="Arial" w:hint="default"/>
      </w:rPr>
    </w:lvl>
    <w:lvl w:ilvl="5" w:tplc="315E73D4" w:tentative="1">
      <w:start w:val="1"/>
      <w:numFmt w:val="bullet"/>
      <w:lvlText w:val="•"/>
      <w:lvlJc w:val="left"/>
      <w:pPr>
        <w:tabs>
          <w:tab w:val="num" w:pos="4320"/>
        </w:tabs>
        <w:ind w:left="4320" w:hanging="360"/>
      </w:pPr>
      <w:rPr>
        <w:rFonts w:ascii="Arial" w:hAnsi="Arial" w:hint="default"/>
      </w:rPr>
    </w:lvl>
    <w:lvl w:ilvl="6" w:tplc="F2A4236C" w:tentative="1">
      <w:start w:val="1"/>
      <w:numFmt w:val="bullet"/>
      <w:lvlText w:val="•"/>
      <w:lvlJc w:val="left"/>
      <w:pPr>
        <w:tabs>
          <w:tab w:val="num" w:pos="5040"/>
        </w:tabs>
        <w:ind w:left="5040" w:hanging="360"/>
      </w:pPr>
      <w:rPr>
        <w:rFonts w:ascii="Arial" w:hAnsi="Arial" w:hint="default"/>
      </w:rPr>
    </w:lvl>
    <w:lvl w:ilvl="7" w:tplc="2B1633E4" w:tentative="1">
      <w:start w:val="1"/>
      <w:numFmt w:val="bullet"/>
      <w:lvlText w:val="•"/>
      <w:lvlJc w:val="left"/>
      <w:pPr>
        <w:tabs>
          <w:tab w:val="num" w:pos="5760"/>
        </w:tabs>
        <w:ind w:left="5760" w:hanging="360"/>
      </w:pPr>
      <w:rPr>
        <w:rFonts w:ascii="Arial" w:hAnsi="Arial" w:hint="default"/>
      </w:rPr>
    </w:lvl>
    <w:lvl w:ilvl="8" w:tplc="0F1E56EA" w:tentative="1">
      <w:start w:val="1"/>
      <w:numFmt w:val="bullet"/>
      <w:lvlText w:val="•"/>
      <w:lvlJc w:val="left"/>
      <w:pPr>
        <w:tabs>
          <w:tab w:val="num" w:pos="6480"/>
        </w:tabs>
        <w:ind w:left="6480" w:hanging="360"/>
      </w:pPr>
      <w:rPr>
        <w:rFonts w:ascii="Arial" w:hAnsi="Arial" w:hint="default"/>
      </w:rPr>
    </w:lvl>
  </w:abstractNum>
  <w:abstractNum w:abstractNumId="5">
    <w:nsid w:val="28545834"/>
    <w:multiLevelType w:val="hybridMultilevel"/>
    <w:tmpl w:val="33304A16"/>
    <w:lvl w:ilvl="0" w:tplc="19F674B8">
      <w:start w:val="1"/>
      <w:numFmt w:val="bullet"/>
      <w:lvlText w:val=""/>
      <w:lvlJc w:val="left"/>
      <w:pPr>
        <w:tabs>
          <w:tab w:val="num" w:pos="1623"/>
        </w:tabs>
        <w:ind w:left="1623" w:hanging="915"/>
      </w:pPr>
      <w:rPr>
        <w:rFonts w:ascii="Symbol" w:eastAsia="Times New Roman" w:hAnsi="Symbol" w:cs="Arial"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6">
    <w:nsid w:val="35DB4C91"/>
    <w:multiLevelType w:val="hybridMultilevel"/>
    <w:tmpl w:val="2390A0B2"/>
    <w:lvl w:ilvl="0" w:tplc="3D92858C">
      <w:start w:val="1"/>
      <w:numFmt w:val="bullet"/>
      <w:lvlText w:val="•"/>
      <w:lvlJc w:val="left"/>
      <w:pPr>
        <w:tabs>
          <w:tab w:val="num" w:pos="720"/>
        </w:tabs>
        <w:ind w:left="720" w:hanging="360"/>
      </w:pPr>
      <w:rPr>
        <w:rFonts w:ascii="Arial" w:hAnsi="Arial" w:hint="default"/>
      </w:rPr>
    </w:lvl>
    <w:lvl w:ilvl="1" w:tplc="B0BCA458" w:tentative="1">
      <w:start w:val="1"/>
      <w:numFmt w:val="bullet"/>
      <w:lvlText w:val="•"/>
      <w:lvlJc w:val="left"/>
      <w:pPr>
        <w:tabs>
          <w:tab w:val="num" w:pos="1440"/>
        </w:tabs>
        <w:ind w:left="1440" w:hanging="360"/>
      </w:pPr>
      <w:rPr>
        <w:rFonts w:ascii="Arial" w:hAnsi="Arial" w:hint="default"/>
      </w:rPr>
    </w:lvl>
    <w:lvl w:ilvl="2" w:tplc="4F420534" w:tentative="1">
      <w:start w:val="1"/>
      <w:numFmt w:val="bullet"/>
      <w:lvlText w:val="•"/>
      <w:lvlJc w:val="left"/>
      <w:pPr>
        <w:tabs>
          <w:tab w:val="num" w:pos="2160"/>
        </w:tabs>
        <w:ind w:left="2160" w:hanging="360"/>
      </w:pPr>
      <w:rPr>
        <w:rFonts w:ascii="Arial" w:hAnsi="Arial" w:hint="default"/>
      </w:rPr>
    </w:lvl>
    <w:lvl w:ilvl="3" w:tplc="09683C4C" w:tentative="1">
      <w:start w:val="1"/>
      <w:numFmt w:val="bullet"/>
      <w:lvlText w:val="•"/>
      <w:lvlJc w:val="left"/>
      <w:pPr>
        <w:tabs>
          <w:tab w:val="num" w:pos="2880"/>
        </w:tabs>
        <w:ind w:left="2880" w:hanging="360"/>
      </w:pPr>
      <w:rPr>
        <w:rFonts w:ascii="Arial" w:hAnsi="Arial" w:hint="default"/>
      </w:rPr>
    </w:lvl>
    <w:lvl w:ilvl="4" w:tplc="8E18ACCC" w:tentative="1">
      <w:start w:val="1"/>
      <w:numFmt w:val="bullet"/>
      <w:lvlText w:val="•"/>
      <w:lvlJc w:val="left"/>
      <w:pPr>
        <w:tabs>
          <w:tab w:val="num" w:pos="3600"/>
        </w:tabs>
        <w:ind w:left="3600" w:hanging="360"/>
      </w:pPr>
      <w:rPr>
        <w:rFonts w:ascii="Arial" w:hAnsi="Arial" w:hint="default"/>
      </w:rPr>
    </w:lvl>
    <w:lvl w:ilvl="5" w:tplc="7B061F7C" w:tentative="1">
      <w:start w:val="1"/>
      <w:numFmt w:val="bullet"/>
      <w:lvlText w:val="•"/>
      <w:lvlJc w:val="left"/>
      <w:pPr>
        <w:tabs>
          <w:tab w:val="num" w:pos="4320"/>
        </w:tabs>
        <w:ind w:left="4320" w:hanging="360"/>
      </w:pPr>
      <w:rPr>
        <w:rFonts w:ascii="Arial" w:hAnsi="Arial" w:hint="default"/>
      </w:rPr>
    </w:lvl>
    <w:lvl w:ilvl="6" w:tplc="2222D938" w:tentative="1">
      <w:start w:val="1"/>
      <w:numFmt w:val="bullet"/>
      <w:lvlText w:val="•"/>
      <w:lvlJc w:val="left"/>
      <w:pPr>
        <w:tabs>
          <w:tab w:val="num" w:pos="5040"/>
        </w:tabs>
        <w:ind w:left="5040" w:hanging="360"/>
      </w:pPr>
      <w:rPr>
        <w:rFonts w:ascii="Arial" w:hAnsi="Arial" w:hint="default"/>
      </w:rPr>
    </w:lvl>
    <w:lvl w:ilvl="7" w:tplc="D2C462EE" w:tentative="1">
      <w:start w:val="1"/>
      <w:numFmt w:val="bullet"/>
      <w:lvlText w:val="•"/>
      <w:lvlJc w:val="left"/>
      <w:pPr>
        <w:tabs>
          <w:tab w:val="num" w:pos="5760"/>
        </w:tabs>
        <w:ind w:left="5760" w:hanging="360"/>
      </w:pPr>
      <w:rPr>
        <w:rFonts w:ascii="Arial" w:hAnsi="Arial" w:hint="default"/>
      </w:rPr>
    </w:lvl>
    <w:lvl w:ilvl="8" w:tplc="B02E716C" w:tentative="1">
      <w:start w:val="1"/>
      <w:numFmt w:val="bullet"/>
      <w:lvlText w:val="•"/>
      <w:lvlJc w:val="left"/>
      <w:pPr>
        <w:tabs>
          <w:tab w:val="num" w:pos="6480"/>
        </w:tabs>
        <w:ind w:left="6480" w:hanging="360"/>
      </w:pPr>
      <w:rPr>
        <w:rFonts w:ascii="Arial" w:hAnsi="Arial" w:hint="default"/>
      </w:rPr>
    </w:lvl>
  </w:abstractNum>
  <w:abstractNum w:abstractNumId="7">
    <w:nsid w:val="523332E7"/>
    <w:multiLevelType w:val="hybridMultilevel"/>
    <w:tmpl w:val="8EFCE21A"/>
    <w:lvl w:ilvl="0" w:tplc="BE345468">
      <w:start w:val="1"/>
      <w:numFmt w:val="bullet"/>
      <w:lvlText w:val="•"/>
      <w:lvlJc w:val="left"/>
      <w:pPr>
        <w:tabs>
          <w:tab w:val="num" w:pos="720"/>
        </w:tabs>
        <w:ind w:left="720" w:hanging="360"/>
      </w:pPr>
      <w:rPr>
        <w:rFonts w:ascii="Arial" w:hAnsi="Arial" w:hint="default"/>
      </w:rPr>
    </w:lvl>
    <w:lvl w:ilvl="1" w:tplc="77209088" w:tentative="1">
      <w:start w:val="1"/>
      <w:numFmt w:val="bullet"/>
      <w:lvlText w:val="•"/>
      <w:lvlJc w:val="left"/>
      <w:pPr>
        <w:tabs>
          <w:tab w:val="num" w:pos="1440"/>
        </w:tabs>
        <w:ind w:left="1440" w:hanging="360"/>
      </w:pPr>
      <w:rPr>
        <w:rFonts w:ascii="Arial" w:hAnsi="Arial" w:hint="default"/>
      </w:rPr>
    </w:lvl>
    <w:lvl w:ilvl="2" w:tplc="2EB6461C" w:tentative="1">
      <w:start w:val="1"/>
      <w:numFmt w:val="bullet"/>
      <w:lvlText w:val="•"/>
      <w:lvlJc w:val="left"/>
      <w:pPr>
        <w:tabs>
          <w:tab w:val="num" w:pos="2160"/>
        </w:tabs>
        <w:ind w:left="2160" w:hanging="360"/>
      </w:pPr>
      <w:rPr>
        <w:rFonts w:ascii="Arial" w:hAnsi="Arial" w:hint="default"/>
      </w:rPr>
    </w:lvl>
    <w:lvl w:ilvl="3" w:tplc="2848DF3E" w:tentative="1">
      <w:start w:val="1"/>
      <w:numFmt w:val="bullet"/>
      <w:lvlText w:val="•"/>
      <w:lvlJc w:val="left"/>
      <w:pPr>
        <w:tabs>
          <w:tab w:val="num" w:pos="2880"/>
        </w:tabs>
        <w:ind w:left="2880" w:hanging="360"/>
      </w:pPr>
      <w:rPr>
        <w:rFonts w:ascii="Arial" w:hAnsi="Arial" w:hint="default"/>
      </w:rPr>
    </w:lvl>
    <w:lvl w:ilvl="4" w:tplc="E424F256" w:tentative="1">
      <w:start w:val="1"/>
      <w:numFmt w:val="bullet"/>
      <w:lvlText w:val="•"/>
      <w:lvlJc w:val="left"/>
      <w:pPr>
        <w:tabs>
          <w:tab w:val="num" w:pos="3600"/>
        </w:tabs>
        <w:ind w:left="3600" w:hanging="360"/>
      </w:pPr>
      <w:rPr>
        <w:rFonts w:ascii="Arial" w:hAnsi="Arial" w:hint="default"/>
      </w:rPr>
    </w:lvl>
    <w:lvl w:ilvl="5" w:tplc="90A23A4C" w:tentative="1">
      <w:start w:val="1"/>
      <w:numFmt w:val="bullet"/>
      <w:lvlText w:val="•"/>
      <w:lvlJc w:val="left"/>
      <w:pPr>
        <w:tabs>
          <w:tab w:val="num" w:pos="4320"/>
        </w:tabs>
        <w:ind w:left="4320" w:hanging="360"/>
      </w:pPr>
      <w:rPr>
        <w:rFonts w:ascii="Arial" w:hAnsi="Arial" w:hint="default"/>
      </w:rPr>
    </w:lvl>
    <w:lvl w:ilvl="6" w:tplc="FA9273DE" w:tentative="1">
      <w:start w:val="1"/>
      <w:numFmt w:val="bullet"/>
      <w:lvlText w:val="•"/>
      <w:lvlJc w:val="left"/>
      <w:pPr>
        <w:tabs>
          <w:tab w:val="num" w:pos="5040"/>
        </w:tabs>
        <w:ind w:left="5040" w:hanging="360"/>
      </w:pPr>
      <w:rPr>
        <w:rFonts w:ascii="Arial" w:hAnsi="Arial" w:hint="default"/>
      </w:rPr>
    </w:lvl>
    <w:lvl w:ilvl="7" w:tplc="885A7CB0" w:tentative="1">
      <w:start w:val="1"/>
      <w:numFmt w:val="bullet"/>
      <w:lvlText w:val="•"/>
      <w:lvlJc w:val="left"/>
      <w:pPr>
        <w:tabs>
          <w:tab w:val="num" w:pos="5760"/>
        </w:tabs>
        <w:ind w:left="5760" w:hanging="360"/>
      </w:pPr>
      <w:rPr>
        <w:rFonts w:ascii="Arial" w:hAnsi="Arial" w:hint="default"/>
      </w:rPr>
    </w:lvl>
    <w:lvl w:ilvl="8" w:tplc="E28EFC94" w:tentative="1">
      <w:start w:val="1"/>
      <w:numFmt w:val="bullet"/>
      <w:lvlText w:val="•"/>
      <w:lvlJc w:val="left"/>
      <w:pPr>
        <w:tabs>
          <w:tab w:val="num" w:pos="6480"/>
        </w:tabs>
        <w:ind w:left="6480" w:hanging="360"/>
      </w:pPr>
      <w:rPr>
        <w:rFonts w:ascii="Arial" w:hAnsi="Arial" w:hint="default"/>
      </w:rPr>
    </w:lvl>
  </w:abstractNum>
  <w:abstractNum w:abstractNumId="8">
    <w:nsid w:val="6F4151FB"/>
    <w:multiLevelType w:val="hybridMultilevel"/>
    <w:tmpl w:val="8BA6F408"/>
    <w:lvl w:ilvl="0" w:tplc="5A20ED16">
      <w:start w:val="1"/>
      <w:numFmt w:val="bullet"/>
      <w:lvlText w:val="•"/>
      <w:lvlJc w:val="left"/>
      <w:pPr>
        <w:tabs>
          <w:tab w:val="num" w:pos="720"/>
        </w:tabs>
        <w:ind w:left="720" w:hanging="360"/>
      </w:pPr>
      <w:rPr>
        <w:rFonts w:ascii="Arial" w:hAnsi="Arial" w:hint="default"/>
      </w:rPr>
    </w:lvl>
    <w:lvl w:ilvl="1" w:tplc="FCBECD88" w:tentative="1">
      <w:start w:val="1"/>
      <w:numFmt w:val="bullet"/>
      <w:lvlText w:val="•"/>
      <w:lvlJc w:val="left"/>
      <w:pPr>
        <w:tabs>
          <w:tab w:val="num" w:pos="1440"/>
        </w:tabs>
        <w:ind w:left="1440" w:hanging="360"/>
      </w:pPr>
      <w:rPr>
        <w:rFonts w:ascii="Arial" w:hAnsi="Arial" w:hint="default"/>
      </w:rPr>
    </w:lvl>
    <w:lvl w:ilvl="2" w:tplc="81F40FD2" w:tentative="1">
      <w:start w:val="1"/>
      <w:numFmt w:val="bullet"/>
      <w:lvlText w:val="•"/>
      <w:lvlJc w:val="left"/>
      <w:pPr>
        <w:tabs>
          <w:tab w:val="num" w:pos="2160"/>
        </w:tabs>
        <w:ind w:left="2160" w:hanging="360"/>
      </w:pPr>
      <w:rPr>
        <w:rFonts w:ascii="Arial" w:hAnsi="Arial" w:hint="default"/>
      </w:rPr>
    </w:lvl>
    <w:lvl w:ilvl="3" w:tplc="6E60E258" w:tentative="1">
      <w:start w:val="1"/>
      <w:numFmt w:val="bullet"/>
      <w:lvlText w:val="•"/>
      <w:lvlJc w:val="left"/>
      <w:pPr>
        <w:tabs>
          <w:tab w:val="num" w:pos="2880"/>
        </w:tabs>
        <w:ind w:left="2880" w:hanging="360"/>
      </w:pPr>
      <w:rPr>
        <w:rFonts w:ascii="Arial" w:hAnsi="Arial" w:hint="default"/>
      </w:rPr>
    </w:lvl>
    <w:lvl w:ilvl="4" w:tplc="F5682CF4" w:tentative="1">
      <w:start w:val="1"/>
      <w:numFmt w:val="bullet"/>
      <w:lvlText w:val="•"/>
      <w:lvlJc w:val="left"/>
      <w:pPr>
        <w:tabs>
          <w:tab w:val="num" w:pos="3600"/>
        </w:tabs>
        <w:ind w:left="3600" w:hanging="360"/>
      </w:pPr>
      <w:rPr>
        <w:rFonts w:ascii="Arial" w:hAnsi="Arial" w:hint="default"/>
      </w:rPr>
    </w:lvl>
    <w:lvl w:ilvl="5" w:tplc="D440504C" w:tentative="1">
      <w:start w:val="1"/>
      <w:numFmt w:val="bullet"/>
      <w:lvlText w:val="•"/>
      <w:lvlJc w:val="left"/>
      <w:pPr>
        <w:tabs>
          <w:tab w:val="num" w:pos="4320"/>
        </w:tabs>
        <w:ind w:left="4320" w:hanging="360"/>
      </w:pPr>
      <w:rPr>
        <w:rFonts w:ascii="Arial" w:hAnsi="Arial" w:hint="default"/>
      </w:rPr>
    </w:lvl>
    <w:lvl w:ilvl="6" w:tplc="0D90C04C" w:tentative="1">
      <w:start w:val="1"/>
      <w:numFmt w:val="bullet"/>
      <w:lvlText w:val="•"/>
      <w:lvlJc w:val="left"/>
      <w:pPr>
        <w:tabs>
          <w:tab w:val="num" w:pos="5040"/>
        </w:tabs>
        <w:ind w:left="5040" w:hanging="360"/>
      </w:pPr>
      <w:rPr>
        <w:rFonts w:ascii="Arial" w:hAnsi="Arial" w:hint="default"/>
      </w:rPr>
    </w:lvl>
    <w:lvl w:ilvl="7" w:tplc="D064199E" w:tentative="1">
      <w:start w:val="1"/>
      <w:numFmt w:val="bullet"/>
      <w:lvlText w:val="•"/>
      <w:lvlJc w:val="left"/>
      <w:pPr>
        <w:tabs>
          <w:tab w:val="num" w:pos="5760"/>
        </w:tabs>
        <w:ind w:left="5760" w:hanging="360"/>
      </w:pPr>
      <w:rPr>
        <w:rFonts w:ascii="Arial" w:hAnsi="Arial" w:hint="default"/>
      </w:rPr>
    </w:lvl>
    <w:lvl w:ilvl="8" w:tplc="499066EE" w:tentative="1">
      <w:start w:val="1"/>
      <w:numFmt w:val="bullet"/>
      <w:lvlText w:val="•"/>
      <w:lvlJc w:val="left"/>
      <w:pPr>
        <w:tabs>
          <w:tab w:val="num" w:pos="6480"/>
        </w:tabs>
        <w:ind w:left="6480" w:hanging="360"/>
      </w:pPr>
      <w:rPr>
        <w:rFonts w:ascii="Arial" w:hAnsi="Arial" w:hint="default"/>
      </w:rPr>
    </w:lvl>
  </w:abstractNum>
  <w:abstractNum w:abstractNumId="9">
    <w:nsid w:val="757C742A"/>
    <w:multiLevelType w:val="hybridMultilevel"/>
    <w:tmpl w:val="861E8ED8"/>
    <w:lvl w:ilvl="0" w:tplc="936C3CFC">
      <w:start w:val="1"/>
      <w:numFmt w:val="bullet"/>
      <w:lvlText w:val="•"/>
      <w:lvlJc w:val="left"/>
      <w:pPr>
        <w:tabs>
          <w:tab w:val="num" w:pos="720"/>
        </w:tabs>
        <w:ind w:left="720" w:hanging="360"/>
      </w:pPr>
      <w:rPr>
        <w:rFonts w:ascii="Arial" w:hAnsi="Arial" w:hint="default"/>
      </w:rPr>
    </w:lvl>
    <w:lvl w:ilvl="1" w:tplc="F5404E1E" w:tentative="1">
      <w:start w:val="1"/>
      <w:numFmt w:val="bullet"/>
      <w:lvlText w:val="•"/>
      <w:lvlJc w:val="left"/>
      <w:pPr>
        <w:tabs>
          <w:tab w:val="num" w:pos="1440"/>
        </w:tabs>
        <w:ind w:left="1440" w:hanging="360"/>
      </w:pPr>
      <w:rPr>
        <w:rFonts w:ascii="Arial" w:hAnsi="Arial" w:hint="default"/>
      </w:rPr>
    </w:lvl>
    <w:lvl w:ilvl="2" w:tplc="613EF6D2" w:tentative="1">
      <w:start w:val="1"/>
      <w:numFmt w:val="bullet"/>
      <w:lvlText w:val="•"/>
      <w:lvlJc w:val="left"/>
      <w:pPr>
        <w:tabs>
          <w:tab w:val="num" w:pos="2160"/>
        </w:tabs>
        <w:ind w:left="2160" w:hanging="360"/>
      </w:pPr>
      <w:rPr>
        <w:rFonts w:ascii="Arial" w:hAnsi="Arial" w:hint="default"/>
      </w:rPr>
    </w:lvl>
    <w:lvl w:ilvl="3" w:tplc="845C4256" w:tentative="1">
      <w:start w:val="1"/>
      <w:numFmt w:val="bullet"/>
      <w:lvlText w:val="•"/>
      <w:lvlJc w:val="left"/>
      <w:pPr>
        <w:tabs>
          <w:tab w:val="num" w:pos="2880"/>
        </w:tabs>
        <w:ind w:left="2880" w:hanging="360"/>
      </w:pPr>
      <w:rPr>
        <w:rFonts w:ascii="Arial" w:hAnsi="Arial" w:hint="default"/>
      </w:rPr>
    </w:lvl>
    <w:lvl w:ilvl="4" w:tplc="49849A54" w:tentative="1">
      <w:start w:val="1"/>
      <w:numFmt w:val="bullet"/>
      <w:lvlText w:val="•"/>
      <w:lvlJc w:val="left"/>
      <w:pPr>
        <w:tabs>
          <w:tab w:val="num" w:pos="3600"/>
        </w:tabs>
        <w:ind w:left="3600" w:hanging="360"/>
      </w:pPr>
      <w:rPr>
        <w:rFonts w:ascii="Arial" w:hAnsi="Arial" w:hint="default"/>
      </w:rPr>
    </w:lvl>
    <w:lvl w:ilvl="5" w:tplc="2AFED016" w:tentative="1">
      <w:start w:val="1"/>
      <w:numFmt w:val="bullet"/>
      <w:lvlText w:val="•"/>
      <w:lvlJc w:val="left"/>
      <w:pPr>
        <w:tabs>
          <w:tab w:val="num" w:pos="4320"/>
        </w:tabs>
        <w:ind w:left="4320" w:hanging="360"/>
      </w:pPr>
      <w:rPr>
        <w:rFonts w:ascii="Arial" w:hAnsi="Arial" w:hint="default"/>
      </w:rPr>
    </w:lvl>
    <w:lvl w:ilvl="6" w:tplc="67D4B49A" w:tentative="1">
      <w:start w:val="1"/>
      <w:numFmt w:val="bullet"/>
      <w:lvlText w:val="•"/>
      <w:lvlJc w:val="left"/>
      <w:pPr>
        <w:tabs>
          <w:tab w:val="num" w:pos="5040"/>
        </w:tabs>
        <w:ind w:left="5040" w:hanging="360"/>
      </w:pPr>
      <w:rPr>
        <w:rFonts w:ascii="Arial" w:hAnsi="Arial" w:hint="default"/>
      </w:rPr>
    </w:lvl>
    <w:lvl w:ilvl="7" w:tplc="2C9A6608" w:tentative="1">
      <w:start w:val="1"/>
      <w:numFmt w:val="bullet"/>
      <w:lvlText w:val="•"/>
      <w:lvlJc w:val="left"/>
      <w:pPr>
        <w:tabs>
          <w:tab w:val="num" w:pos="5760"/>
        </w:tabs>
        <w:ind w:left="5760" w:hanging="360"/>
      </w:pPr>
      <w:rPr>
        <w:rFonts w:ascii="Arial" w:hAnsi="Arial" w:hint="default"/>
      </w:rPr>
    </w:lvl>
    <w:lvl w:ilvl="8" w:tplc="CCF0A5BA"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7"/>
  </w:num>
  <w:num w:numId="3">
    <w:abstractNumId w:val="9"/>
  </w:num>
  <w:num w:numId="4">
    <w:abstractNumId w:val="2"/>
  </w:num>
  <w:num w:numId="5">
    <w:abstractNumId w:val="3"/>
  </w:num>
  <w:num w:numId="6">
    <w:abstractNumId w:val="8"/>
  </w:num>
  <w:num w:numId="7">
    <w:abstractNumId w:val="1"/>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A52"/>
    <w:rsid w:val="00001D1D"/>
    <w:rsid w:val="00013561"/>
    <w:rsid w:val="00037DA0"/>
    <w:rsid w:val="00067600"/>
    <w:rsid w:val="00084A3C"/>
    <w:rsid w:val="0008578D"/>
    <w:rsid w:val="00094059"/>
    <w:rsid w:val="000B166B"/>
    <w:rsid w:val="000B53C4"/>
    <w:rsid w:val="000C2822"/>
    <w:rsid w:val="000C37EB"/>
    <w:rsid w:val="000D1612"/>
    <w:rsid w:val="000D2B33"/>
    <w:rsid w:val="00101611"/>
    <w:rsid w:val="00111677"/>
    <w:rsid w:val="00126185"/>
    <w:rsid w:val="00146D36"/>
    <w:rsid w:val="00147ADC"/>
    <w:rsid w:val="001749A0"/>
    <w:rsid w:val="001A445D"/>
    <w:rsid w:val="001A67F7"/>
    <w:rsid w:val="001B16A1"/>
    <w:rsid w:val="001B269F"/>
    <w:rsid w:val="001B49FC"/>
    <w:rsid w:val="001C4440"/>
    <w:rsid w:val="001C7762"/>
    <w:rsid w:val="001D1691"/>
    <w:rsid w:val="001D1889"/>
    <w:rsid w:val="001D4958"/>
    <w:rsid w:val="0020392C"/>
    <w:rsid w:val="00212388"/>
    <w:rsid w:val="002158BC"/>
    <w:rsid w:val="00215EFA"/>
    <w:rsid w:val="00217CFF"/>
    <w:rsid w:val="00220704"/>
    <w:rsid w:val="002215E8"/>
    <w:rsid w:val="002255D0"/>
    <w:rsid w:val="0023089E"/>
    <w:rsid w:val="00243570"/>
    <w:rsid w:val="00254F6E"/>
    <w:rsid w:val="002A4EB4"/>
    <w:rsid w:val="002C3CD5"/>
    <w:rsid w:val="002D0E61"/>
    <w:rsid w:val="003014AB"/>
    <w:rsid w:val="00307882"/>
    <w:rsid w:val="0031658E"/>
    <w:rsid w:val="00340238"/>
    <w:rsid w:val="0035473F"/>
    <w:rsid w:val="003613A9"/>
    <w:rsid w:val="0036289B"/>
    <w:rsid w:val="00363DAA"/>
    <w:rsid w:val="00365463"/>
    <w:rsid w:val="00370122"/>
    <w:rsid w:val="00385753"/>
    <w:rsid w:val="00394227"/>
    <w:rsid w:val="003A1385"/>
    <w:rsid w:val="003A2F96"/>
    <w:rsid w:val="003A326F"/>
    <w:rsid w:val="003F1AFC"/>
    <w:rsid w:val="003F360B"/>
    <w:rsid w:val="003F56D1"/>
    <w:rsid w:val="00424F06"/>
    <w:rsid w:val="0043627B"/>
    <w:rsid w:val="00446661"/>
    <w:rsid w:val="00454D1B"/>
    <w:rsid w:val="00454D47"/>
    <w:rsid w:val="00484F9F"/>
    <w:rsid w:val="004955BF"/>
    <w:rsid w:val="004C488C"/>
    <w:rsid w:val="004D7378"/>
    <w:rsid w:val="004E339D"/>
    <w:rsid w:val="004E5F7B"/>
    <w:rsid w:val="004F0267"/>
    <w:rsid w:val="004F162E"/>
    <w:rsid w:val="00511808"/>
    <w:rsid w:val="005135B4"/>
    <w:rsid w:val="00530867"/>
    <w:rsid w:val="0054166D"/>
    <w:rsid w:val="00556016"/>
    <w:rsid w:val="0055687D"/>
    <w:rsid w:val="0057083A"/>
    <w:rsid w:val="0057416D"/>
    <w:rsid w:val="0057637B"/>
    <w:rsid w:val="00580590"/>
    <w:rsid w:val="005910EB"/>
    <w:rsid w:val="00591735"/>
    <w:rsid w:val="00597A36"/>
    <w:rsid w:val="005B4232"/>
    <w:rsid w:val="005F2ED8"/>
    <w:rsid w:val="005F6B59"/>
    <w:rsid w:val="00604842"/>
    <w:rsid w:val="00605079"/>
    <w:rsid w:val="006252B2"/>
    <w:rsid w:val="00627464"/>
    <w:rsid w:val="00656381"/>
    <w:rsid w:val="00684176"/>
    <w:rsid w:val="00685105"/>
    <w:rsid w:val="006B72BB"/>
    <w:rsid w:val="006D0E8B"/>
    <w:rsid w:val="006D1B0D"/>
    <w:rsid w:val="006D37EE"/>
    <w:rsid w:val="0072788D"/>
    <w:rsid w:val="00732F45"/>
    <w:rsid w:val="00751F80"/>
    <w:rsid w:val="00757BB2"/>
    <w:rsid w:val="00763EDD"/>
    <w:rsid w:val="007649E6"/>
    <w:rsid w:val="007849B6"/>
    <w:rsid w:val="007A38A5"/>
    <w:rsid w:val="007B0DA0"/>
    <w:rsid w:val="007C4D67"/>
    <w:rsid w:val="00823961"/>
    <w:rsid w:val="008305D8"/>
    <w:rsid w:val="008500CD"/>
    <w:rsid w:val="00850309"/>
    <w:rsid w:val="00853092"/>
    <w:rsid w:val="00860FEE"/>
    <w:rsid w:val="00863C74"/>
    <w:rsid w:val="008647C8"/>
    <w:rsid w:val="00870E89"/>
    <w:rsid w:val="00872F06"/>
    <w:rsid w:val="00882212"/>
    <w:rsid w:val="0088793A"/>
    <w:rsid w:val="008C3FF9"/>
    <w:rsid w:val="008D37C1"/>
    <w:rsid w:val="008D4A64"/>
    <w:rsid w:val="008E2254"/>
    <w:rsid w:val="008E671E"/>
    <w:rsid w:val="008E71F8"/>
    <w:rsid w:val="008F3A5C"/>
    <w:rsid w:val="009121C8"/>
    <w:rsid w:val="0092106E"/>
    <w:rsid w:val="009217B7"/>
    <w:rsid w:val="00931473"/>
    <w:rsid w:val="00950232"/>
    <w:rsid w:val="00955B7B"/>
    <w:rsid w:val="00960B76"/>
    <w:rsid w:val="00962E84"/>
    <w:rsid w:val="00963D71"/>
    <w:rsid w:val="00964B36"/>
    <w:rsid w:val="00991DF4"/>
    <w:rsid w:val="009B32C9"/>
    <w:rsid w:val="009C6110"/>
    <w:rsid w:val="009E1557"/>
    <w:rsid w:val="009F0234"/>
    <w:rsid w:val="009F1F6C"/>
    <w:rsid w:val="00A04974"/>
    <w:rsid w:val="00A11BD6"/>
    <w:rsid w:val="00A22F77"/>
    <w:rsid w:val="00A42DCA"/>
    <w:rsid w:val="00A432B1"/>
    <w:rsid w:val="00A43B14"/>
    <w:rsid w:val="00AA2CC7"/>
    <w:rsid w:val="00AB2D8D"/>
    <w:rsid w:val="00AC4B5F"/>
    <w:rsid w:val="00AC62C3"/>
    <w:rsid w:val="00AD03C6"/>
    <w:rsid w:val="00AD0EF9"/>
    <w:rsid w:val="00AE6451"/>
    <w:rsid w:val="00AE65B4"/>
    <w:rsid w:val="00AE6FA9"/>
    <w:rsid w:val="00AE7A35"/>
    <w:rsid w:val="00B00B59"/>
    <w:rsid w:val="00B12D0D"/>
    <w:rsid w:val="00B166C5"/>
    <w:rsid w:val="00B221F7"/>
    <w:rsid w:val="00B323D7"/>
    <w:rsid w:val="00B42B27"/>
    <w:rsid w:val="00B5003F"/>
    <w:rsid w:val="00B50468"/>
    <w:rsid w:val="00B5410A"/>
    <w:rsid w:val="00B600A5"/>
    <w:rsid w:val="00B71E83"/>
    <w:rsid w:val="00B72D39"/>
    <w:rsid w:val="00B7583F"/>
    <w:rsid w:val="00B81004"/>
    <w:rsid w:val="00B94410"/>
    <w:rsid w:val="00BC6A52"/>
    <w:rsid w:val="00BD6E44"/>
    <w:rsid w:val="00C16D08"/>
    <w:rsid w:val="00C32B43"/>
    <w:rsid w:val="00C410C6"/>
    <w:rsid w:val="00C47A86"/>
    <w:rsid w:val="00C64AA9"/>
    <w:rsid w:val="00C86BD9"/>
    <w:rsid w:val="00C931D1"/>
    <w:rsid w:val="00C97C04"/>
    <w:rsid w:val="00CD3EC7"/>
    <w:rsid w:val="00CD4F14"/>
    <w:rsid w:val="00CD7EC3"/>
    <w:rsid w:val="00CE209C"/>
    <w:rsid w:val="00CE3AA2"/>
    <w:rsid w:val="00D072E6"/>
    <w:rsid w:val="00D128CC"/>
    <w:rsid w:val="00D233A9"/>
    <w:rsid w:val="00D52319"/>
    <w:rsid w:val="00D52E44"/>
    <w:rsid w:val="00D60950"/>
    <w:rsid w:val="00D75D19"/>
    <w:rsid w:val="00D81371"/>
    <w:rsid w:val="00D95E27"/>
    <w:rsid w:val="00DA6650"/>
    <w:rsid w:val="00DB361B"/>
    <w:rsid w:val="00DB3E53"/>
    <w:rsid w:val="00DD17D1"/>
    <w:rsid w:val="00DF060E"/>
    <w:rsid w:val="00E1492E"/>
    <w:rsid w:val="00E17B5C"/>
    <w:rsid w:val="00E234D0"/>
    <w:rsid w:val="00E52135"/>
    <w:rsid w:val="00E53A49"/>
    <w:rsid w:val="00E55320"/>
    <w:rsid w:val="00E65920"/>
    <w:rsid w:val="00E837DA"/>
    <w:rsid w:val="00E83A19"/>
    <w:rsid w:val="00EA289D"/>
    <w:rsid w:val="00EB17B1"/>
    <w:rsid w:val="00EC1509"/>
    <w:rsid w:val="00ED2B00"/>
    <w:rsid w:val="00EE04A3"/>
    <w:rsid w:val="00EE3DA7"/>
    <w:rsid w:val="00F14997"/>
    <w:rsid w:val="00F561AA"/>
    <w:rsid w:val="00F571B1"/>
    <w:rsid w:val="00F8609A"/>
    <w:rsid w:val="00F94FAD"/>
    <w:rsid w:val="00F95ECB"/>
    <w:rsid w:val="00FD65E8"/>
    <w:rsid w:val="00FE636E"/>
    <w:rsid w:val="00FF00FB"/>
    <w:rsid w:val="00FF3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6A52"/>
  </w:style>
  <w:style w:type="paragraph" w:styleId="Ttulo1">
    <w:name w:val="heading 1"/>
    <w:basedOn w:val="Normal"/>
    <w:next w:val="Normal"/>
    <w:link w:val="Ttulo1Char"/>
    <w:qFormat/>
    <w:rsid w:val="00823961"/>
    <w:pPr>
      <w:keepNext/>
      <w:outlineLvl w:val="0"/>
    </w:pPr>
    <w:rPr>
      <w:rFonts w:ascii="Arial" w:hAnsi="Arial" w:cs="Arial"/>
      <w:b/>
      <w:bCs/>
      <w:color w:val="000000"/>
      <w:sz w:val="24"/>
      <w:szCs w:val="2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BC6A52"/>
    <w:pPr>
      <w:spacing w:after="120"/>
    </w:pPr>
  </w:style>
  <w:style w:type="paragraph" w:styleId="Corpodetexto2">
    <w:name w:val="Body Text 2"/>
    <w:basedOn w:val="Normal"/>
    <w:link w:val="Corpodetexto2Char"/>
    <w:rsid w:val="00BC6A52"/>
    <w:pPr>
      <w:spacing w:after="120" w:line="480" w:lineRule="auto"/>
    </w:pPr>
    <w:rPr>
      <w:sz w:val="24"/>
      <w:szCs w:val="24"/>
    </w:rPr>
  </w:style>
  <w:style w:type="paragraph" w:styleId="Cabealho">
    <w:name w:val="header"/>
    <w:basedOn w:val="Normal"/>
    <w:link w:val="CabealhoChar"/>
    <w:rsid w:val="00BC6A52"/>
    <w:pPr>
      <w:tabs>
        <w:tab w:val="center" w:pos="4252"/>
        <w:tab w:val="right" w:pos="8504"/>
      </w:tabs>
    </w:pPr>
  </w:style>
  <w:style w:type="character" w:styleId="Nmerodepgina">
    <w:name w:val="page number"/>
    <w:basedOn w:val="Fontepargpadro"/>
    <w:rsid w:val="00BC6A52"/>
  </w:style>
  <w:style w:type="paragraph" w:customStyle="1" w:styleId="txtdesnvolvimentoChar">
    <w:name w:val="txt desnvolvimento Char"/>
    <w:basedOn w:val="Normal"/>
    <w:next w:val="Normal"/>
    <w:rsid w:val="00217CFF"/>
    <w:pPr>
      <w:autoSpaceDE w:val="0"/>
      <w:autoSpaceDN w:val="0"/>
      <w:adjustRightInd w:val="0"/>
      <w:spacing w:before="360" w:after="120"/>
    </w:pPr>
    <w:rPr>
      <w:sz w:val="24"/>
      <w:szCs w:val="24"/>
    </w:rPr>
  </w:style>
  <w:style w:type="paragraph" w:customStyle="1" w:styleId="style12">
    <w:name w:val="style12"/>
    <w:basedOn w:val="Normal"/>
    <w:rsid w:val="00D52E44"/>
    <w:pPr>
      <w:spacing w:before="100" w:beforeAutospacing="1" w:after="100" w:afterAutospacing="1"/>
    </w:pPr>
    <w:rPr>
      <w:rFonts w:ascii="Verdana" w:hAnsi="Verdana"/>
      <w:sz w:val="17"/>
      <w:szCs w:val="17"/>
    </w:rPr>
  </w:style>
  <w:style w:type="character" w:customStyle="1" w:styleId="style201">
    <w:name w:val="style201"/>
    <w:rsid w:val="00D52E44"/>
    <w:rPr>
      <w:b/>
      <w:bCs/>
      <w:color w:val="990000"/>
    </w:rPr>
  </w:style>
  <w:style w:type="paragraph" w:customStyle="1" w:styleId="style16">
    <w:name w:val="style16"/>
    <w:basedOn w:val="Normal"/>
    <w:rsid w:val="00D52E44"/>
    <w:pPr>
      <w:spacing w:before="100" w:beforeAutospacing="1" w:after="100" w:afterAutospacing="1"/>
    </w:pPr>
    <w:rPr>
      <w:rFonts w:ascii="Verdana" w:hAnsi="Verdana"/>
      <w:color w:val="990000"/>
      <w:sz w:val="17"/>
      <w:szCs w:val="17"/>
    </w:rPr>
  </w:style>
  <w:style w:type="character" w:styleId="nfase">
    <w:name w:val="Emphasis"/>
    <w:qFormat/>
    <w:rsid w:val="00D52E44"/>
    <w:rPr>
      <w:i/>
      <w:iCs/>
    </w:rPr>
  </w:style>
  <w:style w:type="character" w:styleId="Forte">
    <w:name w:val="Strong"/>
    <w:qFormat/>
    <w:rsid w:val="00D52E44"/>
    <w:rPr>
      <w:b/>
      <w:bCs/>
    </w:rPr>
  </w:style>
  <w:style w:type="character" w:customStyle="1" w:styleId="style191">
    <w:name w:val="style191"/>
    <w:rsid w:val="00D52E44"/>
    <w:rPr>
      <w:color w:val="000000"/>
    </w:rPr>
  </w:style>
  <w:style w:type="paragraph" w:styleId="Textodenotaderodap">
    <w:name w:val="footnote text"/>
    <w:basedOn w:val="Normal"/>
    <w:semiHidden/>
    <w:rsid w:val="00243570"/>
  </w:style>
  <w:style w:type="character" w:styleId="Refdenotaderodap">
    <w:name w:val="footnote reference"/>
    <w:semiHidden/>
    <w:rsid w:val="00243570"/>
    <w:rPr>
      <w:vertAlign w:val="superscript"/>
    </w:rPr>
  </w:style>
  <w:style w:type="paragraph" w:styleId="NormalWeb">
    <w:name w:val="Normal (Web)"/>
    <w:basedOn w:val="Normal"/>
    <w:uiPriority w:val="99"/>
    <w:rsid w:val="00AE65B4"/>
    <w:pPr>
      <w:spacing w:before="100" w:beforeAutospacing="1" w:after="100" w:afterAutospacing="1"/>
    </w:pPr>
    <w:rPr>
      <w:sz w:val="24"/>
      <w:szCs w:val="24"/>
    </w:rPr>
  </w:style>
  <w:style w:type="character" w:styleId="CitaoHTML">
    <w:name w:val="HTML Cite"/>
    <w:rsid w:val="0054166D"/>
    <w:rPr>
      <w:i w:val="0"/>
      <w:iCs w:val="0"/>
      <w:color w:val="0E774A"/>
    </w:rPr>
  </w:style>
  <w:style w:type="character" w:styleId="Hyperlink">
    <w:name w:val="Hyperlink"/>
    <w:rsid w:val="0054166D"/>
    <w:rPr>
      <w:color w:val="0000FF"/>
      <w:u w:val="single"/>
    </w:rPr>
  </w:style>
  <w:style w:type="character" w:customStyle="1" w:styleId="f1">
    <w:name w:val="f1"/>
    <w:rsid w:val="0054166D"/>
    <w:rPr>
      <w:color w:val="767676"/>
    </w:rPr>
  </w:style>
  <w:style w:type="paragraph" w:styleId="Rodap">
    <w:name w:val="footer"/>
    <w:basedOn w:val="Normal"/>
    <w:link w:val="RodapChar"/>
    <w:rsid w:val="00340238"/>
    <w:pPr>
      <w:tabs>
        <w:tab w:val="center" w:pos="4252"/>
        <w:tab w:val="right" w:pos="8504"/>
      </w:tabs>
    </w:pPr>
  </w:style>
  <w:style w:type="character" w:customStyle="1" w:styleId="RodapChar">
    <w:name w:val="Rodapé Char"/>
    <w:basedOn w:val="Fontepargpadro"/>
    <w:link w:val="Rodap"/>
    <w:rsid w:val="00340238"/>
  </w:style>
  <w:style w:type="character" w:styleId="Refdecomentrio">
    <w:name w:val="annotation reference"/>
    <w:rsid w:val="0036289B"/>
    <w:rPr>
      <w:sz w:val="16"/>
      <w:szCs w:val="16"/>
    </w:rPr>
  </w:style>
  <w:style w:type="paragraph" w:styleId="Textodecomentrio">
    <w:name w:val="annotation text"/>
    <w:basedOn w:val="Normal"/>
    <w:link w:val="TextodecomentrioChar"/>
    <w:rsid w:val="0036289B"/>
  </w:style>
  <w:style w:type="character" w:customStyle="1" w:styleId="TextodecomentrioChar">
    <w:name w:val="Texto de comentário Char"/>
    <w:basedOn w:val="Fontepargpadro"/>
    <w:link w:val="Textodecomentrio"/>
    <w:rsid w:val="0036289B"/>
  </w:style>
  <w:style w:type="paragraph" w:styleId="Assuntodocomentrio">
    <w:name w:val="annotation subject"/>
    <w:basedOn w:val="Textodecomentrio"/>
    <w:next w:val="Textodecomentrio"/>
    <w:link w:val="AssuntodocomentrioChar"/>
    <w:rsid w:val="0036289B"/>
    <w:rPr>
      <w:b/>
      <w:bCs/>
    </w:rPr>
  </w:style>
  <w:style w:type="character" w:customStyle="1" w:styleId="AssuntodocomentrioChar">
    <w:name w:val="Assunto do comentário Char"/>
    <w:link w:val="Assuntodocomentrio"/>
    <w:rsid w:val="0036289B"/>
    <w:rPr>
      <w:b/>
      <w:bCs/>
    </w:rPr>
  </w:style>
  <w:style w:type="paragraph" w:styleId="Textodebalo">
    <w:name w:val="Balloon Text"/>
    <w:basedOn w:val="Normal"/>
    <w:link w:val="TextodebaloChar"/>
    <w:rsid w:val="0036289B"/>
    <w:rPr>
      <w:rFonts w:ascii="Tahoma" w:hAnsi="Tahoma" w:cs="Tahoma"/>
      <w:sz w:val="16"/>
      <w:szCs w:val="16"/>
    </w:rPr>
  </w:style>
  <w:style w:type="character" w:customStyle="1" w:styleId="TextodebaloChar">
    <w:name w:val="Texto de balão Char"/>
    <w:link w:val="Textodebalo"/>
    <w:rsid w:val="0036289B"/>
    <w:rPr>
      <w:rFonts w:ascii="Tahoma" w:hAnsi="Tahoma" w:cs="Tahoma"/>
      <w:sz w:val="16"/>
      <w:szCs w:val="16"/>
    </w:rPr>
  </w:style>
  <w:style w:type="character" w:customStyle="1" w:styleId="Corpodetexto2Char">
    <w:name w:val="Corpo de texto 2 Char"/>
    <w:link w:val="Corpodetexto2"/>
    <w:rsid w:val="008500CD"/>
    <w:rPr>
      <w:sz w:val="24"/>
      <w:szCs w:val="24"/>
    </w:rPr>
  </w:style>
  <w:style w:type="character" w:customStyle="1" w:styleId="CorpodetextoChar">
    <w:name w:val="Corpo de texto Char"/>
    <w:basedOn w:val="Fontepargpadro"/>
    <w:link w:val="Corpodetexto"/>
    <w:rsid w:val="008500CD"/>
  </w:style>
  <w:style w:type="character" w:customStyle="1" w:styleId="CabealhoChar">
    <w:name w:val="Cabeçalho Char"/>
    <w:basedOn w:val="Fontepargpadro"/>
    <w:link w:val="Cabealho"/>
    <w:uiPriority w:val="99"/>
    <w:rsid w:val="00E837DA"/>
  </w:style>
  <w:style w:type="paragraph" w:styleId="Reviso">
    <w:name w:val="Revision"/>
    <w:hidden/>
    <w:uiPriority w:val="99"/>
    <w:semiHidden/>
    <w:rsid w:val="00DB361B"/>
  </w:style>
  <w:style w:type="paragraph" w:styleId="Recuodecorpodetexto">
    <w:name w:val="Body Text Indent"/>
    <w:basedOn w:val="Normal"/>
    <w:link w:val="RecuodecorpodetextoChar"/>
    <w:rsid w:val="00823961"/>
    <w:pPr>
      <w:spacing w:after="120"/>
      <w:ind w:left="283"/>
    </w:pPr>
  </w:style>
  <w:style w:type="character" w:customStyle="1" w:styleId="RecuodecorpodetextoChar">
    <w:name w:val="Recuo de corpo de texto Char"/>
    <w:basedOn w:val="Fontepargpadro"/>
    <w:link w:val="Recuodecorpodetexto"/>
    <w:rsid w:val="00823961"/>
  </w:style>
  <w:style w:type="paragraph" w:styleId="Corpodetexto3">
    <w:name w:val="Body Text 3"/>
    <w:basedOn w:val="Normal"/>
    <w:link w:val="Corpodetexto3Char"/>
    <w:rsid w:val="00823961"/>
    <w:pPr>
      <w:spacing w:after="120"/>
    </w:pPr>
    <w:rPr>
      <w:sz w:val="16"/>
      <w:szCs w:val="16"/>
    </w:rPr>
  </w:style>
  <w:style w:type="character" w:customStyle="1" w:styleId="Corpodetexto3Char">
    <w:name w:val="Corpo de texto 3 Char"/>
    <w:link w:val="Corpodetexto3"/>
    <w:rsid w:val="00823961"/>
    <w:rPr>
      <w:sz w:val="16"/>
      <w:szCs w:val="16"/>
    </w:rPr>
  </w:style>
  <w:style w:type="paragraph" w:styleId="Recuodecorpodetexto2">
    <w:name w:val="Body Text Indent 2"/>
    <w:basedOn w:val="Normal"/>
    <w:link w:val="Recuodecorpodetexto2Char"/>
    <w:rsid w:val="00823961"/>
    <w:pPr>
      <w:spacing w:after="120" w:line="480" w:lineRule="auto"/>
      <w:ind w:left="283"/>
    </w:pPr>
  </w:style>
  <w:style w:type="character" w:customStyle="1" w:styleId="Recuodecorpodetexto2Char">
    <w:name w:val="Recuo de corpo de texto 2 Char"/>
    <w:basedOn w:val="Fontepargpadro"/>
    <w:link w:val="Recuodecorpodetexto2"/>
    <w:rsid w:val="00823961"/>
  </w:style>
  <w:style w:type="character" w:customStyle="1" w:styleId="Ttulo1Char">
    <w:name w:val="Título 1 Char"/>
    <w:link w:val="Ttulo1"/>
    <w:rsid w:val="00823961"/>
    <w:rPr>
      <w:rFonts w:ascii="Arial" w:hAnsi="Arial" w:cs="Arial"/>
      <w:b/>
      <w:bCs/>
      <w:color w:val="000000"/>
      <w:sz w:val="24"/>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7211">
      <w:bodyDiv w:val="1"/>
      <w:marLeft w:val="0"/>
      <w:marRight w:val="0"/>
      <w:marTop w:val="0"/>
      <w:marBottom w:val="0"/>
      <w:divBdr>
        <w:top w:val="none" w:sz="0" w:space="0" w:color="auto"/>
        <w:left w:val="none" w:sz="0" w:space="0" w:color="auto"/>
        <w:bottom w:val="none" w:sz="0" w:space="0" w:color="auto"/>
        <w:right w:val="none" w:sz="0" w:space="0" w:color="auto"/>
      </w:divBdr>
    </w:div>
    <w:div w:id="23946092">
      <w:bodyDiv w:val="1"/>
      <w:marLeft w:val="0"/>
      <w:marRight w:val="0"/>
      <w:marTop w:val="0"/>
      <w:marBottom w:val="0"/>
      <w:divBdr>
        <w:top w:val="none" w:sz="0" w:space="0" w:color="auto"/>
        <w:left w:val="none" w:sz="0" w:space="0" w:color="auto"/>
        <w:bottom w:val="none" w:sz="0" w:space="0" w:color="auto"/>
        <w:right w:val="none" w:sz="0" w:space="0" w:color="auto"/>
      </w:divBdr>
    </w:div>
    <w:div w:id="90900234">
      <w:bodyDiv w:val="1"/>
      <w:marLeft w:val="0"/>
      <w:marRight w:val="0"/>
      <w:marTop w:val="0"/>
      <w:marBottom w:val="0"/>
      <w:divBdr>
        <w:top w:val="none" w:sz="0" w:space="0" w:color="auto"/>
        <w:left w:val="none" w:sz="0" w:space="0" w:color="auto"/>
        <w:bottom w:val="none" w:sz="0" w:space="0" w:color="auto"/>
        <w:right w:val="none" w:sz="0" w:space="0" w:color="auto"/>
      </w:divBdr>
    </w:div>
    <w:div w:id="122816388">
      <w:bodyDiv w:val="1"/>
      <w:marLeft w:val="0"/>
      <w:marRight w:val="0"/>
      <w:marTop w:val="0"/>
      <w:marBottom w:val="0"/>
      <w:divBdr>
        <w:top w:val="none" w:sz="0" w:space="0" w:color="auto"/>
        <w:left w:val="none" w:sz="0" w:space="0" w:color="auto"/>
        <w:bottom w:val="none" w:sz="0" w:space="0" w:color="auto"/>
        <w:right w:val="none" w:sz="0" w:space="0" w:color="auto"/>
      </w:divBdr>
    </w:div>
    <w:div w:id="213081268">
      <w:bodyDiv w:val="1"/>
      <w:marLeft w:val="0"/>
      <w:marRight w:val="0"/>
      <w:marTop w:val="0"/>
      <w:marBottom w:val="0"/>
      <w:divBdr>
        <w:top w:val="none" w:sz="0" w:space="0" w:color="auto"/>
        <w:left w:val="none" w:sz="0" w:space="0" w:color="auto"/>
        <w:bottom w:val="none" w:sz="0" w:space="0" w:color="auto"/>
        <w:right w:val="none" w:sz="0" w:space="0" w:color="auto"/>
      </w:divBdr>
    </w:div>
    <w:div w:id="290789943">
      <w:bodyDiv w:val="1"/>
      <w:marLeft w:val="0"/>
      <w:marRight w:val="0"/>
      <w:marTop w:val="0"/>
      <w:marBottom w:val="0"/>
      <w:divBdr>
        <w:top w:val="none" w:sz="0" w:space="0" w:color="auto"/>
        <w:left w:val="none" w:sz="0" w:space="0" w:color="auto"/>
        <w:bottom w:val="none" w:sz="0" w:space="0" w:color="auto"/>
        <w:right w:val="none" w:sz="0" w:space="0" w:color="auto"/>
      </w:divBdr>
    </w:div>
    <w:div w:id="496582118">
      <w:bodyDiv w:val="1"/>
      <w:marLeft w:val="0"/>
      <w:marRight w:val="0"/>
      <w:marTop w:val="0"/>
      <w:marBottom w:val="0"/>
      <w:divBdr>
        <w:top w:val="none" w:sz="0" w:space="0" w:color="auto"/>
        <w:left w:val="none" w:sz="0" w:space="0" w:color="auto"/>
        <w:bottom w:val="none" w:sz="0" w:space="0" w:color="auto"/>
        <w:right w:val="none" w:sz="0" w:space="0" w:color="auto"/>
      </w:divBdr>
    </w:div>
    <w:div w:id="497353353">
      <w:bodyDiv w:val="1"/>
      <w:marLeft w:val="0"/>
      <w:marRight w:val="0"/>
      <w:marTop w:val="0"/>
      <w:marBottom w:val="0"/>
      <w:divBdr>
        <w:top w:val="none" w:sz="0" w:space="0" w:color="auto"/>
        <w:left w:val="none" w:sz="0" w:space="0" w:color="auto"/>
        <w:bottom w:val="none" w:sz="0" w:space="0" w:color="auto"/>
        <w:right w:val="none" w:sz="0" w:space="0" w:color="auto"/>
      </w:divBdr>
    </w:div>
    <w:div w:id="538124048">
      <w:bodyDiv w:val="1"/>
      <w:marLeft w:val="0"/>
      <w:marRight w:val="0"/>
      <w:marTop w:val="0"/>
      <w:marBottom w:val="0"/>
      <w:divBdr>
        <w:top w:val="none" w:sz="0" w:space="0" w:color="auto"/>
        <w:left w:val="none" w:sz="0" w:space="0" w:color="auto"/>
        <w:bottom w:val="none" w:sz="0" w:space="0" w:color="auto"/>
        <w:right w:val="none" w:sz="0" w:space="0" w:color="auto"/>
      </w:divBdr>
    </w:div>
    <w:div w:id="555746687">
      <w:bodyDiv w:val="1"/>
      <w:marLeft w:val="0"/>
      <w:marRight w:val="0"/>
      <w:marTop w:val="0"/>
      <w:marBottom w:val="0"/>
      <w:divBdr>
        <w:top w:val="none" w:sz="0" w:space="0" w:color="auto"/>
        <w:left w:val="none" w:sz="0" w:space="0" w:color="auto"/>
        <w:bottom w:val="none" w:sz="0" w:space="0" w:color="auto"/>
        <w:right w:val="none" w:sz="0" w:space="0" w:color="auto"/>
      </w:divBdr>
    </w:div>
    <w:div w:id="561596733">
      <w:bodyDiv w:val="1"/>
      <w:marLeft w:val="0"/>
      <w:marRight w:val="0"/>
      <w:marTop w:val="0"/>
      <w:marBottom w:val="0"/>
      <w:divBdr>
        <w:top w:val="none" w:sz="0" w:space="0" w:color="auto"/>
        <w:left w:val="none" w:sz="0" w:space="0" w:color="auto"/>
        <w:bottom w:val="none" w:sz="0" w:space="0" w:color="auto"/>
        <w:right w:val="none" w:sz="0" w:space="0" w:color="auto"/>
      </w:divBdr>
    </w:div>
    <w:div w:id="652414294">
      <w:bodyDiv w:val="1"/>
      <w:marLeft w:val="0"/>
      <w:marRight w:val="0"/>
      <w:marTop w:val="0"/>
      <w:marBottom w:val="0"/>
      <w:divBdr>
        <w:top w:val="none" w:sz="0" w:space="0" w:color="auto"/>
        <w:left w:val="none" w:sz="0" w:space="0" w:color="auto"/>
        <w:bottom w:val="none" w:sz="0" w:space="0" w:color="auto"/>
        <w:right w:val="none" w:sz="0" w:space="0" w:color="auto"/>
      </w:divBdr>
    </w:div>
    <w:div w:id="731854269">
      <w:bodyDiv w:val="1"/>
      <w:marLeft w:val="0"/>
      <w:marRight w:val="0"/>
      <w:marTop w:val="0"/>
      <w:marBottom w:val="0"/>
      <w:divBdr>
        <w:top w:val="none" w:sz="0" w:space="0" w:color="auto"/>
        <w:left w:val="none" w:sz="0" w:space="0" w:color="auto"/>
        <w:bottom w:val="none" w:sz="0" w:space="0" w:color="auto"/>
        <w:right w:val="none" w:sz="0" w:space="0" w:color="auto"/>
      </w:divBdr>
    </w:div>
    <w:div w:id="794256227">
      <w:bodyDiv w:val="1"/>
      <w:marLeft w:val="0"/>
      <w:marRight w:val="0"/>
      <w:marTop w:val="0"/>
      <w:marBottom w:val="0"/>
      <w:divBdr>
        <w:top w:val="none" w:sz="0" w:space="0" w:color="auto"/>
        <w:left w:val="none" w:sz="0" w:space="0" w:color="auto"/>
        <w:bottom w:val="none" w:sz="0" w:space="0" w:color="auto"/>
        <w:right w:val="none" w:sz="0" w:space="0" w:color="auto"/>
      </w:divBdr>
    </w:div>
    <w:div w:id="831482761">
      <w:bodyDiv w:val="1"/>
      <w:marLeft w:val="0"/>
      <w:marRight w:val="0"/>
      <w:marTop w:val="0"/>
      <w:marBottom w:val="0"/>
      <w:divBdr>
        <w:top w:val="none" w:sz="0" w:space="0" w:color="auto"/>
        <w:left w:val="none" w:sz="0" w:space="0" w:color="auto"/>
        <w:bottom w:val="none" w:sz="0" w:space="0" w:color="auto"/>
        <w:right w:val="none" w:sz="0" w:space="0" w:color="auto"/>
      </w:divBdr>
    </w:div>
    <w:div w:id="993680109">
      <w:bodyDiv w:val="1"/>
      <w:marLeft w:val="0"/>
      <w:marRight w:val="0"/>
      <w:marTop w:val="0"/>
      <w:marBottom w:val="0"/>
      <w:divBdr>
        <w:top w:val="none" w:sz="0" w:space="0" w:color="auto"/>
        <w:left w:val="none" w:sz="0" w:space="0" w:color="auto"/>
        <w:bottom w:val="none" w:sz="0" w:space="0" w:color="auto"/>
        <w:right w:val="none" w:sz="0" w:space="0" w:color="auto"/>
      </w:divBdr>
    </w:div>
    <w:div w:id="1004892572">
      <w:bodyDiv w:val="1"/>
      <w:marLeft w:val="0"/>
      <w:marRight w:val="0"/>
      <w:marTop w:val="0"/>
      <w:marBottom w:val="0"/>
      <w:divBdr>
        <w:top w:val="none" w:sz="0" w:space="0" w:color="auto"/>
        <w:left w:val="none" w:sz="0" w:space="0" w:color="auto"/>
        <w:bottom w:val="none" w:sz="0" w:space="0" w:color="auto"/>
        <w:right w:val="none" w:sz="0" w:space="0" w:color="auto"/>
      </w:divBdr>
    </w:div>
    <w:div w:id="1048410701">
      <w:bodyDiv w:val="1"/>
      <w:marLeft w:val="0"/>
      <w:marRight w:val="0"/>
      <w:marTop w:val="0"/>
      <w:marBottom w:val="0"/>
      <w:divBdr>
        <w:top w:val="none" w:sz="0" w:space="0" w:color="auto"/>
        <w:left w:val="none" w:sz="0" w:space="0" w:color="auto"/>
        <w:bottom w:val="none" w:sz="0" w:space="0" w:color="auto"/>
        <w:right w:val="none" w:sz="0" w:space="0" w:color="auto"/>
      </w:divBdr>
    </w:div>
    <w:div w:id="1063064729">
      <w:bodyDiv w:val="1"/>
      <w:marLeft w:val="0"/>
      <w:marRight w:val="0"/>
      <w:marTop w:val="0"/>
      <w:marBottom w:val="0"/>
      <w:divBdr>
        <w:top w:val="none" w:sz="0" w:space="0" w:color="auto"/>
        <w:left w:val="none" w:sz="0" w:space="0" w:color="auto"/>
        <w:bottom w:val="none" w:sz="0" w:space="0" w:color="auto"/>
        <w:right w:val="none" w:sz="0" w:space="0" w:color="auto"/>
      </w:divBdr>
    </w:div>
    <w:div w:id="1215044681">
      <w:bodyDiv w:val="1"/>
      <w:marLeft w:val="0"/>
      <w:marRight w:val="0"/>
      <w:marTop w:val="0"/>
      <w:marBottom w:val="0"/>
      <w:divBdr>
        <w:top w:val="none" w:sz="0" w:space="0" w:color="auto"/>
        <w:left w:val="none" w:sz="0" w:space="0" w:color="auto"/>
        <w:bottom w:val="none" w:sz="0" w:space="0" w:color="auto"/>
        <w:right w:val="none" w:sz="0" w:space="0" w:color="auto"/>
      </w:divBdr>
    </w:div>
    <w:div w:id="1310357606">
      <w:bodyDiv w:val="1"/>
      <w:marLeft w:val="0"/>
      <w:marRight w:val="0"/>
      <w:marTop w:val="0"/>
      <w:marBottom w:val="0"/>
      <w:divBdr>
        <w:top w:val="none" w:sz="0" w:space="0" w:color="auto"/>
        <w:left w:val="none" w:sz="0" w:space="0" w:color="auto"/>
        <w:bottom w:val="none" w:sz="0" w:space="0" w:color="auto"/>
        <w:right w:val="none" w:sz="0" w:space="0" w:color="auto"/>
      </w:divBdr>
    </w:div>
    <w:div w:id="1338843101">
      <w:bodyDiv w:val="1"/>
      <w:marLeft w:val="0"/>
      <w:marRight w:val="0"/>
      <w:marTop w:val="0"/>
      <w:marBottom w:val="0"/>
      <w:divBdr>
        <w:top w:val="none" w:sz="0" w:space="0" w:color="auto"/>
        <w:left w:val="none" w:sz="0" w:space="0" w:color="auto"/>
        <w:bottom w:val="none" w:sz="0" w:space="0" w:color="auto"/>
        <w:right w:val="none" w:sz="0" w:space="0" w:color="auto"/>
      </w:divBdr>
    </w:div>
    <w:div w:id="1516263283">
      <w:bodyDiv w:val="1"/>
      <w:marLeft w:val="0"/>
      <w:marRight w:val="0"/>
      <w:marTop w:val="0"/>
      <w:marBottom w:val="0"/>
      <w:divBdr>
        <w:top w:val="none" w:sz="0" w:space="0" w:color="auto"/>
        <w:left w:val="none" w:sz="0" w:space="0" w:color="auto"/>
        <w:bottom w:val="none" w:sz="0" w:space="0" w:color="auto"/>
        <w:right w:val="none" w:sz="0" w:space="0" w:color="auto"/>
      </w:divBdr>
    </w:div>
    <w:div w:id="1713841340">
      <w:bodyDiv w:val="1"/>
      <w:marLeft w:val="0"/>
      <w:marRight w:val="0"/>
      <w:marTop w:val="0"/>
      <w:marBottom w:val="0"/>
      <w:divBdr>
        <w:top w:val="none" w:sz="0" w:space="0" w:color="auto"/>
        <w:left w:val="none" w:sz="0" w:space="0" w:color="auto"/>
        <w:bottom w:val="none" w:sz="0" w:space="0" w:color="auto"/>
        <w:right w:val="none" w:sz="0" w:space="0" w:color="auto"/>
      </w:divBdr>
    </w:div>
    <w:div w:id="1723408619">
      <w:bodyDiv w:val="1"/>
      <w:marLeft w:val="0"/>
      <w:marRight w:val="0"/>
      <w:marTop w:val="0"/>
      <w:marBottom w:val="0"/>
      <w:divBdr>
        <w:top w:val="none" w:sz="0" w:space="0" w:color="auto"/>
        <w:left w:val="none" w:sz="0" w:space="0" w:color="auto"/>
        <w:bottom w:val="none" w:sz="0" w:space="0" w:color="auto"/>
        <w:right w:val="none" w:sz="0" w:space="0" w:color="auto"/>
      </w:divBdr>
      <w:divsChild>
        <w:div w:id="881594055">
          <w:marLeft w:val="0"/>
          <w:marRight w:val="0"/>
          <w:marTop w:val="0"/>
          <w:marBottom w:val="0"/>
          <w:divBdr>
            <w:top w:val="none" w:sz="0" w:space="0" w:color="auto"/>
            <w:left w:val="none" w:sz="0" w:space="0" w:color="auto"/>
            <w:bottom w:val="none" w:sz="0" w:space="0" w:color="auto"/>
            <w:right w:val="none" w:sz="0" w:space="0" w:color="auto"/>
          </w:divBdr>
        </w:div>
      </w:divsChild>
    </w:div>
    <w:div w:id="1840995067">
      <w:bodyDiv w:val="1"/>
      <w:marLeft w:val="0"/>
      <w:marRight w:val="0"/>
      <w:marTop w:val="0"/>
      <w:marBottom w:val="0"/>
      <w:divBdr>
        <w:top w:val="none" w:sz="0" w:space="0" w:color="auto"/>
        <w:left w:val="none" w:sz="0" w:space="0" w:color="auto"/>
        <w:bottom w:val="none" w:sz="0" w:space="0" w:color="auto"/>
        <w:right w:val="none" w:sz="0" w:space="0" w:color="auto"/>
      </w:divBdr>
    </w:div>
    <w:div w:id="1880702539">
      <w:bodyDiv w:val="1"/>
      <w:marLeft w:val="0"/>
      <w:marRight w:val="0"/>
      <w:marTop w:val="0"/>
      <w:marBottom w:val="0"/>
      <w:divBdr>
        <w:top w:val="none" w:sz="0" w:space="0" w:color="auto"/>
        <w:left w:val="none" w:sz="0" w:space="0" w:color="auto"/>
        <w:bottom w:val="none" w:sz="0" w:space="0" w:color="auto"/>
        <w:right w:val="none" w:sz="0" w:space="0" w:color="auto"/>
      </w:divBdr>
    </w:div>
    <w:div w:id="1934240344">
      <w:bodyDiv w:val="1"/>
      <w:marLeft w:val="0"/>
      <w:marRight w:val="0"/>
      <w:marTop w:val="0"/>
      <w:marBottom w:val="0"/>
      <w:divBdr>
        <w:top w:val="none" w:sz="0" w:space="0" w:color="auto"/>
        <w:left w:val="none" w:sz="0" w:space="0" w:color="auto"/>
        <w:bottom w:val="none" w:sz="0" w:space="0" w:color="auto"/>
        <w:right w:val="none" w:sz="0" w:space="0" w:color="auto"/>
      </w:divBdr>
      <w:divsChild>
        <w:div w:id="1835603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ditorarealize.com.br/revistas/fiped/trabalhos/884d79963bd8bc0ae9b13a1aa71add73_63_1160.pdf"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E41D-6918-40FD-8151-3D103426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3112</Words>
  <Characters>16806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Logo, a interação entre professor e aluno influenciam no processo de aquisição do conhecimento, e dependem, essencialmente, de como o professor conduz a relação, a convivência com seus alunos, fato que não pode passar desapercebido, afinal é o sucesso do</vt:lpstr>
    </vt:vector>
  </TitlesOfParts>
  <Company/>
  <LinksUpToDate>false</LinksUpToDate>
  <CharactersWithSpaces>19879</CharactersWithSpaces>
  <SharedDoc>false</SharedDoc>
  <HLinks>
    <vt:vector size="6" baseType="variant">
      <vt:variant>
        <vt:i4>1900545</vt:i4>
      </vt:variant>
      <vt:variant>
        <vt:i4>0</vt:i4>
      </vt:variant>
      <vt:variant>
        <vt:i4>0</vt:i4>
      </vt:variant>
      <vt:variant>
        <vt:i4>5</vt:i4>
      </vt:variant>
      <vt:variant>
        <vt:lpwstr>http://editorarealize.com.br/revistas/fiped/trabalhos/884d79963bd8bc0ae9b13a1aa71add73_63_1160.pdf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a interação entre professor e aluno influenciam no processo de aquisição do conhecimento, e dependem, essencialmente, de como o professor conduz a relação, a convivência com seus alunos, fato que não pode passar desapercebido, afinal é o sucesso do</dc:title>
  <dc:subject/>
  <dc:creator>x</dc:creator>
  <cp:keywords/>
  <cp:lastModifiedBy>daniele</cp:lastModifiedBy>
  <cp:revision>4</cp:revision>
  <cp:lastPrinted>2012-03-06T18:07:00Z</cp:lastPrinted>
  <dcterms:created xsi:type="dcterms:W3CDTF">2016-06-23T16:31:00Z</dcterms:created>
  <dcterms:modified xsi:type="dcterms:W3CDTF">2016-07-28T12:43:00Z</dcterms:modified>
</cp:coreProperties>
</file>