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78" w:rsidRDefault="00691478" w:rsidP="004A713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D4221" w:rsidRPr="00BD4221" w:rsidRDefault="00BD4221" w:rsidP="00BD4221">
      <w:pPr>
        <w:pStyle w:val="Ttulo2"/>
        <w:shd w:val="clear" w:color="auto" w:fill="FFFFFF"/>
        <w:spacing w:before="150" w:after="15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4221">
        <w:rPr>
          <w:rFonts w:ascii="Arial" w:hAnsi="Arial" w:cs="Arial"/>
          <w:b/>
          <w:color w:val="auto"/>
          <w:sz w:val="24"/>
          <w:szCs w:val="24"/>
        </w:rPr>
        <w:t>RESENHA</w:t>
      </w:r>
    </w:p>
    <w:p w:rsidR="00BD4221" w:rsidRPr="00BD4221" w:rsidRDefault="00BD4221" w:rsidP="00BD4221">
      <w:pPr>
        <w:pStyle w:val="Ttulo2"/>
        <w:shd w:val="clear" w:color="auto" w:fill="FFFFFF"/>
        <w:spacing w:before="150" w:after="15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D4221">
        <w:rPr>
          <w:rFonts w:ascii="Arial" w:hAnsi="Arial" w:cs="Arial"/>
          <w:b/>
          <w:color w:val="auto"/>
          <w:sz w:val="24"/>
          <w:szCs w:val="24"/>
        </w:rPr>
        <w:t>CULTURAS, POLÍTICAS E PRÁTICAS DE INCLUSÃO EM EDUCAÇÃO</w:t>
      </w:r>
    </w:p>
    <w:p w:rsidR="00BD4221" w:rsidRDefault="00BD4221" w:rsidP="00BD422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221" w:rsidRDefault="00BD4221" w:rsidP="00BD4221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BD4221">
        <w:rPr>
          <w:rFonts w:ascii="Arial" w:hAnsi="Arial" w:cs="Arial"/>
          <w:sz w:val="24"/>
          <w:szCs w:val="24"/>
        </w:rPr>
        <w:t xml:space="preserve">Itamar </w:t>
      </w:r>
      <w:proofErr w:type="spellStart"/>
      <w:r w:rsidRPr="00BD4221">
        <w:rPr>
          <w:rFonts w:ascii="Arial" w:hAnsi="Arial" w:cs="Arial"/>
          <w:sz w:val="24"/>
          <w:szCs w:val="24"/>
        </w:rPr>
        <w:t>D.Santos</w:t>
      </w:r>
      <w:proofErr w:type="spellEnd"/>
    </w:p>
    <w:p w:rsidR="00EA33FC" w:rsidRPr="00262AB0" w:rsidRDefault="00EA33FC" w:rsidP="00935CA8">
      <w:pPr>
        <w:pStyle w:val="NormalWeb"/>
        <w:shd w:val="clear" w:color="auto" w:fill="FFFFFF"/>
        <w:jc w:val="both"/>
        <w:rPr>
          <w:rFonts w:ascii="Arial" w:hAnsi="Arial" w:cs="Arial"/>
          <w:color w:val="3A382C"/>
        </w:rPr>
      </w:pPr>
      <w:r w:rsidRPr="00262AB0">
        <w:rPr>
          <w:rFonts w:ascii="Arial" w:hAnsi="Arial" w:cs="Arial"/>
          <w:b/>
          <w:bCs/>
        </w:rPr>
        <w:t>Resumo:</w:t>
      </w:r>
      <w:r w:rsidRPr="00262AB0">
        <w:rPr>
          <w:rStyle w:val="apple-converted-space"/>
          <w:rFonts w:ascii="Arial" w:hAnsi="Arial" w:cs="Arial"/>
          <w:color w:val="3A382C"/>
        </w:rPr>
        <w:t> </w:t>
      </w:r>
      <w:r w:rsidRPr="00011CA4">
        <w:rPr>
          <w:rFonts w:ascii="Arial" w:hAnsi="Arial" w:cs="Arial"/>
          <w:color w:val="0D0D0D" w:themeColor="text1" w:themeTint="F2"/>
        </w:rPr>
        <w:t>Este trabalho é um resenha da disciplina “Cultura, políticas e práticas de inclusão em educação” o texto trata da inclusão de alunos</w:t>
      </w:r>
      <w:r w:rsidR="00935CA8" w:rsidRPr="00011CA4">
        <w:rPr>
          <w:rFonts w:ascii="Arial" w:hAnsi="Arial" w:cs="Arial"/>
          <w:color w:val="0D0D0D" w:themeColor="text1" w:themeTint="F2"/>
        </w:rPr>
        <w:t xml:space="preserve"> com necessidades especiais nas escolas</w:t>
      </w:r>
      <w:r w:rsidRPr="00011CA4">
        <w:rPr>
          <w:rFonts w:ascii="Arial" w:hAnsi="Arial" w:cs="Arial"/>
          <w:color w:val="0D0D0D" w:themeColor="text1" w:themeTint="F2"/>
        </w:rPr>
        <w:t xml:space="preserve"> </w:t>
      </w:r>
      <w:r w:rsidR="00935CA8" w:rsidRPr="00011CA4">
        <w:rPr>
          <w:rFonts w:ascii="Arial" w:hAnsi="Arial" w:cs="Arial"/>
          <w:color w:val="0D0D0D" w:themeColor="text1" w:themeTint="F2"/>
        </w:rPr>
        <w:t xml:space="preserve">brasileiras, destacando, os desafios enfrentados para que esta conquista não fique apenas em teoria, mas seja </w:t>
      </w:r>
      <w:r w:rsidR="00935CA8" w:rsidRPr="00262AB0">
        <w:rPr>
          <w:rFonts w:ascii="Arial" w:hAnsi="Arial" w:cs="Arial"/>
          <w:color w:val="3A382C"/>
        </w:rPr>
        <w:t xml:space="preserve">respeitada na prática. </w:t>
      </w:r>
    </w:p>
    <w:p w:rsidR="00EA33FC" w:rsidRPr="00262AB0" w:rsidRDefault="00EA33FC" w:rsidP="00EA33FC">
      <w:pPr>
        <w:pStyle w:val="NormalWeb"/>
        <w:shd w:val="clear" w:color="auto" w:fill="FFFFFF"/>
        <w:rPr>
          <w:rFonts w:ascii="Arial" w:hAnsi="Arial" w:cs="Arial"/>
          <w:color w:val="3A382C"/>
          <w:sz w:val="18"/>
          <w:szCs w:val="18"/>
        </w:rPr>
      </w:pPr>
      <w:r w:rsidRPr="00262AB0">
        <w:rPr>
          <w:rFonts w:ascii="Arial" w:hAnsi="Arial" w:cs="Arial"/>
          <w:b/>
          <w:bCs/>
        </w:rPr>
        <w:t>Palavras-chave</w:t>
      </w:r>
      <w:r w:rsidRPr="00262AB0">
        <w:rPr>
          <w:rFonts w:ascii="Arial" w:hAnsi="Arial" w:cs="Arial"/>
          <w:color w:val="3A382C"/>
        </w:rPr>
        <w:t>:</w:t>
      </w:r>
      <w:r w:rsidR="00935CA8" w:rsidRPr="00262AB0">
        <w:rPr>
          <w:rFonts w:ascii="Arial" w:hAnsi="Arial" w:cs="Arial"/>
          <w:color w:val="3A382C"/>
        </w:rPr>
        <w:t xml:space="preserve"> Inclusão</w:t>
      </w:r>
      <w:r w:rsidRPr="00262AB0">
        <w:rPr>
          <w:rFonts w:ascii="Arial" w:hAnsi="Arial" w:cs="Arial"/>
          <w:color w:val="3A382C"/>
        </w:rPr>
        <w:t>,</w:t>
      </w:r>
      <w:r w:rsidR="00935CA8" w:rsidRPr="00262AB0">
        <w:rPr>
          <w:rFonts w:ascii="Arial" w:hAnsi="Arial" w:cs="Arial"/>
          <w:color w:val="3A382C"/>
        </w:rPr>
        <w:t xml:space="preserve"> educação, política</w:t>
      </w:r>
      <w:r w:rsidR="00935CA8" w:rsidRPr="00262AB0">
        <w:rPr>
          <w:rFonts w:ascii="Arial" w:hAnsi="Arial" w:cs="Arial"/>
          <w:color w:val="3A382C"/>
          <w:sz w:val="18"/>
          <w:szCs w:val="18"/>
        </w:rPr>
        <w:t>.</w:t>
      </w:r>
    </w:p>
    <w:p w:rsidR="00935CA8" w:rsidRDefault="00935CA8" w:rsidP="00EA33FC">
      <w:pPr>
        <w:pStyle w:val="NormalWeb"/>
        <w:shd w:val="clear" w:color="auto" w:fill="FFFFFF"/>
        <w:rPr>
          <w:rFonts w:ascii="Trebuchet MS" w:hAnsi="Trebuchet MS"/>
          <w:color w:val="3A382C"/>
          <w:sz w:val="18"/>
          <w:szCs w:val="18"/>
        </w:rPr>
      </w:pPr>
    </w:p>
    <w:p w:rsidR="00011CA4" w:rsidRDefault="00011CA4" w:rsidP="00EA33FC">
      <w:pPr>
        <w:pStyle w:val="NormalWeb"/>
        <w:shd w:val="clear" w:color="auto" w:fill="FFFFFF"/>
        <w:rPr>
          <w:rFonts w:ascii="Arial" w:hAnsi="Arial" w:cs="Arial"/>
          <w:b/>
          <w:color w:val="3A382C"/>
          <w:sz w:val="18"/>
          <w:szCs w:val="18"/>
        </w:rPr>
      </w:pPr>
    </w:p>
    <w:p w:rsidR="00920414" w:rsidRDefault="00935CA8" w:rsidP="00011CA4">
      <w:pPr>
        <w:pStyle w:val="NormalWeb"/>
        <w:shd w:val="clear" w:color="auto" w:fill="FFFFFF"/>
        <w:jc w:val="center"/>
        <w:rPr>
          <w:rFonts w:ascii="Arial" w:hAnsi="Arial" w:cs="Arial"/>
          <w:b/>
          <w:color w:val="3A382C"/>
          <w:sz w:val="18"/>
          <w:szCs w:val="18"/>
        </w:rPr>
      </w:pPr>
      <w:r w:rsidRPr="00011CA4">
        <w:rPr>
          <w:rFonts w:ascii="Arial" w:hAnsi="Arial" w:cs="Arial"/>
          <w:b/>
          <w:color w:val="3A382C"/>
          <w:sz w:val="18"/>
          <w:szCs w:val="18"/>
        </w:rPr>
        <w:t>INTRODUÇÃO</w:t>
      </w:r>
    </w:p>
    <w:p w:rsidR="00011CA4" w:rsidRPr="00011CA4" w:rsidRDefault="00011CA4" w:rsidP="00011CA4">
      <w:pPr>
        <w:pStyle w:val="NormalWeb"/>
        <w:shd w:val="clear" w:color="auto" w:fill="FFFFFF"/>
        <w:jc w:val="center"/>
        <w:rPr>
          <w:rFonts w:ascii="Arial" w:hAnsi="Arial" w:cs="Arial"/>
          <w:b/>
        </w:rPr>
      </w:pPr>
    </w:p>
    <w:p w:rsidR="00935CA8" w:rsidRPr="00011CA4" w:rsidRDefault="00011CA4" w:rsidP="00011CA4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</w:rPr>
        <w:t xml:space="preserve">  </w:t>
      </w:r>
      <w:r w:rsidR="00920414" w:rsidRPr="00011CA4">
        <w:rPr>
          <w:rFonts w:ascii="Arial" w:hAnsi="Arial" w:cs="Arial"/>
        </w:rPr>
        <w:t xml:space="preserve"> </w:t>
      </w:r>
      <w:r w:rsidR="00920414" w:rsidRPr="00011CA4">
        <w:rPr>
          <w:rFonts w:ascii="Arial" w:hAnsi="Arial" w:cs="Arial"/>
          <w:color w:val="0D0D0D" w:themeColor="text1" w:themeTint="F2"/>
        </w:rPr>
        <w:t>Em uma sociedade desigual, onde a cidadania é frágil, as políticas públicas (dentre as quais situamos a educação) baseiam-se em pressupostos defendidos ou aceitos por aqueles que detêm o poder político</w:t>
      </w:r>
      <w:r w:rsidR="00190717" w:rsidRPr="00011CA4">
        <w:rPr>
          <w:rFonts w:ascii="Arial" w:hAnsi="Arial" w:cs="Arial"/>
          <w:color w:val="0D0D0D" w:themeColor="text1" w:themeTint="F2"/>
        </w:rPr>
        <w:t>.</w:t>
      </w:r>
      <w:r w:rsidR="00920414" w:rsidRPr="00011CA4">
        <w:rPr>
          <w:rFonts w:ascii="Arial" w:hAnsi="Arial" w:cs="Arial"/>
          <w:color w:val="0D0D0D" w:themeColor="text1" w:themeTint="F2"/>
        </w:rPr>
        <w:t xml:space="preserve"> </w:t>
      </w:r>
      <w:r w:rsidR="00A4175A" w:rsidRPr="00011CA4">
        <w:rPr>
          <w:rFonts w:ascii="Arial" w:hAnsi="Arial" w:cs="Arial"/>
          <w:color w:val="0D0D0D" w:themeColor="text1" w:themeTint="F2"/>
        </w:rPr>
        <w:t>A Educação Inclusiva é, sem dúvida, um dos maiores desafios da sociedade. Desenvolvida na década de 70, ela envolve muito mais que a pessoa com deficiência, envolve também a família, a escola e a sociedade.</w:t>
      </w:r>
    </w:p>
    <w:p w:rsidR="00FA62FD" w:rsidRDefault="0077429C" w:rsidP="00011CA4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D0D0D" w:themeColor="text1" w:themeTint="F2"/>
        </w:rPr>
      </w:pPr>
      <w:r w:rsidRPr="00011CA4">
        <w:rPr>
          <w:rFonts w:ascii="Arial" w:hAnsi="Arial" w:cs="Arial"/>
          <w:color w:val="0D0D0D" w:themeColor="text1" w:themeTint="F2"/>
        </w:rPr>
        <w:t>Historicamente falando, a inclusão já era um problema difícil para ser resolvido, o tempo passara, mas a situação persiste. São teorias e mais teorias, porém o avanço ainda é insignificativo.</w:t>
      </w:r>
      <w:r w:rsidR="006B6C48" w:rsidRPr="00011CA4">
        <w:rPr>
          <w:rFonts w:ascii="Arial" w:hAnsi="Arial" w:cs="Arial"/>
          <w:color w:val="0D0D0D" w:themeColor="text1" w:themeTint="F2"/>
        </w:rPr>
        <w:t xml:space="preserve"> A educação inclusiva é um tema utópico, uso esse t</w:t>
      </w:r>
      <w:r w:rsidR="00FA62FD">
        <w:rPr>
          <w:rFonts w:ascii="Arial" w:hAnsi="Arial" w:cs="Arial"/>
          <w:color w:val="0D0D0D" w:themeColor="text1" w:themeTint="F2"/>
        </w:rPr>
        <w:t>ermo, pois a inclusão transcende a sala de aula, ao ambiente escolar. O que se nota é um verdadeiro descaso, um jogo de empurra, empurra.</w:t>
      </w:r>
    </w:p>
    <w:p w:rsidR="00FA62FD" w:rsidRDefault="00FA62FD" w:rsidP="00011CA4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>Penso que esse tema deveria ser mais discutido nas comunidades, por que, o que se percebe no geral é que as pessoas ainda olham para o deficiente com o sentimento de coitado, como se a natureza foi injusta, pois o deficiente não irá se adaptar aos desafios que lhe espera. Ainda tem aqueles que olham com olhar de superioridade. Essa é a realidade.</w:t>
      </w:r>
    </w:p>
    <w:p w:rsidR="00FA62FD" w:rsidRDefault="00FA62FD" w:rsidP="00011CA4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É bem verdade que o Estado </w:t>
      </w:r>
      <w:r w:rsidR="00E359A3">
        <w:rPr>
          <w:rFonts w:ascii="Arial" w:hAnsi="Arial" w:cs="Arial"/>
          <w:color w:val="0D0D0D" w:themeColor="text1" w:themeTint="F2"/>
        </w:rPr>
        <w:t xml:space="preserve">tem uma dívida enorme para os “portadores de necessidades especiais” e também é sabido que tem feito algumas correções para </w:t>
      </w:r>
      <w:r w:rsidR="00E359A3">
        <w:rPr>
          <w:rFonts w:ascii="Arial" w:hAnsi="Arial" w:cs="Arial"/>
          <w:color w:val="0D0D0D" w:themeColor="text1" w:themeTint="F2"/>
        </w:rPr>
        <w:lastRenderedPageBreak/>
        <w:t xml:space="preserve">quitá-la. Mas como incluir se a própria sociedade </w:t>
      </w:r>
      <w:r w:rsidR="00A32FC3">
        <w:rPr>
          <w:rFonts w:ascii="Arial" w:hAnsi="Arial" w:cs="Arial"/>
          <w:color w:val="0D0D0D" w:themeColor="text1" w:themeTint="F2"/>
        </w:rPr>
        <w:t>os excluem</w:t>
      </w:r>
      <w:r w:rsidR="00E359A3">
        <w:rPr>
          <w:rFonts w:ascii="Arial" w:hAnsi="Arial" w:cs="Arial"/>
          <w:color w:val="0D0D0D" w:themeColor="text1" w:themeTint="F2"/>
        </w:rPr>
        <w:t>?</w:t>
      </w:r>
      <w:r w:rsidR="007160F9">
        <w:rPr>
          <w:rFonts w:ascii="Arial" w:hAnsi="Arial" w:cs="Arial"/>
          <w:color w:val="0D0D0D" w:themeColor="text1" w:themeTint="F2"/>
        </w:rPr>
        <w:t xml:space="preserve"> A começar com as vagas reservadas para os cadeirantes onde as pessoas ditas normais acabam estacionando e quando questionados argumentam dizendo: a vaga estava vazia. Já dentro da sala de aula, embora, </w:t>
      </w:r>
      <w:r w:rsidR="00E04F77">
        <w:rPr>
          <w:rFonts w:ascii="Arial" w:hAnsi="Arial" w:cs="Arial"/>
          <w:color w:val="0D0D0D" w:themeColor="text1" w:themeTint="F2"/>
        </w:rPr>
        <w:t xml:space="preserve">gradativamente vem ocorrendo uma lenta mudança, os alunos que apresentam necessidades especiais são convidados para fazer trabalho em grupo, mas não por que ele tem esse direito, </w:t>
      </w:r>
      <w:r w:rsidR="005F25B4">
        <w:rPr>
          <w:rFonts w:ascii="Arial" w:hAnsi="Arial" w:cs="Arial"/>
          <w:color w:val="0D0D0D" w:themeColor="text1" w:themeTint="F2"/>
        </w:rPr>
        <w:t>mas, por que os colegas sentem constrangidos, pena, em fim.</w:t>
      </w:r>
    </w:p>
    <w:p w:rsidR="00D16BC2" w:rsidRDefault="00F322E7" w:rsidP="00011CA4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Uma utopia, vale lembrar que as avaliações periódicas, os relatórios que deveriam acontecer com o objetivo de medir o aprendizado desses discentes, muitas vezes são ignoradas, isso por que o professor não sabe elaborar, pois, ele não foi preparado para atender esse público. É bom destacar que há </w:t>
      </w:r>
      <w:r w:rsidR="00313816">
        <w:rPr>
          <w:rFonts w:ascii="Arial" w:hAnsi="Arial" w:cs="Arial"/>
          <w:color w:val="0D0D0D" w:themeColor="text1" w:themeTint="F2"/>
        </w:rPr>
        <w:t>excelentes educadores</w:t>
      </w:r>
      <w:r>
        <w:rPr>
          <w:rFonts w:ascii="Arial" w:hAnsi="Arial" w:cs="Arial"/>
          <w:color w:val="0D0D0D" w:themeColor="text1" w:themeTint="F2"/>
        </w:rPr>
        <w:t xml:space="preserve"> que vem fazendo um ótimo trabalho, e ainda um grupo </w:t>
      </w:r>
      <w:r w:rsidR="00313816">
        <w:rPr>
          <w:rFonts w:ascii="Arial" w:hAnsi="Arial" w:cs="Arial"/>
          <w:color w:val="0D0D0D" w:themeColor="text1" w:themeTint="F2"/>
        </w:rPr>
        <w:t>que está se preparando, porém quem deseja se qualificar para essa tarefa tão árdua, tem que tirar do próprio bolso.</w:t>
      </w:r>
      <w:r w:rsidR="00D16BC2">
        <w:rPr>
          <w:rFonts w:ascii="Arial" w:hAnsi="Arial" w:cs="Arial"/>
          <w:color w:val="0D0D0D" w:themeColor="text1" w:themeTint="F2"/>
        </w:rPr>
        <w:t xml:space="preserve"> </w:t>
      </w:r>
    </w:p>
    <w:p w:rsidR="00313816" w:rsidRDefault="00EB02C6" w:rsidP="00011CA4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   </w:t>
      </w:r>
      <w:r w:rsidR="00313816">
        <w:rPr>
          <w:rFonts w:ascii="Arial" w:hAnsi="Arial" w:cs="Arial"/>
          <w:color w:val="0D0D0D" w:themeColor="text1" w:themeTint="F2"/>
        </w:rPr>
        <w:t xml:space="preserve">É bem verdade que o Estado as vezes oferece o curso, porém incompatível com o horário do profissional. Alguns que classifico como heróis pagam substituto na </w:t>
      </w:r>
      <w:r w:rsidR="00D16BC2">
        <w:rPr>
          <w:rFonts w:ascii="Arial" w:hAnsi="Arial" w:cs="Arial"/>
          <w:color w:val="0D0D0D" w:themeColor="text1" w:themeTint="F2"/>
        </w:rPr>
        <w:t xml:space="preserve">intenção de se preparar no objetivo de fazer a diferença no diz respeito a educação inclusiva. </w:t>
      </w:r>
    </w:p>
    <w:p w:rsidR="00D5235D" w:rsidRPr="00DA26F9" w:rsidRDefault="00EB02C6" w:rsidP="00DA26F9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color w:val="0D0D0D" w:themeColor="text1" w:themeTint="F2"/>
        </w:rPr>
      </w:pPr>
      <w:r>
        <w:rPr>
          <w:rFonts w:ascii="Arial" w:hAnsi="Arial" w:cs="Arial"/>
          <w:color w:val="0D0D0D" w:themeColor="text1" w:themeTint="F2"/>
        </w:rPr>
        <w:t xml:space="preserve"> A situação ainda é mais agravante quando estes discentes concluem o ensino médio e tem que enfrentar o bicho papão do primeiro emprego. Sua inserção deveria acontecer normalmente. Porém, as empresa privadas e até estatais são obrigadas a deixarem uma cota. Reafirmando a utopia, pois uma vez a sociedade consciente da inclusão, não necessitaria de uma lei pré-estabelecida para assegurar um direito do cidadão</w:t>
      </w:r>
      <w:r w:rsidR="00DA26F9">
        <w:rPr>
          <w:rFonts w:ascii="Arial" w:hAnsi="Arial" w:cs="Arial"/>
          <w:color w:val="0D0D0D" w:themeColor="text1" w:themeTint="F2"/>
        </w:rPr>
        <w:t>. Sua inserção deveria a</w:t>
      </w:r>
      <w:r w:rsidR="00D272FF">
        <w:rPr>
          <w:rFonts w:ascii="Arial" w:hAnsi="Arial" w:cs="Arial"/>
          <w:color w:val="0D0D0D" w:themeColor="text1" w:themeTint="F2"/>
        </w:rPr>
        <w:t xml:space="preserve">contecer automaticamente. Pois </w:t>
      </w:r>
      <w:r w:rsidR="00DA26F9">
        <w:rPr>
          <w:rFonts w:ascii="Arial" w:hAnsi="Arial" w:cs="Arial"/>
          <w:color w:val="0D0D0D" w:themeColor="text1" w:themeTint="F2"/>
        </w:rPr>
        <w:t>todos são iguais perante a lei.</w:t>
      </w:r>
      <w:r>
        <w:rPr>
          <w:rFonts w:ascii="Arial" w:hAnsi="Arial" w:cs="Arial"/>
          <w:color w:val="0D0D0D" w:themeColor="text1" w:themeTint="F2"/>
        </w:rPr>
        <w:t xml:space="preserve"> </w:t>
      </w:r>
    </w:p>
    <w:p w:rsidR="00062117" w:rsidRDefault="00DA26F9" w:rsidP="000621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suma</w:t>
      </w:r>
      <w:r w:rsidR="00062117">
        <w:rPr>
          <w:rFonts w:ascii="Arial" w:hAnsi="Arial" w:cs="Arial"/>
          <w:sz w:val="24"/>
          <w:szCs w:val="24"/>
        </w:rPr>
        <w:t>, concordo com</w:t>
      </w:r>
      <w:r w:rsidR="00062117" w:rsidRPr="00062117">
        <w:rPr>
          <w:sz w:val="20"/>
          <w:szCs w:val="20"/>
        </w:rPr>
        <w:t xml:space="preserve"> </w:t>
      </w:r>
      <w:r w:rsidR="00062117" w:rsidRPr="00062117">
        <w:rPr>
          <w:rFonts w:ascii="Arial" w:hAnsi="Arial" w:cs="Arial"/>
          <w:sz w:val="20"/>
          <w:szCs w:val="20"/>
        </w:rPr>
        <w:t>S</w:t>
      </w:r>
      <w:r w:rsidR="00062117">
        <w:rPr>
          <w:rFonts w:ascii="Arial" w:hAnsi="Arial" w:cs="Arial"/>
          <w:sz w:val="20"/>
          <w:szCs w:val="20"/>
        </w:rPr>
        <w:t>AWAIA</w:t>
      </w:r>
      <w:r w:rsidR="00062117" w:rsidRPr="00062117">
        <w:rPr>
          <w:rFonts w:ascii="Arial" w:hAnsi="Arial" w:cs="Arial"/>
          <w:sz w:val="20"/>
          <w:szCs w:val="20"/>
        </w:rPr>
        <w:t>,1999</w:t>
      </w:r>
      <w:r w:rsidR="00062117">
        <w:rPr>
          <w:rFonts w:ascii="Arial" w:hAnsi="Arial" w:cs="Arial"/>
          <w:sz w:val="20"/>
          <w:szCs w:val="20"/>
        </w:rPr>
        <w:t xml:space="preserve">, </w:t>
      </w:r>
      <w:r w:rsidR="00062117" w:rsidRPr="00062117">
        <w:rPr>
          <w:rFonts w:ascii="Arial" w:hAnsi="Arial" w:cs="Arial"/>
          <w:sz w:val="24"/>
          <w:szCs w:val="24"/>
        </w:rPr>
        <w:t>que afirmou</w:t>
      </w:r>
      <w:r w:rsidR="00062117" w:rsidRPr="00062117">
        <w:rPr>
          <w:sz w:val="20"/>
          <w:szCs w:val="20"/>
        </w:rPr>
        <w:t xml:space="preserve"> </w:t>
      </w:r>
      <w:r w:rsidR="00062117">
        <w:rPr>
          <w:rFonts w:ascii="Arial" w:hAnsi="Arial" w:cs="Arial"/>
          <w:sz w:val="24"/>
          <w:szCs w:val="24"/>
        </w:rPr>
        <w:t xml:space="preserve">que </w:t>
      </w:r>
      <w:r w:rsidR="00062117" w:rsidRPr="00062117">
        <w:rPr>
          <w:rFonts w:ascii="Arial" w:hAnsi="Arial" w:cs="Arial"/>
          <w:sz w:val="24"/>
          <w:szCs w:val="24"/>
        </w:rPr>
        <w:t>exclusão é processo complexo e multifacetado</w:t>
      </w:r>
      <w:r w:rsidR="00062117">
        <w:rPr>
          <w:rFonts w:ascii="Arial" w:hAnsi="Arial" w:cs="Arial"/>
          <w:sz w:val="24"/>
          <w:szCs w:val="24"/>
        </w:rPr>
        <w:t xml:space="preserve"> [...]</w:t>
      </w:r>
      <w:r w:rsidR="00062117" w:rsidRPr="00062117">
        <w:rPr>
          <w:rFonts w:ascii="Arial" w:hAnsi="Arial" w:cs="Arial"/>
          <w:sz w:val="24"/>
          <w:szCs w:val="24"/>
        </w:rPr>
        <w:t xml:space="preserve"> é processo que envolve o homem por inteiro</w:t>
      </w:r>
      <w:r w:rsidR="00062117">
        <w:rPr>
          <w:sz w:val="20"/>
          <w:szCs w:val="20"/>
        </w:rPr>
        <w:t xml:space="preserve"> </w:t>
      </w:r>
      <w:r w:rsidR="00062117" w:rsidRPr="00062117">
        <w:rPr>
          <w:rFonts w:ascii="Arial" w:hAnsi="Arial" w:cs="Arial"/>
          <w:sz w:val="24"/>
          <w:szCs w:val="24"/>
        </w:rPr>
        <w:t>e suas relações com os outros</w:t>
      </w:r>
      <w:r w:rsidR="00062117">
        <w:rPr>
          <w:rFonts w:ascii="Arial" w:hAnsi="Arial" w:cs="Arial"/>
          <w:sz w:val="24"/>
          <w:szCs w:val="24"/>
        </w:rPr>
        <w:t>. A</w:t>
      </w:r>
      <w:r w:rsidR="00D5235D">
        <w:rPr>
          <w:rFonts w:ascii="Arial" w:hAnsi="Arial" w:cs="Arial"/>
          <w:sz w:val="24"/>
          <w:szCs w:val="24"/>
        </w:rPr>
        <w:t xml:space="preserve"> filosofia no que tange a </w:t>
      </w:r>
      <w:r w:rsidR="00D5235D" w:rsidRPr="00D5235D">
        <w:rPr>
          <w:rFonts w:ascii="Arial" w:hAnsi="Arial" w:cs="Arial"/>
          <w:sz w:val="24"/>
          <w:szCs w:val="24"/>
        </w:rPr>
        <w:t>inclusão ainda está muito aquém de ser posta em prática da forma como realmente se espera</w:t>
      </w:r>
      <w:r w:rsidR="00D5235D">
        <w:rPr>
          <w:rFonts w:ascii="Arial" w:hAnsi="Arial" w:cs="Arial"/>
          <w:sz w:val="24"/>
          <w:szCs w:val="24"/>
        </w:rPr>
        <w:t>, pois para</w:t>
      </w:r>
      <w:r w:rsidR="00D5235D" w:rsidRPr="00D5235D">
        <w:rPr>
          <w:rFonts w:ascii="Arial" w:hAnsi="Arial" w:cs="Arial"/>
          <w:sz w:val="24"/>
          <w:szCs w:val="24"/>
        </w:rPr>
        <w:t xml:space="preserve"> que se tenha uma escola</w:t>
      </w:r>
      <w:r w:rsidR="00D5235D">
        <w:rPr>
          <w:rFonts w:ascii="Arial" w:hAnsi="Arial" w:cs="Arial"/>
          <w:sz w:val="24"/>
          <w:szCs w:val="24"/>
        </w:rPr>
        <w:t xml:space="preserve"> que atenda</w:t>
      </w:r>
      <w:r w:rsidR="00D5235D" w:rsidRPr="00D5235D">
        <w:rPr>
          <w:rFonts w:ascii="Arial" w:hAnsi="Arial" w:cs="Arial"/>
          <w:sz w:val="24"/>
          <w:szCs w:val="24"/>
        </w:rPr>
        <w:t xml:space="preserve"> para todos, </w:t>
      </w:r>
      <w:r w:rsidR="00D5235D">
        <w:rPr>
          <w:rFonts w:ascii="Arial" w:hAnsi="Arial" w:cs="Arial"/>
          <w:sz w:val="24"/>
          <w:szCs w:val="24"/>
        </w:rPr>
        <w:t>é preciso que corpo docente, pedagógico porteiro e demais alunos</w:t>
      </w:r>
      <w:r w:rsidR="00D5235D" w:rsidRPr="00D5235D">
        <w:rPr>
          <w:rFonts w:ascii="Arial" w:hAnsi="Arial" w:cs="Arial"/>
          <w:sz w:val="24"/>
          <w:szCs w:val="24"/>
        </w:rPr>
        <w:t xml:space="preserve"> estejam dispostos a olhar o aluno</w:t>
      </w:r>
      <w:r w:rsidR="00D5235D">
        <w:rPr>
          <w:rFonts w:ascii="Arial" w:hAnsi="Arial" w:cs="Arial"/>
          <w:sz w:val="24"/>
          <w:szCs w:val="24"/>
        </w:rPr>
        <w:t xml:space="preserve"> que tem necessidade especiais com um sentimento de alteridade. A mudança se fa</w:t>
      </w:r>
      <w:r w:rsidR="00D424D4">
        <w:rPr>
          <w:rFonts w:ascii="Arial" w:hAnsi="Arial" w:cs="Arial"/>
          <w:sz w:val="24"/>
          <w:szCs w:val="24"/>
        </w:rPr>
        <w:t xml:space="preserve">z necessária, mas não se pode negar que a maioria dos professores </w:t>
      </w:r>
      <w:r w:rsidR="00EB02C6">
        <w:rPr>
          <w:rFonts w:ascii="Arial" w:hAnsi="Arial" w:cs="Arial"/>
          <w:sz w:val="24"/>
          <w:szCs w:val="24"/>
        </w:rPr>
        <w:t xml:space="preserve">não </w:t>
      </w:r>
      <w:r w:rsidR="00D424D4">
        <w:rPr>
          <w:rFonts w:ascii="Arial" w:hAnsi="Arial" w:cs="Arial"/>
          <w:sz w:val="24"/>
          <w:szCs w:val="24"/>
        </w:rPr>
        <w:t>estão desprep</w:t>
      </w:r>
      <w:r w:rsidR="00062117">
        <w:rPr>
          <w:rFonts w:ascii="Arial" w:hAnsi="Arial" w:cs="Arial"/>
          <w:sz w:val="24"/>
          <w:szCs w:val="24"/>
        </w:rPr>
        <w:t>arados para receber tais alunos.</w:t>
      </w:r>
    </w:p>
    <w:p w:rsidR="002D6B13" w:rsidRPr="00062117" w:rsidRDefault="002D6B13" w:rsidP="0006211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D6B13">
        <w:rPr>
          <w:rFonts w:ascii="Arial" w:hAnsi="Arial" w:cs="Arial"/>
          <w:b/>
          <w:color w:val="000000"/>
          <w:sz w:val="23"/>
          <w:szCs w:val="23"/>
        </w:rPr>
        <w:lastRenderedPageBreak/>
        <w:t>REFERÊNCIAS BIBLIOGRAFICAS</w:t>
      </w:r>
      <w:r>
        <w:rPr>
          <w:rFonts w:ascii="Arial" w:hAnsi="Arial" w:cs="Arial"/>
          <w:color w:val="000000"/>
          <w:sz w:val="23"/>
          <w:szCs w:val="23"/>
        </w:rPr>
        <w:t>:</w:t>
      </w:r>
    </w:p>
    <w:p w:rsidR="002D6B13" w:rsidRDefault="002D6B13" w:rsidP="002D6B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D424D4" w:rsidRPr="002D6B13" w:rsidRDefault="002D6B13" w:rsidP="002D6B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6B13">
        <w:rPr>
          <w:rFonts w:ascii="Arial" w:hAnsi="Arial" w:cs="Arial"/>
          <w:color w:val="000000"/>
          <w:sz w:val="24"/>
          <w:szCs w:val="24"/>
        </w:rPr>
        <w:t xml:space="preserve">SANTOS, Mônica P. A Formação de Professores no Contexto da Inclusão. In: II Congresso Internacional do INES, VIII Seminário Nacional do INES - Surdez e Escolaridade: Desafios e Reflexões, 2003, Rio de Janeiro. Surdez e Escolaridade: Desafios e Reflexões. Rio de Janeiro: INES, Divisão de Estudos e Pesquisas, 2003. </w:t>
      </w:r>
    </w:p>
    <w:p w:rsidR="002D6B13" w:rsidRPr="002D6B13" w:rsidRDefault="002D6B13" w:rsidP="002D6B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B13" w:rsidRPr="002D6B13" w:rsidRDefault="002D6B13" w:rsidP="00D5235D">
      <w:pPr>
        <w:jc w:val="both"/>
        <w:rPr>
          <w:rFonts w:ascii="Arial" w:hAnsi="Arial" w:cs="Arial"/>
          <w:sz w:val="24"/>
          <w:szCs w:val="24"/>
        </w:rPr>
      </w:pPr>
      <w:r w:rsidRPr="002D6B13">
        <w:rPr>
          <w:rFonts w:ascii="Arial" w:hAnsi="Arial" w:cs="Arial"/>
          <w:sz w:val="24"/>
          <w:szCs w:val="24"/>
        </w:rPr>
        <w:t xml:space="preserve">SAWAIA, </w:t>
      </w:r>
      <w:proofErr w:type="spellStart"/>
      <w:r w:rsidRPr="002D6B13">
        <w:rPr>
          <w:rFonts w:ascii="Arial" w:hAnsi="Arial" w:cs="Arial"/>
          <w:sz w:val="24"/>
          <w:szCs w:val="24"/>
        </w:rPr>
        <w:t>Bader</w:t>
      </w:r>
      <w:proofErr w:type="spellEnd"/>
      <w:r w:rsidRPr="002D6B13">
        <w:rPr>
          <w:rFonts w:ascii="Arial" w:hAnsi="Arial" w:cs="Arial"/>
          <w:sz w:val="24"/>
          <w:szCs w:val="24"/>
        </w:rPr>
        <w:t xml:space="preserve"> (org.) As Artimanhas da Exclusão – análise psicossocial e ética da desigualdade social. Petrópolis, Vozes, 1999.</w:t>
      </w:r>
    </w:p>
    <w:p w:rsidR="002D6B13" w:rsidRPr="002D6B13" w:rsidRDefault="002D6B13" w:rsidP="00D5235D">
      <w:pPr>
        <w:jc w:val="both"/>
        <w:rPr>
          <w:rFonts w:ascii="Arial" w:hAnsi="Arial" w:cs="Arial"/>
          <w:sz w:val="24"/>
          <w:szCs w:val="24"/>
        </w:rPr>
      </w:pPr>
    </w:p>
    <w:p w:rsidR="002D6B13" w:rsidRDefault="002D6B13" w:rsidP="00D5235D">
      <w:pPr>
        <w:jc w:val="both"/>
        <w:rPr>
          <w:rFonts w:ascii="Arial" w:hAnsi="Arial" w:cs="Arial"/>
          <w:sz w:val="24"/>
          <w:szCs w:val="24"/>
        </w:rPr>
      </w:pPr>
    </w:p>
    <w:p w:rsidR="002D6B13" w:rsidRPr="00D5235D" w:rsidRDefault="002D6B13" w:rsidP="00D5235D">
      <w:pPr>
        <w:jc w:val="both"/>
        <w:rPr>
          <w:rFonts w:ascii="Arial" w:hAnsi="Arial" w:cs="Arial"/>
          <w:sz w:val="24"/>
          <w:szCs w:val="24"/>
        </w:rPr>
      </w:pPr>
    </w:p>
    <w:sectPr w:rsidR="002D6B13" w:rsidRPr="00D5235D" w:rsidSect="00920414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78"/>
    <w:rsid w:val="00011CA4"/>
    <w:rsid w:val="00062117"/>
    <w:rsid w:val="00190717"/>
    <w:rsid w:val="001F76B3"/>
    <w:rsid w:val="00262AB0"/>
    <w:rsid w:val="002D6B13"/>
    <w:rsid w:val="002F7DB2"/>
    <w:rsid w:val="00313816"/>
    <w:rsid w:val="004A7136"/>
    <w:rsid w:val="005F25B4"/>
    <w:rsid w:val="00691478"/>
    <w:rsid w:val="006B6C48"/>
    <w:rsid w:val="007160F9"/>
    <w:rsid w:val="0077429C"/>
    <w:rsid w:val="00920414"/>
    <w:rsid w:val="00935CA8"/>
    <w:rsid w:val="00990273"/>
    <w:rsid w:val="00A32FC3"/>
    <w:rsid w:val="00A4175A"/>
    <w:rsid w:val="00B30E2F"/>
    <w:rsid w:val="00BD4221"/>
    <w:rsid w:val="00BF1A7A"/>
    <w:rsid w:val="00D16BC2"/>
    <w:rsid w:val="00D272FF"/>
    <w:rsid w:val="00D424D4"/>
    <w:rsid w:val="00D5235D"/>
    <w:rsid w:val="00DA26F9"/>
    <w:rsid w:val="00DC64E4"/>
    <w:rsid w:val="00DD057F"/>
    <w:rsid w:val="00E04F77"/>
    <w:rsid w:val="00E359A3"/>
    <w:rsid w:val="00EA33FC"/>
    <w:rsid w:val="00EB02C6"/>
    <w:rsid w:val="00F322E7"/>
    <w:rsid w:val="00F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BE7AE-8FE8-48C7-9423-E6117620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14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6914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A3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A33FC"/>
  </w:style>
  <w:style w:type="paragraph" w:customStyle="1" w:styleId="Default">
    <w:name w:val="Default"/>
    <w:rsid w:val="00920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720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</dc:creator>
  <cp:keywords/>
  <dc:description/>
  <cp:lastModifiedBy>Itamar Dias dos Santos</cp:lastModifiedBy>
  <cp:revision>20</cp:revision>
  <dcterms:created xsi:type="dcterms:W3CDTF">2015-11-21T14:58:00Z</dcterms:created>
  <dcterms:modified xsi:type="dcterms:W3CDTF">2016-06-21T21:50:00Z</dcterms:modified>
</cp:coreProperties>
</file>