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B4C" w:rsidRPr="00B753A7" w:rsidRDefault="00A94B4C" w:rsidP="00A94B4C">
      <w:pPr>
        <w:jc w:val="center"/>
        <w:rPr>
          <w:rFonts w:ascii="Arial" w:hAnsi="Arial" w:cs="Arial"/>
          <w:b/>
          <w:sz w:val="24"/>
          <w:szCs w:val="24"/>
        </w:rPr>
      </w:pPr>
      <w:r w:rsidRPr="00B753A7">
        <w:rPr>
          <w:rFonts w:ascii="Arial" w:hAnsi="Arial" w:cs="Arial"/>
          <w:b/>
          <w:sz w:val="24"/>
          <w:szCs w:val="24"/>
        </w:rPr>
        <w:t>CULTURA E ALIMENTAÇÃO INDÍGENA</w:t>
      </w:r>
      <w:r w:rsidR="000F52F4">
        <w:rPr>
          <w:rStyle w:val="Refdenotaderodap"/>
          <w:rFonts w:ascii="Arial" w:hAnsi="Arial" w:cs="Arial"/>
          <w:b/>
          <w:sz w:val="24"/>
          <w:szCs w:val="24"/>
        </w:rPr>
        <w:footnoteReference w:id="1"/>
      </w:r>
    </w:p>
    <w:p w:rsidR="00A051EB" w:rsidRDefault="00A051EB" w:rsidP="00A94B4C">
      <w:pPr>
        <w:spacing w:after="0" w:line="240" w:lineRule="auto"/>
        <w:rPr>
          <w:rFonts w:ascii="Arial" w:hAnsi="Arial" w:cs="Arial"/>
          <w:sz w:val="24"/>
          <w:szCs w:val="24"/>
        </w:rPr>
      </w:pPr>
      <w:bookmarkStart w:id="0" w:name="_GoBack"/>
      <w:bookmarkEnd w:id="0"/>
    </w:p>
    <w:p w:rsidR="00A051EB" w:rsidRDefault="00A051EB" w:rsidP="00A94B4C">
      <w:pPr>
        <w:spacing w:after="0" w:line="240" w:lineRule="auto"/>
        <w:jc w:val="right"/>
        <w:rPr>
          <w:rFonts w:ascii="Arial" w:hAnsi="Arial" w:cs="Arial"/>
          <w:sz w:val="24"/>
          <w:szCs w:val="24"/>
        </w:rPr>
      </w:pPr>
      <w:r>
        <w:rPr>
          <w:rFonts w:ascii="Arial" w:hAnsi="Arial" w:cs="Arial"/>
          <w:sz w:val="24"/>
          <w:szCs w:val="24"/>
        </w:rPr>
        <w:t>Diana Augusta</w:t>
      </w:r>
      <w:r w:rsidR="009A00FF">
        <w:rPr>
          <w:rFonts w:ascii="Arial" w:hAnsi="Arial" w:cs="Arial"/>
          <w:sz w:val="24"/>
          <w:szCs w:val="24"/>
        </w:rPr>
        <w:t xml:space="preserve"> Guimarães de Lima¹</w:t>
      </w:r>
    </w:p>
    <w:p w:rsidR="00A051EB" w:rsidRDefault="00A051EB" w:rsidP="00A94B4C">
      <w:pPr>
        <w:spacing w:after="0" w:line="240" w:lineRule="auto"/>
        <w:jc w:val="right"/>
        <w:rPr>
          <w:rFonts w:ascii="Arial" w:hAnsi="Arial" w:cs="Arial"/>
          <w:sz w:val="24"/>
          <w:szCs w:val="24"/>
        </w:rPr>
      </w:pPr>
      <w:r>
        <w:rPr>
          <w:rFonts w:ascii="Arial" w:hAnsi="Arial" w:cs="Arial"/>
          <w:sz w:val="24"/>
          <w:szCs w:val="24"/>
        </w:rPr>
        <w:t>Josiane</w:t>
      </w:r>
      <w:r w:rsidR="009A00FF">
        <w:rPr>
          <w:rFonts w:ascii="Arial" w:hAnsi="Arial" w:cs="Arial"/>
          <w:sz w:val="24"/>
          <w:szCs w:val="24"/>
        </w:rPr>
        <w:t xml:space="preserve"> Bezerra Salazar Amaral¹</w:t>
      </w:r>
    </w:p>
    <w:p w:rsidR="00951404" w:rsidRDefault="00951404" w:rsidP="00A94B4C">
      <w:pPr>
        <w:spacing w:after="0" w:line="240" w:lineRule="auto"/>
        <w:jc w:val="right"/>
        <w:rPr>
          <w:rFonts w:ascii="Arial" w:hAnsi="Arial" w:cs="Arial"/>
          <w:sz w:val="24"/>
          <w:szCs w:val="24"/>
        </w:rPr>
      </w:pPr>
      <w:r>
        <w:rPr>
          <w:rFonts w:ascii="Arial" w:hAnsi="Arial" w:cs="Arial"/>
          <w:sz w:val="24"/>
          <w:szCs w:val="24"/>
        </w:rPr>
        <w:t>Stefany Pereira</w:t>
      </w:r>
      <w:r w:rsidR="00A20056">
        <w:rPr>
          <w:rFonts w:ascii="Arial" w:hAnsi="Arial" w:cs="Arial"/>
          <w:sz w:val="24"/>
          <w:szCs w:val="24"/>
        </w:rPr>
        <w:t xml:space="preserve"> Santos</w:t>
      </w:r>
      <w:r w:rsidR="009A00FF">
        <w:rPr>
          <w:rFonts w:ascii="Arial" w:hAnsi="Arial" w:cs="Arial"/>
          <w:sz w:val="24"/>
          <w:szCs w:val="24"/>
        </w:rPr>
        <w:t>¹</w:t>
      </w:r>
    </w:p>
    <w:p w:rsidR="00951404" w:rsidRDefault="00951404" w:rsidP="00A94B4C">
      <w:pPr>
        <w:spacing w:after="0" w:line="240" w:lineRule="auto"/>
        <w:jc w:val="right"/>
        <w:rPr>
          <w:rFonts w:ascii="Arial" w:hAnsi="Arial" w:cs="Arial"/>
          <w:sz w:val="24"/>
          <w:szCs w:val="24"/>
        </w:rPr>
      </w:pPr>
      <w:r>
        <w:rPr>
          <w:rFonts w:ascii="Arial" w:hAnsi="Arial" w:cs="Arial"/>
          <w:sz w:val="24"/>
          <w:szCs w:val="24"/>
        </w:rPr>
        <w:t>Stephany Costa Saraiva</w:t>
      </w:r>
      <w:r w:rsidR="009A00FF">
        <w:rPr>
          <w:rFonts w:ascii="Arial" w:hAnsi="Arial" w:cs="Arial"/>
          <w:sz w:val="24"/>
          <w:szCs w:val="24"/>
        </w:rPr>
        <w:t>¹</w:t>
      </w:r>
    </w:p>
    <w:p w:rsidR="00951404" w:rsidRDefault="00951404" w:rsidP="00A94B4C">
      <w:pPr>
        <w:spacing w:after="0" w:line="240" w:lineRule="auto"/>
        <w:jc w:val="right"/>
        <w:rPr>
          <w:rFonts w:ascii="Arial" w:hAnsi="Arial" w:cs="Arial"/>
          <w:sz w:val="24"/>
          <w:szCs w:val="24"/>
        </w:rPr>
      </w:pPr>
      <w:r>
        <w:rPr>
          <w:rFonts w:ascii="Arial" w:hAnsi="Arial" w:cs="Arial"/>
          <w:sz w:val="24"/>
          <w:szCs w:val="24"/>
        </w:rPr>
        <w:t xml:space="preserve"> Adelia</w:t>
      </w:r>
      <w:r w:rsidR="009A00FF">
        <w:rPr>
          <w:rFonts w:ascii="Arial" w:hAnsi="Arial" w:cs="Arial"/>
          <w:sz w:val="24"/>
          <w:szCs w:val="24"/>
        </w:rPr>
        <w:t xml:space="preserve"> Solange Soares Diniz²</w:t>
      </w:r>
    </w:p>
    <w:p w:rsidR="002F5855" w:rsidRDefault="002F5855" w:rsidP="00A94B4C">
      <w:pPr>
        <w:spacing w:after="0" w:line="240" w:lineRule="auto"/>
        <w:jc w:val="right"/>
        <w:rPr>
          <w:rFonts w:ascii="Arial" w:hAnsi="Arial" w:cs="Arial"/>
          <w:sz w:val="24"/>
          <w:szCs w:val="24"/>
        </w:rPr>
      </w:pPr>
      <w:r>
        <w:rPr>
          <w:rFonts w:ascii="Arial" w:hAnsi="Arial" w:cs="Arial"/>
          <w:sz w:val="24"/>
          <w:szCs w:val="24"/>
        </w:rPr>
        <w:t>Zilmar Timoteo Soares³</w:t>
      </w:r>
    </w:p>
    <w:p w:rsidR="0085435E" w:rsidRDefault="0085435E" w:rsidP="00951404">
      <w:pPr>
        <w:jc w:val="right"/>
        <w:rPr>
          <w:rFonts w:ascii="Arial" w:hAnsi="Arial" w:cs="Arial"/>
          <w:sz w:val="24"/>
          <w:szCs w:val="24"/>
        </w:rPr>
      </w:pPr>
    </w:p>
    <w:p w:rsidR="00951404" w:rsidRPr="00951404" w:rsidRDefault="00951404" w:rsidP="00FA76ED">
      <w:pPr>
        <w:rPr>
          <w:rFonts w:ascii="Arial" w:hAnsi="Arial" w:cs="Arial"/>
          <w:b/>
          <w:sz w:val="24"/>
          <w:szCs w:val="24"/>
        </w:rPr>
      </w:pPr>
      <w:r w:rsidRPr="00951404">
        <w:rPr>
          <w:rFonts w:ascii="Arial" w:hAnsi="Arial" w:cs="Arial"/>
          <w:b/>
          <w:sz w:val="24"/>
          <w:szCs w:val="24"/>
        </w:rPr>
        <w:t>RESUMO</w:t>
      </w:r>
    </w:p>
    <w:p w:rsidR="00C67CDD" w:rsidRDefault="00C67CDD" w:rsidP="00C67CDD">
      <w:pPr>
        <w:spacing w:after="0" w:line="240" w:lineRule="auto"/>
        <w:jc w:val="both"/>
        <w:rPr>
          <w:rFonts w:ascii="Arial" w:hAnsi="Arial" w:cs="Arial"/>
          <w:sz w:val="24"/>
          <w:szCs w:val="24"/>
        </w:rPr>
      </w:pPr>
      <w:r w:rsidRPr="009C5B93">
        <w:rPr>
          <w:rFonts w:ascii="Arial" w:hAnsi="Arial" w:cs="Arial"/>
          <w:sz w:val="24"/>
          <w:szCs w:val="24"/>
        </w:rPr>
        <w:t xml:space="preserve">A partir das pesquisas percebe-se que o Brasil, a diversidade cultural é grande, principalmente por conta de sua grande extensão territorial. Os grandes responsáveis por expandir partes de suas culturas foram os indígenas, além dos colonizadores europeus com destaque para os </w:t>
      </w:r>
      <w:hyperlink r:id="rId8" w:tgtFrame="_blank" w:tooltip="portugueses" w:history="1">
        <w:r w:rsidRPr="00C67CDD">
          <w:rPr>
            <w:rStyle w:val="Hyperlink"/>
            <w:rFonts w:ascii="Arial" w:hAnsi="Arial" w:cs="Arial"/>
            <w:color w:val="auto"/>
            <w:sz w:val="24"/>
            <w:szCs w:val="24"/>
            <w:u w:val="none"/>
          </w:rPr>
          <w:t>portugueses</w:t>
        </w:r>
      </w:hyperlink>
      <w:r w:rsidRPr="00C67CDD">
        <w:rPr>
          <w:rFonts w:ascii="Arial" w:hAnsi="Arial" w:cs="Arial"/>
          <w:sz w:val="24"/>
          <w:szCs w:val="24"/>
        </w:rPr>
        <w:t xml:space="preserve"> </w:t>
      </w:r>
      <w:r w:rsidRPr="009C5B93">
        <w:rPr>
          <w:rFonts w:ascii="Arial" w:hAnsi="Arial" w:cs="Arial"/>
          <w:sz w:val="24"/>
          <w:szCs w:val="24"/>
        </w:rPr>
        <w:t>e os escravos africanos. Entre os elementos responsáveis pela criação de uma determinada cultura podemos destacar a religião e seus ritos, a culinária e os principais pratos de cada região, as danças típicas, os costumes e tradições de uma determinada comunidade. Devido aos colon</w:t>
      </w:r>
      <w:r w:rsidR="00124666">
        <w:rPr>
          <w:rFonts w:ascii="Arial" w:hAnsi="Arial" w:cs="Arial"/>
          <w:sz w:val="24"/>
          <w:szCs w:val="24"/>
        </w:rPr>
        <w:t xml:space="preserve">izadores, </w:t>
      </w:r>
      <w:r w:rsidRPr="009C5B93">
        <w:rPr>
          <w:rFonts w:ascii="Arial" w:hAnsi="Arial" w:cs="Arial"/>
          <w:sz w:val="24"/>
          <w:szCs w:val="24"/>
        </w:rPr>
        <w:t>os africanos e indígenas a cultura brasileira ficou diversificada, e com uma identidade única. Outra grande representação cultural indígena é a alimentação, que se baseava no cultivo de raízes, frutas e muitos outros alimentos, mais também viviam da caça e da pesca, para essas ações eles utilizavam matérias como arco e flechas, pois os homens caçavam e as mulheres realizavam atividades coletoras. Os índios não tinham conhecimento do que era a cana de açúcar, eles só utilizavam o mel. O indígena não praticava agricultura, ele só utilizava o que era apenas para coletar, os frutos e as plantas que ali já estavam. As contribuições alimentares dos indígenas é algo marcante, para os dias atuais, como a mandioca que é à base da alimentação indígena, e trás derivados muito utilizado na culinária brasileira como a tapioca.</w:t>
      </w:r>
    </w:p>
    <w:p w:rsidR="00C67CDD" w:rsidRDefault="00C67CDD" w:rsidP="00C67CDD">
      <w:pPr>
        <w:spacing w:after="0" w:line="240" w:lineRule="auto"/>
        <w:jc w:val="both"/>
        <w:rPr>
          <w:rFonts w:ascii="Arial" w:hAnsi="Arial" w:cs="Arial"/>
          <w:sz w:val="24"/>
          <w:szCs w:val="24"/>
        </w:rPr>
      </w:pPr>
    </w:p>
    <w:p w:rsidR="00535662" w:rsidRDefault="00D4375E" w:rsidP="0085435E">
      <w:pPr>
        <w:spacing w:line="360" w:lineRule="auto"/>
        <w:jc w:val="both"/>
        <w:rPr>
          <w:rFonts w:ascii="Arial" w:hAnsi="Arial" w:cs="Arial"/>
          <w:sz w:val="24"/>
          <w:szCs w:val="24"/>
        </w:rPr>
      </w:pPr>
      <w:r w:rsidRPr="00951404">
        <w:rPr>
          <w:rFonts w:ascii="Arial" w:hAnsi="Arial" w:cs="Arial"/>
          <w:b/>
          <w:bCs/>
          <w:sz w:val="24"/>
          <w:szCs w:val="24"/>
        </w:rPr>
        <w:t>Palavras-chave</w:t>
      </w:r>
      <w:r w:rsidRPr="00951404">
        <w:rPr>
          <w:rFonts w:ascii="Arial" w:hAnsi="Arial" w:cs="Arial"/>
          <w:sz w:val="24"/>
          <w:szCs w:val="24"/>
        </w:rPr>
        <w:t xml:space="preserve">: </w:t>
      </w:r>
      <w:r w:rsidR="000F52F4">
        <w:rPr>
          <w:rFonts w:ascii="Arial" w:hAnsi="Arial" w:cs="Arial"/>
          <w:sz w:val="24"/>
          <w:szCs w:val="24"/>
        </w:rPr>
        <w:t>C</w:t>
      </w:r>
      <w:r w:rsidR="000F52F4" w:rsidRPr="00951404">
        <w:rPr>
          <w:rFonts w:ascii="Arial" w:hAnsi="Arial" w:cs="Arial"/>
          <w:sz w:val="24"/>
          <w:szCs w:val="24"/>
        </w:rPr>
        <w:t>ultura</w:t>
      </w:r>
      <w:r w:rsidR="000F52F4">
        <w:rPr>
          <w:rFonts w:ascii="Arial" w:hAnsi="Arial" w:cs="Arial"/>
          <w:sz w:val="24"/>
          <w:szCs w:val="24"/>
        </w:rPr>
        <w:t xml:space="preserve">, </w:t>
      </w:r>
      <w:r w:rsidR="00F303D3">
        <w:rPr>
          <w:rFonts w:ascii="Arial" w:hAnsi="Arial" w:cs="Arial"/>
          <w:sz w:val="24"/>
          <w:szCs w:val="24"/>
        </w:rPr>
        <w:t xml:space="preserve">Indígena, </w:t>
      </w:r>
      <w:r w:rsidR="00535662">
        <w:rPr>
          <w:rFonts w:ascii="Arial" w:hAnsi="Arial" w:cs="Arial"/>
          <w:sz w:val="24"/>
          <w:szCs w:val="24"/>
        </w:rPr>
        <w:t>alimentação</w:t>
      </w:r>
      <w:r w:rsidRPr="00951404">
        <w:rPr>
          <w:rFonts w:ascii="Arial" w:hAnsi="Arial" w:cs="Arial"/>
          <w:sz w:val="24"/>
          <w:szCs w:val="24"/>
        </w:rPr>
        <w:t>.</w:t>
      </w:r>
    </w:p>
    <w:p w:rsidR="000554C0" w:rsidRPr="00535662" w:rsidRDefault="000554C0" w:rsidP="0085435E">
      <w:pPr>
        <w:spacing w:line="360" w:lineRule="auto"/>
        <w:jc w:val="both"/>
        <w:rPr>
          <w:rFonts w:ascii="Arial" w:hAnsi="Arial" w:cs="Arial"/>
          <w:sz w:val="24"/>
          <w:szCs w:val="24"/>
        </w:rPr>
      </w:pPr>
    </w:p>
    <w:p w:rsidR="00E7148E" w:rsidRDefault="00B753A7" w:rsidP="00E7148E">
      <w:pPr>
        <w:spacing w:line="360" w:lineRule="auto"/>
        <w:jc w:val="both"/>
        <w:rPr>
          <w:rFonts w:ascii="Arial" w:hAnsi="Arial" w:cs="Arial"/>
          <w:b/>
          <w:sz w:val="24"/>
          <w:szCs w:val="24"/>
        </w:rPr>
      </w:pPr>
      <w:r>
        <w:rPr>
          <w:rFonts w:ascii="Arial" w:hAnsi="Arial" w:cs="Arial"/>
          <w:b/>
          <w:sz w:val="24"/>
          <w:szCs w:val="24"/>
        </w:rPr>
        <w:t xml:space="preserve">1 </w:t>
      </w:r>
      <w:r w:rsidR="00951404" w:rsidRPr="00951404">
        <w:rPr>
          <w:rFonts w:ascii="Arial" w:hAnsi="Arial" w:cs="Arial"/>
          <w:b/>
          <w:sz w:val="24"/>
          <w:szCs w:val="24"/>
        </w:rPr>
        <w:t>INTRODUÇÃ</w:t>
      </w:r>
      <w:r w:rsidR="00FA76ED">
        <w:rPr>
          <w:rFonts w:ascii="Arial" w:hAnsi="Arial" w:cs="Arial"/>
          <w:b/>
          <w:sz w:val="24"/>
          <w:szCs w:val="24"/>
        </w:rPr>
        <w:t>O</w:t>
      </w:r>
    </w:p>
    <w:p w:rsidR="00BF182B" w:rsidRPr="00E7148E" w:rsidRDefault="00BF182B" w:rsidP="00E7148E">
      <w:pPr>
        <w:spacing w:line="360" w:lineRule="auto"/>
        <w:jc w:val="both"/>
        <w:rPr>
          <w:rFonts w:ascii="Arial" w:hAnsi="Arial" w:cs="Arial"/>
          <w:b/>
          <w:sz w:val="24"/>
          <w:szCs w:val="24"/>
        </w:rPr>
      </w:pPr>
    </w:p>
    <w:p w:rsidR="00BF1BFB" w:rsidRDefault="00E7148E" w:rsidP="00BF182B">
      <w:pPr>
        <w:widowControl w:val="0"/>
        <w:autoSpaceDE w:val="0"/>
        <w:autoSpaceDN w:val="0"/>
        <w:adjustRightInd w:val="0"/>
        <w:spacing w:after="0" w:line="360" w:lineRule="auto"/>
        <w:ind w:firstLine="1134"/>
        <w:jc w:val="both"/>
        <w:rPr>
          <w:rFonts w:ascii="Arial" w:hAnsi="Arial" w:cs="Arial"/>
          <w:sz w:val="24"/>
          <w:szCs w:val="24"/>
        </w:rPr>
      </w:pPr>
      <w:r w:rsidRPr="00E07118">
        <w:rPr>
          <w:rFonts w:ascii="Arial" w:hAnsi="Arial" w:cs="Arial"/>
          <w:sz w:val="24"/>
          <w:szCs w:val="24"/>
        </w:rPr>
        <w:t>Os índios foram os primeiros habitantes da</w:t>
      </w:r>
      <w:r>
        <w:rPr>
          <w:rFonts w:ascii="Arial" w:hAnsi="Arial" w:cs="Arial"/>
          <w:sz w:val="24"/>
          <w:szCs w:val="24"/>
        </w:rPr>
        <w:t>s</w:t>
      </w:r>
      <w:r w:rsidRPr="00E07118">
        <w:rPr>
          <w:rFonts w:ascii="Arial" w:hAnsi="Arial" w:cs="Arial"/>
          <w:sz w:val="24"/>
          <w:szCs w:val="24"/>
        </w:rPr>
        <w:t xml:space="preserve"> terras</w:t>
      </w:r>
      <w:r>
        <w:rPr>
          <w:rFonts w:ascii="Arial" w:hAnsi="Arial" w:cs="Arial"/>
          <w:sz w:val="24"/>
          <w:szCs w:val="24"/>
        </w:rPr>
        <w:t xml:space="preserve"> brasileiras</w:t>
      </w:r>
      <w:r w:rsidRPr="00E07118">
        <w:rPr>
          <w:rFonts w:ascii="Arial" w:hAnsi="Arial" w:cs="Arial"/>
          <w:sz w:val="24"/>
          <w:szCs w:val="24"/>
        </w:rPr>
        <w:t>,</w:t>
      </w:r>
      <w:r w:rsidRPr="00E07118">
        <w:rPr>
          <w:rFonts w:ascii="Arial" w:hAnsi="Arial" w:cs="Arial"/>
          <w:color w:val="000000"/>
          <w:sz w:val="24"/>
          <w:szCs w:val="24"/>
          <w:shd w:val="clear" w:color="auto" w:fill="FFFFFF"/>
        </w:rPr>
        <w:t xml:space="preserve"> são</w:t>
      </w:r>
      <w:r>
        <w:rPr>
          <w:rFonts w:ascii="Arial" w:hAnsi="Arial" w:cs="Arial"/>
          <w:color w:val="000000"/>
          <w:sz w:val="24"/>
          <w:szCs w:val="24"/>
          <w:shd w:val="clear" w:color="auto" w:fill="FFFFFF"/>
        </w:rPr>
        <w:t xml:space="preserve"> povos que formam </w:t>
      </w:r>
      <w:r w:rsidRPr="00E07118">
        <w:rPr>
          <w:rFonts w:ascii="Arial" w:hAnsi="Arial" w:cs="Arial"/>
          <w:color w:val="000000"/>
          <w:sz w:val="24"/>
          <w:szCs w:val="24"/>
          <w:shd w:val="clear" w:color="auto" w:fill="FFFFFF"/>
        </w:rPr>
        <w:t>diferentes hábitos, costumes e línguas diferentes.</w:t>
      </w:r>
      <w:r>
        <w:rPr>
          <w:rFonts w:ascii="Arial" w:hAnsi="Arial" w:cs="Arial"/>
          <w:color w:val="000000"/>
          <w:sz w:val="24"/>
          <w:szCs w:val="24"/>
          <w:shd w:val="clear" w:color="auto" w:fill="FFFFFF"/>
        </w:rPr>
        <w:t xml:space="preserve"> </w:t>
      </w:r>
      <w:r w:rsidR="005047BD">
        <w:rPr>
          <w:rFonts w:ascii="Arial" w:hAnsi="Arial" w:cs="Arial"/>
          <w:color w:val="000000"/>
          <w:sz w:val="24"/>
          <w:szCs w:val="24"/>
          <w:shd w:val="clear" w:color="auto" w:fill="FFFFFF"/>
        </w:rPr>
        <w:t>Tinha</w:t>
      </w:r>
      <w:r>
        <w:rPr>
          <w:rFonts w:ascii="Arial" w:hAnsi="Arial" w:cs="Arial"/>
          <w:sz w:val="24"/>
          <w:szCs w:val="24"/>
        </w:rPr>
        <w:t xml:space="preserve"> </w:t>
      </w:r>
      <w:r w:rsidR="00BF1BFB">
        <w:rPr>
          <w:rFonts w:ascii="Arial" w:hAnsi="Arial" w:cs="Arial"/>
          <w:sz w:val="24"/>
          <w:szCs w:val="24"/>
        </w:rPr>
        <w:t xml:space="preserve">uma alimentação rica em </w:t>
      </w:r>
      <w:r w:rsidR="00BF1BFB" w:rsidRPr="00E07118">
        <w:rPr>
          <w:rFonts w:ascii="Arial" w:hAnsi="Arial" w:cs="Arial"/>
          <w:sz w:val="24"/>
          <w:szCs w:val="24"/>
        </w:rPr>
        <w:t>raíz</w:t>
      </w:r>
      <w:r w:rsidR="00BF1BFB">
        <w:rPr>
          <w:rFonts w:ascii="Arial" w:hAnsi="Arial" w:cs="Arial"/>
          <w:sz w:val="24"/>
          <w:szCs w:val="24"/>
        </w:rPr>
        <w:t>es</w:t>
      </w:r>
      <w:r w:rsidR="00BF1BFB" w:rsidRPr="00E07118">
        <w:rPr>
          <w:rFonts w:ascii="Arial" w:hAnsi="Arial" w:cs="Arial"/>
          <w:sz w:val="24"/>
          <w:szCs w:val="24"/>
        </w:rPr>
        <w:t>, folhas e posteriormente; caça e pesca. Isso depois da exploração das matas, pelos homens da atualidade. Ainda assim, existem</w:t>
      </w:r>
      <w:r w:rsidR="00BF1BFB">
        <w:rPr>
          <w:rFonts w:ascii="Arial" w:hAnsi="Arial" w:cs="Arial"/>
          <w:sz w:val="24"/>
          <w:szCs w:val="24"/>
        </w:rPr>
        <w:t xml:space="preserve"> tribo</w:t>
      </w:r>
      <w:r w:rsidR="00BF1BFB" w:rsidRPr="00E07118">
        <w:rPr>
          <w:rFonts w:ascii="Arial" w:hAnsi="Arial" w:cs="Arial"/>
          <w:sz w:val="24"/>
          <w:szCs w:val="24"/>
        </w:rPr>
        <w:t xml:space="preserve">s que </w:t>
      </w:r>
      <w:r w:rsidR="00BF1BFB" w:rsidRPr="00E07118">
        <w:rPr>
          <w:rFonts w:ascii="Arial" w:hAnsi="Arial" w:cs="Arial"/>
          <w:sz w:val="24"/>
          <w:szCs w:val="24"/>
        </w:rPr>
        <w:lastRenderedPageBreak/>
        <w:t>não tem</w:t>
      </w:r>
      <w:r w:rsidR="00BF1BFB">
        <w:rPr>
          <w:rFonts w:ascii="Arial" w:hAnsi="Arial" w:cs="Arial"/>
          <w:sz w:val="24"/>
          <w:szCs w:val="24"/>
        </w:rPr>
        <w:t xml:space="preserve"> nenhum contato</w:t>
      </w:r>
      <w:r w:rsidR="00BF1BFB" w:rsidRPr="00E07118">
        <w:rPr>
          <w:rFonts w:ascii="Arial" w:hAnsi="Arial" w:cs="Arial"/>
          <w:sz w:val="24"/>
          <w:szCs w:val="24"/>
        </w:rPr>
        <w:t xml:space="preserve"> com os </w:t>
      </w:r>
      <w:r w:rsidR="00BF1BFB">
        <w:rPr>
          <w:rFonts w:ascii="Arial" w:hAnsi="Arial" w:cs="Arial"/>
          <w:sz w:val="24"/>
          <w:szCs w:val="24"/>
        </w:rPr>
        <w:t>não indígenas</w:t>
      </w:r>
      <w:r w:rsidR="00BF1BFB" w:rsidRPr="00E07118">
        <w:rPr>
          <w:rFonts w:ascii="Arial" w:hAnsi="Arial" w:cs="Arial"/>
          <w:sz w:val="24"/>
          <w:szCs w:val="24"/>
        </w:rPr>
        <w:t>, e nesses locais eles procuram preservar a fauna e flora. Além dos alimentos que eles mesmos cultiva</w:t>
      </w:r>
      <w:r w:rsidR="00BF1BFB">
        <w:rPr>
          <w:rFonts w:ascii="Arial" w:hAnsi="Arial" w:cs="Arial"/>
          <w:sz w:val="24"/>
          <w:szCs w:val="24"/>
        </w:rPr>
        <w:t>m</w:t>
      </w:r>
      <w:r w:rsidR="00BF1BFB" w:rsidRPr="00E07118">
        <w:rPr>
          <w:rFonts w:ascii="Arial" w:hAnsi="Arial" w:cs="Arial"/>
          <w:sz w:val="24"/>
          <w:szCs w:val="24"/>
        </w:rPr>
        <w:t xml:space="preserve">, </w:t>
      </w:r>
      <w:r w:rsidR="00BF1BFB">
        <w:rPr>
          <w:rFonts w:ascii="Arial" w:hAnsi="Arial" w:cs="Arial"/>
          <w:sz w:val="24"/>
          <w:szCs w:val="24"/>
        </w:rPr>
        <w:t xml:space="preserve">para suas subsistências, boa partes fornecidas pela floresta </w:t>
      </w:r>
      <w:r w:rsidR="005047BD">
        <w:rPr>
          <w:rFonts w:ascii="Arial" w:hAnsi="Arial" w:cs="Arial"/>
          <w:sz w:val="24"/>
          <w:szCs w:val="24"/>
        </w:rPr>
        <w:t>além</w:t>
      </w:r>
      <w:r w:rsidR="00BF1BFB">
        <w:rPr>
          <w:rFonts w:ascii="Arial" w:hAnsi="Arial" w:cs="Arial"/>
          <w:sz w:val="24"/>
          <w:szCs w:val="24"/>
        </w:rPr>
        <w:t xml:space="preserve"> de </w:t>
      </w:r>
      <w:r w:rsidR="00BF1BFB" w:rsidRPr="00E07118">
        <w:rPr>
          <w:rFonts w:ascii="Arial" w:hAnsi="Arial" w:cs="Arial"/>
          <w:sz w:val="24"/>
          <w:szCs w:val="24"/>
        </w:rPr>
        <w:t xml:space="preserve">equipamentos de pescas e armadilhas para realizar as tarefas do dia a dia. Grande parte de seu tempo eles dedicam a essas tarefas relacionadas </w:t>
      </w:r>
      <w:r w:rsidR="003147FE" w:rsidRPr="00E07118">
        <w:rPr>
          <w:rFonts w:ascii="Arial" w:hAnsi="Arial" w:cs="Arial"/>
          <w:sz w:val="24"/>
          <w:szCs w:val="24"/>
        </w:rPr>
        <w:t>às</w:t>
      </w:r>
      <w:r w:rsidR="00BF1BFB" w:rsidRPr="00E07118">
        <w:rPr>
          <w:rFonts w:ascii="Arial" w:hAnsi="Arial" w:cs="Arial"/>
          <w:sz w:val="24"/>
          <w:szCs w:val="24"/>
        </w:rPr>
        <w:t xml:space="preserve"> alimentações que eles tiram da própria natureza, é um modo que eles usam os alimentos livres de agrotóxicos ou qualquer outro produto químico. </w:t>
      </w:r>
    </w:p>
    <w:p w:rsidR="00BF1BFB" w:rsidRDefault="00BF1BFB" w:rsidP="00BF182B">
      <w:pPr>
        <w:widowControl w:val="0"/>
        <w:autoSpaceDE w:val="0"/>
        <w:autoSpaceDN w:val="0"/>
        <w:adjustRightInd w:val="0"/>
        <w:spacing w:after="0" w:line="360" w:lineRule="auto"/>
        <w:ind w:firstLine="1134"/>
        <w:jc w:val="both"/>
        <w:rPr>
          <w:rFonts w:ascii="Arial" w:hAnsi="Arial" w:cs="Arial"/>
          <w:sz w:val="24"/>
          <w:szCs w:val="24"/>
        </w:rPr>
      </w:pPr>
      <w:r w:rsidRPr="00E07118">
        <w:rPr>
          <w:rFonts w:ascii="Arial" w:hAnsi="Arial" w:cs="Arial"/>
          <w:sz w:val="24"/>
          <w:szCs w:val="24"/>
        </w:rPr>
        <w:t xml:space="preserve">Os alimentos que eles tiram diretamente da terra são ricos em vitaminas, sais minerais e são livres de corantes artificiais e conservantes adicionados nos alimentos industrializados. Com as atividades do dia a dia e uma boa alimentação, os índios têm uma vida saudável e longe dos riscos da atualidade, como obesidade e sedentarismo. Eles usam a natureza também para retirar ervas e plantas para tratar as pessoas que adoece na aldeia quando o caso não é tão grave. As ações clandestinas de desmatamentos florestais, de inibição das autoridades, fazendo com que a espécie, entre em extinção, acabando assim com a preservação das florestas ainda existentes. Algumas comidas que consumimos hoje, vem da culinária dos índios, facilmente encontrada em todo lugar do mundo. Um dos alimentos típico da culinária indígena é a tapioca que é encontrada em diversas partes do país, que antes era consumido apenas com manteiga, hoje em dia comemos com vários tipos de recheios, tipo: frango, queijo, carne de sol, chocolate. </w:t>
      </w:r>
    </w:p>
    <w:p w:rsidR="005D3753" w:rsidRDefault="00BF1BFB" w:rsidP="003C15AC">
      <w:pPr>
        <w:widowControl w:val="0"/>
        <w:autoSpaceDE w:val="0"/>
        <w:autoSpaceDN w:val="0"/>
        <w:adjustRightInd w:val="0"/>
        <w:spacing w:after="0" w:line="360" w:lineRule="auto"/>
        <w:ind w:firstLine="1134"/>
        <w:jc w:val="both"/>
        <w:rPr>
          <w:rFonts w:ascii="Arial" w:hAnsi="Arial" w:cs="Arial"/>
          <w:sz w:val="24"/>
          <w:szCs w:val="24"/>
        </w:rPr>
      </w:pPr>
      <w:r w:rsidRPr="00E07118">
        <w:rPr>
          <w:rFonts w:ascii="Arial" w:hAnsi="Arial" w:cs="Arial"/>
          <w:sz w:val="24"/>
          <w:szCs w:val="24"/>
        </w:rPr>
        <w:t>Entre outros alimentos que consumimos que também faz parte da culinária indígena, batata, milho, inhame, frutas, peixes, mariscos e as caças. Nas aldeias os índios preservam-se o costume de festejar as comemorações com danças da cultura deles. Para cada data comemorativa há um tipo de dança especifica e alimentação para festejar aquele momento. Seja para agradecer ou mesmo festejar um novo amanhecer ele se manifestam com cantos e danças. Para ganhar lucros, eles fazem artesanais com materiais aproveitados da natureza. Fazem pinturas no corpo para serem confundidos com a vegetação e enfrentar guerras e também para ho</w:t>
      </w:r>
      <w:r w:rsidR="003C15AC">
        <w:rPr>
          <w:rFonts w:ascii="Arial" w:hAnsi="Arial" w:cs="Arial"/>
          <w:sz w:val="24"/>
          <w:szCs w:val="24"/>
        </w:rPr>
        <w:t>menagear a tupã, o Deus do sol.</w:t>
      </w:r>
    </w:p>
    <w:p w:rsidR="003C15AC" w:rsidRDefault="000554C0" w:rsidP="003C15AC">
      <w:pPr>
        <w:widowControl w:val="0"/>
        <w:autoSpaceDE w:val="0"/>
        <w:autoSpaceDN w:val="0"/>
        <w:adjustRightInd w:val="0"/>
        <w:spacing w:after="0" w:line="360" w:lineRule="auto"/>
        <w:ind w:firstLine="1134"/>
        <w:jc w:val="both"/>
        <w:rPr>
          <w:rFonts w:ascii="Arial" w:hAnsi="Arial" w:cs="Arial"/>
          <w:sz w:val="24"/>
          <w:szCs w:val="24"/>
        </w:rPr>
      </w:pPr>
      <w:r>
        <w:rPr>
          <w:rFonts w:ascii="Arial" w:hAnsi="Arial" w:cs="Arial"/>
          <w:sz w:val="24"/>
          <w:szCs w:val="24"/>
        </w:rPr>
        <w:t>Com objetivo da pesquisa é conhecer</w:t>
      </w:r>
      <w:r w:rsidR="003C15AC">
        <w:rPr>
          <w:rFonts w:ascii="Arial" w:hAnsi="Arial" w:cs="Arial"/>
          <w:sz w:val="24"/>
          <w:szCs w:val="24"/>
        </w:rPr>
        <w:t xml:space="preserve"> a cultura e alimentação indígena, através da pesquisa de campo realizada, foi possível ter o contato com os índios Krikati, da aldeia São José, então observar que os índios hoje em dia ainda procuram cultivar seus alimentos, realizar seus rituais, manter suas crenças, sem grande interferência do não indígena, pois este papel é realizado pelos indígenas </w:t>
      </w:r>
      <w:r w:rsidR="003C15AC">
        <w:rPr>
          <w:rFonts w:ascii="Arial" w:hAnsi="Arial" w:cs="Arial"/>
          <w:sz w:val="24"/>
          <w:szCs w:val="24"/>
        </w:rPr>
        <w:lastRenderedPageBreak/>
        <w:t>mais velhos, então se passa de geração para geração.</w:t>
      </w:r>
    </w:p>
    <w:p w:rsidR="003C15AC" w:rsidRDefault="003C15AC" w:rsidP="003C15AC">
      <w:pPr>
        <w:widowControl w:val="0"/>
        <w:autoSpaceDE w:val="0"/>
        <w:autoSpaceDN w:val="0"/>
        <w:adjustRightInd w:val="0"/>
        <w:spacing w:after="0" w:line="360" w:lineRule="auto"/>
        <w:ind w:firstLine="1134"/>
        <w:jc w:val="both"/>
        <w:rPr>
          <w:rFonts w:ascii="Arial" w:hAnsi="Arial" w:cs="Arial"/>
          <w:sz w:val="24"/>
          <w:szCs w:val="24"/>
        </w:rPr>
      </w:pPr>
      <w:r>
        <w:rPr>
          <w:rFonts w:ascii="Arial" w:hAnsi="Arial" w:cs="Arial"/>
          <w:sz w:val="24"/>
          <w:szCs w:val="24"/>
        </w:rPr>
        <w:t>Visto que percebe</w:t>
      </w:r>
      <w:r w:rsidR="000554C0">
        <w:rPr>
          <w:rFonts w:ascii="Arial" w:hAnsi="Arial" w:cs="Arial"/>
          <w:sz w:val="24"/>
          <w:szCs w:val="24"/>
        </w:rPr>
        <w:t>-se</w:t>
      </w:r>
      <w:r>
        <w:rPr>
          <w:rFonts w:ascii="Arial" w:hAnsi="Arial" w:cs="Arial"/>
          <w:sz w:val="24"/>
          <w:szCs w:val="24"/>
        </w:rPr>
        <w:t xml:space="preserve"> como problema, o quanto é importante manter solida a cultura indígena, durante as gerações, por mais que, tenha tido interferência do na indígena. Pois a cultura indígena esta diretamente ligada a cultura e culinária brasileira..</w:t>
      </w:r>
    </w:p>
    <w:p w:rsidR="003C15AC" w:rsidRDefault="003C15AC" w:rsidP="003C15AC">
      <w:pPr>
        <w:widowControl w:val="0"/>
        <w:autoSpaceDE w:val="0"/>
        <w:autoSpaceDN w:val="0"/>
        <w:adjustRightInd w:val="0"/>
        <w:spacing w:after="0" w:line="360" w:lineRule="auto"/>
        <w:ind w:firstLine="1134"/>
        <w:jc w:val="both"/>
        <w:rPr>
          <w:rFonts w:ascii="Arial" w:hAnsi="Arial" w:cs="Arial"/>
          <w:sz w:val="24"/>
          <w:szCs w:val="24"/>
        </w:rPr>
      </w:pPr>
    </w:p>
    <w:p w:rsidR="00FA76ED" w:rsidRDefault="00B753A7" w:rsidP="00FA76ED">
      <w:pPr>
        <w:spacing w:before="100" w:beforeAutospacing="1" w:after="100" w:afterAutospacing="1"/>
        <w:rPr>
          <w:rFonts w:ascii="Arial" w:hAnsi="Arial" w:cs="Arial"/>
          <w:b/>
          <w:sz w:val="24"/>
          <w:szCs w:val="24"/>
        </w:rPr>
      </w:pPr>
      <w:r>
        <w:rPr>
          <w:rFonts w:ascii="Arial" w:hAnsi="Arial" w:cs="Arial"/>
          <w:b/>
          <w:sz w:val="24"/>
          <w:szCs w:val="24"/>
        </w:rPr>
        <w:t xml:space="preserve">2 </w:t>
      </w:r>
      <w:r w:rsidR="00FA76ED" w:rsidRPr="009C1C8E">
        <w:rPr>
          <w:rFonts w:ascii="Arial" w:hAnsi="Arial" w:cs="Arial"/>
          <w:b/>
          <w:sz w:val="24"/>
          <w:szCs w:val="24"/>
        </w:rPr>
        <w:t>METODOLOGIA</w:t>
      </w:r>
    </w:p>
    <w:p w:rsidR="00B753A7" w:rsidRPr="009C1C8E" w:rsidRDefault="00B753A7" w:rsidP="00FA76ED">
      <w:pPr>
        <w:spacing w:before="100" w:beforeAutospacing="1" w:after="100" w:afterAutospacing="1"/>
        <w:rPr>
          <w:rFonts w:ascii="Arial" w:hAnsi="Arial" w:cs="Arial"/>
          <w:b/>
          <w:sz w:val="24"/>
          <w:szCs w:val="24"/>
        </w:rPr>
      </w:pPr>
    </w:p>
    <w:p w:rsidR="00B753A7" w:rsidRPr="00FB15BB" w:rsidRDefault="00B753A7" w:rsidP="0002668D">
      <w:pPr>
        <w:spacing w:after="0" w:line="360" w:lineRule="auto"/>
        <w:ind w:firstLine="1134"/>
        <w:jc w:val="both"/>
        <w:rPr>
          <w:rFonts w:ascii="Arial" w:hAnsi="Arial" w:cs="Arial"/>
          <w:sz w:val="24"/>
          <w:szCs w:val="24"/>
        </w:rPr>
      </w:pPr>
      <w:r w:rsidRPr="00FB15BB">
        <w:rPr>
          <w:rFonts w:ascii="Arial" w:hAnsi="Arial" w:cs="Arial"/>
          <w:sz w:val="24"/>
          <w:szCs w:val="24"/>
        </w:rPr>
        <w:t>Trata-se de uma pesquisa de natureza descritiva, qualitativa e de campo.</w:t>
      </w:r>
      <w:r w:rsidRPr="00FB15BB">
        <w:rPr>
          <w:rFonts w:ascii="Arial" w:hAnsi="Arial" w:cs="Arial"/>
          <w:color w:val="000000"/>
          <w:sz w:val="24"/>
          <w:szCs w:val="24"/>
          <w:shd w:val="clear" w:color="auto" w:fill="FFFFFF"/>
        </w:rPr>
        <w:t xml:space="preserve"> A pesquisa descritiva tem por objetivo descrever as características de uma população, de um fenômeno ou de uma experiência. Esse tipo de pesquisa estabelece relação entre as variáveis no objeto de estudo analisado.</w:t>
      </w:r>
    </w:p>
    <w:p w:rsidR="00B753A7" w:rsidRPr="00FB15BB" w:rsidRDefault="00B753A7" w:rsidP="0002668D">
      <w:pPr>
        <w:spacing w:after="0" w:line="360" w:lineRule="auto"/>
        <w:ind w:firstLine="1134"/>
        <w:jc w:val="both"/>
        <w:rPr>
          <w:rFonts w:ascii="Arial" w:hAnsi="Arial" w:cs="Arial"/>
          <w:sz w:val="24"/>
          <w:szCs w:val="24"/>
        </w:rPr>
      </w:pPr>
      <w:r w:rsidRPr="00FB15BB">
        <w:rPr>
          <w:rFonts w:ascii="Arial" w:hAnsi="Arial" w:cs="Arial"/>
          <w:sz w:val="24"/>
          <w:szCs w:val="24"/>
          <w:shd w:val="clear" w:color="auto" w:fill="FFFFFF"/>
        </w:rPr>
        <w:t xml:space="preserve">Pesquisa </w:t>
      </w:r>
      <w:r w:rsidRPr="00FB15BB">
        <w:rPr>
          <w:rStyle w:val="Forte"/>
          <w:rFonts w:ascii="Arial" w:hAnsi="Arial" w:cs="Arial"/>
          <w:b w:val="0"/>
          <w:sz w:val="24"/>
          <w:szCs w:val="24"/>
          <w:bdr w:val="none" w:sz="0" w:space="0" w:color="auto" w:frame="1"/>
        </w:rPr>
        <w:t>qualitativa n</w:t>
      </w:r>
      <w:r w:rsidRPr="00FB15BB">
        <w:rPr>
          <w:rFonts w:ascii="Arial" w:hAnsi="Arial" w:cs="Arial"/>
          <w:sz w:val="24"/>
          <w:szCs w:val="24"/>
        </w:rPr>
        <w:t>ão se preocupa com relação aos números, mas sim com relação ao aprofundamento e de como ela será compreendida pelas pessoas. Os pesquisadores que utilizam este método procuram explicar o porquê das coisas, explorando o que necessita ser feito sem identificar os valores que se reprimem a prova de dados, porque os dados analisados por este método não estão baseados em números.</w:t>
      </w:r>
    </w:p>
    <w:p w:rsidR="00B753A7" w:rsidRPr="00FB15BB" w:rsidRDefault="00B753A7" w:rsidP="0002668D">
      <w:pPr>
        <w:spacing w:after="0" w:line="360" w:lineRule="auto"/>
        <w:ind w:firstLine="1134"/>
        <w:jc w:val="both"/>
        <w:rPr>
          <w:rFonts w:ascii="Arial" w:hAnsi="Arial" w:cs="Arial"/>
          <w:sz w:val="24"/>
          <w:szCs w:val="24"/>
        </w:rPr>
      </w:pPr>
      <w:r w:rsidRPr="00FB15BB">
        <w:rPr>
          <w:rStyle w:val="Forte"/>
          <w:rFonts w:ascii="Arial" w:hAnsi="Arial" w:cs="Arial"/>
          <w:b w:val="0"/>
          <w:sz w:val="24"/>
          <w:szCs w:val="24"/>
          <w:bdr w:val="none" w:sz="0" w:space="0" w:color="auto" w:frame="1"/>
        </w:rPr>
        <w:t>Pesquisa de campo</w:t>
      </w:r>
      <w:r w:rsidRPr="00FB15BB">
        <w:rPr>
          <w:rStyle w:val="apple-converted-space"/>
          <w:rFonts w:ascii="Arial" w:hAnsi="Arial" w:cs="Arial"/>
          <w:b/>
          <w:bCs/>
          <w:sz w:val="24"/>
          <w:szCs w:val="24"/>
          <w:bdr w:val="none" w:sz="0" w:space="0" w:color="auto" w:frame="1"/>
        </w:rPr>
        <w:t>,</w:t>
      </w:r>
      <w:r w:rsidRPr="00FB15BB">
        <w:rPr>
          <w:rStyle w:val="apple-converted-space"/>
          <w:rFonts w:ascii="Arial" w:hAnsi="Arial" w:cs="Arial"/>
          <w:bCs/>
          <w:sz w:val="24"/>
          <w:szCs w:val="24"/>
          <w:bdr w:val="none" w:sz="0" w:space="0" w:color="auto" w:frame="1"/>
        </w:rPr>
        <w:t xml:space="preserve"> e</w:t>
      </w:r>
      <w:r w:rsidRPr="00FB15BB">
        <w:rPr>
          <w:rFonts w:ascii="Arial" w:hAnsi="Arial" w:cs="Arial"/>
          <w:sz w:val="24"/>
          <w:szCs w:val="24"/>
        </w:rPr>
        <w:t>ste tipo de pesquisa vai muito além da observação dos fatos e fenômenos e faz uma coleta do que ocorre na realidade a ser pesquisada. Depois disso, elas são analisadas e seus dados são interpretados com base em uma fundamentação teórica sólida com o desígnio de elucidar o problema pesquisado</w:t>
      </w:r>
      <w:r w:rsidR="00631E7E" w:rsidRPr="00FB15BB">
        <w:rPr>
          <w:rFonts w:ascii="Arial" w:hAnsi="Arial" w:cs="Arial"/>
          <w:sz w:val="24"/>
          <w:szCs w:val="24"/>
        </w:rPr>
        <w:t xml:space="preserve">. </w:t>
      </w:r>
      <w:r w:rsidR="00631E7E">
        <w:rPr>
          <w:rFonts w:ascii="Arial" w:hAnsi="Arial" w:cs="Arial"/>
          <w:sz w:val="24"/>
          <w:szCs w:val="24"/>
        </w:rPr>
        <w:t>(</w:t>
      </w:r>
      <w:r w:rsidR="00631E7E">
        <w:rPr>
          <w:rFonts w:ascii="Microsoft Sans Serif" w:hAnsi="Microsoft Sans Serif" w:cs="Microsoft Sans Serif"/>
        </w:rPr>
        <w:t xml:space="preserve">GIL, </w:t>
      </w:r>
      <w:r>
        <w:rPr>
          <w:rFonts w:ascii="Microsoft Sans Serif" w:hAnsi="Microsoft Sans Serif" w:cs="Microsoft Sans Serif"/>
        </w:rPr>
        <w:t>2002).</w:t>
      </w:r>
    </w:p>
    <w:p w:rsidR="00B753A7" w:rsidRPr="00FB15BB" w:rsidRDefault="00B753A7" w:rsidP="0002668D">
      <w:pPr>
        <w:spacing w:after="0" w:line="360" w:lineRule="auto"/>
        <w:ind w:firstLine="1134"/>
        <w:jc w:val="both"/>
        <w:rPr>
          <w:rFonts w:ascii="Arial" w:hAnsi="Arial" w:cs="Arial"/>
          <w:sz w:val="24"/>
          <w:szCs w:val="24"/>
        </w:rPr>
      </w:pPr>
      <w:r w:rsidRPr="00FB15BB">
        <w:rPr>
          <w:rFonts w:ascii="Arial" w:hAnsi="Arial" w:cs="Arial"/>
          <w:color w:val="000000"/>
          <w:sz w:val="24"/>
          <w:szCs w:val="24"/>
          <w:shd w:val="clear" w:color="auto" w:fill="FFFFFF"/>
        </w:rPr>
        <w:t xml:space="preserve">A busca centrou-se na Aldeia Krikati São José, localizada em Montes Altos - MA com os índios e familiares que participavam da festa do gavião por serem os sujeitos que </w:t>
      </w:r>
      <w:r w:rsidRPr="00FB15BB">
        <w:rPr>
          <w:rFonts w:ascii="Arial" w:hAnsi="Arial" w:cs="Arial"/>
          <w:sz w:val="24"/>
          <w:szCs w:val="24"/>
        </w:rPr>
        <w:t>possam estar direta ou indiretamente ligados às que</w:t>
      </w:r>
      <w:r>
        <w:rPr>
          <w:rFonts w:ascii="Arial" w:hAnsi="Arial" w:cs="Arial"/>
          <w:sz w:val="24"/>
          <w:szCs w:val="24"/>
        </w:rPr>
        <w:t>stões que se pretende conhecer.</w:t>
      </w:r>
    </w:p>
    <w:p w:rsidR="00B753A7" w:rsidRPr="00FB15BB" w:rsidRDefault="00B753A7" w:rsidP="0002668D">
      <w:pPr>
        <w:spacing w:after="0" w:line="360" w:lineRule="auto"/>
        <w:ind w:firstLine="1134"/>
        <w:jc w:val="both"/>
        <w:rPr>
          <w:rFonts w:ascii="Arial" w:hAnsi="Arial" w:cs="Arial"/>
          <w:sz w:val="24"/>
          <w:szCs w:val="24"/>
        </w:rPr>
      </w:pPr>
      <w:r w:rsidRPr="00FB15BB">
        <w:rPr>
          <w:rFonts w:ascii="Arial" w:hAnsi="Arial" w:cs="Arial"/>
          <w:sz w:val="24"/>
          <w:szCs w:val="24"/>
        </w:rPr>
        <w:t xml:space="preserve">Os sujeitos foram escolhidos intencionalmente, por deterem atributos e informações que se pretendia conhecer, como critérios de inclusão foram selecionados índios que participavam direta ou indiretamente da festa. </w:t>
      </w:r>
    </w:p>
    <w:p w:rsidR="00B753A7" w:rsidRPr="00FB15BB" w:rsidRDefault="00B753A7" w:rsidP="0002668D">
      <w:pPr>
        <w:spacing w:after="0" w:line="360" w:lineRule="auto"/>
        <w:ind w:firstLine="1134"/>
        <w:jc w:val="both"/>
        <w:rPr>
          <w:rFonts w:ascii="Arial" w:hAnsi="Arial" w:cs="Arial"/>
          <w:color w:val="000000"/>
          <w:sz w:val="24"/>
          <w:szCs w:val="24"/>
          <w:shd w:val="clear" w:color="auto" w:fill="FFFFFF"/>
        </w:rPr>
      </w:pPr>
      <w:r w:rsidRPr="00FB15BB">
        <w:rPr>
          <w:rFonts w:ascii="Arial" w:hAnsi="Arial" w:cs="Arial"/>
          <w:color w:val="000000"/>
          <w:sz w:val="24"/>
          <w:szCs w:val="24"/>
          <w:shd w:val="clear" w:color="auto" w:fill="FFFFFF"/>
        </w:rPr>
        <w:t>Os dados coletados tiveram uma abordagem qualitativa descritiva para posterior confronto com a literatura.</w:t>
      </w:r>
    </w:p>
    <w:p w:rsidR="003C7E47" w:rsidRPr="00727205" w:rsidRDefault="003C7E47" w:rsidP="0002668D">
      <w:pPr>
        <w:pStyle w:val="NormalWeb"/>
        <w:spacing w:before="0" w:beforeAutospacing="0" w:after="0" w:afterAutospacing="0" w:line="360" w:lineRule="auto"/>
        <w:ind w:firstLine="1134"/>
        <w:jc w:val="both"/>
        <w:rPr>
          <w:rFonts w:ascii="Arial" w:hAnsi="Arial" w:cs="Arial"/>
          <w:color w:val="000000"/>
        </w:rPr>
      </w:pPr>
      <w:r w:rsidRPr="00727205">
        <w:rPr>
          <w:rFonts w:ascii="Arial" w:hAnsi="Arial" w:cs="Arial"/>
          <w:color w:val="000000"/>
        </w:rPr>
        <w:lastRenderedPageBreak/>
        <w:t>Utilizamos da etnografia como método, além de ser uma valiosa ferramenta da antropologia para o estudo da cultura.</w:t>
      </w:r>
      <w:r w:rsidR="00B753A7">
        <w:rPr>
          <w:rFonts w:ascii="Arial" w:hAnsi="Arial" w:cs="Arial"/>
          <w:color w:val="000000"/>
        </w:rPr>
        <w:t xml:space="preserve"> “</w:t>
      </w:r>
      <w:r>
        <w:rPr>
          <w:rFonts w:ascii="Arial" w:hAnsi="Arial" w:cs="Arial"/>
          <w:color w:val="000000"/>
        </w:rPr>
        <w:t>A etnografia também tem sido entendida como um relato escrito por meio de diferentes técnicas, e o seu uso na educação a autora as classifica c</w:t>
      </w:r>
      <w:r w:rsidR="00B753A7">
        <w:rPr>
          <w:rFonts w:ascii="Arial" w:hAnsi="Arial" w:cs="Arial"/>
          <w:color w:val="000000"/>
        </w:rPr>
        <w:t>omo sendo do tipo etnográfico.</w:t>
      </w:r>
      <w:r w:rsidR="00B514E0">
        <w:rPr>
          <w:rFonts w:ascii="Arial" w:hAnsi="Arial" w:cs="Arial"/>
          <w:color w:val="000000"/>
        </w:rPr>
        <w:t>” (ANDRÉ, 1995</w:t>
      </w:r>
      <w:r>
        <w:rPr>
          <w:rFonts w:ascii="Arial" w:hAnsi="Arial" w:cs="Arial"/>
          <w:color w:val="000000"/>
        </w:rPr>
        <w:t>).</w:t>
      </w:r>
    </w:p>
    <w:p w:rsidR="003C7E47" w:rsidRPr="00727205" w:rsidRDefault="003C7E47" w:rsidP="0002668D">
      <w:pPr>
        <w:pStyle w:val="NormalWeb"/>
        <w:spacing w:before="0" w:beforeAutospacing="0" w:after="0" w:afterAutospacing="0" w:line="360" w:lineRule="auto"/>
        <w:ind w:firstLine="1134"/>
        <w:jc w:val="both"/>
        <w:rPr>
          <w:rFonts w:ascii="Arial" w:hAnsi="Arial" w:cs="Arial"/>
          <w:color w:val="000000"/>
        </w:rPr>
      </w:pPr>
      <w:r w:rsidRPr="00727205">
        <w:rPr>
          <w:rFonts w:ascii="Arial" w:hAnsi="Arial" w:cs="Arial"/>
          <w:color w:val="000000"/>
        </w:rPr>
        <w:t>A entrevista representa um dos instrumentos básicos para a coleta de</w:t>
      </w:r>
      <w:r w:rsidR="00B753A7">
        <w:rPr>
          <w:rFonts w:ascii="Arial" w:hAnsi="Arial" w:cs="Arial"/>
          <w:color w:val="000000"/>
        </w:rPr>
        <w:t xml:space="preserve"> dados, sendo uma das</w:t>
      </w:r>
      <w:r w:rsidRPr="00727205">
        <w:rPr>
          <w:rFonts w:ascii="Arial" w:hAnsi="Arial" w:cs="Arial"/>
          <w:color w:val="000000"/>
        </w:rPr>
        <w:t xml:space="preserve"> técnicas de trabalho em pesquisa, permitindo assim a captação imediata e corrente da informação desejada.</w:t>
      </w:r>
      <w:r w:rsidR="00B753A7">
        <w:rPr>
          <w:rFonts w:ascii="Arial" w:hAnsi="Arial" w:cs="Arial"/>
          <w:color w:val="000000"/>
        </w:rPr>
        <w:t xml:space="preserve"> “</w:t>
      </w:r>
      <w:r>
        <w:rPr>
          <w:rFonts w:ascii="Arial" w:hAnsi="Arial" w:cs="Arial"/>
          <w:color w:val="000000"/>
        </w:rPr>
        <w:t>Nesse sentido, (LAKATO</w:t>
      </w:r>
      <w:r w:rsidR="00B753A7">
        <w:rPr>
          <w:rFonts w:ascii="Arial" w:hAnsi="Arial" w:cs="Arial"/>
          <w:color w:val="000000"/>
        </w:rPr>
        <w:t xml:space="preserve">S e MARCONI 1993, p. 196- 201) ressaltam que na entrevista </w:t>
      </w:r>
      <w:r>
        <w:rPr>
          <w:rFonts w:ascii="Arial" w:hAnsi="Arial" w:cs="Arial"/>
          <w:color w:val="000000"/>
        </w:rPr>
        <w:t>a relação que se cria é de interação, havendo uma atmosfera de influência recíproca entre quem pergunta e quem responde.”</w:t>
      </w:r>
    </w:p>
    <w:p w:rsidR="0002668D" w:rsidRPr="00BF1BFB" w:rsidRDefault="0002668D" w:rsidP="005D3753">
      <w:pPr>
        <w:widowControl w:val="0"/>
        <w:autoSpaceDE w:val="0"/>
        <w:autoSpaceDN w:val="0"/>
        <w:adjustRightInd w:val="0"/>
        <w:spacing w:line="360" w:lineRule="auto"/>
        <w:jc w:val="both"/>
        <w:rPr>
          <w:rFonts w:ascii="Arial" w:hAnsi="Arial" w:cs="Arial"/>
          <w:sz w:val="24"/>
          <w:szCs w:val="24"/>
        </w:rPr>
      </w:pPr>
    </w:p>
    <w:p w:rsidR="0002668D" w:rsidRDefault="00B753A7" w:rsidP="00FA76ED">
      <w:pPr>
        <w:rPr>
          <w:rFonts w:ascii="Arial" w:hAnsi="Arial" w:cs="Arial"/>
          <w:b/>
          <w:sz w:val="24"/>
          <w:szCs w:val="24"/>
        </w:rPr>
      </w:pPr>
      <w:r>
        <w:rPr>
          <w:rFonts w:ascii="Arial" w:hAnsi="Arial" w:cs="Arial"/>
          <w:b/>
          <w:sz w:val="24"/>
          <w:szCs w:val="24"/>
        </w:rPr>
        <w:t>3</w:t>
      </w:r>
      <w:r w:rsidR="000554C0">
        <w:rPr>
          <w:rFonts w:ascii="Arial" w:hAnsi="Arial" w:cs="Arial"/>
          <w:b/>
          <w:sz w:val="24"/>
          <w:szCs w:val="24"/>
        </w:rPr>
        <w:t xml:space="preserve">. CULTURA E ALIMENTAÇÃO INDÍGENA </w:t>
      </w:r>
    </w:p>
    <w:p w:rsidR="009654B1" w:rsidRDefault="009654B1" w:rsidP="00FA76ED">
      <w:pPr>
        <w:rPr>
          <w:rFonts w:ascii="Arial" w:hAnsi="Arial" w:cs="Arial"/>
          <w:b/>
          <w:sz w:val="24"/>
          <w:szCs w:val="24"/>
        </w:rPr>
      </w:pPr>
    </w:p>
    <w:p w:rsidR="00647DA3" w:rsidRPr="00647DA3" w:rsidRDefault="009F2268" w:rsidP="0002668D">
      <w:pPr>
        <w:tabs>
          <w:tab w:val="left" w:pos="142"/>
          <w:tab w:val="left" w:pos="709"/>
        </w:tabs>
        <w:spacing w:after="0" w:line="360" w:lineRule="auto"/>
        <w:ind w:firstLine="1134"/>
        <w:jc w:val="both"/>
        <w:rPr>
          <w:rFonts w:ascii="Arial" w:hAnsi="Arial" w:cs="Arial"/>
          <w:sz w:val="24"/>
          <w:szCs w:val="24"/>
        </w:rPr>
      </w:pPr>
      <w:r>
        <w:rPr>
          <w:rFonts w:ascii="Arial" w:hAnsi="Arial" w:cs="Arial"/>
          <w:sz w:val="24"/>
          <w:szCs w:val="24"/>
        </w:rPr>
        <w:t xml:space="preserve">A cultura tem como significado na sua forma geral o conhecimento as crenças, a arte, moral, leis, costumes ou qualquer outra capacidade ou hábitos adquiridos pelo homem. A cultura é como um símbolo para cada sociedade na sua singularidade, mais tem como base a cultura geral do país, como no Brasil. Que apresenta uma cultura mestiça, entre índios, negros e </w:t>
      </w:r>
      <w:r w:rsidR="00647DA3">
        <w:rPr>
          <w:rFonts w:ascii="Arial" w:hAnsi="Arial" w:cs="Arial"/>
          <w:sz w:val="24"/>
          <w:szCs w:val="24"/>
        </w:rPr>
        <w:t>portugueses</w:t>
      </w:r>
      <w:r w:rsidR="00647DA3" w:rsidRPr="00647DA3">
        <w:rPr>
          <w:rFonts w:ascii="Arial" w:hAnsi="Arial" w:cs="Arial"/>
          <w:sz w:val="24"/>
          <w:szCs w:val="24"/>
        </w:rPr>
        <w:t xml:space="preserve">. </w:t>
      </w:r>
      <w:r w:rsidRPr="00647DA3">
        <w:rPr>
          <w:rFonts w:ascii="Arial" w:hAnsi="Arial" w:cs="Arial"/>
          <w:sz w:val="24"/>
          <w:szCs w:val="24"/>
        </w:rPr>
        <w:t xml:space="preserve">“A cultura é como uma lente através da qual o homem vê o </w:t>
      </w:r>
      <w:r w:rsidR="00647DA3" w:rsidRPr="00647DA3">
        <w:rPr>
          <w:rFonts w:ascii="Arial" w:hAnsi="Arial" w:cs="Arial"/>
          <w:sz w:val="24"/>
          <w:szCs w:val="24"/>
        </w:rPr>
        <w:t xml:space="preserve">mundo. </w:t>
      </w:r>
      <w:r w:rsidRPr="00647DA3">
        <w:rPr>
          <w:rFonts w:ascii="Arial" w:hAnsi="Arial" w:cs="Arial"/>
          <w:sz w:val="24"/>
          <w:szCs w:val="24"/>
        </w:rPr>
        <w:t>Homens de culturas diferentes usam lentes diversas e</w:t>
      </w:r>
      <w:r w:rsidR="00647DA3" w:rsidRPr="00647DA3">
        <w:rPr>
          <w:rFonts w:ascii="Arial" w:hAnsi="Arial" w:cs="Arial"/>
          <w:sz w:val="24"/>
          <w:szCs w:val="24"/>
        </w:rPr>
        <w:t>, portanto</w:t>
      </w:r>
      <w:r w:rsidRPr="00647DA3">
        <w:rPr>
          <w:rFonts w:ascii="Arial" w:hAnsi="Arial" w:cs="Arial"/>
          <w:sz w:val="24"/>
          <w:szCs w:val="24"/>
        </w:rPr>
        <w:t>, tem visões desencontradas das coisas” (</w:t>
      </w:r>
      <w:r w:rsidR="00647DA3">
        <w:rPr>
          <w:rFonts w:ascii="Arial" w:hAnsi="Arial" w:cs="Arial"/>
          <w:sz w:val="24"/>
          <w:szCs w:val="24"/>
        </w:rPr>
        <w:t>LARAIA</w:t>
      </w:r>
      <w:r w:rsidR="009B5A14">
        <w:rPr>
          <w:rFonts w:ascii="Arial" w:hAnsi="Arial" w:cs="Arial"/>
          <w:sz w:val="24"/>
          <w:szCs w:val="24"/>
        </w:rPr>
        <w:t>,</w:t>
      </w:r>
      <w:r w:rsidR="0002668D">
        <w:rPr>
          <w:rFonts w:ascii="Arial" w:hAnsi="Arial" w:cs="Arial"/>
          <w:sz w:val="24"/>
          <w:szCs w:val="24"/>
        </w:rPr>
        <w:t xml:space="preserve"> 2003</w:t>
      </w:r>
      <w:r w:rsidRPr="00647DA3">
        <w:rPr>
          <w:rFonts w:ascii="Arial" w:hAnsi="Arial" w:cs="Arial"/>
          <w:sz w:val="24"/>
          <w:szCs w:val="24"/>
        </w:rPr>
        <w:t>)</w:t>
      </w:r>
      <w:r w:rsidR="0002668D">
        <w:rPr>
          <w:rFonts w:ascii="Arial" w:hAnsi="Arial" w:cs="Arial"/>
          <w:sz w:val="24"/>
          <w:szCs w:val="24"/>
        </w:rPr>
        <w:t>.</w:t>
      </w:r>
    </w:p>
    <w:p w:rsidR="000F695A" w:rsidRDefault="00FE2E64" w:rsidP="0002668D">
      <w:pPr>
        <w:spacing w:after="0" w:line="360" w:lineRule="auto"/>
        <w:ind w:firstLine="1134"/>
        <w:jc w:val="both"/>
        <w:rPr>
          <w:rFonts w:ascii="Arial" w:hAnsi="Arial" w:cs="Arial"/>
          <w:sz w:val="24"/>
          <w:szCs w:val="24"/>
        </w:rPr>
      </w:pPr>
      <w:r>
        <w:rPr>
          <w:rFonts w:ascii="Arial" w:hAnsi="Arial" w:cs="Arial"/>
          <w:sz w:val="24"/>
          <w:szCs w:val="24"/>
        </w:rPr>
        <w:t>As relações sociais fazem procurarmos entender u</w:t>
      </w:r>
      <w:r w:rsidR="00647DA3">
        <w:rPr>
          <w:rFonts w:ascii="Arial" w:hAnsi="Arial" w:cs="Arial"/>
          <w:sz w:val="24"/>
          <w:szCs w:val="24"/>
        </w:rPr>
        <w:t>m pouco mais sobre as pessoas</w:t>
      </w:r>
      <w:r>
        <w:rPr>
          <w:rFonts w:ascii="Arial" w:hAnsi="Arial" w:cs="Arial"/>
          <w:sz w:val="24"/>
          <w:szCs w:val="24"/>
        </w:rPr>
        <w:t xml:space="preserve"> seus costumes. As diferenças fazem percebermos o quanto cada pessoa em sua particularidade, e a sociedade em seu modo geral forma um co</w:t>
      </w:r>
      <w:r w:rsidR="000F695A">
        <w:rPr>
          <w:rFonts w:ascii="Arial" w:hAnsi="Arial" w:cs="Arial"/>
          <w:sz w:val="24"/>
          <w:szCs w:val="24"/>
        </w:rPr>
        <w:t>njunto de costumes bem diversos, e como esses costumes podem ser transmitidos.</w:t>
      </w:r>
      <w:r>
        <w:rPr>
          <w:rFonts w:ascii="Arial" w:hAnsi="Arial" w:cs="Arial"/>
          <w:sz w:val="24"/>
          <w:szCs w:val="24"/>
        </w:rPr>
        <w:t xml:space="preserve"> </w:t>
      </w:r>
      <w:r w:rsidR="000F695A">
        <w:rPr>
          <w:rFonts w:ascii="Arial" w:hAnsi="Arial" w:cs="Arial"/>
          <w:sz w:val="24"/>
          <w:szCs w:val="24"/>
        </w:rPr>
        <w:t xml:space="preserve">Através da breve representação de cultura podemos dizer que todos têm cultura? Todo mundo tem cultura, e seu conjunto se diferencia muito, e nem sempre o que é aceito para uns, </w:t>
      </w:r>
      <w:r w:rsidR="00C940C1">
        <w:rPr>
          <w:rFonts w:ascii="Arial" w:hAnsi="Arial" w:cs="Arial"/>
          <w:sz w:val="24"/>
          <w:szCs w:val="24"/>
        </w:rPr>
        <w:t>será bem visto para outros</w:t>
      </w:r>
      <w:r w:rsidR="000F695A">
        <w:rPr>
          <w:rFonts w:ascii="Arial" w:hAnsi="Arial" w:cs="Arial"/>
          <w:sz w:val="24"/>
          <w:szCs w:val="24"/>
        </w:rPr>
        <w:t xml:space="preserve">. A cultura </w:t>
      </w:r>
      <w:r w:rsidR="00047383">
        <w:rPr>
          <w:rFonts w:ascii="Arial" w:hAnsi="Arial" w:cs="Arial"/>
          <w:sz w:val="24"/>
          <w:szCs w:val="24"/>
        </w:rPr>
        <w:t>não é imutável, e os seres humanos adaptam suas tradições e regras ao longo do tempo.</w:t>
      </w:r>
    </w:p>
    <w:p w:rsidR="000F695A" w:rsidRDefault="000F695A" w:rsidP="0002668D">
      <w:pPr>
        <w:spacing w:after="0" w:line="360" w:lineRule="auto"/>
        <w:ind w:firstLine="1134"/>
        <w:jc w:val="both"/>
        <w:rPr>
          <w:rFonts w:ascii="Arial" w:hAnsi="Arial" w:cs="Arial"/>
          <w:sz w:val="24"/>
          <w:szCs w:val="24"/>
        </w:rPr>
      </w:pPr>
      <w:r>
        <w:rPr>
          <w:rFonts w:ascii="Arial" w:hAnsi="Arial" w:cs="Arial"/>
          <w:sz w:val="24"/>
          <w:szCs w:val="24"/>
        </w:rPr>
        <w:t>Pois definir o que é cultura não é uma tarefa simples, pois esta é estudada pela sociologia</w:t>
      </w:r>
      <w:r w:rsidR="00C940C1">
        <w:rPr>
          <w:rFonts w:ascii="Arial" w:hAnsi="Arial" w:cs="Arial"/>
          <w:sz w:val="24"/>
          <w:szCs w:val="24"/>
        </w:rPr>
        <w:t>,</w:t>
      </w:r>
      <w:r>
        <w:rPr>
          <w:rFonts w:ascii="Arial" w:hAnsi="Arial" w:cs="Arial"/>
          <w:sz w:val="24"/>
          <w:szCs w:val="24"/>
        </w:rPr>
        <w:t xml:space="preserve"> antropologia, historia economia</w:t>
      </w:r>
      <w:r w:rsidR="00833859">
        <w:rPr>
          <w:rFonts w:ascii="Arial" w:hAnsi="Arial" w:cs="Arial"/>
          <w:sz w:val="24"/>
          <w:szCs w:val="24"/>
        </w:rPr>
        <w:t>. Está é como se fosse uma herança social que se recebe e se passa através do tempo, de geração em geração.</w:t>
      </w:r>
    </w:p>
    <w:p w:rsidR="009B5A14" w:rsidRPr="00AD672E" w:rsidRDefault="009B5A14" w:rsidP="00AD672E">
      <w:pPr>
        <w:spacing w:line="240" w:lineRule="auto"/>
        <w:ind w:firstLine="1134"/>
        <w:jc w:val="both"/>
        <w:rPr>
          <w:rFonts w:ascii="Arial" w:hAnsi="Arial" w:cs="Arial"/>
          <w:sz w:val="20"/>
          <w:szCs w:val="20"/>
        </w:rPr>
      </w:pPr>
    </w:p>
    <w:p w:rsidR="001643F6" w:rsidRPr="00B7379F" w:rsidRDefault="001643F6" w:rsidP="009B5A14">
      <w:pPr>
        <w:spacing w:after="0" w:line="240" w:lineRule="auto"/>
        <w:ind w:left="2268"/>
        <w:jc w:val="both"/>
        <w:rPr>
          <w:rFonts w:ascii="Arial" w:hAnsi="Arial" w:cs="Arial"/>
          <w:sz w:val="20"/>
          <w:szCs w:val="20"/>
        </w:rPr>
      </w:pPr>
      <w:r w:rsidRPr="00B7379F">
        <w:rPr>
          <w:rFonts w:ascii="Arial" w:hAnsi="Arial" w:cs="Arial"/>
          <w:sz w:val="20"/>
          <w:szCs w:val="20"/>
        </w:rPr>
        <w:t>O conceito antropológico de cultura nunca poderia ter sido inventado se</w:t>
      </w:r>
      <w:r w:rsidR="009B5A14">
        <w:rPr>
          <w:rFonts w:ascii="Arial" w:hAnsi="Arial" w:cs="Arial"/>
          <w:sz w:val="20"/>
          <w:szCs w:val="20"/>
        </w:rPr>
        <w:t xml:space="preserve"> </w:t>
      </w:r>
      <w:r w:rsidRPr="00B7379F">
        <w:rPr>
          <w:rFonts w:ascii="Arial" w:hAnsi="Arial" w:cs="Arial"/>
          <w:sz w:val="20"/>
          <w:szCs w:val="20"/>
        </w:rPr>
        <w:t>não houvesse um teatro colonial que, ao mesmo tempo, tornasse necessário</w:t>
      </w:r>
      <w:r w:rsidR="009B5A14">
        <w:rPr>
          <w:rFonts w:ascii="Arial" w:hAnsi="Arial" w:cs="Arial"/>
          <w:sz w:val="20"/>
          <w:szCs w:val="20"/>
        </w:rPr>
        <w:t xml:space="preserve"> </w:t>
      </w:r>
      <w:r w:rsidRPr="00B7379F">
        <w:rPr>
          <w:rFonts w:ascii="Arial" w:hAnsi="Arial" w:cs="Arial"/>
          <w:sz w:val="20"/>
          <w:szCs w:val="20"/>
        </w:rPr>
        <w:t>um conhecimento das culturas (com o propósito de controle e dominação) e</w:t>
      </w:r>
      <w:r w:rsidR="009B5A14">
        <w:rPr>
          <w:rFonts w:ascii="Arial" w:hAnsi="Arial" w:cs="Arial"/>
          <w:sz w:val="20"/>
          <w:szCs w:val="20"/>
        </w:rPr>
        <w:t xml:space="preserve"> </w:t>
      </w:r>
      <w:r w:rsidRPr="00B7379F">
        <w:rPr>
          <w:rFonts w:ascii="Arial" w:hAnsi="Arial" w:cs="Arial"/>
          <w:sz w:val="20"/>
          <w:szCs w:val="20"/>
        </w:rPr>
        <w:t>fornecesse povos colonizados especificamente administráveis pela noção de</w:t>
      </w:r>
      <w:r w:rsidR="009B5A14">
        <w:rPr>
          <w:rFonts w:ascii="Arial" w:hAnsi="Arial" w:cs="Arial"/>
          <w:sz w:val="20"/>
          <w:szCs w:val="20"/>
        </w:rPr>
        <w:t xml:space="preserve"> </w:t>
      </w:r>
      <w:r w:rsidRPr="00B7379F">
        <w:rPr>
          <w:rFonts w:ascii="Arial" w:hAnsi="Arial" w:cs="Arial"/>
          <w:sz w:val="20"/>
          <w:szCs w:val="20"/>
        </w:rPr>
        <w:t>cultura. Sem o colonialismo, a cultura não poderia ter sido ao mesmo tempo</w:t>
      </w:r>
      <w:r w:rsidR="009B5A14">
        <w:rPr>
          <w:rFonts w:ascii="Arial" w:hAnsi="Arial" w:cs="Arial"/>
          <w:sz w:val="20"/>
          <w:szCs w:val="20"/>
        </w:rPr>
        <w:t xml:space="preserve"> </w:t>
      </w:r>
      <w:r w:rsidRPr="00B7379F">
        <w:rPr>
          <w:rFonts w:ascii="Arial" w:hAnsi="Arial" w:cs="Arial"/>
          <w:sz w:val="20"/>
          <w:szCs w:val="20"/>
        </w:rPr>
        <w:t>(e com tanto êxito) organizada e organizadora, dada na natureza e regulada</w:t>
      </w:r>
    </w:p>
    <w:p w:rsidR="001643F6" w:rsidRDefault="001643F6" w:rsidP="009B5A14">
      <w:pPr>
        <w:spacing w:after="0" w:line="240" w:lineRule="auto"/>
        <w:ind w:left="2268"/>
        <w:jc w:val="both"/>
        <w:rPr>
          <w:rFonts w:ascii="Arial" w:hAnsi="Arial" w:cs="Arial"/>
          <w:sz w:val="20"/>
          <w:szCs w:val="20"/>
        </w:rPr>
      </w:pPr>
      <w:r w:rsidRPr="00B7379F">
        <w:rPr>
          <w:rFonts w:ascii="Arial" w:hAnsi="Arial" w:cs="Arial"/>
          <w:sz w:val="20"/>
          <w:szCs w:val="20"/>
        </w:rPr>
        <w:t>pelo Estado. Não apenas muito daquilo que chamamos “cultura” foi produzido</w:t>
      </w:r>
      <w:r w:rsidR="009B5A14">
        <w:rPr>
          <w:rFonts w:ascii="Arial" w:hAnsi="Arial" w:cs="Arial"/>
          <w:sz w:val="20"/>
          <w:szCs w:val="20"/>
        </w:rPr>
        <w:t xml:space="preserve"> </w:t>
      </w:r>
      <w:r w:rsidRPr="00B7379F">
        <w:rPr>
          <w:rFonts w:ascii="Arial" w:hAnsi="Arial" w:cs="Arial"/>
          <w:sz w:val="20"/>
          <w:szCs w:val="20"/>
        </w:rPr>
        <w:t>pelo encontro colonial, como o conceito mesmo de cultura foi em parte</w:t>
      </w:r>
      <w:r w:rsidR="009B5A14">
        <w:rPr>
          <w:rFonts w:ascii="Arial" w:hAnsi="Arial" w:cs="Arial"/>
          <w:sz w:val="20"/>
          <w:szCs w:val="20"/>
        </w:rPr>
        <w:t xml:space="preserve"> </w:t>
      </w:r>
      <w:r w:rsidRPr="00B7379F">
        <w:rPr>
          <w:rFonts w:ascii="Arial" w:hAnsi="Arial" w:cs="Arial"/>
          <w:sz w:val="20"/>
          <w:szCs w:val="20"/>
        </w:rPr>
        <w:t>inventado por caus</w:t>
      </w:r>
      <w:r>
        <w:rPr>
          <w:rFonts w:ascii="Arial" w:hAnsi="Arial" w:cs="Arial"/>
          <w:sz w:val="20"/>
          <w:szCs w:val="20"/>
        </w:rPr>
        <w:t>a desse encontro</w:t>
      </w:r>
      <w:r w:rsidR="009B5A14">
        <w:rPr>
          <w:rFonts w:ascii="Arial" w:hAnsi="Arial" w:cs="Arial"/>
          <w:sz w:val="20"/>
          <w:szCs w:val="20"/>
        </w:rPr>
        <w:t>.</w:t>
      </w:r>
      <w:r>
        <w:rPr>
          <w:rFonts w:ascii="Arial" w:hAnsi="Arial" w:cs="Arial"/>
          <w:sz w:val="20"/>
          <w:szCs w:val="20"/>
        </w:rPr>
        <w:t>(DIRKS,1992,p 3).</w:t>
      </w:r>
    </w:p>
    <w:p w:rsidR="001643F6" w:rsidRDefault="001643F6" w:rsidP="009B5A14">
      <w:pPr>
        <w:spacing w:after="0" w:line="360" w:lineRule="auto"/>
        <w:ind w:left="2268"/>
        <w:jc w:val="both"/>
        <w:rPr>
          <w:rFonts w:ascii="Arial" w:hAnsi="Arial" w:cs="Arial"/>
          <w:sz w:val="24"/>
          <w:szCs w:val="24"/>
        </w:rPr>
      </w:pPr>
    </w:p>
    <w:p w:rsidR="006D321F" w:rsidRPr="00721764" w:rsidRDefault="006D321F" w:rsidP="003C7E47">
      <w:pPr>
        <w:spacing w:line="360" w:lineRule="auto"/>
        <w:ind w:firstLine="1134"/>
        <w:jc w:val="both"/>
        <w:rPr>
          <w:rFonts w:ascii="Arial" w:hAnsi="Arial" w:cs="Arial"/>
          <w:sz w:val="24"/>
          <w:szCs w:val="24"/>
        </w:rPr>
      </w:pPr>
      <w:r w:rsidRPr="00721764">
        <w:rPr>
          <w:rFonts w:ascii="Arial" w:hAnsi="Arial" w:cs="Arial"/>
          <w:sz w:val="24"/>
          <w:szCs w:val="24"/>
        </w:rPr>
        <w:t xml:space="preserve">As diferenças culturais devem ser respeitadas, pois agindo de forma “preconceituosa”, nos trás um conceito “etnocêntrico”, pois quando julgamos uma cultura com base nos padrões e nos valores da nossa própria cultura. </w:t>
      </w:r>
      <w:r w:rsidR="00B7379F" w:rsidRPr="00721764">
        <w:rPr>
          <w:rFonts w:ascii="Arial" w:hAnsi="Arial" w:cs="Arial"/>
          <w:sz w:val="24"/>
          <w:szCs w:val="24"/>
        </w:rPr>
        <w:t>E a cultura brasileira é formada de uma historia que podemos ver, antes de ser descoberto pelos portugueses, já era habitado pelo povo de cultura e tradições mais fortes que podemos ver nos dias de hoje, os indígenas.</w:t>
      </w:r>
    </w:p>
    <w:p w:rsidR="001643F6" w:rsidRPr="001643F6" w:rsidRDefault="001643F6" w:rsidP="000222F0">
      <w:pPr>
        <w:spacing w:after="0" w:line="240" w:lineRule="auto"/>
        <w:ind w:left="2268"/>
        <w:jc w:val="both"/>
        <w:rPr>
          <w:rFonts w:ascii="Arial" w:eastAsia="Times New Roman" w:hAnsi="Arial" w:cs="Arial"/>
          <w:sz w:val="20"/>
          <w:szCs w:val="20"/>
        </w:rPr>
      </w:pPr>
      <w:r w:rsidRPr="001643F6">
        <w:rPr>
          <w:rFonts w:ascii="Arial" w:eastAsia="Times New Roman" w:hAnsi="Arial" w:cs="Arial"/>
          <w:sz w:val="20"/>
          <w:szCs w:val="20"/>
        </w:rPr>
        <w:t xml:space="preserve">Etnocentrismo é um preconceito que cada sociedade ou cada cultura </w:t>
      </w:r>
    </w:p>
    <w:p w:rsidR="001643F6" w:rsidRPr="001643F6" w:rsidRDefault="001643F6" w:rsidP="000222F0">
      <w:pPr>
        <w:spacing w:after="0" w:line="240" w:lineRule="auto"/>
        <w:ind w:left="2268"/>
        <w:jc w:val="both"/>
        <w:rPr>
          <w:rFonts w:ascii="Arial" w:eastAsia="Times New Roman" w:hAnsi="Arial" w:cs="Arial"/>
          <w:sz w:val="20"/>
          <w:szCs w:val="20"/>
        </w:rPr>
      </w:pPr>
      <w:r w:rsidRPr="001643F6">
        <w:rPr>
          <w:rFonts w:ascii="Arial" w:eastAsia="Times New Roman" w:hAnsi="Arial" w:cs="Arial"/>
          <w:sz w:val="20"/>
          <w:szCs w:val="20"/>
        </w:rPr>
        <w:t xml:space="preserve">produz, ao mesmo tempo que procura incutir, em seus membros, normas e valores peculiares. Se sua maneira de ser e proceder é a certa, então as outras estão erradas, e as sociedades que as adotam constituem “aberrações”. Assim o etnocentrismo julga os outros povos e culturas pelos padrões da própria sociedade, que servem para aferir até que ponto são corretos e humanos os costumes alheios. Desse modo, a identificação de um indivíduo com sua sociedade induz à rejeição das outras. </w:t>
      </w:r>
      <w:r w:rsidR="00E122D6">
        <w:rPr>
          <w:rFonts w:ascii="Arial" w:eastAsia="Times New Roman" w:hAnsi="Arial" w:cs="Arial"/>
          <w:sz w:val="20"/>
          <w:szCs w:val="20"/>
        </w:rPr>
        <w:t>(</w:t>
      </w:r>
      <w:r w:rsidRPr="001643F6">
        <w:rPr>
          <w:rFonts w:ascii="Arial" w:eastAsia="Times New Roman" w:hAnsi="Arial" w:cs="Arial"/>
          <w:sz w:val="20"/>
          <w:szCs w:val="20"/>
        </w:rPr>
        <w:t>MENESSES, 1999, p.13)</w:t>
      </w:r>
    </w:p>
    <w:p w:rsidR="00C940C1" w:rsidRPr="00C940C1" w:rsidRDefault="00C940C1" w:rsidP="001643F6">
      <w:pPr>
        <w:spacing w:after="0" w:line="240" w:lineRule="auto"/>
        <w:rPr>
          <w:rFonts w:ascii="Arial" w:hAnsi="Arial" w:cs="Arial"/>
          <w:sz w:val="20"/>
          <w:szCs w:val="20"/>
        </w:rPr>
      </w:pPr>
    </w:p>
    <w:p w:rsidR="00772067" w:rsidRDefault="00DB359A" w:rsidP="00281BFF">
      <w:pPr>
        <w:spacing w:after="0" w:line="360" w:lineRule="auto"/>
        <w:ind w:firstLine="1134"/>
        <w:jc w:val="both"/>
        <w:rPr>
          <w:rFonts w:ascii="Arial" w:hAnsi="Arial" w:cs="Arial"/>
          <w:sz w:val="24"/>
          <w:szCs w:val="24"/>
        </w:rPr>
      </w:pPr>
      <w:r>
        <w:rPr>
          <w:rFonts w:ascii="Arial" w:hAnsi="Arial" w:cs="Arial"/>
          <w:sz w:val="24"/>
          <w:szCs w:val="24"/>
        </w:rPr>
        <w:t>O Brasil é um país que nasceu da diversidade, pois tinha sociedade indígena vieram os portugueses, os africanos. E o Brasil é este encontro de vários povos, e civilizações de varias culturas.</w:t>
      </w:r>
      <w:r w:rsidR="00772067">
        <w:rPr>
          <w:rFonts w:ascii="Arial" w:hAnsi="Arial" w:cs="Arial"/>
          <w:sz w:val="24"/>
          <w:szCs w:val="24"/>
        </w:rPr>
        <w:t xml:space="preserve"> No pensamento iluminista francês, a cultura é caracterizada o estado do espírito cultivado pel</w:t>
      </w:r>
      <w:r w:rsidR="00772067" w:rsidRPr="00C209EA">
        <w:rPr>
          <w:rFonts w:ascii="Arial" w:hAnsi="Arial" w:cs="Arial"/>
          <w:sz w:val="24"/>
          <w:szCs w:val="24"/>
        </w:rPr>
        <w:t>a instrução.</w:t>
      </w:r>
      <w:r w:rsidR="00772067" w:rsidRPr="00C209EA">
        <w:rPr>
          <w:rFonts w:ascii="Arial" w:eastAsia="Times New Roman" w:hAnsi="Arial" w:cs="Arial"/>
          <w:sz w:val="24"/>
          <w:szCs w:val="24"/>
        </w:rPr>
        <w:t xml:space="preserve"> “A cultura, para eles, é a soma dos saberes acumulados e transmitidos pela humanidade, considerada como totalidade, ao longo de sua história” </w:t>
      </w:r>
      <w:r w:rsidR="00C209EA">
        <w:rPr>
          <w:rFonts w:ascii="Arial" w:eastAsia="Times New Roman" w:hAnsi="Arial" w:cs="Arial"/>
          <w:sz w:val="24"/>
          <w:szCs w:val="24"/>
        </w:rPr>
        <w:t>(CUCHE</w:t>
      </w:r>
      <w:r w:rsidR="00772067" w:rsidRPr="00C209EA">
        <w:rPr>
          <w:rFonts w:ascii="Arial" w:eastAsia="Times New Roman" w:hAnsi="Arial" w:cs="Arial"/>
          <w:sz w:val="24"/>
          <w:szCs w:val="24"/>
        </w:rPr>
        <w:t>, 2002, p.21).</w:t>
      </w:r>
    </w:p>
    <w:p w:rsidR="006D321F" w:rsidRPr="00832D19" w:rsidRDefault="002D7759" w:rsidP="00281BFF">
      <w:pPr>
        <w:spacing w:after="0" w:line="360" w:lineRule="auto"/>
        <w:ind w:firstLine="1134"/>
        <w:jc w:val="both"/>
        <w:rPr>
          <w:rFonts w:ascii="Arial" w:hAnsi="Arial" w:cs="Arial"/>
          <w:sz w:val="24"/>
          <w:szCs w:val="24"/>
        </w:rPr>
      </w:pPr>
      <w:r>
        <w:rPr>
          <w:rFonts w:ascii="Arial" w:hAnsi="Arial" w:cs="Arial"/>
          <w:sz w:val="24"/>
          <w:szCs w:val="24"/>
        </w:rPr>
        <w:t>A antropologia no estudo da cultura trás características fundamentais, como um traço distintivo do homem, aquisição e reprodução de novos hábitos, isso representa a dinamicidade da cultura, principalmente quando está tem contato de culturas diferentes, assim ele pode ser transformada readquirida e então reproduzida. Nesse perfil trás toda sua diversidade cultural, no caso da cultura brasileira pode ter é claro um semelhança com a cultura</w:t>
      </w:r>
      <w:r w:rsidR="00B726B5">
        <w:rPr>
          <w:rFonts w:ascii="Arial" w:hAnsi="Arial" w:cs="Arial"/>
          <w:sz w:val="24"/>
          <w:szCs w:val="24"/>
        </w:rPr>
        <w:t xml:space="preserve"> indígena,</w:t>
      </w:r>
      <w:r>
        <w:rPr>
          <w:rFonts w:ascii="Arial" w:hAnsi="Arial" w:cs="Arial"/>
          <w:sz w:val="24"/>
          <w:szCs w:val="24"/>
        </w:rPr>
        <w:t xml:space="preserve"> portuguesa e a africana, mais é algo normal, </w:t>
      </w:r>
      <w:r w:rsidRPr="00832D19">
        <w:rPr>
          <w:rFonts w:ascii="Arial" w:hAnsi="Arial" w:cs="Arial"/>
          <w:sz w:val="24"/>
          <w:szCs w:val="24"/>
        </w:rPr>
        <w:t>pois houve a miscigenação.</w:t>
      </w:r>
    </w:p>
    <w:p w:rsidR="000A48FA" w:rsidRDefault="000A48FA" w:rsidP="00281BFF">
      <w:pPr>
        <w:spacing w:after="0" w:line="360" w:lineRule="auto"/>
        <w:ind w:firstLine="1134"/>
        <w:jc w:val="both"/>
        <w:rPr>
          <w:rFonts w:ascii="Arial" w:hAnsi="Arial" w:cs="Arial"/>
          <w:sz w:val="24"/>
          <w:szCs w:val="24"/>
        </w:rPr>
      </w:pPr>
      <w:r w:rsidRPr="00832D19">
        <w:rPr>
          <w:rFonts w:ascii="Arial" w:hAnsi="Arial" w:cs="Arial"/>
          <w:sz w:val="24"/>
          <w:szCs w:val="24"/>
        </w:rPr>
        <w:lastRenderedPageBreak/>
        <w:t>A característica mais marcante de nossa cultura é a riqueza de sua diversidade. Mesmo com a influência marcante da cultura européia, decorrente da colonização dos portugueses que é considerada como dominante, não conseguiu apagar a cultura indígena. Considerando a importância de estabelecer um dialogo entre nosso passado e o nosso presente para compreender a estrutura primitiva e contribuir para que ela seja preservada,</w:t>
      </w:r>
      <w:r w:rsidRPr="0097521A">
        <w:rPr>
          <w:rFonts w:ascii="Arial" w:hAnsi="Arial" w:cs="Arial"/>
          <w:color w:val="FF0000"/>
          <w:sz w:val="24"/>
          <w:szCs w:val="24"/>
        </w:rPr>
        <w:t xml:space="preserve"> </w:t>
      </w:r>
      <w:r w:rsidRPr="00832D19">
        <w:rPr>
          <w:rFonts w:ascii="Arial" w:hAnsi="Arial" w:cs="Arial"/>
          <w:sz w:val="24"/>
          <w:szCs w:val="24"/>
        </w:rPr>
        <w:t>neste trabalho o índio é o objetivo de nossa observação. O intercambio entre culturas é necessário para haver o respeito ás diferenças.</w:t>
      </w:r>
    </w:p>
    <w:p w:rsidR="000222F0" w:rsidRDefault="000222F0" w:rsidP="003C7E47">
      <w:pPr>
        <w:spacing w:line="360" w:lineRule="auto"/>
        <w:ind w:firstLine="1134"/>
        <w:jc w:val="both"/>
        <w:rPr>
          <w:rFonts w:ascii="Arial" w:hAnsi="Arial" w:cs="Arial"/>
          <w:color w:val="FF0000"/>
          <w:sz w:val="24"/>
          <w:szCs w:val="24"/>
        </w:rPr>
      </w:pPr>
    </w:p>
    <w:p w:rsidR="008E5B80" w:rsidRPr="008E5B80" w:rsidRDefault="008E5B80" w:rsidP="000222F0">
      <w:pPr>
        <w:spacing w:after="0" w:line="240" w:lineRule="auto"/>
        <w:ind w:left="2268"/>
        <w:jc w:val="both"/>
        <w:rPr>
          <w:rFonts w:ascii="Arial" w:eastAsia="Times New Roman" w:hAnsi="Arial" w:cs="Arial"/>
          <w:sz w:val="20"/>
          <w:szCs w:val="20"/>
        </w:rPr>
      </w:pPr>
      <w:r w:rsidRPr="008E5B80">
        <w:rPr>
          <w:rFonts w:ascii="Arial" w:eastAsia="Times New Roman" w:hAnsi="Arial" w:cs="Arial"/>
          <w:sz w:val="20"/>
          <w:szCs w:val="20"/>
        </w:rPr>
        <w:t xml:space="preserve">(...) Além da sociedade como um todo (englobando todas as classes) possuir valores e códigos culturais que lhes são próprios e específicos, existem ainda nessa mesma sociedade valores e códigos culturais que são próprios e específicos de cada classe social. Ou seja, cada uma delas possui seu sistema de símbolos particular. (...) Cada uma das classes, por sua vez, passa a funcionar quase como uma sociedade elementar dentro de uma configuração cultural maior, ou seja, dentro de todo o sistema social. (...) Toda classe social tende a criar seus próprios padrões culturais (valores morais, políticos, sociais, culturais, estéticos, lúdicos, etc.), (...). É no senso comum, no </w:t>
      </w:r>
    </w:p>
    <w:p w:rsidR="008E5B80" w:rsidRPr="008E5B80" w:rsidRDefault="008E5B80" w:rsidP="000222F0">
      <w:pPr>
        <w:spacing w:after="0" w:line="240" w:lineRule="auto"/>
        <w:ind w:left="2268"/>
        <w:jc w:val="both"/>
        <w:rPr>
          <w:rFonts w:ascii="Arial" w:eastAsia="Times New Roman" w:hAnsi="Arial" w:cs="Arial"/>
          <w:sz w:val="20"/>
          <w:szCs w:val="20"/>
        </w:rPr>
      </w:pPr>
      <w:r w:rsidRPr="008E5B80">
        <w:rPr>
          <w:rFonts w:ascii="Arial" w:eastAsia="Times New Roman" w:hAnsi="Arial" w:cs="Arial"/>
          <w:sz w:val="20"/>
          <w:szCs w:val="20"/>
        </w:rPr>
        <w:t>cotidiano das pessoas, que vamos perceber os códigos culturais próprios de cada classe social. (CALDAS, 1986, p. 20)</w:t>
      </w:r>
    </w:p>
    <w:p w:rsidR="008E5B80" w:rsidRDefault="008E5B80" w:rsidP="000222F0">
      <w:pPr>
        <w:spacing w:after="0" w:line="360" w:lineRule="auto"/>
        <w:ind w:left="2268"/>
        <w:jc w:val="both"/>
        <w:rPr>
          <w:rFonts w:ascii="Arial" w:hAnsi="Arial" w:cs="Arial"/>
          <w:color w:val="FF0000"/>
          <w:sz w:val="24"/>
          <w:szCs w:val="24"/>
        </w:rPr>
      </w:pPr>
    </w:p>
    <w:p w:rsidR="00B34366" w:rsidRPr="008E5B80" w:rsidRDefault="00AD672E" w:rsidP="00281BFF">
      <w:pPr>
        <w:spacing w:after="0" w:line="360" w:lineRule="auto"/>
        <w:ind w:firstLine="1134"/>
        <w:jc w:val="both"/>
        <w:rPr>
          <w:rFonts w:ascii="Arial" w:eastAsia="Times New Roman" w:hAnsi="Arial" w:cs="Arial"/>
          <w:sz w:val="24"/>
          <w:szCs w:val="24"/>
        </w:rPr>
      </w:pPr>
      <w:r>
        <w:rPr>
          <w:rFonts w:ascii="Arial" w:hAnsi="Arial" w:cs="Arial"/>
          <w:sz w:val="24"/>
          <w:szCs w:val="24"/>
        </w:rPr>
        <w:t>É necessário compreender ide</w:t>
      </w:r>
      <w:r w:rsidR="000A48FA" w:rsidRPr="00387CC9">
        <w:rPr>
          <w:rFonts w:ascii="Arial" w:hAnsi="Arial" w:cs="Arial"/>
          <w:sz w:val="24"/>
          <w:szCs w:val="24"/>
        </w:rPr>
        <w:t>ias, crenças e língua, arte, símbolos, modo de agir necessidades.</w:t>
      </w:r>
      <w:r w:rsidR="00823989" w:rsidRPr="00387CC9">
        <w:rPr>
          <w:rFonts w:ascii="Arial" w:hAnsi="Arial" w:cs="Arial"/>
          <w:sz w:val="24"/>
          <w:szCs w:val="24"/>
        </w:rPr>
        <w:t xml:space="preserve"> Refletindo esses aspectos promove a possibilidade de evitar que a cultura indígena seja dizimada. O processo de colonização levou à extinção de muitas sociedades indígenas, pela ação das armas, na decorrência do contagio de doenças trazidas dos países distantes</w:t>
      </w:r>
      <w:r w:rsidR="00B34366" w:rsidRPr="00387CC9">
        <w:rPr>
          <w:rFonts w:ascii="Arial" w:hAnsi="Arial" w:cs="Arial"/>
          <w:sz w:val="24"/>
          <w:szCs w:val="24"/>
        </w:rPr>
        <w:t xml:space="preserve">, ou pela pratica de políticas visando à “assimilação” dos índios à nova sociedade implantada. Na época da chegada dos europeus no Brasil, </w:t>
      </w:r>
      <w:r w:rsidR="00721764" w:rsidRPr="00387CC9">
        <w:rPr>
          <w:rFonts w:ascii="Arial" w:hAnsi="Arial" w:cs="Arial"/>
          <w:sz w:val="24"/>
          <w:szCs w:val="24"/>
        </w:rPr>
        <w:t>havia</w:t>
      </w:r>
      <w:r w:rsidR="00B34366" w:rsidRPr="00387CC9">
        <w:rPr>
          <w:rFonts w:ascii="Arial" w:hAnsi="Arial" w:cs="Arial"/>
          <w:sz w:val="24"/>
          <w:szCs w:val="24"/>
        </w:rPr>
        <w:t xml:space="preserve"> </w:t>
      </w:r>
      <w:r w:rsidR="00721764" w:rsidRPr="00387CC9">
        <w:rPr>
          <w:rFonts w:ascii="Arial" w:hAnsi="Arial" w:cs="Arial"/>
          <w:sz w:val="24"/>
          <w:szCs w:val="24"/>
        </w:rPr>
        <w:t>milhares de indivíduos</w:t>
      </w:r>
      <w:r w:rsidR="00B34366" w:rsidRPr="00387CC9">
        <w:rPr>
          <w:rFonts w:ascii="Arial" w:hAnsi="Arial" w:cs="Arial"/>
          <w:sz w:val="24"/>
          <w:szCs w:val="24"/>
        </w:rPr>
        <w:t xml:space="preserve">, mas os colonizadores ignoraram as diferenças lingüísticas e culturais, já que o objetivo era um só: o domínio político, econômico e religioso. </w:t>
      </w:r>
      <w:r w:rsidR="00387CC9" w:rsidRPr="00387CC9">
        <w:rPr>
          <w:rFonts w:ascii="Arial" w:eastAsia="Times New Roman" w:hAnsi="Arial" w:cs="Arial"/>
          <w:sz w:val="24"/>
          <w:szCs w:val="24"/>
        </w:rPr>
        <w:t xml:space="preserve">“uma característica que está longe de partilhar, pelo menos na mesma intensidade, com qualquer de seus vizinhos do continente” (HOLANDA, 1995, p. 4). </w:t>
      </w:r>
    </w:p>
    <w:p w:rsidR="00832D19" w:rsidRPr="00BF182B" w:rsidRDefault="00F75094" w:rsidP="00281BFF">
      <w:pPr>
        <w:pStyle w:val="NormalWeb"/>
        <w:spacing w:before="0" w:beforeAutospacing="0" w:after="0" w:afterAutospacing="0" w:line="360" w:lineRule="auto"/>
        <w:ind w:firstLine="1134"/>
        <w:jc w:val="both"/>
        <w:rPr>
          <w:rFonts w:ascii="Arial" w:hAnsi="Arial" w:cs="Arial"/>
        </w:rPr>
      </w:pPr>
      <w:r w:rsidRPr="00BF182B">
        <w:rPr>
          <w:rFonts w:ascii="Arial" w:hAnsi="Arial" w:cs="Arial"/>
        </w:rPr>
        <w:t>No Brasil exist</w:t>
      </w:r>
      <w:r w:rsidR="007901F3" w:rsidRPr="00BF182B">
        <w:rPr>
          <w:rFonts w:ascii="Arial" w:hAnsi="Arial" w:cs="Arial"/>
        </w:rPr>
        <w:t>em diversas tribos indígenas.</w:t>
      </w:r>
      <w:r w:rsidRPr="00BF182B">
        <w:rPr>
          <w:rFonts w:ascii="Arial" w:hAnsi="Arial" w:cs="Arial"/>
        </w:rPr>
        <w:t xml:space="preserve"> Os aspectos da cultura indígena podem variar bastante entre os povos, ou até mesmo dentro de uma mesma comunidade ao longo do tempo. A língua é uma forma de organização social e política, os rituais, os mitos, as formas de expressão artística, as habitações e a maneira de se relacionar com o meio ambiente são exemplos de fatores que se diferenciam. Mas essa diversidade não significa que a cultura dos povos indígenas </w:t>
      </w:r>
      <w:r w:rsidRPr="00BF182B">
        <w:rPr>
          <w:rFonts w:ascii="Arial" w:hAnsi="Arial" w:cs="Arial"/>
        </w:rPr>
        <w:lastRenderedPageBreak/>
        <w:t>foi enfraquecida. É necessário reconhecer e valorizar a identidade étnica espec</w:t>
      </w:r>
      <w:r w:rsidR="009F0830" w:rsidRPr="00BF182B">
        <w:rPr>
          <w:rFonts w:ascii="Arial" w:hAnsi="Arial" w:cs="Arial"/>
        </w:rPr>
        <w:t xml:space="preserve">ifica das sociedades indígenas. </w:t>
      </w:r>
      <w:r w:rsidRPr="00BF182B">
        <w:rPr>
          <w:rFonts w:ascii="Arial" w:hAnsi="Arial" w:cs="Arial"/>
        </w:rPr>
        <w:t>Compreender suas línguas e suas formas tradicionais de organização social</w:t>
      </w:r>
      <w:r w:rsidR="00832D19" w:rsidRPr="00BF182B">
        <w:rPr>
          <w:rFonts w:ascii="Arial" w:hAnsi="Arial" w:cs="Arial"/>
        </w:rPr>
        <w:t xml:space="preserve"> é</w:t>
      </w:r>
      <w:r w:rsidRPr="00BF182B">
        <w:rPr>
          <w:rFonts w:ascii="Arial" w:hAnsi="Arial" w:cs="Arial"/>
        </w:rPr>
        <w:t xml:space="preserve"> uma forma de respeito.</w:t>
      </w:r>
      <w:r w:rsidR="00832D19" w:rsidRPr="00BF182B">
        <w:rPr>
          <w:rFonts w:ascii="Arial" w:hAnsi="Arial" w:cs="Arial"/>
        </w:rPr>
        <w:t xml:space="preserve"> </w:t>
      </w:r>
    </w:p>
    <w:p w:rsidR="000D4428" w:rsidRPr="00BF182B" w:rsidRDefault="00832D19" w:rsidP="00281BFF">
      <w:pPr>
        <w:pStyle w:val="NormalWeb"/>
        <w:spacing w:before="0" w:beforeAutospacing="0" w:after="0" w:afterAutospacing="0" w:line="360" w:lineRule="auto"/>
        <w:ind w:firstLine="1134"/>
        <w:jc w:val="both"/>
        <w:rPr>
          <w:rFonts w:ascii="Arial" w:hAnsi="Arial" w:cs="Arial"/>
        </w:rPr>
      </w:pPr>
      <w:r w:rsidRPr="00BF182B">
        <w:rPr>
          <w:rFonts w:ascii="Arial" w:hAnsi="Arial" w:cs="Arial"/>
        </w:rPr>
        <w:t xml:space="preserve">Diversidade cultural diz respeito à variedade e convivência de ideias, características ou elementos diferentes entre si, em determinado assunto, situação ou ambiente de cada povo. Cultura se refere a crenças, comportamentos, valores, instituições, regras morais que permeiam e "preenchem" a sociedade de cada povo indígena, ela explica e dá sentido a cosmologia social, é a identidade própria de um </w:t>
      </w:r>
      <w:r w:rsidR="00BF182B" w:rsidRPr="00BF182B">
        <w:rPr>
          <w:rFonts w:ascii="Arial" w:hAnsi="Arial" w:cs="Arial"/>
        </w:rPr>
        <w:t>grupo indígena em um território</w:t>
      </w:r>
      <w:r w:rsidRPr="00281BFF">
        <w:rPr>
          <w:rFonts w:ascii="Arial" w:hAnsi="Arial" w:cs="Arial"/>
        </w:rPr>
        <w:t xml:space="preserve">. </w:t>
      </w:r>
      <w:r w:rsidR="00281BFF" w:rsidRPr="00281BFF">
        <w:rPr>
          <w:rFonts w:ascii="Arial" w:hAnsi="Arial" w:cs="Arial"/>
        </w:rPr>
        <w:t>(Reportagem</w:t>
      </w:r>
      <w:r w:rsidR="006E05F0" w:rsidRPr="00281BFF">
        <w:rPr>
          <w:rFonts w:ascii="Arial" w:hAnsi="Arial" w:cs="Arial"/>
        </w:rPr>
        <w:t xml:space="preserve"> Jornal O Progresso</w:t>
      </w:r>
      <w:r w:rsidRPr="00281BFF">
        <w:rPr>
          <w:rFonts w:ascii="Arial" w:hAnsi="Arial" w:cs="Arial"/>
        </w:rPr>
        <w:t>)</w:t>
      </w:r>
      <w:r w:rsidR="00281BFF">
        <w:rPr>
          <w:rFonts w:ascii="Arial" w:hAnsi="Arial" w:cs="Arial"/>
        </w:rPr>
        <w:t>.</w:t>
      </w:r>
    </w:p>
    <w:p w:rsidR="00321347" w:rsidRDefault="00147723" w:rsidP="00281BFF">
      <w:pPr>
        <w:tabs>
          <w:tab w:val="left" w:pos="6237"/>
        </w:tabs>
        <w:spacing w:after="0" w:line="360" w:lineRule="auto"/>
        <w:ind w:firstLine="1134"/>
        <w:jc w:val="both"/>
        <w:rPr>
          <w:rFonts w:ascii="Arial" w:hAnsi="Arial" w:cs="Arial"/>
          <w:color w:val="000000" w:themeColor="text1"/>
          <w:sz w:val="24"/>
          <w:szCs w:val="24"/>
        </w:rPr>
      </w:pPr>
      <w:r w:rsidRPr="00BF182B">
        <w:rPr>
          <w:rFonts w:ascii="Arial" w:hAnsi="Arial" w:cs="Arial"/>
          <w:sz w:val="24"/>
          <w:szCs w:val="24"/>
        </w:rPr>
        <w:t>De acordo com os estudos realizados, podemos conhecer uma representação cultural da aldeia São José Krikat</w:t>
      </w:r>
      <w:r w:rsidR="0097521A" w:rsidRPr="00BF182B">
        <w:rPr>
          <w:rFonts w:ascii="Arial" w:hAnsi="Arial" w:cs="Arial"/>
          <w:sz w:val="24"/>
          <w:szCs w:val="24"/>
        </w:rPr>
        <w:t>i</w:t>
      </w:r>
      <w:r w:rsidRPr="00BF182B">
        <w:rPr>
          <w:rFonts w:ascii="Arial" w:hAnsi="Arial" w:cs="Arial"/>
          <w:sz w:val="24"/>
          <w:szCs w:val="24"/>
        </w:rPr>
        <w:t>, em Montes Altos-MA, a festa do gavião, e alguns rituais como o Esteirão. Nesse contato</w:t>
      </w:r>
      <w:r w:rsidR="00A55E5F" w:rsidRPr="00BF182B">
        <w:rPr>
          <w:rFonts w:ascii="Arial" w:hAnsi="Arial" w:cs="Arial"/>
          <w:sz w:val="24"/>
          <w:szCs w:val="24"/>
        </w:rPr>
        <w:t xml:space="preserve"> foi analisada</w:t>
      </w:r>
      <w:r w:rsidR="0097521A" w:rsidRPr="00BF182B">
        <w:rPr>
          <w:rFonts w:ascii="Arial" w:hAnsi="Arial" w:cs="Arial"/>
          <w:sz w:val="24"/>
          <w:szCs w:val="24"/>
        </w:rPr>
        <w:t xml:space="preserve"> a</w:t>
      </w:r>
      <w:r w:rsidR="00A55E5F" w:rsidRPr="00BF182B">
        <w:rPr>
          <w:rFonts w:ascii="Arial" w:hAnsi="Arial" w:cs="Arial"/>
          <w:sz w:val="24"/>
          <w:szCs w:val="24"/>
        </w:rPr>
        <w:t xml:space="preserve"> importância da festa do gavião na aldeia Krikati</w:t>
      </w:r>
      <w:r w:rsidR="0097521A" w:rsidRPr="00BF182B">
        <w:rPr>
          <w:rFonts w:ascii="Arial" w:hAnsi="Arial" w:cs="Arial"/>
          <w:color w:val="000000" w:themeColor="text1"/>
          <w:sz w:val="24"/>
          <w:szCs w:val="24"/>
        </w:rPr>
        <w:t xml:space="preserve"> para cultura </w:t>
      </w:r>
      <w:r w:rsidR="00FA380C" w:rsidRPr="00BF182B">
        <w:rPr>
          <w:rFonts w:ascii="Arial" w:hAnsi="Arial" w:cs="Arial"/>
          <w:color w:val="000000" w:themeColor="text1"/>
          <w:sz w:val="24"/>
          <w:szCs w:val="24"/>
        </w:rPr>
        <w:t>indígena. Neste</w:t>
      </w:r>
      <w:r w:rsidR="0097521A" w:rsidRPr="00BF182B">
        <w:rPr>
          <w:rFonts w:ascii="Arial" w:hAnsi="Arial" w:cs="Arial"/>
          <w:color w:val="000000" w:themeColor="text1"/>
          <w:sz w:val="24"/>
          <w:szCs w:val="24"/>
        </w:rPr>
        <w:t xml:space="preserve"> momento percebe-se a preocupação dos índios com a preparação e organização para que esta festa aconteça e a importância desse ritual,</w:t>
      </w:r>
      <w:r w:rsidR="00A55E5F" w:rsidRPr="00BF182B">
        <w:rPr>
          <w:rFonts w:ascii="Arial" w:hAnsi="Arial" w:cs="Arial"/>
          <w:color w:val="000000" w:themeColor="text1"/>
          <w:sz w:val="24"/>
          <w:szCs w:val="24"/>
        </w:rPr>
        <w:t xml:space="preserve"> no qual serão relatados minuciosamente os fatores pelo qual ela ocorre,</w:t>
      </w:r>
      <w:r w:rsidR="0097521A" w:rsidRPr="00BF182B">
        <w:rPr>
          <w:rFonts w:ascii="Arial" w:hAnsi="Arial" w:cs="Arial"/>
          <w:color w:val="000000" w:themeColor="text1"/>
          <w:sz w:val="24"/>
          <w:szCs w:val="24"/>
        </w:rPr>
        <w:t xml:space="preserve"> pois representa um rito de passagem na vida dos jovens índios</w:t>
      </w:r>
      <w:r w:rsidR="00A55E5F" w:rsidRPr="00BF182B">
        <w:rPr>
          <w:rFonts w:ascii="Arial" w:hAnsi="Arial" w:cs="Arial"/>
          <w:color w:val="000000" w:themeColor="text1"/>
          <w:sz w:val="24"/>
          <w:szCs w:val="24"/>
        </w:rPr>
        <w:t xml:space="preserve">, desde o momento </w:t>
      </w:r>
      <w:r w:rsidR="00A55E5F" w:rsidRPr="00A55E5F">
        <w:rPr>
          <w:rFonts w:ascii="Arial" w:hAnsi="Arial" w:cs="Arial"/>
          <w:color w:val="000000" w:themeColor="text1"/>
          <w:sz w:val="24"/>
          <w:szCs w:val="24"/>
        </w:rPr>
        <w:t xml:space="preserve">em que eles se preocupam com o alimento a ser servido na festa, até o momento em que a dona da festa desfila enfeitada com seus adereços anunciando assim o desfecho deste ritual. Ficando claramente perceptível a importância desta comunidade, pois </w:t>
      </w:r>
      <w:r w:rsidR="00051986" w:rsidRPr="00A55E5F">
        <w:rPr>
          <w:rFonts w:ascii="Arial" w:hAnsi="Arial" w:cs="Arial"/>
          <w:color w:val="000000" w:themeColor="text1"/>
          <w:sz w:val="24"/>
          <w:szCs w:val="24"/>
        </w:rPr>
        <w:t>se observa</w:t>
      </w:r>
      <w:r w:rsidR="00A55E5F" w:rsidRPr="00A55E5F">
        <w:rPr>
          <w:rFonts w:ascii="Arial" w:hAnsi="Arial" w:cs="Arial"/>
          <w:color w:val="000000" w:themeColor="text1"/>
          <w:sz w:val="24"/>
          <w:szCs w:val="24"/>
        </w:rPr>
        <w:t xml:space="preserve"> que suas tradições são verdadeiras histórias onde é possível conhecer</w:t>
      </w:r>
      <w:r w:rsidR="00051986" w:rsidRPr="00A55E5F">
        <w:rPr>
          <w:rFonts w:ascii="Arial" w:hAnsi="Arial" w:cs="Arial"/>
          <w:color w:val="000000" w:themeColor="text1"/>
          <w:sz w:val="24"/>
          <w:szCs w:val="24"/>
        </w:rPr>
        <w:t xml:space="preserve"> </w:t>
      </w:r>
      <w:r w:rsidR="00A55E5F" w:rsidRPr="00A55E5F">
        <w:rPr>
          <w:rFonts w:ascii="Arial" w:hAnsi="Arial" w:cs="Arial"/>
          <w:color w:val="000000" w:themeColor="text1"/>
          <w:sz w:val="24"/>
          <w:szCs w:val="24"/>
        </w:rPr>
        <w:t>suas práticas culturais, lingüísticas e religiosas.</w:t>
      </w:r>
    </w:p>
    <w:p w:rsidR="00F33780" w:rsidRDefault="00F33780" w:rsidP="00281BFF">
      <w:pPr>
        <w:tabs>
          <w:tab w:val="left" w:pos="6237"/>
        </w:tabs>
        <w:spacing w:after="0" w:line="360" w:lineRule="auto"/>
        <w:ind w:firstLine="1134"/>
        <w:jc w:val="both"/>
        <w:rPr>
          <w:rFonts w:ascii="Arial" w:hAnsi="Arial" w:cs="Arial"/>
          <w:color w:val="000000" w:themeColor="text1"/>
          <w:sz w:val="24"/>
          <w:szCs w:val="24"/>
        </w:rPr>
      </w:pPr>
    </w:p>
    <w:p w:rsidR="00F33780" w:rsidRDefault="00F33780" w:rsidP="00281BFF">
      <w:pPr>
        <w:tabs>
          <w:tab w:val="left" w:pos="6237"/>
        </w:tabs>
        <w:spacing w:after="0" w:line="360" w:lineRule="auto"/>
        <w:ind w:firstLine="1134"/>
        <w:jc w:val="both"/>
        <w:rPr>
          <w:rFonts w:ascii="Arial" w:hAnsi="Arial" w:cs="Arial"/>
          <w:color w:val="000000" w:themeColor="text1"/>
          <w:sz w:val="24"/>
          <w:szCs w:val="24"/>
        </w:rPr>
      </w:pPr>
    </w:p>
    <w:p w:rsidR="00F33780" w:rsidRDefault="00F33780" w:rsidP="00281BFF">
      <w:pPr>
        <w:tabs>
          <w:tab w:val="left" w:pos="6237"/>
        </w:tabs>
        <w:spacing w:after="0" w:line="360" w:lineRule="auto"/>
        <w:ind w:firstLine="1134"/>
        <w:jc w:val="both"/>
        <w:rPr>
          <w:rFonts w:ascii="Arial" w:hAnsi="Arial" w:cs="Arial"/>
          <w:color w:val="000000" w:themeColor="text1"/>
          <w:sz w:val="24"/>
          <w:szCs w:val="24"/>
        </w:rPr>
      </w:pPr>
    </w:p>
    <w:p w:rsidR="00F33780" w:rsidRDefault="00F33780" w:rsidP="00281BFF">
      <w:pPr>
        <w:tabs>
          <w:tab w:val="left" w:pos="6237"/>
        </w:tabs>
        <w:spacing w:after="0" w:line="360" w:lineRule="auto"/>
        <w:ind w:firstLine="1134"/>
        <w:jc w:val="both"/>
        <w:rPr>
          <w:rFonts w:ascii="Arial" w:hAnsi="Arial" w:cs="Arial"/>
          <w:color w:val="000000" w:themeColor="text1"/>
          <w:sz w:val="24"/>
          <w:szCs w:val="24"/>
        </w:rPr>
      </w:pPr>
    </w:p>
    <w:p w:rsidR="00051986" w:rsidRDefault="00051986" w:rsidP="00281BFF">
      <w:pPr>
        <w:tabs>
          <w:tab w:val="left" w:pos="6237"/>
        </w:tabs>
        <w:spacing w:after="0" w:line="360" w:lineRule="auto"/>
        <w:ind w:firstLine="1134"/>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658240" behindDoc="0" locked="0" layoutInCell="1" allowOverlap="1">
            <wp:simplePos x="0" y="0"/>
            <wp:positionH relativeFrom="column">
              <wp:posOffset>854075</wp:posOffset>
            </wp:positionH>
            <wp:positionV relativeFrom="paragraph">
              <wp:posOffset>168275</wp:posOffset>
            </wp:positionV>
            <wp:extent cx="3227070" cy="1806575"/>
            <wp:effectExtent l="19050" t="0" r="0" b="0"/>
            <wp:wrapSquare wrapText="bothSides"/>
            <wp:docPr id="1" name="Imagem 0" descr="india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11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7070" cy="1806575"/>
                    </a:xfrm>
                    <a:prstGeom prst="rect">
                      <a:avLst/>
                    </a:prstGeom>
                  </pic:spPr>
                </pic:pic>
              </a:graphicData>
            </a:graphic>
          </wp:anchor>
        </w:drawing>
      </w:r>
      <w:r w:rsidR="00281BFF">
        <w:rPr>
          <w:rFonts w:ascii="Arial" w:hAnsi="Arial" w:cs="Arial"/>
          <w:color w:val="000000" w:themeColor="text1"/>
          <w:sz w:val="24"/>
          <w:szCs w:val="24"/>
        </w:rPr>
        <w:br w:type="textWrapping" w:clear="all"/>
      </w:r>
    </w:p>
    <w:p w:rsidR="00051986" w:rsidRPr="00AE03E2" w:rsidRDefault="00051986" w:rsidP="00AE03E2">
      <w:pPr>
        <w:tabs>
          <w:tab w:val="left" w:pos="6237"/>
        </w:tabs>
        <w:spacing w:after="0" w:line="360" w:lineRule="auto"/>
        <w:ind w:firstLine="1134"/>
        <w:jc w:val="center"/>
        <w:rPr>
          <w:rFonts w:ascii="Arial" w:hAnsi="Arial" w:cs="Arial"/>
          <w:i/>
          <w:color w:val="000000" w:themeColor="text1"/>
          <w:sz w:val="20"/>
          <w:szCs w:val="20"/>
        </w:rPr>
      </w:pPr>
      <w:r w:rsidRPr="00051986">
        <w:rPr>
          <w:rFonts w:ascii="Arial" w:hAnsi="Arial" w:cs="Arial"/>
          <w:color w:val="000000" w:themeColor="text1"/>
          <w:sz w:val="20"/>
          <w:szCs w:val="20"/>
        </w:rPr>
        <w:t>Fonte:</w:t>
      </w:r>
      <w:r w:rsidRPr="00051986">
        <w:rPr>
          <w:sz w:val="20"/>
          <w:szCs w:val="20"/>
        </w:rPr>
        <w:t xml:space="preserve"> </w:t>
      </w:r>
      <w:r w:rsidRPr="00051986">
        <w:rPr>
          <w:rFonts w:ascii="Arial" w:hAnsi="Arial" w:cs="Arial"/>
          <w:i/>
          <w:color w:val="000000" w:themeColor="text1"/>
          <w:sz w:val="20"/>
          <w:szCs w:val="20"/>
        </w:rPr>
        <w:t>http://imirante.com/imperatriz/noticias/2013/08/11/indios-krikat</w:t>
      </w:r>
      <w:r w:rsidR="006A4F66">
        <w:rPr>
          <w:rFonts w:ascii="Arial" w:hAnsi="Arial" w:cs="Arial"/>
          <w:i/>
          <w:color w:val="000000" w:themeColor="text1"/>
          <w:sz w:val="20"/>
          <w:szCs w:val="20"/>
        </w:rPr>
        <w:t>is-realizam-festa-de-wyty.shtml</w:t>
      </w:r>
    </w:p>
    <w:p w:rsidR="00051986" w:rsidRDefault="00051986" w:rsidP="00FE1E78">
      <w:pPr>
        <w:tabs>
          <w:tab w:val="left" w:pos="6237"/>
        </w:tabs>
        <w:spacing w:after="0" w:line="360" w:lineRule="auto"/>
        <w:ind w:firstLine="1134"/>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3564410" cy="2072824"/>
            <wp:effectExtent l="19050" t="0" r="0" b="0"/>
            <wp:docPr id="2" name="Imagem 1" descr="gavioes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vioes1108.jpg"/>
                    <pic:cNvPicPr/>
                  </pic:nvPicPr>
                  <pic:blipFill>
                    <a:blip r:embed="rId10" cstate="print"/>
                    <a:stretch>
                      <a:fillRect/>
                    </a:stretch>
                  </pic:blipFill>
                  <pic:spPr>
                    <a:xfrm>
                      <a:off x="0" y="0"/>
                      <a:ext cx="3557322" cy="2068702"/>
                    </a:xfrm>
                    <a:prstGeom prst="rect">
                      <a:avLst/>
                    </a:prstGeom>
                  </pic:spPr>
                </pic:pic>
              </a:graphicData>
            </a:graphic>
          </wp:inline>
        </w:drawing>
      </w:r>
    </w:p>
    <w:p w:rsidR="003C7E47" w:rsidRPr="00051986" w:rsidRDefault="00051986" w:rsidP="00051986">
      <w:pPr>
        <w:tabs>
          <w:tab w:val="left" w:pos="6237"/>
        </w:tabs>
        <w:spacing w:after="0" w:line="360" w:lineRule="auto"/>
        <w:ind w:firstLine="1134"/>
        <w:jc w:val="center"/>
        <w:rPr>
          <w:rFonts w:ascii="Arial" w:hAnsi="Arial" w:cs="Arial"/>
          <w:i/>
          <w:color w:val="000000" w:themeColor="text1"/>
          <w:sz w:val="20"/>
          <w:szCs w:val="20"/>
        </w:rPr>
      </w:pPr>
      <w:r w:rsidRPr="00051986">
        <w:rPr>
          <w:rFonts w:ascii="Arial" w:hAnsi="Arial" w:cs="Arial"/>
          <w:color w:val="000000" w:themeColor="text1"/>
          <w:sz w:val="20"/>
          <w:szCs w:val="20"/>
        </w:rPr>
        <w:t>Fonte:</w:t>
      </w:r>
      <w:r w:rsidRPr="00051986">
        <w:rPr>
          <w:sz w:val="20"/>
          <w:szCs w:val="20"/>
        </w:rPr>
        <w:t xml:space="preserve"> </w:t>
      </w:r>
      <w:r w:rsidRPr="00051986">
        <w:rPr>
          <w:rFonts w:ascii="Arial" w:hAnsi="Arial" w:cs="Arial"/>
          <w:i/>
          <w:color w:val="000000" w:themeColor="text1"/>
          <w:sz w:val="20"/>
          <w:szCs w:val="20"/>
        </w:rPr>
        <w:t>http://imirante.com/imperatriz/noticias/2013/08/11/indios-krikatis-realizam-festa-de-wyty.shtml)</w:t>
      </w:r>
    </w:p>
    <w:p w:rsidR="00321347" w:rsidRDefault="00321347" w:rsidP="00F90653">
      <w:pPr>
        <w:spacing w:after="0" w:line="360" w:lineRule="auto"/>
        <w:ind w:firstLine="1134"/>
        <w:jc w:val="both"/>
        <w:rPr>
          <w:rFonts w:ascii="Arial" w:hAnsi="Arial" w:cs="Arial"/>
          <w:sz w:val="24"/>
          <w:szCs w:val="24"/>
        </w:rPr>
      </w:pPr>
      <w:r>
        <w:rPr>
          <w:rFonts w:ascii="Arial" w:hAnsi="Arial" w:cs="Arial"/>
          <w:sz w:val="24"/>
          <w:szCs w:val="24"/>
        </w:rPr>
        <w:t xml:space="preserve">É de fácil percepção que eles ainda guardam, rituais de sua cultura, como o esteirão, que para eles simboliza a passagem do adolescente para a vida adulta. O que passa por este processo está pronto para enfrentar a vida. É um ritual que vem dos seus antepassados, para a família que tem condição de preparar um, para passar por este ritual é uma honra muito grande, pois também consideram como um tipo de purificação do corpo da alma. </w:t>
      </w:r>
    </w:p>
    <w:p w:rsidR="00CC00C5" w:rsidRDefault="006E6434" w:rsidP="00CC00C5">
      <w:pPr>
        <w:spacing w:line="360" w:lineRule="auto"/>
        <w:ind w:firstLine="1134"/>
        <w:jc w:val="center"/>
        <w:rPr>
          <w:rFonts w:ascii="Arial" w:hAnsi="Arial" w:cs="Arial"/>
          <w:sz w:val="24"/>
          <w:szCs w:val="24"/>
        </w:rPr>
      </w:pPr>
      <w:r w:rsidRPr="006E6434">
        <w:rPr>
          <w:rFonts w:ascii="Arial" w:hAnsi="Arial" w:cs="Arial"/>
          <w:noProof/>
          <w:sz w:val="24"/>
          <w:szCs w:val="24"/>
        </w:rPr>
        <w:drawing>
          <wp:inline distT="0" distB="0" distL="0" distR="0">
            <wp:extent cx="3321077" cy="2366350"/>
            <wp:effectExtent l="0" t="476250" r="0" b="45305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326511" cy="2370222"/>
                    </a:xfrm>
                    <a:prstGeom prst="rect">
                      <a:avLst/>
                    </a:prstGeom>
                    <a:noFill/>
                    <a:ln>
                      <a:noFill/>
                    </a:ln>
                  </pic:spPr>
                </pic:pic>
              </a:graphicData>
            </a:graphic>
          </wp:inline>
        </w:drawing>
      </w:r>
    </w:p>
    <w:p w:rsidR="00F33780" w:rsidRDefault="00436710" w:rsidP="00F33780">
      <w:pPr>
        <w:spacing w:after="0" w:line="240" w:lineRule="auto"/>
        <w:ind w:firstLine="1134"/>
        <w:jc w:val="center"/>
        <w:rPr>
          <w:rFonts w:ascii="Arial" w:hAnsi="Arial" w:cs="Arial"/>
          <w:sz w:val="20"/>
          <w:szCs w:val="20"/>
        </w:rPr>
      </w:pPr>
      <w:r>
        <w:rPr>
          <w:rFonts w:ascii="Arial" w:hAnsi="Arial" w:cs="Arial"/>
          <w:sz w:val="20"/>
          <w:szCs w:val="20"/>
        </w:rPr>
        <w:t>Foto do ritual esteirão</w:t>
      </w:r>
    </w:p>
    <w:p w:rsidR="00977106" w:rsidRDefault="00436710" w:rsidP="00F33780">
      <w:pPr>
        <w:spacing w:after="0" w:line="240" w:lineRule="auto"/>
        <w:ind w:firstLine="1134"/>
        <w:jc w:val="center"/>
        <w:rPr>
          <w:rFonts w:ascii="Arial" w:hAnsi="Arial" w:cs="Arial"/>
          <w:sz w:val="20"/>
          <w:szCs w:val="20"/>
        </w:rPr>
      </w:pPr>
      <w:r>
        <w:rPr>
          <w:rFonts w:ascii="Arial" w:hAnsi="Arial" w:cs="Arial"/>
          <w:sz w:val="20"/>
          <w:szCs w:val="20"/>
        </w:rPr>
        <w:t>Fonte: Pesquisa de campo</w:t>
      </w:r>
    </w:p>
    <w:p w:rsidR="00436710" w:rsidRPr="006E6434" w:rsidRDefault="00436710" w:rsidP="00436710">
      <w:pPr>
        <w:spacing w:after="0" w:line="240" w:lineRule="auto"/>
        <w:ind w:firstLine="1134"/>
        <w:jc w:val="center"/>
        <w:rPr>
          <w:rFonts w:ascii="Arial" w:hAnsi="Arial" w:cs="Arial"/>
          <w:sz w:val="20"/>
          <w:szCs w:val="20"/>
        </w:rPr>
      </w:pPr>
    </w:p>
    <w:p w:rsidR="006D321F" w:rsidRDefault="00977106" w:rsidP="00EB3177">
      <w:pPr>
        <w:spacing w:after="0" w:line="360" w:lineRule="auto"/>
        <w:ind w:firstLine="1134"/>
        <w:jc w:val="both"/>
        <w:rPr>
          <w:rFonts w:ascii="Arial" w:hAnsi="Arial" w:cs="Arial"/>
          <w:sz w:val="24"/>
          <w:szCs w:val="24"/>
        </w:rPr>
      </w:pPr>
      <w:r>
        <w:rPr>
          <w:rFonts w:ascii="Arial" w:hAnsi="Arial" w:cs="Arial"/>
          <w:sz w:val="24"/>
          <w:szCs w:val="24"/>
        </w:rPr>
        <w:lastRenderedPageBreak/>
        <w:t>Outro ponto onde se percebe a cultura esta ligada a alimentação</w:t>
      </w:r>
      <w:r w:rsidR="00767625">
        <w:rPr>
          <w:rFonts w:ascii="Arial" w:hAnsi="Arial" w:cs="Arial"/>
          <w:sz w:val="24"/>
          <w:szCs w:val="24"/>
        </w:rPr>
        <w:t xml:space="preserve"> que cada povo e região têm, e suas influências. Visto que nossa cultura</w:t>
      </w:r>
      <w:r w:rsidR="0080377E">
        <w:rPr>
          <w:rFonts w:ascii="Arial" w:hAnsi="Arial" w:cs="Arial"/>
          <w:sz w:val="24"/>
          <w:szCs w:val="24"/>
        </w:rPr>
        <w:t xml:space="preserve"> é</w:t>
      </w:r>
      <w:r w:rsidR="00767625">
        <w:rPr>
          <w:rFonts w:ascii="Arial" w:hAnsi="Arial" w:cs="Arial"/>
          <w:sz w:val="24"/>
          <w:szCs w:val="24"/>
        </w:rPr>
        <w:t xml:space="preserve"> bem </w:t>
      </w:r>
      <w:r w:rsidR="00355272">
        <w:rPr>
          <w:rFonts w:ascii="Arial" w:hAnsi="Arial" w:cs="Arial"/>
          <w:sz w:val="24"/>
          <w:szCs w:val="24"/>
        </w:rPr>
        <w:t>diversificada e influenci</w:t>
      </w:r>
      <w:r>
        <w:rPr>
          <w:rFonts w:ascii="Arial" w:hAnsi="Arial" w:cs="Arial"/>
          <w:sz w:val="24"/>
          <w:szCs w:val="24"/>
        </w:rPr>
        <w:t>ada pelos portugu</w:t>
      </w:r>
      <w:r w:rsidR="004C73E4">
        <w:rPr>
          <w:rFonts w:ascii="Arial" w:hAnsi="Arial" w:cs="Arial"/>
          <w:sz w:val="24"/>
          <w:szCs w:val="24"/>
        </w:rPr>
        <w:t>eses e africanos tornando esta uma</w:t>
      </w:r>
      <w:r w:rsidR="00355272">
        <w:rPr>
          <w:rFonts w:ascii="Arial" w:hAnsi="Arial" w:cs="Arial"/>
          <w:sz w:val="24"/>
          <w:szCs w:val="24"/>
        </w:rPr>
        <w:t xml:space="preserve"> e culinária</w:t>
      </w:r>
      <w:r w:rsidR="004C73E4">
        <w:rPr>
          <w:rFonts w:ascii="Arial" w:hAnsi="Arial" w:cs="Arial"/>
          <w:sz w:val="24"/>
          <w:szCs w:val="24"/>
        </w:rPr>
        <w:t xml:space="preserve"> bem</w:t>
      </w:r>
      <w:r w:rsidR="00355272">
        <w:rPr>
          <w:rFonts w:ascii="Arial" w:hAnsi="Arial" w:cs="Arial"/>
          <w:sz w:val="24"/>
          <w:szCs w:val="24"/>
        </w:rPr>
        <w:t xml:space="preserve"> diferente. </w:t>
      </w:r>
      <w:r w:rsidR="004C73E4">
        <w:rPr>
          <w:rFonts w:ascii="Arial" w:hAnsi="Arial" w:cs="Arial"/>
          <w:sz w:val="24"/>
          <w:szCs w:val="24"/>
        </w:rPr>
        <w:t xml:space="preserve">Pois a abundância de recursos alimentares </w:t>
      </w:r>
      <w:r w:rsidR="00A01359">
        <w:rPr>
          <w:rFonts w:ascii="Arial" w:hAnsi="Arial" w:cs="Arial"/>
          <w:sz w:val="24"/>
          <w:szCs w:val="24"/>
        </w:rPr>
        <w:t>era grandiosa</w:t>
      </w:r>
      <w:r w:rsidR="00557159">
        <w:rPr>
          <w:rFonts w:ascii="Arial" w:hAnsi="Arial" w:cs="Arial"/>
          <w:sz w:val="24"/>
          <w:szCs w:val="24"/>
        </w:rPr>
        <w:t xml:space="preserve">, mais bem diferente do que era comum para a culinária portuguesa. “O português trazia, então quase um século </w:t>
      </w:r>
      <w:r w:rsidR="00371452">
        <w:rPr>
          <w:rFonts w:ascii="Arial" w:hAnsi="Arial" w:cs="Arial"/>
          <w:sz w:val="24"/>
          <w:szCs w:val="24"/>
        </w:rPr>
        <w:t xml:space="preserve">de experiências nas regiões tropicais da </w:t>
      </w:r>
      <w:r w:rsidR="00B76E3F">
        <w:rPr>
          <w:rFonts w:ascii="Arial" w:hAnsi="Arial" w:cs="Arial"/>
          <w:sz w:val="24"/>
          <w:szCs w:val="24"/>
        </w:rPr>
        <w:t>Índia</w:t>
      </w:r>
      <w:r w:rsidR="00371452">
        <w:rPr>
          <w:rFonts w:ascii="Arial" w:hAnsi="Arial" w:cs="Arial"/>
          <w:sz w:val="24"/>
          <w:szCs w:val="24"/>
        </w:rPr>
        <w:t xml:space="preserve"> e da </w:t>
      </w:r>
      <w:r w:rsidR="00B76E3F">
        <w:rPr>
          <w:rFonts w:ascii="Arial" w:hAnsi="Arial" w:cs="Arial"/>
          <w:sz w:val="24"/>
          <w:szCs w:val="24"/>
        </w:rPr>
        <w:t>África</w:t>
      </w:r>
      <w:r w:rsidR="00371452">
        <w:rPr>
          <w:rFonts w:ascii="Arial" w:hAnsi="Arial" w:cs="Arial"/>
          <w:sz w:val="24"/>
          <w:szCs w:val="24"/>
        </w:rPr>
        <w:t>. O inicio da vida econômica no Brasil foi marcado, sobretudo</w:t>
      </w:r>
      <w:r w:rsidR="002B175D">
        <w:rPr>
          <w:rFonts w:ascii="Arial" w:hAnsi="Arial" w:cs="Arial"/>
          <w:sz w:val="24"/>
          <w:szCs w:val="24"/>
        </w:rPr>
        <w:t xml:space="preserve">, pela introdução de sal, cana de </w:t>
      </w:r>
      <w:r w:rsidR="00B76E3F">
        <w:rPr>
          <w:rFonts w:ascii="Arial" w:hAnsi="Arial" w:cs="Arial"/>
          <w:sz w:val="24"/>
          <w:szCs w:val="24"/>
        </w:rPr>
        <w:t>açúcar [</w:t>
      </w:r>
      <w:r w:rsidR="002B175D">
        <w:rPr>
          <w:rFonts w:ascii="Arial" w:hAnsi="Arial" w:cs="Arial"/>
          <w:sz w:val="24"/>
          <w:szCs w:val="24"/>
        </w:rPr>
        <w:t>...]” (</w:t>
      </w:r>
      <w:r w:rsidR="00436710">
        <w:rPr>
          <w:rFonts w:ascii="Arial" w:hAnsi="Arial" w:cs="Arial"/>
          <w:sz w:val="24"/>
          <w:szCs w:val="24"/>
        </w:rPr>
        <w:t>ORNELLAS</w:t>
      </w:r>
      <w:r w:rsidR="0086628A">
        <w:rPr>
          <w:rFonts w:ascii="Arial" w:hAnsi="Arial" w:cs="Arial"/>
          <w:sz w:val="24"/>
          <w:szCs w:val="24"/>
        </w:rPr>
        <w:t xml:space="preserve"> 2003, </w:t>
      </w:r>
      <w:r w:rsidR="00436710">
        <w:rPr>
          <w:rFonts w:ascii="Arial" w:hAnsi="Arial" w:cs="Arial"/>
          <w:sz w:val="24"/>
          <w:szCs w:val="24"/>
        </w:rPr>
        <w:t xml:space="preserve">p. </w:t>
      </w:r>
      <w:r w:rsidR="002B175D">
        <w:rPr>
          <w:rFonts w:ascii="Arial" w:hAnsi="Arial" w:cs="Arial"/>
          <w:sz w:val="24"/>
          <w:szCs w:val="24"/>
        </w:rPr>
        <w:t>228)</w:t>
      </w:r>
    </w:p>
    <w:p w:rsidR="00355272" w:rsidRDefault="00355272" w:rsidP="00EB3177">
      <w:pPr>
        <w:spacing w:after="0" w:line="360" w:lineRule="auto"/>
        <w:ind w:firstLine="1134"/>
        <w:jc w:val="both"/>
        <w:rPr>
          <w:rFonts w:ascii="Arial" w:hAnsi="Arial" w:cs="Arial"/>
          <w:sz w:val="24"/>
          <w:szCs w:val="24"/>
        </w:rPr>
      </w:pPr>
      <w:r>
        <w:rPr>
          <w:rFonts w:ascii="Arial" w:hAnsi="Arial" w:cs="Arial"/>
          <w:sz w:val="24"/>
          <w:szCs w:val="24"/>
        </w:rPr>
        <w:t>Pois</w:t>
      </w:r>
      <w:r w:rsidR="00557159">
        <w:rPr>
          <w:rFonts w:ascii="Arial" w:hAnsi="Arial" w:cs="Arial"/>
          <w:sz w:val="24"/>
          <w:szCs w:val="24"/>
        </w:rPr>
        <w:t xml:space="preserve"> nas terras indígenas</w:t>
      </w:r>
      <w:r>
        <w:rPr>
          <w:rFonts w:ascii="Arial" w:hAnsi="Arial" w:cs="Arial"/>
          <w:sz w:val="24"/>
          <w:szCs w:val="24"/>
        </w:rPr>
        <w:t xml:space="preserve"> </w:t>
      </w:r>
      <w:r w:rsidR="000D4428">
        <w:rPr>
          <w:rFonts w:ascii="Arial" w:hAnsi="Arial" w:cs="Arial"/>
          <w:sz w:val="24"/>
          <w:szCs w:val="24"/>
        </w:rPr>
        <w:t>havia</w:t>
      </w:r>
      <w:r>
        <w:rPr>
          <w:rFonts w:ascii="Arial" w:hAnsi="Arial" w:cs="Arial"/>
          <w:sz w:val="24"/>
          <w:szCs w:val="24"/>
        </w:rPr>
        <w:t xml:space="preserve"> somente raízes, frutas, caças, peixes, e o que plantavam como milho, arroz, entre outros alimentos. </w:t>
      </w:r>
      <w:r w:rsidR="000D4428">
        <w:rPr>
          <w:rFonts w:ascii="Arial" w:hAnsi="Arial" w:cs="Arial"/>
          <w:sz w:val="24"/>
          <w:szCs w:val="24"/>
        </w:rPr>
        <w:t>Foi então que começaram incluir e mostrar a eles muitos alimentos diferentes, com o passar do tempo, houve novamente a distanciação dos portugueses dos indígenas e esses continuaram vivendo conforme suas tradições, mantendo-as e com a integração das mudanças</w:t>
      </w:r>
      <w:r w:rsidR="00321347">
        <w:rPr>
          <w:rFonts w:ascii="Arial" w:hAnsi="Arial" w:cs="Arial"/>
          <w:sz w:val="24"/>
          <w:szCs w:val="24"/>
        </w:rPr>
        <w:t xml:space="preserve"> culturais e alimentares.</w:t>
      </w:r>
    </w:p>
    <w:p w:rsidR="00321347" w:rsidRPr="002B7A99" w:rsidRDefault="00321347" w:rsidP="00EB3177">
      <w:pPr>
        <w:spacing w:after="0" w:line="360" w:lineRule="auto"/>
        <w:ind w:firstLine="1134"/>
        <w:jc w:val="both"/>
        <w:rPr>
          <w:rFonts w:ascii="Times New Roman" w:eastAsia="Times New Roman" w:hAnsi="Times New Roman" w:cs="Times New Roman"/>
          <w:sz w:val="39"/>
          <w:szCs w:val="39"/>
        </w:rPr>
      </w:pPr>
      <w:r>
        <w:rPr>
          <w:rFonts w:ascii="Arial" w:hAnsi="Arial" w:cs="Arial"/>
          <w:sz w:val="24"/>
          <w:szCs w:val="24"/>
        </w:rPr>
        <w:t xml:space="preserve">Naquela época a alimentação </w:t>
      </w:r>
      <w:r w:rsidR="006460C4">
        <w:rPr>
          <w:rFonts w:ascii="Arial" w:hAnsi="Arial" w:cs="Arial"/>
          <w:sz w:val="24"/>
          <w:szCs w:val="24"/>
        </w:rPr>
        <w:t>indígena</w:t>
      </w:r>
      <w:r w:rsidR="00F078AE">
        <w:rPr>
          <w:rFonts w:ascii="Arial" w:hAnsi="Arial" w:cs="Arial"/>
          <w:sz w:val="24"/>
          <w:szCs w:val="24"/>
        </w:rPr>
        <w:t xml:space="preserve"> </w:t>
      </w:r>
      <w:r w:rsidR="00A75354">
        <w:rPr>
          <w:rFonts w:ascii="Arial" w:hAnsi="Arial" w:cs="Arial"/>
          <w:sz w:val="24"/>
          <w:szCs w:val="24"/>
        </w:rPr>
        <w:t>baseava-se no cultivo de raízes, frutas e muitos outros alimentos,</w:t>
      </w:r>
      <w:r w:rsidR="006460C4">
        <w:rPr>
          <w:rFonts w:ascii="Arial" w:hAnsi="Arial" w:cs="Arial"/>
          <w:sz w:val="24"/>
          <w:szCs w:val="24"/>
        </w:rPr>
        <w:t xml:space="preserve"> mais</w:t>
      </w:r>
      <w:r w:rsidR="0086628A">
        <w:rPr>
          <w:rFonts w:ascii="Arial" w:hAnsi="Arial" w:cs="Arial"/>
          <w:sz w:val="24"/>
          <w:szCs w:val="24"/>
        </w:rPr>
        <w:t xml:space="preserve"> </w:t>
      </w:r>
      <w:r w:rsidR="006460C4">
        <w:rPr>
          <w:rFonts w:ascii="Arial" w:hAnsi="Arial" w:cs="Arial"/>
          <w:sz w:val="24"/>
          <w:szCs w:val="24"/>
        </w:rPr>
        <w:t>também viviam da</w:t>
      </w:r>
      <w:r>
        <w:rPr>
          <w:rFonts w:ascii="Arial" w:hAnsi="Arial" w:cs="Arial"/>
          <w:sz w:val="24"/>
          <w:szCs w:val="24"/>
        </w:rPr>
        <w:t xml:space="preserve"> c</w:t>
      </w:r>
      <w:r w:rsidR="006460C4">
        <w:rPr>
          <w:rFonts w:ascii="Arial" w:hAnsi="Arial" w:cs="Arial"/>
          <w:sz w:val="24"/>
          <w:szCs w:val="24"/>
        </w:rPr>
        <w:t xml:space="preserve">aça e </w:t>
      </w:r>
      <w:r w:rsidR="0086628A">
        <w:rPr>
          <w:rFonts w:ascii="Arial" w:hAnsi="Arial" w:cs="Arial"/>
          <w:sz w:val="24"/>
          <w:szCs w:val="24"/>
        </w:rPr>
        <w:t>pesca,</w:t>
      </w:r>
      <w:r>
        <w:rPr>
          <w:rFonts w:ascii="Arial" w:hAnsi="Arial" w:cs="Arial"/>
          <w:sz w:val="24"/>
          <w:szCs w:val="24"/>
        </w:rPr>
        <w:t xml:space="preserve"> para essas ações eles utilizavam matérias como arco e flechas, pois os homens caçavam e as mulheres realizavam atividades coletoras. Os índios não tinham conhecimento do que era a cana de açúcar, eles só utilizavam o mel. O indígena não praticava agricultura, ele só utilizava o que</w:t>
      </w:r>
      <w:r w:rsidR="006460C4">
        <w:rPr>
          <w:rFonts w:ascii="Arial" w:hAnsi="Arial" w:cs="Arial"/>
          <w:sz w:val="24"/>
          <w:szCs w:val="24"/>
        </w:rPr>
        <w:t xml:space="preserve"> </w:t>
      </w:r>
      <w:r w:rsidR="009110DD">
        <w:rPr>
          <w:rFonts w:ascii="Arial" w:hAnsi="Arial" w:cs="Arial"/>
          <w:sz w:val="24"/>
          <w:szCs w:val="24"/>
        </w:rPr>
        <w:t xml:space="preserve">era </w:t>
      </w:r>
      <w:r w:rsidR="006460C4">
        <w:rPr>
          <w:rFonts w:ascii="Arial" w:hAnsi="Arial" w:cs="Arial"/>
          <w:sz w:val="24"/>
          <w:szCs w:val="24"/>
        </w:rPr>
        <w:t>apenas</w:t>
      </w:r>
      <w:r w:rsidR="00C255E0">
        <w:rPr>
          <w:rFonts w:ascii="Arial" w:hAnsi="Arial" w:cs="Arial"/>
          <w:sz w:val="24"/>
          <w:szCs w:val="24"/>
        </w:rPr>
        <w:t xml:space="preserve"> para coletar, os frutos e as plantas que ali já estavam</w:t>
      </w:r>
      <w:r>
        <w:rPr>
          <w:rFonts w:ascii="Arial" w:hAnsi="Arial" w:cs="Arial"/>
          <w:sz w:val="24"/>
          <w:szCs w:val="24"/>
        </w:rPr>
        <w:t xml:space="preserve">. As contribuições alimentares dos </w:t>
      </w:r>
      <w:r w:rsidR="00DD1514">
        <w:rPr>
          <w:rFonts w:ascii="Arial" w:hAnsi="Arial" w:cs="Arial"/>
          <w:sz w:val="24"/>
          <w:szCs w:val="24"/>
        </w:rPr>
        <w:t>indígenas</w:t>
      </w:r>
      <w:r>
        <w:rPr>
          <w:rFonts w:ascii="Arial" w:hAnsi="Arial" w:cs="Arial"/>
          <w:sz w:val="24"/>
          <w:szCs w:val="24"/>
        </w:rPr>
        <w:t xml:space="preserve"> é algo marcante</w:t>
      </w:r>
      <w:r w:rsidR="00DD1514">
        <w:rPr>
          <w:rFonts w:ascii="Arial" w:hAnsi="Arial" w:cs="Arial"/>
          <w:sz w:val="24"/>
          <w:szCs w:val="24"/>
        </w:rPr>
        <w:t xml:space="preserve">, como nos dias atuais ainda temos como alimento comum a tapioca, que muitos conhecem como beiju, que desde os primórdios era uma </w:t>
      </w:r>
      <w:r w:rsidR="00C255E0">
        <w:rPr>
          <w:rFonts w:ascii="Arial" w:hAnsi="Arial" w:cs="Arial"/>
          <w:sz w:val="24"/>
          <w:szCs w:val="24"/>
        </w:rPr>
        <w:t>base para alimentação indígena, assim com tantos outros.</w:t>
      </w:r>
      <w:r w:rsidR="0072370A" w:rsidRPr="0072370A">
        <w:rPr>
          <w:sz w:val="39"/>
          <w:szCs w:val="39"/>
        </w:rPr>
        <w:t xml:space="preserve"> </w:t>
      </w:r>
      <w:r w:rsidR="0072370A" w:rsidRPr="0072370A">
        <w:rPr>
          <w:rFonts w:ascii="Arial" w:eastAsia="Times New Roman" w:hAnsi="Arial" w:cs="Arial"/>
          <w:sz w:val="24"/>
          <w:szCs w:val="24"/>
        </w:rPr>
        <w:t>“(...) sendo uma plantação de produtos tropicais, a Colônia estava integrada nas</w:t>
      </w:r>
      <w:r w:rsidR="0072370A">
        <w:rPr>
          <w:rFonts w:ascii="Arial" w:eastAsia="Times New Roman" w:hAnsi="Arial" w:cs="Arial"/>
          <w:sz w:val="24"/>
          <w:szCs w:val="24"/>
        </w:rPr>
        <w:t xml:space="preserve"> </w:t>
      </w:r>
      <w:r w:rsidR="0072370A" w:rsidRPr="0072370A">
        <w:rPr>
          <w:rFonts w:ascii="Arial" w:eastAsia="Times New Roman" w:hAnsi="Arial" w:cs="Arial"/>
          <w:sz w:val="24"/>
          <w:szCs w:val="24"/>
        </w:rPr>
        <w:t>economias européias, das quais dependia. Não constituía, portanto, um sistema autônomo, sendo simples prolongamento de outros maiores.” (</w:t>
      </w:r>
      <w:r w:rsidR="0072370A">
        <w:rPr>
          <w:rFonts w:ascii="Arial" w:eastAsia="Times New Roman" w:hAnsi="Arial" w:cs="Arial"/>
          <w:sz w:val="24"/>
          <w:szCs w:val="24"/>
        </w:rPr>
        <w:t>FURTADO</w:t>
      </w:r>
      <w:r w:rsidR="0072370A" w:rsidRPr="0072370A">
        <w:rPr>
          <w:rFonts w:ascii="Arial" w:eastAsia="Times New Roman" w:hAnsi="Arial" w:cs="Arial"/>
          <w:sz w:val="24"/>
          <w:szCs w:val="24"/>
        </w:rPr>
        <w:t>, 1967, p.95)</w:t>
      </w:r>
    </w:p>
    <w:p w:rsidR="00E5785D" w:rsidRDefault="00DD1514" w:rsidP="009654B1">
      <w:pPr>
        <w:spacing w:after="0" w:line="360" w:lineRule="auto"/>
        <w:ind w:firstLine="1134"/>
        <w:jc w:val="both"/>
        <w:rPr>
          <w:rFonts w:ascii="Arial" w:hAnsi="Arial" w:cs="Arial"/>
          <w:sz w:val="24"/>
          <w:szCs w:val="24"/>
        </w:rPr>
      </w:pPr>
      <w:r w:rsidRPr="009004D4">
        <w:rPr>
          <w:rFonts w:ascii="Arial" w:hAnsi="Arial" w:cs="Arial"/>
          <w:sz w:val="24"/>
          <w:szCs w:val="24"/>
        </w:rPr>
        <w:t xml:space="preserve">Entretanto esta variação entre alimentação dos indígenas e daqueles não indígenas </w:t>
      </w:r>
      <w:r w:rsidR="009004D4">
        <w:rPr>
          <w:rFonts w:ascii="Arial" w:hAnsi="Arial" w:cs="Arial"/>
          <w:sz w:val="24"/>
          <w:szCs w:val="24"/>
        </w:rPr>
        <w:t>é decorrente até</w:t>
      </w:r>
      <w:r w:rsidR="00F30BF5" w:rsidRPr="009004D4">
        <w:rPr>
          <w:rFonts w:ascii="Arial" w:hAnsi="Arial" w:cs="Arial"/>
          <w:sz w:val="24"/>
          <w:szCs w:val="24"/>
        </w:rPr>
        <w:t xml:space="preserve"> os dias atuais, até mesmo pela extensão territorial do Brasil, contribuem para a denominação dos alimentos, como a mandioca, aipim, macaxeira. </w:t>
      </w:r>
      <w:r w:rsidR="001F567E" w:rsidRPr="009004D4">
        <w:rPr>
          <w:rFonts w:ascii="Arial" w:hAnsi="Arial" w:cs="Arial"/>
          <w:sz w:val="24"/>
          <w:szCs w:val="24"/>
        </w:rPr>
        <w:t>Estes assuntos</w:t>
      </w:r>
      <w:r w:rsidR="00F30BF5" w:rsidRPr="009004D4">
        <w:rPr>
          <w:rFonts w:ascii="Arial" w:hAnsi="Arial" w:cs="Arial"/>
          <w:sz w:val="24"/>
          <w:szCs w:val="24"/>
        </w:rPr>
        <w:t xml:space="preserve"> foi uma das abordagens que levamos para aldeia, ao fazermos uma apresentação para índios presentes, sobre a mandioca e seus valores </w:t>
      </w:r>
      <w:r w:rsidR="001F567E" w:rsidRPr="009004D4">
        <w:rPr>
          <w:rFonts w:ascii="Arial" w:hAnsi="Arial" w:cs="Arial"/>
          <w:sz w:val="24"/>
          <w:szCs w:val="24"/>
        </w:rPr>
        <w:t>nutricionais, e sua importância para a nu</w:t>
      </w:r>
      <w:r w:rsidR="009654B1">
        <w:rPr>
          <w:rFonts w:ascii="Arial" w:hAnsi="Arial" w:cs="Arial"/>
          <w:sz w:val="24"/>
          <w:szCs w:val="24"/>
        </w:rPr>
        <w:t>trição e funcionamento do corpo.</w:t>
      </w:r>
    </w:p>
    <w:p w:rsidR="00F33780" w:rsidRPr="009654B1" w:rsidRDefault="00F33780" w:rsidP="009654B1">
      <w:pPr>
        <w:spacing w:after="0" w:line="360" w:lineRule="auto"/>
        <w:ind w:firstLine="1134"/>
        <w:jc w:val="both"/>
        <w:rPr>
          <w:rFonts w:ascii="Arial" w:hAnsi="Arial" w:cs="Arial"/>
          <w:sz w:val="24"/>
          <w:szCs w:val="24"/>
        </w:rPr>
      </w:pPr>
    </w:p>
    <w:p w:rsidR="00727205" w:rsidRDefault="00EB3177" w:rsidP="00EC5BD3">
      <w:pPr>
        <w:spacing w:after="0" w:line="360" w:lineRule="auto"/>
        <w:rPr>
          <w:rFonts w:ascii="Arial" w:eastAsia="Times New Roman" w:hAnsi="Arial" w:cs="Arial"/>
          <w:b/>
          <w:color w:val="000000"/>
          <w:sz w:val="24"/>
          <w:szCs w:val="24"/>
        </w:rPr>
      </w:pPr>
      <w:r>
        <w:rPr>
          <w:rFonts w:ascii="Arial" w:eastAsia="Times New Roman" w:hAnsi="Arial" w:cs="Arial"/>
          <w:b/>
          <w:color w:val="000000"/>
          <w:sz w:val="24"/>
          <w:szCs w:val="24"/>
        </w:rPr>
        <w:lastRenderedPageBreak/>
        <w:t xml:space="preserve">4 </w:t>
      </w:r>
      <w:r w:rsidR="00727205" w:rsidRPr="00727205">
        <w:rPr>
          <w:rFonts w:ascii="Arial" w:eastAsia="Times New Roman" w:hAnsi="Arial" w:cs="Arial"/>
          <w:b/>
          <w:color w:val="000000"/>
          <w:sz w:val="24"/>
          <w:szCs w:val="24"/>
        </w:rPr>
        <w:t>C</w:t>
      </w:r>
      <w:r w:rsidR="00A630EA">
        <w:rPr>
          <w:rFonts w:ascii="Arial" w:eastAsia="Times New Roman" w:hAnsi="Arial" w:cs="Arial"/>
          <w:b/>
          <w:color w:val="000000"/>
          <w:sz w:val="24"/>
          <w:szCs w:val="24"/>
        </w:rPr>
        <w:t>ONSIDERAÇÕES</w:t>
      </w:r>
      <w:r w:rsidR="00727205" w:rsidRPr="00727205">
        <w:rPr>
          <w:rFonts w:ascii="Arial" w:eastAsia="Times New Roman" w:hAnsi="Arial" w:cs="Arial"/>
          <w:b/>
          <w:color w:val="000000"/>
          <w:sz w:val="24"/>
          <w:szCs w:val="24"/>
        </w:rPr>
        <w:t xml:space="preserve"> FINAIS</w:t>
      </w:r>
    </w:p>
    <w:p w:rsidR="00EB3177" w:rsidRDefault="00EB3177" w:rsidP="009004D4">
      <w:pPr>
        <w:spacing w:after="0" w:line="360" w:lineRule="auto"/>
        <w:ind w:firstLine="1134"/>
        <w:jc w:val="both"/>
        <w:rPr>
          <w:rFonts w:ascii="Arial" w:hAnsi="Arial" w:cs="Arial"/>
          <w:sz w:val="24"/>
          <w:szCs w:val="24"/>
        </w:rPr>
      </w:pPr>
    </w:p>
    <w:p w:rsidR="009004D4" w:rsidRPr="002928EB" w:rsidRDefault="009004D4" w:rsidP="009004D4">
      <w:pPr>
        <w:spacing w:after="0" w:line="360" w:lineRule="auto"/>
        <w:ind w:firstLine="1134"/>
        <w:jc w:val="both"/>
        <w:rPr>
          <w:rFonts w:ascii="Arial" w:hAnsi="Arial" w:cs="Arial"/>
          <w:sz w:val="24"/>
          <w:szCs w:val="24"/>
        </w:rPr>
      </w:pPr>
      <w:r w:rsidRPr="002928EB">
        <w:rPr>
          <w:rFonts w:ascii="Arial" w:hAnsi="Arial" w:cs="Arial"/>
          <w:sz w:val="24"/>
          <w:szCs w:val="24"/>
        </w:rPr>
        <w:t>Como sabemos a cultura indígena é constituída por um conjunto de características que repr</w:t>
      </w:r>
      <w:r>
        <w:rPr>
          <w:rFonts w:ascii="Arial" w:hAnsi="Arial" w:cs="Arial"/>
          <w:sz w:val="24"/>
          <w:szCs w:val="24"/>
        </w:rPr>
        <w:t xml:space="preserve">esenta e identifica um grupo </w:t>
      </w:r>
      <w:r w:rsidRPr="002928EB">
        <w:rPr>
          <w:rFonts w:ascii="Arial" w:hAnsi="Arial" w:cs="Arial"/>
          <w:sz w:val="24"/>
          <w:szCs w:val="24"/>
        </w:rPr>
        <w:t>ou uma etnia. E essas características são representadas por seus hábitos e costumes que fortalece a tradição e preserva sua cultura. O contato do índio com o branco desde o inicio da colonização possibilitou a influência da cultura do branco sobre os costumes do povo indígena. O índio ad</w:t>
      </w:r>
      <w:r w:rsidR="00EB3177">
        <w:rPr>
          <w:rFonts w:ascii="Arial" w:hAnsi="Arial" w:cs="Arial"/>
          <w:sz w:val="24"/>
          <w:szCs w:val="24"/>
        </w:rPr>
        <w:t>aptado ao seu ambiente natural sofreu</w:t>
      </w:r>
      <w:r w:rsidRPr="002928EB">
        <w:rPr>
          <w:rFonts w:ascii="Arial" w:hAnsi="Arial" w:cs="Arial"/>
          <w:sz w:val="24"/>
          <w:szCs w:val="24"/>
        </w:rPr>
        <w:t xml:space="preserve"> com a interferência na sua cultura nos seus hábitos modificando sua forma de viver e conseqüentemente mudou seu comportamento. Tais modificações são percebidas também na sua maneira de alimentar-se não Sobrevivendo somente da </w:t>
      </w:r>
      <w:r w:rsidR="00EB3177" w:rsidRPr="002928EB">
        <w:rPr>
          <w:rFonts w:ascii="Arial" w:hAnsi="Arial" w:cs="Arial"/>
          <w:sz w:val="24"/>
          <w:szCs w:val="24"/>
        </w:rPr>
        <w:t>caça,</w:t>
      </w:r>
      <w:r>
        <w:rPr>
          <w:rFonts w:ascii="Arial" w:hAnsi="Arial" w:cs="Arial"/>
          <w:sz w:val="24"/>
          <w:szCs w:val="24"/>
        </w:rPr>
        <w:t xml:space="preserve"> pes</w:t>
      </w:r>
      <w:r w:rsidRPr="002928EB">
        <w:rPr>
          <w:rFonts w:ascii="Arial" w:hAnsi="Arial" w:cs="Arial"/>
          <w:sz w:val="24"/>
          <w:szCs w:val="24"/>
        </w:rPr>
        <w:t>ca e plantio.</w:t>
      </w:r>
    </w:p>
    <w:p w:rsidR="009004D4" w:rsidRPr="002928EB" w:rsidRDefault="009004D4" w:rsidP="009004D4">
      <w:pPr>
        <w:spacing w:after="0" w:line="360" w:lineRule="auto"/>
        <w:ind w:firstLine="1134"/>
        <w:jc w:val="both"/>
        <w:rPr>
          <w:rFonts w:ascii="Arial" w:hAnsi="Arial" w:cs="Arial"/>
          <w:sz w:val="24"/>
          <w:szCs w:val="24"/>
        </w:rPr>
      </w:pPr>
      <w:r w:rsidRPr="002928EB">
        <w:rPr>
          <w:rFonts w:ascii="Arial" w:hAnsi="Arial" w:cs="Arial"/>
          <w:sz w:val="24"/>
          <w:szCs w:val="24"/>
        </w:rPr>
        <w:t>Apesar de tais m</w:t>
      </w:r>
      <w:r>
        <w:rPr>
          <w:rFonts w:ascii="Arial" w:hAnsi="Arial" w:cs="Arial"/>
          <w:sz w:val="24"/>
          <w:szCs w:val="24"/>
        </w:rPr>
        <w:t xml:space="preserve">odificações os índios da Aldeia </w:t>
      </w:r>
      <w:r w:rsidRPr="00832D19">
        <w:rPr>
          <w:rFonts w:ascii="Arial" w:hAnsi="Arial" w:cs="Arial"/>
          <w:color w:val="000000"/>
          <w:sz w:val="24"/>
          <w:szCs w:val="24"/>
        </w:rPr>
        <w:t>Krikati</w:t>
      </w:r>
      <w:r>
        <w:rPr>
          <w:rFonts w:ascii="Arial" w:hAnsi="Arial" w:cs="Arial"/>
          <w:color w:val="000000"/>
        </w:rPr>
        <w:t xml:space="preserve"> São José</w:t>
      </w:r>
      <w:r w:rsidRPr="00727205">
        <w:rPr>
          <w:rFonts w:ascii="Arial" w:hAnsi="Arial" w:cs="Arial"/>
          <w:color w:val="000000"/>
        </w:rPr>
        <w:t>, localizada em Montes Altos – MA</w:t>
      </w:r>
      <w:r w:rsidRPr="002928EB">
        <w:rPr>
          <w:rFonts w:ascii="Arial" w:hAnsi="Arial" w:cs="Arial"/>
          <w:sz w:val="24"/>
          <w:szCs w:val="24"/>
        </w:rPr>
        <w:t xml:space="preserve"> </w:t>
      </w:r>
      <w:r>
        <w:rPr>
          <w:rFonts w:ascii="Arial" w:hAnsi="Arial" w:cs="Arial"/>
          <w:sz w:val="24"/>
          <w:szCs w:val="24"/>
        </w:rPr>
        <w:t>o</w:t>
      </w:r>
      <w:r w:rsidRPr="002928EB">
        <w:rPr>
          <w:rFonts w:ascii="Arial" w:hAnsi="Arial" w:cs="Arial"/>
          <w:sz w:val="24"/>
          <w:szCs w:val="24"/>
        </w:rPr>
        <w:t>bjeto de</w:t>
      </w:r>
      <w:r>
        <w:rPr>
          <w:rFonts w:ascii="Arial" w:hAnsi="Arial" w:cs="Arial"/>
          <w:sz w:val="24"/>
          <w:szCs w:val="24"/>
        </w:rPr>
        <w:t>sta</w:t>
      </w:r>
      <w:r w:rsidRPr="002928EB">
        <w:rPr>
          <w:rFonts w:ascii="Arial" w:hAnsi="Arial" w:cs="Arial"/>
          <w:sz w:val="24"/>
          <w:szCs w:val="24"/>
        </w:rPr>
        <w:t xml:space="preserve"> pesquisa lutam para preservar sua cultura, suas crenças e valores, Como podemos observar a Festa do Wyty, mas conhecida como a Festa do Gavião que simboliza um rito de passagem na vida dos índios jovens, esta tradição representa um momento festivo na aldeia. Este rito e cercado por costumes tradicionais daquele povo têm do um grande simbolismo dentro da cultura.</w:t>
      </w:r>
    </w:p>
    <w:p w:rsidR="009004D4" w:rsidRPr="002928EB" w:rsidRDefault="009004D4" w:rsidP="009004D4">
      <w:pPr>
        <w:spacing w:after="0" w:line="360" w:lineRule="auto"/>
        <w:ind w:firstLine="1134"/>
        <w:jc w:val="both"/>
        <w:rPr>
          <w:rFonts w:ascii="Arial" w:hAnsi="Arial" w:cs="Arial"/>
          <w:sz w:val="24"/>
          <w:szCs w:val="24"/>
        </w:rPr>
      </w:pPr>
      <w:r w:rsidRPr="002928EB">
        <w:rPr>
          <w:rFonts w:ascii="Arial" w:hAnsi="Arial" w:cs="Arial"/>
          <w:sz w:val="24"/>
          <w:szCs w:val="24"/>
        </w:rPr>
        <w:t>Diante deste contexto, observa-se que mesmo sofrendo influencia de outras culturas o povo indígena preserva seus costumes mantendo vivas suas tradições.</w:t>
      </w:r>
    </w:p>
    <w:p w:rsidR="00EB3177" w:rsidRPr="007054D5" w:rsidRDefault="00EB3177" w:rsidP="005D3753">
      <w:pPr>
        <w:spacing w:after="0" w:line="360" w:lineRule="auto"/>
        <w:jc w:val="both"/>
        <w:rPr>
          <w:rFonts w:ascii="Arial" w:hAnsi="Arial" w:cs="Arial"/>
          <w:sz w:val="24"/>
          <w:szCs w:val="24"/>
        </w:rPr>
      </w:pPr>
    </w:p>
    <w:p w:rsidR="005D3753" w:rsidRPr="00EB3177" w:rsidRDefault="00EC5BD3" w:rsidP="00EC5BD3">
      <w:pPr>
        <w:spacing w:after="0" w:line="360" w:lineRule="auto"/>
        <w:rPr>
          <w:rFonts w:ascii="Arial" w:hAnsi="Arial" w:cs="Arial"/>
          <w:color w:val="000000"/>
          <w:sz w:val="24"/>
          <w:szCs w:val="24"/>
        </w:rPr>
      </w:pPr>
      <w:r w:rsidRPr="00EB3177">
        <w:rPr>
          <w:rFonts w:ascii="Arial" w:hAnsi="Arial" w:cs="Arial"/>
          <w:color w:val="000000"/>
          <w:sz w:val="24"/>
          <w:szCs w:val="24"/>
        </w:rPr>
        <w:t xml:space="preserve">REFERÊNCIAS </w:t>
      </w:r>
    </w:p>
    <w:p w:rsidR="005D3753" w:rsidRPr="00927B19" w:rsidRDefault="005D3753" w:rsidP="00EC5BD3">
      <w:pPr>
        <w:spacing w:after="0" w:line="360" w:lineRule="auto"/>
        <w:rPr>
          <w:rFonts w:ascii="Arial" w:hAnsi="Arial" w:cs="Arial"/>
          <w:b/>
          <w:color w:val="000000"/>
          <w:sz w:val="24"/>
          <w:szCs w:val="24"/>
        </w:rPr>
      </w:pPr>
    </w:p>
    <w:p w:rsidR="00772067" w:rsidRPr="00927B19" w:rsidRDefault="00772067" w:rsidP="00772067">
      <w:pPr>
        <w:spacing w:after="0" w:line="240" w:lineRule="auto"/>
        <w:rPr>
          <w:rFonts w:ascii="Arial" w:eastAsia="Times New Roman" w:hAnsi="Arial" w:cs="Arial"/>
          <w:sz w:val="24"/>
          <w:szCs w:val="24"/>
        </w:rPr>
      </w:pPr>
      <w:r w:rsidRPr="00927B19">
        <w:rPr>
          <w:rFonts w:ascii="Arial" w:eastAsia="Times New Roman" w:hAnsi="Arial" w:cs="Arial"/>
          <w:sz w:val="24"/>
          <w:szCs w:val="24"/>
        </w:rPr>
        <w:t xml:space="preserve">CUCHE, Denys. </w:t>
      </w:r>
      <w:r w:rsidRPr="00927B19">
        <w:rPr>
          <w:rFonts w:ascii="Arial" w:eastAsia="Times New Roman" w:hAnsi="Arial" w:cs="Arial"/>
          <w:b/>
          <w:sz w:val="24"/>
          <w:szCs w:val="24"/>
        </w:rPr>
        <w:t xml:space="preserve">O Conceito de Cultura nas Ciências Sociais. </w:t>
      </w:r>
      <w:r w:rsidRPr="00927B19">
        <w:rPr>
          <w:rFonts w:ascii="Arial" w:eastAsia="Times New Roman" w:hAnsi="Arial" w:cs="Arial"/>
          <w:sz w:val="24"/>
          <w:szCs w:val="24"/>
        </w:rPr>
        <w:t xml:space="preserve">2 ed. Bauru: EDUSC, 2002. </w:t>
      </w:r>
    </w:p>
    <w:p w:rsidR="00772067" w:rsidRPr="00671840" w:rsidRDefault="00772067" w:rsidP="00772067">
      <w:pPr>
        <w:spacing w:after="0" w:line="240" w:lineRule="auto"/>
        <w:rPr>
          <w:rFonts w:ascii="Arial" w:eastAsia="Times New Roman" w:hAnsi="Arial" w:cs="Arial"/>
          <w:color w:val="FF0000"/>
          <w:sz w:val="24"/>
          <w:szCs w:val="24"/>
        </w:rPr>
      </w:pPr>
    </w:p>
    <w:p w:rsidR="00EB3177" w:rsidRPr="00733377" w:rsidRDefault="00EB3177" w:rsidP="00772067">
      <w:pPr>
        <w:spacing w:after="0" w:line="240" w:lineRule="auto"/>
        <w:rPr>
          <w:rFonts w:ascii="Arial" w:eastAsia="Times New Roman" w:hAnsi="Arial" w:cs="Arial"/>
          <w:sz w:val="24"/>
          <w:szCs w:val="24"/>
        </w:rPr>
      </w:pPr>
      <w:r w:rsidRPr="00733377">
        <w:rPr>
          <w:rFonts w:ascii="Arial" w:eastAsia="Times New Roman" w:hAnsi="Arial" w:cs="Arial"/>
          <w:sz w:val="24"/>
          <w:szCs w:val="24"/>
        </w:rPr>
        <w:t xml:space="preserve">GIL, </w:t>
      </w:r>
      <w:r w:rsidR="00733377" w:rsidRPr="00733377">
        <w:rPr>
          <w:rFonts w:ascii="Arial" w:eastAsia="Times New Roman" w:hAnsi="Arial" w:cs="Arial"/>
          <w:sz w:val="24"/>
          <w:szCs w:val="24"/>
        </w:rPr>
        <w:t xml:space="preserve">Antonio Carlos. </w:t>
      </w:r>
      <w:r w:rsidR="00733377" w:rsidRPr="00733377">
        <w:rPr>
          <w:rFonts w:ascii="Arial" w:eastAsia="Times New Roman" w:hAnsi="Arial" w:cs="Arial"/>
          <w:b/>
          <w:sz w:val="24"/>
          <w:szCs w:val="24"/>
        </w:rPr>
        <w:t>Como elaborar projetos de pesquisa</w:t>
      </w:r>
      <w:r w:rsidR="00733377" w:rsidRPr="00733377">
        <w:rPr>
          <w:rFonts w:ascii="Arial" w:eastAsia="Times New Roman" w:hAnsi="Arial" w:cs="Arial"/>
          <w:sz w:val="24"/>
          <w:szCs w:val="24"/>
        </w:rPr>
        <w:t>.5ed. São Paulo; Atlas, 2010</w:t>
      </w:r>
    </w:p>
    <w:p w:rsidR="00EB3177" w:rsidRPr="00927B19" w:rsidRDefault="00EB3177" w:rsidP="00772067">
      <w:pPr>
        <w:spacing w:after="0" w:line="240" w:lineRule="auto"/>
        <w:rPr>
          <w:rFonts w:ascii="Arial" w:eastAsia="Times New Roman" w:hAnsi="Arial" w:cs="Arial"/>
          <w:sz w:val="24"/>
          <w:szCs w:val="24"/>
        </w:rPr>
      </w:pPr>
    </w:p>
    <w:p w:rsidR="009C1C8E" w:rsidRPr="00927B19" w:rsidRDefault="00772067" w:rsidP="00772067">
      <w:pPr>
        <w:spacing w:after="0" w:line="240" w:lineRule="auto"/>
        <w:rPr>
          <w:rFonts w:ascii="Arial" w:eastAsia="Times New Roman" w:hAnsi="Arial" w:cs="Arial"/>
          <w:sz w:val="24"/>
          <w:szCs w:val="24"/>
        </w:rPr>
      </w:pPr>
      <w:r w:rsidRPr="00927B19">
        <w:rPr>
          <w:rFonts w:ascii="Arial" w:eastAsia="Times New Roman" w:hAnsi="Arial" w:cs="Arial"/>
          <w:sz w:val="24"/>
          <w:szCs w:val="24"/>
        </w:rPr>
        <w:t xml:space="preserve">LARAIA, Roque de Barros. </w:t>
      </w:r>
      <w:r w:rsidRPr="00927B19">
        <w:rPr>
          <w:rFonts w:ascii="Arial" w:eastAsia="Times New Roman" w:hAnsi="Arial" w:cs="Arial"/>
          <w:b/>
          <w:sz w:val="24"/>
          <w:szCs w:val="24"/>
        </w:rPr>
        <w:t>Cultura</w:t>
      </w:r>
      <w:r w:rsidRPr="00927B19">
        <w:rPr>
          <w:rFonts w:ascii="Arial" w:eastAsia="Times New Roman" w:hAnsi="Arial" w:cs="Arial"/>
          <w:sz w:val="24"/>
          <w:szCs w:val="24"/>
        </w:rPr>
        <w:t xml:space="preserve">: um conceito </w:t>
      </w:r>
      <w:r w:rsidR="00EB3177" w:rsidRPr="00927B19">
        <w:rPr>
          <w:rFonts w:ascii="Arial" w:eastAsia="Times New Roman" w:hAnsi="Arial" w:cs="Arial"/>
          <w:sz w:val="24"/>
          <w:szCs w:val="24"/>
        </w:rPr>
        <w:t>antropológico</w:t>
      </w:r>
      <w:r w:rsidR="00EB3177" w:rsidRPr="00927B19">
        <w:rPr>
          <w:rFonts w:ascii="Arial" w:eastAsia="Times New Roman" w:hAnsi="Arial" w:cs="Arial"/>
          <w:b/>
          <w:sz w:val="24"/>
          <w:szCs w:val="24"/>
        </w:rPr>
        <w:t xml:space="preserve">. </w:t>
      </w:r>
      <w:r w:rsidRPr="00927B19">
        <w:rPr>
          <w:rFonts w:ascii="Arial" w:eastAsia="Times New Roman" w:hAnsi="Arial" w:cs="Arial"/>
          <w:sz w:val="24"/>
          <w:szCs w:val="24"/>
        </w:rPr>
        <w:t>19 ed. Rio de Janeiro: Jorge Zahar, 2006</w:t>
      </w:r>
      <w:r w:rsidR="00EB3177">
        <w:rPr>
          <w:rFonts w:ascii="Arial" w:eastAsia="Times New Roman" w:hAnsi="Arial" w:cs="Arial"/>
          <w:sz w:val="24"/>
          <w:szCs w:val="24"/>
        </w:rPr>
        <w:t>.</w:t>
      </w:r>
    </w:p>
    <w:p w:rsidR="00951404" w:rsidRPr="005D3753" w:rsidRDefault="00492701" w:rsidP="00492701">
      <w:pPr>
        <w:spacing w:before="100" w:beforeAutospacing="1" w:after="100" w:afterAutospacing="1"/>
        <w:rPr>
          <w:rFonts w:ascii="Arial" w:hAnsi="Arial" w:cs="Arial"/>
          <w:sz w:val="24"/>
          <w:szCs w:val="24"/>
        </w:rPr>
      </w:pPr>
      <w:r w:rsidRPr="00927B19">
        <w:rPr>
          <w:rFonts w:ascii="Arial" w:hAnsi="Arial" w:cs="Arial"/>
          <w:sz w:val="24"/>
          <w:szCs w:val="24"/>
        </w:rPr>
        <w:t>KRAUSE, M. V.; MAHAN,</w:t>
      </w:r>
      <w:r w:rsidRPr="005D3753">
        <w:rPr>
          <w:rFonts w:ascii="Arial" w:hAnsi="Arial" w:cs="Arial"/>
          <w:sz w:val="24"/>
          <w:szCs w:val="24"/>
        </w:rPr>
        <w:t xml:space="preserve"> L. K. </w:t>
      </w:r>
      <w:r w:rsidRPr="005D3753">
        <w:rPr>
          <w:rStyle w:val="Forte"/>
          <w:rFonts w:ascii="Arial" w:hAnsi="Arial" w:cs="Arial"/>
          <w:sz w:val="24"/>
          <w:szCs w:val="24"/>
        </w:rPr>
        <w:t>Alimentos, nutrição e dietoterapia.</w:t>
      </w:r>
      <w:r w:rsidRPr="005D3753">
        <w:rPr>
          <w:rFonts w:ascii="Arial" w:hAnsi="Arial" w:cs="Arial"/>
          <w:sz w:val="24"/>
          <w:szCs w:val="24"/>
        </w:rPr>
        <w:t xml:space="preserve"> Ciência da nutrição. 11. ed. São Paulo: Roca, 2005.1242 p.</w:t>
      </w:r>
    </w:p>
    <w:p w:rsidR="00492701" w:rsidRPr="005D3753" w:rsidRDefault="00492701" w:rsidP="00492701">
      <w:pPr>
        <w:spacing w:before="100" w:beforeAutospacing="1" w:after="100" w:afterAutospacing="1"/>
        <w:rPr>
          <w:rFonts w:ascii="Arial" w:hAnsi="Arial" w:cs="Arial"/>
          <w:sz w:val="24"/>
          <w:szCs w:val="24"/>
        </w:rPr>
      </w:pPr>
      <w:r w:rsidRPr="005D3753">
        <w:rPr>
          <w:rFonts w:ascii="Arial" w:hAnsi="Arial" w:cs="Arial"/>
          <w:sz w:val="24"/>
          <w:szCs w:val="24"/>
        </w:rPr>
        <w:t>LAKATOS</w:t>
      </w:r>
      <w:r w:rsidR="00E542F9" w:rsidRPr="005D3753">
        <w:rPr>
          <w:rFonts w:ascii="Arial" w:hAnsi="Arial" w:cs="Arial"/>
          <w:sz w:val="24"/>
          <w:szCs w:val="24"/>
        </w:rPr>
        <w:t>,</w:t>
      </w:r>
      <w:r w:rsidR="00622EC1">
        <w:rPr>
          <w:rFonts w:ascii="Arial" w:hAnsi="Arial" w:cs="Arial"/>
          <w:sz w:val="24"/>
          <w:szCs w:val="24"/>
        </w:rPr>
        <w:t xml:space="preserve"> </w:t>
      </w:r>
      <w:r w:rsidR="00E542F9" w:rsidRPr="005D3753">
        <w:rPr>
          <w:rFonts w:ascii="Arial" w:hAnsi="Arial" w:cs="Arial"/>
          <w:sz w:val="24"/>
          <w:szCs w:val="24"/>
        </w:rPr>
        <w:t>E.M.;MARCONI,M.de A</w:t>
      </w:r>
      <w:r w:rsidR="00622EC1">
        <w:rPr>
          <w:rFonts w:ascii="Arial" w:hAnsi="Arial" w:cs="Arial"/>
          <w:sz w:val="24"/>
          <w:szCs w:val="24"/>
        </w:rPr>
        <w:t xml:space="preserve">. </w:t>
      </w:r>
      <w:r w:rsidR="00622EC1">
        <w:rPr>
          <w:rFonts w:ascii="Arial" w:hAnsi="Arial" w:cs="Arial"/>
          <w:b/>
          <w:sz w:val="24"/>
          <w:szCs w:val="24"/>
        </w:rPr>
        <w:t>Fundamentos de metodologia</w:t>
      </w:r>
      <w:r w:rsidR="00E542F9" w:rsidRPr="009963ED">
        <w:rPr>
          <w:rFonts w:ascii="Arial" w:hAnsi="Arial" w:cs="Arial"/>
          <w:b/>
          <w:sz w:val="24"/>
          <w:szCs w:val="24"/>
        </w:rPr>
        <w:t xml:space="preserve"> </w:t>
      </w:r>
      <w:r w:rsidR="00622EC1" w:rsidRPr="009963ED">
        <w:rPr>
          <w:rFonts w:ascii="Arial" w:hAnsi="Arial" w:cs="Arial"/>
          <w:b/>
          <w:sz w:val="24"/>
          <w:szCs w:val="24"/>
        </w:rPr>
        <w:t>cientifica</w:t>
      </w:r>
      <w:r w:rsidR="00622EC1" w:rsidRPr="005D3753">
        <w:rPr>
          <w:rFonts w:ascii="Arial" w:hAnsi="Arial" w:cs="Arial"/>
          <w:sz w:val="24"/>
          <w:szCs w:val="24"/>
        </w:rPr>
        <w:t xml:space="preserve">. </w:t>
      </w:r>
      <w:r w:rsidR="00531FC4">
        <w:rPr>
          <w:rFonts w:ascii="Arial" w:hAnsi="Arial" w:cs="Arial"/>
          <w:sz w:val="24"/>
          <w:szCs w:val="24"/>
        </w:rPr>
        <w:t>7</w:t>
      </w:r>
      <w:r w:rsidR="00E542F9" w:rsidRPr="005D3753">
        <w:rPr>
          <w:rFonts w:ascii="Arial" w:hAnsi="Arial" w:cs="Arial"/>
          <w:sz w:val="24"/>
          <w:szCs w:val="24"/>
        </w:rPr>
        <w:t>.ed.</w:t>
      </w:r>
      <w:r w:rsidR="00622EC1">
        <w:rPr>
          <w:rFonts w:ascii="Arial" w:hAnsi="Arial" w:cs="Arial"/>
          <w:sz w:val="24"/>
          <w:szCs w:val="24"/>
        </w:rPr>
        <w:t xml:space="preserve"> </w:t>
      </w:r>
      <w:r w:rsidR="00531FC4">
        <w:rPr>
          <w:rFonts w:ascii="Arial" w:hAnsi="Arial" w:cs="Arial"/>
          <w:sz w:val="24"/>
          <w:szCs w:val="24"/>
        </w:rPr>
        <w:t>São Paulo: Atlas,2010.</w:t>
      </w:r>
    </w:p>
    <w:p w:rsidR="00E542F9" w:rsidRDefault="00EB3177" w:rsidP="00492701">
      <w:pPr>
        <w:spacing w:before="100" w:beforeAutospacing="1" w:after="100" w:afterAutospacing="1"/>
        <w:rPr>
          <w:rFonts w:ascii="Arial" w:hAnsi="Arial" w:cs="Arial"/>
          <w:sz w:val="24"/>
          <w:szCs w:val="24"/>
        </w:rPr>
      </w:pPr>
      <w:r>
        <w:rPr>
          <w:rFonts w:ascii="Arial" w:hAnsi="Arial" w:cs="Arial"/>
          <w:sz w:val="24"/>
          <w:szCs w:val="24"/>
        </w:rPr>
        <w:lastRenderedPageBreak/>
        <w:t xml:space="preserve">DIRKS. </w:t>
      </w:r>
      <w:r w:rsidR="0058015F" w:rsidRPr="005D3753">
        <w:rPr>
          <w:rFonts w:ascii="Arial" w:hAnsi="Arial" w:cs="Arial"/>
          <w:sz w:val="24"/>
          <w:szCs w:val="24"/>
        </w:rPr>
        <w:t>“</w:t>
      </w:r>
      <w:r w:rsidR="0058015F" w:rsidRPr="00927B19">
        <w:rPr>
          <w:rFonts w:ascii="Arial" w:hAnsi="Arial" w:cs="Arial"/>
          <w:b/>
          <w:sz w:val="24"/>
          <w:szCs w:val="24"/>
        </w:rPr>
        <w:t>Pessimismo sentimental</w:t>
      </w:r>
      <w:r w:rsidR="0058015F" w:rsidRPr="005D3753">
        <w:rPr>
          <w:rFonts w:ascii="Arial" w:hAnsi="Arial" w:cs="Arial"/>
          <w:sz w:val="24"/>
          <w:szCs w:val="24"/>
        </w:rPr>
        <w:t>” e a experiência etnográfica: por que a cultura não é um “objeto” em via de extinção, 1992</w:t>
      </w:r>
      <w:r w:rsidR="0083011E" w:rsidRPr="005D3753">
        <w:rPr>
          <w:rFonts w:ascii="Arial" w:hAnsi="Arial" w:cs="Arial"/>
          <w:sz w:val="24"/>
          <w:szCs w:val="24"/>
        </w:rPr>
        <w:t>, p.3</w:t>
      </w:r>
    </w:p>
    <w:p w:rsidR="001643F6" w:rsidRDefault="001643F6" w:rsidP="001643F6">
      <w:pPr>
        <w:spacing w:before="100" w:beforeAutospacing="1" w:after="100" w:afterAutospacing="1"/>
        <w:rPr>
          <w:rFonts w:ascii="Arial" w:hAnsi="Arial" w:cs="Arial"/>
          <w:sz w:val="24"/>
          <w:szCs w:val="24"/>
        </w:rPr>
      </w:pPr>
      <w:r w:rsidRPr="001643F6">
        <w:rPr>
          <w:rFonts w:ascii="Arial" w:hAnsi="Arial" w:cs="Arial"/>
          <w:sz w:val="24"/>
          <w:szCs w:val="24"/>
        </w:rPr>
        <w:t>MENESES, Paulo Gaspa</w:t>
      </w:r>
      <w:r>
        <w:rPr>
          <w:rFonts w:ascii="Arial" w:hAnsi="Arial" w:cs="Arial"/>
          <w:sz w:val="24"/>
          <w:szCs w:val="24"/>
        </w:rPr>
        <w:t xml:space="preserve">r de. </w:t>
      </w:r>
      <w:r w:rsidRPr="00EB3177">
        <w:rPr>
          <w:rFonts w:ascii="Arial" w:hAnsi="Arial" w:cs="Arial"/>
          <w:sz w:val="24"/>
          <w:szCs w:val="24"/>
        </w:rPr>
        <w:t>Etnocentrismo e relativismo cultural</w:t>
      </w:r>
      <w:r w:rsidRPr="001643F6">
        <w:rPr>
          <w:rFonts w:ascii="Arial" w:hAnsi="Arial" w:cs="Arial"/>
          <w:sz w:val="24"/>
          <w:szCs w:val="24"/>
        </w:rPr>
        <w:t xml:space="preserve">. </w:t>
      </w:r>
      <w:r w:rsidRPr="00EB3177">
        <w:rPr>
          <w:rFonts w:ascii="Arial" w:hAnsi="Arial" w:cs="Arial"/>
          <w:b/>
          <w:sz w:val="24"/>
          <w:szCs w:val="24"/>
        </w:rPr>
        <w:t>Revista Symposium</w:t>
      </w:r>
      <w:r w:rsidRPr="001643F6">
        <w:rPr>
          <w:rFonts w:ascii="Arial" w:hAnsi="Arial" w:cs="Arial"/>
          <w:sz w:val="24"/>
          <w:szCs w:val="24"/>
        </w:rPr>
        <w:t>, Recife, v. 3, p. 1</w:t>
      </w:r>
      <w:r>
        <w:rPr>
          <w:rFonts w:ascii="Arial" w:hAnsi="Arial" w:cs="Arial"/>
          <w:sz w:val="24"/>
          <w:szCs w:val="24"/>
        </w:rPr>
        <w:t>9-25 Dez-Dez/1999. Disponível e</w:t>
      </w:r>
      <w:r w:rsidRPr="001643F6">
        <w:rPr>
          <w:rFonts w:ascii="Arial" w:hAnsi="Arial" w:cs="Arial"/>
          <w:sz w:val="24"/>
          <w:szCs w:val="24"/>
        </w:rPr>
        <w:t xml:space="preserve">m: http://www.unicap.br/Pe_Paulo/documentos/etnocentrismo.pdf. p. 13-20. Acessado em </w:t>
      </w:r>
      <w:r>
        <w:rPr>
          <w:rFonts w:ascii="Arial" w:hAnsi="Arial" w:cs="Arial"/>
          <w:sz w:val="24"/>
          <w:szCs w:val="24"/>
        </w:rPr>
        <w:t>23</w:t>
      </w:r>
      <w:r w:rsidRPr="001643F6">
        <w:rPr>
          <w:rFonts w:ascii="Arial" w:hAnsi="Arial" w:cs="Arial"/>
          <w:sz w:val="24"/>
          <w:szCs w:val="24"/>
        </w:rPr>
        <w:t xml:space="preserve"> de </w:t>
      </w:r>
      <w:r>
        <w:rPr>
          <w:rFonts w:ascii="Arial" w:hAnsi="Arial" w:cs="Arial"/>
          <w:sz w:val="24"/>
          <w:szCs w:val="24"/>
        </w:rPr>
        <w:t>maio de 2016</w:t>
      </w:r>
      <w:r w:rsidRPr="001643F6">
        <w:rPr>
          <w:rFonts w:ascii="Arial" w:hAnsi="Arial" w:cs="Arial"/>
          <w:sz w:val="24"/>
          <w:szCs w:val="24"/>
        </w:rPr>
        <w:t>.</w:t>
      </w:r>
    </w:p>
    <w:p w:rsidR="00387CC9" w:rsidRPr="00387CC9" w:rsidRDefault="00387CC9" w:rsidP="00387CC9">
      <w:pPr>
        <w:spacing w:after="0" w:line="240" w:lineRule="auto"/>
        <w:rPr>
          <w:rFonts w:ascii="Arial" w:eastAsia="Times New Roman" w:hAnsi="Arial" w:cs="Arial"/>
          <w:sz w:val="24"/>
          <w:szCs w:val="24"/>
        </w:rPr>
      </w:pPr>
      <w:r w:rsidRPr="00387CC9">
        <w:rPr>
          <w:rFonts w:ascii="Arial" w:eastAsia="Times New Roman" w:hAnsi="Arial" w:cs="Arial"/>
          <w:sz w:val="24"/>
          <w:szCs w:val="24"/>
        </w:rPr>
        <w:t xml:space="preserve">HOLANDA, Sérgio.B. </w:t>
      </w:r>
      <w:r w:rsidRPr="00387CC9">
        <w:rPr>
          <w:rFonts w:ascii="Arial" w:eastAsia="Times New Roman" w:hAnsi="Arial" w:cs="Arial"/>
          <w:b/>
          <w:sz w:val="24"/>
          <w:szCs w:val="24"/>
        </w:rPr>
        <w:t>Raízes do Brasil</w:t>
      </w:r>
      <w:r w:rsidRPr="00387CC9">
        <w:rPr>
          <w:rFonts w:ascii="Arial" w:eastAsia="Times New Roman" w:hAnsi="Arial" w:cs="Arial"/>
          <w:sz w:val="24"/>
          <w:szCs w:val="24"/>
        </w:rPr>
        <w:t xml:space="preserve">. São Paulo: Schwarcz [Companhia das Letras], 1995. </w:t>
      </w:r>
    </w:p>
    <w:p w:rsidR="00927B19" w:rsidRDefault="00927B19" w:rsidP="00927B19">
      <w:pPr>
        <w:spacing w:after="0" w:line="240" w:lineRule="auto"/>
        <w:rPr>
          <w:rFonts w:ascii="Times New Roman" w:eastAsia="Times New Roman" w:hAnsi="Times New Roman" w:cs="Times New Roman"/>
          <w:sz w:val="39"/>
          <w:szCs w:val="39"/>
        </w:rPr>
      </w:pPr>
    </w:p>
    <w:p w:rsidR="00927B19" w:rsidRPr="00927B19" w:rsidRDefault="00EB3177" w:rsidP="00927B19">
      <w:pPr>
        <w:spacing w:after="0" w:line="240" w:lineRule="auto"/>
        <w:rPr>
          <w:rFonts w:ascii="Arial" w:eastAsia="Times New Roman" w:hAnsi="Arial" w:cs="Arial"/>
          <w:sz w:val="24"/>
          <w:szCs w:val="24"/>
        </w:rPr>
      </w:pPr>
      <w:r>
        <w:rPr>
          <w:rFonts w:ascii="Arial" w:eastAsia="Times New Roman" w:hAnsi="Arial" w:cs="Arial"/>
          <w:sz w:val="24"/>
          <w:szCs w:val="24"/>
        </w:rPr>
        <w:t>FURTADO, Celso.</w:t>
      </w:r>
      <w:r w:rsidR="00927B19" w:rsidRPr="00927B19">
        <w:rPr>
          <w:rFonts w:ascii="Arial" w:eastAsia="Times New Roman" w:hAnsi="Arial" w:cs="Arial"/>
          <w:sz w:val="24"/>
          <w:szCs w:val="24"/>
        </w:rPr>
        <w:t xml:space="preserve">. </w:t>
      </w:r>
      <w:r w:rsidR="00927B19" w:rsidRPr="00927B19">
        <w:rPr>
          <w:rFonts w:ascii="Arial" w:eastAsia="Times New Roman" w:hAnsi="Arial" w:cs="Arial"/>
          <w:b/>
          <w:sz w:val="24"/>
          <w:szCs w:val="24"/>
        </w:rPr>
        <w:t>Formação Econômica do Brasil</w:t>
      </w:r>
      <w:r w:rsidR="00927B19" w:rsidRPr="00927B19">
        <w:rPr>
          <w:rFonts w:ascii="Arial" w:eastAsia="Times New Roman" w:hAnsi="Arial" w:cs="Arial"/>
          <w:sz w:val="24"/>
          <w:szCs w:val="24"/>
        </w:rPr>
        <w:t>. 17 ed. São Paulo: Nacional, 1980.</w:t>
      </w:r>
    </w:p>
    <w:p w:rsidR="00FB63EB" w:rsidRDefault="00FB63EB" w:rsidP="00FB63EB">
      <w:pPr>
        <w:spacing w:after="0" w:line="240" w:lineRule="auto"/>
        <w:rPr>
          <w:rFonts w:ascii="Arial" w:eastAsia="Times New Roman" w:hAnsi="Arial" w:cs="Arial"/>
          <w:sz w:val="23"/>
          <w:szCs w:val="23"/>
        </w:rPr>
      </w:pPr>
    </w:p>
    <w:p w:rsidR="00832D19" w:rsidRDefault="00FB63EB" w:rsidP="00832D19">
      <w:pPr>
        <w:spacing w:after="0" w:line="240" w:lineRule="auto"/>
        <w:rPr>
          <w:rFonts w:ascii="Arial" w:eastAsia="Times New Roman" w:hAnsi="Arial" w:cs="Arial"/>
          <w:sz w:val="23"/>
          <w:szCs w:val="23"/>
        </w:rPr>
      </w:pPr>
      <w:r w:rsidRPr="00FB63EB">
        <w:rPr>
          <w:rFonts w:ascii="Arial" w:eastAsia="Times New Roman" w:hAnsi="Arial" w:cs="Arial"/>
          <w:sz w:val="23"/>
          <w:szCs w:val="23"/>
        </w:rPr>
        <w:t xml:space="preserve">CALDAS, W. O </w:t>
      </w:r>
      <w:r w:rsidRPr="00FB63EB">
        <w:rPr>
          <w:rFonts w:ascii="Arial" w:eastAsia="Times New Roman" w:hAnsi="Arial" w:cs="Arial"/>
          <w:b/>
          <w:sz w:val="23"/>
          <w:szCs w:val="23"/>
        </w:rPr>
        <w:t>que todo cidadão precisa saber sobre cultura</w:t>
      </w:r>
      <w:r w:rsidRPr="00FB63EB">
        <w:rPr>
          <w:rFonts w:ascii="Arial" w:eastAsia="Times New Roman" w:hAnsi="Arial" w:cs="Arial"/>
          <w:sz w:val="23"/>
          <w:szCs w:val="23"/>
        </w:rPr>
        <w:t xml:space="preserve">. 2ª edição. São Paulo: Global, 1986. </w:t>
      </w:r>
    </w:p>
    <w:p w:rsidR="00832D19" w:rsidRDefault="00832D19" w:rsidP="00832D19">
      <w:pPr>
        <w:spacing w:after="0" w:line="240" w:lineRule="auto"/>
        <w:rPr>
          <w:rFonts w:ascii="Arial" w:eastAsia="Times New Roman" w:hAnsi="Arial" w:cs="Arial"/>
          <w:sz w:val="23"/>
          <w:szCs w:val="23"/>
        </w:rPr>
      </w:pPr>
    </w:p>
    <w:p w:rsidR="00387CC9" w:rsidRPr="005D3753" w:rsidRDefault="00387CC9" w:rsidP="001643F6">
      <w:pPr>
        <w:spacing w:before="100" w:beforeAutospacing="1" w:after="100" w:afterAutospacing="1"/>
        <w:rPr>
          <w:rFonts w:ascii="Arial" w:hAnsi="Arial" w:cs="Arial"/>
          <w:sz w:val="24"/>
          <w:szCs w:val="24"/>
        </w:rPr>
      </w:pPr>
    </w:p>
    <w:sectPr w:rsidR="00387CC9" w:rsidRPr="005D3753" w:rsidSect="002F5855">
      <w:footerReference w:type="default" r:id="rId12"/>
      <w:pgSz w:w="11906" w:h="16838"/>
      <w:pgMar w:top="1418" w:right="849"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ED4" w:rsidRDefault="002E0ED4" w:rsidP="00895053">
      <w:pPr>
        <w:spacing w:after="0" w:line="240" w:lineRule="auto"/>
      </w:pPr>
      <w:r>
        <w:separator/>
      </w:r>
    </w:p>
  </w:endnote>
  <w:endnote w:type="continuationSeparator" w:id="0">
    <w:p w:rsidR="002E0ED4" w:rsidRDefault="002E0ED4" w:rsidP="00895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053" w:rsidRDefault="00895053">
    <w:pPr>
      <w:pStyle w:val="Rodap"/>
    </w:pPr>
  </w:p>
  <w:p w:rsidR="00895053" w:rsidRDefault="0089505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ED4" w:rsidRDefault="002E0ED4" w:rsidP="00895053">
      <w:pPr>
        <w:spacing w:after="0" w:line="240" w:lineRule="auto"/>
      </w:pPr>
      <w:r>
        <w:separator/>
      </w:r>
    </w:p>
  </w:footnote>
  <w:footnote w:type="continuationSeparator" w:id="0">
    <w:p w:rsidR="002E0ED4" w:rsidRDefault="002E0ED4" w:rsidP="00895053">
      <w:pPr>
        <w:spacing w:after="0" w:line="240" w:lineRule="auto"/>
      </w:pPr>
      <w:r>
        <w:continuationSeparator/>
      </w:r>
    </w:p>
  </w:footnote>
  <w:footnote w:id="1">
    <w:p w:rsidR="000F52F4" w:rsidRDefault="000F52F4" w:rsidP="000F52F4">
      <w:pPr>
        <w:pStyle w:val="Textodenotaderodap"/>
        <w:jc w:val="both"/>
      </w:pPr>
      <w:r>
        <w:rPr>
          <w:rStyle w:val="Refdenotaderodap"/>
        </w:rPr>
        <w:footnoteRef/>
      </w:r>
      <w:r>
        <w:t xml:space="preserve"> Academicos do 1° período do curso de nutrição IESMA (UNISULMA) ² Mestrando em gestão e desenvolvimento Regional, pós graduada em didática universitária, graduada em  Biblioteconomia pela UFMA , prof. Da disciplina de Metodologia da Pesquisa IESMA (UNISULMA)</w:t>
      </w:r>
      <w:r w:rsidR="002F5855">
        <w:t>, 3- Doutor em Educação Professor Adjunto da Universidade Estadual do Maranhão.</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E58"/>
    <w:rsid w:val="000222F0"/>
    <w:rsid w:val="0002668D"/>
    <w:rsid w:val="000345C1"/>
    <w:rsid w:val="000378A4"/>
    <w:rsid w:val="00047383"/>
    <w:rsid w:val="000478CE"/>
    <w:rsid w:val="00051986"/>
    <w:rsid w:val="000554C0"/>
    <w:rsid w:val="000579D3"/>
    <w:rsid w:val="00060D60"/>
    <w:rsid w:val="00082281"/>
    <w:rsid w:val="000A48FA"/>
    <w:rsid w:val="000D4428"/>
    <w:rsid w:val="000D4782"/>
    <w:rsid w:val="000F4D6C"/>
    <w:rsid w:val="000F52F4"/>
    <w:rsid w:val="000F695A"/>
    <w:rsid w:val="000F7726"/>
    <w:rsid w:val="001233C0"/>
    <w:rsid w:val="00124666"/>
    <w:rsid w:val="00147723"/>
    <w:rsid w:val="001643F6"/>
    <w:rsid w:val="001946C8"/>
    <w:rsid w:val="001C1908"/>
    <w:rsid w:val="001F15F7"/>
    <w:rsid w:val="001F567E"/>
    <w:rsid w:val="0025646D"/>
    <w:rsid w:val="00281BFF"/>
    <w:rsid w:val="00284F79"/>
    <w:rsid w:val="00296E58"/>
    <w:rsid w:val="002B175D"/>
    <w:rsid w:val="002B7A99"/>
    <w:rsid w:val="002D7759"/>
    <w:rsid w:val="002E0ED4"/>
    <w:rsid w:val="002F5855"/>
    <w:rsid w:val="0030105F"/>
    <w:rsid w:val="00310609"/>
    <w:rsid w:val="003147FE"/>
    <w:rsid w:val="00321347"/>
    <w:rsid w:val="00340352"/>
    <w:rsid w:val="00355272"/>
    <w:rsid w:val="00371452"/>
    <w:rsid w:val="003810D3"/>
    <w:rsid w:val="00387CC9"/>
    <w:rsid w:val="003A687E"/>
    <w:rsid w:val="003B03C1"/>
    <w:rsid w:val="003B19EE"/>
    <w:rsid w:val="003C15AC"/>
    <w:rsid w:val="003C7E47"/>
    <w:rsid w:val="003D1899"/>
    <w:rsid w:val="003D7861"/>
    <w:rsid w:val="0042596A"/>
    <w:rsid w:val="00436710"/>
    <w:rsid w:val="00444856"/>
    <w:rsid w:val="00464A6E"/>
    <w:rsid w:val="0048447D"/>
    <w:rsid w:val="00492701"/>
    <w:rsid w:val="004C19B2"/>
    <w:rsid w:val="004C73E4"/>
    <w:rsid w:val="004E2489"/>
    <w:rsid w:val="005047BD"/>
    <w:rsid w:val="00531FC4"/>
    <w:rsid w:val="00535662"/>
    <w:rsid w:val="00557159"/>
    <w:rsid w:val="00565A6F"/>
    <w:rsid w:val="005771E7"/>
    <w:rsid w:val="0058015F"/>
    <w:rsid w:val="005C0A5D"/>
    <w:rsid w:val="005D3753"/>
    <w:rsid w:val="005D65B7"/>
    <w:rsid w:val="005D74AE"/>
    <w:rsid w:val="00622EC1"/>
    <w:rsid w:val="00631E7E"/>
    <w:rsid w:val="006413F5"/>
    <w:rsid w:val="006460C4"/>
    <w:rsid w:val="00647DA3"/>
    <w:rsid w:val="00666E7F"/>
    <w:rsid w:val="00671840"/>
    <w:rsid w:val="006A4F66"/>
    <w:rsid w:val="006D2492"/>
    <w:rsid w:val="006D321F"/>
    <w:rsid w:val="006E05F0"/>
    <w:rsid w:val="006E58C5"/>
    <w:rsid w:val="006E6434"/>
    <w:rsid w:val="007054D5"/>
    <w:rsid w:val="00721764"/>
    <w:rsid w:val="0072370A"/>
    <w:rsid w:val="00727205"/>
    <w:rsid w:val="00733377"/>
    <w:rsid w:val="007350E5"/>
    <w:rsid w:val="0075476E"/>
    <w:rsid w:val="00760891"/>
    <w:rsid w:val="00767625"/>
    <w:rsid w:val="00767DBB"/>
    <w:rsid w:val="00772067"/>
    <w:rsid w:val="007901F3"/>
    <w:rsid w:val="007D2587"/>
    <w:rsid w:val="007D5C74"/>
    <w:rsid w:val="0080377E"/>
    <w:rsid w:val="00823989"/>
    <w:rsid w:val="00823EDD"/>
    <w:rsid w:val="0083011E"/>
    <w:rsid w:val="00832D19"/>
    <w:rsid w:val="00833859"/>
    <w:rsid w:val="0085435E"/>
    <w:rsid w:val="0086534D"/>
    <w:rsid w:val="0086628A"/>
    <w:rsid w:val="00876F00"/>
    <w:rsid w:val="00890E79"/>
    <w:rsid w:val="00895053"/>
    <w:rsid w:val="008C7A92"/>
    <w:rsid w:val="008D222A"/>
    <w:rsid w:val="008E5B80"/>
    <w:rsid w:val="009004D4"/>
    <w:rsid w:val="009059BD"/>
    <w:rsid w:val="0091094A"/>
    <w:rsid w:val="009110DD"/>
    <w:rsid w:val="00927B19"/>
    <w:rsid w:val="00951404"/>
    <w:rsid w:val="009654B1"/>
    <w:rsid w:val="0097521A"/>
    <w:rsid w:val="00977106"/>
    <w:rsid w:val="00980D13"/>
    <w:rsid w:val="009963ED"/>
    <w:rsid w:val="009A00FF"/>
    <w:rsid w:val="009B5A14"/>
    <w:rsid w:val="009C1C8E"/>
    <w:rsid w:val="009C7413"/>
    <w:rsid w:val="009D237D"/>
    <w:rsid w:val="009F0830"/>
    <w:rsid w:val="009F2268"/>
    <w:rsid w:val="00A01359"/>
    <w:rsid w:val="00A051EB"/>
    <w:rsid w:val="00A062AF"/>
    <w:rsid w:val="00A20056"/>
    <w:rsid w:val="00A40F22"/>
    <w:rsid w:val="00A55E5F"/>
    <w:rsid w:val="00A630EA"/>
    <w:rsid w:val="00A75354"/>
    <w:rsid w:val="00A94B4C"/>
    <w:rsid w:val="00A95C82"/>
    <w:rsid w:val="00A9722F"/>
    <w:rsid w:val="00AD672E"/>
    <w:rsid w:val="00AE03E2"/>
    <w:rsid w:val="00B34366"/>
    <w:rsid w:val="00B4118F"/>
    <w:rsid w:val="00B514E0"/>
    <w:rsid w:val="00B54163"/>
    <w:rsid w:val="00B726B5"/>
    <w:rsid w:val="00B7379F"/>
    <w:rsid w:val="00B753A7"/>
    <w:rsid w:val="00B76E3F"/>
    <w:rsid w:val="00B85C76"/>
    <w:rsid w:val="00B96FE0"/>
    <w:rsid w:val="00BF182B"/>
    <w:rsid w:val="00BF1BFB"/>
    <w:rsid w:val="00C11D00"/>
    <w:rsid w:val="00C209EA"/>
    <w:rsid w:val="00C255E0"/>
    <w:rsid w:val="00C43B69"/>
    <w:rsid w:val="00C51418"/>
    <w:rsid w:val="00C67CDD"/>
    <w:rsid w:val="00C82560"/>
    <w:rsid w:val="00C940C1"/>
    <w:rsid w:val="00CC00C5"/>
    <w:rsid w:val="00CC3C81"/>
    <w:rsid w:val="00CF7FB8"/>
    <w:rsid w:val="00D04A40"/>
    <w:rsid w:val="00D06019"/>
    <w:rsid w:val="00D12F2A"/>
    <w:rsid w:val="00D4375E"/>
    <w:rsid w:val="00D61204"/>
    <w:rsid w:val="00D9074E"/>
    <w:rsid w:val="00DB359A"/>
    <w:rsid w:val="00DD1514"/>
    <w:rsid w:val="00DD32CF"/>
    <w:rsid w:val="00DE4BAE"/>
    <w:rsid w:val="00E0149F"/>
    <w:rsid w:val="00E122D6"/>
    <w:rsid w:val="00E201A7"/>
    <w:rsid w:val="00E51DCA"/>
    <w:rsid w:val="00E542F9"/>
    <w:rsid w:val="00E55945"/>
    <w:rsid w:val="00E5785D"/>
    <w:rsid w:val="00E639B8"/>
    <w:rsid w:val="00E7148E"/>
    <w:rsid w:val="00E757EA"/>
    <w:rsid w:val="00E85DA0"/>
    <w:rsid w:val="00EA4359"/>
    <w:rsid w:val="00EA7740"/>
    <w:rsid w:val="00EA7CE9"/>
    <w:rsid w:val="00EB3177"/>
    <w:rsid w:val="00EC016B"/>
    <w:rsid w:val="00EC5BD3"/>
    <w:rsid w:val="00F078AE"/>
    <w:rsid w:val="00F303D3"/>
    <w:rsid w:val="00F30BF5"/>
    <w:rsid w:val="00F33780"/>
    <w:rsid w:val="00F3546E"/>
    <w:rsid w:val="00F7233A"/>
    <w:rsid w:val="00F7436B"/>
    <w:rsid w:val="00F75094"/>
    <w:rsid w:val="00F90653"/>
    <w:rsid w:val="00F95413"/>
    <w:rsid w:val="00FA380C"/>
    <w:rsid w:val="00FA6CE6"/>
    <w:rsid w:val="00FA76ED"/>
    <w:rsid w:val="00FB63EB"/>
    <w:rsid w:val="00FE1E78"/>
    <w:rsid w:val="00FE2E6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832D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har"/>
    <w:uiPriority w:val="9"/>
    <w:qFormat/>
    <w:rsid w:val="006413F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link w:val="Ttulo3Char"/>
    <w:uiPriority w:val="9"/>
    <w:qFormat/>
    <w:rsid w:val="006413F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6">
    <w:name w:val="heading 6"/>
    <w:basedOn w:val="Normal"/>
    <w:next w:val="Normal"/>
    <w:link w:val="Ttulo6Char"/>
    <w:uiPriority w:val="9"/>
    <w:unhideWhenUsed/>
    <w:qFormat/>
    <w:rsid w:val="00832D1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296E58"/>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296E58"/>
    <w:rPr>
      <w:b/>
      <w:bCs/>
    </w:rPr>
  </w:style>
  <w:style w:type="paragraph" w:customStyle="1" w:styleId="Default">
    <w:name w:val="Default"/>
    <w:rsid w:val="009D237D"/>
    <w:pPr>
      <w:autoSpaceDE w:val="0"/>
      <w:autoSpaceDN w:val="0"/>
      <w:adjustRightInd w:val="0"/>
      <w:spacing w:after="0" w:line="240" w:lineRule="auto"/>
    </w:pPr>
    <w:rPr>
      <w:rFonts w:ascii="Arial" w:hAnsi="Arial" w:cs="Arial"/>
      <w:color w:val="000000"/>
      <w:sz w:val="24"/>
      <w:szCs w:val="24"/>
    </w:rPr>
  </w:style>
  <w:style w:type="character" w:customStyle="1" w:styleId="Ttulo2Char">
    <w:name w:val="Título 2 Char"/>
    <w:basedOn w:val="Fontepargpadro"/>
    <w:link w:val="Ttulo2"/>
    <w:uiPriority w:val="9"/>
    <w:rsid w:val="006413F5"/>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6413F5"/>
    <w:rPr>
      <w:rFonts w:ascii="Times New Roman" w:eastAsia="Times New Roman" w:hAnsi="Times New Roman" w:cs="Times New Roman"/>
      <w:b/>
      <w:bCs/>
      <w:sz w:val="27"/>
      <w:szCs w:val="27"/>
      <w:lang w:eastAsia="pt-BR"/>
    </w:rPr>
  </w:style>
  <w:style w:type="character" w:styleId="Hyperlink">
    <w:name w:val="Hyperlink"/>
    <w:basedOn w:val="Fontepargpadro"/>
    <w:uiPriority w:val="99"/>
    <w:unhideWhenUsed/>
    <w:rsid w:val="006413F5"/>
    <w:rPr>
      <w:color w:val="0000FF"/>
      <w:u w:val="single"/>
    </w:rPr>
  </w:style>
  <w:style w:type="paragraph" w:styleId="Textodebalo">
    <w:name w:val="Balloon Text"/>
    <w:basedOn w:val="Normal"/>
    <w:link w:val="TextodebaloChar"/>
    <w:uiPriority w:val="99"/>
    <w:semiHidden/>
    <w:unhideWhenUsed/>
    <w:rsid w:val="006413F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413F5"/>
    <w:rPr>
      <w:rFonts w:ascii="Tahoma" w:hAnsi="Tahoma" w:cs="Tahoma"/>
      <w:sz w:val="16"/>
      <w:szCs w:val="16"/>
    </w:rPr>
  </w:style>
  <w:style w:type="paragraph" w:styleId="Pr-formataoHTML">
    <w:name w:val="HTML Preformatted"/>
    <w:basedOn w:val="Normal"/>
    <w:link w:val="Pr-formataoHTMLChar"/>
    <w:uiPriority w:val="99"/>
    <w:semiHidden/>
    <w:unhideWhenUsed/>
    <w:rsid w:val="00535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535662"/>
    <w:rPr>
      <w:rFonts w:ascii="Courier New" w:eastAsia="Times New Roman" w:hAnsi="Courier New" w:cs="Courier New"/>
      <w:sz w:val="20"/>
      <w:szCs w:val="20"/>
      <w:lang w:eastAsia="pt-BR"/>
    </w:rPr>
  </w:style>
  <w:style w:type="paragraph" w:styleId="Cabealho">
    <w:name w:val="header"/>
    <w:basedOn w:val="Normal"/>
    <w:link w:val="CabealhoChar"/>
    <w:uiPriority w:val="99"/>
    <w:unhideWhenUsed/>
    <w:rsid w:val="0089505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95053"/>
  </w:style>
  <w:style w:type="paragraph" w:styleId="Rodap">
    <w:name w:val="footer"/>
    <w:basedOn w:val="Normal"/>
    <w:link w:val="RodapChar"/>
    <w:uiPriority w:val="99"/>
    <w:unhideWhenUsed/>
    <w:rsid w:val="00895053"/>
    <w:pPr>
      <w:tabs>
        <w:tab w:val="center" w:pos="4252"/>
        <w:tab w:val="right" w:pos="8504"/>
      </w:tabs>
      <w:spacing w:after="0" w:line="240" w:lineRule="auto"/>
    </w:pPr>
  </w:style>
  <w:style w:type="character" w:customStyle="1" w:styleId="RodapChar">
    <w:name w:val="Rodapé Char"/>
    <w:basedOn w:val="Fontepargpadro"/>
    <w:link w:val="Rodap"/>
    <w:uiPriority w:val="99"/>
    <w:rsid w:val="00895053"/>
  </w:style>
  <w:style w:type="character" w:customStyle="1" w:styleId="Ttulo1Char">
    <w:name w:val="Título 1 Char"/>
    <w:basedOn w:val="Fontepargpadro"/>
    <w:link w:val="Ttulo1"/>
    <w:uiPriority w:val="9"/>
    <w:rsid w:val="00832D19"/>
    <w:rPr>
      <w:rFonts w:asciiTheme="majorHAnsi" w:eastAsiaTheme="majorEastAsia" w:hAnsiTheme="majorHAnsi" w:cstheme="majorBidi"/>
      <w:b/>
      <w:bCs/>
      <w:color w:val="365F91" w:themeColor="accent1" w:themeShade="BF"/>
      <w:sz w:val="28"/>
      <w:szCs w:val="28"/>
    </w:rPr>
  </w:style>
  <w:style w:type="character" w:styleId="nfase">
    <w:name w:val="Emphasis"/>
    <w:basedOn w:val="Fontepargpadro"/>
    <w:uiPriority w:val="20"/>
    <w:qFormat/>
    <w:rsid w:val="00832D19"/>
    <w:rPr>
      <w:i/>
      <w:iCs/>
    </w:rPr>
  </w:style>
  <w:style w:type="character" w:customStyle="1" w:styleId="Ttulo6Char">
    <w:name w:val="Título 6 Char"/>
    <w:basedOn w:val="Fontepargpadro"/>
    <w:link w:val="Ttulo6"/>
    <w:uiPriority w:val="9"/>
    <w:rsid w:val="00832D19"/>
    <w:rPr>
      <w:rFonts w:asciiTheme="majorHAnsi" w:eastAsiaTheme="majorEastAsia" w:hAnsiTheme="majorHAnsi" w:cstheme="majorBidi"/>
      <w:i/>
      <w:iCs/>
      <w:color w:val="243F60" w:themeColor="accent1" w:themeShade="7F"/>
    </w:rPr>
  </w:style>
  <w:style w:type="character" w:customStyle="1" w:styleId="apple-converted-space">
    <w:name w:val="apple-converted-space"/>
    <w:basedOn w:val="Fontepargpadro"/>
    <w:rsid w:val="00B753A7"/>
  </w:style>
  <w:style w:type="paragraph" w:styleId="Textodenotaderodap">
    <w:name w:val="footnote text"/>
    <w:basedOn w:val="Normal"/>
    <w:link w:val="TextodenotaderodapChar"/>
    <w:uiPriority w:val="99"/>
    <w:semiHidden/>
    <w:unhideWhenUsed/>
    <w:rsid w:val="000F772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F7726"/>
    <w:rPr>
      <w:sz w:val="20"/>
      <w:szCs w:val="20"/>
    </w:rPr>
  </w:style>
  <w:style w:type="character" w:styleId="Refdenotaderodap">
    <w:name w:val="footnote reference"/>
    <w:basedOn w:val="Fontepargpadro"/>
    <w:uiPriority w:val="99"/>
    <w:semiHidden/>
    <w:unhideWhenUsed/>
    <w:rsid w:val="000F7726"/>
    <w:rPr>
      <w:vertAlign w:val="superscript"/>
    </w:rPr>
  </w:style>
  <w:style w:type="paragraph" w:styleId="Textodenotadefim">
    <w:name w:val="endnote text"/>
    <w:basedOn w:val="Normal"/>
    <w:link w:val="TextodenotadefimChar"/>
    <w:uiPriority w:val="99"/>
    <w:semiHidden/>
    <w:unhideWhenUsed/>
    <w:rsid w:val="00C67CDD"/>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C67CDD"/>
    <w:rPr>
      <w:sz w:val="20"/>
      <w:szCs w:val="20"/>
    </w:rPr>
  </w:style>
  <w:style w:type="character" w:styleId="Refdenotadefim">
    <w:name w:val="endnote reference"/>
    <w:basedOn w:val="Fontepargpadro"/>
    <w:uiPriority w:val="99"/>
    <w:semiHidden/>
    <w:unhideWhenUsed/>
    <w:rsid w:val="00C67CD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832D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har"/>
    <w:uiPriority w:val="9"/>
    <w:qFormat/>
    <w:rsid w:val="006413F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link w:val="Ttulo3Char"/>
    <w:uiPriority w:val="9"/>
    <w:qFormat/>
    <w:rsid w:val="006413F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6">
    <w:name w:val="heading 6"/>
    <w:basedOn w:val="Normal"/>
    <w:next w:val="Normal"/>
    <w:link w:val="Ttulo6Char"/>
    <w:uiPriority w:val="9"/>
    <w:unhideWhenUsed/>
    <w:qFormat/>
    <w:rsid w:val="00832D1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296E58"/>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296E58"/>
    <w:rPr>
      <w:b/>
      <w:bCs/>
    </w:rPr>
  </w:style>
  <w:style w:type="paragraph" w:customStyle="1" w:styleId="Default">
    <w:name w:val="Default"/>
    <w:rsid w:val="009D237D"/>
    <w:pPr>
      <w:autoSpaceDE w:val="0"/>
      <w:autoSpaceDN w:val="0"/>
      <w:adjustRightInd w:val="0"/>
      <w:spacing w:after="0" w:line="240" w:lineRule="auto"/>
    </w:pPr>
    <w:rPr>
      <w:rFonts w:ascii="Arial" w:hAnsi="Arial" w:cs="Arial"/>
      <w:color w:val="000000"/>
      <w:sz w:val="24"/>
      <w:szCs w:val="24"/>
    </w:rPr>
  </w:style>
  <w:style w:type="character" w:customStyle="1" w:styleId="Ttulo2Char">
    <w:name w:val="Título 2 Char"/>
    <w:basedOn w:val="Fontepargpadro"/>
    <w:link w:val="Ttulo2"/>
    <w:uiPriority w:val="9"/>
    <w:rsid w:val="006413F5"/>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6413F5"/>
    <w:rPr>
      <w:rFonts w:ascii="Times New Roman" w:eastAsia="Times New Roman" w:hAnsi="Times New Roman" w:cs="Times New Roman"/>
      <w:b/>
      <w:bCs/>
      <w:sz w:val="27"/>
      <w:szCs w:val="27"/>
      <w:lang w:eastAsia="pt-BR"/>
    </w:rPr>
  </w:style>
  <w:style w:type="character" w:styleId="Hyperlink">
    <w:name w:val="Hyperlink"/>
    <w:basedOn w:val="Fontepargpadro"/>
    <w:uiPriority w:val="99"/>
    <w:unhideWhenUsed/>
    <w:rsid w:val="006413F5"/>
    <w:rPr>
      <w:color w:val="0000FF"/>
      <w:u w:val="single"/>
    </w:rPr>
  </w:style>
  <w:style w:type="paragraph" w:styleId="Textodebalo">
    <w:name w:val="Balloon Text"/>
    <w:basedOn w:val="Normal"/>
    <w:link w:val="TextodebaloChar"/>
    <w:uiPriority w:val="99"/>
    <w:semiHidden/>
    <w:unhideWhenUsed/>
    <w:rsid w:val="006413F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413F5"/>
    <w:rPr>
      <w:rFonts w:ascii="Tahoma" w:hAnsi="Tahoma" w:cs="Tahoma"/>
      <w:sz w:val="16"/>
      <w:szCs w:val="16"/>
    </w:rPr>
  </w:style>
  <w:style w:type="paragraph" w:styleId="Pr-formataoHTML">
    <w:name w:val="HTML Preformatted"/>
    <w:basedOn w:val="Normal"/>
    <w:link w:val="Pr-formataoHTMLChar"/>
    <w:uiPriority w:val="99"/>
    <w:semiHidden/>
    <w:unhideWhenUsed/>
    <w:rsid w:val="00535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535662"/>
    <w:rPr>
      <w:rFonts w:ascii="Courier New" w:eastAsia="Times New Roman" w:hAnsi="Courier New" w:cs="Courier New"/>
      <w:sz w:val="20"/>
      <w:szCs w:val="20"/>
      <w:lang w:eastAsia="pt-BR"/>
    </w:rPr>
  </w:style>
  <w:style w:type="paragraph" w:styleId="Cabealho">
    <w:name w:val="header"/>
    <w:basedOn w:val="Normal"/>
    <w:link w:val="CabealhoChar"/>
    <w:uiPriority w:val="99"/>
    <w:unhideWhenUsed/>
    <w:rsid w:val="0089505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95053"/>
  </w:style>
  <w:style w:type="paragraph" w:styleId="Rodap">
    <w:name w:val="footer"/>
    <w:basedOn w:val="Normal"/>
    <w:link w:val="RodapChar"/>
    <w:uiPriority w:val="99"/>
    <w:unhideWhenUsed/>
    <w:rsid w:val="00895053"/>
    <w:pPr>
      <w:tabs>
        <w:tab w:val="center" w:pos="4252"/>
        <w:tab w:val="right" w:pos="8504"/>
      </w:tabs>
      <w:spacing w:after="0" w:line="240" w:lineRule="auto"/>
    </w:pPr>
  </w:style>
  <w:style w:type="character" w:customStyle="1" w:styleId="RodapChar">
    <w:name w:val="Rodapé Char"/>
    <w:basedOn w:val="Fontepargpadro"/>
    <w:link w:val="Rodap"/>
    <w:uiPriority w:val="99"/>
    <w:rsid w:val="00895053"/>
  </w:style>
  <w:style w:type="character" w:customStyle="1" w:styleId="Ttulo1Char">
    <w:name w:val="Título 1 Char"/>
    <w:basedOn w:val="Fontepargpadro"/>
    <w:link w:val="Ttulo1"/>
    <w:uiPriority w:val="9"/>
    <w:rsid w:val="00832D19"/>
    <w:rPr>
      <w:rFonts w:asciiTheme="majorHAnsi" w:eastAsiaTheme="majorEastAsia" w:hAnsiTheme="majorHAnsi" w:cstheme="majorBidi"/>
      <w:b/>
      <w:bCs/>
      <w:color w:val="365F91" w:themeColor="accent1" w:themeShade="BF"/>
      <w:sz w:val="28"/>
      <w:szCs w:val="28"/>
    </w:rPr>
  </w:style>
  <w:style w:type="character" w:styleId="nfase">
    <w:name w:val="Emphasis"/>
    <w:basedOn w:val="Fontepargpadro"/>
    <w:uiPriority w:val="20"/>
    <w:qFormat/>
    <w:rsid w:val="00832D19"/>
    <w:rPr>
      <w:i/>
      <w:iCs/>
    </w:rPr>
  </w:style>
  <w:style w:type="character" w:customStyle="1" w:styleId="Ttulo6Char">
    <w:name w:val="Título 6 Char"/>
    <w:basedOn w:val="Fontepargpadro"/>
    <w:link w:val="Ttulo6"/>
    <w:uiPriority w:val="9"/>
    <w:rsid w:val="00832D19"/>
    <w:rPr>
      <w:rFonts w:asciiTheme="majorHAnsi" w:eastAsiaTheme="majorEastAsia" w:hAnsiTheme="majorHAnsi" w:cstheme="majorBidi"/>
      <w:i/>
      <w:iCs/>
      <w:color w:val="243F60" w:themeColor="accent1" w:themeShade="7F"/>
    </w:rPr>
  </w:style>
  <w:style w:type="character" w:customStyle="1" w:styleId="apple-converted-space">
    <w:name w:val="apple-converted-space"/>
    <w:basedOn w:val="Fontepargpadro"/>
    <w:rsid w:val="00B753A7"/>
  </w:style>
  <w:style w:type="paragraph" w:styleId="Textodenotaderodap">
    <w:name w:val="footnote text"/>
    <w:basedOn w:val="Normal"/>
    <w:link w:val="TextodenotaderodapChar"/>
    <w:uiPriority w:val="99"/>
    <w:semiHidden/>
    <w:unhideWhenUsed/>
    <w:rsid w:val="000F772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F7726"/>
    <w:rPr>
      <w:sz w:val="20"/>
      <w:szCs w:val="20"/>
    </w:rPr>
  </w:style>
  <w:style w:type="character" w:styleId="Refdenotaderodap">
    <w:name w:val="footnote reference"/>
    <w:basedOn w:val="Fontepargpadro"/>
    <w:uiPriority w:val="99"/>
    <w:semiHidden/>
    <w:unhideWhenUsed/>
    <w:rsid w:val="000F7726"/>
    <w:rPr>
      <w:vertAlign w:val="superscript"/>
    </w:rPr>
  </w:style>
  <w:style w:type="paragraph" w:styleId="Textodenotadefim">
    <w:name w:val="endnote text"/>
    <w:basedOn w:val="Normal"/>
    <w:link w:val="TextodenotadefimChar"/>
    <w:uiPriority w:val="99"/>
    <w:semiHidden/>
    <w:unhideWhenUsed/>
    <w:rsid w:val="00C67CDD"/>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C67CDD"/>
    <w:rPr>
      <w:sz w:val="20"/>
      <w:szCs w:val="20"/>
    </w:rPr>
  </w:style>
  <w:style w:type="character" w:styleId="Refdenotadefim">
    <w:name w:val="endnote reference"/>
    <w:basedOn w:val="Fontepargpadro"/>
    <w:uiPriority w:val="99"/>
    <w:semiHidden/>
    <w:unhideWhenUsed/>
    <w:rsid w:val="00C67C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85064">
      <w:bodyDiv w:val="1"/>
      <w:marLeft w:val="0"/>
      <w:marRight w:val="0"/>
      <w:marTop w:val="0"/>
      <w:marBottom w:val="0"/>
      <w:divBdr>
        <w:top w:val="none" w:sz="0" w:space="0" w:color="auto"/>
        <w:left w:val="none" w:sz="0" w:space="0" w:color="auto"/>
        <w:bottom w:val="none" w:sz="0" w:space="0" w:color="auto"/>
        <w:right w:val="none" w:sz="0" w:space="0" w:color="auto"/>
      </w:divBdr>
      <w:divsChild>
        <w:div w:id="1722901910">
          <w:marLeft w:val="0"/>
          <w:marRight w:val="0"/>
          <w:marTop w:val="0"/>
          <w:marBottom w:val="0"/>
          <w:divBdr>
            <w:top w:val="none" w:sz="0" w:space="0" w:color="auto"/>
            <w:left w:val="none" w:sz="0" w:space="0" w:color="auto"/>
            <w:bottom w:val="none" w:sz="0" w:space="0" w:color="auto"/>
            <w:right w:val="none" w:sz="0" w:space="0" w:color="auto"/>
          </w:divBdr>
        </w:div>
        <w:div w:id="1113669164">
          <w:marLeft w:val="0"/>
          <w:marRight w:val="0"/>
          <w:marTop w:val="0"/>
          <w:marBottom w:val="0"/>
          <w:divBdr>
            <w:top w:val="none" w:sz="0" w:space="0" w:color="auto"/>
            <w:left w:val="none" w:sz="0" w:space="0" w:color="auto"/>
            <w:bottom w:val="none" w:sz="0" w:space="0" w:color="auto"/>
            <w:right w:val="none" w:sz="0" w:space="0" w:color="auto"/>
          </w:divBdr>
        </w:div>
        <w:div w:id="1255743022">
          <w:marLeft w:val="0"/>
          <w:marRight w:val="0"/>
          <w:marTop w:val="0"/>
          <w:marBottom w:val="0"/>
          <w:divBdr>
            <w:top w:val="none" w:sz="0" w:space="0" w:color="auto"/>
            <w:left w:val="none" w:sz="0" w:space="0" w:color="auto"/>
            <w:bottom w:val="none" w:sz="0" w:space="0" w:color="auto"/>
            <w:right w:val="none" w:sz="0" w:space="0" w:color="auto"/>
          </w:divBdr>
        </w:div>
        <w:div w:id="1659722475">
          <w:marLeft w:val="0"/>
          <w:marRight w:val="0"/>
          <w:marTop w:val="0"/>
          <w:marBottom w:val="0"/>
          <w:divBdr>
            <w:top w:val="none" w:sz="0" w:space="0" w:color="auto"/>
            <w:left w:val="none" w:sz="0" w:space="0" w:color="auto"/>
            <w:bottom w:val="none" w:sz="0" w:space="0" w:color="auto"/>
            <w:right w:val="none" w:sz="0" w:space="0" w:color="auto"/>
          </w:divBdr>
        </w:div>
      </w:divsChild>
    </w:div>
    <w:div w:id="130252059">
      <w:bodyDiv w:val="1"/>
      <w:marLeft w:val="0"/>
      <w:marRight w:val="0"/>
      <w:marTop w:val="0"/>
      <w:marBottom w:val="0"/>
      <w:divBdr>
        <w:top w:val="none" w:sz="0" w:space="0" w:color="auto"/>
        <w:left w:val="none" w:sz="0" w:space="0" w:color="auto"/>
        <w:bottom w:val="none" w:sz="0" w:space="0" w:color="auto"/>
        <w:right w:val="none" w:sz="0" w:space="0" w:color="auto"/>
      </w:divBdr>
      <w:divsChild>
        <w:div w:id="389160647">
          <w:marLeft w:val="0"/>
          <w:marRight w:val="0"/>
          <w:marTop w:val="0"/>
          <w:marBottom w:val="0"/>
          <w:divBdr>
            <w:top w:val="none" w:sz="0" w:space="0" w:color="auto"/>
            <w:left w:val="none" w:sz="0" w:space="0" w:color="auto"/>
            <w:bottom w:val="none" w:sz="0" w:space="0" w:color="auto"/>
            <w:right w:val="none" w:sz="0" w:space="0" w:color="auto"/>
          </w:divBdr>
        </w:div>
        <w:div w:id="1148861507">
          <w:marLeft w:val="0"/>
          <w:marRight w:val="0"/>
          <w:marTop w:val="0"/>
          <w:marBottom w:val="0"/>
          <w:divBdr>
            <w:top w:val="none" w:sz="0" w:space="0" w:color="auto"/>
            <w:left w:val="none" w:sz="0" w:space="0" w:color="auto"/>
            <w:bottom w:val="none" w:sz="0" w:space="0" w:color="auto"/>
            <w:right w:val="none" w:sz="0" w:space="0" w:color="auto"/>
          </w:divBdr>
        </w:div>
        <w:div w:id="2121950903">
          <w:marLeft w:val="0"/>
          <w:marRight w:val="0"/>
          <w:marTop w:val="0"/>
          <w:marBottom w:val="0"/>
          <w:divBdr>
            <w:top w:val="none" w:sz="0" w:space="0" w:color="auto"/>
            <w:left w:val="none" w:sz="0" w:space="0" w:color="auto"/>
            <w:bottom w:val="none" w:sz="0" w:space="0" w:color="auto"/>
            <w:right w:val="none" w:sz="0" w:space="0" w:color="auto"/>
          </w:divBdr>
        </w:div>
        <w:div w:id="855848694">
          <w:marLeft w:val="0"/>
          <w:marRight w:val="0"/>
          <w:marTop w:val="0"/>
          <w:marBottom w:val="0"/>
          <w:divBdr>
            <w:top w:val="none" w:sz="0" w:space="0" w:color="auto"/>
            <w:left w:val="none" w:sz="0" w:space="0" w:color="auto"/>
            <w:bottom w:val="none" w:sz="0" w:space="0" w:color="auto"/>
            <w:right w:val="none" w:sz="0" w:space="0" w:color="auto"/>
          </w:divBdr>
        </w:div>
        <w:div w:id="57292814">
          <w:marLeft w:val="0"/>
          <w:marRight w:val="0"/>
          <w:marTop w:val="0"/>
          <w:marBottom w:val="0"/>
          <w:divBdr>
            <w:top w:val="none" w:sz="0" w:space="0" w:color="auto"/>
            <w:left w:val="none" w:sz="0" w:space="0" w:color="auto"/>
            <w:bottom w:val="none" w:sz="0" w:space="0" w:color="auto"/>
            <w:right w:val="none" w:sz="0" w:space="0" w:color="auto"/>
          </w:divBdr>
        </w:div>
        <w:div w:id="353581573">
          <w:marLeft w:val="0"/>
          <w:marRight w:val="0"/>
          <w:marTop w:val="0"/>
          <w:marBottom w:val="0"/>
          <w:divBdr>
            <w:top w:val="none" w:sz="0" w:space="0" w:color="auto"/>
            <w:left w:val="none" w:sz="0" w:space="0" w:color="auto"/>
            <w:bottom w:val="none" w:sz="0" w:space="0" w:color="auto"/>
            <w:right w:val="none" w:sz="0" w:space="0" w:color="auto"/>
          </w:divBdr>
        </w:div>
        <w:div w:id="1741443471">
          <w:marLeft w:val="0"/>
          <w:marRight w:val="0"/>
          <w:marTop w:val="0"/>
          <w:marBottom w:val="0"/>
          <w:divBdr>
            <w:top w:val="none" w:sz="0" w:space="0" w:color="auto"/>
            <w:left w:val="none" w:sz="0" w:space="0" w:color="auto"/>
            <w:bottom w:val="none" w:sz="0" w:space="0" w:color="auto"/>
            <w:right w:val="none" w:sz="0" w:space="0" w:color="auto"/>
          </w:divBdr>
        </w:div>
        <w:div w:id="2058426822">
          <w:marLeft w:val="0"/>
          <w:marRight w:val="0"/>
          <w:marTop w:val="0"/>
          <w:marBottom w:val="0"/>
          <w:divBdr>
            <w:top w:val="none" w:sz="0" w:space="0" w:color="auto"/>
            <w:left w:val="none" w:sz="0" w:space="0" w:color="auto"/>
            <w:bottom w:val="none" w:sz="0" w:space="0" w:color="auto"/>
            <w:right w:val="none" w:sz="0" w:space="0" w:color="auto"/>
          </w:divBdr>
        </w:div>
        <w:div w:id="1198155325">
          <w:marLeft w:val="0"/>
          <w:marRight w:val="0"/>
          <w:marTop w:val="0"/>
          <w:marBottom w:val="0"/>
          <w:divBdr>
            <w:top w:val="none" w:sz="0" w:space="0" w:color="auto"/>
            <w:left w:val="none" w:sz="0" w:space="0" w:color="auto"/>
            <w:bottom w:val="none" w:sz="0" w:space="0" w:color="auto"/>
            <w:right w:val="none" w:sz="0" w:space="0" w:color="auto"/>
          </w:divBdr>
        </w:div>
        <w:div w:id="1709062061">
          <w:marLeft w:val="0"/>
          <w:marRight w:val="0"/>
          <w:marTop w:val="0"/>
          <w:marBottom w:val="0"/>
          <w:divBdr>
            <w:top w:val="none" w:sz="0" w:space="0" w:color="auto"/>
            <w:left w:val="none" w:sz="0" w:space="0" w:color="auto"/>
            <w:bottom w:val="none" w:sz="0" w:space="0" w:color="auto"/>
            <w:right w:val="none" w:sz="0" w:space="0" w:color="auto"/>
          </w:divBdr>
        </w:div>
      </w:divsChild>
    </w:div>
    <w:div w:id="440612838">
      <w:bodyDiv w:val="1"/>
      <w:marLeft w:val="0"/>
      <w:marRight w:val="0"/>
      <w:marTop w:val="0"/>
      <w:marBottom w:val="0"/>
      <w:divBdr>
        <w:top w:val="none" w:sz="0" w:space="0" w:color="auto"/>
        <w:left w:val="none" w:sz="0" w:space="0" w:color="auto"/>
        <w:bottom w:val="none" w:sz="0" w:space="0" w:color="auto"/>
        <w:right w:val="none" w:sz="0" w:space="0" w:color="auto"/>
      </w:divBdr>
      <w:divsChild>
        <w:div w:id="97914702">
          <w:marLeft w:val="0"/>
          <w:marRight w:val="0"/>
          <w:marTop w:val="0"/>
          <w:marBottom w:val="0"/>
          <w:divBdr>
            <w:top w:val="none" w:sz="0" w:space="0" w:color="auto"/>
            <w:left w:val="none" w:sz="0" w:space="0" w:color="auto"/>
            <w:bottom w:val="none" w:sz="0" w:space="0" w:color="auto"/>
            <w:right w:val="none" w:sz="0" w:space="0" w:color="auto"/>
          </w:divBdr>
        </w:div>
        <w:div w:id="298731513">
          <w:marLeft w:val="0"/>
          <w:marRight w:val="0"/>
          <w:marTop w:val="0"/>
          <w:marBottom w:val="0"/>
          <w:divBdr>
            <w:top w:val="none" w:sz="0" w:space="0" w:color="auto"/>
            <w:left w:val="none" w:sz="0" w:space="0" w:color="auto"/>
            <w:bottom w:val="none" w:sz="0" w:space="0" w:color="auto"/>
            <w:right w:val="none" w:sz="0" w:space="0" w:color="auto"/>
          </w:divBdr>
        </w:div>
        <w:div w:id="697894310">
          <w:marLeft w:val="0"/>
          <w:marRight w:val="0"/>
          <w:marTop w:val="0"/>
          <w:marBottom w:val="0"/>
          <w:divBdr>
            <w:top w:val="none" w:sz="0" w:space="0" w:color="auto"/>
            <w:left w:val="none" w:sz="0" w:space="0" w:color="auto"/>
            <w:bottom w:val="none" w:sz="0" w:space="0" w:color="auto"/>
            <w:right w:val="none" w:sz="0" w:space="0" w:color="auto"/>
          </w:divBdr>
        </w:div>
        <w:div w:id="795950991">
          <w:marLeft w:val="0"/>
          <w:marRight w:val="0"/>
          <w:marTop w:val="0"/>
          <w:marBottom w:val="0"/>
          <w:divBdr>
            <w:top w:val="none" w:sz="0" w:space="0" w:color="auto"/>
            <w:left w:val="none" w:sz="0" w:space="0" w:color="auto"/>
            <w:bottom w:val="none" w:sz="0" w:space="0" w:color="auto"/>
            <w:right w:val="none" w:sz="0" w:space="0" w:color="auto"/>
          </w:divBdr>
        </w:div>
        <w:div w:id="797917682">
          <w:marLeft w:val="0"/>
          <w:marRight w:val="0"/>
          <w:marTop w:val="0"/>
          <w:marBottom w:val="0"/>
          <w:divBdr>
            <w:top w:val="none" w:sz="0" w:space="0" w:color="auto"/>
            <w:left w:val="none" w:sz="0" w:space="0" w:color="auto"/>
            <w:bottom w:val="none" w:sz="0" w:space="0" w:color="auto"/>
            <w:right w:val="none" w:sz="0" w:space="0" w:color="auto"/>
          </w:divBdr>
        </w:div>
        <w:div w:id="984629637">
          <w:marLeft w:val="0"/>
          <w:marRight w:val="0"/>
          <w:marTop w:val="0"/>
          <w:marBottom w:val="0"/>
          <w:divBdr>
            <w:top w:val="none" w:sz="0" w:space="0" w:color="auto"/>
            <w:left w:val="none" w:sz="0" w:space="0" w:color="auto"/>
            <w:bottom w:val="none" w:sz="0" w:space="0" w:color="auto"/>
            <w:right w:val="none" w:sz="0" w:space="0" w:color="auto"/>
          </w:divBdr>
        </w:div>
        <w:div w:id="1551725711">
          <w:marLeft w:val="0"/>
          <w:marRight w:val="0"/>
          <w:marTop w:val="0"/>
          <w:marBottom w:val="0"/>
          <w:divBdr>
            <w:top w:val="none" w:sz="0" w:space="0" w:color="auto"/>
            <w:left w:val="none" w:sz="0" w:space="0" w:color="auto"/>
            <w:bottom w:val="none" w:sz="0" w:space="0" w:color="auto"/>
            <w:right w:val="none" w:sz="0" w:space="0" w:color="auto"/>
          </w:divBdr>
        </w:div>
        <w:div w:id="2123570992">
          <w:marLeft w:val="0"/>
          <w:marRight w:val="0"/>
          <w:marTop w:val="0"/>
          <w:marBottom w:val="0"/>
          <w:divBdr>
            <w:top w:val="none" w:sz="0" w:space="0" w:color="auto"/>
            <w:left w:val="none" w:sz="0" w:space="0" w:color="auto"/>
            <w:bottom w:val="none" w:sz="0" w:space="0" w:color="auto"/>
            <w:right w:val="none" w:sz="0" w:space="0" w:color="auto"/>
          </w:divBdr>
        </w:div>
      </w:divsChild>
    </w:div>
    <w:div w:id="490802284">
      <w:bodyDiv w:val="1"/>
      <w:marLeft w:val="0"/>
      <w:marRight w:val="0"/>
      <w:marTop w:val="0"/>
      <w:marBottom w:val="0"/>
      <w:divBdr>
        <w:top w:val="none" w:sz="0" w:space="0" w:color="auto"/>
        <w:left w:val="none" w:sz="0" w:space="0" w:color="auto"/>
        <w:bottom w:val="none" w:sz="0" w:space="0" w:color="auto"/>
        <w:right w:val="none" w:sz="0" w:space="0" w:color="auto"/>
      </w:divBdr>
      <w:divsChild>
        <w:div w:id="54399305">
          <w:marLeft w:val="0"/>
          <w:marRight w:val="0"/>
          <w:marTop w:val="0"/>
          <w:marBottom w:val="0"/>
          <w:divBdr>
            <w:top w:val="none" w:sz="0" w:space="0" w:color="auto"/>
            <w:left w:val="none" w:sz="0" w:space="0" w:color="auto"/>
            <w:bottom w:val="none" w:sz="0" w:space="0" w:color="auto"/>
            <w:right w:val="none" w:sz="0" w:space="0" w:color="auto"/>
          </w:divBdr>
          <w:divsChild>
            <w:div w:id="248127777">
              <w:marLeft w:val="0"/>
              <w:marRight w:val="0"/>
              <w:marTop w:val="0"/>
              <w:marBottom w:val="0"/>
              <w:divBdr>
                <w:top w:val="none" w:sz="0" w:space="0" w:color="auto"/>
                <w:left w:val="none" w:sz="0" w:space="0" w:color="auto"/>
                <w:bottom w:val="none" w:sz="0" w:space="0" w:color="auto"/>
                <w:right w:val="none" w:sz="0" w:space="0" w:color="auto"/>
              </w:divBdr>
              <w:divsChild>
                <w:div w:id="44207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555100">
      <w:bodyDiv w:val="1"/>
      <w:marLeft w:val="0"/>
      <w:marRight w:val="0"/>
      <w:marTop w:val="0"/>
      <w:marBottom w:val="0"/>
      <w:divBdr>
        <w:top w:val="none" w:sz="0" w:space="0" w:color="auto"/>
        <w:left w:val="none" w:sz="0" w:space="0" w:color="auto"/>
        <w:bottom w:val="none" w:sz="0" w:space="0" w:color="auto"/>
        <w:right w:val="none" w:sz="0" w:space="0" w:color="auto"/>
      </w:divBdr>
    </w:div>
    <w:div w:id="615404707">
      <w:bodyDiv w:val="1"/>
      <w:marLeft w:val="0"/>
      <w:marRight w:val="0"/>
      <w:marTop w:val="0"/>
      <w:marBottom w:val="0"/>
      <w:divBdr>
        <w:top w:val="none" w:sz="0" w:space="0" w:color="auto"/>
        <w:left w:val="none" w:sz="0" w:space="0" w:color="auto"/>
        <w:bottom w:val="none" w:sz="0" w:space="0" w:color="auto"/>
        <w:right w:val="none" w:sz="0" w:space="0" w:color="auto"/>
      </w:divBdr>
      <w:divsChild>
        <w:div w:id="110518101">
          <w:marLeft w:val="0"/>
          <w:marRight w:val="0"/>
          <w:marTop w:val="0"/>
          <w:marBottom w:val="0"/>
          <w:divBdr>
            <w:top w:val="none" w:sz="0" w:space="0" w:color="auto"/>
            <w:left w:val="none" w:sz="0" w:space="0" w:color="auto"/>
            <w:bottom w:val="none" w:sz="0" w:space="0" w:color="auto"/>
            <w:right w:val="none" w:sz="0" w:space="0" w:color="auto"/>
          </w:divBdr>
        </w:div>
        <w:div w:id="386607182">
          <w:marLeft w:val="0"/>
          <w:marRight w:val="0"/>
          <w:marTop w:val="0"/>
          <w:marBottom w:val="0"/>
          <w:divBdr>
            <w:top w:val="none" w:sz="0" w:space="0" w:color="auto"/>
            <w:left w:val="none" w:sz="0" w:space="0" w:color="auto"/>
            <w:bottom w:val="none" w:sz="0" w:space="0" w:color="auto"/>
            <w:right w:val="none" w:sz="0" w:space="0" w:color="auto"/>
          </w:divBdr>
        </w:div>
        <w:div w:id="428505142">
          <w:marLeft w:val="0"/>
          <w:marRight w:val="0"/>
          <w:marTop w:val="0"/>
          <w:marBottom w:val="0"/>
          <w:divBdr>
            <w:top w:val="none" w:sz="0" w:space="0" w:color="auto"/>
            <w:left w:val="none" w:sz="0" w:space="0" w:color="auto"/>
            <w:bottom w:val="none" w:sz="0" w:space="0" w:color="auto"/>
            <w:right w:val="none" w:sz="0" w:space="0" w:color="auto"/>
          </w:divBdr>
        </w:div>
        <w:div w:id="848104738">
          <w:marLeft w:val="0"/>
          <w:marRight w:val="0"/>
          <w:marTop w:val="0"/>
          <w:marBottom w:val="0"/>
          <w:divBdr>
            <w:top w:val="none" w:sz="0" w:space="0" w:color="auto"/>
            <w:left w:val="none" w:sz="0" w:space="0" w:color="auto"/>
            <w:bottom w:val="none" w:sz="0" w:space="0" w:color="auto"/>
            <w:right w:val="none" w:sz="0" w:space="0" w:color="auto"/>
          </w:divBdr>
        </w:div>
        <w:div w:id="1130824788">
          <w:marLeft w:val="0"/>
          <w:marRight w:val="0"/>
          <w:marTop w:val="0"/>
          <w:marBottom w:val="0"/>
          <w:divBdr>
            <w:top w:val="none" w:sz="0" w:space="0" w:color="auto"/>
            <w:left w:val="none" w:sz="0" w:space="0" w:color="auto"/>
            <w:bottom w:val="none" w:sz="0" w:space="0" w:color="auto"/>
            <w:right w:val="none" w:sz="0" w:space="0" w:color="auto"/>
          </w:divBdr>
        </w:div>
        <w:div w:id="1358310090">
          <w:marLeft w:val="0"/>
          <w:marRight w:val="0"/>
          <w:marTop w:val="0"/>
          <w:marBottom w:val="0"/>
          <w:divBdr>
            <w:top w:val="none" w:sz="0" w:space="0" w:color="auto"/>
            <w:left w:val="none" w:sz="0" w:space="0" w:color="auto"/>
            <w:bottom w:val="none" w:sz="0" w:space="0" w:color="auto"/>
            <w:right w:val="none" w:sz="0" w:space="0" w:color="auto"/>
          </w:divBdr>
        </w:div>
        <w:div w:id="1613705180">
          <w:marLeft w:val="0"/>
          <w:marRight w:val="0"/>
          <w:marTop w:val="0"/>
          <w:marBottom w:val="0"/>
          <w:divBdr>
            <w:top w:val="none" w:sz="0" w:space="0" w:color="auto"/>
            <w:left w:val="none" w:sz="0" w:space="0" w:color="auto"/>
            <w:bottom w:val="none" w:sz="0" w:space="0" w:color="auto"/>
            <w:right w:val="none" w:sz="0" w:space="0" w:color="auto"/>
          </w:divBdr>
        </w:div>
        <w:div w:id="1754860245">
          <w:marLeft w:val="0"/>
          <w:marRight w:val="0"/>
          <w:marTop w:val="0"/>
          <w:marBottom w:val="0"/>
          <w:divBdr>
            <w:top w:val="none" w:sz="0" w:space="0" w:color="auto"/>
            <w:left w:val="none" w:sz="0" w:space="0" w:color="auto"/>
            <w:bottom w:val="none" w:sz="0" w:space="0" w:color="auto"/>
            <w:right w:val="none" w:sz="0" w:space="0" w:color="auto"/>
          </w:divBdr>
        </w:div>
      </w:divsChild>
    </w:div>
    <w:div w:id="626276134">
      <w:bodyDiv w:val="1"/>
      <w:marLeft w:val="0"/>
      <w:marRight w:val="0"/>
      <w:marTop w:val="0"/>
      <w:marBottom w:val="0"/>
      <w:divBdr>
        <w:top w:val="none" w:sz="0" w:space="0" w:color="auto"/>
        <w:left w:val="none" w:sz="0" w:space="0" w:color="auto"/>
        <w:bottom w:val="none" w:sz="0" w:space="0" w:color="auto"/>
        <w:right w:val="none" w:sz="0" w:space="0" w:color="auto"/>
      </w:divBdr>
    </w:div>
    <w:div w:id="701982386">
      <w:bodyDiv w:val="1"/>
      <w:marLeft w:val="0"/>
      <w:marRight w:val="0"/>
      <w:marTop w:val="0"/>
      <w:marBottom w:val="0"/>
      <w:divBdr>
        <w:top w:val="none" w:sz="0" w:space="0" w:color="auto"/>
        <w:left w:val="none" w:sz="0" w:space="0" w:color="auto"/>
        <w:bottom w:val="none" w:sz="0" w:space="0" w:color="auto"/>
        <w:right w:val="none" w:sz="0" w:space="0" w:color="auto"/>
      </w:divBdr>
      <w:divsChild>
        <w:div w:id="2043940415">
          <w:marLeft w:val="0"/>
          <w:marRight w:val="0"/>
          <w:marTop w:val="0"/>
          <w:marBottom w:val="0"/>
          <w:divBdr>
            <w:top w:val="none" w:sz="0" w:space="0" w:color="auto"/>
            <w:left w:val="none" w:sz="0" w:space="0" w:color="auto"/>
            <w:bottom w:val="none" w:sz="0" w:space="0" w:color="auto"/>
            <w:right w:val="none" w:sz="0" w:space="0" w:color="auto"/>
          </w:divBdr>
        </w:div>
        <w:div w:id="444615924">
          <w:marLeft w:val="0"/>
          <w:marRight w:val="0"/>
          <w:marTop w:val="0"/>
          <w:marBottom w:val="0"/>
          <w:divBdr>
            <w:top w:val="none" w:sz="0" w:space="0" w:color="auto"/>
            <w:left w:val="none" w:sz="0" w:space="0" w:color="auto"/>
            <w:bottom w:val="none" w:sz="0" w:space="0" w:color="auto"/>
            <w:right w:val="none" w:sz="0" w:space="0" w:color="auto"/>
          </w:divBdr>
        </w:div>
        <w:div w:id="961423785">
          <w:marLeft w:val="0"/>
          <w:marRight w:val="0"/>
          <w:marTop w:val="0"/>
          <w:marBottom w:val="0"/>
          <w:divBdr>
            <w:top w:val="none" w:sz="0" w:space="0" w:color="auto"/>
            <w:left w:val="none" w:sz="0" w:space="0" w:color="auto"/>
            <w:bottom w:val="none" w:sz="0" w:space="0" w:color="auto"/>
            <w:right w:val="none" w:sz="0" w:space="0" w:color="auto"/>
          </w:divBdr>
        </w:div>
        <w:div w:id="1301301849">
          <w:marLeft w:val="0"/>
          <w:marRight w:val="0"/>
          <w:marTop w:val="0"/>
          <w:marBottom w:val="0"/>
          <w:divBdr>
            <w:top w:val="none" w:sz="0" w:space="0" w:color="auto"/>
            <w:left w:val="none" w:sz="0" w:space="0" w:color="auto"/>
            <w:bottom w:val="none" w:sz="0" w:space="0" w:color="auto"/>
            <w:right w:val="none" w:sz="0" w:space="0" w:color="auto"/>
          </w:divBdr>
        </w:div>
        <w:div w:id="1677419090">
          <w:marLeft w:val="0"/>
          <w:marRight w:val="0"/>
          <w:marTop w:val="0"/>
          <w:marBottom w:val="0"/>
          <w:divBdr>
            <w:top w:val="none" w:sz="0" w:space="0" w:color="auto"/>
            <w:left w:val="none" w:sz="0" w:space="0" w:color="auto"/>
            <w:bottom w:val="none" w:sz="0" w:space="0" w:color="auto"/>
            <w:right w:val="none" w:sz="0" w:space="0" w:color="auto"/>
          </w:divBdr>
        </w:div>
        <w:div w:id="180246539">
          <w:marLeft w:val="0"/>
          <w:marRight w:val="0"/>
          <w:marTop w:val="0"/>
          <w:marBottom w:val="0"/>
          <w:divBdr>
            <w:top w:val="none" w:sz="0" w:space="0" w:color="auto"/>
            <w:left w:val="none" w:sz="0" w:space="0" w:color="auto"/>
            <w:bottom w:val="none" w:sz="0" w:space="0" w:color="auto"/>
            <w:right w:val="none" w:sz="0" w:space="0" w:color="auto"/>
          </w:divBdr>
        </w:div>
        <w:div w:id="1263949465">
          <w:marLeft w:val="0"/>
          <w:marRight w:val="0"/>
          <w:marTop w:val="0"/>
          <w:marBottom w:val="0"/>
          <w:divBdr>
            <w:top w:val="none" w:sz="0" w:space="0" w:color="auto"/>
            <w:left w:val="none" w:sz="0" w:space="0" w:color="auto"/>
            <w:bottom w:val="none" w:sz="0" w:space="0" w:color="auto"/>
            <w:right w:val="none" w:sz="0" w:space="0" w:color="auto"/>
          </w:divBdr>
        </w:div>
        <w:div w:id="1580289975">
          <w:marLeft w:val="0"/>
          <w:marRight w:val="0"/>
          <w:marTop w:val="0"/>
          <w:marBottom w:val="0"/>
          <w:divBdr>
            <w:top w:val="none" w:sz="0" w:space="0" w:color="auto"/>
            <w:left w:val="none" w:sz="0" w:space="0" w:color="auto"/>
            <w:bottom w:val="none" w:sz="0" w:space="0" w:color="auto"/>
            <w:right w:val="none" w:sz="0" w:space="0" w:color="auto"/>
          </w:divBdr>
        </w:div>
        <w:div w:id="767508942">
          <w:marLeft w:val="0"/>
          <w:marRight w:val="0"/>
          <w:marTop w:val="0"/>
          <w:marBottom w:val="0"/>
          <w:divBdr>
            <w:top w:val="none" w:sz="0" w:space="0" w:color="auto"/>
            <w:left w:val="none" w:sz="0" w:space="0" w:color="auto"/>
            <w:bottom w:val="none" w:sz="0" w:space="0" w:color="auto"/>
            <w:right w:val="none" w:sz="0" w:space="0" w:color="auto"/>
          </w:divBdr>
        </w:div>
        <w:div w:id="679622264">
          <w:marLeft w:val="0"/>
          <w:marRight w:val="0"/>
          <w:marTop w:val="0"/>
          <w:marBottom w:val="0"/>
          <w:divBdr>
            <w:top w:val="none" w:sz="0" w:space="0" w:color="auto"/>
            <w:left w:val="none" w:sz="0" w:space="0" w:color="auto"/>
            <w:bottom w:val="none" w:sz="0" w:space="0" w:color="auto"/>
            <w:right w:val="none" w:sz="0" w:space="0" w:color="auto"/>
          </w:divBdr>
        </w:div>
        <w:div w:id="921598069">
          <w:marLeft w:val="0"/>
          <w:marRight w:val="0"/>
          <w:marTop w:val="0"/>
          <w:marBottom w:val="0"/>
          <w:divBdr>
            <w:top w:val="none" w:sz="0" w:space="0" w:color="auto"/>
            <w:left w:val="none" w:sz="0" w:space="0" w:color="auto"/>
            <w:bottom w:val="none" w:sz="0" w:space="0" w:color="auto"/>
            <w:right w:val="none" w:sz="0" w:space="0" w:color="auto"/>
          </w:divBdr>
        </w:div>
        <w:div w:id="1136339743">
          <w:marLeft w:val="0"/>
          <w:marRight w:val="0"/>
          <w:marTop w:val="0"/>
          <w:marBottom w:val="0"/>
          <w:divBdr>
            <w:top w:val="none" w:sz="0" w:space="0" w:color="auto"/>
            <w:left w:val="none" w:sz="0" w:space="0" w:color="auto"/>
            <w:bottom w:val="none" w:sz="0" w:space="0" w:color="auto"/>
            <w:right w:val="none" w:sz="0" w:space="0" w:color="auto"/>
          </w:divBdr>
        </w:div>
        <w:div w:id="1473062399">
          <w:marLeft w:val="0"/>
          <w:marRight w:val="0"/>
          <w:marTop w:val="0"/>
          <w:marBottom w:val="0"/>
          <w:divBdr>
            <w:top w:val="none" w:sz="0" w:space="0" w:color="auto"/>
            <w:left w:val="none" w:sz="0" w:space="0" w:color="auto"/>
            <w:bottom w:val="none" w:sz="0" w:space="0" w:color="auto"/>
            <w:right w:val="none" w:sz="0" w:space="0" w:color="auto"/>
          </w:divBdr>
        </w:div>
        <w:div w:id="688339202">
          <w:marLeft w:val="0"/>
          <w:marRight w:val="0"/>
          <w:marTop w:val="0"/>
          <w:marBottom w:val="0"/>
          <w:divBdr>
            <w:top w:val="none" w:sz="0" w:space="0" w:color="auto"/>
            <w:left w:val="none" w:sz="0" w:space="0" w:color="auto"/>
            <w:bottom w:val="none" w:sz="0" w:space="0" w:color="auto"/>
            <w:right w:val="none" w:sz="0" w:space="0" w:color="auto"/>
          </w:divBdr>
        </w:div>
        <w:div w:id="195048332">
          <w:marLeft w:val="0"/>
          <w:marRight w:val="0"/>
          <w:marTop w:val="0"/>
          <w:marBottom w:val="0"/>
          <w:divBdr>
            <w:top w:val="none" w:sz="0" w:space="0" w:color="auto"/>
            <w:left w:val="none" w:sz="0" w:space="0" w:color="auto"/>
            <w:bottom w:val="none" w:sz="0" w:space="0" w:color="auto"/>
            <w:right w:val="none" w:sz="0" w:space="0" w:color="auto"/>
          </w:divBdr>
        </w:div>
        <w:div w:id="273902816">
          <w:marLeft w:val="0"/>
          <w:marRight w:val="0"/>
          <w:marTop w:val="0"/>
          <w:marBottom w:val="0"/>
          <w:divBdr>
            <w:top w:val="none" w:sz="0" w:space="0" w:color="auto"/>
            <w:left w:val="none" w:sz="0" w:space="0" w:color="auto"/>
            <w:bottom w:val="none" w:sz="0" w:space="0" w:color="auto"/>
            <w:right w:val="none" w:sz="0" w:space="0" w:color="auto"/>
          </w:divBdr>
        </w:div>
        <w:div w:id="1976981566">
          <w:marLeft w:val="0"/>
          <w:marRight w:val="0"/>
          <w:marTop w:val="0"/>
          <w:marBottom w:val="0"/>
          <w:divBdr>
            <w:top w:val="none" w:sz="0" w:space="0" w:color="auto"/>
            <w:left w:val="none" w:sz="0" w:space="0" w:color="auto"/>
            <w:bottom w:val="none" w:sz="0" w:space="0" w:color="auto"/>
            <w:right w:val="none" w:sz="0" w:space="0" w:color="auto"/>
          </w:divBdr>
        </w:div>
        <w:div w:id="1883055164">
          <w:marLeft w:val="0"/>
          <w:marRight w:val="0"/>
          <w:marTop w:val="0"/>
          <w:marBottom w:val="0"/>
          <w:divBdr>
            <w:top w:val="none" w:sz="0" w:space="0" w:color="auto"/>
            <w:left w:val="none" w:sz="0" w:space="0" w:color="auto"/>
            <w:bottom w:val="none" w:sz="0" w:space="0" w:color="auto"/>
            <w:right w:val="none" w:sz="0" w:space="0" w:color="auto"/>
          </w:divBdr>
        </w:div>
      </w:divsChild>
    </w:div>
    <w:div w:id="731586132">
      <w:bodyDiv w:val="1"/>
      <w:marLeft w:val="0"/>
      <w:marRight w:val="0"/>
      <w:marTop w:val="0"/>
      <w:marBottom w:val="0"/>
      <w:divBdr>
        <w:top w:val="none" w:sz="0" w:space="0" w:color="auto"/>
        <w:left w:val="none" w:sz="0" w:space="0" w:color="auto"/>
        <w:bottom w:val="none" w:sz="0" w:space="0" w:color="auto"/>
        <w:right w:val="none" w:sz="0" w:space="0" w:color="auto"/>
      </w:divBdr>
      <w:divsChild>
        <w:div w:id="1540358651">
          <w:marLeft w:val="0"/>
          <w:marRight w:val="0"/>
          <w:marTop w:val="0"/>
          <w:marBottom w:val="0"/>
          <w:divBdr>
            <w:top w:val="none" w:sz="0" w:space="0" w:color="auto"/>
            <w:left w:val="none" w:sz="0" w:space="0" w:color="auto"/>
            <w:bottom w:val="none" w:sz="0" w:space="0" w:color="auto"/>
            <w:right w:val="none" w:sz="0" w:space="0" w:color="auto"/>
          </w:divBdr>
        </w:div>
        <w:div w:id="65153437">
          <w:marLeft w:val="0"/>
          <w:marRight w:val="0"/>
          <w:marTop w:val="0"/>
          <w:marBottom w:val="0"/>
          <w:divBdr>
            <w:top w:val="none" w:sz="0" w:space="0" w:color="auto"/>
            <w:left w:val="none" w:sz="0" w:space="0" w:color="auto"/>
            <w:bottom w:val="none" w:sz="0" w:space="0" w:color="auto"/>
            <w:right w:val="none" w:sz="0" w:space="0" w:color="auto"/>
          </w:divBdr>
        </w:div>
        <w:div w:id="2001539069">
          <w:marLeft w:val="0"/>
          <w:marRight w:val="0"/>
          <w:marTop w:val="0"/>
          <w:marBottom w:val="0"/>
          <w:divBdr>
            <w:top w:val="none" w:sz="0" w:space="0" w:color="auto"/>
            <w:left w:val="none" w:sz="0" w:space="0" w:color="auto"/>
            <w:bottom w:val="none" w:sz="0" w:space="0" w:color="auto"/>
            <w:right w:val="none" w:sz="0" w:space="0" w:color="auto"/>
          </w:divBdr>
        </w:div>
        <w:div w:id="1669946345">
          <w:marLeft w:val="0"/>
          <w:marRight w:val="0"/>
          <w:marTop w:val="0"/>
          <w:marBottom w:val="0"/>
          <w:divBdr>
            <w:top w:val="none" w:sz="0" w:space="0" w:color="auto"/>
            <w:left w:val="none" w:sz="0" w:space="0" w:color="auto"/>
            <w:bottom w:val="none" w:sz="0" w:space="0" w:color="auto"/>
            <w:right w:val="none" w:sz="0" w:space="0" w:color="auto"/>
          </w:divBdr>
        </w:div>
        <w:div w:id="262880146">
          <w:marLeft w:val="0"/>
          <w:marRight w:val="0"/>
          <w:marTop w:val="0"/>
          <w:marBottom w:val="0"/>
          <w:divBdr>
            <w:top w:val="none" w:sz="0" w:space="0" w:color="auto"/>
            <w:left w:val="none" w:sz="0" w:space="0" w:color="auto"/>
            <w:bottom w:val="none" w:sz="0" w:space="0" w:color="auto"/>
            <w:right w:val="none" w:sz="0" w:space="0" w:color="auto"/>
          </w:divBdr>
        </w:div>
        <w:div w:id="1871262748">
          <w:marLeft w:val="0"/>
          <w:marRight w:val="0"/>
          <w:marTop w:val="0"/>
          <w:marBottom w:val="0"/>
          <w:divBdr>
            <w:top w:val="none" w:sz="0" w:space="0" w:color="auto"/>
            <w:left w:val="none" w:sz="0" w:space="0" w:color="auto"/>
            <w:bottom w:val="none" w:sz="0" w:space="0" w:color="auto"/>
            <w:right w:val="none" w:sz="0" w:space="0" w:color="auto"/>
          </w:divBdr>
        </w:div>
        <w:div w:id="908033247">
          <w:marLeft w:val="0"/>
          <w:marRight w:val="0"/>
          <w:marTop w:val="0"/>
          <w:marBottom w:val="0"/>
          <w:divBdr>
            <w:top w:val="none" w:sz="0" w:space="0" w:color="auto"/>
            <w:left w:val="none" w:sz="0" w:space="0" w:color="auto"/>
            <w:bottom w:val="none" w:sz="0" w:space="0" w:color="auto"/>
            <w:right w:val="none" w:sz="0" w:space="0" w:color="auto"/>
          </w:divBdr>
        </w:div>
        <w:div w:id="843478372">
          <w:marLeft w:val="0"/>
          <w:marRight w:val="0"/>
          <w:marTop w:val="0"/>
          <w:marBottom w:val="0"/>
          <w:divBdr>
            <w:top w:val="none" w:sz="0" w:space="0" w:color="auto"/>
            <w:left w:val="none" w:sz="0" w:space="0" w:color="auto"/>
            <w:bottom w:val="none" w:sz="0" w:space="0" w:color="auto"/>
            <w:right w:val="none" w:sz="0" w:space="0" w:color="auto"/>
          </w:divBdr>
        </w:div>
        <w:div w:id="740566383">
          <w:marLeft w:val="0"/>
          <w:marRight w:val="0"/>
          <w:marTop w:val="0"/>
          <w:marBottom w:val="0"/>
          <w:divBdr>
            <w:top w:val="none" w:sz="0" w:space="0" w:color="auto"/>
            <w:left w:val="none" w:sz="0" w:space="0" w:color="auto"/>
            <w:bottom w:val="none" w:sz="0" w:space="0" w:color="auto"/>
            <w:right w:val="none" w:sz="0" w:space="0" w:color="auto"/>
          </w:divBdr>
        </w:div>
        <w:div w:id="661667508">
          <w:marLeft w:val="0"/>
          <w:marRight w:val="0"/>
          <w:marTop w:val="0"/>
          <w:marBottom w:val="0"/>
          <w:divBdr>
            <w:top w:val="none" w:sz="0" w:space="0" w:color="auto"/>
            <w:left w:val="none" w:sz="0" w:space="0" w:color="auto"/>
            <w:bottom w:val="none" w:sz="0" w:space="0" w:color="auto"/>
            <w:right w:val="none" w:sz="0" w:space="0" w:color="auto"/>
          </w:divBdr>
        </w:div>
      </w:divsChild>
    </w:div>
    <w:div w:id="968432415">
      <w:bodyDiv w:val="1"/>
      <w:marLeft w:val="0"/>
      <w:marRight w:val="0"/>
      <w:marTop w:val="0"/>
      <w:marBottom w:val="0"/>
      <w:divBdr>
        <w:top w:val="none" w:sz="0" w:space="0" w:color="auto"/>
        <w:left w:val="none" w:sz="0" w:space="0" w:color="auto"/>
        <w:bottom w:val="none" w:sz="0" w:space="0" w:color="auto"/>
        <w:right w:val="none" w:sz="0" w:space="0" w:color="auto"/>
      </w:divBdr>
      <w:divsChild>
        <w:div w:id="177697972">
          <w:marLeft w:val="0"/>
          <w:marRight w:val="0"/>
          <w:marTop w:val="0"/>
          <w:marBottom w:val="0"/>
          <w:divBdr>
            <w:top w:val="none" w:sz="0" w:space="0" w:color="auto"/>
            <w:left w:val="none" w:sz="0" w:space="0" w:color="auto"/>
            <w:bottom w:val="none" w:sz="0" w:space="0" w:color="auto"/>
            <w:right w:val="none" w:sz="0" w:space="0" w:color="auto"/>
          </w:divBdr>
        </w:div>
        <w:div w:id="1197812611">
          <w:marLeft w:val="0"/>
          <w:marRight w:val="0"/>
          <w:marTop w:val="0"/>
          <w:marBottom w:val="0"/>
          <w:divBdr>
            <w:top w:val="none" w:sz="0" w:space="0" w:color="auto"/>
            <w:left w:val="none" w:sz="0" w:space="0" w:color="auto"/>
            <w:bottom w:val="none" w:sz="0" w:space="0" w:color="auto"/>
            <w:right w:val="none" w:sz="0" w:space="0" w:color="auto"/>
          </w:divBdr>
        </w:div>
        <w:div w:id="1498034802">
          <w:marLeft w:val="0"/>
          <w:marRight w:val="0"/>
          <w:marTop w:val="0"/>
          <w:marBottom w:val="0"/>
          <w:divBdr>
            <w:top w:val="none" w:sz="0" w:space="0" w:color="auto"/>
            <w:left w:val="none" w:sz="0" w:space="0" w:color="auto"/>
            <w:bottom w:val="none" w:sz="0" w:space="0" w:color="auto"/>
            <w:right w:val="none" w:sz="0" w:space="0" w:color="auto"/>
          </w:divBdr>
        </w:div>
        <w:div w:id="1407920926">
          <w:marLeft w:val="0"/>
          <w:marRight w:val="0"/>
          <w:marTop w:val="0"/>
          <w:marBottom w:val="0"/>
          <w:divBdr>
            <w:top w:val="none" w:sz="0" w:space="0" w:color="auto"/>
            <w:left w:val="none" w:sz="0" w:space="0" w:color="auto"/>
            <w:bottom w:val="none" w:sz="0" w:space="0" w:color="auto"/>
            <w:right w:val="none" w:sz="0" w:space="0" w:color="auto"/>
          </w:divBdr>
        </w:div>
      </w:divsChild>
    </w:div>
    <w:div w:id="1228688312">
      <w:bodyDiv w:val="1"/>
      <w:marLeft w:val="0"/>
      <w:marRight w:val="0"/>
      <w:marTop w:val="0"/>
      <w:marBottom w:val="0"/>
      <w:divBdr>
        <w:top w:val="none" w:sz="0" w:space="0" w:color="auto"/>
        <w:left w:val="none" w:sz="0" w:space="0" w:color="auto"/>
        <w:bottom w:val="none" w:sz="0" w:space="0" w:color="auto"/>
        <w:right w:val="none" w:sz="0" w:space="0" w:color="auto"/>
      </w:divBdr>
      <w:divsChild>
        <w:div w:id="181482679">
          <w:marLeft w:val="0"/>
          <w:marRight w:val="0"/>
          <w:marTop w:val="0"/>
          <w:marBottom w:val="0"/>
          <w:divBdr>
            <w:top w:val="none" w:sz="0" w:space="0" w:color="auto"/>
            <w:left w:val="none" w:sz="0" w:space="0" w:color="auto"/>
            <w:bottom w:val="none" w:sz="0" w:space="0" w:color="auto"/>
            <w:right w:val="none" w:sz="0" w:space="0" w:color="auto"/>
          </w:divBdr>
        </w:div>
        <w:div w:id="871652861">
          <w:marLeft w:val="0"/>
          <w:marRight w:val="0"/>
          <w:marTop w:val="0"/>
          <w:marBottom w:val="0"/>
          <w:divBdr>
            <w:top w:val="none" w:sz="0" w:space="0" w:color="auto"/>
            <w:left w:val="none" w:sz="0" w:space="0" w:color="auto"/>
            <w:bottom w:val="none" w:sz="0" w:space="0" w:color="auto"/>
            <w:right w:val="none" w:sz="0" w:space="0" w:color="auto"/>
          </w:divBdr>
        </w:div>
        <w:div w:id="929437025">
          <w:marLeft w:val="0"/>
          <w:marRight w:val="0"/>
          <w:marTop w:val="0"/>
          <w:marBottom w:val="0"/>
          <w:divBdr>
            <w:top w:val="none" w:sz="0" w:space="0" w:color="auto"/>
            <w:left w:val="none" w:sz="0" w:space="0" w:color="auto"/>
            <w:bottom w:val="none" w:sz="0" w:space="0" w:color="auto"/>
            <w:right w:val="none" w:sz="0" w:space="0" w:color="auto"/>
          </w:divBdr>
        </w:div>
        <w:div w:id="977146483">
          <w:marLeft w:val="0"/>
          <w:marRight w:val="0"/>
          <w:marTop w:val="0"/>
          <w:marBottom w:val="0"/>
          <w:divBdr>
            <w:top w:val="none" w:sz="0" w:space="0" w:color="auto"/>
            <w:left w:val="none" w:sz="0" w:space="0" w:color="auto"/>
            <w:bottom w:val="none" w:sz="0" w:space="0" w:color="auto"/>
            <w:right w:val="none" w:sz="0" w:space="0" w:color="auto"/>
          </w:divBdr>
        </w:div>
        <w:div w:id="1312519503">
          <w:marLeft w:val="0"/>
          <w:marRight w:val="0"/>
          <w:marTop w:val="0"/>
          <w:marBottom w:val="0"/>
          <w:divBdr>
            <w:top w:val="none" w:sz="0" w:space="0" w:color="auto"/>
            <w:left w:val="none" w:sz="0" w:space="0" w:color="auto"/>
            <w:bottom w:val="none" w:sz="0" w:space="0" w:color="auto"/>
            <w:right w:val="none" w:sz="0" w:space="0" w:color="auto"/>
          </w:divBdr>
        </w:div>
        <w:div w:id="1569269459">
          <w:marLeft w:val="0"/>
          <w:marRight w:val="0"/>
          <w:marTop w:val="0"/>
          <w:marBottom w:val="0"/>
          <w:divBdr>
            <w:top w:val="none" w:sz="0" w:space="0" w:color="auto"/>
            <w:left w:val="none" w:sz="0" w:space="0" w:color="auto"/>
            <w:bottom w:val="none" w:sz="0" w:space="0" w:color="auto"/>
            <w:right w:val="none" w:sz="0" w:space="0" w:color="auto"/>
          </w:divBdr>
        </w:div>
        <w:div w:id="1760826818">
          <w:marLeft w:val="0"/>
          <w:marRight w:val="0"/>
          <w:marTop w:val="0"/>
          <w:marBottom w:val="0"/>
          <w:divBdr>
            <w:top w:val="none" w:sz="0" w:space="0" w:color="auto"/>
            <w:left w:val="none" w:sz="0" w:space="0" w:color="auto"/>
            <w:bottom w:val="none" w:sz="0" w:space="0" w:color="auto"/>
            <w:right w:val="none" w:sz="0" w:space="0" w:color="auto"/>
          </w:divBdr>
        </w:div>
        <w:div w:id="2097939094">
          <w:marLeft w:val="0"/>
          <w:marRight w:val="0"/>
          <w:marTop w:val="0"/>
          <w:marBottom w:val="0"/>
          <w:divBdr>
            <w:top w:val="none" w:sz="0" w:space="0" w:color="auto"/>
            <w:left w:val="none" w:sz="0" w:space="0" w:color="auto"/>
            <w:bottom w:val="none" w:sz="0" w:space="0" w:color="auto"/>
            <w:right w:val="none" w:sz="0" w:space="0" w:color="auto"/>
          </w:divBdr>
        </w:div>
      </w:divsChild>
    </w:div>
    <w:div w:id="1344896094">
      <w:bodyDiv w:val="1"/>
      <w:marLeft w:val="0"/>
      <w:marRight w:val="0"/>
      <w:marTop w:val="0"/>
      <w:marBottom w:val="0"/>
      <w:divBdr>
        <w:top w:val="none" w:sz="0" w:space="0" w:color="auto"/>
        <w:left w:val="none" w:sz="0" w:space="0" w:color="auto"/>
        <w:bottom w:val="none" w:sz="0" w:space="0" w:color="auto"/>
        <w:right w:val="none" w:sz="0" w:space="0" w:color="auto"/>
      </w:divBdr>
      <w:divsChild>
        <w:div w:id="443574565">
          <w:marLeft w:val="0"/>
          <w:marRight w:val="0"/>
          <w:marTop w:val="0"/>
          <w:marBottom w:val="0"/>
          <w:divBdr>
            <w:top w:val="none" w:sz="0" w:space="0" w:color="auto"/>
            <w:left w:val="none" w:sz="0" w:space="0" w:color="auto"/>
            <w:bottom w:val="none" w:sz="0" w:space="0" w:color="auto"/>
            <w:right w:val="none" w:sz="0" w:space="0" w:color="auto"/>
          </w:divBdr>
        </w:div>
        <w:div w:id="829713701">
          <w:marLeft w:val="0"/>
          <w:marRight w:val="0"/>
          <w:marTop w:val="0"/>
          <w:marBottom w:val="0"/>
          <w:divBdr>
            <w:top w:val="none" w:sz="0" w:space="0" w:color="auto"/>
            <w:left w:val="none" w:sz="0" w:space="0" w:color="auto"/>
            <w:bottom w:val="none" w:sz="0" w:space="0" w:color="auto"/>
            <w:right w:val="none" w:sz="0" w:space="0" w:color="auto"/>
          </w:divBdr>
        </w:div>
        <w:div w:id="869101658">
          <w:marLeft w:val="0"/>
          <w:marRight w:val="0"/>
          <w:marTop w:val="0"/>
          <w:marBottom w:val="0"/>
          <w:divBdr>
            <w:top w:val="none" w:sz="0" w:space="0" w:color="auto"/>
            <w:left w:val="none" w:sz="0" w:space="0" w:color="auto"/>
            <w:bottom w:val="none" w:sz="0" w:space="0" w:color="auto"/>
            <w:right w:val="none" w:sz="0" w:space="0" w:color="auto"/>
          </w:divBdr>
        </w:div>
        <w:div w:id="879319738">
          <w:marLeft w:val="0"/>
          <w:marRight w:val="0"/>
          <w:marTop w:val="0"/>
          <w:marBottom w:val="0"/>
          <w:divBdr>
            <w:top w:val="none" w:sz="0" w:space="0" w:color="auto"/>
            <w:left w:val="none" w:sz="0" w:space="0" w:color="auto"/>
            <w:bottom w:val="none" w:sz="0" w:space="0" w:color="auto"/>
            <w:right w:val="none" w:sz="0" w:space="0" w:color="auto"/>
          </w:divBdr>
        </w:div>
        <w:div w:id="1005984764">
          <w:marLeft w:val="0"/>
          <w:marRight w:val="0"/>
          <w:marTop w:val="0"/>
          <w:marBottom w:val="0"/>
          <w:divBdr>
            <w:top w:val="none" w:sz="0" w:space="0" w:color="auto"/>
            <w:left w:val="none" w:sz="0" w:space="0" w:color="auto"/>
            <w:bottom w:val="none" w:sz="0" w:space="0" w:color="auto"/>
            <w:right w:val="none" w:sz="0" w:space="0" w:color="auto"/>
          </w:divBdr>
        </w:div>
        <w:div w:id="1296256964">
          <w:marLeft w:val="0"/>
          <w:marRight w:val="0"/>
          <w:marTop w:val="0"/>
          <w:marBottom w:val="0"/>
          <w:divBdr>
            <w:top w:val="none" w:sz="0" w:space="0" w:color="auto"/>
            <w:left w:val="none" w:sz="0" w:space="0" w:color="auto"/>
            <w:bottom w:val="none" w:sz="0" w:space="0" w:color="auto"/>
            <w:right w:val="none" w:sz="0" w:space="0" w:color="auto"/>
          </w:divBdr>
        </w:div>
        <w:div w:id="1635789391">
          <w:marLeft w:val="0"/>
          <w:marRight w:val="0"/>
          <w:marTop w:val="0"/>
          <w:marBottom w:val="0"/>
          <w:divBdr>
            <w:top w:val="none" w:sz="0" w:space="0" w:color="auto"/>
            <w:left w:val="none" w:sz="0" w:space="0" w:color="auto"/>
            <w:bottom w:val="none" w:sz="0" w:space="0" w:color="auto"/>
            <w:right w:val="none" w:sz="0" w:space="0" w:color="auto"/>
          </w:divBdr>
        </w:div>
      </w:divsChild>
    </w:div>
    <w:div w:id="1460956800">
      <w:bodyDiv w:val="1"/>
      <w:marLeft w:val="0"/>
      <w:marRight w:val="0"/>
      <w:marTop w:val="0"/>
      <w:marBottom w:val="0"/>
      <w:divBdr>
        <w:top w:val="none" w:sz="0" w:space="0" w:color="auto"/>
        <w:left w:val="none" w:sz="0" w:space="0" w:color="auto"/>
        <w:bottom w:val="none" w:sz="0" w:space="0" w:color="auto"/>
        <w:right w:val="none" w:sz="0" w:space="0" w:color="auto"/>
      </w:divBdr>
      <w:divsChild>
        <w:div w:id="70199115">
          <w:marLeft w:val="0"/>
          <w:marRight w:val="0"/>
          <w:marTop w:val="0"/>
          <w:marBottom w:val="0"/>
          <w:divBdr>
            <w:top w:val="none" w:sz="0" w:space="0" w:color="auto"/>
            <w:left w:val="none" w:sz="0" w:space="0" w:color="auto"/>
            <w:bottom w:val="none" w:sz="0" w:space="0" w:color="auto"/>
            <w:right w:val="none" w:sz="0" w:space="0" w:color="auto"/>
          </w:divBdr>
        </w:div>
        <w:div w:id="235554242">
          <w:marLeft w:val="0"/>
          <w:marRight w:val="0"/>
          <w:marTop w:val="0"/>
          <w:marBottom w:val="0"/>
          <w:divBdr>
            <w:top w:val="none" w:sz="0" w:space="0" w:color="auto"/>
            <w:left w:val="none" w:sz="0" w:space="0" w:color="auto"/>
            <w:bottom w:val="none" w:sz="0" w:space="0" w:color="auto"/>
            <w:right w:val="none" w:sz="0" w:space="0" w:color="auto"/>
          </w:divBdr>
        </w:div>
        <w:div w:id="761073556">
          <w:marLeft w:val="0"/>
          <w:marRight w:val="0"/>
          <w:marTop w:val="0"/>
          <w:marBottom w:val="0"/>
          <w:divBdr>
            <w:top w:val="none" w:sz="0" w:space="0" w:color="auto"/>
            <w:left w:val="none" w:sz="0" w:space="0" w:color="auto"/>
            <w:bottom w:val="none" w:sz="0" w:space="0" w:color="auto"/>
            <w:right w:val="none" w:sz="0" w:space="0" w:color="auto"/>
          </w:divBdr>
        </w:div>
        <w:div w:id="870529694">
          <w:marLeft w:val="0"/>
          <w:marRight w:val="0"/>
          <w:marTop w:val="0"/>
          <w:marBottom w:val="0"/>
          <w:divBdr>
            <w:top w:val="none" w:sz="0" w:space="0" w:color="auto"/>
            <w:left w:val="none" w:sz="0" w:space="0" w:color="auto"/>
            <w:bottom w:val="none" w:sz="0" w:space="0" w:color="auto"/>
            <w:right w:val="none" w:sz="0" w:space="0" w:color="auto"/>
          </w:divBdr>
        </w:div>
        <w:div w:id="1745252543">
          <w:marLeft w:val="0"/>
          <w:marRight w:val="0"/>
          <w:marTop w:val="0"/>
          <w:marBottom w:val="0"/>
          <w:divBdr>
            <w:top w:val="none" w:sz="0" w:space="0" w:color="auto"/>
            <w:left w:val="none" w:sz="0" w:space="0" w:color="auto"/>
            <w:bottom w:val="none" w:sz="0" w:space="0" w:color="auto"/>
            <w:right w:val="none" w:sz="0" w:space="0" w:color="auto"/>
          </w:divBdr>
        </w:div>
        <w:div w:id="41289797">
          <w:marLeft w:val="0"/>
          <w:marRight w:val="0"/>
          <w:marTop w:val="0"/>
          <w:marBottom w:val="0"/>
          <w:divBdr>
            <w:top w:val="none" w:sz="0" w:space="0" w:color="auto"/>
            <w:left w:val="none" w:sz="0" w:space="0" w:color="auto"/>
            <w:bottom w:val="none" w:sz="0" w:space="0" w:color="auto"/>
            <w:right w:val="none" w:sz="0" w:space="0" w:color="auto"/>
          </w:divBdr>
        </w:div>
      </w:divsChild>
    </w:div>
    <w:div w:id="1529221244">
      <w:bodyDiv w:val="1"/>
      <w:marLeft w:val="0"/>
      <w:marRight w:val="0"/>
      <w:marTop w:val="0"/>
      <w:marBottom w:val="0"/>
      <w:divBdr>
        <w:top w:val="none" w:sz="0" w:space="0" w:color="auto"/>
        <w:left w:val="none" w:sz="0" w:space="0" w:color="auto"/>
        <w:bottom w:val="none" w:sz="0" w:space="0" w:color="auto"/>
        <w:right w:val="none" w:sz="0" w:space="0" w:color="auto"/>
      </w:divBdr>
      <w:divsChild>
        <w:div w:id="2001158321">
          <w:marLeft w:val="0"/>
          <w:marRight w:val="0"/>
          <w:marTop w:val="0"/>
          <w:marBottom w:val="0"/>
          <w:divBdr>
            <w:top w:val="none" w:sz="0" w:space="0" w:color="auto"/>
            <w:left w:val="none" w:sz="0" w:space="0" w:color="auto"/>
            <w:bottom w:val="none" w:sz="0" w:space="0" w:color="auto"/>
            <w:right w:val="none" w:sz="0" w:space="0" w:color="auto"/>
          </w:divBdr>
        </w:div>
        <w:div w:id="1947494958">
          <w:marLeft w:val="0"/>
          <w:marRight w:val="0"/>
          <w:marTop w:val="0"/>
          <w:marBottom w:val="0"/>
          <w:divBdr>
            <w:top w:val="none" w:sz="0" w:space="0" w:color="auto"/>
            <w:left w:val="none" w:sz="0" w:space="0" w:color="auto"/>
            <w:bottom w:val="none" w:sz="0" w:space="0" w:color="auto"/>
            <w:right w:val="none" w:sz="0" w:space="0" w:color="auto"/>
          </w:divBdr>
        </w:div>
        <w:div w:id="330642479">
          <w:marLeft w:val="0"/>
          <w:marRight w:val="0"/>
          <w:marTop w:val="0"/>
          <w:marBottom w:val="0"/>
          <w:divBdr>
            <w:top w:val="none" w:sz="0" w:space="0" w:color="auto"/>
            <w:left w:val="none" w:sz="0" w:space="0" w:color="auto"/>
            <w:bottom w:val="none" w:sz="0" w:space="0" w:color="auto"/>
            <w:right w:val="none" w:sz="0" w:space="0" w:color="auto"/>
          </w:divBdr>
        </w:div>
        <w:div w:id="2036418222">
          <w:marLeft w:val="0"/>
          <w:marRight w:val="0"/>
          <w:marTop w:val="0"/>
          <w:marBottom w:val="0"/>
          <w:divBdr>
            <w:top w:val="none" w:sz="0" w:space="0" w:color="auto"/>
            <w:left w:val="none" w:sz="0" w:space="0" w:color="auto"/>
            <w:bottom w:val="none" w:sz="0" w:space="0" w:color="auto"/>
            <w:right w:val="none" w:sz="0" w:space="0" w:color="auto"/>
          </w:divBdr>
        </w:div>
        <w:div w:id="257059633">
          <w:marLeft w:val="0"/>
          <w:marRight w:val="0"/>
          <w:marTop w:val="0"/>
          <w:marBottom w:val="0"/>
          <w:divBdr>
            <w:top w:val="none" w:sz="0" w:space="0" w:color="auto"/>
            <w:left w:val="none" w:sz="0" w:space="0" w:color="auto"/>
            <w:bottom w:val="none" w:sz="0" w:space="0" w:color="auto"/>
            <w:right w:val="none" w:sz="0" w:space="0" w:color="auto"/>
          </w:divBdr>
        </w:div>
        <w:div w:id="1672219782">
          <w:marLeft w:val="0"/>
          <w:marRight w:val="0"/>
          <w:marTop w:val="0"/>
          <w:marBottom w:val="0"/>
          <w:divBdr>
            <w:top w:val="none" w:sz="0" w:space="0" w:color="auto"/>
            <w:left w:val="none" w:sz="0" w:space="0" w:color="auto"/>
            <w:bottom w:val="none" w:sz="0" w:space="0" w:color="auto"/>
            <w:right w:val="none" w:sz="0" w:space="0" w:color="auto"/>
          </w:divBdr>
        </w:div>
        <w:div w:id="2044019756">
          <w:marLeft w:val="0"/>
          <w:marRight w:val="0"/>
          <w:marTop w:val="0"/>
          <w:marBottom w:val="0"/>
          <w:divBdr>
            <w:top w:val="none" w:sz="0" w:space="0" w:color="auto"/>
            <w:left w:val="none" w:sz="0" w:space="0" w:color="auto"/>
            <w:bottom w:val="none" w:sz="0" w:space="0" w:color="auto"/>
            <w:right w:val="none" w:sz="0" w:space="0" w:color="auto"/>
          </w:divBdr>
        </w:div>
        <w:div w:id="1873837444">
          <w:marLeft w:val="0"/>
          <w:marRight w:val="0"/>
          <w:marTop w:val="0"/>
          <w:marBottom w:val="0"/>
          <w:divBdr>
            <w:top w:val="none" w:sz="0" w:space="0" w:color="auto"/>
            <w:left w:val="none" w:sz="0" w:space="0" w:color="auto"/>
            <w:bottom w:val="none" w:sz="0" w:space="0" w:color="auto"/>
            <w:right w:val="none" w:sz="0" w:space="0" w:color="auto"/>
          </w:divBdr>
        </w:div>
      </w:divsChild>
    </w:div>
    <w:div w:id="1545605163">
      <w:bodyDiv w:val="1"/>
      <w:marLeft w:val="0"/>
      <w:marRight w:val="0"/>
      <w:marTop w:val="0"/>
      <w:marBottom w:val="0"/>
      <w:divBdr>
        <w:top w:val="none" w:sz="0" w:space="0" w:color="auto"/>
        <w:left w:val="none" w:sz="0" w:space="0" w:color="auto"/>
        <w:bottom w:val="none" w:sz="0" w:space="0" w:color="auto"/>
        <w:right w:val="none" w:sz="0" w:space="0" w:color="auto"/>
      </w:divBdr>
    </w:div>
    <w:div w:id="1973250117">
      <w:bodyDiv w:val="1"/>
      <w:marLeft w:val="0"/>
      <w:marRight w:val="0"/>
      <w:marTop w:val="0"/>
      <w:marBottom w:val="0"/>
      <w:divBdr>
        <w:top w:val="none" w:sz="0" w:space="0" w:color="auto"/>
        <w:left w:val="none" w:sz="0" w:space="0" w:color="auto"/>
        <w:bottom w:val="none" w:sz="0" w:space="0" w:color="auto"/>
        <w:right w:val="none" w:sz="0" w:space="0" w:color="auto"/>
      </w:divBdr>
    </w:div>
    <w:div w:id="1995789862">
      <w:bodyDiv w:val="1"/>
      <w:marLeft w:val="0"/>
      <w:marRight w:val="0"/>
      <w:marTop w:val="0"/>
      <w:marBottom w:val="0"/>
      <w:divBdr>
        <w:top w:val="none" w:sz="0" w:space="0" w:color="auto"/>
        <w:left w:val="none" w:sz="0" w:space="0" w:color="auto"/>
        <w:bottom w:val="none" w:sz="0" w:space="0" w:color="auto"/>
        <w:right w:val="none" w:sz="0" w:space="0" w:color="auto"/>
      </w:divBdr>
      <w:divsChild>
        <w:div w:id="1779640785">
          <w:marLeft w:val="0"/>
          <w:marRight w:val="0"/>
          <w:marTop w:val="0"/>
          <w:marBottom w:val="0"/>
          <w:divBdr>
            <w:top w:val="none" w:sz="0" w:space="0" w:color="auto"/>
            <w:left w:val="none" w:sz="0" w:space="0" w:color="auto"/>
            <w:bottom w:val="none" w:sz="0" w:space="0" w:color="auto"/>
            <w:right w:val="none" w:sz="0" w:space="0" w:color="auto"/>
          </w:divBdr>
        </w:div>
        <w:div w:id="1413313038">
          <w:marLeft w:val="0"/>
          <w:marRight w:val="0"/>
          <w:marTop w:val="0"/>
          <w:marBottom w:val="0"/>
          <w:divBdr>
            <w:top w:val="none" w:sz="0" w:space="0" w:color="auto"/>
            <w:left w:val="none" w:sz="0" w:space="0" w:color="auto"/>
            <w:bottom w:val="none" w:sz="0" w:space="0" w:color="auto"/>
            <w:right w:val="none" w:sz="0" w:space="0" w:color="auto"/>
          </w:divBdr>
        </w:div>
        <w:div w:id="846021496">
          <w:marLeft w:val="0"/>
          <w:marRight w:val="0"/>
          <w:marTop w:val="0"/>
          <w:marBottom w:val="0"/>
          <w:divBdr>
            <w:top w:val="none" w:sz="0" w:space="0" w:color="auto"/>
            <w:left w:val="none" w:sz="0" w:space="0" w:color="auto"/>
            <w:bottom w:val="none" w:sz="0" w:space="0" w:color="auto"/>
            <w:right w:val="none" w:sz="0" w:space="0" w:color="auto"/>
          </w:divBdr>
        </w:div>
        <w:div w:id="1892383900">
          <w:marLeft w:val="0"/>
          <w:marRight w:val="0"/>
          <w:marTop w:val="0"/>
          <w:marBottom w:val="0"/>
          <w:divBdr>
            <w:top w:val="none" w:sz="0" w:space="0" w:color="auto"/>
            <w:left w:val="none" w:sz="0" w:space="0" w:color="auto"/>
            <w:bottom w:val="none" w:sz="0" w:space="0" w:color="auto"/>
            <w:right w:val="none" w:sz="0" w:space="0" w:color="auto"/>
          </w:divBdr>
        </w:div>
        <w:div w:id="737480095">
          <w:marLeft w:val="0"/>
          <w:marRight w:val="0"/>
          <w:marTop w:val="0"/>
          <w:marBottom w:val="0"/>
          <w:divBdr>
            <w:top w:val="none" w:sz="0" w:space="0" w:color="auto"/>
            <w:left w:val="none" w:sz="0" w:space="0" w:color="auto"/>
            <w:bottom w:val="none" w:sz="0" w:space="0" w:color="auto"/>
            <w:right w:val="none" w:sz="0" w:space="0" w:color="auto"/>
          </w:divBdr>
        </w:div>
        <w:div w:id="182326118">
          <w:marLeft w:val="0"/>
          <w:marRight w:val="0"/>
          <w:marTop w:val="0"/>
          <w:marBottom w:val="0"/>
          <w:divBdr>
            <w:top w:val="none" w:sz="0" w:space="0" w:color="auto"/>
            <w:left w:val="none" w:sz="0" w:space="0" w:color="auto"/>
            <w:bottom w:val="none" w:sz="0" w:space="0" w:color="auto"/>
            <w:right w:val="none" w:sz="0" w:space="0" w:color="auto"/>
          </w:divBdr>
        </w:div>
        <w:div w:id="1142190729">
          <w:marLeft w:val="0"/>
          <w:marRight w:val="0"/>
          <w:marTop w:val="0"/>
          <w:marBottom w:val="0"/>
          <w:divBdr>
            <w:top w:val="none" w:sz="0" w:space="0" w:color="auto"/>
            <w:left w:val="none" w:sz="0" w:space="0" w:color="auto"/>
            <w:bottom w:val="none" w:sz="0" w:space="0" w:color="auto"/>
            <w:right w:val="none" w:sz="0" w:space="0" w:color="auto"/>
          </w:divBdr>
        </w:div>
        <w:div w:id="326985976">
          <w:marLeft w:val="0"/>
          <w:marRight w:val="0"/>
          <w:marTop w:val="0"/>
          <w:marBottom w:val="0"/>
          <w:divBdr>
            <w:top w:val="none" w:sz="0" w:space="0" w:color="auto"/>
            <w:left w:val="none" w:sz="0" w:space="0" w:color="auto"/>
            <w:bottom w:val="none" w:sz="0" w:space="0" w:color="auto"/>
            <w:right w:val="none" w:sz="0" w:space="0" w:color="auto"/>
          </w:divBdr>
        </w:div>
        <w:div w:id="385496975">
          <w:marLeft w:val="0"/>
          <w:marRight w:val="0"/>
          <w:marTop w:val="0"/>
          <w:marBottom w:val="0"/>
          <w:divBdr>
            <w:top w:val="none" w:sz="0" w:space="0" w:color="auto"/>
            <w:left w:val="none" w:sz="0" w:space="0" w:color="auto"/>
            <w:bottom w:val="none" w:sz="0" w:space="0" w:color="auto"/>
            <w:right w:val="none" w:sz="0" w:space="0" w:color="auto"/>
          </w:divBdr>
        </w:div>
        <w:div w:id="145636902">
          <w:marLeft w:val="0"/>
          <w:marRight w:val="0"/>
          <w:marTop w:val="0"/>
          <w:marBottom w:val="0"/>
          <w:divBdr>
            <w:top w:val="none" w:sz="0" w:space="0" w:color="auto"/>
            <w:left w:val="none" w:sz="0" w:space="0" w:color="auto"/>
            <w:bottom w:val="none" w:sz="0" w:space="0" w:color="auto"/>
            <w:right w:val="none" w:sz="0" w:space="0" w:color="auto"/>
          </w:divBdr>
        </w:div>
        <w:div w:id="1680232130">
          <w:marLeft w:val="0"/>
          <w:marRight w:val="0"/>
          <w:marTop w:val="0"/>
          <w:marBottom w:val="0"/>
          <w:divBdr>
            <w:top w:val="none" w:sz="0" w:space="0" w:color="auto"/>
            <w:left w:val="none" w:sz="0" w:space="0" w:color="auto"/>
            <w:bottom w:val="none" w:sz="0" w:space="0" w:color="auto"/>
            <w:right w:val="none" w:sz="0" w:space="0" w:color="auto"/>
          </w:divBdr>
        </w:div>
        <w:div w:id="2008048886">
          <w:marLeft w:val="0"/>
          <w:marRight w:val="0"/>
          <w:marTop w:val="0"/>
          <w:marBottom w:val="0"/>
          <w:divBdr>
            <w:top w:val="none" w:sz="0" w:space="0" w:color="auto"/>
            <w:left w:val="none" w:sz="0" w:space="0" w:color="auto"/>
            <w:bottom w:val="none" w:sz="0" w:space="0" w:color="auto"/>
            <w:right w:val="none" w:sz="0" w:space="0" w:color="auto"/>
          </w:divBdr>
        </w:div>
        <w:div w:id="1196038582">
          <w:marLeft w:val="0"/>
          <w:marRight w:val="0"/>
          <w:marTop w:val="0"/>
          <w:marBottom w:val="0"/>
          <w:divBdr>
            <w:top w:val="none" w:sz="0" w:space="0" w:color="auto"/>
            <w:left w:val="none" w:sz="0" w:space="0" w:color="auto"/>
            <w:bottom w:val="none" w:sz="0" w:space="0" w:color="auto"/>
            <w:right w:val="none" w:sz="0" w:space="0" w:color="auto"/>
          </w:divBdr>
        </w:div>
        <w:div w:id="2014644328">
          <w:marLeft w:val="0"/>
          <w:marRight w:val="0"/>
          <w:marTop w:val="0"/>
          <w:marBottom w:val="0"/>
          <w:divBdr>
            <w:top w:val="none" w:sz="0" w:space="0" w:color="auto"/>
            <w:left w:val="none" w:sz="0" w:space="0" w:color="auto"/>
            <w:bottom w:val="none" w:sz="0" w:space="0" w:color="auto"/>
            <w:right w:val="none" w:sz="0" w:space="0" w:color="auto"/>
          </w:divBdr>
        </w:div>
        <w:div w:id="402408881">
          <w:marLeft w:val="0"/>
          <w:marRight w:val="0"/>
          <w:marTop w:val="0"/>
          <w:marBottom w:val="0"/>
          <w:divBdr>
            <w:top w:val="none" w:sz="0" w:space="0" w:color="auto"/>
            <w:left w:val="none" w:sz="0" w:space="0" w:color="auto"/>
            <w:bottom w:val="none" w:sz="0" w:space="0" w:color="auto"/>
            <w:right w:val="none" w:sz="0" w:space="0" w:color="auto"/>
          </w:divBdr>
        </w:div>
        <w:div w:id="593562232">
          <w:marLeft w:val="0"/>
          <w:marRight w:val="0"/>
          <w:marTop w:val="0"/>
          <w:marBottom w:val="0"/>
          <w:divBdr>
            <w:top w:val="none" w:sz="0" w:space="0" w:color="auto"/>
            <w:left w:val="none" w:sz="0" w:space="0" w:color="auto"/>
            <w:bottom w:val="none" w:sz="0" w:space="0" w:color="auto"/>
            <w:right w:val="none" w:sz="0" w:space="0" w:color="auto"/>
          </w:divBdr>
        </w:div>
        <w:div w:id="937634764">
          <w:marLeft w:val="0"/>
          <w:marRight w:val="0"/>
          <w:marTop w:val="0"/>
          <w:marBottom w:val="0"/>
          <w:divBdr>
            <w:top w:val="none" w:sz="0" w:space="0" w:color="auto"/>
            <w:left w:val="none" w:sz="0" w:space="0" w:color="auto"/>
            <w:bottom w:val="none" w:sz="0" w:space="0" w:color="auto"/>
            <w:right w:val="none" w:sz="0" w:space="0" w:color="auto"/>
          </w:divBdr>
        </w:div>
        <w:div w:id="1392509044">
          <w:marLeft w:val="0"/>
          <w:marRight w:val="0"/>
          <w:marTop w:val="0"/>
          <w:marBottom w:val="0"/>
          <w:divBdr>
            <w:top w:val="none" w:sz="0" w:space="0" w:color="auto"/>
            <w:left w:val="none" w:sz="0" w:space="0" w:color="auto"/>
            <w:bottom w:val="none" w:sz="0" w:space="0" w:color="auto"/>
            <w:right w:val="none" w:sz="0" w:space="0" w:color="auto"/>
          </w:divBdr>
        </w:div>
      </w:divsChild>
    </w:div>
    <w:div w:id="2030059573">
      <w:bodyDiv w:val="1"/>
      <w:marLeft w:val="0"/>
      <w:marRight w:val="0"/>
      <w:marTop w:val="0"/>
      <w:marBottom w:val="0"/>
      <w:divBdr>
        <w:top w:val="none" w:sz="0" w:space="0" w:color="auto"/>
        <w:left w:val="none" w:sz="0" w:space="0" w:color="auto"/>
        <w:bottom w:val="none" w:sz="0" w:space="0" w:color="auto"/>
        <w:right w:val="none" w:sz="0" w:space="0" w:color="auto"/>
      </w:divBdr>
    </w:div>
    <w:div w:id="2030446093">
      <w:bodyDiv w:val="1"/>
      <w:marLeft w:val="0"/>
      <w:marRight w:val="0"/>
      <w:marTop w:val="0"/>
      <w:marBottom w:val="0"/>
      <w:divBdr>
        <w:top w:val="none" w:sz="0" w:space="0" w:color="auto"/>
        <w:left w:val="none" w:sz="0" w:space="0" w:color="auto"/>
        <w:bottom w:val="none" w:sz="0" w:space="0" w:color="auto"/>
        <w:right w:val="none" w:sz="0" w:space="0" w:color="auto"/>
      </w:divBdr>
      <w:divsChild>
        <w:div w:id="1003312317">
          <w:marLeft w:val="0"/>
          <w:marRight w:val="0"/>
          <w:marTop w:val="0"/>
          <w:marBottom w:val="0"/>
          <w:divBdr>
            <w:top w:val="none" w:sz="0" w:space="0" w:color="auto"/>
            <w:left w:val="none" w:sz="0" w:space="0" w:color="auto"/>
            <w:bottom w:val="none" w:sz="0" w:space="0" w:color="auto"/>
            <w:right w:val="none" w:sz="0" w:space="0" w:color="auto"/>
          </w:divBdr>
        </w:div>
        <w:div w:id="1914730524">
          <w:marLeft w:val="0"/>
          <w:marRight w:val="0"/>
          <w:marTop w:val="0"/>
          <w:marBottom w:val="0"/>
          <w:divBdr>
            <w:top w:val="none" w:sz="0" w:space="0" w:color="auto"/>
            <w:left w:val="none" w:sz="0" w:space="0" w:color="auto"/>
            <w:bottom w:val="none" w:sz="0" w:space="0" w:color="auto"/>
            <w:right w:val="none" w:sz="0" w:space="0" w:color="auto"/>
          </w:divBdr>
        </w:div>
        <w:div w:id="1864324672">
          <w:marLeft w:val="0"/>
          <w:marRight w:val="0"/>
          <w:marTop w:val="0"/>
          <w:marBottom w:val="0"/>
          <w:divBdr>
            <w:top w:val="none" w:sz="0" w:space="0" w:color="auto"/>
            <w:left w:val="none" w:sz="0" w:space="0" w:color="auto"/>
            <w:bottom w:val="none" w:sz="0" w:space="0" w:color="auto"/>
            <w:right w:val="none" w:sz="0" w:space="0" w:color="auto"/>
          </w:divBdr>
        </w:div>
        <w:div w:id="1838616957">
          <w:marLeft w:val="0"/>
          <w:marRight w:val="0"/>
          <w:marTop w:val="0"/>
          <w:marBottom w:val="0"/>
          <w:divBdr>
            <w:top w:val="none" w:sz="0" w:space="0" w:color="auto"/>
            <w:left w:val="none" w:sz="0" w:space="0" w:color="auto"/>
            <w:bottom w:val="none" w:sz="0" w:space="0" w:color="auto"/>
            <w:right w:val="none" w:sz="0" w:space="0" w:color="auto"/>
          </w:divBdr>
        </w:div>
      </w:divsChild>
    </w:div>
    <w:div w:id="2082099327">
      <w:bodyDiv w:val="1"/>
      <w:marLeft w:val="0"/>
      <w:marRight w:val="0"/>
      <w:marTop w:val="0"/>
      <w:marBottom w:val="0"/>
      <w:divBdr>
        <w:top w:val="none" w:sz="0" w:space="0" w:color="auto"/>
        <w:left w:val="none" w:sz="0" w:space="0" w:color="auto"/>
        <w:bottom w:val="none" w:sz="0" w:space="0" w:color="auto"/>
        <w:right w:val="none" w:sz="0" w:space="0" w:color="auto"/>
      </w:divBdr>
      <w:divsChild>
        <w:div w:id="24143060">
          <w:marLeft w:val="0"/>
          <w:marRight w:val="0"/>
          <w:marTop w:val="0"/>
          <w:marBottom w:val="0"/>
          <w:divBdr>
            <w:top w:val="none" w:sz="0" w:space="0" w:color="auto"/>
            <w:left w:val="none" w:sz="0" w:space="0" w:color="auto"/>
            <w:bottom w:val="none" w:sz="0" w:space="0" w:color="auto"/>
            <w:right w:val="none" w:sz="0" w:space="0" w:color="auto"/>
          </w:divBdr>
        </w:div>
        <w:div w:id="1066028489">
          <w:marLeft w:val="0"/>
          <w:marRight w:val="0"/>
          <w:marTop w:val="0"/>
          <w:marBottom w:val="0"/>
          <w:divBdr>
            <w:top w:val="none" w:sz="0" w:space="0" w:color="auto"/>
            <w:left w:val="none" w:sz="0" w:space="0" w:color="auto"/>
            <w:bottom w:val="none" w:sz="0" w:space="0" w:color="auto"/>
            <w:right w:val="none" w:sz="0" w:space="0" w:color="auto"/>
          </w:divBdr>
        </w:div>
        <w:div w:id="710497459">
          <w:marLeft w:val="0"/>
          <w:marRight w:val="0"/>
          <w:marTop w:val="0"/>
          <w:marBottom w:val="0"/>
          <w:divBdr>
            <w:top w:val="none" w:sz="0" w:space="0" w:color="auto"/>
            <w:left w:val="none" w:sz="0" w:space="0" w:color="auto"/>
            <w:bottom w:val="none" w:sz="0" w:space="0" w:color="auto"/>
            <w:right w:val="none" w:sz="0" w:space="0" w:color="auto"/>
          </w:divBdr>
        </w:div>
      </w:divsChild>
    </w:div>
    <w:div w:id="209297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sumoescolar.com.br/historia-do-brasil/descobrimentos-portugueses-primeiros-descobrimentos/"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45FEE-B458-49C8-946C-B40FEC721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3326</Words>
  <Characters>17963</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21247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Professores1</cp:lastModifiedBy>
  <cp:revision>2</cp:revision>
  <dcterms:created xsi:type="dcterms:W3CDTF">2016-06-07T11:46:00Z</dcterms:created>
  <dcterms:modified xsi:type="dcterms:W3CDTF">2016-06-07T11:46:00Z</dcterms:modified>
</cp:coreProperties>
</file>