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11B" w:rsidRPr="00A65618" w:rsidRDefault="0046711B" w:rsidP="00A65618">
      <w:pPr>
        <w:spacing w:after="0" w:line="240" w:lineRule="auto"/>
        <w:jc w:val="center"/>
        <w:rPr>
          <w:rFonts w:ascii="Times New Roman" w:eastAsia="Times New Roman" w:hAnsi="Times New Roman" w:cs="Times New Roman"/>
          <w:sz w:val="24"/>
          <w:szCs w:val="24"/>
        </w:rPr>
      </w:pPr>
      <w:r w:rsidRPr="00A65618">
        <w:rPr>
          <w:rFonts w:ascii="Times New Roman" w:eastAsia="Times New Roman" w:hAnsi="Times New Roman" w:cs="Times New Roman"/>
          <w:sz w:val="24"/>
          <w:szCs w:val="24"/>
        </w:rPr>
        <w:t>INSTITUTO LUTERANO DE ENSINO SUPERIOR DE ITUMBIARA</w:t>
      </w:r>
    </w:p>
    <w:p w:rsidR="0046711B" w:rsidRPr="00A65618" w:rsidRDefault="0046711B" w:rsidP="00A65618">
      <w:pPr>
        <w:spacing w:after="0" w:line="240" w:lineRule="auto"/>
        <w:jc w:val="center"/>
        <w:rPr>
          <w:rFonts w:ascii="Times New Roman" w:eastAsia="Times New Roman" w:hAnsi="Times New Roman" w:cs="Times New Roman"/>
          <w:sz w:val="24"/>
          <w:szCs w:val="24"/>
        </w:rPr>
      </w:pPr>
      <w:r w:rsidRPr="00A65618">
        <w:rPr>
          <w:rFonts w:ascii="Times New Roman" w:eastAsia="Times New Roman" w:hAnsi="Times New Roman" w:cs="Times New Roman"/>
          <w:sz w:val="24"/>
          <w:szCs w:val="24"/>
        </w:rPr>
        <w:t>CURSO DE BACHARELADO EM DIREITO</w:t>
      </w:r>
    </w:p>
    <w:p w:rsidR="0046711B" w:rsidRDefault="0046711B" w:rsidP="00A65618">
      <w:pPr>
        <w:spacing w:after="0" w:line="240" w:lineRule="auto"/>
        <w:jc w:val="both"/>
        <w:rPr>
          <w:rFonts w:ascii="Times New Roman" w:eastAsia="Times New Roman" w:hAnsi="Times New Roman" w:cs="Times New Roman"/>
          <w:b/>
          <w:sz w:val="24"/>
          <w:szCs w:val="24"/>
        </w:rPr>
      </w:pPr>
    </w:p>
    <w:p w:rsidR="00A65618" w:rsidRDefault="00A65618" w:rsidP="00A65618">
      <w:pPr>
        <w:spacing w:after="0" w:line="240" w:lineRule="auto"/>
        <w:jc w:val="both"/>
        <w:rPr>
          <w:rFonts w:ascii="Times New Roman" w:eastAsia="Times New Roman" w:hAnsi="Times New Roman" w:cs="Times New Roman"/>
          <w:b/>
          <w:sz w:val="24"/>
          <w:szCs w:val="24"/>
        </w:rPr>
      </w:pPr>
    </w:p>
    <w:p w:rsidR="00A65618" w:rsidRDefault="00A65618" w:rsidP="00A65618">
      <w:pPr>
        <w:spacing w:after="0" w:line="240" w:lineRule="auto"/>
        <w:jc w:val="both"/>
        <w:rPr>
          <w:rFonts w:ascii="Times New Roman" w:eastAsia="Times New Roman" w:hAnsi="Times New Roman" w:cs="Times New Roman"/>
          <w:b/>
          <w:sz w:val="24"/>
          <w:szCs w:val="24"/>
        </w:rPr>
      </w:pPr>
    </w:p>
    <w:p w:rsidR="00A65618" w:rsidRDefault="00A65618" w:rsidP="00A65618">
      <w:pPr>
        <w:spacing w:after="0" w:line="240" w:lineRule="auto"/>
        <w:jc w:val="both"/>
        <w:rPr>
          <w:rFonts w:ascii="Times New Roman" w:eastAsia="Times New Roman" w:hAnsi="Times New Roman" w:cs="Times New Roman"/>
          <w:b/>
          <w:sz w:val="24"/>
          <w:szCs w:val="24"/>
        </w:rPr>
      </w:pPr>
    </w:p>
    <w:p w:rsidR="00A65618" w:rsidRDefault="00A65618" w:rsidP="00A65618">
      <w:pPr>
        <w:spacing w:after="0" w:line="240" w:lineRule="auto"/>
        <w:jc w:val="both"/>
        <w:rPr>
          <w:rFonts w:ascii="Times New Roman" w:eastAsia="Times New Roman" w:hAnsi="Times New Roman" w:cs="Times New Roman"/>
          <w:b/>
          <w:sz w:val="24"/>
          <w:szCs w:val="24"/>
        </w:rPr>
      </w:pPr>
    </w:p>
    <w:p w:rsidR="00A65618" w:rsidRDefault="00A65618" w:rsidP="00A65618">
      <w:pPr>
        <w:spacing w:after="0" w:line="240" w:lineRule="auto"/>
        <w:jc w:val="both"/>
        <w:rPr>
          <w:rFonts w:ascii="Times New Roman" w:eastAsia="Times New Roman" w:hAnsi="Times New Roman" w:cs="Times New Roman"/>
          <w:b/>
          <w:sz w:val="24"/>
          <w:szCs w:val="24"/>
        </w:rPr>
      </w:pPr>
    </w:p>
    <w:p w:rsidR="00A65618" w:rsidRPr="00A65618" w:rsidRDefault="00A65618" w:rsidP="00A65618">
      <w:pPr>
        <w:spacing w:after="0" w:line="240" w:lineRule="auto"/>
        <w:jc w:val="both"/>
        <w:rPr>
          <w:rFonts w:ascii="Times New Roman" w:eastAsia="Times New Roman" w:hAnsi="Times New Roman" w:cs="Times New Roman"/>
          <w:b/>
          <w:sz w:val="24"/>
          <w:szCs w:val="24"/>
        </w:rPr>
      </w:pPr>
    </w:p>
    <w:p w:rsidR="0046711B" w:rsidRPr="00A65618" w:rsidRDefault="003818D2" w:rsidP="00A65618">
      <w:pPr>
        <w:spacing w:after="0" w:line="240" w:lineRule="auto"/>
        <w:jc w:val="center"/>
        <w:rPr>
          <w:rFonts w:ascii="Times New Roman" w:eastAsia="Times New Roman" w:hAnsi="Times New Roman" w:cs="Times New Roman"/>
          <w:b/>
          <w:sz w:val="24"/>
          <w:szCs w:val="24"/>
        </w:rPr>
      </w:pPr>
      <w:r w:rsidRPr="00A65618">
        <w:rPr>
          <w:rFonts w:ascii="Times New Roman" w:eastAsia="Times New Roman" w:hAnsi="Times New Roman" w:cs="Times New Roman"/>
          <w:b/>
          <w:sz w:val="24"/>
          <w:szCs w:val="24"/>
        </w:rPr>
        <w:t>CARLA FERREIRA DE OLIVEIRA</w:t>
      </w:r>
    </w:p>
    <w:p w:rsidR="0046711B" w:rsidRPr="00A65618" w:rsidRDefault="0046711B" w:rsidP="00A65618">
      <w:pPr>
        <w:spacing w:after="0" w:line="360" w:lineRule="auto"/>
        <w:jc w:val="both"/>
        <w:rPr>
          <w:rFonts w:ascii="Times New Roman" w:eastAsia="Times New Roman" w:hAnsi="Times New Roman" w:cs="Times New Roman"/>
          <w:b/>
          <w:sz w:val="24"/>
          <w:szCs w:val="24"/>
        </w:rPr>
      </w:pPr>
    </w:p>
    <w:p w:rsidR="0046711B" w:rsidRPr="00A65618" w:rsidRDefault="0046711B" w:rsidP="00A65618">
      <w:pPr>
        <w:spacing w:after="0" w:line="360" w:lineRule="auto"/>
        <w:jc w:val="both"/>
        <w:rPr>
          <w:rFonts w:ascii="Times New Roman" w:eastAsia="Times New Roman" w:hAnsi="Times New Roman" w:cs="Times New Roman"/>
          <w:b/>
          <w:sz w:val="24"/>
          <w:szCs w:val="24"/>
        </w:rPr>
      </w:pPr>
    </w:p>
    <w:p w:rsidR="0046711B" w:rsidRDefault="0046711B" w:rsidP="00A65618">
      <w:pPr>
        <w:spacing w:after="0" w:line="360" w:lineRule="auto"/>
        <w:jc w:val="both"/>
        <w:rPr>
          <w:rFonts w:ascii="Times New Roman" w:eastAsia="Times New Roman" w:hAnsi="Times New Roman" w:cs="Times New Roman"/>
          <w:b/>
          <w:sz w:val="24"/>
          <w:szCs w:val="24"/>
        </w:rPr>
      </w:pPr>
    </w:p>
    <w:p w:rsidR="00A65618" w:rsidRDefault="00A65618" w:rsidP="00A65618">
      <w:pPr>
        <w:spacing w:after="0" w:line="360" w:lineRule="auto"/>
        <w:jc w:val="both"/>
        <w:rPr>
          <w:rFonts w:ascii="Times New Roman" w:eastAsia="Times New Roman" w:hAnsi="Times New Roman" w:cs="Times New Roman"/>
          <w:b/>
          <w:sz w:val="24"/>
          <w:szCs w:val="24"/>
        </w:rPr>
      </w:pPr>
    </w:p>
    <w:p w:rsidR="00A65618" w:rsidRPr="00A65618" w:rsidRDefault="00A65618" w:rsidP="00A65618">
      <w:pPr>
        <w:spacing w:after="0" w:line="360" w:lineRule="auto"/>
        <w:jc w:val="both"/>
        <w:rPr>
          <w:rFonts w:ascii="Times New Roman" w:eastAsia="Times New Roman" w:hAnsi="Times New Roman" w:cs="Times New Roman"/>
          <w:b/>
          <w:sz w:val="24"/>
          <w:szCs w:val="24"/>
        </w:rPr>
      </w:pPr>
    </w:p>
    <w:p w:rsidR="0046711B" w:rsidRPr="00A65618" w:rsidRDefault="0046711B" w:rsidP="00A65618">
      <w:pPr>
        <w:spacing w:after="0" w:line="360" w:lineRule="auto"/>
        <w:jc w:val="both"/>
        <w:rPr>
          <w:rFonts w:ascii="Times New Roman" w:eastAsia="Times New Roman" w:hAnsi="Times New Roman" w:cs="Times New Roman"/>
          <w:b/>
          <w:sz w:val="24"/>
          <w:szCs w:val="24"/>
        </w:rPr>
      </w:pPr>
    </w:p>
    <w:p w:rsidR="0046711B" w:rsidRPr="00A65618" w:rsidRDefault="0046711B" w:rsidP="00A65618">
      <w:pPr>
        <w:spacing w:after="0" w:line="360" w:lineRule="auto"/>
        <w:jc w:val="both"/>
        <w:rPr>
          <w:rFonts w:ascii="Times New Roman" w:eastAsia="Times New Roman" w:hAnsi="Times New Roman" w:cs="Times New Roman"/>
          <w:b/>
          <w:sz w:val="24"/>
          <w:szCs w:val="24"/>
        </w:rPr>
      </w:pPr>
    </w:p>
    <w:p w:rsidR="0046711B" w:rsidRPr="00A65618" w:rsidRDefault="00756374" w:rsidP="00A65618">
      <w:pPr>
        <w:tabs>
          <w:tab w:val="left" w:pos="9000"/>
          <w:tab w:val="left" w:pos="9240"/>
        </w:tabs>
        <w:spacing w:after="0" w:line="360" w:lineRule="auto"/>
        <w:ind w:right="-98"/>
        <w:jc w:val="center"/>
        <w:rPr>
          <w:rFonts w:ascii="Times New Roman" w:hAnsi="Times New Roman" w:cs="Times New Roman"/>
          <w:b/>
          <w:sz w:val="24"/>
          <w:szCs w:val="24"/>
        </w:rPr>
      </w:pPr>
      <w:r w:rsidRPr="00A65618">
        <w:rPr>
          <w:rFonts w:ascii="Times New Roman" w:hAnsi="Times New Roman" w:cs="Times New Roman"/>
          <w:b/>
          <w:sz w:val="24"/>
          <w:szCs w:val="24"/>
        </w:rPr>
        <w:t>A FUNÇÃO DO PRINCÍPIO DA EFICIÊNCIA NA EFETIVIDADE DO DIREITO À SAÚDE PÚBLICA</w:t>
      </w:r>
    </w:p>
    <w:p w:rsidR="0046711B" w:rsidRPr="00A65618" w:rsidRDefault="0046711B" w:rsidP="00A65618">
      <w:pPr>
        <w:spacing w:after="0" w:line="360" w:lineRule="auto"/>
        <w:jc w:val="center"/>
        <w:rPr>
          <w:rFonts w:ascii="Times New Roman" w:eastAsia="Times New Roman" w:hAnsi="Times New Roman" w:cs="Times New Roman"/>
          <w:b/>
          <w:sz w:val="24"/>
          <w:szCs w:val="24"/>
        </w:rPr>
      </w:pPr>
    </w:p>
    <w:p w:rsidR="0046711B" w:rsidRPr="00A65618" w:rsidRDefault="0046711B" w:rsidP="00A65618">
      <w:pPr>
        <w:spacing w:after="0" w:line="360" w:lineRule="auto"/>
        <w:jc w:val="both"/>
        <w:rPr>
          <w:rFonts w:ascii="Times New Roman" w:eastAsia="Times New Roman" w:hAnsi="Times New Roman" w:cs="Times New Roman"/>
          <w:b/>
          <w:sz w:val="24"/>
          <w:szCs w:val="24"/>
        </w:rPr>
      </w:pPr>
    </w:p>
    <w:p w:rsidR="0046711B" w:rsidRPr="00A65618" w:rsidRDefault="0046711B" w:rsidP="00A65618">
      <w:pPr>
        <w:spacing w:after="0" w:line="360" w:lineRule="auto"/>
        <w:jc w:val="both"/>
        <w:rPr>
          <w:rFonts w:ascii="Times New Roman" w:eastAsia="Times New Roman" w:hAnsi="Times New Roman" w:cs="Times New Roman"/>
          <w:b/>
          <w:sz w:val="24"/>
          <w:szCs w:val="24"/>
        </w:rPr>
      </w:pPr>
    </w:p>
    <w:p w:rsidR="0046711B" w:rsidRPr="00A65618" w:rsidRDefault="0046711B" w:rsidP="00A65618">
      <w:pPr>
        <w:spacing w:after="0" w:line="360" w:lineRule="auto"/>
        <w:jc w:val="both"/>
        <w:rPr>
          <w:rFonts w:ascii="Times New Roman" w:eastAsia="Times New Roman" w:hAnsi="Times New Roman" w:cs="Times New Roman"/>
          <w:b/>
          <w:sz w:val="24"/>
          <w:szCs w:val="24"/>
        </w:rPr>
      </w:pPr>
    </w:p>
    <w:p w:rsidR="0046711B" w:rsidRPr="00A65618" w:rsidRDefault="0046711B" w:rsidP="00A65618">
      <w:pPr>
        <w:spacing w:after="0" w:line="360" w:lineRule="auto"/>
        <w:jc w:val="both"/>
        <w:rPr>
          <w:rFonts w:ascii="Times New Roman" w:eastAsia="Times New Roman" w:hAnsi="Times New Roman" w:cs="Times New Roman"/>
          <w:b/>
          <w:sz w:val="24"/>
          <w:szCs w:val="24"/>
        </w:rPr>
      </w:pPr>
    </w:p>
    <w:p w:rsidR="0046711B" w:rsidRPr="00A65618" w:rsidRDefault="0046711B" w:rsidP="00A65618">
      <w:pPr>
        <w:spacing w:after="0" w:line="360" w:lineRule="auto"/>
        <w:jc w:val="both"/>
        <w:rPr>
          <w:rFonts w:ascii="Times New Roman" w:eastAsia="Times New Roman" w:hAnsi="Times New Roman" w:cs="Times New Roman"/>
          <w:b/>
          <w:sz w:val="24"/>
          <w:szCs w:val="24"/>
        </w:rPr>
      </w:pPr>
    </w:p>
    <w:p w:rsidR="00A65618" w:rsidRDefault="00A65618" w:rsidP="00A65618">
      <w:pPr>
        <w:spacing w:after="0" w:line="360" w:lineRule="auto"/>
        <w:jc w:val="center"/>
        <w:rPr>
          <w:rFonts w:ascii="Times New Roman" w:eastAsia="Times New Roman" w:hAnsi="Times New Roman" w:cs="Times New Roman"/>
          <w:sz w:val="24"/>
          <w:szCs w:val="24"/>
        </w:rPr>
      </w:pPr>
    </w:p>
    <w:p w:rsidR="00A65618" w:rsidRDefault="00A65618" w:rsidP="00A65618">
      <w:pPr>
        <w:spacing w:after="0" w:line="360" w:lineRule="auto"/>
        <w:jc w:val="center"/>
        <w:rPr>
          <w:rFonts w:ascii="Times New Roman" w:eastAsia="Times New Roman" w:hAnsi="Times New Roman" w:cs="Times New Roman"/>
          <w:sz w:val="24"/>
          <w:szCs w:val="24"/>
        </w:rPr>
      </w:pPr>
    </w:p>
    <w:p w:rsidR="00A65618" w:rsidRDefault="00A65618" w:rsidP="00A65618">
      <w:pPr>
        <w:spacing w:after="0" w:line="360" w:lineRule="auto"/>
        <w:jc w:val="center"/>
        <w:rPr>
          <w:rFonts w:ascii="Times New Roman" w:eastAsia="Times New Roman" w:hAnsi="Times New Roman" w:cs="Times New Roman"/>
          <w:sz w:val="24"/>
          <w:szCs w:val="24"/>
        </w:rPr>
      </w:pPr>
    </w:p>
    <w:p w:rsidR="00A65618" w:rsidRDefault="00A65618" w:rsidP="00A65618">
      <w:pPr>
        <w:spacing w:after="0" w:line="360" w:lineRule="auto"/>
        <w:jc w:val="center"/>
        <w:rPr>
          <w:rFonts w:ascii="Times New Roman" w:eastAsia="Times New Roman" w:hAnsi="Times New Roman" w:cs="Times New Roman"/>
          <w:sz w:val="24"/>
          <w:szCs w:val="24"/>
        </w:rPr>
      </w:pPr>
    </w:p>
    <w:p w:rsidR="00A65618" w:rsidRDefault="00A65618" w:rsidP="00A65618">
      <w:pPr>
        <w:spacing w:after="0" w:line="360" w:lineRule="auto"/>
        <w:jc w:val="center"/>
        <w:rPr>
          <w:rFonts w:ascii="Times New Roman" w:eastAsia="Times New Roman" w:hAnsi="Times New Roman" w:cs="Times New Roman"/>
          <w:sz w:val="24"/>
          <w:szCs w:val="24"/>
        </w:rPr>
      </w:pPr>
    </w:p>
    <w:p w:rsidR="00A65618" w:rsidRDefault="00A65618" w:rsidP="00A65618">
      <w:pPr>
        <w:spacing w:after="0" w:line="360" w:lineRule="auto"/>
        <w:jc w:val="center"/>
        <w:rPr>
          <w:rFonts w:ascii="Times New Roman" w:eastAsia="Times New Roman" w:hAnsi="Times New Roman" w:cs="Times New Roman"/>
          <w:sz w:val="24"/>
          <w:szCs w:val="24"/>
        </w:rPr>
      </w:pPr>
    </w:p>
    <w:p w:rsidR="00A65618" w:rsidRDefault="00A65618" w:rsidP="00A65618">
      <w:pPr>
        <w:spacing w:after="0" w:line="360" w:lineRule="auto"/>
        <w:jc w:val="center"/>
        <w:rPr>
          <w:rFonts w:ascii="Times New Roman" w:eastAsia="Times New Roman" w:hAnsi="Times New Roman" w:cs="Times New Roman"/>
          <w:sz w:val="24"/>
          <w:szCs w:val="24"/>
        </w:rPr>
      </w:pPr>
    </w:p>
    <w:p w:rsidR="00A65618" w:rsidRDefault="00A65618" w:rsidP="00A65618">
      <w:pPr>
        <w:spacing w:after="0" w:line="360" w:lineRule="auto"/>
        <w:jc w:val="center"/>
        <w:rPr>
          <w:rFonts w:ascii="Times New Roman" w:eastAsia="Times New Roman" w:hAnsi="Times New Roman" w:cs="Times New Roman"/>
          <w:sz w:val="24"/>
          <w:szCs w:val="24"/>
        </w:rPr>
      </w:pPr>
    </w:p>
    <w:p w:rsidR="00A65618" w:rsidRDefault="00A65618" w:rsidP="00A65618">
      <w:pPr>
        <w:spacing w:after="0" w:line="360" w:lineRule="auto"/>
        <w:jc w:val="center"/>
        <w:rPr>
          <w:rFonts w:ascii="Times New Roman" w:eastAsia="Times New Roman" w:hAnsi="Times New Roman" w:cs="Times New Roman"/>
          <w:sz w:val="24"/>
          <w:szCs w:val="24"/>
        </w:rPr>
      </w:pPr>
    </w:p>
    <w:p w:rsidR="00A65618" w:rsidRDefault="00A65618" w:rsidP="00A65618">
      <w:pPr>
        <w:spacing w:after="0" w:line="360" w:lineRule="auto"/>
        <w:jc w:val="center"/>
        <w:rPr>
          <w:rFonts w:ascii="Times New Roman" w:eastAsia="Times New Roman" w:hAnsi="Times New Roman" w:cs="Times New Roman"/>
          <w:sz w:val="24"/>
          <w:szCs w:val="24"/>
        </w:rPr>
      </w:pPr>
    </w:p>
    <w:p w:rsidR="002008E3" w:rsidRPr="00A65618" w:rsidRDefault="0046711B" w:rsidP="00A65618">
      <w:pPr>
        <w:spacing w:after="0" w:line="360" w:lineRule="auto"/>
        <w:jc w:val="center"/>
        <w:rPr>
          <w:rFonts w:ascii="Times New Roman" w:eastAsia="Times New Roman" w:hAnsi="Times New Roman" w:cs="Times New Roman"/>
          <w:sz w:val="24"/>
          <w:szCs w:val="24"/>
        </w:rPr>
      </w:pPr>
      <w:r w:rsidRPr="00A65618">
        <w:rPr>
          <w:rFonts w:ascii="Times New Roman" w:eastAsia="Times New Roman" w:hAnsi="Times New Roman" w:cs="Times New Roman"/>
          <w:sz w:val="24"/>
          <w:szCs w:val="24"/>
        </w:rPr>
        <w:t>Itumbiara</w:t>
      </w:r>
    </w:p>
    <w:p w:rsidR="0046711B" w:rsidRPr="00A65618" w:rsidRDefault="0046711B" w:rsidP="00A65618">
      <w:pPr>
        <w:spacing w:after="0" w:line="360" w:lineRule="auto"/>
        <w:jc w:val="center"/>
        <w:rPr>
          <w:rFonts w:ascii="Times New Roman" w:eastAsia="Times New Roman" w:hAnsi="Times New Roman" w:cs="Times New Roman"/>
          <w:sz w:val="24"/>
          <w:szCs w:val="24"/>
        </w:rPr>
      </w:pPr>
      <w:r w:rsidRPr="00A65618">
        <w:rPr>
          <w:rFonts w:ascii="Times New Roman" w:eastAsia="Times New Roman" w:hAnsi="Times New Roman" w:cs="Times New Roman"/>
          <w:sz w:val="24"/>
          <w:szCs w:val="24"/>
        </w:rPr>
        <w:t>201</w:t>
      </w:r>
      <w:r w:rsidR="005B6D3D" w:rsidRPr="00A65618">
        <w:rPr>
          <w:rFonts w:ascii="Times New Roman" w:eastAsia="Times New Roman" w:hAnsi="Times New Roman" w:cs="Times New Roman"/>
          <w:sz w:val="24"/>
          <w:szCs w:val="24"/>
        </w:rPr>
        <w:t>6</w:t>
      </w:r>
    </w:p>
    <w:p w:rsidR="00C33058" w:rsidRPr="00A65618" w:rsidRDefault="003818D2" w:rsidP="00A65618">
      <w:pPr>
        <w:pStyle w:val="Ttulo1"/>
        <w:numPr>
          <w:ilvl w:val="0"/>
          <w:numId w:val="12"/>
        </w:numPr>
        <w:tabs>
          <w:tab w:val="left" w:pos="6240"/>
        </w:tabs>
        <w:spacing w:before="0"/>
        <w:jc w:val="center"/>
        <w:rPr>
          <w:rFonts w:ascii="Times New Roman" w:hAnsi="Times New Roman" w:cs="Times New Roman"/>
          <w:color w:val="000000" w:themeColor="text1"/>
          <w:sz w:val="24"/>
          <w:szCs w:val="24"/>
        </w:rPr>
      </w:pPr>
      <w:bookmarkStart w:id="0" w:name="_Toc435806458"/>
      <w:bookmarkStart w:id="1" w:name="_Toc435866993"/>
      <w:bookmarkStart w:id="2" w:name="_Toc435954375"/>
      <w:r w:rsidRPr="00A65618">
        <w:rPr>
          <w:rFonts w:ascii="Times New Roman" w:hAnsi="Times New Roman" w:cs="Times New Roman"/>
          <w:color w:val="000000" w:themeColor="text1"/>
          <w:sz w:val="24"/>
          <w:szCs w:val="24"/>
        </w:rPr>
        <w:lastRenderedPageBreak/>
        <w:t>I</w:t>
      </w:r>
      <w:r w:rsidR="00D30E73" w:rsidRPr="00A65618">
        <w:rPr>
          <w:rFonts w:ascii="Times New Roman" w:hAnsi="Times New Roman" w:cs="Times New Roman"/>
          <w:color w:val="000000" w:themeColor="text1"/>
          <w:sz w:val="24"/>
          <w:szCs w:val="24"/>
        </w:rPr>
        <w:t>NTRODUÇÃO</w:t>
      </w:r>
      <w:bookmarkEnd w:id="0"/>
      <w:bookmarkEnd w:id="1"/>
      <w:bookmarkEnd w:id="2"/>
    </w:p>
    <w:p w:rsidR="00C33058" w:rsidRPr="00A65618" w:rsidRDefault="00C33058" w:rsidP="00A65618">
      <w:pPr>
        <w:spacing w:after="0" w:line="360" w:lineRule="auto"/>
        <w:rPr>
          <w:rFonts w:ascii="Times New Roman" w:hAnsi="Times New Roman" w:cs="Times New Roman"/>
          <w:sz w:val="24"/>
          <w:szCs w:val="24"/>
        </w:rPr>
      </w:pPr>
    </w:p>
    <w:p w:rsidR="00D30E73" w:rsidRPr="00A65618" w:rsidRDefault="00D30E73" w:rsidP="00A65618">
      <w:pPr>
        <w:spacing w:after="0" w:line="360" w:lineRule="auto"/>
        <w:ind w:firstLine="1134"/>
        <w:jc w:val="both"/>
        <w:rPr>
          <w:rFonts w:ascii="Times New Roman" w:hAnsi="Times New Roman" w:cs="Times New Roman"/>
          <w:color w:val="000000" w:themeColor="text1"/>
          <w:sz w:val="24"/>
          <w:szCs w:val="24"/>
        </w:rPr>
      </w:pPr>
      <w:r w:rsidRPr="00A65618">
        <w:rPr>
          <w:rFonts w:ascii="Times New Roman" w:hAnsi="Times New Roman" w:cs="Times New Roman"/>
          <w:color w:val="000000" w:themeColor="text1"/>
          <w:sz w:val="24"/>
          <w:szCs w:val="24"/>
        </w:rPr>
        <w:t xml:space="preserve">Este </w:t>
      </w:r>
      <w:r w:rsidR="005A350F" w:rsidRPr="00A65618">
        <w:rPr>
          <w:rFonts w:ascii="Times New Roman" w:hAnsi="Times New Roman" w:cs="Times New Roman"/>
          <w:color w:val="000000" w:themeColor="text1"/>
          <w:sz w:val="24"/>
          <w:szCs w:val="24"/>
        </w:rPr>
        <w:t>artigo</w:t>
      </w:r>
      <w:r w:rsidRPr="00A65618">
        <w:rPr>
          <w:rFonts w:ascii="Times New Roman" w:hAnsi="Times New Roman" w:cs="Times New Roman"/>
          <w:color w:val="000000" w:themeColor="text1"/>
          <w:sz w:val="24"/>
          <w:szCs w:val="24"/>
        </w:rPr>
        <w:t>, cujo tema é: “</w:t>
      </w:r>
      <w:r w:rsidR="008F435C" w:rsidRPr="00A65618">
        <w:rPr>
          <w:rFonts w:ascii="Times New Roman" w:hAnsi="Times New Roman" w:cs="Times New Roman"/>
          <w:sz w:val="24"/>
          <w:szCs w:val="24"/>
        </w:rPr>
        <w:t>A função do princípio da eficiência na efetividade do direito à saúde pública</w:t>
      </w:r>
      <w:r w:rsidRPr="00A65618">
        <w:rPr>
          <w:rFonts w:ascii="Times New Roman" w:hAnsi="Times New Roman" w:cs="Times New Roman"/>
          <w:color w:val="000000" w:themeColor="text1"/>
          <w:sz w:val="24"/>
          <w:szCs w:val="24"/>
        </w:rPr>
        <w:t>”, delimitado para uma análise específica acerca da efetiva aplicação do direito à saúde, procurará responder ao seguinte problema:</w:t>
      </w:r>
      <w:r w:rsidR="00756374" w:rsidRPr="00A65618">
        <w:rPr>
          <w:rFonts w:ascii="Times New Roman" w:hAnsi="Times New Roman" w:cs="Times New Roman"/>
          <w:color w:val="000000" w:themeColor="text1"/>
          <w:sz w:val="24"/>
          <w:szCs w:val="24"/>
        </w:rPr>
        <w:t xml:space="preserve"> </w:t>
      </w:r>
      <w:r w:rsidR="008F435C" w:rsidRPr="00A65618">
        <w:rPr>
          <w:rFonts w:ascii="Times New Roman" w:hAnsi="Times New Roman" w:cs="Times New Roman"/>
          <w:color w:val="000000" w:themeColor="text1"/>
          <w:sz w:val="24"/>
          <w:szCs w:val="24"/>
        </w:rPr>
        <w:t>qual é o papel do princípio da eficiência e do judiciário na garantia do direito fundamental à saúde pública?</w:t>
      </w:r>
    </w:p>
    <w:p w:rsidR="00D30E73" w:rsidRPr="00A65618" w:rsidRDefault="00D30E73" w:rsidP="00A65618">
      <w:pPr>
        <w:spacing w:after="0" w:line="360" w:lineRule="auto"/>
        <w:ind w:firstLine="1134"/>
        <w:jc w:val="both"/>
        <w:rPr>
          <w:rFonts w:ascii="Times New Roman" w:hAnsi="Times New Roman" w:cs="Times New Roman"/>
          <w:color w:val="000000" w:themeColor="text1"/>
          <w:sz w:val="24"/>
          <w:szCs w:val="24"/>
        </w:rPr>
      </w:pPr>
      <w:r w:rsidRPr="00A65618">
        <w:rPr>
          <w:rFonts w:ascii="Times New Roman" w:hAnsi="Times New Roman" w:cs="Times New Roman"/>
          <w:color w:val="000000" w:themeColor="text1"/>
          <w:sz w:val="24"/>
          <w:szCs w:val="24"/>
        </w:rPr>
        <w:t xml:space="preserve">Este direito fundamental tão discutido necessita ser </w:t>
      </w:r>
      <w:r w:rsidR="008F435C" w:rsidRPr="00A65618">
        <w:rPr>
          <w:rFonts w:ascii="Times New Roman" w:hAnsi="Times New Roman" w:cs="Times New Roman"/>
          <w:color w:val="000000" w:themeColor="text1"/>
          <w:sz w:val="24"/>
          <w:szCs w:val="24"/>
        </w:rPr>
        <w:t>incansavelmente</w:t>
      </w:r>
      <w:r w:rsidRPr="00A65618">
        <w:rPr>
          <w:rFonts w:ascii="Times New Roman" w:hAnsi="Times New Roman" w:cs="Times New Roman"/>
          <w:color w:val="000000" w:themeColor="text1"/>
          <w:sz w:val="24"/>
          <w:szCs w:val="24"/>
        </w:rPr>
        <w:t xml:space="preserve"> debatido, </w:t>
      </w:r>
      <w:r w:rsidR="008F435C" w:rsidRPr="00A65618">
        <w:rPr>
          <w:rFonts w:ascii="Times New Roman" w:hAnsi="Times New Roman" w:cs="Times New Roman"/>
          <w:color w:val="000000" w:themeColor="text1"/>
          <w:sz w:val="24"/>
          <w:szCs w:val="24"/>
        </w:rPr>
        <w:t xml:space="preserve">com o propósito de </w:t>
      </w:r>
      <w:r w:rsidRPr="00A65618">
        <w:rPr>
          <w:rFonts w:ascii="Times New Roman" w:hAnsi="Times New Roman" w:cs="Times New Roman"/>
          <w:color w:val="000000" w:themeColor="text1"/>
          <w:sz w:val="24"/>
          <w:szCs w:val="24"/>
        </w:rPr>
        <w:t>aumenta</w:t>
      </w:r>
      <w:r w:rsidR="008F435C" w:rsidRPr="00A65618">
        <w:rPr>
          <w:rFonts w:ascii="Times New Roman" w:hAnsi="Times New Roman" w:cs="Times New Roman"/>
          <w:color w:val="000000" w:themeColor="text1"/>
          <w:sz w:val="24"/>
          <w:szCs w:val="24"/>
        </w:rPr>
        <w:t>r</w:t>
      </w:r>
      <w:r w:rsidRPr="00A65618">
        <w:rPr>
          <w:rFonts w:ascii="Times New Roman" w:hAnsi="Times New Roman" w:cs="Times New Roman"/>
          <w:color w:val="000000" w:themeColor="text1"/>
          <w:sz w:val="24"/>
          <w:szCs w:val="24"/>
        </w:rPr>
        <w:t xml:space="preserve"> as possibilidades de progresso </w:t>
      </w:r>
      <w:r w:rsidR="008F435C" w:rsidRPr="00A65618">
        <w:rPr>
          <w:rFonts w:ascii="Times New Roman" w:hAnsi="Times New Roman" w:cs="Times New Roman"/>
          <w:color w:val="000000" w:themeColor="text1"/>
          <w:sz w:val="24"/>
          <w:szCs w:val="24"/>
        </w:rPr>
        <w:t>na promoção dess</w:t>
      </w:r>
      <w:r w:rsidRPr="00A65618">
        <w:rPr>
          <w:rFonts w:ascii="Times New Roman" w:hAnsi="Times New Roman" w:cs="Times New Roman"/>
          <w:color w:val="000000" w:themeColor="text1"/>
          <w:sz w:val="24"/>
          <w:szCs w:val="24"/>
        </w:rPr>
        <w:t xml:space="preserve">e </w:t>
      </w:r>
      <w:r w:rsidR="008F435C" w:rsidRPr="00A65618">
        <w:rPr>
          <w:rFonts w:ascii="Times New Roman" w:hAnsi="Times New Roman" w:cs="Times New Roman"/>
          <w:color w:val="000000" w:themeColor="text1"/>
          <w:sz w:val="24"/>
          <w:szCs w:val="24"/>
        </w:rPr>
        <w:t xml:space="preserve">direito, onde possa atender </w:t>
      </w:r>
      <w:r w:rsidRPr="00A65618">
        <w:rPr>
          <w:rFonts w:ascii="Times New Roman" w:hAnsi="Times New Roman" w:cs="Times New Roman"/>
          <w:color w:val="000000" w:themeColor="text1"/>
          <w:sz w:val="24"/>
          <w:szCs w:val="24"/>
        </w:rPr>
        <w:t xml:space="preserve"> uma gama cada vez maior de cidadãos.</w:t>
      </w:r>
    </w:p>
    <w:p w:rsidR="00D30E73" w:rsidRPr="00A65618" w:rsidRDefault="005A350F" w:rsidP="00A65618">
      <w:pPr>
        <w:spacing w:after="0" w:line="360" w:lineRule="auto"/>
        <w:ind w:firstLine="1134"/>
        <w:jc w:val="both"/>
        <w:rPr>
          <w:rFonts w:ascii="Times New Roman" w:hAnsi="Times New Roman" w:cs="Times New Roman"/>
          <w:color w:val="000000" w:themeColor="text1"/>
          <w:sz w:val="24"/>
          <w:szCs w:val="24"/>
        </w:rPr>
      </w:pPr>
      <w:r w:rsidRPr="00A65618">
        <w:rPr>
          <w:rFonts w:ascii="Times New Roman" w:hAnsi="Times New Roman" w:cs="Times New Roman"/>
          <w:color w:val="000000" w:themeColor="text1"/>
          <w:sz w:val="24"/>
          <w:szCs w:val="24"/>
        </w:rPr>
        <w:t xml:space="preserve"> O contexto deste trabalho </w:t>
      </w:r>
      <w:r w:rsidR="00D30E73" w:rsidRPr="00A65618">
        <w:rPr>
          <w:rFonts w:ascii="Times New Roman" w:hAnsi="Times New Roman" w:cs="Times New Roman"/>
          <w:color w:val="000000" w:themeColor="text1"/>
          <w:sz w:val="24"/>
          <w:szCs w:val="24"/>
        </w:rPr>
        <w:t xml:space="preserve">deverá atingir o objetivo geral de identificar as várias formas de aplicação da saúde pública, bem como </w:t>
      </w:r>
      <w:r w:rsidRPr="00A65618">
        <w:rPr>
          <w:rFonts w:ascii="Times New Roman" w:hAnsi="Times New Roman" w:cs="Times New Roman"/>
          <w:color w:val="000000" w:themeColor="text1"/>
          <w:sz w:val="24"/>
          <w:szCs w:val="24"/>
        </w:rPr>
        <w:t>algum</w:t>
      </w:r>
      <w:r w:rsidR="00D30E73" w:rsidRPr="00A65618">
        <w:rPr>
          <w:rFonts w:ascii="Times New Roman" w:hAnsi="Times New Roman" w:cs="Times New Roman"/>
          <w:color w:val="000000" w:themeColor="text1"/>
          <w:sz w:val="24"/>
          <w:szCs w:val="24"/>
        </w:rPr>
        <w:t xml:space="preserve">as ações </w:t>
      </w:r>
      <w:r w:rsidR="008F435C" w:rsidRPr="00A65618">
        <w:rPr>
          <w:rFonts w:ascii="Times New Roman" w:hAnsi="Times New Roman" w:cs="Times New Roman"/>
          <w:color w:val="000000" w:themeColor="text1"/>
          <w:sz w:val="24"/>
          <w:szCs w:val="24"/>
        </w:rPr>
        <w:t>desenvolvidas</w:t>
      </w:r>
      <w:r w:rsidR="00D30E73" w:rsidRPr="00A65618">
        <w:rPr>
          <w:rFonts w:ascii="Times New Roman" w:hAnsi="Times New Roman" w:cs="Times New Roman"/>
          <w:color w:val="000000" w:themeColor="text1"/>
          <w:sz w:val="24"/>
          <w:szCs w:val="24"/>
        </w:rPr>
        <w:t xml:space="preserve"> no intuito de assegurar este direito com a eficiência esperada. </w:t>
      </w:r>
    </w:p>
    <w:p w:rsidR="00D30E73" w:rsidRPr="00A65618" w:rsidRDefault="008F435C" w:rsidP="00A65618">
      <w:pPr>
        <w:spacing w:after="0" w:line="360" w:lineRule="auto"/>
        <w:ind w:firstLine="1134"/>
        <w:jc w:val="both"/>
        <w:rPr>
          <w:rFonts w:ascii="Times New Roman" w:hAnsi="Times New Roman" w:cs="Times New Roman"/>
          <w:color w:val="000000" w:themeColor="text1"/>
          <w:sz w:val="24"/>
          <w:szCs w:val="24"/>
        </w:rPr>
      </w:pPr>
      <w:r w:rsidRPr="00A65618">
        <w:rPr>
          <w:rFonts w:ascii="Times New Roman" w:hAnsi="Times New Roman" w:cs="Times New Roman"/>
          <w:color w:val="000000" w:themeColor="text1"/>
          <w:sz w:val="24"/>
          <w:szCs w:val="24"/>
        </w:rPr>
        <w:t xml:space="preserve">Quanto aos </w:t>
      </w:r>
      <w:r w:rsidR="00D30E73" w:rsidRPr="00A65618">
        <w:rPr>
          <w:rFonts w:ascii="Times New Roman" w:hAnsi="Times New Roman" w:cs="Times New Roman"/>
          <w:color w:val="000000" w:themeColor="text1"/>
          <w:sz w:val="24"/>
          <w:szCs w:val="24"/>
        </w:rPr>
        <w:t>objetivos específicos</w:t>
      </w:r>
      <w:r w:rsidRPr="00A65618">
        <w:rPr>
          <w:rFonts w:ascii="Times New Roman" w:hAnsi="Times New Roman" w:cs="Times New Roman"/>
          <w:color w:val="000000" w:themeColor="text1"/>
          <w:sz w:val="24"/>
          <w:szCs w:val="24"/>
        </w:rPr>
        <w:t xml:space="preserve"> tem-se os seguintes:</w:t>
      </w:r>
      <w:r w:rsidR="00D30E73" w:rsidRPr="00A65618">
        <w:rPr>
          <w:rFonts w:ascii="Times New Roman" w:hAnsi="Times New Roman" w:cs="Times New Roman"/>
          <w:color w:val="000000" w:themeColor="text1"/>
          <w:sz w:val="24"/>
          <w:szCs w:val="24"/>
        </w:rPr>
        <w:t xml:space="preserve"> abordar o princípio da eficiência na saúde pública, analisar o papel do SUS diante o direito constitucionalmente garantido, embora não promovido pelo Estado e demonstrar como as ações realizadas através </w:t>
      </w:r>
      <w:r w:rsidR="00714EA9" w:rsidRPr="00A65618">
        <w:rPr>
          <w:rFonts w:ascii="Times New Roman" w:hAnsi="Times New Roman" w:cs="Times New Roman"/>
          <w:color w:val="000000" w:themeColor="text1"/>
          <w:sz w:val="24"/>
          <w:szCs w:val="24"/>
        </w:rPr>
        <w:t>das gestões</w:t>
      </w:r>
      <w:r w:rsidR="00D30E73" w:rsidRPr="00A65618">
        <w:rPr>
          <w:rFonts w:ascii="Times New Roman" w:hAnsi="Times New Roman" w:cs="Times New Roman"/>
          <w:color w:val="000000" w:themeColor="text1"/>
          <w:sz w:val="24"/>
          <w:szCs w:val="24"/>
        </w:rPr>
        <w:t xml:space="preserve"> atuam na promoção do Direito à Saúde Pública.</w:t>
      </w:r>
    </w:p>
    <w:p w:rsidR="00D30E73" w:rsidRPr="00A65618" w:rsidRDefault="00C905E7" w:rsidP="00A65618">
      <w:pPr>
        <w:spacing w:after="0" w:line="360" w:lineRule="auto"/>
        <w:ind w:firstLine="1134"/>
        <w:jc w:val="both"/>
        <w:rPr>
          <w:rFonts w:ascii="Times New Roman" w:eastAsiaTheme="minorHAnsi" w:hAnsi="Times New Roman" w:cs="Times New Roman"/>
          <w:color w:val="000000" w:themeColor="text1"/>
          <w:sz w:val="24"/>
          <w:szCs w:val="24"/>
          <w:lang w:eastAsia="en-US"/>
        </w:rPr>
      </w:pPr>
      <w:r w:rsidRPr="00A65618">
        <w:rPr>
          <w:rFonts w:ascii="Times New Roman" w:hAnsi="Times New Roman" w:cs="Times New Roman"/>
          <w:color w:val="000000" w:themeColor="text1"/>
          <w:sz w:val="24"/>
          <w:szCs w:val="24"/>
        </w:rPr>
        <w:t>Será analisada</w:t>
      </w:r>
      <w:r w:rsidR="00D30E73" w:rsidRPr="00A65618">
        <w:rPr>
          <w:rFonts w:ascii="Times New Roman" w:hAnsi="Times New Roman" w:cs="Times New Roman"/>
          <w:color w:val="000000" w:themeColor="text1"/>
          <w:sz w:val="24"/>
          <w:szCs w:val="24"/>
        </w:rPr>
        <w:t xml:space="preserve"> de maneira hipotética a </w:t>
      </w:r>
      <w:r w:rsidRPr="00A65618">
        <w:rPr>
          <w:rFonts w:ascii="Times New Roman" w:hAnsi="Times New Roman" w:cs="Times New Roman"/>
          <w:color w:val="000000" w:themeColor="text1"/>
          <w:sz w:val="24"/>
          <w:szCs w:val="24"/>
        </w:rPr>
        <w:t xml:space="preserve">efetiva </w:t>
      </w:r>
      <w:r w:rsidR="00D30E73" w:rsidRPr="00A65618">
        <w:rPr>
          <w:rFonts w:ascii="Times New Roman" w:hAnsi="Times New Roman" w:cs="Times New Roman"/>
          <w:color w:val="000000" w:themeColor="text1"/>
          <w:sz w:val="24"/>
          <w:szCs w:val="24"/>
        </w:rPr>
        <w:t xml:space="preserve">promoção de que trata o problema e objetivos deste estudo, </w:t>
      </w:r>
      <w:r w:rsidR="00714EA9" w:rsidRPr="00A65618">
        <w:rPr>
          <w:rFonts w:ascii="Times New Roman" w:hAnsi="Times New Roman" w:cs="Times New Roman"/>
          <w:color w:val="000000" w:themeColor="text1"/>
          <w:sz w:val="24"/>
          <w:szCs w:val="24"/>
        </w:rPr>
        <w:t xml:space="preserve">onde será possível </w:t>
      </w:r>
      <w:r w:rsidR="00D30E73" w:rsidRPr="00A65618">
        <w:rPr>
          <w:rFonts w:ascii="Times New Roman" w:eastAsiaTheme="minorHAnsi" w:hAnsi="Times New Roman" w:cs="Times New Roman"/>
          <w:color w:val="000000" w:themeColor="text1"/>
          <w:sz w:val="24"/>
          <w:szCs w:val="24"/>
          <w:lang w:eastAsia="en-US"/>
        </w:rPr>
        <w:t xml:space="preserve">perceber exatamente o que representa o SUS, pois, serão analisadas </w:t>
      </w:r>
      <w:r w:rsidR="00714EA9" w:rsidRPr="00A65618">
        <w:rPr>
          <w:rFonts w:ascii="Times New Roman" w:eastAsiaTheme="minorHAnsi" w:hAnsi="Times New Roman" w:cs="Times New Roman"/>
          <w:color w:val="000000" w:themeColor="text1"/>
          <w:sz w:val="24"/>
          <w:szCs w:val="24"/>
          <w:lang w:eastAsia="en-US"/>
        </w:rPr>
        <w:t>algumas</w:t>
      </w:r>
      <w:r w:rsidR="00D30E73" w:rsidRPr="00A65618">
        <w:rPr>
          <w:rFonts w:ascii="Times New Roman" w:eastAsiaTheme="minorHAnsi" w:hAnsi="Times New Roman" w:cs="Times New Roman"/>
          <w:color w:val="000000" w:themeColor="text1"/>
          <w:sz w:val="24"/>
          <w:szCs w:val="24"/>
          <w:lang w:eastAsia="en-US"/>
        </w:rPr>
        <w:t xml:space="preserve"> definições básicas</w:t>
      </w:r>
      <w:r w:rsidR="00714EA9" w:rsidRPr="00A65618">
        <w:rPr>
          <w:rFonts w:ascii="Times New Roman" w:eastAsiaTheme="minorHAnsi" w:hAnsi="Times New Roman" w:cs="Times New Roman"/>
          <w:color w:val="000000" w:themeColor="text1"/>
          <w:sz w:val="24"/>
          <w:szCs w:val="24"/>
          <w:lang w:eastAsia="en-US"/>
        </w:rPr>
        <w:t xml:space="preserve"> e o </w:t>
      </w:r>
      <w:r w:rsidR="00D30E73" w:rsidRPr="00A65618">
        <w:rPr>
          <w:rFonts w:ascii="Times New Roman" w:eastAsiaTheme="minorHAnsi" w:hAnsi="Times New Roman" w:cs="Times New Roman"/>
          <w:color w:val="000000" w:themeColor="text1"/>
          <w:sz w:val="24"/>
          <w:szCs w:val="24"/>
          <w:lang w:eastAsia="en-US"/>
        </w:rPr>
        <w:t>seu efetivo funcionamento nos dias atuais.</w:t>
      </w:r>
    </w:p>
    <w:p w:rsidR="00D30E73" w:rsidRPr="00A65618" w:rsidRDefault="00D30E73" w:rsidP="00A65618">
      <w:pPr>
        <w:spacing w:after="0" w:line="360" w:lineRule="auto"/>
        <w:ind w:firstLine="1134"/>
        <w:jc w:val="both"/>
        <w:rPr>
          <w:rFonts w:ascii="Times New Roman" w:hAnsi="Times New Roman" w:cs="Times New Roman"/>
          <w:color w:val="000000" w:themeColor="text1"/>
          <w:sz w:val="24"/>
          <w:szCs w:val="24"/>
        </w:rPr>
      </w:pPr>
      <w:r w:rsidRPr="00A65618">
        <w:rPr>
          <w:rFonts w:ascii="Times New Roman" w:hAnsi="Times New Roman" w:cs="Times New Roman"/>
          <w:color w:val="000000" w:themeColor="text1"/>
          <w:sz w:val="24"/>
          <w:szCs w:val="24"/>
        </w:rPr>
        <w:t xml:space="preserve">Justifica-se a escolha desse tema, </w:t>
      </w:r>
      <w:r w:rsidR="00714EA9" w:rsidRPr="00A65618">
        <w:rPr>
          <w:rFonts w:ascii="Times New Roman" w:hAnsi="Times New Roman" w:cs="Times New Roman"/>
          <w:color w:val="000000" w:themeColor="text1"/>
          <w:sz w:val="24"/>
          <w:szCs w:val="24"/>
        </w:rPr>
        <w:t xml:space="preserve">pela </w:t>
      </w:r>
      <w:r w:rsidRPr="00A65618">
        <w:rPr>
          <w:rFonts w:ascii="Times New Roman" w:hAnsi="Times New Roman" w:cs="Times New Roman"/>
          <w:color w:val="000000" w:themeColor="text1"/>
          <w:sz w:val="24"/>
          <w:szCs w:val="24"/>
        </w:rPr>
        <w:t>relevância acadêmica</w:t>
      </w:r>
      <w:r w:rsidR="00714EA9" w:rsidRPr="00A65618">
        <w:rPr>
          <w:rFonts w:ascii="Times New Roman" w:hAnsi="Times New Roman" w:cs="Times New Roman"/>
          <w:color w:val="000000" w:themeColor="text1"/>
          <w:sz w:val="24"/>
          <w:szCs w:val="24"/>
        </w:rPr>
        <w:t xml:space="preserve"> e </w:t>
      </w:r>
      <w:r w:rsidRPr="00A65618">
        <w:rPr>
          <w:rFonts w:ascii="Times New Roman" w:hAnsi="Times New Roman" w:cs="Times New Roman"/>
          <w:color w:val="000000" w:themeColor="text1"/>
          <w:sz w:val="24"/>
          <w:szCs w:val="24"/>
        </w:rPr>
        <w:t>possibilidade de progresso. Este estudo poderá elevar o conhecimento das garantias do direito à saúde e também como esse direito deve ser promovido pelo Estado, na teoria e na prática, isto porque, ao longo dos estudos é possível perceber a distância existentes entre esses extremos.</w:t>
      </w:r>
    </w:p>
    <w:p w:rsidR="00D30E73" w:rsidRPr="00A65618" w:rsidRDefault="00714EA9" w:rsidP="00A65618">
      <w:pPr>
        <w:spacing w:after="0" w:line="360" w:lineRule="auto"/>
        <w:ind w:firstLine="1134"/>
        <w:jc w:val="both"/>
        <w:rPr>
          <w:rFonts w:ascii="Times New Roman" w:hAnsi="Times New Roman" w:cs="Times New Roman"/>
          <w:color w:val="000000" w:themeColor="text1"/>
          <w:sz w:val="24"/>
          <w:szCs w:val="24"/>
        </w:rPr>
      </w:pPr>
      <w:r w:rsidRPr="00A65618">
        <w:rPr>
          <w:rFonts w:ascii="Times New Roman" w:hAnsi="Times New Roman" w:cs="Times New Roman"/>
          <w:color w:val="000000" w:themeColor="text1"/>
          <w:sz w:val="24"/>
          <w:szCs w:val="24"/>
        </w:rPr>
        <w:t>Importante será também mencionar o quanto</w:t>
      </w:r>
      <w:r w:rsidR="00D30E73" w:rsidRPr="00A65618">
        <w:rPr>
          <w:rFonts w:ascii="Times New Roman" w:hAnsi="Times New Roman" w:cs="Times New Roman"/>
          <w:color w:val="000000" w:themeColor="text1"/>
          <w:sz w:val="24"/>
          <w:szCs w:val="24"/>
        </w:rPr>
        <w:t xml:space="preserve"> o poder judiciário tem sido acionado a intervir nas relações pertinentes à Saúde Pública, tornando cada vez mais crescente, a famosa “Judicialização”.</w:t>
      </w:r>
    </w:p>
    <w:p w:rsidR="00D30E73" w:rsidRPr="00A65618" w:rsidRDefault="00D30E73" w:rsidP="00A65618">
      <w:pPr>
        <w:spacing w:after="0" w:line="360" w:lineRule="auto"/>
        <w:ind w:firstLine="1134"/>
        <w:jc w:val="both"/>
        <w:rPr>
          <w:rFonts w:ascii="Times New Roman" w:hAnsi="Times New Roman" w:cs="Times New Roman"/>
          <w:color w:val="000000" w:themeColor="text1"/>
          <w:sz w:val="24"/>
          <w:szCs w:val="24"/>
        </w:rPr>
      </w:pPr>
      <w:r w:rsidRPr="00A65618">
        <w:rPr>
          <w:rFonts w:ascii="Times New Roman" w:hAnsi="Times New Roman" w:cs="Times New Roman"/>
          <w:color w:val="000000" w:themeColor="text1"/>
          <w:sz w:val="24"/>
          <w:szCs w:val="24"/>
        </w:rPr>
        <w:t xml:space="preserve">A discussão deste relevante tema, não tratará somente resultados científicos ou satisfações pessoais, mas também resultados sociais, pois a efetiva aplicabilidade do sistema, também discutirá a aplicação adequada de recursos financeiros oriundos do dinheiro contribuído por cada cidadão, o que sem dúvida torna essa abordagem importante ao olhar </w:t>
      </w:r>
      <w:r w:rsidR="00714EA9" w:rsidRPr="00A65618">
        <w:rPr>
          <w:rFonts w:ascii="Times New Roman" w:hAnsi="Times New Roman" w:cs="Times New Roman"/>
          <w:color w:val="000000" w:themeColor="text1"/>
          <w:sz w:val="24"/>
          <w:szCs w:val="24"/>
        </w:rPr>
        <w:t>social e cultural dos leitores.</w:t>
      </w:r>
    </w:p>
    <w:p w:rsidR="008573D8" w:rsidRPr="00A65618" w:rsidRDefault="008573D8" w:rsidP="00A65618">
      <w:pPr>
        <w:spacing w:after="0" w:line="360" w:lineRule="auto"/>
        <w:ind w:firstLine="1134"/>
        <w:jc w:val="both"/>
        <w:rPr>
          <w:rFonts w:ascii="Times New Roman" w:eastAsia="Times New Roman" w:hAnsi="Times New Roman" w:cs="Times New Roman"/>
          <w:sz w:val="24"/>
          <w:szCs w:val="24"/>
        </w:rPr>
      </w:pPr>
      <w:r w:rsidRPr="00A65618">
        <w:rPr>
          <w:rFonts w:ascii="Times New Roman" w:eastAsia="Times New Roman" w:hAnsi="Times New Roman" w:cs="Times New Roman"/>
          <w:sz w:val="24"/>
          <w:szCs w:val="24"/>
        </w:rPr>
        <w:t xml:space="preserve">Destaca-se na presente pesquisa bibliográfica, a técnica de coleta de dados o processo descritivo, com o objetivo e descrever o que, para que serve, qual a importância, objetivos </w:t>
      </w:r>
      <w:r w:rsidRPr="00A65618">
        <w:rPr>
          <w:rFonts w:ascii="Times New Roman" w:eastAsia="Times New Roman" w:hAnsi="Times New Roman" w:cs="Times New Roman"/>
          <w:color w:val="000000" w:themeColor="text1"/>
          <w:sz w:val="24"/>
          <w:szCs w:val="24"/>
        </w:rPr>
        <w:t>e como o SUS pode ser utilizado.</w:t>
      </w:r>
    </w:p>
    <w:p w:rsidR="008573D8" w:rsidRPr="00A65618" w:rsidRDefault="008573D8" w:rsidP="00A65618">
      <w:pPr>
        <w:spacing w:after="0" w:line="360" w:lineRule="auto"/>
        <w:ind w:firstLine="1134"/>
        <w:jc w:val="both"/>
        <w:rPr>
          <w:rFonts w:ascii="Times New Roman" w:eastAsia="Times New Roman" w:hAnsi="Times New Roman" w:cs="Times New Roman"/>
          <w:sz w:val="24"/>
          <w:szCs w:val="24"/>
        </w:rPr>
      </w:pPr>
      <w:r w:rsidRPr="00A65618">
        <w:rPr>
          <w:rFonts w:ascii="Times New Roman" w:eastAsia="Times New Roman" w:hAnsi="Times New Roman" w:cs="Times New Roman"/>
          <w:sz w:val="24"/>
          <w:szCs w:val="24"/>
        </w:rPr>
        <w:lastRenderedPageBreak/>
        <w:t xml:space="preserve">Serão utilizadas como fontes primárias, livros e artigos científicos e nas </w:t>
      </w:r>
      <w:r w:rsidRPr="00A65618">
        <w:rPr>
          <w:rFonts w:ascii="Times New Roman" w:eastAsia="Times New Roman" w:hAnsi="Times New Roman" w:cs="Times New Roman"/>
          <w:color w:val="000000" w:themeColor="text1"/>
          <w:sz w:val="24"/>
          <w:szCs w:val="24"/>
        </w:rPr>
        <w:t>secundárias as pesquisas jurisprudenciais</w:t>
      </w:r>
      <w:r w:rsidRPr="00A65618">
        <w:rPr>
          <w:rFonts w:ascii="Times New Roman" w:eastAsia="Times New Roman" w:hAnsi="Times New Roman" w:cs="Times New Roman"/>
          <w:sz w:val="24"/>
          <w:szCs w:val="24"/>
        </w:rPr>
        <w:t xml:space="preserve"> e no que diz respeito à natureza dos dados o presente trabalho desenvolveu-se, por meio de uma abordagem quanti-qualitativa. Método este escolhido por oportunizar a facilidade de poder descrever a complexidade de uma determinada hipótese ou problema experimentado por grupos sociais.</w:t>
      </w:r>
    </w:p>
    <w:p w:rsidR="00D30E73" w:rsidRPr="00A65618" w:rsidRDefault="00D30E73" w:rsidP="00A65618">
      <w:pPr>
        <w:spacing w:after="0" w:line="360" w:lineRule="auto"/>
        <w:ind w:firstLine="1134"/>
        <w:rPr>
          <w:rFonts w:ascii="Times New Roman" w:hAnsi="Times New Roman" w:cs="Times New Roman"/>
          <w:b/>
          <w:sz w:val="24"/>
          <w:szCs w:val="24"/>
        </w:rPr>
      </w:pPr>
    </w:p>
    <w:p w:rsidR="00C905E7" w:rsidRPr="00A65618" w:rsidRDefault="00C905E7" w:rsidP="00A65618">
      <w:pPr>
        <w:spacing w:after="0" w:line="240" w:lineRule="auto"/>
        <w:rPr>
          <w:rFonts w:ascii="Times New Roman" w:hAnsi="Times New Roman" w:cs="Times New Roman"/>
          <w:b/>
          <w:sz w:val="24"/>
          <w:szCs w:val="24"/>
        </w:rPr>
      </w:pPr>
    </w:p>
    <w:p w:rsidR="00C905E7" w:rsidRPr="00A65618" w:rsidRDefault="00C905E7" w:rsidP="00A65618">
      <w:pPr>
        <w:spacing w:after="0" w:line="240" w:lineRule="auto"/>
        <w:rPr>
          <w:rFonts w:ascii="Times New Roman" w:hAnsi="Times New Roman" w:cs="Times New Roman"/>
          <w:b/>
          <w:sz w:val="24"/>
          <w:szCs w:val="24"/>
        </w:rPr>
      </w:pPr>
    </w:p>
    <w:p w:rsidR="00714EA9" w:rsidRPr="00A65618" w:rsidRDefault="00714EA9" w:rsidP="00A65618">
      <w:pPr>
        <w:spacing w:after="0" w:line="240" w:lineRule="auto"/>
        <w:rPr>
          <w:rFonts w:ascii="Times New Roman" w:hAnsi="Times New Roman" w:cs="Times New Roman"/>
          <w:b/>
          <w:sz w:val="24"/>
          <w:szCs w:val="24"/>
        </w:rPr>
      </w:pPr>
    </w:p>
    <w:p w:rsidR="00714EA9" w:rsidRPr="00A65618" w:rsidRDefault="00714EA9" w:rsidP="00A65618">
      <w:pPr>
        <w:spacing w:after="0" w:line="240" w:lineRule="auto"/>
        <w:rPr>
          <w:rFonts w:ascii="Times New Roman" w:hAnsi="Times New Roman" w:cs="Times New Roman"/>
          <w:b/>
          <w:sz w:val="24"/>
          <w:szCs w:val="24"/>
        </w:rPr>
      </w:pPr>
    </w:p>
    <w:p w:rsidR="00714EA9" w:rsidRPr="00A65618" w:rsidRDefault="00714EA9" w:rsidP="00A65618">
      <w:pPr>
        <w:spacing w:after="0" w:line="240" w:lineRule="auto"/>
        <w:rPr>
          <w:rFonts w:ascii="Times New Roman" w:hAnsi="Times New Roman" w:cs="Times New Roman"/>
          <w:b/>
          <w:sz w:val="24"/>
          <w:szCs w:val="24"/>
        </w:rPr>
      </w:pPr>
    </w:p>
    <w:p w:rsidR="00714EA9" w:rsidRPr="00A65618" w:rsidRDefault="00714EA9" w:rsidP="00A65618">
      <w:pPr>
        <w:spacing w:after="0" w:line="240" w:lineRule="auto"/>
        <w:rPr>
          <w:rFonts w:ascii="Times New Roman" w:hAnsi="Times New Roman" w:cs="Times New Roman"/>
          <w:b/>
          <w:sz w:val="24"/>
          <w:szCs w:val="24"/>
        </w:rPr>
      </w:pPr>
    </w:p>
    <w:p w:rsidR="00714EA9" w:rsidRPr="00A65618" w:rsidRDefault="00714EA9" w:rsidP="00A65618">
      <w:pPr>
        <w:spacing w:after="0" w:line="240" w:lineRule="auto"/>
        <w:rPr>
          <w:rFonts w:ascii="Times New Roman" w:hAnsi="Times New Roman" w:cs="Times New Roman"/>
          <w:b/>
          <w:sz w:val="24"/>
          <w:szCs w:val="24"/>
        </w:rPr>
      </w:pPr>
    </w:p>
    <w:p w:rsidR="00714EA9" w:rsidRPr="00A65618" w:rsidRDefault="00714EA9" w:rsidP="00A65618">
      <w:pPr>
        <w:spacing w:after="0" w:line="240" w:lineRule="auto"/>
        <w:rPr>
          <w:rFonts w:ascii="Times New Roman" w:hAnsi="Times New Roman" w:cs="Times New Roman"/>
          <w:b/>
          <w:sz w:val="24"/>
          <w:szCs w:val="24"/>
        </w:rPr>
      </w:pPr>
    </w:p>
    <w:p w:rsidR="00714EA9" w:rsidRPr="00A65618" w:rsidRDefault="00714EA9" w:rsidP="00A65618">
      <w:pPr>
        <w:spacing w:after="0" w:line="240" w:lineRule="auto"/>
        <w:rPr>
          <w:rFonts w:ascii="Times New Roman" w:hAnsi="Times New Roman" w:cs="Times New Roman"/>
          <w:b/>
          <w:sz w:val="24"/>
          <w:szCs w:val="24"/>
        </w:rPr>
      </w:pPr>
    </w:p>
    <w:p w:rsidR="00714EA9" w:rsidRPr="00A65618" w:rsidRDefault="00714EA9" w:rsidP="00A65618">
      <w:pPr>
        <w:spacing w:after="0" w:line="240" w:lineRule="auto"/>
        <w:rPr>
          <w:rFonts w:ascii="Times New Roman" w:hAnsi="Times New Roman" w:cs="Times New Roman"/>
          <w:b/>
          <w:sz w:val="24"/>
          <w:szCs w:val="24"/>
        </w:rPr>
      </w:pPr>
    </w:p>
    <w:p w:rsidR="00C905E7" w:rsidRPr="00A65618" w:rsidRDefault="00C905E7" w:rsidP="00A65618">
      <w:pPr>
        <w:spacing w:after="0" w:line="240" w:lineRule="auto"/>
        <w:rPr>
          <w:rFonts w:ascii="Times New Roman" w:hAnsi="Times New Roman" w:cs="Times New Roman"/>
          <w:b/>
          <w:sz w:val="24"/>
          <w:szCs w:val="24"/>
        </w:rPr>
      </w:pPr>
    </w:p>
    <w:p w:rsidR="002008E3" w:rsidRPr="00A65618" w:rsidRDefault="002008E3" w:rsidP="00A65618">
      <w:pPr>
        <w:spacing w:after="0" w:line="240" w:lineRule="auto"/>
        <w:rPr>
          <w:rFonts w:ascii="Times New Roman" w:hAnsi="Times New Roman" w:cs="Times New Roman"/>
          <w:b/>
          <w:sz w:val="24"/>
          <w:szCs w:val="24"/>
        </w:rPr>
      </w:pPr>
    </w:p>
    <w:p w:rsidR="002008E3" w:rsidRPr="00A65618" w:rsidRDefault="002008E3" w:rsidP="00A65618">
      <w:pPr>
        <w:spacing w:after="0" w:line="240" w:lineRule="auto"/>
        <w:rPr>
          <w:rFonts w:ascii="Times New Roman" w:hAnsi="Times New Roman" w:cs="Times New Roman"/>
          <w:b/>
          <w:sz w:val="24"/>
          <w:szCs w:val="24"/>
        </w:rPr>
      </w:pPr>
    </w:p>
    <w:p w:rsidR="00D30E73" w:rsidRPr="00A65618" w:rsidRDefault="00D30E73" w:rsidP="00A65618">
      <w:pPr>
        <w:spacing w:after="0" w:line="240" w:lineRule="auto"/>
        <w:rPr>
          <w:rFonts w:ascii="Times New Roman" w:hAnsi="Times New Roman" w:cs="Times New Roman"/>
          <w:b/>
          <w:sz w:val="24"/>
          <w:szCs w:val="24"/>
        </w:rPr>
      </w:pPr>
    </w:p>
    <w:p w:rsidR="00714EA9" w:rsidRPr="00A65618" w:rsidRDefault="00714EA9" w:rsidP="00A65618">
      <w:pPr>
        <w:spacing w:after="0" w:line="240" w:lineRule="auto"/>
        <w:rPr>
          <w:rFonts w:ascii="Times New Roman" w:hAnsi="Times New Roman" w:cs="Times New Roman"/>
          <w:b/>
          <w:sz w:val="24"/>
          <w:szCs w:val="24"/>
        </w:rPr>
      </w:pPr>
    </w:p>
    <w:p w:rsidR="00714EA9" w:rsidRPr="00A65618" w:rsidRDefault="00714EA9" w:rsidP="00A65618">
      <w:pPr>
        <w:spacing w:after="0" w:line="240" w:lineRule="auto"/>
        <w:rPr>
          <w:rFonts w:ascii="Times New Roman" w:hAnsi="Times New Roman" w:cs="Times New Roman"/>
          <w:b/>
          <w:sz w:val="24"/>
          <w:szCs w:val="24"/>
        </w:rPr>
      </w:pPr>
    </w:p>
    <w:p w:rsidR="00D30E73" w:rsidRPr="00A65618" w:rsidRDefault="00D30E73" w:rsidP="00A65618">
      <w:pPr>
        <w:spacing w:after="0" w:line="240" w:lineRule="auto"/>
        <w:rPr>
          <w:rFonts w:ascii="Times New Roman" w:hAnsi="Times New Roman" w:cs="Times New Roman"/>
          <w:b/>
          <w:sz w:val="24"/>
          <w:szCs w:val="24"/>
        </w:rPr>
      </w:pPr>
    </w:p>
    <w:p w:rsidR="00D30E73" w:rsidRPr="00A65618" w:rsidRDefault="00D30E73" w:rsidP="00A65618">
      <w:pPr>
        <w:spacing w:after="0" w:line="240" w:lineRule="auto"/>
        <w:rPr>
          <w:rFonts w:ascii="Times New Roman" w:hAnsi="Times New Roman" w:cs="Times New Roman"/>
          <w:b/>
          <w:sz w:val="24"/>
          <w:szCs w:val="24"/>
        </w:rPr>
      </w:pPr>
    </w:p>
    <w:p w:rsidR="00A65618" w:rsidRDefault="00A65618" w:rsidP="00A65618">
      <w:pPr>
        <w:spacing w:after="0" w:line="240" w:lineRule="auto"/>
        <w:rPr>
          <w:rFonts w:ascii="Times New Roman" w:hAnsi="Times New Roman" w:cs="Times New Roman"/>
          <w:b/>
          <w:color w:val="000000" w:themeColor="text1"/>
          <w:sz w:val="24"/>
          <w:szCs w:val="24"/>
        </w:rPr>
      </w:pPr>
    </w:p>
    <w:p w:rsidR="00A65618" w:rsidRDefault="00A65618" w:rsidP="00A65618">
      <w:pPr>
        <w:spacing w:after="0" w:line="240" w:lineRule="auto"/>
        <w:rPr>
          <w:rFonts w:ascii="Times New Roman" w:hAnsi="Times New Roman" w:cs="Times New Roman"/>
          <w:b/>
          <w:color w:val="000000" w:themeColor="text1"/>
          <w:sz w:val="24"/>
          <w:szCs w:val="24"/>
        </w:rPr>
      </w:pPr>
    </w:p>
    <w:p w:rsidR="00A65618" w:rsidRDefault="00A65618" w:rsidP="00A65618">
      <w:pPr>
        <w:spacing w:after="0" w:line="240" w:lineRule="auto"/>
        <w:rPr>
          <w:rFonts w:ascii="Times New Roman" w:hAnsi="Times New Roman" w:cs="Times New Roman"/>
          <w:b/>
          <w:color w:val="000000" w:themeColor="text1"/>
          <w:sz w:val="24"/>
          <w:szCs w:val="24"/>
        </w:rPr>
      </w:pPr>
    </w:p>
    <w:p w:rsidR="00A65618" w:rsidRDefault="00A65618" w:rsidP="00A65618">
      <w:pPr>
        <w:spacing w:after="0" w:line="240" w:lineRule="auto"/>
        <w:rPr>
          <w:rFonts w:ascii="Times New Roman" w:hAnsi="Times New Roman" w:cs="Times New Roman"/>
          <w:b/>
          <w:color w:val="000000" w:themeColor="text1"/>
          <w:sz w:val="24"/>
          <w:szCs w:val="24"/>
        </w:rPr>
      </w:pPr>
    </w:p>
    <w:p w:rsidR="00A65618" w:rsidRDefault="00A65618" w:rsidP="00A65618">
      <w:pPr>
        <w:spacing w:after="0" w:line="240" w:lineRule="auto"/>
        <w:rPr>
          <w:rFonts w:ascii="Times New Roman" w:hAnsi="Times New Roman" w:cs="Times New Roman"/>
          <w:b/>
          <w:color w:val="000000" w:themeColor="text1"/>
          <w:sz w:val="24"/>
          <w:szCs w:val="24"/>
        </w:rPr>
      </w:pPr>
    </w:p>
    <w:p w:rsidR="00A65618" w:rsidRDefault="00A65618" w:rsidP="00A65618">
      <w:pPr>
        <w:spacing w:after="0" w:line="240" w:lineRule="auto"/>
        <w:rPr>
          <w:rFonts w:ascii="Times New Roman" w:hAnsi="Times New Roman" w:cs="Times New Roman"/>
          <w:b/>
          <w:color w:val="000000" w:themeColor="text1"/>
          <w:sz w:val="24"/>
          <w:szCs w:val="24"/>
        </w:rPr>
      </w:pPr>
    </w:p>
    <w:p w:rsidR="00A65618" w:rsidRDefault="00A65618" w:rsidP="00A65618">
      <w:pPr>
        <w:spacing w:after="0" w:line="240" w:lineRule="auto"/>
        <w:rPr>
          <w:rFonts w:ascii="Times New Roman" w:hAnsi="Times New Roman" w:cs="Times New Roman"/>
          <w:b/>
          <w:color w:val="000000" w:themeColor="text1"/>
          <w:sz w:val="24"/>
          <w:szCs w:val="24"/>
        </w:rPr>
      </w:pPr>
    </w:p>
    <w:p w:rsidR="00A65618" w:rsidRDefault="00A65618" w:rsidP="00A65618">
      <w:pPr>
        <w:spacing w:after="0" w:line="240" w:lineRule="auto"/>
        <w:rPr>
          <w:rFonts w:ascii="Times New Roman" w:hAnsi="Times New Roman" w:cs="Times New Roman"/>
          <w:b/>
          <w:color w:val="000000" w:themeColor="text1"/>
          <w:sz w:val="24"/>
          <w:szCs w:val="24"/>
        </w:rPr>
      </w:pPr>
    </w:p>
    <w:p w:rsidR="00A65618" w:rsidRDefault="00A65618" w:rsidP="00A65618">
      <w:pPr>
        <w:spacing w:after="0" w:line="240" w:lineRule="auto"/>
        <w:rPr>
          <w:rFonts w:ascii="Times New Roman" w:hAnsi="Times New Roman" w:cs="Times New Roman"/>
          <w:b/>
          <w:color w:val="000000" w:themeColor="text1"/>
          <w:sz w:val="24"/>
          <w:szCs w:val="24"/>
        </w:rPr>
      </w:pPr>
    </w:p>
    <w:p w:rsidR="00A65618" w:rsidRDefault="00A65618" w:rsidP="00A65618">
      <w:pPr>
        <w:spacing w:after="0" w:line="240" w:lineRule="auto"/>
        <w:rPr>
          <w:rFonts w:ascii="Times New Roman" w:hAnsi="Times New Roman" w:cs="Times New Roman"/>
          <w:b/>
          <w:color w:val="000000" w:themeColor="text1"/>
          <w:sz w:val="24"/>
          <w:szCs w:val="24"/>
        </w:rPr>
      </w:pPr>
    </w:p>
    <w:p w:rsidR="00A65618" w:rsidRDefault="00A65618" w:rsidP="00A65618">
      <w:pPr>
        <w:spacing w:after="0" w:line="240" w:lineRule="auto"/>
        <w:rPr>
          <w:rFonts w:ascii="Times New Roman" w:hAnsi="Times New Roman" w:cs="Times New Roman"/>
          <w:b/>
          <w:color w:val="000000" w:themeColor="text1"/>
          <w:sz w:val="24"/>
          <w:szCs w:val="24"/>
        </w:rPr>
      </w:pPr>
    </w:p>
    <w:p w:rsidR="00A65618" w:rsidRDefault="00A65618" w:rsidP="00A65618">
      <w:pPr>
        <w:spacing w:after="0" w:line="240" w:lineRule="auto"/>
        <w:rPr>
          <w:rFonts w:ascii="Times New Roman" w:hAnsi="Times New Roman" w:cs="Times New Roman"/>
          <w:b/>
          <w:color w:val="000000" w:themeColor="text1"/>
          <w:sz w:val="24"/>
          <w:szCs w:val="24"/>
        </w:rPr>
      </w:pPr>
    </w:p>
    <w:p w:rsidR="00A65618" w:rsidRDefault="00A65618" w:rsidP="00A65618">
      <w:pPr>
        <w:spacing w:after="0" w:line="240" w:lineRule="auto"/>
        <w:rPr>
          <w:rFonts w:ascii="Times New Roman" w:hAnsi="Times New Roman" w:cs="Times New Roman"/>
          <w:b/>
          <w:color w:val="000000" w:themeColor="text1"/>
          <w:sz w:val="24"/>
          <w:szCs w:val="24"/>
        </w:rPr>
      </w:pPr>
    </w:p>
    <w:p w:rsidR="00A65618" w:rsidRDefault="00A65618" w:rsidP="00A65618">
      <w:pPr>
        <w:spacing w:after="0" w:line="240" w:lineRule="auto"/>
        <w:rPr>
          <w:rFonts w:ascii="Times New Roman" w:hAnsi="Times New Roman" w:cs="Times New Roman"/>
          <w:b/>
          <w:color w:val="000000" w:themeColor="text1"/>
          <w:sz w:val="24"/>
          <w:szCs w:val="24"/>
        </w:rPr>
      </w:pPr>
    </w:p>
    <w:p w:rsidR="00A65618" w:rsidRDefault="00A65618" w:rsidP="00A65618">
      <w:pPr>
        <w:spacing w:after="0" w:line="240" w:lineRule="auto"/>
        <w:rPr>
          <w:rFonts w:ascii="Times New Roman" w:hAnsi="Times New Roman" w:cs="Times New Roman"/>
          <w:b/>
          <w:color w:val="000000" w:themeColor="text1"/>
          <w:sz w:val="24"/>
          <w:szCs w:val="24"/>
        </w:rPr>
      </w:pPr>
    </w:p>
    <w:p w:rsidR="00A65618" w:rsidRDefault="00A65618" w:rsidP="00A65618">
      <w:pPr>
        <w:spacing w:after="0" w:line="240" w:lineRule="auto"/>
        <w:rPr>
          <w:rFonts w:ascii="Times New Roman" w:hAnsi="Times New Roman" w:cs="Times New Roman"/>
          <w:b/>
          <w:color w:val="000000" w:themeColor="text1"/>
          <w:sz w:val="24"/>
          <w:szCs w:val="24"/>
        </w:rPr>
      </w:pPr>
    </w:p>
    <w:p w:rsidR="00A65618" w:rsidRDefault="00A65618" w:rsidP="00A65618">
      <w:pPr>
        <w:spacing w:after="0" w:line="240" w:lineRule="auto"/>
        <w:rPr>
          <w:rFonts w:ascii="Times New Roman" w:hAnsi="Times New Roman" w:cs="Times New Roman"/>
          <w:b/>
          <w:color w:val="000000" w:themeColor="text1"/>
          <w:sz w:val="24"/>
          <w:szCs w:val="24"/>
        </w:rPr>
      </w:pPr>
    </w:p>
    <w:p w:rsidR="00A65618" w:rsidRDefault="00A65618" w:rsidP="00A65618">
      <w:pPr>
        <w:spacing w:after="0" w:line="240" w:lineRule="auto"/>
        <w:rPr>
          <w:rFonts w:ascii="Times New Roman" w:hAnsi="Times New Roman" w:cs="Times New Roman"/>
          <w:b/>
          <w:color w:val="000000" w:themeColor="text1"/>
          <w:sz w:val="24"/>
          <w:szCs w:val="24"/>
        </w:rPr>
      </w:pPr>
    </w:p>
    <w:p w:rsidR="00A65618" w:rsidRDefault="00A65618" w:rsidP="00A65618">
      <w:pPr>
        <w:spacing w:after="0" w:line="240" w:lineRule="auto"/>
        <w:rPr>
          <w:rFonts w:ascii="Times New Roman" w:hAnsi="Times New Roman" w:cs="Times New Roman"/>
          <w:b/>
          <w:color w:val="000000" w:themeColor="text1"/>
          <w:sz w:val="24"/>
          <w:szCs w:val="24"/>
        </w:rPr>
      </w:pPr>
    </w:p>
    <w:p w:rsidR="00A65618" w:rsidRDefault="00A65618" w:rsidP="00A65618">
      <w:pPr>
        <w:spacing w:after="0" w:line="240" w:lineRule="auto"/>
        <w:rPr>
          <w:rFonts w:ascii="Times New Roman" w:hAnsi="Times New Roman" w:cs="Times New Roman"/>
          <w:b/>
          <w:color w:val="000000" w:themeColor="text1"/>
          <w:sz w:val="24"/>
          <w:szCs w:val="24"/>
        </w:rPr>
      </w:pPr>
    </w:p>
    <w:p w:rsidR="00A65618" w:rsidRDefault="00A65618" w:rsidP="00A65618">
      <w:pPr>
        <w:spacing w:after="0" w:line="240" w:lineRule="auto"/>
        <w:rPr>
          <w:rFonts w:ascii="Times New Roman" w:hAnsi="Times New Roman" w:cs="Times New Roman"/>
          <w:b/>
          <w:color w:val="000000" w:themeColor="text1"/>
          <w:sz w:val="24"/>
          <w:szCs w:val="24"/>
        </w:rPr>
      </w:pPr>
    </w:p>
    <w:p w:rsidR="00A65618" w:rsidRDefault="00A65618" w:rsidP="00A65618">
      <w:pPr>
        <w:spacing w:after="0" w:line="240" w:lineRule="auto"/>
        <w:rPr>
          <w:rFonts w:ascii="Times New Roman" w:hAnsi="Times New Roman" w:cs="Times New Roman"/>
          <w:b/>
          <w:color w:val="000000" w:themeColor="text1"/>
          <w:sz w:val="24"/>
          <w:szCs w:val="24"/>
        </w:rPr>
      </w:pPr>
    </w:p>
    <w:p w:rsidR="00A65618" w:rsidRDefault="00A65618" w:rsidP="00A65618">
      <w:pPr>
        <w:spacing w:after="0" w:line="240" w:lineRule="auto"/>
        <w:rPr>
          <w:rFonts w:ascii="Times New Roman" w:hAnsi="Times New Roman" w:cs="Times New Roman"/>
          <w:b/>
          <w:color w:val="000000" w:themeColor="text1"/>
          <w:sz w:val="24"/>
          <w:szCs w:val="24"/>
        </w:rPr>
      </w:pPr>
    </w:p>
    <w:p w:rsidR="00517FEA" w:rsidRPr="00A65618" w:rsidRDefault="00A65618" w:rsidP="00A65618">
      <w:pPr>
        <w:spacing w:after="0" w:line="360" w:lineRule="auto"/>
        <w:jc w:val="center"/>
        <w:rPr>
          <w:rFonts w:ascii="Times New Roman" w:hAnsi="Times New Roman" w:cs="Times New Roman"/>
          <w:b/>
          <w:color w:val="000000" w:themeColor="text1"/>
          <w:sz w:val="24"/>
          <w:szCs w:val="24"/>
        </w:rPr>
      </w:pPr>
      <w:r w:rsidRPr="00A65618">
        <w:rPr>
          <w:rFonts w:ascii="Times New Roman" w:hAnsi="Times New Roman" w:cs="Times New Roman"/>
          <w:b/>
          <w:color w:val="000000" w:themeColor="text1"/>
          <w:sz w:val="24"/>
          <w:szCs w:val="24"/>
        </w:rPr>
        <w:lastRenderedPageBreak/>
        <w:t>2.</w:t>
      </w:r>
      <w:r>
        <w:rPr>
          <w:rFonts w:ascii="Times New Roman" w:hAnsi="Times New Roman" w:cs="Times New Roman"/>
          <w:b/>
          <w:color w:val="000000" w:themeColor="text1"/>
          <w:sz w:val="24"/>
          <w:szCs w:val="24"/>
        </w:rPr>
        <w:t xml:space="preserve"> </w:t>
      </w:r>
      <w:r w:rsidR="00517FEA" w:rsidRPr="00A65618">
        <w:rPr>
          <w:rFonts w:ascii="Times New Roman" w:hAnsi="Times New Roman" w:cs="Times New Roman"/>
          <w:b/>
          <w:color w:val="000000" w:themeColor="text1"/>
          <w:sz w:val="24"/>
          <w:szCs w:val="24"/>
        </w:rPr>
        <w:t>O DIREITO FUNDAMENTAL À SAÚDE NO ÂMBITO DA CONSTITUIÇÃO FEDERAL BRASILEIRA DE 1988</w:t>
      </w:r>
    </w:p>
    <w:p w:rsidR="002008E3" w:rsidRPr="00A65618" w:rsidRDefault="002008E3" w:rsidP="00A65618">
      <w:pPr>
        <w:spacing w:after="0" w:line="360" w:lineRule="auto"/>
        <w:ind w:firstLine="709"/>
        <w:jc w:val="both"/>
        <w:rPr>
          <w:rFonts w:ascii="Times New Roman" w:hAnsi="Times New Roman" w:cs="Times New Roman"/>
          <w:sz w:val="24"/>
          <w:szCs w:val="24"/>
        </w:rPr>
      </w:pPr>
    </w:p>
    <w:p w:rsidR="00517FEA" w:rsidRPr="00A65618" w:rsidRDefault="002008E3" w:rsidP="00A65618">
      <w:pPr>
        <w:spacing w:after="0" w:line="360" w:lineRule="auto"/>
        <w:ind w:firstLine="1134"/>
        <w:jc w:val="both"/>
        <w:rPr>
          <w:rFonts w:ascii="Times New Roman" w:hAnsi="Times New Roman" w:cs="Times New Roman"/>
          <w:color w:val="FF0000"/>
          <w:sz w:val="24"/>
          <w:szCs w:val="24"/>
        </w:rPr>
      </w:pPr>
      <w:r w:rsidRPr="00A65618">
        <w:rPr>
          <w:rFonts w:ascii="Times New Roman" w:hAnsi="Times New Roman" w:cs="Times New Roman"/>
          <w:sz w:val="24"/>
          <w:szCs w:val="24"/>
        </w:rPr>
        <w:t>O tema a ser abordado trata do</w:t>
      </w:r>
      <w:r w:rsidR="00517FEA" w:rsidRPr="00A65618">
        <w:rPr>
          <w:rFonts w:ascii="Times New Roman" w:hAnsi="Times New Roman" w:cs="Times New Roman"/>
          <w:sz w:val="24"/>
          <w:szCs w:val="24"/>
        </w:rPr>
        <w:t xml:space="preserve"> direito constitucional à saúde, materializa</w:t>
      </w:r>
      <w:r w:rsidRPr="00A65618">
        <w:rPr>
          <w:rFonts w:ascii="Times New Roman" w:hAnsi="Times New Roman" w:cs="Times New Roman"/>
          <w:sz w:val="24"/>
          <w:szCs w:val="24"/>
        </w:rPr>
        <w:t>ndo</w:t>
      </w:r>
      <w:r w:rsidR="00517FEA" w:rsidRPr="00A65618">
        <w:rPr>
          <w:rFonts w:ascii="Times New Roman" w:hAnsi="Times New Roman" w:cs="Times New Roman"/>
          <w:sz w:val="24"/>
          <w:szCs w:val="24"/>
        </w:rPr>
        <w:t>-se em sua forma legal, por meio de legislações específicas, sendo a mais importante de</w:t>
      </w:r>
      <w:r w:rsidR="0084193A" w:rsidRPr="00A65618">
        <w:rPr>
          <w:rFonts w:ascii="Times New Roman" w:hAnsi="Times New Roman" w:cs="Times New Roman"/>
          <w:sz w:val="24"/>
          <w:szCs w:val="24"/>
        </w:rPr>
        <w:t>las</w:t>
      </w:r>
      <w:r w:rsidR="00517FEA" w:rsidRPr="00A65618">
        <w:rPr>
          <w:rFonts w:ascii="Times New Roman" w:hAnsi="Times New Roman" w:cs="Times New Roman"/>
          <w:sz w:val="24"/>
          <w:szCs w:val="24"/>
        </w:rPr>
        <w:t xml:space="preserve"> a Constituição Federal, onde se tem um entendimento teórico do que deve ser a saúde pública no Brasil e por outro âmbito, tem-se a prática, de onde surgem as dificuldades e os desafios para sua efetiva promoção.</w:t>
      </w:r>
    </w:p>
    <w:p w:rsidR="00517FEA" w:rsidRPr="00A65618" w:rsidRDefault="00517FEA" w:rsidP="00A65618">
      <w:pPr>
        <w:spacing w:after="0" w:line="360" w:lineRule="auto"/>
        <w:ind w:firstLine="1134"/>
        <w:jc w:val="both"/>
        <w:rPr>
          <w:rFonts w:ascii="Times New Roman" w:hAnsi="Times New Roman" w:cs="Times New Roman"/>
          <w:color w:val="FF0000"/>
          <w:sz w:val="24"/>
          <w:szCs w:val="24"/>
        </w:rPr>
      </w:pPr>
      <w:r w:rsidRPr="00A65618">
        <w:rPr>
          <w:rFonts w:ascii="Times New Roman" w:hAnsi="Times New Roman" w:cs="Times New Roman"/>
          <w:sz w:val="24"/>
          <w:szCs w:val="24"/>
        </w:rPr>
        <w:t xml:space="preserve">Para melhor </w:t>
      </w:r>
      <w:r w:rsidR="0084193A" w:rsidRPr="00A65618">
        <w:rPr>
          <w:rFonts w:ascii="Times New Roman" w:hAnsi="Times New Roman" w:cs="Times New Roman"/>
          <w:sz w:val="24"/>
          <w:szCs w:val="24"/>
        </w:rPr>
        <w:t>compreensão</w:t>
      </w:r>
      <w:r w:rsidRPr="00A65618">
        <w:rPr>
          <w:rFonts w:ascii="Times New Roman" w:hAnsi="Times New Roman" w:cs="Times New Roman"/>
          <w:sz w:val="24"/>
          <w:szCs w:val="24"/>
        </w:rPr>
        <w:t xml:space="preserve">, serão </w:t>
      </w:r>
      <w:r w:rsidR="0084193A" w:rsidRPr="00A65618">
        <w:rPr>
          <w:rFonts w:ascii="Times New Roman" w:hAnsi="Times New Roman" w:cs="Times New Roman"/>
          <w:sz w:val="24"/>
          <w:szCs w:val="24"/>
        </w:rPr>
        <w:t>discutidos fatores e razões, dentre eles</w:t>
      </w:r>
      <w:r w:rsidR="00095C47" w:rsidRPr="00A65618">
        <w:rPr>
          <w:rFonts w:ascii="Times New Roman" w:hAnsi="Times New Roman" w:cs="Times New Roman"/>
          <w:sz w:val="24"/>
          <w:szCs w:val="24"/>
        </w:rPr>
        <w:t xml:space="preserve"> um breve traçado d</w:t>
      </w:r>
      <w:r w:rsidRPr="00A65618">
        <w:rPr>
          <w:rFonts w:ascii="Times New Roman" w:hAnsi="Times New Roman" w:cs="Times New Roman"/>
          <w:sz w:val="24"/>
          <w:szCs w:val="24"/>
        </w:rPr>
        <w:t>a evolução histórica</w:t>
      </w:r>
      <w:r w:rsidR="0084193A" w:rsidRPr="00A65618">
        <w:rPr>
          <w:rFonts w:ascii="Times New Roman" w:hAnsi="Times New Roman" w:cs="Times New Roman"/>
          <w:sz w:val="24"/>
          <w:szCs w:val="24"/>
        </w:rPr>
        <w:t xml:space="preserve"> da saúde pública no Brasil, </w:t>
      </w:r>
      <w:r w:rsidR="00095C47" w:rsidRPr="00A65618">
        <w:rPr>
          <w:rFonts w:ascii="Times New Roman" w:hAnsi="Times New Roman" w:cs="Times New Roman"/>
          <w:sz w:val="24"/>
          <w:szCs w:val="24"/>
        </w:rPr>
        <w:t xml:space="preserve">bem como, </w:t>
      </w:r>
      <w:r w:rsidR="0084193A" w:rsidRPr="00A65618">
        <w:rPr>
          <w:rFonts w:ascii="Times New Roman" w:hAnsi="Times New Roman" w:cs="Times New Roman"/>
          <w:sz w:val="24"/>
          <w:szCs w:val="24"/>
        </w:rPr>
        <w:t xml:space="preserve">os </w:t>
      </w:r>
      <w:r w:rsidRPr="00A65618">
        <w:rPr>
          <w:rFonts w:ascii="Times New Roman" w:hAnsi="Times New Roman" w:cs="Times New Roman"/>
          <w:sz w:val="24"/>
          <w:szCs w:val="24"/>
        </w:rPr>
        <w:t xml:space="preserve">conceitos, </w:t>
      </w:r>
      <w:r w:rsidR="0084193A" w:rsidRPr="00A65618">
        <w:rPr>
          <w:rFonts w:ascii="Times New Roman" w:hAnsi="Times New Roman" w:cs="Times New Roman"/>
          <w:sz w:val="24"/>
          <w:szCs w:val="24"/>
        </w:rPr>
        <w:t xml:space="preserve">as </w:t>
      </w:r>
      <w:r w:rsidRPr="00A65618">
        <w:rPr>
          <w:rFonts w:ascii="Times New Roman" w:hAnsi="Times New Roman" w:cs="Times New Roman"/>
          <w:sz w:val="24"/>
          <w:szCs w:val="24"/>
        </w:rPr>
        <w:t>previsões de legalidade e as várias formas em que o direito à saúde pode se materializar.</w:t>
      </w:r>
    </w:p>
    <w:p w:rsidR="00095C47" w:rsidRPr="00A65618" w:rsidRDefault="00095C47" w:rsidP="00A65618">
      <w:pPr>
        <w:spacing w:after="0" w:line="360" w:lineRule="auto"/>
        <w:jc w:val="both"/>
        <w:rPr>
          <w:rFonts w:ascii="Times New Roman" w:hAnsi="Times New Roman" w:cs="Times New Roman"/>
          <w:b/>
          <w:sz w:val="24"/>
          <w:szCs w:val="24"/>
        </w:rPr>
      </w:pPr>
    </w:p>
    <w:p w:rsidR="00F22507" w:rsidRDefault="00F22507" w:rsidP="00A65618">
      <w:pPr>
        <w:spacing w:after="0" w:line="240" w:lineRule="auto"/>
        <w:jc w:val="both"/>
        <w:rPr>
          <w:rFonts w:ascii="Times New Roman" w:hAnsi="Times New Roman" w:cs="Times New Roman"/>
          <w:b/>
          <w:sz w:val="24"/>
          <w:szCs w:val="24"/>
        </w:rPr>
      </w:pPr>
      <w:r w:rsidRPr="00A65618">
        <w:rPr>
          <w:rFonts w:ascii="Times New Roman" w:hAnsi="Times New Roman" w:cs="Times New Roman"/>
          <w:b/>
          <w:sz w:val="24"/>
          <w:szCs w:val="24"/>
        </w:rPr>
        <w:t xml:space="preserve">2.1 </w:t>
      </w:r>
      <w:r w:rsidR="00517FEA" w:rsidRPr="00A65618">
        <w:rPr>
          <w:rFonts w:ascii="Times New Roman" w:hAnsi="Times New Roman" w:cs="Times New Roman"/>
          <w:b/>
          <w:sz w:val="24"/>
          <w:szCs w:val="24"/>
        </w:rPr>
        <w:t>Direito à Saúde e o</w:t>
      </w:r>
      <w:r w:rsidR="004935BA" w:rsidRPr="00A65618">
        <w:rPr>
          <w:rFonts w:ascii="Times New Roman" w:hAnsi="Times New Roman" w:cs="Times New Roman"/>
          <w:b/>
          <w:sz w:val="24"/>
          <w:szCs w:val="24"/>
        </w:rPr>
        <w:t xml:space="preserve"> </w:t>
      </w:r>
      <w:r w:rsidR="0091779C" w:rsidRPr="00A65618">
        <w:rPr>
          <w:rFonts w:ascii="Times New Roman" w:hAnsi="Times New Roman" w:cs="Times New Roman"/>
          <w:b/>
          <w:sz w:val="24"/>
          <w:szCs w:val="24"/>
        </w:rPr>
        <w:t>S</w:t>
      </w:r>
      <w:r w:rsidR="00517FEA" w:rsidRPr="00A65618">
        <w:rPr>
          <w:rFonts w:ascii="Times New Roman" w:hAnsi="Times New Roman" w:cs="Times New Roman"/>
          <w:b/>
          <w:sz w:val="24"/>
          <w:szCs w:val="24"/>
        </w:rPr>
        <w:t>istema Único de Saúde</w:t>
      </w:r>
    </w:p>
    <w:p w:rsidR="00A65618" w:rsidRPr="00A65618" w:rsidRDefault="00A65618" w:rsidP="00A65618">
      <w:pPr>
        <w:spacing w:after="0" w:line="240" w:lineRule="auto"/>
        <w:jc w:val="both"/>
        <w:rPr>
          <w:rFonts w:ascii="Times New Roman" w:hAnsi="Times New Roman" w:cs="Times New Roman"/>
          <w:b/>
          <w:sz w:val="24"/>
          <w:szCs w:val="24"/>
        </w:rPr>
      </w:pPr>
    </w:p>
    <w:p w:rsidR="00D00AC4" w:rsidRPr="00A65618" w:rsidRDefault="00AD06EF" w:rsidP="00A65618">
      <w:pPr>
        <w:tabs>
          <w:tab w:val="left" w:pos="142"/>
        </w:tabs>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sidRPr="00A65618">
        <w:rPr>
          <w:rFonts w:ascii="Times New Roman" w:hAnsi="Times New Roman" w:cs="Times New Roman"/>
          <w:color w:val="000000" w:themeColor="text1"/>
          <w:sz w:val="24"/>
          <w:szCs w:val="24"/>
        </w:rPr>
        <w:t>Dentro das várias Constituições Federais já existentes no Brasil é possível notar que a</w:t>
      </w:r>
      <w:r w:rsidR="006C5573" w:rsidRPr="00A65618">
        <w:rPr>
          <w:rFonts w:ascii="Times New Roman" w:hAnsi="Times New Roman" w:cs="Times New Roman"/>
          <w:color w:val="000000" w:themeColor="text1"/>
          <w:sz w:val="24"/>
          <w:szCs w:val="24"/>
        </w:rPr>
        <w:t xml:space="preserve"> a carta de 1988, ainda vigente, traz em seu teor </w:t>
      </w:r>
      <w:r w:rsidR="00FE6958" w:rsidRPr="00A65618">
        <w:rPr>
          <w:rFonts w:ascii="Times New Roman" w:hAnsi="Times New Roman" w:cs="Times New Roman"/>
          <w:color w:val="000000" w:themeColor="text1"/>
          <w:sz w:val="24"/>
          <w:szCs w:val="24"/>
        </w:rPr>
        <w:t xml:space="preserve">a positivação dos direitos sociais, </w:t>
      </w:r>
      <w:r w:rsidRPr="00A65618">
        <w:rPr>
          <w:rFonts w:ascii="Times New Roman" w:hAnsi="Times New Roman" w:cs="Times New Roman"/>
          <w:color w:val="000000" w:themeColor="text1"/>
          <w:sz w:val="24"/>
          <w:szCs w:val="24"/>
        </w:rPr>
        <w:t>trata</w:t>
      </w:r>
      <w:r w:rsidR="006C5573" w:rsidRPr="00A65618">
        <w:rPr>
          <w:rFonts w:ascii="Times New Roman" w:hAnsi="Times New Roman" w:cs="Times New Roman"/>
          <w:color w:val="000000" w:themeColor="text1"/>
          <w:sz w:val="24"/>
          <w:szCs w:val="24"/>
        </w:rPr>
        <w:t>ndo</w:t>
      </w:r>
      <w:r w:rsidR="002D5875" w:rsidRPr="00A65618">
        <w:rPr>
          <w:rFonts w:ascii="Times New Roman" w:hAnsi="Times New Roman" w:cs="Times New Roman"/>
          <w:color w:val="000000" w:themeColor="text1"/>
          <w:sz w:val="24"/>
          <w:szCs w:val="24"/>
        </w:rPr>
        <w:t xml:space="preserve"> </w:t>
      </w:r>
      <w:r w:rsidR="001C3E59" w:rsidRPr="00A65618">
        <w:rPr>
          <w:rFonts w:ascii="Times New Roman" w:hAnsi="Times New Roman" w:cs="Times New Roman"/>
          <w:color w:val="000000" w:themeColor="text1"/>
          <w:sz w:val="24"/>
          <w:szCs w:val="24"/>
        </w:rPr>
        <w:t xml:space="preserve">de forma cautelosa </w:t>
      </w:r>
      <w:r w:rsidR="00FE6958" w:rsidRPr="00A65618">
        <w:rPr>
          <w:rFonts w:ascii="Times New Roman" w:hAnsi="Times New Roman" w:cs="Times New Roman"/>
          <w:color w:val="000000" w:themeColor="text1"/>
          <w:sz w:val="24"/>
          <w:szCs w:val="24"/>
        </w:rPr>
        <w:t>a saúde como direito público subjeti</w:t>
      </w:r>
      <w:r w:rsidRPr="00A65618">
        <w:rPr>
          <w:rFonts w:ascii="Times New Roman" w:hAnsi="Times New Roman" w:cs="Times New Roman"/>
          <w:color w:val="000000" w:themeColor="text1"/>
          <w:sz w:val="24"/>
          <w:szCs w:val="24"/>
        </w:rPr>
        <w:t>vo de eficácia plena e imediata</w:t>
      </w:r>
      <w:r w:rsidR="001C3E59" w:rsidRPr="00A65618">
        <w:rPr>
          <w:rFonts w:ascii="Times New Roman" w:hAnsi="Times New Roman" w:cs="Times New Roman"/>
          <w:color w:val="000000" w:themeColor="text1"/>
          <w:sz w:val="24"/>
          <w:szCs w:val="24"/>
        </w:rPr>
        <w:t xml:space="preserve">, reservando não somente artigos, incisos e alíneas, mas todo o Título VIII, Capítulo II, da seguridade social II – à saúde, conforme mencionado por </w:t>
      </w:r>
      <w:r w:rsidR="00A20470" w:rsidRPr="00A65618">
        <w:rPr>
          <w:rFonts w:ascii="Times New Roman" w:hAnsi="Times New Roman" w:cs="Times New Roman"/>
          <w:color w:val="000000" w:themeColor="text1"/>
          <w:sz w:val="24"/>
          <w:szCs w:val="24"/>
        </w:rPr>
        <w:t>Carlos</w:t>
      </w:r>
      <w:r w:rsidR="00B21BBF" w:rsidRPr="00A65618">
        <w:rPr>
          <w:rFonts w:ascii="Times New Roman" w:hAnsi="Times New Roman" w:cs="Times New Roman"/>
          <w:color w:val="000000" w:themeColor="text1"/>
          <w:sz w:val="24"/>
          <w:szCs w:val="24"/>
        </w:rPr>
        <w:t xml:space="preserve"> </w:t>
      </w:r>
      <w:r w:rsidR="00D00AC4" w:rsidRPr="00A65618">
        <w:rPr>
          <w:rFonts w:ascii="Times New Roman" w:hAnsi="Times New Roman" w:cs="Times New Roman"/>
          <w:color w:val="000000" w:themeColor="text2"/>
          <w:sz w:val="24"/>
          <w:szCs w:val="24"/>
        </w:rPr>
        <w:t>Nascimento (</w:t>
      </w:r>
      <w:r w:rsidR="00A21C4E" w:rsidRPr="00A65618">
        <w:rPr>
          <w:rFonts w:ascii="Times New Roman" w:hAnsi="Times New Roman" w:cs="Times New Roman"/>
          <w:color w:val="000000" w:themeColor="text2"/>
          <w:sz w:val="24"/>
          <w:szCs w:val="24"/>
        </w:rPr>
        <w:t>2010</w:t>
      </w:r>
      <w:r w:rsidR="00D00AC4" w:rsidRPr="00A65618">
        <w:rPr>
          <w:rFonts w:ascii="Times New Roman" w:hAnsi="Times New Roman" w:cs="Times New Roman"/>
          <w:color w:val="000000" w:themeColor="text2"/>
          <w:sz w:val="24"/>
          <w:szCs w:val="24"/>
        </w:rPr>
        <w:t>) e</w:t>
      </w:r>
      <w:r w:rsidR="00A20470" w:rsidRPr="00A65618">
        <w:rPr>
          <w:rFonts w:ascii="Times New Roman" w:hAnsi="Times New Roman" w:cs="Times New Roman"/>
          <w:color w:val="000000" w:themeColor="text2"/>
          <w:sz w:val="24"/>
          <w:szCs w:val="24"/>
        </w:rPr>
        <w:t xml:space="preserve"> Solange </w:t>
      </w:r>
      <w:r w:rsidR="00D00AC4" w:rsidRPr="00A65618">
        <w:rPr>
          <w:rFonts w:ascii="Times New Roman" w:hAnsi="Times New Roman" w:cs="Times New Roman"/>
          <w:color w:val="000000" w:themeColor="text2"/>
          <w:sz w:val="24"/>
          <w:szCs w:val="24"/>
        </w:rPr>
        <w:t>Oliveira (</w:t>
      </w:r>
      <w:r w:rsidR="00A21C4E" w:rsidRPr="00A65618">
        <w:rPr>
          <w:rFonts w:ascii="Times New Roman" w:hAnsi="Times New Roman" w:cs="Times New Roman"/>
          <w:color w:val="000000" w:themeColor="text2"/>
          <w:sz w:val="24"/>
          <w:szCs w:val="24"/>
        </w:rPr>
        <w:t>2015)</w:t>
      </w:r>
      <w:r w:rsidR="00971501" w:rsidRPr="00A65618">
        <w:rPr>
          <w:rFonts w:ascii="Times New Roman" w:hAnsi="Times New Roman" w:cs="Times New Roman"/>
          <w:color w:val="000000" w:themeColor="text2"/>
          <w:sz w:val="24"/>
          <w:szCs w:val="24"/>
        </w:rPr>
        <w:t>.</w:t>
      </w:r>
    </w:p>
    <w:p w:rsidR="00A21C4E" w:rsidRDefault="00A21C4E" w:rsidP="00A65618">
      <w:pPr>
        <w:tabs>
          <w:tab w:val="left" w:pos="142"/>
        </w:tabs>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sidRPr="00A65618">
        <w:rPr>
          <w:rFonts w:ascii="Times New Roman" w:hAnsi="Times New Roman" w:cs="Times New Roman"/>
          <w:color w:val="000000" w:themeColor="text1"/>
          <w:sz w:val="24"/>
          <w:szCs w:val="24"/>
        </w:rPr>
        <w:t xml:space="preserve">Considerando </w:t>
      </w:r>
      <w:r w:rsidR="006C5573" w:rsidRPr="00A65618">
        <w:rPr>
          <w:rFonts w:ascii="Times New Roman" w:hAnsi="Times New Roman" w:cs="Times New Roman"/>
          <w:color w:val="000000" w:themeColor="text1"/>
          <w:sz w:val="24"/>
          <w:szCs w:val="24"/>
        </w:rPr>
        <w:t>o exposto</w:t>
      </w:r>
      <w:r w:rsidRPr="00A65618">
        <w:rPr>
          <w:rFonts w:ascii="Times New Roman" w:hAnsi="Times New Roman" w:cs="Times New Roman"/>
          <w:color w:val="000000" w:themeColor="text1"/>
          <w:sz w:val="24"/>
          <w:szCs w:val="24"/>
        </w:rPr>
        <w:t xml:space="preserve">, </w:t>
      </w:r>
      <w:r w:rsidR="006C5573" w:rsidRPr="00A65618">
        <w:rPr>
          <w:rFonts w:ascii="Times New Roman" w:hAnsi="Times New Roman" w:cs="Times New Roman"/>
          <w:color w:val="000000" w:themeColor="text1"/>
          <w:sz w:val="24"/>
          <w:szCs w:val="24"/>
        </w:rPr>
        <w:t>faz-se necessário descrever dois artigo</w:t>
      </w:r>
      <w:r w:rsidR="00E4451E" w:rsidRPr="00A65618">
        <w:rPr>
          <w:rFonts w:ascii="Times New Roman" w:hAnsi="Times New Roman" w:cs="Times New Roman"/>
          <w:color w:val="000000" w:themeColor="text1"/>
          <w:sz w:val="24"/>
          <w:szCs w:val="24"/>
        </w:rPr>
        <w:t>s</w:t>
      </w:r>
      <w:r w:rsidR="006C5573" w:rsidRPr="00A65618">
        <w:rPr>
          <w:rFonts w:ascii="Times New Roman" w:hAnsi="Times New Roman" w:cs="Times New Roman"/>
          <w:color w:val="000000" w:themeColor="text1"/>
          <w:sz w:val="24"/>
          <w:szCs w:val="24"/>
        </w:rPr>
        <w:t xml:space="preserve"> primordiais</w:t>
      </w:r>
      <w:r w:rsidR="00A65618">
        <w:rPr>
          <w:rFonts w:ascii="Times New Roman" w:hAnsi="Times New Roman" w:cs="Times New Roman"/>
          <w:color w:val="000000" w:themeColor="text1"/>
          <w:sz w:val="24"/>
          <w:szCs w:val="24"/>
        </w:rPr>
        <w:t xml:space="preserve"> da Carta Magna</w:t>
      </w:r>
      <w:r w:rsidR="006C5573" w:rsidRPr="00A65618">
        <w:rPr>
          <w:rFonts w:ascii="Times New Roman" w:hAnsi="Times New Roman" w:cs="Times New Roman"/>
          <w:color w:val="000000" w:themeColor="text1"/>
          <w:sz w:val="24"/>
          <w:szCs w:val="24"/>
        </w:rPr>
        <w:t>:</w:t>
      </w:r>
    </w:p>
    <w:p w:rsidR="00A65618" w:rsidRPr="00A65618" w:rsidRDefault="00A65618" w:rsidP="00A65618">
      <w:pPr>
        <w:tabs>
          <w:tab w:val="left" w:pos="142"/>
        </w:tabs>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p>
    <w:p w:rsidR="0084193A" w:rsidRPr="00A65618" w:rsidRDefault="00A21C4E" w:rsidP="00A65618">
      <w:pPr>
        <w:tabs>
          <w:tab w:val="left" w:pos="142"/>
        </w:tabs>
        <w:autoSpaceDE w:val="0"/>
        <w:autoSpaceDN w:val="0"/>
        <w:adjustRightInd w:val="0"/>
        <w:spacing w:after="0" w:line="240" w:lineRule="auto"/>
        <w:ind w:left="2268"/>
        <w:jc w:val="both"/>
        <w:rPr>
          <w:rFonts w:ascii="Times New Roman" w:hAnsi="Times New Roman" w:cs="Times New Roman"/>
          <w:color w:val="000000" w:themeColor="text2"/>
          <w:sz w:val="20"/>
          <w:szCs w:val="20"/>
        </w:rPr>
      </w:pPr>
      <w:r w:rsidRPr="00A65618">
        <w:rPr>
          <w:rFonts w:ascii="Times New Roman" w:hAnsi="Times New Roman" w:cs="Times New Roman"/>
          <w:color w:val="000000" w:themeColor="text2"/>
          <w:sz w:val="20"/>
          <w:szCs w:val="20"/>
        </w:rPr>
        <w:t>A</w:t>
      </w:r>
      <w:r w:rsidR="00FE6958" w:rsidRPr="00A65618">
        <w:rPr>
          <w:rFonts w:ascii="Times New Roman" w:hAnsi="Times New Roman" w:cs="Times New Roman"/>
          <w:color w:val="000000" w:themeColor="text2"/>
          <w:sz w:val="20"/>
          <w:szCs w:val="20"/>
        </w:rPr>
        <w:t>rt. 6.º</w:t>
      </w:r>
      <w:r w:rsidRPr="00A65618">
        <w:rPr>
          <w:rFonts w:ascii="Times New Roman" w:hAnsi="Times New Roman" w:cs="Times New Roman"/>
          <w:color w:val="000000" w:themeColor="text2"/>
          <w:sz w:val="20"/>
          <w:szCs w:val="20"/>
        </w:rPr>
        <w:t xml:space="preserve"> - </w:t>
      </w:r>
      <w:r w:rsidR="00FE6958" w:rsidRPr="00A65618">
        <w:rPr>
          <w:rFonts w:ascii="Times New Roman" w:hAnsi="Times New Roman" w:cs="Times New Roman"/>
          <w:color w:val="000000" w:themeColor="text2"/>
          <w:sz w:val="20"/>
          <w:szCs w:val="20"/>
        </w:rPr>
        <w:t>São direitos sociais a educação, a saúde, a alimentação, o trabalho, a moradia, o transporte, o lazer, a segurança, a previdência social, a proteção à maternidade e à infância, a assistência aos desamparados, na forma desta Constituição</w:t>
      </w:r>
      <w:r w:rsidRPr="00A65618">
        <w:rPr>
          <w:rFonts w:ascii="Times New Roman" w:hAnsi="Times New Roman" w:cs="Times New Roman"/>
          <w:color w:val="000000" w:themeColor="text2"/>
          <w:sz w:val="20"/>
          <w:szCs w:val="20"/>
        </w:rPr>
        <w:t>.</w:t>
      </w:r>
    </w:p>
    <w:p w:rsidR="00D00AC4" w:rsidRPr="00EF6E4B" w:rsidRDefault="00D00AC4" w:rsidP="00A65618">
      <w:pPr>
        <w:tabs>
          <w:tab w:val="left" w:pos="142"/>
        </w:tabs>
        <w:autoSpaceDE w:val="0"/>
        <w:autoSpaceDN w:val="0"/>
        <w:adjustRightInd w:val="0"/>
        <w:spacing w:after="0" w:line="240" w:lineRule="auto"/>
        <w:ind w:left="2268"/>
        <w:jc w:val="both"/>
        <w:rPr>
          <w:rFonts w:ascii="Times New Roman" w:hAnsi="Times New Roman" w:cs="Times New Roman"/>
          <w:color w:val="000000" w:themeColor="text2"/>
          <w:sz w:val="24"/>
          <w:szCs w:val="24"/>
        </w:rPr>
      </w:pPr>
    </w:p>
    <w:p w:rsidR="002144F4" w:rsidRPr="00A65618" w:rsidRDefault="00A21C4E" w:rsidP="00A65618">
      <w:pPr>
        <w:tabs>
          <w:tab w:val="left" w:pos="142"/>
        </w:tabs>
        <w:autoSpaceDE w:val="0"/>
        <w:autoSpaceDN w:val="0"/>
        <w:adjustRightInd w:val="0"/>
        <w:spacing w:after="0" w:line="240" w:lineRule="auto"/>
        <w:ind w:left="2268"/>
        <w:jc w:val="both"/>
        <w:rPr>
          <w:rFonts w:ascii="Times New Roman" w:hAnsi="Times New Roman" w:cs="Times New Roman"/>
          <w:color w:val="000000" w:themeColor="text2"/>
          <w:sz w:val="20"/>
          <w:szCs w:val="20"/>
        </w:rPr>
      </w:pPr>
      <w:r w:rsidRPr="00A65618">
        <w:rPr>
          <w:rFonts w:ascii="Times New Roman" w:hAnsi="Times New Roman" w:cs="Times New Roman"/>
          <w:color w:val="000000" w:themeColor="text2"/>
          <w:sz w:val="20"/>
          <w:szCs w:val="20"/>
        </w:rPr>
        <w:t xml:space="preserve">Art. </w:t>
      </w:r>
      <w:r w:rsidR="006B6FE7" w:rsidRPr="00A65618">
        <w:rPr>
          <w:rFonts w:ascii="Times New Roman" w:hAnsi="Times New Roman" w:cs="Times New Roman"/>
          <w:color w:val="000000" w:themeColor="text2"/>
          <w:sz w:val="20"/>
          <w:szCs w:val="20"/>
        </w:rPr>
        <w:t>196</w:t>
      </w:r>
      <w:r w:rsidRPr="00A65618">
        <w:rPr>
          <w:rFonts w:ascii="Times New Roman" w:hAnsi="Times New Roman" w:cs="Times New Roman"/>
          <w:color w:val="000000" w:themeColor="text2"/>
          <w:sz w:val="20"/>
          <w:szCs w:val="20"/>
        </w:rPr>
        <w:t xml:space="preserve"> - A</w:t>
      </w:r>
      <w:r w:rsidR="006B6FE7" w:rsidRPr="00A65618">
        <w:rPr>
          <w:rFonts w:ascii="Times New Roman" w:hAnsi="Times New Roman" w:cs="Times New Roman"/>
          <w:color w:val="000000" w:themeColor="text2"/>
          <w:sz w:val="20"/>
          <w:szCs w:val="20"/>
        </w:rPr>
        <w:t xml:space="preserve"> saúde é direito de todos e dever do Estado, garantido mediante políticas sociais e econômicas que visem à redução do risco de doença e de outros agravos e ao acesso universal e igualitário às ações e serviços para sua promoção, proteção e recuperação.</w:t>
      </w:r>
    </w:p>
    <w:p w:rsidR="00FA08E3" w:rsidRPr="00A65618" w:rsidRDefault="00FA08E3" w:rsidP="00A65618">
      <w:pPr>
        <w:tabs>
          <w:tab w:val="left" w:pos="142"/>
        </w:tabs>
        <w:autoSpaceDE w:val="0"/>
        <w:autoSpaceDN w:val="0"/>
        <w:adjustRightInd w:val="0"/>
        <w:spacing w:after="0" w:line="360" w:lineRule="auto"/>
        <w:ind w:left="2268"/>
        <w:jc w:val="both"/>
        <w:rPr>
          <w:rFonts w:ascii="Times New Roman" w:hAnsi="Times New Roman" w:cs="Times New Roman"/>
          <w:color w:val="000000" w:themeColor="text2"/>
          <w:sz w:val="24"/>
          <w:szCs w:val="24"/>
        </w:rPr>
      </w:pPr>
    </w:p>
    <w:p w:rsidR="00E4451E" w:rsidRDefault="00EF6E4B" w:rsidP="00EF6E4B">
      <w:pPr>
        <w:tabs>
          <w:tab w:val="left" w:pos="0"/>
        </w:tabs>
        <w:autoSpaceDE w:val="0"/>
        <w:autoSpaceDN w:val="0"/>
        <w:adjustRightInd w:val="0"/>
        <w:spacing w:after="0" w:line="360" w:lineRule="auto"/>
        <w:ind w:firstLine="1134"/>
        <w:jc w:val="both"/>
        <w:rPr>
          <w:rFonts w:ascii="Times New Roman" w:hAnsi="Times New Roman" w:cs="Times New Roman"/>
          <w:color w:val="000000" w:themeColor="text2"/>
          <w:sz w:val="24"/>
          <w:szCs w:val="24"/>
        </w:rPr>
      </w:pPr>
      <w:r>
        <w:rPr>
          <w:rFonts w:ascii="Times New Roman" w:hAnsi="Times New Roman" w:cs="Times New Roman"/>
          <w:color w:val="000000" w:themeColor="text2"/>
          <w:sz w:val="24"/>
          <w:szCs w:val="24"/>
        </w:rPr>
        <w:t xml:space="preserve"> </w:t>
      </w:r>
      <w:r w:rsidR="00E4451E" w:rsidRPr="00A65618">
        <w:rPr>
          <w:rFonts w:ascii="Times New Roman" w:hAnsi="Times New Roman" w:cs="Times New Roman"/>
          <w:color w:val="000000" w:themeColor="text2"/>
          <w:sz w:val="24"/>
          <w:szCs w:val="24"/>
        </w:rPr>
        <w:t xml:space="preserve">Assim como traz também </w:t>
      </w:r>
      <w:r w:rsidR="0084193A" w:rsidRPr="00A65618">
        <w:rPr>
          <w:rFonts w:ascii="Times New Roman" w:hAnsi="Times New Roman" w:cs="Times New Roman"/>
          <w:color w:val="000000" w:themeColor="text2"/>
          <w:sz w:val="24"/>
          <w:szCs w:val="24"/>
        </w:rPr>
        <w:t xml:space="preserve">as garantias </w:t>
      </w:r>
      <w:r w:rsidR="00E4451E" w:rsidRPr="00A65618">
        <w:rPr>
          <w:rFonts w:ascii="Times New Roman" w:hAnsi="Times New Roman" w:cs="Times New Roman"/>
          <w:color w:val="000000" w:themeColor="text2"/>
          <w:sz w:val="24"/>
          <w:szCs w:val="24"/>
        </w:rPr>
        <w:t>dos direitos fundamentais:</w:t>
      </w:r>
    </w:p>
    <w:p w:rsidR="00A65618" w:rsidRPr="00A65618" w:rsidRDefault="00A65618" w:rsidP="00A65618">
      <w:pPr>
        <w:tabs>
          <w:tab w:val="left" w:pos="142"/>
        </w:tabs>
        <w:autoSpaceDE w:val="0"/>
        <w:autoSpaceDN w:val="0"/>
        <w:adjustRightInd w:val="0"/>
        <w:spacing w:after="0" w:line="360" w:lineRule="auto"/>
        <w:ind w:firstLine="142"/>
        <w:jc w:val="both"/>
        <w:rPr>
          <w:rFonts w:ascii="Times New Roman" w:hAnsi="Times New Roman" w:cs="Times New Roman"/>
          <w:color w:val="000000" w:themeColor="text2"/>
          <w:sz w:val="20"/>
          <w:szCs w:val="20"/>
        </w:rPr>
      </w:pPr>
    </w:p>
    <w:p w:rsidR="008F4368" w:rsidRPr="00A65618" w:rsidRDefault="00E4451E" w:rsidP="00A65618">
      <w:pPr>
        <w:tabs>
          <w:tab w:val="left" w:pos="142"/>
        </w:tabs>
        <w:autoSpaceDE w:val="0"/>
        <w:autoSpaceDN w:val="0"/>
        <w:adjustRightInd w:val="0"/>
        <w:spacing w:after="0" w:line="240" w:lineRule="auto"/>
        <w:ind w:left="2268"/>
        <w:jc w:val="both"/>
        <w:rPr>
          <w:rFonts w:ascii="Times New Roman" w:hAnsi="Times New Roman" w:cs="Times New Roman"/>
          <w:color w:val="000000" w:themeColor="text1"/>
          <w:sz w:val="20"/>
          <w:szCs w:val="20"/>
          <w:shd w:val="clear" w:color="auto" w:fill="FFFFFF"/>
        </w:rPr>
      </w:pPr>
      <w:r w:rsidRPr="00A65618">
        <w:rPr>
          <w:rFonts w:ascii="Times New Roman" w:hAnsi="Times New Roman" w:cs="Times New Roman"/>
          <w:color w:val="000000" w:themeColor="text2"/>
          <w:sz w:val="20"/>
          <w:szCs w:val="20"/>
        </w:rPr>
        <w:t>Art. 5º - Todos</w:t>
      </w:r>
      <w:r w:rsidRPr="00A65618">
        <w:rPr>
          <w:rFonts w:ascii="Times New Roman" w:hAnsi="Times New Roman" w:cs="Times New Roman"/>
          <w:color w:val="000000"/>
          <w:sz w:val="20"/>
          <w:szCs w:val="20"/>
          <w:shd w:val="clear" w:color="auto" w:fill="FFFFFF"/>
        </w:rPr>
        <w:t xml:space="preserve"> são iguais perante a lei, sem distinção de qualquer natureza, garantindo-se aos brasileiros e aos estrangeiros residentes no País a inviolabilidade do direito à vida, à liberdade, à igualdade, à segurança e à propriedade, nos termos seguintes</w:t>
      </w:r>
      <w:r w:rsidR="002144F4" w:rsidRPr="00A65618">
        <w:rPr>
          <w:rFonts w:ascii="Times New Roman" w:hAnsi="Times New Roman" w:cs="Times New Roman"/>
          <w:color w:val="000000"/>
          <w:sz w:val="20"/>
          <w:szCs w:val="20"/>
          <w:shd w:val="clear" w:color="auto" w:fill="FFFFFF"/>
        </w:rPr>
        <w:t>:</w:t>
      </w:r>
      <w:r w:rsidR="007B1EAE" w:rsidRPr="00A65618">
        <w:rPr>
          <w:rFonts w:ascii="Times New Roman" w:hAnsi="Times New Roman" w:cs="Times New Roman"/>
          <w:color w:val="000000" w:themeColor="text1"/>
          <w:sz w:val="20"/>
          <w:szCs w:val="20"/>
          <w:shd w:val="clear" w:color="auto" w:fill="FFFFFF"/>
        </w:rPr>
        <w:t>[...]</w:t>
      </w:r>
    </w:p>
    <w:p w:rsidR="002144F4" w:rsidRPr="00A65618" w:rsidRDefault="002144F4" w:rsidP="00A65618">
      <w:pPr>
        <w:tabs>
          <w:tab w:val="left" w:pos="142"/>
        </w:tabs>
        <w:autoSpaceDE w:val="0"/>
        <w:autoSpaceDN w:val="0"/>
        <w:adjustRightInd w:val="0"/>
        <w:spacing w:after="0" w:line="240" w:lineRule="auto"/>
        <w:ind w:left="2268"/>
        <w:jc w:val="both"/>
        <w:rPr>
          <w:rFonts w:ascii="Times New Roman" w:hAnsi="Times New Roman" w:cs="Times New Roman"/>
          <w:color w:val="FF0000"/>
          <w:sz w:val="20"/>
          <w:szCs w:val="20"/>
          <w:shd w:val="clear" w:color="auto" w:fill="FFFFFF"/>
        </w:rPr>
      </w:pPr>
    </w:p>
    <w:p w:rsidR="00A65618" w:rsidRDefault="00A65618" w:rsidP="00A65618">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p>
    <w:p w:rsidR="001B65B9" w:rsidRPr="00A65618" w:rsidRDefault="00EF391E" w:rsidP="00A65618">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sidRPr="00A65618">
        <w:rPr>
          <w:rFonts w:ascii="Times New Roman" w:hAnsi="Times New Roman" w:cs="Times New Roman"/>
          <w:color w:val="000000" w:themeColor="text1"/>
          <w:sz w:val="24"/>
          <w:szCs w:val="24"/>
        </w:rPr>
        <w:lastRenderedPageBreak/>
        <w:t>Neste contexto, a</w:t>
      </w:r>
      <w:r w:rsidR="001B65B9" w:rsidRPr="00A65618">
        <w:rPr>
          <w:rFonts w:ascii="Times New Roman" w:hAnsi="Times New Roman" w:cs="Times New Roman"/>
          <w:color w:val="000000" w:themeColor="text1"/>
          <w:sz w:val="24"/>
          <w:szCs w:val="24"/>
        </w:rPr>
        <w:t xml:space="preserve"> dignidade da pessoa humana foi eleita pela Constituição Federal, como um dos fundamentos da República Federativa do Brasil, </w:t>
      </w:r>
      <w:r w:rsidR="00583393" w:rsidRPr="00A65618">
        <w:rPr>
          <w:rFonts w:ascii="Times New Roman" w:hAnsi="Times New Roman" w:cs="Times New Roman"/>
          <w:color w:val="000000" w:themeColor="text1"/>
          <w:sz w:val="24"/>
          <w:szCs w:val="24"/>
        </w:rPr>
        <w:t xml:space="preserve">o que acarretou </w:t>
      </w:r>
      <w:r w:rsidR="001B65B9" w:rsidRPr="00A65618">
        <w:rPr>
          <w:rFonts w:ascii="Times New Roman" w:hAnsi="Times New Roman" w:cs="Times New Roman"/>
          <w:color w:val="000000" w:themeColor="text1"/>
          <w:sz w:val="24"/>
          <w:szCs w:val="24"/>
        </w:rPr>
        <w:t>um árduo compromisso aos entes autônomos da federação,</w:t>
      </w:r>
      <w:r w:rsidR="00583393" w:rsidRPr="00A65618">
        <w:rPr>
          <w:rFonts w:ascii="Times New Roman" w:hAnsi="Times New Roman" w:cs="Times New Roman"/>
          <w:color w:val="000000" w:themeColor="text1"/>
          <w:sz w:val="24"/>
          <w:szCs w:val="24"/>
        </w:rPr>
        <w:t xml:space="preserve"> que é</w:t>
      </w:r>
      <w:r w:rsidR="001B65B9" w:rsidRPr="00A65618">
        <w:rPr>
          <w:rFonts w:ascii="Times New Roman" w:hAnsi="Times New Roman" w:cs="Times New Roman"/>
          <w:color w:val="000000" w:themeColor="text1"/>
          <w:sz w:val="24"/>
          <w:szCs w:val="24"/>
        </w:rPr>
        <w:t xml:space="preserve"> a competência </w:t>
      </w:r>
      <w:r w:rsidR="00583393" w:rsidRPr="00A65618">
        <w:rPr>
          <w:rFonts w:ascii="Times New Roman" w:hAnsi="Times New Roman" w:cs="Times New Roman"/>
          <w:color w:val="000000" w:themeColor="text1"/>
          <w:sz w:val="24"/>
          <w:szCs w:val="24"/>
        </w:rPr>
        <w:t>administrativa comum de</w:t>
      </w:r>
      <w:r w:rsidR="001B65B9" w:rsidRPr="00A65618">
        <w:rPr>
          <w:rFonts w:ascii="Times New Roman" w:hAnsi="Times New Roman" w:cs="Times New Roman"/>
          <w:color w:val="000000" w:themeColor="text1"/>
          <w:sz w:val="24"/>
          <w:szCs w:val="24"/>
        </w:rPr>
        <w:t xml:space="preserve"> cuidar da saúde, conforme previ</w:t>
      </w:r>
      <w:r w:rsidR="006E10D0" w:rsidRPr="00A65618">
        <w:rPr>
          <w:rFonts w:ascii="Times New Roman" w:hAnsi="Times New Roman" w:cs="Times New Roman"/>
          <w:color w:val="000000" w:themeColor="text1"/>
          <w:sz w:val="24"/>
          <w:szCs w:val="24"/>
        </w:rPr>
        <w:t>sto em seu artigo 23, inciso II</w:t>
      </w:r>
      <w:r w:rsidR="00B21BBF" w:rsidRPr="00A65618">
        <w:rPr>
          <w:rFonts w:ascii="Times New Roman" w:hAnsi="Times New Roman" w:cs="Times New Roman"/>
          <w:color w:val="000000" w:themeColor="text1"/>
          <w:sz w:val="24"/>
          <w:szCs w:val="24"/>
        </w:rPr>
        <w:t xml:space="preserve"> </w:t>
      </w:r>
      <w:r w:rsidR="006E10D0" w:rsidRPr="00A65618">
        <w:rPr>
          <w:rFonts w:ascii="Times New Roman" w:hAnsi="Times New Roman" w:cs="Times New Roman"/>
          <w:sz w:val="24"/>
          <w:szCs w:val="24"/>
        </w:rPr>
        <w:t xml:space="preserve">(Nascimento, </w:t>
      </w:r>
      <w:r w:rsidRPr="00A65618">
        <w:rPr>
          <w:rFonts w:ascii="Times New Roman" w:hAnsi="Times New Roman" w:cs="Times New Roman"/>
          <w:sz w:val="24"/>
          <w:szCs w:val="24"/>
        </w:rPr>
        <w:t>2010)</w:t>
      </w:r>
      <w:r w:rsidR="006E10D0" w:rsidRPr="00A65618">
        <w:rPr>
          <w:rFonts w:ascii="Times New Roman" w:hAnsi="Times New Roman" w:cs="Times New Roman"/>
          <w:sz w:val="24"/>
          <w:szCs w:val="24"/>
        </w:rPr>
        <w:t>.</w:t>
      </w:r>
    </w:p>
    <w:p w:rsidR="002144F4" w:rsidRPr="00A65618" w:rsidRDefault="00E4451E" w:rsidP="00A65618">
      <w:pPr>
        <w:autoSpaceDE w:val="0"/>
        <w:autoSpaceDN w:val="0"/>
        <w:adjustRightInd w:val="0"/>
        <w:spacing w:after="0" w:line="360" w:lineRule="auto"/>
        <w:ind w:firstLine="1134"/>
        <w:jc w:val="both"/>
        <w:rPr>
          <w:rFonts w:ascii="Times New Roman" w:hAnsi="Times New Roman" w:cs="Times New Roman"/>
          <w:color w:val="FF0000"/>
          <w:sz w:val="24"/>
          <w:szCs w:val="24"/>
        </w:rPr>
      </w:pPr>
      <w:r w:rsidRPr="00A65618">
        <w:rPr>
          <w:rFonts w:ascii="Times New Roman" w:hAnsi="Times New Roman" w:cs="Times New Roman"/>
          <w:sz w:val="24"/>
          <w:szCs w:val="24"/>
        </w:rPr>
        <w:t>Após discorrer sobre os fatores históricos relevantes e responsáveis pela existência dos direitos sociais e fundamentais</w:t>
      </w:r>
      <w:r w:rsidR="002144F4" w:rsidRPr="00A65618">
        <w:rPr>
          <w:rFonts w:ascii="Times New Roman" w:hAnsi="Times New Roman" w:cs="Times New Roman"/>
          <w:sz w:val="24"/>
          <w:szCs w:val="24"/>
        </w:rPr>
        <w:t>, faz-se mister discorrer sobre quais as medidas foram tomadas para que ocorr</w:t>
      </w:r>
      <w:r w:rsidR="00A85A40" w:rsidRPr="00A65618">
        <w:rPr>
          <w:rFonts w:ascii="Times New Roman" w:hAnsi="Times New Roman" w:cs="Times New Roman"/>
          <w:sz w:val="24"/>
          <w:szCs w:val="24"/>
        </w:rPr>
        <w:t>esse</w:t>
      </w:r>
      <w:r w:rsidR="002144F4" w:rsidRPr="00A65618">
        <w:rPr>
          <w:rFonts w:ascii="Times New Roman" w:hAnsi="Times New Roman" w:cs="Times New Roman"/>
          <w:sz w:val="24"/>
          <w:szCs w:val="24"/>
        </w:rPr>
        <w:t xml:space="preserve"> a efetiva aplicabilidade desses direitos na atualidade. E sem dúvidas, a base central e de maior importância foi a criação do Sistema Único de Saúde (SUS).</w:t>
      </w:r>
    </w:p>
    <w:p w:rsidR="00C1597D" w:rsidRPr="00A65618" w:rsidRDefault="00C1597D" w:rsidP="00A65618">
      <w:pPr>
        <w:autoSpaceDE w:val="0"/>
        <w:autoSpaceDN w:val="0"/>
        <w:adjustRightInd w:val="0"/>
        <w:spacing w:after="0" w:line="360" w:lineRule="auto"/>
        <w:ind w:firstLine="1134"/>
        <w:jc w:val="both"/>
        <w:rPr>
          <w:rFonts w:ascii="Times New Roman" w:hAnsi="Times New Roman" w:cs="Times New Roman"/>
          <w:sz w:val="24"/>
          <w:szCs w:val="24"/>
        </w:rPr>
      </w:pPr>
      <w:r w:rsidRPr="00A65618">
        <w:rPr>
          <w:rFonts w:ascii="Times New Roman" w:hAnsi="Times New Roman" w:cs="Times New Roman"/>
          <w:sz w:val="24"/>
          <w:szCs w:val="24"/>
        </w:rPr>
        <w:t>No</w:t>
      </w:r>
      <w:r w:rsidR="008F10AE" w:rsidRPr="00A65618">
        <w:rPr>
          <w:rFonts w:ascii="Times New Roman" w:hAnsi="Times New Roman" w:cs="Times New Roman"/>
          <w:sz w:val="24"/>
          <w:szCs w:val="24"/>
        </w:rPr>
        <w:t xml:space="preserve"> entendimento de </w:t>
      </w:r>
      <w:r w:rsidR="008F10AE" w:rsidRPr="00A65618">
        <w:rPr>
          <w:rFonts w:ascii="Times New Roman" w:hAnsi="Times New Roman" w:cs="Times New Roman"/>
          <w:color w:val="000000" w:themeColor="text1"/>
          <w:sz w:val="24"/>
          <w:szCs w:val="24"/>
        </w:rPr>
        <w:t>Nébia Figueiredo e Tereza Tonini (2010</w:t>
      </w:r>
      <w:r w:rsidR="008A7D8E" w:rsidRPr="00A65618">
        <w:rPr>
          <w:rFonts w:ascii="Times New Roman" w:hAnsi="Times New Roman" w:cs="Times New Roman"/>
          <w:color w:val="000000" w:themeColor="text1"/>
          <w:sz w:val="24"/>
          <w:szCs w:val="24"/>
        </w:rPr>
        <w:t>, p.19</w:t>
      </w:r>
      <w:r w:rsidR="008F10AE" w:rsidRPr="00A65618">
        <w:rPr>
          <w:rFonts w:ascii="Times New Roman" w:hAnsi="Times New Roman" w:cs="Times New Roman"/>
          <w:color w:val="000000" w:themeColor="text1"/>
          <w:sz w:val="24"/>
          <w:szCs w:val="24"/>
        </w:rPr>
        <w:t xml:space="preserve">), a inclusão </w:t>
      </w:r>
      <w:r w:rsidR="008F10AE" w:rsidRPr="00A65618">
        <w:rPr>
          <w:rFonts w:ascii="Times New Roman" w:hAnsi="Times New Roman" w:cs="Times New Roman"/>
          <w:sz w:val="24"/>
          <w:szCs w:val="24"/>
        </w:rPr>
        <w:t xml:space="preserve">desta </w:t>
      </w:r>
      <w:r w:rsidR="00E407A7" w:rsidRPr="00A65618">
        <w:rPr>
          <w:rFonts w:ascii="Times New Roman" w:hAnsi="Times New Roman" w:cs="Times New Roman"/>
          <w:sz w:val="24"/>
          <w:szCs w:val="24"/>
        </w:rPr>
        <w:t xml:space="preserve">matéria </w:t>
      </w:r>
      <w:r w:rsidR="008F10AE" w:rsidRPr="00A65618">
        <w:rPr>
          <w:rFonts w:ascii="Times New Roman" w:hAnsi="Times New Roman" w:cs="Times New Roman"/>
          <w:sz w:val="24"/>
          <w:szCs w:val="24"/>
        </w:rPr>
        <w:t>n</w:t>
      </w:r>
      <w:r w:rsidR="00E407A7" w:rsidRPr="00A65618">
        <w:rPr>
          <w:rFonts w:ascii="Times New Roman" w:hAnsi="Times New Roman" w:cs="Times New Roman"/>
          <w:sz w:val="24"/>
          <w:szCs w:val="24"/>
        </w:rPr>
        <w:t>a Constituição Federal de</w:t>
      </w:r>
      <w:r w:rsidR="00A85A40" w:rsidRPr="00A65618">
        <w:rPr>
          <w:rFonts w:ascii="Times New Roman" w:hAnsi="Times New Roman" w:cs="Times New Roman"/>
          <w:sz w:val="24"/>
          <w:szCs w:val="24"/>
        </w:rPr>
        <w:t xml:space="preserve"> 1988 e a </w:t>
      </w:r>
      <w:r w:rsidR="00A91705" w:rsidRPr="00A65618">
        <w:rPr>
          <w:rFonts w:ascii="Times New Roman" w:hAnsi="Times New Roman" w:cs="Times New Roman"/>
          <w:sz w:val="24"/>
          <w:szCs w:val="24"/>
        </w:rPr>
        <w:t>institui</w:t>
      </w:r>
      <w:r w:rsidR="00A85A40" w:rsidRPr="00A65618">
        <w:rPr>
          <w:rFonts w:ascii="Times New Roman" w:hAnsi="Times New Roman" w:cs="Times New Roman"/>
          <w:sz w:val="24"/>
          <w:szCs w:val="24"/>
        </w:rPr>
        <w:t>ção</w:t>
      </w:r>
      <w:r w:rsidR="00A91705" w:rsidRPr="00A65618">
        <w:rPr>
          <w:rFonts w:ascii="Times New Roman" w:hAnsi="Times New Roman" w:cs="Times New Roman"/>
          <w:sz w:val="24"/>
          <w:szCs w:val="24"/>
        </w:rPr>
        <w:t xml:space="preserve"> </w:t>
      </w:r>
      <w:r w:rsidR="008F10AE" w:rsidRPr="00A65618">
        <w:rPr>
          <w:rFonts w:ascii="Times New Roman" w:hAnsi="Times New Roman" w:cs="Times New Roman"/>
          <w:sz w:val="24"/>
          <w:szCs w:val="24"/>
        </w:rPr>
        <w:t>d</w:t>
      </w:r>
      <w:r w:rsidR="00A91705" w:rsidRPr="00A65618">
        <w:rPr>
          <w:rFonts w:ascii="Times New Roman" w:hAnsi="Times New Roman" w:cs="Times New Roman"/>
          <w:sz w:val="24"/>
          <w:szCs w:val="24"/>
        </w:rPr>
        <w:t>o Sistema Ùnico de Saúde (SUS)</w:t>
      </w:r>
      <w:r w:rsidR="008F10AE" w:rsidRPr="00A65618">
        <w:rPr>
          <w:rFonts w:ascii="Times New Roman" w:hAnsi="Times New Roman" w:cs="Times New Roman"/>
          <w:sz w:val="24"/>
          <w:szCs w:val="24"/>
        </w:rPr>
        <w:t>, tive</w:t>
      </w:r>
      <w:r w:rsidRPr="00A65618">
        <w:rPr>
          <w:rFonts w:ascii="Times New Roman" w:hAnsi="Times New Roman" w:cs="Times New Roman"/>
          <w:sz w:val="24"/>
          <w:szCs w:val="24"/>
        </w:rPr>
        <w:t>ram</w:t>
      </w:r>
      <w:r w:rsidR="008F10AE" w:rsidRPr="00A65618">
        <w:rPr>
          <w:rFonts w:ascii="Times New Roman" w:hAnsi="Times New Roman" w:cs="Times New Roman"/>
          <w:sz w:val="24"/>
          <w:szCs w:val="24"/>
        </w:rPr>
        <w:t xml:space="preserve"> como um de seus objetivos, a reestruturação dos serviços e das ações de saúde, </w:t>
      </w:r>
      <w:r w:rsidR="00A85A40" w:rsidRPr="00A65618">
        <w:rPr>
          <w:rFonts w:ascii="Times New Roman" w:hAnsi="Times New Roman" w:cs="Times New Roman"/>
          <w:sz w:val="24"/>
          <w:szCs w:val="24"/>
        </w:rPr>
        <w:t>assim</w:t>
      </w:r>
      <w:r w:rsidR="008F10AE" w:rsidRPr="00A65618">
        <w:rPr>
          <w:rFonts w:ascii="Times New Roman" w:hAnsi="Times New Roman" w:cs="Times New Roman"/>
          <w:sz w:val="24"/>
          <w:szCs w:val="24"/>
        </w:rPr>
        <w:t xml:space="preserve"> como, a ampliação de um olhar extremamente voltado às necessidades da coletividade, desencadeando com isto o surgimento dos </w:t>
      </w:r>
      <w:r w:rsidR="00A85A40" w:rsidRPr="00A65618">
        <w:rPr>
          <w:rFonts w:ascii="Times New Roman" w:hAnsi="Times New Roman" w:cs="Times New Roman"/>
          <w:sz w:val="24"/>
          <w:szCs w:val="24"/>
        </w:rPr>
        <w:t>princípios doutrinários do SUS.</w:t>
      </w:r>
    </w:p>
    <w:p w:rsidR="00176821" w:rsidRPr="00A65618" w:rsidRDefault="00C1597D" w:rsidP="00A65618">
      <w:pPr>
        <w:autoSpaceDE w:val="0"/>
        <w:autoSpaceDN w:val="0"/>
        <w:adjustRightInd w:val="0"/>
        <w:spacing w:after="0" w:line="360" w:lineRule="auto"/>
        <w:ind w:firstLine="1134"/>
        <w:jc w:val="both"/>
        <w:rPr>
          <w:rFonts w:ascii="Times New Roman" w:hAnsi="Times New Roman" w:cs="Times New Roman"/>
          <w:sz w:val="20"/>
          <w:szCs w:val="20"/>
        </w:rPr>
      </w:pPr>
      <w:r w:rsidRPr="00A65618">
        <w:rPr>
          <w:rFonts w:ascii="Times New Roman" w:hAnsi="Times New Roman" w:cs="Times New Roman"/>
          <w:sz w:val="24"/>
          <w:szCs w:val="24"/>
        </w:rPr>
        <w:t>Que s</w:t>
      </w:r>
      <w:r w:rsidR="00A85A40" w:rsidRPr="00A65618">
        <w:rPr>
          <w:rFonts w:ascii="Times New Roman" w:hAnsi="Times New Roman" w:cs="Times New Roman"/>
          <w:sz w:val="24"/>
          <w:szCs w:val="24"/>
        </w:rPr>
        <w:t>ã</w:t>
      </w:r>
      <w:r w:rsidR="008F10AE" w:rsidRPr="00A65618">
        <w:rPr>
          <w:rFonts w:ascii="Times New Roman" w:hAnsi="Times New Roman" w:cs="Times New Roman"/>
          <w:sz w:val="24"/>
          <w:szCs w:val="24"/>
        </w:rPr>
        <w:t>o</w:t>
      </w:r>
      <w:r w:rsidRPr="00A65618">
        <w:rPr>
          <w:rFonts w:ascii="Times New Roman" w:hAnsi="Times New Roman" w:cs="Times New Roman"/>
          <w:sz w:val="24"/>
          <w:szCs w:val="24"/>
        </w:rPr>
        <w:t xml:space="preserve"> o princípio da universalidade, da integralidade da assistência, da equidade, da descentralização político-administrativa e da participação da comunidade.</w:t>
      </w:r>
    </w:p>
    <w:p w:rsidR="00931846" w:rsidRPr="00A65618" w:rsidRDefault="00C1597D" w:rsidP="00A65618">
      <w:pPr>
        <w:autoSpaceDE w:val="0"/>
        <w:autoSpaceDN w:val="0"/>
        <w:adjustRightInd w:val="0"/>
        <w:spacing w:after="0" w:line="360" w:lineRule="auto"/>
        <w:ind w:firstLine="1134"/>
        <w:jc w:val="both"/>
        <w:rPr>
          <w:rFonts w:ascii="Times New Roman" w:hAnsi="Times New Roman" w:cs="Times New Roman"/>
          <w:sz w:val="24"/>
          <w:szCs w:val="24"/>
        </w:rPr>
      </w:pPr>
      <w:r w:rsidRPr="00A65618">
        <w:rPr>
          <w:rFonts w:ascii="Times New Roman" w:hAnsi="Times New Roman" w:cs="Times New Roman"/>
          <w:sz w:val="24"/>
          <w:szCs w:val="24"/>
        </w:rPr>
        <w:t>P</w:t>
      </w:r>
      <w:r w:rsidR="006204E8" w:rsidRPr="00A65618">
        <w:rPr>
          <w:rFonts w:ascii="Times New Roman" w:hAnsi="Times New Roman" w:cs="Times New Roman"/>
          <w:sz w:val="24"/>
          <w:szCs w:val="24"/>
        </w:rPr>
        <w:t xml:space="preserve">resume-se que, os princípios são fielmente cumpridos no momento de executar as ações, motivo que </w:t>
      </w:r>
      <w:r w:rsidR="006951C2" w:rsidRPr="00A65618">
        <w:rPr>
          <w:rFonts w:ascii="Times New Roman" w:hAnsi="Times New Roman" w:cs="Times New Roman"/>
          <w:sz w:val="24"/>
          <w:szCs w:val="24"/>
        </w:rPr>
        <w:t>leva</w:t>
      </w:r>
      <w:r w:rsidR="006204E8" w:rsidRPr="00A65618">
        <w:rPr>
          <w:rFonts w:ascii="Times New Roman" w:hAnsi="Times New Roman" w:cs="Times New Roman"/>
          <w:sz w:val="24"/>
          <w:szCs w:val="24"/>
        </w:rPr>
        <w:t xml:space="preserve"> Carlos Nascimento, (2010</w:t>
      </w:r>
      <w:r w:rsidR="008A7D8E" w:rsidRPr="00A65618">
        <w:rPr>
          <w:rFonts w:ascii="Times New Roman" w:hAnsi="Times New Roman" w:cs="Times New Roman"/>
          <w:sz w:val="24"/>
          <w:szCs w:val="24"/>
        </w:rPr>
        <w:t>, p. 366</w:t>
      </w:r>
      <w:r w:rsidR="006204E8" w:rsidRPr="00A65618">
        <w:rPr>
          <w:rFonts w:ascii="Times New Roman" w:hAnsi="Times New Roman" w:cs="Times New Roman"/>
          <w:sz w:val="24"/>
          <w:szCs w:val="24"/>
        </w:rPr>
        <w:t>), menciona</w:t>
      </w:r>
      <w:r w:rsidR="006951C2" w:rsidRPr="00A65618">
        <w:rPr>
          <w:rFonts w:ascii="Times New Roman" w:hAnsi="Times New Roman" w:cs="Times New Roman"/>
          <w:sz w:val="24"/>
          <w:szCs w:val="24"/>
        </w:rPr>
        <w:t>r</w:t>
      </w:r>
      <w:r w:rsidR="006204E8" w:rsidRPr="00A65618">
        <w:rPr>
          <w:rFonts w:ascii="Times New Roman" w:hAnsi="Times New Roman" w:cs="Times New Roman"/>
          <w:sz w:val="24"/>
          <w:szCs w:val="24"/>
        </w:rPr>
        <w:t xml:space="preserve"> o SUS como estratégia para garantia do direito à saúde.</w:t>
      </w:r>
    </w:p>
    <w:p w:rsidR="00DF6C33" w:rsidRPr="00A65618" w:rsidRDefault="00A65618" w:rsidP="00A65618">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Sobre este aspecto,</w:t>
      </w:r>
      <w:r w:rsidR="00C1597D" w:rsidRPr="00A65618">
        <w:rPr>
          <w:rFonts w:ascii="Times New Roman" w:hAnsi="Times New Roman" w:cs="Times New Roman"/>
          <w:sz w:val="24"/>
          <w:szCs w:val="24"/>
        </w:rPr>
        <w:t xml:space="preserve"> </w:t>
      </w:r>
      <w:r w:rsidR="00961024" w:rsidRPr="00A65618">
        <w:rPr>
          <w:rFonts w:ascii="Times New Roman" w:hAnsi="Times New Roman" w:cs="Times New Roman"/>
          <w:sz w:val="24"/>
          <w:szCs w:val="24"/>
        </w:rPr>
        <w:t>“</w:t>
      </w:r>
      <w:r w:rsidR="00DF6C33" w:rsidRPr="00A65618">
        <w:rPr>
          <w:rFonts w:ascii="Times New Roman" w:hAnsi="Times New Roman" w:cs="Times New Roman"/>
          <w:sz w:val="24"/>
          <w:szCs w:val="24"/>
        </w:rPr>
        <w:t>A regulação, fiscalização e controle das ações de saúde estão disciplinadas pela legislação infraconstitucional – Lei Orgânica da Saúde. Neste particular aspecto, cumpre realçar as leis nº 8.080/90 e 8.142/90</w:t>
      </w:r>
      <w:r w:rsidR="00B2778C" w:rsidRPr="00A65618">
        <w:rPr>
          <w:rFonts w:ascii="Times New Roman" w:hAnsi="Times New Roman" w:cs="Times New Roman"/>
          <w:sz w:val="24"/>
          <w:szCs w:val="24"/>
        </w:rPr>
        <w:t xml:space="preserve"> [...]” </w:t>
      </w:r>
      <w:r w:rsidR="00DF6C33" w:rsidRPr="00A65618">
        <w:rPr>
          <w:rFonts w:ascii="Times New Roman" w:hAnsi="Times New Roman" w:cs="Times New Roman"/>
          <w:sz w:val="24"/>
          <w:szCs w:val="24"/>
        </w:rPr>
        <w:t>(NASCIMENTO, 2010, p.367).</w:t>
      </w:r>
    </w:p>
    <w:p w:rsidR="00077369" w:rsidRPr="00A65618" w:rsidRDefault="00DF6C33" w:rsidP="00A65618">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sidRPr="00A65618">
        <w:rPr>
          <w:rFonts w:ascii="Times New Roman" w:hAnsi="Times New Roman" w:cs="Times New Roman"/>
          <w:color w:val="000000" w:themeColor="text1"/>
          <w:sz w:val="24"/>
          <w:szCs w:val="24"/>
        </w:rPr>
        <w:t>A referida lei 8.080/90, d</w:t>
      </w:r>
      <w:r w:rsidRPr="00A65618">
        <w:rPr>
          <w:rFonts w:ascii="Times New Roman" w:hAnsi="Times New Roman" w:cs="Times New Roman"/>
          <w:color w:val="000000" w:themeColor="text1"/>
          <w:sz w:val="24"/>
          <w:szCs w:val="24"/>
          <w:shd w:val="clear" w:color="auto" w:fill="FFFFFF"/>
        </w:rPr>
        <w:t xml:space="preserve">ispõe sobre as condições para a promoção, proteção e recuperação da saúde, a organização e o funcionamento dos serviços correspondentes, regulando </w:t>
      </w:r>
      <w:r w:rsidRPr="00A65618">
        <w:rPr>
          <w:rFonts w:ascii="Times New Roman" w:hAnsi="Times New Roman" w:cs="Times New Roman"/>
          <w:color w:val="000000" w:themeColor="text1"/>
          <w:sz w:val="24"/>
          <w:szCs w:val="24"/>
        </w:rPr>
        <w:t>em todo o território nacional, as ações e serviços de saúde, executados isolada ou conjuntamente, outro sim, a lei 8.142/90</w:t>
      </w:r>
      <w:r w:rsidR="002D37FC" w:rsidRPr="00A65618">
        <w:rPr>
          <w:rFonts w:ascii="Times New Roman" w:hAnsi="Times New Roman" w:cs="Times New Roman"/>
          <w:color w:val="000000" w:themeColor="text1"/>
          <w:sz w:val="24"/>
          <w:szCs w:val="24"/>
        </w:rPr>
        <w:t xml:space="preserve">, deve ser mencionada pela valiosa importância, </w:t>
      </w:r>
      <w:r w:rsidR="00B2778C" w:rsidRPr="00A65618">
        <w:rPr>
          <w:rFonts w:ascii="Times New Roman" w:hAnsi="Times New Roman" w:cs="Times New Roman"/>
          <w:color w:val="000000" w:themeColor="text1"/>
          <w:sz w:val="24"/>
          <w:szCs w:val="24"/>
        </w:rPr>
        <w:t xml:space="preserve">já que </w:t>
      </w:r>
      <w:r w:rsidR="002D37FC" w:rsidRPr="00A65618">
        <w:rPr>
          <w:rFonts w:ascii="Times New Roman" w:hAnsi="Times New Roman" w:cs="Times New Roman"/>
          <w:color w:val="000000" w:themeColor="text1"/>
          <w:sz w:val="24"/>
          <w:szCs w:val="24"/>
        </w:rPr>
        <w:t>garant</w:t>
      </w:r>
      <w:r w:rsidR="00B2778C" w:rsidRPr="00A65618">
        <w:rPr>
          <w:rFonts w:ascii="Times New Roman" w:hAnsi="Times New Roman" w:cs="Times New Roman"/>
          <w:color w:val="000000" w:themeColor="text1"/>
          <w:sz w:val="24"/>
          <w:szCs w:val="24"/>
        </w:rPr>
        <w:t>e</w:t>
      </w:r>
      <w:r w:rsidR="002D37FC" w:rsidRPr="00A65618">
        <w:rPr>
          <w:rFonts w:ascii="Times New Roman" w:hAnsi="Times New Roman" w:cs="Times New Roman"/>
          <w:color w:val="000000" w:themeColor="text1"/>
          <w:sz w:val="24"/>
          <w:szCs w:val="24"/>
        </w:rPr>
        <w:t xml:space="preserve"> a participação da comunidade na gestão do SUS, assim como, as transferências intergovernamentais de recursos financeiros na área da saúde, por meio das conferências e dos conselhos</w:t>
      </w:r>
      <w:r w:rsidR="00B2778C" w:rsidRPr="00A65618">
        <w:rPr>
          <w:rFonts w:ascii="Times New Roman" w:hAnsi="Times New Roman" w:cs="Times New Roman"/>
          <w:color w:val="000000" w:themeColor="text1"/>
          <w:sz w:val="24"/>
          <w:szCs w:val="24"/>
        </w:rPr>
        <w:t>.</w:t>
      </w:r>
    </w:p>
    <w:p w:rsidR="00077369" w:rsidRPr="00A65618" w:rsidRDefault="00077369" w:rsidP="00A65618">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sidRPr="00A65618">
        <w:rPr>
          <w:rFonts w:ascii="Times New Roman" w:hAnsi="Times New Roman" w:cs="Times New Roman"/>
          <w:color w:val="000000" w:themeColor="text1"/>
          <w:sz w:val="24"/>
          <w:szCs w:val="24"/>
        </w:rPr>
        <w:t>Analisando por outra vertente, muitas vezes tanto as legislações, quanto os princípios, são postos de lado, já que no momento de executar as ações, muitos critérios não são observados, ou simplesmente descumpridos,</w:t>
      </w:r>
    </w:p>
    <w:p w:rsidR="006E10D0" w:rsidRPr="00A65618" w:rsidRDefault="006E10D0" w:rsidP="00A65618">
      <w:pPr>
        <w:autoSpaceDE w:val="0"/>
        <w:autoSpaceDN w:val="0"/>
        <w:adjustRightInd w:val="0"/>
        <w:spacing w:after="0" w:line="240" w:lineRule="auto"/>
        <w:ind w:left="2268"/>
        <w:jc w:val="both"/>
        <w:rPr>
          <w:rFonts w:ascii="Times New Roman" w:hAnsi="Times New Roman" w:cs="Times New Roman"/>
          <w:color w:val="000000" w:themeColor="text1"/>
          <w:sz w:val="20"/>
          <w:szCs w:val="20"/>
        </w:rPr>
      </w:pPr>
    </w:p>
    <w:p w:rsidR="002D37FC" w:rsidRPr="00A65618" w:rsidRDefault="00036747" w:rsidP="00A65618">
      <w:pPr>
        <w:autoSpaceDE w:val="0"/>
        <w:autoSpaceDN w:val="0"/>
        <w:adjustRightInd w:val="0"/>
        <w:spacing w:after="0" w:line="240" w:lineRule="auto"/>
        <w:ind w:left="2268"/>
        <w:jc w:val="both"/>
        <w:rPr>
          <w:rFonts w:ascii="Times New Roman" w:hAnsi="Times New Roman" w:cs="Times New Roman"/>
          <w:color w:val="000000" w:themeColor="text1"/>
          <w:sz w:val="20"/>
          <w:szCs w:val="20"/>
        </w:rPr>
      </w:pPr>
      <w:r w:rsidRPr="00A65618">
        <w:rPr>
          <w:rFonts w:ascii="Times New Roman" w:hAnsi="Times New Roman" w:cs="Times New Roman"/>
          <w:color w:val="000000" w:themeColor="text1"/>
          <w:sz w:val="20"/>
          <w:szCs w:val="20"/>
        </w:rPr>
        <w:t xml:space="preserve">Pelo que infere, as políticas públicas de saúde apenas povoam o imaginário dos teóricos dos programas orçamentário-financeiros. Não batem com a realidade </w:t>
      </w:r>
      <w:r w:rsidRPr="00A65618">
        <w:rPr>
          <w:rFonts w:ascii="Times New Roman" w:hAnsi="Times New Roman" w:cs="Times New Roman"/>
          <w:color w:val="000000" w:themeColor="text1"/>
          <w:sz w:val="20"/>
          <w:szCs w:val="20"/>
        </w:rPr>
        <w:lastRenderedPageBreak/>
        <w:t>porquanto não guardam correspondências com objetivos preconizados em planos de ações governamentais. Daí, ante a inexistência de financiamento equitativo entre os entes federados, a intervenção do Judiciário para recompor o quadro de injustiça ditado pelo baixo nível socioeconômico da população.</w:t>
      </w:r>
      <w:r w:rsidR="00A65618">
        <w:rPr>
          <w:rFonts w:ascii="Times New Roman" w:hAnsi="Times New Roman" w:cs="Times New Roman"/>
          <w:color w:val="000000" w:themeColor="text1"/>
          <w:sz w:val="20"/>
          <w:szCs w:val="20"/>
        </w:rPr>
        <w:t xml:space="preserve"> </w:t>
      </w:r>
      <w:r w:rsidR="00A65618" w:rsidRPr="00A65618">
        <w:rPr>
          <w:rFonts w:ascii="Times New Roman" w:hAnsi="Times New Roman" w:cs="Times New Roman"/>
          <w:color w:val="000000" w:themeColor="text1"/>
          <w:sz w:val="20"/>
          <w:szCs w:val="20"/>
        </w:rPr>
        <w:t>(</w:t>
      </w:r>
      <w:r w:rsidR="00A65618">
        <w:rPr>
          <w:rFonts w:ascii="Times New Roman" w:hAnsi="Times New Roman" w:cs="Times New Roman"/>
          <w:color w:val="000000" w:themeColor="text1"/>
          <w:sz w:val="20"/>
          <w:szCs w:val="20"/>
        </w:rPr>
        <w:t xml:space="preserve">NASCIMENTO, </w:t>
      </w:r>
      <w:r w:rsidR="00A65618" w:rsidRPr="00A65618">
        <w:rPr>
          <w:rFonts w:ascii="Times New Roman" w:hAnsi="Times New Roman" w:cs="Times New Roman"/>
          <w:color w:val="000000" w:themeColor="text1"/>
          <w:sz w:val="20"/>
          <w:szCs w:val="20"/>
        </w:rPr>
        <w:t>2010, p. 368)</w:t>
      </w:r>
    </w:p>
    <w:p w:rsidR="009B2D96" w:rsidRPr="00A65618" w:rsidRDefault="009B2D96" w:rsidP="00A65618">
      <w:pPr>
        <w:autoSpaceDE w:val="0"/>
        <w:autoSpaceDN w:val="0"/>
        <w:adjustRightInd w:val="0"/>
        <w:spacing w:after="0" w:line="240" w:lineRule="auto"/>
        <w:jc w:val="both"/>
        <w:rPr>
          <w:rFonts w:ascii="Times New Roman" w:hAnsi="Times New Roman" w:cs="Times New Roman"/>
          <w:color w:val="000000" w:themeColor="text1"/>
          <w:sz w:val="20"/>
          <w:szCs w:val="20"/>
        </w:rPr>
      </w:pPr>
    </w:p>
    <w:p w:rsidR="00077369" w:rsidRPr="00A65618" w:rsidRDefault="00E82C13" w:rsidP="005A645D">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sidRPr="00A65618">
        <w:rPr>
          <w:rFonts w:ascii="Times New Roman" w:hAnsi="Times New Roman" w:cs="Times New Roman"/>
          <w:color w:val="000000" w:themeColor="text1"/>
          <w:sz w:val="24"/>
          <w:szCs w:val="24"/>
        </w:rPr>
        <w:t>Este sistema trouxe consigo a ocorrência de situações inesperadas como a falta de eficácia em seu cumprimento, razão que confunde tanto os operadores do direito, quanto os gestores no momento do efetivo cumprimento que lhes é designado, ocasionando com isto a necessária chegada da intervenção do Poder Judiciário.</w:t>
      </w:r>
    </w:p>
    <w:p w:rsidR="009D2172" w:rsidRPr="00A65618" w:rsidRDefault="00652A38" w:rsidP="005A645D">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sidRPr="00A65618">
        <w:rPr>
          <w:rFonts w:ascii="Times New Roman" w:hAnsi="Times New Roman" w:cs="Times New Roman"/>
          <w:color w:val="000000" w:themeColor="text1"/>
          <w:sz w:val="24"/>
          <w:szCs w:val="24"/>
        </w:rPr>
        <w:t>As legislações especiais mencionadas,</w:t>
      </w:r>
      <w:r w:rsidR="00B57971" w:rsidRPr="00A65618">
        <w:rPr>
          <w:rFonts w:ascii="Times New Roman" w:hAnsi="Times New Roman" w:cs="Times New Roman"/>
          <w:color w:val="000000" w:themeColor="text1"/>
          <w:sz w:val="24"/>
          <w:szCs w:val="24"/>
        </w:rPr>
        <w:t xml:space="preserve"> </w:t>
      </w:r>
      <w:r w:rsidR="00E82C13" w:rsidRPr="00A65618">
        <w:rPr>
          <w:rFonts w:ascii="Times New Roman" w:hAnsi="Times New Roman" w:cs="Times New Roman"/>
          <w:color w:val="000000" w:themeColor="text1"/>
          <w:sz w:val="24"/>
          <w:szCs w:val="24"/>
        </w:rPr>
        <w:t xml:space="preserve">entram em </w:t>
      </w:r>
      <w:r w:rsidRPr="00A65618">
        <w:rPr>
          <w:rFonts w:ascii="Times New Roman" w:hAnsi="Times New Roman" w:cs="Times New Roman"/>
          <w:color w:val="000000" w:themeColor="text1"/>
          <w:sz w:val="24"/>
          <w:szCs w:val="24"/>
        </w:rPr>
        <w:t>conflit</w:t>
      </w:r>
      <w:r w:rsidR="00E82C13" w:rsidRPr="00A65618">
        <w:rPr>
          <w:rFonts w:ascii="Times New Roman" w:hAnsi="Times New Roman" w:cs="Times New Roman"/>
          <w:color w:val="000000" w:themeColor="text1"/>
          <w:sz w:val="24"/>
          <w:szCs w:val="24"/>
        </w:rPr>
        <w:t>o</w:t>
      </w:r>
      <w:r w:rsidRPr="00A65618">
        <w:rPr>
          <w:rFonts w:ascii="Times New Roman" w:hAnsi="Times New Roman" w:cs="Times New Roman"/>
          <w:color w:val="000000" w:themeColor="text1"/>
          <w:sz w:val="24"/>
          <w:szCs w:val="24"/>
        </w:rPr>
        <w:t xml:space="preserve"> com as questões práticas de judicialização. Elas </w:t>
      </w:r>
      <w:r w:rsidR="00077369" w:rsidRPr="00A65618">
        <w:rPr>
          <w:rFonts w:ascii="Times New Roman" w:hAnsi="Times New Roman" w:cs="Times New Roman"/>
          <w:color w:val="000000" w:themeColor="text1"/>
          <w:sz w:val="24"/>
          <w:szCs w:val="24"/>
        </w:rPr>
        <w:t>abr</w:t>
      </w:r>
      <w:r w:rsidRPr="00A65618">
        <w:rPr>
          <w:rFonts w:ascii="Times New Roman" w:hAnsi="Times New Roman" w:cs="Times New Roman"/>
          <w:color w:val="000000" w:themeColor="text1"/>
          <w:sz w:val="24"/>
          <w:szCs w:val="24"/>
        </w:rPr>
        <w:t>em</w:t>
      </w:r>
      <w:r w:rsidR="00077369" w:rsidRPr="00A65618">
        <w:rPr>
          <w:rFonts w:ascii="Times New Roman" w:hAnsi="Times New Roman" w:cs="Times New Roman"/>
          <w:color w:val="000000" w:themeColor="text1"/>
          <w:sz w:val="24"/>
          <w:szCs w:val="24"/>
        </w:rPr>
        <w:t xml:space="preserve"> margem para vastas discussões rotineiras no que diz respeito à saúde pública,</w:t>
      </w:r>
      <w:r w:rsidRPr="00A65618">
        <w:rPr>
          <w:rFonts w:ascii="Times New Roman" w:hAnsi="Times New Roman" w:cs="Times New Roman"/>
          <w:color w:val="000000" w:themeColor="text1"/>
          <w:sz w:val="24"/>
          <w:szCs w:val="24"/>
        </w:rPr>
        <w:t xml:space="preserve"> inclusive em razão das competências do Poder Judiciário e do Poder Executivo, momento em que é notório o descumprimento fiel das leis, bem como das prerrogativas de cada Poder, trazendo com isto, algumas das vezes prejuízos aos que realmente necessitam do SUS, para garantir sua saúde.</w:t>
      </w:r>
    </w:p>
    <w:p w:rsidR="00C151A7" w:rsidRPr="00A65618" w:rsidRDefault="00C151A7" w:rsidP="005A645D">
      <w:pPr>
        <w:autoSpaceDE w:val="0"/>
        <w:autoSpaceDN w:val="0"/>
        <w:adjustRightInd w:val="0"/>
        <w:spacing w:after="0" w:line="360" w:lineRule="auto"/>
        <w:ind w:firstLine="1134"/>
        <w:jc w:val="both"/>
        <w:rPr>
          <w:rFonts w:ascii="Times New Roman" w:hAnsi="Times New Roman" w:cs="Times New Roman"/>
          <w:color w:val="000000" w:themeColor="text1"/>
          <w:sz w:val="24"/>
          <w:szCs w:val="24"/>
          <w:shd w:val="clear" w:color="auto" w:fill="FFFFFF"/>
        </w:rPr>
      </w:pPr>
      <w:r w:rsidRPr="00A65618">
        <w:rPr>
          <w:rFonts w:ascii="Times New Roman" w:hAnsi="Times New Roman" w:cs="Times New Roman"/>
          <w:color w:val="000000" w:themeColor="text1"/>
          <w:sz w:val="24"/>
          <w:szCs w:val="24"/>
          <w:shd w:val="clear" w:color="auto" w:fill="FFFFFF"/>
        </w:rPr>
        <w:t xml:space="preserve">O texto constitucional, conforme citado por Solange Oliveira (2015), amplia o conceito de saúde, </w:t>
      </w:r>
      <w:r w:rsidRPr="00A65618">
        <w:rPr>
          <w:rFonts w:ascii="Times New Roman" w:hAnsi="Times New Roman" w:cs="Times New Roman"/>
          <w:color w:val="000000" w:themeColor="text1"/>
          <w:sz w:val="24"/>
          <w:szCs w:val="24"/>
        </w:rPr>
        <w:t>não somente sob o ponto de vista curativo, mas em especial no aspecto preventivo e do bem-estar das pessoas</w:t>
      </w:r>
      <w:r w:rsidR="008F56E8" w:rsidRPr="00A65618">
        <w:rPr>
          <w:rFonts w:ascii="Times New Roman" w:hAnsi="Times New Roman" w:cs="Times New Roman"/>
          <w:color w:val="000000" w:themeColor="text1"/>
          <w:sz w:val="24"/>
          <w:szCs w:val="24"/>
        </w:rPr>
        <w:t>. A</w:t>
      </w:r>
      <w:r w:rsidRPr="00A65618">
        <w:rPr>
          <w:rFonts w:ascii="Times New Roman" w:hAnsi="Times New Roman" w:cs="Times New Roman"/>
          <w:color w:val="000000" w:themeColor="text1"/>
          <w:sz w:val="24"/>
          <w:szCs w:val="24"/>
        </w:rPr>
        <w:t>lém d</w:t>
      </w:r>
      <w:r w:rsidR="008F56E8" w:rsidRPr="00A65618">
        <w:rPr>
          <w:rFonts w:ascii="Times New Roman" w:hAnsi="Times New Roman" w:cs="Times New Roman"/>
          <w:color w:val="000000" w:themeColor="text1"/>
          <w:sz w:val="24"/>
          <w:szCs w:val="24"/>
        </w:rPr>
        <w:t xml:space="preserve">isso, </w:t>
      </w:r>
      <w:r w:rsidRPr="00A65618">
        <w:rPr>
          <w:rFonts w:ascii="Times New Roman" w:hAnsi="Times New Roman" w:cs="Times New Roman"/>
          <w:color w:val="000000" w:themeColor="text1"/>
          <w:sz w:val="24"/>
          <w:szCs w:val="24"/>
        </w:rPr>
        <w:t>a Constituiç</w:t>
      </w:r>
      <w:r w:rsidR="008F56E8" w:rsidRPr="00A65618">
        <w:rPr>
          <w:rFonts w:ascii="Times New Roman" w:hAnsi="Times New Roman" w:cs="Times New Roman"/>
          <w:color w:val="000000" w:themeColor="text1"/>
          <w:sz w:val="24"/>
          <w:szCs w:val="24"/>
        </w:rPr>
        <w:t>ão/88 impõe</w:t>
      </w:r>
      <w:r w:rsidR="00D56BE7" w:rsidRPr="00A65618">
        <w:rPr>
          <w:rFonts w:ascii="Times New Roman" w:hAnsi="Times New Roman" w:cs="Times New Roman"/>
          <w:color w:val="000000" w:themeColor="text1"/>
          <w:sz w:val="24"/>
          <w:szCs w:val="24"/>
        </w:rPr>
        <w:t xml:space="preserve"> aos poderes </w:t>
      </w:r>
      <w:r w:rsidR="00397ABA" w:rsidRPr="00A65618">
        <w:rPr>
          <w:rFonts w:ascii="Times New Roman" w:hAnsi="Times New Roman" w:cs="Times New Roman"/>
          <w:color w:val="000000" w:themeColor="text1"/>
          <w:sz w:val="24"/>
          <w:szCs w:val="24"/>
        </w:rPr>
        <w:t xml:space="preserve">criação de </w:t>
      </w:r>
      <w:r w:rsidRPr="00A65618">
        <w:rPr>
          <w:rFonts w:ascii="Times New Roman" w:hAnsi="Times New Roman" w:cs="Times New Roman"/>
          <w:color w:val="000000" w:themeColor="text1"/>
          <w:sz w:val="24"/>
          <w:szCs w:val="24"/>
        </w:rPr>
        <w:t>políticas sociais e econômicas</w:t>
      </w:r>
      <w:r w:rsidR="00D56BE7" w:rsidRPr="00A65618">
        <w:rPr>
          <w:rFonts w:ascii="Times New Roman" w:hAnsi="Times New Roman" w:cs="Times New Roman"/>
          <w:color w:val="000000" w:themeColor="text1"/>
          <w:sz w:val="24"/>
          <w:szCs w:val="24"/>
        </w:rPr>
        <w:t xml:space="preserve">, </w:t>
      </w:r>
      <w:r w:rsidR="00397ABA" w:rsidRPr="00A65618">
        <w:rPr>
          <w:rFonts w:ascii="Times New Roman" w:hAnsi="Times New Roman" w:cs="Times New Roman"/>
          <w:color w:val="000000" w:themeColor="text1"/>
          <w:sz w:val="24"/>
          <w:szCs w:val="24"/>
        </w:rPr>
        <w:t xml:space="preserve">que devem ter </w:t>
      </w:r>
      <w:r w:rsidR="00D56BE7" w:rsidRPr="00A65618">
        <w:rPr>
          <w:rFonts w:ascii="Times New Roman" w:hAnsi="Times New Roman" w:cs="Times New Roman"/>
          <w:color w:val="000000" w:themeColor="text1"/>
          <w:sz w:val="24"/>
          <w:szCs w:val="24"/>
        </w:rPr>
        <w:t xml:space="preserve">como anseio a </w:t>
      </w:r>
      <w:r w:rsidRPr="00A65618">
        <w:rPr>
          <w:rFonts w:ascii="Times New Roman" w:hAnsi="Times New Roman" w:cs="Times New Roman"/>
          <w:color w:val="000000" w:themeColor="text1"/>
          <w:sz w:val="24"/>
          <w:szCs w:val="24"/>
        </w:rPr>
        <w:t>redução</w:t>
      </w:r>
      <w:r w:rsidR="00A36F05" w:rsidRPr="00A65618">
        <w:rPr>
          <w:rFonts w:ascii="Times New Roman" w:hAnsi="Times New Roman" w:cs="Times New Roman"/>
          <w:color w:val="000000" w:themeColor="text1"/>
          <w:sz w:val="24"/>
          <w:szCs w:val="24"/>
        </w:rPr>
        <w:t xml:space="preserve"> </w:t>
      </w:r>
      <w:r w:rsidRPr="00A65618">
        <w:rPr>
          <w:rFonts w:ascii="Times New Roman" w:hAnsi="Times New Roman" w:cs="Times New Roman"/>
          <w:color w:val="000000" w:themeColor="text1"/>
          <w:sz w:val="24"/>
          <w:szCs w:val="24"/>
        </w:rPr>
        <w:t>do risco de doença e de outros agravos, além de estabelecer o acesso universal e igualitário às</w:t>
      </w:r>
      <w:r w:rsidR="00A36F05" w:rsidRPr="00A65618">
        <w:rPr>
          <w:rFonts w:ascii="Times New Roman" w:hAnsi="Times New Roman" w:cs="Times New Roman"/>
          <w:color w:val="000000" w:themeColor="text1"/>
          <w:sz w:val="24"/>
          <w:szCs w:val="24"/>
        </w:rPr>
        <w:t xml:space="preserve"> </w:t>
      </w:r>
      <w:r w:rsidRPr="00A65618">
        <w:rPr>
          <w:rFonts w:ascii="Times New Roman" w:hAnsi="Times New Roman" w:cs="Times New Roman"/>
          <w:color w:val="000000" w:themeColor="text1"/>
          <w:sz w:val="24"/>
          <w:szCs w:val="24"/>
        </w:rPr>
        <w:t>ações e prestações nesta esfera.</w:t>
      </w:r>
    </w:p>
    <w:p w:rsidR="001A0781" w:rsidRPr="00A65618" w:rsidRDefault="00D56BE7" w:rsidP="005A645D">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sidRPr="00A65618">
        <w:rPr>
          <w:rFonts w:ascii="Times New Roman" w:hAnsi="Times New Roman" w:cs="Times New Roman"/>
          <w:color w:val="000000" w:themeColor="text1"/>
          <w:sz w:val="24"/>
          <w:szCs w:val="24"/>
        </w:rPr>
        <w:t xml:space="preserve">A Carta Magna demonstra </w:t>
      </w:r>
      <w:r w:rsidR="00963783" w:rsidRPr="00A65618">
        <w:rPr>
          <w:rFonts w:ascii="Times New Roman" w:hAnsi="Times New Roman" w:cs="Times New Roman"/>
          <w:color w:val="000000" w:themeColor="text1"/>
          <w:sz w:val="24"/>
          <w:szCs w:val="24"/>
        </w:rPr>
        <w:t xml:space="preserve">também, </w:t>
      </w:r>
      <w:r w:rsidRPr="00A65618">
        <w:rPr>
          <w:rFonts w:ascii="Times New Roman" w:hAnsi="Times New Roman" w:cs="Times New Roman"/>
          <w:color w:val="000000" w:themeColor="text1"/>
          <w:sz w:val="24"/>
          <w:szCs w:val="24"/>
        </w:rPr>
        <w:t>ser o Estado</w:t>
      </w:r>
      <w:r w:rsidR="001E31EE" w:rsidRPr="00A65618">
        <w:rPr>
          <w:rFonts w:ascii="Times New Roman" w:hAnsi="Times New Roman" w:cs="Times New Roman"/>
          <w:color w:val="000000" w:themeColor="text1"/>
          <w:sz w:val="24"/>
          <w:szCs w:val="24"/>
        </w:rPr>
        <w:t xml:space="preserve"> </w:t>
      </w:r>
      <w:r w:rsidRPr="00A65618">
        <w:rPr>
          <w:rFonts w:ascii="Times New Roman" w:hAnsi="Times New Roman" w:cs="Times New Roman"/>
          <w:color w:val="000000" w:themeColor="text1"/>
          <w:sz w:val="24"/>
          <w:szCs w:val="24"/>
        </w:rPr>
        <w:t>o principal destinatário dos deveres</w:t>
      </w:r>
      <w:r w:rsidR="00A36F05" w:rsidRPr="00A65618">
        <w:rPr>
          <w:rFonts w:ascii="Times New Roman" w:hAnsi="Times New Roman" w:cs="Times New Roman"/>
          <w:color w:val="000000" w:themeColor="text1"/>
          <w:sz w:val="24"/>
          <w:szCs w:val="24"/>
        </w:rPr>
        <w:t xml:space="preserve"> </w:t>
      </w:r>
      <w:r w:rsidRPr="00A65618">
        <w:rPr>
          <w:rFonts w:ascii="Times New Roman" w:hAnsi="Times New Roman" w:cs="Times New Roman"/>
          <w:color w:val="000000" w:themeColor="text1"/>
          <w:sz w:val="24"/>
          <w:szCs w:val="24"/>
        </w:rPr>
        <w:t>fundamentais, no caso em análise</w:t>
      </w:r>
      <w:r w:rsidR="00A36F05" w:rsidRPr="00A65618">
        <w:rPr>
          <w:rFonts w:ascii="Times New Roman" w:hAnsi="Times New Roman" w:cs="Times New Roman"/>
          <w:color w:val="000000" w:themeColor="text1"/>
          <w:sz w:val="24"/>
          <w:szCs w:val="24"/>
        </w:rPr>
        <w:t xml:space="preserve"> </w:t>
      </w:r>
      <w:r w:rsidRPr="00A65618">
        <w:rPr>
          <w:rFonts w:ascii="Times New Roman" w:hAnsi="Times New Roman" w:cs="Times New Roman"/>
          <w:color w:val="000000" w:themeColor="text1"/>
          <w:sz w:val="24"/>
          <w:szCs w:val="24"/>
        </w:rPr>
        <w:t>o direito à saúde</w:t>
      </w:r>
      <w:r w:rsidR="0011169B" w:rsidRPr="00A65618">
        <w:rPr>
          <w:rFonts w:ascii="Times New Roman" w:hAnsi="Times New Roman" w:cs="Times New Roman"/>
          <w:color w:val="000000" w:themeColor="text1"/>
          <w:sz w:val="24"/>
          <w:szCs w:val="24"/>
        </w:rPr>
        <w:t>,</w:t>
      </w:r>
      <w:r w:rsidRPr="00A65618">
        <w:rPr>
          <w:rFonts w:ascii="Times New Roman" w:hAnsi="Times New Roman" w:cs="Times New Roman"/>
          <w:color w:val="000000" w:themeColor="text1"/>
          <w:sz w:val="24"/>
          <w:szCs w:val="24"/>
        </w:rPr>
        <w:t xml:space="preserve"> porém não afasta a</w:t>
      </w:r>
      <w:r w:rsidR="00D26471" w:rsidRPr="00A65618">
        <w:rPr>
          <w:rFonts w:ascii="Times New Roman" w:hAnsi="Times New Roman" w:cs="Times New Roman"/>
          <w:color w:val="000000" w:themeColor="text1"/>
          <w:sz w:val="24"/>
          <w:szCs w:val="24"/>
        </w:rPr>
        <w:t xml:space="preserve"> </w:t>
      </w:r>
      <w:r w:rsidRPr="00A65618">
        <w:rPr>
          <w:rFonts w:ascii="Times New Roman" w:hAnsi="Times New Roman" w:cs="Times New Roman"/>
          <w:color w:val="000000" w:themeColor="text1"/>
          <w:sz w:val="24"/>
          <w:szCs w:val="24"/>
        </w:rPr>
        <w:t>existência de deveres impostos aos particulares, decorrentes da garantia</w:t>
      </w:r>
      <w:r w:rsidR="00A36F05" w:rsidRPr="00A65618">
        <w:rPr>
          <w:rFonts w:ascii="Times New Roman" w:hAnsi="Times New Roman" w:cs="Times New Roman"/>
          <w:color w:val="000000" w:themeColor="text1"/>
          <w:sz w:val="24"/>
          <w:szCs w:val="24"/>
        </w:rPr>
        <w:t xml:space="preserve"> </w:t>
      </w:r>
      <w:r w:rsidRPr="00A65618">
        <w:rPr>
          <w:rFonts w:ascii="Times New Roman" w:hAnsi="Times New Roman" w:cs="Times New Roman"/>
          <w:color w:val="000000" w:themeColor="text1"/>
          <w:sz w:val="24"/>
          <w:szCs w:val="24"/>
        </w:rPr>
        <w:t xml:space="preserve">da saúde, como </w:t>
      </w:r>
      <w:r w:rsidR="0011169B" w:rsidRPr="00A65618">
        <w:rPr>
          <w:rFonts w:ascii="Times New Roman" w:hAnsi="Times New Roman" w:cs="Times New Roman"/>
          <w:color w:val="000000" w:themeColor="text1"/>
          <w:sz w:val="24"/>
          <w:szCs w:val="24"/>
        </w:rPr>
        <w:t>previsto no</w:t>
      </w:r>
      <w:r w:rsidRPr="00A65618">
        <w:rPr>
          <w:rFonts w:ascii="Times New Roman" w:hAnsi="Times New Roman" w:cs="Times New Roman"/>
          <w:color w:val="000000" w:themeColor="text1"/>
          <w:sz w:val="24"/>
          <w:szCs w:val="24"/>
        </w:rPr>
        <w:t xml:space="preserve"> art. 2.º, § 2.º, da Lei 8.080/1990, a qual</w:t>
      </w:r>
      <w:r w:rsidR="00397ABA" w:rsidRPr="00A65618">
        <w:rPr>
          <w:rFonts w:ascii="Times New Roman" w:hAnsi="Times New Roman" w:cs="Times New Roman"/>
          <w:color w:val="000000" w:themeColor="text1"/>
          <w:sz w:val="24"/>
          <w:szCs w:val="24"/>
        </w:rPr>
        <w:t xml:space="preserve"> esclarece as</w:t>
      </w:r>
      <w:r w:rsidRPr="00A65618">
        <w:rPr>
          <w:rFonts w:ascii="Times New Roman" w:hAnsi="Times New Roman" w:cs="Times New Roman"/>
          <w:color w:val="000000" w:themeColor="text1"/>
          <w:sz w:val="24"/>
          <w:szCs w:val="24"/>
        </w:rPr>
        <w:t xml:space="preserve"> obrigações contidas no</w:t>
      </w:r>
      <w:r w:rsidR="00D26471" w:rsidRPr="00A65618">
        <w:rPr>
          <w:rFonts w:ascii="Times New Roman" w:hAnsi="Times New Roman" w:cs="Times New Roman"/>
          <w:color w:val="000000" w:themeColor="text1"/>
          <w:sz w:val="24"/>
          <w:szCs w:val="24"/>
        </w:rPr>
        <w:t xml:space="preserve"> </w:t>
      </w:r>
      <w:r w:rsidRPr="00A65618">
        <w:rPr>
          <w:rFonts w:ascii="Times New Roman" w:hAnsi="Times New Roman" w:cs="Times New Roman"/>
          <w:color w:val="000000" w:themeColor="text1"/>
          <w:sz w:val="24"/>
          <w:szCs w:val="24"/>
        </w:rPr>
        <w:t>dever estatal, mencionando, porém, que "o dever do Estado não exclui o das pessoas, da família,</w:t>
      </w:r>
      <w:r w:rsidR="0011169B" w:rsidRPr="00A65618">
        <w:rPr>
          <w:rFonts w:ascii="Times New Roman" w:hAnsi="Times New Roman" w:cs="Times New Roman"/>
          <w:color w:val="000000" w:themeColor="text1"/>
          <w:sz w:val="24"/>
          <w:szCs w:val="24"/>
        </w:rPr>
        <w:t>das empresas e da sociedade", conforme citado por Solange Oliveira (2015).</w:t>
      </w:r>
    </w:p>
    <w:p w:rsidR="00F75A90" w:rsidRPr="00A65618" w:rsidRDefault="00F75A90" w:rsidP="005A645D">
      <w:pPr>
        <w:autoSpaceDE w:val="0"/>
        <w:autoSpaceDN w:val="0"/>
        <w:adjustRightInd w:val="0"/>
        <w:spacing w:after="0" w:line="360" w:lineRule="auto"/>
        <w:rPr>
          <w:rFonts w:ascii="Times New Roman" w:hAnsi="Times New Roman" w:cs="Times New Roman"/>
          <w:b/>
          <w:sz w:val="24"/>
          <w:szCs w:val="24"/>
        </w:rPr>
      </w:pPr>
    </w:p>
    <w:p w:rsidR="009725CC" w:rsidRPr="00A65618" w:rsidRDefault="00F75A90" w:rsidP="005A645D">
      <w:pPr>
        <w:autoSpaceDE w:val="0"/>
        <w:autoSpaceDN w:val="0"/>
        <w:adjustRightInd w:val="0"/>
        <w:spacing w:after="0" w:line="360" w:lineRule="auto"/>
        <w:rPr>
          <w:rFonts w:ascii="Times New Roman" w:hAnsi="Times New Roman" w:cs="Times New Roman"/>
          <w:b/>
          <w:sz w:val="24"/>
          <w:szCs w:val="24"/>
        </w:rPr>
      </w:pPr>
      <w:r w:rsidRPr="00A65618">
        <w:rPr>
          <w:rFonts w:ascii="Times New Roman" w:hAnsi="Times New Roman" w:cs="Times New Roman"/>
          <w:b/>
          <w:sz w:val="24"/>
          <w:szCs w:val="24"/>
        </w:rPr>
        <w:t xml:space="preserve">2.3 </w:t>
      </w:r>
      <w:r w:rsidR="00517FEA" w:rsidRPr="00A65618">
        <w:rPr>
          <w:rFonts w:ascii="Times New Roman" w:hAnsi="Times New Roman" w:cs="Times New Roman"/>
          <w:b/>
          <w:sz w:val="24"/>
          <w:szCs w:val="24"/>
        </w:rPr>
        <w:t>A efetividade</w:t>
      </w:r>
      <w:r w:rsidRPr="00A65618">
        <w:rPr>
          <w:rFonts w:ascii="Times New Roman" w:hAnsi="Times New Roman" w:cs="Times New Roman"/>
          <w:b/>
          <w:sz w:val="24"/>
          <w:szCs w:val="24"/>
        </w:rPr>
        <w:t xml:space="preserve"> do direito à saúde pública no Brasil</w:t>
      </w:r>
    </w:p>
    <w:p w:rsidR="000E6B8D" w:rsidRPr="00A65618" w:rsidRDefault="000E6B8D" w:rsidP="005A645D">
      <w:pPr>
        <w:autoSpaceDE w:val="0"/>
        <w:autoSpaceDN w:val="0"/>
        <w:adjustRightInd w:val="0"/>
        <w:spacing w:after="0" w:line="360" w:lineRule="auto"/>
        <w:jc w:val="both"/>
        <w:rPr>
          <w:rFonts w:ascii="Times New Roman" w:hAnsi="Times New Roman" w:cs="Times New Roman"/>
          <w:sz w:val="20"/>
          <w:szCs w:val="20"/>
        </w:rPr>
      </w:pPr>
    </w:p>
    <w:p w:rsidR="000E6B8D" w:rsidRPr="00A65618" w:rsidRDefault="000E6B8D" w:rsidP="005A645D">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A65618">
        <w:rPr>
          <w:rFonts w:ascii="Times New Roman" w:hAnsi="Times New Roman" w:cs="Times New Roman"/>
          <w:sz w:val="24"/>
          <w:szCs w:val="24"/>
        </w:rPr>
        <w:t>Avaliar a efetividade sobre a aplicação da saúde pública não é uma tarefa fácil, pois são pontos exageradamente divergentes no sentido de garantias, responsabilidades e até mesmo de disponibilidade financeira do Estado</w:t>
      </w:r>
      <w:r w:rsidR="00397ABA" w:rsidRPr="00A65618">
        <w:rPr>
          <w:rFonts w:ascii="Times New Roman" w:hAnsi="Times New Roman" w:cs="Times New Roman"/>
          <w:sz w:val="24"/>
          <w:szCs w:val="24"/>
        </w:rPr>
        <w:t xml:space="preserve">, onde se </w:t>
      </w:r>
      <w:r w:rsidRPr="00A65618">
        <w:rPr>
          <w:rFonts w:ascii="Times New Roman" w:hAnsi="Times New Roman" w:cs="Times New Roman"/>
          <w:sz w:val="24"/>
          <w:szCs w:val="24"/>
        </w:rPr>
        <w:t>permit</w:t>
      </w:r>
      <w:r w:rsidR="00397ABA" w:rsidRPr="00A65618">
        <w:rPr>
          <w:rFonts w:ascii="Times New Roman" w:hAnsi="Times New Roman" w:cs="Times New Roman"/>
          <w:sz w:val="24"/>
          <w:szCs w:val="24"/>
        </w:rPr>
        <w:t>e</w:t>
      </w:r>
      <w:r w:rsidRPr="00A65618">
        <w:rPr>
          <w:rFonts w:ascii="Times New Roman" w:hAnsi="Times New Roman" w:cs="Times New Roman"/>
          <w:sz w:val="24"/>
          <w:szCs w:val="24"/>
        </w:rPr>
        <w:t xml:space="preserve"> arcar na totalidade com suas responsabilidades.</w:t>
      </w:r>
    </w:p>
    <w:p w:rsidR="008A741A" w:rsidRPr="00A65618" w:rsidRDefault="00854BEE" w:rsidP="005A645D">
      <w:pPr>
        <w:autoSpaceDE w:val="0"/>
        <w:autoSpaceDN w:val="0"/>
        <w:adjustRightInd w:val="0"/>
        <w:spacing w:after="0" w:line="360" w:lineRule="auto"/>
        <w:ind w:firstLine="1134"/>
        <w:jc w:val="both"/>
        <w:rPr>
          <w:rFonts w:ascii="Times New Roman" w:hAnsi="Times New Roman" w:cs="Times New Roman"/>
          <w:sz w:val="24"/>
          <w:szCs w:val="24"/>
        </w:rPr>
      </w:pPr>
      <w:r w:rsidRPr="00A65618">
        <w:rPr>
          <w:rFonts w:ascii="Times New Roman" w:hAnsi="Times New Roman" w:cs="Times New Roman"/>
          <w:sz w:val="24"/>
          <w:szCs w:val="24"/>
        </w:rPr>
        <w:lastRenderedPageBreak/>
        <w:t>Para analisar</w:t>
      </w:r>
      <w:r w:rsidR="000E6B8D" w:rsidRPr="00A65618">
        <w:rPr>
          <w:rFonts w:ascii="Times New Roman" w:hAnsi="Times New Roman" w:cs="Times New Roman"/>
          <w:sz w:val="24"/>
          <w:szCs w:val="24"/>
        </w:rPr>
        <w:t xml:space="preserve"> a organização e a eficiência do SUS</w:t>
      </w:r>
      <w:r w:rsidRPr="00A65618">
        <w:rPr>
          <w:rFonts w:ascii="Times New Roman" w:hAnsi="Times New Roman" w:cs="Times New Roman"/>
          <w:sz w:val="24"/>
          <w:szCs w:val="24"/>
        </w:rPr>
        <w:t xml:space="preserve"> é prudente partir do pensamento que a saúde não </w:t>
      </w:r>
      <w:r w:rsidR="000E6B8D" w:rsidRPr="00A65618">
        <w:rPr>
          <w:rFonts w:ascii="Times New Roman" w:hAnsi="Times New Roman" w:cs="Times New Roman"/>
          <w:sz w:val="24"/>
          <w:szCs w:val="24"/>
        </w:rPr>
        <w:t>inclui apenas a medicina</w:t>
      </w:r>
      <w:r w:rsidR="00D26471" w:rsidRPr="00A65618">
        <w:rPr>
          <w:rFonts w:ascii="Times New Roman" w:hAnsi="Times New Roman" w:cs="Times New Roman"/>
          <w:sz w:val="24"/>
          <w:szCs w:val="24"/>
        </w:rPr>
        <w:t xml:space="preserve"> </w:t>
      </w:r>
      <w:r w:rsidR="000E6B8D" w:rsidRPr="00A65618">
        <w:rPr>
          <w:rFonts w:ascii="Times New Roman" w:hAnsi="Times New Roman" w:cs="Times New Roman"/>
          <w:sz w:val="24"/>
          <w:szCs w:val="24"/>
        </w:rPr>
        <w:t>curativa, mas também a preventiva, onde alimentação, moradia, saneamento básico e lazer são</w:t>
      </w:r>
      <w:r w:rsidR="00D26471" w:rsidRPr="00A65618">
        <w:rPr>
          <w:rFonts w:ascii="Times New Roman" w:hAnsi="Times New Roman" w:cs="Times New Roman"/>
          <w:sz w:val="24"/>
          <w:szCs w:val="24"/>
        </w:rPr>
        <w:t xml:space="preserve"> </w:t>
      </w:r>
      <w:r w:rsidR="000E6B8D" w:rsidRPr="00A65618">
        <w:rPr>
          <w:rFonts w:ascii="Times New Roman" w:hAnsi="Times New Roman" w:cs="Times New Roman"/>
          <w:sz w:val="24"/>
          <w:szCs w:val="24"/>
        </w:rPr>
        <w:t>pré-requisitos à promoção de uma vida saudável.</w:t>
      </w:r>
      <w:r w:rsidR="00E67BD8" w:rsidRPr="00A65618">
        <w:rPr>
          <w:rFonts w:ascii="Times New Roman" w:hAnsi="Times New Roman" w:cs="Times New Roman"/>
          <w:sz w:val="24"/>
          <w:szCs w:val="24"/>
        </w:rPr>
        <w:t xml:space="preserve"> Com isto, nota-se a importância em </w:t>
      </w:r>
      <w:r w:rsidR="00397ABA" w:rsidRPr="00A65618">
        <w:rPr>
          <w:rFonts w:ascii="Times New Roman" w:hAnsi="Times New Roman" w:cs="Times New Roman"/>
          <w:sz w:val="24"/>
          <w:szCs w:val="24"/>
        </w:rPr>
        <w:t xml:space="preserve">ressaltar </w:t>
      </w:r>
      <w:r w:rsidR="00E67BD8" w:rsidRPr="00A65618">
        <w:rPr>
          <w:rFonts w:ascii="Times New Roman" w:hAnsi="Times New Roman" w:cs="Times New Roman"/>
          <w:sz w:val="24"/>
          <w:szCs w:val="24"/>
        </w:rPr>
        <w:t>a responsabilidade do Estado sem eximir a do particular, já que, as reformulações feitas na Constituição tiveram e provavelmente sempre terão um cunho positivo no sentido de alterar o cenário precário da saúde pública no Brasil Eduardo Cambi (2015).</w:t>
      </w:r>
    </w:p>
    <w:p w:rsidR="00650142" w:rsidRPr="00A65618" w:rsidRDefault="00BD51E2" w:rsidP="005A645D">
      <w:pPr>
        <w:autoSpaceDE w:val="0"/>
        <w:autoSpaceDN w:val="0"/>
        <w:adjustRightInd w:val="0"/>
        <w:spacing w:after="0" w:line="360" w:lineRule="auto"/>
        <w:ind w:firstLine="1134"/>
        <w:jc w:val="both"/>
        <w:rPr>
          <w:rFonts w:ascii="Times New Roman" w:hAnsi="Times New Roman" w:cs="Times New Roman"/>
          <w:sz w:val="24"/>
          <w:szCs w:val="24"/>
        </w:rPr>
      </w:pPr>
      <w:r w:rsidRPr="00A65618">
        <w:rPr>
          <w:rFonts w:ascii="Times New Roman" w:hAnsi="Times New Roman" w:cs="Times New Roman"/>
          <w:sz w:val="24"/>
          <w:szCs w:val="24"/>
        </w:rPr>
        <w:t>Compete aos Estados e municípios investir na saúde, inclusive com recursos próprios, respeitando os programas e regulamentações federais, geralmente advindas do Ministério da Saúde, porém é o governo federal quem mais financia a saúde pública no Brasil.</w:t>
      </w:r>
      <w:r w:rsidR="00650142" w:rsidRPr="00A65618">
        <w:rPr>
          <w:rFonts w:ascii="Times New Roman" w:hAnsi="Times New Roman" w:cs="Times New Roman"/>
          <w:sz w:val="24"/>
          <w:szCs w:val="24"/>
        </w:rPr>
        <w:t xml:space="preserve"> As transferências obrigatórias são realizadas fundo a fundo, pois o Fundo Nacional de Saúde repassa automaticamente aos Estados e municípios, </w:t>
      </w:r>
      <w:r w:rsidR="007D5255" w:rsidRPr="00A65618">
        <w:rPr>
          <w:rFonts w:ascii="Times New Roman" w:hAnsi="Times New Roman" w:cs="Times New Roman"/>
          <w:sz w:val="24"/>
          <w:szCs w:val="24"/>
        </w:rPr>
        <w:t xml:space="preserve">o que </w:t>
      </w:r>
      <w:r w:rsidR="00650142" w:rsidRPr="00A65618">
        <w:rPr>
          <w:rFonts w:ascii="Times New Roman" w:hAnsi="Times New Roman" w:cs="Times New Roman"/>
          <w:sz w:val="24"/>
          <w:szCs w:val="24"/>
        </w:rPr>
        <w:t>prevalece para as transferências dos repasses dos Estados aos Municípios</w:t>
      </w:r>
      <w:r w:rsidR="005C4108" w:rsidRPr="00A65618">
        <w:rPr>
          <w:rFonts w:ascii="Times New Roman" w:hAnsi="Times New Roman" w:cs="Times New Roman"/>
          <w:sz w:val="24"/>
          <w:szCs w:val="24"/>
        </w:rPr>
        <w:t>, segundo Eduardo Cambi (2015).</w:t>
      </w:r>
    </w:p>
    <w:p w:rsidR="00E520CD" w:rsidRPr="00A65618" w:rsidRDefault="00E520CD" w:rsidP="005A645D">
      <w:pPr>
        <w:autoSpaceDE w:val="0"/>
        <w:autoSpaceDN w:val="0"/>
        <w:adjustRightInd w:val="0"/>
        <w:spacing w:after="0" w:line="360" w:lineRule="auto"/>
        <w:ind w:firstLine="1134"/>
        <w:jc w:val="both"/>
        <w:rPr>
          <w:rFonts w:ascii="Times New Roman" w:hAnsi="Times New Roman" w:cs="Times New Roman"/>
          <w:sz w:val="24"/>
          <w:szCs w:val="24"/>
        </w:rPr>
      </w:pPr>
      <w:r w:rsidRPr="00A65618">
        <w:rPr>
          <w:rFonts w:ascii="Times New Roman" w:hAnsi="Times New Roman" w:cs="Times New Roman"/>
          <w:sz w:val="24"/>
          <w:szCs w:val="24"/>
        </w:rPr>
        <w:t xml:space="preserve">Percorrendo no mesmo entendimento, </w:t>
      </w:r>
      <w:r w:rsidR="00DC1DD4" w:rsidRPr="00A65618">
        <w:rPr>
          <w:rFonts w:ascii="Times New Roman" w:hAnsi="Times New Roman" w:cs="Times New Roman"/>
          <w:sz w:val="24"/>
          <w:szCs w:val="24"/>
        </w:rPr>
        <w:t xml:space="preserve">o </w:t>
      </w:r>
      <w:r w:rsidRPr="00A65618">
        <w:rPr>
          <w:rFonts w:ascii="Times New Roman" w:hAnsi="Times New Roman" w:cs="Times New Roman"/>
          <w:sz w:val="24"/>
          <w:szCs w:val="24"/>
        </w:rPr>
        <w:t>dinheiro</w:t>
      </w:r>
      <w:r w:rsidR="00A36BFB" w:rsidRPr="00A65618">
        <w:rPr>
          <w:rFonts w:ascii="Times New Roman" w:hAnsi="Times New Roman" w:cs="Times New Roman"/>
          <w:sz w:val="24"/>
          <w:szCs w:val="24"/>
        </w:rPr>
        <w:t xml:space="preserve"> é recebido</w:t>
      </w:r>
      <w:r w:rsidRPr="00A65618">
        <w:rPr>
          <w:rFonts w:ascii="Times New Roman" w:hAnsi="Times New Roman" w:cs="Times New Roman"/>
          <w:sz w:val="24"/>
          <w:szCs w:val="24"/>
        </w:rPr>
        <w:t xml:space="preserve"> em data programada e em conta específica para atender as necessidades de cada destinatário, com isto </w:t>
      </w:r>
      <w:r w:rsidR="00BD51E2" w:rsidRPr="00A65618">
        <w:rPr>
          <w:rFonts w:ascii="Times New Roman" w:hAnsi="Times New Roman" w:cs="Times New Roman"/>
          <w:sz w:val="24"/>
          <w:szCs w:val="24"/>
        </w:rPr>
        <w:t>dificulta</w:t>
      </w:r>
      <w:r w:rsidRPr="00A65618">
        <w:rPr>
          <w:rFonts w:ascii="Times New Roman" w:hAnsi="Times New Roman" w:cs="Times New Roman"/>
          <w:sz w:val="24"/>
          <w:szCs w:val="24"/>
        </w:rPr>
        <w:t xml:space="preserve">m-se as </w:t>
      </w:r>
      <w:r w:rsidR="00BD51E2" w:rsidRPr="00A65618">
        <w:rPr>
          <w:rFonts w:ascii="Times New Roman" w:hAnsi="Times New Roman" w:cs="Times New Roman"/>
          <w:sz w:val="24"/>
          <w:szCs w:val="24"/>
        </w:rPr>
        <w:t>fraudes, já que não é necessári</w:t>
      </w:r>
      <w:r w:rsidRPr="00A65618">
        <w:rPr>
          <w:rFonts w:ascii="Times New Roman" w:hAnsi="Times New Roman" w:cs="Times New Roman"/>
          <w:sz w:val="24"/>
          <w:szCs w:val="24"/>
        </w:rPr>
        <w:t xml:space="preserve">a a interferência </w:t>
      </w:r>
      <w:r w:rsidR="00BD51E2" w:rsidRPr="00A65618">
        <w:rPr>
          <w:rFonts w:ascii="Times New Roman" w:hAnsi="Times New Roman" w:cs="Times New Roman"/>
          <w:sz w:val="24"/>
          <w:szCs w:val="24"/>
        </w:rPr>
        <w:t>de parlamentares para obtenção dessas verbas.</w:t>
      </w:r>
      <w:r w:rsidRPr="00A65618">
        <w:rPr>
          <w:rFonts w:ascii="Times New Roman" w:hAnsi="Times New Roman" w:cs="Times New Roman"/>
          <w:sz w:val="24"/>
          <w:szCs w:val="24"/>
        </w:rPr>
        <w:t xml:space="preserve"> O que não ocorre com </w:t>
      </w:r>
      <w:r w:rsidR="00BD51E2" w:rsidRPr="00A65618">
        <w:rPr>
          <w:rFonts w:ascii="Times New Roman" w:hAnsi="Times New Roman" w:cs="Times New Roman"/>
          <w:sz w:val="24"/>
          <w:szCs w:val="24"/>
        </w:rPr>
        <w:t xml:space="preserve">as transferências voluntárias, </w:t>
      </w:r>
      <w:r w:rsidRPr="00A65618">
        <w:rPr>
          <w:rFonts w:ascii="Times New Roman" w:hAnsi="Times New Roman" w:cs="Times New Roman"/>
          <w:sz w:val="24"/>
          <w:szCs w:val="24"/>
        </w:rPr>
        <w:t xml:space="preserve">pois </w:t>
      </w:r>
      <w:r w:rsidR="00BD51E2" w:rsidRPr="00A65618">
        <w:rPr>
          <w:rFonts w:ascii="Times New Roman" w:hAnsi="Times New Roman" w:cs="Times New Roman"/>
          <w:sz w:val="24"/>
          <w:szCs w:val="24"/>
        </w:rPr>
        <w:t>se concretizam com o firmamento</w:t>
      </w:r>
      <w:r w:rsidR="00D26471" w:rsidRPr="00A65618">
        <w:rPr>
          <w:rFonts w:ascii="Times New Roman" w:hAnsi="Times New Roman" w:cs="Times New Roman"/>
          <w:sz w:val="24"/>
          <w:szCs w:val="24"/>
        </w:rPr>
        <w:t xml:space="preserve"> </w:t>
      </w:r>
      <w:r w:rsidR="00BD51E2" w:rsidRPr="00A65618">
        <w:rPr>
          <w:rFonts w:ascii="Times New Roman" w:hAnsi="Times New Roman" w:cs="Times New Roman"/>
          <w:sz w:val="24"/>
          <w:szCs w:val="24"/>
        </w:rPr>
        <w:t>de convênios entres as esferas de governo.</w:t>
      </w:r>
    </w:p>
    <w:p w:rsidR="00EC793B" w:rsidRPr="00A65618" w:rsidRDefault="00020908" w:rsidP="005A645D">
      <w:pPr>
        <w:autoSpaceDE w:val="0"/>
        <w:autoSpaceDN w:val="0"/>
        <w:adjustRightInd w:val="0"/>
        <w:spacing w:after="0" w:line="360" w:lineRule="auto"/>
        <w:ind w:firstLine="1134"/>
        <w:jc w:val="both"/>
        <w:rPr>
          <w:rFonts w:ascii="Times New Roman" w:hAnsi="Times New Roman" w:cs="Times New Roman"/>
          <w:sz w:val="24"/>
          <w:szCs w:val="24"/>
        </w:rPr>
      </w:pPr>
      <w:r w:rsidRPr="00A65618">
        <w:rPr>
          <w:rFonts w:ascii="Times New Roman" w:hAnsi="Times New Roman" w:cs="Times New Roman"/>
          <w:sz w:val="24"/>
          <w:szCs w:val="24"/>
        </w:rPr>
        <w:t>O grande prejuízo acarretado por estas manobras é justamente</w:t>
      </w:r>
      <w:r w:rsidR="005A645D">
        <w:rPr>
          <w:rFonts w:ascii="Times New Roman" w:hAnsi="Times New Roman" w:cs="Times New Roman"/>
          <w:sz w:val="24"/>
          <w:szCs w:val="24"/>
        </w:rPr>
        <w:t xml:space="preserve"> a ausência de efetividade</w:t>
      </w:r>
      <w:r w:rsidRPr="00A65618">
        <w:rPr>
          <w:rFonts w:ascii="Times New Roman" w:hAnsi="Times New Roman" w:cs="Times New Roman"/>
          <w:sz w:val="24"/>
          <w:szCs w:val="24"/>
        </w:rPr>
        <w:t xml:space="preserve"> do exercício do direito à saúde, pois tudo </w:t>
      </w:r>
      <w:r w:rsidR="00BD51E2" w:rsidRPr="00A65618">
        <w:rPr>
          <w:rFonts w:ascii="Times New Roman" w:hAnsi="Times New Roman" w:cs="Times New Roman"/>
          <w:sz w:val="24"/>
          <w:szCs w:val="24"/>
        </w:rPr>
        <w:t xml:space="preserve">isso alimenta a </w:t>
      </w:r>
      <w:r w:rsidRPr="00A65618">
        <w:rPr>
          <w:rFonts w:ascii="Times New Roman" w:hAnsi="Times New Roman" w:cs="Times New Roman"/>
          <w:sz w:val="24"/>
          <w:szCs w:val="24"/>
        </w:rPr>
        <w:t>política suja</w:t>
      </w:r>
      <w:r w:rsidR="00BD51E2" w:rsidRPr="00A65618">
        <w:rPr>
          <w:rFonts w:ascii="Times New Roman" w:hAnsi="Times New Roman" w:cs="Times New Roman"/>
          <w:sz w:val="24"/>
          <w:szCs w:val="24"/>
        </w:rPr>
        <w:t>,</w:t>
      </w:r>
      <w:r w:rsidRPr="00A65618">
        <w:rPr>
          <w:rFonts w:ascii="Times New Roman" w:hAnsi="Times New Roman" w:cs="Times New Roman"/>
          <w:sz w:val="24"/>
          <w:szCs w:val="24"/>
        </w:rPr>
        <w:t xml:space="preserve"> prejudicando a </w:t>
      </w:r>
      <w:r w:rsidR="00A36BFB" w:rsidRPr="00A65618">
        <w:rPr>
          <w:rFonts w:ascii="Times New Roman" w:hAnsi="Times New Roman" w:cs="Times New Roman"/>
          <w:sz w:val="24"/>
          <w:szCs w:val="24"/>
        </w:rPr>
        <w:t>realização de</w:t>
      </w:r>
      <w:r w:rsidR="00BD51E2" w:rsidRPr="00A65618">
        <w:rPr>
          <w:rFonts w:ascii="Times New Roman" w:hAnsi="Times New Roman" w:cs="Times New Roman"/>
          <w:sz w:val="24"/>
          <w:szCs w:val="24"/>
        </w:rPr>
        <w:t xml:space="preserve"> políticas públicas mais consistentes</w:t>
      </w:r>
      <w:r w:rsidR="00A36BFB" w:rsidRPr="00A65618">
        <w:rPr>
          <w:rFonts w:ascii="Times New Roman" w:hAnsi="Times New Roman" w:cs="Times New Roman"/>
          <w:sz w:val="24"/>
          <w:szCs w:val="24"/>
        </w:rPr>
        <w:t>. Por outro lado, surge também a</w:t>
      </w:r>
      <w:r w:rsidR="00BD51E2" w:rsidRPr="00A65618">
        <w:rPr>
          <w:rFonts w:ascii="Times New Roman" w:hAnsi="Times New Roman" w:cs="Times New Roman"/>
          <w:sz w:val="24"/>
          <w:szCs w:val="24"/>
        </w:rPr>
        <w:t xml:space="preserve"> valorização do Executivo </w:t>
      </w:r>
      <w:r w:rsidR="0051438F" w:rsidRPr="00A65618">
        <w:rPr>
          <w:rFonts w:ascii="Times New Roman" w:hAnsi="Times New Roman" w:cs="Times New Roman"/>
          <w:sz w:val="24"/>
          <w:szCs w:val="24"/>
        </w:rPr>
        <w:t>e</w:t>
      </w:r>
      <w:r w:rsidR="00BD51E2" w:rsidRPr="00A65618">
        <w:rPr>
          <w:rFonts w:ascii="Times New Roman" w:hAnsi="Times New Roman" w:cs="Times New Roman"/>
          <w:sz w:val="24"/>
          <w:szCs w:val="24"/>
        </w:rPr>
        <w:t xml:space="preserve"> a desvalorização do</w:t>
      </w:r>
      <w:r w:rsidR="00D26471" w:rsidRPr="00A65618">
        <w:rPr>
          <w:rFonts w:ascii="Times New Roman" w:hAnsi="Times New Roman" w:cs="Times New Roman"/>
          <w:sz w:val="24"/>
          <w:szCs w:val="24"/>
        </w:rPr>
        <w:t xml:space="preserve"> </w:t>
      </w:r>
      <w:r w:rsidR="00BD51E2" w:rsidRPr="00A65618">
        <w:rPr>
          <w:rFonts w:ascii="Times New Roman" w:hAnsi="Times New Roman" w:cs="Times New Roman"/>
          <w:sz w:val="24"/>
          <w:szCs w:val="24"/>
        </w:rPr>
        <w:t>Poder Legislativo, cujo papel é reduzido à mera intermediação de favores pessoais perante o</w:t>
      </w:r>
      <w:r w:rsidR="00D26471" w:rsidRPr="00A65618">
        <w:rPr>
          <w:rFonts w:ascii="Times New Roman" w:hAnsi="Times New Roman" w:cs="Times New Roman"/>
          <w:sz w:val="24"/>
          <w:szCs w:val="24"/>
        </w:rPr>
        <w:t xml:space="preserve"> </w:t>
      </w:r>
      <w:r w:rsidR="00BD51E2" w:rsidRPr="00A65618">
        <w:rPr>
          <w:rFonts w:ascii="Times New Roman" w:hAnsi="Times New Roman" w:cs="Times New Roman"/>
          <w:sz w:val="24"/>
          <w:szCs w:val="24"/>
        </w:rPr>
        <w:t>Executivo deixa</w:t>
      </w:r>
      <w:r w:rsidRPr="00A65618">
        <w:rPr>
          <w:rFonts w:ascii="Times New Roman" w:hAnsi="Times New Roman" w:cs="Times New Roman"/>
          <w:sz w:val="24"/>
          <w:szCs w:val="24"/>
        </w:rPr>
        <w:t>ndo de desempenhar seu verdadeiro papel que é o de legislar e fis</w:t>
      </w:r>
      <w:r w:rsidR="00A36BFB" w:rsidRPr="00A65618">
        <w:rPr>
          <w:rFonts w:ascii="Times New Roman" w:hAnsi="Times New Roman" w:cs="Times New Roman"/>
          <w:sz w:val="24"/>
          <w:szCs w:val="24"/>
        </w:rPr>
        <w:t>calizar</w:t>
      </w:r>
      <w:r w:rsidR="0051438F" w:rsidRPr="00A65618">
        <w:rPr>
          <w:rFonts w:ascii="Times New Roman" w:hAnsi="Times New Roman" w:cs="Times New Roman"/>
          <w:sz w:val="24"/>
          <w:szCs w:val="24"/>
        </w:rPr>
        <w:t>.</w:t>
      </w:r>
    </w:p>
    <w:p w:rsidR="00BD7E6B" w:rsidRPr="00A65618" w:rsidRDefault="00BD7E6B" w:rsidP="00A65618">
      <w:pPr>
        <w:autoSpaceDE w:val="0"/>
        <w:autoSpaceDN w:val="0"/>
        <w:adjustRightInd w:val="0"/>
        <w:spacing w:after="0" w:line="360" w:lineRule="auto"/>
        <w:jc w:val="both"/>
        <w:rPr>
          <w:rFonts w:ascii="Times New Roman" w:hAnsi="Times New Roman" w:cs="Times New Roman"/>
          <w:sz w:val="24"/>
          <w:szCs w:val="24"/>
        </w:rPr>
      </w:pPr>
    </w:p>
    <w:p w:rsidR="00083736" w:rsidRPr="005A645D" w:rsidRDefault="005A645D" w:rsidP="005A645D">
      <w:pPr>
        <w:spacing w:after="0" w:line="240" w:lineRule="auto"/>
        <w:jc w:val="center"/>
        <w:rPr>
          <w:rFonts w:ascii="Times New Roman" w:hAnsi="Times New Roman" w:cs="Times New Roman"/>
          <w:b/>
          <w:sz w:val="24"/>
          <w:szCs w:val="24"/>
        </w:rPr>
      </w:pPr>
      <w:r w:rsidRPr="005A645D">
        <w:rPr>
          <w:rFonts w:ascii="Times New Roman" w:hAnsi="Times New Roman" w:cs="Times New Roman"/>
          <w:b/>
          <w:sz w:val="24"/>
          <w:szCs w:val="24"/>
        </w:rPr>
        <w:t>3.</w:t>
      </w:r>
      <w:r>
        <w:rPr>
          <w:rFonts w:ascii="Times New Roman" w:hAnsi="Times New Roman" w:cs="Times New Roman"/>
          <w:b/>
          <w:sz w:val="24"/>
          <w:szCs w:val="24"/>
        </w:rPr>
        <w:t xml:space="preserve"> </w:t>
      </w:r>
      <w:r w:rsidR="001E0964" w:rsidRPr="005A645D">
        <w:rPr>
          <w:rFonts w:ascii="Times New Roman" w:hAnsi="Times New Roman" w:cs="Times New Roman"/>
          <w:b/>
          <w:sz w:val="24"/>
          <w:szCs w:val="24"/>
        </w:rPr>
        <w:t>O PRINCÍPIO DA</w:t>
      </w:r>
      <w:r w:rsidR="00234DC5" w:rsidRPr="005A645D">
        <w:rPr>
          <w:rFonts w:ascii="Times New Roman" w:hAnsi="Times New Roman" w:cs="Times New Roman"/>
          <w:b/>
          <w:sz w:val="24"/>
          <w:szCs w:val="24"/>
        </w:rPr>
        <w:t xml:space="preserve"> EFICIÊNCIA NA</w:t>
      </w:r>
      <w:r w:rsidR="001E0964" w:rsidRPr="005A645D">
        <w:rPr>
          <w:rFonts w:ascii="Times New Roman" w:hAnsi="Times New Roman" w:cs="Times New Roman"/>
          <w:b/>
          <w:sz w:val="24"/>
          <w:szCs w:val="24"/>
        </w:rPr>
        <w:t xml:space="preserve"> ADMINISTRAÇÃO EM RELAÇÃO AO DIREITO À SAÚDE</w:t>
      </w:r>
    </w:p>
    <w:p w:rsidR="00FA08E3" w:rsidRPr="00A65618" w:rsidRDefault="001E0964" w:rsidP="00A65618">
      <w:pPr>
        <w:spacing w:after="0" w:line="240" w:lineRule="auto"/>
        <w:jc w:val="center"/>
        <w:rPr>
          <w:rFonts w:ascii="Times New Roman" w:hAnsi="Times New Roman" w:cs="Times New Roman"/>
          <w:b/>
          <w:sz w:val="24"/>
          <w:szCs w:val="24"/>
        </w:rPr>
      </w:pPr>
      <w:r w:rsidRPr="00A65618">
        <w:rPr>
          <w:rFonts w:ascii="Times New Roman" w:hAnsi="Times New Roman" w:cs="Times New Roman"/>
          <w:b/>
          <w:sz w:val="24"/>
          <w:szCs w:val="24"/>
        </w:rPr>
        <w:t xml:space="preserve"> </w:t>
      </w:r>
    </w:p>
    <w:p w:rsidR="005A645D" w:rsidRDefault="005A645D" w:rsidP="005A645D">
      <w:pPr>
        <w:spacing w:after="0" w:line="360" w:lineRule="auto"/>
        <w:ind w:firstLine="1134"/>
        <w:jc w:val="both"/>
        <w:rPr>
          <w:rFonts w:ascii="Times New Roman" w:hAnsi="Times New Roman" w:cs="Times New Roman"/>
          <w:color w:val="000000" w:themeColor="text1"/>
          <w:sz w:val="24"/>
          <w:szCs w:val="24"/>
        </w:rPr>
      </w:pPr>
    </w:p>
    <w:p w:rsidR="00AB3697" w:rsidRDefault="00AB3697" w:rsidP="005A645D">
      <w:pPr>
        <w:spacing w:after="0" w:line="360" w:lineRule="auto"/>
        <w:ind w:firstLine="1134"/>
        <w:jc w:val="both"/>
        <w:rPr>
          <w:rFonts w:ascii="Times New Roman" w:hAnsi="Times New Roman" w:cs="Times New Roman"/>
          <w:color w:val="000000" w:themeColor="text1"/>
          <w:sz w:val="24"/>
          <w:szCs w:val="24"/>
        </w:rPr>
      </w:pPr>
      <w:r w:rsidRPr="00A65618">
        <w:rPr>
          <w:rFonts w:ascii="Times New Roman" w:hAnsi="Times New Roman" w:cs="Times New Roman"/>
          <w:color w:val="000000" w:themeColor="text1"/>
          <w:sz w:val="24"/>
          <w:szCs w:val="24"/>
        </w:rPr>
        <w:t>Através da constante ineficiência da administração pública, em prestar devidamente os serviços que a ela competem,</w:t>
      </w:r>
      <w:r w:rsidR="001B6984" w:rsidRPr="00A65618">
        <w:rPr>
          <w:rFonts w:ascii="Times New Roman" w:hAnsi="Times New Roman" w:cs="Times New Roman"/>
          <w:color w:val="000000" w:themeColor="text1"/>
          <w:sz w:val="24"/>
          <w:szCs w:val="24"/>
        </w:rPr>
        <w:t xml:space="preserve"> viu-se a necessidade de acrescentar o princípio da eficiência na Administração Pública, e isso ocorreu por meio d</w:t>
      </w:r>
      <w:r w:rsidRPr="00A65618">
        <w:rPr>
          <w:rFonts w:ascii="Times New Roman" w:hAnsi="Times New Roman" w:cs="Times New Roman"/>
          <w:color w:val="000000" w:themeColor="text1"/>
          <w:sz w:val="24"/>
          <w:szCs w:val="24"/>
        </w:rPr>
        <w:t>a Emenda Constitucional nº 19/98</w:t>
      </w:r>
      <w:r w:rsidR="001B6984" w:rsidRPr="00A65618">
        <w:rPr>
          <w:rFonts w:ascii="Times New Roman" w:hAnsi="Times New Roman" w:cs="Times New Roman"/>
          <w:color w:val="000000" w:themeColor="text1"/>
          <w:sz w:val="24"/>
          <w:szCs w:val="24"/>
        </w:rPr>
        <w:t xml:space="preserve"> </w:t>
      </w:r>
      <w:r w:rsidRPr="00A65618">
        <w:rPr>
          <w:rFonts w:ascii="Times New Roman" w:hAnsi="Times New Roman" w:cs="Times New Roman"/>
          <w:color w:val="000000" w:themeColor="text1"/>
          <w:sz w:val="24"/>
          <w:szCs w:val="24"/>
        </w:rPr>
        <w:t>com a seguinte redação:</w:t>
      </w:r>
    </w:p>
    <w:p w:rsidR="005A645D" w:rsidRPr="00A65618" w:rsidRDefault="005A645D" w:rsidP="005A645D">
      <w:pPr>
        <w:spacing w:after="0" w:line="360" w:lineRule="auto"/>
        <w:ind w:firstLine="1134"/>
        <w:jc w:val="both"/>
        <w:rPr>
          <w:rFonts w:ascii="Times New Roman" w:hAnsi="Times New Roman" w:cs="Times New Roman"/>
          <w:color w:val="000000" w:themeColor="text1"/>
          <w:sz w:val="24"/>
          <w:szCs w:val="24"/>
        </w:rPr>
      </w:pPr>
    </w:p>
    <w:p w:rsidR="00285607" w:rsidRPr="00A65618" w:rsidRDefault="00AB3697" w:rsidP="00A65618">
      <w:pPr>
        <w:tabs>
          <w:tab w:val="left" w:pos="1985"/>
        </w:tabs>
        <w:spacing w:after="0" w:line="240" w:lineRule="auto"/>
        <w:ind w:left="2268"/>
        <w:jc w:val="both"/>
        <w:rPr>
          <w:rFonts w:ascii="Times New Roman" w:hAnsi="Times New Roman" w:cs="Times New Roman"/>
          <w:color w:val="000000" w:themeColor="text1"/>
          <w:sz w:val="20"/>
          <w:szCs w:val="20"/>
        </w:rPr>
      </w:pPr>
      <w:r w:rsidRPr="00A65618">
        <w:rPr>
          <w:rFonts w:ascii="Times New Roman" w:hAnsi="Times New Roman" w:cs="Times New Roman"/>
          <w:color w:val="000000" w:themeColor="text1"/>
          <w:sz w:val="20"/>
          <w:szCs w:val="20"/>
        </w:rPr>
        <w:lastRenderedPageBreak/>
        <w:t>Art. 37 – A administração pública direta e indireta de qualquer dos Poderes da União, dos Estados, do Distrito Federal e dos Municípios obedecerá aos princípios da legalidade, impessoalidade, moralidade, publicidade e eficiência.</w:t>
      </w:r>
    </w:p>
    <w:p w:rsidR="00D8404B" w:rsidRPr="005A645D" w:rsidRDefault="00285607" w:rsidP="005A645D">
      <w:pPr>
        <w:tabs>
          <w:tab w:val="left" w:pos="1985"/>
        </w:tabs>
        <w:spacing w:after="0" w:line="360" w:lineRule="auto"/>
        <w:ind w:left="2268"/>
        <w:jc w:val="both"/>
        <w:rPr>
          <w:rFonts w:ascii="Times New Roman" w:hAnsi="Times New Roman" w:cs="Times New Roman"/>
          <w:color w:val="FF0000"/>
          <w:sz w:val="24"/>
          <w:szCs w:val="24"/>
        </w:rPr>
      </w:pPr>
      <w:r w:rsidRPr="00A65618">
        <w:rPr>
          <w:rFonts w:ascii="Times New Roman" w:hAnsi="Times New Roman" w:cs="Times New Roman"/>
          <w:color w:val="FF0000"/>
          <w:sz w:val="20"/>
          <w:szCs w:val="20"/>
        </w:rPr>
        <w:t xml:space="preserve"> </w:t>
      </w:r>
    </w:p>
    <w:p w:rsidR="005E78DC" w:rsidRPr="00A65618" w:rsidRDefault="005E78DC" w:rsidP="005A645D">
      <w:pPr>
        <w:spacing w:after="0" w:line="360" w:lineRule="auto"/>
        <w:ind w:firstLine="1134"/>
        <w:jc w:val="both"/>
        <w:rPr>
          <w:rFonts w:ascii="Times New Roman" w:hAnsi="Times New Roman" w:cs="Times New Roman"/>
          <w:color w:val="FF0000"/>
          <w:sz w:val="24"/>
          <w:szCs w:val="24"/>
        </w:rPr>
      </w:pPr>
      <w:r w:rsidRPr="00A65618">
        <w:rPr>
          <w:rFonts w:ascii="Times New Roman" w:hAnsi="Times New Roman" w:cs="Times New Roman"/>
          <w:color w:val="000000" w:themeColor="text1"/>
          <w:sz w:val="24"/>
          <w:szCs w:val="24"/>
        </w:rPr>
        <w:t xml:space="preserve">O termo </w:t>
      </w:r>
      <w:r w:rsidR="00D8404B" w:rsidRPr="00A65618">
        <w:rPr>
          <w:rFonts w:ascii="Times New Roman" w:hAnsi="Times New Roman" w:cs="Times New Roman"/>
          <w:color w:val="000000" w:themeColor="text1"/>
          <w:sz w:val="24"/>
          <w:szCs w:val="24"/>
        </w:rPr>
        <w:t>eficiência</w:t>
      </w:r>
      <w:r w:rsidRPr="00A65618">
        <w:rPr>
          <w:rFonts w:ascii="Times New Roman" w:hAnsi="Times New Roman" w:cs="Times New Roman"/>
          <w:color w:val="000000" w:themeColor="text1"/>
          <w:sz w:val="24"/>
          <w:szCs w:val="24"/>
        </w:rPr>
        <w:t xml:space="preserve"> é conceituado pelo dicionário Aurélio como: palavra que resulta na qualidade do que é eficiente; capacidade para produzir realmente um efeito; qualidade de algo ou alguém que produz com o mínimo de erros ou de meios</w:t>
      </w:r>
      <w:r w:rsidR="00DD57D5" w:rsidRPr="00A65618">
        <w:rPr>
          <w:rFonts w:ascii="Times New Roman" w:hAnsi="Times New Roman" w:cs="Times New Roman"/>
          <w:color w:val="000000" w:themeColor="text1"/>
          <w:sz w:val="24"/>
          <w:szCs w:val="24"/>
        </w:rPr>
        <w:t xml:space="preserve"> (AURÉLIO</w:t>
      </w:r>
      <w:r w:rsidR="00D2725E" w:rsidRPr="00A65618">
        <w:rPr>
          <w:rFonts w:ascii="Times New Roman" w:hAnsi="Times New Roman" w:cs="Times New Roman"/>
          <w:color w:val="000000" w:themeColor="text1"/>
          <w:sz w:val="24"/>
          <w:szCs w:val="24"/>
        </w:rPr>
        <w:t>, 2016</w:t>
      </w:r>
      <w:r w:rsidR="00DD57D5" w:rsidRPr="00A65618">
        <w:rPr>
          <w:rFonts w:ascii="Times New Roman" w:hAnsi="Times New Roman" w:cs="Times New Roman"/>
          <w:color w:val="000000" w:themeColor="text1"/>
          <w:sz w:val="24"/>
          <w:szCs w:val="24"/>
        </w:rPr>
        <w:t>)</w:t>
      </w:r>
      <w:r w:rsidRPr="00A65618">
        <w:rPr>
          <w:rFonts w:ascii="Times New Roman" w:hAnsi="Times New Roman" w:cs="Times New Roman"/>
          <w:color w:val="000000" w:themeColor="text1"/>
          <w:sz w:val="24"/>
          <w:szCs w:val="24"/>
        </w:rPr>
        <w:t>.</w:t>
      </w:r>
    </w:p>
    <w:p w:rsidR="00785585" w:rsidRPr="00A65618" w:rsidRDefault="005E78DC" w:rsidP="005A645D">
      <w:pPr>
        <w:spacing w:after="0" w:line="360" w:lineRule="auto"/>
        <w:ind w:firstLine="1134"/>
        <w:jc w:val="both"/>
        <w:rPr>
          <w:rFonts w:ascii="Times New Roman" w:hAnsi="Times New Roman" w:cs="Times New Roman"/>
          <w:color w:val="000000" w:themeColor="text1"/>
          <w:sz w:val="24"/>
          <w:szCs w:val="24"/>
        </w:rPr>
      </w:pPr>
      <w:r w:rsidRPr="00A65618">
        <w:rPr>
          <w:rFonts w:ascii="Times New Roman" w:hAnsi="Times New Roman" w:cs="Times New Roman"/>
          <w:color w:val="000000" w:themeColor="text1"/>
          <w:sz w:val="24"/>
          <w:szCs w:val="24"/>
        </w:rPr>
        <w:t xml:space="preserve">Trazendo esta definição para dentro </w:t>
      </w:r>
      <w:r w:rsidR="00785585" w:rsidRPr="00A65618">
        <w:rPr>
          <w:rFonts w:ascii="Times New Roman" w:hAnsi="Times New Roman" w:cs="Times New Roman"/>
          <w:color w:val="000000" w:themeColor="text1"/>
          <w:sz w:val="24"/>
          <w:szCs w:val="24"/>
        </w:rPr>
        <w:t>do contexto discutido, nota-se que a eficiência na administração pública, mais precisamente no que diz respeito a saúde pública deve ser vista como uma fonte garantidora, onde fica assegura</w:t>
      </w:r>
      <w:r w:rsidR="00A75CED" w:rsidRPr="00A65618">
        <w:rPr>
          <w:rFonts w:ascii="Times New Roman" w:hAnsi="Times New Roman" w:cs="Times New Roman"/>
          <w:color w:val="000000" w:themeColor="text1"/>
          <w:sz w:val="24"/>
          <w:szCs w:val="24"/>
        </w:rPr>
        <w:t>da</w:t>
      </w:r>
      <w:r w:rsidR="00785585" w:rsidRPr="00A65618">
        <w:rPr>
          <w:rFonts w:ascii="Times New Roman" w:hAnsi="Times New Roman" w:cs="Times New Roman"/>
          <w:color w:val="000000" w:themeColor="text1"/>
          <w:sz w:val="24"/>
          <w:szCs w:val="24"/>
        </w:rPr>
        <w:t xml:space="preserve"> a execução do justo e do necessário de forma plena e eficaz, ou seja, produzindo os efeitos pretendidos.</w:t>
      </w:r>
    </w:p>
    <w:p w:rsidR="005A645D" w:rsidRDefault="00F63281" w:rsidP="005A645D">
      <w:pPr>
        <w:spacing w:after="0" w:line="360" w:lineRule="auto"/>
        <w:ind w:firstLine="1134"/>
        <w:jc w:val="both"/>
        <w:rPr>
          <w:rFonts w:ascii="Times New Roman" w:hAnsi="Times New Roman" w:cs="Times New Roman"/>
          <w:sz w:val="24"/>
          <w:szCs w:val="24"/>
        </w:rPr>
      </w:pPr>
      <w:r w:rsidRPr="00A65618">
        <w:rPr>
          <w:rFonts w:ascii="Times New Roman" w:hAnsi="Times New Roman" w:cs="Times New Roman"/>
          <w:color w:val="000000" w:themeColor="text1"/>
          <w:sz w:val="24"/>
          <w:szCs w:val="24"/>
        </w:rPr>
        <w:t>H</w:t>
      </w:r>
      <w:r w:rsidR="00AB21C6" w:rsidRPr="00A65618">
        <w:rPr>
          <w:rFonts w:ascii="Times New Roman" w:hAnsi="Times New Roman" w:cs="Times New Roman"/>
          <w:color w:val="000000" w:themeColor="text1"/>
          <w:sz w:val="24"/>
          <w:szCs w:val="24"/>
        </w:rPr>
        <w:t>ouve um considerável avanço no campo da atuação adm</w:t>
      </w:r>
      <w:r w:rsidR="00DD57D5" w:rsidRPr="00A65618">
        <w:rPr>
          <w:rFonts w:ascii="Times New Roman" w:hAnsi="Times New Roman" w:cs="Times New Roman"/>
          <w:color w:val="000000" w:themeColor="text1"/>
          <w:sz w:val="24"/>
          <w:szCs w:val="24"/>
        </w:rPr>
        <w:t>inistrativa brasileira, todavia</w:t>
      </w:r>
      <w:r w:rsidR="00AB21C6" w:rsidRPr="00A65618">
        <w:rPr>
          <w:rFonts w:ascii="Times New Roman" w:hAnsi="Times New Roman" w:cs="Times New Roman"/>
          <w:color w:val="000000" w:themeColor="text1"/>
          <w:sz w:val="24"/>
          <w:szCs w:val="24"/>
        </w:rPr>
        <w:t xml:space="preserve">, </w:t>
      </w:r>
      <w:r w:rsidR="006E18ED" w:rsidRPr="00A65618">
        <w:rPr>
          <w:rFonts w:ascii="Times New Roman" w:hAnsi="Times New Roman" w:cs="Times New Roman"/>
          <w:sz w:val="24"/>
          <w:szCs w:val="24"/>
        </w:rPr>
        <w:t>a EC 19/98 não tem unanimidade na doutrina como instrumento jurídico de modern</w:t>
      </w:r>
      <w:r w:rsidR="00AB21C6" w:rsidRPr="00A65618">
        <w:rPr>
          <w:rFonts w:ascii="Times New Roman" w:hAnsi="Times New Roman" w:cs="Times New Roman"/>
          <w:sz w:val="24"/>
          <w:szCs w:val="24"/>
        </w:rPr>
        <w:t>ização da Administração Pública</w:t>
      </w:r>
      <w:r w:rsidRPr="00A65618">
        <w:rPr>
          <w:rFonts w:ascii="Times New Roman" w:hAnsi="Times New Roman" w:cs="Times New Roman"/>
          <w:sz w:val="24"/>
          <w:szCs w:val="24"/>
        </w:rPr>
        <w:t>, razão pela qual é possível perceber</w:t>
      </w:r>
      <w:r w:rsidR="006E18ED" w:rsidRPr="00A65618">
        <w:rPr>
          <w:rFonts w:ascii="Times New Roman" w:hAnsi="Times New Roman" w:cs="Times New Roman"/>
          <w:sz w:val="24"/>
          <w:szCs w:val="24"/>
        </w:rPr>
        <w:t xml:space="preserve"> </w:t>
      </w:r>
      <w:r w:rsidRPr="00A65618">
        <w:rPr>
          <w:rFonts w:ascii="Times New Roman" w:hAnsi="Times New Roman" w:cs="Times New Roman"/>
          <w:sz w:val="24"/>
          <w:szCs w:val="24"/>
        </w:rPr>
        <w:t xml:space="preserve">alguns </w:t>
      </w:r>
      <w:r w:rsidR="006E18ED" w:rsidRPr="00A65618">
        <w:rPr>
          <w:rFonts w:ascii="Times New Roman" w:hAnsi="Times New Roman" w:cs="Times New Roman"/>
          <w:sz w:val="24"/>
          <w:szCs w:val="24"/>
        </w:rPr>
        <w:t>autores que a consideram como violadora dos princípios em que estava assentada a</w:t>
      </w:r>
      <w:r w:rsidR="000942A1" w:rsidRPr="00A65618">
        <w:rPr>
          <w:rFonts w:ascii="Times New Roman" w:hAnsi="Times New Roman" w:cs="Times New Roman"/>
          <w:sz w:val="24"/>
          <w:szCs w:val="24"/>
        </w:rPr>
        <w:t xml:space="preserve"> </w:t>
      </w:r>
      <w:r w:rsidRPr="00A65618">
        <w:rPr>
          <w:rFonts w:ascii="Times New Roman" w:hAnsi="Times New Roman" w:cs="Times New Roman"/>
          <w:sz w:val="24"/>
          <w:szCs w:val="24"/>
        </w:rPr>
        <w:t xml:space="preserve">ordem jurídica brasileira, </w:t>
      </w:r>
    </w:p>
    <w:p w:rsidR="005A645D" w:rsidRPr="00A65618" w:rsidRDefault="005A645D" w:rsidP="005A645D">
      <w:pPr>
        <w:spacing w:after="0" w:line="360" w:lineRule="auto"/>
        <w:ind w:firstLine="1134"/>
        <w:jc w:val="both"/>
        <w:rPr>
          <w:rFonts w:ascii="Times New Roman" w:hAnsi="Times New Roman" w:cs="Times New Roman"/>
          <w:sz w:val="24"/>
          <w:szCs w:val="24"/>
        </w:rPr>
      </w:pPr>
    </w:p>
    <w:p w:rsidR="000942A1" w:rsidRDefault="000942A1" w:rsidP="005A645D">
      <w:pPr>
        <w:autoSpaceDE w:val="0"/>
        <w:autoSpaceDN w:val="0"/>
        <w:adjustRightInd w:val="0"/>
        <w:spacing w:after="0" w:line="240" w:lineRule="auto"/>
        <w:ind w:left="2268"/>
        <w:jc w:val="both"/>
        <w:rPr>
          <w:rFonts w:ascii="Times New Roman" w:hAnsi="Times New Roman" w:cs="Times New Roman"/>
          <w:sz w:val="20"/>
          <w:szCs w:val="20"/>
        </w:rPr>
      </w:pPr>
      <w:r w:rsidRPr="00A65618">
        <w:rPr>
          <w:rFonts w:ascii="Times New Roman" w:hAnsi="Times New Roman" w:cs="Times New Roman"/>
          <w:sz w:val="20"/>
          <w:szCs w:val="20"/>
        </w:rPr>
        <w:t>A grande sensação do brasileiro quanto à EC 19 é de indisfarçada fraude, farsa teatral do governo</w:t>
      </w:r>
      <w:r w:rsidR="00AB21C6" w:rsidRPr="00A65618">
        <w:rPr>
          <w:rFonts w:ascii="Times New Roman" w:hAnsi="Times New Roman" w:cs="Times New Roman"/>
          <w:sz w:val="20"/>
          <w:szCs w:val="20"/>
        </w:rPr>
        <w:t xml:space="preserve"> </w:t>
      </w:r>
      <w:r w:rsidRPr="00A65618">
        <w:rPr>
          <w:rFonts w:ascii="Times New Roman" w:hAnsi="Times New Roman" w:cs="Times New Roman"/>
          <w:sz w:val="20"/>
          <w:szCs w:val="20"/>
        </w:rPr>
        <w:t>para dar satisfação à sociedade, circo de cavalinhos, grossa empulhação oficial que apenas engana</w:t>
      </w:r>
      <w:r w:rsidR="00AB21C6" w:rsidRPr="00A65618">
        <w:rPr>
          <w:rFonts w:ascii="Times New Roman" w:hAnsi="Times New Roman" w:cs="Times New Roman"/>
          <w:sz w:val="20"/>
          <w:szCs w:val="20"/>
        </w:rPr>
        <w:t xml:space="preserve"> </w:t>
      </w:r>
      <w:r w:rsidRPr="00A65618">
        <w:rPr>
          <w:rFonts w:ascii="Times New Roman" w:hAnsi="Times New Roman" w:cs="Times New Roman"/>
          <w:sz w:val="20"/>
          <w:szCs w:val="20"/>
        </w:rPr>
        <w:t>a quem nasceu ontem ou anteontem, embuste jurídico tão grosseiro quanto seus autores, trapaça</w:t>
      </w:r>
      <w:r w:rsidR="00AB21C6" w:rsidRPr="00A65618">
        <w:rPr>
          <w:rFonts w:ascii="Times New Roman" w:hAnsi="Times New Roman" w:cs="Times New Roman"/>
          <w:sz w:val="20"/>
          <w:szCs w:val="20"/>
        </w:rPr>
        <w:t xml:space="preserve"> </w:t>
      </w:r>
      <w:r w:rsidRPr="00A65618">
        <w:rPr>
          <w:rFonts w:ascii="Times New Roman" w:hAnsi="Times New Roman" w:cs="Times New Roman"/>
          <w:sz w:val="20"/>
          <w:szCs w:val="20"/>
        </w:rPr>
        <w:t>que não dá sinal de se resolver, molecagem ou travessura inconseqüente - ou algo pior, se puder</w:t>
      </w:r>
      <w:r w:rsidR="00AB21C6" w:rsidRPr="00A65618">
        <w:rPr>
          <w:rFonts w:ascii="Times New Roman" w:hAnsi="Times New Roman" w:cs="Times New Roman"/>
          <w:sz w:val="20"/>
          <w:szCs w:val="20"/>
        </w:rPr>
        <w:t xml:space="preserve"> </w:t>
      </w:r>
      <w:r w:rsidRPr="00A65618">
        <w:rPr>
          <w:rFonts w:ascii="Times New Roman" w:hAnsi="Times New Roman" w:cs="Times New Roman"/>
          <w:sz w:val="20"/>
          <w:szCs w:val="20"/>
        </w:rPr>
        <w:t xml:space="preserve">existir em direito. </w:t>
      </w:r>
      <w:r w:rsidR="00FF3FED" w:rsidRPr="00A65618">
        <w:rPr>
          <w:rFonts w:ascii="Times New Roman" w:hAnsi="Times New Roman" w:cs="Times New Roman"/>
          <w:sz w:val="20"/>
          <w:szCs w:val="20"/>
        </w:rPr>
        <w:t>(</w:t>
      </w:r>
      <w:r w:rsidRPr="00A65618">
        <w:rPr>
          <w:rFonts w:ascii="Times New Roman" w:hAnsi="Times New Roman" w:cs="Times New Roman"/>
          <w:sz w:val="20"/>
          <w:szCs w:val="20"/>
        </w:rPr>
        <w:t>...</w:t>
      </w:r>
      <w:r w:rsidR="00FF3FED" w:rsidRPr="00A65618">
        <w:rPr>
          <w:rFonts w:ascii="Times New Roman" w:hAnsi="Times New Roman" w:cs="Times New Roman"/>
          <w:sz w:val="20"/>
          <w:szCs w:val="20"/>
        </w:rPr>
        <w:t>)</w:t>
      </w:r>
      <w:r w:rsidRPr="00A65618">
        <w:rPr>
          <w:rFonts w:ascii="Times New Roman" w:hAnsi="Times New Roman" w:cs="Times New Roman"/>
          <w:sz w:val="20"/>
          <w:szCs w:val="20"/>
        </w:rPr>
        <w:t xml:space="preserve"> implica em radical mudança no paradigma constitucional da Administração Pública brasileira,</w:t>
      </w:r>
      <w:r w:rsidR="00AB21C6" w:rsidRPr="00A65618">
        <w:rPr>
          <w:rFonts w:ascii="Times New Roman" w:hAnsi="Times New Roman" w:cs="Times New Roman"/>
          <w:sz w:val="20"/>
          <w:szCs w:val="20"/>
        </w:rPr>
        <w:t xml:space="preserve"> </w:t>
      </w:r>
      <w:r w:rsidRPr="00A65618">
        <w:rPr>
          <w:rFonts w:ascii="Times New Roman" w:hAnsi="Times New Roman" w:cs="Times New Roman"/>
          <w:sz w:val="20"/>
          <w:szCs w:val="20"/>
        </w:rPr>
        <w:t>jogando por terra princípios e regras que foram construídos, na Carta de 1988, com o pr</w:t>
      </w:r>
      <w:r w:rsidR="00F63281" w:rsidRPr="00A65618">
        <w:rPr>
          <w:rFonts w:ascii="Times New Roman" w:hAnsi="Times New Roman" w:cs="Times New Roman"/>
          <w:sz w:val="20"/>
          <w:szCs w:val="20"/>
        </w:rPr>
        <w:t>o</w:t>
      </w:r>
      <w:r w:rsidRPr="00A65618">
        <w:rPr>
          <w:rFonts w:ascii="Times New Roman" w:hAnsi="Times New Roman" w:cs="Times New Roman"/>
          <w:sz w:val="20"/>
          <w:szCs w:val="20"/>
        </w:rPr>
        <w:t>p</w:t>
      </w:r>
      <w:r w:rsidR="00F63281" w:rsidRPr="00A65618">
        <w:rPr>
          <w:rFonts w:ascii="Times New Roman" w:hAnsi="Times New Roman" w:cs="Times New Roman"/>
          <w:sz w:val="20"/>
          <w:szCs w:val="20"/>
        </w:rPr>
        <w:t>ó</w:t>
      </w:r>
      <w:r w:rsidRPr="00A65618">
        <w:rPr>
          <w:rFonts w:ascii="Times New Roman" w:hAnsi="Times New Roman" w:cs="Times New Roman"/>
          <w:sz w:val="20"/>
          <w:szCs w:val="20"/>
        </w:rPr>
        <w:t>sito de</w:t>
      </w:r>
      <w:r w:rsidR="00AB21C6" w:rsidRPr="00A65618">
        <w:rPr>
          <w:rFonts w:ascii="Times New Roman" w:hAnsi="Times New Roman" w:cs="Times New Roman"/>
          <w:sz w:val="20"/>
          <w:szCs w:val="20"/>
        </w:rPr>
        <w:t xml:space="preserve"> </w:t>
      </w:r>
      <w:r w:rsidRPr="00A65618">
        <w:rPr>
          <w:rFonts w:ascii="Times New Roman" w:hAnsi="Times New Roman" w:cs="Times New Roman"/>
          <w:sz w:val="20"/>
          <w:szCs w:val="20"/>
        </w:rPr>
        <w:t>moralizar e profissionalizar a função pública e a administração estatal em nosso país.</w:t>
      </w:r>
      <w:r w:rsidR="005A645D">
        <w:rPr>
          <w:rFonts w:ascii="Times New Roman" w:hAnsi="Times New Roman" w:cs="Times New Roman"/>
          <w:sz w:val="20"/>
          <w:szCs w:val="20"/>
        </w:rPr>
        <w:t xml:space="preserve"> (MORAIS, 2012, p. 10)</w:t>
      </w:r>
    </w:p>
    <w:p w:rsidR="005A645D" w:rsidRPr="00A65618" w:rsidRDefault="005A645D" w:rsidP="005A645D">
      <w:pPr>
        <w:autoSpaceDE w:val="0"/>
        <w:autoSpaceDN w:val="0"/>
        <w:adjustRightInd w:val="0"/>
        <w:spacing w:after="0" w:line="240" w:lineRule="auto"/>
        <w:ind w:left="2268"/>
        <w:jc w:val="both"/>
        <w:rPr>
          <w:rFonts w:ascii="Times New Roman" w:hAnsi="Times New Roman" w:cs="Times New Roman"/>
          <w:sz w:val="20"/>
          <w:szCs w:val="20"/>
        </w:rPr>
      </w:pPr>
    </w:p>
    <w:p w:rsidR="00AB21C6" w:rsidRPr="00A65618" w:rsidRDefault="00AB21C6" w:rsidP="00A65618">
      <w:pPr>
        <w:autoSpaceDE w:val="0"/>
        <w:autoSpaceDN w:val="0"/>
        <w:adjustRightInd w:val="0"/>
        <w:spacing w:after="0" w:line="240" w:lineRule="auto"/>
        <w:jc w:val="both"/>
        <w:rPr>
          <w:rFonts w:ascii="Times New Roman" w:hAnsi="Times New Roman" w:cs="Times New Roman"/>
          <w:color w:val="FF0000"/>
          <w:sz w:val="20"/>
          <w:szCs w:val="20"/>
        </w:rPr>
      </w:pPr>
    </w:p>
    <w:p w:rsidR="009B4AC2" w:rsidRDefault="005A645D" w:rsidP="00A65618">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O doutrinador </w:t>
      </w:r>
      <w:r w:rsidR="00047E11" w:rsidRPr="00A65618">
        <w:rPr>
          <w:rFonts w:ascii="Times New Roman" w:hAnsi="Times New Roman" w:cs="Times New Roman"/>
          <w:sz w:val="24"/>
          <w:szCs w:val="24"/>
        </w:rPr>
        <w:t>Sérgio Ferreira</w:t>
      </w:r>
      <w:r w:rsidR="00AB21C6" w:rsidRPr="00A65618">
        <w:rPr>
          <w:rFonts w:ascii="Times New Roman" w:hAnsi="Times New Roman" w:cs="Times New Roman"/>
          <w:color w:val="000000" w:themeColor="text1"/>
          <w:sz w:val="24"/>
          <w:szCs w:val="24"/>
        </w:rPr>
        <w:t xml:space="preserve"> percebe a mesma divergência de </w:t>
      </w:r>
      <w:r w:rsidRPr="00A65618">
        <w:rPr>
          <w:rFonts w:ascii="Times New Roman" w:hAnsi="Times New Roman" w:cs="Times New Roman"/>
          <w:color w:val="000000" w:themeColor="text1"/>
          <w:sz w:val="24"/>
          <w:szCs w:val="24"/>
        </w:rPr>
        <w:t>idéias</w:t>
      </w:r>
      <w:r w:rsidR="00AB21C6" w:rsidRPr="00A6561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mencionando</w:t>
      </w:r>
      <w:r w:rsidR="00AB21C6" w:rsidRPr="00A6561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as seguintes colocações,</w:t>
      </w:r>
    </w:p>
    <w:p w:rsidR="005A645D" w:rsidRPr="00A65618" w:rsidRDefault="005A645D" w:rsidP="00A65618">
      <w:pPr>
        <w:spacing w:after="0" w:line="360" w:lineRule="auto"/>
        <w:ind w:firstLine="709"/>
        <w:jc w:val="both"/>
        <w:rPr>
          <w:rFonts w:ascii="Times New Roman" w:hAnsi="Times New Roman" w:cs="Times New Roman"/>
          <w:color w:val="000000" w:themeColor="text1"/>
          <w:sz w:val="24"/>
          <w:szCs w:val="24"/>
        </w:rPr>
      </w:pPr>
    </w:p>
    <w:p w:rsidR="00BC2022" w:rsidRDefault="00554D34" w:rsidP="005A645D">
      <w:pPr>
        <w:spacing w:after="0" w:line="240" w:lineRule="auto"/>
        <w:ind w:left="2268"/>
        <w:jc w:val="both"/>
        <w:rPr>
          <w:rFonts w:ascii="Times New Roman" w:hAnsi="Times New Roman" w:cs="Times New Roman"/>
          <w:color w:val="000000" w:themeColor="text1"/>
          <w:sz w:val="20"/>
          <w:szCs w:val="20"/>
        </w:rPr>
      </w:pPr>
      <w:r w:rsidRPr="00A65618">
        <w:rPr>
          <w:rFonts w:ascii="Times New Roman" w:hAnsi="Times New Roman" w:cs="Times New Roman"/>
          <w:color w:val="000000" w:themeColor="text1"/>
          <w:sz w:val="16"/>
          <w:szCs w:val="20"/>
        </w:rPr>
        <w:t>[... ] j</w:t>
      </w:r>
      <w:r w:rsidR="009B4AC2" w:rsidRPr="00A65618">
        <w:rPr>
          <w:rFonts w:ascii="Times New Roman" w:hAnsi="Times New Roman" w:cs="Times New Roman"/>
          <w:color w:val="000000" w:themeColor="text1"/>
          <w:sz w:val="20"/>
          <w:szCs w:val="20"/>
        </w:rPr>
        <w:t>á apontava a existência do princípio da eficiência em relação à administração pública, pois a Constituição Federal prevê que os Poderes Legislativo, Executivo e Judiciário manterão, de forma integrada, sistema de controle interno com a finalidade de comprovar a legalidade e avaliar os resultados, quanto à eficácia e eficiência da gestão orçamentária, financeira e patrimonial nos órgãos e entidades da administração federal, bem como a aplicação de recursos públicos por entidades de direito privado (CF, art. 74 , II)</w:t>
      </w:r>
      <w:r w:rsidR="00BC2022" w:rsidRPr="00A65618">
        <w:rPr>
          <w:rFonts w:ascii="Times New Roman" w:hAnsi="Times New Roman" w:cs="Times New Roman"/>
          <w:color w:val="000000" w:themeColor="text1"/>
          <w:sz w:val="20"/>
          <w:szCs w:val="20"/>
        </w:rPr>
        <w:t>.</w:t>
      </w:r>
      <w:r w:rsidR="005A645D">
        <w:rPr>
          <w:rFonts w:ascii="Times New Roman" w:hAnsi="Times New Roman" w:cs="Times New Roman"/>
          <w:color w:val="000000" w:themeColor="text1"/>
          <w:sz w:val="20"/>
          <w:szCs w:val="20"/>
        </w:rPr>
        <w:t xml:space="preserve"> </w:t>
      </w:r>
      <w:r w:rsidR="00BC2022" w:rsidRPr="00A65618">
        <w:rPr>
          <w:rFonts w:ascii="Times New Roman" w:hAnsi="Times New Roman" w:cs="Times New Roman"/>
          <w:color w:val="000000" w:themeColor="text1"/>
          <w:sz w:val="20"/>
          <w:szCs w:val="20"/>
        </w:rPr>
        <w:t>Em sentido</w:t>
      </w:r>
      <w:r w:rsidR="00120633" w:rsidRPr="00A65618">
        <w:rPr>
          <w:rFonts w:ascii="Times New Roman" w:hAnsi="Times New Roman" w:cs="Times New Roman"/>
          <w:color w:val="000000" w:themeColor="text1"/>
          <w:sz w:val="20"/>
          <w:szCs w:val="20"/>
        </w:rPr>
        <w:t xml:space="preserve"> </w:t>
      </w:r>
      <w:r w:rsidR="00BC2022" w:rsidRPr="00A65618">
        <w:rPr>
          <w:rFonts w:ascii="Times New Roman" w:hAnsi="Times New Roman" w:cs="Times New Roman"/>
          <w:color w:val="000000" w:themeColor="text1"/>
          <w:sz w:val="20"/>
          <w:szCs w:val="20"/>
        </w:rPr>
        <w:t xml:space="preserve">contrário, criticando a adoção do princípio da eficiência, Maurício Ribeiro Lopes afirma que “inicialmente cabe referir que eficiência, ao contrário do que são capazes de supor os próceres do Poder Executivo </w:t>
      </w:r>
      <w:r w:rsidR="00BC2022" w:rsidRPr="00A65618">
        <w:rPr>
          <w:rFonts w:ascii="Times New Roman" w:hAnsi="Times New Roman" w:cs="Times New Roman"/>
          <w:sz w:val="20"/>
          <w:szCs w:val="20"/>
        </w:rPr>
        <w:t>federal</w:t>
      </w:r>
      <w:r w:rsidR="00BC2022" w:rsidRPr="00A65618">
        <w:rPr>
          <w:rFonts w:ascii="Times New Roman" w:hAnsi="Times New Roman" w:cs="Times New Roman"/>
          <w:color w:val="000000" w:themeColor="text1"/>
          <w:sz w:val="20"/>
          <w:szCs w:val="20"/>
        </w:rPr>
        <w:t xml:space="preserve">, jamais será princípio da Administração Pública, mas sempre terá sido – salvo se deixou de ser em recente gestão política – finalidade da mesma Administração Pública. Cláudia Fernanda de Oliveira Pereira também critica a inclusão do princípio da eficiência, afirmando que a substituição do princípio da qualidade do serviço público, aprovado no 2º turno da Câmara dos Deputados, </w:t>
      </w:r>
      <w:r w:rsidR="00BC2022" w:rsidRPr="00A65618">
        <w:rPr>
          <w:rFonts w:ascii="Times New Roman" w:hAnsi="Times New Roman" w:cs="Times New Roman"/>
          <w:color w:val="000000" w:themeColor="text1"/>
          <w:sz w:val="20"/>
          <w:szCs w:val="20"/>
        </w:rPr>
        <w:lastRenderedPageBreak/>
        <w:t>“parece não ter sido a melhor escolha, já que esta tem sentido mais restrito que aquela”.</w:t>
      </w:r>
      <w:r w:rsidR="005A645D">
        <w:rPr>
          <w:rFonts w:ascii="Times New Roman" w:hAnsi="Times New Roman" w:cs="Times New Roman"/>
          <w:color w:val="000000" w:themeColor="text1"/>
          <w:sz w:val="20"/>
          <w:szCs w:val="20"/>
        </w:rPr>
        <w:t xml:space="preserve"> (FERREIRA, </w:t>
      </w:r>
      <w:r w:rsidR="00EF6E4B">
        <w:rPr>
          <w:rFonts w:ascii="Times New Roman" w:hAnsi="Times New Roman" w:cs="Times New Roman"/>
          <w:color w:val="000000" w:themeColor="text1"/>
          <w:sz w:val="20"/>
          <w:szCs w:val="20"/>
        </w:rPr>
        <w:t xml:space="preserve">apud MORAES, </w:t>
      </w:r>
      <w:r w:rsidR="005A645D">
        <w:rPr>
          <w:rFonts w:ascii="Times New Roman" w:hAnsi="Times New Roman" w:cs="Times New Roman"/>
          <w:color w:val="000000" w:themeColor="text1"/>
          <w:sz w:val="20"/>
          <w:szCs w:val="20"/>
        </w:rPr>
        <w:t xml:space="preserve">2011, </w:t>
      </w:r>
      <w:r w:rsidR="005A645D" w:rsidRPr="005A645D">
        <w:rPr>
          <w:rFonts w:ascii="Times New Roman" w:hAnsi="Times New Roman" w:cs="Times New Roman"/>
          <w:color w:val="000000" w:themeColor="text1"/>
          <w:sz w:val="20"/>
          <w:szCs w:val="20"/>
        </w:rPr>
        <w:t>p. 725)</w:t>
      </w:r>
    </w:p>
    <w:p w:rsidR="005A645D" w:rsidRPr="005A645D" w:rsidRDefault="005A645D" w:rsidP="005A645D">
      <w:pPr>
        <w:spacing w:after="0" w:line="360" w:lineRule="auto"/>
        <w:ind w:left="2268"/>
        <w:jc w:val="both"/>
        <w:rPr>
          <w:rFonts w:ascii="Times New Roman" w:hAnsi="Times New Roman" w:cs="Times New Roman"/>
          <w:color w:val="000000" w:themeColor="text1"/>
          <w:sz w:val="24"/>
          <w:szCs w:val="24"/>
        </w:rPr>
      </w:pPr>
    </w:p>
    <w:p w:rsidR="009B4AC2" w:rsidRPr="00A65618" w:rsidRDefault="00A950D6" w:rsidP="005A645D">
      <w:pPr>
        <w:spacing w:after="0" w:line="360" w:lineRule="auto"/>
        <w:ind w:firstLine="1134"/>
        <w:jc w:val="both"/>
        <w:rPr>
          <w:rFonts w:ascii="Times New Roman" w:hAnsi="Times New Roman" w:cs="Times New Roman"/>
          <w:sz w:val="24"/>
          <w:szCs w:val="24"/>
        </w:rPr>
      </w:pPr>
      <w:r w:rsidRPr="00A65618">
        <w:rPr>
          <w:rFonts w:ascii="Times New Roman" w:hAnsi="Times New Roman" w:cs="Times New Roman"/>
          <w:sz w:val="24"/>
          <w:szCs w:val="24"/>
        </w:rPr>
        <w:t>A</w:t>
      </w:r>
      <w:r w:rsidR="00120633" w:rsidRPr="00A65618">
        <w:rPr>
          <w:rFonts w:ascii="Times New Roman" w:hAnsi="Times New Roman" w:cs="Times New Roman"/>
          <w:sz w:val="24"/>
          <w:szCs w:val="24"/>
        </w:rPr>
        <w:t xml:space="preserve"> EC nº 19/98 </w:t>
      </w:r>
      <w:r w:rsidRPr="00A65618">
        <w:rPr>
          <w:rFonts w:ascii="Times New Roman" w:hAnsi="Times New Roman" w:cs="Times New Roman"/>
          <w:sz w:val="24"/>
          <w:szCs w:val="24"/>
        </w:rPr>
        <w:t>almejou</w:t>
      </w:r>
      <w:r w:rsidR="00120633" w:rsidRPr="00A65618">
        <w:rPr>
          <w:rFonts w:ascii="Times New Roman" w:hAnsi="Times New Roman" w:cs="Times New Roman"/>
          <w:sz w:val="24"/>
          <w:szCs w:val="24"/>
        </w:rPr>
        <w:t xml:space="preserve"> garantir maior qualidade na prestação do serviço público, passando a proclamar que independente de ser administração pública direta, indireta ou fundacional, de qualquer dos Poderes da União, dos Estados, do Distrito Federal e dos Municípios, deve</w:t>
      </w:r>
      <w:r w:rsidR="00C22201" w:rsidRPr="00A65618">
        <w:rPr>
          <w:rFonts w:ascii="Times New Roman" w:hAnsi="Times New Roman" w:cs="Times New Roman"/>
          <w:sz w:val="24"/>
          <w:szCs w:val="24"/>
        </w:rPr>
        <w:t xml:space="preserve"> ser </w:t>
      </w:r>
      <w:r w:rsidR="00120633" w:rsidRPr="00A65618">
        <w:rPr>
          <w:rFonts w:ascii="Times New Roman" w:hAnsi="Times New Roman" w:cs="Times New Roman"/>
          <w:sz w:val="24"/>
          <w:szCs w:val="24"/>
        </w:rPr>
        <w:t>obedec</w:t>
      </w:r>
      <w:r w:rsidR="00C22201" w:rsidRPr="00A65618">
        <w:rPr>
          <w:rFonts w:ascii="Times New Roman" w:hAnsi="Times New Roman" w:cs="Times New Roman"/>
          <w:sz w:val="24"/>
          <w:szCs w:val="24"/>
        </w:rPr>
        <w:t>ido</w:t>
      </w:r>
      <w:r w:rsidR="00120633" w:rsidRPr="00A65618">
        <w:rPr>
          <w:rFonts w:ascii="Times New Roman" w:hAnsi="Times New Roman" w:cs="Times New Roman"/>
          <w:sz w:val="24"/>
          <w:szCs w:val="24"/>
        </w:rPr>
        <w:t xml:space="preserve"> o princípio da eficiência, além dos tradicionais princípios da legalidade, impessoalidade, publicidade e moralidade.</w:t>
      </w:r>
      <w:r w:rsidR="00C22201" w:rsidRPr="00A65618">
        <w:rPr>
          <w:rFonts w:ascii="Times New Roman" w:hAnsi="Times New Roman" w:cs="Times New Roman"/>
          <w:sz w:val="24"/>
          <w:szCs w:val="24"/>
        </w:rPr>
        <w:t xml:space="preserve"> </w:t>
      </w:r>
      <w:r w:rsidRPr="00A65618">
        <w:rPr>
          <w:rFonts w:ascii="Times New Roman" w:hAnsi="Times New Roman" w:cs="Times New Roman"/>
          <w:sz w:val="24"/>
          <w:szCs w:val="24"/>
        </w:rPr>
        <w:t>Respeitando estes princípios o administrador público exercerá suas atividades se amparando na igualdade de todos perante a lei, velando pela objetividade e imparcialidade, alcançando com isto o objetivo maior da eficiência que é a produção de bons resultados</w:t>
      </w:r>
      <w:r w:rsidR="00554D34" w:rsidRPr="00A65618">
        <w:rPr>
          <w:rFonts w:ascii="Times New Roman" w:hAnsi="Times New Roman" w:cs="Times New Roman"/>
          <w:sz w:val="24"/>
          <w:szCs w:val="24"/>
        </w:rPr>
        <w:t xml:space="preserve"> </w:t>
      </w:r>
      <w:r w:rsidRPr="00A65618">
        <w:rPr>
          <w:rFonts w:ascii="Times New Roman" w:hAnsi="Times New Roman" w:cs="Times New Roman"/>
          <w:color w:val="000000" w:themeColor="text1"/>
          <w:sz w:val="24"/>
          <w:szCs w:val="24"/>
        </w:rPr>
        <w:t>(Moraes 2011 p 726)</w:t>
      </w:r>
      <w:r w:rsidR="00554D34" w:rsidRPr="00A65618">
        <w:rPr>
          <w:rFonts w:ascii="Times New Roman" w:hAnsi="Times New Roman" w:cs="Times New Roman"/>
          <w:color w:val="000000" w:themeColor="text1"/>
          <w:sz w:val="24"/>
          <w:szCs w:val="24"/>
        </w:rPr>
        <w:t>.</w:t>
      </w:r>
    </w:p>
    <w:p w:rsidR="005A645D" w:rsidRDefault="00A950D6" w:rsidP="005A645D">
      <w:pPr>
        <w:spacing w:after="0" w:line="360" w:lineRule="auto"/>
        <w:ind w:firstLine="1134"/>
        <w:jc w:val="both"/>
        <w:rPr>
          <w:rFonts w:ascii="Times New Roman" w:hAnsi="Times New Roman" w:cs="Times New Roman"/>
          <w:color w:val="000000" w:themeColor="text1"/>
          <w:sz w:val="24"/>
          <w:szCs w:val="24"/>
        </w:rPr>
      </w:pPr>
      <w:r w:rsidRPr="00A65618">
        <w:rPr>
          <w:rFonts w:ascii="Times New Roman" w:hAnsi="Times New Roman" w:cs="Times New Roman"/>
          <w:sz w:val="24"/>
          <w:szCs w:val="24"/>
        </w:rPr>
        <w:t xml:space="preserve">Ainda por Alexandre Moraes </w:t>
      </w:r>
      <w:r w:rsidRPr="00A65618">
        <w:rPr>
          <w:rFonts w:ascii="Times New Roman" w:hAnsi="Times New Roman" w:cs="Times New Roman"/>
          <w:color w:val="000000" w:themeColor="text1"/>
          <w:sz w:val="24"/>
          <w:szCs w:val="24"/>
        </w:rPr>
        <w:t>(</w:t>
      </w:r>
      <w:r w:rsidR="00554D34" w:rsidRPr="00A65618">
        <w:rPr>
          <w:rFonts w:ascii="Times New Roman" w:hAnsi="Times New Roman" w:cs="Times New Roman"/>
          <w:color w:val="000000" w:themeColor="text1"/>
          <w:sz w:val="24"/>
          <w:szCs w:val="24"/>
        </w:rPr>
        <w:t xml:space="preserve">2011, </w:t>
      </w:r>
      <w:r w:rsidRPr="00A65618">
        <w:rPr>
          <w:rFonts w:ascii="Times New Roman" w:hAnsi="Times New Roman" w:cs="Times New Roman"/>
          <w:color w:val="000000" w:themeColor="text1"/>
          <w:sz w:val="24"/>
          <w:szCs w:val="24"/>
        </w:rPr>
        <w:t>p</w:t>
      </w:r>
      <w:r w:rsidR="00554D34" w:rsidRPr="00A65618">
        <w:rPr>
          <w:rFonts w:ascii="Times New Roman" w:hAnsi="Times New Roman" w:cs="Times New Roman"/>
          <w:color w:val="000000" w:themeColor="text1"/>
          <w:sz w:val="24"/>
          <w:szCs w:val="24"/>
        </w:rPr>
        <w:t xml:space="preserve">. </w:t>
      </w:r>
      <w:r w:rsidRPr="00A65618">
        <w:rPr>
          <w:rFonts w:ascii="Times New Roman" w:hAnsi="Times New Roman" w:cs="Times New Roman"/>
          <w:color w:val="000000" w:themeColor="text1"/>
          <w:sz w:val="24"/>
          <w:szCs w:val="24"/>
        </w:rPr>
        <w:t xml:space="preserve">728-731), é de suma importância mencionar que o princípio da eficiência tem características básicas, </w:t>
      </w:r>
      <w:r w:rsidR="005A645D">
        <w:rPr>
          <w:rFonts w:ascii="Times New Roman" w:hAnsi="Times New Roman" w:cs="Times New Roman"/>
          <w:color w:val="000000" w:themeColor="text1"/>
          <w:sz w:val="24"/>
          <w:szCs w:val="24"/>
        </w:rPr>
        <w:t xml:space="preserve">quais sejam: </w:t>
      </w:r>
    </w:p>
    <w:p w:rsidR="00A950D6" w:rsidRPr="005A645D" w:rsidRDefault="005A645D" w:rsidP="005A645D">
      <w:pPr>
        <w:spacing w:after="0" w:line="360" w:lineRule="auto"/>
        <w:ind w:firstLine="1134"/>
        <w:jc w:val="both"/>
        <w:rPr>
          <w:rFonts w:ascii="Times New Roman" w:hAnsi="Times New Roman" w:cs="Times New Roman"/>
          <w:color w:val="000000" w:themeColor="text1"/>
          <w:sz w:val="24"/>
          <w:szCs w:val="24"/>
        </w:rPr>
      </w:pPr>
      <w:r w:rsidRPr="005A645D">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 </w:t>
      </w:r>
      <w:r w:rsidR="00A950D6" w:rsidRPr="005A645D">
        <w:rPr>
          <w:rFonts w:ascii="Times New Roman" w:hAnsi="Times New Roman" w:cs="Times New Roman"/>
          <w:color w:val="000000" w:themeColor="text1"/>
          <w:sz w:val="24"/>
          <w:szCs w:val="24"/>
        </w:rPr>
        <w:t>Direcionamento da atividade e dos serviços públicos à efetividade do bem comum: de acordo com o art. 3º, IV da CF/88, um dos objetivos</w:t>
      </w:r>
      <w:r w:rsidR="00251C36" w:rsidRPr="005A645D">
        <w:rPr>
          <w:rFonts w:ascii="Times New Roman" w:hAnsi="Times New Roman" w:cs="Times New Roman"/>
          <w:color w:val="000000" w:themeColor="text1"/>
          <w:sz w:val="24"/>
          <w:szCs w:val="24"/>
        </w:rPr>
        <w:t xml:space="preserve"> fundamentais da República Federativa Brasileira é promover o bem a todos, sem preconceito de origem, raça, sexo, cor, idade e qualquer outra forma de discriminação, devendo o legislador ordinário, o intérprete, em especial às autoridades públicas dos três poderes e do Ministério Público, se servir deste objetivo como vetor de interpretação, tanto na criação de leis e atos normativos, quanto em sua aplicação</w:t>
      </w:r>
      <w:r w:rsidR="00656A20" w:rsidRPr="005A645D">
        <w:rPr>
          <w:rFonts w:ascii="Times New Roman" w:hAnsi="Times New Roman" w:cs="Times New Roman"/>
          <w:color w:val="000000" w:themeColor="text1"/>
          <w:sz w:val="24"/>
          <w:szCs w:val="24"/>
        </w:rPr>
        <w:t>.</w:t>
      </w:r>
      <w:r w:rsidR="00251C36" w:rsidRPr="005A645D">
        <w:rPr>
          <w:rFonts w:ascii="Times New Roman" w:hAnsi="Times New Roman" w:cs="Times New Roman"/>
          <w:color w:val="FF0000"/>
          <w:sz w:val="24"/>
          <w:szCs w:val="24"/>
        </w:rPr>
        <w:t xml:space="preserve"> </w:t>
      </w:r>
    </w:p>
    <w:p w:rsidR="00251C36" w:rsidRPr="00A65618" w:rsidRDefault="005A645D" w:rsidP="005A645D">
      <w:pPr>
        <w:spacing w:after="0" w:line="360" w:lineRule="auto"/>
        <w:ind w:firstLine="1134"/>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 xml:space="preserve">II. </w:t>
      </w:r>
      <w:r w:rsidR="00251C36" w:rsidRPr="005A645D">
        <w:rPr>
          <w:rFonts w:ascii="Times New Roman" w:hAnsi="Times New Roman" w:cs="Times New Roman"/>
          <w:color w:val="000000" w:themeColor="text1"/>
          <w:sz w:val="24"/>
          <w:szCs w:val="24"/>
        </w:rPr>
        <w:t>Imparcialidade:</w:t>
      </w:r>
      <w:r w:rsidR="00251C36" w:rsidRPr="00A65618">
        <w:rPr>
          <w:rFonts w:ascii="Times New Roman" w:hAnsi="Times New Roman" w:cs="Times New Roman"/>
          <w:color w:val="000000" w:themeColor="text1"/>
          <w:sz w:val="24"/>
          <w:szCs w:val="24"/>
        </w:rPr>
        <w:t xml:space="preserve"> como ressalta </w:t>
      </w:r>
      <w:r w:rsidR="00554D34" w:rsidRPr="00A65618">
        <w:rPr>
          <w:rFonts w:ascii="Times New Roman" w:hAnsi="Times New Roman" w:cs="Times New Roman"/>
          <w:sz w:val="24"/>
          <w:szCs w:val="24"/>
        </w:rPr>
        <w:t>Maria Teresa de Melo Ribeir</w:t>
      </w:r>
      <w:r w:rsidR="00FF3FED" w:rsidRPr="00A65618">
        <w:rPr>
          <w:rFonts w:ascii="Times New Roman" w:hAnsi="Times New Roman" w:cs="Times New Roman"/>
          <w:sz w:val="24"/>
          <w:szCs w:val="24"/>
        </w:rPr>
        <w:t>o (apud MORAES, 2011)</w:t>
      </w:r>
      <w:r w:rsidR="00E50AF0" w:rsidRPr="00A65618">
        <w:rPr>
          <w:rFonts w:ascii="Times New Roman" w:hAnsi="Times New Roman" w:cs="Times New Roman"/>
          <w:color w:val="000000" w:themeColor="text1"/>
          <w:sz w:val="24"/>
          <w:szCs w:val="24"/>
        </w:rPr>
        <w:t xml:space="preserve"> </w:t>
      </w:r>
      <w:r w:rsidR="00554D34" w:rsidRPr="00A65618">
        <w:rPr>
          <w:rFonts w:ascii="Times New Roman" w:hAnsi="Times New Roman" w:cs="Times New Roman"/>
          <w:color w:val="000000" w:themeColor="text1"/>
          <w:sz w:val="24"/>
          <w:szCs w:val="24"/>
        </w:rPr>
        <w:t>o</w:t>
      </w:r>
      <w:r w:rsidR="00E50AF0" w:rsidRPr="00A65618">
        <w:rPr>
          <w:rFonts w:ascii="Times New Roman" w:hAnsi="Times New Roman" w:cs="Times New Roman"/>
          <w:color w:val="000000" w:themeColor="text1"/>
          <w:sz w:val="24"/>
          <w:szCs w:val="24"/>
        </w:rPr>
        <w:t xml:space="preserve"> princípio da imparcialidade surgiu de algumas necessidades como resguardar o exercício da função administrativa, </w:t>
      </w:r>
      <w:r w:rsidR="00CD3696" w:rsidRPr="00A65618">
        <w:rPr>
          <w:rFonts w:ascii="Times New Roman" w:hAnsi="Times New Roman" w:cs="Times New Roman"/>
          <w:color w:val="000000" w:themeColor="text1"/>
          <w:sz w:val="24"/>
          <w:szCs w:val="24"/>
        </w:rPr>
        <w:t>prosseguimento do interesses público</w:t>
      </w:r>
      <w:r w:rsidR="00E50AF0" w:rsidRPr="00A65618">
        <w:rPr>
          <w:rFonts w:ascii="Times New Roman" w:hAnsi="Times New Roman" w:cs="Times New Roman"/>
          <w:color w:val="000000" w:themeColor="text1"/>
          <w:sz w:val="24"/>
          <w:szCs w:val="24"/>
        </w:rPr>
        <w:t xml:space="preserve"> </w:t>
      </w:r>
      <w:r w:rsidR="00656A20" w:rsidRPr="00A65618">
        <w:rPr>
          <w:rFonts w:ascii="Times New Roman" w:hAnsi="Times New Roman" w:cs="Times New Roman"/>
          <w:color w:val="000000" w:themeColor="text1"/>
          <w:sz w:val="24"/>
          <w:szCs w:val="24"/>
        </w:rPr>
        <w:t>e da interferência indevida de sujeitos e entidades estranhos à administração pública. Para que essas necessidades sejam sanadas é exigida da administração esta atuação imparcial e independente. Independência esta diante os interesses privados, individuais ou de grupo; perante os interesses partidários e perante os interesses políticos do Governo</w:t>
      </w:r>
      <w:r w:rsidR="00FF3FED" w:rsidRPr="00A65618">
        <w:rPr>
          <w:rFonts w:ascii="Times New Roman" w:hAnsi="Times New Roman" w:cs="Times New Roman"/>
          <w:color w:val="000000" w:themeColor="text1"/>
          <w:sz w:val="24"/>
          <w:szCs w:val="24"/>
        </w:rPr>
        <w:t>.</w:t>
      </w:r>
    </w:p>
    <w:p w:rsidR="00656A20" w:rsidRPr="00A65618" w:rsidRDefault="005A645D" w:rsidP="005A645D">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III. </w:t>
      </w:r>
      <w:r w:rsidR="00656A20" w:rsidRPr="005A645D">
        <w:rPr>
          <w:rFonts w:ascii="Times New Roman" w:hAnsi="Times New Roman" w:cs="Times New Roman"/>
          <w:color w:val="000000" w:themeColor="text1"/>
          <w:sz w:val="24"/>
          <w:szCs w:val="24"/>
        </w:rPr>
        <w:t>Neutralidade:</w:t>
      </w:r>
      <w:r w:rsidR="00656A20" w:rsidRPr="00A65618">
        <w:rPr>
          <w:rFonts w:ascii="Times New Roman" w:hAnsi="Times New Roman" w:cs="Times New Roman"/>
          <w:color w:val="000000" w:themeColor="text1"/>
          <w:sz w:val="24"/>
          <w:szCs w:val="24"/>
        </w:rPr>
        <w:t xml:space="preserve"> </w:t>
      </w:r>
      <w:r w:rsidR="008973CB" w:rsidRPr="00A65618">
        <w:rPr>
          <w:rFonts w:ascii="Times New Roman" w:hAnsi="Times New Roman" w:cs="Times New Roman"/>
          <w:color w:val="000000" w:themeColor="text1"/>
          <w:sz w:val="24"/>
          <w:szCs w:val="24"/>
        </w:rPr>
        <w:t>no sentido empregado por João Baptista Machado</w:t>
      </w:r>
      <w:r w:rsidR="00B321F9" w:rsidRPr="00A65618">
        <w:rPr>
          <w:rFonts w:ascii="Times New Roman" w:hAnsi="Times New Roman" w:cs="Times New Roman"/>
          <w:color w:val="000000" w:themeColor="text1"/>
          <w:sz w:val="24"/>
          <w:szCs w:val="24"/>
        </w:rPr>
        <w:t xml:space="preserve"> (apud MORAES, 2011)</w:t>
      </w:r>
      <w:r w:rsidR="008973CB" w:rsidRPr="00A65618">
        <w:rPr>
          <w:rFonts w:ascii="Times New Roman" w:hAnsi="Times New Roman" w:cs="Times New Roman"/>
          <w:color w:val="000000" w:themeColor="text1"/>
          <w:sz w:val="24"/>
          <w:szCs w:val="24"/>
        </w:rPr>
        <w:t>, a neutralidade quanto ao Estado é a Justiça. O Estado é neutro se, na resolução de conflitos de interesse, assumir uma posição valorativa de igual consideração a todos os interesses em presença e quando faz vingar a Justiça e estabelece regras justas de jogo.</w:t>
      </w:r>
    </w:p>
    <w:p w:rsidR="008973CB" w:rsidRPr="00A65618" w:rsidRDefault="005A645D" w:rsidP="005A645D">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IV. </w:t>
      </w:r>
      <w:r w:rsidR="008973CB" w:rsidRPr="005A645D">
        <w:rPr>
          <w:rFonts w:ascii="Times New Roman" w:hAnsi="Times New Roman" w:cs="Times New Roman"/>
          <w:color w:val="000000" w:themeColor="text1"/>
          <w:sz w:val="24"/>
          <w:szCs w:val="24"/>
        </w:rPr>
        <w:t>Transparência:</w:t>
      </w:r>
      <w:r w:rsidR="008973CB" w:rsidRPr="00A65618">
        <w:rPr>
          <w:rFonts w:ascii="Times New Roman" w:hAnsi="Times New Roman" w:cs="Times New Roman"/>
          <w:b/>
          <w:color w:val="000000" w:themeColor="text1"/>
          <w:sz w:val="24"/>
          <w:szCs w:val="24"/>
        </w:rPr>
        <w:t xml:space="preserve"> </w:t>
      </w:r>
      <w:r w:rsidR="008973CB" w:rsidRPr="00A65618">
        <w:rPr>
          <w:rFonts w:ascii="Times New Roman" w:hAnsi="Times New Roman" w:cs="Times New Roman"/>
          <w:color w:val="000000" w:themeColor="text1"/>
          <w:sz w:val="24"/>
          <w:szCs w:val="24"/>
        </w:rPr>
        <w:t>para ser efetivado, o princípio da eficiência da administração pública necessita de transparência nas atividades</w:t>
      </w:r>
      <w:r w:rsidR="00491F1D" w:rsidRPr="00A65618">
        <w:rPr>
          <w:rFonts w:ascii="Times New Roman" w:hAnsi="Times New Roman" w:cs="Times New Roman"/>
          <w:color w:val="000000" w:themeColor="text1"/>
          <w:sz w:val="24"/>
          <w:szCs w:val="24"/>
        </w:rPr>
        <w:t xml:space="preserve"> dos órgãos e dos agentes públicos, o que seria controverso se fosse contrário já que tal princípio busca combater a ineficiência. Esta </w:t>
      </w:r>
      <w:r w:rsidR="00491F1D" w:rsidRPr="00A65618">
        <w:rPr>
          <w:rFonts w:ascii="Times New Roman" w:hAnsi="Times New Roman" w:cs="Times New Roman"/>
          <w:color w:val="000000" w:themeColor="text1"/>
          <w:sz w:val="24"/>
          <w:szCs w:val="24"/>
        </w:rPr>
        <w:lastRenderedPageBreak/>
        <w:t>característica busca condutas positivas contra a prática de suborno, corrupção e tráfico de influência, devendo ser observadas indicação, nomeação e manutenção de cargo e função pública e prestação de serviços, afastando-se assim qualquer favorecimento ou discriminação.</w:t>
      </w:r>
    </w:p>
    <w:p w:rsidR="00491F1D" w:rsidRPr="00A65618" w:rsidRDefault="005A645D" w:rsidP="005A645D">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w:t>
      </w:r>
      <w:r w:rsidR="00491F1D" w:rsidRPr="005A645D">
        <w:rPr>
          <w:rFonts w:ascii="Times New Roman" w:hAnsi="Times New Roman" w:cs="Times New Roman"/>
          <w:color w:val="000000" w:themeColor="text1"/>
          <w:sz w:val="24"/>
          <w:szCs w:val="24"/>
        </w:rPr>
        <w:t>Participação e aproximação dos serviços públicos da população:</w:t>
      </w:r>
      <w:r w:rsidR="00491F1D" w:rsidRPr="00A65618">
        <w:rPr>
          <w:rFonts w:ascii="Times New Roman" w:hAnsi="Times New Roman" w:cs="Times New Roman"/>
          <w:color w:val="000000" w:themeColor="text1"/>
          <w:sz w:val="24"/>
          <w:szCs w:val="24"/>
        </w:rPr>
        <w:t xml:space="preserve"> deverá existir participação e aproximação dos serviços públicos da população dos interessados na gestão efetiva dos serviços administrativos, de acordo com o princípio da gestão participativa, como verdadeiro desmembramento</w:t>
      </w:r>
      <w:r w:rsidR="00BF66F0" w:rsidRPr="00A65618">
        <w:rPr>
          <w:rFonts w:ascii="Times New Roman" w:hAnsi="Times New Roman" w:cs="Times New Roman"/>
          <w:color w:val="000000" w:themeColor="text1"/>
          <w:sz w:val="24"/>
          <w:szCs w:val="24"/>
        </w:rPr>
        <w:t xml:space="preserve"> do princípio da soberania popular, conforme artigo 1º da Constituição Federal.</w:t>
      </w:r>
    </w:p>
    <w:p w:rsidR="00BF66F0" w:rsidRPr="00A65618" w:rsidRDefault="005A645D" w:rsidP="005A645D">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 </w:t>
      </w:r>
      <w:r w:rsidR="00BF66F0" w:rsidRPr="005A645D">
        <w:rPr>
          <w:rFonts w:ascii="Times New Roman" w:hAnsi="Times New Roman" w:cs="Times New Roman"/>
          <w:color w:val="000000" w:themeColor="text1"/>
          <w:sz w:val="24"/>
          <w:szCs w:val="24"/>
        </w:rPr>
        <w:t>Eficácia:</w:t>
      </w:r>
      <w:r w:rsidR="00BF66F0" w:rsidRPr="00A65618">
        <w:rPr>
          <w:rFonts w:ascii="Times New Roman" w:hAnsi="Times New Roman" w:cs="Times New Roman"/>
          <w:color w:val="000000" w:themeColor="text1"/>
          <w:sz w:val="24"/>
          <w:szCs w:val="24"/>
        </w:rPr>
        <w:t xml:space="preserve"> a eficácia material traduz-se na execução e cumprimento dos objetivos próprios dos entes administrativos, enquanto a eficácia formal é a que verifica o curso de um procedimento administrativo, diante a obrigação do impulso ou resposta de ente administrativo a uma petição formulada por um dos administrados.</w:t>
      </w:r>
    </w:p>
    <w:p w:rsidR="00BF66F0" w:rsidRPr="00A65618" w:rsidRDefault="005A645D" w:rsidP="005A645D">
      <w:pPr>
        <w:spacing w:after="0" w:line="360" w:lineRule="auto"/>
        <w:ind w:firstLine="1134"/>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 xml:space="preserve">VII. </w:t>
      </w:r>
      <w:r w:rsidR="00BF66F0" w:rsidRPr="005A645D">
        <w:rPr>
          <w:rFonts w:ascii="Times New Roman" w:hAnsi="Times New Roman" w:cs="Times New Roman"/>
          <w:color w:val="000000" w:themeColor="text1"/>
          <w:sz w:val="24"/>
          <w:szCs w:val="24"/>
        </w:rPr>
        <w:t>Desburocratização:</w:t>
      </w:r>
      <w:r w:rsidR="0064158D" w:rsidRPr="00A65618">
        <w:rPr>
          <w:rFonts w:ascii="Times New Roman" w:hAnsi="Times New Roman" w:cs="Times New Roman"/>
          <w:color w:val="000000" w:themeColor="text1"/>
          <w:sz w:val="24"/>
          <w:szCs w:val="24"/>
        </w:rPr>
        <w:t xml:space="preserve"> o princípio da eficiência visa evitar a burocratização da administração pública pois, esta burocracia é considerada como impessoal e hierarquizada, com interesses próprios, alheios à democracia, são também diversos do interesse público e ocasiona o atraso na solução dos assuntos dos cidadãos, conforme apontado por </w:t>
      </w:r>
      <w:r w:rsidR="0064158D" w:rsidRPr="00A65618">
        <w:rPr>
          <w:rFonts w:ascii="Times New Roman" w:hAnsi="Times New Roman" w:cs="Times New Roman"/>
          <w:sz w:val="24"/>
          <w:szCs w:val="24"/>
        </w:rPr>
        <w:t>Canotilho.</w:t>
      </w:r>
      <w:r w:rsidR="0064158D" w:rsidRPr="00A65618">
        <w:rPr>
          <w:rFonts w:ascii="Times New Roman" w:hAnsi="Times New Roman" w:cs="Times New Roman"/>
          <w:color w:val="FF0000"/>
          <w:sz w:val="24"/>
          <w:szCs w:val="24"/>
        </w:rPr>
        <w:t xml:space="preserve"> </w:t>
      </w:r>
    </w:p>
    <w:p w:rsidR="00A950D6" w:rsidRPr="00A65618" w:rsidRDefault="005A645D" w:rsidP="005A645D">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VIII. </w:t>
      </w:r>
      <w:r w:rsidR="0064158D" w:rsidRPr="005A645D">
        <w:rPr>
          <w:rFonts w:ascii="Times New Roman" w:hAnsi="Times New Roman" w:cs="Times New Roman"/>
          <w:color w:val="000000" w:themeColor="text1"/>
          <w:sz w:val="24"/>
          <w:szCs w:val="24"/>
        </w:rPr>
        <w:t>Busca da qualidade</w:t>
      </w:r>
      <w:r w:rsidR="0064158D" w:rsidRPr="00A65618">
        <w:rPr>
          <w:rFonts w:ascii="Times New Roman" w:hAnsi="Times New Roman" w:cs="Times New Roman"/>
          <w:b/>
          <w:color w:val="000000" w:themeColor="text1"/>
          <w:sz w:val="24"/>
          <w:szCs w:val="24"/>
        </w:rPr>
        <w:t>:</w:t>
      </w:r>
      <w:r w:rsidR="0064158D" w:rsidRPr="00A65618">
        <w:rPr>
          <w:rFonts w:ascii="Times New Roman" w:hAnsi="Times New Roman" w:cs="Times New Roman"/>
          <w:color w:val="000000" w:themeColor="text1"/>
          <w:sz w:val="24"/>
          <w:szCs w:val="24"/>
        </w:rPr>
        <w:t xml:space="preserve"> </w:t>
      </w:r>
      <w:r w:rsidR="00112042" w:rsidRPr="00A65618">
        <w:rPr>
          <w:rFonts w:ascii="Times New Roman" w:hAnsi="Times New Roman" w:cs="Times New Roman"/>
          <w:color w:val="000000" w:themeColor="text1"/>
          <w:sz w:val="24"/>
          <w:szCs w:val="24"/>
        </w:rPr>
        <w:t>definido pela Secretaria Geral da Presidência, a qualidade de serviço público é a qualidade de um serviço prestado, independente se realizado por instituição pública ou privada, buscando a um resultado otimizado para a satisfação do consumidor, cliente ou usuário. Visto pela vertente da EC nº 19/98, a União, os Estados, o Distrito Federal e os Municípios disciplinarão por meio de lei a aplicação de recursos orçamentários provenientes da economia de despesas correntes de cada órgão, para serem aplicadas na produtividade, treinamento e desenvolvimento, modernização, reaparelhamento e racionalização do serviço público.</w:t>
      </w:r>
    </w:p>
    <w:p w:rsidR="00A37EE7" w:rsidRPr="00A65618" w:rsidRDefault="00A37EE7" w:rsidP="005A645D">
      <w:pPr>
        <w:autoSpaceDE w:val="0"/>
        <w:autoSpaceDN w:val="0"/>
        <w:adjustRightInd w:val="0"/>
        <w:spacing w:after="0" w:line="360" w:lineRule="auto"/>
        <w:ind w:firstLine="1134"/>
        <w:jc w:val="both"/>
        <w:rPr>
          <w:rFonts w:ascii="Times New Roman" w:hAnsi="Times New Roman" w:cs="Times New Roman"/>
          <w:color w:val="FF0000"/>
          <w:sz w:val="24"/>
          <w:szCs w:val="24"/>
        </w:rPr>
      </w:pPr>
      <w:r w:rsidRPr="00A65618">
        <w:rPr>
          <w:rFonts w:ascii="Times New Roman" w:hAnsi="Times New Roman" w:cs="Times New Roman"/>
          <w:sz w:val="24"/>
          <w:szCs w:val="24"/>
        </w:rPr>
        <w:t>Neste panorama é preciso esclarecer que a eficiência na Administração Pública difere da eficiência da Administração Privada, pois aqui predomina o interesse particular do empresário, a busca do maior lucro, da máxima agilidade e da melhor relação custo-benefício,</w:t>
      </w:r>
      <w:r w:rsidR="00C86E99" w:rsidRPr="00A65618">
        <w:rPr>
          <w:rFonts w:ascii="Times New Roman" w:hAnsi="Times New Roman" w:cs="Times New Roman"/>
          <w:sz w:val="24"/>
          <w:szCs w:val="24"/>
        </w:rPr>
        <w:t xml:space="preserve"> </w:t>
      </w:r>
      <w:r w:rsidRPr="00A65618">
        <w:rPr>
          <w:rFonts w:ascii="Times New Roman" w:hAnsi="Times New Roman" w:cs="Times New Roman"/>
          <w:sz w:val="24"/>
          <w:szCs w:val="24"/>
        </w:rPr>
        <w:t xml:space="preserve">sem </w:t>
      </w:r>
      <w:r w:rsidR="00C86E99" w:rsidRPr="00A65618">
        <w:rPr>
          <w:rFonts w:ascii="Times New Roman" w:hAnsi="Times New Roman" w:cs="Times New Roman"/>
          <w:sz w:val="24"/>
          <w:szCs w:val="24"/>
        </w:rPr>
        <w:t xml:space="preserve">preocupar </w:t>
      </w:r>
      <w:r w:rsidRPr="00A65618">
        <w:rPr>
          <w:rFonts w:ascii="Times New Roman" w:hAnsi="Times New Roman" w:cs="Times New Roman"/>
          <w:sz w:val="24"/>
          <w:szCs w:val="24"/>
        </w:rPr>
        <w:t xml:space="preserve">com o bem-estar coletivo; enquanto na Administração Pública </w:t>
      </w:r>
      <w:r w:rsidR="00C86E99" w:rsidRPr="00A65618">
        <w:rPr>
          <w:rFonts w:ascii="Times New Roman" w:hAnsi="Times New Roman" w:cs="Times New Roman"/>
          <w:sz w:val="24"/>
          <w:szCs w:val="24"/>
        </w:rPr>
        <w:t xml:space="preserve">a </w:t>
      </w:r>
      <w:r w:rsidRPr="00A65618">
        <w:rPr>
          <w:rFonts w:ascii="Times New Roman" w:hAnsi="Times New Roman" w:cs="Times New Roman"/>
          <w:sz w:val="24"/>
          <w:szCs w:val="24"/>
        </w:rPr>
        <w:t xml:space="preserve">legalidade o interesse público </w:t>
      </w:r>
      <w:r w:rsidR="00C86E99" w:rsidRPr="00A65618">
        <w:rPr>
          <w:rFonts w:ascii="Times New Roman" w:hAnsi="Times New Roman" w:cs="Times New Roman"/>
          <w:sz w:val="24"/>
          <w:szCs w:val="24"/>
        </w:rPr>
        <w:t>são</w:t>
      </w:r>
      <w:r w:rsidRPr="00A65618">
        <w:rPr>
          <w:rFonts w:ascii="Times New Roman" w:hAnsi="Times New Roman" w:cs="Times New Roman"/>
          <w:sz w:val="24"/>
          <w:szCs w:val="24"/>
        </w:rPr>
        <w:t xml:space="preserve"> obrigatórios</w:t>
      </w:r>
      <w:r w:rsidR="00C86E99" w:rsidRPr="00A65618">
        <w:rPr>
          <w:rFonts w:ascii="Times New Roman" w:hAnsi="Times New Roman" w:cs="Times New Roman"/>
          <w:sz w:val="24"/>
          <w:szCs w:val="24"/>
        </w:rPr>
        <w:t xml:space="preserve"> a</w:t>
      </w:r>
      <w:r w:rsidRPr="00A65618">
        <w:rPr>
          <w:rFonts w:ascii="Times New Roman" w:hAnsi="Times New Roman" w:cs="Times New Roman"/>
          <w:sz w:val="24"/>
          <w:szCs w:val="24"/>
        </w:rPr>
        <w:t xml:space="preserve"> certos procedimentos e padrões de conduta, inafastáveis</w:t>
      </w:r>
      <w:r w:rsidR="00C86E99" w:rsidRPr="00A65618">
        <w:rPr>
          <w:rFonts w:ascii="Times New Roman" w:hAnsi="Times New Roman" w:cs="Times New Roman"/>
          <w:sz w:val="24"/>
          <w:szCs w:val="24"/>
        </w:rPr>
        <w:t>. O</w:t>
      </w:r>
      <w:r w:rsidRPr="00A65618">
        <w:rPr>
          <w:rFonts w:ascii="Times New Roman" w:hAnsi="Times New Roman" w:cs="Times New Roman"/>
          <w:sz w:val="24"/>
          <w:szCs w:val="24"/>
        </w:rPr>
        <w:t xml:space="preserve"> administrador privado pode fazer tudo aquilo que não for proibido por lei</w:t>
      </w:r>
      <w:r w:rsidR="00C86E99" w:rsidRPr="00A65618">
        <w:rPr>
          <w:rFonts w:ascii="Times New Roman" w:hAnsi="Times New Roman" w:cs="Times New Roman"/>
          <w:sz w:val="24"/>
          <w:szCs w:val="24"/>
        </w:rPr>
        <w:t>, enquanto a</w:t>
      </w:r>
      <w:r w:rsidRPr="00A65618">
        <w:rPr>
          <w:rFonts w:ascii="Times New Roman" w:hAnsi="Times New Roman" w:cs="Times New Roman"/>
          <w:sz w:val="24"/>
          <w:szCs w:val="24"/>
        </w:rPr>
        <w:t xml:space="preserve">o administrador público </w:t>
      </w:r>
      <w:r w:rsidR="00C86E99" w:rsidRPr="00A65618">
        <w:rPr>
          <w:rFonts w:ascii="Times New Roman" w:hAnsi="Times New Roman" w:cs="Times New Roman"/>
          <w:sz w:val="24"/>
          <w:szCs w:val="24"/>
        </w:rPr>
        <w:t>só deve</w:t>
      </w:r>
      <w:r w:rsidRPr="00A65618">
        <w:rPr>
          <w:rFonts w:ascii="Times New Roman" w:hAnsi="Times New Roman" w:cs="Times New Roman"/>
          <w:sz w:val="24"/>
          <w:szCs w:val="24"/>
        </w:rPr>
        <w:t xml:space="preserve"> agir na conformidade da lei e dos procedimentos ali revistos</w:t>
      </w:r>
      <w:r w:rsidR="00C86E99" w:rsidRPr="00A65618">
        <w:rPr>
          <w:rFonts w:ascii="Times New Roman" w:hAnsi="Times New Roman" w:cs="Times New Roman"/>
          <w:sz w:val="24"/>
          <w:szCs w:val="24"/>
        </w:rPr>
        <w:t xml:space="preserve">. </w:t>
      </w:r>
      <w:r w:rsidR="00FF3FED" w:rsidRPr="00A65618">
        <w:rPr>
          <w:rFonts w:ascii="Times New Roman" w:hAnsi="Times New Roman" w:cs="Times New Roman"/>
          <w:sz w:val="24"/>
          <w:szCs w:val="24"/>
        </w:rPr>
        <w:t>(</w:t>
      </w:r>
      <w:r w:rsidR="00FF3FED" w:rsidRPr="00A65618">
        <w:rPr>
          <w:rFonts w:ascii="Times New Roman" w:hAnsi="Times New Roman" w:cs="Times New Roman"/>
          <w:color w:val="000000" w:themeColor="text1"/>
          <w:sz w:val="24"/>
          <w:szCs w:val="24"/>
        </w:rPr>
        <w:t>CUSTÓDIO FILHO,</w:t>
      </w:r>
      <w:r w:rsidR="00C86E99" w:rsidRPr="00A65618">
        <w:rPr>
          <w:rFonts w:ascii="Times New Roman" w:hAnsi="Times New Roman" w:cs="Times New Roman"/>
          <w:color w:val="000000" w:themeColor="text1"/>
          <w:sz w:val="24"/>
          <w:szCs w:val="24"/>
        </w:rPr>
        <w:t xml:space="preserve"> 2012</w:t>
      </w:r>
      <w:r w:rsidR="00554D34" w:rsidRPr="00A65618">
        <w:rPr>
          <w:rFonts w:ascii="Times New Roman" w:hAnsi="Times New Roman" w:cs="Times New Roman"/>
          <w:color w:val="000000" w:themeColor="text1"/>
          <w:sz w:val="24"/>
          <w:szCs w:val="24"/>
        </w:rPr>
        <w:t>,</w:t>
      </w:r>
      <w:r w:rsidRPr="00A65618">
        <w:rPr>
          <w:rFonts w:ascii="Times New Roman" w:hAnsi="Times New Roman" w:cs="Times New Roman"/>
          <w:color w:val="000000" w:themeColor="text1"/>
          <w:sz w:val="24"/>
          <w:szCs w:val="24"/>
        </w:rPr>
        <w:t xml:space="preserve"> p</w:t>
      </w:r>
      <w:r w:rsidR="00554D34" w:rsidRPr="00A65618">
        <w:rPr>
          <w:rFonts w:ascii="Times New Roman" w:hAnsi="Times New Roman" w:cs="Times New Roman"/>
          <w:color w:val="000000" w:themeColor="text1"/>
          <w:sz w:val="24"/>
          <w:szCs w:val="24"/>
        </w:rPr>
        <w:t>.</w:t>
      </w:r>
      <w:r w:rsidRPr="00A65618">
        <w:rPr>
          <w:rFonts w:ascii="Times New Roman" w:hAnsi="Times New Roman" w:cs="Times New Roman"/>
          <w:color w:val="000000" w:themeColor="text1"/>
          <w:sz w:val="24"/>
          <w:szCs w:val="24"/>
        </w:rPr>
        <w:t xml:space="preserve"> 06</w:t>
      </w:r>
      <w:r w:rsidR="00554D34" w:rsidRPr="00A65618">
        <w:rPr>
          <w:rFonts w:ascii="Times New Roman" w:hAnsi="Times New Roman" w:cs="Times New Roman"/>
          <w:color w:val="000000" w:themeColor="text1"/>
          <w:sz w:val="24"/>
          <w:szCs w:val="24"/>
        </w:rPr>
        <w:t>)</w:t>
      </w:r>
    </w:p>
    <w:p w:rsidR="00A37EE7" w:rsidRPr="00A65618" w:rsidRDefault="00C86E99" w:rsidP="005A645D">
      <w:pPr>
        <w:autoSpaceDE w:val="0"/>
        <w:autoSpaceDN w:val="0"/>
        <w:adjustRightInd w:val="0"/>
        <w:spacing w:after="0" w:line="360" w:lineRule="auto"/>
        <w:ind w:firstLine="1134"/>
        <w:jc w:val="both"/>
        <w:rPr>
          <w:rFonts w:ascii="Times New Roman" w:hAnsi="Times New Roman" w:cs="Times New Roman"/>
          <w:sz w:val="24"/>
          <w:szCs w:val="24"/>
        </w:rPr>
      </w:pPr>
      <w:r w:rsidRPr="00A65618">
        <w:rPr>
          <w:rFonts w:ascii="Times New Roman" w:hAnsi="Times New Roman" w:cs="Times New Roman"/>
          <w:color w:val="000000" w:themeColor="text1"/>
          <w:sz w:val="24"/>
          <w:szCs w:val="24"/>
        </w:rPr>
        <w:t xml:space="preserve">Contudo, </w:t>
      </w:r>
      <w:r w:rsidR="00A37EE7" w:rsidRPr="00A65618">
        <w:rPr>
          <w:rFonts w:ascii="Times New Roman" w:hAnsi="Times New Roman" w:cs="Times New Roman"/>
          <w:sz w:val="24"/>
          <w:szCs w:val="24"/>
        </w:rPr>
        <w:t>a Administração Pública jamais apresentará o mesmo grau de</w:t>
      </w:r>
      <w:r w:rsidRPr="00A65618">
        <w:rPr>
          <w:rFonts w:ascii="Times New Roman" w:hAnsi="Times New Roman" w:cs="Times New Roman"/>
          <w:sz w:val="24"/>
          <w:szCs w:val="24"/>
        </w:rPr>
        <w:t xml:space="preserve"> </w:t>
      </w:r>
      <w:r w:rsidR="00A37EE7" w:rsidRPr="00A65618">
        <w:rPr>
          <w:rFonts w:ascii="Times New Roman" w:hAnsi="Times New Roman" w:cs="Times New Roman"/>
          <w:sz w:val="24"/>
          <w:szCs w:val="24"/>
        </w:rPr>
        <w:t>eficiência alcançado por uma empresa privada, tendo em vista as diferenças entre elas.</w:t>
      </w:r>
      <w:r w:rsidRPr="00A65618">
        <w:rPr>
          <w:rFonts w:ascii="Times New Roman" w:hAnsi="Times New Roman" w:cs="Times New Roman"/>
          <w:sz w:val="24"/>
          <w:szCs w:val="24"/>
        </w:rPr>
        <w:t xml:space="preserve"> Ao exemplo </w:t>
      </w:r>
      <w:r w:rsidRPr="00A65618">
        <w:rPr>
          <w:rFonts w:ascii="Times New Roman" w:hAnsi="Times New Roman" w:cs="Times New Roman"/>
          <w:sz w:val="24"/>
          <w:szCs w:val="24"/>
        </w:rPr>
        <w:lastRenderedPageBreak/>
        <w:t xml:space="preserve">prático que um empresário do setor industrial </w:t>
      </w:r>
      <w:r w:rsidR="00A37EE7" w:rsidRPr="00A65618">
        <w:rPr>
          <w:rFonts w:ascii="Times New Roman" w:hAnsi="Times New Roman" w:cs="Times New Roman"/>
          <w:sz w:val="24"/>
          <w:szCs w:val="24"/>
        </w:rPr>
        <w:t>poderá reduzir seu quadro de pessoal demitindo</w:t>
      </w:r>
      <w:r w:rsidRPr="00A65618">
        <w:rPr>
          <w:rFonts w:ascii="Times New Roman" w:hAnsi="Times New Roman" w:cs="Times New Roman"/>
          <w:sz w:val="24"/>
          <w:szCs w:val="24"/>
        </w:rPr>
        <w:t xml:space="preserve"> </w:t>
      </w:r>
      <w:r w:rsidR="00A37EE7" w:rsidRPr="00A65618">
        <w:rPr>
          <w:rFonts w:ascii="Times New Roman" w:hAnsi="Times New Roman" w:cs="Times New Roman"/>
          <w:sz w:val="24"/>
          <w:szCs w:val="24"/>
        </w:rPr>
        <w:t xml:space="preserve">empregados, </w:t>
      </w:r>
      <w:r w:rsidRPr="00A65618">
        <w:rPr>
          <w:rFonts w:ascii="Times New Roman" w:hAnsi="Times New Roman" w:cs="Times New Roman"/>
          <w:sz w:val="24"/>
          <w:szCs w:val="24"/>
        </w:rPr>
        <w:t xml:space="preserve">a </w:t>
      </w:r>
      <w:r w:rsidR="00A37EE7" w:rsidRPr="00A65618">
        <w:rPr>
          <w:rFonts w:ascii="Times New Roman" w:hAnsi="Times New Roman" w:cs="Times New Roman"/>
          <w:sz w:val="24"/>
          <w:szCs w:val="24"/>
        </w:rPr>
        <w:t xml:space="preserve">seu exclusivo critério, </w:t>
      </w:r>
      <w:r w:rsidRPr="00A65618">
        <w:rPr>
          <w:rFonts w:ascii="Times New Roman" w:hAnsi="Times New Roman" w:cs="Times New Roman"/>
          <w:sz w:val="24"/>
          <w:szCs w:val="24"/>
        </w:rPr>
        <w:t xml:space="preserve">se entender </w:t>
      </w:r>
      <w:r w:rsidR="00A37EE7" w:rsidRPr="00A65618">
        <w:rPr>
          <w:rFonts w:ascii="Times New Roman" w:hAnsi="Times New Roman" w:cs="Times New Roman"/>
          <w:sz w:val="24"/>
          <w:szCs w:val="24"/>
        </w:rPr>
        <w:t>ser tal procedimento benéfico à situação</w:t>
      </w:r>
      <w:r w:rsidRPr="00A65618">
        <w:rPr>
          <w:rFonts w:ascii="Times New Roman" w:hAnsi="Times New Roman" w:cs="Times New Roman"/>
          <w:sz w:val="24"/>
          <w:szCs w:val="24"/>
        </w:rPr>
        <w:t xml:space="preserve"> </w:t>
      </w:r>
      <w:r w:rsidR="00A37EE7" w:rsidRPr="00A65618">
        <w:rPr>
          <w:rFonts w:ascii="Times New Roman" w:hAnsi="Times New Roman" w:cs="Times New Roman"/>
          <w:sz w:val="24"/>
          <w:szCs w:val="24"/>
        </w:rPr>
        <w:t>econômico-financeira da empresa</w:t>
      </w:r>
      <w:r w:rsidRPr="00A65618">
        <w:rPr>
          <w:rFonts w:ascii="Times New Roman" w:hAnsi="Times New Roman" w:cs="Times New Roman"/>
          <w:sz w:val="24"/>
          <w:szCs w:val="24"/>
        </w:rPr>
        <w:t>, enquanto a</w:t>
      </w:r>
      <w:r w:rsidR="00A37EE7" w:rsidRPr="00A65618">
        <w:rPr>
          <w:rFonts w:ascii="Times New Roman" w:hAnsi="Times New Roman" w:cs="Times New Roman"/>
          <w:sz w:val="24"/>
          <w:szCs w:val="24"/>
        </w:rPr>
        <w:t xml:space="preserve"> Administração Pública, não pode demitir servidores</w:t>
      </w:r>
      <w:r w:rsidRPr="00A65618">
        <w:rPr>
          <w:rFonts w:ascii="Times New Roman" w:hAnsi="Times New Roman" w:cs="Times New Roman"/>
          <w:sz w:val="24"/>
          <w:szCs w:val="24"/>
        </w:rPr>
        <w:t xml:space="preserve"> </w:t>
      </w:r>
      <w:r w:rsidR="00A37EE7" w:rsidRPr="00A65618">
        <w:rPr>
          <w:rFonts w:ascii="Times New Roman" w:hAnsi="Times New Roman" w:cs="Times New Roman"/>
          <w:sz w:val="24"/>
          <w:szCs w:val="24"/>
        </w:rPr>
        <w:t>estáveis, injustificadamente, sem processo administrativo, sob a simples alegação de que isso</w:t>
      </w:r>
      <w:r w:rsidRPr="00A65618">
        <w:rPr>
          <w:rFonts w:ascii="Times New Roman" w:hAnsi="Times New Roman" w:cs="Times New Roman"/>
          <w:sz w:val="24"/>
          <w:szCs w:val="24"/>
        </w:rPr>
        <w:t xml:space="preserve"> </w:t>
      </w:r>
      <w:r w:rsidR="00A37EE7" w:rsidRPr="00A65618">
        <w:rPr>
          <w:rFonts w:ascii="Times New Roman" w:hAnsi="Times New Roman" w:cs="Times New Roman"/>
          <w:sz w:val="24"/>
          <w:szCs w:val="24"/>
        </w:rPr>
        <w:t>repre</w:t>
      </w:r>
      <w:r w:rsidRPr="00A65618">
        <w:rPr>
          <w:rFonts w:ascii="Times New Roman" w:hAnsi="Times New Roman" w:cs="Times New Roman"/>
          <w:sz w:val="24"/>
          <w:szCs w:val="24"/>
        </w:rPr>
        <w:t>sentará economia para o Erário</w:t>
      </w:r>
      <w:r w:rsidR="00F14290" w:rsidRPr="00A65618">
        <w:rPr>
          <w:rFonts w:ascii="Times New Roman" w:hAnsi="Times New Roman" w:cs="Times New Roman"/>
          <w:sz w:val="24"/>
          <w:szCs w:val="24"/>
        </w:rPr>
        <w:t xml:space="preserve"> (</w:t>
      </w:r>
      <w:r w:rsidR="00FF3FED" w:rsidRPr="00A65618">
        <w:rPr>
          <w:rFonts w:ascii="Times New Roman" w:hAnsi="Times New Roman" w:cs="Times New Roman"/>
          <w:sz w:val="24"/>
          <w:szCs w:val="24"/>
        </w:rPr>
        <w:t xml:space="preserve">CUSTÓDIO </w:t>
      </w:r>
      <w:r w:rsidR="00F14290" w:rsidRPr="00A65618">
        <w:rPr>
          <w:rFonts w:ascii="Times New Roman" w:hAnsi="Times New Roman" w:cs="Times New Roman"/>
          <w:sz w:val="24"/>
          <w:szCs w:val="24"/>
        </w:rPr>
        <w:t>FILHO, 2012, p. 06).</w:t>
      </w:r>
    </w:p>
    <w:p w:rsidR="00503CAD" w:rsidRPr="00A65618" w:rsidRDefault="00215045" w:rsidP="00A65618">
      <w:pPr>
        <w:spacing w:after="0" w:line="360" w:lineRule="auto"/>
        <w:ind w:firstLine="709"/>
        <w:jc w:val="both"/>
        <w:rPr>
          <w:rFonts w:ascii="Times New Roman" w:hAnsi="Times New Roman" w:cs="Times New Roman"/>
          <w:b/>
          <w:sz w:val="24"/>
          <w:szCs w:val="24"/>
        </w:rPr>
      </w:pPr>
      <w:r w:rsidRPr="00A65618">
        <w:rPr>
          <w:rFonts w:ascii="Times New Roman" w:hAnsi="Times New Roman" w:cs="Times New Roman"/>
          <w:color w:val="000000" w:themeColor="text1"/>
          <w:sz w:val="24"/>
          <w:szCs w:val="24"/>
        </w:rPr>
        <w:t xml:space="preserve"> </w:t>
      </w:r>
    </w:p>
    <w:p w:rsidR="001B5FD5" w:rsidRPr="00A65618" w:rsidRDefault="001B5FD5" w:rsidP="00A65618">
      <w:pPr>
        <w:spacing w:after="0" w:line="360" w:lineRule="auto"/>
        <w:jc w:val="both"/>
        <w:rPr>
          <w:rFonts w:ascii="Times New Roman" w:hAnsi="Times New Roman" w:cs="Times New Roman"/>
          <w:b/>
          <w:sz w:val="24"/>
          <w:szCs w:val="24"/>
        </w:rPr>
      </w:pPr>
      <w:r w:rsidRPr="00A65618">
        <w:rPr>
          <w:rFonts w:ascii="Times New Roman" w:hAnsi="Times New Roman" w:cs="Times New Roman"/>
          <w:b/>
          <w:sz w:val="24"/>
          <w:szCs w:val="24"/>
        </w:rPr>
        <w:t>3.3 A aplicabilidade do princípio da eficiência na saúde pública</w:t>
      </w:r>
    </w:p>
    <w:p w:rsidR="00503CAD" w:rsidRPr="00A65618" w:rsidRDefault="00503CAD" w:rsidP="00A65618">
      <w:pPr>
        <w:spacing w:after="0" w:line="360" w:lineRule="auto"/>
        <w:jc w:val="both"/>
        <w:rPr>
          <w:rFonts w:ascii="Times New Roman" w:hAnsi="Times New Roman" w:cs="Times New Roman"/>
          <w:b/>
          <w:sz w:val="24"/>
          <w:szCs w:val="24"/>
        </w:rPr>
      </w:pPr>
    </w:p>
    <w:p w:rsidR="00350979" w:rsidRPr="00A65618" w:rsidRDefault="00350979" w:rsidP="005A645D">
      <w:pPr>
        <w:spacing w:after="0" w:line="360" w:lineRule="auto"/>
        <w:ind w:firstLine="1134"/>
        <w:jc w:val="both"/>
        <w:rPr>
          <w:rFonts w:ascii="Times New Roman" w:hAnsi="Times New Roman" w:cs="Times New Roman"/>
          <w:color w:val="000000" w:themeColor="text1"/>
          <w:sz w:val="24"/>
          <w:szCs w:val="24"/>
        </w:rPr>
      </w:pPr>
      <w:r w:rsidRPr="00A65618">
        <w:rPr>
          <w:rFonts w:ascii="Times New Roman" w:hAnsi="Times New Roman" w:cs="Times New Roman"/>
          <w:color w:val="000000" w:themeColor="text1"/>
          <w:sz w:val="24"/>
          <w:szCs w:val="24"/>
        </w:rPr>
        <w:t xml:space="preserve">É possível notar </w:t>
      </w:r>
      <w:r w:rsidR="00503CAD" w:rsidRPr="00A65618">
        <w:rPr>
          <w:rFonts w:ascii="Times New Roman" w:hAnsi="Times New Roman" w:cs="Times New Roman"/>
          <w:color w:val="000000" w:themeColor="text1"/>
          <w:sz w:val="24"/>
          <w:szCs w:val="24"/>
        </w:rPr>
        <w:t xml:space="preserve">em </w:t>
      </w:r>
      <w:r w:rsidR="00A75CED" w:rsidRPr="00A65618">
        <w:rPr>
          <w:rFonts w:ascii="Times New Roman" w:hAnsi="Times New Roman" w:cs="Times New Roman"/>
          <w:color w:val="000000" w:themeColor="text1"/>
          <w:sz w:val="24"/>
          <w:szCs w:val="24"/>
        </w:rPr>
        <w:t>um conceito</w:t>
      </w:r>
      <w:r w:rsidRPr="00A65618">
        <w:rPr>
          <w:rFonts w:ascii="Times New Roman" w:hAnsi="Times New Roman" w:cs="Times New Roman"/>
          <w:color w:val="000000" w:themeColor="text1"/>
          <w:sz w:val="24"/>
          <w:szCs w:val="24"/>
        </w:rPr>
        <w:t xml:space="preserve"> teórico de eficiência</w:t>
      </w:r>
      <w:r w:rsidR="00503CAD" w:rsidRPr="00A65618">
        <w:rPr>
          <w:rFonts w:ascii="Times New Roman" w:hAnsi="Times New Roman" w:cs="Times New Roman"/>
          <w:color w:val="000000" w:themeColor="text1"/>
          <w:sz w:val="24"/>
          <w:szCs w:val="24"/>
        </w:rPr>
        <w:t xml:space="preserve">, a possibilidade de </w:t>
      </w:r>
      <w:r w:rsidR="00A75CED" w:rsidRPr="00A65618">
        <w:rPr>
          <w:rFonts w:ascii="Times New Roman" w:hAnsi="Times New Roman" w:cs="Times New Roman"/>
          <w:color w:val="000000" w:themeColor="text1"/>
          <w:sz w:val="24"/>
          <w:szCs w:val="24"/>
        </w:rPr>
        <w:t>enche</w:t>
      </w:r>
      <w:r w:rsidR="00503CAD" w:rsidRPr="00A65618">
        <w:rPr>
          <w:rFonts w:ascii="Times New Roman" w:hAnsi="Times New Roman" w:cs="Times New Roman"/>
          <w:color w:val="000000" w:themeColor="text1"/>
          <w:sz w:val="24"/>
          <w:szCs w:val="24"/>
        </w:rPr>
        <w:t>r</w:t>
      </w:r>
      <w:r w:rsidR="00A75CED" w:rsidRPr="00A65618">
        <w:rPr>
          <w:rFonts w:ascii="Times New Roman" w:hAnsi="Times New Roman" w:cs="Times New Roman"/>
          <w:color w:val="000000" w:themeColor="text1"/>
          <w:sz w:val="24"/>
          <w:szCs w:val="24"/>
        </w:rPr>
        <w:t xml:space="preserve"> de esperança aqueles que necessitam das ações do serviço público, em especial quando se trata da condição de vida do ser humano relacionado à sua saúde, seja </w:t>
      </w:r>
      <w:r w:rsidR="00215045" w:rsidRPr="00A65618">
        <w:rPr>
          <w:rFonts w:ascii="Times New Roman" w:hAnsi="Times New Roman" w:cs="Times New Roman"/>
          <w:color w:val="000000" w:themeColor="text1"/>
          <w:sz w:val="24"/>
          <w:szCs w:val="24"/>
        </w:rPr>
        <w:t xml:space="preserve">esta necessidade </w:t>
      </w:r>
      <w:r w:rsidR="00A75CED" w:rsidRPr="00A65618">
        <w:rPr>
          <w:rFonts w:ascii="Times New Roman" w:hAnsi="Times New Roman" w:cs="Times New Roman"/>
          <w:color w:val="000000" w:themeColor="text1"/>
          <w:sz w:val="24"/>
          <w:szCs w:val="24"/>
        </w:rPr>
        <w:t>física ou mental.</w:t>
      </w:r>
    </w:p>
    <w:p w:rsidR="00A75CED" w:rsidRPr="00A65618" w:rsidRDefault="00A75CED" w:rsidP="005A645D">
      <w:pPr>
        <w:spacing w:after="0" w:line="360" w:lineRule="auto"/>
        <w:ind w:firstLine="1134"/>
        <w:jc w:val="both"/>
        <w:rPr>
          <w:rFonts w:ascii="Times New Roman" w:hAnsi="Times New Roman" w:cs="Times New Roman"/>
          <w:color w:val="FF0000"/>
          <w:sz w:val="24"/>
          <w:szCs w:val="24"/>
        </w:rPr>
      </w:pPr>
      <w:r w:rsidRPr="00A65618">
        <w:rPr>
          <w:rFonts w:ascii="Times New Roman" w:hAnsi="Times New Roman" w:cs="Times New Roman"/>
          <w:color w:val="000000" w:themeColor="text1"/>
          <w:sz w:val="24"/>
          <w:szCs w:val="24"/>
        </w:rPr>
        <w:t xml:space="preserve"> </w:t>
      </w:r>
      <w:r w:rsidR="001D3474" w:rsidRPr="00A65618">
        <w:rPr>
          <w:rFonts w:ascii="Times New Roman" w:hAnsi="Times New Roman" w:cs="Times New Roman"/>
          <w:color w:val="000000" w:themeColor="text1"/>
          <w:sz w:val="24"/>
          <w:szCs w:val="24"/>
        </w:rPr>
        <w:t xml:space="preserve">Por outro lado, </w:t>
      </w:r>
      <w:r w:rsidRPr="00A65618">
        <w:rPr>
          <w:rFonts w:ascii="Times New Roman" w:hAnsi="Times New Roman" w:cs="Times New Roman"/>
          <w:color w:val="000000" w:themeColor="text1"/>
          <w:sz w:val="24"/>
          <w:szCs w:val="24"/>
        </w:rPr>
        <w:t>quando discutida em sua forma prática apresenta uma série de falhas nos procedimentos coloca</w:t>
      </w:r>
      <w:r w:rsidR="00350979" w:rsidRPr="00A65618">
        <w:rPr>
          <w:rFonts w:ascii="Times New Roman" w:hAnsi="Times New Roman" w:cs="Times New Roman"/>
          <w:color w:val="000000" w:themeColor="text1"/>
          <w:sz w:val="24"/>
          <w:szCs w:val="24"/>
        </w:rPr>
        <w:t>ndo</w:t>
      </w:r>
      <w:r w:rsidRPr="00A65618">
        <w:rPr>
          <w:rFonts w:ascii="Times New Roman" w:hAnsi="Times New Roman" w:cs="Times New Roman"/>
          <w:color w:val="000000" w:themeColor="text1"/>
          <w:sz w:val="24"/>
          <w:szCs w:val="24"/>
        </w:rPr>
        <w:t xml:space="preserve"> em dúvida sua real aplicabilidade, </w:t>
      </w:r>
      <w:r w:rsidR="00350979" w:rsidRPr="00A65618">
        <w:rPr>
          <w:rFonts w:ascii="Times New Roman" w:hAnsi="Times New Roman" w:cs="Times New Roman"/>
          <w:color w:val="000000" w:themeColor="text1"/>
          <w:sz w:val="24"/>
          <w:szCs w:val="24"/>
        </w:rPr>
        <w:t>motivos que induziram a buscar uma resposta para qual o papel do princípio da eficiência e do judiciário na garantia do dire</w:t>
      </w:r>
      <w:r w:rsidR="00503CAD" w:rsidRPr="00A65618">
        <w:rPr>
          <w:rFonts w:ascii="Times New Roman" w:hAnsi="Times New Roman" w:cs="Times New Roman"/>
          <w:color w:val="000000" w:themeColor="text1"/>
          <w:sz w:val="24"/>
          <w:szCs w:val="24"/>
        </w:rPr>
        <w:t>ito fundamental à saúde pública.</w:t>
      </w:r>
      <w:r w:rsidR="00350979" w:rsidRPr="00A65618">
        <w:rPr>
          <w:rFonts w:ascii="Times New Roman" w:hAnsi="Times New Roman" w:cs="Times New Roman"/>
          <w:color w:val="000000" w:themeColor="text1"/>
          <w:sz w:val="24"/>
          <w:szCs w:val="24"/>
        </w:rPr>
        <w:t xml:space="preserve"> Esta dúvida </w:t>
      </w:r>
      <w:r w:rsidRPr="00A65618">
        <w:rPr>
          <w:rFonts w:ascii="Times New Roman" w:hAnsi="Times New Roman" w:cs="Times New Roman"/>
          <w:color w:val="000000" w:themeColor="text1"/>
          <w:sz w:val="24"/>
          <w:szCs w:val="24"/>
        </w:rPr>
        <w:t>constante</w:t>
      </w:r>
      <w:r w:rsidR="00503CAD" w:rsidRPr="00A65618">
        <w:rPr>
          <w:rFonts w:ascii="Times New Roman" w:hAnsi="Times New Roman" w:cs="Times New Roman"/>
          <w:color w:val="000000" w:themeColor="text1"/>
          <w:sz w:val="24"/>
          <w:szCs w:val="24"/>
        </w:rPr>
        <w:t xml:space="preserve"> é suficiente para </w:t>
      </w:r>
      <w:r w:rsidRPr="00A65618">
        <w:rPr>
          <w:rFonts w:ascii="Times New Roman" w:hAnsi="Times New Roman" w:cs="Times New Roman"/>
          <w:color w:val="000000" w:themeColor="text1"/>
          <w:sz w:val="24"/>
          <w:szCs w:val="24"/>
        </w:rPr>
        <w:t>origina</w:t>
      </w:r>
      <w:r w:rsidR="00503CAD" w:rsidRPr="00A65618">
        <w:rPr>
          <w:rFonts w:ascii="Times New Roman" w:hAnsi="Times New Roman" w:cs="Times New Roman"/>
          <w:color w:val="000000" w:themeColor="text1"/>
          <w:sz w:val="24"/>
          <w:szCs w:val="24"/>
        </w:rPr>
        <w:t>r</w:t>
      </w:r>
      <w:r w:rsidRPr="00A65618">
        <w:rPr>
          <w:rFonts w:ascii="Times New Roman" w:hAnsi="Times New Roman" w:cs="Times New Roman"/>
          <w:color w:val="000000" w:themeColor="text1"/>
          <w:sz w:val="24"/>
          <w:szCs w:val="24"/>
        </w:rPr>
        <w:t xml:space="preserve"> </w:t>
      </w:r>
      <w:r w:rsidR="00350979" w:rsidRPr="00A65618">
        <w:rPr>
          <w:rFonts w:ascii="Times New Roman" w:hAnsi="Times New Roman" w:cs="Times New Roman"/>
          <w:color w:val="000000" w:themeColor="text1"/>
          <w:sz w:val="24"/>
          <w:szCs w:val="24"/>
        </w:rPr>
        <w:t>muitos debates</w:t>
      </w:r>
      <w:r w:rsidRPr="00A65618">
        <w:rPr>
          <w:rFonts w:ascii="Times New Roman" w:hAnsi="Times New Roman" w:cs="Times New Roman"/>
          <w:color w:val="000000" w:themeColor="text1"/>
          <w:sz w:val="24"/>
          <w:szCs w:val="24"/>
        </w:rPr>
        <w:t xml:space="preserve"> polêmic</w:t>
      </w:r>
      <w:r w:rsidR="00350979" w:rsidRPr="00A65618">
        <w:rPr>
          <w:rFonts w:ascii="Times New Roman" w:hAnsi="Times New Roman" w:cs="Times New Roman"/>
          <w:color w:val="000000" w:themeColor="text1"/>
          <w:sz w:val="24"/>
          <w:szCs w:val="24"/>
        </w:rPr>
        <w:t>o</w:t>
      </w:r>
      <w:r w:rsidRPr="00A65618">
        <w:rPr>
          <w:rFonts w:ascii="Times New Roman" w:hAnsi="Times New Roman" w:cs="Times New Roman"/>
          <w:color w:val="000000" w:themeColor="text1"/>
          <w:sz w:val="24"/>
          <w:szCs w:val="24"/>
        </w:rPr>
        <w:t>s no sentido de definir se de fato o princípio da eficiência é aplicado em sua integralidade</w:t>
      </w:r>
      <w:r w:rsidR="00215045" w:rsidRPr="00A65618">
        <w:rPr>
          <w:rFonts w:ascii="Times New Roman" w:hAnsi="Times New Roman" w:cs="Times New Roman"/>
          <w:color w:val="000000" w:themeColor="text1"/>
          <w:sz w:val="24"/>
          <w:szCs w:val="24"/>
        </w:rPr>
        <w:t>, se parcialmente,</w:t>
      </w:r>
      <w:r w:rsidRPr="00A65618">
        <w:rPr>
          <w:rFonts w:ascii="Times New Roman" w:hAnsi="Times New Roman" w:cs="Times New Roman"/>
          <w:color w:val="000000" w:themeColor="text1"/>
          <w:sz w:val="24"/>
          <w:szCs w:val="24"/>
        </w:rPr>
        <w:t xml:space="preserve"> ou</w:t>
      </w:r>
      <w:r w:rsidR="00215045" w:rsidRPr="00A65618">
        <w:rPr>
          <w:rFonts w:ascii="Times New Roman" w:hAnsi="Times New Roman" w:cs="Times New Roman"/>
          <w:color w:val="000000" w:themeColor="text1"/>
          <w:sz w:val="24"/>
          <w:szCs w:val="24"/>
        </w:rPr>
        <w:t xml:space="preserve"> se </w:t>
      </w:r>
      <w:r w:rsidRPr="00A65618">
        <w:rPr>
          <w:rFonts w:ascii="Times New Roman" w:hAnsi="Times New Roman" w:cs="Times New Roman"/>
          <w:color w:val="000000" w:themeColor="text1"/>
          <w:sz w:val="24"/>
          <w:szCs w:val="24"/>
        </w:rPr>
        <w:t>não</w:t>
      </w:r>
      <w:r w:rsidR="00215045" w:rsidRPr="00A65618">
        <w:rPr>
          <w:rFonts w:ascii="Times New Roman" w:hAnsi="Times New Roman" w:cs="Times New Roman"/>
          <w:color w:val="000000" w:themeColor="text1"/>
          <w:sz w:val="24"/>
          <w:szCs w:val="24"/>
        </w:rPr>
        <w:t xml:space="preserve"> é de forma alguma. Todas essas dúvidas </w:t>
      </w:r>
      <w:r w:rsidRPr="00A65618">
        <w:rPr>
          <w:rFonts w:ascii="Times New Roman" w:hAnsi="Times New Roman" w:cs="Times New Roman"/>
          <w:color w:val="000000" w:themeColor="text1"/>
          <w:sz w:val="24"/>
          <w:szCs w:val="24"/>
        </w:rPr>
        <w:t>ser</w:t>
      </w:r>
      <w:r w:rsidR="00215045" w:rsidRPr="00A65618">
        <w:rPr>
          <w:rFonts w:ascii="Times New Roman" w:hAnsi="Times New Roman" w:cs="Times New Roman"/>
          <w:color w:val="000000" w:themeColor="text1"/>
          <w:sz w:val="24"/>
          <w:szCs w:val="24"/>
        </w:rPr>
        <w:t>ão</w:t>
      </w:r>
      <w:r w:rsidRPr="00A65618">
        <w:rPr>
          <w:rFonts w:ascii="Times New Roman" w:hAnsi="Times New Roman" w:cs="Times New Roman"/>
          <w:color w:val="000000" w:themeColor="text1"/>
          <w:sz w:val="24"/>
          <w:szCs w:val="24"/>
        </w:rPr>
        <w:t xml:space="preserve"> abordad</w:t>
      </w:r>
      <w:r w:rsidR="00215045" w:rsidRPr="00A65618">
        <w:rPr>
          <w:rFonts w:ascii="Times New Roman" w:hAnsi="Times New Roman" w:cs="Times New Roman"/>
          <w:color w:val="000000" w:themeColor="text1"/>
          <w:sz w:val="24"/>
          <w:szCs w:val="24"/>
        </w:rPr>
        <w:t>as</w:t>
      </w:r>
      <w:r w:rsidRPr="00A65618">
        <w:rPr>
          <w:rFonts w:ascii="Times New Roman" w:hAnsi="Times New Roman" w:cs="Times New Roman"/>
          <w:color w:val="000000" w:themeColor="text1"/>
          <w:sz w:val="24"/>
          <w:szCs w:val="24"/>
        </w:rPr>
        <w:t xml:space="preserve"> no capítulo seguinte</w:t>
      </w:r>
      <w:r w:rsidR="00215045" w:rsidRPr="00A65618">
        <w:rPr>
          <w:rFonts w:ascii="Times New Roman" w:hAnsi="Times New Roman" w:cs="Times New Roman"/>
          <w:color w:val="000000" w:themeColor="text1"/>
          <w:sz w:val="24"/>
          <w:szCs w:val="24"/>
        </w:rPr>
        <w:t>.</w:t>
      </w:r>
    </w:p>
    <w:p w:rsidR="001D3474" w:rsidRPr="00A65618" w:rsidRDefault="001D3474" w:rsidP="005A645D">
      <w:pPr>
        <w:autoSpaceDE w:val="0"/>
        <w:autoSpaceDN w:val="0"/>
        <w:adjustRightInd w:val="0"/>
        <w:spacing w:after="0" w:line="360" w:lineRule="auto"/>
        <w:ind w:firstLine="1134"/>
        <w:jc w:val="both"/>
        <w:rPr>
          <w:rFonts w:ascii="Times New Roman" w:hAnsi="Times New Roman" w:cs="Times New Roman"/>
          <w:bCs/>
          <w:sz w:val="24"/>
          <w:szCs w:val="24"/>
        </w:rPr>
      </w:pPr>
      <w:r w:rsidRPr="00A65618">
        <w:rPr>
          <w:rFonts w:ascii="Times New Roman" w:hAnsi="Times New Roman" w:cs="Times New Roman"/>
          <w:bCs/>
          <w:sz w:val="24"/>
          <w:szCs w:val="24"/>
        </w:rPr>
        <w:t xml:space="preserve">Por sua vez, </w:t>
      </w:r>
      <w:r w:rsidR="00503CAD" w:rsidRPr="00A65618">
        <w:rPr>
          <w:rFonts w:ascii="Times New Roman" w:hAnsi="Times New Roman" w:cs="Times New Roman"/>
          <w:bCs/>
          <w:sz w:val="24"/>
          <w:szCs w:val="24"/>
        </w:rPr>
        <w:t xml:space="preserve">ao discutir </w:t>
      </w:r>
      <w:r w:rsidRPr="00A65618">
        <w:rPr>
          <w:rFonts w:ascii="Times New Roman" w:hAnsi="Times New Roman" w:cs="Times New Roman"/>
          <w:bCs/>
          <w:sz w:val="24"/>
          <w:szCs w:val="24"/>
        </w:rPr>
        <w:t xml:space="preserve">a questão da eficiência da Administração Pública, </w:t>
      </w:r>
      <w:r w:rsidR="00503CAD" w:rsidRPr="00A65618">
        <w:rPr>
          <w:rFonts w:ascii="Times New Roman" w:hAnsi="Times New Roman" w:cs="Times New Roman"/>
          <w:bCs/>
          <w:sz w:val="24"/>
          <w:szCs w:val="24"/>
        </w:rPr>
        <w:t xml:space="preserve">é muito importante mencionar que este princípio faz parte da história da administração pública, pois </w:t>
      </w:r>
      <w:r w:rsidRPr="00A65618">
        <w:rPr>
          <w:rFonts w:ascii="Times New Roman" w:hAnsi="Times New Roman" w:cs="Times New Roman"/>
          <w:bCs/>
          <w:sz w:val="24"/>
          <w:szCs w:val="24"/>
        </w:rPr>
        <w:t>na verdade antecede a EC 19/98,</w:t>
      </w:r>
    </w:p>
    <w:p w:rsidR="001D3474" w:rsidRPr="005A645D" w:rsidRDefault="001D3474" w:rsidP="005A645D">
      <w:pPr>
        <w:autoSpaceDE w:val="0"/>
        <w:autoSpaceDN w:val="0"/>
        <w:adjustRightInd w:val="0"/>
        <w:spacing w:after="0" w:line="360" w:lineRule="auto"/>
        <w:rPr>
          <w:rFonts w:ascii="Times New Roman" w:hAnsi="Times New Roman" w:cs="Times New Roman"/>
          <w:sz w:val="24"/>
          <w:szCs w:val="24"/>
        </w:rPr>
      </w:pPr>
    </w:p>
    <w:p w:rsidR="001D3474" w:rsidRPr="00B81B6D" w:rsidRDefault="001D3474" w:rsidP="005A645D">
      <w:pPr>
        <w:autoSpaceDE w:val="0"/>
        <w:autoSpaceDN w:val="0"/>
        <w:adjustRightInd w:val="0"/>
        <w:spacing w:after="0" w:line="240" w:lineRule="auto"/>
        <w:ind w:left="2268"/>
        <w:jc w:val="both"/>
        <w:rPr>
          <w:rFonts w:ascii="Times New Roman" w:hAnsi="Times New Roman" w:cs="Times New Roman"/>
          <w:color w:val="FF0000"/>
          <w:sz w:val="20"/>
          <w:szCs w:val="20"/>
        </w:rPr>
      </w:pPr>
      <w:r w:rsidRPr="00A65618">
        <w:rPr>
          <w:rFonts w:ascii="Times New Roman" w:hAnsi="Times New Roman" w:cs="Times New Roman"/>
          <w:sz w:val="20"/>
          <w:szCs w:val="20"/>
        </w:rPr>
        <w:t>A eficiência da Administração Pública, entendida como boa qualidade dos serviços, satisfação dos cidadãos e economicidade no emprego dos recursos públicos não é inovação da EC 19/98. Antes alterações introduzidas no texto do art. 37, da Constituição da República (LGL\1988\3) pela EC 19/98. O art. 37, § 3.º, da CF/1988 (LGL\1988\3), com sua nova redação, prevê que a lei deverá regular as reclamações relativas à prestação dos serviços públicos em geral, assegurar a avaliação periódica da qualidade dos serviços (avaliação de resultados) e, ainda, disciplinar as representações contra o exercício negligente do cargo, emprego ou função pública (avaliação do comportamento, do procedimento). Mencionados preceitos enfatizam a preocupação do reformador constitucional tanto com os resultados da Administração Pública, quanto com a sua atuação propriamente dita (meios e procedimentos), conferindo à eficiência significado bastante amplo.</w:t>
      </w:r>
      <w:r w:rsidR="005A645D">
        <w:rPr>
          <w:rFonts w:ascii="Times New Roman" w:hAnsi="Times New Roman" w:cs="Times New Roman"/>
          <w:color w:val="FF0000"/>
          <w:sz w:val="20"/>
          <w:szCs w:val="20"/>
        </w:rPr>
        <w:t xml:space="preserve"> </w:t>
      </w:r>
      <w:r w:rsidR="00045C47" w:rsidRPr="00A65618">
        <w:rPr>
          <w:rFonts w:ascii="Times New Roman" w:hAnsi="Times New Roman" w:cs="Times New Roman"/>
          <w:sz w:val="20"/>
          <w:szCs w:val="20"/>
        </w:rPr>
        <w:t>O Decreto Federal l.17l, de 22.06.1994, aprovou o Código de Ética Profissional do Servidor Público Civil do Poder Executivo Federal, definindo que a dignidade, o decoro, o zelo, a eficácia e a consciência dos princípios morais devem nortear o servidor público em suas ações. Fala-se, pois, novamente em eficiência, neste caso equiparada à noção de eficácia.</w:t>
      </w:r>
      <w:r w:rsidR="005A645D">
        <w:rPr>
          <w:rFonts w:ascii="Times New Roman" w:hAnsi="Times New Roman" w:cs="Times New Roman"/>
          <w:color w:val="FF0000"/>
          <w:sz w:val="20"/>
          <w:szCs w:val="20"/>
        </w:rPr>
        <w:t xml:space="preserve"> </w:t>
      </w:r>
      <w:r w:rsidR="00045C47" w:rsidRPr="00A65618">
        <w:rPr>
          <w:rFonts w:ascii="Times New Roman" w:hAnsi="Times New Roman" w:cs="Times New Roman"/>
          <w:sz w:val="20"/>
          <w:szCs w:val="20"/>
        </w:rPr>
        <w:t xml:space="preserve">Finalmente, vale notar que o próprio texto da Constituição Federal de 1988 já permitia extrair dele o princípio da eficiência da </w:t>
      </w:r>
      <w:r w:rsidR="00045C47" w:rsidRPr="00A65618">
        <w:rPr>
          <w:rFonts w:ascii="Times New Roman" w:hAnsi="Times New Roman" w:cs="Times New Roman"/>
          <w:sz w:val="20"/>
          <w:szCs w:val="20"/>
        </w:rPr>
        <w:lastRenderedPageBreak/>
        <w:t xml:space="preserve">Administração, mesmo antes de a EC 19/98 torná-lo explícito, no rol do </w:t>
      </w:r>
      <w:r w:rsidR="00045C47" w:rsidRPr="00A65618">
        <w:rPr>
          <w:rFonts w:ascii="Times New Roman" w:hAnsi="Times New Roman" w:cs="Times New Roman"/>
          <w:i/>
          <w:iCs/>
          <w:sz w:val="20"/>
          <w:szCs w:val="20"/>
        </w:rPr>
        <w:t xml:space="preserve">caput </w:t>
      </w:r>
      <w:r w:rsidR="00045C47" w:rsidRPr="00A65618">
        <w:rPr>
          <w:rFonts w:ascii="Times New Roman" w:hAnsi="Times New Roman" w:cs="Times New Roman"/>
          <w:sz w:val="20"/>
          <w:szCs w:val="20"/>
        </w:rPr>
        <w:t>do art. 37. Explica-se.</w:t>
      </w:r>
      <w:r w:rsidR="00B81B6D">
        <w:rPr>
          <w:rFonts w:ascii="Times New Roman" w:hAnsi="Times New Roman" w:cs="Times New Roman"/>
          <w:sz w:val="20"/>
          <w:szCs w:val="20"/>
        </w:rPr>
        <w:t xml:space="preserve"> (CUSTÓDIO FILHO, </w:t>
      </w:r>
      <w:r w:rsidR="00B81B6D" w:rsidRPr="00B81B6D">
        <w:rPr>
          <w:rFonts w:ascii="Times New Roman" w:hAnsi="Times New Roman" w:cs="Times New Roman"/>
          <w:bCs/>
          <w:color w:val="000000" w:themeColor="text1"/>
          <w:sz w:val="20"/>
          <w:szCs w:val="20"/>
        </w:rPr>
        <w:t>2012, p 4-5)</w:t>
      </w:r>
    </w:p>
    <w:p w:rsidR="00045C47" w:rsidRPr="00B81B6D" w:rsidRDefault="00045C47" w:rsidP="00B81B6D">
      <w:pPr>
        <w:autoSpaceDE w:val="0"/>
        <w:autoSpaceDN w:val="0"/>
        <w:adjustRightInd w:val="0"/>
        <w:spacing w:after="0" w:line="360" w:lineRule="auto"/>
        <w:ind w:left="2268"/>
        <w:jc w:val="both"/>
        <w:rPr>
          <w:rFonts w:ascii="Times New Roman" w:hAnsi="Times New Roman" w:cs="Times New Roman"/>
          <w:sz w:val="24"/>
          <w:szCs w:val="24"/>
        </w:rPr>
      </w:pPr>
    </w:p>
    <w:p w:rsidR="00D057CC" w:rsidRPr="00A65618" w:rsidRDefault="00D057CC" w:rsidP="00B81B6D">
      <w:pPr>
        <w:autoSpaceDE w:val="0"/>
        <w:autoSpaceDN w:val="0"/>
        <w:adjustRightInd w:val="0"/>
        <w:spacing w:after="0" w:line="360" w:lineRule="auto"/>
        <w:ind w:firstLine="1134"/>
        <w:jc w:val="both"/>
        <w:rPr>
          <w:rFonts w:ascii="Times New Roman" w:hAnsi="Times New Roman" w:cs="Times New Roman"/>
          <w:color w:val="FF0000"/>
          <w:sz w:val="24"/>
          <w:szCs w:val="24"/>
        </w:rPr>
      </w:pPr>
      <w:r w:rsidRPr="00A65618">
        <w:rPr>
          <w:rFonts w:ascii="Times New Roman" w:hAnsi="Times New Roman" w:cs="Times New Roman"/>
          <w:sz w:val="24"/>
          <w:szCs w:val="24"/>
        </w:rPr>
        <w:t>Por tais motivos</w:t>
      </w:r>
      <w:r w:rsidR="00045C47" w:rsidRPr="00A65618">
        <w:rPr>
          <w:rFonts w:ascii="Times New Roman" w:hAnsi="Times New Roman" w:cs="Times New Roman"/>
          <w:sz w:val="24"/>
          <w:szCs w:val="24"/>
        </w:rPr>
        <w:t>,</w:t>
      </w:r>
      <w:r w:rsidRPr="00A65618">
        <w:rPr>
          <w:rFonts w:ascii="Times New Roman" w:hAnsi="Times New Roman" w:cs="Times New Roman"/>
          <w:sz w:val="24"/>
          <w:szCs w:val="24"/>
        </w:rPr>
        <w:t xml:space="preserve"> nota-se nas referidas citações </w:t>
      </w:r>
      <w:r w:rsidR="00045C47" w:rsidRPr="00A65618">
        <w:rPr>
          <w:rFonts w:ascii="Times New Roman" w:hAnsi="Times New Roman" w:cs="Times New Roman"/>
          <w:sz w:val="24"/>
          <w:szCs w:val="24"/>
        </w:rPr>
        <w:t xml:space="preserve">que a inclusão do princípio da eficiência no </w:t>
      </w:r>
      <w:r w:rsidR="00045C47" w:rsidRPr="00A65618">
        <w:rPr>
          <w:rFonts w:ascii="Times New Roman" w:hAnsi="Times New Roman" w:cs="Times New Roman"/>
          <w:iCs/>
          <w:sz w:val="24"/>
          <w:szCs w:val="24"/>
        </w:rPr>
        <w:t xml:space="preserve">caput </w:t>
      </w:r>
      <w:r w:rsidR="00045C47" w:rsidRPr="00A65618">
        <w:rPr>
          <w:rFonts w:ascii="Times New Roman" w:hAnsi="Times New Roman" w:cs="Times New Roman"/>
          <w:sz w:val="24"/>
          <w:szCs w:val="24"/>
        </w:rPr>
        <w:t>do art. 37 da CF/1988</w:t>
      </w:r>
      <w:r w:rsidRPr="00A65618">
        <w:rPr>
          <w:rFonts w:ascii="Times New Roman" w:hAnsi="Times New Roman" w:cs="Times New Roman"/>
          <w:sz w:val="24"/>
          <w:szCs w:val="24"/>
        </w:rPr>
        <w:t xml:space="preserve"> </w:t>
      </w:r>
      <w:r w:rsidR="00045C47" w:rsidRPr="00A65618">
        <w:rPr>
          <w:rFonts w:ascii="Times New Roman" w:hAnsi="Times New Roman" w:cs="Times New Roman"/>
          <w:sz w:val="24"/>
          <w:szCs w:val="24"/>
        </w:rPr>
        <w:t xml:space="preserve">não inova o ordenamento jurídico pátrio, </w:t>
      </w:r>
      <w:r w:rsidRPr="00A65618">
        <w:rPr>
          <w:rFonts w:ascii="Times New Roman" w:hAnsi="Times New Roman" w:cs="Times New Roman"/>
          <w:sz w:val="24"/>
          <w:szCs w:val="24"/>
        </w:rPr>
        <w:t xml:space="preserve">por se tratar de </w:t>
      </w:r>
      <w:r w:rsidR="00045C47" w:rsidRPr="00A65618">
        <w:rPr>
          <w:rFonts w:ascii="Times New Roman" w:hAnsi="Times New Roman" w:cs="Times New Roman"/>
          <w:sz w:val="24"/>
          <w:szCs w:val="24"/>
        </w:rPr>
        <w:t>uma diretriz que se espalhava, até en</w:t>
      </w:r>
      <w:r w:rsidR="00F14290" w:rsidRPr="00A65618">
        <w:rPr>
          <w:rFonts w:ascii="Times New Roman" w:hAnsi="Times New Roman" w:cs="Times New Roman"/>
          <w:sz w:val="24"/>
          <w:szCs w:val="24"/>
        </w:rPr>
        <w:t>tão, por mais de um dispositivo (FILHO, 2012, p. 06).</w:t>
      </w:r>
    </w:p>
    <w:p w:rsidR="001B5FD5" w:rsidRPr="00A65618" w:rsidRDefault="001B5FD5" w:rsidP="00B81B6D">
      <w:pPr>
        <w:autoSpaceDE w:val="0"/>
        <w:autoSpaceDN w:val="0"/>
        <w:adjustRightInd w:val="0"/>
        <w:spacing w:after="0" w:line="360" w:lineRule="auto"/>
        <w:ind w:firstLine="1134"/>
        <w:jc w:val="both"/>
        <w:rPr>
          <w:rFonts w:ascii="Times New Roman" w:hAnsi="Times New Roman" w:cs="Times New Roman"/>
          <w:color w:val="000000" w:themeColor="text1"/>
          <w:sz w:val="24"/>
          <w:szCs w:val="24"/>
          <w:shd w:val="clear" w:color="auto" w:fill="FFFFFF"/>
        </w:rPr>
      </w:pPr>
      <w:r w:rsidRPr="00A65618">
        <w:rPr>
          <w:rFonts w:ascii="Times New Roman" w:hAnsi="Times New Roman" w:cs="Times New Roman"/>
          <w:color w:val="000000" w:themeColor="text1"/>
          <w:sz w:val="24"/>
          <w:szCs w:val="24"/>
          <w:shd w:val="clear" w:color="auto" w:fill="FFFFFF"/>
        </w:rPr>
        <w:t>Alexandre Moraes faz uma correlação entre o princípio da eficiência e o da razoabilidade e da moralidade, no sentido de que o administrador deve se utilizar de critérios razoáveis ao desempenhar suas atividades discricionárias, palavras reforçadas pelo autor por intermédio das seguintes citações:</w:t>
      </w:r>
    </w:p>
    <w:p w:rsidR="001B5FD5" w:rsidRPr="00B81B6D" w:rsidRDefault="001B5FD5" w:rsidP="00B81B6D">
      <w:pPr>
        <w:spacing w:after="0" w:line="360" w:lineRule="auto"/>
        <w:ind w:left="2268"/>
        <w:jc w:val="both"/>
        <w:rPr>
          <w:rFonts w:ascii="Times New Roman" w:hAnsi="Times New Roman" w:cs="Times New Roman"/>
          <w:color w:val="000000" w:themeColor="text1"/>
          <w:sz w:val="24"/>
          <w:szCs w:val="24"/>
          <w:shd w:val="clear" w:color="auto" w:fill="FFFFFF"/>
        </w:rPr>
      </w:pPr>
    </w:p>
    <w:p w:rsidR="001B5FD5" w:rsidRDefault="001B5FD5" w:rsidP="00A65618">
      <w:pPr>
        <w:spacing w:after="0" w:line="240" w:lineRule="auto"/>
        <w:ind w:left="2268"/>
        <w:jc w:val="both"/>
        <w:rPr>
          <w:rFonts w:ascii="Times New Roman" w:hAnsi="Times New Roman" w:cs="Times New Roman"/>
          <w:color w:val="000000" w:themeColor="text1"/>
          <w:sz w:val="20"/>
          <w:szCs w:val="20"/>
          <w:shd w:val="clear" w:color="auto" w:fill="FFFFFF"/>
        </w:rPr>
      </w:pPr>
      <w:r w:rsidRPr="00A65618">
        <w:rPr>
          <w:rFonts w:ascii="Times New Roman" w:hAnsi="Times New Roman" w:cs="Times New Roman"/>
          <w:color w:val="000000" w:themeColor="text1"/>
          <w:sz w:val="20"/>
          <w:szCs w:val="20"/>
          <w:shd w:val="clear" w:color="auto" w:fill="FFFFFF"/>
        </w:rPr>
        <w:t>A atividade estatal produz de modo direto ou indireto conseqüências jurídicas que instituem, reciprocamente, direito ou prerrogativas, deveres ou obrigações para a população, traduzindo uma relação jurídica entre a Administração e os administrados. Portanto, existirão direitos e obrigações recíprocos entre o Estado-administração e o indivíduo-administrado e consequentemente, esse, no exercício de seus direitos subjetivos, poderá exigir da administração pública o cumprimento de suas obrigações de forma mais eficiente possível. Como salienta Roberto Dromi, “o reconhecimento de direitos subjetivos públicos não significa que o indivíduo exerça um poder sobre o Estado, nem que tenha parte do imperium jurídico, mas se possui esses direitos como correlatos de uma obrigação do Estado em respeitar o ordenamento jur</w:t>
      </w:r>
      <w:r w:rsidR="00F317AD" w:rsidRPr="00A65618">
        <w:rPr>
          <w:rFonts w:ascii="Times New Roman" w:hAnsi="Times New Roman" w:cs="Times New Roman"/>
          <w:color w:val="000000" w:themeColor="text1"/>
          <w:sz w:val="20"/>
          <w:szCs w:val="20"/>
          <w:shd w:val="clear" w:color="auto" w:fill="FFFFFF"/>
        </w:rPr>
        <w:t>í</w:t>
      </w:r>
      <w:r w:rsidR="00B81B6D">
        <w:rPr>
          <w:rFonts w:ascii="Times New Roman" w:hAnsi="Times New Roman" w:cs="Times New Roman"/>
          <w:color w:val="000000" w:themeColor="text1"/>
          <w:sz w:val="20"/>
          <w:szCs w:val="20"/>
          <w:shd w:val="clear" w:color="auto" w:fill="FFFFFF"/>
        </w:rPr>
        <w:t>dico. (MORAES</w:t>
      </w:r>
      <w:r w:rsidR="00B81B6D" w:rsidRPr="00B81B6D">
        <w:rPr>
          <w:rFonts w:ascii="Times New Roman" w:hAnsi="Times New Roman" w:cs="Times New Roman"/>
          <w:color w:val="000000" w:themeColor="text1"/>
          <w:sz w:val="20"/>
          <w:szCs w:val="20"/>
          <w:shd w:val="clear" w:color="auto" w:fill="FFFFFF"/>
        </w:rPr>
        <w:t>, 2011, p. 726)</w:t>
      </w:r>
    </w:p>
    <w:p w:rsidR="00B81B6D" w:rsidRPr="00B81B6D" w:rsidRDefault="00B81B6D" w:rsidP="00A65618">
      <w:pPr>
        <w:spacing w:after="0" w:line="240" w:lineRule="auto"/>
        <w:ind w:left="2268"/>
        <w:jc w:val="both"/>
        <w:rPr>
          <w:rFonts w:ascii="Times New Roman" w:hAnsi="Times New Roman" w:cs="Times New Roman"/>
          <w:color w:val="000000" w:themeColor="text1"/>
          <w:sz w:val="24"/>
          <w:szCs w:val="24"/>
          <w:shd w:val="clear" w:color="auto" w:fill="FFFFFF"/>
        </w:rPr>
      </w:pPr>
    </w:p>
    <w:p w:rsidR="00B81B6D" w:rsidRDefault="001B5FD5" w:rsidP="00B81B6D">
      <w:pPr>
        <w:spacing w:after="0" w:line="240" w:lineRule="auto"/>
        <w:ind w:left="2268"/>
        <w:jc w:val="both"/>
        <w:rPr>
          <w:rFonts w:ascii="Times New Roman" w:hAnsi="Times New Roman" w:cs="Times New Roman"/>
          <w:color w:val="000000" w:themeColor="text1"/>
          <w:sz w:val="20"/>
          <w:szCs w:val="20"/>
          <w:shd w:val="clear" w:color="auto" w:fill="FFFFFF"/>
        </w:rPr>
      </w:pPr>
      <w:r w:rsidRPr="00A65618">
        <w:rPr>
          <w:rFonts w:ascii="Times New Roman" w:hAnsi="Times New Roman" w:cs="Times New Roman"/>
          <w:color w:val="000000" w:themeColor="text1"/>
          <w:sz w:val="20"/>
          <w:szCs w:val="20"/>
          <w:shd w:val="clear" w:color="auto" w:fill="FFFFFF"/>
        </w:rPr>
        <w:t>O administrador público precisa ser eficiente, ou seja, deve ser o que produz o efeito desejado, que dá bom resultado, exercendo suas atividades sob o manto da igualdade de todos perante a lei, velando pela objetividade e imparcialidade.</w:t>
      </w:r>
      <w:r w:rsidR="00B81B6D">
        <w:rPr>
          <w:rFonts w:ascii="Times New Roman" w:hAnsi="Times New Roman" w:cs="Times New Roman"/>
          <w:color w:val="000000" w:themeColor="text1"/>
          <w:sz w:val="20"/>
          <w:szCs w:val="20"/>
          <w:shd w:val="clear" w:color="auto" w:fill="FFFFFF"/>
        </w:rPr>
        <w:t xml:space="preserve"> (MORAES</w:t>
      </w:r>
      <w:r w:rsidR="00B81B6D" w:rsidRPr="00B81B6D">
        <w:rPr>
          <w:rFonts w:ascii="Times New Roman" w:hAnsi="Times New Roman" w:cs="Times New Roman"/>
          <w:color w:val="000000" w:themeColor="text1"/>
          <w:sz w:val="20"/>
          <w:szCs w:val="20"/>
          <w:shd w:val="clear" w:color="auto" w:fill="FFFFFF"/>
        </w:rPr>
        <w:t>, 2011, p. 726)</w:t>
      </w:r>
    </w:p>
    <w:p w:rsidR="001B5FD5" w:rsidRPr="00B81B6D" w:rsidRDefault="001B5FD5" w:rsidP="00B81B6D">
      <w:pPr>
        <w:spacing w:after="0" w:line="360" w:lineRule="auto"/>
        <w:ind w:left="2268"/>
        <w:jc w:val="both"/>
        <w:rPr>
          <w:rFonts w:ascii="Times New Roman" w:hAnsi="Times New Roman" w:cs="Times New Roman"/>
          <w:color w:val="000000" w:themeColor="text1"/>
          <w:sz w:val="24"/>
          <w:szCs w:val="24"/>
          <w:shd w:val="clear" w:color="auto" w:fill="FFFFFF"/>
        </w:rPr>
      </w:pPr>
    </w:p>
    <w:p w:rsidR="00215045" w:rsidRPr="00A65618" w:rsidRDefault="002E2B64" w:rsidP="00B81B6D">
      <w:pPr>
        <w:spacing w:after="0" w:line="360" w:lineRule="auto"/>
        <w:ind w:firstLine="1134"/>
        <w:jc w:val="both"/>
        <w:rPr>
          <w:rFonts w:ascii="Times New Roman" w:hAnsi="Times New Roman" w:cs="Times New Roman"/>
          <w:color w:val="000000" w:themeColor="text1"/>
          <w:sz w:val="24"/>
          <w:szCs w:val="24"/>
          <w:shd w:val="clear" w:color="auto" w:fill="FFFFFF"/>
        </w:rPr>
      </w:pPr>
      <w:r w:rsidRPr="00A65618">
        <w:rPr>
          <w:rFonts w:ascii="Times New Roman" w:hAnsi="Times New Roman" w:cs="Times New Roman"/>
          <w:color w:val="000000" w:themeColor="text1"/>
          <w:sz w:val="24"/>
          <w:szCs w:val="24"/>
          <w:shd w:val="clear" w:color="auto" w:fill="FFFFFF"/>
        </w:rPr>
        <w:t>Até</w:t>
      </w:r>
      <w:r w:rsidR="00B01733" w:rsidRPr="00A65618">
        <w:rPr>
          <w:rFonts w:ascii="Times New Roman" w:hAnsi="Times New Roman" w:cs="Times New Roman"/>
          <w:color w:val="000000" w:themeColor="text1"/>
          <w:sz w:val="24"/>
          <w:szCs w:val="24"/>
          <w:shd w:val="clear" w:color="auto" w:fill="FFFFFF"/>
        </w:rPr>
        <w:t xml:space="preserve"> aqui foi mencionado </w:t>
      </w:r>
      <w:r w:rsidRPr="00A65618">
        <w:rPr>
          <w:rFonts w:ascii="Times New Roman" w:hAnsi="Times New Roman" w:cs="Times New Roman"/>
          <w:color w:val="000000" w:themeColor="text1"/>
          <w:sz w:val="24"/>
          <w:szCs w:val="24"/>
          <w:shd w:val="clear" w:color="auto" w:fill="FFFFFF"/>
        </w:rPr>
        <w:t>como deve ser</w:t>
      </w:r>
      <w:r w:rsidR="00B01733" w:rsidRPr="00A65618">
        <w:rPr>
          <w:rFonts w:ascii="Times New Roman" w:hAnsi="Times New Roman" w:cs="Times New Roman"/>
          <w:color w:val="000000" w:themeColor="text1"/>
          <w:sz w:val="24"/>
          <w:szCs w:val="24"/>
          <w:shd w:val="clear" w:color="auto" w:fill="FFFFFF"/>
        </w:rPr>
        <w:t xml:space="preserve"> a prestação dos serviços públicos feitos à sociedade, bem como, as exigências normativas </w:t>
      </w:r>
      <w:r w:rsidRPr="00A65618">
        <w:rPr>
          <w:rFonts w:ascii="Times New Roman" w:hAnsi="Times New Roman" w:cs="Times New Roman"/>
          <w:color w:val="000000" w:themeColor="text1"/>
          <w:sz w:val="24"/>
          <w:szCs w:val="24"/>
          <w:shd w:val="clear" w:color="auto" w:fill="FFFFFF"/>
        </w:rPr>
        <w:t>as qua</w:t>
      </w:r>
      <w:r w:rsidR="00215045" w:rsidRPr="00A65618">
        <w:rPr>
          <w:rFonts w:ascii="Times New Roman" w:hAnsi="Times New Roman" w:cs="Times New Roman"/>
          <w:color w:val="000000" w:themeColor="text1"/>
          <w:sz w:val="24"/>
          <w:szCs w:val="24"/>
          <w:shd w:val="clear" w:color="auto" w:fill="FFFFFF"/>
        </w:rPr>
        <w:t>i</w:t>
      </w:r>
      <w:r w:rsidRPr="00A65618">
        <w:rPr>
          <w:rFonts w:ascii="Times New Roman" w:hAnsi="Times New Roman" w:cs="Times New Roman"/>
          <w:color w:val="000000" w:themeColor="text1"/>
          <w:sz w:val="24"/>
          <w:szCs w:val="24"/>
          <w:shd w:val="clear" w:color="auto" w:fill="FFFFFF"/>
        </w:rPr>
        <w:t xml:space="preserve">s </w:t>
      </w:r>
      <w:r w:rsidR="00B01733" w:rsidRPr="00A65618">
        <w:rPr>
          <w:rFonts w:ascii="Times New Roman" w:hAnsi="Times New Roman" w:cs="Times New Roman"/>
          <w:color w:val="000000" w:themeColor="text1"/>
          <w:sz w:val="24"/>
          <w:szCs w:val="24"/>
          <w:shd w:val="clear" w:color="auto" w:fill="FFFFFF"/>
        </w:rPr>
        <w:t>deve</w:t>
      </w:r>
      <w:r w:rsidRPr="00A65618">
        <w:rPr>
          <w:rFonts w:ascii="Times New Roman" w:hAnsi="Times New Roman" w:cs="Times New Roman"/>
          <w:color w:val="000000" w:themeColor="text1"/>
          <w:sz w:val="24"/>
          <w:szCs w:val="24"/>
          <w:shd w:val="clear" w:color="auto" w:fill="FFFFFF"/>
        </w:rPr>
        <w:t>m</w:t>
      </w:r>
      <w:r w:rsidR="00B01733" w:rsidRPr="00A65618">
        <w:rPr>
          <w:rFonts w:ascii="Times New Roman" w:hAnsi="Times New Roman" w:cs="Times New Roman"/>
          <w:color w:val="000000" w:themeColor="text1"/>
          <w:sz w:val="24"/>
          <w:szCs w:val="24"/>
          <w:shd w:val="clear" w:color="auto" w:fill="FFFFFF"/>
        </w:rPr>
        <w:t xml:space="preserve"> seguir e </w:t>
      </w:r>
      <w:r w:rsidR="002D2631" w:rsidRPr="00A65618">
        <w:rPr>
          <w:rFonts w:ascii="Times New Roman" w:hAnsi="Times New Roman" w:cs="Times New Roman"/>
          <w:color w:val="000000" w:themeColor="text1"/>
          <w:sz w:val="24"/>
          <w:szCs w:val="24"/>
          <w:shd w:val="clear" w:color="auto" w:fill="FFFFFF"/>
        </w:rPr>
        <w:t xml:space="preserve">por vezes </w:t>
      </w:r>
      <w:r w:rsidR="00B01733" w:rsidRPr="00A65618">
        <w:rPr>
          <w:rFonts w:ascii="Times New Roman" w:hAnsi="Times New Roman" w:cs="Times New Roman"/>
          <w:color w:val="000000" w:themeColor="text1"/>
          <w:sz w:val="24"/>
          <w:szCs w:val="24"/>
          <w:shd w:val="clear" w:color="auto" w:fill="FFFFFF"/>
        </w:rPr>
        <w:t>pontuado de forma sutil a não aplicabilidade destas normas,</w:t>
      </w:r>
      <w:r w:rsidRPr="00A65618">
        <w:rPr>
          <w:rFonts w:ascii="Times New Roman" w:hAnsi="Times New Roman" w:cs="Times New Roman"/>
          <w:color w:val="000000" w:themeColor="text1"/>
          <w:sz w:val="24"/>
          <w:szCs w:val="24"/>
          <w:shd w:val="clear" w:color="auto" w:fill="FFFFFF"/>
        </w:rPr>
        <w:t xml:space="preserve"> com o objetivo de adquirir</w:t>
      </w:r>
      <w:r w:rsidR="002D2631" w:rsidRPr="00A65618">
        <w:rPr>
          <w:rFonts w:ascii="Times New Roman" w:hAnsi="Times New Roman" w:cs="Times New Roman"/>
          <w:color w:val="000000" w:themeColor="text1"/>
          <w:sz w:val="24"/>
          <w:szCs w:val="24"/>
          <w:shd w:val="clear" w:color="auto" w:fill="FFFFFF"/>
        </w:rPr>
        <w:t xml:space="preserve"> a credibilidade do leitor</w:t>
      </w:r>
      <w:r w:rsidRPr="00A65618">
        <w:rPr>
          <w:rFonts w:ascii="Times New Roman" w:hAnsi="Times New Roman" w:cs="Times New Roman"/>
          <w:color w:val="000000" w:themeColor="text1"/>
          <w:sz w:val="24"/>
          <w:szCs w:val="24"/>
          <w:shd w:val="clear" w:color="auto" w:fill="FFFFFF"/>
        </w:rPr>
        <w:t xml:space="preserve">, faz-se necessário </w:t>
      </w:r>
      <w:r w:rsidR="00B01733" w:rsidRPr="00A65618">
        <w:rPr>
          <w:rFonts w:ascii="Times New Roman" w:hAnsi="Times New Roman" w:cs="Times New Roman"/>
          <w:color w:val="000000" w:themeColor="text1"/>
          <w:sz w:val="24"/>
          <w:szCs w:val="24"/>
          <w:shd w:val="clear" w:color="auto" w:fill="FFFFFF"/>
        </w:rPr>
        <w:t>e</w:t>
      </w:r>
      <w:r w:rsidRPr="00A65618">
        <w:rPr>
          <w:rFonts w:ascii="Times New Roman" w:hAnsi="Times New Roman" w:cs="Times New Roman"/>
          <w:color w:val="000000" w:themeColor="text1"/>
          <w:sz w:val="24"/>
          <w:szCs w:val="24"/>
          <w:shd w:val="clear" w:color="auto" w:fill="FFFFFF"/>
        </w:rPr>
        <w:t xml:space="preserve">xplanar e </w:t>
      </w:r>
      <w:r w:rsidR="002D2631" w:rsidRPr="00A65618">
        <w:rPr>
          <w:rFonts w:ascii="Times New Roman" w:hAnsi="Times New Roman" w:cs="Times New Roman"/>
          <w:color w:val="000000" w:themeColor="text1"/>
          <w:sz w:val="24"/>
          <w:szCs w:val="24"/>
          <w:shd w:val="clear" w:color="auto" w:fill="FFFFFF"/>
        </w:rPr>
        <w:t>demonstra</w:t>
      </w:r>
      <w:r w:rsidRPr="00A65618">
        <w:rPr>
          <w:rFonts w:ascii="Times New Roman" w:hAnsi="Times New Roman" w:cs="Times New Roman"/>
          <w:color w:val="000000" w:themeColor="text1"/>
          <w:sz w:val="24"/>
          <w:szCs w:val="24"/>
          <w:shd w:val="clear" w:color="auto" w:fill="FFFFFF"/>
        </w:rPr>
        <w:t>r também</w:t>
      </w:r>
      <w:r w:rsidR="002D2631" w:rsidRPr="00A65618">
        <w:rPr>
          <w:rFonts w:ascii="Times New Roman" w:hAnsi="Times New Roman" w:cs="Times New Roman"/>
          <w:color w:val="000000" w:themeColor="text1"/>
          <w:sz w:val="24"/>
          <w:szCs w:val="24"/>
          <w:shd w:val="clear" w:color="auto" w:fill="FFFFFF"/>
        </w:rPr>
        <w:t xml:space="preserve"> </w:t>
      </w:r>
      <w:r w:rsidR="00B01733" w:rsidRPr="00A65618">
        <w:rPr>
          <w:rFonts w:ascii="Times New Roman" w:hAnsi="Times New Roman" w:cs="Times New Roman"/>
          <w:color w:val="000000" w:themeColor="text1"/>
          <w:sz w:val="24"/>
          <w:szCs w:val="24"/>
          <w:shd w:val="clear" w:color="auto" w:fill="FFFFFF"/>
        </w:rPr>
        <w:t xml:space="preserve">algumas dificuldades que o Poder Público enfrenta </w:t>
      </w:r>
      <w:r w:rsidR="002D2631" w:rsidRPr="00A65618">
        <w:rPr>
          <w:rFonts w:ascii="Times New Roman" w:hAnsi="Times New Roman" w:cs="Times New Roman"/>
          <w:color w:val="000000" w:themeColor="text1"/>
          <w:sz w:val="24"/>
          <w:szCs w:val="24"/>
          <w:shd w:val="clear" w:color="auto" w:fill="FFFFFF"/>
        </w:rPr>
        <w:t>para colocar em prática o exercício dos</w:t>
      </w:r>
      <w:r w:rsidR="00B01733" w:rsidRPr="00A65618">
        <w:rPr>
          <w:rFonts w:ascii="Times New Roman" w:hAnsi="Times New Roman" w:cs="Times New Roman"/>
          <w:color w:val="000000" w:themeColor="text1"/>
          <w:sz w:val="24"/>
          <w:szCs w:val="24"/>
          <w:shd w:val="clear" w:color="auto" w:fill="FFFFFF"/>
        </w:rPr>
        <w:t xml:space="preserve"> direitos</w:t>
      </w:r>
      <w:r w:rsidR="002D2631" w:rsidRPr="00A65618">
        <w:rPr>
          <w:rFonts w:ascii="Times New Roman" w:hAnsi="Times New Roman" w:cs="Times New Roman"/>
          <w:color w:val="000000" w:themeColor="text1"/>
          <w:sz w:val="24"/>
          <w:szCs w:val="24"/>
          <w:shd w:val="clear" w:color="auto" w:fill="FFFFFF"/>
        </w:rPr>
        <w:t xml:space="preserve"> aqui tratados</w:t>
      </w:r>
      <w:r w:rsidR="00215045" w:rsidRPr="00A65618">
        <w:rPr>
          <w:rFonts w:ascii="Times New Roman" w:hAnsi="Times New Roman" w:cs="Times New Roman"/>
          <w:color w:val="000000" w:themeColor="text1"/>
          <w:sz w:val="24"/>
          <w:szCs w:val="24"/>
          <w:shd w:val="clear" w:color="auto" w:fill="FFFFFF"/>
        </w:rPr>
        <w:t>.</w:t>
      </w:r>
    </w:p>
    <w:p w:rsidR="00B01733" w:rsidRPr="00A65618" w:rsidRDefault="00215045" w:rsidP="00B81B6D">
      <w:pPr>
        <w:spacing w:after="0" w:line="360" w:lineRule="auto"/>
        <w:ind w:firstLine="1134"/>
        <w:jc w:val="both"/>
        <w:rPr>
          <w:rFonts w:ascii="Times New Roman" w:hAnsi="Times New Roman" w:cs="Times New Roman"/>
          <w:color w:val="FF0000"/>
          <w:sz w:val="24"/>
          <w:szCs w:val="24"/>
          <w:shd w:val="clear" w:color="auto" w:fill="FFFFFF"/>
        </w:rPr>
      </w:pPr>
      <w:r w:rsidRPr="00A65618">
        <w:rPr>
          <w:rFonts w:ascii="Times New Roman" w:hAnsi="Times New Roman" w:cs="Times New Roman"/>
          <w:color w:val="000000" w:themeColor="text1"/>
          <w:sz w:val="24"/>
          <w:szCs w:val="24"/>
          <w:shd w:val="clear" w:color="auto" w:fill="FFFFFF"/>
        </w:rPr>
        <w:t xml:space="preserve">Dentro de um dito popular, é </w:t>
      </w:r>
      <w:r w:rsidR="002E2B64" w:rsidRPr="00A65618">
        <w:rPr>
          <w:rFonts w:ascii="Times New Roman" w:hAnsi="Times New Roman" w:cs="Times New Roman"/>
          <w:color w:val="000000" w:themeColor="text1"/>
          <w:sz w:val="24"/>
          <w:szCs w:val="24"/>
          <w:shd w:val="clear" w:color="auto" w:fill="FFFFFF"/>
        </w:rPr>
        <w:t>preciso mostrar “o outro lado da moeda”.</w:t>
      </w:r>
    </w:p>
    <w:p w:rsidR="00A37EE7" w:rsidRPr="00A65618" w:rsidRDefault="007A30C0" w:rsidP="00B81B6D">
      <w:pPr>
        <w:spacing w:after="0" w:line="360" w:lineRule="auto"/>
        <w:ind w:firstLine="1134"/>
        <w:jc w:val="both"/>
        <w:rPr>
          <w:rFonts w:ascii="Times New Roman" w:hAnsi="Times New Roman" w:cs="Times New Roman"/>
          <w:sz w:val="24"/>
          <w:szCs w:val="24"/>
        </w:rPr>
      </w:pPr>
      <w:r w:rsidRPr="00A65618">
        <w:rPr>
          <w:rFonts w:ascii="Times New Roman" w:hAnsi="Times New Roman" w:cs="Times New Roman"/>
          <w:color w:val="000000" w:themeColor="text1"/>
          <w:sz w:val="24"/>
          <w:szCs w:val="24"/>
          <w:shd w:val="clear" w:color="auto" w:fill="FFFFFF"/>
        </w:rPr>
        <w:t>Neste sentido</w:t>
      </w:r>
      <w:r w:rsidR="00D60A06" w:rsidRPr="00A65618">
        <w:rPr>
          <w:rFonts w:ascii="Times New Roman" w:hAnsi="Times New Roman" w:cs="Times New Roman"/>
          <w:color w:val="000000" w:themeColor="text1"/>
          <w:sz w:val="24"/>
          <w:szCs w:val="24"/>
          <w:shd w:val="clear" w:color="auto" w:fill="FFFFFF"/>
        </w:rPr>
        <w:t>,</w:t>
      </w:r>
      <w:r w:rsidR="00215045" w:rsidRPr="00A65618">
        <w:rPr>
          <w:rFonts w:ascii="Times New Roman" w:hAnsi="Times New Roman" w:cs="Times New Roman"/>
          <w:color w:val="000000" w:themeColor="text1"/>
          <w:sz w:val="24"/>
          <w:szCs w:val="24"/>
          <w:shd w:val="clear" w:color="auto" w:fill="FFFFFF"/>
        </w:rPr>
        <w:t xml:space="preserve"> é</w:t>
      </w:r>
      <w:r w:rsidR="00782EEB" w:rsidRPr="00A65618">
        <w:rPr>
          <w:rFonts w:ascii="Times New Roman" w:hAnsi="Times New Roman" w:cs="Times New Roman"/>
          <w:color w:val="000000" w:themeColor="text1"/>
          <w:sz w:val="24"/>
          <w:szCs w:val="24"/>
          <w:shd w:val="clear" w:color="auto" w:fill="FFFFFF"/>
        </w:rPr>
        <w:t xml:space="preserve"> </w:t>
      </w:r>
      <w:r w:rsidR="00215045" w:rsidRPr="00A65618">
        <w:rPr>
          <w:rFonts w:ascii="Times New Roman" w:hAnsi="Times New Roman" w:cs="Times New Roman"/>
          <w:color w:val="000000" w:themeColor="text1"/>
          <w:sz w:val="24"/>
          <w:szCs w:val="24"/>
          <w:shd w:val="clear" w:color="auto" w:fill="FFFFFF"/>
        </w:rPr>
        <w:t xml:space="preserve">imperioso </w:t>
      </w:r>
      <w:r w:rsidR="00782EEB" w:rsidRPr="00A65618">
        <w:rPr>
          <w:rFonts w:ascii="Times New Roman" w:hAnsi="Times New Roman" w:cs="Times New Roman"/>
          <w:color w:val="000000" w:themeColor="text1"/>
          <w:sz w:val="24"/>
          <w:szCs w:val="24"/>
          <w:shd w:val="clear" w:color="auto" w:fill="FFFFFF"/>
        </w:rPr>
        <w:t>mencionar sobre a reserva do possível, onde a doutrina constrói o raciocínio para a fixação de um direito subjetivo, em que o</w:t>
      </w:r>
      <w:r w:rsidR="00D60A06" w:rsidRPr="00A65618">
        <w:rPr>
          <w:rFonts w:ascii="Times New Roman" w:hAnsi="Times New Roman" w:cs="Times New Roman"/>
          <w:sz w:val="24"/>
          <w:szCs w:val="24"/>
        </w:rPr>
        <w:t xml:space="preserve"> único limite </w:t>
      </w:r>
      <w:r w:rsidR="00782EEB" w:rsidRPr="00A65618">
        <w:rPr>
          <w:rFonts w:ascii="Times New Roman" w:hAnsi="Times New Roman" w:cs="Times New Roman"/>
          <w:sz w:val="24"/>
          <w:szCs w:val="24"/>
        </w:rPr>
        <w:t>par</w:t>
      </w:r>
      <w:r w:rsidR="00D60A06" w:rsidRPr="00A65618">
        <w:rPr>
          <w:rFonts w:ascii="Times New Roman" w:hAnsi="Times New Roman" w:cs="Times New Roman"/>
          <w:sz w:val="24"/>
          <w:szCs w:val="24"/>
        </w:rPr>
        <w:t>a sua implementação recai sobre as</w:t>
      </w:r>
      <w:r w:rsidR="00782EEB" w:rsidRPr="00A65618">
        <w:rPr>
          <w:rFonts w:ascii="Times New Roman" w:hAnsi="Times New Roman" w:cs="Times New Roman"/>
          <w:sz w:val="24"/>
          <w:szCs w:val="24"/>
        </w:rPr>
        <w:t xml:space="preserve"> </w:t>
      </w:r>
      <w:r w:rsidR="00D60A06" w:rsidRPr="00A65618">
        <w:rPr>
          <w:rFonts w:ascii="Times New Roman" w:hAnsi="Times New Roman" w:cs="Times New Roman"/>
          <w:sz w:val="24"/>
          <w:szCs w:val="24"/>
        </w:rPr>
        <w:t>reservas materiais, ou seja, as possibilidades econômicas e f</w:t>
      </w:r>
      <w:r w:rsidR="00782EEB" w:rsidRPr="00A65618">
        <w:rPr>
          <w:rFonts w:ascii="Times New Roman" w:hAnsi="Times New Roman" w:cs="Times New Roman"/>
          <w:sz w:val="24"/>
          <w:szCs w:val="24"/>
        </w:rPr>
        <w:t>inanceiras do Estado para tanto, a</w:t>
      </w:r>
      <w:r w:rsidR="00D60A06" w:rsidRPr="00A65618">
        <w:rPr>
          <w:rFonts w:ascii="Times New Roman" w:hAnsi="Times New Roman" w:cs="Times New Roman"/>
          <w:sz w:val="24"/>
          <w:szCs w:val="24"/>
        </w:rPr>
        <w:t xml:space="preserve"> referida construção doutrinária é devidamente reconhecida pela Suprema Corte brasileira,</w:t>
      </w:r>
      <w:r w:rsidR="00782EEB" w:rsidRPr="00A65618">
        <w:rPr>
          <w:rFonts w:ascii="Times New Roman" w:hAnsi="Times New Roman" w:cs="Times New Roman"/>
          <w:sz w:val="24"/>
          <w:szCs w:val="24"/>
        </w:rPr>
        <w:t xml:space="preserve"> </w:t>
      </w:r>
      <w:r w:rsidR="00D60A06" w:rsidRPr="00A65618">
        <w:rPr>
          <w:rFonts w:ascii="Times New Roman" w:hAnsi="Times New Roman" w:cs="Times New Roman"/>
          <w:sz w:val="24"/>
          <w:szCs w:val="24"/>
        </w:rPr>
        <w:t>conforme se verifica por voto de ministro relator em recente julgado do STF</w:t>
      </w:r>
      <w:r w:rsidR="00B81B6D">
        <w:rPr>
          <w:rFonts w:ascii="Times New Roman" w:hAnsi="Times New Roman" w:cs="Times New Roman"/>
          <w:sz w:val="24"/>
          <w:szCs w:val="24"/>
        </w:rPr>
        <w:t>. Sobre este aspecto,</w:t>
      </w:r>
    </w:p>
    <w:p w:rsidR="00FF3FED" w:rsidRPr="00A65618" w:rsidRDefault="00FF3FED" w:rsidP="00A65618">
      <w:pPr>
        <w:autoSpaceDE w:val="0"/>
        <w:autoSpaceDN w:val="0"/>
        <w:adjustRightInd w:val="0"/>
        <w:spacing w:after="0" w:line="240" w:lineRule="auto"/>
        <w:ind w:left="2268"/>
        <w:jc w:val="both"/>
        <w:rPr>
          <w:rFonts w:ascii="Times New Roman" w:hAnsi="Times New Roman" w:cs="Times New Roman"/>
          <w:sz w:val="20"/>
          <w:szCs w:val="20"/>
        </w:rPr>
      </w:pPr>
    </w:p>
    <w:p w:rsidR="00607D5C" w:rsidRPr="00A65618" w:rsidRDefault="00607D5C" w:rsidP="00B81B6D">
      <w:pPr>
        <w:autoSpaceDE w:val="0"/>
        <w:autoSpaceDN w:val="0"/>
        <w:adjustRightInd w:val="0"/>
        <w:spacing w:after="0" w:line="240" w:lineRule="auto"/>
        <w:ind w:left="2268"/>
        <w:jc w:val="both"/>
        <w:rPr>
          <w:rFonts w:ascii="Times New Roman" w:hAnsi="Times New Roman" w:cs="Times New Roman"/>
          <w:sz w:val="20"/>
          <w:szCs w:val="20"/>
        </w:rPr>
      </w:pPr>
      <w:r w:rsidRPr="00A65618">
        <w:rPr>
          <w:rFonts w:ascii="Times New Roman" w:hAnsi="Times New Roman" w:cs="Times New Roman"/>
          <w:sz w:val="20"/>
          <w:szCs w:val="20"/>
        </w:rPr>
        <w:lastRenderedPageBreak/>
        <w:t xml:space="preserve">(...) Vê-se, pois, que os condicionamentos impostos pela cláusula da </w:t>
      </w:r>
      <w:r w:rsidRPr="00A65618">
        <w:rPr>
          <w:rFonts w:ascii="Times New Roman" w:hAnsi="Times New Roman" w:cs="Times New Roman"/>
          <w:i/>
          <w:iCs/>
          <w:sz w:val="20"/>
          <w:szCs w:val="20"/>
        </w:rPr>
        <w:t>"reserva do possível"</w:t>
      </w:r>
      <w:r w:rsidRPr="00A65618">
        <w:rPr>
          <w:rFonts w:ascii="Times New Roman" w:hAnsi="Times New Roman" w:cs="Times New Roman"/>
          <w:sz w:val="20"/>
          <w:szCs w:val="20"/>
        </w:rPr>
        <w:t>, ao processo de concretização dos direitos de segunda geração - de implantação sempre onerosa - traduzem-se em um binômio que compreende, de um lado, (1) a razoabilidade da pretensão individual/social deduzida em face do Poder Público e, de outro, (2) a existência de disponibilidade financeira do Estado para tornar efetivas as prestações positivas dele reclamadas.</w:t>
      </w:r>
      <w:r w:rsidR="00B81B6D">
        <w:rPr>
          <w:rFonts w:ascii="Times New Roman" w:hAnsi="Times New Roman" w:cs="Times New Roman"/>
          <w:sz w:val="20"/>
          <w:szCs w:val="20"/>
        </w:rPr>
        <w:t xml:space="preserve"> </w:t>
      </w:r>
      <w:r w:rsidRPr="00A65618">
        <w:rPr>
          <w:rFonts w:ascii="Times New Roman" w:hAnsi="Times New Roman" w:cs="Times New Roman"/>
          <w:sz w:val="20"/>
          <w:szCs w:val="20"/>
        </w:rPr>
        <w:t>Desnecessário acentuar-se, considerado o encargo governamental de tornar efetiva a aplicação dos direitos econômicos, sociais e culturais, que os elementos componentes do mencionado binômio (razoabilidade da pretensão + disponibilidade financeira do Estado) devem configurar-se de modo afirmativo e em situação de cumulativa ocorrência, pois, ausente qualquer desses elementos, descaracterizar-se-á a possibilidade estatal de reali</w:t>
      </w:r>
      <w:r w:rsidR="00FF3FED" w:rsidRPr="00A65618">
        <w:rPr>
          <w:rFonts w:ascii="Times New Roman" w:hAnsi="Times New Roman" w:cs="Times New Roman"/>
          <w:sz w:val="20"/>
          <w:szCs w:val="20"/>
        </w:rPr>
        <w:t>zação prática de tais direitos.</w:t>
      </w:r>
      <w:r w:rsidR="00B81B6D">
        <w:rPr>
          <w:rFonts w:ascii="Times New Roman" w:hAnsi="Times New Roman" w:cs="Times New Roman"/>
          <w:sz w:val="20"/>
          <w:szCs w:val="20"/>
        </w:rPr>
        <w:t xml:space="preserve"> (MORAIS, 2012, p. 4)</w:t>
      </w:r>
    </w:p>
    <w:p w:rsidR="00607D5C" w:rsidRPr="00A65618" w:rsidRDefault="00607D5C" w:rsidP="00A65618">
      <w:pPr>
        <w:autoSpaceDE w:val="0"/>
        <w:autoSpaceDN w:val="0"/>
        <w:adjustRightInd w:val="0"/>
        <w:spacing w:after="0" w:line="360" w:lineRule="auto"/>
        <w:ind w:firstLine="709"/>
        <w:jc w:val="both"/>
        <w:rPr>
          <w:rFonts w:ascii="Times New Roman" w:hAnsi="Times New Roman" w:cs="Times New Roman"/>
          <w:sz w:val="24"/>
          <w:szCs w:val="24"/>
        </w:rPr>
      </w:pPr>
    </w:p>
    <w:p w:rsidR="00607D5C" w:rsidRPr="00A65618" w:rsidRDefault="002C1EA2" w:rsidP="00B81B6D">
      <w:pPr>
        <w:spacing w:after="0" w:line="360" w:lineRule="auto"/>
        <w:ind w:firstLine="1134"/>
        <w:jc w:val="both"/>
        <w:rPr>
          <w:rFonts w:ascii="Times New Roman" w:hAnsi="Times New Roman" w:cs="Times New Roman"/>
          <w:sz w:val="24"/>
          <w:szCs w:val="24"/>
        </w:rPr>
      </w:pPr>
      <w:r w:rsidRPr="00A65618">
        <w:rPr>
          <w:rFonts w:ascii="Times New Roman" w:hAnsi="Times New Roman" w:cs="Times New Roman"/>
          <w:color w:val="000000" w:themeColor="text1"/>
          <w:sz w:val="24"/>
          <w:szCs w:val="24"/>
          <w:shd w:val="clear" w:color="auto" w:fill="FFFFFF"/>
        </w:rPr>
        <w:t>Assim, fica notório que</w:t>
      </w:r>
      <w:r w:rsidR="00607D5C" w:rsidRPr="00A65618">
        <w:rPr>
          <w:rFonts w:ascii="Times New Roman" w:hAnsi="Times New Roman" w:cs="Times New Roman"/>
          <w:sz w:val="24"/>
          <w:szCs w:val="24"/>
        </w:rPr>
        <w:t xml:space="preserve"> toda atividade administrativa, </w:t>
      </w:r>
      <w:r w:rsidR="001126FD" w:rsidRPr="00A65618">
        <w:rPr>
          <w:rFonts w:ascii="Times New Roman" w:hAnsi="Times New Roman" w:cs="Times New Roman"/>
          <w:sz w:val="24"/>
          <w:szCs w:val="24"/>
        </w:rPr>
        <w:t xml:space="preserve">seja </w:t>
      </w:r>
      <w:r w:rsidRPr="00A65618">
        <w:rPr>
          <w:rFonts w:ascii="Times New Roman" w:hAnsi="Times New Roman" w:cs="Times New Roman"/>
          <w:sz w:val="24"/>
          <w:szCs w:val="24"/>
        </w:rPr>
        <w:t xml:space="preserve">nos </w:t>
      </w:r>
      <w:r w:rsidR="00607D5C" w:rsidRPr="00A65618">
        <w:rPr>
          <w:rFonts w:ascii="Times New Roman" w:hAnsi="Times New Roman" w:cs="Times New Roman"/>
          <w:sz w:val="24"/>
          <w:szCs w:val="24"/>
        </w:rPr>
        <w:t>Estados</w:t>
      </w:r>
      <w:r w:rsidR="001126FD" w:rsidRPr="00A65618">
        <w:rPr>
          <w:rFonts w:ascii="Times New Roman" w:hAnsi="Times New Roman" w:cs="Times New Roman"/>
          <w:sz w:val="24"/>
          <w:szCs w:val="24"/>
        </w:rPr>
        <w:t xml:space="preserve"> </w:t>
      </w:r>
      <w:r w:rsidR="00607D5C" w:rsidRPr="00A65618">
        <w:rPr>
          <w:rFonts w:ascii="Times New Roman" w:hAnsi="Times New Roman" w:cs="Times New Roman"/>
          <w:sz w:val="24"/>
          <w:szCs w:val="24"/>
        </w:rPr>
        <w:t xml:space="preserve">Unidos, na Inglaterra ou no Brasil, </w:t>
      </w:r>
      <w:r w:rsidR="001126FD" w:rsidRPr="00A65618">
        <w:rPr>
          <w:rFonts w:ascii="Times New Roman" w:hAnsi="Times New Roman" w:cs="Times New Roman"/>
          <w:sz w:val="24"/>
          <w:szCs w:val="24"/>
        </w:rPr>
        <w:t xml:space="preserve">necessita de </w:t>
      </w:r>
      <w:r w:rsidR="00607D5C" w:rsidRPr="00A65618">
        <w:rPr>
          <w:rFonts w:ascii="Times New Roman" w:hAnsi="Times New Roman" w:cs="Times New Roman"/>
          <w:sz w:val="24"/>
          <w:szCs w:val="24"/>
        </w:rPr>
        <w:t>recursos</w:t>
      </w:r>
      <w:r w:rsidR="001126FD" w:rsidRPr="00A65618">
        <w:rPr>
          <w:rFonts w:ascii="Times New Roman" w:hAnsi="Times New Roman" w:cs="Times New Roman"/>
          <w:sz w:val="24"/>
          <w:szCs w:val="24"/>
        </w:rPr>
        <w:t xml:space="preserve"> para ser realizada</w:t>
      </w:r>
      <w:r w:rsidR="00607D5C" w:rsidRPr="00A65618">
        <w:rPr>
          <w:rFonts w:ascii="Times New Roman" w:hAnsi="Times New Roman" w:cs="Times New Roman"/>
          <w:sz w:val="24"/>
          <w:szCs w:val="24"/>
        </w:rPr>
        <w:t>. E como tudo que custa</w:t>
      </w:r>
      <w:r w:rsidR="001126FD" w:rsidRPr="00A65618">
        <w:rPr>
          <w:rFonts w:ascii="Times New Roman" w:hAnsi="Times New Roman" w:cs="Times New Roman"/>
          <w:sz w:val="24"/>
          <w:szCs w:val="24"/>
        </w:rPr>
        <w:t xml:space="preserve"> </w:t>
      </w:r>
      <w:r w:rsidR="00607D5C" w:rsidRPr="00A65618">
        <w:rPr>
          <w:rFonts w:ascii="Times New Roman" w:hAnsi="Times New Roman" w:cs="Times New Roman"/>
          <w:sz w:val="24"/>
          <w:szCs w:val="24"/>
        </w:rPr>
        <w:t xml:space="preserve">dinheiro não é absoluto, </w:t>
      </w:r>
      <w:r w:rsidR="001126FD" w:rsidRPr="00A65618">
        <w:rPr>
          <w:rFonts w:ascii="Times New Roman" w:hAnsi="Times New Roman" w:cs="Times New Roman"/>
          <w:sz w:val="24"/>
          <w:szCs w:val="24"/>
        </w:rPr>
        <w:t>fica im</w:t>
      </w:r>
      <w:r w:rsidR="00607D5C" w:rsidRPr="00A65618">
        <w:rPr>
          <w:rFonts w:ascii="Times New Roman" w:hAnsi="Times New Roman" w:cs="Times New Roman"/>
          <w:sz w:val="24"/>
          <w:szCs w:val="24"/>
        </w:rPr>
        <w:t>possível formular uma</w:t>
      </w:r>
      <w:r w:rsidR="00FF3FED" w:rsidRPr="00A65618">
        <w:rPr>
          <w:rFonts w:ascii="Times New Roman" w:hAnsi="Times New Roman" w:cs="Times New Roman"/>
          <w:sz w:val="24"/>
          <w:szCs w:val="24"/>
        </w:rPr>
        <w:t xml:space="preserve"> definição de direito e, consequ</w:t>
      </w:r>
      <w:r w:rsidR="00607D5C" w:rsidRPr="00A65618">
        <w:rPr>
          <w:rFonts w:ascii="Times New Roman" w:hAnsi="Times New Roman" w:cs="Times New Roman"/>
          <w:sz w:val="24"/>
          <w:szCs w:val="24"/>
        </w:rPr>
        <w:t>entemente, da</w:t>
      </w:r>
      <w:r w:rsidR="001126FD" w:rsidRPr="00A65618">
        <w:rPr>
          <w:rFonts w:ascii="Times New Roman" w:hAnsi="Times New Roman" w:cs="Times New Roman"/>
          <w:sz w:val="24"/>
          <w:szCs w:val="24"/>
        </w:rPr>
        <w:t xml:space="preserve"> </w:t>
      </w:r>
      <w:r w:rsidR="00607D5C" w:rsidRPr="00A65618">
        <w:rPr>
          <w:rFonts w:ascii="Times New Roman" w:hAnsi="Times New Roman" w:cs="Times New Roman"/>
          <w:sz w:val="24"/>
          <w:szCs w:val="24"/>
        </w:rPr>
        <w:t xml:space="preserve">atuação estatal-administrativa </w:t>
      </w:r>
      <w:r w:rsidR="00432FEE" w:rsidRPr="00A65618">
        <w:rPr>
          <w:rFonts w:ascii="Times New Roman" w:hAnsi="Times New Roman" w:cs="Times New Roman"/>
          <w:sz w:val="24"/>
          <w:szCs w:val="24"/>
        </w:rPr>
        <w:t xml:space="preserve">necessária a sua implementação </w:t>
      </w:r>
      <w:r w:rsidR="00607D5C" w:rsidRPr="00A65618">
        <w:rPr>
          <w:rFonts w:ascii="Times New Roman" w:hAnsi="Times New Roman" w:cs="Times New Roman"/>
          <w:sz w:val="24"/>
          <w:szCs w:val="24"/>
        </w:rPr>
        <w:t>abstraindo-se da realidade concreta</w:t>
      </w:r>
      <w:r w:rsidR="00F14290" w:rsidRPr="00A65618">
        <w:rPr>
          <w:rFonts w:ascii="Times New Roman" w:hAnsi="Times New Roman" w:cs="Times New Roman"/>
          <w:sz w:val="24"/>
          <w:szCs w:val="24"/>
        </w:rPr>
        <w:t xml:space="preserve"> (MORAIS, 2012, p. 6).</w:t>
      </w:r>
    </w:p>
    <w:p w:rsidR="00A37EE7" w:rsidRPr="00A65618" w:rsidRDefault="00432FEE" w:rsidP="00B81B6D">
      <w:pPr>
        <w:spacing w:after="0" w:line="360" w:lineRule="auto"/>
        <w:ind w:firstLine="1134"/>
        <w:jc w:val="both"/>
        <w:rPr>
          <w:rFonts w:ascii="Times New Roman" w:hAnsi="Times New Roman" w:cs="Times New Roman"/>
          <w:color w:val="FF0000"/>
          <w:sz w:val="24"/>
          <w:szCs w:val="24"/>
          <w:shd w:val="clear" w:color="auto" w:fill="FFFFFF"/>
        </w:rPr>
      </w:pPr>
      <w:r w:rsidRPr="00A65618">
        <w:rPr>
          <w:rFonts w:ascii="Times New Roman" w:hAnsi="Times New Roman" w:cs="Times New Roman"/>
          <w:color w:val="000000" w:themeColor="text1"/>
          <w:sz w:val="24"/>
          <w:szCs w:val="24"/>
          <w:shd w:val="clear" w:color="auto" w:fill="FFFFFF"/>
        </w:rPr>
        <w:t xml:space="preserve">Por meio destas </w:t>
      </w:r>
      <w:r w:rsidR="00125A09" w:rsidRPr="00A65618">
        <w:rPr>
          <w:rFonts w:ascii="Times New Roman" w:hAnsi="Times New Roman" w:cs="Times New Roman"/>
          <w:color w:val="000000" w:themeColor="text1"/>
          <w:sz w:val="24"/>
          <w:szCs w:val="24"/>
          <w:shd w:val="clear" w:color="auto" w:fill="FFFFFF"/>
        </w:rPr>
        <w:t xml:space="preserve">divergentes </w:t>
      </w:r>
      <w:r w:rsidRPr="00A65618">
        <w:rPr>
          <w:rFonts w:ascii="Times New Roman" w:hAnsi="Times New Roman" w:cs="Times New Roman"/>
          <w:color w:val="000000" w:themeColor="text1"/>
          <w:sz w:val="24"/>
          <w:szCs w:val="24"/>
          <w:shd w:val="clear" w:color="auto" w:fill="FFFFFF"/>
        </w:rPr>
        <w:t xml:space="preserve">explanações de ideias, nota-se que de um lado existe um povo, uma sociedade, sedenta de respeito e de direitos constitucionais devidamente </w:t>
      </w:r>
      <w:r w:rsidR="00125A09" w:rsidRPr="00A65618">
        <w:rPr>
          <w:rFonts w:ascii="Times New Roman" w:hAnsi="Times New Roman" w:cs="Times New Roman"/>
          <w:color w:val="000000" w:themeColor="text1"/>
          <w:sz w:val="24"/>
          <w:szCs w:val="24"/>
          <w:shd w:val="clear" w:color="auto" w:fill="FFFFFF"/>
        </w:rPr>
        <w:t>garantidos</w:t>
      </w:r>
      <w:r w:rsidR="00780448" w:rsidRPr="00A65618">
        <w:rPr>
          <w:rFonts w:ascii="Times New Roman" w:hAnsi="Times New Roman" w:cs="Times New Roman"/>
          <w:color w:val="000000" w:themeColor="text1"/>
          <w:sz w:val="24"/>
          <w:szCs w:val="24"/>
          <w:shd w:val="clear" w:color="auto" w:fill="FFFFFF"/>
        </w:rPr>
        <w:t>, porém não plenamente promovidos</w:t>
      </w:r>
      <w:r w:rsidR="008C7030" w:rsidRPr="00A65618">
        <w:rPr>
          <w:rFonts w:ascii="Times New Roman" w:hAnsi="Times New Roman" w:cs="Times New Roman"/>
          <w:color w:val="000000" w:themeColor="text1"/>
          <w:sz w:val="24"/>
          <w:szCs w:val="24"/>
          <w:shd w:val="clear" w:color="auto" w:fill="FFFFFF"/>
        </w:rPr>
        <w:t>,</w:t>
      </w:r>
      <w:r w:rsidRPr="00A65618">
        <w:rPr>
          <w:rFonts w:ascii="Times New Roman" w:hAnsi="Times New Roman" w:cs="Times New Roman"/>
          <w:color w:val="000000" w:themeColor="text1"/>
          <w:sz w:val="24"/>
          <w:szCs w:val="24"/>
          <w:shd w:val="clear" w:color="auto" w:fill="FFFFFF"/>
        </w:rPr>
        <w:t xml:space="preserve"> e de outro lado, existem os gestores públicos que enfrentam a falta de recursos que vai </w:t>
      </w:r>
      <w:r w:rsidR="008C7030" w:rsidRPr="00A65618">
        <w:rPr>
          <w:rFonts w:ascii="Times New Roman" w:hAnsi="Times New Roman" w:cs="Times New Roman"/>
          <w:color w:val="000000" w:themeColor="text1"/>
          <w:sz w:val="24"/>
          <w:szCs w:val="24"/>
          <w:shd w:val="clear" w:color="auto" w:fill="FFFFFF"/>
        </w:rPr>
        <w:t>de um</w:t>
      </w:r>
      <w:r w:rsidRPr="00A65618">
        <w:rPr>
          <w:rFonts w:ascii="Times New Roman" w:hAnsi="Times New Roman" w:cs="Times New Roman"/>
          <w:color w:val="000000" w:themeColor="text1"/>
          <w:sz w:val="24"/>
          <w:szCs w:val="24"/>
          <w:shd w:val="clear" w:color="auto" w:fill="FFFFFF"/>
        </w:rPr>
        <w:t xml:space="preserve"> extremo</w:t>
      </w:r>
      <w:r w:rsidR="008C7030" w:rsidRPr="00A65618">
        <w:rPr>
          <w:rFonts w:ascii="Times New Roman" w:hAnsi="Times New Roman" w:cs="Times New Roman"/>
          <w:color w:val="000000" w:themeColor="text1"/>
          <w:sz w:val="24"/>
          <w:szCs w:val="24"/>
          <w:shd w:val="clear" w:color="auto" w:fill="FFFFFF"/>
        </w:rPr>
        <w:t xml:space="preserve"> a outro</w:t>
      </w:r>
      <w:r w:rsidRPr="00A65618">
        <w:rPr>
          <w:rFonts w:ascii="Times New Roman" w:hAnsi="Times New Roman" w:cs="Times New Roman"/>
          <w:color w:val="000000" w:themeColor="text1"/>
          <w:sz w:val="24"/>
          <w:szCs w:val="24"/>
          <w:shd w:val="clear" w:color="auto" w:fill="FFFFFF"/>
        </w:rPr>
        <w:t>,</w:t>
      </w:r>
      <w:r w:rsidR="008C7030" w:rsidRPr="00A65618">
        <w:rPr>
          <w:rFonts w:ascii="Times New Roman" w:hAnsi="Times New Roman" w:cs="Times New Roman"/>
          <w:color w:val="000000" w:themeColor="text1"/>
          <w:sz w:val="24"/>
          <w:szCs w:val="24"/>
          <w:shd w:val="clear" w:color="auto" w:fill="FFFFFF"/>
        </w:rPr>
        <w:t xml:space="preserve"> ou seja, de um simples município à União, no entanto estas dificuldades não devem </w:t>
      </w:r>
      <w:r w:rsidR="00125A09" w:rsidRPr="00A65618">
        <w:rPr>
          <w:rFonts w:ascii="Times New Roman" w:hAnsi="Times New Roman" w:cs="Times New Roman"/>
          <w:color w:val="000000" w:themeColor="text1"/>
          <w:sz w:val="24"/>
          <w:szCs w:val="24"/>
          <w:shd w:val="clear" w:color="auto" w:fill="FFFFFF"/>
        </w:rPr>
        <w:t>servir de justificativa para a in</w:t>
      </w:r>
      <w:r w:rsidR="00303FA5" w:rsidRPr="00A65618">
        <w:rPr>
          <w:rFonts w:ascii="Times New Roman" w:hAnsi="Times New Roman" w:cs="Times New Roman"/>
          <w:color w:val="000000" w:themeColor="text1"/>
          <w:sz w:val="24"/>
          <w:szCs w:val="24"/>
          <w:shd w:val="clear" w:color="auto" w:fill="FFFFFF"/>
        </w:rPr>
        <w:t>e</w:t>
      </w:r>
      <w:r w:rsidR="00125A09" w:rsidRPr="00A65618">
        <w:rPr>
          <w:rFonts w:ascii="Times New Roman" w:hAnsi="Times New Roman" w:cs="Times New Roman"/>
          <w:color w:val="000000" w:themeColor="text1"/>
          <w:sz w:val="24"/>
          <w:szCs w:val="24"/>
          <w:shd w:val="clear" w:color="auto" w:fill="FFFFFF"/>
        </w:rPr>
        <w:t>f</w:t>
      </w:r>
      <w:r w:rsidR="008C7030" w:rsidRPr="00A65618">
        <w:rPr>
          <w:rFonts w:ascii="Times New Roman" w:hAnsi="Times New Roman" w:cs="Times New Roman"/>
          <w:color w:val="000000" w:themeColor="text1"/>
          <w:sz w:val="24"/>
          <w:szCs w:val="24"/>
          <w:shd w:val="clear" w:color="auto" w:fill="FFFFFF"/>
        </w:rPr>
        <w:t>iciência</w:t>
      </w:r>
      <w:r w:rsidR="00125A09" w:rsidRPr="00A65618">
        <w:rPr>
          <w:rFonts w:ascii="Times New Roman" w:hAnsi="Times New Roman" w:cs="Times New Roman"/>
          <w:color w:val="000000" w:themeColor="text1"/>
          <w:sz w:val="24"/>
          <w:szCs w:val="24"/>
          <w:shd w:val="clear" w:color="auto" w:fill="FFFFFF"/>
        </w:rPr>
        <w:t xml:space="preserve"> d</w:t>
      </w:r>
      <w:r w:rsidR="00780448" w:rsidRPr="00A65618">
        <w:rPr>
          <w:rFonts w:ascii="Times New Roman" w:hAnsi="Times New Roman" w:cs="Times New Roman"/>
          <w:color w:val="000000" w:themeColor="text1"/>
          <w:sz w:val="24"/>
          <w:szCs w:val="24"/>
          <w:shd w:val="clear" w:color="auto" w:fill="FFFFFF"/>
        </w:rPr>
        <w:t>as ações.</w:t>
      </w:r>
    </w:p>
    <w:p w:rsidR="00F317AD" w:rsidRPr="00A65618" w:rsidRDefault="003F123E" w:rsidP="00B81B6D">
      <w:pPr>
        <w:spacing w:after="0" w:line="360" w:lineRule="auto"/>
        <w:ind w:firstLine="1134"/>
        <w:jc w:val="both"/>
        <w:rPr>
          <w:rFonts w:ascii="Times New Roman" w:hAnsi="Times New Roman" w:cs="Times New Roman"/>
          <w:color w:val="FF0000"/>
          <w:sz w:val="24"/>
          <w:szCs w:val="24"/>
          <w:shd w:val="clear" w:color="auto" w:fill="FFFFFF"/>
        </w:rPr>
      </w:pPr>
      <w:r w:rsidRPr="00A65618">
        <w:rPr>
          <w:rFonts w:ascii="Times New Roman" w:hAnsi="Times New Roman" w:cs="Times New Roman"/>
          <w:color w:val="000000" w:themeColor="text1"/>
          <w:sz w:val="24"/>
          <w:szCs w:val="24"/>
          <w:shd w:val="clear" w:color="auto" w:fill="FFFFFF"/>
        </w:rPr>
        <w:t xml:space="preserve">Objetivando tornar a eficiência, um princípio devidamente </w:t>
      </w:r>
      <w:r w:rsidR="00F7509D" w:rsidRPr="00A65618">
        <w:rPr>
          <w:rFonts w:ascii="Times New Roman" w:hAnsi="Times New Roman" w:cs="Times New Roman"/>
          <w:color w:val="000000" w:themeColor="text1"/>
          <w:sz w:val="24"/>
          <w:szCs w:val="24"/>
          <w:shd w:val="clear" w:color="auto" w:fill="FFFFFF"/>
        </w:rPr>
        <w:t>respeitado</w:t>
      </w:r>
      <w:r w:rsidRPr="00A65618">
        <w:rPr>
          <w:rFonts w:ascii="Times New Roman" w:hAnsi="Times New Roman" w:cs="Times New Roman"/>
          <w:color w:val="000000" w:themeColor="text1"/>
          <w:sz w:val="24"/>
          <w:szCs w:val="24"/>
          <w:shd w:val="clear" w:color="auto" w:fill="FFFFFF"/>
        </w:rPr>
        <w:t xml:space="preserve"> e promovido à sociedade é que vão surgindo discussões constantes de quais são as melhores formas para se organizar e aplicar a eficiência na saúde pública do Brasil. </w:t>
      </w:r>
      <w:r w:rsidR="00F7509D" w:rsidRPr="00A65618">
        <w:rPr>
          <w:rFonts w:ascii="Times New Roman" w:hAnsi="Times New Roman" w:cs="Times New Roman"/>
          <w:color w:val="000000" w:themeColor="text1"/>
          <w:sz w:val="24"/>
          <w:szCs w:val="24"/>
          <w:shd w:val="clear" w:color="auto" w:fill="FFFFFF"/>
        </w:rPr>
        <w:t>Tais</w:t>
      </w:r>
      <w:r w:rsidR="00DE3434" w:rsidRPr="00A65618">
        <w:rPr>
          <w:rFonts w:ascii="Times New Roman" w:hAnsi="Times New Roman" w:cs="Times New Roman"/>
          <w:color w:val="000000" w:themeColor="text1"/>
          <w:sz w:val="24"/>
          <w:szCs w:val="24"/>
          <w:shd w:val="clear" w:color="auto" w:fill="FFFFFF"/>
        </w:rPr>
        <w:t xml:space="preserve"> medidas pode</w:t>
      </w:r>
      <w:r w:rsidR="00F7509D" w:rsidRPr="00A65618">
        <w:rPr>
          <w:rFonts w:ascii="Times New Roman" w:hAnsi="Times New Roman" w:cs="Times New Roman"/>
          <w:color w:val="000000" w:themeColor="text1"/>
          <w:sz w:val="24"/>
          <w:szCs w:val="24"/>
          <w:shd w:val="clear" w:color="auto" w:fill="FFFFFF"/>
        </w:rPr>
        <w:t>m</w:t>
      </w:r>
      <w:r w:rsidR="00DE3434" w:rsidRPr="00A65618">
        <w:rPr>
          <w:rFonts w:ascii="Times New Roman" w:hAnsi="Times New Roman" w:cs="Times New Roman"/>
          <w:color w:val="000000" w:themeColor="text1"/>
          <w:sz w:val="24"/>
          <w:szCs w:val="24"/>
          <w:shd w:val="clear" w:color="auto" w:fill="FFFFFF"/>
        </w:rPr>
        <w:t xml:space="preserve"> ser mencionadas por intermédio da divisão do s</w:t>
      </w:r>
      <w:r w:rsidRPr="00A65618">
        <w:rPr>
          <w:rFonts w:ascii="Times New Roman" w:hAnsi="Times New Roman" w:cs="Times New Roman"/>
          <w:color w:val="000000" w:themeColor="text1"/>
          <w:sz w:val="24"/>
          <w:szCs w:val="24"/>
          <w:shd w:val="clear" w:color="auto" w:fill="FFFFFF"/>
        </w:rPr>
        <w:t xml:space="preserve">istema de </w:t>
      </w:r>
      <w:r w:rsidR="00DE3434" w:rsidRPr="00A65618">
        <w:rPr>
          <w:rFonts w:ascii="Times New Roman" w:hAnsi="Times New Roman" w:cs="Times New Roman"/>
          <w:color w:val="000000" w:themeColor="text1"/>
          <w:sz w:val="24"/>
          <w:szCs w:val="24"/>
          <w:shd w:val="clear" w:color="auto" w:fill="FFFFFF"/>
        </w:rPr>
        <w:t>s</w:t>
      </w:r>
      <w:r w:rsidRPr="00A65618">
        <w:rPr>
          <w:rFonts w:ascii="Times New Roman" w:hAnsi="Times New Roman" w:cs="Times New Roman"/>
          <w:color w:val="000000" w:themeColor="text1"/>
          <w:sz w:val="24"/>
          <w:szCs w:val="24"/>
          <w:shd w:val="clear" w:color="auto" w:fill="FFFFFF"/>
        </w:rPr>
        <w:t xml:space="preserve">aúde </w:t>
      </w:r>
      <w:r w:rsidR="00DE3434" w:rsidRPr="00A65618">
        <w:rPr>
          <w:rFonts w:ascii="Times New Roman" w:hAnsi="Times New Roman" w:cs="Times New Roman"/>
          <w:color w:val="000000" w:themeColor="text1"/>
          <w:sz w:val="24"/>
          <w:szCs w:val="24"/>
          <w:shd w:val="clear" w:color="auto" w:fill="FFFFFF"/>
        </w:rPr>
        <w:t>p</w:t>
      </w:r>
      <w:r w:rsidRPr="00A65618">
        <w:rPr>
          <w:rFonts w:ascii="Times New Roman" w:hAnsi="Times New Roman" w:cs="Times New Roman"/>
          <w:color w:val="000000" w:themeColor="text1"/>
          <w:sz w:val="24"/>
          <w:szCs w:val="24"/>
          <w:shd w:val="clear" w:color="auto" w:fill="FFFFFF"/>
        </w:rPr>
        <w:t>ública níveis de atenção.</w:t>
      </w:r>
    </w:p>
    <w:p w:rsidR="003F123E" w:rsidRPr="00A65618" w:rsidRDefault="008D0281" w:rsidP="00B81B6D">
      <w:pPr>
        <w:spacing w:after="0" w:line="360" w:lineRule="auto"/>
        <w:ind w:firstLine="1134"/>
        <w:jc w:val="both"/>
        <w:rPr>
          <w:rFonts w:ascii="Times New Roman" w:hAnsi="Times New Roman" w:cs="Times New Roman"/>
          <w:color w:val="000000" w:themeColor="text1"/>
          <w:sz w:val="24"/>
          <w:szCs w:val="24"/>
          <w:shd w:val="clear" w:color="auto" w:fill="FFFFFF"/>
        </w:rPr>
      </w:pPr>
      <w:r w:rsidRPr="00A65618">
        <w:rPr>
          <w:rFonts w:ascii="Times New Roman" w:hAnsi="Times New Roman" w:cs="Times New Roman"/>
          <w:color w:val="000000" w:themeColor="text1"/>
          <w:sz w:val="24"/>
          <w:szCs w:val="24"/>
          <w:shd w:val="clear" w:color="auto" w:fill="FFFFFF"/>
        </w:rPr>
        <w:t>Ocorre que, para realizar tais mudanças</w:t>
      </w:r>
      <w:r w:rsidR="003F123E" w:rsidRPr="00A65618">
        <w:rPr>
          <w:rFonts w:ascii="Times New Roman" w:hAnsi="Times New Roman" w:cs="Times New Roman"/>
          <w:color w:val="000000" w:themeColor="text1"/>
          <w:sz w:val="24"/>
          <w:szCs w:val="24"/>
          <w:shd w:val="clear" w:color="auto" w:fill="FFFFFF"/>
        </w:rPr>
        <w:t xml:space="preserve"> </w:t>
      </w:r>
      <w:r w:rsidR="00DE3434" w:rsidRPr="00A65618">
        <w:rPr>
          <w:rFonts w:ascii="Times New Roman" w:hAnsi="Times New Roman" w:cs="Times New Roman"/>
          <w:color w:val="000000" w:themeColor="text1"/>
          <w:sz w:val="24"/>
          <w:szCs w:val="24"/>
          <w:shd w:val="clear" w:color="auto" w:fill="FFFFFF"/>
        </w:rPr>
        <w:t xml:space="preserve">o sistema </w:t>
      </w:r>
      <w:r w:rsidR="00F7509D" w:rsidRPr="00A65618">
        <w:rPr>
          <w:rFonts w:ascii="Times New Roman" w:hAnsi="Times New Roman" w:cs="Times New Roman"/>
          <w:color w:val="000000" w:themeColor="text1"/>
          <w:sz w:val="24"/>
          <w:szCs w:val="24"/>
          <w:shd w:val="clear" w:color="auto" w:fill="FFFFFF"/>
        </w:rPr>
        <w:t xml:space="preserve">passou por algumas transformações, </w:t>
      </w:r>
      <w:r w:rsidRPr="00A65618">
        <w:rPr>
          <w:rFonts w:ascii="Times New Roman" w:hAnsi="Times New Roman" w:cs="Times New Roman"/>
          <w:color w:val="000000" w:themeColor="text1"/>
          <w:sz w:val="24"/>
          <w:szCs w:val="24"/>
          <w:shd w:val="clear" w:color="auto" w:fill="FFFFFF"/>
        </w:rPr>
        <w:t xml:space="preserve">propostas </w:t>
      </w:r>
      <w:r w:rsidR="00F7509D" w:rsidRPr="00A65618">
        <w:rPr>
          <w:rFonts w:ascii="Times New Roman" w:hAnsi="Times New Roman" w:cs="Times New Roman"/>
          <w:color w:val="000000" w:themeColor="text1"/>
          <w:sz w:val="24"/>
          <w:szCs w:val="24"/>
          <w:shd w:val="clear" w:color="auto" w:fill="FFFFFF"/>
        </w:rPr>
        <w:t xml:space="preserve">por Lord Dawson em 1920 na Grã-Bretanha, </w:t>
      </w:r>
      <w:r w:rsidRPr="00A65618">
        <w:rPr>
          <w:rFonts w:ascii="Times New Roman" w:hAnsi="Times New Roman" w:cs="Times New Roman"/>
          <w:color w:val="000000" w:themeColor="text1"/>
          <w:sz w:val="24"/>
          <w:szCs w:val="24"/>
          <w:shd w:val="clear" w:color="auto" w:fill="FFFFFF"/>
        </w:rPr>
        <w:t xml:space="preserve">onde a organização pelos níveis de complexidade foi referência para vários países, inclusive o Brasil. O que quer dizer que, a partir disso, </w:t>
      </w:r>
      <w:r w:rsidR="00F7509D" w:rsidRPr="00A65618">
        <w:rPr>
          <w:rFonts w:ascii="Times New Roman" w:hAnsi="Times New Roman" w:cs="Times New Roman"/>
          <w:color w:val="000000" w:themeColor="text1"/>
          <w:sz w:val="24"/>
          <w:szCs w:val="24"/>
          <w:shd w:val="clear" w:color="auto" w:fill="FFFFFF"/>
        </w:rPr>
        <w:t xml:space="preserve">a </w:t>
      </w:r>
      <w:r w:rsidR="00DE3434" w:rsidRPr="00A65618">
        <w:rPr>
          <w:rFonts w:ascii="Times New Roman" w:hAnsi="Times New Roman" w:cs="Times New Roman"/>
          <w:color w:val="000000" w:themeColor="text1"/>
          <w:sz w:val="24"/>
          <w:szCs w:val="24"/>
          <w:shd w:val="clear" w:color="auto" w:fill="FFFFFF"/>
        </w:rPr>
        <w:t xml:space="preserve">saúde </w:t>
      </w:r>
      <w:r w:rsidR="00F7509D" w:rsidRPr="00A65618">
        <w:rPr>
          <w:rFonts w:ascii="Times New Roman" w:hAnsi="Times New Roman" w:cs="Times New Roman"/>
          <w:color w:val="000000" w:themeColor="text1"/>
          <w:sz w:val="24"/>
          <w:szCs w:val="24"/>
          <w:shd w:val="clear" w:color="auto" w:fill="FFFFFF"/>
        </w:rPr>
        <w:t xml:space="preserve">se dividiu em </w:t>
      </w:r>
      <w:r w:rsidR="00DE3434" w:rsidRPr="00A65618">
        <w:rPr>
          <w:rFonts w:ascii="Times New Roman" w:hAnsi="Times New Roman" w:cs="Times New Roman"/>
          <w:color w:val="000000" w:themeColor="text1"/>
          <w:sz w:val="24"/>
          <w:szCs w:val="24"/>
          <w:shd w:val="clear" w:color="auto" w:fill="FFFFFF"/>
        </w:rPr>
        <w:t>níveis de complexidade em atenção à saúde, onde o primeiro</w:t>
      </w:r>
      <w:r w:rsidRPr="00A65618">
        <w:rPr>
          <w:rFonts w:ascii="Times New Roman" w:hAnsi="Times New Roman" w:cs="Times New Roman"/>
          <w:color w:val="000000" w:themeColor="text1"/>
          <w:sz w:val="24"/>
          <w:szCs w:val="24"/>
          <w:shd w:val="clear" w:color="auto" w:fill="FFFFFF"/>
        </w:rPr>
        <w:t xml:space="preserve"> nível</w:t>
      </w:r>
      <w:r w:rsidR="00DE3434" w:rsidRPr="00A65618">
        <w:rPr>
          <w:rFonts w:ascii="Times New Roman" w:hAnsi="Times New Roman" w:cs="Times New Roman"/>
          <w:color w:val="000000" w:themeColor="text1"/>
          <w:sz w:val="24"/>
          <w:szCs w:val="24"/>
          <w:shd w:val="clear" w:color="auto" w:fill="FFFFFF"/>
        </w:rPr>
        <w:t xml:space="preserve"> é</w:t>
      </w:r>
      <w:r w:rsidRPr="00A65618">
        <w:rPr>
          <w:rFonts w:ascii="Times New Roman" w:hAnsi="Times New Roman" w:cs="Times New Roman"/>
          <w:color w:val="000000" w:themeColor="text1"/>
          <w:sz w:val="24"/>
          <w:szCs w:val="24"/>
          <w:shd w:val="clear" w:color="auto" w:fill="FFFFFF"/>
        </w:rPr>
        <w:t>,</w:t>
      </w:r>
      <w:r w:rsidR="00DE3434" w:rsidRPr="00A65618">
        <w:rPr>
          <w:rFonts w:ascii="Times New Roman" w:hAnsi="Times New Roman" w:cs="Times New Roman"/>
          <w:color w:val="000000" w:themeColor="text1"/>
          <w:sz w:val="24"/>
          <w:szCs w:val="24"/>
          <w:shd w:val="clear" w:color="auto" w:fill="FFFFFF"/>
        </w:rPr>
        <w:t xml:space="preserve"> formado por centros de saúde primário; o segundo, por centros</w:t>
      </w:r>
      <w:r w:rsidR="00F7509D" w:rsidRPr="00A65618">
        <w:rPr>
          <w:rFonts w:ascii="Times New Roman" w:hAnsi="Times New Roman" w:cs="Times New Roman"/>
          <w:color w:val="000000" w:themeColor="text1"/>
          <w:sz w:val="24"/>
          <w:szCs w:val="24"/>
          <w:shd w:val="clear" w:color="auto" w:fill="FFFFFF"/>
        </w:rPr>
        <w:t xml:space="preserve"> de saúde secundários e o terceiro pelos hospitais escola</w:t>
      </w:r>
      <w:r w:rsidR="00BF5E53" w:rsidRPr="00A65618">
        <w:rPr>
          <w:rFonts w:ascii="Times New Roman" w:hAnsi="Times New Roman" w:cs="Times New Roman"/>
          <w:color w:val="000000" w:themeColor="text1"/>
          <w:sz w:val="24"/>
          <w:szCs w:val="24"/>
          <w:shd w:val="clear" w:color="auto" w:fill="FFFFFF"/>
        </w:rPr>
        <w:t xml:space="preserve">, conforme STARFILD (2002, apud </w:t>
      </w:r>
      <w:r w:rsidRPr="00A65618">
        <w:rPr>
          <w:rFonts w:ascii="Times New Roman" w:hAnsi="Times New Roman" w:cs="Times New Roman"/>
          <w:color w:val="000000" w:themeColor="text1"/>
          <w:sz w:val="24"/>
          <w:szCs w:val="24"/>
          <w:shd w:val="clear" w:color="auto" w:fill="FFFFFF"/>
        </w:rPr>
        <w:t>OHARA e SAITO, 2010, p. 23-24).</w:t>
      </w:r>
    </w:p>
    <w:p w:rsidR="006254AA" w:rsidRPr="00A65618" w:rsidRDefault="00D57E11" w:rsidP="00B81B6D">
      <w:pPr>
        <w:spacing w:after="0" w:line="360" w:lineRule="auto"/>
        <w:ind w:firstLine="1134"/>
        <w:jc w:val="both"/>
        <w:rPr>
          <w:rFonts w:ascii="Times New Roman" w:hAnsi="Times New Roman" w:cs="Times New Roman"/>
          <w:color w:val="000000" w:themeColor="text1"/>
          <w:sz w:val="24"/>
          <w:szCs w:val="24"/>
          <w:shd w:val="clear" w:color="auto" w:fill="FFFFFF"/>
        </w:rPr>
      </w:pPr>
      <w:r w:rsidRPr="00A65618">
        <w:rPr>
          <w:rFonts w:ascii="Times New Roman" w:hAnsi="Times New Roman" w:cs="Times New Roman"/>
          <w:color w:val="000000" w:themeColor="text1"/>
          <w:sz w:val="24"/>
          <w:szCs w:val="24"/>
          <w:shd w:val="clear" w:color="auto" w:fill="FFFFFF"/>
        </w:rPr>
        <w:t>Existem vários parâmetros</w:t>
      </w:r>
      <w:r w:rsidR="008D0281" w:rsidRPr="00A65618">
        <w:rPr>
          <w:rFonts w:ascii="Times New Roman" w:hAnsi="Times New Roman" w:cs="Times New Roman"/>
          <w:color w:val="000000" w:themeColor="text1"/>
          <w:sz w:val="24"/>
          <w:szCs w:val="24"/>
          <w:shd w:val="clear" w:color="auto" w:fill="FFFFFF"/>
        </w:rPr>
        <w:t xml:space="preserve"> observados pelos profissionais de saúde no momento em que há de se definir uma complexidade no caso concreto, </w:t>
      </w:r>
      <w:r w:rsidR="006254AA" w:rsidRPr="00A65618">
        <w:rPr>
          <w:rFonts w:ascii="Times New Roman" w:hAnsi="Times New Roman" w:cs="Times New Roman"/>
          <w:color w:val="000000" w:themeColor="text1"/>
          <w:sz w:val="24"/>
          <w:szCs w:val="24"/>
          <w:shd w:val="clear" w:color="auto" w:fill="FFFFFF"/>
        </w:rPr>
        <w:t xml:space="preserve">por meio disso </w:t>
      </w:r>
      <w:r w:rsidR="008D0281" w:rsidRPr="00A65618">
        <w:rPr>
          <w:rFonts w:ascii="Times New Roman" w:hAnsi="Times New Roman" w:cs="Times New Roman"/>
          <w:color w:val="000000" w:themeColor="text1"/>
          <w:sz w:val="24"/>
          <w:szCs w:val="24"/>
          <w:shd w:val="clear" w:color="auto" w:fill="FFFFFF"/>
        </w:rPr>
        <w:t>surgiu a necessidade</w:t>
      </w:r>
      <w:r w:rsidR="006254AA" w:rsidRPr="00A65618">
        <w:rPr>
          <w:rFonts w:ascii="Times New Roman" w:hAnsi="Times New Roman" w:cs="Times New Roman"/>
          <w:color w:val="000000" w:themeColor="text1"/>
          <w:sz w:val="24"/>
          <w:szCs w:val="24"/>
          <w:shd w:val="clear" w:color="auto" w:fill="FFFFFF"/>
        </w:rPr>
        <w:t xml:space="preserve"> em definir as atenções como: primária, para atendimento de menor </w:t>
      </w:r>
      <w:r w:rsidR="006254AA" w:rsidRPr="00A65618">
        <w:rPr>
          <w:rFonts w:ascii="Times New Roman" w:hAnsi="Times New Roman" w:cs="Times New Roman"/>
          <w:color w:val="000000" w:themeColor="text1"/>
          <w:sz w:val="24"/>
          <w:szCs w:val="24"/>
          <w:shd w:val="clear" w:color="auto" w:fill="FFFFFF"/>
        </w:rPr>
        <w:lastRenderedPageBreak/>
        <w:t xml:space="preserve">complexidade; secundária, para atendimento das demandas de média complexidade e terciária </w:t>
      </w:r>
      <w:r w:rsidRPr="00A65618">
        <w:rPr>
          <w:rFonts w:ascii="Times New Roman" w:hAnsi="Times New Roman" w:cs="Times New Roman"/>
          <w:color w:val="000000" w:themeColor="text1"/>
          <w:sz w:val="24"/>
          <w:szCs w:val="24"/>
          <w:shd w:val="clear" w:color="auto" w:fill="FFFFFF"/>
        </w:rPr>
        <w:t xml:space="preserve">para atendimentos </w:t>
      </w:r>
      <w:r w:rsidR="006254AA" w:rsidRPr="00A65618">
        <w:rPr>
          <w:rFonts w:ascii="Times New Roman" w:hAnsi="Times New Roman" w:cs="Times New Roman"/>
          <w:color w:val="000000" w:themeColor="text1"/>
          <w:sz w:val="24"/>
          <w:szCs w:val="24"/>
          <w:shd w:val="clear" w:color="auto" w:fill="FFFFFF"/>
        </w:rPr>
        <w:t xml:space="preserve">de alta complexidade, </w:t>
      </w:r>
      <w:r w:rsidRPr="00A65618">
        <w:rPr>
          <w:rFonts w:ascii="Times New Roman" w:hAnsi="Times New Roman" w:cs="Times New Roman"/>
          <w:color w:val="000000" w:themeColor="text1"/>
          <w:sz w:val="24"/>
          <w:szCs w:val="24"/>
          <w:shd w:val="clear" w:color="auto" w:fill="FFFFFF"/>
        </w:rPr>
        <w:t xml:space="preserve">estas </w:t>
      </w:r>
      <w:r w:rsidR="006254AA" w:rsidRPr="00A65618">
        <w:rPr>
          <w:rFonts w:ascii="Times New Roman" w:hAnsi="Times New Roman" w:cs="Times New Roman"/>
          <w:color w:val="000000" w:themeColor="text1"/>
          <w:sz w:val="24"/>
          <w:szCs w:val="24"/>
          <w:shd w:val="clear" w:color="auto" w:fill="FFFFFF"/>
        </w:rPr>
        <w:t>ponderaç</w:t>
      </w:r>
      <w:r w:rsidRPr="00A65618">
        <w:rPr>
          <w:rFonts w:ascii="Times New Roman" w:hAnsi="Times New Roman" w:cs="Times New Roman"/>
          <w:color w:val="000000" w:themeColor="text1"/>
          <w:sz w:val="24"/>
          <w:szCs w:val="24"/>
          <w:shd w:val="clear" w:color="auto" w:fill="FFFFFF"/>
        </w:rPr>
        <w:t>ões</w:t>
      </w:r>
      <w:r w:rsidR="006254AA" w:rsidRPr="00A65618">
        <w:rPr>
          <w:rFonts w:ascii="Times New Roman" w:hAnsi="Times New Roman" w:cs="Times New Roman"/>
          <w:color w:val="000000" w:themeColor="text1"/>
          <w:sz w:val="24"/>
          <w:szCs w:val="24"/>
          <w:shd w:val="clear" w:color="auto" w:fill="FFFFFF"/>
        </w:rPr>
        <w:t xml:space="preserve"> feita</w:t>
      </w:r>
      <w:r w:rsidRPr="00A65618">
        <w:rPr>
          <w:rFonts w:ascii="Times New Roman" w:hAnsi="Times New Roman" w:cs="Times New Roman"/>
          <w:color w:val="000000" w:themeColor="text1"/>
          <w:sz w:val="24"/>
          <w:szCs w:val="24"/>
          <w:shd w:val="clear" w:color="auto" w:fill="FFFFFF"/>
        </w:rPr>
        <w:t>s</w:t>
      </w:r>
      <w:r w:rsidR="006254AA" w:rsidRPr="00A65618">
        <w:rPr>
          <w:rFonts w:ascii="Times New Roman" w:hAnsi="Times New Roman" w:cs="Times New Roman"/>
          <w:color w:val="000000" w:themeColor="text1"/>
          <w:sz w:val="24"/>
          <w:szCs w:val="24"/>
          <w:shd w:val="clear" w:color="auto" w:fill="FFFFFF"/>
        </w:rPr>
        <w:t xml:space="preserve"> por Elizabete Ohara e Raquel Saito (2010, p. 24), </w:t>
      </w:r>
      <w:r w:rsidRPr="00A65618">
        <w:rPr>
          <w:rFonts w:ascii="Times New Roman" w:hAnsi="Times New Roman" w:cs="Times New Roman"/>
          <w:color w:val="000000" w:themeColor="text1"/>
          <w:sz w:val="24"/>
          <w:szCs w:val="24"/>
          <w:shd w:val="clear" w:color="auto" w:fill="FFFFFF"/>
        </w:rPr>
        <w:t xml:space="preserve">trazem também outras dificuldades enfrentadas em </w:t>
      </w:r>
      <w:r w:rsidR="006254AA" w:rsidRPr="00A65618">
        <w:rPr>
          <w:rFonts w:ascii="Times New Roman" w:hAnsi="Times New Roman" w:cs="Times New Roman"/>
          <w:color w:val="000000" w:themeColor="text1"/>
          <w:sz w:val="24"/>
          <w:szCs w:val="24"/>
          <w:shd w:val="clear" w:color="auto" w:fill="FFFFFF"/>
        </w:rPr>
        <w:t xml:space="preserve">colocar a saúde em prática de forma eficiente, </w:t>
      </w:r>
      <w:r w:rsidRPr="00A65618">
        <w:rPr>
          <w:rFonts w:ascii="Times New Roman" w:hAnsi="Times New Roman" w:cs="Times New Roman"/>
          <w:color w:val="000000" w:themeColor="text1"/>
          <w:sz w:val="24"/>
          <w:szCs w:val="24"/>
          <w:shd w:val="clear" w:color="auto" w:fill="FFFFFF"/>
        </w:rPr>
        <w:t xml:space="preserve">como por exemplo, </w:t>
      </w:r>
      <w:r w:rsidR="006254AA" w:rsidRPr="00A65618">
        <w:rPr>
          <w:rFonts w:ascii="Times New Roman" w:hAnsi="Times New Roman" w:cs="Times New Roman"/>
          <w:color w:val="000000" w:themeColor="text1"/>
          <w:sz w:val="24"/>
          <w:szCs w:val="24"/>
          <w:shd w:val="clear" w:color="auto" w:fill="FFFFFF"/>
        </w:rPr>
        <w:t xml:space="preserve">consideram </w:t>
      </w:r>
      <w:r w:rsidRPr="00A65618">
        <w:rPr>
          <w:rFonts w:ascii="Times New Roman" w:hAnsi="Times New Roman" w:cs="Times New Roman"/>
          <w:color w:val="000000" w:themeColor="text1"/>
          <w:sz w:val="24"/>
          <w:szCs w:val="24"/>
          <w:shd w:val="clear" w:color="auto" w:fill="FFFFFF"/>
        </w:rPr>
        <w:t xml:space="preserve">muito </w:t>
      </w:r>
      <w:r w:rsidR="006254AA" w:rsidRPr="00A65618">
        <w:rPr>
          <w:rFonts w:ascii="Times New Roman" w:hAnsi="Times New Roman" w:cs="Times New Roman"/>
          <w:color w:val="000000" w:themeColor="text1"/>
          <w:sz w:val="24"/>
          <w:szCs w:val="24"/>
          <w:shd w:val="clear" w:color="auto" w:fill="FFFFFF"/>
        </w:rPr>
        <w:t>difícil:</w:t>
      </w:r>
    </w:p>
    <w:p w:rsidR="006254AA" w:rsidRPr="00A65618" w:rsidRDefault="006254AA" w:rsidP="00A65618">
      <w:pPr>
        <w:spacing w:after="0" w:line="360" w:lineRule="auto"/>
        <w:jc w:val="both"/>
        <w:rPr>
          <w:rFonts w:ascii="Times New Roman" w:hAnsi="Times New Roman" w:cs="Times New Roman"/>
          <w:color w:val="000000" w:themeColor="text1"/>
          <w:sz w:val="24"/>
          <w:szCs w:val="24"/>
          <w:shd w:val="clear" w:color="auto" w:fill="FFFFFF"/>
        </w:rPr>
      </w:pPr>
    </w:p>
    <w:p w:rsidR="006254AA" w:rsidRDefault="006254AA" w:rsidP="00A65618">
      <w:pPr>
        <w:spacing w:after="0" w:line="240" w:lineRule="auto"/>
        <w:ind w:left="2268"/>
        <w:jc w:val="both"/>
        <w:rPr>
          <w:rFonts w:ascii="Times New Roman" w:hAnsi="Times New Roman" w:cs="Times New Roman"/>
          <w:color w:val="000000" w:themeColor="text1"/>
          <w:sz w:val="20"/>
          <w:szCs w:val="20"/>
          <w:shd w:val="clear" w:color="auto" w:fill="FFFFFF"/>
        </w:rPr>
      </w:pPr>
      <w:r w:rsidRPr="00A65618">
        <w:rPr>
          <w:rFonts w:ascii="Times New Roman" w:hAnsi="Times New Roman" w:cs="Times New Roman"/>
          <w:color w:val="000000" w:themeColor="text1"/>
          <w:sz w:val="20"/>
          <w:szCs w:val="20"/>
          <w:shd w:val="clear" w:color="auto" w:fill="FFFFFF"/>
        </w:rPr>
        <w:t>O critério de classificação da demanda por complexidade, além de expor os usuários a peregrinações no sistema, gera mal-estar entre os profissionais dos diferentes níveis em relação a necessidades das demandas enviadas. São freqüentes as situações em que o profissional, ao receber um usuário referenciado de outro nível, coloque-se indignado por considerar que aquela demanda não deveria estar ali, não raramente aplica uma ação paliativa e o contra</w:t>
      </w:r>
      <w:r w:rsidR="00022EB6" w:rsidRPr="00A65618">
        <w:rPr>
          <w:rFonts w:ascii="Times New Roman" w:hAnsi="Times New Roman" w:cs="Times New Roman"/>
          <w:color w:val="000000" w:themeColor="text1"/>
          <w:sz w:val="20"/>
          <w:szCs w:val="20"/>
          <w:shd w:val="clear" w:color="auto" w:fill="FFFFFF"/>
        </w:rPr>
        <w:t>r</w:t>
      </w:r>
      <w:r w:rsidRPr="00A65618">
        <w:rPr>
          <w:rFonts w:ascii="Times New Roman" w:hAnsi="Times New Roman" w:cs="Times New Roman"/>
          <w:color w:val="000000" w:themeColor="text1"/>
          <w:sz w:val="20"/>
          <w:szCs w:val="20"/>
          <w:shd w:val="clear" w:color="auto" w:fill="FFFFFF"/>
        </w:rPr>
        <w:t xml:space="preserve">referência </w:t>
      </w:r>
      <w:r w:rsidR="00333AEA" w:rsidRPr="00A65618">
        <w:rPr>
          <w:rFonts w:ascii="Times New Roman" w:hAnsi="Times New Roman" w:cs="Times New Roman"/>
          <w:color w:val="000000" w:themeColor="text1"/>
          <w:sz w:val="20"/>
          <w:szCs w:val="20"/>
          <w:shd w:val="clear" w:color="auto" w:fill="FFFFFF"/>
        </w:rPr>
        <w:t>para o nível que o encaminhou. Essa situação (muito freqüente no sistema de saúde), além de gerar custos desnecessários, expõe o usuário a situações de vai-e-vem e o coloca numa posição difícil, pois não sabe efetivamente quem poderia solucionar seu problema. Além dessa dificuldade, institui-se uma rivalidade entre os técnicos que compromete o diálogo e, por conseqüência, dificulta muitas vezes a resolução da necessidade do usuário.</w:t>
      </w:r>
    </w:p>
    <w:p w:rsidR="00B81B6D" w:rsidRPr="00B81B6D" w:rsidRDefault="00B81B6D" w:rsidP="00B81B6D">
      <w:pPr>
        <w:spacing w:after="0" w:line="360" w:lineRule="auto"/>
        <w:ind w:left="2268"/>
        <w:jc w:val="both"/>
        <w:rPr>
          <w:rFonts w:ascii="Times New Roman" w:hAnsi="Times New Roman" w:cs="Times New Roman"/>
          <w:color w:val="000000" w:themeColor="text1"/>
          <w:sz w:val="24"/>
          <w:szCs w:val="24"/>
          <w:shd w:val="clear" w:color="auto" w:fill="FFFFFF"/>
        </w:rPr>
      </w:pPr>
    </w:p>
    <w:p w:rsidR="000E6418" w:rsidRPr="00A65618" w:rsidRDefault="00902CF8" w:rsidP="00B81B6D">
      <w:pPr>
        <w:spacing w:after="0" w:line="360" w:lineRule="auto"/>
        <w:ind w:firstLine="1134"/>
        <w:jc w:val="both"/>
        <w:rPr>
          <w:rFonts w:ascii="Times New Roman" w:hAnsi="Times New Roman" w:cs="Times New Roman"/>
          <w:color w:val="000000" w:themeColor="text1"/>
          <w:sz w:val="24"/>
          <w:szCs w:val="24"/>
          <w:shd w:val="clear" w:color="auto" w:fill="FFFFFF"/>
        </w:rPr>
      </w:pPr>
      <w:r w:rsidRPr="00A65618">
        <w:rPr>
          <w:rFonts w:ascii="Times New Roman" w:hAnsi="Times New Roman" w:cs="Times New Roman"/>
          <w:color w:val="000000" w:themeColor="text1"/>
          <w:sz w:val="24"/>
          <w:szCs w:val="24"/>
          <w:shd w:val="clear" w:color="auto" w:fill="FFFFFF"/>
        </w:rPr>
        <w:t xml:space="preserve">Ante todo o exposto neste capítulo, Alexandre Moraes (2011, p. </w:t>
      </w:r>
      <w:r w:rsidR="00600FF0" w:rsidRPr="00A65618">
        <w:rPr>
          <w:rFonts w:ascii="Times New Roman" w:hAnsi="Times New Roman" w:cs="Times New Roman"/>
          <w:color w:val="000000" w:themeColor="text1"/>
          <w:sz w:val="24"/>
          <w:szCs w:val="24"/>
          <w:shd w:val="clear" w:color="auto" w:fill="FFFFFF"/>
        </w:rPr>
        <w:t>726</w:t>
      </w:r>
      <w:r w:rsidRPr="00A65618">
        <w:rPr>
          <w:rFonts w:ascii="Times New Roman" w:hAnsi="Times New Roman" w:cs="Times New Roman"/>
          <w:color w:val="000000" w:themeColor="text1"/>
          <w:sz w:val="24"/>
          <w:szCs w:val="24"/>
          <w:shd w:val="clear" w:color="auto" w:fill="FFFFFF"/>
        </w:rPr>
        <w:t xml:space="preserve">) </w:t>
      </w:r>
      <w:r w:rsidR="001B5FD5" w:rsidRPr="00A65618">
        <w:rPr>
          <w:rFonts w:ascii="Times New Roman" w:hAnsi="Times New Roman" w:cs="Times New Roman"/>
          <w:color w:val="000000" w:themeColor="text1"/>
          <w:sz w:val="24"/>
          <w:szCs w:val="24"/>
          <w:shd w:val="clear" w:color="auto" w:fill="FFFFFF"/>
        </w:rPr>
        <w:t xml:space="preserve">propõe uma questão que não pode ser ignorada, pois, </w:t>
      </w:r>
      <w:r w:rsidR="00950C0A" w:rsidRPr="00A65618">
        <w:rPr>
          <w:rFonts w:ascii="Times New Roman" w:hAnsi="Times New Roman" w:cs="Times New Roman"/>
          <w:color w:val="000000" w:themeColor="text1"/>
          <w:sz w:val="24"/>
          <w:szCs w:val="24"/>
          <w:shd w:val="clear" w:color="auto" w:fill="FFFFFF"/>
        </w:rPr>
        <w:t xml:space="preserve">o </w:t>
      </w:r>
      <w:r w:rsidR="001B5FD5" w:rsidRPr="00A65618">
        <w:rPr>
          <w:rFonts w:ascii="Times New Roman" w:hAnsi="Times New Roman" w:cs="Times New Roman"/>
          <w:color w:val="000000" w:themeColor="text1"/>
          <w:sz w:val="24"/>
          <w:szCs w:val="24"/>
          <w:shd w:val="clear" w:color="auto" w:fill="FFFFFF"/>
        </w:rPr>
        <w:t>princípio</w:t>
      </w:r>
      <w:r w:rsidR="00950C0A" w:rsidRPr="00A65618">
        <w:rPr>
          <w:rFonts w:ascii="Times New Roman" w:hAnsi="Times New Roman" w:cs="Times New Roman"/>
          <w:color w:val="000000" w:themeColor="text1"/>
          <w:sz w:val="24"/>
          <w:szCs w:val="24"/>
          <w:shd w:val="clear" w:color="auto" w:fill="FFFFFF"/>
        </w:rPr>
        <w:t xml:space="preserve"> </w:t>
      </w:r>
      <w:r w:rsidR="000E6418" w:rsidRPr="00A65618">
        <w:rPr>
          <w:rFonts w:ascii="Times New Roman" w:hAnsi="Times New Roman" w:cs="Times New Roman"/>
          <w:color w:val="000000" w:themeColor="text1"/>
          <w:sz w:val="24"/>
          <w:szCs w:val="24"/>
          <w:shd w:val="clear" w:color="auto" w:fill="FFFFFF"/>
        </w:rPr>
        <w:t>da eficiência</w:t>
      </w:r>
      <w:r w:rsidR="001B5FD5" w:rsidRPr="00A65618">
        <w:rPr>
          <w:rFonts w:ascii="Times New Roman" w:hAnsi="Times New Roman" w:cs="Times New Roman"/>
          <w:color w:val="000000" w:themeColor="text1"/>
          <w:sz w:val="24"/>
          <w:szCs w:val="24"/>
          <w:shd w:val="clear" w:color="auto" w:fill="FFFFFF"/>
        </w:rPr>
        <w:t xml:space="preserve"> deve ser interpretado como uma arma de controle da Administração Pública,</w:t>
      </w:r>
      <w:r w:rsidR="00600FF0" w:rsidRPr="00A65618">
        <w:rPr>
          <w:rFonts w:ascii="Times New Roman" w:hAnsi="Times New Roman" w:cs="Times New Roman"/>
          <w:color w:val="000000" w:themeColor="text1"/>
          <w:sz w:val="24"/>
          <w:szCs w:val="24"/>
          <w:shd w:val="clear" w:color="auto" w:fill="FFFFFF"/>
        </w:rPr>
        <w:t xml:space="preserve"> onde deve ser imposto à administração direta e indireta e a seus agentes a persecução do bem comum, devendo exercer suas competências de maneira imparcial, neutra, participativa, eficaz, sem burocracia e primando sempre a busca da qualidade, obedecendo critérios legais e morais necessários para melhor aplicação dos recursos públicos.</w:t>
      </w:r>
      <w:r w:rsidR="001B5FD5" w:rsidRPr="00A65618">
        <w:rPr>
          <w:rFonts w:ascii="Times New Roman" w:hAnsi="Times New Roman" w:cs="Times New Roman"/>
          <w:color w:val="000000" w:themeColor="text1"/>
          <w:sz w:val="24"/>
          <w:szCs w:val="24"/>
          <w:shd w:val="clear" w:color="auto" w:fill="FFFFFF"/>
        </w:rPr>
        <w:t xml:space="preserve"> </w:t>
      </w:r>
    </w:p>
    <w:p w:rsidR="001B5FD5" w:rsidRPr="00A65618" w:rsidRDefault="00B81B6D" w:rsidP="00B81B6D">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Exemplo disso, </w:t>
      </w:r>
      <w:r w:rsidR="00076375" w:rsidRPr="00A65618">
        <w:rPr>
          <w:rFonts w:ascii="Times New Roman" w:hAnsi="Times New Roman" w:cs="Times New Roman"/>
          <w:color w:val="000000" w:themeColor="text1"/>
          <w:sz w:val="24"/>
          <w:szCs w:val="24"/>
          <w:shd w:val="clear" w:color="auto" w:fill="FFFFFF"/>
        </w:rPr>
        <w:t xml:space="preserve">é o </w:t>
      </w:r>
      <w:r w:rsidR="001B5FD5" w:rsidRPr="00A65618">
        <w:rPr>
          <w:rFonts w:ascii="Times New Roman" w:hAnsi="Times New Roman" w:cs="Times New Roman"/>
          <w:color w:val="000000" w:themeColor="text1"/>
          <w:sz w:val="24"/>
          <w:szCs w:val="24"/>
          <w:shd w:val="clear" w:color="auto" w:fill="FFFFFF"/>
        </w:rPr>
        <w:t>Ministério Público</w:t>
      </w:r>
      <w:r w:rsidR="00076375" w:rsidRPr="00A65618">
        <w:rPr>
          <w:rFonts w:ascii="Times New Roman" w:hAnsi="Times New Roman" w:cs="Times New Roman"/>
          <w:color w:val="000000" w:themeColor="text1"/>
          <w:sz w:val="24"/>
          <w:szCs w:val="24"/>
          <w:shd w:val="clear" w:color="auto" w:fill="FFFFFF"/>
        </w:rPr>
        <w:t xml:space="preserve"> que </w:t>
      </w:r>
      <w:r w:rsidR="001B5FD5" w:rsidRPr="00A65618">
        <w:rPr>
          <w:rFonts w:ascii="Times New Roman" w:hAnsi="Times New Roman" w:cs="Times New Roman"/>
          <w:color w:val="000000" w:themeColor="text1"/>
          <w:sz w:val="24"/>
          <w:szCs w:val="24"/>
          <w:shd w:val="clear" w:color="auto" w:fill="FFFFFF"/>
        </w:rPr>
        <w:t>encontra através do princípio da eficiência, uma maneira de ref</w:t>
      </w:r>
      <w:r w:rsidR="00600FF0" w:rsidRPr="00A65618">
        <w:rPr>
          <w:rFonts w:ascii="Times New Roman" w:hAnsi="Times New Roman" w:cs="Times New Roman"/>
          <w:color w:val="000000" w:themeColor="text1"/>
          <w:sz w:val="24"/>
          <w:szCs w:val="24"/>
          <w:shd w:val="clear" w:color="auto" w:fill="FFFFFF"/>
        </w:rPr>
        <w:t>orçar sua função constitucional, zelando</w:t>
      </w:r>
      <w:r w:rsidR="001B5FD5" w:rsidRPr="00A65618">
        <w:rPr>
          <w:rFonts w:ascii="Times New Roman" w:hAnsi="Times New Roman" w:cs="Times New Roman"/>
          <w:color w:val="000000" w:themeColor="text1"/>
          <w:sz w:val="24"/>
          <w:szCs w:val="24"/>
          <w:shd w:val="clear" w:color="auto" w:fill="FFFFFF"/>
        </w:rPr>
        <w:t xml:space="preserve"> pelo efetivo respeito dos poderes públicos e dos serviços de relevância pública aos direitos garantidos pela Lei Maior, promovendo as medidas judiciais e extrajudiciais exigidas à sua garantia de acordo com </w:t>
      </w:r>
      <w:r>
        <w:rPr>
          <w:rFonts w:ascii="Times New Roman" w:hAnsi="Times New Roman" w:cs="Times New Roman"/>
          <w:color w:val="000000" w:themeColor="text1"/>
          <w:sz w:val="24"/>
          <w:szCs w:val="24"/>
          <w:shd w:val="clear" w:color="auto" w:fill="FFFFFF"/>
        </w:rPr>
        <w:t xml:space="preserve">o que salienta Alexandre Moraes, </w:t>
      </w:r>
      <w:r w:rsidR="001B5FD5" w:rsidRPr="00A65618">
        <w:rPr>
          <w:rFonts w:ascii="Times New Roman" w:hAnsi="Times New Roman" w:cs="Times New Roman"/>
          <w:color w:val="000000" w:themeColor="text1"/>
          <w:sz w:val="24"/>
          <w:szCs w:val="24"/>
          <w:shd w:val="clear" w:color="auto" w:fill="FFFFFF"/>
        </w:rPr>
        <w:t>bem como em importante citação ao texto constitucional:</w:t>
      </w:r>
    </w:p>
    <w:p w:rsidR="001B5FD5" w:rsidRPr="00B81B6D" w:rsidRDefault="001B5FD5" w:rsidP="00A65618">
      <w:pPr>
        <w:spacing w:after="0" w:line="240" w:lineRule="auto"/>
        <w:ind w:left="2268"/>
        <w:jc w:val="both"/>
        <w:rPr>
          <w:rFonts w:ascii="Times New Roman" w:hAnsi="Times New Roman" w:cs="Times New Roman"/>
          <w:color w:val="000000" w:themeColor="text1"/>
          <w:sz w:val="24"/>
          <w:szCs w:val="24"/>
          <w:shd w:val="clear" w:color="auto" w:fill="FFFFFF"/>
        </w:rPr>
      </w:pPr>
    </w:p>
    <w:p w:rsidR="001B5FD5" w:rsidRDefault="001B5FD5" w:rsidP="00A65618">
      <w:pPr>
        <w:spacing w:after="0" w:line="240" w:lineRule="auto"/>
        <w:ind w:left="2268"/>
        <w:jc w:val="both"/>
        <w:rPr>
          <w:rFonts w:ascii="Times New Roman" w:hAnsi="Times New Roman" w:cs="Times New Roman"/>
          <w:color w:val="000000" w:themeColor="text1"/>
          <w:sz w:val="20"/>
          <w:szCs w:val="20"/>
          <w:shd w:val="clear" w:color="auto" w:fill="FFFFFF"/>
        </w:rPr>
      </w:pPr>
      <w:r w:rsidRPr="00A65618">
        <w:rPr>
          <w:rFonts w:ascii="Times New Roman" w:hAnsi="Times New Roman" w:cs="Times New Roman"/>
          <w:color w:val="000000" w:themeColor="text1"/>
          <w:sz w:val="20"/>
          <w:szCs w:val="20"/>
          <w:shd w:val="clear" w:color="auto" w:fill="FFFFFF"/>
        </w:rPr>
        <w:t>Vislumbra-se, portanto, dentro dessa nova óptica constitucional, um reforço à plena possibilidade de o Poder Judiciário (CF, art. 5º XXXV), em defesa dos direitos fundamentais e serviços essenciais previstos na Carta Magna, garantir a eficiência dos serviços prestados pela administração pública, inclusive responsabilizando as autoridades omissas, pois, conforme salienta Alejandro Nieto, “analisando a realidade espanhola, quando o cidadão se sente maltratado pela inatividade da administração e não tem um remédio jurídico para socorrer-se, irá acudir-se inevitavelmente de pressões políticas, corrupção, tráfico de influência, violência individual e institucionalizada, acabando por gerar intranquilida</w:t>
      </w:r>
      <w:r w:rsidR="00F54BA5" w:rsidRPr="00A65618">
        <w:rPr>
          <w:rFonts w:ascii="Times New Roman" w:hAnsi="Times New Roman" w:cs="Times New Roman"/>
          <w:color w:val="000000" w:themeColor="text1"/>
          <w:sz w:val="20"/>
          <w:szCs w:val="20"/>
          <w:shd w:val="clear" w:color="auto" w:fill="FFFFFF"/>
        </w:rPr>
        <w:t>d</w:t>
      </w:r>
      <w:r w:rsidRPr="00A65618">
        <w:rPr>
          <w:rFonts w:ascii="Times New Roman" w:hAnsi="Times New Roman" w:cs="Times New Roman"/>
          <w:color w:val="000000" w:themeColor="text1"/>
          <w:sz w:val="20"/>
          <w:szCs w:val="20"/>
          <w:shd w:val="clear" w:color="auto" w:fill="FFFFFF"/>
        </w:rPr>
        <w:t>e social, questionando-se a p</w:t>
      </w:r>
      <w:r w:rsidR="00B81B6D">
        <w:rPr>
          <w:rFonts w:ascii="Times New Roman" w:hAnsi="Times New Roman" w:cs="Times New Roman"/>
          <w:color w:val="000000" w:themeColor="text1"/>
          <w:sz w:val="20"/>
          <w:szCs w:val="20"/>
          <w:shd w:val="clear" w:color="auto" w:fill="FFFFFF"/>
        </w:rPr>
        <w:t>rópria utilidade do Estado.” (MORAES, 2011, p. 727)</w:t>
      </w:r>
    </w:p>
    <w:p w:rsidR="00B81B6D" w:rsidRPr="00A65618" w:rsidRDefault="00B81B6D" w:rsidP="00A65618">
      <w:pPr>
        <w:spacing w:after="0" w:line="240" w:lineRule="auto"/>
        <w:ind w:left="2268"/>
        <w:jc w:val="both"/>
        <w:rPr>
          <w:rFonts w:ascii="Times New Roman" w:hAnsi="Times New Roman" w:cs="Times New Roman"/>
          <w:color w:val="000000" w:themeColor="text1"/>
          <w:sz w:val="20"/>
          <w:szCs w:val="20"/>
          <w:shd w:val="clear" w:color="auto" w:fill="FFFFFF"/>
        </w:rPr>
      </w:pPr>
    </w:p>
    <w:p w:rsidR="00352AB3" w:rsidRPr="00A65618" w:rsidRDefault="00076375" w:rsidP="00B81B6D">
      <w:pPr>
        <w:spacing w:after="0" w:line="360" w:lineRule="auto"/>
        <w:ind w:firstLine="1134"/>
        <w:jc w:val="both"/>
        <w:rPr>
          <w:rFonts w:ascii="Times New Roman" w:hAnsi="Times New Roman" w:cs="Times New Roman"/>
          <w:color w:val="000000" w:themeColor="text1"/>
          <w:sz w:val="24"/>
          <w:szCs w:val="24"/>
          <w:shd w:val="clear" w:color="auto" w:fill="FFFFFF"/>
        </w:rPr>
      </w:pPr>
      <w:r w:rsidRPr="00A65618">
        <w:rPr>
          <w:rFonts w:ascii="Times New Roman" w:hAnsi="Times New Roman" w:cs="Times New Roman"/>
          <w:color w:val="000000" w:themeColor="text1"/>
          <w:sz w:val="24"/>
          <w:szCs w:val="24"/>
          <w:shd w:val="clear" w:color="auto" w:fill="FFFFFF"/>
        </w:rPr>
        <w:lastRenderedPageBreak/>
        <w:t xml:space="preserve">Diante estas análises do que é e do que deveria ser o exercício do princípio da eficiência, diante dos casos concretos que ocorrem diariamente quando a população depende do atendimento da rede pública de saúde, bem como, as intervenções feitas pelo Poder Judiciário é que houve a motivação para </w:t>
      </w:r>
      <w:bookmarkStart w:id="3" w:name="_Toc435792626"/>
      <w:bookmarkStart w:id="4" w:name="_Toc435806464"/>
      <w:bookmarkStart w:id="5" w:name="_Toc435866999"/>
      <w:bookmarkStart w:id="6" w:name="_Toc435954381"/>
      <w:r w:rsidR="00B81B6D">
        <w:rPr>
          <w:rFonts w:ascii="Times New Roman" w:hAnsi="Times New Roman" w:cs="Times New Roman"/>
          <w:color w:val="000000" w:themeColor="text1"/>
          <w:sz w:val="24"/>
          <w:szCs w:val="24"/>
          <w:shd w:val="clear" w:color="auto" w:fill="FFFFFF"/>
        </w:rPr>
        <w:t>este estudo.</w:t>
      </w:r>
    </w:p>
    <w:p w:rsidR="00352AB3" w:rsidRDefault="00352AB3" w:rsidP="00B81B6D">
      <w:pPr>
        <w:spacing w:after="0" w:line="360" w:lineRule="auto"/>
        <w:jc w:val="both"/>
        <w:rPr>
          <w:rFonts w:ascii="Times New Roman" w:hAnsi="Times New Roman" w:cs="Times New Roman"/>
          <w:color w:val="000000" w:themeColor="text1"/>
          <w:sz w:val="24"/>
          <w:szCs w:val="24"/>
          <w:shd w:val="clear" w:color="auto" w:fill="FFFFFF"/>
        </w:rPr>
      </w:pPr>
    </w:p>
    <w:p w:rsidR="00B81B6D" w:rsidRDefault="00B81B6D" w:rsidP="00B81B6D">
      <w:pPr>
        <w:spacing w:after="0" w:line="360" w:lineRule="auto"/>
        <w:jc w:val="both"/>
        <w:rPr>
          <w:rFonts w:ascii="Times New Roman" w:hAnsi="Times New Roman" w:cs="Times New Roman"/>
          <w:color w:val="000000" w:themeColor="text1"/>
          <w:sz w:val="24"/>
          <w:szCs w:val="24"/>
          <w:shd w:val="clear" w:color="auto" w:fill="FFFFFF"/>
        </w:rPr>
      </w:pPr>
    </w:p>
    <w:p w:rsidR="00B81B6D" w:rsidRDefault="00B81B6D" w:rsidP="00B81B6D">
      <w:pPr>
        <w:spacing w:after="0" w:line="360" w:lineRule="auto"/>
        <w:jc w:val="both"/>
        <w:rPr>
          <w:rFonts w:ascii="Times New Roman" w:hAnsi="Times New Roman" w:cs="Times New Roman"/>
          <w:color w:val="000000" w:themeColor="text1"/>
          <w:sz w:val="24"/>
          <w:szCs w:val="24"/>
          <w:shd w:val="clear" w:color="auto" w:fill="FFFFFF"/>
        </w:rPr>
      </w:pPr>
    </w:p>
    <w:p w:rsidR="00B81B6D" w:rsidRDefault="00B81B6D" w:rsidP="00B81B6D">
      <w:pPr>
        <w:spacing w:after="0" w:line="360" w:lineRule="auto"/>
        <w:jc w:val="both"/>
        <w:rPr>
          <w:rFonts w:ascii="Times New Roman" w:hAnsi="Times New Roman" w:cs="Times New Roman"/>
          <w:color w:val="000000" w:themeColor="text1"/>
          <w:sz w:val="24"/>
          <w:szCs w:val="24"/>
          <w:shd w:val="clear" w:color="auto" w:fill="FFFFFF"/>
        </w:rPr>
      </w:pPr>
    </w:p>
    <w:p w:rsidR="00B81B6D" w:rsidRDefault="00B81B6D" w:rsidP="00B81B6D">
      <w:pPr>
        <w:spacing w:after="0" w:line="360" w:lineRule="auto"/>
        <w:jc w:val="both"/>
        <w:rPr>
          <w:rFonts w:ascii="Times New Roman" w:hAnsi="Times New Roman" w:cs="Times New Roman"/>
          <w:color w:val="000000" w:themeColor="text1"/>
          <w:sz w:val="24"/>
          <w:szCs w:val="24"/>
          <w:shd w:val="clear" w:color="auto" w:fill="FFFFFF"/>
        </w:rPr>
      </w:pPr>
    </w:p>
    <w:p w:rsidR="00B81B6D" w:rsidRDefault="00B81B6D" w:rsidP="00B81B6D">
      <w:pPr>
        <w:spacing w:after="0" w:line="360" w:lineRule="auto"/>
        <w:jc w:val="both"/>
        <w:rPr>
          <w:rFonts w:ascii="Times New Roman" w:hAnsi="Times New Roman" w:cs="Times New Roman"/>
          <w:color w:val="000000" w:themeColor="text1"/>
          <w:sz w:val="24"/>
          <w:szCs w:val="24"/>
          <w:shd w:val="clear" w:color="auto" w:fill="FFFFFF"/>
        </w:rPr>
      </w:pPr>
    </w:p>
    <w:p w:rsidR="00B81B6D" w:rsidRDefault="00B81B6D" w:rsidP="00B81B6D">
      <w:pPr>
        <w:spacing w:after="0" w:line="360" w:lineRule="auto"/>
        <w:jc w:val="both"/>
        <w:rPr>
          <w:rFonts w:ascii="Times New Roman" w:hAnsi="Times New Roman" w:cs="Times New Roman"/>
          <w:color w:val="000000" w:themeColor="text1"/>
          <w:sz w:val="24"/>
          <w:szCs w:val="24"/>
          <w:shd w:val="clear" w:color="auto" w:fill="FFFFFF"/>
        </w:rPr>
      </w:pPr>
    </w:p>
    <w:p w:rsidR="00B81B6D" w:rsidRDefault="00B81B6D" w:rsidP="00B81B6D">
      <w:pPr>
        <w:spacing w:after="0" w:line="360" w:lineRule="auto"/>
        <w:jc w:val="both"/>
        <w:rPr>
          <w:rFonts w:ascii="Times New Roman" w:hAnsi="Times New Roman" w:cs="Times New Roman"/>
          <w:color w:val="000000" w:themeColor="text1"/>
          <w:sz w:val="24"/>
          <w:szCs w:val="24"/>
          <w:shd w:val="clear" w:color="auto" w:fill="FFFFFF"/>
        </w:rPr>
      </w:pPr>
    </w:p>
    <w:p w:rsidR="00B81B6D" w:rsidRDefault="00B81B6D" w:rsidP="00B81B6D">
      <w:pPr>
        <w:spacing w:after="0" w:line="360" w:lineRule="auto"/>
        <w:jc w:val="both"/>
        <w:rPr>
          <w:rFonts w:ascii="Times New Roman" w:hAnsi="Times New Roman" w:cs="Times New Roman"/>
          <w:color w:val="000000" w:themeColor="text1"/>
          <w:sz w:val="24"/>
          <w:szCs w:val="24"/>
          <w:shd w:val="clear" w:color="auto" w:fill="FFFFFF"/>
        </w:rPr>
      </w:pPr>
    </w:p>
    <w:p w:rsidR="00B81B6D" w:rsidRDefault="00B81B6D" w:rsidP="00B81B6D">
      <w:pPr>
        <w:spacing w:after="0" w:line="360" w:lineRule="auto"/>
        <w:jc w:val="both"/>
        <w:rPr>
          <w:rFonts w:ascii="Times New Roman" w:hAnsi="Times New Roman" w:cs="Times New Roman"/>
          <w:color w:val="000000" w:themeColor="text1"/>
          <w:sz w:val="24"/>
          <w:szCs w:val="24"/>
          <w:shd w:val="clear" w:color="auto" w:fill="FFFFFF"/>
        </w:rPr>
      </w:pPr>
    </w:p>
    <w:p w:rsidR="00B81B6D" w:rsidRDefault="00B81B6D" w:rsidP="00B81B6D">
      <w:pPr>
        <w:spacing w:after="0" w:line="360" w:lineRule="auto"/>
        <w:jc w:val="both"/>
        <w:rPr>
          <w:rFonts w:ascii="Times New Roman" w:hAnsi="Times New Roman" w:cs="Times New Roman"/>
          <w:color w:val="000000" w:themeColor="text1"/>
          <w:sz w:val="24"/>
          <w:szCs w:val="24"/>
          <w:shd w:val="clear" w:color="auto" w:fill="FFFFFF"/>
        </w:rPr>
      </w:pPr>
    </w:p>
    <w:p w:rsidR="00B81B6D" w:rsidRDefault="00B81B6D" w:rsidP="00B81B6D">
      <w:pPr>
        <w:spacing w:after="0" w:line="360" w:lineRule="auto"/>
        <w:jc w:val="both"/>
        <w:rPr>
          <w:rFonts w:ascii="Times New Roman" w:hAnsi="Times New Roman" w:cs="Times New Roman"/>
          <w:color w:val="000000" w:themeColor="text1"/>
          <w:sz w:val="24"/>
          <w:szCs w:val="24"/>
          <w:shd w:val="clear" w:color="auto" w:fill="FFFFFF"/>
        </w:rPr>
      </w:pPr>
    </w:p>
    <w:p w:rsidR="00B81B6D" w:rsidRDefault="00B81B6D" w:rsidP="00B81B6D">
      <w:pPr>
        <w:spacing w:after="0" w:line="360" w:lineRule="auto"/>
        <w:jc w:val="both"/>
        <w:rPr>
          <w:rFonts w:ascii="Times New Roman" w:hAnsi="Times New Roman" w:cs="Times New Roman"/>
          <w:color w:val="000000" w:themeColor="text1"/>
          <w:sz w:val="24"/>
          <w:szCs w:val="24"/>
          <w:shd w:val="clear" w:color="auto" w:fill="FFFFFF"/>
        </w:rPr>
      </w:pPr>
    </w:p>
    <w:p w:rsidR="00B81B6D" w:rsidRDefault="00B81B6D" w:rsidP="00B81B6D">
      <w:pPr>
        <w:spacing w:after="0" w:line="360" w:lineRule="auto"/>
        <w:jc w:val="both"/>
        <w:rPr>
          <w:rFonts w:ascii="Times New Roman" w:hAnsi="Times New Roman" w:cs="Times New Roman"/>
          <w:color w:val="000000" w:themeColor="text1"/>
          <w:sz w:val="24"/>
          <w:szCs w:val="24"/>
          <w:shd w:val="clear" w:color="auto" w:fill="FFFFFF"/>
        </w:rPr>
      </w:pPr>
    </w:p>
    <w:p w:rsidR="00B81B6D" w:rsidRDefault="00B81B6D" w:rsidP="00B81B6D">
      <w:pPr>
        <w:spacing w:after="0" w:line="360" w:lineRule="auto"/>
        <w:jc w:val="both"/>
        <w:rPr>
          <w:rFonts w:ascii="Times New Roman" w:hAnsi="Times New Roman" w:cs="Times New Roman"/>
          <w:color w:val="000000" w:themeColor="text1"/>
          <w:sz w:val="24"/>
          <w:szCs w:val="24"/>
          <w:shd w:val="clear" w:color="auto" w:fill="FFFFFF"/>
        </w:rPr>
      </w:pPr>
    </w:p>
    <w:p w:rsidR="00B81B6D" w:rsidRDefault="00B81B6D" w:rsidP="00B81B6D">
      <w:pPr>
        <w:spacing w:after="0" w:line="360" w:lineRule="auto"/>
        <w:jc w:val="both"/>
        <w:rPr>
          <w:rFonts w:ascii="Times New Roman" w:hAnsi="Times New Roman" w:cs="Times New Roman"/>
          <w:color w:val="000000" w:themeColor="text1"/>
          <w:sz w:val="24"/>
          <w:szCs w:val="24"/>
          <w:shd w:val="clear" w:color="auto" w:fill="FFFFFF"/>
        </w:rPr>
      </w:pPr>
    </w:p>
    <w:p w:rsidR="00B81B6D" w:rsidRDefault="00B81B6D" w:rsidP="00B81B6D">
      <w:pPr>
        <w:spacing w:after="0" w:line="360" w:lineRule="auto"/>
        <w:jc w:val="both"/>
        <w:rPr>
          <w:rFonts w:ascii="Times New Roman" w:hAnsi="Times New Roman" w:cs="Times New Roman"/>
          <w:color w:val="000000" w:themeColor="text1"/>
          <w:sz w:val="24"/>
          <w:szCs w:val="24"/>
          <w:shd w:val="clear" w:color="auto" w:fill="FFFFFF"/>
        </w:rPr>
      </w:pPr>
    </w:p>
    <w:p w:rsidR="00B81B6D" w:rsidRDefault="00B81B6D" w:rsidP="00B81B6D">
      <w:pPr>
        <w:spacing w:after="0" w:line="360" w:lineRule="auto"/>
        <w:jc w:val="both"/>
        <w:rPr>
          <w:rFonts w:ascii="Times New Roman" w:hAnsi="Times New Roman" w:cs="Times New Roman"/>
          <w:color w:val="000000" w:themeColor="text1"/>
          <w:sz w:val="24"/>
          <w:szCs w:val="24"/>
          <w:shd w:val="clear" w:color="auto" w:fill="FFFFFF"/>
        </w:rPr>
      </w:pPr>
    </w:p>
    <w:p w:rsidR="00B81B6D" w:rsidRDefault="00B81B6D" w:rsidP="00B81B6D">
      <w:pPr>
        <w:spacing w:after="0" w:line="360" w:lineRule="auto"/>
        <w:jc w:val="both"/>
        <w:rPr>
          <w:rFonts w:ascii="Times New Roman" w:hAnsi="Times New Roman" w:cs="Times New Roman"/>
          <w:color w:val="000000" w:themeColor="text1"/>
          <w:sz w:val="24"/>
          <w:szCs w:val="24"/>
          <w:shd w:val="clear" w:color="auto" w:fill="FFFFFF"/>
        </w:rPr>
      </w:pPr>
    </w:p>
    <w:p w:rsidR="00B81B6D" w:rsidRDefault="00B81B6D" w:rsidP="00B81B6D">
      <w:pPr>
        <w:spacing w:after="0" w:line="360" w:lineRule="auto"/>
        <w:jc w:val="both"/>
        <w:rPr>
          <w:rFonts w:ascii="Times New Roman" w:hAnsi="Times New Roman" w:cs="Times New Roman"/>
          <w:color w:val="000000" w:themeColor="text1"/>
          <w:sz w:val="24"/>
          <w:szCs w:val="24"/>
          <w:shd w:val="clear" w:color="auto" w:fill="FFFFFF"/>
        </w:rPr>
      </w:pPr>
    </w:p>
    <w:p w:rsidR="00B81B6D" w:rsidRDefault="00B81B6D" w:rsidP="00B81B6D">
      <w:pPr>
        <w:spacing w:after="0" w:line="360" w:lineRule="auto"/>
        <w:jc w:val="both"/>
        <w:rPr>
          <w:rFonts w:ascii="Times New Roman" w:hAnsi="Times New Roman" w:cs="Times New Roman"/>
          <w:color w:val="000000" w:themeColor="text1"/>
          <w:sz w:val="24"/>
          <w:szCs w:val="24"/>
          <w:shd w:val="clear" w:color="auto" w:fill="FFFFFF"/>
        </w:rPr>
      </w:pPr>
    </w:p>
    <w:p w:rsidR="00B81B6D" w:rsidRDefault="00B81B6D" w:rsidP="00B81B6D">
      <w:pPr>
        <w:spacing w:after="0" w:line="360" w:lineRule="auto"/>
        <w:jc w:val="both"/>
        <w:rPr>
          <w:rFonts w:ascii="Times New Roman" w:hAnsi="Times New Roman" w:cs="Times New Roman"/>
          <w:color w:val="000000" w:themeColor="text1"/>
          <w:sz w:val="24"/>
          <w:szCs w:val="24"/>
          <w:shd w:val="clear" w:color="auto" w:fill="FFFFFF"/>
        </w:rPr>
      </w:pPr>
    </w:p>
    <w:p w:rsidR="00B81B6D" w:rsidRDefault="00B81B6D" w:rsidP="00B81B6D">
      <w:pPr>
        <w:spacing w:after="0" w:line="360" w:lineRule="auto"/>
        <w:jc w:val="both"/>
        <w:rPr>
          <w:rFonts w:ascii="Times New Roman" w:hAnsi="Times New Roman" w:cs="Times New Roman"/>
          <w:color w:val="000000" w:themeColor="text1"/>
          <w:sz w:val="24"/>
          <w:szCs w:val="24"/>
          <w:shd w:val="clear" w:color="auto" w:fill="FFFFFF"/>
        </w:rPr>
      </w:pPr>
    </w:p>
    <w:p w:rsidR="00B81B6D" w:rsidRDefault="00B81B6D" w:rsidP="00B81B6D">
      <w:pPr>
        <w:spacing w:after="0" w:line="360" w:lineRule="auto"/>
        <w:jc w:val="both"/>
        <w:rPr>
          <w:rFonts w:ascii="Times New Roman" w:hAnsi="Times New Roman" w:cs="Times New Roman"/>
          <w:color w:val="000000" w:themeColor="text1"/>
          <w:sz w:val="24"/>
          <w:szCs w:val="24"/>
          <w:shd w:val="clear" w:color="auto" w:fill="FFFFFF"/>
        </w:rPr>
      </w:pPr>
    </w:p>
    <w:p w:rsidR="00B81B6D" w:rsidRDefault="00B81B6D" w:rsidP="00B81B6D">
      <w:pPr>
        <w:spacing w:after="0" w:line="360" w:lineRule="auto"/>
        <w:jc w:val="both"/>
        <w:rPr>
          <w:rFonts w:ascii="Times New Roman" w:hAnsi="Times New Roman" w:cs="Times New Roman"/>
          <w:color w:val="000000" w:themeColor="text1"/>
          <w:sz w:val="24"/>
          <w:szCs w:val="24"/>
          <w:shd w:val="clear" w:color="auto" w:fill="FFFFFF"/>
        </w:rPr>
      </w:pPr>
    </w:p>
    <w:p w:rsidR="00B81B6D" w:rsidRDefault="00B81B6D" w:rsidP="00B81B6D">
      <w:pPr>
        <w:spacing w:after="0" w:line="360" w:lineRule="auto"/>
        <w:jc w:val="both"/>
        <w:rPr>
          <w:rFonts w:ascii="Times New Roman" w:hAnsi="Times New Roman" w:cs="Times New Roman"/>
          <w:color w:val="000000" w:themeColor="text1"/>
          <w:sz w:val="24"/>
          <w:szCs w:val="24"/>
          <w:shd w:val="clear" w:color="auto" w:fill="FFFFFF"/>
        </w:rPr>
      </w:pPr>
    </w:p>
    <w:p w:rsidR="00B81B6D" w:rsidRDefault="00B81B6D" w:rsidP="00B81B6D">
      <w:pPr>
        <w:spacing w:after="0" w:line="360" w:lineRule="auto"/>
        <w:jc w:val="both"/>
        <w:rPr>
          <w:rFonts w:ascii="Times New Roman" w:hAnsi="Times New Roman" w:cs="Times New Roman"/>
          <w:color w:val="000000" w:themeColor="text1"/>
          <w:sz w:val="24"/>
          <w:szCs w:val="24"/>
          <w:shd w:val="clear" w:color="auto" w:fill="FFFFFF"/>
        </w:rPr>
      </w:pPr>
    </w:p>
    <w:p w:rsidR="00B81B6D" w:rsidRDefault="00B81B6D" w:rsidP="00B81B6D">
      <w:pPr>
        <w:spacing w:after="0" w:line="360" w:lineRule="auto"/>
        <w:jc w:val="both"/>
        <w:rPr>
          <w:rFonts w:ascii="Times New Roman" w:hAnsi="Times New Roman" w:cs="Times New Roman"/>
          <w:color w:val="000000" w:themeColor="text1"/>
          <w:sz w:val="24"/>
          <w:szCs w:val="24"/>
          <w:shd w:val="clear" w:color="auto" w:fill="FFFFFF"/>
        </w:rPr>
      </w:pPr>
    </w:p>
    <w:p w:rsidR="00B81B6D" w:rsidRDefault="00B81B6D" w:rsidP="00B81B6D">
      <w:pPr>
        <w:spacing w:after="0" w:line="360" w:lineRule="auto"/>
        <w:jc w:val="both"/>
        <w:rPr>
          <w:rFonts w:ascii="Times New Roman" w:hAnsi="Times New Roman" w:cs="Times New Roman"/>
          <w:color w:val="000000" w:themeColor="text1"/>
          <w:sz w:val="24"/>
          <w:szCs w:val="24"/>
          <w:shd w:val="clear" w:color="auto" w:fill="FFFFFF"/>
        </w:rPr>
      </w:pPr>
    </w:p>
    <w:p w:rsidR="00B81B6D" w:rsidRPr="00A65618" w:rsidRDefault="00B81B6D" w:rsidP="00B81B6D">
      <w:pPr>
        <w:spacing w:after="0" w:line="360" w:lineRule="auto"/>
        <w:jc w:val="both"/>
        <w:rPr>
          <w:rFonts w:ascii="Times New Roman" w:hAnsi="Times New Roman" w:cs="Times New Roman"/>
          <w:color w:val="000000" w:themeColor="text1"/>
          <w:sz w:val="24"/>
          <w:szCs w:val="24"/>
          <w:shd w:val="clear" w:color="auto" w:fill="FFFFFF"/>
        </w:rPr>
      </w:pPr>
    </w:p>
    <w:p w:rsidR="00352AB3" w:rsidRPr="00A65618" w:rsidRDefault="00352AB3" w:rsidP="00A65618">
      <w:pPr>
        <w:spacing w:after="0" w:line="360" w:lineRule="auto"/>
        <w:jc w:val="center"/>
        <w:rPr>
          <w:rFonts w:ascii="Times New Roman" w:eastAsia="Times New Roman" w:hAnsi="Times New Roman" w:cs="Times New Roman"/>
          <w:b/>
          <w:color w:val="000000" w:themeColor="text1"/>
          <w:sz w:val="24"/>
          <w:szCs w:val="24"/>
        </w:rPr>
      </w:pPr>
      <w:r w:rsidRPr="00A65618">
        <w:rPr>
          <w:rFonts w:ascii="Times New Roman" w:eastAsia="Times New Roman" w:hAnsi="Times New Roman" w:cs="Times New Roman"/>
          <w:b/>
          <w:color w:val="000000" w:themeColor="text1"/>
          <w:sz w:val="24"/>
          <w:szCs w:val="24"/>
        </w:rPr>
        <w:lastRenderedPageBreak/>
        <w:tab/>
        <w:t>CONCLUSÃO</w:t>
      </w:r>
    </w:p>
    <w:p w:rsidR="0065314D" w:rsidRPr="00A65618" w:rsidRDefault="0065314D" w:rsidP="00A65618">
      <w:pPr>
        <w:spacing w:after="0" w:line="360" w:lineRule="auto"/>
        <w:rPr>
          <w:rFonts w:ascii="Times New Roman" w:eastAsia="Times New Roman" w:hAnsi="Times New Roman" w:cs="Times New Roman"/>
          <w:color w:val="000000" w:themeColor="text1"/>
          <w:sz w:val="24"/>
          <w:szCs w:val="24"/>
        </w:rPr>
      </w:pPr>
    </w:p>
    <w:p w:rsidR="0065314D" w:rsidRPr="00A65618" w:rsidRDefault="0065314D" w:rsidP="00B81B6D">
      <w:pPr>
        <w:spacing w:after="0" w:line="360" w:lineRule="auto"/>
        <w:ind w:firstLine="1134"/>
        <w:jc w:val="both"/>
        <w:rPr>
          <w:rFonts w:ascii="Times New Roman" w:hAnsi="Times New Roman" w:cs="Times New Roman"/>
          <w:sz w:val="24"/>
          <w:szCs w:val="24"/>
        </w:rPr>
      </w:pPr>
      <w:r w:rsidRPr="00A65618">
        <w:rPr>
          <w:rFonts w:ascii="Times New Roman" w:eastAsia="Times New Roman" w:hAnsi="Times New Roman" w:cs="Times New Roman"/>
          <w:color w:val="000000" w:themeColor="text1"/>
          <w:sz w:val="24"/>
          <w:szCs w:val="24"/>
        </w:rPr>
        <w:t>Conclui-se</w:t>
      </w:r>
      <w:r w:rsidR="00B81B6D" w:rsidRPr="00A65618">
        <w:rPr>
          <w:rFonts w:ascii="Times New Roman" w:eastAsia="Times New Roman" w:hAnsi="Times New Roman" w:cs="Times New Roman"/>
          <w:color w:val="000000" w:themeColor="text1"/>
          <w:sz w:val="24"/>
          <w:szCs w:val="24"/>
        </w:rPr>
        <w:t>, portanto</w:t>
      </w:r>
      <w:r w:rsidRPr="00A65618">
        <w:rPr>
          <w:rFonts w:ascii="Times New Roman" w:eastAsia="Times New Roman" w:hAnsi="Times New Roman" w:cs="Times New Roman"/>
          <w:color w:val="000000" w:themeColor="text1"/>
          <w:sz w:val="24"/>
          <w:szCs w:val="24"/>
        </w:rPr>
        <w:t>, com base na pesquisa e no entendimento de Kátia Oliveira e Jamille Costa (2015, p. 11) que o direi</w:t>
      </w:r>
      <w:r w:rsidRPr="00A65618">
        <w:rPr>
          <w:rFonts w:ascii="Times New Roman" w:hAnsi="Times New Roman" w:cs="Times New Roman"/>
          <w:sz w:val="24"/>
          <w:szCs w:val="24"/>
        </w:rPr>
        <w:t>to à saúde é um direito fundamental social, que deve ser garantido pelo Estado, por meio de políticas e ações públicas, com o objetivo de proteger os indivíduos, proporcionando um mínimo necessário. Impossível então, se pensar em vida digna sem saúde já que é a partir desta condição que se tem uma vida minimamente satisfatória.</w:t>
      </w:r>
    </w:p>
    <w:p w:rsidR="0065314D" w:rsidRPr="00A65618" w:rsidRDefault="0065314D" w:rsidP="00B81B6D">
      <w:pPr>
        <w:spacing w:after="0" w:line="360" w:lineRule="auto"/>
        <w:ind w:firstLine="1134"/>
        <w:jc w:val="both"/>
        <w:rPr>
          <w:rFonts w:ascii="Times New Roman" w:hAnsi="Times New Roman" w:cs="Times New Roman"/>
          <w:sz w:val="24"/>
          <w:szCs w:val="24"/>
        </w:rPr>
      </w:pPr>
      <w:r w:rsidRPr="00A65618">
        <w:rPr>
          <w:rFonts w:ascii="Times New Roman" w:hAnsi="Times New Roman" w:cs="Times New Roman"/>
          <w:sz w:val="24"/>
          <w:szCs w:val="24"/>
        </w:rPr>
        <w:t>Ainda nas ponderações da mesma autora, fica nítido perceber que este direito não é satisfatoriamente executado pelo Estado, em função da inexistência de ações governamentais</w:t>
      </w:r>
      <w:r w:rsidR="00625374" w:rsidRPr="00A65618">
        <w:rPr>
          <w:rFonts w:ascii="Times New Roman" w:hAnsi="Times New Roman" w:cs="Times New Roman"/>
          <w:sz w:val="24"/>
          <w:szCs w:val="24"/>
        </w:rPr>
        <w:t xml:space="preserve"> capazes de ampliar este acesso, que conta com um agravante nos dias atuais que é a crise financeira do País, pois infelizmente não se assegura direitos sem a devida aplicação dos recursos financeiros.</w:t>
      </w:r>
    </w:p>
    <w:p w:rsidR="0065314D" w:rsidRPr="00A65618" w:rsidRDefault="00625374" w:rsidP="00B81B6D">
      <w:pPr>
        <w:spacing w:after="0" w:line="360" w:lineRule="auto"/>
        <w:ind w:firstLine="1134"/>
        <w:jc w:val="both"/>
        <w:rPr>
          <w:rFonts w:ascii="Times New Roman" w:hAnsi="Times New Roman" w:cs="Times New Roman"/>
          <w:sz w:val="24"/>
          <w:szCs w:val="24"/>
        </w:rPr>
      </w:pPr>
      <w:r w:rsidRPr="00A65618">
        <w:rPr>
          <w:rFonts w:ascii="Times New Roman" w:hAnsi="Times New Roman" w:cs="Times New Roman"/>
          <w:sz w:val="24"/>
          <w:szCs w:val="24"/>
        </w:rPr>
        <w:t>Para que este cenário seja modificado</w:t>
      </w:r>
      <w:r w:rsidR="00DA3672" w:rsidRPr="00A65618">
        <w:rPr>
          <w:rFonts w:ascii="Times New Roman" w:hAnsi="Times New Roman" w:cs="Times New Roman"/>
          <w:sz w:val="24"/>
          <w:szCs w:val="24"/>
        </w:rPr>
        <w:t xml:space="preserve">, </w:t>
      </w:r>
      <w:r w:rsidRPr="00A65618">
        <w:rPr>
          <w:rFonts w:ascii="Times New Roman" w:hAnsi="Times New Roman" w:cs="Times New Roman"/>
          <w:sz w:val="24"/>
          <w:szCs w:val="24"/>
        </w:rPr>
        <w:t>cabe inteiramente aos gestores, eleitos pela confiança do povo, ter o mínimo de esforço e determinação para implantar políticas públicas de efetivação, onde o direito à saúde passa a ser prioridade. Deve haver uma ponderação de interesses, o direito deverá</w:t>
      </w:r>
      <w:r w:rsidR="0065314D" w:rsidRPr="00A65618">
        <w:rPr>
          <w:rFonts w:ascii="Times New Roman" w:hAnsi="Times New Roman" w:cs="Times New Roman"/>
          <w:sz w:val="24"/>
          <w:szCs w:val="24"/>
        </w:rPr>
        <w:t xml:space="preserve"> sempre prevalecer em detrimento de</w:t>
      </w:r>
      <w:r w:rsidRPr="00A65618">
        <w:rPr>
          <w:rFonts w:ascii="Times New Roman" w:hAnsi="Times New Roman" w:cs="Times New Roman"/>
          <w:sz w:val="24"/>
          <w:szCs w:val="24"/>
        </w:rPr>
        <w:t xml:space="preserve"> </w:t>
      </w:r>
      <w:r w:rsidR="0065314D" w:rsidRPr="00A65618">
        <w:rPr>
          <w:rFonts w:ascii="Times New Roman" w:hAnsi="Times New Roman" w:cs="Times New Roman"/>
          <w:sz w:val="24"/>
          <w:szCs w:val="24"/>
        </w:rPr>
        <w:t>outros que não tem o mesmo grau de essencialidade</w:t>
      </w:r>
      <w:r w:rsidRPr="00A65618">
        <w:rPr>
          <w:rFonts w:ascii="Times New Roman" w:hAnsi="Times New Roman" w:cs="Times New Roman"/>
          <w:sz w:val="24"/>
          <w:szCs w:val="24"/>
        </w:rPr>
        <w:t>, haja vista, que o d</w:t>
      </w:r>
      <w:r w:rsidR="0065314D" w:rsidRPr="00A65618">
        <w:rPr>
          <w:rFonts w:ascii="Times New Roman" w:hAnsi="Times New Roman" w:cs="Times New Roman"/>
          <w:sz w:val="24"/>
          <w:szCs w:val="24"/>
        </w:rPr>
        <w:t xml:space="preserve">ireito a </w:t>
      </w:r>
      <w:r w:rsidRPr="00A65618">
        <w:rPr>
          <w:rFonts w:ascii="Times New Roman" w:hAnsi="Times New Roman" w:cs="Times New Roman"/>
          <w:sz w:val="24"/>
          <w:szCs w:val="24"/>
        </w:rPr>
        <w:t>s</w:t>
      </w:r>
      <w:r w:rsidR="0065314D" w:rsidRPr="00A65618">
        <w:rPr>
          <w:rFonts w:ascii="Times New Roman" w:hAnsi="Times New Roman" w:cs="Times New Roman"/>
          <w:sz w:val="24"/>
          <w:szCs w:val="24"/>
        </w:rPr>
        <w:t>aúde, está intimamente ligado à vida, bem maior da Constituição Federal de 1988</w:t>
      </w:r>
      <w:r w:rsidRPr="00A65618">
        <w:rPr>
          <w:rFonts w:ascii="Times New Roman" w:hAnsi="Times New Roman" w:cs="Times New Roman"/>
          <w:sz w:val="24"/>
          <w:szCs w:val="24"/>
        </w:rPr>
        <w:t xml:space="preserve"> (OLIVEIRA e COSTA, 2015, P.11).</w:t>
      </w:r>
    </w:p>
    <w:p w:rsidR="0065314D" w:rsidRPr="00A65618" w:rsidRDefault="00625374" w:rsidP="00B81B6D">
      <w:pPr>
        <w:spacing w:after="0" w:line="360" w:lineRule="auto"/>
        <w:ind w:firstLine="1134"/>
        <w:jc w:val="both"/>
        <w:rPr>
          <w:rFonts w:ascii="Times New Roman" w:hAnsi="Times New Roman" w:cs="Times New Roman"/>
          <w:sz w:val="24"/>
          <w:szCs w:val="24"/>
        </w:rPr>
      </w:pPr>
      <w:r w:rsidRPr="00A65618">
        <w:rPr>
          <w:rFonts w:ascii="Times New Roman" w:hAnsi="Times New Roman" w:cs="Times New Roman"/>
          <w:sz w:val="24"/>
          <w:szCs w:val="24"/>
        </w:rPr>
        <w:t xml:space="preserve">Diante </w:t>
      </w:r>
      <w:r w:rsidR="00F908AF">
        <w:rPr>
          <w:rFonts w:ascii="Times New Roman" w:hAnsi="Times New Roman" w:cs="Times New Roman"/>
          <w:sz w:val="24"/>
          <w:szCs w:val="24"/>
        </w:rPr>
        <w:t xml:space="preserve">de </w:t>
      </w:r>
      <w:r w:rsidRPr="00A65618">
        <w:rPr>
          <w:rFonts w:ascii="Times New Roman" w:hAnsi="Times New Roman" w:cs="Times New Roman"/>
          <w:sz w:val="24"/>
          <w:szCs w:val="24"/>
        </w:rPr>
        <w:t>todas as dificuldade</w:t>
      </w:r>
      <w:r w:rsidR="00F908AF">
        <w:rPr>
          <w:rFonts w:ascii="Times New Roman" w:hAnsi="Times New Roman" w:cs="Times New Roman"/>
          <w:sz w:val="24"/>
          <w:szCs w:val="24"/>
        </w:rPr>
        <w:t>s</w:t>
      </w:r>
      <w:r w:rsidRPr="00A65618">
        <w:rPr>
          <w:rFonts w:ascii="Times New Roman" w:hAnsi="Times New Roman" w:cs="Times New Roman"/>
          <w:sz w:val="24"/>
          <w:szCs w:val="24"/>
        </w:rPr>
        <w:t xml:space="preserve"> rotineiras o Poder Judiciário acaba intervindo nos casos onde há iminência de lesão causada pela omissão do Poder Público a este direito. Exemplo que pode ser mencionado são os casos de cirurgias ou transferências que o cidadão necessite pra viver e pelas vias normais não são liberadas. O Poder Judiciário</w:t>
      </w:r>
      <w:r w:rsidR="00DA3672" w:rsidRPr="00A65618">
        <w:rPr>
          <w:rFonts w:ascii="Times New Roman" w:hAnsi="Times New Roman" w:cs="Times New Roman"/>
          <w:sz w:val="24"/>
          <w:szCs w:val="24"/>
        </w:rPr>
        <w:t>, na tão discutida judicialização, tem conseguido de forma coercitiva obrigar o Estado e os Municípios a arcar com estas responsabilidades. (OLIVEIRA e COSTA, 2015, P.11).</w:t>
      </w:r>
    </w:p>
    <w:p w:rsidR="00352AB3" w:rsidRPr="00A65618" w:rsidRDefault="00DA3672" w:rsidP="00B81B6D">
      <w:pPr>
        <w:spacing w:after="0" w:line="360" w:lineRule="auto"/>
        <w:ind w:firstLine="1134"/>
        <w:jc w:val="both"/>
        <w:rPr>
          <w:rFonts w:ascii="Times New Roman" w:hAnsi="Times New Roman" w:cs="Times New Roman"/>
          <w:sz w:val="24"/>
          <w:szCs w:val="24"/>
        </w:rPr>
      </w:pPr>
      <w:r w:rsidRPr="00A65618">
        <w:rPr>
          <w:rFonts w:ascii="Times New Roman" w:hAnsi="Times New Roman" w:cs="Times New Roman"/>
          <w:sz w:val="24"/>
          <w:szCs w:val="24"/>
        </w:rPr>
        <w:t xml:space="preserve">Tal atitude, por mais que em determinadas situações obrigue o Estado a cumprir com seu dever, tem se tornado polêmico em virtude da série de repetições diárias em que ocorre no Brasil inteiro. Isto em razão de estar sob a ótica em que configura um ativismo exacerbado, indo em confronto com </w:t>
      </w:r>
      <w:r w:rsidR="0065314D" w:rsidRPr="00A65618">
        <w:rPr>
          <w:rFonts w:ascii="Times New Roman" w:hAnsi="Times New Roman" w:cs="Times New Roman"/>
          <w:sz w:val="24"/>
          <w:szCs w:val="24"/>
        </w:rPr>
        <w:t>o Princípio da</w:t>
      </w:r>
      <w:r w:rsidRPr="00A65618">
        <w:rPr>
          <w:rFonts w:ascii="Times New Roman" w:hAnsi="Times New Roman" w:cs="Times New Roman"/>
          <w:sz w:val="24"/>
          <w:szCs w:val="24"/>
        </w:rPr>
        <w:t xml:space="preserve"> </w:t>
      </w:r>
      <w:r w:rsidR="0065314D" w:rsidRPr="00A65618">
        <w:rPr>
          <w:rFonts w:ascii="Times New Roman" w:hAnsi="Times New Roman" w:cs="Times New Roman"/>
          <w:sz w:val="24"/>
          <w:szCs w:val="24"/>
        </w:rPr>
        <w:t>Repartição de Poderes</w:t>
      </w:r>
      <w:r w:rsidRPr="00A65618">
        <w:rPr>
          <w:rFonts w:ascii="Times New Roman" w:hAnsi="Times New Roman" w:cs="Times New Roman"/>
          <w:sz w:val="24"/>
          <w:szCs w:val="24"/>
        </w:rPr>
        <w:t xml:space="preserve">, já que é do </w:t>
      </w:r>
      <w:r w:rsidR="0065314D" w:rsidRPr="00A65618">
        <w:rPr>
          <w:rFonts w:ascii="Times New Roman" w:hAnsi="Times New Roman" w:cs="Times New Roman"/>
          <w:sz w:val="24"/>
          <w:szCs w:val="24"/>
        </w:rPr>
        <w:t>Estado a obrigação estatal de fornecer ao cidadão prestações positivas</w:t>
      </w:r>
      <w:r w:rsidRPr="00A65618">
        <w:rPr>
          <w:rFonts w:ascii="Times New Roman" w:hAnsi="Times New Roman" w:cs="Times New Roman"/>
          <w:sz w:val="24"/>
          <w:szCs w:val="24"/>
        </w:rPr>
        <w:t xml:space="preserve">, ficando a cargo do Poder Judiciário </w:t>
      </w:r>
      <w:r w:rsidR="0065314D" w:rsidRPr="00A65618">
        <w:rPr>
          <w:rFonts w:ascii="Times New Roman" w:hAnsi="Times New Roman" w:cs="Times New Roman"/>
          <w:sz w:val="24"/>
          <w:szCs w:val="24"/>
        </w:rPr>
        <w:t>apenas interferir nos casos de em que haja um flagrante</w:t>
      </w:r>
      <w:r w:rsidRPr="00A65618">
        <w:rPr>
          <w:rFonts w:ascii="Times New Roman" w:hAnsi="Times New Roman" w:cs="Times New Roman"/>
          <w:sz w:val="24"/>
          <w:szCs w:val="24"/>
        </w:rPr>
        <w:t xml:space="preserve"> </w:t>
      </w:r>
      <w:r w:rsidR="0065314D" w:rsidRPr="00A65618">
        <w:rPr>
          <w:rFonts w:ascii="Times New Roman" w:hAnsi="Times New Roman" w:cs="Times New Roman"/>
          <w:sz w:val="24"/>
          <w:szCs w:val="24"/>
        </w:rPr>
        <w:t>desrespeito ao Direito Constitucional à Saúde</w:t>
      </w:r>
      <w:r w:rsidRPr="00A65618">
        <w:rPr>
          <w:rFonts w:ascii="Times New Roman" w:hAnsi="Times New Roman" w:cs="Times New Roman"/>
          <w:sz w:val="24"/>
          <w:szCs w:val="24"/>
        </w:rPr>
        <w:t xml:space="preserve"> (OLIVEIRA e COSTA, 2015, P.11).</w:t>
      </w:r>
    </w:p>
    <w:p w:rsidR="00A65618" w:rsidRPr="00B81B6D" w:rsidRDefault="00DA3672" w:rsidP="00B81B6D">
      <w:pPr>
        <w:spacing w:after="0" w:line="360" w:lineRule="auto"/>
        <w:ind w:firstLine="1134"/>
        <w:jc w:val="both"/>
        <w:rPr>
          <w:rFonts w:ascii="Times New Roman" w:hAnsi="Times New Roman" w:cs="Times New Roman"/>
          <w:sz w:val="24"/>
          <w:szCs w:val="24"/>
        </w:rPr>
      </w:pPr>
      <w:r w:rsidRPr="00A65618">
        <w:rPr>
          <w:rFonts w:ascii="Times New Roman" w:hAnsi="Times New Roman" w:cs="Times New Roman"/>
          <w:sz w:val="24"/>
          <w:szCs w:val="24"/>
        </w:rPr>
        <w:t>Este assunto não se esgota nesta pesquisa, cabendo a outros acadêmicos interessados, discutir e elaborar novas propostas com o intuito de esgotar uma matéria tão importante ao cotidiano de todos os brasileiros.</w:t>
      </w:r>
    </w:p>
    <w:p w:rsidR="003E419A" w:rsidRPr="00A65618" w:rsidRDefault="009B2D96" w:rsidP="00A65618">
      <w:pPr>
        <w:spacing w:after="0" w:line="360" w:lineRule="auto"/>
        <w:jc w:val="both"/>
        <w:rPr>
          <w:rFonts w:ascii="Times New Roman" w:hAnsi="Times New Roman" w:cs="Times New Roman"/>
          <w:b/>
          <w:color w:val="000000" w:themeColor="text1"/>
          <w:sz w:val="24"/>
          <w:szCs w:val="24"/>
          <w:shd w:val="clear" w:color="auto" w:fill="FFFFFF"/>
        </w:rPr>
      </w:pPr>
      <w:r w:rsidRPr="00A65618">
        <w:rPr>
          <w:rFonts w:ascii="Times New Roman" w:eastAsia="Times New Roman" w:hAnsi="Times New Roman" w:cs="Times New Roman"/>
          <w:b/>
          <w:color w:val="000000" w:themeColor="text1"/>
          <w:sz w:val="24"/>
          <w:szCs w:val="24"/>
        </w:rPr>
        <w:lastRenderedPageBreak/>
        <w:t>R</w:t>
      </w:r>
      <w:r w:rsidR="007E600D" w:rsidRPr="00A65618">
        <w:rPr>
          <w:rFonts w:ascii="Times New Roman" w:eastAsia="Times New Roman" w:hAnsi="Times New Roman" w:cs="Times New Roman"/>
          <w:b/>
          <w:color w:val="000000" w:themeColor="text1"/>
          <w:sz w:val="24"/>
          <w:szCs w:val="24"/>
        </w:rPr>
        <w:t>EFERENCIAS</w:t>
      </w:r>
      <w:bookmarkEnd w:id="3"/>
      <w:bookmarkEnd w:id="4"/>
      <w:bookmarkEnd w:id="5"/>
      <w:bookmarkEnd w:id="6"/>
    </w:p>
    <w:p w:rsidR="0065314D" w:rsidRPr="00A65618" w:rsidRDefault="0065314D" w:rsidP="00A65618">
      <w:pPr>
        <w:spacing w:after="0"/>
        <w:rPr>
          <w:rFonts w:ascii="Times New Roman" w:hAnsi="Times New Roman" w:cs="Times New Roman"/>
          <w:sz w:val="24"/>
          <w:szCs w:val="24"/>
        </w:rPr>
      </w:pPr>
    </w:p>
    <w:p w:rsidR="0065314D" w:rsidRPr="00A65618" w:rsidRDefault="0065314D" w:rsidP="00A65618">
      <w:pPr>
        <w:spacing w:after="0"/>
        <w:rPr>
          <w:rFonts w:ascii="Times New Roman" w:hAnsi="Times New Roman" w:cs="Times New Roman"/>
          <w:sz w:val="24"/>
          <w:szCs w:val="24"/>
        </w:rPr>
      </w:pPr>
    </w:p>
    <w:p w:rsidR="00B614A5" w:rsidRDefault="00B614A5" w:rsidP="00A65618">
      <w:pPr>
        <w:spacing w:after="0"/>
        <w:jc w:val="both"/>
        <w:rPr>
          <w:rFonts w:ascii="Times New Roman" w:hAnsi="Times New Roman" w:cs="Times New Roman"/>
          <w:sz w:val="24"/>
          <w:szCs w:val="24"/>
        </w:rPr>
      </w:pPr>
      <w:r>
        <w:rPr>
          <w:rFonts w:ascii="Times New Roman" w:hAnsi="Times New Roman" w:cs="Times New Roman"/>
          <w:sz w:val="24"/>
          <w:szCs w:val="24"/>
        </w:rPr>
        <w:t xml:space="preserve">BRASIL. </w:t>
      </w:r>
      <w:r w:rsidRPr="00B614A5">
        <w:rPr>
          <w:rFonts w:ascii="Times New Roman" w:hAnsi="Times New Roman" w:cs="Times New Roman"/>
          <w:b/>
          <w:sz w:val="24"/>
          <w:szCs w:val="24"/>
        </w:rPr>
        <w:t>Lei nº 8080/90.</w:t>
      </w:r>
      <w:r>
        <w:rPr>
          <w:rFonts w:ascii="Times New Roman" w:hAnsi="Times New Roman" w:cs="Times New Roman"/>
          <w:sz w:val="24"/>
          <w:szCs w:val="24"/>
        </w:rPr>
        <w:t xml:space="preserve"> Disponível em: </w:t>
      </w:r>
      <w:r w:rsidRPr="00B614A5">
        <w:rPr>
          <w:rFonts w:ascii="Times New Roman" w:hAnsi="Times New Roman" w:cs="Times New Roman"/>
          <w:sz w:val="24"/>
          <w:szCs w:val="24"/>
        </w:rPr>
        <w:t>&lt;</w:t>
      </w:r>
      <w:hyperlink r:id="rId8" w:history="1">
        <w:r w:rsidRPr="00B614A5">
          <w:rPr>
            <w:rStyle w:val="Hyperlink"/>
            <w:rFonts w:ascii="Times New Roman" w:hAnsi="Times New Roman" w:cs="Times New Roman"/>
            <w:color w:val="auto"/>
            <w:sz w:val="24"/>
            <w:szCs w:val="24"/>
          </w:rPr>
          <w:t>http://www.planalto.gov.br/ccivil_03/leis/L8080.htm</w:t>
        </w:r>
      </w:hyperlink>
      <w:r w:rsidRPr="00B614A5">
        <w:rPr>
          <w:rFonts w:ascii="Times New Roman" w:hAnsi="Times New Roman" w:cs="Times New Roman"/>
          <w:sz w:val="24"/>
          <w:szCs w:val="24"/>
        </w:rPr>
        <w:t xml:space="preserve">&gt;. </w:t>
      </w:r>
      <w:r>
        <w:rPr>
          <w:rFonts w:ascii="Times New Roman" w:hAnsi="Times New Roman" w:cs="Times New Roman"/>
          <w:sz w:val="24"/>
          <w:szCs w:val="24"/>
        </w:rPr>
        <w:t>Acesso em: 28 de maio de 2015.</w:t>
      </w:r>
    </w:p>
    <w:p w:rsidR="00B614A5" w:rsidRDefault="00B614A5" w:rsidP="00A65618">
      <w:pPr>
        <w:spacing w:after="0"/>
        <w:jc w:val="both"/>
        <w:rPr>
          <w:rFonts w:ascii="Times New Roman" w:hAnsi="Times New Roman" w:cs="Times New Roman"/>
          <w:sz w:val="24"/>
          <w:szCs w:val="24"/>
        </w:rPr>
      </w:pPr>
    </w:p>
    <w:p w:rsidR="00B614A5" w:rsidRDefault="00B614A5" w:rsidP="00A65618">
      <w:pPr>
        <w:spacing w:after="0"/>
        <w:jc w:val="both"/>
        <w:rPr>
          <w:rFonts w:ascii="Times New Roman" w:hAnsi="Times New Roman" w:cs="Times New Roman"/>
          <w:sz w:val="24"/>
          <w:szCs w:val="24"/>
        </w:rPr>
      </w:pPr>
    </w:p>
    <w:p w:rsidR="00B614A5" w:rsidRDefault="00B614A5" w:rsidP="00A65618">
      <w:pPr>
        <w:spacing w:after="0"/>
        <w:jc w:val="both"/>
        <w:rPr>
          <w:rFonts w:ascii="Times New Roman" w:hAnsi="Times New Roman" w:cs="Times New Roman"/>
          <w:sz w:val="24"/>
          <w:szCs w:val="24"/>
        </w:rPr>
      </w:pPr>
      <w:r>
        <w:rPr>
          <w:rFonts w:ascii="Times New Roman" w:hAnsi="Times New Roman" w:cs="Times New Roman"/>
          <w:sz w:val="24"/>
          <w:szCs w:val="24"/>
        </w:rPr>
        <w:t xml:space="preserve">BRASIL. </w:t>
      </w:r>
      <w:r w:rsidRPr="00B614A5">
        <w:rPr>
          <w:rFonts w:ascii="Times New Roman" w:hAnsi="Times New Roman" w:cs="Times New Roman"/>
          <w:b/>
          <w:sz w:val="24"/>
          <w:szCs w:val="24"/>
        </w:rPr>
        <w:t>Lei nº 8.142/90.</w:t>
      </w:r>
      <w:r>
        <w:rPr>
          <w:rFonts w:ascii="Times New Roman" w:hAnsi="Times New Roman" w:cs="Times New Roman"/>
          <w:sz w:val="24"/>
          <w:szCs w:val="24"/>
        </w:rPr>
        <w:t xml:space="preserve"> Disponível em: &lt;</w:t>
      </w:r>
      <w:hyperlink r:id="rId9" w:history="1">
        <w:r w:rsidRPr="00B614A5">
          <w:rPr>
            <w:rStyle w:val="Hyperlink"/>
            <w:rFonts w:ascii="Times New Roman" w:hAnsi="Times New Roman" w:cs="Times New Roman"/>
            <w:color w:val="auto"/>
            <w:sz w:val="24"/>
            <w:szCs w:val="24"/>
          </w:rPr>
          <w:t>http://www.planalto.gov.br/ccivil_03/leis/L8142.htm</w:t>
        </w:r>
      </w:hyperlink>
      <w:r>
        <w:rPr>
          <w:rFonts w:ascii="Times New Roman" w:hAnsi="Times New Roman" w:cs="Times New Roman"/>
          <w:sz w:val="24"/>
          <w:szCs w:val="24"/>
        </w:rPr>
        <w:t>&gt;</w:t>
      </w:r>
      <w:r w:rsidRPr="00B614A5">
        <w:rPr>
          <w:rFonts w:ascii="Times New Roman" w:hAnsi="Times New Roman" w:cs="Times New Roman"/>
          <w:sz w:val="24"/>
          <w:szCs w:val="24"/>
        </w:rPr>
        <w:t>. Acesso em: 30 de maio de 2016.</w:t>
      </w:r>
    </w:p>
    <w:p w:rsidR="00B614A5" w:rsidRDefault="00B614A5" w:rsidP="00A65618">
      <w:pPr>
        <w:spacing w:after="0"/>
        <w:jc w:val="both"/>
        <w:rPr>
          <w:rFonts w:ascii="Times New Roman" w:hAnsi="Times New Roman" w:cs="Times New Roman"/>
          <w:sz w:val="24"/>
          <w:szCs w:val="24"/>
        </w:rPr>
      </w:pPr>
    </w:p>
    <w:p w:rsidR="00B614A5" w:rsidRDefault="00B614A5" w:rsidP="00A65618">
      <w:pPr>
        <w:spacing w:after="0"/>
        <w:jc w:val="both"/>
        <w:rPr>
          <w:rFonts w:ascii="Times New Roman" w:hAnsi="Times New Roman" w:cs="Times New Roman"/>
          <w:sz w:val="24"/>
          <w:szCs w:val="24"/>
        </w:rPr>
      </w:pPr>
    </w:p>
    <w:p w:rsidR="00B614A5" w:rsidRPr="00B614A5" w:rsidRDefault="00B614A5" w:rsidP="00A65618">
      <w:pPr>
        <w:spacing w:after="0"/>
        <w:jc w:val="both"/>
        <w:rPr>
          <w:rFonts w:ascii="Times New Roman" w:hAnsi="Times New Roman" w:cs="Times New Roman"/>
          <w:sz w:val="24"/>
          <w:szCs w:val="24"/>
        </w:rPr>
      </w:pPr>
      <w:r>
        <w:rPr>
          <w:rFonts w:ascii="Times New Roman" w:hAnsi="Times New Roman" w:cs="Times New Roman"/>
          <w:sz w:val="24"/>
          <w:szCs w:val="24"/>
        </w:rPr>
        <w:t xml:space="preserve">BRASIL. </w:t>
      </w:r>
      <w:r w:rsidRPr="00B614A5">
        <w:rPr>
          <w:rFonts w:ascii="Times New Roman" w:hAnsi="Times New Roman" w:cs="Times New Roman"/>
          <w:b/>
          <w:sz w:val="24"/>
          <w:szCs w:val="24"/>
        </w:rPr>
        <w:t>Constituição Da República Federativa do Brasil de 1988</w:t>
      </w:r>
      <w:r>
        <w:rPr>
          <w:rFonts w:ascii="Times New Roman" w:hAnsi="Times New Roman" w:cs="Times New Roman"/>
          <w:sz w:val="24"/>
          <w:szCs w:val="24"/>
        </w:rPr>
        <w:t>. Disponível em:</w:t>
      </w:r>
      <w:r>
        <w:rPr>
          <w:rFonts w:ascii="Helvetica" w:hAnsi="Helvetica" w:cs="Helvetica"/>
          <w:color w:val="333333"/>
          <w:sz w:val="19"/>
          <w:szCs w:val="19"/>
          <w:shd w:val="clear" w:color="auto" w:fill="FFFFFF"/>
        </w:rPr>
        <w:t xml:space="preserve"> </w:t>
      </w:r>
      <w:r w:rsidRPr="00B614A5">
        <w:rPr>
          <w:rFonts w:ascii="Times New Roman" w:hAnsi="Times New Roman" w:cs="Times New Roman"/>
          <w:sz w:val="24"/>
          <w:szCs w:val="24"/>
          <w:shd w:val="clear" w:color="auto" w:fill="FFFFFF"/>
        </w:rPr>
        <w:t>&lt;</w:t>
      </w:r>
      <w:r w:rsidRPr="00B614A5">
        <w:rPr>
          <w:rFonts w:ascii="Times New Roman" w:hAnsi="Times New Roman" w:cs="Times New Roman"/>
          <w:sz w:val="24"/>
          <w:szCs w:val="24"/>
          <w:u w:val="single"/>
          <w:shd w:val="clear" w:color="auto" w:fill="FFFFFF"/>
        </w:rPr>
        <w:t>http://www.planalto.gov.br/ccivil_03/constituicao/constituição.htm</w:t>
      </w:r>
      <w:r w:rsidRPr="00B614A5">
        <w:rPr>
          <w:rFonts w:ascii="Times New Roman" w:hAnsi="Times New Roman" w:cs="Times New Roman"/>
          <w:sz w:val="24"/>
          <w:szCs w:val="24"/>
          <w:shd w:val="clear" w:color="auto" w:fill="FFFFFF"/>
        </w:rPr>
        <w:t>&gt;. Acesso em: 15 de agosto de 2015.</w:t>
      </w:r>
    </w:p>
    <w:p w:rsidR="00B614A5" w:rsidRDefault="00B614A5" w:rsidP="00A65618">
      <w:pPr>
        <w:spacing w:after="0"/>
        <w:jc w:val="both"/>
        <w:rPr>
          <w:rFonts w:ascii="Times New Roman" w:hAnsi="Times New Roman" w:cs="Times New Roman"/>
          <w:sz w:val="24"/>
          <w:szCs w:val="24"/>
        </w:rPr>
      </w:pPr>
    </w:p>
    <w:p w:rsidR="00B614A5" w:rsidRDefault="00B614A5" w:rsidP="00A65618">
      <w:pPr>
        <w:spacing w:after="0"/>
        <w:jc w:val="both"/>
        <w:rPr>
          <w:rFonts w:ascii="Times New Roman" w:hAnsi="Times New Roman" w:cs="Times New Roman"/>
          <w:sz w:val="24"/>
          <w:szCs w:val="24"/>
        </w:rPr>
      </w:pPr>
    </w:p>
    <w:p w:rsidR="00315173" w:rsidRDefault="00315173" w:rsidP="00A65618">
      <w:pPr>
        <w:spacing w:after="0"/>
        <w:jc w:val="both"/>
        <w:rPr>
          <w:rFonts w:ascii="Times New Roman" w:hAnsi="Times New Roman" w:cs="Times New Roman"/>
          <w:sz w:val="24"/>
          <w:szCs w:val="24"/>
        </w:rPr>
      </w:pPr>
      <w:r w:rsidRPr="00A65618">
        <w:rPr>
          <w:rFonts w:ascii="Times New Roman" w:hAnsi="Times New Roman" w:cs="Times New Roman"/>
          <w:sz w:val="24"/>
          <w:szCs w:val="24"/>
        </w:rPr>
        <w:t xml:space="preserve">CAMBI, Eduardo. Efetividade do direito à saúde pública no Brasil. </w:t>
      </w:r>
      <w:r w:rsidRPr="00A65618">
        <w:rPr>
          <w:rFonts w:ascii="Times New Roman" w:hAnsi="Times New Roman" w:cs="Times New Roman"/>
          <w:b/>
          <w:sz w:val="24"/>
          <w:szCs w:val="24"/>
        </w:rPr>
        <w:t>Revista de Direito do Constitucional.</w:t>
      </w:r>
      <w:r w:rsidRPr="00A65618">
        <w:rPr>
          <w:rFonts w:ascii="Times New Roman" w:hAnsi="Times New Roman" w:cs="Times New Roman"/>
          <w:sz w:val="24"/>
          <w:szCs w:val="24"/>
        </w:rPr>
        <w:t xml:space="preserve"> Vol. 954, p. 119-151. São Paulo: Revista dos Tribunais, abril, 2015.</w:t>
      </w:r>
    </w:p>
    <w:p w:rsidR="00B81B6D" w:rsidRDefault="00B81B6D" w:rsidP="00A65618">
      <w:pPr>
        <w:spacing w:after="0"/>
        <w:jc w:val="both"/>
        <w:rPr>
          <w:rFonts w:ascii="Times New Roman" w:hAnsi="Times New Roman" w:cs="Times New Roman"/>
          <w:sz w:val="24"/>
          <w:szCs w:val="24"/>
        </w:rPr>
      </w:pPr>
    </w:p>
    <w:p w:rsidR="00B81B6D" w:rsidRPr="00A65618" w:rsidRDefault="00B81B6D" w:rsidP="00A65618">
      <w:pPr>
        <w:spacing w:after="0"/>
        <w:jc w:val="both"/>
        <w:rPr>
          <w:rFonts w:ascii="Times New Roman" w:hAnsi="Times New Roman" w:cs="Times New Roman"/>
          <w:sz w:val="24"/>
          <w:szCs w:val="24"/>
        </w:rPr>
      </w:pPr>
    </w:p>
    <w:p w:rsidR="00315173" w:rsidRDefault="00315173" w:rsidP="00A65618">
      <w:pPr>
        <w:spacing w:after="0"/>
        <w:jc w:val="both"/>
        <w:rPr>
          <w:rFonts w:ascii="Times New Roman" w:hAnsi="Times New Roman" w:cs="Times New Roman"/>
          <w:sz w:val="24"/>
          <w:szCs w:val="24"/>
        </w:rPr>
      </w:pPr>
      <w:r w:rsidRPr="00A65618">
        <w:rPr>
          <w:rFonts w:ascii="Times New Roman" w:hAnsi="Times New Roman" w:cs="Times New Roman"/>
          <w:sz w:val="24"/>
          <w:szCs w:val="24"/>
        </w:rPr>
        <w:t xml:space="preserve">CRUZ. José Luiz da Silva. </w:t>
      </w:r>
      <w:r w:rsidRPr="00A65618">
        <w:rPr>
          <w:rFonts w:ascii="Times New Roman" w:hAnsi="Times New Roman" w:cs="Times New Roman"/>
          <w:b/>
          <w:sz w:val="24"/>
          <w:szCs w:val="24"/>
        </w:rPr>
        <w:t>O Princípio da Eficiência da Administração Pública.</w:t>
      </w:r>
      <w:r w:rsidRPr="00A65618">
        <w:rPr>
          <w:rFonts w:ascii="Times New Roman" w:hAnsi="Times New Roman" w:cs="Times New Roman"/>
          <w:sz w:val="24"/>
          <w:szCs w:val="24"/>
        </w:rPr>
        <w:t xml:space="preserve"> Disponível</w:t>
      </w:r>
      <w:r w:rsidR="00B81B6D">
        <w:rPr>
          <w:rFonts w:ascii="Times New Roman" w:hAnsi="Times New Roman" w:cs="Times New Roman"/>
          <w:sz w:val="24"/>
          <w:szCs w:val="24"/>
        </w:rPr>
        <w:t xml:space="preserve"> </w:t>
      </w:r>
      <w:r w:rsidRPr="00A65618">
        <w:rPr>
          <w:rFonts w:ascii="Times New Roman" w:hAnsi="Times New Roman" w:cs="Times New Roman"/>
          <w:sz w:val="24"/>
          <w:szCs w:val="24"/>
        </w:rPr>
        <w:t xml:space="preserve">em: </w:t>
      </w:r>
      <w:r w:rsidR="000E0250">
        <w:rPr>
          <w:rFonts w:ascii="Times New Roman" w:hAnsi="Times New Roman" w:cs="Times New Roman"/>
          <w:sz w:val="24"/>
          <w:szCs w:val="24"/>
        </w:rPr>
        <w:t>&lt;</w:t>
      </w:r>
      <w:r w:rsidRPr="00A65618">
        <w:rPr>
          <w:rFonts w:ascii="Times New Roman" w:hAnsi="Times New Roman" w:cs="Times New Roman"/>
          <w:sz w:val="24"/>
          <w:szCs w:val="24"/>
        </w:rPr>
        <w:t>http://www.conteudojuridico.com.br/artigo,o-principio-da-eficiencia-da-administracao-publica,37624.html</w:t>
      </w:r>
      <w:r w:rsidR="000E0250">
        <w:rPr>
          <w:rFonts w:ascii="Times New Roman" w:hAnsi="Times New Roman" w:cs="Times New Roman"/>
          <w:sz w:val="24"/>
          <w:szCs w:val="24"/>
        </w:rPr>
        <w:t>&gt;</w:t>
      </w:r>
      <w:r w:rsidRPr="00A65618">
        <w:rPr>
          <w:rFonts w:ascii="Times New Roman" w:hAnsi="Times New Roman" w:cs="Times New Roman"/>
          <w:sz w:val="24"/>
          <w:szCs w:val="24"/>
        </w:rPr>
        <w:t>. Acesso em</w:t>
      </w:r>
      <w:r w:rsidR="00B81B6D">
        <w:rPr>
          <w:rFonts w:ascii="Times New Roman" w:hAnsi="Times New Roman" w:cs="Times New Roman"/>
          <w:sz w:val="24"/>
          <w:szCs w:val="24"/>
        </w:rPr>
        <w:t>:</w:t>
      </w:r>
      <w:r w:rsidRPr="00A65618">
        <w:rPr>
          <w:rFonts w:ascii="Times New Roman" w:hAnsi="Times New Roman" w:cs="Times New Roman"/>
          <w:sz w:val="24"/>
          <w:szCs w:val="24"/>
        </w:rPr>
        <w:t xml:space="preserve"> 25 de Mar</w:t>
      </w:r>
      <w:r w:rsidR="00B81B6D">
        <w:rPr>
          <w:rFonts w:ascii="Times New Roman" w:hAnsi="Times New Roman" w:cs="Times New Roman"/>
          <w:sz w:val="24"/>
          <w:szCs w:val="24"/>
        </w:rPr>
        <w:t>ço de</w:t>
      </w:r>
      <w:r w:rsidRPr="00A65618">
        <w:rPr>
          <w:rFonts w:ascii="Times New Roman" w:hAnsi="Times New Roman" w:cs="Times New Roman"/>
          <w:sz w:val="24"/>
          <w:szCs w:val="24"/>
        </w:rPr>
        <w:t xml:space="preserve"> 2016</w:t>
      </w:r>
      <w:r w:rsidR="00B81B6D">
        <w:rPr>
          <w:rFonts w:ascii="Times New Roman" w:hAnsi="Times New Roman" w:cs="Times New Roman"/>
          <w:sz w:val="24"/>
          <w:szCs w:val="24"/>
        </w:rPr>
        <w:t>.</w:t>
      </w:r>
    </w:p>
    <w:p w:rsidR="00B81B6D" w:rsidRDefault="00B81B6D" w:rsidP="00A65618">
      <w:pPr>
        <w:spacing w:after="0"/>
        <w:jc w:val="both"/>
        <w:rPr>
          <w:rFonts w:ascii="Times New Roman" w:hAnsi="Times New Roman" w:cs="Times New Roman"/>
          <w:sz w:val="24"/>
          <w:szCs w:val="24"/>
        </w:rPr>
      </w:pPr>
    </w:p>
    <w:p w:rsidR="00B81B6D" w:rsidRPr="00A65618" w:rsidRDefault="00B81B6D" w:rsidP="00A65618">
      <w:pPr>
        <w:spacing w:after="0"/>
        <w:jc w:val="both"/>
        <w:rPr>
          <w:rFonts w:ascii="Times New Roman" w:hAnsi="Times New Roman" w:cs="Times New Roman"/>
          <w:sz w:val="24"/>
          <w:szCs w:val="24"/>
        </w:rPr>
      </w:pPr>
    </w:p>
    <w:p w:rsidR="00315173" w:rsidRPr="000E0250" w:rsidRDefault="000E0250" w:rsidP="00A65618">
      <w:pPr>
        <w:spacing w:after="0"/>
        <w:jc w:val="both"/>
        <w:rPr>
          <w:rFonts w:ascii="Times New Roman" w:hAnsi="Times New Roman" w:cs="Times New Roman"/>
          <w:sz w:val="24"/>
          <w:szCs w:val="24"/>
        </w:rPr>
      </w:pPr>
      <w:r w:rsidRPr="000E0250">
        <w:rPr>
          <w:rFonts w:ascii="Times New Roman" w:hAnsi="Times New Roman" w:cs="Times New Roman"/>
          <w:color w:val="000000"/>
          <w:sz w:val="24"/>
          <w:szCs w:val="24"/>
          <w:shd w:val="clear" w:color="auto" w:fill="FFFFFF"/>
        </w:rPr>
        <w:t>FERREIRA, A. B. H.</w:t>
      </w:r>
      <w:r w:rsidRPr="000E0250">
        <w:rPr>
          <w:rStyle w:val="apple-converted-space"/>
          <w:rFonts w:ascii="Times New Roman" w:hAnsi="Times New Roman" w:cs="Times New Roman"/>
          <w:color w:val="000000"/>
          <w:sz w:val="24"/>
          <w:szCs w:val="24"/>
          <w:shd w:val="clear" w:color="auto" w:fill="FFFFFF"/>
        </w:rPr>
        <w:t> </w:t>
      </w:r>
      <w:r w:rsidRPr="000E0250">
        <w:rPr>
          <w:rFonts w:ascii="Times New Roman" w:hAnsi="Times New Roman" w:cs="Times New Roman"/>
          <w:b/>
          <w:iCs/>
          <w:color w:val="000000"/>
          <w:sz w:val="24"/>
          <w:szCs w:val="24"/>
          <w:shd w:val="clear" w:color="auto" w:fill="FFFFFF"/>
        </w:rPr>
        <w:t>Aurélio século XXI</w:t>
      </w:r>
      <w:r w:rsidRPr="000E0250">
        <w:rPr>
          <w:rFonts w:ascii="Times New Roman" w:hAnsi="Times New Roman" w:cs="Times New Roman"/>
          <w:b/>
          <w:color w:val="000000"/>
          <w:sz w:val="24"/>
          <w:szCs w:val="24"/>
          <w:shd w:val="clear" w:color="auto" w:fill="FFFFFF"/>
        </w:rPr>
        <w:t>: o dicionário da Língua Portuguesa.</w:t>
      </w:r>
      <w:r w:rsidRPr="000E0250">
        <w:rPr>
          <w:rFonts w:ascii="Times New Roman" w:hAnsi="Times New Roman" w:cs="Times New Roman"/>
          <w:b/>
          <w:sz w:val="24"/>
          <w:szCs w:val="24"/>
        </w:rPr>
        <w:t xml:space="preserve"> </w:t>
      </w:r>
      <w:r w:rsidR="00315173" w:rsidRPr="000E0250">
        <w:rPr>
          <w:rFonts w:ascii="Times New Roman" w:hAnsi="Times New Roman" w:cs="Times New Roman"/>
          <w:sz w:val="24"/>
          <w:szCs w:val="24"/>
        </w:rPr>
        <w:t>Disponível em: &lt;http://dicionariodoaurelio.com/dicionario.php?P=Eficiencia&gt;. Acesso em</w:t>
      </w:r>
      <w:r w:rsidR="00527246" w:rsidRPr="000E0250">
        <w:rPr>
          <w:rFonts w:ascii="Times New Roman" w:hAnsi="Times New Roman" w:cs="Times New Roman"/>
          <w:sz w:val="24"/>
          <w:szCs w:val="24"/>
        </w:rPr>
        <w:t>:</w:t>
      </w:r>
      <w:r w:rsidR="00315173" w:rsidRPr="000E0250">
        <w:rPr>
          <w:rFonts w:ascii="Times New Roman" w:hAnsi="Times New Roman" w:cs="Times New Roman"/>
          <w:sz w:val="24"/>
          <w:szCs w:val="24"/>
        </w:rPr>
        <w:t xml:space="preserve"> 28</w:t>
      </w:r>
      <w:r w:rsidR="00527246" w:rsidRPr="000E0250">
        <w:rPr>
          <w:rFonts w:ascii="Times New Roman" w:hAnsi="Times New Roman" w:cs="Times New Roman"/>
          <w:sz w:val="24"/>
          <w:szCs w:val="24"/>
        </w:rPr>
        <w:t xml:space="preserve"> de </w:t>
      </w:r>
      <w:r w:rsidR="00315173" w:rsidRPr="000E0250">
        <w:rPr>
          <w:rFonts w:ascii="Times New Roman" w:hAnsi="Times New Roman" w:cs="Times New Roman"/>
          <w:sz w:val="24"/>
          <w:szCs w:val="24"/>
        </w:rPr>
        <w:t>Mar</w:t>
      </w:r>
      <w:r w:rsidR="00527246" w:rsidRPr="000E0250">
        <w:rPr>
          <w:rFonts w:ascii="Times New Roman" w:hAnsi="Times New Roman" w:cs="Times New Roman"/>
          <w:sz w:val="24"/>
          <w:szCs w:val="24"/>
        </w:rPr>
        <w:t xml:space="preserve">ço de </w:t>
      </w:r>
      <w:r w:rsidR="00315173" w:rsidRPr="000E0250">
        <w:rPr>
          <w:rFonts w:ascii="Times New Roman" w:hAnsi="Times New Roman" w:cs="Times New Roman"/>
          <w:sz w:val="24"/>
          <w:szCs w:val="24"/>
        </w:rPr>
        <w:t xml:space="preserve"> 2016.</w:t>
      </w:r>
    </w:p>
    <w:p w:rsidR="00527246" w:rsidRDefault="00527246" w:rsidP="00A65618">
      <w:pPr>
        <w:spacing w:after="0"/>
        <w:jc w:val="both"/>
        <w:rPr>
          <w:rFonts w:ascii="Times New Roman" w:hAnsi="Times New Roman" w:cs="Times New Roman"/>
          <w:sz w:val="24"/>
          <w:szCs w:val="24"/>
        </w:rPr>
      </w:pPr>
    </w:p>
    <w:p w:rsidR="00B614A5" w:rsidRPr="00A65618" w:rsidRDefault="00B614A5" w:rsidP="00A65618">
      <w:pPr>
        <w:spacing w:after="0"/>
        <w:jc w:val="both"/>
        <w:rPr>
          <w:rFonts w:ascii="Times New Roman" w:hAnsi="Times New Roman" w:cs="Times New Roman"/>
          <w:sz w:val="24"/>
          <w:szCs w:val="24"/>
        </w:rPr>
      </w:pPr>
    </w:p>
    <w:p w:rsidR="00315173" w:rsidRDefault="00315173" w:rsidP="00A65618">
      <w:pPr>
        <w:spacing w:after="0"/>
        <w:jc w:val="both"/>
        <w:rPr>
          <w:rFonts w:ascii="Times New Roman" w:hAnsi="Times New Roman" w:cs="Times New Roman"/>
          <w:sz w:val="24"/>
          <w:szCs w:val="24"/>
        </w:rPr>
      </w:pPr>
      <w:r w:rsidRPr="00A65618">
        <w:rPr>
          <w:rFonts w:ascii="Times New Roman" w:hAnsi="Times New Roman" w:cs="Times New Roman"/>
          <w:sz w:val="24"/>
          <w:szCs w:val="24"/>
        </w:rPr>
        <w:t>FIQUEIREDO DE, Nébia Maria Almeida; TONINI, Teresa</w:t>
      </w:r>
      <w:r w:rsidRPr="000E0250">
        <w:rPr>
          <w:rFonts w:ascii="Times New Roman" w:hAnsi="Times New Roman" w:cs="Times New Roman"/>
          <w:b/>
          <w:sz w:val="24"/>
          <w:szCs w:val="24"/>
        </w:rPr>
        <w:t>. SUS e PSF para Enfermagem Práticas para o Cuidado da Saúde Coletiva.</w:t>
      </w:r>
      <w:r w:rsidRPr="00A65618">
        <w:rPr>
          <w:rFonts w:ascii="Times New Roman" w:hAnsi="Times New Roman" w:cs="Times New Roman"/>
          <w:sz w:val="24"/>
          <w:szCs w:val="24"/>
        </w:rPr>
        <w:t xml:space="preserve"> São Paulo: Yendis, 2007.</w:t>
      </w:r>
    </w:p>
    <w:p w:rsidR="00B614A5" w:rsidRDefault="00B614A5" w:rsidP="00A65618">
      <w:pPr>
        <w:spacing w:after="0"/>
        <w:jc w:val="both"/>
        <w:rPr>
          <w:rFonts w:ascii="Times New Roman" w:hAnsi="Times New Roman" w:cs="Times New Roman"/>
          <w:sz w:val="24"/>
          <w:szCs w:val="24"/>
        </w:rPr>
      </w:pPr>
    </w:p>
    <w:p w:rsidR="00B614A5" w:rsidRDefault="00B614A5" w:rsidP="00A65618">
      <w:pPr>
        <w:spacing w:after="0"/>
        <w:jc w:val="both"/>
        <w:rPr>
          <w:rFonts w:ascii="Times New Roman" w:hAnsi="Times New Roman" w:cs="Times New Roman"/>
          <w:sz w:val="24"/>
          <w:szCs w:val="24"/>
        </w:rPr>
      </w:pPr>
    </w:p>
    <w:p w:rsidR="00B614A5" w:rsidRDefault="00DA3C8E" w:rsidP="00A65618">
      <w:pPr>
        <w:spacing w:after="0"/>
        <w:jc w:val="both"/>
        <w:rPr>
          <w:rFonts w:ascii="Times New Roman" w:hAnsi="Times New Roman" w:cs="Times New Roman"/>
          <w:sz w:val="24"/>
          <w:szCs w:val="24"/>
        </w:rPr>
      </w:pPr>
      <w:r>
        <w:rPr>
          <w:rFonts w:ascii="Times New Roman" w:hAnsi="Times New Roman" w:cs="Times New Roman"/>
          <w:sz w:val="24"/>
          <w:szCs w:val="24"/>
        </w:rPr>
        <w:t>FUNDAÇÃO OSW</w:t>
      </w:r>
      <w:r w:rsidR="00B614A5">
        <w:rPr>
          <w:rFonts w:ascii="Times New Roman" w:hAnsi="Times New Roman" w:cs="Times New Roman"/>
          <w:sz w:val="24"/>
          <w:szCs w:val="24"/>
        </w:rPr>
        <w:t xml:space="preserve">ALDO CRUZ. </w:t>
      </w:r>
      <w:r w:rsidR="00B614A5" w:rsidRPr="00B614A5">
        <w:rPr>
          <w:rFonts w:ascii="Times New Roman" w:hAnsi="Times New Roman" w:cs="Times New Roman"/>
          <w:b/>
          <w:sz w:val="24"/>
          <w:szCs w:val="24"/>
        </w:rPr>
        <w:t>Pense SUS - Reforma Sanitária</w:t>
      </w:r>
      <w:r w:rsidR="00B614A5" w:rsidRPr="00A65618">
        <w:rPr>
          <w:rFonts w:ascii="Times New Roman" w:hAnsi="Times New Roman" w:cs="Times New Roman"/>
          <w:b/>
          <w:sz w:val="24"/>
          <w:szCs w:val="24"/>
        </w:rPr>
        <w:t xml:space="preserve">. </w:t>
      </w:r>
      <w:r w:rsidR="00B614A5" w:rsidRPr="00A65618">
        <w:rPr>
          <w:rFonts w:ascii="Times New Roman" w:hAnsi="Times New Roman" w:cs="Times New Roman"/>
          <w:sz w:val="24"/>
          <w:szCs w:val="24"/>
        </w:rPr>
        <w:t>Disponível em: &lt;http://pensesus.fiocruz.br/reforma-sanitaria&gt;. Acesso em 25</w:t>
      </w:r>
      <w:r w:rsidR="00B614A5">
        <w:rPr>
          <w:rFonts w:ascii="Times New Roman" w:hAnsi="Times New Roman" w:cs="Times New Roman"/>
          <w:sz w:val="24"/>
          <w:szCs w:val="24"/>
        </w:rPr>
        <w:t xml:space="preserve"> de Março de </w:t>
      </w:r>
      <w:r w:rsidR="00B614A5" w:rsidRPr="00A65618">
        <w:rPr>
          <w:rFonts w:ascii="Times New Roman" w:hAnsi="Times New Roman" w:cs="Times New Roman"/>
          <w:sz w:val="24"/>
          <w:szCs w:val="24"/>
        </w:rPr>
        <w:t>2016.</w:t>
      </w:r>
    </w:p>
    <w:p w:rsidR="00527246" w:rsidRDefault="00527246" w:rsidP="00A65618">
      <w:pPr>
        <w:spacing w:after="0"/>
        <w:jc w:val="both"/>
        <w:rPr>
          <w:rFonts w:ascii="Times New Roman" w:hAnsi="Times New Roman" w:cs="Times New Roman"/>
          <w:sz w:val="24"/>
          <w:szCs w:val="24"/>
        </w:rPr>
      </w:pPr>
    </w:p>
    <w:p w:rsidR="00527246" w:rsidRPr="00A65618" w:rsidRDefault="00527246" w:rsidP="00A65618">
      <w:pPr>
        <w:spacing w:after="0"/>
        <w:jc w:val="both"/>
        <w:rPr>
          <w:rFonts w:ascii="Times New Roman" w:hAnsi="Times New Roman" w:cs="Times New Roman"/>
          <w:sz w:val="24"/>
          <w:szCs w:val="24"/>
        </w:rPr>
      </w:pPr>
    </w:p>
    <w:p w:rsidR="00315173" w:rsidRDefault="00315173" w:rsidP="00A65618">
      <w:pPr>
        <w:spacing w:after="0"/>
        <w:jc w:val="both"/>
        <w:rPr>
          <w:rFonts w:ascii="Times New Roman" w:hAnsi="Times New Roman" w:cs="Times New Roman"/>
          <w:sz w:val="24"/>
          <w:szCs w:val="24"/>
        </w:rPr>
      </w:pPr>
      <w:r w:rsidRPr="00A65618">
        <w:rPr>
          <w:rFonts w:ascii="Times New Roman" w:hAnsi="Times New Roman" w:cs="Times New Roman"/>
          <w:sz w:val="24"/>
          <w:szCs w:val="24"/>
        </w:rPr>
        <w:t xml:space="preserve">GUNDIM, Wagner Wilson Deiró. </w:t>
      </w:r>
      <w:r w:rsidRPr="00A65618">
        <w:rPr>
          <w:rFonts w:ascii="Times New Roman" w:hAnsi="Times New Roman" w:cs="Times New Roman"/>
          <w:b/>
          <w:sz w:val="24"/>
          <w:szCs w:val="24"/>
        </w:rPr>
        <w:t>Hidra e Hércules – A relação circular entre Princípios e Regras.</w:t>
      </w:r>
      <w:r w:rsidR="000E0250">
        <w:rPr>
          <w:rFonts w:ascii="Times New Roman" w:hAnsi="Times New Roman" w:cs="Times New Roman"/>
          <w:b/>
          <w:sz w:val="24"/>
          <w:szCs w:val="24"/>
        </w:rPr>
        <w:t xml:space="preserve"> </w:t>
      </w:r>
      <w:r w:rsidRPr="00A65618">
        <w:rPr>
          <w:rFonts w:ascii="Times New Roman" w:hAnsi="Times New Roman" w:cs="Times New Roman"/>
          <w:sz w:val="24"/>
          <w:szCs w:val="24"/>
        </w:rPr>
        <w:t>Disponível</w:t>
      </w:r>
      <w:r w:rsidR="000E0250">
        <w:rPr>
          <w:rFonts w:ascii="Times New Roman" w:hAnsi="Times New Roman" w:cs="Times New Roman"/>
          <w:sz w:val="24"/>
          <w:szCs w:val="24"/>
        </w:rPr>
        <w:t xml:space="preserve"> </w:t>
      </w:r>
      <w:r w:rsidRPr="00A65618">
        <w:rPr>
          <w:rFonts w:ascii="Times New Roman" w:hAnsi="Times New Roman" w:cs="Times New Roman"/>
          <w:sz w:val="24"/>
          <w:szCs w:val="24"/>
        </w:rPr>
        <w:t>em:</w:t>
      </w:r>
      <w:r w:rsidR="000E0250">
        <w:rPr>
          <w:rFonts w:ascii="Times New Roman" w:hAnsi="Times New Roman" w:cs="Times New Roman"/>
          <w:sz w:val="24"/>
          <w:szCs w:val="24"/>
        </w:rPr>
        <w:t xml:space="preserve"> </w:t>
      </w:r>
      <w:r w:rsidRPr="00A65618">
        <w:rPr>
          <w:rFonts w:ascii="Times New Roman" w:hAnsi="Times New Roman" w:cs="Times New Roman"/>
          <w:sz w:val="24"/>
          <w:szCs w:val="24"/>
        </w:rPr>
        <w:t>&lt;http://www.ambitojuridico.com.br/site/index.php?n_link=revista_artigos_leitura&amp;artigo_id=16210&amp;revista_caderno=15&gt;.</w:t>
      </w:r>
      <w:r w:rsidR="000E0250">
        <w:rPr>
          <w:rFonts w:ascii="Times New Roman" w:hAnsi="Times New Roman" w:cs="Times New Roman"/>
          <w:sz w:val="24"/>
          <w:szCs w:val="24"/>
        </w:rPr>
        <w:t xml:space="preserve"> </w:t>
      </w:r>
      <w:r w:rsidRPr="00A65618">
        <w:rPr>
          <w:rFonts w:ascii="Times New Roman" w:hAnsi="Times New Roman" w:cs="Times New Roman"/>
          <w:sz w:val="24"/>
          <w:szCs w:val="24"/>
        </w:rPr>
        <w:t>Acesso em</w:t>
      </w:r>
      <w:r w:rsidR="000E0250">
        <w:rPr>
          <w:rFonts w:ascii="Times New Roman" w:hAnsi="Times New Roman" w:cs="Times New Roman"/>
          <w:sz w:val="24"/>
          <w:szCs w:val="24"/>
        </w:rPr>
        <w:t>:</w:t>
      </w:r>
      <w:r w:rsidRPr="00A65618">
        <w:rPr>
          <w:rFonts w:ascii="Times New Roman" w:hAnsi="Times New Roman" w:cs="Times New Roman"/>
          <w:sz w:val="24"/>
          <w:szCs w:val="24"/>
        </w:rPr>
        <w:t xml:space="preserve"> 25 de Mar</w:t>
      </w:r>
      <w:r w:rsidR="000E0250">
        <w:rPr>
          <w:rFonts w:ascii="Times New Roman" w:hAnsi="Times New Roman" w:cs="Times New Roman"/>
          <w:sz w:val="24"/>
          <w:szCs w:val="24"/>
        </w:rPr>
        <w:t>ço de</w:t>
      </w:r>
      <w:r w:rsidRPr="00A65618">
        <w:rPr>
          <w:rFonts w:ascii="Times New Roman" w:hAnsi="Times New Roman" w:cs="Times New Roman"/>
          <w:sz w:val="24"/>
          <w:szCs w:val="24"/>
        </w:rPr>
        <w:t xml:space="preserve"> 2016</w:t>
      </w:r>
      <w:r w:rsidR="000E0250">
        <w:rPr>
          <w:rFonts w:ascii="Times New Roman" w:hAnsi="Times New Roman" w:cs="Times New Roman"/>
          <w:sz w:val="24"/>
          <w:szCs w:val="24"/>
        </w:rPr>
        <w:t>.</w:t>
      </w:r>
    </w:p>
    <w:p w:rsidR="000E0250" w:rsidRDefault="000E0250" w:rsidP="00A65618">
      <w:pPr>
        <w:spacing w:after="0"/>
        <w:jc w:val="both"/>
        <w:rPr>
          <w:rFonts w:ascii="Times New Roman" w:hAnsi="Times New Roman" w:cs="Times New Roman"/>
          <w:sz w:val="24"/>
          <w:szCs w:val="24"/>
        </w:rPr>
      </w:pPr>
    </w:p>
    <w:p w:rsidR="000E0250" w:rsidRPr="00A65618" w:rsidRDefault="000E0250" w:rsidP="00A65618">
      <w:pPr>
        <w:spacing w:after="0"/>
        <w:jc w:val="both"/>
        <w:rPr>
          <w:rFonts w:ascii="Times New Roman" w:hAnsi="Times New Roman" w:cs="Times New Roman"/>
          <w:sz w:val="24"/>
          <w:szCs w:val="24"/>
        </w:rPr>
      </w:pPr>
    </w:p>
    <w:p w:rsidR="003E419A" w:rsidRDefault="00315173" w:rsidP="00A65618">
      <w:pPr>
        <w:spacing w:after="0"/>
        <w:jc w:val="both"/>
        <w:rPr>
          <w:rFonts w:ascii="Times New Roman" w:hAnsi="Times New Roman" w:cs="Times New Roman"/>
          <w:sz w:val="24"/>
          <w:szCs w:val="24"/>
        </w:rPr>
      </w:pPr>
      <w:r w:rsidRPr="00A65618">
        <w:rPr>
          <w:rFonts w:ascii="Times New Roman" w:hAnsi="Times New Roman" w:cs="Times New Roman"/>
          <w:sz w:val="24"/>
          <w:szCs w:val="24"/>
        </w:rPr>
        <w:t>MALLMANN, Eduarda</w:t>
      </w:r>
      <w:r w:rsidR="003E419A" w:rsidRPr="00A65618">
        <w:rPr>
          <w:rFonts w:ascii="Times New Roman" w:hAnsi="Times New Roman" w:cs="Times New Roman"/>
          <w:sz w:val="24"/>
          <w:szCs w:val="24"/>
        </w:rPr>
        <w:t xml:space="preserve">. </w:t>
      </w:r>
      <w:r w:rsidR="003E419A" w:rsidRPr="00A65618">
        <w:rPr>
          <w:rFonts w:ascii="Times New Roman" w:hAnsi="Times New Roman" w:cs="Times New Roman"/>
          <w:b/>
          <w:sz w:val="24"/>
          <w:szCs w:val="24"/>
        </w:rPr>
        <w:t>Direito à saúde e a responsabilidade do Estado.</w:t>
      </w:r>
      <w:r w:rsidR="003E419A" w:rsidRPr="00A65618">
        <w:rPr>
          <w:rFonts w:ascii="Times New Roman" w:hAnsi="Times New Roman" w:cs="Times New Roman"/>
          <w:sz w:val="24"/>
          <w:szCs w:val="24"/>
        </w:rPr>
        <w:t xml:space="preserve"> </w:t>
      </w:r>
      <w:r w:rsidR="000E0250">
        <w:rPr>
          <w:rFonts w:ascii="Times New Roman" w:hAnsi="Times New Roman" w:cs="Times New Roman"/>
          <w:sz w:val="24"/>
          <w:szCs w:val="24"/>
        </w:rPr>
        <w:t>Disponível em: &lt;</w:t>
      </w:r>
      <w:r w:rsidR="003E419A" w:rsidRPr="00A65618">
        <w:rPr>
          <w:rFonts w:ascii="Times New Roman" w:hAnsi="Times New Roman" w:cs="Times New Roman"/>
          <w:sz w:val="24"/>
          <w:szCs w:val="24"/>
        </w:rPr>
        <w:t xml:space="preserve">http://www.direitonet.com.br/artigos/exibir/7652/Direito-a-saude-e-a-responsabilidade-do-Estado&gt;. Acesso em 25 </w:t>
      </w:r>
      <w:r w:rsidR="000E0250">
        <w:rPr>
          <w:rFonts w:ascii="Times New Roman" w:hAnsi="Times New Roman" w:cs="Times New Roman"/>
          <w:sz w:val="24"/>
          <w:szCs w:val="24"/>
        </w:rPr>
        <w:t xml:space="preserve">de </w:t>
      </w:r>
      <w:r w:rsidR="003E419A" w:rsidRPr="00A65618">
        <w:rPr>
          <w:rFonts w:ascii="Times New Roman" w:hAnsi="Times New Roman" w:cs="Times New Roman"/>
          <w:sz w:val="24"/>
          <w:szCs w:val="24"/>
        </w:rPr>
        <w:t>Mar</w:t>
      </w:r>
      <w:r w:rsidR="000E0250">
        <w:rPr>
          <w:rFonts w:ascii="Times New Roman" w:hAnsi="Times New Roman" w:cs="Times New Roman"/>
          <w:sz w:val="24"/>
          <w:szCs w:val="24"/>
        </w:rPr>
        <w:t>ço de</w:t>
      </w:r>
      <w:r w:rsidR="003E419A" w:rsidRPr="00A65618">
        <w:rPr>
          <w:rFonts w:ascii="Times New Roman" w:hAnsi="Times New Roman" w:cs="Times New Roman"/>
          <w:sz w:val="24"/>
          <w:szCs w:val="24"/>
        </w:rPr>
        <w:t xml:space="preserve"> 2015.</w:t>
      </w:r>
    </w:p>
    <w:p w:rsidR="000E0250" w:rsidRDefault="000E0250" w:rsidP="00A65618">
      <w:pPr>
        <w:spacing w:after="0"/>
        <w:jc w:val="both"/>
        <w:rPr>
          <w:rFonts w:ascii="Times New Roman" w:hAnsi="Times New Roman" w:cs="Times New Roman"/>
          <w:sz w:val="24"/>
          <w:szCs w:val="24"/>
        </w:rPr>
      </w:pPr>
    </w:p>
    <w:p w:rsidR="000E0250" w:rsidRPr="00A65618" w:rsidRDefault="000E0250" w:rsidP="00A65618">
      <w:pPr>
        <w:spacing w:after="0"/>
        <w:jc w:val="both"/>
        <w:rPr>
          <w:rFonts w:ascii="Times New Roman" w:hAnsi="Times New Roman" w:cs="Times New Roman"/>
          <w:sz w:val="24"/>
          <w:szCs w:val="24"/>
        </w:rPr>
      </w:pPr>
    </w:p>
    <w:p w:rsidR="005E2F31" w:rsidRDefault="000E0250" w:rsidP="00A65618">
      <w:pPr>
        <w:spacing w:after="0"/>
        <w:jc w:val="both"/>
        <w:rPr>
          <w:rFonts w:ascii="Times New Roman" w:hAnsi="Times New Roman" w:cs="Times New Roman"/>
          <w:sz w:val="24"/>
          <w:szCs w:val="24"/>
        </w:rPr>
      </w:pPr>
      <w:r>
        <w:rPr>
          <w:rFonts w:ascii="Times New Roman" w:hAnsi="Times New Roman" w:cs="Times New Roman"/>
          <w:sz w:val="24"/>
          <w:szCs w:val="24"/>
        </w:rPr>
        <w:t>MARINHO, Sérgio Augusto Lima.</w:t>
      </w:r>
      <w:r w:rsidR="005E2F31" w:rsidRPr="00A65618">
        <w:rPr>
          <w:rFonts w:ascii="Times New Roman" w:hAnsi="Times New Roman" w:cs="Times New Roman"/>
          <w:sz w:val="24"/>
          <w:szCs w:val="24"/>
        </w:rPr>
        <w:t xml:space="preserve"> </w:t>
      </w:r>
      <w:r>
        <w:rPr>
          <w:rFonts w:ascii="Times New Roman" w:hAnsi="Times New Roman" w:cs="Times New Roman"/>
          <w:sz w:val="24"/>
          <w:szCs w:val="24"/>
        </w:rPr>
        <w:t>MOREIRA, Rodrigo Pereira.</w:t>
      </w:r>
      <w:r w:rsidR="005E2F31" w:rsidRPr="00A65618">
        <w:rPr>
          <w:rFonts w:ascii="Times New Roman" w:hAnsi="Times New Roman" w:cs="Times New Roman"/>
          <w:sz w:val="24"/>
          <w:szCs w:val="24"/>
        </w:rPr>
        <w:t xml:space="preserve"> NOGUEIRA, Marco Aurélio. </w:t>
      </w:r>
      <w:r w:rsidR="005E2F31" w:rsidRPr="00A65618">
        <w:rPr>
          <w:rFonts w:ascii="Times New Roman" w:hAnsi="Times New Roman" w:cs="Times New Roman"/>
          <w:b/>
          <w:sz w:val="24"/>
          <w:szCs w:val="24"/>
        </w:rPr>
        <w:t>Cidadania desenvolvimento social e globalização.</w:t>
      </w:r>
      <w:r w:rsidR="005E2F31" w:rsidRPr="00A65618">
        <w:rPr>
          <w:rFonts w:ascii="Times New Roman" w:hAnsi="Times New Roman" w:cs="Times New Roman"/>
          <w:sz w:val="24"/>
          <w:szCs w:val="24"/>
        </w:rPr>
        <w:t xml:space="preserve"> Paraná: Clássica, 2013.</w:t>
      </w:r>
    </w:p>
    <w:p w:rsidR="000E0250" w:rsidRDefault="000E0250" w:rsidP="00A65618">
      <w:pPr>
        <w:spacing w:after="0"/>
        <w:jc w:val="both"/>
        <w:rPr>
          <w:rFonts w:ascii="Times New Roman" w:hAnsi="Times New Roman" w:cs="Times New Roman"/>
          <w:sz w:val="24"/>
          <w:szCs w:val="24"/>
        </w:rPr>
      </w:pPr>
    </w:p>
    <w:p w:rsidR="000E0250" w:rsidRPr="00A65618" w:rsidRDefault="000E0250" w:rsidP="00A65618">
      <w:pPr>
        <w:spacing w:after="0"/>
        <w:jc w:val="both"/>
        <w:rPr>
          <w:rFonts w:ascii="Times New Roman" w:hAnsi="Times New Roman" w:cs="Times New Roman"/>
          <w:sz w:val="24"/>
          <w:szCs w:val="24"/>
        </w:rPr>
      </w:pPr>
    </w:p>
    <w:p w:rsidR="00392B37" w:rsidRDefault="00392B37" w:rsidP="00A65618">
      <w:pPr>
        <w:spacing w:after="0" w:line="240" w:lineRule="auto"/>
        <w:jc w:val="both"/>
        <w:rPr>
          <w:rFonts w:ascii="Times New Roman" w:eastAsiaTheme="minorHAnsi" w:hAnsi="Times New Roman" w:cs="Times New Roman"/>
          <w:sz w:val="24"/>
          <w:szCs w:val="24"/>
          <w:lang w:eastAsia="en-US"/>
        </w:rPr>
      </w:pPr>
      <w:r w:rsidRPr="00A65618">
        <w:rPr>
          <w:rFonts w:ascii="Times New Roman" w:eastAsiaTheme="minorHAnsi" w:hAnsi="Times New Roman" w:cs="Times New Roman"/>
          <w:sz w:val="24"/>
          <w:szCs w:val="24"/>
          <w:lang w:eastAsia="en-US"/>
        </w:rPr>
        <w:t xml:space="preserve">MORAES, Alexandre de. </w:t>
      </w:r>
      <w:r w:rsidRPr="00A65618">
        <w:rPr>
          <w:rFonts w:ascii="Times New Roman" w:eastAsiaTheme="minorHAnsi" w:hAnsi="Times New Roman" w:cs="Times New Roman"/>
          <w:b/>
          <w:sz w:val="24"/>
          <w:szCs w:val="24"/>
          <w:lang w:eastAsia="en-US"/>
        </w:rPr>
        <w:t>Constituição do Brasil Interpretada e Legislação Constitucional</w:t>
      </w:r>
      <w:r w:rsidRPr="00A65618">
        <w:rPr>
          <w:rFonts w:ascii="Times New Roman" w:eastAsiaTheme="minorHAnsi" w:hAnsi="Times New Roman" w:cs="Times New Roman"/>
          <w:sz w:val="24"/>
          <w:szCs w:val="24"/>
          <w:lang w:eastAsia="en-US"/>
        </w:rPr>
        <w:t>. 8.ed. São Paulo: Atlas, 2011.</w:t>
      </w:r>
    </w:p>
    <w:p w:rsidR="000E0250" w:rsidRDefault="000E0250" w:rsidP="00A65618">
      <w:pPr>
        <w:spacing w:after="0" w:line="240" w:lineRule="auto"/>
        <w:jc w:val="both"/>
        <w:rPr>
          <w:rFonts w:ascii="Times New Roman" w:eastAsiaTheme="minorHAnsi" w:hAnsi="Times New Roman" w:cs="Times New Roman"/>
          <w:sz w:val="24"/>
          <w:szCs w:val="24"/>
          <w:lang w:eastAsia="en-US"/>
        </w:rPr>
      </w:pPr>
    </w:p>
    <w:p w:rsidR="000E0250" w:rsidRPr="00A65618" w:rsidRDefault="000E0250" w:rsidP="00A65618">
      <w:pPr>
        <w:spacing w:after="0" w:line="240" w:lineRule="auto"/>
        <w:jc w:val="both"/>
        <w:rPr>
          <w:rFonts w:ascii="Times New Roman" w:eastAsiaTheme="minorHAnsi" w:hAnsi="Times New Roman" w:cs="Times New Roman"/>
          <w:sz w:val="24"/>
          <w:szCs w:val="24"/>
          <w:lang w:eastAsia="en-US"/>
        </w:rPr>
      </w:pPr>
    </w:p>
    <w:p w:rsidR="00B614A5" w:rsidRPr="00A65618" w:rsidRDefault="00B614A5" w:rsidP="00B614A5">
      <w:pPr>
        <w:spacing w:after="0"/>
        <w:jc w:val="both"/>
        <w:rPr>
          <w:rFonts w:ascii="Times New Roman" w:hAnsi="Times New Roman" w:cs="Times New Roman"/>
          <w:sz w:val="24"/>
          <w:szCs w:val="24"/>
        </w:rPr>
      </w:pPr>
      <w:r w:rsidRPr="00A65618">
        <w:rPr>
          <w:rFonts w:ascii="Times New Roman" w:hAnsi="Times New Roman" w:cs="Times New Roman"/>
          <w:sz w:val="24"/>
          <w:szCs w:val="24"/>
        </w:rPr>
        <w:t>OLI</w:t>
      </w:r>
      <w:r>
        <w:rPr>
          <w:rFonts w:ascii="Times New Roman" w:hAnsi="Times New Roman" w:cs="Times New Roman"/>
          <w:sz w:val="24"/>
          <w:szCs w:val="24"/>
        </w:rPr>
        <w:t>VEIRA, Kátia Cristine Santos de.</w:t>
      </w:r>
      <w:r w:rsidRPr="00A65618">
        <w:rPr>
          <w:rFonts w:ascii="Times New Roman" w:hAnsi="Times New Roman" w:cs="Times New Roman"/>
          <w:sz w:val="24"/>
          <w:szCs w:val="24"/>
        </w:rPr>
        <w:t xml:space="preserve"> COSTA, Jamille Coutinho. </w:t>
      </w:r>
      <w:r w:rsidRPr="00A65618">
        <w:rPr>
          <w:rFonts w:ascii="Times New Roman" w:hAnsi="Times New Roman" w:cs="Times New Roman"/>
          <w:b/>
          <w:sz w:val="24"/>
          <w:szCs w:val="24"/>
        </w:rPr>
        <w:t>Direito à saúde: da (in) efetividade das políticas públicas à sua judicialização como forma de garantir o mínimo existencial.</w:t>
      </w:r>
      <w:r>
        <w:rPr>
          <w:rFonts w:ascii="Times New Roman" w:hAnsi="Times New Roman" w:cs="Times New Roman"/>
          <w:sz w:val="24"/>
          <w:szCs w:val="24"/>
        </w:rPr>
        <w:t xml:space="preserve"> </w:t>
      </w:r>
      <w:r w:rsidRPr="00A65618">
        <w:rPr>
          <w:rFonts w:ascii="Times New Roman" w:hAnsi="Times New Roman" w:cs="Times New Roman"/>
          <w:sz w:val="24"/>
          <w:szCs w:val="24"/>
        </w:rPr>
        <w:t>Disponível em:</w:t>
      </w:r>
      <w:r>
        <w:rPr>
          <w:rFonts w:ascii="Times New Roman" w:hAnsi="Times New Roman" w:cs="Times New Roman"/>
          <w:sz w:val="24"/>
          <w:szCs w:val="24"/>
        </w:rPr>
        <w:t xml:space="preserve"> </w:t>
      </w:r>
      <w:r w:rsidRPr="00A65618">
        <w:rPr>
          <w:rFonts w:ascii="Times New Roman" w:hAnsi="Times New Roman" w:cs="Times New Roman"/>
          <w:sz w:val="24"/>
          <w:szCs w:val="24"/>
        </w:rPr>
        <w:t>&lt;http://www.ambito-juridico.com.br/site/?n_link=revista_artigos_leitura&amp;artigo_id=12431&gt;. Acesso em</w:t>
      </w:r>
      <w:r>
        <w:rPr>
          <w:rFonts w:ascii="Times New Roman" w:hAnsi="Times New Roman" w:cs="Times New Roman"/>
          <w:sz w:val="24"/>
          <w:szCs w:val="24"/>
        </w:rPr>
        <w:t>:</w:t>
      </w:r>
      <w:r w:rsidRPr="00A65618">
        <w:rPr>
          <w:rFonts w:ascii="Times New Roman" w:hAnsi="Times New Roman" w:cs="Times New Roman"/>
          <w:sz w:val="24"/>
          <w:szCs w:val="24"/>
        </w:rPr>
        <w:t xml:space="preserve"> 05 </w:t>
      </w:r>
      <w:r>
        <w:rPr>
          <w:rFonts w:ascii="Times New Roman" w:hAnsi="Times New Roman" w:cs="Times New Roman"/>
          <w:sz w:val="24"/>
          <w:szCs w:val="24"/>
        </w:rPr>
        <w:t xml:space="preserve">de </w:t>
      </w:r>
      <w:r w:rsidRPr="00A65618">
        <w:rPr>
          <w:rFonts w:ascii="Times New Roman" w:hAnsi="Times New Roman" w:cs="Times New Roman"/>
          <w:sz w:val="24"/>
          <w:szCs w:val="24"/>
        </w:rPr>
        <w:t xml:space="preserve">Maio </w:t>
      </w:r>
      <w:r>
        <w:rPr>
          <w:rFonts w:ascii="Times New Roman" w:hAnsi="Times New Roman" w:cs="Times New Roman"/>
          <w:sz w:val="24"/>
          <w:szCs w:val="24"/>
        </w:rPr>
        <w:t xml:space="preserve">de </w:t>
      </w:r>
      <w:r w:rsidRPr="00A65618">
        <w:rPr>
          <w:rFonts w:ascii="Times New Roman" w:hAnsi="Times New Roman" w:cs="Times New Roman"/>
          <w:sz w:val="24"/>
          <w:szCs w:val="24"/>
        </w:rPr>
        <w:t>2016.</w:t>
      </w:r>
    </w:p>
    <w:p w:rsidR="00B614A5" w:rsidRDefault="00B614A5" w:rsidP="00A65618">
      <w:pPr>
        <w:spacing w:after="0"/>
        <w:jc w:val="both"/>
        <w:rPr>
          <w:rFonts w:ascii="Times New Roman" w:hAnsi="Times New Roman" w:cs="Times New Roman"/>
          <w:sz w:val="24"/>
          <w:szCs w:val="24"/>
        </w:rPr>
      </w:pPr>
    </w:p>
    <w:p w:rsidR="00B614A5" w:rsidRDefault="00B614A5" w:rsidP="00A65618">
      <w:pPr>
        <w:spacing w:after="0"/>
        <w:jc w:val="both"/>
        <w:rPr>
          <w:rFonts w:ascii="Times New Roman" w:hAnsi="Times New Roman" w:cs="Times New Roman"/>
          <w:sz w:val="24"/>
          <w:szCs w:val="24"/>
        </w:rPr>
      </w:pPr>
    </w:p>
    <w:p w:rsidR="00D96CA5" w:rsidRDefault="00807DFF" w:rsidP="00A65618">
      <w:pPr>
        <w:spacing w:after="0"/>
        <w:jc w:val="both"/>
        <w:rPr>
          <w:rFonts w:ascii="Times New Roman" w:hAnsi="Times New Roman" w:cs="Times New Roman"/>
          <w:sz w:val="24"/>
          <w:szCs w:val="24"/>
        </w:rPr>
      </w:pPr>
      <w:r w:rsidRPr="00A65618">
        <w:rPr>
          <w:rFonts w:ascii="Times New Roman" w:hAnsi="Times New Roman" w:cs="Times New Roman"/>
          <w:sz w:val="24"/>
          <w:szCs w:val="24"/>
        </w:rPr>
        <w:t>OLIVEIRA</w:t>
      </w:r>
      <w:r w:rsidR="00D96CA5" w:rsidRPr="00A65618">
        <w:rPr>
          <w:rFonts w:ascii="Times New Roman" w:hAnsi="Times New Roman" w:cs="Times New Roman"/>
          <w:sz w:val="24"/>
          <w:szCs w:val="24"/>
        </w:rPr>
        <w:t>,</w:t>
      </w:r>
      <w:r w:rsidRPr="00A65618">
        <w:rPr>
          <w:rFonts w:ascii="Times New Roman" w:hAnsi="Times New Roman" w:cs="Times New Roman"/>
          <w:sz w:val="24"/>
          <w:szCs w:val="24"/>
        </w:rPr>
        <w:t xml:space="preserve"> Solange</w:t>
      </w:r>
      <w:r w:rsidR="00D96CA5" w:rsidRPr="00A65618">
        <w:rPr>
          <w:rFonts w:ascii="Times New Roman" w:hAnsi="Times New Roman" w:cs="Times New Roman"/>
          <w:sz w:val="24"/>
          <w:szCs w:val="24"/>
        </w:rPr>
        <w:t>.</w:t>
      </w:r>
      <w:r w:rsidRPr="00A65618">
        <w:rPr>
          <w:rFonts w:ascii="Times New Roman" w:hAnsi="Times New Roman" w:cs="Times New Roman"/>
          <w:sz w:val="24"/>
          <w:szCs w:val="24"/>
        </w:rPr>
        <w:t xml:space="preserve"> O direito à saúde na Constituição da República de 1988 e o Sistema Único de Saúde</w:t>
      </w:r>
      <w:r w:rsidR="00D96CA5" w:rsidRPr="00A65618">
        <w:rPr>
          <w:rFonts w:ascii="Times New Roman" w:hAnsi="Times New Roman" w:cs="Times New Roman"/>
          <w:sz w:val="24"/>
          <w:szCs w:val="24"/>
        </w:rPr>
        <w:t xml:space="preserve">. </w:t>
      </w:r>
      <w:r w:rsidR="00D96CA5" w:rsidRPr="00A65618">
        <w:rPr>
          <w:rFonts w:ascii="Times New Roman" w:hAnsi="Times New Roman" w:cs="Times New Roman"/>
          <w:b/>
          <w:sz w:val="24"/>
          <w:szCs w:val="24"/>
        </w:rPr>
        <w:t>Revista de Direito do Cons</w:t>
      </w:r>
      <w:r w:rsidR="007D1A8B" w:rsidRPr="00A65618">
        <w:rPr>
          <w:rFonts w:ascii="Times New Roman" w:hAnsi="Times New Roman" w:cs="Times New Roman"/>
          <w:b/>
          <w:sz w:val="24"/>
          <w:szCs w:val="24"/>
        </w:rPr>
        <w:t>titucional e Internacional</w:t>
      </w:r>
      <w:r w:rsidR="00D96CA5" w:rsidRPr="00A65618">
        <w:rPr>
          <w:rFonts w:ascii="Times New Roman" w:hAnsi="Times New Roman" w:cs="Times New Roman"/>
          <w:b/>
          <w:sz w:val="24"/>
          <w:szCs w:val="24"/>
        </w:rPr>
        <w:t>.</w:t>
      </w:r>
      <w:r w:rsidR="00D96CA5" w:rsidRPr="00A65618">
        <w:rPr>
          <w:rFonts w:ascii="Times New Roman" w:hAnsi="Times New Roman" w:cs="Times New Roman"/>
          <w:sz w:val="24"/>
          <w:szCs w:val="24"/>
        </w:rPr>
        <w:t xml:space="preserve"> </w:t>
      </w:r>
      <w:r w:rsidR="007D1A8B" w:rsidRPr="00A65618">
        <w:rPr>
          <w:rFonts w:ascii="Times New Roman" w:hAnsi="Times New Roman" w:cs="Times New Roman"/>
          <w:sz w:val="24"/>
          <w:szCs w:val="24"/>
        </w:rPr>
        <w:t>Vol. 93</w:t>
      </w:r>
      <w:r w:rsidR="00D96CA5" w:rsidRPr="00A65618">
        <w:rPr>
          <w:rFonts w:ascii="Times New Roman" w:hAnsi="Times New Roman" w:cs="Times New Roman"/>
          <w:sz w:val="24"/>
          <w:szCs w:val="24"/>
        </w:rPr>
        <w:t xml:space="preserve">, p. </w:t>
      </w:r>
      <w:r w:rsidR="002C36C3" w:rsidRPr="00A65618">
        <w:rPr>
          <w:rFonts w:ascii="Times New Roman" w:hAnsi="Times New Roman" w:cs="Times New Roman"/>
          <w:sz w:val="24"/>
          <w:szCs w:val="24"/>
        </w:rPr>
        <w:t>119</w:t>
      </w:r>
      <w:r w:rsidR="00D96CA5" w:rsidRPr="00A65618">
        <w:rPr>
          <w:rFonts w:ascii="Times New Roman" w:hAnsi="Times New Roman" w:cs="Times New Roman"/>
          <w:sz w:val="24"/>
          <w:szCs w:val="24"/>
        </w:rPr>
        <w:t>-</w:t>
      </w:r>
      <w:r w:rsidR="002C36C3" w:rsidRPr="00A65618">
        <w:rPr>
          <w:rFonts w:ascii="Times New Roman" w:hAnsi="Times New Roman" w:cs="Times New Roman"/>
          <w:sz w:val="24"/>
          <w:szCs w:val="24"/>
        </w:rPr>
        <w:t>134</w:t>
      </w:r>
      <w:r w:rsidR="00D96CA5" w:rsidRPr="00A65618">
        <w:rPr>
          <w:rFonts w:ascii="Times New Roman" w:hAnsi="Times New Roman" w:cs="Times New Roman"/>
          <w:sz w:val="24"/>
          <w:szCs w:val="24"/>
        </w:rPr>
        <w:t xml:space="preserve">. São Paulo: Revista dos Tribunais, </w:t>
      </w:r>
      <w:r w:rsidR="002C36C3" w:rsidRPr="00A65618">
        <w:rPr>
          <w:rFonts w:ascii="Times New Roman" w:hAnsi="Times New Roman" w:cs="Times New Roman"/>
          <w:sz w:val="24"/>
          <w:szCs w:val="24"/>
        </w:rPr>
        <w:t>outubro</w:t>
      </w:r>
      <w:r w:rsidR="00D96CA5" w:rsidRPr="00A65618">
        <w:rPr>
          <w:rFonts w:ascii="Times New Roman" w:hAnsi="Times New Roman" w:cs="Times New Roman"/>
          <w:sz w:val="24"/>
          <w:szCs w:val="24"/>
        </w:rPr>
        <w:t>-</w:t>
      </w:r>
      <w:r w:rsidR="002C36C3" w:rsidRPr="00A65618">
        <w:rPr>
          <w:rFonts w:ascii="Times New Roman" w:hAnsi="Times New Roman" w:cs="Times New Roman"/>
          <w:sz w:val="24"/>
          <w:szCs w:val="24"/>
        </w:rPr>
        <w:t>dezembro</w:t>
      </w:r>
      <w:r w:rsidR="00D96CA5" w:rsidRPr="00A65618">
        <w:rPr>
          <w:rFonts w:ascii="Times New Roman" w:hAnsi="Times New Roman" w:cs="Times New Roman"/>
          <w:sz w:val="24"/>
          <w:szCs w:val="24"/>
        </w:rPr>
        <w:t>, 201</w:t>
      </w:r>
      <w:r w:rsidR="002C36C3" w:rsidRPr="00A65618">
        <w:rPr>
          <w:rFonts w:ascii="Times New Roman" w:hAnsi="Times New Roman" w:cs="Times New Roman"/>
          <w:sz w:val="24"/>
          <w:szCs w:val="24"/>
        </w:rPr>
        <w:t>5</w:t>
      </w:r>
      <w:r w:rsidR="00D96CA5" w:rsidRPr="00A65618">
        <w:rPr>
          <w:rFonts w:ascii="Times New Roman" w:hAnsi="Times New Roman" w:cs="Times New Roman"/>
          <w:sz w:val="24"/>
          <w:szCs w:val="24"/>
        </w:rPr>
        <w:t>.</w:t>
      </w:r>
    </w:p>
    <w:p w:rsidR="000E0250" w:rsidRDefault="000E0250" w:rsidP="00A65618">
      <w:pPr>
        <w:spacing w:after="0"/>
        <w:jc w:val="both"/>
        <w:rPr>
          <w:rFonts w:ascii="Times New Roman" w:hAnsi="Times New Roman" w:cs="Times New Roman"/>
          <w:sz w:val="24"/>
          <w:szCs w:val="24"/>
        </w:rPr>
      </w:pPr>
    </w:p>
    <w:p w:rsidR="000E0250" w:rsidRPr="00A65618" w:rsidRDefault="000E0250" w:rsidP="00A65618">
      <w:pPr>
        <w:spacing w:after="0"/>
        <w:jc w:val="both"/>
        <w:rPr>
          <w:rFonts w:ascii="Times New Roman" w:hAnsi="Times New Roman" w:cs="Times New Roman"/>
          <w:sz w:val="24"/>
          <w:szCs w:val="24"/>
        </w:rPr>
      </w:pPr>
    </w:p>
    <w:p w:rsidR="00315173" w:rsidRDefault="00315173" w:rsidP="00A65618">
      <w:pPr>
        <w:spacing w:after="0"/>
        <w:jc w:val="both"/>
        <w:rPr>
          <w:rFonts w:ascii="Times New Roman" w:hAnsi="Times New Roman" w:cs="Times New Roman"/>
          <w:sz w:val="24"/>
          <w:szCs w:val="24"/>
        </w:rPr>
      </w:pPr>
      <w:r w:rsidRPr="00A65618">
        <w:rPr>
          <w:rFonts w:ascii="Times New Roman" w:hAnsi="Times New Roman" w:cs="Times New Roman"/>
          <w:sz w:val="24"/>
          <w:szCs w:val="24"/>
        </w:rPr>
        <w:t>OHARA, Eli</w:t>
      </w:r>
      <w:r w:rsidR="000E0250">
        <w:rPr>
          <w:rFonts w:ascii="Times New Roman" w:hAnsi="Times New Roman" w:cs="Times New Roman"/>
          <w:sz w:val="24"/>
          <w:szCs w:val="24"/>
        </w:rPr>
        <w:t>sabete Calabuig Chapina. SAITO,</w:t>
      </w:r>
      <w:r w:rsidRPr="00A65618">
        <w:rPr>
          <w:rFonts w:ascii="Times New Roman" w:hAnsi="Times New Roman" w:cs="Times New Roman"/>
          <w:sz w:val="24"/>
          <w:szCs w:val="24"/>
        </w:rPr>
        <w:t xml:space="preserve"> Raquel Xavier de Souza. </w:t>
      </w:r>
      <w:r w:rsidRPr="00A65618">
        <w:rPr>
          <w:rFonts w:ascii="Times New Roman" w:hAnsi="Times New Roman" w:cs="Times New Roman"/>
          <w:b/>
          <w:sz w:val="24"/>
          <w:szCs w:val="24"/>
        </w:rPr>
        <w:t>Saúde da Família</w:t>
      </w:r>
      <w:r w:rsidR="000E0250">
        <w:rPr>
          <w:rFonts w:ascii="Times New Roman" w:hAnsi="Times New Roman" w:cs="Times New Roman"/>
          <w:b/>
          <w:sz w:val="24"/>
          <w:szCs w:val="24"/>
        </w:rPr>
        <w:t xml:space="preserve">. </w:t>
      </w:r>
      <w:r w:rsidRPr="000E0250">
        <w:rPr>
          <w:rFonts w:ascii="Times New Roman" w:hAnsi="Times New Roman" w:cs="Times New Roman"/>
          <w:b/>
          <w:sz w:val="24"/>
          <w:szCs w:val="24"/>
        </w:rPr>
        <w:t>Considerações Teóricas e Aplicabilidade.</w:t>
      </w:r>
      <w:r w:rsidR="000E0250">
        <w:rPr>
          <w:rFonts w:ascii="Times New Roman" w:hAnsi="Times New Roman" w:cs="Times New Roman"/>
          <w:sz w:val="24"/>
          <w:szCs w:val="24"/>
        </w:rPr>
        <w:t xml:space="preserve"> </w:t>
      </w:r>
      <w:r w:rsidRPr="00A65618">
        <w:rPr>
          <w:rFonts w:ascii="Times New Roman" w:hAnsi="Times New Roman" w:cs="Times New Roman"/>
          <w:sz w:val="24"/>
          <w:szCs w:val="24"/>
        </w:rPr>
        <w:t>São Paulo: Martinari, 2010.</w:t>
      </w:r>
    </w:p>
    <w:p w:rsidR="000E0250" w:rsidRDefault="000E0250" w:rsidP="00A65618">
      <w:pPr>
        <w:spacing w:after="0"/>
        <w:jc w:val="both"/>
        <w:rPr>
          <w:rFonts w:ascii="Times New Roman" w:hAnsi="Times New Roman" w:cs="Times New Roman"/>
          <w:sz w:val="24"/>
          <w:szCs w:val="24"/>
        </w:rPr>
      </w:pPr>
    </w:p>
    <w:p w:rsidR="000E0250" w:rsidRPr="00A65618" w:rsidRDefault="000E0250" w:rsidP="00A65618">
      <w:pPr>
        <w:spacing w:after="0"/>
        <w:jc w:val="both"/>
        <w:rPr>
          <w:rFonts w:ascii="Times New Roman" w:hAnsi="Times New Roman" w:cs="Times New Roman"/>
          <w:sz w:val="24"/>
          <w:szCs w:val="24"/>
        </w:rPr>
      </w:pPr>
    </w:p>
    <w:p w:rsidR="00315173" w:rsidRDefault="00315173" w:rsidP="00A65618">
      <w:pPr>
        <w:spacing w:after="0"/>
        <w:jc w:val="both"/>
        <w:rPr>
          <w:rFonts w:ascii="Times New Roman" w:hAnsi="Times New Roman" w:cs="Times New Roman"/>
          <w:sz w:val="24"/>
          <w:szCs w:val="24"/>
        </w:rPr>
      </w:pPr>
      <w:r w:rsidRPr="00A65618">
        <w:rPr>
          <w:rFonts w:ascii="Times New Roman" w:hAnsi="Times New Roman" w:cs="Times New Roman"/>
          <w:sz w:val="24"/>
          <w:szCs w:val="24"/>
        </w:rPr>
        <w:t xml:space="preserve">RAMOS, Elisa Maria Rudge. </w:t>
      </w:r>
      <w:r w:rsidRPr="00A65618">
        <w:rPr>
          <w:rFonts w:ascii="Times New Roman" w:hAnsi="Times New Roman" w:cs="Times New Roman"/>
          <w:b/>
          <w:sz w:val="24"/>
          <w:szCs w:val="24"/>
        </w:rPr>
        <w:t>Os direitos sociais: direitos humanos e fundamentais.</w:t>
      </w:r>
      <w:r w:rsidRPr="00A65618">
        <w:rPr>
          <w:rFonts w:ascii="Times New Roman" w:hAnsi="Times New Roman" w:cs="Times New Roman"/>
          <w:sz w:val="24"/>
          <w:szCs w:val="24"/>
        </w:rPr>
        <w:t xml:space="preserve"> 2012. Disponível em:&lt;https://direitosociais-org-br.cyclope.ws/article/os-direitos-sociais-direitos-humanos-e-fundamentai/&gt;. Acesso em 25 </w:t>
      </w:r>
      <w:r w:rsidR="00B614A5">
        <w:rPr>
          <w:rFonts w:ascii="Times New Roman" w:hAnsi="Times New Roman" w:cs="Times New Roman"/>
          <w:sz w:val="24"/>
          <w:szCs w:val="24"/>
        </w:rPr>
        <w:t xml:space="preserve">de </w:t>
      </w:r>
      <w:r w:rsidRPr="00A65618">
        <w:rPr>
          <w:rFonts w:ascii="Times New Roman" w:hAnsi="Times New Roman" w:cs="Times New Roman"/>
          <w:sz w:val="24"/>
          <w:szCs w:val="24"/>
        </w:rPr>
        <w:t>Mar</w:t>
      </w:r>
      <w:r w:rsidR="00B614A5">
        <w:rPr>
          <w:rFonts w:ascii="Times New Roman" w:hAnsi="Times New Roman" w:cs="Times New Roman"/>
          <w:sz w:val="24"/>
          <w:szCs w:val="24"/>
        </w:rPr>
        <w:t>ço de</w:t>
      </w:r>
      <w:r w:rsidRPr="00A65618">
        <w:rPr>
          <w:rFonts w:ascii="Times New Roman" w:hAnsi="Times New Roman" w:cs="Times New Roman"/>
          <w:sz w:val="24"/>
          <w:szCs w:val="24"/>
        </w:rPr>
        <w:t xml:space="preserve"> 2016.</w:t>
      </w:r>
    </w:p>
    <w:p w:rsidR="000E0250" w:rsidRDefault="000E0250" w:rsidP="00A65618">
      <w:pPr>
        <w:spacing w:after="0"/>
        <w:jc w:val="both"/>
        <w:rPr>
          <w:rFonts w:ascii="Times New Roman" w:hAnsi="Times New Roman" w:cs="Times New Roman"/>
          <w:sz w:val="24"/>
          <w:szCs w:val="24"/>
        </w:rPr>
      </w:pPr>
    </w:p>
    <w:p w:rsidR="000E0250" w:rsidRPr="00A65618" w:rsidRDefault="000E0250" w:rsidP="00A65618">
      <w:pPr>
        <w:spacing w:after="0"/>
        <w:jc w:val="both"/>
        <w:rPr>
          <w:rFonts w:ascii="Times New Roman" w:hAnsi="Times New Roman" w:cs="Times New Roman"/>
          <w:sz w:val="24"/>
          <w:szCs w:val="24"/>
        </w:rPr>
      </w:pPr>
    </w:p>
    <w:p w:rsidR="00315173" w:rsidRDefault="00315173" w:rsidP="00A65618">
      <w:pPr>
        <w:spacing w:after="0"/>
        <w:jc w:val="both"/>
        <w:rPr>
          <w:rFonts w:ascii="Times New Roman" w:hAnsi="Times New Roman" w:cs="Times New Roman"/>
          <w:sz w:val="24"/>
          <w:szCs w:val="24"/>
        </w:rPr>
      </w:pPr>
      <w:r w:rsidRPr="00A65618">
        <w:rPr>
          <w:rFonts w:ascii="Times New Roman" w:hAnsi="Times New Roman" w:cs="Times New Roman"/>
          <w:sz w:val="24"/>
          <w:szCs w:val="24"/>
        </w:rPr>
        <w:t xml:space="preserve">ROCHA, Thalles Franklin Santos. </w:t>
      </w:r>
      <w:r w:rsidRPr="00A65618">
        <w:rPr>
          <w:rFonts w:ascii="Times New Roman" w:hAnsi="Times New Roman" w:cs="Times New Roman"/>
          <w:b/>
          <w:sz w:val="24"/>
          <w:szCs w:val="24"/>
        </w:rPr>
        <w:t xml:space="preserve">Princípio e regra: quais as diferenças? </w:t>
      </w:r>
      <w:r w:rsidRPr="00A65618">
        <w:rPr>
          <w:rFonts w:ascii="Times New Roman" w:hAnsi="Times New Roman" w:cs="Times New Roman"/>
          <w:sz w:val="24"/>
          <w:szCs w:val="24"/>
        </w:rPr>
        <w:t>2012. Disponível em:&lt;http://www.artigojus.com.br/2012/04/principio-e-r</w:t>
      </w:r>
      <w:r w:rsidR="00B614A5">
        <w:rPr>
          <w:rFonts w:ascii="Times New Roman" w:hAnsi="Times New Roman" w:cs="Times New Roman"/>
          <w:sz w:val="24"/>
          <w:szCs w:val="24"/>
        </w:rPr>
        <w:t xml:space="preserve">egra-quais-as-diferencas.html&gt;. </w:t>
      </w:r>
      <w:r w:rsidRPr="00A65618">
        <w:rPr>
          <w:rFonts w:ascii="Times New Roman" w:hAnsi="Times New Roman" w:cs="Times New Roman"/>
          <w:sz w:val="24"/>
          <w:szCs w:val="24"/>
        </w:rPr>
        <w:t xml:space="preserve">Acesso em 25 </w:t>
      </w:r>
      <w:r w:rsidR="00B614A5">
        <w:rPr>
          <w:rFonts w:ascii="Times New Roman" w:hAnsi="Times New Roman" w:cs="Times New Roman"/>
          <w:sz w:val="24"/>
          <w:szCs w:val="24"/>
        </w:rPr>
        <w:t xml:space="preserve">de </w:t>
      </w:r>
      <w:r w:rsidRPr="00A65618">
        <w:rPr>
          <w:rFonts w:ascii="Times New Roman" w:hAnsi="Times New Roman" w:cs="Times New Roman"/>
          <w:sz w:val="24"/>
          <w:szCs w:val="24"/>
        </w:rPr>
        <w:t>Mar</w:t>
      </w:r>
      <w:r w:rsidR="00B614A5">
        <w:rPr>
          <w:rFonts w:ascii="Times New Roman" w:hAnsi="Times New Roman" w:cs="Times New Roman"/>
          <w:sz w:val="24"/>
          <w:szCs w:val="24"/>
        </w:rPr>
        <w:t>ço</w:t>
      </w:r>
      <w:r w:rsidRPr="00A65618">
        <w:rPr>
          <w:rFonts w:ascii="Times New Roman" w:hAnsi="Times New Roman" w:cs="Times New Roman"/>
          <w:sz w:val="24"/>
          <w:szCs w:val="24"/>
        </w:rPr>
        <w:t xml:space="preserve"> </w:t>
      </w:r>
      <w:r w:rsidR="00B614A5">
        <w:rPr>
          <w:rFonts w:ascii="Times New Roman" w:hAnsi="Times New Roman" w:cs="Times New Roman"/>
          <w:sz w:val="24"/>
          <w:szCs w:val="24"/>
        </w:rPr>
        <w:t xml:space="preserve">de </w:t>
      </w:r>
      <w:r w:rsidRPr="00A65618">
        <w:rPr>
          <w:rFonts w:ascii="Times New Roman" w:hAnsi="Times New Roman" w:cs="Times New Roman"/>
          <w:sz w:val="24"/>
          <w:szCs w:val="24"/>
        </w:rPr>
        <w:t>2016.</w:t>
      </w:r>
    </w:p>
    <w:p w:rsidR="000E0250" w:rsidRDefault="000E0250" w:rsidP="00A65618">
      <w:pPr>
        <w:spacing w:after="0"/>
        <w:jc w:val="both"/>
        <w:rPr>
          <w:rFonts w:ascii="Times New Roman" w:hAnsi="Times New Roman" w:cs="Times New Roman"/>
          <w:sz w:val="24"/>
          <w:szCs w:val="24"/>
        </w:rPr>
      </w:pPr>
    </w:p>
    <w:p w:rsidR="000E0250" w:rsidRPr="00A65618" w:rsidRDefault="000E0250" w:rsidP="00A65618">
      <w:pPr>
        <w:spacing w:after="0"/>
        <w:jc w:val="both"/>
        <w:rPr>
          <w:rFonts w:ascii="Times New Roman" w:hAnsi="Times New Roman" w:cs="Times New Roman"/>
          <w:sz w:val="24"/>
          <w:szCs w:val="24"/>
        </w:rPr>
      </w:pPr>
    </w:p>
    <w:p w:rsidR="005E2F31" w:rsidRDefault="00315173" w:rsidP="00A65618">
      <w:pPr>
        <w:spacing w:after="0"/>
        <w:jc w:val="both"/>
        <w:rPr>
          <w:rFonts w:ascii="Times New Roman" w:hAnsi="Times New Roman" w:cs="Times New Roman"/>
          <w:sz w:val="24"/>
          <w:szCs w:val="24"/>
        </w:rPr>
      </w:pPr>
      <w:r w:rsidRPr="00A65618">
        <w:rPr>
          <w:rFonts w:ascii="Times New Roman" w:hAnsi="Times New Roman" w:cs="Times New Roman"/>
          <w:sz w:val="24"/>
          <w:szCs w:val="24"/>
        </w:rPr>
        <w:t>SANTOS, Mayara Araújo</w:t>
      </w:r>
      <w:r w:rsidR="00B614A5">
        <w:rPr>
          <w:rFonts w:ascii="Times New Roman" w:hAnsi="Times New Roman" w:cs="Times New Roman"/>
          <w:sz w:val="24"/>
          <w:szCs w:val="24"/>
        </w:rPr>
        <w:t xml:space="preserve"> dos</w:t>
      </w:r>
      <w:r w:rsidRPr="00A65618">
        <w:rPr>
          <w:rFonts w:ascii="Times New Roman" w:hAnsi="Times New Roman" w:cs="Times New Roman"/>
          <w:sz w:val="24"/>
          <w:szCs w:val="24"/>
        </w:rPr>
        <w:t xml:space="preserve">. </w:t>
      </w:r>
      <w:r w:rsidRPr="00A65618">
        <w:rPr>
          <w:rFonts w:ascii="Times New Roman" w:hAnsi="Times New Roman" w:cs="Times New Roman"/>
          <w:b/>
          <w:sz w:val="24"/>
          <w:szCs w:val="24"/>
        </w:rPr>
        <w:t>Direito Fundamental à saúde e a responsabilidade solidária entre os entes federativos.</w:t>
      </w:r>
      <w:r w:rsidRPr="00A65618">
        <w:rPr>
          <w:rFonts w:ascii="Times New Roman" w:hAnsi="Times New Roman" w:cs="Times New Roman"/>
          <w:sz w:val="24"/>
          <w:szCs w:val="24"/>
        </w:rPr>
        <w:t xml:space="preserve"> 2016. Disponível em:&lt;http://www.ambito-juridico.com.br/site/?n_link=revista_artigos_leitura&amp;artigo_id=12431&gt;. Acesso em 1º </w:t>
      </w:r>
      <w:r w:rsidR="00B614A5">
        <w:rPr>
          <w:rFonts w:ascii="Times New Roman" w:hAnsi="Times New Roman" w:cs="Times New Roman"/>
          <w:sz w:val="24"/>
          <w:szCs w:val="24"/>
        </w:rPr>
        <w:t xml:space="preserve">de Abril de </w:t>
      </w:r>
      <w:r w:rsidRPr="00A65618">
        <w:rPr>
          <w:rFonts w:ascii="Times New Roman" w:hAnsi="Times New Roman" w:cs="Times New Roman"/>
          <w:sz w:val="24"/>
          <w:szCs w:val="24"/>
        </w:rPr>
        <w:t>2016.</w:t>
      </w:r>
    </w:p>
    <w:p w:rsidR="00B614A5" w:rsidRPr="00A65618" w:rsidRDefault="00B614A5" w:rsidP="00A65618">
      <w:pPr>
        <w:spacing w:after="0"/>
        <w:jc w:val="both"/>
        <w:rPr>
          <w:rFonts w:ascii="Times New Roman" w:hAnsi="Times New Roman" w:cs="Times New Roman"/>
          <w:sz w:val="24"/>
          <w:szCs w:val="24"/>
        </w:rPr>
      </w:pPr>
    </w:p>
    <w:p w:rsidR="00B614A5" w:rsidRDefault="00B614A5" w:rsidP="00A65618">
      <w:pPr>
        <w:spacing w:after="0"/>
        <w:jc w:val="both"/>
        <w:rPr>
          <w:rFonts w:ascii="Times New Roman" w:hAnsi="Times New Roman" w:cs="Times New Roman"/>
          <w:color w:val="FF0000"/>
          <w:sz w:val="24"/>
          <w:szCs w:val="24"/>
        </w:rPr>
      </w:pPr>
    </w:p>
    <w:p w:rsidR="000E6C7A" w:rsidRPr="005E2F31" w:rsidRDefault="000E6C7A" w:rsidP="000E6C7A">
      <w:pPr>
        <w:jc w:val="both"/>
        <w:rPr>
          <w:rFonts w:ascii="Times New Roman" w:hAnsi="Times New Roman" w:cs="Times New Roman"/>
          <w:sz w:val="24"/>
          <w:szCs w:val="24"/>
        </w:rPr>
      </w:pPr>
    </w:p>
    <w:sectPr w:rsidR="000E6C7A" w:rsidRPr="005E2F31" w:rsidSect="00A65618">
      <w:headerReference w:type="default" r:id="rId10"/>
      <w:pgSz w:w="11906" w:h="16838"/>
      <w:pgMar w:top="1701" w:right="1134" w:bottom="1134" w:left="1701"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209" w:rsidRDefault="00DD0209" w:rsidP="00394050">
      <w:pPr>
        <w:spacing w:after="0" w:line="240" w:lineRule="auto"/>
      </w:pPr>
      <w:r>
        <w:separator/>
      </w:r>
    </w:p>
  </w:endnote>
  <w:endnote w:type="continuationSeparator" w:id="1">
    <w:p w:rsidR="00DD0209" w:rsidRDefault="00DD0209" w:rsidP="003940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209" w:rsidRDefault="00DD0209" w:rsidP="00394050">
      <w:pPr>
        <w:spacing w:after="0" w:line="240" w:lineRule="auto"/>
      </w:pPr>
      <w:r>
        <w:separator/>
      </w:r>
    </w:p>
  </w:footnote>
  <w:footnote w:type="continuationSeparator" w:id="1">
    <w:p w:rsidR="00DD0209" w:rsidRDefault="00DD0209" w:rsidP="003940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14D" w:rsidRDefault="0065314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462BD"/>
    <w:multiLevelType w:val="multilevel"/>
    <w:tmpl w:val="79C4F0F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BEA359E"/>
    <w:multiLevelType w:val="multilevel"/>
    <w:tmpl w:val="794845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DB160B7"/>
    <w:multiLevelType w:val="hybridMultilevel"/>
    <w:tmpl w:val="0276B298"/>
    <w:lvl w:ilvl="0" w:tplc="C872305E">
      <w:start w:val="3"/>
      <w:numFmt w:val="bullet"/>
      <w:lvlText w:val=""/>
      <w:lvlJc w:val="left"/>
      <w:pPr>
        <w:ind w:left="1069" w:hanging="360"/>
      </w:pPr>
      <w:rPr>
        <w:rFonts w:ascii="Symbol" w:eastAsiaTheme="minorEastAsia" w:hAnsi="Symbol" w:cs="Times New Roman"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
    <w:nsid w:val="11994CCD"/>
    <w:multiLevelType w:val="hybridMultilevel"/>
    <w:tmpl w:val="ABA66B36"/>
    <w:lvl w:ilvl="0" w:tplc="C2FE1EB0">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nsid w:val="146754B5"/>
    <w:multiLevelType w:val="hybridMultilevel"/>
    <w:tmpl w:val="AD588B68"/>
    <w:lvl w:ilvl="0" w:tplc="49C44F5A">
      <w:start w:val="1"/>
      <w:numFmt w:val="bullet"/>
      <w:lvlText w:val=""/>
      <w:lvlJc w:val="left"/>
      <w:pPr>
        <w:ind w:left="720" w:hanging="360"/>
      </w:pPr>
      <w:rPr>
        <w:rFonts w:ascii="Symbol" w:eastAsiaTheme="minorEastAsia" w:hAnsi="Symbol" w:cs="Times New Roman"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B247269"/>
    <w:multiLevelType w:val="multilevel"/>
    <w:tmpl w:val="C8E8E294"/>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D4754C9"/>
    <w:multiLevelType w:val="multilevel"/>
    <w:tmpl w:val="BB8A56BC"/>
    <w:lvl w:ilvl="0">
      <w:start w:val="1"/>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nsid w:val="24725414"/>
    <w:multiLevelType w:val="multilevel"/>
    <w:tmpl w:val="79C4F0F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BD07F2F"/>
    <w:multiLevelType w:val="multilevel"/>
    <w:tmpl w:val="EE106C9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DDF1056"/>
    <w:multiLevelType w:val="multilevel"/>
    <w:tmpl w:val="BC268FC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57809E5"/>
    <w:multiLevelType w:val="hybridMultilevel"/>
    <w:tmpl w:val="641E313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65A6B97"/>
    <w:multiLevelType w:val="hybridMultilevel"/>
    <w:tmpl w:val="BC00BCC2"/>
    <w:lvl w:ilvl="0" w:tplc="05F29048">
      <w:start w:val="1500"/>
      <w:numFmt w:val="bullet"/>
      <w:lvlText w:val=""/>
      <w:lvlJc w:val="left"/>
      <w:pPr>
        <w:ind w:left="1069" w:hanging="360"/>
      </w:pPr>
      <w:rPr>
        <w:rFonts w:ascii="Symbol" w:eastAsiaTheme="minorEastAsia" w:hAnsi="Symbol" w:cs="Times New Roman"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2">
    <w:nsid w:val="4113494D"/>
    <w:multiLevelType w:val="multilevel"/>
    <w:tmpl w:val="8C8EAE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75434DE"/>
    <w:multiLevelType w:val="multilevel"/>
    <w:tmpl w:val="DFD8F5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F9E30B6"/>
    <w:multiLevelType w:val="multilevel"/>
    <w:tmpl w:val="E4FACDD0"/>
    <w:lvl w:ilvl="0">
      <w:start w:val="1"/>
      <w:numFmt w:val="decimal"/>
      <w:lvlText w:val="%1"/>
      <w:lvlJc w:val="left"/>
      <w:pPr>
        <w:ind w:left="1065" w:hanging="705"/>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5">
    <w:nsid w:val="5A675945"/>
    <w:multiLevelType w:val="hybridMultilevel"/>
    <w:tmpl w:val="D8966EA8"/>
    <w:lvl w:ilvl="0" w:tplc="8AC06212">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5F358A0"/>
    <w:multiLevelType w:val="multilevel"/>
    <w:tmpl w:val="9A12276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76A0C2D"/>
    <w:multiLevelType w:val="multilevel"/>
    <w:tmpl w:val="89EEF5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CF54BE8"/>
    <w:multiLevelType w:val="multilevel"/>
    <w:tmpl w:val="AE2090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DFA22FC"/>
    <w:multiLevelType w:val="multilevel"/>
    <w:tmpl w:val="AE94E58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
  </w:num>
  <w:num w:numId="3">
    <w:abstractNumId w:val="6"/>
  </w:num>
  <w:num w:numId="4">
    <w:abstractNumId w:val="5"/>
  </w:num>
  <w:num w:numId="5">
    <w:abstractNumId w:val="18"/>
  </w:num>
  <w:num w:numId="6">
    <w:abstractNumId w:val="15"/>
  </w:num>
  <w:num w:numId="7">
    <w:abstractNumId w:val="16"/>
  </w:num>
  <w:num w:numId="8">
    <w:abstractNumId w:val="14"/>
  </w:num>
  <w:num w:numId="9">
    <w:abstractNumId w:val="0"/>
  </w:num>
  <w:num w:numId="10">
    <w:abstractNumId w:val="7"/>
  </w:num>
  <w:num w:numId="11">
    <w:abstractNumId w:val="9"/>
  </w:num>
  <w:num w:numId="12">
    <w:abstractNumId w:val="10"/>
  </w:num>
  <w:num w:numId="13">
    <w:abstractNumId w:val="13"/>
  </w:num>
  <w:num w:numId="14">
    <w:abstractNumId w:val="12"/>
  </w:num>
  <w:num w:numId="15">
    <w:abstractNumId w:val="19"/>
  </w:num>
  <w:num w:numId="16">
    <w:abstractNumId w:val="4"/>
  </w:num>
  <w:num w:numId="17">
    <w:abstractNumId w:val="17"/>
  </w:num>
  <w:num w:numId="18">
    <w:abstractNumId w:val="8"/>
  </w:num>
  <w:num w:numId="19">
    <w:abstractNumId w:val="2"/>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hdrShapeDefaults>
    <o:shapedefaults v:ext="edit" spidmax="38914"/>
  </w:hdrShapeDefaults>
  <w:footnotePr>
    <w:footnote w:id="0"/>
    <w:footnote w:id="1"/>
  </w:footnotePr>
  <w:endnotePr>
    <w:endnote w:id="0"/>
    <w:endnote w:id="1"/>
  </w:endnotePr>
  <w:compat>
    <w:useFELayout/>
  </w:compat>
  <w:rsids>
    <w:rsidRoot w:val="00A73199"/>
    <w:rsid w:val="00003A88"/>
    <w:rsid w:val="00003B4C"/>
    <w:rsid w:val="00003B7C"/>
    <w:rsid w:val="00020908"/>
    <w:rsid w:val="00022EB6"/>
    <w:rsid w:val="00034BA3"/>
    <w:rsid w:val="00036747"/>
    <w:rsid w:val="00045C47"/>
    <w:rsid w:val="00047E11"/>
    <w:rsid w:val="00055D86"/>
    <w:rsid w:val="000706AE"/>
    <w:rsid w:val="00070D49"/>
    <w:rsid w:val="00076375"/>
    <w:rsid w:val="00077369"/>
    <w:rsid w:val="00083736"/>
    <w:rsid w:val="000942A1"/>
    <w:rsid w:val="0009560A"/>
    <w:rsid w:val="00095C47"/>
    <w:rsid w:val="000962D7"/>
    <w:rsid w:val="00096627"/>
    <w:rsid w:val="00097B81"/>
    <w:rsid w:val="000A1102"/>
    <w:rsid w:val="000A2919"/>
    <w:rsid w:val="000A3395"/>
    <w:rsid w:val="000A3D25"/>
    <w:rsid w:val="000A67AB"/>
    <w:rsid w:val="000B30DB"/>
    <w:rsid w:val="000C2BFC"/>
    <w:rsid w:val="000C5A25"/>
    <w:rsid w:val="000D3314"/>
    <w:rsid w:val="000E0250"/>
    <w:rsid w:val="000E147C"/>
    <w:rsid w:val="000E317A"/>
    <w:rsid w:val="000E5326"/>
    <w:rsid w:val="000E6418"/>
    <w:rsid w:val="000E6B8D"/>
    <w:rsid w:val="000E6C7A"/>
    <w:rsid w:val="0011169B"/>
    <w:rsid w:val="00112042"/>
    <w:rsid w:val="001126FD"/>
    <w:rsid w:val="00115B00"/>
    <w:rsid w:val="0011762D"/>
    <w:rsid w:val="00120633"/>
    <w:rsid w:val="00123C75"/>
    <w:rsid w:val="00124E69"/>
    <w:rsid w:val="00125A09"/>
    <w:rsid w:val="001320D6"/>
    <w:rsid w:val="00136BD7"/>
    <w:rsid w:val="00140936"/>
    <w:rsid w:val="001473AA"/>
    <w:rsid w:val="001621DC"/>
    <w:rsid w:val="00163CB1"/>
    <w:rsid w:val="00164E93"/>
    <w:rsid w:val="00176821"/>
    <w:rsid w:val="00183C60"/>
    <w:rsid w:val="00195250"/>
    <w:rsid w:val="001A0781"/>
    <w:rsid w:val="001A6EF4"/>
    <w:rsid w:val="001B4CEE"/>
    <w:rsid w:val="001B5FD5"/>
    <w:rsid w:val="001B65B9"/>
    <w:rsid w:val="001B6984"/>
    <w:rsid w:val="001B7A60"/>
    <w:rsid w:val="001C14DB"/>
    <w:rsid w:val="001C3E59"/>
    <w:rsid w:val="001D3474"/>
    <w:rsid w:val="001E0964"/>
    <w:rsid w:val="001E31EE"/>
    <w:rsid w:val="001E7750"/>
    <w:rsid w:val="001E7C89"/>
    <w:rsid w:val="001F240B"/>
    <w:rsid w:val="002008E3"/>
    <w:rsid w:val="002036DD"/>
    <w:rsid w:val="00204710"/>
    <w:rsid w:val="002078DD"/>
    <w:rsid w:val="002144F4"/>
    <w:rsid w:val="00215045"/>
    <w:rsid w:val="00216536"/>
    <w:rsid w:val="00234DC5"/>
    <w:rsid w:val="0024639F"/>
    <w:rsid w:val="00251A23"/>
    <w:rsid w:val="00251C36"/>
    <w:rsid w:val="00261541"/>
    <w:rsid w:val="002650D7"/>
    <w:rsid w:val="002675CD"/>
    <w:rsid w:val="00271649"/>
    <w:rsid w:val="0027330E"/>
    <w:rsid w:val="00273438"/>
    <w:rsid w:val="00285607"/>
    <w:rsid w:val="0029178A"/>
    <w:rsid w:val="002924D0"/>
    <w:rsid w:val="002A55AE"/>
    <w:rsid w:val="002A5D1F"/>
    <w:rsid w:val="002A6218"/>
    <w:rsid w:val="002B773D"/>
    <w:rsid w:val="002C1EA2"/>
    <w:rsid w:val="002C2EE5"/>
    <w:rsid w:val="002C36C3"/>
    <w:rsid w:val="002D2631"/>
    <w:rsid w:val="002D37FC"/>
    <w:rsid w:val="002D5875"/>
    <w:rsid w:val="002E2B64"/>
    <w:rsid w:val="002E37BB"/>
    <w:rsid w:val="002E4973"/>
    <w:rsid w:val="002F182C"/>
    <w:rsid w:val="00301B24"/>
    <w:rsid w:val="00303FA5"/>
    <w:rsid w:val="0030780D"/>
    <w:rsid w:val="00315173"/>
    <w:rsid w:val="00316288"/>
    <w:rsid w:val="003212E3"/>
    <w:rsid w:val="00324059"/>
    <w:rsid w:val="00333AEA"/>
    <w:rsid w:val="00341828"/>
    <w:rsid w:val="00350979"/>
    <w:rsid w:val="00352AB3"/>
    <w:rsid w:val="00356A33"/>
    <w:rsid w:val="00357E76"/>
    <w:rsid w:val="00377385"/>
    <w:rsid w:val="003818D2"/>
    <w:rsid w:val="00381A90"/>
    <w:rsid w:val="00381EF6"/>
    <w:rsid w:val="00382369"/>
    <w:rsid w:val="003825CC"/>
    <w:rsid w:val="003836FD"/>
    <w:rsid w:val="00392B37"/>
    <w:rsid w:val="003935AB"/>
    <w:rsid w:val="00394050"/>
    <w:rsid w:val="00397ABA"/>
    <w:rsid w:val="003A5624"/>
    <w:rsid w:val="003B571B"/>
    <w:rsid w:val="003E419A"/>
    <w:rsid w:val="003F123E"/>
    <w:rsid w:val="003F667D"/>
    <w:rsid w:val="00403EAB"/>
    <w:rsid w:val="00410334"/>
    <w:rsid w:val="00425AD8"/>
    <w:rsid w:val="0043016E"/>
    <w:rsid w:val="00430A0D"/>
    <w:rsid w:val="00432FEE"/>
    <w:rsid w:val="00440FF3"/>
    <w:rsid w:val="00466089"/>
    <w:rsid w:val="0046711B"/>
    <w:rsid w:val="00467E94"/>
    <w:rsid w:val="004719F3"/>
    <w:rsid w:val="00491F1D"/>
    <w:rsid w:val="004935BA"/>
    <w:rsid w:val="004A102D"/>
    <w:rsid w:val="004D67C6"/>
    <w:rsid w:val="004F5728"/>
    <w:rsid w:val="005034AA"/>
    <w:rsid w:val="00503CAD"/>
    <w:rsid w:val="005072D9"/>
    <w:rsid w:val="00511920"/>
    <w:rsid w:val="005124E2"/>
    <w:rsid w:val="00512558"/>
    <w:rsid w:val="0051438F"/>
    <w:rsid w:val="00517FEA"/>
    <w:rsid w:val="00527246"/>
    <w:rsid w:val="00530602"/>
    <w:rsid w:val="00534F60"/>
    <w:rsid w:val="00535267"/>
    <w:rsid w:val="00536CE5"/>
    <w:rsid w:val="00541679"/>
    <w:rsid w:val="00546B74"/>
    <w:rsid w:val="00552C5B"/>
    <w:rsid w:val="00554D34"/>
    <w:rsid w:val="00566E21"/>
    <w:rsid w:val="005718EA"/>
    <w:rsid w:val="00575300"/>
    <w:rsid w:val="005765C8"/>
    <w:rsid w:val="0058077C"/>
    <w:rsid w:val="00583393"/>
    <w:rsid w:val="00585BE5"/>
    <w:rsid w:val="00591AC1"/>
    <w:rsid w:val="005A350F"/>
    <w:rsid w:val="005A645D"/>
    <w:rsid w:val="005A6EEF"/>
    <w:rsid w:val="005B6D3D"/>
    <w:rsid w:val="005C4108"/>
    <w:rsid w:val="005C7473"/>
    <w:rsid w:val="005E1BF4"/>
    <w:rsid w:val="005E263F"/>
    <w:rsid w:val="005E2F31"/>
    <w:rsid w:val="005E6993"/>
    <w:rsid w:val="005E78DC"/>
    <w:rsid w:val="005F268D"/>
    <w:rsid w:val="005F5050"/>
    <w:rsid w:val="00600143"/>
    <w:rsid w:val="00600FF0"/>
    <w:rsid w:val="006060A2"/>
    <w:rsid w:val="006075C9"/>
    <w:rsid w:val="00607D5C"/>
    <w:rsid w:val="006122FE"/>
    <w:rsid w:val="006178D0"/>
    <w:rsid w:val="006204E8"/>
    <w:rsid w:val="0062225E"/>
    <w:rsid w:val="00625374"/>
    <w:rsid w:val="006254AA"/>
    <w:rsid w:val="006304A7"/>
    <w:rsid w:val="0064158D"/>
    <w:rsid w:val="00643EAC"/>
    <w:rsid w:val="00650142"/>
    <w:rsid w:val="00652A38"/>
    <w:rsid w:val="0065314D"/>
    <w:rsid w:val="00656A20"/>
    <w:rsid w:val="006659DA"/>
    <w:rsid w:val="0067208A"/>
    <w:rsid w:val="00672A59"/>
    <w:rsid w:val="006816E2"/>
    <w:rsid w:val="006846B8"/>
    <w:rsid w:val="00686C64"/>
    <w:rsid w:val="00686F75"/>
    <w:rsid w:val="00694B65"/>
    <w:rsid w:val="006951C2"/>
    <w:rsid w:val="006A3D24"/>
    <w:rsid w:val="006B6FE7"/>
    <w:rsid w:val="006C5573"/>
    <w:rsid w:val="006D4AC1"/>
    <w:rsid w:val="006D559B"/>
    <w:rsid w:val="006E10D0"/>
    <w:rsid w:val="006E15A1"/>
    <w:rsid w:val="006E18ED"/>
    <w:rsid w:val="006F31F5"/>
    <w:rsid w:val="006F4DE2"/>
    <w:rsid w:val="006F78D2"/>
    <w:rsid w:val="00714EA9"/>
    <w:rsid w:val="00725D38"/>
    <w:rsid w:val="00731582"/>
    <w:rsid w:val="00737676"/>
    <w:rsid w:val="007529E8"/>
    <w:rsid w:val="007542F6"/>
    <w:rsid w:val="00756374"/>
    <w:rsid w:val="0076267F"/>
    <w:rsid w:val="00770576"/>
    <w:rsid w:val="00772DDE"/>
    <w:rsid w:val="007801B9"/>
    <w:rsid w:val="00780448"/>
    <w:rsid w:val="00782EEB"/>
    <w:rsid w:val="00785585"/>
    <w:rsid w:val="007A0F74"/>
    <w:rsid w:val="007A1CE0"/>
    <w:rsid w:val="007A30C0"/>
    <w:rsid w:val="007B1EAE"/>
    <w:rsid w:val="007B756C"/>
    <w:rsid w:val="007C0698"/>
    <w:rsid w:val="007D1A8B"/>
    <w:rsid w:val="007D5255"/>
    <w:rsid w:val="007D7438"/>
    <w:rsid w:val="007E2D8C"/>
    <w:rsid w:val="007E600D"/>
    <w:rsid w:val="007F1EDA"/>
    <w:rsid w:val="007F37EE"/>
    <w:rsid w:val="00807DFF"/>
    <w:rsid w:val="00820ABF"/>
    <w:rsid w:val="00822154"/>
    <w:rsid w:val="008344F5"/>
    <w:rsid w:val="0084193A"/>
    <w:rsid w:val="00854BEE"/>
    <w:rsid w:val="008561F5"/>
    <w:rsid w:val="008573D8"/>
    <w:rsid w:val="00866D04"/>
    <w:rsid w:val="00877381"/>
    <w:rsid w:val="008929D1"/>
    <w:rsid w:val="008973CB"/>
    <w:rsid w:val="008A3BC9"/>
    <w:rsid w:val="008A4483"/>
    <w:rsid w:val="008A4C19"/>
    <w:rsid w:val="008A741A"/>
    <w:rsid w:val="008A7D8E"/>
    <w:rsid w:val="008B3BE3"/>
    <w:rsid w:val="008B5930"/>
    <w:rsid w:val="008C1C65"/>
    <w:rsid w:val="008C7030"/>
    <w:rsid w:val="008C7BA0"/>
    <w:rsid w:val="008D0281"/>
    <w:rsid w:val="008D2AEB"/>
    <w:rsid w:val="008D53A8"/>
    <w:rsid w:val="008E4B07"/>
    <w:rsid w:val="008E5DB6"/>
    <w:rsid w:val="008E68AF"/>
    <w:rsid w:val="008F10AE"/>
    <w:rsid w:val="008F2480"/>
    <w:rsid w:val="008F435C"/>
    <w:rsid w:val="008F4368"/>
    <w:rsid w:val="008F56E8"/>
    <w:rsid w:val="00902CF8"/>
    <w:rsid w:val="00905075"/>
    <w:rsid w:val="00905193"/>
    <w:rsid w:val="009068F3"/>
    <w:rsid w:val="0091779C"/>
    <w:rsid w:val="0093047E"/>
    <w:rsid w:val="00931846"/>
    <w:rsid w:val="00932C1E"/>
    <w:rsid w:val="0093773F"/>
    <w:rsid w:val="00940CD4"/>
    <w:rsid w:val="00950C0A"/>
    <w:rsid w:val="009600C1"/>
    <w:rsid w:val="00961024"/>
    <w:rsid w:val="00963623"/>
    <w:rsid w:val="00963783"/>
    <w:rsid w:val="00964E67"/>
    <w:rsid w:val="00971501"/>
    <w:rsid w:val="009725CC"/>
    <w:rsid w:val="009862DB"/>
    <w:rsid w:val="00993322"/>
    <w:rsid w:val="009B2D96"/>
    <w:rsid w:val="009B4AC2"/>
    <w:rsid w:val="009B5C00"/>
    <w:rsid w:val="009B6177"/>
    <w:rsid w:val="009C20FC"/>
    <w:rsid w:val="009D157A"/>
    <w:rsid w:val="009D2172"/>
    <w:rsid w:val="009E2AD6"/>
    <w:rsid w:val="009E2BEC"/>
    <w:rsid w:val="009F25A3"/>
    <w:rsid w:val="009F2C73"/>
    <w:rsid w:val="009F441A"/>
    <w:rsid w:val="009F5B73"/>
    <w:rsid w:val="00A12CC0"/>
    <w:rsid w:val="00A20470"/>
    <w:rsid w:val="00A21C4E"/>
    <w:rsid w:val="00A2255E"/>
    <w:rsid w:val="00A24300"/>
    <w:rsid w:val="00A30EF7"/>
    <w:rsid w:val="00A32FF3"/>
    <w:rsid w:val="00A36BFB"/>
    <w:rsid w:val="00A36F05"/>
    <w:rsid w:val="00A37EE7"/>
    <w:rsid w:val="00A46D3C"/>
    <w:rsid w:val="00A4781C"/>
    <w:rsid w:val="00A552AC"/>
    <w:rsid w:val="00A55987"/>
    <w:rsid w:val="00A647E7"/>
    <w:rsid w:val="00A65618"/>
    <w:rsid w:val="00A70F17"/>
    <w:rsid w:val="00A711A7"/>
    <w:rsid w:val="00A73199"/>
    <w:rsid w:val="00A75CED"/>
    <w:rsid w:val="00A84E6D"/>
    <w:rsid w:val="00A85A40"/>
    <w:rsid w:val="00A91705"/>
    <w:rsid w:val="00A923F5"/>
    <w:rsid w:val="00A950D6"/>
    <w:rsid w:val="00AA42E1"/>
    <w:rsid w:val="00AA5D9E"/>
    <w:rsid w:val="00AB21C6"/>
    <w:rsid w:val="00AB3697"/>
    <w:rsid w:val="00AB6AD4"/>
    <w:rsid w:val="00AC49A7"/>
    <w:rsid w:val="00AC590C"/>
    <w:rsid w:val="00AC5B07"/>
    <w:rsid w:val="00AD026D"/>
    <w:rsid w:val="00AD06EF"/>
    <w:rsid w:val="00AD7495"/>
    <w:rsid w:val="00AF1D58"/>
    <w:rsid w:val="00AF6E13"/>
    <w:rsid w:val="00B01733"/>
    <w:rsid w:val="00B06887"/>
    <w:rsid w:val="00B07A96"/>
    <w:rsid w:val="00B116C1"/>
    <w:rsid w:val="00B21BBF"/>
    <w:rsid w:val="00B2778C"/>
    <w:rsid w:val="00B321C3"/>
    <w:rsid w:val="00B321F9"/>
    <w:rsid w:val="00B373B1"/>
    <w:rsid w:val="00B56873"/>
    <w:rsid w:val="00B57971"/>
    <w:rsid w:val="00B60143"/>
    <w:rsid w:val="00B614A5"/>
    <w:rsid w:val="00B63AC1"/>
    <w:rsid w:val="00B67D2C"/>
    <w:rsid w:val="00B81B6D"/>
    <w:rsid w:val="00B922E3"/>
    <w:rsid w:val="00BA5D5E"/>
    <w:rsid w:val="00BA6209"/>
    <w:rsid w:val="00BB3870"/>
    <w:rsid w:val="00BB5595"/>
    <w:rsid w:val="00BC0AFA"/>
    <w:rsid w:val="00BC2022"/>
    <w:rsid w:val="00BC5ECD"/>
    <w:rsid w:val="00BD0312"/>
    <w:rsid w:val="00BD51E2"/>
    <w:rsid w:val="00BD7E6B"/>
    <w:rsid w:val="00BF163E"/>
    <w:rsid w:val="00BF1AFB"/>
    <w:rsid w:val="00BF5E53"/>
    <w:rsid w:val="00BF66F0"/>
    <w:rsid w:val="00C078DA"/>
    <w:rsid w:val="00C145AF"/>
    <w:rsid w:val="00C151A7"/>
    <w:rsid w:val="00C1597D"/>
    <w:rsid w:val="00C2048E"/>
    <w:rsid w:val="00C20842"/>
    <w:rsid w:val="00C22201"/>
    <w:rsid w:val="00C33058"/>
    <w:rsid w:val="00C37289"/>
    <w:rsid w:val="00C51292"/>
    <w:rsid w:val="00C51877"/>
    <w:rsid w:val="00C52A84"/>
    <w:rsid w:val="00C73C13"/>
    <w:rsid w:val="00C86E99"/>
    <w:rsid w:val="00C87286"/>
    <w:rsid w:val="00C905E7"/>
    <w:rsid w:val="00C96EEA"/>
    <w:rsid w:val="00CB4206"/>
    <w:rsid w:val="00CB6835"/>
    <w:rsid w:val="00CC0C58"/>
    <w:rsid w:val="00CC3316"/>
    <w:rsid w:val="00CC7C40"/>
    <w:rsid w:val="00CD3696"/>
    <w:rsid w:val="00CD4987"/>
    <w:rsid w:val="00CD61BE"/>
    <w:rsid w:val="00CE3E05"/>
    <w:rsid w:val="00CE4A56"/>
    <w:rsid w:val="00CE711A"/>
    <w:rsid w:val="00CF66B1"/>
    <w:rsid w:val="00D000BF"/>
    <w:rsid w:val="00D00AC4"/>
    <w:rsid w:val="00D057CC"/>
    <w:rsid w:val="00D1339B"/>
    <w:rsid w:val="00D26471"/>
    <w:rsid w:val="00D2725E"/>
    <w:rsid w:val="00D30E73"/>
    <w:rsid w:val="00D43781"/>
    <w:rsid w:val="00D55B95"/>
    <w:rsid w:val="00D56BE7"/>
    <w:rsid w:val="00D57E11"/>
    <w:rsid w:val="00D60A06"/>
    <w:rsid w:val="00D62618"/>
    <w:rsid w:val="00D71231"/>
    <w:rsid w:val="00D8404B"/>
    <w:rsid w:val="00D846C0"/>
    <w:rsid w:val="00D85D2B"/>
    <w:rsid w:val="00D90BB5"/>
    <w:rsid w:val="00D943DE"/>
    <w:rsid w:val="00D96CA5"/>
    <w:rsid w:val="00D97609"/>
    <w:rsid w:val="00DA3672"/>
    <w:rsid w:val="00DA3C8E"/>
    <w:rsid w:val="00DB36F5"/>
    <w:rsid w:val="00DB4C67"/>
    <w:rsid w:val="00DC027B"/>
    <w:rsid w:val="00DC10AD"/>
    <w:rsid w:val="00DC1DD4"/>
    <w:rsid w:val="00DC30E0"/>
    <w:rsid w:val="00DC70AC"/>
    <w:rsid w:val="00DD0209"/>
    <w:rsid w:val="00DD356A"/>
    <w:rsid w:val="00DD57D5"/>
    <w:rsid w:val="00DD5ED5"/>
    <w:rsid w:val="00DE286F"/>
    <w:rsid w:val="00DE3434"/>
    <w:rsid w:val="00DE5925"/>
    <w:rsid w:val="00DF6C33"/>
    <w:rsid w:val="00E11173"/>
    <w:rsid w:val="00E1311C"/>
    <w:rsid w:val="00E1314F"/>
    <w:rsid w:val="00E25A65"/>
    <w:rsid w:val="00E407A7"/>
    <w:rsid w:val="00E4451E"/>
    <w:rsid w:val="00E50AF0"/>
    <w:rsid w:val="00E520CD"/>
    <w:rsid w:val="00E55124"/>
    <w:rsid w:val="00E56EA2"/>
    <w:rsid w:val="00E67BD8"/>
    <w:rsid w:val="00E80B72"/>
    <w:rsid w:val="00E82C13"/>
    <w:rsid w:val="00E833F1"/>
    <w:rsid w:val="00EA37A5"/>
    <w:rsid w:val="00EA67BB"/>
    <w:rsid w:val="00EB5923"/>
    <w:rsid w:val="00EB65D8"/>
    <w:rsid w:val="00EC793B"/>
    <w:rsid w:val="00ED704D"/>
    <w:rsid w:val="00EE7BBB"/>
    <w:rsid w:val="00EF0531"/>
    <w:rsid w:val="00EF0C0D"/>
    <w:rsid w:val="00EF388E"/>
    <w:rsid w:val="00EF391E"/>
    <w:rsid w:val="00EF6E4B"/>
    <w:rsid w:val="00F06F11"/>
    <w:rsid w:val="00F14290"/>
    <w:rsid w:val="00F166CB"/>
    <w:rsid w:val="00F22507"/>
    <w:rsid w:val="00F22C3D"/>
    <w:rsid w:val="00F250DC"/>
    <w:rsid w:val="00F317AD"/>
    <w:rsid w:val="00F33010"/>
    <w:rsid w:val="00F34D38"/>
    <w:rsid w:val="00F36A77"/>
    <w:rsid w:val="00F40AF2"/>
    <w:rsid w:val="00F42D70"/>
    <w:rsid w:val="00F50368"/>
    <w:rsid w:val="00F54BA5"/>
    <w:rsid w:val="00F63281"/>
    <w:rsid w:val="00F64324"/>
    <w:rsid w:val="00F7509D"/>
    <w:rsid w:val="00F75A90"/>
    <w:rsid w:val="00F86213"/>
    <w:rsid w:val="00F908AF"/>
    <w:rsid w:val="00FA08E3"/>
    <w:rsid w:val="00FA3035"/>
    <w:rsid w:val="00FA7F1C"/>
    <w:rsid w:val="00FB0A19"/>
    <w:rsid w:val="00FC39AC"/>
    <w:rsid w:val="00FC4D81"/>
    <w:rsid w:val="00FD6181"/>
    <w:rsid w:val="00FD7D3B"/>
    <w:rsid w:val="00FE5885"/>
    <w:rsid w:val="00FE6958"/>
    <w:rsid w:val="00FF0BE0"/>
    <w:rsid w:val="00FF3FE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A25"/>
  </w:style>
  <w:style w:type="paragraph" w:styleId="Ttulo1">
    <w:name w:val="heading 1"/>
    <w:basedOn w:val="Normal"/>
    <w:next w:val="Normal"/>
    <w:link w:val="Ttulo1Char"/>
    <w:uiPriority w:val="9"/>
    <w:qFormat/>
    <w:rsid w:val="00D30E73"/>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Ttulo2">
    <w:name w:val="heading 2"/>
    <w:basedOn w:val="Normal"/>
    <w:next w:val="Normal"/>
    <w:link w:val="Ttulo2Char"/>
    <w:uiPriority w:val="9"/>
    <w:unhideWhenUsed/>
    <w:qFormat/>
    <w:rsid w:val="008573D8"/>
    <w:pPr>
      <w:keepNext/>
      <w:keepLines/>
      <w:spacing w:before="200" w:after="0"/>
      <w:outlineLvl w:val="1"/>
    </w:pPr>
    <w:rPr>
      <w:rFonts w:asciiTheme="majorHAnsi" w:eastAsiaTheme="majorEastAsia" w:hAnsiTheme="majorHAnsi" w:cstheme="majorBidi"/>
      <w:b/>
      <w:bCs/>
      <w:color w:val="DDDDD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CC3316"/>
  </w:style>
  <w:style w:type="character" w:styleId="Hyperlink">
    <w:name w:val="Hyperlink"/>
    <w:basedOn w:val="Fontepargpadro"/>
    <w:uiPriority w:val="99"/>
    <w:unhideWhenUsed/>
    <w:rsid w:val="00CC3316"/>
    <w:rPr>
      <w:color w:val="0000FF"/>
      <w:u w:val="single"/>
    </w:rPr>
  </w:style>
  <w:style w:type="character" w:styleId="Forte">
    <w:name w:val="Strong"/>
    <w:basedOn w:val="Fontepargpadro"/>
    <w:uiPriority w:val="22"/>
    <w:qFormat/>
    <w:rsid w:val="007C0698"/>
    <w:rPr>
      <w:b/>
      <w:bCs/>
    </w:rPr>
  </w:style>
  <w:style w:type="paragraph" w:styleId="NormalWeb">
    <w:name w:val="Normal (Web)"/>
    <w:basedOn w:val="Normal"/>
    <w:uiPriority w:val="99"/>
    <w:unhideWhenUsed/>
    <w:rsid w:val="009F2C73"/>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3212E3"/>
    <w:pPr>
      <w:ind w:left="720"/>
      <w:contextualSpacing/>
    </w:pPr>
  </w:style>
  <w:style w:type="character" w:styleId="nfase">
    <w:name w:val="Emphasis"/>
    <w:basedOn w:val="Fontepargpadro"/>
    <w:uiPriority w:val="20"/>
    <w:qFormat/>
    <w:rsid w:val="00DB4C67"/>
    <w:rPr>
      <w:i/>
      <w:iCs/>
    </w:rPr>
  </w:style>
  <w:style w:type="paragraph" w:styleId="Textodenotadefim">
    <w:name w:val="endnote text"/>
    <w:basedOn w:val="Normal"/>
    <w:link w:val="TextodenotadefimChar"/>
    <w:uiPriority w:val="99"/>
    <w:unhideWhenUsed/>
    <w:rsid w:val="00394050"/>
    <w:pPr>
      <w:spacing w:after="0" w:line="240" w:lineRule="auto"/>
    </w:pPr>
    <w:rPr>
      <w:sz w:val="20"/>
      <w:szCs w:val="20"/>
    </w:rPr>
  </w:style>
  <w:style w:type="character" w:customStyle="1" w:styleId="TextodenotadefimChar">
    <w:name w:val="Texto de nota de fim Char"/>
    <w:basedOn w:val="Fontepargpadro"/>
    <w:link w:val="Textodenotadefim"/>
    <w:uiPriority w:val="99"/>
    <w:rsid w:val="00394050"/>
    <w:rPr>
      <w:sz w:val="20"/>
      <w:szCs w:val="20"/>
    </w:rPr>
  </w:style>
  <w:style w:type="character" w:styleId="Refdenotadefim">
    <w:name w:val="endnote reference"/>
    <w:basedOn w:val="Fontepargpadro"/>
    <w:uiPriority w:val="99"/>
    <w:semiHidden/>
    <w:unhideWhenUsed/>
    <w:rsid w:val="00394050"/>
    <w:rPr>
      <w:vertAlign w:val="superscript"/>
    </w:rPr>
  </w:style>
  <w:style w:type="character" w:customStyle="1" w:styleId="Ttulo1Char">
    <w:name w:val="Título 1 Char"/>
    <w:basedOn w:val="Fontepargpadro"/>
    <w:link w:val="Ttulo1"/>
    <w:uiPriority w:val="9"/>
    <w:rsid w:val="00D30E73"/>
    <w:rPr>
      <w:rFonts w:asciiTheme="majorHAnsi" w:eastAsiaTheme="majorEastAsia" w:hAnsiTheme="majorHAnsi" w:cstheme="majorBidi"/>
      <w:b/>
      <w:bCs/>
      <w:color w:val="A5A5A5" w:themeColor="accent1" w:themeShade="BF"/>
      <w:sz w:val="28"/>
      <w:szCs w:val="28"/>
    </w:rPr>
  </w:style>
  <w:style w:type="paragraph" w:styleId="CabealhodoSumrio">
    <w:name w:val="TOC Heading"/>
    <w:basedOn w:val="Ttulo1"/>
    <w:next w:val="Normal"/>
    <w:uiPriority w:val="39"/>
    <w:unhideWhenUsed/>
    <w:qFormat/>
    <w:rsid w:val="00D30E73"/>
    <w:pPr>
      <w:outlineLvl w:val="9"/>
    </w:pPr>
  </w:style>
  <w:style w:type="paragraph" w:styleId="Sumrio1">
    <w:name w:val="toc 1"/>
    <w:basedOn w:val="Normal"/>
    <w:next w:val="Normal"/>
    <w:autoRedefine/>
    <w:uiPriority w:val="39"/>
    <w:unhideWhenUsed/>
    <w:rsid w:val="00D30E73"/>
    <w:pPr>
      <w:spacing w:after="100"/>
    </w:pPr>
  </w:style>
  <w:style w:type="paragraph" w:styleId="Sumrio2">
    <w:name w:val="toc 2"/>
    <w:basedOn w:val="Normal"/>
    <w:next w:val="Normal"/>
    <w:autoRedefine/>
    <w:uiPriority w:val="39"/>
    <w:unhideWhenUsed/>
    <w:rsid w:val="00D30E73"/>
    <w:pPr>
      <w:spacing w:after="100"/>
      <w:ind w:left="220"/>
    </w:pPr>
  </w:style>
  <w:style w:type="paragraph" w:styleId="Sumrio3">
    <w:name w:val="toc 3"/>
    <w:basedOn w:val="Normal"/>
    <w:next w:val="Normal"/>
    <w:autoRedefine/>
    <w:uiPriority w:val="39"/>
    <w:unhideWhenUsed/>
    <w:rsid w:val="00D30E73"/>
    <w:pPr>
      <w:spacing w:after="100"/>
      <w:ind w:left="440"/>
    </w:pPr>
  </w:style>
  <w:style w:type="paragraph" w:styleId="Textodebalo">
    <w:name w:val="Balloon Text"/>
    <w:basedOn w:val="Normal"/>
    <w:link w:val="TextodebaloChar"/>
    <w:uiPriority w:val="99"/>
    <w:semiHidden/>
    <w:unhideWhenUsed/>
    <w:rsid w:val="00D30E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30E73"/>
    <w:rPr>
      <w:rFonts w:ascii="Tahoma" w:hAnsi="Tahoma" w:cs="Tahoma"/>
      <w:sz w:val="16"/>
      <w:szCs w:val="16"/>
    </w:rPr>
  </w:style>
  <w:style w:type="character" w:customStyle="1" w:styleId="Ttulo2Char">
    <w:name w:val="Título 2 Char"/>
    <w:basedOn w:val="Fontepargpadro"/>
    <w:link w:val="Ttulo2"/>
    <w:uiPriority w:val="9"/>
    <w:rsid w:val="008573D8"/>
    <w:rPr>
      <w:rFonts w:asciiTheme="majorHAnsi" w:eastAsiaTheme="majorEastAsia" w:hAnsiTheme="majorHAnsi" w:cstheme="majorBidi"/>
      <w:b/>
      <w:bCs/>
      <w:color w:val="DDDDDD" w:themeColor="accent1"/>
      <w:sz w:val="26"/>
      <w:szCs w:val="26"/>
    </w:rPr>
  </w:style>
  <w:style w:type="paragraph" w:styleId="Cabealho">
    <w:name w:val="header"/>
    <w:basedOn w:val="Normal"/>
    <w:link w:val="CabealhoChar"/>
    <w:uiPriority w:val="99"/>
    <w:unhideWhenUsed/>
    <w:rsid w:val="00C96EE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6EEA"/>
  </w:style>
  <w:style w:type="paragraph" w:styleId="Rodap">
    <w:name w:val="footer"/>
    <w:basedOn w:val="Normal"/>
    <w:link w:val="RodapChar"/>
    <w:uiPriority w:val="99"/>
    <w:semiHidden/>
    <w:unhideWhenUsed/>
    <w:rsid w:val="00C96EE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C96EEA"/>
  </w:style>
  <w:style w:type="character" w:styleId="TextodoEspaoReservado">
    <w:name w:val="Placeholder Text"/>
    <w:basedOn w:val="Fontepargpadro"/>
    <w:uiPriority w:val="99"/>
    <w:semiHidden/>
    <w:rsid w:val="00BF1AFB"/>
    <w:rPr>
      <w:color w:val="808080"/>
    </w:rPr>
  </w:style>
</w:styles>
</file>

<file path=word/webSettings.xml><?xml version="1.0" encoding="utf-8"?>
<w:webSettings xmlns:r="http://schemas.openxmlformats.org/officeDocument/2006/relationships" xmlns:w="http://schemas.openxmlformats.org/wordprocessingml/2006/main">
  <w:divs>
    <w:div w:id="160895541">
      <w:bodyDiv w:val="1"/>
      <w:marLeft w:val="0"/>
      <w:marRight w:val="0"/>
      <w:marTop w:val="0"/>
      <w:marBottom w:val="0"/>
      <w:divBdr>
        <w:top w:val="none" w:sz="0" w:space="0" w:color="auto"/>
        <w:left w:val="none" w:sz="0" w:space="0" w:color="auto"/>
        <w:bottom w:val="none" w:sz="0" w:space="0" w:color="auto"/>
        <w:right w:val="none" w:sz="0" w:space="0" w:color="auto"/>
      </w:divBdr>
    </w:div>
    <w:div w:id="220140858">
      <w:bodyDiv w:val="1"/>
      <w:marLeft w:val="0"/>
      <w:marRight w:val="0"/>
      <w:marTop w:val="0"/>
      <w:marBottom w:val="0"/>
      <w:divBdr>
        <w:top w:val="none" w:sz="0" w:space="0" w:color="auto"/>
        <w:left w:val="none" w:sz="0" w:space="0" w:color="auto"/>
        <w:bottom w:val="none" w:sz="0" w:space="0" w:color="auto"/>
        <w:right w:val="none" w:sz="0" w:space="0" w:color="auto"/>
      </w:divBdr>
    </w:div>
    <w:div w:id="477069208">
      <w:bodyDiv w:val="1"/>
      <w:marLeft w:val="0"/>
      <w:marRight w:val="0"/>
      <w:marTop w:val="0"/>
      <w:marBottom w:val="0"/>
      <w:divBdr>
        <w:top w:val="none" w:sz="0" w:space="0" w:color="auto"/>
        <w:left w:val="none" w:sz="0" w:space="0" w:color="auto"/>
        <w:bottom w:val="none" w:sz="0" w:space="0" w:color="auto"/>
        <w:right w:val="none" w:sz="0" w:space="0" w:color="auto"/>
      </w:divBdr>
      <w:divsChild>
        <w:div w:id="30419998">
          <w:marLeft w:val="0"/>
          <w:marRight w:val="0"/>
          <w:marTop w:val="300"/>
          <w:marBottom w:val="300"/>
          <w:divBdr>
            <w:top w:val="none" w:sz="0" w:space="0" w:color="auto"/>
            <w:left w:val="none" w:sz="0" w:space="0" w:color="auto"/>
            <w:bottom w:val="none" w:sz="0" w:space="0" w:color="auto"/>
            <w:right w:val="none" w:sz="0" w:space="0" w:color="auto"/>
          </w:divBdr>
          <w:divsChild>
            <w:div w:id="1639921561">
              <w:marLeft w:val="0"/>
              <w:marRight w:val="0"/>
              <w:marTop w:val="0"/>
              <w:marBottom w:val="0"/>
              <w:divBdr>
                <w:top w:val="none" w:sz="0" w:space="0" w:color="auto"/>
                <w:left w:val="none" w:sz="0" w:space="0" w:color="auto"/>
                <w:bottom w:val="none" w:sz="0" w:space="0" w:color="auto"/>
                <w:right w:val="none" w:sz="0" w:space="0" w:color="auto"/>
              </w:divBdr>
              <w:divsChild>
                <w:div w:id="6973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328852">
      <w:bodyDiv w:val="1"/>
      <w:marLeft w:val="0"/>
      <w:marRight w:val="0"/>
      <w:marTop w:val="0"/>
      <w:marBottom w:val="0"/>
      <w:divBdr>
        <w:top w:val="none" w:sz="0" w:space="0" w:color="auto"/>
        <w:left w:val="none" w:sz="0" w:space="0" w:color="auto"/>
        <w:bottom w:val="none" w:sz="0" w:space="0" w:color="auto"/>
        <w:right w:val="none" w:sz="0" w:space="0" w:color="auto"/>
      </w:divBdr>
    </w:div>
    <w:div w:id="856043684">
      <w:bodyDiv w:val="1"/>
      <w:marLeft w:val="0"/>
      <w:marRight w:val="0"/>
      <w:marTop w:val="0"/>
      <w:marBottom w:val="0"/>
      <w:divBdr>
        <w:top w:val="none" w:sz="0" w:space="0" w:color="auto"/>
        <w:left w:val="none" w:sz="0" w:space="0" w:color="auto"/>
        <w:bottom w:val="none" w:sz="0" w:space="0" w:color="auto"/>
        <w:right w:val="none" w:sz="0" w:space="0" w:color="auto"/>
      </w:divBdr>
    </w:div>
    <w:div w:id="1212496810">
      <w:bodyDiv w:val="1"/>
      <w:marLeft w:val="0"/>
      <w:marRight w:val="0"/>
      <w:marTop w:val="0"/>
      <w:marBottom w:val="0"/>
      <w:divBdr>
        <w:top w:val="none" w:sz="0" w:space="0" w:color="auto"/>
        <w:left w:val="none" w:sz="0" w:space="0" w:color="auto"/>
        <w:bottom w:val="none" w:sz="0" w:space="0" w:color="auto"/>
        <w:right w:val="none" w:sz="0" w:space="0" w:color="auto"/>
      </w:divBdr>
      <w:divsChild>
        <w:div w:id="819612869">
          <w:marLeft w:val="0"/>
          <w:marRight w:val="0"/>
          <w:marTop w:val="0"/>
          <w:marBottom w:val="0"/>
          <w:divBdr>
            <w:top w:val="none" w:sz="0" w:space="0" w:color="auto"/>
            <w:left w:val="none" w:sz="0" w:space="0" w:color="auto"/>
            <w:bottom w:val="none" w:sz="0" w:space="0" w:color="auto"/>
            <w:right w:val="none" w:sz="0" w:space="0" w:color="auto"/>
          </w:divBdr>
          <w:divsChild>
            <w:div w:id="1396852542">
              <w:marLeft w:val="0"/>
              <w:marRight w:val="0"/>
              <w:marTop w:val="0"/>
              <w:marBottom w:val="0"/>
              <w:divBdr>
                <w:top w:val="none" w:sz="0" w:space="0" w:color="auto"/>
                <w:left w:val="none" w:sz="0" w:space="0" w:color="auto"/>
                <w:bottom w:val="none" w:sz="0" w:space="0" w:color="auto"/>
                <w:right w:val="none" w:sz="0" w:space="0" w:color="auto"/>
              </w:divBdr>
              <w:divsChild>
                <w:div w:id="2030831101">
                  <w:marLeft w:val="0"/>
                  <w:marRight w:val="0"/>
                  <w:marTop w:val="0"/>
                  <w:marBottom w:val="0"/>
                  <w:divBdr>
                    <w:top w:val="none" w:sz="0" w:space="0" w:color="auto"/>
                    <w:left w:val="none" w:sz="0" w:space="0" w:color="auto"/>
                    <w:bottom w:val="none" w:sz="0" w:space="0" w:color="auto"/>
                    <w:right w:val="none" w:sz="0" w:space="0" w:color="auto"/>
                  </w:divBdr>
                  <w:divsChild>
                    <w:div w:id="1879776441">
                      <w:marLeft w:val="0"/>
                      <w:marRight w:val="0"/>
                      <w:marTop w:val="0"/>
                      <w:marBottom w:val="0"/>
                      <w:divBdr>
                        <w:top w:val="none" w:sz="0" w:space="0" w:color="auto"/>
                        <w:left w:val="none" w:sz="0" w:space="0" w:color="auto"/>
                        <w:bottom w:val="none" w:sz="0" w:space="0" w:color="auto"/>
                        <w:right w:val="none" w:sz="0" w:space="0" w:color="auto"/>
                      </w:divBdr>
                      <w:divsChild>
                        <w:div w:id="968121064">
                          <w:marLeft w:val="0"/>
                          <w:marRight w:val="0"/>
                          <w:marTop w:val="0"/>
                          <w:marBottom w:val="0"/>
                          <w:divBdr>
                            <w:top w:val="none" w:sz="0" w:space="0" w:color="auto"/>
                            <w:left w:val="none" w:sz="0" w:space="0" w:color="auto"/>
                            <w:bottom w:val="none" w:sz="0" w:space="0" w:color="auto"/>
                            <w:right w:val="none" w:sz="0" w:space="0" w:color="auto"/>
                          </w:divBdr>
                        </w:div>
                        <w:div w:id="67777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985575">
      <w:bodyDiv w:val="1"/>
      <w:marLeft w:val="0"/>
      <w:marRight w:val="0"/>
      <w:marTop w:val="0"/>
      <w:marBottom w:val="0"/>
      <w:divBdr>
        <w:top w:val="none" w:sz="0" w:space="0" w:color="auto"/>
        <w:left w:val="none" w:sz="0" w:space="0" w:color="auto"/>
        <w:bottom w:val="none" w:sz="0" w:space="0" w:color="auto"/>
        <w:right w:val="none" w:sz="0" w:space="0" w:color="auto"/>
      </w:divBdr>
    </w:div>
    <w:div w:id="1307736311">
      <w:bodyDiv w:val="1"/>
      <w:marLeft w:val="0"/>
      <w:marRight w:val="0"/>
      <w:marTop w:val="0"/>
      <w:marBottom w:val="0"/>
      <w:divBdr>
        <w:top w:val="none" w:sz="0" w:space="0" w:color="auto"/>
        <w:left w:val="none" w:sz="0" w:space="0" w:color="auto"/>
        <w:bottom w:val="none" w:sz="0" w:space="0" w:color="auto"/>
        <w:right w:val="none" w:sz="0" w:space="0" w:color="auto"/>
      </w:divBdr>
    </w:div>
    <w:div w:id="1543130903">
      <w:bodyDiv w:val="1"/>
      <w:marLeft w:val="0"/>
      <w:marRight w:val="0"/>
      <w:marTop w:val="0"/>
      <w:marBottom w:val="0"/>
      <w:divBdr>
        <w:top w:val="none" w:sz="0" w:space="0" w:color="auto"/>
        <w:left w:val="none" w:sz="0" w:space="0" w:color="auto"/>
        <w:bottom w:val="none" w:sz="0" w:space="0" w:color="auto"/>
        <w:right w:val="none" w:sz="0" w:space="0" w:color="auto"/>
      </w:divBdr>
      <w:divsChild>
        <w:div w:id="663556610">
          <w:marLeft w:val="0"/>
          <w:marRight w:val="0"/>
          <w:marTop w:val="0"/>
          <w:marBottom w:val="0"/>
          <w:divBdr>
            <w:top w:val="none" w:sz="0" w:space="0" w:color="auto"/>
            <w:left w:val="none" w:sz="0" w:space="0" w:color="auto"/>
            <w:bottom w:val="none" w:sz="0" w:space="0" w:color="auto"/>
            <w:right w:val="none" w:sz="0" w:space="0" w:color="auto"/>
          </w:divBdr>
          <w:divsChild>
            <w:div w:id="2064088714">
              <w:marLeft w:val="0"/>
              <w:marRight w:val="0"/>
              <w:marTop w:val="0"/>
              <w:marBottom w:val="0"/>
              <w:divBdr>
                <w:top w:val="none" w:sz="0" w:space="0" w:color="auto"/>
                <w:left w:val="none" w:sz="0" w:space="0" w:color="auto"/>
                <w:bottom w:val="none" w:sz="0" w:space="0" w:color="auto"/>
                <w:right w:val="none" w:sz="0" w:space="0" w:color="auto"/>
              </w:divBdr>
              <w:divsChild>
                <w:div w:id="630981685">
                  <w:marLeft w:val="0"/>
                  <w:marRight w:val="0"/>
                  <w:marTop w:val="0"/>
                  <w:marBottom w:val="0"/>
                  <w:divBdr>
                    <w:top w:val="none" w:sz="0" w:space="0" w:color="auto"/>
                    <w:left w:val="none" w:sz="0" w:space="0" w:color="auto"/>
                    <w:bottom w:val="none" w:sz="0" w:space="0" w:color="auto"/>
                    <w:right w:val="none" w:sz="0" w:space="0" w:color="auto"/>
                  </w:divBdr>
                  <w:divsChild>
                    <w:div w:id="1302997640">
                      <w:marLeft w:val="0"/>
                      <w:marRight w:val="0"/>
                      <w:marTop w:val="0"/>
                      <w:marBottom w:val="0"/>
                      <w:divBdr>
                        <w:top w:val="none" w:sz="0" w:space="0" w:color="auto"/>
                        <w:left w:val="none" w:sz="0" w:space="0" w:color="auto"/>
                        <w:bottom w:val="none" w:sz="0" w:space="0" w:color="auto"/>
                        <w:right w:val="none" w:sz="0" w:space="0" w:color="auto"/>
                      </w:divBdr>
                      <w:divsChild>
                        <w:div w:id="1255749972">
                          <w:marLeft w:val="0"/>
                          <w:marRight w:val="0"/>
                          <w:marTop w:val="0"/>
                          <w:marBottom w:val="0"/>
                          <w:divBdr>
                            <w:top w:val="none" w:sz="0" w:space="0" w:color="auto"/>
                            <w:left w:val="none" w:sz="0" w:space="0" w:color="auto"/>
                            <w:bottom w:val="none" w:sz="0" w:space="0" w:color="auto"/>
                            <w:right w:val="none" w:sz="0" w:space="0" w:color="auto"/>
                          </w:divBdr>
                        </w:div>
                        <w:div w:id="1946040711">
                          <w:marLeft w:val="0"/>
                          <w:marRight w:val="0"/>
                          <w:marTop w:val="0"/>
                          <w:marBottom w:val="0"/>
                          <w:divBdr>
                            <w:top w:val="none" w:sz="0" w:space="0" w:color="auto"/>
                            <w:left w:val="none" w:sz="0" w:space="0" w:color="auto"/>
                            <w:bottom w:val="none" w:sz="0" w:space="0" w:color="auto"/>
                            <w:right w:val="none" w:sz="0" w:space="0" w:color="auto"/>
                          </w:divBdr>
                        </w:div>
                        <w:div w:id="130444448">
                          <w:marLeft w:val="0"/>
                          <w:marRight w:val="0"/>
                          <w:marTop w:val="0"/>
                          <w:marBottom w:val="0"/>
                          <w:divBdr>
                            <w:top w:val="none" w:sz="0" w:space="0" w:color="auto"/>
                            <w:left w:val="none" w:sz="0" w:space="0" w:color="auto"/>
                            <w:bottom w:val="none" w:sz="0" w:space="0" w:color="auto"/>
                            <w:right w:val="none" w:sz="0" w:space="0" w:color="auto"/>
                          </w:divBdr>
                        </w:div>
                        <w:div w:id="1368405878">
                          <w:marLeft w:val="0"/>
                          <w:marRight w:val="0"/>
                          <w:marTop w:val="0"/>
                          <w:marBottom w:val="0"/>
                          <w:divBdr>
                            <w:top w:val="none" w:sz="0" w:space="0" w:color="auto"/>
                            <w:left w:val="none" w:sz="0" w:space="0" w:color="auto"/>
                            <w:bottom w:val="none" w:sz="0" w:space="0" w:color="auto"/>
                            <w:right w:val="none" w:sz="0" w:space="0" w:color="auto"/>
                          </w:divBdr>
                        </w:div>
                        <w:div w:id="1008554981">
                          <w:marLeft w:val="0"/>
                          <w:marRight w:val="0"/>
                          <w:marTop w:val="0"/>
                          <w:marBottom w:val="0"/>
                          <w:divBdr>
                            <w:top w:val="none" w:sz="0" w:space="0" w:color="auto"/>
                            <w:left w:val="none" w:sz="0" w:space="0" w:color="auto"/>
                            <w:bottom w:val="none" w:sz="0" w:space="0" w:color="auto"/>
                            <w:right w:val="none" w:sz="0" w:space="0" w:color="auto"/>
                          </w:divBdr>
                        </w:div>
                        <w:div w:id="623733567">
                          <w:marLeft w:val="0"/>
                          <w:marRight w:val="0"/>
                          <w:marTop w:val="0"/>
                          <w:marBottom w:val="0"/>
                          <w:divBdr>
                            <w:top w:val="none" w:sz="0" w:space="0" w:color="auto"/>
                            <w:left w:val="none" w:sz="0" w:space="0" w:color="auto"/>
                            <w:bottom w:val="none" w:sz="0" w:space="0" w:color="auto"/>
                            <w:right w:val="none" w:sz="0" w:space="0" w:color="auto"/>
                          </w:divBdr>
                        </w:div>
                        <w:div w:id="19327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996987">
      <w:bodyDiv w:val="1"/>
      <w:marLeft w:val="0"/>
      <w:marRight w:val="0"/>
      <w:marTop w:val="0"/>
      <w:marBottom w:val="0"/>
      <w:divBdr>
        <w:top w:val="none" w:sz="0" w:space="0" w:color="auto"/>
        <w:left w:val="none" w:sz="0" w:space="0" w:color="auto"/>
        <w:bottom w:val="none" w:sz="0" w:space="0" w:color="auto"/>
        <w:right w:val="none" w:sz="0" w:space="0" w:color="auto"/>
      </w:divBdr>
    </w:div>
    <w:div w:id="1633707945">
      <w:bodyDiv w:val="1"/>
      <w:marLeft w:val="0"/>
      <w:marRight w:val="0"/>
      <w:marTop w:val="0"/>
      <w:marBottom w:val="0"/>
      <w:divBdr>
        <w:top w:val="none" w:sz="0" w:space="0" w:color="auto"/>
        <w:left w:val="none" w:sz="0" w:space="0" w:color="auto"/>
        <w:bottom w:val="none" w:sz="0" w:space="0" w:color="auto"/>
        <w:right w:val="none" w:sz="0" w:space="0" w:color="auto"/>
      </w:divBdr>
    </w:div>
    <w:div w:id="163898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08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leis/L8142.htm" TargetMode="External"/></Relationships>
</file>

<file path=word/theme/theme1.xml><?xml version="1.0" encoding="utf-8"?>
<a:theme xmlns:a="http://schemas.openxmlformats.org/drawingml/2006/main" name="Tema do Office">
  <a:themeElements>
    <a:clrScheme name="Escala de Cinz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D8E85-60DB-49FB-8A74-F0A17C176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6219</Words>
  <Characters>33583</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São José</cp:lastModifiedBy>
  <cp:revision>4</cp:revision>
  <dcterms:created xsi:type="dcterms:W3CDTF">2016-05-06T14:56:00Z</dcterms:created>
  <dcterms:modified xsi:type="dcterms:W3CDTF">2016-05-06T15:13:00Z</dcterms:modified>
</cp:coreProperties>
</file>