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CB" w:rsidRDefault="00653233" w:rsidP="00653233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Objetivos </w:t>
      </w:r>
      <w:proofErr w:type="spellStart"/>
      <w:r>
        <w:rPr>
          <w:rFonts w:asciiTheme="minorBidi" w:hAnsiTheme="minorBidi"/>
          <w:sz w:val="24"/>
          <w:szCs w:val="24"/>
        </w:rPr>
        <w:t>Kabbalísticos</w:t>
      </w:r>
      <w:proofErr w:type="spellEnd"/>
    </w:p>
    <w:p w:rsidR="00653233" w:rsidRDefault="00653233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Os objetivos de um grupo dependem das circunstâncias. As condições variam de lugar para lugar e de época para época. Não existe objetivo único além do de estar a serviço do Santo. Embora todos os objetivos se </w:t>
      </w:r>
      <w:proofErr w:type="gramStart"/>
      <w:r>
        <w:rPr>
          <w:rFonts w:asciiTheme="minorBidi" w:hAnsiTheme="minorBidi"/>
          <w:sz w:val="24"/>
          <w:szCs w:val="24"/>
        </w:rPr>
        <w:t>relacionam</w:t>
      </w:r>
      <w:proofErr w:type="gramEnd"/>
      <w:r>
        <w:rPr>
          <w:rFonts w:asciiTheme="minorBidi" w:hAnsiTheme="minorBidi"/>
          <w:sz w:val="24"/>
          <w:szCs w:val="24"/>
        </w:rPr>
        <w:t xml:space="preserve"> a este último, a maneira pela qual um grupo pode ser útil depende do seu contexto histórico, da qualidade de seu líder e das necessidades e talentos de seus membros. Além disso, as condições mudam e, na verdade, se não mudarem, então é um sinal de que há pouco ou nenhum movimento no grupo. Assim sendo, antes de tudo o grupo deve levar em conta a situação atual.</w:t>
      </w:r>
    </w:p>
    <w:p w:rsidR="00653233" w:rsidRDefault="00653233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Começando pelo maior sistema de referência, deve ser ressaltado que a base de todo Trabalho esotérico é a Eternidade. Sem consciência dessa dimensão, tudo o que é feito será perdido no impulso do relativo e do particular. O Absoluto deve ser o ponto principal, a firme imobilidade sobre a qual tudo está colocado. Isto dá um sentido não só de profunda segurança, como uma percepção íntima de trabalhar em conjunto com o Divino. A frase “Ajudar Deus a olhar</w:t>
      </w:r>
      <w:r w:rsidR="00671FB5">
        <w:rPr>
          <w:rFonts w:asciiTheme="minorBidi" w:hAnsiTheme="minorBidi"/>
          <w:sz w:val="24"/>
          <w:szCs w:val="24"/>
        </w:rPr>
        <w:t xml:space="preserve"> para Deus” pode se tornar um lema para um grupo. “Ajudar o Divino a se manifestar na Terra” é outro. “Auxiliar o Santo se tornar conhecido” é ainda outro, que lembra a cada membro qual é o objetivo máximo do grupo. O uso de tais lemas para objetivos gerais e pessoais é um ótimo exercício, e cada pessoa deve formular o seu próprio, de modo a relacioná-lo ao objetivo principal do grupo.</w:t>
      </w:r>
    </w:p>
    <w:p w:rsidR="00671FB5" w:rsidRDefault="00E131A9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segundo nível a ser considerado, depois do Mundo do Divino, é o da Criação. É onde começa o tempo e o espaço, e a primeira separação da pura luz da Emanação, que permite a imperfeição e o aparecimento do Mal. Assim sendo, este nível se ocupa DOS PROCESSOS CRIATIVOS DO VIR A EXISTIR, E DAS FORÇAS QUE PROCURAM IMPEDIR O IMPULSO EM DIREÇÃO DA ORDEM E DA PERFEIÇÃO. Requer uma consciência aguda do impulso operando no mundo espiritual, onde a oscilação entre resolução, equilíbrio e dissolução está manifesta não apenas nos mundos galácticos e estelares, mas sobre a Terra, em todos os processos correspondentes da história natural e humana. Embora não se espere que o grupo, neste ponto, apreenda em detalhes o significado deste nível, isto deve ser indicado como uma realidade que possui grande peso sobre o futuro trabalho. Assim sendo, daí em diante devem estar tão cônscios quanto possível das implicações das marés e ritmos celestiais nos assuntos mundanos, pois é possível se apresentar uma ocasião em que podem ser chamados a participar de alguma operação que poderia afetar o equilíbrio de uma situação global</w:t>
      </w:r>
      <w:r w:rsidR="004237F6">
        <w:rPr>
          <w:rFonts w:asciiTheme="minorBidi" w:hAnsiTheme="minorBidi"/>
          <w:sz w:val="24"/>
          <w:szCs w:val="24"/>
        </w:rPr>
        <w:t>. O interesse mundial em meditação nos anos sessenta do século passado foi uma dessas operações. Já foi dito que se grande número de pessoas não estivesse meditando, então a carga negativa envolvendo o planeta naquela época não teria sido neutralizada, e teria acontecido uma Guerra Mundial.</w:t>
      </w:r>
    </w:p>
    <w:p w:rsidR="004237F6" w:rsidRDefault="004237F6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     Esta escala de visão nunca deveria ser perdida pelo grupo, ou o seu objetivo seria dividido entre uma remota conexão Divina e uma preocupação humana, porém mesquinha, com o desenvolvimento pessoal. A dimensão cósmica traz a um relacionamento </w:t>
      </w:r>
      <w:proofErr w:type="gramStart"/>
      <w:r>
        <w:rPr>
          <w:rFonts w:asciiTheme="minorBidi" w:hAnsiTheme="minorBidi"/>
          <w:sz w:val="24"/>
          <w:szCs w:val="24"/>
        </w:rPr>
        <w:t>correto</w:t>
      </w:r>
      <w:proofErr w:type="gramEnd"/>
      <w:r>
        <w:rPr>
          <w:rFonts w:asciiTheme="minorBidi" w:hAnsiTheme="minorBidi"/>
          <w:sz w:val="24"/>
          <w:szCs w:val="24"/>
        </w:rPr>
        <w:t xml:space="preserve"> o Absoluto e o individual, visto que o Universo é o cenário para a Consciência em desdobramento do Divino se refletir em Si</w:t>
      </w:r>
      <w:r w:rsidR="00D04BAA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Mesma na Humanidade. Este objetivo deveria ser declarado e repetido de tempos em tempos, não só para lembrar as pessoas deste plano de atividade, mas também para colocar periodicamente o que está acontecendo no grupo em seu contexto cósmico. Muitas pessoas envolvidas no chamado trabalho espiritual flutuam para além da vida em um êxtase </w:t>
      </w:r>
      <w:proofErr w:type="spellStart"/>
      <w:r>
        <w:rPr>
          <w:rFonts w:asciiTheme="minorBidi" w:hAnsiTheme="minorBidi"/>
          <w:sz w:val="24"/>
          <w:szCs w:val="24"/>
        </w:rPr>
        <w:t>escapista</w:t>
      </w:r>
      <w:proofErr w:type="spellEnd"/>
      <w:r>
        <w:rPr>
          <w:rFonts w:asciiTheme="minorBidi" w:hAnsiTheme="minorBidi"/>
          <w:sz w:val="24"/>
          <w:szCs w:val="24"/>
        </w:rPr>
        <w:t>, ou se afundam em um profundo abismo de excessiva análise das complexidades de suas psiques. A consciência contínua da escala do Universo e da condição da humanidade mantém o equilíbrio dos níveis.</w:t>
      </w:r>
    </w:p>
    <w:p w:rsidR="004237F6" w:rsidRDefault="00D04BAA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terceiro mundo, da Formação, se ocupa do plano da psique e é a próxima área deste objetivo. Aqui, cada membro não apenas examina e trabalha sobre sua própria vida, mas contribui para as crescentes reservas de </w:t>
      </w:r>
      <w:proofErr w:type="spellStart"/>
      <w:r>
        <w:rPr>
          <w:rFonts w:asciiTheme="minorBidi" w:hAnsiTheme="minorBidi"/>
          <w:sz w:val="24"/>
          <w:szCs w:val="24"/>
        </w:rPr>
        <w:t>experência</w:t>
      </w:r>
      <w:proofErr w:type="spellEnd"/>
      <w:r>
        <w:rPr>
          <w:rFonts w:asciiTheme="minorBidi" w:hAnsiTheme="minorBidi"/>
          <w:sz w:val="24"/>
          <w:szCs w:val="24"/>
        </w:rPr>
        <w:t xml:space="preserve"> que preencherão as tríades </w:t>
      </w:r>
      <w:proofErr w:type="gramStart"/>
      <w:r>
        <w:rPr>
          <w:rFonts w:asciiTheme="minorBidi" w:hAnsiTheme="minorBidi"/>
          <w:sz w:val="24"/>
          <w:szCs w:val="24"/>
        </w:rPr>
        <w:t>emocionais e conceitual da Árvore do grupo</w:t>
      </w:r>
      <w:proofErr w:type="gramEnd"/>
      <w:r>
        <w:rPr>
          <w:rFonts w:asciiTheme="minorBidi" w:hAnsiTheme="minorBidi"/>
          <w:sz w:val="24"/>
          <w:szCs w:val="24"/>
        </w:rPr>
        <w:t xml:space="preserve">. Ninguém trabalha só para si mesmo. O grupo não deverá ser o lugar </w:t>
      </w:r>
      <w:proofErr w:type="gramStart"/>
      <w:r>
        <w:rPr>
          <w:rFonts w:asciiTheme="minorBidi" w:hAnsiTheme="minorBidi"/>
          <w:sz w:val="24"/>
          <w:szCs w:val="24"/>
        </w:rPr>
        <w:t>onde</w:t>
      </w:r>
      <w:proofErr w:type="gramEnd"/>
      <w:r>
        <w:rPr>
          <w:rFonts w:asciiTheme="minorBidi" w:hAnsiTheme="minorBidi"/>
          <w:sz w:val="24"/>
          <w:szCs w:val="24"/>
        </w:rPr>
        <w:t xml:space="preserve"> se vem apenas para receber, mas também para oferecer. Isto permite a ocorrência de um fluxo recíproco equilibrado, pois quanto mais é </w:t>
      </w:r>
      <w:proofErr w:type="spellStart"/>
      <w:r>
        <w:rPr>
          <w:rFonts w:asciiTheme="minorBidi" w:hAnsiTheme="minorBidi"/>
          <w:sz w:val="24"/>
          <w:szCs w:val="24"/>
        </w:rPr>
        <w:t>ofericido</w:t>
      </w:r>
      <w:proofErr w:type="spellEnd"/>
      <w:r>
        <w:rPr>
          <w:rFonts w:asciiTheme="minorBidi" w:hAnsiTheme="minorBidi"/>
          <w:sz w:val="24"/>
          <w:szCs w:val="24"/>
        </w:rPr>
        <w:t xml:space="preserve">, mais se recebe. O estudo das operações da psique é um processo longo e delicado, mas não deve se tornar apenas uma situação terapêutica. Não é este o propósito de um grupo </w:t>
      </w:r>
      <w:proofErr w:type="spellStart"/>
      <w:r>
        <w:rPr>
          <w:rFonts w:asciiTheme="minorBidi" w:hAnsiTheme="minorBidi"/>
          <w:sz w:val="24"/>
          <w:szCs w:val="24"/>
        </w:rPr>
        <w:t>kabbalístico</w:t>
      </w:r>
      <w:proofErr w:type="spellEnd"/>
      <w:r>
        <w:rPr>
          <w:rFonts w:asciiTheme="minorBidi" w:hAnsiTheme="minorBidi"/>
          <w:sz w:val="24"/>
          <w:szCs w:val="24"/>
        </w:rPr>
        <w:t>. O trabalho psicológico durante as reuniões não se ocupa tanto com a cura, embora isto aconteça, quanto com o desenvolvimento: este não é um modelo idealizado de desempenho, mas a busca do que é correto naquele momento. Desta maneira, o pessoal se casa e se movimenta com o celestial, e assim</w:t>
      </w:r>
      <w:r w:rsidR="004D2487">
        <w:rPr>
          <w:rFonts w:asciiTheme="minorBidi" w:hAnsiTheme="minorBidi"/>
          <w:sz w:val="24"/>
          <w:szCs w:val="24"/>
        </w:rPr>
        <w:t xml:space="preserve"> o Divino pode chegar diretamente até o mundo terreno. Aqui, o tutor poderia pedir a todas as pessoas presentes para que formulassem um objetivo pessoal que se relacione à sua vida particular. Deve ser ressaltado, contudo, que isto não deve ser grandioso, mas sim se relacionar diretamente a uma questão que já prenda sua atenção, tal como seria possível acrescentar a dimensão espiritual a suas vidas, ou de que maneira podem se lembrar de quem </w:t>
      </w:r>
      <w:proofErr w:type="gramStart"/>
      <w:r w:rsidR="004D2487">
        <w:rPr>
          <w:rFonts w:asciiTheme="minorBidi" w:hAnsiTheme="minorBidi"/>
          <w:sz w:val="24"/>
          <w:szCs w:val="24"/>
        </w:rPr>
        <w:t>são</w:t>
      </w:r>
      <w:proofErr w:type="gramEnd"/>
      <w:r w:rsidR="004D2487">
        <w:rPr>
          <w:rFonts w:asciiTheme="minorBidi" w:hAnsiTheme="minorBidi"/>
          <w:sz w:val="24"/>
          <w:szCs w:val="24"/>
        </w:rPr>
        <w:t xml:space="preserve"> e onde estão na maior parte do tempo. Estes objetivos serão suficientemente difíceis de </w:t>
      </w:r>
      <w:proofErr w:type="gramStart"/>
      <w:r w:rsidR="004D2487">
        <w:rPr>
          <w:rFonts w:asciiTheme="minorBidi" w:hAnsiTheme="minorBidi"/>
          <w:sz w:val="24"/>
          <w:szCs w:val="24"/>
        </w:rPr>
        <w:t>implementar</w:t>
      </w:r>
      <w:proofErr w:type="gramEnd"/>
      <w:r w:rsidR="004D2487">
        <w:rPr>
          <w:rFonts w:asciiTheme="minorBidi" w:hAnsiTheme="minorBidi"/>
          <w:sz w:val="24"/>
          <w:szCs w:val="24"/>
        </w:rPr>
        <w:t>.</w:t>
      </w:r>
    </w:p>
    <w:p w:rsidR="004D2487" w:rsidRDefault="004D2487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último nível é o prático. Aqui, o tutor periodicamente estabelece as regras apropriadas para aquele estágio de disciplina. Por exemplo, o formato da reunião é explicado em termos da teoria e da prática na primeira sessão. Assim, para começar, é dado um horário no qual todos devem chegar. Os retardatários não serão admitidos durante a evocação. As regras e o motivo disso é que “A reunião será iniciada com uma meditação silenciosa, interrompida pelo tutor invocando os </w:t>
      </w:r>
      <w:proofErr w:type="spellStart"/>
      <w:r>
        <w:rPr>
          <w:rFonts w:asciiTheme="minorBidi" w:hAnsiTheme="minorBidi"/>
          <w:sz w:val="24"/>
          <w:szCs w:val="24"/>
        </w:rPr>
        <w:t>sefirot</w:t>
      </w:r>
      <w:proofErr w:type="spellEnd"/>
      <w:r>
        <w:rPr>
          <w:rFonts w:asciiTheme="minorBidi" w:hAnsiTheme="minorBidi"/>
          <w:sz w:val="24"/>
          <w:szCs w:val="24"/>
        </w:rPr>
        <w:t xml:space="preserve"> da Árvore e os Nomes de Deus”. Isto serve para elevar o nível de todos os presentes e travar contato com os </w:t>
      </w:r>
      <w:r>
        <w:rPr>
          <w:rFonts w:asciiTheme="minorBidi" w:hAnsiTheme="minorBidi"/>
          <w:sz w:val="24"/>
          <w:szCs w:val="24"/>
        </w:rPr>
        <w:lastRenderedPageBreak/>
        <w:t>mundos</w:t>
      </w:r>
      <w:r w:rsidR="003F4F73">
        <w:rPr>
          <w:rFonts w:asciiTheme="minorBidi" w:hAnsiTheme="minorBidi"/>
          <w:sz w:val="24"/>
          <w:szCs w:val="24"/>
        </w:rPr>
        <w:t xml:space="preserve"> superiores. A evocação pode, então, ser seguida do acender das duas velas, que representam os pilares de Misericórdia e Julgamento, após ter sido dita uma petição para a descida do Espírito Santo. A coluna do meio é representada pelo grupo em </w:t>
      </w:r>
      <w:proofErr w:type="spellStart"/>
      <w:r w:rsidR="003F4F73">
        <w:rPr>
          <w:rFonts w:asciiTheme="minorBidi" w:hAnsiTheme="minorBidi"/>
          <w:sz w:val="24"/>
          <w:szCs w:val="24"/>
        </w:rPr>
        <w:t>Yesod</w:t>
      </w:r>
      <w:proofErr w:type="spellEnd"/>
      <w:r w:rsidR="003F4F73">
        <w:rPr>
          <w:rFonts w:asciiTheme="minorBidi" w:hAnsiTheme="minorBidi"/>
          <w:sz w:val="24"/>
          <w:szCs w:val="24"/>
        </w:rPr>
        <w:t xml:space="preserve">, a Fundação, com o tutor no </w:t>
      </w:r>
      <w:proofErr w:type="spellStart"/>
      <w:r w:rsidR="003F4F73">
        <w:rPr>
          <w:rFonts w:asciiTheme="minorBidi" w:hAnsiTheme="minorBidi"/>
          <w:sz w:val="24"/>
          <w:szCs w:val="24"/>
        </w:rPr>
        <w:t>sefirah</w:t>
      </w:r>
      <w:proofErr w:type="spellEnd"/>
      <w:r w:rsidR="003F4F73">
        <w:rPr>
          <w:rFonts w:asciiTheme="minorBidi" w:hAnsiTheme="minorBidi"/>
          <w:sz w:val="24"/>
          <w:szCs w:val="24"/>
        </w:rPr>
        <w:t xml:space="preserve"> central de </w:t>
      </w:r>
      <w:proofErr w:type="spellStart"/>
      <w:r w:rsidR="003F4F73">
        <w:rPr>
          <w:rFonts w:asciiTheme="minorBidi" w:hAnsiTheme="minorBidi"/>
          <w:sz w:val="24"/>
          <w:szCs w:val="24"/>
        </w:rPr>
        <w:t>Tiferet</w:t>
      </w:r>
      <w:proofErr w:type="spellEnd"/>
      <w:r w:rsidR="003F4F73">
        <w:rPr>
          <w:rFonts w:asciiTheme="minorBidi" w:hAnsiTheme="minorBidi"/>
          <w:sz w:val="24"/>
          <w:szCs w:val="24"/>
        </w:rPr>
        <w:t xml:space="preserve"> (A Graça pode ou não descer do </w:t>
      </w:r>
      <w:proofErr w:type="spellStart"/>
      <w:r w:rsidR="003F4F73">
        <w:rPr>
          <w:rFonts w:asciiTheme="minorBidi" w:hAnsiTheme="minorBidi"/>
          <w:sz w:val="24"/>
          <w:szCs w:val="24"/>
        </w:rPr>
        <w:t>Keter</w:t>
      </w:r>
      <w:proofErr w:type="spellEnd"/>
      <w:r w:rsidR="003F4F73">
        <w:rPr>
          <w:rFonts w:asciiTheme="minorBidi" w:hAnsiTheme="minorBidi"/>
          <w:sz w:val="24"/>
          <w:szCs w:val="24"/>
        </w:rPr>
        <w:t xml:space="preserve">, a Coroa, através do </w:t>
      </w:r>
      <w:proofErr w:type="spellStart"/>
      <w:r w:rsidR="003F4F73">
        <w:rPr>
          <w:rFonts w:asciiTheme="minorBidi" w:hAnsiTheme="minorBidi"/>
          <w:sz w:val="24"/>
          <w:szCs w:val="24"/>
        </w:rPr>
        <w:t>não-sefirah</w:t>
      </w:r>
      <w:proofErr w:type="spellEnd"/>
      <w:r w:rsidR="003F4F73">
        <w:rPr>
          <w:rFonts w:asciiTheme="minorBidi" w:hAnsiTheme="minorBidi"/>
          <w:sz w:val="24"/>
          <w:szCs w:val="24"/>
        </w:rPr>
        <w:t xml:space="preserve"> de </w:t>
      </w:r>
      <w:proofErr w:type="spellStart"/>
      <w:r w:rsidR="003F4F73">
        <w:rPr>
          <w:rFonts w:asciiTheme="minorBidi" w:hAnsiTheme="minorBidi"/>
          <w:sz w:val="24"/>
          <w:szCs w:val="24"/>
        </w:rPr>
        <w:t>Daat</w:t>
      </w:r>
      <w:proofErr w:type="spellEnd"/>
      <w:r w:rsidR="003F4F73">
        <w:rPr>
          <w:rFonts w:asciiTheme="minorBidi" w:hAnsiTheme="minorBidi"/>
          <w:sz w:val="24"/>
          <w:szCs w:val="24"/>
        </w:rPr>
        <w:t>, ou Conhecimento). O grupo estará, então, pronto para o trabalho da sessão.</w:t>
      </w:r>
    </w:p>
    <w:p w:rsidR="003F4F73" w:rsidRDefault="003F4F73" w:rsidP="0065323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trabalho a ser feito é teoria pura, ou só prática, ou, em alguns casos, uma mistura dos dois. Pode durar precisamente uma hora; em outros casos, por tanto tempo quanto for necessário até quando for aparente para o tutor, senão para todo o grupo, que não podem </w:t>
      </w:r>
      <w:proofErr w:type="gramStart"/>
      <w:r>
        <w:rPr>
          <w:rFonts w:asciiTheme="minorBidi" w:hAnsiTheme="minorBidi"/>
          <w:sz w:val="24"/>
          <w:szCs w:val="24"/>
        </w:rPr>
        <w:t>ir mais adiante em</w:t>
      </w:r>
      <w:proofErr w:type="gramEnd"/>
      <w:r>
        <w:rPr>
          <w:rFonts w:asciiTheme="minorBidi" w:hAnsiTheme="minorBidi"/>
          <w:sz w:val="24"/>
          <w:szCs w:val="24"/>
        </w:rPr>
        <w:t xml:space="preserve"> seu trabalho. A reunião, então, é encerrada. Cada sessão deverá ter um tema e um exercício para ser executado durante a semana, antes da próxima reunião, Este pode ser meditar sobre o poder </w:t>
      </w:r>
      <w:proofErr w:type="spellStart"/>
      <w:r>
        <w:rPr>
          <w:rFonts w:asciiTheme="minorBidi" w:hAnsiTheme="minorBidi"/>
          <w:sz w:val="24"/>
          <w:szCs w:val="24"/>
        </w:rPr>
        <w:t>deceptivo</w:t>
      </w:r>
      <w:proofErr w:type="spellEnd"/>
      <w:r>
        <w:rPr>
          <w:rFonts w:asciiTheme="minorBidi" w:hAnsiTheme="minorBidi"/>
          <w:sz w:val="24"/>
          <w:szCs w:val="24"/>
        </w:rPr>
        <w:t xml:space="preserve"> do ego </w:t>
      </w:r>
      <w:proofErr w:type="spellStart"/>
      <w:r>
        <w:rPr>
          <w:rFonts w:asciiTheme="minorBidi" w:hAnsiTheme="minorBidi"/>
          <w:sz w:val="24"/>
          <w:szCs w:val="24"/>
        </w:rPr>
        <w:t>Yesódico</w:t>
      </w:r>
      <w:proofErr w:type="spellEnd"/>
      <w:r>
        <w:rPr>
          <w:rFonts w:asciiTheme="minorBidi" w:hAnsiTheme="minorBidi"/>
          <w:sz w:val="24"/>
          <w:szCs w:val="24"/>
        </w:rPr>
        <w:t xml:space="preserve">, ou </w:t>
      </w:r>
      <w:proofErr w:type="gramStart"/>
      <w:r>
        <w:rPr>
          <w:rFonts w:asciiTheme="minorBidi" w:hAnsiTheme="minorBidi"/>
          <w:sz w:val="24"/>
          <w:szCs w:val="24"/>
        </w:rPr>
        <w:t>lembrar do</w:t>
      </w:r>
      <w:proofErr w:type="gramEnd"/>
      <w:r>
        <w:rPr>
          <w:rFonts w:asciiTheme="minorBidi" w:hAnsiTheme="minorBidi"/>
          <w:sz w:val="24"/>
          <w:szCs w:val="24"/>
        </w:rPr>
        <w:t xml:space="preserve"> grupo em </w:t>
      </w:r>
      <w:proofErr w:type="spellStart"/>
      <w:r>
        <w:rPr>
          <w:rFonts w:asciiTheme="minorBidi" w:hAnsiTheme="minorBidi"/>
          <w:sz w:val="24"/>
          <w:szCs w:val="24"/>
        </w:rPr>
        <w:t>hotários</w:t>
      </w:r>
      <w:proofErr w:type="spellEnd"/>
      <w:r>
        <w:rPr>
          <w:rFonts w:asciiTheme="minorBidi" w:hAnsiTheme="minorBidi"/>
          <w:sz w:val="24"/>
          <w:szCs w:val="24"/>
        </w:rPr>
        <w:t xml:space="preserve"> específicos do dia, como dez da manhã, meio-dia e três da tarde. Para terminar a parte formal da reunião</w:t>
      </w:r>
      <w:r w:rsidR="00426E94">
        <w:rPr>
          <w:rFonts w:asciiTheme="minorBidi" w:hAnsiTheme="minorBidi"/>
          <w:sz w:val="24"/>
          <w:szCs w:val="24"/>
        </w:rPr>
        <w:t xml:space="preserve">, o grupo é conduzido a um estado de atenção silenciosa antes que o tutor pronuncie a invocação da volta. Nesta, os Santos Nomes da coluna central são ditos em sua ordem descendente, e, então, os nomes dos </w:t>
      </w:r>
      <w:proofErr w:type="spellStart"/>
      <w:r w:rsidR="00426E94">
        <w:rPr>
          <w:rFonts w:asciiTheme="minorBidi" w:hAnsiTheme="minorBidi"/>
          <w:sz w:val="24"/>
          <w:szCs w:val="24"/>
        </w:rPr>
        <w:t>sefirot</w:t>
      </w:r>
      <w:proofErr w:type="spellEnd"/>
      <w:r w:rsidR="00426E94">
        <w:rPr>
          <w:rFonts w:asciiTheme="minorBidi" w:hAnsiTheme="minorBidi"/>
          <w:sz w:val="24"/>
          <w:szCs w:val="24"/>
        </w:rPr>
        <w:t xml:space="preserve">, desde </w:t>
      </w:r>
      <w:proofErr w:type="spellStart"/>
      <w:r w:rsidR="00426E94">
        <w:rPr>
          <w:rFonts w:asciiTheme="minorBidi" w:hAnsiTheme="minorBidi"/>
          <w:sz w:val="24"/>
          <w:szCs w:val="24"/>
        </w:rPr>
        <w:t>Keter</w:t>
      </w:r>
      <w:proofErr w:type="spellEnd"/>
      <w:r w:rsidR="00426E94">
        <w:rPr>
          <w:rFonts w:asciiTheme="minorBidi" w:hAnsiTheme="minorBidi"/>
          <w:sz w:val="24"/>
          <w:szCs w:val="24"/>
        </w:rPr>
        <w:t xml:space="preserve">, a Coroa, até </w:t>
      </w:r>
      <w:proofErr w:type="spellStart"/>
      <w:r w:rsidR="00426E94">
        <w:rPr>
          <w:rFonts w:asciiTheme="minorBidi" w:hAnsiTheme="minorBidi"/>
          <w:sz w:val="24"/>
          <w:szCs w:val="24"/>
        </w:rPr>
        <w:t>Malkhut</w:t>
      </w:r>
      <w:proofErr w:type="spellEnd"/>
      <w:r w:rsidR="00426E94">
        <w:rPr>
          <w:rFonts w:asciiTheme="minorBidi" w:hAnsiTheme="minorBidi"/>
          <w:sz w:val="24"/>
          <w:szCs w:val="24"/>
        </w:rPr>
        <w:t>, o Reino. O ritual é finalizado pelas palavras:</w:t>
      </w:r>
    </w:p>
    <w:p w:rsidR="00426E94" w:rsidRDefault="00426E94" w:rsidP="00426E94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“Santo, Santo, Santo</w:t>
      </w:r>
    </w:p>
    <w:p w:rsidR="00426E94" w:rsidRDefault="00426E94" w:rsidP="00426E94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É o Senhor das Hostes</w:t>
      </w:r>
    </w:p>
    <w:p w:rsidR="00426E94" w:rsidRDefault="00426E94" w:rsidP="00426E94">
      <w:pPr>
        <w:jc w:val="center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Vossa Glória resplandece em todos os Mundos”</w:t>
      </w:r>
      <w:proofErr w:type="gramEnd"/>
      <w:r>
        <w:rPr>
          <w:rFonts w:asciiTheme="minorBidi" w:hAnsiTheme="minorBidi"/>
          <w:sz w:val="24"/>
          <w:szCs w:val="24"/>
        </w:rPr>
        <w:t>.</w:t>
      </w:r>
    </w:p>
    <w:p w:rsidR="00426E94" w:rsidRDefault="00426E94" w:rsidP="00426E94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 tutor e o grupo batem os pés no chão de modo a aterrar e relaxar para a parte final da reunião. Esta é iniciada ao se pedir a alguém que atue como escriba e escreva um parágrafo sobre a essência do que aconteceu durante aquela sessão. Isto deverá ser entregue, sem falta, ao tutor na reunião seguinte. Depois será requisitado um voluntário para ser o tesoureiro do grupo. Esta pessoa recolherá uma soma modesta, a ser determinada, para o vinho, pão, café, leite e queijo da próxima reunião, que o grupo consumirá durante a parte social da noite antes de ir para casa. Três ou quatro voluntários serão chamados para fazer e servir os alimentos, enquanto o mesmo número deverá se oferecer para lavar e limpar depois. Há também uma pessoa que se ocupa do vinho, cuja tarefa é reter o espírito da sessão. Este é um papel </w:t>
      </w:r>
      <w:proofErr w:type="spellStart"/>
      <w:r>
        <w:rPr>
          <w:rFonts w:asciiTheme="minorBidi" w:hAnsiTheme="minorBidi"/>
          <w:sz w:val="24"/>
          <w:szCs w:val="24"/>
        </w:rPr>
        <w:t>priveligiado</w:t>
      </w:r>
      <w:proofErr w:type="spellEnd"/>
      <w:r w:rsidR="00350C7E">
        <w:rPr>
          <w:rFonts w:asciiTheme="minorBidi" w:hAnsiTheme="minorBidi"/>
          <w:sz w:val="24"/>
          <w:szCs w:val="24"/>
        </w:rPr>
        <w:t xml:space="preserve">. Enquanto todos socializam, o tutor fala com as pessoas que têm perguntas pessoais, ou desejam expressar pensamentos e sentimentos pessoais. Quando a energia da reunião alcançar um equilíbrio, todos </w:t>
      </w:r>
      <w:proofErr w:type="gramStart"/>
      <w:r w:rsidR="00350C7E">
        <w:rPr>
          <w:rFonts w:asciiTheme="minorBidi" w:hAnsiTheme="minorBidi"/>
          <w:sz w:val="24"/>
          <w:szCs w:val="24"/>
        </w:rPr>
        <w:t>partirão,</w:t>
      </w:r>
      <w:proofErr w:type="gramEnd"/>
      <w:r w:rsidR="00350C7E">
        <w:rPr>
          <w:rFonts w:asciiTheme="minorBidi" w:hAnsiTheme="minorBidi"/>
          <w:sz w:val="24"/>
          <w:szCs w:val="24"/>
        </w:rPr>
        <w:t xml:space="preserve"> se espera, em boa disposição até a próxima reunião.</w:t>
      </w:r>
    </w:p>
    <w:p w:rsidR="00350C7E" w:rsidRPr="00653233" w:rsidRDefault="00350C7E" w:rsidP="00350C7E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NO que diz respeito aos de fora, deve-se falar sobre o grupo com discrição. Apenas os que mais provavelmente se beneficiarão ou estarão de fato </w:t>
      </w:r>
      <w:r>
        <w:rPr>
          <w:rFonts w:asciiTheme="minorBidi" w:hAnsiTheme="minorBidi"/>
          <w:sz w:val="24"/>
          <w:szCs w:val="24"/>
        </w:rPr>
        <w:lastRenderedPageBreak/>
        <w:t xml:space="preserve">interessados devem saber o que acontece. Na verdade, de início a regra é que nada do que aconteça dentro da própria reunião deve ser discutido fora do grupo, exceto em termos gerais, e nenhum nome deve ser mencionado. Isto serve para preservar a santidade e a energia que se acumularão com o passar do tempo. Existem muitas outras regras e regulamentos sobre trabalho de grupo, mas estas surgirão no tempo e momento certos. A tarefa do tutor neste ponto é impor ao grupo que este é responsável por si mesmo, embora a cadeira de </w:t>
      </w:r>
      <w:proofErr w:type="spellStart"/>
      <w:r>
        <w:rPr>
          <w:rFonts w:asciiTheme="minorBidi" w:hAnsiTheme="minorBidi"/>
          <w:sz w:val="24"/>
          <w:szCs w:val="24"/>
        </w:rPr>
        <w:t>Tiferet</w:t>
      </w:r>
      <w:proofErr w:type="spellEnd"/>
      <w:r>
        <w:rPr>
          <w:rFonts w:asciiTheme="minorBidi" w:hAnsiTheme="minorBidi"/>
          <w:sz w:val="24"/>
          <w:szCs w:val="24"/>
        </w:rPr>
        <w:t xml:space="preserve"> possa guiá-lo ao longo do Caminho. Tal declaração é, </w:t>
      </w:r>
      <w:proofErr w:type="gramStart"/>
      <w:r>
        <w:rPr>
          <w:rFonts w:asciiTheme="minorBidi" w:hAnsiTheme="minorBidi"/>
          <w:sz w:val="24"/>
          <w:szCs w:val="24"/>
        </w:rPr>
        <w:t>as</w:t>
      </w:r>
      <w:proofErr w:type="gramEnd"/>
      <w:r>
        <w:rPr>
          <w:rFonts w:asciiTheme="minorBidi" w:hAnsiTheme="minorBidi"/>
          <w:sz w:val="24"/>
          <w:szCs w:val="24"/>
        </w:rPr>
        <w:t xml:space="preserve"> vezes, mal compreendida por alguns, e suas opiniões sobre como o grupo deve ser dirigido são expressas. Aqui se requer muito tato e firmeza por parte do tutor, pois isso, em geral, evidencia ALGUÉM QUE PENSA SABER MUITO, E DESEJA DEMONSTRÁ-LO. Aqui </w:t>
      </w:r>
      <w:r w:rsidR="00D14B88">
        <w:rPr>
          <w:rFonts w:asciiTheme="minorBidi" w:hAnsiTheme="minorBidi"/>
          <w:sz w:val="24"/>
          <w:szCs w:val="24"/>
        </w:rPr>
        <w:t>começa o primeiro dos muitos problemas que virão com os estágios iniciais de um grupo, pois nunca existe uma luz acesa sem a sua sombra correspondente.</w:t>
      </w:r>
    </w:p>
    <w:sectPr w:rsidR="00350C7E" w:rsidRPr="00653233" w:rsidSect="00263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233"/>
    <w:rsid w:val="002634CB"/>
    <w:rsid w:val="00350C7E"/>
    <w:rsid w:val="003F4F73"/>
    <w:rsid w:val="004237F6"/>
    <w:rsid w:val="00426E94"/>
    <w:rsid w:val="004D2487"/>
    <w:rsid w:val="00653233"/>
    <w:rsid w:val="00671FB5"/>
    <w:rsid w:val="00D04BAA"/>
    <w:rsid w:val="00D14B88"/>
    <w:rsid w:val="00E1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1510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2016-05-05T12:16:00Z</dcterms:created>
  <dcterms:modified xsi:type="dcterms:W3CDTF">2016-05-05T14:06:00Z</dcterms:modified>
</cp:coreProperties>
</file>