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86686610"/>
        <w:docPartObj>
          <w:docPartGallery w:val="Table of Contents"/>
          <w:docPartUnique/>
        </w:docPartObj>
      </w:sdtPr>
      <w:sdtContent>
        <w:p w:rsidR="00131ED6" w:rsidRPr="00131ED6" w:rsidRDefault="00131ED6" w:rsidP="00131ED6">
          <w:pPr>
            <w:pStyle w:val="Ttulodondice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31ED6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:rsidR="00131ED6" w:rsidRPr="00131ED6" w:rsidRDefault="00044550" w:rsidP="00131ED6">
          <w:pPr>
            <w:pStyle w:val="ndice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31E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31ED6" w:rsidRPr="00131ED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31E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47085796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Introdução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_Toc447085796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797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APRENDER A FILOSOFIA OU APRENDER A FILOSOFAR: UM DEBATE ENTRE KANT E HEGEL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_Toc447085797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798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CAPÍTULO I: A PERSPECTIVA KANTIANA SOBRE APRENDIZAGEM DA FILOSOFIA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_Toc447085798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799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1.1.Conceitualização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_Toc447085799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0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1.2.Problematização e Argumentação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_Toc447085800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3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1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1.2.1.Por que não se aprende a Filosofia, e só se aprende a Filosofar segundo Kant?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_Toc447085801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3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2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1.2.2.A Filosofia não se Aprende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_Toc447085802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3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3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1.2.3.Qual é o contraste entre Wolff e Kant sobre a aprendizagem da Filosofia?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_Toc447085803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3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4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1.2.4.O que é educação para Kant?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_Toc447085804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3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5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1.1.3.Como Kant concebe a Filosofia da Educação?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_Toc447085805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6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CAPÍTULO II: </w:t>
            </w:r>
            <w:r w:rsidR="00131ED6" w:rsidRPr="00131ED6">
              <w:rPr>
                <w:rStyle w:val="Hiperligao"/>
                <w:rFonts w:ascii="Times New Roman" w:eastAsia="Times New Roman" w:hAnsi="Times New Roman" w:cs="Times New Roman"/>
                <w:noProof/>
                <w:sz w:val="24"/>
                <w:szCs w:val="24"/>
              </w:rPr>
              <w:t>A PERSPECTIVA HEGELIANA SOBRE A APRENDIZAGEM DA FILOSOFIA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_Toc447085806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7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2.1.Como se caracteriza o ensino da filosofia?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_Toc447085807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8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2.2.Qual é a importância educação segundo Hegel?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_Toc447085808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09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2.3.Que método podemos usar para ensinar e aprender a filosofia para Hegel?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_Toc447085809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10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2.5.O que se pode concluir sobre a questão proposta: aprender a filosofia ou aprender a filosofar?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_Toc447085810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11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2.6.Não seria essa uma relação de forma e conteúdo presente na filosofia e apropriadas ao seu ensino?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_Toc447085811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12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Conclusão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_Toc447085812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1ED6" w:rsidRPr="00131ED6" w:rsidRDefault="00044550" w:rsidP="00131ED6">
          <w:pPr>
            <w:pStyle w:val="ndice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7085813" w:history="1">
            <w:r w:rsidR="00131ED6" w:rsidRPr="00131ED6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Bibliografia</w:t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ED6"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_Toc447085813 \h </w:instrTex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34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131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785B" w:rsidRPr="002C2282" w:rsidRDefault="00044550" w:rsidP="002C2282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31E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7A785B" w:rsidRDefault="007A785B" w:rsidP="004410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ED2" w:rsidRDefault="00942ED2" w:rsidP="00951057">
      <w:pPr>
        <w:pStyle w:val="Ttulo1"/>
        <w:jc w:val="center"/>
        <w:rPr>
          <w:rFonts w:cs="Times New Roman"/>
          <w:b w:val="0"/>
          <w:szCs w:val="24"/>
        </w:rPr>
      </w:pPr>
      <w:bookmarkStart w:id="0" w:name="_Toc447085796"/>
      <w:r>
        <w:rPr>
          <w:rFonts w:cs="Times New Roman"/>
          <w:szCs w:val="24"/>
        </w:rPr>
        <w:lastRenderedPageBreak/>
        <w:t>Introdução</w:t>
      </w:r>
      <w:bookmarkEnd w:id="0"/>
    </w:p>
    <w:p w:rsidR="00942ED2" w:rsidRDefault="002D4379" w:rsidP="00942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2ED2" w:rsidRPr="00942ED2">
        <w:rPr>
          <w:rFonts w:ascii="Times New Roman" w:hAnsi="Times New Roman" w:cs="Times New Roman"/>
          <w:sz w:val="24"/>
          <w:szCs w:val="24"/>
        </w:rPr>
        <w:t>A presente abordagem com o tema aprender a filosofia ou aprender a filosofar irá se centralizar num debate de dois grandes pensadores da filosofia que se preocuparam em discutir esta problemática da possibilidade de apr</w:t>
      </w:r>
      <w:r w:rsidR="00942ED2">
        <w:rPr>
          <w:rFonts w:ascii="Times New Roman" w:hAnsi="Times New Roman" w:cs="Times New Roman"/>
          <w:sz w:val="24"/>
          <w:szCs w:val="24"/>
        </w:rPr>
        <w:t>ender a filosofia, segundo o qual encontramos a posição de Immanuel Kant e do filósofo Alemão Hegel.</w:t>
      </w:r>
    </w:p>
    <w:p w:rsidR="00942ED2" w:rsidRDefault="002D4379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2ED2" w:rsidRPr="00942ED2">
        <w:rPr>
          <w:rFonts w:ascii="Times New Roman" w:hAnsi="Times New Roman" w:cs="Times New Roman"/>
          <w:sz w:val="24"/>
          <w:szCs w:val="24"/>
        </w:rPr>
        <w:t xml:space="preserve">No entanto, o presente trabalho de investigação </w:t>
      </w:r>
      <w:r w:rsidR="00460CFD" w:rsidRPr="00942ED2">
        <w:rPr>
          <w:rFonts w:ascii="Times New Roman" w:hAnsi="Times New Roman" w:cs="Times New Roman"/>
          <w:sz w:val="24"/>
          <w:szCs w:val="24"/>
        </w:rPr>
        <w:t>científica</w:t>
      </w:r>
      <w:r w:rsidR="00942ED2" w:rsidRPr="00942ED2">
        <w:rPr>
          <w:rFonts w:ascii="Times New Roman" w:hAnsi="Times New Roman" w:cs="Times New Roman"/>
          <w:sz w:val="24"/>
          <w:szCs w:val="24"/>
        </w:rPr>
        <w:t xml:space="preserve"> estará estruturada em dois capítulos dos quais o primeiro </w:t>
      </w:r>
      <w:r w:rsidR="00B30E54" w:rsidRPr="00942ED2">
        <w:rPr>
          <w:rFonts w:ascii="Times New Roman" w:hAnsi="Times New Roman" w:cs="Times New Roman"/>
          <w:sz w:val="24"/>
          <w:szCs w:val="24"/>
        </w:rPr>
        <w:t>capítulo</w:t>
      </w:r>
      <w:r w:rsidR="00942ED2" w:rsidRPr="00942ED2">
        <w:rPr>
          <w:rFonts w:ascii="Times New Roman" w:hAnsi="Times New Roman" w:cs="Times New Roman"/>
          <w:sz w:val="24"/>
          <w:szCs w:val="24"/>
        </w:rPr>
        <w:t xml:space="preserve"> compreendera a perspectiva kantiana sobre aprendizagem da filosofia, pelo qual Kant ira fazer um total demonstração da impossibilidade de aprender a filosofia e da simples possibilidade do individuo aprender a filosofia, visto que, a filosofia não se aprende, o que se aprende é uma atitude. Não podemos receber a filosofia passivamente, como algo de extrínseco, o filosofar é pessoal, subjectivo, concreto”. Não se aprende porque “ para aprender também filosofia, antes de mais, teria que existir uma”. É absurdo aprender algo que não existe. </w:t>
      </w:r>
      <w:r w:rsidR="00942ED2">
        <w:rPr>
          <w:rFonts w:ascii="Times New Roman" w:hAnsi="Times New Roman" w:cs="Times New Roman"/>
          <w:sz w:val="24"/>
          <w:szCs w:val="24"/>
        </w:rPr>
        <w:t xml:space="preserve">Do outro lado Hegel que também vai reflectir em torno da </w:t>
      </w:r>
      <w:r w:rsidR="00F64F33">
        <w:rPr>
          <w:rFonts w:ascii="Times New Roman" w:hAnsi="Times New Roman" w:cs="Times New Roman"/>
          <w:sz w:val="24"/>
          <w:szCs w:val="24"/>
        </w:rPr>
        <w:t>possibilidade</w:t>
      </w:r>
      <w:r w:rsidR="00942ED2">
        <w:rPr>
          <w:rFonts w:ascii="Times New Roman" w:hAnsi="Times New Roman" w:cs="Times New Roman"/>
          <w:sz w:val="24"/>
          <w:szCs w:val="24"/>
        </w:rPr>
        <w:t xml:space="preserve"> de aprender a filosofia, afirma </w:t>
      </w:r>
      <w:r w:rsidR="00F64F3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42ED2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filosofia deve ser </w:t>
      </w:r>
      <w:r w:rsidR="00942ED2" w:rsidRPr="00F64F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ensinada </w:t>
      </w:r>
      <w:r w:rsidR="00942ED2" w:rsidRPr="00F64F3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42ED2" w:rsidRPr="00F64F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aprendida </w:t>
      </w:r>
      <w:r w:rsidR="00942ED2" w:rsidRPr="00F64F33">
        <w:rPr>
          <w:rFonts w:ascii="Times New Roman" w:hAnsi="Times New Roman" w:cs="Times New Roman"/>
          <w:color w:val="000000"/>
          <w:sz w:val="24"/>
          <w:szCs w:val="24"/>
        </w:rPr>
        <w:t>tanto</w:t>
      </w:r>
      <w:r w:rsidR="00942ED2">
        <w:rPr>
          <w:rFonts w:ascii="Times New Roman" w:hAnsi="Times New Roman" w:cs="Times New Roman"/>
          <w:color w:val="000000"/>
          <w:sz w:val="24"/>
          <w:szCs w:val="24"/>
        </w:rPr>
        <w:t xml:space="preserve"> quanto </w:t>
      </w:r>
      <w:r w:rsidR="00942ED2" w:rsidRPr="003D3A40">
        <w:rPr>
          <w:rFonts w:ascii="Times New Roman" w:hAnsi="Times New Roman" w:cs="Times New Roman"/>
          <w:color w:val="000000"/>
          <w:sz w:val="24"/>
          <w:szCs w:val="24"/>
        </w:rPr>
        <w:t>qualquer out</w:t>
      </w:r>
      <w:r w:rsidR="00942ED2">
        <w:rPr>
          <w:rFonts w:ascii="Times New Roman" w:hAnsi="Times New Roman" w:cs="Times New Roman"/>
          <w:color w:val="000000"/>
          <w:sz w:val="24"/>
          <w:szCs w:val="24"/>
        </w:rPr>
        <w:t>ra ciência”.</w:t>
      </w:r>
      <w:r w:rsidR="00942ED2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5F0D" w:rsidRPr="00345DC8" w:rsidRDefault="002D4379" w:rsidP="00D55F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5F0D" w:rsidRPr="00345DC8">
        <w:rPr>
          <w:rFonts w:ascii="Times New Roman" w:hAnsi="Times New Roman" w:cs="Times New Roman"/>
          <w:sz w:val="24"/>
          <w:szCs w:val="24"/>
        </w:rPr>
        <w:t xml:space="preserve">O objectivo geral é de compreender </w:t>
      </w:r>
      <w:r w:rsidR="00D55F0D">
        <w:rPr>
          <w:rFonts w:ascii="Times New Roman" w:hAnsi="Times New Roman" w:cs="Times New Roman"/>
          <w:sz w:val="24"/>
          <w:szCs w:val="24"/>
        </w:rPr>
        <w:t>porque Kant afirma a impossibilidade de aprender a Filosofia,</w:t>
      </w:r>
      <w:r w:rsidR="00D55F0D" w:rsidRPr="00345DC8">
        <w:rPr>
          <w:rFonts w:ascii="Times New Roman" w:hAnsi="Times New Roman" w:cs="Times New Roman"/>
          <w:sz w:val="24"/>
          <w:szCs w:val="24"/>
        </w:rPr>
        <w:t xml:space="preserve"> e duma maneira específica indicar as dificuldades</w:t>
      </w:r>
      <w:r w:rsidR="00D55F0D">
        <w:rPr>
          <w:rFonts w:ascii="Times New Roman" w:hAnsi="Times New Roman" w:cs="Times New Roman"/>
          <w:sz w:val="24"/>
          <w:szCs w:val="24"/>
        </w:rPr>
        <w:t>,</w:t>
      </w:r>
      <w:r w:rsidR="00D55F0D" w:rsidRPr="00345DC8">
        <w:rPr>
          <w:rFonts w:ascii="Times New Roman" w:hAnsi="Times New Roman" w:cs="Times New Roman"/>
          <w:sz w:val="24"/>
          <w:szCs w:val="24"/>
        </w:rPr>
        <w:t xml:space="preserve"> que alguns pensadores avançam sobre a </w:t>
      </w:r>
      <w:r w:rsidR="00D55F0D">
        <w:rPr>
          <w:rFonts w:ascii="Times New Roman" w:hAnsi="Times New Roman" w:cs="Times New Roman"/>
          <w:sz w:val="24"/>
          <w:szCs w:val="24"/>
        </w:rPr>
        <w:t>problemática do</w:t>
      </w:r>
      <w:r w:rsidR="00D55F0D" w:rsidRPr="00345DC8">
        <w:rPr>
          <w:rFonts w:ascii="Times New Roman" w:hAnsi="Times New Roman" w:cs="Times New Roman"/>
          <w:sz w:val="24"/>
          <w:szCs w:val="24"/>
        </w:rPr>
        <w:t xml:space="preserve"> Aprender a filosofia ou aprender a filosofar.</w:t>
      </w:r>
    </w:p>
    <w:p w:rsidR="00D55F0D" w:rsidRDefault="00D55F0D" w:rsidP="00D55F0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DC8">
        <w:rPr>
          <w:rFonts w:ascii="Times New Roman" w:hAnsi="Times New Roman" w:cs="Times New Roman"/>
          <w:sz w:val="24"/>
          <w:szCs w:val="24"/>
        </w:rPr>
        <w:t>Portanto, as metodologias utilizadas são simplesmente as referências bibliográficas de artigos, manuais de alguns autores que abordam este problema que será debatido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F33" w:rsidRDefault="00F64F33" w:rsidP="00942E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BD" w:rsidRPr="003D3A40" w:rsidRDefault="004C05BD" w:rsidP="006222B4">
      <w:pPr>
        <w:pStyle w:val="Ttulo1"/>
        <w:jc w:val="center"/>
        <w:rPr>
          <w:rFonts w:cs="Times New Roman"/>
          <w:b w:val="0"/>
          <w:szCs w:val="24"/>
        </w:rPr>
      </w:pPr>
      <w:bookmarkStart w:id="1" w:name="_Toc447085797"/>
      <w:r w:rsidRPr="003D3A40">
        <w:rPr>
          <w:rFonts w:cs="Times New Roman"/>
          <w:szCs w:val="24"/>
        </w:rPr>
        <w:lastRenderedPageBreak/>
        <w:t>APRENDER A FILOSOFIA OU APRENDER A FILOSOFAR</w:t>
      </w:r>
      <w:r>
        <w:rPr>
          <w:rFonts w:cs="Times New Roman"/>
          <w:szCs w:val="24"/>
        </w:rPr>
        <w:t xml:space="preserve">: UM DEBATE ENTRE </w:t>
      </w:r>
      <w:r w:rsidR="002D17BC">
        <w:rPr>
          <w:rFonts w:cs="Times New Roman"/>
          <w:szCs w:val="24"/>
        </w:rPr>
        <w:t xml:space="preserve">KANT </w:t>
      </w:r>
      <w:r w:rsidR="00023A75">
        <w:rPr>
          <w:rFonts w:cs="Times New Roman"/>
          <w:szCs w:val="24"/>
        </w:rPr>
        <w:t>E HEGEL</w:t>
      </w:r>
      <w:bookmarkEnd w:id="1"/>
    </w:p>
    <w:p w:rsidR="008D2959" w:rsidRDefault="00023A75" w:rsidP="007A785B">
      <w:pPr>
        <w:pStyle w:val="Ttulo1"/>
        <w:rPr>
          <w:rFonts w:cs="Times New Roman"/>
          <w:b w:val="0"/>
          <w:szCs w:val="24"/>
        </w:rPr>
      </w:pPr>
      <w:bookmarkStart w:id="2" w:name="_Toc447085798"/>
      <w:r>
        <w:rPr>
          <w:rFonts w:cs="Times New Roman"/>
          <w:szCs w:val="24"/>
        </w:rPr>
        <w:t xml:space="preserve">CAPÍTULO I: </w:t>
      </w:r>
      <w:r w:rsidRPr="003D3A40">
        <w:rPr>
          <w:rFonts w:cs="Times New Roman"/>
          <w:szCs w:val="24"/>
        </w:rPr>
        <w:t>A PERSPECTIVA KANTIANA SOBRE APRENDIZAGEM DA FILOSOFIA</w:t>
      </w:r>
      <w:bookmarkEnd w:id="2"/>
    </w:p>
    <w:p w:rsidR="004C05BD" w:rsidRPr="003D3A40" w:rsidRDefault="001E73FB" w:rsidP="007A785B">
      <w:pPr>
        <w:pStyle w:val="Ttulo2"/>
        <w:rPr>
          <w:rFonts w:cs="Times New Roman"/>
          <w:b w:val="0"/>
          <w:szCs w:val="24"/>
        </w:rPr>
      </w:pPr>
      <w:bookmarkStart w:id="3" w:name="_Toc447085799"/>
      <w:r>
        <w:rPr>
          <w:rFonts w:cs="Times New Roman"/>
          <w:szCs w:val="24"/>
        </w:rPr>
        <w:t>1.1</w:t>
      </w:r>
      <w:r w:rsidR="008D2959">
        <w:rPr>
          <w:rFonts w:cs="Times New Roman"/>
          <w:szCs w:val="24"/>
        </w:rPr>
        <w:t>.Conceitualização</w:t>
      </w:r>
      <w:bookmarkEnd w:id="3"/>
      <w:r w:rsidR="008D2959">
        <w:rPr>
          <w:rFonts w:cs="Times New Roman"/>
          <w:szCs w:val="24"/>
        </w:rPr>
        <w:t xml:space="preserve">  </w:t>
      </w:r>
      <w:r w:rsidR="00035548" w:rsidRPr="003D3A40">
        <w:rPr>
          <w:rFonts w:cs="Times New Roman"/>
          <w:szCs w:val="24"/>
        </w:rPr>
        <w:t xml:space="preserve"> </w:t>
      </w:r>
    </w:p>
    <w:p w:rsidR="008D2959" w:rsidRDefault="002D4379" w:rsidP="008D2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5DCD">
        <w:rPr>
          <w:rFonts w:ascii="Times New Roman" w:hAnsi="Times New Roman" w:cs="Times New Roman"/>
          <w:sz w:val="24"/>
          <w:szCs w:val="24"/>
        </w:rPr>
        <w:t xml:space="preserve">Para Kant, a </w:t>
      </w:r>
      <w:r w:rsidR="00275DCD" w:rsidRPr="00FB43A1">
        <w:rPr>
          <w:rFonts w:ascii="Times New Roman" w:hAnsi="Times New Roman" w:cs="Times New Roman"/>
          <w:b/>
          <w:sz w:val="24"/>
          <w:szCs w:val="24"/>
        </w:rPr>
        <w:t>filosofia</w:t>
      </w:r>
      <w:r w:rsidR="00275DCD">
        <w:rPr>
          <w:rFonts w:ascii="Times New Roman" w:hAnsi="Times New Roman" w:cs="Times New Roman"/>
          <w:sz w:val="24"/>
          <w:szCs w:val="24"/>
        </w:rPr>
        <w:t xml:space="preserve"> define-se como um pensar </w:t>
      </w:r>
      <w:r w:rsidR="00FB43A1">
        <w:rPr>
          <w:rFonts w:ascii="Times New Roman" w:hAnsi="Times New Roman" w:cs="Times New Roman"/>
          <w:sz w:val="24"/>
          <w:szCs w:val="24"/>
        </w:rPr>
        <w:t xml:space="preserve">histórico, pois é um pensar construído e não aceite. Kant contrasta no período seguinte um conhecimento histórico, aceite </w:t>
      </w:r>
      <w:r w:rsidR="00FB43A1" w:rsidRPr="00FB43A1">
        <w:rPr>
          <w:rFonts w:ascii="Times New Roman" w:hAnsi="Times New Roman" w:cs="Times New Roman"/>
          <w:i/>
          <w:sz w:val="24"/>
          <w:szCs w:val="24"/>
        </w:rPr>
        <w:t>“ex datis”,</w:t>
      </w:r>
      <w:r w:rsidR="00FB43A1">
        <w:rPr>
          <w:rFonts w:ascii="Times New Roman" w:hAnsi="Times New Roman" w:cs="Times New Roman"/>
          <w:sz w:val="24"/>
          <w:szCs w:val="24"/>
        </w:rPr>
        <w:t xml:space="preserve"> e um conhecimento racional, não aceite, por consequência construído – </w:t>
      </w:r>
      <w:r w:rsidR="00FB43A1" w:rsidRPr="00FB43A1">
        <w:rPr>
          <w:rFonts w:ascii="Times New Roman" w:hAnsi="Times New Roman" w:cs="Times New Roman"/>
          <w:i/>
          <w:sz w:val="24"/>
          <w:szCs w:val="24"/>
        </w:rPr>
        <w:t>“ex principiis”.</w:t>
      </w:r>
      <w:r w:rsidR="00FB43A1">
        <w:rPr>
          <w:rFonts w:ascii="Times New Roman" w:hAnsi="Times New Roman" w:cs="Times New Roman"/>
          <w:sz w:val="24"/>
          <w:szCs w:val="24"/>
        </w:rPr>
        <w:t xml:space="preserve"> </w:t>
      </w:r>
      <w:r w:rsidR="0009468E">
        <w:rPr>
          <w:rFonts w:ascii="Times New Roman" w:hAnsi="Times New Roman" w:cs="Times New Roman"/>
          <w:sz w:val="24"/>
          <w:szCs w:val="24"/>
        </w:rPr>
        <w:t>(MARNOTO, 1990</w:t>
      </w:r>
      <w:r w:rsidR="00003A12">
        <w:rPr>
          <w:rFonts w:ascii="Times New Roman" w:hAnsi="Times New Roman" w:cs="Times New Roman"/>
          <w:sz w:val="24"/>
          <w:szCs w:val="24"/>
        </w:rPr>
        <w:t>:192</w:t>
      </w:r>
      <w:r w:rsidR="00580984">
        <w:rPr>
          <w:rFonts w:ascii="Times New Roman" w:hAnsi="Times New Roman" w:cs="Times New Roman"/>
          <w:sz w:val="24"/>
          <w:szCs w:val="24"/>
        </w:rPr>
        <w:t>)</w:t>
      </w:r>
      <w:r w:rsidR="008D2959" w:rsidRPr="008D29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2959" w:rsidRDefault="002D4379" w:rsidP="008D2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0984">
        <w:rPr>
          <w:rFonts w:ascii="Times New Roman" w:hAnsi="Times New Roman" w:cs="Times New Roman"/>
          <w:sz w:val="24"/>
          <w:szCs w:val="24"/>
        </w:rPr>
        <w:t xml:space="preserve">O </w:t>
      </w:r>
      <w:r w:rsidR="00580984" w:rsidRPr="008D2959">
        <w:rPr>
          <w:rFonts w:ascii="Times New Roman" w:hAnsi="Times New Roman" w:cs="Times New Roman"/>
          <w:b/>
          <w:sz w:val="24"/>
          <w:szCs w:val="24"/>
        </w:rPr>
        <w:t xml:space="preserve">filosofar </w:t>
      </w:r>
      <w:r w:rsidR="00580984">
        <w:rPr>
          <w:rFonts w:ascii="Times New Roman" w:hAnsi="Times New Roman" w:cs="Times New Roman"/>
          <w:sz w:val="24"/>
          <w:szCs w:val="24"/>
        </w:rPr>
        <w:t xml:space="preserve">define-se como um pensar autónomo, como a saída da menoridade na qual encontramos por culpa própria, como nos é afirmado no opúsculo “ o que é o iluminismo?”. O absurdo máximo é para Kant aprendermos a filosofia sem que aprendamos a filosofar. Mas é um caso que pode ocorrer, como nos é dito, na </w:t>
      </w:r>
      <w:r w:rsidR="00096A4D">
        <w:rPr>
          <w:rFonts w:ascii="Times New Roman" w:hAnsi="Times New Roman" w:cs="Times New Roman"/>
          <w:sz w:val="24"/>
          <w:szCs w:val="24"/>
        </w:rPr>
        <w:t>crítica</w:t>
      </w:r>
      <w:r w:rsidR="00580984">
        <w:rPr>
          <w:rFonts w:ascii="Times New Roman" w:hAnsi="Times New Roman" w:cs="Times New Roman"/>
          <w:sz w:val="24"/>
          <w:szCs w:val="24"/>
        </w:rPr>
        <w:t xml:space="preserve"> da razão pura; “ … de certo modo, se pode aprender a filosofia sem se ser capaz de filosofar”. Como também nos é referido </w:t>
      </w:r>
      <w:r w:rsidR="003966BC">
        <w:rPr>
          <w:rFonts w:ascii="Times New Roman" w:hAnsi="Times New Roman" w:cs="Times New Roman"/>
          <w:sz w:val="24"/>
          <w:szCs w:val="24"/>
        </w:rPr>
        <w:t>no texto introdutório a lógica: “ Fica claro agora que se pode aprender filosofia num certo sentido, sem se ser capaz de filosofar…”</w:t>
      </w:r>
    </w:p>
    <w:p w:rsidR="00AD5D0F" w:rsidRDefault="002D4379" w:rsidP="00AD5D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D5D0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D5D0F" w:rsidRPr="00941CFD">
        <w:rPr>
          <w:rFonts w:ascii="Times New Roman" w:hAnsi="Times New Roman" w:cs="Times New Roman"/>
          <w:b/>
          <w:color w:val="000000"/>
          <w:sz w:val="24"/>
          <w:szCs w:val="24"/>
        </w:rPr>
        <w:t>educação</w:t>
      </w:r>
      <w:r w:rsidR="00AD5D0F">
        <w:rPr>
          <w:rFonts w:ascii="Times New Roman" w:hAnsi="Times New Roman" w:cs="Times New Roman"/>
          <w:color w:val="000000"/>
          <w:sz w:val="24"/>
          <w:szCs w:val="24"/>
        </w:rPr>
        <w:t xml:space="preserve"> é o mais </w:t>
      </w:r>
      <w:r w:rsidR="00AD5D0F" w:rsidRPr="003D3A40">
        <w:rPr>
          <w:rFonts w:ascii="Times New Roman" w:hAnsi="Times New Roman" w:cs="Times New Roman"/>
          <w:color w:val="000000"/>
          <w:sz w:val="24"/>
          <w:szCs w:val="24"/>
        </w:rPr>
        <w:t>importante e o mais difícil problema que</w:t>
      </w:r>
      <w:r w:rsidR="00AD5D0F">
        <w:rPr>
          <w:rFonts w:ascii="Times New Roman" w:hAnsi="Times New Roman" w:cs="Times New Roman"/>
          <w:color w:val="000000"/>
          <w:sz w:val="24"/>
          <w:szCs w:val="24"/>
        </w:rPr>
        <w:t xml:space="preserve"> o homem tem como tarefa... Por </w:t>
      </w:r>
      <w:r w:rsidR="00AD5D0F" w:rsidRPr="003D3A40">
        <w:rPr>
          <w:rFonts w:ascii="Times New Roman" w:hAnsi="Times New Roman" w:cs="Times New Roman"/>
          <w:color w:val="000000"/>
          <w:sz w:val="24"/>
          <w:szCs w:val="24"/>
        </w:rPr>
        <w:t>isso, ela só pode progredir na medida em que uma geração transmite à seguinte as suas experiências e os seus conhec</w:t>
      </w:r>
      <w:r w:rsidR="00AD5D0F">
        <w:rPr>
          <w:rFonts w:ascii="Times New Roman" w:hAnsi="Times New Roman" w:cs="Times New Roman"/>
          <w:color w:val="000000"/>
          <w:sz w:val="24"/>
          <w:szCs w:val="24"/>
        </w:rPr>
        <w:t xml:space="preserve">imentos, e esta, por seu turno, </w:t>
      </w:r>
      <w:r w:rsidR="00AD5D0F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dá a sua contribuição e lega para </w:t>
      </w:r>
      <w:r w:rsidR="00AD5D0F">
        <w:rPr>
          <w:rFonts w:ascii="Times New Roman" w:hAnsi="Times New Roman" w:cs="Times New Roman"/>
          <w:color w:val="000000"/>
          <w:sz w:val="24"/>
          <w:szCs w:val="24"/>
        </w:rPr>
        <w:t>as seguintes...”.</w:t>
      </w:r>
    </w:p>
    <w:p w:rsidR="00FD7BFE" w:rsidRPr="00FD7BFE" w:rsidRDefault="00C8294B" w:rsidP="007A785B">
      <w:pPr>
        <w:pStyle w:val="Ttulo2"/>
        <w:rPr>
          <w:rFonts w:cs="Times New Roman"/>
          <w:b w:val="0"/>
          <w:szCs w:val="24"/>
        </w:rPr>
      </w:pPr>
      <w:bookmarkStart w:id="4" w:name="_Toc447085800"/>
      <w:r>
        <w:rPr>
          <w:rFonts w:cs="Times New Roman"/>
          <w:szCs w:val="24"/>
        </w:rPr>
        <w:t>1</w:t>
      </w:r>
      <w:r w:rsidR="00FD7BFE">
        <w:rPr>
          <w:rFonts w:cs="Times New Roman"/>
          <w:szCs w:val="24"/>
        </w:rPr>
        <w:t>.2.</w:t>
      </w:r>
      <w:r w:rsidR="00FD7BFE" w:rsidRPr="00FD7BFE">
        <w:rPr>
          <w:rFonts w:cs="Times New Roman"/>
          <w:szCs w:val="24"/>
        </w:rPr>
        <w:t>Problematização</w:t>
      </w:r>
      <w:r w:rsidR="00EE636B">
        <w:rPr>
          <w:rFonts w:cs="Times New Roman"/>
          <w:szCs w:val="24"/>
        </w:rPr>
        <w:t xml:space="preserve"> e Argumentação</w:t>
      </w:r>
      <w:bookmarkEnd w:id="4"/>
      <w:r w:rsidR="00EE636B">
        <w:rPr>
          <w:rFonts w:cs="Times New Roman"/>
          <w:szCs w:val="24"/>
        </w:rPr>
        <w:t xml:space="preserve"> </w:t>
      </w:r>
      <w:r w:rsidR="00FD7BFE" w:rsidRPr="00FD7BFE">
        <w:rPr>
          <w:rFonts w:cs="Times New Roman"/>
          <w:szCs w:val="24"/>
        </w:rPr>
        <w:t xml:space="preserve"> </w:t>
      </w:r>
    </w:p>
    <w:p w:rsidR="008D2959" w:rsidRDefault="00C8294B" w:rsidP="007A785B">
      <w:pPr>
        <w:pStyle w:val="Ttulo3"/>
        <w:rPr>
          <w:rFonts w:cs="Times New Roman"/>
          <w:b w:val="0"/>
          <w:szCs w:val="24"/>
        </w:rPr>
      </w:pPr>
      <w:bookmarkStart w:id="5" w:name="_Toc447085801"/>
      <w:r>
        <w:rPr>
          <w:rFonts w:cs="Times New Roman"/>
          <w:color w:val="000000"/>
          <w:szCs w:val="24"/>
        </w:rPr>
        <w:t>1</w:t>
      </w:r>
      <w:r w:rsidR="00FD7BFE">
        <w:rPr>
          <w:rFonts w:cs="Times New Roman"/>
          <w:color w:val="000000"/>
          <w:szCs w:val="24"/>
        </w:rPr>
        <w:t>.2</w:t>
      </w:r>
      <w:r w:rsidR="008D2959">
        <w:rPr>
          <w:rFonts w:cs="Times New Roman"/>
          <w:color w:val="000000"/>
          <w:szCs w:val="24"/>
        </w:rPr>
        <w:t>.</w:t>
      </w:r>
      <w:r w:rsidR="00FD7BFE">
        <w:rPr>
          <w:rFonts w:cs="Times New Roman"/>
          <w:color w:val="000000"/>
          <w:szCs w:val="24"/>
        </w:rPr>
        <w:t>1.</w:t>
      </w:r>
      <w:r w:rsidR="008D2959" w:rsidRPr="003D3A40">
        <w:rPr>
          <w:rFonts w:cs="Times New Roman"/>
          <w:color w:val="000000"/>
          <w:szCs w:val="24"/>
        </w:rPr>
        <w:t xml:space="preserve">Por que </w:t>
      </w:r>
      <w:r w:rsidR="008D2959">
        <w:rPr>
          <w:rFonts w:cs="Times New Roman"/>
          <w:color w:val="000000"/>
          <w:szCs w:val="24"/>
        </w:rPr>
        <w:t xml:space="preserve">não se aprende a Filosofia, e só se aprende a Filosofar </w:t>
      </w:r>
      <w:r w:rsidR="008D2959" w:rsidRPr="003D3A40">
        <w:rPr>
          <w:rFonts w:cs="Times New Roman"/>
          <w:color w:val="000000"/>
          <w:szCs w:val="24"/>
        </w:rPr>
        <w:t>segundo Kant?</w:t>
      </w:r>
      <w:bookmarkEnd w:id="5"/>
      <w:r w:rsidR="008D2959" w:rsidRPr="003D3A40">
        <w:rPr>
          <w:rFonts w:cs="Times New Roman"/>
          <w:szCs w:val="24"/>
        </w:rPr>
        <w:t xml:space="preserve"> </w:t>
      </w:r>
    </w:p>
    <w:p w:rsidR="008D2959" w:rsidRDefault="002D4379" w:rsidP="008D2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2959" w:rsidRPr="00DF0A1F">
        <w:rPr>
          <w:rFonts w:ascii="Times New Roman" w:hAnsi="Times New Roman" w:cs="Times New Roman"/>
          <w:sz w:val="24"/>
          <w:szCs w:val="24"/>
        </w:rPr>
        <w:t xml:space="preserve">KANT Apud </w:t>
      </w:r>
      <w:r w:rsidR="008D2959">
        <w:rPr>
          <w:rFonts w:ascii="Times New Roman" w:hAnsi="Times New Roman" w:cs="Times New Roman"/>
          <w:sz w:val="24"/>
          <w:szCs w:val="24"/>
        </w:rPr>
        <w:t xml:space="preserve">MARNOTO (1990:192), </w:t>
      </w:r>
      <w:r w:rsidR="008D2959" w:rsidRPr="00092909">
        <w:rPr>
          <w:rFonts w:ascii="Times New Roman" w:hAnsi="Times New Roman" w:cs="Times New Roman"/>
          <w:sz w:val="24"/>
          <w:szCs w:val="24"/>
        </w:rPr>
        <w:t>“</w:t>
      </w:r>
      <w:r w:rsidR="008D2959">
        <w:rPr>
          <w:rFonts w:ascii="Times New Roman" w:hAnsi="Times New Roman" w:cs="Times New Roman"/>
          <w:sz w:val="24"/>
          <w:szCs w:val="24"/>
        </w:rPr>
        <w:t xml:space="preserve">a </w:t>
      </w:r>
      <w:r w:rsidR="008D2959" w:rsidRPr="00D62328">
        <w:rPr>
          <w:rFonts w:ascii="Times New Roman" w:hAnsi="Times New Roman" w:cs="Times New Roman"/>
          <w:b/>
          <w:sz w:val="24"/>
          <w:szCs w:val="24"/>
        </w:rPr>
        <w:t>filosofia</w:t>
      </w:r>
      <w:r w:rsidR="008D2959">
        <w:rPr>
          <w:rFonts w:ascii="Times New Roman" w:hAnsi="Times New Roman" w:cs="Times New Roman"/>
          <w:sz w:val="24"/>
          <w:szCs w:val="24"/>
        </w:rPr>
        <w:t xml:space="preserve"> não se aprende, o que se aprende é uma atitude. Não podemos receber a filosofia </w:t>
      </w:r>
      <w:r w:rsidR="00F46FCC">
        <w:rPr>
          <w:rFonts w:ascii="Times New Roman" w:hAnsi="Times New Roman" w:cs="Times New Roman"/>
          <w:sz w:val="24"/>
          <w:szCs w:val="24"/>
        </w:rPr>
        <w:t>passivamente</w:t>
      </w:r>
      <w:r w:rsidR="008D2959">
        <w:rPr>
          <w:rFonts w:ascii="Times New Roman" w:hAnsi="Times New Roman" w:cs="Times New Roman"/>
          <w:sz w:val="24"/>
          <w:szCs w:val="24"/>
        </w:rPr>
        <w:t xml:space="preserve">, como algo de extrínseco, o filosofar é pessoal, subjectivo, concreto”. </w:t>
      </w:r>
    </w:p>
    <w:p w:rsidR="008E7631" w:rsidRDefault="008E7631" w:rsidP="00C829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6BC" w:rsidRPr="00C8294B" w:rsidRDefault="00C8294B" w:rsidP="007A785B">
      <w:pPr>
        <w:pStyle w:val="Ttulo3"/>
        <w:rPr>
          <w:rFonts w:cs="Times New Roman"/>
          <w:b w:val="0"/>
          <w:szCs w:val="24"/>
        </w:rPr>
      </w:pPr>
      <w:bookmarkStart w:id="6" w:name="_Toc447085802"/>
      <w:r>
        <w:rPr>
          <w:rFonts w:cs="Times New Roman"/>
          <w:szCs w:val="24"/>
        </w:rPr>
        <w:lastRenderedPageBreak/>
        <w:t>1.2.2.</w:t>
      </w:r>
      <w:r w:rsidR="003966BC" w:rsidRPr="00C8294B">
        <w:rPr>
          <w:rFonts w:cs="Times New Roman"/>
          <w:szCs w:val="24"/>
        </w:rPr>
        <w:t>A Filosofia não se Aprende</w:t>
      </w:r>
      <w:bookmarkEnd w:id="6"/>
    </w:p>
    <w:p w:rsidR="00580984" w:rsidRDefault="008E45D4" w:rsidP="003966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66BC">
        <w:rPr>
          <w:rFonts w:ascii="Times New Roman" w:hAnsi="Times New Roman" w:cs="Times New Roman"/>
          <w:sz w:val="24"/>
          <w:szCs w:val="24"/>
        </w:rPr>
        <w:t xml:space="preserve">Não se aprende porque “ para aprender também filosofia, antes de mais, teria que existir uma”. É absurdo aprender algo que não existe. Mais uma vez Kant se demarca da perspectiva de Wolff, para quem a filosofia se deveria estudar tal como as matemáticas, recorrendo a definição de conceitos e a dedução dos mesmos a partir de fundamentos iniciais.(Ibdem:193) </w:t>
      </w:r>
      <w:r w:rsidR="00275DCD" w:rsidRPr="0039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6BC" w:rsidRPr="001E73FB" w:rsidRDefault="001E73FB" w:rsidP="007A785B">
      <w:pPr>
        <w:pStyle w:val="Ttulo3"/>
        <w:rPr>
          <w:rFonts w:cs="Times New Roman"/>
          <w:b w:val="0"/>
          <w:szCs w:val="24"/>
        </w:rPr>
      </w:pPr>
      <w:bookmarkStart w:id="7" w:name="_Toc447085803"/>
      <w:r>
        <w:rPr>
          <w:rFonts w:cs="Times New Roman"/>
          <w:szCs w:val="24"/>
        </w:rPr>
        <w:t>1.2.3.</w:t>
      </w:r>
      <w:r w:rsidR="00733C7E" w:rsidRPr="001E73FB">
        <w:rPr>
          <w:rFonts w:cs="Times New Roman"/>
          <w:szCs w:val="24"/>
        </w:rPr>
        <w:t>Qual é o c</w:t>
      </w:r>
      <w:r w:rsidR="002E08AD" w:rsidRPr="001E73FB">
        <w:rPr>
          <w:rFonts w:cs="Times New Roman"/>
          <w:szCs w:val="24"/>
        </w:rPr>
        <w:t>ontraste entre Wolff e Kant sobre a aprendizagem da Filosofia</w:t>
      </w:r>
      <w:r w:rsidR="00733C7E" w:rsidRPr="001E73FB">
        <w:rPr>
          <w:rFonts w:cs="Times New Roman"/>
          <w:szCs w:val="24"/>
        </w:rPr>
        <w:t>?</w:t>
      </w:r>
      <w:bookmarkEnd w:id="7"/>
    </w:p>
    <w:p w:rsidR="00131F84" w:rsidRDefault="008E45D4" w:rsidP="003966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66BC">
        <w:rPr>
          <w:rFonts w:ascii="Times New Roman" w:hAnsi="Times New Roman" w:cs="Times New Roman"/>
          <w:sz w:val="24"/>
          <w:szCs w:val="24"/>
        </w:rPr>
        <w:t xml:space="preserve">Para Wolff, a filosofia </w:t>
      </w:r>
      <w:r w:rsidR="00907B52">
        <w:rPr>
          <w:rFonts w:ascii="Times New Roman" w:hAnsi="Times New Roman" w:cs="Times New Roman"/>
          <w:sz w:val="24"/>
          <w:szCs w:val="24"/>
        </w:rPr>
        <w:t>deveria imitar a lógica e a matemática. Para Kant devid</w:t>
      </w:r>
      <w:r w:rsidR="00131F84">
        <w:rPr>
          <w:rFonts w:ascii="Times New Roman" w:hAnsi="Times New Roman" w:cs="Times New Roman"/>
          <w:sz w:val="24"/>
          <w:szCs w:val="24"/>
        </w:rPr>
        <w:t xml:space="preserve">o à particularidade dos conceitos com que lida a filosofia, conceitos que não podem ser intuitivamente representados. À filosofia não cabe ao método das matemáticas. Tanto na Arquitectonica da </w:t>
      </w:r>
      <w:r w:rsidR="00571F3D">
        <w:rPr>
          <w:rFonts w:ascii="Times New Roman" w:hAnsi="Times New Roman" w:cs="Times New Roman"/>
          <w:sz w:val="24"/>
          <w:szCs w:val="24"/>
        </w:rPr>
        <w:t>Razão</w:t>
      </w:r>
      <w:r w:rsidR="00131F84">
        <w:rPr>
          <w:rFonts w:ascii="Times New Roman" w:hAnsi="Times New Roman" w:cs="Times New Roman"/>
          <w:sz w:val="24"/>
          <w:szCs w:val="24"/>
        </w:rPr>
        <w:t xml:space="preserve"> Pura como na lógica, Kant afirma a distincao entre filosofia e matemática, distincao que não </w:t>
      </w:r>
      <w:r w:rsidR="00571F3D">
        <w:rPr>
          <w:rFonts w:ascii="Times New Roman" w:hAnsi="Times New Roman" w:cs="Times New Roman"/>
          <w:sz w:val="24"/>
          <w:szCs w:val="24"/>
        </w:rPr>
        <w:t>advêm</w:t>
      </w:r>
      <w:r w:rsidR="00131F84">
        <w:rPr>
          <w:rFonts w:ascii="Times New Roman" w:hAnsi="Times New Roman" w:cs="Times New Roman"/>
          <w:sz w:val="24"/>
          <w:szCs w:val="24"/>
        </w:rPr>
        <w:t xml:space="preserve"> de uma diversidade dos seus objectos, mas sim da diversidade de modos esses objectos são pensados.(Ibdem)</w:t>
      </w:r>
    </w:p>
    <w:p w:rsidR="005C45CF" w:rsidRDefault="008E45D4" w:rsidP="003966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F84">
        <w:rPr>
          <w:rFonts w:ascii="Times New Roman" w:hAnsi="Times New Roman" w:cs="Times New Roman"/>
          <w:sz w:val="24"/>
          <w:szCs w:val="24"/>
        </w:rPr>
        <w:t xml:space="preserve">Filosofia e matemática lidam com conceitos, tem como objecto conceitos. </w:t>
      </w:r>
      <w:r w:rsidR="00C21E77">
        <w:rPr>
          <w:rFonts w:ascii="Times New Roman" w:hAnsi="Times New Roman" w:cs="Times New Roman"/>
          <w:sz w:val="24"/>
          <w:szCs w:val="24"/>
        </w:rPr>
        <w:t>Só</w:t>
      </w:r>
      <w:r w:rsidR="00131F84">
        <w:rPr>
          <w:rFonts w:ascii="Times New Roman" w:hAnsi="Times New Roman" w:cs="Times New Roman"/>
          <w:sz w:val="24"/>
          <w:szCs w:val="24"/>
        </w:rPr>
        <w:t xml:space="preserve"> que na matemática os conceitos constroem-se. A matemática </w:t>
      </w:r>
      <w:r w:rsidR="004E206E">
        <w:rPr>
          <w:rFonts w:ascii="Times New Roman" w:hAnsi="Times New Roman" w:cs="Times New Roman"/>
          <w:sz w:val="24"/>
          <w:szCs w:val="24"/>
        </w:rPr>
        <w:t xml:space="preserve">é um conhecimento racional a partir da </w:t>
      </w:r>
      <w:r w:rsidR="00C21E77">
        <w:rPr>
          <w:rFonts w:ascii="Times New Roman" w:hAnsi="Times New Roman" w:cs="Times New Roman"/>
          <w:sz w:val="24"/>
          <w:szCs w:val="24"/>
        </w:rPr>
        <w:t>construção</w:t>
      </w:r>
      <w:r w:rsidR="004E206E">
        <w:rPr>
          <w:rFonts w:ascii="Times New Roman" w:hAnsi="Times New Roman" w:cs="Times New Roman"/>
          <w:sz w:val="24"/>
          <w:szCs w:val="24"/>
        </w:rPr>
        <w:t xml:space="preserve"> </w:t>
      </w:r>
      <w:r w:rsidR="00C21E77">
        <w:rPr>
          <w:rFonts w:ascii="Times New Roman" w:hAnsi="Times New Roman" w:cs="Times New Roman"/>
          <w:sz w:val="24"/>
          <w:szCs w:val="24"/>
        </w:rPr>
        <w:t>de conceitos.</w:t>
      </w:r>
      <w:r w:rsidR="004E206E">
        <w:rPr>
          <w:rFonts w:ascii="Times New Roman" w:hAnsi="Times New Roman" w:cs="Times New Roman"/>
          <w:sz w:val="24"/>
          <w:szCs w:val="24"/>
        </w:rPr>
        <w:t xml:space="preserve"> A Filosofia é um conhecimento racional a partir de conceitos. No conhecimento matemático, o conceito construído recorre à </w:t>
      </w:r>
      <w:r w:rsidR="00C21E77">
        <w:rPr>
          <w:rFonts w:ascii="Times New Roman" w:hAnsi="Times New Roman" w:cs="Times New Roman"/>
          <w:sz w:val="24"/>
          <w:szCs w:val="24"/>
        </w:rPr>
        <w:t>intuição</w:t>
      </w:r>
      <w:r w:rsidR="004E206E">
        <w:rPr>
          <w:rFonts w:ascii="Times New Roman" w:hAnsi="Times New Roman" w:cs="Times New Roman"/>
          <w:sz w:val="24"/>
          <w:szCs w:val="24"/>
        </w:rPr>
        <w:t xml:space="preserve"> pura como </w:t>
      </w:r>
      <w:r w:rsidR="00C21E77">
        <w:rPr>
          <w:rFonts w:ascii="Times New Roman" w:hAnsi="Times New Roman" w:cs="Times New Roman"/>
          <w:sz w:val="24"/>
          <w:szCs w:val="24"/>
        </w:rPr>
        <w:t>verificação</w:t>
      </w:r>
      <w:r w:rsidR="004E206E">
        <w:rPr>
          <w:rFonts w:ascii="Times New Roman" w:hAnsi="Times New Roman" w:cs="Times New Roman"/>
          <w:sz w:val="24"/>
          <w:szCs w:val="24"/>
        </w:rPr>
        <w:t xml:space="preserve">. O matemático pode abdicar da experiencia para verificar os conceitos com que lida, pois que os construiu recorrendo à </w:t>
      </w:r>
      <w:r w:rsidR="00C21E77">
        <w:rPr>
          <w:rFonts w:ascii="Times New Roman" w:hAnsi="Times New Roman" w:cs="Times New Roman"/>
          <w:sz w:val="24"/>
          <w:szCs w:val="24"/>
        </w:rPr>
        <w:t>intuição</w:t>
      </w:r>
      <w:r w:rsidR="004E206E">
        <w:rPr>
          <w:rFonts w:ascii="Times New Roman" w:hAnsi="Times New Roman" w:cs="Times New Roman"/>
          <w:sz w:val="24"/>
          <w:szCs w:val="24"/>
        </w:rPr>
        <w:t xml:space="preserve"> </w:t>
      </w:r>
      <w:r w:rsidR="005C45CF">
        <w:rPr>
          <w:rFonts w:ascii="Times New Roman" w:hAnsi="Times New Roman" w:cs="Times New Roman"/>
          <w:sz w:val="24"/>
          <w:szCs w:val="24"/>
        </w:rPr>
        <w:t>pura. O filosofo nunca poderá abdicar da experiencia para confirmar os conceitos com que lida. A filosofia pressupõe pois uma experiencia individual não transmissível.</w:t>
      </w:r>
    </w:p>
    <w:p w:rsidR="00DF0A1F" w:rsidRPr="00DF0A1F" w:rsidRDefault="008E45D4" w:rsidP="004C05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45CF">
        <w:rPr>
          <w:rFonts w:ascii="Times New Roman" w:hAnsi="Times New Roman" w:cs="Times New Roman"/>
          <w:sz w:val="24"/>
          <w:szCs w:val="24"/>
        </w:rPr>
        <w:t xml:space="preserve">Não há uma filosofia </w:t>
      </w:r>
      <w:r w:rsidR="00C21E77">
        <w:rPr>
          <w:rFonts w:ascii="Times New Roman" w:hAnsi="Times New Roman" w:cs="Times New Roman"/>
          <w:sz w:val="24"/>
          <w:szCs w:val="24"/>
        </w:rPr>
        <w:t xml:space="preserve">constituída e por consequência não se pode ensinar aquilo que não existe. A filosofia apenas existe idealmente, ela aparece na Critica da Razão Pura como: &lt;&lt; </w:t>
      </w:r>
      <w:r w:rsidR="00C21E77" w:rsidRPr="00C21E77">
        <w:rPr>
          <w:rFonts w:ascii="Times New Roman" w:hAnsi="Times New Roman" w:cs="Times New Roman"/>
          <w:b/>
          <w:sz w:val="24"/>
          <w:szCs w:val="24"/>
        </w:rPr>
        <w:t>A unidade dos conhecimentos múltiplos sob uma vid</w:t>
      </w:r>
      <w:r w:rsidR="00C21E77">
        <w:rPr>
          <w:rFonts w:ascii="Times New Roman" w:hAnsi="Times New Roman" w:cs="Times New Roman"/>
          <w:sz w:val="24"/>
          <w:szCs w:val="24"/>
        </w:rPr>
        <w:t xml:space="preserve">a&gt;&gt;.  </w:t>
      </w:r>
      <w:r w:rsidR="004E206E">
        <w:rPr>
          <w:rFonts w:ascii="Times New Roman" w:hAnsi="Times New Roman" w:cs="Times New Roman"/>
          <w:sz w:val="24"/>
          <w:szCs w:val="24"/>
        </w:rPr>
        <w:t xml:space="preserve"> </w:t>
      </w:r>
      <w:r w:rsidR="00275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5BD" w:rsidRPr="003D3A40" w:rsidRDefault="004C05BD" w:rsidP="004C05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A40">
        <w:rPr>
          <w:rFonts w:ascii="Times New Roman" w:hAnsi="Times New Roman" w:cs="Times New Roman"/>
          <w:sz w:val="24"/>
          <w:szCs w:val="24"/>
        </w:rPr>
        <w:t xml:space="preserve"> </w:t>
      </w:r>
      <w:r w:rsidR="00275DCD">
        <w:rPr>
          <w:rFonts w:ascii="Times New Roman" w:hAnsi="Times New Roman" w:cs="Times New Roman"/>
          <w:sz w:val="24"/>
          <w:szCs w:val="24"/>
        </w:rPr>
        <w:t>“A</w:t>
      </w:r>
      <w:r w:rsidRPr="003D3A40">
        <w:rPr>
          <w:rFonts w:ascii="Times New Roman" w:hAnsi="Times New Roman" w:cs="Times New Roman"/>
          <w:sz w:val="24"/>
          <w:szCs w:val="24"/>
        </w:rPr>
        <w:t xml:space="preserve"> primeira vista não se distingue diferença de natureza entre filosofar e ensinar a filosofia. Kant, diz: não se ensina a filosofia, ensina-se na melhor hipótese, simplesmente a filosofar”.</w:t>
      </w:r>
      <w:r w:rsidR="00275DCD" w:rsidRPr="00275DCD">
        <w:rPr>
          <w:rFonts w:ascii="Times New Roman" w:hAnsi="Times New Roman" w:cs="Times New Roman"/>
          <w:sz w:val="24"/>
          <w:szCs w:val="24"/>
        </w:rPr>
        <w:t xml:space="preserve"> </w:t>
      </w:r>
      <w:r w:rsidR="00275DCD" w:rsidRPr="003D3A40">
        <w:rPr>
          <w:rFonts w:ascii="Times New Roman" w:hAnsi="Times New Roman" w:cs="Times New Roman"/>
          <w:sz w:val="24"/>
          <w:szCs w:val="24"/>
        </w:rPr>
        <w:t>MARNOTO (1990:95),</w:t>
      </w:r>
    </w:p>
    <w:p w:rsidR="004C05BD" w:rsidRPr="003D3A40" w:rsidRDefault="008E45D4" w:rsidP="004C05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4C05BD" w:rsidRPr="003D3A40">
        <w:rPr>
          <w:rFonts w:ascii="Times New Roman" w:hAnsi="Times New Roman" w:cs="Times New Roman"/>
          <w:sz w:val="24"/>
          <w:szCs w:val="24"/>
        </w:rPr>
        <w:t xml:space="preserve">No entanto, </w:t>
      </w:r>
      <w:r w:rsidR="004C05BD" w:rsidRPr="003D3A40">
        <w:rPr>
          <w:rFonts w:ascii="Times New Roman" w:eastAsia="Times New Roman" w:hAnsi="Times New Roman" w:cs="Times New Roman"/>
          <w:color w:val="000000"/>
          <w:sz w:val="24"/>
          <w:szCs w:val="24"/>
        </w:rPr>
        <w:t>para Kant, a filosofia é um saber que está sempre incompleto, pois está sempre em movimento, sempre aberto, sempre sendo feito e se revendo</w:t>
      </w:r>
      <w:r w:rsidR="004C05BD" w:rsidRPr="003D3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5BD" w:rsidRPr="003D3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por isso não pode ser capturado e ensinado: “ (...) nunca se realizou uma obra filosófica que fosse duradoura em todas as suas partes. Por isso, não se pode em absoluto aprender filosofia, porque </w:t>
      </w:r>
      <w:r w:rsidR="004C05BD" w:rsidRPr="003D3A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ela ainda não existe</w:t>
      </w:r>
      <w:r w:rsidR="004C05BD" w:rsidRPr="003D3A40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r w:rsidR="004C05BD" w:rsidRPr="003D3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C05BD" w:rsidRPr="003D3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</w:t>
      </w:r>
      <w:r w:rsidR="004C05BD" w:rsidRPr="003D3A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http://www.scielo.br/. pdf:2016.18h30)</w:t>
      </w:r>
    </w:p>
    <w:p w:rsidR="008E7631" w:rsidRDefault="008E7631" w:rsidP="00B9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1CFD" w:rsidRPr="005A14AA" w:rsidRDefault="001E73FB" w:rsidP="007A785B">
      <w:pPr>
        <w:pStyle w:val="Ttulo3"/>
        <w:rPr>
          <w:rFonts w:cs="Times New Roman"/>
          <w:b w:val="0"/>
          <w:color w:val="000000"/>
          <w:szCs w:val="24"/>
        </w:rPr>
      </w:pPr>
      <w:bookmarkStart w:id="8" w:name="_Toc447085804"/>
      <w:r>
        <w:rPr>
          <w:rFonts w:cs="Times New Roman"/>
          <w:color w:val="000000"/>
          <w:szCs w:val="24"/>
        </w:rPr>
        <w:t>1</w:t>
      </w:r>
      <w:r w:rsidR="00035548">
        <w:rPr>
          <w:rFonts w:cs="Times New Roman"/>
          <w:color w:val="000000"/>
          <w:szCs w:val="24"/>
        </w:rPr>
        <w:t>.2.</w:t>
      </w:r>
      <w:r>
        <w:rPr>
          <w:rFonts w:cs="Times New Roman"/>
          <w:color w:val="000000"/>
          <w:szCs w:val="24"/>
        </w:rPr>
        <w:t>4.</w:t>
      </w:r>
      <w:r w:rsidR="00941CFD" w:rsidRPr="00941CFD">
        <w:rPr>
          <w:rFonts w:cs="Times New Roman"/>
          <w:color w:val="000000"/>
          <w:szCs w:val="24"/>
        </w:rPr>
        <w:t>O que é educação para Kant?</w:t>
      </w:r>
      <w:bookmarkEnd w:id="8"/>
    </w:p>
    <w:p w:rsidR="00941CFD" w:rsidRDefault="008E45D4" w:rsidP="00D2747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2747D" w:rsidRPr="00941CFD">
        <w:rPr>
          <w:rFonts w:ascii="Times New Roman" w:hAnsi="Times New Roman" w:cs="Times New Roman"/>
          <w:b/>
          <w:color w:val="000000"/>
          <w:sz w:val="24"/>
          <w:szCs w:val="24"/>
        </w:rPr>
        <w:t>educação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 “é o mais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importante e o mais difícil problema que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 o homem tem como tarefa... Por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isso, ela só pode progredir na medida em que uma geração transmite à seguinte as suas experiências e os seus conhec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imentos, e esta, por seu turno,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dá a sua contribuição e lega para </w:t>
      </w:r>
      <w:r w:rsidR="00685220">
        <w:rPr>
          <w:rFonts w:ascii="Times New Roman" w:hAnsi="Times New Roman" w:cs="Times New Roman"/>
          <w:color w:val="000000"/>
          <w:sz w:val="24"/>
          <w:szCs w:val="24"/>
        </w:rPr>
        <w:t>as seguintes...”</w:t>
      </w:r>
      <w:r w:rsidR="005A14AA">
        <w:rPr>
          <w:rFonts w:ascii="Times New Roman" w:hAnsi="Times New Roman" w:cs="Times New Roman"/>
          <w:color w:val="000000"/>
          <w:sz w:val="24"/>
          <w:szCs w:val="24"/>
        </w:rPr>
        <w:t>. (RAMOS</w:t>
      </w:r>
      <w:r w:rsidR="00685220">
        <w:rPr>
          <w:rFonts w:ascii="Times New Roman" w:hAnsi="Times New Roman" w:cs="Times New Roman"/>
          <w:color w:val="000000"/>
          <w:sz w:val="24"/>
          <w:szCs w:val="24"/>
        </w:rPr>
        <w:t>, 2007:199)</w:t>
      </w:r>
    </w:p>
    <w:p w:rsidR="002C7739" w:rsidRDefault="008E45D4" w:rsidP="00D2747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O sentido da pedagogia de Kant está 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atrelado a alguns princípios da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sua filosofia. É possível destacar, para os nos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sos propósitos, pelo menos três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aspectos, que irão determinar a sua visão de e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nsino, inclusive, da filosofia.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São eles: </w:t>
      </w:r>
    </w:p>
    <w:p w:rsidR="002C7739" w:rsidRDefault="002C7739" w:rsidP="002C77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3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2747D" w:rsidRPr="002C7739">
        <w:rPr>
          <w:rFonts w:ascii="Times New Roman" w:hAnsi="Times New Roman" w:cs="Times New Roman"/>
          <w:color w:val="000000"/>
          <w:sz w:val="24"/>
          <w:szCs w:val="24"/>
        </w:rPr>
        <w:t xml:space="preserve"> ideal de perfectibilidade do </w:t>
      </w:r>
      <w:r w:rsidR="00941CFD" w:rsidRPr="002C7739">
        <w:rPr>
          <w:rFonts w:ascii="Times New Roman" w:hAnsi="Times New Roman" w:cs="Times New Roman"/>
          <w:color w:val="000000"/>
          <w:sz w:val="24"/>
          <w:szCs w:val="24"/>
        </w:rPr>
        <w:t>género</w:t>
      </w:r>
      <w:r w:rsidR="00D2747D" w:rsidRPr="002C7739">
        <w:rPr>
          <w:rFonts w:ascii="Times New Roman" w:hAnsi="Times New Roman" w:cs="Times New Roman"/>
          <w:color w:val="000000"/>
          <w:sz w:val="24"/>
          <w:szCs w:val="24"/>
        </w:rPr>
        <w:t xml:space="preserve"> humano; </w:t>
      </w:r>
    </w:p>
    <w:p w:rsidR="002C7739" w:rsidRDefault="002C7739" w:rsidP="002C77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3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2747D" w:rsidRPr="002C7739">
        <w:rPr>
          <w:rFonts w:ascii="Times New Roman" w:hAnsi="Times New Roman" w:cs="Times New Roman"/>
          <w:color w:val="000000"/>
          <w:sz w:val="24"/>
          <w:szCs w:val="24"/>
        </w:rPr>
        <w:t xml:space="preserve"> preceito da </w:t>
      </w:r>
      <w:r w:rsidR="00D2747D" w:rsidRPr="002C773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Aufklärung </w:t>
      </w:r>
      <w:r w:rsidR="00D2747D" w:rsidRPr="002C7739">
        <w:rPr>
          <w:rFonts w:ascii="Times New Roman" w:hAnsi="Times New Roman" w:cs="Times New Roman"/>
          <w:color w:val="000000"/>
          <w:sz w:val="24"/>
          <w:szCs w:val="24"/>
        </w:rPr>
        <w:t xml:space="preserve">do pensar por si mesmo </w:t>
      </w:r>
      <w:r>
        <w:rPr>
          <w:rFonts w:ascii="Times New Roman" w:hAnsi="Times New Roman" w:cs="Times New Roman"/>
          <w:color w:val="000000"/>
          <w:sz w:val="24"/>
          <w:szCs w:val="24"/>
        </w:rPr>
        <w:t>e o exercício crítico da razão;</w:t>
      </w:r>
    </w:p>
    <w:p w:rsidR="00941CFD" w:rsidRPr="002C7739" w:rsidRDefault="002C7739" w:rsidP="002C77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747D" w:rsidRPr="002C7739">
        <w:rPr>
          <w:rFonts w:ascii="Times New Roman" w:hAnsi="Times New Roman" w:cs="Times New Roman"/>
          <w:color w:val="000000"/>
          <w:sz w:val="24"/>
          <w:szCs w:val="24"/>
        </w:rPr>
        <w:t xml:space="preserve"> necessidade da coação como instrumento para a realização dos fins racionais do </w:t>
      </w:r>
      <w:r w:rsidR="00941CFD" w:rsidRPr="002C7739">
        <w:rPr>
          <w:rFonts w:ascii="Times New Roman" w:hAnsi="Times New Roman" w:cs="Times New Roman"/>
          <w:color w:val="000000"/>
          <w:sz w:val="24"/>
          <w:szCs w:val="24"/>
        </w:rPr>
        <w:t>carácter</w:t>
      </w:r>
      <w:r w:rsidR="00D2747D" w:rsidRPr="002C7739">
        <w:rPr>
          <w:rFonts w:ascii="Times New Roman" w:hAnsi="Times New Roman" w:cs="Times New Roman"/>
          <w:color w:val="000000"/>
          <w:sz w:val="24"/>
          <w:szCs w:val="24"/>
        </w:rPr>
        <w:t xml:space="preserve"> normativo da conduta humana. </w:t>
      </w:r>
    </w:p>
    <w:p w:rsidR="00616840" w:rsidRPr="00616840" w:rsidRDefault="00035548" w:rsidP="007A785B">
      <w:pPr>
        <w:pStyle w:val="Ttulo3"/>
        <w:rPr>
          <w:rFonts w:cs="Times New Roman"/>
          <w:b w:val="0"/>
          <w:color w:val="000000"/>
          <w:szCs w:val="24"/>
        </w:rPr>
      </w:pPr>
      <w:bookmarkStart w:id="9" w:name="_Toc447085805"/>
      <w:r>
        <w:rPr>
          <w:rFonts w:cs="Times New Roman"/>
          <w:color w:val="000000"/>
          <w:szCs w:val="24"/>
        </w:rPr>
        <w:t>1.1.3.</w:t>
      </w:r>
      <w:r w:rsidR="00616840" w:rsidRPr="00616840">
        <w:rPr>
          <w:rFonts w:cs="Times New Roman"/>
          <w:color w:val="000000"/>
          <w:szCs w:val="24"/>
        </w:rPr>
        <w:t>Como Kant concebe a Filosofia da Educação?</w:t>
      </w:r>
      <w:bookmarkEnd w:id="9"/>
    </w:p>
    <w:p w:rsidR="00D2747D" w:rsidRDefault="008E45D4" w:rsidP="00D2747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Um outro aspecto importante da filosofi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a de Kant, e que repercutirá na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sua filosofia da educação, refere-se ao preceito da </w:t>
      </w:r>
      <w:r w:rsidR="00D2747D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Aufklärung 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do pensar por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si mesmo e o exercício crítico da razão. Este preceito está, também, formulado nas três máximas do juízo de gosto tal como o filósofo expõe na </w:t>
      </w:r>
      <w:r w:rsidR="00D2747D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Crítica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47D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Faculdade de Julgar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, e que tem por título: “Do gosto como uma espécie de </w:t>
      </w:r>
      <w:r w:rsidR="00D2747D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senso comunis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D2747D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D2747D" w:rsidRPr="003D3A40">
        <w:rPr>
          <w:rFonts w:ascii="Times New Roman" w:hAnsi="Times New Roman" w:cs="Times New Roman"/>
          <w:color w:val="000000"/>
          <w:sz w:val="24"/>
          <w:szCs w:val="24"/>
        </w:rPr>
        <w:t>As três máximas s</w:t>
      </w:r>
      <w:r w:rsidR="00D2747D">
        <w:rPr>
          <w:rFonts w:ascii="Times New Roman" w:hAnsi="Times New Roman" w:cs="Times New Roman"/>
          <w:color w:val="000000"/>
          <w:sz w:val="24"/>
          <w:szCs w:val="24"/>
        </w:rPr>
        <w:t xml:space="preserve">ão: </w:t>
      </w:r>
    </w:p>
    <w:p w:rsidR="00F27EF0" w:rsidRDefault="00D2747D" w:rsidP="00D2747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EF0">
        <w:rPr>
          <w:rFonts w:ascii="Times New Roman" w:hAnsi="Times New Roman" w:cs="Times New Roman"/>
          <w:color w:val="000000"/>
          <w:sz w:val="24"/>
          <w:szCs w:val="24"/>
        </w:rPr>
        <w:t xml:space="preserve">Pensar por si mesmo; </w:t>
      </w:r>
    </w:p>
    <w:p w:rsidR="00F27EF0" w:rsidRDefault="00D2747D" w:rsidP="00D2747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EF0">
        <w:rPr>
          <w:rFonts w:ascii="Times New Roman" w:hAnsi="Times New Roman" w:cs="Times New Roman"/>
          <w:color w:val="000000"/>
          <w:sz w:val="24"/>
          <w:szCs w:val="24"/>
        </w:rPr>
        <w:t xml:space="preserve">Pensar colocando-se no lugar do outro; </w:t>
      </w:r>
    </w:p>
    <w:p w:rsidR="00D2747D" w:rsidRPr="00F27EF0" w:rsidRDefault="00D2747D" w:rsidP="00D2747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E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Pensar sempre de acordo consigo mesmo. </w:t>
      </w:r>
    </w:p>
    <w:p w:rsidR="00942698" w:rsidRPr="00D3137D" w:rsidRDefault="00D2747D" w:rsidP="00D3137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27EF0">
        <w:rPr>
          <w:rFonts w:ascii="Times New Roman" w:hAnsi="Times New Roman" w:cs="Times New Roman"/>
          <w:b/>
          <w:color w:val="000000"/>
          <w:sz w:val="24"/>
          <w:szCs w:val="24"/>
        </w:rPr>
        <w:t>primeira máxima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é a do pensamento </w:t>
      </w:r>
      <w:r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livre do preconceito, 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27EF0">
        <w:rPr>
          <w:rFonts w:ascii="Times New Roman" w:hAnsi="Times New Roman" w:cs="Times New Roman"/>
          <w:b/>
          <w:color w:val="000000"/>
          <w:sz w:val="24"/>
          <w:szCs w:val="24"/>
        </w:rPr>
        <w:t>segunda máxima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é aquela do pensamento alargado, a </w:t>
      </w:r>
      <w:r w:rsidRPr="00F27EF0">
        <w:rPr>
          <w:rFonts w:ascii="Times New Roman" w:hAnsi="Times New Roman" w:cs="Times New Roman"/>
          <w:b/>
          <w:color w:val="000000"/>
          <w:sz w:val="24"/>
          <w:szCs w:val="24"/>
        </w:rPr>
        <w:t>terceira máxima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 a do 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pensamento </w:t>
      </w:r>
      <w:r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conseqüente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(KANT, 1994, p.226). 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>A relação destas três máximas com o ensino, sobretudo as duas primeiras, retrata o ideal que elas representam.</w:t>
      </w:r>
      <w:r w:rsidR="008B3E61">
        <w:rPr>
          <w:rFonts w:ascii="Times New Roman" w:hAnsi="Times New Roman" w:cs="Times New Roman"/>
          <w:color w:val="000000"/>
          <w:sz w:val="24"/>
          <w:szCs w:val="24"/>
        </w:rPr>
        <w:t>(Ibdem)</w:t>
      </w: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1B2" w:rsidRDefault="00BF21B2" w:rsidP="00C07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9F5" w:rsidRDefault="00023A75" w:rsidP="00003211">
      <w:pPr>
        <w:pStyle w:val="Ttulo2"/>
        <w:rPr>
          <w:rFonts w:eastAsia="Times New Roman" w:cs="Times New Roman"/>
          <w:b w:val="0"/>
          <w:szCs w:val="24"/>
        </w:rPr>
      </w:pPr>
      <w:bookmarkStart w:id="10" w:name="_Toc447085806"/>
      <w:r>
        <w:rPr>
          <w:rFonts w:cs="Times New Roman"/>
          <w:szCs w:val="24"/>
        </w:rPr>
        <w:lastRenderedPageBreak/>
        <w:t xml:space="preserve">CAPÍTULO II: </w:t>
      </w:r>
      <w:r w:rsidR="00035548" w:rsidRPr="009E4453">
        <w:rPr>
          <w:rFonts w:eastAsia="Times New Roman" w:cs="Times New Roman"/>
          <w:szCs w:val="24"/>
        </w:rPr>
        <w:t>A PERSPECTIVA HEGELIANA SOBRE A APRENDIZAGEM DA FILOSOFIA</w:t>
      </w:r>
      <w:bookmarkEnd w:id="10"/>
    </w:p>
    <w:p w:rsidR="009E4453" w:rsidRPr="009E4453" w:rsidRDefault="009E4453" w:rsidP="00C07B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2770" w:rsidRDefault="008E45D4" w:rsidP="009E4453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Nos seus escritos pedagógicos, sustenta a tese de que “o modo de proceder para familiarizar-se com a filosofia ric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a em conteúdo não é outro senão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aprendizagem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. A filosofia deve ser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ensinada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aprendida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tanto quanto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qualquer out</w:t>
      </w:r>
      <w:r w:rsidR="00942698">
        <w:rPr>
          <w:rFonts w:ascii="Times New Roman" w:hAnsi="Times New Roman" w:cs="Times New Roman"/>
          <w:color w:val="000000"/>
          <w:sz w:val="24"/>
          <w:szCs w:val="24"/>
        </w:rPr>
        <w:t>ra ciência”</w:t>
      </w:r>
      <w:r w:rsidR="00A401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Observa, ainda,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tornou-se preconceito não só no estudo da filosof</w:t>
      </w:r>
      <w:r w:rsidR="00A401D5">
        <w:rPr>
          <w:rFonts w:ascii="Times New Roman" w:hAnsi="Times New Roman" w:cs="Times New Roman"/>
          <w:color w:val="000000"/>
          <w:sz w:val="24"/>
          <w:szCs w:val="24"/>
        </w:rPr>
        <w:t xml:space="preserve">ia, mas também da pedagogia – 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aqui, todavia, em maior medida – que o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pensar por si mesmo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deveria ser desenvolvido e exercitado no sentido de que em, em primeiro lugar, nesse estudo o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material</w:t>
      </w:r>
      <w:r w:rsidR="00A40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não importa.</w:t>
      </w:r>
      <w:r w:rsidR="000227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(210)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E4453" w:rsidRPr="007B1A40" w:rsidRDefault="008E45D4" w:rsidP="009E4453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E, em segundo lugar, a colocação do problema como se o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aprender fosse</w:t>
      </w:r>
      <w:r w:rsidR="00D20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oposto ao pensar por si mesmo,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posto que de fato só se pode</w:t>
      </w:r>
      <w:r w:rsidR="00D20B6A">
        <w:rPr>
          <w:rFonts w:ascii="Times New Roman" w:hAnsi="Times New Roman" w:cs="Times New Roman"/>
          <w:color w:val="000000"/>
          <w:sz w:val="24"/>
          <w:szCs w:val="24"/>
        </w:rPr>
        <w:t xml:space="preserve"> exercitar o pensar em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um material que não seja o produto ou a elaboração de uma fantasia ou alguma intuição sensível ou intelectual, mas que é um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pensamento e,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ademais, um p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ensamento só pode ser aprendido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mediante o fato de que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 mesmo é pensado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20B6A">
        <w:rPr>
          <w:rFonts w:ascii="Times New Roman" w:hAnsi="Times New Roman" w:cs="Times New Roman"/>
          <w:color w:val="000000"/>
          <w:sz w:val="24"/>
          <w:szCs w:val="24"/>
        </w:rPr>
        <w:t>(Ibdem)</w:t>
      </w:r>
    </w:p>
    <w:p w:rsidR="00D20B6A" w:rsidRDefault="008E45D4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Essa tese está calcada nas seguintes r</w:t>
      </w:r>
      <w:r w:rsidR="00D20B6A">
        <w:rPr>
          <w:rFonts w:ascii="Times New Roman" w:hAnsi="Times New Roman" w:cs="Times New Roman"/>
          <w:color w:val="000000"/>
          <w:sz w:val="24"/>
          <w:szCs w:val="24"/>
        </w:rPr>
        <w:t xml:space="preserve">azões. Em primeiro lugar, só se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pode aprender a filosofar quem antes aprendeu a filosofia. D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 modo análogo, só se aprende 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pensar quando se c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ompreende, pelo aprendizado, os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conteúdos do pensamento. </w:t>
      </w:r>
    </w:p>
    <w:p w:rsidR="009E4453" w:rsidRDefault="008E45D4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O filósofo adverte que a tese da moderna da pedagogia, ao recomendar que nã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o se deve aprender a filosofia,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mas sim a filosofar, incorre no mesmo equívoco do vi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ajante que deve viajar e sempre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viajar, sem aprender a conhecer os conteúd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os geográficos e históricos das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cidades: os rios, os países, os homens, etc.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Quando se viaja, aquilo que se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oferece ao viajante é conhecido no próprio ato da sua viagem. De modo semelhante, no ensino da filosofia ao se “ap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render a conhecer o conteúdo da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filosofia não se aprende apenas o filosofar, mas também já se filoso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fa efectivamente</w:t>
      </w:r>
      <w:r w:rsidR="00D20B6A">
        <w:rPr>
          <w:rFonts w:ascii="Times New Roman" w:hAnsi="Times New Roman" w:cs="Times New Roman"/>
          <w:color w:val="000000"/>
          <w:sz w:val="24"/>
          <w:szCs w:val="24"/>
        </w:rPr>
        <w:t>”.(Ibdem)</w:t>
      </w:r>
    </w:p>
    <w:p w:rsidR="009E4453" w:rsidRDefault="008E45D4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Em segundo lugar, só se aprende a fil</w:t>
      </w:r>
      <w:r w:rsidR="00D20B6A">
        <w:rPr>
          <w:rFonts w:ascii="Times New Roman" w:hAnsi="Times New Roman" w:cs="Times New Roman"/>
          <w:color w:val="000000"/>
          <w:sz w:val="24"/>
          <w:szCs w:val="24"/>
        </w:rPr>
        <w:t xml:space="preserve">osofar quem possui pensamentos,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os quais constituem o objecto da filosofia. Esta contém conteúdos verdadeiros que ela “reivindica como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forma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própria do seu empreendimento”. Por isso, é de vital importância para quem quer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exercitar o pensamento receber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estes conteúdos especulativos já elaborados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pelo espírito, e fazer deles 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seu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lastRenderedPageBreak/>
        <w:t>próprio pensamento, o que é possível pela mediação dos procediment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os pedagógicos de aprendizagem.</w:t>
      </w:r>
      <w:r w:rsidR="00D20B6A">
        <w:rPr>
          <w:rFonts w:ascii="Times New Roman" w:hAnsi="Times New Roman" w:cs="Times New Roman"/>
          <w:color w:val="000000"/>
          <w:sz w:val="24"/>
          <w:szCs w:val="24"/>
        </w:rPr>
        <w:t>(Ibdem)</w:t>
      </w:r>
    </w:p>
    <w:p w:rsidR="00900B00" w:rsidRPr="00900B00" w:rsidRDefault="009E4453" w:rsidP="00003211">
      <w:pPr>
        <w:pStyle w:val="Ttulo2"/>
        <w:rPr>
          <w:rFonts w:cs="Times New Roman"/>
          <w:b w:val="0"/>
          <w:color w:val="000000"/>
          <w:szCs w:val="24"/>
        </w:rPr>
      </w:pPr>
      <w:r w:rsidRPr="003D3A40">
        <w:rPr>
          <w:rFonts w:cs="Times New Roman"/>
          <w:color w:val="000000"/>
          <w:szCs w:val="24"/>
        </w:rPr>
        <w:br/>
      </w:r>
      <w:bookmarkStart w:id="11" w:name="_Toc447085807"/>
      <w:r w:rsidR="009A1BE4">
        <w:rPr>
          <w:rFonts w:cs="Times New Roman"/>
          <w:color w:val="000000"/>
          <w:szCs w:val="24"/>
        </w:rPr>
        <w:t>2.1.</w:t>
      </w:r>
      <w:r w:rsidRPr="00900B00">
        <w:rPr>
          <w:rFonts w:cs="Times New Roman"/>
          <w:color w:val="000000"/>
          <w:szCs w:val="24"/>
        </w:rPr>
        <w:t>Como se caracteriza o ensino da filosofia?</w:t>
      </w:r>
      <w:bookmarkEnd w:id="11"/>
    </w:p>
    <w:p w:rsidR="00900B00" w:rsidRDefault="009E4453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Hegel distingue dois níveis 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com conteúdos </w:t>
      </w:r>
      <w:r w:rsidR="00D07809" w:rsidRPr="003D3A40">
        <w:rPr>
          <w:rFonts w:ascii="Times New Roman" w:hAnsi="Times New Roman" w:cs="Times New Roman"/>
          <w:color w:val="000000"/>
          <w:sz w:val="24"/>
          <w:szCs w:val="24"/>
        </w:rPr>
        <w:t>diferentes:</w:t>
      </w:r>
    </w:p>
    <w:p w:rsidR="00900B00" w:rsidRDefault="008E45D4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9E4453" w:rsidRPr="00900B00">
        <w:rPr>
          <w:rFonts w:ascii="Times New Roman" w:hAnsi="Times New Roman" w:cs="Times New Roman"/>
          <w:b/>
          <w:color w:val="000000"/>
          <w:sz w:val="24"/>
          <w:szCs w:val="24"/>
        </w:rPr>
        <w:t>Para o ginásio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(com alunos na idade de 14/16 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18/20 anos), a filosofia adquire a feição de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um ensino propedêutico baseada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em conteúdos da filosofia do entendiment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o. Estes conteúdos, embora abs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tractos, não adquirem ainda a forma da especulação, mas exercitam o pensamento do jovem estudante a pensar sem o apoio das representações concretas. </w:t>
      </w:r>
      <w:r w:rsidR="00900B00">
        <w:rPr>
          <w:rFonts w:ascii="Times New Roman" w:hAnsi="Times New Roman" w:cs="Times New Roman"/>
          <w:color w:val="000000"/>
          <w:sz w:val="24"/>
          <w:szCs w:val="24"/>
        </w:rPr>
        <w:t>(Ibdem:211)</w:t>
      </w:r>
    </w:p>
    <w:p w:rsidR="009E4453" w:rsidRDefault="008E45D4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9E4453" w:rsidRPr="00900B00">
        <w:rPr>
          <w:rFonts w:ascii="Times New Roman" w:hAnsi="Times New Roman" w:cs="Times New Roman"/>
          <w:b/>
          <w:color w:val="000000"/>
          <w:sz w:val="24"/>
          <w:szCs w:val="24"/>
        </w:rPr>
        <w:t>No ginásio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prepara-se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mediante o pensamento abstracto e, em s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eguida, o pensamento dialéctico,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e além disso mediante a aquisição da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representação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tendo um conteúdo especulativo. Uma vez q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ue o ensino dos ginásios é, por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essên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cia, preparatório ele poderá se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constituir, sobretudo, num trabalho dirigido sobre este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s aspectos do filosofar. </w:t>
      </w:r>
    </w:p>
    <w:p w:rsidR="00651329" w:rsidRDefault="00651329" w:rsidP="008970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0B00" w:rsidRPr="00900B00" w:rsidRDefault="009A1BE4" w:rsidP="00003211">
      <w:pPr>
        <w:pStyle w:val="Ttulo2"/>
        <w:rPr>
          <w:rFonts w:cs="Times New Roman"/>
          <w:b w:val="0"/>
          <w:color w:val="000000"/>
          <w:szCs w:val="24"/>
        </w:rPr>
      </w:pPr>
      <w:bookmarkStart w:id="12" w:name="_Toc447085808"/>
      <w:r>
        <w:rPr>
          <w:rFonts w:cs="Times New Roman"/>
          <w:color w:val="000000"/>
          <w:szCs w:val="24"/>
        </w:rPr>
        <w:t>2.2.</w:t>
      </w:r>
      <w:r w:rsidR="00900B00" w:rsidRPr="00900B00">
        <w:rPr>
          <w:rFonts w:cs="Times New Roman"/>
          <w:color w:val="000000"/>
          <w:szCs w:val="24"/>
        </w:rPr>
        <w:t xml:space="preserve">Qual é </w:t>
      </w:r>
      <w:r w:rsidR="00F060B6">
        <w:rPr>
          <w:rFonts w:cs="Times New Roman"/>
          <w:color w:val="000000"/>
          <w:szCs w:val="24"/>
        </w:rPr>
        <w:t xml:space="preserve">a importância </w:t>
      </w:r>
      <w:r w:rsidR="00900B00" w:rsidRPr="00900B00">
        <w:rPr>
          <w:rFonts w:cs="Times New Roman"/>
          <w:color w:val="000000"/>
          <w:szCs w:val="24"/>
        </w:rPr>
        <w:t>educação segundo Hegel?</w:t>
      </w:r>
      <w:bookmarkEnd w:id="12"/>
    </w:p>
    <w:p w:rsidR="009E4453" w:rsidRDefault="002F2B18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A educaç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ão escolar ajuda a formar, para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além da esfera imediata do sentimento e do amor familiar, uma personalidade que, pela mediação de mecanismos de a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lteridade que a cultura produz,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se eleva à esfera da universalidade concreta d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a cidadania. Por isso, a escola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deve oferecer ao educando situações p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edagógicas de um reconhecimento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não excludente, pelas quais ele educa o seu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espírito e está apto a integrar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as instâncias éticas que representam a sua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verdadeira natureza. Mas isso é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feito com trabalho e disciplina. Por isso, o educador deve oferecer ao educando a força fecunda do negativo, propic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iada por relações de alteridade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que, no fundo, são mecanismos de coação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legitimados pela ideia daquilo que é superior.</w:t>
      </w:r>
    </w:p>
    <w:p w:rsidR="009E4453" w:rsidRDefault="002F2B18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A escola, ao efectivar o momento dialéct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ico da negatividade educacional,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se apresenta como o outro do educando. E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nquanto o seu outro, os conteú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dos escolares e académicos representam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para ele a sua própria essência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“ex-posta” nestes conteúdos que devem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impregná-lo,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 com os quais ele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deve se identificar. Isso é possível mediante os processos de reconhecimento, os quais permitem a absoluta inserção do educando no seu outro segundo o paradigma de uma intersubjectivid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ade afirmativa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não excludente. (RAMOS, 2003</w:t>
      </w:r>
      <w:r w:rsidRPr="00B30E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47)</w:t>
      </w:r>
    </w:p>
    <w:p w:rsidR="00651329" w:rsidRPr="00651329" w:rsidRDefault="009A1BE4" w:rsidP="00003211">
      <w:pPr>
        <w:pStyle w:val="Ttulo2"/>
        <w:rPr>
          <w:rFonts w:cs="Times New Roman"/>
          <w:b w:val="0"/>
          <w:color w:val="000000"/>
          <w:szCs w:val="24"/>
        </w:rPr>
      </w:pPr>
      <w:bookmarkStart w:id="13" w:name="_Toc447085809"/>
      <w:r>
        <w:rPr>
          <w:rFonts w:cs="Times New Roman"/>
          <w:color w:val="000000"/>
          <w:szCs w:val="24"/>
        </w:rPr>
        <w:t>2.3.</w:t>
      </w:r>
      <w:r w:rsidR="00651329" w:rsidRPr="00651329">
        <w:rPr>
          <w:rFonts w:cs="Times New Roman"/>
          <w:color w:val="000000"/>
          <w:szCs w:val="24"/>
        </w:rPr>
        <w:t>Que método podemos usar para ensinar e aprender a filosofia para Hegel?</w:t>
      </w:r>
      <w:bookmarkEnd w:id="13"/>
    </w:p>
    <w:p w:rsidR="00651329" w:rsidRDefault="002F2B18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O método pedagógico por excelência consiste, então, em ocupar o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educando “de alguma coisa de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não imediato, d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e estranho, de alguma coisa que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pertence à lembrança, à memória e ao pe</w:t>
      </w:r>
      <w:r w:rsidR="006B7E6A">
        <w:rPr>
          <w:rFonts w:ascii="Times New Roman" w:hAnsi="Times New Roman" w:cs="Times New Roman"/>
          <w:color w:val="000000"/>
          <w:sz w:val="24"/>
          <w:szCs w:val="24"/>
        </w:rPr>
        <w:t>nsamento”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Como exemplo desse reconhecimento, Hegel sugere o estudo da cultura antiga como instrumento pedagógico que oferece um mundo “estranho e diferente”, uma alteridade na qual o educando deve mergulhar e tem a oportunidade de “deixar seu próprio elemento e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habitar, com Robinson, uma ilha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longínqua”</w:t>
      </w:r>
      <w:r w:rsidR="00651329">
        <w:rPr>
          <w:rFonts w:ascii="Times New Roman" w:hAnsi="Times New Roman" w:cs="Times New Roman"/>
          <w:color w:val="000000"/>
          <w:sz w:val="24"/>
          <w:szCs w:val="24"/>
        </w:rPr>
        <w:t>.(Ibdem:213)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6826" w:rsidRPr="003D3A40" w:rsidRDefault="002C23EC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É no estudo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das lín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guas e da cultura antiga (grego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 latim) que devemos nos “impregnar do seu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ar, de suas representações, de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seus costumes, e mesmo se quisermos, de seu</w:t>
      </w:r>
      <w:r w:rsidR="00651329">
        <w:rPr>
          <w:rFonts w:ascii="Times New Roman" w:hAnsi="Times New Roman" w:cs="Times New Roman"/>
          <w:color w:val="000000"/>
          <w:sz w:val="24"/>
          <w:szCs w:val="24"/>
        </w:rPr>
        <w:t xml:space="preserve">s erros, assim como de seus </w:t>
      </w:r>
      <w:r w:rsidR="006A66A9">
        <w:rPr>
          <w:rFonts w:ascii="Times New Roman" w:hAnsi="Times New Roman" w:cs="Times New Roman"/>
          <w:color w:val="000000"/>
          <w:sz w:val="24"/>
          <w:szCs w:val="24"/>
        </w:rPr>
        <w:t xml:space="preserve">preconceitos,”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acostumando o</w:t>
      </w:r>
      <w:r w:rsidR="006A66A9">
        <w:rPr>
          <w:rFonts w:ascii="Times New Roman" w:hAnsi="Times New Roman" w:cs="Times New Roman"/>
          <w:color w:val="000000"/>
          <w:sz w:val="24"/>
          <w:szCs w:val="24"/>
        </w:rPr>
        <w:t xml:space="preserve"> homem neste que foi o “paraíso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9E4453" w:rsidRPr="003D3A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espírito humano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” (idem, p.318).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Esse procedimento pedagógico de estranh</w:t>
      </w:r>
      <w:r w:rsidR="006A66A9">
        <w:rPr>
          <w:rFonts w:ascii="Times New Roman" w:hAnsi="Times New Roman" w:cs="Times New Roman"/>
          <w:color w:val="000000"/>
          <w:sz w:val="24"/>
          <w:szCs w:val="24"/>
        </w:rPr>
        <w:t xml:space="preserve">amento do educando em formas de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alteridade – que afinal espelham a sua própria natur</w:t>
      </w:r>
      <w:r w:rsidR="006A66A9">
        <w:rPr>
          <w:rFonts w:ascii="Times New Roman" w:hAnsi="Times New Roman" w:cs="Times New Roman"/>
          <w:color w:val="000000"/>
          <w:sz w:val="24"/>
          <w:szCs w:val="24"/>
        </w:rPr>
        <w:t xml:space="preserve">eza – antecipa 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prepara o próprio processo de inserção do indivíduo n</w:t>
      </w:r>
      <w:r w:rsidR="006A66A9">
        <w:rPr>
          <w:rFonts w:ascii="Times New Roman" w:hAnsi="Times New Roman" w:cs="Times New Roman"/>
          <w:color w:val="000000"/>
          <w:sz w:val="24"/>
          <w:szCs w:val="24"/>
        </w:rPr>
        <w:t xml:space="preserve">a vida ética superior </w:t>
      </w:r>
      <w:r w:rsidR="00162635">
        <w:rPr>
          <w:rFonts w:ascii="Times New Roman" w:hAnsi="Times New Roman" w:cs="Times New Roman"/>
          <w:color w:val="000000"/>
          <w:sz w:val="24"/>
          <w:szCs w:val="24"/>
        </w:rPr>
        <w:t>do Estado</w:t>
      </w:r>
      <w:r w:rsidR="00651329">
        <w:rPr>
          <w:rFonts w:ascii="Times New Roman" w:hAnsi="Times New Roman" w:cs="Times New Roman"/>
          <w:color w:val="000000"/>
          <w:sz w:val="24"/>
          <w:szCs w:val="24"/>
        </w:rPr>
        <w:t>.(Ibdem)</w:t>
      </w:r>
    </w:p>
    <w:p w:rsidR="009E4453" w:rsidRDefault="009A1BE4" w:rsidP="00EA22CD">
      <w:pPr>
        <w:pStyle w:val="Ttulo2"/>
        <w:rPr>
          <w:rFonts w:cs="Times New Roman"/>
          <w:color w:val="000000"/>
          <w:szCs w:val="24"/>
        </w:rPr>
      </w:pPr>
      <w:bookmarkStart w:id="14" w:name="_Toc447085810"/>
      <w:r>
        <w:rPr>
          <w:rFonts w:cs="Times New Roman"/>
          <w:color w:val="000000"/>
          <w:szCs w:val="24"/>
        </w:rPr>
        <w:t>2.5.</w:t>
      </w:r>
      <w:r w:rsidR="009E4453" w:rsidRPr="00CF1A1A">
        <w:rPr>
          <w:rFonts w:cs="Times New Roman"/>
          <w:color w:val="000000"/>
          <w:szCs w:val="24"/>
        </w:rPr>
        <w:t>O que se pode concluir sobre a questão proposta: aprender a filosofia ou aprender a filosofar?</w:t>
      </w:r>
      <w:bookmarkEnd w:id="14"/>
      <w:r w:rsidR="009E4453" w:rsidRPr="003D3A40">
        <w:rPr>
          <w:rFonts w:cs="Times New Roman"/>
          <w:color w:val="000000"/>
          <w:szCs w:val="24"/>
        </w:rPr>
        <w:t xml:space="preserve"> </w:t>
      </w:r>
    </w:p>
    <w:p w:rsidR="009E4453" w:rsidRDefault="00755605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Trata-se, antes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de tudo, de uma questão que não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pode ser resolvida de forma disjuntiva. E is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so por uma razão muito simples: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se for verdade que se aprende a filosofia mediante o exe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rcício do pensar,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também é verdade que o filosofar depende da apreensão ou da aprendizagem de conteúdos filosóficos. </w:t>
      </w:r>
    </w:p>
    <w:p w:rsidR="009E4453" w:rsidRPr="00CF1A1A" w:rsidRDefault="009A1BE4" w:rsidP="00177E02">
      <w:pPr>
        <w:pStyle w:val="Ttulo2"/>
        <w:rPr>
          <w:rFonts w:cs="Times New Roman"/>
          <w:b w:val="0"/>
          <w:color w:val="000000"/>
          <w:szCs w:val="24"/>
        </w:rPr>
      </w:pPr>
      <w:bookmarkStart w:id="15" w:name="_Toc447085811"/>
      <w:r>
        <w:rPr>
          <w:rFonts w:cs="Times New Roman"/>
          <w:color w:val="000000"/>
          <w:szCs w:val="24"/>
        </w:rPr>
        <w:t>2.6.</w:t>
      </w:r>
      <w:r w:rsidR="009E4453" w:rsidRPr="00CF1A1A">
        <w:rPr>
          <w:rFonts w:cs="Times New Roman"/>
          <w:color w:val="000000"/>
          <w:szCs w:val="24"/>
        </w:rPr>
        <w:t>Não seria essa uma relação de forma e conteúdo presente na filosofia e apropriadas ao seu ensino?</w:t>
      </w:r>
      <w:bookmarkEnd w:id="15"/>
      <w:r w:rsidR="009E4453" w:rsidRPr="00CF1A1A">
        <w:rPr>
          <w:rFonts w:cs="Times New Roman"/>
          <w:color w:val="000000"/>
          <w:szCs w:val="24"/>
        </w:rPr>
        <w:t xml:space="preserve"> </w:t>
      </w:r>
    </w:p>
    <w:p w:rsidR="009E4453" w:rsidRDefault="00755605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Relação essa que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se traduz no nexo entre dois aspectos: o lado auto-referencial do pensamento centrado na actividade do aluno e o lado hetero-referencial focado em conteúdos alheios ao educando, mas que de</w:t>
      </w:r>
      <w:r w:rsidR="00BF6C41">
        <w:rPr>
          <w:rFonts w:ascii="Times New Roman" w:hAnsi="Times New Roman" w:cs="Times New Roman"/>
          <w:color w:val="000000"/>
          <w:sz w:val="24"/>
          <w:szCs w:val="24"/>
        </w:rPr>
        <w:t xml:space="preserve">vem ser reconhecidos como o seu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próprio outro. É,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precisamente, esta dimensão bipolar que con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stitui o cará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cter sempiterno e, por isso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mesmo, desafiador da pedagogia.</w:t>
      </w:r>
    </w:p>
    <w:p w:rsidR="009E4453" w:rsidRDefault="00FD73D3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Assim, é possível sustentar a tese de que a perspectiva crítica da filosofia é possível apenas quando se aprende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a filosofar. Mas, é necessário,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também, apresentar o lado sistemático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que se traduz pela apreensão de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conteúdos escolásticos firmados nos diversos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 xml:space="preserve"> sistemas filosóficos da histó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ria da filosofia, momento em que se aprende os conteúdos da filosofia, seja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de um determinado pensador, seja de um </w:t>
      </w:r>
      <w:r w:rsidR="009E4453">
        <w:rPr>
          <w:rFonts w:ascii="Times New Roman" w:hAnsi="Times New Roman" w:cs="Times New Roman"/>
          <w:color w:val="000000"/>
          <w:sz w:val="24"/>
          <w:szCs w:val="24"/>
        </w:rPr>
        <w:t>determinado sistema filosófico.</w:t>
      </w:r>
    </w:p>
    <w:p w:rsidR="00BF6C41" w:rsidRDefault="00FD73D3" w:rsidP="009E445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Kant tem razão. Hegel não menos, preci</w:t>
      </w:r>
      <w:r w:rsidR="00BF6C41">
        <w:rPr>
          <w:rFonts w:ascii="Times New Roman" w:hAnsi="Times New Roman" w:cs="Times New Roman"/>
          <w:color w:val="000000"/>
          <w:sz w:val="24"/>
          <w:szCs w:val="24"/>
        </w:rPr>
        <w:t xml:space="preserve">samente porque, sem abandonar o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espírito da pedagogia kantiana, vê a filosofi</w:t>
      </w:r>
      <w:r w:rsidR="00BF6C41">
        <w:rPr>
          <w:rFonts w:ascii="Times New Roman" w:hAnsi="Times New Roman" w:cs="Times New Roman"/>
          <w:color w:val="000000"/>
          <w:sz w:val="24"/>
          <w:szCs w:val="24"/>
        </w:rPr>
        <w:t xml:space="preserve">a e o seu ensino na perspectiva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compreensiva da relação reciprocamente const</w:t>
      </w:r>
      <w:r w:rsidR="00BF6C41">
        <w:rPr>
          <w:rFonts w:ascii="Times New Roman" w:hAnsi="Times New Roman" w:cs="Times New Roman"/>
          <w:color w:val="000000"/>
          <w:sz w:val="24"/>
          <w:szCs w:val="24"/>
        </w:rPr>
        <w:t xml:space="preserve">ituinte entre o ideal e o real, </w:t>
      </w:r>
      <w:r w:rsidR="009E4453" w:rsidRPr="003D3A40">
        <w:rPr>
          <w:rFonts w:ascii="Times New Roman" w:hAnsi="Times New Roman" w:cs="Times New Roman"/>
          <w:color w:val="000000"/>
          <w:sz w:val="24"/>
          <w:szCs w:val="24"/>
        </w:rPr>
        <w:t>entre aprender a filosofia e aprender a filosofar.</w:t>
      </w:r>
    </w:p>
    <w:p w:rsidR="000C41D4" w:rsidRDefault="000C41D4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A32" w:rsidRDefault="00F82A32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635" w:rsidRDefault="00162635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3B11" w:rsidRDefault="00E73B11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1256" w:rsidRDefault="001F1256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73D3" w:rsidRDefault="00FD73D3" w:rsidP="009E445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67D3" w:rsidRDefault="00B067D3" w:rsidP="009469E4">
      <w:pPr>
        <w:pStyle w:val="Ttulo1"/>
        <w:jc w:val="center"/>
        <w:rPr>
          <w:rFonts w:cs="Times New Roman"/>
          <w:b w:val="0"/>
          <w:color w:val="000000"/>
          <w:szCs w:val="24"/>
        </w:rPr>
      </w:pPr>
      <w:bookmarkStart w:id="16" w:name="_Toc447085812"/>
      <w:r>
        <w:rPr>
          <w:rFonts w:cs="Times New Roman"/>
          <w:color w:val="000000"/>
          <w:szCs w:val="24"/>
        </w:rPr>
        <w:lastRenderedPageBreak/>
        <w:t>Conclusão</w:t>
      </w:r>
      <w:bookmarkEnd w:id="16"/>
    </w:p>
    <w:p w:rsidR="006B12A0" w:rsidRDefault="00203035" w:rsidP="00B067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067D3" w:rsidRPr="00B067D3">
        <w:rPr>
          <w:rFonts w:ascii="Times New Roman" w:hAnsi="Times New Roman" w:cs="Times New Roman"/>
          <w:color w:val="000000"/>
          <w:sz w:val="24"/>
          <w:szCs w:val="24"/>
        </w:rPr>
        <w:t xml:space="preserve">Sorrateiramente, </w:t>
      </w:r>
      <w:r w:rsidR="00B067D3">
        <w:rPr>
          <w:rFonts w:ascii="Times New Roman" w:hAnsi="Times New Roman" w:cs="Times New Roman"/>
          <w:color w:val="000000"/>
          <w:sz w:val="24"/>
          <w:szCs w:val="24"/>
        </w:rPr>
        <w:t xml:space="preserve">esta a abordagem em torno da possibilidade de aprender a filosofia ou de aprender a filosofar traz-nos um debate com muita veemência, visto que uma dualidade entre Kant e Hegel em afirmar se é possível aprender a Filosofia ou aprender a Filosofar. Todavia, para </w:t>
      </w:r>
      <w:r w:rsidR="00B067D3">
        <w:rPr>
          <w:rFonts w:ascii="Times New Roman" w:hAnsi="Times New Roman" w:cs="Times New Roman"/>
          <w:sz w:val="24"/>
          <w:szCs w:val="24"/>
        </w:rPr>
        <w:t xml:space="preserve">Kant, a </w:t>
      </w:r>
      <w:r w:rsidR="00B067D3" w:rsidRPr="00B067D3">
        <w:rPr>
          <w:rFonts w:ascii="Times New Roman" w:hAnsi="Times New Roman" w:cs="Times New Roman"/>
          <w:sz w:val="24"/>
          <w:szCs w:val="24"/>
        </w:rPr>
        <w:t>filosofia</w:t>
      </w:r>
      <w:r w:rsidR="00B067D3">
        <w:rPr>
          <w:rFonts w:ascii="Times New Roman" w:hAnsi="Times New Roman" w:cs="Times New Roman"/>
          <w:sz w:val="24"/>
          <w:szCs w:val="24"/>
        </w:rPr>
        <w:t xml:space="preserve"> não se aprende, o que se aprende é uma atitude. Não podemos receber a filosofia passivamente, como algo de extrínseco, o filosofar é pessoal, subjectivo, concreto</w:t>
      </w:r>
      <w:r w:rsidR="006B12A0">
        <w:rPr>
          <w:rFonts w:ascii="Times New Roman" w:hAnsi="Times New Roman" w:cs="Times New Roman"/>
          <w:sz w:val="24"/>
          <w:szCs w:val="24"/>
        </w:rPr>
        <w:t>, ou seja, n</w:t>
      </w:r>
      <w:r w:rsidR="00B067D3">
        <w:rPr>
          <w:rFonts w:ascii="Times New Roman" w:hAnsi="Times New Roman" w:cs="Times New Roman"/>
          <w:sz w:val="24"/>
          <w:szCs w:val="24"/>
        </w:rPr>
        <w:t>ão se aprende</w:t>
      </w:r>
      <w:r w:rsidR="006B12A0">
        <w:rPr>
          <w:rFonts w:ascii="Times New Roman" w:hAnsi="Times New Roman" w:cs="Times New Roman"/>
          <w:sz w:val="24"/>
          <w:szCs w:val="24"/>
        </w:rPr>
        <w:t xml:space="preserve"> a Filosofia, porque </w:t>
      </w:r>
      <w:r w:rsidR="00B067D3">
        <w:rPr>
          <w:rFonts w:ascii="Times New Roman" w:hAnsi="Times New Roman" w:cs="Times New Roman"/>
          <w:sz w:val="24"/>
          <w:szCs w:val="24"/>
        </w:rPr>
        <w:t>para aprender também filosofia, antes</w:t>
      </w:r>
      <w:r w:rsidR="006B12A0">
        <w:rPr>
          <w:rFonts w:ascii="Times New Roman" w:hAnsi="Times New Roman" w:cs="Times New Roman"/>
          <w:sz w:val="24"/>
          <w:szCs w:val="24"/>
        </w:rPr>
        <w:t xml:space="preserve"> de mais, teria que existir uma</w:t>
      </w:r>
      <w:r w:rsidR="00B067D3">
        <w:rPr>
          <w:rFonts w:ascii="Times New Roman" w:hAnsi="Times New Roman" w:cs="Times New Roman"/>
          <w:sz w:val="24"/>
          <w:szCs w:val="24"/>
        </w:rPr>
        <w:t xml:space="preserve">. É absurdo aprender algo que não existe. </w:t>
      </w:r>
    </w:p>
    <w:p w:rsidR="00777D13" w:rsidRDefault="008C4C43" w:rsidP="00777D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12A0">
        <w:rPr>
          <w:rFonts w:ascii="Times New Roman" w:hAnsi="Times New Roman" w:cs="Times New Roman"/>
          <w:sz w:val="24"/>
          <w:szCs w:val="24"/>
        </w:rPr>
        <w:t xml:space="preserve">Do outro lado, encontramos Hegel que enuncia inicialmente o papel da educação na sociedade, afirmando que 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B12A0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educaç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 xml:space="preserve">ão escolar ajuda a formar, para </w:t>
      </w:r>
      <w:r w:rsidR="006B12A0" w:rsidRPr="003D3A40">
        <w:rPr>
          <w:rFonts w:ascii="Times New Roman" w:hAnsi="Times New Roman" w:cs="Times New Roman"/>
          <w:color w:val="000000"/>
          <w:sz w:val="24"/>
          <w:szCs w:val="24"/>
        </w:rPr>
        <w:t>além da esfera imediata do sentimento e do amor familiar, uma personalidade que, pela mediação de mecanismos de a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 xml:space="preserve">lteridade que a cultura produz, </w:t>
      </w:r>
      <w:r w:rsidR="006B12A0" w:rsidRPr="003D3A40">
        <w:rPr>
          <w:rFonts w:ascii="Times New Roman" w:hAnsi="Times New Roman" w:cs="Times New Roman"/>
          <w:color w:val="000000"/>
          <w:sz w:val="24"/>
          <w:szCs w:val="24"/>
        </w:rPr>
        <w:t>se eleva à esfera da universalidade concreta d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 xml:space="preserve">a cidadania. Por isso, a escola </w:t>
      </w:r>
      <w:r w:rsidR="006B12A0" w:rsidRPr="003D3A40">
        <w:rPr>
          <w:rFonts w:ascii="Times New Roman" w:hAnsi="Times New Roman" w:cs="Times New Roman"/>
          <w:color w:val="000000"/>
          <w:sz w:val="24"/>
          <w:szCs w:val="24"/>
        </w:rPr>
        <w:t>deve oferecer ao educando situações p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 xml:space="preserve">edagógicas de um reconhecimento </w:t>
      </w:r>
      <w:r w:rsidR="006B12A0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não excludente, pelas quais ele educa o seu 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 xml:space="preserve">espírito e está apto a integrar </w:t>
      </w:r>
      <w:r w:rsidR="006B12A0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as instâncias éticas que representam a sua </w:t>
      </w:r>
      <w:r w:rsidR="006B12A0">
        <w:rPr>
          <w:rFonts w:ascii="Times New Roman" w:hAnsi="Times New Roman" w:cs="Times New Roman"/>
          <w:color w:val="000000"/>
          <w:sz w:val="24"/>
          <w:szCs w:val="24"/>
        </w:rPr>
        <w:t xml:space="preserve">verdadeira natureza. 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>De seguida, afirma que o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filósofo adverte que a tese da moderna da pedagogia, ao recomendar que nã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o se deve aprender a filosofia,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mas sim a filosofar, incorre no mesmo equívoco do vi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ajante que deve viajar e sempre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viajar, sem aprender a conhecer os conteúd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os geográficos e históricos das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cidades: os rios, os países, os homens, etc.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 Quando se viaja, aquilo que se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oferece ao viajante é conhecido no próprio ato da sua viagem. De modo semelhante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, no ensino da filosofia ao se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render a conhecer o conteúdo da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filosofia não se aprende apenas o filosofar, mas também já se filoso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>fa efectivamente.</w:t>
      </w:r>
    </w:p>
    <w:p w:rsidR="00777D13" w:rsidRDefault="00CC538A" w:rsidP="00777D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Portanto,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Kant tem razão. Hegel não menos, preci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samente porque, sem abandonar o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espírito da pedagogia kantiana, vê a filosofi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a e o seu ensino na perspectiva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compreensiva da relação reciprocamente const</w:t>
      </w:r>
      <w:r w:rsidR="00777D13">
        <w:rPr>
          <w:rFonts w:ascii="Times New Roman" w:hAnsi="Times New Roman" w:cs="Times New Roman"/>
          <w:color w:val="000000"/>
          <w:sz w:val="24"/>
          <w:szCs w:val="24"/>
        </w:rPr>
        <w:t xml:space="preserve">ituinte entre o ideal e o real, </w:t>
      </w:r>
      <w:r w:rsidR="00777D13" w:rsidRPr="003D3A40">
        <w:rPr>
          <w:rFonts w:ascii="Times New Roman" w:hAnsi="Times New Roman" w:cs="Times New Roman"/>
          <w:color w:val="000000"/>
          <w:sz w:val="24"/>
          <w:szCs w:val="24"/>
        </w:rPr>
        <w:t>entre aprender a filosofia e aprender a filosofar</w:t>
      </w:r>
    </w:p>
    <w:p w:rsidR="00777D13" w:rsidRDefault="00777D13" w:rsidP="006B12A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F48" w:rsidRDefault="00570F48" w:rsidP="009E4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F48" w:rsidRDefault="00570F48" w:rsidP="009E4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26" w:rsidRDefault="00BF6C41" w:rsidP="008E5B63">
      <w:pPr>
        <w:pStyle w:val="Ttulo1"/>
        <w:jc w:val="center"/>
        <w:rPr>
          <w:rFonts w:cs="Times New Roman"/>
          <w:b w:val="0"/>
          <w:color w:val="000000"/>
          <w:szCs w:val="24"/>
        </w:rPr>
      </w:pPr>
      <w:bookmarkStart w:id="17" w:name="_Toc447085813"/>
      <w:r w:rsidRPr="00BF6C41">
        <w:rPr>
          <w:rFonts w:cs="Times New Roman"/>
          <w:color w:val="000000"/>
          <w:szCs w:val="24"/>
        </w:rPr>
        <w:lastRenderedPageBreak/>
        <w:t>Bibliografia</w:t>
      </w:r>
      <w:bookmarkEnd w:id="17"/>
    </w:p>
    <w:p w:rsidR="00CF0DCE" w:rsidRDefault="00861526" w:rsidP="00CF0D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MARNOTO, Isabel. </w:t>
      </w:r>
      <w:r w:rsidRPr="00B71EFD">
        <w:rPr>
          <w:rFonts w:ascii="Times New Roman" w:hAnsi="Times New Roman" w:cs="Times New Roman"/>
          <w:i/>
          <w:sz w:val="24"/>
          <w:szCs w:val="24"/>
        </w:rPr>
        <w:t>Didáctica da filosofia 1</w:t>
      </w:r>
      <w:r>
        <w:rPr>
          <w:rFonts w:ascii="Times New Roman" w:hAnsi="Times New Roman" w:cs="Times New Roman"/>
          <w:sz w:val="24"/>
          <w:szCs w:val="24"/>
        </w:rPr>
        <w:t>. Universidade aberta, Lisboa, 1990</w:t>
      </w:r>
    </w:p>
    <w:p w:rsidR="00861526" w:rsidRPr="00CF0DCE" w:rsidRDefault="00CF0DCE" w:rsidP="00CF0DC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D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MOURA</w:t>
      </w:r>
      <w:r w:rsidRPr="00D5103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José </w:t>
      </w:r>
      <w:r w:rsidRPr="00D51035">
        <w:rPr>
          <w:rFonts w:ascii="Times New Roman" w:hAnsi="Times New Roman" w:cs="Times New Roman"/>
          <w:color w:val="000000"/>
          <w:sz w:val="24"/>
          <w:szCs w:val="24"/>
        </w:rPr>
        <w:t>Barata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1EFD">
        <w:rPr>
          <w:rFonts w:ascii="Times New Roman" w:hAnsi="Times New Roman" w:cs="Times New Roman"/>
          <w:i/>
          <w:color w:val="000000"/>
          <w:sz w:val="24"/>
          <w:szCs w:val="24"/>
        </w:rPr>
        <w:t>Filosofia e Filosofar: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Hegel versus Kant? </w:t>
      </w:r>
      <w:r w:rsidRPr="00B71EFD">
        <w:rPr>
          <w:rFonts w:ascii="Times New Roman" w:hAnsi="Times New Roman" w:cs="Times New Roman"/>
          <w:b/>
          <w:color w:val="000000"/>
          <w:sz w:val="24"/>
          <w:szCs w:val="24"/>
        </w:rPr>
        <w:t>Philosophica</w:t>
      </w:r>
      <w:r w:rsidRPr="00465E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0D95">
        <w:rPr>
          <w:rFonts w:ascii="Times New Roman" w:hAnsi="Times New Roman" w:cs="Times New Roman"/>
          <w:color w:val="000000"/>
          <w:sz w:val="24"/>
          <w:szCs w:val="24"/>
        </w:rPr>
        <w:t xml:space="preserve"> Universidade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Lisboa,</w:t>
      </w:r>
      <w:r w:rsidR="00A40D95">
        <w:rPr>
          <w:rFonts w:ascii="Times New Roman" w:hAnsi="Times New Roman" w:cs="Times New Roman"/>
          <w:color w:val="000000"/>
          <w:sz w:val="24"/>
          <w:szCs w:val="24"/>
        </w:rPr>
        <w:t xml:space="preserve"> Faculdades de Letras,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1995, pp. 51-69</w:t>
      </w:r>
    </w:p>
    <w:p w:rsidR="009E4453" w:rsidRDefault="009E4453" w:rsidP="00861526">
      <w:pPr>
        <w:tabs>
          <w:tab w:val="left" w:pos="646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1526">
        <w:rPr>
          <w:rFonts w:ascii="Times New Roman" w:hAnsi="Times New Roman" w:cs="Times New Roman"/>
          <w:color w:val="000000"/>
          <w:sz w:val="24"/>
          <w:szCs w:val="24"/>
        </w:rPr>
        <w:t xml:space="preserve">RAMOS, </w:t>
      </w:r>
      <w:r w:rsidR="00861526" w:rsidRPr="00861526">
        <w:rPr>
          <w:rFonts w:ascii="Times New Roman" w:hAnsi="Times New Roman" w:cs="Times New Roman"/>
          <w:color w:val="000000"/>
          <w:sz w:val="24"/>
          <w:szCs w:val="24"/>
        </w:rPr>
        <w:t>César</w:t>
      </w:r>
      <w:r w:rsidRPr="00861526">
        <w:rPr>
          <w:rFonts w:ascii="Times New Roman" w:hAnsi="Times New Roman" w:cs="Times New Roman"/>
          <w:color w:val="000000"/>
          <w:sz w:val="24"/>
          <w:szCs w:val="24"/>
        </w:rPr>
        <w:t xml:space="preserve"> Augusto. </w:t>
      </w:r>
      <w:r w:rsidR="00861526" w:rsidRPr="00B71EFD">
        <w:rPr>
          <w:rFonts w:ascii="Times New Roman" w:hAnsi="Times New Roman" w:cs="Times New Roman"/>
          <w:i/>
          <w:color w:val="000000"/>
          <w:sz w:val="24"/>
          <w:szCs w:val="24"/>
        </w:rPr>
        <w:t>Aprender a Filosofia ou Aprender a Filosofar</w:t>
      </w:r>
      <w:r w:rsidR="00861526" w:rsidRPr="00F43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61526" w:rsidRPr="00C81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Kant e </w:t>
      </w:r>
      <w:r w:rsidR="00465EAE" w:rsidRPr="00C81226">
        <w:rPr>
          <w:rFonts w:ascii="Times New Roman" w:hAnsi="Times New Roman" w:cs="Times New Roman"/>
          <w:b/>
          <w:color w:val="000000"/>
          <w:sz w:val="24"/>
          <w:szCs w:val="24"/>
        </w:rPr>
        <w:t>Hegel?</w:t>
      </w:r>
      <w:r w:rsidR="00465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22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Trans/Form/</w:t>
      </w:r>
      <w:r w:rsidR="00F430E7" w:rsidRPr="00C8122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Acção</w:t>
      </w:r>
      <w:r w:rsidR="00F430E7" w:rsidRPr="00C81226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430E7">
        <w:rPr>
          <w:rFonts w:ascii="Times New Roman" w:hAnsi="Times New Roman" w:cs="Times New Roman"/>
          <w:color w:val="000000"/>
          <w:sz w:val="24"/>
          <w:szCs w:val="24"/>
        </w:rPr>
        <w:t xml:space="preserve"> São Paulo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>, v.30 (</w:t>
      </w:r>
      <w:r w:rsidR="00486920" w:rsidRPr="003D3A40">
        <w:rPr>
          <w:rFonts w:ascii="Times New Roman" w:hAnsi="Times New Roman" w:cs="Times New Roman"/>
          <w:color w:val="000000"/>
          <w:sz w:val="24"/>
          <w:szCs w:val="24"/>
        </w:rPr>
        <w:t>2),</w:t>
      </w:r>
      <w:r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 p.</w:t>
      </w:r>
      <w:r w:rsidR="00F430E7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197-217. </w:t>
      </w:r>
      <w:r w:rsidR="00486920" w:rsidRPr="003D3A40">
        <w:rPr>
          <w:rFonts w:ascii="Times New Roman" w:hAnsi="Times New Roman" w:cs="Times New Roman"/>
          <w:color w:val="000000"/>
          <w:sz w:val="24"/>
          <w:szCs w:val="24"/>
        </w:rPr>
        <w:t xml:space="preserve">2007 </w:t>
      </w:r>
    </w:p>
    <w:p w:rsidR="00D51035" w:rsidRPr="004C121E" w:rsidRDefault="004C121E" w:rsidP="00861526">
      <w:pPr>
        <w:tabs>
          <w:tab w:val="left" w:pos="6465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12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Bibliografia electrónica </w:t>
      </w:r>
    </w:p>
    <w:p w:rsidR="004C121E" w:rsidRDefault="004C121E" w:rsidP="00861526">
      <w:pPr>
        <w:tabs>
          <w:tab w:val="left" w:pos="646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A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Http://www.scielo.br/. Pdf: 2016.18h30</w:t>
      </w:r>
    </w:p>
    <w:p w:rsidR="00486920" w:rsidRPr="003D3A40" w:rsidRDefault="00486920" w:rsidP="00861526">
      <w:pPr>
        <w:tabs>
          <w:tab w:val="left" w:pos="64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4453" w:rsidRPr="003D3A40" w:rsidRDefault="009E4453" w:rsidP="009E4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453" w:rsidRPr="003D3A40" w:rsidRDefault="009E4453" w:rsidP="009E4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BA2" w:rsidRPr="003D3A40" w:rsidRDefault="00B46BA2" w:rsidP="00C07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5BD" w:rsidRDefault="004C05BD" w:rsidP="004C05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B17" w:rsidRPr="004F50C6" w:rsidRDefault="00C07B17" w:rsidP="004C05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5BD" w:rsidRPr="004C05BD" w:rsidRDefault="004C05BD" w:rsidP="004C05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05BD" w:rsidRPr="004C05BD" w:rsidSect="002F0666">
      <w:headerReference w:type="default" r:id="rId8"/>
      <w:pgSz w:w="12240" w:h="15840"/>
      <w:pgMar w:top="1440" w:right="1440" w:bottom="1440" w:left="1440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AA" w:rsidRDefault="00E260AA" w:rsidP="00571F3D">
      <w:pPr>
        <w:spacing w:after="0" w:line="240" w:lineRule="auto"/>
      </w:pPr>
      <w:r>
        <w:separator/>
      </w:r>
    </w:p>
  </w:endnote>
  <w:endnote w:type="continuationSeparator" w:id="1">
    <w:p w:rsidR="00E260AA" w:rsidRDefault="00E260AA" w:rsidP="0057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AA" w:rsidRDefault="00E260AA" w:rsidP="00571F3D">
      <w:pPr>
        <w:spacing w:after="0" w:line="240" w:lineRule="auto"/>
      </w:pPr>
      <w:r>
        <w:separator/>
      </w:r>
    </w:p>
  </w:footnote>
  <w:footnote w:type="continuationSeparator" w:id="1">
    <w:p w:rsidR="00E260AA" w:rsidRDefault="00E260AA" w:rsidP="0057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86615"/>
      <w:docPartObj>
        <w:docPartGallery w:val="Page Numbers (Top of Page)"/>
        <w:docPartUnique/>
      </w:docPartObj>
    </w:sdtPr>
    <w:sdtContent>
      <w:p w:rsidR="002F0666" w:rsidRDefault="00044550">
        <w:pPr>
          <w:pStyle w:val="Cabealho"/>
          <w:jc w:val="right"/>
        </w:pPr>
        <w:fldSimple w:instr=" PAGE   \* MERGEFORMAT ">
          <w:r w:rsidR="00096A4D">
            <w:rPr>
              <w:noProof/>
            </w:rPr>
            <w:t>5</w:t>
          </w:r>
        </w:fldSimple>
      </w:p>
    </w:sdtContent>
  </w:sdt>
  <w:p w:rsidR="002F0666" w:rsidRDefault="002F06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479"/>
    <w:multiLevelType w:val="hybridMultilevel"/>
    <w:tmpl w:val="44500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B40C9"/>
    <w:multiLevelType w:val="hybridMultilevel"/>
    <w:tmpl w:val="64BAC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17BE"/>
    <w:multiLevelType w:val="hybridMultilevel"/>
    <w:tmpl w:val="6D363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43CED"/>
    <w:multiLevelType w:val="multilevel"/>
    <w:tmpl w:val="21BA3D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8D6"/>
    <w:rsid w:val="00003211"/>
    <w:rsid w:val="00003A12"/>
    <w:rsid w:val="000068D6"/>
    <w:rsid w:val="00022770"/>
    <w:rsid w:val="00023A75"/>
    <w:rsid w:val="00035548"/>
    <w:rsid w:val="00037107"/>
    <w:rsid w:val="00041536"/>
    <w:rsid w:val="00044550"/>
    <w:rsid w:val="0004774D"/>
    <w:rsid w:val="00085DC4"/>
    <w:rsid w:val="00092909"/>
    <w:rsid w:val="0009468E"/>
    <w:rsid w:val="00096A4D"/>
    <w:rsid w:val="000A0CA3"/>
    <w:rsid w:val="000C41D4"/>
    <w:rsid w:val="00131ED6"/>
    <w:rsid w:val="00131F84"/>
    <w:rsid w:val="00160F67"/>
    <w:rsid w:val="00162635"/>
    <w:rsid w:val="00177E02"/>
    <w:rsid w:val="001C60A6"/>
    <w:rsid w:val="001C6E84"/>
    <w:rsid w:val="001E73FB"/>
    <w:rsid w:val="001F123D"/>
    <w:rsid w:val="001F1256"/>
    <w:rsid w:val="001F614C"/>
    <w:rsid w:val="00203035"/>
    <w:rsid w:val="00213076"/>
    <w:rsid w:val="00246367"/>
    <w:rsid w:val="00275DCD"/>
    <w:rsid w:val="00281AA1"/>
    <w:rsid w:val="002903BA"/>
    <w:rsid w:val="002C2282"/>
    <w:rsid w:val="002C23EC"/>
    <w:rsid w:val="002C7739"/>
    <w:rsid w:val="002D17BC"/>
    <w:rsid w:val="002D3BC2"/>
    <w:rsid w:val="002D4379"/>
    <w:rsid w:val="002E08AD"/>
    <w:rsid w:val="002F0666"/>
    <w:rsid w:val="002F2B18"/>
    <w:rsid w:val="00343477"/>
    <w:rsid w:val="003679E4"/>
    <w:rsid w:val="003966BC"/>
    <w:rsid w:val="003B1120"/>
    <w:rsid w:val="003C186A"/>
    <w:rsid w:val="004410F5"/>
    <w:rsid w:val="004420A9"/>
    <w:rsid w:val="00460CFD"/>
    <w:rsid w:val="00465EAE"/>
    <w:rsid w:val="00486920"/>
    <w:rsid w:val="004905CC"/>
    <w:rsid w:val="00491754"/>
    <w:rsid w:val="004C05BD"/>
    <w:rsid w:val="004C121E"/>
    <w:rsid w:val="004E206E"/>
    <w:rsid w:val="00570F48"/>
    <w:rsid w:val="00571F3D"/>
    <w:rsid w:val="00571F45"/>
    <w:rsid w:val="00580984"/>
    <w:rsid w:val="005A14AA"/>
    <w:rsid w:val="005B1F2E"/>
    <w:rsid w:val="005C45CF"/>
    <w:rsid w:val="00616840"/>
    <w:rsid w:val="0062178B"/>
    <w:rsid w:val="006222B4"/>
    <w:rsid w:val="00622BEE"/>
    <w:rsid w:val="00650E2F"/>
    <w:rsid w:val="00651329"/>
    <w:rsid w:val="00683838"/>
    <w:rsid w:val="00683AAE"/>
    <w:rsid w:val="00685220"/>
    <w:rsid w:val="006A0EB3"/>
    <w:rsid w:val="006A66A9"/>
    <w:rsid w:val="006B12A0"/>
    <w:rsid w:val="006B7E6A"/>
    <w:rsid w:val="006D069C"/>
    <w:rsid w:val="00733C7E"/>
    <w:rsid w:val="00737704"/>
    <w:rsid w:val="00755605"/>
    <w:rsid w:val="00757FE7"/>
    <w:rsid w:val="00777D13"/>
    <w:rsid w:val="007A785B"/>
    <w:rsid w:val="007D10F2"/>
    <w:rsid w:val="00861526"/>
    <w:rsid w:val="0089708E"/>
    <w:rsid w:val="008B3E61"/>
    <w:rsid w:val="008C4C43"/>
    <w:rsid w:val="008D2959"/>
    <w:rsid w:val="008E45D4"/>
    <w:rsid w:val="008E5B63"/>
    <w:rsid w:val="008E7631"/>
    <w:rsid w:val="008F3569"/>
    <w:rsid w:val="008F6AF4"/>
    <w:rsid w:val="00900B00"/>
    <w:rsid w:val="00907B52"/>
    <w:rsid w:val="00916FCF"/>
    <w:rsid w:val="00926826"/>
    <w:rsid w:val="00941CFD"/>
    <w:rsid w:val="00942698"/>
    <w:rsid w:val="00942ED2"/>
    <w:rsid w:val="009469E4"/>
    <w:rsid w:val="00951057"/>
    <w:rsid w:val="009A1BE4"/>
    <w:rsid w:val="009A5DE3"/>
    <w:rsid w:val="009E4453"/>
    <w:rsid w:val="00A235B1"/>
    <w:rsid w:val="00A401D5"/>
    <w:rsid w:val="00A40D95"/>
    <w:rsid w:val="00A806BA"/>
    <w:rsid w:val="00A8347C"/>
    <w:rsid w:val="00A837F6"/>
    <w:rsid w:val="00A85FCA"/>
    <w:rsid w:val="00AD5D0F"/>
    <w:rsid w:val="00B067D3"/>
    <w:rsid w:val="00B30E54"/>
    <w:rsid w:val="00B359F5"/>
    <w:rsid w:val="00B46BA2"/>
    <w:rsid w:val="00B71EFD"/>
    <w:rsid w:val="00B96BE5"/>
    <w:rsid w:val="00BA003A"/>
    <w:rsid w:val="00BF21B2"/>
    <w:rsid w:val="00BF6C41"/>
    <w:rsid w:val="00C07B17"/>
    <w:rsid w:val="00C21E77"/>
    <w:rsid w:val="00C81226"/>
    <w:rsid w:val="00C8294B"/>
    <w:rsid w:val="00CC538A"/>
    <w:rsid w:val="00CC6996"/>
    <w:rsid w:val="00CD5213"/>
    <w:rsid w:val="00CF0DCE"/>
    <w:rsid w:val="00D07809"/>
    <w:rsid w:val="00D16AA6"/>
    <w:rsid w:val="00D20B6A"/>
    <w:rsid w:val="00D2747D"/>
    <w:rsid w:val="00D3137D"/>
    <w:rsid w:val="00D51035"/>
    <w:rsid w:val="00D55F0D"/>
    <w:rsid w:val="00D62328"/>
    <w:rsid w:val="00DF0A1F"/>
    <w:rsid w:val="00DF58AF"/>
    <w:rsid w:val="00E260AA"/>
    <w:rsid w:val="00E36DEC"/>
    <w:rsid w:val="00E73B11"/>
    <w:rsid w:val="00E921D9"/>
    <w:rsid w:val="00EA22CD"/>
    <w:rsid w:val="00EE636B"/>
    <w:rsid w:val="00F04B88"/>
    <w:rsid w:val="00F060B6"/>
    <w:rsid w:val="00F27EF0"/>
    <w:rsid w:val="00F34367"/>
    <w:rsid w:val="00F430E7"/>
    <w:rsid w:val="00F46FCC"/>
    <w:rsid w:val="00F54C02"/>
    <w:rsid w:val="00F64F33"/>
    <w:rsid w:val="00F67515"/>
    <w:rsid w:val="00F73CE9"/>
    <w:rsid w:val="00F82A32"/>
    <w:rsid w:val="00FB43A1"/>
    <w:rsid w:val="00FD0AB1"/>
    <w:rsid w:val="00FD73D3"/>
    <w:rsid w:val="00FD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4C"/>
    <w:rPr>
      <w:lang w:val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7A785B"/>
    <w:pPr>
      <w:keepNext/>
      <w:keepLines/>
      <w:spacing w:before="480" w:after="36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7A785B"/>
    <w:pPr>
      <w:keepNext/>
      <w:keepLines/>
      <w:spacing w:before="360" w:after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7A785B"/>
    <w:pPr>
      <w:keepNext/>
      <w:keepLines/>
      <w:spacing w:before="440" w:after="36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EF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31F8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1F84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571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71F3D"/>
    <w:rPr>
      <w:lang w:val="pt-PT"/>
    </w:rPr>
  </w:style>
  <w:style w:type="paragraph" w:styleId="Rodap">
    <w:name w:val="footer"/>
    <w:basedOn w:val="Normal"/>
    <w:link w:val="RodapCarcter"/>
    <w:uiPriority w:val="99"/>
    <w:semiHidden/>
    <w:unhideWhenUsed/>
    <w:rsid w:val="00571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71F3D"/>
    <w:rPr>
      <w:lang w:val="pt-PT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7A785B"/>
    <w:rPr>
      <w:rFonts w:ascii="Times New Roman" w:eastAsiaTheme="majorEastAsia" w:hAnsi="Times New Roman" w:cstheme="majorBidi"/>
      <w:b/>
      <w:bCs/>
      <w:sz w:val="24"/>
      <w:szCs w:val="28"/>
      <w:lang w:val="pt-PT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7A785B"/>
    <w:rPr>
      <w:rFonts w:ascii="Times New Roman" w:eastAsiaTheme="majorEastAsia" w:hAnsi="Times New Roman" w:cstheme="majorBidi"/>
      <w:b/>
      <w:bCs/>
      <w:sz w:val="24"/>
      <w:szCs w:val="26"/>
      <w:lang w:val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7A785B"/>
    <w:rPr>
      <w:rFonts w:ascii="Times New Roman" w:eastAsiaTheme="majorEastAsia" w:hAnsi="Times New Roman" w:cstheme="majorBidi"/>
      <w:b/>
      <w:bCs/>
      <w:sz w:val="24"/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131ED6"/>
    <w:pPr>
      <w:spacing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ndice1">
    <w:name w:val="toc 1"/>
    <w:basedOn w:val="Normal"/>
    <w:next w:val="Normal"/>
    <w:autoRedefine/>
    <w:uiPriority w:val="39"/>
    <w:unhideWhenUsed/>
    <w:rsid w:val="00131ED6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131ED6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131ED6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131E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FDA3-BAF4-4BCD-9B7B-D27844B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Jurisfilosofo</dc:creator>
  <cp:lastModifiedBy>Jurisfilosofo</cp:lastModifiedBy>
  <cp:revision>138</cp:revision>
  <dcterms:created xsi:type="dcterms:W3CDTF">2016-03-16T05:15:00Z</dcterms:created>
  <dcterms:modified xsi:type="dcterms:W3CDTF">2016-03-30T11:39:00Z</dcterms:modified>
</cp:coreProperties>
</file>