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ADA" w:rsidRPr="00476E50" w:rsidRDefault="001666D6" w:rsidP="00476E50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76E50">
        <w:rPr>
          <w:rFonts w:ascii="Arial" w:hAnsi="Arial" w:cs="Arial"/>
          <w:b/>
          <w:sz w:val="20"/>
          <w:szCs w:val="20"/>
          <w:u w:val="single"/>
        </w:rPr>
        <w:t>O desafio de se conviver com a diferença</w:t>
      </w:r>
    </w:p>
    <w:p w:rsidR="001666D6" w:rsidRDefault="006C3A4E" w:rsidP="001666D6">
      <w:pPr>
        <w:spacing w:line="360" w:lineRule="auto"/>
        <w:rPr>
          <w:rFonts w:ascii="Arial" w:hAnsi="Arial" w:cs="Arial"/>
          <w:sz w:val="20"/>
          <w:szCs w:val="20"/>
        </w:rPr>
      </w:pPr>
      <w:r w:rsidRPr="006C3A4E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7BD27" wp14:editId="31C052D7">
                <wp:simplePos x="0" y="0"/>
                <wp:positionH relativeFrom="column">
                  <wp:posOffset>-41910</wp:posOffset>
                </wp:positionH>
                <wp:positionV relativeFrom="paragraph">
                  <wp:posOffset>177165</wp:posOffset>
                </wp:positionV>
                <wp:extent cx="3067050" cy="3514725"/>
                <wp:effectExtent l="0" t="0" r="0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A4E" w:rsidRDefault="006C3A4E" w:rsidP="006C3A4E">
                            <w:r w:rsidRPr="006C3A4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2875280" cy="2930222"/>
                                  <wp:effectExtent l="0" t="0" r="1270" b="3810"/>
                                  <wp:docPr id="1" name="Imagem 1" descr="E:\CÉSAR\Documentos César\artigos publicados\multiculturalism-freedom-equalit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CÉSAR\Documentos César\artigos publicados\multiculturalism-freedom-equalit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75280" cy="293022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6958" w:rsidRPr="000A6958" w:rsidRDefault="000A6958" w:rsidP="006C3A4E">
                            <w:pP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 w:rsidRPr="000A6958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Imagem: </w:t>
                            </w:r>
                            <w:hyperlink r:id="rId5" w:history="1">
                              <w:r w:rsidRPr="000A6958">
                                <w:rPr>
                                  <w:rStyle w:val="Hyperlink"/>
                                  <w:rFonts w:ascii="Arial" w:hAnsi="Arial" w:cs="Arial"/>
                                  <w:i/>
                                  <w:sz w:val="16"/>
                                  <w:szCs w:val="16"/>
                                </w:rPr>
                                <w:t>http://arquivo.geledes.org.br/areas-de-atuacao/educacao/planos-de-aula/planos-mais-lidos/1907-plano-de-aula-respeitar-as-diferencas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7BD2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3.3pt;margin-top:13.95pt;width:241.5pt;height:27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" stroked="f">
                <v:textbox>
                  <w:txbxContent>
                    <w:p w:rsidR="006C3A4E" w:rsidRDefault="006C3A4E" w:rsidP="006C3A4E">
                      <w:r w:rsidRPr="006C3A4E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2875280" cy="2930222"/>
                            <wp:effectExtent l="0" t="0" r="1270" b="3810"/>
                            <wp:docPr id="1" name="Imagem 1" descr="E:\CÉSAR\Documentos César\artigos publicados\multiculturalism-freedom-equalit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CÉSAR\Documentos César\artigos publicados\multiculturalism-freedom-equalit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75280" cy="293022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6958" w:rsidRPr="000A6958" w:rsidRDefault="000A6958" w:rsidP="006C3A4E">
                      <w:pP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 w:rsidRPr="000A6958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Imagem: </w:t>
                      </w:r>
                      <w:hyperlink r:id="rId7" w:history="1">
                        <w:r w:rsidRPr="000A6958">
                          <w:rPr>
                            <w:rStyle w:val="Hyperlink"/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http://arquivo.geledes.org.br/areas-de-atuacao/educacao/planos-de-aula/planos-mais-lidos/1907-plano-de-aula-respeitar-as-diferencas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3A4E" w:rsidRDefault="001666D6" w:rsidP="006C3A4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vida humana surgiu na Terra a milhares de anos. Os estudos dos cientistas indicam que o nascedouro foi no </w:t>
      </w:r>
      <w:r w:rsidR="00686AFE">
        <w:rPr>
          <w:rFonts w:ascii="Arial" w:hAnsi="Arial" w:cs="Arial"/>
          <w:sz w:val="20"/>
          <w:szCs w:val="20"/>
        </w:rPr>
        <w:t xml:space="preserve">sul do </w:t>
      </w:r>
      <w:r>
        <w:rPr>
          <w:rFonts w:ascii="Arial" w:hAnsi="Arial" w:cs="Arial"/>
          <w:sz w:val="20"/>
          <w:szCs w:val="20"/>
        </w:rPr>
        <w:t>continente africano. Não se sabe ao certo quando ocorreram as divisões dos povos, o surgimento das etnias. Sabe-se sim, com toda a certeza, que pertencemos a uma única raça: a raça humana. Antes havia o conceito de que</w:t>
      </w:r>
      <w:r w:rsidR="006C3A4E">
        <w:rPr>
          <w:rFonts w:ascii="Arial" w:hAnsi="Arial" w:cs="Arial"/>
          <w:sz w:val="20"/>
          <w:szCs w:val="20"/>
        </w:rPr>
        <w:t xml:space="preserve"> éramos divididos em </w:t>
      </w:r>
      <w:r w:rsidR="00686AFE">
        <w:rPr>
          <w:rFonts w:ascii="Arial" w:hAnsi="Arial" w:cs="Arial"/>
          <w:sz w:val="20"/>
          <w:szCs w:val="20"/>
        </w:rPr>
        <w:t xml:space="preserve">algumas </w:t>
      </w:r>
      <w:r w:rsidR="006C3A4E">
        <w:rPr>
          <w:rFonts w:ascii="Arial" w:hAnsi="Arial" w:cs="Arial"/>
          <w:sz w:val="20"/>
          <w:szCs w:val="20"/>
        </w:rPr>
        <w:t>raças. Recentemente</w:t>
      </w:r>
      <w:r w:rsidR="002C4EA2">
        <w:rPr>
          <w:rFonts w:ascii="Arial" w:hAnsi="Arial" w:cs="Arial"/>
          <w:sz w:val="20"/>
          <w:szCs w:val="20"/>
        </w:rPr>
        <w:t>, (Projeto Genoma)</w:t>
      </w:r>
      <w:r>
        <w:rPr>
          <w:rFonts w:ascii="Arial" w:hAnsi="Arial" w:cs="Arial"/>
          <w:sz w:val="20"/>
          <w:szCs w:val="20"/>
        </w:rPr>
        <w:t xml:space="preserve"> os cientistas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prova</w:t>
      </w:r>
      <w:r w:rsidR="006C3A4E">
        <w:rPr>
          <w:rFonts w:ascii="Arial" w:hAnsi="Arial" w:cs="Arial"/>
          <w:sz w:val="20"/>
          <w:szCs w:val="20"/>
        </w:rPr>
        <w:t>ra</w:t>
      </w:r>
      <w:r>
        <w:rPr>
          <w:rFonts w:ascii="Arial" w:hAnsi="Arial" w:cs="Arial"/>
          <w:sz w:val="20"/>
          <w:szCs w:val="20"/>
        </w:rPr>
        <w:t xml:space="preserve">m que somos divididos em etnias: branca, amarela, negra, indígena, </w:t>
      </w:r>
      <w:r w:rsidR="006C3A4E">
        <w:rPr>
          <w:rFonts w:ascii="Arial" w:hAnsi="Arial" w:cs="Arial"/>
          <w:sz w:val="20"/>
          <w:szCs w:val="20"/>
        </w:rPr>
        <w:t>aborígene, entre outras. T</w:t>
      </w:r>
      <w:r>
        <w:rPr>
          <w:rFonts w:ascii="Arial" w:hAnsi="Arial" w:cs="Arial"/>
          <w:sz w:val="20"/>
          <w:szCs w:val="20"/>
        </w:rPr>
        <w:t xml:space="preserve">odas possuindo qualidades para contribuir para o engrandecimento da </w:t>
      </w:r>
      <w:r w:rsidR="006C3A4E">
        <w:rPr>
          <w:rFonts w:ascii="Arial" w:hAnsi="Arial" w:cs="Arial"/>
          <w:sz w:val="20"/>
          <w:szCs w:val="20"/>
        </w:rPr>
        <w:t>humanidade</w:t>
      </w:r>
      <w:r>
        <w:rPr>
          <w:rFonts w:ascii="Arial" w:hAnsi="Arial" w:cs="Arial"/>
          <w:sz w:val="20"/>
          <w:szCs w:val="20"/>
        </w:rPr>
        <w:t>.</w:t>
      </w:r>
    </w:p>
    <w:p w:rsidR="001666D6" w:rsidRDefault="001666D6" w:rsidP="006C3A4E">
      <w:pPr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Após a divisão das etnias cada uma passou a viver em ambientes diferentes</w:t>
      </w:r>
      <w:r w:rsidR="002C4EA2">
        <w:rPr>
          <w:rFonts w:ascii="Arial" w:hAnsi="Arial" w:cs="Arial"/>
          <w:sz w:val="20"/>
          <w:szCs w:val="20"/>
        </w:rPr>
        <w:t xml:space="preserve"> (influencia</w:t>
      </w:r>
      <w:r w:rsidR="002C4EA2" w:rsidRPr="002C4EA2">
        <w:rPr>
          <w:rFonts w:ascii="Arial" w:hAnsi="Arial" w:cs="Arial"/>
          <w:sz w:val="20"/>
          <w:szCs w:val="20"/>
        </w:rPr>
        <w:t>das pelas condições climáticas e ambientais das diferentes regiões do mundo</w:t>
      </w:r>
      <w:r w:rsidR="002C4EA2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, assimilando conhecimentos que o espaço natural apresentava. Umas etnias desenvolveram-se mais do que outras em determinados campos do conhecimento. As diferenças também passam por vários galhos da “árvore” cultural: dança, canto, culinária, vestes, comportamento, maior ou menor rigidez moral. Porém, estas diferenças não tornam uma etnia melhor do que outra. Uma nã</w:t>
      </w:r>
      <w:r w:rsidR="00476E50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é mais capaz do que outra.</w:t>
      </w:r>
      <w:r w:rsidR="00476E50">
        <w:rPr>
          <w:rFonts w:ascii="Arial" w:hAnsi="Arial" w:cs="Arial"/>
          <w:sz w:val="20"/>
          <w:szCs w:val="20"/>
        </w:rPr>
        <w:t xml:space="preserve"> Mas sim, todas complementam-se. Uma contribui para o crescimento como um todo da outra.</w:t>
      </w:r>
    </w:p>
    <w:p w:rsidR="00476E50" w:rsidRDefault="00476E50" w:rsidP="001666D6">
      <w:pPr>
        <w:spacing w:line="360" w:lineRule="au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Portanto, acredito que </w:t>
      </w:r>
      <w:r w:rsidR="000A6958"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sz w:val="20"/>
          <w:szCs w:val="20"/>
        </w:rPr>
        <w:t>desafio de se conviver com a diferença passa pela batalha que todos devemos enfrentar e vencer contra o que julgo o principal dentre os sete pecados capitais: a inveja. A partir do momento que invejo alguém tenho a certeza de que não tenho capacidade de fazer o que ele é capaz de fazer. Este sentimento gera uma “bola de neve” imensa e de difícil enfrentamento. Porém, a raça humana foi criada por Deus e um dia vencerá esta batalha, tornando, enfim, o planeta Terra um verdadeiro lar, onde será aceita a interdependência entre as diferenças.</w:t>
      </w:r>
    </w:p>
    <w:p w:rsidR="002C4EA2" w:rsidRPr="002C4EA2" w:rsidRDefault="002C4EA2" w:rsidP="002C4EA2">
      <w:pPr>
        <w:spacing w:line="360" w:lineRule="auto"/>
        <w:ind w:firstLine="1701"/>
        <w:jc w:val="right"/>
        <w:rPr>
          <w:rFonts w:ascii="Arial" w:hAnsi="Arial" w:cs="Arial"/>
          <w:i/>
          <w:sz w:val="20"/>
          <w:szCs w:val="20"/>
        </w:rPr>
      </w:pPr>
      <w:r w:rsidRPr="002C4EA2">
        <w:rPr>
          <w:rFonts w:ascii="Arial" w:hAnsi="Arial" w:cs="Arial"/>
          <w:i/>
          <w:sz w:val="20"/>
          <w:szCs w:val="20"/>
        </w:rPr>
        <w:t>César Ricardo Moraes</w:t>
      </w:r>
      <w:r w:rsidR="000A6958">
        <w:rPr>
          <w:rFonts w:ascii="Arial" w:hAnsi="Arial" w:cs="Arial"/>
          <w:i/>
          <w:sz w:val="20"/>
          <w:szCs w:val="20"/>
        </w:rPr>
        <w:t xml:space="preserve"> 0</w:t>
      </w:r>
      <w:r w:rsidR="0028683F">
        <w:rPr>
          <w:rFonts w:ascii="Arial" w:hAnsi="Arial" w:cs="Arial"/>
          <w:i/>
          <w:sz w:val="20"/>
          <w:szCs w:val="20"/>
        </w:rPr>
        <w:t>8</w:t>
      </w:r>
      <w:r w:rsidR="000A6958">
        <w:rPr>
          <w:rFonts w:ascii="Arial" w:hAnsi="Arial" w:cs="Arial"/>
          <w:i/>
          <w:sz w:val="20"/>
          <w:szCs w:val="20"/>
        </w:rPr>
        <w:t>/02/2016</w:t>
      </w:r>
    </w:p>
    <w:sectPr w:rsidR="002C4EA2" w:rsidRPr="002C4EA2" w:rsidSect="00DC0234">
      <w:pgSz w:w="11906" w:h="16838"/>
      <w:pgMar w:top="851" w:right="113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D6"/>
    <w:rsid w:val="000A6958"/>
    <w:rsid w:val="001666D6"/>
    <w:rsid w:val="002511BC"/>
    <w:rsid w:val="0028683F"/>
    <w:rsid w:val="002C4EA2"/>
    <w:rsid w:val="00476E50"/>
    <w:rsid w:val="004E2513"/>
    <w:rsid w:val="00580ADA"/>
    <w:rsid w:val="00686AFE"/>
    <w:rsid w:val="006C3A4E"/>
    <w:rsid w:val="00DC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7A9CD9-CA00-4694-8C7A-30E02581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A69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rquivo.geledes.org.br/areas-de-atuacao/educacao/planos-de-aula/planos-mais-lidos/1907-plano-de-aula-respeitar-as-diferenca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hyperlink" Target="http://arquivo.geledes.org.br/areas-de-atuacao/educacao/planos-de-aula/planos-mais-lidos/1907-plano-de-aula-respeitar-as-diferencas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Engenharia2</cp:lastModifiedBy>
  <cp:revision>8</cp:revision>
  <dcterms:created xsi:type="dcterms:W3CDTF">2016-02-04T23:07:00Z</dcterms:created>
  <dcterms:modified xsi:type="dcterms:W3CDTF">2016-02-08T14:57:00Z</dcterms:modified>
</cp:coreProperties>
</file>