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9A" w:rsidRDefault="00D3694F" w:rsidP="00D3694F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 </w:t>
      </w:r>
      <w:proofErr w:type="spellStart"/>
      <w:r>
        <w:rPr>
          <w:rFonts w:ascii="Arial" w:hAnsi="Arial" w:cs="Arial"/>
          <w:sz w:val="24"/>
          <w:szCs w:val="24"/>
        </w:rPr>
        <w:t>Escuridade</w:t>
      </w:r>
      <w:proofErr w:type="spellEnd"/>
      <w:r>
        <w:rPr>
          <w:rFonts w:ascii="Arial" w:hAnsi="Arial" w:cs="Arial"/>
          <w:sz w:val="24"/>
          <w:szCs w:val="24"/>
        </w:rPr>
        <w:t xml:space="preserve"> da Cabala</w:t>
      </w:r>
    </w:p>
    <w:p w:rsidR="00D3694F" w:rsidRDefault="00D3694F" w:rsidP="00D36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O maior cuidado dos cabalísticos se empregou em velarem sua ciência com densíssimas nuvens de </w:t>
      </w:r>
      <w:proofErr w:type="spellStart"/>
      <w:r>
        <w:rPr>
          <w:rFonts w:ascii="Arial" w:hAnsi="Arial" w:cs="Arial"/>
          <w:sz w:val="24"/>
          <w:szCs w:val="24"/>
        </w:rPr>
        <w:t>escuridade</w:t>
      </w:r>
      <w:proofErr w:type="spellEnd"/>
      <w:r>
        <w:rPr>
          <w:rFonts w:ascii="Arial" w:hAnsi="Arial" w:cs="Arial"/>
          <w:sz w:val="24"/>
          <w:szCs w:val="24"/>
        </w:rPr>
        <w:t xml:space="preserve">, a fim de que sendo tão escondida aos olhos do vulgo, fosse venerada como coisa divina, fundando-se, pode </w:t>
      </w:r>
      <w:proofErr w:type="gramStart"/>
      <w:r>
        <w:rPr>
          <w:rFonts w:ascii="Arial" w:hAnsi="Arial" w:cs="Arial"/>
          <w:sz w:val="24"/>
          <w:szCs w:val="24"/>
        </w:rPr>
        <w:t>ser,</w:t>
      </w:r>
      <w:proofErr w:type="gramEnd"/>
      <w:r>
        <w:rPr>
          <w:rFonts w:ascii="Arial" w:hAnsi="Arial" w:cs="Arial"/>
          <w:sz w:val="24"/>
          <w:szCs w:val="24"/>
        </w:rPr>
        <w:t xml:space="preserve"> no que já disse Platão ao seu Dionísio: Per </w:t>
      </w:r>
      <w:proofErr w:type="spellStart"/>
      <w:r>
        <w:rPr>
          <w:rFonts w:ascii="Arial" w:hAnsi="Arial" w:cs="Arial"/>
          <w:sz w:val="24"/>
          <w:szCs w:val="24"/>
        </w:rPr>
        <w:t>aegminata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dicendum</w:t>
      </w:r>
      <w:proofErr w:type="spellEnd"/>
      <w:r>
        <w:rPr>
          <w:rFonts w:ascii="Arial" w:hAnsi="Arial" w:cs="Arial"/>
          <w:sz w:val="24"/>
          <w:szCs w:val="24"/>
        </w:rPr>
        <w:t xml:space="preserve"> est. Ou na grande autoridade do </w:t>
      </w:r>
      <w:proofErr w:type="spellStart"/>
      <w:r>
        <w:rPr>
          <w:rFonts w:ascii="Arial" w:hAnsi="Arial" w:cs="Arial"/>
          <w:sz w:val="24"/>
          <w:szCs w:val="24"/>
        </w:rPr>
        <w:t>Aeropagita</w:t>
      </w:r>
      <w:proofErr w:type="spellEnd"/>
      <w:r>
        <w:rPr>
          <w:rFonts w:ascii="Arial" w:hAnsi="Arial" w:cs="Arial"/>
          <w:sz w:val="24"/>
          <w:szCs w:val="24"/>
        </w:rPr>
        <w:t xml:space="preserve">, quando escreveu a Timóteo: </w:t>
      </w:r>
      <w:proofErr w:type="spellStart"/>
      <w:r>
        <w:rPr>
          <w:rFonts w:ascii="Arial" w:hAnsi="Arial" w:cs="Arial"/>
          <w:sz w:val="24"/>
          <w:szCs w:val="24"/>
        </w:rPr>
        <w:t>Divinus</w:t>
      </w:r>
      <w:proofErr w:type="spellEnd"/>
      <w:r>
        <w:rPr>
          <w:rFonts w:ascii="Arial" w:hAnsi="Arial" w:cs="Arial"/>
          <w:sz w:val="24"/>
          <w:szCs w:val="24"/>
        </w:rPr>
        <w:t xml:space="preserve"> in divina </w:t>
      </w:r>
      <w:proofErr w:type="spellStart"/>
      <w:r>
        <w:rPr>
          <w:rFonts w:ascii="Arial" w:hAnsi="Arial" w:cs="Arial"/>
          <w:sz w:val="24"/>
          <w:szCs w:val="24"/>
        </w:rPr>
        <w:t>doctrina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fructus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secretae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animiquesancta</w:t>
      </w:r>
      <w:proofErr w:type="spellEnd"/>
      <w:r>
        <w:rPr>
          <w:rFonts w:ascii="Arial" w:hAnsi="Arial" w:cs="Arial"/>
          <w:sz w:val="24"/>
          <w:szCs w:val="24"/>
        </w:rPr>
        <w:t xml:space="preserve"> sunt, </w:t>
      </w:r>
      <w:proofErr w:type="spellStart"/>
      <w:r>
        <w:rPr>
          <w:rFonts w:ascii="Arial" w:hAnsi="Arial" w:cs="Arial"/>
          <w:sz w:val="24"/>
          <w:szCs w:val="24"/>
        </w:rPr>
        <w:t>circumagens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 xml:space="preserve"> imunda </w:t>
      </w:r>
      <w:proofErr w:type="spellStart"/>
      <w:r>
        <w:rPr>
          <w:rFonts w:ascii="Arial" w:hAnsi="Arial" w:cs="Arial"/>
          <w:sz w:val="24"/>
          <w:szCs w:val="24"/>
        </w:rPr>
        <w:t>multitune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tanquam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unicustodi</w:t>
      </w:r>
      <w:proofErr w:type="spellEnd"/>
      <w:r>
        <w:rPr>
          <w:rFonts w:ascii="Arial" w:hAnsi="Arial" w:cs="Arial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sz w:val="24"/>
          <w:szCs w:val="24"/>
        </w:rPr>
        <w:t>haec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FC321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stodi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Pseudo-Dionísio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Aeropagita</w:t>
      </w:r>
      <w:proofErr w:type="spellEnd"/>
      <w:r>
        <w:rPr>
          <w:rFonts w:ascii="Arial" w:hAnsi="Arial" w:cs="Arial"/>
          <w:sz w:val="24"/>
          <w:szCs w:val="24"/>
        </w:rPr>
        <w:t xml:space="preserve"> a Timóteo).</w:t>
      </w:r>
    </w:p>
    <w:p w:rsidR="00FC321C" w:rsidRDefault="00D3694F" w:rsidP="00D3694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Contudo, </w:t>
      </w:r>
      <w:proofErr w:type="gramStart"/>
      <w:r>
        <w:rPr>
          <w:rFonts w:ascii="Arial" w:hAnsi="Arial" w:cs="Arial"/>
          <w:sz w:val="24"/>
          <w:szCs w:val="24"/>
        </w:rPr>
        <w:t>a observância destes segredos quiseram</w:t>
      </w:r>
      <w:proofErr w:type="gramEnd"/>
      <w:r>
        <w:rPr>
          <w:rFonts w:ascii="Arial" w:hAnsi="Arial" w:cs="Arial"/>
          <w:sz w:val="24"/>
          <w:szCs w:val="24"/>
        </w:rPr>
        <w:t xml:space="preserve"> eles se fundasse em ordem divina, trazendo igualmente para este testemunho, que</w:t>
      </w:r>
      <w:r w:rsidR="00FC321C">
        <w:rPr>
          <w:rFonts w:ascii="Arial" w:hAnsi="Arial" w:cs="Arial"/>
          <w:sz w:val="24"/>
          <w:szCs w:val="24"/>
        </w:rPr>
        <w:t xml:space="preserve"> para provar a qualidade de sua ciência, um lugar de Esdras, que se ele fosse de igual crédito aos mais, sem dúvida lhe ficaria muito avantajada a opinião de um e outro intento. Diz assim o lugar desde o número terceiro até o quinto no livro </w:t>
      </w:r>
      <w:proofErr w:type="gramStart"/>
      <w:r w:rsidR="00FC321C">
        <w:rPr>
          <w:rFonts w:ascii="Arial" w:hAnsi="Arial" w:cs="Arial"/>
          <w:sz w:val="24"/>
          <w:szCs w:val="24"/>
        </w:rPr>
        <w:t>4</w:t>
      </w:r>
      <w:proofErr w:type="gramEnd"/>
      <w:r w:rsidR="00FC321C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FC321C">
        <w:rPr>
          <w:rFonts w:ascii="Arial" w:hAnsi="Arial" w:cs="Arial"/>
          <w:sz w:val="24"/>
          <w:szCs w:val="24"/>
        </w:rPr>
        <w:t>Revelans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321C">
        <w:rPr>
          <w:rFonts w:ascii="Arial" w:hAnsi="Arial" w:cs="Arial"/>
          <w:sz w:val="24"/>
          <w:szCs w:val="24"/>
        </w:rPr>
        <w:t>Revelatus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sum </w:t>
      </w:r>
      <w:proofErr w:type="spellStart"/>
      <w:r w:rsidR="00FC321C">
        <w:rPr>
          <w:rFonts w:ascii="Arial" w:hAnsi="Arial" w:cs="Arial"/>
          <w:sz w:val="24"/>
          <w:szCs w:val="24"/>
        </w:rPr>
        <w:t>Moyse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super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Rubum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, quando </w:t>
      </w:r>
      <w:proofErr w:type="spellStart"/>
      <w:r w:rsidR="00FC321C">
        <w:rPr>
          <w:rFonts w:ascii="Arial" w:hAnsi="Arial" w:cs="Arial"/>
          <w:sz w:val="24"/>
          <w:szCs w:val="24"/>
        </w:rPr>
        <w:t>populos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meus </w:t>
      </w:r>
      <w:proofErr w:type="spellStart"/>
      <w:r w:rsidR="00FC321C">
        <w:rPr>
          <w:rFonts w:ascii="Arial" w:hAnsi="Arial" w:cs="Arial"/>
          <w:sz w:val="24"/>
          <w:szCs w:val="24"/>
        </w:rPr>
        <w:t>serviebat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FC321C">
        <w:rPr>
          <w:rFonts w:ascii="Arial" w:hAnsi="Arial" w:cs="Arial"/>
          <w:sz w:val="24"/>
          <w:szCs w:val="24"/>
        </w:rPr>
        <w:t>AEgypto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... </w:t>
      </w:r>
      <w:proofErr w:type="gramStart"/>
      <w:r w:rsidR="00FC321C">
        <w:rPr>
          <w:rFonts w:ascii="Arial" w:hAnsi="Arial" w:cs="Arial"/>
          <w:sz w:val="24"/>
          <w:szCs w:val="24"/>
        </w:rPr>
        <w:t>et</w:t>
      </w:r>
      <w:proofErr w:type="gram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adduxi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eum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super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montem Sina, et </w:t>
      </w:r>
      <w:proofErr w:type="spellStart"/>
      <w:r w:rsidR="00FC321C">
        <w:rPr>
          <w:rFonts w:ascii="Arial" w:hAnsi="Arial" w:cs="Arial"/>
          <w:sz w:val="24"/>
          <w:szCs w:val="24"/>
        </w:rPr>
        <w:t>detinebam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eum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apud me </w:t>
      </w:r>
      <w:proofErr w:type="spellStart"/>
      <w:r w:rsidR="00FC321C">
        <w:rPr>
          <w:rFonts w:ascii="Arial" w:hAnsi="Arial" w:cs="Arial"/>
          <w:sz w:val="24"/>
          <w:szCs w:val="24"/>
        </w:rPr>
        <w:t>diebus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321C">
        <w:rPr>
          <w:rFonts w:ascii="Arial" w:hAnsi="Arial" w:cs="Arial"/>
          <w:sz w:val="24"/>
          <w:szCs w:val="24"/>
        </w:rPr>
        <w:t>multis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FC321C">
        <w:rPr>
          <w:rFonts w:ascii="Arial" w:hAnsi="Arial" w:cs="Arial"/>
          <w:sz w:val="24"/>
          <w:szCs w:val="24"/>
        </w:rPr>
        <w:t>enarravi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ei </w:t>
      </w:r>
      <w:proofErr w:type="spellStart"/>
      <w:r w:rsidR="00FC321C">
        <w:rPr>
          <w:rFonts w:ascii="Arial" w:hAnsi="Arial" w:cs="Arial"/>
          <w:sz w:val="24"/>
          <w:szCs w:val="24"/>
        </w:rPr>
        <w:t>mirabilia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multa, est ostendi ei </w:t>
      </w:r>
      <w:proofErr w:type="spellStart"/>
      <w:r w:rsidR="00FC321C">
        <w:rPr>
          <w:rFonts w:ascii="Arial" w:hAnsi="Arial" w:cs="Arial"/>
          <w:sz w:val="24"/>
          <w:szCs w:val="24"/>
        </w:rPr>
        <w:t>temporum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secreta, et finem, et </w:t>
      </w:r>
      <w:proofErr w:type="spellStart"/>
      <w:r w:rsidR="00FC321C">
        <w:rPr>
          <w:rFonts w:ascii="Arial" w:hAnsi="Arial" w:cs="Arial"/>
          <w:sz w:val="24"/>
          <w:szCs w:val="24"/>
        </w:rPr>
        <w:t>praeci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ei </w:t>
      </w:r>
      <w:proofErr w:type="spellStart"/>
      <w:r w:rsidR="00FC321C">
        <w:rPr>
          <w:rFonts w:ascii="Arial" w:hAnsi="Arial" w:cs="Arial"/>
          <w:sz w:val="24"/>
          <w:szCs w:val="24"/>
        </w:rPr>
        <w:t>dicens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321C">
        <w:rPr>
          <w:rFonts w:ascii="Arial" w:hAnsi="Arial" w:cs="Arial"/>
          <w:sz w:val="24"/>
          <w:szCs w:val="24"/>
        </w:rPr>
        <w:t>haec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in palam </w:t>
      </w:r>
      <w:proofErr w:type="spellStart"/>
      <w:r w:rsidR="00FC321C">
        <w:rPr>
          <w:rFonts w:ascii="Arial" w:hAnsi="Arial" w:cs="Arial"/>
          <w:sz w:val="24"/>
          <w:szCs w:val="24"/>
        </w:rPr>
        <w:t>facies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verba, et </w:t>
      </w:r>
      <w:proofErr w:type="spellStart"/>
      <w:r w:rsidR="00FC321C">
        <w:rPr>
          <w:rFonts w:ascii="Arial" w:hAnsi="Arial" w:cs="Arial"/>
          <w:sz w:val="24"/>
          <w:szCs w:val="24"/>
        </w:rPr>
        <w:t>hac</w:t>
      </w:r>
      <w:proofErr w:type="spellEnd"/>
      <w:r w:rsidR="00FC321C">
        <w:rPr>
          <w:rFonts w:ascii="Arial" w:hAnsi="Arial" w:cs="Arial"/>
          <w:sz w:val="24"/>
          <w:szCs w:val="24"/>
        </w:rPr>
        <w:t xml:space="preserve"> abscondes.</w:t>
      </w:r>
    </w:p>
    <w:p w:rsidR="008548A3" w:rsidRDefault="00FC321C" w:rsidP="008548A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Então, valendo-se das autoridades </w:t>
      </w:r>
      <w:r w:rsidR="008548A3">
        <w:rPr>
          <w:rFonts w:ascii="Arial" w:hAnsi="Arial" w:cs="Arial"/>
          <w:sz w:val="24"/>
          <w:szCs w:val="24"/>
        </w:rPr>
        <w:t xml:space="preserve">de nossos Santos Doutores, trazem algumas, que mais favorecem a opinião, </w:t>
      </w:r>
      <w:proofErr w:type="spellStart"/>
      <w:r w:rsidR="008548A3">
        <w:rPr>
          <w:rFonts w:ascii="Arial" w:hAnsi="Arial" w:cs="Arial"/>
          <w:sz w:val="24"/>
          <w:szCs w:val="24"/>
        </w:rPr>
        <w:t>quese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arrogam em virtude deste lugar. Mas entre os maiores lhe dão maior socorro duas autoridades de São Gregório </w:t>
      </w:r>
      <w:proofErr w:type="spellStart"/>
      <w:r w:rsidR="008548A3">
        <w:rPr>
          <w:rFonts w:ascii="Arial" w:hAnsi="Arial" w:cs="Arial"/>
          <w:sz w:val="24"/>
          <w:szCs w:val="24"/>
        </w:rPr>
        <w:t>Naziaseno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; a primeira no livro que intitulou de </w:t>
      </w:r>
      <w:proofErr w:type="spellStart"/>
      <w:r w:rsidR="008548A3">
        <w:rPr>
          <w:rFonts w:ascii="Arial" w:hAnsi="Arial" w:cs="Arial"/>
          <w:sz w:val="24"/>
          <w:szCs w:val="24"/>
        </w:rPr>
        <w:t>Statu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Episcoporum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, onde diz, falando de Moisés: </w:t>
      </w:r>
      <w:proofErr w:type="spellStart"/>
      <w:r w:rsidR="008548A3">
        <w:rPr>
          <w:rFonts w:ascii="Arial" w:hAnsi="Arial" w:cs="Arial"/>
          <w:sz w:val="24"/>
          <w:szCs w:val="24"/>
        </w:rPr>
        <w:t>Accipit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legem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ipsis </w:t>
      </w:r>
      <w:proofErr w:type="spellStart"/>
      <w:r w:rsidR="008548A3">
        <w:rPr>
          <w:rFonts w:ascii="Arial" w:hAnsi="Arial" w:cs="Arial"/>
          <w:sz w:val="24"/>
          <w:szCs w:val="24"/>
        </w:rPr>
        <w:t>quidem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multis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48A3">
        <w:rPr>
          <w:rFonts w:ascii="Arial" w:hAnsi="Arial" w:cs="Arial"/>
          <w:sz w:val="24"/>
          <w:szCs w:val="24"/>
        </w:rPr>
        <w:t>eaque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8548A3">
        <w:rPr>
          <w:rFonts w:ascii="Arial" w:hAnsi="Arial" w:cs="Arial"/>
          <w:sz w:val="24"/>
          <w:szCs w:val="24"/>
        </w:rPr>
        <w:t>litterae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48A3">
        <w:rPr>
          <w:rFonts w:ascii="Arial" w:hAnsi="Arial" w:cs="Arial"/>
          <w:sz w:val="24"/>
          <w:szCs w:val="24"/>
        </w:rPr>
        <w:t>ipses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autem </w:t>
      </w:r>
      <w:proofErr w:type="spellStart"/>
      <w:r w:rsidR="008548A3">
        <w:rPr>
          <w:rFonts w:ascii="Arial" w:hAnsi="Arial" w:cs="Arial"/>
          <w:sz w:val="24"/>
          <w:szCs w:val="24"/>
        </w:rPr>
        <w:t>super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multos, </w:t>
      </w:r>
      <w:proofErr w:type="spellStart"/>
      <w:r w:rsidR="008548A3">
        <w:rPr>
          <w:rFonts w:ascii="Arial" w:hAnsi="Arial" w:cs="Arial"/>
          <w:sz w:val="24"/>
          <w:szCs w:val="24"/>
        </w:rPr>
        <w:t>eaque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est </w:t>
      </w:r>
      <w:proofErr w:type="spellStart"/>
      <w:r w:rsidR="008548A3">
        <w:rPr>
          <w:rFonts w:ascii="Arial" w:hAnsi="Arial" w:cs="Arial"/>
          <w:sz w:val="24"/>
          <w:szCs w:val="24"/>
        </w:rPr>
        <w:t>spiritus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. O segundo lugar é do livro de sua Teologia, no qual se </w:t>
      </w:r>
      <w:proofErr w:type="spellStart"/>
      <w:r w:rsidR="008548A3">
        <w:rPr>
          <w:rFonts w:ascii="Arial" w:hAnsi="Arial" w:cs="Arial"/>
          <w:sz w:val="24"/>
          <w:szCs w:val="24"/>
        </w:rPr>
        <w:t>lêem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(da mesma Lei) estas palavras: </w:t>
      </w:r>
      <w:proofErr w:type="spellStart"/>
      <w:r w:rsidR="008548A3">
        <w:rPr>
          <w:rFonts w:ascii="Arial" w:hAnsi="Arial" w:cs="Arial"/>
          <w:sz w:val="24"/>
          <w:szCs w:val="24"/>
        </w:rPr>
        <w:t>Vult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ita</w:t>
      </w:r>
      <w:proofErr w:type="gramStart"/>
      <w:r w:rsidR="008548A3">
        <w:rPr>
          <w:rFonts w:ascii="Arial" w:hAnsi="Arial" w:cs="Arial"/>
          <w:sz w:val="24"/>
          <w:szCs w:val="24"/>
        </w:rPr>
        <w:t xml:space="preserve">  </w:t>
      </w:r>
      <w:proofErr w:type="spellStart"/>
      <w:proofErr w:type="gramEnd"/>
      <w:r w:rsidR="008548A3">
        <w:rPr>
          <w:rFonts w:ascii="Arial" w:hAnsi="Arial" w:cs="Arial"/>
          <w:sz w:val="24"/>
          <w:szCs w:val="24"/>
        </w:rPr>
        <w:t>tabulis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solidis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, et lapideis </w:t>
      </w:r>
      <w:proofErr w:type="spellStart"/>
      <w:r w:rsidR="008548A3">
        <w:rPr>
          <w:rFonts w:ascii="Arial" w:hAnsi="Arial" w:cs="Arial"/>
          <w:sz w:val="24"/>
          <w:szCs w:val="24"/>
        </w:rPr>
        <w:t>conscribi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, et </w:t>
      </w:r>
      <w:proofErr w:type="spellStart"/>
      <w:r w:rsidR="008548A3">
        <w:rPr>
          <w:rFonts w:ascii="Arial" w:hAnsi="Arial" w:cs="Arial"/>
          <w:sz w:val="24"/>
          <w:szCs w:val="24"/>
        </w:rPr>
        <w:t>iis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altrinsecus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548A3">
        <w:rPr>
          <w:rFonts w:ascii="Arial" w:hAnsi="Arial" w:cs="Arial"/>
          <w:sz w:val="24"/>
          <w:szCs w:val="24"/>
        </w:rPr>
        <w:t>propter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manifestum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legis, et </w:t>
      </w:r>
      <w:proofErr w:type="spellStart"/>
      <w:r w:rsidR="008548A3">
        <w:rPr>
          <w:rFonts w:ascii="Arial" w:hAnsi="Arial" w:cs="Arial"/>
          <w:sz w:val="24"/>
          <w:szCs w:val="24"/>
        </w:rPr>
        <w:t>occultum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548A3">
        <w:rPr>
          <w:rFonts w:ascii="Arial" w:hAnsi="Arial" w:cs="Arial"/>
          <w:sz w:val="24"/>
          <w:szCs w:val="24"/>
        </w:rPr>
        <w:t>illud</w:t>
      </w:r>
      <w:proofErr w:type="spellEnd"/>
      <w:r w:rsidR="008548A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8C2">
        <w:rPr>
          <w:rFonts w:ascii="Arial" w:hAnsi="Arial" w:cs="Arial"/>
          <w:sz w:val="24"/>
          <w:szCs w:val="24"/>
        </w:rPr>
        <w:t>q</w:t>
      </w:r>
      <w:r w:rsidR="008548A3">
        <w:rPr>
          <w:rFonts w:ascii="Arial" w:hAnsi="Arial" w:cs="Arial"/>
          <w:sz w:val="24"/>
          <w:szCs w:val="24"/>
        </w:rPr>
        <w:t>uidem</w:t>
      </w:r>
      <w:proofErr w:type="spellEnd"/>
      <w:r w:rsidR="00742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8C2">
        <w:rPr>
          <w:rFonts w:ascii="Arial" w:hAnsi="Arial" w:cs="Arial"/>
          <w:sz w:val="24"/>
          <w:szCs w:val="24"/>
        </w:rPr>
        <w:t>multis</w:t>
      </w:r>
      <w:proofErr w:type="spellEnd"/>
      <w:r w:rsidR="007428C2">
        <w:rPr>
          <w:rFonts w:ascii="Arial" w:hAnsi="Arial" w:cs="Arial"/>
          <w:sz w:val="24"/>
          <w:szCs w:val="24"/>
        </w:rPr>
        <w:t xml:space="preserve"> et </w:t>
      </w:r>
      <w:proofErr w:type="spellStart"/>
      <w:r w:rsidR="007428C2">
        <w:rPr>
          <w:rFonts w:ascii="Arial" w:hAnsi="Arial" w:cs="Arial"/>
          <w:sz w:val="24"/>
          <w:szCs w:val="24"/>
        </w:rPr>
        <w:t>inferius</w:t>
      </w:r>
      <w:proofErr w:type="spellEnd"/>
      <w:r w:rsidR="007428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428C2">
        <w:rPr>
          <w:rFonts w:ascii="Arial" w:hAnsi="Arial" w:cs="Arial"/>
          <w:sz w:val="24"/>
          <w:szCs w:val="24"/>
        </w:rPr>
        <w:t>manentibus</w:t>
      </w:r>
      <w:proofErr w:type="spellEnd"/>
      <w:r w:rsidR="007428C2">
        <w:rPr>
          <w:rFonts w:ascii="Arial" w:hAnsi="Arial" w:cs="Arial"/>
          <w:sz w:val="24"/>
          <w:szCs w:val="24"/>
        </w:rPr>
        <w:t xml:space="preserve">, hoc autem </w:t>
      </w:r>
      <w:proofErr w:type="spellStart"/>
      <w:r w:rsidR="007428C2">
        <w:rPr>
          <w:rFonts w:ascii="Arial" w:hAnsi="Arial" w:cs="Arial"/>
          <w:sz w:val="24"/>
          <w:szCs w:val="24"/>
        </w:rPr>
        <w:t>paucis</w:t>
      </w:r>
      <w:proofErr w:type="spellEnd"/>
      <w:r w:rsidR="007428C2">
        <w:rPr>
          <w:rFonts w:ascii="Arial" w:hAnsi="Arial" w:cs="Arial"/>
          <w:sz w:val="24"/>
          <w:szCs w:val="24"/>
        </w:rPr>
        <w:t xml:space="preserve">, et sursum </w:t>
      </w:r>
      <w:proofErr w:type="spellStart"/>
      <w:r w:rsidR="007428C2">
        <w:rPr>
          <w:rFonts w:ascii="Arial" w:hAnsi="Arial" w:cs="Arial"/>
          <w:sz w:val="24"/>
          <w:szCs w:val="24"/>
        </w:rPr>
        <w:t>prevenientibus</w:t>
      </w:r>
      <w:proofErr w:type="spellEnd"/>
      <w:r w:rsidR="007428C2">
        <w:rPr>
          <w:rFonts w:ascii="Arial" w:hAnsi="Arial" w:cs="Arial"/>
          <w:sz w:val="24"/>
          <w:szCs w:val="24"/>
        </w:rPr>
        <w:t>.</w:t>
      </w:r>
    </w:p>
    <w:p w:rsidR="007428C2" w:rsidRDefault="007428C2" w:rsidP="007428C2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Com estes e outros semelhantes lugares esforçam e justificam aqueles mistérios com que retiram sua ciência aos olhos do vulgo</w:t>
      </w:r>
      <w:r w:rsidR="00751913">
        <w:rPr>
          <w:rFonts w:ascii="Arial" w:hAnsi="Arial" w:cs="Arial"/>
          <w:sz w:val="24"/>
          <w:szCs w:val="24"/>
        </w:rPr>
        <w:t xml:space="preserve">, procurando provar com as últimas palavras de Esdras, no lugar citado, que a Lei foi uma daquelas coisas que Deus lhe deu a Moisés, para que comunicasse a todos, como se infere da cláusula </w:t>
      </w:r>
      <w:proofErr w:type="spellStart"/>
      <w:r w:rsidR="00751913">
        <w:rPr>
          <w:rFonts w:ascii="Arial" w:hAnsi="Arial" w:cs="Arial"/>
          <w:sz w:val="24"/>
          <w:szCs w:val="24"/>
        </w:rPr>
        <w:t>Haec</w:t>
      </w:r>
      <w:proofErr w:type="spellEnd"/>
      <w:r w:rsidR="00751913">
        <w:rPr>
          <w:rFonts w:ascii="Arial" w:hAnsi="Arial" w:cs="Arial"/>
          <w:sz w:val="24"/>
          <w:szCs w:val="24"/>
        </w:rPr>
        <w:t xml:space="preserve"> in palam </w:t>
      </w:r>
      <w:proofErr w:type="spellStart"/>
      <w:r w:rsidR="00751913">
        <w:rPr>
          <w:rFonts w:ascii="Arial" w:hAnsi="Arial" w:cs="Arial"/>
          <w:sz w:val="24"/>
          <w:szCs w:val="24"/>
        </w:rPr>
        <w:t>facies</w:t>
      </w:r>
      <w:proofErr w:type="spellEnd"/>
      <w:r w:rsidR="00751913">
        <w:rPr>
          <w:rFonts w:ascii="Arial" w:hAnsi="Arial" w:cs="Arial"/>
          <w:sz w:val="24"/>
          <w:szCs w:val="24"/>
        </w:rPr>
        <w:t xml:space="preserve"> verba, e que a outra coisa que lhe deu para que a ocultasse e guardasse para si e para poucos foi a Ciência </w:t>
      </w:r>
      <w:proofErr w:type="gramStart"/>
      <w:r w:rsidR="00751913">
        <w:rPr>
          <w:rFonts w:ascii="Arial" w:hAnsi="Arial" w:cs="Arial"/>
          <w:sz w:val="24"/>
          <w:szCs w:val="24"/>
        </w:rPr>
        <w:t>Cabala,</w:t>
      </w:r>
      <w:proofErr w:type="gramEnd"/>
      <w:r w:rsidR="00751913">
        <w:rPr>
          <w:rFonts w:ascii="Arial" w:hAnsi="Arial" w:cs="Arial"/>
          <w:sz w:val="24"/>
          <w:szCs w:val="24"/>
        </w:rPr>
        <w:t xml:space="preserve"> pela qual querem se entenda a cláusula última: Et </w:t>
      </w:r>
      <w:proofErr w:type="spellStart"/>
      <w:r w:rsidR="00751913">
        <w:rPr>
          <w:rFonts w:ascii="Arial" w:hAnsi="Arial" w:cs="Arial"/>
          <w:sz w:val="24"/>
          <w:szCs w:val="24"/>
        </w:rPr>
        <w:t>haec</w:t>
      </w:r>
      <w:proofErr w:type="spellEnd"/>
      <w:r w:rsidR="00607390">
        <w:rPr>
          <w:rFonts w:ascii="Arial" w:hAnsi="Arial" w:cs="Arial"/>
          <w:sz w:val="24"/>
          <w:szCs w:val="24"/>
        </w:rPr>
        <w:t xml:space="preserve"> abscondes: ao que obedecendo o Profeta fez tesouro deste altíssimo segredo, revelando-o somente aos sábios, dos quais haviam de receber os outros, conforme ao mandado de Deus.</w:t>
      </w:r>
    </w:p>
    <w:p w:rsidR="008548A3" w:rsidRDefault="00607390" w:rsidP="002F291E">
      <w:pPr>
        <w:tabs>
          <w:tab w:val="center" w:pos="425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Mas a esta doutrina parece que contradiz outro lugar o Deuteronômio explicado da Ciência da Cabala, segundo o expõe o rabino </w:t>
      </w:r>
      <w:proofErr w:type="spellStart"/>
      <w:r>
        <w:rPr>
          <w:rFonts w:ascii="Arial" w:hAnsi="Arial" w:cs="Arial"/>
          <w:sz w:val="24"/>
          <w:szCs w:val="24"/>
        </w:rPr>
        <w:t>Ramban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lastRenderedPageBreak/>
        <w:t>Gerudense</w:t>
      </w:r>
      <w:proofErr w:type="spellEnd"/>
      <w:r>
        <w:rPr>
          <w:rFonts w:ascii="Arial" w:hAnsi="Arial" w:cs="Arial"/>
          <w:sz w:val="24"/>
          <w:szCs w:val="24"/>
        </w:rPr>
        <w:t xml:space="preserve">, onde se diz: De </w:t>
      </w:r>
      <w:proofErr w:type="spellStart"/>
      <w:r>
        <w:rPr>
          <w:rFonts w:ascii="Arial" w:hAnsi="Arial" w:cs="Arial"/>
          <w:sz w:val="24"/>
          <w:szCs w:val="24"/>
        </w:rPr>
        <w:t>dextera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ejus</w:t>
      </w:r>
      <w:proofErr w:type="spellEnd"/>
      <w:r>
        <w:rPr>
          <w:rFonts w:ascii="Arial" w:hAnsi="Arial" w:cs="Arial"/>
          <w:sz w:val="24"/>
          <w:szCs w:val="24"/>
        </w:rPr>
        <w:t xml:space="preserve"> ígnea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lex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eis; como se dissesse, da mão do altíssimo não pendia nem se dava lei escura, nem ciência de trevas. O que certifica Davi dizendo: </w:t>
      </w:r>
      <w:proofErr w:type="spellStart"/>
      <w:r>
        <w:rPr>
          <w:rFonts w:ascii="Arial" w:hAnsi="Arial" w:cs="Arial"/>
          <w:sz w:val="24"/>
          <w:szCs w:val="24"/>
        </w:rPr>
        <w:t>Praeceptum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Dominum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lucidum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illuminas</w:t>
      </w:r>
      <w:proofErr w:type="spellEnd"/>
      <w:r>
        <w:rPr>
          <w:rFonts w:ascii="Arial" w:hAnsi="Arial" w:cs="Arial"/>
          <w:sz w:val="24"/>
          <w:szCs w:val="24"/>
        </w:rPr>
        <w:t xml:space="preserve"> óculos. Porém, deixando à parte esta dúvida, nós vemos que a dos padres neste ugar, nem em outro, fala da Ciência Cabalística. E também sabemos que </w:t>
      </w:r>
      <w:proofErr w:type="gramStart"/>
      <w:r>
        <w:rPr>
          <w:rFonts w:ascii="Arial" w:hAnsi="Arial" w:cs="Arial"/>
          <w:sz w:val="24"/>
          <w:szCs w:val="24"/>
        </w:rPr>
        <w:t>o terceiro e o quarto livro</w:t>
      </w:r>
      <w:proofErr w:type="gramEnd"/>
      <w:r>
        <w:rPr>
          <w:rFonts w:ascii="Arial" w:hAnsi="Arial" w:cs="Arial"/>
          <w:sz w:val="24"/>
          <w:szCs w:val="24"/>
        </w:rPr>
        <w:t xml:space="preserve"> de Esdras não têm autoridade canônica. Quanto mais, que ainda</w:t>
      </w:r>
      <w:r w:rsidR="002F291E">
        <w:rPr>
          <w:rFonts w:ascii="Arial" w:hAnsi="Arial" w:cs="Arial"/>
          <w:sz w:val="24"/>
          <w:szCs w:val="24"/>
        </w:rPr>
        <w:t xml:space="preserve"> quando tudo assim fosse, não se seguia necessariamente que</w:t>
      </w:r>
      <w:proofErr w:type="gramStart"/>
      <w:r w:rsidR="002F291E">
        <w:rPr>
          <w:rFonts w:ascii="Arial" w:hAnsi="Arial" w:cs="Arial"/>
          <w:sz w:val="24"/>
          <w:szCs w:val="24"/>
        </w:rPr>
        <w:t xml:space="preserve">  </w:t>
      </w:r>
      <w:proofErr w:type="gramEnd"/>
      <w:r w:rsidR="002F291E">
        <w:rPr>
          <w:rFonts w:ascii="Arial" w:hAnsi="Arial" w:cs="Arial"/>
          <w:sz w:val="24"/>
          <w:szCs w:val="24"/>
        </w:rPr>
        <w:t xml:space="preserve">a cláusula </w:t>
      </w:r>
      <w:proofErr w:type="spellStart"/>
      <w:r w:rsidR="002F291E">
        <w:rPr>
          <w:rFonts w:ascii="Arial" w:hAnsi="Arial" w:cs="Arial"/>
          <w:sz w:val="24"/>
          <w:szCs w:val="24"/>
        </w:rPr>
        <w:t>haec</w:t>
      </w:r>
      <w:proofErr w:type="spellEnd"/>
      <w:r w:rsidR="002F291E">
        <w:rPr>
          <w:rFonts w:ascii="Arial" w:hAnsi="Arial" w:cs="Arial"/>
          <w:sz w:val="24"/>
          <w:szCs w:val="24"/>
        </w:rPr>
        <w:t xml:space="preserve">  abscondes houvesse de significar somente a Ciência Cabala, que por ela </w:t>
      </w:r>
      <w:proofErr w:type="spellStart"/>
      <w:r w:rsidR="002F291E">
        <w:rPr>
          <w:rFonts w:ascii="Arial" w:hAnsi="Arial" w:cs="Arial"/>
          <w:sz w:val="24"/>
          <w:szCs w:val="24"/>
        </w:rPr>
        <w:t>nosdenotam</w:t>
      </w:r>
      <w:proofErr w:type="spellEnd"/>
      <w:r w:rsidR="002F291E">
        <w:rPr>
          <w:rFonts w:ascii="Arial" w:hAnsi="Arial" w:cs="Arial"/>
          <w:sz w:val="24"/>
          <w:szCs w:val="24"/>
        </w:rPr>
        <w:t xml:space="preserve"> e com ela autorizam. Porque muitas outras coisas poderia a Divina Sapiência revelar a seu servo Moisés, que então conviesse esconder ao povo judaico, sem que fossem os preceitos desta arte, da qual no divino Texto não vemos expressa menção.</w:t>
      </w:r>
    </w:p>
    <w:p w:rsidR="002F291E" w:rsidRDefault="002F291E" w:rsidP="002F291E">
      <w:pPr>
        <w:tabs>
          <w:tab w:val="left" w:pos="519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 mais que toca à sua </w:t>
      </w:r>
      <w:proofErr w:type="spellStart"/>
      <w:r>
        <w:rPr>
          <w:rFonts w:ascii="Arial" w:hAnsi="Arial" w:cs="Arial"/>
          <w:sz w:val="24"/>
          <w:szCs w:val="24"/>
        </w:rPr>
        <w:t>escuridade</w:t>
      </w:r>
      <w:proofErr w:type="spellEnd"/>
      <w:r>
        <w:rPr>
          <w:rFonts w:ascii="Arial" w:hAnsi="Arial" w:cs="Arial"/>
          <w:sz w:val="24"/>
          <w:szCs w:val="24"/>
        </w:rPr>
        <w:t xml:space="preserve"> e confusos termos, poderíamos discorrer largamente; mas porque eles são em tanta maneira escuros, por eles mesmos se demonstrará o que aqui escusamos de prosseguir acerca</w:t>
      </w:r>
      <w:r w:rsidR="00C20527">
        <w:rPr>
          <w:rFonts w:ascii="Arial" w:hAnsi="Arial" w:cs="Arial"/>
          <w:sz w:val="24"/>
          <w:szCs w:val="24"/>
        </w:rPr>
        <w:t xml:space="preserve"> do segredo e profundidade desta disciplina.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</w:t>
      </w:r>
    </w:p>
    <w:p w:rsidR="008548A3" w:rsidRDefault="008548A3" w:rsidP="008548A3">
      <w:pPr>
        <w:rPr>
          <w:rFonts w:ascii="Arial" w:hAnsi="Arial" w:cs="Arial"/>
          <w:sz w:val="24"/>
          <w:szCs w:val="24"/>
        </w:rPr>
      </w:pPr>
    </w:p>
    <w:p w:rsidR="00FC321C" w:rsidRPr="008548A3" w:rsidRDefault="00FC321C" w:rsidP="008548A3">
      <w:pPr>
        <w:jc w:val="right"/>
        <w:rPr>
          <w:rFonts w:ascii="Arial" w:hAnsi="Arial" w:cs="Arial"/>
          <w:sz w:val="24"/>
          <w:szCs w:val="24"/>
        </w:rPr>
      </w:pPr>
    </w:p>
    <w:sectPr w:rsidR="00FC321C" w:rsidRPr="008548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4F"/>
    <w:rsid w:val="002F291E"/>
    <w:rsid w:val="00607390"/>
    <w:rsid w:val="007428C2"/>
    <w:rsid w:val="00751913"/>
    <w:rsid w:val="008548A3"/>
    <w:rsid w:val="00C20527"/>
    <w:rsid w:val="00D3694F"/>
    <w:rsid w:val="00F1009A"/>
    <w:rsid w:val="00FC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2015-12-19T13:22:00Z</dcterms:created>
  <dcterms:modified xsi:type="dcterms:W3CDTF">2015-12-19T14:26:00Z</dcterms:modified>
</cp:coreProperties>
</file>