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150" w:rsidRPr="00BD5CC8" w:rsidRDefault="00EF51F9" w:rsidP="001845D4">
      <w:pPr>
        <w:spacing w:line="360" w:lineRule="auto"/>
        <w:jc w:val="center"/>
        <w:rPr>
          <w:rFonts w:ascii="Times New Roman" w:hAnsi="Times New Roman" w:cs="Times New Roman"/>
          <w:b/>
          <w:sz w:val="24"/>
          <w:szCs w:val="24"/>
        </w:rPr>
      </w:pPr>
      <w:r w:rsidRPr="00BD5CC8">
        <w:rPr>
          <w:rFonts w:ascii="Times New Roman" w:hAnsi="Times New Roman" w:cs="Times New Roman"/>
          <w:b/>
          <w:sz w:val="24"/>
          <w:szCs w:val="24"/>
        </w:rPr>
        <w:t>A RESPONSABILIDADE CIVIL DA ADMINISTRAÇÃO</w:t>
      </w:r>
      <w:r w:rsidR="00CE6A81" w:rsidRPr="00BD5CC8">
        <w:rPr>
          <w:rFonts w:ascii="Times New Roman" w:hAnsi="Times New Roman" w:cs="Times New Roman"/>
          <w:b/>
          <w:sz w:val="24"/>
          <w:szCs w:val="24"/>
        </w:rPr>
        <w:t xml:space="preserve"> PÚBLICA POR </w:t>
      </w:r>
      <w:bookmarkStart w:id="0" w:name="_GoBack"/>
      <w:bookmarkEnd w:id="0"/>
      <w:r w:rsidR="00CE6A81" w:rsidRPr="00BD5CC8">
        <w:rPr>
          <w:rFonts w:ascii="Times New Roman" w:hAnsi="Times New Roman" w:cs="Times New Roman"/>
          <w:b/>
          <w:sz w:val="24"/>
          <w:szCs w:val="24"/>
        </w:rPr>
        <w:t>CONDUTAS OMISSIVA</w:t>
      </w:r>
      <w:r w:rsidRPr="00BD5CC8">
        <w:rPr>
          <w:rFonts w:ascii="Times New Roman" w:hAnsi="Times New Roman" w:cs="Times New Roman"/>
          <w:b/>
          <w:sz w:val="24"/>
          <w:szCs w:val="24"/>
        </w:rPr>
        <w:t>S</w:t>
      </w:r>
      <w:r w:rsidR="0052262B" w:rsidRPr="00BD5CC8">
        <w:rPr>
          <w:rFonts w:ascii="Times New Roman" w:hAnsi="Times New Roman" w:cs="Times New Roman"/>
          <w:b/>
          <w:sz w:val="24"/>
          <w:szCs w:val="24"/>
        </w:rPr>
        <w:t xml:space="preserve"> EXTRACONTRATUAIS</w:t>
      </w:r>
    </w:p>
    <w:p w:rsidR="008D4EBF" w:rsidRPr="00BD5CC8" w:rsidRDefault="008D4EBF" w:rsidP="00F5357B">
      <w:pPr>
        <w:spacing w:line="240" w:lineRule="auto"/>
        <w:jc w:val="right"/>
        <w:rPr>
          <w:rFonts w:ascii="Times New Roman" w:hAnsi="Times New Roman" w:cs="Times New Roman"/>
          <w:sz w:val="24"/>
          <w:szCs w:val="24"/>
        </w:rPr>
      </w:pPr>
      <w:r w:rsidRPr="00BD5CC8">
        <w:rPr>
          <w:rFonts w:ascii="Times New Roman" w:hAnsi="Times New Roman" w:cs="Times New Roman"/>
          <w:sz w:val="24"/>
          <w:szCs w:val="24"/>
        </w:rPr>
        <w:t>Natascha Christina Ferreira de Abreu</w:t>
      </w:r>
    </w:p>
    <w:p w:rsidR="001A3150" w:rsidRPr="00BD5CC8" w:rsidRDefault="001A3150" w:rsidP="008D4EBF">
      <w:pPr>
        <w:spacing w:line="240" w:lineRule="auto"/>
        <w:jc w:val="right"/>
        <w:rPr>
          <w:rFonts w:ascii="Times New Roman" w:hAnsi="Times New Roman" w:cs="Times New Roman"/>
          <w:sz w:val="24"/>
          <w:szCs w:val="24"/>
        </w:rPr>
      </w:pPr>
    </w:p>
    <w:p w:rsidR="00F26903" w:rsidRPr="00BD5CC8" w:rsidRDefault="00F26903" w:rsidP="00BD5CC8">
      <w:pPr>
        <w:spacing w:line="360" w:lineRule="auto"/>
        <w:jc w:val="both"/>
        <w:rPr>
          <w:rFonts w:ascii="Times New Roman" w:hAnsi="Times New Roman" w:cs="Times New Roman"/>
          <w:b/>
          <w:sz w:val="24"/>
          <w:szCs w:val="24"/>
        </w:rPr>
      </w:pPr>
      <w:r w:rsidRPr="00BD5CC8">
        <w:rPr>
          <w:rFonts w:ascii="Times New Roman" w:hAnsi="Times New Roman" w:cs="Times New Roman"/>
          <w:b/>
          <w:sz w:val="24"/>
          <w:szCs w:val="24"/>
        </w:rPr>
        <w:t>RESUMO</w:t>
      </w:r>
    </w:p>
    <w:p w:rsidR="00930520" w:rsidRDefault="00F26903" w:rsidP="00BD5CC8">
      <w:pPr>
        <w:autoSpaceDE w:val="0"/>
        <w:autoSpaceDN w:val="0"/>
        <w:adjustRightInd w:val="0"/>
        <w:spacing w:after="0" w:line="360" w:lineRule="auto"/>
        <w:jc w:val="both"/>
        <w:rPr>
          <w:rFonts w:ascii="Times New Roman" w:hAnsi="Times New Roman" w:cs="Times New Roman"/>
          <w:sz w:val="24"/>
          <w:szCs w:val="24"/>
        </w:rPr>
      </w:pPr>
      <w:r w:rsidRPr="00BD5CC8">
        <w:rPr>
          <w:rFonts w:ascii="Times New Roman" w:hAnsi="Times New Roman" w:cs="Times New Roman"/>
          <w:b/>
          <w:sz w:val="24"/>
          <w:szCs w:val="24"/>
        </w:rPr>
        <w:tab/>
      </w:r>
      <w:r w:rsidRPr="00BD5CC8">
        <w:rPr>
          <w:rFonts w:ascii="Times New Roman" w:hAnsi="Times New Roman" w:cs="Times New Roman"/>
          <w:sz w:val="24"/>
          <w:szCs w:val="24"/>
        </w:rPr>
        <w:t xml:space="preserve">A </w:t>
      </w:r>
      <w:r w:rsidR="002E62F2" w:rsidRPr="00BD5CC8">
        <w:rPr>
          <w:rFonts w:ascii="Times New Roman" w:hAnsi="Times New Roman" w:cs="Times New Roman"/>
          <w:sz w:val="24"/>
          <w:szCs w:val="24"/>
        </w:rPr>
        <w:t xml:space="preserve">natureza da </w:t>
      </w:r>
      <w:r w:rsidRPr="00BD5CC8">
        <w:rPr>
          <w:rFonts w:ascii="Times New Roman" w:hAnsi="Times New Roman" w:cs="Times New Roman"/>
          <w:sz w:val="24"/>
          <w:szCs w:val="24"/>
        </w:rPr>
        <w:t>responsabilidade do Estado por atos omissivos é discu</w:t>
      </w:r>
      <w:r w:rsidR="002E62F2" w:rsidRPr="00BD5CC8">
        <w:rPr>
          <w:rFonts w:ascii="Times New Roman" w:hAnsi="Times New Roman" w:cs="Times New Roman"/>
          <w:sz w:val="24"/>
          <w:szCs w:val="24"/>
        </w:rPr>
        <w:t xml:space="preserve">tida amplamente sob a ótica de </w:t>
      </w:r>
      <w:r w:rsidRPr="00BD5CC8">
        <w:rPr>
          <w:rFonts w:ascii="Times New Roman" w:hAnsi="Times New Roman" w:cs="Times New Roman"/>
          <w:sz w:val="24"/>
          <w:szCs w:val="24"/>
        </w:rPr>
        <w:t>consagrados juristas e doutrinadores</w:t>
      </w:r>
      <w:r w:rsidR="002E62F2" w:rsidRPr="00BD5CC8">
        <w:rPr>
          <w:rFonts w:ascii="Times New Roman" w:hAnsi="Times New Roman" w:cs="Times New Roman"/>
          <w:sz w:val="24"/>
          <w:szCs w:val="24"/>
        </w:rPr>
        <w:t>. O presente trabalho trata sobre as divergências</w:t>
      </w:r>
      <w:r w:rsidR="00B45801">
        <w:rPr>
          <w:rFonts w:ascii="Times New Roman" w:hAnsi="Times New Roman" w:cs="Times New Roman"/>
          <w:sz w:val="24"/>
          <w:szCs w:val="24"/>
        </w:rPr>
        <w:t xml:space="preserve"> </w:t>
      </w:r>
      <w:r w:rsidR="002E62F2" w:rsidRPr="00BD5CC8">
        <w:rPr>
          <w:rFonts w:ascii="Times New Roman" w:hAnsi="Times New Roman" w:cs="Times New Roman"/>
          <w:sz w:val="24"/>
          <w:szCs w:val="24"/>
        </w:rPr>
        <w:t>sobrevindas dessas discussões, apontado os argumentos de defesa e alegações correspondentes à teoria subjetiva e objetiva, além de analisar os principais entendimentos em torno do tema.</w:t>
      </w:r>
    </w:p>
    <w:p w:rsidR="00B0716C" w:rsidRPr="00BD5CC8" w:rsidRDefault="00B0716C" w:rsidP="00BD5CC8">
      <w:pPr>
        <w:autoSpaceDE w:val="0"/>
        <w:autoSpaceDN w:val="0"/>
        <w:adjustRightInd w:val="0"/>
        <w:spacing w:after="0" w:line="360" w:lineRule="auto"/>
        <w:jc w:val="both"/>
        <w:rPr>
          <w:rFonts w:ascii="Times New Roman" w:hAnsi="Times New Roman" w:cs="Times New Roman"/>
          <w:sz w:val="24"/>
          <w:szCs w:val="24"/>
        </w:rPr>
      </w:pPr>
    </w:p>
    <w:p w:rsidR="00930520" w:rsidRDefault="00930520" w:rsidP="00BD5CC8">
      <w:pPr>
        <w:autoSpaceDE w:val="0"/>
        <w:autoSpaceDN w:val="0"/>
        <w:adjustRightInd w:val="0"/>
        <w:spacing w:after="0" w:line="360" w:lineRule="auto"/>
        <w:jc w:val="both"/>
        <w:rPr>
          <w:rFonts w:ascii="Times New Roman" w:hAnsi="Times New Roman" w:cs="Times New Roman"/>
          <w:sz w:val="24"/>
          <w:szCs w:val="24"/>
        </w:rPr>
      </w:pPr>
      <w:r w:rsidRPr="00BD5CC8">
        <w:rPr>
          <w:rFonts w:ascii="Times New Roman" w:hAnsi="Times New Roman" w:cs="Times New Roman"/>
          <w:b/>
          <w:sz w:val="24"/>
          <w:szCs w:val="24"/>
        </w:rPr>
        <w:t>Palavras-chave:</w:t>
      </w:r>
      <w:r w:rsidRPr="00BD5CC8">
        <w:rPr>
          <w:rFonts w:ascii="Times New Roman" w:hAnsi="Times New Roman" w:cs="Times New Roman"/>
          <w:sz w:val="24"/>
          <w:szCs w:val="24"/>
        </w:rPr>
        <w:t xml:space="preserve"> Responsabilidade do Estado. Atos Omissivos. Entendimentos Jurisprudenciais e Doutrinários. Teoria Subjetiva e Objetiva. </w:t>
      </w:r>
    </w:p>
    <w:p w:rsidR="00B0716C" w:rsidRDefault="00B0716C" w:rsidP="00BD5CC8">
      <w:pPr>
        <w:autoSpaceDE w:val="0"/>
        <w:autoSpaceDN w:val="0"/>
        <w:adjustRightInd w:val="0"/>
        <w:spacing w:after="0" w:line="360" w:lineRule="auto"/>
        <w:jc w:val="both"/>
        <w:rPr>
          <w:rFonts w:ascii="Times New Roman" w:hAnsi="Times New Roman" w:cs="Times New Roman"/>
          <w:sz w:val="24"/>
          <w:szCs w:val="24"/>
        </w:rPr>
      </w:pPr>
    </w:p>
    <w:p w:rsidR="00B0716C" w:rsidRDefault="00B45801" w:rsidP="00BD5CC8">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B45801" w:rsidRPr="00B45801" w:rsidRDefault="00B45801" w:rsidP="00B45801">
      <w:pPr>
        <w:pStyle w:val="Pr-formataoHTML"/>
        <w:shd w:val="clear" w:color="auto" w:fill="FFFFFF"/>
        <w:spacing w:line="360" w:lineRule="auto"/>
        <w:jc w:val="both"/>
        <w:rPr>
          <w:rFonts w:ascii="Times New Roman" w:hAnsi="Times New Roman" w:cs="Times New Roman"/>
          <w:color w:val="212121"/>
          <w:sz w:val="24"/>
          <w:szCs w:val="24"/>
        </w:rPr>
      </w:pPr>
      <w:r>
        <w:rPr>
          <w:rFonts w:ascii="Times New Roman" w:hAnsi="Times New Roman" w:cs="Times New Roman"/>
          <w:b/>
          <w:sz w:val="24"/>
          <w:szCs w:val="24"/>
        </w:rPr>
        <w:tab/>
      </w:r>
      <w:r w:rsidRPr="00B45801">
        <w:rPr>
          <w:rFonts w:ascii="Times New Roman" w:hAnsi="Times New Roman" w:cs="Times New Roman"/>
          <w:color w:val="212121"/>
          <w:sz w:val="24"/>
          <w:szCs w:val="24"/>
          <w:lang w:val="en"/>
        </w:rPr>
        <w:t xml:space="preserve">The nature of the State for failure to act acts responsibility is widely discussed from the perspective of renowned jurists and </w:t>
      </w:r>
      <w:proofErr w:type="gramStart"/>
      <w:r w:rsidRPr="00B45801">
        <w:rPr>
          <w:rFonts w:ascii="Times New Roman" w:hAnsi="Times New Roman" w:cs="Times New Roman"/>
          <w:color w:val="212121"/>
          <w:sz w:val="24"/>
          <w:szCs w:val="24"/>
          <w:lang w:val="en"/>
        </w:rPr>
        <w:t>scholars .</w:t>
      </w:r>
      <w:proofErr w:type="gramEnd"/>
      <w:r w:rsidRPr="00B45801">
        <w:rPr>
          <w:rFonts w:ascii="Times New Roman" w:hAnsi="Times New Roman" w:cs="Times New Roman"/>
          <w:color w:val="212121"/>
          <w:sz w:val="24"/>
          <w:szCs w:val="24"/>
          <w:lang w:val="en"/>
        </w:rPr>
        <w:t xml:space="preserve"> This paper deals with the </w:t>
      </w:r>
      <w:proofErr w:type="spellStart"/>
      <w:r w:rsidRPr="00B45801">
        <w:rPr>
          <w:rFonts w:ascii="Times New Roman" w:hAnsi="Times New Roman" w:cs="Times New Roman"/>
          <w:color w:val="212121"/>
          <w:sz w:val="24"/>
          <w:szCs w:val="24"/>
          <w:lang w:val="en"/>
        </w:rPr>
        <w:t>divergênciassobrevindas</w:t>
      </w:r>
      <w:proofErr w:type="spellEnd"/>
      <w:r w:rsidRPr="00B45801">
        <w:rPr>
          <w:rFonts w:ascii="Times New Roman" w:hAnsi="Times New Roman" w:cs="Times New Roman"/>
          <w:color w:val="212121"/>
          <w:sz w:val="24"/>
          <w:szCs w:val="24"/>
          <w:lang w:val="en"/>
        </w:rPr>
        <w:t xml:space="preserve"> these discussions appointed defense arguments and claims related to the subjective and objective </w:t>
      </w:r>
      <w:proofErr w:type="gramStart"/>
      <w:r w:rsidRPr="00B45801">
        <w:rPr>
          <w:rFonts w:ascii="Times New Roman" w:hAnsi="Times New Roman" w:cs="Times New Roman"/>
          <w:color w:val="212121"/>
          <w:sz w:val="24"/>
          <w:szCs w:val="24"/>
          <w:lang w:val="en"/>
        </w:rPr>
        <w:t>theory ,</w:t>
      </w:r>
      <w:proofErr w:type="gramEnd"/>
      <w:r w:rsidRPr="00B45801">
        <w:rPr>
          <w:rFonts w:ascii="Times New Roman" w:hAnsi="Times New Roman" w:cs="Times New Roman"/>
          <w:color w:val="212121"/>
          <w:sz w:val="24"/>
          <w:szCs w:val="24"/>
          <w:lang w:val="en"/>
        </w:rPr>
        <w:t xml:space="preserve"> and analyze key understandings on the theme .</w:t>
      </w:r>
    </w:p>
    <w:p w:rsidR="00B45801" w:rsidRPr="00B45801" w:rsidRDefault="00B45801" w:rsidP="00BD5CC8">
      <w:pPr>
        <w:autoSpaceDE w:val="0"/>
        <w:autoSpaceDN w:val="0"/>
        <w:adjustRightInd w:val="0"/>
        <w:spacing w:after="0" w:line="360" w:lineRule="auto"/>
        <w:jc w:val="both"/>
        <w:rPr>
          <w:rFonts w:ascii="Times New Roman" w:hAnsi="Times New Roman" w:cs="Times New Roman"/>
          <w:b/>
          <w:sz w:val="24"/>
          <w:szCs w:val="24"/>
        </w:rPr>
      </w:pPr>
    </w:p>
    <w:p w:rsidR="002E62F2" w:rsidRPr="00BD5CC8" w:rsidRDefault="002E62F2" w:rsidP="00BD5CC8">
      <w:pPr>
        <w:autoSpaceDE w:val="0"/>
        <w:autoSpaceDN w:val="0"/>
        <w:adjustRightInd w:val="0"/>
        <w:spacing w:after="0" w:line="360" w:lineRule="auto"/>
        <w:jc w:val="both"/>
        <w:rPr>
          <w:rFonts w:ascii="Times New Roman" w:hAnsi="Times New Roman" w:cs="Times New Roman"/>
          <w:sz w:val="24"/>
          <w:szCs w:val="24"/>
        </w:rPr>
      </w:pPr>
    </w:p>
    <w:p w:rsidR="00F26903" w:rsidRPr="00BD5CC8" w:rsidRDefault="00F26903" w:rsidP="00BD5CC8">
      <w:pPr>
        <w:autoSpaceDE w:val="0"/>
        <w:autoSpaceDN w:val="0"/>
        <w:adjustRightInd w:val="0"/>
        <w:spacing w:after="0" w:line="360" w:lineRule="auto"/>
        <w:jc w:val="both"/>
        <w:rPr>
          <w:rFonts w:ascii="Times New Roman" w:hAnsi="Times New Roman" w:cs="Times New Roman"/>
          <w:sz w:val="24"/>
          <w:szCs w:val="24"/>
        </w:rPr>
      </w:pPr>
    </w:p>
    <w:p w:rsidR="00EF51F9" w:rsidRPr="00BD5CC8" w:rsidRDefault="001A3150" w:rsidP="00BD5CC8">
      <w:pPr>
        <w:spacing w:line="360" w:lineRule="auto"/>
        <w:jc w:val="both"/>
        <w:rPr>
          <w:rFonts w:ascii="Times New Roman" w:hAnsi="Times New Roman" w:cs="Times New Roman"/>
          <w:b/>
          <w:sz w:val="24"/>
          <w:szCs w:val="24"/>
        </w:rPr>
      </w:pPr>
      <w:r w:rsidRPr="00BD5CC8">
        <w:rPr>
          <w:rFonts w:ascii="Times New Roman" w:hAnsi="Times New Roman" w:cs="Times New Roman"/>
          <w:b/>
          <w:sz w:val="24"/>
          <w:szCs w:val="24"/>
        </w:rPr>
        <w:t xml:space="preserve">1 </w:t>
      </w:r>
      <w:r w:rsidR="00EF51F9" w:rsidRPr="00BD5CC8">
        <w:rPr>
          <w:rFonts w:ascii="Times New Roman" w:hAnsi="Times New Roman" w:cs="Times New Roman"/>
          <w:b/>
          <w:sz w:val="24"/>
          <w:szCs w:val="24"/>
        </w:rPr>
        <w:t>INTRODUÇÃO</w:t>
      </w:r>
    </w:p>
    <w:p w:rsidR="008A6293" w:rsidRPr="00BD5CC8" w:rsidRDefault="008A6293" w:rsidP="00BD5CC8">
      <w:pPr>
        <w:spacing w:line="360" w:lineRule="auto"/>
        <w:ind w:firstLine="708"/>
        <w:jc w:val="both"/>
        <w:rPr>
          <w:rFonts w:ascii="Times New Roman" w:hAnsi="Times New Roman" w:cs="Times New Roman"/>
          <w:sz w:val="24"/>
          <w:szCs w:val="24"/>
        </w:rPr>
      </w:pPr>
      <w:r w:rsidRPr="00BD5CC8">
        <w:rPr>
          <w:rFonts w:ascii="Times New Roman" w:hAnsi="Times New Roman" w:cs="Times New Roman"/>
          <w:sz w:val="24"/>
          <w:szCs w:val="24"/>
        </w:rPr>
        <w:t>A responsabilidade civil é um tema muito abrangente que envolve não só as omissões da Administração Pública como também, as omissões legislativas e judiciais. As duas últimas merecem considerações específicas, devendo ser estudadas de forma diversa e separadamente.</w:t>
      </w:r>
    </w:p>
    <w:p w:rsidR="0066089D" w:rsidRPr="00BD5CC8" w:rsidRDefault="005201B9" w:rsidP="00BD5CC8">
      <w:pPr>
        <w:spacing w:line="360" w:lineRule="auto"/>
        <w:ind w:firstLine="708"/>
        <w:jc w:val="both"/>
        <w:rPr>
          <w:rFonts w:ascii="Times New Roman" w:hAnsi="Times New Roman" w:cs="Times New Roman"/>
          <w:sz w:val="24"/>
          <w:szCs w:val="24"/>
        </w:rPr>
      </w:pPr>
      <w:r w:rsidRPr="00BD5CC8">
        <w:rPr>
          <w:rFonts w:ascii="Times New Roman" w:hAnsi="Times New Roman" w:cs="Times New Roman"/>
          <w:sz w:val="24"/>
          <w:szCs w:val="24"/>
        </w:rPr>
        <w:t xml:space="preserve">O presente trabalho tem como propósito abordar o tema da responsabilidade civil no âmbito da Administração Pública, pelos atos omissivos dos seus agentes, </w:t>
      </w:r>
      <w:r w:rsidRPr="00BD5CC8">
        <w:rPr>
          <w:rFonts w:ascii="Times New Roman" w:hAnsi="Times New Roman" w:cs="Times New Roman"/>
          <w:sz w:val="24"/>
          <w:szCs w:val="24"/>
        </w:rPr>
        <w:lastRenderedPageBreak/>
        <w:t>baseando-se em entendimentos doutrinários e jurisprudenciais a respeito do artigo 37, § 6º da Constituição Federal e artigo 43 do Código Civil.</w:t>
      </w:r>
    </w:p>
    <w:p w:rsidR="0066089D" w:rsidRPr="00BD5CC8" w:rsidRDefault="00214E52" w:rsidP="00BD5CC8">
      <w:pPr>
        <w:spacing w:line="360" w:lineRule="auto"/>
        <w:ind w:firstLine="708"/>
        <w:jc w:val="both"/>
        <w:rPr>
          <w:rFonts w:ascii="Times New Roman" w:hAnsi="Times New Roman" w:cs="Times New Roman"/>
          <w:sz w:val="24"/>
          <w:szCs w:val="24"/>
        </w:rPr>
      </w:pPr>
      <w:r w:rsidRPr="00BD5CC8">
        <w:rPr>
          <w:rFonts w:ascii="Times New Roman" w:hAnsi="Times New Roman" w:cs="Times New Roman"/>
          <w:sz w:val="24"/>
          <w:szCs w:val="24"/>
        </w:rPr>
        <w:t>O</w:t>
      </w:r>
      <w:r w:rsidR="0066089D" w:rsidRPr="00BD5CC8">
        <w:rPr>
          <w:rFonts w:ascii="Times New Roman" w:hAnsi="Times New Roman" w:cs="Times New Roman"/>
          <w:sz w:val="24"/>
          <w:szCs w:val="24"/>
        </w:rPr>
        <w:t xml:space="preserve"> estudo </w:t>
      </w:r>
      <w:r w:rsidRPr="00BD5CC8">
        <w:rPr>
          <w:rFonts w:ascii="Times New Roman" w:hAnsi="Times New Roman" w:cs="Times New Roman"/>
          <w:sz w:val="24"/>
          <w:szCs w:val="24"/>
        </w:rPr>
        <w:t xml:space="preserve">volta-se às </w:t>
      </w:r>
      <w:r w:rsidR="0066089D" w:rsidRPr="00BD5CC8">
        <w:rPr>
          <w:rFonts w:ascii="Times New Roman" w:hAnsi="Times New Roman" w:cs="Times New Roman"/>
          <w:sz w:val="24"/>
          <w:szCs w:val="24"/>
        </w:rPr>
        <w:t>responsabilidades extracontratuais do Estado, excluindo a responsabilidade contratual, tendo em vista que esta é regida por princípios próprios, atinentes aos contratos administrativos.</w:t>
      </w:r>
    </w:p>
    <w:p w:rsidR="0066089D" w:rsidRPr="00BD5CC8" w:rsidRDefault="0066089D" w:rsidP="00BD5CC8">
      <w:pPr>
        <w:spacing w:line="360" w:lineRule="auto"/>
        <w:ind w:firstLine="708"/>
        <w:jc w:val="both"/>
        <w:rPr>
          <w:rFonts w:ascii="Times New Roman" w:hAnsi="Times New Roman" w:cs="Times New Roman"/>
          <w:sz w:val="24"/>
          <w:szCs w:val="24"/>
        </w:rPr>
      </w:pPr>
      <w:r w:rsidRPr="00BD5CC8">
        <w:rPr>
          <w:rFonts w:ascii="Times New Roman" w:hAnsi="Times New Roman" w:cs="Times New Roman"/>
          <w:sz w:val="24"/>
          <w:szCs w:val="24"/>
        </w:rPr>
        <w:t>Desde já, é importante perceber que a responsabilidade civil do Estado não possui um dispositivo legal disciplinando seus aspectos gerais e específicos. Há apenas uma norma constitucional que estabelece o princípio da responsabilidade objetiva do Estado, previsto no art. 37, § 6º,</w:t>
      </w:r>
      <w:r w:rsidR="00214E52" w:rsidRPr="00BD5CC8">
        <w:rPr>
          <w:rFonts w:ascii="Times New Roman" w:hAnsi="Times New Roman" w:cs="Times New Roman"/>
          <w:sz w:val="24"/>
          <w:szCs w:val="24"/>
        </w:rPr>
        <w:t xml:space="preserve"> o que faz emergir divergências no âmbito constitucional e </w:t>
      </w:r>
      <w:r w:rsidRPr="00BD5CC8">
        <w:rPr>
          <w:rFonts w:ascii="Times New Roman" w:hAnsi="Times New Roman" w:cs="Times New Roman"/>
          <w:sz w:val="24"/>
          <w:szCs w:val="24"/>
        </w:rPr>
        <w:t>jurisprudencial.</w:t>
      </w:r>
    </w:p>
    <w:p w:rsidR="0066089D" w:rsidRPr="00BD5CC8" w:rsidRDefault="0066089D" w:rsidP="00BD5CC8">
      <w:pPr>
        <w:spacing w:line="360" w:lineRule="auto"/>
        <w:ind w:firstLine="708"/>
        <w:jc w:val="both"/>
        <w:rPr>
          <w:rFonts w:ascii="Times New Roman" w:hAnsi="Times New Roman" w:cs="Times New Roman"/>
          <w:sz w:val="24"/>
          <w:szCs w:val="24"/>
        </w:rPr>
      </w:pPr>
      <w:r w:rsidRPr="00BD5CC8">
        <w:rPr>
          <w:rFonts w:ascii="Times New Roman" w:hAnsi="Times New Roman" w:cs="Times New Roman"/>
          <w:sz w:val="24"/>
          <w:szCs w:val="24"/>
        </w:rPr>
        <w:t>O ordenamento jurídico brasileiro oscila entre as doutrinas subjetiva e objetiva da responsabilidade civil da administração, sendo este um tema recorrente que remonta desde o Império até os dias atuais, trazendo inúmeros debates jurídicos, sobretudo no que diz respeito à aplicação da teoria objetiva de responsabilização que, a cada dia, vem alcançando maior espaço, principalmente com a ascensão do Novo Código Civil.</w:t>
      </w:r>
    </w:p>
    <w:p w:rsidR="006F6318" w:rsidRPr="00BD5CC8" w:rsidRDefault="00214E52" w:rsidP="00BD5CC8">
      <w:pPr>
        <w:autoSpaceDE w:val="0"/>
        <w:autoSpaceDN w:val="0"/>
        <w:adjustRightInd w:val="0"/>
        <w:spacing w:after="0" w:line="360" w:lineRule="auto"/>
        <w:ind w:firstLine="708"/>
        <w:jc w:val="both"/>
        <w:rPr>
          <w:rFonts w:ascii="Times New Roman" w:hAnsi="Times New Roman" w:cs="Times New Roman"/>
          <w:sz w:val="24"/>
          <w:szCs w:val="24"/>
        </w:rPr>
      </w:pPr>
      <w:r w:rsidRPr="00BD5CC8">
        <w:rPr>
          <w:rFonts w:ascii="Times New Roman" w:hAnsi="Times New Roman" w:cs="Times New Roman"/>
          <w:sz w:val="24"/>
          <w:szCs w:val="24"/>
        </w:rPr>
        <w:t>F</w:t>
      </w:r>
      <w:r w:rsidR="00DC1F00" w:rsidRPr="00BD5CC8">
        <w:rPr>
          <w:rFonts w:ascii="Times New Roman" w:hAnsi="Times New Roman" w:cs="Times New Roman"/>
          <w:sz w:val="24"/>
          <w:szCs w:val="24"/>
        </w:rPr>
        <w:t xml:space="preserve">eitas as considerações iniciais, </w:t>
      </w:r>
      <w:r w:rsidRPr="00BD5CC8">
        <w:rPr>
          <w:rFonts w:ascii="Times New Roman" w:hAnsi="Times New Roman" w:cs="Times New Roman"/>
          <w:sz w:val="24"/>
          <w:szCs w:val="24"/>
        </w:rPr>
        <w:t xml:space="preserve">para efeito de organização, </w:t>
      </w:r>
      <w:r w:rsidR="00DC1F00" w:rsidRPr="00BD5CC8">
        <w:rPr>
          <w:rFonts w:ascii="Times New Roman" w:hAnsi="Times New Roman" w:cs="Times New Roman"/>
          <w:sz w:val="24"/>
          <w:szCs w:val="24"/>
        </w:rPr>
        <w:t xml:space="preserve">esta obra será dividida em </w:t>
      </w:r>
      <w:r w:rsidR="006F6318" w:rsidRPr="00BD5CC8">
        <w:rPr>
          <w:rFonts w:ascii="Times New Roman" w:hAnsi="Times New Roman" w:cs="Times New Roman"/>
          <w:sz w:val="24"/>
          <w:szCs w:val="24"/>
        </w:rPr>
        <w:t>duas</w:t>
      </w:r>
      <w:r w:rsidR="00DC1F00" w:rsidRPr="00BD5CC8">
        <w:rPr>
          <w:rFonts w:ascii="Times New Roman" w:hAnsi="Times New Roman" w:cs="Times New Roman"/>
          <w:sz w:val="24"/>
          <w:szCs w:val="24"/>
        </w:rPr>
        <w:t xml:space="preserve"> partes, a saber: considerações gerais acerca da responsabilidade da administração pública </w:t>
      </w:r>
      <w:r w:rsidR="006F6318" w:rsidRPr="00BD5CC8">
        <w:rPr>
          <w:rFonts w:ascii="Times New Roman" w:hAnsi="Times New Roman" w:cs="Times New Roman"/>
          <w:sz w:val="24"/>
          <w:szCs w:val="24"/>
        </w:rPr>
        <w:t>por atos omissivos</w:t>
      </w:r>
      <w:r w:rsidR="0052262B" w:rsidRPr="00BD5CC8">
        <w:rPr>
          <w:rFonts w:ascii="Times New Roman" w:hAnsi="Times New Roman" w:cs="Times New Roman"/>
          <w:sz w:val="24"/>
          <w:szCs w:val="24"/>
        </w:rPr>
        <w:t xml:space="preserve"> </w:t>
      </w:r>
      <w:proofErr w:type="spellStart"/>
      <w:r w:rsidR="0052262B" w:rsidRPr="00BD5CC8">
        <w:rPr>
          <w:rFonts w:ascii="Times New Roman" w:hAnsi="Times New Roman" w:cs="Times New Roman"/>
          <w:sz w:val="24"/>
          <w:szCs w:val="24"/>
        </w:rPr>
        <w:t>extracontratuais</w:t>
      </w:r>
      <w:r w:rsidR="00DC1F00" w:rsidRPr="00BD5CC8">
        <w:rPr>
          <w:rFonts w:ascii="Times New Roman" w:hAnsi="Times New Roman" w:cs="Times New Roman"/>
          <w:sz w:val="24"/>
          <w:szCs w:val="24"/>
        </w:rPr>
        <w:t>e</w:t>
      </w:r>
      <w:proofErr w:type="spellEnd"/>
      <w:r w:rsidR="00DC1F00" w:rsidRPr="00BD5CC8">
        <w:rPr>
          <w:rFonts w:ascii="Times New Roman" w:hAnsi="Times New Roman" w:cs="Times New Roman"/>
          <w:sz w:val="24"/>
          <w:szCs w:val="24"/>
        </w:rPr>
        <w:t xml:space="preserve"> os entendimentos doutrinários e </w:t>
      </w:r>
      <w:r w:rsidR="006F6318" w:rsidRPr="00BD5CC8">
        <w:rPr>
          <w:rFonts w:ascii="Times New Roman" w:hAnsi="Times New Roman" w:cs="Times New Roman"/>
          <w:sz w:val="24"/>
          <w:szCs w:val="24"/>
        </w:rPr>
        <w:t>jurisprudências</w:t>
      </w:r>
      <w:r w:rsidR="00DC1F00" w:rsidRPr="00BD5CC8">
        <w:rPr>
          <w:rFonts w:ascii="Times New Roman" w:hAnsi="Times New Roman" w:cs="Times New Roman"/>
          <w:sz w:val="24"/>
          <w:szCs w:val="24"/>
        </w:rPr>
        <w:t xml:space="preserve"> nesse sentido.</w:t>
      </w:r>
    </w:p>
    <w:p w:rsidR="001A3150" w:rsidRPr="00BD5CC8" w:rsidRDefault="001A3150" w:rsidP="00BD5CC8">
      <w:pPr>
        <w:autoSpaceDE w:val="0"/>
        <w:autoSpaceDN w:val="0"/>
        <w:adjustRightInd w:val="0"/>
        <w:spacing w:after="0" w:line="360" w:lineRule="auto"/>
        <w:jc w:val="both"/>
        <w:rPr>
          <w:rFonts w:ascii="Times New Roman" w:hAnsi="Times New Roman" w:cs="Times New Roman"/>
          <w:sz w:val="24"/>
          <w:szCs w:val="24"/>
        </w:rPr>
      </w:pPr>
    </w:p>
    <w:p w:rsidR="00834383" w:rsidRPr="00BD5CC8" w:rsidRDefault="001A3150" w:rsidP="00BD5CC8">
      <w:pPr>
        <w:autoSpaceDE w:val="0"/>
        <w:autoSpaceDN w:val="0"/>
        <w:adjustRightInd w:val="0"/>
        <w:spacing w:after="0" w:line="360" w:lineRule="auto"/>
        <w:jc w:val="both"/>
        <w:rPr>
          <w:rFonts w:ascii="Times New Roman" w:hAnsi="Times New Roman" w:cs="Times New Roman"/>
          <w:sz w:val="24"/>
          <w:szCs w:val="24"/>
        </w:rPr>
      </w:pPr>
      <w:r w:rsidRPr="00BD5CC8">
        <w:rPr>
          <w:rFonts w:ascii="Times New Roman" w:hAnsi="Times New Roman" w:cs="Times New Roman"/>
          <w:b/>
          <w:sz w:val="24"/>
          <w:szCs w:val="24"/>
        </w:rPr>
        <w:t xml:space="preserve">2Considerações gerais acerca da responsabilidade da Administração Pública por atos omissivos extracontratuais </w:t>
      </w:r>
    </w:p>
    <w:p w:rsidR="0048492D" w:rsidRPr="00BD5CC8" w:rsidRDefault="00E26B2D" w:rsidP="00BD5CC8">
      <w:pPr>
        <w:autoSpaceDE w:val="0"/>
        <w:autoSpaceDN w:val="0"/>
        <w:adjustRightInd w:val="0"/>
        <w:spacing w:after="0" w:line="360" w:lineRule="auto"/>
        <w:ind w:firstLine="709"/>
        <w:jc w:val="both"/>
        <w:rPr>
          <w:rFonts w:ascii="Times New Roman" w:hAnsi="Times New Roman" w:cs="Times New Roman"/>
          <w:sz w:val="24"/>
          <w:szCs w:val="24"/>
        </w:rPr>
      </w:pPr>
      <w:r w:rsidRPr="00BD5CC8">
        <w:rPr>
          <w:rFonts w:ascii="Times New Roman" w:hAnsi="Times New Roman" w:cs="Times New Roman"/>
          <w:sz w:val="24"/>
          <w:szCs w:val="24"/>
        </w:rPr>
        <w:t>O Estado causa danos a particular</w:t>
      </w:r>
      <w:r w:rsidR="007A060E" w:rsidRPr="00BD5CC8">
        <w:rPr>
          <w:rFonts w:ascii="Times New Roman" w:hAnsi="Times New Roman" w:cs="Times New Roman"/>
          <w:sz w:val="24"/>
          <w:szCs w:val="24"/>
        </w:rPr>
        <w:t xml:space="preserve"> por ação ou por omissão. Quando o fato administrativo é omissivo, o Estado </w:t>
      </w:r>
      <w:r w:rsidR="00CE72ED" w:rsidRPr="00BD5CC8">
        <w:rPr>
          <w:rFonts w:ascii="Times New Roman" w:hAnsi="Times New Roman" w:cs="Times New Roman"/>
          <w:sz w:val="24"/>
          <w:szCs w:val="24"/>
        </w:rPr>
        <w:t>não</w:t>
      </w:r>
      <w:r w:rsidR="007A060E" w:rsidRPr="00BD5CC8">
        <w:rPr>
          <w:rFonts w:ascii="Times New Roman" w:hAnsi="Times New Roman" w:cs="Times New Roman"/>
          <w:sz w:val="24"/>
          <w:szCs w:val="24"/>
        </w:rPr>
        <w:t xml:space="preserve"> imped</w:t>
      </w:r>
      <w:r w:rsidR="00CE72ED" w:rsidRPr="00BD5CC8">
        <w:rPr>
          <w:rFonts w:ascii="Times New Roman" w:hAnsi="Times New Roman" w:cs="Times New Roman"/>
          <w:sz w:val="24"/>
          <w:szCs w:val="24"/>
        </w:rPr>
        <w:t>e</w:t>
      </w:r>
      <w:r w:rsidR="007A060E" w:rsidRPr="00BD5CC8">
        <w:rPr>
          <w:rFonts w:ascii="Times New Roman" w:hAnsi="Times New Roman" w:cs="Times New Roman"/>
          <w:sz w:val="24"/>
          <w:szCs w:val="24"/>
        </w:rPr>
        <w:t xml:space="preserve"> a ocorrência </w:t>
      </w:r>
      <w:proofErr w:type="spellStart"/>
      <w:r w:rsidR="007A060E" w:rsidRPr="00BD5CC8">
        <w:rPr>
          <w:rFonts w:ascii="Times New Roman" w:hAnsi="Times New Roman" w:cs="Times New Roman"/>
          <w:sz w:val="24"/>
          <w:szCs w:val="24"/>
        </w:rPr>
        <w:t>dodano</w:t>
      </w:r>
      <w:proofErr w:type="spellEnd"/>
      <w:r w:rsidR="007A060E" w:rsidRPr="00BD5CC8">
        <w:rPr>
          <w:rFonts w:ascii="Times New Roman" w:hAnsi="Times New Roman" w:cs="Times New Roman"/>
          <w:sz w:val="24"/>
          <w:szCs w:val="24"/>
        </w:rPr>
        <w:t xml:space="preserve">, sendo </w:t>
      </w:r>
      <w:r w:rsidR="00BA03C0" w:rsidRPr="00BD5CC8">
        <w:rPr>
          <w:rFonts w:ascii="Times New Roman" w:hAnsi="Times New Roman" w:cs="Times New Roman"/>
          <w:sz w:val="24"/>
          <w:szCs w:val="24"/>
        </w:rPr>
        <w:t>responsável civilmente e obrigado a reparar os prejuízos, porem, nem toda conduta omissiva produzirá fato gerador de responsabilidade para o mesmo.</w:t>
      </w:r>
    </w:p>
    <w:p w:rsidR="0048492D" w:rsidRPr="00BD5CC8" w:rsidRDefault="00BA03C0" w:rsidP="00BD5CC8">
      <w:pPr>
        <w:autoSpaceDE w:val="0"/>
        <w:autoSpaceDN w:val="0"/>
        <w:adjustRightInd w:val="0"/>
        <w:spacing w:after="0" w:line="360" w:lineRule="auto"/>
        <w:ind w:firstLine="709"/>
        <w:jc w:val="both"/>
        <w:rPr>
          <w:rFonts w:ascii="Times New Roman" w:hAnsi="Times New Roman" w:cs="Times New Roman"/>
          <w:sz w:val="24"/>
          <w:szCs w:val="24"/>
        </w:rPr>
      </w:pPr>
      <w:r w:rsidRPr="00BD5CC8">
        <w:rPr>
          <w:rFonts w:ascii="Times New Roman" w:hAnsi="Times New Roman" w:cs="Times New Roman"/>
          <w:sz w:val="24"/>
          <w:szCs w:val="24"/>
        </w:rPr>
        <w:t xml:space="preserve">Importante destacar que em se tratando de responsabilidade por omissão, esta sempre decorrerá de um comportamento ilícito, que advém de uma norma legal que impõe um agir. Sem a presença dessa norma não há que se falar em inercia da administração, pois que não seria possível </w:t>
      </w:r>
      <w:r w:rsidR="00CF1251" w:rsidRPr="00BD5CC8">
        <w:rPr>
          <w:rFonts w:ascii="Times New Roman" w:hAnsi="Times New Roman" w:cs="Times New Roman"/>
          <w:sz w:val="24"/>
          <w:szCs w:val="24"/>
        </w:rPr>
        <w:t>a aplicação do principio da legalidade, que só permite a atuação desta quando tal comportamento encontra previsão no ordenamento jurídico.</w:t>
      </w:r>
    </w:p>
    <w:p w:rsidR="0048492D" w:rsidRPr="00BD5CC8" w:rsidRDefault="0011487A" w:rsidP="00BD5CC8">
      <w:pPr>
        <w:autoSpaceDE w:val="0"/>
        <w:autoSpaceDN w:val="0"/>
        <w:adjustRightInd w:val="0"/>
        <w:spacing w:after="0" w:line="360" w:lineRule="auto"/>
        <w:ind w:firstLine="709"/>
        <w:jc w:val="both"/>
        <w:rPr>
          <w:rFonts w:ascii="Times New Roman" w:hAnsi="Times New Roman" w:cs="Times New Roman"/>
          <w:sz w:val="24"/>
          <w:szCs w:val="24"/>
        </w:rPr>
      </w:pPr>
      <w:r w:rsidRPr="00BD5CC8">
        <w:rPr>
          <w:rFonts w:ascii="Times New Roman" w:hAnsi="Times New Roman" w:cs="Times New Roman"/>
          <w:sz w:val="24"/>
          <w:szCs w:val="24"/>
        </w:rPr>
        <w:lastRenderedPageBreak/>
        <w:t>Na responsabilidade decorrente de omissão, o Estado tem o dever de agir e deve ter a possibilidade de agir para evitar o dano. Tem que se tratar de uma conduta que seja exigível da Administração e que seja possível, devendo tal possibilidade ser exa</w:t>
      </w:r>
      <w:r w:rsidR="00B31330" w:rsidRPr="00BD5CC8">
        <w:rPr>
          <w:rFonts w:ascii="Times New Roman" w:hAnsi="Times New Roman" w:cs="Times New Roman"/>
          <w:sz w:val="24"/>
          <w:szCs w:val="24"/>
        </w:rPr>
        <w:t>minada frente ao caso concreto.</w:t>
      </w:r>
    </w:p>
    <w:p w:rsidR="0048492D" w:rsidRPr="00BD5CC8" w:rsidRDefault="000F4824" w:rsidP="00BD5CC8">
      <w:pPr>
        <w:autoSpaceDE w:val="0"/>
        <w:autoSpaceDN w:val="0"/>
        <w:adjustRightInd w:val="0"/>
        <w:spacing w:after="0" w:line="360" w:lineRule="auto"/>
        <w:ind w:firstLine="709"/>
        <w:jc w:val="both"/>
        <w:rPr>
          <w:rFonts w:ascii="Times New Roman" w:hAnsi="Times New Roman" w:cs="Times New Roman"/>
          <w:sz w:val="24"/>
          <w:szCs w:val="24"/>
        </w:rPr>
      </w:pPr>
      <w:r w:rsidRPr="00BD5CC8">
        <w:rPr>
          <w:rFonts w:ascii="Times New Roman" w:hAnsi="Times New Roman" w:cs="Times New Roman"/>
          <w:sz w:val="24"/>
          <w:szCs w:val="24"/>
        </w:rPr>
        <w:t>No que diz respeito à re</w:t>
      </w:r>
      <w:r w:rsidR="00CE72ED" w:rsidRPr="00BD5CC8">
        <w:rPr>
          <w:rFonts w:ascii="Times New Roman" w:hAnsi="Times New Roman" w:cs="Times New Roman"/>
          <w:sz w:val="24"/>
          <w:szCs w:val="24"/>
        </w:rPr>
        <w:t xml:space="preserve">sponsabilidade extracontratual, </w:t>
      </w:r>
      <w:r w:rsidR="00385A2A" w:rsidRPr="00BD5CC8">
        <w:rPr>
          <w:rFonts w:ascii="Times New Roman" w:hAnsi="Times New Roman" w:cs="Times New Roman"/>
          <w:sz w:val="24"/>
          <w:szCs w:val="24"/>
        </w:rPr>
        <w:t xml:space="preserve">ou aquiliana, cabe destacar que </w:t>
      </w:r>
      <w:r w:rsidR="00CE72ED" w:rsidRPr="00BD5CC8">
        <w:rPr>
          <w:rFonts w:ascii="Times New Roman" w:hAnsi="Times New Roman" w:cs="Times New Roman"/>
          <w:sz w:val="24"/>
          <w:szCs w:val="24"/>
        </w:rPr>
        <w:t xml:space="preserve">esta </w:t>
      </w:r>
      <w:r w:rsidR="00385A2A" w:rsidRPr="00BD5CC8">
        <w:rPr>
          <w:rFonts w:ascii="Times New Roman" w:hAnsi="Times New Roman" w:cs="Times New Roman"/>
          <w:sz w:val="24"/>
          <w:szCs w:val="24"/>
        </w:rPr>
        <w:t>resulta</w:t>
      </w:r>
      <w:r w:rsidR="004C6525" w:rsidRPr="00BD5CC8">
        <w:rPr>
          <w:rFonts w:ascii="Times New Roman" w:hAnsi="Times New Roman" w:cs="Times New Roman"/>
          <w:sz w:val="24"/>
          <w:szCs w:val="24"/>
        </w:rPr>
        <w:t xml:space="preserve"> de um ilícito extracontratual e de um inadimplemento normativo, </w:t>
      </w:r>
      <w:r w:rsidR="00385A2A" w:rsidRPr="00BD5CC8">
        <w:rPr>
          <w:rFonts w:ascii="Times New Roman" w:hAnsi="Times New Roman" w:cs="Times New Roman"/>
          <w:sz w:val="24"/>
          <w:szCs w:val="24"/>
        </w:rPr>
        <w:t>isto é, da prática de um ato ilícito por pessoa capaz ou incapaz, não havendo vínculo anterior entre as partes, por não estarem ligados por uma relação obrigacional ou contratual.</w:t>
      </w:r>
    </w:p>
    <w:p w:rsidR="0048492D" w:rsidRPr="00BD5CC8" w:rsidRDefault="004C6525" w:rsidP="00BD5CC8">
      <w:pPr>
        <w:autoSpaceDE w:val="0"/>
        <w:autoSpaceDN w:val="0"/>
        <w:adjustRightInd w:val="0"/>
        <w:spacing w:after="0" w:line="360" w:lineRule="auto"/>
        <w:ind w:firstLine="709"/>
        <w:jc w:val="both"/>
        <w:rPr>
          <w:rFonts w:ascii="Times New Roman" w:hAnsi="Times New Roman" w:cs="Times New Roman"/>
          <w:sz w:val="24"/>
          <w:szCs w:val="24"/>
        </w:rPr>
      </w:pPr>
      <w:r w:rsidRPr="00BD5CC8">
        <w:rPr>
          <w:rFonts w:ascii="Times New Roman" w:hAnsi="Times New Roman" w:cs="Times New Roman"/>
          <w:sz w:val="24"/>
          <w:szCs w:val="24"/>
        </w:rPr>
        <w:t xml:space="preserve">Sua fonte basilar é a inobservância de lei causando lesão ao direito, cabendo o ônus da prova </w:t>
      </w:r>
      <w:r w:rsidR="00CE72ED" w:rsidRPr="00BD5CC8">
        <w:rPr>
          <w:rFonts w:ascii="Times New Roman" w:hAnsi="Times New Roman" w:cs="Times New Roman"/>
          <w:sz w:val="24"/>
          <w:szCs w:val="24"/>
        </w:rPr>
        <w:t>à</w:t>
      </w:r>
      <w:r w:rsidRPr="00BD5CC8">
        <w:rPr>
          <w:rFonts w:ascii="Times New Roman" w:hAnsi="Times New Roman" w:cs="Times New Roman"/>
          <w:sz w:val="24"/>
          <w:szCs w:val="24"/>
        </w:rPr>
        <w:t xml:space="preserve"> vítima que deve provar a culpa do agente pela ocorrência do prejuízo por ela sofrido.</w:t>
      </w:r>
    </w:p>
    <w:p w:rsidR="0048492D" w:rsidRPr="00BD5CC8" w:rsidRDefault="005E5B79" w:rsidP="00BD5CC8">
      <w:pPr>
        <w:autoSpaceDE w:val="0"/>
        <w:autoSpaceDN w:val="0"/>
        <w:adjustRightInd w:val="0"/>
        <w:spacing w:after="0" w:line="360" w:lineRule="auto"/>
        <w:ind w:firstLine="709"/>
        <w:jc w:val="both"/>
        <w:rPr>
          <w:rFonts w:ascii="Times New Roman" w:hAnsi="Times New Roman" w:cs="Times New Roman"/>
          <w:sz w:val="24"/>
          <w:szCs w:val="24"/>
        </w:rPr>
      </w:pPr>
      <w:r w:rsidRPr="00BD5CC8">
        <w:rPr>
          <w:rFonts w:ascii="Times New Roman" w:hAnsi="Times New Roman" w:cs="Times New Roman"/>
          <w:sz w:val="24"/>
          <w:szCs w:val="24"/>
        </w:rPr>
        <w:t>A problemática existente dentro da conduta omissiva surge pela leitura do art. 43 do vigente Código Civil, onde o Estado somente seria responsabilizado, por omissão, de forma subjetiva, ou seja, provada a culpa ou dolo da administração, diferentemente do art. 37, §6º da CF que preconiza a responsabilidade objetiva, porém, sem ser específico quanto à forma de conduta.</w:t>
      </w:r>
    </w:p>
    <w:p w:rsidR="003A52D7" w:rsidRPr="00BD5CC8" w:rsidRDefault="005E5B79" w:rsidP="00BD5CC8">
      <w:pPr>
        <w:autoSpaceDE w:val="0"/>
        <w:autoSpaceDN w:val="0"/>
        <w:adjustRightInd w:val="0"/>
        <w:spacing w:after="0" w:line="360" w:lineRule="auto"/>
        <w:ind w:firstLine="709"/>
        <w:jc w:val="both"/>
        <w:rPr>
          <w:rFonts w:ascii="Times New Roman" w:hAnsi="Times New Roman" w:cs="Times New Roman"/>
          <w:sz w:val="24"/>
          <w:szCs w:val="24"/>
        </w:rPr>
      </w:pPr>
      <w:r w:rsidRPr="00BD5CC8">
        <w:rPr>
          <w:rFonts w:ascii="Times New Roman" w:hAnsi="Times New Roman" w:cs="Times New Roman"/>
          <w:sz w:val="24"/>
          <w:szCs w:val="24"/>
        </w:rPr>
        <w:t>O artigo 37, § 6º da Constituição Federal prevê a responsabilidade objetiva do Estado em casos em que seus agentes, nessa qualidade, causarem danos a terceiros. Ocorre que tal dispositivo não deixou expresso se o caso se aplica também às condutas omissivas. Essa lacuna ocasionou o surgimento de duas teorias: a teoria do risco - aplicada também às omissões do ente público - e a teoria da culpa, em que os defensores acreditam que deva haver demonstração de dolo ou culpa do Estado nos casos de omissão.</w:t>
      </w:r>
    </w:p>
    <w:p w:rsidR="001A3150" w:rsidRPr="00BD5CC8" w:rsidRDefault="001A3150" w:rsidP="00BD5CC8">
      <w:pPr>
        <w:autoSpaceDE w:val="0"/>
        <w:autoSpaceDN w:val="0"/>
        <w:adjustRightInd w:val="0"/>
        <w:spacing w:after="0" w:line="360" w:lineRule="auto"/>
        <w:ind w:firstLine="709"/>
        <w:jc w:val="both"/>
        <w:rPr>
          <w:rFonts w:ascii="Times New Roman" w:hAnsi="Times New Roman" w:cs="Times New Roman"/>
          <w:sz w:val="24"/>
          <w:szCs w:val="24"/>
        </w:rPr>
      </w:pPr>
    </w:p>
    <w:p w:rsidR="001A3150" w:rsidRPr="00BD5CC8" w:rsidRDefault="001A3150" w:rsidP="00BD5CC8">
      <w:pPr>
        <w:autoSpaceDE w:val="0"/>
        <w:autoSpaceDN w:val="0"/>
        <w:adjustRightInd w:val="0"/>
        <w:spacing w:after="0" w:line="360" w:lineRule="auto"/>
        <w:jc w:val="both"/>
        <w:rPr>
          <w:rFonts w:ascii="Times New Roman" w:hAnsi="Times New Roman" w:cs="Times New Roman"/>
          <w:sz w:val="24"/>
          <w:szCs w:val="24"/>
        </w:rPr>
      </w:pPr>
      <w:r w:rsidRPr="00BD5CC8">
        <w:rPr>
          <w:rFonts w:ascii="Times New Roman" w:hAnsi="Times New Roman" w:cs="Times New Roman"/>
          <w:b/>
          <w:sz w:val="24"/>
          <w:szCs w:val="24"/>
        </w:rPr>
        <w:t xml:space="preserve">3 Entendimentos doutrinários e jurisprudenciais: responsabilidade objetiva ou subjetiva da Administração Pública por atos omissivos extracontratuais </w:t>
      </w:r>
    </w:p>
    <w:p w:rsidR="0048492D" w:rsidRPr="00BD5CC8" w:rsidRDefault="003A52D7" w:rsidP="00BD5CC8">
      <w:pPr>
        <w:spacing w:line="360" w:lineRule="auto"/>
        <w:ind w:firstLine="709"/>
        <w:jc w:val="both"/>
        <w:rPr>
          <w:rFonts w:ascii="Times New Roman" w:hAnsi="Times New Roman" w:cs="Times New Roman"/>
          <w:b/>
          <w:sz w:val="24"/>
          <w:szCs w:val="24"/>
        </w:rPr>
      </w:pPr>
      <w:r w:rsidRPr="00BD5CC8">
        <w:rPr>
          <w:rFonts w:ascii="Times New Roman" w:hAnsi="Times New Roman" w:cs="Times New Roman"/>
          <w:sz w:val="24"/>
          <w:szCs w:val="24"/>
        </w:rPr>
        <w:t>A doutrina não é pacífica quanto à responsabilidade do Estado por seus atos omissivos. Nesse sentido, apesar de filiar-se à corrente contrária, DI PIETRO, afirma que a maioria da doutrina entende que a responsabilidade do mesmo deve objetiva, portanto, prescinde de culpa.</w:t>
      </w:r>
    </w:p>
    <w:p w:rsidR="0048492D" w:rsidRPr="00BD5CC8" w:rsidRDefault="003A52D7" w:rsidP="00BD5CC8">
      <w:pPr>
        <w:spacing w:line="360" w:lineRule="auto"/>
        <w:ind w:firstLine="709"/>
        <w:jc w:val="both"/>
        <w:rPr>
          <w:rFonts w:ascii="Times New Roman" w:hAnsi="Times New Roman" w:cs="Times New Roman"/>
          <w:b/>
          <w:sz w:val="24"/>
          <w:szCs w:val="24"/>
        </w:rPr>
      </w:pPr>
      <w:r w:rsidRPr="00BD5CC8">
        <w:rPr>
          <w:rFonts w:ascii="Times New Roman" w:hAnsi="Times New Roman" w:cs="Times New Roman"/>
          <w:sz w:val="24"/>
          <w:szCs w:val="24"/>
        </w:rPr>
        <w:t xml:space="preserve">Defensor da teoria subjetiva, Celso </w:t>
      </w:r>
      <w:r w:rsidR="001A3150" w:rsidRPr="00BD5CC8">
        <w:rPr>
          <w:rFonts w:ascii="Times New Roman" w:hAnsi="Times New Roman" w:cs="Times New Roman"/>
          <w:sz w:val="24"/>
          <w:szCs w:val="24"/>
        </w:rPr>
        <w:t>Antônio</w:t>
      </w:r>
      <w:r w:rsidRPr="00BD5CC8">
        <w:rPr>
          <w:rFonts w:ascii="Times New Roman" w:hAnsi="Times New Roman" w:cs="Times New Roman"/>
          <w:sz w:val="24"/>
          <w:szCs w:val="24"/>
        </w:rPr>
        <w:t xml:space="preserve"> Bandeira de Mello, preleciona que “quando o dano foi possível em decorrência de uma omissão do Estado (o serviço não </w:t>
      </w:r>
      <w:r w:rsidRPr="00BD5CC8">
        <w:rPr>
          <w:rFonts w:ascii="Times New Roman" w:hAnsi="Times New Roman" w:cs="Times New Roman"/>
          <w:sz w:val="24"/>
          <w:szCs w:val="24"/>
        </w:rPr>
        <w:lastRenderedPageBreak/>
        <w:t xml:space="preserve">funcionou, funcionou tardia ou ineficientemente) é de aplicar-se a teoria da responsabilidade subjetiva”. Tudo isto porque se não agiu, não pode ser autor do dano, tampouco responsável pelo mesmo. </w:t>
      </w:r>
    </w:p>
    <w:p w:rsidR="0048492D" w:rsidRPr="00BD5CC8" w:rsidRDefault="003A52D7" w:rsidP="00BD5CC8">
      <w:pPr>
        <w:spacing w:line="360" w:lineRule="auto"/>
        <w:ind w:firstLine="709"/>
        <w:jc w:val="both"/>
        <w:rPr>
          <w:rFonts w:ascii="Times New Roman" w:hAnsi="Times New Roman" w:cs="Times New Roman"/>
          <w:b/>
          <w:sz w:val="24"/>
          <w:szCs w:val="24"/>
        </w:rPr>
      </w:pPr>
      <w:r w:rsidRPr="00BD5CC8">
        <w:rPr>
          <w:rFonts w:ascii="Times New Roman" w:hAnsi="Times New Roman" w:cs="Times New Roman"/>
          <w:sz w:val="24"/>
          <w:szCs w:val="24"/>
        </w:rPr>
        <w:t xml:space="preserve">Ainda nesse diapasão, afirma que a responsabilidade estatal por ato omissivo é sempre responsabilidade por comportamento ilícito, derivando de uma conduta negligente, imperita ou imprudente. Como os referidos elementos são característicos da culpa, por esse motivo, deve ser esta a responsabilidade subjetiva e não objetiva. Contudo, não pode tratar-se de qualquer omissão, de uma omissão genérica qualquer. Aduz ainda o autor que é imprescindível que a omissão seja específica, do contrário, responderá subjetivamente. </w:t>
      </w:r>
    </w:p>
    <w:p w:rsidR="003A52D7" w:rsidRPr="00BD5CC8" w:rsidRDefault="003A52D7" w:rsidP="00BD5CC8">
      <w:pPr>
        <w:spacing w:line="360" w:lineRule="auto"/>
        <w:ind w:firstLine="709"/>
        <w:jc w:val="both"/>
        <w:rPr>
          <w:rFonts w:ascii="Times New Roman" w:hAnsi="Times New Roman" w:cs="Times New Roman"/>
          <w:b/>
          <w:sz w:val="24"/>
          <w:szCs w:val="24"/>
        </w:rPr>
      </w:pPr>
      <w:r w:rsidRPr="00BD5CC8">
        <w:rPr>
          <w:rFonts w:ascii="Times New Roman" w:hAnsi="Times New Roman" w:cs="Times New Roman"/>
          <w:sz w:val="24"/>
          <w:szCs w:val="24"/>
        </w:rPr>
        <w:t xml:space="preserve">Por outro lado, a teoria objetiva de responsabilidade do Estado por seus atos omissivos tem fundamento no art.37 §6º da Constituição Federal pelo qual: </w:t>
      </w:r>
    </w:p>
    <w:p w:rsidR="003A52D7" w:rsidRPr="00BD5CC8" w:rsidRDefault="003A52D7" w:rsidP="00BD5CC8">
      <w:pPr>
        <w:spacing w:line="360" w:lineRule="auto"/>
        <w:ind w:left="2268"/>
        <w:jc w:val="both"/>
        <w:rPr>
          <w:rFonts w:ascii="Times New Roman" w:hAnsi="Times New Roman" w:cs="Times New Roman"/>
          <w:sz w:val="24"/>
          <w:szCs w:val="24"/>
          <w:shd w:val="clear" w:color="auto" w:fill="FFFFFF"/>
        </w:rPr>
      </w:pPr>
      <w:r w:rsidRPr="00BD5CC8">
        <w:rPr>
          <w:rFonts w:ascii="Times New Roman" w:hAnsi="Times New Roman" w:cs="Times New Roman"/>
          <w:color w:val="000000"/>
          <w:sz w:val="24"/>
          <w:szCs w:val="24"/>
          <w:shd w:val="clear" w:color="auto" w:fill="FFFFFF"/>
        </w:rPr>
        <w:t>Art. 37. A administração pública direta e indireta de qualquer dos Poderes da União, dos Estados, do Distrito Federal e dos Municípios obedecerá aos princípios de legalidade, impessoalidade, moralidade, publicidade e eficiência e, também, ao seguinte:</w:t>
      </w:r>
      <w:r w:rsidRPr="00BD5CC8">
        <w:rPr>
          <w:rStyle w:val="apple-converted-space"/>
          <w:rFonts w:ascii="Times New Roman" w:hAnsi="Times New Roman" w:cs="Times New Roman"/>
          <w:color w:val="000000"/>
          <w:sz w:val="24"/>
          <w:szCs w:val="24"/>
          <w:shd w:val="clear" w:color="auto" w:fill="FFFFFF"/>
        </w:rPr>
        <w:t> </w:t>
      </w:r>
    </w:p>
    <w:p w:rsidR="003A52D7" w:rsidRPr="00BD5CC8" w:rsidRDefault="003A52D7" w:rsidP="00BD5CC8">
      <w:pPr>
        <w:spacing w:line="360" w:lineRule="auto"/>
        <w:ind w:left="2268"/>
        <w:jc w:val="both"/>
        <w:rPr>
          <w:rFonts w:ascii="Times New Roman" w:hAnsi="Times New Roman" w:cs="Times New Roman"/>
          <w:sz w:val="24"/>
          <w:szCs w:val="24"/>
        </w:rPr>
      </w:pPr>
      <w:r w:rsidRPr="00BD5CC8">
        <w:rPr>
          <w:rFonts w:ascii="Times New Roman" w:hAnsi="Times New Roman" w:cs="Times New Roman"/>
          <w:color w:val="000000"/>
          <w:sz w:val="24"/>
          <w:szCs w:val="24"/>
          <w:shd w:val="clear" w:color="auto" w:fill="FFFFFF"/>
        </w:rPr>
        <w:t>§ 6º - As pessoas jurídicas de direito público e as de direito privado prestadoras de serviços públicos responderão pelos danos que seus agentes, nessa qualidade, causarem a terceiros, assegurado o direito de regresso contra o responsável nos casos de dolo ou culpa.</w:t>
      </w:r>
    </w:p>
    <w:p w:rsidR="0048492D" w:rsidRPr="00BD5CC8" w:rsidRDefault="003A52D7" w:rsidP="00BD5CC8">
      <w:pPr>
        <w:spacing w:line="360" w:lineRule="auto"/>
        <w:ind w:firstLine="708"/>
        <w:jc w:val="both"/>
        <w:rPr>
          <w:rFonts w:ascii="Times New Roman" w:hAnsi="Times New Roman" w:cs="Times New Roman"/>
          <w:sz w:val="24"/>
          <w:szCs w:val="24"/>
        </w:rPr>
      </w:pPr>
      <w:r w:rsidRPr="00BD5CC8">
        <w:rPr>
          <w:rFonts w:ascii="Times New Roman" w:hAnsi="Times New Roman" w:cs="Times New Roman"/>
          <w:sz w:val="24"/>
          <w:szCs w:val="24"/>
        </w:rPr>
        <w:t>Assim, defendem que o referido artigo não é claro quanto ao tipo de conduta adotada pelo Estado, se comissiva ou omissiva. Há que se depreender do mesmo, apenas o fato de “causarem” danos a terceiros. Por esse motivo não haveria qualquer equívoco em aplicar nos casos de omissão do Estado a responsabilidade objetiva. Dessa forma, entendem autores renomados como Hely Lopes Meirelles, para o qual “o exame desse dispositivo revela que o constituinte estabeleceu para todas as entidades estatais e seus desdobramentos administrativos a obrigação de indenizar o dano causado a terceiros por seus servidores, independente da prova de culpa no cometimento da lesão”. (</w:t>
      </w:r>
      <w:r w:rsidRPr="00BD5CC8">
        <w:rPr>
          <w:rFonts w:ascii="Times New Roman" w:hAnsi="Times New Roman" w:cs="Times New Roman"/>
          <w:i/>
          <w:sz w:val="24"/>
          <w:szCs w:val="24"/>
        </w:rPr>
        <w:t>Direito Administrativo Brasileiro</w:t>
      </w:r>
      <w:r w:rsidRPr="00BD5CC8">
        <w:rPr>
          <w:rFonts w:ascii="Times New Roman" w:hAnsi="Times New Roman" w:cs="Times New Roman"/>
          <w:sz w:val="24"/>
          <w:szCs w:val="24"/>
        </w:rPr>
        <w:t>, p. 635, 30ª Ed).</w:t>
      </w:r>
    </w:p>
    <w:p w:rsidR="003A52D7" w:rsidRPr="00BD5CC8" w:rsidRDefault="003A52D7" w:rsidP="00BD5CC8">
      <w:pPr>
        <w:spacing w:line="360" w:lineRule="auto"/>
        <w:ind w:firstLine="708"/>
        <w:jc w:val="both"/>
        <w:rPr>
          <w:rFonts w:ascii="Times New Roman" w:hAnsi="Times New Roman" w:cs="Times New Roman"/>
          <w:sz w:val="24"/>
          <w:szCs w:val="24"/>
        </w:rPr>
      </w:pPr>
      <w:r w:rsidRPr="00BD5CC8">
        <w:rPr>
          <w:rFonts w:ascii="Times New Roman" w:hAnsi="Times New Roman" w:cs="Times New Roman"/>
          <w:sz w:val="24"/>
          <w:szCs w:val="24"/>
        </w:rPr>
        <w:lastRenderedPageBreak/>
        <w:t xml:space="preserve">Quanto ao entendimento jurisprudencial também não há unanimidade. Assim, é pertinente destacar: </w:t>
      </w:r>
    </w:p>
    <w:p w:rsidR="003A52D7" w:rsidRPr="00BD5CC8" w:rsidRDefault="003A52D7" w:rsidP="00BD5CC8">
      <w:pPr>
        <w:spacing w:line="360" w:lineRule="auto"/>
        <w:jc w:val="both"/>
        <w:rPr>
          <w:rFonts w:ascii="Times New Roman" w:hAnsi="Times New Roman" w:cs="Times New Roman"/>
          <w:sz w:val="24"/>
          <w:szCs w:val="24"/>
        </w:rPr>
      </w:pPr>
      <w:r w:rsidRPr="00BD5CC8">
        <w:rPr>
          <w:rFonts w:ascii="Times New Roman" w:hAnsi="Times New Roman" w:cs="Times New Roman"/>
          <w:sz w:val="24"/>
          <w:szCs w:val="24"/>
        </w:rPr>
        <w:t>EMENTA: AGRAVO REGIMENTAL NO RECURSO EXTRAORDINÁRIO COM AGRAVO. CONSTITUCIONAL. RESPONSABILIDADE OBJETIVA DO ESTADO. PRISÃO DE PESSOA INOCENTE. DANOS MORAIS. IMPOSSIBILIDADE DE REEXAME DE PROVAS. SÚMULA N. 279 DO SUPREMO TRIBUNAL FEDERAL. AGRAVO REGIMENTAL AO QUAL SE NEGA PROVIMENTO.</w:t>
      </w:r>
    </w:p>
    <w:p w:rsidR="003A52D7" w:rsidRPr="00BD5CC8" w:rsidRDefault="003A52D7" w:rsidP="00BD5CC8">
      <w:pPr>
        <w:spacing w:line="360" w:lineRule="auto"/>
        <w:jc w:val="both"/>
        <w:rPr>
          <w:rFonts w:ascii="Times New Roman" w:hAnsi="Times New Roman" w:cs="Times New Roman"/>
          <w:sz w:val="24"/>
          <w:szCs w:val="24"/>
        </w:rPr>
      </w:pPr>
      <w:r w:rsidRPr="00BD5CC8">
        <w:rPr>
          <w:rFonts w:ascii="Times New Roman" w:hAnsi="Times New Roman" w:cs="Times New Roman"/>
          <w:sz w:val="24"/>
          <w:szCs w:val="24"/>
        </w:rPr>
        <w:t>ACÓRDÃO: Vistos, relatados e discutidos estes autos, acordam os Ministros do Supremo Tribunal Federal, em Segunda Turma, sob a Presidência do Ministro Ricardo Lewandowski, na conformidade da ata de julgamento e das notas taquigráficas, à unanimidade, em negar provimento ao agravo regimental no recurso extraordinário com agravo, nos termos do voto da Relatora. Não participou, justificadamente, deste julgamento, o Ministro Gilmar Mendes. Ausente, justificadamente, o Ministro Celso de Mello. (STF, RE 727.076, Rel. Ministra Cármen Lúcia, DJ 02/04/2013</w:t>
      </w:r>
      <w:r w:rsidR="005201B9" w:rsidRPr="00BD5CC8">
        <w:rPr>
          <w:rFonts w:ascii="Times New Roman" w:hAnsi="Times New Roman" w:cs="Times New Roman"/>
          <w:sz w:val="24"/>
          <w:szCs w:val="24"/>
        </w:rPr>
        <w:t>).</w:t>
      </w:r>
    </w:p>
    <w:p w:rsidR="003A52D7" w:rsidRPr="00BD5CC8" w:rsidRDefault="003A52D7" w:rsidP="00BD5CC8">
      <w:pPr>
        <w:spacing w:line="360" w:lineRule="auto"/>
        <w:ind w:firstLine="708"/>
        <w:jc w:val="both"/>
        <w:rPr>
          <w:rFonts w:ascii="Times New Roman" w:hAnsi="Times New Roman" w:cs="Times New Roman"/>
          <w:sz w:val="24"/>
          <w:szCs w:val="24"/>
        </w:rPr>
      </w:pPr>
      <w:r w:rsidRPr="00BD5CC8">
        <w:rPr>
          <w:rFonts w:ascii="Times New Roman" w:hAnsi="Times New Roman" w:cs="Times New Roman"/>
          <w:sz w:val="24"/>
          <w:szCs w:val="24"/>
        </w:rPr>
        <w:t>No caso supramencionado é de se destacar que todos os presentes na Segunda Turma, presidido pelo ministro Ricardo Lewandowski, foram unânimes em reconhecer a responsabilidade civil objetiva do Estado.</w:t>
      </w:r>
    </w:p>
    <w:p w:rsidR="003A52D7" w:rsidRPr="00BD5CC8" w:rsidRDefault="003A52D7" w:rsidP="00BD5CC8">
      <w:pPr>
        <w:spacing w:line="360" w:lineRule="auto"/>
        <w:ind w:firstLine="708"/>
        <w:jc w:val="both"/>
        <w:rPr>
          <w:rFonts w:ascii="Times New Roman" w:hAnsi="Times New Roman" w:cs="Times New Roman"/>
          <w:sz w:val="24"/>
          <w:szCs w:val="24"/>
        </w:rPr>
      </w:pPr>
      <w:r w:rsidRPr="00BD5CC8">
        <w:rPr>
          <w:rFonts w:ascii="Times New Roman" w:hAnsi="Times New Roman" w:cs="Times New Roman"/>
          <w:sz w:val="24"/>
          <w:szCs w:val="24"/>
        </w:rPr>
        <w:t>Em sentido contrário, temos posicionamento segundo o qual, deve ser vigente a teoria subjetiva, sendo imprescindível assim que se comprove a existência de culpa ou dolo. Vejamos.</w:t>
      </w:r>
    </w:p>
    <w:p w:rsidR="003A52D7" w:rsidRPr="00BD5CC8" w:rsidRDefault="003A52D7" w:rsidP="00BD5CC8">
      <w:pPr>
        <w:spacing w:line="360" w:lineRule="auto"/>
        <w:jc w:val="both"/>
        <w:rPr>
          <w:rFonts w:ascii="Times New Roman" w:hAnsi="Times New Roman" w:cs="Times New Roman"/>
          <w:sz w:val="24"/>
          <w:szCs w:val="24"/>
        </w:rPr>
      </w:pPr>
      <w:r w:rsidRPr="00BD5CC8">
        <w:rPr>
          <w:rFonts w:ascii="Times New Roman" w:hAnsi="Times New Roman" w:cs="Times New Roman"/>
          <w:sz w:val="24"/>
          <w:szCs w:val="24"/>
        </w:rPr>
        <w:t xml:space="preserve">CONSTITUCIONAL. ADMINISTRATIVO. CIVIL. RESPONSABILIDADE CIVIL DO ESTADO. ATO OMISSIVO DO PODER PÚBLICO: DETENTO FERIDO POR OUTRO DETENTO. RESPONSABILIDADE SUBJETIVA: CULPA PUBLICIZADA: FALTA DO SERVIÇO. C.F., art. 37, § 6º. I. - Tratando-se de ato omissivo do poder público, a responsabilidade civil por esse ato é subjetiva, pelo que exige dolo ou culpa, em sentido estrito, esta numa de suas três vertentes -- a negligência, a imperícia ou a imprudência – não sendo, entretanto, necessário individualizá-la, dado que pode ser atribuída ao serviço público, de forma genérica, a falta do serviço. II. - A falta do serviço - </w:t>
      </w:r>
      <w:proofErr w:type="spellStart"/>
      <w:r w:rsidRPr="00BD5CC8">
        <w:rPr>
          <w:rFonts w:ascii="Times New Roman" w:hAnsi="Times New Roman" w:cs="Times New Roman"/>
          <w:sz w:val="24"/>
          <w:szCs w:val="24"/>
        </w:rPr>
        <w:t>faute</w:t>
      </w:r>
      <w:proofErr w:type="spellEnd"/>
      <w:r w:rsidRPr="00BD5CC8">
        <w:rPr>
          <w:rFonts w:ascii="Times New Roman" w:hAnsi="Times New Roman" w:cs="Times New Roman"/>
          <w:sz w:val="24"/>
          <w:szCs w:val="24"/>
        </w:rPr>
        <w:t xml:space="preserve"> </w:t>
      </w:r>
      <w:proofErr w:type="spellStart"/>
      <w:r w:rsidRPr="00BD5CC8">
        <w:rPr>
          <w:rFonts w:ascii="Times New Roman" w:hAnsi="Times New Roman" w:cs="Times New Roman"/>
          <w:sz w:val="24"/>
          <w:szCs w:val="24"/>
        </w:rPr>
        <w:t>du</w:t>
      </w:r>
      <w:proofErr w:type="spellEnd"/>
      <w:r w:rsidRPr="00BD5CC8">
        <w:rPr>
          <w:rFonts w:ascii="Times New Roman" w:hAnsi="Times New Roman" w:cs="Times New Roman"/>
          <w:sz w:val="24"/>
          <w:szCs w:val="24"/>
        </w:rPr>
        <w:t xml:space="preserve"> </w:t>
      </w:r>
      <w:proofErr w:type="spellStart"/>
      <w:r w:rsidRPr="00BD5CC8">
        <w:rPr>
          <w:rFonts w:ascii="Times New Roman" w:hAnsi="Times New Roman" w:cs="Times New Roman"/>
          <w:sz w:val="24"/>
          <w:szCs w:val="24"/>
        </w:rPr>
        <w:t>service</w:t>
      </w:r>
      <w:proofErr w:type="spellEnd"/>
      <w:r w:rsidRPr="00BD5CC8">
        <w:rPr>
          <w:rFonts w:ascii="Times New Roman" w:hAnsi="Times New Roman" w:cs="Times New Roman"/>
          <w:sz w:val="24"/>
          <w:szCs w:val="24"/>
        </w:rPr>
        <w:t xml:space="preserve"> dos franceses -- não dispensa o requisito da causalidade, vale dizer, do nexo de causalidade entre ação omissiva atribuída ao poder público e o dano causado </w:t>
      </w:r>
      <w:proofErr w:type="gramStart"/>
      <w:r w:rsidR="005201B9" w:rsidRPr="00BD5CC8">
        <w:rPr>
          <w:rFonts w:ascii="Times New Roman" w:hAnsi="Times New Roman" w:cs="Times New Roman"/>
          <w:sz w:val="24"/>
          <w:szCs w:val="24"/>
        </w:rPr>
        <w:t>à</w:t>
      </w:r>
      <w:r w:rsidRPr="00BD5CC8">
        <w:rPr>
          <w:rFonts w:ascii="Times New Roman" w:hAnsi="Times New Roman" w:cs="Times New Roman"/>
          <w:sz w:val="24"/>
          <w:szCs w:val="24"/>
        </w:rPr>
        <w:t xml:space="preserve"> terceiro</w:t>
      </w:r>
      <w:proofErr w:type="gramEnd"/>
      <w:r w:rsidRPr="00BD5CC8">
        <w:rPr>
          <w:rFonts w:ascii="Times New Roman" w:hAnsi="Times New Roman" w:cs="Times New Roman"/>
          <w:sz w:val="24"/>
          <w:szCs w:val="24"/>
        </w:rPr>
        <w:t xml:space="preserve">. (...) IV. – RE conhecido e provido. (RE 382054 / RJ - Rio De Janeiro </w:t>
      </w:r>
      <w:r w:rsidRPr="00BD5CC8">
        <w:rPr>
          <w:rFonts w:ascii="Times New Roman" w:hAnsi="Times New Roman" w:cs="Times New Roman"/>
          <w:sz w:val="24"/>
          <w:szCs w:val="24"/>
        </w:rPr>
        <w:lastRenderedPageBreak/>
        <w:t xml:space="preserve">Recurso Extraordinário </w:t>
      </w:r>
      <w:r w:rsidR="005201B9" w:rsidRPr="00BD5CC8">
        <w:rPr>
          <w:rFonts w:ascii="Times New Roman" w:hAnsi="Times New Roman" w:cs="Times New Roman"/>
          <w:sz w:val="24"/>
          <w:szCs w:val="24"/>
        </w:rPr>
        <w:t>Relator (</w:t>
      </w:r>
      <w:r w:rsidRPr="00BD5CC8">
        <w:rPr>
          <w:rFonts w:ascii="Times New Roman" w:hAnsi="Times New Roman" w:cs="Times New Roman"/>
          <w:sz w:val="24"/>
          <w:szCs w:val="24"/>
        </w:rPr>
        <w:t xml:space="preserve">a): Min. Carlos Velloso Julgamento: 03/08/2004 Órgão Julgador: Segunda Turma). </w:t>
      </w:r>
    </w:p>
    <w:p w:rsidR="0048492D" w:rsidRPr="00BD5CC8" w:rsidRDefault="003A52D7" w:rsidP="00BD5CC8">
      <w:pPr>
        <w:spacing w:line="360" w:lineRule="auto"/>
        <w:ind w:firstLine="708"/>
        <w:jc w:val="both"/>
        <w:rPr>
          <w:rFonts w:ascii="Times New Roman" w:hAnsi="Times New Roman" w:cs="Times New Roman"/>
          <w:sz w:val="24"/>
          <w:szCs w:val="24"/>
        </w:rPr>
      </w:pPr>
      <w:r w:rsidRPr="00BD5CC8">
        <w:rPr>
          <w:rFonts w:ascii="Times New Roman" w:hAnsi="Times New Roman" w:cs="Times New Roman"/>
          <w:sz w:val="24"/>
          <w:szCs w:val="24"/>
        </w:rPr>
        <w:t>“Parece dominante na doutrina brasileira contemporânea a postura segundo a qual somente conforme os cânones da teoria subjetiva, derivada da culpa, será admissível imputar ao Estado a responsabilidade pelos danos possibilitados por sua omissão. (RE 237.536, Rel. Min. Sepúlveda Pertence)”.</w:t>
      </w:r>
    </w:p>
    <w:p w:rsidR="00C27240" w:rsidRDefault="001A3150" w:rsidP="00BD5CC8">
      <w:pPr>
        <w:spacing w:line="360" w:lineRule="auto"/>
        <w:jc w:val="both"/>
        <w:rPr>
          <w:rFonts w:ascii="Times New Roman" w:hAnsi="Times New Roman" w:cs="Times New Roman"/>
          <w:b/>
          <w:sz w:val="24"/>
          <w:szCs w:val="24"/>
        </w:rPr>
      </w:pPr>
      <w:proofErr w:type="gramStart"/>
      <w:r w:rsidRPr="00BD5CC8">
        <w:rPr>
          <w:rFonts w:ascii="Times New Roman" w:hAnsi="Times New Roman" w:cs="Times New Roman"/>
          <w:b/>
          <w:sz w:val="24"/>
          <w:szCs w:val="24"/>
        </w:rPr>
        <w:t xml:space="preserve">4 </w:t>
      </w:r>
      <w:r w:rsidR="0048492D" w:rsidRPr="00BD5CC8">
        <w:rPr>
          <w:rFonts w:ascii="Times New Roman" w:hAnsi="Times New Roman" w:cs="Times New Roman"/>
          <w:b/>
          <w:sz w:val="24"/>
          <w:szCs w:val="24"/>
        </w:rPr>
        <w:t>CONCLUSÃO</w:t>
      </w:r>
      <w:proofErr w:type="gramEnd"/>
    </w:p>
    <w:p w:rsidR="00C27240" w:rsidRDefault="00C27240" w:rsidP="00C753A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Conforme demonstrado a responsabilidade por omissão demonstra uma inércia, caracterizando uma conduta ilícita, esta afirmativa, decorre do fato da existência de um comando normativo, o qual direciona a conduta do Estado diante do caso concreto, ou Estado acarretará na análise do aspecto subjetivo do fato administrativo, ou seja, a culpa.</w:t>
      </w:r>
    </w:p>
    <w:p w:rsidR="00C27240" w:rsidRDefault="00C27240" w:rsidP="00C753A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artigo 43 do Código Civil estabelece que o Estado somente seria responsabilizado por omissão de forma subjetiva, havendo a necessidade nesse caso de provar a culpa ou o dolo da Administração, enquanto que, o artigo 37, § 6º da Constituição Federal que estabelece a responsabilidade </w:t>
      </w:r>
      <w:r w:rsidRPr="00BD5CC8">
        <w:rPr>
          <w:rFonts w:ascii="Times New Roman" w:hAnsi="Times New Roman" w:cs="Times New Roman"/>
          <w:sz w:val="24"/>
          <w:szCs w:val="24"/>
        </w:rPr>
        <w:t>objetiva, porém, sem ser específico quanto à forma de conduta</w:t>
      </w:r>
      <w:r>
        <w:rPr>
          <w:rFonts w:ascii="Times New Roman" w:hAnsi="Times New Roman" w:cs="Times New Roman"/>
          <w:sz w:val="24"/>
          <w:szCs w:val="24"/>
        </w:rPr>
        <w:t>.</w:t>
      </w:r>
    </w:p>
    <w:p w:rsidR="00C27240" w:rsidRPr="00BD5CC8" w:rsidRDefault="00C27240" w:rsidP="00BD5CC8">
      <w:pPr>
        <w:spacing w:line="360" w:lineRule="auto"/>
        <w:jc w:val="both"/>
        <w:rPr>
          <w:rFonts w:ascii="Times New Roman" w:hAnsi="Times New Roman" w:cs="Times New Roman"/>
          <w:sz w:val="24"/>
          <w:szCs w:val="24"/>
        </w:rPr>
      </w:pPr>
      <w:r>
        <w:rPr>
          <w:rFonts w:ascii="Times New Roman" w:hAnsi="Times New Roman" w:cs="Times New Roman"/>
          <w:sz w:val="24"/>
          <w:szCs w:val="24"/>
        </w:rPr>
        <w:tab/>
        <w:t>Observamos dessa forma que ainda continuam as divergências dou</w:t>
      </w:r>
      <w:r w:rsidR="00C753AA">
        <w:rPr>
          <w:rFonts w:ascii="Times New Roman" w:hAnsi="Times New Roman" w:cs="Times New Roman"/>
          <w:sz w:val="24"/>
          <w:szCs w:val="24"/>
        </w:rPr>
        <w:t xml:space="preserve">trinárias e </w:t>
      </w:r>
      <w:proofErr w:type="spellStart"/>
      <w:r w:rsidR="00C753AA">
        <w:rPr>
          <w:rFonts w:ascii="Times New Roman" w:hAnsi="Times New Roman" w:cs="Times New Roman"/>
          <w:sz w:val="24"/>
          <w:szCs w:val="24"/>
        </w:rPr>
        <w:t>jurisprudênciais</w:t>
      </w:r>
      <w:proofErr w:type="spellEnd"/>
      <w:r>
        <w:rPr>
          <w:rFonts w:ascii="Times New Roman" w:hAnsi="Times New Roman" w:cs="Times New Roman"/>
          <w:sz w:val="24"/>
          <w:szCs w:val="24"/>
        </w:rPr>
        <w:t xml:space="preserve"> quanto a responsabilidade civil da administração pública por condutas omissivas, destacando-se a tendência do Supremo Tribunal Federal na direção da objetivação, havendo uma ampliação da responsabilidade objetiva do Estado, mas havendo a necessidade de ponderação e análise de cada caso concreto, para não se estender de forma exagerada tal responsabilidade, comprometendo o bom andamento e desenvolvimento das atividades da Administração Pública.</w:t>
      </w:r>
    </w:p>
    <w:p w:rsidR="001A3150" w:rsidRPr="00BD5CC8" w:rsidRDefault="001A3150" w:rsidP="001A3150">
      <w:pPr>
        <w:autoSpaceDE w:val="0"/>
        <w:autoSpaceDN w:val="0"/>
        <w:adjustRightInd w:val="0"/>
        <w:spacing w:after="0" w:line="360" w:lineRule="auto"/>
        <w:jc w:val="center"/>
        <w:rPr>
          <w:rFonts w:ascii="Times New Roman" w:hAnsi="Times New Roman" w:cs="Times New Roman"/>
          <w:b/>
          <w:sz w:val="24"/>
          <w:szCs w:val="24"/>
        </w:rPr>
      </w:pPr>
      <w:r w:rsidRPr="00BD5CC8">
        <w:rPr>
          <w:rFonts w:ascii="Times New Roman" w:hAnsi="Times New Roman" w:cs="Times New Roman"/>
          <w:b/>
          <w:sz w:val="24"/>
          <w:szCs w:val="24"/>
        </w:rPr>
        <w:t>REFERENCIAS</w:t>
      </w:r>
    </w:p>
    <w:p w:rsidR="001A3150" w:rsidRPr="00BD5CC8" w:rsidRDefault="001A3150" w:rsidP="001A3150">
      <w:pPr>
        <w:autoSpaceDE w:val="0"/>
        <w:autoSpaceDN w:val="0"/>
        <w:adjustRightInd w:val="0"/>
        <w:spacing w:after="0" w:line="360" w:lineRule="auto"/>
        <w:jc w:val="center"/>
        <w:rPr>
          <w:rFonts w:ascii="Times New Roman" w:hAnsi="Times New Roman" w:cs="Times New Roman"/>
          <w:b/>
          <w:sz w:val="24"/>
          <w:szCs w:val="24"/>
        </w:rPr>
      </w:pPr>
    </w:p>
    <w:p w:rsidR="001A3150" w:rsidRPr="00BD5CC8" w:rsidRDefault="001A3150" w:rsidP="001A3150">
      <w:pPr>
        <w:autoSpaceDE w:val="0"/>
        <w:autoSpaceDN w:val="0"/>
        <w:adjustRightInd w:val="0"/>
        <w:spacing w:after="0" w:line="240" w:lineRule="auto"/>
        <w:rPr>
          <w:rFonts w:ascii="Times New Roman" w:hAnsi="Times New Roman" w:cs="Times New Roman"/>
          <w:sz w:val="24"/>
          <w:szCs w:val="24"/>
        </w:rPr>
      </w:pPr>
      <w:r w:rsidRPr="00BD5CC8">
        <w:rPr>
          <w:rFonts w:ascii="Times New Roman" w:hAnsi="Times New Roman" w:cs="Times New Roman"/>
          <w:sz w:val="24"/>
          <w:szCs w:val="24"/>
        </w:rPr>
        <w:t xml:space="preserve">CARVALHO FILHO, José dos Santos. </w:t>
      </w:r>
      <w:r w:rsidRPr="00BD5CC8">
        <w:rPr>
          <w:rFonts w:ascii="Times New Roman" w:hAnsi="Times New Roman" w:cs="Times New Roman"/>
          <w:i/>
          <w:iCs/>
          <w:sz w:val="24"/>
          <w:szCs w:val="24"/>
        </w:rPr>
        <w:t>Manual de Direito Administrativo</w:t>
      </w:r>
      <w:r w:rsidR="00CA63E3" w:rsidRPr="00BD5CC8">
        <w:rPr>
          <w:rFonts w:ascii="Times New Roman" w:hAnsi="Times New Roman" w:cs="Times New Roman"/>
          <w:sz w:val="24"/>
          <w:szCs w:val="24"/>
        </w:rPr>
        <w:t>. 22</w:t>
      </w:r>
      <w:r w:rsidRPr="00BD5CC8">
        <w:rPr>
          <w:rFonts w:ascii="Times New Roman" w:hAnsi="Times New Roman" w:cs="Times New Roman"/>
          <w:sz w:val="24"/>
          <w:szCs w:val="24"/>
        </w:rPr>
        <w:t xml:space="preserve"> ed. Rio de </w:t>
      </w:r>
      <w:r w:rsidR="00CA63E3" w:rsidRPr="00BD5CC8">
        <w:rPr>
          <w:rFonts w:ascii="Times New Roman" w:hAnsi="Times New Roman" w:cs="Times New Roman"/>
          <w:sz w:val="24"/>
          <w:szCs w:val="24"/>
        </w:rPr>
        <w:t xml:space="preserve">Janeiro: </w:t>
      </w:r>
      <w:r w:rsidR="005201B9" w:rsidRPr="00BD5CC8">
        <w:rPr>
          <w:rFonts w:ascii="Times New Roman" w:hAnsi="Times New Roman" w:cs="Times New Roman"/>
          <w:sz w:val="24"/>
          <w:szCs w:val="24"/>
        </w:rPr>
        <w:t>Lúmen</w:t>
      </w:r>
      <w:r w:rsidR="00CA63E3" w:rsidRPr="00BD5CC8">
        <w:rPr>
          <w:rFonts w:ascii="Times New Roman" w:hAnsi="Times New Roman" w:cs="Times New Roman"/>
          <w:sz w:val="24"/>
          <w:szCs w:val="24"/>
        </w:rPr>
        <w:t xml:space="preserve"> Juris, 2009</w:t>
      </w:r>
      <w:r w:rsidRPr="00BD5CC8">
        <w:rPr>
          <w:rFonts w:ascii="Times New Roman" w:hAnsi="Times New Roman" w:cs="Times New Roman"/>
          <w:sz w:val="24"/>
          <w:szCs w:val="24"/>
        </w:rPr>
        <w:t>.</w:t>
      </w:r>
    </w:p>
    <w:p w:rsidR="00CA63E3" w:rsidRPr="00BD5CC8" w:rsidRDefault="00CA63E3" w:rsidP="00CA63E3">
      <w:pPr>
        <w:autoSpaceDE w:val="0"/>
        <w:autoSpaceDN w:val="0"/>
        <w:adjustRightInd w:val="0"/>
        <w:spacing w:after="0" w:line="480" w:lineRule="auto"/>
        <w:rPr>
          <w:rFonts w:ascii="Times New Roman" w:hAnsi="Times New Roman" w:cs="Times New Roman"/>
          <w:sz w:val="24"/>
          <w:szCs w:val="24"/>
        </w:rPr>
      </w:pPr>
    </w:p>
    <w:p w:rsidR="00CA63E3" w:rsidRPr="00BD5CC8" w:rsidRDefault="00CA63E3" w:rsidP="00CA63E3">
      <w:pPr>
        <w:autoSpaceDE w:val="0"/>
        <w:autoSpaceDN w:val="0"/>
        <w:adjustRightInd w:val="0"/>
        <w:spacing w:after="0" w:line="240" w:lineRule="auto"/>
        <w:rPr>
          <w:rFonts w:ascii="Times New Roman" w:hAnsi="Times New Roman" w:cs="Times New Roman"/>
          <w:sz w:val="24"/>
          <w:szCs w:val="24"/>
        </w:rPr>
      </w:pPr>
      <w:r w:rsidRPr="00BD5CC8">
        <w:rPr>
          <w:rFonts w:ascii="Times New Roman" w:hAnsi="Times New Roman" w:cs="Times New Roman"/>
          <w:sz w:val="24"/>
          <w:szCs w:val="24"/>
        </w:rPr>
        <w:t xml:space="preserve">MEIRELLES, Hely Lopes. </w:t>
      </w:r>
      <w:r w:rsidRPr="00BD5CC8">
        <w:rPr>
          <w:rFonts w:ascii="Times New Roman" w:hAnsi="Times New Roman" w:cs="Times New Roman"/>
          <w:i/>
          <w:iCs/>
          <w:sz w:val="24"/>
          <w:szCs w:val="24"/>
        </w:rPr>
        <w:t>Direito Administrativo Brasileiro</w:t>
      </w:r>
      <w:r w:rsidRPr="00BD5CC8">
        <w:rPr>
          <w:rFonts w:ascii="Times New Roman" w:hAnsi="Times New Roman" w:cs="Times New Roman"/>
          <w:sz w:val="24"/>
          <w:szCs w:val="24"/>
        </w:rPr>
        <w:t>. 30 ed. São Paulo: Malheiros, 2009.</w:t>
      </w:r>
    </w:p>
    <w:p w:rsidR="00CA63E3" w:rsidRPr="00BD5CC8" w:rsidRDefault="00CA63E3" w:rsidP="00CA63E3">
      <w:pPr>
        <w:autoSpaceDE w:val="0"/>
        <w:autoSpaceDN w:val="0"/>
        <w:adjustRightInd w:val="0"/>
        <w:spacing w:after="0" w:line="480" w:lineRule="auto"/>
        <w:rPr>
          <w:rFonts w:ascii="Times New Roman" w:hAnsi="Times New Roman" w:cs="Times New Roman"/>
          <w:sz w:val="24"/>
          <w:szCs w:val="24"/>
        </w:rPr>
      </w:pPr>
    </w:p>
    <w:p w:rsidR="00CA63E3" w:rsidRPr="00BD5CC8" w:rsidRDefault="004520F3" w:rsidP="004520F3">
      <w:pPr>
        <w:autoSpaceDE w:val="0"/>
        <w:autoSpaceDN w:val="0"/>
        <w:adjustRightInd w:val="0"/>
        <w:spacing w:after="0" w:line="240" w:lineRule="auto"/>
        <w:rPr>
          <w:rFonts w:ascii="Times New Roman" w:hAnsi="Times New Roman" w:cs="Times New Roman"/>
          <w:sz w:val="24"/>
          <w:szCs w:val="24"/>
        </w:rPr>
      </w:pPr>
      <w:r w:rsidRPr="00BD5CC8">
        <w:rPr>
          <w:rFonts w:ascii="Times New Roman" w:hAnsi="Times New Roman" w:cs="Times New Roman"/>
          <w:sz w:val="24"/>
          <w:szCs w:val="24"/>
        </w:rPr>
        <w:lastRenderedPageBreak/>
        <w:t>MELLO, Celso Antônio Bandeira de.  Curso de direito administrativo. 21. ed. rev. E atual. São Paulo: Malheiros, 2006.</w:t>
      </w:r>
    </w:p>
    <w:p w:rsidR="004520F3" w:rsidRPr="00BD5CC8" w:rsidRDefault="004520F3" w:rsidP="004520F3">
      <w:pPr>
        <w:autoSpaceDE w:val="0"/>
        <w:autoSpaceDN w:val="0"/>
        <w:adjustRightInd w:val="0"/>
        <w:spacing w:after="0" w:line="480" w:lineRule="auto"/>
        <w:rPr>
          <w:rFonts w:ascii="Times New Roman" w:hAnsi="Times New Roman" w:cs="Times New Roman"/>
          <w:sz w:val="24"/>
          <w:szCs w:val="24"/>
        </w:rPr>
      </w:pPr>
    </w:p>
    <w:p w:rsidR="00CA63E3" w:rsidRPr="00BD5CC8" w:rsidRDefault="00CA63E3" w:rsidP="00CA63E3">
      <w:pPr>
        <w:autoSpaceDE w:val="0"/>
        <w:autoSpaceDN w:val="0"/>
        <w:adjustRightInd w:val="0"/>
        <w:spacing w:after="0" w:line="240" w:lineRule="auto"/>
        <w:rPr>
          <w:rFonts w:ascii="Times New Roman" w:hAnsi="Times New Roman" w:cs="Times New Roman"/>
          <w:sz w:val="24"/>
          <w:szCs w:val="24"/>
        </w:rPr>
      </w:pPr>
      <w:r w:rsidRPr="00BD5CC8">
        <w:rPr>
          <w:rFonts w:ascii="Times New Roman" w:hAnsi="Times New Roman" w:cs="Times New Roman"/>
          <w:sz w:val="24"/>
          <w:szCs w:val="24"/>
        </w:rPr>
        <w:t xml:space="preserve">PIETRO, Maria Sylvia Zanella Di. </w:t>
      </w:r>
      <w:r w:rsidRPr="00BD5CC8">
        <w:rPr>
          <w:rFonts w:ascii="Times New Roman" w:hAnsi="Times New Roman" w:cs="Times New Roman"/>
          <w:i/>
          <w:iCs/>
          <w:sz w:val="24"/>
          <w:szCs w:val="24"/>
        </w:rPr>
        <w:t>Direito Administrativo</w:t>
      </w:r>
      <w:r w:rsidRPr="00BD5CC8">
        <w:rPr>
          <w:rFonts w:ascii="Times New Roman" w:hAnsi="Times New Roman" w:cs="Times New Roman"/>
          <w:sz w:val="24"/>
          <w:szCs w:val="24"/>
        </w:rPr>
        <w:t>. 22 ed. São Paulo: Atlas, 2008.</w:t>
      </w:r>
    </w:p>
    <w:sectPr w:rsidR="00CA63E3" w:rsidRPr="00BD5CC8" w:rsidSect="002A538C">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DE5" w:rsidRDefault="002F0DE5" w:rsidP="0052262B">
      <w:pPr>
        <w:spacing w:after="0" w:line="240" w:lineRule="auto"/>
      </w:pPr>
      <w:r>
        <w:separator/>
      </w:r>
    </w:p>
  </w:endnote>
  <w:endnote w:type="continuationSeparator" w:id="0">
    <w:p w:rsidR="002F0DE5" w:rsidRDefault="002F0DE5" w:rsidP="00522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57B" w:rsidRDefault="00F5357B" w:rsidP="00F5357B">
    <w:pPr>
      <w:pStyle w:val="Rodap"/>
      <w:ind w:left="1080"/>
    </w:pPr>
  </w:p>
  <w:p w:rsidR="00F5357B" w:rsidRDefault="00F5357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DE5" w:rsidRDefault="002F0DE5" w:rsidP="0052262B">
      <w:pPr>
        <w:spacing w:after="0" w:line="240" w:lineRule="auto"/>
      </w:pPr>
      <w:r>
        <w:separator/>
      </w:r>
    </w:p>
  </w:footnote>
  <w:footnote w:type="continuationSeparator" w:id="0">
    <w:p w:rsidR="002F0DE5" w:rsidRDefault="002F0DE5" w:rsidP="005226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04A0D"/>
    <w:multiLevelType w:val="hybridMultilevel"/>
    <w:tmpl w:val="E6026C74"/>
    <w:lvl w:ilvl="0" w:tplc="72FA3F9E">
      <w:start w:val="3"/>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53D4860"/>
    <w:multiLevelType w:val="hybridMultilevel"/>
    <w:tmpl w:val="FA62474C"/>
    <w:lvl w:ilvl="0" w:tplc="8F3C61A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B040307"/>
    <w:multiLevelType w:val="hybridMultilevel"/>
    <w:tmpl w:val="AD981910"/>
    <w:lvl w:ilvl="0" w:tplc="C1C40E80">
      <w:start w:val="2001"/>
      <w:numFmt w:val="bullet"/>
      <w:lvlText w:val=""/>
      <w:lvlJc w:val="left"/>
      <w:pPr>
        <w:ind w:left="1080" w:hanging="360"/>
      </w:pPr>
      <w:rPr>
        <w:rFonts w:ascii="Symbol" w:eastAsiaTheme="minorHAnsi" w:hAnsi="Symbol" w:cstheme="minorBid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15:restartNumberingAfterBreak="0">
    <w:nsid w:val="400131CE"/>
    <w:multiLevelType w:val="hybridMultilevel"/>
    <w:tmpl w:val="13E47A5C"/>
    <w:lvl w:ilvl="0" w:tplc="6ADE3F62">
      <w:start w:val="1"/>
      <w:numFmt w:val="decimal"/>
      <w:lvlText w:val="%1."/>
      <w:lvlJc w:val="left"/>
      <w:pPr>
        <w:ind w:left="1068" w:hanging="360"/>
      </w:pPr>
      <w:rPr>
        <w:rFonts w:ascii="Times-Roman" w:hAnsi="Times-Roman" w:cs="Times-Roman" w:hint="default"/>
        <w:sz w:val="23"/>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42A868F7"/>
    <w:multiLevelType w:val="hybridMultilevel"/>
    <w:tmpl w:val="F8768442"/>
    <w:lvl w:ilvl="0" w:tplc="3760D65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1B71FC3"/>
    <w:multiLevelType w:val="hybridMultilevel"/>
    <w:tmpl w:val="E350136A"/>
    <w:lvl w:ilvl="0" w:tplc="D44E33A0">
      <w:start w:val="1"/>
      <w:numFmt w:val="decimal"/>
      <w:lvlText w:val="%1."/>
      <w:lvlJc w:val="left"/>
      <w:pPr>
        <w:ind w:left="360" w:hanging="360"/>
      </w:pPr>
      <w:rPr>
        <w:rFonts w:ascii="Times-Roman" w:hAnsi="Times-Roman" w:cs="Times-Roman" w:hint="default"/>
        <w:sz w:val="23"/>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55281F3B"/>
    <w:multiLevelType w:val="hybridMultilevel"/>
    <w:tmpl w:val="CD70F8B8"/>
    <w:lvl w:ilvl="0" w:tplc="DA941D92">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69B5029"/>
    <w:multiLevelType w:val="hybridMultilevel"/>
    <w:tmpl w:val="06F688DE"/>
    <w:lvl w:ilvl="0" w:tplc="118A544A">
      <w:start w:val="2001"/>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B53056"/>
    <w:multiLevelType w:val="hybridMultilevel"/>
    <w:tmpl w:val="60786C36"/>
    <w:lvl w:ilvl="0" w:tplc="9F389DFC">
      <w:start w:val="3"/>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5AE67E28"/>
    <w:multiLevelType w:val="hybridMultilevel"/>
    <w:tmpl w:val="30F6A6C8"/>
    <w:lvl w:ilvl="0" w:tplc="6BCA8B8E">
      <w:start w:val="1"/>
      <w:numFmt w:val="decimal"/>
      <w:lvlText w:val="%1."/>
      <w:lvlJc w:val="left"/>
      <w:pPr>
        <w:ind w:left="3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CDA5562"/>
    <w:multiLevelType w:val="hybridMultilevel"/>
    <w:tmpl w:val="E5E66038"/>
    <w:lvl w:ilvl="0" w:tplc="D8A83412">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D585491"/>
    <w:multiLevelType w:val="hybridMultilevel"/>
    <w:tmpl w:val="D5048D2C"/>
    <w:lvl w:ilvl="0" w:tplc="8B0E3E7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1217407"/>
    <w:multiLevelType w:val="hybridMultilevel"/>
    <w:tmpl w:val="B2DEA392"/>
    <w:lvl w:ilvl="0" w:tplc="E4BCA9E2">
      <w:start w:val="3"/>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DE961D6"/>
    <w:multiLevelType w:val="hybridMultilevel"/>
    <w:tmpl w:val="922C2934"/>
    <w:lvl w:ilvl="0" w:tplc="F280DF5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0314CC4"/>
    <w:multiLevelType w:val="hybridMultilevel"/>
    <w:tmpl w:val="A1F83876"/>
    <w:lvl w:ilvl="0" w:tplc="8B2EFED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5"/>
  </w:num>
  <w:num w:numId="3">
    <w:abstractNumId w:val="9"/>
  </w:num>
  <w:num w:numId="4">
    <w:abstractNumId w:val="10"/>
  </w:num>
  <w:num w:numId="5">
    <w:abstractNumId w:val="1"/>
  </w:num>
  <w:num w:numId="6">
    <w:abstractNumId w:val="6"/>
  </w:num>
  <w:num w:numId="7">
    <w:abstractNumId w:val="12"/>
  </w:num>
  <w:num w:numId="8">
    <w:abstractNumId w:val="8"/>
  </w:num>
  <w:num w:numId="9">
    <w:abstractNumId w:val="0"/>
  </w:num>
  <w:num w:numId="10">
    <w:abstractNumId w:val="14"/>
  </w:num>
  <w:num w:numId="11">
    <w:abstractNumId w:val="4"/>
  </w:num>
  <w:num w:numId="12">
    <w:abstractNumId w:val="11"/>
  </w:num>
  <w:num w:numId="13">
    <w:abstractNumId w:val="13"/>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B3093"/>
    <w:rsid w:val="00023AE9"/>
    <w:rsid w:val="00056E26"/>
    <w:rsid w:val="000C500C"/>
    <w:rsid w:val="000F4824"/>
    <w:rsid w:val="0011487A"/>
    <w:rsid w:val="001235DF"/>
    <w:rsid w:val="001845D4"/>
    <w:rsid w:val="001A3150"/>
    <w:rsid w:val="001C63FF"/>
    <w:rsid w:val="00203F47"/>
    <w:rsid w:val="00214E52"/>
    <w:rsid w:val="002A538C"/>
    <w:rsid w:val="002E62F2"/>
    <w:rsid w:val="002F0DE5"/>
    <w:rsid w:val="00385A2A"/>
    <w:rsid w:val="0039654E"/>
    <w:rsid w:val="003A52D7"/>
    <w:rsid w:val="003F71A1"/>
    <w:rsid w:val="00426333"/>
    <w:rsid w:val="004520F3"/>
    <w:rsid w:val="00475A11"/>
    <w:rsid w:val="0048123D"/>
    <w:rsid w:val="0048492D"/>
    <w:rsid w:val="004C6525"/>
    <w:rsid w:val="005201B9"/>
    <w:rsid w:val="0052262B"/>
    <w:rsid w:val="005D5029"/>
    <w:rsid w:val="005E5B79"/>
    <w:rsid w:val="006544B2"/>
    <w:rsid w:val="0066089D"/>
    <w:rsid w:val="00665AA5"/>
    <w:rsid w:val="006F26E6"/>
    <w:rsid w:val="006F6318"/>
    <w:rsid w:val="007A060E"/>
    <w:rsid w:val="007B3093"/>
    <w:rsid w:val="007C725C"/>
    <w:rsid w:val="00834383"/>
    <w:rsid w:val="008A6293"/>
    <w:rsid w:val="008B1D90"/>
    <w:rsid w:val="008D4EBF"/>
    <w:rsid w:val="00930520"/>
    <w:rsid w:val="00AC11E1"/>
    <w:rsid w:val="00AC7DFA"/>
    <w:rsid w:val="00AD2FE6"/>
    <w:rsid w:val="00B04C62"/>
    <w:rsid w:val="00B0716C"/>
    <w:rsid w:val="00B31330"/>
    <w:rsid w:val="00B45801"/>
    <w:rsid w:val="00BA03C0"/>
    <w:rsid w:val="00BD5CC8"/>
    <w:rsid w:val="00C27240"/>
    <w:rsid w:val="00C47F18"/>
    <w:rsid w:val="00C616E2"/>
    <w:rsid w:val="00C753AA"/>
    <w:rsid w:val="00C87A02"/>
    <w:rsid w:val="00CA63E3"/>
    <w:rsid w:val="00CE6A81"/>
    <w:rsid w:val="00CE72ED"/>
    <w:rsid w:val="00CF1251"/>
    <w:rsid w:val="00DC1F00"/>
    <w:rsid w:val="00E26B2D"/>
    <w:rsid w:val="00EB4F5E"/>
    <w:rsid w:val="00EF51F9"/>
    <w:rsid w:val="00F26903"/>
    <w:rsid w:val="00F5357B"/>
    <w:rsid w:val="00F6628D"/>
    <w:rsid w:val="00FF168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3D1AFD-A86B-4699-A252-B885AA680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38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F6318"/>
    <w:pPr>
      <w:ind w:left="720"/>
      <w:contextualSpacing/>
    </w:pPr>
  </w:style>
  <w:style w:type="paragraph" w:styleId="Cabealho">
    <w:name w:val="header"/>
    <w:basedOn w:val="Normal"/>
    <w:link w:val="CabealhoChar"/>
    <w:uiPriority w:val="99"/>
    <w:unhideWhenUsed/>
    <w:rsid w:val="005226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2262B"/>
  </w:style>
  <w:style w:type="paragraph" w:styleId="Rodap">
    <w:name w:val="footer"/>
    <w:basedOn w:val="Normal"/>
    <w:link w:val="RodapChar"/>
    <w:uiPriority w:val="99"/>
    <w:unhideWhenUsed/>
    <w:rsid w:val="0052262B"/>
    <w:pPr>
      <w:tabs>
        <w:tab w:val="center" w:pos="4252"/>
        <w:tab w:val="right" w:pos="8504"/>
      </w:tabs>
      <w:spacing w:after="0" w:line="240" w:lineRule="auto"/>
    </w:pPr>
  </w:style>
  <w:style w:type="character" w:customStyle="1" w:styleId="RodapChar">
    <w:name w:val="Rodapé Char"/>
    <w:basedOn w:val="Fontepargpadro"/>
    <w:link w:val="Rodap"/>
    <w:uiPriority w:val="99"/>
    <w:rsid w:val="0052262B"/>
  </w:style>
  <w:style w:type="paragraph" w:styleId="Textodebalo">
    <w:name w:val="Balloon Text"/>
    <w:basedOn w:val="Normal"/>
    <w:link w:val="TextodebaloChar"/>
    <w:uiPriority w:val="99"/>
    <w:semiHidden/>
    <w:unhideWhenUsed/>
    <w:rsid w:val="0052262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2262B"/>
    <w:rPr>
      <w:rFonts w:ascii="Tahoma" w:hAnsi="Tahoma" w:cs="Tahoma"/>
      <w:sz w:val="16"/>
      <w:szCs w:val="16"/>
    </w:rPr>
  </w:style>
  <w:style w:type="character" w:customStyle="1" w:styleId="apple-converted-space">
    <w:name w:val="apple-converted-space"/>
    <w:basedOn w:val="Fontepargpadro"/>
    <w:rsid w:val="003A52D7"/>
  </w:style>
  <w:style w:type="paragraph" w:styleId="Textodenotaderodap">
    <w:name w:val="footnote text"/>
    <w:basedOn w:val="Normal"/>
    <w:link w:val="TextodenotaderodapChar"/>
    <w:uiPriority w:val="99"/>
    <w:semiHidden/>
    <w:unhideWhenUsed/>
    <w:rsid w:val="00F5357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5357B"/>
    <w:rPr>
      <w:sz w:val="20"/>
      <w:szCs w:val="20"/>
    </w:rPr>
  </w:style>
  <w:style w:type="character" w:styleId="Refdenotaderodap">
    <w:name w:val="footnote reference"/>
    <w:basedOn w:val="Fontepargpadro"/>
    <w:uiPriority w:val="99"/>
    <w:semiHidden/>
    <w:unhideWhenUsed/>
    <w:rsid w:val="00F5357B"/>
    <w:rPr>
      <w:vertAlign w:val="superscript"/>
    </w:rPr>
  </w:style>
  <w:style w:type="paragraph" w:styleId="Pr-formataoHTML">
    <w:name w:val="HTML Preformatted"/>
    <w:basedOn w:val="Normal"/>
    <w:link w:val="Pr-formataoHTMLChar"/>
    <w:uiPriority w:val="99"/>
    <w:semiHidden/>
    <w:unhideWhenUsed/>
    <w:rsid w:val="00B45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B45801"/>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40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4697A-2232-487B-B05A-1A11F6091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7</Pages>
  <Words>1922</Words>
  <Characters>10383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Natascha</cp:lastModifiedBy>
  <cp:revision>21</cp:revision>
  <cp:lastPrinted>2015-11-25T23:19:00Z</cp:lastPrinted>
  <dcterms:created xsi:type="dcterms:W3CDTF">2013-06-17T18:48:00Z</dcterms:created>
  <dcterms:modified xsi:type="dcterms:W3CDTF">2015-12-03T14:43:00Z</dcterms:modified>
</cp:coreProperties>
</file>