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088" w:rsidRPr="0080123A" w:rsidRDefault="002B7088" w:rsidP="002B7088">
      <w:pPr>
        <w:autoSpaceDE w:val="0"/>
        <w:spacing w:after="0" w:line="360" w:lineRule="auto"/>
        <w:jc w:val="center"/>
        <w:rPr>
          <w:rFonts w:ascii="Times New Roman" w:eastAsia="Times New Roman" w:hAnsi="Times New Roman" w:cs="Times New Roman"/>
          <w:b/>
          <w:sz w:val="24"/>
          <w:szCs w:val="24"/>
        </w:rPr>
      </w:pPr>
      <w:r w:rsidRPr="0080123A">
        <w:rPr>
          <w:rFonts w:ascii="Times New Roman" w:eastAsia="Times New Roman" w:hAnsi="Times New Roman" w:cs="Times New Roman"/>
          <w:b/>
          <w:sz w:val="24"/>
          <w:szCs w:val="24"/>
        </w:rPr>
        <w:t>A BUSCA DA EFETIVIDADE DO PRINCÍPIO DA IGUALDADE NO CASAMENTO HOMOAFETIVO</w:t>
      </w:r>
    </w:p>
    <w:p w:rsidR="002B7088" w:rsidRPr="002426EA" w:rsidRDefault="002B7088" w:rsidP="002B7088">
      <w:pPr>
        <w:pStyle w:val="Ttulo1"/>
        <w:spacing w:before="0" w:line="360" w:lineRule="auto"/>
        <w:jc w:val="right"/>
        <w:rPr>
          <w:rFonts w:ascii="Times New Roman" w:hAnsi="Times New Roman" w:cs="Times New Roman"/>
          <w:color w:val="auto"/>
          <w:sz w:val="24"/>
          <w:szCs w:val="24"/>
        </w:rPr>
      </w:pPr>
    </w:p>
    <w:p w:rsidR="002B7088" w:rsidRPr="0080123A" w:rsidRDefault="002B7088" w:rsidP="002B7088">
      <w:pPr>
        <w:autoSpaceDE w:val="0"/>
        <w:spacing w:after="0" w:line="360" w:lineRule="auto"/>
        <w:jc w:val="right"/>
        <w:rPr>
          <w:rFonts w:ascii="Times New Roman" w:hAnsi="Times New Roman" w:cs="Times New Roman"/>
          <w:sz w:val="24"/>
          <w:szCs w:val="24"/>
        </w:rPr>
      </w:pPr>
      <w:r w:rsidRPr="0080123A">
        <w:rPr>
          <w:rFonts w:ascii="Times New Roman" w:hAnsi="Times New Roman" w:cs="Times New Roman"/>
          <w:sz w:val="24"/>
          <w:szCs w:val="24"/>
        </w:rPr>
        <w:t>Lara Raquel Silva Faria</w:t>
      </w:r>
      <w:r>
        <w:rPr>
          <w:rStyle w:val="Refdenotaderodap"/>
          <w:rFonts w:ascii="Times New Roman" w:hAnsi="Times New Roman" w:cs="Times New Roman"/>
          <w:sz w:val="24"/>
          <w:szCs w:val="24"/>
        </w:rPr>
        <w:footnoteReference w:id="2"/>
      </w:r>
    </w:p>
    <w:p w:rsidR="002B7088" w:rsidRDefault="002B7088" w:rsidP="002B7088">
      <w:pPr>
        <w:autoSpaceDE w:val="0"/>
        <w:spacing w:after="0" w:line="360" w:lineRule="auto"/>
        <w:jc w:val="right"/>
        <w:rPr>
          <w:rFonts w:ascii="Times New Roman" w:hAnsi="Times New Roman" w:cs="Times New Roman"/>
          <w:sz w:val="24"/>
          <w:szCs w:val="24"/>
        </w:rPr>
      </w:pPr>
      <w:r w:rsidRPr="0080123A">
        <w:rPr>
          <w:rFonts w:ascii="Times New Roman" w:hAnsi="Times New Roman" w:cs="Times New Roman"/>
          <w:sz w:val="24"/>
          <w:szCs w:val="24"/>
        </w:rPr>
        <w:t>Adauto José de Oliveira</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3"/>
      </w:r>
    </w:p>
    <w:p w:rsidR="002B7088" w:rsidRDefault="002B7088" w:rsidP="002B7088">
      <w:pPr>
        <w:autoSpaceDE w:val="0"/>
        <w:spacing w:after="0" w:line="360" w:lineRule="auto"/>
        <w:jc w:val="right"/>
        <w:rPr>
          <w:rFonts w:ascii="Times New Roman" w:hAnsi="Times New Roman" w:cs="Times New Roman"/>
          <w:sz w:val="24"/>
          <w:szCs w:val="24"/>
        </w:rPr>
      </w:pPr>
    </w:p>
    <w:p w:rsidR="002B7088" w:rsidRPr="0026238A" w:rsidRDefault="002B7088" w:rsidP="002B7088">
      <w:pPr>
        <w:widowControl w:val="0"/>
        <w:tabs>
          <w:tab w:val="left" w:pos="708"/>
        </w:tabs>
        <w:autoSpaceDE w:val="0"/>
        <w:spacing w:after="0" w:line="360" w:lineRule="auto"/>
        <w:jc w:val="center"/>
        <w:rPr>
          <w:rFonts w:ascii="Times New Roman" w:eastAsia="Calibri" w:hAnsi="Times New Roman" w:cs="Times New Roman"/>
          <w:b/>
          <w:sz w:val="24"/>
          <w:szCs w:val="24"/>
          <w:lang w:eastAsia="ar-SA"/>
        </w:rPr>
      </w:pPr>
      <w:r w:rsidRPr="0026238A">
        <w:rPr>
          <w:rFonts w:ascii="Times New Roman" w:eastAsia="Calibri" w:hAnsi="Times New Roman" w:cs="Times New Roman"/>
          <w:b/>
          <w:sz w:val="24"/>
          <w:szCs w:val="24"/>
          <w:lang w:eastAsia="ar-SA"/>
        </w:rPr>
        <w:t>RESUMO</w:t>
      </w:r>
    </w:p>
    <w:p w:rsidR="002B7088" w:rsidRPr="0026238A" w:rsidRDefault="002B7088" w:rsidP="002B7088">
      <w:pPr>
        <w:widowControl w:val="0"/>
        <w:tabs>
          <w:tab w:val="left" w:pos="708"/>
        </w:tabs>
        <w:autoSpaceDE w:val="0"/>
        <w:spacing w:after="0" w:line="360" w:lineRule="auto"/>
        <w:jc w:val="center"/>
        <w:rPr>
          <w:rFonts w:ascii="Times New Roman" w:eastAsia="Calibri" w:hAnsi="Times New Roman" w:cs="Times New Roman"/>
          <w:sz w:val="24"/>
          <w:szCs w:val="24"/>
          <w:lang w:eastAsia="ar-SA"/>
        </w:rPr>
      </w:pPr>
    </w:p>
    <w:p w:rsidR="002B7088" w:rsidRDefault="002B7088" w:rsidP="002B7088">
      <w:pPr>
        <w:widowControl w:val="0"/>
        <w:tabs>
          <w:tab w:val="left" w:pos="708"/>
        </w:tabs>
        <w:autoSpaceDE w:val="0"/>
        <w:spacing w:after="0" w:line="240" w:lineRule="auto"/>
        <w:jc w:val="both"/>
        <w:rPr>
          <w:rFonts w:ascii="Times New Roman" w:eastAsia="Times New Roman" w:hAnsi="Times New Roman" w:cs="Times New Roman"/>
          <w:sz w:val="24"/>
          <w:szCs w:val="24"/>
          <w:lang w:eastAsia="ar-SA"/>
        </w:rPr>
      </w:pPr>
      <w:r w:rsidRPr="0026238A">
        <w:rPr>
          <w:rFonts w:ascii="Times New Roman" w:eastAsia="Calibri" w:hAnsi="Times New Roman" w:cs="Times New Roman"/>
          <w:sz w:val="24"/>
          <w:szCs w:val="24"/>
          <w:lang w:eastAsia="ar-SA"/>
        </w:rPr>
        <w:t xml:space="preserve">O presente artigo visa demonstrar que as uniões homoafetivas que são constituídas pela união de pessoas do mesmo sexo, sempre estiveram presentes na história da humanidade, porém nunca foram reconhecidas de fato. Este trabalho traz um esclarecimento sobre o reconhecimento das uniões homoafetivas, sendo merecedora de proteção constitucional como direito de família. No entanto levando em consideração a importância deste assunto, o objetivo deste artigo é abordar a problemática, sobre a eletividade do casamento homoafetivo nos direitos brasileiros, amparados pelos princípios fundamentais da igualdade e da dignidade da pessoa humana. Para tanto o método de pesquisa utilizado na elaboração deste artigo, </w:t>
      </w:r>
      <w:r w:rsidRPr="0026238A">
        <w:rPr>
          <w:rFonts w:ascii="Times New Roman" w:eastAsia="Times New Roman" w:hAnsi="Times New Roman" w:cs="Times New Roman"/>
          <w:sz w:val="24"/>
          <w:szCs w:val="24"/>
          <w:lang w:eastAsia="ar-SA"/>
        </w:rPr>
        <w:t xml:space="preserve">foi através de pesquisas bibliográficas como: livros de escritores estudiosos sobre o tema. Também foram utilizadas pesquisas em artigos e trabalhos publicados na internet, fazendo uso de uma abordagem qualitativa, a qual foi estruturada com base no Manual para a elaboração de trabalhos de conclusão de curso da Faculdade Aldete Maria Alves. A partir dos estudos feitos, levando em consideração as opiniões dos diversos autores estudiosos do tema e a legislações, pertinentes. Observa-se que as uniões homoafetivas já são consideradas entidades familiares tendo seus direitos garantidos por lei. Mas também é preciso admitir que o reconhecimento das uniões homoafetivas como entidade familiar, não deve ser apenas uma questão jurídica, deve ser também uma questão social e política, para que as uniões entre pessoas do mesmo sexo tenham seus direitos reconhecidos, e suas escolhas respeitadas. </w:t>
      </w:r>
    </w:p>
    <w:p w:rsidR="002B7088" w:rsidRDefault="002B7088" w:rsidP="002B7088">
      <w:pPr>
        <w:widowControl w:val="0"/>
        <w:tabs>
          <w:tab w:val="left" w:pos="708"/>
        </w:tabs>
        <w:autoSpaceDE w:val="0"/>
        <w:spacing w:after="0" w:line="360" w:lineRule="auto"/>
        <w:jc w:val="both"/>
        <w:rPr>
          <w:rFonts w:ascii="Times New Roman" w:eastAsia="Times New Roman" w:hAnsi="Times New Roman" w:cs="Times New Roman"/>
          <w:sz w:val="24"/>
          <w:szCs w:val="24"/>
          <w:lang w:eastAsia="ar-SA"/>
        </w:rPr>
      </w:pPr>
    </w:p>
    <w:p w:rsidR="002B7088" w:rsidRPr="0026238A" w:rsidRDefault="002B7088" w:rsidP="002B7088">
      <w:pPr>
        <w:widowControl w:val="0"/>
        <w:tabs>
          <w:tab w:val="left" w:pos="708"/>
        </w:tabs>
        <w:autoSpaceDE w:val="0"/>
        <w:spacing w:after="0" w:line="360" w:lineRule="auto"/>
        <w:jc w:val="both"/>
        <w:rPr>
          <w:rFonts w:ascii="Times New Roman" w:eastAsia="Times New Roman" w:hAnsi="Times New Roman" w:cs="Times New Roman"/>
          <w:sz w:val="24"/>
          <w:szCs w:val="24"/>
          <w:lang w:eastAsia="ar-SA"/>
        </w:rPr>
      </w:pPr>
      <w:r w:rsidRPr="0026238A">
        <w:rPr>
          <w:rFonts w:ascii="Times New Roman" w:eastAsia="Times New Roman" w:hAnsi="Times New Roman" w:cs="Times New Roman"/>
          <w:b/>
          <w:sz w:val="24"/>
          <w:szCs w:val="24"/>
          <w:lang w:eastAsia="ar-SA"/>
        </w:rPr>
        <w:t>Palavras chaves:</w:t>
      </w:r>
      <w:r w:rsidRPr="0026238A">
        <w:rPr>
          <w:rFonts w:ascii="Times New Roman" w:eastAsia="Times New Roman" w:hAnsi="Times New Roman" w:cs="Times New Roman"/>
          <w:sz w:val="24"/>
          <w:szCs w:val="24"/>
          <w:lang w:eastAsia="ar-SA"/>
        </w:rPr>
        <w:t>Uniões homoafetivas.</w:t>
      </w:r>
      <w:r>
        <w:rPr>
          <w:rFonts w:ascii="Times New Roman" w:eastAsia="Times New Roman" w:hAnsi="Times New Roman" w:cs="Times New Roman"/>
          <w:sz w:val="24"/>
          <w:szCs w:val="24"/>
          <w:lang w:eastAsia="ar-SA"/>
        </w:rPr>
        <w:t xml:space="preserve"> Entidade Fami</w:t>
      </w:r>
      <w:r w:rsidRPr="0026238A">
        <w:rPr>
          <w:rFonts w:ascii="Times New Roman" w:eastAsia="Times New Roman" w:hAnsi="Times New Roman" w:cs="Times New Roman"/>
          <w:sz w:val="24"/>
          <w:szCs w:val="24"/>
          <w:lang w:eastAsia="ar-SA"/>
        </w:rPr>
        <w:t>lia</w:t>
      </w:r>
      <w:r>
        <w:rPr>
          <w:rFonts w:ascii="Times New Roman" w:eastAsia="Times New Roman" w:hAnsi="Times New Roman" w:cs="Times New Roman"/>
          <w:sz w:val="24"/>
          <w:szCs w:val="24"/>
          <w:lang w:eastAsia="ar-SA"/>
        </w:rPr>
        <w:t>r</w:t>
      </w:r>
      <w:r w:rsidRPr="0026238A">
        <w:rPr>
          <w:rFonts w:ascii="Times New Roman" w:eastAsia="Times New Roman" w:hAnsi="Times New Roman" w:cs="Times New Roman"/>
          <w:sz w:val="24"/>
          <w:szCs w:val="24"/>
          <w:lang w:eastAsia="ar-SA"/>
        </w:rPr>
        <w:t>. Igualdade. Dignidade da pessoa humana.</w:t>
      </w:r>
    </w:p>
    <w:p w:rsidR="002B7088" w:rsidRDefault="002B7088" w:rsidP="002B7088">
      <w:pPr>
        <w:suppressAutoHyphens/>
        <w:spacing w:after="0" w:line="360" w:lineRule="auto"/>
        <w:jc w:val="center"/>
        <w:rPr>
          <w:rFonts w:ascii="Times New Roman" w:eastAsia="Calibri" w:hAnsi="Times New Roman" w:cs="Times New Roman"/>
          <w:sz w:val="24"/>
          <w:szCs w:val="24"/>
          <w:lang w:eastAsia="ar-SA"/>
        </w:rPr>
      </w:pPr>
    </w:p>
    <w:p w:rsidR="002B7088" w:rsidRPr="008F6DF5" w:rsidRDefault="002B7088" w:rsidP="002B7088">
      <w:pPr>
        <w:spacing w:after="0" w:line="360" w:lineRule="auto"/>
        <w:jc w:val="center"/>
        <w:rPr>
          <w:rFonts w:ascii="Times New Roman" w:hAnsi="Times New Roman"/>
          <w:b/>
          <w:sz w:val="24"/>
          <w:szCs w:val="24"/>
          <w:lang w:val="en-US"/>
        </w:rPr>
      </w:pPr>
      <w:r w:rsidRPr="008F6DF5">
        <w:rPr>
          <w:rFonts w:ascii="Times New Roman" w:hAnsi="Times New Roman"/>
          <w:b/>
          <w:sz w:val="24"/>
          <w:szCs w:val="24"/>
          <w:lang w:val="en-US"/>
        </w:rPr>
        <w:t>TITLE</w:t>
      </w:r>
    </w:p>
    <w:p w:rsidR="002B7088" w:rsidRPr="008F6DF5" w:rsidRDefault="002B7088" w:rsidP="002B7088">
      <w:pPr>
        <w:spacing w:after="0" w:line="360" w:lineRule="auto"/>
        <w:jc w:val="center"/>
        <w:rPr>
          <w:rFonts w:ascii="Times New Roman" w:hAnsi="Times New Roman"/>
          <w:sz w:val="24"/>
          <w:szCs w:val="24"/>
          <w:lang w:val="en-US"/>
        </w:rPr>
      </w:pPr>
    </w:p>
    <w:p w:rsidR="002B7088" w:rsidRPr="008F6DF5" w:rsidRDefault="002B7088" w:rsidP="002B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val="en-US" w:eastAsia="pt-BR"/>
        </w:rPr>
      </w:pPr>
      <w:r w:rsidRPr="009907F5">
        <w:rPr>
          <w:rFonts w:ascii="Times New Roman" w:eastAsia="Times New Roman" w:hAnsi="Times New Roman" w:cs="Times New Roman"/>
          <w:sz w:val="24"/>
          <w:szCs w:val="24"/>
          <w:lang w:val="en-US" w:eastAsia="pt-BR"/>
        </w:rPr>
        <w:t>Search the effectiveness of the principle of equality in marriage homoafetivo</w:t>
      </w:r>
    </w:p>
    <w:p w:rsidR="002B7088" w:rsidRPr="008F6DF5" w:rsidRDefault="002B7088" w:rsidP="002B7088">
      <w:pPr>
        <w:spacing w:after="0" w:line="360" w:lineRule="auto"/>
        <w:jc w:val="center"/>
        <w:rPr>
          <w:rFonts w:ascii="Times New Roman" w:hAnsi="Times New Roman"/>
          <w:sz w:val="24"/>
          <w:szCs w:val="24"/>
          <w:lang w:val="en-US"/>
        </w:rPr>
      </w:pPr>
    </w:p>
    <w:p w:rsidR="002B7088" w:rsidRPr="009907F5" w:rsidRDefault="002B7088" w:rsidP="002B7088">
      <w:pPr>
        <w:spacing w:after="0" w:line="360" w:lineRule="auto"/>
        <w:jc w:val="center"/>
        <w:rPr>
          <w:rFonts w:ascii="Times New Roman" w:hAnsi="Times New Roman"/>
          <w:sz w:val="24"/>
          <w:szCs w:val="24"/>
          <w:lang w:val="en-US"/>
        </w:rPr>
      </w:pPr>
    </w:p>
    <w:p w:rsidR="002B7088" w:rsidRPr="009907F5" w:rsidRDefault="002B7088" w:rsidP="002B7088">
      <w:pPr>
        <w:spacing w:after="0" w:line="360" w:lineRule="auto"/>
        <w:jc w:val="center"/>
        <w:rPr>
          <w:rFonts w:ascii="Times New Roman" w:hAnsi="Times New Roman"/>
          <w:b/>
          <w:sz w:val="24"/>
          <w:szCs w:val="24"/>
          <w:lang w:val="en-US"/>
        </w:rPr>
      </w:pPr>
    </w:p>
    <w:p w:rsidR="002B7088" w:rsidRPr="009907F5" w:rsidRDefault="002B7088" w:rsidP="002B7088">
      <w:pPr>
        <w:spacing w:after="0" w:line="360" w:lineRule="auto"/>
        <w:jc w:val="center"/>
        <w:rPr>
          <w:rFonts w:ascii="Times New Roman" w:eastAsia="Times New Roman" w:hAnsi="Times New Roman" w:cs="Times New Roman"/>
          <w:sz w:val="24"/>
          <w:szCs w:val="24"/>
          <w:lang w:val="en-US" w:eastAsia="pt-BR"/>
        </w:rPr>
      </w:pPr>
      <w:r w:rsidRPr="009907F5">
        <w:rPr>
          <w:rFonts w:ascii="Times New Roman" w:hAnsi="Times New Roman"/>
          <w:b/>
          <w:sz w:val="24"/>
          <w:szCs w:val="24"/>
          <w:lang w:val="en-US"/>
        </w:rPr>
        <w:lastRenderedPageBreak/>
        <w:t xml:space="preserve">ABSTRACT </w:t>
      </w:r>
    </w:p>
    <w:p w:rsidR="002B7088" w:rsidRPr="009907F5" w:rsidRDefault="002B7088" w:rsidP="002B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pt-BR"/>
        </w:rPr>
      </w:pPr>
    </w:p>
    <w:p w:rsidR="002B7088" w:rsidRPr="009907F5" w:rsidRDefault="002B7088" w:rsidP="002B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pt-BR"/>
        </w:rPr>
      </w:pPr>
      <w:r w:rsidRPr="009907F5">
        <w:rPr>
          <w:rFonts w:ascii="Times New Roman" w:eastAsia="Times New Roman" w:hAnsi="Times New Roman" w:cs="Times New Roman"/>
          <w:sz w:val="24"/>
          <w:szCs w:val="24"/>
          <w:lang w:val="en-US" w:eastAsia="pt-BR"/>
        </w:rPr>
        <w:t>This article seeks to demonstrate that homoafetivas unions that are formed by the union of persons of the same sex have always been present in human history, but were never recognized fact. This work brings a clarification on the recognition of homoafetivas unions, being deserving of constitutional protection as family law. However taking into account the importance of this matter, the purpose of this article is to address the problem, on the wedding electivity homoafetivo in Brazilian rights, supported by the fundamental principles of equality and human dignity. For both the research method used in the preparation of this article, it was through literature searches as scholars writers of books on the subject. They were also used in research articles and papers published on the Internet, using a qualitative approach, which was structured based on the Manual for the preparation of course conclusion work of Aldete Maria Alves School. From the studies done, taking into account the views of many scholars’ authors of the issue and the legislation, relevant. It is observed that the homoafetivas unions are already considered family entities having their rights guaranteed by law. But we must also admit that the recognition of homoafetivas unions as a family unit, should not be just a legal issue, it should also be a social and political issue, so that marriages between people of the same sex have their rights recognized, and its respected choices.</w:t>
      </w:r>
    </w:p>
    <w:p w:rsidR="002B7088" w:rsidRPr="008F6DF5" w:rsidRDefault="002B7088" w:rsidP="002B7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p>
    <w:p w:rsidR="002B7088" w:rsidRPr="008F6DF5" w:rsidRDefault="002B7088" w:rsidP="002B7088">
      <w:pPr>
        <w:pStyle w:val="Pr-formataoHTML"/>
        <w:spacing w:line="360" w:lineRule="auto"/>
        <w:jc w:val="both"/>
        <w:rPr>
          <w:rFonts w:ascii="Times New Roman" w:eastAsia="Times New Roman" w:hAnsi="Times New Roman" w:cs="Times New Roman"/>
          <w:sz w:val="24"/>
          <w:szCs w:val="24"/>
          <w:lang w:val="en-US" w:eastAsia="pt-BR"/>
        </w:rPr>
      </w:pPr>
      <w:r w:rsidRPr="008F6DF5">
        <w:rPr>
          <w:rFonts w:ascii="Times New Roman" w:hAnsi="Times New Roman"/>
          <w:b/>
          <w:sz w:val="24"/>
          <w:szCs w:val="24"/>
          <w:lang w:val="en-US"/>
        </w:rPr>
        <w:t>Keywords:</w:t>
      </w:r>
      <w:r w:rsidRPr="009907F5">
        <w:rPr>
          <w:rFonts w:ascii="Times New Roman" w:eastAsia="Times New Roman" w:hAnsi="Times New Roman" w:cs="Times New Roman"/>
          <w:sz w:val="24"/>
          <w:szCs w:val="24"/>
          <w:lang w:val="en-US" w:eastAsia="pt-BR"/>
        </w:rPr>
        <w:t>Homoafetivas unions. Family entity. Equality. Dignity of human person.</w:t>
      </w:r>
    </w:p>
    <w:p w:rsidR="002B7088" w:rsidRPr="008F6DF5" w:rsidRDefault="002B7088" w:rsidP="002B7088">
      <w:pPr>
        <w:spacing w:after="0" w:line="360" w:lineRule="auto"/>
        <w:jc w:val="both"/>
        <w:rPr>
          <w:rFonts w:ascii="Times New Roman" w:hAnsi="Times New Roman" w:cs="Times New Roman"/>
          <w:sz w:val="24"/>
          <w:szCs w:val="24"/>
          <w:lang w:val="en-US"/>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8F6DF5" w:rsidRDefault="002B7088" w:rsidP="002B7088">
      <w:pPr>
        <w:suppressAutoHyphens/>
        <w:spacing w:after="0" w:line="360" w:lineRule="auto"/>
        <w:jc w:val="both"/>
        <w:rPr>
          <w:rFonts w:ascii="Times New Roman" w:eastAsia="Calibri" w:hAnsi="Times New Roman" w:cs="Times New Roman"/>
          <w:sz w:val="24"/>
          <w:szCs w:val="24"/>
          <w:lang w:val="en-US" w:eastAsia="ar-SA"/>
        </w:rPr>
      </w:pPr>
    </w:p>
    <w:p w:rsidR="002B7088" w:rsidRPr="009907F5" w:rsidRDefault="002B7088" w:rsidP="002B7088">
      <w:pPr>
        <w:suppressAutoHyphens/>
        <w:spacing w:after="0" w:line="360" w:lineRule="auto"/>
        <w:jc w:val="both"/>
        <w:rPr>
          <w:rFonts w:ascii="Times New Roman" w:eastAsia="Calibri" w:hAnsi="Times New Roman" w:cs="Times New Roman"/>
          <w:b/>
          <w:sz w:val="24"/>
          <w:szCs w:val="24"/>
          <w:lang w:val="en-US" w:eastAsia="ar-SA"/>
        </w:rPr>
      </w:pPr>
    </w:p>
    <w:p w:rsidR="002B7088" w:rsidRPr="0026238A" w:rsidRDefault="002B7088" w:rsidP="002B7088">
      <w:pPr>
        <w:suppressAutoHyphens/>
        <w:spacing w:after="0" w:line="360" w:lineRule="auto"/>
        <w:jc w:val="both"/>
        <w:rPr>
          <w:rFonts w:ascii="Times New Roman" w:eastAsia="Calibri" w:hAnsi="Times New Roman" w:cs="Times New Roman"/>
          <w:b/>
          <w:sz w:val="24"/>
          <w:szCs w:val="24"/>
          <w:lang w:eastAsia="ar-SA"/>
        </w:rPr>
      </w:pPr>
      <w:r w:rsidRPr="0026238A">
        <w:rPr>
          <w:rFonts w:ascii="Times New Roman" w:eastAsia="Calibri" w:hAnsi="Times New Roman" w:cs="Times New Roman"/>
          <w:b/>
          <w:sz w:val="24"/>
          <w:szCs w:val="24"/>
          <w:lang w:eastAsia="ar-SA"/>
        </w:rPr>
        <w:lastRenderedPageBreak/>
        <w:t>1 - INTRODUÇÃO</w:t>
      </w:r>
    </w:p>
    <w:p w:rsidR="002B7088" w:rsidRPr="0026238A" w:rsidRDefault="002B7088" w:rsidP="002B7088">
      <w:pPr>
        <w:suppressAutoHyphens/>
        <w:spacing w:after="0" w:line="360" w:lineRule="auto"/>
        <w:jc w:val="both"/>
        <w:rPr>
          <w:rFonts w:ascii="Times New Roman" w:eastAsia="Calibri" w:hAnsi="Times New Roman" w:cs="Times New Roman"/>
          <w:sz w:val="24"/>
          <w:szCs w:val="24"/>
          <w:lang w:eastAsia="ar-SA"/>
        </w:rPr>
      </w:pPr>
    </w:p>
    <w:p w:rsidR="002B7088" w:rsidRPr="00873D0C" w:rsidRDefault="002B7088" w:rsidP="002B7088">
      <w:pPr>
        <w:suppressAutoHyphens/>
        <w:autoSpaceDE w:val="0"/>
        <w:spacing w:after="0" w:line="360" w:lineRule="auto"/>
        <w:ind w:firstLine="709"/>
        <w:contextualSpacing/>
        <w:jc w:val="both"/>
        <w:rPr>
          <w:rFonts w:ascii="Times New Roman" w:eastAsia="Times New Roman" w:hAnsi="Times New Roman" w:cs="Times New Roman"/>
          <w:sz w:val="24"/>
          <w:szCs w:val="24"/>
          <w:lang w:eastAsia="ar-SA"/>
        </w:rPr>
      </w:pPr>
      <w:r w:rsidRPr="0026238A">
        <w:rPr>
          <w:rFonts w:ascii="Times New Roman" w:eastAsia="Times New Roman" w:hAnsi="Times New Roman" w:cs="Times New Roman"/>
          <w:sz w:val="24"/>
          <w:szCs w:val="24"/>
          <w:lang w:eastAsia="ar-SA"/>
        </w:rPr>
        <w:t xml:space="preserve">A evolução dos costumes e as mudanças de valores, no conceito da sociedade com relação à moral e o pudor, sobre a sexualidade das pessoas deixou de ser assunto proibido, e hoje é tratado abertamente na mídia do mundo todo. E apesar da sociedade se considerar </w:t>
      </w:r>
      <w:r w:rsidRPr="00873D0C">
        <w:rPr>
          <w:rFonts w:ascii="Times New Roman" w:eastAsia="Times New Roman" w:hAnsi="Times New Roman" w:cs="Times New Roman"/>
          <w:sz w:val="24"/>
          <w:szCs w:val="24"/>
          <w:lang w:eastAsia="ar-SA"/>
        </w:rPr>
        <w:t xml:space="preserve">heterossexual, a homossexualidade existe desde a antiguidade, e sofre muitos preconceitos até hoje, e por este motivo no decorrer da história a relação entre o direito jurídico e a homossexualidade tem sido muito conturbada. As questões relativas à homossexualidade e a união homoafetiva nunca foram tão discutidas no meio jurídico como nos dias de hoje. </w:t>
      </w:r>
      <w:r w:rsidRPr="00873D0C">
        <w:rPr>
          <w:rFonts w:ascii="Times New Roman" w:eastAsia="Calibri" w:hAnsi="Times New Roman" w:cs="Times New Roman"/>
          <w:sz w:val="24"/>
          <w:szCs w:val="24"/>
          <w:lang w:eastAsia="ar-SA"/>
        </w:rPr>
        <w:t xml:space="preserve">O que se entende no que está expresso pela lei (num sentido mais amplo), que, não é permitido fazer qualquer diferença entre pessoas, isto se entende pessoas como conjuntas de todos os papeis possíveis que integram uma ação. </w:t>
      </w:r>
      <w:r w:rsidRPr="00873D0C">
        <w:rPr>
          <w:rFonts w:ascii="Times New Roman" w:eastAsia="Calibri" w:hAnsi="Times New Roman" w:cs="Times New Roman"/>
          <w:bCs/>
          <w:sz w:val="24"/>
          <w:szCs w:val="24"/>
          <w:lang w:eastAsia="ar-SA"/>
        </w:rPr>
        <w:t>Por este motivo faz-se importante, neste contexto uma discussão sobre</w:t>
      </w:r>
      <w:r w:rsidRPr="00873D0C">
        <w:rPr>
          <w:rFonts w:ascii="Times New Roman" w:eastAsia="Calibri" w:hAnsi="Times New Roman" w:cs="Times New Roman"/>
          <w:sz w:val="24"/>
          <w:szCs w:val="24"/>
          <w:lang w:eastAsia="ar-SA"/>
        </w:rPr>
        <w:t xml:space="preserve"> a</w:t>
      </w:r>
      <w:r w:rsidRPr="00873D0C">
        <w:rPr>
          <w:rFonts w:ascii="Times New Roman" w:eastAsia="Times New Roman" w:hAnsi="Times New Roman" w:cs="Times New Roman"/>
          <w:sz w:val="24"/>
          <w:szCs w:val="24"/>
          <w:lang w:eastAsia="ar-SA"/>
        </w:rPr>
        <w:t xml:space="preserve"> busca da efetividade do princípio da igualdade no casamento homoafetivo.</w:t>
      </w:r>
      <w:r w:rsidRPr="00873D0C">
        <w:rPr>
          <w:rFonts w:ascii="Times New Roman" w:eastAsia="Calibri" w:hAnsi="Times New Roman" w:cs="Times New Roman"/>
          <w:bCs/>
          <w:sz w:val="24"/>
          <w:szCs w:val="24"/>
          <w:lang w:eastAsia="ar-SA"/>
        </w:rPr>
        <w:t xml:space="preserve"> Diante desta perspectiva, o presente trabalho elaborou a seguinte questão: </w:t>
      </w:r>
      <w:r w:rsidRPr="00873D0C">
        <w:rPr>
          <w:rFonts w:ascii="Times New Roman" w:eastAsia="Times New Roman" w:hAnsi="Times New Roman" w:cs="Times New Roman"/>
          <w:sz w:val="24"/>
          <w:szCs w:val="24"/>
          <w:lang w:eastAsia="ar-SA"/>
        </w:rPr>
        <w:t xml:space="preserve">Pode um casal homoafetivo exigir o casamento civil face ao princípio da igualdade? </w:t>
      </w:r>
      <w:r w:rsidRPr="00873D0C">
        <w:rPr>
          <w:rFonts w:ascii="Times New Roman" w:eastAsia="Calibri" w:hAnsi="Times New Roman" w:cs="Times New Roman"/>
          <w:bCs/>
          <w:sz w:val="24"/>
          <w:szCs w:val="24"/>
          <w:lang w:eastAsia="ar-SA"/>
        </w:rPr>
        <w:t xml:space="preserve">Levando em consideração a hipótese, de que </w:t>
      </w:r>
      <w:r w:rsidRPr="00873D0C">
        <w:rPr>
          <w:rFonts w:ascii="Times New Roman" w:eastAsia="Times New Roman" w:hAnsi="Times New Roman" w:cs="Times New Roman"/>
          <w:sz w:val="24"/>
          <w:szCs w:val="24"/>
          <w:lang w:eastAsia="ar-SA"/>
        </w:rPr>
        <w:t>realidade nos mostra um repúdio normativo à desigualdade dos gêneros, mas pelo princípio da igualdade haveria maior efetividade na garantia dos direitos homoafetivo no ordenamento jurídico.</w:t>
      </w:r>
    </w:p>
    <w:p w:rsidR="002B7088" w:rsidRPr="00873D0C" w:rsidRDefault="002B7088" w:rsidP="002B7088">
      <w:pPr>
        <w:suppressAutoHyphens/>
        <w:autoSpaceDE w:val="0"/>
        <w:spacing w:after="0" w:line="360" w:lineRule="auto"/>
        <w:ind w:firstLine="709"/>
        <w:jc w:val="both"/>
        <w:rPr>
          <w:rFonts w:ascii="Times New Roman" w:eastAsia="Calibri" w:hAnsi="Times New Roman" w:cs="Times New Roman"/>
          <w:bCs/>
          <w:sz w:val="24"/>
          <w:szCs w:val="24"/>
          <w:lang w:eastAsia="ar-SA"/>
        </w:rPr>
      </w:pPr>
      <w:r w:rsidRPr="00873D0C">
        <w:rPr>
          <w:rFonts w:ascii="Times New Roman" w:eastAsia="Calibri" w:hAnsi="Times New Roman" w:cs="Times New Roman"/>
          <w:sz w:val="24"/>
          <w:szCs w:val="24"/>
          <w:lang w:eastAsia="ar-SA"/>
        </w:rPr>
        <w:t xml:space="preserve">O objetivo geral deste trabalho é abordar a problemática, sobre a possibilidade do casamento homoafetivo nos direitos brasileiros, amparado pelo princípio da igualdade. </w:t>
      </w:r>
      <w:r w:rsidRPr="00873D0C">
        <w:rPr>
          <w:rFonts w:ascii="Times New Roman" w:eastAsia="Times New Roman" w:hAnsi="Times New Roman" w:cs="Times New Roman"/>
          <w:sz w:val="24"/>
          <w:szCs w:val="24"/>
          <w:lang w:eastAsia="ar-SA"/>
        </w:rPr>
        <w:t xml:space="preserve">Para tanto no intuito de que haja um bom entendimento sobre o assunto, o trabalho foi dividido em tópicos para melhor entendimento sobre o tema. Em um primeiro momento será feito um estudo sobre as entidades familiares, seus conceitos, os diversos tipos de famílias e a visão do direito de família no código de 2002.  Logo em seguida será feito uma abordagem sobre </w:t>
      </w:r>
      <w:r w:rsidRPr="00873D0C">
        <w:rPr>
          <w:rFonts w:ascii="Times New Roman" w:eastAsia="Calibri" w:hAnsi="Times New Roman" w:cs="Times New Roman"/>
          <w:bCs/>
          <w:sz w:val="24"/>
          <w:szCs w:val="24"/>
          <w:lang w:eastAsia="ar-SA"/>
        </w:rPr>
        <w:t>a homossexualidade, sua definição, os direitos homoafetivo previstos na legislação e um breve entendimento sobre o preconceito e discriminação suas diferenças. No próximo tópico faz-se necessário estudar sobre o direito usado como instrumento de legitimidade no reconhecimento da entidade familiar homoafetiva, fazendo um entendimento sobre o que vem a ser as uniões homoafetivas, também, as uniões homoafetivas como um direito de família e uma abordagem sobre os princípios fundamentais da dignidade e da igualdade da pessoa humana e a liberdade sexual de cada um. Por último será feito um levantamento sobre o reconhecimento das uniões homoafetivas como forma de entidade familiar no ordenamento jurídico.</w:t>
      </w:r>
    </w:p>
    <w:p w:rsidR="002B7088" w:rsidRPr="00873D0C" w:rsidRDefault="002B7088" w:rsidP="002B7088">
      <w:pPr>
        <w:suppressAutoHyphens/>
        <w:autoSpaceDE w:val="0"/>
        <w:spacing w:after="0" w:line="360" w:lineRule="auto"/>
        <w:ind w:firstLine="709"/>
        <w:jc w:val="both"/>
        <w:rPr>
          <w:rFonts w:ascii="Times New Roman" w:eastAsia="Calibri" w:hAnsi="Times New Roman" w:cs="Times New Roman"/>
          <w:bCs/>
          <w:sz w:val="24"/>
          <w:szCs w:val="24"/>
          <w:lang w:eastAsia="ar-SA"/>
        </w:rPr>
      </w:pPr>
      <w:r w:rsidRPr="00873D0C">
        <w:rPr>
          <w:rFonts w:ascii="Times New Roman" w:eastAsia="Times New Roman" w:hAnsi="Times New Roman" w:cs="Times New Roman"/>
          <w:bCs/>
          <w:sz w:val="24"/>
          <w:szCs w:val="24"/>
          <w:lang w:eastAsia="ar-SA"/>
        </w:rPr>
        <w:t xml:space="preserve">Por estes motivos este artigo justifica – se </w:t>
      </w:r>
      <w:r w:rsidRPr="00873D0C">
        <w:rPr>
          <w:rFonts w:ascii="Times New Roman" w:eastAsia="Calibri" w:hAnsi="Times New Roman" w:cs="Times New Roman"/>
          <w:sz w:val="24"/>
          <w:szCs w:val="24"/>
          <w:lang w:eastAsia="ar-SA"/>
        </w:rPr>
        <w:t xml:space="preserve">por trazer à tona a necessidade do reconhecimento dos direitos e deveres da união homoafetiva como entidade familiar que lhe </w:t>
      </w:r>
      <w:r w:rsidRPr="00873D0C">
        <w:rPr>
          <w:rFonts w:ascii="Times New Roman" w:eastAsia="Calibri" w:hAnsi="Times New Roman" w:cs="Times New Roman"/>
          <w:sz w:val="24"/>
          <w:szCs w:val="24"/>
          <w:lang w:eastAsia="ar-SA"/>
        </w:rPr>
        <w:lastRenderedPageBreak/>
        <w:t>são garantidos atualmente e que serão garantidos futuramente com uma possível regularização da lei.</w:t>
      </w:r>
      <w:r w:rsidRPr="00873D0C">
        <w:rPr>
          <w:rFonts w:ascii="Times New Roman" w:eastAsia="Times New Roman" w:hAnsi="Times New Roman" w:cs="Times New Roman"/>
          <w:bCs/>
          <w:sz w:val="24"/>
          <w:szCs w:val="24"/>
          <w:lang w:eastAsia="ar-SA"/>
        </w:rPr>
        <w:t>A metodologia usada para elaboração desta pesquisa foi através de consultas jurídicas em doutrinas renomadas e estudos bibliográficas como: livros de autores estudiosos do tema, artigos científicos, citações e demais publicações pertinentes ao tema proposto, publicados na internet.</w:t>
      </w:r>
    </w:p>
    <w:p w:rsidR="002B7088" w:rsidRDefault="002B7088" w:rsidP="002B7088">
      <w:pPr>
        <w:spacing w:after="0" w:line="480" w:lineRule="auto"/>
        <w:jc w:val="both"/>
        <w:rPr>
          <w:rFonts w:ascii="Times New Roman" w:hAnsi="Times New Roman" w:cs="Times New Roman"/>
          <w:b/>
          <w:sz w:val="24"/>
          <w:szCs w:val="24"/>
        </w:rPr>
      </w:pPr>
    </w:p>
    <w:p w:rsidR="002B7088" w:rsidRPr="00F751C6" w:rsidRDefault="002B7088" w:rsidP="002B7088">
      <w:pPr>
        <w:spacing w:after="0" w:line="480" w:lineRule="auto"/>
        <w:jc w:val="both"/>
        <w:rPr>
          <w:rFonts w:ascii="Times New Roman" w:hAnsi="Times New Roman" w:cs="Times New Roman"/>
          <w:b/>
          <w:sz w:val="24"/>
          <w:szCs w:val="24"/>
        </w:rPr>
      </w:pPr>
      <w:r w:rsidRPr="00F751C6">
        <w:rPr>
          <w:rFonts w:ascii="Times New Roman" w:hAnsi="Times New Roman" w:cs="Times New Roman"/>
          <w:b/>
          <w:sz w:val="24"/>
          <w:szCs w:val="24"/>
        </w:rPr>
        <w:t>2. ENTIDADE FAMILIAR</w:t>
      </w:r>
    </w:p>
    <w:p w:rsidR="002B7088" w:rsidRPr="00F751C6" w:rsidRDefault="002B7088" w:rsidP="002B7088">
      <w:pPr>
        <w:spacing w:after="0" w:line="360" w:lineRule="auto"/>
        <w:jc w:val="both"/>
        <w:rPr>
          <w:rFonts w:ascii="Times New Roman" w:hAnsi="Times New Roman" w:cs="Times New Roman"/>
          <w:sz w:val="24"/>
          <w:szCs w:val="24"/>
        </w:rPr>
      </w:pPr>
    </w:p>
    <w:p w:rsidR="002B7088" w:rsidRDefault="002B7088" w:rsidP="002B7088">
      <w:pPr>
        <w:spacing w:after="0" w:line="360" w:lineRule="auto"/>
        <w:jc w:val="both"/>
        <w:rPr>
          <w:rFonts w:ascii="Times New Roman" w:hAnsi="Times New Roman" w:cs="Times New Roman"/>
          <w:b/>
          <w:sz w:val="24"/>
          <w:szCs w:val="24"/>
        </w:rPr>
      </w:pPr>
      <w:bookmarkStart w:id="0" w:name="_Toc422253284"/>
      <w:r w:rsidRPr="00F751C6">
        <w:rPr>
          <w:rFonts w:ascii="Times New Roman" w:hAnsi="Times New Roman" w:cs="Times New Roman"/>
          <w:b/>
          <w:sz w:val="24"/>
          <w:szCs w:val="24"/>
        </w:rPr>
        <w:t>2.1 Conceito</w:t>
      </w:r>
      <w:bookmarkEnd w:id="0"/>
    </w:p>
    <w:p w:rsidR="002B7088" w:rsidRPr="00F751C6" w:rsidRDefault="002B7088" w:rsidP="002B7088">
      <w:pPr>
        <w:spacing w:after="0" w:line="360" w:lineRule="auto"/>
        <w:jc w:val="both"/>
        <w:rPr>
          <w:rFonts w:ascii="Times New Roman" w:hAnsi="Times New Roman" w:cs="Times New Roman"/>
          <w:b/>
          <w:sz w:val="24"/>
          <w:szCs w:val="24"/>
        </w:rPr>
      </w:pPr>
    </w:p>
    <w:p w:rsidR="002B7088" w:rsidRPr="00294875" w:rsidRDefault="002B7088" w:rsidP="002B7088">
      <w:pPr>
        <w:spacing w:after="0" w:line="360" w:lineRule="auto"/>
        <w:ind w:firstLine="709"/>
        <w:jc w:val="both"/>
        <w:rPr>
          <w:rFonts w:ascii="Times New Roman" w:hAnsi="Times New Roman" w:cs="Times New Roman"/>
          <w:sz w:val="24"/>
          <w:szCs w:val="24"/>
        </w:rPr>
      </w:pPr>
      <w:r w:rsidRPr="00294875">
        <w:rPr>
          <w:rFonts w:ascii="Times New Roman" w:hAnsi="Times New Roman" w:cs="Times New Roman"/>
          <w:sz w:val="24"/>
          <w:szCs w:val="24"/>
        </w:rPr>
        <w:t xml:space="preserve">Segundo Maranhão (2011), as mudanças que vêm ocorrendo gradativamente com relação à formação da família, têm ganhado espaço no conceito de entidade familiar, atualmente os paradigmas de que, uma família só pode ser formada por um homem e uma mulher já vem sendo quebrado a um bom tempo com as relações de uniões homoafetivas, que é o relacionamento de pessoas do mesmo sexo, configurando o relacionamento homossexual que tem sido cada vez mais comum no meio social. </w:t>
      </w:r>
    </w:p>
    <w:p w:rsidR="002B7088" w:rsidRPr="00294875" w:rsidRDefault="002B7088" w:rsidP="002B7088">
      <w:pPr>
        <w:spacing w:after="0" w:line="360" w:lineRule="auto"/>
        <w:ind w:firstLine="709"/>
        <w:jc w:val="both"/>
        <w:rPr>
          <w:rFonts w:ascii="Times New Roman" w:hAnsi="Times New Roman" w:cs="Times New Roman"/>
          <w:sz w:val="24"/>
          <w:szCs w:val="24"/>
        </w:rPr>
      </w:pPr>
      <w:r w:rsidRPr="00294875">
        <w:rPr>
          <w:rFonts w:ascii="Times New Roman" w:hAnsi="Times New Roman" w:cs="Times New Roman"/>
          <w:sz w:val="24"/>
          <w:szCs w:val="24"/>
        </w:rPr>
        <w:t>A autora ainda ressalva, que a família faz parte da história do homem e que existe de diferentes formas, e que não cabe ao poder de estado ou qualquer outra instituição fazer uma definição própria do que é família.</w:t>
      </w:r>
    </w:p>
    <w:p w:rsidR="002B7088" w:rsidRDefault="002B7088" w:rsidP="002B7088">
      <w:pPr>
        <w:spacing w:after="0" w:line="360" w:lineRule="auto"/>
        <w:ind w:firstLine="709"/>
        <w:jc w:val="both"/>
      </w:pPr>
      <w:r w:rsidRPr="00294875">
        <w:rPr>
          <w:rFonts w:ascii="Times New Roman" w:hAnsi="Times New Roman" w:cs="Times New Roman"/>
          <w:sz w:val="24"/>
          <w:szCs w:val="24"/>
        </w:rPr>
        <w:t>No entendimento de Venosa (p. 01, 2010), a conceituação de família e apresentada da seguinte maneira</w:t>
      </w:r>
      <w:r>
        <w:t>:</w:t>
      </w:r>
    </w:p>
    <w:p w:rsidR="002B7088" w:rsidRDefault="002B7088" w:rsidP="002B7088">
      <w:pPr>
        <w:widowControl w:val="0"/>
        <w:tabs>
          <w:tab w:val="left" w:pos="864"/>
        </w:tabs>
        <w:autoSpaceDE w:val="0"/>
        <w:spacing w:after="0" w:line="360" w:lineRule="auto"/>
        <w:ind w:left="2268"/>
        <w:jc w:val="both"/>
        <w:rPr>
          <w:rFonts w:ascii="Times New Roman" w:hAnsi="Times New Roman"/>
          <w:sz w:val="24"/>
          <w:szCs w:val="24"/>
        </w:rPr>
      </w:pPr>
    </w:p>
    <w:p w:rsidR="002B7088" w:rsidRDefault="002B7088" w:rsidP="002B7088">
      <w:pPr>
        <w:widowControl w:val="0"/>
        <w:tabs>
          <w:tab w:val="left" w:pos="864"/>
        </w:tabs>
        <w:autoSpaceDE w:val="0"/>
        <w:spacing w:after="0" w:line="240" w:lineRule="auto"/>
        <w:ind w:left="2268"/>
        <w:jc w:val="both"/>
        <w:rPr>
          <w:rFonts w:ascii="Times New Roman" w:hAnsi="Times New Roman"/>
          <w:sz w:val="20"/>
          <w:szCs w:val="20"/>
        </w:rPr>
      </w:pPr>
      <w:r w:rsidRPr="00482220">
        <w:rPr>
          <w:rFonts w:ascii="Times New Roman" w:hAnsi="Times New Roman"/>
          <w:sz w:val="20"/>
          <w:szCs w:val="20"/>
        </w:rPr>
        <w:t>O direito civil moderno apresenta uma definição mais restrita, considerando membros da família as pessoas unidas por relação conjugal ou de parentesco. As várias legislações definem, por sua vez, o âmbito do parentesco. O direito de família estuda, em síntese, as relações das pessoas unidas pelo patrimônio, bem como daqueles que convivem em união sem casamento; dos filhos e das relações com os pais, da sua proteção por meio da tutela e da proteção dos incapazes por meio da curatela. Dentro do campo legal, há normas que tratam, portanto, das relações pessoais entre os familiares, bem como das relações patrimoniais, bem como das relações assistenciais entre os membros da família. O direito de família possui forte conteúdo moral ético. As relações patrimoniais nele contida são secundárias, pois são absolutamente dependentes da compreensão ética e moral da família. O casamento ainda é o centro gravitador do direito de família, embora as uniões sem casamento tenham recebido parcela importante dos julgados nos tribunais, nas últimas décadas, que o refletiu decididamente na legislação.</w:t>
      </w:r>
    </w:p>
    <w:p w:rsidR="002B7088" w:rsidRPr="00873D0C" w:rsidRDefault="002B7088" w:rsidP="002B7088">
      <w:pPr>
        <w:widowControl w:val="0"/>
        <w:tabs>
          <w:tab w:val="left" w:pos="864"/>
        </w:tabs>
        <w:autoSpaceDE w:val="0"/>
        <w:spacing w:after="0" w:line="360" w:lineRule="auto"/>
        <w:ind w:left="2268"/>
        <w:jc w:val="both"/>
        <w:rPr>
          <w:rFonts w:ascii="Times New Roman" w:hAnsi="Times New Roman"/>
          <w:sz w:val="24"/>
          <w:szCs w:val="24"/>
        </w:rPr>
      </w:pP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sidRPr="00AA40D2">
        <w:rPr>
          <w:rFonts w:ascii="Times New Roman" w:hAnsi="Times New Roman" w:cs="Times New Roman"/>
          <w:sz w:val="24"/>
          <w:szCs w:val="24"/>
        </w:rPr>
        <w:t xml:space="preserve">As mudanças na sociedade acontecem rapidamente, e os legisladores, juristas e operadores do direito não podem ficar de braços cruzados ignorando as transformações que </w:t>
      </w:r>
      <w:r w:rsidRPr="00AA40D2">
        <w:rPr>
          <w:rFonts w:ascii="Times New Roman" w:hAnsi="Times New Roman" w:cs="Times New Roman"/>
          <w:sz w:val="24"/>
          <w:szCs w:val="24"/>
        </w:rPr>
        <w:lastRenderedPageBreak/>
        <w:t>acontecem na sociedade. Devendo-lhes trabalhar em benefício da manutenção das normas, atualizando e adequando-a aos comportamentos sociais em evidência. Para atender às singularidades da sociedade que está sempre em constante mudanças e que apresenta novos tipos de modalidades familiares, como a união entre pessoas do mesmo sexo, a definição de família tem se aprimorado, tanto no ordenamento jurídico quanto em outras ações (</w:t>
      </w:r>
      <w:r w:rsidRPr="008A201B">
        <w:rPr>
          <w:rFonts w:ascii="Times New Roman" w:eastAsia="Times New Roman" w:hAnsi="Times New Roman" w:cs="Times New Roman"/>
          <w:sz w:val="24"/>
          <w:szCs w:val="24"/>
          <w:lang w:eastAsia="pt-BR"/>
        </w:rPr>
        <w:t>COSTA</w:t>
      </w:r>
      <w:r w:rsidRPr="00AA40D2">
        <w:rPr>
          <w:rFonts w:ascii="Times New Roman" w:hAnsi="Times New Roman" w:cs="Times New Roman"/>
          <w:sz w:val="24"/>
          <w:szCs w:val="24"/>
        </w:rPr>
        <w:t xml:space="preserve"> e </w:t>
      </w:r>
      <w:r w:rsidRPr="008A201B">
        <w:rPr>
          <w:rFonts w:ascii="Times New Roman" w:eastAsia="Times New Roman" w:hAnsi="Times New Roman" w:cs="Times New Roman"/>
          <w:sz w:val="24"/>
          <w:szCs w:val="24"/>
          <w:lang w:eastAsia="pt-BR"/>
        </w:rPr>
        <w:t>FILHO</w:t>
      </w:r>
      <w:r w:rsidRPr="00AA40D2">
        <w:rPr>
          <w:rFonts w:ascii="Times New Roman" w:eastAsia="Times New Roman" w:hAnsi="Times New Roman" w:cs="Times New Roman"/>
          <w:sz w:val="24"/>
          <w:szCs w:val="24"/>
          <w:lang w:eastAsia="pt-BR"/>
        </w:rPr>
        <w:t>, 2015)</w:t>
      </w:r>
      <w:r>
        <w:rPr>
          <w:rFonts w:ascii="Times New Roman" w:eastAsia="Times New Roman" w:hAnsi="Times New Roman" w:cs="Times New Roman"/>
          <w:sz w:val="24"/>
          <w:szCs w:val="24"/>
          <w:lang w:eastAsia="pt-BR"/>
        </w:rPr>
        <w:t>.</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Alessi (2011) é fato que as famílias modernas ou contemporâneas são em prática a evolução a partir do desgaste do antigo modelo de clássico matrimonial, patriarcal, hierarquizado e heterossexual, com famílias que tinham em sua cultura que para ser uma família com status deveriam procriar muitos folhos. Nestes novos tempos as famílias mudaram seus conceitos. Hoje a maioria dos casais optam por ter poucos filhos, e os papeis da autoridade parental se alternam e as vezes são até confundidos, com a diversificação e a dinâmica entre seus membros.</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 célula básica da família, formada por pais e filhos, não se alternou muito com a sociedade urbana. A família atual, contudo difere das formas antigas no que concerne a suas finalidades, composição e papel de pais e mães” (VENOSA, p. 05, 2010).  </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Costa e Filho (2015) explica que o conceito de família se estendeu e no presente momento o que prevalece é o entendimento de que este conceito não maio unirá com o modelo antigo e convencional de família constituída apenas pelos laços matrimoniais. Então para abranger o grande número de configurações familiares, o novo modelo de família passou, pelo matrimônio, pela união estável pelas relações de parentesco e as relações por afinidade, sendo esta última entendida como um grupo de pessoas unidas pelo vínculo jurídico e convívio afetivo.</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finalizar Dias (2000) apud Costa e Filho, (2015, p. 05) reforça que: “diante dessa nova realidade, o elemento identificador das várias formas de viver, está em sua origem, ou seja, é o vínculo efetivo que se encontra presente em todas as formas de convívio”.</w:t>
      </w:r>
    </w:p>
    <w:p w:rsidR="002B7088" w:rsidRDefault="002B7088" w:rsidP="002B7088">
      <w:pPr>
        <w:spacing w:after="0" w:line="360" w:lineRule="auto"/>
        <w:jc w:val="both"/>
        <w:rPr>
          <w:rFonts w:ascii="Times New Roman" w:eastAsia="Times New Roman" w:hAnsi="Times New Roman" w:cs="Times New Roman"/>
          <w:sz w:val="24"/>
          <w:szCs w:val="24"/>
          <w:lang w:eastAsia="pt-BR"/>
        </w:rPr>
      </w:pPr>
    </w:p>
    <w:p w:rsidR="002B7088" w:rsidRPr="00294875" w:rsidRDefault="002B7088" w:rsidP="002B7088">
      <w:pPr>
        <w:spacing w:after="0" w:line="360" w:lineRule="auto"/>
        <w:jc w:val="both"/>
        <w:rPr>
          <w:rFonts w:ascii="Times New Roman" w:hAnsi="Times New Roman" w:cs="Times New Roman"/>
          <w:b/>
          <w:sz w:val="24"/>
          <w:szCs w:val="24"/>
        </w:rPr>
      </w:pPr>
      <w:bookmarkStart w:id="1" w:name="_Toc422253285"/>
      <w:r w:rsidRPr="00294875">
        <w:rPr>
          <w:rFonts w:ascii="Times New Roman" w:hAnsi="Times New Roman" w:cs="Times New Roman"/>
          <w:b/>
          <w:sz w:val="24"/>
          <w:szCs w:val="24"/>
        </w:rPr>
        <w:t>2.2 Dos diversos tipos de família</w:t>
      </w:r>
      <w:bookmarkEnd w:id="1"/>
    </w:p>
    <w:p w:rsidR="002B7088" w:rsidRPr="00294875" w:rsidRDefault="002B7088" w:rsidP="002B7088">
      <w:pPr>
        <w:spacing w:after="0" w:line="360" w:lineRule="auto"/>
        <w:jc w:val="both"/>
        <w:rPr>
          <w:rFonts w:ascii="Times New Roman" w:hAnsi="Times New Roman" w:cs="Times New Roman"/>
          <w:sz w:val="24"/>
          <w:szCs w:val="24"/>
        </w:rPr>
      </w:pPr>
    </w:p>
    <w:p w:rsidR="002B7088" w:rsidRDefault="002B7088" w:rsidP="002B7088">
      <w:pPr>
        <w:spacing w:after="0" w:line="360" w:lineRule="auto"/>
        <w:ind w:firstLine="709"/>
        <w:jc w:val="both"/>
        <w:rPr>
          <w:rFonts w:ascii="Times New Roman" w:hAnsi="Times New Roman" w:cs="Times New Roman"/>
          <w:sz w:val="24"/>
          <w:szCs w:val="24"/>
        </w:rPr>
      </w:pPr>
      <w:r w:rsidRPr="00140FCE">
        <w:rPr>
          <w:rFonts w:ascii="Times New Roman" w:hAnsi="Times New Roman" w:cs="Times New Roman"/>
          <w:sz w:val="24"/>
          <w:szCs w:val="24"/>
        </w:rPr>
        <w:t>Existem muitas</w:t>
      </w:r>
      <w:r>
        <w:rPr>
          <w:rFonts w:ascii="Times New Roman" w:hAnsi="Times New Roman" w:cs="Times New Roman"/>
          <w:sz w:val="24"/>
          <w:szCs w:val="24"/>
        </w:rPr>
        <w:t xml:space="preserve"> denominações com relação as modalidades de famílias constituídas, e para um melhor entendimento serão apresentadas algumas denominações de modalidades do meio jurídico e literário.</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Para Venosa (2010), existe a família matrimonial, onde é constituída pela decorrência do casamento matrimonial, é o ato litúrgico formal, que até 1988 era a única modalidade familiar reconhecida no país.</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no entendimento de Barroso (2007) destaca a modalidade de família paralela, denominada as famílias onde um dos integrantes conjugues tem uma família em que não é casado civilmente, e outra família em que é casado civilmente com outra pessoa.</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Fernandes (2010) apresenta a modalidade de família monoparental que é entendida como a família constituída por apenas um dos pais e seus filhos. O autor também identifica a modalidade de família unipessoal, que é aquela composta por apenas uma pessoa. </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união estável é a modalidade de família em que a relação conjugal entre os casais não tem impedimento para o casamento civil, mas que preferem viver apenas com um contrato registrado em cartório (MARANHÃO, 2010). </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com relação a união estável o código civil cita no art. 1.723 que, “É reconhecida como entidade familiar a união estável entre homem e a mulher, configurada na convivência pública, contínua e duradoura e estabelecida com o objetivo de constituição família”.</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Carvalho (2011) outra modalidade de família é a anaparental, é identificada como aquela que os membros da família possuem o vínculo parentesco, mas que não possuem o vínculo parentesco de pais e filhos/ascendentes e descendentes. O autor também apresenta a modalidade de família pluriparental que é identificada como aquela que surge com o rompimento de vínculos familiares anteriores onde é constituído um novo vínculo familiar.    </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nova modalidade familiar é a união homoafetiva que é constituída da relação conjugal entre pessoas do mesmo sexo. E para melhor entendimento a Alessi (2011, p. 02) explica que:</w:t>
      </w:r>
    </w:p>
    <w:p w:rsidR="002B7088" w:rsidRDefault="002B7088" w:rsidP="002B7088">
      <w:pPr>
        <w:spacing w:after="0" w:line="360" w:lineRule="auto"/>
        <w:ind w:left="2268"/>
        <w:jc w:val="both"/>
        <w:rPr>
          <w:rFonts w:ascii="Times New Roman" w:hAnsi="Times New Roman" w:cs="Times New Roman"/>
          <w:sz w:val="24"/>
          <w:szCs w:val="24"/>
        </w:rPr>
      </w:pPr>
    </w:p>
    <w:p w:rsidR="002B7088" w:rsidRPr="009962AC" w:rsidRDefault="002B7088" w:rsidP="002B7088">
      <w:pPr>
        <w:spacing w:after="0" w:line="240" w:lineRule="auto"/>
        <w:ind w:left="2268"/>
        <w:jc w:val="both"/>
        <w:rPr>
          <w:rFonts w:ascii="Times New Roman" w:hAnsi="Times New Roman" w:cs="Times New Roman"/>
          <w:sz w:val="20"/>
          <w:szCs w:val="20"/>
        </w:rPr>
      </w:pPr>
      <w:r w:rsidRPr="009962AC">
        <w:rPr>
          <w:rFonts w:ascii="Times New Roman" w:hAnsi="Times New Roman" w:cs="Times New Roman"/>
          <w:sz w:val="20"/>
          <w:szCs w:val="20"/>
        </w:rPr>
        <w:t xml:space="preserve">Amparadas pelos princípios constitucionais, as uniões homoafetivas ganharam relevo a partir do momento em que o obsoleto modelo patriarcal e hierarquizado de família cedeu lugar a um novo modelo fundado no afeto. A propósito, as uniões entre pessoas do mesmo sexo pautadas no amor, respeito e comunhão de vida preenchem os requisitos previstos na constituição federal em vigor, quanto ao reconhecimento familiar, na medida em que consagrou a efetividade como valor jurídico. Enquadrar hoje as uniões homoafetivas dentro do âmbito da família é mais do que uma questão constitucional, trata-se de uma postura ética.  </w:t>
      </w:r>
    </w:p>
    <w:p w:rsidR="002B7088" w:rsidRPr="00140FCE" w:rsidRDefault="002B7088" w:rsidP="002B7088">
      <w:pPr>
        <w:spacing w:after="0" w:line="360" w:lineRule="auto"/>
        <w:ind w:left="2268"/>
        <w:jc w:val="both"/>
        <w:rPr>
          <w:rFonts w:ascii="Times New Roman" w:hAnsi="Times New Roman" w:cs="Times New Roman"/>
          <w:sz w:val="24"/>
          <w:szCs w:val="24"/>
        </w:rPr>
      </w:pPr>
    </w:p>
    <w:p w:rsidR="002B7088" w:rsidRDefault="002B7088" w:rsidP="002B7088">
      <w:pPr>
        <w:spacing w:after="0" w:line="360" w:lineRule="auto"/>
        <w:ind w:firstLine="709"/>
        <w:jc w:val="both"/>
        <w:rPr>
          <w:rFonts w:ascii="Times New Roman" w:hAnsi="Times New Roman" w:cs="Times New Roman"/>
          <w:sz w:val="24"/>
          <w:szCs w:val="24"/>
        </w:rPr>
      </w:pPr>
      <w:r w:rsidRPr="009962AC">
        <w:rPr>
          <w:rFonts w:ascii="Times New Roman" w:hAnsi="Times New Roman" w:cs="Times New Roman"/>
          <w:sz w:val="24"/>
          <w:szCs w:val="24"/>
        </w:rPr>
        <w:t xml:space="preserve">Analisando </w:t>
      </w:r>
      <w:r>
        <w:rPr>
          <w:rFonts w:ascii="Times New Roman" w:hAnsi="Times New Roman" w:cs="Times New Roman"/>
          <w:sz w:val="24"/>
          <w:szCs w:val="24"/>
        </w:rPr>
        <w:t xml:space="preserve">os diversos tiposde modalidade de constituições familiares citada por diversos autores neste trabalho, é importante destacar que as transformações sociais vêm trazendo novas estruturas familiares e que é preciso respeitar os desejos e anseios de uma sociedade que até pouco tempo era reprimida devido a cultura autoritária e opressora de </w:t>
      </w:r>
      <w:r>
        <w:rPr>
          <w:rFonts w:ascii="Times New Roman" w:hAnsi="Times New Roman" w:cs="Times New Roman"/>
          <w:sz w:val="24"/>
          <w:szCs w:val="24"/>
        </w:rPr>
        <w:lastRenderedPageBreak/>
        <w:t>tempos passados. Agora prevalece o amor, o respeito, o afeto, a solidariedade e o desejo incontestável de ser feliz da maneira que cada indivíduo escolher na forma viver sua vida. .</w:t>
      </w:r>
    </w:p>
    <w:p w:rsidR="002B7088" w:rsidRPr="00645616" w:rsidRDefault="002B7088" w:rsidP="002B7088">
      <w:pPr>
        <w:spacing w:after="0" w:line="360" w:lineRule="auto"/>
        <w:jc w:val="both"/>
        <w:rPr>
          <w:rFonts w:ascii="Times New Roman" w:hAnsi="Times New Roman" w:cs="Times New Roman"/>
          <w:sz w:val="24"/>
          <w:szCs w:val="24"/>
        </w:rPr>
      </w:pPr>
    </w:p>
    <w:p w:rsidR="002B7088" w:rsidRPr="00294875" w:rsidRDefault="002B7088" w:rsidP="002B7088">
      <w:pPr>
        <w:spacing w:after="0" w:line="360" w:lineRule="auto"/>
        <w:rPr>
          <w:rFonts w:ascii="Times New Roman" w:hAnsi="Times New Roman" w:cs="Times New Roman"/>
          <w:b/>
          <w:sz w:val="24"/>
          <w:szCs w:val="24"/>
        </w:rPr>
      </w:pPr>
      <w:r w:rsidRPr="00294875">
        <w:rPr>
          <w:rFonts w:ascii="Times New Roman" w:hAnsi="Times New Roman" w:cs="Times New Roman"/>
          <w:b/>
          <w:sz w:val="24"/>
          <w:szCs w:val="24"/>
        </w:rPr>
        <w:t>2.3 A visão do direito de família no código de 2002</w:t>
      </w:r>
    </w:p>
    <w:p w:rsidR="002B7088" w:rsidRPr="00645616" w:rsidRDefault="002B7088" w:rsidP="002B7088">
      <w:pPr>
        <w:spacing w:after="0" w:line="360" w:lineRule="auto"/>
        <w:jc w:val="both"/>
        <w:rPr>
          <w:rFonts w:ascii="Times New Roman" w:hAnsi="Times New Roman" w:cs="Times New Roman"/>
          <w:sz w:val="24"/>
          <w:szCs w:val="24"/>
        </w:rPr>
      </w:pP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Venosa (2002, p</w:t>
      </w:r>
      <w:r w:rsidRPr="00BC5851">
        <w:rPr>
          <w:rFonts w:ascii="Times New Roman" w:hAnsi="Times New Roman" w:cs="Times New Roman"/>
          <w:sz w:val="24"/>
          <w:szCs w:val="24"/>
        </w:rPr>
        <w:t>.</w:t>
      </w:r>
      <w:r>
        <w:rPr>
          <w:rFonts w:ascii="Times New Roman" w:hAnsi="Times New Roman" w:cs="Times New Roman"/>
          <w:sz w:val="24"/>
          <w:szCs w:val="24"/>
        </w:rPr>
        <w:t xml:space="preserve"> 409</w:t>
      </w:r>
      <w:r w:rsidRPr="00BC5851">
        <w:rPr>
          <w:rFonts w:ascii="Times New Roman" w:hAnsi="Times New Roman" w:cs="Times New Roman"/>
          <w:sz w:val="24"/>
          <w:szCs w:val="24"/>
        </w:rPr>
        <w:t>, 2010)</w:t>
      </w:r>
      <w:r>
        <w:rPr>
          <w:rFonts w:ascii="Times New Roman" w:hAnsi="Times New Roman" w:cs="Times New Roman"/>
          <w:sz w:val="24"/>
          <w:szCs w:val="24"/>
        </w:rPr>
        <w:t xml:space="preserve"> identifica o código civil de 2002 da seguinte maneira:</w:t>
      </w:r>
    </w:p>
    <w:p w:rsidR="002B7088" w:rsidRDefault="002B7088" w:rsidP="002B7088">
      <w:pPr>
        <w:spacing w:after="0" w:line="240" w:lineRule="auto"/>
        <w:ind w:left="2268"/>
        <w:jc w:val="both"/>
        <w:rPr>
          <w:rFonts w:ascii="Times New Roman" w:hAnsi="Times New Roman" w:cs="Times New Roman"/>
          <w:sz w:val="20"/>
          <w:szCs w:val="20"/>
        </w:rPr>
      </w:pPr>
    </w:p>
    <w:p w:rsidR="002B7088" w:rsidRPr="00CE5287" w:rsidRDefault="002B7088" w:rsidP="002B7088">
      <w:pPr>
        <w:spacing w:after="0" w:line="240" w:lineRule="auto"/>
        <w:ind w:left="2268"/>
        <w:jc w:val="both"/>
        <w:rPr>
          <w:rFonts w:ascii="Times New Roman" w:hAnsi="Times New Roman" w:cs="Times New Roman"/>
          <w:sz w:val="20"/>
          <w:szCs w:val="20"/>
        </w:rPr>
      </w:pPr>
      <w:r w:rsidRPr="00CE5287">
        <w:rPr>
          <w:rFonts w:ascii="Times New Roman" w:hAnsi="Times New Roman" w:cs="Times New Roman"/>
          <w:sz w:val="20"/>
          <w:szCs w:val="20"/>
        </w:rPr>
        <w:t>O art. 70 do código civil antigo abriram importante exceção à regra de que ninguém pode, como proprietário, tornar deus próprios bens impenhoráveis, porque o princípio geral é de que o patrimônio do devedor deve garantir suas dívidas. No caso, porém o legislador desejou cercar a família de garantias para um teto, um local permanente onde morar, a salvo das intempéries financeiras do pater, colocando o bem a salvo dos credores.</w:t>
      </w:r>
    </w:p>
    <w:p w:rsidR="002B7088" w:rsidRDefault="002B7088" w:rsidP="002B7088">
      <w:pPr>
        <w:spacing w:after="0" w:line="360" w:lineRule="auto"/>
        <w:ind w:left="2268"/>
        <w:jc w:val="both"/>
        <w:rPr>
          <w:rFonts w:ascii="Times New Roman" w:hAnsi="Times New Roman" w:cs="Times New Roman"/>
          <w:sz w:val="24"/>
          <w:szCs w:val="24"/>
        </w:rPr>
      </w:pP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Venosa (2010, p. 409) ainda ressalva: </w:t>
      </w:r>
    </w:p>
    <w:p w:rsidR="002B7088" w:rsidRDefault="002B7088" w:rsidP="002B7088">
      <w:pPr>
        <w:spacing w:after="0" w:line="360" w:lineRule="auto"/>
        <w:ind w:firstLine="709"/>
        <w:jc w:val="both"/>
        <w:rPr>
          <w:rFonts w:ascii="Times New Roman" w:hAnsi="Times New Roman" w:cs="Times New Roman"/>
          <w:sz w:val="24"/>
          <w:szCs w:val="24"/>
        </w:rPr>
      </w:pPr>
    </w:p>
    <w:p w:rsidR="002B7088" w:rsidRDefault="002B7088" w:rsidP="002B7088">
      <w:pPr>
        <w:spacing w:after="0" w:line="240" w:lineRule="auto"/>
        <w:ind w:left="2268"/>
        <w:jc w:val="both"/>
        <w:rPr>
          <w:rFonts w:ascii="Times New Roman" w:hAnsi="Times New Roman" w:cs="Times New Roman"/>
          <w:sz w:val="20"/>
          <w:szCs w:val="20"/>
        </w:rPr>
      </w:pPr>
      <w:r w:rsidRPr="00CE5287">
        <w:rPr>
          <w:rFonts w:ascii="Times New Roman" w:hAnsi="Times New Roman" w:cs="Times New Roman"/>
          <w:sz w:val="20"/>
          <w:szCs w:val="20"/>
        </w:rPr>
        <w:t>O art. 1.711, como aponta, faculta a ambos os cônjuges ou a entidade familiar a legitimidade para a instituição. Nesse mesmo dispositivo, abre-se a possibilidade de o testamento instituir o bem familiar. Uma vez instituído por testamento, a lei registrária deve ser alterada para admitir este procedimento, cabendo às corregedorias, enquanto isso não ocorrer, possibilitar o que a lei material permite.</w:t>
      </w:r>
    </w:p>
    <w:p w:rsidR="002B7088" w:rsidRDefault="002B7088" w:rsidP="002B7088">
      <w:pPr>
        <w:spacing w:after="0" w:line="360" w:lineRule="auto"/>
        <w:ind w:left="2268"/>
        <w:jc w:val="both"/>
        <w:rPr>
          <w:rFonts w:ascii="Times New Roman" w:hAnsi="Times New Roman" w:cs="Times New Roman"/>
          <w:sz w:val="24"/>
          <w:szCs w:val="24"/>
        </w:rPr>
      </w:pPr>
    </w:p>
    <w:p w:rsidR="002B7088" w:rsidRPr="002855C5"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2855C5">
        <w:rPr>
          <w:rFonts w:ascii="Times New Roman" w:hAnsi="Times New Roman" w:cs="Times New Roman"/>
          <w:sz w:val="24"/>
          <w:szCs w:val="24"/>
        </w:rPr>
        <w:t>Art. 1.712.O bem de família consistirá em prédio residencial urbano ou rural, com suas pertenças e acessórios, destinando-se em ambos os casos a domicílio familiar, e poderá abranger valores mobiliários, cuja renda será aplicada na conservação do imóvel e no sustento da família</w:t>
      </w:r>
      <w:r>
        <w:rPr>
          <w:rFonts w:ascii="Times New Roman" w:hAnsi="Times New Roman" w:cs="Times New Roman"/>
          <w:sz w:val="24"/>
          <w:szCs w:val="24"/>
        </w:rPr>
        <w:t>” (CÓDIGO CIVIL DE 2002)</w:t>
      </w:r>
      <w:r w:rsidRPr="002855C5">
        <w:rPr>
          <w:rFonts w:ascii="Times New Roman" w:hAnsi="Times New Roman" w:cs="Times New Roman"/>
          <w:sz w:val="24"/>
          <w:szCs w:val="24"/>
        </w:rPr>
        <w:t xml:space="preserve">. </w:t>
      </w:r>
    </w:p>
    <w:p w:rsidR="002B7088" w:rsidRPr="002855C5" w:rsidRDefault="002B7088" w:rsidP="002B7088">
      <w:pPr>
        <w:pStyle w:val="NormalWeb"/>
        <w:spacing w:before="0" w:beforeAutospacing="0" w:after="0" w:afterAutospacing="0" w:line="360" w:lineRule="auto"/>
        <w:ind w:firstLine="709"/>
        <w:jc w:val="both"/>
      </w:pPr>
      <w:r>
        <w:t>“</w:t>
      </w:r>
      <w:r w:rsidRPr="002855C5">
        <w:t>Art. 1.714. O bem de família, quer instituído pelos cônjuges ou por terceiro, constitui-se pelo registro de seu título no Registro de Imóveis</w:t>
      </w:r>
      <w:r>
        <w:t>”(CÓDIGO CIVIL DE 2002)</w:t>
      </w:r>
      <w:r w:rsidRPr="002855C5">
        <w:t>.</w:t>
      </w:r>
    </w:p>
    <w:p w:rsidR="002B7088" w:rsidRDefault="002B7088" w:rsidP="002B7088">
      <w:pPr>
        <w:pStyle w:val="NormalWeb"/>
        <w:spacing w:before="0" w:beforeAutospacing="0" w:after="0" w:afterAutospacing="0" w:line="360" w:lineRule="auto"/>
        <w:ind w:firstLine="709"/>
        <w:jc w:val="both"/>
      </w:pPr>
      <w:bookmarkStart w:id="2" w:name="art1715"/>
      <w:bookmarkEnd w:id="2"/>
      <w:r>
        <w:t>“</w:t>
      </w:r>
      <w:r w:rsidRPr="002855C5">
        <w:t>Art. 1.715. O bem de família é isento de execução por dívidas posteriores à sua instituição, salvo as que provierem de tributos relativos ao prédio, ou de despesas de condomínio</w:t>
      </w:r>
      <w:r>
        <w:t>” (CÓDIGO CIVIL DE 2002)</w:t>
      </w:r>
      <w:r w:rsidRPr="002855C5">
        <w:t>.</w:t>
      </w:r>
    </w:p>
    <w:p w:rsidR="002B7088" w:rsidRDefault="002B7088" w:rsidP="002B7088">
      <w:pPr>
        <w:pStyle w:val="NormalWeb"/>
        <w:spacing w:before="0" w:beforeAutospacing="0" w:after="0" w:afterAutospacing="0" w:line="360" w:lineRule="auto"/>
        <w:ind w:firstLine="709"/>
        <w:jc w:val="both"/>
      </w:pPr>
      <w:r>
        <w:t>“</w:t>
      </w:r>
      <w:r w:rsidRPr="002855C5">
        <w:t>Art. 1.717. O prédio e os valores mobiliários, constituídos como bem da família, não podem ter destino diverso do previsto no ou serem alienados sem o consentimento dos interessados e seus representantes legais, ouvido o Ministério Público</w:t>
      </w:r>
      <w:r>
        <w:t>” (CÓDIGO CIVIL DE 2002)</w:t>
      </w:r>
      <w:r w:rsidRPr="002855C5">
        <w:t>.</w:t>
      </w:r>
    </w:p>
    <w:p w:rsidR="002B7088" w:rsidRDefault="002B7088" w:rsidP="002B7088">
      <w:pPr>
        <w:pStyle w:val="NormalWeb"/>
        <w:spacing w:before="0" w:beforeAutospacing="0" w:after="0" w:afterAutospacing="0" w:line="360" w:lineRule="auto"/>
        <w:ind w:firstLine="709"/>
        <w:jc w:val="both"/>
      </w:pPr>
      <w:r>
        <w:t>“</w:t>
      </w:r>
      <w:r w:rsidRPr="002855C5">
        <w:t xml:space="preserve">Art.1.721. A dissolução da sociedade conjugal não extingue o bem de </w:t>
      </w:r>
      <w:r>
        <w:t>família” (CÓDIGO CIVIL DE 2002)</w:t>
      </w:r>
      <w:r w:rsidRPr="002855C5">
        <w:t>.</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2855C5">
        <w:rPr>
          <w:rFonts w:ascii="Times New Roman" w:hAnsi="Times New Roman" w:cs="Times New Roman"/>
          <w:sz w:val="24"/>
          <w:szCs w:val="24"/>
        </w:rPr>
        <w:t>Art. 1.722. Extingue-se, igualmente, o bem de família com a morte de ambos os cônjuges e a maioridade dos filhos, desde que não sujeitos a curatela</w:t>
      </w:r>
      <w:r>
        <w:rPr>
          <w:rFonts w:ascii="Times New Roman" w:hAnsi="Times New Roman" w:cs="Times New Roman"/>
          <w:sz w:val="24"/>
          <w:szCs w:val="24"/>
        </w:rPr>
        <w:t>”</w:t>
      </w:r>
      <w:r w:rsidRPr="002855C5">
        <w:rPr>
          <w:rFonts w:ascii="Times New Roman" w:hAnsi="Times New Roman" w:cs="Times New Roman"/>
          <w:sz w:val="24"/>
          <w:szCs w:val="24"/>
        </w:rPr>
        <w:t>.</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código civil brasileiro, lei nº 1416, de 10 de janeiro de 2002, foi responsável por grandes avanços nos direitos familiares. Trazendo expressos em lei, direitos como: a regulamentação da união estável como entidade familiar, reafirmando a igualdade entre filhos em direito e qualificação, a constitucionalidade do filho nascido da mulher, conferindo uma nova disciplina na invalidade/anulação do casamento, instituindo novas regras no instituto da adoção no Brasil, aceitando a adoção de crianças, adolescentes e maiores, exigindo procedimento judicial em ambos os casos. Prevalece a instituição do bem de família, exigindo uma revisão nas normas relativas a tutela e a curatela e ainda acrescenta a hipótese de curatela em doentes ou portadores de deficiências físicas, entre outras alterações importantes para a sociedade brasileira e as entidades familiares (TALLES, 2011).</w:t>
      </w:r>
    </w:p>
    <w:p w:rsidR="002B7088" w:rsidRDefault="002B7088" w:rsidP="002B7088">
      <w:pPr>
        <w:spacing w:after="0" w:line="360" w:lineRule="auto"/>
        <w:jc w:val="both"/>
        <w:rPr>
          <w:rFonts w:ascii="Times New Roman" w:hAnsi="Times New Roman" w:cs="Times New Roman"/>
          <w:sz w:val="24"/>
          <w:szCs w:val="24"/>
        </w:rPr>
      </w:pPr>
    </w:p>
    <w:p w:rsidR="002B7088" w:rsidRPr="00645616" w:rsidRDefault="002B7088" w:rsidP="002B7088">
      <w:pPr>
        <w:spacing w:after="0" w:line="360" w:lineRule="auto"/>
        <w:rPr>
          <w:rFonts w:ascii="Times New Roman" w:hAnsi="Times New Roman" w:cs="Times New Roman"/>
          <w:b/>
          <w:sz w:val="24"/>
          <w:szCs w:val="24"/>
        </w:rPr>
      </w:pPr>
      <w:bookmarkStart w:id="3" w:name="_Toc422253286"/>
      <w:r w:rsidRPr="00645616">
        <w:rPr>
          <w:rFonts w:ascii="Times New Roman" w:hAnsi="Times New Roman" w:cs="Times New Roman"/>
          <w:b/>
          <w:sz w:val="24"/>
          <w:szCs w:val="24"/>
        </w:rPr>
        <w:t>3. HOMOSSEXUALIDADE</w:t>
      </w:r>
      <w:bookmarkEnd w:id="3"/>
    </w:p>
    <w:p w:rsidR="002B7088" w:rsidRPr="00645616" w:rsidRDefault="002B7088" w:rsidP="002B7088">
      <w:pPr>
        <w:spacing w:after="0" w:line="360" w:lineRule="auto"/>
        <w:jc w:val="both"/>
        <w:rPr>
          <w:rFonts w:ascii="Times New Roman" w:hAnsi="Times New Roman" w:cs="Times New Roman"/>
          <w:sz w:val="24"/>
          <w:szCs w:val="24"/>
        </w:rPr>
      </w:pPr>
    </w:p>
    <w:p w:rsidR="002B7088" w:rsidRPr="00645616" w:rsidRDefault="002B7088" w:rsidP="002B7088">
      <w:pPr>
        <w:rPr>
          <w:rFonts w:ascii="Times New Roman" w:hAnsi="Times New Roman" w:cs="Times New Roman"/>
          <w:b/>
          <w:sz w:val="24"/>
          <w:szCs w:val="24"/>
        </w:rPr>
      </w:pPr>
      <w:bookmarkStart w:id="4" w:name="_Toc422253287"/>
      <w:r w:rsidRPr="00645616">
        <w:rPr>
          <w:rFonts w:ascii="Times New Roman" w:hAnsi="Times New Roman" w:cs="Times New Roman"/>
          <w:b/>
          <w:sz w:val="24"/>
          <w:szCs w:val="24"/>
        </w:rPr>
        <w:t>3.1 Definindo a homossexualidade</w:t>
      </w:r>
      <w:bookmarkEnd w:id="4"/>
    </w:p>
    <w:p w:rsidR="002B7088" w:rsidRPr="00645616" w:rsidRDefault="002B7088" w:rsidP="002B7088">
      <w:pPr>
        <w:spacing w:after="0" w:line="360" w:lineRule="auto"/>
        <w:jc w:val="both"/>
        <w:rPr>
          <w:rFonts w:ascii="Times New Roman" w:hAnsi="Times New Roman" w:cs="Times New Roman"/>
          <w:sz w:val="24"/>
          <w:szCs w:val="24"/>
        </w:rPr>
      </w:pPr>
    </w:p>
    <w:p w:rsidR="002B7088" w:rsidRDefault="002B7088" w:rsidP="002B7088">
      <w:pPr>
        <w:widowControl w:val="0"/>
        <w:tabs>
          <w:tab w:val="left" w:pos="864"/>
        </w:tabs>
        <w:autoSpaceDE w:val="0"/>
        <w:spacing w:after="0" w:line="360" w:lineRule="auto"/>
        <w:ind w:firstLine="709"/>
        <w:jc w:val="both"/>
        <w:rPr>
          <w:rFonts w:ascii="Times New Roman" w:hAnsi="Times New Roman"/>
          <w:sz w:val="24"/>
          <w:szCs w:val="24"/>
        </w:rPr>
      </w:pPr>
      <w:r>
        <w:rPr>
          <w:rFonts w:ascii="Times New Roman" w:hAnsi="Times New Roman"/>
          <w:sz w:val="24"/>
          <w:szCs w:val="24"/>
        </w:rPr>
        <w:t>Para fazer um melhor entendimento sobre a busca da efetividade do casamento homoafetivo é importante discorrer sobre o conceito da homossexualidade na visão de alguns autores.</w:t>
      </w:r>
    </w:p>
    <w:p w:rsidR="002B7088" w:rsidRDefault="002B7088" w:rsidP="002B7088">
      <w:pPr>
        <w:widowControl w:val="0"/>
        <w:tabs>
          <w:tab w:val="left" w:pos="864"/>
        </w:tabs>
        <w:autoSpaceDE w:val="0"/>
        <w:spacing w:after="0" w:line="360" w:lineRule="auto"/>
        <w:ind w:firstLine="709"/>
        <w:jc w:val="both"/>
        <w:rPr>
          <w:rFonts w:ascii="Times New Roman" w:hAnsi="Times New Roman"/>
          <w:sz w:val="24"/>
          <w:szCs w:val="24"/>
        </w:rPr>
      </w:pPr>
      <w:r>
        <w:rPr>
          <w:rFonts w:ascii="Times New Roman" w:hAnsi="Times New Roman"/>
          <w:sz w:val="24"/>
          <w:szCs w:val="24"/>
        </w:rPr>
        <w:t>No entendimento de Dias (2006) apud Fernandes (2010, p. 14):</w:t>
      </w:r>
    </w:p>
    <w:p w:rsidR="002B7088" w:rsidRPr="00645616" w:rsidRDefault="002B7088" w:rsidP="002B7088">
      <w:pPr>
        <w:widowControl w:val="0"/>
        <w:tabs>
          <w:tab w:val="left" w:pos="864"/>
        </w:tabs>
        <w:autoSpaceDE w:val="0"/>
        <w:spacing w:after="0" w:line="360" w:lineRule="auto"/>
        <w:ind w:left="2268"/>
        <w:jc w:val="both"/>
        <w:rPr>
          <w:rFonts w:ascii="Times New Roman" w:hAnsi="Times New Roman"/>
          <w:sz w:val="24"/>
          <w:szCs w:val="24"/>
        </w:rPr>
      </w:pPr>
    </w:p>
    <w:p w:rsidR="002B7088" w:rsidRDefault="002B7088" w:rsidP="002B7088">
      <w:pPr>
        <w:widowControl w:val="0"/>
        <w:tabs>
          <w:tab w:val="left" w:pos="864"/>
        </w:tabs>
        <w:autoSpaceDE w:val="0"/>
        <w:spacing w:after="0" w:line="240" w:lineRule="auto"/>
        <w:ind w:left="2268"/>
        <w:jc w:val="both"/>
        <w:rPr>
          <w:rFonts w:ascii="Times New Roman" w:hAnsi="Times New Roman"/>
          <w:sz w:val="20"/>
          <w:szCs w:val="20"/>
        </w:rPr>
      </w:pPr>
      <w:r>
        <w:rPr>
          <w:rFonts w:ascii="Times New Roman" w:eastAsia="Times New Roman" w:hAnsi="Times New Roman" w:cs="Times New Roman"/>
          <w:bCs/>
          <w:sz w:val="20"/>
          <w:szCs w:val="20"/>
        </w:rPr>
        <w:t xml:space="preserve">Conceitua-se </w:t>
      </w:r>
      <w:r>
        <w:rPr>
          <w:rFonts w:ascii="Times New Roman" w:hAnsi="Times New Roman"/>
          <w:sz w:val="20"/>
          <w:szCs w:val="20"/>
        </w:rPr>
        <w:t>homossexualidade como sendo a atração sexual por pessoa do mesmo sexo. O termo é etimologicamente híbrido por conter radicais advindos de duas línguas, grego e latim, respectivamente – homos = igual + sexus = sexo. Concebido inicialmente como doença, distúrbio de comportamento ou disfunção hormonal, inclusive considerando-se era de origem congênita ou adquirida, chegou a ser inserido no rol de doenças médicas, vindo mais tarde, em 1989, a ser excluído da lista pela Organização Mundial de Saúde. A homossexualidade acompanha a história do homem. Não é crime nem pecado; não é uma doença nem um vício. Também não é um mal contagioso, nada justificando a dificuldade que as pessoas têm de ser amigas de homossexuais. É simplesmente uma outra forma de viver. A origem não se conhece. Aliás, nem interessa, pois, quando se buscam causas, parece que se está atrás de um remédio, de um tratamento para encontrar cura para algum mal. Mas tanto a orientação homossexual não é uma doença que, na Classificação Internacional das Doenças – CID, está inserida no capítulo Dos Sintomas Decorrentes de Circunstâncias Psicossociais. O termo ‘homossexualismo’ foi substituído por homossexualidade, pois o sufixo ‘ismo’ significa doença, enquanto o sufixo ‘dade’ quer dizer modo de ser.</w:t>
      </w:r>
    </w:p>
    <w:p w:rsidR="002B7088" w:rsidRPr="00645616" w:rsidRDefault="002B7088" w:rsidP="002B7088">
      <w:pPr>
        <w:widowControl w:val="0"/>
        <w:tabs>
          <w:tab w:val="left" w:pos="864"/>
        </w:tabs>
        <w:autoSpaceDE w:val="0"/>
        <w:spacing w:after="0" w:line="360" w:lineRule="auto"/>
        <w:ind w:left="2268"/>
        <w:jc w:val="both"/>
        <w:rPr>
          <w:rFonts w:ascii="Times New Roman" w:hAnsi="Times New Roman"/>
          <w:sz w:val="24"/>
          <w:szCs w:val="24"/>
        </w:rPr>
      </w:pPr>
    </w:p>
    <w:p w:rsidR="002B7088" w:rsidRDefault="002B7088" w:rsidP="002B7088">
      <w:pPr>
        <w:widowControl w:val="0"/>
        <w:tabs>
          <w:tab w:val="left" w:pos="864"/>
        </w:tabs>
        <w:autoSpaceDE w:val="0"/>
        <w:spacing w:after="0" w:line="360" w:lineRule="auto"/>
        <w:ind w:firstLine="709"/>
        <w:jc w:val="both"/>
        <w:rPr>
          <w:rFonts w:ascii="Times New Roman" w:hAnsi="Times New Roman"/>
          <w:sz w:val="24"/>
          <w:szCs w:val="24"/>
        </w:rPr>
      </w:pPr>
      <w:r>
        <w:rPr>
          <w:rFonts w:ascii="Times New Roman" w:hAnsi="Times New Roman"/>
          <w:sz w:val="24"/>
          <w:szCs w:val="24"/>
        </w:rPr>
        <w:t>Outro ponto de vista proposto, pelos autores Fry e Macrae (1985, p. 07), discorrem que:</w:t>
      </w:r>
    </w:p>
    <w:p w:rsidR="002B7088" w:rsidRPr="00645616" w:rsidRDefault="002B7088" w:rsidP="002B7088">
      <w:pPr>
        <w:widowControl w:val="0"/>
        <w:tabs>
          <w:tab w:val="left" w:pos="864"/>
        </w:tabs>
        <w:autoSpaceDE w:val="0"/>
        <w:spacing w:after="0" w:line="360" w:lineRule="auto"/>
        <w:ind w:left="2268"/>
        <w:jc w:val="both"/>
        <w:rPr>
          <w:rFonts w:ascii="Times New Roman" w:hAnsi="Times New Roman"/>
          <w:sz w:val="24"/>
          <w:szCs w:val="24"/>
        </w:rPr>
      </w:pPr>
    </w:p>
    <w:p w:rsidR="002B7088" w:rsidRDefault="002B7088" w:rsidP="002B7088">
      <w:pPr>
        <w:widowControl w:val="0"/>
        <w:tabs>
          <w:tab w:val="left" w:pos="709"/>
          <w:tab w:val="left" w:pos="864"/>
        </w:tabs>
        <w:autoSpaceDE w:val="0"/>
        <w:spacing w:after="0" w:line="240" w:lineRule="auto"/>
        <w:ind w:left="2268"/>
        <w:jc w:val="both"/>
        <w:rPr>
          <w:rFonts w:ascii="Times New Roman" w:hAnsi="Times New Roman"/>
          <w:sz w:val="20"/>
          <w:szCs w:val="20"/>
        </w:rPr>
      </w:pPr>
      <w:r>
        <w:rPr>
          <w:rFonts w:ascii="Times New Roman" w:hAnsi="Times New Roman"/>
          <w:sz w:val="20"/>
          <w:szCs w:val="20"/>
        </w:rPr>
        <w:lastRenderedPageBreak/>
        <w:t>O que e a homossexualidade? Esta pergunta tem como pressuposto que a homossexualidade é alguma coisa. O problema é que a homossexualidade é uma infinita variação" sobre um mesmo tema: o das relações sexuais e afetivas entre pessoas do mesmo sexo. Assim, ela é uma coisa na Grécia Antiga, outra coisa na Europa do fim do século XIX, outra coisa ainda entre os índios Guaiaqui do Paraguai. Com este mesmo raciocínio, a homossexualidade pode ser uma coisa para um camponês do Mato Grosso, outra coisa para um candidato a governador do Estado de São Paulo em 1982 e, de fato, tantas coisas quanto os diversos segmentos sociais da sociedade brasileira contemporânea.</w:t>
      </w:r>
    </w:p>
    <w:p w:rsidR="002B7088" w:rsidRPr="00770230" w:rsidRDefault="002B7088" w:rsidP="002B7088">
      <w:pPr>
        <w:widowControl w:val="0"/>
        <w:tabs>
          <w:tab w:val="left" w:pos="709"/>
          <w:tab w:val="left" w:pos="864"/>
        </w:tabs>
        <w:autoSpaceDE w:val="0"/>
        <w:spacing w:after="0" w:line="240" w:lineRule="auto"/>
        <w:ind w:left="2268"/>
        <w:jc w:val="both"/>
        <w:rPr>
          <w:rFonts w:ascii="Times New Roman" w:hAnsi="Times New Roman"/>
          <w:sz w:val="20"/>
          <w:szCs w:val="20"/>
        </w:rPr>
      </w:pP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visão de Costa e Filho (2015) a</w:t>
      </w:r>
      <w:r w:rsidRPr="00A44A53">
        <w:rPr>
          <w:rFonts w:ascii="Times New Roman" w:hAnsi="Times New Roman" w:cs="Times New Roman"/>
          <w:sz w:val="24"/>
          <w:szCs w:val="24"/>
        </w:rPr>
        <w:t xml:space="preserve"> homo</w:t>
      </w:r>
      <w:r>
        <w:rPr>
          <w:rFonts w:ascii="Times New Roman" w:hAnsi="Times New Roman" w:cs="Times New Roman"/>
          <w:sz w:val="24"/>
          <w:szCs w:val="24"/>
        </w:rPr>
        <w:t xml:space="preserve">ssexualidade tem origem na união da palavra grega ‘homo’, que significa ‘semelhante’ ou ‘igual’, a palavra latina ‘sexus’, que faz referência dos seres humanos, denominada atração física, espiritual ou emocional, que a pessoa sente por outro do mesmo sexo. A palavra homossexualidade expressa a ideia de igual, semelhante, análogo, ao sexo que a pessoa quer ter, ou seja a sexualidade praticada com uma pessoa de sexo igual ao seu. </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homossexualismo ainda é usado para identificar esse tipo de orientação sexual. No entanto a utilização desse termo é muito criticado desde a antiguidade devido ao fato do sufixo ‘ismo’ transmitir a ideia de doença. Por este motivo a última revisão do código internacional de doenças (CID, art. 302) que foi realizado no ano de 1995, o sufixo ‘ismo’ que antes significava doença, foi alterado pelo sufixo ‘dade’, que se refere ao modo de ser, deixando de ser considerado no código mencionado como um transtorno, uma doença mental </w:t>
      </w:r>
      <w:r w:rsidRPr="00AA40D2">
        <w:rPr>
          <w:rFonts w:ascii="Times New Roman" w:hAnsi="Times New Roman" w:cs="Times New Roman"/>
          <w:sz w:val="24"/>
          <w:szCs w:val="24"/>
        </w:rPr>
        <w:t>(</w:t>
      </w:r>
      <w:r w:rsidRPr="008A201B">
        <w:rPr>
          <w:rFonts w:ascii="Times New Roman" w:eastAsia="Times New Roman" w:hAnsi="Times New Roman" w:cs="Times New Roman"/>
          <w:sz w:val="24"/>
          <w:szCs w:val="24"/>
          <w:lang w:eastAsia="pt-BR"/>
        </w:rPr>
        <w:t>COSTA</w:t>
      </w:r>
      <w:r w:rsidRPr="00AA40D2">
        <w:rPr>
          <w:rFonts w:ascii="Times New Roman" w:hAnsi="Times New Roman" w:cs="Times New Roman"/>
          <w:sz w:val="24"/>
          <w:szCs w:val="24"/>
        </w:rPr>
        <w:t xml:space="preserve"> e </w:t>
      </w:r>
      <w:r w:rsidRPr="008A201B">
        <w:rPr>
          <w:rFonts w:ascii="Times New Roman" w:eastAsia="Times New Roman" w:hAnsi="Times New Roman" w:cs="Times New Roman"/>
          <w:sz w:val="24"/>
          <w:szCs w:val="24"/>
          <w:lang w:eastAsia="pt-BR"/>
        </w:rPr>
        <w:t>FILHO</w:t>
      </w:r>
      <w:r w:rsidRPr="00AA40D2">
        <w:rPr>
          <w:rFonts w:ascii="Times New Roman" w:eastAsia="Times New Roman" w:hAnsi="Times New Roman" w:cs="Times New Roman"/>
          <w:sz w:val="24"/>
          <w:szCs w:val="24"/>
          <w:lang w:eastAsia="pt-BR"/>
        </w:rPr>
        <w:t>, 2015)</w:t>
      </w:r>
      <w:r>
        <w:rPr>
          <w:rFonts w:ascii="Times New Roman" w:hAnsi="Times New Roman" w:cs="Times New Roman"/>
          <w:sz w:val="24"/>
          <w:szCs w:val="24"/>
        </w:rPr>
        <w:t xml:space="preserve">. </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homossexualismo pode ser caracterizado pelo fato de uma pessoa ter atração física por alguém do mesmo sexo. Assim Spengler (2003, p. 30) conceitua a homossexualidade da seguinte forma:</w:t>
      </w:r>
    </w:p>
    <w:p w:rsidR="002B7088" w:rsidRDefault="002B7088" w:rsidP="002B7088">
      <w:pPr>
        <w:spacing w:after="0" w:line="360" w:lineRule="auto"/>
        <w:ind w:left="2268"/>
        <w:jc w:val="both"/>
        <w:rPr>
          <w:rFonts w:ascii="Times New Roman" w:hAnsi="Times New Roman" w:cs="Times New Roman"/>
          <w:sz w:val="24"/>
          <w:szCs w:val="24"/>
        </w:rPr>
      </w:pPr>
    </w:p>
    <w:p w:rsidR="002B7088" w:rsidRDefault="002B7088" w:rsidP="002B7088">
      <w:pPr>
        <w:spacing w:after="0" w:line="240" w:lineRule="auto"/>
        <w:ind w:left="2268"/>
        <w:jc w:val="both"/>
        <w:rPr>
          <w:rFonts w:ascii="Times New Roman" w:hAnsi="Times New Roman" w:cs="Times New Roman"/>
          <w:sz w:val="20"/>
          <w:szCs w:val="20"/>
        </w:rPr>
      </w:pPr>
      <w:r w:rsidRPr="0031370D">
        <w:rPr>
          <w:rFonts w:ascii="Times New Roman" w:hAnsi="Times New Roman" w:cs="Times New Roman"/>
          <w:sz w:val="20"/>
          <w:szCs w:val="20"/>
        </w:rPr>
        <w:t xml:space="preserve">A homossexualidade vem caracterizada pela atração sexual e pratica de atos sexuais entre pessoas do mesmo sexo. Da mesma forma, a homossexualidade pode ser masculina e feminina, sendo que os homossexuais são identificados respectivamente, como gays e lésbicas. Apesar de ser uma prática antiga, a homossexualidade sempre foi cercada de muito preconceito e discriminação. No entanto, com a evolução dos costumes, aos poucos os homossexuais vêm tendo reconhecidos seus direitos, buscando a tutela jurisdicional do Estado para assegurá-lo, protegê-los e usufruí-los. </w:t>
      </w:r>
    </w:p>
    <w:p w:rsidR="002B7088" w:rsidRPr="00645616" w:rsidRDefault="002B7088" w:rsidP="002B7088">
      <w:pPr>
        <w:spacing w:after="0" w:line="360" w:lineRule="auto"/>
        <w:ind w:left="2268"/>
        <w:jc w:val="both"/>
        <w:rPr>
          <w:rFonts w:ascii="Times New Roman" w:hAnsi="Times New Roman" w:cs="Times New Roman"/>
          <w:sz w:val="24"/>
          <w:szCs w:val="24"/>
        </w:rPr>
      </w:pPr>
    </w:p>
    <w:p w:rsidR="002B7088" w:rsidRPr="00D57921" w:rsidRDefault="002B7088" w:rsidP="002B7088">
      <w:pPr>
        <w:spacing w:after="0" w:line="360" w:lineRule="auto"/>
        <w:ind w:firstLine="709"/>
        <w:jc w:val="both"/>
        <w:rPr>
          <w:rFonts w:ascii="Times New Roman" w:hAnsi="Times New Roman" w:cs="Times New Roman"/>
          <w:sz w:val="24"/>
          <w:szCs w:val="24"/>
        </w:rPr>
      </w:pPr>
      <w:r w:rsidRPr="00D57921">
        <w:rPr>
          <w:rFonts w:ascii="Times New Roman" w:hAnsi="Times New Roman" w:cs="Times New Roman"/>
          <w:sz w:val="24"/>
          <w:szCs w:val="24"/>
        </w:rPr>
        <w:t>“A homossexualidade caracteriza-se pelo desejo profundo de um indivíduo e contínuo que um indivíduo sente pro outro d</w:t>
      </w:r>
      <w:r>
        <w:rPr>
          <w:rFonts w:ascii="Times New Roman" w:hAnsi="Times New Roman" w:cs="Times New Roman"/>
          <w:sz w:val="24"/>
          <w:szCs w:val="24"/>
        </w:rPr>
        <w:t>e sexo igual” (COSTA e FILHO, 2015 p</w:t>
      </w:r>
      <w:r w:rsidRPr="00D57921">
        <w:rPr>
          <w:rFonts w:ascii="Times New Roman" w:hAnsi="Times New Roman" w:cs="Times New Roman"/>
          <w:sz w:val="24"/>
          <w:szCs w:val="24"/>
        </w:rPr>
        <w:t>. 02).</w:t>
      </w:r>
    </w:p>
    <w:p w:rsidR="002B7088" w:rsidRDefault="002B7088" w:rsidP="002B7088">
      <w:pPr>
        <w:spacing w:after="0" w:line="360" w:lineRule="auto"/>
        <w:ind w:firstLine="709"/>
        <w:jc w:val="both"/>
        <w:rPr>
          <w:rFonts w:ascii="Times New Roman" w:hAnsi="Times New Roman" w:cs="Times New Roman"/>
          <w:sz w:val="24"/>
          <w:szCs w:val="24"/>
        </w:rPr>
      </w:pPr>
      <w:r w:rsidRPr="00D57921">
        <w:rPr>
          <w:rFonts w:ascii="Times New Roman" w:hAnsi="Times New Roman" w:cs="Times New Roman"/>
          <w:sz w:val="24"/>
          <w:szCs w:val="24"/>
        </w:rPr>
        <w:t xml:space="preserve">Analisando os conceitos apresentados pelos autores é possível entender que a homossexualidade é diferente do comportamento homossexual. Pois a homossexualidade é algo mais intenso que um simples contato entre duas pessoas, ela se caracteriza pelo desejo, atração afeto e o amor que o ser humano sente por alguém do mesmo sexo ou gênero. E esta </w:t>
      </w:r>
      <w:r w:rsidRPr="00D57921">
        <w:rPr>
          <w:rFonts w:ascii="Times New Roman" w:hAnsi="Times New Roman" w:cs="Times New Roman"/>
          <w:sz w:val="24"/>
          <w:szCs w:val="24"/>
        </w:rPr>
        <w:lastRenderedPageBreak/>
        <w:t>atração pode ser física, estética ou emocional. A homossexualidade se refere a experiência afetiva, duradoura e romântica, como outra relação afetiva qualquer, com apenas uma diferença, é que, este tipo de relação é mal visto pelo fato de fugir dos padrões convencionais impostos pela sociedade desde a antiguidade. E por este motivo deixa de ser para muitos uma ralação afetiva normal como qualquer outra.</w:t>
      </w:r>
    </w:p>
    <w:p w:rsidR="002B7088" w:rsidRPr="00645616" w:rsidRDefault="002B7088" w:rsidP="002B7088">
      <w:pPr>
        <w:spacing w:after="0" w:line="360" w:lineRule="auto"/>
        <w:jc w:val="both"/>
        <w:rPr>
          <w:rFonts w:ascii="Times New Roman" w:hAnsi="Times New Roman" w:cs="Times New Roman"/>
          <w:sz w:val="24"/>
          <w:szCs w:val="24"/>
        </w:rPr>
      </w:pPr>
    </w:p>
    <w:p w:rsidR="002B7088" w:rsidRPr="003C5A92" w:rsidRDefault="002B7088" w:rsidP="002B7088">
      <w:pPr>
        <w:spacing w:after="0" w:line="360" w:lineRule="auto"/>
        <w:jc w:val="both"/>
        <w:rPr>
          <w:rFonts w:ascii="Times New Roman" w:hAnsi="Times New Roman" w:cs="Times New Roman"/>
          <w:b/>
          <w:sz w:val="24"/>
          <w:szCs w:val="24"/>
        </w:rPr>
      </w:pPr>
      <w:r w:rsidRPr="003C5A92">
        <w:rPr>
          <w:rFonts w:ascii="Times New Roman" w:hAnsi="Times New Roman" w:cs="Times New Roman"/>
          <w:b/>
          <w:sz w:val="24"/>
          <w:szCs w:val="24"/>
        </w:rPr>
        <w:t>3.2 Direitos homoafetivo</w:t>
      </w:r>
    </w:p>
    <w:p w:rsidR="002B7088" w:rsidRPr="003C5A92" w:rsidRDefault="002B7088" w:rsidP="002B7088">
      <w:pPr>
        <w:spacing w:after="0" w:line="360" w:lineRule="auto"/>
        <w:jc w:val="both"/>
        <w:rPr>
          <w:rFonts w:ascii="Times New Roman" w:hAnsi="Times New Roman" w:cs="Times New Roman"/>
          <w:sz w:val="24"/>
          <w:szCs w:val="24"/>
        </w:rPr>
      </w:pPr>
    </w:p>
    <w:p w:rsidR="002B7088" w:rsidRDefault="002B7088" w:rsidP="002B7088">
      <w:pPr>
        <w:widowControl w:val="0"/>
        <w:tabs>
          <w:tab w:val="left" w:pos="864"/>
        </w:tabs>
        <w:autoSpaceDE w:val="0"/>
        <w:spacing w:after="0" w:line="360" w:lineRule="auto"/>
        <w:ind w:firstLine="709"/>
        <w:jc w:val="both"/>
        <w:rPr>
          <w:rFonts w:ascii="Times New Roman" w:hAnsi="Times New Roman"/>
          <w:sz w:val="24"/>
          <w:szCs w:val="24"/>
        </w:rPr>
      </w:pPr>
      <w:r>
        <w:rPr>
          <w:rFonts w:ascii="Times New Roman" w:eastAsia="Times New Roman" w:hAnsi="Times New Roman" w:cs="Times New Roman"/>
          <w:bCs/>
          <w:sz w:val="24"/>
          <w:szCs w:val="24"/>
        </w:rPr>
        <w:t xml:space="preserve">Para Barroso (2007p. 13), "A Constituição Federal </w:t>
      </w:r>
      <w:r>
        <w:rPr>
          <w:rFonts w:ascii="Times New Roman" w:hAnsi="Times New Roman"/>
          <w:sz w:val="24"/>
          <w:szCs w:val="24"/>
        </w:rPr>
        <w:t>de 1988 consagra o princípio da igualdade e condena de forma expressa todas as formas de preconceito e discriminação".</w:t>
      </w:r>
    </w:p>
    <w:p w:rsidR="002B7088" w:rsidRPr="00D64316" w:rsidRDefault="002B7088" w:rsidP="002B7088">
      <w:pPr>
        <w:widowControl w:val="0"/>
        <w:tabs>
          <w:tab w:val="left" w:pos="864"/>
        </w:tabs>
        <w:autoSpaceDE w:val="0"/>
        <w:spacing w:after="0" w:line="360" w:lineRule="auto"/>
        <w:ind w:firstLine="709"/>
        <w:jc w:val="both"/>
        <w:rPr>
          <w:rFonts w:ascii="Times New Roman" w:hAnsi="Times New Roman"/>
          <w:sz w:val="24"/>
          <w:szCs w:val="24"/>
        </w:rPr>
      </w:pPr>
      <w:r>
        <w:rPr>
          <w:rFonts w:ascii="Times New Roman" w:hAnsi="Times New Roman"/>
          <w:sz w:val="24"/>
          <w:szCs w:val="24"/>
        </w:rPr>
        <w:t xml:space="preserve">Barroso (2007) ainda destaca que, todos têm direito a uma sociedade livre e justa, sem quaisquer tipos de preconceitos, sejam eles, de raça, cor, idade ou sexo. É importante que todos conheçam estes direitos, e lutem por eles para fazer valer o que está explícito na lei, com isto poder desfrutar da proteção jurídica que a lei lhes confere de serem livres e iguais perante todos na sociedade. Neste sentido </w:t>
      </w:r>
      <w:r>
        <w:rPr>
          <w:rFonts w:ascii="Times New Roman" w:hAnsi="Times New Roman" w:cs="Times New Roman"/>
          <w:sz w:val="24"/>
          <w:szCs w:val="24"/>
        </w:rPr>
        <w:t xml:space="preserve">vale ressaltar os direitos fundamentais expressos na constituição federal 1988, que estabelece que todos são dignos de proteção a sua dignidade pelo fato de serem seres humanos.  </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005524">
        <w:rPr>
          <w:rFonts w:ascii="Times New Roman" w:hAnsi="Times New Roman" w:cs="Times New Roman"/>
          <w:sz w:val="24"/>
          <w:szCs w:val="24"/>
        </w:rPr>
        <w:t>Art. 1º A República Federativa do Brasil, formada pela união indissolúvel dos Estados e Municípios e do Distrito Federal, constitui-se em Estado Democrático de</w:t>
      </w:r>
      <w:r>
        <w:rPr>
          <w:rFonts w:ascii="Times New Roman" w:hAnsi="Times New Roman" w:cs="Times New Roman"/>
          <w:sz w:val="24"/>
          <w:szCs w:val="24"/>
        </w:rPr>
        <w:t xml:space="preserve"> Direito e tem como fundamentos”.</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“Art. 1º Inc. </w:t>
      </w:r>
      <w:r w:rsidRPr="00005524">
        <w:rPr>
          <w:rFonts w:ascii="Times New Roman" w:hAnsi="Times New Roman" w:cs="Times New Roman"/>
          <w:sz w:val="24"/>
          <w:szCs w:val="24"/>
        </w:rPr>
        <w:t>III - a dignidade da pessoa humana</w:t>
      </w:r>
      <w:r>
        <w:rPr>
          <w:rFonts w:ascii="Times New Roman" w:hAnsi="Times New Roman" w:cs="Times New Roman"/>
          <w:sz w:val="24"/>
          <w:szCs w:val="24"/>
        </w:rPr>
        <w:t>” (CF/88).</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005524">
        <w:rPr>
          <w:rFonts w:ascii="Times New Roman" w:hAnsi="Times New Roman" w:cs="Times New Roman"/>
          <w:sz w:val="24"/>
          <w:szCs w:val="24"/>
        </w:rPr>
        <w:t>Art. 3</w:t>
      </w:r>
      <w:r>
        <w:rPr>
          <w:rFonts w:ascii="Times New Roman" w:hAnsi="Times New Roman" w:cs="Times New Roman"/>
          <w:sz w:val="24"/>
          <w:szCs w:val="24"/>
        </w:rPr>
        <w:t xml:space="preserve">º Inc. </w:t>
      </w:r>
      <w:r w:rsidRPr="00005524">
        <w:rPr>
          <w:rFonts w:ascii="Times New Roman" w:hAnsi="Times New Roman" w:cs="Times New Roman"/>
          <w:sz w:val="24"/>
          <w:szCs w:val="24"/>
        </w:rPr>
        <w:t>IV - promover o bem de todos, sem preconceitos de origem, raça, sexo, cor, idade e quaisquer outras formas de discriminação</w:t>
      </w:r>
      <w:r>
        <w:rPr>
          <w:rFonts w:ascii="Times New Roman" w:hAnsi="Times New Roman" w:cs="Times New Roman"/>
          <w:sz w:val="24"/>
          <w:szCs w:val="24"/>
        </w:rPr>
        <w:t>” (CF/88)</w:t>
      </w:r>
      <w:r w:rsidRPr="00005524">
        <w:rPr>
          <w:rFonts w:ascii="Times New Roman" w:hAnsi="Times New Roman" w:cs="Times New Roman"/>
          <w:sz w:val="24"/>
          <w:szCs w:val="24"/>
        </w:rPr>
        <w:t>.</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005524">
        <w:rPr>
          <w:rFonts w:ascii="Times New Roman" w:hAnsi="Times New Roman" w:cs="Times New Roman"/>
          <w:sz w:val="24"/>
          <w:szCs w:val="24"/>
        </w:rPr>
        <w:t>Art. 5ºTodos são iguais perante a lei, sem distinção de qualquer natureza, garantindo-se aos brasileiros e aos estrangeiros residentes no País a inviolabilidade do direito à vida, à liberdade, à igualdade, à segurança e à pr</w:t>
      </w:r>
      <w:r>
        <w:rPr>
          <w:rFonts w:ascii="Times New Roman" w:hAnsi="Times New Roman" w:cs="Times New Roman"/>
          <w:sz w:val="24"/>
          <w:szCs w:val="24"/>
        </w:rPr>
        <w:t>opriedade, nos termos seguintes” (CF/88).</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“Art. 5º Inc. I - </w:t>
      </w:r>
      <w:r w:rsidRPr="00005524">
        <w:rPr>
          <w:rFonts w:ascii="Times New Roman" w:hAnsi="Times New Roman" w:cs="Times New Roman"/>
          <w:sz w:val="24"/>
          <w:szCs w:val="24"/>
        </w:rPr>
        <w:t>homens e mulheres são iguais em direitos e obrigações</w:t>
      </w:r>
      <w:r>
        <w:rPr>
          <w:rFonts w:ascii="Times New Roman" w:hAnsi="Times New Roman" w:cs="Times New Roman"/>
          <w:sz w:val="24"/>
          <w:szCs w:val="24"/>
        </w:rPr>
        <w:t>, nos termos desta Constituição” (CF/88).</w:t>
      </w:r>
    </w:p>
    <w:p w:rsidR="002B7088"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005524">
        <w:rPr>
          <w:rFonts w:ascii="Times New Roman" w:hAnsi="Times New Roman" w:cs="Times New Roman"/>
          <w:sz w:val="24"/>
          <w:szCs w:val="24"/>
        </w:rPr>
        <w:t>Art. 226. A família, base da sociedade, tem especial proteção do Estado</w:t>
      </w:r>
      <w:r>
        <w:rPr>
          <w:rFonts w:ascii="Times New Roman" w:hAnsi="Times New Roman" w:cs="Times New Roman"/>
          <w:sz w:val="24"/>
          <w:szCs w:val="24"/>
        </w:rPr>
        <w:t>” (CR/88)</w:t>
      </w:r>
      <w:r w:rsidRPr="00005524">
        <w:rPr>
          <w:rFonts w:ascii="Times New Roman" w:hAnsi="Times New Roman" w:cs="Times New Roman"/>
          <w:sz w:val="24"/>
          <w:szCs w:val="24"/>
        </w:rPr>
        <w:t>.</w:t>
      </w:r>
    </w:p>
    <w:p w:rsidR="002B7088" w:rsidRPr="007131A9" w:rsidRDefault="002B7088" w:rsidP="002B7088">
      <w:pPr>
        <w:spacing w:after="0" w:line="360" w:lineRule="auto"/>
        <w:ind w:firstLine="709"/>
        <w:jc w:val="both"/>
        <w:rPr>
          <w:rFonts w:ascii="Times New Roman" w:hAnsi="Times New Roman" w:cs="Times New Roman"/>
          <w:sz w:val="24"/>
          <w:szCs w:val="24"/>
        </w:rPr>
      </w:pPr>
      <w:r w:rsidRPr="007131A9">
        <w:rPr>
          <w:rFonts w:ascii="Times New Roman" w:hAnsi="Times New Roman" w:cs="Times New Roman"/>
          <w:sz w:val="24"/>
          <w:szCs w:val="24"/>
        </w:rPr>
        <w:t>Carvalho (2011), destaca que com o passar dos tempos a homossexualidade em sua evolução alcançou importantes conquistas, e uma delas foi à união homoafetiva. É certo que os direitos a esta união ainda não são iguais por todo mundo.</w:t>
      </w:r>
    </w:p>
    <w:p w:rsidR="002B7088" w:rsidRPr="00770230" w:rsidRDefault="002B7088" w:rsidP="002B7088">
      <w:pPr>
        <w:spacing w:after="0" w:line="360" w:lineRule="auto"/>
        <w:ind w:firstLine="709"/>
        <w:jc w:val="both"/>
        <w:rPr>
          <w:rFonts w:ascii="Times New Roman" w:hAnsi="Times New Roman" w:cs="Times New Roman"/>
          <w:sz w:val="24"/>
          <w:szCs w:val="24"/>
        </w:rPr>
      </w:pPr>
      <w:r w:rsidRPr="007131A9">
        <w:rPr>
          <w:rFonts w:ascii="Times New Roman" w:hAnsi="Times New Roman" w:cs="Times New Roman"/>
          <w:sz w:val="24"/>
          <w:szCs w:val="24"/>
        </w:rPr>
        <w:t xml:space="preserve">A autora acrescenta ainda que os países do bloco dos liberais foram os primeiros a aceitar de forma legal as uniões entre pessoas do mesmo sexo. Enquanto que, os países do </w:t>
      </w:r>
      <w:r w:rsidRPr="007131A9">
        <w:rPr>
          <w:rFonts w:ascii="Times New Roman" w:hAnsi="Times New Roman" w:cs="Times New Roman"/>
          <w:sz w:val="24"/>
          <w:szCs w:val="24"/>
        </w:rPr>
        <w:lastRenderedPageBreak/>
        <w:t>bloco conservador são totalmente contrários a posição dos países liberais, devido a sua intensa ligação com a religião católica, os mais conservadores são os Islâmicos e os muçulmanos. Já nos países do bloco dos intermediários que tem um maior número de país, entre eles o “Brasil”, que já discutem um possível reconhecimento das uniões homoafetivas no ordenamento jurídico.</w:t>
      </w:r>
    </w:p>
    <w:p w:rsidR="002B7088" w:rsidRPr="003C5A92" w:rsidRDefault="002B7088" w:rsidP="002B7088">
      <w:pPr>
        <w:spacing w:after="0" w:line="360" w:lineRule="auto"/>
        <w:jc w:val="both"/>
        <w:rPr>
          <w:rFonts w:ascii="Times New Roman" w:hAnsi="Times New Roman" w:cs="Times New Roman"/>
          <w:sz w:val="24"/>
          <w:szCs w:val="24"/>
        </w:rPr>
      </w:pPr>
    </w:p>
    <w:p w:rsidR="002B7088" w:rsidRPr="003C5A92" w:rsidRDefault="002B7088" w:rsidP="002B7088">
      <w:pPr>
        <w:spacing w:after="0" w:line="360" w:lineRule="auto"/>
        <w:jc w:val="both"/>
        <w:rPr>
          <w:rFonts w:ascii="Times New Roman" w:hAnsi="Times New Roman" w:cs="Times New Roman"/>
          <w:b/>
          <w:sz w:val="24"/>
          <w:szCs w:val="24"/>
        </w:rPr>
      </w:pPr>
      <w:r w:rsidRPr="003C5A92">
        <w:rPr>
          <w:rFonts w:ascii="Times New Roman" w:hAnsi="Times New Roman" w:cs="Times New Roman"/>
          <w:b/>
          <w:sz w:val="24"/>
          <w:szCs w:val="24"/>
        </w:rPr>
        <w:t>3.3 Diferença entre preconceito e discriminação</w:t>
      </w:r>
    </w:p>
    <w:p w:rsidR="002B7088" w:rsidRPr="003C5A92" w:rsidRDefault="002B7088" w:rsidP="002B7088">
      <w:pPr>
        <w:spacing w:after="0" w:line="360" w:lineRule="auto"/>
        <w:jc w:val="both"/>
        <w:rPr>
          <w:rFonts w:ascii="Times New Roman" w:hAnsi="Times New Roman" w:cs="Times New Roman"/>
          <w:sz w:val="24"/>
          <w:szCs w:val="24"/>
        </w:rPr>
      </w:pPr>
    </w:p>
    <w:p w:rsidR="002B7088" w:rsidRPr="00463099"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Tinoco (2009) o preconceito se refere ao pré-julgamento negativo com relação a outra pessoa. Geralmente são expressas através de piadas, injúrias e apelidos maldosos. O preconceito é a intolerância concebida antecipadamente a aversão a outra pessoa sem ter uma razão real ou objetiva.</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Já a discriminação se refere a conduta que fere os direitos das pessoas com base em julgamentos infundáveis e injustos, como: raça, sexo idade, religião e outras. A discriminação acontece quando o tratamento de igualdade é negado a uma pessoa ou grupo de pessoas. É o ato ou ação de distinguir, separar o indivíduo com base em ideias preconceituosas (TINOCO, 2009).</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Completando o que autora citou é importante destacar que o preconceito e a discriminação ainda são muito frequentes em nossa sociedade atualmente, mas vale ressaltar que a consciência das pessoas está mudando e o preconceito e a discriminação, ainda que existentes, já não são vistos como um ato banal, uma ação comum do ser humano. As pessoas estão se conscientizando que o preconceito e a discriminação, são crimes e que devem ser combatidos, denunciados, punidos e eliminados do meio da sociedade. </w:t>
      </w:r>
    </w:p>
    <w:p w:rsidR="002B7088" w:rsidRDefault="002B7088" w:rsidP="002B7088">
      <w:pPr>
        <w:spacing w:after="0" w:line="360" w:lineRule="auto"/>
        <w:jc w:val="both"/>
        <w:rPr>
          <w:rFonts w:ascii="Times New Roman" w:eastAsia="Times New Roman" w:hAnsi="Times New Roman" w:cs="Times New Roman"/>
          <w:sz w:val="24"/>
          <w:szCs w:val="24"/>
          <w:lang w:eastAsia="pt-BR"/>
        </w:rPr>
      </w:pPr>
    </w:p>
    <w:p w:rsidR="002B7088" w:rsidRDefault="002B7088" w:rsidP="002B7088">
      <w:pPr>
        <w:spacing w:after="0" w:line="360" w:lineRule="auto"/>
        <w:jc w:val="both"/>
        <w:rPr>
          <w:rFonts w:ascii="Times New Roman" w:eastAsia="Times New Roman" w:hAnsi="Times New Roman" w:cs="Times New Roman"/>
          <w:b/>
          <w:sz w:val="24"/>
          <w:szCs w:val="24"/>
          <w:lang w:eastAsia="pt-BR"/>
        </w:rPr>
      </w:pPr>
      <w:r w:rsidRPr="00F224A2">
        <w:rPr>
          <w:rFonts w:ascii="Times New Roman" w:eastAsia="Times New Roman" w:hAnsi="Times New Roman" w:cs="Times New Roman"/>
          <w:b/>
          <w:sz w:val="24"/>
          <w:szCs w:val="24"/>
          <w:lang w:eastAsia="pt-BR"/>
        </w:rPr>
        <w:t xml:space="preserve">4. O DIREITO USADO COMO INSTRUMENTO DE LEGITIMIDADE NO RECONHECIMENTO DA ENTIDADE FAMILIAR HOMOAFETIVA  </w:t>
      </w:r>
    </w:p>
    <w:p w:rsidR="002B7088" w:rsidRPr="003C5A92" w:rsidRDefault="002B7088" w:rsidP="002B7088">
      <w:pPr>
        <w:spacing w:after="0" w:line="360" w:lineRule="auto"/>
        <w:jc w:val="both"/>
        <w:rPr>
          <w:rFonts w:ascii="Times New Roman" w:eastAsia="Times New Roman" w:hAnsi="Times New Roman" w:cs="Times New Roman"/>
          <w:sz w:val="24"/>
          <w:szCs w:val="24"/>
          <w:lang w:eastAsia="pt-BR"/>
        </w:rPr>
      </w:pPr>
    </w:p>
    <w:p w:rsidR="002B7088" w:rsidRDefault="002B7088" w:rsidP="002B7088">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4.1 Entendendo a união homoafetiva</w:t>
      </w:r>
    </w:p>
    <w:p w:rsidR="002B7088" w:rsidRPr="003C5A92" w:rsidRDefault="002B7088" w:rsidP="002B7088">
      <w:pPr>
        <w:spacing w:after="0" w:line="360" w:lineRule="auto"/>
        <w:jc w:val="both"/>
        <w:rPr>
          <w:rFonts w:ascii="Times New Roman" w:eastAsia="Times New Roman" w:hAnsi="Times New Roman" w:cs="Times New Roman"/>
          <w:sz w:val="24"/>
          <w:szCs w:val="24"/>
          <w:lang w:eastAsia="pt-BR"/>
        </w:rPr>
      </w:pP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sidRPr="008D2D5E">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relacionamento entre homossexuais ganhou um novo vocabulário, e passou a ser chamado de união homoafetiva. Este tipo de união se caracteriza pelos laços afetivos que unem pessoas do mesmo sexo e que constrói um relacionamento afetivo igual a todos os seres humanos, com dignidade, respeito e famílias, com lares sólidos como qualquer outro casal convencional. É importante ressaltar que a sociedade ainda tem muito o que entender sobre as </w:t>
      </w:r>
      <w:r>
        <w:rPr>
          <w:rFonts w:ascii="Times New Roman" w:eastAsia="Times New Roman" w:hAnsi="Times New Roman" w:cs="Times New Roman"/>
          <w:sz w:val="24"/>
          <w:szCs w:val="24"/>
          <w:lang w:eastAsia="pt-BR"/>
        </w:rPr>
        <w:lastRenderedPageBreak/>
        <w:t>uniões homoafetivas, devido ao conservadorismo que resulta em muitos preconceitos que atingem e descumprem os princípios constitucionais, principalmente no que diz respeito ao princípio da dignidade da pessoa humana (COSTAS, 2015).</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Alessi (2011, p. 02), a união homoafetiva é exposta da seguinte forma:</w:t>
      </w:r>
    </w:p>
    <w:p w:rsidR="002B7088"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Default="002B7088" w:rsidP="002B7088">
      <w:pPr>
        <w:spacing w:after="0" w:line="240" w:lineRule="auto"/>
        <w:ind w:left="2268"/>
        <w:jc w:val="both"/>
        <w:rPr>
          <w:rFonts w:ascii="Times New Roman" w:hAnsi="Times New Roman" w:cs="Times New Roman"/>
          <w:sz w:val="20"/>
          <w:szCs w:val="20"/>
        </w:rPr>
      </w:pPr>
      <w:r w:rsidRPr="00C17F34">
        <w:rPr>
          <w:rFonts w:ascii="Times New Roman" w:hAnsi="Times New Roman" w:cs="Times New Roman"/>
          <w:sz w:val="20"/>
          <w:szCs w:val="20"/>
        </w:rPr>
        <w:t>[...]as uniões homoafetivas ganharam relevo a partir do momento em que o obsoleto modelo patriarcal e hierarquizado de família cedeu lugar a um novo modelo fundado no afeto. A propósito, as uniões entre pessoas do mesmo sexo pautadas pelo amor, respeito e comunhão de vida preenchem os requisitos previstos na Constituição Federal em vigor</w:t>
      </w:r>
      <w:r>
        <w:rPr>
          <w:rFonts w:ascii="Times New Roman" w:hAnsi="Times New Roman" w:cs="Times New Roman"/>
          <w:sz w:val="20"/>
          <w:szCs w:val="20"/>
        </w:rPr>
        <w:t>.</w:t>
      </w:r>
    </w:p>
    <w:p w:rsidR="002B7088" w:rsidRDefault="002B7088" w:rsidP="002B7088">
      <w:pPr>
        <w:spacing w:after="0" w:line="240" w:lineRule="auto"/>
        <w:ind w:left="2268"/>
        <w:jc w:val="both"/>
        <w:rPr>
          <w:rFonts w:ascii="Times New Roman" w:hAnsi="Times New Roman" w:cs="Times New Roman"/>
          <w:sz w:val="20"/>
          <w:szCs w:val="20"/>
        </w:rPr>
      </w:pPr>
    </w:p>
    <w:p w:rsidR="002B7088" w:rsidRPr="00C17F34" w:rsidRDefault="002B7088" w:rsidP="002B7088">
      <w:pPr>
        <w:spacing w:after="0" w:line="240" w:lineRule="auto"/>
        <w:ind w:left="2268"/>
        <w:jc w:val="both"/>
        <w:rPr>
          <w:rFonts w:ascii="Times New Roman" w:hAnsi="Times New Roman" w:cs="Times New Roman"/>
          <w:sz w:val="20"/>
          <w:szCs w:val="20"/>
        </w:rPr>
      </w:pP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F6689C">
        <w:rPr>
          <w:rFonts w:ascii="Times New Roman" w:eastAsia="Times New Roman" w:hAnsi="Times New Roman" w:cs="Times New Roman"/>
          <w:sz w:val="24"/>
          <w:szCs w:val="24"/>
          <w:lang w:eastAsia="pt-BR"/>
        </w:rPr>
        <w:t>As uniões homossexuais são constitucionalmente protegidas. Também denominada união homoafetiva, para ressaltar a relação afetiva entre pessoas do mesmo sexo, o que transcenderia o propósito sexual</w:t>
      </w:r>
      <w:r>
        <w:rPr>
          <w:rFonts w:ascii="Times New Roman" w:eastAsia="Times New Roman" w:hAnsi="Times New Roman" w:cs="Times New Roman"/>
          <w:sz w:val="24"/>
          <w:szCs w:val="24"/>
          <w:lang w:eastAsia="pt-BR"/>
        </w:rPr>
        <w:t>”</w:t>
      </w:r>
      <w:r w:rsidRPr="00F6689C">
        <w:rPr>
          <w:rFonts w:ascii="Times New Roman" w:eastAsia="Times New Roman" w:hAnsi="Times New Roman" w:cs="Times New Roman"/>
          <w:sz w:val="24"/>
          <w:szCs w:val="24"/>
          <w:lang w:eastAsia="pt-BR"/>
        </w:rPr>
        <w:t xml:space="preserve"> (RESENDE, 2011, p.</w:t>
      </w:r>
      <w:r>
        <w:rPr>
          <w:rFonts w:ascii="Times New Roman" w:eastAsia="Times New Roman" w:hAnsi="Times New Roman" w:cs="Times New Roman"/>
          <w:sz w:val="24"/>
          <w:szCs w:val="24"/>
          <w:lang w:eastAsia="pt-BR"/>
        </w:rPr>
        <w:t xml:space="preserve"> 3</w:t>
      </w:r>
      <w:r w:rsidRPr="00F6689C">
        <w:rPr>
          <w:rFonts w:ascii="Times New Roman" w:eastAsia="Times New Roman" w:hAnsi="Times New Roman" w:cs="Times New Roman"/>
          <w:sz w:val="24"/>
          <w:szCs w:val="24"/>
          <w:lang w:eastAsia="pt-BR"/>
        </w:rPr>
        <w:t xml:space="preserve">5). </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Resende (2011, p. 35) ainda complementa, “e</w:t>
      </w:r>
      <w:r w:rsidRPr="008D2D5E">
        <w:rPr>
          <w:rFonts w:ascii="Times New Roman" w:eastAsia="Times New Roman" w:hAnsi="Times New Roman" w:cs="Times New Roman"/>
          <w:sz w:val="24"/>
          <w:szCs w:val="24"/>
          <w:lang w:eastAsia="pt-BR"/>
        </w:rPr>
        <w:t>mbora a sociedade brasileira não absorva estes entendimentos com maior ou menor profundidade, a jurisprudência reconhece aunião homoafetiva</w:t>
      </w:r>
      <w:r>
        <w:rPr>
          <w:rFonts w:ascii="Times New Roman" w:eastAsia="Times New Roman" w:hAnsi="Times New Roman" w:cs="Times New Roman"/>
          <w:sz w:val="24"/>
          <w:szCs w:val="24"/>
          <w:lang w:eastAsia="pt-BR"/>
        </w:rPr>
        <w:t>”</w:t>
      </w:r>
      <w:r w:rsidRPr="008D2D5E">
        <w:rPr>
          <w:rFonts w:ascii="Times New Roman" w:eastAsia="Times New Roman" w:hAnsi="Times New Roman" w:cs="Times New Roman"/>
          <w:sz w:val="24"/>
          <w:szCs w:val="24"/>
          <w:lang w:eastAsia="pt-BR"/>
        </w:rPr>
        <w:t>.</w:t>
      </w:r>
    </w:p>
    <w:p w:rsidR="002B7088" w:rsidRDefault="002B7088" w:rsidP="002B7088">
      <w:pPr>
        <w:spacing w:after="0" w:line="360" w:lineRule="auto"/>
        <w:jc w:val="both"/>
        <w:rPr>
          <w:rFonts w:ascii="Times New Roman" w:eastAsia="Times New Roman" w:hAnsi="Times New Roman" w:cs="Times New Roman"/>
          <w:sz w:val="24"/>
          <w:szCs w:val="24"/>
          <w:lang w:eastAsia="pt-BR"/>
        </w:rPr>
      </w:pPr>
    </w:p>
    <w:p w:rsidR="002B7088" w:rsidRDefault="002B7088" w:rsidP="002B7088">
      <w:pPr>
        <w:spacing w:after="0" w:line="360" w:lineRule="auto"/>
        <w:jc w:val="both"/>
        <w:rPr>
          <w:rFonts w:ascii="Times New Roman" w:eastAsia="Times New Roman" w:hAnsi="Times New Roman" w:cs="Times New Roman"/>
          <w:b/>
          <w:sz w:val="24"/>
          <w:szCs w:val="24"/>
          <w:lang w:eastAsia="pt-BR"/>
        </w:rPr>
      </w:pPr>
      <w:r w:rsidRPr="007F3D82">
        <w:rPr>
          <w:rFonts w:ascii="Times New Roman" w:eastAsia="Times New Roman" w:hAnsi="Times New Roman" w:cs="Times New Roman"/>
          <w:b/>
          <w:sz w:val="24"/>
          <w:szCs w:val="24"/>
          <w:lang w:eastAsia="pt-BR"/>
        </w:rPr>
        <w:t xml:space="preserve">4.2 União homoafetiva um direito de família </w:t>
      </w:r>
    </w:p>
    <w:p w:rsidR="002B7088" w:rsidRDefault="002B7088" w:rsidP="002B7088">
      <w:pPr>
        <w:spacing w:after="0" w:line="360" w:lineRule="auto"/>
        <w:jc w:val="both"/>
        <w:rPr>
          <w:rFonts w:ascii="Times New Roman" w:eastAsia="Times New Roman" w:hAnsi="Times New Roman" w:cs="Times New Roman"/>
          <w:b/>
          <w:sz w:val="24"/>
          <w:szCs w:val="24"/>
          <w:lang w:eastAsia="pt-BR"/>
        </w:rPr>
      </w:pP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sidRPr="0010558A">
        <w:rPr>
          <w:rFonts w:ascii="Times New Roman" w:eastAsia="Times New Roman" w:hAnsi="Times New Roman" w:cs="Times New Roman"/>
          <w:sz w:val="24"/>
          <w:szCs w:val="24"/>
          <w:lang w:eastAsia="pt-BR"/>
        </w:rPr>
        <w:t>O direito</w:t>
      </w:r>
      <w:r>
        <w:rPr>
          <w:rFonts w:ascii="Times New Roman" w:eastAsia="Times New Roman" w:hAnsi="Times New Roman" w:cs="Times New Roman"/>
          <w:sz w:val="24"/>
          <w:szCs w:val="24"/>
          <w:lang w:eastAsia="pt-BR"/>
        </w:rPr>
        <w:t xml:space="preserve"> defamília é um conjunto de regras que disciplinam os direitos referentes ao patrimônio, entre outros. É importante ressaltar que o direito de família sofreu modificações consideráveis na Constituição Federal, para melhor atender as necessidades da sociedade. Neste sentido as uniões homoafetivas, amparadas pelos princípios constitucionais tem direitos como qualquer outro tipo de instituição familiar. No entanto as uniões homoafetiva pautadas no amor, afeto e respeito preenchem os requisitos previstos na Constituição Federal e por estes motivos devem se valer diante do que está previsto da legislação do direito de família (ALESSI, 2015). </w:t>
      </w:r>
    </w:p>
    <w:p w:rsidR="002B7088" w:rsidRPr="0010558A"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 entendimento de Carvalho (2011, p. 32), as uniões homoafetivas se configuram da seguinte maneira:</w:t>
      </w:r>
    </w:p>
    <w:p w:rsidR="002B7088" w:rsidRPr="003C5A92"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Pr="00D46F89" w:rsidRDefault="002B7088" w:rsidP="002B7088">
      <w:pPr>
        <w:spacing w:after="0" w:line="240" w:lineRule="auto"/>
        <w:ind w:left="2268"/>
        <w:jc w:val="both"/>
        <w:rPr>
          <w:rFonts w:ascii="Times New Roman" w:eastAsia="Times New Roman" w:hAnsi="Times New Roman" w:cs="Times New Roman"/>
          <w:sz w:val="20"/>
          <w:szCs w:val="20"/>
          <w:lang w:eastAsia="pt-BR"/>
        </w:rPr>
      </w:pPr>
      <w:r w:rsidRPr="00D46F89">
        <w:rPr>
          <w:rFonts w:ascii="Times New Roman" w:eastAsia="Times New Roman" w:hAnsi="Times New Roman" w:cs="Times New Roman"/>
          <w:sz w:val="20"/>
          <w:szCs w:val="20"/>
          <w:lang w:eastAsia="pt-BR"/>
        </w:rPr>
        <w:t>A união homoafetiva pode configurar uma sociedade de fato, originando certos direitos de natureza patrimonial. O artigo 981 do Código Civil diz que: “Celebram contrato de sociedade as pessoas que reciprocamente se obrigam a contribuir, com bens ou serviços, para o exercício de atividade econômica e a partilha, entre si, dos resultados”</w:t>
      </w:r>
      <w:r>
        <w:rPr>
          <w:rFonts w:ascii="Times New Roman" w:eastAsia="Times New Roman" w:hAnsi="Times New Roman" w:cs="Times New Roman"/>
          <w:sz w:val="20"/>
          <w:szCs w:val="20"/>
          <w:lang w:eastAsia="pt-BR"/>
        </w:rPr>
        <w:t xml:space="preserve"> (CARVALHO, 2011, p</w:t>
      </w:r>
      <w:r w:rsidRPr="00D46F89">
        <w:rPr>
          <w:rFonts w:ascii="Times New Roman" w:eastAsia="Times New Roman" w:hAnsi="Times New Roman" w:cs="Times New Roman"/>
          <w:sz w:val="20"/>
          <w:szCs w:val="20"/>
          <w:lang w:eastAsia="pt-BR"/>
        </w:rPr>
        <w:t xml:space="preserve">. 32). </w:t>
      </w:r>
    </w:p>
    <w:p w:rsidR="002B7088" w:rsidRPr="003C5A92"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Já na explicação de Araújo, et al. (2013, p.10):</w:t>
      </w:r>
    </w:p>
    <w:p w:rsidR="002B7088"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Pr="00D46F89" w:rsidRDefault="002B7088" w:rsidP="002B7088">
      <w:pPr>
        <w:spacing w:after="0" w:line="240" w:lineRule="auto"/>
        <w:ind w:left="2268"/>
        <w:jc w:val="both"/>
        <w:rPr>
          <w:rFonts w:ascii="Times New Roman" w:eastAsia="Times New Roman" w:hAnsi="Times New Roman" w:cs="Times New Roman"/>
          <w:sz w:val="20"/>
          <w:szCs w:val="20"/>
          <w:lang w:eastAsia="pt-BR"/>
        </w:rPr>
      </w:pPr>
      <w:r w:rsidRPr="00D46F89">
        <w:rPr>
          <w:rFonts w:ascii="Times New Roman" w:eastAsia="Times New Roman" w:hAnsi="Times New Roman" w:cs="Times New Roman"/>
          <w:sz w:val="20"/>
          <w:szCs w:val="20"/>
          <w:lang w:eastAsia="pt-BR"/>
        </w:rPr>
        <w:t>As relações homoafetivas geram o enlaçamento de vidas pautadas no afeto e na busca de uma comunhão plena de vidas, que resulta, inclusive em formação de patrimônio. Os efeitos patrimoniais que se refletem nas uniões homoafetivas são previstos em projetos e julgados que buscam ampliar os direitos ora vistos como societários por não reconhecer nelas a entidade familiar resguardada pelo Direito de Família</w:t>
      </w:r>
      <w:r>
        <w:rPr>
          <w:rFonts w:ascii="Times New Roman" w:eastAsia="Times New Roman" w:hAnsi="Times New Roman" w:cs="Times New Roman"/>
          <w:sz w:val="20"/>
          <w:szCs w:val="20"/>
          <w:lang w:eastAsia="pt-BR"/>
        </w:rPr>
        <w:t>.</w:t>
      </w:r>
    </w:p>
    <w:p w:rsidR="002B7088" w:rsidRDefault="002B7088" w:rsidP="002B7088">
      <w:pPr>
        <w:spacing w:after="0" w:line="360" w:lineRule="auto"/>
        <w:ind w:left="2268"/>
        <w:jc w:val="both"/>
        <w:rPr>
          <w:rFonts w:ascii="Times New Roman" w:hAnsi="Times New Roman" w:cs="Times New Roman"/>
          <w:sz w:val="24"/>
          <w:szCs w:val="24"/>
        </w:rPr>
      </w:pP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autores ainda complementam, “o</w:t>
      </w:r>
      <w:r w:rsidRPr="00D46F89">
        <w:rPr>
          <w:rFonts w:ascii="Times New Roman" w:eastAsia="Times New Roman" w:hAnsi="Times New Roman" w:cs="Times New Roman"/>
          <w:sz w:val="24"/>
          <w:szCs w:val="24"/>
          <w:lang w:eastAsia="pt-BR"/>
        </w:rPr>
        <w:t xml:space="preserve"> princípio da afetividade é o norteador do Direito de Família e que tem por intuito o alcance da felicidade</w:t>
      </w:r>
      <w:r>
        <w:rPr>
          <w:rFonts w:ascii="Times New Roman" w:eastAsia="Times New Roman" w:hAnsi="Times New Roman" w:cs="Times New Roman"/>
          <w:sz w:val="24"/>
          <w:szCs w:val="24"/>
          <w:lang w:eastAsia="pt-BR"/>
        </w:rPr>
        <w:t>”</w:t>
      </w:r>
      <w:r w:rsidRPr="00D46F89">
        <w:rPr>
          <w:rFonts w:ascii="Times New Roman" w:eastAsia="Times New Roman" w:hAnsi="Times New Roman" w:cs="Times New Roman"/>
          <w:sz w:val="24"/>
          <w:szCs w:val="24"/>
          <w:lang w:eastAsia="pt-BR"/>
        </w:rPr>
        <w:t xml:space="preserve"> (ARAUJO; </w:t>
      </w:r>
      <w:r>
        <w:rPr>
          <w:rFonts w:ascii="Times New Roman" w:eastAsia="Times New Roman" w:hAnsi="Times New Roman" w:cs="Times New Roman"/>
          <w:sz w:val="24"/>
          <w:szCs w:val="24"/>
          <w:lang w:eastAsia="pt-BR"/>
        </w:rPr>
        <w:t>et al., 2013, p. 1</w:t>
      </w:r>
      <w:r w:rsidRPr="00D46F89">
        <w:rPr>
          <w:rFonts w:ascii="Times New Roman" w:eastAsia="Times New Roman" w:hAnsi="Times New Roman" w:cs="Times New Roman"/>
          <w:sz w:val="24"/>
          <w:szCs w:val="24"/>
          <w:lang w:eastAsia="pt-BR"/>
        </w:rPr>
        <w:t>0)</w:t>
      </w:r>
      <w:r>
        <w:rPr>
          <w:rFonts w:ascii="Times New Roman" w:eastAsia="Times New Roman" w:hAnsi="Times New Roman" w:cs="Times New Roman"/>
          <w:sz w:val="24"/>
          <w:szCs w:val="24"/>
          <w:lang w:eastAsia="pt-BR"/>
        </w:rPr>
        <w:t>.</w:t>
      </w:r>
    </w:p>
    <w:p w:rsidR="002B7088" w:rsidRDefault="002B7088" w:rsidP="002B7088">
      <w:pPr>
        <w:spacing w:after="0" w:line="360" w:lineRule="auto"/>
        <w:jc w:val="both"/>
        <w:rPr>
          <w:rFonts w:ascii="Times New Roman" w:eastAsia="Times New Roman" w:hAnsi="Times New Roman" w:cs="Times New Roman"/>
          <w:sz w:val="24"/>
          <w:szCs w:val="24"/>
          <w:lang w:eastAsia="pt-BR"/>
        </w:rPr>
      </w:pPr>
    </w:p>
    <w:p w:rsidR="002B7088" w:rsidRDefault="002B7088" w:rsidP="002B7088">
      <w:pPr>
        <w:spacing w:after="0" w:line="360" w:lineRule="auto"/>
        <w:jc w:val="both"/>
        <w:rPr>
          <w:rFonts w:ascii="Times New Roman" w:eastAsia="Times New Roman" w:hAnsi="Times New Roman" w:cs="Times New Roman"/>
          <w:b/>
          <w:sz w:val="24"/>
          <w:szCs w:val="24"/>
          <w:lang w:eastAsia="pt-BR"/>
        </w:rPr>
      </w:pPr>
      <w:r w:rsidRPr="0036238F">
        <w:rPr>
          <w:rFonts w:ascii="Times New Roman" w:eastAsia="Times New Roman" w:hAnsi="Times New Roman" w:cs="Times New Roman"/>
          <w:b/>
          <w:sz w:val="24"/>
          <w:szCs w:val="24"/>
          <w:lang w:eastAsia="pt-BR"/>
        </w:rPr>
        <w:t>4.3 Princípio da dignidade e da igualdade da pessoa humana</w:t>
      </w:r>
    </w:p>
    <w:p w:rsidR="002B7088" w:rsidRPr="003C5A92" w:rsidRDefault="002B7088" w:rsidP="002B7088">
      <w:pPr>
        <w:spacing w:after="0" w:line="360" w:lineRule="auto"/>
        <w:jc w:val="both"/>
        <w:rPr>
          <w:rFonts w:ascii="Times New Roman" w:eastAsia="Times New Roman" w:hAnsi="Times New Roman" w:cs="Times New Roman"/>
          <w:sz w:val="24"/>
          <w:szCs w:val="24"/>
          <w:lang w:eastAsia="pt-BR"/>
        </w:rPr>
      </w:pP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sidRPr="00915CA5">
        <w:rPr>
          <w:rFonts w:ascii="Times New Roman" w:eastAsia="Times New Roman" w:hAnsi="Times New Roman" w:cs="Times New Roman"/>
          <w:sz w:val="24"/>
          <w:szCs w:val="24"/>
          <w:lang w:eastAsia="pt-BR"/>
        </w:rPr>
        <w:t>Em</w:t>
      </w:r>
      <w:r>
        <w:rPr>
          <w:rFonts w:ascii="Times New Roman" w:eastAsia="Times New Roman" w:hAnsi="Times New Roman" w:cs="Times New Roman"/>
          <w:sz w:val="24"/>
          <w:szCs w:val="24"/>
          <w:lang w:eastAsia="pt-BR"/>
        </w:rPr>
        <w:t xml:space="preserve"> meio aos princípios e direitos fundamentais da pessoa humana previstos na Constituição Federal, é possível verificar alguns que são decisivos para o ajustamento ético e jurídico das questões referentes as uniões homoafetivas. Neste sentido serão apresentadas explicações proferidas por alguns autores sobre o princípio da dignidade e da igualdade da pessoa humana.</w:t>
      </w:r>
    </w:p>
    <w:p w:rsidR="002B7088" w:rsidRPr="00915CA5"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Sobre o princípio da dignidade da pessoa humana é feito o seguinte entendimento:</w:t>
      </w:r>
    </w:p>
    <w:p w:rsidR="002B7088" w:rsidRPr="003C5A92"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Default="002B7088" w:rsidP="002B7088">
      <w:pPr>
        <w:spacing w:after="0" w:line="240" w:lineRule="auto"/>
        <w:ind w:left="2268"/>
        <w:jc w:val="both"/>
        <w:rPr>
          <w:rFonts w:ascii="Times New Roman" w:hAnsi="Times New Roman" w:cs="Times New Roman"/>
          <w:sz w:val="20"/>
          <w:szCs w:val="20"/>
        </w:rPr>
      </w:pPr>
      <w:r w:rsidRPr="0014444A">
        <w:rPr>
          <w:rFonts w:ascii="Times New Roman" w:hAnsi="Times New Roman" w:cs="Times New Roman"/>
          <w:sz w:val="20"/>
          <w:szCs w:val="20"/>
        </w:rPr>
        <w:t>Temos 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co-responsável nos destinos da própria existência e da vida em comunhão dos demais seres humanos"</w:t>
      </w:r>
      <w:r>
        <w:rPr>
          <w:rFonts w:ascii="Times New Roman" w:hAnsi="Times New Roman" w:cs="Times New Roman"/>
          <w:sz w:val="20"/>
          <w:szCs w:val="20"/>
        </w:rPr>
        <w:t xml:space="preserve"> (ALESSI, 2011, p</w:t>
      </w:r>
      <w:r w:rsidRPr="0014444A">
        <w:rPr>
          <w:rFonts w:ascii="Times New Roman" w:hAnsi="Times New Roman" w:cs="Times New Roman"/>
          <w:sz w:val="20"/>
          <w:szCs w:val="20"/>
        </w:rPr>
        <w:t>.</w:t>
      </w:r>
      <w:r>
        <w:rPr>
          <w:rFonts w:ascii="Times New Roman" w:hAnsi="Times New Roman" w:cs="Times New Roman"/>
          <w:sz w:val="20"/>
          <w:szCs w:val="20"/>
        </w:rPr>
        <w:t xml:space="preserve"> 03).</w:t>
      </w:r>
    </w:p>
    <w:p w:rsidR="002B7088" w:rsidRPr="003C5A92" w:rsidRDefault="002B7088" w:rsidP="002B7088">
      <w:pPr>
        <w:spacing w:after="0" w:line="360" w:lineRule="auto"/>
        <w:ind w:left="2268"/>
        <w:jc w:val="both"/>
        <w:rPr>
          <w:rFonts w:ascii="Times New Roman" w:hAnsi="Times New Roman" w:cs="Times New Roman"/>
          <w:sz w:val="24"/>
          <w:szCs w:val="24"/>
        </w:rPr>
      </w:pPr>
    </w:p>
    <w:p w:rsidR="002B7088" w:rsidRPr="008C72B6" w:rsidRDefault="002B7088" w:rsidP="002B7088">
      <w:pPr>
        <w:spacing w:after="0" w:line="360" w:lineRule="auto"/>
        <w:ind w:firstLine="709"/>
        <w:jc w:val="both"/>
        <w:rPr>
          <w:rFonts w:ascii="Times New Roman" w:hAnsi="Times New Roman" w:cs="Times New Roman"/>
          <w:sz w:val="24"/>
          <w:szCs w:val="24"/>
        </w:rPr>
      </w:pPr>
      <w:r w:rsidRPr="008C72B6">
        <w:rPr>
          <w:rFonts w:ascii="Times New Roman" w:hAnsi="Times New Roman" w:cs="Times New Roman"/>
          <w:sz w:val="24"/>
          <w:szCs w:val="24"/>
        </w:rPr>
        <w:t>Ainda com relação a dignidade da pessoa humana faz se necessário apresentar a seguinte explicação:</w:t>
      </w:r>
    </w:p>
    <w:p w:rsidR="002B7088" w:rsidRPr="001A6AD6"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Default="002B7088" w:rsidP="002B7088">
      <w:pPr>
        <w:spacing w:after="0" w:line="240" w:lineRule="auto"/>
        <w:ind w:left="2268"/>
        <w:jc w:val="both"/>
        <w:rPr>
          <w:rFonts w:ascii="Times New Roman" w:eastAsia="Times New Roman" w:hAnsi="Times New Roman" w:cs="Times New Roman"/>
          <w:sz w:val="20"/>
          <w:szCs w:val="20"/>
          <w:lang w:eastAsia="pt-BR"/>
        </w:rPr>
      </w:pPr>
      <w:r w:rsidRPr="008A7974">
        <w:rPr>
          <w:rFonts w:ascii="Times New Roman" w:eastAsia="Times New Roman" w:hAnsi="Times New Roman" w:cs="Times New Roman"/>
          <w:sz w:val="20"/>
          <w:szCs w:val="20"/>
          <w:lang w:eastAsia="pt-BR"/>
        </w:rPr>
        <w:t>É o respeitar a integridade, a intangibilidade, a inviolabilidade do homem, não apenas tomando tais atributos em sua dimensão física, mas em todas as dimensões existenciais nas quais se contém a sua humanidade, que o lança para muito além do meramente físico</w:t>
      </w:r>
      <w:r>
        <w:rPr>
          <w:rFonts w:ascii="Times New Roman" w:eastAsia="Times New Roman" w:hAnsi="Times New Roman" w:cs="Times New Roman"/>
          <w:sz w:val="20"/>
          <w:szCs w:val="20"/>
          <w:lang w:eastAsia="pt-BR"/>
        </w:rPr>
        <w:t xml:space="preserve"> (ARAÚJO; et al., 2013, p. 08)</w:t>
      </w:r>
      <w:r w:rsidRPr="008A7974">
        <w:rPr>
          <w:rFonts w:ascii="Times New Roman" w:eastAsia="Times New Roman" w:hAnsi="Times New Roman" w:cs="Times New Roman"/>
          <w:sz w:val="20"/>
          <w:szCs w:val="20"/>
          <w:lang w:eastAsia="pt-BR"/>
        </w:rPr>
        <w:t>.</w:t>
      </w:r>
    </w:p>
    <w:p w:rsidR="002B7088" w:rsidRPr="001A6AD6"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Pr="00A83B6F" w:rsidRDefault="002B7088" w:rsidP="002B7088">
      <w:pPr>
        <w:spacing w:after="0" w:line="360" w:lineRule="auto"/>
        <w:ind w:firstLine="709"/>
        <w:jc w:val="both"/>
        <w:rPr>
          <w:rFonts w:ascii="Times New Roman" w:eastAsia="Times New Roman" w:hAnsi="Times New Roman" w:cs="Times New Roman"/>
          <w:sz w:val="24"/>
          <w:szCs w:val="24"/>
          <w:lang w:eastAsia="pt-BR"/>
        </w:rPr>
      </w:pPr>
      <w:r w:rsidRPr="00A83B6F">
        <w:rPr>
          <w:rFonts w:ascii="Times New Roman" w:eastAsia="Times New Roman" w:hAnsi="Times New Roman" w:cs="Times New Roman"/>
          <w:sz w:val="24"/>
          <w:szCs w:val="24"/>
          <w:lang w:eastAsia="pt-BR"/>
        </w:rPr>
        <w:t>Resende (2011, p. 60) ainda ressalta com relação ao princípio da dignidade da pessoa humana:</w:t>
      </w:r>
    </w:p>
    <w:p w:rsidR="002B7088" w:rsidRPr="00A83B6F" w:rsidRDefault="002B7088" w:rsidP="002B7088">
      <w:pPr>
        <w:spacing w:after="0" w:line="240" w:lineRule="auto"/>
        <w:ind w:left="2268"/>
        <w:jc w:val="both"/>
        <w:rPr>
          <w:rFonts w:ascii="Times New Roman" w:eastAsia="Times New Roman" w:hAnsi="Times New Roman" w:cs="Times New Roman"/>
          <w:sz w:val="20"/>
          <w:szCs w:val="20"/>
          <w:lang w:eastAsia="pt-BR"/>
        </w:rPr>
      </w:pPr>
      <w:r w:rsidRPr="00A83B6F">
        <w:rPr>
          <w:rFonts w:ascii="Times New Roman" w:eastAsia="Times New Roman" w:hAnsi="Times New Roman" w:cs="Times New Roman"/>
          <w:sz w:val="20"/>
          <w:szCs w:val="20"/>
          <w:lang w:eastAsia="pt-BR"/>
        </w:rPr>
        <w:t>O princípio da dignidade da pessoa humana possui o condão de impossibilitar que nenhuma pessoa sofra qualquer ingerência externa, a pessoa é valorizada e é nesse sentido de conferir um tratamento igual a cônjuge e companheiro. Respeitando a autonomia e a liberdade de escolha, valorizando a família na pessoa de cada um de seus integrantes</w:t>
      </w:r>
      <w:r>
        <w:rPr>
          <w:rFonts w:ascii="Times New Roman" w:eastAsia="Times New Roman" w:hAnsi="Times New Roman" w:cs="Times New Roman"/>
          <w:sz w:val="20"/>
          <w:szCs w:val="20"/>
          <w:lang w:eastAsia="pt-BR"/>
        </w:rPr>
        <w:t>.</w:t>
      </w:r>
    </w:p>
    <w:p w:rsidR="002B7088" w:rsidRPr="00915CA5"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Com relação ao princípio da igualdade da pessoa humana, Barroso (2007, p. 13) diz, “A</w:t>
      </w:r>
      <w:r w:rsidRPr="00915CA5">
        <w:rPr>
          <w:rFonts w:ascii="Times New Roman" w:eastAsia="Times New Roman" w:hAnsi="Times New Roman" w:cs="Times New Roman"/>
          <w:sz w:val="24"/>
          <w:szCs w:val="24"/>
          <w:lang w:eastAsia="pt-BR"/>
        </w:rPr>
        <w:t xml:space="preserve"> Constituição Federal de 1988 consagra o princípio da igualdade e condena de forma expressa todas as formas de preconceito e discriminação</w:t>
      </w:r>
      <w:r>
        <w:rPr>
          <w:rFonts w:ascii="Times New Roman" w:eastAsia="Times New Roman" w:hAnsi="Times New Roman" w:cs="Times New Roman"/>
          <w:sz w:val="24"/>
          <w:szCs w:val="24"/>
          <w:lang w:eastAsia="pt-BR"/>
        </w:rPr>
        <w:t>” (BARROSO, 2007, p.13)</w:t>
      </w:r>
      <w:r w:rsidRPr="00915CA5">
        <w:rPr>
          <w:rFonts w:ascii="Times New Roman" w:eastAsia="Times New Roman" w:hAnsi="Times New Roman" w:cs="Times New Roman"/>
          <w:sz w:val="24"/>
          <w:szCs w:val="24"/>
          <w:lang w:eastAsia="pt-BR"/>
        </w:rPr>
        <w:t>.</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autor ainda complementa, “</w:t>
      </w:r>
      <w:r w:rsidRPr="002C2ABB">
        <w:rPr>
          <w:rFonts w:ascii="Times New Roman" w:eastAsia="Times New Roman" w:hAnsi="Times New Roman" w:cs="Times New Roman"/>
          <w:sz w:val="24"/>
          <w:szCs w:val="24"/>
          <w:lang w:eastAsia="pt-BR"/>
        </w:rPr>
        <w:t>As pessoas e os grupos sociais têm o direito de ser</w:t>
      </w:r>
      <w:r>
        <w:rPr>
          <w:rFonts w:ascii="Times New Roman" w:eastAsia="Times New Roman" w:hAnsi="Times New Roman" w:cs="Times New Roman"/>
          <w:sz w:val="24"/>
          <w:szCs w:val="24"/>
          <w:lang w:eastAsia="pt-BR"/>
        </w:rPr>
        <w:t>em</w:t>
      </w:r>
      <w:r w:rsidRPr="002C2ABB">
        <w:rPr>
          <w:rFonts w:ascii="Times New Roman" w:eastAsia="Times New Roman" w:hAnsi="Times New Roman" w:cs="Times New Roman"/>
          <w:sz w:val="24"/>
          <w:szCs w:val="24"/>
          <w:lang w:eastAsia="pt-BR"/>
        </w:rPr>
        <w:t xml:space="preserve"> iguais quando a </w:t>
      </w:r>
      <w:r w:rsidRPr="00915CA5">
        <w:rPr>
          <w:rFonts w:ascii="Times New Roman" w:eastAsia="Times New Roman" w:hAnsi="Times New Roman" w:cs="Times New Roman"/>
          <w:sz w:val="24"/>
          <w:szCs w:val="24"/>
          <w:lang w:eastAsia="pt-BR"/>
        </w:rPr>
        <w:t xml:space="preserve">diferença as </w:t>
      </w:r>
      <w:r w:rsidRPr="002C2ABB">
        <w:rPr>
          <w:rFonts w:ascii="Times New Roman" w:eastAsia="Times New Roman" w:hAnsi="Times New Roman" w:cs="Times New Roman"/>
          <w:sz w:val="24"/>
          <w:szCs w:val="24"/>
          <w:lang w:eastAsia="pt-BR"/>
        </w:rPr>
        <w:t>inferioriza, e o direito a ser diferentes quando a igualdade as descaracteriza”</w:t>
      </w:r>
      <w:r>
        <w:rPr>
          <w:rFonts w:ascii="Times New Roman" w:eastAsia="Times New Roman" w:hAnsi="Times New Roman" w:cs="Times New Roman"/>
          <w:sz w:val="24"/>
          <w:szCs w:val="24"/>
          <w:lang w:eastAsia="pt-BR"/>
        </w:rPr>
        <w:t xml:space="preserve"> (BARROSO, 2007, p. 13)</w:t>
      </w:r>
      <w:r w:rsidRPr="002C2ABB">
        <w:rPr>
          <w:rFonts w:ascii="Times New Roman" w:eastAsia="Times New Roman" w:hAnsi="Times New Roman" w:cs="Times New Roman"/>
          <w:sz w:val="24"/>
          <w:szCs w:val="24"/>
          <w:lang w:eastAsia="pt-BR"/>
        </w:rPr>
        <w:t>.</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Tendo como base os princípios da dignidade e igualdade da pessoa humana, partindo do que foi proposto pelos autores, é possível constatar que todos somos iguais independente de raça, posição social, sexo, cultura ou mesmo a escolha sexual de cada um, todos têm direitos, e é preciso impor diante das situações de preconceitos e discriminações para que seja possível fazer valer o que está expresso na lei.</w:t>
      </w:r>
    </w:p>
    <w:p w:rsidR="002B7088" w:rsidRDefault="002B7088" w:rsidP="002B7088">
      <w:pPr>
        <w:spacing w:after="0" w:line="360" w:lineRule="auto"/>
        <w:jc w:val="both"/>
        <w:rPr>
          <w:rFonts w:ascii="Times New Roman" w:eastAsia="Times New Roman" w:hAnsi="Times New Roman" w:cs="Times New Roman"/>
          <w:sz w:val="24"/>
          <w:szCs w:val="24"/>
          <w:lang w:eastAsia="pt-BR"/>
        </w:rPr>
      </w:pPr>
    </w:p>
    <w:p w:rsidR="002B7088" w:rsidRDefault="002B7088" w:rsidP="002B7088">
      <w:pPr>
        <w:spacing w:after="0" w:line="360" w:lineRule="auto"/>
        <w:jc w:val="both"/>
        <w:rPr>
          <w:rFonts w:ascii="Times New Roman" w:eastAsia="Times New Roman" w:hAnsi="Times New Roman" w:cs="Times New Roman"/>
          <w:b/>
          <w:sz w:val="24"/>
          <w:szCs w:val="24"/>
          <w:lang w:eastAsia="pt-BR"/>
        </w:rPr>
      </w:pPr>
      <w:r w:rsidRPr="00551F47">
        <w:rPr>
          <w:rFonts w:ascii="Times New Roman" w:eastAsia="Times New Roman" w:hAnsi="Times New Roman" w:cs="Times New Roman"/>
          <w:b/>
          <w:sz w:val="24"/>
          <w:szCs w:val="24"/>
          <w:lang w:eastAsia="pt-BR"/>
        </w:rPr>
        <w:t>4.4 Princípio da liberdade sexual</w:t>
      </w:r>
    </w:p>
    <w:p w:rsidR="002B7088" w:rsidRPr="001A6AD6" w:rsidRDefault="002B7088" w:rsidP="002B7088">
      <w:pPr>
        <w:spacing w:after="0" w:line="360" w:lineRule="auto"/>
        <w:jc w:val="both"/>
        <w:rPr>
          <w:rFonts w:ascii="Times New Roman" w:eastAsia="Times New Roman" w:hAnsi="Times New Roman" w:cs="Times New Roman"/>
          <w:sz w:val="24"/>
          <w:szCs w:val="24"/>
          <w:lang w:eastAsia="pt-BR"/>
        </w:rPr>
      </w:pPr>
    </w:p>
    <w:p w:rsidR="002B7088" w:rsidRPr="004D0A29"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4D0A29">
        <w:rPr>
          <w:rFonts w:ascii="Times New Roman" w:eastAsia="Times New Roman" w:hAnsi="Times New Roman" w:cs="Times New Roman"/>
          <w:sz w:val="24"/>
          <w:szCs w:val="24"/>
          <w:lang w:eastAsia="pt-BR"/>
        </w:rPr>
        <w:t>A orientação sexual está estritamente ligada aos direitos de personalidade e Dignidade da Pessoa Humana que faz com que seja respeitada em sua dimensão física, psicológica e social</w:t>
      </w:r>
      <w:r>
        <w:rPr>
          <w:rFonts w:ascii="Times New Roman" w:eastAsia="Times New Roman" w:hAnsi="Times New Roman" w:cs="Times New Roman"/>
          <w:sz w:val="24"/>
          <w:szCs w:val="24"/>
          <w:lang w:eastAsia="pt-BR"/>
        </w:rPr>
        <w:t xml:space="preserve">” </w:t>
      </w:r>
      <w:r w:rsidRPr="004D0A29">
        <w:rPr>
          <w:rFonts w:ascii="Times New Roman" w:eastAsia="Times New Roman" w:hAnsi="Times New Roman" w:cs="Times New Roman"/>
          <w:sz w:val="24"/>
          <w:szCs w:val="24"/>
          <w:lang w:eastAsia="pt-BR"/>
        </w:rPr>
        <w:t>(ARAÚJO</w:t>
      </w:r>
      <w:r>
        <w:rPr>
          <w:rFonts w:ascii="Times New Roman" w:eastAsia="Times New Roman" w:hAnsi="Times New Roman" w:cs="Times New Roman"/>
          <w:sz w:val="24"/>
          <w:szCs w:val="24"/>
          <w:lang w:eastAsia="pt-BR"/>
        </w:rPr>
        <w:t xml:space="preserve"> et al.</w:t>
      </w:r>
      <w:r w:rsidRPr="004D0A29">
        <w:rPr>
          <w:rFonts w:ascii="Times New Roman" w:eastAsia="Times New Roman" w:hAnsi="Times New Roman" w:cs="Times New Roman"/>
          <w:sz w:val="24"/>
          <w:szCs w:val="24"/>
          <w:lang w:eastAsia="pt-BR"/>
        </w:rPr>
        <w:t>, 2013, p. 08)</w:t>
      </w:r>
      <w:r>
        <w:rPr>
          <w:rFonts w:ascii="Times New Roman" w:eastAsia="Times New Roman" w:hAnsi="Times New Roman" w:cs="Times New Roman"/>
          <w:sz w:val="24"/>
          <w:szCs w:val="24"/>
          <w:lang w:eastAsia="pt-BR"/>
        </w:rPr>
        <w:t>.</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DE5119">
        <w:rPr>
          <w:rFonts w:ascii="Times New Roman" w:eastAsia="Times New Roman" w:hAnsi="Times New Roman" w:cs="Times New Roman"/>
          <w:sz w:val="24"/>
          <w:szCs w:val="24"/>
          <w:lang w:eastAsia="pt-BR"/>
        </w:rPr>
        <w:t>Do princípio da liberdade decorre a autonomia pr</w:t>
      </w:r>
      <w:r w:rsidRPr="00484C18">
        <w:rPr>
          <w:rFonts w:ascii="Times New Roman" w:eastAsia="Times New Roman" w:hAnsi="Times New Roman" w:cs="Times New Roman"/>
          <w:sz w:val="24"/>
          <w:szCs w:val="24"/>
          <w:lang w:eastAsia="pt-BR"/>
        </w:rPr>
        <w:t xml:space="preserve">ivada de cada um. </w:t>
      </w:r>
      <w:r w:rsidRPr="00DE5119">
        <w:rPr>
          <w:rFonts w:ascii="Times New Roman" w:eastAsia="Times New Roman" w:hAnsi="Times New Roman" w:cs="Times New Roman"/>
          <w:sz w:val="24"/>
          <w:szCs w:val="24"/>
          <w:lang w:eastAsia="pt-BR"/>
        </w:rPr>
        <w:t>Não reconhecer a um indivíduo a possibilidade de viver su</w:t>
      </w:r>
      <w:r w:rsidRPr="00484C18">
        <w:rPr>
          <w:rFonts w:ascii="Times New Roman" w:eastAsia="Times New Roman" w:hAnsi="Times New Roman" w:cs="Times New Roman"/>
          <w:sz w:val="24"/>
          <w:szCs w:val="24"/>
          <w:lang w:eastAsia="pt-BR"/>
        </w:rPr>
        <w:t xml:space="preserve">a orientação </w:t>
      </w:r>
      <w:r w:rsidRPr="00DE5119">
        <w:rPr>
          <w:rFonts w:ascii="Times New Roman" w:eastAsia="Times New Roman" w:hAnsi="Times New Roman" w:cs="Times New Roman"/>
          <w:sz w:val="24"/>
          <w:szCs w:val="24"/>
          <w:lang w:eastAsia="pt-BR"/>
        </w:rPr>
        <w:t xml:space="preserve">sexual em todos os seus desdobramentos </w:t>
      </w:r>
      <w:r w:rsidRPr="00484C18">
        <w:rPr>
          <w:rFonts w:ascii="Times New Roman" w:eastAsia="Times New Roman" w:hAnsi="Times New Roman" w:cs="Times New Roman"/>
          <w:sz w:val="24"/>
          <w:szCs w:val="24"/>
          <w:lang w:eastAsia="pt-BR"/>
        </w:rPr>
        <w:t xml:space="preserve">é privá-lo de uma das </w:t>
      </w:r>
      <w:r w:rsidRPr="00DE5119">
        <w:rPr>
          <w:rFonts w:ascii="Times New Roman" w:eastAsia="Times New Roman" w:hAnsi="Times New Roman" w:cs="Times New Roman"/>
          <w:sz w:val="24"/>
          <w:szCs w:val="24"/>
          <w:lang w:eastAsia="pt-BR"/>
        </w:rPr>
        <w:t>dimensões que dão sentido a sua existência</w:t>
      </w:r>
      <w:r>
        <w:rPr>
          <w:rFonts w:ascii="Times New Roman" w:eastAsia="Times New Roman" w:hAnsi="Times New Roman" w:cs="Times New Roman"/>
          <w:sz w:val="24"/>
          <w:szCs w:val="24"/>
          <w:lang w:eastAsia="pt-BR"/>
        </w:rPr>
        <w:t>” (BARROSO, 2007, p. 18)</w:t>
      </w:r>
      <w:r w:rsidRPr="00DE5119">
        <w:rPr>
          <w:rFonts w:ascii="Times New Roman" w:eastAsia="Times New Roman" w:hAnsi="Times New Roman" w:cs="Times New Roman"/>
          <w:sz w:val="24"/>
          <w:szCs w:val="24"/>
          <w:lang w:eastAsia="pt-BR"/>
        </w:rPr>
        <w:t>.</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Partindo da ideia proposta pelo autor é possível compreender que é contrário ao princípio da liberdade qualquer ato discriminatório feito com relação a escolha sexual de cada um, porque na verdade o que é diferente não são as pessoas e sim a forma como elas escolheram viver, e isto não é crime. Neste sentindo faz se necessário apresentar a seguinte argumentação:</w:t>
      </w:r>
    </w:p>
    <w:p w:rsidR="002B7088"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Pr="00484C18" w:rsidRDefault="002B7088" w:rsidP="002B7088">
      <w:pPr>
        <w:spacing w:after="0" w:line="240" w:lineRule="auto"/>
        <w:ind w:left="2268"/>
        <w:jc w:val="both"/>
        <w:rPr>
          <w:rFonts w:ascii="Times New Roman" w:eastAsia="Times New Roman" w:hAnsi="Times New Roman" w:cs="Times New Roman"/>
          <w:sz w:val="20"/>
          <w:szCs w:val="20"/>
          <w:lang w:eastAsia="pt-BR"/>
        </w:rPr>
      </w:pPr>
      <w:r w:rsidRPr="00484C18">
        <w:rPr>
          <w:rFonts w:ascii="Times New Roman" w:eastAsia="Times New Roman" w:hAnsi="Times New Roman" w:cs="Times New Roman"/>
          <w:sz w:val="20"/>
          <w:szCs w:val="20"/>
          <w:lang w:eastAsia="pt-BR"/>
        </w:rPr>
        <w:t>O princípio da liberdade está descrito no artigo 5º da Constituição Federal</w:t>
      </w:r>
      <w:r w:rsidRPr="004D0A29">
        <w:rPr>
          <w:rFonts w:ascii="Times New Roman" w:eastAsia="Times New Roman" w:hAnsi="Times New Roman" w:cs="Times New Roman"/>
          <w:sz w:val="20"/>
          <w:szCs w:val="20"/>
          <w:lang w:eastAsia="pt-BR"/>
        </w:rPr>
        <w:t xml:space="preserve">. </w:t>
      </w:r>
      <w:r w:rsidRPr="00484C18">
        <w:rPr>
          <w:rFonts w:ascii="Times New Roman" w:eastAsia="Times New Roman" w:hAnsi="Times New Roman" w:cs="Times New Roman"/>
          <w:sz w:val="20"/>
          <w:szCs w:val="20"/>
          <w:lang w:eastAsia="pt-BR"/>
        </w:rPr>
        <w:t>O sentido dessa liberdade</w:t>
      </w:r>
      <w:r w:rsidRPr="004D0A29">
        <w:rPr>
          <w:rFonts w:ascii="Times New Roman" w:eastAsia="Times New Roman" w:hAnsi="Times New Roman" w:cs="Times New Roman"/>
          <w:sz w:val="20"/>
          <w:szCs w:val="20"/>
          <w:lang w:eastAsia="pt-BR"/>
        </w:rPr>
        <w:t xml:space="preserve"> deve </w:t>
      </w:r>
      <w:r w:rsidRPr="00484C18">
        <w:rPr>
          <w:rFonts w:ascii="Times New Roman" w:eastAsia="Times New Roman" w:hAnsi="Times New Roman" w:cs="Times New Roman"/>
          <w:sz w:val="20"/>
          <w:szCs w:val="20"/>
          <w:lang w:eastAsia="pt-BR"/>
        </w:rPr>
        <w:t xml:space="preserve">ser vista </w:t>
      </w:r>
      <w:r w:rsidRPr="004D0A29">
        <w:rPr>
          <w:rFonts w:ascii="Times New Roman" w:eastAsia="Times New Roman" w:hAnsi="Times New Roman" w:cs="Times New Roman"/>
          <w:sz w:val="20"/>
          <w:szCs w:val="20"/>
          <w:lang w:eastAsia="pt-BR"/>
        </w:rPr>
        <w:t xml:space="preserve">sob diferentes nuances; é </w:t>
      </w:r>
      <w:r w:rsidRPr="00484C18">
        <w:rPr>
          <w:rFonts w:ascii="Times New Roman" w:eastAsia="Times New Roman" w:hAnsi="Times New Roman" w:cs="Times New Roman"/>
          <w:sz w:val="20"/>
          <w:szCs w:val="20"/>
          <w:lang w:eastAsia="pt-BR"/>
        </w:rPr>
        <w:t>assegurado a todos por força da Carta Magna</w:t>
      </w:r>
      <w:r w:rsidRPr="004D0A29">
        <w:rPr>
          <w:rFonts w:ascii="Times New Roman" w:eastAsia="Times New Roman" w:hAnsi="Times New Roman" w:cs="Times New Roman"/>
          <w:sz w:val="20"/>
          <w:szCs w:val="20"/>
          <w:lang w:eastAsia="pt-BR"/>
        </w:rPr>
        <w:t xml:space="preserve"> e da Declaração Universal </w:t>
      </w:r>
      <w:r w:rsidRPr="00484C18">
        <w:rPr>
          <w:rFonts w:ascii="Times New Roman" w:eastAsia="Times New Roman" w:hAnsi="Times New Roman" w:cs="Times New Roman"/>
          <w:sz w:val="20"/>
          <w:szCs w:val="20"/>
          <w:lang w:eastAsia="pt-BR"/>
        </w:rPr>
        <w:t>dos Direitos do Homem a liberdade plen</w:t>
      </w:r>
      <w:r w:rsidRPr="004D0A29">
        <w:rPr>
          <w:rFonts w:ascii="Times New Roman" w:eastAsia="Times New Roman" w:hAnsi="Times New Roman" w:cs="Times New Roman"/>
          <w:sz w:val="20"/>
          <w:szCs w:val="20"/>
          <w:lang w:eastAsia="pt-BR"/>
        </w:rPr>
        <w:t xml:space="preserve">a, que inclui ser livre para se </w:t>
      </w:r>
      <w:r w:rsidRPr="00484C18">
        <w:rPr>
          <w:rFonts w:ascii="Times New Roman" w:eastAsia="Times New Roman" w:hAnsi="Times New Roman" w:cs="Times New Roman"/>
          <w:sz w:val="20"/>
          <w:szCs w:val="20"/>
          <w:lang w:eastAsia="pt-BR"/>
        </w:rPr>
        <w:t>expressar, pensar, ir e vir; viver conforme suas próprias escolhas</w:t>
      </w:r>
      <w:r w:rsidRPr="004D0A29">
        <w:rPr>
          <w:rFonts w:ascii="Times New Roman" w:eastAsia="Times New Roman" w:hAnsi="Times New Roman" w:cs="Times New Roman"/>
          <w:sz w:val="20"/>
          <w:szCs w:val="20"/>
          <w:lang w:eastAsia="pt-BR"/>
        </w:rPr>
        <w:t xml:space="preserve"> e </w:t>
      </w:r>
      <w:r w:rsidRPr="00484C18">
        <w:rPr>
          <w:rFonts w:ascii="Times New Roman" w:eastAsia="Times New Roman" w:hAnsi="Times New Roman" w:cs="Times New Roman"/>
          <w:sz w:val="20"/>
          <w:szCs w:val="20"/>
          <w:lang w:eastAsia="pt-BR"/>
        </w:rPr>
        <w:t>convicções;isto significa que todas as pe</w:t>
      </w:r>
      <w:r w:rsidRPr="004D0A29">
        <w:rPr>
          <w:rFonts w:ascii="Times New Roman" w:eastAsia="Times New Roman" w:hAnsi="Times New Roman" w:cs="Times New Roman"/>
          <w:sz w:val="20"/>
          <w:szCs w:val="20"/>
          <w:lang w:eastAsia="pt-BR"/>
        </w:rPr>
        <w:t xml:space="preserve">ssoas possuem liberdade para se </w:t>
      </w:r>
      <w:r w:rsidRPr="00484C18">
        <w:rPr>
          <w:rFonts w:ascii="Times New Roman" w:eastAsia="Times New Roman" w:hAnsi="Times New Roman" w:cs="Times New Roman"/>
          <w:sz w:val="20"/>
          <w:szCs w:val="20"/>
          <w:lang w:eastAsia="pt-BR"/>
        </w:rPr>
        <w:t xml:space="preserve">orientarem sexualmente, seja ao </w:t>
      </w:r>
      <w:r w:rsidRPr="004D0A29">
        <w:rPr>
          <w:rFonts w:ascii="Times New Roman" w:eastAsia="Times New Roman" w:hAnsi="Times New Roman" w:cs="Times New Roman"/>
          <w:sz w:val="20"/>
          <w:szCs w:val="20"/>
          <w:lang w:eastAsia="pt-BR"/>
        </w:rPr>
        <w:t xml:space="preserve">admitir à </w:t>
      </w:r>
      <w:r w:rsidRPr="00484C18">
        <w:rPr>
          <w:rFonts w:ascii="Times New Roman" w:eastAsia="Times New Roman" w:hAnsi="Times New Roman" w:cs="Times New Roman"/>
          <w:sz w:val="20"/>
          <w:szCs w:val="20"/>
          <w:lang w:eastAsia="pt-BR"/>
        </w:rPr>
        <w:t xml:space="preserve">homossexualidadeoriunda dos fatores genéticos e biológicos ou ao aderir a essa </w:t>
      </w:r>
      <w:r w:rsidRPr="004D0A29">
        <w:rPr>
          <w:rFonts w:ascii="Times New Roman" w:eastAsia="Times New Roman" w:hAnsi="Times New Roman" w:cs="Times New Roman"/>
          <w:sz w:val="20"/>
          <w:szCs w:val="20"/>
          <w:lang w:eastAsia="pt-BR"/>
        </w:rPr>
        <w:t xml:space="preserve"> opção de vida sexual, </w:t>
      </w:r>
      <w:r w:rsidRPr="00484C18">
        <w:rPr>
          <w:rFonts w:ascii="Times New Roman" w:eastAsia="Times New Roman" w:hAnsi="Times New Roman" w:cs="Times New Roman"/>
          <w:sz w:val="20"/>
          <w:szCs w:val="20"/>
          <w:lang w:eastAsia="pt-BR"/>
        </w:rPr>
        <w:t>assim como a heterossexualidade</w:t>
      </w:r>
      <w:r w:rsidRPr="004D0A29">
        <w:rPr>
          <w:rFonts w:ascii="Times New Roman" w:eastAsia="Times New Roman" w:hAnsi="Times New Roman" w:cs="Times New Roman"/>
          <w:sz w:val="20"/>
          <w:szCs w:val="20"/>
          <w:lang w:eastAsia="pt-BR"/>
        </w:rPr>
        <w:t>. (ARAÚJO</w:t>
      </w:r>
      <w:r>
        <w:rPr>
          <w:rFonts w:ascii="Times New Roman" w:eastAsia="Times New Roman" w:hAnsi="Times New Roman" w:cs="Times New Roman"/>
          <w:sz w:val="20"/>
          <w:szCs w:val="20"/>
          <w:lang w:eastAsia="pt-BR"/>
        </w:rPr>
        <w:t xml:space="preserve"> et al., 2013, p</w:t>
      </w:r>
      <w:r w:rsidRPr="004D0A29">
        <w:rPr>
          <w:rFonts w:ascii="Times New Roman" w:eastAsia="Times New Roman" w:hAnsi="Times New Roman" w:cs="Times New Roman"/>
          <w:sz w:val="20"/>
          <w:szCs w:val="20"/>
          <w:lang w:eastAsia="pt-BR"/>
        </w:rPr>
        <w:t>. 08)</w:t>
      </w:r>
    </w:p>
    <w:p w:rsidR="002B7088" w:rsidRPr="00DE5119" w:rsidRDefault="002B7088" w:rsidP="002B7088">
      <w:pPr>
        <w:spacing w:after="0" w:line="360" w:lineRule="auto"/>
        <w:ind w:left="2268"/>
        <w:jc w:val="both"/>
        <w:rPr>
          <w:rFonts w:ascii="Times New Roman" w:eastAsia="Times New Roman" w:hAnsi="Times New Roman" w:cs="Times New Roman"/>
          <w:sz w:val="24"/>
          <w:szCs w:val="24"/>
          <w:lang w:eastAsia="pt-BR"/>
        </w:rPr>
      </w:pPr>
    </w:p>
    <w:p w:rsidR="002B7088" w:rsidRPr="00156B19" w:rsidRDefault="002B7088" w:rsidP="002B7088">
      <w:pPr>
        <w:spacing w:after="0" w:line="360" w:lineRule="auto"/>
        <w:ind w:firstLine="709"/>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 xml:space="preserve">Ao fazer uma análise do que foi proposto pelos autores faz se o entendimento de que a escolha que cada um faz em relação a sua opção sexual deve ser respeitada, porque todos têm </w:t>
      </w:r>
      <w:r>
        <w:rPr>
          <w:rFonts w:ascii="Times New Roman" w:eastAsia="Times New Roman" w:hAnsi="Times New Roman" w:cs="Times New Roman"/>
          <w:sz w:val="24"/>
          <w:szCs w:val="24"/>
          <w:lang w:eastAsia="pt-BR"/>
        </w:rPr>
        <w:lastRenderedPageBreak/>
        <w:t>o direito de escolher viver da forma que quiserem, ainda que esta forma de viver, seja diferente dos padrões que são impostos pela sociedade, até porque a própria constituição federal deixa claro em seu artigo 5º “todos são iguais perante a lei, sem distinção de qualquer natureza, seja ela de cor, raça ou sexo.</w:t>
      </w:r>
      <w:bookmarkStart w:id="5" w:name="_Toc422253288"/>
    </w:p>
    <w:p w:rsidR="002B7088" w:rsidRPr="001A6AD6" w:rsidRDefault="002B7088" w:rsidP="002B7088">
      <w:pPr>
        <w:spacing w:after="0" w:line="360" w:lineRule="auto"/>
        <w:jc w:val="both"/>
        <w:rPr>
          <w:rFonts w:ascii="Times New Roman" w:hAnsi="Times New Roman"/>
          <w:sz w:val="24"/>
          <w:szCs w:val="24"/>
        </w:rPr>
      </w:pPr>
    </w:p>
    <w:p w:rsidR="002B7088" w:rsidRDefault="002B7088" w:rsidP="002B7088">
      <w:pPr>
        <w:spacing w:after="0" w:line="360" w:lineRule="auto"/>
        <w:jc w:val="both"/>
        <w:rPr>
          <w:rFonts w:ascii="Times New Roman" w:hAnsi="Times New Roman"/>
          <w:b/>
          <w:sz w:val="24"/>
          <w:szCs w:val="24"/>
        </w:rPr>
      </w:pPr>
      <w:r>
        <w:rPr>
          <w:rFonts w:ascii="Times New Roman" w:hAnsi="Times New Roman"/>
          <w:b/>
          <w:sz w:val="24"/>
          <w:szCs w:val="24"/>
        </w:rPr>
        <w:t>5. O RECONHECIMENTO DAS UNIÕES HOMOAFETIVAS COMO FORMA DE ENTIDADE FAMILIAR NO ORDENAMENTO JURÍDICO</w:t>
      </w:r>
    </w:p>
    <w:p w:rsidR="002B7088" w:rsidRDefault="002B7088" w:rsidP="002B7088">
      <w:pPr>
        <w:spacing w:after="0" w:line="360" w:lineRule="auto"/>
        <w:jc w:val="both"/>
        <w:rPr>
          <w:rFonts w:ascii="Times New Roman" w:hAnsi="Times New Roman"/>
          <w:b/>
          <w:sz w:val="24"/>
          <w:szCs w:val="24"/>
        </w:rPr>
      </w:pPr>
    </w:p>
    <w:p w:rsidR="002B7088" w:rsidRDefault="002B7088" w:rsidP="002B7088">
      <w:pPr>
        <w:spacing w:after="0" w:line="360" w:lineRule="auto"/>
        <w:jc w:val="both"/>
        <w:rPr>
          <w:rFonts w:ascii="Times New Roman" w:hAnsi="Times New Roman"/>
          <w:b/>
          <w:sz w:val="24"/>
          <w:szCs w:val="24"/>
        </w:rPr>
      </w:pPr>
      <w:r>
        <w:rPr>
          <w:rFonts w:ascii="Times New Roman" w:hAnsi="Times New Roman"/>
          <w:b/>
          <w:sz w:val="24"/>
          <w:szCs w:val="24"/>
        </w:rPr>
        <w:t>5.1 As decisões do Supremo Tribunal Federal</w:t>
      </w:r>
    </w:p>
    <w:p w:rsidR="002B7088" w:rsidRDefault="002B7088" w:rsidP="002B7088">
      <w:pPr>
        <w:pStyle w:val="Corpodetexto"/>
        <w:spacing w:after="0" w:line="360" w:lineRule="auto"/>
        <w:ind w:firstLine="709"/>
        <w:jc w:val="both"/>
      </w:pPr>
      <w:r>
        <w:t>O Supremo Tribunal Federal reconheceu o status de entidade familiar às uniões homoafetiva, no dia 05 de maio de 2011, concedendo a estas uniões as mesmas proteções aplicadas a união entre casais previstas no artigo 226 § 03 da Constituição Federal de 1988, que cita: § 3º “ Para efeito da proteção do Estado, é reconhecida a união estável entre o homem e a mulher como entidade familiar, devendo a lei facilitar sua conversão em casamento”. (CF, 1988, p. 113).</w:t>
      </w:r>
    </w:p>
    <w:p w:rsidR="002B7088" w:rsidRDefault="002B7088" w:rsidP="002B7088">
      <w:pPr>
        <w:pStyle w:val="Corpodetexto"/>
        <w:spacing w:after="0" w:line="360" w:lineRule="auto"/>
        <w:ind w:firstLine="709"/>
        <w:jc w:val="both"/>
      </w:pPr>
      <w:r>
        <w:t>E no artigo 1.723 do Código Civil de Janeiro de 2002, que dispõe: “É reconhecida como entidade familiar a união estável entre o homem e a mulher, configurada na convivência pública, contínua e duradoura e estabelecida com o objetivo de constituição de família” (CC, 2002, p. 167).</w:t>
      </w:r>
    </w:p>
    <w:p w:rsidR="002B7088" w:rsidRDefault="002B7088" w:rsidP="002B7088">
      <w:pPr>
        <w:pStyle w:val="Corpodetexto"/>
        <w:spacing w:after="0" w:line="360" w:lineRule="auto"/>
        <w:ind w:firstLine="709"/>
        <w:jc w:val="both"/>
      </w:pPr>
      <w:r>
        <w:t>Partido do que foi proposto pelo Supremo Tribunal Federal em 2011, observa-se que as uniões homoafetiva podem sim, serem tratadas como entidade familiar, pois se o Tribunal Federal concede os mesmos status de entidade familiar previstos no artigo 226 § 03 da CF e artigo 1.723 do CC, isto quer dizer que a união homoafetiva tem os mesmos direitos da união heterossexual e isto faz com que a união homoafetiva seja considerada entidade familiar reconhecida legalmente no ordenamento jurídico.</w:t>
      </w:r>
    </w:p>
    <w:p w:rsidR="002B7088" w:rsidRDefault="002B7088" w:rsidP="002B7088">
      <w:pPr>
        <w:pStyle w:val="Corpodetexto"/>
        <w:spacing w:after="0" w:line="360" w:lineRule="auto"/>
        <w:ind w:firstLine="709"/>
        <w:jc w:val="both"/>
      </w:pPr>
      <w:r>
        <w:t>Uma outra conquista muito importante alcançada pela união homoafetiva foi a Resolução nº 175, de 14 de maio de 2013, aprovada durante a 169ª Sessão Plenária do Conselho Nacional de Justiça (CNJ), “dispõe sobre a habilitação, celebração de casamento civil, ou de conversão de união estável em casamento, entre pessoas de mesmo sexo”. Neste sentido a partir do dia 16 de maio de 2015 todos os cartórios do Brasil não poderão mais se recusarem a celebrar o casamento civil entre casais do mesmo sexo ou deixar de converter em casamento a união estável homoafetiva. Assim como estabelece a resolução 175/2013, que dispõe em seus artigos 1º e 2º da seguinte forma:</w:t>
      </w:r>
    </w:p>
    <w:p w:rsidR="002B7088" w:rsidRDefault="002B7088" w:rsidP="002B7088">
      <w:pPr>
        <w:spacing w:after="0" w:line="360" w:lineRule="auto"/>
        <w:ind w:left="2268"/>
        <w:jc w:val="both"/>
        <w:rPr>
          <w:rFonts w:ascii="Times New Roman" w:hAnsi="Times New Roman"/>
          <w:sz w:val="20"/>
          <w:szCs w:val="20"/>
        </w:rPr>
      </w:pPr>
    </w:p>
    <w:p w:rsidR="002B7088" w:rsidRDefault="002B7088" w:rsidP="002B7088">
      <w:pPr>
        <w:spacing w:after="0" w:line="240" w:lineRule="auto"/>
        <w:ind w:left="2268"/>
        <w:jc w:val="both"/>
        <w:rPr>
          <w:rFonts w:ascii="Times New Roman" w:hAnsi="Times New Roman"/>
          <w:sz w:val="20"/>
          <w:szCs w:val="20"/>
        </w:rPr>
      </w:pPr>
      <w:r>
        <w:rPr>
          <w:rFonts w:ascii="Times New Roman" w:hAnsi="Times New Roman"/>
          <w:sz w:val="20"/>
          <w:szCs w:val="20"/>
        </w:rPr>
        <w:lastRenderedPageBreak/>
        <w:t>Art. 1º É vedada às autoridades competentes a recusa de habilitação, celebração de casamento civil ou de conversão de união estável em casamento entre pessoas de mesmo sexo.</w:t>
      </w:r>
    </w:p>
    <w:p w:rsidR="002B7088" w:rsidRDefault="002B7088" w:rsidP="002B7088">
      <w:pPr>
        <w:spacing w:after="0" w:line="240" w:lineRule="auto"/>
        <w:ind w:left="2268"/>
        <w:jc w:val="both"/>
        <w:rPr>
          <w:rFonts w:ascii="Times New Roman" w:hAnsi="Times New Roman"/>
          <w:sz w:val="20"/>
          <w:szCs w:val="20"/>
        </w:rPr>
      </w:pPr>
      <w:r>
        <w:rPr>
          <w:rFonts w:ascii="Times New Roman" w:hAnsi="Times New Roman"/>
          <w:sz w:val="20"/>
          <w:szCs w:val="20"/>
        </w:rPr>
        <w:t>Art. 2º A recusa prevista no artigo 1º implicará a imediata comunicação ao respectivo juiz corregedor para as providências cabíveis.</w:t>
      </w:r>
    </w:p>
    <w:p w:rsidR="002B7088" w:rsidRDefault="002B7088" w:rsidP="002B7088">
      <w:pPr>
        <w:pStyle w:val="Corpodetexto"/>
        <w:spacing w:after="0"/>
        <w:ind w:left="2268"/>
        <w:rPr>
          <w:sz w:val="20"/>
          <w:szCs w:val="20"/>
        </w:rPr>
      </w:pPr>
    </w:p>
    <w:p w:rsidR="002B7088" w:rsidRDefault="002B7088" w:rsidP="002B7088">
      <w:pPr>
        <w:pStyle w:val="Corpodetexto"/>
        <w:spacing w:after="0" w:line="360" w:lineRule="auto"/>
        <w:ind w:firstLine="709"/>
        <w:jc w:val="both"/>
      </w:pPr>
      <w:r>
        <w:t xml:space="preserve">Ainda em consonância com a decisão do Supremo Tribunal Federal é apresentada a seguinte explicação: </w:t>
      </w:r>
    </w:p>
    <w:p w:rsidR="002B7088" w:rsidRPr="001A6AD6" w:rsidRDefault="002B7088" w:rsidP="002B7088">
      <w:pPr>
        <w:pStyle w:val="Corpodetexto"/>
        <w:spacing w:after="0" w:line="360" w:lineRule="auto"/>
        <w:ind w:left="2268"/>
        <w:jc w:val="both"/>
      </w:pPr>
    </w:p>
    <w:p w:rsidR="002B7088" w:rsidRDefault="002B7088" w:rsidP="002B7088">
      <w:pPr>
        <w:pStyle w:val="Corpodetexto"/>
        <w:spacing w:after="0"/>
        <w:ind w:left="2268"/>
        <w:jc w:val="both"/>
        <w:rPr>
          <w:sz w:val="20"/>
          <w:szCs w:val="20"/>
        </w:rPr>
      </w:pPr>
      <w:r>
        <w:rPr>
          <w:sz w:val="20"/>
          <w:szCs w:val="20"/>
        </w:rPr>
        <w:t>A Resolução veio em uma hora importante. Não havia ainda no âmbito das corregedorias dos tribunais de Justiça uniformidade de interpretação e de entendimento sobre a possibilidade do casamento entre pessoas do mesmo sexo e da conversão da união estável entre casais homoafetivos em casamento”, disse o conselheiro Guilherme Calmon. “Alguns estados reconheciam, outros não. Como explicar essa disparidade de tratamento? A Resolução consolida e unifica essa interpretação de forma nacional e sem possibilidade de recursos”, ressaltou. Caso algum cartório não cumpra a Resolução do CNJ, o casal interessado poderá levar o caso ao conhecimento do juiz corregedor competente para que ele determine o cumprimento da medida. Além disso, poderá ser aberto processo administrativo contra a autoridade que se negar a celebrar ou converter a união estável homoafetiva em casamento (NEWSTLETTER – DESTAUQE, 2015, p. 03).</w:t>
      </w:r>
    </w:p>
    <w:p w:rsidR="002B7088" w:rsidRPr="00FB2800" w:rsidRDefault="002B7088" w:rsidP="002B7088">
      <w:pPr>
        <w:spacing w:after="0" w:line="360" w:lineRule="auto"/>
        <w:ind w:left="2268"/>
        <w:jc w:val="both"/>
        <w:rPr>
          <w:rFonts w:ascii="Times New Roman" w:hAnsi="Times New Roman"/>
          <w:sz w:val="24"/>
          <w:szCs w:val="24"/>
        </w:rPr>
      </w:pPr>
    </w:p>
    <w:p w:rsidR="002B7088" w:rsidRPr="008E6181"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Nessa linha, Ferreira (</w:t>
      </w:r>
      <w:r w:rsidRPr="008E6181">
        <w:rPr>
          <w:rFonts w:ascii="Times New Roman" w:hAnsi="Times New Roman" w:cs="Times New Roman"/>
          <w:sz w:val="24"/>
          <w:szCs w:val="24"/>
        </w:rPr>
        <w:t>2013, p. 02) aplaude os votos vencedores da 4ª Turma do Superior Tribunal de Justiça no Recurso Especial nº 1.183.378 – RS, que concluem:</w:t>
      </w:r>
    </w:p>
    <w:p w:rsidR="002B7088" w:rsidRPr="001A6AD6" w:rsidRDefault="002B7088" w:rsidP="002B7088">
      <w:pPr>
        <w:spacing w:after="0" w:line="360" w:lineRule="auto"/>
        <w:ind w:left="2268"/>
        <w:jc w:val="both"/>
        <w:rPr>
          <w:rFonts w:ascii="Times New Roman" w:hAnsi="Times New Roman" w:cs="Times New Roman"/>
          <w:sz w:val="24"/>
          <w:szCs w:val="24"/>
        </w:rPr>
      </w:pPr>
    </w:p>
    <w:p w:rsidR="002B7088" w:rsidRPr="008E6181" w:rsidRDefault="002B7088" w:rsidP="002B7088">
      <w:pPr>
        <w:spacing w:after="0" w:line="240" w:lineRule="auto"/>
        <w:ind w:left="2268"/>
        <w:jc w:val="both"/>
        <w:rPr>
          <w:rFonts w:ascii="Times New Roman" w:hAnsi="Times New Roman" w:cs="Times New Roman"/>
          <w:sz w:val="20"/>
          <w:szCs w:val="20"/>
        </w:rPr>
      </w:pPr>
      <w:r w:rsidRPr="008E6181">
        <w:rPr>
          <w:rFonts w:ascii="Times New Roman" w:hAnsi="Times New Roman" w:cs="Times New Roman"/>
          <w:sz w:val="20"/>
          <w:szCs w:val="20"/>
        </w:rPr>
        <w:t>Que não há como se enxergar uma vedação implícita ao casamento homoafetivo sem afronta a caros princípios constitucionais, como o da igualdade, o da não discriminação, o da dignidade da pessoa humana e os do pluralismo e livre planejamento familiar, assim como o deferimento desse casamento em sede de atividade administrativa de corregedoria de ofícios civis pelos juízes de primeira instância.</w:t>
      </w:r>
    </w:p>
    <w:p w:rsidR="002B7088" w:rsidRPr="001A6AD6" w:rsidRDefault="002B7088" w:rsidP="002B7088">
      <w:pPr>
        <w:spacing w:after="0" w:line="360" w:lineRule="auto"/>
        <w:ind w:left="2268"/>
        <w:jc w:val="both"/>
        <w:rPr>
          <w:rFonts w:ascii="Times New Roman" w:hAnsi="Times New Roman" w:cs="Times New Roman"/>
          <w:sz w:val="24"/>
          <w:szCs w:val="24"/>
        </w:rPr>
      </w:pPr>
    </w:p>
    <w:p w:rsidR="002B7088" w:rsidRPr="008E6181" w:rsidRDefault="002B7088" w:rsidP="002B7088">
      <w:pPr>
        <w:spacing w:after="0" w:line="360" w:lineRule="auto"/>
        <w:ind w:firstLine="709"/>
        <w:jc w:val="both"/>
        <w:rPr>
          <w:rFonts w:ascii="Times New Roman" w:hAnsi="Times New Roman" w:cs="Times New Roman"/>
          <w:sz w:val="24"/>
          <w:szCs w:val="24"/>
        </w:rPr>
      </w:pPr>
      <w:r w:rsidRPr="008E6181">
        <w:rPr>
          <w:rFonts w:ascii="Times New Roman" w:hAnsi="Times New Roman" w:cs="Times New Roman"/>
          <w:sz w:val="24"/>
          <w:szCs w:val="24"/>
        </w:rPr>
        <w:t xml:space="preserve">Nesse sentido, faz – se necessário citar o trecho transcrito por Rodovalho (2015, p. 02) com as belíssimas palavras do voto do Justice Anthony Kennedy, com relação a decisão da Suprema Corte estadunidense: </w:t>
      </w:r>
    </w:p>
    <w:p w:rsidR="002B7088" w:rsidRPr="001A6AD6" w:rsidRDefault="002B7088" w:rsidP="002B7088">
      <w:pPr>
        <w:spacing w:after="0" w:line="360" w:lineRule="auto"/>
        <w:ind w:left="2268"/>
        <w:jc w:val="both"/>
        <w:rPr>
          <w:rFonts w:ascii="Times New Roman" w:hAnsi="Times New Roman" w:cs="Times New Roman"/>
          <w:sz w:val="24"/>
          <w:szCs w:val="24"/>
        </w:rPr>
      </w:pPr>
    </w:p>
    <w:p w:rsidR="002B7088" w:rsidRPr="008E6181" w:rsidRDefault="002B7088" w:rsidP="002B7088">
      <w:pPr>
        <w:spacing w:after="0" w:line="240" w:lineRule="auto"/>
        <w:ind w:left="2268"/>
        <w:jc w:val="both"/>
        <w:rPr>
          <w:rFonts w:ascii="Times New Roman" w:hAnsi="Times New Roman" w:cs="Times New Roman"/>
          <w:sz w:val="20"/>
          <w:szCs w:val="20"/>
        </w:rPr>
      </w:pPr>
      <w:r w:rsidRPr="008E6181">
        <w:rPr>
          <w:rFonts w:ascii="Times New Roman" w:hAnsi="Times New Roman" w:cs="Times New Roman"/>
          <w:sz w:val="20"/>
          <w:szCs w:val="20"/>
        </w:rPr>
        <w:t>“Nenhuma união é mais profunda do que o casamento, que incorpora os mais altos ideais de amor, fidelidade, dedicação, sacrifício e família. Na formação de uma união conjugal, duas pessoas se tornam algo maior do que uma vez que eles eram. Como alguns dos peticionários demonstram nesses casos, o casamento encarna um amor que pode ir além até mesmo da morte. Seria uma má compreensão desses homens e mulheres dizer que desrespeitam a ideia do casamento. Eles o respeitam, e o respeitam tão profundamente que o procuram para encontrar sua plenitude. Sua esperança é não serem condenados a viver na solidão, excluídos de uma das mais antigas instituições da civilização. Eles pedem igual dignidade aos olhos da lei. A Constituição concede-lhes esse direito”</w:t>
      </w:r>
    </w:p>
    <w:p w:rsidR="002B7088" w:rsidRPr="00FB2800" w:rsidRDefault="002B7088" w:rsidP="002B7088">
      <w:pPr>
        <w:spacing w:after="0" w:line="360" w:lineRule="auto"/>
        <w:ind w:left="2268"/>
        <w:jc w:val="both"/>
        <w:rPr>
          <w:rFonts w:ascii="Times New Roman" w:hAnsi="Times New Roman"/>
          <w:sz w:val="24"/>
          <w:szCs w:val="24"/>
        </w:rPr>
      </w:pPr>
    </w:p>
    <w:p w:rsidR="002B7088" w:rsidRPr="00D21366" w:rsidRDefault="002B7088" w:rsidP="002B7088">
      <w:pPr>
        <w:spacing w:after="0" w:line="360" w:lineRule="auto"/>
        <w:ind w:firstLine="709"/>
        <w:jc w:val="both"/>
        <w:rPr>
          <w:rFonts w:ascii="Times New Roman" w:hAnsi="Times New Roman" w:cs="Times New Roman"/>
          <w:sz w:val="24"/>
          <w:szCs w:val="24"/>
        </w:rPr>
      </w:pPr>
      <w:r w:rsidRPr="00D21366">
        <w:rPr>
          <w:rFonts w:ascii="Times New Roman" w:hAnsi="Times New Roman" w:cs="Times New Roman"/>
          <w:sz w:val="24"/>
          <w:szCs w:val="24"/>
        </w:rPr>
        <w:t>“A Resolução nº 17</w:t>
      </w:r>
      <w:r>
        <w:rPr>
          <w:rFonts w:ascii="Times New Roman" w:hAnsi="Times New Roman" w:cs="Times New Roman"/>
          <w:sz w:val="24"/>
          <w:szCs w:val="24"/>
        </w:rPr>
        <w:t>5/2013 do Conselho Nacional de J</w:t>
      </w:r>
      <w:r w:rsidRPr="00D21366">
        <w:rPr>
          <w:rFonts w:ascii="Times New Roman" w:hAnsi="Times New Roman" w:cs="Times New Roman"/>
          <w:sz w:val="24"/>
          <w:szCs w:val="24"/>
        </w:rPr>
        <w:t xml:space="preserve">ustiça representa, indubitavelmente, importante ato normativo, que tem como finalidade a efetivação dos </w:t>
      </w:r>
      <w:r w:rsidRPr="00D21366">
        <w:rPr>
          <w:rFonts w:ascii="Times New Roman" w:hAnsi="Times New Roman" w:cs="Times New Roman"/>
          <w:sz w:val="24"/>
          <w:szCs w:val="24"/>
        </w:rPr>
        <w:lastRenderedPageBreak/>
        <w:t>direitos dessas pessoas humanas que, até então, sem qualquer justificativa, não tinham acesso ao casamento civil” (BUENO, 2013, p. 05).</w:t>
      </w:r>
    </w:p>
    <w:p w:rsidR="002B7088" w:rsidRDefault="002B7088" w:rsidP="002B7088">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Almeida (2014, p. 03) ainda ressalta, </w:t>
      </w:r>
      <w:r w:rsidRPr="00D21366">
        <w:rPr>
          <w:rFonts w:ascii="Times New Roman" w:hAnsi="Times New Roman" w:cs="Times New Roman"/>
          <w:color w:val="000000"/>
          <w:sz w:val="24"/>
          <w:szCs w:val="24"/>
        </w:rPr>
        <w:t>“Após o julgado do Supremo Tribunal Federal, os pares homoafetivos tem os direitos de união estável garantidos e consequentemente, o casamento civil também já que a lei deve facilitar tal c</w:t>
      </w:r>
      <w:r>
        <w:rPr>
          <w:rFonts w:ascii="Times New Roman" w:hAnsi="Times New Roman" w:cs="Times New Roman"/>
          <w:color w:val="000000"/>
          <w:sz w:val="24"/>
          <w:szCs w:val="24"/>
        </w:rPr>
        <w:t>onversão”</w:t>
      </w:r>
    </w:p>
    <w:p w:rsidR="002B7088" w:rsidRDefault="002B7088" w:rsidP="002B7088">
      <w:pPr>
        <w:spacing w:after="0" w:line="360" w:lineRule="auto"/>
        <w:jc w:val="both"/>
        <w:rPr>
          <w:rFonts w:ascii="Times New Roman" w:hAnsi="Times New Roman"/>
          <w:sz w:val="24"/>
          <w:szCs w:val="24"/>
        </w:rPr>
      </w:pPr>
    </w:p>
    <w:p w:rsidR="002B7088" w:rsidRDefault="002B7088" w:rsidP="002B7088">
      <w:pPr>
        <w:spacing w:after="0" w:line="360" w:lineRule="auto"/>
        <w:jc w:val="both"/>
        <w:rPr>
          <w:rFonts w:ascii="Times New Roman" w:hAnsi="Times New Roman"/>
          <w:b/>
          <w:sz w:val="24"/>
          <w:szCs w:val="24"/>
        </w:rPr>
      </w:pPr>
      <w:r w:rsidRPr="00D21366">
        <w:rPr>
          <w:rFonts w:ascii="Times New Roman" w:hAnsi="Times New Roman"/>
          <w:b/>
          <w:sz w:val="24"/>
          <w:szCs w:val="24"/>
        </w:rPr>
        <w:t>5.2 As dificuldades encontradas no caminho para o reconhecimento das uniões homoafetivas</w:t>
      </w:r>
      <w:r>
        <w:rPr>
          <w:rFonts w:ascii="Times New Roman" w:hAnsi="Times New Roman"/>
          <w:b/>
          <w:sz w:val="24"/>
          <w:szCs w:val="24"/>
        </w:rPr>
        <w:t xml:space="preserve"> como entidade familiar.</w:t>
      </w:r>
    </w:p>
    <w:p w:rsidR="002B7088" w:rsidRPr="002C2663" w:rsidRDefault="002B7088" w:rsidP="002B7088">
      <w:pPr>
        <w:spacing w:after="0" w:line="360" w:lineRule="auto"/>
        <w:jc w:val="both"/>
        <w:rPr>
          <w:rFonts w:ascii="Times New Roman" w:hAnsi="Times New Roman"/>
          <w:sz w:val="24"/>
          <w:szCs w:val="24"/>
        </w:rPr>
      </w:pPr>
    </w:p>
    <w:p w:rsidR="002B7088" w:rsidRDefault="002B7088" w:rsidP="002B7088">
      <w:pPr>
        <w:spacing w:after="0" w:line="360" w:lineRule="auto"/>
        <w:ind w:firstLine="709"/>
        <w:jc w:val="both"/>
        <w:rPr>
          <w:rFonts w:ascii="Times New Roman" w:hAnsi="Times New Roman"/>
          <w:sz w:val="24"/>
          <w:szCs w:val="24"/>
        </w:rPr>
      </w:pPr>
      <w:r>
        <w:rPr>
          <w:rFonts w:ascii="Times New Roman" w:hAnsi="Times New Roman"/>
          <w:sz w:val="24"/>
          <w:szCs w:val="24"/>
        </w:rPr>
        <w:t>Para Chaves (2011), a</w:t>
      </w:r>
      <w:r w:rsidRPr="00C44C82">
        <w:rPr>
          <w:rFonts w:ascii="Times New Roman" w:hAnsi="Times New Roman"/>
          <w:sz w:val="24"/>
          <w:szCs w:val="24"/>
        </w:rPr>
        <w:t xml:space="preserve"> maior dificuldade</w:t>
      </w:r>
      <w:r>
        <w:rPr>
          <w:rFonts w:ascii="Times New Roman" w:hAnsi="Times New Roman"/>
          <w:sz w:val="24"/>
          <w:szCs w:val="24"/>
        </w:rPr>
        <w:t xml:space="preserve"> encontrada no casamento homoafetivo se baseia basicamente em argumentos culturais engessados em culturas passadas e por grandes restrições impostas por tradições religiosas, que defende o argumento de que, o casamento é exclusivamente dos heterossexuais, formados por homem e mulher e que só a união deste tipo de relacionamento poderá haver a procriação de outro ser, por que é isto que deve ser e pronto. Todavia, tais argumentos que podem ter algum tipo de influência em um certo número de pessoas, são frágeis diante da evolução dos tempos, do ser humano e dos novos tipos formações de famílias.</w:t>
      </w:r>
    </w:p>
    <w:p w:rsidR="002B7088" w:rsidRDefault="002B7088" w:rsidP="002B7088">
      <w:pPr>
        <w:spacing w:after="0" w:line="360" w:lineRule="auto"/>
        <w:ind w:firstLine="709"/>
        <w:jc w:val="both"/>
        <w:rPr>
          <w:rFonts w:ascii="Times New Roman" w:hAnsi="Times New Roman"/>
          <w:sz w:val="24"/>
          <w:szCs w:val="24"/>
        </w:rPr>
      </w:pPr>
      <w:r w:rsidRPr="00FF7707">
        <w:rPr>
          <w:rFonts w:ascii="Times New Roman" w:hAnsi="Times New Roman"/>
          <w:sz w:val="24"/>
          <w:szCs w:val="24"/>
        </w:rPr>
        <w:t>Um outro ponto</w:t>
      </w:r>
      <w:r>
        <w:rPr>
          <w:rFonts w:ascii="Times New Roman" w:hAnsi="Times New Roman"/>
          <w:sz w:val="24"/>
          <w:szCs w:val="24"/>
        </w:rPr>
        <w:t xml:space="preserve"> de vista é proposto por Veloso (2011, p. 09), que cita que a falta de sensibilidade por parte da sociedade e do judiciário, ser uma grande barreira no reconhecimento da união homoafetiva como entidade familiar, e diz: </w:t>
      </w:r>
    </w:p>
    <w:p w:rsidR="002B7088" w:rsidRPr="00FF7707" w:rsidRDefault="002B7088" w:rsidP="002B7088">
      <w:pPr>
        <w:spacing w:after="0" w:line="360" w:lineRule="auto"/>
        <w:ind w:left="2268"/>
        <w:jc w:val="both"/>
        <w:rPr>
          <w:rFonts w:ascii="Times New Roman" w:hAnsi="Times New Roman"/>
          <w:sz w:val="24"/>
          <w:szCs w:val="24"/>
        </w:rPr>
      </w:pPr>
    </w:p>
    <w:p w:rsidR="002B7088" w:rsidRPr="008F0B8E" w:rsidRDefault="002B7088" w:rsidP="002B7088">
      <w:pPr>
        <w:spacing w:after="0" w:line="240" w:lineRule="auto"/>
        <w:ind w:left="2268"/>
        <w:jc w:val="both"/>
        <w:rPr>
          <w:rFonts w:ascii="Times New Roman" w:hAnsi="Times New Roman" w:cs="Times New Roman"/>
          <w:b/>
          <w:sz w:val="20"/>
          <w:szCs w:val="20"/>
        </w:rPr>
      </w:pPr>
      <w:r w:rsidRPr="008F0B8E">
        <w:rPr>
          <w:rFonts w:ascii="Times New Roman" w:hAnsi="Times New Roman" w:cs="Times New Roman"/>
          <w:sz w:val="20"/>
          <w:szCs w:val="20"/>
        </w:rPr>
        <w:t>Com o foco nas relações homossexuais, demonstra-se a falta de sensibilidade com o outro, tanto por parte da sociedade em geral quanto por parte dos juristas. A cultura judaico-cristã, que ainda vê a homossexualidade como doença, mostra-se determinante no comportamento de indivíduos e grupos preconceituosos, quais se sentem ofendidos ao ver um casal gay em público e que cometem ataques, inclusive violentos, às minorias homoafetivas.</w:t>
      </w:r>
    </w:p>
    <w:p w:rsidR="002B7088" w:rsidRPr="00FF7707" w:rsidRDefault="002B7088" w:rsidP="002B7088">
      <w:pPr>
        <w:spacing w:after="0" w:line="360" w:lineRule="auto"/>
        <w:ind w:left="2268"/>
        <w:jc w:val="both"/>
        <w:rPr>
          <w:rFonts w:ascii="Times New Roman" w:hAnsi="Times New Roman"/>
          <w:sz w:val="24"/>
          <w:szCs w:val="24"/>
        </w:rPr>
      </w:pPr>
    </w:p>
    <w:p w:rsidR="002B7088" w:rsidRPr="00037AA2" w:rsidRDefault="002B7088" w:rsidP="002B7088">
      <w:pPr>
        <w:spacing w:after="0" w:line="360" w:lineRule="auto"/>
        <w:ind w:firstLine="709"/>
        <w:jc w:val="both"/>
        <w:rPr>
          <w:rFonts w:ascii="Times New Roman" w:hAnsi="Times New Roman"/>
          <w:sz w:val="24"/>
          <w:szCs w:val="24"/>
        </w:rPr>
      </w:pPr>
      <w:r>
        <w:rPr>
          <w:rFonts w:ascii="Times New Roman" w:hAnsi="Times New Roman"/>
          <w:sz w:val="24"/>
          <w:szCs w:val="24"/>
        </w:rPr>
        <w:t>Veloso (2011, p. 10),</w:t>
      </w:r>
      <w:r w:rsidRPr="00037AA2">
        <w:rPr>
          <w:rFonts w:ascii="Times New Roman" w:hAnsi="Times New Roman"/>
          <w:sz w:val="24"/>
          <w:szCs w:val="24"/>
        </w:rPr>
        <w:t xml:space="preserve"> ainda ressalta que o preconceito com relação ao casamento homoafetivo ainda é uma barreira muito grande a ser vencida:</w:t>
      </w:r>
    </w:p>
    <w:p w:rsidR="002B7088" w:rsidRPr="00720F7E" w:rsidRDefault="002B7088" w:rsidP="002B7088">
      <w:pPr>
        <w:spacing w:after="0" w:line="360" w:lineRule="auto"/>
        <w:ind w:left="2268"/>
        <w:jc w:val="both"/>
        <w:rPr>
          <w:rFonts w:ascii="Times New Roman" w:hAnsi="Times New Roman" w:cs="Times New Roman"/>
          <w:sz w:val="24"/>
          <w:szCs w:val="24"/>
        </w:rPr>
      </w:pPr>
    </w:p>
    <w:p w:rsidR="002B7088" w:rsidRPr="008F0B8E" w:rsidRDefault="002B7088" w:rsidP="002B7088">
      <w:pPr>
        <w:spacing w:after="0" w:line="240" w:lineRule="auto"/>
        <w:ind w:left="2268"/>
        <w:jc w:val="both"/>
        <w:rPr>
          <w:rFonts w:ascii="Times New Roman" w:hAnsi="Times New Roman" w:cs="Times New Roman"/>
          <w:b/>
          <w:sz w:val="20"/>
          <w:szCs w:val="20"/>
        </w:rPr>
      </w:pPr>
      <w:r>
        <w:rPr>
          <w:rFonts w:ascii="Times New Roman" w:hAnsi="Times New Roman" w:cs="Times New Roman"/>
          <w:sz w:val="20"/>
          <w:szCs w:val="20"/>
        </w:rPr>
        <w:t>O</w:t>
      </w:r>
      <w:r w:rsidRPr="008F0B8E">
        <w:rPr>
          <w:rFonts w:ascii="Times New Roman" w:hAnsi="Times New Roman" w:cs="Times New Roman"/>
          <w:sz w:val="20"/>
          <w:szCs w:val="20"/>
        </w:rPr>
        <w:t>s preconceitos se perpetuam, principalmente nos casos relativos ao casamento. Argumentos contrários ao casamento devido à impossibilidade de procriação dos gays, por incrível que pareça, não são raros. Desconsidera-se, desse modo, os inúmeros pares heterossexuais casados que não podem ou não querem ter filho, além das possibilidades de adoção e inseminação artificial existentes. Há uma barreira, mesmo não reconhecida conscientemente, que impede o se colocar no lugar dos homossexuais, que, na maioria das vezes, não escolhem sua opção sexual, mas pagam impostos e cumprem todas suas obrigações legais.</w:t>
      </w:r>
    </w:p>
    <w:p w:rsidR="002B7088" w:rsidRPr="00037AA2" w:rsidRDefault="002B7088" w:rsidP="002B7088">
      <w:pPr>
        <w:spacing w:after="0" w:line="360" w:lineRule="auto"/>
        <w:ind w:left="2268"/>
        <w:jc w:val="both"/>
        <w:rPr>
          <w:rFonts w:ascii="Times New Roman" w:hAnsi="Times New Roman"/>
          <w:sz w:val="24"/>
          <w:szCs w:val="24"/>
        </w:rPr>
      </w:pPr>
    </w:p>
    <w:p w:rsidR="002B7088" w:rsidRPr="000632D1" w:rsidRDefault="002B7088" w:rsidP="002B70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Pr="000632D1">
        <w:rPr>
          <w:rFonts w:ascii="Times New Roman" w:hAnsi="Times New Roman" w:cs="Times New Roman"/>
          <w:sz w:val="24"/>
          <w:szCs w:val="24"/>
        </w:rPr>
        <w:t>Olvidam-se que a sociedade está em movimento constante e a lei e as normas não podem restar estáticas, enraizadas em juízos ultrapassados e em desacordo com o momento atual vivido pelos povos</w:t>
      </w:r>
      <w:r>
        <w:rPr>
          <w:rFonts w:ascii="Times New Roman" w:hAnsi="Times New Roman" w:cs="Times New Roman"/>
          <w:sz w:val="24"/>
          <w:szCs w:val="24"/>
        </w:rPr>
        <w:t>”</w:t>
      </w:r>
      <w:r w:rsidRPr="000632D1">
        <w:rPr>
          <w:rFonts w:ascii="Times New Roman" w:hAnsi="Times New Roman" w:cs="Times New Roman"/>
          <w:sz w:val="24"/>
          <w:szCs w:val="24"/>
        </w:rPr>
        <w:t xml:space="preserve"> (CHAVES, 2011, P.02).</w:t>
      </w:r>
    </w:p>
    <w:p w:rsidR="002B7088" w:rsidRPr="007A55A5" w:rsidRDefault="002B7088" w:rsidP="002B7088">
      <w:pPr>
        <w:spacing w:after="0" w:line="360" w:lineRule="auto"/>
        <w:jc w:val="both"/>
        <w:rPr>
          <w:rFonts w:ascii="Times New Roman" w:hAnsi="Times New Roman"/>
          <w:sz w:val="24"/>
          <w:szCs w:val="24"/>
        </w:rPr>
      </w:pPr>
    </w:p>
    <w:p w:rsidR="002B7088" w:rsidRDefault="002B7088" w:rsidP="002B7088">
      <w:pPr>
        <w:spacing w:after="0" w:line="360" w:lineRule="auto"/>
        <w:jc w:val="both"/>
        <w:rPr>
          <w:rFonts w:ascii="Times New Roman" w:hAnsi="Times New Roman"/>
          <w:b/>
          <w:sz w:val="24"/>
          <w:szCs w:val="24"/>
        </w:rPr>
      </w:pPr>
      <w:r>
        <w:rPr>
          <w:rFonts w:ascii="Times New Roman" w:hAnsi="Times New Roman"/>
          <w:b/>
          <w:sz w:val="24"/>
          <w:szCs w:val="24"/>
        </w:rPr>
        <w:t>6. CONCLUSÃO</w:t>
      </w:r>
    </w:p>
    <w:p w:rsidR="002B7088" w:rsidRPr="007A55A5" w:rsidRDefault="002B7088" w:rsidP="002B7088">
      <w:pPr>
        <w:spacing w:after="0" w:line="360" w:lineRule="auto"/>
        <w:jc w:val="both"/>
        <w:rPr>
          <w:rFonts w:ascii="Times New Roman" w:hAnsi="Times New Roman"/>
          <w:sz w:val="24"/>
          <w:szCs w:val="24"/>
        </w:rPr>
      </w:pPr>
    </w:p>
    <w:p w:rsidR="002B7088" w:rsidRDefault="002B7088" w:rsidP="002B7088">
      <w:pPr>
        <w:spacing w:after="0" w:line="360" w:lineRule="auto"/>
        <w:ind w:firstLine="709"/>
        <w:jc w:val="both"/>
        <w:rPr>
          <w:rFonts w:ascii="Times New Roman" w:hAnsi="Times New Roman"/>
          <w:sz w:val="24"/>
          <w:szCs w:val="24"/>
        </w:rPr>
      </w:pPr>
      <w:r>
        <w:rPr>
          <w:rFonts w:ascii="Times New Roman" w:hAnsi="Times New Roman"/>
          <w:sz w:val="24"/>
          <w:szCs w:val="24"/>
        </w:rPr>
        <w:t>Com um intuito de melhor entendimento sobre o reconhecimento da união homoafetiva como entidade familiar, este artigo teve a preocupação de provocar no leitor a reflexão quanto ao assunto abordado. Observou-se durante os estudos feitos, constatou-se que o preconceito ainda tem forte influência nos órgãos do poder, tendo em vista que estes deveriam proteger e guardar os direitos destes grupos que são uma minoria na sociedade e que sofrem com a discriminação. No entanto observou-se também que já existe uma grande aceitação das relações homoafetivas por parte da sociedade e até mesmo dos homossexuais que já não vivem mais escondidos e assumem a sua sexualidade.</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ar-SA"/>
        </w:rPr>
      </w:pPr>
      <w:r>
        <w:rPr>
          <w:rFonts w:ascii="Times New Roman" w:hAnsi="Times New Roman"/>
          <w:sz w:val="24"/>
          <w:szCs w:val="24"/>
        </w:rPr>
        <w:t xml:space="preserve">Este trabalho demonstrou que muito tem se discutido nos tribunais a favor da união homoafetiva. Contudo em resposta a problemática deste artigo sobre: </w:t>
      </w:r>
      <w:r w:rsidRPr="00891126">
        <w:rPr>
          <w:rFonts w:ascii="Times New Roman" w:eastAsia="Times New Roman" w:hAnsi="Times New Roman" w:cs="Times New Roman"/>
          <w:sz w:val="24"/>
          <w:szCs w:val="24"/>
          <w:lang w:eastAsia="ar-SA"/>
        </w:rPr>
        <w:t>Pode um casal homoafetivo exigir o casamento civil face ao princípio da igualdade?</w:t>
      </w:r>
      <w:r>
        <w:rPr>
          <w:rFonts w:ascii="Times New Roman" w:eastAsia="Times New Roman" w:hAnsi="Times New Roman" w:cs="Times New Roman"/>
          <w:sz w:val="24"/>
          <w:szCs w:val="24"/>
          <w:lang w:eastAsia="ar-SA"/>
        </w:rPr>
        <w:t xml:space="preserve"> Observa –se pautando – nos, no que a legislação prescreve que, consagra a igualdade e condena de forma expressa todos os tipos de preconceito e discriminação. Podemos citar ainda em resposta a problemática deste artigo, a Constituição Federal de 1988, que deixa claro em seu artigo 3º inciso IV que, “ devemos promover o bem a todos, sem preconceito de origem, raça, sexo, idade e quaisquer outras formas de discriminação”. Ainda diga-se mais, A lei é clara quando cita na referida constituição, em seu artigo 5º que diz: “Todos somos iguais perante a lei, sem distinção de qualquer natureza”. </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No entanto partido do que se observou ao longo dos estudos deste trabalho, analisando o que está explícito na legislação, fundamentando-se no princípio da igualdade da pessoa humana e respondendo à pergunta que foi levantada neste artigo, é possível sim, a justificativa de amparar o casamento homoafetivo e garantir ales os mesmo direitos concedidos aos casais heterossexuais no princípio da igualdade e de outros princípios fundamentais norteadores que protegem os direitos seres humanos, pois a legislação deixa esta brecha quando  diz que todos somos iguais perante alei. Então, iguais quer dizer direitos iguais.</w:t>
      </w:r>
    </w:p>
    <w:p w:rsidR="002B7088" w:rsidRDefault="002B7088" w:rsidP="002B7088">
      <w:pPr>
        <w:spacing w:after="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Por fim, com os estudos feitos com base em diversas opiniões de autores estudiosos sobre o tema proposto, foi possível atingir os objetivos deste trabalho que era com relação a possibilidade do casamento homoafetivo nos direitos brasileiros, amparado pelo princípio da </w:t>
      </w:r>
      <w:r>
        <w:rPr>
          <w:rFonts w:ascii="Times New Roman" w:eastAsia="Times New Roman" w:hAnsi="Times New Roman" w:cs="Times New Roman"/>
          <w:sz w:val="24"/>
          <w:szCs w:val="24"/>
          <w:lang w:eastAsia="ar-SA"/>
        </w:rPr>
        <w:lastRenderedPageBreak/>
        <w:t>igualdade, e como já podemos observar na resolução 175/2013 do Concelho Nacional de Justiça, isto já é um fato e que já existe punições cabíveis para os cartórios brasileiros que se recusarem a fazer o casamento civil ou converter a união estável em casamento civil.</w:t>
      </w:r>
    </w:p>
    <w:p w:rsidR="002B7088" w:rsidRDefault="002B7088" w:rsidP="002B7088">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tudo devemos pensar que as pessoas que fazem a opção pela união homoafetiva não podem ter tratamento desigual da maioria das pessoas. As escolhas pessoais de cada um devem serem livres e legítimas são muitas na sociedade e deste modo terão de serem aceitas e entendidas como válida. </w:t>
      </w:r>
    </w:p>
    <w:p w:rsidR="002B7088" w:rsidRPr="00B852BA" w:rsidRDefault="002B7088" w:rsidP="002B7088">
      <w:pPr>
        <w:spacing w:after="0" w:line="360" w:lineRule="auto"/>
        <w:jc w:val="both"/>
        <w:rPr>
          <w:rFonts w:ascii="Times New Roman" w:hAnsi="Times New Roman"/>
          <w:sz w:val="24"/>
          <w:szCs w:val="24"/>
        </w:rPr>
      </w:pPr>
    </w:p>
    <w:p w:rsidR="002B7088" w:rsidRPr="00B852BA" w:rsidRDefault="002B7088" w:rsidP="002B7088">
      <w:pPr>
        <w:spacing w:after="0" w:line="360" w:lineRule="auto"/>
        <w:jc w:val="both"/>
        <w:rPr>
          <w:rFonts w:ascii="Times New Roman" w:hAnsi="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Pr="00B852BA" w:rsidRDefault="002B7088" w:rsidP="002B7088">
      <w:pPr>
        <w:spacing w:after="0" w:line="360" w:lineRule="auto"/>
        <w:jc w:val="both"/>
        <w:rPr>
          <w:rFonts w:ascii="Times New Roman" w:hAnsi="Times New Roman" w:cs="Times New Roman"/>
          <w:sz w:val="24"/>
          <w:szCs w:val="24"/>
        </w:rPr>
      </w:pPr>
    </w:p>
    <w:p w:rsidR="002B7088" w:rsidRDefault="002B7088" w:rsidP="002B7088">
      <w:pPr>
        <w:spacing w:after="0" w:line="240" w:lineRule="auto"/>
        <w:rPr>
          <w:rFonts w:ascii="Times New Roman" w:hAnsi="Times New Roman" w:cs="Times New Roman"/>
          <w:sz w:val="24"/>
          <w:szCs w:val="24"/>
        </w:rPr>
      </w:pPr>
    </w:p>
    <w:p w:rsidR="002B7088" w:rsidRPr="001E71CF" w:rsidRDefault="002B7088" w:rsidP="002B7088">
      <w:pPr>
        <w:spacing w:after="0" w:line="240" w:lineRule="auto"/>
        <w:jc w:val="both"/>
        <w:rPr>
          <w:rFonts w:ascii="Times New Roman" w:hAnsi="Times New Roman" w:cs="Times New Roman"/>
          <w:b/>
          <w:sz w:val="24"/>
          <w:szCs w:val="24"/>
        </w:rPr>
      </w:pPr>
      <w:bookmarkStart w:id="6" w:name="_GoBack"/>
      <w:bookmarkEnd w:id="6"/>
      <w:r w:rsidRPr="001E71CF">
        <w:rPr>
          <w:rFonts w:ascii="Times New Roman" w:hAnsi="Times New Roman" w:cs="Times New Roman"/>
          <w:b/>
          <w:sz w:val="24"/>
          <w:szCs w:val="24"/>
        </w:rPr>
        <w:lastRenderedPageBreak/>
        <w:t>REFERÊNCIAS</w:t>
      </w:r>
      <w:bookmarkEnd w:id="5"/>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spacing w:after="0" w:line="240" w:lineRule="auto"/>
        <w:jc w:val="both"/>
        <w:rPr>
          <w:rStyle w:val="url"/>
          <w:rFonts w:ascii="Times New Roman" w:hAnsi="Times New Roman" w:cs="Times New Roman"/>
          <w:sz w:val="24"/>
          <w:szCs w:val="24"/>
        </w:rPr>
      </w:pPr>
      <w:r w:rsidRPr="001E71CF">
        <w:rPr>
          <w:rFonts w:ascii="Times New Roman" w:hAnsi="Times New Roman" w:cs="Times New Roman"/>
          <w:sz w:val="24"/>
          <w:szCs w:val="24"/>
        </w:rPr>
        <w:t xml:space="preserve">ALESSI, Dóris de Cássia. </w:t>
      </w:r>
      <w:r w:rsidRPr="001E71CF">
        <w:rPr>
          <w:rFonts w:ascii="Times New Roman" w:hAnsi="Times New Roman" w:cs="Times New Roman"/>
          <w:b/>
          <w:sz w:val="24"/>
          <w:szCs w:val="24"/>
        </w:rPr>
        <w:t>A família homoafetiva e o princípio da dignidade da pessoa humana.</w:t>
      </w:r>
      <w:r w:rsidRPr="001E71CF">
        <w:rPr>
          <w:rFonts w:ascii="Times New Roman" w:hAnsi="Times New Roman" w:cs="Times New Roman"/>
          <w:sz w:val="24"/>
          <w:szCs w:val="24"/>
        </w:rPr>
        <w:t xml:space="preserve"> Revista Jus Brasil, Teresina, 2011. Disponível em: </w:t>
      </w:r>
      <w:hyperlink r:id="rId6" w:history="1">
        <w:r w:rsidRPr="001E71CF">
          <w:rPr>
            <w:rStyle w:val="Hyperlink"/>
            <w:rFonts w:ascii="Times New Roman" w:hAnsi="Times New Roman" w:cs="Times New Roman"/>
            <w:sz w:val="24"/>
            <w:szCs w:val="24"/>
          </w:rPr>
          <w:t>http://jus.com.br/artigos/19055</w:t>
        </w:r>
      </w:hyperlink>
      <w:r w:rsidRPr="001E71CF">
        <w:rPr>
          <w:rStyle w:val="url"/>
          <w:rFonts w:ascii="Times New Roman" w:hAnsi="Times New Roman" w:cs="Times New Roman"/>
          <w:sz w:val="24"/>
          <w:szCs w:val="24"/>
        </w:rPr>
        <w:t>. Acesso em: 15 Junho de 2015.</w:t>
      </w:r>
    </w:p>
    <w:p w:rsidR="002B7088" w:rsidRPr="001E71CF" w:rsidRDefault="002B7088" w:rsidP="002B7088">
      <w:pPr>
        <w:spacing w:after="0" w:line="240" w:lineRule="auto"/>
        <w:jc w:val="both"/>
        <w:rPr>
          <w:rStyle w:val="url"/>
          <w:rFonts w:ascii="Times New Roman" w:hAnsi="Times New Roman" w:cs="Times New Roman"/>
          <w:sz w:val="24"/>
          <w:szCs w:val="24"/>
        </w:rPr>
      </w:pP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ALMEIDA, Pierre. </w:t>
      </w:r>
      <w:r w:rsidRPr="001E71CF">
        <w:rPr>
          <w:rFonts w:ascii="Times New Roman" w:hAnsi="Times New Roman" w:cs="Times New Roman"/>
          <w:b/>
          <w:sz w:val="24"/>
          <w:szCs w:val="24"/>
        </w:rPr>
        <w:t>Convenção da união homoafetiva em casamento civil</w:t>
      </w:r>
      <w:r w:rsidRPr="001E71CF">
        <w:rPr>
          <w:rFonts w:ascii="Times New Roman" w:eastAsia="Times New Roman" w:hAnsi="Times New Roman" w:cs="Times New Roman"/>
          <w:sz w:val="24"/>
          <w:szCs w:val="24"/>
          <w:lang w:eastAsia="pt-BR"/>
        </w:rPr>
        <w:t xml:space="preserve">. </w:t>
      </w:r>
      <w:r w:rsidRPr="001E71CF">
        <w:rPr>
          <w:rFonts w:ascii="Times New Roman" w:eastAsia="Times New Roman" w:hAnsi="Times New Roman" w:cs="Times New Roman"/>
          <w:bCs/>
          <w:sz w:val="24"/>
          <w:szCs w:val="24"/>
          <w:lang w:eastAsia="pt-BR"/>
        </w:rPr>
        <w:t>Revista JusNavigandi</w:t>
      </w:r>
      <w:r w:rsidRPr="001E71CF">
        <w:rPr>
          <w:rFonts w:ascii="Times New Roman" w:eastAsia="Times New Roman" w:hAnsi="Times New Roman" w:cs="Times New Roman"/>
          <w:sz w:val="24"/>
          <w:szCs w:val="24"/>
          <w:lang w:eastAsia="pt-BR"/>
        </w:rPr>
        <w:t>, Teresina</w:t>
      </w:r>
      <w:r w:rsidRPr="001E71CF">
        <w:rPr>
          <w:rFonts w:ascii="Times New Roman" w:hAnsi="Times New Roman" w:cs="Times New Roman"/>
          <w:sz w:val="24"/>
          <w:szCs w:val="24"/>
        </w:rPr>
        <w:t xml:space="preserve"> ,2014, n. 31604.</w:t>
      </w:r>
      <w:r w:rsidRPr="001E71CF">
        <w:rPr>
          <w:rFonts w:ascii="Times New Roman" w:eastAsia="Times New Roman" w:hAnsi="Times New Roman" w:cs="Times New Roman"/>
          <w:sz w:val="24"/>
          <w:szCs w:val="24"/>
          <w:lang w:eastAsia="pt-BR"/>
        </w:rPr>
        <w:t xml:space="preserve"> Disponível em: &lt;</w:t>
      </w:r>
      <w:r w:rsidRPr="001E71CF">
        <w:rPr>
          <w:rFonts w:ascii="Times New Roman" w:hAnsi="Times New Roman" w:cs="Times New Roman"/>
          <w:sz w:val="24"/>
          <w:szCs w:val="24"/>
        </w:rPr>
        <w:t>http://jus.com.br/pareceres/31604/conversao-da-uniao-estavel-homoafetiva-em-casamento-civil</w:t>
      </w:r>
      <w:r w:rsidRPr="001E71CF">
        <w:rPr>
          <w:rFonts w:ascii="Times New Roman" w:eastAsia="Times New Roman" w:hAnsi="Times New Roman" w:cs="Times New Roman"/>
          <w:sz w:val="24"/>
          <w:szCs w:val="24"/>
          <w:lang w:eastAsia="pt-BR"/>
        </w:rPr>
        <w:t>&gt;. Acesso em 15 de set. 2015.</w:t>
      </w:r>
    </w:p>
    <w:p w:rsidR="002B7088" w:rsidRPr="001E71CF" w:rsidRDefault="002B7088" w:rsidP="002B7088">
      <w:pPr>
        <w:spacing w:after="0" w:line="240" w:lineRule="auto"/>
        <w:jc w:val="both"/>
        <w:rPr>
          <w:rStyle w:val="url"/>
          <w:rFonts w:ascii="Times New Roman" w:hAnsi="Times New Roman" w:cs="Times New Roman"/>
          <w:sz w:val="24"/>
          <w:szCs w:val="24"/>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Style w:val="url"/>
          <w:rFonts w:ascii="Times New Roman" w:hAnsi="Times New Roman" w:cs="Times New Roman"/>
          <w:sz w:val="24"/>
          <w:szCs w:val="24"/>
        </w:rPr>
        <w:t>ARAÚJO, Bruna C. Ximenes de Araújo; et al</w:t>
      </w:r>
      <w:r w:rsidRPr="001E71CF">
        <w:rPr>
          <w:rStyle w:val="url"/>
          <w:rFonts w:ascii="Times New Roman" w:hAnsi="Times New Roman" w:cs="Times New Roman"/>
          <w:b/>
          <w:sz w:val="24"/>
          <w:szCs w:val="24"/>
        </w:rPr>
        <w:t>. União homoafetiva: um novo perfil da família brasileira</w:t>
      </w:r>
      <w:r w:rsidRPr="001E71CF">
        <w:rPr>
          <w:rStyle w:val="url"/>
          <w:rFonts w:ascii="Times New Roman" w:hAnsi="Times New Roman" w:cs="Times New Roman"/>
          <w:sz w:val="24"/>
          <w:szCs w:val="24"/>
        </w:rPr>
        <w:t>. 2013, 18f. Dissertação (Pós - graduação em Direito) Faculdades integradas de três Lagoas – MS. Disponível em: &lt;</w:t>
      </w:r>
      <w:r w:rsidRPr="001E71CF">
        <w:rPr>
          <w:rFonts w:ascii="Times New Roman" w:hAnsi="Times New Roman" w:cs="Times New Roman"/>
          <w:sz w:val="24"/>
          <w:szCs w:val="24"/>
        </w:rPr>
        <w:t>http://www.aems.com.br/publicacao/edicaoatual/sumario/downloads/2013/UNIAO-HOMOAFETIVA-UM-NOVO-PERFIL-DA-FAMILIA-BRASILEIRA.pdf&gt;. Acesso em: 20 de agosto de 2015.</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Fonts w:ascii="Times New Roman" w:hAnsi="Times New Roman" w:cs="Times New Roman"/>
          <w:sz w:val="24"/>
          <w:szCs w:val="24"/>
        </w:rPr>
        <w:t>BARROSO, Luíz Roberto</w:t>
      </w:r>
      <w:r w:rsidRPr="001E71CF">
        <w:rPr>
          <w:rFonts w:ascii="Times New Roman" w:hAnsi="Times New Roman" w:cs="Times New Roman"/>
          <w:b/>
          <w:sz w:val="24"/>
          <w:szCs w:val="24"/>
        </w:rPr>
        <w:t>. Diferentes mais iguais: O Reconhecimento Jurídico das Relações Homoafetivas</w:t>
      </w:r>
      <w:r w:rsidRPr="001E71CF">
        <w:rPr>
          <w:rFonts w:ascii="Times New Roman" w:hAnsi="Times New Roman" w:cs="Times New Roman"/>
          <w:sz w:val="24"/>
          <w:szCs w:val="24"/>
        </w:rPr>
        <w:t>. Revista Diálogo Jurídico, Salvador – Bahia. Nº 08 p. 01-37, maio/agosto 2007. Disponível em: &lt;http://www.direitopublico.com.br/pdf_seguro/diferentes_iguais_lrbarroso.pdf&gt;. Acesso em: 21 de agosto de 2015.</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tabs>
          <w:tab w:val="left" w:pos="0"/>
        </w:tabs>
        <w:autoSpaceDE w:val="0"/>
        <w:spacing w:after="0" w:line="240" w:lineRule="auto"/>
        <w:jc w:val="both"/>
        <w:rPr>
          <w:rStyle w:val="ya-q-full-text"/>
          <w:rFonts w:cs="Times New Roman"/>
        </w:rPr>
      </w:pPr>
      <w:r w:rsidRPr="001E71CF">
        <w:rPr>
          <w:rStyle w:val="Forte"/>
          <w:rFonts w:ascii="Times New Roman" w:hAnsi="Times New Roman" w:cs="Times New Roman"/>
          <w:sz w:val="24"/>
          <w:szCs w:val="24"/>
        </w:rPr>
        <w:t xml:space="preserve">______ </w:t>
      </w:r>
      <w:r w:rsidRPr="001E71CF">
        <w:rPr>
          <w:rStyle w:val="ya-q-full-text"/>
          <w:rFonts w:cs="Times New Roman"/>
        </w:rPr>
        <w:t>BRASIL</w:t>
      </w:r>
      <w:r w:rsidRPr="001E71CF">
        <w:rPr>
          <w:rStyle w:val="ya-q-full-text"/>
          <w:rFonts w:cs="Times New Roman"/>
          <w:b/>
        </w:rPr>
        <w:t>. Constituição (1988)</w:t>
      </w:r>
      <w:r w:rsidRPr="001E71CF">
        <w:rPr>
          <w:rStyle w:val="ya-q-full-text"/>
          <w:rFonts w:cs="Times New Roman"/>
        </w:rPr>
        <w:t>. Constituição da República Federativa do Brasil. Brasília, DF, Senado, 1998.</w:t>
      </w:r>
    </w:p>
    <w:p w:rsidR="002B7088" w:rsidRPr="001E71CF" w:rsidRDefault="002B7088" w:rsidP="002B7088">
      <w:pPr>
        <w:tabs>
          <w:tab w:val="left" w:pos="0"/>
        </w:tabs>
        <w:autoSpaceDE w:val="0"/>
        <w:spacing w:after="0" w:line="240" w:lineRule="auto"/>
        <w:jc w:val="both"/>
        <w:rPr>
          <w:rStyle w:val="ya-q-full-text"/>
          <w:rFonts w:cs="Times New Roman"/>
        </w:rPr>
      </w:pPr>
    </w:p>
    <w:p w:rsidR="002B7088" w:rsidRPr="001E71CF" w:rsidRDefault="002B7088" w:rsidP="002B7088">
      <w:pPr>
        <w:pStyle w:val="NormalWeb"/>
        <w:shd w:val="clear" w:color="auto" w:fill="FFFFFF"/>
        <w:spacing w:before="0" w:beforeAutospacing="0" w:after="0" w:afterAutospacing="0"/>
        <w:jc w:val="both"/>
        <w:rPr>
          <w:shd w:val="clear" w:color="auto" w:fill="FFFFFF"/>
        </w:rPr>
      </w:pPr>
      <w:r w:rsidRPr="001E71CF">
        <w:rPr>
          <w:rStyle w:val="Forte"/>
        </w:rPr>
        <w:t>_____BRASIL. Lei nº 10. 406</w:t>
      </w:r>
      <w:r w:rsidRPr="001E71CF">
        <w:rPr>
          <w:shd w:val="clear" w:color="auto" w:fill="FFFFFF"/>
        </w:rPr>
        <w:t>, de 10 de Janeiro de 2002. Novo código civil brasileiro, legislação federal.</w:t>
      </w:r>
    </w:p>
    <w:p w:rsidR="002B7088" w:rsidRPr="001E71CF" w:rsidRDefault="002B7088" w:rsidP="002B7088">
      <w:pPr>
        <w:pStyle w:val="NormalWeb"/>
        <w:shd w:val="clear" w:color="auto" w:fill="FFFFFF"/>
        <w:spacing w:before="0" w:beforeAutospacing="0" w:after="0" w:afterAutospacing="0"/>
        <w:jc w:val="both"/>
        <w:rPr>
          <w:shd w:val="clear" w:color="auto" w:fill="FFFFFF"/>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Style w:val="Forte"/>
          <w:rFonts w:ascii="Times New Roman" w:hAnsi="Times New Roman" w:cs="Times New Roman"/>
          <w:sz w:val="24"/>
          <w:szCs w:val="24"/>
        </w:rPr>
        <w:t>______</w:t>
      </w:r>
      <w:r w:rsidRPr="001E71CF">
        <w:rPr>
          <w:rFonts w:ascii="Times New Roman" w:hAnsi="Times New Roman" w:cs="Times New Roman"/>
          <w:sz w:val="24"/>
          <w:szCs w:val="24"/>
        </w:rPr>
        <w:t xml:space="preserve">BRASIL. </w:t>
      </w:r>
      <w:r w:rsidRPr="001E71CF">
        <w:rPr>
          <w:rFonts w:ascii="Times New Roman" w:hAnsi="Times New Roman" w:cs="Times New Roman"/>
          <w:b/>
          <w:sz w:val="24"/>
          <w:szCs w:val="24"/>
        </w:rPr>
        <w:t>Congresso. Senado. Resolução nº 175, de 14 de maio de 2013</w:t>
      </w:r>
      <w:r w:rsidRPr="001E71CF">
        <w:rPr>
          <w:rFonts w:ascii="Times New Roman" w:hAnsi="Times New Roman" w:cs="Times New Roman"/>
          <w:sz w:val="24"/>
          <w:szCs w:val="24"/>
        </w:rPr>
        <w:t xml:space="preserve">. Dispões sobre </w:t>
      </w:r>
      <w:r w:rsidRPr="001E71CF">
        <w:rPr>
          <w:rFonts w:ascii="Times New Roman" w:eastAsia="Times New Roman" w:hAnsi="Times New Roman" w:cs="Times New Roman"/>
          <w:sz w:val="24"/>
          <w:szCs w:val="24"/>
          <w:lang w:eastAsia="pt-BR"/>
        </w:rPr>
        <w:t xml:space="preserve">Dispõe sobre a habilitação, celebração de casamento civil, ou de conversão de união estável em casamento, entre pessoas de mesmo </w:t>
      </w:r>
      <w:r w:rsidRPr="001E71CF">
        <w:rPr>
          <w:rFonts w:ascii="Times New Roman" w:hAnsi="Times New Roman" w:cs="Times New Roman"/>
          <w:sz w:val="24"/>
          <w:szCs w:val="24"/>
        </w:rPr>
        <w:t>sexo. Disponível em: &lt;http://www.cnj.jus.br/images/imprensa/resolu%C3%A7%C3%A3o_n_175.pdf&gt;. Acesso em 30 de agosto de 2015.</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r w:rsidRPr="001E71CF">
        <w:rPr>
          <w:rFonts w:ascii="Times New Roman" w:hAnsi="Times New Roman" w:cs="Times New Roman"/>
          <w:sz w:val="24"/>
          <w:szCs w:val="24"/>
        </w:rPr>
        <w:t xml:space="preserve">BUENO, Octávio Ginez de Almeida. </w:t>
      </w:r>
      <w:r w:rsidRPr="001E71CF">
        <w:rPr>
          <w:rFonts w:ascii="Times New Roman" w:hAnsi="Times New Roman" w:cs="Times New Roman"/>
          <w:b/>
          <w:sz w:val="24"/>
          <w:szCs w:val="24"/>
        </w:rPr>
        <w:t>Casamento homoafetivo e Resolução do CNJ: efetivação dos direitos humanos.</w:t>
      </w:r>
      <w:r w:rsidRPr="001E71CF">
        <w:rPr>
          <w:rStyle w:val="Forte"/>
          <w:rFonts w:ascii="Times New Roman" w:hAnsi="Times New Roman" w:cs="Times New Roman"/>
          <w:sz w:val="24"/>
          <w:szCs w:val="24"/>
        </w:rPr>
        <w:t>Revista Jus Navigandi</w:t>
      </w:r>
      <w:r w:rsidRPr="001E71CF">
        <w:rPr>
          <w:rFonts w:ascii="Times New Roman" w:hAnsi="Times New Roman" w:cs="Times New Roman"/>
          <w:sz w:val="24"/>
          <w:szCs w:val="24"/>
        </w:rPr>
        <w:t xml:space="preserve">, Teresina, maio de 2013. Disponível em: </w:t>
      </w:r>
      <w:r w:rsidRPr="001E71CF">
        <w:rPr>
          <w:rStyle w:val="url"/>
          <w:rFonts w:ascii="Times New Roman" w:hAnsi="Times New Roman" w:cs="Times New Roman"/>
          <w:sz w:val="24"/>
          <w:szCs w:val="24"/>
        </w:rPr>
        <w:t>&lt;http://jus.com.br/artigos/24504/o-casamento-homoafetivo-e-a-resolucao-n-175-2013-do-conselho-nacional-de-justica-efetivacao-dos-direitos-da-pessoa-humana&gt;</w:t>
      </w:r>
      <w:r w:rsidRPr="001E71CF">
        <w:rPr>
          <w:rFonts w:ascii="Times New Roman" w:hAnsi="Times New Roman" w:cs="Times New Roman"/>
          <w:sz w:val="24"/>
          <w:szCs w:val="24"/>
        </w:rPr>
        <w:t>. Acesso em: 30 de set. 2015</w:t>
      </w:r>
    </w:p>
    <w:p w:rsidR="002B7088" w:rsidRPr="001E71CF" w:rsidRDefault="002B7088" w:rsidP="002B7088">
      <w:pPr>
        <w:pStyle w:val="NormalWeb"/>
        <w:shd w:val="clear" w:color="auto" w:fill="FFFFFF"/>
        <w:spacing w:before="0" w:beforeAutospacing="0" w:after="0" w:afterAutospacing="0"/>
        <w:jc w:val="both"/>
        <w:rPr>
          <w:shd w:val="clear" w:color="auto" w:fill="FFFFFF"/>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Fonts w:ascii="Times New Roman" w:hAnsi="Times New Roman" w:cs="Times New Roman"/>
          <w:sz w:val="24"/>
          <w:szCs w:val="24"/>
        </w:rPr>
        <w:t xml:space="preserve">CARVALHO, Solange Araújo. </w:t>
      </w:r>
      <w:r w:rsidRPr="001E71CF">
        <w:rPr>
          <w:rFonts w:ascii="Times New Roman" w:hAnsi="Times New Roman" w:cs="Times New Roman"/>
          <w:b/>
          <w:sz w:val="24"/>
          <w:szCs w:val="24"/>
        </w:rPr>
        <w:t>União estável homoafetiva</w:t>
      </w:r>
      <w:r w:rsidRPr="001E71CF">
        <w:rPr>
          <w:rFonts w:ascii="Times New Roman" w:hAnsi="Times New Roman" w:cs="Times New Roman"/>
          <w:sz w:val="24"/>
          <w:szCs w:val="24"/>
        </w:rPr>
        <w:t>. Escola Superior do Ministério Público (ESMP), Fortaleza – Ceará, 2011.</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r w:rsidRPr="001E71CF">
        <w:rPr>
          <w:rFonts w:ascii="Times New Roman" w:hAnsi="Times New Roman" w:cs="Times New Roman"/>
          <w:sz w:val="24"/>
          <w:szCs w:val="24"/>
        </w:rPr>
        <w:t xml:space="preserve">CHAVES, Marianna. </w:t>
      </w:r>
      <w:hyperlink r:id="rId7" w:history="1">
        <w:r w:rsidRPr="001E71CF">
          <w:rPr>
            <w:rStyle w:val="Hyperlink"/>
            <w:rFonts w:ascii="Times New Roman" w:hAnsi="Times New Roman" w:cs="Times New Roman"/>
            <w:b/>
            <w:sz w:val="24"/>
            <w:szCs w:val="24"/>
          </w:rPr>
          <w:t>O casamento homoafetivo e a vedação à adoção por casais do mesmo sexo em Portugal</w:t>
        </w:r>
      </w:hyperlink>
      <w:r w:rsidRPr="001E71CF">
        <w:rPr>
          <w:rFonts w:ascii="Times New Roman" w:hAnsi="Times New Roman" w:cs="Times New Roman"/>
          <w:sz w:val="24"/>
          <w:szCs w:val="24"/>
        </w:rPr>
        <w:t xml:space="preserve">. </w:t>
      </w:r>
      <w:r w:rsidRPr="001E71CF">
        <w:rPr>
          <w:rStyle w:val="Forte"/>
          <w:rFonts w:ascii="Times New Roman" w:hAnsi="Times New Roman" w:cs="Times New Roman"/>
          <w:sz w:val="24"/>
          <w:szCs w:val="24"/>
        </w:rPr>
        <w:t>Revista Jus Navigandi</w:t>
      </w:r>
      <w:r w:rsidRPr="001E71CF">
        <w:rPr>
          <w:rFonts w:ascii="Times New Roman" w:hAnsi="Times New Roman" w:cs="Times New Roman"/>
          <w:sz w:val="24"/>
          <w:szCs w:val="24"/>
        </w:rPr>
        <w:t xml:space="preserve">, Teresina, nº 2963, 2011. Disponível em: </w:t>
      </w:r>
      <w:r w:rsidRPr="001E71CF">
        <w:rPr>
          <w:rStyle w:val="url"/>
          <w:rFonts w:ascii="Times New Roman" w:hAnsi="Times New Roman" w:cs="Times New Roman"/>
          <w:sz w:val="24"/>
          <w:szCs w:val="24"/>
        </w:rPr>
        <w:t>&lt;http://jus.com.br/artigos/19746/o-casamento-homoafetivo-e-a-vedacao-a-adocao-por-casais-do-mesmo-sexo-em-portugal/1&gt;</w:t>
      </w:r>
      <w:r w:rsidRPr="001E71CF">
        <w:rPr>
          <w:rFonts w:ascii="Times New Roman" w:hAnsi="Times New Roman" w:cs="Times New Roman"/>
          <w:sz w:val="24"/>
          <w:szCs w:val="24"/>
        </w:rPr>
        <w:t>. Acesso em: 28 de set. 2015.</w:t>
      </w: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lastRenderedPageBreak/>
        <w:t xml:space="preserve">COSTA, Hélio de Sousa; FILHO, Francisco Edilson Loiola. </w:t>
      </w:r>
      <w:r w:rsidRPr="001E71CF">
        <w:rPr>
          <w:rFonts w:ascii="Times New Roman" w:hAnsi="Times New Roman" w:cs="Times New Roman"/>
          <w:b/>
          <w:sz w:val="24"/>
          <w:szCs w:val="24"/>
        </w:rPr>
        <w:t>A união homoafetiva e sua regulamentação no Brasil</w:t>
      </w:r>
      <w:r w:rsidRPr="001E71CF">
        <w:rPr>
          <w:rFonts w:ascii="Times New Roman" w:eastAsia="Times New Roman" w:hAnsi="Times New Roman" w:cs="Times New Roman"/>
          <w:sz w:val="24"/>
          <w:szCs w:val="24"/>
          <w:lang w:eastAsia="pt-BR"/>
        </w:rPr>
        <w:t xml:space="preserve">. </w:t>
      </w:r>
      <w:r w:rsidRPr="001E71CF">
        <w:rPr>
          <w:rFonts w:ascii="Times New Roman" w:eastAsia="Times New Roman" w:hAnsi="Times New Roman" w:cs="Times New Roman"/>
          <w:b/>
          <w:bCs/>
          <w:sz w:val="24"/>
          <w:szCs w:val="24"/>
          <w:lang w:eastAsia="pt-BR"/>
        </w:rPr>
        <w:t xml:space="preserve">Revista </w:t>
      </w:r>
      <w:r w:rsidRPr="001E71CF">
        <w:rPr>
          <w:rFonts w:ascii="Times New Roman" w:eastAsia="Times New Roman" w:hAnsi="Times New Roman" w:cs="Times New Roman"/>
          <w:bCs/>
          <w:sz w:val="24"/>
          <w:szCs w:val="24"/>
          <w:lang w:eastAsia="pt-BR"/>
        </w:rPr>
        <w:t>Jus Navigandi</w:t>
      </w:r>
      <w:r w:rsidRPr="001E71CF">
        <w:rPr>
          <w:rFonts w:ascii="Times New Roman" w:eastAsia="Times New Roman" w:hAnsi="Times New Roman" w:cs="Times New Roman"/>
          <w:sz w:val="24"/>
          <w:szCs w:val="24"/>
          <w:lang w:eastAsia="pt-BR"/>
        </w:rPr>
        <w:t>, Teresina</w:t>
      </w:r>
      <w:r w:rsidRPr="001E71CF">
        <w:rPr>
          <w:rFonts w:ascii="Times New Roman" w:hAnsi="Times New Roman" w:cs="Times New Roman"/>
          <w:sz w:val="24"/>
          <w:szCs w:val="24"/>
        </w:rPr>
        <w:t xml:space="preserve"> Ano 20, n. 4361</w:t>
      </w:r>
      <w:r w:rsidRPr="001E71CF">
        <w:rPr>
          <w:rFonts w:ascii="Times New Roman" w:eastAsia="Times New Roman" w:hAnsi="Times New Roman" w:cs="Times New Roman"/>
          <w:sz w:val="24"/>
          <w:szCs w:val="24"/>
          <w:lang w:eastAsia="pt-BR"/>
        </w:rPr>
        <w:t>. Disponível em: &lt;http://jus.com.br/artigos/39874&gt;. Acesso em: 15 jun. 2015.</w:t>
      </w: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RESENDE, Débora Andrade de. </w:t>
      </w:r>
      <w:r w:rsidRPr="001E71CF">
        <w:rPr>
          <w:rFonts w:ascii="Times New Roman" w:eastAsia="Times New Roman" w:hAnsi="Times New Roman" w:cs="Times New Roman"/>
          <w:b/>
          <w:sz w:val="24"/>
          <w:szCs w:val="24"/>
          <w:lang w:eastAsia="pt-BR"/>
        </w:rPr>
        <w:t>A inconstitucionalidade do direito sucessório da união estável</w:t>
      </w:r>
      <w:r w:rsidRPr="001E71CF">
        <w:rPr>
          <w:rFonts w:ascii="Times New Roman" w:eastAsia="Times New Roman" w:hAnsi="Times New Roman" w:cs="Times New Roman"/>
          <w:sz w:val="24"/>
          <w:szCs w:val="24"/>
          <w:lang w:eastAsia="pt-BR"/>
        </w:rPr>
        <w:t>. 2011, 67f. Monografia (Bacharel em Direito). JANDRADE – Instituição João Alfredo de Andrade Educação Superior – MG. Disponível em: &lt;http://www.jandrade.edu.br/download/biblioteca/biblioteca_digital/A_INCONSTITUCIONALIDADE_DO_DIREITO_SUCESSoRIO_DA_UNIaO_ESTaVEL.pdf&gt;. Acesso em: 20 de agosto de 2015.</w:t>
      </w: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DIAS, Maria Berenice. </w:t>
      </w:r>
      <w:r w:rsidRPr="001E71CF">
        <w:rPr>
          <w:rFonts w:ascii="Times New Roman" w:eastAsia="Times New Roman" w:hAnsi="Times New Roman" w:cs="Times New Roman"/>
          <w:b/>
          <w:sz w:val="24"/>
          <w:szCs w:val="24"/>
          <w:lang w:eastAsia="pt-BR"/>
        </w:rPr>
        <w:t>Manual de direito das famílias</w:t>
      </w:r>
      <w:r w:rsidRPr="001E71CF">
        <w:rPr>
          <w:rFonts w:ascii="Times New Roman" w:eastAsia="Times New Roman" w:hAnsi="Times New Roman" w:cs="Times New Roman"/>
          <w:sz w:val="24"/>
          <w:szCs w:val="24"/>
          <w:lang w:eastAsia="pt-BR"/>
        </w:rPr>
        <w:t xml:space="preserve">. 3. ed. rev., atual. eampl. São Paulo: Revista dos Tribunais, 2006 apud FERNANDES, Jacinta Gomes. </w:t>
      </w:r>
      <w:r w:rsidRPr="001E71CF">
        <w:rPr>
          <w:rFonts w:ascii="Times New Roman" w:eastAsia="Times New Roman" w:hAnsi="Times New Roman" w:cs="Times New Roman"/>
          <w:b/>
          <w:sz w:val="24"/>
          <w:szCs w:val="24"/>
          <w:lang w:eastAsia="pt-BR"/>
        </w:rPr>
        <w:t xml:space="preserve">UNIÃO AFETIVA COMO ENTIDADE FAMILIAR: </w:t>
      </w:r>
      <w:r w:rsidRPr="001E71CF">
        <w:rPr>
          <w:rFonts w:ascii="Times New Roman" w:eastAsia="Times New Roman" w:hAnsi="Times New Roman" w:cs="Times New Roman"/>
          <w:sz w:val="24"/>
          <w:szCs w:val="24"/>
          <w:lang w:eastAsia="pt-BR"/>
        </w:rPr>
        <w:t>Reconhecimento no Ordenamento Jurídico. Revista de Direito, nº 73. RJ, 2010.</w:t>
      </w: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DIAS, Maria Berenice. </w:t>
      </w:r>
      <w:r w:rsidRPr="001E71CF">
        <w:rPr>
          <w:rFonts w:ascii="Times New Roman" w:eastAsia="Times New Roman" w:hAnsi="Times New Roman" w:cs="Times New Roman"/>
          <w:b/>
          <w:sz w:val="24"/>
          <w:szCs w:val="24"/>
          <w:lang w:eastAsia="pt-BR"/>
        </w:rPr>
        <w:t>União homoafetiva: O preconceito &amp; a justiça</w:t>
      </w:r>
      <w:r w:rsidRPr="001E71CF">
        <w:rPr>
          <w:rFonts w:ascii="Times New Roman" w:eastAsia="Times New Roman" w:hAnsi="Times New Roman" w:cs="Times New Roman"/>
          <w:sz w:val="24"/>
          <w:szCs w:val="24"/>
          <w:lang w:eastAsia="pt-BR"/>
        </w:rPr>
        <w:t xml:space="preserve">. Porto Alegre: Livraria do advogado, 2000, p. 31 apud COSTA, Hélio de Sousa; FILHO, Francisco Edilson Loiola. </w:t>
      </w:r>
      <w:r w:rsidRPr="001E71CF">
        <w:rPr>
          <w:rFonts w:ascii="Times New Roman" w:hAnsi="Times New Roman" w:cs="Times New Roman"/>
          <w:b/>
          <w:sz w:val="24"/>
          <w:szCs w:val="24"/>
        </w:rPr>
        <w:t>A união homoafetiva e sua regulamentação no Brasil</w:t>
      </w:r>
      <w:r w:rsidRPr="001E71CF">
        <w:rPr>
          <w:rFonts w:ascii="Times New Roman" w:eastAsia="Times New Roman" w:hAnsi="Times New Roman" w:cs="Times New Roman"/>
          <w:sz w:val="24"/>
          <w:szCs w:val="24"/>
          <w:lang w:eastAsia="pt-BR"/>
        </w:rPr>
        <w:t xml:space="preserve">. </w:t>
      </w:r>
      <w:r w:rsidRPr="001E71CF">
        <w:rPr>
          <w:rFonts w:ascii="Times New Roman" w:eastAsia="Times New Roman" w:hAnsi="Times New Roman" w:cs="Times New Roman"/>
          <w:bCs/>
          <w:sz w:val="24"/>
          <w:szCs w:val="24"/>
          <w:lang w:eastAsia="pt-BR"/>
        </w:rPr>
        <w:t>Revista Jus Navigandi</w:t>
      </w:r>
      <w:r w:rsidRPr="001E71CF">
        <w:rPr>
          <w:rFonts w:ascii="Times New Roman" w:eastAsia="Times New Roman" w:hAnsi="Times New Roman" w:cs="Times New Roman"/>
          <w:sz w:val="24"/>
          <w:szCs w:val="24"/>
          <w:lang w:eastAsia="pt-BR"/>
        </w:rPr>
        <w:t>, Teresina</w:t>
      </w:r>
      <w:r w:rsidRPr="001E71CF">
        <w:rPr>
          <w:rFonts w:ascii="Times New Roman" w:hAnsi="Times New Roman" w:cs="Times New Roman"/>
          <w:sz w:val="24"/>
          <w:szCs w:val="24"/>
        </w:rPr>
        <w:t xml:space="preserve"> Ano 20, n. 4361,10 jun. 2015</w:t>
      </w:r>
      <w:r w:rsidRPr="001E71CF">
        <w:rPr>
          <w:rFonts w:ascii="Times New Roman" w:eastAsia="Times New Roman" w:hAnsi="Times New Roman" w:cs="Times New Roman"/>
          <w:sz w:val="24"/>
          <w:szCs w:val="24"/>
          <w:lang w:eastAsia="pt-BR"/>
        </w:rPr>
        <w:t>. Disponível em: &lt;http://jus.com.br/artigos/39874&gt;. Acesso em: 15 jun. 2015.</w:t>
      </w: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Fonts w:ascii="Times New Roman" w:hAnsi="Times New Roman" w:cs="Times New Roman"/>
          <w:sz w:val="24"/>
          <w:szCs w:val="24"/>
        </w:rPr>
        <w:t xml:space="preserve">FAMA. Faculdade Aldete Maria Alves. </w:t>
      </w:r>
      <w:r w:rsidRPr="001E71CF">
        <w:rPr>
          <w:rFonts w:ascii="Times New Roman" w:hAnsi="Times New Roman" w:cs="Times New Roman"/>
          <w:b/>
          <w:bCs/>
          <w:sz w:val="24"/>
          <w:szCs w:val="24"/>
        </w:rPr>
        <w:t>Manual para Normalização de Trabalhos Científicos e Acadêmicos da Faculdade FAMA</w:t>
      </w:r>
      <w:r w:rsidRPr="001E71CF">
        <w:rPr>
          <w:rFonts w:ascii="Times New Roman" w:hAnsi="Times New Roman" w:cs="Times New Roman"/>
          <w:sz w:val="24"/>
          <w:szCs w:val="24"/>
        </w:rPr>
        <w:t>. Disponível em: &lt;http://www.facfama.edu.br&gt;. Acesso em 25 abr. 2015.</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FERREIRA, Olavo. </w:t>
      </w:r>
      <w:r w:rsidRPr="001E71CF">
        <w:rPr>
          <w:rFonts w:ascii="Times New Roman" w:hAnsi="Times New Roman" w:cs="Times New Roman"/>
          <w:b/>
          <w:sz w:val="24"/>
          <w:szCs w:val="24"/>
        </w:rPr>
        <w:t>CNJ e casamento homoafetivo</w:t>
      </w:r>
      <w:r w:rsidRPr="001E71CF">
        <w:rPr>
          <w:rFonts w:ascii="Times New Roman" w:eastAsia="Times New Roman" w:hAnsi="Times New Roman" w:cs="Times New Roman"/>
          <w:sz w:val="24"/>
          <w:szCs w:val="24"/>
          <w:lang w:eastAsia="pt-BR"/>
        </w:rPr>
        <w:t xml:space="preserve">. </w:t>
      </w:r>
      <w:r w:rsidRPr="001E71CF">
        <w:rPr>
          <w:rFonts w:ascii="Times New Roman" w:eastAsia="Times New Roman" w:hAnsi="Times New Roman" w:cs="Times New Roman"/>
          <w:bCs/>
          <w:sz w:val="24"/>
          <w:szCs w:val="24"/>
          <w:lang w:eastAsia="pt-BR"/>
        </w:rPr>
        <w:t>Revista JusBrasil</w:t>
      </w:r>
      <w:r w:rsidRPr="001E71CF">
        <w:rPr>
          <w:rFonts w:ascii="Times New Roman" w:hAnsi="Times New Roman" w:cs="Times New Roman"/>
          <w:sz w:val="24"/>
          <w:szCs w:val="24"/>
        </w:rPr>
        <w:t>, 2013, nº. 121938734.</w:t>
      </w:r>
      <w:r w:rsidRPr="001E71CF">
        <w:rPr>
          <w:rFonts w:ascii="Times New Roman" w:eastAsia="Times New Roman" w:hAnsi="Times New Roman" w:cs="Times New Roman"/>
          <w:sz w:val="24"/>
          <w:szCs w:val="24"/>
          <w:lang w:eastAsia="pt-BR"/>
        </w:rPr>
        <w:t xml:space="preserve"> Disponível em: &lt;</w:t>
      </w:r>
      <w:r w:rsidRPr="001E71CF">
        <w:rPr>
          <w:rFonts w:ascii="Times New Roman" w:hAnsi="Times New Roman" w:cs="Times New Roman"/>
          <w:sz w:val="24"/>
          <w:szCs w:val="24"/>
        </w:rPr>
        <w:t xml:space="preserve"> http://olavoalvesferreira.jusbrasil.com.br/artigos/121938734/cnj-e-casamento-homoafetivo</w:t>
      </w:r>
      <w:r w:rsidRPr="001E71CF">
        <w:rPr>
          <w:rFonts w:ascii="Times New Roman" w:eastAsia="Times New Roman" w:hAnsi="Times New Roman" w:cs="Times New Roman"/>
          <w:sz w:val="24"/>
          <w:szCs w:val="24"/>
          <w:lang w:eastAsia="pt-BR"/>
        </w:rPr>
        <w:t>&gt;. Acesso em 25 de set. 2015.</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FERNANDES, Jacinta Gomes. </w:t>
      </w:r>
      <w:r w:rsidRPr="001E71CF">
        <w:rPr>
          <w:rFonts w:ascii="Times New Roman" w:eastAsia="Times New Roman" w:hAnsi="Times New Roman" w:cs="Times New Roman"/>
          <w:b/>
          <w:sz w:val="24"/>
          <w:szCs w:val="24"/>
          <w:lang w:eastAsia="pt-BR"/>
        </w:rPr>
        <w:t xml:space="preserve">União Afetiva como Entidade Familiar: </w:t>
      </w:r>
      <w:r w:rsidRPr="001E71CF">
        <w:rPr>
          <w:rFonts w:ascii="Times New Roman" w:eastAsia="Times New Roman" w:hAnsi="Times New Roman" w:cs="Times New Roman"/>
          <w:sz w:val="24"/>
          <w:szCs w:val="24"/>
          <w:lang w:eastAsia="pt-BR"/>
        </w:rPr>
        <w:t>Reconhecimento no Ordenamento Jurídico. Revista de Direito, nº 73. RJ, 2010.</w:t>
      </w:r>
    </w:p>
    <w:p w:rsidR="002B7088" w:rsidRPr="001E71CF" w:rsidRDefault="002B7088" w:rsidP="002B7088">
      <w:pPr>
        <w:spacing w:after="0" w:line="240" w:lineRule="auto"/>
        <w:jc w:val="both"/>
        <w:rPr>
          <w:rFonts w:ascii="Times New Roman" w:hAnsi="Times New Roman" w:cs="Times New Roman"/>
          <w:sz w:val="24"/>
          <w:szCs w:val="24"/>
        </w:rPr>
      </w:pPr>
      <w:r w:rsidRPr="001E71CF">
        <w:rPr>
          <w:rFonts w:ascii="Times New Roman" w:hAnsi="Times New Roman" w:cs="Times New Roman"/>
          <w:sz w:val="24"/>
          <w:szCs w:val="24"/>
        </w:rPr>
        <w:t xml:space="preserve">FRY, Peter; MACRAE, Edward. </w:t>
      </w:r>
      <w:r w:rsidRPr="001E71CF">
        <w:rPr>
          <w:rFonts w:ascii="Times New Roman" w:hAnsi="Times New Roman" w:cs="Times New Roman"/>
          <w:b/>
          <w:sz w:val="24"/>
          <w:szCs w:val="24"/>
        </w:rPr>
        <w:t>O que é homossexualidade.</w:t>
      </w:r>
      <w:r w:rsidRPr="001E71CF">
        <w:rPr>
          <w:rFonts w:ascii="Times New Roman" w:hAnsi="Times New Roman" w:cs="Times New Roman"/>
          <w:sz w:val="24"/>
          <w:szCs w:val="24"/>
        </w:rPr>
        <w:t xml:space="preserve"> São Paulo, Brasil Cultura: Brasiliense, 1985.</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MARANHÃO, Gabriela. </w:t>
      </w:r>
      <w:r w:rsidRPr="001E71CF">
        <w:rPr>
          <w:rFonts w:ascii="Times New Roman" w:eastAsia="Times New Roman" w:hAnsi="Times New Roman" w:cs="Times New Roman"/>
          <w:b/>
          <w:sz w:val="24"/>
          <w:szCs w:val="24"/>
          <w:lang w:eastAsia="pt-BR"/>
        </w:rPr>
        <w:t xml:space="preserve">Relações Homoafetivas: </w:t>
      </w:r>
      <w:r w:rsidRPr="001E71CF">
        <w:rPr>
          <w:rFonts w:ascii="Times New Roman" w:eastAsia="Times New Roman" w:hAnsi="Times New Roman" w:cs="Times New Roman"/>
          <w:sz w:val="24"/>
          <w:szCs w:val="24"/>
          <w:lang w:eastAsia="pt-BR"/>
        </w:rPr>
        <w:t>Uniões e afeto. Centro Universitário de Brasília – (UNICEUB), 2011.</w:t>
      </w: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Fonts w:ascii="Times New Roman" w:hAnsi="Times New Roman" w:cs="Times New Roman"/>
          <w:sz w:val="24"/>
          <w:szCs w:val="24"/>
        </w:rPr>
        <w:t xml:space="preserve">NEWSLETTER. </w:t>
      </w:r>
      <w:r w:rsidRPr="001E71CF">
        <w:rPr>
          <w:rFonts w:ascii="Times New Roman" w:hAnsi="Times New Roman" w:cs="Times New Roman"/>
          <w:b/>
          <w:sz w:val="24"/>
          <w:szCs w:val="24"/>
        </w:rPr>
        <w:t>Portal do Supremo Tribunal Federal</w:t>
      </w:r>
      <w:r w:rsidRPr="001E71CF">
        <w:rPr>
          <w:rFonts w:ascii="Times New Roman" w:hAnsi="Times New Roman" w:cs="Times New Roman"/>
          <w:sz w:val="24"/>
          <w:szCs w:val="24"/>
        </w:rPr>
        <w:t>. Brasília–DF, 2015. Disponível em: &lt;http://www2.stf.jus.br/portalStfInternacional/cms/destaquesNewsletter.php?sigla=newsletterPortalInternacionalDestaques&amp;idConteudo=238515&gt;. Acesso em: 05 de set. 2015.</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Fonts w:ascii="Times New Roman" w:hAnsi="Times New Roman" w:cs="Times New Roman"/>
          <w:sz w:val="24"/>
          <w:szCs w:val="24"/>
        </w:rPr>
        <w:t xml:space="preserve">RODOVALHO, Thiago. A Suprema Corte e o Casamento Homoafetivo. </w:t>
      </w:r>
      <w:r w:rsidRPr="001E71CF">
        <w:rPr>
          <w:rFonts w:ascii="Times New Roman" w:hAnsi="Times New Roman" w:cs="Times New Roman"/>
          <w:b/>
          <w:sz w:val="24"/>
          <w:szCs w:val="24"/>
        </w:rPr>
        <w:t>Estado de Direito, informação formando opinião</w:t>
      </w:r>
      <w:r w:rsidRPr="001E71CF">
        <w:rPr>
          <w:rFonts w:ascii="Times New Roman" w:hAnsi="Times New Roman" w:cs="Times New Roman"/>
          <w:sz w:val="24"/>
          <w:szCs w:val="24"/>
        </w:rPr>
        <w:t xml:space="preserve">, São Paulo, 06 de ago. 2015. Ilustrada, p. 12. Disponível em: &lt;http://estadodedireito.com.br/a-suprema-corte-e-o-casamento-homoafetivo/&gt;. Acesso em 20 de set. 2015. </w:t>
      </w:r>
    </w:p>
    <w:p w:rsidR="002B7088" w:rsidRPr="001E71CF" w:rsidRDefault="002B7088" w:rsidP="002B7088">
      <w:pPr>
        <w:spacing w:after="0" w:line="240" w:lineRule="auto"/>
        <w:jc w:val="both"/>
        <w:rPr>
          <w:rFonts w:ascii="Times New Roman" w:hAnsi="Times New Roman" w:cs="Times New Roman"/>
          <w:sz w:val="24"/>
          <w:szCs w:val="24"/>
        </w:rPr>
      </w:pP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t xml:space="preserve">SPENGLER, Fabiana Marion. </w:t>
      </w:r>
      <w:r w:rsidRPr="001E71CF">
        <w:rPr>
          <w:rFonts w:ascii="Times New Roman" w:eastAsia="Times New Roman" w:hAnsi="Times New Roman" w:cs="Times New Roman"/>
          <w:b/>
          <w:sz w:val="24"/>
          <w:szCs w:val="24"/>
          <w:lang w:eastAsia="pt-BR"/>
        </w:rPr>
        <w:t>União homoafetiva: O fim do preconceito</w:t>
      </w:r>
      <w:r w:rsidRPr="001E71CF">
        <w:rPr>
          <w:rFonts w:ascii="Times New Roman" w:eastAsia="Times New Roman" w:hAnsi="Times New Roman" w:cs="Times New Roman"/>
          <w:sz w:val="24"/>
          <w:szCs w:val="24"/>
          <w:lang w:eastAsia="pt-BR"/>
        </w:rPr>
        <w:t>. Santa Cruz do Sul. Ed. Edunisc, 2003.</w:t>
      </w: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E71CF">
        <w:rPr>
          <w:rFonts w:ascii="Times New Roman" w:eastAsia="Times New Roman" w:hAnsi="Times New Roman" w:cs="Times New Roman"/>
          <w:sz w:val="24"/>
          <w:szCs w:val="24"/>
          <w:lang w:eastAsia="pt-BR"/>
        </w:rPr>
        <w:lastRenderedPageBreak/>
        <w:t xml:space="preserve">TELLES, Bolivar da Silva. </w:t>
      </w:r>
      <w:r w:rsidRPr="001E71CF">
        <w:rPr>
          <w:rFonts w:ascii="Times New Roman" w:eastAsia="Times New Roman" w:hAnsi="Times New Roman" w:cs="Times New Roman"/>
          <w:b/>
          <w:sz w:val="24"/>
          <w:szCs w:val="24"/>
          <w:lang w:eastAsia="pt-BR"/>
        </w:rPr>
        <w:t>O direito de família no ordenamento jurídico na visão codificada e constitucionalizada.</w:t>
      </w:r>
      <w:r w:rsidRPr="001E71CF">
        <w:rPr>
          <w:rFonts w:ascii="Times New Roman" w:eastAsia="Times New Roman" w:hAnsi="Times New Roman" w:cs="Times New Roman"/>
          <w:sz w:val="24"/>
          <w:szCs w:val="24"/>
          <w:lang w:eastAsia="pt-BR"/>
        </w:rPr>
        <w:t xml:space="preserve"> Faculdade de direito, PUCRS. Rio Grande do Sul, 2011.</w:t>
      </w: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B7088" w:rsidRPr="001E71CF" w:rsidRDefault="002B7088" w:rsidP="002B7088">
      <w:pPr>
        <w:spacing w:after="0" w:line="240" w:lineRule="auto"/>
        <w:jc w:val="both"/>
        <w:rPr>
          <w:rFonts w:ascii="Times New Roman" w:hAnsi="Times New Roman" w:cs="Times New Roman"/>
          <w:sz w:val="24"/>
          <w:szCs w:val="24"/>
        </w:rPr>
      </w:pPr>
      <w:r w:rsidRPr="001E71CF">
        <w:rPr>
          <w:rFonts w:ascii="Times New Roman" w:hAnsi="Times New Roman" w:cs="Times New Roman"/>
          <w:sz w:val="24"/>
          <w:szCs w:val="24"/>
        </w:rPr>
        <w:t xml:space="preserve">VELOSO, André Molinar. </w:t>
      </w:r>
      <w:r w:rsidRPr="001E71CF">
        <w:rPr>
          <w:rFonts w:ascii="Times New Roman" w:hAnsi="Times New Roman" w:cs="Times New Roman"/>
          <w:b/>
          <w:iCs/>
          <w:sz w:val="24"/>
          <w:szCs w:val="24"/>
        </w:rPr>
        <w:t>União Homoafetiva: a diferente realidade enfrentada por casais homossexuais no Brasil e no mundo</w:t>
      </w:r>
      <w:r w:rsidRPr="001E71CF">
        <w:rPr>
          <w:rFonts w:ascii="Times New Roman" w:hAnsi="Times New Roman" w:cs="Times New Roman"/>
          <w:sz w:val="24"/>
          <w:szCs w:val="24"/>
        </w:rPr>
        <w:t>. Conteúdo Jurídico, Brasília-DF: 21 jan. 2013. Disponível em: &lt;http://www.conteudojuridico.com.br/artigo,uniao-homoafetiva-a-diferente-realidade-enfrentada-por-casais-homossexuais-no-brasil-e-no-mundo,41819.html&gt;. Acesso em: 27 de set. 2015.</w:t>
      </w: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hAnsi="Times New Roman" w:cs="Times New Roman"/>
          <w:sz w:val="24"/>
          <w:szCs w:val="24"/>
        </w:rPr>
      </w:pPr>
    </w:p>
    <w:p w:rsidR="002B7088" w:rsidRPr="001E71CF" w:rsidRDefault="002B7088" w:rsidP="002B7088">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E71CF">
        <w:rPr>
          <w:rFonts w:ascii="Times New Roman" w:hAnsi="Times New Roman" w:cs="Times New Roman"/>
          <w:sz w:val="24"/>
          <w:szCs w:val="24"/>
        </w:rPr>
        <w:t xml:space="preserve">VENOSA, Sílvio de Salvo. </w:t>
      </w:r>
      <w:r w:rsidRPr="001E71CF">
        <w:rPr>
          <w:rFonts w:ascii="Times New Roman" w:hAnsi="Times New Roman" w:cs="Times New Roman"/>
          <w:b/>
          <w:sz w:val="24"/>
          <w:szCs w:val="24"/>
        </w:rPr>
        <w:t xml:space="preserve">Direito civil, direito de família. </w:t>
      </w:r>
      <w:r w:rsidRPr="001E71CF">
        <w:rPr>
          <w:rFonts w:ascii="Times New Roman" w:hAnsi="Times New Roman" w:cs="Times New Roman"/>
          <w:sz w:val="24"/>
          <w:szCs w:val="24"/>
        </w:rPr>
        <w:t>10ª ed. São Paulo, Atlas S.A, 2010.</w:t>
      </w:r>
    </w:p>
    <w:p w:rsidR="0059558F" w:rsidRDefault="0059558F"/>
    <w:sectPr w:rsidR="0059558F" w:rsidSect="00294875">
      <w:headerReference w:type="default" r:id="rId8"/>
      <w:pgSz w:w="11906" w:h="16838"/>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79F" w:rsidRDefault="0019479F" w:rsidP="002B7088">
      <w:pPr>
        <w:spacing w:after="0" w:line="240" w:lineRule="auto"/>
      </w:pPr>
      <w:r>
        <w:separator/>
      </w:r>
    </w:p>
  </w:endnote>
  <w:endnote w:type="continuationSeparator" w:id="1">
    <w:p w:rsidR="0019479F" w:rsidRDefault="0019479F" w:rsidP="002B7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79F" w:rsidRDefault="0019479F" w:rsidP="002B7088">
      <w:pPr>
        <w:spacing w:after="0" w:line="240" w:lineRule="auto"/>
      </w:pPr>
      <w:r>
        <w:separator/>
      </w:r>
    </w:p>
  </w:footnote>
  <w:footnote w:type="continuationSeparator" w:id="1">
    <w:p w:rsidR="0019479F" w:rsidRDefault="0019479F" w:rsidP="002B7088">
      <w:pPr>
        <w:spacing w:after="0" w:line="240" w:lineRule="auto"/>
      </w:pPr>
      <w:r>
        <w:continuationSeparator/>
      </w:r>
    </w:p>
  </w:footnote>
  <w:footnote w:id="2">
    <w:p w:rsidR="002B7088" w:rsidRPr="00233D92" w:rsidRDefault="002B7088" w:rsidP="002B7088">
      <w:pPr>
        <w:pStyle w:val="Textodenotaderodap"/>
        <w:rPr>
          <w:rFonts w:ascii="Times New Roman" w:hAnsi="Times New Roman" w:cs="Times New Roman"/>
          <w:sz w:val="24"/>
          <w:szCs w:val="24"/>
        </w:rPr>
      </w:pPr>
      <w:r>
        <w:rPr>
          <w:rStyle w:val="Refdenotaderodap"/>
        </w:rPr>
        <w:footnoteRef/>
      </w:r>
      <w:r w:rsidRPr="00233D92">
        <w:rPr>
          <w:rFonts w:ascii="Times New Roman" w:hAnsi="Times New Roman" w:cs="Times New Roman"/>
          <w:sz w:val="24"/>
          <w:szCs w:val="24"/>
        </w:rPr>
        <w:t>Lara Raquel Silva Faria, graduanda em Direito, Faculdade Aldete Maria Alves/FAMA, Iturama/MG. larafaria_direito@hotmail.com.</w:t>
      </w:r>
    </w:p>
  </w:footnote>
  <w:footnote w:id="3">
    <w:p w:rsidR="002B7088" w:rsidRPr="004F1B92" w:rsidRDefault="002B7088" w:rsidP="002B7088">
      <w:pPr>
        <w:autoSpaceDE w:val="0"/>
        <w:spacing w:after="0" w:line="240" w:lineRule="auto"/>
        <w:rPr>
          <w:rFonts w:ascii="Times New Roman" w:hAnsi="Times New Roman"/>
          <w:sz w:val="24"/>
          <w:szCs w:val="24"/>
        </w:rPr>
      </w:pPr>
      <w:r>
        <w:rPr>
          <w:rStyle w:val="Refdenotaderodap"/>
        </w:rPr>
        <w:footnoteRef/>
      </w:r>
      <w:r w:rsidRPr="004F1B92">
        <w:rPr>
          <w:rFonts w:ascii="Times New Roman" w:hAnsi="Times New Roman"/>
          <w:sz w:val="24"/>
          <w:szCs w:val="24"/>
        </w:rPr>
        <w:t>Adauto José de Oliveira, docente da Faculdade Aldete Maria Alves/FAMA, Iturama/MG. adautooli@bol.com.br</w:t>
      </w:r>
    </w:p>
    <w:p w:rsidR="002B7088" w:rsidRDefault="002B7088" w:rsidP="002B7088">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429481"/>
      <w:docPartObj>
        <w:docPartGallery w:val="Page Numbers (Top of Page)"/>
        <w:docPartUnique/>
      </w:docPartObj>
    </w:sdtPr>
    <w:sdtEndPr/>
    <w:sdtContent>
      <w:p w:rsidR="005D5EC0" w:rsidRDefault="0019479F">
        <w:pPr>
          <w:pStyle w:val="Cabealho"/>
          <w:jc w:val="right"/>
        </w:pPr>
        <w:r>
          <w:fldChar w:fldCharType="begin"/>
        </w:r>
        <w:r>
          <w:instrText>PAGE   \* MERGEFORMAT</w:instrText>
        </w:r>
        <w:r>
          <w:fldChar w:fldCharType="separate"/>
        </w:r>
        <w:r w:rsidR="002B7088">
          <w:rPr>
            <w:noProof/>
          </w:rPr>
          <w:t>12</w:t>
        </w:r>
        <w:r>
          <w:fldChar w:fldCharType="end"/>
        </w:r>
      </w:p>
    </w:sdtContent>
  </w:sdt>
  <w:p w:rsidR="00B113CE" w:rsidRDefault="0019479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B7088"/>
    <w:rsid w:val="0019479F"/>
    <w:rsid w:val="002B7088"/>
    <w:rsid w:val="005955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88"/>
    <w:pPr>
      <w:spacing w:after="160" w:line="259" w:lineRule="auto"/>
    </w:pPr>
  </w:style>
  <w:style w:type="paragraph" w:styleId="Ttulo1">
    <w:name w:val="heading 1"/>
    <w:basedOn w:val="Normal"/>
    <w:next w:val="Normal"/>
    <w:link w:val="Ttulo1Char"/>
    <w:uiPriority w:val="9"/>
    <w:qFormat/>
    <w:rsid w:val="002B70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7088"/>
    <w:rPr>
      <w:rFonts w:asciiTheme="majorHAnsi" w:eastAsiaTheme="majorEastAsia" w:hAnsiTheme="majorHAnsi" w:cstheme="majorBidi"/>
      <w:color w:val="365F91" w:themeColor="accent1" w:themeShade="BF"/>
      <w:sz w:val="32"/>
      <w:szCs w:val="32"/>
    </w:rPr>
  </w:style>
  <w:style w:type="paragraph" w:styleId="Cabealho">
    <w:name w:val="header"/>
    <w:basedOn w:val="Normal"/>
    <w:link w:val="CabealhoChar"/>
    <w:uiPriority w:val="99"/>
    <w:unhideWhenUsed/>
    <w:rsid w:val="002B70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7088"/>
  </w:style>
  <w:style w:type="character" w:styleId="Hyperlink">
    <w:name w:val="Hyperlink"/>
    <w:basedOn w:val="Fontepargpadro"/>
    <w:uiPriority w:val="99"/>
    <w:unhideWhenUsed/>
    <w:rsid w:val="002B7088"/>
    <w:rPr>
      <w:color w:val="0000FF"/>
      <w:u w:val="single"/>
    </w:rPr>
  </w:style>
  <w:style w:type="character" w:styleId="Forte">
    <w:name w:val="Strong"/>
    <w:basedOn w:val="Fontepargpadro"/>
    <w:uiPriority w:val="22"/>
    <w:qFormat/>
    <w:rsid w:val="002B7088"/>
    <w:rPr>
      <w:b/>
      <w:bCs/>
    </w:rPr>
  </w:style>
  <w:style w:type="character" w:customStyle="1" w:styleId="url">
    <w:name w:val="url"/>
    <w:basedOn w:val="Fontepargpadro"/>
    <w:rsid w:val="002B7088"/>
  </w:style>
  <w:style w:type="paragraph" w:styleId="NormalWeb">
    <w:name w:val="Normal (Web)"/>
    <w:basedOn w:val="Normal"/>
    <w:unhideWhenUsed/>
    <w:rsid w:val="002B70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ya-q-full-text">
    <w:name w:val="ya-q-full-text"/>
    <w:basedOn w:val="Fontepargpadro"/>
    <w:rsid w:val="002B7088"/>
  </w:style>
  <w:style w:type="paragraph" w:styleId="Textodenotaderodap">
    <w:name w:val="footnote text"/>
    <w:basedOn w:val="Normal"/>
    <w:link w:val="TextodenotaderodapChar"/>
    <w:uiPriority w:val="99"/>
    <w:semiHidden/>
    <w:unhideWhenUsed/>
    <w:rsid w:val="002B70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B7088"/>
    <w:rPr>
      <w:sz w:val="20"/>
      <w:szCs w:val="20"/>
    </w:rPr>
  </w:style>
  <w:style w:type="character" w:styleId="Refdenotaderodap">
    <w:name w:val="footnote reference"/>
    <w:basedOn w:val="Fontepargpadro"/>
    <w:uiPriority w:val="99"/>
    <w:semiHidden/>
    <w:unhideWhenUsed/>
    <w:rsid w:val="002B7088"/>
    <w:rPr>
      <w:vertAlign w:val="superscript"/>
    </w:rPr>
  </w:style>
  <w:style w:type="paragraph" w:styleId="Corpodetexto">
    <w:name w:val="Body Text"/>
    <w:basedOn w:val="Normal"/>
    <w:link w:val="CorpodetextoChar"/>
    <w:rsid w:val="002B7088"/>
    <w:pPr>
      <w:widowControl w:val="0"/>
      <w:suppressAutoHyphens/>
      <w:spacing w:after="120" w:line="240" w:lineRule="auto"/>
    </w:pPr>
    <w:rPr>
      <w:rFonts w:ascii="Times New Roman" w:eastAsia="WenQuanYi Micro Hei" w:hAnsi="Times New Roman" w:cs="Lohit Hindi"/>
      <w:kern w:val="1"/>
      <w:sz w:val="24"/>
      <w:szCs w:val="24"/>
      <w:lang w:eastAsia="hi-IN" w:bidi="hi-IN"/>
    </w:rPr>
  </w:style>
  <w:style w:type="character" w:customStyle="1" w:styleId="CorpodetextoChar">
    <w:name w:val="Corpo de texto Char"/>
    <w:basedOn w:val="Fontepargpadro"/>
    <w:link w:val="Corpodetexto"/>
    <w:rsid w:val="002B7088"/>
    <w:rPr>
      <w:rFonts w:ascii="Times New Roman" w:eastAsia="WenQuanYi Micro Hei" w:hAnsi="Times New Roman" w:cs="Lohit Hindi"/>
      <w:kern w:val="1"/>
      <w:sz w:val="24"/>
      <w:szCs w:val="24"/>
      <w:lang w:eastAsia="hi-IN" w:bidi="hi-IN"/>
    </w:rPr>
  </w:style>
  <w:style w:type="paragraph" w:styleId="Pr-formataoHTML">
    <w:name w:val="HTML Preformatted"/>
    <w:basedOn w:val="Normal"/>
    <w:link w:val="Pr-formataoHTMLChar"/>
    <w:uiPriority w:val="99"/>
    <w:semiHidden/>
    <w:unhideWhenUsed/>
    <w:rsid w:val="002B7088"/>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2B708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jus.com.br/artigos/19746/o-casamento-homoafetivo-e-a-vedacao-a-adocao-por-casais-do-mesmo-sexo-em-portu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s.com.br/artigos/190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7933</Words>
  <Characters>42844</Characters>
  <Application>Microsoft Office Word</Application>
  <DocSecurity>0</DocSecurity>
  <Lines>357</Lines>
  <Paragraphs>101</Paragraphs>
  <ScaleCrop>false</ScaleCrop>
  <Company/>
  <LinksUpToDate>false</LinksUpToDate>
  <CharactersWithSpaces>50676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Lara</cp:lastModifiedBy>
  <cp:revision>1</cp:revision>
  <dcterms:created xsi:type="dcterms:W3CDTF">2015-12-02T12:42:00Z</dcterms:created>
  <dcterms:modified xsi:type="dcterms:W3CDTF">2015-12-02T12:42:00Z</dcterms:modified>
</cp:coreProperties>
</file>