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FF0" w:rsidRPr="006E136A" w:rsidRDefault="00AC0FF0" w:rsidP="00AC0F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E136A">
        <w:rPr>
          <w:rFonts w:ascii="Times New Roman" w:hAnsi="Times New Roman" w:cs="Times New Roman"/>
          <w:b/>
          <w:sz w:val="24"/>
          <w:szCs w:val="24"/>
        </w:rPr>
        <w:t>Faculdade Aldete Maria Alves</w:t>
      </w:r>
    </w:p>
    <w:p w:rsidR="00AC0FF0" w:rsidRPr="006E136A" w:rsidRDefault="00AC0FF0" w:rsidP="00AC0F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36A">
        <w:rPr>
          <w:rFonts w:ascii="Times New Roman" w:hAnsi="Times New Roman" w:cs="Times New Roman"/>
          <w:b/>
          <w:sz w:val="24"/>
          <w:szCs w:val="24"/>
        </w:rPr>
        <w:t>Maria Márcia Silva Sousa</w:t>
      </w:r>
    </w:p>
    <w:p w:rsidR="00AC0FF0" w:rsidRPr="00CD12A7" w:rsidRDefault="00AC0FF0" w:rsidP="00AC0F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0FF0" w:rsidRPr="00CD12A7" w:rsidRDefault="00AC0FF0" w:rsidP="00AC0F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0FF0" w:rsidRPr="00CD12A7" w:rsidRDefault="00AC0FF0" w:rsidP="00AC0F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0FF0" w:rsidRPr="00CD12A7" w:rsidRDefault="00AC0FF0" w:rsidP="00AC0F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0FF0" w:rsidRPr="00CD12A7" w:rsidRDefault="00AC0FF0" w:rsidP="00AC0F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0FF0" w:rsidRPr="00CD12A7" w:rsidRDefault="00AC0FF0" w:rsidP="00AC0F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0FF0" w:rsidRPr="00CD12A7" w:rsidRDefault="00AC0FF0" w:rsidP="00AC0F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0FF0" w:rsidRPr="00CD12A7" w:rsidRDefault="00AC0FF0" w:rsidP="00AC0F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0FF0" w:rsidRPr="00CD12A7" w:rsidRDefault="00AC0FF0" w:rsidP="00AC0F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0FF0" w:rsidRPr="00CD12A7" w:rsidRDefault="00AC0FF0" w:rsidP="00AC0F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0FF0" w:rsidRPr="00CD12A7" w:rsidRDefault="00AC0FF0" w:rsidP="00AC0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CD1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LITERATURA DE CORDEL NA ESCOLA: DIVERSIDADE E APRENDIZAGEM</w:t>
      </w:r>
    </w:p>
    <w:p w:rsidR="00AC0FF0" w:rsidRPr="00CD12A7" w:rsidRDefault="00AC0FF0" w:rsidP="00AC0F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AC0FF0" w:rsidRPr="00CD12A7" w:rsidRDefault="00AC0FF0" w:rsidP="00AC0F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AC0FF0" w:rsidRPr="00CD12A7" w:rsidRDefault="00AC0FF0" w:rsidP="00AC0F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AC0FF0" w:rsidRPr="00CD12A7" w:rsidRDefault="00AC0FF0" w:rsidP="00AC0F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AC0FF0" w:rsidRPr="00CD12A7" w:rsidRDefault="00AC0FF0" w:rsidP="00AC0F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AC0FF0" w:rsidRPr="00CD12A7" w:rsidRDefault="00AC0FF0" w:rsidP="00AC0F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AC0FF0" w:rsidRPr="00CD12A7" w:rsidRDefault="00AC0FF0" w:rsidP="00AC0F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AC0FF0" w:rsidRPr="00CD12A7" w:rsidRDefault="00AC0FF0" w:rsidP="00AC0F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AC0FF0" w:rsidRPr="00CD12A7" w:rsidRDefault="00AC0FF0" w:rsidP="00AC0F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AC0FF0" w:rsidRPr="00CD12A7" w:rsidRDefault="00AC0FF0" w:rsidP="00AC0F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AC0FF0" w:rsidRPr="00CD12A7" w:rsidRDefault="00AC0FF0" w:rsidP="00AC0F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AC0FF0" w:rsidRPr="00CD12A7" w:rsidRDefault="00AC0FF0" w:rsidP="00AC0F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AC0FF0" w:rsidRPr="00CD12A7" w:rsidRDefault="00AC0FF0" w:rsidP="00AC0F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AC0FF0" w:rsidRPr="00CD12A7" w:rsidRDefault="00AC0FF0" w:rsidP="00AC0F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AC0FF0" w:rsidRPr="00CD12A7" w:rsidRDefault="00AC0FF0" w:rsidP="00AC0F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AC0FF0" w:rsidRPr="00CD12A7" w:rsidRDefault="00AC0FF0" w:rsidP="00AC0F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AC0FF0" w:rsidRPr="00CD12A7" w:rsidRDefault="00AC0FF0" w:rsidP="00AC0F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AC0FF0" w:rsidRPr="00CD12A7" w:rsidRDefault="00AC0FF0" w:rsidP="00AC0F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AC0FF0" w:rsidRPr="00CD12A7" w:rsidRDefault="00AC0FF0" w:rsidP="00AC0F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AC0FF0" w:rsidRPr="00CD12A7" w:rsidRDefault="00AC0FF0" w:rsidP="00AC0F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AC0FF0" w:rsidRPr="00CD12A7" w:rsidRDefault="00AC0FF0" w:rsidP="00AC0F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AC0FF0" w:rsidRPr="00CD12A7" w:rsidRDefault="00AC0FF0" w:rsidP="00AC0F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AC0FF0" w:rsidRPr="00CD12A7" w:rsidRDefault="00AC0FF0" w:rsidP="00AC0F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AC0FF0" w:rsidRPr="00CD12A7" w:rsidRDefault="00AC0FF0" w:rsidP="00AC0F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AC0FF0" w:rsidRPr="006E136A" w:rsidRDefault="00AC0FF0" w:rsidP="00AC0F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AC0FF0" w:rsidRPr="006E136A" w:rsidRDefault="00AC0FF0" w:rsidP="00AC0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6E13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Iturama</w:t>
      </w:r>
      <w:r w:rsidR="0067780B" w:rsidRPr="006E13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,</w:t>
      </w:r>
      <w:r w:rsidR="00AC7B3C" w:rsidRPr="006E13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="0067780B" w:rsidRPr="006E13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MG</w:t>
      </w:r>
    </w:p>
    <w:p w:rsidR="00AC0FF0" w:rsidRPr="006E136A" w:rsidRDefault="00AC0FF0" w:rsidP="00AC0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6E13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2015</w:t>
      </w:r>
    </w:p>
    <w:p w:rsidR="00AC0FF0" w:rsidRPr="00CD12A7" w:rsidRDefault="00AC0FF0" w:rsidP="00AC0FF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AC0FF0" w:rsidRPr="006E136A" w:rsidRDefault="00AC0FF0" w:rsidP="00AC0F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36A">
        <w:rPr>
          <w:rFonts w:ascii="Times New Roman" w:hAnsi="Times New Roman" w:cs="Times New Roman"/>
          <w:b/>
          <w:sz w:val="24"/>
          <w:szCs w:val="24"/>
        </w:rPr>
        <w:t>Maria Márcia Silva Sousa</w:t>
      </w:r>
    </w:p>
    <w:p w:rsidR="00AC0FF0" w:rsidRPr="00CD12A7" w:rsidRDefault="00AC0FF0" w:rsidP="00AC0F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0FF0" w:rsidRPr="00CD12A7" w:rsidRDefault="00AC0FF0" w:rsidP="00AC0F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0FF0" w:rsidRPr="00CD12A7" w:rsidRDefault="00AC0FF0" w:rsidP="00AC0F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0FF0" w:rsidRPr="00CD12A7" w:rsidRDefault="00AC0FF0" w:rsidP="00AC0F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0FF0" w:rsidRPr="00CD12A7" w:rsidRDefault="00AC0FF0" w:rsidP="00AC0F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0FF0" w:rsidRPr="00CD12A7" w:rsidRDefault="00AC0FF0" w:rsidP="00AC0F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0FF0" w:rsidRPr="00CD12A7" w:rsidRDefault="00AC0FF0" w:rsidP="00AC0F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0FF0" w:rsidRPr="00CD12A7" w:rsidRDefault="00AC0FF0" w:rsidP="00AC0F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0FF0" w:rsidRPr="00CD12A7" w:rsidRDefault="00AC0FF0" w:rsidP="00AC0F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0FF0" w:rsidRPr="00CD12A7" w:rsidRDefault="00AC0FF0" w:rsidP="00AC0F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2DBA" w:rsidRPr="00CD12A7" w:rsidRDefault="00A32DBA" w:rsidP="00A32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CD1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LITERATURA DE CORDEL NA ESCOLA: DIVERSIDADE E APRENDIZAGEM</w:t>
      </w:r>
    </w:p>
    <w:p w:rsidR="00AC0FF0" w:rsidRPr="00CD12A7" w:rsidRDefault="00AC0FF0" w:rsidP="00AC0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AC0FF0" w:rsidRPr="00CD12A7" w:rsidRDefault="00AC0FF0" w:rsidP="00AC0FF0">
      <w:pPr>
        <w:rPr>
          <w:rFonts w:ascii="Times New Roman" w:hAnsi="Times New Roman" w:cs="Times New Roman"/>
          <w:sz w:val="24"/>
          <w:szCs w:val="24"/>
        </w:rPr>
      </w:pPr>
    </w:p>
    <w:p w:rsidR="00AC0FF0" w:rsidRPr="00CD12A7" w:rsidRDefault="00AC0FF0" w:rsidP="00AC0FF0">
      <w:pPr>
        <w:rPr>
          <w:rFonts w:ascii="Times New Roman" w:hAnsi="Times New Roman" w:cs="Times New Roman"/>
          <w:sz w:val="24"/>
          <w:szCs w:val="24"/>
        </w:rPr>
      </w:pPr>
    </w:p>
    <w:p w:rsidR="00AC0FF0" w:rsidRPr="00CD12A7" w:rsidRDefault="00AC0FF0" w:rsidP="00AC0FF0">
      <w:pPr>
        <w:rPr>
          <w:rFonts w:ascii="Times New Roman" w:hAnsi="Times New Roman" w:cs="Times New Roman"/>
          <w:sz w:val="24"/>
          <w:szCs w:val="24"/>
        </w:rPr>
      </w:pPr>
    </w:p>
    <w:p w:rsidR="00AC0FF0" w:rsidRPr="00CD12A7" w:rsidRDefault="00AC0FF0" w:rsidP="00AC0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C0FF0" w:rsidRPr="00CD12A7" w:rsidRDefault="00AC0FF0" w:rsidP="00AC0FF0">
      <w:pPr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12A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Projeto de Pesquisa apresentado ao Curso de Pedagogia, como exigência parcial para a obtenção do título Licenciatura em Pedagogia. Orientador</w:t>
      </w:r>
      <w:r w:rsidR="006E136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CD12A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: </w:t>
      </w:r>
      <w:r w:rsidR="00AC7B3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Professora Ma </w:t>
      </w:r>
      <w:r w:rsidRPr="00CD12A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Renata Aparecida de Freitas Araújo e Andrade</w:t>
      </w:r>
      <w:r w:rsidR="00F942B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AC0FF0" w:rsidRPr="00CD12A7" w:rsidRDefault="00AC0FF0" w:rsidP="00AC0F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C0FF0" w:rsidRPr="00CD12A7" w:rsidRDefault="00AC0FF0" w:rsidP="00AC0F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C0FF0" w:rsidRPr="00CD12A7" w:rsidRDefault="00AC0FF0" w:rsidP="00AC0F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C0FF0" w:rsidRPr="00CD12A7" w:rsidRDefault="00AC0FF0" w:rsidP="00AC0F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C0FF0" w:rsidRPr="00CD12A7" w:rsidRDefault="00AC0FF0" w:rsidP="00AC0F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C0FF0" w:rsidRPr="00CD12A7" w:rsidRDefault="00AC0FF0" w:rsidP="00AC0F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C0FF0" w:rsidRPr="00CD12A7" w:rsidRDefault="00AC0FF0" w:rsidP="00AC0F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C0FF0" w:rsidRPr="00CD12A7" w:rsidRDefault="00AC0FF0" w:rsidP="00AC0F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C0FF0" w:rsidRPr="00CD12A7" w:rsidRDefault="00AC0FF0" w:rsidP="00AC0F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C0FF0" w:rsidRPr="00CD12A7" w:rsidRDefault="00AC0FF0" w:rsidP="00AC0F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C0FF0" w:rsidRPr="00CD12A7" w:rsidRDefault="00AC0FF0" w:rsidP="00AC0F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C0FF0" w:rsidRPr="006E136A" w:rsidRDefault="00AC0FF0" w:rsidP="00AC0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6E13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Iturama</w:t>
      </w:r>
      <w:r w:rsidR="0067780B" w:rsidRPr="006E13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,</w:t>
      </w:r>
      <w:r w:rsidR="00AC7B3C" w:rsidRPr="006E13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67780B" w:rsidRPr="006E13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MG</w:t>
      </w:r>
    </w:p>
    <w:p w:rsidR="00AC0FF0" w:rsidRPr="006E136A" w:rsidRDefault="00AC0FF0" w:rsidP="00AC0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6E13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2015</w:t>
      </w:r>
    </w:p>
    <w:p w:rsidR="00AC0FF0" w:rsidRPr="00CD12A7" w:rsidRDefault="00AC0FF0" w:rsidP="00AC0F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C0FF0" w:rsidRPr="006F65A1" w:rsidRDefault="00CD12A7" w:rsidP="00A32DBA">
      <w:pPr>
        <w:spacing w:after="0" w:line="240" w:lineRule="auto"/>
        <w:ind w:firstLine="851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pt-BR"/>
        </w:rPr>
      </w:pPr>
      <w:proofErr w:type="gramStart"/>
      <w:r w:rsidRPr="006F65A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pt-BR"/>
        </w:rPr>
        <w:t>1</w:t>
      </w:r>
      <w:proofErr w:type="gramEnd"/>
      <w:r w:rsidRPr="006F65A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="00AC0FF0" w:rsidRPr="006F65A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pt-BR"/>
        </w:rPr>
        <w:t>TEMA</w:t>
      </w:r>
    </w:p>
    <w:p w:rsidR="00CD12A7" w:rsidRPr="00CD12A7" w:rsidRDefault="00CD12A7" w:rsidP="00A32DBA">
      <w:pPr>
        <w:spacing w:after="0" w:line="240" w:lineRule="auto"/>
        <w:ind w:firstLine="851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pt-BR"/>
        </w:rPr>
      </w:pPr>
    </w:p>
    <w:p w:rsidR="00AC0FF0" w:rsidRDefault="006F65A1" w:rsidP="00A32DBA">
      <w:pPr>
        <w:spacing w:after="0" w:line="240" w:lineRule="auto"/>
        <w:ind w:firstLine="851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Literatura de cordel </w:t>
      </w:r>
    </w:p>
    <w:p w:rsidR="006F65A1" w:rsidRPr="00CD12A7" w:rsidRDefault="006F65A1" w:rsidP="00A32DBA">
      <w:pPr>
        <w:spacing w:after="0" w:line="240" w:lineRule="auto"/>
        <w:ind w:firstLine="851"/>
        <w:rPr>
          <w:rFonts w:ascii="Times New Roman" w:eastAsia="Arial Unicode MS" w:hAnsi="Times New Roman" w:cs="Times New Roman"/>
          <w:sz w:val="24"/>
          <w:szCs w:val="24"/>
        </w:rPr>
      </w:pPr>
    </w:p>
    <w:p w:rsidR="00AC0FF0" w:rsidRPr="006F65A1" w:rsidRDefault="00CD12A7" w:rsidP="00A32DBA">
      <w:pPr>
        <w:spacing w:after="0" w:line="240" w:lineRule="auto"/>
        <w:ind w:firstLine="851"/>
        <w:rPr>
          <w:rFonts w:ascii="Times New Roman" w:eastAsia="Arial Unicode MS" w:hAnsi="Times New Roman" w:cs="Times New Roman"/>
          <w:b/>
          <w:sz w:val="24"/>
          <w:szCs w:val="24"/>
        </w:rPr>
      </w:pPr>
      <w:proofErr w:type="gramStart"/>
      <w:r w:rsidRPr="006F65A1">
        <w:rPr>
          <w:rFonts w:ascii="Times New Roman" w:eastAsia="Arial Unicode MS" w:hAnsi="Times New Roman" w:cs="Times New Roman"/>
          <w:b/>
          <w:sz w:val="24"/>
          <w:szCs w:val="24"/>
        </w:rPr>
        <w:t>2</w:t>
      </w:r>
      <w:proofErr w:type="gramEnd"/>
      <w:r w:rsidRPr="006F65A1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="0067780B" w:rsidRPr="006F65A1">
        <w:rPr>
          <w:rFonts w:ascii="Times New Roman" w:eastAsia="Arial Unicode MS" w:hAnsi="Times New Roman" w:cs="Times New Roman"/>
          <w:b/>
          <w:sz w:val="24"/>
          <w:szCs w:val="24"/>
        </w:rPr>
        <w:t>TÍ</w:t>
      </w:r>
      <w:r w:rsidR="00AC0FF0" w:rsidRPr="006F65A1">
        <w:rPr>
          <w:rFonts w:ascii="Times New Roman" w:eastAsia="Arial Unicode MS" w:hAnsi="Times New Roman" w:cs="Times New Roman"/>
          <w:b/>
          <w:sz w:val="24"/>
          <w:szCs w:val="24"/>
        </w:rPr>
        <w:t>TULO</w:t>
      </w:r>
    </w:p>
    <w:p w:rsidR="00AC0FF0" w:rsidRPr="00CD12A7" w:rsidRDefault="00AC0FF0" w:rsidP="00A32DBA">
      <w:pPr>
        <w:spacing w:after="0" w:line="240" w:lineRule="auto"/>
        <w:ind w:firstLine="851"/>
        <w:rPr>
          <w:rFonts w:ascii="Times New Roman" w:eastAsia="Arial Unicode MS" w:hAnsi="Times New Roman" w:cs="Times New Roman"/>
          <w:sz w:val="28"/>
          <w:szCs w:val="28"/>
        </w:rPr>
      </w:pPr>
    </w:p>
    <w:p w:rsidR="00AC0FF0" w:rsidRPr="00CD12A7" w:rsidRDefault="00AC0FF0" w:rsidP="00A32DBA">
      <w:pPr>
        <w:spacing w:after="0" w:line="240" w:lineRule="auto"/>
        <w:ind w:firstLine="851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pt-BR"/>
        </w:rPr>
      </w:pPr>
      <w:r w:rsidRPr="00CD12A7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pt-BR"/>
        </w:rPr>
        <w:t>Literatura de cordel na escola: diversidade e aprendizagem</w:t>
      </w:r>
    </w:p>
    <w:p w:rsidR="00AC0FF0" w:rsidRPr="00CD12A7" w:rsidRDefault="00AC0FF0" w:rsidP="00A32DBA">
      <w:pPr>
        <w:spacing w:after="0" w:line="240" w:lineRule="auto"/>
        <w:ind w:firstLine="851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pt-BR"/>
        </w:rPr>
      </w:pPr>
    </w:p>
    <w:p w:rsidR="00AC0FF0" w:rsidRPr="006F65A1" w:rsidRDefault="00CD12A7" w:rsidP="00A32DBA">
      <w:pPr>
        <w:spacing w:after="0" w:line="240" w:lineRule="auto"/>
        <w:ind w:firstLine="851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pt-BR"/>
        </w:rPr>
      </w:pPr>
      <w:proofErr w:type="gramStart"/>
      <w:r w:rsidRPr="006F65A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pt-BR"/>
        </w:rPr>
        <w:t>3</w:t>
      </w:r>
      <w:proofErr w:type="gramEnd"/>
      <w:r w:rsidRPr="006F65A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="00AC0FF0" w:rsidRPr="006F65A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pt-BR"/>
        </w:rPr>
        <w:t>PROBLEMA</w:t>
      </w:r>
    </w:p>
    <w:p w:rsidR="00AC0FF0" w:rsidRPr="00CD12A7" w:rsidRDefault="00AC0FF0" w:rsidP="0067780B">
      <w:pPr>
        <w:spacing w:after="0" w:line="360" w:lineRule="auto"/>
        <w:ind w:firstLine="851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pt-BR"/>
        </w:rPr>
      </w:pPr>
    </w:p>
    <w:p w:rsidR="00AC0FF0" w:rsidRPr="00CD12A7" w:rsidRDefault="00AC0FF0" w:rsidP="0067780B">
      <w:pPr>
        <w:spacing w:after="0" w:line="360" w:lineRule="auto"/>
        <w:ind w:firstLine="851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pt-BR"/>
        </w:rPr>
      </w:pPr>
      <w:r w:rsidRPr="00CD12A7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pt-BR"/>
        </w:rPr>
        <w:t>A literatura de cordel, na medida em que valoriza a diversidade cultural, deve ser inserida no cotidiano escolar?</w:t>
      </w:r>
    </w:p>
    <w:p w:rsidR="00AC0FF0" w:rsidRPr="00CD12A7" w:rsidRDefault="00AC0FF0" w:rsidP="00A32DBA">
      <w:pPr>
        <w:spacing w:after="0" w:line="240" w:lineRule="auto"/>
        <w:ind w:firstLine="851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pt-BR"/>
        </w:rPr>
      </w:pPr>
    </w:p>
    <w:p w:rsidR="00AC0FF0" w:rsidRPr="00CD12A7" w:rsidRDefault="00AC0FF0" w:rsidP="00A32DBA">
      <w:pPr>
        <w:spacing w:after="0" w:line="240" w:lineRule="auto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pt-BR"/>
        </w:rPr>
      </w:pPr>
    </w:p>
    <w:p w:rsidR="00AC0FF0" w:rsidRPr="006F65A1" w:rsidRDefault="00CD12A7" w:rsidP="00A32DBA">
      <w:pPr>
        <w:spacing w:after="0" w:line="240" w:lineRule="auto"/>
        <w:ind w:firstLine="851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pt-BR"/>
        </w:rPr>
      </w:pPr>
      <w:proofErr w:type="gramStart"/>
      <w:r w:rsidRPr="006F65A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pt-BR"/>
        </w:rPr>
        <w:t>4</w:t>
      </w:r>
      <w:proofErr w:type="gramEnd"/>
      <w:r w:rsidRPr="006F65A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="0047192E" w:rsidRPr="006F65A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pt-BR"/>
        </w:rPr>
        <w:t>JUSTIFICATIVA</w:t>
      </w:r>
    </w:p>
    <w:p w:rsidR="00AC0FF0" w:rsidRPr="00CD12A7" w:rsidRDefault="00AC0FF0" w:rsidP="00A32DBA">
      <w:pPr>
        <w:spacing w:after="0" w:line="240" w:lineRule="auto"/>
        <w:ind w:firstLine="851"/>
        <w:rPr>
          <w:rFonts w:ascii="Times New Roman" w:eastAsia="Arial Unicode MS" w:hAnsi="Times New Roman" w:cs="Times New Roman"/>
          <w:sz w:val="24"/>
          <w:szCs w:val="24"/>
          <w:lang w:eastAsia="pt-BR"/>
        </w:rPr>
      </w:pPr>
    </w:p>
    <w:p w:rsidR="00AC0FF0" w:rsidRDefault="00AC0FF0" w:rsidP="0067780B">
      <w:pPr>
        <w:spacing w:after="0" w:line="36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pt-BR"/>
        </w:rPr>
      </w:pPr>
      <w:r w:rsidRPr="00CD12A7">
        <w:rPr>
          <w:rFonts w:ascii="Times New Roman" w:eastAsia="Arial Unicode MS" w:hAnsi="Times New Roman" w:cs="Times New Roman"/>
          <w:sz w:val="24"/>
          <w:szCs w:val="24"/>
          <w:lang w:eastAsia="pt-BR"/>
        </w:rPr>
        <w:t>Por refletir claramente a individualidade e a riqueza da língua e dos costumes, a Literatura de Cordel nos fornece materiais a perder de vista para a abordagem dos gêneros textuais em sala de aula, constituindo, assim, um elemento que deve ser inserido e incluído no contexto escolar.</w:t>
      </w:r>
    </w:p>
    <w:p w:rsidR="0067780B" w:rsidRDefault="0067780B" w:rsidP="0067780B">
      <w:pPr>
        <w:spacing w:after="0" w:line="36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pt-BR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t-BR"/>
        </w:rPr>
        <w:t>Portanto, a pesquisa justifica-se como uma tentativa de demonstrar e refletir os benefícios que a Literatura de Cordel pode oferecer ao processo de ensino-aprendizagem, constituindo uma arte riquíssima que pode contribuir para a formação integral da criança, além de tornar prazeroso e enriquecedor o ambiente escolar.</w:t>
      </w:r>
    </w:p>
    <w:p w:rsidR="006E136A" w:rsidRPr="00CD12A7" w:rsidRDefault="006E136A" w:rsidP="0067780B">
      <w:pPr>
        <w:spacing w:after="0" w:line="36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pt-BR"/>
        </w:rPr>
      </w:pPr>
    </w:p>
    <w:p w:rsidR="00AC0FF0" w:rsidRPr="00CD12A7" w:rsidRDefault="00AC0FF0" w:rsidP="00A32DBA">
      <w:pPr>
        <w:spacing w:after="0" w:line="240" w:lineRule="auto"/>
        <w:ind w:firstLine="851"/>
        <w:rPr>
          <w:rFonts w:ascii="Times New Roman" w:eastAsia="Arial Unicode MS" w:hAnsi="Times New Roman" w:cs="Times New Roman"/>
          <w:sz w:val="24"/>
          <w:szCs w:val="24"/>
          <w:lang w:eastAsia="pt-BR"/>
        </w:rPr>
      </w:pPr>
    </w:p>
    <w:p w:rsidR="00AC0FF0" w:rsidRPr="006F65A1" w:rsidRDefault="00CD12A7" w:rsidP="00A32DBA">
      <w:pPr>
        <w:spacing w:after="0" w:line="240" w:lineRule="auto"/>
        <w:ind w:firstLine="851"/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</w:pPr>
      <w:proofErr w:type="gramStart"/>
      <w:r w:rsidRPr="006F65A1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5</w:t>
      </w:r>
      <w:proofErr w:type="gramEnd"/>
      <w:r w:rsidRPr="006F65A1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</w:t>
      </w:r>
      <w:r w:rsidR="0047192E" w:rsidRPr="006F65A1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OBJETIVOS</w:t>
      </w:r>
    </w:p>
    <w:p w:rsidR="00AC0FF0" w:rsidRPr="00CD12A7" w:rsidRDefault="00AC0FF0" w:rsidP="00A32DBA">
      <w:pPr>
        <w:spacing w:after="0" w:line="240" w:lineRule="auto"/>
        <w:ind w:firstLine="851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pt-BR"/>
        </w:rPr>
      </w:pPr>
    </w:p>
    <w:p w:rsidR="00AC0FF0" w:rsidRPr="006F65A1" w:rsidRDefault="0067780B" w:rsidP="00A32DBA">
      <w:pPr>
        <w:spacing w:after="0" w:line="240" w:lineRule="auto"/>
        <w:ind w:firstLine="851"/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</w:pPr>
      <w:proofErr w:type="gramStart"/>
      <w:r w:rsidRPr="006F65A1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5.1 OBJETIVO</w:t>
      </w:r>
      <w:proofErr w:type="gramEnd"/>
      <w:r w:rsidR="00AC0FF0" w:rsidRPr="006F65A1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</w:t>
      </w:r>
      <w:r w:rsidRPr="006F65A1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GERAL</w:t>
      </w:r>
    </w:p>
    <w:p w:rsidR="00AC0FF0" w:rsidRPr="00CD12A7" w:rsidRDefault="00AC0FF0" w:rsidP="00A32DBA">
      <w:pPr>
        <w:spacing w:after="0" w:line="240" w:lineRule="auto"/>
        <w:ind w:firstLine="851"/>
        <w:rPr>
          <w:rFonts w:ascii="Times New Roman" w:eastAsia="Arial Unicode MS" w:hAnsi="Times New Roman" w:cs="Times New Roman"/>
          <w:sz w:val="24"/>
          <w:szCs w:val="24"/>
          <w:lang w:eastAsia="pt-BR"/>
        </w:rPr>
      </w:pPr>
    </w:p>
    <w:p w:rsidR="00AC0FF0" w:rsidRDefault="00AC0FF0" w:rsidP="0067780B">
      <w:pPr>
        <w:spacing w:after="0" w:line="360" w:lineRule="auto"/>
        <w:ind w:firstLine="851"/>
        <w:rPr>
          <w:rFonts w:ascii="Times New Roman" w:eastAsia="Arial Unicode MS" w:hAnsi="Times New Roman" w:cs="Times New Roman"/>
          <w:sz w:val="24"/>
          <w:szCs w:val="24"/>
          <w:lang w:eastAsia="pt-BR"/>
        </w:rPr>
      </w:pPr>
      <w:r w:rsidRPr="00CD12A7">
        <w:rPr>
          <w:rFonts w:ascii="Times New Roman" w:eastAsia="Arial Unicode MS" w:hAnsi="Times New Roman" w:cs="Times New Roman"/>
          <w:sz w:val="24"/>
          <w:szCs w:val="24"/>
          <w:lang w:eastAsia="pt-BR"/>
        </w:rPr>
        <w:t>Apresentar a literatura de cordel como recurso facilitador da aprendizagem devido aos inúmeros recursos</w:t>
      </w:r>
      <w:r w:rsidR="0047192E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 culturais, linguísticos e literários</w:t>
      </w:r>
      <w:r w:rsidRPr="00CD12A7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 que oferece</w:t>
      </w:r>
      <w:r w:rsidR="0047192E">
        <w:rPr>
          <w:rFonts w:ascii="Times New Roman" w:eastAsia="Arial Unicode MS" w:hAnsi="Times New Roman" w:cs="Times New Roman"/>
          <w:sz w:val="24"/>
          <w:szCs w:val="24"/>
          <w:lang w:eastAsia="pt-BR"/>
        </w:rPr>
        <w:t>.</w:t>
      </w:r>
    </w:p>
    <w:p w:rsidR="006E136A" w:rsidRPr="00CD12A7" w:rsidRDefault="006E136A" w:rsidP="0067780B">
      <w:pPr>
        <w:spacing w:after="0" w:line="360" w:lineRule="auto"/>
        <w:ind w:firstLine="851"/>
        <w:rPr>
          <w:rFonts w:ascii="Times New Roman" w:eastAsia="Arial Unicode MS" w:hAnsi="Times New Roman" w:cs="Times New Roman"/>
          <w:sz w:val="24"/>
          <w:szCs w:val="24"/>
          <w:lang w:eastAsia="pt-BR"/>
        </w:rPr>
      </w:pPr>
    </w:p>
    <w:p w:rsidR="00AC0FF0" w:rsidRPr="00CD12A7" w:rsidRDefault="00AC0FF0" w:rsidP="00A32DBA">
      <w:pPr>
        <w:spacing w:after="0" w:line="240" w:lineRule="auto"/>
        <w:ind w:firstLine="851"/>
        <w:rPr>
          <w:rFonts w:ascii="Times New Roman" w:eastAsia="Arial Unicode MS" w:hAnsi="Times New Roman" w:cs="Times New Roman"/>
          <w:sz w:val="24"/>
          <w:szCs w:val="24"/>
          <w:lang w:eastAsia="pt-BR"/>
        </w:rPr>
      </w:pPr>
    </w:p>
    <w:p w:rsidR="00AC0FF0" w:rsidRPr="006F65A1" w:rsidRDefault="00CD12A7" w:rsidP="00A32DBA">
      <w:pPr>
        <w:spacing w:after="0" w:line="240" w:lineRule="auto"/>
        <w:ind w:firstLine="851"/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</w:pPr>
      <w:r w:rsidRPr="006F65A1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5.2 </w:t>
      </w:r>
      <w:r w:rsidR="00AC0FF0" w:rsidRPr="006F65A1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OBJETIVOS ESPECÍFICOS</w:t>
      </w:r>
    </w:p>
    <w:p w:rsidR="00AC0FF0" w:rsidRPr="00CD12A7" w:rsidRDefault="00AC0FF0" w:rsidP="00A32DBA">
      <w:pPr>
        <w:spacing w:after="0" w:line="240" w:lineRule="auto"/>
        <w:ind w:firstLine="851"/>
        <w:rPr>
          <w:rFonts w:ascii="Times New Roman" w:eastAsia="Arial Unicode MS" w:hAnsi="Times New Roman" w:cs="Times New Roman"/>
          <w:sz w:val="24"/>
          <w:szCs w:val="24"/>
          <w:lang w:eastAsia="pt-BR"/>
        </w:rPr>
      </w:pPr>
    </w:p>
    <w:p w:rsidR="00AC0FF0" w:rsidRPr="00CD12A7" w:rsidRDefault="00AC0FF0" w:rsidP="0067780B">
      <w:pPr>
        <w:spacing w:after="0" w:line="360" w:lineRule="auto"/>
        <w:ind w:firstLine="851"/>
        <w:rPr>
          <w:rFonts w:ascii="Times New Roman" w:eastAsia="Arial Unicode MS" w:hAnsi="Times New Roman" w:cs="Times New Roman"/>
          <w:sz w:val="24"/>
          <w:szCs w:val="24"/>
          <w:lang w:eastAsia="pt-BR"/>
        </w:rPr>
      </w:pPr>
      <w:r w:rsidRPr="00CD12A7">
        <w:rPr>
          <w:rFonts w:ascii="Times New Roman" w:eastAsia="Arial Unicode MS" w:hAnsi="Times New Roman" w:cs="Times New Roman"/>
          <w:sz w:val="24"/>
          <w:szCs w:val="24"/>
          <w:lang w:eastAsia="pt-BR"/>
        </w:rPr>
        <w:t>Apresentar a origem da literatura de cordel e suas principais características.</w:t>
      </w:r>
    </w:p>
    <w:p w:rsidR="00AC0FF0" w:rsidRPr="00CD12A7" w:rsidRDefault="00AC0FF0" w:rsidP="0067780B">
      <w:pPr>
        <w:spacing w:after="0" w:line="360" w:lineRule="auto"/>
        <w:ind w:firstLine="851"/>
        <w:rPr>
          <w:rFonts w:ascii="Times New Roman" w:eastAsia="Arial Unicode MS" w:hAnsi="Times New Roman" w:cs="Times New Roman"/>
          <w:sz w:val="24"/>
          <w:szCs w:val="24"/>
          <w:lang w:eastAsia="pt-BR"/>
        </w:rPr>
      </w:pPr>
      <w:r w:rsidRPr="00CD12A7">
        <w:rPr>
          <w:rFonts w:ascii="Times New Roman" w:eastAsia="Arial Unicode MS" w:hAnsi="Times New Roman" w:cs="Times New Roman"/>
          <w:sz w:val="24"/>
          <w:szCs w:val="24"/>
          <w:lang w:eastAsia="pt-BR"/>
        </w:rPr>
        <w:t>Mensurar o cordel como uma ponte entre o aluno e a sociedade, contextualizando discussões históricas, políticas e sociais.</w:t>
      </w:r>
    </w:p>
    <w:p w:rsidR="00AC0FF0" w:rsidRPr="00CD12A7" w:rsidRDefault="00AC0FF0" w:rsidP="0067780B">
      <w:pPr>
        <w:spacing w:after="0" w:line="360" w:lineRule="auto"/>
        <w:ind w:firstLine="851"/>
        <w:rPr>
          <w:rFonts w:ascii="Times New Roman" w:eastAsia="Arial Unicode MS" w:hAnsi="Times New Roman" w:cs="Times New Roman"/>
          <w:sz w:val="24"/>
          <w:szCs w:val="24"/>
          <w:lang w:eastAsia="pt-BR"/>
        </w:rPr>
      </w:pPr>
      <w:r w:rsidRPr="00CD12A7">
        <w:rPr>
          <w:rFonts w:ascii="Times New Roman" w:eastAsia="Arial Unicode MS" w:hAnsi="Times New Roman" w:cs="Times New Roman"/>
          <w:sz w:val="24"/>
          <w:szCs w:val="24"/>
          <w:lang w:eastAsia="pt-BR"/>
        </w:rPr>
        <w:lastRenderedPageBreak/>
        <w:t>Evidenciar estratégias que incluem a literatura</w:t>
      </w:r>
      <w:r w:rsidR="0067780B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 de cordel no cotidiano escolar, evidenciando os diversos benefícios que essa arte pode oferecer.</w:t>
      </w:r>
    </w:p>
    <w:p w:rsidR="00AC0FF0" w:rsidRPr="00CD12A7" w:rsidRDefault="00AC0FF0" w:rsidP="0067780B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12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AC0FF0" w:rsidRPr="00CD12A7" w:rsidRDefault="00CD12A7" w:rsidP="00A32DBA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F65A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</w:t>
      </w:r>
      <w:proofErr w:type="gramEnd"/>
      <w:r w:rsidRPr="00CD12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7192E" w:rsidRPr="006F65A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REFERENCIAL TEÓRICO</w:t>
      </w:r>
    </w:p>
    <w:p w:rsidR="00AC0FF0" w:rsidRPr="00CD12A7" w:rsidRDefault="00AC0FF0" w:rsidP="00A32DBA">
      <w:pPr>
        <w:spacing w:after="0" w:line="240" w:lineRule="auto"/>
        <w:ind w:firstLine="851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pt-BR"/>
        </w:rPr>
      </w:pPr>
    </w:p>
    <w:p w:rsidR="00C15D91" w:rsidRDefault="00C15D91" w:rsidP="00A32DBA">
      <w:pPr>
        <w:spacing w:after="0" w:line="240" w:lineRule="auto"/>
        <w:ind w:firstLine="851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Conforme postula Galvão</w:t>
      </w:r>
      <w:r w:rsidR="00AC7B3C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(2001</w:t>
      </w:r>
      <w:r w:rsidR="00BF7D9A">
        <w:rPr>
          <w:rFonts w:ascii="Times New Roman" w:hAnsi="Times New Roman" w:cs="Times New Roman"/>
          <w:sz w:val="23"/>
          <w:szCs w:val="23"/>
        </w:rPr>
        <w:t xml:space="preserve"> p.34</w:t>
      </w:r>
      <w:r>
        <w:rPr>
          <w:rFonts w:ascii="Times New Roman" w:hAnsi="Times New Roman" w:cs="Times New Roman"/>
          <w:sz w:val="23"/>
          <w:szCs w:val="23"/>
        </w:rPr>
        <w:t>) apud Alves</w:t>
      </w:r>
      <w:r w:rsidR="00AC7B3C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(2008):</w:t>
      </w:r>
    </w:p>
    <w:p w:rsidR="00287B99" w:rsidRDefault="00287B99" w:rsidP="00A32DBA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sz w:val="20"/>
          <w:szCs w:val="20"/>
        </w:rPr>
      </w:pPr>
    </w:p>
    <w:p w:rsidR="00287B99" w:rsidRDefault="00C15D91" w:rsidP="0067780B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A418F0">
        <w:rPr>
          <w:rFonts w:ascii="Times New Roman" w:hAnsi="Times New Roman" w:cs="Times New Roman"/>
          <w:sz w:val="20"/>
          <w:szCs w:val="20"/>
        </w:rPr>
        <w:t>A Literatura de Cordel faz parte do romanceiro popular do Nordeste e teve</w:t>
      </w:r>
      <w:r w:rsidR="00A418F0" w:rsidRPr="00A418F0">
        <w:rPr>
          <w:rFonts w:ascii="Times New Roman" w:hAnsi="Times New Roman" w:cs="Times New Roman"/>
          <w:sz w:val="20"/>
          <w:szCs w:val="20"/>
        </w:rPr>
        <w:t xml:space="preserve"> </w:t>
      </w:r>
      <w:r w:rsidRPr="00A418F0">
        <w:rPr>
          <w:rFonts w:ascii="Times New Roman" w:hAnsi="Times New Roman" w:cs="Times New Roman"/>
          <w:sz w:val="20"/>
          <w:szCs w:val="20"/>
        </w:rPr>
        <w:t>sua origem nos romances portugueses em versos, os quais surgiram em sua expressão</w:t>
      </w:r>
      <w:r w:rsidR="00A418F0" w:rsidRPr="00A418F0">
        <w:rPr>
          <w:rFonts w:ascii="Times New Roman" w:hAnsi="Times New Roman" w:cs="Times New Roman"/>
          <w:sz w:val="20"/>
          <w:szCs w:val="20"/>
        </w:rPr>
        <w:t xml:space="preserve"> </w:t>
      </w:r>
      <w:r w:rsidRPr="00A418F0">
        <w:rPr>
          <w:rFonts w:ascii="Times New Roman" w:hAnsi="Times New Roman" w:cs="Times New Roman"/>
          <w:sz w:val="20"/>
          <w:szCs w:val="20"/>
        </w:rPr>
        <w:t>oral, sendo depois passados para a escr</w:t>
      </w:r>
      <w:r w:rsidR="00A418F0" w:rsidRPr="00A418F0">
        <w:rPr>
          <w:rFonts w:ascii="Times New Roman" w:hAnsi="Times New Roman" w:cs="Times New Roman"/>
          <w:sz w:val="20"/>
          <w:szCs w:val="20"/>
        </w:rPr>
        <w:t xml:space="preserve">ita. Foi nessa região, local de </w:t>
      </w:r>
      <w:r w:rsidRPr="00A418F0">
        <w:rPr>
          <w:rFonts w:ascii="Times New Roman" w:hAnsi="Times New Roman" w:cs="Times New Roman"/>
          <w:sz w:val="20"/>
          <w:szCs w:val="20"/>
        </w:rPr>
        <w:t>menor</w:t>
      </w:r>
      <w:r w:rsidR="00A418F0" w:rsidRPr="00A418F0">
        <w:rPr>
          <w:rFonts w:ascii="Times New Roman" w:hAnsi="Times New Roman" w:cs="Times New Roman"/>
          <w:sz w:val="20"/>
          <w:szCs w:val="20"/>
        </w:rPr>
        <w:t xml:space="preserve"> </w:t>
      </w:r>
      <w:r w:rsidRPr="00A418F0">
        <w:rPr>
          <w:rFonts w:ascii="Times New Roman" w:hAnsi="Times New Roman" w:cs="Times New Roman"/>
          <w:sz w:val="20"/>
          <w:szCs w:val="20"/>
        </w:rPr>
        <w:t>letramento e de acesso mais difícil à imprensa, que o Cordel, essas narrativas em</w:t>
      </w:r>
      <w:r w:rsidR="00A418F0" w:rsidRPr="00A418F0">
        <w:rPr>
          <w:rFonts w:ascii="Times New Roman" w:hAnsi="Times New Roman" w:cs="Times New Roman"/>
          <w:sz w:val="20"/>
          <w:szCs w:val="20"/>
        </w:rPr>
        <w:t xml:space="preserve"> </w:t>
      </w:r>
      <w:r w:rsidRPr="00A418F0">
        <w:rPr>
          <w:rFonts w:ascii="Times New Roman" w:hAnsi="Times New Roman" w:cs="Times New Roman"/>
          <w:sz w:val="20"/>
          <w:szCs w:val="20"/>
        </w:rPr>
        <w:t>versos impressas em papel simples e penduradas num barbante, conhecido como</w:t>
      </w:r>
      <w:r w:rsidR="00A418F0" w:rsidRPr="00A418F0">
        <w:rPr>
          <w:rFonts w:ascii="Times New Roman" w:hAnsi="Times New Roman" w:cs="Times New Roman"/>
          <w:sz w:val="20"/>
          <w:szCs w:val="20"/>
        </w:rPr>
        <w:t xml:space="preserve"> </w:t>
      </w:r>
      <w:r w:rsidRPr="00A418F0">
        <w:rPr>
          <w:rFonts w:ascii="Times New Roman" w:hAnsi="Times New Roman" w:cs="Times New Roman"/>
          <w:sz w:val="20"/>
          <w:szCs w:val="20"/>
        </w:rPr>
        <w:t>cordel, encontrou terreno mais fértil para se propagar</w:t>
      </w:r>
      <w:r w:rsidR="00A418F0" w:rsidRPr="00A418F0">
        <w:rPr>
          <w:rFonts w:ascii="Times New Roman" w:hAnsi="Times New Roman" w:cs="Times New Roman"/>
          <w:sz w:val="20"/>
          <w:szCs w:val="20"/>
        </w:rPr>
        <w:t>.</w:t>
      </w:r>
    </w:p>
    <w:p w:rsidR="008F6F0A" w:rsidRDefault="008F6F0A" w:rsidP="00A32DBA">
      <w:pPr>
        <w:spacing w:after="0" w:line="240" w:lineRule="auto"/>
        <w:ind w:firstLine="851"/>
        <w:rPr>
          <w:sz w:val="23"/>
          <w:szCs w:val="23"/>
        </w:rPr>
      </w:pPr>
    </w:p>
    <w:p w:rsidR="008F6F0A" w:rsidRDefault="008F6F0A" w:rsidP="0067780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6F0A">
        <w:rPr>
          <w:rFonts w:ascii="Times New Roman" w:hAnsi="Times New Roman" w:cs="Times New Roman"/>
          <w:sz w:val="24"/>
          <w:szCs w:val="24"/>
        </w:rPr>
        <w:t xml:space="preserve">A literatura de cordel teve importante desenvolvimento na região nordeste, contando as sagas e as proezas de um </w:t>
      </w:r>
      <w:r w:rsidR="0067780B">
        <w:rPr>
          <w:rFonts w:ascii="Times New Roman" w:hAnsi="Times New Roman" w:cs="Times New Roman"/>
          <w:sz w:val="24"/>
          <w:szCs w:val="24"/>
        </w:rPr>
        <w:t xml:space="preserve">povo que luta contra a seca e contra o </w:t>
      </w:r>
      <w:r w:rsidRPr="008F6F0A">
        <w:rPr>
          <w:rFonts w:ascii="Times New Roman" w:hAnsi="Times New Roman" w:cs="Times New Roman"/>
          <w:sz w:val="24"/>
          <w:szCs w:val="24"/>
        </w:rPr>
        <w:t xml:space="preserve">descaso do governo. Os folhetos têm o preço abaixo do custo dos demais livros e revistas justamente para facilitar o acesso da população à arte e </w:t>
      </w:r>
      <w:r w:rsidR="0067780B">
        <w:rPr>
          <w:rFonts w:ascii="Times New Roman" w:hAnsi="Times New Roman" w:cs="Times New Roman"/>
          <w:sz w:val="24"/>
          <w:szCs w:val="24"/>
        </w:rPr>
        <w:t xml:space="preserve">à </w:t>
      </w:r>
      <w:r w:rsidRPr="008F6F0A">
        <w:rPr>
          <w:rFonts w:ascii="Times New Roman" w:hAnsi="Times New Roman" w:cs="Times New Roman"/>
          <w:sz w:val="24"/>
          <w:szCs w:val="24"/>
        </w:rPr>
        <w:t>cultura regional.</w:t>
      </w:r>
    </w:p>
    <w:p w:rsidR="008F6F0A" w:rsidRDefault="008F6F0A" w:rsidP="0067780B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</w:t>
      </w:r>
      <w:r w:rsidR="0067780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em muitos </w:t>
      </w:r>
      <w:r w:rsidR="00C70E66">
        <w:rPr>
          <w:rFonts w:ascii="Times New Roman" w:hAnsi="Times New Roman" w:cs="Times New Roman"/>
          <w:sz w:val="24"/>
          <w:szCs w:val="24"/>
        </w:rPr>
        <w:t>cordéis</w:t>
      </w:r>
      <w:r w:rsidR="0067780B">
        <w:rPr>
          <w:rFonts w:ascii="Times New Roman" w:hAnsi="Times New Roman" w:cs="Times New Roman"/>
          <w:sz w:val="24"/>
          <w:szCs w:val="24"/>
        </w:rPr>
        <w:t>,</w:t>
      </w:r>
      <w:r w:rsidR="00C70E66">
        <w:rPr>
          <w:rFonts w:ascii="Times New Roman" w:hAnsi="Times New Roman" w:cs="Times New Roman"/>
          <w:sz w:val="24"/>
          <w:szCs w:val="24"/>
        </w:rPr>
        <w:t xml:space="preserve"> traços como predomínio </w:t>
      </w:r>
      <w:r w:rsidR="00FD1A53">
        <w:rPr>
          <w:rFonts w:ascii="Times New Roman" w:hAnsi="Times New Roman" w:cs="Times New Roman"/>
          <w:sz w:val="24"/>
          <w:szCs w:val="24"/>
        </w:rPr>
        <w:t>da fantasia, inventividade</w:t>
      </w:r>
      <w:r w:rsidR="00C70E66">
        <w:rPr>
          <w:rFonts w:ascii="Times New Roman" w:hAnsi="Times New Roman" w:cs="Times New Roman"/>
          <w:sz w:val="24"/>
          <w:szCs w:val="24"/>
        </w:rPr>
        <w:t xml:space="preserve"> ante situações </w:t>
      </w:r>
      <w:proofErr w:type="gramStart"/>
      <w:r w:rsidR="00C70E66">
        <w:rPr>
          <w:rFonts w:ascii="Times New Roman" w:hAnsi="Times New Roman" w:cs="Times New Roman"/>
          <w:sz w:val="24"/>
          <w:szCs w:val="24"/>
        </w:rPr>
        <w:t>inesperadas</w:t>
      </w:r>
      <w:r w:rsidR="00FD1A53">
        <w:rPr>
          <w:rFonts w:ascii="Times New Roman" w:hAnsi="Times New Roman" w:cs="Times New Roman"/>
          <w:sz w:val="24"/>
          <w:szCs w:val="24"/>
        </w:rPr>
        <w:t>/complexas</w:t>
      </w:r>
      <w:proofErr w:type="gramEnd"/>
      <w:r w:rsidR="00FD1A53">
        <w:rPr>
          <w:rFonts w:ascii="Times New Roman" w:hAnsi="Times New Roman" w:cs="Times New Roman"/>
          <w:sz w:val="24"/>
          <w:szCs w:val="24"/>
        </w:rPr>
        <w:t>, musicalidade expressiva, caráter fabular, marcas co</w:t>
      </w:r>
      <w:r w:rsidR="006E136A">
        <w:rPr>
          <w:rFonts w:ascii="Times New Roman" w:hAnsi="Times New Roman" w:cs="Times New Roman"/>
          <w:sz w:val="24"/>
          <w:szCs w:val="24"/>
        </w:rPr>
        <w:t>muns à literatura para crianças</w:t>
      </w:r>
      <w:r w:rsidR="005F5DF2">
        <w:rPr>
          <w:rFonts w:ascii="Times New Roman" w:hAnsi="Times New Roman" w:cs="Times New Roman"/>
          <w:sz w:val="24"/>
          <w:szCs w:val="24"/>
        </w:rPr>
        <w:t xml:space="preserve"> </w:t>
      </w:r>
      <w:r w:rsidR="00F965C5">
        <w:rPr>
          <w:rFonts w:ascii="Times New Roman" w:hAnsi="Times New Roman" w:cs="Times New Roman"/>
          <w:sz w:val="24"/>
          <w:szCs w:val="24"/>
        </w:rPr>
        <w:t>(</w:t>
      </w:r>
      <w:r w:rsidR="005F5DF2">
        <w:rPr>
          <w:rFonts w:ascii="Times New Roman" w:hAnsi="Times New Roman" w:cs="Times New Roman"/>
          <w:sz w:val="24"/>
          <w:szCs w:val="24"/>
        </w:rPr>
        <w:t>MARINHO</w:t>
      </w:r>
      <w:r w:rsidR="001B232D">
        <w:rPr>
          <w:rFonts w:ascii="Times New Roman" w:hAnsi="Times New Roman" w:cs="Times New Roman"/>
          <w:sz w:val="24"/>
          <w:szCs w:val="24"/>
        </w:rPr>
        <w:t xml:space="preserve">; PINHEIRO, </w:t>
      </w:r>
      <w:r w:rsidR="005F5DF2">
        <w:rPr>
          <w:rFonts w:ascii="Times New Roman" w:hAnsi="Times New Roman" w:cs="Times New Roman"/>
          <w:sz w:val="24"/>
          <w:szCs w:val="24"/>
        </w:rPr>
        <w:t>2012,</w:t>
      </w:r>
      <w:r w:rsidR="001B232D">
        <w:rPr>
          <w:rFonts w:ascii="Times New Roman" w:hAnsi="Times New Roman" w:cs="Times New Roman"/>
          <w:sz w:val="24"/>
          <w:szCs w:val="24"/>
        </w:rPr>
        <w:t xml:space="preserve"> p.49)</w:t>
      </w:r>
      <w:r w:rsidR="005F5DF2" w:rsidRPr="0067780B">
        <w:rPr>
          <w:rFonts w:ascii="Times New Roman" w:hAnsi="Times New Roman" w:cs="Times New Roman"/>
          <w:sz w:val="24"/>
          <w:szCs w:val="24"/>
        </w:rPr>
        <w:t>.</w:t>
      </w:r>
    </w:p>
    <w:p w:rsidR="005F5DF2" w:rsidRDefault="00411D43" w:rsidP="00411D43">
      <w:pPr>
        <w:spacing w:after="0" w:line="360" w:lineRule="auto"/>
        <w:ind w:firstLine="851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>Portanto, nota-se que a L</w:t>
      </w:r>
      <w:r w:rsidR="0067780B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>iterat</w:t>
      </w:r>
      <w:r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>ura de C</w:t>
      </w:r>
      <w:r w:rsidR="0067780B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ordel muito tem a contribuir para a </w:t>
      </w:r>
      <w:r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construção de um ambiente escolar profícuo e enriquecedor, lembrando também que a </w:t>
      </w:r>
      <w:r w:rsidR="000C59F7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presença marcante do humor e </w:t>
      </w:r>
      <w:r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>de referências a elementos da natureza também caracteriza a literatura de cordel, aspectos este pouco conhecido</w:t>
      </w:r>
      <w:r w:rsidR="000C59F7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por pais, professores e educadores em geral</w:t>
      </w:r>
      <w:r w:rsidR="00602B47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>.</w:t>
      </w:r>
    </w:p>
    <w:p w:rsidR="00411D43" w:rsidRDefault="00411D43" w:rsidP="00411D43">
      <w:pPr>
        <w:spacing w:after="0" w:line="360" w:lineRule="auto"/>
        <w:ind w:firstLine="851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Cabe lembrar que a Literatura de Cordel pode, inclusive, contribuir para a formação pessoal da criança, despertando-lhe um olhar crítico perante </w:t>
      </w:r>
      <w:proofErr w:type="gramStart"/>
      <w:r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>às</w:t>
      </w:r>
      <w:proofErr w:type="gramEnd"/>
      <w:r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questões sociais:</w:t>
      </w:r>
    </w:p>
    <w:p w:rsidR="00A32DBA" w:rsidRDefault="00A32DBA" w:rsidP="00A32DBA">
      <w:pPr>
        <w:spacing w:after="0" w:line="240" w:lineRule="auto"/>
        <w:ind w:firstLine="851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</w:p>
    <w:p w:rsidR="00602B47" w:rsidRPr="0067780B" w:rsidRDefault="001B232D" w:rsidP="0067780B">
      <w:pPr>
        <w:spacing w:after="0" w:line="240" w:lineRule="auto"/>
        <w:ind w:left="2268"/>
        <w:jc w:val="both"/>
        <w:rPr>
          <w:rFonts w:ascii="Times New Roman" w:eastAsia="Arial Unicode MS" w:hAnsi="Times New Roman" w:cs="Times New Roman"/>
          <w:b/>
          <w:bCs/>
          <w:sz w:val="20"/>
          <w:szCs w:val="20"/>
          <w:lang w:eastAsia="pt-BR"/>
        </w:rPr>
      </w:pPr>
      <w:r w:rsidRPr="0067780B">
        <w:rPr>
          <w:rFonts w:ascii="Times New Roman" w:hAnsi="Times New Roman" w:cs="Times New Roman"/>
          <w:sz w:val="20"/>
          <w:szCs w:val="20"/>
        </w:rPr>
        <w:t>A literatura de cordel é de suma importância nesse incentivo, pois, oferece um método simples de ensinar e a possibilidade que ela tem de estimular a percepção, desenvolve a capacidade criadora e tudo que envolve a aprendizagem mediante o ensino das diversas linguagens artísticas e literárias. Ela da ênfase tanto à riqueza quanto a expressividade da nossa cultura. Portanto, é uma forma de despertar o senso crítico do aluno assim como, a sua capacidade de observação e interação social, econômica, política e histórica dessa manifestação popular</w:t>
      </w:r>
      <w:r w:rsidR="00A32DBA" w:rsidRPr="0067780B">
        <w:rPr>
          <w:rFonts w:ascii="Times New Roman" w:hAnsi="Times New Roman" w:cs="Times New Roman"/>
          <w:sz w:val="20"/>
          <w:szCs w:val="20"/>
        </w:rPr>
        <w:t xml:space="preserve"> </w:t>
      </w:r>
      <w:r w:rsidRPr="0067780B">
        <w:rPr>
          <w:rFonts w:ascii="Times New Roman" w:hAnsi="Times New Roman" w:cs="Times New Roman"/>
          <w:sz w:val="20"/>
          <w:szCs w:val="20"/>
        </w:rPr>
        <w:t>(</w:t>
      </w:r>
      <w:r w:rsidRPr="0067780B">
        <w:rPr>
          <w:rFonts w:ascii="Times New Roman" w:hAnsi="Times New Roman" w:cs="Times New Roman"/>
          <w:bCs/>
          <w:sz w:val="20"/>
          <w:szCs w:val="20"/>
        </w:rPr>
        <w:t>NASCIMENTO,</w:t>
      </w:r>
      <w:r w:rsidR="0067780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67780B">
        <w:rPr>
          <w:rFonts w:ascii="Times New Roman" w:hAnsi="Times New Roman" w:cs="Times New Roman"/>
          <w:bCs/>
          <w:sz w:val="20"/>
          <w:szCs w:val="20"/>
        </w:rPr>
        <w:t>2011</w:t>
      </w:r>
      <w:r w:rsidR="006D2211">
        <w:rPr>
          <w:rFonts w:ascii="Times New Roman" w:hAnsi="Times New Roman" w:cs="Times New Roman"/>
          <w:bCs/>
          <w:sz w:val="20"/>
          <w:szCs w:val="20"/>
        </w:rPr>
        <w:t xml:space="preserve"> p.</w:t>
      </w:r>
      <w:r w:rsidR="0073256F">
        <w:rPr>
          <w:rFonts w:ascii="Times New Roman" w:hAnsi="Times New Roman" w:cs="Times New Roman"/>
          <w:bCs/>
          <w:sz w:val="20"/>
          <w:szCs w:val="20"/>
        </w:rPr>
        <w:t>9</w:t>
      </w:r>
      <w:r w:rsidRPr="0067780B">
        <w:rPr>
          <w:rFonts w:ascii="Times New Roman" w:hAnsi="Times New Roman" w:cs="Times New Roman"/>
          <w:bCs/>
          <w:sz w:val="20"/>
          <w:szCs w:val="20"/>
        </w:rPr>
        <w:t>)</w:t>
      </w:r>
      <w:r w:rsidR="0067780B">
        <w:rPr>
          <w:rFonts w:ascii="Times New Roman" w:hAnsi="Times New Roman" w:cs="Times New Roman"/>
          <w:bCs/>
          <w:sz w:val="20"/>
          <w:szCs w:val="20"/>
        </w:rPr>
        <w:t>.</w:t>
      </w:r>
    </w:p>
    <w:p w:rsidR="008F6F0A" w:rsidRDefault="008F6F0A" w:rsidP="00411D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11D43" w:rsidRPr="00411D43" w:rsidRDefault="00411D43" w:rsidP="00411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="00AC7B3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</w:p>
    <w:p w:rsidR="00283824" w:rsidRDefault="00283824" w:rsidP="00A32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E136A" w:rsidRDefault="006E136A" w:rsidP="00A32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E136A" w:rsidRDefault="006E136A" w:rsidP="00A32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E136A" w:rsidRDefault="006E136A" w:rsidP="00A32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E136A" w:rsidRDefault="006E136A" w:rsidP="00A32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E136A" w:rsidRPr="001B232D" w:rsidRDefault="006E136A" w:rsidP="00A32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12A7" w:rsidRPr="001B232D" w:rsidRDefault="00CD12A7" w:rsidP="00A32DBA">
      <w:pPr>
        <w:spacing w:after="0" w:line="240" w:lineRule="auto"/>
        <w:ind w:firstLine="851"/>
        <w:rPr>
          <w:rFonts w:ascii="Times New Roman" w:hAnsi="Times New Roman" w:cs="Times New Roman"/>
          <w:b/>
          <w:sz w:val="20"/>
          <w:szCs w:val="20"/>
        </w:rPr>
      </w:pPr>
    </w:p>
    <w:p w:rsidR="00CD12A7" w:rsidRDefault="00CD12A7" w:rsidP="006E136A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proofErr w:type="gramStart"/>
      <w:r w:rsidRPr="001B232D">
        <w:rPr>
          <w:rFonts w:ascii="Times New Roman" w:hAnsi="Times New Roman" w:cs="Times New Roman"/>
          <w:b/>
          <w:sz w:val="23"/>
          <w:szCs w:val="23"/>
        </w:rPr>
        <w:lastRenderedPageBreak/>
        <w:t>7</w:t>
      </w:r>
      <w:proofErr w:type="gramEnd"/>
      <w:r w:rsidRPr="001B232D">
        <w:rPr>
          <w:rFonts w:ascii="Times New Roman" w:hAnsi="Times New Roman" w:cs="Times New Roman"/>
          <w:b/>
          <w:sz w:val="23"/>
          <w:szCs w:val="23"/>
        </w:rPr>
        <w:t xml:space="preserve"> CRONOGRAMA </w:t>
      </w:r>
    </w:p>
    <w:p w:rsidR="00AC7B3C" w:rsidRDefault="00AC7B3C" w:rsidP="00A32DBA">
      <w:pPr>
        <w:spacing w:after="0" w:line="240" w:lineRule="auto"/>
        <w:ind w:firstLine="851"/>
        <w:rPr>
          <w:rFonts w:ascii="Times New Roman" w:hAnsi="Times New Roman" w:cs="Times New Roman"/>
          <w:b/>
          <w:sz w:val="23"/>
          <w:szCs w:val="23"/>
        </w:rPr>
      </w:pPr>
    </w:p>
    <w:p w:rsidR="00F942BB" w:rsidRDefault="00F942BB" w:rsidP="00F942BB">
      <w:pPr>
        <w:spacing w:after="0" w:line="240" w:lineRule="auto"/>
        <w:ind w:firstLine="851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Tabelacomgrade"/>
        <w:tblW w:w="0" w:type="auto"/>
        <w:tblLook w:val="04A0"/>
      </w:tblPr>
      <w:tblGrid>
        <w:gridCol w:w="799"/>
        <w:gridCol w:w="3845"/>
        <w:gridCol w:w="1001"/>
        <w:gridCol w:w="1203"/>
        <w:gridCol w:w="1133"/>
        <w:gridCol w:w="1306"/>
      </w:tblGrid>
      <w:tr w:rsidR="00F942BB" w:rsidTr="00306992">
        <w:tc>
          <w:tcPr>
            <w:tcW w:w="799" w:type="dxa"/>
          </w:tcPr>
          <w:p w:rsidR="00F942BB" w:rsidRDefault="00F942BB" w:rsidP="00306992">
            <w:pP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45" w:type="dxa"/>
          </w:tcPr>
          <w:p w:rsidR="00F942BB" w:rsidRDefault="006E136A" w:rsidP="00306992">
            <w:pP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ATIVIDADES/PERÍ</w:t>
            </w:r>
            <w:r w:rsidR="00F942BB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ODO</w:t>
            </w:r>
          </w:p>
        </w:tc>
        <w:tc>
          <w:tcPr>
            <w:tcW w:w="1001" w:type="dxa"/>
          </w:tcPr>
          <w:p w:rsidR="00F942BB" w:rsidRDefault="00F942BB" w:rsidP="00306992">
            <w:pP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Agosto</w:t>
            </w:r>
          </w:p>
        </w:tc>
        <w:tc>
          <w:tcPr>
            <w:tcW w:w="1203" w:type="dxa"/>
          </w:tcPr>
          <w:p w:rsidR="00F942BB" w:rsidRDefault="00F942BB" w:rsidP="00306992">
            <w:pP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Setembro</w:t>
            </w:r>
          </w:p>
        </w:tc>
        <w:tc>
          <w:tcPr>
            <w:tcW w:w="1133" w:type="dxa"/>
          </w:tcPr>
          <w:p w:rsidR="00F942BB" w:rsidRDefault="00F942BB" w:rsidP="00306992">
            <w:pP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Outubro</w:t>
            </w:r>
          </w:p>
        </w:tc>
        <w:tc>
          <w:tcPr>
            <w:tcW w:w="1306" w:type="dxa"/>
          </w:tcPr>
          <w:p w:rsidR="00F942BB" w:rsidRDefault="00F942BB" w:rsidP="00306992">
            <w:pP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Novembro</w:t>
            </w:r>
          </w:p>
        </w:tc>
      </w:tr>
      <w:tr w:rsidR="00F942BB" w:rsidTr="00306992">
        <w:tc>
          <w:tcPr>
            <w:tcW w:w="799" w:type="dxa"/>
          </w:tcPr>
          <w:p w:rsidR="00F942BB" w:rsidRPr="006E136A" w:rsidRDefault="00F942BB" w:rsidP="00306992">
            <w:pPr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6E136A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3845" w:type="dxa"/>
          </w:tcPr>
          <w:p w:rsidR="00F942BB" w:rsidRPr="006E136A" w:rsidRDefault="00F942BB" w:rsidP="00306992">
            <w:pPr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6E136A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pt-BR"/>
              </w:rPr>
              <w:t>Levantamento bibliográfico</w:t>
            </w:r>
          </w:p>
        </w:tc>
        <w:tc>
          <w:tcPr>
            <w:tcW w:w="1001" w:type="dxa"/>
          </w:tcPr>
          <w:p w:rsidR="00F942BB" w:rsidRPr="006E136A" w:rsidRDefault="00F942BB" w:rsidP="00306992">
            <w:pPr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6E136A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1203" w:type="dxa"/>
          </w:tcPr>
          <w:p w:rsidR="00F942BB" w:rsidRPr="006E136A" w:rsidRDefault="00F942BB" w:rsidP="00306992">
            <w:pPr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33" w:type="dxa"/>
          </w:tcPr>
          <w:p w:rsidR="00F942BB" w:rsidRPr="006E136A" w:rsidRDefault="00F942BB" w:rsidP="00306992">
            <w:pPr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6" w:type="dxa"/>
          </w:tcPr>
          <w:p w:rsidR="00F942BB" w:rsidRPr="006E136A" w:rsidRDefault="00F942BB" w:rsidP="00306992">
            <w:pPr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F942BB" w:rsidTr="00306992">
        <w:tc>
          <w:tcPr>
            <w:tcW w:w="799" w:type="dxa"/>
          </w:tcPr>
          <w:p w:rsidR="00F942BB" w:rsidRPr="006E136A" w:rsidRDefault="00F942BB" w:rsidP="00306992">
            <w:pPr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6E136A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3845" w:type="dxa"/>
          </w:tcPr>
          <w:p w:rsidR="00F942BB" w:rsidRPr="006E136A" w:rsidRDefault="00F942BB" w:rsidP="00306992">
            <w:pPr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6E136A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pt-BR"/>
              </w:rPr>
              <w:t>Revisão bibliográfica</w:t>
            </w:r>
          </w:p>
        </w:tc>
        <w:tc>
          <w:tcPr>
            <w:tcW w:w="1001" w:type="dxa"/>
          </w:tcPr>
          <w:p w:rsidR="00F942BB" w:rsidRPr="006E136A" w:rsidRDefault="00F942BB" w:rsidP="00306992">
            <w:pPr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6E136A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1203" w:type="dxa"/>
          </w:tcPr>
          <w:p w:rsidR="00F942BB" w:rsidRPr="006E136A" w:rsidRDefault="00F942BB" w:rsidP="00306992">
            <w:pPr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33" w:type="dxa"/>
          </w:tcPr>
          <w:p w:rsidR="00F942BB" w:rsidRPr="006E136A" w:rsidRDefault="00F942BB" w:rsidP="00306992">
            <w:pPr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6" w:type="dxa"/>
          </w:tcPr>
          <w:p w:rsidR="00F942BB" w:rsidRPr="006E136A" w:rsidRDefault="00F942BB" w:rsidP="00306992">
            <w:pPr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F942BB" w:rsidTr="00306992">
        <w:tc>
          <w:tcPr>
            <w:tcW w:w="799" w:type="dxa"/>
          </w:tcPr>
          <w:p w:rsidR="00F942BB" w:rsidRPr="006E136A" w:rsidRDefault="00F942BB" w:rsidP="00306992">
            <w:pPr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6E136A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3845" w:type="dxa"/>
          </w:tcPr>
          <w:p w:rsidR="00F942BB" w:rsidRPr="006E136A" w:rsidRDefault="00F942BB" w:rsidP="00306992">
            <w:pPr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6E136A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pt-BR"/>
              </w:rPr>
              <w:t>Elaboração do Artigo</w:t>
            </w:r>
          </w:p>
        </w:tc>
        <w:tc>
          <w:tcPr>
            <w:tcW w:w="1001" w:type="dxa"/>
          </w:tcPr>
          <w:p w:rsidR="00F942BB" w:rsidRPr="006E136A" w:rsidRDefault="00F942BB" w:rsidP="00306992">
            <w:pPr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03" w:type="dxa"/>
          </w:tcPr>
          <w:p w:rsidR="00F942BB" w:rsidRPr="006E136A" w:rsidRDefault="00F942BB" w:rsidP="00306992">
            <w:pPr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6E136A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1133" w:type="dxa"/>
          </w:tcPr>
          <w:p w:rsidR="00F942BB" w:rsidRPr="006E136A" w:rsidRDefault="00F942BB" w:rsidP="00306992">
            <w:pPr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6" w:type="dxa"/>
          </w:tcPr>
          <w:p w:rsidR="00F942BB" w:rsidRPr="006E136A" w:rsidRDefault="00F942BB" w:rsidP="00306992">
            <w:pPr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F942BB" w:rsidTr="00306992">
        <w:tc>
          <w:tcPr>
            <w:tcW w:w="799" w:type="dxa"/>
          </w:tcPr>
          <w:p w:rsidR="00F942BB" w:rsidRPr="006E136A" w:rsidRDefault="00F942BB" w:rsidP="00306992">
            <w:pPr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6E136A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3845" w:type="dxa"/>
          </w:tcPr>
          <w:p w:rsidR="00F942BB" w:rsidRPr="006E136A" w:rsidRDefault="006E136A" w:rsidP="00306992">
            <w:pPr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pt-BR"/>
              </w:rPr>
              <w:t>Revisão do</w:t>
            </w:r>
            <w:r w:rsidR="00F942BB" w:rsidRPr="006E136A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artigo</w:t>
            </w:r>
          </w:p>
        </w:tc>
        <w:tc>
          <w:tcPr>
            <w:tcW w:w="1001" w:type="dxa"/>
          </w:tcPr>
          <w:p w:rsidR="00F942BB" w:rsidRPr="006E136A" w:rsidRDefault="00F942BB" w:rsidP="00306992">
            <w:pPr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03" w:type="dxa"/>
          </w:tcPr>
          <w:p w:rsidR="00F942BB" w:rsidRPr="006E136A" w:rsidRDefault="00F942BB" w:rsidP="00306992">
            <w:pPr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33" w:type="dxa"/>
          </w:tcPr>
          <w:p w:rsidR="00F942BB" w:rsidRPr="006E136A" w:rsidRDefault="00F942BB" w:rsidP="00306992">
            <w:pPr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6E136A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1306" w:type="dxa"/>
          </w:tcPr>
          <w:p w:rsidR="00F942BB" w:rsidRPr="006E136A" w:rsidRDefault="00F942BB" w:rsidP="00306992">
            <w:pPr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F942BB" w:rsidTr="00306992">
        <w:tc>
          <w:tcPr>
            <w:tcW w:w="799" w:type="dxa"/>
          </w:tcPr>
          <w:p w:rsidR="00F942BB" w:rsidRPr="006E136A" w:rsidRDefault="00F942BB" w:rsidP="00306992">
            <w:pPr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6E136A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3845" w:type="dxa"/>
          </w:tcPr>
          <w:p w:rsidR="00F942BB" w:rsidRPr="006E136A" w:rsidRDefault="00F942BB" w:rsidP="00306992">
            <w:pPr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6E136A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pt-BR"/>
              </w:rPr>
              <w:t>Apresentação da banca</w:t>
            </w:r>
          </w:p>
        </w:tc>
        <w:tc>
          <w:tcPr>
            <w:tcW w:w="1001" w:type="dxa"/>
          </w:tcPr>
          <w:p w:rsidR="00F942BB" w:rsidRPr="006E136A" w:rsidRDefault="00F942BB" w:rsidP="00306992">
            <w:pPr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03" w:type="dxa"/>
          </w:tcPr>
          <w:p w:rsidR="00F942BB" w:rsidRPr="006E136A" w:rsidRDefault="00F942BB" w:rsidP="00306992">
            <w:pPr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33" w:type="dxa"/>
          </w:tcPr>
          <w:p w:rsidR="00F942BB" w:rsidRPr="006E136A" w:rsidRDefault="00F942BB" w:rsidP="00306992">
            <w:pPr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6" w:type="dxa"/>
          </w:tcPr>
          <w:p w:rsidR="00F942BB" w:rsidRPr="006E136A" w:rsidRDefault="00F942BB" w:rsidP="00306992">
            <w:pPr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6E136A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pt-BR"/>
              </w:rPr>
              <w:t>X</w:t>
            </w:r>
          </w:p>
        </w:tc>
      </w:tr>
    </w:tbl>
    <w:p w:rsidR="006E136A" w:rsidRDefault="006E136A" w:rsidP="006E136A">
      <w:pPr>
        <w:spacing w:after="0" w:line="36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pt-BR"/>
        </w:rPr>
      </w:pPr>
      <w:bookmarkStart w:id="1" w:name="_Toc388369484"/>
    </w:p>
    <w:p w:rsidR="006E136A" w:rsidRDefault="006E136A" w:rsidP="006E136A">
      <w:pPr>
        <w:spacing w:after="0" w:line="36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F96DFB" w:rsidRDefault="00CD36C5" w:rsidP="006E136A">
      <w:pPr>
        <w:spacing w:after="0" w:line="36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  <w:proofErr w:type="gramStart"/>
      <w:r w:rsidRPr="00CD36C5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8</w:t>
      </w:r>
      <w:proofErr w:type="gramEnd"/>
      <w:r w:rsidRPr="00CD36C5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F96DFB" w:rsidRPr="00CD36C5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METODOLOGIA</w:t>
      </w:r>
      <w:bookmarkEnd w:id="1"/>
    </w:p>
    <w:p w:rsidR="00DD137C" w:rsidRPr="00CD36C5" w:rsidRDefault="00DD137C" w:rsidP="006E136A">
      <w:pPr>
        <w:spacing w:after="0" w:line="36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</w:p>
    <w:p w:rsidR="00F96DFB" w:rsidRPr="00EC4237" w:rsidRDefault="00F96DFB" w:rsidP="00EC4237">
      <w:pPr>
        <w:spacing w:after="0" w:line="360" w:lineRule="auto"/>
        <w:ind w:firstLine="851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EC4237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>O presente estudo será desenvolvido dentro da abordagem qualitativa, com foco nos problemas que permeiam a Educação brasileira</w:t>
      </w:r>
      <w:r w:rsidR="00CD36C5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através da literatura de cordel</w:t>
      </w:r>
      <w:r w:rsidRPr="00EC4237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. A pesquisa qualitativa, para </w:t>
      </w:r>
      <w:proofErr w:type="spellStart"/>
      <w:r w:rsidRPr="00EC4237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>Lakatos</w:t>
      </w:r>
      <w:proofErr w:type="spellEnd"/>
      <w:r w:rsidRPr="00EC4237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e Marconi (1991), é uma relação dinâmica entre o mundo real e o sujeito, isso </w:t>
      </w:r>
      <w:r w:rsidR="00C352A9" w:rsidRPr="00EC4237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>é</w:t>
      </w:r>
      <w:r w:rsidRPr="00EC4237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uma conexão indissociável entre o mundo objetivo e a subjetividade do sujeito que não pode ser demonstrado em dados.</w:t>
      </w:r>
    </w:p>
    <w:p w:rsidR="00F96DFB" w:rsidRDefault="00F96DFB" w:rsidP="00EC4237">
      <w:pPr>
        <w:spacing w:after="0" w:line="360" w:lineRule="auto"/>
        <w:ind w:firstLine="851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EC4237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O procedimento utilizado será a pesquisa bibliográfica que, para </w:t>
      </w:r>
      <w:proofErr w:type="spellStart"/>
      <w:r w:rsidRPr="00EC4237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>Lakatos</w:t>
      </w:r>
      <w:proofErr w:type="spellEnd"/>
      <w:r w:rsidR="00866C34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e Marconi</w:t>
      </w:r>
      <w:r w:rsidRPr="00EC4237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(1991), é aquela elaborada a partir de material já publicado, formado, sobretudo de livros, artigos de periódicos e, recentemente, com material disponibilizado na internet. </w:t>
      </w:r>
    </w:p>
    <w:p w:rsidR="002C61DF" w:rsidRDefault="006E136A" w:rsidP="00EC4237">
      <w:pPr>
        <w:spacing w:after="0" w:line="360" w:lineRule="auto"/>
        <w:ind w:firstLine="851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Dentre os autores cujos pressupostos teóricos embasarão a pesquisa, destacam-se </w:t>
      </w:r>
      <w:r w:rsidR="00C352A9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>Marinho e Pinheiro</w:t>
      </w:r>
      <w:r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(2012);</w:t>
      </w:r>
      <w:r w:rsidR="002C61DF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</w:t>
      </w:r>
      <w:r w:rsidR="00866C34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>Nascimento (2011) e Paiva (1897)</w:t>
      </w:r>
      <w:r w:rsidR="00C352A9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>.</w:t>
      </w:r>
      <w:r w:rsidR="00866C34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Serão expostos também exemplos de textos que compõem </w:t>
      </w:r>
      <w:proofErr w:type="gramStart"/>
      <w:r w:rsidR="00866C34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>o cordel seguidos de análises críticas acerca das habilidades que os mesmos permitem explorar em sala de aula</w:t>
      </w:r>
      <w:proofErr w:type="gramEnd"/>
      <w:r w:rsidR="00866C34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>.</w:t>
      </w:r>
    </w:p>
    <w:p w:rsidR="006E136A" w:rsidRDefault="006E136A" w:rsidP="00F942BB">
      <w:pPr>
        <w:spacing w:after="0" w:line="240" w:lineRule="auto"/>
        <w:ind w:firstLine="851"/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</w:pPr>
    </w:p>
    <w:p w:rsidR="006E136A" w:rsidRDefault="006E136A" w:rsidP="00F942BB">
      <w:pPr>
        <w:spacing w:after="0" w:line="240" w:lineRule="auto"/>
        <w:ind w:firstLine="851"/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</w:pPr>
    </w:p>
    <w:p w:rsidR="00F942BB" w:rsidRDefault="00F942BB" w:rsidP="00FB0F66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</w:pPr>
      <w:proofErr w:type="gramStart"/>
      <w:r w:rsidRPr="00F942BB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9</w:t>
      </w:r>
      <w:proofErr w:type="gramEnd"/>
      <w:r w:rsidRPr="00F942BB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</w:t>
      </w:r>
      <w:r w:rsidR="00FB0F66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REFERÊNCIAS BIBLIOGRÁFICAS</w:t>
      </w:r>
    </w:p>
    <w:p w:rsidR="00DD137C" w:rsidRDefault="00DD137C" w:rsidP="00FB0F66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</w:pPr>
    </w:p>
    <w:p w:rsidR="00DD137C" w:rsidRDefault="00DD137C" w:rsidP="00FB0F66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</w:pPr>
    </w:p>
    <w:p w:rsidR="00DD137C" w:rsidRPr="00DD137C" w:rsidRDefault="00DD137C" w:rsidP="00FB0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37C">
        <w:rPr>
          <w:rFonts w:ascii="Times New Roman" w:hAnsi="Times New Roman" w:cs="Times New Roman"/>
          <w:sz w:val="24"/>
          <w:szCs w:val="24"/>
        </w:rPr>
        <w:t xml:space="preserve">ARAÚJO, </w:t>
      </w:r>
      <w:proofErr w:type="spellStart"/>
      <w:r w:rsidRPr="00DD137C">
        <w:rPr>
          <w:rFonts w:ascii="Times New Roman" w:hAnsi="Times New Roman" w:cs="Times New Roman"/>
          <w:sz w:val="24"/>
          <w:szCs w:val="24"/>
        </w:rPr>
        <w:t>A.M.</w:t>
      </w:r>
      <w:proofErr w:type="spellEnd"/>
      <w:r w:rsidRPr="00DD1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D137C">
        <w:rPr>
          <w:rFonts w:ascii="Times New Roman" w:hAnsi="Times New Roman" w:cs="Times New Roman"/>
          <w:sz w:val="24"/>
          <w:szCs w:val="24"/>
        </w:rPr>
        <w:t>et</w:t>
      </w:r>
      <w:proofErr w:type="spellEnd"/>
      <w:proofErr w:type="gramEnd"/>
      <w:r w:rsidRPr="00DD137C">
        <w:rPr>
          <w:rFonts w:ascii="Times New Roman" w:hAnsi="Times New Roman" w:cs="Times New Roman"/>
          <w:sz w:val="24"/>
          <w:szCs w:val="24"/>
        </w:rPr>
        <w:t xml:space="preserve"> al. </w:t>
      </w:r>
      <w:r w:rsidRPr="00DD137C">
        <w:rPr>
          <w:rFonts w:ascii="Times New Roman" w:hAnsi="Times New Roman" w:cs="Times New Roman"/>
          <w:b/>
          <w:sz w:val="24"/>
          <w:szCs w:val="24"/>
        </w:rPr>
        <w:t>Cordel e comunicação.</w:t>
      </w:r>
      <w:r w:rsidRPr="00DD137C">
        <w:rPr>
          <w:rFonts w:ascii="Times New Roman" w:hAnsi="Times New Roman" w:cs="Times New Roman"/>
          <w:sz w:val="24"/>
          <w:szCs w:val="24"/>
        </w:rPr>
        <w:t xml:space="preserve"> São Paulo: USP, 1971. </w:t>
      </w:r>
    </w:p>
    <w:p w:rsidR="00DD137C" w:rsidRPr="00DD137C" w:rsidRDefault="00DD137C" w:rsidP="00FB0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137C" w:rsidRPr="00DD137C" w:rsidRDefault="00DD137C" w:rsidP="00FB0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37C">
        <w:rPr>
          <w:rFonts w:ascii="Times New Roman" w:hAnsi="Times New Roman" w:cs="Times New Roman"/>
          <w:sz w:val="24"/>
          <w:szCs w:val="24"/>
        </w:rPr>
        <w:t xml:space="preserve">BATISTA, A. </w:t>
      </w:r>
      <w:r w:rsidRPr="00DD137C">
        <w:rPr>
          <w:rFonts w:ascii="Times New Roman" w:hAnsi="Times New Roman" w:cs="Times New Roman"/>
          <w:b/>
          <w:sz w:val="24"/>
          <w:szCs w:val="24"/>
        </w:rPr>
        <w:t>Literatura de cordel: antologia</w:t>
      </w:r>
      <w:r w:rsidRPr="00DD137C">
        <w:rPr>
          <w:rFonts w:ascii="Times New Roman" w:hAnsi="Times New Roman" w:cs="Times New Roman"/>
          <w:sz w:val="24"/>
          <w:szCs w:val="24"/>
        </w:rPr>
        <w:t xml:space="preserve">. São Paulo: Global, [19--]. V.2 BATISTA, S.N. Antologia da literatura de </w:t>
      </w:r>
      <w:proofErr w:type="gramStart"/>
      <w:r w:rsidRPr="00DD137C">
        <w:rPr>
          <w:rFonts w:ascii="Times New Roman" w:hAnsi="Times New Roman" w:cs="Times New Roman"/>
          <w:sz w:val="24"/>
          <w:szCs w:val="24"/>
        </w:rPr>
        <w:t>cordel.</w:t>
      </w:r>
      <w:proofErr w:type="gramEnd"/>
      <w:r w:rsidRPr="00DD137C">
        <w:rPr>
          <w:rFonts w:ascii="Times New Roman" w:hAnsi="Times New Roman" w:cs="Times New Roman"/>
          <w:sz w:val="24"/>
          <w:szCs w:val="24"/>
        </w:rPr>
        <w:t>[S.1.]: Fundação José Augusto, 1997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137C" w:rsidRDefault="00DD137C" w:rsidP="00FB0F66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</w:pPr>
    </w:p>
    <w:p w:rsidR="00DD137C" w:rsidRDefault="00DD137C" w:rsidP="00DD137C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FB0F66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pt-BR"/>
        </w:rPr>
        <w:t>CALDEIRA, A. M. S</w:t>
      </w:r>
      <w:r w:rsidRPr="00FB0F66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pt-BR"/>
        </w:rPr>
        <w:t xml:space="preserve">. A apropriação e construção do saber docente e a prática cotidiana. </w:t>
      </w:r>
      <w:r w:rsidRPr="00FB0F66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pt-BR"/>
        </w:rPr>
        <w:t>Cadernos de Pesquisa</w:t>
      </w:r>
      <w:r w:rsidRPr="00FB0F66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pt-BR"/>
        </w:rPr>
        <w:t xml:space="preserve">, </w:t>
      </w:r>
      <w:r w:rsidRPr="00FB0F66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pt-BR"/>
        </w:rPr>
        <w:t>nº 95, p5-12. São Paulo, Nov. 1995.</w:t>
      </w:r>
    </w:p>
    <w:p w:rsidR="00DD137C" w:rsidRDefault="00DD137C" w:rsidP="00DD137C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DD137C" w:rsidRPr="00FB0F66" w:rsidRDefault="00DD137C" w:rsidP="00DD137C">
      <w:pPr>
        <w:spacing w:after="0" w:line="240" w:lineRule="auto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pt-BR"/>
        </w:rPr>
      </w:pPr>
      <w:r w:rsidRPr="00FB0F66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FB0F66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pt-BR"/>
        </w:rPr>
        <w:t>FREIRE, Paulo.</w:t>
      </w:r>
      <w:r w:rsidRPr="00FB0F66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pt-BR"/>
        </w:rPr>
        <w:t xml:space="preserve"> A importância do ato de ler: em três artigos que se completam. </w:t>
      </w:r>
      <w:r w:rsidRPr="00FB0F66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pt-BR"/>
        </w:rPr>
        <w:t xml:space="preserve">39. </w:t>
      </w:r>
      <w:proofErr w:type="gramStart"/>
      <w:r w:rsidRPr="00FB0F66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pt-BR"/>
        </w:rPr>
        <w:t>ed.</w:t>
      </w:r>
      <w:proofErr w:type="gramEnd"/>
      <w:r w:rsidRPr="00FB0F66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</w:p>
    <w:p w:rsidR="00DD137C" w:rsidRPr="00FB0F66" w:rsidRDefault="00DD137C" w:rsidP="00DD137C">
      <w:pPr>
        <w:spacing w:after="0" w:line="240" w:lineRule="auto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pt-BR"/>
        </w:rPr>
      </w:pPr>
      <w:r w:rsidRPr="00FB0F66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pt-BR"/>
        </w:rPr>
        <w:t xml:space="preserve">São Paulo: Cortez, 2000. </w:t>
      </w:r>
    </w:p>
    <w:p w:rsidR="00DD137C" w:rsidRDefault="00DD137C" w:rsidP="00DD137C">
      <w:pPr>
        <w:spacing w:after="0" w:line="240" w:lineRule="auto"/>
        <w:rPr>
          <w:rFonts w:ascii="Times New Roman" w:hAnsi="Times New Roman" w:cs="Times New Roman"/>
          <w:color w:val="000000"/>
          <w:spacing w:val="-15"/>
          <w:sz w:val="24"/>
          <w:szCs w:val="24"/>
          <w:shd w:val="clear" w:color="auto" w:fill="FFFFFF"/>
        </w:rPr>
      </w:pPr>
    </w:p>
    <w:p w:rsidR="00DD137C" w:rsidRDefault="00DD137C" w:rsidP="00DD137C">
      <w:pPr>
        <w:spacing w:after="0" w:line="240" w:lineRule="auto"/>
        <w:rPr>
          <w:rFonts w:ascii="Times New Roman" w:hAnsi="Times New Roman" w:cs="Times New Roman"/>
          <w:color w:val="000000"/>
          <w:spacing w:val="-1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5"/>
          <w:sz w:val="24"/>
          <w:szCs w:val="24"/>
          <w:shd w:val="clear" w:color="auto" w:fill="FFFFFF"/>
        </w:rPr>
        <w:t>LAKATOS, E</w:t>
      </w:r>
      <w:proofErr w:type="gramStart"/>
      <w:r>
        <w:rPr>
          <w:rFonts w:ascii="Times New Roman" w:hAnsi="Times New Roman" w:cs="Times New Roman"/>
          <w:color w:val="000000"/>
          <w:spacing w:val="-15"/>
          <w:sz w:val="24"/>
          <w:szCs w:val="24"/>
          <w:shd w:val="clear" w:color="auto" w:fill="FFFFFF"/>
        </w:rPr>
        <w:t>.;</w:t>
      </w:r>
      <w:proofErr w:type="gramEnd"/>
      <w:r>
        <w:rPr>
          <w:rFonts w:ascii="Times New Roman" w:hAnsi="Times New Roman" w:cs="Times New Roman"/>
          <w:color w:val="000000"/>
          <w:spacing w:val="-15"/>
          <w:sz w:val="24"/>
          <w:szCs w:val="24"/>
          <w:shd w:val="clear" w:color="auto" w:fill="FFFFFF"/>
        </w:rPr>
        <w:t xml:space="preserve"> </w:t>
      </w:r>
      <w:r w:rsidRPr="00866C34">
        <w:rPr>
          <w:rFonts w:ascii="Times New Roman" w:hAnsi="Times New Roman" w:cs="Times New Roman"/>
          <w:color w:val="000000"/>
          <w:spacing w:val="-15"/>
          <w:sz w:val="24"/>
          <w:szCs w:val="24"/>
          <w:shd w:val="clear" w:color="auto" w:fill="FFFFFF"/>
        </w:rPr>
        <w:t>MARCONI, M. de A.</w:t>
      </w:r>
      <w:r w:rsidRPr="00866C34">
        <w:rPr>
          <w:rStyle w:val="apple-converted-space"/>
          <w:rFonts w:ascii="Times New Roman" w:hAnsi="Times New Roman" w:cs="Times New Roman"/>
          <w:color w:val="000000"/>
          <w:spacing w:val="-15"/>
          <w:sz w:val="24"/>
          <w:szCs w:val="24"/>
          <w:shd w:val="clear" w:color="auto" w:fill="FFFFFF"/>
        </w:rPr>
        <w:t> </w:t>
      </w:r>
      <w:r w:rsidRPr="00FB0F66">
        <w:rPr>
          <w:rFonts w:ascii="Times New Roman" w:hAnsi="Times New Roman" w:cs="Times New Roman"/>
          <w:b/>
          <w:bCs/>
          <w:iCs/>
          <w:color w:val="000000"/>
          <w:spacing w:val="-15"/>
          <w:sz w:val="24"/>
          <w:szCs w:val="24"/>
          <w:shd w:val="clear" w:color="auto" w:fill="FFFFFF"/>
        </w:rPr>
        <w:t>Metodologia científica</w:t>
      </w:r>
      <w:r w:rsidRPr="00866C34">
        <w:rPr>
          <w:rFonts w:ascii="Times New Roman" w:hAnsi="Times New Roman" w:cs="Times New Roman"/>
          <w:b/>
          <w:bCs/>
          <w:i/>
          <w:iCs/>
          <w:color w:val="000000"/>
          <w:spacing w:val="-15"/>
          <w:sz w:val="24"/>
          <w:szCs w:val="24"/>
          <w:shd w:val="clear" w:color="auto" w:fill="FFFFFF"/>
        </w:rPr>
        <w:t>.</w:t>
      </w:r>
      <w:r w:rsidRPr="00866C34">
        <w:rPr>
          <w:rStyle w:val="apple-converted-space"/>
          <w:rFonts w:ascii="Times New Roman" w:hAnsi="Times New Roman" w:cs="Times New Roman"/>
          <w:b/>
          <w:bCs/>
          <w:i/>
          <w:iCs/>
          <w:color w:val="000000"/>
          <w:spacing w:val="-15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  <w:shd w:val="clear" w:color="auto" w:fill="FFFFFF"/>
        </w:rPr>
        <w:t>São Paulo: Atlas, 1991</w:t>
      </w:r>
      <w:r w:rsidRPr="00866C34">
        <w:rPr>
          <w:rFonts w:ascii="Times New Roman" w:hAnsi="Times New Roman" w:cs="Times New Roman"/>
          <w:color w:val="000000"/>
          <w:spacing w:val="-15"/>
          <w:sz w:val="24"/>
          <w:szCs w:val="24"/>
          <w:shd w:val="clear" w:color="auto" w:fill="FFFFFF"/>
        </w:rPr>
        <w:t>.</w:t>
      </w:r>
    </w:p>
    <w:p w:rsidR="00FB0F66" w:rsidRDefault="00FB0F66" w:rsidP="00FB0F66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</w:pPr>
    </w:p>
    <w:p w:rsidR="00DD137C" w:rsidRPr="00DD137C" w:rsidRDefault="00DD137C" w:rsidP="00DD1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MARINHO, Ana Cristina; PINHEIRO, </w:t>
      </w:r>
      <w:proofErr w:type="spellStart"/>
      <w:r>
        <w:rPr>
          <w:rFonts w:ascii="Times New Roman" w:hAnsi="Times New Roman" w:cs="Times New Roman"/>
          <w:sz w:val="24"/>
          <w:szCs w:val="24"/>
        </w:rPr>
        <w:t>Héleder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B0F66">
        <w:rPr>
          <w:rFonts w:ascii="Times New Roman" w:hAnsi="Times New Roman" w:cs="Times New Roman"/>
          <w:b/>
          <w:sz w:val="24"/>
          <w:szCs w:val="24"/>
        </w:rPr>
        <w:t>Cordel no cotidiano escolar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B0F66">
        <w:rPr>
          <w:rFonts w:ascii="Times New Roman" w:hAnsi="Times New Roman" w:cs="Times New Roman"/>
          <w:sz w:val="24"/>
          <w:szCs w:val="24"/>
        </w:rPr>
        <w:t>São Paulo: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0F66">
        <w:rPr>
          <w:rFonts w:ascii="Times New Roman" w:hAnsi="Times New Roman" w:cs="Times New Roman"/>
          <w:sz w:val="24"/>
          <w:szCs w:val="24"/>
        </w:rPr>
        <w:t>Cortez,</w:t>
      </w:r>
      <w:r>
        <w:rPr>
          <w:rFonts w:ascii="Times New Roman" w:hAnsi="Times New Roman" w:cs="Times New Roman"/>
          <w:sz w:val="24"/>
          <w:szCs w:val="24"/>
        </w:rPr>
        <w:t xml:space="preserve"> 2012.</w:t>
      </w:r>
    </w:p>
    <w:p w:rsidR="00F942BB" w:rsidRDefault="00F942BB" w:rsidP="00F942BB">
      <w:pPr>
        <w:pStyle w:val="Default"/>
        <w:jc w:val="both"/>
        <w:rPr>
          <w:rFonts w:ascii="Times New Roman" w:hAnsi="Times New Roman" w:cs="Times New Roman"/>
          <w:bCs/>
        </w:rPr>
      </w:pPr>
    </w:p>
    <w:p w:rsidR="00F942BB" w:rsidRDefault="00866C34" w:rsidP="00F942BB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NASCIMENTO, </w:t>
      </w:r>
      <w:proofErr w:type="spellStart"/>
      <w:r>
        <w:rPr>
          <w:rFonts w:ascii="Times New Roman" w:hAnsi="Times New Roman" w:cs="Times New Roman"/>
          <w:bCs/>
        </w:rPr>
        <w:t>Lourgeny</w:t>
      </w:r>
      <w:proofErr w:type="spellEnd"/>
      <w:r>
        <w:rPr>
          <w:rFonts w:ascii="Times New Roman" w:hAnsi="Times New Roman" w:cs="Times New Roman"/>
          <w:bCs/>
        </w:rPr>
        <w:t xml:space="preserve"> Damasceno.</w:t>
      </w:r>
      <w:r w:rsidR="00F942BB" w:rsidRPr="006750D7">
        <w:rPr>
          <w:rFonts w:ascii="Times New Roman" w:hAnsi="Times New Roman" w:cs="Times New Roman"/>
          <w:bCs/>
        </w:rPr>
        <w:t xml:space="preserve"> </w:t>
      </w:r>
      <w:r w:rsidR="00F942BB" w:rsidRPr="00DD137C">
        <w:rPr>
          <w:rFonts w:ascii="Times New Roman" w:hAnsi="Times New Roman" w:cs="Times New Roman"/>
          <w:b/>
          <w:bCs/>
        </w:rPr>
        <w:t>A importância da literatura de corde</w:t>
      </w:r>
      <w:r w:rsidRPr="00DD137C">
        <w:rPr>
          <w:rFonts w:ascii="Times New Roman" w:hAnsi="Times New Roman" w:cs="Times New Roman"/>
          <w:b/>
          <w:bCs/>
        </w:rPr>
        <w:t>l no cotidiano dos alunos da EJA</w:t>
      </w:r>
      <w:r>
        <w:rPr>
          <w:rFonts w:ascii="Times New Roman" w:hAnsi="Times New Roman" w:cs="Times New Roman"/>
          <w:bCs/>
        </w:rPr>
        <w:t xml:space="preserve">. </w:t>
      </w:r>
      <w:proofErr w:type="gramStart"/>
      <w:r>
        <w:rPr>
          <w:rFonts w:ascii="Times New Roman" w:hAnsi="Times New Roman" w:cs="Times New Roman"/>
          <w:bCs/>
        </w:rPr>
        <w:t>2011.</w:t>
      </w:r>
      <w:proofErr w:type="gramEnd"/>
      <w:r>
        <w:rPr>
          <w:rFonts w:ascii="Times New Roman" w:hAnsi="Times New Roman" w:cs="Times New Roman"/>
          <w:bCs/>
        </w:rPr>
        <w:t>Trabalho de conclusão de curso – Universidade de Brasília, Brasília.</w:t>
      </w:r>
    </w:p>
    <w:p w:rsidR="00F942BB" w:rsidRPr="006464D2" w:rsidRDefault="00F942BB" w:rsidP="00F942BB">
      <w:pPr>
        <w:pStyle w:val="Default"/>
        <w:jc w:val="both"/>
        <w:rPr>
          <w:rFonts w:ascii="Times New Roman" w:hAnsi="Times New Roman" w:cs="Times New Roman"/>
        </w:rPr>
      </w:pPr>
    </w:p>
    <w:p w:rsidR="00F942BB" w:rsidRPr="006750D7" w:rsidRDefault="00F942BB" w:rsidP="00F942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0D7">
        <w:rPr>
          <w:rFonts w:ascii="Times New Roman" w:hAnsi="Times New Roman" w:cs="Times New Roman"/>
          <w:bCs/>
          <w:sz w:val="24"/>
          <w:szCs w:val="24"/>
        </w:rPr>
        <w:t xml:space="preserve">SALTO PARA O FUTURO: </w:t>
      </w:r>
      <w:r w:rsidRPr="00DD137C">
        <w:rPr>
          <w:rFonts w:ascii="Times New Roman" w:hAnsi="Times New Roman" w:cs="Times New Roman"/>
          <w:b/>
          <w:bCs/>
          <w:sz w:val="24"/>
          <w:szCs w:val="24"/>
        </w:rPr>
        <w:t>literatura de cordel e escola</w:t>
      </w:r>
      <w:r w:rsidRPr="006750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50D7">
        <w:rPr>
          <w:rFonts w:ascii="Times New Roman" w:hAnsi="Times New Roman" w:cs="Times New Roman"/>
          <w:sz w:val="24"/>
          <w:szCs w:val="24"/>
        </w:rPr>
        <w:t xml:space="preserve">ISSN 1982 – </w:t>
      </w:r>
      <w:proofErr w:type="gramStart"/>
      <w:r w:rsidRPr="006750D7">
        <w:rPr>
          <w:rFonts w:ascii="Times New Roman" w:hAnsi="Times New Roman" w:cs="Times New Roman"/>
          <w:sz w:val="24"/>
          <w:szCs w:val="24"/>
        </w:rPr>
        <w:t>0283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750D7">
        <w:rPr>
          <w:rFonts w:ascii="Times New Roman" w:hAnsi="Times New Roman" w:cs="Times New Roman"/>
          <w:sz w:val="24"/>
          <w:szCs w:val="24"/>
        </w:rPr>
        <w:t xml:space="preserve"> Ano XX</w:t>
      </w:r>
      <w:proofErr w:type="gramEnd"/>
      <w:r w:rsidRPr="006750D7">
        <w:rPr>
          <w:rFonts w:ascii="Times New Roman" w:hAnsi="Times New Roman" w:cs="Times New Roman"/>
          <w:sz w:val="24"/>
          <w:szCs w:val="24"/>
        </w:rPr>
        <w:t xml:space="preserve"> Boletim 16 - Outubro 2010</w:t>
      </w:r>
      <w:r w:rsidR="00866C34">
        <w:rPr>
          <w:rFonts w:ascii="Times New Roman" w:hAnsi="Times New Roman" w:cs="Times New Roman"/>
          <w:sz w:val="24"/>
          <w:szCs w:val="24"/>
        </w:rPr>
        <w:t>.</w:t>
      </w:r>
    </w:p>
    <w:p w:rsidR="00F942BB" w:rsidRPr="006750D7" w:rsidRDefault="00F942BB" w:rsidP="00F942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42BB" w:rsidRDefault="00F942BB" w:rsidP="00F942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0F66" w:rsidRDefault="00FB0F66" w:rsidP="00866C34">
      <w:pPr>
        <w:spacing w:after="0" w:line="240" w:lineRule="auto"/>
        <w:rPr>
          <w:rFonts w:ascii="Times New Roman" w:hAnsi="Times New Roman" w:cs="Times New Roman"/>
          <w:color w:val="000000"/>
          <w:spacing w:val="-15"/>
          <w:sz w:val="24"/>
          <w:szCs w:val="24"/>
          <w:shd w:val="clear" w:color="auto" w:fill="FFFFFF"/>
        </w:rPr>
      </w:pPr>
    </w:p>
    <w:p w:rsidR="00FB0F66" w:rsidRDefault="00FB0F66" w:rsidP="00866C34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FB0F66" w:rsidRPr="00866C34" w:rsidRDefault="00FB0F66" w:rsidP="00866C34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pt-BR"/>
        </w:rPr>
      </w:pPr>
    </w:p>
    <w:sectPr w:rsidR="00FB0F66" w:rsidRPr="00866C34" w:rsidSect="00CA1E04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0FF0"/>
    <w:rsid w:val="00006C10"/>
    <w:rsid w:val="00062671"/>
    <w:rsid w:val="000C59F7"/>
    <w:rsid w:val="001B232D"/>
    <w:rsid w:val="001F7B65"/>
    <w:rsid w:val="00283824"/>
    <w:rsid w:val="00287B99"/>
    <w:rsid w:val="002C61DF"/>
    <w:rsid w:val="003973CA"/>
    <w:rsid w:val="00411D43"/>
    <w:rsid w:val="0047192E"/>
    <w:rsid w:val="00514AC9"/>
    <w:rsid w:val="00530410"/>
    <w:rsid w:val="005E6907"/>
    <w:rsid w:val="005F5DF2"/>
    <w:rsid w:val="00602B47"/>
    <w:rsid w:val="0067780B"/>
    <w:rsid w:val="0068607F"/>
    <w:rsid w:val="0068687F"/>
    <w:rsid w:val="006D2211"/>
    <w:rsid w:val="006E136A"/>
    <w:rsid w:val="006F65A1"/>
    <w:rsid w:val="0073256F"/>
    <w:rsid w:val="00786941"/>
    <w:rsid w:val="00866C34"/>
    <w:rsid w:val="008F3924"/>
    <w:rsid w:val="008F6F0A"/>
    <w:rsid w:val="0090026A"/>
    <w:rsid w:val="00981E2F"/>
    <w:rsid w:val="00A32DBA"/>
    <w:rsid w:val="00A418F0"/>
    <w:rsid w:val="00A53C2E"/>
    <w:rsid w:val="00AC0FF0"/>
    <w:rsid w:val="00AC7B3C"/>
    <w:rsid w:val="00B177CA"/>
    <w:rsid w:val="00BD7079"/>
    <w:rsid w:val="00BF7D9A"/>
    <w:rsid w:val="00C15D91"/>
    <w:rsid w:val="00C352A9"/>
    <w:rsid w:val="00C5743D"/>
    <w:rsid w:val="00C70E66"/>
    <w:rsid w:val="00CD12A7"/>
    <w:rsid w:val="00CD36C5"/>
    <w:rsid w:val="00DD137C"/>
    <w:rsid w:val="00EC4237"/>
    <w:rsid w:val="00EF0BB2"/>
    <w:rsid w:val="00F942BB"/>
    <w:rsid w:val="00F965C5"/>
    <w:rsid w:val="00F96DFB"/>
    <w:rsid w:val="00FB0F66"/>
    <w:rsid w:val="00FD1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FF0"/>
  </w:style>
  <w:style w:type="paragraph" w:styleId="Ttulo1">
    <w:name w:val="heading 1"/>
    <w:basedOn w:val="Normal"/>
    <w:next w:val="Normal"/>
    <w:link w:val="Ttulo1Char"/>
    <w:uiPriority w:val="9"/>
    <w:qFormat/>
    <w:rsid w:val="00F96DFB"/>
    <w:pPr>
      <w:keepNext/>
      <w:keepLines/>
      <w:spacing w:after="0" w:line="360" w:lineRule="auto"/>
      <w:jc w:val="both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D12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F96DFB"/>
    <w:rPr>
      <w:rFonts w:ascii="Times New Roman" w:eastAsiaTheme="majorEastAsia" w:hAnsi="Times New Roman" w:cstheme="majorBidi"/>
      <w:b/>
      <w:bCs/>
      <w:sz w:val="24"/>
      <w:szCs w:val="28"/>
    </w:rPr>
  </w:style>
  <w:style w:type="paragraph" w:customStyle="1" w:styleId="Default">
    <w:name w:val="Default"/>
    <w:rsid w:val="00F942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866C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FF0"/>
  </w:style>
  <w:style w:type="paragraph" w:styleId="Ttulo1">
    <w:name w:val="heading 1"/>
    <w:basedOn w:val="Normal"/>
    <w:next w:val="Normal"/>
    <w:link w:val="Ttulo1Char"/>
    <w:uiPriority w:val="9"/>
    <w:qFormat/>
    <w:rsid w:val="00F96DFB"/>
    <w:pPr>
      <w:keepNext/>
      <w:keepLines/>
      <w:spacing w:after="0" w:line="360" w:lineRule="auto"/>
      <w:jc w:val="both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D1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F96DFB"/>
    <w:rPr>
      <w:rFonts w:ascii="Times New Roman" w:eastAsiaTheme="majorEastAsia" w:hAnsi="Times New Roman" w:cstheme="majorBidi"/>
      <w:b/>
      <w:bCs/>
      <w:sz w:val="24"/>
      <w:szCs w:val="28"/>
    </w:rPr>
  </w:style>
  <w:style w:type="paragraph" w:customStyle="1" w:styleId="Default">
    <w:name w:val="Default"/>
    <w:rsid w:val="00F942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866C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977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Marcia</dc:creator>
  <cp:lastModifiedBy>Maria Marcia</cp:lastModifiedBy>
  <cp:revision>2</cp:revision>
  <dcterms:created xsi:type="dcterms:W3CDTF">2015-06-07T23:03:00Z</dcterms:created>
  <dcterms:modified xsi:type="dcterms:W3CDTF">2015-06-07T23:03:00Z</dcterms:modified>
</cp:coreProperties>
</file>