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45" w:rsidRDefault="005802D6" w:rsidP="00DB18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INTERNACIONALIZAÇÃO DOS DIREITOS HUMANOS E OS DIREITOS HUMANOS NA ATUALIDADE.</w:t>
      </w:r>
    </w:p>
    <w:p w:rsidR="00323A3E" w:rsidRPr="00DB184C" w:rsidRDefault="00DB184C" w:rsidP="00DB184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Kássia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Rúbia</w:t>
      </w:r>
      <w:proofErr w:type="spellEnd"/>
      <w:r>
        <w:rPr>
          <w:rFonts w:ascii="Arial" w:hAnsi="Arial" w:cs="Arial"/>
          <w:sz w:val="24"/>
          <w:szCs w:val="24"/>
        </w:rPr>
        <w:t xml:space="preserve"> Santos Guimarães Cosme</w:t>
      </w:r>
    </w:p>
    <w:p w:rsidR="00DB184C" w:rsidRDefault="00DB184C" w:rsidP="00DB184C">
      <w:pPr>
        <w:jc w:val="both"/>
        <w:rPr>
          <w:rFonts w:ascii="Arial" w:hAnsi="Arial" w:cs="Arial"/>
          <w:b/>
          <w:sz w:val="24"/>
          <w:szCs w:val="24"/>
        </w:rPr>
      </w:pPr>
    </w:p>
    <w:p w:rsidR="00DB184C" w:rsidRDefault="00DB184C" w:rsidP="00DB184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Resumo.</w:t>
      </w:r>
    </w:p>
    <w:p w:rsidR="00DB184C" w:rsidRDefault="00DB184C" w:rsidP="00DB184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artigo tem o objetivo de analisar o cump</w:t>
      </w:r>
      <w:r w:rsidR="001B5BEA">
        <w:rPr>
          <w:rFonts w:ascii="Arial" w:hAnsi="Arial" w:cs="Arial"/>
          <w:sz w:val="24"/>
          <w:szCs w:val="24"/>
        </w:rPr>
        <w:t>rimento dos direitos humanos na sociedade internacional atual</w:t>
      </w:r>
      <w:r>
        <w:rPr>
          <w:rFonts w:ascii="Arial" w:hAnsi="Arial" w:cs="Arial"/>
          <w:sz w:val="24"/>
          <w:szCs w:val="24"/>
        </w:rPr>
        <w:t xml:space="preserve">, tendo em vista a complexidade do tema posto em prática,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intenção aqui é meramente a de fazer pensar sobre o assunto, trazendo dilemas e pontuando questões não resolvidas no âmbito internacional</w:t>
      </w:r>
      <w:r w:rsidR="00FE2EFE">
        <w:rPr>
          <w:rFonts w:ascii="Arial" w:hAnsi="Arial" w:cs="Arial"/>
          <w:sz w:val="24"/>
          <w:szCs w:val="24"/>
        </w:rPr>
        <w:t>.</w:t>
      </w:r>
    </w:p>
    <w:p w:rsidR="00E82C59" w:rsidRPr="00DB184C" w:rsidRDefault="00E82C59" w:rsidP="00DB184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40BA0" w:rsidRPr="00DB184C" w:rsidRDefault="0050081B" w:rsidP="00DB184C">
      <w:pPr>
        <w:jc w:val="both"/>
        <w:rPr>
          <w:rFonts w:ascii="Arial" w:hAnsi="Arial" w:cs="Arial"/>
          <w:b/>
          <w:sz w:val="24"/>
          <w:szCs w:val="24"/>
        </w:rPr>
      </w:pPr>
      <w:r w:rsidRPr="00DB184C">
        <w:rPr>
          <w:rFonts w:ascii="Arial" w:hAnsi="Arial" w:cs="Arial"/>
          <w:b/>
          <w:sz w:val="24"/>
          <w:szCs w:val="24"/>
        </w:rPr>
        <w:t>Introdução.</w:t>
      </w:r>
    </w:p>
    <w:p w:rsidR="00B40BA0" w:rsidRDefault="0030686F" w:rsidP="00B40BA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primeiros passos</w:t>
      </w:r>
      <w:r w:rsidR="00021181">
        <w:rPr>
          <w:rFonts w:ascii="Arial" w:hAnsi="Arial" w:cs="Arial"/>
          <w:sz w:val="24"/>
          <w:szCs w:val="24"/>
        </w:rPr>
        <w:t xml:space="preserve"> na criação de um Direito Internacional dos Direitos Humanos foram dados logo após a Primeira Guerra Mundial, contudo, a sua concretização é firmada somente após a Segunda Guerra Mundial</w:t>
      </w:r>
      <w:r w:rsidR="00FD62A4">
        <w:rPr>
          <w:rFonts w:ascii="Arial" w:hAnsi="Arial" w:cs="Arial"/>
          <w:sz w:val="24"/>
          <w:szCs w:val="24"/>
        </w:rPr>
        <w:t>, tendo em vista que foi neste período que se arrolou u</w:t>
      </w:r>
      <w:r w:rsidR="00B40BA0">
        <w:rPr>
          <w:rFonts w:ascii="Arial" w:hAnsi="Arial" w:cs="Arial"/>
          <w:sz w:val="24"/>
          <w:szCs w:val="24"/>
        </w:rPr>
        <w:t>m dos maiores números de mortes</w:t>
      </w:r>
      <w:r w:rsidR="00FD62A4">
        <w:rPr>
          <w:rFonts w:ascii="Arial" w:hAnsi="Arial" w:cs="Arial"/>
          <w:sz w:val="24"/>
          <w:szCs w:val="24"/>
        </w:rPr>
        <w:t>, logo, esse foi um período</w:t>
      </w:r>
      <w:r w:rsidR="00B40BA0">
        <w:rPr>
          <w:rFonts w:ascii="Arial" w:hAnsi="Arial" w:cs="Arial"/>
          <w:sz w:val="24"/>
          <w:szCs w:val="24"/>
        </w:rPr>
        <w:t xml:space="preserve"> de notada</w:t>
      </w:r>
      <w:r w:rsidR="00FD62A4">
        <w:rPr>
          <w:rFonts w:ascii="Arial" w:hAnsi="Arial" w:cs="Arial"/>
          <w:sz w:val="24"/>
          <w:szCs w:val="24"/>
        </w:rPr>
        <w:t xml:space="preserve"> </w:t>
      </w:r>
      <w:r w:rsidR="00B40BA0">
        <w:rPr>
          <w:rFonts w:ascii="Arial" w:hAnsi="Arial" w:cs="Arial"/>
          <w:sz w:val="24"/>
          <w:szCs w:val="24"/>
        </w:rPr>
        <w:t>desconsideração pelo</w:t>
      </w:r>
      <w:r w:rsidR="00FD62A4">
        <w:rPr>
          <w:rFonts w:ascii="Arial" w:hAnsi="Arial" w:cs="Arial"/>
          <w:sz w:val="24"/>
          <w:szCs w:val="24"/>
        </w:rPr>
        <w:t xml:space="preserve"> ser humano</w:t>
      </w:r>
      <w:r w:rsidR="00B40BA0">
        <w:rPr>
          <w:rFonts w:ascii="Arial" w:hAnsi="Arial" w:cs="Arial"/>
          <w:sz w:val="24"/>
          <w:szCs w:val="24"/>
        </w:rPr>
        <w:t xml:space="preserve"> de modo geral</w:t>
      </w:r>
      <w:r w:rsidR="00021181">
        <w:rPr>
          <w:rFonts w:ascii="Arial" w:hAnsi="Arial" w:cs="Arial"/>
          <w:sz w:val="24"/>
          <w:szCs w:val="24"/>
        </w:rPr>
        <w:t>.</w:t>
      </w:r>
    </w:p>
    <w:p w:rsidR="00B347BC" w:rsidRDefault="0030686F" w:rsidP="00B40BA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importância do tema </w:t>
      </w:r>
      <w:r w:rsidR="00021181">
        <w:rPr>
          <w:rFonts w:ascii="Arial" w:hAnsi="Arial" w:cs="Arial"/>
          <w:sz w:val="24"/>
          <w:szCs w:val="24"/>
        </w:rPr>
        <w:t xml:space="preserve">fez com que </w:t>
      </w:r>
      <w:r>
        <w:rPr>
          <w:rFonts w:ascii="Arial" w:hAnsi="Arial" w:cs="Arial"/>
          <w:sz w:val="24"/>
          <w:szCs w:val="24"/>
        </w:rPr>
        <w:t>se repensasse sobre a</w:t>
      </w:r>
      <w:r w:rsidR="00021181">
        <w:rPr>
          <w:rFonts w:ascii="Arial" w:hAnsi="Arial" w:cs="Arial"/>
          <w:sz w:val="24"/>
          <w:szCs w:val="24"/>
        </w:rPr>
        <w:t xml:space="preserve"> visão tradicional </w:t>
      </w:r>
      <w:r>
        <w:rPr>
          <w:rFonts w:ascii="Arial" w:hAnsi="Arial" w:cs="Arial"/>
          <w:sz w:val="24"/>
          <w:szCs w:val="24"/>
        </w:rPr>
        <w:t>da</w:t>
      </w:r>
      <w:r w:rsidR="00021181">
        <w:rPr>
          <w:rFonts w:ascii="Arial" w:hAnsi="Arial" w:cs="Arial"/>
          <w:sz w:val="24"/>
          <w:szCs w:val="24"/>
        </w:rPr>
        <w:t xml:space="preserve"> soberania estatal, que até então era tida como absoluta e </w:t>
      </w:r>
      <w:r>
        <w:rPr>
          <w:rFonts w:ascii="Arial" w:hAnsi="Arial" w:cs="Arial"/>
          <w:sz w:val="24"/>
          <w:szCs w:val="24"/>
        </w:rPr>
        <w:t>i</w:t>
      </w:r>
      <w:r w:rsidR="00021181">
        <w:rPr>
          <w:rFonts w:ascii="Arial" w:hAnsi="Arial" w:cs="Arial"/>
          <w:sz w:val="24"/>
          <w:szCs w:val="24"/>
        </w:rPr>
        <w:t>limitada</w:t>
      </w:r>
      <w:r>
        <w:rPr>
          <w:rFonts w:ascii="Arial" w:hAnsi="Arial" w:cs="Arial"/>
          <w:sz w:val="24"/>
          <w:szCs w:val="24"/>
        </w:rPr>
        <w:t xml:space="preserve">, passando </w:t>
      </w:r>
      <w:r w:rsidR="00B40BA0">
        <w:rPr>
          <w:rFonts w:ascii="Arial" w:hAnsi="Arial" w:cs="Arial"/>
          <w:sz w:val="24"/>
          <w:szCs w:val="24"/>
        </w:rPr>
        <w:t xml:space="preserve">esta </w:t>
      </w:r>
      <w:r>
        <w:rPr>
          <w:rFonts w:ascii="Arial" w:hAnsi="Arial" w:cs="Arial"/>
          <w:sz w:val="24"/>
          <w:szCs w:val="24"/>
        </w:rPr>
        <w:t>a ser relativizada no sentido de que seria possível, a favor da proteção dos direitos humanos no caso de violão dos mesmos, a interv</w:t>
      </w:r>
      <w:r w:rsidR="00B40BA0">
        <w:rPr>
          <w:rFonts w:ascii="Arial" w:hAnsi="Arial" w:cs="Arial"/>
          <w:sz w:val="24"/>
          <w:szCs w:val="24"/>
        </w:rPr>
        <w:t>enção internacional no âmbito interno daquele Estado que os</w:t>
      </w:r>
      <w:r>
        <w:rPr>
          <w:rFonts w:ascii="Arial" w:hAnsi="Arial" w:cs="Arial"/>
          <w:sz w:val="24"/>
          <w:szCs w:val="24"/>
        </w:rPr>
        <w:t xml:space="preserve"> violass</w:t>
      </w:r>
      <w:r w:rsidR="00B40BA0">
        <w:rPr>
          <w:rFonts w:ascii="Arial" w:hAnsi="Arial" w:cs="Arial"/>
          <w:sz w:val="24"/>
          <w:szCs w:val="24"/>
        </w:rPr>
        <w:t>e</w:t>
      </w:r>
      <w:r w:rsidR="00E265C2">
        <w:rPr>
          <w:rFonts w:ascii="Arial" w:hAnsi="Arial" w:cs="Arial"/>
          <w:sz w:val="24"/>
          <w:szCs w:val="24"/>
        </w:rPr>
        <w:t>m</w:t>
      </w:r>
      <w:r w:rsidR="00B40BA0">
        <w:rPr>
          <w:rFonts w:ascii="Arial" w:hAnsi="Arial" w:cs="Arial"/>
          <w:sz w:val="24"/>
          <w:szCs w:val="24"/>
        </w:rPr>
        <w:t xml:space="preserve">. Tais </w:t>
      </w:r>
      <w:r>
        <w:rPr>
          <w:rFonts w:ascii="Arial" w:hAnsi="Arial" w:cs="Arial"/>
          <w:sz w:val="24"/>
          <w:szCs w:val="24"/>
        </w:rPr>
        <w:t xml:space="preserve">Direitos Humanos devem ser </w:t>
      </w:r>
      <w:r w:rsidR="00FD62A4">
        <w:rPr>
          <w:rFonts w:ascii="Arial" w:hAnsi="Arial" w:cs="Arial"/>
          <w:sz w:val="24"/>
          <w:szCs w:val="24"/>
        </w:rPr>
        <w:t>resguardados</w:t>
      </w:r>
      <w:r>
        <w:rPr>
          <w:rFonts w:ascii="Arial" w:hAnsi="Arial" w:cs="Arial"/>
          <w:sz w:val="24"/>
          <w:szCs w:val="24"/>
        </w:rPr>
        <w:t xml:space="preserve"> independentemente da religi</w:t>
      </w:r>
      <w:r w:rsidR="00FD62A4">
        <w:rPr>
          <w:rFonts w:ascii="Arial" w:hAnsi="Arial" w:cs="Arial"/>
          <w:sz w:val="24"/>
          <w:szCs w:val="24"/>
        </w:rPr>
        <w:t>ão, nacionalidade, cor, cultura</w:t>
      </w:r>
      <w:r w:rsidR="00B347BC">
        <w:rPr>
          <w:rFonts w:ascii="Arial" w:hAnsi="Arial" w:cs="Arial"/>
          <w:sz w:val="24"/>
          <w:szCs w:val="24"/>
        </w:rPr>
        <w:t>, sexo</w:t>
      </w:r>
      <w:r w:rsidR="00FD62A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entre outros fatores que </w:t>
      </w:r>
      <w:r w:rsidR="00FD62A4">
        <w:rPr>
          <w:rFonts w:ascii="Arial" w:hAnsi="Arial" w:cs="Arial"/>
          <w:sz w:val="24"/>
          <w:szCs w:val="24"/>
        </w:rPr>
        <w:t>fazem de cada sociedade</w:t>
      </w:r>
      <w:r w:rsidR="00B347BC">
        <w:rPr>
          <w:rFonts w:ascii="Arial" w:hAnsi="Arial" w:cs="Arial"/>
          <w:sz w:val="24"/>
          <w:szCs w:val="24"/>
        </w:rPr>
        <w:t xml:space="preserve"> e de cada ser </w:t>
      </w:r>
      <w:r w:rsidR="00EF0D95">
        <w:rPr>
          <w:rFonts w:ascii="Arial" w:hAnsi="Arial" w:cs="Arial"/>
          <w:sz w:val="24"/>
          <w:szCs w:val="24"/>
        </w:rPr>
        <w:t>humano único.</w:t>
      </w:r>
    </w:p>
    <w:p w:rsidR="00021181" w:rsidRDefault="00B347BC" w:rsidP="00B40BA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1948 foi adotada a Declaração Universal dos Direitos Humanos (</w:t>
      </w:r>
      <w:r>
        <w:rPr>
          <w:rFonts w:ascii="Arial" w:hAnsi="Arial" w:cs="Arial"/>
          <w:i/>
          <w:sz w:val="24"/>
          <w:szCs w:val="24"/>
        </w:rPr>
        <w:t xml:space="preserve">Universal </w:t>
      </w:r>
      <w:proofErr w:type="spellStart"/>
      <w:r>
        <w:rPr>
          <w:rFonts w:ascii="Arial" w:hAnsi="Arial" w:cs="Arial"/>
          <w:i/>
          <w:sz w:val="24"/>
          <w:szCs w:val="24"/>
        </w:rPr>
        <w:t>Declaration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of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Human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Rights</w:t>
      </w:r>
      <w:proofErr w:type="spellEnd"/>
      <w:r>
        <w:rPr>
          <w:rFonts w:ascii="Arial" w:hAnsi="Arial" w:cs="Arial"/>
          <w:sz w:val="24"/>
          <w:szCs w:val="24"/>
        </w:rPr>
        <w:t>), em Paris. Tal documento é tido com</w:t>
      </w:r>
      <w:r w:rsidR="001B5BE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o marco inicial de materialização do Direito Internacional dos Direitos</w:t>
      </w:r>
      <w:r w:rsidR="00E265C2">
        <w:rPr>
          <w:rFonts w:ascii="Arial" w:hAnsi="Arial" w:cs="Arial"/>
          <w:sz w:val="24"/>
          <w:szCs w:val="24"/>
        </w:rPr>
        <w:t xml:space="preserve"> Humanos, o qual possui o objetivo</w:t>
      </w:r>
      <w:r>
        <w:rPr>
          <w:rFonts w:ascii="Arial" w:hAnsi="Arial" w:cs="Arial"/>
          <w:sz w:val="24"/>
          <w:szCs w:val="24"/>
        </w:rPr>
        <w:t xml:space="preserve"> de proteger todos os seres humanos, independentemente de quaisquer condições.</w:t>
      </w:r>
    </w:p>
    <w:p w:rsidR="00EF0D95" w:rsidRDefault="00EF0D95" w:rsidP="00B40BA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o tema é de suma importância para que possamos entender, relacionando os Direitos Humanos com outros assuntos do Direito Internacional, os conflitos que cercam a nossa sociedade</w:t>
      </w:r>
      <w:r w:rsidR="00DB7CAF">
        <w:rPr>
          <w:rFonts w:ascii="Arial" w:hAnsi="Arial" w:cs="Arial"/>
          <w:sz w:val="24"/>
          <w:szCs w:val="24"/>
        </w:rPr>
        <w:t xml:space="preserve"> mundial</w:t>
      </w:r>
      <w:r>
        <w:rPr>
          <w:rFonts w:ascii="Arial" w:hAnsi="Arial" w:cs="Arial"/>
          <w:sz w:val="24"/>
          <w:szCs w:val="24"/>
        </w:rPr>
        <w:t>. É de grande importância levar em consideração</w:t>
      </w:r>
      <w:r w:rsidR="00E265C2">
        <w:rPr>
          <w:rFonts w:ascii="Arial" w:hAnsi="Arial" w:cs="Arial"/>
          <w:sz w:val="24"/>
          <w:szCs w:val="24"/>
        </w:rPr>
        <w:t xml:space="preserve"> o fato de</w:t>
      </w:r>
      <w:r>
        <w:rPr>
          <w:rFonts w:ascii="Arial" w:hAnsi="Arial" w:cs="Arial"/>
          <w:sz w:val="24"/>
          <w:szCs w:val="24"/>
        </w:rPr>
        <w:t xml:space="preserve"> que hoje, um dos pré-requisitos para que um Estado novo seja reconhec</w:t>
      </w:r>
      <w:r w:rsidR="00E265C2">
        <w:rPr>
          <w:rFonts w:ascii="Arial" w:hAnsi="Arial" w:cs="Arial"/>
          <w:sz w:val="24"/>
          <w:szCs w:val="24"/>
        </w:rPr>
        <w:t>ido no âmbito internacional,</w:t>
      </w:r>
      <w:r>
        <w:rPr>
          <w:rFonts w:ascii="Arial" w:hAnsi="Arial" w:cs="Arial"/>
          <w:sz w:val="24"/>
          <w:szCs w:val="24"/>
        </w:rPr>
        <w:t xml:space="preserve"> </w:t>
      </w:r>
      <w:r w:rsidR="00DB7CAF">
        <w:rPr>
          <w:rFonts w:ascii="Arial" w:hAnsi="Arial" w:cs="Arial"/>
          <w:sz w:val="24"/>
          <w:szCs w:val="24"/>
        </w:rPr>
        <w:t xml:space="preserve">é que </w:t>
      </w:r>
      <w:r>
        <w:rPr>
          <w:rFonts w:ascii="Arial" w:hAnsi="Arial" w:cs="Arial"/>
          <w:sz w:val="24"/>
          <w:szCs w:val="24"/>
        </w:rPr>
        <w:t xml:space="preserve">ele respeite </w:t>
      </w:r>
      <w:r w:rsidR="00E265C2">
        <w:rPr>
          <w:rFonts w:ascii="Arial" w:hAnsi="Arial" w:cs="Arial"/>
          <w:sz w:val="24"/>
          <w:szCs w:val="24"/>
        </w:rPr>
        <w:t>a Declaração Universal dos Direitos Humanos de 1948.</w:t>
      </w:r>
    </w:p>
    <w:p w:rsidR="0050081B" w:rsidRDefault="00DB7CAF" w:rsidP="00E265C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Declaração Universal dos Direitos Humanos</w:t>
      </w:r>
      <w:r w:rsidR="00E265C2">
        <w:rPr>
          <w:rFonts w:ascii="Arial" w:hAnsi="Arial" w:cs="Arial"/>
          <w:sz w:val="24"/>
          <w:szCs w:val="24"/>
        </w:rPr>
        <w:t xml:space="preserve">, entre os </w:t>
      </w:r>
      <w:r w:rsidR="00E265C2" w:rsidRPr="00DB7CAF">
        <w:rPr>
          <w:rFonts w:ascii="Arial" w:hAnsi="Arial" w:cs="Arial"/>
          <w:i/>
          <w:sz w:val="24"/>
          <w:szCs w:val="24"/>
        </w:rPr>
        <w:t>direitos humanos civis e políticos</w:t>
      </w:r>
      <w:r w:rsidR="00E265C2">
        <w:rPr>
          <w:rFonts w:ascii="Arial" w:hAnsi="Arial" w:cs="Arial"/>
          <w:sz w:val="24"/>
          <w:szCs w:val="24"/>
        </w:rPr>
        <w:t xml:space="preserve">, assegura a proteção dos direitos relacionados </w:t>
      </w:r>
      <w:r w:rsidR="004076DA">
        <w:rPr>
          <w:rFonts w:ascii="Arial" w:hAnsi="Arial" w:cs="Arial"/>
          <w:sz w:val="24"/>
          <w:szCs w:val="24"/>
        </w:rPr>
        <w:t>à</w:t>
      </w:r>
      <w:r w:rsidR="00E265C2">
        <w:rPr>
          <w:rFonts w:ascii="Arial" w:hAnsi="Arial" w:cs="Arial"/>
          <w:sz w:val="24"/>
          <w:szCs w:val="24"/>
        </w:rPr>
        <w:t>s liberdade</w:t>
      </w:r>
      <w:r w:rsidR="004076DA">
        <w:rPr>
          <w:rFonts w:ascii="Arial" w:hAnsi="Arial" w:cs="Arial"/>
          <w:sz w:val="24"/>
          <w:szCs w:val="24"/>
        </w:rPr>
        <w:t>s</w:t>
      </w:r>
      <w:r w:rsidR="00E265C2">
        <w:rPr>
          <w:rFonts w:ascii="Arial" w:hAnsi="Arial" w:cs="Arial"/>
          <w:sz w:val="24"/>
          <w:szCs w:val="24"/>
        </w:rPr>
        <w:t xml:space="preserve"> (de locomoção, de associação, de reunião e de expressão), à igualdade, </w:t>
      </w:r>
      <w:r w:rsidR="004076DA">
        <w:rPr>
          <w:rFonts w:ascii="Arial" w:hAnsi="Arial" w:cs="Arial"/>
          <w:sz w:val="24"/>
          <w:szCs w:val="24"/>
        </w:rPr>
        <w:t>à segurança pessoal e à integridade física, à personalidade, ao julgamento justo e ao devi</w:t>
      </w:r>
      <w:r>
        <w:rPr>
          <w:rFonts w:ascii="Arial" w:hAnsi="Arial" w:cs="Arial"/>
          <w:sz w:val="24"/>
          <w:szCs w:val="24"/>
        </w:rPr>
        <w:t>do processo legal, ao respeito à</w:t>
      </w:r>
      <w:r w:rsidR="004076DA">
        <w:rPr>
          <w:rFonts w:ascii="Arial" w:hAnsi="Arial" w:cs="Arial"/>
          <w:sz w:val="24"/>
          <w:szCs w:val="24"/>
        </w:rPr>
        <w:t xml:space="preserve"> privacidade, ao asilo, à nacionalidade, ao casamento, à propriedade e à livre escolha de governantes; Já referentes aos </w:t>
      </w:r>
      <w:r w:rsidR="004076DA" w:rsidRPr="00DB7CAF">
        <w:rPr>
          <w:rFonts w:ascii="Arial" w:hAnsi="Arial" w:cs="Arial"/>
          <w:i/>
          <w:sz w:val="24"/>
          <w:szCs w:val="24"/>
        </w:rPr>
        <w:t>direitos humanos econômicos, sociais e culturais</w:t>
      </w:r>
      <w:r w:rsidR="004076DA">
        <w:rPr>
          <w:rFonts w:ascii="Arial" w:hAnsi="Arial" w:cs="Arial"/>
          <w:sz w:val="24"/>
          <w:szCs w:val="24"/>
        </w:rPr>
        <w:t>, é assegurado o direito à segurança social e ao bem estar social, direito ao trabalho, a condições justas de trabalho e igual e justa remuneração para o trabalho igual, assim como a proteção contra o desemprego e a organização sindical para a proteção de seus interesses, direito ao repouso e ao lazer, à limitação das horas de trabalho e férias remuneradas, direito à saúde, à alimentação, ao vestuário, à habitação, a sérvios sociais e previdência social, à proteção especial à maternidade e à infância, direito à educação, à gratuidade e obrigatoriedade do ensino fundamental, e educação para promover a paz e a tolerância racial e religiosa, e direito à cultura e à proteção histórica e promoção cultu</w:t>
      </w:r>
      <w:r w:rsidR="001B5BEA">
        <w:rPr>
          <w:rFonts w:ascii="Arial" w:hAnsi="Arial" w:cs="Arial"/>
          <w:sz w:val="24"/>
          <w:szCs w:val="24"/>
        </w:rPr>
        <w:t>r</w:t>
      </w:r>
      <w:r w:rsidR="004076DA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.</w:t>
      </w:r>
      <w:r w:rsidR="008D553E">
        <w:rPr>
          <w:rFonts w:ascii="Arial" w:hAnsi="Arial" w:cs="Arial"/>
          <w:sz w:val="24"/>
          <w:szCs w:val="24"/>
        </w:rPr>
        <w:t xml:space="preserve"> </w:t>
      </w:r>
    </w:p>
    <w:p w:rsidR="00E82C59" w:rsidRDefault="00E82C59" w:rsidP="00E265C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0081B" w:rsidRPr="00DB184C" w:rsidRDefault="0050081B" w:rsidP="00DB184C">
      <w:pPr>
        <w:jc w:val="both"/>
        <w:rPr>
          <w:rFonts w:ascii="Arial" w:hAnsi="Arial" w:cs="Arial"/>
          <w:b/>
          <w:sz w:val="24"/>
          <w:szCs w:val="24"/>
        </w:rPr>
      </w:pPr>
      <w:r w:rsidRPr="00DB184C">
        <w:rPr>
          <w:rFonts w:ascii="Arial" w:hAnsi="Arial" w:cs="Arial"/>
          <w:b/>
          <w:sz w:val="24"/>
          <w:szCs w:val="24"/>
        </w:rPr>
        <w:t>Os direitos humanos nos dias atuais.</w:t>
      </w:r>
    </w:p>
    <w:p w:rsidR="001373EF" w:rsidRDefault="00AE7FDD" w:rsidP="00137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de ter havido, desde o fim da Segunda Guerra Mundial até os dias de hoje, a intenção e de fato a aplicação de grande parte dos direitos humanos listados na Declaração Universal dos Direitos Humanos, tendo em vista a considerada importância destes para manter a paz mundial. É </w:t>
      </w:r>
      <w:r w:rsidR="00DB7CAF">
        <w:rPr>
          <w:rFonts w:ascii="Arial" w:hAnsi="Arial" w:cs="Arial"/>
          <w:sz w:val="24"/>
          <w:szCs w:val="24"/>
        </w:rPr>
        <w:t>notável</w:t>
      </w:r>
      <w:r>
        <w:rPr>
          <w:rFonts w:ascii="Arial" w:hAnsi="Arial" w:cs="Arial"/>
          <w:sz w:val="24"/>
          <w:szCs w:val="24"/>
        </w:rPr>
        <w:t xml:space="preserve"> que exatamente nos</w:t>
      </w:r>
      <w:r w:rsidR="00DB7CAF">
        <w:rPr>
          <w:rFonts w:ascii="Arial" w:hAnsi="Arial" w:cs="Arial"/>
          <w:sz w:val="24"/>
          <w:szCs w:val="24"/>
        </w:rPr>
        <w:t xml:space="preserve"> pontos falhos do cumprimento</w:t>
      </w:r>
      <w:r>
        <w:rPr>
          <w:rFonts w:ascii="Arial" w:hAnsi="Arial" w:cs="Arial"/>
          <w:sz w:val="24"/>
          <w:szCs w:val="24"/>
        </w:rPr>
        <w:t xml:space="preserve"> </w:t>
      </w:r>
      <w:r w:rsidR="00DB7CAF">
        <w:rPr>
          <w:rFonts w:ascii="Arial" w:hAnsi="Arial" w:cs="Arial"/>
          <w:sz w:val="24"/>
          <w:szCs w:val="24"/>
        </w:rPr>
        <w:t xml:space="preserve">dos direitos humanos </w:t>
      </w:r>
      <w:r w:rsidR="006E4258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onde surgem os conflitos que podem se tornar um estopim para futuras guerras e </w:t>
      </w:r>
      <w:r w:rsidR="006E4258">
        <w:rPr>
          <w:rFonts w:ascii="Arial" w:hAnsi="Arial" w:cs="Arial"/>
          <w:sz w:val="24"/>
          <w:szCs w:val="24"/>
        </w:rPr>
        <w:t>formam as</w:t>
      </w:r>
      <w:r>
        <w:rPr>
          <w:rFonts w:ascii="Arial" w:hAnsi="Arial" w:cs="Arial"/>
          <w:sz w:val="24"/>
          <w:szCs w:val="24"/>
        </w:rPr>
        <w:t xml:space="preserve"> atuais divergências entre </w:t>
      </w:r>
      <w:r w:rsidR="006E4258">
        <w:rPr>
          <w:rFonts w:ascii="Arial" w:hAnsi="Arial" w:cs="Arial"/>
          <w:sz w:val="24"/>
          <w:szCs w:val="24"/>
        </w:rPr>
        <w:t>sociedades de culturas di</w:t>
      </w:r>
      <w:r w:rsidR="00DB7CAF">
        <w:rPr>
          <w:rFonts w:ascii="Arial" w:hAnsi="Arial" w:cs="Arial"/>
          <w:sz w:val="24"/>
          <w:szCs w:val="24"/>
        </w:rPr>
        <w:t>ferentes</w:t>
      </w:r>
      <w:r w:rsidR="006E4258">
        <w:rPr>
          <w:rFonts w:ascii="Arial" w:hAnsi="Arial" w:cs="Arial"/>
          <w:sz w:val="24"/>
          <w:szCs w:val="24"/>
        </w:rPr>
        <w:t>.</w:t>
      </w:r>
    </w:p>
    <w:p w:rsidR="006E4258" w:rsidRDefault="006E4258" w:rsidP="00137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proteger e assegurar tais direitos no âmbito internacional quando a igualdade independentemente da cor, credo e sexo não são respeitadas? Como assegurar o direito à vida quando radicais exterminam aqueles que pensam de modo diferente? Como defender aqueles que aceitam as diferenças perante os que não aceitam?</w:t>
      </w:r>
      <w:r w:rsidR="00DB7CAF">
        <w:rPr>
          <w:rFonts w:ascii="Arial" w:hAnsi="Arial" w:cs="Arial"/>
          <w:sz w:val="24"/>
          <w:szCs w:val="24"/>
        </w:rPr>
        <w:t xml:space="preserve"> Como colocar em prática, no âmbito internacional, todos os direitos humanos civis e políticos e os direitos humanos econômicos, sociais e culturais?</w:t>
      </w:r>
    </w:p>
    <w:p w:rsidR="00F84632" w:rsidRDefault="00AA7319" w:rsidP="00137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Mesmo com o desenvolvimento e com a </w:t>
      </w:r>
      <w:r w:rsidR="004F7BDC">
        <w:rPr>
          <w:rFonts w:ascii="Arial" w:hAnsi="Arial" w:cs="Arial"/>
          <w:sz w:val="24"/>
          <w:szCs w:val="24"/>
        </w:rPr>
        <w:t>evolução do tema, muitos são os problemas existentes e é crescente a demanda das Nações Unidas em torno dos direitos humanos. É importante analisar que apesar da Declaração Universal dos Direitos Humanos a miséria ainda existe em larga escala, o acesso à saúde e a educação ainda são precários em larga escala, as igu</w:t>
      </w:r>
      <w:r w:rsidR="00EA3517">
        <w:rPr>
          <w:rFonts w:ascii="Arial" w:hAnsi="Arial" w:cs="Arial"/>
          <w:sz w:val="24"/>
          <w:szCs w:val="24"/>
        </w:rPr>
        <w:t xml:space="preserve">aldades </w:t>
      </w:r>
      <w:r w:rsidR="004F7BDC">
        <w:rPr>
          <w:rFonts w:ascii="Arial" w:hAnsi="Arial" w:cs="Arial"/>
          <w:sz w:val="24"/>
          <w:szCs w:val="24"/>
        </w:rPr>
        <w:t>raciais e culturais</w:t>
      </w:r>
      <w:r w:rsidR="00EA3517">
        <w:rPr>
          <w:rFonts w:ascii="Arial" w:hAnsi="Arial" w:cs="Arial"/>
          <w:sz w:val="24"/>
          <w:szCs w:val="24"/>
        </w:rPr>
        <w:t xml:space="preserve"> e a liberdade de credo</w:t>
      </w:r>
      <w:r w:rsidR="004F7BDC">
        <w:rPr>
          <w:rFonts w:ascii="Arial" w:hAnsi="Arial" w:cs="Arial"/>
          <w:sz w:val="24"/>
          <w:szCs w:val="24"/>
        </w:rPr>
        <w:t xml:space="preserve"> ainda são colocadas em dúvida diante dos acontecimentos recentes divulgados na mídia. </w:t>
      </w:r>
      <w:r w:rsidR="00EA3517">
        <w:rPr>
          <w:rFonts w:ascii="Arial" w:hAnsi="Arial" w:cs="Arial"/>
          <w:sz w:val="24"/>
          <w:szCs w:val="24"/>
        </w:rPr>
        <w:t>Mas como o direito internacional lida com tais acontecimentos? E o direito interno?</w:t>
      </w:r>
    </w:p>
    <w:p w:rsidR="00EA3517" w:rsidRDefault="00EA3517" w:rsidP="00137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É importante, para combater as violações contra os direitos humanos, a utilização dos sistemas internacionais criados para fazer tal proteção, sem a necessidade de abdicar dos sistemas nacionais. Ambos devem </w:t>
      </w:r>
      <w:proofErr w:type="gramStart"/>
      <w:r>
        <w:rPr>
          <w:rFonts w:ascii="Arial" w:hAnsi="Arial" w:cs="Arial"/>
          <w:sz w:val="24"/>
          <w:szCs w:val="24"/>
        </w:rPr>
        <w:t>ser</w:t>
      </w:r>
      <w:proofErr w:type="gramEnd"/>
      <w:r>
        <w:rPr>
          <w:rFonts w:ascii="Arial" w:hAnsi="Arial" w:cs="Arial"/>
          <w:sz w:val="24"/>
          <w:szCs w:val="24"/>
        </w:rPr>
        <w:t xml:space="preserve"> utilizados com o intuito de tornar pleno o respeito aos direitos humanos. </w:t>
      </w:r>
    </w:p>
    <w:p w:rsidR="00EA3517" w:rsidRDefault="00EA3517" w:rsidP="00137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principais órgãos de proteção dos direitos humanos das Nações Unidas reúnem a Assembleia Geral, o Conselho Econômico e Social (ECOSOC) e o Conselho de Segurança, sendo que neste “compete desenvolver operações pela manutenção da paz, decidir sobre graves violações aos direitos humanos que ponham em risco a paz mundial e estabelecer tribunais penais internacionais”</w:t>
      </w:r>
      <w:r w:rsidR="00821A63">
        <w:rPr>
          <w:rFonts w:ascii="Arial" w:hAnsi="Arial" w:cs="Arial"/>
          <w:sz w:val="24"/>
          <w:szCs w:val="24"/>
        </w:rPr>
        <w:t xml:space="preserve"> [Manual de Direitos Humanos Internacionais – Acesso aos Sistemas Global e Regional de Proteção dos Direitos Humanos. LIMA JR. Jayme </w:t>
      </w:r>
      <w:proofErr w:type="spellStart"/>
      <w:r w:rsidR="00821A63">
        <w:rPr>
          <w:rFonts w:ascii="Arial" w:hAnsi="Arial" w:cs="Arial"/>
          <w:sz w:val="24"/>
          <w:szCs w:val="24"/>
        </w:rPr>
        <w:t>Benvenuto</w:t>
      </w:r>
      <w:proofErr w:type="spellEnd"/>
      <w:r w:rsidR="00821A63">
        <w:rPr>
          <w:rFonts w:ascii="Arial" w:hAnsi="Arial" w:cs="Arial"/>
          <w:sz w:val="24"/>
          <w:szCs w:val="24"/>
        </w:rPr>
        <w:t>. Página 18].</w:t>
      </w:r>
    </w:p>
    <w:p w:rsidR="007422A9" w:rsidRDefault="007422A9" w:rsidP="00137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Existem dois mecanismos de proteção aos direitos humanos no âmbito das Nações Unidas, que são os </w:t>
      </w:r>
      <w:r>
        <w:rPr>
          <w:rFonts w:ascii="Arial" w:hAnsi="Arial" w:cs="Arial"/>
          <w:i/>
          <w:sz w:val="24"/>
          <w:szCs w:val="24"/>
        </w:rPr>
        <w:t>mecanismos convencionais</w:t>
      </w:r>
      <w:r>
        <w:rPr>
          <w:rFonts w:ascii="Arial" w:hAnsi="Arial" w:cs="Arial"/>
          <w:sz w:val="24"/>
          <w:szCs w:val="24"/>
        </w:rPr>
        <w:t xml:space="preserve"> e os </w:t>
      </w:r>
      <w:r>
        <w:rPr>
          <w:rFonts w:ascii="Arial" w:hAnsi="Arial" w:cs="Arial"/>
          <w:i/>
          <w:sz w:val="24"/>
          <w:szCs w:val="24"/>
        </w:rPr>
        <w:t>mecanismos não convencionais</w:t>
      </w:r>
      <w:r>
        <w:rPr>
          <w:rFonts w:ascii="Arial" w:hAnsi="Arial" w:cs="Arial"/>
          <w:sz w:val="24"/>
          <w:szCs w:val="24"/>
        </w:rPr>
        <w:t>. Os convencionais são assim chamados por serem estabelecidos através de convenções e são compostos por especialistas que atuam na sua individualidade, sem relação com o país de que são provenientes. Esse mecanismo é formado por comitês de várias áreas</w:t>
      </w:r>
      <w:r w:rsidR="007918EF">
        <w:rPr>
          <w:rFonts w:ascii="Arial" w:hAnsi="Arial" w:cs="Arial"/>
          <w:sz w:val="24"/>
          <w:szCs w:val="24"/>
        </w:rPr>
        <w:t xml:space="preserve"> com o objeto de fiscalizar o cumprimento dos tratados nos </w:t>
      </w:r>
      <w:proofErr w:type="spellStart"/>
      <w:r w:rsidR="007918EF">
        <w:rPr>
          <w:rFonts w:ascii="Arial" w:hAnsi="Arial" w:cs="Arial"/>
          <w:sz w:val="24"/>
          <w:szCs w:val="24"/>
        </w:rPr>
        <w:t>estados-partes</w:t>
      </w:r>
      <w:proofErr w:type="spellEnd"/>
      <w:r w:rsidR="007918EF">
        <w:rPr>
          <w:rFonts w:ascii="Arial" w:hAnsi="Arial" w:cs="Arial"/>
          <w:sz w:val="24"/>
          <w:szCs w:val="24"/>
        </w:rPr>
        <w:t xml:space="preserve">, além de auxiliar os estados a melhorar a </w:t>
      </w:r>
      <w:proofErr w:type="gramStart"/>
      <w:r w:rsidR="007918EF">
        <w:rPr>
          <w:rFonts w:ascii="Arial" w:hAnsi="Arial" w:cs="Arial"/>
          <w:sz w:val="24"/>
          <w:szCs w:val="24"/>
        </w:rPr>
        <w:t>implementação</w:t>
      </w:r>
      <w:proofErr w:type="gramEnd"/>
      <w:r w:rsidR="007918EF">
        <w:rPr>
          <w:rFonts w:ascii="Arial" w:hAnsi="Arial" w:cs="Arial"/>
          <w:sz w:val="24"/>
          <w:szCs w:val="24"/>
        </w:rPr>
        <w:t xml:space="preserve"> dos tratados no âmbito interno.</w:t>
      </w:r>
    </w:p>
    <w:p w:rsidR="007918EF" w:rsidRDefault="007918EF" w:rsidP="00137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“os mecanismos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extra-convencionais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 proteção dos direitos humanos são aqueles criados através de resolução</w:t>
      </w:r>
      <w:r w:rsidR="004C11D7">
        <w:rPr>
          <w:rFonts w:ascii="Arial" w:hAnsi="Arial" w:cs="Arial"/>
          <w:sz w:val="24"/>
          <w:szCs w:val="24"/>
        </w:rPr>
        <w:t xml:space="preserve"> de órgãos legislativos da ONU, como a Comissão de Direitos Humanos, o Conselho Econômico e Social ou a Assembleia Geral. Eles não Resultam de convenções, embora, em última instância, sejam autorizados por ela, no sentido de que medidas devem ser tomadas pelos </w:t>
      </w:r>
      <w:proofErr w:type="spellStart"/>
      <w:r w:rsidR="004C11D7">
        <w:rPr>
          <w:rFonts w:ascii="Arial" w:hAnsi="Arial" w:cs="Arial"/>
          <w:sz w:val="24"/>
          <w:szCs w:val="24"/>
        </w:rPr>
        <w:t>estados-partes</w:t>
      </w:r>
      <w:proofErr w:type="spellEnd"/>
      <w:r w:rsidR="004C11D7">
        <w:rPr>
          <w:rFonts w:ascii="Arial" w:hAnsi="Arial" w:cs="Arial"/>
          <w:sz w:val="24"/>
          <w:szCs w:val="24"/>
        </w:rPr>
        <w:t xml:space="preserve"> para assegurar o cumprimento dos tratados”. [Manual de Direitos Humanos Internacionais – Acesso aos Sistemas Global e Regional de Proteção dos Direitos Humanos. LIMA JR. Jayme </w:t>
      </w:r>
      <w:proofErr w:type="spellStart"/>
      <w:r w:rsidR="004C11D7">
        <w:rPr>
          <w:rFonts w:ascii="Arial" w:hAnsi="Arial" w:cs="Arial"/>
          <w:sz w:val="24"/>
          <w:szCs w:val="24"/>
        </w:rPr>
        <w:t>Benvenuto</w:t>
      </w:r>
      <w:proofErr w:type="spellEnd"/>
      <w:r w:rsidR="004C11D7">
        <w:rPr>
          <w:rFonts w:ascii="Arial" w:hAnsi="Arial" w:cs="Arial"/>
          <w:sz w:val="24"/>
          <w:szCs w:val="24"/>
        </w:rPr>
        <w:t>. Página 39].</w:t>
      </w:r>
    </w:p>
    <w:p w:rsidR="00E82C59" w:rsidRDefault="00E82C59" w:rsidP="001373E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82C59" w:rsidRPr="00E82C59" w:rsidRDefault="00E82C59" w:rsidP="001373EF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Conclusão.</w:t>
      </w:r>
    </w:p>
    <w:p w:rsidR="004C11D7" w:rsidRDefault="00E82C59" w:rsidP="00137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Mesmo através de todos os mecanismos e instrumentos normativos para que sejam cumpridos os Direitos Humanos, ele ainda é existe na sociedade. Mas qual seria a solução para tal problema? O que cabe ao direito internacional para combater a miséria, o radicalismo, o racismo entre outros problemas que apesar de menores nos dias atuais, ainda estão muito presentes no íntimo das sociedades? Seria isso uma possibilidade de fato ou apenas uma utopia?</w:t>
      </w:r>
    </w:p>
    <w:p w:rsidR="00E82C59" w:rsidRPr="007422A9" w:rsidRDefault="00E82C59" w:rsidP="00137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Ficam os pensamentos e as ideias a serem refletidas sobre o assunto diante dos atuais problemas sociais que estão sendo transmitidos na mídia e que podemos visualizar nos documentários e meios de comunicação em geral, mas não somente, são violações que podemos presenciar no nosso dia-a-dia, em pequenas ações das pessoas que estão ao nosso redor.</w:t>
      </w:r>
    </w:p>
    <w:p w:rsidR="00F84632" w:rsidRDefault="00DB7CAF" w:rsidP="001373EF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Referências.</w:t>
      </w:r>
    </w:p>
    <w:p w:rsidR="00E82C59" w:rsidRDefault="00DB7CAF" w:rsidP="00E82C5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82C59">
        <w:rPr>
          <w:rFonts w:ascii="Arial" w:hAnsi="Arial" w:cs="Arial"/>
          <w:sz w:val="24"/>
          <w:szCs w:val="24"/>
        </w:rPr>
        <w:t xml:space="preserve">Manual de Direitos Humanos Internacionais – Acesso aos Sistemas Global e Regional de Proteção dos Direitos Humanos. LIMA JR., Jayme </w:t>
      </w:r>
      <w:proofErr w:type="spellStart"/>
      <w:r w:rsidRPr="00E82C59">
        <w:rPr>
          <w:rFonts w:ascii="Arial" w:hAnsi="Arial" w:cs="Arial"/>
          <w:sz w:val="24"/>
          <w:szCs w:val="24"/>
        </w:rPr>
        <w:t>Benvenuto</w:t>
      </w:r>
      <w:proofErr w:type="spellEnd"/>
      <w:r w:rsidRPr="00E82C59">
        <w:rPr>
          <w:rFonts w:ascii="Arial" w:hAnsi="Arial" w:cs="Arial"/>
          <w:sz w:val="24"/>
          <w:szCs w:val="24"/>
        </w:rPr>
        <w:t>. GORENSTEIN, Fabiana. HIDAKA, Leonardo Jun Ferreira</w:t>
      </w:r>
      <w:r w:rsidR="001F5446">
        <w:rPr>
          <w:rFonts w:ascii="Arial" w:hAnsi="Arial" w:cs="Arial"/>
          <w:sz w:val="24"/>
          <w:szCs w:val="24"/>
        </w:rPr>
        <w:t>.</w:t>
      </w:r>
    </w:p>
    <w:p w:rsidR="00F84632" w:rsidRDefault="00E82C59" w:rsidP="001F544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82C59">
        <w:rPr>
          <w:rFonts w:ascii="Arial" w:hAnsi="Arial" w:cs="Arial"/>
          <w:sz w:val="24"/>
          <w:szCs w:val="24"/>
        </w:rPr>
        <w:t xml:space="preserve">Direito Internacional Público. VARELLA, Marcelo </w:t>
      </w:r>
      <w:proofErr w:type="gramStart"/>
      <w:r w:rsidRPr="00E82C5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5ª edição</w:t>
      </w:r>
      <w:r w:rsidR="001F5446">
        <w:rPr>
          <w:rFonts w:ascii="Arial" w:hAnsi="Arial" w:cs="Arial"/>
          <w:sz w:val="24"/>
          <w:szCs w:val="24"/>
        </w:rPr>
        <w:t xml:space="preserve"> – Saraiva, 2012.</w:t>
      </w:r>
    </w:p>
    <w:p w:rsidR="001F5446" w:rsidRPr="001F5446" w:rsidRDefault="001F5446" w:rsidP="001F544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Internacionalização dos Direitos Humanos. LAFER, Celso. 1ª edição – </w:t>
      </w:r>
      <w:proofErr w:type="spellStart"/>
      <w:r>
        <w:rPr>
          <w:rFonts w:ascii="Arial" w:hAnsi="Arial" w:cs="Arial"/>
          <w:sz w:val="24"/>
          <w:szCs w:val="24"/>
        </w:rPr>
        <w:t>Manole</w:t>
      </w:r>
      <w:proofErr w:type="spellEnd"/>
      <w:r>
        <w:rPr>
          <w:rFonts w:ascii="Arial" w:hAnsi="Arial" w:cs="Arial"/>
          <w:sz w:val="24"/>
          <w:szCs w:val="24"/>
        </w:rPr>
        <w:t>, 2005.</w:t>
      </w:r>
    </w:p>
    <w:sectPr w:rsidR="001F5446" w:rsidRPr="001F5446" w:rsidSect="00A14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3252"/>
    <w:multiLevelType w:val="hybridMultilevel"/>
    <w:tmpl w:val="A9362FF4"/>
    <w:lvl w:ilvl="0" w:tplc="32C4D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013804"/>
    <w:multiLevelType w:val="hybridMultilevel"/>
    <w:tmpl w:val="20FE2640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A3E"/>
    <w:rsid w:val="00021181"/>
    <w:rsid w:val="000624EE"/>
    <w:rsid w:val="00062EF3"/>
    <w:rsid w:val="001373EF"/>
    <w:rsid w:val="001B5BEA"/>
    <w:rsid w:val="001C02CE"/>
    <w:rsid w:val="001F5446"/>
    <w:rsid w:val="0030686F"/>
    <w:rsid w:val="00323A3E"/>
    <w:rsid w:val="004076DA"/>
    <w:rsid w:val="004157C2"/>
    <w:rsid w:val="00455F78"/>
    <w:rsid w:val="004C11D7"/>
    <w:rsid w:val="004E47DE"/>
    <w:rsid w:val="004F7BDC"/>
    <w:rsid w:val="0050081B"/>
    <w:rsid w:val="005802D6"/>
    <w:rsid w:val="005806D7"/>
    <w:rsid w:val="00584CEE"/>
    <w:rsid w:val="006B013C"/>
    <w:rsid w:val="006D1CE7"/>
    <w:rsid w:val="006D37F6"/>
    <w:rsid w:val="006E4258"/>
    <w:rsid w:val="007422A9"/>
    <w:rsid w:val="007918EF"/>
    <w:rsid w:val="00821A63"/>
    <w:rsid w:val="008D553E"/>
    <w:rsid w:val="0096609C"/>
    <w:rsid w:val="00A14345"/>
    <w:rsid w:val="00AA7319"/>
    <w:rsid w:val="00AE7FDD"/>
    <w:rsid w:val="00B347BC"/>
    <w:rsid w:val="00B40BA0"/>
    <w:rsid w:val="00DA1850"/>
    <w:rsid w:val="00DB184C"/>
    <w:rsid w:val="00DB7CAF"/>
    <w:rsid w:val="00DD10AF"/>
    <w:rsid w:val="00E265C2"/>
    <w:rsid w:val="00E82C59"/>
    <w:rsid w:val="00EA3517"/>
    <w:rsid w:val="00EF0D95"/>
    <w:rsid w:val="00F148B3"/>
    <w:rsid w:val="00F84632"/>
    <w:rsid w:val="00FD62A4"/>
    <w:rsid w:val="00FE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0B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6C7C4-0C77-4760-9FD8-22AE5792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1262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dcterms:created xsi:type="dcterms:W3CDTF">2015-11-15T14:30:00Z</dcterms:created>
  <dcterms:modified xsi:type="dcterms:W3CDTF">2015-11-16T17:27:00Z</dcterms:modified>
</cp:coreProperties>
</file>