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B90" w:rsidRPr="009A363D" w:rsidRDefault="006C47CB" w:rsidP="009A363D">
      <w:pPr>
        <w:spacing w:line="240" w:lineRule="auto"/>
        <w:ind w:left="0"/>
        <w:jc w:val="center"/>
        <w:rPr>
          <w:rFonts w:ascii="Times New Roman" w:hAnsi="Times New Roman" w:cs="Times New Roman"/>
          <w:color w:val="000000" w:themeColor="text1"/>
          <w:sz w:val="24"/>
          <w:szCs w:val="24"/>
        </w:rPr>
      </w:pPr>
      <w:r w:rsidRPr="006C47CB">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46EB3D8" wp14:editId="15F631C0">
                <wp:simplePos x="0" y="0"/>
                <wp:positionH relativeFrom="column">
                  <wp:posOffset>5487670</wp:posOffset>
                </wp:positionH>
                <wp:positionV relativeFrom="paragraph">
                  <wp:posOffset>-666750</wp:posOffset>
                </wp:positionV>
                <wp:extent cx="500380" cy="1403985"/>
                <wp:effectExtent l="0" t="0" r="0" b="571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3985"/>
                        </a:xfrm>
                        <a:prstGeom prst="rect">
                          <a:avLst/>
                        </a:prstGeom>
                        <a:solidFill>
                          <a:srgbClr val="FFFFFF"/>
                        </a:solidFill>
                        <a:ln w="9525">
                          <a:noFill/>
                          <a:miter lim="800000"/>
                          <a:headEnd/>
                          <a:tailEnd/>
                        </a:ln>
                      </wps:spPr>
                      <wps:txbx>
                        <w:txbxContent>
                          <w:p w:rsidR="004D3D63" w:rsidRDefault="004D3D63" w:rsidP="006C47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32.1pt;margin-top:-52.5pt;width:39.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" stroked="f">
                <v:textbox style="mso-fit-shape-to-text:t">
                  <w:txbxContent>
                    <w:p w:rsidR="004D3D63" w:rsidRDefault="004D3D63" w:rsidP="006C47CB"/>
                  </w:txbxContent>
                </v:textbox>
              </v:shape>
            </w:pict>
          </mc:Fallback>
        </mc:AlternateContent>
      </w:r>
      <w:r w:rsidR="009641B8" w:rsidRPr="009A363D">
        <w:rPr>
          <w:rFonts w:ascii="Times New Roman" w:hAnsi="Times New Roman" w:cs="Times New Roman"/>
          <w:color w:val="000000" w:themeColor="text1"/>
          <w:sz w:val="24"/>
          <w:szCs w:val="24"/>
        </w:rPr>
        <w:t xml:space="preserve">AS PRERROGATIVAS DAS MICROEMPRESAS E EMPRESAS DE PEQUENO PORTE E AS CLÁUSULAS EXORBITANTES DOS CONTRATOS ADMINISTRATIVOS </w:t>
      </w:r>
    </w:p>
    <w:p w:rsidR="006B7C45" w:rsidRDefault="006B7C45" w:rsidP="00E570F9">
      <w:pPr>
        <w:ind w:left="0"/>
        <w:jc w:val="center"/>
        <w:rPr>
          <w:rFonts w:ascii="Times New Roman" w:hAnsi="Times New Roman" w:cs="Times New Roman"/>
          <w:b/>
          <w:sz w:val="24"/>
          <w:szCs w:val="24"/>
        </w:rPr>
      </w:pPr>
    </w:p>
    <w:p w:rsidR="00114B90" w:rsidRDefault="00114B90" w:rsidP="00E570F9">
      <w:pPr>
        <w:ind w:left="0"/>
        <w:jc w:val="center"/>
        <w:rPr>
          <w:rFonts w:ascii="Times New Roman" w:hAnsi="Times New Roman" w:cs="Times New Roman"/>
          <w:b/>
          <w:sz w:val="24"/>
          <w:szCs w:val="24"/>
        </w:rPr>
      </w:pPr>
    </w:p>
    <w:p w:rsidR="006B7C45" w:rsidRDefault="006C47CB" w:rsidP="00E570F9">
      <w:pPr>
        <w:ind w:left="0"/>
        <w:jc w:val="left"/>
        <w:rPr>
          <w:rFonts w:ascii="Times New Roman" w:hAnsi="Times New Roman" w:cs="Times New Roman"/>
          <w:b/>
          <w:sz w:val="24"/>
          <w:szCs w:val="24"/>
        </w:rPr>
      </w:pPr>
      <w:r w:rsidRPr="006C47CB">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5DCAD36" wp14:editId="4DEDBCBE">
                <wp:simplePos x="0" y="0"/>
                <wp:positionH relativeFrom="column">
                  <wp:align>center</wp:align>
                </wp:positionH>
                <wp:positionV relativeFrom="paragraph">
                  <wp:posOffset>0</wp:posOffset>
                </wp:positionV>
                <wp:extent cx="500380" cy="1403985"/>
                <wp:effectExtent l="0" t="0" r="0" b="571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3985"/>
                        </a:xfrm>
                        <a:prstGeom prst="rect">
                          <a:avLst/>
                        </a:prstGeom>
                        <a:solidFill>
                          <a:srgbClr val="FFFFFF"/>
                        </a:solidFill>
                        <a:ln w="9525">
                          <a:noFill/>
                          <a:miter lim="800000"/>
                          <a:headEnd/>
                          <a:tailEnd/>
                        </a:ln>
                      </wps:spPr>
                      <wps:txbx>
                        <w:txbxContent>
                          <w:p w:rsidR="004D3D63" w:rsidRDefault="004D3D6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39.4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" stroked="f">
                <v:textbox style="mso-fit-shape-to-text:t">
                  <w:txbxContent>
                    <w:p w:rsidR="004D3D63" w:rsidRDefault="004D3D63"/>
                  </w:txbxContent>
                </v:textbox>
              </v:shape>
            </w:pict>
          </mc:Fallback>
        </mc:AlternateContent>
      </w:r>
      <w:r w:rsidR="00B51836">
        <w:rPr>
          <w:rFonts w:ascii="Times New Roman" w:hAnsi="Times New Roman" w:cs="Times New Roman"/>
          <w:b/>
          <w:sz w:val="24"/>
          <w:szCs w:val="24"/>
        </w:rPr>
        <w:t>Adriana Dornelas da Silva</w:t>
      </w:r>
      <w:r w:rsidR="009641B8" w:rsidRPr="009641B8">
        <w:rPr>
          <w:rStyle w:val="Refdenotaderodap"/>
          <w:rFonts w:ascii="Times New Roman" w:hAnsi="Times New Roman" w:cs="Times New Roman"/>
          <w:b/>
          <w:sz w:val="24"/>
          <w:szCs w:val="24"/>
        </w:rPr>
        <w:footnoteReference w:customMarkFollows="1" w:id="1"/>
        <w:sym w:font="Symbol" w:char="F02A"/>
      </w:r>
    </w:p>
    <w:p w:rsidR="0074173A" w:rsidRDefault="0074173A" w:rsidP="00E570F9">
      <w:pPr>
        <w:ind w:left="0"/>
        <w:rPr>
          <w:rFonts w:ascii="Times New Roman" w:hAnsi="Times New Roman" w:cs="Times New Roman"/>
          <w:b/>
          <w:sz w:val="24"/>
          <w:szCs w:val="24"/>
        </w:rPr>
      </w:pPr>
    </w:p>
    <w:p w:rsidR="0074173A" w:rsidRDefault="0074173A" w:rsidP="00E570F9">
      <w:pPr>
        <w:ind w:left="0"/>
        <w:rPr>
          <w:rFonts w:ascii="Times New Roman" w:hAnsi="Times New Roman" w:cs="Times New Roman"/>
          <w:b/>
          <w:sz w:val="24"/>
          <w:szCs w:val="24"/>
        </w:rPr>
      </w:pPr>
    </w:p>
    <w:p w:rsidR="00234806" w:rsidRDefault="00B1486B" w:rsidP="009A7049">
      <w:pPr>
        <w:ind w:left="0"/>
        <w:jc w:val="center"/>
        <w:rPr>
          <w:rFonts w:ascii="Times New Roman" w:hAnsi="Times New Roman" w:cs="Times New Roman"/>
          <w:b/>
          <w:sz w:val="24"/>
          <w:szCs w:val="24"/>
        </w:rPr>
      </w:pPr>
      <w:r w:rsidRPr="00B1486B">
        <w:rPr>
          <w:rFonts w:ascii="Times New Roman" w:hAnsi="Times New Roman" w:cs="Times New Roman"/>
          <w:b/>
          <w:sz w:val="24"/>
          <w:szCs w:val="24"/>
        </w:rPr>
        <w:t>RESUMO</w:t>
      </w:r>
    </w:p>
    <w:p w:rsidR="004820C5" w:rsidRDefault="004820C5" w:rsidP="00C05AE9">
      <w:pPr>
        <w:ind w:left="0"/>
        <w:rPr>
          <w:rFonts w:ascii="Times New Roman" w:hAnsi="Times New Roman" w:cs="Times New Roman"/>
          <w:sz w:val="24"/>
          <w:szCs w:val="24"/>
        </w:rPr>
      </w:pPr>
    </w:p>
    <w:p w:rsidR="00046A33" w:rsidRDefault="00046A33" w:rsidP="00C05AE9">
      <w:pPr>
        <w:ind w:left="0"/>
        <w:rPr>
          <w:rFonts w:ascii="Times New Roman" w:hAnsi="Times New Roman" w:cs="Times New Roman"/>
          <w:sz w:val="24"/>
          <w:szCs w:val="24"/>
        </w:rPr>
      </w:pPr>
    </w:p>
    <w:p w:rsidR="00E1764B" w:rsidRDefault="00075B6B" w:rsidP="00A2206D">
      <w:pPr>
        <w:spacing w:line="240" w:lineRule="auto"/>
        <w:ind w:left="0"/>
        <w:rPr>
          <w:rFonts w:ascii="Times New Roman" w:hAnsi="Times New Roman" w:cs="Times New Roman"/>
          <w:sz w:val="24"/>
          <w:szCs w:val="24"/>
        </w:rPr>
      </w:pPr>
      <w:r w:rsidRPr="00075B6B">
        <w:rPr>
          <w:rFonts w:ascii="Times New Roman" w:hAnsi="Times New Roman" w:cs="Times New Roman"/>
          <w:sz w:val="24"/>
          <w:szCs w:val="24"/>
        </w:rPr>
        <w:t xml:space="preserve">O presente </w:t>
      </w:r>
      <w:r w:rsidR="009141B3">
        <w:rPr>
          <w:rFonts w:ascii="Times New Roman" w:hAnsi="Times New Roman" w:cs="Times New Roman"/>
          <w:sz w:val="24"/>
          <w:szCs w:val="24"/>
        </w:rPr>
        <w:t>estudo</w:t>
      </w:r>
      <w:r w:rsidRPr="00075B6B">
        <w:rPr>
          <w:rFonts w:ascii="Times New Roman" w:hAnsi="Times New Roman" w:cs="Times New Roman"/>
          <w:sz w:val="24"/>
          <w:szCs w:val="24"/>
        </w:rPr>
        <w:t xml:space="preserve"> </w:t>
      </w:r>
      <w:r w:rsidR="009141B3">
        <w:rPr>
          <w:rFonts w:ascii="Times New Roman" w:hAnsi="Times New Roman" w:cs="Times New Roman"/>
          <w:sz w:val="24"/>
          <w:szCs w:val="24"/>
        </w:rPr>
        <w:t>foi desenvolvido com o tema</w:t>
      </w:r>
      <w:r w:rsidRPr="00075B6B">
        <w:rPr>
          <w:rFonts w:ascii="Times New Roman" w:hAnsi="Times New Roman" w:cs="Times New Roman"/>
          <w:sz w:val="24"/>
          <w:szCs w:val="24"/>
        </w:rPr>
        <w:t xml:space="preserve"> acerca das </w:t>
      </w:r>
      <w:r w:rsidR="00725E87">
        <w:rPr>
          <w:rFonts w:ascii="Times New Roman" w:hAnsi="Times New Roman" w:cs="Times New Roman"/>
          <w:sz w:val="24"/>
          <w:szCs w:val="24"/>
        </w:rPr>
        <w:t>prerrogativas das Microempresas e Empresas de Pequeno P</w:t>
      </w:r>
      <w:r w:rsidR="009141B3" w:rsidRPr="009641B8">
        <w:rPr>
          <w:rFonts w:ascii="Times New Roman" w:hAnsi="Times New Roman" w:cs="Times New Roman"/>
          <w:sz w:val="24"/>
          <w:szCs w:val="24"/>
        </w:rPr>
        <w:t xml:space="preserve">orte </w:t>
      </w:r>
      <w:r w:rsidR="009141B3">
        <w:rPr>
          <w:rFonts w:ascii="Times New Roman" w:hAnsi="Times New Roman" w:cs="Times New Roman"/>
          <w:sz w:val="24"/>
          <w:szCs w:val="24"/>
        </w:rPr>
        <w:t xml:space="preserve">e </w:t>
      </w:r>
      <w:r w:rsidR="00725E87">
        <w:rPr>
          <w:rFonts w:ascii="Times New Roman" w:hAnsi="Times New Roman" w:cs="Times New Roman"/>
          <w:sz w:val="24"/>
          <w:szCs w:val="24"/>
        </w:rPr>
        <w:t>as c</w:t>
      </w:r>
      <w:r w:rsidR="009141B3" w:rsidRPr="009641B8">
        <w:rPr>
          <w:rFonts w:ascii="Times New Roman" w:hAnsi="Times New Roman" w:cs="Times New Roman"/>
          <w:sz w:val="24"/>
          <w:szCs w:val="24"/>
        </w:rPr>
        <w:t>láusulas exorbitantes dos contratos administrativos</w:t>
      </w:r>
      <w:r w:rsidRPr="00075B6B">
        <w:rPr>
          <w:rFonts w:ascii="Times New Roman" w:hAnsi="Times New Roman" w:cs="Times New Roman"/>
          <w:sz w:val="24"/>
          <w:szCs w:val="24"/>
        </w:rPr>
        <w:t xml:space="preserve">. Abordou-se, </w:t>
      </w:r>
      <w:r w:rsidR="009141B3">
        <w:rPr>
          <w:rFonts w:ascii="Times New Roman" w:hAnsi="Times New Roman" w:cs="Times New Roman"/>
          <w:sz w:val="24"/>
          <w:szCs w:val="24"/>
        </w:rPr>
        <w:t xml:space="preserve">para tanto como problemática </w:t>
      </w:r>
      <w:r w:rsidRPr="00075B6B">
        <w:rPr>
          <w:rFonts w:ascii="Times New Roman" w:hAnsi="Times New Roman" w:cs="Times New Roman"/>
          <w:sz w:val="24"/>
          <w:szCs w:val="24"/>
        </w:rPr>
        <w:t xml:space="preserve">se as </w:t>
      </w:r>
      <w:r w:rsidR="009141B3">
        <w:rPr>
          <w:rFonts w:ascii="Times New Roman" w:hAnsi="Times New Roman" w:cs="Times New Roman"/>
          <w:sz w:val="24"/>
          <w:szCs w:val="24"/>
        </w:rPr>
        <w:t xml:space="preserve">prerrogativas das Microempresas e Empresas de Pequeno Porte se apresentam de maneira absoluta ou relativa frente às </w:t>
      </w:r>
      <w:r w:rsidRPr="00075B6B">
        <w:rPr>
          <w:rFonts w:ascii="Times New Roman" w:hAnsi="Times New Roman" w:cs="Times New Roman"/>
          <w:sz w:val="24"/>
          <w:szCs w:val="24"/>
        </w:rPr>
        <w:t>cláusulas exorbitantes dos contratos administrativos</w:t>
      </w:r>
      <w:r w:rsidR="009141B3">
        <w:rPr>
          <w:rFonts w:ascii="Times New Roman" w:hAnsi="Times New Roman" w:cs="Times New Roman"/>
          <w:sz w:val="24"/>
          <w:szCs w:val="24"/>
        </w:rPr>
        <w:t>.</w:t>
      </w:r>
      <w:r w:rsidRPr="00075B6B">
        <w:rPr>
          <w:rFonts w:ascii="Times New Roman" w:hAnsi="Times New Roman" w:cs="Times New Roman"/>
          <w:sz w:val="24"/>
          <w:szCs w:val="24"/>
        </w:rPr>
        <w:t xml:space="preserve"> </w:t>
      </w:r>
      <w:r w:rsidR="009141B3">
        <w:rPr>
          <w:rFonts w:ascii="Times New Roman" w:hAnsi="Times New Roman" w:cs="Times New Roman"/>
          <w:sz w:val="24"/>
          <w:szCs w:val="24"/>
        </w:rPr>
        <w:t>Destarte</w:t>
      </w:r>
      <w:r w:rsidRPr="00075B6B">
        <w:rPr>
          <w:rFonts w:ascii="Times New Roman" w:hAnsi="Times New Roman" w:cs="Times New Roman"/>
          <w:sz w:val="24"/>
          <w:szCs w:val="24"/>
        </w:rPr>
        <w:t xml:space="preserve">, objetivou-se </w:t>
      </w:r>
      <w:r w:rsidR="009141B3">
        <w:rPr>
          <w:rFonts w:ascii="Times New Roman" w:hAnsi="Times New Roman" w:cs="Times New Roman"/>
          <w:sz w:val="24"/>
          <w:szCs w:val="24"/>
        </w:rPr>
        <w:t>de forma geral analisar se as</w:t>
      </w:r>
      <w:r w:rsidR="009141B3" w:rsidRPr="009141B3">
        <w:rPr>
          <w:rFonts w:ascii="Times New Roman" w:hAnsi="Times New Roman" w:cs="Times New Roman"/>
          <w:sz w:val="24"/>
          <w:szCs w:val="24"/>
        </w:rPr>
        <w:t xml:space="preserve"> prerrogativas das Microempresas e Empresas de Pequeno Porte se apresentam de maneira absoluta ou relativa frente às cláusulas exorbitant</w:t>
      </w:r>
      <w:r w:rsidR="009141B3">
        <w:rPr>
          <w:rFonts w:ascii="Times New Roman" w:hAnsi="Times New Roman" w:cs="Times New Roman"/>
          <w:sz w:val="24"/>
          <w:szCs w:val="24"/>
        </w:rPr>
        <w:t>es dos contratos com a Administração Pública</w:t>
      </w:r>
      <w:r w:rsidR="00F26764">
        <w:rPr>
          <w:rFonts w:ascii="Times New Roman" w:hAnsi="Times New Roman" w:cs="Times New Roman"/>
          <w:sz w:val="24"/>
          <w:szCs w:val="24"/>
        </w:rPr>
        <w:t>. E</w:t>
      </w:r>
      <w:r w:rsidRPr="00075B6B">
        <w:rPr>
          <w:rFonts w:ascii="Times New Roman" w:hAnsi="Times New Roman" w:cs="Times New Roman"/>
          <w:sz w:val="24"/>
          <w:szCs w:val="24"/>
        </w:rPr>
        <w:t xml:space="preserve">specificamente buscou-se </w:t>
      </w:r>
      <w:r w:rsidR="00725E87">
        <w:rPr>
          <w:rFonts w:ascii="Times New Roman" w:hAnsi="Times New Roman" w:cs="Times New Roman"/>
          <w:sz w:val="24"/>
          <w:szCs w:val="24"/>
        </w:rPr>
        <w:t>expor</w:t>
      </w:r>
      <w:r w:rsidRPr="00075B6B">
        <w:rPr>
          <w:rFonts w:ascii="Times New Roman" w:hAnsi="Times New Roman" w:cs="Times New Roman"/>
          <w:sz w:val="24"/>
          <w:szCs w:val="24"/>
        </w:rPr>
        <w:t xml:space="preserve"> acerca </w:t>
      </w:r>
      <w:r w:rsidR="009141B3">
        <w:rPr>
          <w:rFonts w:ascii="Times New Roman" w:hAnsi="Times New Roman" w:cs="Times New Roman"/>
          <w:sz w:val="24"/>
          <w:szCs w:val="24"/>
        </w:rPr>
        <w:t>das Microempresas e Empresas de Pequeno Porte como critério de desempate nos processos licitatórios</w:t>
      </w:r>
      <w:r w:rsidR="00725E87">
        <w:rPr>
          <w:rFonts w:ascii="Times New Roman" w:hAnsi="Times New Roman" w:cs="Times New Roman"/>
          <w:sz w:val="24"/>
          <w:szCs w:val="24"/>
        </w:rPr>
        <w:t xml:space="preserve">; </w:t>
      </w:r>
      <w:r w:rsidR="002C3909">
        <w:rPr>
          <w:rFonts w:ascii="Times New Roman" w:hAnsi="Times New Roman" w:cs="Times New Roman"/>
          <w:sz w:val="24"/>
          <w:szCs w:val="24"/>
        </w:rPr>
        <w:t>interpretar a aplicação do Princípio da Igualdade nos contratos pactuados com</w:t>
      </w:r>
      <w:r w:rsidR="004E4518">
        <w:rPr>
          <w:rFonts w:ascii="Times New Roman" w:hAnsi="Times New Roman" w:cs="Times New Roman"/>
          <w:sz w:val="24"/>
          <w:szCs w:val="24"/>
        </w:rPr>
        <w:t xml:space="preserve"> </w:t>
      </w:r>
      <w:r w:rsidR="002C3909">
        <w:rPr>
          <w:rFonts w:ascii="Times New Roman" w:hAnsi="Times New Roman" w:cs="Times New Roman"/>
          <w:sz w:val="24"/>
          <w:szCs w:val="24"/>
        </w:rPr>
        <w:t xml:space="preserve">a Administração Pública </w:t>
      </w:r>
      <w:r w:rsidR="00725E87">
        <w:rPr>
          <w:rFonts w:ascii="Times New Roman" w:hAnsi="Times New Roman" w:cs="Times New Roman"/>
          <w:sz w:val="24"/>
          <w:szCs w:val="24"/>
        </w:rPr>
        <w:t>e; analisar</w:t>
      </w:r>
      <w:r w:rsidRPr="00075B6B">
        <w:rPr>
          <w:rFonts w:ascii="Times New Roman" w:hAnsi="Times New Roman" w:cs="Times New Roman"/>
          <w:sz w:val="24"/>
          <w:szCs w:val="24"/>
        </w:rPr>
        <w:t xml:space="preserve"> acerca da </w:t>
      </w:r>
      <w:r w:rsidR="00725E87">
        <w:rPr>
          <w:rFonts w:ascii="Times New Roman" w:hAnsi="Times New Roman" w:cs="Times New Roman"/>
          <w:sz w:val="24"/>
          <w:szCs w:val="24"/>
        </w:rPr>
        <w:t xml:space="preserve">Supremacia do Interesse Público e </w:t>
      </w:r>
      <w:r w:rsidRPr="00075B6B">
        <w:rPr>
          <w:rFonts w:ascii="Times New Roman" w:hAnsi="Times New Roman" w:cs="Times New Roman"/>
          <w:sz w:val="24"/>
          <w:szCs w:val="24"/>
        </w:rPr>
        <w:t>o t</w:t>
      </w:r>
      <w:r w:rsidR="00725E87">
        <w:rPr>
          <w:rFonts w:ascii="Times New Roman" w:hAnsi="Times New Roman" w:cs="Times New Roman"/>
          <w:sz w:val="24"/>
          <w:szCs w:val="24"/>
        </w:rPr>
        <w:t>ratamento diferenciado para as Microempresas e Empresas de Pequeno P</w:t>
      </w:r>
      <w:r w:rsidRPr="00075B6B">
        <w:rPr>
          <w:rFonts w:ascii="Times New Roman" w:hAnsi="Times New Roman" w:cs="Times New Roman"/>
          <w:sz w:val="24"/>
          <w:szCs w:val="24"/>
        </w:rPr>
        <w:t>orte</w:t>
      </w:r>
      <w:r w:rsidR="002C3909">
        <w:rPr>
          <w:rFonts w:ascii="Times New Roman" w:hAnsi="Times New Roman" w:cs="Times New Roman"/>
          <w:sz w:val="24"/>
          <w:szCs w:val="24"/>
        </w:rPr>
        <w:t>. O estudo</w:t>
      </w:r>
      <w:r w:rsidR="00F26764">
        <w:rPr>
          <w:rFonts w:ascii="Times New Roman" w:hAnsi="Times New Roman" w:cs="Times New Roman"/>
          <w:sz w:val="24"/>
          <w:szCs w:val="24"/>
        </w:rPr>
        <w:t xml:space="preserve"> justifica-se </w:t>
      </w:r>
      <w:r w:rsidRPr="00075B6B">
        <w:rPr>
          <w:rFonts w:ascii="Times New Roman" w:hAnsi="Times New Roman" w:cs="Times New Roman"/>
          <w:sz w:val="24"/>
          <w:szCs w:val="24"/>
        </w:rPr>
        <w:t>por sua relevância social, ju</w:t>
      </w:r>
      <w:r w:rsidR="002C3909">
        <w:rPr>
          <w:rFonts w:ascii="Times New Roman" w:hAnsi="Times New Roman" w:cs="Times New Roman"/>
          <w:sz w:val="24"/>
          <w:szCs w:val="24"/>
        </w:rPr>
        <w:t xml:space="preserve">rídica e acadêmica, </w:t>
      </w:r>
      <w:r w:rsidR="00F26764">
        <w:rPr>
          <w:rFonts w:ascii="Times New Roman" w:hAnsi="Times New Roman" w:cs="Times New Roman"/>
          <w:sz w:val="24"/>
          <w:szCs w:val="24"/>
        </w:rPr>
        <w:t xml:space="preserve">pois, </w:t>
      </w:r>
      <w:r w:rsidR="002C3909">
        <w:rPr>
          <w:rFonts w:ascii="Times New Roman" w:hAnsi="Times New Roman" w:cs="Times New Roman"/>
          <w:sz w:val="24"/>
          <w:szCs w:val="24"/>
        </w:rPr>
        <w:t xml:space="preserve">as Microempresas e as Empresas de Pequeno Porte são dotadas de </w:t>
      </w:r>
      <w:r w:rsidR="00F26764">
        <w:rPr>
          <w:rFonts w:ascii="Times New Roman" w:hAnsi="Times New Roman" w:cs="Times New Roman"/>
          <w:sz w:val="24"/>
          <w:szCs w:val="24"/>
        </w:rPr>
        <w:t>determinados direitos, os quais deverão ser respeitado</w:t>
      </w:r>
      <w:r w:rsidR="002C3909">
        <w:rPr>
          <w:rFonts w:ascii="Times New Roman" w:hAnsi="Times New Roman" w:cs="Times New Roman"/>
          <w:sz w:val="24"/>
          <w:szCs w:val="24"/>
        </w:rPr>
        <w:t xml:space="preserve">s até mesmo em contratos firmados com a Administração Pública, no entanto, uma vez que a Administração Pública zela pelos </w:t>
      </w:r>
      <w:r w:rsidRPr="00075B6B">
        <w:rPr>
          <w:rFonts w:ascii="Times New Roman" w:hAnsi="Times New Roman" w:cs="Times New Roman"/>
          <w:sz w:val="24"/>
          <w:szCs w:val="24"/>
        </w:rPr>
        <w:t xml:space="preserve">interesses coletivos, </w:t>
      </w:r>
      <w:r w:rsidR="002C3909">
        <w:rPr>
          <w:rFonts w:ascii="Times New Roman" w:hAnsi="Times New Roman" w:cs="Times New Roman"/>
          <w:sz w:val="24"/>
          <w:szCs w:val="24"/>
        </w:rPr>
        <w:t>ela também é dotada de prerrogativas que deverão ser observadas</w:t>
      </w:r>
      <w:r w:rsidR="00F26764">
        <w:rPr>
          <w:rFonts w:ascii="Times New Roman" w:hAnsi="Times New Roman" w:cs="Times New Roman"/>
          <w:sz w:val="24"/>
          <w:szCs w:val="24"/>
        </w:rPr>
        <w:t xml:space="preserve"> com o intuito de resguardar tais interesses. Assim, o estudo se faz relevante, para que se possa explanar </w:t>
      </w:r>
      <w:r w:rsidR="00F26764" w:rsidRPr="00F26764">
        <w:rPr>
          <w:rFonts w:ascii="Times New Roman" w:hAnsi="Times New Roman" w:cs="Times New Roman"/>
          <w:sz w:val="24"/>
          <w:szCs w:val="24"/>
        </w:rPr>
        <w:t>se as prerrogativas das Microempresas e Empresas de Pequeno Porte se apresentam de maneira absoluta ou relativa</w:t>
      </w:r>
      <w:r w:rsidR="00F26764">
        <w:rPr>
          <w:rFonts w:ascii="Times New Roman" w:hAnsi="Times New Roman" w:cs="Times New Roman"/>
          <w:sz w:val="24"/>
          <w:szCs w:val="24"/>
        </w:rPr>
        <w:t xml:space="preserve"> nos contratos avençados com a Administração Pública.</w:t>
      </w:r>
    </w:p>
    <w:p w:rsidR="00E1764B" w:rsidRDefault="00E1764B" w:rsidP="00E570F9">
      <w:pPr>
        <w:spacing w:line="240" w:lineRule="auto"/>
        <w:ind w:left="0"/>
        <w:rPr>
          <w:rFonts w:ascii="Times New Roman" w:hAnsi="Times New Roman" w:cs="Times New Roman"/>
          <w:sz w:val="24"/>
          <w:szCs w:val="24"/>
        </w:rPr>
      </w:pPr>
    </w:p>
    <w:p w:rsidR="00E570F9" w:rsidRDefault="00E570F9" w:rsidP="00E570F9">
      <w:pPr>
        <w:spacing w:line="240" w:lineRule="auto"/>
        <w:ind w:left="0"/>
        <w:rPr>
          <w:rFonts w:ascii="Times New Roman" w:hAnsi="Times New Roman" w:cs="Times New Roman"/>
          <w:sz w:val="24"/>
          <w:szCs w:val="24"/>
        </w:rPr>
      </w:pPr>
    </w:p>
    <w:p w:rsidR="004B5B6C" w:rsidRPr="00C05AE9" w:rsidRDefault="001E1FC0" w:rsidP="00E570F9">
      <w:pPr>
        <w:spacing w:line="240" w:lineRule="auto"/>
        <w:ind w:left="0"/>
        <w:rPr>
          <w:rFonts w:ascii="Times New Roman" w:hAnsi="Times New Roman" w:cs="Times New Roman"/>
          <w:sz w:val="24"/>
          <w:szCs w:val="24"/>
        </w:rPr>
      </w:pPr>
      <w:r>
        <w:rPr>
          <w:rFonts w:ascii="Times New Roman" w:hAnsi="Times New Roman" w:cs="Times New Roman"/>
          <w:b/>
          <w:sz w:val="24"/>
          <w:szCs w:val="24"/>
        </w:rPr>
        <w:t xml:space="preserve">Palavras </w:t>
      </w:r>
      <w:r w:rsidR="004B5B6C">
        <w:rPr>
          <w:rFonts w:ascii="Times New Roman" w:hAnsi="Times New Roman" w:cs="Times New Roman"/>
          <w:b/>
          <w:sz w:val="24"/>
          <w:szCs w:val="24"/>
        </w:rPr>
        <w:t>C</w:t>
      </w:r>
      <w:r w:rsidR="00114B90">
        <w:rPr>
          <w:rFonts w:ascii="Times New Roman" w:hAnsi="Times New Roman" w:cs="Times New Roman"/>
          <w:b/>
          <w:sz w:val="24"/>
          <w:szCs w:val="24"/>
        </w:rPr>
        <w:t xml:space="preserve">have: </w:t>
      </w:r>
      <w:r w:rsidRPr="001E1FC0">
        <w:rPr>
          <w:rFonts w:ascii="Times New Roman" w:eastAsia="Calibri" w:hAnsi="Times New Roman" w:cs="Times New Roman"/>
          <w:sz w:val="24"/>
          <w:szCs w:val="24"/>
          <w:lang w:eastAsia="en-US"/>
        </w:rPr>
        <w:t xml:space="preserve">Microempresas. Cláusulas Exorbitantes. Empresas de Pequeno Porte. </w:t>
      </w:r>
    </w:p>
    <w:p w:rsidR="006B348B" w:rsidRDefault="006B348B" w:rsidP="00C05AE9">
      <w:pPr>
        <w:ind w:left="0"/>
        <w:rPr>
          <w:rFonts w:ascii="Times New Roman" w:hAnsi="Times New Roman" w:cs="Times New Roman"/>
          <w:b/>
          <w:sz w:val="24"/>
          <w:szCs w:val="24"/>
          <w:lang w:val="en-US"/>
        </w:rPr>
      </w:pPr>
    </w:p>
    <w:p w:rsidR="006B348B" w:rsidRPr="00E1764B" w:rsidRDefault="006B348B" w:rsidP="00C05AE9">
      <w:pPr>
        <w:ind w:left="0"/>
        <w:rPr>
          <w:rFonts w:ascii="Times New Roman" w:hAnsi="Times New Roman" w:cs="Times New Roman"/>
          <w:b/>
          <w:sz w:val="24"/>
          <w:szCs w:val="24"/>
          <w:lang w:val="en-US"/>
        </w:rPr>
      </w:pPr>
      <w:bookmarkStart w:id="0" w:name="_GoBack"/>
      <w:bookmarkEnd w:id="0"/>
    </w:p>
    <w:p w:rsidR="004B5B6C" w:rsidRPr="001E1FC0" w:rsidRDefault="006C47CB" w:rsidP="001E1FC0">
      <w:pPr>
        <w:pStyle w:val="PargrafodaLista"/>
        <w:numPr>
          <w:ilvl w:val="0"/>
          <w:numId w:val="12"/>
        </w:numPr>
        <w:ind w:left="284" w:hanging="284"/>
        <w:jc w:val="left"/>
        <w:rPr>
          <w:rFonts w:ascii="Times New Roman" w:hAnsi="Times New Roman" w:cs="Times New Roman"/>
          <w:b/>
          <w:sz w:val="24"/>
          <w:szCs w:val="24"/>
        </w:rPr>
      </w:pPr>
      <w:r w:rsidRPr="006C47CB">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4C75EF29" wp14:editId="6364E6DD">
                <wp:simplePos x="0" y="0"/>
                <wp:positionH relativeFrom="column">
                  <wp:posOffset>3782695</wp:posOffset>
                </wp:positionH>
                <wp:positionV relativeFrom="paragraph">
                  <wp:posOffset>-361950</wp:posOffset>
                </wp:positionV>
                <wp:extent cx="500380" cy="1403985"/>
                <wp:effectExtent l="0" t="0" r="0" b="571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3985"/>
                        </a:xfrm>
                        <a:prstGeom prst="rect">
                          <a:avLst/>
                        </a:prstGeom>
                        <a:solidFill>
                          <a:srgbClr val="FFFFFF"/>
                        </a:solidFill>
                        <a:ln w="9525">
                          <a:noFill/>
                          <a:miter lim="800000"/>
                          <a:headEnd/>
                          <a:tailEnd/>
                        </a:ln>
                      </wps:spPr>
                      <wps:txbx>
                        <w:txbxContent>
                          <w:p w:rsidR="004D3D63" w:rsidRDefault="004D3D63" w:rsidP="006C47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97.85pt;margin-top:-28.5pt;width:39.4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" stroked="f">
                <v:textbox style="mso-fit-shape-to-text:t">
                  <w:txbxContent>
                    <w:p w:rsidR="004D3D63" w:rsidRDefault="004D3D63" w:rsidP="006C47CB"/>
                  </w:txbxContent>
                </v:textbox>
              </v:shape>
            </w:pict>
          </mc:Fallback>
        </mc:AlternateContent>
      </w:r>
      <w:r w:rsidR="0012225A" w:rsidRPr="001E1FC0">
        <w:rPr>
          <w:rFonts w:ascii="Times New Roman" w:hAnsi="Times New Roman" w:cs="Times New Roman"/>
          <w:b/>
          <w:sz w:val="24"/>
          <w:szCs w:val="24"/>
        </w:rPr>
        <w:t>INTRODUÇÃO</w:t>
      </w:r>
    </w:p>
    <w:p w:rsidR="0012225A" w:rsidRDefault="0012225A" w:rsidP="0012225A">
      <w:pPr>
        <w:pStyle w:val="PargrafodaLista"/>
        <w:ind w:left="284"/>
        <w:rPr>
          <w:rFonts w:ascii="Times New Roman" w:hAnsi="Times New Roman" w:cs="Times New Roman"/>
          <w:b/>
          <w:sz w:val="24"/>
          <w:szCs w:val="24"/>
        </w:rPr>
      </w:pPr>
    </w:p>
    <w:p w:rsidR="001E1FC0" w:rsidRPr="0012225A" w:rsidRDefault="001E1FC0" w:rsidP="0012225A">
      <w:pPr>
        <w:pStyle w:val="PargrafodaLista"/>
        <w:ind w:left="284"/>
        <w:rPr>
          <w:rFonts w:ascii="Times New Roman" w:hAnsi="Times New Roman" w:cs="Times New Roman"/>
          <w:b/>
          <w:sz w:val="24"/>
          <w:szCs w:val="24"/>
        </w:rPr>
      </w:pPr>
    </w:p>
    <w:p w:rsidR="00D72548" w:rsidRDefault="00234806" w:rsidP="003723CE">
      <w:pPr>
        <w:ind w:left="0" w:firstLine="1134"/>
        <w:rPr>
          <w:rFonts w:ascii="Times New Roman" w:hAnsi="Times New Roman"/>
          <w:sz w:val="24"/>
          <w:szCs w:val="24"/>
        </w:rPr>
      </w:pPr>
      <w:r>
        <w:rPr>
          <w:rFonts w:ascii="Times New Roman" w:hAnsi="Times New Roman"/>
          <w:sz w:val="24"/>
          <w:szCs w:val="24"/>
        </w:rPr>
        <w:t xml:space="preserve">O presente artigo tem como </w:t>
      </w:r>
      <w:r w:rsidR="003159CC">
        <w:rPr>
          <w:rFonts w:ascii="Times New Roman" w:hAnsi="Times New Roman"/>
          <w:sz w:val="24"/>
          <w:szCs w:val="24"/>
        </w:rPr>
        <w:t>objeto</w:t>
      </w:r>
      <w:r>
        <w:rPr>
          <w:rFonts w:ascii="Times New Roman" w:hAnsi="Times New Roman"/>
          <w:sz w:val="24"/>
          <w:szCs w:val="24"/>
        </w:rPr>
        <w:t xml:space="preserve"> </w:t>
      </w:r>
      <w:r w:rsidR="009A363D">
        <w:rPr>
          <w:rFonts w:ascii="Times New Roman" w:hAnsi="Times New Roman"/>
          <w:sz w:val="24"/>
          <w:szCs w:val="24"/>
        </w:rPr>
        <w:t>fundamental</w:t>
      </w:r>
      <w:r>
        <w:rPr>
          <w:rFonts w:ascii="Times New Roman" w:hAnsi="Times New Roman"/>
          <w:sz w:val="24"/>
          <w:szCs w:val="24"/>
        </w:rPr>
        <w:t xml:space="preserve"> abordar acerca do tema: </w:t>
      </w:r>
      <w:r w:rsidR="009D4B45">
        <w:rPr>
          <w:rFonts w:ascii="Times New Roman" w:hAnsi="Times New Roman"/>
          <w:sz w:val="24"/>
          <w:szCs w:val="24"/>
        </w:rPr>
        <w:t>“</w:t>
      </w:r>
      <w:r w:rsidR="009A363D">
        <w:rPr>
          <w:rFonts w:ascii="Times New Roman" w:hAnsi="Times New Roman"/>
          <w:sz w:val="24"/>
          <w:szCs w:val="24"/>
        </w:rPr>
        <w:t>As Prerrogativas das M</w:t>
      </w:r>
      <w:r w:rsidR="009A363D" w:rsidRPr="009A363D">
        <w:rPr>
          <w:rFonts w:ascii="Times New Roman" w:hAnsi="Times New Roman"/>
          <w:sz w:val="24"/>
          <w:szCs w:val="24"/>
        </w:rPr>
        <w:t xml:space="preserve">icroempresas e </w:t>
      </w:r>
      <w:r w:rsidR="009A363D">
        <w:rPr>
          <w:rFonts w:ascii="Times New Roman" w:hAnsi="Times New Roman"/>
          <w:sz w:val="24"/>
          <w:szCs w:val="24"/>
        </w:rPr>
        <w:t>Empresas de Pequeno Porte e as Cláusulas Exorbitantes dos Contratos A</w:t>
      </w:r>
      <w:r w:rsidR="009A363D" w:rsidRPr="009A363D">
        <w:rPr>
          <w:rFonts w:ascii="Times New Roman" w:hAnsi="Times New Roman"/>
          <w:sz w:val="24"/>
          <w:szCs w:val="24"/>
        </w:rPr>
        <w:t>dministrativos</w:t>
      </w:r>
      <w:r w:rsidR="009D4B45">
        <w:rPr>
          <w:rFonts w:ascii="Times New Roman" w:eastAsia="Times New Roman" w:hAnsi="Times New Roman" w:cs="Times New Roman"/>
          <w:sz w:val="24"/>
          <w:szCs w:val="24"/>
        </w:rPr>
        <w:t>”</w:t>
      </w:r>
      <w:r w:rsidR="009D4B45" w:rsidRPr="009D4B45">
        <w:rPr>
          <w:rFonts w:ascii="Times New Roman" w:eastAsia="Times New Roman" w:hAnsi="Times New Roman" w:cs="Times New Roman"/>
          <w:sz w:val="24"/>
          <w:szCs w:val="24"/>
        </w:rPr>
        <w:t xml:space="preserve">, em que tem como </w:t>
      </w:r>
      <w:r w:rsidR="009A363D" w:rsidRPr="009D4B45">
        <w:rPr>
          <w:rFonts w:ascii="Times New Roman" w:eastAsia="Times New Roman" w:hAnsi="Times New Roman" w:cs="Times New Roman"/>
          <w:sz w:val="24"/>
          <w:szCs w:val="24"/>
        </w:rPr>
        <w:t>escopo</w:t>
      </w:r>
      <w:r w:rsidR="009D4B45" w:rsidRPr="009D4B45">
        <w:rPr>
          <w:rFonts w:ascii="Times New Roman" w:eastAsia="Times New Roman" w:hAnsi="Times New Roman" w:cs="Times New Roman"/>
          <w:sz w:val="24"/>
          <w:szCs w:val="24"/>
        </w:rPr>
        <w:t xml:space="preserve"> a solução da seguinte </w:t>
      </w:r>
      <w:r w:rsidR="009D4B45" w:rsidRPr="009D4B45">
        <w:rPr>
          <w:rFonts w:ascii="Times New Roman" w:eastAsia="Times New Roman" w:hAnsi="Times New Roman" w:cs="Times New Roman"/>
          <w:sz w:val="24"/>
          <w:szCs w:val="24"/>
        </w:rPr>
        <w:lastRenderedPageBreak/>
        <w:t xml:space="preserve">problemática: </w:t>
      </w:r>
      <w:r w:rsidR="009D4B45">
        <w:rPr>
          <w:rFonts w:ascii="Times New Roman" w:eastAsia="Times New Roman" w:hAnsi="Times New Roman" w:cs="Times New Roman"/>
          <w:sz w:val="24"/>
          <w:szCs w:val="24"/>
        </w:rPr>
        <w:t>“</w:t>
      </w:r>
      <w:r w:rsidR="009A363D">
        <w:rPr>
          <w:rFonts w:ascii="Times New Roman" w:eastAsia="Times New Roman" w:hAnsi="Times New Roman" w:cs="Times New Roman"/>
          <w:sz w:val="24"/>
          <w:szCs w:val="24"/>
        </w:rPr>
        <w:t>a</w:t>
      </w:r>
      <w:r w:rsidR="009A363D" w:rsidRPr="009A363D">
        <w:rPr>
          <w:rFonts w:ascii="Times New Roman" w:eastAsia="Times New Roman" w:hAnsi="Times New Roman" w:cs="Times New Roman"/>
          <w:sz w:val="24"/>
          <w:szCs w:val="24"/>
        </w:rPr>
        <w:t>s prerrogativas das Microempresas e Empresas de Pequeno Porte se apresentam de maneira absoluta ou relativa frente às cláusulas exorbitantes dos contratos administrativos</w:t>
      </w:r>
      <w:r w:rsidR="009D4B45" w:rsidRPr="009D4B45">
        <w:rPr>
          <w:rFonts w:ascii="Times New Roman" w:eastAsia="Times New Roman" w:hAnsi="Times New Roman" w:cs="Times New Roman"/>
          <w:sz w:val="24"/>
          <w:szCs w:val="24"/>
        </w:rPr>
        <w:t>?</w:t>
      </w:r>
      <w:r w:rsidR="009D4B45">
        <w:rPr>
          <w:rFonts w:ascii="Times New Roman" w:eastAsia="Times New Roman" w:hAnsi="Times New Roman" w:cs="Times New Roman"/>
          <w:sz w:val="24"/>
          <w:szCs w:val="24"/>
        </w:rPr>
        <w:t>”.</w:t>
      </w:r>
    </w:p>
    <w:p w:rsidR="00CD0623" w:rsidRDefault="00934658" w:rsidP="004D4820">
      <w:pPr>
        <w:ind w:left="0" w:firstLine="1134"/>
        <w:rPr>
          <w:rFonts w:ascii="Times New Roman" w:hAnsi="Times New Roman"/>
          <w:sz w:val="24"/>
          <w:szCs w:val="24"/>
        </w:rPr>
      </w:pPr>
      <w:r w:rsidRPr="00934658">
        <w:rPr>
          <w:rFonts w:ascii="Times New Roman" w:hAnsi="Times New Roman" w:cs="Times New Roman"/>
          <w:sz w:val="24"/>
          <w:szCs w:val="24"/>
        </w:rPr>
        <w:t>O poder-dever conferi</w:t>
      </w:r>
      <w:r>
        <w:rPr>
          <w:rFonts w:ascii="Times New Roman" w:hAnsi="Times New Roman" w:cs="Times New Roman"/>
          <w:sz w:val="24"/>
          <w:szCs w:val="24"/>
        </w:rPr>
        <w:t>do à Administraç</w:t>
      </w:r>
      <w:r w:rsidR="004D4820">
        <w:rPr>
          <w:rFonts w:ascii="Times New Roman" w:hAnsi="Times New Roman" w:cs="Times New Roman"/>
          <w:sz w:val="24"/>
          <w:szCs w:val="24"/>
        </w:rPr>
        <w:t xml:space="preserve">ão Pública deverá ser exercido de forma a atingir os interesses coletivos, no entanto não poderá ser exercido com excessos, de </w:t>
      </w:r>
      <w:r w:rsidR="00054D0F">
        <w:rPr>
          <w:rFonts w:ascii="Times New Roman" w:hAnsi="Times New Roman" w:cs="Times New Roman"/>
          <w:sz w:val="24"/>
          <w:szCs w:val="24"/>
        </w:rPr>
        <w:t>maneira</w:t>
      </w:r>
      <w:r w:rsidR="004D4820">
        <w:rPr>
          <w:rFonts w:ascii="Times New Roman" w:hAnsi="Times New Roman" w:cs="Times New Roman"/>
          <w:sz w:val="24"/>
          <w:szCs w:val="24"/>
        </w:rPr>
        <w:t xml:space="preserve"> a transgredir direitos do particular. </w:t>
      </w:r>
      <w:r w:rsidR="004D4820">
        <w:rPr>
          <w:rFonts w:ascii="Times New Roman" w:hAnsi="Times New Roman"/>
          <w:sz w:val="24"/>
          <w:szCs w:val="24"/>
        </w:rPr>
        <w:t>Para tanto,</w:t>
      </w:r>
      <w:r w:rsidRPr="00934658">
        <w:rPr>
          <w:rFonts w:ascii="Times New Roman" w:hAnsi="Times New Roman"/>
          <w:sz w:val="24"/>
          <w:szCs w:val="24"/>
        </w:rPr>
        <w:t xml:space="preserve"> a Administração Pública deve </w:t>
      </w:r>
      <w:r w:rsidR="004D4820" w:rsidRPr="00934658">
        <w:rPr>
          <w:rFonts w:ascii="Times New Roman" w:hAnsi="Times New Roman"/>
          <w:sz w:val="24"/>
          <w:szCs w:val="24"/>
        </w:rPr>
        <w:t>respeitar</w:t>
      </w:r>
      <w:r w:rsidRPr="00934658">
        <w:rPr>
          <w:rFonts w:ascii="Times New Roman" w:hAnsi="Times New Roman"/>
          <w:sz w:val="24"/>
          <w:szCs w:val="24"/>
        </w:rPr>
        <w:t xml:space="preserve"> os princípios </w:t>
      </w:r>
      <w:r w:rsidR="004D4820" w:rsidRPr="00934658">
        <w:rPr>
          <w:rFonts w:ascii="Times New Roman" w:hAnsi="Times New Roman"/>
          <w:sz w:val="24"/>
          <w:szCs w:val="24"/>
        </w:rPr>
        <w:t xml:space="preserve">inerentes </w:t>
      </w:r>
      <w:r w:rsidRPr="00934658">
        <w:rPr>
          <w:rFonts w:ascii="Times New Roman" w:hAnsi="Times New Roman"/>
          <w:sz w:val="24"/>
          <w:szCs w:val="24"/>
        </w:rPr>
        <w:t>a ela</w:t>
      </w:r>
      <w:r w:rsidR="00054D0F">
        <w:rPr>
          <w:rFonts w:ascii="Times New Roman" w:hAnsi="Times New Roman"/>
          <w:sz w:val="24"/>
          <w:szCs w:val="24"/>
        </w:rPr>
        <w:t xml:space="preserve"> n</w:t>
      </w:r>
      <w:r w:rsidRPr="00934658">
        <w:rPr>
          <w:rFonts w:ascii="Times New Roman" w:hAnsi="Times New Roman"/>
          <w:sz w:val="24"/>
          <w:szCs w:val="24"/>
        </w:rPr>
        <w:t xml:space="preserve">o </w:t>
      </w:r>
      <w:r w:rsidR="004D4820">
        <w:rPr>
          <w:rFonts w:ascii="Times New Roman" w:hAnsi="Times New Roman"/>
          <w:sz w:val="24"/>
          <w:szCs w:val="24"/>
        </w:rPr>
        <w:t xml:space="preserve">desígnio </w:t>
      </w:r>
      <w:r w:rsidRPr="00934658">
        <w:rPr>
          <w:rFonts w:ascii="Times New Roman" w:hAnsi="Times New Roman"/>
          <w:sz w:val="24"/>
          <w:szCs w:val="24"/>
        </w:rPr>
        <w:t xml:space="preserve">de velar pelo interesse público, quando este estiver </w:t>
      </w:r>
      <w:r w:rsidR="00054D0F">
        <w:rPr>
          <w:rFonts w:ascii="Times New Roman" w:hAnsi="Times New Roman"/>
          <w:sz w:val="24"/>
          <w:szCs w:val="24"/>
        </w:rPr>
        <w:t>frente a</w:t>
      </w:r>
      <w:r w:rsidRPr="00934658">
        <w:rPr>
          <w:rFonts w:ascii="Times New Roman" w:hAnsi="Times New Roman"/>
          <w:sz w:val="24"/>
          <w:szCs w:val="24"/>
        </w:rPr>
        <w:t xml:space="preserve"> interesses particulares, para que </w:t>
      </w:r>
      <w:r w:rsidR="00054D0F">
        <w:rPr>
          <w:rFonts w:ascii="Times New Roman" w:hAnsi="Times New Roman"/>
          <w:sz w:val="24"/>
          <w:szCs w:val="24"/>
        </w:rPr>
        <w:t>ela cumpra com sua obrigação de atingir o interesse público, contudo que o faça sem exceder n</w:t>
      </w:r>
      <w:r w:rsidRPr="00934658">
        <w:rPr>
          <w:rFonts w:ascii="Times New Roman" w:hAnsi="Times New Roman"/>
          <w:sz w:val="24"/>
          <w:szCs w:val="24"/>
        </w:rPr>
        <w:t xml:space="preserve">o poder-dever </w:t>
      </w:r>
      <w:r w:rsidR="00054D0F">
        <w:rPr>
          <w:rFonts w:ascii="Times New Roman" w:hAnsi="Times New Roman"/>
          <w:sz w:val="24"/>
          <w:szCs w:val="24"/>
        </w:rPr>
        <w:t xml:space="preserve">que lhe é conferido </w:t>
      </w:r>
      <w:r w:rsidRPr="00934658">
        <w:rPr>
          <w:rFonts w:ascii="Times New Roman" w:hAnsi="Times New Roman"/>
          <w:sz w:val="24"/>
          <w:szCs w:val="24"/>
        </w:rPr>
        <w:t xml:space="preserve">frente </w:t>
      </w:r>
      <w:r w:rsidR="00054D0F">
        <w:rPr>
          <w:rFonts w:ascii="Times New Roman" w:hAnsi="Times New Roman"/>
          <w:sz w:val="24"/>
          <w:szCs w:val="24"/>
        </w:rPr>
        <w:t>o particular.</w:t>
      </w:r>
    </w:p>
    <w:p w:rsidR="004E4518" w:rsidRDefault="004E4518" w:rsidP="004E4518">
      <w:pPr>
        <w:tabs>
          <w:tab w:val="left" w:pos="0"/>
          <w:tab w:val="left" w:pos="1134"/>
        </w:tabs>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Nesse diapasão, o</w:t>
      </w:r>
      <w:r w:rsidR="007B2587" w:rsidRPr="007B2587">
        <w:rPr>
          <w:rFonts w:ascii="Times New Roman" w:eastAsia="Times New Roman" w:hAnsi="Times New Roman" w:cs="Times New Roman"/>
          <w:sz w:val="24"/>
          <w:szCs w:val="24"/>
        </w:rPr>
        <w:t xml:space="preserve"> </w:t>
      </w:r>
      <w:r w:rsidR="009D5B13" w:rsidRPr="007B2587">
        <w:rPr>
          <w:rFonts w:ascii="Times New Roman" w:eastAsia="Times New Roman" w:hAnsi="Times New Roman" w:cs="Times New Roman"/>
          <w:sz w:val="24"/>
          <w:szCs w:val="24"/>
        </w:rPr>
        <w:t xml:space="preserve">presente </w:t>
      </w:r>
      <w:r w:rsidR="007B2587" w:rsidRPr="007B2587">
        <w:rPr>
          <w:rFonts w:ascii="Times New Roman" w:eastAsia="Times New Roman" w:hAnsi="Times New Roman" w:cs="Times New Roman"/>
          <w:sz w:val="24"/>
          <w:szCs w:val="24"/>
        </w:rPr>
        <w:t xml:space="preserve">estudo </w:t>
      </w:r>
      <w:r>
        <w:rPr>
          <w:rFonts w:ascii="Times New Roman" w:eastAsia="Times New Roman" w:hAnsi="Times New Roman" w:cs="Times New Roman"/>
          <w:sz w:val="24"/>
          <w:szCs w:val="24"/>
        </w:rPr>
        <w:t>acerca das p</w:t>
      </w:r>
      <w:r w:rsidRPr="004E4518">
        <w:rPr>
          <w:rFonts w:ascii="Times New Roman" w:eastAsia="Times New Roman" w:hAnsi="Times New Roman" w:cs="Times New Roman"/>
          <w:sz w:val="24"/>
          <w:szCs w:val="24"/>
        </w:rPr>
        <w:t xml:space="preserve">rerrogativas das Microempresas e </w:t>
      </w:r>
      <w:r>
        <w:rPr>
          <w:rFonts w:ascii="Times New Roman" w:eastAsia="Times New Roman" w:hAnsi="Times New Roman" w:cs="Times New Roman"/>
          <w:sz w:val="24"/>
          <w:szCs w:val="24"/>
        </w:rPr>
        <w:t>Empresas de Pequeno Porte e as cláusulas exorbitantes dos contratos a</w:t>
      </w:r>
      <w:r w:rsidRPr="004E4518">
        <w:rPr>
          <w:rFonts w:ascii="Times New Roman" w:eastAsia="Times New Roman" w:hAnsi="Times New Roman" w:cs="Times New Roman"/>
          <w:sz w:val="24"/>
          <w:szCs w:val="24"/>
        </w:rPr>
        <w:t>dministrativos</w:t>
      </w:r>
      <w:r>
        <w:rPr>
          <w:rFonts w:ascii="Times New Roman" w:eastAsia="Times New Roman" w:hAnsi="Times New Roman" w:cs="Times New Roman"/>
          <w:sz w:val="24"/>
          <w:szCs w:val="24"/>
        </w:rPr>
        <w:t xml:space="preserve"> terá </w:t>
      </w:r>
      <w:r w:rsidR="007B2587" w:rsidRPr="007B2587">
        <w:rPr>
          <w:rFonts w:ascii="Times New Roman" w:eastAsia="Times New Roman" w:hAnsi="Times New Roman" w:cs="Times New Roman"/>
          <w:sz w:val="24"/>
          <w:szCs w:val="24"/>
        </w:rPr>
        <w:t>o objetivo geral</w:t>
      </w:r>
      <w:r w:rsidR="000B053C">
        <w:rPr>
          <w:rFonts w:ascii="Times New Roman" w:eastAsia="Times New Roman" w:hAnsi="Times New Roman" w:cs="Times New Roman"/>
          <w:sz w:val="24"/>
          <w:szCs w:val="24"/>
        </w:rPr>
        <w:t xml:space="preserve"> de </w:t>
      </w:r>
      <w:r w:rsidRPr="004E4518">
        <w:rPr>
          <w:rFonts w:ascii="Times New Roman" w:eastAsia="Times New Roman" w:hAnsi="Times New Roman" w:cs="Times New Roman"/>
          <w:sz w:val="24"/>
          <w:szCs w:val="24"/>
        </w:rPr>
        <w:t>analisar se as prerrogativas das Microempresas e Empresas de Pequeno Porte se apresentam de maneira absoluta ou relativa frente às cláusulas exorbitantes dos contrato</w:t>
      </w:r>
      <w:r>
        <w:rPr>
          <w:rFonts w:ascii="Times New Roman" w:eastAsia="Times New Roman" w:hAnsi="Times New Roman" w:cs="Times New Roman"/>
          <w:sz w:val="24"/>
          <w:szCs w:val="24"/>
        </w:rPr>
        <w:t>s com a Administração Pública e como objetivos específicos</w:t>
      </w:r>
      <w:r w:rsidRPr="004E4518">
        <w:rPr>
          <w:rFonts w:ascii="Times New Roman" w:eastAsia="Times New Roman" w:hAnsi="Times New Roman" w:cs="Times New Roman"/>
          <w:sz w:val="24"/>
          <w:szCs w:val="24"/>
        </w:rPr>
        <w:t xml:space="preserve"> buscou-se expor acerca das Microempresas e Empresas de Pequeno Porte como critério de desempate nos processos licitatórios; interpretar a aplicação do Princípio da Igualdade nos contratos pactuados com</w:t>
      </w:r>
      <w:r>
        <w:rPr>
          <w:rFonts w:ascii="Times New Roman" w:eastAsia="Times New Roman" w:hAnsi="Times New Roman" w:cs="Times New Roman"/>
          <w:sz w:val="24"/>
          <w:szCs w:val="24"/>
        </w:rPr>
        <w:t xml:space="preserve"> </w:t>
      </w:r>
      <w:r w:rsidRPr="004E4518">
        <w:rPr>
          <w:rFonts w:ascii="Times New Roman" w:eastAsia="Times New Roman" w:hAnsi="Times New Roman" w:cs="Times New Roman"/>
          <w:sz w:val="24"/>
          <w:szCs w:val="24"/>
        </w:rPr>
        <w:t xml:space="preserve">a Administração Pública e; analisar acerca da Supremacia do Interesse Público e o tratamento diferenciado para as Microempresas e Empresas de Pequeno Porte. </w:t>
      </w:r>
      <w:r>
        <w:rPr>
          <w:rFonts w:ascii="Times New Roman" w:eastAsia="Times New Roman" w:hAnsi="Times New Roman" w:cs="Times New Roman"/>
          <w:sz w:val="24"/>
          <w:szCs w:val="24"/>
        </w:rPr>
        <w:t xml:space="preserve"> Em conformidade</w:t>
      </w:r>
      <w:r w:rsidR="007B2587" w:rsidRPr="007B2587">
        <w:rPr>
          <w:rFonts w:ascii="Times New Roman" w:eastAsia="Times New Roman" w:hAnsi="Times New Roman" w:cs="Times New Roman"/>
          <w:sz w:val="24"/>
          <w:szCs w:val="24"/>
        </w:rPr>
        <w:t xml:space="preserve"> com os objetivos expostos, corrobora-se a hipótese de que </w:t>
      </w:r>
      <w:r w:rsidRPr="004E4518">
        <w:rPr>
          <w:rFonts w:ascii="Times New Roman" w:eastAsia="Times New Roman" w:hAnsi="Times New Roman" w:cs="Times New Roman"/>
          <w:sz w:val="24"/>
          <w:szCs w:val="24"/>
        </w:rPr>
        <w:t>as prerrogativas das Microempresas e Empresas de Pequeno</w:t>
      </w:r>
      <w:r>
        <w:rPr>
          <w:rFonts w:ascii="Times New Roman" w:eastAsia="Times New Roman" w:hAnsi="Times New Roman" w:cs="Times New Roman"/>
          <w:sz w:val="24"/>
          <w:szCs w:val="24"/>
        </w:rPr>
        <w:t xml:space="preserve"> Porte se apresentam de maneira </w:t>
      </w:r>
      <w:r w:rsidRPr="004E4518">
        <w:rPr>
          <w:rFonts w:ascii="Times New Roman" w:eastAsia="Times New Roman" w:hAnsi="Times New Roman" w:cs="Times New Roman"/>
          <w:sz w:val="24"/>
          <w:szCs w:val="24"/>
        </w:rPr>
        <w:t>relativa frente às cláusulas exorbitantes dos contratos com a Administração Pública</w:t>
      </w:r>
      <w:r>
        <w:rPr>
          <w:rFonts w:ascii="Times New Roman" w:eastAsia="Times New Roman" w:hAnsi="Times New Roman" w:cs="Times New Roman"/>
          <w:sz w:val="24"/>
          <w:szCs w:val="24"/>
        </w:rPr>
        <w:t>, visto que a Administração Pública zela pelo interesse coletivo.</w:t>
      </w:r>
    </w:p>
    <w:p w:rsidR="002D5BF4" w:rsidRDefault="002D5BF4" w:rsidP="002D5BF4">
      <w:pPr>
        <w:tabs>
          <w:tab w:val="left" w:pos="0"/>
          <w:tab w:val="left" w:pos="1134"/>
        </w:tabs>
        <w:ind w:left="0" w:firstLine="1134"/>
        <w:rPr>
          <w:rFonts w:ascii="Times New Roman" w:eastAsia="Times New Roman" w:hAnsi="Times New Roman" w:cs="Times New Roman"/>
          <w:sz w:val="24"/>
          <w:szCs w:val="24"/>
        </w:rPr>
      </w:pPr>
      <w:r w:rsidRPr="002D5BF4">
        <w:rPr>
          <w:rFonts w:ascii="Times New Roman" w:eastAsia="Times New Roman" w:hAnsi="Times New Roman" w:cs="Times New Roman"/>
          <w:sz w:val="24"/>
          <w:szCs w:val="24"/>
        </w:rPr>
        <w:t>O método de abordagem utilizado foi o dedutivo,</w:t>
      </w:r>
      <w:r>
        <w:rPr>
          <w:rFonts w:ascii="Times New Roman" w:eastAsia="Times New Roman" w:hAnsi="Times New Roman" w:cs="Times New Roman"/>
          <w:sz w:val="24"/>
          <w:szCs w:val="24"/>
        </w:rPr>
        <w:t xml:space="preserve"> visto que há a hipótese de que</w:t>
      </w:r>
      <w:r w:rsidRPr="007B2587">
        <w:rPr>
          <w:rFonts w:ascii="Times New Roman" w:eastAsia="Times New Roman" w:hAnsi="Times New Roman" w:cs="Times New Roman"/>
          <w:sz w:val="24"/>
          <w:szCs w:val="24"/>
        </w:rPr>
        <w:t xml:space="preserve"> </w:t>
      </w:r>
      <w:r w:rsidRPr="004E4518">
        <w:rPr>
          <w:rFonts w:ascii="Times New Roman" w:eastAsia="Times New Roman" w:hAnsi="Times New Roman" w:cs="Times New Roman"/>
          <w:sz w:val="24"/>
          <w:szCs w:val="24"/>
        </w:rPr>
        <w:t>as prerrogativas das Microempresas e Empresas de Pequeno</w:t>
      </w:r>
      <w:r>
        <w:rPr>
          <w:rFonts w:ascii="Times New Roman" w:eastAsia="Times New Roman" w:hAnsi="Times New Roman" w:cs="Times New Roman"/>
          <w:sz w:val="24"/>
          <w:szCs w:val="24"/>
        </w:rPr>
        <w:t xml:space="preserve"> Porte se apresentam de maneira </w:t>
      </w:r>
      <w:r w:rsidRPr="004E4518">
        <w:rPr>
          <w:rFonts w:ascii="Times New Roman" w:eastAsia="Times New Roman" w:hAnsi="Times New Roman" w:cs="Times New Roman"/>
          <w:sz w:val="24"/>
          <w:szCs w:val="24"/>
        </w:rPr>
        <w:t>relativa frente às cláusulas exorbitantes dos contratos com a Administração Pública</w:t>
      </w:r>
      <w:r>
        <w:rPr>
          <w:rFonts w:ascii="Times New Roman" w:eastAsia="Times New Roman" w:hAnsi="Times New Roman" w:cs="Times New Roman"/>
          <w:sz w:val="24"/>
          <w:szCs w:val="24"/>
        </w:rPr>
        <w:t>, visto que a Administração Pública zela pelo interesse coletivo.</w:t>
      </w:r>
    </w:p>
    <w:p w:rsidR="002D5BF4" w:rsidRDefault="002D5BF4" w:rsidP="002D5BF4">
      <w:pPr>
        <w:ind w:left="0" w:firstLine="1134"/>
        <w:rPr>
          <w:rFonts w:ascii="Times New Roman" w:eastAsia="Times New Roman" w:hAnsi="Times New Roman" w:cs="Times New Roman"/>
          <w:sz w:val="24"/>
          <w:szCs w:val="24"/>
        </w:rPr>
      </w:pPr>
      <w:r w:rsidRPr="002D5BF4">
        <w:rPr>
          <w:rFonts w:ascii="Times New Roman" w:eastAsia="Times New Roman" w:hAnsi="Times New Roman" w:cs="Times New Roman"/>
          <w:sz w:val="24"/>
          <w:szCs w:val="24"/>
        </w:rPr>
        <w:t>Para tanto, trata-se de pesquisa teórica, qualitativa que teve a Constituição Federal Brasileira de 1988</w:t>
      </w:r>
      <w:r>
        <w:rPr>
          <w:rFonts w:ascii="Times New Roman" w:eastAsia="Times New Roman" w:hAnsi="Times New Roman" w:cs="Times New Roman"/>
          <w:sz w:val="24"/>
          <w:szCs w:val="24"/>
        </w:rPr>
        <w:t xml:space="preserve"> </w:t>
      </w:r>
      <w:r w:rsidRPr="002D5BF4">
        <w:rPr>
          <w:rFonts w:ascii="Times New Roman" w:eastAsia="Times New Roman" w:hAnsi="Times New Roman" w:cs="Times New Roman"/>
          <w:sz w:val="24"/>
          <w:szCs w:val="24"/>
        </w:rPr>
        <w:t xml:space="preserve">como fonte primária, e como fontes secundárias doutrinas, artigos de periódicos e estudos já realizados por outros pesquisadores. O objeto do presente estudo </w:t>
      </w:r>
      <w:r>
        <w:rPr>
          <w:rFonts w:ascii="Times New Roman" w:eastAsia="Times New Roman" w:hAnsi="Times New Roman" w:cs="Times New Roman"/>
          <w:sz w:val="24"/>
          <w:szCs w:val="24"/>
        </w:rPr>
        <w:t>manifesta</w:t>
      </w:r>
      <w:r w:rsidRPr="002D5BF4">
        <w:rPr>
          <w:rFonts w:ascii="Times New Roman" w:eastAsia="Times New Roman" w:hAnsi="Times New Roman" w:cs="Times New Roman"/>
          <w:sz w:val="24"/>
          <w:szCs w:val="24"/>
        </w:rPr>
        <w:t xml:space="preserve">-se interdisciplinar, </w:t>
      </w:r>
      <w:r>
        <w:rPr>
          <w:rFonts w:ascii="Times New Roman" w:eastAsia="Times New Roman" w:hAnsi="Times New Roman" w:cs="Times New Roman"/>
          <w:sz w:val="24"/>
          <w:szCs w:val="24"/>
        </w:rPr>
        <w:t>pois</w:t>
      </w:r>
      <w:r w:rsidRPr="002D5BF4">
        <w:rPr>
          <w:rFonts w:ascii="Times New Roman" w:eastAsia="Times New Roman" w:hAnsi="Times New Roman" w:cs="Times New Roman"/>
          <w:sz w:val="24"/>
          <w:szCs w:val="24"/>
        </w:rPr>
        <w:t xml:space="preserve"> se realiza com a colaboração intrínseca entre o Direito Administrativo, abrangendo a Lei nº: </w:t>
      </w:r>
      <w:proofErr w:type="gramStart"/>
      <w:r w:rsidRPr="002D5BF4">
        <w:rPr>
          <w:rFonts w:ascii="Times New Roman" w:eastAsia="Times New Roman" w:hAnsi="Times New Roman" w:cs="Times New Roman"/>
          <w:sz w:val="24"/>
          <w:szCs w:val="24"/>
        </w:rPr>
        <w:t>8.666</w:t>
      </w:r>
      <w:r>
        <w:rPr>
          <w:rFonts w:ascii="Times New Roman" w:eastAsia="Times New Roman" w:hAnsi="Times New Roman" w:cs="Times New Roman"/>
          <w:sz w:val="24"/>
          <w:szCs w:val="24"/>
        </w:rPr>
        <w:t>/93, assim como a Lei nº</w:t>
      </w:r>
      <w:proofErr w:type="gramEnd"/>
      <w:r>
        <w:rPr>
          <w:rFonts w:ascii="Times New Roman" w:eastAsia="Times New Roman" w:hAnsi="Times New Roman" w:cs="Times New Roman"/>
          <w:sz w:val="24"/>
          <w:szCs w:val="24"/>
        </w:rPr>
        <w:t xml:space="preserve"> 123/06 e</w:t>
      </w:r>
      <w:r w:rsidRPr="002D5BF4">
        <w:rPr>
          <w:rFonts w:ascii="Times New Roman" w:eastAsia="Times New Roman" w:hAnsi="Times New Roman" w:cs="Times New Roman"/>
          <w:sz w:val="24"/>
          <w:szCs w:val="24"/>
        </w:rPr>
        <w:t xml:space="preserve"> abrangendo os contratos </w:t>
      </w:r>
      <w:r>
        <w:rPr>
          <w:rFonts w:ascii="Times New Roman" w:eastAsia="Times New Roman" w:hAnsi="Times New Roman" w:cs="Times New Roman"/>
          <w:sz w:val="24"/>
          <w:szCs w:val="24"/>
        </w:rPr>
        <w:t>d</w:t>
      </w:r>
      <w:r w:rsidRPr="002D5BF4">
        <w:rPr>
          <w:rFonts w:ascii="Times New Roman" w:eastAsia="Times New Roman" w:hAnsi="Times New Roman" w:cs="Times New Roman"/>
          <w:sz w:val="24"/>
          <w:szCs w:val="24"/>
        </w:rPr>
        <w:t xml:space="preserve">o Direito Civil. A pesquisa mostrar-se de forma explicativa, pois analisa fatos </w:t>
      </w:r>
      <w:r w:rsidRPr="002D5BF4">
        <w:rPr>
          <w:rFonts w:ascii="Times New Roman" w:eastAsia="Times New Roman" w:hAnsi="Times New Roman" w:cs="Times New Roman"/>
          <w:sz w:val="24"/>
          <w:szCs w:val="24"/>
        </w:rPr>
        <w:lastRenderedPageBreak/>
        <w:t xml:space="preserve">acerca das </w:t>
      </w:r>
      <w:r>
        <w:rPr>
          <w:rFonts w:ascii="Times New Roman" w:eastAsia="Times New Roman" w:hAnsi="Times New Roman" w:cs="Times New Roman"/>
          <w:sz w:val="24"/>
          <w:szCs w:val="24"/>
        </w:rPr>
        <w:t xml:space="preserve">prerrogativas das Microempresas e das Empresas de Pequeno Porte e das </w:t>
      </w:r>
      <w:r w:rsidRPr="002D5BF4">
        <w:rPr>
          <w:rFonts w:ascii="Times New Roman" w:eastAsia="Times New Roman" w:hAnsi="Times New Roman" w:cs="Times New Roman"/>
          <w:sz w:val="24"/>
          <w:szCs w:val="24"/>
        </w:rPr>
        <w:t>cláusulas exorbitantes dos contratos administrativos.</w:t>
      </w:r>
    </w:p>
    <w:p w:rsidR="00EC4F66" w:rsidRDefault="00C13917" w:rsidP="00C13917">
      <w:pPr>
        <w:ind w:left="0" w:firstLine="1134"/>
        <w:rPr>
          <w:rFonts w:ascii="Times New Roman" w:hAnsi="Times New Roman"/>
          <w:sz w:val="24"/>
          <w:szCs w:val="24"/>
        </w:rPr>
      </w:pPr>
      <w:r w:rsidRPr="00C13917">
        <w:rPr>
          <w:rFonts w:ascii="Times New Roman" w:hAnsi="Times New Roman"/>
          <w:sz w:val="24"/>
          <w:szCs w:val="24"/>
        </w:rPr>
        <w:t xml:space="preserve">O tema é bastante relevante para os acadêmicos do curso de Direito, pois tem como </w:t>
      </w:r>
      <w:r w:rsidR="004E4518" w:rsidRPr="00C13917">
        <w:rPr>
          <w:rFonts w:ascii="Times New Roman" w:hAnsi="Times New Roman"/>
          <w:sz w:val="24"/>
          <w:szCs w:val="24"/>
        </w:rPr>
        <w:t>desígnio</w:t>
      </w:r>
      <w:r w:rsidRPr="00C13917">
        <w:rPr>
          <w:rFonts w:ascii="Times New Roman" w:hAnsi="Times New Roman"/>
          <w:sz w:val="24"/>
          <w:szCs w:val="24"/>
        </w:rPr>
        <w:t xml:space="preserve"> </w:t>
      </w:r>
      <w:r w:rsidR="00730982">
        <w:rPr>
          <w:rFonts w:ascii="Times New Roman" w:hAnsi="Times New Roman"/>
          <w:sz w:val="24"/>
          <w:szCs w:val="24"/>
        </w:rPr>
        <w:t>analisar acerca</w:t>
      </w:r>
      <w:r w:rsidR="00730982" w:rsidRPr="00730982">
        <w:rPr>
          <w:rFonts w:ascii="Times New Roman" w:hAnsi="Times New Roman"/>
          <w:sz w:val="24"/>
          <w:szCs w:val="24"/>
        </w:rPr>
        <w:t xml:space="preserve"> de determinados direitos</w:t>
      </w:r>
      <w:r w:rsidR="00730982">
        <w:rPr>
          <w:rFonts w:ascii="Times New Roman" w:hAnsi="Times New Roman"/>
          <w:sz w:val="24"/>
          <w:szCs w:val="24"/>
        </w:rPr>
        <w:t xml:space="preserve"> inerentes às Microempresas e às Empresas de Pequeno Porte</w:t>
      </w:r>
      <w:r w:rsidR="00730982" w:rsidRPr="00730982">
        <w:rPr>
          <w:rFonts w:ascii="Times New Roman" w:hAnsi="Times New Roman"/>
          <w:sz w:val="24"/>
          <w:szCs w:val="24"/>
        </w:rPr>
        <w:t>, os quais</w:t>
      </w:r>
      <w:r w:rsidR="00730982">
        <w:rPr>
          <w:rFonts w:ascii="Times New Roman" w:hAnsi="Times New Roman"/>
          <w:sz w:val="24"/>
          <w:szCs w:val="24"/>
        </w:rPr>
        <w:t>, embora a Administração Pública tenha o escopo de cuidar primordialmente dos interesses coletivos, ela deverá observá-los, pois se de forma contrária o fizer</w:t>
      </w:r>
      <w:r w:rsidR="00644F92">
        <w:rPr>
          <w:rFonts w:ascii="Times New Roman" w:hAnsi="Times New Roman"/>
          <w:sz w:val="24"/>
          <w:szCs w:val="24"/>
        </w:rPr>
        <w:t>, ela</w:t>
      </w:r>
      <w:r w:rsidR="00730982">
        <w:rPr>
          <w:rFonts w:ascii="Times New Roman" w:hAnsi="Times New Roman"/>
          <w:sz w:val="24"/>
          <w:szCs w:val="24"/>
        </w:rPr>
        <w:t xml:space="preserve"> estará </w:t>
      </w:r>
      <w:r w:rsidR="00644F92">
        <w:rPr>
          <w:rFonts w:ascii="Times New Roman" w:hAnsi="Times New Roman"/>
          <w:sz w:val="24"/>
          <w:szCs w:val="24"/>
        </w:rPr>
        <w:t>afrontando</w:t>
      </w:r>
      <w:r w:rsidR="00730982">
        <w:rPr>
          <w:rFonts w:ascii="Times New Roman" w:hAnsi="Times New Roman"/>
          <w:sz w:val="24"/>
          <w:szCs w:val="24"/>
        </w:rPr>
        <w:t xml:space="preserve"> a própria Constituição Federal de 1988 devido ao fato de tais prerrogativas estarem inseridas no texto constitucional.</w:t>
      </w:r>
      <w:r w:rsidR="00730982" w:rsidRPr="00730982">
        <w:rPr>
          <w:rFonts w:ascii="Times New Roman" w:hAnsi="Times New Roman"/>
          <w:sz w:val="24"/>
          <w:szCs w:val="24"/>
        </w:rPr>
        <w:t xml:space="preserve"> </w:t>
      </w:r>
      <w:r w:rsidR="00730982">
        <w:rPr>
          <w:rFonts w:ascii="Times New Roman" w:hAnsi="Times New Roman"/>
          <w:sz w:val="24"/>
          <w:szCs w:val="24"/>
        </w:rPr>
        <w:t xml:space="preserve">Além das prerrogativas consagradas pela Carta Magna, não se deve deixar de levar em consideração, importantes princípios inerentes a Administração Pública, quais sejam </w:t>
      </w:r>
      <w:r w:rsidR="00644F92" w:rsidRPr="00644F92">
        <w:rPr>
          <w:rFonts w:ascii="Times New Roman" w:hAnsi="Times New Roman"/>
          <w:sz w:val="24"/>
          <w:szCs w:val="24"/>
        </w:rPr>
        <w:t xml:space="preserve">o Princípio da Supremacia do Interesse Público, o </w:t>
      </w:r>
      <w:r w:rsidR="00644F92">
        <w:rPr>
          <w:rFonts w:ascii="Times New Roman" w:hAnsi="Times New Roman"/>
          <w:sz w:val="24"/>
          <w:szCs w:val="24"/>
        </w:rPr>
        <w:t>da Razoabilidade,</w:t>
      </w:r>
      <w:r w:rsidR="00644F92" w:rsidRPr="00644F92">
        <w:rPr>
          <w:rFonts w:ascii="Times New Roman" w:hAnsi="Times New Roman"/>
          <w:sz w:val="24"/>
          <w:szCs w:val="24"/>
        </w:rPr>
        <w:t xml:space="preserve"> o da Proporcionalidade</w:t>
      </w:r>
      <w:r w:rsidR="00644F92">
        <w:rPr>
          <w:rFonts w:ascii="Times New Roman" w:hAnsi="Times New Roman"/>
          <w:sz w:val="24"/>
          <w:szCs w:val="24"/>
        </w:rPr>
        <w:t>, o</w:t>
      </w:r>
      <w:r w:rsidR="00644F92" w:rsidRPr="00644F92">
        <w:rPr>
          <w:rFonts w:ascii="Times New Roman" w:hAnsi="Times New Roman"/>
          <w:sz w:val="24"/>
          <w:szCs w:val="24"/>
        </w:rPr>
        <w:t xml:space="preserve"> da Finalidade, o da Motivação, do </w:t>
      </w:r>
      <w:r w:rsidR="00644F92">
        <w:rPr>
          <w:rFonts w:ascii="Times New Roman" w:hAnsi="Times New Roman"/>
          <w:sz w:val="24"/>
          <w:szCs w:val="24"/>
        </w:rPr>
        <w:t>Contraditório e da Ampla Defesa e</w:t>
      </w:r>
      <w:r w:rsidR="00644F92" w:rsidRPr="00644F92">
        <w:rPr>
          <w:rFonts w:ascii="Times New Roman" w:hAnsi="Times New Roman"/>
          <w:sz w:val="24"/>
          <w:szCs w:val="24"/>
        </w:rPr>
        <w:t xml:space="preserve"> </w:t>
      </w:r>
      <w:r w:rsidR="00644F92">
        <w:rPr>
          <w:rFonts w:ascii="Times New Roman" w:hAnsi="Times New Roman"/>
          <w:sz w:val="24"/>
          <w:szCs w:val="24"/>
        </w:rPr>
        <w:t>o da Segurança Jurídica</w:t>
      </w:r>
      <w:r w:rsidR="00644F92" w:rsidRPr="00644F92">
        <w:rPr>
          <w:rFonts w:ascii="Times New Roman" w:hAnsi="Times New Roman"/>
          <w:sz w:val="24"/>
          <w:szCs w:val="24"/>
        </w:rPr>
        <w:t>.</w:t>
      </w:r>
    </w:p>
    <w:p w:rsidR="00644F92" w:rsidRDefault="00644F92" w:rsidP="00C13917">
      <w:pPr>
        <w:ind w:left="0" w:firstLine="1134"/>
        <w:rPr>
          <w:rFonts w:ascii="Times New Roman" w:hAnsi="Times New Roman"/>
          <w:sz w:val="24"/>
          <w:szCs w:val="24"/>
        </w:rPr>
      </w:pPr>
      <w:r w:rsidRPr="00644F92">
        <w:rPr>
          <w:rFonts w:ascii="Times New Roman" w:hAnsi="Times New Roman"/>
          <w:sz w:val="24"/>
          <w:szCs w:val="24"/>
        </w:rPr>
        <w:t xml:space="preserve">Deste modo, verifica-se que </w:t>
      </w:r>
      <w:r>
        <w:rPr>
          <w:rFonts w:ascii="Times New Roman" w:hAnsi="Times New Roman"/>
          <w:sz w:val="24"/>
          <w:szCs w:val="24"/>
        </w:rPr>
        <w:t>a Administração Pública</w:t>
      </w:r>
      <w:r w:rsidRPr="00644F92">
        <w:rPr>
          <w:rFonts w:ascii="Times New Roman" w:hAnsi="Times New Roman"/>
          <w:sz w:val="24"/>
          <w:szCs w:val="24"/>
        </w:rPr>
        <w:t xml:space="preserve"> deve </w:t>
      </w:r>
      <w:r>
        <w:rPr>
          <w:rFonts w:ascii="Times New Roman" w:hAnsi="Times New Roman"/>
          <w:sz w:val="24"/>
          <w:szCs w:val="24"/>
        </w:rPr>
        <w:t>sempre</w:t>
      </w:r>
      <w:r w:rsidRPr="00644F92">
        <w:rPr>
          <w:rFonts w:ascii="Times New Roman" w:hAnsi="Times New Roman"/>
          <w:sz w:val="24"/>
          <w:szCs w:val="24"/>
        </w:rPr>
        <w:t xml:space="preserve"> subme</w:t>
      </w:r>
      <w:r>
        <w:rPr>
          <w:rFonts w:ascii="Times New Roman" w:hAnsi="Times New Roman"/>
          <w:sz w:val="24"/>
          <w:szCs w:val="24"/>
        </w:rPr>
        <w:t xml:space="preserve">ter-se aos preceitos jurídicos, </w:t>
      </w:r>
      <w:r w:rsidR="00B575F3">
        <w:rPr>
          <w:rFonts w:ascii="Times New Roman" w:hAnsi="Times New Roman"/>
          <w:sz w:val="24"/>
          <w:szCs w:val="24"/>
        </w:rPr>
        <w:t>ao</w:t>
      </w:r>
      <w:r>
        <w:rPr>
          <w:rFonts w:ascii="Times New Roman" w:hAnsi="Times New Roman"/>
          <w:sz w:val="24"/>
          <w:szCs w:val="24"/>
        </w:rPr>
        <w:t xml:space="preserve"> atender </w:t>
      </w:r>
      <w:r w:rsidRPr="00644F92">
        <w:rPr>
          <w:rFonts w:ascii="Times New Roman" w:hAnsi="Times New Roman"/>
          <w:sz w:val="24"/>
          <w:szCs w:val="24"/>
        </w:rPr>
        <w:t xml:space="preserve">às </w:t>
      </w:r>
      <w:r>
        <w:rPr>
          <w:rFonts w:ascii="Times New Roman" w:hAnsi="Times New Roman"/>
          <w:sz w:val="24"/>
          <w:szCs w:val="24"/>
        </w:rPr>
        <w:t>obrigações para com o</w:t>
      </w:r>
      <w:r w:rsidRPr="00644F92">
        <w:rPr>
          <w:rFonts w:ascii="Times New Roman" w:hAnsi="Times New Roman"/>
          <w:sz w:val="24"/>
          <w:szCs w:val="24"/>
        </w:rPr>
        <w:t xml:space="preserve"> </w:t>
      </w:r>
      <w:r>
        <w:rPr>
          <w:rFonts w:ascii="Times New Roman" w:hAnsi="Times New Roman"/>
          <w:sz w:val="24"/>
          <w:szCs w:val="24"/>
        </w:rPr>
        <w:t xml:space="preserve">interesse coletivo, </w:t>
      </w:r>
      <w:r w:rsidR="00B575F3">
        <w:rPr>
          <w:rFonts w:ascii="Times New Roman" w:hAnsi="Times New Roman"/>
          <w:sz w:val="24"/>
          <w:szCs w:val="24"/>
        </w:rPr>
        <w:t>de maneira a não poder</w:t>
      </w:r>
      <w:r>
        <w:rPr>
          <w:rFonts w:ascii="Times New Roman" w:hAnsi="Times New Roman"/>
          <w:sz w:val="24"/>
          <w:szCs w:val="24"/>
        </w:rPr>
        <w:t xml:space="preserve"> deles afastar-se, pois se praticar atos com inobservâncias de direitos atinentes ao administrado  poderá vir a afrontar direitos </w:t>
      </w:r>
      <w:r w:rsidR="00B575F3">
        <w:rPr>
          <w:rFonts w:ascii="Times New Roman" w:hAnsi="Times New Roman"/>
          <w:sz w:val="24"/>
          <w:szCs w:val="24"/>
        </w:rPr>
        <w:t xml:space="preserve">de </w:t>
      </w:r>
      <w:r>
        <w:rPr>
          <w:rFonts w:ascii="Times New Roman" w:hAnsi="Times New Roman"/>
          <w:sz w:val="24"/>
          <w:szCs w:val="24"/>
        </w:rPr>
        <w:t>particulares</w:t>
      </w:r>
      <w:r w:rsidR="00B575F3">
        <w:rPr>
          <w:rFonts w:ascii="Times New Roman" w:hAnsi="Times New Roman"/>
          <w:sz w:val="24"/>
          <w:szCs w:val="24"/>
        </w:rPr>
        <w:t>, como é o caso das prerrogativas das Microempresas e das Empresas de Pequeno Porte.</w:t>
      </w:r>
      <w:r>
        <w:rPr>
          <w:rFonts w:ascii="Times New Roman" w:hAnsi="Times New Roman"/>
          <w:sz w:val="24"/>
          <w:szCs w:val="24"/>
        </w:rPr>
        <w:t xml:space="preserve"> </w:t>
      </w:r>
    </w:p>
    <w:p w:rsidR="00B1486B" w:rsidRDefault="00B1486B" w:rsidP="004B5B6C">
      <w:pPr>
        <w:rPr>
          <w:rFonts w:ascii="Times New Roman" w:hAnsi="Times New Roman" w:cs="Times New Roman"/>
          <w:sz w:val="24"/>
          <w:szCs w:val="24"/>
        </w:rPr>
      </w:pPr>
    </w:p>
    <w:p w:rsidR="001E1FC0" w:rsidRDefault="001E1FC0" w:rsidP="004B5B6C">
      <w:pPr>
        <w:rPr>
          <w:rFonts w:ascii="Times New Roman" w:hAnsi="Times New Roman" w:cs="Times New Roman"/>
          <w:sz w:val="24"/>
          <w:szCs w:val="24"/>
        </w:rPr>
      </w:pPr>
    </w:p>
    <w:p w:rsidR="0012225A" w:rsidRDefault="001E1FC0" w:rsidP="0012225A">
      <w:pPr>
        <w:tabs>
          <w:tab w:val="left" w:pos="284"/>
        </w:tabs>
        <w:ind w:left="0"/>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A10F03">
        <w:rPr>
          <w:rFonts w:ascii="Times New Roman" w:hAnsi="Times New Roman" w:cs="Times New Roman"/>
          <w:b/>
          <w:sz w:val="24"/>
          <w:szCs w:val="24"/>
        </w:rPr>
        <w:t>A ADMINISTRAÇÃO PÚBLICA E OS CONTRATOS ADMINISTRATIVOS</w:t>
      </w:r>
    </w:p>
    <w:p w:rsidR="0012225A" w:rsidRDefault="0012225A" w:rsidP="0012225A">
      <w:pPr>
        <w:tabs>
          <w:tab w:val="left" w:pos="284"/>
        </w:tabs>
        <w:ind w:left="0"/>
        <w:rPr>
          <w:rFonts w:ascii="Times New Roman" w:hAnsi="Times New Roman" w:cs="Times New Roman"/>
          <w:b/>
          <w:sz w:val="24"/>
          <w:szCs w:val="24"/>
        </w:rPr>
      </w:pPr>
    </w:p>
    <w:p w:rsidR="001E1FC0" w:rsidRPr="0012225A" w:rsidRDefault="001E1FC0" w:rsidP="0012225A">
      <w:pPr>
        <w:tabs>
          <w:tab w:val="left" w:pos="284"/>
        </w:tabs>
        <w:ind w:left="0"/>
        <w:rPr>
          <w:rFonts w:ascii="Times New Roman" w:hAnsi="Times New Roman" w:cs="Times New Roman"/>
          <w:b/>
          <w:sz w:val="24"/>
          <w:szCs w:val="24"/>
        </w:rPr>
      </w:pPr>
    </w:p>
    <w:p w:rsidR="00B94A5A" w:rsidRPr="00B94A5A" w:rsidRDefault="00B94A5A" w:rsidP="00B94A5A">
      <w:pPr>
        <w:pStyle w:val="PargrafodaLista"/>
        <w:tabs>
          <w:tab w:val="left" w:pos="0"/>
          <w:tab w:val="left" w:pos="1134"/>
        </w:tabs>
        <w:ind w:left="0" w:firstLine="1134"/>
        <w:rPr>
          <w:rFonts w:ascii="Times New Roman" w:hAnsi="Times New Roman" w:cs="Times New Roman"/>
          <w:sz w:val="24"/>
          <w:szCs w:val="24"/>
        </w:rPr>
      </w:pPr>
      <w:r w:rsidRPr="00B94A5A">
        <w:rPr>
          <w:rFonts w:ascii="Times New Roman" w:hAnsi="Times New Roman" w:cs="Times New Roman"/>
          <w:sz w:val="24"/>
          <w:szCs w:val="24"/>
        </w:rPr>
        <w:t xml:space="preserve">A Administração Pública pode ser </w:t>
      </w:r>
      <w:r>
        <w:rPr>
          <w:rFonts w:ascii="Times New Roman" w:hAnsi="Times New Roman" w:cs="Times New Roman"/>
          <w:sz w:val="24"/>
          <w:szCs w:val="24"/>
        </w:rPr>
        <w:t>centralizada (ou direta)</w:t>
      </w:r>
      <w:r w:rsidRPr="00B94A5A">
        <w:rPr>
          <w:rFonts w:ascii="Times New Roman" w:hAnsi="Times New Roman" w:cs="Times New Roman"/>
          <w:sz w:val="24"/>
          <w:szCs w:val="24"/>
        </w:rPr>
        <w:t xml:space="preserve"> ou </w:t>
      </w:r>
      <w:r>
        <w:rPr>
          <w:rFonts w:ascii="Times New Roman" w:hAnsi="Times New Roman" w:cs="Times New Roman"/>
          <w:sz w:val="24"/>
          <w:szCs w:val="24"/>
        </w:rPr>
        <w:t>descentralizada (</w:t>
      </w:r>
      <w:r w:rsidRPr="00B94A5A">
        <w:rPr>
          <w:rFonts w:ascii="Times New Roman" w:hAnsi="Times New Roman" w:cs="Times New Roman"/>
          <w:sz w:val="24"/>
          <w:szCs w:val="24"/>
        </w:rPr>
        <w:t>indireta</w:t>
      </w:r>
      <w:r>
        <w:rPr>
          <w:rFonts w:ascii="Times New Roman" w:hAnsi="Times New Roman" w:cs="Times New Roman"/>
          <w:sz w:val="24"/>
          <w:szCs w:val="24"/>
        </w:rPr>
        <w:t>)</w:t>
      </w:r>
      <w:r w:rsidRPr="00B94A5A">
        <w:rPr>
          <w:rFonts w:ascii="Times New Roman" w:hAnsi="Times New Roman" w:cs="Times New Roman"/>
          <w:sz w:val="24"/>
          <w:szCs w:val="24"/>
        </w:rPr>
        <w:t xml:space="preserve"> </w:t>
      </w:r>
      <w:r>
        <w:rPr>
          <w:rFonts w:ascii="Times New Roman" w:hAnsi="Times New Roman" w:cs="Times New Roman"/>
          <w:sz w:val="24"/>
          <w:szCs w:val="24"/>
        </w:rPr>
        <w:t xml:space="preserve">a qual deve ser gerida com grande responsabilidade, pois ela abrange o interesse de toda a sociedade, ou seja, o interesse coletivo </w:t>
      </w:r>
      <w:r w:rsidRPr="00B94A5A">
        <w:rPr>
          <w:rFonts w:ascii="Times New Roman" w:hAnsi="Times New Roman" w:cs="Times New Roman"/>
          <w:sz w:val="24"/>
          <w:szCs w:val="24"/>
        </w:rPr>
        <w:t xml:space="preserve">e o </w:t>
      </w:r>
      <w:r>
        <w:rPr>
          <w:rFonts w:ascii="Times New Roman" w:hAnsi="Times New Roman" w:cs="Times New Roman"/>
          <w:sz w:val="24"/>
          <w:szCs w:val="24"/>
        </w:rPr>
        <w:t>seu administrador</w:t>
      </w:r>
      <w:r w:rsidRPr="00B94A5A">
        <w:rPr>
          <w:rFonts w:ascii="Times New Roman" w:hAnsi="Times New Roman" w:cs="Times New Roman"/>
          <w:sz w:val="24"/>
          <w:szCs w:val="24"/>
        </w:rPr>
        <w:t xml:space="preserve"> </w:t>
      </w:r>
      <w:r>
        <w:rPr>
          <w:rFonts w:ascii="Times New Roman" w:hAnsi="Times New Roman" w:cs="Times New Roman"/>
          <w:sz w:val="24"/>
          <w:szCs w:val="24"/>
        </w:rPr>
        <w:t>deve conduzir</w:t>
      </w:r>
      <w:r w:rsidRPr="00B94A5A">
        <w:rPr>
          <w:rFonts w:ascii="Times New Roman" w:hAnsi="Times New Roman" w:cs="Times New Roman"/>
          <w:sz w:val="24"/>
          <w:szCs w:val="24"/>
        </w:rPr>
        <w:t xml:space="preserve"> a gestão</w:t>
      </w:r>
      <w:r>
        <w:rPr>
          <w:rFonts w:ascii="Times New Roman" w:hAnsi="Times New Roman" w:cs="Times New Roman"/>
          <w:sz w:val="24"/>
          <w:szCs w:val="24"/>
        </w:rPr>
        <w:t xml:space="preserve"> de maneira</w:t>
      </w:r>
      <w:r w:rsidRPr="00B94A5A">
        <w:rPr>
          <w:rFonts w:ascii="Times New Roman" w:hAnsi="Times New Roman" w:cs="Times New Roman"/>
          <w:sz w:val="24"/>
          <w:szCs w:val="24"/>
        </w:rPr>
        <w:t xml:space="preserve"> ética </w:t>
      </w:r>
      <w:r>
        <w:rPr>
          <w:rFonts w:ascii="Times New Roman" w:hAnsi="Times New Roman" w:cs="Times New Roman"/>
          <w:sz w:val="24"/>
          <w:szCs w:val="24"/>
        </w:rPr>
        <w:t>e</w:t>
      </w:r>
      <w:r w:rsidRPr="00B94A5A">
        <w:rPr>
          <w:rFonts w:ascii="Times New Roman" w:hAnsi="Times New Roman" w:cs="Times New Roman"/>
          <w:sz w:val="24"/>
          <w:szCs w:val="24"/>
        </w:rPr>
        <w:t xml:space="preserve"> cristalina e, </w:t>
      </w:r>
      <w:r>
        <w:rPr>
          <w:rFonts w:ascii="Times New Roman" w:hAnsi="Times New Roman" w:cs="Times New Roman"/>
          <w:sz w:val="24"/>
          <w:szCs w:val="24"/>
        </w:rPr>
        <w:t>com a observância</w:t>
      </w:r>
      <w:r w:rsidRPr="00B94A5A">
        <w:rPr>
          <w:rFonts w:ascii="Times New Roman" w:hAnsi="Times New Roman" w:cs="Times New Roman"/>
          <w:sz w:val="24"/>
          <w:szCs w:val="24"/>
        </w:rPr>
        <w:t xml:space="preserve"> </w:t>
      </w:r>
      <w:r>
        <w:rPr>
          <w:rFonts w:ascii="Times New Roman" w:hAnsi="Times New Roman" w:cs="Times New Roman"/>
          <w:sz w:val="24"/>
          <w:szCs w:val="24"/>
        </w:rPr>
        <w:t>dos preceitos</w:t>
      </w:r>
      <w:r w:rsidRPr="00B94A5A">
        <w:rPr>
          <w:rFonts w:ascii="Times New Roman" w:hAnsi="Times New Roman" w:cs="Times New Roman"/>
          <w:sz w:val="24"/>
          <w:szCs w:val="24"/>
        </w:rPr>
        <w:t xml:space="preserve"> legais </w:t>
      </w:r>
      <w:r>
        <w:rPr>
          <w:rFonts w:ascii="Times New Roman" w:hAnsi="Times New Roman" w:cs="Times New Roman"/>
          <w:sz w:val="24"/>
          <w:szCs w:val="24"/>
        </w:rPr>
        <w:t>conferidos</w:t>
      </w:r>
      <w:r w:rsidRPr="00B94A5A">
        <w:rPr>
          <w:rFonts w:ascii="Times New Roman" w:hAnsi="Times New Roman" w:cs="Times New Roman"/>
          <w:sz w:val="24"/>
          <w:szCs w:val="24"/>
        </w:rPr>
        <w:t xml:space="preserve">. </w:t>
      </w:r>
    </w:p>
    <w:p w:rsidR="00B94A5A" w:rsidRPr="00B94A5A" w:rsidRDefault="00B94A5A" w:rsidP="00B94A5A">
      <w:pPr>
        <w:pStyle w:val="PargrafodaLista"/>
        <w:tabs>
          <w:tab w:val="left" w:pos="0"/>
          <w:tab w:val="left" w:pos="1134"/>
        </w:tabs>
        <w:ind w:left="0" w:firstLine="1134"/>
        <w:rPr>
          <w:rFonts w:ascii="Times New Roman" w:hAnsi="Times New Roman" w:cs="Times New Roman"/>
          <w:sz w:val="24"/>
          <w:szCs w:val="24"/>
        </w:rPr>
      </w:pPr>
      <w:r>
        <w:rPr>
          <w:rFonts w:ascii="Times New Roman" w:hAnsi="Times New Roman" w:cs="Times New Roman"/>
          <w:sz w:val="24"/>
          <w:szCs w:val="24"/>
        </w:rPr>
        <w:t xml:space="preserve">A </w:t>
      </w:r>
      <w:r w:rsidRPr="00B94A5A">
        <w:rPr>
          <w:rFonts w:ascii="Times New Roman" w:hAnsi="Times New Roman" w:cs="Times New Roman"/>
          <w:sz w:val="24"/>
          <w:szCs w:val="24"/>
        </w:rPr>
        <w:t xml:space="preserve">Administração Pública </w:t>
      </w:r>
      <w:r>
        <w:rPr>
          <w:rFonts w:ascii="Times New Roman" w:hAnsi="Times New Roman" w:cs="Times New Roman"/>
          <w:sz w:val="24"/>
          <w:szCs w:val="24"/>
        </w:rPr>
        <w:t xml:space="preserve">é definida por </w:t>
      </w:r>
      <w:r w:rsidRPr="00B94A5A">
        <w:rPr>
          <w:rFonts w:ascii="Times New Roman" w:hAnsi="Times New Roman" w:cs="Times New Roman"/>
          <w:sz w:val="24"/>
          <w:szCs w:val="24"/>
        </w:rPr>
        <w:t xml:space="preserve">Di Pietro (2014, p.54) </w:t>
      </w:r>
      <w:r>
        <w:rPr>
          <w:rFonts w:ascii="Times New Roman" w:hAnsi="Times New Roman" w:cs="Times New Roman"/>
          <w:sz w:val="24"/>
          <w:szCs w:val="24"/>
        </w:rPr>
        <w:t>com perfeição</w:t>
      </w:r>
      <w:r w:rsidRPr="00B94A5A">
        <w:rPr>
          <w:rFonts w:ascii="Times New Roman" w:hAnsi="Times New Roman" w:cs="Times New Roman"/>
          <w:sz w:val="24"/>
          <w:szCs w:val="24"/>
        </w:rPr>
        <w:t xml:space="preserve"> </w:t>
      </w:r>
      <w:r w:rsidR="00D87E04">
        <w:rPr>
          <w:rFonts w:ascii="Times New Roman" w:hAnsi="Times New Roman" w:cs="Times New Roman"/>
          <w:sz w:val="24"/>
          <w:szCs w:val="24"/>
        </w:rPr>
        <w:t>ao considerar</w:t>
      </w:r>
      <w:r w:rsidRPr="00B94A5A">
        <w:rPr>
          <w:rFonts w:ascii="Times New Roman" w:hAnsi="Times New Roman" w:cs="Times New Roman"/>
          <w:sz w:val="24"/>
          <w:szCs w:val="24"/>
        </w:rPr>
        <w:t xml:space="preserve"> </w:t>
      </w:r>
      <w:r w:rsidR="00D87E04">
        <w:rPr>
          <w:rFonts w:ascii="Times New Roman" w:hAnsi="Times New Roman" w:cs="Times New Roman"/>
          <w:sz w:val="24"/>
          <w:szCs w:val="24"/>
        </w:rPr>
        <w:t>que, n</w:t>
      </w:r>
      <w:r w:rsidRPr="00B94A5A">
        <w:rPr>
          <w:rFonts w:ascii="Times New Roman" w:hAnsi="Times New Roman" w:cs="Times New Roman"/>
          <w:sz w:val="24"/>
          <w:szCs w:val="24"/>
        </w:rPr>
        <w:t>o sentido subjetivo</w:t>
      </w:r>
      <w:r w:rsidR="00D87E04">
        <w:rPr>
          <w:rFonts w:ascii="Times New Roman" w:hAnsi="Times New Roman" w:cs="Times New Roman"/>
          <w:sz w:val="24"/>
          <w:szCs w:val="24"/>
        </w:rPr>
        <w:t>,</w:t>
      </w:r>
      <w:r w:rsidRPr="00B94A5A">
        <w:rPr>
          <w:rFonts w:ascii="Times New Roman" w:hAnsi="Times New Roman" w:cs="Times New Roman"/>
          <w:sz w:val="24"/>
          <w:szCs w:val="24"/>
        </w:rPr>
        <w:t xml:space="preserve"> </w:t>
      </w:r>
      <w:r w:rsidR="00D87E04">
        <w:rPr>
          <w:rFonts w:ascii="Times New Roman" w:hAnsi="Times New Roman" w:cs="Times New Roman"/>
          <w:sz w:val="24"/>
          <w:szCs w:val="24"/>
        </w:rPr>
        <w:t xml:space="preserve">a Administração é o ente que abrange </w:t>
      </w:r>
      <w:r w:rsidRPr="00B94A5A">
        <w:rPr>
          <w:rFonts w:ascii="Times New Roman" w:hAnsi="Times New Roman" w:cs="Times New Roman"/>
          <w:sz w:val="24"/>
          <w:szCs w:val="24"/>
        </w:rPr>
        <w:t xml:space="preserve">as pessoas jurídicas, órgãos e agentes públicos que </w:t>
      </w:r>
      <w:r w:rsidR="00D87E04" w:rsidRPr="00B94A5A">
        <w:rPr>
          <w:rFonts w:ascii="Times New Roman" w:hAnsi="Times New Roman" w:cs="Times New Roman"/>
          <w:sz w:val="24"/>
          <w:szCs w:val="24"/>
        </w:rPr>
        <w:t>praticam</w:t>
      </w:r>
      <w:r w:rsidRPr="00B94A5A">
        <w:rPr>
          <w:rFonts w:ascii="Times New Roman" w:hAnsi="Times New Roman" w:cs="Times New Roman"/>
          <w:sz w:val="24"/>
          <w:szCs w:val="24"/>
        </w:rPr>
        <w:t xml:space="preserve"> a </w:t>
      </w:r>
      <w:r w:rsidR="00D87E04" w:rsidRPr="00B94A5A">
        <w:rPr>
          <w:rFonts w:ascii="Times New Roman" w:hAnsi="Times New Roman" w:cs="Times New Roman"/>
          <w:sz w:val="24"/>
          <w:szCs w:val="24"/>
        </w:rPr>
        <w:t>papel</w:t>
      </w:r>
      <w:r w:rsidR="00D87E04">
        <w:rPr>
          <w:rFonts w:ascii="Times New Roman" w:hAnsi="Times New Roman" w:cs="Times New Roman"/>
          <w:sz w:val="24"/>
          <w:szCs w:val="24"/>
        </w:rPr>
        <w:t xml:space="preserve"> administrativo</w:t>
      </w:r>
      <w:r w:rsidRPr="00B94A5A">
        <w:rPr>
          <w:rFonts w:ascii="Times New Roman" w:hAnsi="Times New Roman" w:cs="Times New Roman"/>
          <w:sz w:val="24"/>
          <w:szCs w:val="24"/>
        </w:rPr>
        <w:t xml:space="preserve"> e, </w:t>
      </w:r>
      <w:r w:rsidR="00D87E04">
        <w:rPr>
          <w:rFonts w:ascii="Times New Roman" w:hAnsi="Times New Roman" w:cs="Times New Roman"/>
          <w:sz w:val="24"/>
          <w:szCs w:val="24"/>
        </w:rPr>
        <w:t>no</w:t>
      </w:r>
      <w:r w:rsidRPr="00B94A5A">
        <w:rPr>
          <w:rFonts w:ascii="Times New Roman" w:hAnsi="Times New Roman" w:cs="Times New Roman"/>
          <w:sz w:val="24"/>
          <w:szCs w:val="24"/>
        </w:rPr>
        <w:t xml:space="preserve"> sentido objetivo </w:t>
      </w:r>
      <w:r w:rsidR="00D87E04">
        <w:rPr>
          <w:rFonts w:ascii="Times New Roman" w:hAnsi="Times New Roman" w:cs="Times New Roman"/>
          <w:sz w:val="24"/>
          <w:szCs w:val="24"/>
        </w:rPr>
        <w:t>a Administração é</w:t>
      </w:r>
      <w:r w:rsidRPr="00B94A5A">
        <w:rPr>
          <w:rFonts w:ascii="Times New Roman" w:hAnsi="Times New Roman" w:cs="Times New Roman"/>
          <w:sz w:val="24"/>
          <w:szCs w:val="24"/>
        </w:rPr>
        <w:t xml:space="preserve"> a atividade administra</w:t>
      </w:r>
      <w:r w:rsidR="00D87E04">
        <w:rPr>
          <w:rFonts w:ascii="Times New Roman" w:hAnsi="Times New Roman" w:cs="Times New Roman"/>
          <w:sz w:val="24"/>
          <w:szCs w:val="24"/>
        </w:rPr>
        <w:t>tiva exercida por aqueles entes, de maneira a</w:t>
      </w:r>
      <w:r w:rsidR="00D87E04" w:rsidRPr="00D87E04">
        <w:t xml:space="preserve"> </w:t>
      </w:r>
      <w:r w:rsidR="00D87E04" w:rsidRPr="00D87E04">
        <w:rPr>
          <w:rFonts w:ascii="Times New Roman" w:hAnsi="Times New Roman" w:cs="Times New Roman"/>
          <w:sz w:val="24"/>
          <w:szCs w:val="24"/>
        </w:rPr>
        <w:t>abrange</w:t>
      </w:r>
      <w:r w:rsidR="00D87E04">
        <w:rPr>
          <w:rFonts w:ascii="Times New Roman" w:hAnsi="Times New Roman" w:cs="Times New Roman"/>
          <w:sz w:val="24"/>
          <w:szCs w:val="24"/>
        </w:rPr>
        <w:t>r</w:t>
      </w:r>
      <w:r w:rsidR="00D87E04" w:rsidRPr="00D87E04">
        <w:rPr>
          <w:rFonts w:ascii="Times New Roman" w:hAnsi="Times New Roman" w:cs="Times New Roman"/>
          <w:sz w:val="24"/>
          <w:szCs w:val="24"/>
        </w:rPr>
        <w:t xml:space="preserve"> tanto a atividade maior de direção</w:t>
      </w:r>
      <w:r w:rsidR="00D87E04">
        <w:rPr>
          <w:rFonts w:ascii="Times New Roman" w:hAnsi="Times New Roman" w:cs="Times New Roman"/>
          <w:sz w:val="24"/>
          <w:szCs w:val="24"/>
        </w:rPr>
        <w:t xml:space="preserve"> e</w:t>
      </w:r>
      <w:r w:rsidR="00D87E04" w:rsidRPr="00D87E04">
        <w:rPr>
          <w:rFonts w:ascii="Times New Roman" w:hAnsi="Times New Roman" w:cs="Times New Roman"/>
          <w:sz w:val="24"/>
          <w:szCs w:val="24"/>
        </w:rPr>
        <w:t xml:space="preserve"> planejamento, quanto à </w:t>
      </w:r>
      <w:r w:rsidR="00D87E04">
        <w:rPr>
          <w:rFonts w:ascii="Times New Roman" w:hAnsi="Times New Roman" w:cs="Times New Roman"/>
          <w:sz w:val="24"/>
          <w:szCs w:val="24"/>
        </w:rPr>
        <w:t xml:space="preserve">atividade menor, qual seja a de </w:t>
      </w:r>
      <w:r w:rsidR="00D87E04" w:rsidRPr="00D87E04">
        <w:rPr>
          <w:rFonts w:ascii="Times New Roman" w:hAnsi="Times New Roman" w:cs="Times New Roman"/>
          <w:sz w:val="24"/>
          <w:szCs w:val="24"/>
        </w:rPr>
        <w:t>subordinação.</w:t>
      </w:r>
    </w:p>
    <w:p w:rsidR="00B94A5A" w:rsidRDefault="00EE54BC" w:rsidP="00154052">
      <w:pPr>
        <w:pStyle w:val="PargrafodaLista"/>
        <w:tabs>
          <w:tab w:val="left" w:pos="0"/>
          <w:tab w:val="left" w:pos="1134"/>
        </w:tabs>
        <w:ind w:left="0" w:firstLine="1134"/>
        <w:rPr>
          <w:rFonts w:ascii="Times New Roman" w:hAnsi="Times New Roman" w:cs="Times New Roman"/>
          <w:sz w:val="24"/>
          <w:szCs w:val="24"/>
        </w:rPr>
      </w:pPr>
      <w:r>
        <w:rPr>
          <w:rFonts w:ascii="Times New Roman" w:hAnsi="Times New Roman" w:cs="Times New Roman"/>
          <w:sz w:val="24"/>
          <w:szCs w:val="24"/>
        </w:rPr>
        <w:lastRenderedPageBreak/>
        <w:t>Para</w:t>
      </w:r>
      <w:r w:rsidR="00B94A5A" w:rsidRPr="00B94A5A">
        <w:rPr>
          <w:rFonts w:ascii="Times New Roman" w:hAnsi="Times New Roman" w:cs="Times New Roman"/>
          <w:sz w:val="24"/>
          <w:szCs w:val="24"/>
        </w:rPr>
        <w:t xml:space="preserve"> Celso Antônio Bandeira de Mello (2011, p.152) </w:t>
      </w:r>
      <w:r>
        <w:rPr>
          <w:rFonts w:ascii="Times New Roman" w:hAnsi="Times New Roman" w:cs="Times New Roman"/>
          <w:sz w:val="24"/>
          <w:szCs w:val="24"/>
        </w:rPr>
        <w:t xml:space="preserve">a Administração Pública Direta </w:t>
      </w:r>
      <w:r w:rsidR="00B94A5A" w:rsidRPr="00B94A5A">
        <w:rPr>
          <w:rFonts w:ascii="Times New Roman" w:hAnsi="Times New Roman" w:cs="Times New Roman"/>
          <w:sz w:val="24"/>
          <w:szCs w:val="24"/>
        </w:rPr>
        <w:t xml:space="preserve">“é aquela que se constitui dos serviços integrados na estrutura administrativa da Presidência da República e dos Ministérios”. </w:t>
      </w:r>
      <w:r>
        <w:rPr>
          <w:rFonts w:ascii="Times New Roman" w:hAnsi="Times New Roman" w:cs="Times New Roman"/>
          <w:sz w:val="24"/>
          <w:szCs w:val="24"/>
        </w:rPr>
        <w:t xml:space="preserve">São os poderes centralizados da Administração desempenhados pela </w:t>
      </w:r>
      <w:r w:rsidR="00B94A5A" w:rsidRPr="00B94A5A">
        <w:rPr>
          <w:rFonts w:ascii="Times New Roman" w:hAnsi="Times New Roman" w:cs="Times New Roman"/>
          <w:sz w:val="24"/>
          <w:szCs w:val="24"/>
        </w:rPr>
        <w:t xml:space="preserve">União, pelos Estados, Distrito Federal e Municípios, </w:t>
      </w:r>
      <w:r w:rsidR="00AA7442">
        <w:rPr>
          <w:rFonts w:ascii="Times New Roman" w:hAnsi="Times New Roman" w:cs="Times New Roman"/>
          <w:sz w:val="24"/>
          <w:szCs w:val="24"/>
        </w:rPr>
        <w:t>órgãos</w:t>
      </w:r>
      <w:r w:rsidR="00B94A5A" w:rsidRPr="00B94A5A">
        <w:rPr>
          <w:rFonts w:ascii="Times New Roman" w:hAnsi="Times New Roman" w:cs="Times New Roman"/>
          <w:sz w:val="24"/>
          <w:szCs w:val="24"/>
        </w:rPr>
        <w:t xml:space="preserve"> estes</w:t>
      </w:r>
      <w:r w:rsidR="00AA7442">
        <w:rPr>
          <w:rFonts w:ascii="Times New Roman" w:hAnsi="Times New Roman" w:cs="Times New Roman"/>
          <w:sz w:val="24"/>
          <w:szCs w:val="24"/>
        </w:rPr>
        <w:t xml:space="preserve">, que não são </w:t>
      </w:r>
      <w:r w:rsidR="00B94A5A" w:rsidRPr="00B94A5A">
        <w:rPr>
          <w:rFonts w:ascii="Times New Roman" w:hAnsi="Times New Roman" w:cs="Times New Roman"/>
          <w:sz w:val="24"/>
          <w:szCs w:val="24"/>
        </w:rPr>
        <w:t>dotados de personalidade jurídica própria</w:t>
      </w:r>
      <w:r w:rsidR="00AA7442">
        <w:rPr>
          <w:rFonts w:ascii="Times New Roman" w:hAnsi="Times New Roman" w:cs="Times New Roman"/>
          <w:sz w:val="24"/>
          <w:szCs w:val="24"/>
        </w:rPr>
        <w:t xml:space="preserve"> e são custeados pelo orçamento público.</w:t>
      </w:r>
      <w:r w:rsidR="00154052">
        <w:rPr>
          <w:rFonts w:ascii="Times New Roman" w:hAnsi="Times New Roman" w:cs="Times New Roman"/>
          <w:sz w:val="24"/>
          <w:szCs w:val="24"/>
        </w:rPr>
        <w:t xml:space="preserve"> </w:t>
      </w:r>
      <w:r w:rsidR="00AA7442">
        <w:rPr>
          <w:rFonts w:ascii="Times New Roman" w:hAnsi="Times New Roman" w:cs="Times New Roman"/>
          <w:sz w:val="24"/>
          <w:szCs w:val="24"/>
        </w:rPr>
        <w:t xml:space="preserve">Desses órgãos decorre a </w:t>
      </w:r>
      <w:r w:rsidR="00AA7442" w:rsidRPr="00B94A5A">
        <w:rPr>
          <w:rFonts w:ascii="Times New Roman" w:hAnsi="Times New Roman" w:cs="Times New Roman"/>
          <w:sz w:val="24"/>
          <w:szCs w:val="24"/>
        </w:rPr>
        <w:t>desconcentração administrativa</w:t>
      </w:r>
      <w:r w:rsidR="00B94A5A" w:rsidRPr="00B94A5A">
        <w:rPr>
          <w:rFonts w:ascii="Times New Roman" w:hAnsi="Times New Roman" w:cs="Times New Roman"/>
          <w:sz w:val="24"/>
          <w:szCs w:val="24"/>
        </w:rPr>
        <w:t>, que cons</w:t>
      </w:r>
      <w:r w:rsidR="00154052">
        <w:rPr>
          <w:rFonts w:ascii="Times New Roman" w:hAnsi="Times New Roman" w:cs="Times New Roman"/>
          <w:sz w:val="24"/>
          <w:szCs w:val="24"/>
        </w:rPr>
        <w:t>iste na delegação direta de obrigações, onde a Administração transmite diretamente obrigações de sua competência para outros órgãos dentro de sua esfera.</w:t>
      </w:r>
    </w:p>
    <w:p w:rsidR="00DF2364" w:rsidRDefault="00154052" w:rsidP="006C47CB">
      <w:pPr>
        <w:pStyle w:val="PargrafodaLista"/>
        <w:tabs>
          <w:tab w:val="left" w:pos="0"/>
          <w:tab w:val="left" w:pos="1134"/>
        </w:tabs>
        <w:ind w:left="0" w:firstLine="1134"/>
        <w:rPr>
          <w:rFonts w:ascii="Times New Roman" w:eastAsia="Times New Roman" w:hAnsi="Times New Roman" w:cs="Times New Roman"/>
          <w:kern w:val="1"/>
          <w:sz w:val="24"/>
          <w:szCs w:val="24"/>
          <w:lang w:eastAsia="zh-CN"/>
        </w:rPr>
      </w:pPr>
      <w:r>
        <w:rPr>
          <w:rFonts w:ascii="Times New Roman" w:hAnsi="Times New Roman" w:cs="Times New Roman"/>
          <w:sz w:val="24"/>
          <w:szCs w:val="24"/>
        </w:rPr>
        <w:t xml:space="preserve">Quanto a Administração Pública Indireta, o referido autor explana que é </w:t>
      </w:r>
      <w:r w:rsidRPr="00154052">
        <w:rPr>
          <w:rFonts w:ascii="Times New Roman" w:hAnsi="Times New Roman" w:cs="Times New Roman"/>
          <w:sz w:val="24"/>
          <w:szCs w:val="24"/>
        </w:rPr>
        <w:t xml:space="preserve">aquela </w:t>
      </w:r>
      <w:r>
        <w:rPr>
          <w:rFonts w:ascii="Times New Roman" w:hAnsi="Times New Roman" w:cs="Times New Roman"/>
          <w:sz w:val="24"/>
          <w:szCs w:val="24"/>
        </w:rPr>
        <w:t xml:space="preserve">dotada de </w:t>
      </w:r>
      <w:r w:rsidRPr="00154052">
        <w:rPr>
          <w:rFonts w:ascii="Times New Roman" w:hAnsi="Times New Roman" w:cs="Times New Roman"/>
          <w:sz w:val="24"/>
          <w:szCs w:val="24"/>
        </w:rPr>
        <w:t>personalidade jurídica própria</w:t>
      </w:r>
      <w:r>
        <w:rPr>
          <w:rFonts w:ascii="Times New Roman" w:hAnsi="Times New Roman" w:cs="Times New Roman"/>
          <w:sz w:val="24"/>
          <w:szCs w:val="24"/>
        </w:rPr>
        <w:t>,</w:t>
      </w:r>
      <w:r w:rsidRPr="00154052">
        <w:rPr>
          <w:rFonts w:ascii="Times New Roman" w:hAnsi="Times New Roman" w:cs="Times New Roman"/>
          <w:sz w:val="24"/>
          <w:szCs w:val="24"/>
        </w:rPr>
        <w:t xml:space="preserve"> </w:t>
      </w:r>
      <w:r>
        <w:rPr>
          <w:rFonts w:ascii="Times New Roman" w:hAnsi="Times New Roman" w:cs="Times New Roman"/>
          <w:sz w:val="24"/>
          <w:szCs w:val="24"/>
        </w:rPr>
        <w:t xml:space="preserve">composta de entidades as quais o </w:t>
      </w:r>
      <w:r w:rsidRPr="00154052">
        <w:rPr>
          <w:rFonts w:ascii="Times New Roman" w:hAnsi="Times New Roman" w:cs="Times New Roman"/>
          <w:sz w:val="24"/>
          <w:szCs w:val="24"/>
        </w:rPr>
        <w:t xml:space="preserve">Estado </w:t>
      </w:r>
      <w:r>
        <w:rPr>
          <w:rFonts w:ascii="Times New Roman" w:hAnsi="Times New Roman" w:cs="Times New Roman"/>
          <w:sz w:val="24"/>
          <w:szCs w:val="24"/>
        </w:rPr>
        <w:t xml:space="preserve">confere a transferência da Administração, o que caracteriza a descentralização administrativa. </w:t>
      </w:r>
      <w:r w:rsidR="00DF2364">
        <w:rPr>
          <w:rFonts w:ascii="Times New Roman" w:hAnsi="Times New Roman" w:cs="Times New Roman"/>
          <w:sz w:val="24"/>
          <w:szCs w:val="24"/>
        </w:rPr>
        <w:t xml:space="preserve">Os referidos órgãos podem ser </w:t>
      </w:r>
      <w:r w:rsidR="00DF2364" w:rsidRPr="00154052">
        <w:rPr>
          <w:rFonts w:ascii="Times New Roman" w:hAnsi="Times New Roman" w:cs="Times New Roman"/>
          <w:sz w:val="24"/>
          <w:szCs w:val="24"/>
        </w:rPr>
        <w:t>sociedades de economia mista</w:t>
      </w:r>
      <w:r w:rsidR="00DF2364">
        <w:rPr>
          <w:rFonts w:ascii="Times New Roman" w:hAnsi="Times New Roman" w:cs="Times New Roman"/>
          <w:sz w:val="24"/>
          <w:szCs w:val="24"/>
        </w:rPr>
        <w:t>,</w:t>
      </w:r>
      <w:r w:rsidR="00DF2364" w:rsidRPr="00154052">
        <w:rPr>
          <w:rFonts w:ascii="Times New Roman" w:hAnsi="Times New Roman" w:cs="Times New Roman"/>
          <w:sz w:val="24"/>
          <w:szCs w:val="24"/>
        </w:rPr>
        <w:t xml:space="preserve"> autarquias, </w:t>
      </w:r>
      <w:r w:rsidR="00DF2364">
        <w:rPr>
          <w:rFonts w:ascii="Times New Roman" w:hAnsi="Times New Roman" w:cs="Times New Roman"/>
          <w:sz w:val="24"/>
          <w:szCs w:val="24"/>
        </w:rPr>
        <w:t xml:space="preserve">empresas públicas, fundações, </w:t>
      </w:r>
      <w:r w:rsidRPr="00154052">
        <w:rPr>
          <w:rFonts w:ascii="Times New Roman" w:hAnsi="Times New Roman" w:cs="Times New Roman"/>
          <w:sz w:val="24"/>
          <w:szCs w:val="24"/>
        </w:rPr>
        <w:t xml:space="preserve">etc. </w:t>
      </w:r>
      <w:r w:rsidR="00DF2364">
        <w:rPr>
          <w:rFonts w:ascii="Times New Roman" w:eastAsia="Times New Roman" w:hAnsi="Times New Roman" w:cs="Times New Roman"/>
          <w:kern w:val="1"/>
          <w:sz w:val="24"/>
          <w:szCs w:val="24"/>
          <w:lang w:eastAsia="zh-CN"/>
        </w:rPr>
        <w:t>O Administrador é o responsável por gerir a</w:t>
      </w:r>
      <w:r w:rsidR="00DF2364" w:rsidRPr="00DF2364">
        <w:rPr>
          <w:rFonts w:ascii="Times New Roman" w:eastAsia="Times New Roman" w:hAnsi="Times New Roman" w:cs="Times New Roman"/>
          <w:kern w:val="1"/>
          <w:sz w:val="24"/>
          <w:szCs w:val="24"/>
          <w:lang w:eastAsia="zh-CN"/>
        </w:rPr>
        <w:t xml:space="preserve"> Administração Pública</w:t>
      </w:r>
      <w:r w:rsidR="00DF2364">
        <w:rPr>
          <w:rFonts w:ascii="Times New Roman" w:eastAsia="Times New Roman" w:hAnsi="Times New Roman" w:cs="Times New Roman"/>
          <w:kern w:val="1"/>
          <w:sz w:val="24"/>
          <w:szCs w:val="24"/>
          <w:lang w:eastAsia="zh-CN"/>
        </w:rPr>
        <w:t xml:space="preserve"> e, ao cumprir esse dever, ele deve primar para que os princípios do Direito Administrativo não sejam desrespeitados, visto que tais</w:t>
      </w:r>
      <w:r w:rsidR="00DF2364" w:rsidRPr="00DF2364">
        <w:rPr>
          <w:rFonts w:ascii="Times New Roman" w:eastAsia="Times New Roman" w:hAnsi="Times New Roman" w:cs="Times New Roman"/>
          <w:kern w:val="1"/>
          <w:sz w:val="24"/>
          <w:szCs w:val="24"/>
          <w:lang w:eastAsia="zh-CN"/>
        </w:rPr>
        <w:t xml:space="preserve"> princípios </w:t>
      </w:r>
      <w:r w:rsidR="00DF2364">
        <w:rPr>
          <w:rFonts w:ascii="Times New Roman" w:eastAsia="Times New Roman" w:hAnsi="Times New Roman" w:cs="Times New Roman"/>
          <w:kern w:val="1"/>
          <w:sz w:val="24"/>
          <w:szCs w:val="24"/>
          <w:lang w:eastAsia="zh-CN"/>
        </w:rPr>
        <w:t>devem ser observados com o intuito</w:t>
      </w:r>
      <w:r w:rsidR="00DF2364" w:rsidRPr="00DF2364">
        <w:rPr>
          <w:rFonts w:ascii="Times New Roman" w:eastAsia="Times New Roman" w:hAnsi="Times New Roman" w:cs="Times New Roman"/>
          <w:kern w:val="1"/>
          <w:sz w:val="24"/>
          <w:szCs w:val="24"/>
          <w:lang w:eastAsia="zh-CN"/>
        </w:rPr>
        <w:t xml:space="preserve"> de orientar o adm</w:t>
      </w:r>
      <w:r w:rsidR="00DF2364">
        <w:rPr>
          <w:rFonts w:ascii="Times New Roman" w:eastAsia="Times New Roman" w:hAnsi="Times New Roman" w:cs="Times New Roman"/>
          <w:kern w:val="1"/>
          <w:sz w:val="24"/>
          <w:szCs w:val="24"/>
          <w:lang w:eastAsia="zh-CN"/>
        </w:rPr>
        <w:t>inistrador em toda a sua atividade</w:t>
      </w:r>
      <w:r w:rsidR="00DF2364" w:rsidRPr="00DF2364">
        <w:rPr>
          <w:rFonts w:ascii="Times New Roman" w:eastAsia="Times New Roman" w:hAnsi="Times New Roman" w:cs="Times New Roman"/>
          <w:kern w:val="1"/>
          <w:sz w:val="24"/>
          <w:szCs w:val="24"/>
          <w:lang w:eastAsia="zh-CN"/>
        </w:rPr>
        <w:t xml:space="preserve"> administrativa. </w:t>
      </w:r>
    </w:p>
    <w:p w:rsidR="009856C2" w:rsidRPr="006C47CB" w:rsidRDefault="009856C2" w:rsidP="006C47CB">
      <w:pPr>
        <w:pStyle w:val="PargrafodaLista"/>
        <w:tabs>
          <w:tab w:val="left" w:pos="0"/>
          <w:tab w:val="left" w:pos="1134"/>
        </w:tabs>
        <w:ind w:left="0" w:firstLine="1134"/>
        <w:rPr>
          <w:rFonts w:ascii="Times New Roman" w:hAnsi="Times New Roman" w:cs="Times New Roman"/>
          <w:sz w:val="24"/>
          <w:szCs w:val="24"/>
        </w:rPr>
      </w:pPr>
      <w:r>
        <w:rPr>
          <w:rFonts w:ascii="Times New Roman" w:eastAsia="Times New Roman" w:hAnsi="Times New Roman" w:cs="Times New Roman"/>
          <w:kern w:val="1"/>
          <w:sz w:val="24"/>
          <w:szCs w:val="24"/>
          <w:lang w:eastAsia="zh-CN"/>
        </w:rPr>
        <w:t xml:space="preserve">A </w:t>
      </w:r>
      <w:r w:rsidRPr="009856C2">
        <w:rPr>
          <w:rFonts w:ascii="Times New Roman" w:eastAsia="Times New Roman" w:hAnsi="Times New Roman" w:cs="Times New Roman"/>
          <w:kern w:val="1"/>
          <w:sz w:val="24"/>
          <w:szCs w:val="24"/>
          <w:lang w:eastAsia="zh-CN"/>
        </w:rPr>
        <w:t xml:space="preserve">Administração </w:t>
      </w:r>
      <w:r>
        <w:rPr>
          <w:rFonts w:ascii="Times New Roman" w:eastAsia="Times New Roman" w:hAnsi="Times New Roman" w:cs="Times New Roman"/>
          <w:kern w:val="1"/>
          <w:sz w:val="24"/>
          <w:szCs w:val="24"/>
          <w:lang w:eastAsia="zh-CN"/>
        </w:rPr>
        <w:t>é detentora d</w:t>
      </w:r>
      <w:r w:rsidRPr="009856C2">
        <w:rPr>
          <w:rFonts w:ascii="Times New Roman" w:eastAsia="Times New Roman" w:hAnsi="Times New Roman" w:cs="Times New Roman"/>
          <w:kern w:val="1"/>
          <w:sz w:val="24"/>
          <w:szCs w:val="24"/>
          <w:lang w:eastAsia="zh-CN"/>
        </w:rPr>
        <w:t xml:space="preserve">o direito </w:t>
      </w:r>
      <w:r>
        <w:rPr>
          <w:rFonts w:ascii="Times New Roman" w:eastAsia="Times New Roman" w:hAnsi="Times New Roman" w:cs="Times New Roman"/>
          <w:kern w:val="1"/>
          <w:sz w:val="24"/>
          <w:szCs w:val="24"/>
          <w:lang w:eastAsia="zh-CN"/>
        </w:rPr>
        <w:t>de exercer suas prerrogativas sem nenhuma forma de</w:t>
      </w:r>
      <w:r w:rsidRPr="009856C2">
        <w:rPr>
          <w:rFonts w:ascii="Times New Roman" w:eastAsia="Times New Roman" w:hAnsi="Times New Roman" w:cs="Times New Roman"/>
          <w:kern w:val="1"/>
          <w:sz w:val="24"/>
          <w:szCs w:val="24"/>
          <w:lang w:eastAsia="zh-CN"/>
        </w:rPr>
        <w:t xml:space="preserve"> intervenção, </w:t>
      </w:r>
      <w:r>
        <w:rPr>
          <w:rFonts w:ascii="Times New Roman" w:eastAsia="Times New Roman" w:hAnsi="Times New Roman" w:cs="Times New Roman"/>
          <w:kern w:val="1"/>
          <w:sz w:val="24"/>
          <w:szCs w:val="24"/>
          <w:lang w:eastAsia="zh-CN"/>
        </w:rPr>
        <w:t>nem mesmo do próprio Poder Judiciário</w:t>
      </w:r>
      <w:r w:rsidRPr="009856C2">
        <w:rPr>
          <w:rFonts w:ascii="Times New Roman" w:eastAsia="Times New Roman" w:hAnsi="Times New Roman" w:cs="Times New Roman"/>
          <w:kern w:val="1"/>
          <w:sz w:val="24"/>
          <w:szCs w:val="24"/>
          <w:lang w:eastAsia="zh-CN"/>
        </w:rPr>
        <w:t xml:space="preserve">, ao qual deve </w:t>
      </w:r>
      <w:r>
        <w:rPr>
          <w:rFonts w:ascii="Times New Roman" w:eastAsia="Times New Roman" w:hAnsi="Times New Roman" w:cs="Times New Roman"/>
          <w:kern w:val="1"/>
          <w:sz w:val="24"/>
          <w:szCs w:val="24"/>
          <w:lang w:eastAsia="zh-CN"/>
        </w:rPr>
        <w:t xml:space="preserve">ser procurado somente quando esgotadas as vias administrativas e estas </w:t>
      </w:r>
      <w:r w:rsidRPr="009856C2">
        <w:rPr>
          <w:rFonts w:ascii="Times New Roman" w:eastAsia="Times New Roman" w:hAnsi="Times New Roman" w:cs="Times New Roman"/>
          <w:kern w:val="1"/>
          <w:sz w:val="24"/>
          <w:szCs w:val="24"/>
          <w:lang w:eastAsia="zh-CN"/>
        </w:rPr>
        <w:t>não conseguir</w:t>
      </w:r>
      <w:r>
        <w:rPr>
          <w:rFonts w:ascii="Times New Roman" w:eastAsia="Times New Roman" w:hAnsi="Times New Roman" w:cs="Times New Roman"/>
          <w:kern w:val="1"/>
          <w:sz w:val="24"/>
          <w:szCs w:val="24"/>
          <w:lang w:eastAsia="zh-CN"/>
        </w:rPr>
        <w:t>em</w:t>
      </w:r>
      <w:r w:rsidRPr="009856C2">
        <w:rPr>
          <w:rFonts w:ascii="Times New Roman" w:eastAsia="Times New Roman" w:hAnsi="Times New Roman" w:cs="Times New Roman"/>
          <w:kern w:val="1"/>
          <w:sz w:val="24"/>
          <w:szCs w:val="24"/>
          <w:lang w:eastAsia="zh-CN"/>
        </w:rPr>
        <w:t xml:space="preserve"> resolver </w:t>
      </w:r>
      <w:r>
        <w:rPr>
          <w:rFonts w:ascii="Times New Roman" w:eastAsia="Times New Roman" w:hAnsi="Times New Roman" w:cs="Times New Roman"/>
          <w:kern w:val="1"/>
          <w:sz w:val="24"/>
          <w:szCs w:val="24"/>
          <w:lang w:eastAsia="zh-CN"/>
        </w:rPr>
        <w:t>o</w:t>
      </w:r>
      <w:r w:rsidRPr="009856C2">
        <w:rPr>
          <w:rFonts w:ascii="Times New Roman" w:eastAsia="Times New Roman" w:hAnsi="Times New Roman" w:cs="Times New Roman"/>
          <w:kern w:val="1"/>
          <w:sz w:val="24"/>
          <w:szCs w:val="24"/>
          <w:lang w:eastAsia="zh-CN"/>
        </w:rPr>
        <w:t xml:space="preserve"> confl</w:t>
      </w:r>
      <w:r>
        <w:rPr>
          <w:rFonts w:ascii="Times New Roman" w:eastAsia="Times New Roman" w:hAnsi="Times New Roman" w:cs="Times New Roman"/>
          <w:kern w:val="1"/>
          <w:sz w:val="24"/>
          <w:szCs w:val="24"/>
          <w:lang w:eastAsia="zh-CN"/>
        </w:rPr>
        <w:t>ito de maneira amistosa</w:t>
      </w:r>
      <w:r w:rsidRPr="009856C2">
        <w:rPr>
          <w:rFonts w:ascii="Times New Roman" w:eastAsia="Times New Roman" w:hAnsi="Times New Roman" w:cs="Times New Roman"/>
          <w:kern w:val="1"/>
          <w:sz w:val="24"/>
          <w:szCs w:val="24"/>
          <w:lang w:eastAsia="zh-CN"/>
        </w:rPr>
        <w:t>.</w:t>
      </w:r>
    </w:p>
    <w:p w:rsidR="0057760B" w:rsidRDefault="00DF2364" w:rsidP="00DA1925">
      <w:pPr>
        <w:ind w:left="0" w:firstLine="1134"/>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Os princípios são definidos por </w:t>
      </w:r>
      <w:r w:rsidRPr="00DF2364">
        <w:rPr>
          <w:rFonts w:ascii="Times New Roman" w:eastAsia="Times New Roman" w:hAnsi="Times New Roman" w:cs="Times New Roman"/>
          <w:sz w:val="24"/>
          <w:szCs w:val="24"/>
        </w:rPr>
        <w:t>José Afonso da Silva (</w:t>
      </w:r>
      <w:r w:rsidR="00D10491">
        <w:rPr>
          <w:rFonts w:ascii="Times New Roman" w:eastAsia="Times New Roman" w:hAnsi="Times New Roman" w:cs="Times New Roman"/>
          <w:sz w:val="24"/>
          <w:szCs w:val="24"/>
        </w:rPr>
        <w:t>2011.</w:t>
      </w:r>
      <w:r>
        <w:rPr>
          <w:rFonts w:ascii="Times New Roman" w:eastAsia="Times New Roman" w:hAnsi="Times New Roman" w:cs="Times New Roman"/>
          <w:sz w:val="24"/>
          <w:szCs w:val="24"/>
        </w:rPr>
        <w:t xml:space="preserve"> p.92) </w:t>
      </w:r>
      <w:r w:rsidRPr="00DF2364">
        <w:rPr>
          <w:rFonts w:ascii="Times New Roman" w:eastAsia="Times New Roman" w:hAnsi="Times New Roman" w:cs="Times New Roman"/>
          <w:sz w:val="24"/>
          <w:szCs w:val="24"/>
        </w:rPr>
        <w:t xml:space="preserve">como uma coordenação de </w:t>
      </w:r>
      <w:r w:rsidR="00D10491">
        <w:rPr>
          <w:rFonts w:ascii="Times New Roman" w:eastAsia="Times New Roman" w:hAnsi="Times New Roman" w:cs="Times New Roman"/>
          <w:sz w:val="24"/>
          <w:szCs w:val="24"/>
        </w:rPr>
        <w:t>valores que fundamentam os sistemas de normativos</w:t>
      </w:r>
      <w:r w:rsidRPr="00DF2364">
        <w:rPr>
          <w:rFonts w:ascii="Times New Roman" w:eastAsia="Times New Roman" w:hAnsi="Times New Roman" w:cs="Times New Roman"/>
          <w:sz w:val="24"/>
          <w:szCs w:val="24"/>
        </w:rPr>
        <w:t>.</w:t>
      </w:r>
      <w:r w:rsidR="00DA1925">
        <w:rPr>
          <w:rFonts w:ascii="Times New Roman" w:eastAsia="Times New Roman" w:hAnsi="Times New Roman" w:cs="Times New Roman"/>
          <w:kern w:val="1"/>
          <w:sz w:val="24"/>
          <w:szCs w:val="24"/>
          <w:lang w:eastAsia="zh-CN"/>
        </w:rPr>
        <w:t xml:space="preserve"> Além de se aplicar</w:t>
      </w:r>
      <w:r w:rsidRPr="00DF2364">
        <w:rPr>
          <w:rFonts w:ascii="Times New Roman" w:eastAsia="Times New Roman" w:hAnsi="Times New Roman" w:cs="Times New Roman"/>
          <w:kern w:val="1"/>
          <w:sz w:val="24"/>
          <w:szCs w:val="24"/>
          <w:lang w:eastAsia="zh-CN"/>
        </w:rPr>
        <w:t xml:space="preserve"> a uma </w:t>
      </w:r>
      <w:r w:rsidR="00DA1925">
        <w:rPr>
          <w:rFonts w:ascii="Times New Roman" w:eastAsia="Times New Roman" w:hAnsi="Times New Roman" w:cs="Times New Roman"/>
          <w:kern w:val="1"/>
          <w:sz w:val="24"/>
          <w:szCs w:val="24"/>
          <w:lang w:eastAsia="zh-CN"/>
        </w:rPr>
        <w:t xml:space="preserve">determinada </w:t>
      </w:r>
      <w:r w:rsidRPr="00DF2364">
        <w:rPr>
          <w:rFonts w:ascii="Times New Roman" w:eastAsia="Times New Roman" w:hAnsi="Times New Roman" w:cs="Times New Roman"/>
          <w:kern w:val="1"/>
          <w:sz w:val="24"/>
          <w:szCs w:val="24"/>
          <w:lang w:eastAsia="zh-CN"/>
        </w:rPr>
        <w:t xml:space="preserve">área do direito </w:t>
      </w:r>
      <w:r w:rsidR="00DA1925">
        <w:rPr>
          <w:rFonts w:ascii="Times New Roman" w:eastAsia="Times New Roman" w:hAnsi="Times New Roman" w:cs="Times New Roman"/>
          <w:kern w:val="1"/>
          <w:sz w:val="24"/>
          <w:szCs w:val="24"/>
          <w:lang w:eastAsia="zh-CN"/>
        </w:rPr>
        <w:t>e formar uma base que norteiam os mandamentos jurídico</w:t>
      </w:r>
      <w:r w:rsidR="0057760B">
        <w:rPr>
          <w:rFonts w:ascii="Times New Roman" w:eastAsia="Times New Roman" w:hAnsi="Times New Roman" w:cs="Times New Roman"/>
          <w:kern w:val="1"/>
          <w:sz w:val="24"/>
          <w:szCs w:val="24"/>
          <w:lang w:eastAsia="zh-CN"/>
        </w:rPr>
        <w:t>s.</w:t>
      </w:r>
    </w:p>
    <w:p w:rsidR="0057760B" w:rsidRDefault="00DA1925" w:rsidP="00DA1925">
      <w:pPr>
        <w:ind w:left="0" w:firstLine="1134"/>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lang w:eastAsia="zh-CN"/>
        </w:rPr>
        <w:t xml:space="preserve">A Constituição Federal de 1988 elenca </w:t>
      </w:r>
      <w:r w:rsidRPr="00DF2364">
        <w:rPr>
          <w:rFonts w:ascii="Times New Roman" w:eastAsia="Times New Roman" w:hAnsi="Times New Roman" w:cs="Times New Roman"/>
          <w:kern w:val="1"/>
          <w:sz w:val="24"/>
          <w:szCs w:val="24"/>
        </w:rPr>
        <w:t xml:space="preserve">em seu artigo 37, </w:t>
      </w:r>
      <w:r>
        <w:rPr>
          <w:rFonts w:ascii="Times New Roman" w:eastAsia="Times New Roman" w:hAnsi="Times New Roman" w:cs="Times New Roman"/>
          <w:kern w:val="1"/>
          <w:sz w:val="24"/>
          <w:szCs w:val="24"/>
        </w:rPr>
        <w:t xml:space="preserve">os </w:t>
      </w:r>
      <w:r w:rsidR="00DF2364" w:rsidRPr="00DF2364">
        <w:rPr>
          <w:rFonts w:ascii="Times New Roman" w:eastAsia="Times New Roman" w:hAnsi="Times New Roman" w:cs="Times New Roman"/>
          <w:kern w:val="1"/>
          <w:sz w:val="24"/>
          <w:szCs w:val="24"/>
        </w:rPr>
        <w:t>princípios específicos da Administ</w:t>
      </w:r>
      <w:r>
        <w:rPr>
          <w:rFonts w:ascii="Times New Roman" w:eastAsia="Times New Roman" w:hAnsi="Times New Roman" w:cs="Times New Roman"/>
          <w:kern w:val="1"/>
          <w:sz w:val="24"/>
          <w:szCs w:val="24"/>
        </w:rPr>
        <w:t xml:space="preserve">ração Pública direta e indireta, </w:t>
      </w:r>
      <w:r w:rsidR="00DD128E">
        <w:rPr>
          <w:rFonts w:ascii="Times New Roman" w:eastAsia="Times New Roman" w:hAnsi="Times New Roman" w:cs="Times New Roman"/>
          <w:kern w:val="1"/>
          <w:sz w:val="24"/>
          <w:szCs w:val="24"/>
        </w:rPr>
        <w:t>quais sejam, o Princípio da L</w:t>
      </w:r>
      <w:r w:rsidR="00DF2364" w:rsidRPr="00DF2364">
        <w:rPr>
          <w:rFonts w:ascii="Times New Roman" w:eastAsia="Times New Roman" w:hAnsi="Times New Roman" w:cs="Times New Roman"/>
          <w:kern w:val="1"/>
          <w:sz w:val="24"/>
          <w:szCs w:val="24"/>
        </w:rPr>
        <w:t>egalidade</w:t>
      </w:r>
      <w:r w:rsidR="00DD128E">
        <w:rPr>
          <w:rFonts w:ascii="Times New Roman" w:eastAsia="Times New Roman" w:hAnsi="Times New Roman" w:cs="Times New Roman"/>
          <w:kern w:val="1"/>
          <w:sz w:val="24"/>
          <w:szCs w:val="24"/>
        </w:rPr>
        <w:t xml:space="preserve">, o qual estabelece que o administrador </w:t>
      </w:r>
      <w:proofErr w:type="gramStart"/>
      <w:r w:rsidR="00DD128E">
        <w:rPr>
          <w:rFonts w:ascii="Times New Roman" w:eastAsia="Times New Roman" w:hAnsi="Times New Roman" w:cs="Times New Roman"/>
          <w:kern w:val="1"/>
          <w:sz w:val="24"/>
          <w:szCs w:val="24"/>
        </w:rPr>
        <w:t>deverá</w:t>
      </w:r>
      <w:proofErr w:type="gramEnd"/>
      <w:r w:rsidR="00DD128E">
        <w:rPr>
          <w:rFonts w:ascii="Times New Roman" w:eastAsia="Times New Roman" w:hAnsi="Times New Roman" w:cs="Times New Roman"/>
          <w:kern w:val="1"/>
          <w:sz w:val="24"/>
          <w:szCs w:val="24"/>
        </w:rPr>
        <w:t xml:space="preserve"> agir de acordo com a legalidade, ou seja, só poderá fazer aquilo que estiver expresso em lei; o Princípio</w:t>
      </w:r>
      <w:r w:rsidR="00DF2364" w:rsidRPr="00DF2364">
        <w:rPr>
          <w:rFonts w:ascii="Times New Roman" w:eastAsia="Times New Roman" w:hAnsi="Times New Roman" w:cs="Times New Roman"/>
          <w:kern w:val="1"/>
          <w:sz w:val="24"/>
          <w:szCs w:val="24"/>
        </w:rPr>
        <w:t xml:space="preserve"> da </w:t>
      </w:r>
      <w:r w:rsidR="00963A9A">
        <w:rPr>
          <w:rFonts w:ascii="Times New Roman" w:eastAsia="Times New Roman" w:hAnsi="Times New Roman" w:cs="Times New Roman"/>
          <w:kern w:val="1"/>
          <w:sz w:val="24"/>
          <w:szCs w:val="24"/>
        </w:rPr>
        <w:t>I</w:t>
      </w:r>
      <w:r w:rsidR="00DF2364" w:rsidRPr="00DF2364">
        <w:rPr>
          <w:rFonts w:ascii="Times New Roman" w:eastAsia="Times New Roman" w:hAnsi="Times New Roman" w:cs="Times New Roman"/>
          <w:kern w:val="1"/>
          <w:sz w:val="24"/>
          <w:szCs w:val="24"/>
        </w:rPr>
        <w:t xml:space="preserve">mpessoalidade, </w:t>
      </w:r>
      <w:r w:rsidR="00DD128E">
        <w:rPr>
          <w:rFonts w:ascii="Times New Roman" w:eastAsia="Times New Roman" w:hAnsi="Times New Roman" w:cs="Times New Roman"/>
          <w:kern w:val="1"/>
          <w:sz w:val="24"/>
          <w:szCs w:val="24"/>
        </w:rPr>
        <w:t>segundo o qual todos devem ser tratados de forma igualitária pela Administração Pública, ou seja, sem favoritismos</w:t>
      </w:r>
      <w:r w:rsidR="00963A9A">
        <w:rPr>
          <w:rFonts w:ascii="Times New Roman" w:eastAsia="Times New Roman" w:hAnsi="Times New Roman" w:cs="Times New Roman"/>
          <w:kern w:val="1"/>
          <w:sz w:val="24"/>
          <w:szCs w:val="24"/>
        </w:rPr>
        <w:t>,</w:t>
      </w:r>
      <w:r w:rsidR="00DD128E">
        <w:rPr>
          <w:rFonts w:ascii="Times New Roman" w:eastAsia="Times New Roman" w:hAnsi="Times New Roman" w:cs="Times New Roman"/>
          <w:kern w:val="1"/>
          <w:sz w:val="24"/>
          <w:szCs w:val="24"/>
        </w:rPr>
        <w:t xml:space="preserve"> de forma a abranger assim, o</w:t>
      </w:r>
      <w:r w:rsidR="00DD128E" w:rsidRPr="00DD128E">
        <w:rPr>
          <w:rFonts w:ascii="Times New Roman" w:eastAsia="Times New Roman" w:hAnsi="Times New Roman" w:cs="Times New Roman"/>
          <w:kern w:val="1"/>
          <w:sz w:val="24"/>
          <w:szCs w:val="24"/>
        </w:rPr>
        <w:t xml:space="preserve"> Princípio da Finalidade, onde </w:t>
      </w:r>
      <w:r w:rsidR="00DD128E">
        <w:rPr>
          <w:rFonts w:ascii="Times New Roman" w:eastAsia="Times New Roman" w:hAnsi="Times New Roman" w:cs="Times New Roman"/>
          <w:kern w:val="1"/>
          <w:sz w:val="24"/>
          <w:szCs w:val="24"/>
        </w:rPr>
        <w:t xml:space="preserve">o </w:t>
      </w:r>
      <w:r w:rsidR="00963A9A">
        <w:rPr>
          <w:rFonts w:ascii="Times New Roman" w:eastAsia="Times New Roman" w:hAnsi="Times New Roman" w:cs="Times New Roman"/>
          <w:kern w:val="1"/>
          <w:sz w:val="24"/>
          <w:szCs w:val="24"/>
        </w:rPr>
        <w:t xml:space="preserve">fim </w:t>
      </w:r>
      <w:r w:rsidR="00DD128E">
        <w:rPr>
          <w:rFonts w:ascii="Times New Roman" w:eastAsia="Times New Roman" w:hAnsi="Times New Roman" w:cs="Times New Roman"/>
          <w:kern w:val="1"/>
          <w:sz w:val="24"/>
          <w:szCs w:val="24"/>
        </w:rPr>
        <w:t>que prevalece é o bem comum e não</w:t>
      </w:r>
      <w:r w:rsidR="00963A9A">
        <w:rPr>
          <w:rFonts w:ascii="Times New Roman" w:eastAsia="Times New Roman" w:hAnsi="Times New Roman" w:cs="Times New Roman"/>
          <w:kern w:val="1"/>
          <w:sz w:val="24"/>
          <w:szCs w:val="24"/>
        </w:rPr>
        <w:t xml:space="preserve"> um</w:t>
      </w:r>
      <w:r w:rsidR="00DD128E">
        <w:rPr>
          <w:rFonts w:ascii="Times New Roman" w:eastAsia="Times New Roman" w:hAnsi="Times New Roman" w:cs="Times New Roman"/>
          <w:kern w:val="1"/>
          <w:sz w:val="24"/>
          <w:szCs w:val="24"/>
        </w:rPr>
        <w:t xml:space="preserve"> </w:t>
      </w:r>
      <w:r w:rsidR="00963A9A">
        <w:rPr>
          <w:rFonts w:ascii="Times New Roman" w:eastAsia="Times New Roman" w:hAnsi="Times New Roman" w:cs="Times New Roman"/>
          <w:kern w:val="1"/>
          <w:sz w:val="24"/>
          <w:szCs w:val="24"/>
        </w:rPr>
        <w:t xml:space="preserve">interesse </w:t>
      </w:r>
      <w:r w:rsidR="00DD128E" w:rsidRPr="00DD128E">
        <w:rPr>
          <w:rFonts w:ascii="Times New Roman" w:eastAsia="Times New Roman" w:hAnsi="Times New Roman" w:cs="Times New Roman"/>
          <w:kern w:val="1"/>
          <w:sz w:val="24"/>
          <w:szCs w:val="24"/>
        </w:rPr>
        <w:t>individual</w:t>
      </w:r>
      <w:r w:rsidR="00963A9A">
        <w:rPr>
          <w:rFonts w:ascii="Times New Roman" w:eastAsia="Times New Roman" w:hAnsi="Times New Roman" w:cs="Times New Roman"/>
          <w:kern w:val="1"/>
          <w:sz w:val="24"/>
          <w:szCs w:val="24"/>
        </w:rPr>
        <w:t>; o</w:t>
      </w:r>
      <w:r w:rsidR="00DD128E">
        <w:rPr>
          <w:rFonts w:ascii="Times New Roman" w:eastAsia="Times New Roman" w:hAnsi="Times New Roman" w:cs="Times New Roman"/>
          <w:kern w:val="1"/>
          <w:sz w:val="24"/>
          <w:szCs w:val="24"/>
        </w:rPr>
        <w:t xml:space="preserve"> </w:t>
      </w:r>
      <w:r w:rsidR="00963A9A">
        <w:rPr>
          <w:rFonts w:ascii="Times New Roman" w:eastAsia="Times New Roman" w:hAnsi="Times New Roman" w:cs="Times New Roman"/>
          <w:kern w:val="1"/>
          <w:sz w:val="24"/>
          <w:szCs w:val="24"/>
        </w:rPr>
        <w:t>Princípio da M</w:t>
      </w:r>
      <w:r w:rsidR="00DF2364" w:rsidRPr="00DF2364">
        <w:rPr>
          <w:rFonts w:ascii="Times New Roman" w:eastAsia="Times New Roman" w:hAnsi="Times New Roman" w:cs="Times New Roman"/>
          <w:kern w:val="1"/>
          <w:sz w:val="24"/>
          <w:szCs w:val="24"/>
        </w:rPr>
        <w:t xml:space="preserve">oralidade, </w:t>
      </w:r>
      <w:r w:rsidR="00963A9A">
        <w:rPr>
          <w:rFonts w:ascii="Times New Roman" w:eastAsia="Times New Roman" w:hAnsi="Times New Roman" w:cs="Times New Roman"/>
          <w:kern w:val="1"/>
          <w:sz w:val="24"/>
          <w:szCs w:val="24"/>
        </w:rPr>
        <w:t>deve dispensar relevância quanto a</w:t>
      </w:r>
      <w:r w:rsidR="00963A9A" w:rsidRPr="00963A9A">
        <w:rPr>
          <w:rFonts w:ascii="Times New Roman" w:eastAsia="Times New Roman" w:hAnsi="Times New Roman" w:cs="Times New Roman"/>
          <w:kern w:val="1"/>
          <w:sz w:val="24"/>
          <w:szCs w:val="24"/>
        </w:rPr>
        <w:t xml:space="preserve">o aspecto em que </w:t>
      </w:r>
      <w:r w:rsidR="00963A9A">
        <w:rPr>
          <w:rFonts w:ascii="Times New Roman" w:eastAsia="Times New Roman" w:hAnsi="Times New Roman" w:cs="Times New Roman"/>
          <w:kern w:val="1"/>
          <w:sz w:val="24"/>
          <w:szCs w:val="24"/>
        </w:rPr>
        <w:t xml:space="preserve">essa </w:t>
      </w:r>
      <w:r w:rsidR="00963A9A" w:rsidRPr="00963A9A">
        <w:rPr>
          <w:rFonts w:ascii="Times New Roman" w:eastAsia="Times New Roman" w:hAnsi="Times New Roman" w:cs="Times New Roman"/>
          <w:kern w:val="1"/>
          <w:sz w:val="24"/>
          <w:szCs w:val="24"/>
        </w:rPr>
        <w:t xml:space="preserve">moralidade </w:t>
      </w:r>
      <w:r w:rsidR="00963A9A">
        <w:rPr>
          <w:rFonts w:ascii="Times New Roman" w:eastAsia="Times New Roman" w:hAnsi="Times New Roman" w:cs="Times New Roman"/>
          <w:kern w:val="1"/>
          <w:sz w:val="24"/>
          <w:szCs w:val="24"/>
        </w:rPr>
        <w:t>é imposta</w:t>
      </w:r>
      <w:r w:rsidR="00963A9A" w:rsidRPr="00963A9A">
        <w:rPr>
          <w:rFonts w:ascii="Times New Roman" w:eastAsia="Times New Roman" w:hAnsi="Times New Roman" w:cs="Times New Roman"/>
          <w:kern w:val="1"/>
          <w:sz w:val="24"/>
          <w:szCs w:val="24"/>
        </w:rPr>
        <w:t>, pois esta institui um conjunto de regras que ocasionará</w:t>
      </w:r>
      <w:r w:rsidR="00963A9A">
        <w:rPr>
          <w:rFonts w:ascii="Times New Roman" w:eastAsia="Times New Roman" w:hAnsi="Times New Roman" w:cs="Times New Roman"/>
          <w:kern w:val="1"/>
          <w:sz w:val="24"/>
          <w:szCs w:val="24"/>
        </w:rPr>
        <w:t xml:space="preserve"> </w:t>
      </w:r>
      <w:r w:rsidR="00963A9A" w:rsidRPr="00963A9A">
        <w:rPr>
          <w:rFonts w:ascii="Times New Roman" w:eastAsia="Times New Roman" w:hAnsi="Times New Roman" w:cs="Times New Roman"/>
          <w:kern w:val="1"/>
          <w:sz w:val="24"/>
          <w:szCs w:val="24"/>
        </w:rPr>
        <w:t xml:space="preserve">a ilicitude do ato </w:t>
      </w:r>
      <w:r w:rsidR="00963A9A">
        <w:rPr>
          <w:rFonts w:ascii="Times New Roman" w:eastAsia="Times New Roman" w:hAnsi="Times New Roman" w:cs="Times New Roman"/>
          <w:kern w:val="1"/>
          <w:sz w:val="24"/>
          <w:szCs w:val="24"/>
        </w:rPr>
        <w:t>, o qual</w:t>
      </w:r>
      <w:r w:rsidR="0057760B">
        <w:rPr>
          <w:rFonts w:ascii="Times New Roman" w:eastAsia="Times New Roman" w:hAnsi="Times New Roman" w:cs="Times New Roman"/>
          <w:kern w:val="1"/>
          <w:sz w:val="24"/>
          <w:szCs w:val="24"/>
        </w:rPr>
        <w:t xml:space="preserve"> estará sujeito a invalidação; o </w:t>
      </w:r>
      <w:r w:rsidR="00963A9A">
        <w:rPr>
          <w:rFonts w:ascii="Times New Roman" w:eastAsia="Times New Roman" w:hAnsi="Times New Roman" w:cs="Times New Roman"/>
          <w:kern w:val="1"/>
          <w:sz w:val="24"/>
          <w:szCs w:val="24"/>
        </w:rPr>
        <w:t xml:space="preserve">Princípio </w:t>
      </w:r>
      <w:r w:rsidR="00DF2364" w:rsidRPr="00DF2364">
        <w:rPr>
          <w:rFonts w:ascii="Times New Roman" w:eastAsia="Times New Roman" w:hAnsi="Times New Roman" w:cs="Times New Roman"/>
          <w:kern w:val="1"/>
          <w:sz w:val="24"/>
          <w:szCs w:val="24"/>
        </w:rPr>
        <w:t xml:space="preserve">da </w:t>
      </w:r>
      <w:r w:rsidR="00963A9A">
        <w:rPr>
          <w:rFonts w:ascii="Times New Roman" w:eastAsia="Times New Roman" w:hAnsi="Times New Roman" w:cs="Times New Roman"/>
          <w:kern w:val="1"/>
          <w:sz w:val="24"/>
          <w:szCs w:val="24"/>
        </w:rPr>
        <w:t>P</w:t>
      </w:r>
      <w:r w:rsidR="00DF2364" w:rsidRPr="00DF2364">
        <w:rPr>
          <w:rFonts w:ascii="Times New Roman" w:eastAsia="Times New Roman" w:hAnsi="Times New Roman" w:cs="Times New Roman"/>
          <w:kern w:val="1"/>
          <w:sz w:val="24"/>
          <w:szCs w:val="24"/>
        </w:rPr>
        <w:t>ublicidade</w:t>
      </w:r>
      <w:r w:rsidR="0057760B">
        <w:rPr>
          <w:rFonts w:ascii="Times New Roman" w:eastAsia="Times New Roman" w:hAnsi="Times New Roman" w:cs="Times New Roman"/>
          <w:kern w:val="1"/>
          <w:sz w:val="24"/>
          <w:szCs w:val="24"/>
        </w:rPr>
        <w:t>,</w:t>
      </w:r>
      <w:r w:rsidR="00DF2364" w:rsidRPr="00DF2364">
        <w:rPr>
          <w:rFonts w:ascii="Times New Roman" w:eastAsia="Times New Roman" w:hAnsi="Times New Roman" w:cs="Times New Roman"/>
          <w:kern w:val="1"/>
          <w:sz w:val="24"/>
          <w:szCs w:val="24"/>
        </w:rPr>
        <w:t xml:space="preserve"> </w:t>
      </w:r>
      <w:r w:rsidR="0057760B">
        <w:rPr>
          <w:rFonts w:ascii="Times New Roman" w:eastAsia="Times New Roman" w:hAnsi="Times New Roman" w:cs="Times New Roman"/>
          <w:kern w:val="1"/>
          <w:sz w:val="24"/>
          <w:szCs w:val="24"/>
        </w:rPr>
        <w:t xml:space="preserve">que </w:t>
      </w:r>
      <w:r w:rsidR="00CE67A5">
        <w:rPr>
          <w:rFonts w:ascii="Times New Roman" w:eastAsia="Times New Roman" w:hAnsi="Times New Roman" w:cs="Times New Roman"/>
          <w:kern w:val="1"/>
          <w:sz w:val="24"/>
          <w:szCs w:val="24"/>
        </w:rPr>
        <w:t>consiste</w:t>
      </w:r>
      <w:r w:rsidR="00963A9A">
        <w:rPr>
          <w:rFonts w:ascii="Times New Roman" w:eastAsia="Times New Roman" w:hAnsi="Times New Roman" w:cs="Times New Roman"/>
          <w:kern w:val="1"/>
          <w:sz w:val="24"/>
          <w:szCs w:val="24"/>
        </w:rPr>
        <w:t xml:space="preserve"> n</w:t>
      </w:r>
      <w:r w:rsidR="00963A9A" w:rsidRPr="00963A9A">
        <w:rPr>
          <w:rFonts w:ascii="Times New Roman" w:eastAsia="Times New Roman" w:hAnsi="Times New Roman" w:cs="Times New Roman"/>
          <w:kern w:val="1"/>
          <w:sz w:val="24"/>
          <w:szCs w:val="24"/>
        </w:rPr>
        <w:t>a obriga</w:t>
      </w:r>
      <w:r w:rsidR="00963A9A">
        <w:rPr>
          <w:rFonts w:ascii="Times New Roman" w:eastAsia="Times New Roman" w:hAnsi="Times New Roman" w:cs="Times New Roman"/>
          <w:kern w:val="1"/>
          <w:sz w:val="24"/>
          <w:szCs w:val="24"/>
        </w:rPr>
        <w:t>ção da administração em tornar públicos</w:t>
      </w:r>
      <w:r w:rsidR="00963A9A" w:rsidRPr="00963A9A">
        <w:rPr>
          <w:rFonts w:ascii="Times New Roman" w:eastAsia="Times New Roman" w:hAnsi="Times New Roman" w:cs="Times New Roman"/>
          <w:kern w:val="1"/>
          <w:sz w:val="24"/>
          <w:szCs w:val="24"/>
        </w:rPr>
        <w:t xml:space="preserve"> seus atos </w:t>
      </w:r>
      <w:r w:rsidR="00963A9A">
        <w:rPr>
          <w:rFonts w:ascii="Times New Roman" w:eastAsia="Times New Roman" w:hAnsi="Times New Roman" w:cs="Times New Roman"/>
          <w:kern w:val="1"/>
          <w:sz w:val="24"/>
          <w:szCs w:val="24"/>
        </w:rPr>
        <w:t xml:space="preserve">de </w:t>
      </w:r>
      <w:r w:rsidR="00963A9A">
        <w:rPr>
          <w:rFonts w:ascii="Times New Roman" w:eastAsia="Times New Roman" w:hAnsi="Times New Roman" w:cs="Times New Roman"/>
          <w:kern w:val="1"/>
          <w:sz w:val="24"/>
          <w:szCs w:val="24"/>
        </w:rPr>
        <w:lastRenderedPageBreak/>
        <w:t>forma a assegurar</w:t>
      </w:r>
      <w:r w:rsidR="00963A9A" w:rsidRPr="00963A9A">
        <w:rPr>
          <w:rFonts w:ascii="Times New Roman" w:eastAsia="Times New Roman" w:hAnsi="Times New Roman" w:cs="Times New Roman"/>
          <w:kern w:val="1"/>
          <w:sz w:val="24"/>
          <w:szCs w:val="24"/>
        </w:rPr>
        <w:t xml:space="preserve"> a transp</w:t>
      </w:r>
      <w:r w:rsidR="0057760B">
        <w:rPr>
          <w:rFonts w:ascii="Times New Roman" w:eastAsia="Times New Roman" w:hAnsi="Times New Roman" w:cs="Times New Roman"/>
          <w:kern w:val="1"/>
          <w:sz w:val="24"/>
          <w:szCs w:val="24"/>
        </w:rPr>
        <w:t>arência da administração e; o Princípio da E</w:t>
      </w:r>
      <w:r w:rsidR="00A36741">
        <w:rPr>
          <w:rFonts w:ascii="Times New Roman" w:eastAsia="Times New Roman" w:hAnsi="Times New Roman" w:cs="Times New Roman"/>
          <w:kern w:val="1"/>
          <w:sz w:val="24"/>
          <w:szCs w:val="24"/>
        </w:rPr>
        <w:t>ficiência, o qual tem como fito que</w:t>
      </w:r>
      <w:r w:rsidR="00A36741" w:rsidRPr="00A36741">
        <w:rPr>
          <w:rFonts w:ascii="Times New Roman" w:eastAsia="Times New Roman" w:hAnsi="Times New Roman" w:cs="Times New Roman"/>
          <w:kern w:val="1"/>
          <w:sz w:val="24"/>
          <w:szCs w:val="24"/>
        </w:rPr>
        <w:t xml:space="preserve"> </w:t>
      </w:r>
      <w:r w:rsidR="00A36741">
        <w:rPr>
          <w:rFonts w:ascii="Times New Roman" w:eastAsia="Times New Roman" w:hAnsi="Times New Roman" w:cs="Times New Roman"/>
          <w:kern w:val="1"/>
          <w:sz w:val="24"/>
          <w:szCs w:val="24"/>
        </w:rPr>
        <w:t>a Administração P</w:t>
      </w:r>
      <w:r w:rsidR="00A36741" w:rsidRPr="00A36741">
        <w:rPr>
          <w:rFonts w:ascii="Times New Roman" w:eastAsia="Times New Roman" w:hAnsi="Times New Roman" w:cs="Times New Roman"/>
          <w:kern w:val="1"/>
          <w:sz w:val="24"/>
          <w:szCs w:val="24"/>
        </w:rPr>
        <w:t>ública seja eficiente, de forma a prover adequada</w:t>
      </w:r>
      <w:r w:rsidR="00A36741">
        <w:rPr>
          <w:rFonts w:ascii="Times New Roman" w:eastAsia="Times New Roman" w:hAnsi="Times New Roman" w:cs="Times New Roman"/>
          <w:kern w:val="1"/>
          <w:sz w:val="24"/>
          <w:szCs w:val="24"/>
        </w:rPr>
        <w:t>mente</w:t>
      </w:r>
      <w:r w:rsidR="00A36741" w:rsidRPr="00A36741">
        <w:rPr>
          <w:rFonts w:ascii="Times New Roman" w:eastAsia="Times New Roman" w:hAnsi="Times New Roman" w:cs="Times New Roman"/>
          <w:kern w:val="1"/>
          <w:sz w:val="24"/>
          <w:szCs w:val="24"/>
        </w:rPr>
        <w:t xml:space="preserve"> as necessidades da sociedade</w:t>
      </w:r>
      <w:r w:rsidR="00A36741">
        <w:rPr>
          <w:rFonts w:ascii="Times New Roman" w:eastAsia="Times New Roman" w:hAnsi="Times New Roman" w:cs="Times New Roman"/>
          <w:kern w:val="1"/>
          <w:sz w:val="24"/>
          <w:szCs w:val="24"/>
        </w:rPr>
        <w:t>.</w:t>
      </w:r>
    </w:p>
    <w:p w:rsidR="00DF2364" w:rsidRDefault="00DA1925" w:rsidP="00A36741">
      <w:pPr>
        <w:ind w:left="0" w:firstLine="1134"/>
        <w:rPr>
          <w:rFonts w:ascii="Times New Roman" w:eastAsia="Calibri" w:hAnsi="Times New Roman" w:cs="Times New Roman"/>
          <w:sz w:val="24"/>
          <w:szCs w:val="24"/>
          <w:lang w:eastAsia="en-US"/>
        </w:rPr>
      </w:pPr>
      <w:r>
        <w:rPr>
          <w:rFonts w:ascii="Times New Roman" w:eastAsia="Times New Roman" w:hAnsi="Times New Roman" w:cs="Times New Roman"/>
          <w:kern w:val="1"/>
          <w:sz w:val="24"/>
          <w:szCs w:val="24"/>
        </w:rPr>
        <w:t>Não obstante a existência desses princípios específicos</w:t>
      </w:r>
      <w:r w:rsidR="00DD128E">
        <w:rPr>
          <w:rFonts w:ascii="Times New Roman" w:eastAsia="Times New Roman" w:hAnsi="Times New Roman" w:cs="Times New Roman"/>
          <w:kern w:val="1"/>
          <w:sz w:val="24"/>
          <w:szCs w:val="24"/>
        </w:rPr>
        <w:t xml:space="preserve"> observa-se</w:t>
      </w:r>
      <w:r>
        <w:rPr>
          <w:rFonts w:ascii="Times New Roman" w:eastAsia="Times New Roman" w:hAnsi="Times New Roman" w:cs="Times New Roman"/>
          <w:kern w:val="1"/>
          <w:sz w:val="24"/>
          <w:szCs w:val="24"/>
        </w:rPr>
        <w:t xml:space="preserve"> ainda</w:t>
      </w:r>
      <w:r w:rsidR="00DD128E">
        <w:rPr>
          <w:rFonts w:ascii="Times New Roman" w:eastAsia="Times New Roman" w:hAnsi="Times New Roman" w:cs="Times New Roman"/>
          <w:kern w:val="1"/>
          <w:sz w:val="24"/>
          <w:szCs w:val="24"/>
        </w:rPr>
        <w:t>, a existência de</w:t>
      </w:r>
      <w:r>
        <w:rPr>
          <w:rFonts w:ascii="Times New Roman" w:eastAsia="Times New Roman" w:hAnsi="Times New Roman" w:cs="Times New Roman"/>
          <w:kern w:val="1"/>
          <w:sz w:val="24"/>
          <w:szCs w:val="24"/>
        </w:rPr>
        <w:t xml:space="preserve"> outros princípios de igual importância para o direito administrativo</w:t>
      </w:r>
      <w:r>
        <w:rPr>
          <w:rFonts w:ascii="Times New Roman" w:eastAsia="Times New Roman" w:hAnsi="Times New Roman" w:cs="Times New Roman"/>
          <w:kern w:val="1"/>
          <w:sz w:val="24"/>
          <w:szCs w:val="24"/>
          <w:lang w:eastAsia="zh-CN"/>
        </w:rPr>
        <w:t xml:space="preserve"> </w:t>
      </w:r>
      <w:r w:rsidR="00DF2364" w:rsidRPr="00DF2364">
        <w:rPr>
          <w:rFonts w:ascii="Times New Roman" w:eastAsia="Times New Roman" w:hAnsi="Times New Roman" w:cs="Times New Roman"/>
          <w:kern w:val="1"/>
          <w:sz w:val="24"/>
          <w:szCs w:val="24"/>
        </w:rPr>
        <w:t xml:space="preserve">como o Princípio da Supremacia do Interesse Público, o da Finalidade, </w:t>
      </w:r>
      <w:r w:rsidR="00A36741" w:rsidRPr="00DF2364">
        <w:rPr>
          <w:rFonts w:ascii="Times New Roman" w:eastAsia="Times New Roman" w:hAnsi="Times New Roman" w:cs="Times New Roman"/>
          <w:kern w:val="1"/>
          <w:sz w:val="24"/>
          <w:szCs w:val="24"/>
        </w:rPr>
        <w:t>da Razoabilidade e o da Proporcionalidade</w:t>
      </w:r>
      <w:r w:rsidR="00A36741">
        <w:rPr>
          <w:rFonts w:ascii="Times New Roman" w:eastAsia="Times New Roman" w:hAnsi="Times New Roman" w:cs="Times New Roman"/>
          <w:kern w:val="1"/>
          <w:sz w:val="24"/>
          <w:szCs w:val="24"/>
        </w:rPr>
        <w:t>,</w:t>
      </w:r>
      <w:r w:rsidR="00A36741" w:rsidRPr="00DF2364">
        <w:rPr>
          <w:rFonts w:ascii="Times New Roman" w:eastAsia="Times New Roman" w:hAnsi="Times New Roman" w:cs="Times New Roman"/>
          <w:kern w:val="1"/>
          <w:sz w:val="24"/>
          <w:szCs w:val="24"/>
        </w:rPr>
        <w:t xml:space="preserve"> </w:t>
      </w:r>
      <w:r w:rsidR="00DF2364" w:rsidRPr="00DF2364">
        <w:rPr>
          <w:rFonts w:ascii="Times New Roman" w:eastAsia="Times New Roman" w:hAnsi="Times New Roman" w:cs="Times New Roman"/>
          <w:kern w:val="1"/>
          <w:sz w:val="24"/>
          <w:szCs w:val="24"/>
        </w:rPr>
        <w:t xml:space="preserve">o da Motivação, o da Segurança Jurídica, do </w:t>
      </w:r>
      <w:r w:rsidR="00A36741">
        <w:rPr>
          <w:rFonts w:ascii="Times New Roman" w:eastAsia="Times New Roman" w:hAnsi="Times New Roman" w:cs="Times New Roman"/>
          <w:kern w:val="1"/>
          <w:sz w:val="24"/>
          <w:szCs w:val="24"/>
        </w:rPr>
        <w:t>Contraditório e da Ampla Defesa</w:t>
      </w:r>
      <w:r w:rsidR="00DF2364" w:rsidRPr="00DF2364">
        <w:rPr>
          <w:rFonts w:ascii="Times New Roman" w:eastAsia="Times New Roman" w:hAnsi="Times New Roman" w:cs="Times New Roman"/>
          <w:kern w:val="1"/>
          <w:sz w:val="24"/>
          <w:szCs w:val="24"/>
        </w:rPr>
        <w:t>.</w:t>
      </w:r>
      <w:r w:rsidR="00A36741">
        <w:rPr>
          <w:rFonts w:ascii="Times New Roman" w:eastAsia="Times New Roman" w:hAnsi="Times New Roman" w:cs="Times New Roman"/>
          <w:kern w:val="1"/>
          <w:sz w:val="24"/>
          <w:szCs w:val="24"/>
          <w:lang w:eastAsia="zh-CN"/>
        </w:rPr>
        <w:t xml:space="preserve"> </w:t>
      </w:r>
      <w:r w:rsidR="00A36741">
        <w:rPr>
          <w:rFonts w:ascii="Times New Roman" w:eastAsia="Calibri" w:hAnsi="Times New Roman" w:cs="Times New Roman"/>
          <w:sz w:val="24"/>
          <w:szCs w:val="24"/>
          <w:lang w:eastAsia="en-US"/>
        </w:rPr>
        <w:t>Segundo</w:t>
      </w:r>
      <w:r w:rsidR="00DF2364" w:rsidRPr="00DF2364">
        <w:rPr>
          <w:rFonts w:ascii="Times New Roman" w:eastAsia="Calibri" w:hAnsi="Times New Roman" w:cs="Times New Roman"/>
          <w:sz w:val="24"/>
          <w:szCs w:val="24"/>
          <w:lang w:eastAsia="en-US"/>
        </w:rPr>
        <w:t xml:space="preserve"> José </w:t>
      </w:r>
      <w:proofErr w:type="spellStart"/>
      <w:r w:rsidR="00A36741">
        <w:rPr>
          <w:rFonts w:ascii="Times New Roman" w:eastAsia="Calibri" w:hAnsi="Times New Roman" w:cs="Times New Roman"/>
          <w:sz w:val="24"/>
          <w:szCs w:val="24"/>
          <w:lang w:eastAsia="en-US"/>
        </w:rPr>
        <w:t>Cretella</w:t>
      </w:r>
      <w:proofErr w:type="spellEnd"/>
      <w:r w:rsidR="00A36741">
        <w:rPr>
          <w:rFonts w:ascii="Times New Roman" w:eastAsia="Calibri" w:hAnsi="Times New Roman" w:cs="Times New Roman"/>
          <w:sz w:val="24"/>
          <w:szCs w:val="24"/>
          <w:lang w:eastAsia="en-US"/>
        </w:rPr>
        <w:t xml:space="preserve"> Júnior (2014, p. 63) os </w:t>
      </w:r>
      <w:r w:rsidR="00DF2364" w:rsidRPr="00DF2364">
        <w:rPr>
          <w:rFonts w:ascii="Times New Roman" w:eastAsia="Calibri" w:hAnsi="Times New Roman" w:cs="Times New Roman"/>
          <w:sz w:val="24"/>
          <w:szCs w:val="24"/>
          <w:lang w:eastAsia="en-US"/>
        </w:rPr>
        <w:t xml:space="preserve">princípios </w:t>
      </w:r>
      <w:r w:rsidR="00A36741">
        <w:rPr>
          <w:rFonts w:ascii="Times New Roman" w:eastAsia="Calibri" w:hAnsi="Times New Roman" w:cs="Times New Roman"/>
          <w:sz w:val="24"/>
          <w:szCs w:val="24"/>
          <w:lang w:eastAsia="en-US"/>
        </w:rPr>
        <w:t>são a</w:t>
      </w:r>
      <w:r w:rsidR="00DF2364" w:rsidRPr="00DF2364">
        <w:rPr>
          <w:rFonts w:ascii="Times New Roman" w:eastAsia="Calibri" w:hAnsi="Times New Roman" w:cs="Times New Roman"/>
          <w:sz w:val="24"/>
          <w:szCs w:val="24"/>
          <w:lang w:eastAsia="en-US"/>
        </w:rPr>
        <w:t xml:space="preserve"> </w:t>
      </w:r>
      <w:r w:rsidR="00A36741">
        <w:rPr>
          <w:rFonts w:ascii="Times New Roman" w:eastAsia="Calibri" w:hAnsi="Times New Roman" w:cs="Times New Roman"/>
          <w:sz w:val="24"/>
          <w:szCs w:val="24"/>
          <w:lang w:eastAsia="en-US"/>
        </w:rPr>
        <w:t>base</w:t>
      </w:r>
      <w:r w:rsidR="00DF2364" w:rsidRPr="00DF2364">
        <w:rPr>
          <w:rFonts w:ascii="Times New Roman" w:eastAsia="Calibri" w:hAnsi="Times New Roman" w:cs="Times New Roman"/>
          <w:sz w:val="24"/>
          <w:szCs w:val="24"/>
          <w:lang w:eastAsia="en-US"/>
        </w:rPr>
        <w:t xml:space="preserve">, </w:t>
      </w:r>
      <w:r w:rsidR="00A36741">
        <w:rPr>
          <w:rFonts w:ascii="Times New Roman" w:eastAsia="Calibri" w:hAnsi="Times New Roman" w:cs="Times New Roman"/>
          <w:sz w:val="24"/>
          <w:szCs w:val="24"/>
          <w:lang w:eastAsia="en-US"/>
        </w:rPr>
        <w:t>os fundamentos aos quais todas as normas posteriores estão alicerçadas.</w:t>
      </w:r>
    </w:p>
    <w:p w:rsidR="00514285" w:rsidRPr="00514285" w:rsidRDefault="00514285" w:rsidP="00514285">
      <w:pPr>
        <w:ind w:left="0" w:firstLine="1134"/>
        <w:rPr>
          <w:rFonts w:ascii="Times New Roman" w:eastAsia="Times New Roman" w:hAnsi="Times New Roman" w:cs="Times New Roman"/>
          <w:kern w:val="1"/>
          <w:sz w:val="24"/>
          <w:szCs w:val="24"/>
          <w:lang w:eastAsia="zh-CN"/>
        </w:rPr>
      </w:pPr>
      <w:r w:rsidRPr="00514285">
        <w:rPr>
          <w:rFonts w:ascii="Times New Roman" w:eastAsia="Times New Roman" w:hAnsi="Times New Roman" w:cs="Times New Roman"/>
          <w:kern w:val="1"/>
          <w:sz w:val="24"/>
          <w:szCs w:val="24"/>
          <w:lang w:eastAsia="zh-CN"/>
        </w:rPr>
        <w:t>O</w:t>
      </w:r>
      <w:r>
        <w:rPr>
          <w:rFonts w:ascii="Times New Roman" w:eastAsia="Times New Roman" w:hAnsi="Times New Roman" w:cs="Times New Roman"/>
          <w:kern w:val="1"/>
          <w:sz w:val="24"/>
          <w:szCs w:val="24"/>
          <w:lang w:eastAsia="zh-CN"/>
        </w:rPr>
        <w:t>s contratos firmados com a Administração Pública se diferenciam dos contratos privados pela forma como a Administração pode agir de maneira unilateral em relação ao contratado, o que não ocorre com os contratos do direito privado, pois este deve obedecer ao cumprimento de direitos e obrigações recíprocas entre as partes, de forma que nenhuma das partes poderá agir unilateralmente.</w:t>
      </w:r>
      <w:r w:rsidRPr="00514285">
        <w:rPr>
          <w:rFonts w:ascii="Times New Roman" w:eastAsia="Times New Roman" w:hAnsi="Times New Roman" w:cs="Times New Roman"/>
          <w:kern w:val="1"/>
          <w:sz w:val="24"/>
          <w:szCs w:val="24"/>
          <w:lang w:eastAsia="zh-CN"/>
        </w:rPr>
        <w:t xml:space="preserve"> </w:t>
      </w:r>
      <w:r w:rsidR="009856C2">
        <w:rPr>
          <w:rFonts w:ascii="Times New Roman" w:eastAsia="Times New Roman" w:hAnsi="Times New Roman" w:cs="Times New Roman"/>
          <w:kern w:val="1"/>
          <w:sz w:val="24"/>
          <w:szCs w:val="24"/>
          <w:lang w:eastAsia="zh-CN"/>
        </w:rPr>
        <w:t xml:space="preserve">No entanto, com as prerrogativas destinadas à Administração, esta poderá agir da forma que achar mais conveniente ao interesse público, enquanto que nos contratos privados as partes contratantes terão tratamento igualitário.  </w:t>
      </w:r>
      <w:r w:rsidRPr="00514285">
        <w:rPr>
          <w:rFonts w:ascii="Times New Roman" w:eastAsia="Times New Roman" w:hAnsi="Times New Roman" w:cs="Times New Roman"/>
          <w:kern w:val="1"/>
          <w:sz w:val="24"/>
          <w:szCs w:val="24"/>
          <w:lang w:eastAsia="zh-CN"/>
        </w:rPr>
        <w:t>Meirelles. “</w:t>
      </w:r>
      <w:proofErr w:type="gramStart"/>
      <w:r w:rsidRPr="00514285">
        <w:rPr>
          <w:rFonts w:ascii="Times New Roman" w:eastAsia="Times New Roman" w:hAnsi="Times New Roman" w:cs="Times New Roman"/>
          <w:i/>
          <w:kern w:val="1"/>
          <w:sz w:val="24"/>
          <w:szCs w:val="24"/>
          <w:lang w:eastAsia="zh-CN"/>
        </w:rPr>
        <w:t>et</w:t>
      </w:r>
      <w:proofErr w:type="gramEnd"/>
      <w:r w:rsidRPr="00514285">
        <w:rPr>
          <w:rFonts w:ascii="Times New Roman" w:eastAsia="Times New Roman" w:hAnsi="Times New Roman" w:cs="Times New Roman"/>
          <w:i/>
          <w:kern w:val="1"/>
          <w:sz w:val="24"/>
          <w:szCs w:val="24"/>
          <w:lang w:eastAsia="zh-CN"/>
        </w:rPr>
        <w:t xml:space="preserve"> al”</w:t>
      </w:r>
      <w:r w:rsidRPr="00514285">
        <w:rPr>
          <w:rFonts w:ascii="Times New Roman" w:eastAsia="Times New Roman" w:hAnsi="Times New Roman" w:cs="Times New Roman"/>
          <w:kern w:val="1"/>
          <w:sz w:val="24"/>
          <w:szCs w:val="24"/>
          <w:lang w:eastAsia="zh-CN"/>
        </w:rPr>
        <w:t xml:space="preserve"> (2011, p.40)</w:t>
      </w:r>
      <w:r>
        <w:rPr>
          <w:rFonts w:ascii="Times New Roman" w:eastAsia="Times New Roman" w:hAnsi="Times New Roman" w:cs="Times New Roman"/>
          <w:kern w:val="1"/>
          <w:sz w:val="24"/>
          <w:szCs w:val="24"/>
          <w:lang w:eastAsia="zh-CN"/>
        </w:rPr>
        <w:t xml:space="preserve"> assim define o contrato avençado entre particulares</w:t>
      </w:r>
      <w:r w:rsidRPr="00514285">
        <w:rPr>
          <w:rFonts w:ascii="Times New Roman" w:eastAsia="Times New Roman" w:hAnsi="Times New Roman" w:cs="Times New Roman"/>
          <w:kern w:val="1"/>
          <w:sz w:val="24"/>
          <w:szCs w:val="24"/>
          <w:lang w:eastAsia="zh-CN"/>
        </w:rPr>
        <w:t>:</w:t>
      </w:r>
    </w:p>
    <w:p w:rsidR="00514285" w:rsidRPr="00514285" w:rsidRDefault="00514285" w:rsidP="00514285">
      <w:pPr>
        <w:spacing w:line="240" w:lineRule="auto"/>
        <w:ind w:left="0" w:firstLine="1134"/>
        <w:rPr>
          <w:rFonts w:ascii="Times New Roman" w:eastAsia="Times New Roman" w:hAnsi="Times New Roman" w:cs="Times New Roman"/>
          <w:kern w:val="1"/>
          <w:sz w:val="20"/>
          <w:szCs w:val="20"/>
          <w:lang w:eastAsia="zh-CN"/>
        </w:rPr>
      </w:pPr>
    </w:p>
    <w:p w:rsidR="00514285" w:rsidRPr="00514285" w:rsidRDefault="00514285" w:rsidP="00514285">
      <w:pPr>
        <w:spacing w:line="240" w:lineRule="auto"/>
        <w:ind w:left="0" w:firstLine="1134"/>
        <w:rPr>
          <w:rFonts w:ascii="Times New Roman" w:eastAsia="Times New Roman" w:hAnsi="Times New Roman" w:cs="Times New Roman"/>
          <w:kern w:val="1"/>
          <w:sz w:val="20"/>
          <w:szCs w:val="20"/>
          <w:lang w:eastAsia="zh-CN"/>
        </w:rPr>
      </w:pPr>
    </w:p>
    <w:p w:rsidR="00514285" w:rsidRPr="00977407" w:rsidRDefault="00514285" w:rsidP="00514285">
      <w:pPr>
        <w:spacing w:line="240" w:lineRule="auto"/>
        <w:ind w:left="2268"/>
        <w:rPr>
          <w:rFonts w:ascii="Times New Roman" w:eastAsia="Times New Roman" w:hAnsi="Times New Roman" w:cs="Times New Roman"/>
          <w:kern w:val="1"/>
          <w:sz w:val="20"/>
          <w:szCs w:val="20"/>
          <w:lang w:eastAsia="zh-CN"/>
        </w:rPr>
      </w:pPr>
      <w:r w:rsidRPr="00514285">
        <w:rPr>
          <w:rFonts w:ascii="Times New Roman" w:eastAsia="Times New Roman" w:hAnsi="Times New Roman" w:cs="Times New Roman"/>
          <w:kern w:val="1"/>
          <w:sz w:val="20"/>
          <w:szCs w:val="20"/>
          <w:lang w:eastAsia="zh-CN"/>
        </w:rPr>
        <w:t>Contrato é todo acordo de vontades, firmado livremente pelas partes, para criar obrigações e direitos recíprocos. Em princípio, todo contrato é negócio jurídico bilateral e comutativo, isto é, realizado entre pessoas que se obrigam a prestações mútuas e equivalentes em encargos e vantagens. Como pacto consensual, pressupõe liberdade e capacidade jurídica das partes para se obrigarem validamente; como negócio jurídico, requer objeto lícito e forma prescrita ou não vedada em lei.</w:t>
      </w:r>
    </w:p>
    <w:p w:rsidR="00514285" w:rsidRDefault="00514285" w:rsidP="00514285">
      <w:pPr>
        <w:spacing w:line="240" w:lineRule="auto"/>
        <w:ind w:left="2268"/>
        <w:rPr>
          <w:rFonts w:ascii="Times New Roman" w:eastAsia="Times New Roman" w:hAnsi="Times New Roman" w:cs="Times New Roman"/>
          <w:kern w:val="1"/>
          <w:lang w:eastAsia="zh-CN"/>
        </w:rPr>
      </w:pPr>
    </w:p>
    <w:p w:rsidR="00514285" w:rsidRPr="00514285" w:rsidRDefault="00514285" w:rsidP="00514285">
      <w:pPr>
        <w:pStyle w:val="PargrafodaLista"/>
        <w:tabs>
          <w:tab w:val="left" w:pos="0"/>
          <w:tab w:val="left" w:pos="1134"/>
        </w:tabs>
        <w:ind w:left="0" w:firstLine="1134"/>
        <w:rPr>
          <w:rFonts w:ascii="Times New Roman" w:hAnsi="Times New Roman" w:cs="Times New Roman"/>
          <w:sz w:val="24"/>
          <w:szCs w:val="24"/>
        </w:rPr>
      </w:pPr>
      <w:r>
        <w:rPr>
          <w:rFonts w:ascii="Times New Roman" w:hAnsi="Times New Roman" w:cs="Times New Roman"/>
          <w:sz w:val="24"/>
          <w:szCs w:val="24"/>
        </w:rPr>
        <w:t>Já</w:t>
      </w:r>
      <w:r w:rsidRPr="00514285">
        <w:t xml:space="preserve"> </w:t>
      </w:r>
      <w:r w:rsidRPr="00514285">
        <w:rPr>
          <w:rFonts w:ascii="Times New Roman" w:hAnsi="Times New Roman" w:cs="Times New Roman"/>
          <w:sz w:val="24"/>
          <w:szCs w:val="24"/>
        </w:rPr>
        <w:t>os contratos administrativos são regulados</w:t>
      </w:r>
      <w:r>
        <w:rPr>
          <w:rFonts w:ascii="Times New Roman" w:hAnsi="Times New Roman" w:cs="Times New Roman"/>
          <w:sz w:val="24"/>
          <w:szCs w:val="24"/>
        </w:rPr>
        <w:t xml:space="preserve"> pelo Direito Público e deve observar</w:t>
      </w:r>
      <w:r w:rsidRPr="00514285">
        <w:rPr>
          <w:rFonts w:ascii="Times New Roman" w:hAnsi="Times New Roman" w:cs="Times New Roman"/>
          <w:sz w:val="24"/>
          <w:szCs w:val="24"/>
        </w:rPr>
        <w:t xml:space="preserve"> </w:t>
      </w:r>
      <w:r w:rsidR="00A25DFC">
        <w:rPr>
          <w:rFonts w:ascii="Times New Roman" w:hAnsi="Times New Roman" w:cs="Times New Roman"/>
          <w:sz w:val="24"/>
          <w:szCs w:val="24"/>
        </w:rPr>
        <w:t>as normas e princípios próprios do Direito Administrativo.</w:t>
      </w:r>
    </w:p>
    <w:p w:rsidR="00977407" w:rsidRDefault="00A25DFC" w:rsidP="00977407">
      <w:pPr>
        <w:pStyle w:val="PargrafodaLista"/>
        <w:tabs>
          <w:tab w:val="left" w:pos="0"/>
          <w:tab w:val="left" w:pos="1134"/>
        </w:tabs>
        <w:ind w:left="0" w:firstLine="1134"/>
        <w:rPr>
          <w:rFonts w:ascii="Times New Roman" w:eastAsia="Times New Roman" w:hAnsi="Times New Roman" w:cs="Times New Roman"/>
          <w:kern w:val="1"/>
          <w:sz w:val="24"/>
          <w:szCs w:val="24"/>
          <w:lang w:eastAsia="zh-CN"/>
        </w:rPr>
      </w:pPr>
      <w:r>
        <w:rPr>
          <w:rFonts w:ascii="Times New Roman" w:hAnsi="Times New Roman" w:cs="Times New Roman"/>
          <w:sz w:val="24"/>
          <w:szCs w:val="24"/>
        </w:rPr>
        <w:t xml:space="preserve">Maria Sylvia Zanella </w:t>
      </w:r>
      <w:r w:rsidR="00514285" w:rsidRPr="00514285">
        <w:rPr>
          <w:rFonts w:ascii="Times New Roman" w:hAnsi="Times New Roman" w:cs="Times New Roman"/>
          <w:sz w:val="24"/>
          <w:szCs w:val="24"/>
        </w:rPr>
        <w:t xml:space="preserve">(2014, p.263) </w:t>
      </w:r>
      <w:r>
        <w:rPr>
          <w:rFonts w:ascii="Times New Roman" w:hAnsi="Times New Roman" w:cs="Times New Roman"/>
          <w:sz w:val="24"/>
          <w:szCs w:val="24"/>
        </w:rPr>
        <w:t xml:space="preserve">conceitua os </w:t>
      </w:r>
      <w:r w:rsidRPr="00514285">
        <w:rPr>
          <w:rFonts w:ascii="Times New Roman" w:hAnsi="Times New Roman" w:cs="Times New Roman"/>
          <w:sz w:val="24"/>
          <w:szCs w:val="24"/>
        </w:rPr>
        <w:t xml:space="preserve">contratos administrativos </w:t>
      </w:r>
      <w:r>
        <w:rPr>
          <w:rFonts w:ascii="Times New Roman" w:hAnsi="Times New Roman" w:cs="Times New Roman"/>
          <w:sz w:val="24"/>
          <w:szCs w:val="24"/>
        </w:rPr>
        <w:t xml:space="preserve">como </w:t>
      </w:r>
      <w:r w:rsidR="00514285" w:rsidRPr="00514285">
        <w:rPr>
          <w:rFonts w:ascii="Times New Roman" w:hAnsi="Times New Roman" w:cs="Times New Roman"/>
          <w:sz w:val="24"/>
          <w:szCs w:val="24"/>
        </w:rPr>
        <w:t xml:space="preserve">os </w:t>
      </w:r>
      <w:r w:rsidRPr="00514285">
        <w:rPr>
          <w:rFonts w:ascii="Times New Roman" w:hAnsi="Times New Roman" w:cs="Times New Roman"/>
          <w:sz w:val="24"/>
          <w:szCs w:val="24"/>
        </w:rPr>
        <w:t>ajustes</w:t>
      </w:r>
      <w:r w:rsidR="00514285" w:rsidRPr="00514285">
        <w:rPr>
          <w:rFonts w:ascii="Times New Roman" w:hAnsi="Times New Roman" w:cs="Times New Roman"/>
          <w:sz w:val="24"/>
          <w:szCs w:val="24"/>
        </w:rPr>
        <w:t xml:space="preserve"> realizados entre a Administração e as pessoas físicas ou jurí</w:t>
      </w:r>
      <w:r>
        <w:rPr>
          <w:rFonts w:ascii="Times New Roman" w:hAnsi="Times New Roman" w:cs="Times New Roman"/>
          <w:sz w:val="24"/>
          <w:szCs w:val="24"/>
        </w:rPr>
        <w:t>dicas, públicas ou privadas regula</w:t>
      </w:r>
      <w:r w:rsidR="00514285" w:rsidRPr="00514285">
        <w:rPr>
          <w:rFonts w:ascii="Times New Roman" w:hAnsi="Times New Roman" w:cs="Times New Roman"/>
          <w:sz w:val="24"/>
          <w:szCs w:val="24"/>
        </w:rPr>
        <w:t xml:space="preserve">das pelo direito privado, </w:t>
      </w:r>
      <w:r>
        <w:rPr>
          <w:rFonts w:ascii="Times New Roman" w:hAnsi="Times New Roman" w:cs="Times New Roman"/>
          <w:sz w:val="24"/>
          <w:szCs w:val="24"/>
        </w:rPr>
        <w:t>com o intuito da obtenção</w:t>
      </w:r>
      <w:r w:rsidR="00514285" w:rsidRPr="00514285">
        <w:rPr>
          <w:rFonts w:ascii="Times New Roman" w:hAnsi="Times New Roman" w:cs="Times New Roman"/>
          <w:sz w:val="24"/>
          <w:szCs w:val="24"/>
        </w:rPr>
        <w:t xml:space="preserve"> de fins públicos</w:t>
      </w:r>
      <w:r>
        <w:rPr>
          <w:rFonts w:ascii="Times New Roman" w:hAnsi="Times New Roman" w:cs="Times New Roman"/>
          <w:sz w:val="24"/>
          <w:szCs w:val="24"/>
        </w:rPr>
        <w:t xml:space="preserve">. </w:t>
      </w:r>
      <w:r w:rsidRPr="00514285">
        <w:rPr>
          <w:rFonts w:ascii="Times New Roman" w:hAnsi="Times New Roman" w:cs="Times New Roman"/>
          <w:sz w:val="24"/>
          <w:szCs w:val="24"/>
        </w:rPr>
        <w:t xml:space="preserve">Di Pietro </w:t>
      </w:r>
      <w:r>
        <w:rPr>
          <w:rFonts w:ascii="Times New Roman" w:eastAsia="Times New Roman" w:hAnsi="Times New Roman" w:cs="Times New Roman"/>
          <w:kern w:val="1"/>
          <w:sz w:val="24"/>
          <w:szCs w:val="24"/>
          <w:lang w:eastAsia="zh-CN"/>
        </w:rPr>
        <w:t>aponta diversa</w:t>
      </w:r>
      <w:r w:rsidRPr="00A25DFC">
        <w:rPr>
          <w:rFonts w:ascii="Times New Roman" w:eastAsia="Times New Roman" w:hAnsi="Times New Roman" w:cs="Times New Roman"/>
          <w:kern w:val="1"/>
          <w:sz w:val="24"/>
          <w:szCs w:val="24"/>
          <w:lang w:eastAsia="zh-CN"/>
        </w:rPr>
        <w:t xml:space="preserve">s </w:t>
      </w:r>
      <w:r>
        <w:rPr>
          <w:rFonts w:ascii="Times New Roman" w:eastAsia="Times New Roman" w:hAnsi="Times New Roman" w:cs="Times New Roman"/>
          <w:kern w:val="1"/>
          <w:sz w:val="24"/>
          <w:szCs w:val="24"/>
          <w:lang w:eastAsia="zh-CN"/>
        </w:rPr>
        <w:t>maneiras</w:t>
      </w:r>
      <w:r w:rsidRPr="00A25DFC">
        <w:rPr>
          <w:rFonts w:ascii="Times New Roman" w:eastAsia="Times New Roman" w:hAnsi="Times New Roman" w:cs="Times New Roman"/>
          <w:kern w:val="1"/>
          <w:sz w:val="24"/>
          <w:szCs w:val="24"/>
          <w:lang w:eastAsia="zh-CN"/>
        </w:rPr>
        <w:t xml:space="preserve"> de </w:t>
      </w:r>
      <w:r>
        <w:rPr>
          <w:rFonts w:ascii="Times New Roman" w:eastAsia="Times New Roman" w:hAnsi="Times New Roman" w:cs="Times New Roman"/>
          <w:kern w:val="1"/>
          <w:sz w:val="24"/>
          <w:szCs w:val="24"/>
          <w:lang w:eastAsia="zh-CN"/>
        </w:rPr>
        <w:t xml:space="preserve">diferenciar </w:t>
      </w:r>
      <w:r w:rsidRPr="00A25DFC">
        <w:rPr>
          <w:rFonts w:ascii="Times New Roman" w:eastAsia="Times New Roman" w:hAnsi="Times New Roman" w:cs="Times New Roman"/>
          <w:kern w:val="1"/>
          <w:sz w:val="24"/>
          <w:szCs w:val="24"/>
          <w:lang w:eastAsia="zh-CN"/>
        </w:rPr>
        <w:t xml:space="preserve">os Contratos </w:t>
      </w:r>
      <w:r>
        <w:rPr>
          <w:rFonts w:ascii="Times New Roman" w:eastAsia="Times New Roman" w:hAnsi="Times New Roman" w:cs="Times New Roman"/>
          <w:kern w:val="1"/>
          <w:sz w:val="24"/>
          <w:szCs w:val="24"/>
          <w:lang w:eastAsia="zh-CN"/>
        </w:rPr>
        <w:t>firmados com a</w:t>
      </w:r>
      <w:r w:rsidRPr="00A25DFC">
        <w:rPr>
          <w:rFonts w:ascii="Times New Roman" w:eastAsia="Times New Roman" w:hAnsi="Times New Roman" w:cs="Times New Roman"/>
          <w:kern w:val="1"/>
          <w:sz w:val="24"/>
          <w:szCs w:val="24"/>
          <w:lang w:eastAsia="zh-CN"/>
        </w:rPr>
        <w:t xml:space="preserve"> Administração e os</w:t>
      </w:r>
      <w:r>
        <w:rPr>
          <w:rFonts w:ascii="Times New Roman" w:eastAsia="Times New Roman" w:hAnsi="Times New Roman" w:cs="Times New Roman"/>
          <w:kern w:val="1"/>
          <w:sz w:val="24"/>
          <w:szCs w:val="24"/>
          <w:lang w:eastAsia="zh-CN"/>
        </w:rPr>
        <w:t xml:space="preserve"> contratos do direito privado e a principal é a</w:t>
      </w:r>
      <w:r w:rsidRPr="00A25DFC">
        <w:rPr>
          <w:rFonts w:ascii="Times New Roman" w:eastAsia="Times New Roman" w:hAnsi="Times New Roman" w:cs="Times New Roman"/>
          <w:kern w:val="1"/>
          <w:sz w:val="24"/>
          <w:szCs w:val="24"/>
          <w:lang w:eastAsia="zh-CN"/>
        </w:rPr>
        <w:t xml:space="preserve"> ado</w:t>
      </w:r>
      <w:r>
        <w:rPr>
          <w:rFonts w:ascii="Times New Roman" w:eastAsia="Times New Roman" w:hAnsi="Times New Roman" w:cs="Times New Roman"/>
          <w:kern w:val="1"/>
          <w:sz w:val="24"/>
          <w:szCs w:val="24"/>
          <w:lang w:eastAsia="zh-CN"/>
        </w:rPr>
        <w:t>ção de</w:t>
      </w:r>
      <w:r w:rsidRPr="00A25DFC">
        <w:rPr>
          <w:rFonts w:ascii="Times New Roman" w:eastAsia="Times New Roman" w:hAnsi="Times New Roman" w:cs="Times New Roman"/>
          <w:kern w:val="1"/>
          <w:sz w:val="24"/>
          <w:szCs w:val="24"/>
          <w:lang w:eastAsia="zh-CN"/>
        </w:rPr>
        <w:t xml:space="preserve"> critério</w:t>
      </w:r>
      <w:r>
        <w:rPr>
          <w:rFonts w:ascii="Times New Roman" w:eastAsia="Times New Roman" w:hAnsi="Times New Roman" w:cs="Times New Roman"/>
          <w:kern w:val="1"/>
          <w:sz w:val="24"/>
          <w:szCs w:val="24"/>
          <w:lang w:eastAsia="zh-CN"/>
        </w:rPr>
        <w:t>s</w:t>
      </w:r>
      <w:r w:rsidRPr="00A25DFC">
        <w:rPr>
          <w:rFonts w:ascii="Times New Roman" w:eastAsia="Times New Roman" w:hAnsi="Times New Roman" w:cs="Times New Roman"/>
          <w:kern w:val="1"/>
          <w:sz w:val="24"/>
          <w:szCs w:val="24"/>
          <w:lang w:eastAsia="zh-CN"/>
        </w:rPr>
        <w:t xml:space="preserve"> </w:t>
      </w:r>
      <w:r>
        <w:rPr>
          <w:rFonts w:ascii="Times New Roman" w:eastAsia="Times New Roman" w:hAnsi="Times New Roman" w:cs="Times New Roman"/>
          <w:kern w:val="1"/>
          <w:sz w:val="24"/>
          <w:szCs w:val="24"/>
          <w:lang w:eastAsia="zh-CN"/>
        </w:rPr>
        <w:t>que caracterizam a supremacia do Poder P</w:t>
      </w:r>
      <w:r w:rsidRPr="00A25DFC">
        <w:rPr>
          <w:rFonts w:ascii="Times New Roman" w:eastAsia="Times New Roman" w:hAnsi="Times New Roman" w:cs="Times New Roman"/>
          <w:kern w:val="1"/>
          <w:sz w:val="24"/>
          <w:szCs w:val="24"/>
          <w:lang w:eastAsia="zh-CN"/>
        </w:rPr>
        <w:t xml:space="preserve">úblico na </w:t>
      </w:r>
      <w:r>
        <w:rPr>
          <w:rFonts w:ascii="Times New Roman" w:eastAsia="Times New Roman" w:hAnsi="Times New Roman" w:cs="Times New Roman"/>
          <w:kern w:val="1"/>
          <w:sz w:val="24"/>
          <w:szCs w:val="24"/>
          <w:lang w:eastAsia="zh-CN"/>
        </w:rPr>
        <w:t>garantia</w:t>
      </w:r>
      <w:r w:rsidRPr="00A25DFC">
        <w:rPr>
          <w:rFonts w:ascii="Times New Roman" w:eastAsia="Times New Roman" w:hAnsi="Times New Roman" w:cs="Times New Roman"/>
          <w:kern w:val="1"/>
          <w:sz w:val="24"/>
          <w:szCs w:val="24"/>
          <w:lang w:eastAsia="zh-CN"/>
        </w:rPr>
        <w:t xml:space="preserve"> dos interesses </w:t>
      </w:r>
      <w:r>
        <w:rPr>
          <w:rFonts w:ascii="Times New Roman" w:eastAsia="Times New Roman" w:hAnsi="Times New Roman" w:cs="Times New Roman"/>
          <w:kern w:val="1"/>
          <w:sz w:val="24"/>
          <w:szCs w:val="24"/>
          <w:lang w:eastAsia="zh-CN"/>
        </w:rPr>
        <w:t xml:space="preserve">coletivos, outra distinção </w:t>
      </w:r>
      <w:r w:rsidRPr="00A25DFC">
        <w:rPr>
          <w:rFonts w:ascii="Times New Roman" w:eastAsia="Times New Roman" w:hAnsi="Times New Roman" w:cs="Times New Roman"/>
          <w:kern w:val="1"/>
          <w:sz w:val="24"/>
          <w:szCs w:val="24"/>
          <w:lang w:eastAsia="zh-CN"/>
        </w:rPr>
        <w:t xml:space="preserve">é a presença imprescindível dos serviços públicos, pois, se </w:t>
      </w:r>
      <w:r>
        <w:rPr>
          <w:rFonts w:ascii="Times New Roman" w:eastAsia="Times New Roman" w:hAnsi="Times New Roman" w:cs="Times New Roman"/>
          <w:kern w:val="1"/>
          <w:sz w:val="24"/>
          <w:szCs w:val="24"/>
          <w:lang w:eastAsia="zh-CN"/>
        </w:rPr>
        <w:t>a atividade prestada for de cunho privado</w:t>
      </w:r>
      <w:r w:rsidRPr="00A25DFC">
        <w:rPr>
          <w:rFonts w:ascii="Times New Roman" w:eastAsia="Times New Roman" w:hAnsi="Times New Roman" w:cs="Times New Roman"/>
          <w:kern w:val="1"/>
          <w:sz w:val="24"/>
          <w:szCs w:val="24"/>
          <w:lang w:eastAsia="zh-CN"/>
        </w:rPr>
        <w:t>, o</w:t>
      </w:r>
      <w:r w:rsidR="00D3564A">
        <w:rPr>
          <w:rFonts w:ascii="Times New Roman" w:eastAsia="Times New Roman" w:hAnsi="Times New Roman" w:cs="Times New Roman"/>
          <w:kern w:val="1"/>
          <w:sz w:val="24"/>
          <w:szCs w:val="24"/>
          <w:lang w:eastAsia="zh-CN"/>
        </w:rPr>
        <w:t xml:space="preserve"> contrato será de direito civil. Nos contratos pactuados com a </w:t>
      </w:r>
      <w:r w:rsidRPr="00A25DFC">
        <w:rPr>
          <w:rFonts w:ascii="Times New Roman" w:eastAsia="Times New Roman" w:hAnsi="Times New Roman" w:cs="Times New Roman"/>
          <w:kern w:val="1"/>
          <w:sz w:val="24"/>
          <w:szCs w:val="24"/>
          <w:lang w:eastAsia="zh-CN"/>
        </w:rPr>
        <w:t xml:space="preserve">Administração </w:t>
      </w:r>
      <w:r w:rsidR="00D3564A">
        <w:rPr>
          <w:rFonts w:ascii="Times New Roman" w:eastAsia="Times New Roman" w:hAnsi="Times New Roman" w:cs="Times New Roman"/>
          <w:kern w:val="1"/>
          <w:sz w:val="24"/>
          <w:szCs w:val="24"/>
          <w:lang w:eastAsia="zh-CN"/>
        </w:rPr>
        <w:t xml:space="preserve">deve-se observar </w:t>
      </w:r>
      <w:r w:rsidR="00D3564A">
        <w:rPr>
          <w:rFonts w:ascii="Times New Roman" w:eastAsia="Times New Roman" w:hAnsi="Times New Roman" w:cs="Times New Roman"/>
          <w:kern w:val="1"/>
          <w:sz w:val="24"/>
          <w:szCs w:val="24"/>
          <w:lang w:eastAsia="zh-CN"/>
        </w:rPr>
        <w:lastRenderedPageBreak/>
        <w:t>também, a finalidade do acordo firmado, a qual deverá ser sempre será a concretização d</w:t>
      </w:r>
      <w:r w:rsidRPr="00A25DFC">
        <w:rPr>
          <w:rFonts w:ascii="Times New Roman" w:eastAsia="Times New Roman" w:hAnsi="Times New Roman" w:cs="Times New Roman"/>
          <w:kern w:val="1"/>
          <w:sz w:val="24"/>
          <w:szCs w:val="24"/>
          <w:lang w:eastAsia="zh-CN"/>
        </w:rPr>
        <w:t>o interesse público.</w:t>
      </w:r>
    </w:p>
    <w:p w:rsidR="00D3564A" w:rsidRPr="00D3564A" w:rsidRDefault="00D3564A" w:rsidP="00977407">
      <w:pPr>
        <w:pStyle w:val="PargrafodaLista"/>
        <w:tabs>
          <w:tab w:val="left" w:pos="0"/>
          <w:tab w:val="left" w:pos="1134"/>
        </w:tabs>
        <w:ind w:left="0" w:firstLine="1134"/>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Os contratos administrativos são definidos por </w:t>
      </w:r>
      <w:r w:rsidRPr="00D3564A">
        <w:rPr>
          <w:rFonts w:ascii="Times New Roman" w:eastAsia="Times New Roman" w:hAnsi="Times New Roman" w:cs="Times New Roman"/>
          <w:kern w:val="1"/>
          <w:sz w:val="24"/>
          <w:szCs w:val="24"/>
          <w:lang w:eastAsia="zh-CN"/>
        </w:rPr>
        <w:t xml:space="preserve">Celso Antônio Bandeira de </w:t>
      </w:r>
      <w:r w:rsidRPr="00D3564A">
        <w:rPr>
          <w:rFonts w:ascii="Times New Roman" w:eastAsia="Times New Roman" w:hAnsi="Times New Roman" w:cs="Times New Roman"/>
          <w:kern w:val="1"/>
          <w:sz w:val="24"/>
          <w:szCs w:val="24"/>
        </w:rPr>
        <w:t>Mello (2011, p.627) como:</w:t>
      </w:r>
    </w:p>
    <w:p w:rsidR="00D3564A" w:rsidRPr="00D3564A" w:rsidRDefault="00D3564A" w:rsidP="00D3564A">
      <w:pPr>
        <w:spacing w:line="240" w:lineRule="auto"/>
        <w:ind w:left="0" w:firstLine="1134"/>
        <w:rPr>
          <w:rFonts w:ascii="Times New Roman" w:eastAsia="Times New Roman" w:hAnsi="Times New Roman" w:cs="Times New Roman"/>
          <w:kern w:val="1"/>
          <w:sz w:val="24"/>
          <w:szCs w:val="24"/>
        </w:rPr>
      </w:pPr>
    </w:p>
    <w:p w:rsidR="00D3564A" w:rsidRPr="00D3564A" w:rsidRDefault="00D3564A" w:rsidP="00D3564A">
      <w:pPr>
        <w:spacing w:line="240" w:lineRule="auto"/>
        <w:ind w:left="0"/>
        <w:rPr>
          <w:rFonts w:ascii="Times New Roman" w:eastAsia="Times New Roman" w:hAnsi="Times New Roman" w:cs="Times New Roman"/>
          <w:kern w:val="1"/>
          <w:sz w:val="24"/>
          <w:szCs w:val="24"/>
        </w:rPr>
      </w:pPr>
    </w:p>
    <w:p w:rsidR="00D3564A" w:rsidRPr="00D3564A" w:rsidRDefault="00D3564A" w:rsidP="00D3564A">
      <w:pPr>
        <w:spacing w:line="240" w:lineRule="auto"/>
        <w:ind w:left="2268"/>
        <w:rPr>
          <w:rFonts w:ascii="Times New Roman" w:eastAsia="Times New Roman" w:hAnsi="Times New Roman" w:cs="Times New Roman"/>
          <w:kern w:val="1"/>
          <w:sz w:val="20"/>
          <w:szCs w:val="20"/>
        </w:rPr>
      </w:pPr>
      <w:r w:rsidRPr="00D3564A">
        <w:rPr>
          <w:rFonts w:ascii="Times New Roman" w:eastAsia="Times New Roman" w:hAnsi="Times New Roman" w:cs="Times New Roman"/>
          <w:kern w:val="1"/>
          <w:sz w:val="20"/>
          <w:szCs w:val="20"/>
        </w:rPr>
        <w:t xml:space="preserve">Um tipo de avença travada entre a Administração e terceiros na qual, por força de lei, de cláusulas pactuadas ou do tipo de objeto, a permanência do vínculo e as condições preestabelecidas </w:t>
      </w:r>
      <w:proofErr w:type="spellStart"/>
      <w:r w:rsidRPr="00D3564A">
        <w:rPr>
          <w:rFonts w:ascii="Times New Roman" w:eastAsia="Times New Roman" w:hAnsi="Times New Roman" w:cs="Times New Roman"/>
          <w:kern w:val="1"/>
          <w:sz w:val="20"/>
          <w:szCs w:val="20"/>
        </w:rPr>
        <w:t>assujeitam-se</w:t>
      </w:r>
      <w:proofErr w:type="spellEnd"/>
      <w:r w:rsidRPr="00D3564A">
        <w:rPr>
          <w:rFonts w:ascii="Times New Roman" w:eastAsia="Times New Roman" w:hAnsi="Times New Roman" w:cs="Times New Roman"/>
          <w:kern w:val="1"/>
          <w:sz w:val="20"/>
          <w:szCs w:val="20"/>
        </w:rPr>
        <w:t xml:space="preserve"> a cambiáveis imposições de interesse público, ressalvados os interesses patrimoniais do contratante privado.</w:t>
      </w:r>
    </w:p>
    <w:p w:rsidR="00D3564A" w:rsidRPr="00D3564A" w:rsidRDefault="00D3564A" w:rsidP="00D3564A">
      <w:pPr>
        <w:spacing w:line="240" w:lineRule="auto"/>
        <w:ind w:left="2268"/>
        <w:rPr>
          <w:rFonts w:ascii="Times New Roman" w:eastAsia="Times New Roman" w:hAnsi="Times New Roman" w:cs="Times New Roman"/>
          <w:kern w:val="1"/>
        </w:rPr>
      </w:pPr>
    </w:p>
    <w:p w:rsidR="00C05AE9" w:rsidRDefault="00FE60B5" w:rsidP="00977407">
      <w:pPr>
        <w:ind w:left="0" w:firstLine="1134"/>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Pode-se observar que o autor define</w:t>
      </w:r>
      <w:r w:rsidR="00D3564A" w:rsidRPr="00D3564A">
        <w:rPr>
          <w:rFonts w:ascii="Times New Roman" w:eastAsia="Times New Roman" w:hAnsi="Times New Roman" w:cs="Times New Roman"/>
          <w:kern w:val="1"/>
          <w:sz w:val="24"/>
          <w:szCs w:val="24"/>
        </w:rPr>
        <w:t xml:space="preserve"> o contrato administrativo </w:t>
      </w:r>
      <w:r>
        <w:rPr>
          <w:rFonts w:ascii="Times New Roman" w:eastAsia="Times New Roman" w:hAnsi="Times New Roman" w:cs="Times New Roman"/>
          <w:kern w:val="1"/>
          <w:sz w:val="24"/>
          <w:szCs w:val="24"/>
        </w:rPr>
        <w:t>como o pacto re</w:t>
      </w:r>
      <w:r w:rsidR="00D3564A" w:rsidRPr="00D3564A">
        <w:rPr>
          <w:rFonts w:ascii="Times New Roman" w:eastAsia="Times New Roman" w:hAnsi="Times New Roman" w:cs="Times New Roman"/>
          <w:kern w:val="1"/>
          <w:sz w:val="24"/>
          <w:szCs w:val="24"/>
        </w:rPr>
        <w:t xml:space="preserve">alizado entre a Administração Pública e um terceiro, </w:t>
      </w:r>
      <w:r>
        <w:rPr>
          <w:rFonts w:ascii="Times New Roman" w:eastAsia="Times New Roman" w:hAnsi="Times New Roman" w:cs="Times New Roman"/>
          <w:kern w:val="1"/>
          <w:sz w:val="24"/>
          <w:szCs w:val="24"/>
        </w:rPr>
        <w:t xml:space="preserve">onde </w:t>
      </w:r>
      <w:r w:rsidRPr="00D3564A">
        <w:rPr>
          <w:rFonts w:ascii="Times New Roman" w:eastAsia="Times New Roman" w:hAnsi="Times New Roman" w:cs="Times New Roman"/>
          <w:kern w:val="1"/>
          <w:sz w:val="24"/>
          <w:szCs w:val="24"/>
        </w:rPr>
        <w:t xml:space="preserve">a supremacia do interesse público sobre o privado </w:t>
      </w:r>
      <w:r>
        <w:rPr>
          <w:rFonts w:ascii="Times New Roman" w:eastAsia="Times New Roman" w:hAnsi="Times New Roman" w:cs="Times New Roman"/>
          <w:kern w:val="1"/>
          <w:sz w:val="24"/>
          <w:szCs w:val="24"/>
        </w:rPr>
        <w:t>deverá ser</w:t>
      </w:r>
      <w:r w:rsidR="00D3564A" w:rsidRPr="00D3564A">
        <w:rPr>
          <w:rFonts w:ascii="Times New Roman" w:eastAsia="Times New Roman" w:hAnsi="Times New Roman" w:cs="Times New Roman"/>
          <w:kern w:val="1"/>
          <w:sz w:val="24"/>
          <w:szCs w:val="24"/>
        </w:rPr>
        <w:t xml:space="preserve"> resguardada por lei</w:t>
      </w:r>
      <w:r>
        <w:rPr>
          <w:rFonts w:ascii="Times New Roman" w:eastAsia="Times New Roman" w:hAnsi="Times New Roman" w:cs="Times New Roman"/>
          <w:kern w:val="1"/>
          <w:sz w:val="24"/>
          <w:szCs w:val="24"/>
        </w:rPr>
        <w:t xml:space="preserve">. </w:t>
      </w:r>
    </w:p>
    <w:p w:rsidR="008A20D0" w:rsidRDefault="00FE60B5" w:rsidP="00977407">
      <w:pPr>
        <w:ind w:left="0" w:firstLine="1134"/>
        <w:rPr>
          <w:rFonts w:ascii="Times New Roman" w:eastAsia="Times New Roman" w:hAnsi="Times New Roman" w:cs="Times New Roman"/>
          <w:sz w:val="24"/>
          <w:szCs w:val="24"/>
        </w:rPr>
      </w:pPr>
      <w:r>
        <w:rPr>
          <w:rFonts w:ascii="Times New Roman" w:eastAsia="Times New Roman" w:hAnsi="Times New Roman" w:cs="Times New Roman"/>
          <w:kern w:val="1"/>
          <w:sz w:val="24"/>
          <w:szCs w:val="24"/>
        </w:rPr>
        <w:t>O autor ressalta ainda acerca das cláusulas presentes nesses contratos, as quais estabelecem determinadas condições</w:t>
      </w:r>
      <w:r w:rsidR="00D3564A" w:rsidRPr="00D3564A">
        <w:rPr>
          <w:rFonts w:ascii="Times New Roman" w:eastAsia="Times New Roman" w:hAnsi="Times New Roman" w:cs="Times New Roman"/>
          <w:kern w:val="1"/>
          <w:sz w:val="24"/>
          <w:szCs w:val="24"/>
        </w:rPr>
        <w:t xml:space="preserve"> a que o particular</w:t>
      </w:r>
      <w:r>
        <w:rPr>
          <w:rFonts w:ascii="Times New Roman" w:eastAsia="Times New Roman" w:hAnsi="Times New Roman" w:cs="Times New Roman"/>
          <w:kern w:val="1"/>
          <w:sz w:val="24"/>
          <w:szCs w:val="24"/>
        </w:rPr>
        <w:t xml:space="preserve"> estará sujeito</w:t>
      </w:r>
      <w:r w:rsidR="00D3564A" w:rsidRPr="00D3564A">
        <w:rPr>
          <w:rFonts w:ascii="Times New Roman" w:eastAsia="Times New Roman" w:hAnsi="Times New Roman" w:cs="Times New Roman"/>
          <w:kern w:val="1"/>
          <w:sz w:val="24"/>
          <w:szCs w:val="24"/>
        </w:rPr>
        <w:t xml:space="preserve">, </w:t>
      </w:r>
      <w:r>
        <w:rPr>
          <w:rFonts w:ascii="Times New Roman" w:eastAsia="Times New Roman" w:hAnsi="Times New Roman" w:cs="Times New Roman"/>
          <w:kern w:val="1"/>
          <w:sz w:val="24"/>
          <w:szCs w:val="24"/>
        </w:rPr>
        <w:t>contudo</w:t>
      </w:r>
      <w:r w:rsidR="00D3564A" w:rsidRPr="00D3564A">
        <w:rPr>
          <w:rFonts w:ascii="Times New Roman" w:eastAsia="Times New Roman" w:hAnsi="Times New Roman" w:cs="Times New Roman"/>
          <w:kern w:val="1"/>
          <w:sz w:val="24"/>
          <w:szCs w:val="24"/>
        </w:rPr>
        <w:t xml:space="preserve"> </w:t>
      </w:r>
      <w:r>
        <w:rPr>
          <w:rFonts w:ascii="Times New Roman" w:eastAsia="Times New Roman" w:hAnsi="Times New Roman" w:cs="Times New Roman"/>
          <w:kern w:val="1"/>
          <w:sz w:val="24"/>
          <w:szCs w:val="24"/>
        </w:rPr>
        <w:t xml:space="preserve">sem deixar de observar </w:t>
      </w:r>
      <w:r w:rsidR="00D3564A" w:rsidRPr="00D3564A">
        <w:rPr>
          <w:rFonts w:ascii="Times New Roman" w:eastAsia="Times New Roman" w:hAnsi="Times New Roman" w:cs="Times New Roman"/>
          <w:kern w:val="1"/>
          <w:sz w:val="24"/>
          <w:szCs w:val="24"/>
        </w:rPr>
        <w:t>os interesses patrimoniais deste.</w:t>
      </w:r>
      <w:r w:rsidR="008A20D0">
        <w:rPr>
          <w:rFonts w:ascii="Times New Roman" w:eastAsia="Times New Roman" w:hAnsi="Times New Roman" w:cs="Times New Roman"/>
          <w:kern w:val="1"/>
          <w:sz w:val="24"/>
          <w:szCs w:val="24"/>
        </w:rPr>
        <w:t xml:space="preserve"> </w:t>
      </w:r>
      <w:r>
        <w:rPr>
          <w:rFonts w:ascii="Times New Roman" w:eastAsia="Times New Roman" w:hAnsi="Times New Roman" w:cs="Times New Roman"/>
          <w:kern w:val="1"/>
          <w:sz w:val="24"/>
          <w:szCs w:val="24"/>
        </w:rPr>
        <w:t>Contudo, as cláusulas presentes nos contratos firmados com a Administração</w:t>
      </w:r>
      <w:r w:rsidR="008A20D0">
        <w:rPr>
          <w:rFonts w:ascii="Times New Roman" w:eastAsia="Times New Roman" w:hAnsi="Times New Roman" w:cs="Times New Roman"/>
          <w:kern w:val="1"/>
          <w:sz w:val="24"/>
          <w:szCs w:val="24"/>
        </w:rPr>
        <w:t xml:space="preserve"> são consideradas como exorbitantes quando comparadas com as do direito privado e o</w:t>
      </w:r>
      <w:r>
        <w:rPr>
          <w:rFonts w:ascii="Times New Roman" w:eastAsia="Times New Roman" w:hAnsi="Times New Roman" w:cs="Times New Roman"/>
          <w:kern w:val="1"/>
          <w:sz w:val="24"/>
          <w:szCs w:val="24"/>
        </w:rPr>
        <w:t xml:space="preserve"> autor ressalta ainda que a forma de equilíbrio nos contratos avençados entre a Administração e o particular é o interesse do contratado pela obtenç</w:t>
      </w:r>
      <w:r w:rsidR="008A20D0">
        <w:rPr>
          <w:rFonts w:ascii="Times New Roman" w:eastAsia="Times New Roman" w:hAnsi="Times New Roman" w:cs="Times New Roman"/>
          <w:kern w:val="1"/>
          <w:sz w:val="24"/>
          <w:szCs w:val="24"/>
        </w:rPr>
        <w:t xml:space="preserve">ão de lucro advindo do contrato, </w:t>
      </w:r>
      <w:r w:rsidR="008A20D0">
        <w:rPr>
          <w:rFonts w:ascii="Times New Roman" w:eastAsia="Times New Roman" w:hAnsi="Times New Roman" w:cs="Times New Roman"/>
          <w:sz w:val="24"/>
          <w:szCs w:val="24"/>
        </w:rPr>
        <w:t>o</w:t>
      </w:r>
      <w:r w:rsidR="008A20D0" w:rsidRPr="008A20D0">
        <w:rPr>
          <w:rFonts w:ascii="Times New Roman" w:eastAsia="Times New Roman" w:hAnsi="Times New Roman" w:cs="Times New Roman"/>
          <w:sz w:val="24"/>
          <w:szCs w:val="24"/>
        </w:rPr>
        <w:t xml:space="preserve">u seja, </w:t>
      </w:r>
      <w:proofErr w:type="gramStart"/>
      <w:r w:rsidR="008A20D0" w:rsidRPr="008A20D0">
        <w:rPr>
          <w:rFonts w:ascii="Times New Roman" w:eastAsia="Times New Roman" w:hAnsi="Times New Roman" w:cs="Times New Roman"/>
          <w:sz w:val="24"/>
          <w:szCs w:val="24"/>
        </w:rPr>
        <w:t xml:space="preserve">o particular </w:t>
      </w:r>
      <w:r w:rsidR="008A20D0">
        <w:rPr>
          <w:rFonts w:ascii="Times New Roman" w:eastAsia="Times New Roman" w:hAnsi="Times New Roman" w:cs="Times New Roman"/>
          <w:sz w:val="24"/>
          <w:szCs w:val="24"/>
        </w:rPr>
        <w:t>aceita</w:t>
      </w:r>
      <w:proofErr w:type="gramEnd"/>
      <w:r w:rsidR="008A20D0" w:rsidRPr="008A20D0">
        <w:rPr>
          <w:rFonts w:ascii="Times New Roman" w:eastAsia="Times New Roman" w:hAnsi="Times New Roman" w:cs="Times New Roman"/>
          <w:sz w:val="24"/>
          <w:szCs w:val="24"/>
        </w:rPr>
        <w:t xml:space="preserve"> as cláusulas estabelecidas pela Administração Pública devido ao</w:t>
      </w:r>
      <w:r w:rsidR="008A20D0">
        <w:rPr>
          <w:rFonts w:ascii="Times New Roman" w:eastAsia="Times New Roman" w:hAnsi="Times New Roman" w:cs="Times New Roman"/>
          <w:sz w:val="24"/>
          <w:szCs w:val="24"/>
        </w:rPr>
        <w:t xml:space="preserve"> fato de ambicionar determinados </w:t>
      </w:r>
      <w:r w:rsidR="008A20D0" w:rsidRPr="008A20D0">
        <w:rPr>
          <w:rFonts w:ascii="Times New Roman" w:eastAsia="Times New Roman" w:hAnsi="Times New Roman" w:cs="Times New Roman"/>
          <w:sz w:val="24"/>
          <w:szCs w:val="24"/>
        </w:rPr>
        <w:t>benefícios com o pacto firmado.</w:t>
      </w:r>
    </w:p>
    <w:p w:rsidR="00977407" w:rsidRPr="00977407" w:rsidRDefault="003159CC" w:rsidP="002570CD">
      <w:pPr>
        <w:ind w:left="0" w:firstLine="1854"/>
        <w:rPr>
          <w:rFonts w:ascii="Times New Roman" w:eastAsia="Times New Roman" w:hAnsi="Times New Roman" w:cs="Times New Roman"/>
          <w:sz w:val="24"/>
          <w:szCs w:val="24"/>
        </w:rPr>
      </w:pPr>
      <w:r>
        <w:rPr>
          <w:rFonts w:ascii="Times New Roman" w:eastAsia="Times New Roman" w:hAnsi="Times New Roman" w:cs="Times New Roman"/>
          <w:kern w:val="1"/>
          <w:sz w:val="24"/>
          <w:szCs w:val="24"/>
          <w:lang w:eastAsia="zh-CN"/>
        </w:rPr>
        <w:t>As cláusulas presentes nos contratos pactuados com a Administraç</w:t>
      </w:r>
      <w:r w:rsidR="00977407">
        <w:rPr>
          <w:rFonts w:ascii="Times New Roman" w:eastAsia="Times New Roman" w:hAnsi="Times New Roman" w:cs="Times New Roman"/>
          <w:kern w:val="1"/>
          <w:sz w:val="24"/>
          <w:szCs w:val="24"/>
          <w:lang w:eastAsia="zh-CN"/>
        </w:rPr>
        <w:t xml:space="preserve">ão </w:t>
      </w:r>
      <w:r>
        <w:rPr>
          <w:rFonts w:ascii="Times New Roman" w:eastAsia="Times New Roman" w:hAnsi="Times New Roman" w:cs="Times New Roman"/>
          <w:kern w:val="1"/>
          <w:sz w:val="24"/>
          <w:szCs w:val="24"/>
          <w:lang w:eastAsia="zh-CN"/>
        </w:rPr>
        <w:t xml:space="preserve">são denominadas como cláusulas exorbitantes por </w:t>
      </w:r>
      <w:r w:rsidR="002D5BF4">
        <w:rPr>
          <w:rFonts w:ascii="Times New Roman" w:eastAsia="Times New Roman" w:hAnsi="Times New Roman" w:cs="Times New Roman"/>
          <w:kern w:val="1"/>
          <w:sz w:val="24"/>
          <w:szCs w:val="24"/>
          <w:lang w:eastAsia="zh-CN"/>
        </w:rPr>
        <w:t>extrapolarem o conteúdo</w:t>
      </w:r>
      <w:r>
        <w:rPr>
          <w:rFonts w:ascii="Times New Roman" w:eastAsia="Times New Roman" w:hAnsi="Times New Roman" w:cs="Times New Roman"/>
          <w:kern w:val="1"/>
          <w:sz w:val="24"/>
          <w:szCs w:val="24"/>
          <w:lang w:eastAsia="zh-CN"/>
        </w:rPr>
        <w:t xml:space="preserve"> das cláusulas presentes nos contratos do direito privado e </w:t>
      </w:r>
      <w:r w:rsidR="00977407">
        <w:rPr>
          <w:rFonts w:ascii="Times New Roman" w:eastAsia="Times New Roman" w:hAnsi="Times New Roman" w:cs="Times New Roman"/>
          <w:kern w:val="1"/>
          <w:sz w:val="24"/>
          <w:szCs w:val="24"/>
          <w:lang w:eastAsia="zh-CN"/>
        </w:rPr>
        <w:t>são indispensáveis para garantir a supremacia da Administração Pública, as quais s</w:t>
      </w:r>
      <w:r w:rsidR="00977407" w:rsidRPr="00977407">
        <w:rPr>
          <w:rFonts w:ascii="Times New Roman" w:eastAsia="Times New Roman" w:hAnsi="Times New Roman" w:cs="Times New Roman"/>
          <w:kern w:val="1"/>
          <w:sz w:val="24"/>
          <w:szCs w:val="24"/>
          <w:lang w:eastAsia="zh-CN"/>
        </w:rPr>
        <w:t xml:space="preserve">erão estabelecidas </w:t>
      </w:r>
      <w:r w:rsidR="00977407">
        <w:rPr>
          <w:rFonts w:ascii="Times New Roman" w:eastAsia="Times New Roman" w:hAnsi="Times New Roman" w:cs="Times New Roman"/>
          <w:kern w:val="1"/>
          <w:sz w:val="24"/>
          <w:szCs w:val="24"/>
          <w:lang w:eastAsia="zh-CN"/>
        </w:rPr>
        <w:t>por ela</w:t>
      </w:r>
      <w:r w:rsidR="00977407" w:rsidRPr="00977407">
        <w:rPr>
          <w:rFonts w:ascii="Times New Roman" w:eastAsia="Times New Roman" w:hAnsi="Times New Roman" w:cs="Times New Roman"/>
          <w:kern w:val="1"/>
          <w:sz w:val="24"/>
          <w:szCs w:val="24"/>
          <w:lang w:eastAsia="zh-CN"/>
        </w:rPr>
        <w:t xml:space="preserve"> e deverão ser </w:t>
      </w:r>
      <w:r w:rsidR="00977407">
        <w:rPr>
          <w:rFonts w:ascii="Times New Roman" w:eastAsia="Times New Roman" w:hAnsi="Times New Roman" w:cs="Times New Roman"/>
          <w:kern w:val="1"/>
          <w:sz w:val="24"/>
          <w:szCs w:val="24"/>
          <w:lang w:eastAsia="zh-CN"/>
        </w:rPr>
        <w:t xml:space="preserve">respeitadas pelo particular </w:t>
      </w:r>
      <w:r>
        <w:rPr>
          <w:rFonts w:ascii="Times New Roman" w:eastAsia="Times New Roman" w:hAnsi="Times New Roman" w:cs="Times New Roman"/>
          <w:kern w:val="1"/>
          <w:sz w:val="24"/>
          <w:szCs w:val="24"/>
          <w:lang w:eastAsia="zh-CN"/>
        </w:rPr>
        <w:t xml:space="preserve">e </w:t>
      </w:r>
      <w:r w:rsidR="00977407" w:rsidRPr="00977407">
        <w:rPr>
          <w:rFonts w:ascii="Times New Roman" w:eastAsia="Times New Roman" w:hAnsi="Times New Roman" w:cs="Times New Roman"/>
          <w:sz w:val="24"/>
          <w:szCs w:val="24"/>
        </w:rPr>
        <w:t xml:space="preserve">as principais cláusulas exorbitantes </w:t>
      </w:r>
      <w:r w:rsidR="00977407">
        <w:rPr>
          <w:rFonts w:ascii="Times New Roman" w:eastAsia="Times New Roman" w:hAnsi="Times New Roman" w:cs="Times New Roman"/>
          <w:kern w:val="1"/>
          <w:sz w:val="24"/>
          <w:szCs w:val="24"/>
          <w:lang w:eastAsia="zh-CN"/>
        </w:rPr>
        <w:t>se encontram</w:t>
      </w:r>
      <w:r w:rsidR="00977407" w:rsidRPr="00977407">
        <w:rPr>
          <w:rFonts w:ascii="Times New Roman" w:eastAsia="Times New Roman" w:hAnsi="Times New Roman" w:cs="Times New Roman"/>
          <w:sz w:val="24"/>
          <w:szCs w:val="24"/>
        </w:rPr>
        <w:t xml:space="preserve"> relacionadas</w:t>
      </w:r>
      <w:r w:rsidR="00977407">
        <w:rPr>
          <w:rFonts w:ascii="Times New Roman" w:eastAsia="Times New Roman" w:hAnsi="Times New Roman" w:cs="Times New Roman"/>
          <w:sz w:val="24"/>
          <w:szCs w:val="24"/>
        </w:rPr>
        <w:t xml:space="preserve"> </w:t>
      </w:r>
      <w:r w:rsidR="00E74B33">
        <w:rPr>
          <w:rFonts w:ascii="Times New Roman" w:eastAsia="Times New Roman" w:hAnsi="Times New Roman" w:cs="Times New Roman"/>
          <w:sz w:val="24"/>
          <w:szCs w:val="24"/>
        </w:rPr>
        <w:t xml:space="preserve">no </w:t>
      </w:r>
      <w:r w:rsidR="00977407" w:rsidRPr="00977407">
        <w:rPr>
          <w:rFonts w:ascii="Times New Roman" w:eastAsia="Times New Roman" w:hAnsi="Times New Roman" w:cs="Times New Roman"/>
          <w:sz w:val="24"/>
          <w:szCs w:val="24"/>
        </w:rPr>
        <w:t>artigo 58 da Lei 8.666/93,”</w:t>
      </w:r>
      <w:r w:rsidR="00977407" w:rsidRPr="00977407">
        <w:rPr>
          <w:rFonts w:ascii="Times New Roman" w:eastAsia="Times New Roman" w:hAnsi="Times New Roman" w:cs="Times New Roman"/>
          <w:i/>
          <w:sz w:val="24"/>
          <w:szCs w:val="24"/>
        </w:rPr>
        <w:t xml:space="preserve"> in </w:t>
      </w:r>
      <w:proofErr w:type="spellStart"/>
      <w:r w:rsidR="00977407" w:rsidRPr="00977407">
        <w:rPr>
          <w:rFonts w:ascii="Times New Roman" w:eastAsia="Times New Roman" w:hAnsi="Times New Roman" w:cs="Times New Roman"/>
          <w:i/>
          <w:sz w:val="24"/>
          <w:szCs w:val="24"/>
        </w:rPr>
        <w:t>verbis</w:t>
      </w:r>
      <w:proofErr w:type="spellEnd"/>
      <w:r w:rsidR="00977407" w:rsidRPr="00977407">
        <w:rPr>
          <w:rFonts w:ascii="Times New Roman" w:eastAsia="Times New Roman" w:hAnsi="Times New Roman" w:cs="Times New Roman"/>
          <w:i/>
          <w:sz w:val="24"/>
          <w:szCs w:val="24"/>
        </w:rPr>
        <w:t>”</w:t>
      </w:r>
      <w:r w:rsidR="00977407" w:rsidRPr="00977407">
        <w:rPr>
          <w:rFonts w:ascii="Times New Roman" w:eastAsia="Times New Roman" w:hAnsi="Times New Roman" w:cs="Times New Roman"/>
          <w:sz w:val="24"/>
          <w:szCs w:val="24"/>
        </w:rPr>
        <w:t>:</w:t>
      </w:r>
    </w:p>
    <w:p w:rsidR="00977407" w:rsidRPr="00977407" w:rsidRDefault="00977407" w:rsidP="00977407">
      <w:pPr>
        <w:spacing w:line="240" w:lineRule="auto"/>
        <w:ind w:left="0"/>
        <w:rPr>
          <w:rFonts w:ascii="Times New Roman" w:eastAsia="Times New Roman" w:hAnsi="Times New Roman" w:cs="Times New Roman"/>
        </w:rPr>
      </w:pPr>
    </w:p>
    <w:p w:rsidR="00977407" w:rsidRPr="00977407" w:rsidRDefault="00977407" w:rsidP="00977407">
      <w:pPr>
        <w:spacing w:line="240" w:lineRule="auto"/>
        <w:ind w:left="0"/>
        <w:rPr>
          <w:rFonts w:ascii="Times New Roman" w:eastAsia="Times New Roman" w:hAnsi="Times New Roman" w:cs="Times New Roman"/>
        </w:rPr>
      </w:pPr>
    </w:p>
    <w:p w:rsidR="00977407" w:rsidRPr="00977407" w:rsidRDefault="00977407" w:rsidP="00977407">
      <w:pPr>
        <w:spacing w:line="240" w:lineRule="auto"/>
        <w:ind w:left="2268"/>
        <w:rPr>
          <w:rFonts w:ascii="Times New Roman" w:eastAsia="Times New Roman" w:hAnsi="Times New Roman" w:cs="Times New Roman"/>
          <w:sz w:val="20"/>
          <w:szCs w:val="20"/>
        </w:rPr>
      </w:pPr>
      <w:r w:rsidRPr="00977407">
        <w:rPr>
          <w:rFonts w:ascii="Times New Roman" w:eastAsia="Times New Roman" w:hAnsi="Times New Roman" w:cs="Times New Roman"/>
          <w:sz w:val="20"/>
          <w:szCs w:val="20"/>
        </w:rPr>
        <w:t>Art. 58. O regime jurídico dos contratos administrativos instituído por esta Lei confere à Administração, em relação a eles, a prerrogativa de:</w:t>
      </w:r>
    </w:p>
    <w:p w:rsidR="00977407" w:rsidRPr="00977407" w:rsidRDefault="00977407" w:rsidP="00977407">
      <w:pPr>
        <w:spacing w:line="240" w:lineRule="auto"/>
        <w:ind w:left="2268"/>
        <w:rPr>
          <w:rFonts w:ascii="Times New Roman" w:eastAsia="Times New Roman" w:hAnsi="Times New Roman" w:cs="Times New Roman"/>
          <w:sz w:val="20"/>
          <w:szCs w:val="20"/>
        </w:rPr>
      </w:pPr>
      <w:r w:rsidRPr="00977407">
        <w:rPr>
          <w:rFonts w:ascii="Times New Roman" w:eastAsia="Times New Roman" w:hAnsi="Times New Roman" w:cs="Times New Roman"/>
          <w:sz w:val="20"/>
          <w:szCs w:val="20"/>
        </w:rPr>
        <w:t xml:space="preserve">I - modificá-los, unilateralmente, para melhor adequação às finalidades de interesse </w:t>
      </w:r>
      <w:proofErr w:type="gramStart"/>
      <w:r w:rsidRPr="00977407">
        <w:rPr>
          <w:rFonts w:ascii="Times New Roman" w:eastAsia="Times New Roman" w:hAnsi="Times New Roman" w:cs="Times New Roman"/>
          <w:sz w:val="20"/>
          <w:szCs w:val="20"/>
        </w:rPr>
        <w:t>público, respeitados</w:t>
      </w:r>
      <w:proofErr w:type="gramEnd"/>
      <w:r w:rsidRPr="00977407">
        <w:rPr>
          <w:rFonts w:ascii="Times New Roman" w:eastAsia="Times New Roman" w:hAnsi="Times New Roman" w:cs="Times New Roman"/>
          <w:sz w:val="20"/>
          <w:szCs w:val="20"/>
        </w:rPr>
        <w:t xml:space="preserve"> os direitos do contratado;</w:t>
      </w:r>
    </w:p>
    <w:p w:rsidR="00977407" w:rsidRPr="00977407" w:rsidRDefault="00977407" w:rsidP="00977407">
      <w:pPr>
        <w:spacing w:line="240" w:lineRule="auto"/>
        <w:ind w:left="2268"/>
        <w:rPr>
          <w:rFonts w:ascii="Times New Roman" w:eastAsia="Times New Roman" w:hAnsi="Times New Roman" w:cs="Times New Roman"/>
          <w:sz w:val="20"/>
          <w:szCs w:val="20"/>
        </w:rPr>
      </w:pPr>
      <w:r w:rsidRPr="00977407">
        <w:rPr>
          <w:rFonts w:ascii="Times New Roman" w:eastAsia="Times New Roman" w:hAnsi="Times New Roman" w:cs="Times New Roman"/>
          <w:sz w:val="20"/>
          <w:szCs w:val="20"/>
        </w:rPr>
        <w:t xml:space="preserve">II - rescindi-los, unilateralmente, nos casos especificados no inciso I do art. 79 desta Lei; </w:t>
      </w:r>
    </w:p>
    <w:p w:rsidR="00977407" w:rsidRPr="00977407" w:rsidRDefault="00977407" w:rsidP="00977407">
      <w:pPr>
        <w:spacing w:line="240" w:lineRule="auto"/>
        <w:ind w:left="2268"/>
        <w:rPr>
          <w:rFonts w:ascii="Times New Roman" w:eastAsia="Times New Roman" w:hAnsi="Times New Roman" w:cs="Times New Roman"/>
          <w:sz w:val="20"/>
          <w:szCs w:val="20"/>
        </w:rPr>
      </w:pPr>
      <w:r w:rsidRPr="00977407">
        <w:rPr>
          <w:rFonts w:ascii="Times New Roman" w:eastAsia="Times New Roman" w:hAnsi="Times New Roman" w:cs="Times New Roman"/>
          <w:sz w:val="20"/>
          <w:szCs w:val="20"/>
        </w:rPr>
        <w:t xml:space="preserve">III - </w:t>
      </w:r>
      <w:proofErr w:type="spellStart"/>
      <w:r w:rsidRPr="00977407">
        <w:rPr>
          <w:rFonts w:ascii="Times New Roman" w:eastAsia="Times New Roman" w:hAnsi="Times New Roman" w:cs="Times New Roman"/>
          <w:sz w:val="20"/>
          <w:szCs w:val="20"/>
        </w:rPr>
        <w:t>fiscalizar-lhes</w:t>
      </w:r>
      <w:proofErr w:type="spellEnd"/>
      <w:r w:rsidRPr="00977407">
        <w:rPr>
          <w:rFonts w:ascii="Times New Roman" w:eastAsia="Times New Roman" w:hAnsi="Times New Roman" w:cs="Times New Roman"/>
          <w:sz w:val="20"/>
          <w:szCs w:val="20"/>
        </w:rPr>
        <w:t xml:space="preserve"> a execução;</w:t>
      </w:r>
    </w:p>
    <w:p w:rsidR="00977407" w:rsidRPr="00977407" w:rsidRDefault="00977407" w:rsidP="00977407">
      <w:pPr>
        <w:spacing w:line="240" w:lineRule="auto"/>
        <w:ind w:left="2268"/>
        <w:rPr>
          <w:rFonts w:ascii="Times New Roman" w:eastAsia="Times New Roman" w:hAnsi="Times New Roman" w:cs="Times New Roman"/>
          <w:sz w:val="20"/>
          <w:szCs w:val="20"/>
        </w:rPr>
      </w:pPr>
      <w:r w:rsidRPr="00977407">
        <w:rPr>
          <w:rFonts w:ascii="Times New Roman" w:eastAsia="Times New Roman" w:hAnsi="Times New Roman" w:cs="Times New Roman"/>
          <w:sz w:val="20"/>
          <w:szCs w:val="20"/>
        </w:rPr>
        <w:t>IV - aplicar sanções motivadas pela inexecução total ou parcial do ajuste;</w:t>
      </w:r>
    </w:p>
    <w:p w:rsidR="003159CC" w:rsidRDefault="00977407" w:rsidP="00977407">
      <w:pPr>
        <w:spacing w:line="240" w:lineRule="auto"/>
        <w:ind w:left="2268"/>
        <w:rPr>
          <w:rFonts w:ascii="Times New Roman" w:eastAsia="Times New Roman" w:hAnsi="Times New Roman" w:cs="Times New Roman"/>
          <w:sz w:val="20"/>
          <w:szCs w:val="20"/>
        </w:rPr>
      </w:pPr>
      <w:r w:rsidRPr="00977407">
        <w:rPr>
          <w:rFonts w:ascii="Times New Roman" w:eastAsia="Times New Roman" w:hAnsi="Times New Roman" w:cs="Times New Roman"/>
          <w:sz w:val="20"/>
          <w:szCs w:val="20"/>
        </w:rPr>
        <w:t xml:space="preserve">V - nos casos de serviços essenciais, ocupar provisoriamente bens móveis, imóveis, pessoal e serviços vinculados ao objeto do contrato, na hipótese da necessidade de </w:t>
      </w:r>
      <w:r w:rsidRPr="00977407">
        <w:rPr>
          <w:rFonts w:ascii="Times New Roman" w:eastAsia="Times New Roman" w:hAnsi="Times New Roman" w:cs="Times New Roman"/>
          <w:sz w:val="20"/>
          <w:szCs w:val="20"/>
        </w:rPr>
        <w:lastRenderedPageBreak/>
        <w:t>acautelar apuração administrativa de faltas contratuais pelo contratado, bem como na hipótese de rescisão do contrato administrativo.</w:t>
      </w:r>
    </w:p>
    <w:p w:rsidR="00977407" w:rsidRPr="00977407" w:rsidRDefault="00977407" w:rsidP="00977407">
      <w:pPr>
        <w:spacing w:line="240" w:lineRule="auto"/>
        <w:ind w:left="2268"/>
        <w:rPr>
          <w:rFonts w:ascii="Times New Roman" w:eastAsia="Times New Roman" w:hAnsi="Times New Roman" w:cs="Times New Roman"/>
          <w:sz w:val="20"/>
          <w:szCs w:val="20"/>
        </w:rPr>
      </w:pPr>
    </w:p>
    <w:p w:rsidR="00C66A2D" w:rsidRDefault="00C66A2D" w:rsidP="00C66A2D">
      <w:pPr>
        <w:ind w:left="0" w:firstLine="1134"/>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Dessa forma, </w:t>
      </w:r>
      <w:proofErr w:type="gramStart"/>
      <w:r w:rsidR="00E74B33">
        <w:rPr>
          <w:rFonts w:ascii="Times New Roman" w:eastAsia="Times New Roman" w:hAnsi="Times New Roman" w:cs="Times New Roman"/>
          <w:kern w:val="1"/>
          <w:sz w:val="24"/>
          <w:szCs w:val="24"/>
          <w:lang w:eastAsia="zh-CN"/>
        </w:rPr>
        <w:t>pode-se</w:t>
      </w:r>
      <w:proofErr w:type="gramEnd"/>
      <w:r w:rsidR="00E74B33">
        <w:rPr>
          <w:rFonts w:ascii="Times New Roman" w:eastAsia="Times New Roman" w:hAnsi="Times New Roman" w:cs="Times New Roman"/>
          <w:kern w:val="1"/>
          <w:sz w:val="24"/>
          <w:szCs w:val="24"/>
          <w:lang w:eastAsia="zh-CN"/>
        </w:rPr>
        <w:t xml:space="preserve"> observar as prerrogativas conferidas à Administração Pública, a qual poderá modificar e rescindir unilateralmente os contratos, além de  poder fiscalizar e aplicar sanções motivadas pela inexecução dos contratos por parte do particular, de forma sempre a zelar pelo interesse público e alcançar</w:t>
      </w:r>
      <w:r w:rsidR="003159CC">
        <w:rPr>
          <w:rFonts w:ascii="Times New Roman" w:eastAsia="Times New Roman" w:hAnsi="Times New Roman" w:cs="Times New Roman"/>
          <w:kern w:val="1"/>
          <w:sz w:val="24"/>
          <w:szCs w:val="24"/>
          <w:lang w:eastAsia="zh-CN"/>
        </w:rPr>
        <w:t xml:space="preserve"> o bem comum.</w:t>
      </w:r>
    </w:p>
    <w:p w:rsidR="003159CC" w:rsidRDefault="003159CC" w:rsidP="00C66A2D">
      <w:pPr>
        <w:ind w:left="0" w:firstLine="1134"/>
        <w:rPr>
          <w:rFonts w:ascii="Times New Roman" w:eastAsia="Times New Roman" w:hAnsi="Times New Roman" w:cs="Times New Roman"/>
          <w:kern w:val="1"/>
          <w:sz w:val="24"/>
          <w:szCs w:val="24"/>
          <w:lang w:eastAsia="zh-CN"/>
        </w:rPr>
      </w:pPr>
    </w:p>
    <w:p w:rsidR="001E1FC0" w:rsidRDefault="001E1FC0" w:rsidP="003159CC">
      <w:pPr>
        <w:ind w:left="0"/>
        <w:rPr>
          <w:rFonts w:ascii="Times New Roman" w:hAnsi="Times New Roman" w:cs="Times New Roman"/>
          <w:sz w:val="24"/>
          <w:szCs w:val="24"/>
        </w:rPr>
      </w:pPr>
    </w:p>
    <w:p w:rsidR="00CD765A" w:rsidRPr="003159CC" w:rsidRDefault="003159CC" w:rsidP="00CD765A">
      <w:pPr>
        <w:tabs>
          <w:tab w:val="left" w:pos="0"/>
        </w:tabs>
        <w:ind w:left="0"/>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AS MICROEMPRESAS </w:t>
      </w:r>
      <w:r w:rsidR="009856C2">
        <w:rPr>
          <w:rFonts w:ascii="Times New Roman" w:hAnsi="Times New Roman" w:cs="Times New Roman"/>
          <w:b/>
          <w:sz w:val="24"/>
          <w:szCs w:val="24"/>
        </w:rPr>
        <w:t xml:space="preserve"> (</w:t>
      </w:r>
      <w:proofErr w:type="spellStart"/>
      <w:r w:rsidR="009856C2">
        <w:rPr>
          <w:rFonts w:ascii="Times New Roman" w:hAnsi="Times New Roman" w:cs="Times New Roman"/>
          <w:b/>
          <w:sz w:val="24"/>
          <w:szCs w:val="24"/>
        </w:rPr>
        <w:t>MEs</w:t>
      </w:r>
      <w:proofErr w:type="spellEnd"/>
      <w:r w:rsidR="009856C2">
        <w:rPr>
          <w:rFonts w:ascii="Times New Roman" w:hAnsi="Times New Roman" w:cs="Times New Roman"/>
          <w:b/>
          <w:sz w:val="24"/>
          <w:szCs w:val="24"/>
        </w:rPr>
        <w:t xml:space="preserve">) </w:t>
      </w:r>
      <w:r>
        <w:rPr>
          <w:rFonts w:ascii="Times New Roman" w:hAnsi="Times New Roman" w:cs="Times New Roman"/>
          <w:b/>
          <w:sz w:val="24"/>
          <w:szCs w:val="24"/>
        </w:rPr>
        <w:t xml:space="preserve">E EMPRESAS DE PEQUENO PORTE </w:t>
      </w:r>
      <w:r w:rsidR="009856C2">
        <w:rPr>
          <w:rFonts w:ascii="Times New Roman" w:hAnsi="Times New Roman" w:cs="Times New Roman"/>
          <w:b/>
          <w:sz w:val="24"/>
          <w:szCs w:val="24"/>
        </w:rPr>
        <w:t>(</w:t>
      </w:r>
      <w:proofErr w:type="spellStart"/>
      <w:r w:rsidR="009856C2">
        <w:rPr>
          <w:rFonts w:ascii="Times New Roman" w:hAnsi="Times New Roman" w:cs="Times New Roman"/>
          <w:b/>
          <w:sz w:val="24"/>
          <w:szCs w:val="24"/>
        </w:rPr>
        <w:t>EPPs</w:t>
      </w:r>
      <w:proofErr w:type="spellEnd"/>
      <w:r w:rsidR="009856C2">
        <w:rPr>
          <w:rFonts w:ascii="Times New Roman" w:hAnsi="Times New Roman" w:cs="Times New Roman"/>
          <w:b/>
          <w:sz w:val="24"/>
          <w:szCs w:val="24"/>
        </w:rPr>
        <w:t>)</w:t>
      </w:r>
      <w:r w:rsidR="00C10DAF" w:rsidRPr="00C10DAF">
        <w:rPr>
          <w:rFonts w:ascii="Times New Roman" w:hAnsi="Times New Roman" w:cs="Times New Roman"/>
          <w:b/>
          <w:sz w:val="24"/>
          <w:szCs w:val="24"/>
        </w:rPr>
        <w:t xml:space="preserve"> </w:t>
      </w:r>
      <w:r w:rsidR="00C10DAF">
        <w:rPr>
          <w:rFonts w:ascii="Times New Roman" w:hAnsi="Times New Roman" w:cs="Times New Roman"/>
          <w:b/>
          <w:sz w:val="24"/>
          <w:szCs w:val="24"/>
        </w:rPr>
        <w:t xml:space="preserve">COMO CRITÉRIO DE DESEMPATE NOS CONTRATOS COM A ADMINISTRAÇÃO PÚBLICA </w:t>
      </w:r>
    </w:p>
    <w:p w:rsidR="00CD765A" w:rsidRDefault="00CD765A" w:rsidP="00E05184">
      <w:pPr>
        <w:pStyle w:val="PargrafodaLista"/>
        <w:tabs>
          <w:tab w:val="left" w:pos="0"/>
        </w:tabs>
        <w:ind w:left="0" w:firstLine="1134"/>
        <w:rPr>
          <w:rFonts w:ascii="Times New Roman" w:hAnsi="Times New Roman" w:cs="Times New Roman"/>
          <w:sz w:val="24"/>
          <w:szCs w:val="24"/>
        </w:rPr>
      </w:pPr>
    </w:p>
    <w:p w:rsidR="001E1FC0" w:rsidRDefault="001E1FC0" w:rsidP="00E05184">
      <w:pPr>
        <w:pStyle w:val="PargrafodaLista"/>
        <w:tabs>
          <w:tab w:val="left" w:pos="0"/>
        </w:tabs>
        <w:ind w:left="0" w:firstLine="1134"/>
        <w:rPr>
          <w:rFonts w:ascii="Times New Roman" w:hAnsi="Times New Roman" w:cs="Times New Roman"/>
          <w:sz w:val="24"/>
          <w:szCs w:val="24"/>
        </w:rPr>
      </w:pPr>
    </w:p>
    <w:p w:rsidR="007F1572" w:rsidRDefault="003159CC" w:rsidP="00E74B33">
      <w:pPr>
        <w:pStyle w:val="PargrafodaLista"/>
        <w:tabs>
          <w:tab w:val="left" w:pos="0"/>
        </w:tabs>
        <w:ind w:left="0" w:firstLine="1134"/>
        <w:rPr>
          <w:rFonts w:ascii="Times New Roman" w:hAnsi="Times New Roman" w:cs="Times New Roman"/>
          <w:sz w:val="24"/>
          <w:szCs w:val="24"/>
        </w:rPr>
      </w:pPr>
      <w:r>
        <w:rPr>
          <w:rFonts w:ascii="Times New Roman" w:hAnsi="Times New Roman" w:cs="Times New Roman"/>
          <w:sz w:val="24"/>
          <w:szCs w:val="24"/>
        </w:rPr>
        <w:t xml:space="preserve">Conforme exposto anteriormente a Administração Pública é dotada de prerrogativas </w:t>
      </w:r>
      <w:r w:rsidR="00E74B33">
        <w:rPr>
          <w:rFonts w:ascii="Times New Roman" w:hAnsi="Times New Roman" w:cs="Times New Roman"/>
          <w:sz w:val="24"/>
          <w:szCs w:val="24"/>
        </w:rPr>
        <w:t>que visam proteger os interesses coletivos, no entanto, quando a Administração contrata com as Microempresas e com as Empresas de Pequeno Porte ela deverá observar as prerrogativas inerentes a essas empresas, pois tal tratamento diferenciado se encontra disposto no texto constitucional.</w:t>
      </w:r>
    </w:p>
    <w:p w:rsidR="00D44A37" w:rsidRPr="00D44A37" w:rsidRDefault="00D44A37" w:rsidP="00D44A37">
      <w:pPr>
        <w:ind w:left="0" w:firstLine="1134"/>
        <w:rPr>
          <w:rFonts w:ascii="Times New Roman" w:eastAsia="Lucida Sans Unicode" w:hAnsi="Times New Roman" w:cs="Times New Roman"/>
          <w:color w:val="000000"/>
          <w:kern w:val="1"/>
          <w:sz w:val="24"/>
          <w:szCs w:val="24"/>
          <w:shd w:val="clear" w:color="auto" w:fill="FFFFFF"/>
          <w:lang w:eastAsia="zh-CN" w:bidi="hi-IN"/>
        </w:rPr>
      </w:pPr>
      <w:r>
        <w:rPr>
          <w:rFonts w:ascii="Times New Roman" w:eastAsia="Lucida Sans Unicode" w:hAnsi="Times New Roman" w:cs="Times New Roman"/>
          <w:color w:val="000000"/>
          <w:kern w:val="1"/>
          <w:sz w:val="24"/>
          <w:szCs w:val="24"/>
          <w:shd w:val="clear" w:color="auto" w:fill="FFFFFF"/>
          <w:lang w:eastAsia="zh-CN" w:bidi="hi-IN"/>
        </w:rPr>
        <w:t>As</w:t>
      </w:r>
      <w:r w:rsidRPr="00D44A37">
        <w:rPr>
          <w:rFonts w:ascii="Times New Roman" w:eastAsia="Lucida Sans Unicode" w:hAnsi="Times New Roman" w:cs="Times New Roman"/>
          <w:color w:val="000000"/>
          <w:kern w:val="1"/>
          <w:sz w:val="24"/>
          <w:szCs w:val="24"/>
          <w:shd w:val="clear" w:color="auto" w:fill="FFFFFF"/>
          <w:lang w:eastAsia="zh-CN" w:bidi="hi-IN"/>
        </w:rPr>
        <w:t xml:space="preserve"> Microempresa</w:t>
      </w:r>
      <w:r>
        <w:rPr>
          <w:rFonts w:ascii="Times New Roman" w:eastAsia="Lucida Sans Unicode" w:hAnsi="Times New Roman" w:cs="Times New Roman"/>
          <w:color w:val="000000"/>
          <w:kern w:val="1"/>
          <w:sz w:val="24"/>
          <w:szCs w:val="24"/>
          <w:shd w:val="clear" w:color="auto" w:fill="FFFFFF"/>
          <w:lang w:eastAsia="zh-CN" w:bidi="hi-IN"/>
        </w:rPr>
        <w:t>s</w:t>
      </w:r>
      <w:r w:rsidRPr="00D44A37">
        <w:rPr>
          <w:rFonts w:ascii="Times New Roman" w:eastAsia="Lucida Sans Unicode" w:hAnsi="Times New Roman" w:cs="Times New Roman"/>
          <w:color w:val="000000"/>
          <w:kern w:val="1"/>
          <w:sz w:val="24"/>
          <w:szCs w:val="24"/>
          <w:shd w:val="clear" w:color="auto" w:fill="FFFFFF"/>
          <w:lang w:eastAsia="zh-CN" w:bidi="hi-IN"/>
        </w:rPr>
        <w:t xml:space="preserve"> e Empresa</w:t>
      </w:r>
      <w:r>
        <w:rPr>
          <w:rFonts w:ascii="Times New Roman" w:eastAsia="Lucida Sans Unicode" w:hAnsi="Times New Roman" w:cs="Times New Roman"/>
          <w:color w:val="000000"/>
          <w:kern w:val="1"/>
          <w:sz w:val="24"/>
          <w:szCs w:val="24"/>
          <w:shd w:val="clear" w:color="auto" w:fill="FFFFFF"/>
          <w:lang w:eastAsia="zh-CN" w:bidi="hi-IN"/>
        </w:rPr>
        <w:t>s</w:t>
      </w:r>
      <w:r w:rsidRPr="00D44A37">
        <w:rPr>
          <w:rFonts w:ascii="Times New Roman" w:eastAsia="Lucida Sans Unicode" w:hAnsi="Times New Roman" w:cs="Times New Roman"/>
          <w:color w:val="000000"/>
          <w:kern w:val="1"/>
          <w:sz w:val="24"/>
          <w:szCs w:val="24"/>
          <w:shd w:val="clear" w:color="auto" w:fill="FFFFFF"/>
          <w:lang w:eastAsia="zh-CN" w:bidi="hi-IN"/>
        </w:rPr>
        <w:t xml:space="preserve"> de Pequeno Porte </w:t>
      </w:r>
      <w:r>
        <w:rPr>
          <w:rFonts w:ascii="Times New Roman" w:eastAsia="Lucida Sans Unicode" w:hAnsi="Times New Roman" w:cs="Times New Roman"/>
          <w:color w:val="000000"/>
          <w:kern w:val="1"/>
          <w:sz w:val="24"/>
          <w:szCs w:val="24"/>
          <w:shd w:val="clear" w:color="auto" w:fill="FFFFFF"/>
          <w:lang w:eastAsia="zh-CN" w:bidi="hi-IN"/>
        </w:rPr>
        <w:t xml:space="preserve">são conceituadas pela lei de acordo com a </w:t>
      </w:r>
      <w:r w:rsidRPr="00D44A37">
        <w:rPr>
          <w:rFonts w:ascii="Times New Roman" w:eastAsia="Lucida Sans Unicode" w:hAnsi="Times New Roman" w:cs="Times New Roman"/>
          <w:color w:val="000000"/>
          <w:kern w:val="1"/>
          <w:sz w:val="24"/>
          <w:szCs w:val="24"/>
          <w:shd w:val="clear" w:color="auto" w:fill="FFFFFF"/>
          <w:lang w:eastAsia="zh-CN" w:bidi="hi-IN"/>
        </w:rPr>
        <w:t xml:space="preserve">renda bruta </w:t>
      </w:r>
      <w:r>
        <w:rPr>
          <w:rFonts w:ascii="Times New Roman" w:eastAsia="Lucida Sans Unicode" w:hAnsi="Times New Roman" w:cs="Times New Roman"/>
          <w:color w:val="000000"/>
          <w:kern w:val="1"/>
          <w:sz w:val="24"/>
          <w:szCs w:val="24"/>
          <w:shd w:val="clear" w:color="auto" w:fill="FFFFFF"/>
          <w:lang w:eastAsia="zh-CN" w:bidi="hi-IN"/>
        </w:rPr>
        <w:t xml:space="preserve">que elas auferem anualmente e o artigo 3º da Lei nº 123/06 </w:t>
      </w:r>
      <w:r w:rsidRPr="00D44A37">
        <w:rPr>
          <w:rFonts w:ascii="Times New Roman" w:eastAsia="Lucida Sans Unicode" w:hAnsi="Times New Roman" w:cs="Times New Roman"/>
          <w:color w:val="000000"/>
          <w:kern w:val="1"/>
          <w:sz w:val="24"/>
          <w:szCs w:val="24"/>
          <w:shd w:val="clear" w:color="auto" w:fill="FFFFFF"/>
          <w:lang w:eastAsia="zh-CN" w:bidi="hi-IN"/>
        </w:rPr>
        <w:t xml:space="preserve">conceitua </w:t>
      </w:r>
      <w:r>
        <w:rPr>
          <w:rFonts w:ascii="Times New Roman" w:eastAsia="Lucida Sans Unicode" w:hAnsi="Times New Roman" w:cs="Times New Roman"/>
          <w:color w:val="000000"/>
          <w:kern w:val="1"/>
          <w:sz w:val="24"/>
          <w:szCs w:val="24"/>
          <w:shd w:val="clear" w:color="auto" w:fill="FFFFFF"/>
          <w:lang w:eastAsia="zh-CN" w:bidi="hi-IN"/>
        </w:rPr>
        <w:t xml:space="preserve">dessa forma </w:t>
      </w:r>
      <w:r w:rsidRPr="00D44A37">
        <w:rPr>
          <w:rFonts w:ascii="Times New Roman" w:eastAsia="Lucida Sans Unicode" w:hAnsi="Times New Roman" w:cs="Times New Roman"/>
          <w:color w:val="000000"/>
          <w:kern w:val="1"/>
          <w:sz w:val="24"/>
          <w:szCs w:val="24"/>
          <w:shd w:val="clear" w:color="auto" w:fill="FFFFFF"/>
          <w:lang w:eastAsia="zh-CN" w:bidi="hi-IN"/>
        </w:rPr>
        <w:t>as Microempresas e as Empresas de Pequeno Porte:</w:t>
      </w:r>
    </w:p>
    <w:p w:rsidR="00D44A37" w:rsidRPr="00D44A37" w:rsidRDefault="00D44A37" w:rsidP="00D44A37">
      <w:pPr>
        <w:spacing w:line="240" w:lineRule="auto"/>
        <w:ind w:left="0"/>
        <w:rPr>
          <w:rFonts w:ascii="Times New Roman" w:eastAsia="Lucida Sans Unicode" w:hAnsi="Times New Roman" w:cs="Times New Roman"/>
          <w:color w:val="000000"/>
          <w:kern w:val="1"/>
          <w:sz w:val="24"/>
          <w:szCs w:val="24"/>
          <w:shd w:val="clear" w:color="auto" w:fill="FFFFFF"/>
          <w:lang w:eastAsia="zh-CN" w:bidi="hi-IN"/>
        </w:rPr>
      </w:pPr>
    </w:p>
    <w:p w:rsidR="00D44A37" w:rsidRPr="00D44A37" w:rsidRDefault="00D44A37" w:rsidP="00D44A37">
      <w:pPr>
        <w:tabs>
          <w:tab w:val="left" w:pos="2070"/>
        </w:tabs>
        <w:spacing w:line="240" w:lineRule="auto"/>
        <w:ind w:left="0"/>
        <w:rPr>
          <w:rFonts w:ascii="Times New Roman" w:eastAsia="Lucida Sans Unicode" w:hAnsi="Times New Roman" w:cs="Times New Roman"/>
          <w:color w:val="000000"/>
          <w:kern w:val="1"/>
          <w:sz w:val="20"/>
          <w:szCs w:val="20"/>
          <w:shd w:val="clear" w:color="auto" w:fill="FFFFFF"/>
          <w:lang w:eastAsia="zh-CN" w:bidi="hi-IN"/>
        </w:rPr>
      </w:pPr>
      <w:r>
        <w:rPr>
          <w:rFonts w:ascii="Times New Roman" w:eastAsia="Lucida Sans Unicode" w:hAnsi="Times New Roman" w:cs="Times New Roman"/>
          <w:color w:val="000000"/>
          <w:kern w:val="1"/>
          <w:sz w:val="20"/>
          <w:szCs w:val="20"/>
          <w:shd w:val="clear" w:color="auto" w:fill="FFFFFF"/>
          <w:lang w:eastAsia="zh-CN" w:bidi="hi-IN"/>
        </w:rPr>
        <w:tab/>
      </w:r>
    </w:p>
    <w:p w:rsidR="00D44A37" w:rsidRPr="00D44A37" w:rsidRDefault="00D44A37" w:rsidP="00D44A37">
      <w:pPr>
        <w:tabs>
          <w:tab w:val="left" w:pos="2268"/>
        </w:tabs>
        <w:spacing w:line="240" w:lineRule="auto"/>
        <w:ind w:left="2268"/>
        <w:rPr>
          <w:rFonts w:ascii="Times New Roman" w:eastAsia="Lucida Sans Unicode" w:hAnsi="Times New Roman" w:cs="Times New Roman"/>
          <w:color w:val="000000"/>
          <w:kern w:val="1"/>
          <w:sz w:val="20"/>
          <w:szCs w:val="20"/>
          <w:shd w:val="clear" w:color="auto" w:fill="FFFFFF"/>
          <w:lang w:eastAsia="zh-CN" w:bidi="hi-IN"/>
        </w:rPr>
      </w:pPr>
      <w:r w:rsidRPr="00D44A37">
        <w:rPr>
          <w:rFonts w:ascii="Times New Roman" w:eastAsia="Lucida Sans Unicode" w:hAnsi="Times New Roman" w:cs="Times New Roman"/>
          <w:color w:val="000000"/>
          <w:kern w:val="1"/>
          <w:sz w:val="20"/>
          <w:szCs w:val="20"/>
          <w:shd w:val="clear" w:color="auto" w:fill="FFFFFF"/>
          <w:lang w:eastAsia="zh-CN" w:bidi="hi-IN"/>
        </w:rPr>
        <w:t xml:space="preserve"> Para os efeitos desta Lei Complementar, consideram-se microempresas ou empresas de pequeno porte, a sociedade empresária, a sociedade simples, a empresa individual de responsabilidade limitada e o empresário a que se refere o art. 966 da Lei no 10.406, de 10 de janeiro de 2002 (Código Civil), devidamente registrados no Registro de Empresas Mercantis ou no Registro Civil de Pessoas Jurídicas, conforme o caso, desde que:</w:t>
      </w:r>
    </w:p>
    <w:p w:rsidR="00D44A37" w:rsidRPr="00D44A37" w:rsidRDefault="00D44A37" w:rsidP="00D44A37">
      <w:pPr>
        <w:tabs>
          <w:tab w:val="left" w:pos="2268"/>
        </w:tabs>
        <w:spacing w:line="240" w:lineRule="auto"/>
        <w:ind w:left="2268"/>
        <w:rPr>
          <w:rFonts w:ascii="Times New Roman" w:eastAsia="Lucida Sans Unicode" w:hAnsi="Times New Roman" w:cs="Times New Roman"/>
          <w:color w:val="000000"/>
          <w:kern w:val="1"/>
          <w:sz w:val="20"/>
          <w:szCs w:val="20"/>
          <w:shd w:val="clear" w:color="auto" w:fill="FFFFFF"/>
          <w:lang w:eastAsia="zh-CN" w:bidi="hi-IN"/>
        </w:rPr>
      </w:pPr>
      <w:r w:rsidRPr="00D44A37">
        <w:rPr>
          <w:rFonts w:ascii="Times New Roman" w:eastAsia="Lucida Sans Unicode" w:hAnsi="Times New Roman" w:cs="Times New Roman"/>
          <w:color w:val="000000"/>
          <w:kern w:val="1"/>
          <w:sz w:val="20"/>
          <w:szCs w:val="20"/>
          <w:shd w:val="clear" w:color="auto" w:fill="FFFFFF"/>
          <w:lang w:eastAsia="zh-CN" w:bidi="hi-IN"/>
        </w:rPr>
        <w:t>I - no caso da microempresa</w:t>
      </w:r>
      <w:proofErr w:type="gramStart"/>
      <w:r w:rsidRPr="00D44A37">
        <w:rPr>
          <w:rFonts w:ascii="Times New Roman" w:eastAsia="Lucida Sans Unicode" w:hAnsi="Times New Roman" w:cs="Times New Roman"/>
          <w:color w:val="000000"/>
          <w:kern w:val="1"/>
          <w:sz w:val="20"/>
          <w:szCs w:val="20"/>
          <w:shd w:val="clear" w:color="auto" w:fill="FFFFFF"/>
          <w:lang w:eastAsia="zh-CN" w:bidi="hi-IN"/>
        </w:rPr>
        <w:t>, aufira</w:t>
      </w:r>
      <w:proofErr w:type="gramEnd"/>
      <w:r w:rsidRPr="00D44A37">
        <w:rPr>
          <w:rFonts w:ascii="Times New Roman" w:eastAsia="Lucida Sans Unicode" w:hAnsi="Times New Roman" w:cs="Times New Roman"/>
          <w:color w:val="000000"/>
          <w:kern w:val="1"/>
          <w:sz w:val="20"/>
          <w:szCs w:val="20"/>
          <w:shd w:val="clear" w:color="auto" w:fill="FFFFFF"/>
          <w:lang w:eastAsia="zh-CN" w:bidi="hi-IN"/>
        </w:rPr>
        <w:t>, em cada ano-calendário, receita bruta igual ou inferior a R$ 360.000,00 (trezentos e sessenta mil reais); e</w:t>
      </w:r>
    </w:p>
    <w:p w:rsidR="00D44A37" w:rsidRPr="00D44A37" w:rsidRDefault="00D44A37" w:rsidP="00D44A37">
      <w:pPr>
        <w:tabs>
          <w:tab w:val="left" w:pos="2268"/>
        </w:tabs>
        <w:spacing w:line="240" w:lineRule="auto"/>
        <w:ind w:left="2268"/>
        <w:rPr>
          <w:rFonts w:ascii="Times New Roman" w:eastAsia="Lucida Sans Unicode" w:hAnsi="Times New Roman" w:cs="Times New Roman"/>
          <w:color w:val="000000"/>
          <w:kern w:val="1"/>
          <w:sz w:val="20"/>
          <w:szCs w:val="20"/>
          <w:shd w:val="clear" w:color="auto" w:fill="FFFFFF"/>
          <w:lang w:eastAsia="zh-CN" w:bidi="hi-IN"/>
        </w:rPr>
      </w:pPr>
      <w:r w:rsidRPr="00D44A37">
        <w:rPr>
          <w:rFonts w:ascii="Times New Roman" w:eastAsia="Lucida Sans Unicode" w:hAnsi="Times New Roman" w:cs="Times New Roman"/>
          <w:color w:val="000000"/>
          <w:kern w:val="1"/>
          <w:sz w:val="20"/>
          <w:szCs w:val="20"/>
          <w:shd w:val="clear" w:color="auto" w:fill="FFFFFF"/>
          <w:lang w:eastAsia="zh-CN" w:bidi="hi-IN"/>
        </w:rPr>
        <w:t>II - no caso da empresa de pequeno porte</w:t>
      </w:r>
      <w:proofErr w:type="gramStart"/>
      <w:r w:rsidRPr="00D44A37">
        <w:rPr>
          <w:rFonts w:ascii="Times New Roman" w:eastAsia="Lucida Sans Unicode" w:hAnsi="Times New Roman" w:cs="Times New Roman"/>
          <w:color w:val="000000"/>
          <w:kern w:val="1"/>
          <w:sz w:val="20"/>
          <w:szCs w:val="20"/>
          <w:shd w:val="clear" w:color="auto" w:fill="FFFFFF"/>
          <w:lang w:eastAsia="zh-CN" w:bidi="hi-IN"/>
        </w:rPr>
        <w:t>, aufira</w:t>
      </w:r>
      <w:proofErr w:type="gramEnd"/>
      <w:r w:rsidRPr="00D44A37">
        <w:rPr>
          <w:rFonts w:ascii="Times New Roman" w:eastAsia="Lucida Sans Unicode" w:hAnsi="Times New Roman" w:cs="Times New Roman"/>
          <w:color w:val="000000"/>
          <w:kern w:val="1"/>
          <w:sz w:val="20"/>
          <w:szCs w:val="20"/>
          <w:shd w:val="clear" w:color="auto" w:fill="FFFFFF"/>
          <w:lang w:eastAsia="zh-CN" w:bidi="hi-IN"/>
        </w:rPr>
        <w:t>, em cada ano-calendário, receita bruta superior a R$ 360.000,00 (trezentos e sessenta mil reais) e igual ou inferior a R$ 3.600.000,00 (três milhões e seiscentos mil reais).</w:t>
      </w:r>
    </w:p>
    <w:p w:rsidR="00D44A37" w:rsidRPr="00D44A37" w:rsidRDefault="00D44A37" w:rsidP="00D44A37">
      <w:pPr>
        <w:tabs>
          <w:tab w:val="left" w:pos="2268"/>
        </w:tabs>
        <w:spacing w:line="240" w:lineRule="auto"/>
        <w:ind w:left="2268"/>
        <w:rPr>
          <w:rFonts w:ascii="Times New Roman" w:eastAsia="Lucida Sans Unicode" w:hAnsi="Times New Roman" w:cs="Times New Roman"/>
          <w:color w:val="000000"/>
          <w:kern w:val="1"/>
          <w:sz w:val="24"/>
          <w:szCs w:val="24"/>
          <w:shd w:val="clear" w:color="auto" w:fill="FFFFFF"/>
          <w:lang w:eastAsia="zh-CN" w:bidi="hi-IN"/>
        </w:rPr>
      </w:pPr>
    </w:p>
    <w:p w:rsidR="00D44A37" w:rsidRDefault="00D44A37" w:rsidP="009856C2">
      <w:pPr>
        <w:ind w:left="0" w:firstLine="1134"/>
        <w:rPr>
          <w:rFonts w:ascii="Times New Roman" w:eastAsia="Lucida Sans Unicode" w:hAnsi="Times New Roman" w:cs="Times New Roman"/>
          <w:color w:val="000000"/>
          <w:kern w:val="1"/>
          <w:sz w:val="24"/>
          <w:szCs w:val="24"/>
          <w:shd w:val="clear" w:color="auto" w:fill="FFFFFF"/>
          <w:lang w:eastAsia="zh-CN" w:bidi="hi-IN"/>
        </w:rPr>
      </w:pPr>
      <w:r w:rsidRPr="00D44A37">
        <w:rPr>
          <w:rFonts w:ascii="Times New Roman" w:eastAsia="Lucida Sans Unicode" w:hAnsi="Times New Roman" w:cs="Times New Roman"/>
          <w:color w:val="000000"/>
          <w:kern w:val="1"/>
          <w:sz w:val="24"/>
          <w:szCs w:val="24"/>
          <w:shd w:val="clear" w:color="auto" w:fill="FFFFFF"/>
          <w:lang w:eastAsia="zh-CN" w:bidi="hi-IN"/>
        </w:rPr>
        <w:t xml:space="preserve">Fernanda </w:t>
      </w:r>
      <w:proofErr w:type="spellStart"/>
      <w:r w:rsidRPr="00D44A37">
        <w:rPr>
          <w:rFonts w:ascii="Times New Roman" w:eastAsia="Lucida Sans Unicode" w:hAnsi="Times New Roman" w:cs="Times New Roman"/>
          <w:color w:val="000000"/>
          <w:kern w:val="1"/>
          <w:sz w:val="24"/>
          <w:szCs w:val="24"/>
          <w:shd w:val="clear" w:color="auto" w:fill="FFFFFF"/>
          <w:lang w:eastAsia="zh-CN" w:bidi="hi-IN"/>
        </w:rPr>
        <w:t>Marinela</w:t>
      </w:r>
      <w:proofErr w:type="spellEnd"/>
      <w:r w:rsidRPr="00D44A37">
        <w:rPr>
          <w:rFonts w:ascii="Times New Roman" w:eastAsia="Lucida Sans Unicode" w:hAnsi="Times New Roman" w:cs="Times New Roman"/>
          <w:color w:val="000000"/>
          <w:kern w:val="1"/>
          <w:sz w:val="24"/>
          <w:szCs w:val="24"/>
          <w:shd w:val="clear" w:color="auto" w:fill="FFFFFF"/>
          <w:lang w:eastAsia="zh-CN" w:bidi="hi-IN"/>
        </w:rPr>
        <w:t xml:space="preserve"> (2011, p.381) também </w:t>
      </w:r>
      <w:r>
        <w:rPr>
          <w:rFonts w:ascii="Times New Roman" w:eastAsia="Lucida Sans Unicode" w:hAnsi="Times New Roman" w:cs="Times New Roman"/>
          <w:color w:val="000000"/>
          <w:kern w:val="1"/>
          <w:sz w:val="24"/>
          <w:szCs w:val="24"/>
          <w:shd w:val="clear" w:color="auto" w:fill="FFFFFF"/>
          <w:lang w:eastAsia="zh-CN" w:bidi="hi-IN"/>
        </w:rPr>
        <w:t>confere ao valor da renda anual</w:t>
      </w:r>
      <w:r w:rsidR="007E151A">
        <w:rPr>
          <w:rFonts w:ascii="Times New Roman" w:eastAsia="Lucida Sans Unicode" w:hAnsi="Times New Roman" w:cs="Times New Roman"/>
          <w:color w:val="000000"/>
          <w:kern w:val="1"/>
          <w:sz w:val="24"/>
          <w:szCs w:val="24"/>
          <w:shd w:val="clear" w:color="auto" w:fill="FFFFFF"/>
          <w:lang w:eastAsia="zh-CN" w:bidi="hi-IN"/>
        </w:rPr>
        <w:t>,</w:t>
      </w:r>
      <w:r>
        <w:rPr>
          <w:rFonts w:ascii="Times New Roman" w:eastAsia="Lucida Sans Unicode" w:hAnsi="Times New Roman" w:cs="Times New Roman"/>
          <w:color w:val="000000"/>
          <w:kern w:val="1"/>
          <w:sz w:val="24"/>
          <w:szCs w:val="24"/>
          <w:shd w:val="clear" w:color="auto" w:fill="FFFFFF"/>
          <w:lang w:eastAsia="zh-CN" w:bidi="hi-IN"/>
        </w:rPr>
        <w:t xml:space="preserve"> o critério para </w:t>
      </w:r>
      <w:r w:rsidRPr="00D44A37">
        <w:rPr>
          <w:rFonts w:ascii="Times New Roman" w:eastAsia="Lucida Sans Unicode" w:hAnsi="Times New Roman" w:cs="Times New Roman"/>
          <w:color w:val="000000"/>
          <w:kern w:val="1"/>
          <w:sz w:val="24"/>
          <w:szCs w:val="24"/>
          <w:shd w:val="clear" w:color="auto" w:fill="FFFFFF"/>
          <w:lang w:eastAsia="zh-CN" w:bidi="hi-IN"/>
        </w:rPr>
        <w:t>conceitua</w:t>
      </w:r>
      <w:r>
        <w:rPr>
          <w:rFonts w:ascii="Times New Roman" w:eastAsia="Lucida Sans Unicode" w:hAnsi="Times New Roman" w:cs="Times New Roman"/>
          <w:color w:val="000000"/>
          <w:kern w:val="1"/>
          <w:sz w:val="24"/>
          <w:szCs w:val="24"/>
          <w:shd w:val="clear" w:color="auto" w:fill="FFFFFF"/>
          <w:lang w:eastAsia="zh-CN" w:bidi="hi-IN"/>
        </w:rPr>
        <w:t>r</w:t>
      </w:r>
      <w:r w:rsidRPr="00D44A37">
        <w:rPr>
          <w:rFonts w:ascii="Times New Roman" w:eastAsia="Lucida Sans Unicode" w:hAnsi="Times New Roman" w:cs="Times New Roman"/>
          <w:color w:val="000000"/>
          <w:kern w:val="1"/>
          <w:sz w:val="24"/>
          <w:szCs w:val="24"/>
          <w:shd w:val="clear" w:color="auto" w:fill="FFFFFF"/>
          <w:lang w:eastAsia="zh-CN" w:bidi="hi-IN"/>
        </w:rPr>
        <w:t xml:space="preserve"> as Microempresas e as Empresas de Pequeno Porte, </w:t>
      </w:r>
      <w:r>
        <w:rPr>
          <w:rFonts w:ascii="Times New Roman" w:eastAsia="Lucida Sans Unicode" w:hAnsi="Times New Roman" w:cs="Times New Roman"/>
          <w:color w:val="000000"/>
          <w:kern w:val="1"/>
          <w:sz w:val="24"/>
          <w:szCs w:val="24"/>
          <w:shd w:val="clear" w:color="auto" w:fill="FFFFFF"/>
          <w:lang w:eastAsia="zh-CN" w:bidi="hi-IN"/>
        </w:rPr>
        <w:t>e que elas sejam registrada</w:t>
      </w:r>
      <w:r w:rsidRPr="00D44A37">
        <w:rPr>
          <w:rFonts w:ascii="Times New Roman" w:eastAsia="Lucida Sans Unicode" w:hAnsi="Times New Roman" w:cs="Times New Roman"/>
          <w:color w:val="000000"/>
          <w:kern w:val="1"/>
          <w:sz w:val="24"/>
          <w:szCs w:val="24"/>
          <w:shd w:val="clear" w:color="auto" w:fill="FFFFFF"/>
          <w:lang w:eastAsia="zh-CN" w:bidi="hi-IN"/>
        </w:rPr>
        <w:t>s no Registro de Empresas Mercantis ou Regis</w:t>
      </w:r>
      <w:r w:rsidR="009856C2">
        <w:rPr>
          <w:rFonts w:ascii="Times New Roman" w:eastAsia="Lucida Sans Unicode" w:hAnsi="Times New Roman" w:cs="Times New Roman"/>
          <w:color w:val="000000"/>
          <w:kern w:val="1"/>
          <w:sz w:val="24"/>
          <w:szCs w:val="24"/>
          <w:shd w:val="clear" w:color="auto" w:fill="FFFFFF"/>
          <w:lang w:eastAsia="zh-CN" w:bidi="hi-IN"/>
        </w:rPr>
        <w:t>tro Civil de Pessoas Jurídicas. A autora f</w:t>
      </w:r>
      <w:r w:rsidRPr="009856C2">
        <w:rPr>
          <w:rFonts w:ascii="Times New Roman" w:eastAsia="Lucida Sans Unicode" w:hAnsi="Times New Roman" w:cs="Times New Roman"/>
          <w:kern w:val="1"/>
          <w:sz w:val="24"/>
          <w:szCs w:val="24"/>
          <w:shd w:val="clear" w:color="auto" w:fill="FFFFFF"/>
          <w:lang w:eastAsia="zh-CN" w:bidi="hi-IN"/>
        </w:rPr>
        <w:t xml:space="preserve">ala também da participação </w:t>
      </w:r>
      <w:r w:rsidR="009856C2">
        <w:rPr>
          <w:rFonts w:ascii="Times New Roman" w:eastAsia="Lucida Sans Unicode" w:hAnsi="Times New Roman" w:cs="Times New Roman"/>
          <w:kern w:val="1"/>
          <w:sz w:val="24"/>
          <w:szCs w:val="24"/>
          <w:shd w:val="clear" w:color="auto" w:fill="FFFFFF"/>
          <w:lang w:eastAsia="zh-CN" w:bidi="hi-IN"/>
        </w:rPr>
        <w:t xml:space="preserve">das </w:t>
      </w:r>
      <w:proofErr w:type="spellStart"/>
      <w:r w:rsidR="009856C2" w:rsidRPr="00D44A37">
        <w:rPr>
          <w:rFonts w:ascii="Times New Roman" w:eastAsia="Lucida Sans Unicode" w:hAnsi="Times New Roman" w:cs="Times New Roman"/>
          <w:color w:val="000000"/>
          <w:kern w:val="1"/>
          <w:sz w:val="24"/>
          <w:szCs w:val="24"/>
          <w:shd w:val="clear" w:color="auto" w:fill="FFFFFF"/>
          <w:lang w:eastAsia="zh-CN" w:bidi="hi-IN"/>
        </w:rPr>
        <w:t>MEs</w:t>
      </w:r>
      <w:proofErr w:type="spellEnd"/>
      <w:r w:rsidR="009856C2" w:rsidRPr="00D44A37">
        <w:rPr>
          <w:rFonts w:ascii="Times New Roman" w:eastAsia="Lucida Sans Unicode" w:hAnsi="Times New Roman" w:cs="Times New Roman"/>
          <w:color w:val="000000"/>
          <w:kern w:val="1"/>
          <w:sz w:val="24"/>
          <w:szCs w:val="24"/>
          <w:shd w:val="clear" w:color="auto" w:fill="FFFFFF"/>
          <w:lang w:eastAsia="zh-CN" w:bidi="hi-IN"/>
        </w:rPr>
        <w:t xml:space="preserve"> e </w:t>
      </w:r>
      <w:r w:rsidR="009856C2">
        <w:rPr>
          <w:rFonts w:ascii="Times New Roman" w:eastAsia="Lucida Sans Unicode" w:hAnsi="Times New Roman" w:cs="Times New Roman"/>
          <w:color w:val="000000"/>
          <w:kern w:val="1"/>
          <w:sz w:val="24"/>
          <w:szCs w:val="24"/>
          <w:shd w:val="clear" w:color="auto" w:fill="FFFFFF"/>
          <w:lang w:eastAsia="zh-CN" w:bidi="hi-IN"/>
        </w:rPr>
        <w:t>d</w:t>
      </w:r>
      <w:r w:rsidR="009856C2" w:rsidRPr="00D44A37">
        <w:rPr>
          <w:rFonts w:ascii="Times New Roman" w:eastAsia="Lucida Sans Unicode" w:hAnsi="Times New Roman" w:cs="Times New Roman"/>
          <w:color w:val="000000"/>
          <w:kern w:val="1"/>
          <w:sz w:val="24"/>
          <w:szCs w:val="24"/>
          <w:shd w:val="clear" w:color="auto" w:fill="FFFFFF"/>
          <w:lang w:eastAsia="zh-CN" w:bidi="hi-IN"/>
        </w:rPr>
        <w:t xml:space="preserve">as </w:t>
      </w:r>
      <w:proofErr w:type="spellStart"/>
      <w:r w:rsidR="009856C2" w:rsidRPr="00D44A37">
        <w:rPr>
          <w:rFonts w:ascii="Times New Roman" w:eastAsia="Lucida Sans Unicode" w:hAnsi="Times New Roman" w:cs="Times New Roman"/>
          <w:color w:val="000000"/>
          <w:kern w:val="1"/>
          <w:sz w:val="24"/>
          <w:szCs w:val="24"/>
          <w:shd w:val="clear" w:color="auto" w:fill="FFFFFF"/>
          <w:lang w:eastAsia="zh-CN" w:bidi="hi-IN"/>
        </w:rPr>
        <w:t>EPPs</w:t>
      </w:r>
      <w:proofErr w:type="spellEnd"/>
      <w:r w:rsidR="009856C2">
        <w:rPr>
          <w:rFonts w:ascii="Times New Roman" w:eastAsia="Lucida Sans Unicode" w:hAnsi="Times New Roman" w:cs="Times New Roman"/>
          <w:color w:val="000000"/>
          <w:kern w:val="1"/>
          <w:sz w:val="24"/>
          <w:szCs w:val="24"/>
          <w:shd w:val="clear" w:color="auto" w:fill="FFFFFF"/>
          <w:lang w:eastAsia="zh-CN" w:bidi="hi-IN"/>
        </w:rPr>
        <w:t xml:space="preserve"> nos processos licitatórios, a</w:t>
      </w:r>
      <w:r w:rsidRPr="00D44A37">
        <w:rPr>
          <w:rFonts w:ascii="Times New Roman" w:eastAsia="Lucida Sans Unicode" w:hAnsi="Times New Roman" w:cs="Times New Roman"/>
          <w:color w:val="000000"/>
          <w:kern w:val="1"/>
          <w:sz w:val="24"/>
          <w:szCs w:val="24"/>
          <w:shd w:val="clear" w:color="auto" w:fill="FFFFFF"/>
          <w:lang w:eastAsia="zh-CN" w:bidi="hi-IN"/>
        </w:rPr>
        <w:t xml:space="preserve">s quais </w:t>
      </w:r>
      <w:r w:rsidR="009856C2">
        <w:rPr>
          <w:rFonts w:ascii="Times New Roman" w:eastAsia="Lucida Sans Unicode" w:hAnsi="Times New Roman" w:cs="Times New Roman"/>
          <w:color w:val="000000"/>
          <w:kern w:val="1"/>
          <w:sz w:val="24"/>
          <w:szCs w:val="24"/>
          <w:shd w:val="clear" w:color="auto" w:fill="FFFFFF"/>
          <w:lang w:eastAsia="zh-CN" w:bidi="hi-IN"/>
        </w:rPr>
        <w:lastRenderedPageBreak/>
        <w:t>são detentoras de prerrogativas que devem ser observadas, ainda que seja observado o princípio da igualdade entre os licitantes.</w:t>
      </w:r>
    </w:p>
    <w:p w:rsidR="00ED3394" w:rsidRDefault="009856C2" w:rsidP="004E1C22">
      <w:pPr>
        <w:ind w:left="0" w:firstLine="1134"/>
        <w:rPr>
          <w:rFonts w:ascii="Times New Roman" w:eastAsia="Times New Roman" w:hAnsi="Times New Roman" w:cs="Times New Roman"/>
          <w:sz w:val="24"/>
          <w:szCs w:val="24"/>
        </w:rPr>
      </w:pPr>
      <w:r>
        <w:rPr>
          <w:rFonts w:ascii="Times New Roman" w:eastAsia="Lucida Sans Unicode" w:hAnsi="Times New Roman" w:cs="Times New Roman"/>
          <w:color w:val="000000"/>
          <w:kern w:val="1"/>
          <w:sz w:val="24"/>
          <w:szCs w:val="24"/>
          <w:shd w:val="clear" w:color="auto" w:fill="FFFFFF"/>
          <w:lang w:eastAsia="zh-CN" w:bidi="hi-IN"/>
        </w:rPr>
        <w:t>A lei nº 8.666</w:t>
      </w:r>
      <w:r w:rsidR="002A125C">
        <w:rPr>
          <w:rFonts w:ascii="Times New Roman" w:eastAsia="Lucida Sans Unicode" w:hAnsi="Times New Roman" w:cs="Times New Roman"/>
          <w:color w:val="000000"/>
          <w:kern w:val="1"/>
          <w:sz w:val="24"/>
          <w:szCs w:val="24"/>
          <w:shd w:val="clear" w:color="auto" w:fill="FFFFFF"/>
          <w:lang w:eastAsia="zh-CN" w:bidi="hi-IN"/>
        </w:rPr>
        <w:t xml:space="preserve">/93, também conhecida como a Lei de Licitações, conforme mencionado anteriormente traz a previsão de diversas cláusulas consideradas como exorbitantes, as quais o </w:t>
      </w:r>
      <w:r w:rsidR="002A125C" w:rsidRPr="002A125C">
        <w:rPr>
          <w:rFonts w:ascii="Times New Roman" w:eastAsia="Times New Roman" w:hAnsi="Times New Roman" w:cs="Times New Roman"/>
          <w:sz w:val="24"/>
          <w:szCs w:val="24"/>
        </w:rPr>
        <w:t xml:space="preserve">administrado </w:t>
      </w:r>
      <w:r w:rsidR="002A125C">
        <w:rPr>
          <w:rFonts w:ascii="Times New Roman" w:eastAsia="Times New Roman" w:hAnsi="Times New Roman" w:cs="Times New Roman"/>
          <w:sz w:val="24"/>
          <w:szCs w:val="24"/>
        </w:rPr>
        <w:t xml:space="preserve">tem o </w:t>
      </w:r>
      <w:r w:rsidR="002A125C" w:rsidRPr="002A125C">
        <w:rPr>
          <w:rFonts w:ascii="Times New Roman" w:eastAsia="Times New Roman" w:hAnsi="Times New Roman" w:cs="Times New Roman"/>
          <w:sz w:val="24"/>
          <w:szCs w:val="24"/>
        </w:rPr>
        <w:t xml:space="preserve">dever </w:t>
      </w:r>
      <w:r w:rsidR="002A125C">
        <w:rPr>
          <w:rFonts w:ascii="Times New Roman" w:eastAsia="Times New Roman" w:hAnsi="Times New Roman" w:cs="Times New Roman"/>
          <w:sz w:val="24"/>
          <w:szCs w:val="24"/>
        </w:rPr>
        <w:t xml:space="preserve">de </w:t>
      </w:r>
      <w:r w:rsidR="002A125C" w:rsidRPr="002A125C">
        <w:rPr>
          <w:rFonts w:ascii="Times New Roman" w:eastAsia="Times New Roman" w:hAnsi="Times New Roman" w:cs="Times New Roman"/>
          <w:sz w:val="24"/>
          <w:szCs w:val="24"/>
        </w:rPr>
        <w:t>acatar para contratar com a Administração Pública</w:t>
      </w:r>
      <w:r w:rsidR="002A125C">
        <w:rPr>
          <w:rFonts w:ascii="Times New Roman" w:eastAsia="Times New Roman" w:hAnsi="Times New Roman" w:cs="Times New Roman"/>
          <w:sz w:val="24"/>
          <w:szCs w:val="24"/>
        </w:rPr>
        <w:t>, além disso, ele</w:t>
      </w:r>
      <w:r w:rsidR="002A125C" w:rsidRPr="002A125C">
        <w:rPr>
          <w:rFonts w:ascii="Times New Roman" w:eastAsia="Times New Roman" w:hAnsi="Times New Roman" w:cs="Times New Roman"/>
          <w:sz w:val="24"/>
          <w:szCs w:val="24"/>
        </w:rPr>
        <w:t xml:space="preserve"> de</w:t>
      </w:r>
      <w:r w:rsidR="002A125C">
        <w:rPr>
          <w:rFonts w:ascii="Times New Roman" w:eastAsia="Times New Roman" w:hAnsi="Times New Roman" w:cs="Times New Roman"/>
          <w:sz w:val="24"/>
          <w:szCs w:val="24"/>
        </w:rPr>
        <w:t>ve</w:t>
      </w:r>
      <w:r w:rsidR="002A125C" w:rsidRPr="002A125C">
        <w:rPr>
          <w:rFonts w:ascii="Times New Roman" w:eastAsia="Times New Roman" w:hAnsi="Times New Roman" w:cs="Times New Roman"/>
          <w:sz w:val="24"/>
          <w:szCs w:val="24"/>
        </w:rPr>
        <w:t xml:space="preserve"> observar o processo </w:t>
      </w:r>
      <w:r w:rsidR="00ED3394">
        <w:rPr>
          <w:rFonts w:ascii="Times New Roman" w:eastAsia="Times New Roman" w:hAnsi="Times New Roman" w:cs="Times New Roman"/>
          <w:sz w:val="24"/>
          <w:szCs w:val="24"/>
        </w:rPr>
        <w:t>formal de licitações.</w:t>
      </w:r>
    </w:p>
    <w:p w:rsidR="0035684C" w:rsidRPr="0035684C" w:rsidRDefault="00ED3394" w:rsidP="0035684C">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Lei nº 8.666/93, além de </w:t>
      </w:r>
      <w:r w:rsidR="002A125C" w:rsidRPr="002A125C">
        <w:rPr>
          <w:rFonts w:ascii="Times New Roman" w:eastAsia="Times New Roman" w:hAnsi="Times New Roman" w:cs="Times New Roman"/>
          <w:sz w:val="24"/>
          <w:szCs w:val="24"/>
        </w:rPr>
        <w:t>regulamenta</w:t>
      </w:r>
      <w:r>
        <w:rPr>
          <w:rFonts w:ascii="Times New Roman" w:eastAsia="Times New Roman" w:hAnsi="Times New Roman" w:cs="Times New Roman"/>
          <w:sz w:val="24"/>
          <w:szCs w:val="24"/>
        </w:rPr>
        <w:t>r</w:t>
      </w:r>
      <w:r w:rsidR="002A125C" w:rsidRPr="002A125C">
        <w:rPr>
          <w:rFonts w:ascii="Times New Roman" w:eastAsia="Times New Roman" w:hAnsi="Times New Roman" w:cs="Times New Roman"/>
          <w:sz w:val="24"/>
          <w:szCs w:val="24"/>
        </w:rPr>
        <w:t xml:space="preserve"> o artigo 37, XXI, da Constituição Federal de 1988 e</w:t>
      </w:r>
      <w:r>
        <w:rPr>
          <w:rFonts w:ascii="Times New Roman" w:eastAsia="Times New Roman" w:hAnsi="Times New Roman" w:cs="Times New Roman"/>
          <w:sz w:val="24"/>
          <w:szCs w:val="24"/>
        </w:rPr>
        <w:t>la</w:t>
      </w:r>
      <w:r w:rsidR="002A125C" w:rsidRPr="002A125C">
        <w:rPr>
          <w:rFonts w:ascii="Times New Roman" w:eastAsia="Times New Roman" w:hAnsi="Times New Roman" w:cs="Times New Roman"/>
          <w:sz w:val="24"/>
          <w:szCs w:val="24"/>
        </w:rPr>
        <w:t xml:space="preserve"> define </w:t>
      </w:r>
      <w:r w:rsidRPr="002A125C">
        <w:rPr>
          <w:rFonts w:ascii="Times New Roman" w:eastAsia="Times New Roman" w:hAnsi="Times New Roman" w:cs="Times New Roman"/>
          <w:sz w:val="24"/>
          <w:szCs w:val="24"/>
        </w:rPr>
        <w:t>regulamentos</w:t>
      </w:r>
      <w:r w:rsidR="002A125C" w:rsidRPr="002A125C">
        <w:rPr>
          <w:rFonts w:ascii="Times New Roman" w:eastAsia="Times New Roman" w:hAnsi="Times New Roman" w:cs="Times New Roman"/>
          <w:sz w:val="24"/>
          <w:szCs w:val="24"/>
        </w:rPr>
        <w:t xml:space="preserve"> para as licitações e para os contratos </w:t>
      </w:r>
      <w:r>
        <w:rPr>
          <w:rFonts w:ascii="Times New Roman" w:eastAsia="Times New Roman" w:hAnsi="Times New Roman" w:cs="Times New Roman"/>
          <w:sz w:val="24"/>
          <w:szCs w:val="24"/>
        </w:rPr>
        <w:t>administrativos</w:t>
      </w:r>
      <w:r w:rsidR="002A125C" w:rsidRPr="002A12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Após</w:t>
      </w:r>
      <w:r w:rsidR="002A125C" w:rsidRPr="002A125C">
        <w:rPr>
          <w:rFonts w:ascii="Times New Roman" w:eastAsia="Times New Roman" w:hAnsi="Times New Roman" w:cs="Times New Roman"/>
          <w:sz w:val="24"/>
          <w:szCs w:val="24"/>
        </w:rPr>
        <w:t xml:space="preserve"> </w:t>
      </w:r>
      <w:r w:rsidRPr="002A125C">
        <w:rPr>
          <w:rFonts w:ascii="Times New Roman" w:eastAsia="Times New Roman" w:hAnsi="Times New Roman" w:cs="Times New Roman"/>
          <w:sz w:val="24"/>
          <w:szCs w:val="24"/>
        </w:rPr>
        <w:t>a</w:t>
      </w:r>
      <w:r w:rsidR="002A125C" w:rsidRPr="002A125C">
        <w:rPr>
          <w:rFonts w:ascii="Times New Roman" w:eastAsia="Times New Roman" w:hAnsi="Times New Roman" w:cs="Times New Roman"/>
          <w:sz w:val="24"/>
          <w:szCs w:val="24"/>
        </w:rPr>
        <w:t xml:space="preserve"> sua publicação</w:t>
      </w:r>
      <w:r>
        <w:rPr>
          <w:rFonts w:ascii="Times New Roman" w:eastAsia="Times New Roman" w:hAnsi="Times New Roman" w:cs="Times New Roman"/>
          <w:sz w:val="24"/>
          <w:szCs w:val="24"/>
        </w:rPr>
        <w:t>, a referida</w:t>
      </w:r>
      <w:r w:rsidRPr="002A125C">
        <w:rPr>
          <w:rFonts w:ascii="Times New Roman" w:eastAsia="Times New Roman" w:hAnsi="Times New Roman" w:cs="Times New Roman"/>
          <w:sz w:val="24"/>
          <w:szCs w:val="24"/>
        </w:rPr>
        <w:t xml:space="preserve"> Lei </w:t>
      </w:r>
      <w:r>
        <w:rPr>
          <w:rFonts w:ascii="Times New Roman" w:eastAsia="Times New Roman" w:hAnsi="Times New Roman" w:cs="Times New Roman"/>
          <w:sz w:val="24"/>
          <w:szCs w:val="24"/>
        </w:rPr>
        <w:t xml:space="preserve">foi alterada e passou a </w:t>
      </w:r>
      <w:r w:rsidRPr="002A125C">
        <w:rPr>
          <w:rFonts w:ascii="Times New Roman" w:eastAsia="Times New Roman" w:hAnsi="Times New Roman" w:cs="Times New Roman"/>
          <w:sz w:val="24"/>
          <w:szCs w:val="24"/>
        </w:rPr>
        <w:t>abranger</w:t>
      </w:r>
      <w:r w:rsidR="002A125C" w:rsidRPr="002A12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também,</w:t>
      </w:r>
      <w:r w:rsidR="002A125C" w:rsidRPr="002A125C">
        <w:rPr>
          <w:rFonts w:ascii="Times New Roman" w:eastAsia="Times New Roman" w:hAnsi="Times New Roman" w:cs="Times New Roman"/>
          <w:sz w:val="24"/>
          <w:szCs w:val="24"/>
        </w:rPr>
        <w:t xml:space="preserve"> os contratos </w:t>
      </w:r>
      <w:r>
        <w:rPr>
          <w:rFonts w:ascii="Times New Roman" w:eastAsia="Times New Roman" w:hAnsi="Times New Roman" w:cs="Times New Roman"/>
          <w:sz w:val="24"/>
          <w:szCs w:val="24"/>
        </w:rPr>
        <w:t xml:space="preserve">firmados </w:t>
      </w:r>
      <w:r w:rsidR="002A125C" w:rsidRPr="002A125C">
        <w:rPr>
          <w:rFonts w:ascii="Times New Roman" w:eastAsia="Times New Roman" w:hAnsi="Times New Roman" w:cs="Times New Roman"/>
          <w:sz w:val="24"/>
          <w:szCs w:val="24"/>
        </w:rPr>
        <w:t xml:space="preserve">entre </w:t>
      </w:r>
      <w:r w:rsidRPr="002A125C">
        <w:rPr>
          <w:rFonts w:ascii="Times New Roman" w:eastAsia="Times New Roman" w:hAnsi="Times New Roman" w:cs="Times New Roman"/>
          <w:sz w:val="24"/>
          <w:szCs w:val="24"/>
        </w:rPr>
        <w:t xml:space="preserve">as Empresas Privadas </w:t>
      </w:r>
      <w:r>
        <w:rPr>
          <w:rFonts w:ascii="Times New Roman" w:eastAsia="Times New Roman" w:hAnsi="Times New Roman" w:cs="Times New Roman"/>
          <w:sz w:val="24"/>
          <w:szCs w:val="24"/>
        </w:rPr>
        <w:t>a Administração Pública, sempre com o escopo de garantir o interesse público, através</w:t>
      </w:r>
      <w:r w:rsidRPr="00ED3394">
        <w:rPr>
          <w:rFonts w:ascii="Times New Roman" w:eastAsia="Times New Roman" w:hAnsi="Times New Roman" w:cs="Times New Roman"/>
          <w:sz w:val="24"/>
          <w:szCs w:val="24"/>
        </w:rPr>
        <w:t xml:space="preserve"> de um procedimento público imprescindível denominado licitação</w:t>
      </w:r>
      <w:r w:rsidR="0035684C">
        <w:rPr>
          <w:rFonts w:ascii="Times New Roman" w:eastAsia="Times New Roman" w:hAnsi="Times New Roman" w:cs="Times New Roman"/>
          <w:sz w:val="24"/>
          <w:szCs w:val="24"/>
        </w:rPr>
        <w:t xml:space="preserve">, a qual é assim definida por </w:t>
      </w:r>
      <w:r w:rsidR="0035684C" w:rsidRPr="0035684C">
        <w:rPr>
          <w:rFonts w:ascii="Times New Roman" w:eastAsia="Times New Roman" w:hAnsi="Times New Roman" w:cs="Times New Roman"/>
          <w:sz w:val="24"/>
          <w:szCs w:val="24"/>
        </w:rPr>
        <w:t>Marçal Justem Filho (2012,</w:t>
      </w:r>
      <w:r w:rsidR="0035684C">
        <w:rPr>
          <w:rFonts w:ascii="Times New Roman" w:eastAsia="Times New Roman" w:hAnsi="Times New Roman" w:cs="Times New Roman"/>
          <w:sz w:val="24"/>
          <w:szCs w:val="24"/>
        </w:rPr>
        <w:t xml:space="preserve"> p.441)</w:t>
      </w:r>
      <w:r w:rsidR="0035684C" w:rsidRPr="0035684C">
        <w:rPr>
          <w:rFonts w:ascii="Times New Roman" w:eastAsia="Times New Roman" w:hAnsi="Times New Roman" w:cs="Times New Roman"/>
          <w:sz w:val="24"/>
          <w:szCs w:val="24"/>
        </w:rPr>
        <w:t>:</w:t>
      </w:r>
    </w:p>
    <w:p w:rsidR="0035684C" w:rsidRPr="0035684C" w:rsidRDefault="0035684C" w:rsidP="0035684C">
      <w:pPr>
        <w:spacing w:line="240" w:lineRule="auto"/>
        <w:ind w:left="0" w:firstLine="1134"/>
        <w:rPr>
          <w:rFonts w:ascii="Times New Roman" w:eastAsia="Times New Roman" w:hAnsi="Times New Roman" w:cs="Times New Roman"/>
          <w:sz w:val="24"/>
          <w:szCs w:val="24"/>
        </w:rPr>
      </w:pPr>
    </w:p>
    <w:p w:rsidR="0035684C" w:rsidRPr="0035684C" w:rsidRDefault="0035684C" w:rsidP="0035684C">
      <w:pPr>
        <w:spacing w:line="240" w:lineRule="auto"/>
        <w:ind w:left="0" w:firstLine="1134"/>
        <w:rPr>
          <w:rFonts w:ascii="Times New Roman" w:eastAsia="Times New Roman" w:hAnsi="Times New Roman" w:cs="Times New Roman"/>
          <w:sz w:val="24"/>
          <w:szCs w:val="24"/>
        </w:rPr>
      </w:pPr>
    </w:p>
    <w:p w:rsidR="00ED3394" w:rsidRDefault="0035684C" w:rsidP="009F4E52">
      <w:pPr>
        <w:spacing w:line="240" w:lineRule="auto"/>
        <w:ind w:left="2268"/>
        <w:rPr>
          <w:rFonts w:ascii="Times New Roman" w:eastAsia="Times New Roman" w:hAnsi="Times New Roman" w:cs="Times New Roman"/>
          <w:sz w:val="20"/>
          <w:szCs w:val="20"/>
        </w:rPr>
      </w:pPr>
      <w:r w:rsidRPr="0035684C">
        <w:rPr>
          <w:rFonts w:ascii="Times New Roman" w:eastAsia="Times New Roman" w:hAnsi="Times New Roman" w:cs="Times New Roman"/>
          <w:sz w:val="20"/>
          <w:szCs w:val="20"/>
        </w:rPr>
        <w:t>A licitação é um procedimento administrativo disciplinado por lei e por um ato administrativo prévio, que determina critérios objetivos visando à seleção da proposta de contratação mais vantajosa e à promoção do desenvolvimento nacional sustentável, com observância do princípio da isonomia, conduzido por um órgão dotado de competência específica.</w:t>
      </w:r>
    </w:p>
    <w:p w:rsidR="009F4E52" w:rsidRPr="009F4E52" w:rsidRDefault="009F4E52" w:rsidP="009F4E52">
      <w:pPr>
        <w:spacing w:line="240" w:lineRule="auto"/>
        <w:ind w:left="2268"/>
        <w:rPr>
          <w:rFonts w:ascii="Times New Roman" w:eastAsia="Times New Roman" w:hAnsi="Times New Roman" w:cs="Times New Roman"/>
          <w:sz w:val="20"/>
          <w:szCs w:val="20"/>
        </w:rPr>
      </w:pPr>
    </w:p>
    <w:p w:rsidR="0035684C" w:rsidRDefault="0035684C" w:rsidP="0035684C">
      <w:pPr>
        <w:ind w:left="0" w:firstLine="1134"/>
        <w:rPr>
          <w:rFonts w:ascii="Times New Roman" w:eastAsia="Times New Roman" w:hAnsi="Times New Roman" w:cs="Times New Roman"/>
          <w:sz w:val="24"/>
          <w:szCs w:val="24"/>
        </w:rPr>
      </w:pPr>
      <w:r>
        <w:rPr>
          <w:rFonts w:ascii="Times New Roman" w:eastAsia="Lucida Sans Unicode" w:hAnsi="Times New Roman" w:cs="Times New Roman"/>
          <w:color w:val="000000"/>
          <w:kern w:val="1"/>
          <w:sz w:val="24"/>
          <w:szCs w:val="24"/>
          <w:shd w:val="clear" w:color="auto" w:fill="FFFFFF"/>
          <w:lang w:eastAsia="zh-CN" w:bidi="hi-IN"/>
        </w:rPr>
        <w:t xml:space="preserve">Assim, a licitação vem para garantir que a Administração Pública encontre a proposta que traga mais benefícios aos interesses coletivos, de forma a tratar todos com igualdade na escolha das propostas que lhe foram ofertadas, até encontrar aquela que for mais vantajosa para a Administração. </w:t>
      </w:r>
      <w:r>
        <w:rPr>
          <w:rFonts w:ascii="Times New Roman" w:eastAsia="Times New Roman" w:hAnsi="Times New Roman" w:cs="Times New Roman"/>
          <w:sz w:val="24"/>
          <w:szCs w:val="24"/>
        </w:rPr>
        <w:t>A</w:t>
      </w:r>
      <w:r w:rsidRPr="0035684C">
        <w:rPr>
          <w:rFonts w:ascii="Times New Roman" w:eastAsia="Times New Roman" w:hAnsi="Times New Roman" w:cs="Times New Roman"/>
          <w:sz w:val="24"/>
          <w:szCs w:val="24"/>
        </w:rPr>
        <w:t xml:space="preserve"> ocasião para formularem propostas é aberta aos interessados</w:t>
      </w:r>
      <w:r>
        <w:rPr>
          <w:rFonts w:ascii="Times New Roman" w:eastAsia="Times New Roman" w:hAnsi="Times New Roman" w:cs="Times New Roman"/>
          <w:sz w:val="24"/>
          <w:szCs w:val="24"/>
        </w:rPr>
        <w:t xml:space="preserve"> por meio da licitação, a qual é instituída por um ente público e que os administrados deverão preencher</w:t>
      </w:r>
      <w:r w:rsidRPr="0035684C">
        <w:rPr>
          <w:rFonts w:ascii="Times New Roman" w:eastAsia="Times New Roman" w:hAnsi="Times New Roman" w:cs="Times New Roman"/>
          <w:sz w:val="24"/>
          <w:szCs w:val="24"/>
        </w:rPr>
        <w:t xml:space="preserve"> as condições estabelecidas no edital</w:t>
      </w:r>
      <w:r>
        <w:rPr>
          <w:rFonts w:ascii="Times New Roman" w:eastAsia="Times New Roman" w:hAnsi="Times New Roman" w:cs="Times New Roman"/>
          <w:sz w:val="24"/>
          <w:szCs w:val="24"/>
        </w:rPr>
        <w:t xml:space="preserve">, o qual é o </w:t>
      </w:r>
      <w:r w:rsidRPr="0035684C">
        <w:rPr>
          <w:rFonts w:ascii="Times New Roman" w:eastAsia="Times New Roman" w:hAnsi="Times New Roman" w:cs="Times New Roman"/>
          <w:sz w:val="24"/>
          <w:szCs w:val="24"/>
        </w:rPr>
        <w:t>ato de convocação</w:t>
      </w:r>
      <w:r>
        <w:rPr>
          <w:rFonts w:ascii="Times New Roman" w:eastAsia="Times New Roman" w:hAnsi="Times New Roman" w:cs="Times New Roman"/>
          <w:sz w:val="24"/>
          <w:szCs w:val="24"/>
        </w:rPr>
        <w:t>.</w:t>
      </w:r>
      <w:r w:rsidRPr="0035684C">
        <w:rPr>
          <w:rFonts w:ascii="Times New Roman" w:eastAsia="Times New Roman" w:hAnsi="Times New Roman" w:cs="Times New Roman"/>
          <w:sz w:val="24"/>
          <w:szCs w:val="24"/>
        </w:rPr>
        <w:t xml:space="preserve"> </w:t>
      </w:r>
    </w:p>
    <w:p w:rsidR="0035684C" w:rsidRPr="0035684C" w:rsidRDefault="0035684C" w:rsidP="009F4E52">
      <w:pPr>
        <w:ind w:left="0" w:firstLine="1134"/>
        <w:rPr>
          <w:rFonts w:ascii="Times New Roman" w:eastAsia="Times New Roman" w:hAnsi="Times New Roman" w:cs="Times New Roman"/>
          <w:sz w:val="24"/>
          <w:szCs w:val="24"/>
        </w:rPr>
      </w:pPr>
      <w:r w:rsidRPr="0035684C">
        <w:rPr>
          <w:rFonts w:ascii="Times New Roman" w:eastAsia="Times New Roman" w:hAnsi="Times New Roman" w:cs="Times New Roman"/>
          <w:sz w:val="24"/>
          <w:szCs w:val="24"/>
        </w:rPr>
        <w:t xml:space="preserve">Maria Sylvia </w:t>
      </w:r>
      <w:r>
        <w:rPr>
          <w:rFonts w:ascii="Times New Roman" w:eastAsia="Times New Roman" w:hAnsi="Times New Roman" w:cs="Times New Roman"/>
          <w:sz w:val="24"/>
          <w:szCs w:val="24"/>
        </w:rPr>
        <w:t xml:space="preserve">Zanella Di Pietro (2014, p.372) preleciona que </w:t>
      </w:r>
      <w:r w:rsidR="009F4E52">
        <w:rPr>
          <w:rFonts w:ascii="Times New Roman" w:eastAsia="Times New Roman" w:hAnsi="Times New Roman" w:cs="Times New Roman"/>
          <w:sz w:val="24"/>
          <w:szCs w:val="24"/>
        </w:rPr>
        <w:t>a</w:t>
      </w:r>
      <w:r w:rsidRPr="0035684C">
        <w:rPr>
          <w:rFonts w:ascii="Times New Roman" w:eastAsia="Times New Roman" w:hAnsi="Times New Roman" w:cs="Times New Roman"/>
          <w:sz w:val="24"/>
          <w:szCs w:val="24"/>
        </w:rPr>
        <w:t xml:space="preserve"> licitação será composta por edital ou convite, </w:t>
      </w:r>
      <w:r w:rsidR="009F4E52" w:rsidRPr="0035684C">
        <w:rPr>
          <w:rFonts w:ascii="Times New Roman" w:eastAsia="Times New Roman" w:hAnsi="Times New Roman" w:cs="Times New Roman"/>
          <w:sz w:val="24"/>
          <w:szCs w:val="24"/>
        </w:rPr>
        <w:t xml:space="preserve">habilitação, </w:t>
      </w:r>
      <w:r w:rsidRPr="0035684C">
        <w:rPr>
          <w:rFonts w:ascii="Times New Roman" w:eastAsia="Times New Roman" w:hAnsi="Times New Roman" w:cs="Times New Roman"/>
          <w:sz w:val="24"/>
          <w:szCs w:val="24"/>
        </w:rPr>
        <w:t xml:space="preserve">recebimento das propostas, classificação, </w:t>
      </w:r>
      <w:r w:rsidR="009F4E52">
        <w:rPr>
          <w:rFonts w:ascii="Times New Roman" w:eastAsia="Times New Roman" w:hAnsi="Times New Roman" w:cs="Times New Roman"/>
          <w:sz w:val="24"/>
          <w:szCs w:val="24"/>
        </w:rPr>
        <w:t xml:space="preserve">entre outros e deverá </w:t>
      </w:r>
      <w:r w:rsidRPr="0035684C">
        <w:rPr>
          <w:rFonts w:ascii="Times New Roman" w:eastAsia="Times New Roman" w:hAnsi="Times New Roman" w:cs="Times New Roman"/>
          <w:sz w:val="24"/>
          <w:szCs w:val="24"/>
        </w:rPr>
        <w:t xml:space="preserve">obedecer </w:t>
      </w:r>
      <w:r w:rsidR="009F4E52">
        <w:rPr>
          <w:rFonts w:ascii="Times New Roman" w:eastAsia="Times New Roman" w:hAnsi="Times New Roman" w:cs="Times New Roman"/>
          <w:sz w:val="24"/>
          <w:szCs w:val="24"/>
        </w:rPr>
        <w:t>aos regulamentos estabelecido</w:t>
      </w:r>
      <w:r w:rsidRPr="0035684C">
        <w:rPr>
          <w:rFonts w:ascii="Times New Roman" w:eastAsia="Times New Roman" w:hAnsi="Times New Roman" w:cs="Times New Roman"/>
          <w:sz w:val="24"/>
          <w:szCs w:val="24"/>
        </w:rPr>
        <w:t>s no edital</w:t>
      </w:r>
      <w:r w:rsidR="009F4E52">
        <w:rPr>
          <w:rFonts w:ascii="Times New Roman" w:eastAsia="Times New Roman" w:hAnsi="Times New Roman" w:cs="Times New Roman"/>
          <w:sz w:val="24"/>
          <w:szCs w:val="24"/>
        </w:rPr>
        <w:t>, visto que, a não observância desses regulamentos poderá implicar na desclassificação do interessado que não obedecer aos critérios estabelecidos.</w:t>
      </w:r>
    </w:p>
    <w:p w:rsidR="0035684C" w:rsidRPr="0035684C" w:rsidRDefault="0035684C" w:rsidP="0035684C">
      <w:pPr>
        <w:ind w:left="0" w:firstLine="1134"/>
        <w:rPr>
          <w:rFonts w:ascii="Times New Roman" w:eastAsia="Times New Roman" w:hAnsi="Times New Roman" w:cs="Times New Roman"/>
          <w:sz w:val="24"/>
          <w:szCs w:val="24"/>
        </w:rPr>
      </w:pPr>
      <w:r w:rsidRPr="0035684C">
        <w:rPr>
          <w:rFonts w:ascii="Times New Roman" w:eastAsia="Times New Roman" w:hAnsi="Times New Roman" w:cs="Times New Roman"/>
          <w:sz w:val="24"/>
          <w:szCs w:val="24"/>
        </w:rPr>
        <w:t xml:space="preserve">As leis gerais </w:t>
      </w:r>
      <w:r w:rsidR="009F4E52">
        <w:rPr>
          <w:rFonts w:ascii="Times New Roman" w:eastAsia="Times New Roman" w:hAnsi="Times New Roman" w:cs="Times New Roman"/>
          <w:sz w:val="24"/>
          <w:szCs w:val="24"/>
        </w:rPr>
        <w:t xml:space="preserve">de licitação, quais sejam a </w:t>
      </w:r>
      <w:r w:rsidRPr="0035684C">
        <w:rPr>
          <w:rFonts w:ascii="Times New Roman" w:eastAsia="Times New Roman" w:hAnsi="Times New Roman" w:cs="Times New Roman"/>
          <w:sz w:val="24"/>
          <w:szCs w:val="24"/>
        </w:rPr>
        <w:t>Lei</w:t>
      </w:r>
      <w:r w:rsidR="009F4E52">
        <w:rPr>
          <w:rFonts w:ascii="Times New Roman" w:eastAsia="Times New Roman" w:hAnsi="Times New Roman" w:cs="Times New Roman"/>
          <w:sz w:val="24"/>
          <w:szCs w:val="24"/>
        </w:rPr>
        <w:t xml:space="preserve"> nº 8.666/93 e Lei nº 10.520/02 estabelecem as</w:t>
      </w:r>
      <w:r w:rsidRPr="0035684C">
        <w:rPr>
          <w:rFonts w:ascii="Times New Roman" w:eastAsia="Times New Roman" w:hAnsi="Times New Roman" w:cs="Times New Roman"/>
          <w:sz w:val="24"/>
          <w:szCs w:val="24"/>
        </w:rPr>
        <w:t xml:space="preserve"> </w:t>
      </w:r>
      <w:r w:rsidR="009F4E52" w:rsidRPr="0035684C">
        <w:rPr>
          <w:rFonts w:ascii="Times New Roman" w:eastAsia="Times New Roman" w:hAnsi="Times New Roman" w:cs="Times New Roman"/>
          <w:sz w:val="24"/>
          <w:szCs w:val="24"/>
        </w:rPr>
        <w:t xml:space="preserve">modalidades licitatórias previstas pelas </w:t>
      </w:r>
      <w:r w:rsidRPr="0035684C">
        <w:rPr>
          <w:rFonts w:ascii="Times New Roman" w:eastAsia="Times New Roman" w:hAnsi="Times New Roman" w:cs="Times New Roman"/>
          <w:sz w:val="24"/>
          <w:szCs w:val="24"/>
        </w:rPr>
        <w:t>atualmente</w:t>
      </w:r>
      <w:r w:rsidR="009F4E52">
        <w:rPr>
          <w:rFonts w:ascii="Times New Roman" w:eastAsia="Times New Roman" w:hAnsi="Times New Roman" w:cs="Times New Roman"/>
          <w:sz w:val="24"/>
          <w:szCs w:val="24"/>
        </w:rPr>
        <w:t>, que são a</w:t>
      </w:r>
      <w:r w:rsidRPr="0035684C">
        <w:rPr>
          <w:rFonts w:ascii="Times New Roman" w:eastAsia="Times New Roman" w:hAnsi="Times New Roman" w:cs="Times New Roman"/>
          <w:sz w:val="24"/>
          <w:szCs w:val="24"/>
        </w:rPr>
        <w:t xml:space="preserve"> tomada de preços, </w:t>
      </w:r>
      <w:r w:rsidR="001C0B2F">
        <w:rPr>
          <w:rFonts w:ascii="Times New Roman" w:eastAsia="Times New Roman" w:hAnsi="Times New Roman" w:cs="Times New Roman"/>
          <w:sz w:val="24"/>
          <w:szCs w:val="24"/>
        </w:rPr>
        <w:t>a</w:t>
      </w:r>
      <w:r w:rsidR="001C0B2F" w:rsidRPr="0035684C">
        <w:rPr>
          <w:rFonts w:ascii="Times New Roman" w:eastAsia="Times New Roman" w:hAnsi="Times New Roman" w:cs="Times New Roman"/>
          <w:sz w:val="24"/>
          <w:szCs w:val="24"/>
        </w:rPr>
        <w:t xml:space="preserve"> </w:t>
      </w:r>
      <w:r w:rsidR="001C0B2F">
        <w:rPr>
          <w:rFonts w:ascii="Times New Roman" w:eastAsia="Times New Roman" w:hAnsi="Times New Roman" w:cs="Times New Roman"/>
          <w:sz w:val="24"/>
          <w:szCs w:val="24"/>
        </w:rPr>
        <w:t xml:space="preserve">concorrência e </w:t>
      </w:r>
      <w:r w:rsidR="009F4E52">
        <w:rPr>
          <w:rFonts w:ascii="Times New Roman" w:eastAsia="Times New Roman" w:hAnsi="Times New Roman" w:cs="Times New Roman"/>
          <w:sz w:val="24"/>
          <w:szCs w:val="24"/>
        </w:rPr>
        <w:t xml:space="preserve">o </w:t>
      </w:r>
      <w:r w:rsidR="001C0B2F">
        <w:rPr>
          <w:rFonts w:ascii="Times New Roman" w:eastAsia="Times New Roman" w:hAnsi="Times New Roman" w:cs="Times New Roman"/>
          <w:sz w:val="24"/>
          <w:szCs w:val="24"/>
        </w:rPr>
        <w:t xml:space="preserve">convite, as quais levam em consideração o valor do contrato e, </w:t>
      </w:r>
      <w:r w:rsidR="009F4E52">
        <w:rPr>
          <w:rFonts w:ascii="Times New Roman" w:eastAsia="Times New Roman" w:hAnsi="Times New Roman" w:cs="Times New Roman"/>
          <w:sz w:val="24"/>
          <w:szCs w:val="24"/>
        </w:rPr>
        <w:t xml:space="preserve">o </w:t>
      </w:r>
      <w:r w:rsidR="009F4E52" w:rsidRPr="0035684C">
        <w:rPr>
          <w:rFonts w:ascii="Times New Roman" w:eastAsia="Times New Roman" w:hAnsi="Times New Roman" w:cs="Times New Roman"/>
          <w:sz w:val="24"/>
          <w:szCs w:val="24"/>
        </w:rPr>
        <w:t>pregão</w:t>
      </w:r>
      <w:r w:rsidR="009F4E52">
        <w:rPr>
          <w:rFonts w:ascii="Times New Roman" w:eastAsia="Times New Roman" w:hAnsi="Times New Roman" w:cs="Times New Roman"/>
          <w:sz w:val="24"/>
          <w:szCs w:val="24"/>
        </w:rPr>
        <w:t>, o</w:t>
      </w:r>
      <w:r w:rsidR="009F4E52" w:rsidRPr="0035684C">
        <w:rPr>
          <w:rFonts w:ascii="Times New Roman" w:eastAsia="Times New Roman" w:hAnsi="Times New Roman" w:cs="Times New Roman"/>
          <w:sz w:val="24"/>
          <w:szCs w:val="24"/>
        </w:rPr>
        <w:t xml:space="preserve"> leilão</w:t>
      </w:r>
      <w:r w:rsidR="009F4E52">
        <w:rPr>
          <w:rFonts w:ascii="Times New Roman" w:eastAsia="Times New Roman" w:hAnsi="Times New Roman" w:cs="Times New Roman"/>
          <w:sz w:val="24"/>
          <w:szCs w:val="24"/>
        </w:rPr>
        <w:t>, e o concurso</w:t>
      </w:r>
      <w:r w:rsidR="001C0B2F">
        <w:rPr>
          <w:rFonts w:ascii="Times New Roman" w:eastAsia="Times New Roman" w:hAnsi="Times New Roman" w:cs="Times New Roman"/>
          <w:sz w:val="24"/>
          <w:szCs w:val="24"/>
        </w:rPr>
        <w:t xml:space="preserve"> que levam em consideração </w:t>
      </w:r>
      <w:r w:rsidRPr="0035684C">
        <w:rPr>
          <w:rFonts w:ascii="Times New Roman" w:eastAsia="Times New Roman" w:hAnsi="Times New Roman" w:cs="Times New Roman"/>
          <w:sz w:val="24"/>
          <w:szCs w:val="24"/>
        </w:rPr>
        <w:t>o objeto</w:t>
      </w:r>
      <w:r w:rsidR="001C0B2F">
        <w:rPr>
          <w:rFonts w:ascii="Times New Roman" w:eastAsia="Times New Roman" w:hAnsi="Times New Roman" w:cs="Times New Roman"/>
          <w:sz w:val="24"/>
          <w:szCs w:val="24"/>
        </w:rPr>
        <w:t>.</w:t>
      </w:r>
    </w:p>
    <w:p w:rsidR="001C0B2F" w:rsidRDefault="001C0B2F" w:rsidP="006D5A61">
      <w:pPr>
        <w:ind w:left="0" w:firstLine="1134"/>
        <w:rPr>
          <w:rFonts w:ascii="Times New Roman" w:eastAsia="Times New Roman" w:hAnsi="Times New Roman" w:cs="Times New Roman"/>
          <w:sz w:val="24"/>
          <w:szCs w:val="24"/>
        </w:rPr>
      </w:pPr>
      <w:r w:rsidRPr="001C0B2F">
        <w:rPr>
          <w:rFonts w:ascii="Times New Roman" w:eastAsia="Times New Roman" w:hAnsi="Times New Roman" w:cs="Times New Roman"/>
          <w:sz w:val="24"/>
          <w:szCs w:val="24"/>
        </w:rPr>
        <w:lastRenderedPageBreak/>
        <w:t xml:space="preserve">O edital </w:t>
      </w:r>
      <w:r>
        <w:rPr>
          <w:rFonts w:ascii="Times New Roman" w:eastAsia="Times New Roman" w:hAnsi="Times New Roman" w:cs="Times New Roman"/>
          <w:sz w:val="24"/>
          <w:szCs w:val="24"/>
        </w:rPr>
        <w:t>é o ato pelo qual se define o objeto,</w:t>
      </w:r>
      <w:r w:rsidRPr="001C0B2F">
        <w:rPr>
          <w:rFonts w:ascii="Times New Roman" w:eastAsia="Times New Roman" w:hAnsi="Times New Roman" w:cs="Times New Roman"/>
          <w:sz w:val="24"/>
          <w:szCs w:val="24"/>
        </w:rPr>
        <w:t xml:space="preserve"> os </w:t>
      </w:r>
      <w:r>
        <w:rPr>
          <w:rFonts w:ascii="Times New Roman" w:eastAsia="Times New Roman" w:hAnsi="Times New Roman" w:cs="Times New Roman"/>
          <w:sz w:val="24"/>
          <w:szCs w:val="24"/>
        </w:rPr>
        <w:t>critérios</w:t>
      </w:r>
      <w:r w:rsidRPr="001C0B2F">
        <w:rPr>
          <w:rFonts w:ascii="Times New Roman" w:eastAsia="Times New Roman" w:hAnsi="Times New Roman" w:cs="Times New Roman"/>
          <w:sz w:val="24"/>
          <w:szCs w:val="24"/>
        </w:rPr>
        <w:t xml:space="preserve"> para participação e as normas para julgamento, </w:t>
      </w:r>
      <w:r>
        <w:rPr>
          <w:rFonts w:ascii="Times New Roman" w:eastAsia="Times New Roman" w:hAnsi="Times New Roman" w:cs="Times New Roman"/>
          <w:sz w:val="24"/>
          <w:szCs w:val="24"/>
        </w:rPr>
        <w:t xml:space="preserve">instrumento o qual vincula a Administração e também, o contratado, os quais devem </w:t>
      </w:r>
      <w:r w:rsidRPr="001C0B2F">
        <w:rPr>
          <w:rFonts w:ascii="Times New Roman" w:eastAsia="Times New Roman" w:hAnsi="Times New Roman" w:cs="Times New Roman"/>
          <w:sz w:val="24"/>
          <w:szCs w:val="24"/>
        </w:rPr>
        <w:t xml:space="preserve">segui-lo durante todo o </w:t>
      </w:r>
      <w:r w:rsidR="006D5A61" w:rsidRPr="001C0B2F">
        <w:rPr>
          <w:rFonts w:ascii="Times New Roman" w:eastAsia="Times New Roman" w:hAnsi="Times New Roman" w:cs="Times New Roman"/>
          <w:sz w:val="24"/>
          <w:szCs w:val="24"/>
        </w:rPr>
        <w:t>processo</w:t>
      </w:r>
      <w:r w:rsidR="006D5A61">
        <w:rPr>
          <w:rFonts w:ascii="Times New Roman" w:eastAsia="Times New Roman" w:hAnsi="Times New Roman" w:cs="Times New Roman"/>
          <w:sz w:val="24"/>
          <w:szCs w:val="24"/>
        </w:rPr>
        <w:t xml:space="preserve"> licitatório. O edital esgota </w:t>
      </w:r>
      <w:r w:rsidRPr="001C0B2F">
        <w:rPr>
          <w:rFonts w:ascii="Times New Roman" w:eastAsia="Times New Roman" w:hAnsi="Times New Roman" w:cs="Times New Roman"/>
          <w:sz w:val="24"/>
          <w:szCs w:val="24"/>
        </w:rPr>
        <w:t>o poder discricionário da Administração.</w:t>
      </w:r>
      <w:r w:rsidR="006D5A61" w:rsidRPr="006D5A61">
        <w:rPr>
          <w:rFonts w:ascii="Times New Roman" w:eastAsia="Times New Roman" w:hAnsi="Times New Roman" w:cs="Times New Roman"/>
          <w:b/>
          <w:sz w:val="24"/>
          <w:szCs w:val="24"/>
        </w:rPr>
        <w:t xml:space="preserve"> </w:t>
      </w:r>
      <w:r w:rsidR="006D5A61" w:rsidRPr="006D5A61">
        <w:rPr>
          <w:rFonts w:ascii="Times New Roman" w:eastAsia="Times New Roman" w:hAnsi="Times New Roman" w:cs="Times New Roman"/>
          <w:sz w:val="24"/>
          <w:szCs w:val="24"/>
        </w:rPr>
        <w:t>Além da Lei nº 8.666/93 existe</w:t>
      </w:r>
      <w:r w:rsidR="006D5A61" w:rsidRPr="0035684C">
        <w:rPr>
          <w:rFonts w:ascii="Times New Roman" w:eastAsia="Times New Roman" w:hAnsi="Times New Roman" w:cs="Times New Roman"/>
          <w:sz w:val="24"/>
          <w:szCs w:val="24"/>
        </w:rPr>
        <w:t xml:space="preserve"> </w:t>
      </w:r>
      <w:r w:rsidR="006D5A61" w:rsidRPr="006D5A61">
        <w:rPr>
          <w:rFonts w:ascii="Times New Roman" w:eastAsia="Times New Roman" w:hAnsi="Times New Roman" w:cs="Times New Roman"/>
          <w:sz w:val="24"/>
          <w:szCs w:val="24"/>
        </w:rPr>
        <w:t xml:space="preserve">ainda </w:t>
      </w:r>
      <w:r w:rsidR="006D5A61" w:rsidRPr="0035684C">
        <w:rPr>
          <w:rFonts w:ascii="Times New Roman" w:eastAsia="Times New Roman" w:hAnsi="Times New Roman" w:cs="Times New Roman"/>
          <w:sz w:val="24"/>
          <w:szCs w:val="24"/>
        </w:rPr>
        <w:t xml:space="preserve">outras normas que dispõem acerca da licitação, como no caso </w:t>
      </w:r>
      <w:r w:rsidR="006D5A61" w:rsidRPr="006D5A61">
        <w:rPr>
          <w:rFonts w:ascii="Times New Roman" w:eastAsia="Times New Roman" w:hAnsi="Times New Roman" w:cs="Times New Roman"/>
          <w:sz w:val="24"/>
          <w:szCs w:val="24"/>
        </w:rPr>
        <w:t>d</w:t>
      </w:r>
      <w:r w:rsidR="006D5A61" w:rsidRPr="0035684C">
        <w:rPr>
          <w:rFonts w:ascii="Times New Roman" w:eastAsia="Times New Roman" w:hAnsi="Times New Roman" w:cs="Times New Roman"/>
          <w:sz w:val="24"/>
          <w:szCs w:val="24"/>
        </w:rPr>
        <w:t>a Lei nº 10.520/02 que dispõe sobre o pregão</w:t>
      </w:r>
      <w:r w:rsidR="006D5A61" w:rsidRPr="006D5A61">
        <w:rPr>
          <w:rFonts w:ascii="Times New Roman" w:eastAsia="Times New Roman" w:hAnsi="Times New Roman" w:cs="Times New Roman"/>
          <w:sz w:val="24"/>
          <w:szCs w:val="24"/>
        </w:rPr>
        <w:t>, a</w:t>
      </w:r>
      <w:r w:rsidR="006D5A61" w:rsidRPr="0035684C">
        <w:rPr>
          <w:rFonts w:ascii="Times New Roman" w:eastAsia="Times New Roman" w:hAnsi="Times New Roman" w:cs="Times New Roman"/>
          <w:sz w:val="24"/>
          <w:szCs w:val="24"/>
        </w:rPr>
        <w:t xml:space="preserve"> Lei nº 8.987/95</w:t>
      </w:r>
      <w:r w:rsidR="006D5A61" w:rsidRPr="006D5A61">
        <w:rPr>
          <w:rFonts w:ascii="Times New Roman" w:eastAsia="Times New Roman" w:hAnsi="Times New Roman" w:cs="Times New Roman"/>
          <w:sz w:val="24"/>
          <w:szCs w:val="24"/>
        </w:rPr>
        <w:t xml:space="preserve"> que traz previsões para as licitações </w:t>
      </w:r>
      <w:r w:rsidR="006D5A61" w:rsidRPr="0035684C">
        <w:rPr>
          <w:rFonts w:ascii="Times New Roman" w:eastAsia="Times New Roman" w:hAnsi="Times New Roman" w:cs="Times New Roman"/>
          <w:sz w:val="24"/>
          <w:szCs w:val="24"/>
        </w:rPr>
        <w:t>para concessões e permissões de serviço público, entre outras.</w:t>
      </w:r>
    </w:p>
    <w:p w:rsidR="008E339E" w:rsidRPr="008E339E" w:rsidRDefault="008E339E" w:rsidP="004D3D63">
      <w:pPr>
        <w:ind w:left="0" w:firstLine="1134"/>
        <w:rPr>
          <w:rFonts w:ascii="Times New Roman" w:eastAsia="Times New Roman" w:hAnsi="Times New Roman" w:cs="Times New Roman"/>
          <w:sz w:val="24"/>
          <w:szCs w:val="24"/>
        </w:rPr>
      </w:pPr>
      <w:r w:rsidRPr="008E339E">
        <w:rPr>
          <w:rFonts w:ascii="Times New Roman" w:eastAsia="Times New Roman" w:hAnsi="Times New Roman" w:cs="Times New Roman"/>
          <w:sz w:val="24"/>
          <w:szCs w:val="24"/>
        </w:rPr>
        <w:t xml:space="preserve">E </w:t>
      </w:r>
      <w:r w:rsidR="004D3D63">
        <w:rPr>
          <w:rFonts w:ascii="Times New Roman" w:eastAsia="Times New Roman" w:hAnsi="Times New Roman" w:cs="Times New Roman"/>
          <w:sz w:val="24"/>
          <w:szCs w:val="24"/>
        </w:rPr>
        <w:t xml:space="preserve">o Texto Maior prevê </w:t>
      </w:r>
      <w:r w:rsidRPr="008E339E">
        <w:rPr>
          <w:rFonts w:ascii="Times New Roman" w:eastAsia="Times New Roman" w:hAnsi="Times New Roman" w:cs="Times New Roman"/>
          <w:sz w:val="24"/>
          <w:szCs w:val="24"/>
        </w:rPr>
        <w:t>ainda, a simplificação ou eliminação das o</w:t>
      </w:r>
      <w:r w:rsidR="004D3D63">
        <w:rPr>
          <w:rFonts w:ascii="Times New Roman" w:eastAsia="Times New Roman" w:hAnsi="Times New Roman" w:cs="Times New Roman"/>
          <w:sz w:val="24"/>
          <w:szCs w:val="24"/>
        </w:rPr>
        <w:t xml:space="preserve">brigações incidentes sobre elas, como forma de incentivo </w:t>
      </w:r>
      <w:r w:rsidR="00C10DAF">
        <w:rPr>
          <w:rFonts w:ascii="Times New Roman" w:eastAsia="Times New Roman" w:hAnsi="Times New Roman" w:cs="Times New Roman"/>
          <w:sz w:val="24"/>
          <w:szCs w:val="24"/>
        </w:rPr>
        <w:t>a</w:t>
      </w:r>
      <w:r w:rsidR="004D3D63">
        <w:rPr>
          <w:rFonts w:ascii="Times New Roman" w:eastAsia="Times New Roman" w:hAnsi="Times New Roman" w:cs="Times New Roman"/>
          <w:sz w:val="24"/>
          <w:szCs w:val="24"/>
        </w:rPr>
        <w:t xml:space="preserve"> essas empresas, conforme o artigo 179, “</w:t>
      </w:r>
      <w:r w:rsidRPr="008E339E">
        <w:rPr>
          <w:rFonts w:ascii="Times New Roman" w:eastAsia="Times New Roman" w:hAnsi="Times New Roman" w:cs="Times New Roman"/>
          <w:i/>
          <w:sz w:val="24"/>
          <w:szCs w:val="24"/>
        </w:rPr>
        <w:t xml:space="preserve">in </w:t>
      </w:r>
      <w:proofErr w:type="spellStart"/>
      <w:r w:rsidRPr="008E339E">
        <w:rPr>
          <w:rFonts w:ascii="Times New Roman" w:eastAsia="Times New Roman" w:hAnsi="Times New Roman" w:cs="Times New Roman"/>
          <w:i/>
          <w:sz w:val="24"/>
          <w:szCs w:val="24"/>
        </w:rPr>
        <w:t>verbis</w:t>
      </w:r>
      <w:proofErr w:type="spellEnd"/>
      <w:r w:rsidR="004D3D63">
        <w:rPr>
          <w:rFonts w:ascii="Times New Roman" w:eastAsia="Times New Roman" w:hAnsi="Times New Roman" w:cs="Times New Roman"/>
          <w:i/>
          <w:sz w:val="24"/>
          <w:szCs w:val="24"/>
        </w:rPr>
        <w:t>”</w:t>
      </w:r>
      <w:r w:rsidRPr="008E339E">
        <w:rPr>
          <w:rFonts w:ascii="Times New Roman" w:eastAsia="Times New Roman" w:hAnsi="Times New Roman" w:cs="Times New Roman"/>
          <w:sz w:val="24"/>
          <w:szCs w:val="24"/>
        </w:rPr>
        <w:t>:</w:t>
      </w:r>
    </w:p>
    <w:p w:rsidR="004D3D63" w:rsidRDefault="004D3D63" w:rsidP="008E339E">
      <w:pPr>
        <w:spacing w:line="240" w:lineRule="auto"/>
        <w:ind w:left="2268"/>
        <w:rPr>
          <w:rFonts w:ascii="Times New Roman" w:eastAsia="Times New Roman" w:hAnsi="Times New Roman" w:cs="Times New Roman"/>
          <w:sz w:val="20"/>
          <w:szCs w:val="20"/>
        </w:rPr>
      </w:pPr>
    </w:p>
    <w:p w:rsidR="004D3D63" w:rsidRDefault="004D3D63" w:rsidP="008E339E">
      <w:pPr>
        <w:spacing w:line="240" w:lineRule="auto"/>
        <w:ind w:left="2268"/>
        <w:rPr>
          <w:rFonts w:ascii="Times New Roman" w:eastAsia="Times New Roman" w:hAnsi="Times New Roman" w:cs="Times New Roman"/>
          <w:sz w:val="20"/>
          <w:szCs w:val="20"/>
        </w:rPr>
      </w:pPr>
    </w:p>
    <w:p w:rsidR="008E339E" w:rsidRDefault="008E339E" w:rsidP="004D3D63">
      <w:pPr>
        <w:spacing w:line="240" w:lineRule="auto"/>
        <w:ind w:left="2268"/>
        <w:rPr>
          <w:rFonts w:ascii="Times New Roman" w:eastAsia="Times New Roman" w:hAnsi="Times New Roman" w:cs="Times New Roman"/>
          <w:sz w:val="20"/>
          <w:szCs w:val="20"/>
        </w:rPr>
      </w:pPr>
      <w:r w:rsidRPr="008E339E">
        <w:rPr>
          <w:rFonts w:ascii="Times New Roman" w:eastAsia="Times New Roman" w:hAnsi="Times New Roman" w:cs="Times New Roman"/>
          <w:sz w:val="20"/>
          <w:szCs w:val="20"/>
        </w:rPr>
        <w:t>Art. 179. A União, os Estados, o Distrito Federal e os Municípios dispensarão às microempresas e às empresas de pequeno porte, assim definidas em lei, tratamento jurídico diferenciado, visando a incentivá-las pela simplificação de suas obrigações administrativas, tributárias, previdenciárias e creditícias, ou pela eliminação ou redução destas por meio de lei.</w:t>
      </w:r>
    </w:p>
    <w:p w:rsidR="004D3D63" w:rsidRPr="004D3D63" w:rsidRDefault="004D3D63" w:rsidP="004D3D63">
      <w:pPr>
        <w:spacing w:line="240" w:lineRule="auto"/>
        <w:ind w:left="2268"/>
        <w:rPr>
          <w:rFonts w:ascii="Times New Roman" w:eastAsia="Times New Roman" w:hAnsi="Times New Roman" w:cs="Times New Roman"/>
          <w:sz w:val="20"/>
          <w:szCs w:val="20"/>
        </w:rPr>
      </w:pPr>
    </w:p>
    <w:p w:rsidR="00F3579F" w:rsidRDefault="004D3D63" w:rsidP="00F3579F">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No entanto, a referida</w:t>
      </w:r>
      <w:r w:rsidR="0099211E">
        <w:rPr>
          <w:rFonts w:ascii="Times New Roman" w:eastAsia="Times New Roman" w:hAnsi="Times New Roman" w:cs="Times New Roman"/>
          <w:sz w:val="24"/>
          <w:szCs w:val="24"/>
        </w:rPr>
        <w:t xml:space="preserve"> preferência </w:t>
      </w:r>
      <w:r w:rsidR="00F17F91">
        <w:rPr>
          <w:rFonts w:ascii="Times New Roman" w:eastAsia="Times New Roman" w:hAnsi="Times New Roman" w:cs="Times New Roman"/>
          <w:sz w:val="24"/>
          <w:szCs w:val="24"/>
        </w:rPr>
        <w:t>passou</w:t>
      </w:r>
      <w:r w:rsidR="0099211E">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respeitar</w:t>
      </w:r>
      <w:r w:rsidR="0099211E">
        <w:rPr>
          <w:rFonts w:ascii="Times New Roman" w:eastAsia="Times New Roman" w:hAnsi="Times New Roman" w:cs="Times New Roman"/>
          <w:sz w:val="24"/>
          <w:szCs w:val="24"/>
        </w:rPr>
        <w:t xml:space="preserve"> </w:t>
      </w:r>
      <w:r w:rsidR="00F17F91">
        <w:rPr>
          <w:rFonts w:ascii="Times New Roman" w:eastAsia="Times New Roman" w:hAnsi="Times New Roman" w:cs="Times New Roman"/>
          <w:sz w:val="24"/>
          <w:szCs w:val="24"/>
        </w:rPr>
        <w:t xml:space="preserve">as </w:t>
      </w:r>
      <w:r w:rsidR="0099211E" w:rsidRPr="0099211E">
        <w:rPr>
          <w:rFonts w:ascii="Times New Roman" w:eastAsia="Times New Roman" w:hAnsi="Times New Roman" w:cs="Times New Roman"/>
          <w:sz w:val="24"/>
          <w:szCs w:val="24"/>
        </w:rPr>
        <w:t xml:space="preserve">novas normas de licitação pública, </w:t>
      </w:r>
      <w:r w:rsidR="00F17F91">
        <w:rPr>
          <w:rFonts w:ascii="Times New Roman" w:eastAsia="Times New Roman" w:hAnsi="Times New Roman" w:cs="Times New Roman"/>
          <w:sz w:val="24"/>
          <w:szCs w:val="24"/>
        </w:rPr>
        <w:t xml:space="preserve">que surgiram com </w:t>
      </w:r>
      <w:r>
        <w:rPr>
          <w:rFonts w:ascii="Times New Roman" w:eastAsia="Times New Roman" w:hAnsi="Times New Roman" w:cs="Times New Roman"/>
          <w:sz w:val="24"/>
          <w:szCs w:val="24"/>
        </w:rPr>
        <w:t>a criação</w:t>
      </w:r>
      <w:r w:rsidR="00F17F91" w:rsidRPr="0099211E">
        <w:rPr>
          <w:rFonts w:ascii="Times New Roman" w:eastAsia="Times New Roman" w:hAnsi="Times New Roman" w:cs="Times New Roman"/>
          <w:sz w:val="24"/>
          <w:szCs w:val="24"/>
        </w:rPr>
        <w:t xml:space="preserve"> da Lei nº 123/06, </w:t>
      </w:r>
      <w:r w:rsidR="00F17F91">
        <w:rPr>
          <w:rFonts w:ascii="Times New Roman" w:eastAsia="Times New Roman" w:hAnsi="Times New Roman" w:cs="Times New Roman"/>
          <w:sz w:val="24"/>
          <w:szCs w:val="24"/>
        </w:rPr>
        <w:t>a qual</w:t>
      </w:r>
      <w:r w:rsidR="00F17F91" w:rsidRPr="009921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além de instituir</w:t>
      </w:r>
      <w:r w:rsidR="00F17F91" w:rsidRPr="0099211E">
        <w:rPr>
          <w:rFonts w:ascii="Times New Roman" w:eastAsia="Times New Roman" w:hAnsi="Times New Roman" w:cs="Times New Roman"/>
          <w:sz w:val="24"/>
          <w:szCs w:val="24"/>
        </w:rPr>
        <w:t xml:space="preserve"> o Estatut</w:t>
      </w:r>
      <w:r>
        <w:rPr>
          <w:rFonts w:ascii="Times New Roman" w:eastAsia="Times New Roman" w:hAnsi="Times New Roman" w:cs="Times New Roman"/>
          <w:sz w:val="24"/>
          <w:szCs w:val="24"/>
        </w:rPr>
        <w:t xml:space="preserve">o Nacional da Microempresa </w:t>
      </w:r>
      <w:r w:rsidR="00F17F91" w:rsidRPr="0099211E">
        <w:rPr>
          <w:rFonts w:ascii="Times New Roman" w:eastAsia="Times New Roman" w:hAnsi="Times New Roman" w:cs="Times New Roman"/>
          <w:sz w:val="24"/>
          <w:szCs w:val="24"/>
        </w:rPr>
        <w:t>e da</w:t>
      </w:r>
      <w:r>
        <w:rPr>
          <w:rFonts w:ascii="Times New Roman" w:eastAsia="Times New Roman" w:hAnsi="Times New Roman" w:cs="Times New Roman"/>
          <w:sz w:val="24"/>
          <w:szCs w:val="24"/>
        </w:rPr>
        <w:t xml:space="preserve"> Empresa de Pequeno Porte,</w:t>
      </w:r>
      <w:r w:rsidR="00F17F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ela </w:t>
      </w:r>
      <w:r w:rsidR="00F17F91">
        <w:rPr>
          <w:rFonts w:ascii="Times New Roman" w:eastAsia="Times New Roman" w:hAnsi="Times New Roman" w:cs="Times New Roman"/>
          <w:sz w:val="24"/>
          <w:szCs w:val="24"/>
        </w:rPr>
        <w:t xml:space="preserve">conferiu </w:t>
      </w:r>
      <w:r>
        <w:rPr>
          <w:rFonts w:ascii="Times New Roman" w:eastAsia="Times New Roman" w:hAnsi="Times New Roman" w:cs="Times New Roman"/>
          <w:sz w:val="24"/>
          <w:szCs w:val="24"/>
        </w:rPr>
        <w:t>a essas</w:t>
      </w:r>
      <w:r w:rsidR="00F17F91" w:rsidRPr="0099211E">
        <w:rPr>
          <w:rFonts w:ascii="Times New Roman" w:eastAsia="Times New Roman" w:hAnsi="Times New Roman" w:cs="Times New Roman"/>
          <w:sz w:val="24"/>
          <w:szCs w:val="24"/>
        </w:rPr>
        <w:t xml:space="preserve"> empresas</w:t>
      </w:r>
      <w:r w:rsidR="00F17F91">
        <w:rPr>
          <w:rFonts w:ascii="Times New Roman" w:eastAsia="Times New Roman" w:hAnsi="Times New Roman" w:cs="Times New Roman"/>
          <w:sz w:val="24"/>
          <w:szCs w:val="24"/>
        </w:rPr>
        <w:t>,</w:t>
      </w:r>
      <w:r w:rsidR="00F17F91" w:rsidRPr="00F17F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F17F91" w:rsidRPr="0099211E">
        <w:rPr>
          <w:rFonts w:ascii="Times New Roman" w:eastAsia="Times New Roman" w:hAnsi="Times New Roman" w:cs="Times New Roman"/>
          <w:sz w:val="24"/>
          <w:szCs w:val="24"/>
        </w:rPr>
        <w:t xml:space="preserve"> tratamento diferenciado</w:t>
      </w:r>
      <w:r w:rsidR="00F17F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fim de que seja promovido</w:t>
      </w:r>
      <w:r w:rsidR="00F17F91">
        <w:rPr>
          <w:rFonts w:ascii="Times New Roman" w:eastAsia="Times New Roman" w:hAnsi="Times New Roman" w:cs="Times New Roman"/>
          <w:sz w:val="24"/>
          <w:szCs w:val="24"/>
        </w:rPr>
        <w:t xml:space="preserve"> </w:t>
      </w:r>
      <w:r w:rsidR="00F17F91" w:rsidRPr="0099211E">
        <w:rPr>
          <w:rFonts w:ascii="Times New Roman" w:eastAsia="Times New Roman" w:hAnsi="Times New Roman" w:cs="Times New Roman"/>
          <w:sz w:val="24"/>
          <w:szCs w:val="24"/>
        </w:rPr>
        <w:t>o desenvolvimento nacional</w:t>
      </w:r>
      <w:r w:rsidR="00F17F91">
        <w:rPr>
          <w:rFonts w:ascii="Times New Roman" w:eastAsia="Times New Roman" w:hAnsi="Times New Roman" w:cs="Times New Roman"/>
          <w:sz w:val="24"/>
          <w:szCs w:val="24"/>
        </w:rPr>
        <w:t>.</w:t>
      </w:r>
      <w:r w:rsidR="00F3579F" w:rsidRPr="00F3579F">
        <w:rPr>
          <w:rFonts w:ascii="Times New Roman" w:eastAsia="Times New Roman" w:hAnsi="Times New Roman" w:cs="Times New Roman"/>
          <w:sz w:val="24"/>
          <w:szCs w:val="24"/>
        </w:rPr>
        <w:t xml:space="preserve"> </w:t>
      </w:r>
    </w:p>
    <w:p w:rsidR="00646822" w:rsidRDefault="00F3579F" w:rsidP="00C10DAF">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00F17F91" w:rsidRPr="00F17F91">
        <w:rPr>
          <w:rFonts w:ascii="Times New Roman" w:eastAsia="Times New Roman" w:hAnsi="Times New Roman" w:cs="Times New Roman"/>
          <w:sz w:val="24"/>
          <w:szCs w:val="24"/>
        </w:rPr>
        <w:t xml:space="preserve"> possibilidades de licitações diferenciadas</w:t>
      </w:r>
      <w:r>
        <w:rPr>
          <w:rFonts w:ascii="Times New Roman" w:eastAsia="Times New Roman" w:hAnsi="Times New Roman" w:cs="Times New Roman"/>
          <w:sz w:val="24"/>
          <w:szCs w:val="24"/>
        </w:rPr>
        <w:t xml:space="preserve"> são três:</w:t>
      </w:r>
      <w:r w:rsidR="00F17F91" w:rsidRPr="00F17F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uma </w:t>
      </w:r>
      <w:r w:rsidRPr="00F17F91">
        <w:rPr>
          <w:rFonts w:ascii="Times New Roman" w:eastAsia="Times New Roman" w:hAnsi="Times New Roman" w:cs="Times New Roman"/>
          <w:sz w:val="24"/>
          <w:szCs w:val="24"/>
        </w:rPr>
        <w:t xml:space="preserve">que determina a subcontratação obrigatória de pequenas empresas pelo licitante </w:t>
      </w:r>
      <w:r>
        <w:rPr>
          <w:rFonts w:ascii="Times New Roman" w:eastAsia="Times New Roman" w:hAnsi="Times New Roman" w:cs="Times New Roman"/>
          <w:sz w:val="24"/>
          <w:szCs w:val="24"/>
        </w:rPr>
        <w:t>vencedor nas licitações normais, outra que versa sobre a</w:t>
      </w:r>
      <w:r w:rsidR="00F17F91" w:rsidRPr="00F17F91">
        <w:rPr>
          <w:rFonts w:ascii="Times New Roman" w:eastAsia="Times New Roman" w:hAnsi="Times New Roman" w:cs="Times New Roman"/>
          <w:sz w:val="24"/>
          <w:szCs w:val="24"/>
        </w:rPr>
        <w:t xml:space="preserve"> participaç</w:t>
      </w:r>
      <w:r>
        <w:rPr>
          <w:rFonts w:ascii="Times New Roman" w:eastAsia="Times New Roman" w:hAnsi="Times New Roman" w:cs="Times New Roman"/>
          <w:sz w:val="24"/>
          <w:szCs w:val="24"/>
        </w:rPr>
        <w:t xml:space="preserve">ão restrita das </w:t>
      </w:r>
      <w:proofErr w:type="spellStart"/>
      <w:r>
        <w:rPr>
          <w:rFonts w:ascii="Times New Roman" w:eastAsia="Times New Roman" w:hAnsi="Times New Roman" w:cs="Times New Roman"/>
          <w:sz w:val="24"/>
          <w:szCs w:val="24"/>
        </w:rPr>
        <w:t>MEs</w:t>
      </w:r>
      <w:proofErr w:type="spellEnd"/>
      <w:r>
        <w:rPr>
          <w:rFonts w:ascii="Times New Roman" w:eastAsia="Times New Roman" w:hAnsi="Times New Roman" w:cs="Times New Roman"/>
          <w:sz w:val="24"/>
          <w:szCs w:val="24"/>
        </w:rPr>
        <w:t xml:space="preserve"> e das </w:t>
      </w:r>
      <w:proofErr w:type="spellStart"/>
      <w:r>
        <w:rPr>
          <w:rFonts w:ascii="Times New Roman" w:eastAsia="Times New Roman" w:hAnsi="Times New Roman" w:cs="Times New Roman"/>
          <w:sz w:val="24"/>
          <w:szCs w:val="24"/>
        </w:rPr>
        <w:t>EPPs</w:t>
      </w:r>
      <w:proofErr w:type="spellEnd"/>
      <w:r>
        <w:rPr>
          <w:rFonts w:ascii="Times New Roman" w:eastAsia="Times New Roman" w:hAnsi="Times New Roman" w:cs="Times New Roman"/>
          <w:sz w:val="24"/>
          <w:szCs w:val="24"/>
        </w:rPr>
        <w:t xml:space="preserve"> e, uma</w:t>
      </w:r>
      <w:r w:rsidR="00F17F91" w:rsidRPr="00F17F91">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t>estabelece</w:t>
      </w:r>
      <w:r w:rsidR="00F17F91" w:rsidRPr="00F17F91">
        <w:rPr>
          <w:rFonts w:ascii="Times New Roman" w:eastAsia="Times New Roman" w:hAnsi="Times New Roman" w:cs="Times New Roman"/>
          <w:sz w:val="24"/>
          <w:szCs w:val="24"/>
        </w:rPr>
        <w:t xml:space="preserve"> que uma parte do objeto licitado </w:t>
      </w:r>
      <w:proofErr w:type="gramStart"/>
      <w:r w:rsidR="00F17F91" w:rsidRPr="00F17F91">
        <w:rPr>
          <w:rFonts w:ascii="Times New Roman" w:eastAsia="Times New Roman" w:hAnsi="Times New Roman" w:cs="Times New Roman"/>
          <w:sz w:val="24"/>
          <w:szCs w:val="24"/>
        </w:rPr>
        <w:t>deve</w:t>
      </w:r>
      <w:proofErr w:type="gramEnd"/>
      <w:r w:rsidR="00F17F91" w:rsidRPr="00F17F91">
        <w:rPr>
          <w:rFonts w:ascii="Times New Roman" w:eastAsia="Times New Roman" w:hAnsi="Times New Roman" w:cs="Times New Roman"/>
          <w:sz w:val="24"/>
          <w:szCs w:val="24"/>
        </w:rPr>
        <w:t xml:space="preserve"> ser </w:t>
      </w:r>
      <w:r w:rsidRPr="00F17F91">
        <w:rPr>
          <w:rFonts w:ascii="Times New Roman" w:eastAsia="Times New Roman" w:hAnsi="Times New Roman" w:cs="Times New Roman"/>
          <w:sz w:val="24"/>
          <w:szCs w:val="24"/>
        </w:rPr>
        <w:t>resguardada</w:t>
      </w:r>
      <w:r w:rsidR="00F17F91" w:rsidRPr="00F17F91">
        <w:rPr>
          <w:rFonts w:ascii="Times New Roman" w:eastAsia="Times New Roman" w:hAnsi="Times New Roman" w:cs="Times New Roman"/>
          <w:sz w:val="24"/>
          <w:szCs w:val="24"/>
        </w:rPr>
        <w:t xml:space="preserve"> para contratação </w:t>
      </w:r>
      <w:r w:rsidRPr="00F17F91">
        <w:rPr>
          <w:rFonts w:ascii="Times New Roman" w:eastAsia="Times New Roman" w:hAnsi="Times New Roman" w:cs="Times New Roman"/>
          <w:sz w:val="24"/>
          <w:szCs w:val="24"/>
        </w:rPr>
        <w:t>específica</w:t>
      </w:r>
      <w:r w:rsidR="007617AC">
        <w:rPr>
          <w:rFonts w:ascii="Times New Roman" w:eastAsia="Times New Roman" w:hAnsi="Times New Roman" w:cs="Times New Roman"/>
          <w:sz w:val="24"/>
          <w:szCs w:val="24"/>
        </w:rPr>
        <w:t xml:space="preserve"> </w:t>
      </w:r>
      <w:r w:rsidR="00F17F91" w:rsidRPr="00F17F91">
        <w:rPr>
          <w:rFonts w:ascii="Times New Roman" w:eastAsia="Times New Roman" w:hAnsi="Times New Roman" w:cs="Times New Roman"/>
          <w:sz w:val="24"/>
          <w:szCs w:val="24"/>
        </w:rPr>
        <w:t xml:space="preserve">com a pequena empresa. </w:t>
      </w:r>
    </w:p>
    <w:p w:rsidR="00464E2F" w:rsidRDefault="00646822" w:rsidP="00320F99">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464E2F">
        <w:rPr>
          <w:rFonts w:ascii="Times New Roman" w:eastAsia="Times New Roman" w:hAnsi="Times New Roman" w:cs="Times New Roman"/>
          <w:sz w:val="24"/>
          <w:szCs w:val="24"/>
        </w:rPr>
        <w:t>característica</w:t>
      </w:r>
      <w:r w:rsidR="00464E2F" w:rsidRPr="00464E2F">
        <w:rPr>
          <w:rFonts w:ascii="Times New Roman" w:eastAsia="Times New Roman" w:hAnsi="Times New Roman" w:cs="Times New Roman"/>
          <w:sz w:val="24"/>
          <w:szCs w:val="24"/>
        </w:rPr>
        <w:t xml:space="preserve"> de Microempresas e Empresas de Pequeno P</w:t>
      </w:r>
      <w:r>
        <w:rPr>
          <w:rFonts w:ascii="Times New Roman" w:eastAsia="Times New Roman" w:hAnsi="Times New Roman" w:cs="Times New Roman"/>
          <w:sz w:val="24"/>
          <w:szCs w:val="24"/>
        </w:rPr>
        <w:t xml:space="preserve">orte </w:t>
      </w:r>
      <w:r w:rsidRPr="00464E2F">
        <w:rPr>
          <w:rFonts w:ascii="Times New Roman" w:eastAsia="Times New Roman" w:hAnsi="Times New Roman" w:cs="Times New Roman"/>
          <w:sz w:val="24"/>
          <w:szCs w:val="24"/>
        </w:rPr>
        <w:t>será</w:t>
      </w:r>
      <w:r>
        <w:rPr>
          <w:rFonts w:ascii="Times New Roman" w:eastAsia="Times New Roman" w:hAnsi="Times New Roman" w:cs="Times New Roman"/>
          <w:sz w:val="24"/>
          <w:szCs w:val="24"/>
        </w:rPr>
        <w:t xml:space="preserve"> utilizada como</w:t>
      </w:r>
      <w:r w:rsidRPr="00464E2F">
        <w:rPr>
          <w:rFonts w:ascii="Times New Roman" w:eastAsia="Times New Roman" w:hAnsi="Times New Roman" w:cs="Times New Roman"/>
          <w:sz w:val="24"/>
          <w:szCs w:val="24"/>
        </w:rPr>
        <w:t xml:space="preserve"> critério de desempate ou desempate ficto</w:t>
      </w:r>
      <w:r>
        <w:rPr>
          <w:rFonts w:ascii="Times New Roman" w:eastAsia="Times New Roman" w:hAnsi="Times New Roman" w:cs="Times New Roman"/>
          <w:sz w:val="24"/>
          <w:szCs w:val="24"/>
        </w:rPr>
        <w:t xml:space="preserve">, conforme preceitua o artigo 44, da </w:t>
      </w:r>
      <w:r w:rsidRPr="00464E2F">
        <w:rPr>
          <w:rFonts w:ascii="Times New Roman" w:eastAsia="Times New Roman" w:hAnsi="Times New Roman" w:cs="Times New Roman"/>
          <w:sz w:val="24"/>
          <w:szCs w:val="24"/>
        </w:rPr>
        <w:t>Lei Complementar nº 123/2006</w:t>
      </w:r>
      <w:r>
        <w:rPr>
          <w:rFonts w:ascii="Times New Roman" w:eastAsia="Times New Roman" w:hAnsi="Times New Roman" w:cs="Times New Roman"/>
          <w:sz w:val="24"/>
          <w:szCs w:val="24"/>
        </w:rPr>
        <w:t>. Para tanto</w:t>
      </w:r>
      <w:r w:rsidRPr="0064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serão consideradas como </w:t>
      </w:r>
      <w:r w:rsidRPr="00464E2F">
        <w:rPr>
          <w:rFonts w:ascii="Times New Roman" w:eastAsia="Times New Roman" w:hAnsi="Times New Roman" w:cs="Times New Roman"/>
          <w:sz w:val="24"/>
          <w:szCs w:val="24"/>
        </w:rPr>
        <w:t>empatada</w:t>
      </w:r>
      <w:r>
        <w:rPr>
          <w:rFonts w:ascii="Times New Roman" w:eastAsia="Times New Roman" w:hAnsi="Times New Roman" w:cs="Times New Roman"/>
          <w:sz w:val="24"/>
          <w:szCs w:val="24"/>
        </w:rPr>
        <w:t>s,</w:t>
      </w:r>
      <w:r w:rsidR="00E533B8">
        <w:rPr>
          <w:rFonts w:ascii="Times New Roman" w:eastAsia="Times New Roman" w:hAnsi="Times New Roman" w:cs="Times New Roman"/>
          <w:sz w:val="24"/>
          <w:szCs w:val="24"/>
        </w:rPr>
        <w:t xml:space="preserve"> </w:t>
      </w:r>
      <w:r w:rsidR="00464E2F" w:rsidRPr="00464E2F">
        <w:rPr>
          <w:rFonts w:ascii="Times New Roman" w:eastAsia="Times New Roman" w:hAnsi="Times New Roman" w:cs="Times New Roman"/>
          <w:sz w:val="24"/>
          <w:szCs w:val="24"/>
        </w:rPr>
        <w:t xml:space="preserve">as propostas iguais ou que se </w:t>
      </w:r>
      <w:r w:rsidRPr="00464E2F">
        <w:rPr>
          <w:rFonts w:ascii="Times New Roman" w:eastAsia="Times New Roman" w:hAnsi="Times New Roman" w:cs="Times New Roman"/>
          <w:sz w:val="24"/>
          <w:szCs w:val="24"/>
        </w:rPr>
        <w:t>caracterizam</w:t>
      </w:r>
      <w:r w:rsidR="00E533B8">
        <w:rPr>
          <w:rFonts w:ascii="Times New Roman" w:eastAsia="Times New Roman" w:hAnsi="Times New Roman" w:cs="Times New Roman"/>
          <w:sz w:val="24"/>
          <w:szCs w:val="24"/>
        </w:rPr>
        <w:t xml:space="preserve"> por</w:t>
      </w:r>
      <w:r w:rsidR="00464E2F" w:rsidRPr="00464E2F">
        <w:rPr>
          <w:rFonts w:ascii="Times New Roman" w:eastAsia="Times New Roman" w:hAnsi="Times New Roman" w:cs="Times New Roman"/>
          <w:sz w:val="24"/>
          <w:szCs w:val="24"/>
        </w:rPr>
        <w:t xml:space="preserve"> um percentual de até 10% (dez por cento) </w:t>
      </w:r>
      <w:r>
        <w:rPr>
          <w:rFonts w:ascii="Times New Roman" w:eastAsia="Times New Roman" w:hAnsi="Times New Roman" w:cs="Times New Roman"/>
          <w:sz w:val="24"/>
          <w:szCs w:val="24"/>
        </w:rPr>
        <w:t>de diferença</w:t>
      </w:r>
      <w:r w:rsidR="00E533B8">
        <w:rPr>
          <w:rFonts w:ascii="Times New Roman" w:eastAsia="Times New Roman" w:hAnsi="Times New Roman" w:cs="Times New Roman"/>
          <w:sz w:val="24"/>
          <w:szCs w:val="24"/>
        </w:rPr>
        <w:t xml:space="preserve">, de forma a </w:t>
      </w:r>
      <w:r>
        <w:rPr>
          <w:rFonts w:ascii="Times New Roman" w:eastAsia="Times New Roman" w:hAnsi="Times New Roman" w:cs="Times New Roman"/>
          <w:sz w:val="24"/>
          <w:szCs w:val="24"/>
        </w:rPr>
        <w:t>garantir</w:t>
      </w:r>
      <w:r w:rsidR="00464E2F" w:rsidRPr="00464E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 essas empresas a</w:t>
      </w:r>
      <w:r w:rsidRPr="00464E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preferência de contratação</w:t>
      </w:r>
      <w:r w:rsidR="00320F99">
        <w:rPr>
          <w:rFonts w:ascii="Times New Roman" w:eastAsia="Times New Roman" w:hAnsi="Times New Roman" w:cs="Times New Roman"/>
          <w:sz w:val="24"/>
          <w:szCs w:val="24"/>
        </w:rPr>
        <w:t xml:space="preserve"> ampliando o</w:t>
      </w:r>
      <w:r w:rsidR="00464E2F" w:rsidRPr="00464E2F">
        <w:rPr>
          <w:rFonts w:ascii="Times New Roman" w:eastAsia="Times New Roman" w:hAnsi="Times New Roman" w:cs="Times New Roman"/>
          <w:sz w:val="24"/>
          <w:szCs w:val="24"/>
        </w:rPr>
        <w:t xml:space="preserve">s direitos de participação das </w:t>
      </w:r>
      <w:proofErr w:type="spellStart"/>
      <w:r w:rsidR="00464E2F" w:rsidRPr="00464E2F">
        <w:rPr>
          <w:rFonts w:ascii="Times New Roman" w:eastAsia="Times New Roman" w:hAnsi="Times New Roman" w:cs="Times New Roman"/>
          <w:sz w:val="24"/>
          <w:szCs w:val="24"/>
        </w:rPr>
        <w:t>MEs</w:t>
      </w:r>
      <w:proofErr w:type="spellEnd"/>
      <w:r w:rsidR="00464E2F" w:rsidRPr="00464E2F">
        <w:rPr>
          <w:rFonts w:ascii="Times New Roman" w:eastAsia="Times New Roman" w:hAnsi="Times New Roman" w:cs="Times New Roman"/>
          <w:sz w:val="24"/>
          <w:szCs w:val="24"/>
        </w:rPr>
        <w:t xml:space="preserve"> e </w:t>
      </w:r>
      <w:proofErr w:type="spellStart"/>
      <w:r w:rsidR="00464E2F" w:rsidRPr="00464E2F">
        <w:rPr>
          <w:rFonts w:ascii="Times New Roman" w:eastAsia="Times New Roman" w:hAnsi="Times New Roman" w:cs="Times New Roman"/>
          <w:sz w:val="24"/>
          <w:szCs w:val="24"/>
        </w:rPr>
        <w:t>EPPs</w:t>
      </w:r>
      <w:proofErr w:type="spellEnd"/>
      <w:r w:rsidR="00464E2F" w:rsidRPr="00464E2F">
        <w:rPr>
          <w:rFonts w:ascii="Times New Roman" w:eastAsia="Times New Roman" w:hAnsi="Times New Roman" w:cs="Times New Roman"/>
          <w:sz w:val="24"/>
          <w:szCs w:val="24"/>
        </w:rPr>
        <w:t xml:space="preserve"> nos processos licitatórios </w:t>
      </w:r>
      <w:r w:rsidR="00320F99">
        <w:rPr>
          <w:rFonts w:ascii="Times New Roman" w:eastAsia="Times New Roman" w:hAnsi="Times New Roman" w:cs="Times New Roman"/>
          <w:sz w:val="24"/>
          <w:szCs w:val="24"/>
        </w:rPr>
        <w:t xml:space="preserve">com o intuito também, </w:t>
      </w:r>
      <w:r w:rsidR="00464E2F" w:rsidRPr="00464E2F">
        <w:rPr>
          <w:rFonts w:ascii="Times New Roman" w:eastAsia="Times New Roman" w:hAnsi="Times New Roman" w:cs="Times New Roman"/>
          <w:sz w:val="24"/>
          <w:szCs w:val="24"/>
        </w:rPr>
        <w:t xml:space="preserve">de </w:t>
      </w:r>
      <w:r w:rsidR="00320F99">
        <w:rPr>
          <w:rFonts w:ascii="Times New Roman" w:eastAsia="Times New Roman" w:hAnsi="Times New Roman" w:cs="Times New Roman"/>
          <w:sz w:val="24"/>
          <w:szCs w:val="24"/>
        </w:rPr>
        <w:t xml:space="preserve">incrementar a </w:t>
      </w:r>
      <w:r w:rsidR="00464E2F" w:rsidRPr="00464E2F">
        <w:rPr>
          <w:rFonts w:ascii="Times New Roman" w:eastAsia="Times New Roman" w:hAnsi="Times New Roman" w:cs="Times New Roman"/>
          <w:sz w:val="24"/>
          <w:szCs w:val="24"/>
        </w:rPr>
        <w:t>política social e fomento ao mercado.</w:t>
      </w:r>
    </w:p>
    <w:p w:rsidR="00320F99" w:rsidRDefault="00320F99" w:rsidP="00C05AE9">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o exposto, além de todas as prerrogativas destinadas às Microempresas e às Empresas de Pequeno Porte, o fato de elas se identificarem como tal é requisito utilizado para alcançar a pretensão pleiteada no processo licitatório através do critério do desempate.</w:t>
      </w:r>
    </w:p>
    <w:p w:rsidR="006B348B" w:rsidRDefault="006B348B" w:rsidP="00320F99">
      <w:pPr>
        <w:ind w:left="0"/>
        <w:rPr>
          <w:rFonts w:ascii="Times New Roman" w:eastAsia="Times New Roman" w:hAnsi="Times New Roman" w:cs="Times New Roman"/>
          <w:b/>
          <w:sz w:val="24"/>
          <w:szCs w:val="24"/>
        </w:rPr>
      </w:pPr>
    </w:p>
    <w:p w:rsidR="006B348B" w:rsidRDefault="006B348B" w:rsidP="00320F99">
      <w:pPr>
        <w:ind w:left="0"/>
        <w:rPr>
          <w:rFonts w:ascii="Times New Roman" w:eastAsia="Times New Roman" w:hAnsi="Times New Roman" w:cs="Times New Roman"/>
          <w:b/>
          <w:sz w:val="24"/>
          <w:szCs w:val="24"/>
        </w:rPr>
      </w:pPr>
    </w:p>
    <w:p w:rsidR="00320F99" w:rsidRDefault="00320F99" w:rsidP="00320F99">
      <w:pPr>
        <w:ind w:left="0"/>
        <w:rPr>
          <w:rFonts w:ascii="Times New Roman" w:eastAsia="Times New Roman" w:hAnsi="Times New Roman" w:cs="Times New Roman"/>
          <w:b/>
          <w:sz w:val="24"/>
          <w:szCs w:val="24"/>
        </w:rPr>
      </w:pPr>
      <w:proofErr w:type="gramStart"/>
      <w:r w:rsidRPr="00320F99">
        <w:rPr>
          <w:rFonts w:ascii="Times New Roman" w:eastAsia="Times New Roman" w:hAnsi="Times New Roman" w:cs="Times New Roman"/>
          <w:b/>
          <w:sz w:val="24"/>
          <w:szCs w:val="24"/>
        </w:rPr>
        <w:t>4</w:t>
      </w:r>
      <w:proofErr w:type="gramEnd"/>
      <w:r w:rsidRPr="00320F99">
        <w:rPr>
          <w:rFonts w:ascii="Times New Roman" w:eastAsia="Times New Roman" w:hAnsi="Times New Roman" w:cs="Times New Roman"/>
          <w:b/>
          <w:sz w:val="24"/>
          <w:szCs w:val="24"/>
        </w:rPr>
        <w:t xml:space="preserve"> A APLICAÇÃO DO PRINCÍPIO DA IGUALDADE NOS CONTRATOS PACTUADOS COM A ADMINISTRAÇÃO PÚBLICA</w:t>
      </w:r>
    </w:p>
    <w:p w:rsidR="00320F99" w:rsidRDefault="00320F99" w:rsidP="00320F99">
      <w:pPr>
        <w:ind w:left="0"/>
        <w:rPr>
          <w:rFonts w:ascii="Times New Roman" w:eastAsia="Times New Roman" w:hAnsi="Times New Roman" w:cs="Times New Roman"/>
          <w:b/>
          <w:sz w:val="24"/>
          <w:szCs w:val="24"/>
        </w:rPr>
      </w:pPr>
    </w:p>
    <w:p w:rsidR="00C05AE9" w:rsidRDefault="00C05AE9" w:rsidP="00320F99">
      <w:pPr>
        <w:ind w:left="0"/>
        <w:rPr>
          <w:rFonts w:ascii="Times New Roman" w:eastAsia="Times New Roman" w:hAnsi="Times New Roman" w:cs="Times New Roman"/>
          <w:b/>
          <w:sz w:val="24"/>
          <w:szCs w:val="24"/>
        </w:rPr>
      </w:pPr>
    </w:p>
    <w:p w:rsidR="004E1C22" w:rsidRPr="008E339E" w:rsidRDefault="004E1C22" w:rsidP="004E1C22">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E339E">
        <w:rPr>
          <w:rFonts w:ascii="Times New Roman" w:eastAsia="Times New Roman" w:hAnsi="Times New Roman" w:cs="Times New Roman"/>
          <w:sz w:val="24"/>
          <w:szCs w:val="24"/>
        </w:rPr>
        <w:t xml:space="preserve"> Lei Complementar nº 123/06 </w:t>
      </w:r>
      <w:r>
        <w:rPr>
          <w:rFonts w:ascii="Times New Roman" w:eastAsia="Times New Roman" w:hAnsi="Times New Roman" w:cs="Times New Roman"/>
          <w:sz w:val="24"/>
          <w:szCs w:val="24"/>
        </w:rPr>
        <w:t>institui</w:t>
      </w:r>
      <w:r w:rsidRPr="008E339E">
        <w:rPr>
          <w:rFonts w:ascii="Times New Roman" w:eastAsia="Times New Roman" w:hAnsi="Times New Roman" w:cs="Times New Roman"/>
          <w:sz w:val="24"/>
          <w:szCs w:val="24"/>
        </w:rPr>
        <w:t xml:space="preserve"> privilégios </w:t>
      </w:r>
      <w:r>
        <w:rPr>
          <w:rFonts w:ascii="Times New Roman" w:eastAsia="Times New Roman" w:hAnsi="Times New Roman" w:cs="Times New Roman"/>
          <w:sz w:val="24"/>
          <w:szCs w:val="24"/>
        </w:rPr>
        <w:t>direcionados para as Microempresa e Empresas de Pequeno Porte. Esses privilégios não afrontam o direito de igualdade, visto que a própria Carta Magna traz a previsão desse benefício, conforme</w:t>
      </w:r>
      <w:r w:rsidRPr="008E339E">
        <w:rPr>
          <w:rFonts w:ascii="Times New Roman" w:eastAsia="Times New Roman" w:hAnsi="Times New Roman" w:cs="Times New Roman"/>
          <w:sz w:val="24"/>
          <w:szCs w:val="24"/>
        </w:rPr>
        <w:t xml:space="preserve"> o artigo 170 da Constituição Federal de1988</w:t>
      </w:r>
      <w:r>
        <w:rPr>
          <w:rFonts w:ascii="Times New Roman" w:eastAsia="Times New Roman" w:hAnsi="Times New Roman" w:cs="Times New Roman"/>
          <w:sz w:val="24"/>
          <w:szCs w:val="24"/>
        </w:rPr>
        <w:t xml:space="preserve">, </w:t>
      </w:r>
      <w:r w:rsidRPr="008E339E">
        <w:rPr>
          <w:rFonts w:ascii="Times New Roman" w:eastAsia="Times New Roman" w:hAnsi="Times New Roman" w:cs="Times New Roman"/>
          <w:sz w:val="24"/>
          <w:szCs w:val="24"/>
        </w:rPr>
        <w:t>inciso IX</w:t>
      </w:r>
      <w:r>
        <w:rPr>
          <w:rFonts w:ascii="Times New Roman" w:eastAsia="Times New Roman" w:hAnsi="Times New Roman" w:cs="Times New Roman"/>
          <w:sz w:val="24"/>
          <w:szCs w:val="24"/>
        </w:rPr>
        <w:t>, que dessa nesse sentido</w:t>
      </w:r>
      <w:r w:rsidRPr="008E339E">
        <w:rPr>
          <w:rFonts w:ascii="Times New Roman" w:eastAsia="Times New Roman" w:hAnsi="Times New Roman" w:cs="Times New Roman"/>
          <w:sz w:val="24"/>
          <w:szCs w:val="24"/>
        </w:rPr>
        <w:t xml:space="preserve"> prevê:</w:t>
      </w:r>
    </w:p>
    <w:p w:rsidR="004E1C22" w:rsidRDefault="004E1C22" w:rsidP="004E1C22">
      <w:pPr>
        <w:spacing w:line="240" w:lineRule="auto"/>
        <w:ind w:left="2268"/>
        <w:rPr>
          <w:rFonts w:ascii="Times New Roman" w:eastAsia="Times New Roman" w:hAnsi="Times New Roman" w:cs="Times New Roman"/>
          <w:sz w:val="20"/>
          <w:szCs w:val="20"/>
        </w:rPr>
      </w:pPr>
    </w:p>
    <w:p w:rsidR="004E1C22" w:rsidRDefault="004E1C22" w:rsidP="004E1C22">
      <w:pPr>
        <w:spacing w:line="240" w:lineRule="auto"/>
        <w:ind w:left="2268"/>
        <w:rPr>
          <w:rFonts w:ascii="Times New Roman" w:eastAsia="Times New Roman" w:hAnsi="Times New Roman" w:cs="Times New Roman"/>
          <w:sz w:val="20"/>
          <w:szCs w:val="20"/>
        </w:rPr>
      </w:pPr>
    </w:p>
    <w:p w:rsidR="004E1C22" w:rsidRPr="008E339E" w:rsidRDefault="004E1C22" w:rsidP="004E1C22">
      <w:pPr>
        <w:spacing w:line="240" w:lineRule="auto"/>
        <w:ind w:left="2268"/>
        <w:rPr>
          <w:rFonts w:ascii="Times New Roman" w:eastAsia="Times New Roman" w:hAnsi="Times New Roman" w:cs="Times New Roman"/>
          <w:sz w:val="20"/>
          <w:szCs w:val="20"/>
        </w:rPr>
      </w:pPr>
      <w:r w:rsidRPr="008E339E">
        <w:rPr>
          <w:rFonts w:ascii="Times New Roman" w:eastAsia="Times New Roman" w:hAnsi="Times New Roman" w:cs="Times New Roman"/>
          <w:sz w:val="20"/>
          <w:szCs w:val="20"/>
        </w:rPr>
        <w:t>Art. 170. A ordem econômica, fundada na valorização do trabalho humano e na livre iniciativa, tem por fim assegurar a todos existência digna, conforme os ditames da justiça social, observados os seguintes princípios:</w:t>
      </w:r>
    </w:p>
    <w:p w:rsidR="004E1C22" w:rsidRDefault="004E1C22" w:rsidP="004E1C22">
      <w:pPr>
        <w:spacing w:line="240" w:lineRule="auto"/>
        <w:ind w:left="2268"/>
        <w:rPr>
          <w:rFonts w:ascii="Times New Roman" w:eastAsia="Times New Roman" w:hAnsi="Times New Roman" w:cs="Times New Roman"/>
          <w:sz w:val="20"/>
          <w:szCs w:val="20"/>
        </w:rPr>
      </w:pPr>
      <w:r w:rsidRPr="008E339E">
        <w:rPr>
          <w:rFonts w:ascii="Times New Roman" w:eastAsia="Times New Roman" w:hAnsi="Times New Roman" w:cs="Times New Roman"/>
          <w:sz w:val="20"/>
          <w:szCs w:val="20"/>
        </w:rPr>
        <w:t>IX - tratamento favorecido para as empresas de pequeno porte constituídas sob as leis brasileiras e que tenham sua sede e administração no País. (Redação dada pela Emenda Constitucional nº 6, de 1995).</w:t>
      </w:r>
    </w:p>
    <w:p w:rsidR="004E1C22" w:rsidRPr="008E339E" w:rsidRDefault="004E1C22" w:rsidP="004E1C22">
      <w:pPr>
        <w:spacing w:line="240" w:lineRule="auto"/>
        <w:ind w:left="2268"/>
        <w:rPr>
          <w:rFonts w:ascii="Times New Roman" w:eastAsia="Times New Roman" w:hAnsi="Times New Roman" w:cs="Times New Roman"/>
          <w:sz w:val="20"/>
          <w:szCs w:val="20"/>
        </w:rPr>
      </w:pPr>
    </w:p>
    <w:p w:rsidR="00EE4DC0" w:rsidRDefault="00C10DAF" w:rsidP="00EE4DC0">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A licitação traz alguns princípios que deverão ser observados pelas partes contratantes, como</w:t>
      </w:r>
      <w:r w:rsidRPr="006D5A61">
        <w:rPr>
          <w:rFonts w:ascii="Times New Roman" w:eastAsia="Times New Roman" w:hAnsi="Times New Roman" w:cs="Times New Roman"/>
          <w:sz w:val="24"/>
          <w:szCs w:val="24"/>
        </w:rPr>
        <w:t xml:space="preserve"> o da igualdade entre os concorrentes</w:t>
      </w:r>
      <w:r>
        <w:rPr>
          <w:rFonts w:ascii="Times New Roman" w:eastAsia="Times New Roman" w:hAnsi="Times New Roman" w:cs="Times New Roman"/>
          <w:sz w:val="24"/>
          <w:szCs w:val="24"/>
        </w:rPr>
        <w:t>,</w:t>
      </w:r>
      <w:r w:rsidRPr="006D5A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da livre concorrência,</w:t>
      </w:r>
      <w:r w:rsidRPr="006D5A61">
        <w:rPr>
          <w:rFonts w:ascii="Times New Roman" w:eastAsia="Times New Roman" w:hAnsi="Times New Roman" w:cs="Times New Roman"/>
          <w:sz w:val="24"/>
          <w:szCs w:val="24"/>
        </w:rPr>
        <w:t xml:space="preserve"> o da probidade administrativa, o do sigilo das propostas, do julgament</w:t>
      </w:r>
      <w:r>
        <w:rPr>
          <w:rFonts w:ascii="Times New Roman" w:eastAsia="Times New Roman" w:hAnsi="Times New Roman" w:cs="Times New Roman"/>
          <w:sz w:val="24"/>
          <w:szCs w:val="24"/>
        </w:rPr>
        <w:t>o objetivo,</w:t>
      </w:r>
      <w:r w:rsidRPr="006D5A61">
        <w:rPr>
          <w:rFonts w:ascii="Times New Roman" w:eastAsia="Times New Roman" w:hAnsi="Times New Roman" w:cs="Times New Roman"/>
          <w:sz w:val="24"/>
          <w:szCs w:val="24"/>
        </w:rPr>
        <w:t xml:space="preserve"> da adjudicação compulsória</w:t>
      </w:r>
      <w:r>
        <w:rPr>
          <w:rFonts w:ascii="Times New Roman" w:eastAsia="Times New Roman" w:hAnsi="Times New Roman" w:cs="Times New Roman"/>
          <w:sz w:val="24"/>
          <w:szCs w:val="24"/>
        </w:rPr>
        <w:t xml:space="preserve"> e</w:t>
      </w:r>
      <w:r w:rsidRPr="006D5A61">
        <w:rPr>
          <w:rFonts w:ascii="Times New Roman" w:eastAsia="Times New Roman" w:hAnsi="Times New Roman" w:cs="Times New Roman"/>
          <w:sz w:val="24"/>
          <w:szCs w:val="24"/>
        </w:rPr>
        <w:t xml:space="preserve"> o da publicidade</w:t>
      </w:r>
      <w:r>
        <w:rPr>
          <w:rFonts w:ascii="Times New Roman" w:eastAsia="Times New Roman" w:hAnsi="Times New Roman" w:cs="Times New Roman"/>
          <w:sz w:val="24"/>
          <w:szCs w:val="24"/>
        </w:rPr>
        <w:t>.</w:t>
      </w:r>
      <w:r w:rsidRPr="006D5A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Além dos princípios mencionados existem ainda os</w:t>
      </w:r>
      <w:r w:rsidRPr="006D5A61">
        <w:rPr>
          <w:rFonts w:ascii="Times New Roman" w:eastAsia="Times New Roman" w:hAnsi="Times New Roman" w:cs="Times New Roman"/>
          <w:sz w:val="24"/>
          <w:szCs w:val="24"/>
        </w:rPr>
        <w:t xml:space="preserve"> previstos no</w:t>
      </w:r>
      <w:r>
        <w:rPr>
          <w:rFonts w:ascii="Times New Roman" w:eastAsia="Times New Roman" w:hAnsi="Times New Roman" w:cs="Times New Roman"/>
          <w:sz w:val="24"/>
          <w:szCs w:val="24"/>
        </w:rPr>
        <w:t xml:space="preserve"> </w:t>
      </w:r>
      <w:r w:rsidRPr="006D5A61">
        <w:rPr>
          <w:rFonts w:ascii="Times New Roman" w:eastAsia="Times New Roman" w:hAnsi="Times New Roman" w:cs="Times New Roman"/>
          <w:sz w:val="24"/>
          <w:szCs w:val="24"/>
        </w:rPr>
        <w:t>“</w:t>
      </w:r>
      <w:r w:rsidRPr="006D5A61">
        <w:rPr>
          <w:rFonts w:ascii="Times New Roman" w:eastAsia="Times New Roman" w:hAnsi="Times New Roman" w:cs="Times New Roman"/>
          <w:i/>
          <w:sz w:val="24"/>
          <w:szCs w:val="24"/>
        </w:rPr>
        <w:t>caput</w:t>
      </w:r>
      <w:r w:rsidRPr="006D5A61">
        <w:rPr>
          <w:rFonts w:ascii="Times New Roman" w:eastAsia="Times New Roman" w:hAnsi="Times New Roman" w:cs="Times New Roman"/>
          <w:sz w:val="24"/>
          <w:szCs w:val="24"/>
        </w:rPr>
        <w:t>”</w:t>
      </w:r>
      <w:r>
        <w:rPr>
          <w:rFonts w:ascii="Times New Roman" w:eastAsia="Times New Roman" w:hAnsi="Times New Roman" w:cs="Times New Roman"/>
          <w:sz w:val="24"/>
          <w:szCs w:val="24"/>
        </w:rPr>
        <w:t>, do</w:t>
      </w:r>
      <w:r w:rsidRPr="006D5A61">
        <w:rPr>
          <w:rFonts w:ascii="Times New Roman" w:eastAsia="Times New Roman" w:hAnsi="Times New Roman" w:cs="Times New Roman"/>
          <w:sz w:val="24"/>
          <w:szCs w:val="24"/>
        </w:rPr>
        <w:t xml:space="preserve"> artigo 37, da </w:t>
      </w:r>
      <w:r>
        <w:rPr>
          <w:rFonts w:ascii="Times New Roman" w:eastAsia="Times New Roman" w:hAnsi="Times New Roman" w:cs="Times New Roman"/>
          <w:sz w:val="24"/>
          <w:szCs w:val="24"/>
        </w:rPr>
        <w:t>Constituição Federal de 1988</w:t>
      </w:r>
      <w:r w:rsidRPr="006D5A61">
        <w:rPr>
          <w:rFonts w:ascii="Times New Roman" w:eastAsia="Times New Roman" w:hAnsi="Times New Roman" w:cs="Times New Roman"/>
          <w:sz w:val="24"/>
          <w:szCs w:val="24"/>
        </w:rPr>
        <w:t>, quais sejam o da legalidade, o da impessoalidade e o da moralidade.</w:t>
      </w:r>
      <w:r w:rsidR="00EE4D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proposta</w:t>
      </w:r>
      <w:r w:rsidRPr="006D5A61">
        <w:rPr>
          <w:rFonts w:ascii="Times New Roman" w:eastAsia="Times New Roman" w:hAnsi="Times New Roman" w:cs="Times New Roman"/>
          <w:sz w:val="24"/>
          <w:szCs w:val="24"/>
        </w:rPr>
        <w:t xml:space="preserve"> mais conveniente ao interesse público </w:t>
      </w:r>
      <w:r>
        <w:rPr>
          <w:rFonts w:ascii="Times New Roman" w:eastAsia="Times New Roman" w:hAnsi="Times New Roman" w:cs="Times New Roman"/>
          <w:sz w:val="24"/>
          <w:szCs w:val="24"/>
        </w:rPr>
        <w:t>será escolhida c</w:t>
      </w:r>
      <w:r w:rsidRPr="006D5A61">
        <w:rPr>
          <w:rFonts w:ascii="Times New Roman" w:eastAsia="Times New Roman" w:hAnsi="Times New Roman" w:cs="Times New Roman"/>
          <w:sz w:val="24"/>
          <w:szCs w:val="24"/>
        </w:rPr>
        <w:t xml:space="preserve">om observação </w:t>
      </w:r>
      <w:r>
        <w:rPr>
          <w:rFonts w:ascii="Times New Roman" w:eastAsia="Times New Roman" w:hAnsi="Times New Roman" w:cs="Times New Roman"/>
          <w:sz w:val="24"/>
          <w:szCs w:val="24"/>
        </w:rPr>
        <w:t xml:space="preserve">ao processo licitatório e </w:t>
      </w:r>
      <w:r w:rsidRPr="006D5A61">
        <w:rPr>
          <w:rFonts w:ascii="Times New Roman" w:eastAsia="Times New Roman" w:hAnsi="Times New Roman" w:cs="Times New Roman"/>
          <w:sz w:val="24"/>
          <w:szCs w:val="24"/>
        </w:rPr>
        <w:t>a</w:t>
      </w:r>
      <w:r>
        <w:rPr>
          <w:rFonts w:ascii="Times New Roman" w:eastAsia="Times New Roman" w:hAnsi="Times New Roman" w:cs="Times New Roman"/>
          <w:sz w:val="24"/>
          <w:szCs w:val="24"/>
        </w:rPr>
        <w:t>os</w:t>
      </w:r>
      <w:r w:rsidRPr="006D5A61">
        <w:rPr>
          <w:rFonts w:ascii="Times New Roman" w:eastAsia="Times New Roman" w:hAnsi="Times New Roman" w:cs="Times New Roman"/>
          <w:sz w:val="24"/>
          <w:szCs w:val="24"/>
        </w:rPr>
        <w:t xml:space="preserve"> princípios</w:t>
      </w:r>
      <w:r w:rsidR="00EE4DC0">
        <w:rPr>
          <w:rFonts w:ascii="Times New Roman" w:eastAsia="Times New Roman" w:hAnsi="Times New Roman" w:cs="Times New Roman"/>
          <w:sz w:val="24"/>
          <w:szCs w:val="24"/>
        </w:rPr>
        <w:t xml:space="preserve"> mencionados.</w:t>
      </w:r>
    </w:p>
    <w:p w:rsidR="00EE4DC0" w:rsidRDefault="00C10DAF" w:rsidP="00EE4DC0">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Administração estará tratando a todos os participantes de forma igualitária</w:t>
      </w:r>
      <w:r w:rsidRPr="0099211E">
        <w:rPr>
          <w:rFonts w:ascii="Times New Roman" w:eastAsia="Times New Roman" w:hAnsi="Times New Roman" w:cs="Times New Roman"/>
          <w:sz w:val="24"/>
          <w:szCs w:val="24"/>
        </w:rPr>
        <w:t xml:space="preserve"> </w:t>
      </w:r>
      <w:r w:rsidRPr="006D5A61">
        <w:rPr>
          <w:rFonts w:ascii="Times New Roman" w:eastAsia="Times New Roman" w:hAnsi="Times New Roman" w:cs="Times New Roman"/>
          <w:sz w:val="24"/>
          <w:szCs w:val="24"/>
        </w:rPr>
        <w:t xml:space="preserve">oferecendo luz </w:t>
      </w:r>
      <w:r>
        <w:rPr>
          <w:rFonts w:ascii="Times New Roman" w:eastAsia="Times New Roman" w:hAnsi="Times New Roman" w:cs="Times New Roman"/>
          <w:sz w:val="24"/>
          <w:szCs w:val="24"/>
        </w:rPr>
        <w:t>ao princípio da competitividade, o que é a maneira correta perante o princípio da igualdade de direitos e</w:t>
      </w:r>
      <w:r w:rsidRPr="006D5A61">
        <w:rPr>
          <w:rFonts w:ascii="Times New Roman" w:eastAsia="Times New Roman" w:hAnsi="Times New Roman" w:cs="Times New Roman"/>
          <w:sz w:val="24"/>
          <w:szCs w:val="24"/>
        </w:rPr>
        <w:t xml:space="preserve">, contratando da forma que lhe é permitida por Lei </w:t>
      </w:r>
      <w:r>
        <w:rPr>
          <w:rFonts w:ascii="Times New Roman" w:eastAsia="Times New Roman" w:hAnsi="Times New Roman" w:cs="Times New Roman"/>
          <w:sz w:val="24"/>
          <w:szCs w:val="24"/>
        </w:rPr>
        <w:t>em observância</w:t>
      </w:r>
      <w:r w:rsidRPr="006D5A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6D5A61">
        <w:rPr>
          <w:rFonts w:ascii="Times New Roman" w:eastAsia="Times New Roman" w:hAnsi="Times New Roman" w:cs="Times New Roman"/>
          <w:sz w:val="24"/>
          <w:szCs w:val="24"/>
        </w:rPr>
        <w:t>o princípio da legalidade.</w:t>
      </w:r>
      <w:r>
        <w:rPr>
          <w:rFonts w:ascii="Times New Roman" w:eastAsia="Times New Roman" w:hAnsi="Times New Roman" w:cs="Times New Roman"/>
          <w:sz w:val="24"/>
          <w:szCs w:val="24"/>
        </w:rPr>
        <w:t xml:space="preserve"> Ademais, caso o administrador descumpra </w:t>
      </w:r>
      <w:r w:rsidRPr="006D5A61">
        <w:rPr>
          <w:rFonts w:ascii="Times New Roman" w:eastAsia="Times New Roman" w:hAnsi="Times New Roman" w:cs="Times New Roman"/>
          <w:sz w:val="24"/>
          <w:szCs w:val="24"/>
        </w:rPr>
        <w:t>o princípio da igualdade</w:t>
      </w:r>
      <w:r>
        <w:rPr>
          <w:rFonts w:ascii="Times New Roman" w:eastAsia="Times New Roman" w:hAnsi="Times New Roman" w:cs="Times New Roman"/>
          <w:sz w:val="24"/>
          <w:szCs w:val="24"/>
        </w:rPr>
        <w:t xml:space="preserve">, ele poderá responder por </w:t>
      </w:r>
      <w:r w:rsidRPr="006D5A61">
        <w:rPr>
          <w:rFonts w:ascii="Times New Roman" w:eastAsia="Times New Roman" w:hAnsi="Times New Roman" w:cs="Times New Roman"/>
          <w:sz w:val="24"/>
          <w:szCs w:val="24"/>
        </w:rPr>
        <w:t>crime da própria Lei de Licitações</w:t>
      </w:r>
      <w:r>
        <w:rPr>
          <w:rFonts w:ascii="Times New Roman" w:eastAsia="Times New Roman" w:hAnsi="Times New Roman" w:cs="Times New Roman"/>
          <w:sz w:val="24"/>
          <w:szCs w:val="24"/>
        </w:rPr>
        <w:t xml:space="preserve"> e restará caracterizado ainda o desvio de poder</w:t>
      </w:r>
      <w:r w:rsidRPr="006D5A61">
        <w:rPr>
          <w:rFonts w:ascii="Times New Roman" w:eastAsia="Times New Roman" w:hAnsi="Times New Roman" w:cs="Times New Roman"/>
          <w:sz w:val="24"/>
          <w:szCs w:val="24"/>
        </w:rPr>
        <w:t>.</w:t>
      </w:r>
      <w:r w:rsidR="00EE4DC0">
        <w:rPr>
          <w:rFonts w:ascii="Times New Roman" w:eastAsia="Times New Roman" w:hAnsi="Times New Roman" w:cs="Times New Roman"/>
          <w:sz w:val="24"/>
          <w:szCs w:val="24"/>
        </w:rPr>
        <w:t xml:space="preserve"> </w:t>
      </w:r>
    </w:p>
    <w:p w:rsidR="00C10DAF" w:rsidRPr="007617AC" w:rsidRDefault="00C10DAF" w:rsidP="00EE4DC0">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Devido às prerrogativas</w:t>
      </w:r>
      <w:r w:rsidRPr="007617AC">
        <w:rPr>
          <w:rFonts w:ascii="Times New Roman" w:eastAsia="Times New Roman" w:hAnsi="Times New Roman" w:cs="Times New Roman"/>
          <w:sz w:val="24"/>
          <w:szCs w:val="24"/>
        </w:rPr>
        <w:t xml:space="preserve"> direcionadas </w:t>
      </w:r>
      <w:r>
        <w:rPr>
          <w:rFonts w:ascii="Times New Roman" w:eastAsia="Times New Roman" w:hAnsi="Times New Roman" w:cs="Times New Roman"/>
          <w:sz w:val="24"/>
          <w:szCs w:val="24"/>
        </w:rPr>
        <w:t xml:space="preserve">às Microempresas e às Empresas de Pequeno Porte </w:t>
      </w:r>
      <w:r w:rsidRPr="007617AC">
        <w:rPr>
          <w:rFonts w:ascii="Times New Roman" w:eastAsia="Times New Roman" w:hAnsi="Times New Roman" w:cs="Times New Roman"/>
          <w:sz w:val="24"/>
          <w:szCs w:val="24"/>
        </w:rPr>
        <w:t xml:space="preserve">não </w:t>
      </w:r>
      <w:r>
        <w:rPr>
          <w:rFonts w:ascii="Times New Roman" w:eastAsia="Times New Roman" w:hAnsi="Times New Roman" w:cs="Times New Roman"/>
          <w:sz w:val="24"/>
          <w:szCs w:val="24"/>
        </w:rPr>
        <w:t>se admite</w:t>
      </w:r>
      <w:r w:rsidRPr="007617AC">
        <w:rPr>
          <w:rFonts w:ascii="Times New Roman" w:eastAsia="Times New Roman" w:hAnsi="Times New Roman" w:cs="Times New Roman"/>
          <w:sz w:val="24"/>
          <w:szCs w:val="24"/>
        </w:rPr>
        <w:t xml:space="preserve"> que outras empresas que não exibam</w:t>
      </w:r>
      <w:r>
        <w:rPr>
          <w:rFonts w:ascii="Times New Roman" w:eastAsia="Times New Roman" w:hAnsi="Times New Roman" w:cs="Times New Roman"/>
          <w:sz w:val="24"/>
          <w:szCs w:val="24"/>
        </w:rPr>
        <w:t xml:space="preserve"> a</w:t>
      </w:r>
      <w:r w:rsidRPr="007617AC">
        <w:rPr>
          <w:rFonts w:ascii="Times New Roman" w:eastAsia="Times New Roman" w:hAnsi="Times New Roman" w:cs="Times New Roman"/>
          <w:sz w:val="24"/>
          <w:szCs w:val="24"/>
        </w:rPr>
        <w:t xml:space="preserve">s condições legais </w:t>
      </w:r>
      <w:r>
        <w:rPr>
          <w:rFonts w:ascii="Times New Roman" w:eastAsia="Times New Roman" w:hAnsi="Times New Roman" w:cs="Times New Roman"/>
          <w:sz w:val="24"/>
          <w:szCs w:val="24"/>
        </w:rPr>
        <w:t>possam de forma alguma usufruir</w:t>
      </w:r>
      <w:r w:rsidRPr="007617AC">
        <w:rPr>
          <w:rFonts w:ascii="Times New Roman" w:eastAsia="Times New Roman" w:hAnsi="Times New Roman" w:cs="Times New Roman"/>
          <w:sz w:val="24"/>
          <w:szCs w:val="24"/>
        </w:rPr>
        <w:t xml:space="preserve"> desses benefícios.</w:t>
      </w:r>
      <w:r>
        <w:rPr>
          <w:rFonts w:ascii="Times New Roman" w:eastAsia="Times New Roman" w:hAnsi="Times New Roman" w:cs="Times New Roman"/>
          <w:sz w:val="24"/>
          <w:szCs w:val="24"/>
        </w:rPr>
        <w:t xml:space="preserve"> Conforme explana </w:t>
      </w:r>
      <w:r w:rsidRPr="007617AC">
        <w:rPr>
          <w:rFonts w:ascii="Times New Roman" w:eastAsia="Times New Roman" w:hAnsi="Times New Roman" w:cs="Times New Roman"/>
          <w:sz w:val="24"/>
          <w:szCs w:val="24"/>
        </w:rPr>
        <w:t>Fran Martins (2011, p.124):</w:t>
      </w:r>
    </w:p>
    <w:p w:rsidR="00C10DAF" w:rsidRPr="007617AC" w:rsidRDefault="00C10DAF" w:rsidP="00C10DAF">
      <w:pPr>
        <w:spacing w:line="240" w:lineRule="auto"/>
        <w:ind w:left="0"/>
        <w:rPr>
          <w:rFonts w:ascii="Times New Roman" w:eastAsia="Times New Roman" w:hAnsi="Times New Roman" w:cs="Times New Roman"/>
          <w:sz w:val="20"/>
          <w:szCs w:val="20"/>
        </w:rPr>
      </w:pPr>
    </w:p>
    <w:p w:rsidR="00C10DAF" w:rsidRPr="007617AC" w:rsidRDefault="00C10DAF" w:rsidP="00C10DAF">
      <w:pPr>
        <w:tabs>
          <w:tab w:val="left" w:pos="2410"/>
        </w:tabs>
        <w:spacing w:line="240" w:lineRule="auto"/>
        <w:ind w:left="2268"/>
        <w:rPr>
          <w:rFonts w:ascii="Times New Roman" w:eastAsia="Times New Roman" w:hAnsi="Times New Roman" w:cs="Times New Roman"/>
          <w:sz w:val="20"/>
          <w:szCs w:val="20"/>
        </w:rPr>
      </w:pPr>
      <w:proofErr w:type="gramStart"/>
      <w:r w:rsidRPr="007617AC">
        <w:rPr>
          <w:rFonts w:ascii="Times New Roman" w:eastAsia="Times New Roman" w:hAnsi="Times New Roman" w:cs="Times New Roman"/>
          <w:sz w:val="20"/>
          <w:szCs w:val="20"/>
        </w:rPr>
        <w:t>Exige-se</w:t>
      </w:r>
      <w:proofErr w:type="gramEnd"/>
      <w:r w:rsidRPr="007617AC">
        <w:rPr>
          <w:rFonts w:ascii="Times New Roman" w:eastAsia="Times New Roman" w:hAnsi="Times New Roman" w:cs="Times New Roman"/>
          <w:sz w:val="20"/>
          <w:szCs w:val="20"/>
        </w:rPr>
        <w:t xml:space="preserve">, para efeito de enquadramento, algumas regras rígidas que não permitem participação no capital de outra pessoa jurídica, filial, sucursal, agencia ou representação, com sede no Brasil ou no exterior, vedando-se também a participação </w:t>
      </w:r>
      <w:r w:rsidRPr="007617AC">
        <w:rPr>
          <w:rFonts w:ascii="Times New Roman" w:eastAsia="Times New Roman" w:hAnsi="Times New Roman" w:cs="Times New Roman"/>
          <w:sz w:val="20"/>
          <w:szCs w:val="20"/>
        </w:rPr>
        <w:lastRenderedPageBreak/>
        <w:t>de pessoa física, a qual consta inscrita como empresário; proíbe-se ainda a participação do titular ou sócio com mais de 10% do capital de outra empresa não beneficiada pela citada lei complementar, sem tratamento algum para as cooperativas, exceto aquelas de consumo, igualmente para as sociedades por ações.</w:t>
      </w:r>
    </w:p>
    <w:p w:rsidR="00C10DAF" w:rsidRPr="007617AC" w:rsidRDefault="00C10DAF" w:rsidP="00C10DAF">
      <w:pPr>
        <w:spacing w:line="240" w:lineRule="auto"/>
        <w:ind w:left="0"/>
        <w:rPr>
          <w:rFonts w:ascii="Times New Roman" w:eastAsia="Times New Roman" w:hAnsi="Times New Roman" w:cs="Times New Roman"/>
        </w:rPr>
      </w:pPr>
    </w:p>
    <w:p w:rsidR="00C10DAF" w:rsidRDefault="00C10DAF" w:rsidP="00C10DAF">
      <w:pPr>
        <w:keepNext/>
        <w:keepLines/>
        <w:widowControl w:val="0"/>
        <w:suppressAutoHyphens/>
        <w:ind w:left="0" w:firstLine="1134"/>
        <w:textAlignment w:val="baseline"/>
        <w:outlineLvl w:val="0"/>
        <w:rPr>
          <w:rFonts w:ascii="Times New Roman" w:eastAsia="Times New Roman" w:hAnsi="Times New Roman" w:cs="Times New Roman"/>
          <w:bCs/>
          <w:sz w:val="24"/>
          <w:szCs w:val="24"/>
        </w:rPr>
      </w:pPr>
      <w:bookmarkStart w:id="1" w:name="_Toc416436332"/>
      <w:bookmarkStart w:id="2" w:name="_Toc416436610"/>
      <w:bookmarkStart w:id="3" w:name="_Toc416436681"/>
      <w:bookmarkStart w:id="4" w:name="_Toc416437524"/>
      <w:bookmarkStart w:id="5" w:name="_Toc416437718"/>
      <w:bookmarkStart w:id="6" w:name="_Toc416440641"/>
      <w:bookmarkStart w:id="7" w:name="_Toc416463220"/>
      <w:bookmarkStart w:id="8" w:name="_Toc416813911"/>
      <w:bookmarkStart w:id="9" w:name="_Toc416814088"/>
      <w:bookmarkStart w:id="10" w:name="_Toc416824517"/>
      <w:bookmarkStart w:id="11" w:name="_Toc416832290"/>
      <w:bookmarkStart w:id="12" w:name="_Toc416961579"/>
      <w:bookmarkStart w:id="13" w:name="_Toc416964812"/>
      <w:bookmarkStart w:id="14" w:name="_Toc417054824"/>
      <w:bookmarkStart w:id="15" w:name="_Toc417055033"/>
      <w:r>
        <w:rPr>
          <w:rFonts w:ascii="Times New Roman" w:eastAsia="Times New Roman" w:hAnsi="Times New Roman" w:cs="Times New Roman"/>
          <w:bCs/>
          <w:sz w:val="24"/>
          <w:szCs w:val="24"/>
        </w:rPr>
        <w:t>Diante o exposto observa-se que</w:t>
      </w:r>
      <w:r w:rsidRPr="007617A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as empresas</w:t>
      </w:r>
      <w:r w:rsidRPr="007617AC">
        <w:rPr>
          <w:rFonts w:ascii="Times New Roman" w:eastAsia="Times New Roman" w:hAnsi="Times New Roman" w:cs="Times New Roman"/>
          <w:bCs/>
          <w:sz w:val="24"/>
          <w:szCs w:val="24"/>
        </w:rPr>
        <w:t xml:space="preserve"> que não se enquadrarem </w:t>
      </w:r>
      <w:r>
        <w:rPr>
          <w:rFonts w:ascii="Times New Roman" w:eastAsia="Times New Roman" w:hAnsi="Times New Roman" w:cs="Times New Roman"/>
          <w:bCs/>
          <w:sz w:val="24"/>
          <w:szCs w:val="24"/>
        </w:rPr>
        <w:t xml:space="preserve">como </w:t>
      </w:r>
      <w:r w:rsidRPr="007617AC">
        <w:rPr>
          <w:rFonts w:ascii="Times New Roman" w:eastAsia="Times New Roman" w:hAnsi="Times New Roman" w:cs="Times New Roman"/>
          <w:bCs/>
          <w:sz w:val="24"/>
          <w:szCs w:val="24"/>
        </w:rPr>
        <w:t xml:space="preserve">Microempresas e Empresas de Pequeno Porte não poderão participar </w:t>
      </w:r>
      <w:r>
        <w:rPr>
          <w:rFonts w:ascii="Times New Roman" w:eastAsia="Times New Roman" w:hAnsi="Times New Roman" w:cs="Times New Roman"/>
          <w:bCs/>
          <w:sz w:val="24"/>
          <w:szCs w:val="24"/>
        </w:rPr>
        <w:t xml:space="preserve">de forma igualitária com elas, </w:t>
      </w:r>
      <w:r w:rsidRPr="007617AC">
        <w:rPr>
          <w:rFonts w:ascii="Times New Roman" w:eastAsia="Times New Roman" w:hAnsi="Times New Roman" w:cs="Times New Roman"/>
          <w:bCs/>
          <w:sz w:val="24"/>
          <w:szCs w:val="24"/>
        </w:rPr>
        <w:t>nos processos de licitaçã</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Times New Roman" w:eastAsia="Times New Roman" w:hAnsi="Times New Roman" w:cs="Times New Roman"/>
          <w:bCs/>
          <w:sz w:val="24"/>
          <w:szCs w:val="24"/>
        </w:rPr>
        <w:t xml:space="preserve">o, pois essa igualdade estaria desigualando as </w:t>
      </w:r>
      <w:proofErr w:type="spellStart"/>
      <w:r>
        <w:rPr>
          <w:rFonts w:ascii="Times New Roman" w:eastAsia="Times New Roman" w:hAnsi="Times New Roman" w:cs="Times New Roman"/>
          <w:bCs/>
          <w:sz w:val="24"/>
          <w:szCs w:val="24"/>
        </w:rPr>
        <w:t>MEs</w:t>
      </w:r>
      <w:proofErr w:type="spellEnd"/>
      <w:r>
        <w:rPr>
          <w:rFonts w:ascii="Times New Roman" w:eastAsia="Times New Roman" w:hAnsi="Times New Roman" w:cs="Times New Roman"/>
          <w:bCs/>
          <w:sz w:val="24"/>
          <w:szCs w:val="24"/>
        </w:rPr>
        <w:t xml:space="preserve"> e as </w:t>
      </w:r>
      <w:proofErr w:type="spellStart"/>
      <w:r>
        <w:rPr>
          <w:rFonts w:ascii="Times New Roman" w:eastAsia="Times New Roman" w:hAnsi="Times New Roman" w:cs="Times New Roman"/>
          <w:bCs/>
          <w:sz w:val="24"/>
          <w:szCs w:val="24"/>
        </w:rPr>
        <w:t>PPEs</w:t>
      </w:r>
      <w:proofErr w:type="spellEnd"/>
      <w:r>
        <w:rPr>
          <w:rFonts w:ascii="Times New Roman" w:eastAsia="Times New Roman" w:hAnsi="Times New Roman" w:cs="Times New Roman"/>
          <w:bCs/>
          <w:sz w:val="24"/>
          <w:szCs w:val="24"/>
        </w:rPr>
        <w:t>, de forma a prejudicá-las.</w:t>
      </w:r>
    </w:p>
    <w:p w:rsidR="00C10DAF" w:rsidRDefault="00C10DAF" w:rsidP="00C10DAF">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as prerrogativas destinadas às </w:t>
      </w:r>
      <w:proofErr w:type="spellStart"/>
      <w:r>
        <w:rPr>
          <w:rFonts w:ascii="Times New Roman" w:eastAsia="Times New Roman" w:hAnsi="Times New Roman" w:cs="Times New Roman"/>
          <w:sz w:val="24"/>
          <w:szCs w:val="24"/>
        </w:rPr>
        <w:t>MEs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PPEs</w:t>
      </w:r>
      <w:proofErr w:type="spellEnd"/>
      <w:r>
        <w:rPr>
          <w:rFonts w:ascii="Times New Roman" w:eastAsia="Times New Roman" w:hAnsi="Times New Roman" w:cs="Times New Roman"/>
          <w:sz w:val="24"/>
          <w:szCs w:val="24"/>
        </w:rPr>
        <w:t xml:space="preserve"> estão: </w:t>
      </w:r>
      <w:r w:rsidRPr="00464E2F">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regime tributário simplificado, </w:t>
      </w:r>
      <w:r w:rsidRPr="00464E2F">
        <w:rPr>
          <w:rFonts w:ascii="Times New Roman" w:eastAsia="Times New Roman" w:hAnsi="Times New Roman" w:cs="Times New Roman"/>
          <w:sz w:val="24"/>
          <w:szCs w:val="24"/>
        </w:rPr>
        <w:t xml:space="preserve">a Tributação pelo Regime de Caixa, </w:t>
      </w:r>
      <w:r>
        <w:rPr>
          <w:rFonts w:ascii="Times New Roman" w:eastAsia="Times New Roman" w:hAnsi="Times New Roman" w:cs="Times New Roman"/>
          <w:sz w:val="24"/>
          <w:szCs w:val="24"/>
        </w:rPr>
        <w:t>a</w:t>
      </w:r>
      <w:r w:rsidRPr="00464E2F">
        <w:rPr>
          <w:rFonts w:ascii="Times New Roman" w:eastAsia="Times New Roman" w:hAnsi="Times New Roman" w:cs="Times New Roman"/>
          <w:sz w:val="24"/>
          <w:szCs w:val="24"/>
        </w:rPr>
        <w:t xml:space="preserve"> participação de Microempresas e Empresas de Pequeno Porte nos contratos cujo valor seja de até R$</w:t>
      </w:r>
      <w:r>
        <w:rPr>
          <w:rFonts w:ascii="Times New Roman" w:eastAsia="Times New Roman" w:hAnsi="Times New Roman" w:cs="Times New Roman"/>
          <w:sz w:val="24"/>
          <w:szCs w:val="24"/>
        </w:rPr>
        <w:t xml:space="preserve"> 80.000,00 (oitenta mil reais), etc. Além de diversos benefícios na área trabalhista, como a </w:t>
      </w:r>
      <w:r w:rsidRPr="00464E2F">
        <w:rPr>
          <w:rFonts w:ascii="Times New Roman" w:eastAsia="Times New Roman" w:hAnsi="Times New Roman" w:cs="Times New Roman"/>
          <w:sz w:val="24"/>
          <w:szCs w:val="24"/>
        </w:rPr>
        <w:t>exonera</w:t>
      </w:r>
      <w:r>
        <w:rPr>
          <w:rFonts w:ascii="Times New Roman" w:eastAsia="Times New Roman" w:hAnsi="Times New Roman" w:cs="Times New Roman"/>
          <w:sz w:val="24"/>
          <w:szCs w:val="24"/>
        </w:rPr>
        <w:t>ção</w:t>
      </w:r>
      <w:r w:rsidRPr="00464E2F">
        <w:rPr>
          <w:rFonts w:ascii="Times New Roman" w:eastAsia="Times New Roman" w:hAnsi="Times New Roman" w:cs="Times New Roman"/>
          <w:sz w:val="24"/>
          <w:szCs w:val="24"/>
        </w:rPr>
        <w:t xml:space="preserve"> da afixação de Quadro de Trab</w:t>
      </w:r>
      <w:r>
        <w:rPr>
          <w:rFonts w:ascii="Times New Roman" w:eastAsia="Times New Roman" w:hAnsi="Times New Roman" w:cs="Times New Roman"/>
          <w:sz w:val="24"/>
          <w:szCs w:val="24"/>
        </w:rPr>
        <w:t xml:space="preserve">alho em seus estabelecimentos; </w:t>
      </w:r>
      <w:r w:rsidRPr="00464E2F">
        <w:rPr>
          <w:rFonts w:ascii="Times New Roman" w:eastAsia="Times New Roman" w:hAnsi="Times New Roman" w:cs="Times New Roman"/>
          <w:sz w:val="24"/>
          <w:szCs w:val="24"/>
        </w:rPr>
        <w:t xml:space="preserve">a anotação das férias nos livros de registro; o empregador de </w:t>
      </w:r>
      <w:r>
        <w:rPr>
          <w:rFonts w:ascii="Times New Roman" w:eastAsia="Times New Roman" w:hAnsi="Times New Roman" w:cs="Times New Roman"/>
          <w:sz w:val="24"/>
          <w:szCs w:val="24"/>
        </w:rPr>
        <w:t xml:space="preserve">micro e pequenas empresas </w:t>
      </w:r>
      <w:proofErr w:type="gramStart"/>
      <w:r w:rsidRPr="00464E2F">
        <w:rPr>
          <w:rFonts w:ascii="Times New Roman" w:eastAsia="Times New Roman" w:hAnsi="Times New Roman" w:cs="Times New Roman"/>
          <w:sz w:val="24"/>
          <w:szCs w:val="24"/>
        </w:rPr>
        <w:t>poder</w:t>
      </w:r>
      <w:proofErr w:type="gramEnd"/>
      <w:r w:rsidRPr="00464E2F">
        <w:rPr>
          <w:rFonts w:ascii="Times New Roman" w:eastAsia="Times New Roman" w:hAnsi="Times New Roman" w:cs="Times New Roman"/>
          <w:sz w:val="24"/>
          <w:szCs w:val="24"/>
        </w:rPr>
        <w:t xml:space="preserve"> ser substituíd</w:t>
      </w:r>
      <w:r>
        <w:rPr>
          <w:rFonts w:ascii="Times New Roman" w:eastAsia="Times New Roman" w:hAnsi="Times New Roman" w:cs="Times New Roman"/>
          <w:sz w:val="24"/>
          <w:szCs w:val="24"/>
        </w:rPr>
        <w:t xml:space="preserve">o perante a justiça do trabalho, </w:t>
      </w:r>
      <w:r w:rsidRPr="00464E2F">
        <w:rPr>
          <w:rFonts w:ascii="Times New Roman" w:eastAsia="Times New Roman" w:hAnsi="Times New Roman" w:cs="Times New Roman"/>
          <w:sz w:val="24"/>
          <w:szCs w:val="24"/>
        </w:rPr>
        <w:t>mesmo que não possuam vínculo trabalhi</w:t>
      </w:r>
      <w:r>
        <w:rPr>
          <w:rFonts w:ascii="Times New Roman" w:eastAsia="Times New Roman" w:hAnsi="Times New Roman" w:cs="Times New Roman"/>
          <w:sz w:val="24"/>
          <w:szCs w:val="24"/>
        </w:rPr>
        <w:t xml:space="preserve">sta ou societário com a empresa, bastando ter ciência do fato, a criação do Juizado Especial </w:t>
      </w:r>
      <w:r w:rsidRPr="00464E2F">
        <w:rPr>
          <w:rFonts w:ascii="Times New Roman" w:eastAsia="Times New Roman" w:hAnsi="Times New Roman" w:cs="Times New Roman"/>
          <w:sz w:val="24"/>
          <w:szCs w:val="24"/>
        </w:rPr>
        <w:t>para resolver os conflitos das Pequenas e M</w:t>
      </w:r>
      <w:r>
        <w:rPr>
          <w:rFonts w:ascii="Times New Roman" w:eastAsia="Times New Roman" w:hAnsi="Times New Roman" w:cs="Times New Roman"/>
          <w:sz w:val="24"/>
          <w:szCs w:val="24"/>
        </w:rPr>
        <w:t>icroempresas.</w:t>
      </w:r>
    </w:p>
    <w:p w:rsidR="00C10DAF" w:rsidRPr="00464E2F" w:rsidRDefault="00C10DAF" w:rsidP="00C10DAF">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prerrogativa é </w:t>
      </w:r>
      <w:r w:rsidRPr="00464E2F">
        <w:rPr>
          <w:rFonts w:ascii="Times New Roman" w:eastAsia="Times New Roman" w:hAnsi="Times New Roman" w:cs="Times New Roman"/>
          <w:sz w:val="24"/>
          <w:szCs w:val="24"/>
        </w:rPr>
        <w:t>a baixa nos registros públicos</w:t>
      </w:r>
      <w:r w:rsidRPr="00464E2F">
        <w:rPr>
          <w:rFonts w:ascii="Times New Roman" w:eastAsia="Times New Roman" w:hAnsi="Times New Roman" w:cs="Times New Roman"/>
        </w:rPr>
        <w:t xml:space="preserve"> onde as </w:t>
      </w:r>
      <w:r w:rsidRPr="00464E2F">
        <w:rPr>
          <w:rFonts w:ascii="Times New Roman" w:eastAsia="Times New Roman" w:hAnsi="Times New Roman" w:cs="Times New Roman"/>
          <w:sz w:val="24"/>
          <w:szCs w:val="24"/>
        </w:rPr>
        <w:t xml:space="preserve">Microempresas e as Empresas de Pequeno Porte que estejam sem movimento há mais de </w:t>
      </w:r>
      <w:proofErr w:type="gramStart"/>
      <w:r w:rsidRPr="00464E2F">
        <w:rPr>
          <w:rFonts w:ascii="Times New Roman" w:eastAsia="Times New Roman" w:hAnsi="Times New Roman" w:cs="Times New Roman"/>
          <w:sz w:val="24"/>
          <w:szCs w:val="24"/>
        </w:rPr>
        <w:t>3</w:t>
      </w:r>
      <w:proofErr w:type="gramEnd"/>
      <w:r w:rsidRPr="00464E2F">
        <w:rPr>
          <w:rFonts w:ascii="Times New Roman" w:eastAsia="Times New Roman" w:hAnsi="Times New Roman" w:cs="Times New Roman"/>
          <w:sz w:val="24"/>
          <w:szCs w:val="24"/>
        </w:rPr>
        <w:t xml:space="preserve"> (três) anos </w:t>
      </w:r>
      <w:r>
        <w:rPr>
          <w:rFonts w:ascii="Times New Roman" w:eastAsia="Times New Roman" w:hAnsi="Times New Roman" w:cs="Times New Roman"/>
          <w:sz w:val="24"/>
          <w:szCs w:val="24"/>
        </w:rPr>
        <w:t xml:space="preserve">poderão requerer a baixa </w:t>
      </w:r>
      <w:r w:rsidRPr="00464E2F">
        <w:rPr>
          <w:rFonts w:ascii="Times New Roman" w:eastAsia="Times New Roman" w:hAnsi="Times New Roman" w:cs="Times New Roman"/>
          <w:sz w:val="24"/>
          <w:szCs w:val="24"/>
        </w:rPr>
        <w:t>sem a obrigatoriedade da quitação dos débitos tributários devidos em circunstância do atraso na entrega das declar</w:t>
      </w:r>
      <w:r>
        <w:rPr>
          <w:rFonts w:ascii="Times New Roman" w:eastAsia="Times New Roman" w:hAnsi="Times New Roman" w:cs="Times New Roman"/>
          <w:sz w:val="24"/>
          <w:szCs w:val="24"/>
        </w:rPr>
        <w:t>ações atinentes desses períodos, além da diminuição</w:t>
      </w:r>
      <w:r w:rsidRPr="00464E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64E2F">
        <w:rPr>
          <w:rFonts w:ascii="Times New Roman" w:eastAsia="Times New Roman" w:hAnsi="Times New Roman" w:cs="Times New Roman"/>
          <w:sz w:val="24"/>
          <w:szCs w:val="24"/>
        </w:rPr>
        <w:t>as burocracias relativas à documentação e o prazo de seus registros, possibilitan</w:t>
      </w:r>
      <w:r>
        <w:rPr>
          <w:rFonts w:ascii="Times New Roman" w:eastAsia="Times New Roman" w:hAnsi="Times New Roman" w:cs="Times New Roman"/>
          <w:sz w:val="24"/>
          <w:szCs w:val="24"/>
        </w:rPr>
        <w:t>do lucro e a menor incidência tributária</w:t>
      </w:r>
      <w:r w:rsidRPr="00464E2F">
        <w:rPr>
          <w:rFonts w:ascii="Times New Roman" w:eastAsia="Times New Roman" w:hAnsi="Times New Roman" w:cs="Times New Roman"/>
          <w:sz w:val="24"/>
          <w:szCs w:val="24"/>
        </w:rPr>
        <w:t xml:space="preserve">. </w:t>
      </w:r>
    </w:p>
    <w:p w:rsidR="00C10DAF" w:rsidRDefault="00EE4DC0" w:rsidP="00C10DAF">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Tem-se ainda o</w:t>
      </w:r>
      <w:r w:rsidR="00C10DAF">
        <w:rPr>
          <w:rFonts w:ascii="Times New Roman" w:eastAsia="Times New Roman" w:hAnsi="Times New Roman" w:cs="Times New Roman"/>
          <w:sz w:val="24"/>
          <w:szCs w:val="24"/>
        </w:rPr>
        <w:t xml:space="preserve"> benefício direcionado as</w:t>
      </w:r>
      <w:r w:rsidR="00C10DAF" w:rsidRPr="00464E2F">
        <w:rPr>
          <w:rFonts w:ascii="Times New Roman" w:eastAsia="Times New Roman" w:hAnsi="Times New Roman" w:cs="Times New Roman"/>
          <w:sz w:val="24"/>
          <w:szCs w:val="24"/>
        </w:rPr>
        <w:t xml:space="preserve"> Microempresas e Empresas de Pequeno Porte </w:t>
      </w:r>
      <w:r w:rsidR="00C10DAF">
        <w:rPr>
          <w:rFonts w:ascii="Times New Roman" w:eastAsia="Times New Roman" w:hAnsi="Times New Roman" w:cs="Times New Roman"/>
          <w:sz w:val="24"/>
          <w:szCs w:val="24"/>
        </w:rPr>
        <w:t xml:space="preserve">nas licitações públicas é o fato de que </w:t>
      </w:r>
      <w:r w:rsidR="00C10DAF" w:rsidRPr="00464E2F">
        <w:rPr>
          <w:rFonts w:ascii="Times New Roman" w:eastAsia="Times New Roman" w:hAnsi="Times New Roman" w:cs="Times New Roman"/>
          <w:sz w:val="24"/>
          <w:szCs w:val="24"/>
        </w:rPr>
        <w:t xml:space="preserve">elas deverão apresentar todos os documentos exigidos para comprovar sua regularidade fiscal, mesmo que exista irregularidade fiscal, devendo a vencedora, providenciar a regularização antes da assinatura do contrato, </w:t>
      </w:r>
      <w:proofErr w:type="gramStart"/>
      <w:r w:rsidR="00C10DAF" w:rsidRPr="00464E2F">
        <w:rPr>
          <w:rFonts w:ascii="Times New Roman" w:eastAsia="Times New Roman" w:hAnsi="Times New Roman" w:cs="Times New Roman"/>
          <w:sz w:val="24"/>
          <w:szCs w:val="24"/>
        </w:rPr>
        <w:t>sob pena</w:t>
      </w:r>
      <w:proofErr w:type="gramEnd"/>
      <w:r w:rsidR="00C10DAF" w:rsidRPr="00464E2F">
        <w:rPr>
          <w:rFonts w:ascii="Times New Roman" w:eastAsia="Times New Roman" w:hAnsi="Times New Roman" w:cs="Times New Roman"/>
          <w:sz w:val="24"/>
          <w:szCs w:val="24"/>
        </w:rPr>
        <w:t xml:space="preserve"> de ser eliminada do certame. </w:t>
      </w:r>
      <w:r w:rsidR="00C10DAF">
        <w:rPr>
          <w:rFonts w:ascii="Times New Roman" w:eastAsia="Times New Roman" w:hAnsi="Times New Roman" w:cs="Times New Roman"/>
          <w:sz w:val="24"/>
          <w:szCs w:val="24"/>
        </w:rPr>
        <w:t xml:space="preserve">Todavia, a </w:t>
      </w:r>
      <w:r w:rsidR="00C10DAF" w:rsidRPr="00464E2F">
        <w:rPr>
          <w:rFonts w:ascii="Times New Roman" w:eastAsia="Times New Roman" w:hAnsi="Times New Roman" w:cs="Times New Roman"/>
          <w:sz w:val="24"/>
          <w:szCs w:val="24"/>
        </w:rPr>
        <w:t>Lei Complementar nº 147/2014</w:t>
      </w:r>
      <w:r w:rsidR="00C10DAF">
        <w:rPr>
          <w:rFonts w:ascii="Times New Roman" w:eastAsia="Times New Roman" w:hAnsi="Times New Roman" w:cs="Times New Roman"/>
          <w:sz w:val="24"/>
          <w:szCs w:val="24"/>
        </w:rPr>
        <w:t xml:space="preserve"> trouxe</w:t>
      </w:r>
      <w:r w:rsidR="00C10DAF" w:rsidRPr="00464E2F">
        <w:rPr>
          <w:rFonts w:ascii="Times New Roman" w:eastAsia="Times New Roman" w:hAnsi="Times New Roman" w:cs="Times New Roman"/>
          <w:sz w:val="24"/>
          <w:szCs w:val="24"/>
        </w:rPr>
        <w:t xml:space="preserve"> </w:t>
      </w:r>
      <w:r w:rsidR="00C10DAF">
        <w:rPr>
          <w:rFonts w:ascii="Times New Roman" w:eastAsia="Times New Roman" w:hAnsi="Times New Roman" w:cs="Times New Roman"/>
          <w:sz w:val="24"/>
          <w:szCs w:val="24"/>
        </w:rPr>
        <w:t>a</w:t>
      </w:r>
      <w:r w:rsidR="00C10DAF" w:rsidRPr="00464E2F">
        <w:rPr>
          <w:rFonts w:ascii="Times New Roman" w:eastAsia="Times New Roman" w:hAnsi="Times New Roman" w:cs="Times New Roman"/>
          <w:sz w:val="24"/>
          <w:szCs w:val="24"/>
        </w:rPr>
        <w:t xml:space="preserve">lterações, </w:t>
      </w:r>
      <w:r w:rsidR="00C10DAF">
        <w:rPr>
          <w:rFonts w:ascii="Times New Roman" w:eastAsia="Times New Roman" w:hAnsi="Times New Roman" w:cs="Times New Roman"/>
          <w:sz w:val="24"/>
          <w:szCs w:val="24"/>
        </w:rPr>
        <w:t xml:space="preserve">beneficiando as </w:t>
      </w:r>
      <w:proofErr w:type="spellStart"/>
      <w:r w:rsidR="00C10DAF">
        <w:rPr>
          <w:rFonts w:ascii="Times New Roman" w:eastAsia="Times New Roman" w:hAnsi="Times New Roman" w:cs="Times New Roman"/>
          <w:sz w:val="24"/>
          <w:szCs w:val="24"/>
        </w:rPr>
        <w:t>MEs</w:t>
      </w:r>
      <w:proofErr w:type="spellEnd"/>
      <w:r w:rsidR="00C10DAF">
        <w:rPr>
          <w:rFonts w:ascii="Times New Roman" w:eastAsia="Times New Roman" w:hAnsi="Times New Roman" w:cs="Times New Roman"/>
          <w:sz w:val="24"/>
          <w:szCs w:val="24"/>
        </w:rPr>
        <w:t xml:space="preserve"> e as </w:t>
      </w:r>
      <w:proofErr w:type="spellStart"/>
      <w:r w:rsidR="00C10DAF">
        <w:rPr>
          <w:rFonts w:ascii="Times New Roman" w:eastAsia="Times New Roman" w:hAnsi="Times New Roman" w:cs="Times New Roman"/>
          <w:sz w:val="24"/>
          <w:szCs w:val="24"/>
        </w:rPr>
        <w:t>PPEs</w:t>
      </w:r>
      <w:proofErr w:type="spellEnd"/>
      <w:r w:rsidR="00C10DAF">
        <w:rPr>
          <w:rFonts w:ascii="Times New Roman" w:eastAsia="Times New Roman" w:hAnsi="Times New Roman" w:cs="Times New Roman"/>
          <w:sz w:val="24"/>
          <w:szCs w:val="24"/>
        </w:rPr>
        <w:t xml:space="preserve"> instituindo que se alguma dessas empresas conseguirem alcançar</w:t>
      </w:r>
      <w:r w:rsidR="00C10DAF" w:rsidRPr="00464E2F">
        <w:rPr>
          <w:rFonts w:ascii="Times New Roman" w:eastAsia="Times New Roman" w:hAnsi="Times New Roman" w:cs="Times New Roman"/>
          <w:sz w:val="24"/>
          <w:szCs w:val="24"/>
        </w:rPr>
        <w:t xml:space="preserve"> </w:t>
      </w:r>
      <w:r w:rsidR="00C10DAF">
        <w:rPr>
          <w:rFonts w:ascii="Times New Roman" w:eastAsia="Times New Roman" w:hAnsi="Times New Roman" w:cs="Times New Roman"/>
          <w:sz w:val="24"/>
          <w:szCs w:val="24"/>
        </w:rPr>
        <w:t>o primeiro lugar</w:t>
      </w:r>
      <w:r w:rsidR="00C10DAF" w:rsidRPr="00464E2F">
        <w:rPr>
          <w:rFonts w:ascii="Times New Roman" w:eastAsia="Times New Roman" w:hAnsi="Times New Roman" w:cs="Times New Roman"/>
          <w:sz w:val="24"/>
          <w:szCs w:val="24"/>
        </w:rPr>
        <w:t xml:space="preserve"> da disputa, ela terá </w:t>
      </w:r>
      <w:r w:rsidR="00C10DAF">
        <w:rPr>
          <w:rFonts w:ascii="Times New Roman" w:eastAsia="Times New Roman" w:hAnsi="Times New Roman" w:cs="Times New Roman"/>
          <w:sz w:val="24"/>
          <w:szCs w:val="24"/>
        </w:rPr>
        <w:t xml:space="preserve">ainda </w:t>
      </w:r>
      <w:r w:rsidR="00C10DAF" w:rsidRPr="00464E2F">
        <w:rPr>
          <w:rFonts w:ascii="Times New Roman" w:eastAsia="Times New Roman" w:hAnsi="Times New Roman" w:cs="Times New Roman"/>
          <w:sz w:val="24"/>
          <w:szCs w:val="24"/>
        </w:rPr>
        <w:t>um prazo para regularização dessa documentação fiscal</w:t>
      </w:r>
      <w:r w:rsidR="00C10DAF">
        <w:rPr>
          <w:rFonts w:ascii="Times New Roman" w:eastAsia="Times New Roman" w:hAnsi="Times New Roman" w:cs="Times New Roman"/>
          <w:sz w:val="24"/>
          <w:szCs w:val="24"/>
        </w:rPr>
        <w:t>, o qual será</w:t>
      </w:r>
      <w:r w:rsidR="00C10DAF" w:rsidRPr="00464E2F">
        <w:rPr>
          <w:rFonts w:ascii="Times New Roman" w:eastAsia="Times New Roman" w:hAnsi="Times New Roman" w:cs="Times New Roman"/>
          <w:sz w:val="24"/>
          <w:szCs w:val="24"/>
        </w:rPr>
        <w:t xml:space="preserve"> de </w:t>
      </w:r>
      <w:proofErr w:type="gramStart"/>
      <w:r w:rsidR="00C10DAF" w:rsidRPr="00464E2F">
        <w:rPr>
          <w:rFonts w:ascii="Times New Roman" w:eastAsia="Times New Roman" w:hAnsi="Times New Roman" w:cs="Times New Roman"/>
          <w:sz w:val="24"/>
          <w:szCs w:val="24"/>
        </w:rPr>
        <w:t>5</w:t>
      </w:r>
      <w:proofErr w:type="gramEnd"/>
      <w:r w:rsidR="00C10DAF" w:rsidRPr="00464E2F">
        <w:rPr>
          <w:rFonts w:ascii="Times New Roman" w:eastAsia="Times New Roman" w:hAnsi="Times New Roman" w:cs="Times New Roman"/>
          <w:sz w:val="24"/>
          <w:szCs w:val="24"/>
        </w:rPr>
        <w:t xml:space="preserve"> (cinco) dias úteis, podendo ess</w:t>
      </w:r>
      <w:r w:rsidR="00C10DAF">
        <w:rPr>
          <w:rFonts w:ascii="Times New Roman" w:eastAsia="Times New Roman" w:hAnsi="Times New Roman" w:cs="Times New Roman"/>
          <w:sz w:val="24"/>
          <w:szCs w:val="24"/>
        </w:rPr>
        <w:t>e prazo ser prorrogado por mais 5 (cinco) dias</w:t>
      </w:r>
      <w:r w:rsidR="00C10DAF" w:rsidRPr="00464E2F">
        <w:rPr>
          <w:rFonts w:ascii="Times New Roman" w:eastAsia="Times New Roman" w:hAnsi="Times New Roman" w:cs="Times New Roman"/>
          <w:sz w:val="24"/>
          <w:szCs w:val="24"/>
        </w:rPr>
        <w:t>.</w:t>
      </w:r>
      <w:r w:rsidR="00C10DAF">
        <w:rPr>
          <w:rFonts w:ascii="Times New Roman" w:eastAsia="Times New Roman" w:hAnsi="Times New Roman" w:cs="Times New Roman"/>
          <w:sz w:val="24"/>
          <w:szCs w:val="24"/>
        </w:rPr>
        <w:t xml:space="preserve"> </w:t>
      </w:r>
    </w:p>
    <w:p w:rsidR="004E1C22" w:rsidRPr="00CC5291" w:rsidRDefault="004E1C22" w:rsidP="004E1C22">
      <w:pPr>
        <w:ind w:left="0"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F17F91">
        <w:rPr>
          <w:rFonts w:ascii="Times New Roman" w:eastAsia="Times New Roman" w:hAnsi="Times New Roman" w:cs="Times New Roman"/>
          <w:sz w:val="24"/>
          <w:szCs w:val="24"/>
        </w:rPr>
        <w:t xml:space="preserve"> inciso II, do artigo 3º da Constituição Federal de 1988</w:t>
      </w:r>
      <w:r>
        <w:rPr>
          <w:rFonts w:ascii="Times New Roman" w:eastAsia="Times New Roman" w:hAnsi="Times New Roman" w:cs="Times New Roman"/>
          <w:sz w:val="24"/>
          <w:szCs w:val="24"/>
        </w:rPr>
        <w:t xml:space="preserve"> traz a previsão do </w:t>
      </w:r>
      <w:r w:rsidRPr="00F17F91">
        <w:rPr>
          <w:rFonts w:ascii="Times New Roman" w:eastAsia="Times New Roman" w:hAnsi="Times New Roman" w:cs="Times New Roman"/>
          <w:sz w:val="24"/>
          <w:szCs w:val="24"/>
        </w:rPr>
        <w:t>desenvolvimento nacional</w:t>
      </w:r>
      <w:r>
        <w:rPr>
          <w:rFonts w:ascii="Times New Roman" w:eastAsia="Times New Roman" w:hAnsi="Times New Roman" w:cs="Times New Roman"/>
          <w:sz w:val="24"/>
          <w:szCs w:val="24"/>
        </w:rPr>
        <w:t xml:space="preserve"> como um dos </w:t>
      </w:r>
      <w:r w:rsidRPr="00F17F91">
        <w:rPr>
          <w:rFonts w:ascii="Times New Roman" w:eastAsia="Times New Roman" w:hAnsi="Times New Roman" w:cs="Times New Roman"/>
          <w:sz w:val="24"/>
          <w:szCs w:val="24"/>
        </w:rPr>
        <w:t xml:space="preserve">objetivos fundamentais </w:t>
      </w:r>
      <w:r>
        <w:rPr>
          <w:rFonts w:ascii="Times New Roman" w:eastAsia="Times New Roman" w:hAnsi="Times New Roman" w:cs="Times New Roman"/>
          <w:sz w:val="24"/>
          <w:szCs w:val="24"/>
        </w:rPr>
        <w:t>da</w:t>
      </w:r>
      <w:r w:rsidRPr="00F17F91">
        <w:rPr>
          <w:rFonts w:ascii="Times New Roman" w:eastAsia="Times New Roman" w:hAnsi="Times New Roman" w:cs="Times New Roman"/>
          <w:sz w:val="24"/>
          <w:szCs w:val="24"/>
        </w:rPr>
        <w:t xml:space="preserve"> República Federativa do Brasil</w:t>
      </w:r>
      <w:r>
        <w:rPr>
          <w:rFonts w:ascii="Times New Roman" w:eastAsia="Times New Roman" w:hAnsi="Times New Roman" w:cs="Times New Roman"/>
          <w:sz w:val="24"/>
          <w:szCs w:val="24"/>
        </w:rPr>
        <w:t xml:space="preserve"> </w:t>
      </w:r>
      <w:r w:rsidRPr="00F17F91">
        <w:rPr>
          <w:rFonts w:ascii="Times New Roman" w:eastAsia="Times New Roman" w:hAnsi="Times New Roman" w:cs="Times New Roman"/>
          <w:sz w:val="24"/>
          <w:szCs w:val="24"/>
        </w:rPr>
        <w:t xml:space="preserve">e, uma das </w:t>
      </w:r>
      <w:r>
        <w:rPr>
          <w:rFonts w:ascii="Times New Roman" w:eastAsia="Times New Roman" w:hAnsi="Times New Roman" w:cs="Times New Roman"/>
          <w:sz w:val="24"/>
          <w:szCs w:val="24"/>
        </w:rPr>
        <w:t>maneiras</w:t>
      </w:r>
      <w:r w:rsidRPr="00F17F91">
        <w:rPr>
          <w:rFonts w:ascii="Times New Roman" w:eastAsia="Times New Roman" w:hAnsi="Times New Roman" w:cs="Times New Roman"/>
          <w:sz w:val="24"/>
          <w:szCs w:val="24"/>
        </w:rPr>
        <w:t xml:space="preserve"> desse objetivo </w:t>
      </w:r>
      <w:r>
        <w:rPr>
          <w:rFonts w:ascii="Times New Roman" w:eastAsia="Times New Roman" w:hAnsi="Times New Roman" w:cs="Times New Roman"/>
          <w:sz w:val="24"/>
          <w:szCs w:val="24"/>
        </w:rPr>
        <w:t xml:space="preserve">ser aplicado no caso concreto é </w:t>
      </w:r>
      <w:r w:rsidRPr="00F17F91">
        <w:rPr>
          <w:rFonts w:ascii="Times New Roman" w:eastAsia="Times New Roman" w:hAnsi="Times New Roman" w:cs="Times New Roman"/>
          <w:sz w:val="24"/>
          <w:szCs w:val="24"/>
        </w:rPr>
        <w:t xml:space="preserve">o fato </w:t>
      </w:r>
      <w:r>
        <w:rPr>
          <w:rFonts w:ascii="Times New Roman" w:eastAsia="Times New Roman" w:hAnsi="Times New Roman" w:cs="Times New Roman"/>
          <w:sz w:val="24"/>
          <w:szCs w:val="24"/>
        </w:rPr>
        <w:t xml:space="preserve">da instituição </w:t>
      </w:r>
      <w:r>
        <w:rPr>
          <w:rFonts w:ascii="Times New Roman" w:eastAsia="Times New Roman" w:hAnsi="Times New Roman" w:cs="Times New Roman"/>
          <w:sz w:val="24"/>
          <w:szCs w:val="24"/>
        </w:rPr>
        <w:lastRenderedPageBreak/>
        <w:t xml:space="preserve">de determinadas </w:t>
      </w:r>
      <w:r w:rsidRPr="00F17F91">
        <w:rPr>
          <w:rFonts w:ascii="Times New Roman" w:eastAsia="Times New Roman" w:hAnsi="Times New Roman" w:cs="Times New Roman"/>
          <w:sz w:val="24"/>
          <w:szCs w:val="24"/>
        </w:rPr>
        <w:t xml:space="preserve">prerrogativas </w:t>
      </w:r>
      <w:r>
        <w:rPr>
          <w:rFonts w:ascii="Times New Roman" w:eastAsia="Times New Roman" w:hAnsi="Times New Roman" w:cs="Times New Roman"/>
          <w:sz w:val="24"/>
          <w:szCs w:val="24"/>
        </w:rPr>
        <w:t xml:space="preserve">para </w:t>
      </w:r>
      <w:proofErr w:type="gramStart"/>
      <w:r>
        <w:rPr>
          <w:rFonts w:ascii="Times New Roman" w:eastAsia="Times New Roman" w:hAnsi="Times New Roman" w:cs="Times New Roman"/>
          <w:sz w:val="24"/>
          <w:szCs w:val="24"/>
        </w:rPr>
        <w:t>as</w:t>
      </w:r>
      <w:r w:rsidRPr="00F17F91">
        <w:rPr>
          <w:rFonts w:ascii="Times New Roman" w:eastAsia="Times New Roman" w:hAnsi="Times New Roman" w:cs="Times New Roman"/>
          <w:sz w:val="24"/>
          <w:szCs w:val="24"/>
        </w:rPr>
        <w:t xml:space="preserve"> Micro</w:t>
      </w:r>
      <w:proofErr w:type="gramEnd"/>
      <w:r w:rsidRPr="00F17F91">
        <w:rPr>
          <w:rFonts w:ascii="Times New Roman" w:eastAsia="Times New Roman" w:hAnsi="Times New Roman" w:cs="Times New Roman"/>
          <w:sz w:val="24"/>
          <w:szCs w:val="24"/>
        </w:rPr>
        <w:t xml:space="preserve"> e Pequenas Empresas</w:t>
      </w:r>
      <w:r>
        <w:rPr>
          <w:rFonts w:ascii="Times New Roman" w:eastAsia="Times New Roman" w:hAnsi="Times New Roman" w:cs="Times New Roman"/>
          <w:sz w:val="24"/>
          <w:szCs w:val="24"/>
        </w:rPr>
        <w:t>,</w:t>
      </w:r>
      <w:r w:rsidRPr="00F17F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 o fim de participarem d</w:t>
      </w:r>
      <w:r w:rsidRPr="00F17F91">
        <w:rPr>
          <w:rFonts w:ascii="Times New Roman" w:eastAsia="Times New Roman" w:hAnsi="Times New Roman" w:cs="Times New Roman"/>
          <w:sz w:val="24"/>
          <w:szCs w:val="24"/>
        </w:rPr>
        <w:t>os processos licitatórios,</w:t>
      </w:r>
      <w:r>
        <w:rPr>
          <w:rFonts w:ascii="Times New Roman" w:eastAsia="Times New Roman" w:hAnsi="Times New Roman" w:cs="Times New Roman"/>
          <w:sz w:val="24"/>
          <w:szCs w:val="24"/>
        </w:rPr>
        <w:t xml:space="preserve"> assim, de forma a possibilitar</w:t>
      </w:r>
      <w:r w:rsidRPr="00F17F91">
        <w:rPr>
          <w:rFonts w:ascii="Times New Roman" w:eastAsia="Times New Roman" w:hAnsi="Times New Roman" w:cs="Times New Roman"/>
          <w:sz w:val="24"/>
          <w:szCs w:val="24"/>
        </w:rPr>
        <w:t xml:space="preserve"> o seu desenvolvimento, </w:t>
      </w:r>
      <w:r>
        <w:rPr>
          <w:rFonts w:ascii="Times New Roman" w:eastAsia="Times New Roman" w:hAnsi="Times New Roman" w:cs="Times New Roman"/>
          <w:sz w:val="24"/>
          <w:szCs w:val="24"/>
        </w:rPr>
        <w:t xml:space="preserve">fato </w:t>
      </w:r>
      <w:r w:rsidRPr="00F17F91">
        <w:rPr>
          <w:rFonts w:ascii="Times New Roman" w:eastAsia="Times New Roman" w:hAnsi="Times New Roman" w:cs="Times New Roman"/>
          <w:sz w:val="24"/>
          <w:szCs w:val="24"/>
        </w:rPr>
        <w:t xml:space="preserve">o qual também </w:t>
      </w:r>
      <w:r>
        <w:rPr>
          <w:rFonts w:ascii="Times New Roman" w:eastAsia="Times New Roman" w:hAnsi="Times New Roman" w:cs="Times New Roman"/>
          <w:sz w:val="24"/>
          <w:szCs w:val="24"/>
        </w:rPr>
        <w:t xml:space="preserve">beneficia ao Estado, pois além </w:t>
      </w:r>
      <w:r w:rsidRPr="00CC5291">
        <w:rPr>
          <w:rFonts w:ascii="Times New Roman" w:eastAsia="Times New Roman" w:hAnsi="Times New Roman" w:cs="Times New Roman"/>
          <w:sz w:val="24"/>
          <w:szCs w:val="24"/>
        </w:rPr>
        <w:t xml:space="preserve">da vantagem econômica, </w:t>
      </w:r>
      <w:r>
        <w:rPr>
          <w:rFonts w:ascii="Times New Roman" w:eastAsia="Times New Roman" w:hAnsi="Times New Roman" w:cs="Times New Roman"/>
          <w:sz w:val="24"/>
          <w:szCs w:val="24"/>
        </w:rPr>
        <w:t xml:space="preserve">o Estado promove o </w:t>
      </w:r>
      <w:r w:rsidRPr="00CC5291">
        <w:rPr>
          <w:rFonts w:ascii="Times New Roman" w:eastAsia="Times New Roman" w:hAnsi="Times New Roman" w:cs="Times New Roman"/>
          <w:sz w:val="24"/>
          <w:szCs w:val="24"/>
        </w:rPr>
        <w:t>desenvolvimento</w:t>
      </w:r>
      <w:r>
        <w:rPr>
          <w:rFonts w:ascii="Times New Roman" w:eastAsia="Times New Roman" w:hAnsi="Times New Roman" w:cs="Times New Roman"/>
          <w:sz w:val="24"/>
          <w:szCs w:val="24"/>
        </w:rPr>
        <w:t xml:space="preserve"> nacional, de forma a abranger também a promoção do desenvolvimento sustentável, pois o desenvolvimento ambiental também acresce ao Estado. Nesse sentido preceitua Marçal </w:t>
      </w:r>
      <w:proofErr w:type="spellStart"/>
      <w:r w:rsidRPr="00CC5291">
        <w:rPr>
          <w:rFonts w:ascii="Times New Roman" w:eastAsia="Times New Roman" w:hAnsi="Times New Roman" w:cs="Times New Roman"/>
          <w:sz w:val="24"/>
          <w:szCs w:val="24"/>
        </w:rPr>
        <w:t>Juste</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Filho (2012, p.449):</w:t>
      </w:r>
    </w:p>
    <w:p w:rsidR="004E1C22" w:rsidRDefault="004E1C22" w:rsidP="004E1C22">
      <w:pPr>
        <w:spacing w:line="240" w:lineRule="auto"/>
        <w:ind w:left="2268"/>
        <w:rPr>
          <w:rFonts w:ascii="Times New Roman" w:eastAsia="Times New Roman" w:hAnsi="Times New Roman" w:cs="Times New Roman"/>
          <w:sz w:val="20"/>
          <w:szCs w:val="20"/>
        </w:rPr>
      </w:pPr>
    </w:p>
    <w:p w:rsidR="004E1C22" w:rsidRDefault="004E1C22" w:rsidP="004E1C22">
      <w:pPr>
        <w:spacing w:line="240" w:lineRule="auto"/>
        <w:ind w:left="2268"/>
        <w:rPr>
          <w:rFonts w:ascii="Times New Roman" w:eastAsia="Times New Roman" w:hAnsi="Times New Roman" w:cs="Times New Roman"/>
          <w:sz w:val="20"/>
          <w:szCs w:val="20"/>
        </w:rPr>
      </w:pPr>
    </w:p>
    <w:p w:rsidR="004E1C22" w:rsidRDefault="004E1C22" w:rsidP="004E1C22">
      <w:pPr>
        <w:spacing w:line="240" w:lineRule="auto"/>
        <w:ind w:left="2268"/>
        <w:rPr>
          <w:rFonts w:ascii="Times New Roman" w:eastAsia="Times New Roman" w:hAnsi="Times New Roman" w:cs="Times New Roman"/>
          <w:sz w:val="20"/>
          <w:szCs w:val="20"/>
        </w:rPr>
      </w:pPr>
      <w:r w:rsidRPr="00CC5291">
        <w:rPr>
          <w:rFonts w:ascii="Times New Roman" w:eastAsia="Times New Roman" w:hAnsi="Times New Roman" w:cs="Times New Roman"/>
          <w:sz w:val="20"/>
          <w:szCs w:val="20"/>
        </w:rPr>
        <w:t xml:space="preserve">O tratamento preferencial para as propostas mais aptas a promover o desenvolvimento nacional sustentável não </w:t>
      </w:r>
      <w:proofErr w:type="spellStart"/>
      <w:r w:rsidRPr="00CC5291">
        <w:rPr>
          <w:rFonts w:ascii="Times New Roman" w:eastAsia="Times New Roman" w:hAnsi="Times New Roman" w:cs="Times New Roman"/>
          <w:sz w:val="20"/>
          <w:szCs w:val="20"/>
        </w:rPr>
        <w:t>infrige</w:t>
      </w:r>
      <w:proofErr w:type="spellEnd"/>
      <w:r w:rsidRPr="00CC5291">
        <w:rPr>
          <w:rFonts w:ascii="Times New Roman" w:eastAsia="Times New Roman" w:hAnsi="Times New Roman" w:cs="Times New Roman"/>
          <w:sz w:val="20"/>
          <w:szCs w:val="20"/>
        </w:rPr>
        <w:t xml:space="preserve"> a isonomia. A licitação será orientada não apenas a selecionar a proposta mais vantajosa sob o prisma econômico em sentido estrito (por exemplo, o menor preço), mas também envolverá a promoção do desenvolvimento nacional sustentável.</w:t>
      </w:r>
    </w:p>
    <w:p w:rsidR="004E1C22" w:rsidRPr="007617AC" w:rsidRDefault="004E1C22" w:rsidP="004E1C22">
      <w:pPr>
        <w:spacing w:line="240" w:lineRule="auto"/>
        <w:ind w:left="2268"/>
        <w:rPr>
          <w:rFonts w:ascii="Times New Roman" w:eastAsia="Times New Roman" w:hAnsi="Times New Roman" w:cs="Times New Roman"/>
          <w:sz w:val="20"/>
          <w:szCs w:val="20"/>
        </w:rPr>
      </w:pPr>
    </w:p>
    <w:p w:rsidR="004E1C22" w:rsidRPr="00F17F91" w:rsidRDefault="004E1C22" w:rsidP="004E1C22">
      <w:pPr>
        <w:ind w:left="0" w:firstLine="1134"/>
        <w:rPr>
          <w:rFonts w:ascii="Times New Roman" w:eastAsia="Lucida Sans Unicode" w:hAnsi="Times New Roman" w:cs="Times New Roman"/>
          <w:color w:val="000000"/>
          <w:kern w:val="1"/>
          <w:sz w:val="24"/>
          <w:szCs w:val="24"/>
          <w:shd w:val="clear" w:color="auto" w:fill="FFFFFF"/>
          <w:lang w:eastAsia="zh-CN" w:bidi="hi-IN"/>
        </w:rPr>
      </w:pPr>
      <w:r>
        <w:rPr>
          <w:rFonts w:ascii="Times New Roman" w:eastAsia="Lucida Sans Unicode" w:hAnsi="Times New Roman" w:cs="Times New Roman"/>
          <w:color w:val="000000"/>
          <w:kern w:val="1"/>
          <w:sz w:val="24"/>
          <w:szCs w:val="24"/>
          <w:shd w:val="clear" w:color="auto" w:fill="FFFFFF"/>
          <w:lang w:eastAsia="zh-CN" w:bidi="hi-IN"/>
        </w:rPr>
        <w:t>A diferenciação de</w:t>
      </w:r>
      <w:r w:rsidRPr="00F17F91">
        <w:rPr>
          <w:rFonts w:ascii="Times New Roman" w:eastAsia="Lucida Sans Unicode" w:hAnsi="Times New Roman" w:cs="Times New Roman"/>
          <w:color w:val="000000"/>
          <w:kern w:val="1"/>
          <w:sz w:val="24"/>
          <w:szCs w:val="24"/>
          <w:shd w:val="clear" w:color="auto" w:fill="FFFFFF"/>
          <w:lang w:eastAsia="zh-CN" w:bidi="hi-IN"/>
        </w:rPr>
        <w:t xml:space="preserve"> tratamento </w:t>
      </w:r>
      <w:r>
        <w:rPr>
          <w:rFonts w:ascii="Times New Roman" w:eastAsia="Lucida Sans Unicode" w:hAnsi="Times New Roman" w:cs="Times New Roman"/>
          <w:color w:val="000000"/>
          <w:kern w:val="1"/>
          <w:sz w:val="24"/>
          <w:szCs w:val="24"/>
          <w:shd w:val="clear" w:color="auto" w:fill="FFFFFF"/>
          <w:lang w:eastAsia="zh-CN" w:bidi="hi-IN"/>
        </w:rPr>
        <w:t xml:space="preserve">entre </w:t>
      </w:r>
      <w:r w:rsidRPr="00F17F91">
        <w:rPr>
          <w:rFonts w:ascii="Times New Roman" w:eastAsia="Lucida Sans Unicode" w:hAnsi="Times New Roman" w:cs="Times New Roman"/>
          <w:color w:val="000000"/>
          <w:kern w:val="1"/>
          <w:sz w:val="24"/>
          <w:szCs w:val="24"/>
          <w:shd w:val="clear" w:color="auto" w:fill="FFFFFF"/>
          <w:lang w:eastAsia="zh-CN" w:bidi="hi-IN"/>
        </w:rPr>
        <w:t>as Microempresas e Empresas de Pequeno Porte,</w:t>
      </w:r>
      <w:r>
        <w:rPr>
          <w:rFonts w:ascii="Times New Roman" w:eastAsia="Lucida Sans Unicode" w:hAnsi="Times New Roman" w:cs="Times New Roman"/>
          <w:color w:val="000000"/>
          <w:kern w:val="1"/>
          <w:sz w:val="24"/>
          <w:szCs w:val="24"/>
          <w:shd w:val="clear" w:color="auto" w:fill="FFFFFF"/>
          <w:lang w:eastAsia="zh-CN" w:bidi="hi-IN"/>
        </w:rPr>
        <w:t xml:space="preserve"> com as demais empresas tem por fundamento o princípio da igualdade, visto que, </w:t>
      </w:r>
      <w:r w:rsidRPr="00F17F91">
        <w:rPr>
          <w:rFonts w:ascii="Times New Roman" w:eastAsia="Lucida Sans Unicode" w:hAnsi="Times New Roman" w:cs="Times New Roman"/>
          <w:color w:val="000000"/>
          <w:kern w:val="1"/>
          <w:sz w:val="24"/>
          <w:szCs w:val="24"/>
          <w:shd w:val="clear" w:color="auto" w:fill="FFFFFF"/>
          <w:lang w:eastAsia="zh-CN" w:bidi="hi-IN"/>
        </w:rPr>
        <w:t xml:space="preserve">elas são </w:t>
      </w:r>
      <w:r>
        <w:rPr>
          <w:rFonts w:ascii="Times New Roman" w:eastAsia="Lucida Sans Unicode" w:hAnsi="Times New Roman" w:cs="Times New Roman"/>
          <w:color w:val="000000"/>
          <w:kern w:val="1"/>
          <w:sz w:val="24"/>
          <w:szCs w:val="24"/>
          <w:shd w:val="clear" w:color="auto" w:fill="FFFFFF"/>
          <w:lang w:eastAsia="zh-CN" w:bidi="hi-IN"/>
        </w:rPr>
        <w:t xml:space="preserve">consideradas </w:t>
      </w:r>
      <w:r w:rsidRPr="00F17F91">
        <w:rPr>
          <w:rFonts w:ascii="Times New Roman" w:eastAsia="Lucida Sans Unicode" w:hAnsi="Times New Roman" w:cs="Times New Roman"/>
          <w:color w:val="000000"/>
          <w:kern w:val="1"/>
          <w:sz w:val="24"/>
          <w:szCs w:val="24"/>
          <w:shd w:val="clear" w:color="auto" w:fill="FFFFFF"/>
          <w:lang w:eastAsia="zh-CN" w:bidi="hi-IN"/>
        </w:rPr>
        <w:t>hipossuficientes juridicamente</w:t>
      </w:r>
      <w:r>
        <w:rPr>
          <w:rFonts w:ascii="Times New Roman" w:eastAsia="Lucida Sans Unicode" w:hAnsi="Times New Roman" w:cs="Times New Roman"/>
          <w:color w:val="000000"/>
          <w:kern w:val="1"/>
          <w:sz w:val="24"/>
          <w:szCs w:val="24"/>
          <w:shd w:val="clear" w:color="auto" w:fill="FFFFFF"/>
          <w:lang w:eastAsia="zh-CN" w:bidi="hi-IN"/>
        </w:rPr>
        <w:t xml:space="preserve"> e devido a esse fator relevante</w:t>
      </w:r>
      <w:r w:rsidRPr="00F17F91">
        <w:rPr>
          <w:rFonts w:ascii="Times New Roman" w:eastAsia="Lucida Sans Unicode" w:hAnsi="Times New Roman" w:cs="Times New Roman"/>
          <w:color w:val="000000"/>
          <w:kern w:val="1"/>
          <w:sz w:val="24"/>
          <w:szCs w:val="24"/>
          <w:shd w:val="clear" w:color="auto" w:fill="FFFFFF"/>
          <w:lang w:eastAsia="zh-CN" w:bidi="hi-IN"/>
        </w:rPr>
        <w:t xml:space="preserve"> devem ser tratadas desigualmente na </w:t>
      </w:r>
      <w:r>
        <w:rPr>
          <w:rFonts w:ascii="Times New Roman" w:eastAsia="Lucida Sans Unicode" w:hAnsi="Times New Roman" w:cs="Times New Roman"/>
          <w:color w:val="000000"/>
          <w:kern w:val="1"/>
          <w:sz w:val="24"/>
          <w:szCs w:val="24"/>
          <w:shd w:val="clear" w:color="auto" w:fill="FFFFFF"/>
          <w:lang w:eastAsia="zh-CN" w:bidi="hi-IN"/>
        </w:rPr>
        <w:t>proporção de suas desigualdades, que ainda assim, não estarão afrontando o princípio da igualdade jurídica.</w:t>
      </w:r>
    </w:p>
    <w:p w:rsidR="00320F99" w:rsidRDefault="00320F99" w:rsidP="00320F99">
      <w:pPr>
        <w:ind w:left="0"/>
        <w:rPr>
          <w:rFonts w:ascii="Times New Roman" w:eastAsia="Times New Roman" w:hAnsi="Times New Roman" w:cs="Times New Roman"/>
          <w:b/>
          <w:sz w:val="24"/>
          <w:szCs w:val="24"/>
        </w:rPr>
      </w:pPr>
    </w:p>
    <w:p w:rsidR="00C05AE9" w:rsidRDefault="00C05AE9" w:rsidP="00320F99">
      <w:pPr>
        <w:ind w:left="0"/>
        <w:rPr>
          <w:rFonts w:ascii="Times New Roman" w:eastAsia="Times New Roman" w:hAnsi="Times New Roman" w:cs="Times New Roman"/>
          <w:b/>
          <w:sz w:val="24"/>
          <w:szCs w:val="24"/>
        </w:rPr>
      </w:pPr>
    </w:p>
    <w:p w:rsidR="00320F99" w:rsidRDefault="007731B5" w:rsidP="00320F99">
      <w:pPr>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7731B5">
        <w:t xml:space="preserve"> </w:t>
      </w:r>
      <w:r w:rsidRPr="007731B5">
        <w:rPr>
          <w:rFonts w:ascii="Times New Roman" w:eastAsia="Times New Roman" w:hAnsi="Times New Roman" w:cs="Times New Roman"/>
          <w:b/>
          <w:sz w:val="24"/>
          <w:szCs w:val="24"/>
        </w:rPr>
        <w:t>SUPREMACIA DO INTERESSE PÚBLICO E O TRATAMENTO DIFERENCIADO PARA AS MICROEMPRESAS E EMPRESAS DE PEQUENO PORTE</w:t>
      </w:r>
    </w:p>
    <w:p w:rsidR="007731B5" w:rsidRDefault="007731B5" w:rsidP="00320F99">
      <w:pPr>
        <w:ind w:left="0"/>
        <w:rPr>
          <w:rFonts w:ascii="Times New Roman" w:eastAsia="Times New Roman" w:hAnsi="Times New Roman" w:cs="Times New Roman"/>
          <w:b/>
          <w:sz w:val="24"/>
          <w:szCs w:val="24"/>
        </w:rPr>
      </w:pPr>
    </w:p>
    <w:p w:rsidR="007731B5" w:rsidRDefault="007731B5" w:rsidP="00320F99">
      <w:pPr>
        <w:ind w:left="0"/>
        <w:rPr>
          <w:rFonts w:ascii="Times New Roman" w:eastAsia="Times New Roman" w:hAnsi="Times New Roman" w:cs="Times New Roman"/>
          <w:b/>
          <w:sz w:val="24"/>
          <w:szCs w:val="24"/>
        </w:rPr>
      </w:pPr>
    </w:p>
    <w:p w:rsidR="00EE4DC0" w:rsidRDefault="007731B5" w:rsidP="007731B5">
      <w:pPr>
        <w:ind w:left="0" w:firstLine="1134"/>
        <w:rPr>
          <w:rFonts w:ascii="Times New Roman" w:eastAsia="Lucida Sans Unicode" w:hAnsi="Times New Roman" w:cs="Mangal"/>
          <w:kern w:val="1"/>
          <w:sz w:val="24"/>
          <w:szCs w:val="24"/>
        </w:rPr>
      </w:pPr>
      <w:r>
        <w:rPr>
          <w:rFonts w:ascii="Times New Roman" w:eastAsia="Lucida Sans Unicode" w:hAnsi="Times New Roman" w:cs="Mangal"/>
          <w:kern w:val="1"/>
          <w:sz w:val="24"/>
          <w:szCs w:val="24"/>
        </w:rPr>
        <w:t>E</w:t>
      </w:r>
      <w:r w:rsidRPr="007731B5">
        <w:rPr>
          <w:rFonts w:ascii="Times New Roman" w:eastAsia="Lucida Sans Unicode" w:hAnsi="Times New Roman" w:cs="Mangal"/>
          <w:kern w:val="1"/>
          <w:sz w:val="24"/>
          <w:szCs w:val="24"/>
        </w:rPr>
        <w:t xml:space="preserve">mbora os contratos </w:t>
      </w:r>
      <w:r>
        <w:rPr>
          <w:rFonts w:ascii="Times New Roman" w:eastAsia="Lucida Sans Unicode" w:hAnsi="Times New Roman" w:cs="Mangal"/>
          <w:kern w:val="1"/>
          <w:sz w:val="24"/>
          <w:szCs w:val="24"/>
        </w:rPr>
        <w:t>sejam pactos consensuais com</w:t>
      </w:r>
      <w:r w:rsidRPr="007731B5">
        <w:rPr>
          <w:rFonts w:ascii="Times New Roman" w:eastAsia="Lucida Sans Unicode" w:hAnsi="Times New Roman" w:cs="Mangal"/>
          <w:kern w:val="1"/>
          <w:sz w:val="24"/>
          <w:szCs w:val="24"/>
        </w:rPr>
        <w:t xml:space="preserve"> objetivos comuns, </w:t>
      </w:r>
      <w:r>
        <w:rPr>
          <w:rFonts w:ascii="Times New Roman" w:eastAsia="Lucida Sans Unicode" w:hAnsi="Times New Roman" w:cs="Mangal"/>
          <w:kern w:val="1"/>
          <w:sz w:val="24"/>
          <w:szCs w:val="24"/>
        </w:rPr>
        <w:t xml:space="preserve">nos contratos com </w:t>
      </w:r>
      <w:r w:rsidRPr="007731B5">
        <w:rPr>
          <w:rFonts w:ascii="Times New Roman" w:eastAsia="Lucida Sans Unicode" w:hAnsi="Times New Roman" w:cs="Mangal"/>
          <w:kern w:val="1"/>
          <w:sz w:val="24"/>
          <w:szCs w:val="24"/>
        </w:rPr>
        <w:t>a Administraç</w:t>
      </w:r>
      <w:r>
        <w:rPr>
          <w:rFonts w:ascii="Times New Roman" w:eastAsia="Lucida Sans Unicode" w:hAnsi="Times New Roman" w:cs="Mangal"/>
          <w:kern w:val="1"/>
          <w:sz w:val="24"/>
          <w:szCs w:val="24"/>
        </w:rPr>
        <w:t>ão Pública</w:t>
      </w:r>
      <w:r w:rsidRPr="007731B5">
        <w:rPr>
          <w:rFonts w:ascii="Times New Roman" w:eastAsia="Lucida Sans Unicode" w:hAnsi="Times New Roman" w:cs="Mangal"/>
          <w:kern w:val="1"/>
          <w:sz w:val="24"/>
          <w:szCs w:val="24"/>
        </w:rPr>
        <w:t>, deve ser observada</w:t>
      </w:r>
      <w:r>
        <w:rPr>
          <w:rFonts w:ascii="Times New Roman" w:eastAsia="Lucida Sans Unicode" w:hAnsi="Times New Roman" w:cs="Mangal"/>
          <w:kern w:val="1"/>
          <w:sz w:val="24"/>
          <w:szCs w:val="24"/>
        </w:rPr>
        <w:t xml:space="preserve"> a primazia d</w:t>
      </w:r>
      <w:r w:rsidRPr="007731B5">
        <w:rPr>
          <w:rFonts w:ascii="Times New Roman" w:eastAsia="Lucida Sans Unicode" w:hAnsi="Times New Roman" w:cs="Mangal"/>
          <w:kern w:val="1"/>
          <w:sz w:val="24"/>
          <w:szCs w:val="24"/>
        </w:rPr>
        <w:t xml:space="preserve">os seus interesses devido ao Princípio da </w:t>
      </w:r>
      <w:r w:rsidR="00EE4DC0">
        <w:rPr>
          <w:rFonts w:ascii="Times New Roman" w:eastAsia="Lucida Sans Unicode" w:hAnsi="Times New Roman" w:cs="Mangal"/>
          <w:kern w:val="1"/>
          <w:sz w:val="24"/>
          <w:szCs w:val="24"/>
        </w:rPr>
        <w:t>Supremacia do Interesse Público.</w:t>
      </w:r>
    </w:p>
    <w:p w:rsidR="007731B5" w:rsidRPr="007731B5" w:rsidRDefault="00EE4DC0" w:rsidP="007731B5">
      <w:pPr>
        <w:ind w:left="0" w:firstLine="1134"/>
        <w:rPr>
          <w:rFonts w:ascii="Times New Roman" w:eastAsia="Lucida Sans Unicode" w:hAnsi="Times New Roman" w:cs="Mangal"/>
          <w:kern w:val="1"/>
          <w:sz w:val="24"/>
          <w:szCs w:val="24"/>
        </w:rPr>
      </w:pPr>
      <w:r>
        <w:rPr>
          <w:rFonts w:ascii="Times New Roman" w:eastAsia="Lucida Sans Unicode" w:hAnsi="Times New Roman" w:cs="Mangal"/>
          <w:kern w:val="1"/>
          <w:sz w:val="24"/>
          <w:szCs w:val="24"/>
        </w:rPr>
        <w:t>E</w:t>
      </w:r>
      <w:r w:rsidR="007731B5" w:rsidRPr="007731B5">
        <w:rPr>
          <w:rFonts w:ascii="Times New Roman" w:eastAsia="Lucida Sans Unicode" w:hAnsi="Times New Roman" w:cs="Mangal"/>
          <w:kern w:val="1"/>
          <w:sz w:val="24"/>
          <w:szCs w:val="24"/>
        </w:rPr>
        <w:t xml:space="preserve">ntretanto nos contratos </w:t>
      </w:r>
      <w:r w:rsidR="007731B5">
        <w:rPr>
          <w:rFonts w:ascii="Times New Roman" w:eastAsia="Lucida Sans Unicode" w:hAnsi="Times New Roman" w:cs="Mangal"/>
          <w:kern w:val="1"/>
          <w:sz w:val="24"/>
          <w:szCs w:val="24"/>
        </w:rPr>
        <w:t xml:space="preserve">pactuados </w:t>
      </w:r>
      <w:r w:rsidR="007731B5" w:rsidRPr="007731B5">
        <w:rPr>
          <w:rFonts w:ascii="Times New Roman" w:eastAsia="Lucida Sans Unicode" w:hAnsi="Times New Roman" w:cs="Mangal"/>
          <w:kern w:val="1"/>
          <w:sz w:val="24"/>
          <w:szCs w:val="24"/>
        </w:rPr>
        <w:t xml:space="preserve">entre </w:t>
      </w:r>
      <w:proofErr w:type="gramStart"/>
      <w:r w:rsidR="007731B5" w:rsidRPr="007731B5">
        <w:rPr>
          <w:rFonts w:ascii="Times New Roman" w:eastAsia="Lucida Sans Unicode" w:hAnsi="Times New Roman" w:cs="Mangal"/>
          <w:kern w:val="1"/>
          <w:sz w:val="24"/>
          <w:szCs w:val="24"/>
        </w:rPr>
        <w:t>as Micro</w:t>
      </w:r>
      <w:proofErr w:type="gramEnd"/>
      <w:r w:rsidR="007731B5" w:rsidRPr="007731B5">
        <w:rPr>
          <w:rFonts w:ascii="Times New Roman" w:eastAsia="Lucida Sans Unicode" w:hAnsi="Times New Roman" w:cs="Mangal"/>
          <w:kern w:val="1"/>
          <w:sz w:val="24"/>
          <w:szCs w:val="24"/>
        </w:rPr>
        <w:t xml:space="preserve"> e Pequenas Empresas a Administração deve </w:t>
      </w:r>
      <w:r w:rsidR="007731B5">
        <w:rPr>
          <w:rFonts w:ascii="Times New Roman" w:eastAsia="Lucida Sans Unicode" w:hAnsi="Times New Roman" w:cs="Mangal"/>
          <w:kern w:val="1"/>
          <w:sz w:val="24"/>
          <w:szCs w:val="24"/>
        </w:rPr>
        <w:t>respeitar</w:t>
      </w:r>
      <w:r w:rsidR="007731B5" w:rsidRPr="007731B5">
        <w:rPr>
          <w:rFonts w:ascii="Times New Roman" w:eastAsia="Lucida Sans Unicode" w:hAnsi="Times New Roman" w:cs="Mangal"/>
          <w:kern w:val="1"/>
          <w:sz w:val="24"/>
          <w:szCs w:val="24"/>
        </w:rPr>
        <w:t xml:space="preserve"> o tratamento diferenciado que a Lei </w:t>
      </w:r>
      <w:r w:rsidR="007731B5">
        <w:rPr>
          <w:rFonts w:ascii="Times New Roman" w:eastAsia="Lucida Sans Unicode" w:hAnsi="Times New Roman" w:cs="Mangal"/>
          <w:kern w:val="1"/>
          <w:sz w:val="24"/>
          <w:szCs w:val="24"/>
        </w:rPr>
        <w:t>dispõe para essas empresas, visto que a</w:t>
      </w:r>
      <w:r w:rsidR="007731B5" w:rsidRPr="007731B5">
        <w:rPr>
          <w:rFonts w:ascii="Times New Roman" w:eastAsia="Lucida Sans Unicode" w:hAnsi="Times New Roman" w:cs="Mangal"/>
          <w:kern w:val="1"/>
          <w:sz w:val="24"/>
          <w:szCs w:val="24"/>
        </w:rPr>
        <w:t xml:space="preserve"> própria Constituição Federal de 1988, </w:t>
      </w:r>
      <w:r w:rsidR="007731B5">
        <w:rPr>
          <w:rFonts w:ascii="Times New Roman" w:eastAsia="Lucida Sans Unicode" w:hAnsi="Times New Roman" w:cs="Mangal"/>
          <w:kern w:val="1"/>
          <w:sz w:val="24"/>
          <w:szCs w:val="24"/>
        </w:rPr>
        <w:t xml:space="preserve">dispõe </w:t>
      </w:r>
      <w:r w:rsidR="007731B5" w:rsidRPr="007731B5">
        <w:rPr>
          <w:rFonts w:ascii="Times New Roman" w:eastAsia="Lucida Sans Unicode" w:hAnsi="Times New Roman" w:cs="Mangal"/>
          <w:kern w:val="1"/>
          <w:sz w:val="24"/>
          <w:szCs w:val="24"/>
        </w:rPr>
        <w:t>em seu art. 170, inciso IX e art. 179</w:t>
      </w:r>
      <w:r w:rsidR="007731B5">
        <w:rPr>
          <w:rFonts w:ascii="Times New Roman" w:eastAsia="Lucida Sans Unicode" w:hAnsi="Times New Roman" w:cs="Mangal"/>
          <w:kern w:val="1"/>
          <w:sz w:val="24"/>
          <w:szCs w:val="24"/>
        </w:rPr>
        <w:t>, acerca</w:t>
      </w:r>
      <w:r w:rsidR="007731B5" w:rsidRPr="007731B5">
        <w:rPr>
          <w:rFonts w:ascii="Times New Roman" w:eastAsia="Lucida Sans Unicode" w:hAnsi="Times New Roman" w:cs="Mangal"/>
          <w:kern w:val="1"/>
          <w:sz w:val="24"/>
          <w:szCs w:val="24"/>
        </w:rPr>
        <w:t xml:space="preserve"> </w:t>
      </w:r>
      <w:r w:rsidR="007731B5">
        <w:rPr>
          <w:rFonts w:ascii="Times New Roman" w:eastAsia="Lucida Sans Unicode" w:hAnsi="Times New Roman" w:cs="Mangal"/>
          <w:kern w:val="1"/>
          <w:sz w:val="24"/>
          <w:szCs w:val="24"/>
        </w:rPr>
        <w:t>d</w:t>
      </w:r>
      <w:r w:rsidR="007731B5" w:rsidRPr="007731B5">
        <w:rPr>
          <w:rFonts w:ascii="Times New Roman" w:eastAsia="Lucida Sans Unicode" w:hAnsi="Times New Roman" w:cs="Mangal"/>
          <w:kern w:val="1"/>
          <w:sz w:val="24"/>
          <w:szCs w:val="24"/>
        </w:rPr>
        <w:t xml:space="preserve">o tratamento diferenciado para as Microempresas e Empresas de pequeno porte. </w:t>
      </w:r>
      <w:r w:rsidR="00C947C3">
        <w:rPr>
          <w:rFonts w:ascii="Times New Roman" w:eastAsia="Lucida Sans Unicode" w:hAnsi="Times New Roman" w:cs="Mangal"/>
          <w:kern w:val="1"/>
          <w:sz w:val="24"/>
          <w:szCs w:val="24"/>
        </w:rPr>
        <w:t>E</w:t>
      </w:r>
      <w:r w:rsidR="00C947C3" w:rsidRPr="007731B5">
        <w:rPr>
          <w:rFonts w:ascii="Times New Roman" w:eastAsia="Lucida Sans Unicode" w:hAnsi="Times New Roman" w:cs="Mangal"/>
          <w:kern w:val="1"/>
          <w:sz w:val="24"/>
          <w:szCs w:val="24"/>
        </w:rPr>
        <w:t>sse tratamento é perfeitamente constitucional</w:t>
      </w:r>
      <w:r w:rsidR="00C947C3">
        <w:rPr>
          <w:rFonts w:ascii="Times New Roman" w:eastAsia="Lucida Sans Unicode" w:hAnsi="Times New Roman" w:cs="Mangal"/>
          <w:kern w:val="1"/>
          <w:sz w:val="24"/>
          <w:szCs w:val="24"/>
        </w:rPr>
        <w:t xml:space="preserve">, ainda que </w:t>
      </w:r>
      <w:r w:rsidR="00C947C3" w:rsidRPr="007731B5">
        <w:rPr>
          <w:rFonts w:ascii="Times New Roman" w:eastAsia="Lucida Sans Unicode" w:hAnsi="Times New Roman" w:cs="Mangal"/>
          <w:kern w:val="1"/>
          <w:sz w:val="24"/>
          <w:szCs w:val="24"/>
        </w:rPr>
        <w:t>pareça</w:t>
      </w:r>
      <w:r w:rsidR="007731B5" w:rsidRPr="007731B5">
        <w:rPr>
          <w:rFonts w:ascii="Times New Roman" w:eastAsia="Lucida Sans Unicode" w:hAnsi="Times New Roman" w:cs="Mangal"/>
          <w:kern w:val="1"/>
          <w:sz w:val="24"/>
          <w:szCs w:val="24"/>
        </w:rPr>
        <w:t xml:space="preserve"> não estar em harmonia com </w:t>
      </w:r>
      <w:r w:rsidR="00C947C3">
        <w:rPr>
          <w:rFonts w:ascii="Times New Roman" w:eastAsia="Lucida Sans Unicode" w:hAnsi="Times New Roman" w:cs="Mangal"/>
          <w:kern w:val="1"/>
          <w:sz w:val="24"/>
          <w:szCs w:val="24"/>
        </w:rPr>
        <w:t>o art. 37, XXI, da Carta Magna,</w:t>
      </w:r>
      <w:r w:rsidR="007731B5" w:rsidRPr="007731B5">
        <w:rPr>
          <w:rFonts w:ascii="Times New Roman" w:eastAsia="Lucida Sans Unicode" w:hAnsi="Times New Roman" w:cs="Mangal"/>
          <w:kern w:val="1"/>
          <w:sz w:val="24"/>
          <w:szCs w:val="24"/>
        </w:rPr>
        <w:t xml:space="preserve"> assim a previsão constante na Lei Complementar nº123/06 é, também, totalmente constitucional, visto </w:t>
      </w:r>
      <w:r w:rsidR="00C947C3">
        <w:rPr>
          <w:rFonts w:ascii="Times New Roman" w:eastAsia="Lucida Sans Unicode" w:hAnsi="Times New Roman" w:cs="Mangal"/>
          <w:kern w:val="1"/>
          <w:sz w:val="24"/>
          <w:szCs w:val="24"/>
        </w:rPr>
        <w:t>essas</w:t>
      </w:r>
      <w:r w:rsidR="007731B5" w:rsidRPr="007731B5">
        <w:rPr>
          <w:rFonts w:ascii="Times New Roman" w:eastAsia="Lucida Sans Unicode" w:hAnsi="Times New Roman" w:cs="Mangal"/>
          <w:kern w:val="1"/>
          <w:sz w:val="24"/>
          <w:szCs w:val="24"/>
        </w:rPr>
        <w:t xml:space="preserve"> normas, </w:t>
      </w:r>
      <w:r w:rsidR="00C947C3" w:rsidRPr="007731B5">
        <w:rPr>
          <w:rFonts w:ascii="Times New Roman" w:eastAsia="Lucida Sans Unicode" w:hAnsi="Times New Roman" w:cs="Mangal"/>
          <w:kern w:val="1"/>
          <w:sz w:val="24"/>
          <w:szCs w:val="24"/>
        </w:rPr>
        <w:t>acolhem</w:t>
      </w:r>
      <w:r w:rsidR="007731B5" w:rsidRPr="007731B5">
        <w:rPr>
          <w:rFonts w:ascii="Times New Roman" w:eastAsia="Lucida Sans Unicode" w:hAnsi="Times New Roman" w:cs="Mangal"/>
          <w:kern w:val="1"/>
          <w:sz w:val="24"/>
          <w:szCs w:val="24"/>
        </w:rPr>
        <w:t xml:space="preserve"> a certas </w:t>
      </w:r>
      <w:r w:rsidR="00C947C3" w:rsidRPr="007731B5">
        <w:rPr>
          <w:rFonts w:ascii="Times New Roman" w:eastAsia="Lucida Sans Unicode" w:hAnsi="Times New Roman" w:cs="Mangal"/>
          <w:kern w:val="1"/>
          <w:sz w:val="24"/>
          <w:szCs w:val="24"/>
        </w:rPr>
        <w:t>deliberações</w:t>
      </w:r>
      <w:r w:rsidR="007731B5" w:rsidRPr="007731B5">
        <w:rPr>
          <w:rFonts w:ascii="Times New Roman" w:eastAsia="Lucida Sans Unicode" w:hAnsi="Times New Roman" w:cs="Mangal"/>
          <w:kern w:val="1"/>
          <w:sz w:val="24"/>
          <w:szCs w:val="24"/>
        </w:rPr>
        <w:t xml:space="preserve"> econômicas e sociais, e esses privilégios são imprescindíveis, visto que o </w:t>
      </w:r>
      <w:r w:rsidR="00C947C3" w:rsidRPr="007731B5">
        <w:rPr>
          <w:rFonts w:ascii="Times New Roman" w:eastAsia="Lucida Sans Unicode" w:hAnsi="Times New Roman" w:cs="Mangal"/>
          <w:kern w:val="1"/>
          <w:sz w:val="24"/>
          <w:szCs w:val="24"/>
        </w:rPr>
        <w:t>intento</w:t>
      </w:r>
      <w:r w:rsidR="007731B5" w:rsidRPr="007731B5">
        <w:rPr>
          <w:rFonts w:ascii="Times New Roman" w:eastAsia="Lucida Sans Unicode" w:hAnsi="Times New Roman" w:cs="Mangal"/>
          <w:kern w:val="1"/>
          <w:sz w:val="24"/>
          <w:szCs w:val="24"/>
        </w:rPr>
        <w:t xml:space="preserve"> da Lei Complementar nº123/06 é promover o mercado para Empresas de P</w:t>
      </w:r>
      <w:r w:rsidR="00C947C3">
        <w:rPr>
          <w:rFonts w:ascii="Times New Roman" w:eastAsia="Lucida Sans Unicode" w:hAnsi="Times New Roman" w:cs="Mangal"/>
          <w:kern w:val="1"/>
          <w:sz w:val="24"/>
          <w:szCs w:val="24"/>
        </w:rPr>
        <w:t>equeno poder econômico</w:t>
      </w:r>
      <w:r w:rsidR="007731B5" w:rsidRPr="007731B5">
        <w:rPr>
          <w:rFonts w:ascii="Times New Roman" w:eastAsia="Lucida Sans Unicode" w:hAnsi="Times New Roman" w:cs="Mangal"/>
          <w:kern w:val="1"/>
          <w:sz w:val="24"/>
          <w:szCs w:val="24"/>
        </w:rPr>
        <w:t xml:space="preserve">, </w:t>
      </w:r>
      <w:proofErr w:type="gramStart"/>
      <w:r w:rsidR="007731B5" w:rsidRPr="007731B5">
        <w:rPr>
          <w:rFonts w:ascii="Times New Roman" w:eastAsia="Lucida Sans Unicode" w:hAnsi="Times New Roman" w:cs="Mangal"/>
          <w:kern w:val="1"/>
          <w:sz w:val="24"/>
          <w:szCs w:val="24"/>
        </w:rPr>
        <w:lastRenderedPageBreak/>
        <w:t>além disso</w:t>
      </w:r>
      <w:proofErr w:type="gramEnd"/>
      <w:r w:rsidR="007731B5" w:rsidRPr="007731B5">
        <w:rPr>
          <w:rFonts w:ascii="Times New Roman" w:eastAsia="Lucida Sans Unicode" w:hAnsi="Times New Roman" w:cs="Mangal"/>
          <w:kern w:val="1"/>
          <w:sz w:val="24"/>
          <w:szCs w:val="24"/>
        </w:rPr>
        <w:t xml:space="preserve"> a equiparação das microempresas e empresas de pequeno porte e com as grandes empresas seria </w:t>
      </w:r>
      <w:r w:rsidR="00C947C3">
        <w:rPr>
          <w:rFonts w:ascii="Times New Roman" w:eastAsia="Lucida Sans Unicode" w:hAnsi="Times New Roman" w:cs="Mangal"/>
          <w:kern w:val="1"/>
          <w:sz w:val="24"/>
          <w:szCs w:val="24"/>
        </w:rPr>
        <w:t>totalmente incoerente</w:t>
      </w:r>
      <w:r w:rsidR="007731B5" w:rsidRPr="007731B5">
        <w:rPr>
          <w:rFonts w:ascii="Times New Roman" w:eastAsia="Lucida Sans Unicode" w:hAnsi="Times New Roman" w:cs="Mangal"/>
          <w:kern w:val="1"/>
          <w:sz w:val="24"/>
          <w:szCs w:val="24"/>
        </w:rPr>
        <w:t xml:space="preserve"> </w:t>
      </w:r>
      <w:r w:rsidR="00BB327B">
        <w:rPr>
          <w:rFonts w:ascii="Times New Roman" w:eastAsia="Lucida Sans Unicode" w:hAnsi="Times New Roman" w:cs="Mangal"/>
          <w:kern w:val="1"/>
          <w:sz w:val="24"/>
          <w:szCs w:val="24"/>
        </w:rPr>
        <w:t>juridicamente</w:t>
      </w:r>
      <w:r w:rsidR="007731B5" w:rsidRPr="007731B5">
        <w:rPr>
          <w:rFonts w:ascii="Times New Roman" w:eastAsia="Lucida Sans Unicode" w:hAnsi="Times New Roman" w:cs="Mangal"/>
          <w:kern w:val="1"/>
          <w:sz w:val="24"/>
          <w:szCs w:val="24"/>
        </w:rPr>
        <w:t xml:space="preserve">. </w:t>
      </w:r>
    </w:p>
    <w:p w:rsidR="007731B5" w:rsidRDefault="00BB327B" w:rsidP="00BB327B">
      <w:pPr>
        <w:ind w:left="0" w:firstLine="1134"/>
        <w:rPr>
          <w:rFonts w:ascii="Times New Roman" w:eastAsia="Lucida Sans Unicode" w:hAnsi="Times New Roman" w:cs="Mangal"/>
          <w:kern w:val="1"/>
          <w:sz w:val="24"/>
          <w:szCs w:val="24"/>
        </w:rPr>
      </w:pPr>
      <w:r>
        <w:rPr>
          <w:rFonts w:ascii="Times New Roman" w:eastAsia="Lucida Sans Unicode" w:hAnsi="Times New Roman" w:cs="Mangal"/>
          <w:kern w:val="1"/>
          <w:sz w:val="24"/>
          <w:szCs w:val="24"/>
        </w:rPr>
        <w:t>Além disso, o</w:t>
      </w:r>
      <w:r w:rsidRPr="00BB327B">
        <w:rPr>
          <w:rFonts w:ascii="Times New Roman" w:eastAsia="Lucida Sans Unicode" w:hAnsi="Times New Roman" w:cs="Mangal"/>
          <w:kern w:val="1"/>
          <w:sz w:val="24"/>
          <w:szCs w:val="24"/>
        </w:rPr>
        <w:t xml:space="preserve"> tratamento diferenciado das Microempresas e Empresas de Pequeno Porte para contratar com a Administração Pública demonstra que</w:t>
      </w:r>
      <w:r>
        <w:rPr>
          <w:rFonts w:ascii="Times New Roman" w:eastAsia="Lucida Sans Unicode" w:hAnsi="Times New Roman" w:cs="Mangal"/>
          <w:kern w:val="1"/>
          <w:sz w:val="24"/>
          <w:szCs w:val="24"/>
        </w:rPr>
        <w:t xml:space="preserve"> ocorre em observância</w:t>
      </w:r>
      <w:r w:rsidRPr="00BB327B">
        <w:rPr>
          <w:rFonts w:ascii="Times New Roman" w:eastAsia="Lucida Sans Unicode" w:hAnsi="Times New Roman" w:cs="Mangal"/>
          <w:kern w:val="1"/>
          <w:sz w:val="24"/>
          <w:szCs w:val="24"/>
        </w:rPr>
        <w:t xml:space="preserve"> a fragilidade das </w:t>
      </w:r>
      <w:proofErr w:type="spellStart"/>
      <w:r w:rsidRPr="00BB327B">
        <w:rPr>
          <w:rFonts w:ascii="Times New Roman" w:eastAsia="Lucida Sans Unicode" w:hAnsi="Times New Roman" w:cs="Mangal"/>
          <w:kern w:val="1"/>
          <w:sz w:val="24"/>
          <w:szCs w:val="24"/>
        </w:rPr>
        <w:t>MEs</w:t>
      </w:r>
      <w:proofErr w:type="spellEnd"/>
      <w:r w:rsidRPr="00BB327B">
        <w:rPr>
          <w:rFonts w:ascii="Times New Roman" w:eastAsia="Lucida Sans Unicode" w:hAnsi="Times New Roman" w:cs="Mangal"/>
          <w:kern w:val="1"/>
          <w:sz w:val="24"/>
          <w:szCs w:val="24"/>
        </w:rPr>
        <w:t>/</w:t>
      </w:r>
      <w:proofErr w:type="spellStart"/>
      <w:r w:rsidRPr="00BB327B">
        <w:rPr>
          <w:rFonts w:ascii="Times New Roman" w:eastAsia="Lucida Sans Unicode" w:hAnsi="Times New Roman" w:cs="Mangal"/>
          <w:kern w:val="1"/>
          <w:sz w:val="24"/>
          <w:szCs w:val="24"/>
        </w:rPr>
        <w:t>EPPs</w:t>
      </w:r>
      <w:proofErr w:type="spellEnd"/>
      <w:r w:rsidRPr="00BB327B">
        <w:rPr>
          <w:rFonts w:ascii="Times New Roman" w:eastAsia="Lucida Sans Unicode" w:hAnsi="Times New Roman" w:cs="Mangal"/>
          <w:kern w:val="1"/>
          <w:sz w:val="24"/>
          <w:szCs w:val="24"/>
        </w:rPr>
        <w:t xml:space="preserve"> frente às grandes empresas, </w:t>
      </w:r>
      <w:r>
        <w:rPr>
          <w:rFonts w:ascii="Times New Roman" w:eastAsia="Lucida Sans Unicode" w:hAnsi="Times New Roman" w:cs="Mangal"/>
          <w:kern w:val="1"/>
          <w:sz w:val="24"/>
          <w:szCs w:val="24"/>
        </w:rPr>
        <w:t>e dessa forma não há que se falar em</w:t>
      </w:r>
      <w:r w:rsidRPr="00BB327B">
        <w:rPr>
          <w:rFonts w:ascii="Times New Roman" w:eastAsia="Lucida Sans Unicode" w:hAnsi="Times New Roman" w:cs="Mangal"/>
          <w:kern w:val="1"/>
          <w:sz w:val="24"/>
          <w:szCs w:val="24"/>
        </w:rPr>
        <w:t xml:space="preserve"> violação ao princípio da isonomia, </w:t>
      </w:r>
      <w:r>
        <w:rPr>
          <w:rFonts w:ascii="Times New Roman" w:eastAsia="Lucida Sans Unicode" w:hAnsi="Times New Roman" w:cs="Mangal"/>
          <w:kern w:val="1"/>
          <w:sz w:val="24"/>
          <w:szCs w:val="24"/>
        </w:rPr>
        <w:t>dando oportunidade</w:t>
      </w:r>
      <w:r w:rsidRPr="00BB327B">
        <w:rPr>
          <w:rFonts w:ascii="Times New Roman" w:eastAsia="Lucida Sans Unicode" w:hAnsi="Times New Roman" w:cs="Mangal"/>
          <w:kern w:val="1"/>
          <w:sz w:val="24"/>
          <w:szCs w:val="24"/>
        </w:rPr>
        <w:t xml:space="preserve"> às Pequenas Empresas a concorrerem </w:t>
      </w:r>
      <w:r>
        <w:rPr>
          <w:rFonts w:ascii="Times New Roman" w:eastAsia="Lucida Sans Unicode" w:hAnsi="Times New Roman" w:cs="Mangal"/>
          <w:kern w:val="1"/>
          <w:sz w:val="24"/>
          <w:szCs w:val="24"/>
        </w:rPr>
        <w:t>em pé de igualdade</w:t>
      </w:r>
      <w:r w:rsidRPr="00BB327B">
        <w:rPr>
          <w:rFonts w:ascii="Times New Roman" w:eastAsia="Lucida Sans Unicode" w:hAnsi="Times New Roman" w:cs="Mangal"/>
          <w:kern w:val="1"/>
          <w:sz w:val="24"/>
          <w:szCs w:val="24"/>
        </w:rPr>
        <w:t xml:space="preserve"> com as Empresas de Grande Porte.</w:t>
      </w:r>
      <w:r w:rsidRPr="00BB327B">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 xml:space="preserve">Destarte, </w:t>
      </w:r>
      <w:r w:rsidRPr="00BB327B">
        <w:rPr>
          <w:rFonts w:ascii="Times New Roman" w:eastAsia="Lucida Sans Unicode" w:hAnsi="Times New Roman" w:cs="Mangal"/>
          <w:kern w:val="1"/>
          <w:sz w:val="24"/>
          <w:szCs w:val="24"/>
        </w:rPr>
        <w:t xml:space="preserve">as </w:t>
      </w:r>
      <w:r>
        <w:rPr>
          <w:rFonts w:ascii="Times New Roman" w:eastAsia="Lucida Sans Unicode" w:hAnsi="Times New Roman" w:cs="Mangal"/>
          <w:kern w:val="1"/>
          <w:sz w:val="24"/>
          <w:szCs w:val="24"/>
        </w:rPr>
        <w:t>prerrogativas</w:t>
      </w:r>
      <w:r w:rsidRPr="00BB327B">
        <w:rPr>
          <w:rFonts w:ascii="Times New Roman" w:eastAsia="Lucida Sans Unicode" w:hAnsi="Times New Roman" w:cs="Mangal"/>
          <w:kern w:val="1"/>
          <w:sz w:val="24"/>
          <w:szCs w:val="24"/>
        </w:rPr>
        <w:t xml:space="preserve"> da Administração Pública, deverão sopesar os direitos das Micro e Pequenas Empresas contratadas.</w:t>
      </w:r>
    </w:p>
    <w:p w:rsidR="006D49A6" w:rsidRDefault="006D49A6" w:rsidP="00BB327B">
      <w:pPr>
        <w:ind w:left="0" w:firstLine="1134"/>
        <w:rPr>
          <w:rFonts w:ascii="Times New Roman" w:eastAsia="Lucida Sans Unicode" w:hAnsi="Times New Roman" w:cs="Mangal"/>
          <w:kern w:val="1"/>
          <w:sz w:val="24"/>
          <w:szCs w:val="24"/>
          <w:lang w:eastAsia="zh-CN" w:bidi="hi-IN"/>
        </w:rPr>
      </w:pPr>
      <w:r>
        <w:rPr>
          <w:rFonts w:ascii="Times New Roman" w:eastAsia="Times New Roman" w:hAnsi="Times New Roman" w:cs="Times New Roman"/>
          <w:sz w:val="24"/>
          <w:szCs w:val="24"/>
        </w:rPr>
        <w:t>Observa-se assim,</w:t>
      </w:r>
      <w:r w:rsidRPr="006D49A6">
        <w:rPr>
          <w:rFonts w:ascii="Times New Roman" w:eastAsia="Times New Roman" w:hAnsi="Times New Roman" w:cs="Times New Roman"/>
          <w:sz w:val="24"/>
          <w:szCs w:val="24"/>
        </w:rPr>
        <w:t xml:space="preserve"> uma ampliação dos direitos de participação das </w:t>
      </w:r>
      <w:proofErr w:type="spellStart"/>
      <w:r w:rsidRPr="006D49A6">
        <w:rPr>
          <w:rFonts w:ascii="Times New Roman" w:eastAsia="Times New Roman" w:hAnsi="Times New Roman" w:cs="Times New Roman"/>
          <w:sz w:val="24"/>
          <w:szCs w:val="24"/>
        </w:rPr>
        <w:t>MEs</w:t>
      </w:r>
      <w:proofErr w:type="spellEnd"/>
      <w:r w:rsidRPr="006D49A6">
        <w:rPr>
          <w:rFonts w:ascii="Times New Roman" w:eastAsia="Times New Roman" w:hAnsi="Times New Roman" w:cs="Times New Roman"/>
          <w:sz w:val="24"/>
          <w:szCs w:val="24"/>
        </w:rPr>
        <w:t xml:space="preserve"> e </w:t>
      </w:r>
      <w:proofErr w:type="spellStart"/>
      <w:r w:rsidRPr="006D49A6">
        <w:rPr>
          <w:rFonts w:ascii="Times New Roman" w:eastAsia="Times New Roman" w:hAnsi="Times New Roman" w:cs="Times New Roman"/>
          <w:sz w:val="24"/>
          <w:szCs w:val="24"/>
        </w:rPr>
        <w:t>EPPs</w:t>
      </w:r>
      <w:proofErr w:type="spellEnd"/>
      <w:r w:rsidRPr="006D49A6">
        <w:rPr>
          <w:rFonts w:ascii="Times New Roman" w:eastAsia="Times New Roman" w:hAnsi="Times New Roman" w:cs="Times New Roman"/>
          <w:sz w:val="24"/>
          <w:szCs w:val="24"/>
        </w:rPr>
        <w:t xml:space="preserve"> nos processos licitatórios e </w:t>
      </w:r>
      <w:r>
        <w:rPr>
          <w:rFonts w:ascii="Times New Roman" w:eastAsia="Times New Roman" w:hAnsi="Times New Roman" w:cs="Times New Roman"/>
          <w:sz w:val="24"/>
          <w:szCs w:val="24"/>
        </w:rPr>
        <w:t>até</w:t>
      </w:r>
      <w:r w:rsidRPr="006D49A6">
        <w:rPr>
          <w:rFonts w:ascii="Times New Roman" w:eastAsia="Times New Roman" w:hAnsi="Times New Roman" w:cs="Times New Roman"/>
          <w:sz w:val="24"/>
          <w:szCs w:val="24"/>
        </w:rPr>
        <w:t xml:space="preserve"> em alguns eventos de contratação direta, com o </w:t>
      </w:r>
      <w:r>
        <w:rPr>
          <w:rFonts w:ascii="Times New Roman" w:eastAsia="Times New Roman" w:hAnsi="Times New Roman" w:cs="Times New Roman"/>
          <w:sz w:val="24"/>
          <w:szCs w:val="24"/>
        </w:rPr>
        <w:t>escopo de aumentar a</w:t>
      </w:r>
      <w:r w:rsidRPr="006D49A6">
        <w:rPr>
          <w:rFonts w:ascii="Times New Roman" w:eastAsia="Times New Roman" w:hAnsi="Times New Roman" w:cs="Times New Roman"/>
          <w:sz w:val="24"/>
          <w:szCs w:val="24"/>
        </w:rPr>
        <w:t xml:space="preserve"> participação dessas empresas, como forma de política social e fomento ao mercado, </w:t>
      </w:r>
      <w:r>
        <w:rPr>
          <w:rFonts w:ascii="Times New Roman" w:eastAsia="Times New Roman" w:hAnsi="Times New Roman" w:cs="Times New Roman"/>
          <w:sz w:val="24"/>
          <w:szCs w:val="24"/>
        </w:rPr>
        <w:t>de forma que</w:t>
      </w:r>
      <w:r w:rsidRPr="006D49A6">
        <w:rPr>
          <w:rFonts w:ascii="Times New Roman" w:eastAsia="Times New Roman" w:hAnsi="Times New Roman" w:cs="Times New Roman"/>
          <w:sz w:val="24"/>
          <w:szCs w:val="24"/>
        </w:rPr>
        <w:t xml:space="preserve"> a</w:t>
      </w:r>
      <w:r w:rsidRPr="006D49A6">
        <w:rPr>
          <w:rFonts w:ascii="Times New Roman" w:eastAsia="Lucida Sans Unicode" w:hAnsi="Times New Roman" w:cs="Mangal"/>
          <w:kern w:val="1"/>
          <w:sz w:val="24"/>
          <w:szCs w:val="24"/>
          <w:lang w:eastAsia="zh-CN" w:bidi="hi-IN"/>
        </w:rPr>
        <w:t xml:space="preserve"> Administração Pública deverá </w:t>
      </w:r>
      <w:r>
        <w:rPr>
          <w:rFonts w:ascii="Times New Roman" w:eastAsia="Lucida Sans Unicode" w:hAnsi="Times New Roman" w:cs="Mangal"/>
          <w:kern w:val="1"/>
          <w:sz w:val="24"/>
          <w:szCs w:val="24"/>
          <w:lang w:eastAsia="zh-CN" w:bidi="hi-IN"/>
        </w:rPr>
        <w:t>aplicar</w:t>
      </w:r>
      <w:r w:rsidRPr="006D49A6">
        <w:rPr>
          <w:rFonts w:ascii="Times New Roman" w:eastAsia="Lucida Sans Unicode" w:hAnsi="Times New Roman" w:cs="Mangal"/>
          <w:kern w:val="1"/>
          <w:sz w:val="24"/>
          <w:szCs w:val="24"/>
          <w:lang w:eastAsia="zh-CN" w:bidi="hi-IN"/>
        </w:rPr>
        <w:t xml:space="preserve"> suas prerrogativas em momentos </w:t>
      </w:r>
      <w:r>
        <w:rPr>
          <w:rFonts w:ascii="Times New Roman" w:eastAsia="Lucida Sans Unicode" w:hAnsi="Times New Roman" w:cs="Mangal"/>
          <w:kern w:val="1"/>
          <w:sz w:val="24"/>
          <w:szCs w:val="24"/>
          <w:lang w:eastAsia="zh-CN" w:bidi="hi-IN"/>
        </w:rPr>
        <w:t xml:space="preserve">verdadeiramente </w:t>
      </w:r>
      <w:r w:rsidRPr="006D49A6">
        <w:rPr>
          <w:rFonts w:ascii="Times New Roman" w:eastAsia="Lucida Sans Unicode" w:hAnsi="Times New Roman" w:cs="Mangal"/>
          <w:kern w:val="1"/>
          <w:sz w:val="24"/>
          <w:szCs w:val="24"/>
          <w:lang w:eastAsia="zh-CN" w:bidi="hi-IN"/>
        </w:rPr>
        <w:t xml:space="preserve">indispensáveis, quando </w:t>
      </w:r>
      <w:r>
        <w:rPr>
          <w:rFonts w:ascii="Times New Roman" w:eastAsia="Lucida Sans Unicode" w:hAnsi="Times New Roman" w:cs="Mangal"/>
          <w:kern w:val="1"/>
          <w:sz w:val="24"/>
          <w:szCs w:val="24"/>
          <w:lang w:eastAsia="zh-CN" w:bidi="hi-IN"/>
        </w:rPr>
        <w:t>de outra forma não se</w:t>
      </w:r>
      <w:r w:rsidR="00603597">
        <w:rPr>
          <w:rFonts w:ascii="Times New Roman" w:eastAsia="Lucida Sans Unicode" w:hAnsi="Times New Roman" w:cs="Mangal"/>
          <w:kern w:val="1"/>
          <w:sz w:val="24"/>
          <w:szCs w:val="24"/>
          <w:lang w:eastAsia="zh-CN" w:bidi="hi-IN"/>
        </w:rPr>
        <w:t xml:space="preserve"> </w:t>
      </w:r>
      <w:proofErr w:type="gramStart"/>
      <w:r w:rsidR="00603597">
        <w:rPr>
          <w:rFonts w:ascii="Times New Roman" w:eastAsia="Lucida Sans Unicode" w:hAnsi="Times New Roman" w:cs="Mangal"/>
          <w:kern w:val="1"/>
          <w:sz w:val="24"/>
          <w:szCs w:val="24"/>
          <w:lang w:eastAsia="zh-CN" w:bidi="hi-IN"/>
        </w:rPr>
        <w:t>dispor</w:t>
      </w:r>
      <w:proofErr w:type="gramEnd"/>
      <w:r w:rsidRPr="006D49A6">
        <w:rPr>
          <w:rFonts w:ascii="Times New Roman" w:eastAsia="Lucida Sans Unicode" w:hAnsi="Times New Roman" w:cs="Mangal"/>
          <w:kern w:val="1"/>
          <w:sz w:val="24"/>
          <w:szCs w:val="24"/>
          <w:lang w:eastAsia="zh-CN" w:bidi="hi-IN"/>
        </w:rPr>
        <w:t>.</w:t>
      </w:r>
    </w:p>
    <w:p w:rsidR="006D5A61" w:rsidRPr="00603597" w:rsidRDefault="00603597" w:rsidP="00603597">
      <w:pPr>
        <w:widowControl w:val="0"/>
        <w:suppressAutoHyphens/>
        <w:ind w:left="0" w:firstLine="1134"/>
        <w:textAlignment w:val="baseline"/>
        <w:rPr>
          <w:rFonts w:ascii="Times New Roman" w:eastAsia="Lucida Sans Unicode" w:hAnsi="Times New Roman" w:cs="Mangal"/>
          <w:kern w:val="1"/>
          <w:sz w:val="24"/>
          <w:szCs w:val="24"/>
          <w:lang w:eastAsia="zh-CN" w:bidi="hi-IN"/>
        </w:rPr>
      </w:pPr>
      <w:r>
        <w:rPr>
          <w:rFonts w:ascii="Times New Roman" w:eastAsia="Calibri" w:hAnsi="Times New Roman" w:cs="Times New Roman"/>
          <w:sz w:val="24"/>
          <w:szCs w:val="24"/>
          <w:lang w:eastAsia="en-US"/>
        </w:rPr>
        <w:t>Logo, diante</w:t>
      </w:r>
      <w:r w:rsidR="006D49A6" w:rsidRPr="006D49A6">
        <w:rPr>
          <w:rFonts w:ascii="Times New Roman" w:eastAsia="Calibri" w:hAnsi="Times New Roman" w:cs="Times New Roman"/>
          <w:sz w:val="24"/>
          <w:szCs w:val="24"/>
          <w:lang w:eastAsia="en-US"/>
        </w:rPr>
        <w:t xml:space="preserve"> todo o exposto </w:t>
      </w:r>
      <w:r>
        <w:rPr>
          <w:rFonts w:ascii="Times New Roman" w:eastAsia="Calibri" w:hAnsi="Times New Roman" w:cs="Times New Roman"/>
          <w:sz w:val="24"/>
          <w:szCs w:val="24"/>
          <w:lang w:eastAsia="en-US"/>
        </w:rPr>
        <w:t xml:space="preserve">confirma-se </w:t>
      </w:r>
      <w:r w:rsidR="006D49A6" w:rsidRPr="006D49A6">
        <w:rPr>
          <w:rFonts w:ascii="Times New Roman" w:eastAsia="Calibri" w:hAnsi="Times New Roman" w:cs="Times New Roman"/>
          <w:sz w:val="24"/>
          <w:szCs w:val="24"/>
          <w:lang w:eastAsia="en-US"/>
        </w:rPr>
        <w:t xml:space="preserve">a supremacia do interesse público explicitado pelas cláusulas exorbitantes, </w:t>
      </w:r>
      <w:r>
        <w:rPr>
          <w:rFonts w:ascii="Times New Roman" w:eastAsia="Calibri" w:hAnsi="Times New Roman" w:cs="Times New Roman"/>
          <w:sz w:val="24"/>
          <w:szCs w:val="24"/>
          <w:lang w:eastAsia="en-US"/>
        </w:rPr>
        <w:t xml:space="preserve">no entanto ela deve respeitar as prerrogativas das </w:t>
      </w:r>
      <w:proofErr w:type="spellStart"/>
      <w:r>
        <w:rPr>
          <w:rFonts w:ascii="Times New Roman" w:eastAsia="Calibri" w:hAnsi="Times New Roman" w:cs="Times New Roman"/>
          <w:sz w:val="24"/>
          <w:szCs w:val="24"/>
          <w:lang w:eastAsia="en-US"/>
        </w:rPr>
        <w:t>MEs</w:t>
      </w:r>
      <w:proofErr w:type="spellEnd"/>
      <w:r>
        <w:rPr>
          <w:rFonts w:ascii="Times New Roman" w:eastAsia="Calibri" w:hAnsi="Times New Roman" w:cs="Times New Roman"/>
          <w:sz w:val="24"/>
          <w:szCs w:val="24"/>
          <w:lang w:eastAsia="en-US"/>
        </w:rPr>
        <w:t xml:space="preserve"> e das </w:t>
      </w:r>
      <w:proofErr w:type="spellStart"/>
      <w:r>
        <w:rPr>
          <w:rFonts w:ascii="Times New Roman" w:eastAsia="Calibri" w:hAnsi="Times New Roman" w:cs="Times New Roman"/>
          <w:sz w:val="24"/>
          <w:szCs w:val="24"/>
          <w:lang w:eastAsia="en-US"/>
        </w:rPr>
        <w:t>EPPs</w:t>
      </w:r>
      <w:proofErr w:type="spellEnd"/>
      <w:r>
        <w:rPr>
          <w:rFonts w:ascii="Times New Roman" w:eastAsia="Calibri" w:hAnsi="Times New Roman" w:cs="Times New Roman"/>
          <w:sz w:val="24"/>
          <w:szCs w:val="24"/>
          <w:lang w:eastAsia="en-US"/>
        </w:rPr>
        <w:t xml:space="preserve">, pois </w:t>
      </w:r>
      <w:r w:rsidR="006D49A6" w:rsidRPr="006D49A6">
        <w:rPr>
          <w:rFonts w:ascii="Times New Roman" w:eastAsia="Calibri" w:hAnsi="Times New Roman" w:cs="Times New Roman"/>
          <w:sz w:val="24"/>
          <w:szCs w:val="24"/>
          <w:lang w:eastAsia="en-US"/>
        </w:rPr>
        <w:t>quando esta autorizar a alteração unilateral causando desequilíbrio econômico-financ</w:t>
      </w:r>
      <w:r>
        <w:rPr>
          <w:rFonts w:ascii="Times New Roman" w:eastAsia="Calibri" w:hAnsi="Times New Roman" w:cs="Times New Roman"/>
          <w:sz w:val="24"/>
          <w:szCs w:val="24"/>
          <w:lang w:eastAsia="en-US"/>
        </w:rPr>
        <w:t xml:space="preserve">eiro em desfavor do contratado ou, </w:t>
      </w:r>
      <w:r w:rsidR="006D49A6" w:rsidRPr="006D49A6">
        <w:rPr>
          <w:rFonts w:ascii="Times New Roman" w:eastAsia="Calibri" w:hAnsi="Times New Roman" w:cs="Times New Roman"/>
          <w:sz w:val="24"/>
          <w:szCs w:val="24"/>
          <w:lang w:eastAsia="en-US"/>
        </w:rPr>
        <w:t xml:space="preserve">quando </w:t>
      </w:r>
      <w:r>
        <w:rPr>
          <w:rFonts w:ascii="Times New Roman" w:eastAsia="Calibri" w:hAnsi="Times New Roman" w:cs="Times New Roman"/>
          <w:sz w:val="24"/>
          <w:szCs w:val="24"/>
          <w:lang w:eastAsia="en-US"/>
        </w:rPr>
        <w:t>tais prerrogativas importarem</w:t>
      </w:r>
      <w:r w:rsidR="006D49A6" w:rsidRPr="006D49A6">
        <w:rPr>
          <w:rFonts w:ascii="Times New Roman" w:eastAsia="Calibri" w:hAnsi="Times New Roman" w:cs="Times New Roman"/>
          <w:sz w:val="24"/>
          <w:szCs w:val="24"/>
          <w:lang w:eastAsia="en-US"/>
        </w:rPr>
        <w:t xml:space="preserve"> em violação ao princípio da legalidade previsto na</w:t>
      </w:r>
      <w:r>
        <w:rPr>
          <w:rFonts w:ascii="Times New Roman" w:eastAsia="Calibri" w:hAnsi="Times New Roman" w:cs="Times New Roman"/>
          <w:sz w:val="24"/>
          <w:szCs w:val="24"/>
          <w:lang w:eastAsia="en-US"/>
        </w:rPr>
        <w:t xml:space="preserve"> Constituição Federal de 1988, a Supremacia do Interesse Público deverá ser </w:t>
      </w:r>
      <w:proofErr w:type="gramStart"/>
      <w:r>
        <w:rPr>
          <w:rFonts w:ascii="Times New Roman" w:eastAsia="Calibri" w:hAnsi="Times New Roman" w:cs="Times New Roman"/>
          <w:sz w:val="24"/>
          <w:szCs w:val="24"/>
          <w:lang w:eastAsia="en-US"/>
        </w:rPr>
        <w:t>atenuada de forma</w:t>
      </w:r>
      <w:proofErr w:type="gramEnd"/>
      <w:r>
        <w:rPr>
          <w:rFonts w:ascii="Times New Roman" w:eastAsia="Calibri" w:hAnsi="Times New Roman" w:cs="Times New Roman"/>
          <w:sz w:val="24"/>
          <w:szCs w:val="24"/>
          <w:lang w:eastAsia="en-US"/>
        </w:rPr>
        <w:t xml:space="preserve"> a se obrigar a reparar o prejuízo causado em decorrência da observância de tal supremacia.</w:t>
      </w:r>
    </w:p>
    <w:p w:rsidR="001E1FC0" w:rsidRDefault="001E1FC0" w:rsidP="0012225A">
      <w:pPr>
        <w:tabs>
          <w:tab w:val="left" w:pos="1134"/>
        </w:tabs>
        <w:ind w:left="0" w:firstLine="1134"/>
        <w:rPr>
          <w:rFonts w:ascii="Times New Roman" w:hAnsi="Times New Roman" w:cs="Times New Roman"/>
          <w:sz w:val="24"/>
          <w:szCs w:val="24"/>
        </w:rPr>
      </w:pPr>
    </w:p>
    <w:p w:rsidR="00603597" w:rsidRPr="0012225A" w:rsidRDefault="00603597" w:rsidP="0012225A">
      <w:pPr>
        <w:tabs>
          <w:tab w:val="left" w:pos="1134"/>
        </w:tabs>
        <w:ind w:left="0" w:firstLine="1134"/>
        <w:rPr>
          <w:rFonts w:ascii="Times New Roman" w:hAnsi="Times New Roman" w:cs="Times New Roman"/>
          <w:sz w:val="24"/>
          <w:szCs w:val="24"/>
        </w:rPr>
      </w:pPr>
    </w:p>
    <w:p w:rsidR="00D27D71" w:rsidRDefault="00214A2D" w:rsidP="00214A2D">
      <w:pPr>
        <w:tabs>
          <w:tab w:val="left" w:pos="0"/>
          <w:tab w:val="left" w:pos="1134"/>
        </w:tabs>
        <w:ind w:left="0"/>
        <w:rPr>
          <w:rFonts w:ascii="Times New Roman" w:hAnsi="Times New Roman" w:cs="Times New Roman"/>
          <w:b/>
          <w:sz w:val="24"/>
          <w:szCs w:val="24"/>
        </w:rPr>
      </w:pPr>
      <w:r>
        <w:rPr>
          <w:rFonts w:ascii="Times New Roman" w:hAnsi="Times New Roman" w:cs="Times New Roman"/>
          <w:b/>
          <w:sz w:val="24"/>
          <w:szCs w:val="24"/>
        </w:rPr>
        <w:t xml:space="preserve">8. </w:t>
      </w:r>
      <w:r w:rsidR="00D27D71" w:rsidRPr="00214A2D">
        <w:rPr>
          <w:rFonts w:ascii="Times New Roman" w:hAnsi="Times New Roman" w:cs="Times New Roman"/>
          <w:b/>
          <w:sz w:val="24"/>
          <w:szCs w:val="24"/>
        </w:rPr>
        <w:t>CON</w:t>
      </w:r>
      <w:r w:rsidR="00CE2CBD" w:rsidRPr="00214A2D">
        <w:rPr>
          <w:rFonts w:ascii="Times New Roman" w:hAnsi="Times New Roman" w:cs="Times New Roman"/>
          <w:b/>
          <w:sz w:val="24"/>
          <w:szCs w:val="24"/>
        </w:rPr>
        <w:t>SIDERAÇÕES FINAIS</w:t>
      </w:r>
    </w:p>
    <w:p w:rsidR="00603597" w:rsidRDefault="00603597" w:rsidP="00214A2D">
      <w:pPr>
        <w:tabs>
          <w:tab w:val="left" w:pos="0"/>
          <w:tab w:val="left" w:pos="1134"/>
        </w:tabs>
        <w:ind w:left="0"/>
        <w:rPr>
          <w:rFonts w:ascii="Times New Roman" w:hAnsi="Times New Roman" w:cs="Times New Roman"/>
          <w:b/>
          <w:sz w:val="24"/>
          <w:szCs w:val="24"/>
        </w:rPr>
      </w:pPr>
    </w:p>
    <w:p w:rsidR="00603597" w:rsidRDefault="00603597" w:rsidP="00214A2D">
      <w:pPr>
        <w:tabs>
          <w:tab w:val="left" w:pos="0"/>
          <w:tab w:val="left" w:pos="1134"/>
        </w:tabs>
        <w:ind w:left="0"/>
        <w:rPr>
          <w:rFonts w:ascii="Times New Roman" w:hAnsi="Times New Roman" w:cs="Times New Roman"/>
          <w:b/>
          <w:sz w:val="24"/>
          <w:szCs w:val="24"/>
        </w:rPr>
      </w:pPr>
    </w:p>
    <w:p w:rsidR="00E460E0" w:rsidRDefault="00603597" w:rsidP="00603597">
      <w:pPr>
        <w:widowControl w:val="0"/>
        <w:suppressAutoHyphens/>
        <w:ind w:left="0" w:firstLine="1134"/>
        <w:textAlignment w:val="baseline"/>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O</w:t>
      </w:r>
      <w:r w:rsidRPr="00603597">
        <w:rPr>
          <w:rFonts w:ascii="Times New Roman" w:eastAsia="Lucida Sans Unicode" w:hAnsi="Times New Roman" w:cs="Mangal"/>
          <w:kern w:val="1"/>
          <w:sz w:val="24"/>
          <w:szCs w:val="24"/>
          <w:lang w:eastAsia="zh-CN" w:bidi="hi-IN"/>
        </w:rPr>
        <w:t>bserva-se</w:t>
      </w:r>
      <w:r>
        <w:rPr>
          <w:rFonts w:ascii="Times New Roman" w:eastAsia="Lucida Sans Unicode" w:hAnsi="Times New Roman" w:cs="Mangal"/>
          <w:kern w:val="1"/>
          <w:sz w:val="24"/>
          <w:szCs w:val="24"/>
          <w:lang w:eastAsia="zh-CN" w:bidi="hi-IN"/>
        </w:rPr>
        <w:t>,</w:t>
      </w:r>
      <w:r w:rsidRPr="00603597">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por todo</w:t>
      </w:r>
      <w:r w:rsidRPr="00603597">
        <w:rPr>
          <w:rFonts w:ascii="Times New Roman" w:eastAsia="Lucida Sans Unicode" w:hAnsi="Times New Roman" w:cs="Mangal"/>
          <w:kern w:val="1"/>
          <w:sz w:val="24"/>
          <w:szCs w:val="24"/>
          <w:lang w:eastAsia="zh-CN" w:bidi="hi-IN"/>
        </w:rPr>
        <w:t xml:space="preserve"> o exposto</w:t>
      </w:r>
      <w:r>
        <w:rPr>
          <w:rFonts w:ascii="Times New Roman" w:eastAsia="Lucida Sans Unicode" w:hAnsi="Times New Roman" w:cs="Mangal"/>
          <w:kern w:val="1"/>
          <w:sz w:val="24"/>
          <w:szCs w:val="24"/>
          <w:lang w:eastAsia="zh-CN" w:bidi="hi-IN"/>
        </w:rPr>
        <w:t>,</w:t>
      </w:r>
      <w:r w:rsidRPr="00603597">
        <w:rPr>
          <w:rFonts w:ascii="Times New Roman" w:eastAsia="Lucida Sans Unicode" w:hAnsi="Times New Roman" w:cs="Mangal"/>
          <w:kern w:val="1"/>
          <w:sz w:val="24"/>
          <w:szCs w:val="24"/>
          <w:lang w:eastAsia="zh-CN" w:bidi="hi-IN"/>
        </w:rPr>
        <w:t xml:space="preserve"> que uma forma de a Administração Pública se resguardar de possíveis danos ao interesse público </w:t>
      </w:r>
      <w:r w:rsidR="00E460E0">
        <w:rPr>
          <w:rFonts w:ascii="Times New Roman" w:eastAsia="Lucida Sans Unicode" w:hAnsi="Times New Roman" w:cs="Mangal"/>
          <w:kern w:val="1"/>
          <w:sz w:val="24"/>
          <w:szCs w:val="24"/>
          <w:lang w:eastAsia="zh-CN" w:bidi="hi-IN"/>
        </w:rPr>
        <w:t>são a imposição d</w:t>
      </w:r>
      <w:r w:rsidRPr="00603597">
        <w:rPr>
          <w:rFonts w:ascii="Times New Roman" w:eastAsia="Lucida Sans Unicode" w:hAnsi="Times New Roman" w:cs="Mangal"/>
          <w:kern w:val="1"/>
          <w:sz w:val="24"/>
          <w:szCs w:val="24"/>
          <w:lang w:eastAsia="zh-CN" w:bidi="hi-IN"/>
        </w:rPr>
        <w:t>as cláusulas exorbitantes dos contratos administrativ</w:t>
      </w:r>
      <w:r w:rsidR="00E460E0">
        <w:rPr>
          <w:rFonts w:ascii="Times New Roman" w:eastAsia="Lucida Sans Unicode" w:hAnsi="Times New Roman" w:cs="Mangal"/>
          <w:kern w:val="1"/>
          <w:sz w:val="24"/>
          <w:szCs w:val="24"/>
          <w:lang w:eastAsia="zh-CN" w:bidi="hi-IN"/>
        </w:rPr>
        <w:t>os</w:t>
      </w:r>
      <w:r w:rsidRPr="00603597">
        <w:rPr>
          <w:rFonts w:ascii="Times New Roman" w:eastAsia="Lucida Sans Unicode" w:hAnsi="Times New Roman" w:cs="Mangal"/>
          <w:kern w:val="1"/>
          <w:sz w:val="24"/>
          <w:szCs w:val="24"/>
          <w:lang w:eastAsia="zh-CN" w:bidi="hi-IN"/>
        </w:rPr>
        <w:t xml:space="preserve">, </w:t>
      </w:r>
      <w:r w:rsidR="00E460E0">
        <w:rPr>
          <w:rFonts w:ascii="Times New Roman" w:eastAsia="Lucida Sans Unicode" w:hAnsi="Times New Roman" w:cs="Mangal"/>
          <w:kern w:val="1"/>
          <w:sz w:val="24"/>
          <w:szCs w:val="24"/>
          <w:lang w:eastAsia="zh-CN" w:bidi="hi-IN"/>
        </w:rPr>
        <w:t>porém,</w:t>
      </w:r>
      <w:r w:rsidRPr="00603597">
        <w:rPr>
          <w:rFonts w:ascii="Times New Roman" w:eastAsia="Lucida Sans Unicode" w:hAnsi="Times New Roman" w:cs="Mangal"/>
          <w:kern w:val="1"/>
          <w:sz w:val="24"/>
          <w:szCs w:val="24"/>
          <w:lang w:eastAsia="zh-CN" w:bidi="hi-IN"/>
        </w:rPr>
        <w:t xml:space="preserve"> para a </w:t>
      </w:r>
      <w:r w:rsidR="00E460E0" w:rsidRPr="00603597">
        <w:rPr>
          <w:rFonts w:ascii="Times New Roman" w:eastAsia="Lucida Sans Unicode" w:hAnsi="Times New Roman" w:cs="Mangal"/>
          <w:kern w:val="1"/>
          <w:sz w:val="24"/>
          <w:szCs w:val="24"/>
          <w:lang w:eastAsia="zh-CN" w:bidi="hi-IN"/>
        </w:rPr>
        <w:t xml:space="preserve">Administração </w:t>
      </w:r>
      <w:r w:rsidR="00E460E0">
        <w:rPr>
          <w:rFonts w:ascii="Times New Roman" w:eastAsia="Lucida Sans Unicode" w:hAnsi="Times New Roman" w:cs="Mangal"/>
          <w:kern w:val="1"/>
          <w:sz w:val="24"/>
          <w:szCs w:val="24"/>
          <w:lang w:eastAsia="zh-CN" w:bidi="hi-IN"/>
        </w:rPr>
        <w:t xml:space="preserve">aplicar </w:t>
      </w:r>
      <w:r w:rsidRPr="00603597">
        <w:rPr>
          <w:rFonts w:ascii="Times New Roman" w:eastAsia="Lucida Sans Unicode" w:hAnsi="Times New Roman" w:cs="Mangal"/>
          <w:kern w:val="1"/>
          <w:sz w:val="24"/>
          <w:szCs w:val="24"/>
          <w:lang w:eastAsia="zh-CN" w:bidi="hi-IN"/>
        </w:rPr>
        <w:t>essas cláusulas aos contratos</w:t>
      </w:r>
      <w:r w:rsidR="00E460E0" w:rsidRPr="00E460E0">
        <w:rPr>
          <w:rFonts w:ascii="Times New Roman" w:eastAsia="Lucida Sans Unicode" w:hAnsi="Times New Roman" w:cs="Mangal"/>
          <w:kern w:val="1"/>
          <w:sz w:val="24"/>
          <w:szCs w:val="24"/>
          <w:lang w:eastAsia="zh-CN" w:bidi="hi-IN"/>
        </w:rPr>
        <w:t xml:space="preserve"> </w:t>
      </w:r>
      <w:r w:rsidR="00E460E0">
        <w:rPr>
          <w:rFonts w:ascii="Times New Roman" w:eastAsia="Lucida Sans Unicode" w:hAnsi="Times New Roman" w:cs="Mangal"/>
          <w:kern w:val="1"/>
          <w:sz w:val="24"/>
          <w:szCs w:val="24"/>
          <w:lang w:eastAsia="zh-CN" w:bidi="hi-IN"/>
        </w:rPr>
        <w:t xml:space="preserve">firmados com as </w:t>
      </w:r>
      <w:r w:rsidR="00E460E0" w:rsidRPr="00603597">
        <w:rPr>
          <w:rFonts w:ascii="Times New Roman" w:eastAsia="Lucida Sans Unicode" w:hAnsi="Times New Roman" w:cs="Mangal"/>
          <w:kern w:val="1"/>
          <w:sz w:val="24"/>
          <w:szCs w:val="24"/>
          <w:lang w:eastAsia="zh-CN" w:bidi="hi-IN"/>
        </w:rPr>
        <w:t>Microempresas e Empresas de Pequeno Porte</w:t>
      </w:r>
      <w:r w:rsidR="00E460E0">
        <w:rPr>
          <w:rFonts w:ascii="Times New Roman" w:eastAsia="Lucida Sans Unicode" w:hAnsi="Times New Roman" w:cs="Mangal"/>
          <w:kern w:val="1"/>
          <w:sz w:val="24"/>
          <w:szCs w:val="24"/>
          <w:lang w:eastAsia="zh-CN" w:bidi="hi-IN"/>
        </w:rPr>
        <w:t>, ela deve</w:t>
      </w:r>
      <w:r w:rsidRPr="00603597">
        <w:rPr>
          <w:rFonts w:ascii="Times New Roman" w:eastAsia="Lucida Sans Unicode" w:hAnsi="Times New Roman" w:cs="Mangal"/>
          <w:kern w:val="1"/>
          <w:sz w:val="24"/>
          <w:szCs w:val="24"/>
          <w:lang w:eastAsia="zh-CN" w:bidi="hi-IN"/>
        </w:rPr>
        <w:t xml:space="preserve"> observar as prerrogativas características </w:t>
      </w:r>
      <w:r w:rsidR="00E460E0">
        <w:rPr>
          <w:rFonts w:ascii="Times New Roman" w:eastAsia="Lucida Sans Unicode" w:hAnsi="Times New Roman" w:cs="Mangal"/>
          <w:kern w:val="1"/>
          <w:sz w:val="24"/>
          <w:szCs w:val="24"/>
          <w:lang w:eastAsia="zh-CN" w:bidi="hi-IN"/>
        </w:rPr>
        <w:t>dessas empresas.</w:t>
      </w:r>
      <w:r w:rsidRPr="00603597">
        <w:rPr>
          <w:rFonts w:ascii="Times New Roman" w:eastAsia="Lucida Sans Unicode" w:hAnsi="Times New Roman" w:cs="Mangal"/>
          <w:kern w:val="1"/>
          <w:sz w:val="24"/>
          <w:szCs w:val="24"/>
          <w:lang w:eastAsia="zh-CN" w:bidi="hi-IN"/>
        </w:rPr>
        <w:t xml:space="preserve"> </w:t>
      </w:r>
    </w:p>
    <w:p w:rsidR="00E460E0" w:rsidRDefault="00E460E0" w:rsidP="00E460E0">
      <w:pPr>
        <w:widowControl w:val="0"/>
        <w:suppressAutoHyphens/>
        <w:ind w:left="0" w:firstLine="113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Observou-se também, quanto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prerrogativas destinadas às Microempresas e às Empresas de Pequeno Porte, que o fato de elas se identificarem como tal é condição aplicada </w:t>
      </w:r>
      <w:r>
        <w:rPr>
          <w:rFonts w:ascii="Times New Roman" w:eastAsia="Times New Roman" w:hAnsi="Times New Roman" w:cs="Times New Roman"/>
          <w:sz w:val="24"/>
          <w:szCs w:val="24"/>
        </w:rPr>
        <w:lastRenderedPageBreak/>
        <w:t xml:space="preserve">para alcançar a pretensão pleiteada no processo licitatório através do critério do desempate. </w:t>
      </w:r>
    </w:p>
    <w:p w:rsidR="00E460E0" w:rsidRPr="00603597" w:rsidRDefault="00E460E0" w:rsidP="00603597">
      <w:pPr>
        <w:widowControl w:val="0"/>
        <w:suppressAutoHyphens/>
        <w:ind w:left="0" w:firstLine="1134"/>
        <w:textAlignment w:val="baseline"/>
        <w:rPr>
          <w:rFonts w:ascii="Times New Roman" w:eastAsia="Lucida Sans Unicode" w:hAnsi="Times New Roman" w:cs="Mangal"/>
          <w:kern w:val="1"/>
          <w:sz w:val="24"/>
          <w:szCs w:val="24"/>
          <w:lang w:eastAsia="zh-CN" w:bidi="hi-IN"/>
        </w:rPr>
      </w:pPr>
      <w:r>
        <w:rPr>
          <w:rFonts w:ascii="Times New Roman" w:eastAsia="Lucida Sans Unicode" w:hAnsi="Times New Roman" w:cs="Times New Roman"/>
          <w:color w:val="000000"/>
          <w:kern w:val="1"/>
          <w:sz w:val="24"/>
          <w:szCs w:val="24"/>
          <w:shd w:val="clear" w:color="auto" w:fill="FFFFFF"/>
          <w:lang w:eastAsia="zh-CN" w:bidi="hi-IN"/>
        </w:rPr>
        <w:t>O princípio da igualdade é que fundamenta a distinção de</w:t>
      </w:r>
      <w:r w:rsidRPr="00F17F91">
        <w:rPr>
          <w:rFonts w:ascii="Times New Roman" w:eastAsia="Lucida Sans Unicode" w:hAnsi="Times New Roman" w:cs="Times New Roman"/>
          <w:color w:val="000000"/>
          <w:kern w:val="1"/>
          <w:sz w:val="24"/>
          <w:szCs w:val="24"/>
          <w:shd w:val="clear" w:color="auto" w:fill="FFFFFF"/>
          <w:lang w:eastAsia="zh-CN" w:bidi="hi-IN"/>
        </w:rPr>
        <w:t xml:space="preserve"> tratamento </w:t>
      </w:r>
      <w:r>
        <w:rPr>
          <w:rFonts w:ascii="Times New Roman" w:eastAsia="Lucida Sans Unicode" w:hAnsi="Times New Roman" w:cs="Times New Roman"/>
          <w:color w:val="000000"/>
          <w:kern w:val="1"/>
          <w:sz w:val="24"/>
          <w:szCs w:val="24"/>
          <w:shd w:val="clear" w:color="auto" w:fill="FFFFFF"/>
          <w:lang w:eastAsia="zh-CN" w:bidi="hi-IN"/>
        </w:rPr>
        <w:t xml:space="preserve">entre </w:t>
      </w:r>
      <w:r w:rsidRPr="00F17F91">
        <w:rPr>
          <w:rFonts w:ascii="Times New Roman" w:eastAsia="Lucida Sans Unicode" w:hAnsi="Times New Roman" w:cs="Times New Roman"/>
          <w:color w:val="000000"/>
          <w:kern w:val="1"/>
          <w:sz w:val="24"/>
          <w:szCs w:val="24"/>
          <w:shd w:val="clear" w:color="auto" w:fill="FFFFFF"/>
          <w:lang w:eastAsia="zh-CN" w:bidi="hi-IN"/>
        </w:rPr>
        <w:t>as Microempresas e Empresas de Pequeno Porte,</w:t>
      </w:r>
      <w:r>
        <w:rPr>
          <w:rFonts w:ascii="Times New Roman" w:eastAsia="Lucida Sans Unicode" w:hAnsi="Times New Roman" w:cs="Times New Roman"/>
          <w:color w:val="000000"/>
          <w:kern w:val="1"/>
          <w:sz w:val="24"/>
          <w:szCs w:val="24"/>
          <w:shd w:val="clear" w:color="auto" w:fill="FFFFFF"/>
          <w:lang w:eastAsia="zh-CN" w:bidi="hi-IN"/>
        </w:rPr>
        <w:t xml:space="preserve"> com as demais empresas, tendo em vista sua hipossuficiência jurídica e</w:t>
      </w:r>
      <w:r w:rsidR="006029D2">
        <w:rPr>
          <w:rFonts w:ascii="Times New Roman" w:eastAsia="Lucida Sans Unicode" w:hAnsi="Times New Roman" w:cs="Times New Roman"/>
          <w:color w:val="000000"/>
          <w:kern w:val="1"/>
          <w:sz w:val="24"/>
          <w:szCs w:val="24"/>
          <w:shd w:val="clear" w:color="auto" w:fill="FFFFFF"/>
          <w:lang w:eastAsia="zh-CN" w:bidi="hi-IN"/>
        </w:rPr>
        <w:t>,</w:t>
      </w:r>
      <w:r>
        <w:rPr>
          <w:rFonts w:ascii="Times New Roman" w:eastAsia="Lucida Sans Unicode" w:hAnsi="Times New Roman" w:cs="Times New Roman"/>
          <w:color w:val="000000"/>
          <w:kern w:val="1"/>
          <w:sz w:val="24"/>
          <w:szCs w:val="24"/>
          <w:shd w:val="clear" w:color="auto" w:fill="FFFFFF"/>
          <w:lang w:eastAsia="zh-CN" w:bidi="hi-IN"/>
        </w:rPr>
        <w:t xml:space="preserve"> </w:t>
      </w:r>
      <w:r w:rsidR="006029D2">
        <w:rPr>
          <w:rFonts w:ascii="Times New Roman" w:eastAsia="Lucida Sans Unicode" w:hAnsi="Times New Roman" w:cs="Times New Roman"/>
          <w:color w:val="000000"/>
          <w:kern w:val="1"/>
          <w:sz w:val="24"/>
          <w:szCs w:val="24"/>
          <w:shd w:val="clear" w:color="auto" w:fill="FFFFFF"/>
          <w:lang w:eastAsia="zh-CN" w:bidi="hi-IN"/>
        </w:rPr>
        <w:t>em decorrência disso,</w:t>
      </w:r>
      <w:r>
        <w:rPr>
          <w:rFonts w:ascii="Times New Roman" w:eastAsia="Lucida Sans Unicode" w:hAnsi="Times New Roman" w:cs="Times New Roman"/>
          <w:color w:val="000000"/>
          <w:kern w:val="1"/>
          <w:sz w:val="24"/>
          <w:szCs w:val="24"/>
          <w:shd w:val="clear" w:color="auto" w:fill="FFFFFF"/>
          <w:lang w:eastAsia="zh-CN" w:bidi="hi-IN"/>
        </w:rPr>
        <w:t xml:space="preserve"> </w:t>
      </w:r>
      <w:r w:rsidR="006029D2">
        <w:rPr>
          <w:rFonts w:ascii="Times New Roman" w:eastAsia="Lucida Sans Unicode" w:hAnsi="Times New Roman" w:cs="Times New Roman"/>
          <w:color w:val="000000"/>
          <w:kern w:val="1"/>
          <w:sz w:val="24"/>
          <w:szCs w:val="24"/>
          <w:shd w:val="clear" w:color="auto" w:fill="FFFFFF"/>
          <w:lang w:eastAsia="zh-CN" w:bidi="hi-IN"/>
        </w:rPr>
        <w:t>não estarão afrontando o princípio da igualdade jurídica.</w:t>
      </w:r>
      <w:r w:rsidR="006029D2" w:rsidRPr="00603597">
        <w:rPr>
          <w:rFonts w:ascii="Times New Roman" w:eastAsia="Lucida Sans Unicode" w:hAnsi="Times New Roman" w:cs="Mangal"/>
          <w:kern w:val="1"/>
          <w:sz w:val="24"/>
          <w:szCs w:val="24"/>
          <w:lang w:eastAsia="zh-CN" w:bidi="hi-IN"/>
        </w:rPr>
        <w:t xml:space="preserve"> </w:t>
      </w:r>
    </w:p>
    <w:p w:rsidR="0077020F" w:rsidRPr="00603597" w:rsidRDefault="0077020F" w:rsidP="0077020F">
      <w:pPr>
        <w:widowControl w:val="0"/>
        <w:suppressAutoHyphens/>
        <w:ind w:left="0" w:firstLine="1134"/>
        <w:textAlignment w:val="baseline"/>
        <w:rPr>
          <w:rFonts w:ascii="Times New Roman" w:eastAsia="Lucida Sans Unicode" w:hAnsi="Times New Roman" w:cs="Mangal"/>
          <w:kern w:val="1"/>
          <w:sz w:val="24"/>
          <w:szCs w:val="24"/>
          <w:lang w:eastAsia="zh-CN" w:bidi="hi-IN"/>
        </w:rPr>
      </w:pPr>
      <w:r>
        <w:rPr>
          <w:rFonts w:ascii="Times New Roman" w:eastAsia="Calibri" w:hAnsi="Times New Roman" w:cs="Times New Roman"/>
          <w:sz w:val="24"/>
          <w:szCs w:val="24"/>
          <w:lang w:eastAsia="en-US"/>
        </w:rPr>
        <w:t>Pelo exposto,</w:t>
      </w:r>
      <w:r w:rsidRPr="006D49A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confirma-se </w:t>
      </w:r>
      <w:r w:rsidRPr="006D49A6">
        <w:rPr>
          <w:rFonts w:ascii="Times New Roman" w:eastAsia="Calibri" w:hAnsi="Times New Roman" w:cs="Times New Roman"/>
          <w:sz w:val="24"/>
          <w:szCs w:val="24"/>
          <w:lang w:eastAsia="en-US"/>
        </w:rPr>
        <w:t xml:space="preserve">a supremacia do interesse público explicitado pelas cláusulas exorbitantes, </w:t>
      </w:r>
      <w:r>
        <w:rPr>
          <w:rFonts w:ascii="Times New Roman" w:eastAsia="Calibri" w:hAnsi="Times New Roman" w:cs="Times New Roman"/>
          <w:sz w:val="24"/>
          <w:szCs w:val="24"/>
          <w:lang w:eastAsia="en-US"/>
        </w:rPr>
        <w:t xml:space="preserve">no entanto ao contratar com as </w:t>
      </w:r>
      <w:proofErr w:type="spellStart"/>
      <w:r>
        <w:rPr>
          <w:rFonts w:ascii="Times New Roman" w:eastAsia="Calibri" w:hAnsi="Times New Roman" w:cs="Times New Roman"/>
          <w:sz w:val="24"/>
          <w:szCs w:val="24"/>
          <w:lang w:eastAsia="en-US"/>
        </w:rPr>
        <w:t>MEs</w:t>
      </w:r>
      <w:proofErr w:type="spellEnd"/>
      <w:r>
        <w:rPr>
          <w:rFonts w:ascii="Times New Roman" w:eastAsia="Calibri" w:hAnsi="Times New Roman" w:cs="Times New Roman"/>
          <w:sz w:val="24"/>
          <w:szCs w:val="24"/>
          <w:lang w:eastAsia="en-US"/>
        </w:rPr>
        <w:t xml:space="preserve"> e das </w:t>
      </w:r>
      <w:proofErr w:type="spellStart"/>
      <w:r>
        <w:rPr>
          <w:rFonts w:ascii="Times New Roman" w:eastAsia="Calibri" w:hAnsi="Times New Roman" w:cs="Times New Roman"/>
          <w:sz w:val="24"/>
          <w:szCs w:val="24"/>
          <w:lang w:eastAsia="en-US"/>
        </w:rPr>
        <w:t>EPPs</w:t>
      </w:r>
      <w:proofErr w:type="spellEnd"/>
      <w:r>
        <w:rPr>
          <w:rFonts w:ascii="Times New Roman" w:eastAsia="Calibri" w:hAnsi="Times New Roman" w:cs="Times New Roman"/>
          <w:sz w:val="24"/>
          <w:szCs w:val="24"/>
          <w:lang w:eastAsia="en-US"/>
        </w:rPr>
        <w:t>, a Supremacia do Interesse Público deverá ser atenuada de forma que a Administração Pública deverá reparar o prejuízo causado em decorrência da observância de tal supremacia.</w:t>
      </w:r>
    </w:p>
    <w:p w:rsidR="00806320" w:rsidRDefault="00806320" w:rsidP="0077020F">
      <w:pPr>
        <w:ind w:left="0"/>
        <w:rPr>
          <w:rFonts w:ascii="Times New Roman" w:eastAsia="Times New Roman" w:hAnsi="Times New Roman" w:cs="Times New Roman"/>
          <w:sz w:val="24"/>
          <w:szCs w:val="24"/>
        </w:rPr>
      </w:pPr>
    </w:p>
    <w:p w:rsidR="00806320" w:rsidRDefault="00806320" w:rsidP="0077020F">
      <w:pPr>
        <w:ind w:left="0"/>
        <w:jc w:val="center"/>
        <w:rPr>
          <w:rFonts w:ascii="Times New Roman" w:eastAsia="Times New Roman" w:hAnsi="Times New Roman" w:cs="Times New Roman"/>
          <w:sz w:val="24"/>
          <w:szCs w:val="24"/>
        </w:rPr>
      </w:pPr>
    </w:p>
    <w:p w:rsidR="0033266D" w:rsidRPr="005D5992" w:rsidRDefault="0033266D" w:rsidP="00EE4DC0">
      <w:pPr>
        <w:spacing w:line="240" w:lineRule="auto"/>
        <w:ind w:left="0"/>
        <w:jc w:val="left"/>
        <w:rPr>
          <w:rFonts w:ascii="Times New Roman" w:hAnsi="Times New Roman" w:cs="Times New Roman"/>
          <w:b/>
          <w:sz w:val="24"/>
          <w:szCs w:val="24"/>
        </w:rPr>
      </w:pPr>
      <w:r w:rsidRPr="005D5992">
        <w:rPr>
          <w:rFonts w:ascii="Times New Roman" w:hAnsi="Times New Roman" w:cs="Times New Roman"/>
          <w:b/>
          <w:sz w:val="24"/>
          <w:szCs w:val="24"/>
        </w:rPr>
        <w:t>ABSTRACT</w:t>
      </w:r>
    </w:p>
    <w:p w:rsidR="0033266D" w:rsidRDefault="0033266D" w:rsidP="00C05AE9">
      <w:pPr>
        <w:ind w:left="0"/>
        <w:rPr>
          <w:rFonts w:ascii="Times New Roman" w:hAnsi="Times New Roman" w:cs="Times New Roman"/>
          <w:sz w:val="24"/>
          <w:szCs w:val="24"/>
        </w:rPr>
      </w:pPr>
    </w:p>
    <w:p w:rsidR="0033266D" w:rsidRDefault="0033266D" w:rsidP="00C05AE9">
      <w:pPr>
        <w:ind w:left="0"/>
        <w:rPr>
          <w:rFonts w:ascii="Times New Roman" w:hAnsi="Times New Roman" w:cs="Times New Roman"/>
          <w:sz w:val="24"/>
          <w:szCs w:val="24"/>
        </w:rPr>
      </w:pPr>
    </w:p>
    <w:p w:rsidR="0033266D" w:rsidRPr="002307AD" w:rsidRDefault="0033266D" w:rsidP="0033266D">
      <w:pPr>
        <w:spacing w:line="240" w:lineRule="auto"/>
        <w:ind w:left="0"/>
        <w:rPr>
          <w:rFonts w:ascii="Times New Roman" w:hAnsi="Times New Roman" w:cs="Times New Roman"/>
          <w:sz w:val="24"/>
          <w:szCs w:val="24"/>
          <w:lang w:val="en-US"/>
        </w:rPr>
      </w:pPr>
      <w:r w:rsidRPr="002307AD">
        <w:rPr>
          <w:rFonts w:ascii="Times New Roman" w:hAnsi="Times New Roman" w:cs="Times New Roman"/>
          <w:sz w:val="24"/>
          <w:szCs w:val="24"/>
          <w:lang w:val="en-US"/>
        </w:rPr>
        <w:t xml:space="preserve">The present study was developed with the theme about the prerogatives of the Micro and Small Businesses and the exorbitant clauses of administrative contracts. If approached, to as much as problematic if the prerogatives of Micro and Small Businesses present absolutely or relative in the face of exorbitant clauses of administrative contracts. Thus, it was aimed to generally examine whether the prerogatives of Micro and Small Businesses are presented in absolute or relative way forward to exorbitant terms of contracts with the Public Administration. Specifically sought to expose about the Micro and Small Companies as tiebreakers in bidding processes; interpret the application of the equality principle in the agreed contracts coma and Public Administration; analyze about the supremacy of the public interest and differential treatment for Micro and Small Businesses. The study is justified by its social relevance, legal and academic, for the Micro and Small Companies are endowed with certain rights which must be respected even in contracts with the Public </w:t>
      </w:r>
      <w:proofErr w:type="gramStart"/>
      <w:r w:rsidRPr="002307AD">
        <w:rPr>
          <w:rFonts w:ascii="Times New Roman" w:hAnsi="Times New Roman" w:cs="Times New Roman"/>
          <w:sz w:val="24"/>
          <w:szCs w:val="24"/>
          <w:lang w:val="en-US"/>
        </w:rPr>
        <w:t>Administration,</w:t>
      </w:r>
      <w:proofErr w:type="gramEnd"/>
      <w:r w:rsidRPr="002307AD">
        <w:rPr>
          <w:rFonts w:ascii="Times New Roman" w:hAnsi="Times New Roman" w:cs="Times New Roman"/>
          <w:sz w:val="24"/>
          <w:szCs w:val="24"/>
          <w:lang w:val="en-US"/>
        </w:rPr>
        <w:t xml:space="preserve"> however, since the Public Administration cares for collective interests, it is also endowed with rights which should be followed in order to protect those interests. Thus, the study is relevant, so that we can explain to the prerogatives of the Micro and Small Companies are presented in absolute or relative way in regularly retained contracts with the Public Administration.</w:t>
      </w:r>
    </w:p>
    <w:p w:rsidR="0033266D" w:rsidRPr="002307AD" w:rsidRDefault="0033266D" w:rsidP="0033266D">
      <w:pPr>
        <w:spacing w:line="240" w:lineRule="auto"/>
        <w:ind w:left="0"/>
        <w:rPr>
          <w:rFonts w:ascii="Times New Roman" w:hAnsi="Times New Roman" w:cs="Times New Roman"/>
          <w:b/>
          <w:sz w:val="24"/>
          <w:szCs w:val="24"/>
          <w:lang w:val="en-US"/>
        </w:rPr>
      </w:pPr>
    </w:p>
    <w:p w:rsidR="0033266D" w:rsidRPr="002307AD" w:rsidRDefault="0033266D" w:rsidP="0033266D">
      <w:pPr>
        <w:spacing w:line="240" w:lineRule="auto"/>
        <w:ind w:left="0"/>
        <w:rPr>
          <w:rFonts w:ascii="Times New Roman" w:hAnsi="Times New Roman" w:cs="Times New Roman"/>
          <w:b/>
          <w:sz w:val="24"/>
          <w:szCs w:val="24"/>
          <w:lang w:val="en-US"/>
        </w:rPr>
      </w:pPr>
    </w:p>
    <w:p w:rsidR="0033266D" w:rsidRPr="002307AD" w:rsidRDefault="0033266D" w:rsidP="0033266D">
      <w:pPr>
        <w:spacing w:line="240" w:lineRule="auto"/>
        <w:ind w:left="0"/>
        <w:rPr>
          <w:rFonts w:ascii="Times New Roman" w:hAnsi="Times New Roman" w:cs="Times New Roman"/>
          <w:sz w:val="24"/>
          <w:szCs w:val="24"/>
          <w:lang w:val="en-US"/>
        </w:rPr>
      </w:pPr>
      <w:r w:rsidRPr="002307AD">
        <w:rPr>
          <w:rFonts w:ascii="Times New Roman" w:hAnsi="Times New Roman" w:cs="Times New Roman"/>
          <w:b/>
          <w:sz w:val="24"/>
          <w:szCs w:val="24"/>
          <w:lang w:val="en-US"/>
        </w:rPr>
        <w:t xml:space="preserve">Keywords: </w:t>
      </w:r>
      <w:r w:rsidRPr="002307AD">
        <w:rPr>
          <w:rFonts w:ascii="Times New Roman" w:hAnsi="Times New Roman" w:cs="Times New Roman"/>
          <w:sz w:val="24"/>
          <w:szCs w:val="24"/>
          <w:lang w:val="en-US"/>
        </w:rPr>
        <w:t xml:space="preserve">Micro. </w:t>
      </w:r>
      <w:proofErr w:type="gramStart"/>
      <w:r w:rsidRPr="002307AD">
        <w:rPr>
          <w:rFonts w:ascii="Times New Roman" w:hAnsi="Times New Roman" w:cs="Times New Roman"/>
          <w:sz w:val="24"/>
          <w:szCs w:val="24"/>
          <w:lang w:val="en-US"/>
        </w:rPr>
        <w:t>Exorbitant clauses.</w:t>
      </w:r>
      <w:proofErr w:type="gramEnd"/>
      <w:r w:rsidRPr="002307AD">
        <w:rPr>
          <w:rFonts w:ascii="Times New Roman" w:hAnsi="Times New Roman" w:cs="Times New Roman"/>
          <w:sz w:val="24"/>
          <w:szCs w:val="24"/>
          <w:lang w:val="en-US"/>
        </w:rPr>
        <w:t xml:space="preserve"> </w:t>
      </w:r>
      <w:proofErr w:type="gramStart"/>
      <w:r w:rsidRPr="002307AD">
        <w:rPr>
          <w:rFonts w:ascii="Times New Roman" w:hAnsi="Times New Roman" w:cs="Times New Roman"/>
          <w:sz w:val="24"/>
          <w:szCs w:val="24"/>
          <w:lang w:val="en-US"/>
        </w:rPr>
        <w:t>Small Businesses.</w:t>
      </w:r>
      <w:proofErr w:type="gramEnd"/>
    </w:p>
    <w:p w:rsidR="0033266D" w:rsidRDefault="0033266D" w:rsidP="0078491A">
      <w:pPr>
        <w:tabs>
          <w:tab w:val="left" w:pos="1134"/>
        </w:tabs>
        <w:ind w:left="0"/>
        <w:rPr>
          <w:rFonts w:ascii="Times New Roman" w:hAnsi="Times New Roman" w:cs="Times New Roman"/>
          <w:sz w:val="24"/>
          <w:szCs w:val="24"/>
        </w:rPr>
      </w:pPr>
    </w:p>
    <w:p w:rsidR="0033266D" w:rsidRDefault="0033266D" w:rsidP="0078491A">
      <w:pPr>
        <w:tabs>
          <w:tab w:val="left" w:pos="1134"/>
        </w:tabs>
        <w:ind w:left="0"/>
        <w:rPr>
          <w:rFonts w:ascii="Times New Roman" w:hAnsi="Times New Roman" w:cs="Times New Roman"/>
          <w:sz w:val="24"/>
          <w:szCs w:val="24"/>
        </w:rPr>
      </w:pPr>
    </w:p>
    <w:p w:rsidR="00BD34C3" w:rsidRDefault="00BD34C3" w:rsidP="00EE4DC0">
      <w:pPr>
        <w:tabs>
          <w:tab w:val="left" w:pos="1134"/>
        </w:tabs>
        <w:spacing w:line="240" w:lineRule="auto"/>
        <w:ind w:left="0"/>
        <w:rPr>
          <w:rFonts w:ascii="Times New Roman" w:hAnsi="Times New Roman" w:cs="Times New Roman"/>
          <w:b/>
          <w:sz w:val="24"/>
          <w:szCs w:val="24"/>
        </w:rPr>
      </w:pPr>
      <w:r w:rsidRPr="00BA3BE4">
        <w:rPr>
          <w:rFonts w:ascii="Times New Roman" w:hAnsi="Times New Roman" w:cs="Times New Roman"/>
          <w:b/>
          <w:sz w:val="24"/>
          <w:szCs w:val="24"/>
        </w:rPr>
        <w:t>REFERÊNCIAS</w:t>
      </w:r>
    </w:p>
    <w:p w:rsidR="00353B5D" w:rsidRPr="00BA3BE4" w:rsidRDefault="00353B5D" w:rsidP="00EE4DC0">
      <w:pPr>
        <w:tabs>
          <w:tab w:val="left" w:pos="1134"/>
        </w:tabs>
        <w:spacing w:line="240" w:lineRule="auto"/>
        <w:ind w:left="0"/>
        <w:rPr>
          <w:rFonts w:ascii="Times New Roman" w:hAnsi="Times New Roman" w:cs="Times New Roman"/>
          <w:sz w:val="24"/>
          <w:szCs w:val="24"/>
        </w:rPr>
      </w:pPr>
    </w:p>
    <w:p w:rsidR="006F370B" w:rsidRDefault="006F370B" w:rsidP="00EE4DC0">
      <w:pPr>
        <w:spacing w:line="240" w:lineRule="auto"/>
        <w:ind w:left="0"/>
        <w:rPr>
          <w:rFonts w:ascii="Times New Roman" w:hAnsi="Times New Roman" w:cs="Times New Roman"/>
          <w:b/>
          <w:sz w:val="24"/>
          <w:szCs w:val="24"/>
        </w:rPr>
      </w:pPr>
    </w:p>
    <w:p w:rsidR="006F370B" w:rsidRDefault="006F370B" w:rsidP="00EE4DC0">
      <w:pPr>
        <w:tabs>
          <w:tab w:val="left" w:pos="1701"/>
        </w:tabs>
        <w:spacing w:line="240" w:lineRule="auto"/>
        <w:ind w:left="0"/>
        <w:rPr>
          <w:rFonts w:ascii="Times New Roman" w:hAnsi="Times New Roman" w:cs="Times New Roman"/>
          <w:sz w:val="24"/>
          <w:szCs w:val="24"/>
        </w:rPr>
      </w:pPr>
      <w:r w:rsidRPr="00353B5D">
        <w:rPr>
          <w:rFonts w:ascii="Times New Roman" w:hAnsi="Times New Roman" w:cs="Times New Roman"/>
          <w:sz w:val="24"/>
          <w:szCs w:val="24"/>
        </w:rPr>
        <w:t xml:space="preserve">CASTILHO, </w:t>
      </w:r>
      <w:proofErr w:type="spellStart"/>
      <w:proofErr w:type="gramStart"/>
      <w:r w:rsidRPr="00353B5D">
        <w:rPr>
          <w:rFonts w:ascii="Times New Roman" w:hAnsi="Times New Roman" w:cs="Times New Roman"/>
          <w:sz w:val="24"/>
          <w:szCs w:val="24"/>
        </w:rPr>
        <w:t>AurilucePereira</w:t>
      </w:r>
      <w:proofErr w:type="spellEnd"/>
      <w:proofErr w:type="gramEnd"/>
      <w:r w:rsidRPr="00353B5D">
        <w:rPr>
          <w:rFonts w:ascii="Times New Roman" w:hAnsi="Times New Roman" w:cs="Times New Roman"/>
          <w:sz w:val="24"/>
          <w:szCs w:val="24"/>
        </w:rPr>
        <w:t xml:space="preserve">.(coord.) et. al. </w:t>
      </w:r>
      <w:r w:rsidRPr="00353B5D">
        <w:rPr>
          <w:rFonts w:ascii="Times New Roman" w:hAnsi="Times New Roman" w:cs="Times New Roman"/>
          <w:b/>
          <w:sz w:val="24"/>
          <w:szCs w:val="24"/>
        </w:rPr>
        <w:t>Manual de Metodologia Científica do ILES/ULBRA, Itumbiara/GO, 2011,</w:t>
      </w:r>
      <w:r w:rsidRPr="00353B5D">
        <w:rPr>
          <w:rFonts w:ascii="Times New Roman" w:hAnsi="Times New Roman" w:cs="Times New Roman"/>
          <w:sz w:val="24"/>
          <w:szCs w:val="24"/>
        </w:rPr>
        <w:t xml:space="preserve"> disponível em &lt;</w:t>
      </w:r>
      <w:r w:rsidRPr="0076015E">
        <w:rPr>
          <w:rFonts w:ascii="Times New Roman" w:hAnsi="Times New Roman" w:cs="Times New Roman"/>
          <w:sz w:val="24"/>
          <w:szCs w:val="24"/>
        </w:rPr>
        <w:t>http://www.ulbraitumbiara.com.br/manumeto.pdf</w:t>
      </w:r>
      <w:r w:rsidRPr="00353B5D">
        <w:rPr>
          <w:rFonts w:ascii="Times New Roman" w:hAnsi="Times New Roman" w:cs="Times New Roman"/>
          <w:sz w:val="24"/>
          <w:szCs w:val="24"/>
        </w:rPr>
        <w:t>&gt;. Acesso em 07 de agosto de 2013.</w:t>
      </w:r>
    </w:p>
    <w:p w:rsidR="006F370B" w:rsidRDefault="006F370B" w:rsidP="00353B5D">
      <w:pPr>
        <w:spacing w:line="240" w:lineRule="auto"/>
        <w:ind w:left="0"/>
        <w:rPr>
          <w:rFonts w:ascii="Times New Roman" w:hAnsi="Times New Roman" w:cs="Times New Roman"/>
          <w:sz w:val="24"/>
          <w:szCs w:val="24"/>
        </w:rPr>
      </w:pPr>
    </w:p>
    <w:p w:rsidR="00353B5D" w:rsidRPr="00353B5D" w:rsidRDefault="00353B5D" w:rsidP="00353B5D">
      <w:pPr>
        <w:spacing w:line="240" w:lineRule="auto"/>
        <w:ind w:left="0"/>
        <w:rPr>
          <w:rFonts w:ascii="Times New Roman" w:hAnsi="Times New Roman" w:cs="Times New Roman"/>
          <w:sz w:val="24"/>
          <w:szCs w:val="24"/>
        </w:rPr>
      </w:pPr>
    </w:p>
    <w:p w:rsidR="009E04BA" w:rsidRPr="00353B5D" w:rsidRDefault="009E04BA" w:rsidP="00353B5D">
      <w:pPr>
        <w:spacing w:line="240" w:lineRule="auto"/>
        <w:ind w:left="0"/>
        <w:rPr>
          <w:rFonts w:ascii="Times New Roman" w:hAnsi="Times New Roman" w:cs="Times New Roman"/>
          <w:sz w:val="24"/>
          <w:szCs w:val="24"/>
        </w:rPr>
      </w:pPr>
      <w:r w:rsidRPr="00353B5D">
        <w:rPr>
          <w:rFonts w:ascii="Times New Roman" w:hAnsi="Times New Roman" w:cs="Times New Roman"/>
          <w:sz w:val="24"/>
          <w:szCs w:val="24"/>
        </w:rPr>
        <w:t xml:space="preserve">GONÇALVES, Carlos Roberto. </w:t>
      </w:r>
      <w:r w:rsidRPr="00353B5D">
        <w:rPr>
          <w:rFonts w:ascii="Times New Roman" w:hAnsi="Times New Roman" w:cs="Times New Roman"/>
          <w:b/>
          <w:sz w:val="24"/>
          <w:szCs w:val="24"/>
        </w:rPr>
        <w:t xml:space="preserve">Direito Civil Brasileiro. Responsabilidade </w:t>
      </w:r>
      <w:proofErr w:type="gramStart"/>
      <w:r w:rsidRPr="00353B5D">
        <w:rPr>
          <w:rFonts w:ascii="Times New Roman" w:hAnsi="Times New Roman" w:cs="Times New Roman"/>
          <w:b/>
          <w:sz w:val="24"/>
          <w:szCs w:val="24"/>
        </w:rPr>
        <w:t>Civil</w:t>
      </w:r>
      <w:r w:rsidRPr="00353B5D">
        <w:rPr>
          <w:rFonts w:ascii="Times New Roman" w:hAnsi="Times New Roman" w:cs="Times New Roman"/>
          <w:sz w:val="24"/>
          <w:szCs w:val="24"/>
        </w:rPr>
        <w:t>.</w:t>
      </w:r>
      <w:proofErr w:type="gramEnd"/>
      <w:r w:rsidRPr="00353B5D">
        <w:rPr>
          <w:rFonts w:ascii="Times New Roman" w:hAnsi="Times New Roman" w:cs="Times New Roman"/>
          <w:sz w:val="24"/>
          <w:szCs w:val="24"/>
        </w:rPr>
        <w:t xml:space="preserve">6 ed. São Paulo: Saraiva 2011. </w:t>
      </w:r>
      <w:proofErr w:type="gramStart"/>
      <w:r w:rsidRPr="00353B5D">
        <w:rPr>
          <w:rFonts w:ascii="Times New Roman" w:hAnsi="Times New Roman" w:cs="Times New Roman"/>
          <w:sz w:val="24"/>
          <w:szCs w:val="24"/>
        </w:rPr>
        <w:t>v.</w:t>
      </w:r>
      <w:proofErr w:type="gramEnd"/>
      <w:r w:rsidRPr="00353B5D">
        <w:rPr>
          <w:rFonts w:ascii="Times New Roman" w:hAnsi="Times New Roman" w:cs="Times New Roman"/>
          <w:sz w:val="24"/>
          <w:szCs w:val="24"/>
        </w:rPr>
        <w:t xml:space="preserve"> 4.</w:t>
      </w:r>
    </w:p>
    <w:p w:rsidR="006F370B" w:rsidRDefault="006F370B" w:rsidP="00353B5D">
      <w:pPr>
        <w:spacing w:line="240" w:lineRule="auto"/>
        <w:ind w:left="0"/>
        <w:rPr>
          <w:rFonts w:ascii="Times New Roman" w:hAnsi="Times New Roman" w:cs="Times New Roman"/>
          <w:b/>
          <w:sz w:val="24"/>
          <w:szCs w:val="24"/>
        </w:rPr>
      </w:pPr>
    </w:p>
    <w:p w:rsidR="00353B5D" w:rsidRPr="00353B5D" w:rsidRDefault="00353B5D" w:rsidP="00353B5D">
      <w:pPr>
        <w:spacing w:line="240" w:lineRule="auto"/>
        <w:ind w:left="0"/>
        <w:rPr>
          <w:rFonts w:ascii="Times New Roman" w:hAnsi="Times New Roman" w:cs="Times New Roman"/>
          <w:b/>
          <w:sz w:val="24"/>
          <w:szCs w:val="24"/>
        </w:rPr>
      </w:pPr>
    </w:p>
    <w:p w:rsidR="00553A7C" w:rsidRPr="00353B5D" w:rsidRDefault="00553A7C" w:rsidP="00353B5D">
      <w:pPr>
        <w:spacing w:line="240" w:lineRule="auto"/>
        <w:ind w:left="0"/>
        <w:rPr>
          <w:rFonts w:ascii="Times New Roman" w:hAnsi="Times New Roman" w:cs="Times New Roman"/>
          <w:sz w:val="24"/>
          <w:szCs w:val="24"/>
        </w:rPr>
      </w:pPr>
      <w:r w:rsidRPr="00353B5D">
        <w:rPr>
          <w:rFonts w:ascii="Times New Roman" w:hAnsi="Times New Roman" w:cs="Times New Roman"/>
          <w:sz w:val="24"/>
          <w:szCs w:val="24"/>
        </w:rPr>
        <w:t xml:space="preserve">LENZA, Pedro. </w:t>
      </w:r>
      <w:r w:rsidRPr="00353B5D">
        <w:rPr>
          <w:rFonts w:ascii="Times New Roman" w:hAnsi="Times New Roman" w:cs="Times New Roman"/>
          <w:b/>
          <w:sz w:val="24"/>
          <w:szCs w:val="24"/>
        </w:rPr>
        <w:t xml:space="preserve">Direito Constitucional </w:t>
      </w:r>
      <w:proofErr w:type="gramStart"/>
      <w:r w:rsidRPr="00353B5D">
        <w:rPr>
          <w:rFonts w:ascii="Times New Roman" w:hAnsi="Times New Roman" w:cs="Times New Roman"/>
          <w:b/>
          <w:sz w:val="24"/>
          <w:szCs w:val="24"/>
        </w:rPr>
        <w:t>Esquematizado.</w:t>
      </w:r>
      <w:proofErr w:type="gramEnd"/>
      <w:r w:rsidRPr="00353B5D">
        <w:rPr>
          <w:rFonts w:ascii="Times New Roman" w:hAnsi="Times New Roman" w:cs="Times New Roman"/>
          <w:sz w:val="24"/>
          <w:szCs w:val="24"/>
        </w:rPr>
        <w:t xml:space="preserve">16. </w:t>
      </w:r>
      <w:proofErr w:type="gramStart"/>
      <w:r w:rsidRPr="00353B5D">
        <w:rPr>
          <w:rFonts w:ascii="Times New Roman" w:hAnsi="Times New Roman" w:cs="Times New Roman"/>
          <w:sz w:val="24"/>
          <w:szCs w:val="24"/>
        </w:rPr>
        <w:t>ed.</w:t>
      </w:r>
      <w:proofErr w:type="gramEnd"/>
      <w:r w:rsidRPr="00353B5D">
        <w:rPr>
          <w:rFonts w:ascii="Times New Roman" w:hAnsi="Times New Roman" w:cs="Times New Roman"/>
          <w:sz w:val="24"/>
          <w:szCs w:val="24"/>
        </w:rPr>
        <w:t xml:space="preserve"> São Paulo: Saraiva, 2012.</w:t>
      </w:r>
    </w:p>
    <w:p w:rsidR="006F370B" w:rsidRDefault="006F370B" w:rsidP="00353B5D">
      <w:pPr>
        <w:tabs>
          <w:tab w:val="left" w:pos="1701"/>
        </w:tabs>
        <w:spacing w:line="240" w:lineRule="auto"/>
        <w:ind w:left="0"/>
        <w:rPr>
          <w:rFonts w:ascii="Times New Roman" w:hAnsi="Times New Roman" w:cs="Times New Roman"/>
          <w:sz w:val="24"/>
          <w:szCs w:val="24"/>
        </w:rPr>
      </w:pPr>
    </w:p>
    <w:p w:rsidR="00353B5D" w:rsidRPr="00353B5D" w:rsidRDefault="00353B5D" w:rsidP="00353B5D">
      <w:pPr>
        <w:tabs>
          <w:tab w:val="left" w:pos="1701"/>
        </w:tabs>
        <w:spacing w:line="240" w:lineRule="auto"/>
        <w:ind w:left="0"/>
        <w:rPr>
          <w:rFonts w:ascii="Times New Roman" w:hAnsi="Times New Roman" w:cs="Times New Roman"/>
          <w:sz w:val="24"/>
          <w:szCs w:val="24"/>
        </w:rPr>
      </w:pPr>
    </w:p>
    <w:p w:rsidR="00C114E8" w:rsidRPr="00353B5D" w:rsidRDefault="00C114E8" w:rsidP="00353B5D">
      <w:pPr>
        <w:tabs>
          <w:tab w:val="left" w:pos="1701"/>
        </w:tabs>
        <w:spacing w:line="240" w:lineRule="auto"/>
        <w:ind w:left="0"/>
        <w:rPr>
          <w:rFonts w:ascii="Times New Roman" w:hAnsi="Times New Roman" w:cs="Times New Roman"/>
          <w:sz w:val="24"/>
          <w:szCs w:val="24"/>
        </w:rPr>
      </w:pPr>
      <w:r w:rsidRPr="00353B5D">
        <w:rPr>
          <w:rFonts w:ascii="Times New Roman" w:hAnsi="Times New Roman" w:cs="Times New Roman"/>
          <w:sz w:val="24"/>
          <w:szCs w:val="24"/>
        </w:rPr>
        <w:t xml:space="preserve">MARTINS, Sérgio Pinto. </w:t>
      </w:r>
      <w:r w:rsidRPr="00353B5D">
        <w:rPr>
          <w:rFonts w:ascii="Times New Roman" w:hAnsi="Times New Roman" w:cs="Times New Roman"/>
          <w:b/>
          <w:sz w:val="24"/>
          <w:szCs w:val="24"/>
        </w:rPr>
        <w:t xml:space="preserve">Direito do </w:t>
      </w:r>
      <w:proofErr w:type="gramStart"/>
      <w:r w:rsidRPr="00353B5D">
        <w:rPr>
          <w:rFonts w:ascii="Times New Roman" w:hAnsi="Times New Roman" w:cs="Times New Roman"/>
          <w:b/>
          <w:sz w:val="24"/>
          <w:szCs w:val="24"/>
        </w:rPr>
        <w:t>Trabalho.</w:t>
      </w:r>
      <w:proofErr w:type="gramEnd"/>
      <w:r w:rsidRPr="00353B5D">
        <w:rPr>
          <w:rFonts w:ascii="Times New Roman" w:hAnsi="Times New Roman" w:cs="Times New Roman"/>
          <w:sz w:val="24"/>
          <w:szCs w:val="24"/>
        </w:rPr>
        <w:t xml:space="preserve">28. </w:t>
      </w:r>
      <w:proofErr w:type="gramStart"/>
      <w:r w:rsidRPr="00353B5D">
        <w:rPr>
          <w:rFonts w:ascii="Times New Roman" w:hAnsi="Times New Roman" w:cs="Times New Roman"/>
          <w:sz w:val="24"/>
          <w:szCs w:val="24"/>
        </w:rPr>
        <w:t>ed.</w:t>
      </w:r>
      <w:proofErr w:type="gramEnd"/>
      <w:r w:rsidRPr="00353B5D">
        <w:rPr>
          <w:rFonts w:ascii="Times New Roman" w:hAnsi="Times New Roman" w:cs="Times New Roman"/>
          <w:sz w:val="24"/>
          <w:szCs w:val="24"/>
        </w:rPr>
        <w:t xml:space="preserve"> São Paulo: Atlas, 2012.</w:t>
      </w:r>
    </w:p>
    <w:p w:rsidR="006F370B" w:rsidRDefault="006F370B" w:rsidP="00353B5D">
      <w:pPr>
        <w:tabs>
          <w:tab w:val="left" w:pos="1701"/>
        </w:tabs>
        <w:spacing w:line="240" w:lineRule="auto"/>
        <w:ind w:left="0"/>
        <w:rPr>
          <w:rFonts w:ascii="Times New Roman" w:hAnsi="Times New Roman" w:cs="Times New Roman"/>
          <w:sz w:val="24"/>
          <w:szCs w:val="24"/>
        </w:rPr>
      </w:pPr>
    </w:p>
    <w:p w:rsidR="00353B5D" w:rsidRPr="00353B5D" w:rsidRDefault="00353B5D" w:rsidP="00353B5D">
      <w:pPr>
        <w:tabs>
          <w:tab w:val="left" w:pos="1701"/>
        </w:tabs>
        <w:spacing w:line="240" w:lineRule="auto"/>
        <w:ind w:left="0"/>
        <w:rPr>
          <w:rFonts w:ascii="Times New Roman" w:hAnsi="Times New Roman" w:cs="Times New Roman"/>
          <w:sz w:val="24"/>
          <w:szCs w:val="24"/>
        </w:rPr>
      </w:pPr>
    </w:p>
    <w:p w:rsidR="00410FAF" w:rsidRPr="00353B5D" w:rsidRDefault="00410FAF" w:rsidP="00353B5D">
      <w:pPr>
        <w:tabs>
          <w:tab w:val="left" w:pos="1701"/>
        </w:tabs>
        <w:spacing w:line="240" w:lineRule="auto"/>
        <w:ind w:left="0"/>
        <w:rPr>
          <w:rFonts w:ascii="Times New Roman" w:hAnsi="Times New Roman" w:cs="Times New Roman"/>
          <w:sz w:val="24"/>
          <w:szCs w:val="24"/>
        </w:rPr>
      </w:pPr>
      <w:proofErr w:type="spellStart"/>
      <w:proofErr w:type="gramStart"/>
      <w:r w:rsidRPr="00353B5D">
        <w:rPr>
          <w:rFonts w:ascii="Times New Roman" w:hAnsi="Times New Roman" w:cs="Times New Roman"/>
          <w:sz w:val="24"/>
          <w:szCs w:val="24"/>
        </w:rPr>
        <w:t>MELO,</w:t>
      </w:r>
      <w:proofErr w:type="gramEnd"/>
      <w:r w:rsidRPr="00353B5D">
        <w:rPr>
          <w:rFonts w:ascii="Times New Roman" w:hAnsi="Times New Roman" w:cs="Times New Roman"/>
          <w:sz w:val="24"/>
          <w:szCs w:val="24"/>
        </w:rPr>
        <w:t>Nehemias</w:t>
      </w:r>
      <w:proofErr w:type="spellEnd"/>
      <w:r w:rsidRPr="00353B5D">
        <w:rPr>
          <w:rFonts w:ascii="Times New Roman" w:hAnsi="Times New Roman" w:cs="Times New Roman"/>
          <w:sz w:val="24"/>
          <w:szCs w:val="24"/>
        </w:rPr>
        <w:t xml:space="preserve"> Domingos. </w:t>
      </w:r>
      <w:r w:rsidRPr="00353B5D">
        <w:rPr>
          <w:rFonts w:ascii="Times New Roman" w:hAnsi="Times New Roman" w:cs="Times New Roman"/>
          <w:b/>
          <w:sz w:val="24"/>
          <w:szCs w:val="24"/>
        </w:rPr>
        <w:t>Dano Moral Trabalhista</w:t>
      </w:r>
      <w:r w:rsidRPr="00353B5D">
        <w:rPr>
          <w:rFonts w:ascii="Times New Roman" w:hAnsi="Times New Roman" w:cs="Times New Roman"/>
          <w:sz w:val="24"/>
          <w:szCs w:val="24"/>
        </w:rPr>
        <w:t xml:space="preserve">. 2. </w:t>
      </w:r>
      <w:proofErr w:type="gramStart"/>
      <w:r w:rsidRPr="00353B5D">
        <w:rPr>
          <w:rFonts w:ascii="Times New Roman" w:hAnsi="Times New Roman" w:cs="Times New Roman"/>
          <w:sz w:val="24"/>
          <w:szCs w:val="24"/>
        </w:rPr>
        <w:t>ed.</w:t>
      </w:r>
      <w:proofErr w:type="gramEnd"/>
      <w:r w:rsidRPr="00353B5D">
        <w:rPr>
          <w:rFonts w:ascii="Times New Roman" w:hAnsi="Times New Roman" w:cs="Times New Roman"/>
          <w:sz w:val="24"/>
          <w:szCs w:val="24"/>
        </w:rPr>
        <w:t xml:space="preserve"> São Paulo: Atlas, 2012.</w:t>
      </w:r>
    </w:p>
    <w:p w:rsidR="006F370B" w:rsidRDefault="006F370B" w:rsidP="00353B5D">
      <w:pPr>
        <w:tabs>
          <w:tab w:val="left" w:pos="1701"/>
        </w:tabs>
        <w:spacing w:line="240" w:lineRule="auto"/>
        <w:ind w:left="0"/>
        <w:rPr>
          <w:rFonts w:ascii="Times New Roman" w:hAnsi="Times New Roman" w:cs="Times New Roman"/>
          <w:sz w:val="24"/>
          <w:szCs w:val="24"/>
        </w:rPr>
      </w:pPr>
    </w:p>
    <w:p w:rsidR="00353B5D" w:rsidRPr="00353B5D" w:rsidRDefault="00353B5D" w:rsidP="00353B5D">
      <w:pPr>
        <w:tabs>
          <w:tab w:val="left" w:pos="1701"/>
        </w:tabs>
        <w:spacing w:line="240" w:lineRule="auto"/>
        <w:ind w:left="0"/>
        <w:rPr>
          <w:rFonts w:ascii="Times New Roman" w:hAnsi="Times New Roman" w:cs="Times New Roman"/>
          <w:sz w:val="24"/>
          <w:szCs w:val="24"/>
        </w:rPr>
      </w:pPr>
    </w:p>
    <w:p w:rsidR="00553A7C" w:rsidRPr="00353B5D" w:rsidRDefault="00553A7C" w:rsidP="00353B5D">
      <w:pPr>
        <w:tabs>
          <w:tab w:val="left" w:pos="1701"/>
        </w:tabs>
        <w:spacing w:line="240" w:lineRule="auto"/>
        <w:ind w:left="0"/>
        <w:rPr>
          <w:rFonts w:ascii="Times New Roman" w:hAnsi="Times New Roman" w:cs="Times New Roman"/>
          <w:b/>
          <w:sz w:val="24"/>
          <w:szCs w:val="24"/>
        </w:rPr>
      </w:pPr>
      <w:r w:rsidRPr="00353B5D">
        <w:rPr>
          <w:rFonts w:ascii="Times New Roman" w:hAnsi="Times New Roman" w:cs="Times New Roman"/>
          <w:sz w:val="24"/>
          <w:szCs w:val="24"/>
        </w:rPr>
        <w:t xml:space="preserve">MOTTA FILHO, Sylvio Clemente </w:t>
      </w:r>
      <w:proofErr w:type="gramStart"/>
      <w:r w:rsidRPr="00353B5D">
        <w:rPr>
          <w:rFonts w:ascii="Times New Roman" w:hAnsi="Times New Roman" w:cs="Times New Roman"/>
          <w:sz w:val="24"/>
          <w:szCs w:val="24"/>
        </w:rPr>
        <w:t>da.</w:t>
      </w:r>
      <w:proofErr w:type="gramEnd"/>
      <w:r w:rsidRPr="00353B5D">
        <w:rPr>
          <w:rFonts w:ascii="Times New Roman" w:hAnsi="Times New Roman" w:cs="Times New Roman"/>
          <w:b/>
          <w:sz w:val="24"/>
          <w:szCs w:val="24"/>
        </w:rPr>
        <w:t>Direito Constitucional.</w:t>
      </w:r>
      <w:r w:rsidRPr="00353B5D">
        <w:rPr>
          <w:rFonts w:ascii="Times New Roman" w:hAnsi="Times New Roman" w:cs="Times New Roman"/>
          <w:sz w:val="24"/>
          <w:szCs w:val="24"/>
        </w:rPr>
        <w:t xml:space="preserve">17. </w:t>
      </w:r>
      <w:proofErr w:type="spellStart"/>
      <w:proofErr w:type="gramStart"/>
      <w:r w:rsidRPr="00353B5D">
        <w:rPr>
          <w:rFonts w:ascii="Times New Roman" w:hAnsi="Times New Roman" w:cs="Times New Roman"/>
          <w:sz w:val="24"/>
          <w:szCs w:val="24"/>
        </w:rPr>
        <w:t>ed.</w:t>
      </w:r>
      <w:proofErr w:type="gramEnd"/>
      <w:r w:rsidRPr="00353B5D">
        <w:rPr>
          <w:rFonts w:ascii="Times New Roman" w:hAnsi="Times New Roman" w:cs="Times New Roman"/>
          <w:sz w:val="24"/>
          <w:szCs w:val="24"/>
        </w:rPr>
        <w:t>Rio</w:t>
      </w:r>
      <w:proofErr w:type="spellEnd"/>
      <w:r w:rsidRPr="00353B5D">
        <w:rPr>
          <w:rFonts w:ascii="Times New Roman" w:hAnsi="Times New Roman" w:cs="Times New Roman"/>
          <w:sz w:val="24"/>
          <w:szCs w:val="24"/>
        </w:rPr>
        <w:t xml:space="preserve"> de </w:t>
      </w:r>
      <w:proofErr w:type="spellStart"/>
      <w:r w:rsidRPr="00353B5D">
        <w:rPr>
          <w:rFonts w:ascii="Times New Roman" w:hAnsi="Times New Roman" w:cs="Times New Roman"/>
          <w:sz w:val="24"/>
          <w:szCs w:val="24"/>
        </w:rPr>
        <w:t>Janeiro:Elsevier</w:t>
      </w:r>
      <w:proofErr w:type="spellEnd"/>
      <w:r w:rsidRPr="00353B5D">
        <w:rPr>
          <w:rFonts w:ascii="Times New Roman" w:hAnsi="Times New Roman" w:cs="Times New Roman"/>
          <w:sz w:val="24"/>
          <w:szCs w:val="24"/>
        </w:rPr>
        <w:t>: 2006.</w:t>
      </w:r>
    </w:p>
    <w:p w:rsidR="00C114E8" w:rsidRDefault="00C114E8" w:rsidP="00353B5D">
      <w:pPr>
        <w:tabs>
          <w:tab w:val="left" w:pos="1701"/>
        </w:tabs>
        <w:spacing w:line="240" w:lineRule="auto"/>
        <w:ind w:left="0"/>
        <w:rPr>
          <w:rFonts w:ascii="Times New Roman" w:hAnsi="Times New Roman" w:cs="Times New Roman"/>
          <w:sz w:val="24"/>
          <w:szCs w:val="24"/>
        </w:rPr>
      </w:pPr>
    </w:p>
    <w:p w:rsidR="00353B5D" w:rsidRPr="00353B5D" w:rsidRDefault="00353B5D" w:rsidP="00353B5D">
      <w:pPr>
        <w:tabs>
          <w:tab w:val="left" w:pos="1701"/>
        </w:tabs>
        <w:spacing w:line="240" w:lineRule="auto"/>
        <w:ind w:left="0"/>
        <w:rPr>
          <w:rFonts w:ascii="Times New Roman" w:hAnsi="Times New Roman" w:cs="Times New Roman"/>
          <w:sz w:val="24"/>
          <w:szCs w:val="24"/>
        </w:rPr>
      </w:pPr>
    </w:p>
    <w:p w:rsidR="008C0BA9" w:rsidRPr="00353B5D" w:rsidRDefault="00C114E8" w:rsidP="00353B5D">
      <w:pPr>
        <w:tabs>
          <w:tab w:val="left" w:pos="1701"/>
        </w:tabs>
        <w:spacing w:line="240" w:lineRule="auto"/>
        <w:ind w:left="0"/>
        <w:rPr>
          <w:rFonts w:ascii="Times New Roman" w:hAnsi="Times New Roman" w:cs="Times New Roman"/>
          <w:sz w:val="24"/>
          <w:szCs w:val="24"/>
        </w:rPr>
      </w:pPr>
      <w:r w:rsidRPr="00353B5D">
        <w:rPr>
          <w:rFonts w:ascii="Times New Roman" w:hAnsi="Times New Roman" w:cs="Times New Roman"/>
          <w:sz w:val="24"/>
          <w:szCs w:val="24"/>
        </w:rPr>
        <w:t xml:space="preserve">NASCIMENTO, Amauri Mascaro. </w:t>
      </w:r>
      <w:r w:rsidRPr="00353B5D">
        <w:rPr>
          <w:rFonts w:ascii="Times New Roman" w:hAnsi="Times New Roman" w:cs="Times New Roman"/>
          <w:b/>
          <w:sz w:val="24"/>
          <w:szCs w:val="24"/>
        </w:rPr>
        <w:t xml:space="preserve">Iniciação ao Direito do </w:t>
      </w:r>
      <w:proofErr w:type="gramStart"/>
      <w:r w:rsidRPr="00353B5D">
        <w:rPr>
          <w:rFonts w:ascii="Times New Roman" w:hAnsi="Times New Roman" w:cs="Times New Roman"/>
          <w:b/>
          <w:sz w:val="24"/>
          <w:szCs w:val="24"/>
        </w:rPr>
        <w:t>Trabalho.</w:t>
      </w:r>
      <w:proofErr w:type="gramEnd"/>
      <w:r w:rsidRPr="00353B5D">
        <w:rPr>
          <w:rFonts w:ascii="Times New Roman" w:hAnsi="Times New Roman" w:cs="Times New Roman"/>
          <w:sz w:val="24"/>
          <w:szCs w:val="24"/>
        </w:rPr>
        <w:t>28.</w:t>
      </w:r>
      <w:r w:rsidR="008C0BA9" w:rsidRPr="00353B5D">
        <w:rPr>
          <w:rFonts w:ascii="Times New Roman" w:hAnsi="Times New Roman" w:cs="Times New Roman"/>
          <w:sz w:val="24"/>
          <w:szCs w:val="24"/>
        </w:rPr>
        <w:t xml:space="preserve">ed. São Paulo: </w:t>
      </w:r>
      <w:proofErr w:type="spellStart"/>
      <w:r w:rsidRPr="00353B5D">
        <w:rPr>
          <w:rFonts w:ascii="Times New Roman" w:hAnsi="Times New Roman" w:cs="Times New Roman"/>
          <w:sz w:val="24"/>
          <w:szCs w:val="24"/>
        </w:rPr>
        <w:t>LTr</w:t>
      </w:r>
      <w:proofErr w:type="spellEnd"/>
      <w:r w:rsidRPr="00353B5D">
        <w:rPr>
          <w:rFonts w:ascii="Times New Roman" w:hAnsi="Times New Roman" w:cs="Times New Roman"/>
          <w:sz w:val="24"/>
          <w:szCs w:val="24"/>
        </w:rPr>
        <w:t>, 2002</w:t>
      </w:r>
      <w:r w:rsidR="008C0BA9" w:rsidRPr="00353B5D">
        <w:rPr>
          <w:rFonts w:ascii="Times New Roman" w:hAnsi="Times New Roman" w:cs="Times New Roman"/>
          <w:sz w:val="24"/>
          <w:szCs w:val="24"/>
        </w:rPr>
        <w:t>.</w:t>
      </w:r>
    </w:p>
    <w:p w:rsidR="006F370B" w:rsidRDefault="006F370B" w:rsidP="00353B5D">
      <w:pPr>
        <w:spacing w:line="240" w:lineRule="auto"/>
        <w:ind w:left="0"/>
        <w:rPr>
          <w:rFonts w:ascii="Times New Roman" w:hAnsi="Times New Roman" w:cs="Times New Roman"/>
          <w:sz w:val="24"/>
          <w:szCs w:val="24"/>
        </w:rPr>
      </w:pPr>
    </w:p>
    <w:p w:rsidR="00353B5D" w:rsidRPr="00353B5D" w:rsidRDefault="00353B5D" w:rsidP="00353B5D">
      <w:pPr>
        <w:spacing w:line="240" w:lineRule="auto"/>
        <w:ind w:left="0"/>
        <w:rPr>
          <w:rFonts w:ascii="Times New Roman" w:hAnsi="Times New Roman" w:cs="Times New Roman"/>
          <w:sz w:val="24"/>
          <w:szCs w:val="24"/>
        </w:rPr>
      </w:pPr>
    </w:p>
    <w:p w:rsidR="00C114E8" w:rsidRPr="00353B5D" w:rsidRDefault="00C114E8" w:rsidP="00353B5D">
      <w:pPr>
        <w:spacing w:line="240" w:lineRule="auto"/>
        <w:ind w:left="0"/>
        <w:rPr>
          <w:rFonts w:ascii="Times New Roman" w:hAnsi="Times New Roman" w:cs="Times New Roman"/>
          <w:sz w:val="24"/>
          <w:szCs w:val="24"/>
        </w:rPr>
      </w:pPr>
      <w:r w:rsidRPr="00353B5D">
        <w:rPr>
          <w:rFonts w:ascii="Times New Roman" w:hAnsi="Times New Roman" w:cs="Times New Roman"/>
          <w:sz w:val="24"/>
          <w:szCs w:val="24"/>
        </w:rPr>
        <w:t>OLIVEIRA, Sebastiã</w:t>
      </w:r>
      <w:r w:rsidR="008C4880" w:rsidRPr="00353B5D">
        <w:rPr>
          <w:rFonts w:ascii="Times New Roman" w:hAnsi="Times New Roman" w:cs="Times New Roman"/>
          <w:sz w:val="24"/>
          <w:szCs w:val="24"/>
        </w:rPr>
        <w:t xml:space="preserve">o Geraldo de. </w:t>
      </w:r>
      <w:r w:rsidR="008C4880" w:rsidRPr="00353B5D">
        <w:rPr>
          <w:rFonts w:ascii="Times New Roman" w:hAnsi="Times New Roman" w:cs="Times New Roman"/>
          <w:b/>
          <w:sz w:val="24"/>
          <w:szCs w:val="24"/>
        </w:rPr>
        <w:t>Indenizações por A</w:t>
      </w:r>
      <w:r w:rsidRPr="00353B5D">
        <w:rPr>
          <w:rFonts w:ascii="Times New Roman" w:hAnsi="Times New Roman" w:cs="Times New Roman"/>
          <w:b/>
          <w:sz w:val="24"/>
          <w:szCs w:val="24"/>
        </w:rPr>
        <w:t xml:space="preserve">cidente de </w:t>
      </w:r>
      <w:r w:rsidR="008C4880" w:rsidRPr="00353B5D">
        <w:rPr>
          <w:rFonts w:ascii="Times New Roman" w:hAnsi="Times New Roman" w:cs="Times New Roman"/>
          <w:b/>
          <w:sz w:val="24"/>
          <w:szCs w:val="24"/>
        </w:rPr>
        <w:t xml:space="preserve">Trabalho ou Doença </w:t>
      </w:r>
      <w:proofErr w:type="gramStart"/>
      <w:r w:rsidR="008C4880" w:rsidRPr="00353B5D">
        <w:rPr>
          <w:rFonts w:ascii="Times New Roman" w:hAnsi="Times New Roman" w:cs="Times New Roman"/>
          <w:b/>
          <w:sz w:val="24"/>
          <w:szCs w:val="24"/>
        </w:rPr>
        <w:t>Ocupacional.</w:t>
      </w:r>
      <w:proofErr w:type="gramEnd"/>
      <w:r w:rsidR="008C4880" w:rsidRPr="00353B5D">
        <w:rPr>
          <w:rFonts w:ascii="Times New Roman" w:hAnsi="Times New Roman" w:cs="Times New Roman"/>
          <w:sz w:val="24"/>
          <w:szCs w:val="24"/>
        </w:rPr>
        <w:t xml:space="preserve">6. </w:t>
      </w:r>
      <w:proofErr w:type="gramStart"/>
      <w:r w:rsidR="008C4880" w:rsidRPr="00353B5D">
        <w:rPr>
          <w:rFonts w:ascii="Times New Roman" w:hAnsi="Times New Roman" w:cs="Times New Roman"/>
          <w:sz w:val="24"/>
          <w:szCs w:val="24"/>
        </w:rPr>
        <w:t>ed.</w:t>
      </w:r>
      <w:proofErr w:type="gramEnd"/>
      <w:r w:rsidR="008C4880" w:rsidRPr="00353B5D">
        <w:rPr>
          <w:rFonts w:ascii="Times New Roman" w:hAnsi="Times New Roman" w:cs="Times New Roman"/>
          <w:sz w:val="24"/>
          <w:szCs w:val="24"/>
        </w:rPr>
        <w:t xml:space="preserve"> São Paulo: </w:t>
      </w:r>
      <w:proofErr w:type="spellStart"/>
      <w:r w:rsidR="008C4880" w:rsidRPr="00353B5D">
        <w:rPr>
          <w:rFonts w:ascii="Times New Roman" w:hAnsi="Times New Roman" w:cs="Times New Roman"/>
          <w:sz w:val="24"/>
          <w:szCs w:val="24"/>
        </w:rPr>
        <w:t>LTr</w:t>
      </w:r>
      <w:proofErr w:type="spellEnd"/>
      <w:r w:rsidR="008C4880" w:rsidRPr="00353B5D">
        <w:rPr>
          <w:rFonts w:ascii="Times New Roman" w:hAnsi="Times New Roman" w:cs="Times New Roman"/>
          <w:sz w:val="24"/>
          <w:szCs w:val="24"/>
        </w:rPr>
        <w:t>, 2011.</w:t>
      </w:r>
    </w:p>
    <w:p w:rsidR="006F370B" w:rsidRDefault="006F370B" w:rsidP="00353B5D">
      <w:pPr>
        <w:spacing w:line="240" w:lineRule="auto"/>
        <w:ind w:left="0"/>
        <w:rPr>
          <w:rFonts w:ascii="Times New Roman" w:hAnsi="Times New Roman" w:cs="Times New Roman"/>
          <w:sz w:val="24"/>
          <w:szCs w:val="24"/>
        </w:rPr>
      </w:pPr>
    </w:p>
    <w:p w:rsidR="00353B5D" w:rsidRPr="00353B5D" w:rsidRDefault="00353B5D" w:rsidP="00353B5D">
      <w:pPr>
        <w:spacing w:line="240" w:lineRule="auto"/>
        <w:ind w:left="0"/>
        <w:rPr>
          <w:rFonts w:ascii="Times New Roman" w:hAnsi="Times New Roman" w:cs="Times New Roman"/>
          <w:sz w:val="24"/>
          <w:szCs w:val="24"/>
        </w:rPr>
      </w:pPr>
    </w:p>
    <w:p w:rsidR="00B535DB" w:rsidRPr="00353B5D" w:rsidRDefault="006F370B" w:rsidP="00353B5D">
      <w:pPr>
        <w:spacing w:line="240" w:lineRule="auto"/>
        <w:ind w:left="0"/>
        <w:rPr>
          <w:rFonts w:ascii="Times New Roman" w:hAnsi="Times New Roman" w:cs="Times New Roman"/>
          <w:sz w:val="24"/>
          <w:szCs w:val="24"/>
        </w:rPr>
      </w:pPr>
      <w:r w:rsidRPr="00353B5D">
        <w:rPr>
          <w:rFonts w:ascii="Times New Roman" w:hAnsi="Times New Roman" w:cs="Times New Roman"/>
          <w:sz w:val="24"/>
          <w:szCs w:val="24"/>
        </w:rPr>
        <w:t xml:space="preserve">ONU BR. </w:t>
      </w:r>
      <w:r w:rsidRPr="00353B5D">
        <w:rPr>
          <w:rFonts w:ascii="Times New Roman" w:hAnsi="Times New Roman" w:cs="Times New Roman"/>
          <w:b/>
          <w:sz w:val="24"/>
          <w:szCs w:val="24"/>
        </w:rPr>
        <w:t>Nações Unidas no Brasil</w:t>
      </w:r>
      <w:r w:rsidRPr="00353B5D">
        <w:rPr>
          <w:rFonts w:ascii="Times New Roman" w:hAnsi="Times New Roman" w:cs="Times New Roman"/>
          <w:sz w:val="24"/>
          <w:szCs w:val="24"/>
        </w:rPr>
        <w:t>, 2013, disponível em &lt;</w:t>
      </w:r>
      <w:r w:rsidRPr="0076015E">
        <w:rPr>
          <w:rFonts w:ascii="Times New Roman" w:hAnsi="Times New Roman" w:cs="Times New Roman"/>
          <w:sz w:val="24"/>
          <w:szCs w:val="24"/>
        </w:rPr>
        <w:t>http://www.onu.org.br/oit-um-trabalhador-morre-a-cada-15-segundos-por-acidentes-ou-doencas-relacionadas-ao-trabalho/</w:t>
      </w:r>
      <w:r w:rsidRPr="00353B5D">
        <w:rPr>
          <w:rFonts w:ascii="Times New Roman" w:hAnsi="Times New Roman" w:cs="Times New Roman"/>
          <w:sz w:val="24"/>
          <w:szCs w:val="24"/>
        </w:rPr>
        <w:t>&gt;. Acesso em 12 de setembro de 2013.</w:t>
      </w:r>
    </w:p>
    <w:p w:rsidR="0084669A" w:rsidRDefault="0084669A" w:rsidP="00353B5D">
      <w:pPr>
        <w:spacing w:line="240" w:lineRule="auto"/>
        <w:ind w:left="0"/>
        <w:rPr>
          <w:rFonts w:ascii="Times New Roman" w:hAnsi="Times New Roman" w:cs="Times New Roman"/>
          <w:sz w:val="24"/>
          <w:szCs w:val="24"/>
        </w:rPr>
      </w:pPr>
    </w:p>
    <w:p w:rsidR="00353B5D" w:rsidRPr="00353B5D" w:rsidRDefault="00353B5D" w:rsidP="00353B5D">
      <w:pPr>
        <w:spacing w:line="240" w:lineRule="auto"/>
        <w:ind w:left="0"/>
        <w:rPr>
          <w:rFonts w:ascii="Times New Roman" w:hAnsi="Times New Roman" w:cs="Times New Roman"/>
          <w:sz w:val="24"/>
          <w:szCs w:val="24"/>
        </w:rPr>
      </w:pPr>
    </w:p>
    <w:p w:rsidR="006F370B" w:rsidRPr="00353B5D" w:rsidRDefault="00B535DB" w:rsidP="00353B5D">
      <w:pPr>
        <w:spacing w:line="240" w:lineRule="auto"/>
        <w:ind w:left="0"/>
        <w:rPr>
          <w:rFonts w:ascii="Times New Roman" w:hAnsi="Times New Roman" w:cs="Times New Roman"/>
          <w:sz w:val="24"/>
          <w:szCs w:val="24"/>
        </w:rPr>
      </w:pPr>
      <w:r w:rsidRPr="00353B5D">
        <w:rPr>
          <w:rFonts w:ascii="Times New Roman" w:hAnsi="Times New Roman" w:cs="Times New Roman"/>
          <w:sz w:val="24"/>
          <w:szCs w:val="24"/>
        </w:rPr>
        <w:t xml:space="preserve">SILVA, José Afonso. </w:t>
      </w:r>
      <w:r w:rsidRPr="00353B5D">
        <w:rPr>
          <w:rFonts w:ascii="Times New Roman" w:hAnsi="Times New Roman" w:cs="Times New Roman"/>
          <w:b/>
          <w:sz w:val="24"/>
          <w:szCs w:val="24"/>
        </w:rPr>
        <w:t xml:space="preserve">Curso de Direito Constitucional </w:t>
      </w:r>
      <w:proofErr w:type="gramStart"/>
      <w:r w:rsidRPr="00353B5D">
        <w:rPr>
          <w:rFonts w:ascii="Times New Roman" w:hAnsi="Times New Roman" w:cs="Times New Roman"/>
          <w:b/>
          <w:sz w:val="24"/>
          <w:szCs w:val="24"/>
        </w:rPr>
        <w:t>Positivo.</w:t>
      </w:r>
      <w:proofErr w:type="gramEnd"/>
      <w:r w:rsidRPr="00353B5D">
        <w:rPr>
          <w:rFonts w:ascii="Times New Roman" w:hAnsi="Times New Roman" w:cs="Times New Roman"/>
          <w:sz w:val="24"/>
          <w:szCs w:val="24"/>
        </w:rPr>
        <w:t xml:space="preserve">24. </w:t>
      </w:r>
      <w:proofErr w:type="gramStart"/>
      <w:r w:rsidRPr="00353B5D">
        <w:rPr>
          <w:rFonts w:ascii="Times New Roman" w:hAnsi="Times New Roman" w:cs="Times New Roman"/>
          <w:sz w:val="24"/>
          <w:szCs w:val="24"/>
        </w:rPr>
        <w:t>ed.</w:t>
      </w:r>
      <w:proofErr w:type="gramEnd"/>
      <w:r w:rsidRPr="00353B5D">
        <w:rPr>
          <w:rFonts w:ascii="Times New Roman" w:hAnsi="Times New Roman" w:cs="Times New Roman"/>
          <w:sz w:val="24"/>
          <w:szCs w:val="24"/>
        </w:rPr>
        <w:t xml:space="preserve"> São Paulo: Malheiros, 2005.</w:t>
      </w:r>
    </w:p>
    <w:p w:rsidR="008717BD" w:rsidRDefault="008717BD" w:rsidP="00353B5D">
      <w:pPr>
        <w:spacing w:line="240" w:lineRule="auto"/>
        <w:ind w:left="0"/>
        <w:rPr>
          <w:rFonts w:ascii="Times New Roman" w:hAnsi="Times New Roman" w:cs="Times New Roman"/>
          <w:sz w:val="24"/>
          <w:szCs w:val="24"/>
        </w:rPr>
      </w:pPr>
    </w:p>
    <w:p w:rsidR="00353B5D" w:rsidRPr="00353B5D" w:rsidRDefault="00353B5D" w:rsidP="00353B5D">
      <w:pPr>
        <w:spacing w:line="240" w:lineRule="auto"/>
        <w:ind w:left="0"/>
        <w:rPr>
          <w:rFonts w:ascii="Times New Roman" w:hAnsi="Times New Roman" w:cs="Times New Roman"/>
          <w:sz w:val="24"/>
          <w:szCs w:val="24"/>
        </w:rPr>
      </w:pPr>
    </w:p>
    <w:p w:rsidR="00B1486B" w:rsidRPr="006F370B" w:rsidRDefault="00560262" w:rsidP="006D5A61">
      <w:pPr>
        <w:spacing w:line="240" w:lineRule="auto"/>
        <w:ind w:left="0"/>
        <w:rPr>
          <w:rFonts w:ascii="Times New Roman" w:hAnsi="Times New Roman" w:cs="Times New Roman"/>
          <w:sz w:val="24"/>
          <w:szCs w:val="24"/>
        </w:rPr>
      </w:pPr>
      <w:r w:rsidRPr="00353B5D">
        <w:rPr>
          <w:rFonts w:ascii="Times New Roman" w:hAnsi="Times New Roman" w:cs="Times New Roman"/>
          <w:sz w:val="24"/>
          <w:szCs w:val="24"/>
        </w:rPr>
        <w:t xml:space="preserve">VENOSA, Sílvio de Salvo. </w:t>
      </w:r>
      <w:r w:rsidRPr="00353B5D">
        <w:rPr>
          <w:rFonts w:ascii="Times New Roman" w:hAnsi="Times New Roman" w:cs="Times New Roman"/>
          <w:b/>
          <w:sz w:val="24"/>
          <w:szCs w:val="24"/>
        </w:rPr>
        <w:t>Direito Civil: Responsabilidade civil</w:t>
      </w:r>
      <w:r w:rsidRPr="00353B5D">
        <w:rPr>
          <w:rFonts w:ascii="Times New Roman" w:hAnsi="Times New Roman" w:cs="Times New Roman"/>
          <w:sz w:val="24"/>
          <w:szCs w:val="24"/>
        </w:rPr>
        <w:t xml:space="preserve">. 12 ed. São Paulo: </w:t>
      </w:r>
      <w:proofErr w:type="gramStart"/>
      <w:r w:rsidRPr="00353B5D">
        <w:rPr>
          <w:rFonts w:ascii="Times New Roman" w:hAnsi="Times New Roman" w:cs="Times New Roman"/>
          <w:sz w:val="24"/>
          <w:szCs w:val="24"/>
        </w:rPr>
        <w:t>Atlas ,</w:t>
      </w:r>
      <w:proofErr w:type="gramEnd"/>
      <w:r w:rsidRPr="00353B5D">
        <w:rPr>
          <w:rFonts w:ascii="Times New Roman" w:hAnsi="Times New Roman" w:cs="Times New Roman"/>
          <w:sz w:val="24"/>
          <w:szCs w:val="24"/>
        </w:rPr>
        <w:t xml:space="preserve"> 2012. </w:t>
      </w:r>
      <w:proofErr w:type="gramStart"/>
      <w:r w:rsidRPr="00353B5D">
        <w:rPr>
          <w:rFonts w:ascii="Times New Roman" w:hAnsi="Times New Roman" w:cs="Times New Roman"/>
          <w:sz w:val="24"/>
          <w:szCs w:val="24"/>
        </w:rPr>
        <w:t>v.</w:t>
      </w:r>
      <w:proofErr w:type="gramEnd"/>
      <w:r w:rsidRPr="00353B5D">
        <w:rPr>
          <w:rFonts w:ascii="Times New Roman" w:hAnsi="Times New Roman" w:cs="Times New Roman"/>
          <w:sz w:val="24"/>
          <w:szCs w:val="24"/>
        </w:rPr>
        <w:t xml:space="preserve"> 4.</w:t>
      </w:r>
    </w:p>
    <w:sectPr w:rsidR="00B1486B" w:rsidRPr="006F370B" w:rsidSect="009641B8">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260" w:rsidRDefault="00351260" w:rsidP="00B1486B">
      <w:pPr>
        <w:spacing w:line="240" w:lineRule="auto"/>
      </w:pPr>
      <w:r>
        <w:separator/>
      </w:r>
    </w:p>
  </w:endnote>
  <w:endnote w:type="continuationSeparator" w:id="0">
    <w:p w:rsidR="00351260" w:rsidRDefault="00351260" w:rsidP="00B14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D63" w:rsidRDefault="004D3D63">
    <w:pPr>
      <w:pStyle w:val="Rodap"/>
    </w:pPr>
  </w:p>
  <w:p w:rsidR="004D3D63" w:rsidRDefault="004D3D6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260" w:rsidRDefault="00351260" w:rsidP="00B1486B">
      <w:pPr>
        <w:spacing w:line="240" w:lineRule="auto"/>
      </w:pPr>
      <w:r>
        <w:separator/>
      </w:r>
    </w:p>
  </w:footnote>
  <w:footnote w:type="continuationSeparator" w:id="0">
    <w:p w:rsidR="00351260" w:rsidRDefault="00351260" w:rsidP="00B1486B">
      <w:pPr>
        <w:spacing w:line="240" w:lineRule="auto"/>
      </w:pPr>
      <w:r>
        <w:continuationSeparator/>
      </w:r>
    </w:p>
  </w:footnote>
  <w:footnote w:id="1">
    <w:p w:rsidR="004D3D63" w:rsidRDefault="004D3D63" w:rsidP="00E1764B">
      <w:pPr>
        <w:pStyle w:val="Textodenotaderodap"/>
        <w:spacing w:line="240" w:lineRule="auto"/>
      </w:pPr>
      <w:r w:rsidRPr="009641B8">
        <w:rPr>
          <w:rStyle w:val="Refdenotaderodap"/>
        </w:rPr>
        <w:sym w:font="Symbol" w:char="F02A"/>
      </w:r>
      <w:r>
        <w:t xml:space="preserve"> Aluna do 10º Período da turma A do Curso de Bacharelado em Direito do Instituto Luterano de Ensino Superior de Itumbiara Goiás.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00104"/>
      <w:docPartObj>
        <w:docPartGallery w:val="Page Numbers (Top of Page)"/>
        <w:docPartUnique/>
      </w:docPartObj>
    </w:sdtPr>
    <w:sdtEndPr>
      <w:rPr>
        <w:sz w:val="20"/>
        <w:szCs w:val="20"/>
      </w:rPr>
    </w:sdtEndPr>
    <w:sdtContent>
      <w:p w:rsidR="004D3D63" w:rsidRPr="006C47CB" w:rsidRDefault="004D3D63">
        <w:pPr>
          <w:pStyle w:val="Cabealho"/>
          <w:jc w:val="right"/>
          <w:rPr>
            <w:sz w:val="20"/>
            <w:szCs w:val="20"/>
          </w:rPr>
        </w:pPr>
        <w:r w:rsidRPr="006C47CB">
          <w:rPr>
            <w:sz w:val="20"/>
            <w:szCs w:val="20"/>
          </w:rPr>
          <w:fldChar w:fldCharType="begin"/>
        </w:r>
        <w:r w:rsidRPr="006C47CB">
          <w:rPr>
            <w:sz w:val="20"/>
            <w:szCs w:val="20"/>
          </w:rPr>
          <w:instrText>PAGE   \* MERGEFORMAT</w:instrText>
        </w:r>
        <w:r w:rsidRPr="006C47CB">
          <w:rPr>
            <w:sz w:val="20"/>
            <w:szCs w:val="20"/>
          </w:rPr>
          <w:fldChar w:fldCharType="separate"/>
        </w:r>
        <w:r w:rsidR="0094669A">
          <w:rPr>
            <w:noProof/>
            <w:sz w:val="20"/>
            <w:szCs w:val="20"/>
          </w:rPr>
          <w:t>1</w:t>
        </w:r>
        <w:r w:rsidRPr="006C47CB">
          <w:rPr>
            <w:sz w:val="20"/>
            <w:szCs w:val="20"/>
          </w:rPr>
          <w:fldChar w:fldCharType="end"/>
        </w:r>
      </w:p>
    </w:sdtContent>
  </w:sdt>
  <w:p w:rsidR="004D3D63" w:rsidRDefault="004D3D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7EE"/>
    <w:multiLevelType w:val="hybridMultilevel"/>
    <w:tmpl w:val="C456A4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644EC9"/>
    <w:multiLevelType w:val="hybridMultilevel"/>
    <w:tmpl w:val="66B6DF5E"/>
    <w:lvl w:ilvl="0" w:tplc="C54A3F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B06997"/>
    <w:multiLevelType w:val="multilevel"/>
    <w:tmpl w:val="1928614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384235"/>
    <w:multiLevelType w:val="hybridMultilevel"/>
    <w:tmpl w:val="EF58B0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5DB6B7D"/>
    <w:multiLevelType w:val="multilevel"/>
    <w:tmpl w:val="42AC16F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nsid w:val="27964E4A"/>
    <w:multiLevelType w:val="multilevel"/>
    <w:tmpl w:val="717046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2805F84"/>
    <w:multiLevelType w:val="multilevel"/>
    <w:tmpl w:val="932CA0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52434DD"/>
    <w:multiLevelType w:val="hybridMultilevel"/>
    <w:tmpl w:val="EC786D48"/>
    <w:lvl w:ilvl="0" w:tplc="4C664A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FB5256F"/>
    <w:multiLevelType w:val="hybridMultilevel"/>
    <w:tmpl w:val="B2D64A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2CC08D9"/>
    <w:multiLevelType w:val="hybridMultilevel"/>
    <w:tmpl w:val="AA4A7E22"/>
    <w:lvl w:ilvl="0" w:tplc="E062B3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8A549A4"/>
    <w:multiLevelType w:val="hybridMultilevel"/>
    <w:tmpl w:val="A74A3CCA"/>
    <w:lvl w:ilvl="0" w:tplc="494EAD5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BB378A0"/>
    <w:multiLevelType w:val="hybridMultilevel"/>
    <w:tmpl w:val="D64CCD50"/>
    <w:lvl w:ilvl="0" w:tplc="1F705F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9"/>
  </w:num>
  <w:num w:numId="5">
    <w:abstractNumId w:val="0"/>
  </w:num>
  <w:num w:numId="6">
    <w:abstractNumId w:val="8"/>
  </w:num>
  <w:num w:numId="7">
    <w:abstractNumId w:val="3"/>
  </w:num>
  <w:num w:numId="8">
    <w:abstractNumId w:val="6"/>
  </w:num>
  <w:num w:numId="9">
    <w:abstractNumId w:val="2"/>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86B"/>
    <w:rsid w:val="00004095"/>
    <w:rsid w:val="000162CB"/>
    <w:rsid w:val="0002638F"/>
    <w:rsid w:val="000311CB"/>
    <w:rsid w:val="00031746"/>
    <w:rsid w:val="000322CD"/>
    <w:rsid w:val="00037249"/>
    <w:rsid w:val="00046A33"/>
    <w:rsid w:val="00054D0F"/>
    <w:rsid w:val="000633BF"/>
    <w:rsid w:val="00075B6B"/>
    <w:rsid w:val="0007755F"/>
    <w:rsid w:val="0009067D"/>
    <w:rsid w:val="000B053C"/>
    <w:rsid w:val="000B091F"/>
    <w:rsid w:val="000C1C66"/>
    <w:rsid w:val="000E7151"/>
    <w:rsid w:val="000F0D30"/>
    <w:rsid w:val="000F7442"/>
    <w:rsid w:val="001068E4"/>
    <w:rsid w:val="00106A5E"/>
    <w:rsid w:val="0011463B"/>
    <w:rsid w:val="00114B90"/>
    <w:rsid w:val="0011670C"/>
    <w:rsid w:val="00120571"/>
    <w:rsid w:val="0012225A"/>
    <w:rsid w:val="00123641"/>
    <w:rsid w:val="00137589"/>
    <w:rsid w:val="001442E7"/>
    <w:rsid w:val="00154052"/>
    <w:rsid w:val="00156A63"/>
    <w:rsid w:val="00160B05"/>
    <w:rsid w:val="00171EAA"/>
    <w:rsid w:val="0017689B"/>
    <w:rsid w:val="001771B3"/>
    <w:rsid w:val="001955D2"/>
    <w:rsid w:val="001B0586"/>
    <w:rsid w:val="001C0B2F"/>
    <w:rsid w:val="001D1197"/>
    <w:rsid w:val="001D16D6"/>
    <w:rsid w:val="001D6821"/>
    <w:rsid w:val="001E1D0C"/>
    <w:rsid w:val="001E1FC0"/>
    <w:rsid w:val="001E2A87"/>
    <w:rsid w:val="001E5359"/>
    <w:rsid w:val="001F5879"/>
    <w:rsid w:val="00214A2D"/>
    <w:rsid w:val="002157AE"/>
    <w:rsid w:val="00217C6E"/>
    <w:rsid w:val="0022458B"/>
    <w:rsid w:val="002307AD"/>
    <w:rsid w:val="00234806"/>
    <w:rsid w:val="00240920"/>
    <w:rsid w:val="002427F1"/>
    <w:rsid w:val="00243930"/>
    <w:rsid w:val="002570CD"/>
    <w:rsid w:val="00260780"/>
    <w:rsid w:val="002709DF"/>
    <w:rsid w:val="00272F41"/>
    <w:rsid w:val="0028113C"/>
    <w:rsid w:val="00281B7C"/>
    <w:rsid w:val="0029699D"/>
    <w:rsid w:val="002A125C"/>
    <w:rsid w:val="002B5AAC"/>
    <w:rsid w:val="002C1E57"/>
    <w:rsid w:val="002C3909"/>
    <w:rsid w:val="002C4E95"/>
    <w:rsid w:val="002D5BF4"/>
    <w:rsid w:val="00306BCC"/>
    <w:rsid w:val="003159CC"/>
    <w:rsid w:val="00320F21"/>
    <w:rsid w:val="00320F99"/>
    <w:rsid w:val="00327E8C"/>
    <w:rsid w:val="00330BF6"/>
    <w:rsid w:val="0033266D"/>
    <w:rsid w:val="00334ECD"/>
    <w:rsid w:val="003376E9"/>
    <w:rsid w:val="00340E32"/>
    <w:rsid w:val="00342A40"/>
    <w:rsid w:val="0034746E"/>
    <w:rsid w:val="00351260"/>
    <w:rsid w:val="00353B5D"/>
    <w:rsid w:val="003560DA"/>
    <w:rsid w:val="0035684C"/>
    <w:rsid w:val="0036198A"/>
    <w:rsid w:val="003723CE"/>
    <w:rsid w:val="00384DC4"/>
    <w:rsid w:val="00385B9B"/>
    <w:rsid w:val="003A01D0"/>
    <w:rsid w:val="003B16C8"/>
    <w:rsid w:val="003E18A7"/>
    <w:rsid w:val="003E6FF8"/>
    <w:rsid w:val="003F43A7"/>
    <w:rsid w:val="003F73D7"/>
    <w:rsid w:val="00410FAF"/>
    <w:rsid w:val="00433795"/>
    <w:rsid w:val="00435DC3"/>
    <w:rsid w:val="00444FF0"/>
    <w:rsid w:val="00456030"/>
    <w:rsid w:val="00464E2F"/>
    <w:rsid w:val="00465976"/>
    <w:rsid w:val="004820C5"/>
    <w:rsid w:val="00483B85"/>
    <w:rsid w:val="004A3177"/>
    <w:rsid w:val="004A3855"/>
    <w:rsid w:val="004A541C"/>
    <w:rsid w:val="004B5B6C"/>
    <w:rsid w:val="004C21D2"/>
    <w:rsid w:val="004C37B6"/>
    <w:rsid w:val="004D3D63"/>
    <w:rsid w:val="004D4820"/>
    <w:rsid w:val="004D54C3"/>
    <w:rsid w:val="004E1568"/>
    <w:rsid w:val="004E1C22"/>
    <w:rsid w:val="004E4518"/>
    <w:rsid w:val="004F0F4F"/>
    <w:rsid w:val="00514285"/>
    <w:rsid w:val="00526D59"/>
    <w:rsid w:val="0053286F"/>
    <w:rsid w:val="0053408C"/>
    <w:rsid w:val="00553A7C"/>
    <w:rsid w:val="00556ECB"/>
    <w:rsid w:val="00560262"/>
    <w:rsid w:val="00564776"/>
    <w:rsid w:val="00565E9A"/>
    <w:rsid w:val="00573186"/>
    <w:rsid w:val="005752D4"/>
    <w:rsid w:val="0057760B"/>
    <w:rsid w:val="005843D3"/>
    <w:rsid w:val="005848C0"/>
    <w:rsid w:val="00596AE2"/>
    <w:rsid w:val="005A749E"/>
    <w:rsid w:val="005C2ACB"/>
    <w:rsid w:val="005C5F13"/>
    <w:rsid w:val="005C5F50"/>
    <w:rsid w:val="005C67AE"/>
    <w:rsid w:val="005D05D5"/>
    <w:rsid w:val="005D588C"/>
    <w:rsid w:val="005D5992"/>
    <w:rsid w:val="005E2075"/>
    <w:rsid w:val="00601C32"/>
    <w:rsid w:val="006029D2"/>
    <w:rsid w:val="00603597"/>
    <w:rsid w:val="00610731"/>
    <w:rsid w:val="00632198"/>
    <w:rsid w:val="0063434D"/>
    <w:rsid w:val="00636EE7"/>
    <w:rsid w:val="006405D3"/>
    <w:rsid w:val="00644F92"/>
    <w:rsid w:val="00646822"/>
    <w:rsid w:val="0065007F"/>
    <w:rsid w:val="00653C22"/>
    <w:rsid w:val="00664BCD"/>
    <w:rsid w:val="0068297B"/>
    <w:rsid w:val="006A00D2"/>
    <w:rsid w:val="006B1AE6"/>
    <w:rsid w:val="006B348B"/>
    <w:rsid w:val="006B7C45"/>
    <w:rsid w:val="006C47CB"/>
    <w:rsid w:val="006D49A6"/>
    <w:rsid w:val="006D5A61"/>
    <w:rsid w:val="006F370B"/>
    <w:rsid w:val="006F5C8B"/>
    <w:rsid w:val="00725E87"/>
    <w:rsid w:val="0072675E"/>
    <w:rsid w:val="00730982"/>
    <w:rsid w:val="0074173A"/>
    <w:rsid w:val="007424CA"/>
    <w:rsid w:val="0076015E"/>
    <w:rsid w:val="007617AC"/>
    <w:rsid w:val="0076747E"/>
    <w:rsid w:val="0077020F"/>
    <w:rsid w:val="00771365"/>
    <w:rsid w:val="007731B5"/>
    <w:rsid w:val="00775ADC"/>
    <w:rsid w:val="00777867"/>
    <w:rsid w:val="0078491A"/>
    <w:rsid w:val="00784EA7"/>
    <w:rsid w:val="007B2587"/>
    <w:rsid w:val="007B34A7"/>
    <w:rsid w:val="007B7D16"/>
    <w:rsid w:val="007D64A6"/>
    <w:rsid w:val="007D7D5D"/>
    <w:rsid w:val="007E151A"/>
    <w:rsid w:val="007F1572"/>
    <w:rsid w:val="007F7FCC"/>
    <w:rsid w:val="00806320"/>
    <w:rsid w:val="008152C3"/>
    <w:rsid w:val="00815516"/>
    <w:rsid w:val="008276CD"/>
    <w:rsid w:val="0084669A"/>
    <w:rsid w:val="008525CE"/>
    <w:rsid w:val="008603CE"/>
    <w:rsid w:val="00864FF2"/>
    <w:rsid w:val="008717BD"/>
    <w:rsid w:val="008741A7"/>
    <w:rsid w:val="00876C86"/>
    <w:rsid w:val="00892C7B"/>
    <w:rsid w:val="008A20D0"/>
    <w:rsid w:val="008A2378"/>
    <w:rsid w:val="008C0BA9"/>
    <w:rsid w:val="008C4880"/>
    <w:rsid w:val="008C5991"/>
    <w:rsid w:val="008E339E"/>
    <w:rsid w:val="009070C4"/>
    <w:rsid w:val="009109FF"/>
    <w:rsid w:val="0091101C"/>
    <w:rsid w:val="009141B3"/>
    <w:rsid w:val="00934658"/>
    <w:rsid w:val="00937004"/>
    <w:rsid w:val="0094669A"/>
    <w:rsid w:val="0095066F"/>
    <w:rsid w:val="009543FD"/>
    <w:rsid w:val="00963A9A"/>
    <w:rsid w:val="009641B8"/>
    <w:rsid w:val="00966811"/>
    <w:rsid w:val="0097476A"/>
    <w:rsid w:val="00977407"/>
    <w:rsid w:val="009856C2"/>
    <w:rsid w:val="0099211E"/>
    <w:rsid w:val="00995191"/>
    <w:rsid w:val="009A363D"/>
    <w:rsid w:val="009A7049"/>
    <w:rsid w:val="009C02FE"/>
    <w:rsid w:val="009D4B45"/>
    <w:rsid w:val="009D50C5"/>
    <w:rsid w:val="009D5B13"/>
    <w:rsid w:val="009D78DC"/>
    <w:rsid w:val="009E04BA"/>
    <w:rsid w:val="009F2D0F"/>
    <w:rsid w:val="009F3C6C"/>
    <w:rsid w:val="009F4E52"/>
    <w:rsid w:val="00A10F03"/>
    <w:rsid w:val="00A2206D"/>
    <w:rsid w:val="00A25DFC"/>
    <w:rsid w:val="00A32044"/>
    <w:rsid w:val="00A335D5"/>
    <w:rsid w:val="00A366BC"/>
    <w:rsid w:val="00A36741"/>
    <w:rsid w:val="00A47964"/>
    <w:rsid w:val="00A50F4D"/>
    <w:rsid w:val="00A6376D"/>
    <w:rsid w:val="00A71B53"/>
    <w:rsid w:val="00A81776"/>
    <w:rsid w:val="00AA7442"/>
    <w:rsid w:val="00AA7D6C"/>
    <w:rsid w:val="00AB1B62"/>
    <w:rsid w:val="00AB510F"/>
    <w:rsid w:val="00AC091B"/>
    <w:rsid w:val="00AD61AA"/>
    <w:rsid w:val="00AD74D8"/>
    <w:rsid w:val="00AE6548"/>
    <w:rsid w:val="00AE7E7B"/>
    <w:rsid w:val="00B07B54"/>
    <w:rsid w:val="00B136D8"/>
    <w:rsid w:val="00B1486B"/>
    <w:rsid w:val="00B40189"/>
    <w:rsid w:val="00B41B04"/>
    <w:rsid w:val="00B51836"/>
    <w:rsid w:val="00B535DB"/>
    <w:rsid w:val="00B53D0F"/>
    <w:rsid w:val="00B575F3"/>
    <w:rsid w:val="00B808A2"/>
    <w:rsid w:val="00B92022"/>
    <w:rsid w:val="00B921A2"/>
    <w:rsid w:val="00B94A5A"/>
    <w:rsid w:val="00BA1F49"/>
    <w:rsid w:val="00BA3BE4"/>
    <w:rsid w:val="00BB327B"/>
    <w:rsid w:val="00BB3348"/>
    <w:rsid w:val="00BB574C"/>
    <w:rsid w:val="00BC46A9"/>
    <w:rsid w:val="00BD34C3"/>
    <w:rsid w:val="00BD364E"/>
    <w:rsid w:val="00BF1702"/>
    <w:rsid w:val="00BF37D5"/>
    <w:rsid w:val="00C05AE9"/>
    <w:rsid w:val="00C10DAF"/>
    <w:rsid w:val="00C114E8"/>
    <w:rsid w:val="00C13917"/>
    <w:rsid w:val="00C25567"/>
    <w:rsid w:val="00C26D41"/>
    <w:rsid w:val="00C379E5"/>
    <w:rsid w:val="00C40A93"/>
    <w:rsid w:val="00C416E9"/>
    <w:rsid w:val="00C513AD"/>
    <w:rsid w:val="00C52E72"/>
    <w:rsid w:val="00C66A2D"/>
    <w:rsid w:val="00C84C3F"/>
    <w:rsid w:val="00C902F7"/>
    <w:rsid w:val="00C9105F"/>
    <w:rsid w:val="00C91E04"/>
    <w:rsid w:val="00C947C3"/>
    <w:rsid w:val="00C97234"/>
    <w:rsid w:val="00CA234E"/>
    <w:rsid w:val="00CA2811"/>
    <w:rsid w:val="00CA4A97"/>
    <w:rsid w:val="00CB04CE"/>
    <w:rsid w:val="00CC5291"/>
    <w:rsid w:val="00CD0623"/>
    <w:rsid w:val="00CD1B64"/>
    <w:rsid w:val="00CD765A"/>
    <w:rsid w:val="00CE2CBD"/>
    <w:rsid w:val="00CE2E37"/>
    <w:rsid w:val="00CE67A5"/>
    <w:rsid w:val="00CF114A"/>
    <w:rsid w:val="00CF27F9"/>
    <w:rsid w:val="00CF3436"/>
    <w:rsid w:val="00D10491"/>
    <w:rsid w:val="00D10831"/>
    <w:rsid w:val="00D16DD9"/>
    <w:rsid w:val="00D268CB"/>
    <w:rsid w:val="00D27D71"/>
    <w:rsid w:val="00D346AE"/>
    <w:rsid w:val="00D3564A"/>
    <w:rsid w:val="00D369EC"/>
    <w:rsid w:val="00D44A37"/>
    <w:rsid w:val="00D6344B"/>
    <w:rsid w:val="00D72548"/>
    <w:rsid w:val="00D730D7"/>
    <w:rsid w:val="00D82A93"/>
    <w:rsid w:val="00D87E04"/>
    <w:rsid w:val="00DA1925"/>
    <w:rsid w:val="00DB1A59"/>
    <w:rsid w:val="00DD128E"/>
    <w:rsid w:val="00DF2364"/>
    <w:rsid w:val="00E05184"/>
    <w:rsid w:val="00E1764B"/>
    <w:rsid w:val="00E42CCF"/>
    <w:rsid w:val="00E44290"/>
    <w:rsid w:val="00E460E0"/>
    <w:rsid w:val="00E533B8"/>
    <w:rsid w:val="00E570F9"/>
    <w:rsid w:val="00E65FA8"/>
    <w:rsid w:val="00E74144"/>
    <w:rsid w:val="00E74417"/>
    <w:rsid w:val="00E74B33"/>
    <w:rsid w:val="00E84507"/>
    <w:rsid w:val="00E84560"/>
    <w:rsid w:val="00E86BC9"/>
    <w:rsid w:val="00E8741A"/>
    <w:rsid w:val="00EC3CC9"/>
    <w:rsid w:val="00EC4F66"/>
    <w:rsid w:val="00ED29A2"/>
    <w:rsid w:val="00ED3394"/>
    <w:rsid w:val="00EE0BC5"/>
    <w:rsid w:val="00EE19C6"/>
    <w:rsid w:val="00EE4DC0"/>
    <w:rsid w:val="00EE54BC"/>
    <w:rsid w:val="00F04610"/>
    <w:rsid w:val="00F17F91"/>
    <w:rsid w:val="00F2542C"/>
    <w:rsid w:val="00F2613A"/>
    <w:rsid w:val="00F26764"/>
    <w:rsid w:val="00F309C4"/>
    <w:rsid w:val="00F30C19"/>
    <w:rsid w:val="00F3579F"/>
    <w:rsid w:val="00F46777"/>
    <w:rsid w:val="00F60CED"/>
    <w:rsid w:val="00F847F0"/>
    <w:rsid w:val="00F9067C"/>
    <w:rsid w:val="00F94B15"/>
    <w:rsid w:val="00FA0CE1"/>
    <w:rsid w:val="00FC43E9"/>
    <w:rsid w:val="00FD6BEF"/>
    <w:rsid w:val="00FE60B5"/>
    <w:rsid w:val="00FF572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B1486B"/>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B1486B"/>
    <w:rPr>
      <w:rFonts w:ascii="Times New Roman" w:eastAsia="Times New Roman" w:hAnsi="Times New Roman" w:cs="Times New Roman"/>
      <w:sz w:val="20"/>
      <w:szCs w:val="20"/>
    </w:rPr>
  </w:style>
  <w:style w:type="character" w:styleId="Refdenotaderodap">
    <w:name w:val="footnote reference"/>
    <w:basedOn w:val="Fontepargpadro"/>
    <w:rsid w:val="00B1486B"/>
    <w:rPr>
      <w:vertAlign w:val="superscript"/>
    </w:rPr>
  </w:style>
  <w:style w:type="paragraph" w:styleId="Cabealho">
    <w:name w:val="header"/>
    <w:basedOn w:val="Normal"/>
    <w:link w:val="CabealhoChar"/>
    <w:uiPriority w:val="99"/>
    <w:unhideWhenUsed/>
    <w:rsid w:val="00B1486B"/>
    <w:pPr>
      <w:tabs>
        <w:tab w:val="center" w:pos="4252"/>
        <w:tab w:val="right" w:pos="8504"/>
      </w:tabs>
      <w:spacing w:line="240" w:lineRule="auto"/>
    </w:pPr>
  </w:style>
  <w:style w:type="character" w:customStyle="1" w:styleId="CabealhoChar">
    <w:name w:val="Cabeçalho Char"/>
    <w:basedOn w:val="Fontepargpadro"/>
    <w:link w:val="Cabealho"/>
    <w:uiPriority w:val="99"/>
    <w:rsid w:val="00B1486B"/>
  </w:style>
  <w:style w:type="paragraph" w:styleId="Rodap">
    <w:name w:val="footer"/>
    <w:basedOn w:val="Normal"/>
    <w:link w:val="RodapChar"/>
    <w:uiPriority w:val="99"/>
    <w:unhideWhenUsed/>
    <w:rsid w:val="00B1486B"/>
    <w:pPr>
      <w:tabs>
        <w:tab w:val="center" w:pos="4252"/>
        <w:tab w:val="right" w:pos="8504"/>
      </w:tabs>
      <w:spacing w:line="240" w:lineRule="auto"/>
    </w:pPr>
  </w:style>
  <w:style w:type="character" w:customStyle="1" w:styleId="RodapChar">
    <w:name w:val="Rodapé Char"/>
    <w:basedOn w:val="Fontepargpadro"/>
    <w:link w:val="Rodap"/>
    <w:uiPriority w:val="99"/>
    <w:rsid w:val="00B1486B"/>
  </w:style>
  <w:style w:type="character" w:customStyle="1" w:styleId="apple-style-span">
    <w:name w:val="apple-style-span"/>
    <w:basedOn w:val="Fontepargpadro"/>
    <w:rsid w:val="00B1486B"/>
  </w:style>
  <w:style w:type="paragraph" w:styleId="SemEspaamento">
    <w:name w:val="No Spacing"/>
    <w:uiPriority w:val="1"/>
    <w:qFormat/>
    <w:rsid w:val="00B1486B"/>
    <w:rPr>
      <w:rFonts w:ascii="Times New Roman" w:eastAsia="Calibri" w:hAnsi="Times New Roman" w:cs="Times New Roman"/>
      <w:sz w:val="24"/>
      <w:lang w:eastAsia="en-US"/>
    </w:rPr>
  </w:style>
  <w:style w:type="paragraph" w:styleId="PargrafodaLista">
    <w:name w:val="List Paragraph"/>
    <w:basedOn w:val="Normal"/>
    <w:uiPriority w:val="34"/>
    <w:qFormat/>
    <w:rsid w:val="004B5B6C"/>
    <w:pPr>
      <w:contextualSpacing/>
    </w:pPr>
  </w:style>
  <w:style w:type="paragraph" w:styleId="Textodebalo">
    <w:name w:val="Balloon Text"/>
    <w:basedOn w:val="Normal"/>
    <w:link w:val="TextodebaloChar"/>
    <w:uiPriority w:val="99"/>
    <w:semiHidden/>
    <w:unhideWhenUsed/>
    <w:rsid w:val="00565E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E9A"/>
    <w:rPr>
      <w:rFonts w:ascii="Tahoma" w:hAnsi="Tahoma" w:cs="Tahoma"/>
      <w:sz w:val="16"/>
      <w:szCs w:val="16"/>
    </w:rPr>
  </w:style>
  <w:style w:type="character" w:customStyle="1" w:styleId="apple-converted-space">
    <w:name w:val="apple-converted-space"/>
    <w:basedOn w:val="Fontepargpadro"/>
    <w:rsid w:val="000B091F"/>
  </w:style>
  <w:style w:type="character" w:styleId="Hyperlink">
    <w:name w:val="Hyperlink"/>
    <w:basedOn w:val="Fontepargpadro"/>
    <w:uiPriority w:val="99"/>
    <w:unhideWhenUsed/>
    <w:rsid w:val="000B091F"/>
    <w:rPr>
      <w:color w:val="0000FF"/>
      <w:u w:val="single"/>
    </w:rPr>
  </w:style>
  <w:style w:type="paragraph" w:customStyle="1" w:styleId="Standard">
    <w:name w:val="Standard"/>
    <w:rsid w:val="0011463B"/>
    <w:pPr>
      <w:widowControl w:val="0"/>
      <w:suppressAutoHyphens/>
      <w:autoSpaceDN w:val="0"/>
      <w:spacing w:line="240" w:lineRule="auto"/>
      <w:ind w:left="0"/>
      <w:jc w:val="left"/>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B1486B"/>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B1486B"/>
    <w:rPr>
      <w:rFonts w:ascii="Times New Roman" w:eastAsia="Times New Roman" w:hAnsi="Times New Roman" w:cs="Times New Roman"/>
      <w:sz w:val="20"/>
      <w:szCs w:val="20"/>
    </w:rPr>
  </w:style>
  <w:style w:type="character" w:styleId="Refdenotaderodap">
    <w:name w:val="footnote reference"/>
    <w:basedOn w:val="Fontepargpadro"/>
    <w:rsid w:val="00B1486B"/>
    <w:rPr>
      <w:vertAlign w:val="superscript"/>
    </w:rPr>
  </w:style>
  <w:style w:type="paragraph" w:styleId="Cabealho">
    <w:name w:val="header"/>
    <w:basedOn w:val="Normal"/>
    <w:link w:val="CabealhoChar"/>
    <w:uiPriority w:val="99"/>
    <w:unhideWhenUsed/>
    <w:rsid w:val="00B1486B"/>
    <w:pPr>
      <w:tabs>
        <w:tab w:val="center" w:pos="4252"/>
        <w:tab w:val="right" w:pos="8504"/>
      </w:tabs>
      <w:spacing w:line="240" w:lineRule="auto"/>
    </w:pPr>
  </w:style>
  <w:style w:type="character" w:customStyle="1" w:styleId="CabealhoChar">
    <w:name w:val="Cabeçalho Char"/>
    <w:basedOn w:val="Fontepargpadro"/>
    <w:link w:val="Cabealho"/>
    <w:uiPriority w:val="99"/>
    <w:rsid w:val="00B1486B"/>
  </w:style>
  <w:style w:type="paragraph" w:styleId="Rodap">
    <w:name w:val="footer"/>
    <w:basedOn w:val="Normal"/>
    <w:link w:val="RodapChar"/>
    <w:uiPriority w:val="99"/>
    <w:unhideWhenUsed/>
    <w:rsid w:val="00B1486B"/>
    <w:pPr>
      <w:tabs>
        <w:tab w:val="center" w:pos="4252"/>
        <w:tab w:val="right" w:pos="8504"/>
      </w:tabs>
      <w:spacing w:line="240" w:lineRule="auto"/>
    </w:pPr>
  </w:style>
  <w:style w:type="character" w:customStyle="1" w:styleId="RodapChar">
    <w:name w:val="Rodapé Char"/>
    <w:basedOn w:val="Fontepargpadro"/>
    <w:link w:val="Rodap"/>
    <w:uiPriority w:val="99"/>
    <w:rsid w:val="00B1486B"/>
  </w:style>
  <w:style w:type="character" w:customStyle="1" w:styleId="apple-style-span">
    <w:name w:val="apple-style-span"/>
    <w:basedOn w:val="Fontepargpadro"/>
    <w:rsid w:val="00B1486B"/>
  </w:style>
  <w:style w:type="paragraph" w:styleId="SemEspaamento">
    <w:name w:val="No Spacing"/>
    <w:uiPriority w:val="1"/>
    <w:qFormat/>
    <w:rsid w:val="00B1486B"/>
    <w:rPr>
      <w:rFonts w:ascii="Times New Roman" w:eastAsia="Calibri" w:hAnsi="Times New Roman" w:cs="Times New Roman"/>
      <w:sz w:val="24"/>
      <w:lang w:eastAsia="en-US"/>
    </w:rPr>
  </w:style>
  <w:style w:type="paragraph" w:styleId="PargrafodaLista">
    <w:name w:val="List Paragraph"/>
    <w:basedOn w:val="Normal"/>
    <w:uiPriority w:val="34"/>
    <w:qFormat/>
    <w:rsid w:val="004B5B6C"/>
    <w:pPr>
      <w:contextualSpacing/>
    </w:pPr>
  </w:style>
  <w:style w:type="paragraph" w:styleId="Textodebalo">
    <w:name w:val="Balloon Text"/>
    <w:basedOn w:val="Normal"/>
    <w:link w:val="TextodebaloChar"/>
    <w:uiPriority w:val="99"/>
    <w:semiHidden/>
    <w:unhideWhenUsed/>
    <w:rsid w:val="00565E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E9A"/>
    <w:rPr>
      <w:rFonts w:ascii="Tahoma" w:hAnsi="Tahoma" w:cs="Tahoma"/>
      <w:sz w:val="16"/>
      <w:szCs w:val="16"/>
    </w:rPr>
  </w:style>
  <w:style w:type="character" w:customStyle="1" w:styleId="apple-converted-space">
    <w:name w:val="apple-converted-space"/>
    <w:basedOn w:val="Fontepargpadro"/>
    <w:rsid w:val="000B091F"/>
  </w:style>
  <w:style w:type="character" w:styleId="Hyperlink">
    <w:name w:val="Hyperlink"/>
    <w:basedOn w:val="Fontepargpadro"/>
    <w:uiPriority w:val="99"/>
    <w:unhideWhenUsed/>
    <w:rsid w:val="000B091F"/>
    <w:rPr>
      <w:color w:val="0000FF"/>
      <w:u w:val="single"/>
    </w:rPr>
  </w:style>
  <w:style w:type="paragraph" w:customStyle="1" w:styleId="Standard">
    <w:name w:val="Standard"/>
    <w:rsid w:val="0011463B"/>
    <w:pPr>
      <w:widowControl w:val="0"/>
      <w:suppressAutoHyphens/>
      <w:autoSpaceDN w:val="0"/>
      <w:spacing w:line="240" w:lineRule="auto"/>
      <w:ind w:left="0"/>
      <w:jc w:val="left"/>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8E010-61F9-4DB8-ADEC-2717725C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15</Pages>
  <Words>5625</Words>
  <Characters>30379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Dri Silva</cp:lastModifiedBy>
  <cp:revision>22</cp:revision>
  <cp:lastPrinted>2013-11-01T19:17:00Z</cp:lastPrinted>
  <dcterms:created xsi:type="dcterms:W3CDTF">2015-09-05T23:08:00Z</dcterms:created>
  <dcterms:modified xsi:type="dcterms:W3CDTF">2015-09-11T19:49:00Z</dcterms:modified>
</cp:coreProperties>
</file>