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6BF" w:rsidRDefault="008956BF" w:rsidP="008956BF">
      <w:pPr>
        <w:tabs>
          <w:tab w:val="left" w:pos="3975"/>
        </w:tabs>
        <w:ind w:right="2550"/>
        <w:rPr>
          <w:rFonts w:cs="Arial"/>
          <w:b/>
        </w:rPr>
      </w:pPr>
      <w:r>
        <w:rPr>
          <w:noProof/>
        </w:rPr>
        <w:drawing>
          <wp:anchor distT="0" distB="0" distL="114300" distR="114300" simplePos="0" relativeHeight="251663360" behindDoc="0" locked="0" layoutInCell="1" allowOverlap="1">
            <wp:simplePos x="0" y="0"/>
            <wp:positionH relativeFrom="column">
              <wp:posOffset>4044315</wp:posOffset>
            </wp:positionH>
            <wp:positionV relativeFrom="paragraph">
              <wp:posOffset>-193675</wp:posOffset>
            </wp:positionV>
            <wp:extent cx="1717040" cy="654685"/>
            <wp:effectExtent l="0" t="0" r="10160" b="5715"/>
            <wp:wrapNone/>
            <wp:docPr id="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7040" cy="65468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-117475</wp:posOffset>
            </wp:positionH>
            <wp:positionV relativeFrom="paragraph">
              <wp:posOffset>-174625</wp:posOffset>
            </wp:positionV>
            <wp:extent cx="1043940" cy="586740"/>
            <wp:effectExtent l="0" t="0" r="0" b="0"/>
            <wp:wrapNone/>
            <wp:docPr id="1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23" r="-25339" b="-9334"/>
                    <a:stretch>
                      <a:fillRect/>
                    </a:stretch>
                  </pic:blipFill>
                  <pic:spPr bwMode="auto">
                    <a:xfrm>
                      <a:off x="0" y="0"/>
                      <a:ext cx="1043940" cy="586740"/>
                    </a:xfrm>
                    <a:prstGeom prst="rect">
                      <a:avLst/>
                    </a:prstGeom>
                    <a:noFill/>
                    <a:ln>
                      <a:noFill/>
                    </a:ln>
                  </pic:spPr>
                </pic:pic>
              </a:graphicData>
            </a:graphic>
          </wp:anchor>
        </w:drawing>
      </w:r>
      <w:r w:rsidRPr="00F43056">
        <w:rPr>
          <w:noProof/>
        </w:rPr>
        <w:pict>
          <v:shapetype id="_x0000_t202" coordsize="21600,21600" o:spt="202" path="m,l,21600r21600,l21600,xe">
            <v:stroke joinstyle="miter"/>
            <v:path gradientshapeok="t" o:connecttype="rect"/>
          </v:shapetype>
          <v:shape id="Text Box 15" o:spid="_x0000_s1035" type="#_x0000_t202" style="position:absolute;left:0;text-align:left;margin-left:439.55pt;margin-top:-54.45pt;width:21.85pt;height:30.5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" strokecolor="white">
            <v:textbox>
              <w:txbxContent>
                <w:p w:rsidR="008956BF" w:rsidRDefault="008956BF" w:rsidP="008956BF"/>
              </w:txbxContent>
            </v:textbox>
          </v:shape>
        </w:pict>
      </w:r>
      <w:r w:rsidRPr="00F43056">
        <w:rPr>
          <w:noProof/>
        </w:rPr>
        <w:pict>
          <v:shape id="Text Box 3" o:spid="_x0000_s1027" type="#_x0000_t202" style="position:absolute;left:0;text-align:left;margin-left:414.1pt;margin-top:-39.65pt;width:16.15pt;height:22.0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" strokecolor="white">
            <v:textbox>
              <w:txbxContent>
                <w:p w:rsidR="008956BF" w:rsidRDefault="008956BF" w:rsidP="008956BF"/>
              </w:txbxContent>
            </v:textbox>
          </v:shape>
        </w:pict>
      </w:r>
      <w:r>
        <w:rPr>
          <w:rFonts w:cs="Arial"/>
          <w:b/>
        </w:rPr>
        <w:t xml:space="preserve">          </w:t>
      </w:r>
    </w:p>
    <w:p w:rsidR="008956BF" w:rsidRPr="001A23D8" w:rsidRDefault="008956BF" w:rsidP="008956BF">
      <w:pPr>
        <w:spacing w:after="0" w:line="240" w:lineRule="auto"/>
        <w:ind w:left="2127" w:hanging="2127"/>
        <w:rPr>
          <w:b/>
          <w:sz w:val="26"/>
          <w:szCs w:val="26"/>
        </w:rPr>
      </w:pPr>
      <w:r>
        <w:t xml:space="preserve">                               </w:t>
      </w:r>
      <w:r w:rsidRPr="001A23D8">
        <w:rPr>
          <w:b/>
          <w:sz w:val="26"/>
          <w:szCs w:val="26"/>
        </w:rPr>
        <w:t>Universidade Federal de Rondônia</w:t>
      </w:r>
    </w:p>
    <w:p w:rsidR="008956BF" w:rsidRPr="001A23D8" w:rsidRDefault="008956BF" w:rsidP="008956BF">
      <w:pPr>
        <w:spacing w:after="0" w:line="240" w:lineRule="auto"/>
        <w:ind w:firstLine="0"/>
        <w:rPr>
          <w:b/>
          <w:sz w:val="26"/>
          <w:szCs w:val="26"/>
        </w:rPr>
      </w:pPr>
      <w:r w:rsidRPr="001A23D8">
        <w:rPr>
          <w:b/>
          <w:sz w:val="26"/>
          <w:szCs w:val="26"/>
        </w:rPr>
        <w:t xml:space="preserve">                    </w:t>
      </w:r>
      <w:r>
        <w:rPr>
          <w:b/>
          <w:sz w:val="26"/>
          <w:szCs w:val="26"/>
        </w:rPr>
        <w:t xml:space="preserve"> </w:t>
      </w:r>
      <w:r w:rsidRPr="001A23D8">
        <w:rPr>
          <w:b/>
          <w:sz w:val="26"/>
          <w:szCs w:val="26"/>
        </w:rPr>
        <w:t xml:space="preserve"> Diretoria de Ensino à Distância/UAB/DIRED</w:t>
      </w:r>
    </w:p>
    <w:p w:rsidR="008956BF" w:rsidRPr="001A23D8" w:rsidRDefault="008956BF" w:rsidP="008956BF">
      <w:pPr>
        <w:spacing w:after="0" w:line="240" w:lineRule="auto"/>
        <w:ind w:firstLine="0"/>
        <w:rPr>
          <w:b/>
          <w:sz w:val="26"/>
          <w:szCs w:val="26"/>
        </w:rPr>
      </w:pPr>
      <w:r w:rsidRPr="001A23D8">
        <w:rPr>
          <w:b/>
          <w:sz w:val="26"/>
          <w:szCs w:val="26"/>
        </w:rPr>
        <w:t>Programa de Pós-Graduação em Administração Pública-PNAP/CAPES</w:t>
      </w:r>
    </w:p>
    <w:p w:rsidR="008956BF" w:rsidRPr="001A23D8" w:rsidRDefault="008956BF" w:rsidP="008956BF">
      <w:pPr>
        <w:spacing w:after="0" w:line="240" w:lineRule="auto"/>
        <w:ind w:firstLine="0"/>
        <w:rPr>
          <w:b/>
          <w:sz w:val="26"/>
          <w:szCs w:val="26"/>
        </w:rPr>
      </w:pPr>
      <w:r w:rsidRPr="001A23D8">
        <w:rPr>
          <w:b/>
          <w:sz w:val="26"/>
          <w:szCs w:val="26"/>
        </w:rPr>
        <w:t xml:space="preserve">                 </w:t>
      </w:r>
      <w:r>
        <w:rPr>
          <w:b/>
          <w:sz w:val="26"/>
          <w:szCs w:val="26"/>
        </w:rPr>
        <w:t xml:space="preserve">  </w:t>
      </w:r>
      <w:r w:rsidRPr="001A23D8">
        <w:rPr>
          <w:b/>
          <w:sz w:val="26"/>
          <w:szCs w:val="26"/>
        </w:rPr>
        <w:t>Curso de Pós-Graduação de Gestão em Saúde</w:t>
      </w:r>
    </w:p>
    <w:p w:rsidR="008956BF" w:rsidRPr="008D4DC0" w:rsidRDefault="008956BF" w:rsidP="008956BF">
      <w:pPr>
        <w:spacing w:line="200" w:lineRule="exact"/>
        <w:jc w:val="center"/>
        <w:rPr>
          <w:rFonts w:cs="Arial"/>
          <w:b/>
        </w:rPr>
      </w:pP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p>
    <w:p w:rsidR="008956BF" w:rsidRPr="000B17A8" w:rsidRDefault="008956BF" w:rsidP="008956BF">
      <w:pPr>
        <w:jc w:val="center"/>
        <w:rPr>
          <w:rFonts w:cs="Arial"/>
          <w:sz w:val="28"/>
          <w:szCs w:val="28"/>
        </w:rPr>
      </w:pPr>
    </w:p>
    <w:p w:rsidR="008956BF" w:rsidRPr="000B17A8" w:rsidRDefault="008956BF" w:rsidP="008956BF">
      <w:pPr>
        <w:ind w:firstLine="0"/>
        <w:jc w:val="center"/>
        <w:rPr>
          <w:rFonts w:cs="Arial"/>
          <w:b/>
          <w:sz w:val="28"/>
          <w:szCs w:val="28"/>
        </w:rPr>
      </w:pPr>
      <w:r>
        <w:rPr>
          <w:rFonts w:cs="Arial"/>
          <w:b/>
          <w:sz w:val="28"/>
          <w:szCs w:val="28"/>
        </w:rPr>
        <w:t>ADHEMAR YOSHIYUKI NAGAHIRO</w:t>
      </w:r>
    </w:p>
    <w:p w:rsidR="008956BF" w:rsidRPr="000B17A8" w:rsidRDefault="008956BF" w:rsidP="008956BF">
      <w:pPr>
        <w:jc w:val="center"/>
        <w:rPr>
          <w:rFonts w:cs="Arial"/>
          <w:sz w:val="28"/>
          <w:szCs w:val="28"/>
        </w:rPr>
      </w:pPr>
    </w:p>
    <w:p w:rsidR="008956BF" w:rsidRPr="000B17A8" w:rsidRDefault="008956BF" w:rsidP="008956BF">
      <w:pPr>
        <w:jc w:val="center"/>
        <w:rPr>
          <w:rFonts w:cs="Arial"/>
          <w:sz w:val="28"/>
          <w:szCs w:val="28"/>
        </w:rPr>
      </w:pPr>
    </w:p>
    <w:p w:rsidR="008956BF" w:rsidRPr="000B17A8" w:rsidRDefault="008956BF" w:rsidP="008956BF">
      <w:pPr>
        <w:jc w:val="center"/>
        <w:rPr>
          <w:rFonts w:cs="Arial"/>
          <w:sz w:val="28"/>
          <w:szCs w:val="28"/>
        </w:rPr>
      </w:pPr>
    </w:p>
    <w:p w:rsidR="008956BF" w:rsidRPr="000B17A8" w:rsidRDefault="008956BF" w:rsidP="008956BF">
      <w:pPr>
        <w:jc w:val="center"/>
        <w:rPr>
          <w:rFonts w:cs="Arial"/>
          <w:sz w:val="28"/>
          <w:szCs w:val="28"/>
        </w:rPr>
      </w:pPr>
    </w:p>
    <w:p w:rsidR="008956BF" w:rsidRPr="000B17A8" w:rsidRDefault="008956BF" w:rsidP="008956BF">
      <w:pPr>
        <w:jc w:val="center"/>
        <w:rPr>
          <w:rFonts w:cs="Arial"/>
          <w:sz w:val="28"/>
          <w:szCs w:val="28"/>
        </w:rPr>
      </w:pPr>
    </w:p>
    <w:p w:rsidR="008956BF" w:rsidRPr="000B17A8" w:rsidRDefault="008956BF" w:rsidP="008956BF">
      <w:pPr>
        <w:jc w:val="center"/>
        <w:rPr>
          <w:rFonts w:cs="Arial"/>
          <w:sz w:val="28"/>
          <w:szCs w:val="28"/>
        </w:rPr>
      </w:pPr>
    </w:p>
    <w:p w:rsidR="008956BF" w:rsidRPr="000B17A8" w:rsidRDefault="008956BF" w:rsidP="008956BF">
      <w:pPr>
        <w:ind w:firstLine="0"/>
        <w:jc w:val="center"/>
        <w:rPr>
          <w:rFonts w:cs="Arial"/>
          <w:sz w:val="28"/>
          <w:szCs w:val="28"/>
        </w:rPr>
      </w:pPr>
      <w:r>
        <w:rPr>
          <w:rFonts w:cs="Arial"/>
          <w:sz w:val="28"/>
          <w:szCs w:val="28"/>
        </w:rPr>
        <w:t>PROJETO DE INTEVENÇÃO – ELABORAÇÃO DE MANUAL DE PROCEDIMENTOS PARA ALMOXARIFADO DE SAÚDE</w:t>
      </w:r>
    </w:p>
    <w:p w:rsidR="008956BF" w:rsidRPr="000B17A8" w:rsidRDefault="008956BF" w:rsidP="008956BF">
      <w:pPr>
        <w:jc w:val="center"/>
        <w:rPr>
          <w:rFonts w:cs="Arial"/>
          <w:sz w:val="28"/>
          <w:szCs w:val="28"/>
        </w:rPr>
      </w:pPr>
    </w:p>
    <w:p w:rsidR="008956BF" w:rsidRPr="000B17A8" w:rsidRDefault="008956BF" w:rsidP="008956BF">
      <w:pPr>
        <w:jc w:val="center"/>
        <w:rPr>
          <w:rFonts w:cs="Arial"/>
          <w:sz w:val="28"/>
          <w:szCs w:val="28"/>
        </w:rPr>
      </w:pPr>
    </w:p>
    <w:p w:rsidR="008956BF" w:rsidRPr="000B17A8" w:rsidRDefault="008956BF" w:rsidP="008956BF">
      <w:pPr>
        <w:jc w:val="center"/>
        <w:rPr>
          <w:rFonts w:cs="Arial"/>
          <w:sz w:val="28"/>
          <w:szCs w:val="28"/>
        </w:rPr>
      </w:pPr>
    </w:p>
    <w:p w:rsidR="008956BF" w:rsidRPr="000B17A8" w:rsidRDefault="008956BF" w:rsidP="008956BF">
      <w:pPr>
        <w:jc w:val="center"/>
        <w:rPr>
          <w:rFonts w:cs="Arial"/>
          <w:sz w:val="28"/>
          <w:szCs w:val="28"/>
        </w:rPr>
      </w:pPr>
    </w:p>
    <w:p w:rsidR="008956BF" w:rsidRPr="000B17A8" w:rsidRDefault="008956BF" w:rsidP="008956BF">
      <w:pPr>
        <w:jc w:val="center"/>
        <w:rPr>
          <w:rFonts w:cs="Arial"/>
          <w:sz w:val="28"/>
          <w:szCs w:val="28"/>
        </w:rPr>
      </w:pPr>
    </w:p>
    <w:p w:rsidR="008956BF" w:rsidRPr="00D23E53" w:rsidRDefault="008956BF" w:rsidP="008956BF">
      <w:pPr>
        <w:spacing w:after="0" w:line="240" w:lineRule="auto"/>
        <w:ind w:firstLine="0"/>
        <w:jc w:val="center"/>
        <w:rPr>
          <w:rFonts w:cs="Arial"/>
          <w:szCs w:val="24"/>
        </w:rPr>
      </w:pPr>
      <w:r>
        <w:rPr>
          <w:rFonts w:cs="Arial"/>
          <w:szCs w:val="24"/>
        </w:rPr>
        <w:t>ARIQUEMES</w:t>
      </w:r>
      <w:r w:rsidRPr="00D23E53">
        <w:rPr>
          <w:rFonts w:cs="Arial"/>
          <w:szCs w:val="24"/>
        </w:rPr>
        <w:t xml:space="preserve"> - RO</w:t>
      </w:r>
    </w:p>
    <w:p w:rsidR="008956BF" w:rsidRPr="00D23E53" w:rsidRDefault="008956BF" w:rsidP="008956BF">
      <w:pPr>
        <w:spacing w:after="0" w:line="240" w:lineRule="auto"/>
        <w:ind w:firstLine="0"/>
        <w:jc w:val="center"/>
        <w:rPr>
          <w:rFonts w:cs="Arial"/>
          <w:szCs w:val="24"/>
        </w:rPr>
      </w:pPr>
      <w:r>
        <w:rPr>
          <w:rFonts w:cs="Arial"/>
          <w:szCs w:val="24"/>
        </w:rPr>
        <w:t>2015</w:t>
      </w:r>
    </w:p>
    <w:p w:rsidR="008956BF" w:rsidRPr="000B17A8" w:rsidRDefault="008956BF" w:rsidP="008956BF">
      <w:pPr>
        <w:spacing w:after="0"/>
        <w:ind w:firstLine="0"/>
        <w:jc w:val="center"/>
        <w:rPr>
          <w:rFonts w:cs="Arial"/>
          <w:szCs w:val="24"/>
        </w:rPr>
      </w:pPr>
      <w:r w:rsidRPr="00F43056">
        <w:rPr>
          <w:noProof/>
        </w:rPr>
        <w:lastRenderedPageBreak/>
        <w:pict>
          <v:shape id="Text Box 14" o:spid="_x0000_s1034" type="#_x0000_t202" style="position:absolute;left:0;text-align:left;margin-left:441.9pt;margin-top:-56.8pt;width:21.85pt;height:30.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" strokecolor="white">
            <v:textbox>
              <w:txbxContent>
                <w:p w:rsidR="008956BF" w:rsidRDefault="008956BF" w:rsidP="008956BF"/>
              </w:txbxContent>
            </v:textbox>
          </v:shape>
        </w:pict>
      </w:r>
      <w:r w:rsidRPr="00F43056">
        <w:rPr>
          <w:noProof/>
        </w:rPr>
        <w:pict>
          <v:shape id="Text Box 2" o:spid="_x0000_s1026" type="#_x0000_t202" style="position:absolute;left:0;text-align:left;margin-left:413.05pt;margin-top:-43.95pt;width:16.65pt;height:26.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" strokecolor="white">
            <v:textbox>
              <w:txbxContent>
                <w:p w:rsidR="008956BF" w:rsidRDefault="008956BF" w:rsidP="008956BF"/>
              </w:txbxContent>
            </v:textbox>
          </v:shape>
        </w:pict>
      </w:r>
    </w:p>
    <w:p w:rsidR="008956BF" w:rsidRPr="000B17A8" w:rsidRDefault="008956BF" w:rsidP="008956BF">
      <w:pPr>
        <w:ind w:firstLine="0"/>
        <w:jc w:val="center"/>
        <w:rPr>
          <w:rFonts w:cs="Arial"/>
          <w:b/>
          <w:sz w:val="28"/>
          <w:szCs w:val="28"/>
        </w:rPr>
      </w:pPr>
      <w:r>
        <w:rPr>
          <w:rFonts w:cs="Arial"/>
          <w:b/>
          <w:sz w:val="28"/>
          <w:szCs w:val="28"/>
        </w:rPr>
        <w:t>ADHEMAR YOSHIYUKI NAGAHIRO</w:t>
      </w: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bookmarkStart w:id="0" w:name="_GoBack"/>
      <w:bookmarkEnd w:id="0"/>
    </w:p>
    <w:p w:rsidR="008956BF" w:rsidRPr="000B17A8" w:rsidRDefault="008956BF" w:rsidP="008956BF">
      <w:pPr>
        <w:jc w:val="center"/>
        <w:rPr>
          <w:rFonts w:cs="Arial"/>
          <w:szCs w:val="24"/>
        </w:rPr>
      </w:pPr>
    </w:p>
    <w:p w:rsidR="008956BF" w:rsidRPr="000B17A8" w:rsidRDefault="008956BF" w:rsidP="008956BF">
      <w:pPr>
        <w:ind w:firstLine="0"/>
        <w:jc w:val="center"/>
        <w:rPr>
          <w:rFonts w:cs="Arial"/>
          <w:sz w:val="28"/>
          <w:szCs w:val="28"/>
        </w:rPr>
      </w:pPr>
      <w:r>
        <w:rPr>
          <w:rFonts w:cs="Arial"/>
          <w:sz w:val="28"/>
          <w:szCs w:val="28"/>
        </w:rPr>
        <w:t>PROJETO DE INTEVENÇÃO – ELABORAÇÃO DE MANUAL DE PROCEDIMENTOS PARA ALMOXARIFADO DE SAÚDE</w:t>
      </w: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p>
    <w:p w:rsidR="008956BF" w:rsidRPr="000B17A8" w:rsidRDefault="008956BF" w:rsidP="008956BF">
      <w:pPr>
        <w:spacing w:after="0"/>
        <w:jc w:val="right"/>
        <w:rPr>
          <w:rFonts w:cs="Arial"/>
          <w:szCs w:val="24"/>
        </w:rPr>
      </w:pPr>
    </w:p>
    <w:p w:rsidR="008956BF" w:rsidRDefault="008956BF" w:rsidP="008956BF">
      <w:pPr>
        <w:spacing w:after="0"/>
        <w:ind w:left="4678" w:firstLine="4"/>
        <w:rPr>
          <w:rFonts w:cs="Arial"/>
          <w:szCs w:val="24"/>
        </w:rPr>
      </w:pPr>
      <w:r>
        <w:rPr>
          <w:rFonts w:cs="Arial"/>
          <w:szCs w:val="24"/>
        </w:rPr>
        <w:t>Trabalho de Conclusão de Curso</w:t>
      </w:r>
      <w:r w:rsidRPr="000B17A8">
        <w:rPr>
          <w:rFonts w:cs="Arial"/>
          <w:szCs w:val="24"/>
        </w:rPr>
        <w:t xml:space="preserve"> apresentado</w:t>
      </w:r>
      <w:r>
        <w:rPr>
          <w:rFonts w:cs="Arial"/>
          <w:szCs w:val="24"/>
        </w:rPr>
        <w:t xml:space="preserve"> à</w:t>
      </w:r>
      <w:r w:rsidRPr="000B17A8">
        <w:rPr>
          <w:rFonts w:cs="Arial"/>
          <w:szCs w:val="24"/>
        </w:rPr>
        <w:t xml:space="preserve"> Universidad</w:t>
      </w:r>
      <w:r>
        <w:rPr>
          <w:rFonts w:cs="Arial"/>
          <w:szCs w:val="24"/>
        </w:rPr>
        <w:t xml:space="preserve">e Federal de Rondônia </w:t>
      </w:r>
      <w:r w:rsidRPr="000B17A8">
        <w:rPr>
          <w:rFonts w:cs="Arial"/>
          <w:szCs w:val="24"/>
        </w:rPr>
        <w:t xml:space="preserve">como requisito para obtenção do </w:t>
      </w:r>
      <w:r>
        <w:rPr>
          <w:rFonts w:cs="Arial"/>
          <w:szCs w:val="24"/>
        </w:rPr>
        <w:t>título de Especialista em Gestão em Saúde.</w:t>
      </w:r>
    </w:p>
    <w:p w:rsidR="008956BF" w:rsidRPr="000B17A8" w:rsidRDefault="008956BF" w:rsidP="008956BF">
      <w:pPr>
        <w:spacing w:after="0"/>
        <w:ind w:left="3540"/>
        <w:rPr>
          <w:rFonts w:cs="Arial"/>
          <w:szCs w:val="24"/>
        </w:rPr>
      </w:pPr>
    </w:p>
    <w:p w:rsidR="008956BF" w:rsidRPr="000B17A8" w:rsidRDefault="008956BF" w:rsidP="008956BF">
      <w:pPr>
        <w:spacing w:after="0"/>
        <w:ind w:left="3544" w:hanging="3544"/>
        <w:rPr>
          <w:rFonts w:cs="Arial"/>
          <w:szCs w:val="24"/>
        </w:rPr>
      </w:pPr>
      <w:r w:rsidRPr="000B17A8">
        <w:rPr>
          <w:rFonts w:cs="Arial"/>
          <w:szCs w:val="24"/>
        </w:rPr>
        <w:t>Orientador</w:t>
      </w:r>
      <w:r>
        <w:rPr>
          <w:rFonts w:cs="Arial"/>
          <w:szCs w:val="24"/>
        </w:rPr>
        <w:t>(</w:t>
      </w:r>
      <w:r w:rsidRPr="000B17A8">
        <w:rPr>
          <w:rFonts w:cs="Arial"/>
          <w:szCs w:val="24"/>
        </w:rPr>
        <w:t>a</w:t>
      </w:r>
      <w:r>
        <w:rPr>
          <w:rFonts w:cs="Arial"/>
          <w:szCs w:val="24"/>
        </w:rPr>
        <w:t>)</w:t>
      </w:r>
      <w:r w:rsidRPr="000B17A8">
        <w:rPr>
          <w:rFonts w:cs="Arial"/>
          <w:szCs w:val="24"/>
        </w:rPr>
        <w:t>: Prof</w:t>
      </w:r>
      <w:r w:rsidRPr="009B20C5">
        <w:rPr>
          <w:rFonts w:cs="Arial"/>
          <w:szCs w:val="24"/>
          <w:vertAlign w:val="superscript"/>
        </w:rPr>
        <w:t>.(ª)</w:t>
      </w:r>
      <w:r>
        <w:rPr>
          <w:rFonts w:cs="Arial"/>
          <w:color w:val="FF0000"/>
          <w:szCs w:val="24"/>
        </w:rPr>
        <w:t xml:space="preserve"> </w:t>
      </w:r>
      <w:r>
        <w:rPr>
          <w:rFonts w:cs="Arial"/>
          <w:szCs w:val="24"/>
          <w:vertAlign w:val="superscript"/>
        </w:rPr>
        <w:t xml:space="preserve"> </w:t>
      </w:r>
      <w:r>
        <w:rPr>
          <w:rFonts w:cs="Arial"/>
          <w:szCs w:val="24"/>
        </w:rPr>
        <w:t>Jandra Cibele Rodrigues de Abrantes Pereira Leite</w:t>
      </w: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p>
    <w:p w:rsidR="008956BF" w:rsidRPr="000B17A8" w:rsidRDefault="008956BF" w:rsidP="008956BF">
      <w:pPr>
        <w:jc w:val="center"/>
        <w:rPr>
          <w:rFonts w:cs="Arial"/>
          <w:szCs w:val="24"/>
        </w:rPr>
      </w:pPr>
    </w:p>
    <w:p w:rsidR="008956BF" w:rsidRDefault="008956BF" w:rsidP="008956BF">
      <w:pPr>
        <w:spacing w:after="0"/>
        <w:jc w:val="center"/>
        <w:rPr>
          <w:rFonts w:cs="Arial"/>
          <w:sz w:val="28"/>
          <w:szCs w:val="28"/>
        </w:rPr>
      </w:pPr>
    </w:p>
    <w:p w:rsidR="008956BF" w:rsidRPr="00D23E53" w:rsidRDefault="008956BF" w:rsidP="008956BF">
      <w:pPr>
        <w:spacing w:after="0" w:line="240" w:lineRule="auto"/>
        <w:ind w:firstLine="0"/>
        <w:jc w:val="center"/>
        <w:rPr>
          <w:rFonts w:cs="Arial"/>
          <w:szCs w:val="24"/>
        </w:rPr>
      </w:pPr>
      <w:r>
        <w:rPr>
          <w:rFonts w:cs="Arial"/>
          <w:szCs w:val="24"/>
        </w:rPr>
        <w:t>ARIQUEMES</w:t>
      </w:r>
      <w:r w:rsidRPr="00D23E53">
        <w:rPr>
          <w:rFonts w:cs="Arial"/>
          <w:szCs w:val="24"/>
        </w:rPr>
        <w:t xml:space="preserve"> - RO</w:t>
      </w:r>
    </w:p>
    <w:p w:rsidR="008956BF" w:rsidRPr="00D23E53" w:rsidRDefault="008956BF" w:rsidP="008956BF">
      <w:pPr>
        <w:spacing w:after="0" w:line="240" w:lineRule="auto"/>
        <w:ind w:firstLine="0"/>
        <w:jc w:val="center"/>
        <w:rPr>
          <w:rFonts w:cs="Arial"/>
          <w:szCs w:val="24"/>
        </w:rPr>
      </w:pPr>
      <w:r>
        <w:rPr>
          <w:rFonts w:cs="Arial"/>
          <w:szCs w:val="24"/>
        </w:rPr>
        <w:t>2015</w:t>
      </w: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ind w:firstLine="0"/>
        <w:jc w:val="center"/>
        <w:rPr>
          <w:rStyle w:val="Forte"/>
          <w:rFonts w:ascii="Arial" w:hAnsi="Arial" w:cs="Arial"/>
          <w:color w:val="000000"/>
          <w:sz w:val="28"/>
          <w:szCs w:val="28"/>
        </w:rPr>
      </w:pPr>
      <w:r w:rsidRPr="00F43056">
        <w:rPr>
          <w:noProof/>
        </w:rPr>
        <w:pict>
          <v:shape id="_x0000_s1036" type="#_x0000_t202" style="position:absolute;left:0;text-align:left;margin-left:440.7pt;margin-top:-53.1pt;width:21.85pt;height:30.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" strokecolor="white">
            <v:textbox>
              <w:txbxContent>
                <w:p w:rsidR="008956BF" w:rsidRDefault="008956BF" w:rsidP="008956BF"/>
              </w:txbxContent>
            </v:textbox>
          </v:shape>
        </w:pict>
      </w:r>
      <w:r w:rsidRPr="00F43056">
        <w:rPr>
          <w:noProof/>
        </w:rPr>
        <w:pict>
          <v:shape id="_x0000_s1037" type="#_x0000_t202" style="position:absolute;left:0;text-align:left;margin-left:442.2pt;margin-top:-54.45pt;width:21.85pt;height:30.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" strokecolor="white">
            <v:textbox>
              <w:txbxContent>
                <w:p w:rsidR="008956BF" w:rsidRDefault="008956BF" w:rsidP="008956BF"/>
              </w:txbxContent>
            </v:textbox>
          </v:shape>
        </w:pict>
      </w:r>
      <w:r w:rsidRPr="00F43056">
        <w:rPr>
          <w:noProof/>
        </w:rPr>
        <w:pict>
          <v:shape id="_x0000_s1038" type="#_x0000_t202" style="position:absolute;left:0;text-align:left;margin-left:442.85pt;margin-top:-56.45pt;width:21.85pt;height:30.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" strokecolor="white">
            <v:textbox>
              <w:txbxContent>
                <w:p w:rsidR="008956BF" w:rsidRDefault="008956BF" w:rsidP="008956BF"/>
              </w:txbxContent>
            </v:textbox>
          </v:shape>
        </w:pict>
      </w:r>
      <w:r w:rsidRPr="00F43056">
        <w:rPr>
          <w:noProof/>
        </w:rPr>
        <w:pict>
          <v:shape id="_x0000_s1039" type="#_x0000_t202" style="position:absolute;left:0;text-align:left;margin-left:440.8pt;margin-top:-50.35pt;width:21.85pt;height:30.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" strokecolor="white">
            <v:textbox>
              <w:txbxContent>
                <w:p w:rsidR="008956BF" w:rsidRDefault="008956BF" w:rsidP="008956BF">
                  <w:r>
                    <w:rPr>
                      <w:noProof/>
                    </w:rPr>
                    <w:drawing>
                      <wp:inline distT="0" distB="0" distL="0" distR="0">
                        <wp:extent cx="88900" cy="114300"/>
                        <wp:effectExtent l="0" t="0" r="12700" b="1270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p>
              </w:txbxContent>
            </v:textbox>
          </v:shape>
        </w:pict>
      </w:r>
      <w:r>
        <w:rPr>
          <w:rStyle w:val="Forte"/>
          <w:rFonts w:ascii="Arial" w:hAnsi="Arial" w:cs="Arial"/>
          <w:color w:val="000000"/>
          <w:sz w:val="28"/>
          <w:szCs w:val="28"/>
        </w:rPr>
        <w:t>DEDICATÓRIA</w:t>
      </w:r>
    </w:p>
    <w:p w:rsidR="008956BF" w:rsidRDefault="008956BF" w:rsidP="008956BF">
      <w:pPr>
        <w:pStyle w:val="NormalWeb"/>
        <w:spacing w:before="0" w:beforeAutospacing="0" w:after="240" w:afterAutospacing="0" w:line="267" w:lineRule="atLeast"/>
        <w:ind w:firstLine="0"/>
        <w:jc w:val="center"/>
        <w:rPr>
          <w:rStyle w:val="Forte"/>
          <w:rFonts w:ascii="Arial" w:hAnsi="Arial" w:cs="Arial"/>
          <w:color w:val="000000"/>
          <w:sz w:val="28"/>
          <w:szCs w:val="28"/>
        </w:rPr>
      </w:pPr>
    </w:p>
    <w:p w:rsidR="008956BF" w:rsidRDefault="008956BF" w:rsidP="008956BF">
      <w:pPr>
        <w:spacing w:after="0"/>
        <w:ind w:firstLine="708"/>
        <w:rPr>
          <w:rFonts w:cs="Arial"/>
          <w:szCs w:val="24"/>
        </w:rPr>
      </w:pPr>
      <w:r>
        <w:rPr>
          <w:rFonts w:cs="Arial"/>
          <w:szCs w:val="24"/>
        </w:rPr>
        <w:t>Ao final de mais uma jornada de minha vida, e após uma hibernação de mais de 15 anos, quando da minha formatura em Administração de Empresas pela Universidade Estadual de Maringá, voltar à sala de aula, pela renomada UNIR, me faz refletir que valeu a pena e esforço, a paciência e a persistência, pelos inúmeros percalços que tivemos ao longo destes 3 anos.</w:t>
      </w:r>
    </w:p>
    <w:p w:rsidR="008956BF" w:rsidRDefault="008956BF" w:rsidP="008956BF">
      <w:pPr>
        <w:spacing w:after="0"/>
        <w:ind w:firstLine="708"/>
        <w:rPr>
          <w:rFonts w:cs="Arial"/>
          <w:szCs w:val="24"/>
        </w:rPr>
      </w:pPr>
      <w:r>
        <w:rPr>
          <w:rFonts w:cs="Arial"/>
          <w:szCs w:val="24"/>
        </w:rPr>
        <w:t>Dedico principalmente e primeiramente à Deus, que me permitiu chegar neste momento, e a fé Nele me fortalece a cada dia.</w:t>
      </w:r>
    </w:p>
    <w:p w:rsidR="008956BF" w:rsidRDefault="008956BF" w:rsidP="008956BF">
      <w:pPr>
        <w:spacing w:after="0"/>
        <w:ind w:firstLine="708"/>
        <w:rPr>
          <w:rFonts w:cs="Arial"/>
          <w:szCs w:val="24"/>
        </w:rPr>
      </w:pPr>
      <w:r>
        <w:rPr>
          <w:rFonts w:cs="Arial"/>
          <w:szCs w:val="24"/>
        </w:rPr>
        <w:t xml:space="preserve">Dedico a meu pai Antonio Nagahiro </w:t>
      </w:r>
      <w:r w:rsidRPr="0001307C">
        <w:rPr>
          <w:rStyle w:val="nfase"/>
          <w:rFonts w:ascii="Helvetica" w:hAnsi="Helvetica"/>
          <w:bCs/>
          <w:color w:val="333333"/>
          <w:shd w:val="clear" w:color="auto" w:fill="FFFFFF"/>
        </w:rPr>
        <w:t>In memoriam</w:t>
      </w:r>
      <w:r>
        <w:rPr>
          <w:rStyle w:val="apple-converted-space"/>
          <w:rFonts w:ascii="Helvetica" w:hAnsi="Helvetica"/>
          <w:color w:val="333333"/>
          <w:shd w:val="clear" w:color="auto" w:fill="FFFFFF"/>
        </w:rPr>
        <w:t xml:space="preserve"> , </w:t>
      </w:r>
      <w:r>
        <w:rPr>
          <w:rStyle w:val="apple-converted-space"/>
          <w:rFonts w:cs="Arial"/>
          <w:color w:val="333333"/>
          <w:shd w:val="clear" w:color="auto" w:fill="FFFFFF"/>
        </w:rPr>
        <w:t xml:space="preserve"> </w:t>
      </w:r>
      <w:r>
        <w:rPr>
          <w:rFonts w:cs="Arial"/>
          <w:szCs w:val="24"/>
        </w:rPr>
        <w:t>que não mediu esforços enquanto viveu para que pudesse ter uma boa formação, à minha mãe Tamio Honda Nagahiro</w:t>
      </w:r>
      <w:r>
        <w:rPr>
          <w:rStyle w:val="apple-converted-space"/>
          <w:rFonts w:cs="Arial"/>
          <w:color w:val="333333"/>
          <w:shd w:val="clear" w:color="auto" w:fill="FFFFFF"/>
        </w:rPr>
        <w:t xml:space="preserve">  </w:t>
      </w:r>
      <w:r w:rsidRPr="0001307C">
        <w:rPr>
          <w:rStyle w:val="nfase"/>
          <w:rFonts w:ascii="Helvetica" w:hAnsi="Helvetica"/>
          <w:bCs/>
          <w:color w:val="333333"/>
          <w:shd w:val="clear" w:color="auto" w:fill="FFFFFF"/>
        </w:rPr>
        <w:t>In memoriam</w:t>
      </w:r>
      <w:r>
        <w:rPr>
          <w:rStyle w:val="apple-converted-space"/>
          <w:rFonts w:ascii="Helvetica" w:hAnsi="Helvetica"/>
          <w:color w:val="333333"/>
          <w:shd w:val="clear" w:color="auto" w:fill="FFFFFF"/>
        </w:rPr>
        <w:t xml:space="preserve"> ,  </w:t>
      </w:r>
      <w:r>
        <w:rPr>
          <w:rFonts w:cs="Arial"/>
          <w:szCs w:val="24"/>
        </w:rPr>
        <w:t>que, assim como meu pai,  sempre incentivava a estudar, cuidava do meu uniforme e de meu lanche, quando pequeno . Ambos, embora com pouco estudo, serviram de exemplo para minha vida.</w:t>
      </w:r>
    </w:p>
    <w:p w:rsidR="008956BF" w:rsidRDefault="008956BF" w:rsidP="008956BF">
      <w:pPr>
        <w:spacing w:after="0"/>
        <w:ind w:firstLine="0"/>
        <w:rPr>
          <w:rFonts w:cs="Arial"/>
          <w:szCs w:val="24"/>
        </w:rPr>
      </w:pPr>
      <w:r>
        <w:rPr>
          <w:rFonts w:cs="Arial"/>
          <w:szCs w:val="24"/>
        </w:rPr>
        <w:t xml:space="preserve">          Dedico a minha esposa Cleide Lopes, que não me deixa desistir e me incentiva a continuar obtendo conhecimento, ao  meu filho Matheus Yoshiyuki Lopes Nagahiro,  a quem espero transmitir bons exemplos e o interesse pelo estudo . Ao bebê que esta por vir, que ele ou ela, seja bem-vindo e saiba do nosso amor.</w:t>
      </w:r>
    </w:p>
    <w:p w:rsidR="008956BF" w:rsidRDefault="008956BF" w:rsidP="008956BF">
      <w:pPr>
        <w:spacing w:after="0"/>
        <w:ind w:firstLine="708"/>
        <w:rPr>
          <w:rFonts w:cs="Arial"/>
          <w:szCs w:val="24"/>
        </w:rPr>
      </w:pPr>
      <w:r>
        <w:rPr>
          <w:rFonts w:cs="Arial"/>
          <w:szCs w:val="24"/>
        </w:rPr>
        <w:t>Dedico a todos os mestres de minha vida,  sem exceção, não só professores, mas todos aqueles que me transmitiram alguma informação valiosa, e nesse momento a Prof. Jandra Cibele Rodrigues de Abrantes Pereira Leite, que tem me auxiliado neste PI.</w:t>
      </w:r>
    </w:p>
    <w:p w:rsidR="008956BF" w:rsidRPr="001F1DEB" w:rsidRDefault="008956BF" w:rsidP="008956BF">
      <w:pPr>
        <w:spacing w:after="0"/>
        <w:ind w:firstLine="708"/>
        <w:rPr>
          <w:rStyle w:val="Forte"/>
          <w:rFonts w:cs="Arial"/>
          <w:b w:val="0"/>
          <w:bCs w:val="0"/>
          <w:szCs w:val="24"/>
        </w:rPr>
      </w:pPr>
      <w:r>
        <w:rPr>
          <w:rFonts w:cs="Arial"/>
          <w:szCs w:val="24"/>
        </w:rPr>
        <w:t>Agradeçimentos também ao Prefeito Municipal Lorival Amorim . ao Secretário Municipal de Saúde Joseilton Souto Pereira, e também ao Secretário Municipal de Planejamento, Gustavo da Cunha Silveira, por autorizarem o desenvolvimento deste projeto. Enfim, dedico a todos os amigos e mestres da UNIR, por prestarem as informações e auxilio necessários e  a todos os meus amigos ao longo desta caminhada.</w:t>
      </w:r>
    </w:p>
    <w:p w:rsidR="008956BF" w:rsidRDefault="008956BF" w:rsidP="008956BF">
      <w:pPr>
        <w:pStyle w:val="NormalWeb"/>
        <w:spacing w:before="0" w:beforeAutospacing="0" w:after="240" w:afterAutospacing="0" w:line="267" w:lineRule="atLeast"/>
        <w:ind w:firstLine="0"/>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Pr="00052686" w:rsidRDefault="008956BF" w:rsidP="008956BF">
      <w:pPr>
        <w:pStyle w:val="NormalWeb"/>
        <w:spacing w:before="0" w:beforeAutospacing="0" w:after="0" w:afterAutospacing="0" w:line="267" w:lineRule="atLeast"/>
        <w:ind w:firstLine="0"/>
        <w:jc w:val="right"/>
        <w:rPr>
          <w:rStyle w:val="Forte"/>
          <w:rFonts w:ascii="Lucida Calligraphy" w:hAnsi="Lucida Calligraphy" w:cs="Arial"/>
          <w:color w:val="000000"/>
          <w:sz w:val="28"/>
          <w:szCs w:val="28"/>
        </w:rPr>
      </w:pPr>
      <w:r w:rsidRPr="00052686">
        <w:rPr>
          <w:rStyle w:val="Forte"/>
          <w:rFonts w:ascii="Lucida Calligraphy" w:hAnsi="Lucida Calligraphy" w:cs="Arial"/>
          <w:color w:val="000000"/>
          <w:sz w:val="28"/>
          <w:szCs w:val="28"/>
        </w:rPr>
        <w:t>“Senhor, dá-me serenidade para aceitar tudo aquilo</w:t>
      </w:r>
    </w:p>
    <w:p w:rsidR="008956BF" w:rsidRPr="00052686" w:rsidRDefault="008956BF" w:rsidP="008956BF">
      <w:pPr>
        <w:pStyle w:val="NormalWeb"/>
        <w:spacing w:before="0" w:beforeAutospacing="0" w:after="0" w:afterAutospacing="0" w:line="267" w:lineRule="atLeast"/>
        <w:ind w:firstLine="0"/>
        <w:jc w:val="right"/>
        <w:rPr>
          <w:rStyle w:val="Forte"/>
          <w:rFonts w:ascii="Lucida Calligraphy" w:hAnsi="Lucida Calligraphy" w:cs="Arial"/>
          <w:color w:val="000000"/>
          <w:sz w:val="28"/>
          <w:szCs w:val="28"/>
        </w:rPr>
      </w:pPr>
      <w:r w:rsidRPr="00052686">
        <w:rPr>
          <w:rStyle w:val="Forte"/>
          <w:rFonts w:ascii="Lucida Calligraphy" w:hAnsi="Lucida Calligraphy" w:cs="Arial"/>
          <w:color w:val="000000"/>
          <w:sz w:val="28"/>
          <w:szCs w:val="28"/>
        </w:rPr>
        <w:t xml:space="preserve"> que não pode e não deve ser mudado.  Dá-me força </w:t>
      </w:r>
    </w:p>
    <w:p w:rsidR="008956BF" w:rsidRPr="00052686" w:rsidRDefault="008956BF" w:rsidP="008956BF">
      <w:pPr>
        <w:pStyle w:val="NormalWeb"/>
        <w:spacing w:before="0" w:beforeAutospacing="0" w:after="0" w:afterAutospacing="0" w:line="267" w:lineRule="atLeast"/>
        <w:ind w:firstLine="0"/>
        <w:jc w:val="right"/>
        <w:rPr>
          <w:rStyle w:val="Forte"/>
          <w:rFonts w:ascii="Lucida Calligraphy" w:hAnsi="Lucida Calligraphy" w:cs="Arial"/>
          <w:color w:val="000000"/>
          <w:sz w:val="28"/>
          <w:szCs w:val="28"/>
        </w:rPr>
      </w:pPr>
      <w:r w:rsidRPr="00052686">
        <w:rPr>
          <w:rStyle w:val="Forte"/>
          <w:rFonts w:ascii="Lucida Calligraphy" w:hAnsi="Lucida Calligraphy" w:cs="Arial"/>
          <w:color w:val="000000"/>
          <w:sz w:val="28"/>
          <w:szCs w:val="28"/>
        </w:rPr>
        <w:t xml:space="preserve">  para mudar tudo o que pode e deve ser mudado.</w:t>
      </w:r>
    </w:p>
    <w:p w:rsidR="008956BF" w:rsidRPr="00052686" w:rsidRDefault="008956BF" w:rsidP="008956BF">
      <w:pPr>
        <w:pStyle w:val="NormalWeb"/>
        <w:spacing w:before="0" w:beforeAutospacing="0" w:after="0" w:afterAutospacing="0" w:line="267" w:lineRule="atLeast"/>
        <w:ind w:firstLine="0"/>
        <w:jc w:val="right"/>
        <w:rPr>
          <w:rStyle w:val="Forte"/>
          <w:rFonts w:ascii="Lucida Calligraphy" w:hAnsi="Lucida Calligraphy" w:cs="Arial"/>
          <w:color w:val="000000"/>
          <w:sz w:val="28"/>
          <w:szCs w:val="28"/>
        </w:rPr>
      </w:pPr>
      <w:r w:rsidRPr="00052686">
        <w:rPr>
          <w:rStyle w:val="Forte"/>
          <w:rFonts w:ascii="Lucida Calligraphy" w:hAnsi="Lucida Calligraphy" w:cs="Arial"/>
          <w:color w:val="000000"/>
          <w:sz w:val="28"/>
          <w:szCs w:val="28"/>
        </w:rPr>
        <w:t xml:space="preserve">Mas, acima de tudo, dá-me sabedoria para </w:t>
      </w:r>
    </w:p>
    <w:p w:rsidR="008956BF" w:rsidRDefault="008956BF" w:rsidP="008956BF">
      <w:pPr>
        <w:pStyle w:val="NormalWeb"/>
        <w:spacing w:before="0" w:beforeAutospacing="0" w:after="0" w:afterAutospacing="0" w:line="267" w:lineRule="atLeast"/>
        <w:ind w:firstLine="0"/>
        <w:jc w:val="right"/>
        <w:rPr>
          <w:rStyle w:val="Forte"/>
          <w:rFonts w:ascii="Lucida Calligraphy" w:hAnsi="Lucida Calligraphy" w:cs="Arial"/>
          <w:color w:val="000000"/>
          <w:sz w:val="28"/>
          <w:szCs w:val="28"/>
        </w:rPr>
      </w:pPr>
      <w:r w:rsidRPr="00052686">
        <w:rPr>
          <w:rStyle w:val="Forte"/>
          <w:rFonts w:ascii="Lucida Calligraphy" w:hAnsi="Lucida Calligraphy" w:cs="Arial"/>
          <w:color w:val="000000"/>
          <w:sz w:val="28"/>
          <w:szCs w:val="28"/>
        </w:rPr>
        <w:t>distinguir uma coisa da outra”.</w:t>
      </w:r>
    </w:p>
    <w:p w:rsidR="008956BF" w:rsidRPr="007676DF" w:rsidRDefault="008956BF" w:rsidP="008956BF">
      <w:pPr>
        <w:pStyle w:val="NormalWeb"/>
        <w:spacing w:before="0" w:beforeAutospacing="0" w:after="0" w:afterAutospacing="0" w:line="267" w:lineRule="atLeast"/>
        <w:ind w:firstLine="0"/>
        <w:jc w:val="center"/>
        <w:rPr>
          <w:rFonts w:ascii="Lucida Calligraphy" w:hAnsi="Lucida Calligraphy" w:cs="Arial"/>
          <w:color w:val="333333"/>
          <w:sz w:val="20"/>
          <w:szCs w:val="20"/>
          <w:shd w:val="clear" w:color="auto" w:fill="FFFFFF"/>
        </w:rPr>
      </w:pPr>
      <w:r>
        <w:rPr>
          <w:rFonts w:ascii="Lucida Calligraphy" w:hAnsi="Lucida Calligraphy" w:cs="Arial"/>
          <w:color w:val="333333"/>
          <w:sz w:val="20"/>
          <w:szCs w:val="20"/>
          <w:shd w:val="clear" w:color="auto" w:fill="FFFFFF"/>
        </w:rPr>
        <w:t xml:space="preserve">                                                                                                                         Anonimo</w:t>
      </w:r>
    </w:p>
    <w:p w:rsidR="008956BF" w:rsidRPr="00052686" w:rsidRDefault="008956BF" w:rsidP="008956BF">
      <w:pPr>
        <w:pStyle w:val="NormalWeb"/>
        <w:spacing w:before="0" w:beforeAutospacing="0" w:after="0" w:afterAutospacing="0" w:line="267" w:lineRule="atLeast"/>
        <w:ind w:firstLine="0"/>
        <w:jc w:val="right"/>
        <w:rPr>
          <w:rStyle w:val="Forte"/>
          <w:rFonts w:ascii="Lucida Calligraphy" w:hAnsi="Lucida Calligraphy" w:cs="Arial"/>
          <w:color w:val="000000"/>
          <w:sz w:val="28"/>
          <w:szCs w:val="28"/>
        </w:rPr>
      </w:pPr>
      <w:r>
        <w:rPr>
          <w:rStyle w:val="Forte"/>
          <w:rFonts w:ascii="Lucida Calligraphy" w:hAnsi="Lucida Calligraphy" w:cs="Arial"/>
          <w:color w:val="000000"/>
          <w:sz w:val="28"/>
          <w:szCs w:val="28"/>
        </w:rPr>
        <w:t xml:space="preserve"> </w:t>
      </w: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ind w:firstLine="0"/>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ind w:firstLine="0"/>
        <w:jc w:val="center"/>
        <w:rPr>
          <w:rStyle w:val="Forte"/>
          <w:rFonts w:ascii="Arial" w:hAnsi="Arial" w:cs="Arial"/>
          <w:color w:val="000000"/>
          <w:sz w:val="28"/>
          <w:szCs w:val="28"/>
        </w:rPr>
      </w:pPr>
    </w:p>
    <w:p w:rsidR="008956BF" w:rsidRDefault="008956BF" w:rsidP="008956BF">
      <w:pPr>
        <w:pStyle w:val="NormalWeb"/>
        <w:spacing w:before="0" w:beforeAutospacing="0" w:after="240" w:afterAutospacing="0" w:line="267" w:lineRule="atLeast"/>
        <w:ind w:firstLine="0"/>
        <w:jc w:val="center"/>
        <w:rPr>
          <w:rStyle w:val="Forte"/>
          <w:rFonts w:ascii="Arial" w:hAnsi="Arial" w:cs="Arial"/>
          <w:color w:val="000000"/>
          <w:sz w:val="28"/>
          <w:szCs w:val="28"/>
        </w:rPr>
      </w:pPr>
      <w:r w:rsidRPr="00F43056">
        <w:rPr>
          <w:noProof/>
        </w:rPr>
        <w:pict>
          <v:shape id="Text Box 5" o:spid="_x0000_s1028" type="#_x0000_t202" style="position:absolute;left:0;text-align:left;margin-left:440.7pt;margin-top:-53.1pt;width:21.85pt;height:30.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" strokecolor="white">
            <v:textbox>
              <w:txbxContent>
                <w:p w:rsidR="008956BF" w:rsidRDefault="008956BF" w:rsidP="008956BF"/>
              </w:txbxContent>
            </v:textbox>
          </v:shape>
        </w:pict>
      </w:r>
      <w:r w:rsidRPr="00F43056">
        <w:rPr>
          <w:noProof/>
        </w:rPr>
        <w:pict>
          <v:shape id="Text Box 6" o:spid="_x0000_s1029" type="#_x0000_t202" style="position:absolute;left:0;text-align:left;margin-left:442.2pt;margin-top:-54.45pt;width:21.85pt;height:30.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" strokecolor="white">
            <v:textbox>
              <w:txbxContent>
                <w:p w:rsidR="008956BF" w:rsidRDefault="008956BF" w:rsidP="008956BF"/>
              </w:txbxContent>
            </v:textbox>
          </v:shape>
        </w:pict>
      </w:r>
      <w:r w:rsidRPr="00F43056">
        <w:rPr>
          <w:noProof/>
        </w:rPr>
        <w:pict>
          <v:shape id="Text Box 7" o:spid="_x0000_s1030" type="#_x0000_t202" style="position:absolute;left:0;text-align:left;margin-left:442.85pt;margin-top:-56.45pt;width:21.85pt;height:30.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" strokecolor="white">
            <v:textbox>
              <w:txbxContent>
                <w:p w:rsidR="008956BF" w:rsidRDefault="008956BF" w:rsidP="008956BF"/>
              </w:txbxContent>
            </v:textbox>
          </v:shape>
        </w:pict>
      </w:r>
      <w:r w:rsidRPr="00F43056">
        <w:rPr>
          <w:noProof/>
        </w:rPr>
        <w:pict>
          <v:shape id="Text Box 8" o:spid="_x0000_s1031" type="#_x0000_t202" style="position:absolute;left:0;text-align:left;margin-left:440.8pt;margin-top:-50.35pt;width:21.85pt;height:30.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" strokecolor="white">
            <v:textbox>
              <w:txbxContent>
                <w:p w:rsidR="008956BF" w:rsidRDefault="008956BF" w:rsidP="008956BF">
                  <w:r>
                    <w:rPr>
                      <w:noProof/>
                    </w:rPr>
                    <w:drawing>
                      <wp:inline distT="0" distB="0" distL="0" distR="0">
                        <wp:extent cx="88900" cy="114300"/>
                        <wp:effectExtent l="0" t="0" r="12700" b="1270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p>
              </w:txbxContent>
            </v:textbox>
          </v:shape>
        </w:pict>
      </w:r>
      <w:r w:rsidRPr="00057838">
        <w:rPr>
          <w:rStyle w:val="Forte"/>
          <w:rFonts w:ascii="Arial" w:hAnsi="Arial" w:cs="Arial"/>
          <w:color w:val="000000"/>
          <w:sz w:val="28"/>
          <w:szCs w:val="28"/>
        </w:rPr>
        <w:t>RESUMO</w:t>
      </w: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sz w:val="28"/>
          <w:szCs w:val="28"/>
        </w:rPr>
      </w:pPr>
    </w:p>
    <w:p w:rsidR="008956BF" w:rsidRDefault="008956BF" w:rsidP="008956BF">
      <w:pPr>
        <w:pStyle w:val="NormalWeb"/>
        <w:spacing w:before="0" w:beforeAutospacing="0" w:after="240" w:afterAutospacing="0" w:line="360" w:lineRule="auto"/>
        <w:ind w:firstLine="0"/>
        <w:rPr>
          <w:rFonts w:ascii="Arial" w:hAnsi="Arial" w:cs="Arial"/>
          <w:color w:val="000000"/>
        </w:rPr>
      </w:pPr>
      <w:r>
        <w:rPr>
          <w:rFonts w:ascii="Arial" w:hAnsi="Arial" w:cs="Arial"/>
          <w:color w:val="000000"/>
        </w:rPr>
        <w:t xml:space="preserve">          O Projeto de Intervenção, realizado no Almoxarifado Municipal de Saúde Municipal de Ariquemes d</w:t>
      </w:r>
      <w:r w:rsidRPr="0060416E">
        <w:rPr>
          <w:rFonts w:ascii="Arial" w:hAnsi="Arial" w:cs="Arial"/>
          <w:color w:val="000000"/>
        </w:rPr>
        <w:t>iscute as atuais condições do sistema logístico de medicamentos dentro da rede pública</w:t>
      </w:r>
      <w:r>
        <w:rPr>
          <w:rFonts w:ascii="Arial" w:hAnsi="Arial" w:cs="Arial"/>
          <w:color w:val="000000"/>
        </w:rPr>
        <w:t xml:space="preserve"> municipal</w:t>
      </w:r>
      <w:r w:rsidRPr="0060416E">
        <w:rPr>
          <w:rFonts w:ascii="Arial" w:hAnsi="Arial" w:cs="Arial"/>
          <w:color w:val="000000"/>
        </w:rPr>
        <w:t xml:space="preserve"> de saúde, descrevendo os resu</w:t>
      </w:r>
      <w:r>
        <w:rPr>
          <w:rFonts w:ascii="Arial" w:hAnsi="Arial" w:cs="Arial"/>
          <w:color w:val="000000"/>
        </w:rPr>
        <w:t>ltados e propostas para elaboração de um Manual de Normas e Procedimentos</w:t>
      </w:r>
      <w:r w:rsidRPr="0060416E">
        <w:rPr>
          <w:rFonts w:ascii="Arial" w:hAnsi="Arial" w:cs="Arial"/>
          <w:color w:val="000000"/>
        </w:rPr>
        <w:t xml:space="preserve">. Durante a realização do estudo foi possível detectar </w:t>
      </w:r>
      <w:r>
        <w:rPr>
          <w:rFonts w:ascii="Arial" w:hAnsi="Arial" w:cs="Arial"/>
          <w:color w:val="000000"/>
        </w:rPr>
        <w:t xml:space="preserve">algumas falhas e propor </w:t>
      </w:r>
      <w:r w:rsidRPr="0060416E">
        <w:rPr>
          <w:rFonts w:ascii="Arial" w:hAnsi="Arial" w:cs="Arial"/>
          <w:color w:val="000000"/>
        </w:rPr>
        <w:t xml:space="preserve">sugestões para que o serviço prestado pelo almoxarifado de medicamentos atenda </w:t>
      </w:r>
      <w:r>
        <w:rPr>
          <w:rFonts w:ascii="Arial" w:hAnsi="Arial" w:cs="Arial"/>
          <w:color w:val="000000"/>
        </w:rPr>
        <w:t xml:space="preserve">com mais eficiência </w:t>
      </w:r>
      <w:r w:rsidRPr="0060416E">
        <w:rPr>
          <w:rFonts w:ascii="Arial" w:hAnsi="Arial" w:cs="Arial"/>
          <w:color w:val="000000"/>
        </w:rPr>
        <w:t>às demandas do setor. Esta pesquisa apr</w:t>
      </w:r>
      <w:r>
        <w:rPr>
          <w:rFonts w:ascii="Arial" w:hAnsi="Arial" w:cs="Arial"/>
          <w:color w:val="000000"/>
        </w:rPr>
        <w:t>esenta uma abordagem quantitativa-descritiva</w:t>
      </w:r>
      <w:r w:rsidRPr="0060416E">
        <w:rPr>
          <w:rFonts w:ascii="Arial" w:hAnsi="Arial" w:cs="Arial"/>
          <w:color w:val="000000"/>
        </w:rPr>
        <w:t xml:space="preserve"> da questão da logística aplicada a Gestão Publica Municipal, com foco na cadeia de suprimentos de</w:t>
      </w:r>
      <w:r>
        <w:rPr>
          <w:rFonts w:ascii="Arial" w:hAnsi="Arial" w:cs="Arial"/>
          <w:color w:val="000000"/>
        </w:rPr>
        <w:t xml:space="preserve"> medicamentos da cidade de Ariquemes</w:t>
      </w:r>
      <w:r w:rsidRPr="0060416E">
        <w:rPr>
          <w:rFonts w:ascii="Arial" w:hAnsi="Arial" w:cs="Arial"/>
          <w:color w:val="000000"/>
        </w:rPr>
        <w:t xml:space="preserve">. Complementado por uma pesquisa de campo, o estudo verificou, por meio de </w:t>
      </w:r>
      <w:r>
        <w:rPr>
          <w:rFonts w:ascii="Arial" w:hAnsi="Arial" w:cs="Arial"/>
          <w:color w:val="000000"/>
        </w:rPr>
        <w:t xml:space="preserve">observação “in loco” </w:t>
      </w:r>
      <w:r w:rsidRPr="0060416E">
        <w:rPr>
          <w:rFonts w:ascii="Arial" w:hAnsi="Arial" w:cs="Arial"/>
          <w:color w:val="000000"/>
        </w:rPr>
        <w:t xml:space="preserve">, como ocorre o processo logístico na </w:t>
      </w:r>
      <w:r>
        <w:rPr>
          <w:rFonts w:ascii="Arial" w:hAnsi="Arial" w:cs="Arial"/>
          <w:color w:val="000000"/>
        </w:rPr>
        <w:t xml:space="preserve">aquisição, </w:t>
      </w:r>
      <w:r w:rsidRPr="0060416E">
        <w:rPr>
          <w:rFonts w:ascii="Arial" w:hAnsi="Arial" w:cs="Arial"/>
          <w:color w:val="000000"/>
        </w:rPr>
        <w:t>armazenagem e movimentação de medicamentos. Traz como result</w:t>
      </w:r>
      <w:r>
        <w:rPr>
          <w:rFonts w:ascii="Arial" w:hAnsi="Arial" w:cs="Arial"/>
          <w:color w:val="000000"/>
        </w:rPr>
        <w:t xml:space="preserve">ado do estudo propostas visando a elaboração de um manual de normas e procedimentos específicos para o controle de medicamentos no almoxarifado. </w:t>
      </w:r>
    </w:p>
    <w:p w:rsidR="008956BF" w:rsidRPr="008D6207" w:rsidRDefault="008956BF" w:rsidP="008956BF">
      <w:pPr>
        <w:pStyle w:val="NormalWeb"/>
        <w:spacing w:before="0" w:beforeAutospacing="0" w:after="240" w:afterAutospacing="0" w:line="360" w:lineRule="auto"/>
        <w:ind w:firstLine="0"/>
        <w:rPr>
          <w:rFonts w:ascii="Arial" w:hAnsi="Arial" w:cs="Arial"/>
          <w:color w:val="000000"/>
        </w:rPr>
      </w:pPr>
    </w:p>
    <w:p w:rsidR="008956BF" w:rsidRPr="003004A2" w:rsidRDefault="008956BF" w:rsidP="008956BF">
      <w:pPr>
        <w:pStyle w:val="NormalWeb"/>
        <w:spacing w:before="0" w:beforeAutospacing="0" w:after="240" w:afterAutospacing="0" w:line="360" w:lineRule="auto"/>
        <w:ind w:firstLine="0"/>
        <w:rPr>
          <w:rStyle w:val="Forte"/>
          <w:rFonts w:ascii="Arial" w:hAnsi="Arial" w:cs="Arial"/>
          <w:color w:val="000000"/>
        </w:rPr>
      </w:pPr>
      <w:r w:rsidRPr="003004A2">
        <w:rPr>
          <w:rStyle w:val="Forte"/>
          <w:rFonts w:ascii="Arial" w:hAnsi="Arial" w:cs="Arial"/>
          <w:color w:val="000000"/>
        </w:rPr>
        <w:t xml:space="preserve">Palavras-chave: </w:t>
      </w:r>
      <w:r>
        <w:rPr>
          <w:rStyle w:val="Forte"/>
          <w:rFonts w:ascii="Arial" w:hAnsi="Arial" w:cs="Arial"/>
          <w:color w:val="000000"/>
        </w:rPr>
        <w:t xml:space="preserve">Logística, </w:t>
      </w:r>
      <w:r w:rsidRPr="003004A2">
        <w:rPr>
          <w:rStyle w:val="Forte"/>
          <w:rFonts w:ascii="Arial" w:hAnsi="Arial" w:cs="Arial"/>
          <w:color w:val="000000"/>
        </w:rPr>
        <w:t>Com</w:t>
      </w:r>
      <w:r>
        <w:rPr>
          <w:rStyle w:val="Forte"/>
          <w:rFonts w:ascii="Arial" w:hAnsi="Arial" w:cs="Arial"/>
          <w:color w:val="000000"/>
        </w:rPr>
        <w:t>pras, Armazenagem</w:t>
      </w:r>
    </w:p>
    <w:p w:rsidR="008956BF" w:rsidRPr="0060416E" w:rsidRDefault="008956BF" w:rsidP="008956BF">
      <w:pPr>
        <w:pStyle w:val="NormalWeb"/>
        <w:spacing w:before="0" w:beforeAutospacing="0" w:after="240" w:afterAutospacing="0" w:line="360" w:lineRule="auto"/>
        <w:rPr>
          <w:rStyle w:val="Forte"/>
          <w:rFonts w:ascii="Arial" w:hAnsi="Arial" w:cs="Arial"/>
          <w:color w:val="000000"/>
        </w:rPr>
      </w:pPr>
    </w:p>
    <w:p w:rsidR="008956BF" w:rsidRDefault="008956BF" w:rsidP="008956BF">
      <w:pPr>
        <w:pStyle w:val="NormalWeb"/>
        <w:spacing w:before="0" w:beforeAutospacing="0" w:after="240" w:afterAutospacing="0" w:line="267" w:lineRule="atLeast"/>
        <w:rPr>
          <w:rStyle w:val="Forte"/>
          <w:rFonts w:ascii="Arial" w:hAnsi="Arial" w:cs="Arial"/>
          <w:color w:val="000000"/>
        </w:rPr>
      </w:pPr>
    </w:p>
    <w:p w:rsidR="008956BF" w:rsidRDefault="008956BF" w:rsidP="008956BF">
      <w:pPr>
        <w:pStyle w:val="NormalWeb"/>
        <w:spacing w:before="0" w:beforeAutospacing="0" w:after="240" w:afterAutospacing="0" w:line="267" w:lineRule="atLeast"/>
        <w:rPr>
          <w:rStyle w:val="Forte"/>
          <w:rFonts w:ascii="Arial" w:hAnsi="Arial" w:cs="Arial"/>
          <w:color w:val="000000"/>
        </w:rPr>
      </w:pPr>
    </w:p>
    <w:p w:rsidR="008956BF" w:rsidRDefault="008956BF" w:rsidP="008956BF">
      <w:pPr>
        <w:pStyle w:val="NormalWeb"/>
        <w:spacing w:before="0" w:beforeAutospacing="0" w:after="240" w:afterAutospacing="0" w:line="267" w:lineRule="atLeast"/>
        <w:rPr>
          <w:rStyle w:val="Forte"/>
          <w:rFonts w:ascii="Arial" w:hAnsi="Arial" w:cs="Arial"/>
          <w:color w:val="000000"/>
        </w:rPr>
      </w:pPr>
    </w:p>
    <w:p w:rsidR="008956BF" w:rsidRDefault="008956BF" w:rsidP="008956BF">
      <w:pPr>
        <w:pStyle w:val="NormalWeb"/>
        <w:spacing w:before="0" w:beforeAutospacing="0" w:after="240" w:afterAutospacing="0" w:line="267" w:lineRule="atLeast"/>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rPr>
          <w:rStyle w:val="Forte"/>
          <w:rFonts w:ascii="Arial" w:hAnsi="Arial" w:cs="Arial"/>
          <w:color w:val="000000"/>
        </w:rPr>
      </w:pPr>
    </w:p>
    <w:p w:rsidR="008956BF" w:rsidRDefault="008956BF" w:rsidP="008956BF">
      <w:pPr>
        <w:pStyle w:val="NormalWeb"/>
        <w:spacing w:before="0" w:beforeAutospacing="0" w:after="240" w:afterAutospacing="0" w:line="267" w:lineRule="atLeast"/>
        <w:rPr>
          <w:rStyle w:val="Forte"/>
          <w:rFonts w:ascii="Arial" w:hAnsi="Arial" w:cs="Arial"/>
          <w:color w:val="000000"/>
        </w:rPr>
      </w:pPr>
    </w:p>
    <w:p w:rsidR="008956BF" w:rsidRDefault="008956BF" w:rsidP="008956BF">
      <w:pPr>
        <w:pStyle w:val="NormalWeb"/>
        <w:spacing w:before="0" w:beforeAutospacing="0" w:after="240" w:afterAutospacing="0" w:line="267" w:lineRule="atLeast"/>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jc w:val="center"/>
        <w:rPr>
          <w:rStyle w:val="Forte"/>
          <w:rFonts w:ascii="Arial" w:hAnsi="Arial" w:cs="Arial"/>
          <w:color w:val="000000"/>
          <w:sz w:val="28"/>
          <w:szCs w:val="28"/>
        </w:rPr>
      </w:pPr>
      <w:r w:rsidRPr="00F43056">
        <w:rPr>
          <w:noProof/>
        </w:rPr>
        <w:pict>
          <v:shape id="Text Box 9" o:spid="_x0000_s1032" type="#_x0000_t202" style="position:absolute;left:0;text-align:left;margin-left:439.35pt;margin-top:-55.1pt;width:21.85pt;height:30.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" strokecolor="white">
            <v:textbox style="mso-next-textbox:#Text Box 9">
              <w:txbxContent>
                <w:p w:rsidR="008956BF" w:rsidRDefault="008956BF" w:rsidP="008956BF"/>
              </w:txbxContent>
            </v:textbox>
          </v:shape>
        </w:pict>
      </w:r>
      <w:r w:rsidRPr="00057838">
        <w:rPr>
          <w:rStyle w:val="Forte"/>
          <w:rFonts w:ascii="Arial" w:hAnsi="Arial" w:cs="Arial"/>
          <w:color w:val="000000"/>
          <w:sz w:val="28"/>
          <w:szCs w:val="28"/>
        </w:rPr>
        <w:t>ABSTRACT</w:t>
      </w:r>
    </w:p>
    <w:p w:rsidR="008956BF" w:rsidRDefault="008956BF" w:rsidP="008956BF">
      <w:pPr>
        <w:pStyle w:val="NormalWeb"/>
        <w:spacing w:before="0" w:beforeAutospacing="0" w:after="240" w:afterAutospacing="0" w:line="267" w:lineRule="atLeast"/>
        <w:ind w:firstLine="0"/>
        <w:jc w:val="center"/>
        <w:rPr>
          <w:rStyle w:val="Forte"/>
          <w:rFonts w:ascii="Arial" w:hAnsi="Arial" w:cs="Arial"/>
          <w:color w:val="000000"/>
          <w:sz w:val="28"/>
          <w:szCs w:val="28"/>
        </w:rPr>
      </w:pPr>
    </w:p>
    <w:p w:rsidR="008956BF" w:rsidRDefault="008956BF" w:rsidP="008956BF">
      <w:pPr>
        <w:ind w:firstLine="0"/>
        <w:rPr>
          <w:rFonts w:cs="Arial"/>
          <w:color w:val="000000"/>
          <w:szCs w:val="24"/>
          <w:lang w:val="en-US"/>
        </w:rPr>
      </w:pPr>
      <w:r w:rsidRPr="008956BF">
        <w:rPr>
          <w:rStyle w:val="Forte"/>
          <w:rFonts w:eastAsia="Times New Roman" w:cs="Arial"/>
          <w:color w:val="000000"/>
          <w:sz w:val="28"/>
          <w:szCs w:val="28"/>
        </w:rPr>
        <w:t xml:space="preserve">          </w:t>
      </w:r>
      <w:r w:rsidRPr="004A4EE9">
        <w:rPr>
          <w:rFonts w:cs="Arial"/>
          <w:color w:val="000000"/>
          <w:szCs w:val="24"/>
          <w:lang w:val="en-US"/>
        </w:rPr>
        <w:t>The intervention project, carried out in the Purchasing Department of the Municipal Health Secretariat of Ariquemes and Stockroom Municipal Health discusses the current conditions of the logistical system of medicines within the municipal public health network, describing the results and proposals on organizational and physical structure of the sector. While conducting the study was possible to detect some flaws and propose suggestions for the service provided by the warehouse of drugs meets more efficiently to the demands of the industry. This research presents a quantitative-descriptive approach the issue of logistics applied to Municipal Public Management, with a focus on supply chain of medicines of the city of Thunder Bay. Complemented by a field research, the study found, through observation in loco "and questionnaires, such as the logistical process in the purchase, storage and movement of drugs. Brings as a result of the study proposals aimed at improving the supply chain for medicines.</w:t>
      </w:r>
    </w:p>
    <w:p w:rsidR="008956BF" w:rsidRDefault="008956BF" w:rsidP="008956BF">
      <w:pPr>
        <w:ind w:firstLine="0"/>
        <w:rPr>
          <w:rFonts w:cs="Arial"/>
          <w:color w:val="000000"/>
          <w:szCs w:val="24"/>
          <w:lang w:val="en-US"/>
        </w:rPr>
      </w:pPr>
    </w:p>
    <w:p w:rsidR="008956BF" w:rsidRDefault="008956BF" w:rsidP="008956BF">
      <w:pPr>
        <w:ind w:firstLine="0"/>
        <w:rPr>
          <w:rFonts w:cs="Arial"/>
          <w:color w:val="000000"/>
          <w:szCs w:val="24"/>
          <w:lang w:val="en-US"/>
        </w:rPr>
      </w:pPr>
    </w:p>
    <w:p w:rsidR="008956BF" w:rsidRPr="007855EA" w:rsidRDefault="008956BF" w:rsidP="008956BF">
      <w:pPr>
        <w:ind w:firstLine="0"/>
        <w:rPr>
          <w:rFonts w:cs="Arial"/>
          <w:szCs w:val="24"/>
          <w:lang w:val="en-US"/>
        </w:rPr>
      </w:pPr>
      <w:r w:rsidRPr="009208A5">
        <w:rPr>
          <w:rStyle w:val="Forte"/>
          <w:rFonts w:cs="Arial"/>
          <w:color w:val="000000"/>
          <w:lang w:val="en-US"/>
        </w:rPr>
        <w:t>Keywords : Logistics, Purchasing, Warehousing</w:t>
      </w:r>
      <w:r w:rsidRPr="009208A5">
        <w:rPr>
          <w:rStyle w:val="Forte"/>
          <w:lang w:val="en-US"/>
        </w:rPr>
        <w:t xml:space="preserve"> </w:t>
      </w:r>
    </w:p>
    <w:p w:rsidR="008956BF" w:rsidRPr="00947D2A" w:rsidRDefault="008956BF" w:rsidP="008956BF">
      <w:pPr>
        <w:pStyle w:val="NormalWeb"/>
        <w:spacing w:before="0" w:beforeAutospacing="0" w:after="240" w:afterAutospacing="0" w:line="267" w:lineRule="atLeast"/>
        <w:rPr>
          <w:rStyle w:val="Forte"/>
          <w:rFonts w:ascii="Arial" w:hAnsi="Arial" w:cs="Arial"/>
          <w:color w:val="000000"/>
          <w:lang w:val="en-US"/>
        </w:rPr>
      </w:pPr>
    </w:p>
    <w:p w:rsidR="008956BF" w:rsidRPr="00947D2A" w:rsidRDefault="008956BF" w:rsidP="008956BF">
      <w:pPr>
        <w:pStyle w:val="NormalWeb"/>
        <w:spacing w:before="0" w:beforeAutospacing="0" w:after="240" w:afterAutospacing="0" w:line="267" w:lineRule="atLeast"/>
        <w:rPr>
          <w:rStyle w:val="Forte"/>
          <w:rFonts w:ascii="Arial" w:hAnsi="Arial" w:cs="Arial"/>
          <w:color w:val="000000"/>
          <w:lang w:val="en-US"/>
        </w:rPr>
      </w:pPr>
    </w:p>
    <w:p w:rsidR="008956BF" w:rsidRPr="00947D2A" w:rsidRDefault="008956BF" w:rsidP="008956BF">
      <w:pPr>
        <w:pStyle w:val="NormalWeb"/>
        <w:spacing w:before="0" w:beforeAutospacing="0" w:after="240" w:afterAutospacing="0" w:line="267" w:lineRule="atLeast"/>
        <w:rPr>
          <w:rStyle w:val="Forte"/>
          <w:rFonts w:ascii="Arial" w:hAnsi="Arial" w:cs="Arial"/>
          <w:color w:val="000000"/>
          <w:lang w:val="en-US"/>
        </w:rPr>
      </w:pPr>
    </w:p>
    <w:p w:rsidR="008956BF" w:rsidRPr="00947D2A" w:rsidRDefault="008956BF" w:rsidP="008956BF">
      <w:pPr>
        <w:pStyle w:val="NormalWeb"/>
        <w:spacing w:before="0" w:beforeAutospacing="0" w:after="240" w:afterAutospacing="0" w:line="267" w:lineRule="atLeast"/>
        <w:rPr>
          <w:rStyle w:val="Forte"/>
          <w:rFonts w:ascii="Arial" w:hAnsi="Arial" w:cs="Arial"/>
          <w:color w:val="000000"/>
          <w:lang w:val="en-US"/>
        </w:rPr>
      </w:pPr>
    </w:p>
    <w:p w:rsidR="008956BF" w:rsidRPr="008956BF" w:rsidRDefault="008956BF" w:rsidP="008956BF">
      <w:pPr>
        <w:pStyle w:val="NormalWeb"/>
        <w:spacing w:before="0" w:beforeAutospacing="0" w:after="240" w:afterAutospacing="0" w:line="267" w:lineRule="atLeast"/>
        <w:rPr>
          <w:rStyle w:val="Forte"/>
          <w:rFonts w:ascii="Arial" w:hAnsi="Arial" w:cs="Arial"/>
          <w:color w:val="000000"/>
          <w:lang w:val="en-US"/>
        </w:rPr>
      </w:pPr>
    </w:p>
    <w:p w:rsidR="008956BF" w:rsidRPr="008956BF" w:rsidRDefault="008956BF" w:rsidP="008956BF">
      <w:pPr>
        <w:pStyle w:val="NormalWeb"/>
        <w:spacing w:before="0" w:beforeAutospacing="0" w:after="240" w:afterAutospacing="0" w:line="267" w:lineRule="atLeast"/>
        <w:rPr>
          <w:rStyle w:val="Forte"/>
          <w:rFonts w:ascii="Arial" w:hAnsi="Arial" w:cs="Arial"/>
          <w:color w:val="000000"/>
          <w:lang w:val="en-US"/>
        </w:rPr>
      </w:pPr>
    </w:p>
    <w:p w:rsidR="008956BF" w:rsidRPr="008956BF" w:rsidRDefault="008956BF" w:rsidP="008956BF">
      <w:pPr>
        <w:pStyle w:val="NormalWeb"/>
        <w:spacing w:before="0" w:beforeAutospacing="0" w:after="240" w:afterAutospacing="0" w:line="267" w:lineRule="atLeast"/>
        <w:rPr>
          <w:rStyle w:val="Forte"/>
          <w:rFonts w:ascii="Arial" w:hAnsi="Arial" w:cs="Arial"/>
          <w:color w:val="000000"/>
          <w:lang w:val="en-US"/>
        </w:rPr>
      </w:pPr>
    </w:p>
    <w:p w:rsidR="008956BF" w:rsidRPr="008956BF" w:rsidRDefault="008956BF" w:rsidP="008956BF">
      <w:pPr>
        <w:pStyle w:val="NormalWeb"/>
        <w:spacing w:before="0" w:beforeAutospacing="0" w:after="240" w:afterAutospacing="0" w:line="267" w:lineRule="atLeast"/>
        <w:rPr>
          <w:rStyle w:val="Forte"/>
          <w:rFonts w:ascii="Arial" w:hAnsi="Arial" w:cs="Arial"/>
          <w:color w:val="000000"/>
          <w:lang w:val="en-US"/>
        </w:rPr>
      </w:pPr>
    </w:p>
    <w:p w:rsidR="008956BF" w:rsidRPr="008956BF" w:rsidRDefault="008956BF" w:rsidP="008956BF">
      <w:pPr>
        <w:pStyle w:val="NormalWeb"/>
        <w:spacing w:before="0" w:beforeAutospacing="0" w:after="240" w:afterAutospacing="0" w:line="267" w:lineRule="atLeast"/>
        <w:rPr>
          <w:rStyle w:val="Forte"/>
          <w:rFonts w:ascii="Arial" w:hAnsi="Arial" w:cs="Arial"/>
          <w:color w:val="000000"/>
          <w:lang w:val="en-US"/>
        </w:rPr>
      </w:pPr>
    </w:p>
    <w:p w:rsidR="008956BF" w:rsidRPr="008956BF" w:rsidRDefault="008956BF" w:rsidP="008956BF">
      <w:pPr>
        <w:pStyle w:val="NormalWeb"/>
        <w:spacing w:before="0" w:beforeAutospacing="0" w:after="240" w:afterAutospacing="0" w:line="267" w:lineRule="atLeast"/>
        <w:jc w:val="center"/>
        <w:rPr>
          <w:rStyle w:val="Forte"/>
          <w:rFonts w:ascii="Arial" w:hAnsi="Arial" w:cs="Arial"/>
          <w:color w:val="000000"/>
          <w:lang w:val="en-US"/>
        </w:rPr>
      </w:pPr>
    </w:p>
    <w:p w:rsidR="008956BF" w:rsidRPr="008956BF" w:rsidRDefault="008956BF" w:rsidP="008956BF">
      <w:pPr>
        <w:pStyle w:val="NormalWeb"/>
        <w:spacing w:before="0" w:beforeAutospacing="0" w:after="240" w:afterAutospacing="0" w:line="267" w:lineRule="atLeast"/>
        <w:jc w:val="center"/>
        <w:rPr>
          <w:rStyle w:val="Forte"/>
          <w:rFonts w:ascii="Arial" w:hAnsi="Arial" w:cs="Arial"/>
          <w:color w:val="000000"/>
          <w:lang w:val="en-US"/>
        </w:rPr>
      </w:pPr>
    </w:p>
    <w:p w:rsidR="008956BF" w:rsidRPr="008956BF" w:rsidRDefault="008956BF" w:rsidP="008956BF">
      <w:pPr>
        <w:pStyle w:val="NormalWeb"/>
        <w:spacing w:before="0" w:beforeAutospacing="0" w:after="240" w:afterAutospacing="0" w:line="267" w:lineRule="atLeast"/>
        <w:jc w:val="center"/>
        <w:rPr>
          <w:rStyle w:val="Forte"/>
          <w:rFonts w:ascii="Arial" w:hAnsi="Arial" w:cs="Arial"/>
          <w:color w:val="000000"/>
          <w:lang w:val="en-US"/>
        </w:rPr>
      </w:pPr>
    </w:p>
    <w:p w:rsidR="008956BF" w:rsidRPr="008956BF" w:rsidRDefault="008956BF" w:rsidP="008956BF">
      <w:pPr>
        <w:pStyle w:val="NormalWeb"/>
        <w:spacing w:before="0" w:beforeAutospacing="0" w:after="240" w:afterAutospacing="0" w:line="267" w:lineRule="atLeast"/>
        <w:ind w:firstLine="0"/>
        <w:jc w:val="center"/>
        <w:rPr>
          <w:rStyle w:val="Forte"/>
          <w:rFonts w:ascii="Arial" w:hAnsi="Arial" w:cs="Arial"/>
          <w:color w:val="000000"/>
          <w:lang w:val="en-US"/>
        </w:rPr>
      </w:pPr>
      <w:r w:rsidRPr="008956BF">
        <w:rPr>
          <w:rStyle w:val="Forte"/>
          <w:rFonts w:ascii="Arial" w:hAnsi="Arial" w:cs="Arial"/>
          <w:color w:val="000000"/>
          <w:lang w:val="en-US"/>
        </w:rPr>
        <w:t>LISTA DE ABREVIATURAS</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color w:val="000000"/>
          <w:lang w:val="en-US"/>
        </w:rPr>
      </w:pPr>
    </w:p>
    <w:p w:rsidR="008956BF" w:rsidRDefault="008956BF" w:rsidP="008956BF">
      <w:pPr>
        <w:pStyle w:val="NormalWeb"/>
        <w:spacing w:before="0" w:beforeAutospacing="0" w:after="240" w:afterAutospacing="0" w:line="267" w:lineRule="atLeast"/>
        <w:ind w:firstLine="0"/>
        <w:rPr>
          <w:rFonts w:ascii="Arial" w:hAnsi="Arial" w:cs="Arial"/>
        </w:rPr>
      </w:pPr>
      <w:r w:rsidRPr="00F201A2">
        <w:rPr>
          <w:rFonts w:ascii="Arial" w:hAnsi="Arial" w:cs="Arial"/>
        </w:rPr>
        <w:t xml:space="preserve">CNES – Cadastro </w:t>
      </w:r>
      <w:r>
        <w:rPr>
          <w:rFonts w:ascii="Arial" w:hAnsi="Arial" w:cs="Arial"/>
        </w:rPr>
        <w:t>Nacional de Estabelecimentos de Saúde</w:t>
      </w:r>
    </w:p>
    <w:p w:rsidR="008956BF" w:rsidRDefault="008956BF" w:rsidP="008956BF">
      <w:pPr>
        <w:pStyle w:val="NormalWeb"/>
        <w:spacing w:before="0" w:beforeAutospacing="0" w:after="240" w:afterAutospacing="0" w:line="267" w:lineRule="atLeast"/>
        <w:ind w:firstLine="0"/>
        <w:rPr>
          <w:rFonts w:ascii="Arial" w:hAnsi="Arial" w:cs="Arial"/>
        </w:rPr>
      </w:pPr>
      <w:r>
        <w:rPr>
          <w:rFonts w:ascii="Arial" w:hAnsi="Arial" w:cs="Arial"/>
        </w:rPr>
        <w:t>CEME – Central de Medicamentos</w:t>
      </w:r>
    </w:p>
    <w:p w:rsidR="008956BF" w:rsidRPr="00F201A2" w:rsidRDefault="008956BF" w:rsidP="008956BF">
      <w:pPr>
        <w:pStyle w:val="NormalWeb"/>
        <w:spacing w:before="0" w:beforeAutospacing="0" w:after="240" w:afterAutospacing="0" w:line="267" w:lineRule="atLeast"/>
        <w:ind w:firstLine="0"/>
        <w:rPr>
          <w:rStyle w:val="Forte"/>
          <w:rFonts w:ascii="Arial" w:hAnsi="Arial" w:cs="Arial"/>
          <w:color w:val="000000"/>
        </w:rPr>
      </w:pPr>
      <w:r>
        <w:rPr>
          <w:rFonts w:ascii="Arial" w:hAnsi="Arial" w:cs="Arial"/>
        </w:rPr>
        <w:t>SUS  - Sistema Único de Saude</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MS – Ministério da Saúde</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PI – Projeto de Intervenção</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RENAME – Relação Nacional de Medicamentos</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REMUNE – Relação Municipal de Medicamentos</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ANVISA – Agencia Nacional de Vigilância Sanitária</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TCC – Trabalho de Conclusão de Curso</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EPI  - Equipamento de Proteção Individual</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PEPS – Primeiro Que Entra, Primeiro Que Sai</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UBS – Unidade Básica de Saúde</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CAF – Central de Abastecimento Farmacêutico</w:t>
      </w:r>
    </w:p>
    <w:p w:rsidR="008956BF" w:rsidRPr="008956BF" w:rsidRDefault="008956BF" w:rsidP="008956BF">
      <w:pPr>
        <w:pStyle w:val="NormalWeb"/>
        <w:spacing w:before="0" w:beforeAutospacing="0" w:after="240" w:afterAutospacing="0" w:line="267" w:lineRule="atLeast"/>
        <w:ind w:firstLine="0"/>
        <w:rPr>
          <w:rStyle w:val="Forte"/>
          <w:rFonts w:ascii="Arial" w:hAnsi="Arial" w:cs="Arial"/>
          <w:b w:val="0"/>
          <w:color w:val="000000"/>
        </w:rPr>
      </w:pPr>
      <w:r w:rsidRPr="008956BF">
        <w:rPr>
          <w:rStyle w:val="Forte"/>
          <w:rFonts w:ascii="Arial" w:hAnsi="Arial" w:cs="Arial"/>
          <w:b w:val="0"/>
          <w:color w:val="000000"/>
        </w:rPr>
        <w:t>CRF – Conselho Regional de Farmácia</w:t>
      </w:r>
    </w:p>
    <w:p w:rsidR="008956BF" w:rsidRPr="00284586" w:rsidRDefault="008956BF" w:rsidP="008956BF">
      <w:pPr>
        <w:pStyle w:val="NormalWeb"/>
        <w:spacing w:before="0" w:beforeAutospacing="0" w:after="240" w:afterAutospacing="0" w:line="267" w:lineRule="atLeast"/>
        <w:ind w:firstLine="0"/>
        <w:rPr>
          <w:rStyle w:val="Forte"/>
          <w:rFonts w:ascii="Arial" w:hAnsi="Arial" w:cs="Arial"/>
          <w:b w:val="0"/>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jc w:val="center"/>
        <w:rPr>
          <w:rFonts w:ascii="Arial" w:hAnsi="Arial" w:cs="Arial"/>
          <w:b/>
          <w:color w:val="000000"/>
        </w:rPr>
      </w:pPr>
      <w:r w:rsidRPr="00F201A2">
        <w:rPr>
          <w:rFonts w:ascii="Arial" w:hAnsi="Arial" w:cs="Arial"/>
          <w:b/>
          <w:color w:val="000000"/>
        </w:rPr>
        <w:t>DEFINIÇÕES</w:t>
      </w:r>
    </w:p>
    <w:p w:rsidR="008956BF" w:rsidRDefault="008956BF" w:rsidP="008956BF">
      <w:pPr>
        <w:pStyle w:val="NormalWeb"/>
        <w:spacing w:before="0" w:beforeAutospacing="0" w:after="240" w:afterAutospacing="0" w:line="267" w:lineRule="atLeast"/>
        <w:ind w:firstLine="0"/>
        <w:rPr>
          <w:rFonts w:ascii="Arial" w:hAnsi="Arial" w:cs="Arial"/>
          <w:color w:val="000000"/>
        </w:rPr>
      </w:pPr>
    </w:p>
    <w:p w:rsidR="008956BF" w:rsidRPr="007E5A06" w:rsidRDefault="008956BF" w:rsidP="008956BF">
      <w:pPr>
        <w:pStyle w:val="NormalWeb"/>
        <w:spacing w:before="0" w:beforeAutospacing="0" w:after="240" w:afterAutospacing="0" w:line="267" w:lineRule="atLeast"/>
        <w:ind w:firstLine="0"/>
        <w:rPr>
          <w:rFonts w:ascii="Arial" w:hAnsi="Arial" w:cs="Arial"/>
          <w:color w:val="000000"/>
        </w:rPr>
      </w:pPr>
      <w:r w:rsidRPr="00AD7991">
        <w:rPr>
          <w:rFonts w:ascii="Arial" w:hAnsi="Arial" w:cs="Arial"/>
          <w:b/>
          <w:color w:val="000000"/>
        </w:rPr>
        <w:t>Embalagem</w:t>
      </w:r>
      <w:r w:rsidRPr="007E5A06">
        <w:rPr>
          <w:rFonts w:ascii="Arial" w:hAnsi="Arial" w:cs="Arial"/>
          <w:color w:val="000000"/>
        </w:rPr>
        <w:t xml:space="preserve"> - Invólucro, recipiente ou qualquer forma de acondicionamento, removível ou não, destinado a cobrir, empacotar, envasar, proteger ou manter especificamente ou não os produtos.</w:t>
      </w:r>
    </w:p>
    <w:p w:rsidR="008956BF" w:rsidRPr="007E5A06" w:rsidRDefault="008956BF" w:rsidP="008956BF">
      <w:pPr>
        <w:pStyle w:val="NormalWeb"/>
        <w:spacing w:before="0" w:beforeAutospacing="0" w:after="240" w:afterAutospacing="0" w:line="267" w:lineRule="atLeast"/>
        <w:ind w:firstLine="0"/>
        <w:rPr>
          <w:rFonts w:ascii="Arial" w:hAnsi="Arial" w:cs="Arial"/>
          <w:color w:val="000000"/>
        </w:rPr>
      </w:pPr>
      <w:r w:rsidRPr="00AD7991">
        <w:rPr>
          <w:rFonts w:ascii="Arial" w:hAnsi="Arial" w:cs="Arial"/>
          <w:b/>
          <w:color w:val="000000"/>
        </w:rPr>
        <w:br/>
        <w:t>Estocagem</w:t>
      </w:r>
      <w:r w:rsidRPr="007E5A06">
        <w:rPr>
          <w:rFonts w:ascii="Arial" w:hAnsi="Arial" w:cs="Arial"/>
          <w:color w:val="000000"/>
        </w:rPr>
        <w:t xml:space="preserve">  -  Conservação racional e segura de medicamentos. </w:t>
      </w:r>
    </w:p>
    <w:p w:rsidR="008956BF" w:rsidRPr="007E5A06" w:rsidRDefault="008956BF" w:rsidP="008956BF">
      <w:pPr>
        <w:pStyle w:val="NormalWeb"/>
        <w:spacing w:before="0" w:beforeAutospacing="0" w:after="240" w:afterAutospacing="0" w:line="267" w:lineRule="atLeast"/>
        <w:ind w:firstLine="0"/>
        <w:rPr>
          <w:rFonts w:ascii="Arial" w:hAnsi="Arial" w:cs="Arial"/>
          <w:color w:val="000000"/>
        </w:rPr>
      </w:pPr>
      <w:r w:rsidRPr="007E5A06">
        <w:rPr>
          <w:rFonts w:ascii="Arial" w:hAnsi="Arial" w:cs="Arial"/>
          <w:color w:val="000000"/>
        </w:rPr>
        <w:br/>
      </w:r>
      <w:r w:rsidRPr="00AD7991">
        <w:rPr>
          <w:rFonts w:ascii="Arial" w:hAnsi="Arial" w:cs="Arial"/>
          <w:b/>
          <w:color w:val="000000"/>
        </w:rPr>
        <w:t>Medicamento</w:t>
      </w:r>
      <w:r w:rsidRPr="007E5A06">
        <w:rPr>
          <w:rFonts w:ascii="Arial" w:hAnsi="Arial" w:cs="Arial"/>
          <w:color w:val="000000"/>
        </w:rPr>
        <w:t xml:space="preserve"> -  É toda substância ou associação de substâncias utilizadas para modificar ou explorar sistemas fisiológicos ou estado patológico, para o benefício do receptor.</w:t>
      </w:r>
    </w:p>
    <w:p w:rsidR="008956BF" w:rsidRPr="007E5A06" w:rsidRDefault="008956BF" w:rsidP="008956BF">
      <w:pPr>
        <w:pStyle w:val="NormalWeb"/>
        <w:spacing w:before="0" w:beforeAutospacing="0" w:after="240" w:afterAutospacing="0" w:line="267" w:lineRule="atLeast"/>
        <w:ind w:firstLine="0"/>
        <w:rPr>
          <w:rFonts w:ascii="Arial" w:hAnsi="Arial" w:cs="Arial"/>
          <w:color w:val="000000"/>
        </w:rPr>
      </w:pPr>
      <w:r w:rsidRPr="00AD7991">
        <w:rPr>
          <w:rFonts w:ascii="Arial" w:hAnsi="Arial" w:cs="Arial"/>
          <w:b/>
          <w:color w:val="000000"/>
        </w:rPr>
        <w:br/>
        <w:t>Partida ou lote</w:t>
      </w:r>
      <w:r w:rsidRPr="007E5A06">
        <w:rPr>
          <w:rFonts w:ascii="Arial" w:hAnsi="Arial" w:cs="Arial"/>
          <w:color w:val="000000"/>
        </w:rPr>
        <w:t xml:space="preserve"> - Quantidade de um medicamento ou produto que se produz em um ciclo de fabricação, cuja característica essencial é a homogeneidade.</w:t>
      </w:r>
    </w:p>
    <w:p w:rsidR="008956BF" w:rsidRPr="007E5A06" w:rsidRDefault="008956BF" w:rsidP="008956BF">
      <w:pPr>
        <w:pStyle w:val="NormalWeb"/>
        <w:spacing w:before="0" w:beforeAutospacing="0" w:after="240" w:afterAutospacing="0" w:line="267" w:lineRule="atLeast"/>
        <w:ind w:firstLine="0"/>
        <w:rPr>
          <w:rFonts w:ascii="Arial" w:hAnsi="Arial" w:cs="Arial"/>
          <w:color w:val="000000"/>
        </w:rPr>
      </w:pPr>
      <w:r w:rsidRPr="007E5A06">
        <w:rPr>
          <w:rFonts w:ascii="Arial" w:hAnsi="Arial" w:cs="Arial"/>
          <w:color w:val="000000"/>
        </w:rPr>
        <w:br/>
      </w:r>
      <w:r w:rsidRPr="00AD7991">
        <w:rPr>
          <w:rFonts w:ascii="Arial" w:hAnsi="Arial" w:cs="Arial"/>
          <w:b/>
          <w:color w:val="000000"/>
        </w:rPr>
        <w:t xml:space="preserve">Número do lote </w:t>
      </w:r>
      <w:r w:rsidRPr="007E5A06">
        <w:rPr>
          <w:rFonts w:ascii="Arial" w:hAnsi="Arial" w:cs="Arial"/>
          <w:color w:val="000000"/>
        </w:rPr>
        <w:t>- Designação impressa no rótulo e na embalagem</w:t>
      </w:r>
      <w:r w:rsidRPr="007E5A06">
        <w:rPr>
          <w:rFonts w:ascii="Arial" w:hAnsi="Arial" w:cs="Arial"/>
          <w:color w:val="000000"/>
        </w:rPr>
        <w:br/>
        <w:t>de medicamentos, que permita identificar a partida, série ou lote a que</w:t>
      </w:r>
      <w:r w:rsidRPr="007E5A06">
        <w:rPr>
          <w:rFonts w:ascii="Arial" w:hAnsi="Arial" w:cs="Arial"/>
          <w:color w:val="000000"/>
        </w:rPr>
        <w:br/>
        <w:t>pertencem, para em caso de necessidades, localizar e rever todas as</w:t>
      </w:r>
      <w:r w:rsidRPr="007E5A06">
        <w:rPr>
          <w:rFonts w:ascii="Arial" w:hAnsi="Arial" w:cs="Arial"/>
          <w:color w:val="000000"/>
        </w:rPr>
        <w:br/>
        <w:t>operações de fabricação e inspeção praticadas durante a produção.</w:t>
      </w:r>
    </w:p>
    <w:p w:rsidR="008956BF" w:rsidRPr="007E5A06" w:rsidRDefault="008956BF" w:rsidP="008956BF">
      <w:pPr>
        <w:pStyle w:val="NormalWeb"/>
        <w:spacing w:before="0" w:beforeAutospacing="0" w:after="240" w:afterAutospacing="0" w:line="267" w:lineRule="atLeast"/>
        <w:ind w:firstLine="0"/>
        <w:rPr>
          <w:rFonts w:ascii="Arial" w:hAnsi="Arial" w:cs="Arial"/>
          <w:color w:val="000000"/>
        </w:rPr>
      </w:pPr>
      <w:r w:rsidRPr="007E5A06">
        <w:rPr>
          <w:rFonts w:ascii="Arial" w:hAnsi="Arial" w:cs="Arial"/>
          <w:color w:val="000000"/>
        </w:rPr>
        <w:br/>
      </w:r>
      <w:r w:rsidRPr="00AD7991">
        <w:rPr>
          <w:rFonts w:ascii="Arial" w:hAnsi="Arial" w:cs="Arial"/>
          <w:b/>
          <w:color w:val="000000"/>
        </w:rPr>
        <w:t>Quarentena</w:t>
      </w:r>
      <w:r w:rsidRPr="007E5A06">
        <w:rPr>
          <w:rFonts w:ascii="Arial" w:hAnsi="Arial" w:cs="Arial"/>
          <w:color w:val="000000"/>
        </w:rPr>
        <w:t xml:space="preserve"> - Período de tempo, durante o qual os medicamentos são retidos com proibição de seu emprego.</w:t>
      </w:r>
    </w:p>
    <w:p w:rsidR="008956BF" w:rsidRPr="008B0F2A" w:rsidRDefault="008956BF" w:rsidP="008956BF">
      <w:pPr>
        <w:pStyle w:val="NormalWeb"/>
        <w:spacing w:before="0" w:beforeAutospacing="0" w:after="240" w:afterAutospacing="0" w:line="267" w:lineRule="atLeast"/>
        <w:ind w:firstLine="0"/>
        <w:rPr>
          <w:rStyle w:val="Forte"/>
          <w:rFonts w:ascii="Arial" w:hAnsi="Arial" w:cs="Arial"/>
          <w:b w:val="0"/>
          <w:bCs w:val="0"/>
          <w:color w:val="000000"/>
        </w:rPr>
      </w:pPr>
      <w:r w:rsidRPr="00AD7991">
        <w:rPr>
          <w:rFonts w:ascii="Arial" w:hAnsi="Arial" w:cs="Arial"/>
          <w:b/>
          <w:color w:val="000000"/>
        </w:rPr>
        <w:br/>
        <w:t>Rótulo</w:t>
      </w:r>
      <w:r w:rsidRPr="007E5A06">
        <w:rPr>
          <w:rFonts w:ascii="Arial" w:hAnsi="Arial" w:cs="Arial"/>
          <w:color w:val="000000"/>
        </w:rPr>
        <w:t xml:space="preserve"> – Identificação impressa ou litografada, bem como dizeres pintados ou gravados a fogo, pressão, ou decalco, aplicada diretamente sobre recipiente, vasilhames, invólucros, envoltórios ou qualquer outro protetor de embalagem.</w:t>
      </w:r>
    </w:p>
    <w:p w:rsidR="008956BF" w:rsidRDefault="008956BF" w:rsidP="008956BF">
      <w:pPr>
        <w:pStyle w:val="NormalWeb"/>
        <w:spacing w:before="0" w:beforeAutospacing="0" w:after="240" w:afterAutospacing="0" w:line="267" w:lineRule="atLeast"/>
        <w:jc w:val="center"/>
        <w:rPr>
          <w:rStyle w:val="Forte"/>
          <w:rFonts w:ascii="Arial" w:hAnsi="Arial" w:cs="Arial"/>
          <w:b w:val="0"/>
          <w:color w:val="000000"/>
        </w:rPr>
      </w:pPr>
    </w:p>
    <w:p w:rsidR="008956BF" w:rsidRDefault="008956BF" w:rsidP="008956BF">
      <w:pPr>
        <w:pStyle w:val="NormalWeb"/>
        <w:spacing w:before="0" w:beforeAutospacing="0" w:after="240" w:afterAutospacing="0" w:line="267" w:lineRule="atLeast"/>
        <w:ind w:firstLine="0"/>
        <w:rPr>
          <w:rFonts w:ascii="Arial" w:hAnsi="Arial" w:cs="Arial"/>
          <w:color w:val="000000"/>
          <w:sz w:val="20"/>
          <w:szCs w:val="20"/>
        </w:rPr>
      </w:pPr>
      <w:r w:rsidRPr="008B0F2A">
        <w:rPr>
          <w:rFonts w:ascii="Arial" w:hAnsi="Arial" w:cs="Arial"/>
          <w:color w:val="000000"/>
        </w:rPr>
        <w:t>(</w:t>
      </w:r>
      <w:r w:rsidRPr="00F201A2">
        <w:rPr>
          <w:rFonts w:ascii="Arial" w:hAnsi="Arial" w:cs="Arial"/>
          <w:color w:val="000000"/>
        </w:rPr>
        <w:t>BOAS PRÁTICAS PAR</w:t>
      </w:r>
      <w:r>
        <w:rPr>
          <w:rFonts w:ascii="Arial" w:hAnsi="Arial" w:cs="Arial"/>
          <w:color w:val="000000"/>
        </w:rPr>
        <w:t>A ESTOCAGEM DE MEDICAMENTOS,</w:t>
      </w:r>
      <w:r w:rsidRPr="00F201A2">
        <w:rPr>
          <w:rFonts w:ascii="Arial" w:hAnsi="Arial" w:cs="Arial"/>
          <w:color w:val="000000"/>
        </w:rPr>
        <w:t xml:space="preserve"> 1989</w:t>
      </w:r>
      <w:r>
        <w:rPr>
          <w:rFonts w:ascii="Arial" w:hAnsi="Arial" w:cs="Arial"/>
          <w:color w:val="000000"/>
        </w:rPr>
        <w:t>, p. 7</w:t>
      </w:r>
      <w:r>
        <w:rPr>
          <w:rFonts w:ascii="Arial" w:hAnsi="Arial" w:cs="Arial"/>
          <w:color w:val="000000"/>
          <w:sz w:val="20"/>
          <w:szCs w:val="20"/>
        </w:rPr>
        <w:t>):</w:t>
      </w:r>
    </w:p>
    <w:p w:rsidR="008956BF" w:rsidRPr="001B110D" w:rsidRDefault="008956BF" w:rsidP="008956BF">
      <w:pPr>
        <w:pStyle w:val="NormalWeb"/>
        <w:spacing w:before="0" w:beforeAutospacing="0" w:after="240" w:afterAutospacing="0" w:line="267" w:lineRule="atLeast"/>
        <w:ind w:firstLine="0"/>
        <w:rPr>
          <w:rStyle w:val="Forte"/>
          <w:rFonts w:ascii="Arial" w:hAnsi="Arial" w:cs="Arial"/>
          <w:b w:val="0"/>
          <w:bCs w:val="0"/>
          <w:color w:val="000000"/>
          <w:sz w:val="20"/>
          <w:szCs w:val="2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ind w:firstLine="0"/>
        <w:rPr>
          <w:rStyle w:val="Forte"/>
          <w:rFonts w:ascii="Arial" w:hAnsi="Arial" w:cs="Arial"/>
          <w:color w:val="000000"/>
        </w:rPr>
      </w:pPr>
    </w:p>
    <w:p w:rsidR="008956BF" w:rsidRDefault="008956BF" w:rsidP="008956BF">
      <w:pPr>
        <w:pStyle w:val="NormalWeb"/>
        <w:spacing w:before="0" w:beforeAutospacing="0" w:after="240" w:afterAutospacing="0" w:line="267" w:lineRule="atLeast"/>
        <w:jc w:val="center"/>
        <w:rPr>
          <w:rStyle w:val="Forte"/>
          <w:rFonts w:ascii="Arial" w:hAnsi="Arial" w:cs="Arial"/>
          <w:color w:val="000000"/>
        </w:rPr>
      </w:pPr>
    </w:p>
    <w:p w:rsidR="008956BF" w:rsidRPr="00057838" w:rsidRDefault="008956BF" w:rsidP="008956BF">
      <w:pPr>
        <w:pStyle w:val="NormalWeb"/>
        <w:spacing w:before="0" w:beforeAutospacing="0" w:after="240" w:afterAutospacing="0" w:line="267" w:lineRule="atLeast"/>
        <w:ind w:firstLine="0"/>
        <w:jc w:val="center"/>
        <w:rPr>
          <w:rStyle w:val="Forte"/>
          <w:rFonts w:ascii="Arial" w:hAnsi="Arial" w:cs="Arial"/>
          <w:color w:val="000000"/>
          <w:sz w:val="28"/>
          <w:szCs w:val="28"/>
        </w:rPr>
      </w:pPr>
      <w:r w:rsidRPr="00F43056">
        <w:rPr>
          <w:noProof/>
        </w:rPr>
        <w:pict>
          <v:shape id="Text Box 12" o:spid="_x0000_s1033" type="#_x0000_t202" style="position:absolute;left:0;text-align:left;margin-left:439.45pt;margin-top:-55.1pt;width:21.85pt;height:30.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" strokecolor="white">
            <v:textbox>
              <w:txbxContent>
                <w:p w:rsidR="008956BF" w:rsidRDefault="008956BF" w:rsidP="008956BF"/>
              </w:txbxContent>
            </v:textbox>
          </v:shape>
        </w:pict>
      </w:r>
      <w:r w:rsidRPr="00057838">
        <w:rPr>
          <w:rStyle w:val="Forte"/>
          <w:rFonts w:ascii="Arial" w:hAnsi="Arial" w:cs="Arial"/>
          <w:color w:val="000000"/>
          <w:sz w:val="28"/>
          <w:szCs w:val="28"/>
        </w:rPr>
        <w:t>SUMÁRIO</w:t>
      </w:r>
    </w:p>
    <w:p w:rsidR="008956BF" w:rsidRDefault="008956BF" w:rsidP="008956BF">
      <w:pPr>
        <w:pStyle w:val="NormalWeb"/>
        <w:spacing w:before="0" w:beforeAutospacing="0" w:after="240" w:afterAutospacing="0" w:line="267" w:lineRule="atLeast"/>
        <w:jc w:val="center"/>
        <w:rPr>
          <w:rStyle w:val="Forte"/>
          <w:rFonts w:ascii="Arial" w:hAnsi="Arial" w:cs="Arial"/>
          <w:color w:val="000000"/>
        </w:rPr>
      </w:pPr>
    </w:p>
    <w:sdt>
      <w:sdtPr>
        <w:rPr>
          <w:rFonts w:ascii="Arial" w:eastAsia="MS Mincho" w:hAnsi="Arial"/>
          <w:b/>
          <w:bCs/>
          <w:color w:val="auto"/>
          <w:sz w:val="24"/>
          <w:szCs w:val="22"/>
        </w:rPr>
        <w:id w:val="1930771448"/>
        <w:docPartObj>
          <w:docPartGallery w:val="Table of Contents"/>
          <w:docPartUnique/>
        </w:docPartObj>
      </w:sdtPr>
      <w:sdtContent>
        <w:p w:rsidR="008956BF" w:rsidRDefault="008956BF" w:rsidP="008956BF">
          <w:pPr>
            <w:pStyle w:val="CabealhodoSumrio"/>
          </w:pPr>
        </w:p>
        <w:p w:rsidR="008956BF" w:rsidRDefault="008956BF" w:rsidP="008956BF">
          <w:pPr>
            <w:pStyle w:val="Sumrio1"/>
            <w:tabs>
              <w:tab w:val="right" w:leader="dot" w:pos="9061"/>
            </w:tabs>
            <w:rPr>
              <w:rFonts w:asciiTheme="minorHAnsi" w:eastAsiaTheme="minorEastAsia" w:hAnsiTheme="minorHAnsi" w:cstheme="minorBidi"/>
              <w:noProof/>
              <w:sz w:val="22"/>
            </w:rPr>
          </w:pPr>
          <w:r w:rsidRPr="00F43056">
            <w:fldChar w:fldCharType="begin"/>
          </w:r>
          <w:r>
            <w:instrText xml:space="preserve"> TOC \o "1-3" \h \z \u </w:instrText>
          </w:r>
          <w:r w:rsidRPr="00F43056">
            <w:fldChar w:fldCharType="separate"/>
          </w:r>
          <w:hyperlink w:anchor="_Toc425953590" w:history="1">
            <w:r w:rsidRPr="009644F2">
              <w:rPr>
                <w:rStyle w:val="Hyperlink"/>
                <w:noProof/>
              </w:rPr>
              <w:t>1 ASPECTOS INTRODUTÓRIOS</w:t>
            </w:r>
            <w:r>
              <w:rPr>
                <w:noProof/>
                <w:webHidden/>
              </w:rPr>
              <w:tab/>
            </w:r>
            <w:r>
              <w:rPr>
                <w:noProof/>
                <w:webHidden/>
              </w:rPr>
              <w:fldChar w:fldCharType="begin"/>
            </w:r>
            <w:r>
              <w:rPr>
                <w:noProof/>
                <w:webHidden/>
              </w:rPr>
              <w:instrText xml:space="preserve"> PAGEREF _Toc425953590 \h </w:instrText>
            </w:r>
            <w:r>
              <w:rPr>
                <w:noProof/>
                <w:webHidden/>
              </w:rPr>
            </w:r>
            <w:r>
              <w:rPr>
                <w:noProof/>
                <w:webHidden/>
              </w:rPr>
              <w:fldChar w:fldCharType="separate"/>
            </w:r>
            <w:r>
              <w:rPr>
                <w:noProof/>
                <w:webHidden/>
              </w:rPr>
              <w:t>9</w:t>
            </w:r>
            <w:r>
              <w:rPr>
                <w:noProof/>
                <w:webHidden/>
              </w:rPr>
              <w:fldChar w:fldCharType="end"/>
            </w:r>
          </w:hyperlink>
        </w:p>
        <w:p w:rsidR="008956BF" w:rsidRDefault="008956BF" w:rsidP="008956BF">
          <w:pPr>
            <w:pStyle w:val="Sumrio2"/>
            <w:tabs>
              <w:tab w:val="left" w:pos="1320"/>
            </w:tabs>
            <w:rPr>
              <w:rFonts w:asciiTheme="minorHAnsi" w:eastAsiaTheme="minorEastAsia" w:hAnsiTheme="minorHAnsi" w:cstheme="minorBidi"/>
              <w:noProof/>
              <w:sz w:val="22"/>
            </w:rPr>
          </w:pPr>
          <w:hyperlink w:anchor="_Toc425953591" w:history="1">
            <w:r w:rsidRPr="009644F2">
              <w:rPr>
                <w:rStyle w:val="Hyperlink"/>
                <w:noProof/>
              </w:rPr>
              <w:t>1.1</w:t>
            </w:r>
            <w:r>
              <w:rPr>
                <w:rFonts w:asciiTheme="minorHAnsi" w:eastAsiaTheme="minorEastAsia" w:hAnsiTheme="minorHAnsi" w:cstheme="minorBidi"/>
                <w:noProof/>
                <w:sz w:val="22"/>
              </w:rPr>
              <w:tab/>
            </w:r>
            <w:r w:rsidRPr="009644F2">
              <w:rPr>
                <w:rStyle w:val="Hyperlink"/>
                <w:noProof/>
              </w:rPr>
              <w:t>Introdução</w:t>
            </w:r>
            <w:r>
              <w:rPr>
                <w:noProof/>
                <w:webHidden/>
              </w:rPr>
              <w:tab/>
            </w:r>
            <w:r>
              <w:rPr>
                <w:noProof/>
                <w:webHidden/>
              </w:rPr>
              <w:fldChar w:fldCharType="begin"/>
            </w:r>
            <w:r>
              <w:rPr>
                <w:noProof/>
                <w:webHidden/>
              </w:rPr>
              <w:instrText xml:space="preserve"> PAGEREF _Toc425953591 \h </w:instrText>
            </w:r>
            <w:r>
              <w:rPr>
                <w:noProof/>
                <w:webHidden/>
              </w:rPr>
            </w:r>
            <w:r>
              <w:rPr>
                <w:noProof/>
                <w:webHidden/>
              </w:rPr>
              <w:fldChar w:fldCharType="separate"/>
            </w:r>
            <w:r>
              <w:rPr>
                <w:noProof/>
                <w:webHidden/>
              </w:rPr>
              <w:t>9</w:t>
            </w:r>
            <w:r>
              <w:rPr>
                <w:noProof/>
                <w:webHidden/>
              </w:rPr>
              <w:fldChar w:fldCharType="end"/>
            </w:r>
          </w:hyperlink>
        </w:p>
        <w:p w:rsidR="008956BF" w:rsidRDefault="008956BF" w:rsidP="008956BF">
          <w:pPr>
            <w:pStyle w:val="Sumrio2"/>
            <w:rPr>
              <w:rFonts w:asciiTheme="minorHAnsi" w:eastAsiaTheme="minorEastAsia" w:hAnsiTheme="minorHAnsi" w:cstheme="minorBidi"/>
              <w:noProof/>
              <w:sz w:val="22"/>
            </w:rPr>
          </w:pPr>
          <w:hyperlink w:anchor="_Toc425953592" w:history="1">
            <w:r w:rsidRPr="009644F2">
              <w:rPr>
                <w:rStyle w:val="Hyperlink"/>
                <w:noProof/>
              </w:rPr>
              <w:t>1.2 Objetivos:</w:t>
            </w:r>
            <w:r>
              <w:rPr>
                <w:noProof/>
                <w:webHidden/>
              </w:rPr>
              <w:tab/>
            </w:r>
            <w:r>
              <w:rPr>
                <w:noProof/>
                <w:webHidden/>
              </w:rPr>
              <w:fldChar w:fldCharType="begin"/>
            </w:r>
            <w:r>
              <w:rPr>
                <w:noProof/>
                <w:webHidden/>
              </w:rPr>
              <w:instrText xml:space="preserve"> PAGEREF _Toc425953592 \h </w:instrText>
            </w:r>
            <w:r>
              <w:rPr>
                <w:noProof/>
                <w:webHidden/>
              </w:rPr>
            </w:r>
            <w:r>
              <w:rPr>
                <w:noProof/>
                <w:webHidden/>
              </w:rPr>
              <w:fldChar w:fldCharType="separate"/>
            </w:r>
            <w:r>
              <w:rPr>
                <w:noProof/>
                <w:webHidden/>
              </w:rPr>
              <w:t>12</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593" w:history="1">
            <w:r w:rsidRPr="009644F2">
              <w:rPr>
                <w:rStyle w:val="Hyperlink"/>
                <w:b/>
                <w:noProof/>
              </w:rPr>
              <w:t>1.2.1 Geral</w:t>
            </w:r>
            <w:r>
              <w:rPr>
                <w:noProof/>
                <w:webHidden/>
              </w:rPr>
              <w:tab/>
            </w:r>
            <w:r>
              <w:rPr>
                <w:noProof/>
                <w:webHidden/>
              </w:rPr>
              <w:fldChar w:fldCharType="begin"/>
            </w:r>
            <w:r>
              <w:rPr>
                <w:noProof/>
                <w:webHidden/>
              </w:rPr>
              <w:instrText xml:space="preserve"> PAGEREF _Toc425953593 \h </w:instrText>
            </w:r>
            <w:r>
              <w:rPr>
                <w:noProof/>
                <w:webHidden/>
              </w:rPr>
            </w:r>
            <w:r>
              <w:rPr>
                <w:noProof/>
                <w:webHidden/>
              </w:rPr>
              <w:fldChar w:fldCharType="separate"/>
            </w:r>
            <w:r>
              <w:rPr>
                <w:noProof/>
                <w:webHidden/>
              </w:rPr>
              <w:t>12</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594" w:history="1">
            <w:r w:rsidRPr="009644F2">
              <w:rPr>
                <w:rStyle w:val="Hyperlink"/>
                <w:b/>
                <w:noProof/>
              </w:rPr>
              <w:t>1.2.2 Específicos</w:t>
            </w:r>
            <w:r>
              <w:rPr>
                <w:noProof/>
                <w:webHidden/>
              </w:rPr>
              <w:tab/>
            </w:r>
            <w:r>
              <w:rPr>
                <w:noProof/>
                <w:webHidden/>
              </w:rPr>
              <w:fldChar w:fldCharType="begin"/>
            </w:r>
            <w:r>
              <w:rPr>
                <w:noProof/>
                <w:webHidden/>
              </w:rPr>
              <w:instrText xml:space="preserve"> PAGEREF _Toc425953594 \h </w:instrText>
            </w:r>
            <w:r>
              <w:rPr>
                <w:noProof/>
                <w:webHidden/>
              </w:rPr>
            </w:r>
            <w:r>
              <w:rPr>
                <w:noProof/>
                <w:webHidden/>
              </w:rPr>
              <w:fldChar w:fldCharType="separate"/>
            </w:r>
            <w:r>
              <w:rPr>
                <w:noProof/>
                <w:webHidden/>
              </w:rPr>
              <w:t>13</w:t>
            </w:r>
            <w:r>
              <w:rPr>
                <w:noProof/>
                <w:webHidden/>
              </w:rPr>
              <w:fldChar w:fldCharType="end"/>
            </w:r>
          </w:hyperlink>
        </w:p>
        <w:p w:rsidR="008956BF" w:rsidRDefault="008956BF" w:rsidP="008956BF">
          <w:pPr>
            <w:pStyle w:val="Sumrio1"/>
            <w:tabs>
              <w:tab w:val="right" w:leader="dot" w:pos="9061"/>
            </w:tabs>
            <w:rPr>
              <w:rFonts w:asciiTheme="minorHAnsi" w:eastAsiaTheme="minorEastAsia" w:hAnsiTheme="minorHAnsi" w:cstheme="minorBidi"/>
              <w:noProof/>
              <w:sz w:val="22"/>
            </w:rPr>
          </w:pPr>
          <w:hyperlink w:anchor="_Toc425953595" w:history="1">
            <w:r w:rsidRPr="009644F2">
              <w:rPr>
                <w:rStyle w:val="Hyperlink"/>
                <w:noProof/>
              </w:rPr>
              <w:t>2 ANÁLISE ESTRATÉGICA</w:t>
            </w:r>
            <w:r>
              <w:rPr>
                <w:noProof/>
                <w:webHidden/>
              </w:rPr>
              <w:tab/>
            </w:r>
            <w:r>
              <w:rPr>
                <w:noProof/>
                <w:webHidden/>
              </w:rPr>
              <w:fldChar w:fldCharType="begin"/>
            </w:r>
            <w:r>
              <w:rPr>
                <w:noProof/>
                <w:webHidden/>
              </w:rPr>
              <w:instrText xml:space="preserve"> PAGEREF _Toc425953595 \h </w:instrText>
            </w:r>
            <w:r>
              <w:rPr>
                <w:noProof/>
                <w:webHidden/>
              </w:rPr>
            </w:r>
            <w:r>
              <w:rPr>
                <w:noProof/>
                <w:webHidden/>
              </w:rPr>
              <w:fldChar w:fldCharType="separate"/>
            </w:r>
            <w:r>
              <w:rPr>
                <w:noProof/>
                <w:webHidden/>
              </w:rPr>
              <w:t>13</w:t>
            </w:r>
            <w:r>
              <w:rPr>
                <w:noProof/>
                <w:webHidden/>
              </w:rPr>
              <w:fldChar w:fldCharType="end"/>
            </w:r>
          </w:hyperlink>
        </w:p>
        <w:p w:rsidR="008956BF" w:rsidRDefault="008956BF" w:rsidP="008956BF">
          <w:pPr>
            <w:pStyle w:val="Sumrio2"/>
            <w:rPr>
              <w:rFonts w:asciiTheme="minorHAnsi" w:eastAsiaTheme="minorEastAsia" w:hAnsiTheme="minorHAnsi" w:cstheme="minorBidi"/>
              <w:noProof/>
              <w:sz w:val="22"/>
            </w:rPr>
          </w:pPr>
          <w:hyperlink w:anchor="_Toc425953596" w:history="1">
            <w:r w:rsidRPr="009644F2">
              <w:rPr>
                <w:rStyle w:val="Hyperlink"/>
                <w:noProof/>
              </w:rPr>
              <w:t>2.1 Análise Situacional do Projeto de Intervenção</w:t>
            </w:r>
            <w:r>
              <w:rPr>
                <w:noProof/>
                <w:webHidden/>
              </w:rPr>
              <w:tab/>
            </w:r>
            <w:r>
              <w:rPr>
                <w:noProof/>
                <w:webHidden/>
              </w:rPr>
              <w:fldChar w:fldCharType="begin"/>
            </w:r>
            <w:r>
              <w:rPr>
                <w:noProof/>
                <w:webHidden/>
              </w:rPr>
              <w:instrText xml:space="preserve"> PAGEREF _Toc425953596 \h </w:instrText>
            </w:r>
            <w:r>
              <w:rPr>
                <w:noProof/>
                <w:webHidden/>
              </w:rPr>
            </w:r>
            <w:r>
              <w:rPr>
                <w:noProof/>
                <w:webHidden/>
              </w:rPr>
              <w:fldChar w:fldCharType="separate"/>
            </w:r>
            <w:r>
              <w:rPr>
                <w:noProof/>
                <w:webHidden/>
              </w:rPr>
              <w:t>14</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597" w:history="1">
            <w:r w:rsidRPr="009644F2">
              <w:rPr>
                <w:rStyle w:val="Hyperlink"/>
                <w:noProof/>
              </w:rPr>
              <w:t xml:space="preserve">2.1.1 </w:t>
            </w:r>
            <w:r w:rsidRPr="009644F2">
              <w:rPr>
                <w:rStyle w:val="Hyperlink"/>
                <w:rFonts w:cs="Arial"/>
                <w:noProof/>
              </w:rPr>
              <w:t>Local da proposta de intervenção:</w:t>
            </w:r>
            <w:r>
              <w:rPr>
                <w:noProof/>
                <w:webHidden/>
              </w:rPr>
              <w:tab/>
            </w:r>
            <w:r>
              <w:rPr>
                <w:noProof/>
                <w:webHidden/>
              </w:rPr>
              <w:fldChar w:fldCharType="begin"/>
            </w:r>
            <w:r>
              <w:rPr>
                <w:noProof/>
                <w:webHidden/>
              </w:rPr>
              <w:instrText xml:space="preserve"> PAGEREF _Toc425953597 \h </w:instrText>
            </w:r>
            <w:r>
              <w:rPr>
                <w:noProof/>
                <w:webHidden/>
              </w:rPr>
            </w:r>
            <w:r>
              <w:rPr>
                <w:noProof/>
                <w:webHidden/>
              </w:rPr>
              <w:fldChar w:fldCharType="separate"/>
            </w:r>
            <w:r>
              <w:rPr>
                <w:noProof/>
                <w:webHidden/>
              </w:rPr>
              <w:t>19</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598" w:history="1">
            <w:r w:rsidRPr="009644F2">
              <w:rPr>
                <w:rStyle w:val="Hyperlink"/>
                <w:noProof/>
              </w:rPr>
              <w:t>2.1.2 População/sujeitos envolvidos</w:t>
            </w:r>
            <w:r>
              <w:rPr>
                <w:noProof/>
                <w:webHidden/>
              </w:rPr>
              <w:tab/>
            </w:r>
            <w:r>
              <w:rPr>
                <w:noProof/>
                <w:webHidden/>
              </w:rPr>
              <w:fldChar w:fldCharType="begin"/>
            </w:r>
            <w:r>
              <w:rPr>
                <w:noProof/>
                <w:webHidden/>
              </w:rPr>
              <w:instrText xml:space="preserve"> PAGEREF _Toc425953598 \h </w:instrText>
            </w:r>
            <w:r>
              <w:rPr>
                <w:noProof/>
                <w:webHidden/>
              </w:rPr>
            </w:r>
            <w:r>
              <w:rPr>
                <w:noProof/>
                <w:webHidden/>
              </w:rPr>
              <w:fldChar w:fldCharType="separate"/>
            </w:r>
            <w:r>
              <w:rPr>
                <w:noProof/>
                <w:webHidden/>
              </w:rPr>
              <w:t>20</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599" w:history="1">
            <w:r w:rsidRPr="009644F2">
              <w:rPr>
                <w:rStyle w:val="Hyperlink"/>
                <w:noProof/>
              </w:rPr>
              <w:t>2.1.3 Atores sociais/ responsabilidades:</w:t>
            </w:r>
            <w:r>
              <w:rPr>
                <w:noProof/>
                <w:webHidden/>
              </w:rPr>
              <w:tab/>
            </w:r>
            <w:r>
              <w:rPr>
                <w:noProof/>
                <w:webHidden/>
              </w:rPr>
              <w:fldChar w:fldCharType="begin"/>
            </w:r>
            <w:r>
              <w:rPr>
                <w:noProof/>
                <w:webHidden/>
              </w:rPr>
              <w:instrText xml:space="preserve"> PAGEREF _Toc425953599 \h </w:instrText>
            </w:r>
            <w:r>
              <w:rPr>
                <w:noProof/>
                <w:webHidden/>
              </w:rPr>
            </w:r>
            <w:r>
              <w:rPr>
                <w:noProof/>
                <w:webHidden/>
              </w:rPr>
              <w:fldChar w:fldCharType="separate"/>
            </w:r>
            <w:r>
              <w:rPr>
                <w:noProof/>
                <w:webHidden/>
              </w:rPr>
              <w:t>20</w:t>
            </w:r>
            <w:r>
              <w:rPr>
                <w:noProof/>
                <w:webHidden/>
              </w:rPr>
              <w:fldChar w:fldCharType="end"/>
            </w:r>
          </w:hyperlink>
        </w:p>
        <w:p w:rsidR="008956BF" w:rsidRDefault="008956BF" w:rsidP="008956BF">
          <w:pPr>
            <w:pStyle w:val="Sumrio2"/>
            <w:rPr>
              <w:rFonts w:asciiTheme="minorHAnsi" w:eastAsiaTheme="minorEastAsia" w:hAnsiTheme="minorHAnsi" w:cstheme="minorBidi"/>
              <w:noProof/>
              <w:sz w:val="22"/>
            </w:rPr>
          </w:pPr>
          <w:hyperlink w:anchor="_Toc425953600" w:history="1">
            <w:r w:rsidRPr="009644F2">
              <w:rPr>
                <w:rStyle w:val="Hyperlink"/>
                <w:noProof/>
              </w:rPr>
              <w:t>2.2 Metodologia</w:t>
            </w:r>
            <w:r>
              <w:rPr>
                <w:noProof/>
                <w:webHidden/>
              </w:rPr>
              <w:tab/>
            </w:r>
            <w:r>
              <w:rPr>
                <w:noProof/>
                <w:webHidden/>
              </w:rPr>
              <w:fldChar w:fldCharType="begin"/>
            </w:r>
            <w:r>
              <w:rPr>
                <w:noProof/>
                <w:webHidden/>
              </w:rPr>
              <w:instrText xml:space="preserve"> PAGEREF _Toc425953600 \h </w:instrText>
            </w:r>
            <w:r>
              <w:rPr>
                <w:noProof/>
                <w:webHidden/>
              </w:rPr>
            </w:r>
            <w:r>
              <w:rPr>
                <w:noProof/>
                <w:webHidden/>
              </w:rPr>
              <w:fldChar w:fldCharType="separate"/>
            </w:r>
            <w:r>
              <w:rPr>
                <w:noProof/>
                <w:webHidden/>
              </w:rPr>
              <w:t>21</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601" w:history="1">
            <w:r w:rsidRPr="009644F2">
              <w:rPr>
                <w:rStyle w:val="Hyperlink"/>
                <w:noProof/>
              </w:rPr>
              <w:t>2.2.1 Tipo de pesquisa:</w:t>
            </w:r>
            <w:r>
              <w:rPr>
                <w:noProof/>
                <w:webHidden/>
              </w:rPr>
              <w:tab/>
            </w:r>
            <w:r>
              <w:rPr>
                <w:noProof/>
                <w:webHidden/>
              </w:rPr>
              <w:fldChar w:fldCharType="begin"/>
            </w:r>
            <w:r>
              <w:rPr>
                <w:noProof/>
                <w:webHidden/>
              </w:rPr>
              <w:instrText xml:space="preserve"> PAGEREF _Toc425953601 \h </w:instrText>
            </w:r>
            <w:r>
              <w:rPr>
                <w:noProof/>
                <w:webHidden/>
              </w:rPr>
            </w:r>
            <w:r>
              <w:rPr>
                <w:noProof/>
                <w:webHidden/>
              </w:rPr>
              <w:fldChar w:fldCharType="separate"/>
            </w:r>
            <w:r>
              <w:rPr>
                <w:noProof/>
                <w:webHidden/>
              </w:rPr>
              <w:t>21</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602" w:history="1">
            <w:r w:rsidRPr="009644F2">
              <w:rPr>
                <w:rStyle w:val="Hyperlink"/>
                <w:noProof/>
              </w:rPr>
              <w:t>2.2.2 Universo da pesquisa de intervenção:</w:t>
            </w:r>
            <w:r>
              <w:rPr>
                <w:noProof/>
                <w:webHidden/>
              </w:rPr>
              <w:tab/>
            </w:r>
            <w:r>
              <w:rPr>
                <w:noProof/>
                <w:webHidden/>
              </w:rPr>
              <w:fldChar w:fldCharType="begin"/>
            </w:r>
            <w:r>
              <w:rPr>
                <w:noProof/>
                <w:webHidden/>
              </w:rPr>
              <w:instrText xml:space="preserve"> PAGEREF _Toc425953602 \h </w:instrText>
            </w:r>
            <w:r>
              <w:rPr>
                <w:noProof/>
                <w:webHidden/>
              </w:rPr>
            </w:r>
            <w:r>
              <w:rPr>
                <w:noProof/>
                <w:webHidden/>
              </w:rPr>
              <w:fldChar w:fldCharType="separate"/>
            </w:r>
            <w:r>
              <w:rPr>
                <w:noProof/>
                <w:webHidden/>
              </w:rPr>
              <w:t>22</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603" w:history="1">
            <w:r w:rsidRPr="009644F2">
              <w:rPr>
                <w:rStyle w:val="Hyperlink"/>
                <w:noProof/>
              </w:rPr>
              <w:t>2.2.3 Local da intervenção</w:t>
            </w:r>
            <w:r>
              <w:rPr>
                <w:noProof/>
                <w:webHidden/>
              </w:rPr>
              <w:tab/>
            </w:r>
            <w:r>
              <w:rPr>
                <w:noProof/>
                <w:webHidden/>
              </w:rPr>
              <w:fldChar w:fldCharType="begin"/>
            </w:r>
            <w:r>
              <w:rPr>
                <w:noProof/>
                <w:webHidden/>
              </w:rPr>
              <w:instrText xml:space="preserve"> PAGEREF _Toc425953603 \h </w:instrText>
            </w:r>
            <w:r>
              <w:rPr>
                <w:noProof/>
                <w:webHidden/>
              </w:rPr>
            </w:r>
            <w:r>
              <w:rPr>
                <w:noProof/>
                <w:webHidden/>
              </w:rPr>
              <w:fldChar w:fldCharType="separate"/>
            </w:r>
            <w:r>
              <w:rPr>
                <w:noProof/>
                <w:webHidden/>
              </w:rPr>
              <w:t>22</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604" w:history="1">
            <w:r w:rsidRPr="009644F2">
              <w:rPr>
                <w:rStyle w:val="Hyperlink"/>
                <w:noProof/>
              </w:rPr>
              <w:t>2.2.4 Metas</w:t>
            </w:r>
            <w:r>
              <w:rPr>
                <w:noProof/>
                <w:webHidden/>
              </w:rPr>
              <w:tab/>
            </w:r>
            <w:r>
              <w:rPr>
                <w:noProof/>
                <w:webHidden/>
              </w:rPr>
              <w:fldChar w:fldCharType="begin"/>
            </w:r>
            <w:r>
              <w:rPr>
                <w:noProof/>
                <w:webHidden/>
              </w:rPr>
              <w:instrText xml:space="preserve"> PAGEREF _Toc425953604 \h </w:instrText>
            </w:r>
            <w:r>
              <w:rPr>
                <w:noProof/>
                <w:webHidden/>
              </w:rPr>
            </w:r>
            <w:r>
              <w:rPr>
                <w:noProof/>
                <w:webHidden/>
              </w:rPr>
              <w:fldChar w:fldCharType="separate"/>
            </w:r>
            <w:r>
              <w:rPr>
                <w:noProof/>
                <w:webHidden/>
              </w:rPr>
              <w:t>22</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605" w:history="1">
            <w:r w:rsidRPr="009644F2">
              <w:rPr>
                <w:rStyle w:val="Hyperlink"/>
                <w:noProof/>
              </w:rPr>
              <w:t>2.2.5 Instrumentos de Coleta de Dados</w:t>
            </w:r>
            <w:r>
              <w:rPr>
                <w:noProof/>
                <w:webHidden/>
              </w:rPr>
              <w:tab/>
            </w:r>
            <w:r>
              <w:rPr>
                <w:noProof/>
                <w:webHidden/>
              </w:rPr>
              <w:fldChar w:fldCharType="begin"/>
            </w:r>
            <w:r>
              <w:rPr>
                <w:noProof/>
                <w:webHidden/>
              </w:rPr>
              <w:instrText xml:space="preserve"> PAGEREF _Toc425953605 \h </w:instrText>
            </w:r>
            <w:r>
              <w:rPr>
                <w:noProof/>
                <w:webHidden/>
              </w:rPr>
            </w:r>
            <w:r>
              <w:rPr>
                <w:noProof/>
                <w:webHidden/>
              </w:rPr>
              <w:fldChar w:fldCharType="separate"/>
            </w:r>
            <w:r>
              <w:rPr>
                <w:noProof/>
                <w:webHidden/>
              </w:rPr>
              <w:t>22</w:t>
            </w:r>
            <w:r>
              <w:rPr>
                <w:noProof/>
                <w:webHidden/>
              </w:rPr>
              <w:fldChar w:fldCharType="end"/>
            </w:r>
          </w:hyperlink>
        </w:p>
        <w:p w:rsidR="008956BF" w:rsidRDefault="008956BF" w:rsidP="008956BF">
          <w:pPr>
            <w:pStyle w:val="Sumrio2"/>
            <w:rPr>
              <w:rFonts w:asciiTheme="minorHAnsi" w:eastAsiaTheme="minorEastAsia" w:hAnsiTheme="minorHAnsi" w:cstheme="minorBidi"/>
              <w:noProof/>
              <w:sz w:val="22"/>
            </w:rPr>
          </w:pPr>
          <w:hyperlink w:anchor="_Toc425953606" w:history="1">
            <w:r w:rsidRPr="009644F2">
              <w:rPr>
                <w:rStyle w:val="Hyperlink"/>
                <w:noProof/>
              </w:rPr>
              <w:t>2.3 Resultados Esperados</w:t>
            </w:r>
            <w:r>
              <w:rPr>
                <w:noProof/>
                <w:webHidden/>
              </w:rPr>
              <w:tab/>
            </w:r>
            <w:r>
              <w:rPr>
                <w:noProof/>
                <w:webHidden/>
              </w:rPr>
              <w:fldChar w:fldCharType="begin"/>
            </w:r>
            <w:r>
              <w:rPr>
                <w:noProof/>
                <w:webHidden/>
              </w:rPr>
              <w:instrText xml:space="preserve"> PAGEREF _Toc425953606 \h </w:instrText>
            </w:r>
            <w:r>
              <w:rPr>
                <w:noProof/>
                <w:webHidden/>
              </w:rPr>
            </w:r>
            <w:r>
              <w:rPr>
                <w:noProof/>
                <w:webHidden/>
              </w:rPr>
              <w:fldChar w:fldCharType="separate"/>
            </w:r>
            <w:r>
              <w:rPr>
                <w:noProof/>
                <w:webHidden/>
              </w:rPr>
              <w:t>23</w:t>
            </w:r>
            <w:r>
              <w:rPr>
                <w:noProof/>
                <w:webHidden/>
              </w:rPr>
              <w:fldChar w:fldCharType="end"/>
            </w:r>
          </w:hyperlink>
        </w:p>
        <w:p w:rsidR="008956BF" w:rsidRDefault="008956BF" w:rsidP="008956BF">
          <w:pPr>
            <w:pStyle w:val="Sumrio2"/>
            <w:rPr>
              <w:rFonts w:asciiTheme="minorHAnsi" w:eastAsiaTheme="minorEastAsia" w:hAnsiTheme="minorHAnsi" w:cstheme="minorBidi"/>
              <w:noProof/>
              <w:sz w:val="22"/>
            </w:rPr>
          </w:pPr>
          <w:hyperlink w:anchor="_Toc425953607" w:history="1">
            <w:r w:rsidRPr="009644F2">
              <w:rPr>
                <w:rStyle w:val="Hyperlink"/>
                <w:noProof/>
              </w:rPr>
              <w:t>2.4 Cronograma</w:t>
            </w:r>
            <w:r>
              <w:rPr>
                <w:noProof/>
                <w:webHidden/>
              </w:rPr>
              <w:tab/>
            </w:r>
            <w:r>
              <w:rPr>
                <w:noProof/>
                <w:webHidden/>
              </w:rPr>
              <w:fldChar w:fldCharType="begin"/>
            </w:r>
            <w:r>
              <w:rPr>
                <w:noProof/>
                <w:webHidden/>
              </w:rPr>
              <w:instrText xml:space="preserve"> PAGEREF _Toc425953607 \h </w:instrText>
            </w:r>
            <w:r>
              <w:rPr>
                <w:noProof/>
                <w:webHidden/>
              </w:rPr>
            </w:r>
            <w:r>
              <w:rPr>
                <w:noProof/>
                <w:webHidden/>
              </w:rPr>
              <w:fldChar w:fldCharType="separate"/>
            </w:r>
            <w:r>
              <w:rPr>
                <w:noProof/>
                <w:webHidden/>
              </w:rPr>
              <w:t>23</w:t>
            </w:r>
            <w:r>
              <w:rPr>
                <w:noProof/>
                <w:webHidden/>
              </w:rPr>
              <w:fldChar w:fldCharType="end"/>
            </w:r>
          </w:hyperlink>
        </w:p>
        <w:p w:rsidR="008956BF" w:rsidRDefault="008956BF" w:rsidP="008956BF">
          <w:pPr>
            <w:pStyle w:val="Sumrio3"/>
            <w:tabs>
              <w:tab w:val="right" w:leader="dot" w:pos="9061"/>
            </w:tabs>
            <w:rPr>
              <w:rFonts w:asciiTheme="minorHAnsi" w:eastAsiaTheme="minorEastAsia" w:hAnsiTheme="minorHAnsi" w:cstheme="minorBidi"/>
              <w:noProof/>
              <w:sz w:val="22"/>
            </w:rPr>
          </w:pPr>
          <w:hyperlink w:anchor="_Toc425953608" w:history="1">
            <w:r w:rsidRPr="009644F2">
              <w:rPr>
                <w:rStyle w:val="Hyperlink"/>
                <w:noProof/>
              </w:rPr>
              <w:t>2.4.1 Recursos necessários</w:t>
            </w:r>
            <w:r>
              <w:rPr>
                <w:noProof/>
                <w:webHidden/>
              </w:rPr>
              <w:tab/>
            </w:r>
            <w:r>
              <w:rPr>
                <w:noProof/>
                <w:webHidden/>
              </w:rPr>
              <w:fldChar w:fldCharType="begin"/>
            </w:r>
            <w:r>
              <w:rPr>
                <w:noProof/>
                <w:webHidden/>
              </w:rPr>
              <w:instrText xml:space="preserve"> PAGEREF _Toc425953608 \h </w:instrText>
            </w:r>
            <w:r>
              <w:rPr>
                <w:noProof/>
                <w:webHidden/>
              </w:rPr>
            </w:r>
            <w:r>
              <w:rPr>
                <w:noProof/>
                <w:webHidden/>
              </w:rPr>
              <w:fldChar w:fldCharType="separate"/>
            </w:r>
            <w:r>
              <w:rPr>
                <w:noProof/>
                <w:webHidden/>
              </w:rPr>
              <w:t>24</w:t>
            </w:r>
            <w:r>
              <w:rPr>
                <w:noProof/>
                <w:webHidden/>
              </w:rPr>
              <w:fldChar w:fldCharType="end"/>
            </w:r>
          </w:hyperlink>
        </w:p>
        <w:p w:rsidR="008956BF" w:rsidRDefault="008956BF" w:rsidP="008956BF">
          <w:pPr>
            <w:pStyle w:val="Sumrio1"/>
            <w:tabs>
              <w:tab w:val="right" w:leader="dot" w:pos="9061"/>
            </w:tabs>
            <w:rPr>
              <w:rFonts w:asciiTheme="minorHAnsi" w:eastAsiaTheme="minorEastAsia" w:hAnsiTheme="minorHAnsi" w:cstheme="minorBidi"/>
              <w:noProof/>
              <w:sz w:val="22"/>
            </w:rPr>
          </w:pPr>
          <w:hyperlink w:anchor="_Toc425953609" w:history="1">
            <w:r w:rsidRPr="009644F2">
              <w:rPr>
                <w:rStyle w:val="Hyperlink"/>
                <w:noProof/>
              </w:rPr>
              <w:t>3 CONSIDERAÇÕES FINAIS</w:t>
            </w:r>
            <w:r>
              <w:rPr>
                <w:noProof/>
                <w:webHidden/>
              </w:rPr>
              <w:tab/>
            </w:r>
            <w:r>
              <w:rPr>
                <w:noProof/>
                <w:webHidden/>
              </w:rPr>
              <w:fldChar w:fldCharType="begin"/>
            </w:r>
            <w:r>
              <w:rPr>
                <w:noProof/>
                <w:webHidden/>
              </w:rPr>
              <w:instrText xml:space="preserve"> PAGEREF _Toc425953609 \h </w:instrText>
            </w:r>
            <w:r>
              <w:rPr>
                <w:noProof/>
                <w:webHidden/>
              </w:rPr>
            </w:r>
            <w:r>
              <w:rPr>
                <w:noProof/>
                <w:webHidden/>
              </w:rPr>
              <w:fldChar w:fldCharType="separate"/>
            </w:r>
            <w:r>
              <w:rPr>
                <w:noProof/>
                <w:webHidden/>
              </w:rPr>
              <w:t>25</w:t>
            </w:r>
            <w:r>
              <w:rPr>
                <w:noProof/>
                <w:webHidden/>
              </w:rPr>
              <w:fldChar w:fldCharType="end"/>
            </w:r>
          </w:hyperlink>
        </w:p>
        <w:p w:rsidR="008956BF" w:rsidRDefault="008956BF" w:rsidP="008956BF">
          <w:pPr>
            <w:pStyle w:val="Sumrio1"/>
            <w:tabs>
              <w:tab w:val="right" w:leader="dot" w:pos="9061"/>
            </w:tabs>
            <w:rPr>
              <w:rFonts w:asciiTheme="minorHAnsi" w:eastAsiaTheme="minorEastAsia" w:hAnsiTheme="minorHAnsi" w:cstheme="minorBidi"/>
              <w:noProof/>
              <w:sz w:val="22"/>
            </w:rPr>
          </w:pPr>
          <w:hyperlink w:anchor="_Toc425953610" w:history="1">
            <w:r w:rsidRPr="009644F2">
              <w:rPr>
                <w:rStyle w:val="Hyperlink"/>
                <w:noProof/>
              </w:rPr>
              <w:t>Referências</w:t>
            </w:r>
            <w:r>
              <w:rPr>
                <w:noProof/>
                <w:webHidden/>
              </w:rPr>
              <w:tab/>
            </w:r>
            <w:r>
              <w:rPr>
                <w:noProof/>
                <w:webHidden/>
              </w:rPr>
              <w:fldChar w:fldCharType="begin"/>
            </w:r>
            <w:r>
              <w:rPr>
                <w:noProof/>
                <w:webHidden/>
              </w:rPr>
              <w:instrText xml:space="preserve"> PAGEREF _Toc425953610 \h </w:instrText>
            </w:r>
            <w:r>
              <w:rPr>
                <w:noProof/>
                <w:webHidden/>
              </w:rPr>
            </w:r>
            <w:r>
              <w:rPr>
                <w:noProof/>
                <w:webHidden/>
              </w:rPr>
              <w:fldChar w:fldCharType="separate"/>
            </w:r>
            <w:r>
              <w:rPr>
                <w:noProof/>
                <w:webHidden/>
              </w:rPr>
              <w:t>26</w:t>
            </w:r>
            <w:r>
              <w:rPr>
                <w:noProof/>
                <w:webHidden/>
              </w:rPr>
              <w:fldChar w:fldCharType="end"/>
            </w:r>
          </w:hyperlink>
        </w:p>
        <w:p w:rsidR="008956BF" w:rsidRDefault="008956BF" w:rsidP="008956BF">
          <w:r>
            <w:rPr>
              <w:b/>
              <w:bCs/>
            </w:rPr>
            <w:fldChar w:fldCharType="end"/>
          </w:r>
        </w:p>
      </w:sdtContent>
    </w:sdt>
    <w:p w:rsidR="008956BF" w:rsidRPr="005B0ADA" w:rsidRDefault="008956BF" w:rsidP="008956BF">
      <w:pPr>
        <w:pStyle w:val="Ttulo1"/>
      </w:pPr>
      <w:bookmarkStart w:id="1" w:name="_Toc403378569"/>
      <w:bookmarkStart w:id="2" w:name="_Toc410814174"/>
      <w:bookmarkStart w:id="3" w:name="_Toc410986904"/>
      <w:bookmarkStart w:id="4" w:name="_Toc425953590"/>
      <w:r w:rsidRPr="005B0ADA">
        <w:rPr>
          <w:rStyle w:val="Forte"/>
        </w:rPr>
        <w:lastRenderedPageBreak/>
        <w:t xml:space="preserve">1 </w:t>
      </w:r>
      <w:r w:rsidRPr="00382785">
        <w:rPr>
          <w:rStyle w:val="Forte"/>
        </w:rPr>
        <w:t>ASPECTOS</w:t>
      </w:r>
      <w:r w:rsidRPr="005B0ADA">
        <w:rPr>
          <w:rStyle w:val="Forte"/>
        </w:rPr>
        <w:t xml:space="preserve"> INTRODUTÓRIOS</w:t>
      </w:r>
      <w:bookmarkEnd w:id="1"/>
      <w:bookmarkEnd w:id="2"/>
      <w:bookmarkEnd w:id="3"/>
      <w:bookmarkEnd w:id="4"/>
    </w:p>
    <w:p w:rsidR="008956BF" w:rsidRPr="00056ABA" w:rsidRDefault="008956BF" w:rsidP="008956BF">
      <w:pPr>
        <w:pStyle w:val="Ttulo2"/>
        <w:numPr>
          <w:ilvl w:val="1"/>
          <w:numId w:val="15"/>
        </w:numPr>
      </w:pPr>
      <w:bookmarkStart w:id="5" w:name="_Toc403378570"/>
      <w:bookmarkStart w:id="6" w:name="_Toc410814175"/>
      <w:bookmarkStart w:id="7" w:name="_Toc410986905"/>
      <w:bookmarkStart w:id="8" w:name="_Toc425953591"/>
      <w:r w:rsidRPr="005B0ADA">
        <w:t>Introdução</w:t>
      </w:r>
      <w:bookmarkEnd w:id="5"/>
      <w:bookmarkEnd w:id="6"/>
      <w:bookmarkEnd w:id="7"/>
      <w:bookmarkEnd w:id="8"/>
    </w:p>
    <w:p w:rsidR="008956BF" w:rsidRDefault="008956BF" w:rsidP="008956BF">
      <w:pPr>
        <w:spacing w:after="0"/>
        <w:rPr>
          <w:rFonts w:cs="Arial"/>
          <w:szCs w:val="24"/>
        </w:rPr>
      </w:pPr>
      <w:r>
        <w:rPr>
          <w:rFonts w:cs="Arial"/>
          <w:szCs w:val="24"/>
        </w:rPr>
        <w:t xml:space="preserve">Diferentemente das empresas privadas que tem no estoque uma atenção especial, pois dela depende todo o processo produtivo, no caso da indústria, ou de sua fonte de renda, no caso de empresa comercial, o que observamos nas instituições públicas é o descaso, onde o almoxarifado é apenas o local onde se amontoam os produtos adquiridos, às vezes sem considerar sua real necessidade. </w:t>
      </w:r>
    </w:p>
    <w:p w:rsidR="008956BF" w:rsidRDefault="008956BF" w:rsidP="008956BF">
      <w:pPr>
        <w:spacing w:after="0"/>
        <w:rPr>
          <w:rFonts w:cs="Arial"/>
          <w:szCs w:val="24"/>
        </w:rPr>
      </w:pPr>
      <w:r>
        <w:rPr>
          <w:rFonts w:cs="Arial"/>
          <w:color w:val="000000"/>
        </w:rPr>
        <w:t>Segundo Lopes (2006), a gestão de medicamentos para a rede pública de saúde constitui um ponto falho para os governos, uma vez que a falta de um mecanismo eficiente de controle impede a apuração das reais necessidades de abastecimento, estimando-se orçamento em geral abaixo do necessário para cobrir toda a demanda da rede. Além disso, a perda de medicamentos por expiração do prazo de validade, o descontrole dos mesmos e a falta de rastreabilidade da movimentação desses medicamentos pela rede, coloca o sistema público de saúde numa posição de fragilidade, sendo sempre alvo de críticas e ataques por parte dos usuários. (LOPES, SOUZA &amp; FERREIRA, 2006,p. 27)</w:t>
      </w:r>
    </w:p>
    <w:p w:rsidR="008956BF" w:rsidRDefault="008956BF" w:rsidP="008956BF">
      <w:pPr>
        <w:spacing w:after="0"/>
        <w:rPr>
          <w:rFonts w:ascii="TimesNewRoman" w:hAnsi="TimesNewRoman" w:hint="eastAsia"/>
          <w:color w:val="000000"/>
        </w:rPr>
      </w:pPr>
      <w:r w:rsidRPr="000C4A4E">
        <w:rPr>
          <w:rFonts w:cs="Arial"/>
          <w:color w:val="000000"/>
        </w:rPr>
        <w:t>Vecina Neto e Reinhar</w:t>
      </w:r>
      <w:r>
        <w:rPr>
          <w:rFonts w:cs="Arial"/>
          <w:color w:val="000000"/>
        </w:rPr>
        <w:t>dt Filho (1998, p.2</w:t>
      </w:r>
      <w:r w:rsidRPr="000C4A4E">
        <w:rPr>
          <w:rFonts w:cs="Arial"/>
          <w:color w:val="000000"/>
        </w:rPr>
        <w:t>3) apontam três grupos de causas que provocam a falta de materiais nos serviços: Estruturais – dizem respeito “à falta de prioridade política para o setor, clientelismo político, controles burocráticos e centralização excessiva”. Organizacionais – são decorrentes da falta de formulação de objetivos.</w:t>
      </w:r>
      <w:r>
        <w:rPr>
          <w:rFonts w:cs="Arial"/>
          <w:color w:val="000000"/>
        </w:rPr>
        <w:t xml:space="preserve"> </w:t>
      </w:r>
      <w:r w:rsidRPr="000C4A4E">
        <w:rPr>
          <w:rFonts w:cs="Arial"/>
          <w:color w:val="000000"/>
        </w:rPr>
        <w:t>Outras causas referem-se à falta de gestão profissional, falta de capacitação continuada, falta de recursos financeiros, falta de controle, corrupção, falta de planejamento, falta de procedimentos e rotinas</w:t>
      </w:r>
      <w:r>
        <w:rPr>
          <w:rFonts w:ascii="TimesNewRoman" w:hAnsi="TimesNewRoman"/>
          <w:color w:val="000000"/>
        </w:rPr>
        <w:t>.</w:t>
      </w:r>
    </w:p>
    <w:p w:rsidR="008956BF" w:rsidRDefault="008956BF" w:rsidP="008956BF">
      <w:pPr>
        <w:spacing w:after="0"/>
        <w:rPr>
          <w:rFonts w:cs="Arial"/>
          <w:szCs w:val="24"/>
        </w:rPr>
      </w:pPr>
      <w:r>
        <w:rPr>
          <w:rFonts w:ascii="Helvetica" w:hAnsi="Helvetica" w:cs="Helvetica"/>
          <w:color w:val="000000"/>
        </w:rPr>
        <w:t>De acordo com Marin (2003), o grande desafio da administração de materiais é estabelecer níveis de estoque. Para manter um nível de estoque que atenda às necessidades com regularidade no abastecimento contínuo da rede de serviços, é necessário um controle eficiente e a utilização de instrumentos para registro das informações que facilitem o acompanhamento e subsidiem a programação.</w:t>
      </w:r>
    </w:p>
    <w:p w:rsidR="008956BF" w:rsidRDefault="008956BF" w:rsidP="008956BF">
      <w:pPr>
        <w:spacing w:after="0"/>
        <w:rPr>
          <w:rFonts w:cs="Arial"/>
          <w:szCs w:val="24"/>
        </w:rPr>
      </w:pPr>
      <w:r>
        <w:rPr>
          <w:rFonts w:cs="Arial"/>
          <w:szCs w:val="24"/>
        </w:rPr>
        <w:t xml:space="preserve">Partindo do principio da melhoria na gestão da saúde, a Logística é ferramenta essencial nesse processo. Apesar de logística ser um tema moderno, ela já era utilizada pelos militares desde os tempos bíblicos para o deslocamento de </w:t>
      </w:r>
      <w:r>
        <w:rPr>
          <w:rFonts w:cs="Arial"/>
          <w:szCs w:val="24"/>
        </w:rPr>
        <w:lastRenderedPageBreak/>
        <w:t xml:space="preserve">tropas, armamentos e carros em suas batalhas. Logística, segundo o </w:t>
      </w:r>
      <w:r w:rsidRPr="0052548A">
        <w:rPr>
          <w:rFonts w:cs="Arial"/>
          <w:i/>
          <w:szCs w:val="24"/>
        </w:rPr>
        <w:t>Council Of Logistics Management</w:t>
      </w:r>
      <w:r>
        <w:rPr>
          <w:rFonts w:cs="Arial"/>
          <w:szCs w:val="24"/>
        </w:rPr>
        <w:t>, é o processo de planejamento, implementação e controle  do fluxo eficiente e economicamente eficaz de matérias primas, materiais em processo, produtos acabados e informações relacionadas com essas atividades, desde seu ponto de origem  até seu ponto de consumo, com objetivo de atender às exigências dos clientes (BARBIERI; MACHLINE, 2006, p.11).</w:t>
      </w:r>
    </w:p>
    <w:p w:rsidR="008956BF" w:rsidRDefault="008956BF" w:rsidP="008956BF">
      <w:pPr>
        <w:spacing w:after="0"/>
        <w:ind w:firstLine="0"/>
        <w:rPr>
          <w:rFonts w:cs="Arial"/>
          <w:b/>
          <w:szCs w:val="24"/>
        </w:rPr>
      </w:pPr>
    </w:p>
    <w:p w:rsidR="008956BF" w:rsidRPr="00DD3A52" w:rsidRDefault="008956BF" w:rsidP="008956BF">
      <w:pPr>
        <w:spacing w:after="0"/>
        <w:rPr>
          <w:rFonts w:cs="Arial"/>
          <w:b/>
          <w:szCs w:val="24"/>
        </w:rPr>
      </w:pPr>
      <w:r w:rsidRPr="00DD3A52">
        <w:rPr>
          <w:rFonts w:cs="Arial"/>
          <w:b/>
          <w:szCs w:val="24"/>
        </w:rPr>
        <w:t xml:space="preserve">Problema </w:t>
      </w:r>
    </w:p>
    <w:p w:rsidR="008956BF" w:rsidRDefault="008956BF" w:rsidP="008956BF">
      <w:pPr>
        <w:spacing w:after="0"/>
        <w:rPr>
          <w:rFonts w:cs="Arial"/>
          <w:szCs w:val="24"/>
        </w:rPr>
      </w:pPr>
      <w:r>
        <w:rPr>
          <w:rFonts w:cs="Arial"/>
          <w:szCs w:val="24"/>
        </w:rPr>
        <w:t>O foco deste trabalho concentra-se na forma de aquisição e distribuição de medicamentos realizados atualmente pela Secretaria Municipal de Saúde de Ariquemes, procurando identificar os nós críticos que provocam o desabastecimento ou o excessivo descarte de medicamentos nas unidades atendidas, bem como as condições de transporte e armazenamento, observando se estão sendo colocadas em ação os procedimentos da cartilha “Boas Práticas para Estocagem de Medicamentos” (CEME – Ministério da Saúde, 1990), disseminadas pelo Governo Federal aos fabricantes e distribuidores de medicamentos, sejam eles públicos ou privados.</w:t>
      </w:r>
    </w:p>
    <w:p w:rsidR="008956BF" w:rsidRPr="00A01556" w:rsidRDefault="008956BF" w:rsidP="008956BF">
      <w:pPr>
        <w:spacing w:after="0"/>
        <w:rPr>
          <w:rFonts w:cs="Arial"/>
          <w:szCs w:val="24"/>
        </w:rPr>
      </w:pPr>
      <w:r>
        <w:rPr>
          <w:rFonts w:cs="Arial"/>
          <w:szCs w:val="24"/>
        </w:rPr>
        <w:t>Segundo o Ministério da Saúde “o medicamento é um insumo estratégico de suporte às ações de saúde, cuja falta pode significar interrupções constantes no tratamento,  o que afeta a qualidade de vida dos usuários e a credibilidade dos serviços farmacêuticos e do sistema de saúde como um todo” (BRASIL 2006, p. 6).</w:t>
      </w:r>
    </w:p>
    <w:p w:rsidR="008956BF" w:rsidRDefault="008956BF" w:rsidP="008956BF">
      <w:pPr>
        <w:spacing w:after="0"/>
        <w:rPr>
          <w:rFonts w:cs="Arial"/>
          <w:szCs w:val="24"/>
        </w:rPr>
      </w:pPr>
      <w:r>
        <w:rPr>
          <w:rFonts w:cs="Arial"/>
          <w:szCs w:val="24"/>
        </w:rPr>
        <w:t>O Município de Ariquemes está localizado na Mesorregião no leste rondoniense e na Microrregião III, com área de 4.426,571 km², o que representa aproximadamente 1,86% do Estado de Rondônia em extensão territorial. Segundo dados do IBGE, a população estimada para 2014 é de 102.860 habitantes, com uma densidade demográfica de 20.41 habitantes/km². O município esta situado a 159 Km da capital Porto Velho e o IDH é de 0.702 ( (ATLAS DE DESENVOLVIMENTO HUMANO/PNUD;  IBGE - CIDADES).</w:t>
      </w:r>
    </w:p>
    <w:p w:rsidR="008956BF" w:rsidRDefault="008956BF" w:rsidP="008956BF">
      <w:pPr>
        <w:spacing w:after="0"/>
        <w:rPr>
          <w:rFonts w:cs="Arial"/>
          <w:szCs w:val="24"/>
        </w:rPr>
      </w:pPr>
      <w:r>
        <w:rPr>
          <w:rFonts w:cs="Arial"/>
          <w:szCs w:val="24"/>
        </w:rPr>
        <w:t>Segundo o CNES o município possui 118 estabelecimentos de saúde, sendo 3 estaduais, 79 privados e 36 municipais e oferece um total de 234 leitos hospitalares, incluso 90 do SUS.(CNES – CADASTRO NACIONAL DE ESTABELECIMENTOS DE SAÚDE).</w:t>
      </w:r>
    </w:p>
    <w:p w:rsidR="008956BF" w:rsidRDefault="008956BF" w:rsidP="008956BF">
      <w:pPr>
        <w:spacing w:after="0"/>
        <w:rPr>
          <w:rFonts w:cs="Arial"/>
          <w:szCs w:val="24"/>
        </w:rPr>
      </w:pPr>
      <w:r>
        <w:rPr>
          <w:rFonts w:cs="Arial"/>
          <w:szCs w:val="24"/>
        </w:rPr>
        <w:lastRenderedPageBreak/>
        <w:t>Como Ariquemes atua como Sede do Vale do Jamari, municípios circunvizinhos enviam seus pacientes que necessitam de atendimento especializado para se tratarem, provocando uma sobrecarga no sistema municipal de saúde, pois os repasses federais e estaduais não contabilizam totalmente essa população. Segundo o site G1-RO, o orçamento, incluindo todos os repasses para 2015 aprovado pela Câmara Municipal será de R$ 221.386.376,00, dos quais R$ 51.071.337, 00 serão destinados a Saúde e deste, boa parte será gasto com materiais penso e medicamentos. (G1-RO, DE 08/01/2015)</w:t>
      </w:r>
    </w:p>
    <w:p w:rsidR="008956BF" w:rsidRDefault="008956BF" w:rsidP="008956BF">
      <w:pPr>
        <w:spacing w:after="0"/>
        <w:rPr>
          <w:rFonts w:cs="Arial"/>
          <w:szCs w:val="24"/>
        </w:rPr>
      </w:pPr>
      <w:r>
        <w:t xml:space="preserve"> Santich (1995, p.52-53) apresenta como principais problemas dos serviços farmacêuticos brasileiros, no setor público, “o desabastecimento cíclico e quase permanente da maioria dos produtos necessários; uso irracional ( prescrição sem base científica);consumo descontrolado; desperdício pelo manuseio incorreto; perdas de quantidades significativas pelo vencimento da validade; perdas por dispensação inadequada; perdas por distribuição inadequada; sistema de compras deficiente; administração e gestão deficiente em todo o processo; insatisfação crescente dos clientes internos e externos; ambiente de trabalho pouco amigável; roubo, corrupção e descompromisso.”</w:t>
      </w:r>
    </w:p>
    <w:p w:rsidR="008956BF" w:rsidRDefault="008956BF" w:rsidP="008956BF">
      <w:pPr>
        <w:spacing w:after="0"/>
        <w:ind w:firstLine="0"/>
        <w:rPr>
          <w:rFonts w:cs="Arial"/>
          <w:szCs w:val="24"/>
        </w:rPr>
      </w:pPr>
      <w:r>
        <w:rPr>
          <w:rFonts w:cs="Arial"/>
          <w:szCs w:val="24"/>
        </w:rPr>
        <w:t xml:space="preserve">           Tendo como base a Logística de Medicamentos, foram necessárias para o desenvolvimento deste projeto as seguintes ações:</w:t>
      </w:r>
    </w:p>
    <w:p w:rsidR="008956BF" w:rsidRPr="00DD3A52" w:rsidRDefault="008956BF" w:rsidP="008956BF">
      <w:pPr>
        <w:spacing w:after="0"/>
        <w:rPr>
          <w:rFonts w:cs="Arial"/>
          <w:szCs w:val="24"/>
        </w:rPr>
      </w:pPr>
      <w:r>
        <w:rPr>
          <w:rFonts w:cs="Arial"/>
          <w:szCs w:val="24"/>
        </w:rPr>
        <w:t>a) pesquisa bibliográfica obtendo o máximo de informações sobre as atividades observadas</w:t>
      </w:r>
      <w:r w:rsidRPr="00DD3A52">
        <w:rPr>
          <w:rFonts w:cs="Arial"/>
          <w:szCs w:val="24"/>
        </w:rPr>
        <w:t xml:space="preserve">; </w:t>
      </w:r>
    </w:p>
    <w:p w:rsidR="008956BF" w:rsidRPr="00DD3A52" w:rsidRDefault="008956BF" w:rsidP="008956BF">
      <w:pPr>
        <w:spacing w:after="0"/>
        <w:rPr>
          <w:rFonts w:cs="Arial"/>
          <w:szCs w:val="24"/>
        </w:rPr>
      </w:pPr>
      <w:r>
        <w:rPr>
          <w:rFonts w:cs="Arial"/>
          <w:szCs w:val="24"/>
        </w:rPr>
        <w:t>b) visita às unidades estudadas, observando aspectos físicos  (ambientes) interno e externo</w:t>
      </w:r>
      <w:r w:rsidRPr="00DD3A52">
        <w:rPr>
          <w:rFonts w:cs="Arial"/>
          <w:szCs w:val="24"/>
        </w:rPr>
        <w:t xml:space="preserve">; </w:t>
      </w:r>
    </w:p>
    <w:p w:rsidR="008956BF" w:rsidRPr="004028EC" w:rsidRDefault="008956BF" w:rsidP="008956BF">
      <w:pPr>
        <w:spacing w:after="0"/>
        <w:rPr>
          <w:rFonts w:cs="Arial"/>
          <w:color w:val="C00000"/>
          <w:szCs w:val="24"/>
        </w:rPr>
      </w:pPr>
      <w:r>
        <w:rPr>
          <w:rFonts w:cs="Arial"/>
          <w:szCs w:val="24"/>
        </w:rPr>
        <w:t xml:space="preserve">c) </w:t>
      </w:r>
      <w:r w:rsidRPr="001440DA">
        <w:rPr>
          <w:rFonts w:cs="Arial"/>
          <w:szCs w:val="24"/>
        </w:rPr>
        <w:t>observaçao da</w:t>
      </w:r>
      <w:r>
        <w:rPr>
          <w:rFonts w:cs="Arial"/>
          <w:szCs w:val="24"/>
        </w:rPr>
        <w:t xml:space="preserve"> rotina de trabalho dos responsá</w:t>
      </w:r>
      <w:r w:rsidRPr="001440DA">
        <w:rPr>
          <w:rFonts w:cs="Arial"/>
          <w:szCs w:val="24"/>
        </w:rPr>
        <w:t>veis</w:t>
      </w:r>
      <w:r>
        <w:rPr>
          <w:rFonts w:cs="Arial"/>
          <w:szCs w:val="24"/>
        </w:rPr>
        <w:t xml:space="preserve"> pelos departamentos, buscando informações detalhadas das tarefas;</w:t>
      </w:r>
    </w:p>
    <w:p w:rsidR="008956BF" w:rsidRDefault="008956BF" w:rsidP="008956BF">
      <w:pPr>
        <w:spacing w:after="0"/>
        <w:rPr>
          <w:rFonts w:cs="Arial"/>
          <w:szCs w:val="24"/>
        </w:rPr>
      </w:pPr>
      <w:r>
        <w:rPr>
          <w:rFonts w:cs="Arial"/>
          <w:szCs w:val="24"/>
        </w:rPr>
        <w:t>d)  identificação e apontamento dos nós críticos;</w:t>
      </w:r>
    </w:p>
    <w:p w:rsidR="008956BF" w:rsidRDefault="008956BF" w:rsidP="008956BF">
      <w:pPr>
        <w:spacing w:after="0"/>
        <w:rPr>
          <w:rFonts w:cs="Arial"/>
          <w:szCs w:val="24"/>
        </w:rPr>
      </w:pPr>
      <w:r>
        <w:rPr>
          <w:rFonts w:cs="Arial"/>
          <w:szCs w:val="24"/>
        </w:rPr>
        <w:t>e)  apresentação de proposta para solução dos problemas identificados.</w:t>
      </w:r>
    </w:p>
    <w:p w:rsidR="008956BF" w:rsidRPr="00DD3A52" w:rsidRDefault="008956BF" w:rsidP="008956BF">
      <w:pPr>
        <w:spacing w:after="0"/>
        <w:rPr>
          <w:rFonts w:cs="Arial"/>
          <w:szCs w:val="24"/>
        </w:rPr>
      </w:pPr>
    </w:p>
    <w:p w:rsidR="008956BF" w:rsidRDefault="008956BF" w:rsidP="008956BF">
      <w:pPr>
        <w:spacing w:after="0"/>
        <w:ind w:firstLine="0"/>
        <w:rPr>
          <w:rFonts w:cs="Arial"/>
          <w:szCs w:val="24"/>
        </w:rPr>
      </w:pPr>
    </w:p>
    <w:p w:rsidR="008956BF" w:rsidRDefault="008956BF" w:rsidP="008956BF">
      <w:pPr>
        <w:spacing w:after="0"/>
        <w:rPr>
          <w:rFonts w:cs="Arial"/>
          <w:b/>
          <w:szCs w:val="24"/>
        </w:rPr>
      </w:pPr>
    </w:p>
    <w:p w:rsidR="008956BF" w:rsidRPr="00204F84" w:rsidRDefault="008956BF" w:rsidP="008956BF">
      <w:pPr>
        <w:spacing w:after="0"/>
        <w:rPr>
          <w:rFonts w:cs="Arial"/>
          <w:b/>
          <w:szCs w:val="24"/>
        </w:rPr>
      </w:pPr>
      <w:r w:rsidRPr="00204F84">
        <w:rPr>
          <w:rFonts w:cs="Arial"/>
          <w:b/>
          <w:szCs w:val="24"/>
        </w:rPr>
        <w:lastRenderedPageBreak/>
        <w:t xml:space="preserve">Justificativa </w:t>
      </w:r>
    </w:p>
    <w:p w:rsidR="008956BF" w:rsidRDefault="008956BF" w:rsidP="008956BF">
      <w:pPr>
        <w:spacing w:after="0"/>
        <w:rPr>
          <w:rFonts w:cs="Arial"/>
          <w:szCs w:val="24"/>
        </w:rPr>
      </w:pPr>
      <w:bookmarkStart w:id="9" w:name="_Toc403378571"/>
      <w:bookmarkStart w:id="10" w:name="_Toc410814176"/>
      <w:bookmarkStart w:id="11" w:name="_Toc410986906"/>
      <w:r>
        <w:rPr>
          <w:rFonts w:cs="Arial"/>
          <w:szCs w:val="24"/>
        </w:rPr>
        <w:t>Constantemente observamos na mídia seja televisiva, escrita, ou falada, a questão da saúde pública no Brasil, a situação caótica de hospitais e postos de saúde, a falta de médicos, técnicos e medicamentos. Em Ariquemes, não é diferente, há falta de medicamentos nos postos e hospitais municipais, embora isso não seja constante.</w:t>
      </w:r>
      <w:r w:rsidRPr="00204F84">
        <w:rPr>
          <w:rFonts w:cs="Arial"/>
          <w:szCs w:val="24"/>
        </w:rPr>
        <w:t xml:space="preserve"> </w:t>
      </w:r>
    </w:p>
    <w:p w:rsidR="008956BF" w:rsidRDefault="008956BF" w:rsidP="008956BF">
      <w:pPr>
        <w:spacing w:after="0"/>
        <w:rPr>
          <w:rFonts w:cs="Arial"/>
          <w:szCs w:val="24"/>
        </w:rPr>
      </w:pPr>
      <w:r>
        <w:rPr>
          <w:rFonts w:cs="Arial"/>
          <w:szCs w:val="24"/>
        </w:rPr>
        <w:t xml:space="preserve">A intenção deste projeto é a busca pela eficiência na gestão de medicamentos, com foco no Almoxarifado, evitando a falta ou o desperdício dos mesmos. </w:t>
      </w:r>
      <w:r w:rsidRPr="00204F84">
        <w:rPr>
          <w:rFonts w:cs="Arial"/>
          <w:szCs w:val="24"/>
        </w:rPr>
        <w:t>Nesta seção caberá mostrar a importância e relevância</w:t>
      </w:r>
      <w:r>
        <w:rPr>
          <w:rFonts w:cs="Arial"/>
          <w:szCs w:val="24"/>
        </w:rPr>
        <w:t xml:space="preserve"> do PI indicando quais as </w:t>
      </w:r>
      <w:r w:rsidRPr="00204F84">
        <w:rPr>
          <w:rFonts w:cs="Arial"/>
          <w:szCs w:val="24"/>
        </w:rPr>
        <w:t>vantagens e benefícios que a intervenção irá proporcionar</w:t>
      </w:r>
      <w:r>
        <w:rPr>
          <w:rFonts w:cs="Arial"/>
          <w:szCs w:val="24"/>
        </w:rPr>
        <w:t>.</w:t>
      </w:r>
    </w:p>
    <w:p w:rsidR="008956BF" w:rsidRDefault="008956BF" w:rsidP="008956BF">
      <w:pPr>
        <w:spacing w:after="0"/>
        <w:rPr>
          <w:rFonts w:cs="Arial"/>
          <w:szCs w:val="24"/>
        </w:rPr>
      </w:pPr>
      <w:r>
        <w:rPr>
          <w:rFonts w:cs="Arial"/>
          <w:szCs w:val="24"/>
        </w:rPr>
        <w:t>A aquisição de medicamentos é uma das principais atividades a Gestão da Assistência  Farmacêutica e deve estar estreitamente vinculada às ofertas de serviços  e à cobertura assistencial dos programas de saúde. Uma boa aquisição de medicamentos deve considerar primeiro o que comprar (seleção), quando e quanto comprar (programação) e como comprar. O monitoramento e a avaliação dos processos são fundamentais para aprimorar a gestão e intervir nos problemas.</w:t>
      </w:r>
      <w:r w:rsidRPr="00400601">
        <w:rPr>
          <w:rFonts w:cs="Arial"/>
          <w:szCs w:val="24"/>
        </w:rPr>
        <w:t xml:space="preserve"> </w:t>
      </w:r>
      <w:r>
        <w:rPr>
          <w:rFonts w:cs="Arial"/>
          <w:szCs w:val="24"/>
        </w:rPr>
        <w:t>(BRASIL 2006, p. 7)</w:t>
      </w:r>
    </w:p>
    <w:p w:rsidR="008956BF" w:rsidRPr="000357B3" w:rsidRDefault="008956BF" w:rsidP="008956BF">
      <w:pPr>
        <w:spacing w:before="0" w:after="0" w:line="360" w:lineRule="atLeast"/>
        <w:ind w:firstLine="0"/>
        <w:rPr>
          <w:rFonts w:ascii="Times New Roman" w:eastAsia="Times New Roman" w:hAnsi="Times New Roman"/>
          <w:color w:val="000000"/>
          <w:sz w:val="27"/>
          <w:szCs w:val="27"/>
        </w:rPr>
      </w:pPr>
      <w:r>
        <w:rPr>
          <w:rFonts w:eastAsia="Times New Roman" w:cs="Arial"/>
          <w:szCs w:val="24"/>
        </w:rPr>
        <w:t xml:space="preserve">               Em relação ao Almoxarifado de medicamentos temos o seguinte alerta</w:t>
      </w:r>
      <w:r w:rsidRPr="00A66B99">
        <w:rPr>
          <w:rFonts w:eastAsia="Times New Roman" w:cs="Arial"/>
          <w:szCs w:val="24"/>
        </w:rPr>
        <w:t>: “</w:t>
      </w:r>
      <w:r w:rsidRPr="00A66B99">
        <w:rPr>
          <w:rFonts w:cs="Arial"/>
          <w:color w:val="000000"/>
          <w:szCs w:val="24"/>
          <w:bdr w:val="none" w:sz="0" w:space="0" w:color="auto" w:frame="1"/>
        </w:rPr>
        <w:t>Estocar e administrar um almoxarifado de medicamentos não é como estocar alimentos – apesar da importância das duas atividades para a saúde humana. O alimento estragado, na maioria das vezes, é facilmente identificável. No caso dos medicamentos a realidade é outra: se eles tem o seu estado normal alterado, tornam-se inativos ou nocivos à saúde e, o que é pior, são de difícil reconhecimento.</w:t>
      </w:r>
      <w:r w:rsidRPr="00A66B99">
        <w:rPr>
          <w:rStyle w:val="apple-converted-space"/>
          <w:rFonts w:cs="Arial"/>
          <w:color w:val="000000"/>
          <w:szCs w:val="24"/>
          <w:bdr w:val="none" w:sz="0" w:space="0" w:color="auto" w:frame="1"/>
        </w:rPr>
        <w:t> </w:t>
      </w:r>
      <w:r w:rsidRPr="00A66B99">
        <w:rPr>
          <w:rFonts w:cs="Arial"/>
          <w:color w:val="000000"/>
          <w:szCs w:val="24"/>
          <w:bdr w:val="none" w:sz="0" w:space="0" w:color="auto" w:frame="1"/>
        </w:rPr>
        <w:t>Toda e qualquer área destinada a estocagem de medicamentos deve ter condições que permitam preservar suas condições de uso.</w:t>
      </w:r>
      <w:r>
        <w:rPr>
          <w:rFonts w:cs="Arial"/>
          <w:color w:val="000000"/>
          <w:szCs w:val="24"/>
          <w:bdr w:val="none" w:sz="0" w:space="0" w:color="auto" w:frame="1"/>
        </w:rPr>
        <w:t xml:space="preserve"> (BRASIL 1990, p.5)</w:t>
      </w:r>
      <w:r w:rsidRPr="000357B3">
        <w:rPr>
          <w:rFonts w:ascii="Times New Roman" w:eastAsia="Times New Roman" w:hAnsi="Times New Roman"/>
          <w:color w:val="000000"/>
          <w:sz w:val="27"/>
          <w:szCs w:val="27"/>
        </w:rPr>
        <w:t xml:space="preserve"> </w:t>
      </w:r>
    </w:p>
    <w:p w:rsidR="008956BF" w:rsidRDefault="008956BF" w:rsidP="008956BF">
      <w:pPr>
        <w:pStyle w:val="Ttulo2"/>
        <w:rPr>
          <w:rStyle w:val="Forte"/>
          <w:b/>
          <w:bCs w:val="0"/>
        </w:rPr>
      </w:pPr>
    </w:p>
    <w:p w:rsidR="008956BF" w:rsidRPr="00A91639" w:rsidRDefault="008956BF" w:rsidP="008956BF">
      <w:pPr>
        <w:pStyle w:val="Ttulo2"/>
        <w:rPr>
          <w:rStyle w:val="Forte"/>
          <w:b/>
          <w:bCs w:val="0"/>
        </w:rPr>
      </w:pPr>
      <w:bookmarkStart w:id="12" w:name="_Toc425953592"/>
      <w:r w:rsidRPr="000320F7">
        <w:rPr>
          <w:rStyle w:val="Forte"/>
        </w:rPr>
        <w:t>1.2 Objetivos</w:t>
      </w:r>
      <w:r w:rsidRPr="00A91639">
        <w:rPr>
          <w:rStyle w:val="Forte"/>
        </w:rPr>
        <w:t>:</w:t>
      </w:r>
      <w:bookmarkEnd w:id="9"/>
      <w:bookmarkEnd w:id="10"/>
      <w:bookmarkEnd w:id="11"/>
      <w:bookmarkEnd w:id="12"/>
      <w:r w:rsidRPr="00A91639">
        <w:rPr>
          <w:rStyle w:val="Forte"/>
        </w:rPr>
        <w:t xml:space="preserve"> </w:t>
      </w:r>
    </w:p>
    <w:p w:rsidR="008956BF" w:rsidRPr="000320F7" w:rsidRDefault="008956BF" w:rsidP="008956BF">
      <w:pPr>
        <w:pStyle w:val="Ttulo3"/>
        <w:rPr>
          <w:rStyle w:val="Forte"/>
          <w:bCs w:val="0"/>
        </w:rPr>
      </w:pPr>
      <w:bookmarkStart w:id="13" w:name="_Toc403378572"/>
      <w:bookmarkStart w:id="14" w:name="_Toc410814177"/>
      <w:bookmarkStart w:id="15" w:name="_Toc410986907"/>
      <w:bookmarkStart w:id="16" w:name="_Toc425953593"/>
      <w:r w:rsidRPr="000320F7">
        <w:rPr>
          <w:rStyle w:val="Forte"/>
        </w:rPr>
        <w:t>1.2.1 Geral</w:t>
      </w:r>
      <w:bookmarkEnd w:id="13"/>
      <w:bookmarkEnd w:id="14"/>
      <w:bookmarkEnd w:id="15"/>
      <w:bookmarkEnd w:id="16"/>
    </w:p>
    <w:p w:rsidR="008956BF" w:rsidRDefault="008956BF" w:rsidP="008956BF">
      <w:pPr>
        <w:spacing w:after="0"/>
        <w:ind w:firstLine="0"/>
        <w:rPr>
          <w:rFonts w:cs="Arial"/>
          <w:szCs w:val="24"/>
        </w:rPr>
      </w:pPr>
      <w:bookmarkStart w:id="17" w:name="_Toc403378573"/>
      <w:bookmarkStart w:id="18" w:name="_Toc410814178"/>
      <w:bookmarkStart w:id="19" w:name="_Toc410986908"/>
      <w:r>
        <w:rPr>
          <w:rFonts w:cs="Arial"/>
          <w:szCs w:val="24"/>
        </w:rPr>
        <w:t xml:space="preserve">              Elaborar um Manual de Normas e Rotinas do Almoxarifado da Secretaria Municipal de Saúde de Ariquemes, propondo ações corretivas referentes a </w:t>
      </w:r>
      <w:r>
        <w:rPr>
          <w:rFonts w:cs="Arial"/>
          <w:szCs w:val="24"/>
        </w:rPr>
        <w:lastRenderedPageBreak/>
        <w:t>planejamento, organização e controle no ciclo logístico, visando a otimização na utilização dos recursos públicos.</w:t>
      </w:r>
    </w:p>
    <w:p w:rsidR="008956BF" w:rsidRPr="00204F84" w:rsidRDefault="008956BF" w:rsidP="008956BF">
      <w:pPr>
        <w:spacing w:after="0"/>
        <w:ind w:firstLine="0"/>
        <w:rPr>
          <w:rFonts w:cs="Arial"/>
          <w:szCs w:val="24"/>
        </w:rPr>
      </w:pPr>
    </w:p>
    <w:p w:rsidR="008956BF" w:rsidRPr="000320F7" w:rsidRDefault="008956BF" w:rsidP="008956BF">
      <w:pPr>
        <w:pStyle w:val="Ttulo3"/>
        <w:rPr>
          <w:rStyle w:val="Forte"/>
          <w:bCs w:val="0"/>
        </w:rPr>
      </w:pPr>
      <w:bookmarkStart w:id="20" w:name="_Toc425953594"/>
      <w:r w:rsidRPr="000320F7">
        <w:rPr>
          <w:rStyle w:val="Forte"/>
        </w:rPr>
        <w:t>1.2.2 Específicos</w:t>
      </w:r>
      <w:bookmarkEnd w:id="17"/>
      <w:bookmarkEnd w:id="18"/>
      <w:bookmarkEnd w:id="19"/>
      <w:bookmarkEnd w:id="20"/>
    </w:p>
    <w:p w:rsidR="008956BF" w:rsidRPr="00E545A3" w:rsidRDefault="008956BF" w:rsidP="008956BF">
      <w:r>
        <w:t xml:space="preserve">- Buscar informações técnicas para elaboração do Manual, </w:t>
      </w:r>
    </w:p>
    <w:p w:rsidR="008956BF" w:rsidRDefault="008956BF" w:rsidP="008956BF">
      <w:pPr>
        <w:spacing w:after="0"/>
        <w:rPr>
          <w:rFonts w:cs="Arial"/>
          <w:szCs w:val="24"/>
        </w:rPr>
      </w:pPr>
      <w:r>
        <w:rPr>
          <w:rFonts w:cs="Arial"/>
          <w:szCs w:val="24"/>
        </w:rPr>
        <w:t xml:space="preserve"> - Verificar e corrigir falhas no recebimento, estocagem e previsão de consumo de medicamentos nas farmácias das unidades básicas de saúde;</w:t>
      </w:r>
    </w:p>
    <w:p w:rsidR="008956BF" w:rsidRDefault="008956BF" w:rsidP="008956BF">
      <w:pPr>
        <w:spacing w:after="0"/>
        <w:rPr>
          <w:rFonts w:cs="Arial"/>
          <w:szCs w:val="24"/>
        </w:rPr>
      </w:pPr>
      <w:r>
        <w:rPr>
          <w:rFonts w:cs="Arial"/>
          <w:szCs w:val="24"/>
        </w:rPr>
        <w:t>- Executar o uso dos procedimentos recomendados para o Almoxarifado, conforme o Manual,</w:t>
      </w:r>
    </w:p>
    <w:p w:rsidR="008956BF" w:rsidRDefault="008956BF" w:rsidP="008956BF">
      <w:pPr>
        <w:spacing w:after="0"/>
        <w:rPr>
          <w:rFonts w:cs="Arial"/>
          <w:szCs w:val="24"/>
        </w:rPr>
      </w:pPr>
      <w:r>
        <w:rPr>
          <w:rFonts w:cs="Arial"/>
          <w:szCs w:val="24"/>
        </w:rPr>
        <w:t>- Propor ações corretivas referentes a planejamento, organização e controle no ciclo logístico, visando a otimização na utilização dos recursos públicos.</w:t>
      </w:r>
    </w:p>
    <w:p w:rsidR="008956BF" w:rsidRDefault="008956BF" w:rsidP="008956BF">
      <w:pPr>
        <w:spacing w:after="0"/>
        <w:rPr>
          <w:rFonts w:cs="Arial"/>
          <w:szCs w:val="24"/>
        </w:rPr>
      </w:pPr>
      <w:r>
        <w:rPr>
          <w:rFonts w:cs="Arial"/>
          <w:szCs w:val="24"/>
        </w:rPr>
        <w:t>- Avaliar o resultado da intervenção.</w:t>
      </w:r>
    </w:p>
    <w:p w:rsidR="008956BF" w:rsidRDefault="008956BF" w:rsidP="008956BF">
      <w:pPr>
        <w:spacing w:after="0"/>
        <w:rPr>
          <w:rFonts w:eastAsia="Times New Roman" w:cs="Arial"/>
          <w:b/>
          <w:szCs w:val="24"/>
        </w:rPr>
      </w:pPr>
      <w:r w:rsidRPr="00215384">
        <w:rPr>
          <w:rFonts w:eastAsia="Times New Roman" w:cs="Arial"/>
          <w:b/>
          <w:szCs w:val="24"/>
        </w:rPr>
        <w:tab/>
      </w:r>
    </w:p>
    <w:p w:rsidR="008956BF" w:rsidRDefault="008956BF" w:rsidP="008956BF">
      <w:pPr>
        <w:spacing w:after="0"/>
        <w:rPr>
          <w:rFonts w:eastAsia="Times New Roman" w:cs="Arial"/>
          <w:b/>
          <w:szCs w:val="24"/>
        </w:rPr>
      </w:pPr>
    </w:p>
    <w:p w:rsidR="008956BF" w:rsidRDefault="008956BF" w:rsidP="008956BF">
      <w:pPr>
        <w:pStyle w:val="Ttulo1"/>
      </w:pPr>
      <w:bookmarkStart w:id="21" w:name="_Toc403378574"/>
      <w:bookmarkStart w:id="22" w:name="_Toc410814179"/>
      <w:bookmarkStart w:id="23" w:name="_Toc410986909"/>
      <w:bookmarkStart w:id="24" w:name="_Toc425953595"/>
      <w:r>
        <w:t>2</w:t>
      </w:r>
      <w:r w:rsidRPr="00215384">
        <w:t xml:space="preserve"> ANÁLISE ESTRATÉGICA</w:t>
      </w:r>
      <w:bookmarkEnd w:id="21"/>
      <w:bookmarkEnd w:id="22"/>
      <w:bookmarkEnd w:id="23"/>
      <w:bookmarkEnd w:id="24"/>
    </w:p>
    <w:p w:rsidR="008956BF" w:rsidRDefault="008956BF" w:rsidP="008956BF">
      <w:pPr>
        <w:spacing w:after="0"/>
        <w:rPr>
          <w:rFonts w:cs="Arial"/>
          <w:color w:val="000000"/>
          <w:szCs w:val="24"/>
        </w:rPr>
      </w:pPr>
      <w:bookmarkStart w:id="25" w:name="_Toc403378575"/>
      <w:bookmarkStart w:id="26" w:name="_Toc410814180"/>
      <w:bookmarkStart w:id="27" w:name="_Toc410986910"/>
      <w:r w:rsidRPr="005641D4">
        <w:rPr>
          <w:rFonts w:cs="Arial"/>
          <w:color w:val="000000"/>
          <w:szCs w:val="24"/>
        </w:rPr>
        <w:t>O desenv</w:t>
      </w:r>
      <w:r>
        <w:rPr>
          <w:rFonts w:cs="Arial"/>
          <w:color w:val="000000"/>
          <w:szCs w:val="24"/>
        </w:rPr>
        <w:t xml:space="preserve">olvimento deste  PI trata-se de experiência realizada </w:t>
      </w:r>
      <w:r w:rsidRPr="005641D4">
        <w:rPr>
          <w:rFonts w:cs="Arial"/>
          <w:color w:val="000000"/>
          <w:szCs w:val="24"/>
        </w:rPr>
        <w:t>no Almoxarifado da Secretaria Municipal</w:t>
      </w:r>
      <w:r>
        <w:rPr>
          <w:rFonts w:cs="Arial"/>
          <w:color w:val="000000"/>
          <w:szCs w:val="24"/>
        </w:rPr>
        <w:t xml:space="preserve"> de Saúde, no</w:t>
      </w:r>
      <w:r w:rsidRPr="005641D4">
        <w:rPr>
          <w:rFonts w:cs="Arial"/>
          <w:color w:val="000000"/>
          <w:szCs w:val="24"/>
        </w:rPr>
        <w:t xml:space="preserve"> município do Arique</w:t>
      </w:r>
      <w:r>
        <w:rPr>
          <w:rFonts w:cs="Arial"/>
          <w:color w:val="000000"/>
          <w:szCs w:val="24"/>
        </w:rPr>
        <w:t>mes.</w:t>
      </w:r>
      <w:r w:rsidRPr="005641D4">
        <w:rPr>
          <w:rFonts w:cs="Arial"/>
          <w:color w:val="000000"/>
          <w:szCs w:val="24"/>
        </w:rPr>
        <w:t xml:space="preserve"> </w:t>
      </w:r>
      <w:r>
        <w:rPr>
          <w:rFonts w:cs="Arial"/>
          <w:color w:val="000000"/>
          <w:szCs w:val="24"/>
        </w:rPr>
        <w:t>O Projeto</w:t>
      </w:r>
      <w:r w:rsidRPr="005641D4">
        <w:rPr>
          <w:rFonts w:cs="Arial"/>
          <w:color w:val="000000"/>
          <w:szCs w:val="24"/>
        </w:rPr>
        <w:t xml:space="preserve"> descreve os aspectos relacionados</w:t>
      </w:r>
      <w:r>
        <w:rPr>
          <w:rFonts w:cs="Arial"/>
          <w:color w:val="000000"/>
          <w:szCs w:val="24"/>
        </w:rPr>
        <w:t xml:space="preserve"> ao processo de aquisição de medicamentos e</w:t>
      </w:r>
      <w:r w:rsidRPr="005641D4">
        <w:rPr>
          <w:rFonts w:cs="Arial"/>
          <w:color w:val="000000"/>
          <w:szCs w:val="24"/>
        </w:rPr>
        <w:t xml:space="preserve"> à operacionalização d</w:t>
      </w:r>
      <w:r>
        <w:rPr>
          <w:rFonts w:cs="Arial"/>
          <w:color w:val="000000"/>
          <w:szCs w:val="24"/>
        </w:rPr>
        <w:t>as normas recomendadas no compêndio do Ministério da Saúde denominado “Cartilha de Boas Práticas para Estocagem de Medicamentos.</w:t>
      </w:r>
    </w:p>
    <w:p w:rsidR="008956BF" w:rsidRDefault="008956BF" w:rsidP="008956BF">
      <w:pPr>
        <w:spacing w:after="0"/>
        <w:rPr>
          <w:rFonts w:cs="Arial"/>
          <w:color w:val="000000"/>
          <w:szCs w:val="24"/>
        </w:rPr>
      </w:pPr>
      <w:r w:rsidRPr="006E1E5D">
        <w:rPr>
          <w:rFonts w:cs="Arial"/>
          <w:color w:val="000000"/>
          <w:szCs w:val="24"/>
        </w:rPr>
        <w:t xml:space="preserve"> A coleta d</w:t>
      </w:r>
      <w:r>
        <w:rPr>
          <w:rFonts w:cs="Arial"/>
          <w:color w:val="000000"/>
          <w:szCs w:val="24"/>
        </w:rPr>
        <w:t xml:space="preserve">e dados para subsidiar o PI </w:t>
      </w:r>
      <w:r w:rsidRPr="006E1E5D">
        <w:rPr>
          <w:rFonts w:cs="Arial"/>
          <w:color w:val="000000"/>
          <w:szCs w:val="24"/>
        </w:rPr>
        <w:t>foi realizada à</w:t>
      </w:r>
      <w:r>
        <w:rPr>
          <w:rFonts w:cs="Arial"/>
          <w:color w:val="000000"/>
          <w:szCs w:val="24"/>
        </w:rPr>
        <w:t xml:space="preserve"> partir de</w:t>
      </w:r>
      <w:r>
        <w:rPr>
          <w:rFonts w:cs="Arial"/>
          <w:color w:val="000000"/>
          <w:szCs w:val="24"/>
        </w:rPr>
        <w:br/>
        <w:t>documentos produzidos com base em pesquisa bibliográfica especifica e na própria Cartilha de Boas Práticas para Estocagem de Medicamentos . Os principais passos para elaboração deste trabalho serão:</w:t>
      </w:r>
    </w:p>
    <w:p w:rsidR="008956BF" w:rsidRDefault="008956BF" w:rsidP="008956BF">
      <w:pPr>
        <w:pStyle w:val="PargrafodaLista"/>
        <w:numPr>
          <w:ilvl w:val="0"/>
          <w:numId w:val="17"/>
        </w:numPr>
        <w:spacing w:after="0"/>
        <w:rPr>
          <w:rFonts w:cs="Arial"/>
          <w:szCs w:val="24"/>
        </w:rPr>
      </w:pPr>
      <w:r w:rsidRPr="00145BA8">
        <w:rPr>
          <w:rFonts w:cs="Arial"/>
          <w:szCs w:val="24"/>
        </w:rPr>
        <w:t>Visitas ao Almoxarifado, procurand</w:t>
      </w:r>
      <w:r>
        <w:rPr>
          <w:rFonts w:cs="Arial"/>
          <w:szCs w:val="24"/>
        </w:rPr>
        <w:t xml:space="preserve">o identificar </w:t>
      </w:r>
      <w:r w:rsidRPr="00145BA8">
        <w:rPr>
          <w:rFonts w:cs="Arial"/>
          <w:szCs w:val="24"/>
        </w:rPr>
        <w:t xml:space="preserve"> elementos para o desenvolvimento desta atividade;</w:t>
      </w:r>
    </w:p>
    <w:p w:rsidR="008956BF" w:rsidRDefault="008956BF" w:rsidP="008956BF">
      <w:pPr>
        <w:pStyle w:val="PargrafodaLista"/>
        <w:numPr>
          <w:ilvl w:val="0"/>
          <w:numId w:val="17"/>
        </w:numPr>
        <w:spacing w:after="0"/>
        <w:jc w:val="left"/>
        <w:rPr>
          <w:rFonts w:cs="Arial"/>
          <w:szCs w:val="24"/>
        </w:rPr>
      </w:pPr>
      <w:r>
        <w:rPr>
          <w:rFonts w:cs="Arial"/>
          <w:szCs w:val="24"/>
        </w:rPr>
        <w:t>Observaçao das atividades  dos atores envolvidos diretamente com o almoxarifado</w:t>
      </w:r>
    </w:p>
    <w:p w:rsidR="008956BF" w:rsidRDefault="008956BF" w:rsidP="008956BF">
      <w:pPr>
        <w:pStyle w:val="PargrafodaLista"/>
        <w:numPr>
          <w:ilvl w:val="0"/>
          <w:numId w:val="17"/>
        </w:numPr>
        <w:spacing w:after="0"/>
        <w:jc w:val="left"/>
        <w:rPr>
          <w:rFonts w:cs="Arial"/>
          <w:szCs w:val="24"/>
        </w:rPr>
      </w:pPr>
      <w:r>
        <w:rPr>
          <w:rFonts w:cs="Arial"/>
          <w:szCs w:val="24"/>
        </w:rPr>
        <w:lastRenderedPageBreak/>
        <w:t>Implantação do Projeto de Intervenção;</w:t>
      </w:r>
    </w:p>
    <w:p w:rsidR="008956BF" w:rsidRPr="005B7661" w:rsidRDefault="008956BF" w:rsidP="008956BF">
      <w:pPr>
        <w:pStyle w:val="PargrafodaLista"/>
        <w:numPr>
          <w:ilvl w:val="0"/>
          <w:numId w:val="17"/>
        </w:numPr>
        <w:spacing w:after="0"/>
        <w:jc w:val="left"/>
        <w:rPr>
          <w:rFonts w:cs="Arial"/>
          <w:szCs w:val="24"/>
        </w:rPr>
      </w:pPr>
      <w:r>
        <w:rPr>
          <w:rFonts w:cs="Arial"/>
          <w:szCs w:val="24"/>
        </w:rPr>
        <w:t>Análise dos resultados.</w:t>
      </w:r>
    </w:p>
    <w:p w:rsidR="008956BF" w:rsidRDefault="008956BF" w:rsidP="008956BF">
      <w:pPr>
        <w:pStyle w:val="Ttulo2"/>
      </w:pPr>
      <w:bookmarkStart w:id="28" w:name="_Toc425953596"/>
      <w:r>
        <w:t>2.1 Análise Situacional do Projeto de Intervenção</w:t>
      </w:r>
      <w:bookmarkEnd w:id="25"/>
      <w:bookmarkEnd w:id="26"/>
      <w:bookmarkEnd w:id="27"/>
      <w:bookmarkEnd w:id="28"/>
    </w:p>
    <w:p w:rsidR="008956BF" w:rsidRPr="001E0BF2" w:rsidRDefault="008956BF" w:rsidP="008956BF">
      <w:bookmarkStart w:id="29" w:name="_Toc403378576"/>
      <w:bookmarkStart w:id="30" w:name="_Toc410814182"/>
      <w:bookmarkStart w:id="31" w:name="_Toc410986912"/>
      <w:r>
        <w:t>A Política Nacional de Medicamentos foi um avanço, tendo como propósitos a garantia da qualidade, segurança e eficácia dos medicamentos, bem como a promoção do uso racional e acesso àqueles essenciais (BRASIL, 2001a). O ciclo da Assistência Farmacêutica (AF) envolve a seleção, programação, aquisição, armazenamento, distribuição e dispensação do medicamento. Seu objetivo é apoiar as ações de saúde promovendo o acesso da população aos medicamentos e seu uso racional (BRASIL, 2004).</w:t>
      </w:r>
    </w:p>
    <w:p w:rsidR="008956BF" w:rsidRDefault="008956BF" w:rsidP="008956BF">
      <w:r w:rsidRPr="00D413A7">
        <w:t xml:space="preserve">Tendo em vista que o presente projeto de intervenção visa analisar o processo de aquisição de medicamentos no município de Ariquemes, torna-se importante considerar Melo, Ribeiro e Storpirtis, (2006) que argumentam: “ Os medicamentos destacam-se como responsáveis por grande parte do gasto em saúde” Secoli et al.(2005) inferem que:  “Apesar da inegável importância dos medicamentos no cuidado em saúde, ainda assim são bastante visados nos cortes governamentais”. Luzia, Castro e Nunes (1999 p.772) corroboram com o demais autores quando inferem que :“Pela escassez de recursos no setor público, há uma pressão para conseguir mais eficiência, ou fazer mais com </w:t>
      </w:r>
      <w:r>
        <w:t>menos recursos” .</w:t>
      </w:r>
    </w:p>
    <w:p w:rsidR="008956BF" w:rsidRDefault="008956BF" w:rsidP="008956BF">
      <w:pPr>
        <w:rPr>
          <w:color w:val="000000"/>
        </w:rPr>
      </w:pPr>
      <w:r>
        <w:rPr>
          <w:color w:val="000000"/>
        </w:rPr>
        <w:t xml:space="preserve">A atividade de obtenção tem papel fundamental na logística, por representar boa parte dos custos, exigindo o bom funcionamento dessa operação. Se esta atividade não funcionar bem, poderá ter um aumento expressivo no custo de aquisição, ou caso a aquisição seja realizada em quantidades superiores as necessárias, teremos um aumento do custo de estoque. (FLAVIA JOANA TEIXEIRA CANDIOTTI, JOÃO RICARDO COELHO, EUCLIDES REAME JUNIOR- 2014, p.18) </w:t>
      </w:r>
    </w:p>
    <w:p w:rsidR="008956BF" w:rsidRDefault="008956BF" w:rsidP="008956BF">
      <w:pPr>
        <w:rPr>
          <w:color w:val="000000"/>
        </w:rPr>
      </w:pPr>
      <w:r>
        <w:rPr>
          <w:color w:val="000000"/>
        </w:rPr>
        <w:t>Segundo Pozo (2010) o suprimento é uma área de apoio logístico que auxilia no processo de compras para que o produto fique disponível no momento em que se necessita.</w:t>
      </w:r>
    </w:p>
    <w:p w:rsidR="008956BF" w:rsidRDefault="008956BF" w:rsidP="008956BF">
      <w:pPr>
        <w:rPr>
          <w:color w:val="000000"/>
        </w:rPr>
      </w:pPr>
      <w:r>
        <w:rPr>
          <w:color w:val="000000"/>
        </w:rPr>
        <w:t xml:space="preserve">Costa (1994) define Compras como uma função administrativa dentro da organização, responsável por coordenar um sistema de informação e controle capaz de adquirir externamente, para garantir  o fluxo de materiais necessarios à missão </w:t>
      </w:r>
      <w:r>
        <w:rPr>
          <w:color w:val="000000"/>
        </w:rPr>
        <w:lastRenderedPageBreak/>
        <w:t>da organização, bens e serviços na quantidade certa, na qualidade certa, da fonte certa, no exato momento e ao preço certo.</w:t>
      </w:r>
    </w:p>
    <w:p w:rsidR="008956BF" w:rsidRPr="00370FC2" w:rsidRDefault="008956BF" w:rsidP="008956BF">
      <w:pPr>
        <w:rPr>
          <w:color w:val="000000"/>
        </w:rPr>
      </w:pPr>
      <w:r>
        <w:rPr>
          <w:color w:val="000000"/>
        </w:rPr>
        <w:t>Já a lei 8.666/93, define compra como toda aquisição remunerada de bens para fornecimento de uma só vez ou parceladamente.</w:t>
      </w:r>
    </w:p>
    <w:p w:rsidR="008956BF" w:rsidRDefault="008956BF" w:rsidP="008956BF">
      <w:r>
        <w:t xml:space="preserve">Refletindo sobre isso, uma das atividades sera corrigir  o atual modelo utilizado para aquisição de medicamentos, para adequá-los aos requisitos técnicos assim como aos procedimentos e formalidades legais sem esquecer os fundamentos da administração pública: Legalidade, Impessoalidade, Moralidade , Publicidade e Eficiência </w:t>
      </w:r>
    </w:p>
    <w:p w:rsidR="008956BF" w:rsidRDefault="008956BF" w:rsidP="008956BF">
      <w:pPr>
        <w:rPr>
          <w:color w:val="000000"/>
          <w:szCs w:val="24"/>
        </w:rPr>
      </w:pPr>
      <w:r w:rsidRPr="00D413A7">
        <w:t>Brasil (2006a) infere que: “</w:t>
      </w:r>
      <w:r>
        <w:t xml:space="preserve">quanto a critérios ser essencial, ter qualidade e ter eficácia comprovada, a RENAME deve estar fundamentada em critérios epidemiológicos, técnicos e econômicos, bem como, na estrutura dos serviços  de saúde. Uma das finalidades da RENAME é garantir uma terapêutica medicamentosa de qualidade nos diversos níveis de atenção à saúde (BRASIL, 2001). Depois de implantada, essa relação de medicamentos traz vantagens como: qualidade da prescrição, eficiência na utilização de recursos”. </w:t>
      </w:r>
      <w:r w:rsidRPr="00626CDE">
        <w:rPr>
          <w:color w:val="000000"/>
          <w:szCs w:val="24"/>
        </w:rPr>
        <w:t>(WANNMACHER, 2006</w:t>
      </w:r>
      <w:r>
        <w:rPr>
          <w:color w:val="000000"/>
          <w:szCs w:val="24"/>
        </w:rPr>
        <w:t>, p. 174</w:t>
      </w:r>
      <w:r w:rsidRPr="00626CDE">
        <w:rPr>
          <w:color w:val="000000"/>
          <w:szCs w:val="24"/>
        </w:rPr>
        <w:t>)</w:t>
      </w:r>
      <w:r>
        <w:rPr>
          <w:color w:val="000000"/>
          <w:szCs w:val="24"/>
        </w:rPr>
        <w:t xml:space="preserve">.  </w:t>
      </w:r>
    </w:p>
    <w:p w:rsidR="008956BF" w:rsidRDefault="008956BF" w:rsidP="008956BF">
      <w:pPr>
        <w:ind w:firstLine="0"/>
        <w:rPr>
          <w:rFonts w:cs="Arial"/>
          <w:bCs/>
          <w:iCs/>
          <w:color w:val="000000"/>
          <w:szCs w:val="24"/>
        </w:rPr>
      </w:pPr>
      <w:r>
        <w:rPr>
          <w:rFonts w:cs="Arial"/>
          <w:bCs/>
          <w:iCs/>
          <w:color w:val="000000"/>
          <w:szCs w:val="24"/>
        </w:rPr>
        <w:t xml:space="preserve">           As aquisições de medicamentos são feitas pela modalidade Pregão Eletrônico, com forma de contratação por Registro de Preço, em licitação realizada anualmente. Indústrias, grandes distribuidoras e farmácias, algumas de Rondônia e a maioria de outros estados costumam ser os vencedores destes pregões.</w:t>
      </w:r>
    </w:p>
    <w:p w:rsidR="008956BF" w:rsidRDefault="008956BF" w:rsidP="008956BF">
      <w:pPr>
        <w:rPr>
          <w:rFonts w:cs="Arial"/>
          <w:bCs/>
          <w:iCs/>
          <w:color w:val="000000"/>
          <w:szCs w:val="24"/>
        </w:rPr>
      </w:pPr>
      <w:r>
        <w:rPr>
          <w:rFonts w:cs="Arial"/>
          <w:bCs/>
          <w:iCs/>
          <w:color w:val="000000"/>
          <w:szCs w:val="24"/>
        </w:rPr>
        <w:t>O Registro de Preço é valido por um ano e as entregas são realizadas quadrimestralmente. A lista de medicamentos utilizada é a RENAME, pois ainda esta em estudo a elaboração do REMUME. A quantidade de medicamentos  a ser licitada é baseada em lista de consumo dos últimos 12 meses elaborada pelo Almoxarifado, mais um acréscimo, em média de 25%, sem levar em conta estatísticas de crescimento populacional</w:t>
      </w:r>
    </w:p>
    <w:p w:rsidR="008956BF" w:rsidRPr="00E8258F" w:rsidRDefault="008956BF" w:rsidP="008956BF">
      <w:pPr>
        <w:rPr>
          <w:rFonts w:cs="Arial"/>
          <w:szCs w:val="24"/>
        </w:rPr>
      </w:pPr>
      <w:r>
        <w:rPr>
          <w:rFonts w:cs="Arial"/>
          <w:bCs/>
          <w:iCs/>
          <w:color w:val="000000"/>
          <w:szCs w:val="24"/>
        </w:rPr>
        <w:t>Quanto às exigências legais da ANVISA e contratuais, todos os requisitos técnicos são observados, adquirindo somente medicamentos devidamente registrados no MS, e são exigidos das empresas fornecedoras todas as certidões necessárias.  Com relação ao vencimento do produto, a  exigência contratual é de pelo  menos 75% de sua validade total, na data de entrega.</w:t>
      </w:r>
    </w:p>
    <w:p w:rsidR="008956BF" w:rsidRDefault="008956BF" w:rsidP="008956BF">
      <w:r>
        <w:lastRenderedPageBreak/>
        <w:t>Em Brasil (2015) temos a seguinte colocação: “o almoxarifado é o local destinado à guarda e conservação de materiais, em recinto coberto ou não, adequados à sua natureza, tendo a função de destinar espaços onde permanecerá cada item aguardando a necessidade de seu uso, ficando sua localização, equipamentos e disposição interna acondicionados à política geral de estoques da empresa. O almoxarifado deverá assegurar que o material adequado esteja, na quantidade devida,, no local certo, quando necessário;impedir que haja divergências de inventario e perdas de qualquer natureza; preservar a qualidade e as quantidades exatas; possuir instalações adequadas e recursos de movimentação e distribuição suficientes a um atendimento rápido e eficiente”.</w:t>
      </w:r>
    </w:p>
    <w:p w:rsidR="008956BF" w:rsidRPr="006E2651" w:rsidRDefault="008956BF" w:rsidP="008956BF">
      <w:pPr>
        <w:ind w:firstLine="0"/>
        <w:rPr>
          <w:rFonts w:cs="Arial"/>
          <w:color w:val="000000"/>
          <w:szCs w:val="24"/>
        </w:rPr>
      </w:pPr>
      <w:r>
        <w:rPr>
          <w:rFonts w:cs="Arial"/>
          <w:color w:val="000000"/>
        </w:rPr>
        <w:t xml:space="preserve">          Brasil (2001p.4) relata que “</w:t>
      </w:r>
      <w:r>
        <w:rPr>
          <w:color w:val="000000"/>
          <w:szCs w:val="24"/>
        </w:rPr>
        <w:t>as consequ</w:t>
      </w:r>
      <w:r w:rsidRPr="00E31B85">
        <w:rPr>
          <w:color w:val="000000"/>
          <w:szCs w:val="24"/>
        </w:rPr>
        <w:t>ências diretas para o próprio medicamento, em decorrência de sua má conservação, estão relacionadas às instabilizações química e física das formas farmacêuticas. A instabilização química reflete-se diretamente na diminuição do teor da substância ativa e, certamente,</w:t>
      </w:r>
      <w:r>
        <w:rPr>
          <w:color w:val="000000"/>
          <w:szCs w:val="24"/>
        </w:rPr>
        <w:t xml:space="preserve"> </w:t>
      </w:r>
      <w:r w:rsidRPr="00E31B85">
        <w:rPr>
          <w:color w:val="000000"/>
          <w:szCs w:val="24"/>
        </w:rPr>
        <w:t>vai comprometer o efeito terapêutico do medicamento. A instabilização física diz respeito, por exemplo, às deformações</w:t>
      </w:r>
      <w:r>
        <w:rPr>
          <w:color w:val="000000"/>
          <w:szCs w:val="24"/>
        </w:rPr>
        <w:t xml:space="preserve"> </w:t>
      </w:r>
      <w:r w:rsidRPr="00E31B85">
        <w:rPr>
          <w:color w:val="000000"/>
          <w:szCs w:val="24"/>
        </w:rPr>
        <w:t>de formas farmacêuticas sólidas causadas pela umidade, à formação de sedimentos não redispersíveis em suspensões, às recristalizações de fármacos ou adjuvantes farmacotécnicos em soluções</w:t>
      </w:r>
      <w:r>
        <w:rPr>
          <w:color w:val="000000"/>
          <w:szCs w:val="24"/>
        </w:rPr>
        <w:t xml:space="preserve"> </w:t>
      </w:r>
      <w:r w:rsidRPr="00E31B85">
        <w:rPr>
          <w:color w:val="000000"/>
          <w:szCs w:val="24"/>
        </w:rPr>
        <w:t>e xaropes, etc. Embora possa parecer que essas alterações não tenham implicações no efeito do medicamento, elas irão interferir na dose a ser administrada e, consequentemente, no efeito terapêutico</w:t>
      </w:r>
      <w:r>
        <w:rPr>
          <w:color w:val="000000"/>
          <w:szCs w:val="24"/>
        </w:rPr>
        <w:t>”.</w:t>
      </w:r>
    </w:p>
    <w:p w:rsidR="008956BF" w:rsidRDefault="008956BF" w:rsidP="008956BF">
      <w:pPr>
        <w:ind w:firstLine="0"/>
        <w:rPr>
          <w:color w:val="000000"/>
          <w:szCs w:val="24"/>
        </w:rPr>
      </w:pPr>
      <w:r>
        <w:rPr>
          <w:color w:val="000000"/>
          <w:szCs w:val="24"/>
        </w:rPr>
        <w:t xml:space="preserve">           Continuando em Brasil (2001p.5) alerta que “s</w:t>
      </w:r>
      <w:r w:rsidRPr="00E31B85">
        <w:rPr>
          <w:color w:val="000000"/>
          <w:szCs w:val="24"/>
        </w:rPr>
        <w:t>em dúvida, medicamento mal conservado está associado a riscos aos pacientes. Esses riscos podem se revelar nos aspectos diminuição/ausência do efeito terapêutico e problemas de efeitos colaterais provocados pela presença dos produtos de decomposição na forma farmacêutica</w:t>
      </w:r>
      <w:r>
        <w:rPr>
          <w:color w:val="000000"/>
          <w:szCs w:val="24"/>
        </w:rPr>
        <w:t xml:space="preserve"> . </w:t>
      </w:r>
      <w:r w:rsidRPr="00E31B85">
        <w:rPr>
          <w:color w:val="000000"/>
          <w:szCs w:val="24"/>
        </w:rPr>
        <w:t>A diminuição/ausência de efeito terapêutico pode ser mais ou menos grave, dependendo da substância ativa do medicamento. É claro que, para medicamentos de uso cotidiano, contendo fármacos analgésicos/antitérmicos, o problema é menor, mas não deixa de ser grave, enquanto que para os antibióticos, antitumorais, fármacos destinados a tratamento de cardiopatias, etc., o problema pode ser muito mais grave, podendo até provocar a morte</w:t>
      </w:r>
      <w:r>
        <w:rPr>
          <w:color w:val="000000"/>
          <w:szCs w:val="24"/>
        </w:rPr>
        <w:t xml:space="preserve"> </w:t>
      </w:r>
      <w:r w:rsidRPr="00E31B85">
        <w:rPr>
          <w:color w:val="000000"/>
          <w:szCs w:val="24"/>
        </w:rPr>
        <w:t>do paciente</w:t>
      </w:r>
      <w:r>
        <w:rPr>
          <w:color w:val="000000"/>
          <w:szCs w:val="24"/>
        </w:rPr>
        <w:t>”</w:t>
      </w:r>
    </w:p>
    <w:p w:rsidR="008956BF" w:rsidRDefault="008956BF" w:rsidP="008956BF">
      <w:pPr>
        <w:ind w:firstLine="0"/>
        <w:rPr>
          <w:rFonts w:ascii="Helvetica" w:hAnsi="Helvetica"/>
          <w:color w:val="000000"/>
        </w:rPr>
      </w:pPr>
      <w:r>
        <w:rPr>
          <w:rFonts w:cs="Arial"/>
          <w:color w:val="000000"/>
        </w:rPr>
        <w:t xml:space="preserve">           Brasil (2011a, p.50) descreve : “....</w:t>
      </w:r>
      <w:r>
        <w:rPr>
          <w:rFonts w:ascii="Helvetica" w:hAnsi="Helvetica"/>
          <w:color w:val="000000"/>
        </w:rPr>
        <w:t xml:space="preserve"> foi possível diagnosticar o fator fundamental que está afetando consideravelmente o serviço do almoxarifado </w:t>
      </w:r>
      <w:r>
        <w:rPr>
          <w:rFonts w:ascii="Helvetica" w:hAnsi="Helvetica"/>
          <w:color w:val="000000"/>
        </w:rPr>
        <w:lastRenderedPageBreak/>
        <w:t>municipal de medicamentos. O problema constatado está diretamente relacionado à estrutura física do serviço de armazenagem e distribuição de medicamentos que não dispõe de área física suficiente e adequada. E, como agravante, funciona em local adaptado e improvisado e não atendendo às reais necessidades do setor. Em função das informações levantadas através de observação foi possível detectar alguns pontos críticos nos serviços prestados e que estariam ligados mais à estrutura física propriamente dita do que à estrutura funcional. Bem se sabe que ambas são interdependentes dentro do setor e se constituem pontos-chave para a regularização do serviço dentro dos aspectos sanitários legais preconizados na legislação que disciplina o setor.”</w:t>
      </w:r>
    </w:p>
    <w:p w:rsidR="008956BF" w:rsidRDefault="008956BF" w:rsidP="008956BF">
      <w:pPr>
        <w:ind w:firstLine="0"/>
      </w:pPr>
      <w:r w:rsidRPr="0019561F">
        <w:t xml:space="preserve">          Analisando as considerações de Veloso (2011) percebe-se que a mesma problemática  acontece no Almoxarifado de Saúde de Ariquemes, tendo em vista que  alguns requisitos estão em  desacordo com as recomendações do Ministério da Saúde, o que torna bem vindo a elaboração desse</w:t>
      </w:r>
      <w:r>
        <w:t xml:space="preserve"> Projeto de Intervenção.</w:t>
      </w:r>
    </w:p>
    <w:p w:rsidR="008956BF" w:rsidRDefault="008956BF" w:rsidP="008956BF">
      <w:pPr>
        <w:rPr>
          <w:rFonts w:cs="Arial"/>
          <w:szCs w:val="24"/>
        </w:rPr>
      </w:pPr>
      <w:r>
        <w:rPr>
          <w:rFonts w:cs="Arial"/>
          <w:szCs w:val="24"/>
        </w:rPr>
        <w:t>O Almoxarifado está dividido em três ambientes: dois barracões construído na década de 1980, que possui aproximadamente 250m² cada e parte de um prédio ao lado (aproximadamente 200 m²). Um dos barracões é utilizado para estocar medicamentos, outro para material penso (</w:t>
      </w:r>
      <w:r>
        <w:rPr>
          <w:rFonts w:cs="Arial"/>
          <w:color w:val="252525"/>
          <w:szCs w:val="24"/>
          <w:shd w:val="clear" w:color="auto" w:fill="FFFFFF"/>
        </w:rPr>
        <w:t>curativos e descartáveis, ex..: compressas, gaze, esparadrapos, luvas, etc.)</w:t>
      </w:r>
      <w:r w:rsidRPr="006E2651">
        <w:rPr>
          <w:rFonts w:cs="Arial"/>
          <w:color w:val="252525"/>
          <w:szCs w:val="24"/>
          <w:shd w:val="clear" w:color="auto" w:fill="FFFFFF"/>
        </w:rPr>
        <w:t xml:space="preserve"> </w:t>
      </w:r>
      <w:r>
        <w:rPr>
          <w:rFonts w:cs="Arial"/>
          <w:szCs w:val="24"/>
        </w:rPr>
        <w:t xml:space="preserve"> e o prédio ao lado é utilizado para materiais de consumo e permanentes. Materiais de expediente estão estocados junto com material penso. </w:t>
      </w:r>
    </w:p>
    <w:p w:rsidR="008956BF" w:rsidRDefault="008956BF" w:rsidP="008956BF">
      <w:pPr>
        <w:rPr>
          <w:rFonts w:cs="Arial"/>
          <w:szCs w:val="24"/>
        </w:rPr>
      </w:pPr>
      <w:r>
        <w:rPr>
          <w:rFonts w:cs="Arial"/>
          <w:szCs w:val="24"/>
        </w:rPr>
        <w:t xml:space="preserve">De imediato constatou-se que o aspecto externo é ultrapassado, o prédio encontra-se com pintura desgastada, coberto com telhas de fibrocimento e segundo o entrevistado não é raro observar infiltrações e goteiras ; a via de acesso é boa e há espaço suficiente para veículos de pequeno porte fazerem manobras, não há obstáculos que dificultem o carregamento e descarregamento de materiais. No interior,  a pintura também é antiga, as janelas estão cobertas  com papel alumínio para evitar  os raios solares, o ambiente é climatizado com a utilização de condicionadores de ar. Não é possível avaliar a variação de temperatura nem a umidade do ar pois não há termohigrômetro no local. A iluminação através de lâmpadas fluorescentes é suficiente.  As  prateleiras de madeira prevalecem e  há algumas de aço mas não suprem as necessidades; encontram-se totalmente ocupados com medicamentos e materiais penso. Por falta de espaço, caixas </w:t>
      </w:r>
      <w:r>
        <w:rPr>
          <w:rFonts w:cs="Arial"/>
          <w:szCs w:val="24"/>
        </w:rPr>
        <w:lastRenderedPageBreak/>
        <w:t>contendo medicamentos  e outros materiais volumosos ficam sobre pallets de madeira, próximo à parede.</w:t>
      </w:r>
    </w:p>
    <w:p w:rsidR="008956BF" w:rsidRDefault="008956BF" w:rsidP="008956BF">
      <w:pPr>
        <w:rPr>
          <w:rFonts w:cs="Arial"/>
          <w:color w:val="000000"/>
        </w:rPr>
      </w:pPr>
      <w:r w:rsidRPr="000C4253">
        <w:rPr>
          <w:rFonts w:cs="Arial"/>
          <w:szCs w:val="24"/>
        </w:rPr>
        <w:t xml:space="preserve">Quanto a segurança, </w:t>
      </w:r>
      <w:r w:rsidRPr="000C4253">
        <w:rPr>
          <w:rFonts w:cs="Arial"/>
          <w:color w:val="000000"/>
        </w:rPr>
        <w:t>extintores estão distribuídos de forma racional pelo edifício e sofrem manutenção constante, no entanto não há hidrantes no local e os funcionários não recebem treinamento quanto a correta utilização destes. As instalações físicas não possuem um sistema automatizado  de detecção e combate a incêndios.  Não existem manuais normativos de procedimentos e rotinas, da mesma forma que não há programas de treinamento para os funcionários. Não há uma padronização de uniformes dentro do ambiente de trabalho e o único EPI’s.  utilizado pelos  funcionários é a  bota de borracha</w:t>
      </w:r>
      <w:r>
        <w:rPr>
          <w:rFonts w:cs="Arial"/>
          <w:color w:val="000000"/>
        </w:rPr>
        <w:t xml:space="preserve">. As prateleiras de madeira são improvisadas e oferecem riscos, uma vez que  estão sobrecarregadas  e não estão devidamente travadas. </w:t>
      </w:r>
    </w:p>
    <w:p w:rsidR="008956BF" w:rsidRDefault="008956BF" w:rsidP="008956BF">
      <w:pPr>
        <w:rPr>
          <w:rFonts w:cs="Arial"/>
          <w:color w:val="000000"/>
        </w:rPr>
      </w:pPr>
      <w:r>
        <w:rPr>
          <w:rFonts w:cs="Arial"/>
          <w:color w:val="000000"/>
        </w:rPr>
        <w:t>A circulação de pessoas no interior do almoxarifado é restrito somente aos funcionários. Para transporte de cargas de volume e peso elevado utiliza-se um carrinho apropriado. O layout do ambiente é satisfatório, ficando nas laterais produtos líquidos e ou de grande volume, facilitando a retirada e reposição. Quando não há ninguém no interior, permanece sempre trancado com cadeado. Em todos os ambientes foram encontrados banheiros em bom estado e sem vazamentos. A vigilância externa (contra invasões e furtos) é feita por empresa terceirizada, através de  câmeras de monitoramento.</w:t>
      </w:r>
    </w:p>
    <w:p w:rsidR="008956BF" w:rsidRDefault="008956BF" w:rsidP="008956BF">
      <w:pPr>
        <w:rPr>
          <w:rFonts w:cs="Arial"/>
          <w:color w:val="000000"/>
        </w:rPr>
      </w:pPr>
      <w:r>
        <w:rPr>
          <w:rFonts w:cs="Arial"/>
          <w:color w:val="000000"/>
        </w:rPr>
        <w:t>A recepção do medicamentos é feita pelos funcionários do almoxarifado que checam as notas e conferem os produtos, observando as características, datas de vencimento e o aspecto das embalagens. Se tudo estiver correto, a Comissão de Recebimento atesta a nota e é feito o registro da entrada no Sistema de Controle Informatizado. A expedição se dá através de pedido mensal das UBS, com exceção da Farmácia Municipal e do Hospital Municipal, que são semanais, devido ao volume de consumo. Tal qual na entrada, todos os medicamentos expedidos são registrados no Sistema, e a cada 2 (dois) meses é feito um Inventário local para conferencia e correção de possíveis disparidades. Para a distribuição às unidades atendidas,  o Almoxarifado conta com um furgão exclusivo, devidamente identificado e em boas condições.</w:t>
      </w:r>
    </w:p>
    <w:p w:rsidR="008956BF" w:rsidRDefault="008956BF" w:rsidP="008956BF">
      <w:pPr>
        <w:rPr>
          <w:rFonts w:cs="Arial"/>
          <w:color w:val="000000"/>
        </w:rPr>
      </w:pPr>
      <w:r>
        <w:rPr>
          <w:rFonts w:cs="Arial"/>
          <w:color w:val="000000"/>
        </w:rPr>
        <w:t xml:space="preserve">Em relação a estocagem de medicamentos, os mesmos estão dispostos por Classe Terapêutica (analgésicos, antibióticos, vasculares, anti-hipertensivos, etc), </w:t>
      </w:r>
      <w:r>
        <w:rPr>
          <w:rFonts w:cs="Arial"/>
          <w:color w:val="000000"/>
        </w:rPr>
        <w:lastRenderedPageBreak/>
        <w:t>mas não estão em ordem alfabética, e  não há placas indicadoras nas prateleiras. O sistema PEPS é utilizado, mantendo sempre à frente na prateleira, produtos com vencimento mais próximo, medicamentos recém-chegados ficam na parte de trás da prateleira ou em seus volumes originais sobre paletts. Questionado sobre o controle de vencimento, o Gerente informou que o próprio Sistema alerta quando se aproxima a data de expiração da validade dos medicamentos.</w:t>
      </w:r>
    </w:p>
    <w:p w:rsidR="008956BF" w:rsidRDefault="008956BF" w:rsidP="008956BF">
      <w:pPr>
        <w:rPr>
          <w:rFonts w:cs="Arial"/>
          <w:color w:val="000000"/>
        </w:rPr>
      </w:pPr>
      <w:r>
        <w:rPr>
          <w:rFonts w:cs="Arial"/>
          <w:color w:val="000000"/>
        </w:rPr>
        <w:t>Medicamentos termolábeis ficam  estocados em uma geladeira apropriada, com temperatura controlada por um termômetro com alarme e, afixado a ela há uma tabela onde são feitos os registros diários de temperatura.. Não há geladeira reserva.</w:t>
      </w:r>
    </w:p>
    <w:p w:rsidR="008956BF" w:rsidRDefault="008956BF" w:rsidP="008956BF">
      <w:pPr>
        <w:rPr>
          <w:rFonts w:cs="Arial"/>
          <w:color w:val="000000"/>
        </w:rPr>
      </w:pPr>
      <w:r>
        <w:rPr>
          <w:rFonts w:cs="Arial"/>
          <w:color w:val="000000"/>
        </w:rPr>
        <w:t>A estrutura administrativa do Almoxarifado conta com 1 (um) gerente, que tem a responsabilidade de fiscalizar todas as atividades do local, 1 (um) funcionário efetivo, responsável pela atividade do departamento e 4 (quatro) estagiários, que os auxiliam durante meio período. Nenhum dos estagiários recebeu treinamento específico sobre manuseio ou armazenagem de medicamentos. Não há manuais ou normas e as instruções são transmitidas pelos mais experientes. O departamento possui 7 (sete) computadores, sendo um no interior do almoxarifado de medicamentos, um no almoxarifado de materiais penso e os demais no setor administrativo e conta com uma impressora.</w:t>
      </w:r>
    </w:p>
    <w:p w:rsidR="008956BF" w:rsidRDefault="008956BF" w:rsidP="008956BF">
      <w:pPr>
        <w:rPr>
          <w:rFonts w:cs="Arial"/>
          <w:color w:val="000000"/>
        </w:rPr>
      </w:pPr>
      <w:r>
        <w:rPr>
          <w:rFonts w:cs="Arial"/>
          <w:color w:val="000000"/>
        </w:rPr>
        <w:t xml:space="preserve"> No prédio administrativo ficam as mesas dos funcionários, arquivos e armários de documentos; o ambiente  é  climatizado através de ventiladores e condicionadores de ar, e um salão está sendo utilizada improvisadamente para guarda de materiais de consumo e permanentes, sobre pallets. Como a estrutura do prédio não é apropriada para depósito de materiais nota-se que o piso apresenta rachaduras e afundamento. Nas paredes observa-se bolor característico de infiltrações. No local fica também a copa que serve tanto como sala de refeições como  de descanso.</w:t>
      </w:r>
    </w:p>
    <w:p w:rsidR="008956BF" w:rsidRPr="000C4253" w:rsidRDefault="008956BF" w:rsidP="008956BF">
      <w:pPr>
        <w:rPr>
          <w:rFonts w:cs="Arial"/>
          <w:szCs w:val="24"/>
        </w:rPr>
      </w:pPr>
    </w:p>
    <w:p w:rsidR="008956BF" w:rsidRDefault="008956BF" w:rsidP="008956BF">
      <w:pPr>
        <w:pStyle w:val="Ttulo3"/>
        <w:rPr>
          <w:rFonts w:cs="Arial"/>
        </w:rPr>
      </w:pPr>
      <w:bookmarkStart w:id="32" w:name="_Toc410814181"/>
      <w:bookmarkStart w:id="33" w:name="_Toc410986911"/>
      <w:bookmarkStart w:id="34" w:name="_Toc419802744"/>
      <w:bookmarkStart w:id="35" w:name="_Toc425953597"/>
      <w:r>
        <w:t xml:space="preserve">2.1.1 </w:t>
      </w:r>
      <w:r>
        <w:rPr>
          <w:rFonts w:cs="Arial"/>
        </w:rPr>
        <w:t>Local da proposta de intervenção:</w:t>
      </w:r>
      <w:bookmarkEnd w:id="32"/>
      <w:bookmarkEnd w:id="33"/>
      <w:bookmarkEnd w:id="34"/>
      <w:bookmarkEnd w:id="35"/>
    </w:p>
    <w:p w:rsidR="008956BF" w:rsidRDefault="008956BF" w:rsidP="008956BF">
      <w:r>
        <w:t>O local da proposta de intervenção é o Almoxarifado da Secretaria Municipal de Saúde de Ariquemes, parte da estrutura funcional  e física da Prefeitura Municipal,  com atenção voltada ao Controle de Medicamentos.</w:t>
      </w:r>
    </w:p>
    <w:p w:rsidR="008956BF" w:rsidRDefault="008956BF" w:rsidP="008956BF">
      <w:r>
        <w:lastRenderedPageBreak/>
        <w:t>O Almoxarifado Municipal de Saúde é uma unidade subordinada a Secretaria Municipal de Saúde do município de Ariquemes e está situado em região central, na Avenida Tancredo Neves, o que de certa forma é um fator positivo pois não fica muito distante das unidades de saúde, mas tem como fator negativo, o local não permitir ampliações pois o terreno está praticamente todo ocupado.</w:t>
      </w:r>
    </w:p>
    <w:p w:rsidR="008956BF" w:rsidRDefault="008956BF" w:rsidP="008956BF">
      <w:r>
        <w:t>O almoxarifado concentra o recebimento, estocagem  e distribuição de todos os medicamentos e materiais penso,  e boa parte dos bens permanentes adquiridos pela  Secretaria Municipal de Saúde, com exceção das vacinas, que tem sua concentração na Rede de Frios, outra unidade subordinada a Secretaria.</w:t>
      </w:r>
    </w:p>
    <w:p w:rsidR="008956BF" w:rsidRDefault="008956BF" w:rsidP="008956BF">
      <w:pPr>
        <w:pStyle w:val="Ttulo3"/>
      </w:pPr>
      <w:bookmarkStart w:id="36" w:name="_Toc425953598"/>
      <w:r>
        <w:t xml:space="preserve">2.1.2 </w:t>
      </w:r>
      <w:r w:rsidRPr="006E5A2A">
        <w:t>População</w:t>
      </w:r>
      <w:r>
        <w:t>/sujeitos envolvidos</w:t>
      </w:r>
      <w:bookmarkEnd w:id="29"/>
      <w:bookmarkEnd w:id="30"/>
      <w:bookmarkEnd w:id="31"/>
      <w:bookmarkEnd w:id="36"/>
    </w:p>
    <w:p w:rsidR="008956BF" w:rsidRDefault="008956BF" w:rsidP="008956BF">
      <w:pPr>
        <w:ind w:firstLine="0"/>
      </w:pPr>
      <w:bookmarkStart w:id="37" w:name="_Toc410986913"/>
      <w:r>
        <w:t xml:space="preserve">          Em primeiro lugar, são todos os usuários, pacientes da Saúde, pois terão a seu dispor medicamentos conservados dentro dos critérios recomendados pelo MS.</w:t>
      </w:r>
    </w:p>
    <w:p w:rsidR="008956BF" w:rsidRDefault="008956BF" w:rsidP="008956BF">
      <w:r>
        <w:t xml:space="preserve">Em segundo lugar, a Secretaria Municipal de Saúde, pela economia e eficiência no processo de aquisição e armazenagem, gerando agilidade no atendimento dos pedidos e reduzindo perdas pelo descarte. </w:t>
      </w:r>
    </w:p>
    <w:p w:rsidR="008956BF" w:rsidRDefault="008956BF" w:rsidP="008956BF">
      <w:pPr>
        <w:ind w:firstLine="0"/>
      </w:pPr>
      <w:r>
        <w:t xml:space="preserve">           Em terceiro, todos os funcionários envolvidos, que  receberão conhecimentos específicos  sobre seu ambiente de trabalho, através de consulta e uso do Manual de Normas Técnicas.</w:t>
      </w:r>
    </w:p>
    <w:p w:rsidR="008956BF" w:rsidRDefault="008956BF" w:rsidP="008956BF">
      <w:pPr>
        <w:ind w:firstLine="0"/>
      </w:pPr>
    </w:p>
    <w:p w:rsidR="008956BF" w:rsidRPr="000320F7" w:rsidRDefault="008956BF" w:rsidP="008956BF">
      <w:pPr>
        <w:pStyle w:val="Ttulo3"/>
        <w:tabs>
          <w:tab w:val="left" w:pos="6615"/>
        </w:tabs>
      </w:pPr>
      <w:bookmarkStart w:id="38" w:name="_Toc425953599"/>
      <w:r>
        <w:t xml:space="preserve">2.1.3 </w:t>
      </w:r>
      <w:r w:rsidRPr="003725C1">
        <w:t>Atores sociais/ responsabilidades</w:t>
      </w:r>
      <w:bookmarkEnd w:id="37"/>
      <w:r>
        <w:t>:</w:t>
      </w:r>
      <w:bookmarkEnd w:id="38"/>
      <w:r>
        <w:tab/>
      </w:r>
      <w:r w:rsidRPr="003725C1">
        <w:rPr>
          <w:b/>
        </w:rPr>
        <w:t xml:space="preserve"> </w:t>
      </w:r>
    </w:p>
    <w:tbl>
      <w:tblPr>
        <w:tblW w:w="0" w:type="auto"/>
        <w:tblLook w:val="04A0"/>
      </w:tblPr>
      <w:tblGrid>
        <w:gridCol w:w="4322"/>
        <w:gridCol w:w="4322"/>
      </w:tblGrid>
      <w:tr w:rsidR="008956BF" w:rsidRPr="00EA187F" w:rsidTr="00555694">
        <w:tc>
          <w:tcPr>
            <w:tcW w:w="4322" w:type="dxa"/>
            <w:shd w:val="clear" w:color="auto" w:fill="B8CCE4" w:themeFill="accent1" w:themeFillTint="66"/>
          </w:tcPr>
          <w:p w:rsidR="008956BF" w:rsidRPr="00EA187F" w:rsidRDefault="008956BF" w:rsidP="00555694">
            <w:pPr>
              <w:ind w:firstLine="0"/>
              <w:rPr>
                <w:rFonts w:cs="Arial"/>
                <w:szCs w:val="24"/>
              </w:rPr>
            </w:pPr>
            <w:r w:rsidRPr="00EA187F">
              <w:rPr>
                <w:rFonts w:cs="Arial"/>
                <w:szCs w:val="24"/>
              </w:rPr>
              <w:t>Atores Sociais</w:t>
            </w:r>
          </w:p>
        </w:tc>
        <w:tc>
          <w:tcPr>
            <w:tcW w:w="4322" w:type="dxa"/>
            <w:shd w:val="clear" w:color="auto" w:fill="B8CCE4" w:themeFill="accent1" w:themeFillTint="66"/>
          </w:tcPr>
          <w:p w:rsidR="008956BF" w:rsidRPr="00EA187F" w:rsidRDefault="008956BF" w:rsidP="00555694">
            <w:pPr>
              <w:ind w:firstLine="0"/>
              <w:rPr>
                <w:rFonts w:cs="Arial"/>
                <w:szCs w:val="24"/>
              </w:rPr>
            </w:pPr>
            <w:r w:rsidRPr="00EA187F">
              <w:rPr>
                <w:rFonts w:cs="Arial"/>
                <w:szCs w:val="24"/>
              </w:rPr>
              <w:t>Responsabilidades</w:t>
            </w:r>
          </w:p>
        </w:tc>
      </w:tr>
      <w:tr w:rsidR="008956BF" w:rsidRPr="00EA187F" w:rsidTr="00555694">
        <w:tc>
          <w:tcPr>
            <w:tcW w:w="4322" w:type="dxa"/>
          </w:tcPr>
          <w:p w:rsidR="008956BF" w:rsidRPr="00EA187F" w:rsidRDefault="008956BF" w:rsidP="00555694">
            <w:pPr>
              <w:ind w:firstLine="0"/>
              <w:rPr>
                <w:rFonts w:cs="Arial"/>
                <w:szCs w:val="24"/>
              </w:rPr>
            </w:pPr>
            <w:r w:rsidRPr="00EA187F">
              <w:rPr>
                <w:rFonts w:cs="Arial"/>
                <w:szCs w:val="24"/>
              </w:rPr>
              <w:t>Prefeito Municipal</w:t>
            </w:r>
          </w:p>
        </w:tc>
        <w:tc>
          <w:tcPr>
            <w:tcW w:w="4322" w:type="dxa"/>
          </w:tcPr>
          <w:p w:rsidR="008956BF" w:rsidRPr="00EA187F" w:rsidRDefault="008956BF" w:rsidP="00555694">
            <w:pPr>
              <w:ind w:firstLine="0"/>
              <w:rPr>
                <w:rFonts w:cs="Arial"/>
                <w:szCs w:val="24"/>
              </w:rPr>
            </w:pPr>
            <w:r w:rsidRPr="00EA187F">
              <w:rPr>
                <w:rFonts w:cs="Arial"/>
                <w:szCs w:val="24"/>
              </w:rPr>
              <w:t>Como ordenador de despesas, autorizando os  possíveis custos para implementação do PI</w:t>
            </w:r>
          </w:p>
        </w:tc>
      </w:tr>
      <w:tr w:rsidR="008956BF" w:rsidRPr="00EA187F" w:rsidTr="00555694">
        <w:tc>
          <w:tcPr>
            <w:tcW w:w="4322" w:type="dxa"/>
          </w:tcPr>
          <w:p w:rsidR="008956BF" w:rsidRPr="00EA187F" w:rsidRDefault="008956BF" w:rsidP="00555694">
            <w:pPr>
              <w:ind w:firstLine="0"/>
              <w:rPr>
                <w:rFonts w:cs="Arial"/>
                <w:szCs w:val="24"/>
              </w:rPr>
            </w:pPr>
            <w:r w:rsidRPr="00EA187F">
              <w:rPr>
                <w:rFonts w:cs="Arial"/>
                <w:szCs w:val="24"/>
              </w:rPr>
              <w:t>Secretário Municipal de Saúde</w:t>
            </w:r>
          </w:p>
        </w:tc>
        <w:tc>
          <w:tcPr>
            <w:tcW w:w="4322" w:type="dxa"/>
          </w:tcPr>
          <w:p w:rsidR="008956BF" w:rsidRPr="00EA187F" w:rsidRDefault="008956BF" w:rsidP="00555694">
            <w:pPr>
              <w:ind w:firstLine="0"/>
              <w:rPr>
                <w:rFonts w:cs="Arial"/>
                <w:szCs w:val="24"/>
              </w:rPr>
            </w:pPr>
            <w:r w:rsidRPr="00EA187F">
              <w:rPr>
                <w:rFonts w:cs="Arial"/>
                <w:szCs w:val="24"/>
              </w:rPr>
              <w:t>Analisando e permitindo as mudanças sugeridas no Projeto</w:t>
            </w:r>
          </w:p>
        </w:tc>
      </w:tr>
      <w:tr w:rsidR="008956BF" w:rsidRPr="00EA187F" w:rsidTr="00555694">
        <w:tc>
          <w:tcPr>
            <w:tcW w:w="4322" w:type="dxa"/>
          </w:tcPr>
          <w:p w:rsidR="008956BF" w:rsidRPr="00EA187F" w:rsidRDefault="008956BF" w:rsidP="00555694">
            <w:pPr>
              <w:ind w:firstLine="0"/>
              <w:rPr>
                <w:rFonts w:cs="Arial"/>
                <w:szCs w:val="24"/>
              </w:rPr>
            </w:pPr>
            <w:r w:rsidRPr="00EA187F">
              <w:rPr>
                <w:rFonts w:cs="Arial"/>
                <w:szCs w:val="24"/>
              </w:rPr>
              <w:t xml:space="preserve">Funcionários do departamento </w:t>
            </w:r>
          </w:p>
        </w:tc>
        <w:tc>
          <w:tcPr>
            <w:tcW w:w="4322" w:type="dxa"/>
          </w:tcPr>
          <w:p w:rsidR="008956BF" w:rsidRPr="00EA187F" w:rsidRDefault="008956BF" w:rsidP="00555694">
            <w:pPr>
              <w:ind w:firstLine="0"/>
              <w:rPr>
                <w:rFonts w:cs="Arial"/>
                <w:szCs w:val="24"/>
              </w:rPr>
            </w:pPr>
            <w:r w:rsidRPr="00EA187F">
              <w:rPr>
                <w:rFonts w:cs="Arial"/>
                <w:szCs w:val="24"/>
              </w:rPr>
              <w:t>Executar as ações propostas no PI</w:t>
            </w:r>
          </w:p>
        </w:tc>
      </w:tr>
    </w:tbl>
    <w:p w:rsidR="008956BF" w:rsidRPr="00215384" w:rsidRDefault="008956BF" w:rsidP="008956BF">
      <w:pPr>
        <w:rPr>
          <w:rFonts w:cs="Arial"/>
          <w:szCs w:val="24"/>
        </w:rPr>
      </w:pPr>
    </w:p>
    <w:p w:rsidR="008956BF" w:rsidRPr="006E5A2A" w:rsidRDefault="008956BF" w:rsidP="008956BF">
      <w:pPr>
        <w:pStyle w:val="Ttulo2"/>
      </w:pPr>
      <w:bookmarkStart w:id="39" w:name="_Toc403378577"/>
      <w:bookmarkStart w:id="40" w:name="_Toc410814183"/>
      <w:bookmarkStart w:id="41" w:name="_Toc410986914"/>
      <w:bookmarkStart w:id="42" w:name="_Toc425953600"/>
      <w:r>
        <w:lastRenderedPageBreak/>
        <w:t xml:space="preserve">2.2 </w:t>
      </w:r>
      <w:r w:rsidRPr="005B0ADA">
        <w:t>Metodologia</w:t>
      </w:r>
      <w:bookmarkEnd w:id="39"/>
      <w:bookmarkEnd w:id="40"/>
      <w:bookmarkEnd w:id="41"/>
      <w:bookmarkEnd w:id="42"/>
    </w:p>
    <w:p w:rsidR="008956BF" w:rsidRDefault="008956BF" w:rsidP="008956BF">
      <w:pPr>
        <w:rPr>
          <w:rFonts w:cs="Arial"/>
          <w:color w:val="000000"/>
          <w:szCs w:val="24"/>
        </w:rPr>
      </w:pPr>
      <w:bookmarkStart w:id="43" w:name="_Toc410986915"/>
      <w:r>
        <w:rPr>
          <w:rFonts w:cs="Arial"/>
          <w:color w:val="000000"/>
          <w:szCs w:val="24"/>
        </w:rPr>
        <w:t>O</w:t>
      </w:r>
      <w:r w:rsidRPr="00EA187F">
        <w:rPr>
          <w:rFonts w:cs="Arial"/>
          <w:color w:val="000000"/>
          <w:szCs w:val="24"/>
        </w:rPr>
        <w:t xml:space="preserve"> delineamento dessa pesquisa assumiu a </w:t>
      </w:r>
      <w:r>
        <w:rPr>
          <w:rFonts w:cs="Arial"/>
          <w:color w:val="000000"/>
          <w:szCs w:val="24"/>
        </w:rPr>
        <w:t xml:space="preserve">forma de Estudo de Campo,  </w:t>
      </w:r>
      <w:r w:rsidRPr="00EA187F">
        <w:rPr>
          <w:rFonts w:cs="Arial"/>
          <w:color w:val="000000"/>
          <w:szCs w:val="24"/>
        </w:rPr>
        <w:t>que foi realizada</w:t>
      </w:r>
      <w:r>
        <w:rPr>
          <w:rFonts w:cs="Arial"/>
          <w:color w:val="000000"/>
          <w:szCs w:val="24"/>
        </w:rPr>
        <w:t xml:space="preserve"> no Almoxarifado da Saúde e na Secretaria Municipal de Saúde.</w:t>
      </w:r>
      <w:r w:rsidRPr="00EA187F">
        <w:rPr>
          <w:color w:val="000000"/>
          <w:sz w:val="22"/>
        </w:rPr>
        <w:t xml:space="preserve"> </w:t>
      </w:r>
      <w:r>
        <w:rPr>
          <w:color w:val="000000"/>
          <w:sz w:val="22"/>
        </w:rPr>
        <w:t xml:space="preserve">Tal </w:t>
      </w:r>
      <w:r>
        <w:rPr>
          <w:rFonts w:cs="Arial"/>
          <w:color w:val="000000"/>
          <w:szCs w:val="24"/>
        </w:rPr>
        <w:t xml:space="preserve">estudo,, segundo Gil (2002), é basicamente desenvolvido por meio da observação direta das atividades do grupo estudado para captar suas explicações e interpretações do que ocorre no grupo. Vergara (2007) descreve: esse meio de pesquisa trata de uma investigação empírica que se efetua no local onde ocorre ou ocorreu o fenômeno ou que dispõe de elementos para explica-lo. </w:t>
      </w:r>
    </w:p>
    <w:p w:rsidR="008956BF" w:rsidRDefault="008956BF" w:rsidP="008956BF">
      <w:pPr>
        <w:rPr>
          <w:rFonts w:cs="Arial"/>
          <w:color w:val="000000"/>
          <w:szCs w:val="24"/>
        </w:rPr>
      </w:pPr>
      <w:r w:rsidRPr="00600FD3">
        <w:rPr>
          <w:rFonts w:cs="Arial"/>
          <w:color w:val="000000"/>
          <w:szCs w:val="24"/>
        </w:rPr>
        <w:t>O estudo realizado envolveu o diagnóstic</w:t>
      </w:r>
      <w:r>
        <w:rPr>
          <w:rFonts w:cs="Arial"/>
          <w:color w:val="000000"/>
          <w:szCs w:val="24"/>
        </w:rPr>
        <w:t>o inicial sobre a forma de aquisição, recebimento e armazenagem de medicamentos , por meio de visitas ao A</w:t>
      </w:r>
      <w:r w:rsidRPr="00600FD3">
        <w:rPr>
          <w:rFonts w:cs="Arial"/>
          <w:color w:val="000000"/>
          <w:szCs w:val="24"/>
        </w:rPr>
        <w:t>lmoxarifado central e unidades</w:t>
      </w:r>
      <w:r>
        <w:rPr>
          <w:rFonts w:cs="Arial"/>
          <w:color w:val="000000"/>
          <w:szCs w:val="24"/>
        </w:rPr>
        <w:t xml:space="preserve"> relacionadas.</w:t>
      </w:r>
      <w:r w:rsidRPr="00600FD3">
        <w:rPr>
          <w:rFonts w:cs="Arial"/>
          <w:color w:val="000000"/>
          <w:szCs w:val="24"/>
        </w:rPr>
        <w:t>. Em seguida foi re</w:t>
      </w:r>
      <w:r>
        <w:rPr>
          <w:rFonts w:cs="Arial"/>
          <w:color w:val="000000"/>
          <w:szCs w:val="24"/>
        </w:rPr>
        <w:t>alizada uma proposta de intervenção através de elaboração de um manual de normas.</w:t>
      </w:r>
    </w:p>
    <w:p w:rsidR="008956BF" w:rsidRPr="00AA5ACB" w:rsidRDefault="008956BF" w:rsidP="008956BF">
      <w:pPr>
        <w:tabs>
          <w:tab w:val="left" w:pos="7365"/>
        </w:tabs>
        <w:rPr>
          <w:rFonts w:cs="Arial"/>
          <w:color w:val="000000"/>
          <w:szCs w:val="24"/>
        </w:rPr>
      </w:pPr>
      <w:r>
        <w:rPr>
          <w:rFonts w:cs="Arial"/>
          <w:color w:val="000000"/>
          <w:szCs w:val="24"/>
        </w:rPr>
        <w:tab/>
      </w:r>
    </w:p>
    <w:p w:rsidR="008956BF" w:rsidRDefault="008956BF" w:rsidP="008956BF">
      <w:pPr>
        <w:pStyle w:val="Ttulo3"/>
      </w:pPr>
      <w:bookmarkStart w:id="44" w:name="_Toc425953601"/>
      <w:r>
        <w:t>2.2.1</w:t>
      </w:r>
      <w:r w:rsidRPr="00B52A8B">
        <w:t xml:space="preserve"> Tipo de pesquisa</w:t>
      </w:r>
      <w:r>
        <w:t>:</w:t>
      </w:r>
      <w:bookmarkEnd w:id="44"/>
    </w:p>
    <w:bookmarkEnd w:id="43"/>
    <w:p w:rsidR="008956BF" w:rsidRDefault="008956BF" w:rsidP="008956BF">
      <w:pPr>
        <w:rPr>
          <w:rFonts w:cs="Arial"/>
          <w:color w:val="000000"/>
          <w:szCs w:val="24"/>
        </w:rPr>
      </w:pPr>
      <w:r w:rsidRPr="00D42104">
        <w:rPr>
          <w:rFonts w:cs="Arial"/>
          <w:color w:val="000000"/>
          <w:szCs w:val="24"/>
        </w:rPr>
        <w:t>Em Tripodi et a/. (1975 apud LAKATOS, 1991), a pesquisa de campo está dividida em três grupos: quantitativo-descritivo, exploratório e experimental. O primeiro caracteriza-se por empregar técnica quantitativa com o objetivo da coleta sistemática de dados utilizando entrevistas, questionários, formulários, assumindo o caráter de estudo de avaliação de programa que trata da procura dos efeitos e resultados de todo um programa ou método especifico de atividades de serviços , tipo exploratório é a investigação empírica com objetivo de formulação de questões ou de um problema e o experimental é investigação que busca testar hipóteses de relações de causa e efeito.</w:t>
      </w:r>
    </w:p>
    <w:p w:rsidR="008956BF" w:rsidRDefault="008956BF" w:rsidP="008956BF">
      <w:pPr>
        <w:rPr>
          <w:rFonts w:cs="Arial"/>
          <w:color w:val="000000"/>
          <w:szCs w:val="24"/>
        </w:rPr>
      </w:pPr>
      <w:r>
        <w:rPr>
          <w:rFonts w:cs="Arial"/>
          <w:color w:val="000000"/>
          <w:szCs w:val="24"/>
        </w:rPr>
        <w:t>Nessa atividade em questão, optamos pela pesquisa bibliográfica, e de campo de caráter quantitativo-descritivo, visto que foi realizada com objetivo de corrigir a atual logística de medicamentos na Secretaria Municipal de Saúde, em especial as condições de aquisição e armazenamento, com a finalidade de melhorar as formas de controle e planejamento nos processos observados.</w:t>
      </w:r>
    </w:p>
    <w:p w:rsidR="008956BF" w:rsidRPr="00EE639F" w:rsidRDefault="008956BF" w:rsidP="008956BF"/>
    <w:p w:rsidR="008956BF" w:rsidRPr="00B52A8B" w:rsidRDefault="008956BF" w:rsidP="008956BF"/>
    <w:p w:rsidR="008956BF" w:rsidRDefault="008956BF" w:rsidP="008956BF">
      <w:pPr>
        <w:pStyle w:val="Ttulo3"/>
        <w:tabs>
          <w:tab w:val="left" w:pos="5130"/>
        </w:tabs>
      </w:pPr>
      <w:bookmarkStart w:id="45" w:name="_Toc425953602"/>
      <w:bookmarkStart w:id="46" w:name="_Toc410986916"/>
      <w:r>
        <w:lastRenderedPageBreak/>
        <w:t>2.2.2</w:t>
      </w:r>
      <w:r w:rsidRPr="00B52A8B">
        <w:t xml:space="preserve"> Universo da pesquisa </w:t>
      </w:r>
      <w:r>
        <w:t>de</w:t>
      </w:r>
      <w:r w:rsidRPr="00B52A8B">
        <w:t xml:space="preserve"> intervenção:</w:t>
      </w:r>
      <w:bookmarkEnd w:id="45"/>
      <w:r w:rsidRPr="00B52A8B">
        <w:t xml:space="preserve"> </w:t>
      </w:r>
      <w:r>
        <w:tab/>
      </w:r>
    </w:p>
    <w:p w:rsidR="008956BF" w:rsidRDefault="008956BF" w:rsidP="008956BF">
      <w:pPr>
        <w:rPr>
          <w:rFonts w:cs="Arial"/>
          <w:color w:val="000000"/>
          <w:szCs w:val="24"/>
        </w:rPr>
      </w:pPr>
      <w:bookmarkStart w:id="47" w:name="_Toc410986917"/>
      <w:bookmarkEnd w:id="46"/>
      <w:r>
        <w:t xml:space="preserve">No universo deste projeto temos a equipe de funcionários do Almoxarifado da Saúde, e os responsáveis pela aquisição de medicamentos da Secretaria Municipal de Saúde. </w:t>
      </w:r>
      <w:r>
        <w:rPr>
          <w:rFonts w:cs="Arial"/>
          <w:color w:val="000000"/>
          <w:szCs w:val="24"/>
        </w:rPr>
        <w:t>E</w:t>
      </w:r>
      <w:r w:rsidRPr="00EF45A6">
        <w:rPr>
          <w:rFonts w:cs="Arial"/>
          <w:color w:val="000000"/>
          <w:szCs w:val="24"/>
        </w:rPr>
        <w:t>ssa composição deu acesso a</w:t>
      </w:r>
      <w:r>
        <w:rPr>
          <w:rFonts w:cs="Arial"/>
          <w:color w:val="000000"/>
          <w:szCs w:val="24"/>
        </w:rPr>
        <w:t xml:space="preserve"> informações sobre programação, </w:t>
      </w:r>
      <w:r w:rsidRPr="00EF45A6">
        <w:rPr>
          <w:rFonts w:cs="Arial"/>
          <w:color w:val="000000"/>
          <w:szCs w:val="24"/>
        </w:rPr>
        <w:t>armazen</w:t>
      </w:r>
      <w:r>
        <w:rPr>
          <w:rFonts w:cs="Arial"/>
          <w:color w:val="000000"/>
          <w:szCs w:val="24"/>
        </w:rPr>
        <w:t xml:space="preserve">agem, e distribuição </w:t>
      </w:r>
      <w:r w:rsidRPr="00EF45A6">
        <w:rPr>
          <w:rFonts w:cs="Arial"/>
          <w:color w:val="000000"/>
          <w:szCs w:val="24"/>
        </w:rPr>
        <w:t>de medicamentos</w:t>
      </w:r>
      <w:r>
        <w:rPr>
          <w:rFonts w:cs="Arial"/>
          <w:color w:val="000000"/>
          <w:szCs w:val="24"/>
        </w:rPr>
        <w:t xml:space="preserve"> `as unidades subordinadas. Segundo Vergara (2007) </w:t>
      </w:r>
      <w:r w:rsidRPr="006775EF">
        <w:rPr>
          <w:rFonts w:cs="Arial"/>
          <w:color w:val="000000"/>
          <w:szCs w:val="24"/>
        </w:rPr>
        <w:t>Na amostra por tip</w:t>
      </w:r>
      <w:r>
        <w:rPr>
          <w:rFonts w:cs="Arial"/>
          <w:color w:val="000000"/>
          <w:szCs w:val="24"/>
        </w:rPr>
        <w:t xml:space="preserve">icidade, a seleção de elementos </w:t>
      </w:r>
      <w:r w:rsidRPr="006775EF">
        <w:rPr>
          <w:rFonts w:cs="Arial"/>
          <w:color w:val="000000"/>
          <w:szCs w:val="24"/>
        </w:rPr>
        <w:t>ocorre devido à consideração do pesquisador de</w:t>
      </w:r>
      <w:r>
        <w:rPr>
          <w:rFonts w:cs="Arial"/>
          <w:color w:val="000000"/>
          <w:szCs w:val="24"/>
        </w:rPr>
        <w:t xml:space="preserve"> quais são os representantes da </w:t>
      </w:r>
      <w:r w:rsidRPr="006775EF">
        <w:rPr>
          <w:rFonts w:cs="Arial"/>
          <w:color w:val="000000"/>
          <w:szCs w:val="24"/>
        </w:rPr>
        <w:t>população-alv</w:t>
      </w:r>
      <w:r>
        <w:rPr>
          <w:rFonts w:cs="Arial"/>
          <w:color w:val="000000"/>
          <w:szCs w:val="24"/>
        </w:rPr>
        <w:t xml:space="preserve">o. </w:t>
      </w:r>
    </w:p>
    <w:p w:rsidR="008956BF" w:rsidRDefault="008956BF" w:rsidP="008956BF">
      <w:pPr>
        <w:pStyle w:val="Ttulo3"/>
      </w:pPr>
      <w:bookmarkStart w:id="48" w:name="_Toc425953603"/>
      <w:r>
        <w:t>2.2.3</w:t>
      </w:r>
      <w:r w:rsidRPr="00B52A8B">
        <w:t xml:space="preserve"> </w:t>
      </w:r>
      <w:r>
        <w:t>Local da intervenção</w:t>
      </w:r>
      <w:bookmarkEnd w:id="47"/>
      <w:bookmarkEnd w:id="48"/>
      <w:r w:rsidRPr="00B52A8B">
        <w:t xml:space="preserve"> </w:t>
      </w:r>
    </w:p>
    <w:p w:rsidR="008956BF" w:rsidRDefault="008956BF" w:rsidP="008956BF">
      <w:pPr>
        <w:ind w:firstLine="0"/>
      </w:pPr>
      <w:r>
        <w:t xml:space="preserve">          Almoxarifado Municipal da Saúde, órgão subordinado a Secretaria Municipal de Saúde de Ariquemes.</w:t>
      </w:r>
    </w:p>
    <w:p w:rsidR="008956BF" w:rsidRPr="000320F7" w:rsidRDefault="008956BF" w:rsidP="008956BF"/>
    <w:p w:rsidR="008956BF" w:rsidRPr="00B52A8B" w:rsidRDefault="008956BF" w:rsidP="008956BF">
      <w:pPr>
        <w:pStyle w:val="Ttulo3"/>
      </w:pPr>
      <w:bookmarkStart w:id="49" w:name="_Toc410986918"/>
      <w:bookmarkStart w:id="50" w:name="_Toc425953604"/>
      <w:r>
        <w:t>2.2.4 Metas</w:t>
      </w:r>
      <w:bookmarkEnd w:id="49"/>
      <w:bookmarkEnd w:id="50"/>
      <w:r w:rsidRPr="00B52A8B">
        <w:t xml:space="preserve"> </w:t>
      </w:r>
    </w:p>
    <w:p w:rsidR="008956BF" w:rsidRDefault="008956BF" w:rsidP="008956BF">
      <w:r>
        <w:t xml:space="preserve">A intenção  deste PI sera obtenção de elementos concretos sobre o modelo atual da programação de aquisições de medicamentos pela Secretaria Municipal de Saúde e na forma de recepção e armazenagem no Almoxarifado Municipal de Saúde. </w:t>
      </w:r>
    </w:p>
    <w:p w:rsidR="008956BF" w:rsidRDefault="008956BF" w:rsidP="008956BF">
      <w:pPr>
        <w:rPr>
          <w:rFonts w:cs="Arial"/>
          <w:szCs w:val="24"/>
        </w:rPr>
      </w:pPr>
      <w:r>
        <w:t>Através da observação dos resultados da pesquisa, fazer um comparativo entre os procedimentos utilizados atualmente na Secretaria de Saúde, e os recomendados na bibliografia especializada, como por exemplo a “Aquisição de Medicamentos para Assistência Farmacêutica no SUS”</w:t>
      </w:r>
      <w:r w:rsidRPr="00D8692A">
        <w:rPr>
          <w:rFonts w:cs="Arial"/>
        </w:rPr>
        <w:t xml:space="preserve"> </w:t>
      </w:r>
      <w:r>
        <w:rPr>
          <w:rFonts w:cs="Arial"/>
        </w:rPr>
        <w:t xml:space="preserve">e </w:t>
      </w:r>
      <w:r>
        <w:t>as ”</w:t>
      </w:r>
      <w:r>
        <w:rPr>
          <w:rFonts w:cs="Arial"/>
          <w:szCs w:val="24"/>
        </w:rPr>
        <w:t>Boas Práticas para Estocagem de Medicamentos” alem, e claro, da legislação correspondente.</w:t>
      </w:r>
    </w:p>
    <w:p w:rsidR="008956BF" w:rsidRDefault="008956BF" w:rsidP="008956BF">
      <w:r>
        <w:t xml:space="preserve"> Com base nesses elementos, elaborar um Manual de Normas e Procedimentos </w:t>
      </w:r>
    </w:p>
    <w:p w:rsidR="008956BF" w:rsidRDefault="008956BF" w:rsidP="008956BF"/>
    <w:p w:rsidR="008956BF" w:rsidRDefault="008956BF" w:rsidP="008956BF">
      <w:pPr>
        <w:pStyle w:val="Ttulo3"/>
      </w:pPr>
      <w:r w:rsidRPr="00215384">
        <w:rPr>
          <w:rFonts w:cs="Arial"/>
        </w:rPr>
        <w:t xml:space="preserve"> </w:t>
      </w:r>
      <w:bookmarkStart w:id="51" w:name="_Toc403378578"/>
      <w:bookmarkStart w:id="52" w:name="_Toc410814184"/>
      <w:bookmarkStart w:id="53" w:name="_Toc410986919"/>
      <w:bookmarkStart w:id="54" w:name="_Toc425953605"/>
      <w:r>
        <w:t xml:space="preserve">2.2.5 </w:t>
      </w:r>
      <w:r w:rsidRPr="00DD10AD">
        <w:t>Instrumentos</w:t>
      </w:r>
      <w:bookmarkEnd w:id="51"/>
      <w:bookmarkEnd w:id="52"/>
      <w:r>
        <w:t xml:space="preserve"> de Coleta de Dados</w:t>
      </w:r>
      <w:bookmarkEnd w:id="53"/>
      <w:bookmarkEnd w:id="54"/>
    </w:p>
    <w:p w:rsidR="008956BF" w:rsidRPr="00085B04" w:rsidRDefault="008956BF" w:rsidP="008956BF">
      <w:bookmarkStart w:id="55" w:name="_Toc410986920"/>
      <w:r>
        <w:t>Visitas ao local, observação, consulta aos documentos, consulta ao sistema de registro, elaboração de planilhas de tarefas.</w:t>
      </w:r>
    </w:p>
    <w:p w:rsidR="008956BF" w:rsidRDefault="008956BF" w:rsidP="008956BF">
      <w:pPr>
        <w:pStyle w:val="Ttulo2"/>
      </w:pPr>
      <w:bookmarkStart w:id="56" w:name="_Toc410814185"/>
      <w:bookmarkStart w:id="57" w:name="_Toc410986921"/>
      <w:bookmarkStart w:id="58" w:name="_Toc425953606"/>
      <w:bookmarkEnd w:id="55"/>
      <w:r>
        <w:lastRenderedPageBreak/>
        <w:t xml:space="preserve">2.3 </w:t>
      </w:r>
      <w:r w:rsidRPr="00D17ED9">
        <w:t>Resultados</w:t>
      </w:r>
      <w:r>
        <w:t xml:space="preserve"> Esperados</w:t>
      </w:r>
      <w:bookmarkEnd w:id="56"/>
      <w:bookmarkEnd w:id="57"/>
      <w:bookmarkEnd w:id="58"/>
    </w:p>
    <w:p w:rsidR="008956BF" w:rsidRPr="00820995" w:rsidRDefault="008956BF" w:rsidP="008956BF">
      <w:pPr>
        <w:rPr>
          <w:szCs w:val="24"/>
        </w:rPr>
      </w:pPr>
      <w:bookmarkStart w:id="59" w:name="_Toc410814186"/>
      <w:bookmarkStart w:id="60" w:name="_Toc410986922"/>
      <w:r>
        <w:rPr>
          <w:bCs/>
          <w:color w:val="000000"/>
          <w:szCs w:val="24"/>
        </w:rPr>
        <w:t xml:space="preserve">Oliveira (2010 p.238) conceitua Manual Administrativo como conjunto de normas, procedimentos, funções, atividades, políticas, objetivos, instruções e orientações que devem ser obedecidos e cumpridos pelos executivos e funcionários da empresa, bem como a forma como esses assuntos devem ser executados, quer seja individualmente, quer em conjunto.  </w:t>
      </w:r>
    </w:p>
    <w:p w:rsidR="008956BF" w:rsidRPr="00A04D2D" w:rsidRDefault="008956BF" w:rsidP="008956BF">
      <w:pPr>
        <w:pStyle w:val="Ttulo2"/>
      </w:pPr>
      <w:bookmarkStart w:id="61" w:name="_Toc425953607"/>
      <w:r>
        <w:t>2.4 Cronograma</w:t>
      </w:r>
      <w:bookmarkEnd w:id="59"/>
      <w:bookmarkEnd w:id="60"/>
      <w:bookmarkEnd w:id="61"/>
    </w:p>
    <w:p w:rsidR="008956BF" w:rsidRPr="00B43A0B" w:rsidRDefault="008956BF" w:rsidP="008956BF">
      <w:pPr>
        <w:spacing w:before="100" w:beforeAutospacing="1" w:after="100" w:afterAutospacing="1"/>
        <w:ind w:firstLine="0"/>
        <w:rPr>
          <w:rFonts w:cs="Arial"/>
          <w:b/>
          <w:szCs w:val="24"/>
        </w:rPr>
      </w:pPr>
      <w:bookmarkStart w:id="62" w:name="_Toc410986923"/>
      <w:r>
        <w:rPr>
          <w:rFonts w:cs="Arial"/>
          <w:szCs w:val="24"/>
        </w:rPr>
        <w:t xml:space="preserve">           Para</w:t>
      </w:r>
      <w:r w:rsidRPr="00B43A0B">
        <w:rPr>
          <w:rFonts w:cs="Arial"/>
          <w:szCs w:val="24"/>
        </w:rPr>
        <w:t xml:space="preserve"> melhor direcionamento do proposto, elaborou-se abaixo os seguintes cronogramas de atividades:</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08"/>
        <w:gridCol w:w="696"/>
        <w:gridCol w:w="768"/>
        <w:gridCol w:w="727"/>
        <w:gridCol w:w="691"/>
        <w:gridCol w:w="709"/>
        <w:gridCol w:w="708"/>
        <w:gridCol w:w="746"/>
        <w:gridCol w:w="708"/>
        <w:gridCol w:w="708"/>
      </w:tblGrid>
      <w:tr w:rsidR="008956BF" w:rsidRPr="00B43A0B" w:rsidTr="00555694">
        <w:trPr>
          <w:trHeight w:val="476"/>
          <w:jc w:val="center"/>
        </w:trPr>
        <w:tc>
          <w:tcPr>
            <w:tcW w:w="2008" w:type="dxa"/>
          </w:tcPr>
          <w:p w:rsidR="008956BF" w:rsidRPr="00B43A0B" w:rsidRDefault="008956BF" w:rsidP="00555694">
            <w:pPr>
              <w:spacing w:before="100" w:beforeAutospacing="1" w:after="100" w:afterAutospacing="1"/>
              <w:ind w:firstLine="0"/>
              <w:rPr>
                <w:rFonts w:cs="Arial"/>
                <w:b/>
                <w:szCs w:val="24"/>
              </w:rPr>
            </w:pPr>
            <w:r w:rsidRPr="00B43A0B">
              <w:rPr>
                <w:rFonts w:cs="Arial"/>
                <w:b/>
                <w:szCs w:val="24"/>
              </w:rPr>
              <w:t xml:space="preserve">Atividades </w:t>
            </w:r>
          </w:p>
        </w:tc>
        <w:tc>
          <w:tcPr>
            <w:tcW w:w="696" w:type="dxa"/>
          </w:tcPr>
          <w:p w:rsidR="008956BF" w:rsidRPr="00B43A0B" w:rsidRDefault="008956BF" w:rsidP="00555694">
            <w:pPr>
              <w:spacing w:before="100" w:beforeAutospacing="1" w:after="100" w:afterAutospacing="1"/>
              <w:ind w:firstLine="0"/>
              <w:rPr>
                <w:rFonts w:cs="Arial"/>
                <w:b/>
                <w:color w:val="000000"/>
                <w:szCs w:val="24"/>
                <w:lang w:val="pt-PT"/>
              </w:rPr>
            </w:pPr>
            <w:r>
              <w:rPr>
                <w:rFonts w:cs="Arial"/>
                <w:b/>
                <w:color w:val="000000"/>
                <w:szCs w:val="24"/>
                <w:lang w:val="pt-PT"/>
              </w:rPr>
              <w:t>F</w:t>
            </w:r>
            <w:r w:rsidRPr="00B43A0B">
              <w:rPr>
                <w:rFonts w:cs="Arial"/>
                <w:b/>
                <w:color w:val="000000"/>
                <w:szCs w:val="24"/>
                <w:lang w:val="pt-PT"/>
              </w:rPr>
              <w:t>EV</w:t>
            </w:r>
            <w:r>
              <w:rPr>
                <w:rFonts w:cs="Arial"/>
                <w:b/>
                <w:color w:val="000000"/>
                <w:szCs w:val="24"/>
                <w:lang w:val="pt-PT"/>
              </w:rPr>
              <w:t>2</w:t>
            </w:r>
            <w:r w:rsidRPr="00B43A0B">
              <w:rPr>
                <w:rFonts w:cs="Arial"/>
                <w:b/>
                <w:color w:val="000000"/>
                <w:szCs w:val="24"/>
                <w:lang w:val="pt-PT"/>
              </w:rPr>
              <w:t>015</w:t>
            </w:r>
          </w:p>
        </w:tc>
        <w:tc>
          <w:tcPr>
            <w:tcW w:w="768" w:type="dxa"/>
          </w:tcPr>
          <w:p w:rsidR="008956BF" w:rsidRPr="00B43A0B" w:rsidRDefault="008956BF" w:rsidP="00555694">
            <w:pPr>
              <w:spacing w:before="100" w:beforeAutospacing="1" w:after="100" w:afterAutospacing="1"/>
              <w:ind w:firstLine="0"/>
              <w:rPr>
                <w:rFonts w:cs="Arial"/>
                <w:b/>
                <w:color w:val="000000"/>
                <w:szCs w:val="24"/>
                <w:lang w:val="pt-PT"/>
              </w:rPr>
            </w:pPr>
            <w:r>
              <w:rPr>
                <w:rFonts w:cs="Arial"/>
                <w:b/>
                <w:color w:val="000000"/>
                <w:szCs w:val="24"/>
                <w:lang w:val="pt-PT"/>
              </w:rPr>
              <w:t>MA</w:t>
            </w:r>
            <w:r w:rsidRPr="00B43A0B">
              <w:rPr>
                <w:rFonts w:cs="Arial"/>
                <w:b/>
                <w:color w:val="000000"/>
                <w:szCs w:val="24"/>
                <w:lang w:val="pt-PT"/>
              </w:rPr>
              <w:t>R 2015</w:t>
            </w:r>
          </w:p>
        </w:tc>
        <w:tc>
          <w:tcPr>
            <w:tcW w:w="727" w:type="dxa"/>
          </w:tcPr>
          <w:p w:rsidR="008956BF" w:rsidRPr="00B43A0B" w:rsidRDefault="008956BF" w:rsidP="00555694">
            <w:pPr>
              <w:spacing w:before="100" w:beforeAutospacing="1" w:after="100" w:afterAutospacing="1"/>
              <w:ind w:firstLine="0"/>
              <w:rPr>
                <w:rFonts w:cs="Arial"/>
                <w:b/>
                <w:color w:val="000000"/>
                <w:szCs w:val="24"/>
                <w:lang w:val="en-US"/>
              </w:rPr>
            </w:pPr>
            <w:r>
              <w:rPr>
                <w:rFonts w:cs="Arial"/>
                <w:b/>
                <w:color w:val="000000"/>
                <w:szCs w:val="24"/>
                <w:lang w:val="en-US"/>
              </w:rPr>
              <w:t>A</w:t>
            </w:r>
            <w:r w:rsidRPr="00B43A0B">
              <w:rPr>
                <w:rFonts w:cs="Arial"/>
                <w:b/>
                <w:color w:val="000000"/>
                <w:szCs w:val="24"/>
                <w:lang w:val="en-US"/>
              </w:rPr>
              <w:t>BR</w:t>
            </w:r>
            <w:r>
              <w:rPr>
                <w:rFonts w:cs="Arial"/>
                <w:b/>
                <w:color w:val="000000"/>
                <w:szCs w:val="24"/>
                <w:lang w:val="en-US"/>
              </w:rPr>
              <w:t>2</w:t>
            </w:r>
            <w:r w:rsidRPr="00B43A0B">
              <w:rPr>
                <w:rFonts w:cs="Arial"/>
                <w:b/>
                <w:color w:val="000000"/>
                <w:szCs w:val="24"/>
                <w:lang w:val="en-US"/>
              </w:rPr>
              <w:t>015</w:t>
            </w:r>
          </w:p>
        </w:tc>
        <w:tc>
          <w:tcPr>
            <w:tcW w:w="691" w:type="dxa"/>
          </w:tcPr>
          <w:p w:rsidR="008956BF" w:rsidRPr="00B43A0B" w:rsidRDefault="008956BF" w:rsidP="00555694">
            <w:pPr>
              <w:spacing w:before="100" w:beforeAutospacing="1" w:after="100" w:afterAutospacing="1"/>
              <w:ind w:firstLine="0"/>
              <w:rPr>
                <w:rFonts w:cs="Arial"/>
                <w:b/>
                <w:color w:val="000000"/>
                <w:szCs w:val="24"/>
                <w:lang w:val="en-US"/>
              </w:rPr>
            </w:pPr>
            <w:r>
              <w:rPr>
                <w:rFonts w:cs="Arial"/>
                <w:b/>
                <w:color w:val="000000"/>
                <w:szCs w:val="24"/>
                <w:lang w:val="en-US"/>
              </w:rPr>
              <w:t>MAI</w:t>
            </w:r>
            <w:r>
              <w:rPr>
                <w:rFonts w:cs="Arial"/>
                <w:b/>
                <w:color w:val="000000"/>
                <w:szCs w:val="24"/>
              </w:rPr>
              <w:t>2</w:t>
            </w:r>
            <w:r w:rsidRPr="00B43A0B">
              <w:rPr>
                <w:rFonts w:cs="Arial"/>
                <w:b/>
                <w:color w:val="000000"/>
                <w:szCs w:val="24"/>
              </w:rPr>
              <w:t xml:space="preserve">015 </w:t>
            </w:r>
          </w:p>
        </w:tc>
        <w:tc>
          <w:tcPr>
            <w:tcW w:w="709" w:type="dxa"/>
          </w:tcPr>
          <w:p w:rsidR="008956BF" w:rsidRPr="00B43A0B" w:rsidRDefault="008956BF" w:rsidP="00555694">
            <w:pPr>
              <w:spacing w:before="100" w:beforeAutospacing="1" w:after="100" w:afterAutospacing="1"/>
              <w:ind w:firstLine="0"/>
              <w:rPr>
                <w:rFonts w:cs="Arial"/>
                <w:b/>
                <w:color w:val="000000"/>
                <w:szCs w:val="24"/>
              </w:rPr>
            </w:pPr>
            <w:r>
              <w:rPr>
                <w:rFonts w:cs="Arial"/>
                <w:b/>
                <w:color w:val="000000"/>
                <w:szCs w:val="24"/>
              </w:rPr>
              <w:t>JUN</w:t>
            </w:r>
            <w:r w:rsidRPr="00B43A0B">
              <w:rPr>
                <w:rFonts w:cs="Arial"/>
                <w:b/>
                <w:color w:val="000000"/>
                <w:szCs w:val="24"/>
              </w:rPr>
              <w:t xml:space="preserve">    </w:t>
            </w:r>
            <w:r>
              <w:rPr>
                <w:rFonts w:cs="Arial"/>
                <w:b/>
                <w:color w:val="000000"/>
                <w:szCs w:val="24"/>
              </w:rPr>
              <w:t>2</w:t>
            </w:r>
            <w:r w:rsidRPr="00B43A0B">
              <w:rPr>
                <w:rFonts w:cs="Arial"/>
                <w:b/>
                <w:color w:val="000000"/>
                <w:szCs w:val="24"/>
              </w:rPr>
              <w:t>015</w:t>
            </w:r>
          </w:p>
        </w:tc>
        <w:tc>
          <w:tcPr>
            <w:tcW w:w="708" w:type="dxa"/>
          </w:tcPr>
          <w:p w:rsidR="008956BF" w:rsidRPr="00B43A0B" w:rsidRDefault="008956BF" w:rsidP="00555694">
            <w:pPr>
              <w:spacing w:before="100" w:beforeAutospacing="1" w:after="100" w:afterAutospacing="1"/>
              <w:ind w:firstLine="0"/>
              <w:rPr>
                <w:rFonts w:cs="Arial"/>
                <w:b/>
                <w:color w:val="000000"/>
                <w:szCs w:val="24"/>
              </w:rPr>
            </w:pPr>
            <w:r>
              <w:rPr>
                <w:rFonts w:cs="Arial"/>
                <w:b/>
                <w:color w:val="000000"/>
                <w:szCs w:val="24"/>
              </w:rPr>
              <w:t>J</w:t>
            </w:r>
            <w:r w:rsidRPr="00B43A0B">
              <w:rPr>
                <w:rFonts w:cs="Arial"/>
                <w:b/>
                <w:color w:val="000000"/>
                <w:szCs w:val="24"/>
              </w:rPr>
              <w:t>UL</w:t>
            </w:r>
            <w:r>
              <w:rPr>
                <w:rFonts w:cs="Arial"/>
                <w:b/>
                <w:color w:val="000000"/>
                <w:szCs w:val="24"/>
              </w:rPr>
              <w:t>2</w:t>
            </w:r>
            <w:r w:rsidRPr="00B43A0B">
              <w:rPr>
                <w:rFonts w:cs="Arial"/>
                <w:b/>
                <w:color w:val="000000"/>
                <w:szCs w:val="24"/>
              </w:rPr>
              <w:t>015</w:t>
            </w:r>
          </w:p>
        </w:tc>
        <w:tc>
          <w:tcPr>
            <w:tcW w:w="746" w:type="dxa"/>
          </w:tcPr>
          <w:p w:rsidR="008956BF" w:rsidRPr="00B43A0B" w:rsidRDefault="008956BF" w:rsidP="00555694">
            <w:pPr>
              <w:spacing w:before="100" w:beforeAutospacing="1" w:after="100" w:afterAutospacing="1"/>
              <w:ind w:firstLine="0"/>
              <w:rPr>
                <w:rFonts w:cs="Arial"/>
                <w:b/>
                <w:color w:val="000000"/>
                <w:szCs w:val="24"/>
              </w:rPr>
            </w:pPr>
            <w:r>
              <w:rPr>
                <w:rFonts w:cs="Arial"/>
                <w:b/>
                <w:color w:val="000000"/>
                <w:szCs w:val="24"/>
              </w:rPr>
              <w:t>A</w:t>
            </w:r>
            <w:r w:rsidRPr="00B43A0B">
              <w:rPr>
                <w:rFonts w:cs="Arial"/>
                <w:b/>
                <w:color w:val="000000"/>
                <w:szCs w:val="24"/>
              </w:rPr>
              <w:t>GO</w:t>
            </w:r>
            <w:r>
              <w:rPr>
                <w:rFonts w:cs="Arial"/>
                <w:b/>
                <w:szCs w:val="24"/>
              </w:rPr>
              <w:t>2</w:t>
            </w:r>
            <w:r w:rsidRPr="00B43A0B">
              <w:rPr>
                <w:rFonts w:cs="Arial"/>
                <w:b/>
                <w:szCs w:val="24"/>
              </w:rPr>
              <w:t>015</w:t>
            </w:r>
          </w:p>
        </w:tc>
        <w:tc>
          <w:tcPr>
            <w:tcW w:w="708" w:type="dxa"/>
          </w:tcPr>
          <w:p w:rsidR="008956BF" w:rsidRPr="00B43A0B" w:rsidRDefault="008956BF" w:rsidP="00555694">
            <w:pPr>
              <w:spacing w:before="100" w:beforeAutospacing="1" w:after="100" w:afterAutospacing="1"/>
              <w:ind w:firstLine="0"/>
              <w:rPr>
                <w:rFonts w:cs="Arial"/>
                <w:b/>
                <w:color w:val="000000"/>
                <w:szCs w:val="24"/>
                <w:lang w:val="pt-PT"/>
              </w:rPr>
            </w:pPr>
            <w:r w:rsidRPr="00B43A0B">
              <w:rPr>
                <w:rFonts w:cs="Arial"/>
                <w:b/>
                <w:color w:val="000000"/>
                <w:szCs w:val="24"/>
                <w:lang w:val="pt-PT"/>
              </w:rPr>
              <w:t>SET2015</w:t>
            </w:r>
          </w:p>
        </w:tc>
        <w:tc>
          <w:tcPr>
            <w:tcW w:w="708" w:type="dxa"/>
          </w:tcPr>
          <w:p w:rsidR="008956BF" w:rsidRPr="00B43A0B" w:rsidRDefault="008956BF" w:rsidP="00555694">
            <w:pPr>
              <w:spacing w:before="100" w:beforeAutospacing="1" w:after="100" w:afterAutospacing="1"/>
              <w:ind w:firstLine="0"/>
              <w:rPr>
                <w:rFonts w:cs="Arial"/>
                <w:b/>
                <w:color w:val="000000"/>
                <w:szCs w:val="24"/>
                <w:lang w:val="pt-PT"/>
              </w:rPr>
            </w:pPr>
            <w:r>
              <w:rPr>
                <w:rFonts w:cs="Arial"/>
                <w:b/>
                <w:color w:val="000000"/>
                <w:szCs w:val="24"/>
                <w:lang w:val="pt-PT"/>
              </w:rPr>
              <w:t>OUT2015</w:t>
            </w:r>
          </w:p>
        </w:tc>
      </w:tr>
      <w:tr w:rsidR="008956BF" w:rsidRPr="00B43A0B" w:rsidTr="00555694">
        <w:trPr>
          <w:jc w:val="center"/>
        </w:trPr>
        <w:tc>
          <w:tcPr>
            <w:tcW w:w="2008" w:type="dxa"/>
          </w:tcPr>
          <w:p w:rsidR="008956BF" w:rsidRPr="00B43A0B" w:rsidRDefault="008956BF" w:rsidP="00555694">
            <w:pPr>
              <w:spacing w:before="100" w:beforeAutospacing="1" w:after="100" w:afterAutospacing="1"/>
              <w:ind w:firstLine="0"/>
              <w:rPr>
                <w:rFonts w:cs="Arial"/>
                <w:szCs w:val="24"/>
              </w:rPr>
            </w:pPr>
            <w:r w:rsidRPr="00B43A0B">
              <w:rPr>
                <w:rFonts w:cs="Arial"/>
                <w:szCs w:val="24"/>
              </w:rPr>
              <w:t xml:space="preserve">Elaboração do Projeto </w:t>
            </w:r>
            <w:r>
              <w:rPr>
                <w:rFonts w:cs="Arial"/>
                <w:szCs w:val="24"/>
              </w:rPr>
              <w:t xml:space="preserve">                   </w:t>
            </w:r>
          </w:p>
        </w:tc>
        <w:tc>
          <w:tcPr>
            <w:tcW w:w="696" w:type="dxa"/>
            <w:shd w:val="clear" w:color="auto" w:fill="A6A6A6" w:themeFill="background1" w:themeFillShade="A6"/>
          </w:tcPr>
          <w:p w:rsidR="008956BF" w:rsidRPr="000D6EF8" w:rsidRDefault="008956BF" w:rsidP="00555694">
            <w:pPr>
              <w:pStyle w:val="PargrafodaLista"/>
              <w:numPr>
                <w:ilvl w:val="0"/>
                <w:numId w:val="18"/>
              </w:numPr>
              <w:spacing w:before="100" w:beforeAutospacing="1" w:after="100" w:afterAutospacing="1"/>
              <w:rPr>
                <w:rFonts w:cs="Arial"/>
                <w:szCs w:val="24"/>
              </w:rPr>
            </w:pPr>
            <w:r w:rsidRPr="000D6EF8">
              <w:rPr>
                <w:rFonts w:cs="Arial"/>
                <w:szCs w:val="24"/>
              </w:rPr>
              <w:t>x</w:t>
            </w:r>
          </w:p>
        </w:tc>
        <w:tc>
          <w:tcPr>
            <w:tcW w:w="768" w:type="dxa"/>
          </w:tcPr>
          <w:p w:rsidR="008956BF" w:rsidRPr="00B43A0B" w:rsidRDefault="008956BF" w:rsidP="00555694">
            <w:pPr>
              <w:spacing w:before="100" w:beforeAutospacing="1" w:after="100" w:afterAutospacing="1"/>
              <w:jc w:val="center"/>
              <w:rPr>
                <w:rFonts w:cs="Arial"/>
                <w:szCs w:val="24"/>
              </w:rPr>
            </w:pPr>
          </w:p>
        </w:tc>
        <w:tc>
          <w:tcPr>
            <w:tcW w:w="727" w:type="dxa"/>
          </w:tcPr>
          <w:p w:rsidR="008956BF" w:rsidRPr="00B43A0B" w:rsidRDefault="008956BF" w:rsidP="00555694">
            <w:pPr>
              <w:spacing w:before="100" w:beforeAutospacing="1" w:after="100" w:afterAutospacing="1"/>
              <w:jc w:val="center"/>
              <w:rPr>
                <w:rFonts w:cs="Arial"/>
                <w:szCs w:val="24"/>
              </w:rPr>
            </w:pPr>
          </w:p>
        </w:tc>
        <w:tc>
          <w:tcPr>
            <w:tcW w:w="691" w:type="dxa"/>
          </w:tcPr>
          <w:p w:rsidR="008956BF" w:rsidRPr="00B43A0B" w:rsidRDefault="008956BF" w:rsidP="00555694">
            <w:pPr>
              <w:spacing w:before="100" w:beforeAutospacing="1" w:after="100" w:afterAutospacing="1"/>
              <w:jc w:val="center"/>
              <w:rPr>
                <w:rFonts w:cs="Arial"/>
                <w:szCs w:val="24"/>
              </w:rPr>
            </w:pPr>
          </w:p>
        </w:tc>
        <w:tc>
          <w:tcPr>
            <w:tcW w:w="709" w:type="dxa"/>
          </w:tcPr>
          <w:p w:rsidR="008956BF" w:rsidRPr="00B43A0B" w:rsidRDefault="008956BF" w:rsidP="00555694">
            <w:pPr>
              <w:spacing w:before="100" w:beforeAutospacing="1" w:after="100" w:afterAutospacing="1"/>
              <w:jc w:val="center"/>
              <w:rPr>
                <w:rFonts w:cs="Arial"/>
                <w:szCs w:val="24"/>
              </w:rPr>
            </w:pPr>
          </w:p>
        </w:tc>
        <w:tc>
          <w:tcPr>
            <w:tcW w:w="708" w:type="dxa"/>
          </w:tcPr>
          <w:p w:rsidR="008956BF" w:rsidRPr="00B43A0B" w:rsidRDefault="008956BF" w:rsidP="00555694">
            <w:pPr>
              <w:spacing w:before="100" w:beforeAutospacing="1" w:after="100" w:afterAutospacing="1"/>
              <w:jc w:val="center"/>
              <w:rPr>
                <w:rFonts w:cs="Arial"/>
                <w:szCs w:val="24"/>
              </w:rPr>
            </w:pPr>
          </w:p>
        </w:tc>
        <w:tc>
          <w:tcPr>
            <w:tcW w:w="746" w:type="dxa"/>
          </w:tcPr>
          <w:p w:rsidR="008956BF" w:rsidRPr="00B43A0B" w:rsidRDefault="008956BF" w:rsidP="00555694">
            <w:pPr>
              <w:spacing w:before="100" w:beforeAutospacing="1" w:after="100" w:afterAutospacing="1"/>
              <w:jc w:val="center"/>
              <w:rPr>
                <w:rFonts w:cs="Arial"/>
                <w:szCs w:val="24"/>
              </w:rPr>
            </w:pPr>
          </w:p>
        </w:tc>
        <w:tc>
          <w:tcPr>
            <w:tcW w:w="708" w:type="dxa"/>
          </w:tcPr>
          <w:p w:rsidR="008956BF" w:rsidRPr="00B43A0B" w:rsidRDefault="008956BF" w:rsidP="00555694">
            <w:pPr>
              <w:spacing w:before="100" w:beforeAutospacing="1" w:after="100" w:afterAutospacing="1"/>
              <w:jc w:val="center"/>
              <w:rPr>
                <w:rFonts w:cs="Arial"/>
                <w:szCs w:val="24"/>
              </w:rPr>
            </w:pPr>
          </w:p>
        </w:tc>
        <w:tc>
          <w:tcPr>
            <w:tcW w:w="708" w:type="dxa"/>
          </w:tcPr>
          <w:p w:rsidR="008956BF" w:rsidRPr="00B43A0B" w:rsidRDefault="008956BF" w:rsidP="00555694">
            <w:pPr>
              <w:spacing w:before="100" w:beforeAutospacing="1" w:after="100" w:afterAutospacing="1"/>
              <w:jc w:val="center"/>
              <w:rPr>
                <w:rFonts w:cs="Arial"/>
                <w:szCs w:val="24"/>
              </w:rPr>
            </w:pPr>
          </w:p>
        </w:tc>
      </w:tr>
      <w:tr w:rsidR="008956BF" w:rsidRPr="00B43A0B" w:rsidTr="00555694">
        <w:trPr>
          <w:jc w:val="center"/>
        </w:trPr>
        <w:tc>
          <w:tcPr>
            <w:tcW w:w="2008" w:type="dxa"/>
          </w:tcPr>
          <w:p w:rsidR="008956BF" w:rsidRPr="00B43A0B" w:rsidRDefault="008956BF" w:rsidP="00555694">
            <w:pPr>
              <w:spacing w:before="100" w:beforeAutospacing="1" w:after="100" w:afterAutospacing="1"/>
              <w:ind w:firstLine="0"/>
              <w:rPr>
                <w:rFonts w:cs="Arial"/>
                <w:szCs w:val="24"/>
              </w:rPr>
            </w:pPr>
            <w:r w:rsidRPr="00B43A0B">
              <w:rPr>
                <w:rFonts w:cs="Arial"/>
                <w:szCs w:val="24"/>
              </w:rPr>
              <w:t xml:space="preserve">Pesquisa Bibliográfica            </w:t>
            </w:r>
          </w:p>
        </w:tc>
        <w:tc>
          <w:tcPr>
            <w:tcW w:w="696" w:type="dxa"/>
            <w:shd w:val="clear" w:color="auto" w:fill="auto"/>
          </w:tcPr>
          <w:p w:rsidR="008956BF" w:rsidRPr="00B43A0B" w:rsidRDefault="008956BF" w:rsidP="00555694">
            <w:pPr>
              <w:spacing w:before="100" w:beforeAutospacing="1" w:after="100" w:afterAutospacing="1"/>
              <w:jc w:val="center"/>
              <w:rPr>
                <w:rFonts w:cs="Arial"/>
                <w:szCs w:val="24"/>
              </w:rPr>
            </w:pPr>
            <w:r w:rsidRPr="00B43A0B">
              <w:rPr>
                <w:rFonts w:cs="Arial"/>
                <w:szCs w:val="24"/>
              </w:rPr>
              <w:t>X</w:t>
            </w:r>
          </w:p>
        </w:tc>
        <w:tc>
          <w:tcPr>
            <w:tcW w:w="768" w:type="dxa"/>
            <w:shd w:val="clear" w:color="auto" w:fill="A6A6A6" w:themeFill="background1" w:themeFillShade="A6"/>
          </w:tcPr>
          <w:p w:rsidR="008956BF" w:rsidRPr="00B43A0B" w:rsidRDefault="008956BF" w:rsidP="00555694">
            <w:pPr>
              <w:spacing w:before="100" w:beforeAutospacing="1" w:after="100" w:afterAutospacing="1"/>
              <w:jc w:val="center"/>
              <w:rPr>
                <w:rFonts w:cs="Arial"/>
                <w:szCs w:val="24"/>
              </w:rPr>
            </w:pPr>
          </w:p>
        </w:tc>
        <w:tc>
          <w:tcPr>
            <w:tcW w:w="727" w:type="dxa"/>
            <w:shd w:val="clear" w:color="auto" w:fill="A6A6A6" w:themeFill="background1" w:themeFillShade="A6"/>
          </w:tcPr>
          <w:p w:rsidR="008956BF" w:rsidRPr="00B43A0B" w:rsidRDefault="008956BF" w:rsidP="00555694">
            <w:pPr>
              <w:spacing w:before="100" w:beforeAutospacing="1" w:after="100" w:afterAutospacing="1"/>
              <w:jc w:val="center"/>
              <w:rPr>
                <w:rFonts w:cs="Arial"/>
                <w:szCs w:val="24"/>
              </w:rPr>
            </w:pPr>
          </w:p>
        </w:tc>
        <w:tc>
          <w:tcPr>
            <w:tcW w:w="691" w:type="dxa"/>
          </w:tcPr>
          <w:p w:rsidR="008956BF" w:rsidRPr="00B43A0B" w:rsidRDefault="008956BF" w:rsidP="00555694">
            <w:pPr>
              <w:spacing w:before="100" w:beforeAutospacing="1" w:after="100" w:afterAutospacing="1"/>
              <w:jc w:val="center"/>
              <w:rPr>
                <w:rFonts w:cs="Arial"/>
                <w:szCs w:val="24"/>
              </w:rPr>
            </w:pPr>
          </w:p>
        </w:tc>
        <w:tc>
          <w:tcPr>
            <w:tcW w:w="709" w:type="dxa"/>
          </w:tcPr>
          <w:p w:rsidR="008956BF" w:rsidRPr="00B43A0B" w:rsidRDefault="008956BF" w:rsidP="00555694">
            <w:pPr>
              <w:spacing w:before="100" w:beforeAutospacing="1" w:after="100" w:afterAutospacing="1"/>
              <w:jc w:val="center"/>
              <w:rPr>
                <w:rFonts w:cs="Arial"/>
                <w:szCs w:val="24"/>
              </w:rPr>
            </w:pPr>
          </w:p>
        </w:tc>
        <w:tc>
          <w:tcPr>
            <w:tcW w:w="708" w:type="dxa"/>
          </w:tcPr>
          <w:p w:rsidR="008956BF" w:rsidRPr="00B43A0B" w:rsidRDefault="008956BF" w:rsidP="00555694">
            <w:pPr>
              <w:spacing w:before="100" w:beforeAutospacing="1" w:after="100" w:afterAutospacing="1"/>
              <w:jc w:val="center"/>
              <w:rPr>
                <w:rFonts w:cs="Arial"/>
                <w:szCs w:val="24"/>
              </w:rPr>
            </w:pPr>
          </w:p>
        </w:tc>
        <w:tc>
          <w:tcPr>
            <w:tcW w:w="746" w:type="dxa"/>
          </w:tcPr>
          <w:p w:rsidR="008956BF" w:rsidRPr="00B43A0B" w:rsidRDefault="008956BF" w:rsidP="00555694">
            <w:pPr>
              <w:spacing w:before="100" w:beforeAutospacing="1" w:after="100" w:afterAutospacing="1"/>
              <w:jc w:val="center"/>
              <w:rPr>
                <w:rFonts w:cs="Arial"/>
                <w:szCs w:val="24"/>
              </w:rPr>
            </w:pPr>
          </w:p>
        </w:tc>
        <w:tc>
          <w:tcPr>
            <w:tcW w:w="708" w:type="dxa"/>
          </w:tcPr>
          <w:p w:rsidR="008956BF" w:rsidRPr="00B43A0B" w:rsidRDefault="008956BF" w:rsidP="00555694">
            <w:pPr>
              <w:spacing w:before="100" w:beforeAutospacing="1" w:after="100" w:afterAutospacing="1"/>
              <w:jc w:val="center"/>
              <w:rPr>
                <w:rFonts w:cs="Arial"/>
                <w:szCs w:val="24"/>
              </w:rPr>
            </w:pPr>
          </w:p>
        </w:tc>
        <w:tc>
          <w:tcPr>
            <w:tcW w:w="708" w:type="dxa"/>
          </w:tcPr>
          <w:p w:rsidR="008956BF" w:rsidRPr="00B43A0B" w:rsidRDefault="008956BF" w:rsidP="00555694">
            <w:pPr>
              <w:spacing w:before="100" w:beforeAutospacing="1" w:after="100" w:afterAutospacing="1"/>
              <w:jc w:val="center"/>
              <w:rPr>
                <w:rFonts w:cs="Arial"/>
                <w:szCs w:val="24"/>
              </w:rPr>
            </w:pPr>
          </w:p>
        </w:tc>
      </w:tr>
      <w:tr w:rsidR="008956BF" w:rsidRPr="00B43A0B" w:rsidTr="00555694">
        <w:trPr>
          <w:jc w:val="center"/>
        </w:trPr>
        <w:tc>
          <w:tcPr>
            <w:tcW w:w="2008" w:type="dxa"/>
          </w:tcPr>
          <w:p w:rsidR="008956BF" w:rsidRPr="00B43A0B" w:rsidRDefault="008956BF" w:rsidP="00555694">
            <w:pPr>
              <w:spacing w:before="100" w:beforeAutospacing="1" w:after="100" w:afterAutospacing="1"/>
              <w:ind w:firstLine="0"/>
              <w:rPr>
                <w:rFonts w:cs="Arial"/>
                <w:szCs w:val="24"/>
              </w:rPr>
            </w:pPr>
            <w:r w:rsidRPr="00B43A0B">
              <w:rPr>
                <w:rFonts w:cs="Arial"/>
                <w:szCs w:val="24"/>
              </w:rPr>
              <w:t xml:space="preserve">Apresentação da primeira versão do PI </w:t>
            </w:r>
          </w:p>
        </w:tc>
        <w:tc>
          <w:tcPr>
            <w:tcW w:w="696" w:type="dxa"/>
          </w:tcPr>
          <w:p w:rsidR="008956BF" w:rsidRPr="00B43A0B" w:rsidRDefault="008956BF" w:rsidP="00555694">
            <w:pPr>
              <w:spacing w:before="100" w:beforeAutospacing="1" w:after="100" w:afterAutospacing="1"/>
              <w:jc w:val="center"/>
              <w:rPr>
                <w:rFonts w:cs="Arial"/>
                <w:color w:val="000000"/>
                <w:szCs w:val="24"/>
              </w:rPr>
            </w:pPr>
          </w:p>
        </w:tc>
        <w:tc>
          <w:tcPr>
            <w:tcW w:w="768" w:type="dxa"/>
          </w:tcPr>
          <w:p w:rsidR="008956BF" w:rsidRPr="00B43A0B" w:rsidRDefault="008956BF" w:rsidP="00555694">
            <w:pPr>
              <w:spacing w:before="100" w:beforeAutospacing="1" w:after="100" w:afterAutospacing="1"/>
              <w:jc w:val="center"/>
              <w:rPr>
                <w:rFonts w:cs="Arial"/>
                <w:color w:val="000000"/>
                <w:szCs w:val="24"/>
              </w:rPr>
            </w:pPr>
          </w:p>
        </w:tc>
        <w:tc>
          <w:tcPr>
            <w:tcW w:w="727" w:type="dxa"/>
          </w:tcPr>
          <w:p w:rsidR="008956BF" w:rsidRPr="00B43A0B" w:rsidRDefault="008956BF" w:rsidP="00555694">
            <w:pPr>
              <w:spacing w:before="100" w:beforeAutospacing="1" w:after="100" w:afterAutospacing="1"/>
              <w:jc w:val="center"/>
              <w:rPr>
                <w:rFonts w:cs="Arial"/>
                <w:color w:val="000000"/>
                <w:szCs w:val="24"/>
              </w:rPr>
            </w:pPr>
          </w:p>
        </w:tc>
        <w:tc>
          <w:tcPr>
            <w:tcW w:w="691" w:type="dxa"/>
            <w:shd w:val="clear" w:color="auto" w:fill="A6A6A6" w:themeFill="background1" w:themeFillShade="A6"/>
          </w:tcPr>
          <w:p w:rsidR="008956BF" w:rsidRPr="00B43A0B" w:rsidRDefault="008956BF" w:rsidP="00555694">
            <w:pPr>
              <w:spacing w:before="100" w:beforeAutospacing="1" w:after="100" w:afterAutospacing="1"/>
              <w:jc w:val="center"/>
              <w:rPr>
                <w:rFonts w:cs="Arial"/>
                <w:color w:val="000000"/>
                <w:szCs w:val="24"/>
              </w:rPr>
            </w:pPr>
          </w:p>
        </w:tc>
        <w:tc>
          <w:tcPr>
            <w:tcW w:w="709" w:type="dxa"/>
            <w:shd w:val="clear" w:color="auto" w:fill="auto"/>
          </w:tcPr>
          <w:p w:rsidR="008956BF" w:rsidRPr="00B43A0B" w:rsidRDefault="008956BF" w:rsidP="00555694">
            <w:pPr>
              <w:spacing w:before="100" w:beforeAutospacing="1" w:after="100" w:afterAutospacing="1"/>
              <w:jc w:val="center"/>
              <w:rPr>
                <w:rFonts w:cs="Arial"/>
                <w:color w:val="000000"/>
                <w:szCs w:val="24"/>
              </w:rPr>
            </w:pPr>
            <w:r w:rsidRPr="00B43A0B">
              <w:rPr>
                <w:rFonts w:cs="Arial"/>
                <w:color w:val="000000"/>
                <w:szCs w:val="24"/>
              </w:rPr>
              <w:t>X</w:t>
            </w:r>
          </w:p>
        </w:tc>
        <w:tc>
          <w:tcPr>
            <w:tcW w:w="708" w:type="dxa"/>
            <w:shd w:val="clear" w:color="auto" w:fill="auto"/>
          </w:tcPr>
          <w:p w:rsidR="008956BF" w:rsidRPr="00B43A0B" w:rsidRDefault="008956BF" w:rsidP="00555694">
            <w:pPr>
              <w:spacing w:before="100" w:beforeAutospacing="1" w:after="100" w:afterAutospacing="1"/>
              <w:jc w:val="center"/>
              <w:rPr>
                <w:rFonts w:cs="Arial"/>
                <w:color w:val="000000"/>
                <w:szCs w:val="24"/>
              </w:rPr>
            </w:pPr>
          </w:p>
        </w:tc>
        <w:tc>
          <w:tcPr>
            <w:tcW w:w="746" w:type="dxa"/>
          </w:tcPr>
          <w:p w:rsidR="008956BF" w:rsidRPr="00B43A0B" w:rsidRDefault="008956BF" w:rsidP="00555694">
            <w:pPr>
              <w:spacing w:before="100" w:beforeAutospacing="1" w:after="100" w:afterAutospacing="1"/>
              <w:jc w:val="center"/>
              <w:rPr>
                <w:rFonts w:cs="Arial"/>
                <w:color w:val="000000"/>
                <w:szCs w:val="24"/>
              </w:rPr>
            </w:pPr>
          </w:p>
        </w:tc>
        <w:tc>
          <w:tcPr>
            <w:tcW w:w="708" w:type="dxa"/>
          </w:tcPr>
          <w:p w:rsidR="008956BF" w:rsidRPr="00B43A0B" w:rsidRDefault="008956BF" w:rsidP="00555694">
            <w:pPr>
              <w:spacing w:before="100" w:beforeAutospacing="1" w:after="100" w:afterAutospacing="1"/>
              <w:jc w:val="center"/>
              <w:rPr>
                <w:rFonts w:cs="Arial"/>
                <w:color w:val="000000"/>
                <w:szCs w:val="24"/>
              </w:rPr>
            </w:pPr>
          </w:p>
        </w:tc>
        <w:tc>
          <w:tcPr>
            <w:tcW w:w="708" w:type="dxa"/>
          </w:tcPr>
          <w:p w:rsidR="008956BF" w:rsidRPr="00B43A0B" w:rsidRDefault="008956BF" w:rsidP="00555694">
            <w:pPr>
              <w:spacing w:before="100" w:beforeAutospacing="1" w:after="100" w:afterAutospacing="1"/>
              <w:jc w:val="center"/>
              <w:rPr>
                <w:rFonts w:cs="Arial"/>
                <w:color w:val="000000"/>
                <w:szCs w:val="24"/>
              </w:rPr>
            </w:pPr>
          </w:p>
        </w:tc>
      </w:tr>
      <w:tr w:rsidR="008956BF" w:rsidRPr="00B43A0B" w:rsidTr="00555694">
        <w:trPr>
          <w:jc w:val="center"/>
        </w:trPr>
        <w:tc>
          <w:tcPr>
            <w:tcW w:w="2008" w:type="dxa"/>
          </w:tcPr>
          <w:p w:rsidR="008956BF" w:rsidRPr="00B43A0B" w:rsidRDefault="008956BF" w:rsidP="00555694">
            <w:pPr>
              <w:spacing w:before="100" w:beforeAutospacing="1" w:after="100" w:afterAutospacing="1"/>
              <w:ind w:firstLine="0"/>
              <w:rPr>
                <w:rFonts w:cs="Arial"/>
                <w:szCs w:val="24"/>
              </w:rPr>
            </w:pPr>
            <w:r>
              <w:rPr>
                <w:rFonts w:cs="Arial"/>
                <w:szCs w:val="24"/>
              </w:rPr>
              <w:t xml:space="preserve">Elaboração do Manual </w:t>
            </w:r>
            <w:r w:rsidRPr="00B43A0B">
              <w:rPr>
                <w:rFonts w:cs="Arial"/>
                <w:szCs w:val="24"/>
              </w:rPr>
              <w:t xml:space="preserve"> </w:t>
            </w:r>
          </w:p>
        </w:tc>
        <w:tc>
          <w:tcPr>
            <w:tcW w:w="696" w:type="dxa"/>
          </w:tcPr>
          <w:p w:rsidR="008956BF" w:rsidRPr="00B43A0B" w:rsidRDefault="008956BF" w:rsidP="00555694">
            <w:pPr>
              <w:spacing w:before="100" w:beforeAutospacing="1" w:after="100" w:afterAutospacing="1"/>
              <w:jc w:val="center"/>
              <w:rPr>
                <w:rFonts w:cs="Arial"/>
                <w:color w:val="000000"/>
                <w:szCs w:val="24"/>
              </w:rPr>
            </w:pPr>
          </w:p>
        </w:tc>
        <w:tc>
          <w:tcPr>
            <w:tcW w:w="768" w:type="dxa"/>
          </w:tcPr>
          <w:p w:rsidR="008956BF" w:rsidRPr="00B43A0B" w:rsidRDefault="008956BF" w:rsidP="00555694">
            <w:pPr>
              <w:spacing w:before="100" w:beforeAutospacing="1" w:after="100" w:afterAutospacing="1"/>
              <w:jc w:val="center"/>
              <w:rPr>
                <w:rFonts w:cs="Arial"/>
                <w:color w:val="000000"/>
                <w:szCs w:val="24"/>
              </w:rPr>
            </w:pPr>
          </w:p>
        </w:tc>
        <w:tc>
          <w:tcPr>
            <w:tcW w:w="727" w:type="dxa"/>
          </w:tcPr>
          <w:p w:rsidR="008956BF" w:rsidRPr="00B43A0B" w:rsidRDefault="008956BF" w:rsidP="00555694">
            <w:pPr>
              <w:spacing w:before="100" w:beforeAutospacing="1" w:after="100" w:afterAutospacing="1"/>
              <w:jc w:val="center"/>
              <w:rPr>
                <w:rFonts w:cs="Arial"/>
                <w:color w:val="000000"/>
                <w:szCs w:val="24"/>
              </w:rPr>
            </w:pPr>
          </w:p>
        </w:tc>
        <w:tc>
          <w:tcPr>
            <w:tcW w:w="691" w:type="dxa"/>
          </w:tcPr>
          <w:p w:rsidR="008956BF" w:rsidRPr="00B43A0B" w:rsidRDefault="008956BF" w:rsidP="00555694">
            <w:pPr>
              <w:spacing w:before="100" w:beforeAutospacing="1" w:after="100" w:afterAutospacing="1"/>
              <w:jc w:val="center"/>
              <w:rPr>
                <w:rFonts w:cs="Arial"/>
                <w:color w:val="000000"/>
                <w:szCs w:val="24"/>
              </w:rPr>
            </w:pPr>
          </w:p>
        </w:tc>
        <w:tc>
          <w:tcPr>
            <w:tcW w:w="709" w:type="dxa"/>
            <w:shd w:val="clear" w:color="auto" w:fill="A6A6A6" w:themeFill="background1" w:themeFillShade="A6"/>
          </w:tcPr>
          <w:p w:rsidR="008956BF" w:rsidRPr="00B43A0B" w:rsidRDefault="008956BF" w:rsidP="00555694">
            <w:pPr>
              <w:spacing w:before="100" w:beforeAutospacing="1" w:after="100" w:afterAutospacing="1"/>
              <w:jc w:val="center"/>
              <w:rPr>
                <w:rFonts w:cs="Arial"/>
                <w:color w:val="000000"/>
                <w:szCs w:val="24"/>
              </w:rPr>
            </w:pPr>
          </w:p>
        </w:tc>
        <w:tc>
          <w:tcPr>
            <w:tcW w:w="708" w:type="dxa"/>
            <w:shd w:val="clear" w:color="auto" w:fill="auto"/>
          </w:tcPr>
          <w:p w:rsidR="008956BF" w:rsidRPr="00B43A0B" w:rsidRDefault="008956BF" w:rsidP="00555694">
            <w:pPr>
              <w:spacing w:before="100" w:beforeAutospacing="1" w:after="100" w:afterAutospacing="1"/>
              <w:jc w:val="center"/>
              <w:rPr>
                <w:rFonts w:cs="Arial"/>
                <w:color w:val="000000"/>
                <w:szCs w:val="24"/>
              </w:rPr>
            </w:pPr>
            <w:r w:rsidRPr="00B43A0B">
              <w:rPr>
                <w:rFonts w:cs="Arial"/>
                <w:color w:val="000000"/>
                <w:szCs w:val="24"/>
              </w:rPr>
              <w:t>X</w:t>
            </w:r>
          </w:p>
        </w:tc>
        <w:tc>
          <w:tcPr>
            <w:tcW w:w="746" w:type="dxa"/>
          </w:tcPr>
          <w:p w:rsidR="008956BF" w:rsidRPr="00B43A0B" w:rsidRDefault="008956BF" w:rsidP="00555694">
            <w:pPr>
              <w:spacing w:before="100" w:beforeAutospacing="1" w:after="100" w:afterAutospacing="1"/>
              <w:jc w:val="center"/>
              <w:rPr>
                <w:rFonts w:cs="Arial"/>
                <w:color w:val="000000"/>
                <w:szCs w:val="24"/>
              </w:rPr>
            </w:pPr>
          </w:p>
        </w:tc>
        <w:tc>
          <w:tcPr>
            <w:tcW w:w="708" w:type="dxa"/>
          </w:tcPr>
          <w:p w:rsidR="008956BF" w:rsidRPr="00B43A0B" w:rsidRDefault="008956BF" w:rsidP="00555694">
            <w:pPr>
              <w:spacing w:before="100" w:beforeAutospacing="1" w:after="100" w:afterAutospacing="1"/>
              <w:jc w:val="center"/>
              <w:rPr>
                <w:rFonts w:cs="Arial"/>
                <w:color w:val="000000"/>
                <w:szCs w:val="24"/>
              </w:rPr>
            </w:pPr>
          </w:p>
        </w:tc>
        <w:tc>
          <w:tcPr>
            <w:tcW w:w="708" w:type="dxa"/>
          </w:tcPr>
          <w:p w:rsidR="008956BF" w:rsidRPr="00B43A0B" w:rsidRDefault="008956BF" w:rsidP="00555694">
            <w:pPr>
              <w:spacing w:before="100" w:beforeAutospacing="1" w:after="100" w:afterAutospacing="1"/>
              <w:jc w:val="center"/>
              <w:rPr>
                <w:rFonts w:cs="Arial"/>
                <w:color w:val="000000"/>
                <w:szCs w:val="24"/>
              </w:rPr>
            </w:pPr>
          </w:p>
        </w:tc>
      </w:tr>
      <w:tr w:rsidR="008956BF" w:rsidRPr="00B43A0B" w:rsidTr="00555694">
        <w:trPr>
          <w:jc w:val="center"/>
        </w:trPr>
        <w:tc>
          <w:tcPr>
            <w:tcW w:w="2008" w:type="dxa"/>
          </w:tcPr>
          <w:p w:rsidR="008956BF" w:rsidRPr="00B43A0B" w:rsidRDefault="008956BF" w:rsidP="00555694">
            <w:pPr>
              <w:spacing w:before="100" w:beforeAutospacing="1" w:after="100" w:afterAutospacing="1"/>
              <w:ind w:firstLine="0"/>
              <w:rPr>
                <w:rFonts w:cs="Arial"/>
                <w:szCs w:val="24"/>
              </w:rPr>
            </w:pPr>
            <w:r>
              <w:rPr>
                <w:rFonts w:cs="Arial"/>
                <w:szCs w:val="24"/>
              </w:rPr>
              <w:t>Revisão do Manual</w:t>
            </w:r>
            <w:r w:rsidRPr="00B43A0B">
              <w:rPr>
                <w:rFonts w:cs="Arial"/>
                <w:szCs w:val="24"/>
              </w:rPr>
              <w:t xml:space="preserve"> </w:t>
            </w:r>
          </w:p>
        </w:tc>
        <w:tc>
          <w:tcPr>
            <w:tcW w:w="696" w:type="dxa"/>
          </w:tcPr>
          <w:p w:rsidR="008956BF" w:rsidRPr="00B43A0B" w:rsidRDefault="008956BF" w:rsidP="00555694">
            <w:pPr>
              <w:spacing w:before="100" w:beforeAutospacing="1" w:after="100" w:afterAutospacing="1"/>
              <w:jc w:val="center"/>
              <w:rPr>
                <w:rFonts w:cs="Arial"/>
                <w:color w:val="000000"/>
                <w:szCs w:val="24"/>
              </w:rPr>
            </w:pPr>
          </w:p>
        </w:tc>
        <w:tc>
          <w:tcPr>
            <w:tcW w:w="768" w:type="dxa"/>
          </w:tcPr>
          <w:p w:rsidR="008956BF" w:rsidRPr="00B43A0B" w:rsidRDefault="008956BF" w:rsidP="00555694">
            <w:pPr>
              <w:spacing w:before="100" w:beforeAutospacing="1" w:after="100" w:afterAutospacing="1"/>
              <w:jc w:val="center"/>
              <w:rPr>
                <w:rFonts w:cs="Arial"/>
                <w:color w:val="000000"/>
                <w:szCs w:val="24"/>
              </w:rPr>
            </w:pPr>
          </w:p>
        </w:tc>
        <w:tc>
          <w:tcPr>
            <w:tcW w:w="727" w:type="dxa"/>
          </w:tcPr>
          <w:p w:rsidR="008956BF" w:rsidRPr="00B43A0B" w:rsidRDefault="008956BF" w:rsidP="00555694">
            <w:pPr>
              <w:spacing w:before="100" w:beforeAutospacing="1" w:after="100" w:afterAutospacing="1"/>
              <w:jc w:val="center"/>
              <w:rPr>
                <w:rFonts w:cs="Arial"/>
                <w:color w:val="000000"/>
                <w:szCs w:val="24"/>
              </w:rPr>
            </w:pPr>
          </w:p>
        </w:tc>
        <w:tc>
          <w:tcPr>
            <w:tcW w:w="691" w:type="dxa"/>
          </w:tcPr>
          <w:p w:rsidR="008956BF" w:rsidRPr="00B43A0B" w:rsidRDefault="008956BF" w:rsidP="00555694">
            <w:pPr>
              <w:spacing w:before="100" w:beforeAutospacing="1" w:after="100" w:afterAutospacing="1"/>
              <w:jc w:val="center"/>
              <w:rPr>
                <w:rFonts w:cs="Arial"/>
                <w:color w:val="000000"/>
                <w:szCs w:val="24"/>
              </w:rPr>
            </w:pPr>
          </w:p>
        </w:tc>
        <w:tc>
          <w:tcPr>
            <w:tcW w:w="709" w:type="dxa"/>
          </w:tcPr>
          <w:p w:rsidR="008956BF" w:rsidRPr="00B43A0B" w:rsidRDefault="008956BF" w:rsidP="00555694">
            <w:pPr>
              <w:spacing w:before="100" w:beforeAutospacing="1" w:after="100" w:afterAutospacing="1"/>
              <w:jc w:val="center"/>
              <w:rPr>
                <w:rFonts w:cs="Arial"/>
                <w:color w:val="000000"/>
                <w:szCs w:val="24"/>
              </w:rPr>
            </w:pPr>
          </w:p>
        </w:tc>
        <w:tc>
          <w:tcPr>
            <w:tcW w:w="708" w:type="dxa"/>
            <w:shd w:val="clear" w:color="auto" w:fill="A6A6A6" w:themeFill="background1" w:themeFillShade="A6"/>
          </w:tcPr>
          <w:p w:rsidR="008956BF" w:rsidRPr="00B43A0B" w:rsidRDefault="008956BF" w:rsidP="00555694">
            <w:pPr>
              <w:spacing w:before="100" w:beforeAutospacing="1" w:after="100" w:afterAutospacing="1"/>
              <w:jc w:val="center"/>
              <w:rPr>
                <w:rFonts w:cs="Arial"/>
                <w:color w:val="000000"/>
                <w:szCs w:val="24"/>
              </w:rPr>
            </w:pPr>
          </w:p>
        </w:tc>
        <w:tc>
          <w:tcPr>
            <w:tcW w:w="746" w:type="dxa"/>
          </w:tcPr>
          <w:p w:rsidR="008956BF" w:rsidRPr="00B43A0B" w:rsidRDefault="008956BF" w:rsidP="00555694">
            <w:pPr>
              <w:spacing w:before="100" w:beforeAutospacing="1" w:after="100" w:afterAutospacing="1"/>
              <w:jc w:val="center"/>
              <w:rPr>
                <w:rFonts w:cs="Arial"/>
                <w:color w:val="000000"/>
                <w:szCs w:val="24"/>
              </w:rPr>
            </w:pPr>
            <w:r w:rsidRPr="00B43A0B">
              <w:rPr>
                <w:rFonts w:cs="Arial"/>
                <w:color w:val="000000"/>
                <w:szCs w:val="24"/>
              </w:rPr>
              <w:t>X</w:t>
            </w:r>
          </w:p>
        </w:tc>
        <w:tc>
          <w:tcPr>
            <w:tcW w:w="708" w:type="dxa"/>
          </w:tcPr>
          <w:p w:rsidR="008956BF" w:rsidRPr="00B43A0B" w:rsidRDefault="008956BF" w:rsidP="00555694">
            <w:pPr>
              <w:spacing w:before="100" w:beforeAutospacing="1" w:after="100" w:afterAutospacing="1"/>
              <w:jc w:val="center"/>
              <w:rPr>
                <w:rFonts w:cs="Arial"/>
                <w:color w:val="000000"/>
                <w:szCs w:val="24"/>
              </w:rPr>
            </w:pPr>
          </w:p>
        </w:tc>
        <w:tc>
          <w:tcPr>
            <w:tcW w:w="708" w:type="dxa"/>
          </w:tcPr>
          <w:p w:rsidR="008956BF" w:rsidRPr="00B43A0B" w:rsidRDefault="008956BF" w:rsidP="00555694">
            <w:pPr>
              <w:spacing w:before="100" w:beforeAutospacing="1" w:after="100" w:afterAutospacing="1"/>
              <w:jc w:val="center"/>
              <w:rPr>
                <w:rFonts w:cs="Arial"/>
                <w:color w:val="000000"/>
                <w:szCs w:val="24"/>
              </w:rPr>
            </w:pPr>
          </w:p>
        </w:tc>
      </w:tr>
      <w:tr w:rsidR="008956BF" w:rsidRPr="00B43A0B" w:rsidTr="00555694">
        <w:trPr>
          <w:trHeight w:val="767"/>
          <w:jc w:val="center"/>
        </w:trPr>
        <w:tc>
          <w:tcPr>
            <w:tcW w:w="2008" w:type="dxa"/>
          </w:tcPr>
          <w:p w:rsidR="008956BF" w:rsidRPr="00B43A0B" w:rsidRDefault="008956BF" w:rsidP="00555694">
            <w:pPr>
              <w:spacing w:before="100" w:beforeAutospacing="1" w:after="100" w:afterAutospacing="1"/>
              <w:ind w:firstLine="0"/>
              <w:rPr>
                <w:rFonts w:cs="Arial"/>
                <w:szCs w:val="24"/>
              </w:rPr>
            </w:pPr>
            <w:r w:rsidRPr="00B43A0B">
              <w:rPr>
                <w:rFonts w:cs="Arial"/>
                <w:szCs w:val="24"/>
              </w:rPr>
              <w:t xml:space="preserve">Início dos treinamentos </w:t>
            </w:r>
          </w:p>
        </w:tc>
        <w:tc>
          <w:tcPr>
            <w:tcW w:w="696" w:type="dxa"/>
          </w:tcPr>
          <w:p w:rsidR="008956BF" w:rsidRPr="00B43A0B" w:rsidRDefault="008956BF" w:rsidP="00555694">
            <w:pPr>
              <w:spacing w:before="100" w:beforeAutospacing="1" w:after="100" w:afterAutospacing="1"/>
              <w:jc w:val="center"/>
              <w:rPr>
                <w:rFonts w:cs="Arial"/>
                <w:color w:val="000000"/>
                <w:szCs w:val="24"/>
              </w:rPr>
            </w:pPr>
          </w:p>
        </w:tc>
        <w:tc>
          <w:tcPr>
            <w:tcW w:w="768" w:type="dxa"/>
          </w:tcPr>
          <w:p w:rsidR="008956BF" w:rsidRPr="00B43A0B" w:rsidRDefault="008956BF" w:rsidP="00555694">
            <w:pPr>
              <w:spacing w:before="100" w:beforeAutospacing="1" w:after="100" w:afterAutospacing="1"/>
              <w:jc w:val="center"/>
              <w:rPr>
                <w:rFonts w:cs="Arial"/>
                <w:color w:val="000000"/>
                <w:szCs w:val="24"/>
              </w:rPr>
            </w:pPr>
          </w:p>
        </w:tc>
        <w:tc>
          <w:tcPr>
            <w:tcW w:w="727" w:type="dxa"/>
          </w:tcPr>
          <w:p w:rsidR="008956BF" w:rsidRPr="00B43A0B" w:rsidRDefault="008956BF" w:rsidP="00555694">
            <w:pPr>
              <w:spacing w:before="100" w:beforeAutospacing="1" w:after="100" w:afterAutospacing="1"/>
              <w:jc w:val="center"/>
              <w:rPr>
                <w:rFonts w:cs="Arial"/>
                <w:color w:val="000000"/>
                <w:szCs w:val="24"/>
              </w:rPr>
            </w:pPr>
          </w:p>
        </w:tc>
        <w:tc>
          <w:tcPr>
            <w:tcW w:w="691" w:type="dxa"/>
          </w:tcPr>
          <w:p w:rsidR="008956BF" w:rsidRPr="00B43A0B" w:rsidRDefault="008956BF" w:rsidP="00555694">
            <w:pPr>
              <w:spacing w:before="100" w:beforeAutospacing="1" w:after="100" w:afterAutospacing="1"/>
              <w:jc w:val="center"/>
              <w:rPr>
                <w:rFonts w:cs="Arial"/>
                <w:color w:val="000000"/>
                <w:szCs w:val="24"/>
              </w:rPr>
            </w:pPr>
          </w:p>
        </w:tc>
        <w:tc>
          <w:tcPr>
            <w:tcW w:w="709" w:type="dxa"/>
          </w:tcPr>
          <w:p w:rsidR="008956BF" w:rsidRPr="00B43A0B" w:rsidRDefault="008956BF" w:rsidP="00555694">
            <w:pPr>
              <w:spacing w:before="100" w:beforeAutospacing="1" w:after="100" w:afterAutospacing="1"/>
              <w:jc w:val="center"/>
              <w:rPr>
                <w:rFonts w:cs="Arial"/>
                <w:color w:val="000000"/>
                <w:szCs w:val="24"/>
              </w:rPr>
            </w:pPr>
          </w:p>
        </w:tc>
        <w:tc>
          <w:tcPr>
            <w:tcW w:w="708" w:type="dxa"/>
          </w:tcPr>
          <w:p w:rsidR="008956BF" w:rsidRPr="00B43A0B" w:rsidRDefault="008956BF" w:rsidP="00555694">
            <w:pPr>
              <w:spacing w:before="100" w:beforeAutospacing="1" w:after="100" w:afterAutospacing="1"/>
              <w:jc w:val="center"/>
              <w:rPr>
                <w:rFonts w:cs="Arial"/>
                <w:color w:val="000000"/>
                <w:szCs w:val="24"/>
              </w:rPr>
            </w:pPr>
          </w:p>
        </w:tc>
        <w:tc>
          <w:tcPr>
            <w:tcW w:w="746" w:type="dxa"/>
            <w:shd w:val="clear" w:color="auto" w:fill="A6A6A6" w:themeFill="background1" w:themeFillShade="A6"/>
          </w:tcPr>
          <w:p w:rsidR="008956BF" w:rsidRPr="00B43A0B" w:rsidRDefault="008956BF" w:rsidP="00555694">
            <w:pPr>
              <w:spacing w:before="100" w:beforeAutospacing="1" w:after="100" w:afterAutospacing="1"/>
              <w:jc w:val="center"/>
              <w:rPr>
                <w:rFonts w:cs="Arial"/>
                <w:color w:val="000000"/>
                <w:szCs w:val="24"/>
              </w:rPr>
            </w:pPr>
            <w:r w:rsidRPr="00B43A0B">
              <w:rPr>
                <w:rFonts w:cs="Arial"/>
                <w:color w:val="000000"/>
                <w:szCs w:val="24"/>
              </w:rPr>
              <w:t>X</w:t>
            </w:r>
          </w:p>
        </w:tc>
        <w:tc>
          <w:tcPr>
            <w:tcW w:w="708" w:type="dxa"/>
          </w:tcPr>
          <w:p w:rsidR="008956BF" w:rsidRPr="00B43A0B" w:rsidRDefault="008956BF" w:rsidP="00555694">
            <w:pPr>
              <w:spacing w:before="100" w:beforeAutospacing="1" w:after="100" w:afterAutospacing="1"/>
              <w:jc w:val="center"/>
              <w:rPr>
                <w:rFonts w:cs="Arial"/>
                <w:color w:val="000000"/>
                <w:szCs w:val="24"/>
              </w:rPr>
            </w:pPr>
            <w:r w:rsidRPr="00B43A0B">
              <w:rPr>
                <w:rFonts w:cs="Arial"/>
                <w:color w:val="000000"/>
                <w:szCs w:val="24"/>
              </w:rPr>
              <w:t>X</w:t>
            </w:r>
          </w:p>
        </w:tc>
        <w:tc>
          <w:tcPr>
            <w:tcW w:w="708" w:type="dxa"/>
          </w:tcPr>
          <w:p w:rsidR="008956BF" w:rsidRPr="00B43A0B" w:rsidRDefault="008956BF" w:rsidP="00555694">
            <w:pPr>
              <w:spacing w:before="100" w:beforeAutospacing="1" w:after="100" w:afterAutospacing="1"/>
              <w:jc w:val="center"/>
              <w:rPr>
                <w:rFonts w:cs="Arial"/>
                <w:color w:val="000000"/>
                <w:szCs w:val="24"/>
              </w:rPr>
            </w:pPr>
          </w:p>
        </w:tc>
      </w:tr>
      <w:tr w:rsidR="008956BF" w:rsidRPr="00B43A0B" w:rsidTr="00555694">
        <w:trPr>
          <w:jc w:val="center"/>
        </w:trPr>
        <w:tc>
          <w:tcPr>
            <w:tcW w:w="2008" w:type="dxa"/>
          </w:tcPr>
          <w:p w:rsidR="008956BF" w:rsidRPr="00B43A0B" w:rsidRDefault="008956BF" w:rsidP="00555694">
            <w:pPr>
              <w:spacing w:before="100" w:beforeAutospacing="1" w:after="100" w:afterAutospacing="1"/>
              <w:ind w:firstLine="0"/>
              <w:rPr>
                <w:rFonts w:cs="Arial"/>
                <w:szCs w:val="24"/>
              </w:rPr>
            </w:pPr>
            <w:r w:rsidRPr="00B43A0B">
              <w:rPr>
                <w:rFonts w:cs="Arial"/>
                <w:szCs w:val="24"/>
              </w:rPr>
              <w:t>Avaliação e monitoramento</w:t>
            </w:r>
          </w:p>
        </w:tc>
        <w:tc>
          <w:tcPr>
            <w:tcW w:w="696" w:type="dxa"/>
          </w:tcPr>
          <w:p w:rsidR="008956BF" w:rsidRPr="00B43A0B" w:rsidRDefault="008956BF" w:rsidP="00555694">
            <w:pPr>
              <w:spacing w:before="100" w:beforeAutospacing="1" w:after="100" w:afterAutospacing="1"/>
              <w:jc w:val="center"/>
              <w:rPr>
                <w:rFonts w:cs="Arial"/>
                <w:szCs w:val="24"/>
              </w:rPr>
            </w:pPr>
          </w:p>
        </w:tc>
        <w:tc>
          <w:tcPr>
            <w:tcW w:w="768" w:type="dxa"/>
          </w:tcPr>
          <w:p w:rsidR="008956BF" w:rsidRPr="00B43A0B" w:rsidRDefault="008956BF" w:rsidP="00555694">
            <w:pPr>
              <w:spacing w:before="100" w:beforeAutospacing="1" w:after="100" w:afterAutospacing="1"/>
              <w:jc w:val="center"/>
              <w:rPr>
                <w:rFonts w:cs="Arial"/>
                <w:szCs w:val="24"/>
              </w:rPr>
            </w:pPr>
          </w:p>
        </w:tc>
        <w:tc>
          <w:tcPr>
            <w:tcW w:w="727" w:type="dxa"/>
          </w:tcPr>
          <w:p w:rsidR="008956BF" w:rsidRPr="00B43A0B" w:rsidRDefault="008956BF" w:rsidP="00555694">
            <w:pPr>
              <w:spacing w:before="100" w:beforeAutospacing="1" w:after="100" w:afterAutospacing="1"/>
              <w:jc w:val="center"/>
              <w:rPr>
                <w:rFonts w:cs="Arial"/>
                <w:szCs w:val="24"/>
              </w:rPr>
            </w:pPr>
          </w:p>
        </w:tc>
        <w:tc>
          <w:tcPr>
            <w:tcW w:w="691" w:type="dxa"/>
          </w:tcPr>
          <w:p w:rsidR="008956BF" w:rsidRPr="00B43A0B" w:rsidRDefault="008956BF" w:rsidP="00555694">
            <w:pPr>
              <w:spacing w:before="100" w:beforeAutospacing="1" w:after="100" w:afterAutospacing="1"/>
              <w:jc w:val="center"/>
              <w:rPr>
                <w:rFonts w:cs="Arial"/>
                <w:szCs w:val="24"/>
              </w:rPr>
            </w:pPr>
          </w:p>
        </w:tc>
        <w:tc>
          <w:tcPr>
            <w:tcW w:w="709" w:type="dxa"/>
          </w:tcPr>
          <w:p w:rsidR="008956BF" w:rsidRPr="00B43A0B" w:rsidRDefault="008956BF" w:rsidP="00555694">
            <w:pPr>
              <w:spacing w:before="100" w:beforeAutospacing="1" w:after="100" w:afterAutospacing="1"/>
              <w:jc w:val="center"/>
              <w:rPr>
                <w:rFonts w:cs="Arial"/>
                <w:szCs w:val="24"/>
              </w:rPr>
            </w:pPr>
          </w:p>
        </w:tc>
        <w:tc>
          <w:tcPr>
            <w:tcW w:w="708" w:type="dxa"/>
          </w:tcPr>
          <w:p w:rsidR="008956BF" w:rsidRPr="00B43A0B" w:rsidRDefault="008956BF" w:rsidP="00555694">
            <w:pPr>
              <w:spacing w:before="100" w:beforeAutospacing="1" w:after="100" w:afterAutospacing="1"/>
              <w:jc w:val="center"/>
              <w:rPr>
                <w:rFonts w:cs="Arial"/>
                <w:szCs w:val="24"/>
              </w:rPr>
            </w:pPr>
          </w:p>
        </w:tc>
        <w:tc>
          <w:tcPr>
            <w:tcW w:w="746" w:type="dxa"/>
          </w:tcPr>
          <w:p w:rsidR="008956BF" w:rsidRPr="00B43A0B" w:rsidRDefault="008956BF" w:rsidP="00555694">
            <w:pPr>
              <w:spacing w:before="100" w:beforeAutospacing="1" w:after="100" w:afterAutospacing="1"/>
              <w:jc w:val="center"/>
              <w:rPr>
                <w:rFonts w:cs="Arial"/>
                <w:szCs w:val="24"/>
              </w:rPr>
            </w:pPr>
          </w:p>
        </w:tc>
        <w:tc>
          <w:tcPr>
            <w:tcW w:w="708" w:type="dxa"/>
            <w:shd w:val="clear" w:color="auto" w:fill="A6A6A6" w:themeFill="background1" w:themeFillShade="A6"/>
          </w:tcPr>
          <w:p w:rsidR="008956BF" w:rsidRPr="00B43A0B" w:rsidRDefault="008956BF" w:rsidP="00555694">
            <w:pPr>
              <w:spacing w:before="100" w:beforeAutospacing="1" w:after="100" w:afterAutospacing="1"/>
              <w:jc w:val="center"/>
              <w:rPr>
                <w:rFonts w:cs="Arial"/>
                <w:szCs w:val="24"/>
              </w:rPr>
            </w:pPr>
          </w:p>
        </w:tc>
        <w:tc>
          <w:tcPr>
            <w:tcW w:w="708" w:type="dxa"/>
            <w:shd w:val="clear" w:color="auto" w:fill="auto"/>
          </w:tcPr>
          <w:p w:rsidR="008956BF" w:rsidRPr="00B43A0B" w:rsidRDefault="008956BF" w:rsidP="00555694">
            <w:pPr>
              <w:spacing w:before="100" w:beforeAutospacing="1" w:after="100" w:afterAutospacing="1"/>
              <w:jc w:val="center"/>
              <w:rPr>
                <w:rFonts w:cs="Arial"/>
                <w:szCs w:val="24"/>
              </w:rPr>
            </w:pPr>
          </w:p>
        </w:tc>
      </w:tr>
      <w:tr w:rsidR="008956BF" w:rsidRPr="00B43A0B" w:rsidTr="00555694">
        <w:trPr>
          <w:trHeight w:val="653"/>
          <w:jc w:val="center"/>
        </w:trPr>
        <w:tc>
          <w:tcPr>
            <w:tcW w:w="2008" w:type="dxa"/>
          </w:tcPr>
          <w:p w:rsidR="008956BF" w:rsidRPr="00B43A0B" w:rsidRDefault="008956BF" w:rsidP="00555694">
            <w:pPr>
              <w:spacing w:before="100" w:beforeAutospacing="1" w:after="100" w:afterAutospacing="1"/>
              <w:ind w:firstLine="0"/>
              <w:rPr>
                <w:rFonts w:cs="Arial"/>
                <w:szCs w:val="24"/>
              </w:rPr>
            </w:pPr>
            <w:r w:rsidRPr="00B43A0B">
              <w:rPr>
                <w:rFonts w:cs="Arial"/>
                <w:szCs w:val="24"/>
              </w:rPr>
              <w:t>Análise dos Resultados</w:t>
            </w:r>
          </w:p>
        </w:tc>
        <w:tc>
          <w:tcPr>
            <w:tcW w:w="696" w:type="dxa"/>
          </w:tcPr>
          <w:p w:rsidR="008956BF" w:rsidRPr="00B43A0B" w:rsidRDefault="008956BF" w:rsidP="00555694">
            <w:pPr>
              <w:spacing w:before="100" w:beforeAutospacing="1" w:after="100" w:afterAutospacing="1"/>
              <w:jc w:val="center"/>
              <w:rPr>
                <w:rFonts w:cs="Arial"/>
                <w:szCs w:val="24"/>
              </w:rPr>
            </w:pPr>
          </w:p>
        </w:tc>
        <w:tc>
          <w:tcPr>
            <w:tcW w:w="768" w:type="dxa"/>
          </w:tcPr>
          <w:p w:rsidR="008956BF" w:rsidRPr="00B43A0B" w:rsidRDefault="008956BF" w:rsidP="00555694">
            <w:pPr>
              <w:spacing w:before="100" w:beforeAutospacing="1" w:after="100" w:afterAutospacing="1"/>
              <w:jc w:val="center"/>
              <w:rPr>
                <w:rFonts w:cs="Arial"/>
                <w:color w:val="000000"/>
                <w:szCs w:val="24"/>
              </w:rPr>
            </w:pPr>
          </w:p>
        </w:tc>
        <w:tc>
          <w:tcPr>
            <w:tcW w:w="727" w:type="dxa"/>
          </w:tcPr>
          <w:p w:rsidR="008956BF" w:rsidRPr="00B43A0B" w:rsidRDefault="008956BF" w:rsidP="00555694">
            <w:pPr>
              <w:spacing w:before="100" w:beforeAutospacing="1" w:after="100" w:afterAutospacing="1"/>
              <w:jc w:val="center"/>
              <w:rPr>
                <w:rFonts w:cs="Arial"/>
                <w:color w:val="000000"/>
                <w:szCs w:val="24"/>
              </w:rPr>
            </w:pPr>
          </w:p>
        </w:tc>
        <w:tc>
          <w:tcPr>
            <w:tcW w:w="691" w:type="dxa"/>
          </w:tcPr>
          <w:p w:rsidR="008956BF" w:rsidRPr="00B43A0B" w:rsidRDefault="008956BF" w:rsidP="00555694">
            <w:pPr>
              <w:spacing w:before="100" w:beforeAutospacing="1" w:after="100" w:afterAutospacing="1"/>
              <w:jc w:val="center"/>
              <w:rPr>
                <w:rFonts w:cs="Arial"/>
                <w:color w:val="000000"/>
                <w:szCs w:val="24"/>
              </w:rPr>
            </w:pPr>
          </w:p>
        </w:tc>
        <w:tc>
          <w:tcPr>
            <w:tcW w:w="709" w:type="dxa"/>
          </w:tcPr>
          <w:p w:rsidR="008956BF" w:rsidRPr="00B43A0B" w:rsidRDefault="008956BF" w:rsidP="00555694">
            <w:pPr>
              <w:spacing w:before="100" w:beforeAutospacing="1" w:after="100" w:afterAutospacing="1"/>
              <w:jc w:val="center"/>
              <w:rPr>
                <w:rFonts w:cs="Arial"/>
                <w:color w:val="0000FF"/>
                <w:szCs w:val="24"/>
              </w:rPr>
            </w:pPr>
          </w:p>
        </w:tc>
        <w:tc>
          <w:tcPr>
            <w:tcW w:w="708" w:type="dxa"/>
          </w:tcPr>
          <w:p w:rsidR="008956BF" w:rsidRPr="00B43A0B" w:rsidRDefault="008956BF" w:rsidP="00555694">
            <w:pPr>
              <w:spacing w:before="100" w:beforeAutospacing="1" w:after="100" w:afterAutospacing="1"/>
              <w:jc w:val="center"/>
              <w:rPr>
                <w:rFonts w:cs="Arial"/>
                <w:color w:val="000000"/>
                <w:szCs w:val="24"/>
              </w:rPr>
            </w:pPr>
          </w:p>
        </w:tc>
        <w:tc>
          <w:tcPr>
            <w:tcW w:w="746" w:type="dxa"/>
          </w:tcPr>
          <w:p w:rsidR="008956BF" w:rsidRPr="00B43A0B" w:rsidRDefault="008956BF" w:rsidP="00555694">
            <w:pPr>
              <w:spacing w:before="100" w:beforeAutospacing="1" w:after="100" w:afterAutospacing="1"/>
              <w:jc w:val="center"/>
              <w:rPr>
                <w:rFonts w:cs="Arial"/>
                <w:color w:val="000000"/>
                <w:szCs w:val="24"/>
              </w:rPr>
            </w:pPr>
          </w:p>
        </w:tc>
        <w:tc>
          <w:tcPr>
            <w:tcW w:w="708" w:type="dxa"/>
            <w:shd w:val="clear" w:color="auto" w:fill="A6A6A6" w:themeFill="background1" w:themeFillShade="A6"/>
          </w:tcPr>
          <w:p w:rsidR="008956BF" w:rsidRPr="00B43A0B" w:rsidRDefault="008956BF" w:rsidP="00555694">
            <w:pPr>
              <w:spacing w:before="100" w:beforeAutospacing="1" w:after="100" w:afterAutospacing="1"/>
              <w:jc w:val="center"/>
              <w:rPr>
                <w:rFonts w:cs="Arial"/>
                <w:color w:val="000000"/>
                <w:szCs w:val="24"/>
              </w:rPr>
            </w:pPr>
          </w:p>
        </w:tc>
        <w:tc>
          <w:tcPr>
            <w:tcW w:w="708" w:type="dxa"/>
            <w:shd w:val="clear" w:color="auto" w:fill="auto"/>
          </w:tcPr>
          <w:p w:rsidR="008956BF" w:rsidRPr="00B43A0B" w:rsidRDefault="008956BF" w:rsidP="00555694">
            <w:pPr>
              <w:spacing w:before="100" w:beforeAutospacing="1" w:after="100" w:afterAutospacing="1"/>
              <w:jc w:val="center"/>
              <w:rPr>
                <w:rFonts w:cs="Arial"/>
                <w:color w:val="000000"/>
                <w:szCs w:val="24"/>
              </w:rPr>
            </w:pPr>
          </w:p>
        </w:tc>
      </w:tr>
      <w:tr w:rsidR="008956BF" w:rsidRPr="00B43A0B" w:rsidTr="00555694">
        <w:trPr>
          <w:jc w:val="center"/>
        </w:trPr>
        <w:tc>
          <w:tcPr>
            <w:tcW w:w="2008" w:type="dxa"/>
          </w:tcPr>
          <w:p w:rsidR="008956BF" w:rsidRPr="00B43A0B" w:rsidRDefault="008956BF" w:rsidP="00555694">
            <w:pPr>
              <w:spacing w:before="100" w:beforeAutospacing="1" w:after="100" w:afterAutospacing="1"/>
              <w:ind w:firstLine="0"/>
              <w:rPr>
                <w:rFonts w:cs="Arial"/>
                <w:szCs w:val="24"/>
              </w:rPr>
            </w:pPr>
            <w:r w:rsidRPr="00B43A0B">
              <w:rPr>
                <w:rFonts w:cs="Arial"/>
                <w:szCs w:val="24"/>
              </w:rPr>
              <w:t>Feedback aos colaboradores</w:t>
            </w:r>
          </w:p>
        </w:tc>
        <w:tc>
          <w:tcPr>
            <w:tcW w:w="696" w:type="dxa"/>
          </w:tcPr>
          <w:p w:rsidR="008956BF" w:rsidRPr="00B43A0B" w:rsidRDefault="008956BF" w:rsidP="00555694">
            <w:pPr>
              <w:spacing w:before="100" w:beforeAutospacing="1" w:after="100" w:afterAutospacing="1"/>
              <w:jc w:val="center"/>
              <w:rPr>
                <w:rFonts w:cs="Arial"/>
                <w:szCs w:val="24"/>
              </w:rPr>
            </w:pPr>
          </w:p>
        </w:tc>
        <w:tc>
          <w:tcPr>
            <w:tcW w:w="768" w:type="dxa"/>
          </w:tcPr>
          <w:p w:rsidR="008956BF" w:rsidRPr="00B43A0B" w:rsidRDefault="008956BF" w:rsidP="00555694">
            <w:pPr>
              <w:spacing w:before="100" w:beforeAutospacing="1" w:after="100" w:afterAutospacing="1"/>
              <w:jc w:val="center"/>
              <w:rPr>
                <w:rFonts w:cs="Arial"/>
                <w:color w:val="000000"/>
                <w:szCs w:val="24"/>
              </w:rPr>
            </w:pPr>
          </w:p>
        </w:tc>
        <w:tc>
          <w:tcPr>
            <w:tcW w:w="727" w:type="dxa"/>
          </w:tcPr>
          <w:p w:rsidR="008956BF" w:rsidRPr="00B43A0B" w:rsidRDefault="008956BF" w:rsidP="00555694">
            <w:pPr>
              <w:spacing w:before="100" w:beforeAutospacing="1" w:after="100" w:afterAutospacing="1"/>
              <w:jc w:val="center"/>
              <w:rPr>
                <w:rFonts w:cs="Arial"/>
                <w:color w:val="000000"/>
                <w:szCs w:val="24"/>
              </w:rPr>
            </w:pPr>
          </w:p>
        </w:tc>
        <w:tc>
          <w:tcPr>
            <w:tcW w:w="691" w:type="dxa"/>
          </w:tcPr>
          <w:p w:rsidR="008956BF" w:rsidRPr="00B43A0B" w:rsidRDefault="008956BF" w:rsidP="00555694">
            <w:pPr>
              <w:spacing w:before="100" w:beforeAutospacing="1" w:after="100" w:afterAutospacing="1"/>
              <w:jc w:val="center"/>
              <w:rPr>
                <w:rFonts w:cs="Arial"/>
                <w:color w:val="000000"/>
                <w:szCs w:val="24"/>
              </w:rPr>
            </w:pPr>
          </w:p>
        </w:tc>
        <w:tc>
          <w:tcPr>
            <w:tcW w:w="709" w:type="dxa"/>
          </w:tcPr>
          <w:p w:rsidR="008956BF" w:rsidRPr="00B43A0B" w:rsidRDefault="008956BF" w:rsidP="00555694">
            <w:pPr>
              <w:spacing w:before="100" w:beforeAutospacing="1" w:after="100" w:afterAutospacing="1"/>
              <w:jc w:val="center"/>
              <w:rPr>
                <w:rFonts w:cs="Arial"/>
                <w:color w:val="000000"/>
                <w:szCs w:val="24"/>
              </w:rPr>
            </w:pPr>
          </w:p>
        </w:tc>
        <w:tc>
          <w:tcPr>
            <w:tcW w:w="708" w:type="dxa"/>
          </w:tcPr>
          <w:p w:rsidR="008956BF" w:rsidRPr="00B43A0B" w:rsidRDefault="008956BF" w:rsidP="00555694">
            <w:pPr>
              <w:spacing w:before="100" w:beforeAutospacing="1" w:after="100" w:afterAutospacing="1"/>
              <w:jc w:val="center"/>
              <w:rPr>
                <w:rFonts w:cs="Arial"/>
                <w:color w:val="000000"/>
                <w:szCs w:val="24"/>
              </w:rPr>
            </w:pPr>
          </w:p>
        </w:tc>
        <w:tc>
          <w:tcPr>
            <w:tcW w:w="746" w:type="dxa"/>
          </w:tcPr>
          <w:p w:rsidR="008956BF" w:rsidRPr="00B43A0B" w:rsidRDefault="008956BF" w:rsidP="00555694">
            <w:pPr>
              <w:spacing w:before="100" w:beforeAutospacing="1" w:after="100" w:afterAutospacing="1"/>
              <w:jc w:val="center"/>
              <w:rPr>
                <w:rFonts w:cs="Arial"/>
                <w:color w:val="000000"/>
                <w:szCs w:val="24"/>
              </w:rPr>
            </w:pPr>
          </w:p>
        </w:tc>
        <w:tc>
          <w:tcPr>
            <w:tcW w:w="708" w:type="dxa"/>
          </w:tcPr>
          <w:p w:rsidR="008956BF" w:rsidRPr="00B43A0B" w:rsidRDefault="008956BF" w:rsidP="00555694">
            <w:pPr>
              <w:spacing w:before="100" w:beforeAutospacing="1" w:after="100" w:afterAutospacing="1"/>
              <w:jc w:val="center"/>
              <w:rPr>
                <w:rFonts w:cs="Arial"/>
                <w:color w:val="000000"/>
                <w:szCs w:val="24"/>
              </w:rPr>
            </w:pPr>
          </w:p>
        </w:tc>
        <w:tc>
          <w:tcPr>
            <w:tcW w:w="708" w:type="dxa"/>
            <w:shd w:val="clear" w:color="auto" w:fill="A6A6A6" w:themeFill="background1" w:themeFillShade="A6"/>
          </w:tcPr>
          <w:p w:rsidR="008956BF" w:rsidRPr="00B43A0B" w:rsidRDefault="008956BF" w:rsidP="00555694">
            <w:pPr>
              <w:spacing w:before="100" w:beforeAutospacing="1" w:after="100" w:afterAutospacing="1"/>
              <w:jc w:val="center"/>
              <w:rPr>
                <w:rFonts w:cs="Arial"/>
                <w:color w:val="000000"/>
                <w:szCs w:val="24"/>
              </w:rPr>
            </w:pPr>
          </w:p>
        </w:tc>
      </w:tr>
    </w:tbl>
    <w:p w:rsidR="008956BF" w:rsidRPr="00B43A0B" w:rsidRDefault="008956BF" w:rsidP="008956BF">
      <w:pPr>
        <w:ind w:firstLine="0"/>
        <w:rPr>
          <w:rFonts w:cs="Arial"/>
          <w:szCs w:val="24"/>
        </w:rPr>
      </w:pPr>
    </w:p>
    <w:p w:rsidR="008956BF" w:rsidRPr="003725C1" w:rsidRDefault="008956BF" w:rsidP="008956BF">
      <w:pPr>
        <w:pStyle w:val="Ttulo3"/>
      </w:pPr>
      <w:bookmarkStart w:id="63" w:name="_Toc425953608"/>
      <w:r>
        <w:lastRenderedPageBreak/>
        <w:t xml:space="preserve">2.4.1 </w:t>
      </w:r>
      <w:r w:rsidRPr="003725C1">
        <w:t>Recursos necessários</w:t>
      </w:r>
      <w:bookmarkEnd w:id="62"/>
      <w:bookmarkEnd w:id="63"/>
      <w:r w:rsidRPr="003725C1">
        <w:t xml:space="preserve"> </w:t>
      </w:r>
    </w:p>
    <w:p w:rsidR="008956BF" w:rsidRPr="006A37B4" w:rsidRDefault="008956BF" w:rsidP="008956BF">
      <w:pPr>
        <w:spacing w:before="100" w:beforeAutospacing="1" w:after="100" w:afterAutospacing="1"/>
        <w:ind w:firstLine="0"/>
        <w:rPr>
          <w:rFonts w:cs="Arial"/>
          <w:szCs w:val="24"/>
        </w:rPr>
      </w:pPr>
      <w:r>
        <w:rPr>
          <w:rFonts w:cs="Arial"/>
          <w:szCs w:val="24"/>
        </w:rPr>
        <w:t xml:space="preserve">          </w:t>
      </w:r>
      <w:r w:rsidRPr="006A37B4">
        <w:rPr>
          <w:rFonts w:cs="Arial"/>
          <w:szCs w:val="24"/>
        </w:rPr>
        <w:t>Os custos da pesquisa e a previsão das despesas estão discriminados no quadro abaixo e ocorrerão por conta da</w:t>
      </w:r>
      <w:r>
        <w:rPr>
          <w:rFonts w:cs="Arial"/>
          <w:szCs w:val="24"/>
        </w:rPr>
        <w:t xml:space="preserve"> Secretaria Municipal de Saúde</w:t>
      </w:r>
      <w:r w:rsidRPr="006A37B4">
        <w:rPr>
          <w:rFonts w:cs="Arial"/>
          <w:szCs w:val="24"/>
        </w:rPr>
        <w:t xml:space="preserve">. </w:t>
      </w:r>
    </w:p>
    <w:tbl>
      <w:tblPr>
        <w:tblpPr w:leftFromText="141" w:rightFromText="141" w:vertAnchor="text" w:horzAnchor="margin" w:tblpXSpec="center" w:tblpY="490"/>
        <w:tblW w:w="8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2985"/>
        <w:gridCol w:w="1374"/>
        <w:gridCol w:w="1304"/>
        <w:gridCol w:w="2429"/>
      </w:tblGrid>
      <w:tr w:rsidR="008956BF" w:rsidRPr="00031FF9" w:rsidTr="00555694">
        <w:tc>
          <w:tcPr>
            <w:tcW w:w="540" w:type="dxa"/>
            <w:shd w:val="clear" w:color="auto" w:fill="D9D9D9" w:themeFill="background1" w:themeFillShade="D9"/>
          </w:tcPr>
          <w:p w:rsidR="008956BF" w:rsidRPr="006A37B4" w:rsidRDefault="008956BF" w:rsidP="00555694">
            <w:pPr>
              <w:pStyle w:val="PargrafodaLista"/>
              <w:spacing w:before="100" w:beforeAutospacing="1" w:after="100" w:afterAutospacing="1"/>
              <w:ind w:left="0" w:firstLine="0"/>
              <w:rPr>
                <w:rFonts w:cs="Arial"/>
                <w:b/>
                <w:szCs w:val="24"/>
              </w:rPr>
            </w:pPr>
            <w:r>
              <w:rPr>
                <w:rFonts w:cs="Arial"/>
                <w:b/>
                <w:szCs w:val="24"/>
              </w:rPr>
              <w:t>I</w:t>
            </w:r>
            <w:r w:rsidRPr="006A37B4">
              <w:rPr>
                <w:rFonts w:cs="Arial"/>
                <w:b/>
                <w:szCs w:val="24"/>
              </w:rPr>
              <w:t>TEM</w:t>
            </w:r>
          </w:p>
        </w:tc>
        <w:tc>
          <w:tcPr>
            <w:tcW w:w="3121" w:type="dxa"/>
            <w:shd w:val="clear" w:color="auto" w:fill="D9D9D9" w:themeFill="background1" w:themeFillShade="D9"/>
          </w:tcPr>
          <w:p w:rsidR="008956BF" w:rsidRPr="006A37B4" w:rsidRDefault="008956BF" w:rsidP="00555694">
            <w:pPr>
              <w:spacing w:before="100" w:beforeAutospacing="1" w:after="100" w:afterAutospacing="1"/>
              <w:rPr>
                <w:rFonts w:cs="Arial"/>
                <w:b/>
                <w:szCs w:val="24"/>
              </w:rPr>
            </w:pPr>
            <w:r w:rsidRPr="006A37B4">
              <w:rPr>
                <w:rFonts w:cs="Arial"/>
                <w:b/>
                <w:szCs w:val="24"/>
              </w:rPr>
              <w:t>DESCRIÇÃO</w:t>
            </w:r>
          </w:p>
        </w:tc>
        <w:tc>
          <w:tcPr>
            <w:tcW w:w="1382" w:type="dxa"/>
            <w:shd w:val="clear" w:color="auto" w:fill="D9D9D9" w:themeFill="background1" w:themeFillShade="D9"/>
          </w:tcPr>
          <w:p w:rsidR="008956BF" w:rsidRPr="006A37B4" w:rsidRDefault="008956BF" w:rsidP="00555694">
            <w:pPr>
              <w:spacing w:before="100" w:beforeAutospacing="1" w:after="100" w:afterAutospacing="1"/>
              <w:ind w:firstLine="0"/>
              <w:rPr>
                <w:rFonts w:cs="Arial"/>
                <w:b/>
                <w:szCs w:val="24"/>
              </w:rPr>
            </w:pPr>
            <w:r w:rsidRPr="006A37B4">
              <w:rPr>
                <w:rFonts w:cs="Arial"/>
                <w:b/>
                <w:szCs w:val="24"/>
              </w:rPr>
              <w:t>UNIDADE</w:t>
            </w:r>
          </w:p>
        </w:tc>
        <w:tc>
          <w:tcPr>
            <w:tcW w:w="1326" w:type="dxa"/>
            <w:shd w:val="clear" w:color="auto" w:fill="D9D9D9" w:themeFill="background1" w:themeFillShade="D9"/>
          </w:tcPr>
          <w:p w:rsidR="008956BF" w:rsidRPr="006A37B4" w:rsidRDefault="008956BF" w:rsidP="00555694">
            <w:pPr>
              <w:spacing w:before="100" w:beforeAutospacing="1" w:after="100" w:afterAutospacing="1"/>
              <w:ind w:firstLine="0"/>
              <w:rPr>
                <w:rFonts w:cs="Arial"/>
                <w:b/>
                <w:szCs w:val="24"/>
              </w:rPr>
            </w:pPr>
            <w:r w:rsidRPr="006A37B4">
              <w:rPr>
                <w:rFonts w:cs="Arial"/>
                <w:b/>
                <w:szCs w:val="24"/>
              </w:rPr>
              <w:t>QUAN</w:t>
            </w:r>
            <w:r>
              <w:rPr>
                <w:rFonts w:cs="Arial"/>
                <w:b/>
                <w:szCs w:val="24"/>
              </w:rPr>
              <w:t>T.</w:t>
            </w:r>
          </w:p>
        </w:tc>
        <w:tc>
          <w:tcPr>
            <w:tcW w:w="2513" w:type="dxa"/>
            <w:shd w:val="clear" w:color="auto" w:fill="D9D9D9" w:themeFill="background1" w:themeFillShade="D9"/>
          </w:tcPr>
          <w:p w:rsidR="008956BF" w:rsidRPr="006A37B4" w:rsidRDefault="008956BF" w:rsidP="008956BF">
            <w:pPr>
              <w:spacing w:before="100" w:beforeAutospacing="1" w:after="100" w:afterAutospacing="1"/>
              <w:ind w:firstLine="0"/>
              <w:rPr>
                <w:rFonts w:cs="Arial"/>
                <w:b/>
                <w:szCs w:val="24"/>
              </w:rPr>
            </w:pPr>
            <w:r w:rsidRPr="006A37B4">
              <w:rPr>
                <w:rFonts w:cs="Arial"/>
                <w:b/>
                <w:szCs w:val="24"/>
              </w:rPr>
              <w:t>ORÇAMENTO</w:t>
            </w:r>
          </w:p>
        </w:tc>
      </w:tr>
      <w:tr w:rsidR="008956BF" w:rsidRPr="00031FF9" w:rsidTr="00555694">
        <w:tc>
          <w:tcPr>
            <w:tcW w:w="540" w:type="dxa"/>
          </w:tcPr>
          <w:p w:rsidR="008956BF" w:rsidRPr="006A37B4" w:rsidRDefault="008956BF" w:rsidP="00555694">
            <w:pPr>
              <w:pStyle w:val="PargrafodaLista"/>
              <w:spacing w:before="100" w:beforeAutospacing="1" w:after="100" w:afterAutospacing="1"/>
              <w:ind w:left="0"/>
              <w:rPr>
                <w:rFonts w:cs="Arial"/>
                <w:szCs w:val="24"/>
              </w:rPr>
            </w:pPr>
            <w:r w:rsidRPr="006A37B4">
              <w:rPr>
                <w:rFonts w:cs="Arial"/>
                <w:szCs w:val="24"/>
              </w:rPr>
              <w:t>01</w:t>
            </w:r>
          </w:p>
        </w:tc>
        <w:tc>
          <w:tcPr>
            <w:tcW w:w="3121"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Disponibilização de sal</w:t>
            </w:r>
            <w:r>
              <w:rPr>
                <w:rFonts w:cs="Arial"/>
                <w:szCs w:val="24"/>
              </w:rPr>
              <w:t>a para treinamento</w:t>
            </w:r>
          </w:p>
        </w:tc>
        <w:tc>
          <w:tcPr>
            <w:tcW w:w="1382"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Sala</w:t>
            </w:r>
          </w:p>
        </w:tc>
        <w:tc>
          <w:tcPr>
            <w:tcW w:w="1326" w:type="dxa"/>
          </w:tcPr>
          <w:p w:rsidR="008956BF" w:rsidRPr="006A37B4" w:rsidRDefault="008956BF" w:rsidP="00555694">
            <w:pPr>
              <w:spacing w:before="100" w:beforeAutospacing="1" w:after="100" w:afterAutospacing="1"/>
              <w:rPr>
                <w:rFonts w:cs="Arial"/>
                <w:szCs w:val="24"/>
              </w:rPr>
            </w:pPr>
            <w:r w:rsidRPr="006A37B4">
              <w:rPr>
                <w:rFonts w:cs="Arial"/>
                <w:szCs w:val="24"/>
              </w:rPr>
              <w:t>01</w:t>
            </w:r>
          </w:p>
        </w:tc>
        <w:tc>
          <w:tcPr>
            <w:tcW w:w="2513"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À verificar. Cedida pela instituição. </w:t>
            </w:r>
          </w:p>
        </w:tc>
      </w:tr>
      <w:tr w:rsidR="008956BF" w:rsidRPr="00031FF9" w:rsidTr="00555694">
        <w:tc>
          <w:tcPr>
            <w:tcW w:w="540" w:type="dxa"/>
          </w:tcPr>
          <w:p w:rsidR="008956BF" w:rsidRPr="006A37B4" w:rsidRDefault="008956BF" w:rsidP="00555694">
            <w:pPr>
              <w:pStyle w:val="PargrafodaLista"/>
              <w:spacing w:before="100" w:beforeAutospacing="1" w:after="100" w:afterAutospacing="1"/>
              <w:ind w:left="0"/>
              <w:rPr>
                <w:rFonts w:cs="Arial"/>
                <w:szCs w:val="24"/>
              </w:rPr>
            </w:pPr>
            <w:r w:rsidRPr="006A37B4">
              <w:rPr>
                <w:rFonts w:cs="Arial"/>
                <w:szCs w:val="24"/>
              </w:rPr>
              <w:t>02</w:t>
            </w:r>
          </w:p>
        </w:tc>
        <w:tc>
          <w:tcPr>
            <w:tcW w:w="3121"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Projetor multimídia</w:t>
            </w:r>
          </w:p>
        </w:tc>
        <w:tc>
          <w:tcPr>
            <w:tcW w:w="1382"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Unidade </w:t>
            </w:r>
          </w:p>
        </w:tc>
        <w:tc>
          <w:tcPr>
            <w:tcW w:w="1326" w:type="dxa"/>
          </w:tcPr>
          <w:p w:rsidR="008956BF" w:rsidRPr="006A37B4" w:rsidRDefault="008956BF" w:rsidP="00555694">
            <w:pPr>
              <w:spacing w:before="100" w:beforeAutospacing="1" w:after="100" w:afterAutospacing="1"/>
              <w:rPr>
                <w:rFonts w:cs="Arial"/>
                <w:szCs w:val="24"/>
              </w:rPr>
            </w:pPr>
            <w:r w:rsidRPr="006A37B4">
              <w:rPr>
                <w:rFonts w:cs="Arial"/>
                <w:szCs w:val="24"/>
              </w:rPr>
              <w:t>01</w:t>
            </w:r>
          </w:p>
        </w:tc>
        <w:tc>
          <w:tcPr>
            <w:tcW w:w="2513"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R$: 3.000, ou cedido pela instituição</w:t>
            </w:r>
          </w:p>
        </w:tc>
      </w:tr>
      <w:tr w:rsidR="008956BF" w:rsidRPr="00031FF9" w:rsidTr="00555694">
        <w:tc>
          <w:tcPr>
            <w:tcW w:w="540" w:type="dxa"/>
          </w:tcPr>
          <w:p w:rsidR="008956BF" w:rsidRPr="006A37B4" w:rsidRDefault="008956BF" w:rsidP="00555694">
            <w:pPr>
              <w:pStyle w:val="PargrafodaLista"/>
              <w:spacing w:before="100" w:beforeAutospacing="1" w:after="100" w:afterAutospacing="1"/>
              <w:ind w:left="0"/>
              <w:rPr>
                <w:rFonts w:cs="Arial"/>
                <w:szCs w:val="24"/>
              </w:rPr>
            </w:pPr>
            <w:r w:rsidRPr="006A37B4">
              <w:rPr>
                <w:rFonts w:cs="Arial"/>
                <w:szCs w:val="24"/>
              </w:rPr>
              <w:t>03</w:t>
            </w:r>
          </w:p>
        </w:tc>
        <w:tc>
          <w:tcPr>
            <w:tcW w:w="3121"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Quadro branco</w:t>
            </w:r>
          </w:p>
        </w:tc>
        <w:tc>
          <w:tcPr>
            <w:tcW w:w="1382"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Unidade </w:t>
            </w:r>
          </w:p>
        </w:tc>
        <w:tc>
          <w:tcPr>
            <w:tcW w:w="1326" w:type="dxa"/>
          </w:tcPr>
          <w:p w:rsidR="008956BF" w:rsidRPr="006A37B4" w:rsidRDefault="008956BF" w:rsidP="00555694">
            <w:pPr>
              <w:spacing w:before="100" w:beforeAutospacing="1" w:after="100" w:afterAutospacing="1"/>
              <w:rPr>
                <w:rFonts w:cs="Arial"/>
                <w:szCs w:val="24"/>
              </w:rPr>
            </w:pPr>
            <w:r w:rsidRPr="006A37B4">
              <w:rPr>
                <w:rFonts w:cs="Arial"/>
                <w:szCs w:val="24"/>
              </w:rPr>
              <w:t>01</w:t>
            </w:r>
          </w:p>
        </w:tc>
        <w:tc>
          <w:tcPr>
            <w:tcW w:w="2513"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R$: 500,00, ou cedido pela instituição</w:t>
            </w:r>
          </w:p>
        </w:tc>
      </w:tr>
      <w:tr w:rsidR="008956BF" w:rsidRPr="00031FF9" w:rsidTr="00555694">
        <w:tc>
          <w:tcPr>
            <w:tcW w:w="540" w:type="dxa"/>
          </w:tcPr>
          <w:p w:rsidR="008956BF" w:rsidRPr="006A37B4" w:rsidRDefault="008956BF" w:rsidP="00555694">
            <w:pPr>
              <w:spacing w:before="100" w:beforeAutospacing="1" w:after="100" w:afterAutospacing="1"/>
              <w:rPr>
                <w:rFonts w:cs="Arial"/>
                <w:szCs w:val="24"/>
              </w:rPr>
            </w:pPr>
            <w:r w:rsidRPr="006A37B4">
              <w:rPr>
                <w:rFonts w:cs="Arial"/>
                <w:szCs w:val="24"/>
              </w:rPr>
              <w:t>04</w:t>
            </w:r>
          </w:p>
        </w:tc>
        <w:tc>
          <w:tcPr>
            <w:tcW w:w="3121"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Pincéis para quadro branco</w:t>
            </w:r>
          </w:p>
        </w:tc>
        <w:tc>
          <w:tcPr>
            <w:tcW w:w="1382"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Unidade </w:t>
            </w:r>
          </w:p>
        </w:tc>
        <w:tc>
          <w:tcPr>
            <w:tcW w:w="1326" w:type="dxa"/>
          </w:tcPr>
          <w:p w:rsidR="008956BF" w:rsidRPr="006A37B4" w:rsidRDefault="008956BF" w:rsidP="00555694">
            <w:pPr>
              <w:spacing w:before="100" w:beforeAutospacing="1" w:after="100" w:afterAutospacing="1"/>
              <w:rPr>
                <w:rFonts w:cs="Arial"/>
                <w:szCs w:val="24"/>
              </w:rPr>
            </w:pPr>
            <w:r w:rsidRPr="006A37B4">
              <w:rPr>
                <w:rFonts w:cs="Arial"/>
                <w:szCs w:val="24"/>
              </w:rPr>
              <w:t>06</w:t>
            </w:r>
          </w:p>
        </w:tc>
        <w:tc>
          <w:tcPr>
            <w:tcW w:w="2513"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R$: 30,00</w:t>
            </w:r>
          </w:p>
        </w:tc>
      </w:tr>
      <w:tr w:rsidR="008956BF" w:rsidRPr="00031FF9" w:rsidTr="00555694">
        <w:tc>
          <w:tcPr>
            <w:tcW w:w="540" w:type="dxa"/>
          </w:tcPr>
          <w:p w:rsidR="008956BF" w:rsidRPr="006A37B4" w:rsidRDefault="008956BF" w:rsidP="00555694">
            <w:pPr>
              <w:spacing w:before="100" w:beforeAutospacing="1" w:after="100" w:afterAutospacing="1"/>
              <w:rPr>
                <w:rFonts w:cs="Arial"/>
                <w:szCs w:val="24"/>
              </w:rPr>
            </w:pPr>
            <w:r w:rsidRPr="006A37B4">
              <w:rPr>
                <w:rFonts w:cs="Arial"/>
                <w:szCs w:val="24"/>
              </w:rPr>
              <w:t>05</w:t>
            </w:r>
          </w:p>
        </w:tc>
        <w:tc>
          <w:tcPr>
            <w:tcW w:w="3121"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Papel A4</w:t>
            </w:r>
          </w:p>
        </w:tc>
        <w:tc>
          <w:tcPr>
            <w:tcW w:w="1382"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Resma </w:t>
            </w:r>
          </w:p>
        </w:tc>
        <w:tc>
          <w:tcPr>
            <w:tcW w:w="1326" w:type="dxa"/>
          </w:tcPr>
          <w:p w:rsidR="008956BF" w:rsidRPr="006A37B4" w:rsidRDefault="008956BF" w:rsidP="00555694">
            <w:pPr>
              <w:spacing w:before="100" w:beforeAutospacing="1" w:after="100" w:afterAutospacing="1"/>
              <w:rPr>
                <w:rFonts w:cs="Arial"/>
                <w:szCs w:val="24"/>
              </w:rPr>
            </w:pPr>
            <w:r w:rsidRPr="006A37B4">
              <w:rPr>
                <w:rFonts w:cs="Arial"/>
                <w:szCs w:val="24"/>
              </w:rPr>
              <w:t>05</w:t>
            </w:r>
          </w:p>
        </w:tc>
        <w:tc>
          <w:tcPr>
            <w:tcW w:w="2513"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R$: 100,00</w:t>
            </w:r>
          </w:p>
        </w:tc>
      </w:tr>
      <w:tr w:rsidR="008956BF" w:rsidRPr="00031FF9" w:rsidTr="00555694">
        <w:tc>
          <w:tcPr>
            <w:tcW w:w="540" w:type="dxa"/>
          </w:tcPr>
          <w:p w:rsidR="008956BF" w:rsidRPr="006A37B4" w:rsidRDefault="008956BF" w:rsidP="00555694">
            <w:pPr>
              <w:spacing w:before="100" w:beforeAutospacing="1" w:after="100" w:afterAutospacing="1"/>
              <w:rPr>
                <w:rFonts w:cs="Arial"/>
                <w:szCs w:val="24"/>
              </w:rPr>
            </w:pPr>
            <w:r w:rsidRPr="006A37B4">
              <w:rPr>
                <w:rFonts w:cs="Arial"/>
                <w:szCs w:val="24"/>
              </w:rPr>
              <w:t>06</w:t>
            </w:r>
          </w:p>
        </w:tc>
        <w:tc>
          <w:tcPr>
            <w:tcW w:w="3121"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Papel sulfitão</w:t>
            </w:r>
          </w:p>
        </w:tc>
        <w:tc>
          <w:tcPr>
            <w:tcW w:w="1382"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Unidade </w:t>
            </w:r>
          </w:p>
        </w:tc>
        <w:tc>
          <w:tcPr>
            <w:tcW w:w="1326" w:type="dxa"/>
          </w:tcPr>
          <w:p w:rsidR="008956BF" w:rsidRPr="006A37B4" w:rsidRDefault="008956BF" w:rsidP="00555694">
            <w:pPr>
              <w:spacing w:before="100" w:beforeAutospacing="1" w:after="100" w:afterAutospacing="1"/>
              <w:rPr>
                <w:rFonts w:cs="Arial"/>
                <w:szCs w:val="24"/>
              </w:rPr>
            </w:pPr>
            <w:r w:rsidRPr="006A37B4">
              <w:rPr>
                <w:rFonts w:cs="Arial"/>
                <w:szCs w:val="24"/>
              </w:rPr>
              <w:t>10</w:t>
            </w:r>
          </w:p>
        </w:tc>
        <w:tc>
          <w:tcPr>
            <w:tcW w:w="2513"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R$: 50,00</w:t>
            </w:r>
          </w:p>
        </w:tc>
      </w:tr>
      <w:tr w:rsidR="008956BF" w:rsidRPr="00031FF9" w:rsidTr="00555694">
        <w:tc>
          <w:tcPr>
            <w:tcW w:w="540" w:type="dxa"/>
          </w:tcPr>
          <w:p w:rsidR="008956BF" w:rsidRPr="006A37B4" w:rsidRDefault="008956BF" w:rsidP="00555694">
            <w:pPr>
              <w:spacing w:before="100" w:beforeAutospacing="1" w:after="100" w:afterAutospacing="1"/>
              <w:rPr>
                <w:rFonts w:cs="Arial"/>
                <w:szCs w:val="24"/>
              </w:rPr>
            </w:pPr>
            <w:r w:rsidRPr="006A37B4">
              <w:rPr>
                <w:rFonts w:cs="Arial"/>
                <w:szCs w:val="24"/>
              </w:rPr>
              <w:t>07</w:t>
            </w:r>
          </w:p>
        </w:tc>
        <w:tc>
          <w:tcPr>
            <w:tcW w:w="3121"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Impressora colorida</w:t>
            </w:r>
          </w:p>
        </w:tc>
        <w:tc>
          <w:tcPr>
            <w:tcW w:w="1382"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Unidade </w:t>
            </w:r>
          </w:p>
        </w:tc>
        <w:tc>
          <w:tcPr>
            <w:tcW w:w="1326" w:type="dxa"/>
          </w:tcPr>
          <w:p w:rsidR="008956BF" w:rsidRPr="006A37B4" w:rsidRDefault="008956BF" w:rsidP="00555694">
            <w:pPr>
              <w:spacing w:before="100" w:beforeAutospacing="1" w:after="100" w:afterAutospacing="1"/>
              <w:rPr>
                <w:rFonts w:cs="Arial"/>
                <w:szCs w:val="24"/>
              </w:rPr>
            </w:pPr>
            <w:r w:rsidRPr="006A37B4">
              <w:rPr>
                <w:rFonts w:cs="Arial"/>
                <w:szCs w:val="24"/>
              </w:rPr>
              <w:t>01</w:t>
            </w:r>
          </w:p>
        </w:tc>
        <w:tc>
          <w:tcPr>
            <w:tcW w:w="2513"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R$: 300,00 ou cedida pela instituição</w:t>
            </w:r>
          </w:p>
        </w:tc>
      </w:tr>
      <w:tr w:rsidR="008956BF" w:rsidRPr="00031FF9" w:rsidTr="00555694">
        <w:tc>
          <w:tcPr>
            <w:tcW w:w="540" w:type="dxa"/>
          </w:tcPr>
          <w:p w:rsidR="008956BF" w:rsidRPr="006A37B4" w:rsidRDefault="008956BF" w:rsidP="00555694">
            <w:pPr>
              <w:spacing w:before="100" w:beforeAutospacing="1" w:after="100" w:afterAutospacing="1"/>
              <w:rPr>
                <w:rFonts w:cs="Arial"/>
                <w:szCs w:val="24"/>
              </w:rPr>
            </w:pPr>
            <w:r w:rsidRPr="006A37B4">
              <w:rPr>
                <w:rFonts w:cs="Arial"/>
                <w:szCs w:val="24"/>
              </w:rPr>
              <w:t>08</w:t>
            </w:r>
          </w:p>
        </w:tc>
        <w:tc>
          <w:tcPr>
            <w:tcW w:w="3121"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Caixa de som multimídia</w:t>
            </w:r>
          </w:p>
        </w:tc>
        <w:tc>
          <w:tcPr>
            <w:tcW w:w="1382"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Unidade </w:t>
            </w:r>
          </w:p>
        </w:tc>
        <w:tc>
          <w:tcPr>
            <w:tcW w:w="1326" w:type="dxa"/>
          </w:tcPr>
          <w:p w:rsidR="008956BF" w:rsidRPr="006A37B4" w:rsidRDefault="008956BF" w:rsidP="00555694">
            <w:pPr>
              <w:spacing w:before="100" w:beforeAutospacing="1" w:after="100" w:afterAutospacing="1"/>
              <w:rPr>
                <w:rFonts w:cs="Arial"/>
                <w:szCs w:val="24"/>
              </w:rPr>
            </w:pPr>
            <w:r w:rsidRPr="006A37B4">
              <w:rPr>
                <w:rFonts w:cs="Arial"/>
                <w:szCs w:val="24"/>
              </w:rPr>
              <w:t>01</w:t>
            </w:r>
          </w:p>
        </w:tc>
        <w:tc>
          <w:tcPr>
            <w:tcW w:w="2513"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R$: 200,00 ou cedida pela instituição</w:t>
            </w:r>
          </w:p>
        </w:tc>
      </w:tr>
      <w:tr w:rsidR="008956BF" w:rsidRPr="00031FF9" w:rsidTr="00555694">
        <w:tc>
          <w:tcPr>
            <w:tcW w:w="540" w:type="dxa"/>
          </w:tcPr>
          <w:p w:rsidR="008956BF" w:rsidRPr="006A37B4" w:rsidRDefault="008956BF" w:rsidP="00555694">
            <w:pPr>
              <w:spacing w:before="100" w:beforeAutospacing="1" w:after="100" w:afterAutospacing="1"/>
              <w:rPr>
                <w:rFonts w:cs="Arial"/>
                <w:szCs w:val="24"/>
              </w:rPr>
            </w:pPr>
            <w:r w:rsidRPr="006A37B4">
              <w:rPr>
                <w:rFonts w:cs="Arial"/>
                <w:szCs w:val="24"/>
              </w:rPr>
              <w:t>09</w:t>
            </w:r>
          </w:p>
        </w:tc>
        <w:tc>
          <w:tcPr>
            <w:tcW w:w="3121"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Blu-ray</w:t>
            </w:r>
          </w:p>
        </w:tc>
        <w:tc>
          <w:tcPr>
            <w:tcW w:w="1382"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Unidade </w:t>
            </w:r>
          </w:p>
        </w:tc>
        <w:tc>
          <w:tcPr>
            <w:tcW w:w="1326" w:type="dxa"/>
          </w:tcPr>
          <w:p w:rsidR="008956BF" w:rsidRPr="006A37B4" w:rsidRDefault="008956BF" w:rsidP="00555694">
            <w:pPr>
              <w:spacing w:before="100" w:beforeAutospacing="1" w:after="100" w:afterAutospacing="1"/>
              <w:rPr>
                <w:rFonts w:cs="Arial"/>
                <w:szCs w:val="24"/>
              </w:rPr>
            </w:pPr>
            <w:r w:rsidRPr="006A37B4">
              <w:rPr>
                <w:rFonts w:cs="Arial"/>
                <w:szCs w:val="24"/>
              </w:rPr>
              <w:t>01</w:t>
            </w:r>
          </w:p>
        </w:tc>
        <w:tc>
          <w:tcPr>
            <w:tcW w:w="2513" w:type="dxa"/>
          </w:tcPr>
          <w:p w:rsidR="008956BF" w:rsidRPr="006A37B4" w:rsidRDefault="008956BF" w:rsidP="00555694">
            <w:pPr>
              <w:spacing w:before="100" w:beforeAutospacing="1" w:after="100" w:afterAutospacing="1"/>
              <w:ind w:firstLine="0"/>
              <w:rPr>
                <w:rFonts w:cs="Arial"/>
                <w:szCs w:val="24"/>
              </w:rPr>
            </w:pPr>
            <w:r w:rsidRPr="006A37B4">
              <w:rPr>
                <w:rFonts w:cs="Arial"/>
                <w:szCs w:val="24"/>
              </w:rPr>
              <w:t xml:space="preserve">R$: 800,00 ou cedido pela instituição, podendo ser substituído por aparelho reprodutor de DVD. </w:t>
            </w:r>
          </w:p>
        </w:tc>
      </w:tr>
    </w:tbl>
    <w:p w:rsidR="008956BF" w:rsidRDefault="008956BF" w:rsidP="008956BF">
      <w:pPr>
        <w:pStyle w:val="NormalWeb"/>
        <w:spacing w:before="0" w:beforeAutospacing="0" w:after="0" w:afterAutospacing="0" w:line="360" w:lineRule="auto"/>
        <w:ind w:firstLine="0"/>
        <w:rPr>
          <w:rFonts w:ascii="Arial" w:hAnsi="Arial" w:cs="Arial"/>
          <w:b/>
        </w:rPr>
      </w:pPr>
    </w:p>
    <w:p w:rsidR="008956BF" w:rsidRDefault="008956BF" w:rsidP="008956BF">
      <w:pPr>
        <w:pStyle w:val="Ttulo1"/>
      </w:pPr>
      <w:bookmarkStart w:id="64" w:name="_Toc425953609"/>
      <w:r>
        <w:lastRenderedPageBreak/>
        <w:t xml:space="preserve">3 </w:t>
      </w:r>
      <w:bookmarkStart w:id="65" w:name="_Toc403378579"/>
      <w:bookmarkStart w:id="66" w:name="_Toc410814187"/>
      <w:bookmarkStart w:id="67" w:name="_Toc410986924"/>
      <w:r w:rsidRPr="003520FE">
        <w:t>CONSIDERAÇÕES</w:t>
      </w:r>
      <w:r w:rsidRPr="00215384">
        <w:t xml:space="preserve"> FINAIS</w:t>
      </w:r>
      <w:bookmarkEnd w:id="64"/>
      <w:bookmarkEnd w:id="65"/>
      <w:bookmarkEnd w:id="66"/>
      <w:bookmarkEnd w:id="67"/>
    </w:p>
    <w:p w:rsidR="008956BF" w:rsidRDefault="008956BF" w:rsidP="008956BF">
      <w:pPr>
        <w:ind w:firstLine="0"/>
        <w:rPr>
          <w:rFonts w:ascii="Helvetica" w:hAnsi="Helvetica" w:cs="Helvetica"/>
          <w:color w:val="000000"/>
        </w:rPr>
      </w:pPr>
      <w:r>
        <w:rPr>
          <w:rFonts w:cs="Arial"/>
          <w:color w:val="000000"/>
          <w:szCs w:val="24"/>
          <w:shd w:val="clear" w:color="auto" w:fill="FFFFFF"/>
        </w:rPr>
        <w:t xml:space="preserve">           </w:t>
      </w:r>
      <w:r w:rsidRPr="003A5E8A">
        <w:rPr>
          <w:rFonts w:cs="Arial"/>
          <w:color w:val="000000"/>
          <w:szCs w:val="24"/>
          <w:shd w:val="clear" w:color="auto" w:fill="FFFFFF"/>
        </w:rPr>
        <w:t>No Brasil, o direito à saúde está garantido na Constituição Federal - art. 196</w:t>
      </w:r>
      <w:r>
        <w:rPr>
          <w:rFonts w:cs="Arial"/>
          <w:color w:val="000000"/>
          <w:szCs w:val="24"/>
          <w:shd w:val="clear" w:color="auto" w:fill="FFFFFF"/>
        </w:rPr>
        <w:t>;</w:t>
      </w:r>
      <w:r w:rsidRPr="003A5E8A">
        <w:rPr>
          <w:rFonts w:cs="Arial"/>
          <w:color w:val="000000"/>
          <w:szCs w:val="24"/>
          <w:shd w:val="clear" w:color="auto" w:fill="FFFFFF"/>
        </w:rPr>
        <w:t xml:space="preserve"> </w:t>
      </w:r>
      <w:r>
        <w:rPr>
          <w:rFonts w:cs="Arial"/>
          <w:color w:val="000000"/>
          <w:szCs w:val="24"/>
          <w:shd w:val="clear" w:color="auto" w:fill="FFFFFF"/>
        </w:rPr>
        <w:t xml:space="preserve"> e n</w:t>
      </w:r>
      <w:r w:rsidRPr="003A5E8A">
        <w:rPr>
          <w:rFonts w:cs="Arial"/>
          <w:color w:val="000000"/>
          <w:szCs w:val="24"/>
          <w:shd w:val="clear" w:color="auto" w:fill="FFFFFF"/>
        </w:rPr>
        <w:t>os termos do artigo 77 do ADCT, a partir do exercício de 2004, os municípios devem aplicar, no mínimo,</w:t>
      </w:r>
      <w:r w:rsidRPr="003A5E8A">
        <w:rPr>
          <w:rStyle w:val="apple-converted-space"/>
          <w:rFonts w:cs="Arial"/>
          <w:color w:val="000000"/>
          <w:szCs w:val="24"/>
          <w:shd w:val="clear" w:color="auto" w:fill="FFFFFF"/>
        </w:rPr>
        <w:t> </w:t>
      </w:r>
      <w:r w:rsidRPr="003A5E8A">
        <w:rPr>
          <w:rFonts w:cs="Arial"/>
          <w:bCs/>
          <w:color w:val="000000"/>
          <w:szCs w:val="24"/>
        </w:rPr>
        <w:t>15% (quinze por cento)</w:t>
      </w:r>
      <w:r w:rsidRPr="003A5E8A">
        <w:rPr>
          <w:rStyle w:val="apple-converted-space"/>
          <w:rFonts w:cs="Arial"/>
          <w:bCs/>
          <w:color w:val="000000"/>
          <w:szCs w:val="24"/>
        </w:rPr>
        <w:t> </w:t>
      </w:r>
      <w:r>
        <w:rPr>
          <w:rFonts w:ascii="Helvetica" w:hAnsi="Helvetica" w:cs="Helvetica"/>
          <w:color w:val="000000"/>
        </w:rPr>
        <w:t xml:space="preserve"> da totalidade de seu orçamento em despesas com saúde da sua população.</w:t>
      </w:r>
    </w:p>
    <w:p w:rsidR="008956BF" w:rsidRDefault="008956BF" w:rsidP="008956BF">
      <w:pPr>
        <w:ind w:firstLine="0"/>
        <w:rPr>
          <w:rFonts w:cs="Arial"/>
          <w:color w:val="000000"/>
          <w:szCs w:val="24"/>
        </w:rPr>
      </w:pPr>
      <w:r>
        <w:rPr>
          <w:rFonts w:cs="Arial"/>
          <w:color w:val="000000"/>
          <w:szCs w:val="24"/>
        </w:rPr>
        <w:t xml:space="preserve">          O presente Projeto de Intervenção apresentou a pesquisa bibliográfica, a  pesquisa de campo, documental e de leis, dos quais se obteve conhecimentos teóricos e práticos sobre o tema Logística de Medicamentos na rede pública municipal.</w:t>
      </w:r>
    </w:p>
    <w:p w:rsidR="008956BF" w:rsidRDefault="008956BF" w:rsidP="008956BF">
      <w:pPr>
        <w:ind w:firstLine="0"/>
        <w:rPr>
          <w:rFonts w:ascii="Helvetica" w:hAnsi="Helvetica" w:cs="Helvetica"/>
          <w:color w:val="000000"/>
        </w:rPr>
      </w:pPr>
      <w:r>
        <w:rPr>
          <w:rFonts w:cs="Arial"/>
          <w:color w:val="000000"/>
          <w:szCs w:val="24"/>
        </w:rPr>
        <w:t xml:space="preserve">          C</w:t>
      </w:r>
      <w:r>
        <w:rPr>
          <w:rFonts w:ascii="Helvetica" w:hAnsi="Helvetica" w:cs="Helvetica"/>
          <w:color w:val="000000"/>
        </w:rPr>
        <w:t>onsiderando tudo o que foi  exposto até aqui, tanto através das pesquisas bibliográficas quanto pelo estudo de campo na Secretaria Municipal de Saúde e Almoxarifado da Saúde de Ariquemes, é possível chegar à conclusão de que a busca pelo desenvolvimento do projeto trouxe informações técnicas de suma importância sobre aquisição, controle, armazenagem e distribuição de medicamentos que veio somar com conhecimento teórico absorvido ao longo deste curso de Pós Graduação.</w:t>
      </w:r>
    </w:p>
    <w:p w:rsidR="008956BF" w:rsidRDefault="008956BF" w:rsidP="008956BF">
      <w:pPr>
        <w:ind w:firstLine="0"/>
        <w:rPr>
          <w:rFonts w:ascii="Helvetica" w:hAnsi="Helvetica" w:cs="Helvetica"/>
          <w:color w:val="000000"/>
        </w:rPr>
      </w:pPr>
      <w:r>
        <w:rPr>
          <w:rFonts w:ascii="Helvetica" w:hAnsi="Helvetica" w:cs="Helvetica"/>
          <w:color w:val="000000"/>
        </w:rPr>
        <w:t xml:space="preserve">         </w:t>
      </w:r>
      <w:r w:rsidRPr="0034389B">
        <w:rPr>
          <w:rFonts w:cs="Arial"/>
          <w:color w:val="000000"/>
        </w:rPr>
        <w:t>Como proposta que viabilize a solu</w:t>
      </w:r>
      <w:r>
        <w:rPr>
          <w:rFonts w:cs="Arial"/>
          <w:color w:val="000000"/>
        </w:rPr>
        <w:t>ção dos problemas constatados</w:t>
      </w:r>
      <w:r w:rsidRPr="0034389B">
        <w:rPr>
          <w:rFonts w:cs="Arial"/>
          <w:color w:val="000000"/>
        </w:rPr>
        <w:t>, considerando o volume de rec</w:t>
      </w:r>
      <w:r>
        <w:rPr>
          <w:rFonts w:cs="Arial"/>
          <w:color w:val="000000"/>
        </w:rPr>
        <w:t>ursos destinados por lei, à saúde</w:t>
      </w:r>
      <w:r w:rsidRPr="0034389B">
        <w:rPr>
          <w:rFonts w:cs="Arial"/>
          <w:color w:val="000000"/>
        </w:rPr>
        <w:t xml:space="preserve">, hoje alcançando a cifra de milhares de reais, </w:t>
      </w:r>
      <w:r>
        <w:rPr>
          <w:rFonts w:cs="Arial"/>
          <w:color w:val="000000"/>
        </w:rPr>
        <w:t>o Manual de Normas e Procedimentos recomendado neste Projeto servirá como norteador para novos investimentos e valorização dos funcionários do setor.</w:t>
      </w:r>
    </w:p>
    <w:p w:rsidR="008956BF" w:rsidRDefault="008956BF" w:rsidP="008956BF">
      <w:pPr>
        <w:spacing w:after="0"/>
        <w:rPr>
          <w:rFonts w:cs="Arial"/>
          <w:b/>
          <w:szCs w:val="24"/>
        </w:rPr>
      </w:pPr>
    </w:p>
    <w:p w:rsidR="008956BF" w:rsidRDefault="008956BF" w:rsidP="008956BF">
      <w:pPr>
        <w:spacing w:after="0"/>
        <w:rPr>
          <w:rFonts w:cs="Arial"/>
          <w:b/>
          <w:szCs w:val="24"/>
        </w:rPr>
      </w:pPr>
    </w:p>
    <w:p w:rsidR="008956BF" w:rsidRDefault="008956BF" w:rsidP="008956BF">
      <w:pPr>
        <w:spacing w:after="0"/>
        <w:rPr>
          <w:rFonts w:cs="Arial"/>
          <w:b/>
          <w:szCs w:val="24"/>
        </w:rPr>
      </w:pPr>
    </w:p>
    <w:p w:rsidR="008956BF" w:rsidRDefault="008956BF" w:rsidP="008956BF">
      <w:pPr>
        <w:spacing w:after="0"/>
        <w:rPr>
          <w:rFonts w:cs="Arial"/>
          <w:szCs w:val="24"/>
        </w:rPr>
      </w:pPr>
    </w:p>
    <w:p w:rsidR="008956BF" w:rsidRPr="003725C1" w:rsidRDefault="008956BF" w:rsidP="008956BF">
      <w:pPr>
        <w:spacing w:after="0"/>
        <w:rPr>
          <w:rFonts w:cs="Arial"/>
          <w:szCs w:val="24"/>
        </w:rPr>
      </w:pPr>
    </w:p>
    <w:p w:rsidR="008956BF" w:rsidRDefault="008956BF" w:rsidP="008956BF">
      <w:pPr>
        <w:spacing w:after="0"/>
        <w:rPr>
          <w:rFonts w:cs="Arial"/>
          <w:b/>
          <w:szCs w:val="24"/>
          <w:u w:val="single"/>
        </w:rPr>
      </w:pPr>
    </w:p>
    <w:p w:rsidR="008956BF" w:rsidRDefault="008956BF" w:rsidP="008956BF">
      <w:pPr>
        <w:spacing w:after="0"/>
        <w:ind w:firstLine="0"/>
        <w:rPr>
          <w:rFonts w:cs="Arial"/>
          <w:b/>
          <w:szCs w:val="24"/>
          <w:u w:val="single"/>
        </w:rPr>
      </w:pPr>
    </w:p>
    <w:p w:rsidR="008956BF" w:rsidRDefault="008956BF" w:rsidP="008956BF">
      <w:pPr>
        <w:spacing w:after="0"/>
        <w:ind w:firstLine="0"/>
        <w:rPr>
          <w:rFonts w:cs="Arial"/>
          <w:b/>
          <w:szCs w:val="24"/>
          <w:u w:val="single"/>
        </w:rPr>
      </w:pPr>
    </w:p>
    <w:p w:rsidR="008956BF" w:rsidRDefault="008956BF" w:rsidP="008956BF">
      <w:pPr>
        <w:pStyle w:val="Ttulo1"/>
      </w:pPr>
      <w:bookmarkStart w:id="68" w:name="_Toc410986925"/>
      <w:bookmarkStart w:id="69" w:name="_Toc425953610"/>
      <w:r w:rsidRPr="00180703">
        <w:lastRenderedPageBreak/>
        <w:t>Referências</w:t>
      </w:r>
      <w:bookmarkEnd w:id="68"/>
      <w:bookmarkEnd w:id="69"/>
      <w:r w:rsidRPr="00180703">
        <w:t xml:space="preserve"> </w:t>
      </w:r>
    </w:p>
    <w:p w:rsidR="008956BF" w:rsidRDefault="008956BF" w:rsidP="008956BF">
      <w:pPr>
        <w:spacing w:before="0" w:after="0" w:line="240" w:lineRule="auto"/>
        <w:ind w:firstLine="0"/>
      </w:pPr>
    </w:p>
    <w:p w:rsidR="008956BF" w:rsidRDefault="008956BF" w:rsidP="008956BF">
      <w:pPr>
        <w:shd w:val="clear" w:color="auto" w:fill="FFFFFF"/>
        <w:spacing w:before="100" w:beforeAutospacing="1" w:after="100" w:afterAutospacing="1" w:line="240" w:lineRule="auto"/>
        <w:ind w:firstLine="0"/>
        <w:rPr>
          <w:rFonts w:eastAsia="Times New Roman" w:cs="Arial"/>
          <w:color w:val="000000"/>
          <w:szCs w:val="24"/>
        </w:rPr>
      </w:pPr>
      <w:r w:rsidRPr="00C77241">
        <w:rPr>
          <w:rFonts w:eastAsia="Times New Roman" w:cs="Arial"/>
          <w:color w:val="000000"/>
          <w:szCs w:val="24"/>
        </w:rPr>
        <w:t xml:space="preserve">BARBIERI, José Carlos; MACHLINE, Claude. </w:t>
      </w:r>
      <w:r w:rsidRPr="00C77241">
        <w:rPr>
          <w:rFonts w:eastAsia="Times New Roman" w:cs="Arial"/>
          <w:b/>
          <w:color w:val="000000"/>
          <w:szCs w:val="24"/>
        </w:rPr>
        <w:t>Logística hospitalar: teoria e prática</w:t>
      </w:r>
      <w:r w:rsidRPr="00C77241">
        <w:rPr>
          <w:rFonts w:eastAsia="Times New Roman" w:cs="Arial"/>
          <w:color w:val="000000"/>
          <w:szCs w:val="24"/>
        </w:rPr>
        <w:t>. São Paulo: Saraiva, 2006. 325p.</w:t>
      </w:r>
    </w:p>
    <w:p w:rsidR="008956BF" w:rsidRDefault="008956BF" w:rsidP="008956BF">
      <w:pPr>
        <w:shd w:val="clear" w:color="auto" w:fill="FFFFFF"/>
        <w:spacing w:before="100" w:beforeAutospacing="1" w:after="100" w:afterAutospacing="1" w:line="240" w:lineRule="auto"/>
        <w:ind w:firstLine="0"/>
        <w:rPr>
          <w:rFonts w:eastAsia="Times New Roman" w:cs="Arial"/>
          <w:color w:val="000000"/>
          <w:szCs w:val="24"/>
        </w:rPr>
      </w:pPr>
      <w:r>
        <w:rPr>
          <w:rFonts w:eastAsia="Times New Roman" w:cs="Arial"/>
          <w:color w:val="000000"/>
          <w:szCs w:val="24"/>
        </w:rPr>
        <w:t>BRASIL (2006 a)</w:t>
      </w:r>
      <w:r w:rsidRPr="009F3E1D">
        <w:rPr>
          <w:rFonts w:eastAsia="Times New Roman" w:cs="Arial"/>
          <w:b/>
          <w:color w:val="000000"/>
          <w:szCs w:val="24"/>
        </w:rPr>
        <w:t>. Revista Brasileira de Farmacia</w:t>
      </w:r>
      <w:r>
        <w:rPr>
          <w:rFonts w:eastAsia="Times New Roman" w:cs="Arial"/>
          <w:color w:val="000000"/>
          <w:szCs w:val="24"/>
        </w:rPr>
        <w:t>, volume 93, Numero 2, Abril-Junho/2012, p. 173-174</w:t>
      </w:r>
    </w:p>
    <w:p w:rsidR="008956BF" w:rsidRDefault="008956BF" w:rsidP="008956BF">
      <w:pPr>
        <w:ind w:firstLine="0"/>
      </w:pPr>
      <w:r>
        <w:rPr>
          <w:rFonts w:eastAsia="Times New Roman" w:cs="Arial"/>
          <w:color w:val="000000"/>
          <w:szCs w:val="24"/>
        </w:rPr>
        <w:t>BRASIL  (2011a)</w:t>
      </w:r>
      <w:r w:rsidRPr="001B7D1D">
        <w:t xml:space="preserve"> </w:t>
      </w:r>
      <w:r w:rsidRPr="001B7D1D">
        <w:rPr>
          <w:b/>
        </w:rPr>
        <w:t>Armazenagem e Movimentação de medicamentos no Município de Apiaí (SP)</w:t>
      </w:r>
      <w:r>
        <w:t xml:space="preserve"> – Cleiton Constantino Pontes Veloso, pag.50 </w:t>
      </w:r>
    </w:p>
    <w:p w:rsidR="008956BF" w:rsidRPr="00F425CE" w:rsidRDefault="008956BF" w:rsidP="008956BF">
      <w:pPr>
        <w:ind w:firstLine="0"/>
        <w:rPr>
          <w:rFonts w:cs="Arial"/>
          <w:szCs w:val="24"/>
        </w:rPr>
      </w:pPr>
      <w:r>
        <w:rPr>
          <w:rFonts w:cs="Arial"/>
          <w:color w:val="231F20"/>
          <w:szCs w:val="24"/>
        </w:rPr>
        <w:t>BRASIL</w:t>
      </w:r>
      <w:r w:rsidRPr="009277CA">
        <w:rPr>
          <w:rFonts w:cs="Arial"/>
          <w:color w:val="231F20"/>
          <w:szCs w:val="24"/>
        </w:rPr>
        <w:t xml:space="preserve"> </w:t>
      </w:r>
      <w:r>
        <w:rPr>
          <w:rFonts w:cs="Arial"/>
          <w:color w:val="231F20"/>
          <w:szCs w:val="24"/>
        </w:rPr>
        <w:t xml:space="preserve"> (2004) </w:t>
      </w:r>
      <w:r w:rsidRPr="009277CA">
        <w:rPr>
          <w:rFonts w:cs="Arial"/>
          <w:color w:val="231F20"/>
          <w:szCs w:val="24"/>
        </w:rPr>
        <w:t>Conselho Na</w:t>
      </w:r>
      <w:r>
        <w:rPr>
          <w:rFonts w:cs="Arial"/>
          <w:color w:val="231F20"/>
          <w:szCs w:val="24"/>
        </w:rPr>
        <w:t>cional de Secretários de Saúde .</w:t>
      </w:r>
      <w:r w:rsidRPr="009277CA">
        <w:rPr>
          <w:rFonts w:cs="Arial"/>
          <w:b/>
          <w:color w:val="231F20"/>
          <w:szCs w:val="24"/>
        </w:rPr>
        <w:t>Para entender a gestão do Programa de Medicamentos de dispensação em caráter excepcional</w:t>
      </w:r>
      <w:r w:rsidRPr="009277CA">
        <w:rPr>
          <w:rFonts w:cs="Arial"/>
          <w:color w:val="231F20"/>
          <w:szCs w:val="24"/>
        </w:rPr>
        <w:t xml:space="preserve"> / Conselho Na</w:t>
      </w:r>
      <w:r>
        <w:rPr>
          <w:rFonts w:cs="Arial"/>
          <w:color w:val="231F20"/>
          <w:szCs w:val="24"/>
        </w:rPr>
        <w:t xml:space="preserve">cional de Secretários de Saúde. </w:t>
      </w:r>
      <w:r w:rsidRPr="009277CA">
        <w:rPr>
          <w:rFonts w:cs="Arial"/>
          <w:color w:val="231F20"/>
          <w:szCs w:val="24"/>
        </w:rPr>
        <w:t>– Brasília : CONASS, 2004</w:t>
      </w:r>
    </w:p>
    <w:p w:rsidR="008956BF" w:rsidRPr="00E35229" w:rsidRDefault="008956BF" w:rsidP="008956BF">
      <w:pPr>
        <w:ind w:firstLine="0"/>
      </w:pPr>
      <w:r>
        <w:t xml:space="preserve">BRASIL  (2004a) Ministério da Saúde. </w:t>
      </w:r>
      <w:r>
        <w:rPr>
          <w:b/>
        </w:rPr>
        <w:t xml:space="preserve">Para Entender a Gestão do Programa de Medicamentos de Dispensação em Caráter Excepcional, </w:t>
      </w:r>
      <w:r w:rsidRPr="00E35229">
        <w:t>p. 87</w:t>
      </w:r>
    </w:p>
    <w:p w:rsidR="008956BF" w:rsidRDefault="008956BF" w:rsidP="008956BF">
      <w:pPr>
        <w:shd w:val="clear" w:color="auto" w:fill="FFFFFF"/>
        <w:spacing w:before="100" w:beforeAutospacing="1" w:after="100" w:afterAutospacing="1" w:line="240" w:lineRule="auto"/>
        <w:ind w:firstLine="0"/>
        <w:rPr>
          <w:rFonts w:cs="Arial"/>
          <w:color w:val="000000"/>
          <w:szCs w:val="24"/>
        </w:rPr>
      </w:pPr>
      <w:r>
        <w:rPr>
          <w:rFonts w:eastAsia="Times New Roman" w:cs="Arial"/>
          <w:color w:val="000000"/>
          <w:szCs w:val="24"/>
        </w:rPr>
        <w:t xml:space="preserve">BRASIL </w:t>
      </w:r>
      <w:r w:rsidRPr="00C77241">
        <w:rPr>
          <w:rFonts w:cs="Arial"/>
          <w:color w:val="000000"/>
          <w:szCs w:val="24"/>
        </w:rPr>
        <w:t xml:space="preserve">Ministério da Saúde. Central de Medicamentos. </w:t>
      </w:r>
      <w:r w:rsidRPr="00C77241">
        <w:rPr>
          <w:rFonts w:cs="Arial"/>
          <w:b/>
          <w:bCs/>
          <w:color w:val="000000"/>
          <w:szCs w:val="24"/>
        </w:rPr>
        <w:t>Boas Práticas para</w:t>
      </w:r>
      <w:r w:rsidRPr="00C77241">
        <w:rPr>
          <w:rFonts w:cs="Arial"/>
          <w:color w:val="000000"/>
          <w:szCs w:val="24"/>
        </w:rPr>
        <w:br/>
      </w:r>
      <w:r w:rsidRPr="00C77241">
        <w:rPr>
          <w:rFonts w:cs="Arial"/>
          <w:b/>
          <w:bCs/>
          <w:color w:val="000000"/>
          <w:szCs w:val="24"/>
        </w:rPr>
        <w:t xml:space="preserve">Estocagem de Medicamentos. </w:t>
      </w:r>
      <w:r w:rsidRPr="00C77241">
        <w:rPr>
          <w:rFonts w:cs="Arial"/>
          <w:color w:val="000000"/>
          <w:szCs w:val="24"/>
        </w:rPr>
        <w:t>Brasília, 1 990</w:t>
      </w:r>
    </w:p>
    <w:p w:rsidR="008956BF" w:rsidRDefault="008956BF" w:rsidP="008956BF">
      <w:pPr>
        <w:shd w:val="clear" w:color="auto" w:fill="FFFFFF"/>
        <w:spacing w:before="100" w:beforeAutospacing="1" w:after="100" w:afterAutospacing="1" w:line="240" w:lineRule="auto"/>
        <w:ind w:firstLine="0"/>
        <w:rPr>
          <w:rFonts w:cs="Arial"/>
          <w:szCs w:val="24"/>
        </w:rPr>
      </w:pPr>
      <w:r>
        <w:rPr>
          <w:rFonts w:eastAsia="Times New Roman" w:cs="Arial"/>
          <w:color w:val="000000"/>
          <w:szCs w:val="24"/>
        </w:rPr>
        <w:t>BRASIL</w:t>
      </w:r>
      <w:r>
        <w:rPr>
          <w:rFonts w:cs="Arial"/>
          <w:szCs w:val="24"/>
        </w:rPr>
        <w:t xml:space="preserve"> Ministério da Saúde .</w:t>
      </w:r>
      <w:r w:rsidRPr="00D457BF">
        <w:rPr>
          <w:rFonts w:cs="Arial"/>
          <w:b/>
          <w:szCs w:val="24"/>
        </w:rPr>
        <w:t xml:space="preserve">Aquisição de Medicamentos para Assistência Farmacêutica no SUS </w:t>
      </w:r>
      <w:r>
        <w:rPr>
          <w:rFonts w:cs="Arial"/>
          <w:szCs w:val="24"/>
        </w:rPr>
        <w:t>.</w:t>
      </w:r>
      <w:r w:rsidRPr="00D457BF">
        <w:rPr>
          <w:rFonts w:cs="Arial"/>
          <w:szCs w:val="24"/>
        </w:rPr>
        <w:t xml:space="preserve"> 2006</w:t>
      </w:r>
    </w:p>
    <w:p w:rsidR="008956BF" w:rsidRDefault="008956BF" w:rsidP="008956BF">
      <w:pPr>
        <w:shd w:val="clear" w:color="auto" w:fill="FFFFFF"/>
        <w:spacing w:before="100" w:beforeAutospacing="1" w:after="100" w:afterAutospacing="1" w:line="240" w:lineRule="auto"/>
        <w:ind w:firstLine="0"/>
        <w:rPr>
          <w:rFonts w:cs="Arial"/>
          <w:color w:val="000000"/>
          <w:szCs w:val="24"/>
        </w:rPr>
      </w:pPr>
      <w:r>
        <w:rPr>
          <w:rFonts w:eastAsia="Times New Roman" w:cs="Arial"/>
          <w:color w:val="000000"/>
          <w:szCs w:val="24"/>
        </w:rPr>
        <w:t>BRASIL</w:t>
      </w:r>
      <w:r>
        <w:rPr>
          <w:rFonts w:cs="Arial"/>
          <w:szCs w:val="24"/>
        </w:rPr>
        <w:t xml:space="preserve"> Ministério da Saúde -</w:t>
      </w:r>
      <w:r w:rsidRPr="00E74264">
        <w:rPr>
          <w:rFonts w:ascii="TimesNewRomanPSMT" w:hAnsi="TimesNewRomanPSMT"/>
          <w:color w:val="000000"/>
          <w:sz w:val="18"/>
          <w:szCs w:val="18"/>
        </w:rPr>
        <w:t xml:space="preserve"> </w:t>
      </w:r>
      <w:r w:rsidRPr="00E74264">
        <w:rPr>
          <w:rFonts w:cs="Arial"/>
          <w:b/>
          <w:color w:val="000000"/>
          <w:szCs w:val="24"/>
        </w:rPr>
        <w:t>Assistência Farmacêutica: instruções técnicas para a sua organização</w:t>
      </w:r>
      <w:r w:rsidRPr="00E74264">
        <w:rPr>
          <w:rFonts w:ascii="TimesNewRomanPSMT" w:hAnsi="TimesNewRomanPSMT"/>
          <w:b/>
          <w:color w:val="000000"/>
          <w:sz w:val="18"/>
          <w:szCs w:val="18"/>
        </w:rPr>
        <w:t xml:space="preserve"> </w:t>
      </w:r>
      <w:r>
        <w:rPr>
          <w:rFonts w:ascii="TimesNewRomanPSMT" w:hAnsi="TimesNewRomanPSMT"/>
          <w:b/>
          <w:color w:val="000000"/>
          <w:sz w:val="18"/>
          <w:szCs w:val="18"/>
        </w:rPr>
        <w:t xml:space="preserve"> </w:t>
      </w:r>
      <w:r w:rsidRPr="00E74264">
        <w:rPr>
          <w:rFonts w:cs="Arial"/>
          <w:b/>
          <w:color w:val="000000"/>
          <w:szCs w:val="24"/>
        </w:rPr>
        <w:t xml:space="preserve">. </w:t>
      </w:r>
      <w:r w:rsidRPr="00E74264">
        <w:rPr>
          <w:rFonts w:cs="Arial"/>
          <w:color w:val="000000"/>
          <w:szCs w:val="24"/>
        </w:rPr>
        <w:t>2001</w:t>
      </w:r>
    </w:p>
    <w:p w:rsidR="008956BF" w:rsidRPr="00ED2B4C" w:rsidRDefault="008956BF" w:rsidP="008956BF">
      <w:pPr>
        <w:ind w:firstLine="0"/>
        <w:rPr>
          <w:b/>
          <w:color w:val="000000"/>
          <w:sz w:val="22"/>
        </w:rPr>
      </w:pPr>
      <w:r>
        <w:rPr>
          <w:color w:val="000000"/>
          <w:sz w:val="22"/>
        </w:rPr>
        <w:t xml:space="preserve">BRASIL -  </w:t>
      </w:r>
      <w:r w:rsidRPr="00ED2B4C">
        <w:rPr>
          <w:b/>
          <w:color w:val="000000"/>
          <w:sz w:val="22"/>
        </w:rPr>
        <w:t>Lei n</w:t>
      </w:r>
      <w:r w:rsidRPr="00ED2B4C">
        <w:rPr>
          <w:b/>
          <w:color w:val="000000"/>
          <w:sz w:val="12"/>
          <w:szCs w:val="12"/>
        </w:rPr>
        <w:t xml:space="preserve">o </w:t>
      </w:r>
      <w:r w:rsidRPr="00ED2B4C">
        <w:rPr>
          <w:b/>
          <w:color w:val="000000"/>
          <w:sz w:val="22"/>
        </w:rPr>
        <w:t>8.666/1993</w:t>
      </w:r>
    </w:p>
    <w:p w:rsidR="008956BF" w:rsidRPr="00ED2B4C" w:rsidRDefault="008956BF" w:rsidP="008956BF">
      <w:pPr>
        <w:ind w:firstLine="0"/>
        <w:rPr>
          <w:b/>
          <w:color w:val="000000"/>
          <w:sz w:val="22"/>
        </w:rPr>
      </w:pPr>
      <w:r>
        <w:rPr>
          <w:color w:val="000000"/>
          <w:sz w:val="22"/>
        </w:rPr>
        <w:t>BRASIL  -</w:t>
      </w:r>
      <w:r w:rsidRPr="00ED2B4C">
        <w:rPr>
          <w:b/>
          <w:color w:val="000000"/>
          <w:sz w:val="22"/>
        </w:rPr>
        <w:t>Lei n</w:t>
      </w:r>
      <w:r w:rsidRPr="00ED2B4C">
        <w:rPr>
          <w:b/>
          <w:color w:val="000000"/>
          <w:sz w:val="12"/>
          <w:szCs w:val="12"/>
        </w:rPr>
        <w:t xml:space="preserve">o </w:t>
      </w:r>
      <w:r w:rsidRPr="00ED2B4C">
        <w:rPr>
          <w:b/>
          <w:color w:val="000000"/>
          <w:sz w:val="22"/>
        </w:rPr>
        <w:t xml:space="preserve">10.520/2002 </w:t>
      </w:r>
    </w:p>
    <w:p w:rsidR="008956BF" w:rsidRDefault="008956BF" w:rsidP="008956BF">
      <w:pPr>
        <w:ind w:firstLine="0"/>
        <w:rPr>
          <w:rFonts w:ascii="Helvetica" w:hAnsi="Helvetica" w:cs="Helvetica"/>
          <w:b/>
          <w:color w:val="000000"/>
        </w:rPr>
      </w:pPr>
      <w:r>
        <w:rPr>
          <w:rFonts w:ascii="Helvetica" w:hAnsi="Helvetica" w:cs="Helvetica"/>
          <w:color w:val="000000"/>
        </w:rPr>
        <w:t xml:space="preserve">BRASIL – Ministério da Saúde </w:t>
      </w:r>
      <w:r w:rsidRPr="00ED2B4C">
        <w:rPr>
          <w:rFonts w:ascii="Helvetica" w:hAnsi="Helvetica" w:cs="Helvetica"/>
          <w:b/>
          <w:color w:val="000000"/>
        </w:rPr>
        <w:t xml:space="preserve">- portaria nº 2.982 </w:t>
      </w:r>
      <w:r>
        <w:rPr>
          <w:rFonts w:ascii="Helvetica" w:hAnsi="Helvetica" w:cs="Helvetica"/>
          <w:b/>
          <w:color w:val="000000"/>
        </w:rPr>
        <w:t>de 26 de novembro de 2009</w:t>
      </w:r>
    </w:p>
    <w:p w:rsidR="008956BF" w:rsidRDefault="008956BF" w:rsidP="008956BF">
      <w:pPr>
        <w:ind w:firstLine="0"/>
        <w:rPr>
          <w:rFonts w:cs="Arial"/>
          <w:b/>
          <w:bCs/>
          <w:color w:val="444444"/>
          <w:szCs w:val="24"/>
        </w:rPr>
      </w:pPr>
      <w:r w:rsidRPr="00ED2B4C">
        <w:rPr>
          <w:rFonts w:ascii="Helvetica" w:hAnsi="Helvetica" w:cs="Helvetica"/>
          <w:color w:val="000000"/>
        </w:rPr>
        <w:t xml:space="preserve">BRASIL - </w:t>
      </w:r>
      <w:r w:rsidRPr="00ED2B4C">
        <w:rPr>
          <w:rFonts w:cs="Arial"/>
          <w:b/>
          <w:bCs/>
          <w:color w:val="444444"/>
          <w:szCs w:val="24"/>
        </w:rPr>
        <w:t>Resolução - RDC Nº 44/09 Anvisa</w:t>
      </w:r>
    </w:p>
    <w:p w:rsidR="008956BF" w:rsidRPr="00E35229" w:rsidRDefault="008956BF" w:rsidP="008956BF">
      <w:pPr>
        <w:ind w:firstLine="0"/>
      </w:pPr>
      <w:r>
        <w:t xml:space="preserve">CECCON, ELBER JUCÁ –Farmacêutico – site </w:t>
      </w:r>
      <w:r w:rsidRPr="00ED2B4C">
        <w:rPr>
          <w:b/>
        </w:rPr>
        <w:t>CRF-RO</w:t>
      </w:r>
      <w:r>
        <w:rPr>
          <w:b/>
        </w:rPr>
        <w:t xml:space="preserve"> – Entrevista publicada em19/09/2014 – </w:t>
      </w:r>
      <w:r>
        <w:t>acesso em 14/05/2015</w:t>
      </w:r>
    </w:p>
    <w:p w:rsidR="008956BF" w:rsidRPr="00E35229" w:rsidRDefault="008956BF" w:rsidP="008956BF">
      <w:pPr>
        <w:ind w:firstLine="0"/>
        <w:rPr>
          <w:lang w:val="en-US"/>
        </w:rPr>
      </w:pPr>
      <w:r w:rsidRPr="009A49F0">
        <w:rPr>
          <w:rFonts w:cs="Arial"/>
          <w:szCs w:val="24"/>
          <w:lang w:val="en-US"/>
        </w:rPr>
        <w:t xml:space="preserve">G1 – RO </w:t>
      </w:r>
      <w:hyperlink r:id="rId8" w:history="1">
        <w:r w:rsidRPr="00E5291A">
          <w:rPr>
            <w:rStyle w:val="Hyperlink"/>
            <w:rFonts w:cs="Arial"/>
            <w:szCs w:val="24"/>
            <w:lang w:val="en-US"/>
          </w:rPr>
          <w:t>http://g1.globo.com/ro/rondonia/noticia/2015/01/ariquemes-ro-tera-orcamento-de-mais-de-221-milhoes-em-2015.html</w:t>
        </w:r>
      </w:hyperlink>
    </w:p>
    <w:p w:rsidR="008956BF" w:rsidRPr="00E35229" w:rsidRDefault="008956BF" w:rsidP="008956BF">
      <w:pPr>
        <w:ind w:firstLine="0"/>
        <w:rPr>
          <w:rFonts w:cs="Arial"/>
          <w:color w:val="000000"/>
          <w:szCs w:val="24"/>
        </w:rPr>
      </w:pPr>
      <w:r>
        <w:rPr>
          <w:rFonts w:cs="Arial"/>
          <w:color w:val="000000"/>
          <w:szCs w:val="24"/>
        </w:rPr>
        <w:t>LA</w:t>
      </w:r>
      <w:r w:rsidRPr="00B34727">
        <w:rPr>
          <w:rFonts w:cs="Arial"/>
          <w:color w:val="000000"/>
          <w:szCs w:val="24"/>
        </w:rPr>
        <w:t xml:space="preserve">KATOS, E. M. </w:t>
      </w:r>
      <w:r w:rsidRPr="00B34727">
        <w:rPr>
          <w:rFonts w:cs="Arial"/>
          <w:b/>
          <w:bCs/>
          <w:color w:val="000000"/>
          <w:szCs w:val="24"/>
        </w:rPr>
        <w:t xml:space="preserve">Fundamentos de metodologia cientifica. </w:t>
      </w:r>
      <w:r w:rsidRPr="00B34727">
        <w:rPr>
          <w:rFonts w:cs="Arial"/>
          <w:color w:val="000000"/>
          <w:szCs w:val="24"/>
        </w:rPr>
        <w:t>3, ed. Ver. e</w:t>
      </w:r>
      <w:r w:rsidRPr="00B34727">
        <w:rPr>
          <w:rFonts w:cs="Arial"/>
          <w:color w:val="000000"/>
          <w:szCs w:val="24"/>
        </w:rPr>
        <w:br/>
        <w:t>ampl. sac) Paulo: Atlas, 1991.</w:t>
      </w:r>
    </w:p>
    <w:p w:rsidR="008956BF" w:rsidRDefault="008956BF" w:rsidP="008956BF">
      <w:pPr>
        <w:ind w:firstLine="0"/>
        <w:rPr>
          <w:rFonts w:cs="Arial"/>
          <w:szCs w:val="24"/>
        </w:rPr>
      </w:pPr>
      <w:r w:rsidRPr="002E2019">
        <w:rPr>
          <w:rFonts w:cs="Arial"/>
          <w:szCs w:val="24"/>
        </w:rPr>
        <w:lastRenderedPageBreak/>
        <w:t xml:space="preserve">LOPES, F.S; SOUZA, I. A; FERREIRA, M.S. </w:t>
      </w:r>
      <w:r w:rsidRPr="002E2019">
        <w:rPr>
          <w:rFonts w:cs="Arial"/>
          <w:b/>
          <w:szCs w:val="24"/>
        </w:rPr>
        <w:t>Gestão Técnico-Administrativa no Almoxarifado de Medicamentos do Ministério da saúde como proposta aos Estados.</w:t>
      </w:r>
      <w:r w:rsidRPr="002E2019">
        <w:rPr>
          <w:rFonts w:cs="Arial"/>
          <w:szCs w:val="24"/>
        </w:rPr>
        <w:t xml:space="preserve"> 2006. 104p. Monografia/Projeto (Especialização em Gestão Pública da Assistência Farmacêutica) Universidade de Brasília – UNB</w:t>
      </w:r>
    </w:p>
    <w:p w:rsidR="008956BF" w:rsidRPr="00E35229" w:rsidRDefault="008956BF" w:rsidP="008956BF">
      <w:pPr>
        <w:ind w:firstLine="0"/>
        <w:rPr>
          <w:rFonts w:cs="Arial"/>
          <w:szCs w:val="24"/>
        </w:rPr>
      </w:pPr>
      <w:r>
        <w:t>LUIZA, V. L., CASTRO, C. G. S. O., &amp; NUNES, J. M -</w:t>
      </w:r>
      <w:r w:rsidRPr="00443B38">
        <w:rPr>
          <w:b/>
        </w:rPr>
        <w:t xml:space="preserve"> Aquisição de medicamentos no setor público: o binômio qualidade–custo</w:t>
      </w:r>
      <w:r>
        <w:t xml:space="preserve"> Pharmaceutical procurement by the public sector: the quality/cost relationship.</w:t>
      </w:r>
      <w:r w:rsidRPr="00443B38">
        <w:t xml:space="preserve"> </w:t>
      </w:r>
      <w:r>
        <w:t>1999.  Cadernos de Saúde Pública, 15(4), 769-776.</w:t>
      </w:r>
    </w:p>
    <w:p w:rsidR="008956BF" w:rsidRDefault="008956BF" w:rsidP="008956BF">
      <w:pPr>
        <w:ind w:firstLine="0"/>
        <w:rPr>
          <w:rFonts w:cs="Arial"/>
          <w:color w:val="000000"/>
          <w:szCs w:val="24"/>
        </w:rPr>
      </w:pPr>
      <w:r w:rsidRPr="00C77241">
        <w:rPr>
          <w:rFonts w:cs="Arial"/>
          <w:color w:val="000000"/>
          <w:szCs w:val="24"/>
        </w:rPr>
        <w:t xml:space="preserve">MARIN, N. (org.) et. al – </w:t>
      </w:r>
      <w:r w:rsidRPr="00C77241">
        <w:rPr>
          <w:rFonts w:cs="Arial"/>
          <w:b/>
          <w:bCs/>
          <w:color w:val="000000"/>
          <w:szCs w:val="24"/>
        </w:rPr>
        <w:t>Assistência farmacêutica para gerentes municipais</w:t>
      </w:r>
      <w:r w:rsidRPr="00C77241">
        <w:rPr>
          <w:rFonts w:cs="Arial"/>
          <w:color w:val="000000"/>
          <w:szCs w:val="24"/>
        </w:rPr>
        <w:t>. Rio de Janeiro: OPAS/OMS 2003.</w:t>
      </w:r>
    </w:p>
    <w:p w:rsidR="008956BF" w:rsidRDefault="008956BF" w:rsidP="008956BF">
      <w:pPr>
        <w:ind w:firstLine="0"/>
        <w:rPr>
          <w:color w:val="000000"/>
          <w:sz w:val="26"/>
          <w:szCs w:val="26"/>
        </w:rPr>
      </w:pPr>
      <w:r>
        <w:rPr>
          <w:rFonts w:cs="Arial"/>
          <w:color w:val="000000"/>
          <w:szCs w:val="24"/>
        </w:rPr>
        <w:t xml:space="preserve">MINAS GERAIS (estado) – </w:t>
      </w:r>
      <w:r w:rsidRPr="00DB3363">
        <w:rPr>
          <w:b/>
          <w:color w:val="000000"/>
          <w:sz w:val="26"/>
          <w:szCs w:val="26"/>
        </w:rPr>
        <w:t>Cartilha de Registro de Preços</w:t>
      </w:r>
      <w:r>
        <w:rPr>
          <w:color w:val="000000"/>
          <w:sz w:val="26"/>
          <w:szCs w:val="26"/>
        </w:rPr>
        <w:t xml:space="preserve"> – 2005</w:t>
      </w:r>
    </w:p>
    <w:p w:rsidR="008956BF" w:rsidRPr="00A72D36" w:rsidRDefault="008956BF" w:rsidP="008956BF">
      <w:pPr>
        <w:ind w:firstLine="0"/>
        <w:rPr>
          <w:b/>
          <w:szCs w:val="24"/>
        </w:rPr>
      </w:pPr>
      <w:r w:rsidRPr="006F5186">
        <w:t xml:space="preserve">OLIVEIRA, Djalma de Pinho Rebouças de. </w:t>
      </w:r>
      <w:r w:rsidRPr="00A72D36">
        <w:rPr>
          <w:b/>
        </w:rPr>
        <w:t>Sistemas, Organização e Métodos: Uma abordagem gerencial</w:t>
      </w:r>
      <w:r>
        <w:t>. 19 ed. São Paulo, Atlas, 2010. 484</w:t>
      </w:r>
      <w:r w:rsidRPr="006F5186">
        <w:t>p</w:t>
      </w:r>
    </w:p>
    <w:p w:rsidR="008956BF" w:rsidRPr="00B9488F" w:rsidRDefault="008956BF" w:rsidP="008956BF">
      <w:pPr>
        <w:shd w:val="clear" w:color="auto" w:fill="FFFFFF"/>
        <w:spacing w:before="100" w:beforeAutospacing="1" w:after="100" w:afterAutospacing="1" w:line="240" w:lineRule="auto"/>
        <w:ind w:firstLine="0"/>
        <w:rPr>
          <w:rFonts w:cs="Arial"/>
          <w:color w:val="000000"/>
          <w:szCs w:val="24"/>
        </w:rPr>
      </w:pPr>
      <w:r>
        <w:rPr>
          <w:rFonts w:cs="Arial"/>
          <w:color w:val="000000"/>
          <w:szCs w:val="24"/>
        </w:rPr>
        <w:t xml:space="preserve">OLIVEIRA, Anselmo Gomes </w:t>
      </w:r>
      <w:r w:rsidRPr="00B9488F">
        <w:rPr>
          <w:rFonts w:cs="Arial"/>
          <w:b/>
          <w:color w:val="000000"/>
          <w:szCs w:val="24"/>
        </w:rPr>
        <w:t xml:space="preserve"> </w:t>
      </w:r>
      <w:r w:rsidRPr="00B9488F">
        <w:rPr>
          <w:b/>
        </w:rPr>
        <w:t xml:space="preserve">–Estabilidade de Medicamentos  Realidade Brasileira </w:t>
      </w:r>
      <w:r>
        <w:t>-Revista Pharmacia Brasileira - Jan/Fev 2001 – pag. 4-6</w:t>
      </w:r>
    </w:p>
    <w:p w:rsidR="008956BF" w:rsidRDefault="008956BF" w:rsidP="008956BF">
      <w:pPr>
        <w:ind w:firstLine="0"/>
        <w:rPr>
          <w:rFonts w:cs="Arial"/>
          <w:szCs w:val="24"/>
        </w:rPr>
      </w:pPr>
      <w:r>
        <w:rPr>
          <w:rFonts w:cs="Arial"/>
          <w:szCs w:val="24"/>
        </w:rPr>
        <w:t>VIEIRA,</w:t>
      </w:r>
      <w:r w:rsidRPr="00B4205A">
        <w:rPr>
          <w:rFonts w:cs="Arial"/>
          <w:szCs w:val="24"/>
        </w:rPr>
        <w:t xml:space="preserve"> FS. </w:t>
      </w:r>
      <w:r w:rsidRPr="00B4205A">
        <w:rPr>
          <w:rFonts w:cs="Arial"/>
          <w:b/>
          <w:szCs w:val="24"/>
        </w:rPr>
        <w:t>Assistência farmacêutica no sistema público de saúde no Brasil</w:t>
      </w:r>
      <w:r w:rsidRPr="00B4205A">
        <w:rPr>
          <w:rFonts w:cs="Arial"/>
          <w:szCs w:val="24"/>
        </w:rPr>
        <w:t>. Rev Panam Sa</w:t>
      </w:r>
      <w:r>
        <w:rPr>
          <w:rFonts w:cs="Arial"/>
          <w:szCs w:val="24"/>
        </w:rPr>
        <w:t>lud Publica. 2010</w:t>
      </w:r>
    </w:p>
    <w:p w:rsidR="008956BF" w:rsidRDefault="008956BF" w:rsidP="008956BF">
      <w:pPr>
        <w:ind w:firstLine="0"/>
        <w:rPr>
          <w:rFonts w:cs="Arial"/>
          <w:szCs w:val="24"/>
        </w:rPr>
      </w:pPr>
      <w:r w:rsidRPr="002E2019">
        <w:rPr>
          <w:rFonts w:cs="Arial"/>
          <w:szCs w:val="24"/>
        </w:rPr>
        <w:t xml:space="preserve">SERRANO, Rossana Maria Souto Maior; MÁSCULO, Francisco Soares. </w:t>
      </w:r>
      <w:r w:rsidRPr="001713F7">
        <w:rPr>
          <w:rFonts w:cs="Arial"/>
          <w:b/>
          <w:szCs w:val="24"/>
        </w:rPr>
        <w:t>Aquisição e armazenagem de medicamentos pelos serviços públicos de saúde</w:t>
      </w:r>
      <w:r>
        <w:rPr>
          <w:rFonts w:cs="Arial"/>
          <w:szCs w:val="24"/>
        </w:rPr>
        <w:t>.</w:t>
      </w:r>
      <w:r w:rsidRPr="002E2019">
        <w:rPr>
          <w:rFonts w:cs="Arial"/>
          <w:szCs w:val="24"/>
        </w:rPr>
        <w:t>Programa de Pós-Graduação em Engenharia de</w:t>
      </w:r>
      <w:r>
        <w:rPr>
          <w:rFonts w:cs="Arial"/>
          <w:szCs w:val="24"/>
        </w:rPr>
        <w:t xml:space="preserve"> Produção, UFPB. Paraíba,2001</w:t>
      </w:r>
      <w:r w:rsidRPr="00A46D3A">
        <w:rPr>
          <w:rFonts w:cs="Arial"/>
          <w:szCs w:val="24"/>
        </w:rPr>
        <w:t>:</w:t>
      </w:r>
      <w:r>
        <w:rPr>
          <w:rFonts w:cs="Arial"/>
          <w:szCs w:val="24"/>
        </w:rPr>
        <w:t xml:space="preserve"> Site: </w:t>
      </w:r>
      <w:hyperlink r:id="rId9" w:history="1">
        <w:r w:rsidRPr="008D7C48">
          <w:rPr>
            <w:rStyle w:val="Hyperlink"/>
            <w:rFonts w:cs="Arial"/>
            <w:szCs w:val="24"/>
          </w:rPr>
          <w:t>http://www.abepro.org.br/biblioteca/ENEGEP2001_TR10_0974.pdf</w:t>
        </w:r>
      </w:hyperlink>
      <w:r w:rsidRPr="00A46D3A">
        <w:rPr>
          <w:rFonts w:cs="Arial"/>
          <w:szCs w:val="24"/>
        </w:rPr>
        <w:t>.</w:t>
      </w:r>
      <w:r>
        <w:rPr>
          <w:rFonts w:cs="Arial"/>
          <w:szCs w:val="24"/>
        </w:rPr>
        <w:t xml:space="preserve">    Acesso em 09 de abril de 2015</w:t>
      </w:r>
    </w:p>
    <w:p w:rsidR="008956BF" w:rsidRPr="009D1268" w:rsidRDefault="008956BF" w:rsidP="008956BF">
      <w:pPr>
        <w:ind w:firstLine="0"/>
        <w:rPr>
          <w:rFonts w:cs="Arial"/>
          <w:szCs w:val="24"/>
        </w:rPr>
      </w:pPr>
      <w:r w:rsidRPr="001713F7">
        <w:rPr>
          <w:rFonts w:cs="Arial"/>
          <w:szCs w:val="24"/>
        </w:rPr>
        <w:t>SANTICH, I. R., ROJAS, C. M</w:t>
      </w:r>
      <w:r w:rsidRPr="001713F7">
        <w:rPr>
          <w:rFonts w:cs="Arial"/>
          <w:b/>
          <w:szCs w:val="24"/>
        </w:rPr>
        <w:t>. Curso de administração de sistemas de abastecimento de medicamentos essenciais. Mod. 7, armazenamento e distribuição de medicamentos essenciais.</w:t>
      </w:r>
      <w:r w:rsidRPr="001713F7">
        <w:rPr>
          <w:rFonts w:cs="Arial"/>
          <w:szCs w:val="24"/>
        </w:rPr>
        <w:t xml:space="preserve"> Brasília:OPAS/OMS, 1994. </w:t>
      </w:r>
      <w:r w:rsidRPr="009D1268">
        <w:rPr>
          <w:rFonts w:cs="Arial"/>
          <w:szCs w:val="24"/>
        </w:rPr>
        <w:t>89 p.</w:t>
      </w:r>
    </w:p>
    <w:p w:rsidR="008956BF" w:rsidRDefault="008956BF" w:rsidP="008956BF">
      <w:pPr>
        <w:ind w:firstLine="0"/>
        <w:rPr>
          <w:rFonts w:cs="Arial"/>
          <w:color w:val="000000"/>
          <w:szCs w:val="24"/>
        </w:rPr>
      </w:pPr>
      <w:r w:rsidRPr="00B34727">
        <w:rPr>
          <w:rFonts w:cs="Arial"/>
          <w:color w:val="000000"/>
          <w:szCs w:val="24"/>
        </w:rPr>
        <w:t xml:space="preserve">VERGARA, S. C. </w:t>
      </w:r>
      <w:r w:rsidRPr="00B34727">
        <w:rPr>
          <w:rFonts w:cs="Arial"/>
          <w:b/>
          <w:bCs/>
          <w:color w:val="000000"/>
          <w:szCs w:val="24"/>
        </w:rPr>
        <w:t xml:space="preserve">Projetos e relatórios de pesquisa em administração. </w:t>
      </w:r>
      <w:r w:rsidRPr="00B34727">
        <w:rPr>
          <w:rFonts w:cs="Arial"/>
          <w:color w:val="000000"/>
          <w:szCs w:val="24"/>
        </w:rPr>
        <w:t>São</w:t>
      </w:r>
      <w:r w:rsidRPr="00B34727">
        <w:rPr>
          <w:rFonts w:cs="Arial"/>
          <w:color w:val="000000"/>
          <w:szCs w:val="24"/>
        </w:rPr>
        <w:br/>
        <w:t>Paulo: Atlas, 2007</w:t>
      </w:r>
    </w:p>
    <w:p w:rsidR="008956BF" w:rsidRDefault="008956BF" w:rsidP="008956BF">
      <w:pPr>
        <w:ind w:firstLine="0"/>
        <w:rPr>
          <w:rFonts w:cs="Arial"/>
          <w:szCs w:val="24"/>
        </w:rPr>
      </w:pPr>
      <w:r>
        <w:rPr>
          <w:rFonts w:cs="Arial"/>
          <w:szCs w:val="24"/>
        </w:rPr>
        <w:t>VIEIRA,</w:t>
      </w:r>
      <w:r w:rsidRPr="00B4205A">
        <w:rPr>
          <w:rFonts w:cs="Arial"/>
          <w:szCs w:val="24"/>
        </w:rPr>
        <w:t xml:space="preserve"> FS. </w:t>
      </w:r>
      <w:r w:rsidRPr="00B4205A">
        <w:rPr>
          <w:rFonts w:cs="Arial"/>
          <w:b/>
          <w:szCs w:val="24"/>
        </w:rPr>
        <w:t>Assistência farmacêutica no sistema público de saúde no Brasil</w:t>
      </w:r>
      <w:r w:rsidRPr="00B4205A">
        <w:rPr>
          <w:rFonts w:cs="Arial"/>
          <w:szCs w:val="24"/>
        </w:rPr>
        <w:t>. Rev Panam Sa</w:t>
      </w:r>
      <w:r>
        <w:rPr>
          <w:rFonts w:cs="Arial"/>
          <w:szCs w:val="24"/>
        </w:rPr>
        <w:t>lud Publica. 2010</w:t>
      </w:r>
    </w:p>
    <w:p w:rsidR="008956BF" w:rsidRDefault="008956BF" w:rsidP="008956BF">
      <w:pPr>
        <w:ind w:firstLine="0"/>
        <w:rPr>
          <w:rFonts w:cs="Arial"/>
          <w:szCs w:val="24"/>
        </w:rPr>
      </w:pPr>
    </w:p>
    <w:p w:rsidR="008956BF" w:rsidRPr="000C1CDB" w:rsidRDefault="008956BF" w:rsidP="008956BF">
      <w:pPr>
        <w:ind w:firstLine="0"/>
        <w:rPr>
          <w:rFonts w:cs="Arial"/>
          <w:szCs w:val="24"/>
        </w:rPr>
      </w:pPr>
      <w:r w:rsidRPr="00D87559">
        <w:rPr>
          <w:b/>
          <w:sz w:val="28"/>
          <w:szCs w:val="28"/>
        </w:rPr>
        <w:lastRenderedPageBreak/>
        <w:t>ANEXOS</w:t>
      </w:r>
    </w:p>
    <w:p w:rsidR="008956BF" w:rsidRDefault="008956BF" w:rsidP="008956BF">
      <w:pPr>
        <w:ind w:firstLine="0"/>
        <w:rPr>
          <w:rFonts w:cs="Arial"/>
          <w:b/>
          <w:color w:val="000000"/>
        </w:rPr>
      </w:pPr>
      <w:r>
        <w:rPr>
          <w:rFonts w:cs="Arial"/>
          <w:b/>
          <w:color w:val="000000"/>
        </w:rPr>
        <w:t>1                                    ROTEIRO DE INSPECÁO (MODELO)</w:t>
      </w:r>
    </w:p>
    <w:p w:rsidR="008956BF" w:rsidRDefault="008956BF" w:rsidP="008956BF">
      <w:pPr>
        <w:jc w:val="center"/>
        <w:rPr>
          <w:rFonts w:cs="Arial"/>
          <w:b/>
          <w:color w:val="000000"/>
        </w:rPr>
      </w:pPr>
      <w:r w:rsidRPr="00D23030">
        <w:rPr>
          <w:rFonts w:cs="Arial"/>
          <w:b/>
          <w:color w:val="000000"/>
        </w:rPr>
        <w:t>Almoxarifado</w:t>
      </w:r>
    </w:p>
    <w:p w:rsidR="008956BF" w:rsidRDefault="008956BF" w:rsidP="008956BF">
      <w:pPr>
        <w:ind w:firstLine="0"/>
        <w:jc w:val="left"/>
        <w:rPr>
          <w:rFonts w:cs="Arial"/>
          <w:b/>
          <w:color w:val="000000"/>
        </w:rPr>
      </w:pPr>
      <w:r w:rsidRPr="00C76BB3">
        <w:rPr>
          <w:rFonts w:cs="Arial"/>
          <w:color w:val="000000"/>
        </w:rPr>
        <w:t xml:space="preserve"> Responder </w:t>
      </w:r>
      <w:r w:rsidRPr="00C76BB3">
        <w:rPr>
          <w:rFonts w:cs="Arial"/>
          <w:b/>
          <w:color w:val="000000"/>
        </w:rPr>
        <w:t>Sim ou Náo</w:t>
      </w:r>
      <w:r w:rsidRPr="00C76BB3">
        <w:rPr>
          <w:rFonts w:cs="Arial"/>
          <w:color w:val="000000"/>
        </w:rPr>
        <w:t>, quando for o caso</w:t>
      </w:r>
    </w:p>
    <w:p w:rsidR="008956BF" w:rsidRDefault="008956BF" w:rsidP="008956BF">
      <w:pPr>
        <w:jc w:val="left"/>
        <w:rPr>
          <w:rFonts w:cs="Arial"/>
          <w:b/>
          <w:color w:val="000000"/>
        </w:rPr>
      </w:pPr>
      <w:r w:rsidRPr="00C76BB3">
        <w:rPr>
          <w:rFonts w:cs="Arial"/>
          <w:b/>
          <w:color w:val="000000"/>
        </w:rPr>
        <w:br/>
      </w:r>
      <w:r w:rsidRPr="00D23030">
        <w:rPr>
          <w:rFonts w:cs="Arial"/>
          <w:b/>
          <w:color w:val="000000"/>
        </w:rPr>
        <w:t xml:space="preserve">1. Aspecto externo      </w:t>
      </w:r>
      <w:r>
        <w:rPr>
          <w:rFonts w:cs="Arial"/>
          <w:color w:val="000000"/>
        </w:rPr>
        <w:t xml:space="preserve">     </w:t>
      </w:r>
      <w:r w:rsidRPr="00D23030">
        <w:rPr>
          <w:rFonts w:cs="Arial"/>
          <w:color w:val="000000"/>
        </w:rPr>
        <w:t xml:space="preserve">                                                        </w:t>
      </w:r>
      <w:r>
        <w:rPr>
          <w:rFonts w:cs="Arial"/>
          <w:color w:val="000000"/>
        </w:rPr>
        <w:t xml:space="preserve">                 </w:t>
      </w:r>
      <w:r w:rsidRPr="00D23030">
        <w:rPr>
          <w:rFonts w:cs="Arial"/>
          <w:color w:val="000000"/>
        </w:rPr>
        <w:t xml:space="preserve"> </w:t>
      </w:r>
      <w:r>
        <w:rPr>
          <w:rFonts w:cs="Arial"/>
          <w:color w:val="000000"/>
        </w:rPr>
        <w:t xml:space="preserve">     </w:t>
      </w:r>
      <w:r w:rsidRPr="00D23030">
        <w:rPr>
          <w:rFonts w:cs="Arial"/>
          <w:b/>
          <w:color w:val="000000"/>
        </w:rPr>
        <w:t xml:space="preserve">S </w:t>
      </w:r>
      <w:r>
        <w:rPr>
          <w:rFonts w:cs="Arial"/>
          <w:b/>
          <w:color w:val="000000"/>
        </w:rPr>
        <w:t xml:space="preserve">       </w:t>
      </w:r>
      <w:r w:rsidRPr="00D23030">
        <w:rPr>
          <w:rFonts w:cs="Arial"/>
          <w:b/>
          <w:color w:val="000000"/>
        </w:rPr>
        <w:t>N</w:t>
      </w:r>
    </w:p>
    <w:p w:rsidR="008956BF" w:rsidRDefault="008956BF" w:rsidP="008956BF">
      <w:pPr>
        <w:jc w:val="left"/>
        <w:rPr>
          <w:rFonts w:cs="Arial"/>
          <w:color w:val="000000"/>
        </w:rPr>
      </w:pPr>
      <w:r w:rsidRPr="00D23030">
        <w:rPr>
          <w:rFonts w:cs="Arial"/>
          <w:color w:val="000000"/>
        </w:rPr>
        <w:br/>
        <w:t>1.1 - O prédio apresenta-se externamente em bom estado?</w:t>
      </w:r>
      <w:r w:rsidRPr="00D23030">
        <w:rPr>
          <w:rFonts w:cs="Arial"/>
          <w:color w:val="000000"/>
        </w:rPr>
        <w:br/>
        <w:t>1.2 - O acesso de caminhões é livre e desimpedido?</w:t>
      </w:r>
      <w:r w:rsidRPr="00D23030">
        <w:rPr>
          <w:rFonts w:cs="Arial"/>
          <w:color w:val="000000"/>
        </w:rPr>
        <w:br/>
        <w:t>1.3 - Existe pátio de manobras para caminhões e automóveis?</w:t>
      </w:r>
      <w:r w:rsidRPr="00D23030">
        <w:rPr>
          <w:rFonts w:cs="Arial"/>
          <w:color w:val="000000"/>
        </w:rPr>
        <w:br/>
        <w:t>1.4 - Sua pavimentação está em boas condições?</w:t>
      </w:r>
      <w:r w:rsidRPr="00D23030">
        <w:rPr>
          <w:rFonts w:cs="Arial"/>
          <w:color w:val="000000"/>
        </w:rPr>
        <w:br/>
        <w:t>1.5 - Que tipo de pavimentação existe:</w:t>
      </w:r>
      <w:r w:rsidRPr="00D23030">
        <w:rPr>
          <w:rFonts w:cs="Arial"/>
          <w:color w:val="000000"/>
        </w:rPr>
        <w:br/>
        <w:t>(   )– asfalto</w:t>
      </w:r>
      <w:r w:rsidRPr="00D23030">
        <w:rPr>
          <w:rFonts w:cs="Arial"/>
          <w:color w:val="000000"/>
        </w:rPr>
        <w:br/>
        <w:t>(   )– pedrisco</w:t>
      </w:r>
      <w:r w:rsidRPr="00D23030">
        <w:rPr>
          <w:rFonts w:cs="Arial"/>
          <w:color w:val="000000"/>
        </w:rPr>
        <w:br/>
        <w:t>(   )– terra</w:t>
      </w:r>
      <w:r w:rsidRPr="00D23030">
        <w:rPr>
          <w:rFonts w:cs="Arial"/>
          <w:color w:val="000000"/>
        </w:rPr>
        <w:br/>
        <w:t>(   )– outro. Qual?_______________________________________</w:t>
      </w:r>
      <w:r w:rsidRPr="00D23030">
        <w:rPr>
          <w:rFonts w:cs="Arial"/>
          <w:color w:val="000000"/>
        </w:rPr>
        <w:br/>
        <w:t>1.6 - Os arredores do almoxarifado estão devidamente urbanizados?</w:t>
      </w:r>
      <w:r w:rsidRPr="00D23030">
        <w:rPr>
          <w:rFonts w:cs="Arial"/>
          <w:color w:val="000000"/>
        </w:rPr>
        <w:br/>
        <w:t>1.7 - Há possibilidade de formação de poeira?</w:t>
      </w:r>
      <w:r w:rsidRPr="00D23030">
        <w:rPr>
          <w:rFonts w:cs="Arial"/>
          <w:color w:val="000000"/>
        </w:rPr>
        <w:br/>
        <w:t>1.8 - Observada externamente, a cobertura do almoxarifado está em</w:t>
      </w:r>
      <w:r w:rsidRPr="00D23030">
        <w:rPr>
          <w:rFonts w:cs="Arial"/>
          <w:color w:val="000000"/>
        </w:rPr>
        <w:br/>
        <w:t>perfeito estado?</w:t>
      </w:r>
      <w:r w:rsidRPr="00D23030">
        <w:rPr>
          <w:rFonts w:cs="Arial"/>
          <w:color w:val="000000"/>
        </w:rPr>
        <w:br/>
        <w:t>1.9 - Os arredores do almoxarifado estão livres de lixo e mato?</w:t>
      </w:r>
      <w:r w:rsidRPr="00D23030">
        <w:rPr>
          <w:rFonts w:cs="Arial"/>
          <w:color w:val="000000"/>
        </w:rPr>
        <w:br/>
        <w:t>1.10 - Existem fontes poluidoras (mau cheiro, fumaça, pó etc.) nas</w:t>
      </w:r>
      <w:r w:rsidRPr="00D23030">
        <w:rPr>
          <w:rFonts w:cs="Arial"/>
          <w:color w:val="000000"/>
        </w:rPr>
        <w:br/>
        <w:t>vizinhanças?</w:t>
      </w:r>
      <w:r w:rsidRPr="00D23030">
        <w:rPr>
          <w:rFonts w:cs="Arial"/>
          <w:color w:val="000000"/>
        </w:rPr>
        <w:br/>
        <w:t>1.11 - Se existem, quais?</w:t>
      </w:r>
      <w:r>
        <w:rPr>
          <w:rFonts w:cs="Arial"/>
          <w:color w:val="000000"/>
        </w:rPr>
        <w:t>__________________________________</w:t>
      </w:r>
    </w:p>
    <w:p w:rsidR="008956BF" w:rsidRDefault="008956BF" w:rsidP="008956BF">
      <w:pPr>
        <w:jc w:val="left"/>
        <w:rPr>
          <w:rFonts w:cs="Arial"/>
          <w:color w:val="000000"/>
        </w:rPr>
      </w:pPr>
      <w:r w:rsidRPr="00D23030">
        <w:rPr>
          <w:rFonts w:cs="Arial"/>
          <w:color w:val="000000"/>
        </w:rPr>
        <w:br/>
      </w:r>
      <w:r w:rsidRPr="00D23030">
        <w:rPr>
          <w:rFonts w:cs="Arial"/>
          <w:b/>
          <w:color w:val="000000"/>
        </w:rPr>
        <w:t>2. Recepção de mercadorias</w:t>
      </w:r>
      <w:r w:rsidRPr="00D23030">
        <w:rPr>
          <w:rFonts w:cs="Arial"/>
          <w:color w:val="000000"/>
        </w:rPr>
        <w:br/>
        <w:t>2.1 - As condições para recebimento de medicamentos são boas?</w:t>
      </w:r>
      <w:r w:rsidRPr="00D23030">
        <w:rPr>
          <w:rFonts w:cs="Arial"/>
          <w:color w:val="000000"/>
        </w:rPr>
        <w:br/>
        <w:t>2.2 - A iluminação do local é boa?</w:t>
      </w:r>
      <w:r w:rsidRPr="00D23030">
        <w:rPr>
          <w:rFonts w:cs="Arial"/>
          <w:color w:val="000000"/>
        </w:rPr>
        <w:br/>
        <w:t>2.3 - A descarga dos caminhões é feita:</w:t>
      </w:r>
      <w:r w:rsidRPr="00D23030">
        <w:rPr>
          <w:rFonts w:cs="Arial"/>
          <w:color w:val="000000"/>
        </w:rPr>
        <w:br/>
      </w:r>
      <w:r>
        <w:rPr>
          <w:rFonts w:cs="Arial"/>
          <w:color w:val="000000"/>
        </w:rPr>
        <w:t>(   )</w:t>
      </w:r>
      <w:r w:rsidRPr="00D23030">
        <w:rPr>
          <w:rFonts w:cs="Arial"/>
          <w:color w:val="000000"/>
        </w:rPr>
        <w:t>– a nível do solo?</w:t>
      </w:r>
      <w:r w:rsidRPr="00D23030">
        <w:rPr>
          <w:rFonts w:cs="Arial"/>
          <w:color w:val="000000"/>
        </w:rPr>
        <w:br/>
      </w:r>
      <w:r>
        <w:rPr>
          <w:rFonts w:cs="Arial"/>
          <w:color w:val="000000"/>
        </w:rPr>
        <w:t>(   )</w:t>
      </w:r>
      <w:r w:rsidRPr="00D23030">
        <w:rPr>
          <w:rFonts w:cs="Arial"/>
          <w:color w:val="000000"/>
        </w:rPr>
        <w:t>– em plataforma?</w:t>
      </w:r>
      <w:r w:rsidRPr="00D23030">
        <w:rPr>
          <w:rFonts w:cs="Arial"/>
          <w:color w:val="000000"/>
        </w:rPr>
        <w:br/>
        <w:t xml:space="preserve">2.4 - O local de </w:t>
      </w:r>
      <w:r>
        <w:rPr>
          <w:rFonts w:cs="Arial"/>
          <w:color w:val="000000"/>
        </w:rPr>
        <w:t>descarga é protegido por marquis</w:t>
      </w:r>
      <w:r w:rsidRPr="00D23030">
        <w:rPr>
          <w:rFonts w:cs="Arial"/>
          <w:color w:val="000000"/>
        </w:rPr>
        <w:t>e?</w:t>
      </w:r>
      <w:r w:rsidRPr="00D23030">
        <w:rPr>
          <w:rFonts w:cs="Arial"/>
          <w:color w:val="000000"/>
        </w:rPr>
        <w:br/>
      </w:r>
      <w:r w:rsidRPr="00D23030">
        <w:rPr>
          <w:rFonts w:cs="Arial"/>
          <w:color w:val="000000"/>
        </w:rPr>
        <w:lastRenderedPageBreak/>
        <w:t>2.5 - O local serve para:</w:t>
      </w:r>
      <w:r w:rsidRPr="00D23030">
        <w:rPr>
          <w:rFonts w:cs="Arial"/>
          <w:color w:val="000000"/>
        </w:rPr>
        <w:br/>
      </w:r>
      <w:r>
        <w:rPr>
          <w:rFonts w:cs="Arial"/>
          <w:color w:val="000000"/>
        </w:rPr>
        <w:t>(   )</w:t>
      </w:r>
      <w:r w:rsidRPr="00D23030">
        <w:rPr>
          <w:rFonts w:cs="Arial"/>
          <w:color w:val="000000"/>
        </w:rPr>
        <w:t>– recepção</w:t>
      </w:r>
      <w:r w:rsidRPr="00D23030">
        <w:rPr>
          <w:rFonts w:cs="Arial"/>
          <w:color w:val="000000"/>
        </w:rPr>
        <w:br/>
      </w:r>
      <w:r>
        <w:rPr>
          <w:rFonts w:cs="Arial"/>
          <w:color w:val="000000"/>
        </w:rPr>
        <w:t>(   )</w:t>
      </w:r>
      <w:r w:rsidRPr="00D23030">
        <w:rPr>
          <w:rFonts w:cs="Arial"/>
          <w:color w:val="000000"/>
        </w:rPr>
        <w:t>– recepção/expedição</w:t>
      </w:r>
      <w:r w:rsidRPr="00D23030">
        <w:rPr>
          <w:rFonts w:cs="Arial"/>
          <w:color w:val="000000"/>
        </w:rPr>
        <w:br/>
        <w:t>2.6 - O local está limpo e sem a presença de pó e lixo?</w:t>
      </w:r>
      <w:r w:rsidRPr="00D23030">
        <w:rPr>
          <w:rFonts w:cs="Arial"/>
          <w:color w:val="000000"/>
        </w:rPr>
        <w:br/>
        <w:t>2.7 - Existe na proximidade, vestiário para os funcionários do</w:t>
      </w:r>
      <w:r w:rsidRPr="00D23030">
        <w:rPr>
          <w:rFonts w:cs="Arial"/>
          <w:color w:val="000000"/>
        </w:rPr>
        <w:br/>
        <w:t>almoxarifado, com chuveiro?</w:t>
      </w:r>
      <w:r w:rsidRPr="00D23030">
        <w:rPr>
          <w:rFonts w:cs="Arial"/>
          <w:color w:val="000000"/>
        </w:rPr>
        <w:br/>
        <w:t>2.8 - O vestiário é suficiente para o número de funcionários?</w:t>
      </w:r>
      <w:r w:rsidRPr="00D23030">
        <w:rPr>
          <w:rFonts w:cs="Arial"/>
          <w:color w:val="000000"/>
        </w:rPr>
        <w:br/>
        <w:t>2.9 - Existem no vestiário armários para a guarda de pertences dos</w:t>
      </w:r>
      <w:r w:rsidRPr="00D23030">
        <w:rPr>
          <w:rFonts w:cs="Arial"/>
          <w:color w:val="000000"/>
        </w:rPr>
        <w:br/>
        <w:t>funcionários?</w:t>
      </w:r>
      <w:r w:rsidRPr="00D23030">
        <w:rPr>
          <w:rFonts w:cs="Arial"/>
          <w:color w:val="000000"/>
        </w:rPr>
        <w:br/>
        <w:t xml:space="preserve">2.10 - O local está em boas </w:t>
      </w:r>
      <w:r>
        <w:rPr>
          <w:rFonts w:cs="Arial"/>
          <w:color w:val="000000"/>
        </w:rPr>
        <w:t>condições de higiene e limpeza?</w:t>
      </w:r>
      <w:r w:rsidRPr="00D23030">
        <w:rPr>
          <w:rFonts w:cs="Arial"/>
          <w:color w:val="000000"/>
        </w:rPr>
        <w:br/>
        <w:t>2.11 - O pessoal está uniformizado adequadamente?</w:t>
      </w:r>
      <w:r w:rsidRPr="00D23030">
        <w:rPr>
          <w:rFonts w:cs="Arial"/>
          <w:color w:val="000000"/>
        </w:rPr>
        <w:br/>
        <w:t>2.12 - Existem extintores de incêndio no local?</w:t>
      </w:r>
      <w:r w:rsidRPr="00D23030">
        <w:rPr>
          <w:rFonts w:cs="Arial"/>
          <w:color w:val="000000"/>
        </w:rPr>
        <w:br/>
        <w:t>2.13 - O acesso aos extintores está desimpedido?</w:t>
      </w:r>
      <w:r w:rsidRPr="00D23030">
        <w:rPr>
          <w:rFonts w:cs="Arial"/>
          <w:color w:val="000000"/>
        </w:rPr>
        <w:br/>
        <w:t>2.14 - O piso está uniforme, sem rachaduras nem buracos?</w:t>
      </w:r>
      <w:r w:rsidRPr="00D23030">
        <w:rPr>
          <w:rFonts w:cs="Arial"/>
          <w:color w:val="000000"/>
        </w:rPr>
        <w:br/>
        <w:t>2.15 - Há separação física, bem delimitada, entre o recebimento e a</w:t>
      </w:r>
      <w:r w:rsidRPr="00D23030">
        <w:rPr>
          <w:rFonts w:cs="Arial"/>
          <w:color w:val="000000"/>
        </w:rPr>
        <w:br/>
        <w:t>expedição?</w:t>
      </w:r>
      <w:r w:rsidRPr="00D23030">
        <w:rPr>
          <w:rFonts w:cs="Arial"/>
          <w:color w:val="000000"/>
        </w:rPr>
        <w:br/>
        <w:t>2.16 - Há separação física, bem delimitada, entre o recebimento,</w:t>
      </w:r>
      <w:r w:rsidRPr="00D23030">
        <w:rPr>
          <w:rFonts w:cs="Arial"/>
          <w:color w:val="000000"/>
        </w:rPr>
        <w:br/>
        <w:t>expedição e a armazenagem geral?</w:t>
      </w:r>
      <w:r w:rsidRPr="00D23030">
        <w:rPr>
          <w:rFonts w:cs="Arial"/>
          <w:color w:val="000000"/>
        </w:rPr>
        <w:br/>
        <w:t>2.17 - Existe local determinado para a parte burocrática de recebimento?</w:t>
      </w:r>
    </w:p>
    <w:p w:rsidR="008956BF" w:rsidRDefault="008956BF" w:rsidP="008956BF">
      <w:pPr>
        <w:jc w:val="left"/>
        <w:rPr>
          <w:rFonts w:cs="Arial"/>
          <w:color w:val="000000"/>
        </w:rPr>
      </w:pPr>
    </w:p>
    <w:p w:rsidR="008956BF" w:rsidRDefault="008956BF" w:rsidP="008956BF">
      <w:pPr>
        <w:jc w:val="left"/>
        <w:rPr>
          <w:rFonts w:cs="Arial"/>
          <w:color w:val="000000"/>
        </w:rPr>
      </w:pPr>
    </w:p>
    <w:p w:rsidR="008956BF" w:rsidRDefault="008956BF" w:rsidP="008956BF">
      <w:pPr>
        <w:jc w:val="left"/>
        <w:rPr>
          <w:rFonts w:cs="Arial"/>
          <w:b/>
          <w:color w:val="000000"/>
        </w:rPr>
      </w:pPr>
      <w:r w:rsidRPr="00D23030">
        <w:rPr>
          <w:rFonts w:cs="Arial"/>
          <w:color w:val="000000"/>
        </w:rPr>
        <w:br/>
      </w:r>
      <w:r w:rsidRPr="00D23030">
        <w:rPr>
          <w:rFonts w:cs="Arial"/>
          <w:b/>
          <w:color w:val="000000"/>
        </w:rPr>
        <w:t>3. Área de armazenagem</w:t>
      </w:r>
    </w:p>
    <w:p w:rsidR="008956BF" w:rsidRDefault="008956BF" w:rsidP="008956BF">
      <w:pPr>
        <w:spacing w:before="240"/>
        <w:jc w:val="left"/>
        <w:rPr>
          <w:rFonts w:cs="Arial"/>
          <w:color w:val="000000"/>
        </w:rPr>
      </w:pPr>
      <w:r w:rsidRPr="00D23030">
        <w:rPr>
          <w:rFonts w:cs="Arial"/>
          <w:color w:val="000000"/>
        </w:rPr>
        <w:br/>
      </w:r>
      <w:r w:rsidRPr="00D23030">
        <w:rPr>
          <w:rFonts w:cs="Arial"/>
          <w:b/>
          <w:color w:val="000000"/>
        </w:rPr>
        <w:t>3.1 Geral</w:t>
      </w:r>
      <w:r w:rsidRPr="00D23030">
        <w:rPr>
          <w:rFonts w:cs="Arial"/>
          <w:color w:val="000000"/>
        </w:rPr>
        <w:br/>
        <w:t>3.1.1 - O local apresenta-se em boas condições?</w:t>
      </w:r>
      <w:r w:rsidRPr="00D23030">
        <w:rPr>
          <w:rFonts w:cs="Arial"/>
          <w:color w:val="000000"/>
        </w:rPr>
        <w:br/>
        <w:t>3.1.2 - A iluminação é boa?</w:t>
      </w:r>
      <w:r w:rsidRPr="00D23030">
        <w:rPr>
          <w:rFonts w:cs="Arial"/>
          <w:color w:val="000000"/>
        </w:rPr>
        <w:br/>
        <w:t>3.1.3 - O local possui forro?</w:t>
      </w:r>
      <w:r w:rsidRPr="00D23030">
        <w:rPr>
          <w:rFonts w:cs="Arial"/>
          <w:color w:val="000000"/>
        </w:rPr>
        <w:br/>
        <w:t>3.1.4 - Se não, a cobertura está em bom estado, sem goteiras?</w:t>
      </w:r>
      <w:r w:rsidRPr="00D23030">
        <w:rPr>
          <w:rFonts w:cs="Arial"/>
          <w:color w:val="000000"/>
        </w:rPr>
        <w:br/>
        <w:t>3.1.5 - Qual a temperatura local?</w:t>
      </w:r>
      <w:r w:rsidRPr="00D23030">
        <w:rPr>
          <w:rFonts w:cs="Arial"/>
          <w:color w:val="000000"/>
        </w:rPr>
        <w:br/>
      </w:r>
      <w:r>
        <w:rPr>
          <w:rFonts w:cs="Arial"/>
          <w:color w:val="000000"/>
        </w:rPr>
        <w:t xml:space="preserve">(     ) </w:t>
      </w:r>
      <w:r w:rsidRPr="00D23030">
        <w:rPr>
          <w:rFonts w:cs="Arial"/>
          <w:color w:val="000000"/>
        </w:rPr>
        <w:t>máxima ºC</w:t>
      </w:r>
      <w:r w:rsidRPr="00D23030">
        <w:rPr>
          <w:rFonts w:cs="Arial"/>
          <w:color w:val="000000"/>
        </w:rPr>
        <w:br/>
      </w:r>
      <w:r>
        <w:rPr>
          <w:rFonts w:cs="Arial"/>
          <w:color w:val="000000"/>
        </w:rPr>
        <w:t xml:space="preserve">(     ) </w:t>
      </w:r>
      <w:r w:rsidRPr="00AA6880">
        <w:rPr>
          <w:rFonts w:cs="Arial"/>
          <w:color w:val="000000"/>
        </w:rPr>
        <w:t>média ºC</w:t>
      </w:r>
      <w:r w:rsidRPr="00D23030">
        <w:rPr>
          <w:rFonts w:cs="Arial"/>
          <w:color w:val="000000"/>
        </w:rPr>
        <w:br/>
      </w:r>
      <w:r>
        <w:rPr>
          <w:rFonts w:cs="Arial"/>
          <w:color w:val="000000"/>
        </w:rPr>
        <w:lastRenderedPageBreak/>
        <w:t xml:space="preserve">(     ) </w:t>
      </w:r>
      <w:r w:rsidRPr="00D23030">
        <w:rPr>
          <w:rFonts w:cs="Arial"/>
          <w:color w:val="000000"/>
        </w:rPr>
        <w:t>mínima ºC</w:t>
      </w:r>
      <w:r w:rsidRPr="00D23030">
        <w:rPr>
          <w:rFonts w:cs="Arial"/>
          <w:color w:val="000000"/>
        </w:rPr>
        <w:br/>
        <w:t>3.1.6 - Qual a umidade relativa local?</w:t>
      </w:r>
      <w:r w:rsidRPr="00D23030">
        <w:rPr>
          <w:rFonts w:cs="Arial"/>
          <w:color w:val="000000"/>
        </w:rPr>
        <w:br/>
      </w:r>
      <w:r>
        <w:rPr>
          <w:rFonts w:cs="Arial"/>
          <w:color w:val="000000"/>
        </w:rPr>
        <w:t xml:space="preserve">(     ) </w:t>
      </w:r>
      <w:r w:rsidRPr="00D23030">
        <w:rPr>
          <w:rFonts w:cs="Arial"/>
          <w:color w:val="000000"/>
        </w:rPr>
        <w:t>máxima %</w:t>
      </w:r>
      <w:r w:rsidRPr="00D23030">
        <w:rPr>
          <w:rFonts w:cs="Arial"/>
          <w:color w:val="000000"/>
        </w:rPr>
        <w:br/>
      </w:r>
      <w:r>
        <w:rPr>
          <w:rFonts w:cs="Arial"/>
          <w:color w:val="000000"/>
        </w:rPr>
        <w:t xml:space="preserve">(     ) </w:t>
      </w:r>
      <w:r w:rsidRPr="00D23030">
        <w:rPr>
          <w:rFonts w:cs="Arial"/>
          <w:color w:val="000000"/>
        </w:rPr>
        <w:t>média %</w:t>
      </w:r>
      <w:r w:rsidRPr="00D23030">
        <w:rPr>
          <w:rFonts w:cs="Arial"/>
          <w:color w:val="000000"/>
        </w:rPr>
        <w:br/>
      </w:r>
      <w:r>
        <w:rPr>
          <w:rFonts w:cs="Arial"/>
          <w:color w:val="000000"/>
        </w:rPr>
        <w:t xml:space="preserve">(    ) </w:t>
      </w:r>
      <w:r w:rsidRPr="00D23030">
        <w:rPr>
          <w:rFonts w:cs="Arial"/>
          <w:color w:val="000000"/>
        </w:rPr>
        <w:t>mínima %</w:t>
      </w:r>
      <w:r w:rsidRPr="00D23030">
        <w:rPr>
          <w:rFonts w:cs="Arial"/>
          <w:color w:val="000000"/>
        </w:rPr>
        <w:br/>
        <w:t>3.1.7 - Existem registros escritos do controle de temperatura e</w:t>
      </w:r>
      <w:r w:rsidRPr="00D23030">
        <w:rPr>
          <w:rFonts w:cs="Arial"/>
          <w:color w:val="000000"/>
        </w:rPr>
        <w:br/>
        <w:t>umidade?</w:t>
      </w:r>
      <w:r w:rsidRPr="00D23030">
        <w:rPr>
          <w:rFonts w:cs="Arial"/>
          <w:color w:val="000000"/>
        </w:rPr>
        <w:br/>
        <w:t>3.1.8 - Existe proteção contra a entrada de roedores?</w:t>
      </w:r>
      <w:r w:rsidRPr="00D23030">
        <w:rPr>
          <w:rFonts w:cs="Arial"/>
          <w:color w:val="000000"/>
        </w:rPr>
        <w:br/>
        <w:t>3.1.9 - Existe proteção contra a entrada de aves?</w:t>
      </w:r>
      <w:r w:rsidRPr="00D23030">
        <w:rPr>
          <w:rFonts w:cs="Arial"/>
          <w:color w:val="000000"/>
        </w:rPr>
        <w:br/>
        <w:t>3.1.10 - Há possibilidade de entrada de chuva?</w:t>
      </w:r>
      <w:r w:rsidRPr="00D23030">
        <w:rPr>
          <w:rFonts w:cs="Arial"/>
          <w:color w:val="000000"/>
        </w:rPr>
        <w:br/>
        <w:t>3.1.11 - Se houver, descrever o motivo.</w:t>
      </w:r>
      <w:r w:rsidRPr="00D23030">
        <w:rPr>
          <w:rFonts w:cs="Arial"/>
          <w:color w:val="000000"/>
        </w:rPr>
        <w:br/>
        <w:t>3.1.12 - Existem extintores de incêndio?</w:t>
      </w:r>
      <w:r w:rsidRPr="00D23030">
        <w:rPr>
          <w:rFonts w:cs="Arial"/>
          <w:color w:val="000000"/>
        </w:rPr>
        <w:br/>
        <w:t>3.1.13 - São em número suficiente?</w:t>
      </w:r>
      <w:r w:rsidRPr="00D23030">
        <w:rPr>
          <w:rFonts w:cs="Arial"/>
          <w:color w:val="000000"/>
        </w:rPr>
        <w:br/>
        <w:t>3.1.14 - Estão dentro do prazo de validade?</w:t>
      </w:r>
      <w:r w:rsidRPr="00D23030">
        <w:rPr>
          <w:rFonts w:cs="Arial"/>
          <w:color w:val="000000"/>
        </w:rPr>
        <w:br/>
        <w:t>3.1.15 - O acesso a eles está desimpedido?</w:t>
      </w:r>
      <w:r w:rsidRPr="00D23030">
        <w:rPr>
          <w:rFonts w:cs="Arial"/>
          <w:color w:val="000000"/>
        </w:rPr>
        <w:br/>
        <w:t>3.1.16 - Estão bem sinalizados?</w:t>
      </w:r>
      <w:r w:rsidRPr="00D23030">
        <w:rPr>
          <w:rFonts w:cs="Arial"/>
          <w:color w:val="000000"/>
        </w:rPr>
        <w:br/>
        <w:t>3.1.17 - Existem coletores de lixo no local?</w:t>
      </w:r>
      <w:r w:rsidRPr="00D23030">
        <w:rPr>
          <w:rFonts w:cs="Arial"/>
          <w:color w:val="000000"/>
        </w:rPr>
        <w:br/>
        <w:t>3.1.18 - Estão tampados?</w:t>
      </w:r>
      <w:r w:rsidRPr="00D23030">
        <w:rPr>
          <w:rFonts w:cs="Arial"/>
          <w:color w:val="000000"/>
        </w:rPr>
        <w:br/>
        <w:t>3.1.19 - Existem estrados suficientes para a operação de</w:t>
      </w:r>
      <w:r w:rsidRPr="00D23030">
        <w:rPr>
          <w:rFonts w:cs="Arial"/>
          <w:color w:val="000000"/>
        </w:rPr>
        <w:br/>
        <w:t>estocagem e movimentação dos estoques?</w:t>
      </w:r>
      <w:r w:rsidRPr="00D23030">
        <w:rPr>
          <w:rFonts w:cs="Arial"/>
          <w:color w:val="000000"/>
        </w:rPr>
        <w:br/>
        <w:t>3.1.20 - Quais as medidas desse estrado?</w:t>
      </w:r>
      <w:r>
        <w:rPr>
          <w:rFonts w:cs="Arial"/>
          <w:color w:val="000000"/>
        </w:rPr>
        <w:t xml:space="preserve"> ___________</w:t>
      </w:r>
      <w:r w:rsidRPr="00D23030">
        <w:rPr>
          <w:rFonts w:cs="Arial"/>
          <w:color w:val="000000"/>
        </w:rPr>
        <w:br/>
        <w:t>3.1.21 - Existem prateleiras em número suficiente para a</w:t>
      </w:r>
      <w:r w:rsidRPr="00D23030">
        <w:rPr>
          <w:rFonts w:cs="Arial"/>
          <w:color w:val="000000"/>
        </w:rPr>
        <w:br/>
        <w:t>armazenagem dos medicamentos?</w:t>
      </w:r>
      <w:r w:rsidRPr="00D23030">
        <w:rPr>
          <w:rFonts w:cs="Arial"/>
          <w:color w:val="000000"/>
        </w:rPr>
        <w:br/>
        <w:t>3.1.22 - Existem equipamentos (carrinhos</w:t>
      </w:r>
      <w:r>
        <w:rPr>
          <w:rFonts w:cs="Arial"/>
          <w:color w:val="000000"/>
        </w:rPr>
        <w:t xml:space="preserve">  porta </w:t>
      </w:r>
      <w:r w:rsidRPr="00D23030">
        <w:rPr>
          <w:rFonts w:cs="Arial"/>
          <w:color w:val="000000"/>
        </w:rPr>
        <w:t>estrados, outros</w:t>
      </w:r>
      <w:r w:rsidRPr="00D23030">
        <w:rPr>
          <w:rFonts w:cs="Arial"/>
          <w:color w:val="000000"/>
        </w:rPr>
        <w:br/>
        <w:t>tipos de carrinhos etc.) em número suficiente para</w:t>
      </w:r>
      <w:r w:rsidRPr="00D23030">
        <w:rPr>
          <w:rFonts w:cs="Arial"/>
          <w:color w:val="000000"/>
        </w:rPr>
        <w:br/>
        <w:t>operação racional do almoxarifad</w:t>
      </w:r>
      <w:r>
        <w:rPr>
          <w:rFonts w:cs="Arial"/>
          <w:color w:val="000000"/>
        </w:rPr>
        <w:t>o?</w:t>
      </w:r>
      <w:r w:rsidRPr="00D23030">
        <w:rPr>
          <w:rFonts w:cs="Arial"/>
          <w:color w:val="000000"/>
        </w:rPr>
        <w:br/>
        <w:t>3.1.23 - O piso está uniforme, sem falhas ou rachaduras?</w:t>
      </w:r>
      <w:r w:rsidRPr="00D23030">
        <w:rPr>
          <w:rFonts w:cs="Arial"/>
          <w:color w:val="000000"/>
        </w:rPr>
        <w:br/>
        <w:t>3.1.24 - O pessoal está uniformizado adequadamente?</w:t>
      </w:r>
      <w:r w:rsidRPr="00D23030">
        <w:rPr>
          <w:rFonts w:cs="Arial"/>
          <w:color w:val="000000"/>
        </w:rPr>
        <w:br/>
        <w:t>3.1.25 - O local está limpo e livre de pó e caixas vazias?</w:t>
      </w:r>
      <w:r w:rsidRPr="00D23030">
        <w:rPr>
          <w:rFonts w:cs="Arial"/>
          <w:color w:val="000000"/>
        </w:rPr>
        <w:br/>
        <w:t>3.1.26 - Existe local apropria</w:t>
      </w:r>
      <w:r>
        <w:rPr>
          <w:rFonts w:cs="Arial"/>
          <w:color w:val="000000"/>
        </w:rPr>
        <w:t>do para a armazenagem de</w:t>
      </w:r>
      <w:r>
        <w:rPr>
          <w:rFonts w:cs="Arial"/>
          <w:color w:val="000000"/>
        </w:rPr>
        <w:br/>
        <w:t xml:space="preserve">imunobiológicos </w:t>
      </w:r>
      <w:r w:rsidRPr="00D23030">
        <w:rPr>
          <w:rFonts w:cs="Arial"/>
          <w:color w:val="000000"/>
        </w:rPr>
        <w:t>?</w:t>
      </w:r>
      <w:r w:rsidRPr="00D23030">
        <w:rPr>
          <w:rFonts w:cs="Arial"/>
          <w:color w:val="000000"/>
        </w:rPr>
        <w:br/>
        <w:t>3.1.27 - O local está fisicamente separado do armazenamento</w:t>
      </w:r>
      <w:r w:rsidRPr="00D23030">
        <w:rPr>
          <w:rFonts w:cs="Arial"/>
          <w:color w:val="000000"/>
        </w:rPr>
        <w:br/>
        <w:t>geral?</w:t>
      </w:r>
      <w:r w:rsidRPr="00D23030">
        <w:rPr>
          <w:rFonts w:cs="Arial"/>
          <w:color w:val="000000"/>
        </w:rPr>
        <w:br/>
        <w:t>3.1.28 - Em época de campanha de vacinação, o público tem que</w:t>
      </w:r>
      <w:r w:rsidRPr="00D23030">
        <w:rPr>
          <w:rFonts w:cs="Arial"/>
          <w:color w:val="000000"/>
        </w:rPr>
        <w:br/>
      </w:r>
      <w:r w:rsidRPr="00D23030">
        <w:rPr>
          <w:rFonts w:cs="Arial"/>
          <w:color w:val="000000"/>
        </w:rPr>
        <w:lastRenderedPageBreak/>
        <w:t>entrar na área de armazenamento geral para retirar</w:t>
      </w:r>
      <w:r w:rsidRPr="00D23030">
        <w:rPr>
          <w:rFonts w:cs="Arial"/>
          <w:color w:val="000000"/>
        </w:rPr>
        <w:br/>
        <w:t>vacinas e soros?</w:t>
      </w:r>
      <w:r w:rsidRPr="00D23030">
        <w:rPr>
          <w:rFonts w:cs="Arial"/>
          <w:color w:val="000000"/>
        </w:rPr>
        <w:br/>
        <w:t>3.1.29 - As câmaras frias tem termômetros para medição de</w:t>
      </w:r>
      <w:r w:rsidRPr="00D23030">
        <w:rPr>
          <w:rFonts w:cs="Arial"/>
          <w:color w:val="000000"/>
        </w:rPr>
        <w:br/>
        <w:t>temperatura?</w:t>
      </w:r>
      <w:r w:rsidRPr="00D23030">
        <w:rPr>
          <w:rFonts w:cs="Arial"/>
          <w:color w:val="000000"/>
        </w:rPr>
        <w:br/>
        <w:t>3.1.30 - Funcionam?</w:t>
      </w:r>
      <w:r w:rsidRPr="00D23030">
        <w:rPr>
          <w:rFonts w:cs="Arial"/>
          <w:color w:val="000000"/>
        </w:rPr>
        <w:br/>
        <w:t>3.1.31 - Existem registros de medição de temperatura?</w:t>
      </w:r>
      <w:r w:rsidRPr="00D23030">
        <w:rPr>
          <w:rFonts w:cs="Arial"/>
          <w:color w:val="000000"/>
        </w:rPr>
        <w:br/>
        <w:t>3.1.32 - O local está limpo, sem lixo e pó?</w:t>
      </w:r>
      <w:r w:rsidRPr="00D23030">
        <w:rPr>
          <w:rFonts w:cs="Arial"/>
          <w:color w:val="000000"/>
        </w:rPr>
        <w:br/>
        <w:t>3.1.33 - Todos os aparelhos – câmaras frias, “freezers” etc. –</w:t>
      </w:r>
      <w:r w:rsidRPr="00D23030">
        <w:rPr>
          <w:rFonts w:cs="Arial"/>
          <w:color w:val="000000"/>
        </w:rPr>
        <w:br/>
        <w:t>funcionam perfeitamente?</w:t>
      </w:r>
      <w:r w:rsidRPr="00D23030">
        <w:rPr>
          <w:rFonts w:cs="Arial"/>
          <w:color w:val="000000"/>
        </w:rPr>
        <w:br/>
        <w:t>3.1.34 - Existe local apropriado para a armazenagem de produtos</w:t>
      </w:r>
      <w:r w:rsidRPr="00D23030">
        <w:rPr>
          <w:rFonts w:cs="Arial"/>
          <w:color w:val="000000"/>
        </w:rPr>
        <w:br/>
        <w:t>termolábeis?</w:t>
      </w:r>
      <w:r w:rsidRPr="00D23030">
        <w:rPr>
          <w:rFonts w:cs="Arial"/>
          <w:color w:val="000000"/>
        </w:rPr>
        <w:br/>
        <w:t>3.1.35 - Qual a temperatura do local: ºC</w:t>
      </w:r>
      <w:r>
        <w:rPr>
          <w:rFonts w:cs="Arial"/>
          <w:color w:val="000000"/>
        </w:rPr>
        <w:t xml:space="preserve"> _________________</w:t>
      </w:r>
      <w:r w:rsidRPr="00D23030">
        <w:rPr>
          <w:rFonts w:cs="Arial"/>
          <w:color w:val="000000"/>
        </w:rPr>
        <w:br/>
        <w:t>3.1.36 - O local está limpo e higiênico?</w:t>
      </w:r>
      <w:r w:rsidRPr="00D23030">
        <w:rPr>
          <w:rFonts w:cs="Arial"/>
          <w:color w:val="000000"/>
        </w:rPr>
        <w:br/>
        <w:t>3.1.37 - Existem prateleiras e estrados em número suficiente?</w:t>
      </w:r>
      <w:r w:rsidRPr="00D23030">
        <w:rPr>
          <w:rFonts w:cs="Arial"/>
          <w:color w:val="000000"/>
        </w:rPr>
        <w:br/>
        <w:t>3.1.38 - Os aparelhos de ar condicionado estão funcionando</w:t>
      </w:r>
      <w:r w:rsidRPr="00D23030">
        <w:rPr>
          <w:rFonts w:cs="Arial"/>
          <w:color w:val="000000"/>
        </w:rPr>
        <w:br/>
        <w:t>perfeitamente?</w:t>
      </w:r>
      <w:r w:rsidRPr="00D23030">
        <w:rPr>
          <w:rFonts w:cs="Arial"/>
          <w:color w:val="000000"/>
        </w:rPr>
        <w:br/>
        <w:t>3.1.39 - A tem</w:t>
      </w:r>
      <w:r>
        <w:rPr>
          <w:rFonts w:cs="Arial"/>
          <w:color w:val="000000"/>
        </w:rPr>
        <w:t>peratura do local é medida frequ</w:t>
      </w:r>
      <w:r w:rsidRPr="00D23030">
        <w:rPr>
          <w:rFonts w:cs="Arial"/>
          <w:color w:val="000000"/>
        </w:rPr>
        <w:t>entemente?</w:t>
      </w:r>
      <w:r w:rsidRPr="00D23030">
        <w:rPr>
          <w:rFonts w:cs="Arial"/>
          <w:color w:val="000000"/>
        </w:rPr>
        <w:br/>
        <w:t>3.1.40 - Existem registros dessas medições?</w:t>
      </w:r>
      <w:r w:rsidRPr="00D23030">
        <w:rPr>
          <w:rFonts w:cs="Arial"/>
          <w:color w:val="000000"/>
        </w:rPr>
        <w:br/>
        <w:t>3.1.41 - O piso está livre de buracos e rachaduras?</w:t>
      </w:r>
      <w:r w:rsidRPr="00D23030">
        <w:rPr>
          <w:rFonts w:cs="Arial"/>
          <w:color w:val="000000"/>
        </w:rPr>
        <w:br/>
        <w:t>3.1.42 - As paredes estão perfeitas, sem rachaduras ou buracos?</w:t>
      </w:r>
      <w:r w:rsidRPr="00D23030">
        <w:rPr>
          <w:rFonts w:cs="Arial"/>
          <w:color w:val="000000"/>
        </w:rPr>
        <w:br/>
        <w:t>3.1.43 - Existem janelas na sala?</w:t>
      </w:r>
      <w:r w:rsidRPr="00D23030">
        <w:rPr>
          <w:rFonts w:cs="Arial"/>
          <w:color w:val="000000"/>
        </w:rPr>
        <w:br/>
        <w:t>3.1.44 - Elas estão perfeitas e com bom funcionamento?</w:t>
      </w:r>
      <w:r w:rsidRPr="00D23030">
        <w:rPr>
          <w:rFonts w:cs="Arial"/>
          <w:color w:val="000000"/>
        </w:rPr>
        <w:br/>
        <w:t>3.1.45 - Existe local para a guarda de produtos controlados?</w:t>
      </w:r>
      <w:r w:rsidRPr="00D23030">
        <w:rPr>
          <w:rFonts w:cs="Arial"/>
          <w:color w:val="000000"/>
        </w:rPr>
        <w:br/>
        <w:t>3.1.46 - O local é completamente fechado?</w:t>
      </w:r>
      <w:r w:rsidRPr="00D23030">
        <w:rPr>
          <w:rFonts w:cs="Arial"/>
          <w:color w:val="000000"/>
        </w:rPr>
        <w:br/>
        <w:t>3.1.47 - O armazenamento está em ordem?</w:t>
      </w:r>
      <w:r w:rsidRPr="00D23030">
        <w:rPr>
          <w:rFonts w:cs="Arial"/>
          <w:color w:val="000000"/>
        </w:rPr>
        <w:br/>
        <w:t>3.1.48 - A porta de acesso está devidamente fechada com</w:t>
      </w:r>
      <w:r w:rsidRPr="00D23030">
        <w:rPr>
          <w:rFonts w:cs="Arial"/>
          <w:color w:val="000000"/>
        </w:rPr>
        <w:br/>
        <w:t>cadeado ou outro tipo de fechadura?</w:t>
      </w:r>
      <w:r w:rsidRPr="00D23030">
        <w:rPr>
          <w:rFonts w:cs="Arial"/>
          <w:color w:val="000000"/>
        </w:rPr>
        <w:br/>
        <w:t>3.1.49 - O local pode ser considerado de segurança máxima para</w:t>
      </w:r>
      <w:r w:rsidRPr="00D23030">
        <w:rPr>
          <w:rFonts w:cs="Arial"/>
          <w:color w:val="000000"/>
        </w:rPr>
        <w:br/>
        <w:t>a guarda de medicamentos controlados?</w:t>
      </w:r>
      <w:r w:rsidRPr="00D23030">
        <w:rPr>
          <w:rFonts w:cs="Arial"/>
          <w:color w:val="000000"/>
        </w:rPr>
        <w:br/>
        <w:t>3.1.50 - Se não, porque?</w:t>
      </w:r>
      <w:r w:rsidRPr="00D23030">
        <w:rPr>
          <w:rFonts w:cs="Arial"/>
          <w:color w:val="000000"/>
        </w:rPr>
        <w:br/>
        <w:t>3.1.51 - A temperatura do local é medida</w:t>
      </w:r>
      <w:r>
        <w:rPr>
          <w:rFonts w:cs="Arial"/>
          <w:color w:val="000000"/>
        </w:rPr>
        <w:t xml:space="preserve"> frequ</w:t>
      </w:r>
      <w:r w:rsidRPr="00D23030">
        <w:rPr>
          <w:rFonts w:cs="Arial"/>
          <w:color w:val="000000"/>
        </w:rPr>
        <w:t>entemente?</w:t>
      </w:r>
      <w:r w:rsidRPr="00D23030">
        <w:rPr>
          <w:rFonts w:cs="Arial"/>
          <w:color w:val="000000"/>
        </w:rPr>
        <w:br/>
        <w:t>3.1.52 - Existem registros dessas medições?</w:t>
      </w:r>
      <w:r w:rsidRPr="00D23030">
        <w:rPr>
          <w:rFonts w:cs="Arial"/>
          <w:color w:val="000000"/>
        </w:rPr>
        <w:br/>
        <w:t>3.1.53 - No almoxarifado geral de medicamentos estão estocados</w:t>
      </w:r>
      <w:r w:rsidRPr="00D23030">
        <w:rPr>
          <w:rFonts w:cs="Arial"/>
          <w:color w:val="000000"/>
        </w:rPr>
        <w:br/>
        <w:t>outros produtos ou materiais que não medicamentos?</w:t>
      </w:r>
      <w:r w:rsidRPr="00D23030">
        <w:rPr>
          <w:rFonts w:cs="Arial"/>
          <w:color w:val="000000"/>
        </w:rPr>
        <w:br/>
      </w:r>
      <w:r w:rsidRPr="00D23030">
        <w:rPr>
          <w:rFonts w:cs="Arial"/>
          <w:color w:val="000000"/>
        </w:rPr>
        <w:lastRenderedPageBreak/>
        <w:t>3.1.54 - Especificar:</w:t>
      </w:r>
      <w:r w:rsidRPr="00D23030">
        <w:rPr>
          <w:rFonts w:cs="Arial"/>
          <w:color w:val="000000"/>
        </w:rPr>
        <w:br/>
        <w:t>3.1.55 - Qual o tipo de estocagem:</w:t>
      </w:r>
      <w:r w:rsidRPr="00D23030">
        <w:rPr>
          <w:rFonts w:cs="Arial"/>
          <w:color w:val="000000"/>
        </w:rPr>
        <w:br/>
      </w:r>
      <w:r>
        <w:rPr>
          <w:rFonts w:cs="Arial"/>
          <w:color w:val="000000"/>
        </w:rPr>
        <w:t xml:space="preserve">(     ) </w:t>
      </w:r>
      <w:r w:rsidRPr="00D23030">
        <w:rPr>
          <w:rFonts w:cs="Arial"/>
          <w:color w:val="000000"/>
        </w:rPr>
        <w:t>– horizo</w:t>
      </w:r>
      <w:r>
        <w:rPr>
          <w:rFonts w:cs="Arial"/>
          <w:color w:val="000000"/>
        </w:rPr>
        <w:t>ntal</w:t>
      </w:r>
      <w:r>
        <w:rPr>
          <w:rFonts w:cs="Arial"/>
          <w:color w:val="000000"/>
        </w:rPr>
        <w:br/>
        <w:t>(     ) – vertical (porta páletes)</w:t>
      </w:r>
    </w:p>
    <w:p w:rsidR="008956BF" w:rsidRDefault="008956BF" w:rsidP="008956BF">
      <w:pPr>
        <w:spacing w:before="240"/>
        <w:jc w:val="left"/>
        <w:rPr>
          <w:rFonts w:cs="Arial"/>
          <w:color w:val="000000"/>
        </w:rPr>
      </w:pPr>
      <w:r w:rsidRPr="00D23030">
        <w:rPr>
          <w:rFonts w:cs="Arial"/>
          <w:color w:val="000000"/>
        </w:rPr>
        <w:br/>
      </w:r>
      <w:r w:rsidRPr="00AA6880">
        <w:rPr>
          <w:rFonts w:cs="Arial"/>
          <w:b/>
          <w:color w:val="000000"/>
        </w:rPr>
        <w:t>4. Expedição de medicamentos</w:t>
      </w:r>
      <w:r w:rsidRPr="00D23030">
        <w:rPr>
          <w:rFonts w:cs="Arial"/>
          <w:color w:val="000000"/>
        </w:rPr>
        <w:br/>
        <w:t>4.1 - Existem procedimentos por escrito para a expedição de</w:t>
      </w:r>
      <w:r w:rsidRPr="00D23030">
        <w:rPr>
          <w:rFonts w:cs="Arial"/>
          <w:color w:val="000000"/>
        </w:rPr>
        <w:br/>
        <w:t>medicamentos?</w:t>
      </w:r>
      <w:r w:rsidRPr="00D23030">
        <w:rPr>
          <w:rFonts w:cs="Arial"/>
          <w:color w:val="000000"/>
        </w:rPr>
        <w:br/>
        <w:t>4.2 - As condições para a expedição de medicamentos são boas?</w:t>
      </w:r>
      <w:r w:rsidRPr="00D23030">
        <w:rPr>
          <w:rFonts w:cs="Arial"/>
          <w:color w:val="000000"/>
        </w:rPr>
        <w:br/>
        <w:t>4.3 - O carregamento de medicamentos em caminhões é feito:</w:t>
      </w:r>
      <w:r w:rsidRPr="00D23030">
        <w:rPr>
          <w:rFonts w:cs="Arial"/>
          <w:color w:val="000000"/>
        </w:rPr>
        <w:br/>
      </w:r>
      <w:r>
        <w:rPr>
          <w:rFonts w:cs="Arial"/>
          <w:color w:val="000000"/>
        </w:rPr>
        <w:t>(    )</w:t>
      </w:r>
      <w:r w:rsidRPr="00D23030">
        <w:rPr>
          <w:rFonts w:cs="Arial"/>
          <w:color w:val="000000"/>
        </w:rPr>
        <w:t>– ao nível de solo</w:t>
      </w:r>
      <w:r w:rsidRPr="00D23030">
        <w:rPr>
          <w:rFonts w:cs="Arial"/>
          <w:color w:val="000000"/>
        </w:rPr>
        <w:br/>
      </w:r>
      <w:r>
        <w:rPr>
          <w:rFonts w:cs="Arial"/>
          <w:color w:val="000000"/>
        </w:rPr>
        <w:t>(    )</w:t>
      </w:r>
      <w:r w:rsidRPr="00D23030">
        <w:rPr>
          <w:rFonts w:cs="Arial"/>
          <w:color w:val="000000"/>
        </w:rPr>
        <w:t>– em plataforma</w:t>
      </w:r>
      <w:r w:rsidRPr="00D23030">
        <w:rPr>
          <w:rFonts w:cs="Arial"/>
          <w:color w:val="000000"/>
        </w:rPr>
        <w:br/>
        <w:t>4.4 - O local do carregamento é protegido por marquize?</w:t>
      </w:r>
      <w:r w:rsidRPr="00D23030">
        <w:rPr>
          <w:rFonts w:cs="Arial"/>
          <w:color w:val="000000"/>
        </w:rPr>
        <w:br/>
        <w:t>4.5 - O local serve para:</w:t>
      </w:r>
      <w:r w:rsidRPr="00D23030">
        <w:rPr>
          <w:rFonts w:cs="Arial"/>
          <w:color w:val="000000"/>
        </w:rPr>
        <w:br/>
      </w:r>
      <w:r>
        <w:rPr>
          <w:rFonts w:cs="Arial"/>
          <w:color w:val="000000"/>
        </w:rPr>
        <w:t xml:space="preserve">(    ) </w:t>
      </w:r>
      <w:r w:rsidRPr="00D23030">
        <w:rPr>
          <w:rFonts w:cs="Arial"/>
          <w:color w:val="000000"/>
        </w:rPr>
        <w:t>– expedição</w:t>
      </w:r>
      <w:r w:rsidRPr="00D23030">
        <w:rPr>
          <w:rFonts w:cs="Arial"/>
          <w:color w:val="000000"/>
        </w:rPr>
        <w:br/>
      </w:r>
      <w:r>
        <w:rPr>
          <w:rFonts w:cs="Arial"/>
          <w:color w:val="000000"/>
        </w:rPr>
        <w:t xml:space="preserve">(    ) </w:t>
      </w:r>
      <w:r w:rsidRPr="00D23030">
        <w:rPr>
          <w:rFonts w:cs="Arial"/>
          <w:color w:val="000000"/>
        </w:rPr>
        <w:t>– expedição/recepção</w:t>
      </w:r>
      <w:r w:rsidRPr="00D23030">
        <w:rPr>
          <w:rFonts w:cs="Arial"/>
          <w:color w:val="000000"/>
        </w:rPr>
        <w:br/>
        <w:t>4.6 - O local está limpo, isento de pó e lixo?</w:t>
      </w:r>
      <w:r w:rsidRPr="00D23030">
        <w:rPr>
          <w:rFonts w:cs="Arial"/>
          <w:color w:val="000000"/>
        </w:rPr>
        <w:br/>
        <w:t>4.7 - O pessoal está uniformizado adequadamente?</w:t>
      </w:r>
      <w:r w:rsidRPr="00D23030">
        <w:rPr>
          <w:rFonts w:cs="Arial"/>
          <w:color w:val="000000"/>
        </w:rPr>
        <w:br/>
        <w:t>4.8 - Existem extintores de incêndio no local?</w:t>
      </w:r>
      <w:r w:rsidRPr="00D23030">
        <w:rPr>
          <w:rFonts w:cs="Arial"/>
          <w:color w:val="000000"/>
        </w:rPr>
        <w:br/>
        <w:t>4.9 - O acesso aos extintores está desimpedido?</w:t>
      </w:r>
      <w:r w:rsidRPr="00D23030">
        <w:rPr>
          <w:rFonts w:cs="Arial"/>
          <w:color w:val="000000"/>
        </w:rPr>
        <w:br/>
        <w:t>4.10 - O piso está uniforme, sem rachaduras e buracos?</w:t>
      </w:r>
      <w:r w:rsidRPr="00D23030">
        <w:rPr>
          <w:rFonts w:cs="Arial"/>
          <w:color w:val="000000"/>
        </w:rPr>
        <w:br/>
        <w:t>4.11 - Existe local determinado para o controle burocrático da expedição?</w:t>
      </w:r>
      <w:r w:rsidRPr="00D23030">
        <w:rPr>
          <w:rFonts w:cs="Arial"/>
          <w:color w:val="000000"/>
        </w:rPr>
        <w:br/>
        <w:t>4.12 - Existe local para a reembalagem de medicamentos?</w:t>
      </w:r>
      <w:r w:rsidRPr="00D23030">
        <w:rPr>
          <w:rFonts w:cs="Arial"/>
          <w:color w:val="000000"/>
        </w:rPr>
        <w:br/>
        <w:t>4.13 - É funcional?</w:t>
      </w:r>
    </w:p>
    <w:p w:rsidR="008956BF" w:rsidRDefault="008956BF" w:rsidP="008956BF">
      <w:pPr>
        <w:spacing w:before="240"/>
        <w:jc w:val="left"/>
        <w:rPr>
          <w:rFonts w:cs="Arial"/>
          <w:b/>
          <w:color w:val="000000"/>
        </w:rPr>
      </w:pPr>
      <w:r w:rsidRPr="00D23030">
        <w:rPr>
          <w:rFonts w:cs="Arial"/>
          <w:color w:val="000000"/>
        </w:rPr>
        <w:br/>
      </w:r>
      <w:r w:rsidRPr="00AA6880">
        <w:rPr>
          <w:rFonts w:cs="Arial"/>
          <w:b/>
          <w:color w:val="000000"/>
        </w:rPr>
        <w:t>5. Procedimentos</w:t>
      </w:r>
    </w:p>
    <w:p w:rsidR="008956BF" w:rsidRDefault="008956BF" w:rsidP="008956BF">
      <w:pPr>
        <w:spacing w:before="240"/>
        <w:jc w:val="left"/>
        <w:rPr>
          <w:rFonts w:cs="Arial"/>
          <w:color w:val="000000"/>
        </w:rPr>
      </w:pPr>
      <w:r w:rsidRPr="00D23030">
        <w:rPr>
          <w:rFonts w:cs="Arial"/>
          <w:color w:val="000000"/>
        </w:rPr>
        <w:br/>
      </w:r>
      <w:r w:rsidRPr="00AA6880">
        <w:rPr>
          <w:rFonts w:cs="Arial"/>
          <w:b/>
          <w:color w:val="000000"/>
        </w:rPr>
        <w:t>5.1 - De recebimento</w:t>
      </w:r>
      <w:r w:rsidRPr="00D23030">
        <w:rPr>
          <w:rFonts w:cs="Arial"/>
          <w:color w:val="000000"/>
        </w:rPr>
        <w:br/>
        <w:t>5.1.1 - Existem procedimentos escritos para o recebimento de</w:t>
      </w:r>
      <w:r w:rsidRPr="00D23030">
        <w:rPr>
          <w:rFonts w:cs="Arial"/>
          <w:color w:val="000000"/>
        </w:rPr>
        <w:br/>
        <w:t>medicamentos?</w:t>
      </w:r>
      <w:r w:rsidRPr="00D23030">
        <w:rPr>
          <w:rFonts w:cs="Arial"/>
          <w:color w:val="000000"/>
        </w:rPr>
        <w:br/>
        <w:t>5.1.2 - São seguidos?</w:t>
      </w:r>
      <w:r w:rsidRPr="00D23030">
        <w:rPr>
          <w:rFonts w:cs="Arial"/>
          <w:color w:val="000000"/>
        </w:rPr>
        <w:br/>
        <w:t>5.1.3 - Quando de sua chegada, os medicamentos são</w:t>
      </w:r>
      <w:r w:rsidRPr="00D23030">
        <w:rPr>
          <w:rFonts w:cs="Arial"/>
          <w:color w:val="000000"/>
        </w:rPr>
        <w:br/>
      </w:r>
      <w:r w:rsidRPr="00D23030">
        <w:rPr>
          <w:rFonts w:cs="Arial"/>
          <w:color w:val="000000"/>
        </w:rPr>
        <w:lastRenderedPageBreak/>
        <w:t>examinados fisicamente para se certificar que estão</w:t>
      </w:r>
      <w:r w:rsidRPr="00D23030">
        <w:rPr>
          <w:rFonts w:cs="Arial"/>
          <w:color w:val="000000"/>
        </w:rPr>
        <w:br/>
        <w:t>íntegros e nas quantidades certas?</w:t>
      </w:r>
      <w:r w:rsidRPr="00D23030">
        <w:rPr>
          <w:rFonts w:cs="Arial"/>
          <w:color w:val="000000"/>
        </w:rPr>
        <w:br/>
        <w:t>5.1.4 - Se houverem discordâncias quanto às quantidades ou</w:t>
      </w:r>
      <w:r w:rsidRPr="00D23030">
        <w:rPr>
          <w:rFonts w:cs="Arial"/>
          <w:color w:val="000000"/>
        </w:rPr>
        <w:br/>
        <w:t>quanto a integridade física dos medicamentos, qual o</w:t>
      </w:r>
      <w:r w:rsidRPr="00D23030">
        <w:rPr>
          <w:rFonts w:cs="Arial"/>
          <w:color w:val="000000"/>
        </w:rPr>
        <w:br/>
        <w:t>procedimento adotado?</w:t>
      </w:r>
      <w:r w:rsidRPr="00D23030">
        <w:rPr>
          <w:rFonts w:cs="Arial"/>
          <w:color w:val="000000"/>
        </w:rPr>
        <w:br/>
        <w:t>– não recebem</w:t>
      </w:r>
      <w:r w:rsidRPr="00D23030">
        <w:rPr>
          <w:rFonts w:cs="Arial"/>
          <w:color w:val="000000"/>
        </w:rPr>
        <w:br/>
        <w:t>– recebem e ficam em quarentena</w:t>
      </w:r>
      <w:r w:rsidRPr="00D23030">
        <w:rPr>
          <w:rFonts w:cs="Arial"/>
          <w:color w:val="000000"/>
        </w:rPr>
        <w:br/>
        <w:t>5.1.5 - Qual o procedimento a seguir?</w:t>
      </w:r>
      <w:r w:rsidRPr="00D23030">
        <w:rPr>
          <w:rFonts w:cs="Arial"/>
          <w:color w:val="000000"/>
        </w:rPr>
        <w:br/>
        <w:t>5.1.6 - Quando de sua chegada, os medicamentos são</w:t>
      </w:r>
      <w:r w:rsidRPr="00D23030">
        <w:rPr>
          <w:rFonts w:cs="Arial"/>
          <w:color w:val="000000"/>
        </w:rPr>
        <w:br/>
        <w:t>examinados quanto ao número do lote e prazo de validade?</w:t>
      </w:r>
      <w:r w:rsidRPr="00D23030">
        <w:rPr>
          <w:rFonts w:cs="Arial"/>
          <w:color w:val="000000"/>
        </w:rPr>
        <w:br/>
        <w:t>5.1.7 - Quando são recebidos mais de um lote do mesmo</w:t>
      </w:r>
      <w:r w:rsidRPr="00D23030">
        <w:rPr>
          <w:rFonts w:cs="Arial"/>
          <w:color w:val="000000"/>
        </w:rPr>
        <w:br/>
        <w:t>medicamento, eles são enviados para o estoque de que</w:t>
      </w:r>
      <w:r w:rsidRPr="00D23030">
        <w:rPr>
          <w:rFonts w:cs="Arial"/>
          <w:color w:val="000000"/>
        </w:rPr>
        <w:br/>
        <w:t>maneira?</w:t>
      </w:r>
      <w:r w:rsidRPr="00D23030">
        <w:rPr>
          <w:rFonts w:cs="Arial"/>
          <w:color w:val="000000"/>
        </w:rPr>
        <w:br/>
        <w:t>– todos juntos sem separação por lotes?</w:t>
      </w:r>
      <w:r w:rsidRPr="00D23030">
        <w:rPr>
          <w:rFonts w:cs="Arial"/>
          <w:color w:val="000000"/>
        </w:rPr>
        <w:br/>
        <w:t>– separados por lotes?</w:t>
      </w:r>
      <w:r w:rsidRPr="00D23030">
        <w:rPr>
          <w:rFonts w:cs="Arial"/>
          <w:color w:val="000000"/>
        </w:rPr>
        <w:br/>
        <w:t>5.1.8 - A recepção está devidamente equipada para a perfeita</w:t>
      </w:r>
      <w:r w:rsidRPr="00D23030">
        <w:rPr>
          <w:rFonts w:cs="Arial"/>
          <w:color w:val="000000"/>
        </w:rPr>
        <w:br/>
        <w:t>movimentação dos medicamentos?</w:t>
      </w:r>
      <w:r w:rsidRPr="00D23030">
        <w:rPr>
          <w:rFonts w:cs="Arial"/>
          <w:color w:val="000000"/>
        </w:rPr>
        <w:br/>
        <w:t>5.1.9 - Existem medicamentos empilhados dir</w:t>
      </w:r>
      <w:r>
        <w:rPr>
          <w:rFonts w:cs="Arial"/>
          <w:color w:val="000000"/>
        </w:rPr>
        <w:t>etamente em contato</w:t>
      </w:r>
      <w:r>
        <w:rPr>
          <w:rFonts w:cs="Arial"/>
          <w:color w:val="000000"/>
        </w:rPr>
        <w:br/>
        <w:t>com o piso?</w:t>
      </w:r>
    </w:p>
    <w:p w:rsidR="008956BF" w:rsidRDefault="008956BF" w:rsidP="008956BF">
      <w:pPr>
        <w:spacing w:before="240"/>
        <w:jc w:val="left"/>
        <w:rPr>
          <w:rFonts w:cs="Arial"/>
          <w:color w:val="000000"/>
        </w:rPr>
      </w:pPr>
    </w:p>
    <w:p w:rsidR="008956BF" w:rsidRDefault="008956BF" w:rsidP="008956BF">
      <w:pPr>
        <w:spacing w:before="240"/>
        <w:ind w:firstLine="0"/>
        <w:jc w:val="left"/>
        <w:rPr>
          <w:rFonts w:cs="Arial"/>
          <w:color w:val="000000"/>
        </w:rPr>
      </w:pPr>
      <w:r w:rsidRPr="00AA6880">
        <w:rPr>
          <w:rFonts w:cs="Arial"/>
          <w:b/>
          <w:color w:val="000000"/>
        </w:rPr>
        <w:t>5.2 - Estocagem</w:t>
      </w:r>
      <w:r w:rsidRPr="00D23030">
        <w:rPr>
          <w:rFonts w:cs="Arial"/>
          <w:color w:val="000000"/>
        </w:rPr>
        <w:br/>
        <w:t>5.2.1 - Existem procedimentos escritos para as atividades</w:t>
      </w:r>
      <w:r w:rsidRPr="00D23030">
        <w:rPr>
          <w:rFonts w:cs="Arial"/>
          <w:color w:val="000000"/>
        </w:rPr>
        <w:br/>
        <w:t>relativas ao armazenamento dos medicamentos?</w:t>
      </w:r>
      <w:r w:rsidRPr="00D23030">
        <w:rPr>
          <w:rFonts w:cs="Arial"/>
          <w:color w:val="000000"/>
        </w:rPr>
        <w:br/>
        <w:t>5.2.2 - Se existem, eles são seguidos?</w:t>
      </w:r>
      <w:r w:rsidRPr="00D23030">
        <w:rPr>
          <w:rFonts w:cs="Arial"/>
          <w:color w:val="000000"/>
        </w:rPr>
        <w:br/>
        <w:t>5.2.3 - Os medicamentos estão estocados por lotes de produtos?</w:t>
      </w:r>
      <w:r w:rsidRPr="00D23030">
        <w:rPr>
          <w:rFonts w:cs="Arial"/>
          <w:color w:val="000000"/>
        </w:rPr>
        <w:br/>
        <w:t>5.2.4 - Existem pilhas de medicamentos estocados em contato</w:t>
      </w:r>
      <w:r w:rsidRPr="00D23030">
        <w:rPr>
          <w:rFonts w:cs="Arial"/>
          <w:color w:val="000000"/>
        </w:rPr>
        <w:br/>
        <w:t>direto com o solo?</w:t>
      </w:r>
      <w:r w:rsidRPr="00D23030">
        <w:rPr>
          <w:rFonts w:cs="Arial"/>
          <w:color w:val="000000"/>
        </w:rPr>
        <w:br/>
        <w:t>5.2.5 - Existem pilhas de medicamentos estocados em contato</w:t>
      </w:r>
      <w:r w:rsidRPr="00D23030">
        <w:rPr>
          <w:rFonts w:cs="Arial"/>
          <w:color w:val="000000"/>
        </w:rPr>
        <w:br/>
        <w:t>direto com as paredes do almoxarifado?</w:t>
      </w:r>
      <w:r w:rsidRPr="00D23030">
        <w:rPr>
          <w:rFonts w:cs="Arial"/>
          <w:color w:val="000000"/>
        </w:rPr>
        <w:br/>
        <w:t>5.2.6 - Existem estantes encostadas diretamente às paredes?</w:t>
      </w:r>
      <w:r w:rsidRPr="00D23030">
        <w:rPr>
          <w:rFonts w:cs="Arial"/>
          <w:color w:val="000000"/>
        </w:rPr>
        <w:br/>
        <w:t>5.2.7 - Existem fichas de prateleiras para controle dos</w:t>
      </w:r>
      <w:r w:rsidRPr="00D23030">
        <w:rPr>
          <w:rFonts w:cs="Arial"/>
          <w:color w:val="000000"/>
        </w:rPr>
        <w:br/>
        <w:t>medicamentos?</w:t>
      </w:r>
      <w:r w:rsidRPr="00D23030">
        <w:rPr>
          <w:rFonts w:cs="Arial"/>
          <w:color w:val="000000"/>
        </w:rPr>
        <w:br/>
        <w:t>5.2.8 - Essas fichas identificam:</w:t>
      </w:r>
      <w:r w:rsidRPr="00D23030">
        <w:rPr>
          <w:rFonts w:cs="Arial"/>
          <w:color w:val="000000"/>
        </w:rPr>
        <w:br/>
      </w:r>
      <w:r>
        <w:rPr>
          <w:rFonts w:cs="Arial"/>
          <w:color w:val="000000"/>
        </w:rPr>
        <w:lastRenderedPageBreak/>
        <w:t xml:space="preserve">(     ) </w:t>
      </w:r>
      <w:r w:rsidRPr="00D23030">
        <w:rPr>
          <w:rFonts w:cs="Arial"/>
          <w:color w:val="000000"/>
        </w:rPr>
        <w:t>– cada lote de um medicamento</w:t>
      </w:r>
      <w:r w:rsidRPr="00D23030">
        <w:rPr>
          <w:rFonts w:cs="Arial"/>
          <w:color w:val="000000"/>
        </w:rPr>
        <w:br/>
      </w:r>
      <w:r>
        <w:rPr>
          <w:rFonts w:cs="Arial"/>
          <w:color w:val="000000"/>
        </w:rPr>
        <w:t xml:space="preserve">(     ) </w:t>
      </w:r>
      <w:r w:rsidRPr="00D23030">
        <w:rPr>
          <w:rFonts w:cs="Arial"/>
          <w:color w:val="000000"/>
        </w:rPr>
        <w:t>– todos os lotes de um medicamento</w:t>
      </w:r>
      <w:r w:rsidRPr="00D23030">
        <w:rPr>
          <w:rFonts w:cs="Arial"/>
          <w:color w:val="000000"/>
        </w:rPr>
        <w:br/>
        <w:t>5.2.9 - O sistema de se despachar os lotes mais antigos em</w:t>
      </w:r>
      <w:r w:rsidRPr="00D23030">
        <w:rPr>
          <w:rFonts w:cs="Arial"/>
          <w:color w:val="000000"/>
        </w:rPr>
        <w:br/>
        <w:t>primeiro lugar é seguido rigorosamente?</w:t>
      </w:r>
      <w:r w:rsidRPr="00D23030">
        <w:rPr>
          <w:rFonts w:cs="Arial"/>
          <w:color w:val="000000"/>
        </w:rPr>
        <w:br/>
        <w:t>5.2.10 - Existem produtos já vencidos em estoque?</w:t>
      </w:r>
      <w:r w:rsidRPr="00D23030">
        <w:rPr>
          <w:rFonts w:cs="Arial"/>
          <w:color w:val="000000"/>
        </w:rPr>
        <w:br/>
        <w:t>Obs.: Fazer uma lista em separado desses produtos,</w:t>
      </w:r>
      <w:r w:rsidRPr="00D23030">
        <w:rPr>
          <w:rFonts w:cs="Arial"/>
          <w:color w:val="000000"/>
        </w:rPr>
        <w:br/>
        <w:t>citando inclusive o número do lote.</w:t>
      </w:r>
      <w:r w:rsidRPr="00D23030">
        <w:rPr>
          <w:rFonts w:cs="Arial"/>
          <w:color w:val="000000"/>
        </w:rPr>
        <w:br/>
        <w:t>5.2.11 - Existem instruções por escrito para a destruição de</w:t>
      </w:r>
      <w:r w:rsidRPr="00D23030">
        <w:rPr>
          <w:rFonts w:cs="Arial"/>
          <w:color w:val="000000"/>
        </w:rPr>
        <w:br/>
        <w:t>medicamentos vencidos</w:t>
      </w:r>
      <w:r>
        <w:rPr>
          <w:rFonts w:cs="Arial"/>
          <w:color w:val="000000"/>
        </w:rPr>
        <w:t>?</w:t>
      </w:r>
      <w:r>
        <w:rPr>
          <w:rFonts w:cs="Arial"/>
          <w:color w:val="000000"/>
        </w:rPr>
        <w:br/>
        <w:t>5.2.12 - Se não, descrever su</w:t>
      </w:r>
      <w:r w:rsidRPr="00D23030">
        <w:rPr>
          <w:rFonts w:cs="Arial"/>
          <w:color w:val="000000"/>
        </w:rPr>
        <w:t>cintamente, como é feita essa</w:t>
      </w:r>
      <w:r w:rsidRPr="00D23030">
        <w:rPr>
          <w:rFonts w:cs="Arial"/>
          <w:color w:val="000000"/>
        </w:rPr>
        <w:br/>
        <w:t>destruição.</w:t>
      </w:r>
      <w:r w:rsidRPr="00D23030">
        <w:rPr>
          <w:rFonts w:cs="Arial"/>
          <w:color w:val="000000"/>
        </w:rPr>
        <w:br/>
        <w:t>5.2.13 - São realizados inventários periódicos e as discrepâncias,</w:t>
      </w:r>
      <w:r w:rsidRPr="00D23030">
        <w:rPr>
          <w:rFonts w:cs="Arial"/>
          <w:color w:val="000000"/>
        </w:rPr>
        <w:br/>
        <w:t>se houverem, devidamente anotadas e explicadas?</w:t>
      </w:r>
      <w:r w:rsidRPr="00D23030">
        <w:rPr>
          <w:rFonts w:cs="Arial"/>
          <w:color w:val="000000"/>
        </w:rPr>
        <w:br/>
        <w:t>5.2.14 - É permitida, no recinto do almoxarifado, a presença de</w:t>
      </w:r>
      <w:r w:rsidRPr="00D23030">
        <w:rPr>
          <w:rFonts w:cs="Arial"/>
          <w:color w:val="000000"/>
        </w:rPr>
        <w:br/>
        <w:t>pessoas extranhas ao seu funcionamento?</w:t>
      </w:r>
      <w:r w:rsidRPr="00D23030">
        <w:rPr>
          <w:rFonts w:cs="Arial"/>
          <w:color w:val="000000"/>
        </w:rPr>
        <w:br/>
        <w:t>5.2.15 - No almoxarifado de produtos controlados é proibida a</w:t>
      </w:r>
      <w:r w:rsidRPr="00D23030">
        <w:rPr>
          <w:rFonts w:cs="Arial"/>
          <w:color w:val="000000"/>
        </w:rPr>
        <w:br/>
        <w:t>entrada de funcionários, a não ser acompanhado do</w:t>
      </w:r>
      <w:r w:rsidRPr="00D23030">
        <w:rPr>
          <w:rFonts w:cs="Arial"/>
          <w:color w:val="000000"/>
        </w:rPr>
        <w:br/>
        <w:t>responsável?</w:t>
      </w:r>
      <w:r w:rsidRPr="00D23030">
        <w:rPr>
          <w:rFonts w:cs="Arial"/>
          <w:color w:val="000000"/>
        </w:rPr>
        <w:br/>
        <w:t>5.2.16 - Quem guarda a chave da porta do almoxarifado de</w:t>
      </w:r>
      <w:r w:rsidRPr="00D23030">
        <w:rPr>
          <w:rFonts w:cs="Arial"/>
          <w:color w:val="000000"/>
        </w:rPr>
        <w:br/>
        <w:t>produtos controlados?</w:t>
      </w:r>
      <w:r w:rsidRPr="00D23030">
        <w:rPr>
          <w:rFonts w:cs="Arial"/>
          <w:color w:val="000000"/>
        </w:rPr>
        <w:br/>
        <w:t>5.2.17 - As portas do almoxarifado de produtos termolábeis estão</w:t>
      </w:r>
      <w:r w:rsidRPr="00D23030">
        <w:rPr>
          <w:rFonts w:cs="Arial"/>
          <w:color w:val="000000"/>
        </w:rPr>
        <w:br/>
        <w:t>fechadas?</w:t>
      </w:r>
      <w:r w:rsidRPr="00D23030">
        <w:rPr>
          <w:rFonts w:cs="Arial"/>
          <w:color w:val="000000"/>
        </w:rPr>
        <w:br/>
        <w:t xml:space="preserve">5.2.18 - </w:t>
      </w:r>
      <w:r>
        <w:rPr>
          <w:rFonts w:cs="Arial"/>
          <w:color w:val="000000"/>
        </w:rPr>
        <w:t>A estocagem dos produtos termolá</w:t>
      </w:r>
      <w:r w:rsidRPr="00D23030">
        <w:rPr>
          <w:rFonts w:cs="Arial"/>
          <w:color w:val="000000"/>
        </w:rPr>
        <w:t>beis é feita por lote de</w:t>
      </w:r>
      <w:r w:rsidRPr="00D23030">
        <w:rPr>
          <w:rFonts w:cs="Arial"/>
          <w:color w:val="000000"/>
        </w:rPr>
        <w:br/>
        <w:t>produto?</w:t>
      </w:r>
      <w:r w:rsidRPr="00D23030">
        <w:rPr>
          <w:rFonts w:cs="Arial"/>
          <w:color w:val="000000"/>
        </w:rPr>
        <w:br/>
        <w:t>5.2.19 - Existem fichas de prateleiras?</w:t>
      </w:r>
      <w:r w:rsidRPr="00D23030">
        <w:rPr>
          <w:rFonts w:cs="Arial"/>
          <w:color w:val="000000"/>
        </w:rPr>
        <w:br/>
        <w:t>5.2.20 - Existem produtos vencidos?</w:t>
      </w:r>
      <w:r w:rsidRPr="00D23030">
        <w:rPr>
          <w:rFonts w:cs="Arial"/>
          <w:color w:val="000000"/>
        </w:rPr>
        <w:br/>
        <w:t>Obs.: Fazer lista em separado desses produtos, citando</w:t>
      </w:r>
      <w:r w:rsidRPr="00D23030">
        <w:rPr>
          <w:rFonts w:cs="Arial"/>
          <w:color w:val="000000"/>
        </w:rPr>
        <w:br/>
        <w:t>inclusive o número do lote.</w:t>
      </w:r>
      <w:r w:rsidRPr="00D23030">
        <w:rPr>
          <w:rFonts w:cs="Arial"/>
          <w:color w:val="000000"/>
        </w:rPr>
        <w:br/>
        <w:t>5.2.21 - Os imunobiológicos (soros e vacinas) são levados para o</w:t>
      </w:r>
      <w:r w:rsidRPr="00D23030">
        <w:rPr>
          <w:rFonts w:cs="Arial"/>
          <w:color w:val="000000"/>
        </w:rPr>
        <w:br/>
        <w:t>local de estocagem imediatamente após o recebimento?</w:t>
      </w:r>
      <w:r w:rsidRPr="00D23030">
        <w:rPr>
          <w:rFonts w:cs="Arial"/>
          <w:color w:val="000000"/>
        </w:rPr>
        <w:br/>
        <w:t>5.2.22 - A temperatura da câmara fria ou do refrigerador deve</w:t>
      </w:r>
      <w:r w:rsidRPr="00D23030">
        <w:rPr>
          <w:rFonts w:cs="Arial"/>
          <w:color w:val="000000"/>
        </w:rPr>
        <w:br/>
        <w:t>estar entre + 4ºC e + 8º</w:t>
      </w:r>
      <w:r>
        <w:rPr>
          <w:rFonts w:cs="Arial"/>
          <w:color w:val="000000"/>
        </w:rPr>
        <w:t>C.</w:t>
      </w:r>
      <w:r>
        <w:rPr>
          <w:rFonts w:cs="Arial"/>
          <w:color w:val="000000"/>
        </w:rPr>
        <w:br/>
        <w:t>Qual a temperatura atual? ºC</w:t>
      </w:r>
      <w:r w:rsidRPr="00D23030">
        <w:rPr>
          <w:rFonts w:cs="Arial"/>
          <w:color w:val="000000"/>
        </w:rPr>
        <w:br/>
        <w:t>5.2.23 - A temperatura da câmara fria de baixa temperatura ou</w:t>
      </w:r>
      <w:r w:rsidRPr="00D23030">
        <w:rPr>
          <w:rFonts w:cs="Arial"/>
          <w:color w:val="000000"/>
        </w:rPr>
        <w:br/>
      </w:r>
      <w:r w:rsidRPr="00D23030">
        <w:rPr>
          <w:rFonts w:cs="Arial"/>
          <w:color w:val="000000"/>
        </w:rPr>
        <w:lastRenderedPageBreak/>
        <w:t>dos freezers devem estar em, no máximo – 20ºC. Qual</w:t>
      </w:r>
      <w:r w:rsidRPr="00D23030">
        <w:rPr>
          <w:rFonts w:cs="Arial"/>
          <w:color w:val="000000"/>
        </w:rPr>
        <w:br/>
        <w:t>a temperatura atual? ºC</w:t>
      </w:r>
      <w:r w:rsidRPr="00D23030">
        <w:rPr>
          <w:rFonts w:cs="Arial"/>
          <w:color w:val="000000"/>
        </w:rPr>
        <w:br/>
        <w:t>5.2.24 - As vacinas e soros devem estar arrumadas nas</w:t>
      </w:r>
      <w:r w:rsidRPr="00D23030">
        <w:rPr>
          <w:rFonts w:cs="Arial"/>
          <w:color w:val="000000"/>
        </w:rPr>
        <w:br/>
        <w:t>prateleiras da câmara fria de forma a que, entre uma</w:t>
      </w:r>
      <w:r w:rsidRPr="00D23030">
        <w:rPr>
          <w:rFonts w:cs="Arial"/>
          <w:color w:val="000000"/>
        </w:rPr>
        <w:br/>
        <w:t>embalagem e outra, haja uma distância de</w:t>
      </w:r>
      <w:r w:rsidRPr="00D23030">
        <w:rPr>
          <w:rFonts w:cs="Arial"/>
          <w:color w:val="000000"/>
        </w:rPr>
        <w:br/>
        <w:t>aproximadamente dois dedos e situando-se também, à</w:t>
      </w:r>
      <w:r w:rsidRPr="00D23030">
        <w:rPr>
          <w:rFonts w:cs="Arial"/>
          <w:color w:val="000000"/>
        </w:rPr>
        <w:br/>
        <w:t>idêntica distância das paredes do equipamento. Isto</w:t>
      </w:r>
      <w:r w:rsidRPr="00D23030">
        <w:rPr>
          <w:rFonts w:cs="Arial"/>
          <w:color w:val="000000"/>
        </w:rPr>
        <w:br/>
        <w:t>acontece?</w:t>
      </w:r>
      <w:r w:rsidRPr="00D23030">
        <w:rPr>
          <w:rFonts w:cs="Arial"/>
          <w:color w:val="000000"/>
        </w:rPr>
        <w:br/>
        <w:t>5.2.25 - Os lotes de vacinas mais antigos devem ser colocados</w:t>
      </w:r>
      <w:r w:rsidRPr="00D23030">
        <w:rPr>
          <w:rFonts w:cs="Arial"/>
          <w:color w:val="000000"/>
        </w:rPr>
        <w:br/>
        <w:t>na frente para que sejam usados primeiro. Isto</w:t>
      </w:r>
      <w:r w:rsidRPr="00D23030">
        <w:rPr>
          <w:rFonts w:cs="Arial"/>
          <w:color w:val="000000"/>
        </w:rPr>
        <w:br/>
        <w:t>acontece?</w:t>
      </w:r>
      <w:r w:rsidRPr="00D23030">
        <w:rPr>
          <w:rFonts w:cs="Arial"/>
          <w:color w:val="000000"/>
        </w:rPr>
        <w:br/>
        <w:t>5.2.26 - As tampas e as portas dos equipamentos vedam bem</w:t>
      </w:r>
      <w:r w:rsidRPr="00D23030">
        <w:rPr>
          <w:rFonts w:cs="Arial"/>
          <w:color w:val="000000"/>
        </w:rPr>
        <w:br/>
        <w:t>seu interior?</w:t>
      </w:r>
      <w:r w:rsidRPr="00D23030">
        <w:rPr>
          <w:rFonts w:cs="Arial"/>
          <w:color w:val="000000"/>
        </w:rPr>
        <w:br/>
        <w:t>5.2.27 - Os freezers e os refrigeradores domésticos estão</w:t>
      </w:r>
      <w:r w:rsidRPr="00D23030">
        <w:rPr>
          <w:rFonts w:cs="Arial"/>
          <w:color w:val="000000"/>
        </w:rPr>
        <w:br/>
        <w:t>afastados das paredes para permitir boa ventilação?</w:t>
      </w:r>
      <w:r w:rsidRPr="00D23030">
        <w:rPr>
          <w:rFonts w:cs="Arial"/>
          <w:color w:val="000000"/>
        </w:rPr>
        <w:br/>
        <w:t>5.2.28 - Os equipamentos são utilizados exclusivamente para</w:t>
      </w:r>
      <w:r w:rsidRPr="00D23030">
        <w:rPr>
          <w:rFonts w:cs="Arial"/>
          <w:color w:val="000000"/>
        </w:rPr>
        <w:br/>
        <w:t>soros e vacinas?</w:t>
      </w:r>
    </w:p>
    <w:p w:rsidR="008956BF" w:rsidRDefault="008956BF" w:rsidP="008956BF">
      <w:pPr>
        <w:spacing w:before="240"/>
        <w:jc w:val="left"/>
        <w:rPr>
          <w:rFonts w:cs="Arial"/>
          <w:color w:val="000000"/>
        </w:rPr>
      </w:pPr>
      <w:r w:rsidRPr="00D23030">
        <w:rPr>
          <w:rFonts w:cs="Arial"/>
          <w:color w:val="000000"/>
        </w:rPr>
        <w:br/>
      </w:r>
      <w:r w:rsidRPr="00AA6880">
        <w:rPr>
          <w:rFonts w:cs="Arial"/>
          <w:b/>
          <w:color w:val="000000"/>
        </w:rPr>
        <w:t>6. Expedição</w:t>
      </w:r>
      <w:r w:rsidRPr="00D23030">
        <w:rPr>
          <w:rFonts w:cs="Arial"/>
          <w:color w:val="000000"/>
        </w:rPr>
        <w:br/>
        <w:t>6.1 - Existem procedimentos, por escrito, para a expedição de</w:t>
      </w:r>
      <w:r w:rsidRPr="00D23030">
        <w:rPr>
          <w:rFonts w:cs="Arial"/>
          <w:color w:val="000000"/>
        </w:rPr>
        <w:br/>
        <w:t>medicamentos?</w:t>
      </w:r>
      <w:r w:rsidRPr="00D23030">
        <w:rPr>
          <w:rFonts w:cs="Arial"/>
          <w:color w:val="000000"/>
        </w:rPr>
        <w:br/>
        <w:t>6.2 - São seguidos?</w:t>
      </w:r>
      <w:r w:rsidRPr="00D23030">
        <w:rPr>
          <w:rFonts w:cs="Arial"/>
          <w:color w:val="000000"/>
        </w:rPr>
        <w:br/>
        <w:t>6.3 - O local encontra-se em ordem?</w:t>
      </w:r>
      <w:r w:rsidRPr="00D23030">
        <w:rPr>
          <w:rFonts w:cs="Arial"/>
          <w:color w:val="000000"/>
        </w:rPr>
        <w:br/>
        <w:t>6.4 - Nos registros de expedição, que ficam em poder do almoxarifado,</w:t>
      </w:r>
      <w:r w:rsidRPr="00D23030">
        <w:rPr>
          <w:rFonts w:cs="Arial"/>
          <w:color w:val="000000"/>
        </w:rPr>
        <w:br/>
        <w:t>constam o nome do produto, seu número do lote e o destino?</w:t>
      </w:r>
    </w:p>
    <w:p w:rsidR="008956BF" w:rsidRDefault="008956BF" w:rsidP="008956BF">
      <w:pPr>
        <w:spacing w:before="240"/>
        <w:jc w:val="left"/>
        <w:rPr>
          <w:rFonts w:cs="Arial"/>
          <w:color w:val="000000"/>
        </w:rPr>
      </w:pPr>
      <w:r w:rsidRPr="00D23030">
        <w:rPr>
          <w:rFonts w:cs="Arial"/>
          <w:color w:val="000000"/>
        </w:rPr>
        <w:br/>
      </w:r>
      <w:r w:rsidRPr="00AA6880">
        <w:rPr>
          <w:rFonts w:cs="Arial"/>
          <w:b/>
          <w:color w:val="000000"/>
        </w:rPr>
        <w:t>7. Administração</w:t>
      </w:r>
      <w:r w:rsidRPr="00D23030">
        <w:rPr>
          <w:rFonts w:cs="Arial"/>
          <w:color w:val="000000"/>
        </w:rPr>
        <w:br/>
        <w:t>7.1 - O escritório da administração do almoxarifado situa-se no mesmo</w:t>
      </w:r>
      <w:r w:rsidRPr="00D23030">
        <w:rPr>
          <w:rFonts w:cs="Arial"/>
          <w:color w:val="000000"/>
        </w:rPr>
        <w:br/>
        <w:t>local?</w:t>
      </w:r>
      <w:r w:rsidRPr="00D23030">
        <w:rPr>
          <w:rFonts w:cs="Arial"/>
          <w:color w:val="000000"/>
        </w:rPr>
        <w:br/>
        <w:t>7.2 - Está bem instalado?</w:t>
      </w:r>
      <w:r w:rsidRPr="00D23030">
        <w:rPr>
          <w:rFonts w:cs="Arial"/>
          <w:color w:val="000000"/>
        </w:rPr>
        <w:br/>
        <w:t>7.3 - Os espaços são suficientes para o trabalho rotineiro?</w:t>
      </w:r>
      <w:r w:rsidRPr="00D23030">
        <w:rPr>
          <w:rFonts w:cs="Arial"/>
          <w:color w:val="000000"/>
        </w:rPr>
        <w:br/>
        <w:t>7.4 - A iluminação é boa?</w:t>
      </w:r>
      <w:r w:rsidRPr="00D23030">
        <w:rPr>
          <w:rFonts w:cs="Arial"/>
          <w:color w:val="000000"/>
        </w:rPr>
        <w:br/>
        <w:t>7.5 - O conforto térmico é bom?</w:t>
      </w:r>
      <w:r w:rsidRPr="00D23030">
        <w:rPr>
          <w:rFonts w:cs="Arial"/>
          <w:color w:val="000000"/>
        </w:rPr>
        <w:br/>
      </w:r>
      <w:r w:rsidRPr="00D23030">
        <w:rPr>
          <w:rFonts w:cs="Arial"/>
          <w:color w:val="000000"/>
        </w:rPr>
        <w:lastRenderedPageBreak/>
        <w:t>7.6 - O responsável técnico pelo almoxarifado trabalha ali em tempo</w:t>
      </w:r>
      <w:r w:rsidRPr="00D23030">
        <w:rPr>
          <w:rFonts w:cs="Arial"/>
          <w:color w:val="000000"/>
        </w:rPr>
        <w:br/>
        <w:t>integral?</w:t>
      </w:r>
      <w:r w:rsidRPr="00D23030">
        <w:rPr>
          <w:rFonts w:cs="Arial"/>
          <w:color w:val="000000"/>
        </w:rPr>
        <w:br/>
        <w:t>7.7 - A entrada do público em geral é feita:</w:t>
      </w:r>
      <w:r w:rsidRPr="00D23030">
        <w:rPr>
          <w:rFonts w:cs="Arial"/>
          <w:color w:val="000000"/>
        </w:rPr>
        <w:br/>
      </w:r>
      <w:r>
        <w:rPr>
          <w:rFonts w:cs="Arial"/>
          <w:color w:val="000000"/>
        </w:rPr>
        <w:t>(     )</w:t>
      </w:r>
      <w:r w:rsidRPr="00D23030">
        <w:rPr>
          <w:rFonts w:cs="Arial"/>
          <w:color w:val="000000"/>
        </w:rPr>
        <w:t>– através do recinto do almoxarifado?</w:t>
      </w:r>
      <w:r w:rsidRPr="00D23030">
        <w:rPr>
          <w:rFonts w:cs="Arial"/>
          <w:color w:val="000000"/>
        </w:rPr>
        <w:br/>
      </w:r>
      <w:r>
        <w:rPr>
          <w:rFonts w:cs="Arial"/>
          <w:color w:val="000000"/>
        </w:rPr>
        <w:t>(     )</w:t>
      </w:r>
      <w:r w:rsidRPr="00D23030">
        <w:rPr>
          <w:rFonts w:cs="Arial"/>
          <w:color w:val="000000"/>
        </w:rPr>
        <w:t>– por entrada privativa da administração?</w:t>
      </w:r>
    </w:p>
    <w:p w:rsidR="008956BF" w:rsidRPr="00D23030" w:rsidRDefault="008956BF" w:rsidP="008956BF">
      <w:pPr>
        <w:spacing w:before="240"/>
        <w:jc w:val="left"/>
        <w:rPr>
          <w:rFonts w:cs="Arial"/>
          <w:color w:val="000000"/>
        </w:rPr>
      </w:pPr>
      <w:r w:rsidRPr="00D23030">
        <w:rPr>
          <w:rFonts w:cs="Arial"/>
          <w:color w:val="000000"/>
        </w:rPr>
        <w:br/>
      </w:r>
      <w:r w:rsidRPr="00AA6880">
        <w:rPr>
          <w:rFonts w:cs="Arial"/>
          <w:b/>
          <w:color w:val="000000"/>
        </w:rPr>
        <w:t>8. Dados adicionais</w:t>
      </w:r>
      <w:r w:rsidRPr="00D23030">
        <w:rPr>
          <w:rFonts w:cs="Arial"/>
          <w:color w:val="000000"/>
        </w:rPr>
        <w:br/>
        <w:t>8.1 - Qual o nome do responsável pelo almoxarifado?</w:t>
      </w:r>
      <w:r>
        <w:rPr>
          <w:rFonts w:cs="Arial"/>
          <w:color w:val="000000"/>
        </w:rPr>
        <w:t>__________________________</w:t>
      </w:r>
      <w:r w:rsidRPr="00D23030">
        <w:rPr>
          <w:rFonts w:cs="Arial"/>
          <w:color w:val="000000"/>
        </w:rPr>
        <w:br/>
        <w:t>8.2 - Qual sua formação profissional?</w:t>
      </w:r>
      <w:r>
        <w:rPr>
          <w:rFonts w:cs="Arial"/>
          <w:color w:val="000000"/>
        </w:rPr>
        <w:t>_______________________________________</w:t>
      </w:r>
      <w:r w:rsidRPr="00D23030">
        <w:rPr>
          <w:rFonts w:cs="Arial"/>
          <w:color w:val="000000"/>
        </w:rPr>
        <w:br/>
        <w:t>8.3 - Quantos funcionários existem:</w:t>
      </w:r>
      <w:r w:rsidRPr="00D23030">
        <w:rPr>
          <w:rFonts w:cs="Arial"/>
          <w:color w:val="000000"/>
        </w:rPr>
        <w:br/>
      </w:r>
      <w:r>
        <w:rPr>
          <w:rFonts w:cs="Arial"/>
          <w:color w:val="000000"/>
        </w:rPr>
        <w:t>(     )</w:t>
      </w:r>
      <w:r w:rsidRPr="00D23030">
        <w:rPr>
          <w:rFonts w:cs="Arial"/>
          <w:color w:val="000000"/>
        </w:rPr>
        <w:t>– em serviços burocrátic</w:t>
      </w:r>
      <w:r>
        <w:rPr>
          <w:rFonts w:cs="Arial"/>
          <w:color w:val="000000"/>
        </w:rPr>
        <w:t>os</w:t>
      </w:r>
      <w:r>
        <w:rPr>
          <w:rFonts w:cs="Arial"/>
          <w:color w:val="000000"/>
        </w:rPr>
        <w:br/>
        <w:t>(     )– na movimentação de estoque</w:t>
      </w:r>
      <w:r w:rsidRPr="00D23030">
        <w:rPr>
          <w:rFonts w:cs="Arial"/>
          <w:color w:val="000000"/>
        </w:rPr>
        <w:br/>
        <w:t>8.4 - Qual o espaço (m2) ocupado por:</w:t>
      </w:r>
      <w:r w:rsidRPr="00D23030">
        <w:rPr>
          <w:rFonts w:cs="Arial"/>
          <w:color w:val="000000"/>
        </w:rPr>
        <w:br/>
      </w:r>
      <w:r>
        <w:rPr>
          <w:rFonts w:cs="Arial"/>
          <w:color w:val="000000"/>
        </w:rPr>
        <w:t xml:space="preserve">(     ) </w:t>
      </w:r>
      <w:r w:rsidRPr="00D23030">
        <w:rPr>
          <w:rFonts w:cs="Arial"/>
          <w:color w:val="000000"/>
        </w:rPr>
        <w:t>– administração m2</w:t>
      </w:r>
      <w:r w:rsidRPr="00D23030">
        <w:rPr>
          <w:rFonts w:cs="Arial"/>
          <w:color w:val="000000"/>
        </w:rPr>
        <w:br/>
      </w:r>
      <w:r>
        <w:rPr>
          <w:rFonts w:cs="Arial"/>
          <w:color w:val="000000"/>
        </w:rPr>
        <w:t>(     )</w:t>
      </w:r>
      <w:r w:rsidRPr="00D23030">
        <w:rPr>
          <w:rFonts w:cs="Arial"/>
          <w:color w:val="000000"/>
        </w:rPr>
        <w:t>– recepção m2</w:t>
      </w:r>
      <w:r w:rsidRPr="00D23030">
        <w:rPr>
          <w:rFonts w:cs="Arial"/>
          <w:color w:val="000000"/>
        </w:rPr>
        <w:br/>
      </w:r>
      <w:r>
        <w:rPr>
          <w:rFonts w:cs="Arial"/>
          <w:color w:val="000000"/>
        </w:rPr>
        <w:t>(     )</w:t>
      </w:r>
      <w:r w:rsidRPr="00D23030">
        <w:rPr>
          <w:rFonts w:cs="Arial"/>
          <w:color w:val="000000"/>
        </w:rPr>
        <w:t>– expedição m2</w:t>
      </w:r>
      <w:r w:rsidRPr="00D23030">
        <w:rPr>
          <w:rFonts w:cs="Arial"/>
          <w:color w:val="000000"/>
        </w:rPr>
        <w:br/>
      </w:r>
      <w:r>
        <w:rPr>
          <w:rFonts w:cs="Arial"/>
          <w:color w:val="000000"/>
        </w:rPr>
        <w:t>(     )</w:t>
      </w:r>
      <w:r w:rsidRPr="00D23030">
        <w:rPr>
          <w:rFonts w:cs="Arial"/>
          <w:color w:val="000000"/>
        </w:rPr>
        <w:t>– estocagem m2</w:t>
      </w:r>
      <w:r w:rsidRPr="00D23030">
        <w:rPr>
          <w:rFonts w:cs="Arial"/>
          <w:color w:val="000000"/>
        </w:rPr>
        <w:br/>
      </w:r>
      <w:r>
        <w:rPr>
          <w:rFonts w:cs="Arial"/>
          <w:color w:val="000000"/>
        </w:rPr>
        <w:t>(     )</w:t>
      </w:r>
      <w:r w:rsidRPr="00D23030">
        <w:rPr>
          <w:rFonts w:cs="Arial"/>
          <w:color w:val="000000"/>
        </w:rPr>
        <w:t>– sala de termolábeis m2</w:t>
      </w:r>
      <w:r w:rsidRPr="00D23030">
        <w:rPr>
          <w:rFonts w:cs="Arial"/>
          <w:color w:val="000000"/>
        </w:rPr>
        <w:br/>
      </w:r>
      <w:r>
        <w:rPr>
          <w:rFonts w:cs="Arial"/>
          <w:color w:val="000000"/>
        </w:rPr>
        <w:t>(     )</w:t>
      </w:r>
      <w:r w:rsidRPr="00D23030">
        <w:rPr>
          <w:rFonts w:cs="Arial"/>
          <w:color w:val="000000"/>
        </w:rPr>
        <w:t>– sala de produtos controlados m2</w:t>
      </w:r>
      <w:r w:rsidRPr="00D23030">
        <w:rPr>
          <w:rFonts w:cs="Arial"/>
          <w:color w:val="000000"/>
        </w:rPr>
        <w:br/>
      </w:r>
      <w:r>
        <w:rPr>
          <w:rFonts w:cs="Arial"/>
          <w:color w:val="000000"/>
        </w:rPr>
        <w:t>(     )</w:t>
      </w:r>
      <w:r w:rsidRPr="00D23030">
        <w:rPr>
          <w:rFonts w:cs="Arial"/>
          <w:color w:val="000000"/>
        </w:rPr>
        <w:t>– imunobiológicos m2</w:t>
      </w:r>
      <w:r w:rsidRPr="00D23030">
        <w:rPr>
          <w:rFonts w:cs="Arial"/>
          <w:color w:val="000000"/>
        </w:rPr>
        <w:br/>
        <w:t xml:space="preserve">8.5 - Qual a área total ocupada pela armazenagem? </w:t>
      </w:r>
      <w:r>
        <w:rPr>
          <w:rFonts w:cs="Arial"/>
          <w:color w:val="000000"/>
        </w:rPr>
        <w:t xml:space="preserve"> _____________ </w:t>
      </w:r>
      <w:r w:rsidRPr="00D23030">
        <w:rPr>
          <w:rFonts w:cs="Arial"/>
          <w:color w:val="000000"/>
        </w:rPr>
        <w:t>m2</w:t>
      </w:r>
      <w:r w:rsidRPr="00D23030">
        <w:rPr>
          <w:rFonts w:cs="Arial"/>
          <w:color w:val="000000"/>
        </w:rPr>
        <w:br/>
        <w:t>8.6 - Qual a área total do prédio do almoxarifado? m2</w:t>
      </w:r>
      <w:r w:rsidRPr="00D23030">
        <w:rPr>
          <w:rFonts w:cs="Arial"/>
          <w:color w:val="000000"/>
        </w:rPr>
        <w:br/>
        <w:t>8.7 - Qual a altura (pé direito) da área de armazenagem? m</w:t>
      </w:r>
      <w:r w:rsidRPr="00D23030">
        <w:rPr>
          <w:rFonts w:cs="Arial"/>
          <w:color w:val="000000"/>
        </w:rPr>
        <w:br/>
        <w:t>8.8 - O almoxarifado possue livro de controle para entorpecentes?</w:t>
      </w:r>
      <w:r w:rsidRPr="00D23030">
        <w:rPr>
          <w:rFonts w:cs="Arial"/>
          <w:color w:val="000000"/>
        </w:rPr>
        <w:br/>
        <w:t>8.9 - Está atualizado?</w:t>
      </w:r>
    </w:p>
    <w:p w:rsidR="008956BF" w:rsidRDefault="008956BF" w:rsidP="008956BF">
      <w:pPr>
        <w:ind w:firstLine="0"/>
        <w:jc w:val="left"/>
        <w:rPr>
          <w:b/>
        </w:rPr>
      </w:pPr>
    </w:p>
    <w:p w:rsidR="008956BF" w:rsidRDefault="008956BF" w:rsidP="008956BF">
      <w:pPr>
        <w:ind w:firstLine="0"/>
        <w:jc w:val="left"/>
        <w:rPr>
          <w:b/>
        </w:rPr>
      </w:pPr>
    </w:p>
    <w:p w:rsidR="008956BF" w:rsidRDefault="008956BF" w:rsidP="008956BF">
      <w:pPr>
        <w:ind w:firstLine="0"/>
        <w:jc w:val="left"/>
        <w:rPr>
          <w:b/>
        </w:rPr>
      </w:pPr>
    </w:p>
    <w:p w:rsidR="008956BF" w:rsidRDefault="008956BF" w:rsidP="008956BF">
      <w:pPr>
        <w:ind w:firstLine="0"/>
        <w:rPr>
          <w:b/>
        </w:rPr>
      </w:pPr>
    </w:p>
    <w:p w:rsidR="008956BF" w:rsidRDefault="008956BF" w:rsidP="008956BF">
      <w:pPr>
        <w:ind w:firstLine="0"/>
        <w:rPr>
          <w:b/>
        </w:rPr>
      </w:pPr>
    </w:p>
    <w:p w:rsidR="008956BF" w:rsidRDefault="008956BF" w:rsidP="008956BF">
      <w:pPr>
        <w:ind w:firstLine="0"/>
        <w:rPr>
          <w:b/>
        </w:rPr>
      </w:pPr>
      <w:r>
        <w:rPr>
          <w:b/>
        </w:rPr>
        <w:lastRenderedPageBreak/>
        <w:t>2  PRINCIPAIS TÓPICOS PESQUISADOS DURANTE O PROJETO</w:t>
      </w:r>
    </w:p>
    <w:p w:rsidR="008956BF" w:rsidRDefault="008956BF" w:rsidP="008956BF">
      <w:pPr>
        <w:ind w:firstLine="0"/>
        <w:jc w:val="left"/>
        <w:rPr>
          <w:b/>
        </w:rPr>
      </w:pPr>
      <w:r w:rsidRPr="0045771A">
        <w:rPr>
          <w:b/>
        </w:rPr>
        <w:t>1 -Quanto a aquisição de medicamentos</w:t>
      </w:r>
    </w:p>
    <w:p w:rsidR="008956BF" w:rsidRDefault="008956BF" w:rsidP="008956BF">
      <w:pPr>
        <w:pStyle w:val="PargrafodaLista"/>
        <w:numPr>
          <w:ilvl w:val="1"/>
          <w:numId w:val="19"/>
        </w:numPr>
        <w:jc w:val="left"/>
      </w:pPr>
      <w:r>
        <w:t xml:space="preserve">- </w:t>
      </w:r>
      <w:r w:rsidRPr="0045771A">
        <w:t>Qua</w:t>
      </w:r>
      <w:r>
        <w:t>l o modalidade de Licitação utilizada para aquisição de medicamentos?</w:t>
      </w:r>
    </w:p>
    <w:p w:rsidR="008956BF" w:rsidRDefault="008956BF" w:rsidP="008956BF">
      <w:pPr>
        <w:pStyle w:val="PargrafodaLista"/>
        <w:numPr>
          <w:ilvl w:val="1"/>
          <w:numId w:val="19"/>
        </w:numPr>
        <w:jc w:val="left"/>
      </w:pPr>
      <w:r>
        <w:t>- Qual a forma de contratação ?</w:t>
      </w:r>
    </w:p>
    <w:p w:rsidR="008956BF" w:rsidRDefault="008956BF" w:rsidP="008956BF">
      <w:pPr>
        <w:pStyle w:val="PargrafodaLista"/>
        <w:numPr>
          <w:ilvl w:val="1"/>
          <w:numId w:val="19"/>
        </w:numPr>
        <w:jc w:val="left"/>
      </w:pPr>
      <w:r>
        <w:t xml:space="preserve"> - Todos os requistos técnicos e legais são obedecidos?</w:t>
      </w:r>
    </w:p>
    <w:p w:rsidR="008956BF" w:rsidRDefault="008956BF" w:rsidP="008956BF">
      <w:pPr>
        <w:pStyle w:val="PargrafodaLista"/>
        <w:numPr>
          <w:ilvl w:val="1"/>
          <w:numId w:val="19"/>
        </w:numPr>
        <w:jc w:val="left"/>
      </w:pPr>
      <w:r>
        <w:t xml:space="preserve"> - A exigência com relação da data de validade consta no contrato?</w:t>
      </w:r>
    </w:p>
    <w:p w:rsidR="008956BF" w:rsidRDefault="008956BF" w:rsidP="008956BF">
      <w:pPr>
        <w:pStyle w:val="PargrafodaLista"/>
        <w:numPr>
          <w:ilvl w:val="1"/>
          <w:numId w:val="19"/>
        </w:numPr>
        <w:jc w:val="left"/>
      </w:pPr>
      <w:r>
        <w:t xml:space="preserve"> - São exigidos certificados do ANVISA  e Ministério da Saúde?</w:t>
      </w:r>
    </w:p>
    <w:p w:rsidR="008956BF" w:rsidRDefault="008956BF" w:rsidP="008956BF">
      <w:pPr>
        <w:pStyle w:val="PargrafodaLista"/>
        <w:numPr>
          <w:ilvl w:val="1"/>
          <w:numId w:val="19"/>
        </w:numPr>
        <w:jc w:val="left"/>
      </w:pPr>
      <w:r>
        <w:t xml:space="preserve"> - O contrato contem cláusulas claras e concisas?</w:t>
      </w:r>
    </w:p>
    <w:p w:rsidR="008956BF" w:rsidRDefault="008956BF" w:rsidP="008956BF">
      <w:pPr>
        <w:pStyle w:val="PargrafodaLista"/>
        <w:numPr>
          <w:ilvl w:val="1"/>
          <w:numId w:val="19"/>
        </w:numPr>
        <w:jc w:val="left"/>
      </w:pPr>
      <w:r>
        <w:t xml:space="preserve"> - Qual o fluxo de aquisição anual?</w:t>
      </w:r>
    </w:p>
    <w:p w:rsidR="008956BF" w:rsidRDefault="008956BF" w:rsidP="008956BF">
      <w:pPr>
        <w:pStyle w:val="PargrafodaLista"/>
        <w:numPr>
          <w:ilvl w:val="1"/>
          <w:numId w:val="19"/>
        </w:numPr>
        <w:jc w:val="left"/>
      </w:pPr>
      <w:r>
        <w:t xml:space="preserve"> - Quantas licitações são realizadas anualmente?</w:t>
      </w:r>
    </w:p>
    <w:p w:rsidR="008956BF" w:rsidRDefault="008956BF" w:rsidP="008956BF">
      <w:pPr>
        <w:pStyle w:val="PargrafodaLista"/>
        <w:numPr>
          <w:ilvl w:val="1"/>
          <w:numId w:val="19"/>
        </w:numPr>
        <w:jc w:val="left"/>
      </w:pPr>
      <w:r>
        <w:t xml:space="preserve"> - Qual o tempo de tramitação do processo do inicio à entrega do medicamento?</w:t>
      </w:r>
    </w:p>
    <w:p w:rsidR="008956BF" w:rsidRDefault="008956BF" w:rsidP="008956BF">
      <w:pPr>
        <w:pStyle w:val="PargrafodaLista"/>
        <w:numPr>
          <w:ilvl w:val="1"/>
          <w:numId w:val="19"/>
        </w:numPr>
        <w:jc w:val="left"/>
      </w:pPr>
      <w:r>
        <w:t xml:space="preserve"> - Como são tratadas as ações judiciais para aquisições extras?</w:t>
      </w:r>
    </w:p>
    <w:p w:rsidR="008956BF" w:rsidRDefault="008956BF" w:rsidP="008956BF">
      <w:pPr>
        <w:pStyle w:val="PargrafodaLista"/>
        <w:numPr>
          <w:ilvl w:val="1"/>
          <w:numId w:val="19"/>
        </w:numPr>
        <w:jc w:val="left"/>
      </w:pPr>
      <w:r>
        <w:t>– A lista da RENAME ou REMUNE  são respeitadas?</w:t>
      </w:r>
    </w:p>
    <w:p w:rsidR="008956BF" w:rsidRDefault="008956BF" w:rsidP="008956BF">
      <w:pPr>
        <w:pStyle w:val="PargrafodaLista"/>
        <w:ind w:left="390" w:firstLine="0"/>
        <w:jc w:val="left"/>
      </w:pPr>
    </w:p>
    <w:p w:rsidR="008956BF" w:rsidRPr="00791A37" w:rsidRDefault="008956BF" w:rsidP="008956BF">
      <w:pPr>
        <w:pStyle w:val="PargrafodaLista"/>
        <w:numPr>
          <w:ilvl w:val="0"/>
          <w:numId w:val="19"/>
        </w:numPr>
        <w:jc w:val="left"/>
        <w:rPr>
          <w:b/>
        </w:rPr>
      </w:pPr>
      <w:r w:rsidRPr="00791A37">
        <w:rPr>
          <w:b/>
        </w:rPr>
        <w:t>– No Almoxarifado da Saúde – Setor Administrativo</w:t>
      </w:r>
    </w:p>
    <w:p w:rsidR="008956BF" w:rsidRDefault="008956BF" w:rsidP="008956BF">
      <w:pPr>
        <w:pStyle w:val="PargrafodaLista"/>
        <w:numPr>
          <w:ilvl w:val="1"/>
          <w:numId w:val="19"/>
        </w:numPr>
        <w:jc w:val="left"/>
      </w:pPr>
      <w:r>
        <w:t>– Quantos funcionários efetivos e estagiários trabalham no local?</w:t>
      </w:r>
    </w:p>
    <w:p w:rsidR="008956BF" w:rsidRDefault="008956BF" w:rsidP="008956BF">
      <w:pPr>
        <w:pStyle w:val="PargrafodaLista"/>
        <w:numPr>
          <w:ilvl w:val="1"/>
          <w:numId w:val="19"/>
        </w:numPr>
        <w:jc w:val="left"/>
      </w:pPr>
      <w:r>
        <w:t>– Quantos computadores, impressoras e outros equipamentos existem no local?</w:t>
      </w:r>
    </w:p>
    <w:p w:rsidR="008956BF" w:rsidRDefault="008956BF" w:rsidP="008956BF">
      <w:pPr>
        <w:pStyle w:val="PargrafodaLista"/>
        <w:numPr>
          <w:ilvl w:val="1"/>
          <w:numId w:val="19"/>
        </w:numPr>
        <w:jc w:val="left"/>
      </w:pPr>
      <w:r>
        <w:t xml:space="preserve"> - Qual é a hierarquia do quadro funcional?</w:t>
      </w:r>
    </w:p>
    <w:p w:rsidR="008956BF" w:rsidRDefault="008956BF" w:rsidP="008956BF">
      <w:pPr>
        <w:pStyle w:val="PargrafodaLista"/>
        <w:numPr>
          <w:ilvl w:val="1"/>
          <w:numId w:val="19"/>
        </w:numPr>
        <w:jc w:val="left"/>
      </w:pPr>
      <w:r>
        <w:t xml:space="preserve"> - Há sistema de controle de estoque informatizado ?  É utilizado?</w:t>
      </w:r>
    </w:p>
    <w:p w:rsidR="008956BF" w:rsidRDefault="008956BF" w:rsidP="008956BF">
      <w:pPr>
        <w:pStyle w:val="PargrafodaLista"/>
        <w:numPr>
          <w:ilvl w:val="1"/>
          <w:numId w:val="19"/>
        </w:numPr>
        <w:jc w:val="left"/>
      </w:pPr>
      <w:r>
        <w:t xml:space="preserve"> - Existem falhas no sistema?</w:t>
      </w:r>
    </w:p>
    <w:p w:rsidR="008956BF" w:rsidRDefault="008956BF" w:rsidP="008956BF">
      <w:pPr>
        <w:pStyle w:val="PargrafodaLista"/>
        <w:numPr>
          <w:ilvl w:val="1"/>
          <w:numId w:val="19"/>
        </w:numPr>
        <w:jc w:val="left"/>
      </w:pPr>
      <w:r>
        <w:t xml:space="preserve"> - Espaço físico do setor é suficiente?</w:t>
      </w:r>
    </w:p>
    <w:p w:rsidR="008956BF" w:rsidRDefault="008956BF" w:rsidP="008956BF">
      <w:pPr>
        <w:pStyle w:val="PargrafodaLista"/>
        <w:numPr>
          <w:ilvl w:val="1"/>
          <w:numId w:val="19"/>
        </w:numPr>
        <w:jc w:val="left"/>
      </w:pPr>
      <w:r>
        <w:t xml:space="preserve"> - Existe no local alguma cópia da cartilha: “Boas praticas para Estocagem”?</w:t>
      </w:r>
    </w:p>
    <w:p w:rsidR="008956BF" w:rsidRPr="00791A37" w:rsidRDefault="008956BF" w:rsidP="008956BF">
      <w:pPr>
        <w:ind w:firstLine="0"/>
        <w:jc w:val="left"/>
        <w:rPr>
          <w:b/>
        </w:rPr>
      </w:pPr>
    </w:p>
    <w:p w:rsidR="008956BF" w:rsidRPr="00791A37" w:rsidRDefault="008956BF" w:rsidP="008956BF">
      <w:pPr>
        <w:pStyle w:val="PargrafodaLista"/>
        <w:numPr>
          <w:ilvl w:val="0"/>
          <w:numId w:val="19"/>
        </w:numPr>
        <w:jc w:val="left"/>
        <w:rPr>
          <w:b/>
        </w:rPr>
      </w:pPr>
      <w:r w:rsidRPr="00791A37">
        <w:rPr>
          <w:b/>
        </w:rPr>
        <w:t>– Almoxarifado – Area de estocagem</w:t>
      </w:r>
    </w:p>
    <w:p w:rsidR="008956BF" w:rsidRDefault="008956BF" w:rsidP="008956BF">
      <w:pPr>
        <w:pStyle w:val="PargrafodaLista"/>
        <w:numPr>
          <w:ilvl w:val="1"/>
          <w:numId w:val="19"/>
        </w:numPr>
        <w:jc w:val="left"/>
      </w:pPr>
      <w:r>
        <w:t>– Data de construção do Almoxarifado</w:t>
      </w:r>
    </w:p>
    <w:p w:rsidR="008956BF" w:rsidRDefault="008956BF" w:rsidP="008956BF">
      <w:pPr>
        <w:pStyle w:val="PargrafodaLista"/>
        <w:numPr>
          <w:ilvl w:val="1"/>
          <w:numId w:val="19"/>
        </w:numPr>
        <w:jc w:val="left"/>
      </w:pPr>
      <w:r>
        <w:t xml:space="preserve"> - Espaço físico do setor</w:t>
      </w:r>
    </w:p>
    <w:p w:rsidR="008956BF" w:rsidRDefault="008956BF" w:rsidP="008956BF">
      <w:pPr>
        <w:pStyle w:val="PargrafodaLista"/>
        <w:numPr>
          <w:ilvl w:val="1"/>
          <w:numId w:val="19"/>
        </w:numPr>
        <w:jc w:val="left"/>
      </w:pPr>
      <w:r>
        <w:t>– Existem placas identificadoras nas prateleiras e corredores?</w:t>
      </w:r>
    </w:p>
    <w:p w:rsidR="008956BF" w:rsidRDefault="008956BF" w:rsidP="008956BF">
      <w:pPr>
        <w:pStyle w:val="PargrafodaLista"/>
        <w:numPr>
          <w:ilvl w:val="1"/>
          <w:numId w:val="19"/>
        </w:numPr>
        <w:jc w:val="left"/>
      </w:pPr>
      <w:r>
        <w:t xml:space="preserve"> - O layout do setor é a ideal?</w:t>
      </w:r>
    </w:p>
    <w:p w:rsidR="008956BF" w:rsidRDefault="008956BF" w:rsidP="008956BF">
      <w:pPr>
        <w:pStyle w:val="PargrafodaLista"/>
        <w:numPr>
          <w:ilvl w:val="1"/>
          <w:numId w:val="19"/>
        </w:numPr>
        <w:jc w:val="left"/>
      </w:pPr>
      <w:r>
        <w:t xml:space="preserve"> - Há necessidade de rampas no local?</w:t>
      </w:r>
    </w:p>
    <w:p w:rsidR="008956BF" w:rsidRDefault="008956BF" w:rsidP="008956BF">
      <w:pPr>
        <w:pStyle w:val="PargrafodaLista"/>
        <w:numPr>
          <w:ilvl w:val="1"/>
          <w:numId w:val="19"/>
        </w:numPr>
        <w:jc w:val="left"/>
      </w:pPr>
      <w:r>
        <w:t xml:space="preserve"> - Há infiltrações, qual a condição do telhado, parede, pisos e forro?</w:t>
      </w:r>
    </w:p>
    <w:p w:rsidR="008956BF" w:rsidRDefault="008956BF" w:rsidP="008956BF">
      <w:pPr>
        <w:pStyle w:val="PargrafodaLista"/>
        <w:numPr>
          <w:ilvl w:val="1"/>
          <w:numId w:val="19"/>
        </w:numPr>
        <w:jc w:val="left"/>
      </w:pPr>
      <w:r>
        <w:t xml:space="preserve"> - Qual a condição da iluminação?</w:t>
      </w:r>
    </w:p>
    <w:p w:rsidR="008956BF" w:rsidRDefault="008956BF" w:rsidP="008956BF">
      <w:pPr>
        <w:pStyle w:val="PargrafodaLista"/>
        <w:numPr>
          <w:ilvl w:val="1"/>
          <w:numId w:val="19"/>
        </w:numPr>
        <w:jc w:val="left"/>
      </w:pPr>
      <w:r>
        <w:t xml:space="preserve"> - Qual a condição de ventilação?</w:t>
      </w:r>
    </w:p>
    <w:p w:rsidR="008956BF" w:rsidRDefault="008956BF" w:rsidP="008956BF">
      <w:pPr>
        <w:pStyle w:val="PargrafodaLista"/>
        <w:numPr>
          <w:ilvl w:val="1"/>
          <w:numId w:val="19"/>
        </w:numPr>
        <w:jc w:val="left"/>
      </w:pPr>
      <w:r>
        <w:t>– Como são tratados os medicamentos termolábeis?</w:t>
      </w:r>
    </w:p>
    <w:p w:rsidR="008956BF" w:rsidRDefault="008956BF" w:rsidP="008956BF">
      <w:pPr>
        <w:pStyle w:val="PargrafodaLista"/>
        <w:numPr>
          <w:ilvl w:val="1"/>
          <w:numId w:val="19"/>
        </w:numPr>
        <w:jc w:val="left"/>
      </w:pPr>
      <w:r>
        <w:lastRenderedPageBreak/>
        <w:t xml:space="preserve">  - A temperatura da geladeira é controlada?</w:t>
      </w:r>
    </w:p>
    <w:p w:rsidR="008956BF" w:rsidRDefault="008956BF" w:rsidP="008956BF">
      <w:pPr>
        <w:pStyle w:val="PargrafodaLista"/>
        <w:numPr>
          <w:ilvl w:val="1"/>
          <w:numId w:val="19"/>
        </w:numPr>
        <w:jc w:val="left"/>
      </w:pPr>
      <w:r>
        <w:t xml:space="preserve"> - Existe geladeira reserva?</w:t>
      </w:r>
    </w:p>
    <w:p w:rsidR="008956BF" w:rsidRDefault="008956BF" w:rsidP="008956BF">
      <w:pPr>
        <w:pStyle w:val="PargrafodaLista"/>
        <w:ind w:left="390" w:firstLine="0"/>
        <w:jc w:val="left"/>
      </w:pPr>
    </w:p>
    <w:p w:rsidR="008956BF" w:rsidRPr="00D75828" w:rsidRDefault="008956BF" w:rsidP="008956BF">
      <w:pPr>
        <w:pStyle w:val="PargrafodaLista"/>
        <w:numPr>
          <w:ilvl w:val="0"/>
          <w:numId w:val="19"/>
        </w:numPr>
        <w:jc w:val="left"/>
        <w:rPr>
          <w:b/>
        </w:rPr>
      </w:pPr>
      <w:r w:rsidRPr="00D75828">
        <w:rPr>
          <w:b/>
        </w:rPr>
        <w:t xml:space="preserve">– Almoxarifado </w:t>
      </w:r>
      <w:r>
        <w:rPr>
          <w:b/>
        </w:rPr>
        <w:t>–</w:t>
      </w:r>
      <w:r w:rsidRPr="00D75828">
        <w:rPr>
          <w:b/>
        </w:rPr>
        <w:t xml:space="preserve"> segurança</w:t>
      </w:r>
    </w:p>
    <w:p w:rsidR="008956BF" w:rsidRDefault="008956BF" w:rsidP="008956BF">
      <w:pPr>
        <w:pStyle w:val="PargrafodaLista"/>
        <w:numPr>
          <w:ilvl w:val="1"/>
          <w:numId w:val="19"/>
        </w:numPr>
        <w:jc w:val="left"/>
      </w:pPr>
      <w:r>
        <w:t>– Existe sistema de monitoramento no local?</w:t>
      </w:r>
    </w:p>
    <w:p w:rsidR="008956BF" w:rsidRDefault="008956BF" w:rsidP="008956BF">
      <w:pPr>
        <w:pStyle w:val="PargrafodaLista"/>
        <w:numPr>
          <w:ilvl w:val="1"/>
          <w:numId w:val="19"/>
        </w:numPr>
        <w:jc w:val="left"/>
      </w:pPr>
      <w:r>
        <w:t xml:space="preserve"> - Existe sistema de combate a incêndio automático?</w:t>
      </w:r>
    </w:p>
    <w:p w:rsidR="008956BF" w:rsidRDefault="008956BF" w:rsidP="008956BF">
      <w:pPr>
        <w:pStyle w:val="PargrafodaLista"/>
        <w:numPr>
          <w:ilvl w:val="1"/>
          <w:numId w:val="19"/>
        </w:numPr>
        <w:jc w:val="left"/>
      </w:pPr>
      <w:r>
        <w:t>– Os extintores são em quantidade e tipo suficientes?</w:t>
      </w:r>
    </w:p>
    <w:p w:rsidR="008956BF" w:rsidRDefault="008956BF" w:rsidP="008956BF">
      <w:pPr>
        <w:pStyle w:val="PargrafodaLista"/>
        <w:numPr>
          <w:ilvl w:val="1"/>
          <w:numId w:val="19"/>
        </w:numPr>
        <w:jc w:val="left"/>
      </w:pPr>
      <w:r>
        <w:t xml:space="preserve"> - Existem manuais com normas de segurança?</w:t>
      </w:r>
    </w:p>
    <w:p w:rsidR="008956BF" w:rsidRDefault="008956BF" w:rsidP="008956BF">
      <w:pPr>
        <w:pStyle w:val="PargrafodaLista"/>
        <w:numPr>
          <w:ilvl w:val="1"/>
          <w:numId w:val="19"/>
        </w:numPr>
        <w:jc w:val="left"/>
      </w:pPr>
      <w:r>
        <w:t xml:space="preserve"> - Os funcionários receberam algum treinamento de segurança?</w:t>
      </w:r>
    </w:p>
    <w:p w:rsidR="008956BF" w:rsidRDefault="008956BF" w:rsidP="008956BF">
      <w:pPr>
        <w:pStyle w:val="PargrafodaLista"/>
        <w:numPr>
          <w:ilvl w:val="1"/>
          <w:numId w:val="19"/>
        </w:numPr>
        <w:jc w:val="left"/>
      </w:pPr>
      <w:r>
        <w:t xml:space="preserve"> - Os funcionários utilizam EPI  s</w:t>
      </w:r>
    </w:p>
    <w:p w:rsidR="008956BF" w:rsidRDefault="008956BF" w:rsidP="008956BF">
      <w:pPr>
        <w:pStyle w:val="PargrafodaLista"/>
        <w:numPr>
          <w:ilvl w:val="1"/>
          <w:numId w:val="19"/>
        </w:numPr>
        <w:jc w:val="left"/>
      </w:pPr>
      <w:r>
        <w:t xml:space="preserve"> - Se não, qual é o motivo?</w:t>
      </w:r>
    </w:p>
    <w:p w:rsidR="008956BF" w:rsidRDefault="008956BF" w:rsidP="008956BF">
      <w:pPr>
        <w:pStyle w:val="PargrafodaLista"/>
        <w:numPr>
          <w:ilvl w:val="1"/>
          <w:numId w:val="19"/>
        </w:numPr>
        <w:jc w:val="left"/>
      </w:pPr>
      <w:r>
        <w:t>– Os funcionários tem uniforme?</w:t>
      </w:r>
    </w:p>
    <w:p w:rsidR="008956BF" w:rsidRDefault="008956BF" w:rsidP="008956BF">
      <w:pPr>
        <w:pStyle w:val="PargrafodaLista"/>
        <w:numPr>
          <w:ilvl w:val="1"/>
          <w:numId w:val="19"/>
        </w:numPr>
        <w:jc w:val="left"/>
      </w:pPr>
      <w:r>
        <w:t xml:space="preserve"> - Existe gerador de energia no local?</w:t>
      </w:r>
    </w:p>
    <w:p w:rsidR="008956BF" w:rsidRDefault="008956BF" w:rsidP="008956BF">
      <w:pPr>
        <w:ind w:firstLine="0"/>
        <w:jc w:val="left"/>
      </w:pPr>
    </w:p>
    <w:p w:rsidR="008956BF" w:rsidRPr="00CC008C" w:rsidRDefault="008956BF" w:rsidP="008956BF">
      <w:pPr>
        <w:pStyle w:val="PargrafodaLista"/>
        <w:numPr>
          <w:ilvl w:val="0"/>
          <w:numId w:val="19"/>
        </w:numPr>
        <w:jc w:val="left"/>
        <w:rPr>
          <w:b/>
        </w:rPr>
      </w:pPr>
      <w:r w:rsidRPr="00CC008C">
        <w:rPr>
          <w:b/>
        </w:rPr>
        <w:t>– Almoxarifado – recepção  e expedição de medicamentos</w:t>
      </w:r>
    </w:p>
    <w:p w:rsidR="008956BF" w:rsidRDefault="008956BF" w:rsidP="008956BF">
      <w:pPr>
        <w:pStyle w:val="PargrafodaLista"/>
        <w:numPr>
          <w:ilvl w:val="1"/>
          <w:numId w:val="19"/>
        </w:numPr>
        <w:jc w:val="left"/>
      </w:pPr>
      <w:r>
        <w:t>– Como são recebidos e conferidos os medicamentos?</w:t>
      </w:r>
    </w:p>
    <w:p w:rsidR="008956BF" w:rsidRDefault="008956BF" w:rsidP="008956BF">
      <w:pPr>
        <w:pStyle w:val="PargrafodaLista"/>
        <w:numPr>
          <w:ilvl w:val="1"/>
          <w:numId w:val="19"/>
        </w:numPr>
        <w:jc w:val="left"/>
      </w:pPr>
      <w:r>
        <w:t xml:space="preserve"> - Como são feitos os registros de entrada?</w:t>
      </w:r>
    </w:p>
    <w:p w:rsidR="008956BF" w:rsidRDefault="008956BF" w:rsidP="008956BF">
      <w:pPr>
        <w:pStyle w:val="PargrafodaLista"/>
        <w:numPr>
          <w:ilvl w:val="1"/>
          <w:numId w:val="19"/>
        </w:numPr>
        <w:jc w:val="left"/>
      </w:pPr>
      <w:r>
        <w:t xml:space="preserve"> - São observados todos o requisitos técnicos ?</w:t>
      </w:r>
    </w:p>
    <w:p w:rsidR="008956BF" w:rsidRDefault="008956BF" w:rsidP="008956BF">
      <w:pPr>
        <w:pStyle w:val="PargrafodaLista"/>
        <w:numPr>
          <w:ilvl w:val="1"/>
          <w:numId w:val="19"/>
        </w:numPr>
        <w:jc w:val="left"/>
      </w:pPr>
      <w:r>
        <w:t xml:space="preserve"> - Após o recebimento, como são acondicionados os medicamentos?</w:t>
      </w:r>
    </w:p>
    <w:p w:rsidR="008956BF" w:rsidRDefault="008956BF" w:rsidP="008956BF">
      <w:pPr>
        <w:pStyle w:val="PargrafodaLista"/>
        <w:numPr>
          <w:ilvl w:val="1"/>
          <w:numId w:val="19"/>
        </w:numPr>
        <w:jc w:val="left"/>
      </w:pPr>
      <w:r>
        <w:t xml:space="preserve"> - O critério PEPS  é respeitado? </w:t>
      </w:r>
    </w:p>
    <w:p w:rsidR="008956BF" w:rsidRDefault="008956BF" w:rsidP="008956BF">
      <w:pPr>
        <w:pStyle w:val="PargrafodaLista"/>
        <w:numPr>
          <w:ilvl w:val="1"/>
          <w:numId w:val="19"/>
        </w:numPr>
        <w:jc w:val="left"/>
      </w:pPr>
      <w:r>
        <w:t xml:space="preserve"> - Qual o período em que são feitos os inventários?</w:t>
      </w:r>
    </w:p>
    <w:p w:rsidR="008956BF" w:rsidRDefault="008956BF" w:rsidP="008956BF">
      <w:pPr>
        <w:pStyle w:val="PargrafodaLista"/>
        <w:numPr>
          <w:ilvl w:val="1"/>
          <w:numId w:val="19"/>
        </w:numPr>
        <w:jc w:val="left"/>
      </w:pPr>
      <w:r>
        <w:t xml:space="preserve"> - Qual a falha mais comum observadas nos inventários? </w:t>
      </w:r>
    </w:p>
    <w:p w:rsidR="008956BF" w:rsidRDefault="008956BF" w:rsidP="008956BF">
      <w:pPr>
        <w:pStyle w:val="PargrafodaLista"/>
        <w:numPr>
          <w:ilvl w:val="1"/>
          <w:numId w:val="19"/>
        </w:numPr>
        <w:jc w:val="left"/>
      </w:pPr>
      <w:r>
        <w:t xml:space="preserve"> - Existem locais para produtos rejeitados ou vencidos? </w:t>
      </w:r>
    </w:p>
    <w:p w:rsidR="008956BF" w:rsidRDefault="008956BF" w:rsidP="008956BF">
      <w:pPr>
        <w:pStyle w:val="PargrafodaLista"/>
        <w:numPr>
          <w:ilvl w:val="1"/>
          <w:numId w:val="19"/>
        </w:numPr>
        <w:jc w:val="left"/>
      </w:pPr>
      <w:r>
        <w:t xml:space="preserve"> - Há local para produto em quarentena?</w:t>
      </w:r>
    </w:p>
    <w:p w:rsidR="008956BF" w:rsidRDefault="008956BF" w:rsidP="008956BF">
      <w:pPr>
        <w:pStyle w:val="PargrafodaLista"/>
        <w:numPr>
          <w:ilvl w:val="1"/>
          <w:numId w:val="19"/>
        </w:numPr>
        <w:jc w:val="left"/>
      </w:pPr>
      <w:r>
        <w:t>– Quem autoriza as expedições, como são realizadas?</w:t>
      </w:r>
    </w:p>
    <w:p w:rsidR="008956BF" w:rsidRDefault="008956BF" w:rsidP="008956BF">
      <w:pPr>
        <w:pStyle w:val="PargrafodaLista"/>
        <w:numPr>
          <w:ilvl w:val="1"/>
          <w:numId w:val="19"/>
        </w:numPr>
        <w:jc w:val="left"/>
      </w:pPr>
      <w:r>
        <w:t>– Como são feitas as requisições?</w:t>
      </w:r>
    </w:p>
    <w:p w:rsidR="008956BF" w:rsidRDefault="008956BF" w:rsidP="008956BF">
      <w:pPr>
        <w:pStyle w:val="PargrafodaLista"/>
        <w:numPr>
          <w:ilvl w:val="1"/>
          <w:numId w:val="19"/>
        </w:numPr>
        <w:jc w:val="left"/>
      </w:pPr>
      <w:r>
        <w:t>– Como são separados os pedidos ? Como são embalados?</w:t>
      </w:r>
    </w:p>
    <w:p w:rsidR="008956BF" w:rsidRDefault="008956BF" w:rsidP="008956BF">
      <w:pPr>
        <w:pStyle w:val="PargrafodaLista"/>
        <w:numPr>
          <w:ilvl w:val="1"/>
          <w:numId w:val="19"/>
        </w:numPr>
        <w:jc w:val="left"/>
      </w:pPr>
      <w:r>
        <w:t>– Como são transportados ate o local de entrega?</w:t>
      </w:r>
    </w:p>
    <w:p w:rsidR="008956BF" w:rsidRDefault="008956BF" w:rsidP="008956BF">
      <w:pPr>
        <w:jc w:val="left"/>
      </w:pPr>
    </w:p>
    <w:p w:rsidR="008956BF" w:rsidRPr="000F5B57" w:rsidRDefault="008956BF" w:rsidP="008956BF">
      <w:pPr>
        <w:spacing w:line="276" w:lineRule="auto"/>
        <w:ind w:firstLine="0"/>
        <w:jc w:val="left"/>
        <w:rPr>
          <w:b/>
        </w:rPr>
      </w:pPr>
      <w:r w:rsidRPr="000F5B57">
        <w:rPr>
          <w:b/>
        </w:rPr>
        <w:t>6- Almoxarifado – Garantia de Qualidade</w:t>
      </w:r>
    </w:p>
    <w:p w:rsidR="008956BF" w:rsidRPr="000F5B57" w:rsidRDefault="008956BF" w:rsidP="008956BF">
      <w:pPr>
        <w:pStyle w:val="PargrafodaLista"/>
        <w:spacing w:line="276" w:lineRule="auto"/>
        <w:ind w:left="390" w:firstLine="0"/>
        <w:jc w:val="left"/>
        <w:rPr>
          <w:b/>
        </w:rPr>
      </w:pPr>
    </w:p>
    <w:p w:rsidR="008956BF" w:rsidRDefault="008956BF" w:rsidP="008956BF">
      <w:pPr>
        <w:spacing w:line="276" w:lineRule="auto"/>
        <w:ind w:firstLine="0"/>
        <w:jc w:val="left"/>
      </w:pPr>
      <w:r>
        <w:t>6.1 – Os funcionários recebem algum tipo de treinamento?</w:t>
      </w:r>
    </w:p>
    <w:p w:rsidR="008956BF" w:rsidRDefault="008956BF" w:rsidP="008956BF">
      <w:pPr>
        <w:spacing w:line="276" w:lineRule="auto"/>
        <w:ind w:firstLine="0"/>
        <w:jc w:val="left"/>
      </w:pPr>
      <w:r>
        <w:lastRenderedPageBreak/>
        <w:t>6.2 – Existe procedimento padrão – Há manuais?</w:t>
      </w:r>
    </w:p>
    <w:p w:rsidR="008956BF" w:rsidRDefault="008956BF" w:rsidP="008956BF">
      <w:pPr>
        <w:spacing w:line="276" w:lineRule="auto"/>
        <w:ind w:firstLine="0"/>
        <w:jc w:val="left"/>
      </w:pPr>
      <w:r>
        <w:t>6.3 – Onde os funcionários se alimentam?</w:t>
      </w:r>
    </w:p>
    <w:p w:rsidR="008956BF" w:rsidRDefault="008956BF" w:rsidP="008956BF">
      <w:pPr>
        <w:spacing w:line="276" w:lineRule="auto"/>
        <w:ind w:firstLine="0"/>
        <w:jc w:val="left"/>
      </w:pPr>
      <w:r>
        <w:t>6.4 – São respeitados os limites máximo de empilhamento?</w:t>
      </w:r>
    </w:p>
    <w:p w:rsidR="008956BF" w:rsidRDefault="008956BF" w:rsidP="008956BF">
      <w:pPr>
        <w:spacing w:line="276" w:lineRule="auto"/>
        <w:ind w:firstLine="0"/>
        <w:jc w:val="left"/>
      </w:pPr>
      <w:r>
        <w:t>6.5 – Existem  termohigrômetros no Almoxarifado?</w:t>
      </w:r>
    </w:p>
    <w:p w:rsidR="008956BF" w:rsidRDefault="008956BF" w:rsidP="008956BF">
      <w:pPr>
        <w:spacing w:line="276" w:lineRule="auto"/>
        <w:ind w:firstLine="0"/>
        <w:jc w:val="left"/>
      </w:pPr>
      <w:r>
        <w:t>.</w:t>
      </w:r>
    </w:p>
    <w:p w:rsidR="008956BF" w:rsidRDefault="008956BF" w:rsidP="008956BF">
      <w:pPr>
        <w:ind w:firstLine="0"/>
        <w:jc w:val="left"/>
      </w:pPr>
    </w:p>
    <w:p w:rsidR="008956BF" w:rsidRDefault="008956BF" w:rsidP="008956BF">
      <w:pPr>
        <w:ind w:firstLine="0"/>
        <w:jc w:val="left"/>
      </w:pPr>
    </w:p>
    <w:p w:rsidR="008956BF" w:rsidRDefault="008956BF" w:rsidP="008956BF">
      <w:pPr>
        <w:ind w:firstLine="0"/>
        <w:rPr>
          <w:rFonts w:cs="Arial"/>
          <w:szCs w:val="24"/>
        </w:rPr>
      </w:pPr>
    </w:p>
    <w:p w:rsidR="008956BF" w:rsidRDefault="008956BF" w:rsidP="008956BF">
      <w:pPr>
        <w:spacing w:before="0" w:after="0" w:line="240" w:lineRule="auto"/>
        <w:ind w:firstLine="0"/>
        <w:jc w:val="left"/>
        <w:rPr>
          <w:rFonts w:cs="Arial"/>
          <w:b/>
          <w:szCs w:val="24"/>
          <w:u w:val="single"/>
        </w:rPr>
      </w:pPr>
    </w:p>
    <w:p w:rsidR="00156C8B" w:rsidRDefault="00156C8B"/>
    <w:sectPr w:rsidR="00156C8B" w:rsidSect="00D23E53">
      <w:headerReference w:type="default" r:id="rId10"/>
      <w:pgSz w:w="11906" w:h="16838" w:code="9"/>
      <w:pgMar w:top="1701" w:right="1134" w:bottom="1134" w:left="1701" w:header="709" w:footer="709" w:gutter="0"/>
      <w:pgNumType w:start="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39" w:rsidRDefault="00EF7719">
    <w:pPr>
      <w:pStyle w:val="Cabealho"/>
      <w:jc w:val="right"/>
    </w:pPr>
    <w:r w:rsidRPr="00725E39">
      <w:rPr>
        <w:rFonts w:cs="Arial"/>
        <w:sz w:val="20"/>
        <w:szCs w:val="20"/>
      </w:rPr>
      <w:fldChar w:fldCharType="begin"/>
    </w:r>
    <w:r w:rsidRPr="00725E39">
      <w:rPr>
        <w:rFonts w:cs="Arial"/>
        <w:sz w:val="20"/>
        <w:szCs w:val="20"/>
      </w:rPr>
      <w:instrText xml:space="preserve"> PAGE   \* MERGEFORMAT </w:instrText>
    </w:r>
    <w:r w:rsidRPr="00725E39">
      <w:rPr>
        <w:rFonts w:cs="Arial"/>
        <w:sz w:val="20"/>
        <w:szCs w:val="20"/>
      </w:rPr>
      <w:fldChar w:fldCharType="separate"/>
    </w:r>
    <w:r w:rsidR="008956BF">
      <w:rPr>
        <w:rFonts w:cs="Arial"/>
        <w:noProof/>
        <w:sz w:val="20"/>
        <w:szCs w:val="20"/>
      </w:rPr>
      <w:t>39</w:t>
    </w:r>
    <w:r w:rsidRPr="00725E39">
      <w:rPr>
        <w:rFonts w:cs="Arial"/>
        <w:sz w:val="20"/>
        <w:szCs w:val="20"/>
      </w:rPr>
      <w:fldChar w:fldCharType="end"/>
    </w:r>
  </w:p>
  <w:p w:rsidR="00725E39" w:rsidRDefault="00EF77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E12F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3157EF"/>
    <w:multiLevelType w:val="hybridMultilevel"/>
    <w:tmpl w:val="E36EB85E"/>
    <w:lvl w:ilvl="0" w:tplc="FF2ABD12">
      <w:start w:val="3"/>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13435F"/>
    <w:multiLevelType w:val="hybridMultilevel"/>
    <w:tmpl w:val="95B60E96"/>
    <w:lvl w:ilvl="0" w:tplc="E7763608">
      <w:start w:val="1"/>
      <w:numFmt w:val="bullet"/>
      <w:lvlText w:val=""/>
      <w:lvlJc w:val="left"/>
      <w:pPr>
        <w:tabs>
          <w:tab w:val="num" w:pos="720"/>
        </w:tabs>
        <w:ind w:left="720" w:hanging="360"/>
      </w:pPr>
      <w:rPr>
        <w:rFonts w:ascii="Wingdings" w:hAnsi="Wingdings" w:hint="default"/>
      </w:rPr>
    </w:lvl>
    <w:lvl w:ilvl="1" w:tplc="318E67B8">
      <w:start w:val="1"/>
      <w:numFmt w:val="bullet"/>
      <w:lvlText w:val=""/>
      <w:lvlJc w:val="left"/>
      <w:pPr>
        <w:tabs>
          <w:tab w:val="num" w:pos="1440"/>
        </w:tabs>
        <w:ind w:left="1440" w:hanging="360"/>
      </w:pPr>
      <w:rPr>
        <w:rFonts w:ascii="Wingdings" w:hAnsi="Wingdings" w:hint="default"/>
      </w:rPr>
    </w:lvl>
    <w:lvl w:ilvl="2" w:tplc="8F2C2B7E">
      <w:start w:val="1"/>
      <w:numFmt w:val="bullet"/>
      <w:lvlText w:val=""/>
      <w:lvlJc w:val="left"/>
      <w:pPr>
        <w:tabs>
          <w:tab w:val="num" w:pos="2160"/>
        </w:tabs>
        <w:ind w:left="2160" w:hanging="360"/>
      </w:pPr>
      <w:rPr>
        <w:rFonts w:ascii="Wingdings" w:hAnsi="Wingdings" w:hint="default"/>
      </w:rPr>
    </w:lvl>
    <w:lvl w:ilvl="3" w:tplc="DEE8EF7A" w:tentative="1">
      <w:start w:val="1"/>
      <w:numFmt w:val="bullet"/>
      <w:lvlText w:val=""/>
      <w:lvlJc w:val="left"/>
      <w:pPr>
        <w:tabs>
          <w:tab w:val="num" w:pos="2880"/>
        </w:tabs>
        <w:ind w:left="2880" w:hanging="360"/>
      </w:pPr>
      <w:rPr>
        <w:rFonts w:ascii="Wingdings" w:hAnsi="Wingdings" w:hint="default"/>
      </w:rPr>
    </w:lvl>
    <w:lvl w:ilvl="4" w:tplc="B7B8B3FE" w:tentative="1">
      <w:start w:val="1"/>
      <w:numFmt w:val="bullet"/>
      <w:lvlText w:val=""/>
      <w:lvlJc w:val="left"/>
      <w:pPr>
        <w:tabs>
          <w:tab w:val="num" w:pos="3600"/>
        </w:tabs>
        <w:ind w:left="3600" w:hanging="360"/>
      </w:pPr>
      <w:rPr>
        <w:rFonts w:ascii="Wingdings" w:hAnsi="Wingdings" w:hint="default"/>
      </w:rPr>
    </w:lvl>
    <w:lvl w:ilvl="5" w:tplc="932C9A2E" w:tentative="1">
      <w:start w:val="1"/>
      <w:numFmt w:val="bullet"/>
      <w:lvlText w:val=""/>
      <w:lvlJc w:val="left"/>
      <w:pPr>
        <w:tabs>
          <w:tab w:val="num" w:pos="4320"/>
        </w:tabs>
        <w:ind w:left="4320" w:hanging="360"/>
      </w:pPr>
      <w:rPr>
        <w:rFonts w:ascii="Wingdings" w:hAnsi="Wingdings" w:hint="default"/>
      </w:rPr>
    </w:lvl>
    <w:lvl w:ilvl="6" w:tplc="79DC7210" w:tentative="1">
      <w:start w:val="1"/>
      <w:numFmt w:val="bullet"/>
      <w:lvlText w:val=""/>
      <w:lvlJc w:val="left"/>
      <w:pPr>
        <w:tabs>
          <w:tab w:val="num" w:pos="5040"/>
        </w:tabs>
        <w:ind w:left="5040" w:hanging="360"/>
      </w:pPr>
      <w:rPr>
        <w:rFonts w:ascii="Wingdings" w:hAnsi="Wingdings" w:hint="default"/>
      </w:rPr>
    </w:lvl>
    <w:lvl w:ilvl="7" w:tplc="6720957E" w:tentative="1">
      <w:start w:val="1"/>
      <w:numFmt w:val="bullet"/>
      <w:lvlText w:val=""/>
      <w:lvlJc w:val="left"/>
      <w:pPr>
        <w:tabs>
          <w:tab w:val="num" w:pos="5760"/>
        </w:tabs>
        <w:ind w:left="5760" w:hanging="360"/>
      </w:pPr>
      <w:rPr>
        <w:rFonts w:ascii="Wingdings" w:hAnsi="Wingdings" w:hint="default"/>
      </w:rPr>
    </w:lvl>
    <w:lvl w:ilvl="8" w:tplc="73421EE8" w:tentative="1">
      <w:start w:val="1"/>
      <w:numFmt w:val="bullet"/>
      <w:lvlText w:val=""/>
      <w:lvlJc w:val="left"/>
      <w:pPr>
        <w:tabs>
          <w:tab w:val="num" w:pos="6480"/>
        </w:tabs>
        <w:ind w:left="6480" w:hanging="360"/>
      </w:pPr>
      <w:rPr>
        <w:rFonts w:ascii="Wingdings" w:hAnsi="Wingdings" w:hint="default"/>
      </w:rPr>
    </w:lvl>
  </w:abstractNum>
  <w:abstractNum w:abstractNumId="3">
    <w:nsid w:val="0E086EBD"/>
    <w:multiLevelType w:val="hybridMultilevel"/>
    <w:tmpl w:val="5492F67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1D5A3C28"/>
    <w:multiLevelType w:val="hybridMultilevel"/>
    <w:tmpl w:val="60D0921C"/>
    <w:lvl w:ilvl="0" w:tplc="499434F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20DF53AA"/>
    <w:multiLevelType w:val="hybridMultilevel"/>
    <w:tmpl w:val="2730C64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23AA5743"/>
    <w:multiLevelType w:val="hybridMultilevel"/>
    <w:tmpl w:val="939AE19C"/>
    <w:lvl w:ilvl="0" w:tplc="0416000B">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EB05E19"/>
    <w:multiLevelType w:val="hybridMultilevel"/>
    <w:tmpl w:val="70EEDFB4"/>
    <w:lvl w:ilvl="0" w:tplc="205258A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2FBA3147"/>
    <w:multiLevelType w:val="hybridMultilevel"/>
    <w:tmpl w:val="61EE3E7A"/>
    <w:lvl w:ilvl="0" w:tplc="0416000B">
      <w:start w:val="1"/>
      <w:numFmt w:val="bullet"/>
      <w:lvlText w:val=""/>
      <w:lvlJc w:val="left"/>
      <w:pPr>
        <w:ind w:left="2195" w:hanging="360"/>
      </w:pPr>
      <w:rPr>
        <w:rFonts w:ascii="Wingdings" w:hAnsi="Wingdings" w:hint="default"/>
      </w:rPr>
    </w:lvl>
    <w:lvl w:ilvl="1" w:tplc="04160003" w:tentative="1">
      <w:start w:val="1"/>
      <w:numFmt w:val="bullet"/>
      <w:lvlText w:val="o"/>
      <w:lvlJc w:val="left"/>
      <w:pPr>
        <w:ind w:left="2915" w:hanging="360"/>
      </w:pPr>
      <w:rPr>
        <w:rFonts w:ascii="Courier New" w:hAnsi="Courier New" w:cs="Courier New" w:hint="default"/>
      </w:rPr>
    </w:lvl>
    <w:lvl w:ilvl="2" w:tplc="04160005" w:tentative="1">
      <w:start w:val="1"/>
      <w:numFmt w:val="bullet"/>
      <w:lvlText w:val=""/>
      <w:lvlJc w:val="left"/>
      <w:pPr>
        <w:ind w:left="3635" w:hanging="360"/>
      </w:pPr>
      <w:rPr>
        <w:rFonts w:ascii="Wingdings" w:hAnsi="Wingdings" w:hint="default"/>
      </w:rPr>
    </w:lvl>
    <w:lvl w:ilvl="3" w:tplc="04160001" w:tentative="1">
      <w:start w:val="1"/>
      <w:numFmt w:val="bullet"/>
      <w:lvlText w:val=""/>
      <w:lvlJc w:val="left"/>
      <w:pPr>
        <w:ind w:left="4355" w:hanging="360"/>
      </w:pPr>
      <w:rPr>
        <w:rFonts w:ascii="Symbol" w:hAnsi="Symbol" w:hint="default"/>
      </w:rPr>
    </w:lvl>
    <w:lvl w:ilvl="4" w:tplc="04160003" w:tentative="1">
      <w:start w:val="1"/>
      <w:numFmt w:val="bullet"/>
      <w:lvlText w:val="o"/>
      <w:lvlJc w:val="left"/>
      <w:pPr>
        <w:ind w:left="5075" w:hanging="360"/>
      </w:pPr>
      <w:rPr>
        <w:rFonts w:ascii="Courier New" w:hAnsi="Courier New" w:cs="Courier New" w:hint="default"/>
      </w:rPr>
    </w:lvl>
    <w:lvl w:ilvl="5" w:tplc="04160005" w:tentative="1">
      <w:start w:val="1"/>
      <w:numFmt w:val="bullet"/>
      <w:lvlText w:val=""/>
      <w:lvlJc w:val="left"/>
      <w:pPr>
        <w:ind w:left="5795" w:hanging="360"/>
      </w:pPr>
      <w:rPr>
        <w:rFonts w:ascii="Wingdings" w:hAnsi="Wingdings" w:hint="default"/>
      </w:rPr>
    </w:lvl>
    <w:lvl w:ilvl="6" w:tplc="04160001" w:tentative="1">
      <w:start w:val="1"/>
      <w:numFmt w:val="bullet"/>
      <w:lvlText w:val=""/>
      <w:lvlJc w:val="left"/>
      <w:pPr>
        <w:ind w:left="6515" w:hanging="360"/>
      </w:pPr>
      <w:rPr>
        <w:rFonts w:ascii="Symbol" w:hAnsi="Symbol" w:hint="default"/>
      </w:rPr>
    </w:lvl>
    <w:lvl w:ilvl="7" w:tplc="04160003" w:tentative="1">
      <w:start w:val="1"/>
      <w:numFmt w:val="bullet"/>
      <w:lvlText w:val="o"/>
      <w:lvlJc w:val="left"/>
      <w:pPr>
        <w:ind w:left="7235" w:hanging="360"/>
      </w:pPr>
      <w:rPr>
        <w:rFonts w:ascii="Courier New" w:hAnsi="Courier New" w:cs="Courier New" w:hint="default"/>
      </w:rPr>
    </w:lvl>
    <w:lvl w:ilvl="8" w:tplc="04160005" w:tentative="1">
      <w:start w:val="1"/>
      <w:numFmt w:val="bullet"/>
      <w:lvlText w:val=""/>
      <w:lvlJc w:val="left"/>
      <w:pPr>
        <w:ind w:left="7955" w:hanging="360"/>
      </w:pPr>
      <w:rPr>
        <w:rFonts w:ascii="Wingdings" w:hAnsi="Wingdings" w:hint="default"/>
      </w:rPr>
    </w:lvl>
  </w:abstractNum>
  <w:abstractNum w:abstractNumId="9">
    <w:nsid w:val="46F97814"/>
    <w:multiLevelType w:val="hybridMultilevel"/>
    <w:tmpl w:val="BC4E7F3E"/>
    <w:lvl w:ilvl="0" w:tplc="0E5AEB78">
      <w:start w:val="1"/>
      <w:numFmt w:val="lowerLetter"/>
      <w:lvlText w:val="%1)"/>
      <w:lvlJc w:val="left"/>
      <w:pPr>
        <w:tabs>
          <w:tab w:val="num" w:pos="720"/>
        </w:tabs>
        <w:ind w:left="720" w:hanging="360"/>
      </w:pPr>
    </w:lvl>
    <w:lvl w:ilvl="1" w:tplc="E7D42DE2">
      <w:start w:val="821"/>
      <w:numFmt w:val="bullet"/>
      <w:lvlText w:val="•"/>
      <w:lvlJc w:val="left"/>
      <w:pPr>
        <w:tabs>
          <w:tab w:val="num" w:pos="1440"/>
        </w:tabs>
        <w:ind w:left="1440" w:hanging="360"/>
      </w:pPr>
      <w:rPr>
        <w:rFonts w:ascii="Times New Roman" w:hAnsi="Times New Roman" w:hint="default"/>
      </w:rPr>
    </w:lvl>
    <w:lvl w:ilvl="2" w:tplc="AE3A75F6" w:tentative="1">
      <w:start w:val="1"/>
      <w:numFmt w:val="lowerLetter"/>
      <w:lvlText w:val="%3)"/>
      <w:lvlJc w:val="left"/>
      <w:pPr>
        <w:tabs>
          <w:tab w:val="num" w:pos="2160"/>
        </w:tabs>
        <w:ind w:left="2160" w:hanging="360"/>
      </w:pPr>
    </w:lvl>
    <w:lvl w:ilvl="3" w:tplc="C6D21C60" w:tentative="1">
      <w:start w:val="1"/>
      <w:numFmt w:val="lowerLetter"/>
      <w:lvlText w:val="%4)"/>
      <w:lvlJc w:val="left"/>
      <w:pPr>
        <w:tabs>
          <w:tab w:val="num" w:pos="2880"/>
        </w:tabs>
        <w:ind w:left="2880" w:hanging="360"/>
      </w:pPr>
    </w:lvl>
    <w:lvl w:ilvl="4" w:tplc="0D6419BC" w:tentative="1">
      <w:start w:val="1"/>
      <w:numFmt w:val="lowerLetter"/>
      <w:lvlText w:val="%5)"/>
      <w:lvlJc w:val="left"/>
      <w:pPr>
        <w:tabs>
          <w:tab w:val="num" w:pos="3600"/>
        </w:tabs>
        <w:ind w:left="3600" w:hanging="360"/>
      </w:pPr>
    </w:lvl>
    <w:lvl w:ilvl="5" w:tplc="8FFE6FDE" w:tentative="1">
      <w:start w:val="1"/>
      <w:numFmt w:val="lowerLetter"/>
      <w:lvlText w:val="%6)"/>
      <w:lvlJc w:val="left"/>
      <w:pPr>
        <w:tabs>
          <w:tab w:val="num" w:pos="4320"/>
        </w:tabs>
        <w:ind w:left="4320" w:hanging="360"/>
      </w:pPr>
    </w:lvl>
    <w:lvl w:ilvl="6" w:tplc="03BCC2BE" w:tentative="1">
      <w:start w:val="1"/>
      <w:numFmt w:val="lowerLetter"/>
      <w:lvlText w:val="%7)"/>
      <w:lvlJc w:val="left"/>
      <w:pPr>
        <w:tabs>
          <w:tab w:val="num" w:pos="5040"/>
        </w:tabs>
        <w:ind w:left="5040" w:hanging="360"/>
      </w:pPr>
    </w:lvl>
    <w:lvl w:ilvl="7" w:tplc="69345808" w:tentative="1">
      <w:start w:val="1"/>
      <w:numFmt w:val="lowerLetter"/>
      <w:lvlText w:val="%8)"/>
      <w:lvlJc w:val="left"/>
      <w:pPr>
        <w:tabs>
          <w:tab w:val="num" w:pos="5760"/>
        </w:tabs>
        <w:ind w:left="5760" w:hanging="360"/>
      </w:pPr>
    </w:lvl>
    <w:lvl w:ilvl="8" w:tplc="BE1822FA" w:tentative="1">
      <w:start w:val="1"/>
      <w:numFmt w:val="lowerLetter"/>
      <w:lvlText w:val="%9)"/>
      <w:lvlJc w:val="left"/>
      <w:pPr>
        <w:tabs>
          <w:tab w:val="num" w:pos="6480"/>
        </w:tabs>
        <w:ind w:left="6480" w:hanging="360"/>
      </w:pPr>
    </w:lvl>
  </w:abstractNum>
  <w:abstractNum w:abstractNumId="10">
    <w:nsid w:val="47567121"/>
    <w:multiLevelType w:val="multilevel"/>
    <w:tmpl w:val="967C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75ADC"/>
    <w:multiLevelType w:val="hybridMultilevel"/>
    <w:tmpl w:val="CB10B8B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13925BF"/>
    <w:multiLevelType w:val="hybridMultilevel"/>
    <w:tmpl w:val="C256DC28"/>
    <w:lvl w:ilvl="0" w:tplc="299239B8">
      <w:start w:val="3"/>
      <w:numFmt w:val="decimal"/>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3">
    <w:nsid w:val="64E16112"/>
    <w:multiLevelType w:val="hybridMultilevel"/>
    <w:tmpl w:val="5CAA6142"/>
    <w:lvl w:ilvl="0" w:tplc="82C424BC">
      <w:start w:val="1"/>
      <w:numFmt w:val="lowerLetter"/>
      <w:lvlText w:val="%1)"/>
      <w:lvlJc w:val="left"/>
      <w:pPr>
        <w:tabs>
          <w:tab w:val="num" w:pos="720"/>
        </w:tabs>
        <w:ind w:left="720" w:hanging="360"/>
      </w:pPr>
    </w:lvl>
    <w:lvl w:ilvl="1" w:tplc="C6F66490">
      <w:start w:val="821"/>
      <w:numFmt w:val="bullet"/>
      <w:lvlText w:val="•"/>
      <w:lvlJc w:val="left"/>
      <w:pPr>
        <w:tabs>
          <w:tab w:val="num" w:pos="1440"/>
        </w:tabs>
        <w:ind w:left="1440" w:hanging="360"/>
      </w:pPr>
      <w:rPr>
        <w:rFonts w:ascii="Times New Roman" w:hAnsi="Times New Roman" w:hint="default"/>
      </w:rPr>
    </w:lvl>
    <w:lvl w:ilvl="2" w:tplc="5B66C51C" w:tentative="1">
      <w:start w:val="1"/>
      <w:numFmt w:val="lowerLetter"/>
      <w:lvlText w:val="%3)"/>
      <w:lvlJc w:val="left"/>
      <w:pPr>
        <w:tabs>
          <w:tab w:val="num" w:pos="2160"/>
        </w:tabs>
        <w:ind w:left="2160" w:hanging="360"/>
      </w:pPr>
    </w:lvl>
    <w:lvl w:ilvl="3" w:tplc="3CF2A142" w:tentative="1">
      <w:start w:val="1"/>
      <w:numFmt w:val="lowerLetter"/>
      <w:lvlText w:val="%4)"/>
      <w:lvlJc w:val="left"/>
      <w:pPr>
        <w:tabs>
          <w:tab w:val="num" w:pos="2880"/>
        </w:tabs>
        <w:ind w:left="2880" w:hanging="360"/>
      </w:pPr>
    </w:lvl>
    <w:lvl w:ilvl="4" w:tplc="FFB21476" w:tentative="1">
      <w:start w:val="1"/>
      <w:numFmt w:val="lowerLetter"/>
      <w:lvlText w:val="%5)"/>
      <w:lvlJc w:val="left"/>
      <w:pPr>
        <w:tabs>
          <w:tab w:val="num" w:pos="3600"/>
        </w:tabs>
        <w:ind w:left="3600" w:hanging="360"/>
      </w:pPr>
    </w:lvl>
    <w:lvl w:ilvl="5" w:tplc="608C7554" w:tentative="1">
      <w:start w:val="1"/>
      <w:numFmt w:val="lowerLetter"/>
      <w:lvlText w:val="%6)"/>
      <w:lvlJc w:val="left"/>
      <w:pPr>
        <w:tabs>
          <w:tab w:val="num" w:pos="4320"/>
        </w:tabs>
        <w:ind w:left="4320" w:hanging="360"/>
      </w:pPr>
    </w:lvl>
    <w:lvl w:ilvl="6" w:tplc="B70CB752" w:tentative="1">
      <w:start w:val="1"/>
      <w:numFmt w:val="lowerLetter"/>
      <w:lvlText w:val="%7)"/>
      <w:lvlJc w:val="left"/>
      <w:pPr>
        <w:tabs>
          <w:tab w:val="num" w:pos="5040"/>
        </w:tabs>
        <w:ind w:left="5040" w:hanging="360"/>
      </w:pPr>
    </w:lvl>
    <w:lvl w:ilvl="7" w:tplc="6E4CFCAC" w:tentative="1">
      <w:start w:val="1"/>
      <w:numFmt w:val="lowerLetter"/>
      <w:lvlText w:val="%8)"/>
      <w:lvlJc w:val="left"/>
      <w:pPr>
        <w:tabs>
          <w:tab w:val="num" w:pos="5760"/>
        </w:tabs>
        <w:ind w:left="5760" w:hanging="360"/>
      </w:pPr>
    </w:lvl>
    <w:lvl w:ilvl="8" w:tplc="D5FA70E6" w:tentative="1">
      <w:start w:val="1"/>
      <w:numFmt w:val="lowerLetter"/>
      <w:lvlText w:val="%9)"/>
      <w:lvlJc w:val="left"/>
      <w:pPr>
        <w:tabs>
          <w:tab w:val="num" w:pos="6480"/>
        </w:tabs>
        <w:ind w:left="6480" w:hanging="360"/>
      </w:pPr>
    </w:lvl>
  </w:abstractNum>
  <w:abstractNum w:abstractNumId="14">
    <w:nsid w:val="763351FF"/>
    <w:multiLevelType w:val="hybridMultilevel"/>
    <w:tmpl w:val="D29A027A"/>
    <w:lvl w:ilvl="0" w:tplc="4B463544">
      <w:start w:val="1"/>
      <w:numFmt w:val="lowerLetter"/>
      <w:lvlText w:val="%1)"/>
      <w:lvlJc w:val="left"/>
      <w:pPr>
        <w:tabs>
          <w:tab w:val="num" w:pos="720"/>
        </w:tabs>
        <w:ind w:left="720" w:hanging="360"/>
      </w:pPr>
    </w:lvl>
    <w:lvl w:ilvl="1" w:tplc="F730AC3C" w:tentative="1">
      <w:start w:val="1"/>
      <w:numFmt w:val="lowerLetter"/>
      <w:lvlText w:val="%2)"/>
      <w:lvlJc w:val="left"/>
      <w:pPr>
        <w:tabs>
          <w:tab w:val="num" w:pos="1440"/>
        </w:tabs>
        <w:ind w:left="1440" w:hanging="360"/>
      </w:pPr>
    </w:lvl>
    <w:lvl w:ilvl="2" w:tplc="2228B9CC" w:tentative="1">
      <w:start w:val="1"/>
      <w:numFmt w:val="lowerLetter"/>
      <w:lvlText w:val="%3)"/>
      <w:lvlJc w:val="left"/>
      <w:pPr>
        <w:tabs>
          <w:tab w:val="num" w:pos="2160"/>
        </w:tabs>
        <w:ind w:left="2160" w:hanging="360"/>
      </w:pPr>
    </w:lvl>
    <w:lvl w:ilvl="3" w:tplc="6D3C20CC" w:tentative="1">
      <w:start w:val="1"/>
      <w:numFmt w:val="lowerLetter"/>
      <w:lvlText w:val="%4)"/>
      <w:lvlJc w:val="left"/>
      <w:pPr>
        <w:tabs>
          <w:tab w:val="num" w:pos="2880"/>
        </w:tabs>
        <w:ind w:left="2880" w:hanging="360"/>
      </w:pPr>
    </w:lvl>
    <w:lvl w:ilvl="4" w:tplc="AF724B94" w:tentative="1">
      <w:start w:val="1"/>
      <w:numFmt w:val="lowerLetter"/>
      <w:lvlText w:val="%5)"/>
      <w:lvlJc w:val="left"/>
      <w:pPr>
        <w:tabs>
          <w:tab w:val="num" w:pos="3600"/>
        </w:tabs>
        <w:ind w:left="3600" w:hanging="360"/>
      </w:pPr>
    </w:lvl>
    <w:lvl w:ilvl="5" w:tplc="CBD673E6" w:tentative="1">
      <w:start w:val="1"/>
      <w:numFmt w:val="lowerLetter"/>
      <w:lvlText w:val="%6)"/>
      <w:lvlJc w:val="left"/>
      <w:pPr>
        <w:tabs>
          <w:tab w:val="num" w:pos="4320"/>
        </w:tabs>
        <w:ind w:left="4320" w:hanging="360"/>
      </w:pPr>
    </w:lvl>
    <w:lvl w:ilvl="6" w:tplc="B144237C" w:tentative="1">
      <w:start w:val="1"/>
      <w:numFmt w:val="lowerLetter"/>
      <w:lvlText w:val="%7)"/>
      <w:lvlJc w:val="left"/>
      <w:pPr>
        <w:tabs>
          <w:tab w:val="num" w:pos="5040"/>
        </w:tabs>
        <w:ind w:left="5040" w:hanging="360"/>
      </w:pPr>
    </w:lvl>
    <w:lvl w:ilvl="7" w:tplc="9B6039DA" w:tentative="1">
      <w:start w:val="1"/>
      <w:numFmt w:val="lowerLetter"/>
      <w:lvlText w:val="%8)"/>
      <w:lvlJc w:val="left"/>
      <w:pPr>
        <w:tabs>
          <w:tab w:val="num" w:pos="5760"/>
        </w:tabs>
        <w:ind w:left="5760" w:hanging="360"/>
      </w:pPr>
    </w:lvl>
    <w:lvl w:ilvl="8" w:tplc="D24A19F6" w:tentative="1">
      <w:start w:val="1"/>
      <w:numFmt w:val="lowerLetter"/>
      <w:lvlText w:val="%9)"/>
      <w:lvlJc w:val="left"/>
      <w:pPr>
        <w:tabs>
          <w:tab w:val="num" w:pos="6480"/>
        </w:tabs>
        <w:ind w:left="6480" w:hanging="360"/>
      </w:pPr>
    </w:lvl>
  </w:abstractNum>
  <w:abstractNum w:abstractNumId="15">
    <w:nsid w:val="76BB365C"/>
    <w:multiLevelType w:val="multilevel"/>
    <w:tmpl w:val="2A8A3D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6F42DFF"/>
    <w:multiLevelType w:val="hybridMultilevel"/>
    <w:tmpl w:val="4A4CB8E2"/>
    <w:lvl w:ilvl="0" w:tplc="298C5960">
      <w:start w:val="1"/>
      <w:numFmt w:val="decimal"/>
      <w:lvlText w:val="%1)"/>
      <w:lvlJc w:val="left"/>
      <w:pPr>
        <w:ind w:left="1215" w:hanging="360"/>
      </w:pPr>
      <w:rPr>
        <w:rFonts w:hint="default"/>
      </w:rPr>
    </w:lvl>
    <w:lvl w:ilvl="1" w:tplc="04160019" w:tentative="1">
      <w:start w:val="1"/>
      <w:numFmt w:val="lowerLetter"/>
      <w:lvlText w:val="%2."/>
      <w:lvlJc w:val="left"/>
      <w:pPr>
        <w:ind w:left="1935" w:hanging="360"/>
      </w:pPr>
    </w:lvl>
    <w:lvl w:ilvl="2" w:tplc="0416001B" w:tentative="1">
      <w:start w:val="1"/>
      <w:numFmt w:val="lowerRoman"/>
      <w:lvlText w:val="%3."/>
      <w:lvlJc w:val="right"/>
      <w:pPr>
        <w:ind w:left="2655" w:hanging="180"/>
      </w:pPr>
    </w:lvl>
    <w:lvl w:ilvl="3" w:tplc="0416000F" w:tentative="1">
      <w:start w:val="1"/>
      <w:numFmt w:val="decimal"/>
      <w:lvlText w:val="%4."/>
      <w:lvlJc w:val="left"/>
      <w:pPr>
        <w:ind w:left="3375" w:hanging="360"/>
      </w:pPr>
    </w:lvl>
    <w:lvl w:ilvl="4" w:tplc="04160019" w:tentative="1">
      <w:start w:val="1"/>
      <w:numFmt w:val="lowerLetter"/>
      <w:lvlText w:val="%5."/>
      <w:lvlJc w:val="left"/>
      <w:pPr>
        <w:ind w:left="4095" w:hanging="360"/>
      </w:pPr>
    </w:lvl>
    <w:lvl w:ilvl="5" w:tplc="0416001B" w:tentative="1">
      <w:start w:val="1"/>
      <w:numFmt w:val="lowerRoman"/>
      <w:lvlText w:val="%6."/>
      <w:lvlJc w:val="right"/>
      <w:pPr>
        <w:ind w:left="4815" w:hanging="180"/>
      </w:pPr>
    </w:lvl>
    <w:lvl w:ilvl="6" w:tplc="0416000F" w:tentative="1">
      <w:start w:val="1"/>
      <w:numFmt w:val="decimal"/>
      <w:lvlText w:val="%7."/>
      <w:lvlJc w:val="left"/>
      <w:pPr>
        <w:ind w:left="5535" w:hanging="360"/>
      </w:pPr>
    </w:lvl>
    <w:lvl w:ilvl="7" w:tplc="04160019" w:tentative="1">
      <w:start w:val="1"/>
      <w:numFmt w:val="lowerLetter"/>
      <w:lvlText w:val="%8."/>
      <w:lvlJc w:val="left"/>
      <w:pPr>
        <w:ind w:left="6255" w:hanging="360"/>
      </w:pPr>
    </w:lvl>
    <w:lvl w:ilvl="8" w:tplc="0416001B" w:tentative="1">
      <w:start w:val="1"/>
      <w:numFmt w:val="lowerRoman"/>
      <w:lvlText w:val="%9."/>
      <w:lvlJc w:val="right"/>
      <w:pPr>
        <w:ind w:left="6975" w:hanging="180"/>
      </w:pPr>
    </w:lvl>
  </w:abstractNum>
  <w:abstractNum w:abstractNumId="17">
    <w:nsid w:val="785F355B"/>
    <w:multiLevelType w:val="hybridMultilevel"/>
    <w:tmpl w:val="FB360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E0A118E"/>
    <w:multiLevelType w:val="multilevel"/>
    <w:tmpl w:val="68D4123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1"/>
  </w:num>
  <w:num w:numId="3">
    <w:abstractNumId w:val="3"/>
  </w:num>
  <w:num w:numId="4">
    <w:abstractNumId w:val="10"/>
  </w:num>
  <w:num w:numId="5">
    <w:abstractNumId w:val="8"/>
  </w:num>
  <w:num w:numId="6">
    <w:abstractNumId w:val="6"/>
  </w:num>
  <w:num w:numId="7">
    <w:abstractNumId w:val="1"/>
  </w:num>
  <w:num w:numId="8">
    <w:abstractNumId w:val="4"/>
  </w:num>
  <w:num w:numId="9">
    <w:abstractNumId w:val="7"/>
  </w:num>
  <w:num w:numId="10">
    <w:abstractNumId w:val="9"/>
  </w:num>
  <w:num w:numId="11">
    <w:abstractNumId w:val="13"/>
  </w:num>
  <w:num w:numId="12">
    <w:abstractNumId w:val="14"/>
  </w:num>
  <w:num w:numId="13">
    <w:abstractNumId w:val="2"/>
  </w:num>
  <w:num w:numId="14">
    <w:abstractNumId w:val="0"/>
  </w:num>
  <w:num w:numId="15">
    <w:abstractNumId w:val="15"/>
  </w:num>
  <w:num w:numId="16">
    <w:abstractNumId w:val="12"/>
  </w:num>
  <w:num w:numId="17">
    <w:abstractNumId w:val="16"/>
  </w:num>
  <w:num w:numId="18">
    <w:abstractNumId w:val="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956BF"/>
    <w:rsid w:val="00002914"/>
    <w:rsid w:val="00032327"/>
    <w:rsid w:val="0003412F"/>
    <w:rsid w:val="0003505C"/>
    <w:rsid w:val="00037FE0"/>
    <w:rsid w:val="000464C3"/>
    <w:rsid w:val="000979F9"/>
    <w:rsid w:val="000B4121"/>
    <w:rsid w:val="000C79C3"/>
    <w:rsid w:val="000F5EED"/>
    <w:rsid w:val="0010143D"/>
    <w:rsid w:val="00104CAA"/>
    <w:rsid w:val="00105173"/>
    <w:rsid w:val="001376B4"/>
    <w:rsid w:val="001434A1"/>
    <w:rsid w:val="00151FAE"/>
    <w:rsid w:val="00156C8B"/>
    <w:rsid w:val="00163CDA"/>
    <w:rsid w:val="00191CB2"/>
    <w:rsid w:val="001A2E62"/>
    <w:rsid w:val="001A4493"/>
    <w:rsid w:val="001A636A"/>
    <w:rsid w:val="001B129E"/>
    <w:rsid w:val="001D2CD1"/>
    <w:rsid w:val="001D42FA"/>
    <w:rsid w:val="002028D8"/>
    <w:rsid w:val="0021289A"/>
    <w:rsid w:val="002154E7"/>
    <w:rsid w:val="00241ED0"/>
    <w:rsid w:val="002444A6"/>
    <w:rsid w:val="002A1573"/>
    <w:rsid w:val="002B6DE7"/>
    <w:rsid w:val="002D1C21"/>
    <w:rsid w:val="002D3981"/>
    <w:rsid w:val="002F3B47"/>
    <w:rsid w:val="003032A8"/>
    <w:rsid w:val="00307200"/>
    <w:rsid w:val="00316A93"/>
    <w:rsid w:val="00330C4D"/>
    <w:rsid w:val="003316C7"/>
    <w:rsid w:val="00334A69"/>
    <w:rsid w:val="00341420"/>
    <w:rsid w:val="00361703"/>
    <w:rsid w:val="00372729"/>
    <w:rsid w:val="003B055B"/>
    <w:rsid w:val="003C664F"/>
    <w:rsid w:val="003D2781"/>
    <w:rsid w:val="003E7A0E"/>
    <w:rsid w:val="004202BD"/>
    <w:rsid w:val="00420537"/>
    <w:rsid w:val="00425D85"/>
    <w:rsid w:val="00427263"/>
    <w:rsid w:val="00431726"/>
    <w:rsid w:val="0043465B"/>
    <w:rsid w:val="0045461E"/>
    <w:rsid w:val="00464F0B"/>
    <w:rsid w:val="00473F6C"/>
    <w:rsid w:val="004930A7"/>
    <w:rsid w:val="004A6AF4"/>
    <w:rsid w:val="004D4C75"/>
    <w:rsid w:val="0051556A"/>
    <w:rsid w:val="005207F1"/>
    <w:rsid w:val="00526A13"/>
    <w:rsid w:val="00531759"/>
    <w:rsid w:val="00557B64"/>
    <w:rsid w:val="005775F6"/>
    <w:rsid w:val="00583945"/>
    <w:rsid w:val="005B1284"/>
    <w:rsid w:val="005C6257"/>
    <w:rsid w:val="005C6EDB"/>
    <w:rsid w:val="005D203E"/>
    <w:rsid w:val="005D3D74"/>
    <w:rsid w:val="005D659F"/>
    <w:rsid w:val="005F23BC"/>
    <w:rsid w:val="005F3449"/>
    <w:rsid w:val="005F5648"/>
    <w:rsid w:val="0060218F"/>
    <w:rsid w:val="006028B0"/>
    <w:rsid w:val="00616ACA"/>
    <w:rsid w:val="00623662"/>
    <w:rsid w:val="00624EAE"/>
    <w:rsid w:val="0063665F"/>
    <w:rsid w:val="00636768"/>
    <w:rsid w:val="006403F6"/>
    <w:rsid w:val="00656157"/>
    <w:rsid w:val="00664AFE"/>
    <w:rsid w:val="00665F29"/>
    <w:rsid w:val="0067717A"/>
    <w:rsid w:val="0068268C"/>
    <w:rsid w:val="00682D7E"/>
    <w:rsid w:val="006A02E4"/>
    <w:rsid w:val="00702803"/>
    <w:rsid w:val="00702D8E"/>
    <w:rsid w:val="0073567E"/>
    <w:rsid w:val="00764F53"/>
    <w:rsid w:val="007A5AED"/>
    <w:rsid w:val="007C199B"/>
    <w:rsid w:val="007F14EA"/>
    <w:rsid w:val="00807A77"/>
    <w:rsid w:val="00821687"/>
    <w:rsid w:val="00822F7F"/>
    <w:rsid w:val="00831D6D"/>
    <w:rsid w:val="00831FA0"/>
    <w:rsid w:val="008365B3"/>
    <w:rsid w:val="008527CB"/>
    <w:rsid w:val="0085355E"/>
    <w:rsid w:val="00871593"/>
    <w:rsid w:val="00872E16"/>
    <w:rsid w:val="008956BF"/>
    <w:rsid w:val="00897C20"/>
    <w:rsid w:val="008C03ED"/>
    <w:rsid w:val="008C4390"/>
    <w:rsid w:val="008E35A2"/>
    <w:rsid w:val="008F5E82"/>
    <w:rsid w:val="00914448"/>
    <w:rsid w:val="009429C7"/>
    <w:rsid w:val="00953838"/>
    <w:rsid w:val="00965F74"/>
    <w:rsid w:val="009728F4"/>
    <w:rsid w:val="00973B2A"/>
    <w:rsid w:val="009805D0"/>
    <w:rsid w:val="00981CBA"/>
    <w:rsid w:val="00993749"/>
    <w:rsid w:val="009A4F6D"/>
    <w:rsid w:val="009D0E09"/>
    <w:rsid w:val="009D17C0"/>
    <w:rsid w:val="009F5D32"/>
    <w:rsid w:val="009F7169"/>
    <w:rsid w:val="009F78BF"/>
    <w:rsid w:val="00A02CC7"/>
    <w:rsid w:val="00A22235"/>
    <w:rsid w:val="00A27F86"/>
    <w:rsid w:val="00A30BE8"/>
    <w:rsid w:val="00A35002"/>
    <w:rsid w:val="00A41C26"/>
    <w:rsid w:val="00A42354"/>
    <w:rsid w:val="00A9326C"/>
    <w:rsid w:val="00AB455C"/>
    <w:rsid w:val="00AC7BBD"/>
    <w:rsid w:val="00AD7E54"/>
    <w:rsid w:val="00AF2C09"/>
    <w:rsid w:val="00B043C3"/>
    <w:rsid w:val="00B353FA"/>
    <w:rsid w:val="00B36486"/>
    <w:rsid w:val="00B43033"/>
    <w:rsid w:val="00B54FF3"/>
    <w:rsid w:val="00B56157"/>
    <w:rsid w:val="00B71722"/>
    <w:rsid w:val="00B816EE"/>
    <w:rsid w:val="00BC080A"/>
    <w:rsid w:val="00BC6117"/>
    <w:rsid w:val="00BD2E18"/>
    <w:rsid w:val="00C23784"/>
    <w:rsid w:val="00C259B5"/>
    <w:rsid w:val="00C42518"/>
    <w:rsid w:val="00C45953"/>
    <w:rsid w:val="00C5151B"/>
    <w:rsid w:val="00C52964"/>
    <w:rsid w:val="00C733AF"/>
    <w:rsid w:val="00C77544"/>
    <w:rsid w:val="00CC0FC8"/>
    <w:rsid w:val="00CD56A0"/>
    <w:rsid w:val="00CF68EB"/>
    <w:rsid w:val="00D010C5"/>
    <w:rsid w:val="00D16F3F"/>
    <w:rsid w:val="00D20B4B"/>
    <w:rsid w:val="00D504DA"/>
    <w:rsid w:val="00D61D2C"/>
    <w:rsid w:val="00D65DC1"/>
    <w:rsid w:val="00D7644D"/>
    <w:rsid w:val="00D8011E"/>
    <w:rsid w:val="00DA6048"/>
    <w:rsid w:val="00DB5965"/>
    <w:rsid w:val="00DE1064"/>
    <w:rsid w:val="00DE1950"/>
    <w:rsid w:val="00DF40BE"/>
    <w:rsid w:val="00E47CE2"/>
    <w:rsid w:val="00E530E1"/>
    <w:rsid w:val="00E573C7"/>
    <w:rsid w:val="00E57F60"/>
    <w:rsid w:val="00E64CCA"/>
    <w:rsid w:val="00E71C03"/>
    <w:rsid w:val="00E85201"/>
    <w:rsid w:val="00EF0F3F"/>
    <w:rsid w:val="00EF463D"/>
    <w:rsid w:val="00EF7719"/>
    <w:rsid w:val="00F138D8"/>
    <w:rsid w:val="00F13C09"/>
    <w:rsid w:val="00F64175"/>
    <w:rsid w:val="00F738FB"/>
    <w:rsid w:val="00F779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BF"/>
    <w:pPr>
      <w:spacing w:before="120" w:after="120" w:line="360" w:lineRule="auto"/>
      <w:ind w:firstLine="709"/>
      <w:jc w:val="both"/>
    </w:pPr>
    <w:rPr>
      <w:rFonts w:ascii="Arial" w:eastAsia="MS Mincho" w:hAnsi="Arial" w:cs="Times New Roman"/>
      <w:sz w:val="24"/>
      <w:lang w:eastAsia="pt-BR"/>
    </w:rPr>
  </w:style>
  <w:style w:type="paragraph" w:styleId="Ttulo1">
    <w:name w:val="heading 1"/>
    <w:basedOn w:val="Normal"/>
    <w:next w:val="Normal"/>
    <w:link w:val="Ttulo1Char"/>
    <w:uiPriority w:val="9"/>
    <w:qFormat/>
    <w:rsid w:val="008956BF"/>
    <w:pPr>
      <w:keepNext/>
      <w:keepLines/>
      <w:spacing w:before="240" w:after="0"/>
      <w:ind w:firstLine="0"/>
      <w:outlineLvl w:val="0"/>
    </w:pPr>
    <w:rPr>
      <w:rFonts w:eastAsia="MS Gothic"/>
      <w:sz w:val="28"/>
      <w:szCs w:val="32"/>
    </w:rPr>
  </w:style>
  <w:style w:type="paragraph" w:styleId="Ttulo2">
    <w:name w:val="heading 2"/>
    <w:basedOn w:val="Normal"/>
    <w:next w:val="Normal"/>
    <w:link w:val="Ttulo2Char"/>
    <w:uiPriority w:val="9"/>
    <w:qFormat/>
    <w:rsid w:val="008956BF"/>
    <w:pPr>
      <w:keepNext/>
      <w:keepLines/>
      <w:spacing w:before="240" w:after="0"/>
      <w:ind w:firstLine="0"/>
      <w:outlineLvl w:val="1"/>
    </w:pPr>
    <w:rPr>
      <w:rFonts w:eastAsia="MS Gothic"/>
      <w:b/>
      <w:color w:val="000000"/>
      <w:szCs w:val="26"/>
    </w:rPr>
  </w:style>
  <w:style w:type="paragraph" w:styleId="Ttulo3">
    <w:name w:val="heading 3"/>
    <w:basedOn w:val="Normal"/>
    <w:next w:val="Normal"/>
    <w:link w:val="Ttulo3Char"/>
    <w:uiPriority w:val="9"/>
    <w:qFormat/>
    <w:rsid w:val="008956BF"/>
    <w:pPr>
      <w:keepNext/>
      <w:keepLines/>
      <w:spacing w:before="240"/>
      <w:ind w:firstLine="0"/>
      <w:outlineLvl w:val="2"/>
    </w:pPr>
    <w:rPr>
      <w:rFonts w:eastAsia="MS Gothic"/>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56BF"/>
    <w:rPr>
      <w:rFonts w:ascii="Arial" w:eastAsia="MS Gothic" w:hAnsi="Arial" w:cs="Times New Roman"/>
      <w:sz w:val="28"/>
      <w:szCs w:val="32"/>
      <w:lang w:eastAsia="pt-BR"/>
    </w:rPr>
  </w:style>
  <w:style w:type="character" w:customStyle="1" w:styleId="Ttulo2Char">
    <w:name w:val="Título 2 Char"/>
    <w:basedOn w:val="Fontepargpadro"/>
    <w:link w:val="Ttulo2"/>
    <w:uiPriority w:val="9"/>
    <w:rsid w:val="008956BF"/>
    <w:rPr>
      <w:rFonts w:ascii="Arial" w:eastAsia="MS Gothic" w:hAnsi="Arial" w:cs="Times New Roman"/>
      <w:b/>
      <w:color w:val="000000"/>
      <w:sz w:val="24"/>
      <w:szCs w:val="26"/>
      <w:lang w:eastAsia="pt-BR"/>
    </w:rPr>
  </w:style>
  <w:style w:type="character" w:customStyle="1" w:styleId="Ttulo3Char">
    <w:name w:val="Título 3 Char"/>
    <w:basedOn w:val="Fontepargpadro"/>
    <w:link w:val="Ttulo3"/>
    <w:uiPriority w:val="9"/>
    <w:rsid w:val="008956BF"/>
    <w:rPr>
      <w:rFonts w:ascii="Arial" w:eastAsia="MS Gothic" w:hAnsi="Arial" w:cs="Times New Roman"/>
      <w:sz w:val="24"/>
      <w:szCs w:val="24"/>
      <w:lang w:eastAsia="pt-BR"/>
    </w:rPr>
  </w:style>
  <w:style w:type="table" w:customStyle="1" w:styleId="Tabelacomgrade1">
    <w:name w:val="Tabela com grade1"/>
    <w:basedOn w:val="Tabelanormal"/>
    <w:next w:val="Tabelacomgrade"/>
    <w:uiPriority w:val="59"/>
    <w:rsid w:val="008956B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8956BF"/>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Colorida-nfase11">
    <w:name w:val="Lista Colorida - Ênfase 11"/>
    <w:basedOn w:val="Normal"/>
    <w:uiPriority w:val="34"/>
    <w:qFormat/>
    <w:rsid w:val="008956BF"/>
    <w:pPr>
      <w:ind w:left="720"/>
      <w:contextualSpacing/>
    </w:pPr>
  </w:style>
  <w:style w:type="paragraph" w:styleId="Textodebalo">
    <w:name w:val="Balloon Text"/>
    <w:basedOn w:val="Normal"/>
    <w:link w:val="TextodebaloChar"/>
    <w:uiPriority w:val="99"/>
    <w:semiHidden/>
    <w:unhideWhenUsed/>
    <w:rsid w:val="008956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56BF"/>
    <w:rPr>
      <w:rFonts w:ascii="Tahoma" w:eastAsia="MS Mincho" w:hAnsi="Tahoma" w:cs="Tahoma"/>
      <w:sz w:val="16"/>
      <w:szCs w:val="16"/>
      <w:lang w:eastAsia="pt-BR"/>
    </w:rPr>
  </w:style>
  <w:style w:type="paragraph" w:styleId="Cabealho">
    <w:name w:val="header"/>
    <w:basedOn w:val="Normal"/>
    <w:link w:val="CabealhoChar"/>
    <w:uiPriority w:val="99"/>
    <w:unhideWhenUsed/>
    <w:rsid w:val="008956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6BF"/>
    <w:rPr>
      <w:rFonts w:ascii="Arial" w:eastAsia="MS Mincho" w:hAnsi="Arial" w:cs="Times New Roman"/>
      <w:sz w:val="24"/>
      <w:lang w:eastAsia="pt-BR"/>
    </w:rPr>
  </w:style>
  <w:style w:type="paragraph" w:styleId="Rodap">
    <w:name w:val="footer"/>
    <w:basedOn w:val="Normal"/>
    <w:link w:val="RodapChar"/>
    <w:uiPriority w:val="99"/>
    <w:unhideWhenUsed/>
    <w:rsid w:val="008956BF"/>
    <w:pPr>
      <w:tabs>
        <w:tab w:val="center" w:pos="4252"/>
        <w:tab w:val="right" w:pos="8504"/>
      </w:tabs>
      <w:spacing w:after="0" w:line="240" w:lineRule="auto"/>
    </w:pPr>
  </w:style>
  <w:style w:type="character" w:customStyle="1" w:styleId="RodapChar">
    <w:name w:val="Rodapé Char"/>
    <w:basedOn w:val="Fontepargpadro"/>
    <w:link w:val="Rodap"/>
    <w:uiPriority w:val="99"/>
    <w:rsid w:val="008956BF"/>
    <w:rPr>
      <w:rFonts w:ascii="Arial" w:eastAsia="MS Mincho" w:hAnsi="Arial" w:cs="Times New Roman"/>
      <w:sz w:val="24"/>
      <w:lang w:eastAsia="pt-BR"/>
    </w:rPr>
  </w:style>
  <w:style w:type="paragraph" w:styleId="NormalWeb">
    <w:name w:val="Normal (Web)"/>
    <w:basedOn w:val="Normal"/>
    <w:uiPriority w:val="99"/>
    <w:unhideWhenUsed/>
    <w:rsid w:val="008956BF"/>
    <w:pPr>
      <w:spacing w:before="100" w:beforeAutospacing="1" w:after="100" w:afterAutospacing="1" w:line="240" w:lineRule="auto"/>
    </w:pPr>
    <w:rPr>
      <w:rFonts w:ascii="Times New Roman" w:eastAsia="Times New Roman" w:hAnsi="Times New Roman"/>
      <w:szCs w:val="24"/>
    </w:rPr>
  </w:style>
  <w:style w:type="character" w:styleId="Forte">
    <w:name w:val="Strong"/>
    <w:uiPriority w:val="22"/>
    <w:qFormat/>
    <w:rsid w:val="008956BF"/>
    <w:rPr>
      <w:b/>
      <w:bCs/>
    </w:rPr>
  </w:style>
  <w:style w:type="character" w:styleId="nfase">
    <w:name w:val="Emphasis"/>
    <w:uiPriority w:val="20"/>
    <w:qFormat/>
    <w:rsid w:val="008956BF"/>
    <w:rPr>
      <w:i/>
      <w:iCs/>
    </w:rPr>
  </w:style>
  <w:style w:type="character" w:styleId="Hyperlink">
    <w:name w:val="Hyperlink"/>
    <w:uiPriority w:val="99"/>
    <w:unhideWhenUsed/>
    <w:rsid w:val="008956BF"/>
    <w:rPr>
      <w:color w:val="0000FF"/>
      <w:u w:val="single"/>
    </w:rPr>
  </w:style>
  <w:style w:type="paragraph" w:styleId="CabealhodoSumrio">
    <w:name w:val="TOC Heading"/>
    <w:basedOn w:val="Ttulo1"/>
    <w:next w:val="Normal"/>
    <w:uiPriority w:val="39"/>
    <w:unhideWhenUsed/>
    <w:qFormat/>
    <w:rsid w:val="008956BF"/>
    <w:pPr>
      <w:spacing w:line="259" w:lineRule="auto"/>
      <w:jc w:val="left"/>
      <w:outlineLvl w:val="9"/>
    </w:pPr>
    <w:rPr>
      <w:rFonts w:ascii="Cambria" w:hAnsi="Cambria"/>
      <w:color w:val="365F91"/>
      <w:sz w:val="32"/>
    </w:rPr>
  </w:style>
  <w:style w:type="paragraph" w:styleId="Sumrio1">
    <w:name w:val="toc 1"/>
    <w:basedOn w:val="Normal"/>
    <w:next w:val="Normal"/>
    <w:autoRedefine/>
    <w:uiPriority w:val="39"/>
    <w:unhideWhenUsed/>
    <w:rsid w:val="008956BF"/>
    <w:pPr>
      <w:spacing w:after="100"/>
    </w:pPr>
  </w:style>
  <w:style w:type="paragraph" w:styleId="Sumrio2">
    <w:name w:val="toc 2"/>
    <w:basedOn w:val="Normal"/>
    <w:next w:val="Normal"/>
    <w:autoRedefine/>
    <w:uiPriority w:val="39"/>
    <w:unhideWhenUsed/>
    <w:rsid w:val="008956BF"/>
    <w:pPr>
      <w:tabs>
        <w:tab w:val="right" w:leader="dot" w:pos="9061"/>
      </w:tabs>
      <w:spacing w:after="100"/>
    </w:pPr>
  </w:style>
  <w:style w:type="paragraph" w:styleId="Sumrio3">
    <w:name w:val="toc 3"/>
    <w:basedOn w:val="Normal"/>
    <w:next w:val="Normal"/>
    <w:autoRedefine/>
    <w:uiPriority w:val="39"/>
    <w:unhideWhenUsed/>
    <w:rsid w:val="008956BF"/>
    <w:pPr>
      <w:spacing w:after="100"/>
      <w:ind w:left="480"/>
    </w:pPr>
  </w:style>
  <w:style w:type="paragraph" w:styleId="Textodecomentrio">
    <w:name w:val="annotation text"/>
    <w:basedOn w:val="Normal"/>
    <w:link w:val="TextodecomentrioChar"/>
    <w:uiPriority w:val="99"/>
    <w:unhideWhenUsed/>
    <w:rsid w:val="008956BF"/>
    <w:pPr>
      <w:spacing w:after="0" w:line="240" w:lineRule="auto"/>
      <w:ind w:firstLine="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8956BF"/>
    <w:rPr>
      <w:rFonts w:ascii="Calibri" w:eastAsia="Calibri" w:hAnsi="Calibri" w:cs="Times New Roman"/>
      <w:sz w:val="20"/>
      <w:szCs w:val="20"/>
      <w:lang w:eastAsia="pt-BR"/>
    </w:rPr>
  </w:style>
  <w:style w:type="paragraph" w:styleId="PargrafodaLista">
    <w:name w:val="List Paragraph"/>
    <w:basedOn w:val="Normal"/>
    <w:uiPriority w:val="34"/>
    <w:qFormat/>
    <w:rsid w:val="008956BF"/>
    <w:pPr>
      <w:ind w:left="720"/>
      <w:contextualSpacing/>
    </w:pPr>
  </w:style>
  <w:style w:type="character" w:customStyle="1" w:styleId="apple-converted-space">
    <w:name w:val="apple-converted-space"/>
    <w:basedOn w:val="Fontepargpadro"/>
    <w:rsid w:val="008956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1.globo.com/ro/rondonia/noticia/2015/01/ariquemes-ro-tera-orcamento-de-mais-de-221-milhoes-em-2015.html"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bepro.org.br/biblioteca/ENEGEP2001_TR10_097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9153</Words>
  <Characters>49428</Characters>
  <Application>Microsoft Office Word</Application>
  <DocSecurity>0</DocSecurity>
  <Lines>411</Lines>
  <Paragraphs>116</Paragraphs>
  <ScaleCrop>false</ScaleCrop>
  <Company/>
  <LinksUpToDate>false</LinksUpToDate>
  <CharactersWithSpaces>58465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2015-07-29T20:24:00Z</dcterms:created>
  <dcterms:modified xsi:type="dcterms:W3CDTF">2015-07-29T20:26:00Z</dcterms:modified>
</cp:coreProperties>
</file>