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EF" w:rsidRDefault="008365EF" w:rsidP="008365EF">
      <w:pPr>
        <w:spacing w:after="0" w:line="360" w:lineRule="auto"/>
        <w:jc w:val="center"/>
        <w:rPr>
          <w:rFonts w:ascii="Arial" w:hAnsi="Arial" w:cs="Arial"/>
        </w:rPr>
      </w:pPr>
      <w:bookmarkStart w:id="0" w:name="_GoBack"/>
      <w:bookmarkEnd w:id="0"/>
      <w:r>
        <w:rPr>
          <w:rFonts w:ascii="Arial" w:hAnsi="Arial" w:cs="Arial"/>
          <w:b/>
          <w:sz w:val="24"/>
          <w:szCs w:val="24"/>
        </w:rPr>
        <w:t>H</w:t>
      </w:r>
      <w:r w:rsidRPr="008365EF">
        <w:rPr>
          <w:rFonts w:ascii="Arial" w:hAnsi="Arial" w:cs="Arial"/>
          <w:b/>
          <w:sz w:val="24"/>
          <w:szCs w:val="24"/>
        </w:rPr>
        <w:t>ab</w:t>
      </w:r>
      <w:r>
        <w:rPr>
          <w:rFonts w:ascii="Arial" w:hAnsi="Arial" w:cs="Arial"/>
          <w:b/>
          <w:sz w:val="24"/>
          <w:szCs w:val="24"/>
        </w:rPr>
        <w:t>ilidades do Pedagogo na E</w:t>
      </w:r>
      <w:r w:rsidRPr="008365EF">
        <w:rPr>
          <w:rFonts w:ascii="Arial" w:hAnsi="Arial" w:cs="Arial"/>
          <w:b/>
          <w:sz w:val="24"/>
          <w:szCs w:val="24"/>
        </w:rPr>
        <w:t>ducação</w:t>
      </w:r>
      <w:r>
        <w:rPr>
          <w:rFonts w:ascii="Arial" w:hAnsi="Arial" w:cs="Arial"/>
          <w:b/>
          <w:sz w:val="24"/>
          <w:szCs w:val="24"/>
        </w:rPr>
        <w:t xml:space="preserve">. </w:t>
      </w:r>
      <w:r w:rsidRPr="008365EF">
        <w:rPr>
          <w:rFonts w:ascii="Arial" w:hAnsi="Arial" w:cs="Arial"/>
        </w:rPr>
        <w:t xml:space="preserve">           </w:t>
      </w:r>
    </w:p>
    <w:p w:rsidR="008365EF" w:rsidRPr="008365EF" w:rsidRDefault="008365EF" w:rsidP="008365EF">
      <w:pPr>
        <w:spacing w:after="0" w:line="360" w:lineRule="auto"/>
        <w:jc w:val="center"/>
        <w:rPr>
          <w:rFonts w:ascii="Arial" w:hAnsi="Arial" w:cs="Arial"/>
        </w:rPr>
      </w:pPr>
      <w:r>
        <w:rPr>
          <w:rFonts w:ascii="Arial" w:hAnsi="Arial" w:cs="Arial"/>
        </w:rPr>
        <w:t xml:space="preserve">                                                                                       </w:t>
      </w:r>
      <w:r w:rsidRPr="008365EF">
        <w:rPr>
          <w:rFonts w:ascii="Arial" w:hAnsi="Arial" w:cs="Arial"/>
        </w:rPr>
        <w:t xml:space="preserve"> Vera Alice Gonçalves Manso</w:t>
      </w:r>
    </w:p>
    <w:p w:rsidR="008365EF" w:rsidRDefault="000400F8" w:rsidP="000400F8">
      <w:pPr>
        <w:spacing w:after="0" w:line="360" w:lineRule="auto"/>
        <w:jc w:val="both"/>
        <w:rPr>
          <w:rFonts w:ascii="Arial" w:hAnsi="Arial" w:cs="Arial"/>
          <w:sz w:val="24"/>
          <w:szCs w:val="24"/>
        </w:rPr>
      </w:pPr>
      <w:r w:rsidRPr="000400F8">
        <w:rPr>
          <w:rFonts w:ascii="Arial" w:hAnsi="Arial" w:cs="Arial"/>
          <w:sz w:val="24"/>
          <w:szCs w:val="24"/>
        </w:rPr>
        <w:tab/>
      </w:r>
    </w:p>
    <w:p w:rsidR="000400F8" w:rsidRPr="000400F8" w:rsidRDefault="000400F8" w:rsidP="008365EF">
      <w:pPr>
        <w:spacing w:after="0" w:line="360" w:lineRule="auto"/>
        <w:ind w:firstLine="708"/>
        <w:jc w:val="both"/>
        <w:rPr>
          <w:rFonts w:ascii="Arial" w:hAnsi="Arial" w:cs="Arial"/>
          <w:sz w:val="24"/>
          <w:szCs w:val="24"/>
        </w:rPr>
      </w:pPr>
      <w:r w:rsidRPr="000400F8">
        <w:rPr>
          <w:rFonts w:ascii="Arial" w:hAnsi="Arial" w:cs="Arial"/>
          <w:sz w:val="24"/>
          <w:szCs w:val="24"/>
        </w:rPr>
        <w:t>O objetivo deste artigo é refletir o porquê as crianças brincam e de que maneira? Qual a inclusão do lúdico no processo aprendizagem? E como o lúdico interfere neste processo. Compreende um amplo estudo teórico referente às estratégias voltadas para a importância da história de cada criança, entendimento sobre o cuida</w:t>
      </w:r>
      <w:r>
        <w:rPr>
          <w:rFonts w:ascii="Arial" w:hAnsi="Arial" w:cs="Arial"/>
          <w:sz w:val="24"/>
          <w:szCs w:val="24"/>
        </w:rPr>
        <w:t xml:space="preserve">r, embasamentos sobre a escola </w:t>
      </w:r>
      <w:r w:rsidRPr="000400F8">
        <w:rPr>
          <w:rFonts w:ascii="Arial" w:hAnsi="Arial" w:cs="Arial"/>
          <w:sz w:val="24"/>
          <w:szCs w:val="24"/>
        </w:rPr>
        <w:t>abordando o tema sobre opiniões de ludicidade e que defendem este novo</w:t>
      </w:r>
      <w:r>
        <w:rPr>
          <w:rFonts w:ascii="Arial" w:hAnsi="Arial" w:cs="Arial"/>
          <w:sz w:val="24"/>
          <w:szCs w:val="24"/>
        </w:rPr>
        <w:t xml:space="preserve"> encanto lúdico como um de vária</w:t>
      </w:r>
      <w:r w:rsidRPr="000400F8">
        <w:rPr>
          <w:rFonts w:ascii="Arial" w:hAnsi="Arial" w:cs="Arial"/>
          <w:sz w:val="24"/>
          <w:szCs w:val="24"/>
        </w:rPr>
        <w:t xml:space="preserve">s ferramentas que podem ser contextualizados e que influenciam no desenvolvimento social dos alunos, atuando de maneira dinâmica na relação de educandos e educadores no processo de ensino e aprendizagem. </w:t>
      </w:r>
    </w:p>
    <w:p w:rsidR="000400F8" w:rsidRPr="000400F8" w:rsidRDefault="000400F8" w:rsidP="00424DCF">
      <w:pPr>
        <w:spacing w:after="0" w:line="360" w:lineRule="auto"/>
        <w:ind w:firstLine="708"/>
        <w:jc w:val="both"/>
        <w:rPr>
          <w:rFonts w:ascii="Arial" w:hAnsi="Arial" w:cs="Arial"/>
          <w:sz w:val="24"/>
          <w:szCs w:val="24"/>
        </w:rPr>
      </w:pPr>
      <w:r>
        <w:rPr>
          <w:rFonts w:ascii="Arial" w:hAnsi="Arial" w:cs="Arial"/>
          <w:sz w:val="24"/>
          <w:szCs w:val="24"/>
        </w:rPr>
        <w:t xml:space="preserve">As </w:t>
      </w:r>
      <w:r w:rsidRPr="000400F8">
        <w:rPr>
          <w:rFonts w:ascii="Arial" w:hAnsi="Arial" w:cs="Arial"/>
          <w:sz w:val="24"/>
          <w:szCs w:val="24"/>
        </w:rPr>
        <w:t>ativ</w:t>
      </w:r>
      <w:r>
        <w:rPr>
          <w:rFonts w:ascii="Arial" w:hAnsi="Arial" w:cs="Arial"/>
          <w:sz w:val="24"/>
          <w:szCs w:val="24"/>
        </w:rPr>
        <w:t>idades nas quais foram observados elementos que submergissem as brincadeiras lúdicas e que aprovam que as crianças aprendem</w:t>
      </w:r>
      <w:r w:rsidRPr="000400F8">
        <w:rPr>
          <w:rFonts w:ascii="Arial" w:hAnsi="Arial" w:cs="Arial"/>
          <w:sz w:val="24"/>
          <w:szCs w:val="24"/>
        </w:rPr>
        <w:t xml:space="preserve"> com mais </w:t>
      </w:r>
      <w:r>
        <w:rPr>
          <w:rFonts w:ascii="Arial" w:hAnsi="Arial" w:cs="Arial"/>
          <w:sz w:val="24"/>
          <w:szCs w:val="24"/>
        </w:rPr>
        <w:t xml:space="preserve">facilidade brincando. Portanto a </w:t>
      </w:r>
      <w:r w:rsidRPr="000400F8">
        <w:rPr>
          <w:rFonts w:ascii="Arial" w:hAnsi="Arial" w:cs="Arial"/>
          <w:sz w:val="24"/>
          <w:szCs w:val="24"/>
        </w:rPr>
        <w:t xml:space="preserve">ludicidade auxílio no aperfeiçoamento da educação, pode ser </w:t>
      </w:r>
      <w:r w:rsidR="00424DCF">
        <w:rPr>
          <w:rFonts w:ascii="Arial" w:hAnsi="Arial" w:cs="Arial"/>
          <w:sz w:val="24"/>
          <w:szCs w:val="24"/>
        </w:rPr>
        <w:t>criativo</w:t>
      </w:r>
      <w:r>
        <w:rPr>
          <w:rFonts w:ascii="Arial" w:hAnsi="Arial" w:cs="Arial"/>
          <w:sz w:val="24"/>
          <w:szCs w:val="24"/>
        </w:rPr>
        <w:t>, portanto a</w:t>
      </w:r>
      <w:r w:rsidRPr="000400F8">
        <w:rPr>
          <w:rFonts w:ascii="Arial" w:hAnsi="Arial" w:cs="Arial"/>
          <w:sz w:val="24"/>
          <w:szCs w:val="24"/>
        </w:rPr>
        <w:t xml:space="preserve"> </w:t>
      </w:r>
      <w:r w:rsidR="00424DCF">
        <w:rPr>
          <w:rFonts w:ascii="Arial" w:hAnsi="Arial" w:cs="Arial"/>
          <w:sz w:val="24"/>
          <w:szCs w:val="24"/>
        </w:rPr>
        <w:t>realidade da sala de aula depende muito do professor</w:t>
      </w:r>
      <w:r w:rsidRPr="000400F8">
        <w:rPr>
          <w:rFonts w:ascii="Arial" w:hAnsi="Arial" w:cs="Arial"/>
          <w:sz w:val="24"/>
          <w:szCs w:val="24"/>
        </w:rPr>
        <w:t xml:space="preserve">, </w:t>
      </w:r>
      <w:r w:rsidR="00424DCF" w:rsidRPr="000400F8">
        <w:rPr>
          <w:rFonts w:ascii="Arial" w:hAnsi="Arial" w:cs="Arial"/>
          <w:sz w:val="24"/>
          <w:szCs w:val="24"/>
        </w:rPr>
        <w:t>aumenta</w:t>
      </w:r>
      <w:r w:rsidRPr="000400F8">
        <w:rPr>
          <w:rFonts w:ascii="Arial" w:hAnsi="Arial" w:cs="Arial"/>
          <w:sz w:val="24"/>
          <w:szCs w:val="24"/>
        </w:rPr>
        <w:t xml:space="preserve"> </w:t>
      </w:r>
      <w:r w:rsidR="00424DCF" w:rsidRPr="000400F8">
        <w:rPr>
          <w:rFonts w:ascii="Arial" w:hAnsi="Arial" w:cs="Arial"/>
          <w:sz w:val="24"/>
          <w:szCs w:val="24"/>
        </w:rPr>
        <w:t>probabilidades</w:t>
      </w:r>
      <w:r w:rsidRPr="000400F8">
        <w:rPr>
          <w:rFonts w:ascii="Arial" w:hAnsi="Arial" w:cs="Arial"/>
          <w:sz w:val="24"/>
          <w:szCs w:val="24"/>
        </w:rPr>
        <w:t xml:space="preserve"> que </w:t>
      </w:r>
      <w:r w:rsidR="00424DCF" w:rsidRPr="000400F8">
        <w:rPr>
          <w:rFonts w:ascii="Arial" w:hAnsi="Arial" w:cs="Arial"/>
          <w:sz w:val="24"/>
          <w:szCs w:val="24"/>
        </w:rPr>
        <w:t>deixem</w:t>
      </w:r>
      <w:r w:rsidR="00424DCF">
        <w:rPr>
          <w:rFonts w:ascii="Arial" w:hAnsi="Arial" w:cs="Arial"/>
          <w:sz w:val="24"/>
          <w:szCs w:val="24"/>
        </w:rPr>
        <w:t xml:space="preserve"> </w:t>
      </w:r>
      <w:r w:rsidRPr="000400F8">
        <w:rPr>
          <w:rFonts w:ascii="Arial" w:hAnsi="Arial" w:cs="Arial"/>
          <w:sz w:val="24"/>
          <w:szCs w:val="24"/>
        </w:rPr>
        <w:t xml:space="preserve">os </w:t>
      </w:r>
      <w:r w:rsidR="00424DCF" w:rsidRPr="000400F8">
        <w:rPr>
          <w:rFonts w:ascii="Arial" w:hAnsi="Arial" w:cs="Arial"/>
          <w:sz w:val="24"/>
          <w:szCs w:val="24"/>
        </w:rPr>
        <w:t>alunos</w:t>
      </w:r>
      <w:r w:rsidRPr="000400F8">
        <w:rPr>
          <w:rFonts w:ascii="Arial" w:hAnsi="Arial" w:cs="Arial"/>
          <w:sz w:val="24"/>
          <w:szCs w:val="24"/>
        </w:rPr>
        <w:t xml:space="preserve"> a </w:t>
      </w:r>
      <w:r w:rsidR="00424DCF">
        <w:rPr>
          <w:rFonts w:ascii="Arial" w:hAnsi="Arial" w:cs="Arial"/>
          <w:sz w:val="24"/>
          <w:szCs w:val="24"/>
        </w:rPr>
        <w:t xml:space="preserve">ter experiências com </w:t>
      </w:r>
      <w:r w:rsidRPr="000400F8">
        <w:rPr>
          <w:rFonts w:ascii="Arial" w:hAnsi="Arial" w:cs="Arial"/>
          <w:sz w:val="24"/>
          <w:szCs w:val="24"/>
        </w:rPr>
        <w:t>situaç</w:t>
      </w:r>
      <w:r w:rsidR="00424DCF">
        <w:rPr>
          <w:rFonts w:ascii="Arial" w:hAnsi="Arial" w:cs="Arial"/>
          <w:sz w:val="24"/>
          <w:szCs w:val="24"/>
        </w:rPr>
        <w:t>ões que interferem no ensino</w:t>
      </w:r>
      <w:r w:rsidRPr="000400F8">
        <w:rPr>
          <w:rFonts w:ascii="Arial" w:hAnsi="Arial" w:cs="Arial"/>
          <w:sz w:val="24"/>
          <w:szCs w:val="24"/>
        </w:rPr>
        <w:t xml:space="preserve"> como a importância de um </w:t>
      </w:r>
      <w:r w:rsidR="00424DCF" w:rsidRPr="000400F8">
        <w:rPr>
          <w:rFonts w:ascii="Arial" w:hAnsi="Arial" w:cs="Arial"/>
          <w:sz w:val="24"/>
          <w:szCs w:val="24"/>
        </w:rPr>
        <w:t>professor</w:t>
      </w:r>
      <w:r w:rsidRPr="000400F8">
        <w:rPr>
          <w:rFonts w:ascii="Arial" w:hAnsi="Arial" w:cs="Arial"/>
          <w:sz w:val="24"/>
          <w:szCs w:val="24"/>
        </w:rPr>
        <w:t xml:space="preserve"> </w:t>
      </w:r>
      <w:r w:rsidR="00424DCF" w:rsidRPr="000400F8">
        <w:rPr>
          <w:rFonts w:ascii="Arial" w:hAnsi="Arial" w:cs="Arial"/>
          <w:sz w:val="24"/>
          <w:szCs w:val="24"/>
        </w:rPr>
        <w:t>intercedendo</w:t>
      </w:r>
      <w:r w:rsidR="00424DCF">
        <w:rPr>
          <w:rFonts w:ascii="Arial" w:hAnsi="Arial" w:cs="Arial"/>
          <w:sz w:val="24"/>
          <w:szCs w:val="24"/>
        </w:rPr>
        <w:t xml:space="preserve"> esta relação de ensino/</w:t>
      </w:r>
      <w:r w:rsidRPr="000400F8">
        <w:rPr>
          <w:rFonts w:ascii="Arial" w:hAnsi="Arial" w:cs="Arial"/>
          <w:sz w:val="24"/>
          <w:szCs w:val="24"/>
        </w:rPr>
        <w:t xml:space="preserve">aprendizagem com a ludicidade. </w:t>
      </w:r>
    </w:p>
    <w:p w:rsidR="000400F8" w:rsidRPr="000400F8" w:rsidRDefault="007F5AFA" w:rsidP="008365EF">
      <w:pPr>
        <w:spacing w:after="0" w:line="360" w:lineRule="auto"/>
        <w:ind w:firstLine="708"/>
        <w:jc w:val="both"/>
        <w:rPr>
          <w:rFonts w:ascii="Arial" w:hAnsi="Arial" w:cs="Arial"/>
          <w:sz w:val="24"/>
          <w:szCs w:val="24"/>
        </w:rPr>
      </w:pPr>
      <w:r>
        <w:rPr>
          <w:rFonts w:ascii="Arial" w:hAnsi="Arial" w:cs="Arial"/>
          <w:sz w:val="24"/>
          <w:szCs w:val="24"/>
        </w:rPr>
        <w:t>De acordo com vários estudiosos n</w:t>
      </w:r>
      <w:r w:rsidR="000400F8" w:rsidRPr="000400F8">
        <w:rPr>
          <w:rFonts w:ascii="Arial" w:hAnsi="Arial" w:cs="Arial"/>
          <w:sz w:val="24"/>
          <w:szCs w:val="24"/>
        </w:rPr>
        <w:t xml:space="preserve">a </w:t>
      </w:r>
      <w:r>
        <w:rPr>
          <w:rFonts w:ascii="Arial" w:hAnsi="Arial" w:cs="Arial"/>
          <w:sz w:val="24"/>
          <w:szCs w:val="24"/>
        </w:rPr>
        <w:t xml:space="preserve">área da aprendizagem no </w:t>
      </w:r>
      <w:r w:rsidR="000400F8" w:rsidRPr="000400F8">
        <w:rPr>
          <w:rFonts w:ascii="Arial" w:hAnsi="Arial" w:cs="Arial"/>
          <w:sz w:val="24"/>
          <w:szCs w:val="24"/>
        </w:rPr>
        <w:t xml:space="preserve">processo </w:t>
      </w:r>
      <w:r w:rsidRPr="000400F8">
        <w:rPr>
          <w:rFonts w:ascii="Arial" w:hAnsi="Arial" w:cs="Arial"/>
          <w:sz w:val="24"/>
          <w:szCs w:val="24"/>
        </w:rPr>
        <w:t>conectado</w:t>
      </w:r>
      <w:r w:rsidR="000400F8" w:rsidRPr="000400F8">
        <w:rPr>
          <w:rFonts w:ascii="Arial" w:hAnsi="Arial" w:cs="Arial"/>
          <w:sz w:val="24"/>
          <w:szCs w:val="24"/>
        </w:rPr>
        <w:t xml:space="preserve"> que </w:t>
      </w:r>
      <w:r w:rsidR="00E842D2" w:rsidRPr="000400F8">
        <w:rPr>
          <w:rFonts w:ascii="Arial" w:hAnsi="Arial" w:cs="Arial"/>
          <w:sz w:val="24"/>
          <w:szCs w:val="24"/>
        </w:rPr>
        <w:t>atenta</w:t>
      </w:r>
      <w:r w:rsidR="000400F8" w:rsidRPr="000400F8">
        <w:rPr>
          <w:rFonts w:ascii="Arial" w:hAnsi="Arial" w:cs="Arial"/>
          <w:sz w:val="24"/>
          <w:szCs w:val="24"/>
        </w:rPr>
        <w:t xml:space="preserve"> uma </w:t>
      </w:r>
      <w:r w:rsidR="00E842D2" w:rsidRPr="000400F8">
        <w:rPr>
          <w:rFonts w:ascii="Arial" w:hAnsi="Arial" w:cs="Arial"/>
          <w:sz w:val="24"/>
          <w:szCs w:val="24"/>
        </w:rPr>
        <w:t>mudança</w:t>
      </w:r>
      <w:r w:rsidR="000400F8" w:rsidRPr="000400F8">
        <w:rPr>
          <w:rFonts w:ascii="Arial" w:hAnsi="Arial" w:cs="Arial"/>
          <w:sz w:val="24"/>
          <w:szCs w:val="24"/>
        </w:rPr>
        <w:t xml:space="preserve"> qualitativa</w:t>
      </w:r>
      <w:r w:rsidR="00E842D2">
        <w:rPr>
          <w:rFonts w:ascii="Arial" w:hAnsi="Arial" w:cs="Arial"/>
          <w:sz w:val="24"/>
          <w:szCs w:val="24"/>
        </w:rPr>
        <w:t xml:space="preserve"> na estrutura </w:t>
      </w:r>
      <w:r w:rsidR="000400F8" w:rsidRPr="000400F8">
        <w:rPr>
          <w:rFonts w:ascii="Arial" w:hAnsi="Arial" w:cs="Arial"/>
          <w:sz w:val="24"/>
          <w:szCs w:val="24"/>
        </w:rPr>
        <w:t xml:space="preserve">daquele que aprende. O </w:t>
      </w:r>
      <w:r w:rsidR="00E842D2" w:rsidRPr="000400F8">
        <w:rPr>
          <w:rFonts w:ascii="Arial" w:hAnsi="Arial" w:cs="Arial"/>
          <w:sz w:val="24"/>
          <w:szCs w:val="24"/>
        </w:rPr>
        <w:t>método</w:t>
      </w:r>
      <w:r w:rsidR="000400F8" w:rsidRPr="000400F8">
        <w:rPr>
          <w:rFonts w:ascii="Arial" w:hAnsi="Arial" w:cs="Arial"/>
          <w:sz w:val="24"/>
          <w:szCs w:val="24"/>
        </w:rPr>
        <w:t xml:space="preserve"> de construção do conhecimento </w:t>
      </w:r>
      <w:r w:rsidR="00E842D2">
        <w:rPr>
          <w:rFonts w:ascii="Arial" w:hAnsi="Arial" w:cs="Arial"/>
          <w:sz w:val="24"/>
          <w:szCs w:val="24"/>
        </w:rPr>
        <w:t>dá na concretização</w:t>
      </w:r>
      <w:r w:rsidR="000400F8" w:rsidRPr="000400F8">
        <w:rPr>
          <w:rFonts w:ascii="Arial" w:hAnsi="Arial" w:cs="Arial"/>
          <w:sz w:val="24"/>
          <w:szCs w:val="24"/>
        </w:rPr>
        <w:t xml:space="preserve"> </w:t>
      </w:r>
      <w:r w:rsidR="00E842D2">
        <w:rPr>
          <w:rFonts w:ascii="Arial" w:hAnsi="Arial" w:cs="Arial"/>
          <w:sz w:val="24"/>
          <w:szCs w:val="24"/>
        </w:rPr>
        <w:t>afetiva do objeto de estudo</w:t>
      </w:r>
      <w:r w:rsidR="000400F8" w:rsidRPr="000400F8">
        <w:rPr>
          <w:rFonts w:ascii="Arial" w:hAnsi="Arial" w:cs="Arial"/>
          <w:sz w:val="24"/>
          <w:szCs w:val="24"/>
        </w:rPr>
        <w:t xml:space="preserve"> </w:t>
      </w:r>
      <w:r w:rsidR="00E842D2">
        <w:rPr>
          <w:rFonts w:ascii="Arial" w:hAnsi="Arial" w:cs="Arial"/>
          <w:sz w:val="24"/>
          <w:szCs w:val="24"/>
        </w:rPr>
        <w:t>d</w:t>
      </w:r>
      <w:r w:rsidR="000400F8" w:rsidRPr="000400F8">
        <w:rPr>
          <w:rFonts w:ascii="Arial" w:hAnsi="Arial" w:cs="Arial"/>
          <w:sz w:val="24"/>
          <w:szCs w:val="24"/>
        </w:rPr>
        <w:t>o desconhecido, pressupondo-se que todo desconhecido é novo e o novo tem que associar-se ao já aprendido, modificando-o e aumentando-o. Uma criança que, em seu processo encontra dificuldades em "crescer", em lidar com as novas propostas p</w:t>
      </w:r>
      <w:r w:rsidR="00CA1D9B">
        <w:rPr>
          <w:rFonts w:ascii="Arial" w:hAnsi="Arial" w:cs="Arial"/>
          <w:sz w:val="24"/>
          <w:szCs w:val="24"/>
        </w:rPr>
        <w:t xml:space="preserve">ode estar transformando suas </w:t>
      </w:r>
      <w:r w:rsidR="000400F8" w:rsidRPr="000400F8">
        <w:rPr>
          <w:rFonts w:ascii="Arial" w:hAnsi="Arial" w:cs="Arial"/>
          <w:sz w:val="24"/>
          <w:szCs w:val="24"/>
        </w:rPr>
        <w:t>relações fa</w:t>
      </w:r>
      <w:r w:rsidR="00CA1D9B">
        <w:rPr>
          <w:rFonts w:ascii="Arial" w:hAnsi="Arial" w:cs="Arial"/>
          <w:sz w:val="24"/>
          <w:szCs w:val="24"/>
        </w:rPr>
        <w:t>miliares para o ambiente escolar.</w:t>
      </w:r>
    </w:p>
    <w:p w:rsidR="000400F8" w:rsidRPr="000400F8" w:rsidRDefault="000400F8" w:rsidP="008365EF">
      <w:pPr>
        <w:spacing w:line="360" w:lineRule="auto"/>
        <w:ind w:firstLine="708"/>
        <w:jc w:val="both"/>
        <w:rPr>
          <w:rFonts w:ascii="Arial" w:hAnsi="Arial" w:cs="Arial"/>
          <w:sz w:val="24"/>
          <w:szCs w:val="24"/>
        </w:rPr>
      </w:pPr>
      <w:r w:rsidRPr="000400F8">
        <w:rPr>
          <w:rFonts w:ascii="Arial" w:hAnsi="Arial" w:cs="Arial"/>
          <w:sz w:val="24"/>
          <w:szCs w:val="24"/>
        </w:rPr>
        <w:t>No aspecto social, destaca-se o ambiente, a quantidade e a qualidade de estímulos recebidos e o valor dado à aprendizagem pela família e/ou meio social comuni</w:t>
      </w:r>
      <w:r w:rsidR="00CA1D9B">
        <w:rPr>
          <w:rFonts w:ascii="Arial" w:hAnsi="Arial" w:cs="Arial"/>
          <w:sz w:val="24"/>
          <w:szCs w:val="24"/>
        </w:rPr>
        <w:t>tário. A</w:t>
      </w:r>
      <w:r w:rsidRPr="000400F8">
        <w:rPr>
          <w:rFonts w:ascii="Arial" w:hAnsi="Arial" w:cs="Arial"/>
          <w:sz w:val="24"/>
          <w:szCs w:val="24"/>
        </w:rPr>
        <w:t>prender</w:t>
      </w:r>
      <w:r w:rsidR="00CA1D9B">
        <w:rPr>
          <w:rFonts w:ascii="Arial" w:hAnsi="Arial" w:cs="Arial"/>
          <w:sz w:val="24"/>
          <w:szCs w:val="24"/>
        </w:rPr>
        <w:t xml:space="preserve"> é</w:t>
      </w:r>
      <w:r w:rsidRPr="000400F8">
        <w:rPr>
          <w:rFonts w:ascii="Arial" w:hAnsi="Arial" w:cs="Arial"/>
          <w:sz w:val="24"/>
          <w:szCs w:val="24"/>
        </w:rPr>
        <w:t xml:space="preserve"> buscar comp</w:t>
      </w:r>
      <w:r w:rsidR="00CA1D9B">
        <w:rPr>
          <w:rFonts w:ascii="Arial" w:hAnsi="Arial" w:cs="Arial"/>
          <w:sz w:val="24"/>
          <w:szCs w:val="24"/>
        </w:rPr>
        <w:t xml:space="preserve">reender a relação do aluno/ conhecimento, que permeia </w:t>
      </w:r>
      <w:r w:rsidRPr="000400F8">
        <w:rPr>
          <w:rFonts w:ascii="Arial" w:hAnsi="Arial" w:cs="Arial"/>
          <w:sz w:val="24"/>
          <w:szCs w:val="24"/>
        </w:rPr>
        <w:t xml:space="preserve">a figura do </w:t>
      </w:r>
      <w:r w:rsidR="00CA1D9B" w:rsidRPr="000400F8">
        <w:rPr>
          <w:rFonts w:ascii="Arial" w:hAnsi="Arial" w:cs="Arial"/>
          <w:sz w:val="24"/>
          <w:szCs w:val="24"/>
        </w:rPr>
        <w:t>educador</w:t>
      </w:r>
      <w:r w:rsidRPr="000400F8">
        <w:rPr>
          <w:rFonts w:ascii="Arial" w:hAnsi="Arial" w:cs="Arial"/>
          <w:sz w:val="24"/>
          <w:szCs w:val="24"/>
        </w:rPr>
        <w:t xml:space="preserve"> e pela escola. </w:t>
      </w:r>
    </w:p>
    <w:p w:rsidR="00CA1D9B" w:rsidRDefault="00CA1D9B" w:rsidP="00CA1D9B">
      <w:pPr>
        <w:spacing w:after="0" w:line="360" w:lineRule="auto"/>
        <w:jc w:val="both"/>
        <w:rPr>
          <w:rFonts w:ascii="Arial" w:hAnsi="Arial" w:cs="Arial"/>
          <w:sz w:val="24"/>
          <w:szCs w:val="24"/>
        </w:rPr>
      </w:pPr>
      <w:r>
        <w:rPr>
          <w:rFonts w:ascii="Arial" w:hAnsi="Arial" w:cs="Arial"/>
          <w:sz w:val="24"/>
          <w:szCs w:val="24"/>
        </w:rPr>
        <w:lastRenderedPageBreak/>
        <w:t>O Psicopedagogo preocupa de com</w:t>
      </w:r>
      <w:r w:rsidR="000400F8" w:rsidRPr="000400F8">
        <w:rPr>
          <w:rFonts w:ascii="Arial" w:hAnsi="Arial" w:cs="Arial"/>
          <w:sz w:val="24"/>
          <w:szCs w:val="24"/>
        </w:rPr>
        <w:t xml:space="preserve"> a criança apr</w:t>
      </w:r>
      <w:r>
        <w:rPr>
          <w:rFonts w:ascii="Arial" w:hAnsi="Arial" w:cs="Arial"/>
          <w:sz w:val="24"/>
          <w:szCs w:val="24"/>
        </w:rPr>
        <w:t xml:space="preserve">ende </w:t>
      </w:r>
      <w:r w:rsidRPr="000400F8">
        <w:rPr>
          <w:rFonts w:ascii="Arial" w:hAnsi="Arial" w:cs="Arial"/>
          <w:sz w:val="24"/>
          <w:szCs w:val="24"/>
        </w:rPr>
        <w:t>por meio</w:t>
      </w:r>
      <w:r w:rsidR="000400F8" w:rsidRPr="000400F8">
        <w:rPr>
          <w:rFonts w:ascii="Arial" w:hAnsi="Arial" w:cs="Arial"/>
          <w:sz w:val="24"/>
          <w:szCs w:val="24"/>
        </w:rPr>
        <w:t xml:space="preserve"> de </w:t>
      </w:r>
      <w:r w:rsidRPr="000400F8">
        <w:rPr>
          <w:rFonts w:ascii="Arial" w:hAnsi="Arial" w:cs="Arial"/>
          <w:sz w:val="24"/>
          <w:szCs w:val="24"/>
        </w:rPr>
        <w:t>métodos</w:t>
      </w:r>
      <w:r w:rsidR="000400F8" w:rsidRPr="000400F8">
        <w:rPr>
          <w:rFonts w:ascii="Arial" w:hAnsi="Arial" w:cs="Arial"/>
          <w:sz w:val="24"/>
          <w:szCs w:val="24"/>
        </w:rPr>
        <w:t xml:space="preserve"> de ensino essencial do psiquismo </w:t>
      </w:r>
      <w:r w:rsidRPr="000400F8">
        <w:rPr>
          <w:rFonts w:ascii="Arial" w:hAnsi="Arial" w:cs="Arial"/>
          <w:sz w:val="24"/>
          <w:szCs w:val="24"/>
        </w:rPr>
        <w:t>afetuoso</w:t>
      </w:r>
      <w:r w:rsidR="000400F8" w:rsidRPr="000400F8">
        <w:rPr>
          <w:rFonts w:ascii="Arial" w:hAnsi="Arial" w:cs="Arial"/>
          <w:sz w:val="24"/>
          <w:szCs w:val="24"/>
        </w:rPr>
        <w:t xml:space="preserve">, </w:t>
      </w:r>
      <w:r w:rsidRPr="000400F8">
        <w:rPr>
          <w:rFonts w:ascii="Arial" w:hAnsi="Arial" w:cs="Arial"/>
          <w:sz w:val="24"/>
          <w:szCs w:val="24"/>
        </w:rPr>
        <w:t>porque</w:t>
      </w:r>
      <w:r w:rsidR="000400F8" w:rsidRPr="000400F8">
        <w:rPr>
          <w:rFonts w:ascii="Arial" w:hAnsi="Arial" w:cs="Arial"/>
          <w:sz w:val="24"/>
          <w:szCs w:val="24"/>
        </w:rPr>
        <w:t xml:space="preserve"> </w:t>
      </w:r>
      <w:r w:rsidRPr="000400F8">
        <w:rPr>
          <w:rFonts w:ascii="Arial" w:hAnsi="Arial" w:cs="Arial"/>
          <w:sz w:val="24"/>
          <w:szCs w:val="24"/>
        </w:rPr>
        <w:t>simplesmente</w:t>
      </w:r>
      <w:r w:rsidR="000400F8" w:rsidRPr="000400F8">
        <w:rPr>
          <w:rFonts w:ascii="Arial" w:hAnsi="Arial" w:cs="Arial"/>
          <w:sz w:val="24"/>
          <w:szCs w:val="24"/>
        </w:rPr>
        <w:t xml:space="preserve"> possui o caráter </w:t>
      </w:r>
      <w:r w:rsidRPr="000400F8">
        <w:rPr>
          <w:rFonts w:ascii="Arial" w:hAnsi="Arial" w:cs="Arial"/>
          <w:sz w:val="24"/>
          <w:szCs w:val="24"/>
        </w:rPr>
        <w:t>propositado</w:t>
      </w:r>
      <w:r>
        <w:rPr>
          <w:rFonts w:ascii="Arial" w:hAnsi="Arial" w:cs="Arial"/>
          <w:sz w:val="24"/>
          <w:szCs w:val="24"/>
        </w:rPr>
        <w:t xml:space="preserve">, </w:t>
      </w:r>
      <w:r w:rsidR="000400F8" w:rsidRPr="000400F8">
        <w:rPr>
          <w:rFonts w:ascii="Arial" w:hAnsi="Arial" w:cs="Arial"/>
          <w:sz w:val="24"/>
          <w:szCs w:val="24"/>
        </w:rPr>
        <w:t>pela o</w:t>
      </w:r>
      <w:r>
        <w:rPr>
          <w:rFonts w:ascii="Arial" w:hAnsi="Arial" w:cs="Arial"/>
          <w:sz w:val="24"/>
          <w:szCs w:val="24"/>
        </w:rPr>
        <w:t>bservação e pela prática motivadora.</w:t>
      </w:r>
    </w:p>
    <w:p w:rsidR="000400F8" w:rsidRPr="000400F8" w:rsidRDefault="000400F8" w:rsidP="002846A5">
      <w:pPr>
        <w:spacing w:after="0" w:line="360" w:lineRule="auto"/>
        <w:jc w:val="both"/>
        <w:rPr>
          <w:rFonts w:ascii="Arial" w:hAnsi="Arial" w:cs="Arial"/>
          <w:sz w:val="24"/>
          <w:szCs w:val="24"/>
        </w:rPr>
      </w:pPr>
      <w:r w:rsidRPr="000400F8">
        <w:rPr>
          <w:rFonts w:ascii="Arial" w:hAnsi="Arial" w:cs="Arial"/>
          <w:sz w:val="24"/>
          <w:szCs w:val="24"/>
        </w:rPr>
        <w:t xml:space="preserve"> </w:t>
      </w:r>
      <w:r w:rsidR="00CA1D9B">
        <w:rPr>
          <w:rFonts w:ascii="Arial" w:hAnsi="Arial" w:cs="Arial"/>
          <w:sz w:val="24"/>
          <w:szCs w:val="24"/>
        </w:rPr>
        <w:tab/>
        <w:t>A</w:t>
      </w:r>
      <w:r w:rsidRPr="000400F8">
        <w:rPr>
          <w:rFonts w:ascii="Arial" w:hAnsi="Arial" w:cs="Arial"/>
          <w:sz w:val="24"/>
          <w:szCs w:val="24"/>
        </w:rPr>
        <w:t xml:space="preserve"> </w:t>
      </w:r>
      <w:r w:rsidR="002846A5" w:rsidRPr="000400F8">
        <w:rPr>
          <w:rFonts w:ascii="Arial" w:hAnsi="Arial" w:cs="Arial"/>
          <w:sz w:val="24"/>
          <w:szCs w:val="24"/>
        </w:rPr>
        <w:t>por meio</w:t>
      </w:r>
      <w:r w:rsidRPr="000400F8">
        <w:rPr>
          <w:rFonts w:ascii="Arial" w:hAnsi="Arial" w:cs="Arial"/>
          <w:sz w:val="24"/>
          <w:szCs w:val="24"/>
        </w:rPr>
        <w:t xml:space="preserve"> de relações mais ou menos mecânicas entre um Estímulo e uma Resposta. Numa abordagem cognitiva, considera-se que o homem não pode ser</w:t>
      </w:r>
      <w:r w:rsidR="002846A5">
        <w:rPr>
          <w:rFonts w:ascii="Arial" w:hAnsi="Arial" w:cs="Arial"/>
          <w:sz w:val="24"/>
          <w:szCs w:val="24"/>
        </w:rPr>
        <w:t xml:space="preserve"> considerado um ser passivo. Na experiência existe uma abordagem da </w:t>
      </w:r>
      <w:r w:rsidRPr="000400F8">
        <w:rPr>
          <w:rFonts w:ascii="Arial" w:hAnsi="Arial" w:cs="Arial"/>
          <w:sz w:val="24"/>
          <w:szCs w:val="24"/>
        </w:rPr>
        <w:t xml:space="preserve">aprendizagem </w:t>
      </w:r>
      <w:r w:rsidR="002846A5">
        <w:rPr>
          <w:rFonts w:ascii="Arial" w:hAnsi="Arial" w:cs="Arial"/>
          <w:sz w:val="24"/>
          <w:szCs w:val="24"/>
        </w:rPr>
        <w:t>com a função de interação do aluno/professor, no ambiente escolar.</w:t>
      </w:r>
    </w:p>
    <w:p w:rsidR="000400F8" w:rsidRPr="000400F8" w:rsidRDefault="002846A5" w:rsidP="00764DF8">
      <w:pPr>
        <w:spacing w:after="0" w:line="360" w:lineRule="auto"/>
        <w:ind w:firstLine="708"/>
        <w:jc w:val="both"/>
        <w:rPr>
          <w:rFonts w:ascii="Arial" w:hAnsi="Arial" w:cs="Arial"/>
          <w:sz w:val="24"/>
          <w:szCs w:val="24"/>
        </w:rPr>
      </w:pPr>
      <w:r w:rsidRPr="000400F8">
        <w:rPr>
          <w:rFonts w:ascii="Arial" w:hAnsi="Arial" w:cs="Arial"/>
          <w:sz w:val="24"/>
          <w:szCs w:val="24"/>
        </w:rPr>
        <w:t>O objetivo da aprendizagem tem</w:t>
      </w:r>
      <w:r>
        <w:rPr>
          <w:rFonts w:ascii="Arial" w:hAnsi="Arial" w:cs="Arial"/>
          <w:sz w:val="24"/>
          <w:szCs w:val="24"/>
        </w:rPr>
        <w:t xml:space="preserve"> o </w:t>
      </w:r>
      <w:r w:rsidR="000400F8" w:rsidRPr="000400F8">
        <w:rPr>
          <w:rFonts w:ascii="Arial" w:hAnsi="Arial" w:cs="Arial"/>
          <w:sz w:val="24"/>
          <w:szCs w:val="24"/>
        </w:rPr>
        <w:t>domínio afe</w:t>
      </w:r>
      <w:r>
        <w:rPr>
          <w:rFonts w:ascii="Arial" w:hAnsi="Arial" w:cs="Arial"/>
          <w:sz w:val="24"/>
          <w:szCs w:val="24"/>
        </w:rPr>
        <w:t>tivo e o domínio psicomotor</w:t>
      </w:r>
      <w:r w:rsidR="000400F8" w:rsidRPr="000400F8">
        <w:rPr>
          <w:rFonts w:ascii="Arial" w:hAnsi="Arial" w:cs="Arial"/>
          <w:sz w:val="24"/>
          <w:szCs w:val="24"/>
        </w:rPr>
        <w:t xml:space="preserve">. No domínio cognitivo </w:t>
      </w:r>
      <w:r w:rsidR="00764DF8" w:rsidRPr="000400F8">
        <w:rPr>
          <w:rFonts w:ascii="Arial" w:hAnsi="Arial" w:cs="Arial"/>
          <w:sz w:val="24"/>
          <w:szCs w:val="24"/>
        </w:rPr>
        <w:t>apresentamos</w:t>
      </w:r>
      <w:r w:rsidR="000400F8" w:rsidRPr="000400F8">
        <w:rPr>
          <w:rFonts w:ascii="Arial" w:hAnsi="Arial" w:cs="Arial"/>
          <w:sz w:val="24"/>
          <w:szCs w:val="24"/>
        </w:rPr>
        <w:t xml:space="preserve"> as habilidades de memorização, compreensão, aplicação, análise, síntese e a avaliação. No domínio afetivo </w:t>
      </w:r>
      <w:r w:rsidR="00764DF8" w:rsidRPr="000400F8">
        <w:rPr>
          <w:rFonts w:ascii="Arial" w:hAnsi="Arial" w:cs="Arial"/>
          <w:sz w:val="24"/>
          <w:szCs w:val="24"/>
        </w:rPr>
        <w:t>apresentamos</w:t>
      </w:r>
      <w:r w:rsidR="000400F8" w:rsidRPr="000400F8">
        <w:rPr>
          <w:rFonts w:ascii="Arial" w:hAnsi="Arial" w:cs="Arial"/>
          <w:sz w:val="24"/>
          <w:szCs w:val="24"/>
        </w:rPr>
        <w:t xml:space="preserve"> habilidades de receptividade, resposta, valorização, organização e caracterização. No domínio psicomotor </w:t>
      </w:r>
      <w:r w:rsidR="00764DF8" w:rsidRPr="000400F8">
        <w:rPr>
          <w:rFonts w:ascii="Arial" w:hAnsi="Arial" w:cs="Arial"/>
          <w:sz w:val="24"/>
          <w:szCs w:val="24"/>
        </w:rPr>
        <w:t>proporcionamos</w:t>
      </w:r>
      <w:r w:rsidR="000400F8" w:rsidRPr="000400F8">
        <w:rPr>
          <w:rFonts w:ascii="Arial" w:hAnsi="Arial" w:cs="Arial"/>
          <w:sz w:val="24"/>
          <w:szCs w:val="24"/>
        </w:rPr>
        <w:t xml:space="preserve"> habilidades </w:t>
      </w:r>
      <w:r w:rsidR="00764DF8" w:rsidRPr="000400F8">
        <w:rPr>
          <w:rFonts w:ascii="Arial" w:hAnsi="Arial" w:cs="Arial"/>
          <w:sz w:val="24"/>
          <w:szCs w:val="24"/>
        </w:rPr>
        <w:t>incluídas</w:t>
      </w:r>
      <w:r w:rsidR="000400F8" w:rsidRPr="000400F8">
        <w:rPr>
          <w:rFonts w:ascii="Arial" w:hAnsi="Arial" w:cs="Arial"/>
          <w:sz w:val="24"/>
          <w:szCs w:val="24"/>
        </w:rPr>
        <w:t xml:space="preserve"> </w:t>
      </w:r>
      <w:r w:rsidR="00764DF8">
        <w:rPr>
          <w:rFonts w:ascii="Arial" w:hAnsi="Arial" w:cs="Arial"/>
          <w:sz w:val="24"/>
          <w:szCs w:val="24"/>
        </w:rPr>
        <w:t xml:space="preserve">a </w:t>
      </w:r>
      <w:r w:rsidR="000400F8" w:rsidRPr="000400F8">
        <w:rPr>
          <w:rFonts w:ascii="Arial" w:hAnsi="Arial" w:cs="Arial"/>
          <w:sz w:val="24"/>
          <w:szCs w:val="24"/>
        </w:rPr>
        <w:t xml:space="preserve">movimentos básicos fundamentais, movimentos reflexos, habilidades perceptivas e físicas e a comunicação não discursiva. </w:t>
      </w:r>
    </w:p>
    <w:p w:rsidR="000400F8" w:rsidRDefault="00764DF8" w:rsidP="008365EF">
      <w:pPr>
        <w:spacing w:after="0" w:line="360" w:lineRule="auto"/>
        <w:ind w:firstLine="708"/>
        <w:jc w:val="both"/>
        <w:rPr>
          <w:rFonts w:ascii="Arial" w:hAnsi="Arial" w:cs="Arial"/>
          <w:sz w:val="24"/>
          <w:szCs w:val="24"/>
        </w:rPr>
      </w:pPr>
      <w:r>
        <w:rPr>
          <w:rFonts w:ascii="Arial" w:hAnsi="Arial" w:cs="Arial"/>
          <w:sz w:val="24"/>
          <w:szCs w:val="24"/>
        </w:rPr>
        <w:t xml:space="preserve">A educação </w:t>
      </w:r>
      <w:r w:rsidR="000400F8" w:rsidRPr="000400F8">
        <w:rPr>
          <w:rFonts w:ascii="Arial" w:hAnsi="Arial" w:cs="Arial"/>
          <w:sz w:val="24"/>
          <w:szCs w:val="24"/>
        </w:rPr>
        <w:t xml:space="preserve">da aprendizagem representa </w:t>
      </w:r>
      <w:r>
        <w:rPr>
          <w:rFonts w:ascii="Arial" w:hAnsi="Arial" w:cs="Arial"/>
          <w:sz w:val="24"/>
          <w:szCs w:val="24"/>
        </w:rPr>
        <w:t xml:space="preserve">o </w:t>
      </w:r>
      <w:r w:rsidR="000400F8" w:rsidRPr="000400F8">
        <w:rPr>
          <w:rFonts w:ascii="Arial" w:hAnsi="Arial" w:cs="Arial"/>
          <w:sz w:val="24"/>
          <w:szCs w:val="24"/>
        </w:rPr>
        <w:t xml:space="preserve">conhecimento como cooperação, criatividade e criticidade, </w:t>
      </w:r>
      <w:r>
        <w:rPr>
          <w:rFonts w:ascii="Arial" w:hAnsi="Arial" w:cs="Arial"/>
          <w:sz w:val="24"/>
          <w:szCs w:val="24"/>
        </w:rPr>
        <w:t>a liberdade para tr</w:t>
      </w:r>
      <w:r w:rsidR="000400F8" w:rsidRPr="000400F8">
        <w:rPr>
          <w:rFonts w:ascii="Arial" w:hAnsi="Arial" w:cs="Arial"/>
          <w:sz w:val="24"/>
          <w:szCs w:val="24"/>
        </w:rPr>
        <w:t xml:space="preserve">ansformar, sendo que o aprendiz se </w:t>
      </w:r>
      <w:r w:rsidRPr="000400F8">
        <w:rPr>
          <w:rFonts w:ascii="Arial" w:hAnsi="Arial" w:cs="Arial"/>
          <w:sz w:val="24"/>
          <w:szCs w:val="24"/>
        </w:rPr>
        <w:t>contorna</w:t>
      </w:r>
      <w:r>
        <w:rPr>
          <w:rFonts w:ascii="Arial" w:hAnsi="Arial" w:cs="Arial"/>
          <w:sz w:val="24"/>
          <w:szCs w:val="24"/>
        </w:rPr>
        <w:t xml:space="preserve"> </w:t>
      </w:r>
      <w:r w:rsidR="000400F8" w:rsidRPr="000400F8">
        <w:rPr>
          <w:rFonts w:ascii="Arial" w:hAnsi="Arial" w:cs="Arial"/>
          <w:sz w:val="24"/>
          <w:szCs w:val="24"/>
        </w:rPr>
        <w:t xml:space="preserve">o sujeito ator como protagonista da sua aprendizagem.  </w:t>
      </w:r>
      <w:r w:rsidRPr="000400F8">
        <w:rPr>
          <w:rFonts w:ascii="Arial" w:hAnsi="Arial" w:cs="Arial"/>
          <w:sz w:val="24"/>
          <w:szCs w:val="24"/>
        </w:rPr>
        <w:t>Variavelmente</w:t>
      </w:r>
      <w:r>
        <w:rPr>
          <w:rFonts w:ascii="Arial" w:hAnsi="Arial" w:cs="Arial"/>
          <w:sz w:val="24"/>
          <w:szCs w:val="24"/>
        </w:rPr>
        <w:t xml:space="preserve"> dos outros animais, </w:t>
      </w:r>
      <w:r w:rsidR="000400F8" w:rsidRPr="000400F8">
        <w:rPr>
          <w:rFonts w:ascii="Arial" w:hAnsi="Arial" w:cs="Arial"/>
          <w:sz w:val="24"/>
          <w:szCs w:val="24"/>
        </w:rPr>
        <w:t xml:space="preserve">o homem </w:t>
      </w:r>
      <w:r>
        <w:rPr>
          <w:rFonts w:ascii="Arial" w:hAnsi="Arial" w:cs="Arial"/>
          <w:sz w:val="24"/>
          <w:szCs w:val="24"/>
        </w:rPr>
        <w:t>na aprendizagem é visto como sistema dinâmico</w:t>
      </w:r>
      <w:r w:rsidR="000400F8" w:rsidRPr="000400F8">
        <w:rPr>
          <w:rFonts w:ascii="Arial" w:hAnsi="Arial" w:cs="Arial"/>
          <w:sz w:val="24"/>
          <w:szCs w:val="24"/>
        </w:rPr>
        <w:t xml:space="preserve"> de interação, </w:t>
      </w:r>
      <w:r w:rsidRPr="000400F8">
        <w:rPr>
          <w:rFonts w:ascii="Arial" w:hAnsi="Arial" w:cs="Arial"/>
          <w:sz w:val="24"/>
          <w:szCs w:val="24"/>
        </w:rPr>
        <w:t>pois que</w:t>
      </w:r>
      <w:r>
        <w:rPr>
          <w:rFonts w:ascii="Arial" w:hAnsi="Arial" w:cs="Arial"/>
          <w:sz w:val="24"/>
          <w:szCs w:val="24"/>
        </w:rPr>
        <w:t xml:space="preserve"> um processo</w:t>
      </w:r>
      <w:r w:rsidR="000400F8" w:rsidRPr="000400F8">
        <w:rPr>
          <w:rFonts w:ascii="Arial" w:hAnsi="Arial" w:cs="Arial"/>
          <w:sz w:val="24"/>
          <w:szCs w:val="24"/>
        </w:rPr>
        <w:t xml:space="preserve"> intelectual,</w:t>
      </w:r>
      <w:r>
        <w:rPr>
          <w:rFonts w:ascii="Arial" w:hAnsi="Arial" w:cs="Arial"/>
          <w:sz w:val="24"/>
          <w:szCs w:val="24"/>
        </w:rPr>
        <w:t xml:space="preserve"> emocional e social. Ultimamente</w:t>
      </w:r>
      <w:r w:rsidR="000400F8" w:rsidRPr="000400F8">
        <w:rPr>
          <w:rFonts w:ascii="Arial" w:hAnsi="Arial" w:cs="Arial"/>
          <w:sz w:val="24"/>
          <w:szCs w:val="24"/>
        </w:rPr>
        <w:t xml:space="preserve"> m</w:t>
      </w:r>
      <w:r>
        <w:rPr>
          <w:rFonts w:ascii="Arial" w:hAnsi="Arial" w:cs="Arial"/>
          <w:sz w:val="24"/>
          <w:szCs w:val="24"/>
        </w:rPr>
        <w:t xml:space="preserve">uitos são os estudos com o tema </w:t>
      </w:r>
      <w:r w:rsidR="000400F8" w:rsidRPr="000400F8">
        <w:rPr>
          <w:rFonts w:ascii="Arial" w:hAnsi="Arial" w:cs="Arial"/>
          <w:sz w:val="24"/>
          <w:szCs w:val="24"/>
        </w:rPr>
        <w:t xml:space="preserve">aprendizagem, e o não aprender, e que direta ou indiretamente procuram desvelar como o homem aprende. </w:t>
      </w:r>
    </w:p>
    <w:p w:rsidR="008365EF" w:rsidRDefault="00764DF8" w:rsidP="008365EF">
      <w:pPr>
        <w:spacing w:line="360" w:lineRule="auto"/>
        <w:ind w:firstLine="708"/>
        <w:jc w:val="both"/>
        <w:rPr>
          <w:rFonts w:ascii="Arial" w:hAnsi="Arial" w:cs="Arial"/>
          <w:sz w:val="24"/>
          <w:szCs w:val="24"/>
        </w:rPr>
      </w:pPr>
      <w:r>
        <w:rPr>
          <w:rFonts w:ascii="Arial" w:hAnsi="Arial" w:cs="Arial"/>
          <w:sz w:val="24"/>
          <w:szCs w:val="24"/>
        </w:rPr>
        <w:t>Portanto, para termos um psicopedagogo na educação, precisamos conhecer umas atitudes e especialidades na formação continuada que obteve durante sua vida escolar. Um bom psicopedagogo precisa ter experiências em suas propostas pedagógicas, pois um bom profissional tem uma boa participação na vida do individuo, o melhor precisa, precisa conhecer o desempenho dos seus alunos, na vida familiar e também na sociedade</w:t>
      </w:r>
      <w:r w:rsidR="008365EF">
        <w:rPr>
          <w:rFonts w:ascii="Arial" w:hAnsi="Arial" w:cs="Arial"/>
          <w:sz w:val="24"/>
          <w:szCs w:val="24"/>
        </w:rPr>
        <w:t xml:space="preserve">. </w:t>
      </w:r>
    </w:p>
    <w:p w:rsidR="008365EF" w:rsidRDefault="008365EF" w:rsidP="00764DF8">
      <w:pPr>
        <w:spacing w:line="360" w:lineRule="auto"/>
        <w:ind w:firstLine="708"/>
        <w:jc w:val="both"/>
        <w:rPr>
          <w:rFonts w:ascii="Arial" w:hAnsi="Arial" w:cs="Arial"/>
          <w:sz w:val="24"/>
          <w:szCs w:val="24"/>
        </w:rPr>
      </w:pPr>
    </w:p>
    <w:p w:rsidR="008365EF" w:rsidRDefault="008365EF" w:rsidP="00764DF8">
      <w:pPr>
        <w:spacing w:line="360" w:lineRule="auto"/>
        <w:ind w:firstLine="708"/>
        <w:jc w:val="both"/>
        <w:rPr>
          <w:rFonts w:ascii="Arial" w:hAnsi="Arial" w:cs="Arial"/>
          <w:sz w:val="24"/>
          <w:szCs w:val="24"/>
        </w:rPr>
      </w:pPr>
    </w:p>
    <w:p w:rsidR="008365EF" w:rsidRDefault="008365EF" w:rsidP="00764DF8">
      <w:pPr>
        <w:spacing w:line="360" w:lineRule="auto"/>
        <w:ind w:firstLine="708"/>
        <w:jc w:val="both"/>
        <w:rPr>
          <w:rFonts w:ascii="Arial" w:hAnsi="Arial" w:cs="Arial"/>
          <w:sz w:val="24"/>
          <w:szCs w:val="24"/>
        </w:rPr>
      </w:pPr>
      <w:r>
        <w:rPr>
          <w:rFonts w:ascii="Arial" w:hAnsi="Arial" w:cs="Arial"/>
          <w:sz w:val="24"/>
          <w:szCs w:val="24"/>
        </w:rPr>
        <w:lastRenderedPageBreak/>
        <w:t>REFERÊNCIAS BIBLIOGRÁFICAS</w:t>
      </w:r>
    </w:p>
    <w:p w:rsidR="008365EF" w:rsidRPr="008365EF" w:rsidRDefault="008365EF" w:rsidP="00764DF8">
      <w:pPr>
        <w:spacing w:line="360" w:lineRule="auto"/>
        <w:ind w:firstLine="708"/>
        <w:jc w:val="both"/>
        <w:rPr>
          <w:rFonts w:ascii="Arial" w:hAnsi="Arial" w:cs="Arial"/>
          <w:b/>
          <w:sz w:val="24"/>
          <w:szCs w:val="24"/>
        </w:rPr>
      </w:pPr>
      <w:r>
        <w:rPr>
          <w:rFonts w:ascii="Arial" w:hAnsi="Arial" w:cs="Arial"/>
          <w:sz w:val="24"/>
          <w:szCs w:val="24"/>
        </w:rPr>
        <w:t xml:space="preserve">MANSO, Vera Alice Gonçalves. </w:t>
      </w:r>
      <w:r>
        <w:rPr>
          <w:rFonts w:ascii="Arial" w:hAnsi="Arial" w:cs="Arial"/>
          <w:b/>
          <w:sz w:val="24"/>
          <w:szCs w:val="24"/>
        </w:rPr>
        <w:t>H</w:t>
      </w:r>
      <w:r w:rsidRPr="008365EF">
        <w:rPr>
          <w:rFonts w:ascii="Arial" w:hAnsi="Arial" w:cs="Arial"/>
          <w:b/>
          <w:sz w:val="24"/>
          <w:szCs w:val="24"/>
        </w:rPr>
        <w:t>ab</w:t>
      </w:r>
      <w:r>
        <w:rPr>
          <w:rFonts w:ascii="Arial" w:hAnsi="Arial" w:cs="Arial"/>
          <w:b/>
          <w:sz w:val="24"/>
          <w:szCs w:val="24"/>
        </w:rPr>
        <w:t>ilidades do Pedagogo na E</w:t>
      </w:r>
      <w:r w:rsidRPr="008365EF">
        <w:rPr>
          <w:rFonts w:ascii="Arial" w:hAnsi="Arial" w:cs="Arial"/>
          <w:b/>
          <w:sz w:val="24"/>
          <w:szCs w:val="24"/>
        </w:rPr>
        <w:t>ducação</w:t>
      </w:r>
      <w:r>
        <w:rPr>
          <w:rFonts w:ascii="Arial" w:hAnsi="Arial" w:cs="Arial"/>
          <w:b/>
          <w:sz w:val="24"/>
          <w:szCs w:val="24"/>
        </w:rPr>
        <w:t xml:space="preserve">. </w:t>
      </w:r>
      <w:r w:rsidRPr="008365EF">
        <w:rPr>
          <w:rFonts w:ascii="Arial" w:hAnsi="Arial" w:cs="Arial"/>
          <w:sz w:val="24"/>
          <w:szCs w:val="24"/>
        </w:rPr>
        <w:t>Alto Araguaia – MT. 2015</w:t>
      </w:r>
    </w:p>
    <w:sectPr w:rsidR="008365EF" w:rsidRPr="008365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F8"/>
    <w:rsid w:val="000400F8"/>
    <w:rsid w:val="002846A5"/>
    <w:rsid w:val="00424DCF"/>
    <w:rsid w:val="00764DF8"/>
    <w:rsid w:val="007F5AFA"/>
    <w:rsid w:val="008365EF"/>
    <w:rsid w:val="00AD0333"/>
    <w:rsid w:val="00CA1D9B"/>
    <w:rsid w:val="00E842D2"/>
    <w:rsid w:val="00F656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Navegador</dc:creator>
  <cp:lastModifiedBy>Navegador</cp:lastModifiedBy>
  <cp:revision>2</cp:revision>
  <dcterms:created xsi:type="dcterms:W3CDTF">2015-11-11T18:02:00Z</dcterms:created>
  <dcterms:modified xsi:type="dcterms:W3CDTF">2015-11-11T18:02:00Z</dcterms:modified>
</cp:coreProperties>
</file>