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AE" w:rsidRDefault="00E411AE" w:rsidP="00E411AE">
      <w:pPr>
        <w:jc w:val="center"/>
        <w:rPr>
          <w:rFonts w:ascii="Arial" w:hAnsi="Arial" w:cs="Arial"/>
          <w:b/>
          <w:sz w:val="24"/>
          <w:szCs w:val="24"/>
        </w:rPr>
      </w:pPr>
    </w:p>
    <w:p w:rsidR="00B57DB0" w:rsidRPr="00F0447C" w:rsidRDefault="00DB2BB1" w:rsidP="00E411AE">
      <w:pPr>
        <w:jc w:val="center"/>
        <w:rPr>
          <w:rFonts w:ascii="Arial" w:hAnsi="Arial" w:cs="Arial"/>
          <w:b/>
          <w:sz w:val="28"/>
          <w:szCs w:val="28"/>
        </w:rPr>
      </w:pPr>
      <w:r w:rsidRPr="00F0447C">
        <w:rPr>
          <w:rFonts w:ascii="Arial" w:hAnsi="Arial" w:cs="Arial"/>
          <w:b/>
          <w:sz w:val="28"/>
          <w:szCs w:val="28"/>
        </w:rPr>
        <w:t>PARECER JURÍDICO</w:t>
      </w:r>
    </w:p>
    <w:p w:rsidR="00DB2BB1" w:rsidRDefault="00DB2BB1"/>
    <w:p w:rsidR="00DB2BB1" w:rsidRDefault="00DB2BB1"/>
    <w:p w:rsidR="008E12B7" w:rsidRDefault="008E12B7">
      <w:pPr>
        <w:rPr>
          <w:rFonts w:ascii="Arial" w:hAnsi="Arial" w:cs="Arial"/>
          <w:b/>
          <w:sz w:val="24"/>
          <w:szCs w:val="24"/>
        </w:rPr>
      </w:pPr>
    </w:p>
    <w:p w:rsidR="00DB2BB1" w:rsidRPr="008E12B7" w:rsidRDefault="00DB2BB1">
      <w:pPr>
        <w:rPr>
          <w:rFonts w:ascii="Arial" w:hAnsi="Arial" w:cs="Arial"/>
          <w:sz w:val="24"/>
          <w:szCs w:val="24"/>
        </w:rPr>
      </w:pPr>
      <w:r w:rsidRPr="008E12B7">
        <w:rPr>
          <w:rFonts w:ascii="Arial" w:hAnsi="Arial" w:cs="Arial"/>
          <w:sz w:val="24"/>
          <w:szCs w:val="24"/>
        </w:rPr>
        <w:t>Ementa</w:t>
      </w:r>
      <w:r w:rsidR="00E411AE" w:rsidRPr="008E12B7">
        <w:rPr>
          <w:rFonts w:ascii="Arial" w:hAnsi="Arial" w:cs="Arial"/>
          <w:sz w:val="24"/>
          <w:szCs w:val="24"/>
        </w:rPr>
        <w:t>:</w:t>
      </w:r>
    </w:p>
    <w:p w:rsidR="00DB2BB1" w:rsidRPr="00E411AE" w:rsidRDefault="00E411AE">
      <w:pPr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>Redução;</w:t>
      </w:r>
      <w:r w:rsidR="00DB2BB1" w:rsidRPr="00E411AE">
        <w:rPr>
          <w:rFonts w:ascii="Arial" w:hAnsi="Arial" w:cs="Arial"/>
          <w:sz w:val="24"/>
          <w:szCs w:val="24"/>
        </w:rPr>
        <w:t xml:space="preserve"> maioridade</w:t>
      </w:r>
      <w:r w:rsidRPr="00E411AE">
        <w:rPr>
          <w:rFonts w:ascii="Arial" w:hAnsi="Arial" w:cs="Arial"/>
          <w:sz w:val="24"/>
          <w:szCs w:val="24"/>
        </w:rPr>
        <w:t>;</w:t>
      </w:r>
      <w:r w:rsidR="00DB2BB1" w:rsidRPr="00E411AE">
        <w:rPr>
          <w:rFonts w:ascii="Arial" w:hAnsi="Arial" w:cs="Arial"/>
          <w:sz w:val="24"/>
          <w:szCs w:val="24"/>
        </w:rPr>
        <w:t xml:space="preserve"> </w:t>
      </w:r>
      <w:r w:rsidR="00F0447C" w:rsidRPr="00E411AE">
        <w:rPr>
          <w:rFonts w:ascii="Arial" w:hAnsi="Arial" w:cs="Arial"/>
          <w:sz w:val="24"/>
          <w:szCs w:val="24"/>
        </w:rPr>
        <w:t>penal; inconstitucionalidade</w:t>
      </w:r>
      <w:r w:rsidR="00F0447C">
        <w:rPr>
          <w:rFonts w:ascii="Arial" w:hAnsi="Arial" w:cs="Arial"/>
          <w:sz w:val="24"/>
          <w:szCs w:val="24"/>
        </w:rPr>
        <w:t xml:space="preserve">; ECA; </w:t>
      </w:r>
      <w:r w:rsidR="00DB3317">
        <w:rPr>
          <w:rFonts w:ascii="Arial" w:hAnsi="Arial" w:cs="Arial"/>
          <w:sz w:val="24"/>
          <w:szCs w:val="24"/>
        </w:rPr>
        <w:t>educação; criminalidade; mídia.</w:t>
      </w:r>
    </w:p>
    <w:p w:rsidR="00DB2BB1" w:rsidRPr="00E411AE" w:rsidRDefault="00DB2BB1">
      <w:pPr>
        <w:rPr>
          <w:rFonts w:ascii="Arial" w:hAnsi="Arial" w:cs="Arial"/>
          <w:sz w:val="24"/>
          <w:szCs w:val="24"/>
        </w:rPr>
      </w:pPr>
    </w:p>
    <w:p w:rsidR="008E12B7" w:rsidRDefault="008E12B7">
      <w:pPr>
        <w:rPr>
          <w:rFonts w:ascii="Arial" w:hAnsi="Arial" w:cs="Arial"/>
          <w:b/>
          <w:sz w:val="24"/>
          <w:szCs w:val="24"/>
        </w:rPr>
      </w:pPr>
    </w:p>
    <w:p w:rsidR="008E12B7" w:rsidRDefault="008E12B7">
      <w:pPr>
        <w:rPr>
          <w:rFonts w:ascii="Arial" w:hAnsi="Arial" w:cs="Arial"/>
          <w:b/>
          <w:sz w:val="24"/>
          <w:szCs w:val="24"/>
        </w:rPr>
      </w:pPr>
    </w:p>
    <w:p w:rsidR="008E12B7" w:rsidRDefault="008E12B7">
      <w:pPr>
        <w:rPr>
          <w:rFonts w:ascii="Arial" w:hAnsi="Arial" w:cs="Arial"/>
          <w:b/>
          <w:sz w:val="24"/>
          <w:szCs w:val="24"/>
        </w:rPr>
      </w:pPr>
    </w:p>
    <w:p w:rsidR="00DB2BB1" w:rsidRPr="008E12B7" w:rsidRDefault="008E12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8E12B7" w:rsidRDefault="008E12B7" w:rsidP="008E12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E12B7">
        <w:rPr>
          <w:rFonts w:ascii="Arial" w:hAnsi="Arial" w:cs="Arial"/>
          <w:sz w:val="24"/>
          <w:szCs w:val="24"/>
        </w:rPr>
        <w:t xml:space="preserve">Trata-se de consulta formulada por Maria Luiza Sá </w:t>
      </w:r>
      <w:r w:rsidR="00F0447C" w:rsidRPr="008E12B7">
        <w:rPr>
          <w:rFonts w:ascii="Arial" w:hAnsi="Arial" w:cs="Arial"/>
          <w:sz w:val="24"/>
          <w:szCs w:val="24"/>
        </w:rPr>
        <w:t>Oliveira</w:t>
      </w:r>
      <w:r w:rsidRPr="008E12B7">
        <w:rPr>
          <w:rFonts w:ascii="Arial" w:hAnsi="Arial" w:cs="Arial"/>
          <w:sz w:val="24"/>
          <w:szCs w:val="24"/>
        </w:rPr>
        <w:t xml:space="preserve">, acerca da redução da maioridade penal de 18 para 16 anos. Traz ainda a consulente, perguntas a respeito do tema supracitado, sendo elas: </w:t>
      </w:r>
    </w:p>
    <w:p w:rsidR="008E12B7" w:rsidRPr="008E12B7" w:rsidRDefault="008E12B7" w:rsidP="008E12B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84026" w:rsidRPr="00E411AE" w:rsidRDefault="00084026" w:rsidP="0008402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>A redução da maioridade penal é constitucional?</w:t>
      </w:r>
    </w:p>
    <w:p w:rsidR="00084026" w:rsidRPr="00E411AE" w:rsidRDefault="00084026" w:rsidP="0008402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>Quais são os pontos favoráveis?</w:t>
      </w:r>
    </w:p>
    <w:p w:rsidR="00084026" w:rsidRPr="00E411AE" w:rsidRDefault="00084026" w:rsidP="0008402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>Quais são os pontos desfavoráveis?</w:t>
      </w:r>
    </w:p>
    <w:p w:rsidR="00084026" w:rsidRPr="00E411AE" w:rsidRDefault="00084026" w:rsidP="0008402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>É necessário uma reforma no ECA?</w:t>
      </w:r>
    </w:p>
    <w:p w:rsidR="00084026" w:rsidRPr="00E411AE" w:rsidRDefault="00084026" w:rsidP="0008402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 xml:space="preserve">Caso ocorra a redução da maioridade </w:t>
      </w:r>
      <w:r w:rsidR="00F0447C" w:rsidRPr="00E411AE">
        <w:rPr>
          <w:rFonts w:ascii="Arial" w:hAnsi="Arial" w:cs="Arial"/>
          <w:sz w:val="24"/>
          <w:szCs w:val="24"/>
        </w:rPr>
        <w:t xml:space="preserve">penal, </w:t>
      </w:r>
      <w:r w:rsidRPr="00E411AE">
        <w:rPr>
          <w:rFonts w:ascii="Arial" w:hAnsi="Arial" w:cs="Arial"/>
          <w:sz w:val="24"/>
          <w:szCs w:val="24"/>
        </w:rPr>
        <w:t>haverá diminuição da criminalidade?</w:t>
      </w:r>
    </w:p>
    <w:p w:rsidR="00451726" w:rsidRPr="00E411AE" w:rsidRDefault="00084026" w:rsidP="0045172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>Quais as possíveis soluções?</w:t>
      </w:r>
    </w:p>
    <w:p w:rsidR="00451726" w:rsidRPr="00E411AE" w:rsidRDefault="00451726" w:rsidP="00451726">
      <w:pPr>
        <w:rPr>
          <w:rFonts w:ascii="Arial" w:hAnsi="Arial" w:cs="Arial"/>
          <w:sz w:val="24"/>
          <w:szCs w:val="24"/>
        </w:rPr>
      </w:pPr>
    </w:p>
    <w:p w:rsidR="00451726" w:rsidRPr="00E411AE" w:rsidRDefault="00451726" w:rsidP="00451726">
      <w:pPr>
        <w:rPr>
          <w:rFonts w:ascii="Arial" w:hAnsi="Arial" w:cs="Arial"/>
          <w:sz w:val="24"/>
          <w:szCs w:val="24"/>
        </w:rPr>
      </w:pPr>
    </w:p>
    <w:p w:rsidR="00451726" w:rsidRPr="00E411AE" w:rsidRDefault="008E12B7" w:rsidP="004517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É o </w:t>
      </w:r>
      <w:r w:rsidR="00F0447C">
        <w:rPr>
          <w:rFonts w:ascii="Arial" w:hAnsi="Arial" w:cs="Arial"/>
          <w:sz w:val="24"/>
          <w:szCs w:val="24"/>
        </w:rPr>
        <w:t xml:space="preserve">relatório. </w:t>
      </w:r>
      <w:r>
        <w:rPr>
          <w:rFonts w:ascii="Arial" w:hAnsi="Arial" w:cs="Arial"/>
          <w:sz w:val="24"/>
          <w:szCs w:val="24"/>
        </w:rPr>
        <w:t>Passo a opinar.</w:t>
      </w:r>
    </w:p>
    <w:p w:rsidR="00D9416C" w:rsidRPr="00E411AE" w:rsidRDefault="008E12B7" w:rsidP="007408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1726" w:rsidRPr="00E411AE">
        <w:rPr>
          <w:rFonts w:ascii="Arial" w:hAnsi="Arial" w:cs="Arial"/>
          <w:sz w:val="24"/>
          <w:szCs w:val="24"/>
        </w:rPr>
        <w:t xml:space="preserve">Durante muitos anos </w:t>
      </w:r>
      <w:r w:rsidR="001F094A" w:rsidRPr="00E411AE">
        <w:rPr>
          <w:rFonts w:ascii="Arial" w:hAnsi="Arial" w:cs="Arial"/>
          <w:sz w:val="24"/>
          <w:szCs w:val="24"/>
        </w:rPr>
        <w:t>a redução da maioridade penal é discutida no Brasil pelo Congresso Nacional</w:t>
      </w:r>
      <w:r w:rsidR="007E2000" w:rsidRPr="00E411AE">
        <w:rPr>
          <w:rFonts w:ascii="Arial" w:hAnsi="Arial" w:cs="Arial"/>
          <w:sz w:val="24"/>
          <w:szCs w:val="24"/>
        </w:rPr>
        <w:t>, numa perspectiva reformadora e punitiva em relação ao menor infrator</w:t>
      </w:r>
      <w:r w:rsidR="001F094A" w:rsidRPr="00E411AE">
        <w:rPr>
          <w:rFonts w:ascii="Arial" w:hAnsi="Arial" w:cs="Arial"/>
          <w:sz w:val="24"/>
          <w:szCs w:val="24"/>
        </w:rPr>
        <w:t>. Depois de algum tempo parado, o tema voltou a ser apresentado na Câmara dos Deputados e Senado Federal. A proposta de emenda à Constituição</w:t>
      </w:r>
      <w:r w:rsidR="007E2000" w:rsidRPr="00E411AE">
        <w:rPr>
          <w:rFonts w:ascii="Arial" w:hAnsi="Arial" w:cs="Arial"/>
          <w:sz w:val="24"/>
          <w:szCs w:val="24"/>
        </w:rPr>
        <w:t xml:space="preserve"> Federal</w:t>
      </w:r>
      <w:r w:rsidR="00F0447C" w:rsidRPr="00E411AE">
        <w:rPr>
          <w:rFonts w:ascii="Arial" w:hAnsi="Arial" w:cs="Arial"/>
          <w:sz w:val="24"/>
          <w:szCs w:val="24"/>
        </w:rPr>
        <w:t xml:space="preserve"> </w:t>
      </w:r>
      <w:r w:rsidR="001F094A" w:rsidRPr="00E411AE">
        <w:rPr>
          <w:rFonts w:ascii="Arial" w:hAnsi="Arial" w:cs="Arial"/>
          <w:sz w:val="24"/>
          <w:szCs w:val="24"/>
        </w:rPr>
        <w:t>traz a redução da maioridade penal de 18 para 16 anos.</w:t>
      </w:r>
      <w:r w:rsidR="00324B7E" w:rsidRPr="00E411AE">
        <w:rPr>
          <w:rFonts w:ascii="Arial" w:hAnsi="Arial" w:cs="Arial"/>
          <w:sz w:val="24"/>
          <w:szCs w:val="24"/>
        </w:rPr>
        <w:t xml:space="preserve"> </w:t>
      </w:r>
    </w:p>
    <w:p w:rsidR="009C20D0" w:rsidRPr="00E411AE" w:rsidRDefault="00324B7E" w:rsidP="0074087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lastRenderedPageBreak/>
        <w:t xml:space="preserve">Impossível falar desse </w:t>
      </w:r>
      <w:r w:rsidR="00F0447C" w:rsidRPr="00E411AE">
        <w:rPr>
          <w:rFonts w:ascii="Arial" w:hAnsi="Arial" w:cs="Arial"/>
          <w:sz w:val="24"/>
          <w:szCs w:val="24"/>
        </w:rPr>
        <w:t xml:space="preserve">tema, </w:t>
      </w:r>
      <w:r w:rsidRPr="00E411AE">
        <w:rPr>
          <w:rFonts w:ascii="Arial" w:hAnsi="Arial" w:cs="Arial"/>
          <w:sz w:val="24"/>
          <w:szCs w:val="24"/>
        </w:rPr>
        <w:t xml:space="preserve">e não abordar sua </w:t>
      </w:r>
      <w:r w:rsidR="00F0447C" w:rsidRPr="00E411AE">
        <w:rPr>
          <w:rFonts w:ascii="Arial" w:hAnsi="Arial" w:cs="Arial"/>
          <w:sz w:val="24"/>
          <w:szCs w:val="24"/>
        </w:rPr>
        <w:t xml:space="preserve">inconstitucionalidade, </w:t>
      </w:r>
      <w:r w:rsidRPr="00E411AE">
        <w:rPr>
          <w:rFonts w:ascii="Arial" w:hAnsi="Arial" w:cs="Arial"/>
          <w:sz w:val="24"/>
          <w:szCs w:val="24"/>
        </w:rPr>
        <w:t xml:space="preserve">objeto da primeira questão em estudo. Conforme dispõe o artigo 60 </w:t>
      </w:r>
      <w:r w:rsidR="00565D21" w:rsidRPr="00E411AE">
        <w:rPr>
          <w:rFonts w:ascii="Arial" w:hAnsi="Arial" w:cs="Arial"/>
          <w:sz w:val="24"/>
          <w:szCs w:val="24"/>
        </w:rPr>
        <w:t>§</w:t>
      </w:r>
      <w:r w:rsidR="00F0447C" w:rsidRPr="00E411AE">
        <w:rPr>
          <w:rFonts w:ascii="Arial" w:hAnsi="Arial" w:cs="Arial"/>
          <w:sz w:val="24"/>
          <w:szCs w:val="24"/>
        </w:rPr>
        <w:t xml:space="preserve">4º, </w:t>
      </w:r>
      <w:r w:rsidR="00565D21" w:rsidRPr="00E411AE">
        <w:rPr>
          <w:rFonts w:ascii="Arial" w:hAnsi="Arial" w:cs="Arial"/>
          <w:sz w:val="24"/>
          <w:szCs w:val="24"/>
        </w:rPr>
        <w:t xml:space="preserve">inciso </w:t>
      </w:r>
      <w:r w:rsidR="00F0447C" w:rsidRPr="00E411AE">
        <w:rPr>
          <w:rFonts w:ascii="Arial" w:hAnsi="Arial" w:cs="Arial"/>
          <w:sz w:val="24"/>
          <w:szCs w:val="24"/>
        </w:rPr>
        <w:t xml:space="preserve">IV, </w:t>
      </w:r>
      <w:r w:rsidR="00565D21" w:rsidRPr="00E411AE">
        <w:rPr>
          <w:rFonts w:ascii="Arial" w:hAnsi="Arial" w:cs="Arial"/>
          <w:sz w:val="24"/>
          <w:szCs w:val="24"/>
        </w:rPr>
        <w:t>tal tema não poderá ser objeto de emenda constitucional, pois se trata de cláusula pétrea</w:t>
      </w:r>
      <w:r w:rsidR="007E2000" w:rsidRPr="00E411AE">
        <w:rPr>
          <w:rFonts w:ascii="Arial" w:hAnsi="Arial" w:cs="Arial"/>
          <w:sz w:val="24"/>
          <w:szCs w:val="24"/>
        </w:rPr>
        <w:t>.</w:t>
      </w:r>
    </w:p>
    <w:p w:rsidR="008E12B7" w:rsidRDefault="009C20D0" w:rsidP="0074087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E12B7">
        <w:rPr>
          <w:rFonts w:ascii="Arial" w:hAnsi="Arial" w:cs="Arial"/>
          <w:sz w:val="24"/>
          <w:szCs w:val="24"/>
        </w:rPr>
        <w:t>Sobre esse contexto, também diz Dallari</w:t>
      </w:r>
      <w:r w:rsidRPr="008E12B7">
        <w:rPr>
          <w:rFonts w:ascii="Arial" w:hAnsi="Arial" w:cs="Arial"/>
          <w:i/>
          <w:sz w:val="20"/>
          <w:szCs w:val="20"/>
        </w:rPr>
        <w:t xml:space="preserve">: </w:t>
      </w:r>
    </w:p>
    <w:p w:rsidR="008E12B7" w:rsidRPr="008E12B7" w:rsidRDefault="008E12B7" w:rsidP="0074087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C20D0" w:rsidRPr="008E12B7" w:rsidRDefault="009C20D0" w:rsidP="0088010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E12B7">
        <w:rPr>
          <w:rFonts w:ascii="Arial" w:hAnsi="Arial" w:cs="Arial"/>
          <w:sz w:val="20"/>
          <w:szCs w:val="20"/>
        </w:rPr>
        <w:t xml:space="preserve">A previsão de tratamento jurídico diferente daquele que se aplica aos adultos é um direito dos menores de 18 anos, que são pessoas, </w:t>
      </w:r>
      <w:r w:rsidR="00F0447C" w:rsidRPr="008E12B7">
        <w:rPr>
          <w:rFonts w:ascii="Arial" w:hAnsi="Arial" w:cs="Arial"/>
          <w:sz w:val="20"/>
          <w:szCs w:val="20"/>
        </w:rPr>
        <w:t xml:space="preserve">indivíduos, </w:t>
      </w:r>
      <w:r w:rsidRPr="008E12B7">
        <w:rPr>
          <w:rFonts w:ascii="Arial" w:hAnsi="Arial" w:cs="Arial"/>
          <w:sz w:val="20"/>
          <w:szCs w:val="20"/>
        </w:rPr>
        <w:t>sujeitos de direitos. De acordo com o artigo 60, § 4º, da Constituição, não poderá ser objeto de deliberação proposta de emenda constitucional tendente a abolir garantias i</w:t>
      </w:r>
      <w:r w:rsidR="00880100">
        <w:rPr>
          <w:rFonts w:ascii="Arial" w:hAnsi="Arial" w:cs="Arial"/>
          <w:sz w:val="20"/>
          <w:szCs w:val="20"/>
        </w:rPr>
        <w:t xml:space="preserve">ndividuais </w:t>
      </w:r>
      <w:r w:rsidRPr="008E12B7">
        <w:rPr>
          <w:rFonts w:ascii="Arial" w:hAnsi="Arial" w:cs="Arial"/>
          <w:sz w:val="20"/>
          <w:szCs w:val="20"/>
        </w:rPr>
        <w:t>(DALLARI, 2001, p. 25).</w:t>
      </w:r>
    </w:p>
    <w:p w:rsidR="00880100" w:rsidRDefault="00880100" w:rsidP="00BC5B2A">
      <w:pPr>
        <w:spacing w:after="0"/>
        <w:rPr>
          <w:rFonts w:ascii="Arial" w:hAnsi="Arial" w:cs="Arial"/>
          <w:i/>
          <w:sz w:val="24"/>
          <w:szCs w:val="24"/>
        </w:rPr>
      </w:pPr>
    </w:p>
    <w:p w:rsidR="00324B7E" w:rsidRPr="00E411AE" w:rsidRDefault="007E2000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 xml:space="preserve"> </w:t>
      </w:r>
      <w:r w:rsidR="00880100">
        <w:rPr>
          <w:rFonts w:ascii="Arial" w:hAnsi="Arial" w:cs="Arial"/>
          <w:sz w:val="24"/>
          <w:szCs w:val="24"/>
        </w:rPr>
        <w:tab/>
      </w:r>
      <w:r w:rsidRPr="00E411AE">
        <w:rPr>
          <w:rFonts w:ascii="Arial" w:hAnsi="Arial" w:cs="Arial"/>
          <w:sz w:val="24"/>
          <w:szCs w:val="24"/>
        </w:rPr>
        <w:t xml:space="preserve">Vale ressaltar ainda </w:t>
      </w:r>
      <w:r w:rsidR="00F0447C" w:rsidRPr="00E411AE">
        <w:rPr>
          <w:rFonts w:ascii="Arial" w:hAnsi="Arial" w:cs="Arial"/>
          <w:sz w:val="24"/>
          <w:szCs w:val="24"/>
        </w:rPr>
        <w:t xml:space="preserve">que, </w:t>
      </w:r>
      <w:r w:rsidRPr="00E411AE">
        <w:rPr>
          <w:rFonts w:ascii="Arial" w:hAnsi="Arial" w:cs="Arial"/>
          <w:sz w:val="24"/>
          <w:szCs w:val="24"/>
        </w:rPr>
        <w:t xml:space="preserve">o Brasil é signatário dos Tratados </w:t>
      </w:r>
      <w:r w:rsidR="00F0447C" w:rsidRPr="00E411AE">
        <w:rPr>
          <w:rFonts w:ascii="Arial" w:hAnsi="Arial" w:cs="Arial"/>
          <w:sz w:val="24"/>
          <w:szCs w:val="24"/>
        </w:rPr>
        <w:t xml:space="preserve">Internacionais, </w:t>
      </w:r>
      <w:r w:rsidRPr="00E411AE">
        <w:rPr>
          <w:rFonts w:ascii="Arial" w:hAnsi="Arial" w:cs="Arial"/>
          <w:sz w:val="24"/>
          <w:szCs w:val="24"/>
        </w:rPr>
        <w:t xml:space="preserve">como </w:t>
      </w:r>
      <w:r w:rsidR="00F0447C" w:rsidRPr="00E411AE">
        <w:rPr>
          <w:rFonts w:ascii="Arial" w:hAnsi="Arial" w:cs="Arial"/>
          <w:sz w:val="24"/>
          <w:szCs w:val="24"/>
        </w:rPr>
        <w:t>por exemplo,</w:t>
      </w:r>
      <w:r w:rsidRPr="00E411AE">
        <w:rPr>
          <w:rFonts w:ascii="Arial" w:hAnsi="Arial" w:cs="Arial"/>
          <w:sz w:val="24"/>
          <w:szCs w:val="24"/>
        </w:rPr>
        <w:t xml:space="preserve"> da Convenção sobre os Direitos da Criança da ONU de </w:t>
      </w:r>
      <w:r w:rsidR="00F0447C" w:rsidRPr="00E411AE">
        <w:rPr>
          <w:rFonts w:ascii="Arial" w:hAnsi="Arial" w:cs="Arial"/>
          <w:sz w:val="24"/>
          <w:szCs w:val="24"/>
        </w:rPr>
        <w:t xml:space="preserve">1989, </w:t>
      </w:r>
      <w:r w:rsidR="00BC5B2A" w:rsidRPr="00E411AE">
        <w:rPr>
          <w:rFonts w:ascii="Arial" w:hAnsi="Arial" w:cs="Arial"/>
          <w:sz w:val="24"/>
          <w:szCs w:val="24"/>
        </w:rPr>
        <w:t>que traz os 18 anos como idade inicial para a imputabilidade.</w:t>
      </w:r>
    </w:p>
    <w:p w:rsidR="00D42AEA" w:rsidRDefault="00D42AEA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11AE">
        <w:rPr>
          <w:rFonts w:ascii="Arial" w:hAnsi="Arial" w:cs="Arial"/>
          <w:sz w:val="24"/>
          <w:szCs w:val="24"/>
        </w:rPr>
        <w:t xml:space="preserve">O artigo 227, baseado nos postulados da Declaração Universal dos Direitos da Criança, estatuída pelas Nações Unidas, culminou na elaboração do ECA, que versa sobre os direitos universais da pessoa humana: </w:t>
      </w:r>
    </w:p>
    <w:p w:rsidR="00880100" w:rsidRPr="00E411AE" w:rsidRDefault="00880100" w:rsidP="00BC5B2A">
      <w:pPr>
        <w:spacing w:after="0"/>
        <w:rPr>
          <w:rFonts w:ascii="Arial" w:hAnsi="Arial" w:cs="Arial"/>
          <w:sz w:val="24"/>
          <w:szCs w:val="24"/>
        </w:rPr>
      </w:pPr>
    </w:p>
    <w:p w:rsidR="00D42AEA" w:rsidRPr="00880100" w:rsidRDefault="00D42AEA" w:rsidP="0088010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80100">
        <w:rPr>
          <w:rFonts w:ascii="Arial" w:hAnsi="Arial" w:cs="Arial"/>
          <w:sz w:val="20"/>
          <w:szCs w:val="20"/>
        </w:rPr>
        <w:t>É dever da família, da sociedade e do Estado assegurar à criança, com absoluta prioridade, o direito à vida, à saúde, à alimentação, à educação, ao lazer, à profissionalização, à cultura, à dignidade, ao respeito, à liberdade e à convivência familiar e comunitária, além de colocá-los a salvo de toda a forma de negligência, discriminação, exploração, violência, crueldade e opressão.</w:t>
      </w:r>
    </w:p>
    <w:p w:rsidR="00E411AE" w:rsidRPr="00E411AE" w:rsidRDefault="00E411AE" w:rsidP="00D42AEA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72CAD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C5B2A" w:rsidRPr="00E411AE">
        <w:rPr>
          <w:rFonts w:ascii="Arial" w:hAnsi="Arial" w:cs="Arial"/>
          <w:sz w:val="24"/>
          <w:szCs w:val="24"/>
        </w:rPr>
        <w:t xml:space="preserve">Não obstante tem a questão do sistema prisional brasileiro que atualmente está </w:t>
      </w:r>
      <w:r w:rsidR="00F0447C" w:rsidRPr="00E411AE">
        <w:rPr>
          <w:rFonts w:ascii="Arial" w:hAnsi="Arial" w:cs="Arial"/>
          <w:sz w:val="24"/>
          <w:szCs w:val="24"/>
        </w:rPr>
        <w:t xml:space="preserve">falido, </w:t>
      </w:r>
      <w:r w:rsidR="002A2785" w:rsidRPr="00E411AE">
        <w:rPr>
          <w:rFonts w:ascii="Arial" w:hAnsi="Arial" w:cs="Arial"/>
          <w:sz w:val="24"/>
          <w:szCs w:val="24"/>
        </w:rPr>
        <w:t xml:space="preserve">levando em consideração que Brasil tem a 4ª maior população carcerária do </w:t>
      </w:r>
      <w:r w:rsidR="00F0447C" w:rsidRPr="00E411AE">
        <w:rPr>
          <w:rFonts w:ascii="Arial" w:hAnsi="Arial" w:cs="Arial"/>
          <w:sz w:val="24"/>
          <w:szCs w:val="24"/>
        </w:rPr>
        <w:t xml:space="preserve">mundo, </w:t>
      </w:r>
      <w:r w:rsidR="00BC5B2A" w:rsidRPr="00E411AE">
        <w:rPr>
          <w:rFonts w:ascii="Arial" w:hAnsi="Arial" w:cs="Arial"/>
          <w:sz w:val="24"/>
          <w:szCs w:val="24"/>
        </w:rPr>
        <w:t xml:space="preserve">os presídios se tornaram depósitos </w:t>
      </w:r>
      <w:r w:rsidR="00F0447C" w:rsidRPr="00E411AE">
        <w:rPr>
          <w:rFonts w:ascii="Arial" w:hAnsi="Arial" w:cs="Arial"/>
          <w:sz w:val="24"/>
          <w:szCs w:val="24"/>
        </w:rPr>
        <w:t xml:space="preserve">humanos, </w:t>
      </w:r>
      <w:r w:rsidR="00BC5B2A" w:rsidRPr="00E411AE">
        <w:rPr>
          <w:rFonts w:ascii="Arial" w:hAnsi="Arial" w:cs="Arial"/>
          <w:sz w:val="24"/>
          <w:szCs w:val="24"/>
        </w:rPr>
        <w:t xml:space="preserve">onde a superlotação acarreta violência sexual entre os </w:t>
      </w:r>
      <w:r w:rsidR="00F0447C" w:rsidRPr="00E411AE">
        <w:rPr>
          <w:rFonts w:ascii="Arial" w:hAnsi="Arial" w:cs="Arial"/>
          <w:sz w:val="24"/>
          <w:szCs w:val="24"/>
        </w:rPr>
        <w:t xml:space="preserve">presos, </w:t>
      </w:r>
      <w:r w:rsidR="00BC5B2A" w:rsidRPr="00E411AE">
        <w:rPr>
          <w:rFonts w:ascii="Arial" w:hAnsi="Arial" w:cs="Arial"/>
          <w:sz w:val="24"/>
          <w:szCs w:val="24"/>
        </w:rPr>
        <w:t>faz com que doenças graves</w:t>
      </w:r>
      <w:r w:rsidR="00E04A25" w:rsidRPr="00E411AE">
        <w:rPr>
          <w:rFonts w:ascii="Arial" w:hAnsi="Arial" w:cs="Arial"/>
          <w:sz w:val="24"/>
          <w:szCs w:val="24"/>
        </w:rPr>
        <w:t xml:space="preserve"> se </w:t>
      </w:r>
      <w:r w:rsidR="00F0447C" w:rsidRPr="00E411AE">
        <w:rPr>
          <w:rFonts w:ascii="Arial" w:hAnsi="Arial" w:cs="Arial"/>
          <w:sz w:val="24"/>
          <w:szCs w:val="24"/>
        </w:rPr>
        <w:t xml:space="preserve">proliferem, </w:t>
      </w:r>
      <w:r w:rsidR="00E04A25" w:rsidRPr="00E411AE">
        <w:rPr>
          <w:rFonts w:ascii="Arial" w:hAnsi="Arial" w:cs="Arial"/>
          <w:sz w:val="24"/>
          <w:szCs w:val="24"/>
        </w:rPr>
        <w:t>as drogas cada vez mais são apreendidas nas penitenciárias e o mais forte subordina o mais fraco.</w:t>
      </w:r>
    </w:p>
    <w:p w:rsidR="00BC5B2A" w:rsidRPr="00E411AE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2785" w:rsidRPr="00E411AE">
        <w:rPr>
          <w:rFonts w:ascii="Arial" w:hAnsi="Arial" w:cs="Arial"/>
          <w:sz w:val="24"/>
          <w:szCs w:val="24"/>
        </w:rPr>
        <w:t xml:space="preserve">Tudo isso prova que o sistema penitenciário não tem cumprido sua função social de </w:t>
      </w:r>
      <w:r w:rsidR="00F0447C" w:rsidRPr="00E411AE">
        <w:rPr>
          <w:rFonts w:ascii="Arial" w:hAnsi="Arial" w:cs="Arial"/>
          <w:sz w:val="24"/>
          <w:szCs w:val="24"/>
        </w:rPr>
        <w:t xml:space="preserve">controle, </w:t>
      </w:r>
      <w:r w:rsidR="002A2785" w:rsidRPr="00E411AE">
        <w:rPr>
          <w:rFonts w:ascii="Arial" w:hAnsi="Arial" w:cs="Arial"/>
          <w:sz w:val="24"/>
          <w:szCs w:val="24"/>
        </w:rPr>
        <w:t xml:space="preserve">reinserção e reeducação desses </w:t>
      </w:r>
      <w:r w:rsidR="00F0447C" w:rsidRPr="00E411AE">
        <w:rPr>
          <w:rFonts w:ascii="Arial" w:hAnsi="Arial" w:cs="Arial"/>
          <w:sz w:val="24"/>
          <w:szCs w:val="24"/>
        </w:rPr>
        <w:t xml:space="preserve">criminosos. </w:t>
      </w:r>
      <w:r w:rsidR="002A2785" w:rsidRPr="00E411AE">
        <w:rPr>
          <w:rFonts w:ascii="Arial" w:hAnsi="Arial" w:cs="Arial"/>
          <w:sz w:val="24"/>
          <w:szCs w:val="24"/>
        </w:rPr>
        <w:t>Sendo assim, nenhum tipo de experiência numa cadeia pode contribuir com o processo de reeducação e reintegração dos jovens infratores à sociedade.</w:t>
      </w:r>
    </w:p>
    <w:p w:rsidR="00196DEB" w:rsidRPr="00E411AE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6DEB" w:rsidRPr="00E411AE">
        <w:rPr>
          <w:rFonts w:ascii="Arial" w:hAnsi="Arial" w:cs="Arial"/>
          <w:sz w:val="24"/>
          <w:szCs w:val="24"/>
        </w:rPr>
        <w:t xml:space="preserve">Esta realidade é prova suficiente para demonstrar que o sistema penal </w:t>
      </w:r>
      <w:r w:rsidR="00F0447C" w:rsidRPr="00E411AE">
        <w:rPr>
          <w:rFonts w:ascii="Arial" w:hAnsi="Arial" w:cs="Arial"/>
          <w:sz w:val="24"/>
          <w:szCs w:val="24"/>
        </w:rPr>
        <w:t xml:space="preserve">brasileiro, </w:t>
      </w:r>
      <w:r w:rsidR="00196DEB" w:rsidRPr="00E411AE">
        <w:rPr>
          <w:rFonts w:ascii="Arial" w:hAnsi="Arial" w:cs="Arial"/>
          <w:sz w:val="24"/>
          <w:szCs w:val="24"/>
        </w:rPr>
        <w:t xml:space="preserve">ainda não está preparado para se falar em redução da maioridade </w:t>
      </w:r>
      <w:r w:rsidR="00F0447C" w:rsidRPr="00E411AE">
        <w:rPr>
          <w:rFonts w:ascii="Arial" w:hAnsi="Arial" w:cs="Arial"/>
          <w:sz w:val="24"/>
          <w:szCs w:val="24"/>
        </w:rPr>
        <w:t xml:space="preserve">penal, </w:t>
      </w:r>
      <w:r w:rsidR="00196DEB" w:rsidRPr="00E411AE">
        <w:rPr>
          <w:rFonts w:ascii="Arial" w:hAnsi="Arial" w:cs="Arial"/>
          <w:sz w:val="24"/>
          <w:szCs w:val="24"/>
        </w:rPr>
        <w:t xml:space="preserve">pois está longe de ter um presídio com condições de sobrevivência humana para colocar esses jovens </w:t>
      </w:r>
      <w:r w:rsidR="00F0447C" w:rsidRPr="00E411AE">
        <w:rPr>
          <w:rFonts w:ascii="Arial" w:hAnsi="Arial" w:cs="Arial"/>
          <w:sz w:val="24"/>
          <w:szCs w:val="24"/>
        </w:rPr>
        <w:t xml:space="preserve">infratores, </w:t>
      </w:r>
      <w:r w:rsidR="00196DEB" w:rsidRPr="00E411AE">
        <w:rPr>
          <w:rFonts w:ascii="Arial" w:hAnsi="Arial" w:cs="Arial"/>
          <w:sz w:val="24"/>
          <w:szCs w:val="24"/>
        </w:rPr>
        <w:t>caso ocorra de fato esta emenda à Constituição.</w:t>
      </w:r>
    </w:p>
    <w:p w:rsidR="00072CAD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6DEB" w:rsidRPr="00E411AE">
        <w:rPr>
          <w:rFonts w:ascii="Arial" w:hAnsi="Arial" w:cs="Arial"/>
          <w:sz w:val="24"/>
          <w:szCs w:val="24"/>
        </w:rPr>
        <w:t xml:space="preserve">É importante salientar </w:t>
      </w:r>
      <w:r w:rsidR="00F0447C" w:rsidRPr="00E411AE">
        <w:rPr>
          <w:rFonts w:ascii="Arial" w:hAnsi="Arial" w:cs="Arial"/>
          <w:sz w:val="24"/>
          <w:szCs w:val="24"/>
        </w:rPr>
        <w:t xml:space="preserve">que, </w:t>
      </w:r>
      <w:r w:rsidR="00196DEB" w:rsidRPr="00E411AE">
        <w:rPr>
          <w:rFonts w:ascii="Arial" w:hAnsi="Arial" w:cs="Arial"/>
          <w:sz w:val="24"/>
          <w:szCs w:val="24"/>
        </w:rPr>
        <w:t xml:space="preserve">aqueles que são favoráveis ao tema defendem </w:t>
      </w:r>
      <w:r w:rsidR="00F0447C" w:rsidRPr="00E411AE">
        <w:rPr>
          <w:rFonts w:ascii="Arial" w:hAnsi="Arial" w:cs="Arial"/>
          <w:sz w:val="24"/>
          <w:szCs w:val="24"/>
        </w:rPr>
        <w:t xml:space="preserve">que, </w:t>
      </w:r>
      <w:r w:rsidR="00196DEB" w:rsidRPr="00E411AE">
        <w:rPr>
          <w:rFonts w:ascii="Arial" w:hAnsi="Arial" w:cs="Arial"/>
          <w:sz w:val="24"/>
          <w:szCs w:val="24"/>
        </w:rPr>
        <w:t xml:space="preserve">as punições atualmente para esses menores são muito </w:t>
      </w:r>
      <w:r w:rsidR="00F0447C" w:rsidRPr="00E411AE">
        <w:rPr>
          <w:rFonts w:ascii="Arial" w:hAnsi="Arial" w:cs="Arial"/>
          <w:sz w:val="24"/>
          <w:szCs w:val="24"/>
        </w:rPr>
        <w:t xml:space="preserve">brandas, </w:t>
      </w:r>
      <w:r w:rsidR="00196DEB" w:rsidRPr="00E411AE">
        <w:rPr>
          <w:rFonts w:ascii="Arial" w:hAnsi="Arial" w:cs="Arial"/>
          <w:sz w:val="24"/>
          <w:szCs w:val="24"/>
        </w:rPr>
        <w:t xml:space="preserve">levando em consideração a punição prevista no ECA que é de três anos de internação para os menores </w:t>
      </w:r>
      <w:r w:rsidR="00F0447C" w:rsidRPr="00E411AE">
        <w:rPr>
          <w:rFonts w:ascii="Arial" w:hAnsi="Arial" w:cs="Arial"/>
          <w:sz w:val="24"/>
          <w:szCs w:val="24"/>
        </w:rPr>
        <w:t xml:space="preserve">infratores, </w:t>
      </w:r>
      <w:r w:rsidR="00196DEB" w:rsidRPr="00E411AE">
        <w:rPr>
          <w:rFonts w:ascii="Arial" w:hAnsi="Arial" w:cs="Arial"/>
          <w:sz w:val="24"/>
          <w:szCs w:val="24"/>
        </w:rPr>
        <w:t>inclusive os que tenham cometido crimes hediondos.</w:t>
      </w:r>
    </w:p>
    <w:p w:rsidR="001B08DC" w:rsidRDefault="00F0447C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Inclusive, </w:t>
      </w:r>
      <w:r w:rsidR="001B08DC">
        <w:rPr>
          <w:rFonts w:ascii="Arial" w:hAnsi="Arial" w:cs="Arial"/>
          <w:sz w:val="24"/>
          <w:szCs w:val="24"/>
        </w:rPr>
        <w:t xml:space="preserve">posiciona-se a favor à redução da maioridade </w:t>
      </w:r>
      <w:r>
        <w:rPr>
          <w:rFonts w:ascii="Arial" w:hAnsi="Arial" w:cs="Arial"/>
          <w:sz w:val="24"/>
          <w:szCs w:val="24"/>
        </w:rPr>
        <w:t xml:space="preserve">penal, </w:t>
      </w:r>
      <w:r w:rsidR="001B08DC">
        <w:rPr>
          <w:rFonts w:ascii="Arial" w:hAnsi="Arial" w:cs="Arial"/>
          <w:sz w:val="24"/>
          <w:szCs w:val="24"/>
        </w:rPr>
        <w:t xml:space="preserve">o jurista Guilherme de Souza </w:t>
      </w:r>
      <w:r>
        <w:rPr>
          <w:rFonts w:ascii="Arial" w:hAnsi="Arial" w:cs="Arial"/>
          <w:sz w:val="24"/>
          <w:szCs w:val="24"/>
        </w:rPr>
        <w:t xml:space="preserve">Nucci, </w:t>
      </w:r>
      <w:r w:rsidR="001B08DC">
        <w:rPr>
          <w:rFonts w:ascii="Arial" w:hAnsi="Arial" w:cs="Arial"/>
          <w:sz w:val="24"/>
          <w:szCs w:val="24"/>
        </w:rPr>
        <w:t>defendendo a possível aprovação do projeto em comento:</w:t>
      </w:r>
    </w:p>
    <w:p w:rsidR="001B08DC" w:rsidRDefault="001B08DC" w:rsidP="00196DEB">
      <w:pPr>
        <w:spacing w:after="0"/>
        <w:rPr>
          <w:rFonts w:ascii="Arial" w:hAnsi="Arial" w:cs="Arial"/>
          <w:sz w:val="24"/>
          <w:szCs w:val="24"/>
        </w:rPr>
      </w:pPr>
    </w:p>
    <w:p w:rsidR="001B08DC" w:rsidRDefault="001B08DC" w:rsidP="00196DEB">
      <w:pPr>
        <w:spacing w:after="0"/>
        <w:rPr>
          <w:rFonts w:ascii="Arial" w:hAnsi="Arial" w:cs="Arial"/>
          <w:sz w:val="24"/>
          <w:szCs w:val="24"/>
        </w:rPr>
      </w:pPr>
    </w:p>
    <w:p w:rsidR="001B08DC" w:rsidRPr="001B08DC" w:rsidRDefault="001B08DC" w:rsidP="001B08D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08DC">
        <w:rPr>
          <w:rFonts w:ascii="Arial" w:hAnsi="Arial" w:cs="Arial"/>
          <w:sz w:val="20"/>
          <w:szCs w:val="20"/>
        </w:rPr>
        <w:t xml:space="preserve">Não é admissível acreditar que menores entre 16 anos ou 17 anos,não tenham condições de compreender o caráter ilícito do que praticam,tendo em vista que o desenvolvimento mental </w:t>
      </w:r>
      <w:r w:rsidR="00F0447C" w:rsidRPr="001B08DC">
        <w:rPr>
          <w:rFonts w:ascii="Arial" w:hAnsi="Arial" w:cs="Arial"/>
          <w:sz w:val="20"/>
          <w:szCs w:val="20"/>
        </w:rPr>
        <w:t xml:space="preserve">acompanha </w:t>
      </w:r>
      <w:r w:rsidRPr="001B08DC">
        <w:rPr>
          <w:rFonts w:ascii="Arial" w:hAnsi="Arial" w:cs="Arial"/>
          <w:sz w:val="20"/>
          <w:szCs w:val="20"/>
        </w:rPr>
        <w:t xml:space="preserve">como é </w:t>
      </w:r>
      <w:r w:rsidR="00F0447C" w:rsidRPr="001B08DC">
        <w:rPr>
          <w:rFonts w:ascii="Arial" w:hAnsi="Arial" w:cs="Arial"/>
          <w:sz w:val="20"/>
          <w:szCs w:val="20"/>
        </w:rPr>
        <w:t xml:space="preserve">natural, </w:t>
      </w:r>
      <w:r w:rsidRPr="001B08DC">
        <w:rPr>
          <w:rFonts w:ascii="Arial" w:hAnsi="Arial" w:cs="Arial"/>
          <w:sz w:val="20"/>
          <w:szCs w:val="20"/>
        </w:rPr>
        <w:t>a evolução dos tempos (</w:t>
      </w:r>
      <w:r w:rsidR="00F0447C" w:rsidRPr="001B08DC">
        <w:rPr>
          <w:rFonts w:ascii="Arial" w:hAnsi="Arial" w:cs="Arial"/>
          <w:sz w:val="20"/>
          <w:szCs w:val="20"/>
        </w:rPr>
        <w:t xml:space="preserve">NUCCI, 2007, </w:t>
      </w:r>
      <w:r w:rsidRPr="001B08DC">
        <w:rPr>
          <w:rFonts w:ascii="Arial" w:hAnsi="Arial" w:cs="Arial"/>
          <w:sz w:val="20"/>
          <w:szCs w:val="20"/>
        </w:rPr>
        <w:t>p.294).</w:t>
      </w:r>
    </w:p>
    <w:p w:rsidR="001B08DC" w:rsidRDefault="001B08DC" w:rsidP="00196DEB">
      <w:pPr>
        <w:spacing w:after="0"/>
        <w:rPr>
          <w:rFonts w:ascii="Arial" w:hAnsi="Arial" w:cs="Arial"/>
          <w:sz w:val="24"/>
          <w:szCs w:val="24"/>
        </w:rPr>
      </w:pPr>
    </w:p>
    <w:p w:rsidR="00196DEB" w:rsidRPr="00E411AE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6DEB" w:rsidRPr="00E411AE">
        <w:rPr>
          <w:rFonts w:ascii="Arial" w:hAnsi="Arial" w:cs="Arial"/>
          <w:sz w:val="24"/>
          <w:szCs w:val="24"/>
        </w:rPr>
        <w:t xml:space="preserve">Estas pessoas que defendem a redução da maioridade penal se prendem ao argumento de que a população vive indignada por conta da ausência de punição mais </w:t>
      </w:r>
      <w:r w:rsidR="00F0447C" w:rsidRPr="00E411AE">
        <w:rPr>
          <w:rFonts w:ascii="Arial" w:hAnsi="Arial" w:cs="Arial"/>
          <w:sz w:val="24"/>
          <w:szCs w:val="24"/>
        </w:rPr>
        <w:t xml:space="preserve">severa. </w:t>
      </w:r>
      <w:r w:rsidR="00196DEB" w:rsidRPr="00E411AE">
        <w:rPr>
          <w:rFonts w:ascii="Arial" w:hAnsi="Arial" w:cs="Arial"/>
          <w:sz w:val="24"/>
          <w:szCs w:val="24"/>
        </w:rPr>
        <w:t>Desta forma,alimentam uma crença de</w:t>
      </w:r>
      <w:r w:rsidR="00F0447C">
        <w:rPr>
          <w:rFonts w:ascii="Arial" w:hAnsi="Arial" w:cs="Arial"/>
          <w:sz w:val="24"/>
          <w:szCs w:val="24"/>
        </w:rPr>
        <w:t xml:space="preserve"> </w:t>
      </w:r>
      <w:r w:rsidR="00196DEB" w:rsidRPr="00E411AE">
        <w:rPr>
          <w:rFonts w:ascii="Arial" w:hAnsi="Arial" w:cs="Arial"/>
          <w:sz w:val="24"/>
          <w:szCs w:val="24"/>
        </w:rPr>
        <w:t xml:space="preserve">que como esses menores infratores sabem que não podem ser presos,se aproveitam para cometer mais crimes. Além do </w:t>
      </w:r>
      <w:r w:rsidR="00F0447C" w:rsidRPr="00E411AE">
        <w:rPr>
          <w:rFonts w:ascii="Arial" w:hAnsi="Arial" w:cs="Arial"/>
          <w:sz w:val="24"/>
          <w:szCs w:val="24"/>
        </w:rPr>
        <w:t xml:space="preserve">mais, </w:t>
      </w:r>
      <w:r w:rsidR="00196DEB" w:rsidRPr="00E411AE">
        <w:rPr>
          <w:rFonts w:ascii="Arial" w:hAnsi="Arial" w:cs="Arial"/>
          <w:sz w:val="24"/>
          <w:szCs w:val="24"/>
        </w:rPr>
        <w:t xml:space="preserve">nos Estados Unidos, a maioria dos estados submetem seus jovens a processos criminais como adultos a partir dos 12 anos de </w:t>
      </w:r>
      <w:r w:rsidR="00F0447C" w:rsidRPr="00E411AE">
        <w:rPr>
          <w:rFonts w:ascii="Arial" w:hAnsi="Arial" w:cs="Arial"/>
          <w:sz w:val="24"/>
          <w:szCs w:val="24"/>
        </w:rPr>
        <w:t xml:space="preserve">idade. </w:t>
      </w:r>
      <w:r w:rsidR="00196DEB" w:rsidRPr="00E411AE">
        <w:rPr>
          <w:rFonts w:ascii="Arial" w:hAnsi="Arial" w:cs="Arial"/>
          <w:sz w:val="24"/>
          <w:szCs w:val="24"/>
        </w:rPr>
        <w:t>Uma boa parte dos países desenvolvidos já adotam a maioridade penal abaixo de 18 anos.</w:t>
      </w:r>
    </w:p>
    <w:p w:rsidR="00A35299" w:rsidRPr="00E411AE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96DEB" w:rsidRPr="00E411AE">
        <w:rPr>
          <w:rFonts w:ascii="Arial" w:hAnsi="Arial" w:cs="Arial"/>
          <w:sz w:val="24"/>
          <w:szCs w:val="24"/>
        </w:rPr>
        <w:t xml:space="preserve">Por outro </w:t>
      </w:r>
      <w:r w:rsidR="00F0447C" w:rsidRPr="00E411AE">
        <w:rPr>
          <w:rFonts w:ascii="Arial" w:hAnsi="Arial" w:cs="Arial"/>
          <w:sz w:val="24"/>
          <w:szCs w:val="24"/>
        </w:rPr>
        <w:t xml:space="preserve">lado, </w:t>
      </w:r>
      <w:r w:rsidR="00196DEB" w:rsidRPr="00E411AE">
        <w:rPr>
          <w:rFonts w:ascii="Arial" w:hAnsi="Arial" w:cs="Arial"/>
          <w:sz w:val="24"/>
          <w:szCs w:val="24"/>
        </w:rPr>
        <w:t>é de extrema relevância lembrar</w:t>
      </w:r>
      <w:r w:rsidR="00F0447C" w:rsidRPr="00E411AE">
        <w:rPr>
          <w:rFonts w:ascii="Arial" w:hAnsi="Arial" w:cs="Arial"/>
          <w:sz w:val="24"/>
          <w:szCs w:val="24"/>
        </w:rPr>
        <w:t xml:space="preserve"> </w:t>
      </w:r>
      <w:r w:rsidR="00196DEB" w:rsidRPr="00E411AE">
        <w:rPr>
          <w:rFonts w:ascii="Arial" w:hAnsi="Arial" w:cs="Arial"/>
          <w:sz w:val="24"/>
          <w:szCs w:val="24"/>
        </w:rPr>
        <w:t xml:space="preserve">que a redução da maioridade penal afetará principalmente os jovens menos </w:t>
      </w:r>
      <w:r w:rsidR="00F0447C" w:rsidRPr="00E411AE">
        <w:rPr>
          <w:rFonts w:ascii="Arial" w:hAnsi="Arial" w:cs="Arial"/>
          <w:sz w:val="24"/>
          <w:szCs w:val="24"/>
        </w:rPr>
        <w:t xml:space="preserve">favorecidos, </w:t>
      </w:r>
      <w:r w:rsidR="00196DEB" w:rsidRPr="00E411AE">
        <w:rPr>
          <w:rFonts w:ascii="Arial" w:hAnsi="Arial" w:cs="Arial"/>
          <w:sz w:val="24"/>
          <w:szCs w:val="24"/>
        </w:rPr>
        <w:t xml:space="preserve">ou </w:t>
      </w:r>
      <w:r w:rsidR="00F0447C" w:rsidRPr="00E411AE">
        <w:rPr>
          <w:rFonts w:ascii="Arial" w:hAnsi="Arial" w:cs="Arial"/>
          <w:sz w:val="24"/>
          <w:szCs w:val="24"/>
        </w:rPr>
        <w:t xml:space="preserve">seja, </w:t>
      </w:r>
      <w:r w:rsidR="00196DEB" w:rsidRPr="00E411AE">
        <w:rPr>
          <w:rFonts w:ascii="Arial" w:hAnsi="Arial" w:cs="Arial"/>
          <w:sz w:val="24"/>
          <w:szCs w:val="24"/>
        </w:rPr>
        <w:t>os pobres e negros que na sua maioria vivem nas periferias. Por sinal, este é o perfil predominante do sistema prisional</w:t>
      </w:r>
      <w:r w:rsidR="00D42AEA" w:rsidRPr="00E411AE">
        <w:rPr>
          <w:rFonts w:ascii="Arial" w:hAnsi="Arial" w:cs="Arial"/>
          <w:sz w:val="24"/>
          <w:szCs w:val="24"/>
        </w:rPr>
        <w:t>.</w:t>
      </w:r>
    </w:p>
    <w:p w:rsidR="009C20D0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20D0" w:rsidRPr="00E411AE">
        <w:rPr>
          <w:rFonts w:ascii="Arial" w:hAnsi="Arial" w:cs="Arial"/>
          <w:sz w:val="24"/>
          <w:szCs w:val="24"/>
        </w:rPr>
        <w:t>De acordo com ECA, já existem responsabilização e medidas socioeducativas para os jovens que cometem infrações (</w:t>
      </w:r>
      <w:r w:rsidR="00F0447C" w:rsidRPr="00E411AE">
        <w:rPr>
          <w:rFonts w:ascii="Arial" w:hAnsi="Arial" w:cs="Arial"/>
          <w:sz w:val="24"/>
          <w:szCs w:val="24"/>
        </w:rPr>
        <w:t xml:space="preserve">contravenções, </w:t>
      </w:r>
      <w:r w:rsidR="009C20D0" w:rsidRPr="00E411AE">
        <w:rPr>
          <w:rFonts w:ascii="Arial" w:hAnsi="Arial" w:cs="Arial"/>
          <w:sz w:val="24"/>
          <w:szCs w:val="24"/>
        </w:rPr>
        <w:t>crimes</w:t>
      </w:r>
      <w:r w:rsidR="00F0447C" w:rsidRPr="00E411AE">
        <w:rPr>
          <w:rFonts w:ascii="Arial" w:hAnsi="Arial" w:cs="Arial"/>
          <w:sz w:val="24"/>
          <w:szCs w:val="24"/>
        </w:rPr>
        <w:t xml:space="preserve">). </w:t>
      </w:r>
      <w:r w:rsidR="009C20D0" w:rsidRPr="00E411AE">
        <w:rPr>
          <w:rFonts w:ascii="Arial" w:hAnsi="Arial" w:cs="Arial"/>
          <w:sz w:val="24"/>
          <w:szCs w:val="24"/>
        </w:rPr>
        <w:t>Fora que, tal redução representaria um retrocesso na política penal.</w:t>
      </w:r>
      <w:r>
        <w:rPr>
          <w:rFonts w:ascii="Arial" w:hAnsi="Arial" w:cs="Arial"/>
          <w:sz w:val="24"/>
          <w:szCs w:val="24"/>
        </w:rPr>
        <w:t>Segundo José Heitor dos Santos:</w:t>
      </w:r>
    </w:p>
    <w:p w:rsidR="00072CAD" w:rsidRDefault="00072CAD" w:rsidP="00D9416C">
      <w:pPr>
        <w:spacing w:after="0"/>
        <w:rPr>
          <w:rFonts w:ascii="Arial" w:hAnsi="Arial" w:cs="Arial"/>
          <w:sz w:val="24"/>
          <w:szCs w:val="24"/>
        </w:rPr>
      </w:pPr>
    </w:p>
    <w:p w:rsidR="00072CAD" w:rsidRDefault="00072CAD" w:rsidP="00005DF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05DF2">
        <w:rPr>
          <w:rFonts w:ascii="Arial" w:hAnsi="Arial" w:cs="Arial"/>
          <w:sz w:val="20"/>
          <w:szCs w:val="20"/>
        </w:rPr>
        <w:t>Estas medidas deveriam ser aplicadas para recuperar e reintegrar o jovem à comunidade, o que lamentavelmente não ocorre, pois ao serem executadas transformam-se em verdadeiras penas. Na verdade, as 22 medidas transformam-se em castigos, revoltam os menores, os maiores, a sociedade, não recuperam ninguém. A exemplo do que ocorre no sistema penitenciário adotado para os adultos.</w:t>
      </w:r>
    </w:p>
    <w:p w:rsidR="00F0447C" w:rsidRDefault="00F0447C" w:rsidP="00005DF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0447C" w:rsidRDefault="00F0447C" w:rsidP="00005DF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05DF2" w:rsidRDefault="00005DF2" w:rsidP="00005DF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05DF2" w:rsidRPr="00005DF2" w:rsidRDefault="00005DF2" w:rsidP="00005DF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0447C" w:rsidRDefault="00F0447C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411AE">
        <w:rPr>
          <w:rFonts w:ascii="Arial" w:hAnsi="Arial" w:cs="Arial"/>
          <w:sz w:val="24"/>
          <w:szCs w:val="24"/>
        </w:rPr>
        <w:t xml:space="preserve">Importante enfatizar </w:t>
      </w:r>
      <w:r w:rsidR="00DB3317" w:rsidRPr="00E411AE">
        <w:rPr>
          <w:rFonts w:ascii="Arial" w:hAnsi="Arial" w:cs="Arial"/>
          <w:sz w:val="24"/>
          <w:szCs w:val="24"/>
        </w:rPr>
        <w:t xml:space="preserve">que, </w:t>
      </w:r>
      <w:r w:rsidRPr="00E411AE">
        <w:rPr>
          <w:rFonts w:ascii="Arial" w:hAnsi="Arial" w:cs="Arial"/>
          <w:sz w:val="24"/>
          <w:szCs w:val="24"/>
        </w:rPr>
        <w:t xml:space="preserve">dados da </w:t>
      </w:r>
      <w:r w:rsidR="00DB3317" w:rsidRPr="00E411AE">
        <w:rPr>
          <w:rFonts w:ascii="Arial" w:hAnsi="Arial" w:cs="Arial"/>
          <w:sz w:val="24"/>
          <w:szCs w:val="24"/>
        </w:rPr>
        <w:t xml:space="preserve">UNICEF, </w:t>
      </w:r>
      <w:r w:rsidRPr="00E411AE">
        <w:rPr>
          <w:rFonts w:ascii="Arial" w:hAnsi="Arial" w:cs="Arial"/>
          <w:sz w:val="24"/>
          <w:szCs w:val="24"/>
        </w:rPr>
        <w:t xml:space="preserve">revelam a experiência mal sucedida dos </w:t>
      </w:r>
      <w:r w:rsidR="00DB3317" w:rsidRPr="00E411AE">
        <w:rPr>
          <w:rFonts w:ascii="Arial" w:hAnsi="Arial" w:cs="Arial"/>
          <w:sz w:val="24"/>
          <w:szCs w:val="24"/>
        </w:rPr>
        <w:t xml:space="preserve">EUA. </w:t>
      </w:r>
      <w:r w:rsidRPr="00E411AE">
        <w:rPr>
          <w:rFonts w:ascii="Arial" w:hAnsi="Arial" w:cs="Arial"/>
          <w:sz w:val="24"/>
          <w:szCs w:val="24"/>
        </w:rPr>
        <w:t>O país,que assinou a Convenção Internacional sobre os Direitos da Criança,aplicou em seus adolescentes,penas previstas para os adultos.Esses jovens que cumpriram pena em penitenciárias como um adulto qualquer,voltaram a delinquir e de forma mais violenta.O resultado concreto para a sociedade foi o agravamento da violência.</w:t>
      </w:r>
      <w:r w:rsidR="00072CAD">
        <w:rPr>
          <w:rFonts w:ascii="Arial" w:hAnsi="Arial" w:cs="Arial"/>
          <w:sz w:val="24"/>
          <w:szCs w:val="24"/>
        </w:rPr>
        <w:tab/>
      </w:r>
    </w:p>
    <w:p w:rsidR="009C20D0" w:rsidRPr="00E411AE" w:rsidRDefault="00F0447C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20D0" w:rsidRPr="00E411AE">
        <w:rPr>
          <w:rFonts w:ascii="Arial" w:hAnsi="Arial" w:cs="Arial"/>
          <w:sz w:val="24"/>
          <w:szCs w:val="24"/>
        </w:rPr>
        <w:t>A retomada desta emenda à discussão</w:t>
      </w:r>
      <w:r w:rsidR="00237878" w:rsidRPr="00E411AE">
        <w:rPr>
          <w:rFonts w:ascii="Arial" w:hAnsi="Arial" w:cs="Arial"/>
          <w:sz w:val="24"/>
          <w:szCs w:val="24"/>
        </w:rPr>
        <w:t xml:space="preserve"> na </w:t>
      </w:r>
      <w:r w:rsidR="00DB3317" w:rsidRPr="00E411AE">
        <w:rPr>
          <w:rFonts w:ascii="Arial" w:hAnsi="Arial" w:cs="Arial"/>
          <w:sz w:val="24"/>
          <w:szCs w:val="24"/>
        </w:rPr>
        <w:t>atualidade veio</w:t>
      </w:r>
      <w:r w:rsidR="00237878" w:rsidRPr="00E411AE">
        <w:rPr>
          <w:rFonts w:ascii="Arial" w:hAnsi="Arial" w:cs="Arial"/>
          <w:sz w:val="24"/>
          <w:szCs w:val="24"/>
        </w:rPr>
        <w:t xml:space="preserve"> reforçar um oportunismo político que liga um governo com sua política </w:t>
      </w:r>
      <w:r w:rsidR="00DB3317" w:rsidRPr="00E411AE">
        <w:rPr>
          <w:rFonts w:ascii="Arial" w:hAnsi="Arial" w:cs="Arial"/>
          <w:sz w:val="24"/>
          <w:szCs w:val="24"/>
        </w:rPr>
        <w:t xml:space="preserve">defasada, </w:t>
      </w:r>
      <w:r w:rsidR="00237878" w:rsidRPr="00E411AE">
        <w:rPr>
          <w:rFonts w:ascii="Arial" w:hAnsi="Arial" w:cs="Arial"/>
          <w:sz w:val="24"/>
          <w:szCs w:val="24"/>
        </w:rPr>
        <w:t xml:space="preserve">que tenta levar vantagens criando leis inviáveis e inconstitucionais e a atual realidade dos </w:t>
      </w:r>
      <w:r w:rsidR="00DB3317" w:rsidRPr="00E411AE">
        <w:rPr>
          <w:rFonts w:ascii="Arial" w:hAnsi="Arial" w:cs="Arial"/>
          <w:sz w:val="24"/>
          <w:szCs w:val="24"/>
        </w:rPr>
        <w:t xml:space="preserve">presídios, </w:t>
      </w:r>
      <w:r w:rsidR="00237878" w:rsidRPr="00E411AE">
        <w:rPr>
          <w:rFonts w:ascii="Arial" w:hAnsi="Arial" w:cs="Arial"/>
          <w:sz w:val="24"/>
          <w:szCs w:val="24"/>
        </w:rPr>
        <w:t xml:space="preserve">que poderão futuramente receber esses condenados com idade entre 16 a 18 </w:t>
      </w:r>
      <w:r w:rsidR="00DB3317" w:rsidRPr="00E411AE">
        <w:rPr>
          <w:rFonts w:ascii="Arial" w:hAnsi="Arial" w:cs="Arial"/>
          <w:sz w:val="24"/>
          <w:szCs w:val="24"/>
        </w:rPr>
        <w:t xml:space="preserve">anos. </w:t>
      </w:r>
      <w:r w:rsidR="00237878" w:rsidRPr="00E411AE">
        <w:rPr>
          <w:rFonts w:ascii="Arial" w:hAnsi="Arial" w:cs="Arial"/>
          <w:sz w:val="24"/>
          <w:szCs w:val="24"/>
        </w:rPr>
        <w:t>Visto que,esses adolescentes,na realidade, são mais vítimas do que autores de violência.</w:t>
      </w:r>
    </w:p>
    <w:p w:rsidR="00713B87" w:rsidRPr="00E411AE" w:rsidRDefault="00072CAD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65B54" w:rsidRPr="00E411AE">
        <w:rPr>
          <w:rFonts w:ascii="Arial" w:hAnsi="Arial" w:cs="Arial"/>
          <w:sz w:val="24"/>
          <w:szCs w:val="24"/>
        </w:rPr>
        <w:t>Apesar de g</w:t>
      </w:r>
      <w:r w:rsidR="00A044D7">
        <w:rPr>
          <w:rFonts w:ascii="Arial" w:hAnsi="Arial" w:cs="Arial"/>
          <w:sz w:val="24"/>
          <w:szCs w:val="24"/>
        </w:rPr>
        <w:t>rande parte da população se posi</w:t>
      </w:r>
      <w:r w:rsidR="00665B54" w:rsidRPr="00E411AE">
        <w:rPr>
          <w:rFonts w:ascii="Arial" w:hAnsi="Arial" w:cs="Arial"/>
          <w:sz w:val="24"/>
          <w:szCs w:val="24"/>
        </w:rPr>
        <w:t xml:space="preserve">cionar a favor do projeto em </w:t>
      </w:r>
      <w:r w:rsidR="00DB3317" w:rsidRPr="00E411AE">
        <w:rPr>
          <w:rFonts w:ascii="Arial" w:hAnsi="Arial" w:cs="Arial"/>
          <w:sz w:val="24"/>
          <w:szCs w:val="24"/>
        </w:rPr>
        <w:t xml:space="preserve">discussão, </w:t>
      </w:r>
      <w:r w:rsidR="00665B54" w:rsidRPr="00E411AE">
        <w:rPr>
          <w:rFonts w:ascii="Arial" w:hAnsi="Arial" w:cs="Arial"/>
          <w:sz w:val="24"/>
          <w:szCs w:val="24"/>
        </w:rPr>
        <w:t xml:space="preserve">entendendo que a criminalidade </w:t>
      </w:r>
      <w:r w:rsidR="00DB3317" w:rsidRPr="00E411AE">
        <w:rPr>
          <w:rFonts w:ascii="Arial" w:hAnsi="Arial" w:cs="Arial"/>
          <w:sz w:val="24"/>
          <w:szCs w:val="24"/>
        </w:rPr>
        <w:t xml:space="preserve">diminuiria, </w:t>
      </w:r>
      <w:r w:rsidR="00665B54" w:rsidRPr="00E411AE">
        <w:rPr>
          <w:rFonts w:ascii="Arial" w:hAnsi="Arial" w:cs="Arial"/>
          <w:sz w:val="24"/>
          <w:szCs w:val="24"/>
        </w:rPr>
        <w:t xml:space="preserve">pesquisas mostram uma </w:t>
      </w:r>
      <w:r w:rsidR="00665B54" w:rsidRPr="00E411AE">
        <w:rPr>
          <w:rFonts w:ascii="Arial" w:hAnsi="Arial" w:cs="Arial"/>
          <w:sz w:val="24"/>
          <w:szCs w:val="24"/>
        </w:rPr>
        <w:lastRenderedPageBreak/>
        <w:t xml:space="preserve">posição </w:t>
      </w:r>
      <w:r w:rsidR="00DB3317" w:rsidRPr="00E411AE">
        <w:rPr>
          <w:rFonts w:ascii="Arial" w:hAnsi="Arial" w:cs="Arial"/>
          <w:sz w:val="24"/>
          <w:szCs w:val="24"/>
        </w:rPr>
        <w:t xml:space="preserve">divergente, </w:t>
      </w:r>
      <w:r w:rsidR="00665B54" w:rsidRPr="00E411AE">
        <w:rPr>
          <w:rFonts w:ascii="Arial" w:hAnsi="Arial" w:cs="Arial"/>
          <w:sz w:val="24"/>
          <w:szCs w:val="24"/>
        </w:rPr>
        <w:t>trazendo exatamente que tal diminuição geraria um aumento considerável no número de crimes no Brasil.</w:t>
      </w:r>
    </w:p>
    <w:p w:rsidR="00880EFC" w:rsidRPr="00E411AE" w:rsidRDefault="00072CAD" w:rsidP="001B08DC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="00DB3317" w:rsidRPr="00E411AE">
        <w:rPr>
          <w:rFonts w:ascii="Arial" w:hAnsi="Arial" w:cs="Arial"/>
          <w:sz w:val="24"/>
          <w:szCs w:val="24"/>
        </w:rPr>
        <w:t xml:space="preserve">É sabido que, os adolescentes infratores que são submetidos às medidas socioeducativas, de acordo com </w:t>
      </w:r>
      <w:r w:rsidR="00DB3317">
        <w:rPr>
          <w:rFonts w:ascii="Arial" w:hAnsi="Arial" w:cs="Arial"/>
          <w:sz w:val="24"/>
          <w:szCs w:val="24"/>
        </w:rPr>
        <w:t>o</w:t>
      </w:r>
      <w:r w:rsidR="00DB3317" w:rsidRPr="00E411AE">
        <w:rPr>
          <w:rFonts w:ascii="Arial" w:hAnsi="Arial" w:cs="Arial"/>
          <w:sz w:val="24"/>
          <w:szCs w:val="24"/>
        </w:rPr>
        <w:t xml:space="preserve"> ECA, apresentam índices abaixo de 20% no que se refere à reincidência, isto quer dizer que, a maioria consegue se ressocializar e voltar ao convívio familiar.</w:t>
      </w:r>
      <w:r w:rsidR="00E22DAB" w:rsidRPr="00E411AE">
        <w:rPr>
          <w:rFonts w:ascii="Arial" w:hAnsi="Arial" w:cs="Arial"/>
          <w:sz w:val="24"/>
          <w:szCs w:val="24"/>
        </w:rPr>
        <w:t xml:space="preserve"> Visto o que foi dito </w:t>
      </w:r>
      <w:r w:rsidR="00DB3317" w:rsidRPr="00E411AE">
        <w:rPr>
          <w:rFonts w:ascii="Arial" w:hAnsi="Arial" w:cs="Arial"/>
          <w:sz w:val="24"/>
          <w:szCs w:val="24"/>
        </w:rPr>
        <w:t xml:space="preserve">anteriormente, </w:t>
      </w:r>
      <w:r w:rsidR="00E22DAB" w:rsidRPr="00E411AE">
        <w:rPr>
          <w:rFonts w:ascii="Arial" w:hAnsi="Arial" w:cs="Arial"/>
          <w:sz w:val="24"/>
          <w:szCs w:val="24"/>
        </w:rPr>
        <w:t>infelizmente</w:t>
      </w:r>
      <w:r w:rsidR="00DC6A35" w:rsidRPr="00E411AE">
        <w:rPr>
          <w:rFonts w:ascii="Arial" w:hAnsi="Arial" w:cs="Arial"/>
          <w:sz w:val="24"/>
          <w:szCs w:val="24"/>
        </w:rPr>
        <w:t>,</w:t>
      </w:r>
      <w:r w:rsidR="00E22DAB" w:rsidRPr="00E411AE">
        <w:rPr>
          <w:rFonts w:ascii="Arial" w:hAnsi="Arial" w:cs="Arial"/>
          <w:sz w:val="24"/>
          <w:szCs w:val="24"/>
        </w:rPr>
        <w:t xml:space="preserve"> o sistema carcerário brasileiro está distante de ser considerado o lugar ideal para reeducar e reinserir o individuo no ambiente </w:t>
      </w:r>
      <w:r w:rsidR="00DB3317" w:rsidRPr="00E411AE">
        <w:rPr>
          <w:rFonts w:ascii="Arial" w:hAnsi="Arial" w:cs="Arial"/>
          <w:sz w:val="24"/>
          <w:szCs w:val="24"/>
        </w:rPr>
        <w:t>social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72484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índice de reincidência nas prisões brasileiras é de 70%,ou seja,7 em cada 10 detentos voltam para a prisão.O mais provável é que os jovens saiam de lá mais perigosos do que quando entraram.</w:t>
      </w:r>
      <w:r w:rsidR="009077F0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 a aprovação da PEC 171/93,chegaremos a conclusão de que o menor infrator não “tem jeito”,atestando assim,que o ECA é incapaz de sanar o problema da violência juvenil</w:t>
      </w:r>
      <w:r w:rsidR="00880EFC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222005" w:rsidRDefault="00005DF2" w:rsidP="001B08DC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222005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Não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obstante, </w:t>
      </w:r>
      <w:r w:rsidR="00222005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dados da Secretaria Especial de Direitos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Humanos, </w:t>
      </w:r>
      <w:r w:rsidR="00222005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indicam que houve uma considerável estabilização das taxas de atos infracionais privados de liberdade desde 2007: uma média de 16 mil jovens. </w:t>
      </w:r>
      <w:r w:rsidR="00014246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Diante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disto, </w:t>
      </w:r>
      <w:r w:rsidR="00014246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pesquisa do CNJ da série “Pensando o Direito” (2007) verificou que:</w:t>
      </w:r>
    </w:p>
    <w:p w:rsidR="00005DF2" w:rsidRPr="00E411AE" w:rsidRDefault="00005DF2" w:rsidP="00DC6A35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14246" w:rsidRDefault="00005DF2" w:rsidP="00005DF2">
      <w:pPr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s dados coletados junto aos Tribunais de Justiça e Superior Tribunal de Justiça em matéria de medida socioeducativa de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internação,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e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posteriormente,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observação de casos junto às Varas da Infância e Juventude de São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Paulo,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Porto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Alegre,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Recife e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Salvador,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permitiram concluir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que,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apesar das propostas garantidoras do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Estatuto,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prática forense nem sempre está com ela alinhada. Foi possível constatar que a medida de internação é sistematicamente imposta com baixa fundamentação legal. Em muitos </w:t>
      </w:r>
      <w:r w:rsidR="00DB3317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casos, </w:t>
      </w:r>
      <w:r w:rsidR="00014246" w:rsidRPr="00005DF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sem a devida consideração dos requi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sitos legais exigidos pelo ECA.</w:t>
      </w:r>
    </w:p>
    <w:p w:rsidR="00005DF2" w:rsidRPr="00005DF2" w:rsidRDefault="00005DF2" w:rsidP="00005DF2">
      <w:pPr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DC6A35" w:rsidRPr="00E411AE" w:rsidRDefault="001B08DC" w:rsidP="001B08DC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30633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Outro ponto importante a se</w:t>
      </w:r>
      <w:r w:rsidR="00880EFC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30633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destacado, </w:t>
      </w:r>
      <w:r w:rsidR="0030633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a questão da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educação, </w:t>
      </w:r>
      <w:r w:rsidR="0030633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 se for colocada como </w:t>
      </w:r>
      <w:r w:rsidR="004E537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prioritária e de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qualidade, </w:t>
      </w:r>
      <w:r w:rsidR="004E537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com certeza será uma ferramenta mais que eficiente para resolver a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criminalidade, </w:t>
      </w:r>
      <w:r w:rsidR="004E537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para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isso, </w:t>
      </w:r>
      <w:r w:rsidR="004E5373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problema da educação deverá ser superado.</w:t>
      </w:r>
    </w:p>
    <w:p w:rsidR="004E5373" w:rsidRPr="00E411AE" w:rsidRDefault="001B08DC" w:rsidP="001B08DC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303EB6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Além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disto, </w:t>
      </w:r>
      <w:r w:rsidR="00303EB6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sabido que as causas de violência e da desigualdade social não se resolverão apenas com a criação de leis mais </w:t>
      </w:r>
      <w:r w:rsidR="00DB3317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severas. </w:t>
      </w:r>
      <w:r w:rsidR="00303EB6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tanto,a aprovação do projeto de lei em questão,traria um retrocesso para o desenvolvimento do país</w:t>
      </w:r>
      <w:r w:rsidR="00AC3FFF" w:rsidRPr="00E411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,levando-se em consideração que,é mais eficiente educar do que punir.</w:t>
      </w:r>
    </w:p>
    <w:p w:rsidR="00AC3FFF" w:rsidRPr="00E411AE" w:rsidRDefault="00F0447C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C64A3" w:rsidRPr="00E411AE">
        <w:rPr>
          <w:rFonts w:ascii="Arial" w:hAnsi="Arial" w:cs="Arial"/>
          <w:sz w:val="24"/>
          <w:szCs w:val="24"/>
        </w:rPr>
        <w:t xml:space="preserve">É de suma importância não deixar de falar mais uma </w:t>
      </w:r>
      <w:r w:rsidR="00DB3317" w:rsidRPr="00E411AE">
        <w:rPr>
          <w:rFonts w:ascii="Arial" w:hAnsi="Arial" w:cs="Arial"/>
          <w:sz w:val="24"/>
          <w:szCs w:val="24"/>
        </w:rPr>
        <w:t xml:space="preserve">vez, </w:t>
      </w:r>
      <w:r w:rsidR="00BC64A3" w:rsidRPr="00E411AE">
        <w:rPr>
          <w:rFonts w:ascii="Arial" w:hAnsi="Arial" w:cs="Arial"/>
          <w:sz w:val="24"/>
          <w:szCs w:val="24"/>
        </w:rPr>
        <w:t xml:space="preserve">sobre o papel da mídia na hora de influenciar as pessoas de forma </w:t>
      </w:r>
      <w:r w:rsidR="00DB3317" w:rsidRPr="00E411AE">
        <w:rPr>
          <w:rFonts w:ascii="Arial" w:hAnsi="Arial" w:cs="Arial"/>
          <w:sz w:val="24"/>
          <w:szCs w:val="24"/>
        </w:rPr>
        <w:t xml:space="preserve">negativa, </w:t>
      </w:r>
      <w:r w:rsidR="00BC64A3" w:rsidRPr="00E411AE">
        <w:rPr>
          <w:rFonts w:ascii="Arial" w:hAnsi="Arial" w:cs="Arial"/>
          <w:sz w:val="24"/>
          <w:szCs w:val="24"/>
        </w:rPr>
        <w:t>fazendo com que elas entendam e aceitem apenas um lado da “história”</w:t>
      </w:r>
      <w:r w:rsidR="00DB77D5" w:rsidRPr="00E411AE">
        <w:rPr>
          <w:rFonts w:ascii="Arial" w:hAnsi="Arial" w:cs="Arial"/>
          <w:sz w:val="24"/>
          <w:szCs w:val="24"/>
        </w:rPr>
        <w:t>.</w:t>
      </w:r>
    </w:p>
    <w:p w:rsidR="00DB77D5" w:rsidRPr="00E411AE" w:rsidRDefault="00DB77D5" w:rsidP="001B08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b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b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b/>
          <w:sz w:val="24"/>
          <w:szCs w:val="24"/>
        </w:rPr>
      </w:pPr>
    </w:p>
    <w:p w:rsidR="00F0447C" w:rsidRDefault="00F0447C" w:rsidP="00DC6A35">
      <w:pPr>
        <w:spacing w:after="0"/>
        <w:rPr>
          <w:rFonts w:ascii="Arial" w:hAnsi="Arial" w:cs="Arial"/>
          <w:b/>
          <w:sz w:val="24"/>
          <w:szCs w:val="24"/>
        </w:rPr>
      </w:pPr>
    </w:p>
    <w:p w:rsidR="00F0447C" w:rsidRDefault="00F0447C" w:rsidP="00DC6A35">
      <w:pPr>
        <w:spacing w:after="0"/>
        <w:rPr>
          <w:rFonts w:ascii="Arial" w:hAnsi="Arial" w:cs="Arial"/>
          <w:b/>
          <w:sz w:val="24"/>
          <w:szCs w:val="24"/>
        </w:rPr>
      </w:pPr>
    </w:p>
    <w:p w:rsidR="00F0447C" w:rsidRDefault="00F0447C" w:rsidP="00DC6A35">
      <w:pPr>
        <w:spacing w:after="0"/>
        <w:rPr>
          <w:rFonts w:ascii="Arial" w:hAnsi="Arial" w:cs="Arial"/>
          <w:b/>
          <w:sz w:val="24"/>
          <w:szCs w:val="24"/>
        </w:rPr>
      </w:pPr>
    </w:p>
    <w:p w:rsidR="00DB77D5" w:rsidRPr="00005DF2" w:rsidRDefault="00DB77D5" w:rsidP="00DC6A35">
      <w:pPr>
        <w:spacing w:after="0"/>
        <w:rPr>
          <w:rFonts w:ascii="Arial" w:hAnsi="Arial" w:cs="Arial"/>
          <w:b/>
          <w:sz w:val="24"/>
          <w:szCs w:val="24"/>
        </w:rPr>
      </w:pPr>
      <w:r w:rsidRPr="00005DF2">
        <w:rPr>
          <w:rFonts w:ascii="Arial" w:hAnsi="Arial" w:cs="Arial"/>
          <w:b/>
          <w:sz w:val="24"/>
          <w:szCs w:val="24"/>
        </w:rPr>
        <w:t>CONCLUSÃO</w:t>
      </w:r>
    </w:p>
    <w:p w:rsidR="00DB77D5" w:rsidRPr="00E411AE" w:rsidRDefault="00DB77D5" w:rsidP="00DC6A35">
      <w:pPr>
        <w:spacing w:after="0"/>
        <w:rPr>
          <w:rFonts w:ascii="Arial" w:hAnsi="Arial" w:cs="Arial"/>
          <w:sz w:val="24"/>
          <w:szCs w:val="24"/>
        </w:rPr>
      </w:pPr>
    </w:p>
    <w:p w:rsidR="00F0447C" w:rsidRDefault="00005DF2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B77D5" w:rsidRPr="00E411AE" w:rsidRDefault="00F0447C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77D5" w:rsidRPr="00E411AE">
        <w:rPr>
          <w:rFonts w:ascii="Arial" w:hAnsi="Arial" w:cs="Arial"/>
          <w:sz w:val="24"/>
          <w:szCs w:val="24"/>
        </w:rPr>
        <w:t>Diante d</w:t>
      </w:r>
      <w:r w:rsidR="00CD2F6F" w:rsidRPr="00E411AE">
        <w:rPr>
          <w:rFonts w:ascii="Arial" w:hAnsi="Arial" w:cs="Arial"/>
          <w:sz w:val="24"/>
          <w:szCs w:val="24"/>
        </w:rPr>
        <w:t xml:space="preserve">o </w:t>
      </w:r>
      <w:r w:rsidRPr="00E411AE">
        <w:rPr>
          <w:rFonts w:ascii="Arial" w:hAnsi="Arial" w:cs="Arial"/>
          <w:sz w:val="24"/>
          <w:szCs w:val="24"/>
        </w:rPr>
        <w:t xml:space="preserve">exposto, </w:t>
      </w:r>
      <w:r w:rsidR="00CD2F6F" w:rsidRPr="00E411AE">
        <w:rPr>
          <w:rFonts w:ascii="Arial" w:hAnsi="Arial" w:cs="Arial"/>
          <w:sz w:val="24"/>
          <w:szCs w:val="24"/>
        </w:rPr>
        <w:t xml:space="preserve">trago meu posicionamento de forma contrária à redução da imputabilidade </w:t>
      </w:r>
      <w:r w:rsidRPr="00E411AE">
        <w:rPr>
          <w:rFonts w:ascii="Arial" w:hAnsi="Arial" w:cs="Arial"/>
          <w:sz w:val="24"/>
          <w:szCs w:val="24"/>
        </w:rPr>
        <w:t xml:space="preserve">penal. </w:t>
      </w:r>
      <w:r w:rsidR="00CD2F6F" w:rsidRPr="00E411AE">
        <w:rPr>
          <w:rFonts w:ascii="Arial" w:hAnsi="Arial" w:cs="Arial"/>
          <w:sz w:val="24"/>
          <w:szCs w:val="24"/>
        </w:rPr>
        <w:t>De modo a esclarecer que,hodiernamente, não há dados que comprovem q</w:t>
      </w:r>
      <w:r w:rsidR="00E20662" w:rsidRPr="00E411AE">
        <w:rPr>
          <w:rFonts w:ascii="Arial" w:hAnsi="Arial" w:cs="Arial"/>
          <w:sz w:val="24"/>
          <w:szCs w:val="24"/>
        </w:rPr>
        <w:t xml:space="preserve">ue adotando tal medida haverá diminuição nos índices de criminalidade entre os jovens. Além do </w:t>
      </w:r>
      <w:r w:rsidRPr="00E411AE">
        <w:rPr>
          <w:rFonts w:ascii="Arial" w:hAnsi="Arial" w:cs="Arial"/>
          <w:sz w:val="24"/>
          <w:szCs w:val="24"/>
        </w:rPr>
        <w:t xml:space="preserve">mais, </w:t>
      </w:r>
      <w:r w:rsidR="00E20662" w:rsidRPr="00E411AE">
        <w:rPr>
          <w:rFonts w:ascii="Arial" w:hAnsi="Arial" w:cs="Arial"/>
          <w:sz w:val="24"/>
          <w:szCs w:val="24"/>
        </w:rPr>
        <w:t xml:space="preserve">os países onde a maioridade penal é inferior a 18 </w:t>
      </w:r>
      <w:r w:rsidRPr="00E411AE">
        <w:rPr>
          <w:rFonts w:ascii="Arial" w:hAnsi="Arial" w:cs="Arial"/>
          <w:sz w:val="24"/>
          <w:szCs w:val="24"/>
        </w:rPr>
        <w:t xml:space="preserve">anos, </w:t>
      </w:r>
      <w:r w:rsidR="00E20662" w:rsidRPr="00E411AE">
        <w:rPr>
          <w:rFonts w:ascii="Arial" w:hAnsi="Arial" w:cs="Arial"/>
          <w:sz w:val="24"/>
          <w:szCs w:val="24"/>
        </w:rPr>
        <w:t xml:space="preserve">não houve redução na prática dos </w:t>
      </w:r>
      <w:r w:rsidRPr="00E411AE">
        <w:rPr>
          <w:rFonts w:ascii="Arial" w:hAnsi="Arial" w:cs="Arial"/>
          <w:sz w:val="24"/>
          <w:szCs w:val="24"/>
        </w:rPr>
        <w:t xml:space="preserve">delitos. </w:t>
      </w:r>
      <w:r w:rsidR="00E20662" w:rsidRPr="00E411AE">
        <w:rPr>
          <w:rFonts w:ascii="Arial" w:hAnsi="Arial" w:cs="Arial"/>
          <w:sz w:val="24"/>
          <w:szCs w:val="24"/>
        </w:rPr>
        <w:t>Estudos no campo da criminologia,das ciências sociais e da psicologia demonstram que não há relação direta de causalidade entre a adoção de soluções punitivas e repressivas e a diminuição dos índices de violência.</w:t>
      </w:r>
    </w:p>
    <w:p w:rsidR="00E20662" w:rsidRPr="00E411AE" w:rsidRDefault="00005DF2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0662" w:rsidRPr="00E411AE">
        <w:rPr>
          <w:rFonts w:ascii="Arial" w:hAnsi="Arial" w:cs="Arial"/>
          <w:sz w:val="24"/>
          <w:szCs w:val="24"/>
        </w:rPr>
        <w:t xml:space="preserve">Por </w:t>
      </w:r>
      <w:r w:rsidR="00F0447C" w:rsidRPr="00E411AE">
        <w:rPr>
          <w:rFonts w:ascii="Arial" w:hAnsi="Arial" w:cs="Arial"/>
          <w:sz w:val="24"/>
          <w:szCs w:val="24"/>
        </w:rPr>
        <w:t xml:space="preserve">tanto, </w:t>
      </w:r>
      <w:r w:rsidR="00E20662" w:rsidRPr="00E411AE">
        <w:rPr>
          <w:rFonts w:ascii="Arial" w:hAnsi="Arial" w:cs="Arial"/>
          <w:sz w:val="24"/>
          <w:szCs w:val="24"/>
        </w:rPr>
        <w:t xml:space="preserve">fica claro que são as políticas </w:t>
      </w:r>
      <w:r w:rsidR="00F0447C" w:rsidRPr="00E411AE">
        <w:rPr>
          <w:rFonts w:ascii="Arial" w:hAnsi="Arial" w:cs="Arial"/>
          <w:sz w:val="24"/>
          <w:szCs w:val="24"/>
        </w:rPr>
        <w:t xml:space="preserve">sociais, </w:t>
      </w:r>
      <w:r w:rsidR="00E20662" w:rsidRPr="00E411AE">
        <w:rPr>
          <w:rFonts w:ascii="Arial" w:hAnsi="Arial" w:cs="Arial"/>
          <w:sz w:val="24"/>
          <w:szCs w:val="24"/>
        </w:rPr>
        <w:t>e não a</w:t>
      </w:r>
      <w:r w:rsidR="00825A81" w:rsidRPr="00E411AE">
        <w:rPr>
          <w:rFonts w:ascii="Arial" w:hAnsi="Arial" w:cs="Arial"/>
          <w:sz w:val="24"/>
          <w:szCs w:val="24"/>
        </w:rPr>
        <w:t xml:space="preserve"> repressão descontrolada que tem o potencial para diminuir o envolvimento dos jovens no “mundo” do crime. O ECA em momento algum do seu texto defende a impunidade desses </w:t>
      </w:r>
      <w:r w:rsidR="00F0447C" w:rsidRPr="00E411AE">
        <w:rPr>
          <w:rFonts w:ascii="Arial" w:hAnsi="Arial" w:cs="Arial"/>
          <w:sz w:val="24"/>
          <w:szCs w:val="24"/>
        </w:rPr>
        <w:t xml:space="preserve">jovens, </w:t>
      </w:r>
      <w:r w:rsidR="00825A81" w:rsidRPr="00E411AE">
        <w:rPr>
          <w:rFonts w:ascii="Arial" w:hAnsi="Arial" w:cs="Arial"/>
          <w:sz w:val="24"/>
          <w:szCs w:val="24"/>
        </w:rPr>
        <w:t xml:space="preserve">muito pelo </w:t>
      </w:r>
      <w:r w:rsidR="00F0447C" w:rsidRPr="00E411AE">
        <w:rPr>
          <w:rFonts w:ascii="Arial" w:hAnsi="Arial" w:cs="Arial"/>
          <w:sz w:val="24"/>
          <w:szCs w:val="24"/>
        </w:rPr>
        <w:t xml:space="preserve">contrário, </w:t>
      </w:r>
      <w:r w:rsidR="00825A81" w:rsidRPr="00E411AE">
        <w:rPr>
          <w:rFonts w:ascii="Arial" w:hAnsi="Arial" w:cs="Arial"/>
          <w:sz w:val="24"/>
          <w:szCs w:val="24"/>
        </w:rPr>
        <w:t>defende a responsabilização do adolescente que comete o delito</w:t>
      </w:r>
      <w:r w:rsidR="00FA56A9" w:rsidRPr="00E411AE">
        <w:rPr>
          <w:rFonts w:ascii="Arial" w:hAnsi="Arial" w:cs="Arial"/>
          <w:sz w:val="24"/>
          <w:szCs w:val="24"/>
        </w:rPr>
        <w:t xml:space="preserve"> através de medidas socioeducativas.</w:t>
      </w:r>
    </w:p>
    <w:p w:rsidR="00E411AE" w:rsidRDefault="00005DF2" w:rsidP="001B08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11AE" w:rsidRPr="00E411AE">
        <w:rPr>
          <w:rFonts w:ascii="Arial" w:hAnsi="Arial" w:cs="Arial"/>
          <w:sz w:val="24"/>
          <w:szCs w:val="24"/>
        </w:rPr>
        <w:t xml:space="preserve">A sociedade deveria é conhecer melhor e exigir que estas medidas sejam cumpridas de forma </w:t>
      </w:r>
      <w:r w:rsidR="00F0447C" w:rsidRPr="00E411AE">
        <w:rPr>
          <w:rFonts w:ascii="Arial" w:hAnsi="Arial" w:cs="Arial"/>
          <w:sz w:val="24"/>
          <w:szCs w:val="24"/>
        </w:rPr>
        <w:t xml:space="preserve">adequada. </w:t>
      </w:r>
      <w:r w:rsidR="00E411AE" w:rsidRPr="00E411AE">
        <w:rPr>
          <w:rFonts w:ascii="Arial" w:hAnsi="Arial" w:cs="Arial"/>
          <w:sz w:val="24"/>
          <w:szCs w:val="24"/>
        </w:rPr>
        <w:t>E para de pensar que punição (principalmente o encarceramento)é uma espécie de vingança social contra jovens infratores.Punição,seja para jovens ou adultos,não deve ter esse papel de vingança e sim um papel educativo e de reinserção dos criminosos na sociedade.</w:t>
      </w:r>
    </w:p>
    <w:p w:rsidR="00005DF2" w:rsidRDefault="00005DF2" w:rsidP="001B08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DF2" w:rsidRDefault="00005DF2" w:rsidP="001B08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parecer.</w:t>
      </w: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447C">
        <w:rPr>
          <w:rFonts w:ascii="Arial" w:hAnsi="Arial" w:cs="Arial"/>
          <w:sz w:val="24"/>
          <w:szCs w:val="24"/>
        </w:rPr>
        <w:t xml:space="preserve">Ilhéus, </w:t>
      </w:r>
      <w:r>
        <w:rPr>
          <w:rFonts w:ascii="Arial" w:hAnsi="Arial" w:cs="Arial"/>
          <w:sz w:val="24"/>
          <w:szCs w:val="24"/>
        </w:rPr>
        <w:t>04 de novembro de 2015.</w:t>
      </w:r>
    </w:p>
    <w:p w:rsidR="00005DF2" w:rsidRDefault="00005DF2" w:rsidP="00DC6A35">
      <w:pPr>
        <w:spacing w:after="0"/>
        <w:rPr>
          <w:rFonts w:ascii="Arial" w:hAnsi="Arial" w:cs="Arial"/>
          <w:sz w:val="24"/>
          <w:szCs w:val="24"/>
        </w:rPr>
      </w:pPr>
    </w:p>
    <w:p w:rsidR="00005DF2" w:rsidRPr="00E411AE" w:rsidRDefault="00005DF2" w:rsidP="00DC6A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Nayalla Ribeiro Santos</w:t>
      </w:r>
    </w:p>
    <w:p w:rsidR="00237878" w:rsidRDefault="00237878" w:rsidP="00D9416C">
      <w:pPr>
        <w:spacing w:after="0"/>
      </w:pPr>
    </w:p>
    <w:p w:rsidR="00005DF2" w:rsidRPr="00005DF2" w:rsidRDefault="00005DF2" w:rsidP="00005DF2">
      <w:pPr>
        <w:ind w:firstLine="851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237878" w:rsidRDefault="00237878" w:rsidP="00D9416C">
      <w:pPr>
        <w:spacing w:after="0"/>
      </w:pPr>
    </w:p>
    <w:p w:rsidR="00237878" w:rsidRDefault="00237878" w:rsidP="00D9416C">
      <w:pPr>
        <w:spacing w:after="0"/>
      </w:pPr>
    </w:p>
    <w:p w:rsidR="00237878" w:rsidRDefault="00237878" w:rsidP="00D9416C">
      <w:pPr>
        <w:spacing w:after="0"/>
      </w:pPr>
    </w:p>
    <w:p w:rsidR="00D9416C" w:rsidRDefault="00D9416C" w:rsidP="00D9416C">
      <w:pPr>
        <w:spacing w:after="0"/>
      </w:pPr>
    </w:p>
    <w:p w:rsidR="00ED78AE" w:rsidRDefault="00ED78AE" w:rsidP="00D9416C">
      <w:pPr>
        <w:spacing w:after="0"/>
      </w:pPr>
    </w:p>
    <w:p w:rsidR="00ED78AE" w:rsidRDefault="00ED78AE" w:rsidP="00D9416C">
      <w:pPr>
        <w:spacing w:after="0"/>
      </w:pPr>
    </w:p>
    <w:p w:rsidR="00D9416C" w:rsidRPr="00084026" w:rsidRDefault="00D9416C" w:rsidP="00D9416C">
      <w:pPr>
        <w:spacing w:after="0"/>
      </w:pPr>
    </w:p>
    <w:sectPr w:rsidR="00D9416C" w:rsidRPr="00084026" w:rsidSect="00E411A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8DB"/>
    <w:multiLevelType w:val="multilevel"/>
    <w:tmpl w:val="75C4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24028C"/>
    <w:multiLevelType w:val="multilevel"/>
    <w:tmpl w:val="BD3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9400F1"/>
    <w:multiLevelType w:val="hybridMultilevel"/>
    <w:tmpl w:val="A460A5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D39D0"/>
    <w:multiLevelType w:val="multilevel"/>
    <w:tmpl w:val="5064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1C48C7"/>
    <w:multiLevelType w:val="multilevel"/>
    <w:tmpl w:val="9614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CE52F7"/>
    <w:multiLevelType w:val="multilevel"/>
    <w:tmpl w:val="25E8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291590"/>
    <w:multiLevelType w:val="multilevel"/>
    <w:tmpl w:val="EB20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3972F4"/>
    <w:multiLevelType w:val="multilevel"/>
    <w:tmpl w:val="768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72701"/>
    <w:multiLevelType w:val="hybridMultilevel"/>
    <w:tmpl w:val="07DCE4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BB1"/>
    <w:rsid w:val="00005DF2"/>
    <w:rsid w:val="00014246"/>
    <w:rsid w:val="00072CAD"/>
    <w:rsid w:val="00084026"/>
    <w:rsid w:val="00196DEB"/>
    <w:rsid w:val="001B08DC"/>
    <w:rsid w:val="001F094A"/>
    <w:rsid w:val="00222005"/>
    <w:rsid w:val="00237878"/>
    <w:rsid w:val="0024148C"/>
    <w:rsid w:val="002A2785"/>
    <w:rsid w:val="00303EB6"/>
    <w:rsid w:val="00306333"/>
    <w:rsid w:val="00324B7E"/>
    <w:rsid w:val="003E0492"/>
    <w:rsid w:val="00451726"/>
    <w:rsid w:val="004E5373"/>
    <w:rsid w:val="00565D21"/>
    <w:rsid w:val="0056715A"/>
    <w:rsid w:val="00665B54"/>
    <w:rsid w:val="00713B87"/>
    <w:rsid w:val="00724847"/>
    <w:rsid w:val="0074087D"/>
    <w:rsid w:val="007E2000"/>
    <w:rsid w:val="00822D87"/>
    <w:rsid w:val="00825A81"/>
    <w:rsid w:val="00880100"/>
    <w:rsid w:val="00880EFC"/>
    <w:rsid w:val="008906D8"/>
    <w:rsid w:val="008E12B7"/>
    <w:rsid w:val="009077F0"/>
    <w:rsid w:val="009C20D0"/>
    <w:rsid w:val="00A044D7"/>
    <w:rsid w:val="00A35299"/>
    <w:rsid w:val="00A87E8A"/>
    <w:rsid w:val="00AC3FFF"/>
    <w:rsid w:val="00B157DE"/>
    <w:rsid w:val="00B57DB0"/>
    <w:rsid w:val="00BC5B2A"/>
    <w:rsid w:val="00BC64A3"/>
    <w:rsid w:val="00C15F10"/>
    <w:rsid w:val="00CD2F6F"/>
    <w:rsid w:val="00D37458"/>
    <w:rsid w:val="00D42AEA"/>
    <w:rsid w:val="00D9416C"/>
    <w:rsid w:val="00DB2BB1"/>
    <w:rsid w:val="00DB3317"/>
    <w:rsid w:val="00DB77D5"/>
    <w:rsid w:val="00DC0469"/>
    <w:rsid w:val="00DC6A35"/>
    <w:rsid w:val="00E04A25"/>
    <w:rsid w:val="00E20662"/>
    <w:rsid w:val="00E22DAB"/>
    <w:rsid w:val="00E411AE"/>
    <w:rsid w:val="00ED78AE"/>
    <w:rsid w:val="00F0447C"/>
    <w:rsid w:val="00FA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40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416C"/>
    <w:rPr>
      <w:b/>
      <w:bCs/>
    </w:rPr>
  </w:style>
  <w:style w:type="character" w:customStyle="1" w:styleId="apple-converted-space">
    <w:name w:val="apple-converted-space"/>
    <w:basedOn w:val="Fontepargpadro"/>
    <w:rsid w:val="00D9416C"/>
  </w:style>
  <w:style w:type="character" w:styleId="Hyperlink">
    <w:name w:val="Hyperlink"/>
    <w:basedOn w:val="Fontepargpadro"/>
    <w:uiPriority w:val="99"/>
    <w:semiHidden/>
    <w:unhideWhenUsed/>
    <w:rsid w:val="00D941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8901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CIDA</cp:lastModifiedBy>
  <cp:revision>2</cp:revision>
  <dcterms:created xsi:type="dcterms:W3CDTF">2015-11-04T22:25:00Z</dcterms:created>
  <dcterms:modified xsi:type="dcterms:W3CDTF">2015-11-04T22:25:00Z</dcterms:modified>
</cp:coreProperties>
</file>