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F01" w:rsidRDefault="005D2501" w:rsidP="00A73F0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O </w:t>
      </w:r>
      <w:r w:rsidR="004A4983">
        <w:rPr>
          <w:rFonts w:ascii="Times New Roman" w:hAnsi="Times New Roman" w:cs="Times New Roman"/>
          <w:b/>
          <w:sz w:val="24"/>
          <w:szCs w:val="24"/>
        </w:rPr>
        <w:t>“</w:t>
      </w:r>
      <w:r>
        <w:rPr>
          <w:rFonts w:ascii="Times New Roman" w:hAnsi="Times New Roman" w:cs="Times New Roman"/>
          <w:b/>
          <w:sz w:val="24"/>
          <w:szCs w:val="24"/>
        </w:rPr>
        <w:t>PAPEL</w:t>
      </w:r>
      <w:r w:rsidR="004A4983">
        <w:rPr>
          <w:rFonts w:ascii="Times New Roman" w:hAnsi="Times New Roman" w:cs="Times New Roman"/>
          <w:b/>
          <w:sz w:val="24"/>
          <w:szCs w:val="24"/>
        </w:rPr>
        <w:t>”</w:t>
      </w:r>
      <w:r>
        <w:rPr>
          <w:rFonts w:ascii="Times New Roman" w:hAnsi="Times New Roman" w:cs="Times New Roman"/>
          <w:b/>
          <w:sz w:val="24"/>
          <w:szCs w:val="24"/>
        </w:rPr>
        <w:t xml:space="preserve"> DA TUTELA ANTECIPADA NOS CASOS DE ABUSO NO DIREITO À DEFESA</w:t>
      </w:r>
      <w:r w:rsidR="00A73F01">
        <w:rPr>
          <w:rStyle w:val="Refdenotaderodap"/>
          <w:rFonts w:ascii="Times New Roman" w:hAnsi="Times New Roman" w:cs="Times New Roman"/>
          <w:b/>
          <w:sz w:val="24"/>
          <w:szCs w:val="24"/>
        </w:rPr>
        <w:footnoteReference w:id="1"/>
      </w:r>
    </w:p>
    <w:p w:rsidR="00A73F01" w:rsidRDefault="00A73F01" w:rsidP="00A73F01">
      <w:pPr>
        <w:spacing w:after="0" w:line="360" w:lineRule="auto"/>
        <w:jc w:val="center"/>
        <w:rPr>
          <w:rFonts w:ascii="Times New Roman" w:hAnsi="Times New Roman" w:cs="Times New Roman"/>
          <w:b/>
          <w:sz w:val="24"/>
          <w:szCs w:val="24"/>
        </w:rPr>
      </w:pPr>
    </w:p>
    <w:p w:rsidR="00A73F01" w:rsidRDefault="00A73F01" w:rsidP="00A73F01">
      <w:pPr>
        <w:spacing w:after="0" w:line="360" w:lineRule="auto"/>
        <w:jc w:val="center"/>
        <w:rPr>
          <w:rFonts w:ascii="Times New Roman" w:hAnsi="Times New Roman" w:cs="Times New Roman"/>
          <w:b/>
          <w:sz w:val="24"/>
          <w:szCs w:val="24"/>
        </w:rPr>
      </w:pPr>
    </w:p>
    <w:p w:rsidR="00A73F01" w:rsidRDefault="00A73F01" w:rsidP="00A73F01">
      <w:pPr>
        <w:spacing w:after="0" w:line="360" w:lineRule="auto"/>
        <w:jc w:val="right"/>
        <w:rPr>
          <w:rFonts w:ascii="Times New Roman" w:hAnsi="Times New Roman" w:cs="Times New Roman"/>
          <w:i/>
          <w:sz w:val="24"/>
          <w:szCs w:val="24"/>
        </w:rPr>
      </w:pPr>
      <w:r>
        <w:rPr>
          <w:rFonts w:ascii="Times New Roman" w:hAnsi="Times New Roman" w:cs="Times New Roman"/>
          <w:i/>
          <w:sz w:val="24"/>
          <w:szCs w:val="24"/>
        </w:rPr>
        <w:t>Isabela Cristina da Silva Veloso</w:t>
      </w:r>
      <w:r>
        <w:rPr>
          <w:rStyle w:val="Refdenotaderodap"/>
          <w:rFonts w:ascii="Times New Roman" w:hAnsi="Times New Roman" w:cs="Times New Roman"/>
          <w:i/>
          <w:sz w:val="24"/>
          <w:szCs w:val="24"/>
        </w:rPr>
        <w:footnoteReference w:id="2"/>
      </w:r>
    </w:p>
    <w:p w:rsidR="00A73F01" w:rsidRPr="00F40A7C" w:rsidRDefault="00A73F01" w:rsidP="00A73F01">
      <w:pPr>
        <w:spacing w:after="0" w:line="360" w:lineRule="auto"/>
        <w:jc w:val="right"/>
        <w:rPr>
          <w:rFonts w:ascii="Times New Roman" w:hAnsi="Times New Roman" w:cs="Times New Roman"/>
          <w:i/>
          <w:sz w:val="24"/>
          <w:szCs w:val="24"/>
        </w:rPr>
      </w:pPr>
      <w:r>
        <w:rPr>
          <w:rFonts w:ascii="Times New Roman" w:hAnsi="Times New Roman" w:cs="Times New Roman"/>
          <w:i/>
          <w:sz w:val="24"/>
          <w:szCs w:val="24"/>
        </w:rPr>
        <w:t>Thais Rodrigues da Silva</w:t>
      </w:r>
      <w:r>
        <w:rPr>
          <w:rStyle w:val="Refdenotaderodap"/>
          <w:rFonts w:ascii="Times New Roman" w:hAnsi="Times New Roman" w:cs="Times New Roman"/>
          <w:i/>
          <w:sz w:val="24"/>
          <w:szCs w:val="24"/>
        </w:rPr>
        <w:footnoteReference w:id="3"/>
      </w:r>
    </w:p>
    <w:p w:rsidR="00A73F01" w:rsidRDefault="00A73F01" w:rsidP="00A73F01">
      <w:pPr>
        <w:spacing w:after="0" w:line="360" w:lineRule="auto"/>
        <w:jc w:val="both"/>
        <w:rPr>
          <w:rFonts w:ascii="Times New Roman" w:hAnsi="Times New Roman" w:cs="Times New Roman"/>
          <w:sz w:val="24"/>
          <w:szCs w:val="24"/>
        </w:rPr>
      </w:pPr>
    </w:p>
    <w:p w:rsidR="00A73F01" w:rsidRDefault="00A73F01" w:rsidP="00A73F01">
      <w:pPr>
        <w:spacing w:after="0" w:line="360" w:lineRule="auto"/>
        <w:jc w:val="both"/>
        <w:rPr>
          <w:rFonts w:ascii="Times New Roman" w:hAnsi="Times New Roman" w:cs="Times New Roman"/>
          <w:sz w:val="24"/>
          <w:szCs w:val="24"/>
        </w:rPr>
      </w:pPr>
    </w:p>
    <w:p w:rsidR="00A73F01" w:rsidRDefault="00A73F01" w:rsidP="005D2501">
      <w:pPr>
        <w:spacing w:after="0" w:line="240" w:lineRule="auto"/>
        <w:ind w:left="3402"/>
        <w:jc w:val="both"/>
        <w:rPr>
          <w:rFonts w:ascii="Times New Roman" w:hAnsi="Times New Roman" w:cs="Times New Roman"/>
          <w:sz w:val="20"/>
          <w:szCs w:val="20"/>
        </w:rPr>
      </w:pPr>
      <w:r w:rsidRPr="00B0641E">
        <w:rPr>
          <w:rFonts w:ascii="Times New Roman" w:hAnsi="Times New Roman" w:cs="Times New Roman"/>
          <w:b/>
          <w:sz w:val="20"/>
          <w:szCs w:val="20"/>
        </w:rPr>
        <w:t>Sumário</w:t>
      </w:r>
      <w:r w:rsidRPr="00B0641E">
        <w:rPr>
          <w:rFonts w:ascii="Times New Roman" w:hAnsi="Times New Roman" w:cs="Times New Roman"/>
          <w:sz w:val="20"/>
          <w:szCs w:val="20"/>
        </w:rPr>
        <w:t>:</w:t>
      </w:r>
      <w:r w:rsidR="00337882">
        <w:rPr>
          <w:rFonts w:ascii="Times New Roman" w:hAnsi="Times New Roman" w:cs="Times New Roman"/>
          <w:sz w:val="20"/>
          <w:szCs w:val="20"/>
        </w:rPr>
        <w:t xml:space="preserve"> </w:t>
      </w:r>
      <w:r w:rsidRPr="00B0641E">
        <w:rPr>
          <w:rFonts w:ascii="Times New Roman" w:hAnsi="Times New Roman" w:cs="Times New Roman"/>
          <w:sz w:val="20"/>
          <w:szCs w:val="20"/>
        </w:rPr>
        <w:t xml:space="preserve">Introdução; </w:t>
      </w:r>
      <w:proofErr w:type="gramStart"/>
      <w:r w:rsidRPr="00B0641E">
        <w:rPr>
          <w:rFonts w:ascii="Times New Roman" w:hAnsi="Times New Roman" w:cs="Times New Roman"/>
          <w:sz w:val="20"/>
          <w:szCs w:val="20"/>
        </w:rPr>
        <w:t>1</w:t>
      </w:r>
      <w:proofErr w:type="gramEnd"/>
      <w:r w:rsidRPr="00B0641E">
        <w:rPr>
          <w:rFonts w:ascii="Times New Roman" w:hAnsi="Times New Roman" w:cs="Times New Roman"/>
          <w:sz w:val="20"/>
          <w:szCs w:val="20"/>
        </w:rPr>
        <w:t xml:space="preserve"> </w:t>
      </w:r>
      <w:r w:rsidR="005D2501">
        <w:rPr>
          <w:rFonts w:ascii="Times New Roman" w:hAnsi="Times New Roman" w:cs="Times New Roman"/>
          <w:sz w:val="20"/>
          <w:szCs w:val="20"/>
        </w:rPr>
        <w:t>Noções gerais acerca da antecipação de tutela;</w:t>
      </w:r>
      <w:r>
        <w:rPr>
          <w:rFonts w:ascii="Times New Roman" w:hAnsi="Times New Roman" w:cs="Times New Roman"/>
          <w:sz w:val="20"/>
          <w:szCs w:val="20"/>
        </w:rPr>
        <w:t xml:space="preserve"> 2</w:t>
      </w:r>
      <w:r w:rsidR="005D2501">
        <w:rPr>
          <w:rFonts w:ascii="Times New Roman" w:hAnsi="Times New Roman" w:cs="Times New Roman"/>
          <w:sz w:val="20"/>
          <w:szCs w:val="20"/>
        </w:rPr>
        <w:t xml:space="preserve"> O direito à defesa e o abuso deste</w:t>
      </w:r>
      <w:r>
        <w:rPr>
          <w:rFonts w:ascii="Times New Roman" w:hAnsi="Times New Roman" w:cs="Times New Roman"/>
          <w:sz w:val="20"/>
          <w:szCs w:val="20"/>
        </w:rPr>
        <w:t xml:space="preserve">; 3 </w:t>
      </w:r>
      <w:r w:rsidR="005D2501">
        <w:rPr>
          <w:rFonts w:ascii="Times New Roman" w:hAnsi="Times New Roman" w:cs="Times New Roman"/>
          <w:sz w:val="20"/>
          <w:szCs w:val="20"/>
        </w:rPr>
        <w:t xml:space="preserve">Aplicação da Tutela Antecipada em casos de abuso no direito à defesa; 4 O </w:t>
      </w:r>
      <w:r w:rsidR="004A4983">
        <w:rPr>
          <w:rFonts w:ascii="Times New Roman" w:hAnsi="Times New Roman" w:cs="Times New Roman"/>
          <w:sz w:val="20"/>
          <w:szCs w:val="20"/>
        </w:rPr>
        <w:t>“</w:t>
      </w:r>
      <w:r w:rsidR="005D2501">
        <w:rPr>
          <w:rFonts w:ascii="Times New Roman" w:hAnsi="Times New Roman" w:cs="Times New Roman"/>
          <w:sz w:val="20"/>
          <w:szCs w:val="20"/>
        </w:rPr>
        <w:t>papel</w:t>
      </w:r>
      <w:r w:rsidR="004A4983">
        <w:rPr>
          <w:rFonts w:ascii="Times New Roman" w:hAnsi="Times New Roman" w:cs="Times New Roman"/>
          <w:sz w:val="20"/>
          <w:szCs w:val="20"/>
        </w:rPr>
        <w:t>”</w:t>
      </w:r>
      <w:r w:rsidR="005D2501">
        <w:rPr>
          <w:rFonts w:ascii="Times New Roman" w:hAnsi="Times New Roman" w:cs="Times New Roman"/>
          <w:sz w:val="20"/>
          <w:szCs w:val="20"/>
        </w:rPr>
        <w:t xml:space="preserve"> da tutela antecipada no abuso de direito à defesa: considerações sobre a efetividade do processo;</w:t>
      </w:r>
      <w:r w:rsidRPr="00B0641E">
        <w:rPr>
          <w:rFonts w:ascii="Times New Roman" w:hAnsi="Times New Roman" w:cs="Times New Roman"/>
          <w:sz w:val="20"/>
          <w:szCs w:val="20"/>
        </w:rPr>
        <w:t xml:space="preserve"> </w:t>
      </w:r>
      <w:r>
        <w:rPr>
          <w:rFonts w:ascii="Times New Roman" w:hAnsi="Times New Roman" w:cs="Times New Roman"/>
          <w:sz w:val="20"/>
          <w:szCs w:val="20"/>
        </w:rPr>
        <w:t>Considerações Finais</w:t>
      </w:r>
      <w:r w:rsidR="005D2501">
        <w:rPr>
          <w:rFonts w:ascii="Times New Roman" w:hAnsi="Times New Roman" w:cs="Times New Roman"/>
          <w:sz w:val="20"/>
          <w:szCs w:val="20"/>
        </w:rPr>
        <w:t>; Referências</w:t>
      </w:r>
      <w:r w:rsidRPr="00B0641E">
        <w:rPr>
          <w:rFonts w:ascii="Times New Roman" w:hAnsi="Times New Roman" w:cs="Times New Roman"/>
          <w:sz w:val="20"/>
          <w:szCs w:val="20"/>
        </w:rPr>
        <w:t>.</w:t>
      </w:r>
    </w:p>
    <w:p w:rsidR="00A73F01" w:rsidRDefault="00A73F01" w:rsidP="00A73F01">
      <w:pPr>
        <w:spacing w:after="0" w:line="360" w:lineRule="auto"/>
        <w:jc w:val="both"/>
        <w:rPr>
          <w:rFonts w:ascii="Times New Roman" w:hAnsi="Times New Roman" w:cs="Times New Roman"/>
          <w:b/>
          <w:sz w:val="24"/>
          <w:szCs w:val="24"/>
        </w:rPr>
      </w:pPr>
    </w:p>
    <w:p w:rsidR="00A73F01" w:rsidRPr="00EA40EA" w:rsidRDefault="00A73F01" w:rsidP="00A73F01">
      <w:pPr>
        <w:spacing w:after="0" w:line="360" w:lineRule="auto"/>
        <w:jc w:val="both"/>
        <w:rPr>
          <w:rFonts w:ascii="Times New Roman" w:hAnsi="Times New Roman" w:cs="Times New Roman"/>
          <w:sz w:val="24"/>
          <w:szCs w:val="24"/>
        </w:rPr>
      </w:pPr>
    </w:p>
    <w:p w:rsidR="00A73F01" w:rsidRPr="006B6F94" w:rsidRDefault="00A73F01" w:rsidP="00A73F01">
      <w:pPr>
        <w:tabs>
          <w:tab w:val="left" w:pos="3994"/>
          <w:tab w:val="center" w:pos="4535"/>
        </w:tabs>
        <w:spacing w:after="0" w:line="240" w:lineRule="auto"/>
        <w:rPr>
          <w:rFonts w:ascii="Times New Roman" w:hAnsi="Times New Roman" w:cs="Times New Roman"/>
          <w:b/>
          <w:sz w:val="24"/>
          <w:szCs w:val="24"/>
        </w:rPr>
      </w:pPr>
      <w:r>
        <w:rPr>
          <w:rFonts w:ascii="Times New Roman" w:hAnsi="Times New Roman" w:cs="Times New Roman"/>
          <w:b/>
          <w:sz w:val="20"/>
          <w:szCs w:val="24"/>
        </w:rPr>
        <w:tab/>
      </w:r>
      <w:r w:rsidRPr="006B6F94">
        <w:rPr>
          <w:rFonts w:ascii="Times New Roman" w:hAnsi="Times New Roman" w:cs="Times New Roman"/>
          <w:b/>
          <w:sz w:val="24"/>
          <w:szCs w:val="24"/>
        </w:rPr>
        <w:t>RESUMO</w:t>
      </w:r>
    </w:p>
    <w:p w:rsidR="00A73F01" w:rsidRPr="006B6F94" w:rsidRDefault="00A73F01" w:rsidP="00A73F01">
      <w:pPr>
        <w:spacing w:after="0" w:line="240" w:lineRule="auto"/>
        <w:jc w:val="both"/>
        <w:rPr>
          <w:rFonts w:ascii="Times New Roman" w:hAnsi="Times New Roman" w:cs="Times New Roman"/>
          <w:sz w:val="24"/>
          <w:szCs w:val="24"/>
        </w:rPr>
      </w:pPr>
      <w:r w:rsidRPr="006B6F94">
        <w:rPr>
          <w:rFonts w:ascii="Times New Roman" w:hAnsi="Times New Roman" w:cs="Times New Roman"/>
          <w:sz w:val="24"/>
          <w:szCs w:val="24"/>
        </w:rPr>
        <w:t xml:space="preserve">O presente artigo tem como objetivo demonstrar </w:t>
      </w:r>
      <w:r>
        <w:rPr>
          <w:rFonts w:ascii="Times New Roman" w:hAnsi="Times New Roman" w:cs="Times New Roman"/>
          <w:sz w:val="24"/>
          <w:szCs w:val="24"/>
        </w:rPr>
        <w:t xml:space="preserve">a aplicação </w:t>
      </w:r>
      <w:r w:rsidR="005D2501">
        <w:rPr>
          <w:rFonts w:ascii="Times New Roman" w:hAnsi="Times New Roman" w:cs="Times New Roman"/>
          <w:sz w:val="24"/>
          <w:szCs w:val="24"/>
        </w:rPr>
        <w:t>e concessão da tutela antecipatória, como um mecanismo de antecipação dos efeitos da sent</w:t>
      </w:r>
      <w:r w:rsidR="00F110B0">
        <w:rPr>
          <w:rFonts w:ascii="Times New Roman" w:hAnsi="Times New Roman" w:cs="Times New Roman"/>
          <w:sz w:val="24"/>
          <w:szCs w:val="24"/>
        </w:rPr>
        <w:t xml:space="preserve">ença, com caráter satisfativo, </w:t>
      </w:r>
      <w:r w:rsidR="005D2501">
        <w:rPr>
          <w:rFonts w:ascii="Times New Roman" w:hAnsi="Times New Roman" w:cs="Times New Roman"/>
          <w:sz w:val="24"/>
          <w:szCs w:val="24"/>
        </w:rPr>
        <w:t xml:space="preserve">nos casos de abuso no direito de defesa, </w:t>
      </w:r>
      <w:r w:rsidR="00827F20">
        <w:rPr>
          <w:rFonts w:ascii="Times New Roman" w:hAnsi="Times New Roman" w:cs="Times New Roman"/>
          <w:sz w:val="24"/>
          <w:szCs w:val="24"/>
        </w:rPr>
        <w:t xml:space="preserve">com base no </w:t>
      </w:r>
      <w:proofErr w:type="gramStart"/>
      <w:r w:rsidR="00827F20">
        <w:rPr>
          <w:rFonts w:ascii="Times New Roman" w:hAnsi="Times New Roman" w:cs="Times New Roman"/>
          <w:sz w:val="24"/>
          <w:szCs w:val="24"/>
        </w:rPr>
        <w:t>contraditório e ampla defesa</w:t>
      </w:r>
      <w:proofErr w:type="gramEnd"/>
      <w:r w:rsidR="00827F20">
        <w:rPr>
          <w:rFonts w:ascii="Times New Roman" w:hAnsi="Times New Roman" w:cs="Times New Roman"/>
          <w:sz w:val="24"/>
          <w:szCs w:val="24"/>
        </w:rPr>
        <w:t xml:space="preserve"> </w:t>
      </w:r>
      <w:r w:rsidR="005D2501">
        <w:rPr>
          <w:rFonts w:ascii="Times New Roman" w:hAnsi="Times New Roman" w:cs="Times New Roman"/>
          <w:sz w:val="24"/>
          <w:szCs w:val="24"/>
        </w:rPr>
        <w:t>bem como expor um enfoque acerca d</w:t>
      </w:r>
      <w:r w:rsidR="00827F20">
        <w:rPr>
          <w:rFonts w:ascii="Times New Roman" w:hAnsi="Times New Roman" w:cs="Times New Roman"/>
          <w:sz w:val="24"/>
          <w:szCs w:val="24"/>
        </w:rPr>
        <w:t>o</w:t>
      </w:r>
      <w:r w:rsidR="005D2501">
        <w:rPr>
          <w:rFonts w:ascii="Times New Roman" w:hAnsi="Times New Roman" w:cs="Times New Roman"/>
          <w:sz w:val="24"/>
          <w:szCs w:val="24"/>
        </w:rPr>
        <w:t xml:space="preserve"> papel </w:t>
      </w:r>
      <w:proofErr w:type="spellStart"/>
      <w:r w:rsidR="005D2501">
        <w:rPr>
          <w:rFonts w:ascii="Times New Roman" w:hAnsi="Times New Roman" w:cs="Times New Roman"/>
          <w:sz w:val="24"/>
          <w:szCs w:val="24"/>
        </w:rPr>
        <w:t>efetivador</w:t>
      </w:r>
      <w:proofErr w:type="spellEnd"/>
      <w:r w:rsidR="005D2501">
        <w:rPr>
          <w:rFonts w:ascii="Times New Roman" w:hAnsi="Times New Roman" w:cs="Times New Roman"/>
          <w:sz w:val="24"/>
          <w:szCs w:val="24"/>
        </w:rPr>
        <w:t xml:space="preserve"> que esta exerce no fato. Assim far-se-á necessário esclarecer a respeito da tutela antecipada, noções gerais, bem como elaborar uma breve introdução ao direito à defesa que o réu possui, para assim se entender a função deste instituto.</w:t>
      </w:r>
    </w:p>
    <w:p w:rsidR="00A73F01" w:rsidRPr="006B6F94" w:rsidRDefault="00A73F01" w:rsidP="00A73F01">
      <w:pPr>
        <w:spacing w:after="0" w:line="240" w:lineRule="auto"/>
        <w:jc w:val="both"/>
        <w:rPr>
          <w:rFonts w:ascii="Times New Roman" w:hAnsi="Times New Roman" w:cs="Times New Roman"/>
          <w:sz w:val="24"/>
          <w:szCs w:val="24"/>
        </w:rPr>
      </w:pPr>
      <w:r w:rsidRPr="006B6F94">
        <w:rPr>
          <w:rFonts w:ascii="Times New Roman" w:hAnsi="Times New Roman" w:cs="Times New Roman"/>
          <w:b/>
          <w:sz w:val="24"/>
          <w:szCs w:val="24"/>
        </w:rPr>
        <w:t xml:space="preserve">Palavras-chave: </w:t>
      </w:r>
      <w:r w:rsidR="00827F20">
        <w:rPr>
          <w:rFonts w:ascii="Times New Roman" w:hAnsi="Times New Roman" w:cs="Times New Roman"/>
          <w:sz w:val="24"/>
          <w:szCs w:val="24"/>
        </w:rPr>
        <w:t>Concessão e aplicação</w:t>
      </w:r>
      <w:r w:rsidRPr="006B6F94">
        <w:rPr>
          <w:rFonts w:ascii="Times New Roman" w:hAnsi="Times New Roman" w:cs="Times New Roman"/>
          <w:sz w:val="24"/>
          <w:szCs w:val="24"/>
        </w:rPr>
        <w:t xml:space="preserve">. </w:t>
      </w:r>
      <w:r w:rsidR="00827F20">
        <w:rPr>
          <w:rFonts w:ascii="Times New Roman" w:hAnsi="Times New Roman" w:cs="Times New Roman"/>
          <w:sz w:val="24"/>
          <w:szCs w:val="24"/>
        </w:rPr>
        <w:t>Tutela Antecipatória</w:t>
      </w:r>
      <w:r w:rsidRPr="006B6F94">
        <w:rPr>
          <w:rFonts w:ascii="Times New Roman" w:hAnsi="Times New Roman" w:cs="Times New Roman"/>
          <w:sz w:val="24"/>
          <w:szCs w:val="24"/>
        </w:rPr>
        <w:t xml:space="preserve">. </w:t>
      </w:r>
      <w:r w:rsidR="00827F20">
        <w:rPr>
          <w:rFonts w:ascii="Times New Roman" w:hAnsi="Times New Roman" w:cs="Times New Roman"/>
          <w:sz w:val="24"/>
          <w:szCs w:val="24"/>
        </w:rPr>
        <w:t>Abuso no direito de defesa</w:t>
      </w:r>
      <w:r w:rsidRPr="006B6F94">
        <w:rPr>
          <w:rFonts w:ascii="Times New Roman" w:hAnsi="Times New Roman" w:cs="Times New Roman"/>
          <w:sz w:val="24"/>
          <w:szCs w:val="24"/>
        </w:rPr>
        <w:t>.</w:t>
      </w:r>
      <w:r w:rsidR="00827F20">
        <w:rPr>
          <w:rFonts w:ascii="Times New Roman" w:hAnsi="Times New Roman" w:cs="Times New Roman"/>
          <w:sz w:val="24"/>
          <w:szCs w:val="24"/>
        </w:rPr>
        <w:t xml:space="preserve"> </w:t>
      </w:r>
      <w:proofErr w:type="gramStart"/>
      <w:r w:rsidR="00827F20">
        <w:rPr>
          <w:rFonts w:ascii="Times New Roman" w:hAnsi="Times New Roman" w:cs="Times New Roman"/>
          <w:sz w:val="24"/>
          <w:szCs w:val="24"/>
        </w:rPr>
        <w:t>Contraditório e Ampla defesa</w:t>
      </w:r>
      <w:proofErr w:type="gramEnd"/>
      <w:r w:rsidR="00827F20">
        <w:rPr>
          <w:rFonts w:ascii="Times New Roman" w:hAnsi="Times New Roman" w:cs="Times New Roman"/>
          <w:sz w:val="24"/>
          <w:szCs w:val="24"/>
        </w:rPr>
        <w:t xml:space="preserve">. Papel </w:t>
      </w:r>
      <w:proofErr w:type="spellStart"/>
      <w:r w:rsidR="00827F20">
        <w:rPr>
          <w:rFonts w:ascii="Times New Roman" w:hAnsi="Times New Roman" w:cs="Times New Roman"/>
          <w:sz w:val="24"/>
          <w:szCs w:val="24"/>
        </w:rPr>
        <w:t>efetivador</w:t>
      </w:r>
      <w:proofErr w:type="spellEnd"/>
      <w:r w:rsidR="00827F20">
        <w:rPr>
          <w:rFonts w:ascii="Times New Roman" w:hAnsi="Times New Roman" w:cs="Times New Roman"/>
          <w:sz w:val="24"/>
          <w:szCs w:val="24"/>
        </w:rPr>
        <w:t>.</w:t>
      </w:r>
    </w:p>
    <w:p w:rsidR="00A73F01" w:rsidRDefault="00A73F01" w:rsidP="00A73F01">
      <w:pPr>
        <w:spacing w:after="0" w:line="360" w:lineRule="auto"/>
        <w:jc w:val="both"/>
        <w:rPr>
          <w:rFonts w:ascii="Times New Roman" w:hAnsi="Times New Roman" w:cs="Times New Roman"/>
          <w:sz w:val="24"/>
          <w:szCs w:val="24"/>
        </w:rPr>
      </w:pPr>
    </w:p>
    <w:p w:rsidR="00A73F01" w:rsidRPr="00594C37" w:rsidRDefault="00A73F01" w:rsidP="00A73F01">
      <w:pPr>
        <w:spacing w:after="0" w:line="360" w:lineRule="auto"/>
        <w:jc w:val="both"/>
        <w:rPr>
          <w:rFonts w:ascii="Times New Roman" w:hAnsi="Times New Roman" w:cs="Times New Roman"/>
          <w:sz w:val="24"/>
          <w:szCs w:val="24"/>
        </w:rPr>
      </w:pPr>
    </w:p>
    <w:p w:rsidR="00A73F01" w:rsidRDefault="00A73F01" w:rsidP="00A73F0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INTRODUÇÃO</w:t>
      </w:r>
    </w:p>
    <w:p w:rsidR="00DE69F0" w:rsidRDefault="00DE69F0" w:rsidP="00A73F0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tema trata acerca de instituto do processo que merece grande destaque, uma vez que ao pedir a tutela antecipada, o autor, pede a antecipação dos efeitos da sentença. </w:t>
      </w:r>
      <w:proofErr w:type="spellStart"/>
      <w:r>
        <w:rPr>
          <w:rFonts w:ascii="Times New Roman" w:hAnsi="Times New Roman" w:cs="Times New Roman"/>
          <w:sz w:val="24"/>
          <w:szCs w:val="24"/>
        </w:rPr>
        <w:t>Far-se</w:t>
      </w:r>
      <w:proofErr w:type="spellEnd"/>
      <w:r>
        <w:rPr>
          <w:rFonts w:ascii="Times New Roman" w:hAnsi="Times New Roman" w:cs="Times New Roman"/>
          <w:sz w:val="24"/>
          <w:szCs w:val="24"/>
        </w:rPr>
        <w:t xml:space="preserve"> necessário assim, esclarecer como funciona e qual o seu papel no que condiz a efetividade do processo.</w:t>
      </w:r>
    </w:p>
    <w:p w:rsidR="00DE69F0" w:rsidRDefault="00DE69F0" w:rsidP="00DE69F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Abordar-se-á, portanto, a tutela antecipada como mecanismo do processo, tendo um papel que contribui, significativamente, para a efetividade ao passo que é instrumento que possibilita a feitura de um pedido de natureza urgente, </w:t>
      </w:r>
      <w:r w:rsidR="007F2CA6">
        <w:rPr>
          <w:rFonts w:ascii="Times New Roman" w:hAnsi="Times New Roman" w:cs="Times New Roman"/>
          <w:sz w:val="24"/>
          <w:szCs w:val="24"/>
        </w:rPr>
        <w:t xml:space="preserve">necessitado de prova e congruência com o objeto, </w:t>
      </w:r>
      <w:r>
        <w:rPr>
          <w:rFonts w:ascii="Times New Roman" w:hAnsi="Times New Roman" w:cs="Times New Roman"/>
          <w:sz w:val="24"/>
          <w:szCs w:val="24"/>
        </w:rPr>
        <w:t xml:space="preserve">em que é </w:t>
      </w:r>
      <w:proofErr w:type="gramStart"/>
      <w:r>
        <w:rPr>
          <w:rFonts w:ascii="Times New Roman" w:hAnsi="Times New Roman" w:cs="Times New Roman"/>
          <w:sz w:val="24"/>
          <w:szCs w:val="24"/>
        </w:rPr>
        <w:t>necessário</w:t>
      </w:r>
      <w:proofErr w:type="gramEnd"/>
      <w:r>
        <w:rPr>
          <w:rFonts w:ascii="Times New Roman" w:hAnsi="Times New Roman" w:cs="Times New Roman"/>
          <w:sz w:val="24"/>
          <w:szCs w:val="24"/>
        </w:rPr>
        <w:t xml:space="preserve"> a antecipação dos efeitos do trânsito em julgado, frise-se. </w:t>
      </w:r>
      <w:r w:rsidR="004A4983">
        <w:rPr>
          <w:rFonts w:ascii="Times New Roman" w:hAnsi="Times New Roman" w:cs="Times New Roman"/>
          <w:sz w:val="24"/>
          <w:szCs w:val="24"/>
        </w:rPr>
        <w:lastRenderedPageBreak/>
        <w:t xml:space="preserve">Será elencado, </w:t>
      </w:r>
      <w:r w:rsidR="00337882">
        <w:rPr>
          <w:rFonts w:ascii="Times New Roman" w:hAnsi="Times New Roman" w:cs="Times New Roman"/>
          <w:sz w:val="24"/>
          <w:szCs w:val="24"/>
        </w:rPr>
        <w:t>portanto</w:t>
      </w:r>
      <w:r w:rsidR="004A4983">
        <w:rPr>
          <w:rFonts w:ascii="Times New Roman" w:hAnsi="Times New Roman" w:cs="Times New Roman"/>
          <w:sz w:val="24"/>
          <w:szCs w:val="24"/>
        </w:rPr>
        <w:t xml:space="preserve">, neste primeiro momento, considerações gerais acerca de tal instituto processual, expondo suas hipóteses de incidência, de maneira superficial, como concessão em caso de dano e abuso no direito de defesa, </w:t>
      </w:r>
      <w:r w:rsidR="007F2CA6">
        <w:rPr>
          <w:rFonts w:ascii="Times New Roman" w:hAnsi="Times New Roman" w:cs="Times New Roman"/>
          <w:sz w:val="24"/>
          <w:szCs w:val="24"/>
        </w:rPr>
        <w:t xml:space="preserve">pedidos cumulados, </w:t>
      </w:r>
      <w:r w:rsidR="004A4983">
        <w:rPr>
          <w:rFonts w:ascii="Times New Roman" w:hAnsi="Times New Roman" w:cs="Times New Roman"/>
          <w:sz w:val="24"/>
          <w:szCs w:val="24"/>
        </w:rPr>
        <w:t>postulando seus efeitos, para em seguida dar-se um enfoque maior à segunda hipótese.</w:t>
      </w:r>
    </w:p>
    <w:p w:rsidR="004A4983" w:rsidRDefault="004A4983" w:rsidP="00DE69F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Nesse enfoque posterior, </w:t>
      </w:r>
      <w:r w:rsidR="007F2CA6">
        <w:rPr>
          <w:rFonts w:ascii="Times New Roman" w:hAnsi="Times New Roman" w:cs="Times New Roman"/>
          <w:sz w:val="24"/>
          <w:szCs w:val="24"/>
        </w:rPr>
        <w:t>merecerá destaque a explanação do direito à defesa, como efetivação do princípio do contraditório, com considerações introdutórias e suas formas de abuso</w:t>
      </w:r>
      <w:r w:rsidR="0064787F">
        <w:rPr>
          <w:rFonts w:ascii="Times New Roman" w:hAnsi="Times New Roman" w:cs="Times New Roman"/>
          <w:sz w:val="24"/>
          <w:szCs w:val="24"/>
        </w:rPr>
        <w:t>. É notóri</w:t>
      </w:r>
      <w:r w:rsidR="00337882">
        <w:rPr>
          <w:rFonts w:ascii="Times New Roman" w:hAnsi="Times New Roman" w:cs="Times New Roman"/>
          <w:sz w:val="24"/>
          <w:szCs w:val="24"/>
        </w:rPr>
        <w:t>o</w:t>
      </w:r>
      <w:r w:rsidR="0064787F">
        <w:rPr>
          <w:rFonts w:ascii="Times New Roman" w:hAnsi="Times New Roman" w:cs="Times New Roman"/>
          <w:sz w:val="24"/>
          <w:szCs w:val="24"/>
        </w:rPr>
        <w:t xml:space="preserve"> considerar, assim, o encaixe desses dois primeiros tópicos, ou seja, demonstrando a aplicação da tutela antecipada </w:t>
      </w:r>
      <w:r w:rsidR="00E06E1F">
        <w:rPr>
          <w:rFonts w:ascii="Times New Roman" w:hAnsi="Times New Roman" w:cs="Times New Roman"/>
          <w:sz w:val="24"/>
          <w:szCs w:val="24"/>
        </w:rPr>
        <w:t>nos casos</w:t>
      </w:r>
      <w:r w:rsidR="0064787F">
        <w:rPr>
          <w:rFonts w:ascii="Times New Roman" w:hAnsi="Times New Roman" w:cs="Times New Roman"/>
          <w:sz w:val="24"/>
          <w:szCs w:val="24"/>
        </w:rPr>
        <w:t xml:space="preserve"> de abuso no direito de defesa, </w:t>
      </w:r>
      <w:r w:rsidR="00337882">
        <w:rPr>
          <w:rFonts w:ascii="Times New Roman" w:hAnsi="Times New Roman" w:cs="Times New Roman"/>
          <w:sz w:val="24"/>
          <w:szCs w:val="24"/>
        </w:rPr>
        <w:t>explicando</w:t>
      </w:r>
      <w:r w:rsidR="0064787F">
        <w:rPr>
          <w:rFonts w:ascii="Times New Roman" w:hAnsi="Times New Roman" w:cs="Times New Roman"/>
          <w:sz w:val="24"/>
          <w:szCs w:val="24"/>
        </w:rPr>
        <w:t xml:space="preserve"> dos motivos da concessão ao procedimento.</w:t>
      </w:r>
    </w:p>
    <w:p w:rsidR="00557629" w:rsidRDefault="00557629" w:rsidP="00426AAA">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Feitas essas análises, torna-se imprescindível expor o papel da antecipação da tutela no abuso no direito à defesa, de forma a esclarecer como esta proporciona a efetividade do processo, diminuindo o ô</w:t>
      </w:r>
      <w:r w:rsidR="00E06E1F">
        <w:rPr>
          <w:rFonts w:ascii="Times New Roman" w:hAnsi="Times New Roman" w:cs="Times New Roman"/>
          <w:sz w:val="24"/>
          <w:szCs w:val="24"/>
        </w:rPr>
        <w:t xml:space="preserve">nus deste, e sancionando o réu </w:t>
      </w:r>
      <w:r>
        <w:rPr>
          <w:rFonts w:ascii="Times New Roman" w:hAnsi="Times New Roman" w:cs="Times New Roman"/>
          <w:sz w:val="24"/>
          <w:szCs w:val="24"/>
        </w:rPr>
        <w:t>uma vez que este age incoerente e desleal para com o desenvolvimento pleno processual.</w:t>
      </w:r>
    </w:p>
    <w:p w:rsidR="00557629" w:rsidRDefault="00557629" w:rsidP="00DE69F0">
      <w:pPr>
        <w:spacing w:after="0" w:line="360" w:lineRule="auto"/>
        <w:ind w:firstLine="1134"/>
        <w:jc w:val="both"/>
        <w:rPr>
          <w:rFonts w:ascii="Times New Roman" w:hAnsi="Times New Roman" w:cs="Times New Roman"/>
          <w:sz w:val="24"/>
          <w:szCs w:val="24"/>
        </w:rPr>
      </w:pPr>
    </w:p>
    <w:p w:rsidR="00426AAA" w:rsidRPr="00594C37" w:rsidRDefault="00426AAA" w:rsidP="00DE69F0">
      <w:pPr>
        <w:spacing w:after="0" w:line="360" w:lineRule="auto"/>
        <w:ind w:firstLine="1134"/>
        <w:jc w:val="both"/>
        <w:rPr>
          <w:rFonts w:ascii="Times New Roman" w:hAnsi="Times New Roman" w:cs="Times New Roman"/>
          <w:sz w:val="24"/>
          <w:szCs w:val="24"/>
        </w:rPr>
      </w:pPr>
    </w:p>
    <w:p w:rsidR="00827F20" w:rsidRDefault="00A73F01" w:rsidP="00827F20">
      <w:pPr>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1</w:t>
      </w:r>
      <w:proofErr w:type="gramEnd"/>
      <w:r>
        <w:rPr>
          <w:rFonts w:ascii="Times New Roman" w:hAnsi="Times New Roman" w:cs="Times New Roman"/>
          <w:b/>
          <w:sz w:val="24"/>
          <w:szCs w:val="24"/>
        </w:rPr>
        <w:t xml:space="preserve"> </w:t>
      </w:r>
      <w:r w:rsidR="00827F20" w:rsidRPr="00827F20">
        <w:rPr>
          <w:rFonts w:ascii="Times New Roman" w:hAnsi="Times New Roman" w:cs="Times New Roman"/>
          <w:b/>
          <w:sz w:val="24"/>
          <w:szCs w:val="24"/>
        </w:rPr>
        <w:t>NOÇÕES GERAIS ACERCA DA ANTECIPAÇÃO DE TUTELA</w:t>
      </w:r>
    </w:p>
    <w:p w:rsidR="00AF4E61" w:rsidRDefault="00AC7E33" w:rsidP="00AF4E6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Antecipação da tutela</w:t>
      </w:r>
      <w:r w:rsidR="00F110B0">
        <w:rPr>
          <w:rFonts w:ascii="Times New Roman" w:hAnsi="Times New Roman" w:cs="Times New Roman"/>
          <w:sz w:val="24"/>
          <w:szCs w:val="24"/>
        </w:rPr>
        <w:t xml:space="preserve"> significa,</w:t>
      </w:r>
      <w:r>
        <w:rPr>
          <w:rFonts w:ascii="Times New Roman" w:hAnsi="Times New Roman" w:cs="Times New Roman"/>
          <w:sz w:val="24"/>
          <w:szCs w:val="24"/>
        </w:rPr>
        <w:t xml:space="preserve"> tão somente</w:t>
      </w:r>
      <w:r w:rsidR="00F110B0">
        <w:rPr>
          <w:rFonts w:ascii="Times New Roman" w:hAnsi="Times New Roman" w:cs="Times New Roman"/>
          <w:sz w:val="24"/>
          <w:szCs w:val="24"/>
        </w:rPr>
        <w:t>,</w:t>
      </w:r>
      <w:r>
        <w:rPr>
          <w:rFonts w:ascii="Times New Roman" w:hAnsi="Times New Roman" w:cs="Times New Roman"/>
          <w:sz w:val="24"/>
          <w:szCs w:val="24"/>
        </w:rPr>
        <w:t xml:space="preserve"> a antecipação dos efeitos da sentença. </w:t>
      </w:r>
      <w:r w:rsidR="00F110B0">
        <w:rPr>
          <w:rFonts w:ascii="Times New Roman" w:hAnsi="Times New Roman" w:cs="Times New Roman"/>
          <w:sz w:val="24"/>
          <w:szCs w:val="24"/>
        </w:rPr>
        <w:t>Houve</w:t>
      </w:r>
      <w:r>
        <w:rPr>
          <w:rFonts w:ascii="Times New Roman" w:hAnsi="Times New Roman" w:cs="Times New Roman"/>
          <w:sz w:val="24"/>
          <w:szCs w:val="24"/>
        </w:rPr>
        <w:t xml:space="preserve"> tempos, em </w:t>
      </w:r>
      <w:r w:rsidR="00AF4E61">
        <w:rPr>
          <w:rFonts w:ascii="Times New Roman" w:hAnsi="Times New Roman" w:cs="Times New Roman"/>
          <w:sz w:val="24"/>
          <w:szCs w:val="24"/>
        </w:rPr>
        <w:t>que não existia tutela cautelar que a tutela antecipada era utilizada como, desviando seu caráter satisfativo. “A tutela cautelar não pode satisfazer, ainda que provisoriamente, o direito acautelado” (MARINONI, ATENHART, 2011, p.199</w:t>
      </w:r>
      <w:proofErr w:type="gramStart"/>
      <w:r w:rsidR="00AF4E61">
        <w:rPr>
          <w:rFonts w:ascii="Times New Roman" w:hAnsi="Times New Roman" w:cs="Times New Roman"/>
          <w:sz w:val="24"/>
          <w:szCs w:val="24"/>
        </w:rPr>
        <w:t>)</w:t>
      </w:r>
      <w:proofErr w:type="gramEnd"/>
      <w:r w:rsidR="00AF4E61">
        <w:rPr>
          <w:rFonts w:ascii="Times New Roman" w:hAnsi="Times New Roman" w:cs="Times New Roman"/>
          <w:sz w:val="24"/>
          <w:szCs w:val="24"/>
        </w:rPr>
        <w:t xml:space="preserve"> </w:t>
      </w:r>
    </w:p>
    <w:p w:rsidR="00AF4E61" w:rsidRDefault="00AF4E61" w:rsidP="00AF4E6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Só a partir de 1994 o legislad</w:t>
      </w:r>
      <w:r w:rsidR="00F234DE">
        <w:rPr>
          <w:rFonts w:ascii="Times New Roman" w:hAnsi="Times New Roman" w:cs="Times New Roman"/>
          <w:sz w:val="24"/>
          <w:szCs w:val="24"/>
        </w:rPr>
        <w:t>or resolveu diferenciar, elaborando</w:t>
      </w:r>
      <w:r>
        <w:rPr>
          <w:rFonts w:ascii="Times New Roman" w:hAnsi="Times New Roman" w:cs="Times New Roman"/>
          <w:sz w:val="24"/>
          <w:szCs w:val="24"/>
        </w:rPr>
        <w:t xml:space="preserve"> procedimentos diversos a essas, </w:t>
      </w:r>
      <w:r w:rsidR="00F234DE">
        <w:rPr>
          <w:rFonts w:ascii="Times New Roman" w:hAnsi="Times New Roman" w:cs="Times New Roman"/>
          <w:sz w:val="24"/>
          <w:szCs w:val="24"/>
        </w:rPr>
        <w:t>fazendo-se inserir no Código a tutela antecipada, prevendo casos de realização satisfativa, como em casos de dano ou manifesto propósito protelatório do réu.</w:t>
      </w:r>
    </w:p>
    <w:p w:rsidR="00F234DE" w:rsidRDefault="00AF4E61" w:rsidP="00F234DE">
      <w:pPr>
        <w:tabs>
          <w:tab w:val="left" w:pos="142"/>
        </w:tabs>
        <w:spacing w:after="0" w:line="240" w:lineRule="auto"/>
        <w:ind w:left="2268"/>
        <w:jc w:val="both"/>
        <w:rPr>
          <w:rFonts w:ascii="Times New Roman" w:hAnsi="Times New Roman" w:cs="Times New Roman"/>
          <w:sz w:val="20"/>
          <w:szCs w:val="20"/>
        </w:rPr>
      </w:pPr>
      <w:r w:rsidRPr="00F234DE">
        <w:rPr>
          <w:rFonts w:ascii="Times New Roman" w:hAnsi="Times New Roman" w:cs="Times New Roman"/>
          <w:sz w:val="20"/>
          <w:szCs w:val="20"/>
        </w:rPr>
        <w:t xml:space="preserve">Cabe advertir que a tutela antecipatória foi introduzida no Código de Processo Civil </w:t>
      </w:r>
      <w:r w:rsidRPr="00F234DE">
        <w:rPr>
          <w:rFonts w:ascii="Times New Roman" w:hAnsi="Times New Roman" w:cs="Times New Roman"/>
          <w:i/>
          <w:sz w:val="20"/>
          <w:szCs w:val="20"/>
        </w:rPr>
        <w:t xml:space="preserve">justamente pela razão </w:t>
      </w:r>
      <w:r w:rsidR="00F234DE" w:rsidRPr="00F234DE">
        <w:rPr>
          <w:rFonts w:ascii="Times New Roman" w:hAnsi="Times New Roman" w:cs="Times New Roman"/>
          <w:i/>
          <w:sz w:val="20"/>
          <w:szCs w:val="20"/>
        </w:rPr>
        <w:t xml:space="preserve">de que a doutrina e a jurisprudência anteriores ao ano de 1994 não admitiam que o autor pudesse obter a satisfação de seu direito mediante a ação cautelar, que nessa perspectiva seria usada como técnica de antecipação da tutela que deveria ser prestada pelo processo de conhecimento ou pelo processo de </w:t>
      </w:r>
      <w:proofErr w:type="gramStart"/>
      <w:r w:rsidR="00F234DE" w:rsidRPr="00F234DE">
        <w:rPr>
          <w:rFonts w:ascii="Times New Roman" w:hAnsi="Times New Roman" w:cs="Times New Roman"/>
          <w:i/>
          <w:sz w:val="20"/>
          <w:szCs w:val="20"/>
        </w:rPr>
        <w:t>execução.</w:t>
      </w:r>
      <w:proofErr w:type="gramEnd"/>
      <w:r w:rsidR="00F234DE">
        <w:rPr>
          <w:rFonts w:ascii="Times New Roman" w:hAnsi="Times New Roman" w:cs="Times New Roman"/>
          <w:sz w:val="20"/>
          <w:szCs w:val="20"/>
        </w:rPr>
        <w:t>(MARINONI; ARENHART, 2011, p. 199)</w:t>
      </w:r>
    </w:p>
    <w:p w:rsidR="00F234DE" w:rsidRDefault="007240B5" w:rsidP="00F234D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Assim, com o fim de estabelecer essa diferenciação o legislador inseriu o seguinte artigo no Código de Processo Civil: </w:t>
      </w:r>
    </w:p>
    <w:p w:rsidR="007240B5" w:rsidRPr="007859BB" w:rsidRDefault="007240B5" w:rsidP="007240B5">
      <w:pPr>
        <w:pStyle w:val="NormalWeb"/>
        <w:spacing w:before="0" w:beforeAutospacing="0" w:after="0" w:afterAutospacing="0"/>
        <w:ind w:left="2268"/>
        <w:jc w:val="both"/>
        <w:rPr>
          <w:color w:val="000000" w:themeColor="text1"/>
          <w:sz w:val="20"/>
          <w:szCs w:val="20"/>
        </w:rPr>
      </w:pPr>
      <w:r w:rsidRPr="007240B5">
        <w:rPr>
          <w:sz w:val="20"/>
          <w:szCs w:val="20"/>
        </w:rPr>
        <w:t xml:space="preserve">Art. 273. O juiz poderá, a requerimento da parte, antecipar, total ou parcialmente, </w:t>
      </w:r>
      <w:proofErr w:type="gramStart"/>
      <w:r w:rsidRPr="007240B5">
        <w:rPr>
          <w:sz w:val="20"/>
          <w:szCs w:val="20"/>
        </w:rPr>
        <w:t>os efeitos da tutela pretendida no pedido inicial, desde que, existindo prova inequívoca, se convença</w:t>
      </w:r>
      <w:proofErr w:type="gramEnd"/>
      <w:r w:rsidRPr="007240B5">
        <w:rPr>
          <w:sz w:val="20"/>
          <w:szCs w:val="20"/>
        </w:rPr>
        <w:t xml:space="preserve"> da verossimilhança da alegação e: </w:t>
      </w:r>
      <w:hyperlink r:id="rId9" w:anchor="art273" w:history="1">
        <w:r w:rsidRPr="007859BB">
          <w:rPr>
            <w:rStyle w:val="Hyperlink"/>
            <w:color w:val="000000" w:themeColor="text1"/>
            <w:sz w:val="20"/>
            <w:szCs w:val="20"/>
          </w:rPr>
          <w:t>(Redação dada pela Lei nº 8.952, de 1994)</w:t>
        </w:r>
      </w:hyperlink>
    </w:p>
    <w:p w:rsidR="008657B6" w:rsidRPr="008657B6" w:rsidRDefault="008657B6" w:rsidP="008657B6">
      <w:pPr>
        <w:pStyle w:val="NormalWeb"/>
        <w:spacing w:before="0" w:beforeAutospacing="0" w:after="0" w:afterAutospacing="0"/>
        <w:ind w:firstLine="1134"/>
        <w:jc w:val="both"/>
      </w:pPr>
      <w:r>
        <w:t xml:space="preserve">Portanto, </w:t>
      </w:r>
    </w:p>
    <w:p w:rsidR="008657B6" w:rsidRPr="008657B6" w:rsidRDefault="008657B6" w:rsidP="008657B6">
      <w:pPr>
        <w:pStyle w:val="NormalWeb"/>
        <w:spacing w:before="0" w:beforeAutospacing="0" w:after="0" w:afterAutospacing="0"/>
        <w:ind w:left="2268"/>
        <w:jc w:val="both"/>
        <w:rPr>
          <w:sz w:val="20"/>
          <w:szCs w:val="20"/>
        </w:rPr>
      </w:pPr>
      <w:r w:rsidRPr="008657B6">
        <w:rPr>
          <w:sz w:val="20"/>
          <w:szCs w:val="20"/>
        </w:rPr>
        <w:t>O que o novo texto do art. 273</w:t>
      </w:r>
      <w:proofErr w:type="gramStart"/>
      <w:r w:rsidRPr="008657B6">
        <w:rPr>
          <w:sz w:val="20"/>
          <w:szCs w:val="20"/>
        </w:rPr>
        <w:t xml:space="preserve">  </w:t>
      </w:r>
      <w:proofErr w:type="gramEnd"/>
      <w:r w:rsidRPr="008657B6">
        <w:rPr>
          <w:sz w:val="20"/>
          <w:szCs w:val="20"/>
        </w:rPr>
        <w:t xml:space="preserve">do CPC autoriza é, nas hipóteses nele apontadas, a possibilidade de o </w:t>
      </w:r>
      <w:r w:rsidR="00337882" w:rsidRPr="008657B6">
        <w:rPr>
          <w:sz w:val="20"/>
          <w:szCs w:val="20"/>
        </w:rPr>
        <w:t>juiz</w:t>
      </w:r>
      <w:r w:rsidRPr="008657B6">
        <w:rPr>
          <w:sz w:val="20"/>
          <w:szCs w:val="20"/>
        </w:rPr>
        <w:t xml:space="preserve"> conceder ao autor  (ou ao réu, nas ações dúplices) um provimento liminar que, provisoriamente, lhe assegure o bem jurídico a que se refere </w:t>
      </w:r>
      <w:r w:rsidRPr="008657B6">
        <w:rPr>
          <w:sz w:val="20"/>
          <w:szCs w:val="20"/>
        </w:rPr>
        <w:lastRenderedPageBreak/>
        <w:t>a que se refere a prestação  de direito material reclamada como objeto da relação jurídica envolvida no litígio.</w:t>
      </w:r>
      <w:r>
        <w:rPr>
          <w:sz w:val="20"/>
          <w:szCs w:val="20"/>
        </w:rPr>
        <w:t>(COUTO JR., 20[?], p.2)</w:t>
      </w:r>
    </w:p>
    <w:p w:rsidR="00211703" w:rsidRDefault="001251BD" w:rsidP="008657B6">
      <w:pPr>
        <w:pStyle w:val="NormalWeb"/>
        <w:spacing w:before="0" w:beforeAutospacing="0" w:after="0" w:afterAutospacing="0" w:line="360" w:lineRule="auto"/>
        <w:ind w:firstLine="1134"/>
        <w:jc w:val="both"/>
      </w:pPr>
      <w:r>
        <w:t>Ob</w:t>
      </w:r>
      <w:r w:rsidR="00211703">
        <w:t xml:space="preserve">serva-se, portanto, a partir deste artigo, que a tutela antecipada deverá ser solicitada pela parte, não de maneira </w:t>
      </w:r>
      <w:r w:rsidR="00337882">
        <w:t>aleatória</w:t>
      </w:r>
      <w:r w:rsidR="00211703">
        <w:t>, apenas com o fim d</w:t>
      </w:r>
      <w:r>
        <w:t>a diminuição do ônus processu</w:t>
      </w:r>
      <w:r w:rsidR="008657B6">
        <w:t>al,</w:t>
      </w:r>
      <w:proofErr w:type="gramStart"/>
      <w:r w:rsidR="008657B6">
        <w:t xml:space="preserve">  </w:t>
      </w:r>
      <w:proofErr w:type="gramEnd"/>
      <w:r w:rsidR="00215979">
        <w:t>“a tutela antecipatória pode ser concedida no curso do processo de conhecimento, constituindo verdadeira arma contra os males que podem ser acarretados pelo tempo do processo” (MARINONI; ARENHART, 2011, p. 198). P</w:t>
      </w:r>
      <w:r w:rsidR="00211703">
        <w:t xml:space="preserve">ara que </w:t>
      </w:r>
      <w:r w:rsidR="00215979">
        <w:t>ocorra</w:t>
      </w:r>
      <w:r w:rsidR="00211703">
        <w:t xml:space="preserve">, o </w:t>
      </w:r>
      <w:proofErr w:type="spellStart"/>
      <w:r w:rsidR="00211703">
        <w:t>juíz</w:t>
      </w:r>
      <w:proofErr w:type="spellEnd"/>
      <w:r w:rsidR="00211703">
        <w:t xml:space="preserve"> deve reconhecer </w:t>
      </w:r>
      <w:proofErr w:type="spellStart"/>
      <w:r w:rsidR="00211703">
        <w:t>verossímel</w:t>
      </w:r>
      <w:proofErr w:type="spellEnd"/>
      <w:r w:rsidR="00211703">
        <w:t>, verdadeiro, o fato pedido pela parte, a partir de provas seguras, inequívocas.</w:t>
      </w:r>
      <w:r w:rsidR="000A273D">
        <w:t xml:space="preserve"> Quanto a</w:t>
      </w:r>
    </w:p>
    <w:p w:rsidR="000A273D" w:rsidRPr="0055042C" w:rsidRDefault="000A273D" w:rsidP="0055042C">
      <w:pPr>
        <w:pStyle w:val="NormalWeb"/>
        <w:spacing w:before="0" w:beforeAutospacing="0" w:after="0" w:afterAutospacing="0"/>
        <w:ind w:left="2268"/>
        <w:jc w:val="both"/>
        <w:rPr>
          <w:sz w:val="20"/>
          <w:szCs w:val="20"/>
        </w:rPr>
      </w:pPr>
      <w:r w:rsidRPr="0055042C">
        <w:rPr>
          <w:i/>
          <w:sz w:val="20"/>
          <w:szCs w:val="20"/>
        </w:rPr>
        <w:t>Prova inequívoca</w:t>
      </w:r>
      <w:r w:rsidRPr="0055042C">
        <w:rPr>
          <w:sz w:val="20"/>
          <w:szCs w:val="20"/>
        </w:rPr>
        <w:t xml:space="preserve"> não é aquela que conduza a uma verdade plena, absoluta, real</w:t>
      </w:r>
      <w:proofErr w:type="gramStart"/>
      <w:r w:rsidRPr="0055042C">
        <w:rPr>
          <w:sz w:val="20"/>
          <w:szCs w:val="20"/>
        </w:rPr>
        <w:t xml:space="preserve">  </w:t>
      </w:r>
      <w:proofErr w:type="gramEnd"/>
      <w:r w:rsidRPr="0055042C">
        <w:rPr>
          <w:sz w:val="20"/>
          <w:szCs w:val="20"/>
        </w:rPr>
        <w:t>[…], tampouco a que conduz à melhor verdade possível […]. Trata-se de prova robusta, consistente, que conduza o magistrado a um juízo de probabilidade. O que é perfeitamente viável […].</w:t>
      </w:r>
    </w:p>
    <w:p w:rsidR="000A273D" w:rsidRPr="0055042C" w:rsidRDefault="000A273D" w:rsidP="0055042C">
      <w:pPr>
        <w:pStyle w:val="NormalWeb"/>
        <w:spacing w:before="0" w:beforeAutospacing="0" w:after="0" w:afterAutospacing="0"/>
        <w:ind w:left="2268"/>
        <w:jc w:val="both"/>
        <w:rPr>
          <w:sz w:val="20"/>
          <w:szCs w:val="20"/>
        </w:rPr>
      </w:pPr>
      <w:r w:rsidRPr="0055042C">
        <w:rPr>
          <w:sz w:val="20"/>
          <w:szCs w:val="20"/>
        </w:rPr>
        <w:t xml:space="preserve">Não é, </w:t>
      </w:r>
      <w:proofErr w:type="gramStart"/>
      <w:r w:rsidRPr="0055042C">
        <w:rPr>
          <w:sz w:val="20"/>
          <w:szCs w:val="20"/>
        </w:rPr>
        <w:t>outrossim</w:t>
      </w:r>
      <w:proofErr w:type="gramEnd"/>
      <w:r w:rsidRPr="0055042C">
        <w:rPr>
          <w:sz w:val="20"/>
          <w:szCs w:val="20"/>
        </w:rPr>
        <w:t>, apenas a prova docume</w:t>
      </w:r>
      <w:r w:rsidR="0055042C" w:rsidRPr="0055042C">
        <w:rPr>
          <w:sz w:val="20"/>
          <w:szCs w:val="20"/>
        </w:rPr>
        <w:t>ntal […].</w:t>
      </w:r>
    </w:p>
    <w:p w:rsidR="00215979" w:rsidRDefault="0055042C" w:rsidP="00215979">
      <w:pPr>
        <w:pStyle w:val="NormalWeb"/>
        <w:spacing w:before="0" w:beforeAutospacing="0" w:after="0" w:afterAutospacing="0"/>
        <w:ind w:left="2268"/>
        <w:jc w:val="both"/>
      </w:pPr>
      <w:r w:rsidRPr="0055042C">
        <w:rPr>
          <w:sz w:val="20"/>
          <w:szCs w:val="20"/>
        </w:rPr>
        <w:t>Há quem diga que prova inequívoca é aquela que não é equívoca, ambígua, que não tem mais de um sentido.</w:t>
      </w:r>
      <w:r>
        <w:rPr>
          <w:sz w:val="20"/>
          <w:szCs w:val="20"/>
        </w:rPr>
        <w:t xml:space="preserve"> (DIDIER JR.; </w:t>
      </w:r>
      <w:r w:rsidR="00215979">
        <w:rPr>
          <w:sz w:val="20"/>
          <w:szCs w:val="20"/>
        </w:rPr>
        <w:t>BRAGA; OLIVEIRA, 2012, p. 499).</w:t>
      </w:r>
    </w:p>
    <w:p w:rsidR="007240B5" w:rsidRDefault="00215979" w:rsidP="00C27A08">
      <w:pPr>
        <w:pStyle w:val="NormalWeb"/>
        <w:spacing w:before="0" w:beforeAutospacing="0" w:after="0" w:afterAutospacing="0" w:line="360" w:lineRule="auto"/>
        <w:ind w:firstLine="1134"/>
        <w:jc w:val="both"/>
      </w:pPr>
      <w:r>
        <w:t xml:space="preserve">Atenta-se ao fato, </w:t>
      </w:r>
      <w:proofErr w:type="gramStart"/>
      <w:r>
        <w:t>outrossim</w:t>
      </w:r>
      <w:proofErr w:type="gramEnd"/>
      <w:r>
        <w:t xml:space="preserve">, de que o </w:t>
      </w:r>
      <w:r w:rsidR="00337882">
        <w:t>juiz</w:t>
      </w:r>
      <w:r>
        <w:t xml:space="preserve"> ao conceder a tutela não utiliza seu simples juízo de valor, ao contrário, os requisitos de concessão da tutela se tornam rigorosos ao passo </w:t>
      </w:r>
      <w:r w:rsidR="00A50364">
        <w:t xml:space="preserve">que a prova deve ser inequívoca e </w:t>
      </w:r>
      <w:r w:rsidR="00337882">
        <w:t>verossímil</w:t>
      </w:r>
      <w:r w:rsidR="00C27A08" w:rsidRPr="00C27A08">
        <w:t>.</w:t>
      </w:r>
      <w:r w:rsidR="00C27A08">
        <w:t> </w:t>
      </w:r>
      <w:r w:rsidR="00C27A08" w:rsidRPr="00C27A08">
        <w:t xml:space="preserve">Como prevê o parágrafo primeiro do artigo 273, do Código Processo Civil : </w:t>
      </w:r>
      <w:r w:rsidR="007240B5" w:rsidRPr="00C27A08">
        <w:t xml:space="preserve"> </w:t>
      </w:r>
      <w:r w:rsidR="00C27A08">
        <w:t>“</w:t>
      </w:r>
      <w:r w:rsidR="007240B5" w:rsidRPr="00C27A08">
        <w:t>§ 1</w:t>
      </w:r>
      <w:r w:rsidR="007240B5" w:rsidRPr="00C27A08">
        <w:rPr>
          <w:vertAlign w:val="superscript"/>
        </w:rPr>
        <w:t>o</w:t>
      </w:r>
      <w:r w:rsidR="007240B5" w:rsidRPr="00C27A08">
        <w:t>  Na decisão que antecipar a tutela, o juiz indicará, de modo claro e preciso, as razões do seu convencimento.</w:t>
      </w:r>
      <w:r w:rsidR="00C27A08">
        <w:t xml:space="preserve">” . Como afirma Didier Jr., </w:t>
      </w:r>
      <w:r w:rsidR="00337882">
        <w:t xml:space="preserve">“a prova inequívoca de verossimilhança das alegações é exigência que o </w:t>
      </w:r>
      <w:proofErr w:type="spellStart"/>
      <w:r w:rsidR="00337882">
        <w:rPr>
          <w:i/>
        </w:rPr>
        <w:t>fumis</w:t>
      </w:r>
      <w:proofErr w:type="spellEnd"/>
      <w:r w:rsidR="00337882">
        <w:rPr>
          <w:i/>
        </w:rPr>
        <w:t xml:space="preserve"> </w:t>
      </w:r>
      <w:proofErr w:type="spellStart"/>
      <w:r w:rsidR="00337882">
        <w:rPr>
          <w:i/>
        </w:rPr>
        <w:t>bonis</w:t>
      </w:r>
      <w:proofErr w:type="spellEnd"/>
      <w:r w:rsidR="00337882">
        <w:rPr>
          <w:i/>
        </w:rPr>
        <w:t xml:space="preserve"> iuris </w:t>
      </w:r>
      <w:r w:rsidR="00337882">
        <w:t>(a fumaça do bom direito) […]”.</w:t>
      </w:r>
      <w:r w:rsidR="00C27A08">
        <w:t xml:space="preserve"> (2012, p. 502).</w:t>
      </w:r>
    </w:p>
    <w:p w:rsidR="007240B5" w:rsidRDefault="00374DA2" w:rsidP="00374DA2">
      <w:pPr>
        <w:pStyle w:val="NormalWeb"/>
        <w:spacing w:before="0" w:beforeAutospacing="0" w:after="0" w:afterAutospacing="0" w:line="360" w:lineRule="auto"/>
        <w:ind w:firstLine="1134"/>
        <w:jc w:val="both"/>
      </w:pPr>
      <w:r>
        <w:t>Em relação ao risco de se reverter o pedido, não se concederá a tutela, como previsto no parágrafo segundo, do artigo 273</w:t>
      </w:r>
      <w:r w:rsidRPr="00374DA2">
        <w:t>:</w:t>
      </w:r>
      <w:r w:rsidR="00337882" w:rsidRPr="00374DA2">
        <w:t xml:space="preserve"> </w:t>
      </w:r>
      <w:r>
        <w:t>“</w:t>
      </w:r>
      <w:r w:rsidR="007240B5" w:rsidRPr="00374DA2">
        <w:t>§ 2</w:t>
      </w:r>
      <w:r w:rsidR="007240B5" w:rsidRPr="00374DA2">
        <w:rPr>
          <w:vertAlign w:val="superscript"/>
        </w:rPr>
        <w:t>o</w:t>
      </w:r>
      <w:r w:rsidR="007240B5" w:rsidRPr="00374DA2">
        <w:t xml:space="preserve">  Não se concederá a antecipação da tutela quando houver perigo de irreversibilidade do provimento antecipado. </w:t>
      </w:r>
      <w:hyperlink r:id="rId10" w:anchor="art273" w:history="1">
        <w:r w:rsidR="007240B5" w:rsidRPr="007859BB">
          <w:rPr>
            <w:rStyle w:val="Hyperlink"/>
            <w:color w:val="000000" w:themeColor="text1"/>
          </w:rPr>
          <w:t>(Incluído pela Lei nº 8.952, de 1994)</w:t>
        </w:r>
      </w:hyperlink>
      <w:r>
        <w:t xml:space="preserve">”. Para que isso ocorra, é necessário que “os efeitos da tutela sejam reversíveis, que seja possível retornar ao </w:t>
      </w:r>
      <w:r>
        <w:rPr>
          <w:i/>
        </w:rPr>
        <w:t xml:space="preserve">status quo ante </w:t>
      </w:r>
      <w:r>
        <w:t>acaso se constate, no curso do processo, que deve ser alterada ou revogada</w:t>
      </w:r>
      <w:r w:rsidR="00337882">
        <w:t>” (</w:t>
      </w:r>
      <w:r w:rsidRPr="00374DA2">
        <w:t xml:space="preserve">DIDIER JR.; </w:t>
      </w:r>
      <w:r>
        <w:t>BRAGA; OLIVEIRA, 2012, p. 503</w:t>
      </w:r>
      <w:r w:rsidRPr="00374DA2">
        <w:t>)</w:t>
      </w:r>
      <w:r w:rsidR="00F903F6">
        <w:t xml:space="preserve">. Nos casos em que se torna </w:t>
      </w:r>
      <w:r w:rsidR="00337882">
        <w:t>irreversível</w:t>
      </w:r>
      <w:r w:rsidR="00F903F6">
        <w:t xml:space="preserve">, como os que </w:t>
      </w:r>
      <w:r w:rsidR="00337882">
        <w:t>acontecem</w:t>
      </w:r>
      <w:r w:rsidR="00F903F6">
        <w:t xml:space="preserve"> em relação à saúde de um indivíduo, é admitido, pois </w:t>
      </w:r>
      <w:r w:rsidR="002C2691">
        <w:t>a não concessão causará efeitos à vida do requerente.</w:t>
      </w:r>
    </w:p>
    <w:p w:rsidR="003B44EE" w:rsidRPr="00A635CB" w:rsidRDefault="003B44EE" w:rsidP="003B44EE">
      <w:pPr>
        <w:pStyle w:val="NormalWeb"/>
        <w:spacing w:before="0" w:beforeAutospacing="0" w:after="0" w:afterAutospacing="0" w:line="360" w:lineRule="auto"/>
        <w:ind w:firstLine="1134"/>
        <w:jc w:val="both"/>
      </w:pPr>
      <w:r>
        <w:t xml:space="preserve">Observados tais requisitos, pode-se </w:t>
      </w:r>
      <w:r w:rsidR="00337882">
        <w:t>afirmar</w:t>
      </w:r>
      <w:r>
        <w:t xml:space="preserve"> de acordo com o parágrafo terceiro do artigo 273 do Código Processo Civil que:</w:t>
      </w:r>
      <w:r w:rsidR="007240B5" w:rsidRPr="007240B5">
        <w:rPr>
          <w:sz w:val="20"/>
          <w:szCs w:val="20"/>
        </w:rPr>
        <w:t xml:space="preserve"> </w:t>
      </w:r>
      <w:r>
        <w:rPr>
          <w:sz w:val="20"/>
          <w:szCs w:val="20"/>
        </w:rPr>
        <w:t>“</w:t>
      </w:r>
      <w:r w:rsidR="007240B5" w:rsidRPr="003B44EE">
        <w:t xml:space="preserve">A efetivação da tutela antecipada observará, no que couber e conforme sua natureza, as normas previstas nos </w:t>
      </w:r>
      <w:proofErr w:type="spellStart"/>
      <w:r w:rsidR="007240B5" w:rsidRPr="003B44EE">
        <w:t>arts</w:t>
      </w:r>
      <w:proofErr w:type="spellEnd"/>
      <w:r w:rsidR="007240B5" w:rsidRPr="003B44EE">
        <w:t>. 588, 461, §§ 4</w:t>
      </w:r>
      <w:r w:rsidR="007240B5" w:rsidRPr="003B44EE">
        <w:rPr>
          <w:vertAlign w:val="superscript"/>
        </w:rPr>
        <w:t>o</w:t>
      </w:r>
      <w:r w:rsidR="007240B5" w:rsidRPr="003B44EE">
        <w:t xml:space="preserve"> e 5</w:t>
      </w:r>
      <w:r w:rsidR="007240B5" w:rsidRPr="003B44EE">
        <w:rPr>
          <w:vertAlign w:val="superscript"/>
        </w:rPr>
        <w:t>o</w:t>
      </w:r>
      <w:r w:rsidR="007240B5" w:rsidRPr="003B44EE">
        <w:t>, e 461-A.</w:t>
      </w:r>
      <w:r>
        <w:rPr>
          <w:sz w:val="20"/>
          <w:szCs w:val="20"/>
        </w:rPr>
        <w:t xml:space="preserve">” </w:t>
      </w:r>
      <w:r>
        <w:t xml:space="preserve">Que dispõe (exceto o artigo 588 que foi revogado), respectivamente, </w:t>
      </w:r>
      <w:r w:rsidR="00A635CB">
        <w:t xml:space="preserve">que o </w:t>
      </w:r>
      <w:r w:rsidR="00337882">
        <w:t>juiz</w:t>
      </w:r>
      <w:r w:rsidR="00A635CB">
        <w:t xml:space="preserve"> poderá estabelecer multa, em casos devidos e, </w:t>
      </w:r>
    </w:p>
    <w:p w:rsidR="003B44EE" w:rsidRDefault="003B44EE" w:rsidP="003B44EE">
      <w:pPr>
        <w:pStyle w:val="NormalWeb"/>
        <w:spacing w:before="0" w:beforeAutospacing="0" w:after="0" w:afterAutospacing="0"/>
        <w:ind w:left="2268" w:firstLine="564"/>
        <w:jc w:val="both"/>
        <w:rPr>
          <w:sz w:val="20"/>
          <w:szCs w:val="20"/>
        </w:rPr>
      </w:pPr>
      <w:r w:rsidRPr="003B44EE">
        <w:rPr>
          <w:sz w:val="20"/>
          <w:szCs w:val="20"/>
        </w:rPr>
        <w:t>§ 5</w:t>
      </w:r>
      <w:r w:rsidRPr="003B44EE">
        <w:rPr>
          <w:sz w:val="20"/>
          <w:szCs w:val="20"/>
          <w:vertAlign w:val="superscript"/>
        </w:rPr>
        <w:t>o</w:t>
      </w:r>
      <w:r w:rsidRPr="003B44EE">
        <w:rPr>
          <w:sz w:val="20"/>
          <w:szCs w:val="20"/>
        </w:rPr>
        <w:t xml:space="preserve"> Para a efetivação da tutela específica ou a</w:t>
      </w:r>
      <w:r w:rsidRPr="003B44EE">
        <w:rPr>
          <w:i/>
          <w:iCs/>
          <w:sz w:val="20"/>
          <w:szCs w:val="20"/>
        </w:rPr>
        <w:t xml:space="preserve"> </w:t>
      </w:r>
      <w:r w:rsidRPr="003B44EE">
        <w:rPr>
          <w:sz w:val="20"/>
          <w:szCs w:val="20"/>
        </w:rPr>
        <w:t>obtenção do resultado prático equivalente, poderá o juiz, de ofício ou a requerimento, determinar as medidas necessárias, tais como a imposição de</w:t>
      </w:r>
      <w:r w:rsidRPr="003B44EE">
        <w:rPr>
          <w:i/>
          <w:iCs/>
          <w:sz w:val="20"/>
          <w:szCs w:val="20"/>
        </w:rPr>
        <w:t xml:space="preserve"> </w:t>
      </w:r>
      <w:r w:rsidRPr="003B44EE">
        <w:rPr>
          <w:sz w:val="20"/>
          <w:szCs w:val="20"/>
        </w:rPr>
        <w:t xml:space="preserve">multa por tempo de atraso, busca e apreensão, </w:t>
      </w:r>
      <w:r w:rsidRPr="003B44EE">
        <w:rPr>
          <w:sz w:val="20"/>
          <w:szCs w:val="20"/>
        </w:rPr>
        <w:lastRenderedPageBreak/>
        <w:t>remoção de pessoas e coisas, desfazimento de obras e impedimento de atividade nociva, se necessário com requisição de força policial.</w:t>
      </w:r>
    </w:p>
    <w:p w:rsidR="001251BD" w:rsidRDefault="001251BD" w:rsidP="003B44EE">
      <w:pPr>
        <w:pStyle w:val="NormalWeb"/>
        <w:spacing w:before="0" w:beforeAutospacing="0" w:after="0" w:afterAutospacing="0"/>
        <w:ind w:left="2268" w:firstLine="564"/>
        <w:jc w:val="both"/>
        <w:rPr>
          <w:sz w:val="20"/>
          <w:szCs w:val="20"/>
        </w:rPr>
      </w:pPr>
      <w:r>
        <w:t xml:space="preserve">  </w:t>
      </w:r>
      <w:r w:rsidRPr="001251BD">
        <w:rPr>
          <w:sz w:val="20"/>
          <w:szCs w:val="20"/>
        </w:rPr>
        <w:t>Art. 461-A. Na ação que tenha por objeto a entrega de coisa, o juiz, ao conceder a tutela específica, fixará o prazo para o cumprimento da obrigação.</w:t>
      </w:r>
    </w:p>
    <w:p w:rsidR="001251BD" w:rsidRDefault="001251BD" w:rsidP="001251BD">
      <w:pPr>
        <w:pStyle w:val="NormalWeb"/>
        <w:spacing w:before="0" w:beforeAutospacing="0" w:after="0" w:afterAutospacing="0" w:line="360" w:lineRule="auto"/>
        <w:ind w:firstLine="1134"/>
        <w:jc w:val="both"/>
      </w:pPr>
      <w:r>
        <w:t xml:space="preserve">Em se tratando deste fato, conclui-se, para tanto, que a efetivação da tutela ocorre, como disposto no parágrafo 5°, quando o </w:t>
      </w:r>
      <w:r w:rsidR="00337882">
        <w:t>juiz</w:t>
      </w:r>
      <w:r>
        <w:t xml:space="preserve"> toma as medidas para que se realize, e qu</w:t>
      </w:r>
      <w:r w:rsidR="007D2439">
        <w:t xml:space="preserve">e a parte requerente, pratique </w:t>
      </w:r>
      <w:r w:rsidR="008C7854">
        <w:t>todos os atos</w:t>
      </w:r>
      <w:r w:rsidR="007D2439">
        <w:t xml:space="preserve">, aja de boa-fé, </w:t>
      </w:r>
      <w:r w:rsidR="008C7854">
        <w:t>obedeça aos</w:t>
      </w:r>
      <w:r w:rsidR="007D2439">
        <w:t xml:space="preserve"> princípios de tal instituto, seguindo o procedimento correto</w:t>
      </w:r>
      <w:r>
        <w:t>, ofereça as provas para que se conceda tal provimento processual.</w:t>
      </w:r>
      <w:r w:rsidR="008657B6">
        <w:t xml:space="preserve"> </w:t>
      </w:r>
    </w:p>
    <w:p w:rsidR="007240B5" w:rsidRPr="0014052F" w:rsidRDefault="008657B6" w:rsidP="007D2439">
      <w:pPr>
        <w:pStyle w:val="NormalWeb"/>
        <w:spacing w:before="0" w:beforeAutospacing="0" w:after="0" w:afterAutospacing="0" w:line="360" w:lineRule="auto"/>
        <w:ind w:firstLine="1134"/>
        <w:jc w:val="both"/>
      </w:pPr>
      <w:r>
        <w:t xml:space="preserve">No que condiz </w:t>
      </w:r>
      <w:r w:rsidR="007D2439">
        <w:t xml:space="preserve">a revogação da tutela antecipada, pode ocorrer com base na provisoriedade de tal instituto, de forma que o </w:t>
      </w:r>
      <w:r w:rsidR="00337882">
        <w:t>juiz</w:t>
      </w:r>
      <w:r w:rsidR="007D2439">
        <w:t>, ao determiná-la deve expressar os motivos, de acordo com o “</w:t>
      </w:r>
      <w:r w:rsidR="007240B5" w:rsidRPr="007D2439">
        <w:t>§ 4</w:t>
      </w:r>
      <w:r w:rsidR="007240B5" w:rsidRPr="007D2439">
        <w:rPr>
          <w:vertAlign w:val="superscript"/>
        </w:rPr>
        <w:t>o</w:t>
      </w:r>
      <w:r w:rsidR="007240B5" w:rsidRPr="007D2439">
        <w:t>  A tutela antecipada poderá ser revogada ou modificada a qualquer tempo, em decisão fundamentada.</w:t>
      </w:r>
      <w:r w:rsidR="007D2439">
        <w:t xml:space="preserve">” Esta deve ser concedida, mediante provocação das partes. E, quando não, o processo segue seu curso normal, de acordo com o </w:t>
      </w:r>
      <w:r w:rsidR="007D2439" w:rsidRPr="007D2439">
        <w:t>“</w:t>
      </w:r>
      <w:r w:rsidR="007240B5" w:rsidRPr="007D2439">
        <w:t>§ 5</w:t>
      </w:r>
      <w:r w:rsidR="007240B5" w:rsidRPr="007D2439">
        <w:rPr>
          <w:vertAlign w:val="superscript"/>
        </w:rPr>
        <w:t>o</w:t>
      </w:r>
      <w:r w:rsidR="007240B5" w:rsidRPr="007D2439">
        <w:t>  Concedida ou não a antecipação da tutela, prosseguirá o processo até final julgamento.</w:t>
      </w:r>
      <w:r w:rsidR="007D2439" w:rsidRPr="007D2439">
        <w:t>”</w:t>
      </w:r>
      <w:r w:rsidR="007240B5" w:rsidRPr="007D2439">
        <w:t xml:space="preserve"> </w:t>
      </w:r>
      <w:r w:rsidR="0014052F">
        <w:t>Isso porque, segundo, Theodoro Júnior, “é o trânsito em julgado que lhe confere eficácia permanente” (</w:t>
      </w:r>
      <w:r w:rsidR="0014052F">
        <w:rPr>
          <w:i/>
        </w:rPr>
        <w:t>apud</w:t>
      </w:r>
      <w:r w:rsidR="0014052F">
        <w:t xml:space="preserve"> COUTO JR., 20[?], p. 19</w:t>
      </w:r>
      <w:proofErr w:type="gramStart"/>
      <w:r w:rsidR="0014052F">
        <w:t>)</w:t>
      </w:r>
      <w:proofErr w:type="gramEnd"/>
    </w:p>
    <w:p w:rsidR="00CD5F62" w:rsidRDefault="00CD5F62" w:rsidP="00D90402">
      <w:pPr>
        <w:pStyle w:val="NormalWeb"/>
        <w:spacing w:before="0" w:beforeAutospacing="0" w:after="0" w:afterAutospacing="0" w:line="360" w:lineRule="auto"/>
        <w:ind w:firstLine="1134"/>
        <w:jc w:val="both"/>
      </w:pPr>
      <w:r w:rsidRPr="00CD5F62">
        <w:t xml:space="preserve">O paragrafo </w:t>
      </w:r>
      <w:r w:rsidR="007240B5" w:rsidRPr="00CD5F62">
        <w:t>§ 7</w:t>
      </w:r>
      <w:r w:rsidR="007240B5" w:rsidRPr="00CD5F62">
        <w:rPr>
          <w:u w:val="single"/>
          <w:vertAlign w:val="superscript"/>
        </w:rPr>
        <w:t>o</w:t>
      </w:r>
      <w:r w:rsidRPr="00CD5F62">
        <w:t xml:space="preserve"> relata que </w:t>
      </w:r>
      <w:r>
        <w:t>“</w:t>
      </w:r>
      <w:r w:rsidR="007240B5" w:rsidRPr="00CD5F62">
        <w:t>Se o autor, a título de antecipação de tutela, requerer providência de natureza cautelar, poderá o juiz, quando presentes os respectivos pressupostos, deferir a medida cautelar em caráter in</w:t>
      </w:r>
      <w:r>
        <w:t>cidental do processo ajuizado.</w:t>
      </w:r>
      <w:r w:rsidR="00D90402">
        <w:t xml:space="preserve"> </w:t>
      </w:r>
      <w:r w:rsidR="007240B5" w:rsidRPr="00CD5F62">
        <w:t>(Inclu</w:t>
      </w:r>
      <w:r>
        <w:t>ído pela Lei nº 10.444, de 2002)”. Logo</w:t>
      </w:r>
      <w:r w:rsidR="00D90402">
        <w:t>,</w:t>
      </w:r>
      <w:r>
        <w:t xml:space="preserve"> </w:t>
      </w:r>
      <w:r w:rsidR="00D90402">
        <w:t>o autor poderá, em razão da antecipação da tutela, buscar uma medida natureza cautelar, se somente se, estiverem presentes seus pressupostos, o juiz poderá conceder essa tal medida.</w:t>
      </w:r>
    </w:p>
    <w:p w:rsidR="0014052F" w:rsidRDefault="00AF31D1" w:rsidP="00AF31D1">
      <w:pPr>
        <w:pStyle w:val="NormalWeb"/>
        <w:spacing w:before="0" w:beforeAutospacing="0" w:after="0" w:afterAutospacing="0" w:line="360" w:lineRule="auto"/>
        <w:ind w:firstLine="1134"/>
        <w:jc w:val="both"/>
      </w:pPr>
      <w:r>
        <w:t>P</w:t>
      </w:r>
      <w:r w:rsidR="0014052F">
        <w:t>o</w:t>
      </w:r>
      <w:r>
        <w:t>r</w:t>
      </w:r>
      <w:r w:rsidR="0014052F">
        <w:t xml:space="preserve"> fim, torna-se imprescindível</w:t>
      </w:r>
      <w:r w:rsidR="008B1FE9">
        <w:t>, em tal análise acerca da antecipação de tutela,</w:t>
      </w:r>
      <w:r w:rsidR="0014052F">
        <w:t xml:space="preserve"> esclarecer acerca das hipóteses </w:t>
      </w:r>
      <w:r w:rsidR="008B1FE9">
        <w:t>de incidência do instituto, de maneira</w:t>
      </w:r>
      <w:r>
        <w:t xml:space="preserve"> superficial, uma vez que será feita uma explicitação do abuso no direito à defesa, evidenciando-o em tópico posterior. Assim, </w:t>
      </w:r>
      <w:r w:rsidR="00337882">
        <w:t>resta</w:t>
      </w:r>
      <w:r>
        <w:t xml:space="preserve"> esclarecer brevemente relativamente aos seguintes casos, previstos no artigo 273: </w:t>
      </w:r>
      <w:r>
        <w:rPr>
          <w:sz w:val="20"/>
          <w:szCs w:val="20"/>
        </w:rPr>
        <w:t>“</w:t>
      </w:r>
      <w:r w:rsidR="00215979" w:rsidRPr="00AF31D1">
        <w:t>I </w:t>
      </w:r>
      <w:r w:rsidR="00215979" w:rsidRPr="00730000">
        <w:t>- haja fundado receio de dano irreparável ou de difícil reparação; ou II - fique caracterizado o abuso de direito de defesa ou o manifesto propósito protelatório do réu</w:t>
      </w:r>
      <w:r w:rsidR="00215979" w:rsidRPr="00AF31D1">
        <w:t>.</w:t>
      </w:r>
      <w:r>
        <w:t xml:space="preserve">” </w:t>
      </w:r>
      <w:proofErr w:type="gramStart"/>
      <w:r>
        <w:t>Outrossim</w:t>
      </w:r>
      <w:proofErr w:type="gramEnd"/>
      <w:r>
        <w:t>, dispõe o “</w:t>
      </w:r>
      <w:r w:rsidR="0014052F" w:rsidRPr="00AF31D1">
        <w:t>§ 6</w:t>
      </w:r>
      <w:r w:rsidR="0014052F" w:rsidRPr="00AF31D1">
        <w:rPr>
          <w:u w:val="single"/>
          <w:vertAlign w:val="superscript"/>
        </w:rPr>
        <w:t>o</w:t>
      </w:r>
      <w:r w:rsidR="0014052F" w:rsidRPr="00AF31D1">
        <w:t xml:space="preserve"> A tutela antecipada também poderá ser concedida quando um ou mais dos pedidos cumulados, ou parcela deles, mostrar-se incontroverso.</w:t>
      </w:r>
      <w:r>
        <w:t>” e, o artigo 461 nas obrigações de fazer ou não fazer.</w:t>
      </w:r>
    </w:p>
    <w:p w:rsidR="00AF31D1" w:rsidRDefault="00AF31D1" w:rsidP="00AF31D1">
      <w:pPr>
        <w:pStyle w:val="NormalWeb"/>
        <w:spacing w:before="0" w:beforeAutospacing="0" w:after="0" w:afterAutospacing="0" w:line="360" w:lineRule="auto"/>
        <w:ind w:firstLine="1134"/>
        <w:jc w:val="both"/>
      </w:pPr>
      <w:r>
        <w:t>Em relação ao inciso I, nos casos de dano, esclarece Oliveira que:</w:t>
      </w:r>
    </w:p>
    <w:p w:rsidR="00AF31D1" w:rsidRDefault="002751EA" w:rsidP="00AF31D1">
      <w:pPr>
        <w:tabs>
          <w:tab w:val="left" w:pos="2268"/>
        </w:tabs>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O risco de dano irrepará</w:t>
      </w:r>
      <w:r w:rsidR="00AF31D1" w:rsidRPr="004012D9">
        <w:rPr>
          <w:rFonts w:ascii="Times New Roman" w:hAnsi="Times New Roman" w:cs="Times New Roman"/>
          <w:sz w:val="20"/>
          <w:szCs w:val="20"/>
        </w:rPr>
        <w:t>vel ou</w:t>
      </w:r>
      <w:r w:rsidR="00AF31D1">
        <w:rPr>
          <w:rFonts w:ascii="Times New Roman" w:hAnsi="Times New Roman" w:cs="Times New Roman"/>
          <w:sz w:val="20"/>
          <w:szCs w:val="20"/>
        </w:rPr>
        <w:t xml:space="preserve"> de </w:t>
      </w:r>
      <w:r w:rsidR="00337882">
        <w:rPr>
          <w:rFonts w:ascii="Times New Roman" w:hAnsi="Times New Roman" w:cs="Times New Roman"/>
          <w:sz w:val="20"/>
          <w:szCs w:val="20"/>
        </w:rPr>
        <w:t>difícil</w:t>
      </w:r>
      <w:r w:rsidR="00AF31D1">
        <w:rPr>
          <w:rFonts w:ascii="Times New Roman" w:hAnsi="Times New Roman" w:cs="Times New Roman"/>
          <w:sz w:val="20"/>
          <w:szCs w:val="20"/>
        </w:rPr>
        <w:t xml:space="preserve"> reparação que poderá dar ensejo à</w:t>
      </w:r>
      <w:r w:rsidR="00AF31D1" w:rsidRPr="004012D9">
        <w:rPr>
          <w:rFonts w:ascii="Times New Roman" w:hAnsi="Times New Roman" w:cs="Times New Roman"/>
          <w:sz w:val="20"/>
          <w:szCs w:val="20"/>
        </w:rPr>
        <w:t xml:space="preserve"> tutela antecipada não é aquele que reside em sede subjetiva da parte. O risco deve ser concreto, obje</w:t>
      </w:r>
      <w:r w:rsidR="00AF31D1">
        <w:rPr>
          <w:rFonts w:ascii="Times New Roman" w:hAnsi="Times New Roman" w:cs="Times New Roman"/>
          <w:sz w:val="20"/>
          <w:szCs w:val="20"/>
        </w:rPr>
        <w:t>tivamente demostrado, não hipoté</w:t>
      </w:r>
      <w:r w:rsidR="00AF31D1" w:rsidRPr="004012D9">
        <w:rPr>
          <w:rFonts w:ascii="Times New Roman" w:hAnsi="Times New Roman" w:cs="Times New Roman"/>
          <w:sz w:val="20"/>
          <w:szCs w:val="20"/>
        </w:rPr>
        <w:t xml:space="preserve">tico. Deverá ser atual vale dizer que se apresente de imediato no curso do processo. Deverá </w:t>
      </w:r>
      <w:proofErr w:type="spellStart"/>
      <w:r w:rsidR="00AF31D1" w:rsidRPr="004012D9">
        <w:rPr>
          <w:rFonts w:ascii="Times New Roman" w:hAnsi="Times New Roman" w:cs="Times New Roman"/>
          <w:sz w:val="20"/>
          <w:szCs w:val="20"/>
        </w:rPr>
        <w:t>revertir-se</w:t>
      </w:r>
      <w:proofErr w:type="spellEnd"/>
      <w:r w:rsidR="00AF31D1" w:rsidRPr="004012D9">
        <w:rPr>
          <w:rFonts w:ascii="Times New Roman" w:hAnsi="Times New Roman" w:cs="Times New Roman"/>
          <w:sz w:val="20"/>
          <w:szCs w:val="20"/>
        </w:rPr>
        <w:t xml:space="preserve"> de tal gravidade </w:t>
      </w:r>
      <w:r w:rsidR="00AF31D1" w:rsidRPr="004012D9">
        <w:rPr>
          <w:rFonts w:ascii="Times New Roman" w:hAnsi="Times New Roman" w:cs="Times New Roman"/>
          <w:sz w:val="20"/>
          <w:szCs w:val="20"/>
        </w:rPr>
        <w:lastRenderedPageBreak/>
        <w:t xml:space="preserve">que poderá prejudicar a parte de forma </w:t>
      </w:r>
      <w:r w:rsidR="00337882" w:rsidRPr="004012D9">
        <w:rPr>
          <w:rFonts w:ascii="Times New Roman" w:hAnsi="Times New Roman" w:cs="Times New Roman"/>
          <w:sz w:val="20"/>
          <w:szCs w:val="20"/>
        </w:rPr>
        <w:t>irreversível</w:t>
      </w:r>
      <w:r w:rsidR="00AF31D1" w:rsidRPr="004012D9">
        <w:rPr>
          <w:rFonts w:ascii="Times New Roman" w:hAnsi="Times New Roman" w:cs="Times New Roman"/>
          <w:sz w:val="20"/>
          <w:szCs w:val="20"/>
        </w:rPr>
        <w:t xml:space="preserve">. Disso resulta que ainda que haja risco revestido de gravidade, mas não seja iminente, não haverá </w:t>
      </w:r>
      <w:r w:rsidR="00337882" w:rsidRPr="004012D9">
        <w:rPr>
          <w:rFonts w:ascii="Times New Roman" w:hAnsi="Times New Roman" w:cs="Times New Roman"/>
          <w:sz w:val="20"/>
          <w:szCs w:val="20"/>
        </w:rPr>
        <w:t>razão</w:t>
      </w:r>
      <w:r w:rsidR="00AF31D1" w:rsidRPr="004012D9">
        <w:rPr>
          <w:rFonts w:ascii="Times New Roman" w:hAnsi="Times New Roman" w:cs="Times New Roman"/>
          <w:sz w:val="20"/>
          <w:szCs w:val="20"/>
        </w:rPr>
        <w:t xml:space="preserve"> para antecipação da tut</w:t>
      </w:r>
      <w:r w:rsidR="00AF31D1">
        <w:rPr>
          <w:rFonts w:ascii="Times New Roman" w:hAnsi="Times New Roman" w:cs="Times New Roman"/>
          <w:sz w:val="20"/>
          <w:szCs w:val="20"/>
        </w:rPr>
        <w:t>ela. (</w:t>
      </w:r>
      <w:r w:rsidR="00AF31D1" w:rsidRPr="00AF31D1">
        <w:rPr>
          <w:rFonts w:ascii="Times New Roman" w:hAnsi="Times New Roman" w:cs="Times New Roman"/>
          <w:i/>
          <w:sz w:val="20"/>
          <w:szCs w:val="20"/>
        </w:rPr>
        <w:t>apud</w:t>
      </w:r>
      <w:r w:rsidR="00AF31D1" w:rsidRPr="004012D9">
        <w:rPr>
          <w:rFonts w:ascii="Times New Roman" w:hAnsi="Times New Roman" w:cs="Times New Roman"/>
          <w:sz w:val="20"/>
          <w:szCs w:val="20"/>
        </w:rPr>
        <w:t xml:space="preserve"> </w:t>
      </w:r>
      <w:r w:rsidR="00AF31D1">
        <w:rPr>
          <w:rFonts w:ascii="Times New Roman" w:hAnsi="Times New Roman" w:cs="Times New Roman"/>
          <w:sz w:val="20"/>
          <w:szCs w:val="20"/>
        </w:rPr>
        <w:t>COUTO JR, 20[?], p.7</w:t>
      </w:r>
      <w:proofErr w:type="gramStart"/>
      <w:r w:rsidR="00AF31D1">
        <w:rPr>
          <w:rFonts w:ascii="Times New Roman" w:hAnsi="Times New Roman" w:cs="Times New Roman"/>
          <w:sz w:val="20"/>
          <w:szCs w:val="20"/>
        </w:rPr>
        <w:t>)</w:t>
      </w:r>
      <w:proofErr w:type="gramEnd"/>
    </w:p>
    <w:p w:rsidR="00AF31D1" w:rsidRDefault="00442160" w:rsidP="00AF31D1">
      <w:pPr>
        <w:pStyle w:val="NormalWeb"/>
        <w:spacing w:before="0" w:beforeAutospacing="0" w:after="0" w:afterAutospacing="0" w:line="360" w:lineRule="auto"/>
        <w:ind w:firstLine="1134"/>
        <w:jc w:val="both"/>
      </w:pPr>
      <w:r>
        <w:t>Pode-se afirmar, portanto, que a “antecipação destina-se a assegurar o resultado prático do processo” (BEDAQUE, 2003, p. 324), como é o caso da concessão de uma cirurgia, por exemplo. Nessas ocasiões, a disponibi</w:t>
      </w:r>
      <w:r w:rsidR="00337882">
        <w:t>li</w:t>
      </w:r>
      <w:r>
        <w:t xml:space="preserve">zação da medida é indispensável para evitar o perigo </w:t>
      </w:r>
      <w:r w:rsidR="00337882">
        <w:t>irreversível</w:t>
      </w:r>
      <w:r>
        <w:t xml:space="preserve"> ao requerente da tutela. </w:t>
      </w:r>
      <w:r w:rsidR="00F82613">
        <w:t xml:space="preserve">Em relação à segunda hipótese, </w:t>
      </w:r>
      <w:r w:rsidR="00337882">
        <w:t>esclarece-se</w:t>
      </w:r>
      <w:r w:rsidR="00F82613">
        <w:t xml:space="preserve"> desde já, que o abuso no direito à defesa que permite a concessão da tutela antecipada se dá em face de um ato indevido e desleal para com o processo que parte do réu, burlando </w:t>
      </w:r>
      <w:proofErr w:type="gramStart"/>
      <w:r w:rsidR="00F82613">
        <w:t>o contraditório e ampla defesa</w:t>
      </w:r>
      <w:proofErr w:type="gramEnd"/>
      <w:r w:rsidR="00F82613">
        <w:t>, mas, frise-se, tal hipótese será destacada em tópico próprio.</w:t>
      </w:r>
    </w:p>
    <w:p w:rsidR="00F82613" w:rsidRPr="00AF31D1" w:rsidRDefault="00F82613" w:rsidP="00AF31D1">
      <w:pPr>
        <w:pStyle w:val="NormalWeb"/>
        <w:spacing w:before="0" w:beforeAutospacing="0" w:after="0" w:afterAutospacing="0" w:line="360" w:lineRule="auto"/>
        <w:ind w:firstLine="1134"/>
        <w:jc w:val="both"/>
      </w:pPr>
      <w:r>
        <w:t>No que condiz a concessão de tutela antecipada em caso de pedido incontroverso, defende</w:t>
      </w:r>
      <w:r w:rsidR="004E14B4">
        <w:t xml:space="preserve"> Câmara (2009)</w:t>
      </w:r>
      <w:r>
        <w:t xml:space="preserve">, e o próprio artigo do CPC, que, quando há vários pedidos, ou </w:t>
      </w:r>
      <w:r w:rsidR="00EB1C49">
        <w:t>“</w:t>
      </w:r>
      <w:r>
        <w:t>pedidos cumulados</w:t>
      </w:r>
      <w:r w:rsidR="00EB1C49">
        <w:t>”</w:t>
      </w:r>
      <w:r w:rsidR="004E14B4">
        <w:t xml:space="preserve"> e um é negado pela parte contrária, havendo apenas uma parcela incontroversa, devendo o </w:t>
      </w:r>
      <w:r w:rsidR="00337882">
        <w:t>juiz</w:t>
      </w:r>
      <w:r w:rsidR="004E14B4">
        <w:t xml:space="preserve"> conceder tutela para que resolva o conflito que diz respeito à relação material do processo. Roberto </w:t>
      </w:r>
      <w:proofErr w:type="spellStart"/>
      <w:r w:rsidR="004E14B4">
        <w:t>Bedaque</w:t>
      </w:r>
      <w:proofErr w:type="spellEnd"/>
      <w:r w:rsidR="004E14B4">
        <w:t xml:space="preserve"> (2003) complementa, afirmando que </w:t>
      </w:r>
      <w:r w:rsidR="00560161">
        <w:t>mesmo quando não há pedidos cumulados, faz-se aplicação da tutela, quando há incontroversa no pedido</w:t>
      </w:r>
      <w:r w:rsidR="008A39BA">
        <w:t>. Já no último caso, obrigações de fazer ou não fazer</w:t>
      </w:r>
      <w:r w:rsidR="00A635CB">
        <w:t xml:space="preserve"> e entregar, Alexandre Câmara (2009) determina que a tutela antecipada </w:t>
      </w:r>
      <w:proofErr w:type="gramStart"/>
      <w:r w:rsidR="00A635CB">
        <w:t>ocorre</w:t>
      </w:r>
      <w:proofErr w:type="gramEnd"/>
      <w:r w:rsidR="00A635CB">
        <w:t>, uma vez que nas obrigações de fazer, não fazer e entregar coisa certa recaem sobre a realização prática da pretensão, equiparando tal instância aos danos que podem ser causados, no caso do inciso II.</w:t>
      </w:r>
    </w:p>
    <w:p w:rsidR="00717D3F" w:rsidRPr="00AF31D1" w:rsidRDefault="00717D3F" w:rsidP="00E518AD">
      <w:pPr>
        <w:pStyle w:val="NormalWeb"/>
        <w:spacing w:before="0" w:beforeAutospacing="0" w:after="0" w:afterAutospacing="0" w:line="360" w:lineRule="auto"/>
        <w:ind w:firstLine="1134"/>
        <w:jc w:val="both"/>
      </w:pPr>
      <w:r>
        <w:t xml:space="preserve">É notório considerar, </w:t>
      </w:r>
      <w:proofErr w:type="gramStart"/>
      <w:r>
        <w:t>outrossim</w:t>
      </w:r>
      <w:proofErr w:type="gramEnd"/>
      <w:r>
        <w:t xml:space="preserve">, que a antecipação da tutela, no que condiz a antecipação dos efeitos da sentença, pode ser solicitada, de acordo com </w:t>
      </w:r>
      <w:proofErr w:type="spellStart"/>
      <w:r>
        <w:t>Bedaque</w:t>
      </w:r>
      <w:proofErr w:type="spellEnd"/>
      <w:r>
        <w:t xml:space="preserve"> (2003), desde do momento em que se faz a entrega da petição inicial à sentença, em primeira mão.</w:t>
      </w:r>
      <w:r w:rsidR="00CB5CDC">
        <w:t xml:space="preserve"> Mariana Guimarães (2010), afirma que para que se antecipe a tutela, é necessário tão somente que a parte a pretenda, de forma procedimental com base nos requisitos de concessão.</w:t>
      </w:r>
      <w:r>
        <w:t xml:space="preserve"> </w:t>
      </w:r>
      <w:r w:rsidR="007D5B6E">
        <w:t xml:space="preserve">Didier Júnior (2009) </w:t>
      </w:r>
      <w:r w:rsidR="00CE7CF0">
        <w:t xml:space="preserve">afirma que em caso de requerimento posterior à petição inicial, poderá ser feito na audiência, ou </w:t>
      </w:r>
      <w:r w:rsidR="00E518AD">
        <w:t>quando for feito recurso.</w:t>
      </w:r>
      <w:r w:rsidR="001415A6">
        <w:t xml:space="preserve"> </w:t>
      </w:r>
      <w:r>
        <w:t>A parte elabora o requerimento, atendidos os requisitos, ou hipóteses de concessão, e estando em “primeiro grau”, a tutela poderá ser dada. Afirma-se, para tanto, que a tutela antecipada tem caráter rigoroso no que condiz à sua precisão, Câmara (2009) afirma que esta só poderá ser solicitada em casos “de estrita necessidade”.</w:t>
      </w:r>
    </w:p>
    <w:p w:rsidR="00426AAA" w:rsidRPr="003326CD" w:rsidRDefault="00426AAA" w:rsidP="00FD2CBB">
      <w:pPr>
        <w:spacing w:after="0" w:line="360" w:lineRule="auto"/>
        <w:jc w:val="both"/>
        <w:rPr>
          <w:rFonts w:ascii="Times New Roman" w:hAnsi="Times New Roman" w:cs="Times New Roman"/>
          <w:sz w:val="24"/>
          <w:szCs w:val="24"/>
        </w:rPr>
      </w:pPr>
    </w:p>
    <w:p w:rsidR="00A73F01" w:rsidRPr="00827F20" w:rsidRDefault="00A73F01" w:rsidP="00A73F01">
      <w:pPr>
        <w:tabs>
          <w:tab w:val="left" w:pos="7025"/>
        </w:tabs>
        <w:spacing w:after="0" w:line="360" w:lineRule="auto"/>
        <w:jc w:val="both"/>
        <w:rPr>
          <w:rFonts w:ascii="Times New Roman" w:hAnsi="Times New Roman" w:cs="Times New Roman"/>
          <w:b/>
          <w:sz w:val="24"/>
          <w:szCs w:val="24"/>
        </w:rPr>
      </w:pPr>
      <w:proofErr w:type="gramStart"/>
      <w:r w:rsidRPr="00352C9D">
        <w:rPr>
          <w:rFonts w:ascii="Times New Roman" w:hAnsi="Times New Roman" w:cs="Times New Roman"/>
          <w:b/>
          <w:sz w:val="24"/>
          <w:szCs w:val="24"/>
        </w:rPr>
        <w:t>2</w:t>
      </w:r>
      <w:proofErr w:type="gramEnd"/>
      <w:r>
        <w:rPr>
          <w:rFonts w:ascii="Times New Roman" w:hAnsi="Times New Roman" w:cs="Times New Roman"/>
          <w:b/>
          <w:sz w:val="24"/>
          <w:szCs w:val="24"/>
        </w:rPr>
        <w:t xml:space="preserve"> </w:t>
      </w:r>
      <w:r w:rsidR="00827F20" w:rsidRPr="00827F20">
        <w:rPr>
          <w:rFonts w:ascii="Times New Roman" w:hAnsi="Times New Roman" w:cs="Times New Roman"/>
          <w:b/>
          <w:sz w:val="24"/>
          <w:szCs w:val="24"/>
        </w:rPr>
        <w:t>O DIREITO À DEFESA E O ABUSO DESTE</w:t>
      </w:r>
    </w:p>
    <w:p w:rsidR="00A21B79" w:rsidRPr="003B283A" w:rsidRDefault="00A21B79" w:rsidP="00A21B79">
      <w:pPr>
        <w:spacing w:after="0" w:line="360" w:lineRule="auto"/>
        <w:ind w:firstLine="1134"/>
        <w:jc w:val="both"/>
        <w:rPr>
          <w:rFonts w:ascii="Times New Roman" w:hAnsi="Times New Roman" w:cs="Times New Roman"/>
          <w:sz w:val="24"/>
          <w:szCs w:val="24"/>
        </w:rPr>
      </w:pPr>
      <w:r w:rsidRPr="003B283A">
        <w:rPr>
          <w:rFonts w:ascii="Times New Roman" w:hAnsi="Times New Roman" w:cs="Times New Roman"/>
          <w:sz w:val="24"/>
          <w:szCs w:val="24"/>
        </w:rPr>
        <w:t>Previsto constitu</w:t>
      </w:r>
      <w:r w:rsidR="00F110B0">
        <w:rPr>
          <w:rFonts w:ascii="Times New Roman" w:hAnsi="Times New Roman" w:cs="Times New Roman"/>
          <w:sz w:val="24"/>
          <w:szCs w:val="24"/>
        </w:rPr>
        <w:t xml:space="preserve">cionalmente, no artigo </w:t>
      </w:r>
      <w:proofErr w:type="gramStart"/>
      <w:r w:rsidR="00F110B0">
        <w:rPr>
          <w:rFonts w:ascii="Times New Roman" w:hAnsi="Times New Roman" w:cs="Times New Roman"/>
          <w:sz w:val="24"/>
          <w:szCs w:val="24"/>
        </w:rPr>
        <w:t>5</w:t>
      </w:r>
      <w:proofErr w:type="gramEnd"/>
      <w:r w:rsidR="00F110B0">
        <w:rPr>
          <w:rFonts w:ascii="Times New Roman" w:hAnsi="Times New Roman" w:cs="Times New Roman"/>
          <w:sz w:val="24"/>
          <w:szCs w:val="24"/>
        </w:rPr>
        <w:t>, LV, “</w:t>
      </w:r>
      <w:r w:rsidRPr="003B283A">
        <w:rPr>
          <w:rFonts w:ascii="Times New Roman" w:hAnsi="Times New Roman" w:cs="Times New Roman"/>
          <w:sz w:val="24"/>
          <w:szCs w:val="24"/>
        </w:rPr>
        <w:t xml:space="preserve">aos litigantes, em processo judicial ou administrativo, e aos acusados em geral são assegurados o </w:t>
      </w:r>
      <w:r w:rsidR="00337882" w:rsidRPr="003B283A">
        <w:rPr>
          <w:rFonts w:ascii="Times New Roman" w:hAnsi="Times New Roman" w:cs="Times New Roman"/>
          <w:sz w:val="24"/>
          <w:szCs w:val="24"/>
        </w:rPr>
        <w:t>contraditório</w:t>
      </w:r>
      <w:r w:rsidRPr="003B283A">
        <w:rPr>
          <w:rFonts w:ascii="Times New Roman" w:hAnsi="Times New Roman" w:cs="Times New Roman"/>
          <w:sz w:val="24"/>
          <w:szCs w:val="24"/>
        </w:rPr>
        <w:t xml:space="preserve"> e a ampla </w:t>
      </w:r>
      <w:r w:rsidRPr="003B283A">
        <w:rPr>
          <w:rFonts w:ascii="Times New Roman" w:hAnsi="Times New Roman" w:cs="Times New Roman"/>
          <w:sz w:val="24"/>
          <w:szCs w:val="24"/>
        </w:rPr>
        <w:lastRenderedPageBreak/>
        <w:t xml:space="preserve">defesa, e com os meios e recursos a ela inerentes”.  Deste artigo decorre um dos </w:t>
      </w:r>
      <w:r w:rsidR="00337882" w:rsidRPr="003B283A">
        <w:rPr>
          <w:rFonts w:ascii="Times New Roman" w:hAnsi="Times New Roman" w:cs="Times New Roman"/>
          <w:sz w:val="24"/>
          <w:szCs w:val="24"/>
        </w:rPr>
        <w:t>princípios</w:t>
      </w:r>
      <w:r w:rsidRPr="003B283A">
        <w:rPr>
          <w:rFonts w:ascii="Times New Roman" w:hAnsi="Times New Roman" w:cs="Times New Roman"/>
          <w:sz w:val="24"/>
          <w:szCs w:val="24"/>
        </w:rPr>
        <w:t xml:space="preserve"> fundamentais e essencia</w:t>
      </w:r>
      <w:r w:rsidR="00337882">
        <w:rPr>
          <w:rFonts w:ascii="Times New Roman" w:hAnsi="Times New Roman" w:cs="Times New Roman"/>
          <w:sz w:val="24"/>
          <w:szCs w:val="24"/>
        </w:rPr>
        <w:t>i</w:t>
      </w:r>
      <w:r w:rsidRPr="003B283A">
        <w:rPr>
          <w:rFonts w:ascii="Times New Roman" w:hAnsi="Times New Roman" w:cs="Times New Roman"/>
          <w:sz w:val="24"/>
          <w:szCs w:val="24"/>
        </w:rPr>
        <w:t xml:space="preserve">s do direito processual, chamado de principio do </w:t>
      </w:r>
      <w:r w:rsidR="00337882" w:rsidRPr="003B283A">
        <w:rPr>
          <w:rFonts w:ascii="Times New Roman" w:hAnsi="Times New Roman" w:cs="Times New Roman"/>
          <w:sz w:val="24"/>
          <w:szCs w:val="24"/>
        </w:rPr>
        <w:t>contraditório</w:t>
      </w:r>
      <w:r w:rsidR="00F110B0">
        <w:rPr>
          <w:rFonts w:ascii="Times New Roman" w:hAnsi="Times New Roman" w:cs="Times New Roman"/>
          <w:sz w:val="24"/>
          <w:szCs w:val="24"/>
        </w:rPr>
        <w:t xml:space="preserve"> e da ampla defesa.</w:t>
      </w:r>
      <w:r w:rsidRPr="003B283A">
        <w:rPr>
          <w:rFonts w:ascii="Times New Roman" w:hAnsi="Times New Roman" w:cs="Times New Roman"/>
          <w:sz w:val="24"/>
          <w:szCs w:val="24"/>
        </w:rPr>
        <w:t xml:space="preserve"> </w:t>
      </w:r>
    </w:p>
    <w:p w:rsidR="00A21B79" w:rsidRDefault="00A21B79" w:rsidP="00A21B79">
      <w:pPr>
        <w:spacing w:after="0" w:line="360" w:lineRule="auto"/>
        <w:ind w:firstLine="1134"/>
        <w:jc w:val="both"/>
        <w:rPr>
          <w:rFonts w:ascii="Times New Roman" w:hAnsi="Times New Roman" w:cs="Times New Roman"/>
          <w:sz w:val="24"/>
          <w:szCs w:val="24"/>
        </w:rPr>
      </w:pPr>
      <w:r w:rsidRPr="003B283A">
        <w:rPr>
          <w:rFonts w:ascii="Times New Roman" w:hAnsi="Times New Roman" w:cs="Times New Roman"/>
          <w:sz w:val="24"/>
          <w:szCs w:val="24"/>
        </w:rPr>
        <w:t xml:space="preserve">Segundo Alexandre Freitas </w:t>
      </w:r>
      <w:r w:rsidR="00337882" w:rsidRPr="003B283A">
        <w:rPr>
          <w:rFonts w:ascii="Times New Roman" w:hAnsi="Times New Roman" w:cs="Times New Roman"/>
          <w:sz w:val="24"/>
          <w:szCs w:val="24"/>
        </w:rPr>
        <w:t>Câmara</w:t>
      </w:r>
      <w:r w:rsidR="003125D1">
        <w:rPr>
          <w:rFonts w:ascii="Times New Roman" w:hAnsi="Times New Roman" w:cs="Times New Roman"/>
          <w:sz w:val="24"/>
          <w:szCs w:val="24"/>
        </w:rPr>
        <w:t xml:space="preserve"> (2009, p.50), </w:t>
      </w:r>
      <w:r w:rsidRPr="003B283A">
        <w:rPr>
          <w:rFonts w:ascii="Times New Roman" w:hAnsi="Times New Roman" w:cs="Times New Roman"/>
          <w:sz w:val="24"/>
          <w:szCs w:val="24"/>
        </w:rPr>
        <w:t xml:space="preserve">partindo do ponto de vista estritamente </w:t>
      </w:r>
      <w:r w:rsidR="00337882" w:rsidRPr="003B283A">
        <w:rPr>
          <w:rFonts w:ascii="Times New Roman" w:hAnsi="Times New Roman" w:cs="Times New Roman"/>
          <w:sz w:val="24"/>
          <w:szCs w:val="24"/>
        </w:rPr>
        <w:t>jurídico</w:t>
      </w:r>
      <w:r w:rsidRPr="003B283A">
        <w:rPr>
          <w:rFonts w:ascii="Times New Roman" w:hAnsi="Times New Roman" w:cs="Times New Roman"/>
          <w:sz w:val="24"/>
          <w:szCs w:val="24"/>
        </w:rPr>
        <w:t xml:space="preserve">, “pode-se definir </w:t>
      </w:r>
      <w:r w:rsidR="00337882" w:rsidRPr="003B283A">
        <w:rPr>
          <w:rFonts w:ascii="Times New Roman" w:hAnsi="Times New Roman" w:cs="Times New Roman"/>
          <w:sz w:val="24"/>
          <w:szCs w:val="24"/>
        </w:rPr>
        <w:t>contraditório</w:t>
      </w:r>
      <w:r w:rsidRPr="003B283A">
        <w:rPr>
          <w:rFonts w:ascii="Times New Roman" w:hAnsi="Times New Roman" w:cs="Times New Roman"/>
          <w:sz w:val="24"/>
          <w:szCs w:val="24"/>
        </w:rPr>
        <w:t xml:space="preserve"> como garantia de ciência bilateral dos atos e dos termos do processo com a consequente possibilidade de manifestação sobre o mesmo”. Partindo dessa perspectiva, os sujeitos presentes no processo,</w:t>
      </w:r>
      <w:r w:rsidR="00337882" w:rsidRPr="003B283A">
        <w:rPr>
          <w:rFonts w:ascii="Times New Roman" w:hAnsi="Times New Roman" w:cs="Times New Roman"/>
          <w:sz w:val="24"/>
          <w:szCs w:val="24"/>
        </w:rPr>
        <w:t xml:space="preserve"> </w:t>
      </w:r>
      <w:r w:rsidRPr="003B283A">
        <w:rPr>
          <w:rFonts w:ascii="Times New Roman" w:hAnsi="Times New Roman" w:cs="Times New Roman"/>
          <w:sz w:val="24"/>
          <w:szCs w:val="24"/>
        </w:rPr>
        <w:t>tanto autor como o réu, tem o direito a ter conhecimento sobre os fatos que são alegados pela outra parte, podendo assim se declarar contra tais fatos.</w:t>
      </w:r>
      <w:r>
        <w:rPr>
          <w:rFonts w:ascii="Times New Roman" w:hAnsi="Times New Roman" w:cs="Times New Roman"/>
          <w:sz w:val="24"/>
          <w:szCs w:val="24"/>
        </w:rPr>
        <w:t xml:space="preserve"> Ao juiz, imparcialmente, caberá permitir que </w:t>
      </w:r>
      <w:proofErr w:type="gramStart"/>
      <w:r>
        <w:rPr>
          <w:rFonts w:ascii="Times New Roman" w:hAnsi="Times New Roman" w:cs="Times New Roman"/>
          <w:sz w:val="24"/>
          <w:szCs w:val="24"/>
        </w:rPr>
        <w:t>ambas</w:t>
      </w:r>
      <w:proofErr w:type="gramEnd"/>
      <w:r>
        <w:rPr>
          <w:rFonts w:ascii="Times New Roman" w:hAnsi="Times New Roman" w:cs="Times New Roman"/>
          <w:sz w:val="24"/>
          <w:szCs w:val="24"/>
        </w:rPr>
        <w:t xml:space="preserve"> partes presentes no processo </w:t>
      </w:r>
      <w:r w:rsidR="00337882">
        <w:rPr>
          <w:rFonts w:ascii="Times New Roman" w:hAnsi="Times New Roman" w:cs="Times New Roman"/>
          <w:sz w:val="24"/>
          <w:szCs w:val="24"/>
        </w:rPr>
        <w:t>pudessem</w:t>
      </w:r>
      <w:r>
        <w:rPr>
          <w:rFonts w:ascii="Times New Roman" w:hAnsi="Times New Roman" w:cs="Times New Roman"/>
          <w:sz w:val="24"/>
          <w:szCs w:val="24"/>
        </w:rPr>
        <w:t xml:space="preserve"> “expor suas razões, de apresentar sua provas, de influir sobre o convencimento (…)” (C</w:t>
      </w:r>
      <w:r w:rsidR="009E6DF4">
        <w:rPr>
          <w:rFonts w:ascii="Times New Roman" w:hAnsi="Times New Roman" w:cs="Times New Roman"/>
          <w:sz w:val="24"/>
          <w:szCs w:val="24"/>
        </w:rPr>
        <w:t>INTRA, GRINOVER, DINAMARCO, 2005</w:t>
      </w:r>
      <w:r>
        <w:rPr>
          <w:rFonts w:ascii="Times New Roman" w:hAnsi="Times New Roman" w:cs="Times New Roman"/>
          <w:sz w:val="24"/>
          <w:szCs w:val="24"/>
        </w:rPr>
        <w:t>, p.57).</w:t>
      </w:r>
    </w:p>
    <w:p w:rsidR="00A21B79" w:rsidRDefault="00A21B79" w:rsidP="00A21B7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Partindo de tais considerações a respeito do principio do contraditório e ampla defesa, cabe salientar com referencia ao tema do </w:t>
      </w:r>
      <w:proofErr w:type="spellStart"/>
      <w:r>
        <w:rPr>
          <w:rFonts w:ascii="Times New Roman" w:hAnsi="Times New Roman" w:cs="Times New Roman"/>
          <w:sz w:val="24"/>
          <w:szCs w:val="24"/>
        </w:rPr>
        <w:t>paper</w:t>
      </w:r>
      <w:proofErr w:type="spellEnd"/>
      <w:r>
        <w:rPr>
          <w:rFonts w:ascii="Times New Roman" w:hAnsi="Times New Roman" w:cs="Times New Roman"/>
          <w:sz w:val="24"/>
          <w:szCs w:val="24"/>
        </w:rPr>
        <w:t xml:space="preserve"> no que condiz a defesa do réu. </w:t>
      </w:r>
      <w:proofErr w:type="spellStart"/>
      <w:r>
        <w:rPr>
          <w:rFonts w:ascii="Times New Roman" w:hAnsi="Times New Roman" w:cs="Times New Roman"/>
          <w:sz w:val="24"/>
          <w:szCs w:val="24"/>
        </w:rPr>
        <w:t>Marinoni</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Arenhart</w:t>
      </w:r>
      <w:proofErr w:type="spellEnd"/>
      <w:r>
        <w:rPr>
          <w:rFonts w:ascii="Times New Roman" w:hAnsi="Times New Roman" w:cs="Times New Roman"/>
          <w:sz w:val="24"/>
          <w:szCs w:val="24"/>
        </w:rPr>
        <w:t xml:space="preserve"> (2010) entendem que </w:t>
      </w:r>
      <w:r w:rsidR="00337882">
        <w:rPr>
          <w:rFonts w:ascii="Times New Roman" w:hAnsi="Times New Roman" w:cs="Times New Roman"/>
          <w:sz w:val="24"/>
          <w:szCs w:val="24"/>
        </w:rPr>
        <w:t>existem</w:t>
      </w:r>
      <w:r>
        <w:rPr>
          <w:rFonts w:ascii="Times New Roman" w:hAnsi="Times New Roman" w:cs="Times New Roman"/>
          <w:sz w:val="24"/>
          <w:szCs w:val="24"/>
        </w:rPr>
        <w:t xml:space="preserve"> duas formas do réu se defender, que é por meio da contestação e por meio de exceções processuais. Primeiramente antes de tratar dos tipos de defesa que o réu pode apresentar, é </w:t>
      </w:r>
      <w:r w:rsidR="00337882">
        <w:rPr>
          <w:rFonts w:ascii="Times New Roman" w:hAnsi="Times New Roman" w:cs="Times New Roman"/>
          <w:sz w:val="24"/>
          <w:szCs w:val="24"/>
        </w:rPr>
        <w:t>necessário</w:t>
      </w:r>
      <w:r>
        <w:rPr>
          <w:rFonts w:ascii="Times New Roman" w:hAnsi="Times New Roman" w:cs="Times New Roman"/>
          <w:sz w:val="24"/>
          <w:szCs w:val="24"/>
        </w:rPr>
        <w:t xml:space="preserve"> classificar </w:t>
      </w:r>
      <w:r w:rsidR="00337882">
        <w:rPr>
          <w:rFonts w:ascii="Times New Roman" w:hAnsi="Times New Roman" w:cs="Times New Roman"/>
          <w:sz w:val="24"/>
          <w:szCs w:val="24"/>
        </w:rPr>
        <w:t>as defesas referentes ao processo</w:t>
      </w:r>
      <w:r>
        <w:rPr>
          <w:rFonts w:ascii="Times New Roman" w:hAnsi="Times New Roman" w:cs="Times New Roman"/>
          <w:sz w:val="24"/>
          <w:szCs w:val="24"/>
        </w:rPr>
        <w:t xml:space="preserve">. Tais dividem-se </w:t>
      </w:r>
      <w:r w:rsidR="00337882">
        <w:rPr>
          <w:rFonts w:ascii="Times New Roman" w:hAnsi="Times New Roman" w:cs="Times New Roman"/>
          <w:sz w:val="24"/>
          <w:szCs w:val="24"/>
        </w:rPr>
        <w:t>em</w:t>
      </w:r>
      <w:r>
        <w:rPr>
          <w:rFonts w:ascii="Times New Roman" w:hAnsi="Times New Roman" w:cs="Times New Roman"/>
          <w:sz w:val="24"/>
          <w:szCs w:val="24"/>
        </w:rPr>
        <w:t xml:space="preserve"> defesa processuais: defesas processuais peremptórias e defesas processuais dilatórias; defesas materiais: defesas materiais diretas e defesas materiais indiretas.    </w:t>
      </w:r>
    </w:p>
    <w:p w:rsidR="00A21B79" w:rsidRDefault="00A21B79" w:rsidP="00F110B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As defesas processuais são aquelas na qual o réu utiliza o argumento de um “defeito processual da causa posta em seu desfavor, como por exemplo, a falta de alguma </w:t>
      </w:r>
      <w:r w:rsidR="00337882">
        <w:rPr>
          <w:rFonts w:ascii="Times New Roman" w:hAnsi="Times New Roman" w:cs="Times New Roman"/>
          <w:sz w:val="24"/>
          <w:szCs w:val="24"/>
        </w:rPr>
        <w:t>condição</w:t>
      </w:r>
      <w:r>
        <w:rPr>
          <w:rFonts w:ascii="Times New Roman" w:hAnsi="Times New Roman" w:cs="Times New Roman"/>
          <w:sz w:val="24"/>
          <w:szCs w:val="24"/>
        </w:rPr>
        <w:t xml:space="preserve"> da ação (…)</w:t>
      </w:r>
      <w:r w:rsidR="00695956">
        <w:rPr>
          <w:rFonts w:ascii="Times New Roman" w:hAnsi="Times New Roman" w:cs="Times New Roman"/>
          <w:sz w:val="24"/>
          <w:szCs w:val="24"/>
        </w:rPr>
        <w:t xml:space="preserve">” </w:t>
      </w:r>
      <w:r>
        <w:rPr>
          <w:rFonts w:ascii="Times New Roman" w:hAnsi="Times New Roman" w:cs="Times New Roman"/>
          <w:sz w:val="24"/>
          <w:szCs w:val="24"/>
        </w:rPr>
        <w:t>(</w:t>
      </w:r>
      <w:proofErr w:type="gramStart"/>
      <w:r>
        <w:rPr>
          <w:rFonts w:ascii="Times New Roman" w:hAnsi="Times New Roman" w:cs="Times New Roman"/>
          <w:sz w:val="24"/>
          <w:szCs w:val="24"/>
        </w:rPr>
        <w:t>MARINONI,</w:t>
      </w:r>
      <w:proofErr w:type="gramEnd"/>
      <w:r>
        <w:rPr>
          <w:rFonts w:ascii="Times New Roman" w:hAnsi="Times New Roman" w:cs="Times New Roman"/>
          <w:sz w:val="24"/>
          <w:szCs w:val="24"/>
        </w:rPr>
        <w:t xml:space="preserve">ARENHART, 2010, p. 132). Essas defesas processuais dividem-se em peremptórias e dilatórias. As defesas processuais peremptórias são aquelas, em que, tendo como base um defeito processual </w:t>
      </w:r>
      <w:r w:rsidR="00337882">
        <w:rPr>
          <w:rFonts w:ascii="Times New Roman" w:hAnsi="Times New Roman" w:cs="Times New Roman"/>
          <w:sz w:val="24"/>
          <w:szCs w:val="24"/>
        </w:rPr>
        <w:t>insanável</w:t>
      </w:r>
      <w:r>
        <w:rPr>
          <w:rFonts w:ascii="Times New Roman" w:hAnsi="Times New Roman" w:cs="Times New Roman"/>
          <w:sz w:val="24"/>
          <w:szCs w:val="24"/>
        </w:rPr>
        <w:t xml:space="preserve">, </w:t>
      </w:r>
      <w:r w:rsidR="00337882">
        <w:rPr>
          <w:rFonts w:ascii="Times New Roman" w:hAnsi="Times New Roman" w:cs="Times New Roman"/>
          <w:sz w:val="24"/>
          <w:szCs w:val="24"/>
        </w:rPr>
        <w:t>extingue-se</w:t>
      </w:r>
      <w:r>
        <w:rPr>
          <w:rFonts w:ascii="Times New Roman" w:hAnsi="Times New Roman" w:cs="Times New Roman"/>
          <w:sz w:val="24"/>
          <w:szCs w:val="24"/>
        </w:rPr>
        <w:t xml:space="preserve"> o processo sem a resolução de </w:t>
      </w:r>
      <w:r w:rsidR="00337882">
        <w:rPr>
          <w:rFonts w:ascii="Times New Roman" w:hAnsi="Times New Roman" w:cs="Times New Roman"/>
          <w:sz w:val="24"/>
          <w:szCs w:val="24"/>
        </w:rPr>
        <w:t>mérito</w:t>
      </w:r>
      <w:r>
        <w:rPr>
          <w:rFonts w:ascii="Times New Roman" w:hAnsi="Times New Roman" w:cs="Times New Roman"/>
          <w:sz w:val="24"/>
          <w:szCs w:val="24"/>
        </w:rPr>
        <w:t xml:space="preserve">. Já as dilatórias,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a alegação da defesa não terá o condão de extinguir o processo, mas apenas visa regularizar a demanda, para permitir o julgamento mais correto e adequado do </w:t>
      </w:r>
      <w:r w:rsidR="00337882">
        <w:rPr>
          <w:rFonts w:ascii="Times New Roman" w:hAnsi="Times New Roman" w:cs="Times New Roman"/>
          <w:sz w:val="24"/>
          <w:szCs w:val="24"/>
        </w:rPr>
        <w:t>mérito</w:t>
      </w:r>
      <w:r>
        <w:rPr>
          <w:rFonts w:ascii="Times New Roman" w:hAnsi="Times New Roman" w:cs="Times New Roman"/>
          <w:sz w:val="24"/>
          <w:szCs w:val="24"/>
        </w:rPr>
        <w:t xml:space="preserve"> da causa”</w:t>
      </w:r>
      <w:r w:rsidR="00695956">
        <w:rPr>
          <w:rFonts w:ascii="Times New Roman" w:hAnsi="Times New Roman" w:cs="Times New Roman"/>
          <w:sz w:val="24"/>
          <w:szCs w:val="24"/>
        </w:rPr>
        <w:t xml:space="preserve"> </w:t>
      </w:r>
      <w:r>
        <w:rPr>
          <w:rFonts w:ascii="Times New Roman" w:hAnsi="Times New Roman" w:cs="Times New Roman"/>
          <w:sz w:val="24"/>
          <w:szCs w:val="24"/>
        </w:rPr>
        <w:t xml:space="preserve">(MARINONI,ARENHART, 2010, p. 133). Em relação as defesas materiais, </w:t>
      </w:r>
      <w:r w:rsidR="00337882">
        <w:rPr>
          <w:rFonts w:ascii="Times New Roman" w:hAnsi="Times New Roman" w:cs="Times New Roman"/>
          <w:sz w:val="24"/>
          <w:szCs w:val="24"/>
        </w:rPr>
        <w:t>caracteriza-se</w:t>
      </w:r>
      <w:r>
        <w:rPr>
          <w:rFonts w:ascii="Times New Roman" w:hAnsi="Times New Roman" w:cs="Times New Roman"/>
          <w:sz w:val="24"/>
          <w:szCs w:val="24"/>
        </w:rPr>
        <w:t xml:space="preserve"> pelo fato do réu utilizar um conjunto de razões para contrarias as alegações proferidas pelo autor. As defesas materiais dividem-se em: diretas e indiretas. </w:t>
      </w:r>
      <w:r w:rsidR="00F110B0">
        <w:rPr>
          <w:rFonts w:ascii="Times New Roman" w:hAnsi="Times New Roman" w:cs="Times New Roman"/>
          <w:sz w:val="24"/>
          <w:szCs w:val="24"/>
        </w:rPr>
        <w:t>As diretas ocorre quando o réu</w:t>
      </w:r>
      <w:r>
        <w:rPr>
          <w:rFonts w:ascii="Times New Roman" w:hAnsi="Times New Roman" w:cs="Times New Roman"/>
          <w:sz w:val="24"/>
          <w:szCs w:val="24"/>
        </w:rPr>
        <w:t xml:space="preserve"> nega os fatos que foram </w:t>
      </w:r>
      <w:r w:rsidR="00337882">
        <w:rPr>
          <w:rFonts w:ascii="Times New Roman" w:hAnsi="Times New Roman" w:cs="Times New Roman"/>
          <w:sz w:val="24"/>
          <w:szCs w:val="24"/>
        </w:rPr>
        <w:t>construído</w:t>
      </w:r>
      <w:r>
        <w:rPr>
          <w:rFonts w:ascii="Times New Roman" w:hAnsi="Times New Roman" w:cs="Times New Roman"/>
          <w:sz w:val="24"/>
          <w:szCs w:val="24"/>
        </w:rPr>
        <w:t xml:space="preserve"> pelo autor. E as indiretas ocorrem quando o réu alega um outro fato, um novo, ampliando dessa forma o </w:t>
      </w:r>
      <w:r w:rsidR="00337882">
        <w:rPr>
          <w:rFonts w:ascii="Times New Roman" w:hAnsi="Times New Roman" w:cs="Times New Roman"/>
          <w:sz w:val="24"/>
          <w:szCs w:val="24"/>
        </w:rPr>
        <w:t>conteúdo</w:t>
      </w:r>
      <w:r>
        <w:rPr>
          <w:rFonts w:ascii="Times New Roman" w:hAnsi="Times New Roman" w:cs="Times New Roman"/>
          <w:sz w:val="24"/>
          <w:szCs w:val="24"/>
        </w:rPr>
        <w:t xml:space="preserve"> da demanda. </w:t>
      </w:r>
    </w:p>
    <w:p w:rsidR="00A21B79" w:rsidRDefault="00A21B79" w:rsidP="00A21B7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As formas utilizadas pelo réu para defesa, como citado anteriormente, são a contestação e a </w:t>
      </w:r>
      <w:r w:rsidR="00337882">
        <w:rPr>
          <w:rFonts w:ascii="Times New Roman" w:hAnsi="Times New Roman" w:cs="Times New Roman"/>
          <w:sz w:val="24"/>
          <w:szCs w:val="24"/>
        </w:rPr>
        <w:t>exceção</w:t>
      </w:r>
      <w:r>
        <w:rPr>
          <w:rFonts w:ascii="Times New Roman" w:hAnsi="Times New Roman" w:cs="Times New Roman"/>
          <w:sz w:val="24"/>
          <w:szCs w:val="24"/>
        </w:rPr>
        <w:t xml:space="preserve">. A contestação é a forma mais ampla em que o demandado poderá se </w:t>
      </w:r>
      <w:r>
        <w:rPr>
          <w:rFonts w:ascii="Times New Roman" w:hAnsi="Times New Roman" w:cs="Times New Roman"/>
          <w:sz w:val="24"/>
          <w:szCs w:val="24"/>
        </w:rPr>
        <w:lastRenderedPageBreak/>
        <w:t xml:space="preserve">defender. Nesta, o réu poderá alegar, sendo assim, apresentar todas as razões, </w:t>
      </w:r>
      <w:r w:rsidR="00337882">
        <w:rPr>
          <w:rFonts w:ascii="Times New Roman" w:hAnsi="Times New Roman" w:cs="Times New Roman"/>
          <w:sz w:val="24"/>
          <w:szCs w:val="24"/>
        </w:rPr>
        <w:t>argumentos</w:t>
      </w:r>
      <w:r>
        <w:rPr>
          <w:rFonts w:ascii="Times New Roman" w:hAnsi="Times New Roman" w:cs="Times New Roman"/>
          <w:sz w:val="24"/>
          <w:szCs w:val="24"/>
        </w:rPr>
        <w:t xml:space="preserve"> para contrariar os fatos alegados pelo autor.  Segundo </w:t>
      </w:r>
      <w:proofErr w:type="spellStart"/>
      <w:r>
        <w:rPr>
          <w:rFonts w:ascii="Times New Roman" w:hAnsi="Times New Roman" w:cs="Times New Roman"/>
          <w:sz w:val="24"/>
          <w:szCs w:val="24"/>
        </w:rPr>
        <w:t>Marinoni</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Arenhart</w:t>
      </w:r>
      <w:proofErr w:type="spellEnd"/>
      <w:r>
        <w:rPr>
          <w:rFonts w:ascii="Times New Roman" w:hAnsi="Times New Roman" w:cs="Times New Roman"/>
          <w:sz w:val="24"/>
          <w:szCs w:val="24"/>
        </w:rPr>
        <w:t xml:space="preserve"> (2010, p. 136)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tem, assim, o réu, o </w:t>
      </w:r>
      <w:r w:rsidR="00337882">
        <w:rPr>
          <w:rFonts w:ascii="Times New Roman" w:hAnsi="Times New Roman" w:cs="Times New Roman"/>
          <w:sz w:val="24"/>
          <w:szCs w:val="24"/>
        </w:rPr>
        <w:t>ônus</w:t>
      </w:r>
      <w:r>
        <w:rPr>
          <w:rFonts w:ascii="Times New Roman" w:hAnsi="Times New Roman" w:cs="Times New Roman"/>
          <w:sz w:val="24"/>
          <w:szCs w:val="24"/>
        </w:rPr>
        <w:t xml:space="preserve"> da </w:t>
      </w:r>
      <w:r>
        <w:rPr>
          <w:rFonts w:ascii="Times New Roman" w:hAnsi="Times New Roman" w:cs="Times New Roman"/>
          <w:i/>
          <w:sz w:val="24"/>
          <w:szCs w:val="24"/>
        </w:rPr>
        <w:t>impugnaçã</w:t>
      </w:r>
      <w:r w:rsidRPr="004C39F8">
        <w:rPr>
          <w:rFonts w:ascii="Times New Roman" w:hAnsi="Times New Roman" w:cs="Times New Roman"/>
          <w:i/>
          <w:sz w:val="24"/>
          <w:szCs w:val="24"/>
        </w:rPr>
        <w:t>o especifica</w:t>
      </w:r>
      <w:r>
        <w:rPr>
          <w:rFonts w:ascii="Times New Roman" w:hAnsi="Times New Roman" w:cs="Times New Roman"/>
          <w:sz w:val="24"/>
          <w:szCs w:val="24"/>
        </w:rPr>
        <w:t xml:space="preserve"> de todos os fatos apontados pelo autor em sua petição inicial, incumbindo-lhe </w:t>
      </w:r>
      <w:r w:rsidR="00337882">
        <w:rPr>
          <w:rFonts w:ascii="Times New Roman" w:hAnsi="Times New Roman" w:cs="Times New Roman"/>
          <w:sz w:val="24"/>
          <w:szCs w:val="24"/>
        </w:rPr>
        <w:t>manifestar-se</w:t>
      </w:r>
      <w:r>
        <w:rPr>
          <w:rFonts w:ascii="Times New Roman" w:hAnsi="Times New Roman" w:cs="Times New Roman"/>
          <w:sz w:val="24"/>
          <w:szCs w:val="24"/>
        </w:rPr>
        <w:t xml:space="preserve"> precisamente sobre cada um dos fatos da causa.”</w:t>
      </w:r>
    </w:p>
    <w:p w:rsidR="00A21B79" w:rsidRDefault="00A21B79" w:rsidP="00A21B7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exceção segundo Barbosa Moreira (apud Câmara, 2009, p.330) é </w:t>
      </w:r>
      <w:r w:rsidR="00337882">
        <w:rPr>
          <w:rFonts w:ascii="Times New Roman" w:hAnsi="Times New Roman" w:cs="Times New Roman"/>
          <w:sz w:val="24"/>
          <w:szCs w:val="24"/>
        </w:rPr>
        <w:t>“</w:t>
      </w:r>
      <w:r>
        <w:rPr>
          <w:rFonts w:ascii="Times New Roman" w:hAnsi="Times New Roman" w:cs="Times New Roman"/>
          <w:sz w:val="24"/>
          <w:szCs w:val="24"/>
        </w:rPr>
        <w:t xml:space="preserve">uma modalidade de resposta do réu através da qual podem ser arguidas algumas defesas processuais, a saber: impedimento, suspeição e incompetência do </w:t>
      </w:r>
      <w:r w:rsidR="00337882">
        <w:rPr>
          <w:rFonts w:ascii="Times New Roman" w:hAnsi="Times New Roman" w:cs="Times New Roman"/>
          <w:sz w:val="24"/>
          <w:szCs w:val="24"/>
        </w:rPr>
        <w:t>juízo</w:t>
      </w:r>
      <w:r>
        <w:rPr>
          <w:rFonts w:ascii="Times New Roman" w:hAnsi="Times New Roman" w:cs="Times New Roman"/>
          <w:sz w:val="24"/>
          <w:szCs w:val="24"/>
        </w:rPr>
        <w:t xml:space="preserve">”. </w:t>
      </w:r>
      <w:r w:rsidR="00337882">
        <w:rPr>
          <w:rFonts w:ascii="Times New Roman" w:hAnsi="Times New Roman" w:cs="Times New Roman"/>
          <w:sz w:val="24"/>
          <w:szCs w:val="24"/>
        </w:rPr>
        <w:t>As exceções de impedimento ocorrem</w:t>
      </w:r>
      <w:r>
        <w:rPr>
          <w:rFonts w:ascii="Times New Roman" w:hAnsi="Times New Roman" w:cs="Times New Roman"/>
          <w:sz w:val="24"/>
          <w:szCs w:val="24"/>
        </w:rPr>
        <w:t xml:space="preserve"> quando o juiz não é imparcial, sendo que a imparcialidade deste é um </w:t>
      </w:r>
      <w:r w:rsidR="00337882">
        <w:rPr>
          <w:rFonts w:ascii="Times New Roman" w:hAnsi="Times New Roman" w:cs="Times New Roman"/>
          <w:sz w:val="24"/>
          <w:szCs w:val="24"/>
        </w:rPr>
        <w:t>pressuposto</w:t>
      </w:r>
      <w:r>
        <w:rPr>
          <w:rFonts w:ascii="Times New Roman" w:hAnsi="Times New Roman" w:cs="Times New Roman"/>
          <w:sz w:val="24"/>
          <w:szCs w:val="24"/>
        </w:rPr>
        <w:t xml:space="preserve"> pr</w:t>
      </w:r>
      <w:r w:rsidR="00337882">
        <w:rPr>
          <w:rFonts w:ascii="Times New Roman" w:hAnsi="Times New Roman" w:cs="Times New Roman"/>
          <w:sz w:val="24"/>
          <w:szCs w:val="24"/>
        </w:rPr>
        <w:t>ocessual fundamental, estas hipó</w:t>
      </w:r>
      <w:r>
        <w:rPr>
          <w:rFonts w:ascii="Times New Roman" w:hAnsi="Times New Roman" w:cs="Times New Roman"/>
          <w:sz w:val="24"/>
          <w:szCs w:val="24"/>
        </w:rPr>
        <w:t xml:space="preserve">teses </w:t>
      </w:r>
      <w:r w:rsidR="00337882">
        <w:rPr>
          <w:rFonts w:ascii="Times New Roman" w:hAnsi="Times New Roman" w:cs="Times New Roman"/>
          <w:sz w:val="24"/>
          <w:szCs w:val="24"/>
        </w:rPr>
        <w:t>estão</w:t>
      </w:r>
      <w:r>
        <w:rPr>
          <w:rFonts w:ascii="Times New Roman" w:hAnsi="Times New Roman" w:cs="Times New Roman"/>
          <w:sz w:val="24"/>
          <w:szCs w:val="24"/>
        </w:rPr>
        <w:t xml:space="preserve"> previstas no artigo 134 e 136 do </w:t>
      </w:r>
      <w:r w:rsidR="00337882">
        <w:rPr>
          <w:rFonts w:ascii="Times New Roman" w:hAnsi="Times New Roman" w:cs="Times New Roman"/>
          <w:sz w:val="24"/>
          <w:szCs w:val="24"/>
        </w:rPr>
        <w:t>Código</w:t>
      </w:r>
      <w:r>
        <w:rPr>
          <w:rFonts w:ascii="Times New Roman" w:hAnsi="Times New Roman" w:cs="Times New Roman"/>
          <w:sz w:val="24"/>
          <w:szCs w:val="24"/>
        </w:rPr>
        <w:t xml:space="preserve"> de Processo Civil. </w:t>
      </w:r>
      <w:r w:rsidR="00337882">
        <w:rPr>
          <w:rFonts w:ascii="Times New Roman" w:hAnsi="Times New Roman" w:cs="Times New Roman"/>
          <w:sz w:val="24"/>
          <w:szCs w:val="24"/>
        </w:rPr>
        <w:t>Previsto</w:t>
      </w:r>
      <w:r>
        <w:rPr>
          <w:rFonts w:ascii="Times New Roman" w:hAnsi="Times New Roman" w:cs="Times New Roman"/>
          <w:sz w:val="24"/>
          <w:szCs w:val="24"/>
        </w:rPr>
        <w:t xml:space="preserve"> no artigo 135 do </w:t>
      </w:r>
      <w:r w:rsidR="00337882">
        <w:rPr>
          <w:rFonts w:ascii="Times New Roman" w:hAnsi="Times New Roman" w:cs="Times New Roman"/>
          <w:sz w:val="24"/>
          <w:szCs w:val="24"/>
        </w:rPr>
        <w:t>Código</w:t>
      </w:r>
      <w:r>
        <w:rPr>
          <w:rFonts w:ascii="Times New Roman" w:hAnsi="Times New Roman" w:cs="Times New Roman"/>
          <w:sz w:val="24"/>
          <w:szCs w:val="24"/>
        </w:rPr>
        <w:t xml:space="preserve"> de Processo Civil, as exceções de suspeição também dizem respeito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parcialidade do juiz, só que diferente do impedimento, a parcialidade não é tão notória. Em relação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incompetência relativa, esta ocorre quando o </w:t>
      </w:r>
      <w:r w:rsidR="00337882">
        <w:rPr>
          <w:rFonts w:ascii="Times New Roman" w:hAnsi="Times New Roman" w:cs="Times New Roman"/>
          <w:sz w:val="24"/>
          <w:szCs w:val="24"/>
        </w:rPr>
        <w:t>juízo</w:t>
      </w:r>
      <w:r>
        <w:rPr>
          <w:rFonts w:ascii="Times New Roman" w:hAnsi="Times New Roman" w:cs="Times New Roman"/>
          <w:sz w:val="24"/>
          <w:szCs w:val="24"/>
        </w:rPr>
        <w:t xml:space="preserve"> não é adequado para o julgamento da pretensão, por exemplo, quando o autor da ação protocola seu pedido que diz respeito a área penal, em uma vara </w:t>
      </w:r>
      <w:r w:rsidR="00337882">
        <w:rPr>
          <w:rFonts w:ascii="Times New Roman" w:hAnsi="Times New Roman" w:cs="Times New Roman"/>
          <w:sz w:val="24"/>
          <w:szCs w:val="24"/>
        </w:rPr>
        <w:t>cível</w:t>
      </w:r>
      <w:r>
        <w:rPr>
          <w:rFonts w:ascii="Times New Roman" w:hAnsi="Times New Roman" w:cs="Times New Roman"/>
          <w:sz w:val="24"/>
          <w:szCs w:val="24"/>
        </w:rPr>
        <w:t>.</w:t>
      </w:r>
    </w:p>
    <w:p w:rsidR="00FC7322" w:rsidRPr="00625937" w:rsidRDefault="00FC7322" w:rsidP="00FC732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Diante dos tipos de defesa do réu cabe tratar neste momento o caso em que ocorre o abuso deste. O abuso do direito de defesa ocorre quando o réu não se utiliza da boa fé na relação processual, ou seja, este </w:t>
      </w:r>
      <w:proofErr w:type="gramStart"/>
      <w:r>
        <w:rPr>
          <w:rFonts w:ascii="Times New Roman" w:hAnsi="Times New Roman" w:cs="Times New Roman"/>
          <w:sz w:val="24"/>
          <w:szCs w:val="24"/>
        </w:rPr>
        <w:t>utiliza-se</w:t>
      </w:r>
      <w:proofErr w:type="gramEnd"/>
      <w:r>
        <w:rPr>
          <w:rFonts w:ascii="Times New Roman" w:hAnsi="Times New Roman" w:cs="Times New Roman"/>
          <w:sz w:val="24"/>
          <w:szCs w:val="24"/>
        </w:rPr>
        <w:t xml:space="preserve"> da má-fé, não seguindo de acordo com os preceitos legais no momento em que este faz a sua defesa.</w:t>
      </w:r>
    </w:p>
    <w:p w:rsidR="00FC7322" w:rsidRDefault="00FC7322" w:rsidP="00FC7322">
      <w:pPr>
        <w:spacing w:after="0" w:line="240" w:lineRule="auto"/>
        <w:ind w:left="2268"/>
        <w:jc w:val="both"/>
        <w:rPr>
          <w:rFonts w:ascii="Times New Roman" w:hAnsi="Times New Roman" w:cs="Times New Roman"/>
          <w:sz w:val="20"/>
          <w:szCs w:val="20"/>
        </w:rPr>
      </w:pPr>
      <w:r w:rsidRPr="00704BBE">
        <w:rPr>
          <w:rFonts w:ascii="Times New Roman" w:hAnsi="Times New Roman" w:cs="Times New Roman"/>
          <w:sz w:val="20"/>
          <w:szCs w:val="20"/>
        </w:rPr>
        <w:t xml:space="preserve">O termo “abuso de direito de defesa” deve ser interpretado de forma ampla. Abarca não só abusos e excessos cometidos pela via da contestação (defesa em sentido estrito), mas também em qualquer outra manifestação da parte – como, por exemplo, com o uso </w:t>
      </w:r>
      <w:proofErr w:type="spellStart"/>
      <w:r w:rsidRPr="00704BBE">
        <w:rPr>
          <w:rFonts w:ascii="Times New Roman" w:hAnsi="Times New Roman" w:cs="Times New Roman"/>
          <w:sz w:val="20"/>
          <w:szCs w:val="20"/>
        </w:rPr>
        <w:t>infudado</w:t>
      </w:r>
      <w:proofErr w:type="spellEnd"/>
      <w:r w:rsidRPr="00704BBE">
        <w:rPr>
          <w:rFonts w:ascii="Times New Roman" w:hAnsi="Times New Roman" w:cs="Times New Roman"/>
          <w:sz w:val="20"/>
          <w:szCs w:val="20"/>
        </w:rPr>
        <w:t xml:space="preserve"> de exceções rituais, pelo simples fato de suspenderem o processo interposição de recursos protelatórios ou a solicitação desnecessária de oitiva de testemunha. (DIDIER JR.; BRAGA; OLIVEIRA, 2012, p. 510</w:t>
      </w:r>
      <w:proofErr w:type="gramStart"/>
      <w:r w:rsidRPr="00704BBE">
        <w:rPr>
          <w:rFonts w:ascii="Times New Roman" w:hAnsi="Times New Roman" w:cs="Times New Roman"/>
          <w:sz w:val="20"/>
          <w:szCs w:val="20"/>
        </w:rPr>
        <w:t>)</w:t>
      </w:r>
      <w:proofErr w:type="gramEnd"/>
      <w:r w:rsidRPr="00704BBE">
        <w:rPr>
          <w:rFonts w:ascii="Times New Roman" w:hAnsi="Times New Roman" w:cs="Times New Roman"/>
          <w:sz w:val="20"/>
          <w:szCs w:val="20"/>
        </w:rPr>
        <w:t xml:space="preserve"> </w:t>
      </w:r>
    </w:p>
    <w:p w:rsidR="00FC7322" w:rsidRDefault="00FC7322" w:rsidP="00FC7322">
      <w:pPr>
        <w:spacing w:after="0" w:line="240" w:lineRule="auto"/>
        <w:ind w:left="2268"/>
        <w:jc w:val="both"/>
        <w:rPr>
          <w:rFonts w:ascii="Times New Roman" w:hAnsi="Times New Roman" w:cs="Times New Roman"/>
          <w:sz w:val="20"/>
          <w:szCs w:val="20"/>
        </w:rPr>
      </w:pPr>
    </w:p>
    <w:p w:rsidR="00FC7322" w:rsidRPr="00823E2C" w:rsidRDefault="00FC7322" w:rsidP="00FC732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É notório afirmar que devem ser analisadas as alegações e comportamento do réu em face do que foi demandado pelo autor, para que assim se configure o abuso do direito de defesa. Esse tal abuso do direito de defesa poderá fazer com que ocorra a antecipação da tutela em determinados casos. </w:t>
      </w:r>
      <w:r w:rsidRPr="002B2977">
        <w:rPr>
          <w:rFonts w:ascii="Times New Roman" w:hAnsi="Times New Roman" w:cs="Times New Roman"/>
          <w:sz w:val="24"/>
          <w:szCs w:val="24"/>
        </w:rPr>
        <w:t>Didier</w:t>
      </w:r>
      <w:r>
        <w:rPr>
          <w:rFonts w:ascii="Times New Roman" w:hAnsi="Times New Roman" w:cs="Times New Roman"/>
          <w:sz w:val="24"/>
          <w:szCs w:val="24"/>
        </w:rPr>
        <w:t>, Braga e</w:t>
      </w:r>
      <w:r w:rsidRPr="002B2977">
        <w:rPr>
          <w:rFonts w:ascii="Times New Roman" w:hAnsi="Times New Roman" w:cs="Times New Roman"/>
          <w:sz w:val="24"/>
          <w:szCs w:val="24"/>
        </w:rPr>
        <w:t xml:space="preserve"> </w:t>
      </w:r>
      <w:r w:rsidRPr="006E1135">
        <w:rPr>
          <w:rFonts w:ascii="Times New Roman" w:hAnsi="Times New Roman" w:cs="Times New Roman"/>
          <w:sz w:val="24"/>
          <w:szCs w:val="24"/>
        </w:rPr>
        <w:t>Oliveira explicitam alguns exemplos de condutas que autorizam a concessão da tutela antecipada:</w:t>
      </w:r>
    </w:p>
    <w:p w:rsidR="00FC7322" w:rsidRDefault="00FC7322" w:rsidP="00FC7322">
      <w:pPr>
        <w:spacing w:after="0" w:line="240" w:lineRule="auto"/>
        <w:ind w:left="2268"/>
        <w:jc w:val="both"/>
        <w:rPr>
          <w:rFonts w:ascii="Times New Roman" w:hAnsi="Times New Roman" w:cs="Times New Roman"/>
          <w:sz w:val="20"/>
          <w:szCs w:val="20"/>
        </w:rPr>
      </w:pPr>
      <w:r w:rsidRPr="00823E2C">
        <w:rPr>
          <w:rFonts w:ascii="Times New Roman" w:hAnsi="Times New Roman" w:cs="Times New Roman"/>
          <w:sz w:val="20"/>
          <w:szCs w:val="20"/>
        </w:rPr>
        <w:t xml:space="preserve"> </w:t>
      </w:r>
      <w:r w:rsidRPr="00823E2C">
        <w:rPr>
          <w:rFonts w:ascii="Times New Roman" w:hAnsi="Times New Roman" w:cs="Times New Roman"/>
          <w:i/>
          <w:sz w:val="20"/>
          <w:szCs w:val="20"/>
        </w:rPr>
        <w:t>a)</w:t>
      </w:r>
      <w:r w:rsidRPr="00823E2C">
        <w:rPr>
          <w:rFonts w:ascii="Times New Roman" w:hAnsi="Times New Roman" w:cs="Times New Roman"/>
          <w:sz w:val="20"/>
          <w:szCs w:val="20"/>
        </w:rPr>
        <w:t xml:space="preserve"> reiterada retenção dos autos por tempo delongado; </w:t>
      </w:r>
      <w:r w:rsidRPr="00823E2C">
        <w:rPr>
          <w:rFonts w:ascii="Times New Roman" w:hAnsi="Times New Roman" w:cs="Times New Roman"/>
          <w:i/>
          <w:sz w:val="20"/>
          <w:szCs w:val="20"/>
        </w:rPr>
        <w:t>b)</w:t>
      </w:r>
      <w:r w:rsidRPr="00823E2C">
        <w:rPr>
          <w:rFonts w:ascii="Times New Roman" w:hAnsi="Times New Roman" w:cs="Times New Roman"/>
          <w:sz w:val="20"/>
          <w:szCs w:val="20"/>
        </w:rPr>
        <w:t xml:space="preserve"> fornecimento de endereços inexatos a fim de embaraçar intimações; </w:t>
      </w:r>
      <w:r w:rsidRPr="00823E2C">
        <w:rPr>
          <w:rFonts w:ascii="Times New Roman" w:hAnsi="Times New Roman" w:cs="Times New Roman"/>
          <w:i/>
          <w:sz w:val="20"/>
          <w:szCs w:val="20"/>
        </w:rPr>
        <w:t>c)</w:t>
      </w:r>
      <w:r w:rsidRPr="00823E2C">
        <w:rPr>
          <w:rFonts w:ascii="Times New Roman" w:hAnsi="Times New Roman" w:cs="Times New Roman"/>
          <w:sz w:val="20"/>
          <w:szCs w:val="20"/>
        </w:rPr>
        <w:t xml:space="preserve"> prestar informações erradas; </w:t>
      </w:r>
      <w:r w:rsidRPr="00823E2C">
        <w:rPr>
          <w:rFonts w:ascii="Times New Roman" w:hAnsi="Times New Roman" w:cs="Times New Roman"/>
          <w:i/>
          <w:sz w:val="20"/>
          <w:szCs w:val="20"/>
        </w:rPr>
        <w:t xml:space="preserve">d) </w:t>
      </w:r>
      <w:r w:rsidRPr="00823E2C">
        <w:rPr>
          <w:rFonts w:ascii="Times New Roman" w:hAnsi="Times New Roman" w:cs="Times New Roman"/>
          <w:sz w:val="20"/>
          <w:szCs w:val="20"/>
        </w:rPr>
        <w:t xml:space="preserve">embaraçar a produção de provas – pericial, testemunhal, inspeção judicial etc.; </w:t>
      </w:r>
      <w:r w:rsidRPr="00823E2C">
        <w:rPr>
          <w:rFonts w:ascii="Times New Roman" w:hAnsi="Times New Roman" w:cs="Times New Roman"/>
          <w:i/>
          <w:sz w:val="20"/>
          <w:szCs w:val="20"/>
        </w:rPr>
        <w:t xml:space="preserve">e) </w:t>
      </w:r>
      <w:r w:rsidRPr="00823E2C">
        <w:rPr>
          <w:rFonts w:ascii="Times New Roman" w:hAnsi="Times New Roman" w:cs="Times New Roman"/>
          <w:sz w:val="20"/>
          <w:szCs w:val="20"/>
        </w:rPr>
        <w:t>“pode igualmente revelar-se pelo confronto</w:t>
      </w:r>
      <w:r>
        <w:rPr>
          <w:rFonts w:ascii="Times New Roman" w:hAnsi="Times New Roman" w:cs="Times New Roman"/>
          <w:sz w:val="20"/>
          <w:szCs w:val="20"/>
        </w:rPr>
        <w:t xml:space="preserve"> </w:t>
      </w:r>
      <w:r w:rsidRPr="00823E2C">
        <w:rPr>
          <w:rFonts w:ascii="Times New Roman" w:hAnsi="Times New Roman" w:cs="Times New Roman"/>
          <w:sz w:val="20"/>
          <w:szCs w:val="20"/>
        </w:rPr>
        <w:t xml:space="preserve">com sua atitude em ‘outro processo’, onde havia sustentado determinados fundamentos de fato ou de direito; todavia, no processo conexo, adota argumentação antagônica, sem justificar devidamente tal descompasso”; </w:t>
      </w:r>
      <w:r w:rsidRPr="00823E2C">
        <w:rPr>
          <w:rFonts w:ascii="Times New Roman" w:hAnsi="Times New Roman" w:cs="Times New Roman"/>
          <w:i/>
          <w:sz w:val="20"/>
          <w:szCs w:val="20"/>
        </w:rPr>
        <w:t xml:space="preserve">f) </w:t>
      </w:r>
      <w:r w:rsidRPr="00823E2C">
        <w:rPr>
          <w:rFonts w:ascii="Times New Roman" w:hAnsi="Times New Roman" w:cs="Times New Roman"/>
          <w:sz w:val="20"/>
          <w:szCs w:val="20"/>
        </w:rPr>
        <w:t xml:space="preserve">invocar uma tese bisonha ou oposta à </w:t>
      </w:r>
      <w:proofErr w:type="spellStart"/>
      <w:r w:rsidRPr="00823E2C">
        <w:rPr>
          <w:rFonts w:ascii="Times New Roman" w:hAnsi="Times New Roman" w:cs="Times New Roman"/>
          <w:sz w:val="20"/>
          <w:szCs w:val="20"/>
        </w:rPr>
        <w:t>orinetação</w:t>
      </w:r>
      <w:proofErr w:type="spellEnd"/>
      <w:r w:rsidRPr="00823E2C">
        <w:rPr>
          <w:rFonts w:ascii="Times New Roman" w:hAnsi="Times New Roman" w:cs="Times New Roman"/>
          <w:sz w:val="20"/>
          <w:szCs w:val="20"/>
        </w:rPr>
        <w:t xml:space="preserve"> dominante nos tribunais superiores etc.; </w:t>
      </w:r>
      <w:r w:rsidRPr="00823E2C">
        <w:rPr>
          <w:rFonts w:ascii="Times New Roman" w:hAnsi="Times New Roman" w:cs="Times New Roman"/>
          <w:i/>
          <w:sz w:val="20"/>
          <w:szCs w:val="20"/>
        </w:rPr>
        <w:t>g)</w:t>
      </w:r>
      <w:r w:rsidRPr="00823E2C">
        <w:rPr>
          <w:rFonts w:ascii="Times New Roman" w:hAnsi="Times New Roman" w:cs="Times New Roman"/>
          <w:sz w:val="20"/>
          <w:szCs w:val="20"/>
        </w:rPr>
        <w:t xml:space="preserve"> alienação de bens necessários à satisfação do demandante; </w:t>
      </w:r>
      <w:r w:rsidRPr="00823E2C">
        <w:rPr>
          <w:rFonts w:ascii="Times New Roman" w:hAnsi="Times New Roman" w:cs="Times New Roman"/>
          <w:i/>
          <w:sz w:val="20"/>
          <w:szCs w:val="20"/>
        </w:rPr>
        <w:t xml:space="preserve">h) </w:t>
      </w:r>
      <w:r w:rsidRPr="00823E2C">
        <w:rPr>
          <w:rFonts w:ascii="Times New Roman" w:hAnsi="Times New Roman" w:cs="Times New Roman"/>
          <w:sz w:val="20"/>
          <w:szCs w:val="20"/>
        </w:rPr>
        <w:t xml:space="preserve">repetir requerimento antes indeferido etc. DIDIER JR.; BRAGA; OLIVEIRA, 2012, p. </w:t>
      </w:r>
      <w:proofErr w:type="gramStart"/>
      <w:r w:rsidRPr="00823E2C">
        <w:rPr>
          <w:rFonts w:ascii="Times New Roman" w:hAnsi="Times New Roman" w:cs="Times New Roman"/>
          <w:sz w:val="20"/>
          <w:szCs w:val="20"/>
        </w:rPr>
        <w:t>512)</w:t>
      </w:r>
      <w:proofErr w:type="gramEnd"/>
      <w:r w:rsidRPr="00823E2C">
        <w:rPr>
          <w:rFonts w:ascii="Times New Roman" w:hAnsi="Times New Roman" w:cs="Times New Roman"/>
          <w:sz w:val="20"/>
          <w:szCs w:val="20"/>
        </w:rPr>
        <w:t xml:space="preserve"> </w:t>
      </w:r>
    </w:p>
    <w:p w:rsidR="00FC7322" w:rsidRDefault="00FC7322" w:rsidP="00FC7322">
      <w:pPr>
        <w:spacing w:after="0" w:line="240" w:lineRule="auto"/>
        <w:jc w:val="both"/>
        <w:rPr>
          <w:rFonts w:ascii="Times New Roman" w:hAnsi="Times New Roman" w:cs="Times New Roman"/>
          <w:sz w:val="20"/>
          <w:szCs w:val="20"/>
        </w:rPr>
      </w:pPr>
    </w:p>
    <w:p w:rsidR="00FC7322" w:rsidRPr="00965E3E" w:rsidRDefault="00FC7322" w:rsidP="003125D1">
      <w:pPr>
        <w:autoSpaceDE w:val="0"/>
        <w:autoSpaceDN w:val="0"/>
        <w:adjustRightInd w:val="0"/>
        <w:spacing w:after="0" w:line="360" w:lineRule="auto"/>
        <w:ind w:firstLine="1134"/>
        <w:jc w:val="both"/>
        <w:rPr>
          <w:rFonts w:ascii="Times New Roman" w:hAnsi="Times New Roman" w:cs="Times New Roman"/>
          <w:sz w:val="24"/>
          <w:szCs w:val="24"/>
        </w:rPr>
      </w:pPr>
      <w:r w:rsidRPr="00823E2C">
        <w:rPr>
          <w:rFonts w:ascii="Times New Roman" w:hAnsi="Times New Roman" w:cs="Times New Roman"/>
          <w:sz w:val="24"/>
          <w:szCs w:val="24"/>
        </w:rPr>
        <w:t>Partindo destes casos acima se observa que o direito a defesa</w:t>
      </w:r>
      <w:r>
        <w:rPr>
          <w:rFonts w:ascii="Times New Roman" w:hAnsi="Times New Roman" w:cs="Times New Roman"/>
          <w:sz w:val="24"/>
          <w:szCs w:val="24"/>
        </w:rPr>
        <w:t>,</w:t>
      </w:r>
      <w:r w:rsidRPr="00823E2C">
        <w:rPr>
          <w:rFonts w:ascii="Times New Roman" w:hAnsi="Times New Roman" w:cs="Times New Roman"/>
          <w:sz w:val="24"/>
          <w:szCs w:val="24"/>
        </w:rPr>
        <w:t xml:space="preserve"> que é garantido constitucionalmente ao réu</w:t>
      </w:r>
      <w:r>
        <w:rPr>
          <w:rFonts w:ascii="Times New Roman" w:hAnsi="Times New Roman" w:cs="Times New Roman"/>
          <w:sz w:val="24"/>
          <w:szCs w:val="24"/>
        </w:rPr>
        <w:t>,</w:t>
      </w:r>
      <w:r w:rsidR="003125D1">
        <w:rPr>
          <w:rFonts w:ascii="Times New Roman" w:hAnsi="Times New Roman" w:cs="Times New Roman"/>
          <w:sz w:val="24"/>
          <w:szCs w:val="24"/>
        </w:rPr>
        <w:t xml:space="preserve"> cessa-se a partir do momento em que</w:t>
      </w:r>
      <w:r w:rsidRPr="00823E2C">
        <w:rPr>
          <w:rFonts w:ascii="Times New Roman" w:hAnsi="Times New Roman" w:cs="Times New Roman"/>
          <w:sz w:val="24"/>
          <w:szCs w:val="24"/>
        </w:rPr>
        <w:t xml:space="preserve"> </w:t>
      </w:r>
      <w:r>
        <w:rPr>
          <w:rFonts w:ascii="Times New Roman" w:hAnsi="Times New Roman" w:cs="Times New Roman"/>
          <w:sz w:val="24"/>
          <w:szCs w:val="24"/>
        </w:rPr>
        <w:t xml:space="preserve">este cometeu atos abusivos em relação ao seu </w:t>
      </w:r>
      <w:r w:rsidRPr="00823E2C">
        <w:rPr>
          <w:rFonts w:ascii="Times New Roman" w:hAnsi="Times New Roman" w:cs="Times New Roman"/>
          <w:sz w:val="24"/>
          <w:szCs w:val="24"/>
        </w:rPr>
        <w:t>direito</w:t>
      </w:r>
      <w:r w:rsidR="003125D1">
        <w:rPr>
          <w:rFonts w:ascii="Times New Roman" w:hAnsi="Times New Roman" w:cs="Times New Roman"/>
          <w:sz w:val="24"/>
          <w:szCs w:val="24"/>
        </w:rPr>
        <w:t xml:space="preserve"> á defesa</w:t>
      </w:r>
      <w:r w:rsidRPr="00823E2C">
        <w:rPr>
          <w:rFonts w:ascii="Times New Roman" w:hAnsi="Times New Roman" w:cs="Times New Roman"/>
          <w:sz w:val="24"/>
          <w:szCs w:val="24"/>
        </w:rPr>
        <w:t>. “</w:t>
      </w:r>
      <w:r>
        <w:rPr>
          <w:rFonts w:ascii="Times New Roman" w:hAnsi="Times New Roman" w:cs="Times New Roman"/>
          <w:sz w:val="24"/>
          <w:szCs w:val="24"/>
        </w:rPr>
        <w:t xml:space="preserve">(...) </w:t>
      </w:r>
      <w:r w:rsidRPr="00823E2C">
        <w:rPr>
          <w:rFonts w:ascii="Times New Roman" w:hAnsi="Times New Roman" w:cs="Times New Roman"/>
          <w:sz w:val="24"/>
          <w:szCs w:val="24"/>
        </w:rPr>
        <w:t xml:space="preserve">não se pode fazer uso abusivo de um direito qualquer, pela razão irrefutável de que um só ato não pode </w:t>
      </w:r>
      <w:proofErr w:type="gramStart"/>
      <w:r w:rsidR="00940FE0" w:rsidRPr="00823E2C">
        <w:rPr>
          <w:rFonts w:ascii="Times New Roman" w:hAnsi="Times New Roman" w:cs="Times New Roman"/>
          <w:sz w:val="24"/>
          <w:szCs w:val="24"/>
        </w:rPr>
        <w:t>ser</w:t>
      </w:r>
      <w:r w:rsidR="00940FE0">
        <w:rPr>
          <w:rFonts w:ascii="Times New Roman" w:hAnsi="Times New Roman" w:cs="Times New Roman"/>
          <w:sz w:val="24"/>
          <w:szCs w:val="24"/>
        </w:rPr>
        <w:t>,</w:t>
      </w:r>
      <w:proofErr w:type="gramEnd"/>
      <w:r w:rsidRPr="00823E2C">
        <w:rPr>
          <w:rFonts w:ascii="Times New Roman" w:hAnsi="Times New Roman" w:cs="Times New Roman"/>
          <w:sz w:val="24"/>
          <w:szCs w:val="24"/>
        </w:rPr>
        <w:t xml:space="preserve"> a um só tempo,</w:t>
      </w:r>
      <w:r>
        <w:rPr>
          <w:rFonts w:ascii="Times New Roman" w:hAnsi="Times New Roman" w:cs="Times New Roman"/>
          <w:sz w:val="24"/>
          <w:szCs w:val="24"/>
        </w:rPr>
        <w:t xml:space="preserve"> </w:t>
      </w:r>
      <w:r w:rsidRPr="00823E2C">
        <w:rPr>
          <w:rFonts w:ascii="Times New Roman" w:hAnsi="Times New Roman" w:cs="Times New Roman"/>
          <w:sz w:val="24"/>
          <w:szCs w:val="24"/>
        </w:rPr>
        <w:t xml:space="preserve">conforme ao direito e contrário ao direito.” (PLANIOL </w:t>
      </w:r>
      <w:r w:rsidRPr="00823E2C">
        <w:rPr>
          <w:rFonts w:ascii="Times New Roman" w:hAnsi="Times New Roman" w:cs="Times New Roman"/>
          <w:i/>
          <w:sz w:val="24"/>
          <w:szCs w:val="24"/>
        </w:rPr>
        <w:t xml:space="preserve">apud </w:t>
      </w:r>
      <w:r w:rsidRPr="00823E2C">
        <w:rPr>
          <w:rFonts w:ascii="Times New Roman" w:hAnsi="Times New Roman" w:cs="Times New Roman"/>
          <w:sz w:val="24"/>
          <w:szCs w:val="24"/>
        </w:rPr>
        <w:t>AMARAL, 20[?], p. 2)</w:t>
      </w:r>
      <w:r w:rsidR="003125D1">
        <w:rPr>
          <w:rFonts w:ascii="Times New Roman" w:hAnsi="Times New Roman" w:cs="Times New Roman"/>
          <w:sz w:val="24"/>
          <w:szCs w:val="24"/>
        </w:rPr>
        <w:t xml:space="preserve">. Portanto, o réu não terá seus direitos </w:t>
      </w:r>
      <w:proofErr w:type="gramStart"/>
      <w:r w:rsidR="003125D1">
        <w:rPr>
          <w:rFonts w:ascii="Times New Roman" w:hAnsi="Times New Roman" w:cs="Times New Roman"/>
          <w:sz w:val="24"/>
          <w:szCs w:val="24"/>
        </w:rPr>
        <w:t>a</w:t>
      </w:r>
      <w:proofErr w:type="gramEnd"/>
      <w:r w:rsidR="003125D1">
        <w:rPr>
          <w:rFonts w:ascii="Times New Roman" w:hAnsi="Times New Roman" w:cs="Times New Roman"/>
          <w:sz w:val="24"/>
          <w:szCs w:val="24"/>
        </w:rPr>
        <w:t xml:space="preserve"> defesa assegurados na relação processual, se o mesmo praticar atos que sejam abusivos.</w:t>
      </w:r>
    </w:p>
    <w:p w:rsidR="00426AAA" w:rsidRDefault="00426AAA" w:rsidP="00FC7322">
      <w:pPr>
        <w:spacing w:after="0" w:line="360" w:lineRule="auto"/>
        <w:ind w:firstLine="1134"/>
        <w:jc w:val="both"/>
        <w:rPr>
          <w:rFonts w:ascii="Times New Roman" w:hAnsi="Times New Roman" w:cs="Times New Roman"/>
          <w:sz w:val="24"/>
          <w:szCs w:val="24"/>
        </w:rPr>
      </w:pPr>
    </w:p>
    <w:p w:rsidR="0013575D" w:rsidRDefault="00A21B79" w:rsidP="00FC732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w:t>
      </w:r>
    </w:p>
    <w:p w:rsidR="00B03646" w:rsidRDefault="00A73F01" w:rsidP="00827F20">
      <w:pPr>
        <w:spacing w:after="0" w:line="360" w:lineRule="auto"/>
        <w:jc w:val="both"/>
        <w:rPr>
          <w:rFonts w:ascii="Times New Roman" w:hAnsi="Times New Roman" w:cs="Times New Roman"/>
          <w:b/>
          <w:sz w:val="24"/>
          <w:szCs w:val="24"/>
        </w:rPr>
      </w:pPr>
      <w:proofErr w:type="gramStart"/>
      <w:r w:rsidRPr="00382843">
        <w:rPr>
          <w:rFonts w:ascii="Times New Roman" w:hAnsi="Times New Roman" w:cs="Times New Roman"/>
          <w:b/>
          <w:sz w:val="24"/>
          <w:szCs w:val="24"/>
        </w:rPr>
        <w:t>3</w:t>
      </w:r>
      <w:proofErr w:type="gramEnd"/>
      <w:r>
        <w:rPr>
          <w:rFonts w:ascii="Times New Roman" w:hAnsi="Times New Roman" w:cs="Times New Roman"/>
          <w:b/>
          <w:sz w:val="24"/>
          <w:szCs w:val="24"/>
        </w:rPr>
        <w:t xml:space="preserve"> </w:t>
      </w:r>
      <w:r w:rsidR="00827F20" w:rsidRPr="00827F20">
        <w:rPr>
          <w:rFonts w:ascii="Times New Roman" w:hAnsi="Times New Roman" w:cs="Times New Roman"/>
          <w:b/>
          <w:sz w:val="24"/>
          <w:szCs w:val="24"/>
        </w:rPr>
        <w:t>APLICAÇÃO DA TUTELA ANTECIPADA EM CASOS DE ABUSO NO DIREITO À DEFESA</w:t>
      </w:r>
    </w:p>
    <w:p w:rsidR="00827F20" w:rsidRDefault="00D409B0" w:rsidP="007859B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Feita a análise teórica destes dois institutos, faz-se necessário esclarecer tão somente, acerca de um dos focos principais do artigo: A aplicação da tutela antecipada no abuso do direito de defesa ou manifesto protelatório do réu previsto no inciso II, do artigo 273, frise-se explicitado em tópico anterior. É necessário, para tanto, fazer uma análise mais profunda de tal hipótese da concessão da tutela antecipada, demonstrando, com a burla do </w:t>
      </w:r>
      <w:proofErr w:type="gramStart"/>
      <w:r>
        <w:rPr>
          <w:rFonts w:ascii="Times New Roman" w:hAnsi="Times New Roman" w:cs="Times New Roman"/>
          <w:sz w:val="24"/>
          <w:szCs w:val="24"/>
        </w:rPr>
        <w:t>contraditório e ampla defesa</w:t>
      </w:r>
      <w:proofErr w:type="gramEnd"/>
      <w:r>
        <w:rPr>
          <w:rFonts w:ascii="Times New Roman" w:hAnsi="Times New Roman" w:cs="Times New Roman"/>
          <w:sz w:val="24"/>
          <w:szCs w:val="24"/>
        </w:rPr>
        <w:t>, como já analisado também, no tópico anterior, influi na viabilização de tal mecanismo processual.</w:t>
      </w:r>
    </w:p>
    <w:p w:rsidR="00D409B0" w:rsidRDefault="00D409B0" w:rsidP="007859B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De acordo com Mariana Guimarães (2010) tal concessão ocorre não apenas pelo cabimento, </w:t>
      </w:r>
      <w:r w:rsidR="008E58EC">
        <w:rPr>
          <w:rFonts w:ascii="Times New Roman" w:hAnsi="Times New Roman" w:cs="Times New Roman"/>
          <w:sz w:val="24"/>
          <w:szCs w:val="24"/>
        </w:rPr>
        <w:t xml:space="preserve">ou quando o réu age de forma a retardar o processo, mas quando age, </w:t>
      </w:r>
      <w:proofErr w:type="gramStart"/>
      <w:r w:rsidR="008E58EC">
        <w:rPr>
          <w:rFonts w:ascii="Times New Roman" w:hAnsi="Times New Roman" w:cs="Times New Roman"/>
          <w:sz w:val="24"/>
          <w:szCs w:val="24"/>
        </w:rPr>
        <w:t>outrossim</w:t>
      </w:r>
      <w:proofErr w:type="gramEnd"/>
      <w:r w:rsidR="008E58EC">
        <w:rPr>
          <w:rFonts w:ascii="Times New Roman" w:hAnsi="Times New Roman" w:cs="Times New Roman"/>
          <w:sz w:val="24"/>
          <w:szCs w:val="24"/>
        </w:rPr>
        <w:t xml:space="preserve"> de forma incoerente, sendo desleal, para com o </w:t>
      </w:r>
      <w:r w:rsidR="00337882">
        <w:rPr>
          <w:rFonts w:ascii="Times New Roman" w:hAnsi="Times New Roman" w:cs="Times New Roman"/>
          <w:sz w:val="24"/>
          <w:szCs w:val="24"/>
        </w:rPr>
        <w:t>processo. Assim</w:t>
      </w:r>
      <w:r w:rsidR="008E58EC">
        <w:rPr>
          <w:rFonts w:ascii="Times New Roman" w:hAnsi="Times New Roman" w:cs="Times New Roman"/>
          <w:sz w:val="24"/>
          <w:szCs w:val="24"/>
        </w:rPr>
        <w:t xml:space="preserve">, torna-se direito do autor, diante de tais casos </w:t>
      </w:r>
      <w:r w:rsidR="00FA10F5">
        <w:rPr>
          <w:rFonts w:ascii="Times New Roman" w:hAnsi="Times New Roman" w:cs="Times New Roman"/>
          <w:sz w:val="24"/>
          <w:szCs w:val="24"/>
        </w:rPr>
        <w:t>manifestarem-se</w:t>
      </w:r>
      <w:r w:rsidR="008E58EC">
        <w:rPr>
          <w:rFonts w:ascii="Times New Roman" w:hAnsi="Times New Roman" w:cs="Times New Roman"/>
          <w:sz w:val="24"/>
          <w:szCs w:val="24"/>
        </w:rPr>
        <w:t xml:space="preserve"> a ponto de requerer a antecipação da tutela satisfativa de direito</w:t>
      </w:r>
      <w:r w:rsidR="005D2BDC">
        <w:rPr>
          <w:rFonts w:ascii="Times New Roman" w:hAnsi="Times New Roman" w:cs="Times New Roman"/>
          <w:sz w:val="24"/>
          <w:szCs w:val="24"/>
        </w:rPr>
        <w:t>. Esclarece Didier Júnior que, “só se deve enquadrar como ao abusivo ou protelatório, aquele que consista em um empecilho ao andamento do processo, ou seja, aquele que implicar comprometimento da lisura e da celeridade processual” (2012, p. 510). Entende-se diante de tal fato, que a tutela antecipada é concedida em desfavor daqueles que comprometem a celeridade processual, não sendo aplicada, em casos no quais, mesmo abusivos, não se interfira na duração razoável do processo.</w:t>
      </w:r>
      <w:r w:rsidR="00500992">
        <w:rPr>
          <w:rFonts w:ascii="Times New Roman" w:hAnsi="Times New Roman" w:cs="Times New Roman"/>
          <w:sz w:val="24"/>
          <w:szCs w:val="24"/>
        </w:rPr>
        <w:t xml:space="preserve"> Desse modo, entende José Roberto </w:t>
      </w:r>
      <w:proofErr w:type="spellStart"/>
      <w:r w:rsidR="00500992">
        <w:rPr>
          <w:rFonts w:ascii="Times New Roman" w:hAnsi="Times New Roman" w:cs="Times New Roman"/>
          <w:sz w:val="24"/>
          <w:szCs w:val="24"/>
        </w:rPr>
        <w:t>Bedaque</w:t>
      </w:r>
      <w:proofErr w:type="spellEnd"/>
      <w:r w:rsidR="00500992">
        <w:rPr>
          <w:rFonts w:ascii="Times New Roman" w:hAnsi="Times New Roman" w:cs="Times New Roman"/>
          <w:sz w:val="24"/>
          <w:szCs w:val="24"/>
        </w:rPr>
        <w:t xml:space="preserve"> (2003, p.326) afirma que a “defesa despida de seriedade […], </w:t>
      </w:r>
      <w:proofErr w:type="gramStart"/>
      <w:r w:rsidR="00500992">
        <w:rPr>
          <w:rFonts w:ascii="Times New Roman" w:hAnsi="Times New Roman" w:cs="Times New Roman"/>
          <w:sz w:val="24"/>
          <w:szCs w:val="24"/>
        </w:rPr>
        <w:t>agiliza</w:t>
      </w:r>
      <w:proofErr w:type="gramEnd"/>
      <w:r w:rsidR="00500992">
        <w:rPr>
          <w:rFonts w:ascii="Times New Roman" w:hAnsi="Times New Roman" w:cs="Times New Roman"/>
          <w:sz w:val="24"/>
          <w:szCs w:val="24"/>
        </w:rPr>
        <w:t xml:space="preserve"> o resultado do processo</w:t>
      </w:r>
      <w:r w:rsidR="00A8354C">
        <w:rPr>
          <w:rFonts w:ascii="Times New Roman" w:hAnsi="Times New Roman" w:cs="Times New Roman"/>
          <w:sz w:val="24"/>
          <w:szCs w:val="24"/>
        </w:rPr>
        <w:t>, pois o direito afirmado pelo autor é verossímil, circunstância que vem reforçada pela inconsistência dos argumentos utilizados pelo réu em sua resposta”</w:t>
      </w:r>
      <w:r w:rsidR="008207B4">
        <w:rPr>
          <w:rFonts w:ascii="Times New Roman" w:hAnsi="Times New Roman" w:cs="Times New Roman"/>
          <w:sz w:val="24"/>
          <w:szCs w:val="24"/>
        </w:rPr>
        <w:t xml:space="preserve">. </w:t>
      </w:r>
    </w:p>
    <w:p w:rsidR="008207B4" w:rsidRDefault="00ED2096" w:rsidP="007859B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antecipação da tutela deve ser concedida, tão somente, com base nos fatos já expostos no caput do artigo 273, prova inequívoca e verossimilhança (a fim da prova de </w:t>
      </w:r>
      <w:r>
        <w:rPr>
          <w:rFonts w:ascii="Times New Roman" w:hAnsi="Times New Roman" w:cs="Times New Roman"/>
          <w:sz w:val="24"/>
          <w:szCs w:val="24"/>
        </w:rPr>
        <w:lastRenderedPageBreak/>
        <w:t>veracidade dos fatos alegados pelo autor)</w:t>
      </w:r>
      <w:r w:rsidR="00FA10F5">
        <w:rPr>
          <w:rFonts w:ascii="Times New Roman" w:hAnsi="Times New Roman" w:cs="Times New Roman"/>
          <w:sz w:val="24"/>
          <w:szCs w:val="24"/>
        </w:rPr>
        <w:t xml:space="preserve"> </w:t>
      </w:r>
      <w:r>
        <w:rPr>
          <w:rFonts w:ascii="Times New Roman" w:hAnsi="Times New Roman" w:cs="Times New Roman"/>
          <w:sz w:val="24"/>
          <w:szCs w:val="24"/>
        </w:rPr>
        <w:t xml:space="preserve">e, </w:t>
      </w:r>
      <w:proofErr w:type="gramStart"/>
      <w:r>
        <w:rPr>
          <w:rFonts w:ascii="Times New Roman" w:hAnsi="Times New Roman" w:cs="Times New Roman"/>
          <w:sz w:val="24"/>
          <w:szCs w:val="24"/>
        </w:rPr>
        <w:t>outrossim</w:t>
      </w:r>
      <w:proofErr w:type="gramEnd"/>
      <w:r>
        <w:rPr>
          <w:rFonts w:ascii="Times New Roman" w:hAnsi="Times New Roman" w:cs="Times New Roman"/>
          <w:sz w:val="24"/>
          <w:szCs w:val="24"/>
        </w:rPr>
        <w:t>, da resposta do réu, como já explicitado em tópico anterior, precária de argumentos juridicamente plausíveis, e em alguns casos, de tão absurda que se torna o abuso na defesa, o juiz, poderá indeferir, inclusive as provas tr</w:t>
      </w:r>
      <w:r w:rsidR="00EB593D">
        <w:rPr>
          <w:rFonts w:ascii="Times New Roman" w:hAnsi="Times New Roman" w:cs="Times New Roman"/>
          <w:sz w:val="24"/>
          <w:szCs w:val="24"/>
        </w:rPr>
        <w:t xml:space="preserve">azidas pelo réu, como destaca </w:t>
      </w:r>
      <w:proofErr w:type="spellStart"/>
      <w:r w:rsidR="00EB593D">
        <w:rPr>
          <w:rFonts w:ascii="Times New Roman" w:hAnsi="Times New Roman" w:cs="Times New Roman"/>
          <w:sz w:val="24"/>
          <w:szCs w:val="24"/>
        </w:rPr>
        <w:t>Bedaque</w:t>
      </w:r>
      <w:proofErr w:type="spellEnd"/>
      <w:r w:rsidR="00EB593D">
        <w:rPr>
          <w:rFonts w:ascii="Times New Roman" w:hAnsi="Times New Roman" w:cs="Times New Roman"/>
          <w:sz w:val="24"/>
          <w:szCs w:val="24"/>
        </w:rPr>
        <w:t xml:space="preserve"> (2003).</w:t>
      </w:r>
    </w:p>
    <w:p w:rsidR="00A21B79" w:rsidRDefault="00A21B79" w:rsidP="007859BB">
      <w:pPr>
        <w:spacing w:after="0" w:line="360" w:lineRule="auto"/>
        <w:ind w:firstLine="1134"/>
        <w:jc w:val="both"/>
        <w:rPr>
          <w:rFonts w:ascii="Times New Roman" w:hAnsi="Times New Roman" w:cs="Times New Roman"/>
          <w:sz w:val="24"/>
          <w:szCs w:val="24"/>
        </w:rPr>
      </w:pPr>
      <w:proofErr w:type="spellStart"/>
      <w:r>
        <w:rPr>
          <w:rFonts w:ascii="Times New Roman" w:hAnsi="Times New Roman" w:cs="Times New Roman"/>
          <w:sz w:val="24"/>
          <w:szCs w:val="24"/>
        </w:rPr>
        <w:t>Marinoni</w:t>
      </w:r>
      <w:proofErr w:type="spellEnd"/>
      <w:r>
        <w:rPr>
          <w:rFonts w:ascii="Times New Roman" w:hAnsi="Times New Roman" w:cs="Times New Roman"/>
          <w:sz w:val="24"/>
          <w:szCs w:val="24"/>
        </w:rPr>
        <w:t xml:space="preserve"> esclarece que, </w:t>
      </w:r>
    </w:p>
    <w:p w:rsidR="00A21B79" w:rsidRDefault="00A21B79" w:rsidP="00A21B79">
      <w:pPr>
        <w:spacing w:after="0" w:line="240" w:lineRule="auto"/>
        <w:ind w:left="2268"/>
        <w:jc w:val="both"/>
        <w:rPr>
          <w:rFonts w:ascii="Times New Roman" w:hAnsi="Times New Roman" w:cs="Times New Roman"/>
          <w:sz w:val="20"/>
          <w:szCs w:val="20"/>
        </w:rPr>
      </w:pPr>
      <w:r w:rsidRPr="00A21B79">
        <w:rPr>
          <w:rFonts w:ascii="Times New Roman" w:hAnsi="Times New Roman" w:cs="Times New Roman"/>
          <w:sz w:val="20"/>
          <w:szCs w:val="20"/>
        </w:rPr>
        <w:t xml:space="preserve">Não é a indevida retenção dos autos, por exemplo, que autoriza a </w:t>
      </w:r>
      <w:r w:rsidR="00FA10F5" w:rsidRPr="00A21B79">
        <w:rPr>
          <w:rFonts w:ascii="Times New Roman" w:hAnsi="Times New Roman" w:cs="Times New Roman"/>
          <w:sz w:val="20"/>
          <w:szCs w:val="20"/>
        </w:rPr>
        <w:t>antecipação. A</w:t>
      </w:r>
      <w:r w:rsidRPr="00A21B79">
        <w:rPr>
          <w:rFonts w:ascii="Times New Roman" w:hAnsi="Times New Roman" w:cs="Times New Roman"/>
          <w:sz w:val="20"/>
          <w:szCs w:val="20"/>
        </w:rPr>
        <w:t xml:space="preserve"> indevida retenção dos autos</w:t>
      </w:r>
      <w:proofErr w:type="gramStart"/>
      <w:r w:rsidRPr="00A21B79">
        <w:rPr>
          <w:rFonts w:ascii="Times New Roman" w:hAnsi="Times New Roman" w:cs="Times New Roman"/>
          <w:sz w:val="20"/>
          <w:szCs w:val="20"/>
        </w:rPr>
        <w:t>, se configura</w:t>
      </w:r>
      <w:proofErr w:type="gramEnd"/>
      <w:r w:rsidRPr="00A21B79">
        <w:rPr>
          <w:rFonts w:ascii="Times New Roman" w:hAnsi="Times New Roman" w:cs="Times New Roman"/>
          <w:sz w:val="20"/>
          <w:szCs w:val="20"/>
        </w:rPr>
        <w:t xml:space="preserve"> ilícito processual, pode abrir oportunidade para a penalização daquele que procede mal, mas jamais para a antecipação, que somente pode ter relação com a evidência do direito do </w:t>
      </w:r>
      <w:r w:rsidR="00FA10F5" w:rsidRPr="00A21B79">
        <w:rPr>
          <w:rFonts w:ascii="Times New Roman" w:hAnsi="Times New Roman" w:cs="Times New Roman"/>
          <w:sz w:val="20"/>
          <w:szCs w:val="20"/>
        </w:rPr>
        <w:t>autores</w:t>
      </w:r>
      <w:r w:rsidRPr="00A21B79">
        <w:rPr>
          <w:rFonts w:ascii="Times New Roman" w:hAnsi="Times New Roman" w:cs="Times New Roman"/>
          <w:sz w:val="20"/>
          <w:szCs w:val="20"/>
        </w:rPr>
        <w:t xml:space="preserve"> com a fragilidade da resistência do réu.</w:t>
      </w:r>
      <w:r>
        <w:rPr>
          <w:rFonts w:ascii="Times New Roman" w:hAnsi="Times New Roman" w:cs="Times New Roman"/>
          <w:sz w:val="20"/>
          <w:szCs w:val="20"/>
        </w:rPr>
        <w:t xml:space="preserve"> (2011, p. 275)</w:t>
      </w:r>
    </w:p>
    <w:p w:rsidR="00AC032A" w:rsidRDefault="00AC032A" w:rsidP="00AC032A">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antecipação ocorre, entretanto, além dos casos elencados no tópico anterior, de acordo com </w:t>
      </w:r>
      <w:proofErr w:type="spellStart"/>
      <w:r>
        <w:rPr>
          <w:rFonts w:ascii="Times New Roman" w:hAnsi="Times New Roman" w:cs="Times New Roman"/>
          <w:sz w:val="24"/>
          <w:szCs w:val="24"/>
        </w:rPr>
        <w:t>Marinoni</w:t>
      </w:r>
      <w:proofErr w:type="spellEnd"/>
      <w:r>
        <w:rPr>
          <w:rFonts w:ascii="Times New Roman" w:hAnsi="Times New Roman" w:cs="Times New Roman"/>
          <w:sz w:val="24"/>
          <w:szCs w:val="24"/>
        </w:rPr>
        <w:t xml:space="preserve"> (2011) quando há “defesa de mérito indireta infundada”, ou seja, quando o réu alega fatos, que podem “modificar, extinguir ou impedir o direito do autor</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w:t>
      </w:r>
      <w:r w:rsidR="001F0A0C">
        <w:rPr>
          <w:rFonts w:ascii="Times New Roman" w:hAnsi="Times New Roman" w:cs="Times New Roman"/>
          <w:sz w:val="24"/>
          <w:szCs w:val="24"/>
        </w:rPr>
        <w:t xml:space="preserve">e infundado uma vez que sua defesa não se justifica com base em argumentos plausíveis, caracterizando abuso, e; quando há “técnica monitória” que se difere da indireta </w:t>
      </w:r>
      <w:r w:rsidR="00FA10F5">
        <w:rPr>
          <w:rFonts w:ascii="Times New Roman" w:hAnsi="Times New Roman" w:cs="Times New Roman"/>
          <w:sz w:val="24"/>
          <w:szCs w:val="24"/>
        </w:rPr>
        <w:t>infundada</w:t>
      </w:r>
      <w:r w:rsidR="001F0A0C">
        <w:rPr>
          <w:rFonts w:ascii="Times New Roman" w:hAnsi="Times New Roman" w:cs="Times New Roman"/>
          <w:sz w:val="24"/>
          <w:szCs w:val="24"/>
        </w:rPr>
        <w:t xml:space="preserve"> ao passo que exige prova após a contestação e a outra não.</w:t>
      </w:r>
    </w:p>
    <w:p w:rsidR="0015337C" w:rsidRDefault="0015337C" w:rsidP="00AC032A">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Assim,</w:t>
      </w:r>
      <w:r w:rsidR="00B151FC">
        <w:rPr>
          <w:rFonts w:ascii="Times New Roman" w:hAnsi="Times New Roman" w:cs="Times New Roman"/>
          <w:sz w:val="24"/>
          <w:szCs w:val="24"/>
        </w:rPr>
        <w:t xml:space="preserve"> que se defende em tal tópico, é tão somente, que a tutela antecipatória deverá ser concedida, antecipando os efeitos da sentença, quando ocorrer o abuso n</w:t>
      </w:r>
      <w:r w:rsidR="00965E3E">
        <w:rPr>
          <w:rFonts w:ascii="Times New Roman" w:hAnsi="Times New Roman" w:cs="Times New Roman"/>
          <w:sz w:val="24"/>
          <w:szCs w:val="24"/>
        </w:rPr>
        <w:t>o</w:t>
      </w:r>
      <w:r w:rsidR="00B151FC">
        <w:rPr>
          <w:rFonts w:ascii="Times New Roman" w:hAnsi="Times New Roman" w:cs="Times New Roman"/>
          <w:sz w:val="24"/>
          <w:szCs w:val="24"/>
        </w:rPr>
        <w:t xml:space="preserve"> direito que o réu tem de se defender, em casos já explicitados. Portanto, </w:t>
      </w:r>
    </w:p>
    <w:p w:rsidR="001F0A0C" w:rsidRDefault="00B151FC" w:rsidP="0015337C">
      <w:pPr>
        <w:spacing w:after="0" w:line="240" w:lineRule="auto"/>
        <w:ind w:left="2268"/>
        <w:jc w:val="both"/>
        <w:rPr>
          <w:rFonts w:ascii="Times New Roman" w:hAnsi="Times New Roman" w:cs="Times New Roman"/>
          <w:sz w:val="20"/>
          <w:szCs w:val="20"/>
        </w:rPr>
      </w:pPr>
      <w:proofErr w:type="gramStart"/>
      <w:r w:rsidRPr="0015337C">
        <w:rPr>
          <w:rFonts w:ascii="Times New Roman" w:hAnsi="Times New Roman" w:cs="Times New Roman"/>
          <w:sz w:val="20"/>
          <w:szCs w:val="20"/>
        </w:rPr>
        <w:t>mesmo</w:t>
      </w:r>
      <w:proofErr w:type="gramEnd"/>
      <w:r w:rsidRPr="0015337C">
        <w:rPr>
          <w:rFonts w:ascii="Times New Roman" w:hAnsi="Times New Roman" w:cs="Times New Roman"/>
          <w:sz w:val="20"/>
          <w:szCs w:val="20"/>
        </w:rPr>
        <w:t xml:space="preserve"> que não haja urgência (em sentido estrito) no deferimento da tutela – isto é, mesmo que se possa aguardar o fim do processo para entr</w:t>
      </w:r>
      <w:r w:rsidR="00FA10F5">
        <w:rPr>
          <w:rFonts w:ascii="Times New Roman" w:hAnsi="Times New Roman" w:cs="Times New Roman"/>
          <w:sz w:val="20"/>
          <w:szCs w:val="20"/>
        </w:rPr>
        <w:t>e</w:t>
      </w:r>
      <w:r w:rsidRPr="0015337C">
        <w:rPr>
          <w:rFonts w:ascii="Times New Roman" w:hAnsi="Times New Roman" w:cs="Times New Roman"/>
          <w:sz w:val="20"/>
          <w:szCs w:val="20"/>
        </w:rPr>
        <w:t>gar à parte o bem da vida pleiteado -, quando se observar que a parte está exercendo o seu direito de defesa, lançando mão de argumentos</w:t>
      </w:r>
      <w:r w:rsidR="0015337C" w:rsidRPr="0015337C">
        <w:rPr>
          <w:rFonts w:ascii="Times New Roman" w:hAnsi="Times New Roman" w:cs="Times New Roman"/>
          <w:sz w:val="20"/>
          <w:szCs w:val="20"/>
        </w:rPr>
        <w:t xml:space="preserve"> e meios protelatórios, no intuito único de retardar o andamento do processo, o juiz poderá antecipar a tutela. Trata-se de tutela antecipada que se funda apenas na evidência</w:t>
      </w:r>
      <w:r w:rsidR="00FA10F5" w:rsidRPr="0015337C">
        <w:rPr>
          <w:rFonts w:ascii="Times New Roman" w:hAnsi="Times New Roman" w:cs="Times New Roman"/>
          <w:sz w:val="20"/>
          <w:szCs w:val="20"/>
        </w:rPr>
        <w:t xml:space="preserve"> </w:t>
      </w:r>
      <w:r w:rsidR="0015337C" w:rsidRPr="0015337C">
        <w:rPr>
          <w:rFonts w:ascii="Times New Roman" w:hAnsi="Times New Roman" w:cs="Times New Roman"/>
          <w:sz w:val="20"/>
          <w:szCs w:val="20"/>
        </w:rPr>
        <w:t>(probabilidade) do direito alegado.</w:t>
      </w:r>
      <w:r w:rsidR="0015337C">
        <w:rPr>
          <w:rFonts w:ascii="Times New Roman" w:hAnsi="Times New Roman" w:cs="Times New Roman"/>
          <w:sz w:val="20"/>
          <w:szCs w:val="20"/>
        </w:rPr>
        <w:t xml:space="preserve"> (MARINONI, 2012, p. 511).</w:t>
      </w:r>
    </w:p>
    <w:p w:rsidR="00E93585" w:rsidRPr="006A343C" w:rsidRDefault="0015337C" w:rsidP="006A343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Tem-se a ideia</w:t>
      </w:r>
      <w:r w:rsidR="00FA10F5">
        <w:rPr>
          <w:rFonts w:ascii="Times New Roman" w:hAnsi="Times New Roman" w:cs="Times New Roman"/>
          <w:sz w:val="24"/>
          <w:szCs w:val="24"/>
        </w:rPr>
        <w:t>, portanto</w:t>
      </w:r>
      <w:r>
        <w:rPr>
          <w:rFonts w:ascii="Times New Roman" w:hAnsi="Times New Roman" w:cs="Times New Roman"/>
          <w:sz w:val="24"/>
          <w:szCs w:val="24"/>
        </w:rPr>
        <w:t xml:space="preserve">, a partir de tais perspectivas, que a tutela antecipada é se torna mais que eficaz quanto ao seu “papel </w:t>
      </w:r>
      <w:proofErr w:type="spellStart"/>
      <w:r>
        <w:rPr>
          <w:rFonts w:ascii="Times New Roman" w:hAnsi="Times New Roman" w:cs="Times New Roman"/>
          <w:sz w:val="24"/>
          <w:szCs w:val="24"/>
        </w:rPr>
        <w:t>efetivador</w:t>
      </w:r>
      <w:proofErr w:type="spellEnd"/>
      <w:r>
        <w:rPr>
          <w:rFonts w:ascii="Times New Roman" w:hAnsi="Times New Roman" w:cs="Times New Roman"/>
          <w:sz w:val="24"/>
          <w:szCs w:val="24"/>
        </w:rPr>
        <w:t xml:space="preserve"> do processo”, uma vez que possibilita ao autor a diminuição do ônus que lhe é proporcionado, além de corrigir o desconforto causado </w:t>
      </w:r>
      <w:r w:rsidR="00D75019">
        <w:rPr>
          <w:rFonts w:ascii="Times New Roman" w:hAnsi="Times New Roman" w:cs="Times New Roman"/>
          <w:sz w:val="24"/>
          <w:szCs w:val="24"/>
        </w:rPr>
        <w:t>por atos incoerentes do réu</w:t>
      </w:r>
      <w:r w:rsidR="00472443">
        <w:rPr>
          <w:rFonts w:ascii="Times New Roman" w:hAnsi="Times New Roman" w:cs="Times New Roman"/>
          <w:sz w:val="24"/>
          <w:szCs w:val="24"/>
        </w:rPr>
        <w:t>, com</w:t>
      </w:r>
      <w:r w:rsidR="00D75019">
        <w:rPr>
          <w:rFonts w:ascii="Times New Roman" w:hAnsi="Times New Roman" w:cs="Times New Roman"/>
          <w:sz w:val="24"/>
          <w:szCs w:val="24"/>
        </w:rPr>
        <w:t xml:space="preserve"> caráter, de acordo com Didier Júnior, punitivo, sanciona</w:t>
      </w:r>
      <w:r w:rsidR="00472443">
        <w:rPr>
          <w:rFonts w:ascii="Times New Roman" w:hAnsi="Times New Roman" w:cs="Times New Roman"/>
          <w:sz w:val="24"/>
          <w:szCs w:val="24"/>
        </w:rPr>
        <w:t>ndo-o.</w:t>
      </w:r>
      <w:r w:rsidR="00D75019">
        <w:rPr>
          <w:rFonts w:ascii="Times New Roman" w:hAnsi="Times New Roman" w:cs="Times New Roman"/>
          <w:sz w:val="24"/>
          <w:szCs w:val="24"/>
        </w:rPr>
        <w:t xml:space="preserve"> </w:t>
      </w:r>
      <w:r>
        <w:rPr>
          <w:rFonts w:ascii="Times New Roman" w:hAnsi="Times New Roman" w:cs="Times New Roman"/>
          <w:sz w:val="24"/>
          <w:szCs w:val="24"/>
        </w:rPr>
        <w:t>Tal fato</w:t>
      </w:r>
      <w:r w:rsidR="00FA10F5">
        <w:rPr>
          <w:rFonts w:ascii="Times New Roman" w:hAnsi="Times New Roman" w:cs="Times New Roman"/>
          <w:sz w:val="24"/>
          <w:szCs w:val="24"/>
        </w:rPr>
        <w:t xml:space="preserve"> será</w:t>
      </w:r>
      <w:r>
        <w:rPr>
          <w:rFonts w:ascii="Times New Roman" w:hAnsi="Times New Roman" w:cs="Times New Roman"/>
          <w:sz w:val="24"/>
          <w:szCs w:val="24"/>
        </w:rPr>
        <w:t xml:space="preserve"> </w:t>
      </w:r>
      <w:r w:rsidR="00FA10F5">
        <w:rPr>
          <w:rFonts w:ascii="Times New Roman" w:hAnsi="Times New Roman" w:cs="Times New Roman"/>
          <w:sz w:val="24"/>
          <w:szCs w:val="24"/>
        </w:rPr>
        <w:t>mais bem</w:t>
      </w:r>
      <w:r>
        <w:rPr>
          <w:rFonts w:ascii="Times New Roman" w:hAnsi="Times New Roman" w:cs="Times New Roman"/>
          <w:sz w:val="24"/>
          <w:szCs w:val="24"/>
        </w:rPr>
        <w:t xml:space="preserve"> analisad</w:t>
      </w:r>
      <w:r w:rsidR="006A343C">
        <w:rPr>
          <w:rFonts w:ascii="Times New Roman" w:hAnsi="Times New Roman" w:cs="Times New Roman"/>
          <w:sz w:val="24"/>
          <w:szCs w:val="24"/>
        </w:rPr>
        <w:t>o, observado no tópico seguinte.</w:t>
      </w:r>
    </w:p>
    <w:p w:rsidR="00AD508F" w:rsidRDefault="00AD508F" w:rsidP="00827F20">
      <w:pPr>
        <w:spacing w:after="0" w:line="360" w:lineRule="auto"/>
        <w:jc w:val="both"/>
        <w:rPr>
          <w:rFonts w:ascii="Times New Roman" w:hAnsi="Times New Roman" w:cs="Times New Roman"/>
          <w:b/>
          <w:sz w:val="24"/>
          <w:szCs w:val="24"/>
        </w:rPr>
      </w:pPr>
    </w:p>
    <w:p w:rsidR="00827F20" w:rsidRPr="00827F20" w:rsidRDefault="00827F20" w:rsidP="00827F20">
      <w:pPr>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4</w:t>
      </w:r>
      <w:proofErr w:type="gramEnd"/>
      <w:r>
        <w:rPr>
          <w:rFonts w:ascii="Times New Roman" w:hAnsi="Times New Roman" w:cs="Times New Roman"/>
          <w:b/>
          <w:sz w:val="24"/>
          <w:szCs w:val="24"/>
        </w:rPr>
        <w:t xml:space="preserve"> </w:t>
      </w:r>
      <w:r w:rsidRPr="00827F20">
        <w:rPr>
          <w:rFonts w:ascii="Times New Roman" w:hAnsi="Times New Roman" w:cs="Times New Roman"/>
          <w:b/>
          <w:sz w:val="24"/>
          <w:szCs w:val="24"/>
        </w:rPr>
        <w:t xml:space="preserve">O </w:t>
      </w:r>
      <w:r w:rsidR="004A4983">
        <w:rPr>
          <w:rFonts w:ascii="Times New Roman" w:hAnsi="Times New Roman" w:cs="Times New Roman"/>
          <w:b/>
          <w:sz w:val="24"/>
          <w:szCs w:val="24"/>
        </w:rPr>
        <w:t>“</w:t>
      </w:r>
      <w:r w:rsidRPr="00827F20">
        <w:rPr>
          <w:rFonts w:ascii="Times New Roman" w:hAnsi="Times New Roman" w:cs="Times New Roman"/>
          <w:b/>
          <w:sz w:val="24"/>
          <w:szCs w:val="24"/>
        </w:rPr>
        <w:t>PAPEL</w:t>
      </w:r>
      <w:r w:rsidR="004A4983">
        <w:rPr>
          <w:rFonts w:ascii="Times New Roman" w:hAnsi="Times New Roman" w:cs="Times New Roman"/>
          <w:b/>
          <w:sz w:val="24"/>
          <w:szCs w:val="24"/>
        </w:rPr>
        <w:t>”</w:t>
      </w:r>
      <w:r w:rsidRPr="00827F20">
        <w:rPr>
          <w:rFonts w:ascii="Times New Roman" w:hAnsi="Times New Roman" w:cs="Times New Roman"/>
          <w:b/>
          <w:sz w:val="24"/>
          <w:szCs w:val="24"/>
        </w:rPr>
        <w:t xml:space="preserve"> DA TUTELA ANTECIPADA NO ABUSO DE DIREITO À DEFESA: CONSIDERAÇÕES SOBRE A EFETIVIDADE DO PROCESSO</w:t>
      </w:r>
    </w:p>
    <w:p w:rsidR="00C77F74" w:rsidRDefault="00FA10F5" w:rsidP="008207B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Considerados os aspectos gerais de antecipação da tutela e </w:t>
      </w:r>
      <w:r w:rsidR="004F3A22">
        <w:rPr>
          <w:rFonts w:ascii="Times New Roman" w:hAnsi="Times New Roman" w:cs="Times New Roman"/>
          <w:sz w:val="24"/>
          <w:szCs w:val="24"/>
        </w:rPr>
        <w:t>abuso no direito de defesa, bem como análise acerca da aplicação daquela, nesta. O que se deve expor agora, tão somente é o papel, ou função da tutela antecipada nos casos de abuso no direito à defesa no que condiz à satisfação processual.</w:t>
      </w:r>
    </w:p>
    <w:p w:rsidR="004F3A22" w:rsidRDefault="004F3A22" w:rsidP="008207B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É notório afirmar, portanto, a tutela antecipada, de maneira geral, como mecanismo que adianta a realização prática da pretensão, acelerando os efeitos do trânsito em julgado de forma definitiva. Didier Júnior defende que a “finalidade maior da antecipação de tutela é conferir efetividade à função </w:t>
      </w:r>
      <w:r w:rsidR="00C14C81">
        <w:rPr>
          <w:rFonts w:ascii="Times New Roman" w:hAnsi="Times New Roman" w:cs="Times New Roman"/>
          <w:sz w:val="24"/>
          <w:szCs w:val="24"/>
        </w:rPr>
        <w:t xml:space="preserve">jurisdicional. É só quando a medida antecipatória for apta a alcançar esse fim, ela deve ser concedida.” (DIDIER JR.; BRAGA; OLIVEIRA, 2012, p. 490). </w:t>
      </w:r>
    </w:p>
    <w:p w:rsidR="00BD203C" w:rsidRDefault="00BD203C" w:rsidP="00BD203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Tais efeitos, de acordo com Didier Jr. (2012) só caracterizarão antecipação de tutela quando adiantados e realmente terem eficácia. A tutela antecipada produz tais efeitos que mudarão algo na realidade e satisfação da pretensão, na forma de execução de determinação de sentença, sem, entretanto, antecipá-la. Nesse caso, ocorrem apenas os “efeitos práticos”, realizando a parte material da pretensão. “Antecipar a tutela é satisfazer de imediato, na realidade fática, o pleito do requerente”. (DIDIER JR.; BRAGA; OLIVEIRA, 2012, p. 491). </w:t>
      </w:r>
    </w:p>
    <w:p w:rsidR="00246412" w:rsidRDefault="00A41AEC" w:rsidP="0024641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No caso de abuso de direito de defesa</w:t>
      </w:r>
      <w:r w:rsidR="000378A8">
        <w:rPr>
          <w:rFonts w:ascii="Times New Roman" w:hAnsi="Times New Roman" w:cs="Times New Roman"/>
          <w:sz w:val="24"/>
          <w:szCs w:val="24"/>
        </w:rPr>
        <w:t>,</w:t>
      </w:r>
      <w:r>
        <w:rPr>
          <w:rFonts w:ascii="Times New Roman" w:hAnsi="Times New Roman" w:cs="Times New Roman"/>
          <w:sz w:val="24"/>
          <w:szCs w:val="24"/>
        </w:rPr>
        <w:t xml:space="preserve"> a tutela antec</w:t>
      </w:r>
      <w:r w:rsidR="000378A8">
        <w:rPr>
          <w:rFonts w:ascii="Times New Roman" w:hAnsi="Times New Roman" w:cs="Times New Roman"/>
          <w:sz w:val="24"/>
          <w:szCs w:val="24"/>
        </w:rPr>
        <w:t>ipada,</w:t>
      </w:r>
      <w:r>
        <w:rPr>
          <w:rFonts w:ascii="Times New Roman" w:hAnsi="Times New Roman" w:cs="Times New Roman"/>
          <w:sz w:val="24"/>
          <w:szCs w:val="24"/>
        </w:rPr>
        <w:t xml:space="preserve"> ocorre</w:t>
      </w:r>
      <w:r w:rsidR="000378A8">
        <w:rPr>
          <w:rFonts w:ascii="Times New Roman" w:hAnsi="Times New Roman" w:cs="Times New Roman"/>
          <w:sz w:val="24"/>
          <w:szCs w:val="24"/>
        </w:rPr>
        <w:t xml:space="preserve"> com a finalidade de preservar a efetividade do processo. </w:t>
      </w:r>
      <w:r w:rsidR="00246412">
        <w:rPr>
          <w:rFonts w:ascii="Times New Roman" w:hAnsi="Times New Roman" w:cs="Times New Roman"/>
          <w:sz w:val="24"/>
          <w:szCs w:val="24"/>
        </w:rPr>
        <w:t>“Quanto antes puder o autor valer-se dos efeitos práticos de seu direito, maior correspondência haverá entre a solução judicial e aquela espontânea. Nessa medida, maior efetividade do processo.” (BEDAQUE, 2003, p. 329).</w:t>
      </w:r>
      <w:r w:rsidR="00216DD2">
        <w:rPr>
          <w:rFonts w:ascii="Times New Roman" w:hAnsi="Times New Roman" w:cs="Times New Roman"/>
          <w:sz w:val="24"/>
          <w:szCs w:val="24"/>
        </w:rPr>
        <w:t xml:space="preserve"> </w:t>
      </w:r>
      <w:r w:rsidR="00941E9F">
        <w:rPr>
          <w:rFonts w:ascii="Times New Roman" w:hAnsi="Times New Roman" w:cs="Times New Roman"/>
          <w:sz w:val="24"/>
          <w:szCs w:val="24"/>
        </w:rPr>
        <w:t>Portanto, o autor ao entrar em juízo, alegando fatos contra o réu e buscando uma solução para aquela lide, vai com o intuito de que tudo se resolva, ou seja, que seja sanada aquela lide. Só que o réu ao exercer seu direit</w:t>
      </w:r>
      <w:bookmarkStart w:id="0" w:name="_GoBack"/>
      <w:bookmarkEnd w:id="0"/>
      <w:r w:rsidR="00941E9F">
        <w:rPr>
          <w:rFonts w:ascii="Times New Roman" w:hAnsi="Times New Roman" w:cs="Times New Roman"/>
          <w:sz w:val="24"/>
          <w:szCs w:val="24"/>
        </w:rPr>
        <w:t xml:space="preserve">o de defesa utilizando a má-fé, ou seja, comportando-se inadequadamente, acaba por prejudicar ou adiar a resolução do conflito, por isso que ocorre a antecipação em tal caso, para que se efetive o processo.  </w:t>
      </w:r>
    </w:p>
    <w:p w:rsidR="00D908D5" w:rsidRDefault="00941E9F" w:rsidP="00BD203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Entretanto, segundo </w:t>
      </w:r>
      <w:proofErr w:type="spellStart"/>
      <w:r>
        <w:rPr>
          <w:rFonts w:ascii="Times New Roman" w:hAnsi="Times New Roman" w:cs="Times New Roman"/>
          <w:sz w:val="24"/>
          <w:szCs w:val="24"/>
        </w:rPr>
        <w:t>Bedaque</w:t>
      </w:r>
      <w:proofErr w:type="spellEnd"/>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2003, p. 330 e 331</w:t>
      </w:r>
      <w:r>
        <w:rPr>
          <w:rFonts w:ascii="Times New Roman" w:hAnsi="Times New Roman" w:cs="Times New Roman"/>
          <w:sz w:val="24"/>
          <w:szCs w:val="24"/>
        </w:rPr>
        <w:t>), “</w:t>
      </w:r>
      <w:r>
        <w:rPr>
          <w:rFonts w:ascii="Times New Roman" w:hAnsi="Times New Roman" w:cs="Times New Roman"/>
          <w:sz w:val="24"/>
          <w:szCs w:val="24"/>
        </w:rPr>
        <w:t>Tratando-se de abuso do direito de defesa, portanto, somente se justifica a incidência da tutela antecipada se desse comportamento resultar atraso indevido na entrega da tutela. A mera dedução de razões completamente infund</w:t>
      </w:r>
      <w:r w:rsidR="00BE1D65">
        <w:rPr>
          <w:rFonts w:ascii="Times New Roman" w:hAnsi="Times New Roman" w:cs="Times New Roman"/>
          <w:sz w:val="24"/>
          <w:szCs w:val="24"/>
        </w:rPr>
        <w:t>adas não autoriza a antecipação”. Dessa forma cabe observar e analisar as razões ou os fatos alegados pelo réu de forma certa, já que a antecipação da tutela ocorrerá somente se o comportamento inadequado do réu resultar no atraso da sentença.</w:t>
      </w:r>
    </w:p>
    <w:p w:rsidR="00426AAA" w:rsidRDefault="002B6C21" w:rsidP="00FD2CBB">
      <w:pPr>
        <w:spacing w:after="0" w:line="360" w:lineRule="auto"/>
        <w:ind w:firstLine="1134"/>
        <w:jc w:val="both"/>
        <w:rPr>
          <w:rFonts w:ascii="Times New Roman" w:hAnsi="Times New Roman" w:cs="Times New Roman"/>
          <w:sz w:val="24"/>
          <w:szCs w:val="24"/>
        </w:rPr>
      </w:pPr>
      <w:r w:rsidRPr="00231633">
        <w:rPr>
          <w:rFonts w:ascii="Times New Roman" w:hAnsi="Times New Roman" w:cs="Times New Roman"/>
          <w:sz w:val="24"/>
          <w:szCs w:val="24"/>
        </w:rPr>
        <w:t xml:space="preserve">Por fim a de se falar que a real finalidade da tutela antecipada nos casos de abuso de direito de defesa ou </w:t>
      </w:r>
      <w:r w:rsidRPr="00231633">
        <w:rPr>
          <w:rFonts w:ascii="Times New Roman" w:hAnsi="Times New Roman" w:cs="Times New Roman"/>
          <w:sz w:val="24"/>
          <w:szCs w:val="24"/>
        </w:rPr>
        <w:t>o manifesto propósito protelatório do réu</w:t>
      </w:r>
      <w:r w:rsidRPr="00231633">
        <w:rPr>
          <w:rFonts w:ascii="Times New Roman" w:hAnsi="Times New Roman" w:cs="Times New Roman"/>
          <w:sz w:val="24"/>
          <w:szCs w:val="24"/>
        </w:rPr>
        <w:t>, ocorre para a proteção do autor, já que este ficar á prejudicado</w:t>
      </w:r>
      <w:r w:rsidR="00231633" w:rsidRPr="00231633">
        <w:rPr>
          <w:rFonts w:ascii="Times New Roman" w:hAnsi="Times New Roman" w:cs="Times New Roman"/>
          <w:sz w:val="24"/>
          <w:szCs w:val="24"/>
        </w:rPr>
        <w:t xml:space="preserve">, </w:t>
      </w:r>
      <w:r w:rsidR="00231633">
        <w:rPr>
          <w:rFonts w:ascii="Times New Roman" w:hAnsi="Times New Roman" w:cs="Times New Roman"/>
          <w:sz w:val="24"/>
          <w:szCs w:val="24"/>
        </w:rPr>
        <w:t>ou melhor, possibilitar</w:t>
      </w:r>
      <w:r w:rsidR="00231633" w:rsidRPr="00231633">
        <w:rPr>
          <w:rFonts w:ascii="Times New Roman" w:hAnsi="Times New Roman" w:cs="Times New Roman"/>
          <w:sz w:val="24"/>
          <w:szCs w:val="24"/>
        </w:rPr>
        <w:t xml:space="preserve"> a este a efetividade do processo, evitando danos com tal atraso na resolução </w:t>
      </w:r>
      <w:r w:rsidR="00231633">
        <w:rPr>
          <w:rFonts w:ascii="Times New Roman" w:hAnsi="Times New Roman" w:cs="Times New Roman"/>
          <w:sz w:val="24"/>
          <w:szCs w:val="24"/>
        </w:rPr>
        <w:t xml:space="preserve">do que foi </w:t>
      </w:r>
      <w:r w:rsidR="00231633" w:rsidRPr="00231633">
        <w:rPr>
          <w:rFonts w:ascii="Times New Roman" w:hAnsi="Times New Roman" w:cs="Times New Roman"/>
          <w:sz w:val="24"/>
          <w:szCs w:val="24"/>
        </w:rPr>
        <w:t>posto em juízo.</w:t>
      </w:r>
      <w:r w:rsidRPr="00231633">
        <w:rPr>
          <w:rFonts w:ascii="Times New Roman" w:hAnsi="Times New Roman" w:cs="Times New Roman"/>
          <w:sz w:val="24"/>
          <w:szCs w:val="24"/>
        </w:rPr>
        <w:t xml:space="preserve"> </w:t>
      </w:r>
    </w:p>
    <w:p w:rsidR="00FD2CBB" w:rsidRDefault="00FD2CBB" w:rsidP="00FD2CBB">
      <w:pPr>
        <w:spacing w:after="0" w:line="360" w:lineRule="auto"/>
        <w:ind w:firstLine="1134"/>
        <w:jc w:val="both"/>
        <w:rPr>
          <w:rFonts w:ascii="Times New Roman" w:hAnsi="Times New Roman" w:cs="Times New Roman"/>
          <w:sz w:val="24"/>
          <w:szCs w:val="24"/>
        </w:rPr>
      </w:pPr>
    </w:p>
    <w:p w:rsidR="00426AAA" w:rsidRDefault="00426AAA" w:rsidP="002B6C21">
      <w:pPr>
        <w:spacing w:after="0" w:line="360" w:lineRule="auto"/>
        <w:ind w:firstLine="1134"/>
        <w:jc w:val="both"/>
        <w:rPr>
          <w:rFonts w:ascii="Times New Roman" w:hAnsi="Times New Roman" w:cs="Times New Roman"/>
          <w:sz w:val="24"/>
          <w:szCs w:val="24"/>
        </w:rPr>
      </w:pPr>
    </w:p>
    <w:p w:rsidR="00CF403D" w:rsidRPr="002B6C21" w:rsidRDefault="00CF403D" w:rsidP="002B6C21">
      <w:pPr>
        <w:spacing w:after="0" w:line="360" w:lineRule="auto"/>
        <w:ind w:firstLine="1134"/>
        <w:jc w:val="both"/>
        <w:rPr>
          <w:rFonts w:ascii="Times New Roman" w:hAnsi="Times New Roman" w:cs="Times New Roman"/>
          <w:sz w:val="24"/>
          <w:szCs w:val="24"/>
        </w:rPr>
      </w:pPr>
      <w:r>
        <w:rPr>
          <w:rFonts w:ascii="Times New Roman" w:hAnsi="Times New Roman" w:cs="Times New Roman"/>
          <w:b/>
          <w:color w:val="000000"/>
          <w:sz w:val="24"/>
          <w:szCs w:val="24"/>
        </w:rPr>
        <w:lastRenderedPageBreak/>
        <w:t>CONSIDERAÇÕES FINAIS</w:t>
      </w:r>
    </w:p>
    <w:p w:rsidR="00AD508F" w:rsidRPr="00827F20" w:rsidRDefault="00AD508F" w:rsidP="00A73F01">
      <w:pPr>
        <w:tabs>
          <w:tab w:val="left" w:pos="720"/>
        </w:tabs>
        <w:autoSpaceDE w:val="0"/>
        <w:autoSpaceDN w:val="0"/>
        <w:adjustRightInd w:val="0"/>
        <w:spacing w:before="1" w:after="95" w:line="360" w:lineRule="auto"/>
        <w:ind w:right="18"/>
        <w:jc w:val="both"/>
        <w:rPr>
          <w:rFonts w:ascii="Times New Roman" w:hAnsi="Times New Roman" w:cs="Times New Roman"/>
          <w:b/>
          <w:color w:val="000000"/>
          <w:sz w:val="24"/>
          <w:szCs w:val="24"/>
        </w:rPr>
      </w:pPr>
    </w:p>
    <w:p w:rsidR="00730000" w:rsidRDefault="00A73F01" w:rsidP="00730000">
      <w:pPr>
        <w:pStyle w:val="NormalWeb"/>
        <w:spacing w:before="0" w:beforeAutospacing="0" w:after="0" w:afterAutospacing="0" w:line="360" w:lineRule="auto"/>
        <w:ind w:firstLine="1134"/>
        <w:jc w:val="both"/>
        <w:rPr>
          <w:color w:val="000000"/>
        </w:rPr>
      </w:pPr>
      <w:r>
        <w:rPr>
          <w:color w:val="000000"/>
        </w:rPr>
        <w:t xml:space="preserve">Diante do que foi tratado nos </w:t>
      </w:r>
      <w:r w:rsidR="00967306">
        <w:rPr>
          <w:color w:val="000000"/>
        </w:rPr>
        <w:t>tópicos fica evidente que a tutela antecipada serve para antecipar os efeitos da sentença, portanto, somente em alguns casos que ocorrerá tal tutela antecipatória. Previsto no artigo 273 do Código de Processo Civil, esta antecipação</w:t>
      </w:r>
      <w:r w:rsidR="00730000">
        <w:rPr>
          <w:color w:val="000000"/>
        </w:rPr>
        <w:t xml:space="preserve"> </w:t>
      </w:r>
      <w:r w:rsidR="00426AAA">
        <w:rPr>
          <w:color w:val="000000"/>
        </w:rPr>
        <w:t>ira depender da analise do juiz e comprovação,</w:t>
      </w:r>
      <w:r w:rsidR="00730000">
        <w:rPr>
          <w:color w:val="000000"/>
        </w:rPr>
        <w:t xml:space="preserve"> em determinados casos, em que existir dano irreparável ou de difícil reparação ou for caracterizada abuso de direito de defesa ou manifesto propósito protelatório do réu.</w:t>
      </w:r>
    </w:p>
    <w:p w:rsidR="00730000" w:rsidRPr="0056773E" w:rsidRDefault="00CF403D" w:rsidP="0056773E">
      <w:pPr>
        <w:pStyle w:val="NormalWeb"/>
        <w:spacing w:before="0" w:beforeAutospacing="0" w:after="0" w:afterAutospacing="0" w:line="360" w:lineRule="auto"/>
        <w:ind w:firstLine="1134"/>
        <w:jc w:val="both"/>
        <w:rPr>
          <w:color w:val="000000"/>
        </w:rPr>
      </w:pPr>
      <w:r>
        <w:rPr>
          <w:color w:val="000000"/>
        </w:rPr>
        <w:t>Falou-se assim das defesas que o réu pode apresentar na relação processual, que são duas, a contestação e a exceção. Sendo que a primeira é caracterizada pelo fato do réu poder alegar todas as razões contra os fatos alegados pelo autor. Já a segunda é um tipo de resposta do réu no processo, ocorre quando houver a suspeição, impedimento e incapacidade em juízo.</w:t>
      </w:r>
      <w:r w:rsidR="00426AAA">
        <w:rPr>
          <w:color w:val="000000"/>
        </w:rPr>
        <w:t xml:space="preserve"> </w:t>
      </w:r>
    </w:p>
    <w:p w:rsidR="00A73F01" w:rsidRDefault="00A73F01" w:rsidP="00CF403D">
      <w:pPr>
        <w:tabs>
          <w:tab w:val="left" w:pos="720"/>
        </w:tabs>
        <w:autoSpaceDE w:val="0"/>
        <w:autoSpaceDN w:val="0"/>
        <w:adjustRightInd w:val="0"/>
        <w:spacing w:before="1" w:after="95" w:line="360" w:lineRule="auto"/>
        <w:ind w:left="72" w:right="18" w:firstLine="1062"/>
        <w:jc w:val="both"/>
        <w:rPr>
          <w:rFonts w:ascii="Times New Roman" w:hAnsi="Times New Roman" w:cs="Times New Roman"/>
          <w:color w:val="000000"/>
          <w:sz w:val="24"/>
          <w:szCs w:val="24"/>
        </w:rPr>
      </w:pPr>
      <w:r>
        <w:rPr>
          <w:rFonts w:ascii="Times New Roman" w:hAnsi="Times New Roman" w:cs="Times New Roman"/>
          <w:color w:val="000000"/>
          <w:sz w:val="24"/>
          <w:szCs w:val="24"/>
        </w:rPr>
        <w:t>Entretanto, é notório ressaltar que</w:t>
      </w:r>
      <w:r w:rsidR="00426AAA">
        <w:rPr>
          <w:rFonts w:ascii="Times New Roman" w:hAnsi="Times New Roman" w:cs="Times New Roman"/>
          <w:color w:val="000000"/>
          <w:sz w:val="24"/>
          <w:szCs w:val="24"/>
        </w:rPr>
        <w:t xml:space="preserve"> pode ocorrer de que</w:t>
      </w:r>
      <w:r>
        <w:rPr>
          <w:rFonts w:ascii="Times New Roman" w:hAnsi="Times New Roman" w:cs="Times New Roman"/>
          <w:color w:val="000000"/>
          <w:sz w:val="24"/>
          <w:szCs w:val="24"/>
        </w:rPr>
        <w:t xml:space="preserve"> tais direitos</w:t>
      </w:r>
      <w:r w:rsidR="00CF403D">
        <w:rPr>
          <w:rFonts w:ascii="Times New Roman" w:hAnsi="Times New Roman" w:cs="Times New Roman"/>
          <w:color w:val="000000"/>
          <w:sz w:val="24"/>
          <w:szCs w:val="24"/>
        </w:rPr>
        <w:t xml:space="preserve"> à defesa feitos pelo réu</w:t>
      </w:r>
      <w:r w:rsidR="00426AAA">
        <w:rPr>
          <w:rFonts w:ascii="Times New Roman" w:hAnsi="Times New Roman" w:cs="Times New Roman"/>
          <w:color w:val="000000"/>
          <w:sz w:val="24"/>
          <w:szCs w:val="24"/>
        </w:rPr>
        <w:t xml:space="preserve"> cessem a partir do momento em que o mesmo se comporta de maneira inadequada perante a relação processual</w:t>
      </w:r>
      <w:r w:rsidR="00CF403D">
        <w:rPr>
          <w:rFonts w:ascii="Times New Roman" w:hAnsi="Times New Roman" w:cs="Times New Roman"/>
          <w:color w:val="000000"/>
          <w:sz w:val="24"/>
          <w:szCs w:val="24"/>
        </w:rPr>
        <w:t>. Ocorre</w:t>
      </w:r>
      <w:r w:rsidR="00426AAA">
        <w:rPr>
          <w:rFonts w:ascii="Times New Roman" w:hAnsi="Times New Roman" w:cs="Times New Roman"/>
          <w:color w:val="000000"/>
          <w:sz w:val="24"/>
          <w:szCs w:val="24"/>
        </w:rPr>
        <w:t xml:space="preserve"> este abuso</w:t>
      </w:r>
      <w:r w:rsidR="00CF403D">
        <w:rPr>
          <w:rFonts w:ascii="Times New Roman" w:hAnsi="Times New Roman" w:cs="Times New Roman"/>
          <w:color w:val="000000"/>
          <w:sz w:val="24"/>
          <w:szCs w:val="24"/>
        </w:rPr>
        <w:t xml:space="preserve"> </w:t>
      </w:r>
      <w:r w:rsidR="0056773E">
        <w:rPr>
          <w:rFonts w:ascii="Times New Roman" w:hAnsi="Times New Roman" w:cs="Times New Roman"/>
          <w:color w:val="000000"/>
          <w:sz w:val="24"/>
          <w:szCs w:val="24"/>
        </w:rPr>
        <w:t xml:space="preserve">quando o demandado faz o mau uso dos direitos, utilizando a má–fé, alegando fatos que não dizem respeito ao processo ou praticando atos que acarretarão no atraso da sentença. Logo, partindo de tal abuso, poderá ocorrer a antecipação da tutela, pois o autor não deverá sair prejudicado da relação por conta do </w:t>
      </w:r>
      <w:r w:rsidR="00426AAA">
        <w:rPr>
          <w:rFonts w:ascii="Times New Roman" w:hAnsi="Times New Roman" w:cs="Times New Roman"/>
          <w:color w:val="000000"/>
          <w:sz w:val="24"/>
          <w:szCs w:val="24"/>
        </w:rPr>
        <w:t>mau</w:t>
      </w:r>
      <w:r w:rsidR="0056773E">
        <w:rPr>
          <w:rFonts w:ascii="Times New Roman" w:hAnsi="Times New Roman" w:cs="Times New Roman"/>
          <w:color w:val="000000"/>
          <w:sz w:val="24"/>
          <w:szCs w:val="24"/>
        </w:rPr>
        <w:t xml:space="preserve"> comportamento da outra parte.  </w:t>
      </w:r>
    </w:p>
    <w:p w:rsidR="00A73F01" w:rsidRDefault="00A73F01" w:rsidP="0056773E">
      <w:pPr>
        <w:tabs>
          <w:tab w:val="left" w:pos="720"/>
        </w:tabs>
        <w:autoSpaceDE w:val="0"/>
        <w:autoSpaceDN w:val="0"/>
        <w:adjustRightInd w:val="0"/>
        <w:spacing w:before="1" w:after="95" w:line="360" w:lineRule="auto"/>
        <w:ind w:left="72" w:right="18" w:firstLine="1062"/>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Foi com esse objetivo que </w:t>
      </w:r>
      <w:proofErr w:type="gramStart"/>
      <w:r>
        <w:rPr>
          <w:rFonts w:ascii="Times New Roman" w:hAnsi="Times New Roman" w:cs="Times New Roman"/>
          <w:color w:val="000000"/>
          <w:sz w:val="24"/>
          <w:szCs w:val="24"/>
        </w:rPr>
        <w:t>explici</w:t>
      </w:r>
      <w:r w:rsidR="0056773E">
        <w:rPr>
          <w:rFonts w:ascii="Times New Roman" w:hAnsi="Times New Roman" w:cs="Times New Roman"/>
          <w:color w:val="000000"/>
          <w:sz w:val="24"/>
          <w:szCs w:val="24"/>
        </w:rPr>
        <w:t>tou-se</w:t>
      </w:r>
      <w:proofErr w:type="gramEnd"/>
      <w:r w:rsidR="0056773E">
        <w:rPr>
          <w:rFonts w:ascii="Times New Roman" w:hAnsi="Times New Roman" w:cs="Times New Roman"/>
          <w:color w:val="000000"/>
          <w:sz w:val="24"/>
          <w:szCs w:val="24"/>
        </w:rPr>
        <w:t xml:space="preserve"> acerca da antecipação da tutela</w:t>
      </w:r>
      <w:r>
        <w:rPr>
          <w:rFonts w:ascii="Times New Roman" w:hAnsi="Times New Roman" w:cs="Times New Roman"/>
          <w:color w:val="000000"/>
          <w:sz w:val="24"/>
          <w:szCs w:val="24"/>
        </w:rPr>
        <w:t>, demonstrando</w:t>
      </w:r>
      <w:r w:rsidR="0056773E">
        <w:rPr>
          <w:rFonts w:ascii="Times New Roman" w:hAnsi="Times New Roman" w:cs="Times New Roman"/>
          <w:color w:val="000000"/>
          <w:sz w:val="24"/>
          <w:szCs w:val="24"/>
        </w:rPr>
        <w:t xml:space="preserve"> que esta acorrerá quando houver abuso do direito pelo réu no momento em que este se defende das alegações</w:t>
      </w:r>
      <w:r w:rsidR="00426AAA">
        <w:rPr>
          <w:rFonts w:ascii="Times New Roman" w:hAnsi="Times New Roman" w:cs="Times New Roman"/>
          <w:color w:val="000000"/>
          <w:sz w:val="24"/>
          <w:szCs w:val="24"/>
        </w:rPr>
        <w:t xml:space="preserve"> feitas pelo autor. Assim sendo, para que o autor não saia prejudicado na relação processual</w:t>
      </w:r>
      <w:r w:rsidR="00793169">
        <w:rPr>
          <w:rFonts w:ascii="Times New Roman" w:hAnsi="Times New Roman" w:cs="Times New Roman"/>
          <w:color w:val="000000"/>
          <w:sz w:val="24"/>
          <w:szCs w:val="24"/>
        </w:rPr>
        <w:t>, e</w:t>
      </w:r>
      <w:r w:rsidR="00426AAA">
        <w:rPr>
          <w:rFonts w:ascii="Times New Roman" w:hAnsi="Times New Roman" w:cs="Times New Roman"/>
          <w:color w:val="000000"/>
          <w:sz w:val="24"/>
          <w:szCs w:val="24"/>
        </w:rPr>
        <w:t xml:space="preserve"> se efetive o processo faz-se necessária </w:t>
      </w:r>
      <w:proofErr w:type="gramStart"/>
      <w:r w:rsidR="00426AAA">
        <w:rPr>
          <w:rFonts w:ascii="Times New Roman" w:hAnsi="Times New Roman" w:cs="Times New Roman"/>
          <w:color w:val="000000"/>
          <w:sz w:val="24"/>
          <w:szCs w:val="24"/>
        </w:rPr>
        <w:t>a</w:t>
      </w:r>
      <w:proofErr w:type="gramEnd"/>
      <w:r w:rsidR="00426AAA">
        <w:rPr>
          <w:rFonts w:ascii="Times New Roman" w:hAnsi="Times New Roman" w:cs="Times New Roman"/>
          <w:color w:val="000000"/>
          <w:sz w:val="24"/>
          <w:szCs w:val="24"/>
        </w:rPr>
        <w:t xml:space="preserve"> antecipação </w:t>
      </w:r>
      <w:r w:rsidR="00793169">
        <w:rPr>
          <w:rFonts w:ascii="Times New Roman" w:hAnsi="Times New Roman" w:cs="Times New Roman"/>
          <w:color w:val="000000"/>
          <w:sz w:val="24"/>
          <w:szCs w:val="24"/>
        </w:rPr>
        <w:t>da tutela.</w:t>
      </w:r>
    </w:p>
    <w:p w:rsidR="0056773E" w:rsidRDefault="0056773E" w:rsidP="0056773E">
      <w:pPr>
        <w:tabs>
          <w:tab w:val="left" w:pos="720"/>
        </w:tabs>
        <w:autoSpaceDE w:val="0"/>
        <w:autoSpaceDN w:val="0"/>
        <w:adjustRightInd w:val="0"/>
        <w:spacing w:before="1" w:after="95" w:line="360" w:lineRule="auto"/>
        <w:ind w:left="72" w:right="18" w:firstLine="1062"/>
        <w:jc w:val="both"/>
        <w:rPr>
          <w:rFonts w:ascii="Times New Roman" w:hAnsi="Times New Roman" w:cs="Times New Roman"/>
          <w:color w:val="000000"/>
          <w:sz w:val="24"/>
          <w:szCs w:val="24"/>
        </w:rPr>
      </w:pPr>
    </w:p>
    <w:p w:rsidR="0056773E" w:rsidRDefault="0056773E" w:rsidP="0056773E">
      <w:pPr>
        <w:tabs>
          <w:tab w:val="left" w:pos="720"/>
        </w:tabs>
        <w:autoSpaceDE w:val="0"/>
        <w:autoSpaceDN w:val="0"/>
        <w:adjustRightInd w:val="0"/>
        <w:spacing w:before="1" w:after="95" w:line="360" w:lineRule="auto"/>
        <w:ind w:left="72" w:right="18" w:firstLine="1062"/>
        <w:jc w:val="both"/>
        <w:rPr>
          <w:rFonts w:ascii="Times New Roman" w:hAnsi="Times New Roman" w:cs="Times New Roman"/>
          <w:color w:val="000000"/>
          <w:sz w:val="24"/>
          <w:szCs w:val="24"/>
        </w:rPr>
      </w:pPr>
    </w:p>
    <w:p w:rsidR="0056773E" w:rsidRDefault="0056773E" w:rsidP="0056773E">
      <w:pPr>
        <w:tabs>
          <w:tab w:val="left" w:pos="720"/>
        </w:tabs>
        <w:autoSpaceDE w:val="0"/>
        <w:autoSpaceDN w:val="0"/>
        <w:adjustRightInd w:val="0"/>
        <w:spacing w:before="1" w:after="95" w:line="360" w:lineRule="auto"/>
        <w:ind w:left="72" w:right="18" w:firstLine="1062"/>
        <w:jc w:val="both"/>
        <w:rPr>
          <w:rFonts w:ascii="Times New Roman" w:hAnsi="Times New Roman" w:cs="Times New Roman"/>
          <w:color w:val="000000"/>
          <w:sz w:val="24"/>
          <w:szCs w:val="24"/>
        </w:rPr>
      </w:pPr>
    </w:p>
    <w:p w:rsidR="002B6C21" w:rsidRDefault="002B6C21" w:rsidP="0056773E">
      <w:pPr>
        <w:tabs>
          <w:tab w:val="left" w:pos="720"/>
        </w:tabs>
        <w:autoSpaceDE w:val="0"/>
        <w:autoSpaceDN w:val="0"/>
        <w:adjustRightInd w:val="0"/>
        <w:spacing w:before="1" w:after="95" w:line="360" w:lineRule="auto"/>
        <w:ind w:left="72" w:right="18" w:firstLine="1062"/>
        <w:jc w:val="both"/>
        <w:rPr>
          <w:rFonts w:ascii="Times New Roman" w:hAnsi="Times New Roman" w:cs="Times New Roman"/>
          <w:color w:val="000000"/>
          <w:sz w:val="24"/>
          <w:szCs w:val="24"/>
        </w:rPr>
      </w:pPr>
    </w:p>
    <w:p w:rsidR="002B6C21" w:rsidRDefault="002B6C21" w:rsidP="0056773E">
      <w:pPr>
        <w:tabs>
          <w:tab w:val="left" w:pos="720"/>
        </w:tabs>
        <w:autoSpaceDE w:val="0"/>
        <w:autoSpaceDN w:val="0"/>
        <w:adjustRightInd w:val="0"/>
        <w:spacing w:before="1" w:after="95" w:line="360" w:lineRule="auto"/>
        <w:ind w:left="72" w:right="18" w:firstLine="1062"/>
        <w:jc w:val="both"/>
        <w:rPr>
          <w:rFonts w:ascii="Times New Roman" w:hAnsi="Times New Roman" w:cs="Times New Roman"/>
          <w:color w:val="000000"/>
          <w:sz w:val="24"/>
          <w:szCs w:val="24"/>
        </w:rPr>
      </w:pPr>
    </w:p>
    <w:p w:rsidR="002B6C21" w:rsidRDefault="002B6C21" w:rsidP="0056773E">
      <w:pPr>
        <w:tabs>
          <w:tab w:val="left" w:pos="720"/>
        </w:tabs>
        <w:autoSpaceDE w:val="0"/>
        <w:autoSpaceDN w:val="0"/>
        <w:adjustRightInd w:val="0"/>
        <w:spacing w:before="1" w:after="95" w:line="360" w:lineRule="auto"/>
        <w:ind w:left="72" w:right="18" w:firstLine="1062"/>
        <w:jc w:val="both"/>
        <w:rPr>
          <w:rFonts w:ascii="Times New Roman" w:hAnsi="Times New Roman" w:cs="Times New Roman"/>
          <w:color w:val="000000"/>
          <w:sz w:val="24"/>
          <w:szCs w:val="24"/>
        </w:rPr>
      </w:pPr>
    </w:p>
    <w:p w:rsidR="00793169" w:rsidRDefault="00793169" w:rsidP="0056773E">
      <w:pPr>
        <w:tabs>
          <w:tab w:val="left" w:pos="720"/>
        </w:tabs>
        <w:autoSpaceDE w:val="0"/>
        <w:autoSpaceDN w:val="0"/>
        <w:adjustRightInd w:val="0"/>
        <w:spacing w:before="1" w:after="95" w:line="360" w:lineRule="auto"/>
        <w:ind w:left="72" w:right="18" w:firstLine="1062"/>
        <w:jc w:val="both"/>
        <w:rPr>
          <w:rFonts w:ascii="Times New Roman" w:hAnsi="Times New Roman" w:cs="Times New Roman"/>
          <w:sz w:val="24"/>
          <w:szCs w:val="24"/>
        </w:rPr>
      </w:pPr>
    </w:p>
    <w:p w:rsidR="0005554E" w:rsidRDefault="00A73F01" w:rsidP="0005554E">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REFERÊNCIAS</w:t>
      </w:r>
    </w:p>
    <w:p w:rsidR="0005554E" w:rsidRDefault="0005554E" w:rsidP="0005554E">
      <w:pPr>
        <w:spacing w:after="0" w:line="360" w:lineRule="auto"/>
        <w:jc w:val="center"/>
        <w:rPr>
          <w:rFonts w:ascii="Times New Roman" w:hAnsi="Times New Roman" w:cs="Times New Roman"/>
          <w:sz w:val="24"/>
          <w:szCs w:val="24"/>
        </w:rPr>
      </w:pPr>
    </w:p>
    <w:p w:rsidR="006A2B3D" w:rsidRPr="00954BB9" w:rsidRDefault="006A2B3D" w:rsidP="006959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AMARAL, Jane Dias do. </w:t>
      </w:r>
      <w:r>
        <w:rPr>
          <w:rFonts w:ascii="Times New Roman" w:hAnsi="Times New Roman" w:cs="Times New Roman"/>
          <w:b/>
          <w:sz w:val="24"/>
          <w:szCs w:val="24"/>
        </w:rPr>
        <w:t xml:space="preserve">O dever de coibição do abuso do direito no processo do </w:t>
      </w:r>
      <w:proofErr w:type="gramStart"/>
      <w:r>
        <w:rPr>
          <w:rFonts w:ascii="Times New Roman" w:hAnsi="Times New Roman" w:cs="Times New Roman"/>
          <w:b/>
          <w:sz w:val="24"/>
          <w:szCs w:val="24"/>
        </w:rPr>
        <w:t>trabalho.</w:t>
      </w:r>
      <w:proofErr w:type="gramEnd"/>
      <w:r>
        <w:rPr>
          <w:rFonts w:ascii="Times New Roman" w:hAnsi="Times New Roman" w:cs="Times New Roman"/>
          <w:sz w:val="24"/>
          <w:szCs w:val="24"/>
        </w:rPr>
        <w:t xml:space="preserve">P.13,20[?].Disponível </w:t>
      </w:r>
    </w:p>
    <w:p w:rsidR="006A2B3D" w:rsidRDefault="006A2B3D" w:rsidP="00695956">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em</w:t>
      </w:r>
      <w:proofErr w:type="gramEnd"/>
      <w:r>
        <w:rPr>
          <w:rFonts w:ascii="Times New Roman" w:hAnsi="Times New Roman" w:cs="Times New Roman"/>
          <w:sz w:val="24"/>
          <w:szCs w:val="24"/>
        </w:rPr>
        <w:t>:</w:t>
      </w:r>
      <w:r w:rsidRPr="00D8280D">
        <w:rPr>
          <w:rFonts w:ascii="Times New Roman" w:hAnsi="Times New Roman" w:cs="Times New Roman"/>
          <w:sz w:val="24"/>
          <w:szCs w:val="24"/>
        </w:rPr>
        <w:t>&lt;</w:t>
      </w:r>
      <w:hyperlink r:id="rId11" w:history="1">
        <w:r w:rsidRPr="00D8280D">
          <w:rPr>
            <w:rStyle w:val="Hyperlink"/>
            <w:rFonts w:ascii="Times New Roman" w:hAnsi="Times New Roman" w:cs="Times New Roman"/>
            <w:sz w:val="24"/>
            <w:szCs w:val="24"/>
          </w:rPr>
          <w:t>http://www.amatra3.com.br/uploaded_files/ABUSO%20DTO%20PROC.%20E%20BIBLIOGRAFIA.pdf</w:t>
        </w:r>
      </w:hyperlink>
      <w:r>
        <w:rPr>
          <w:rFonts w:ascii="Times New Roman" w:hAnsi="Times New Roman" w:cs="Times New Roman"/>
          <w:sz w:val="24"/>
          <w:szCs w:val="24"/>
        </w:rPr>
        <w:t>&gt;. Acesso em: 20 de maio de 2013.</w:t>
      </w:r>
    </w:p>
    <w:p w:rsidR="006A2B3D" w:rsidRDefault="006A2B3D" w:rsidP="006959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BEDAQUE, José Roberto dos Santos. </w:t>
      </w:r>
      <w:r>
        <w:rPr>
          <w:rFonts w:ascii="Times New Roman" w:hAnsi="Times New Roman" w:cs="Times New Roman"/>
          <w:b/>
          <w:sz w:val="24"/>
          <w:szCs w:val="24"/>
        </w:rPr>
        <w:t xml:space="preserve">Tutela Cautelar e Tutela Antecipada: </w:t>
      </w:r>
      <w:r w:rsidRPr="00954BB9">
        <w:rPr>
          <w:rFonts w:ascii="Times New Roman" w:hAnsi="Times New Roman" w:cs="Times New Roman"/>
          <w:sz w:val="24"/>
          <w:szCs w:val="24"/>
        </w:rPr>
        <w:t>Tutelas Sumárias de Urgência</w:t>
      </w:r>
      <w:r>
        <w:rPr>
          <w:rFonts w:ascii="Times New Roman" w:hAnsi="Times New Roman" w:cs="Times New Roman"/>
          <w:sz w:val="24"/>
          <w:szCs w:val="24"/>
        </w:rPr>
        <w:t xml:space="preserve">. </w:t>
      </w:r>
      <w:proofErr w:type="gramStart"/>
      <w:r>
        <w:rPr>
          <w:rFonts w:ascii="Times New Roman" w:hAnsi="Times New Roman" w:cs="Times New Roman"/>
          <w:sz w:val="24"/>
          <w:szCs w:val="24"/>
        </w:rPr>
        <w:t>3</w:t>
      </w:r>
      <w:proofErr w:type="gramEnd"/>
      <w:r>
        <w:rPr>
          <w:rFonts w:ascii="Times New Roman" w:hAnsi="Times New Roman" w:cs="Times New Roman"/>
          <w:sz w:val="24"/>
          <w:szCs w:val="24"/>
        </w:rPr>
        <w:t xml:space="preserve"> ed. São Paulo: Malheiros, 2003.</w:t>
      </w:r>
    </w:p>
    <w:p w:rsidR="006A2B3D" w:rsidRDefault="006A2B3D" w:rsidP="006959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CÂMARA, Alexandre Freitas. </w:t>
      </w:r>
      <w:r>
        <w:rPr>
          <w:rFonts w:ascii="Times New Roman" w:hAnsi="Times New Roman" w:cs="Times New Roman"/>
          <w:b/>
          <w:sz w:val="24"/>
          <w:szCs w:val="24"/>
        </w:rPr>
        <w:t>Lições de Direito Processual Civil.</w:t>
      </w:r>
      <w:r>
        <w:rPr>
          <w:rFonts w:ascii="Times New Roman" w:hAnsi="Times New Roman" w:cs="Times New Roman"/>
          <w:sz w:val="24"/>
          <w:szCs w:val="24"/>
        </w:rPr>
        <w:t xml:space="preserve"> 19 ed. </w:t>
      </w:r>
      <w:proofErr w:type="spellStart"/>
      <w:r>
        <w:rPr>
          <w:rFonts w:ascii="Times New Roman" w:hAnsi="Times New Roman" w:cs="Times New Roman"/>
          <w:sz w:val="24"/>
          <w:szCs w:val="24"/>
        </w:rPr>
        <w:t>Vol</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1</w:t>
      </w:r>
      <w:proofErr w:type="gramEnd"/>
      <w:r>
        <w:rPr>
          <w:rFonts w:ascii="Times New Roman" w:hAnsi="Times New Roman" w:cs="Times New Roman"/>
          <w:sz w:val="24"/>
          <w:szCs w:val="24"/>
        </w:rPr>
        <w:t xml:space="preserve">. 19 ed. Rio de Janeiro: </w:t>
      </w:r>
      <w:proofErr w:type="spellStart"/>
      <w:r>
        <w:rPr>
          <w:rFonts w:ascii="Times New Roman" w:hAnsi="Times New Roman" w:cs="Times New Roman"/>
          <w:sz w:val="24"/>
          <w:szCs w:val="24"/>
        </w:rPr>
        <w:t>Lumem</w:t>
      </w:r>
      <w:proofErr w:type="spellEnd"/>
      <w:r>
        <w:rPr>
          <w:rFonts w:ascii="Times New Roman" w:hAnsi="Times New Roman" w:cs="Times New Roman"/>
          <w:sz w:val="24"/>
          <w:szCs w:val="24"/>
        </w:rPr>
        <w:t xml:space="preserve"> Juris, 2009.</w:t>
      </w:r>
    </w:p>
    <w:p w:rsidR="006A2B3D" w:rsidRDefault="006A2B3D" w:rsidP="006959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CINTRA, Antônio Carlos de Araújo; GRINOVER; Ada Pellegrini; DINAMARCO, Cândido Rangel. </w:t>
      </w:r>
      <w:r>
        <w:rPr>
          <w:rFonts w:ascii="Times New Roman" w:hAnsi="Times New Roman" w:cs="Times New Roman"/>
          <w:b/>
          <w:sz w:val="24"/>
          <w:szCs w:val="24"/>
        </w:rPr>
        <w:t xml:space="preserve">Teoria Geral do Processo. </w:t>
      </w:r>
      <w:r>
        <w:rPr>
          <w:rFonts w:ascii="Times New Roman" w:hAnsi="Times New Roman" w:cs="Times New Roman"/>
          <w:sz w:val="24"/>
          <w:szCs w:val="24"/>
        </w:rPr>
        <w:t>21 ed. São Paulo: Malheiros, 2005.</w:t>
      </w:r>
    </w:p>
    <w:p w:rsidR="006A2B3D" w:rsidRPr="006A2B3D" w:rsidRDefault="006A2B3D" w:rsidP="006959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COUTO JR., Antônio Joaquim de Oliveira. </w:t>
      </w:r>
      <w:r>
        <w:rPr>
          <w:rFonts w:ascii="Times New Roman" w:hAnsi="Times New Roman" w:cs="Times New Roman"/>
          <w:b/>
          <w:sz w:val="24"/>
          <w:szCs w:val="24"/>
        </w:rPr>
        <w:t xml:space="preserve">Tutela Antecipada: </w:t>
      </w:r>
      <w:r>
        <w:rPr>
          <w:rFonts w:ascii="Times New Roman" w:hAnsi="Times New Roman" w:cs="Times New Roman"/>
          <w:sz w:val="24"/>
          <w:szCs w:val="24"/>
        </w:rPr>
        <w:t xml:space="preserve">Conceito, </w:t>
      </w:r>
      <w:proofErr w:type="spellStart"/>
      <w:r>
        <w:rPr>
          <w:rFonts w:ascii="Times New Roman" w:hAnsi="Times New Roman" w:cs="Times New Roman"/>
          <w:sz w:val="24"/>
          <w:szCs w:val="24"/>
        </w:rPr>
        <w:t>requesitos</w:t>
      </w:r>
      <w:proofErr w:type="spellEnd"/>
      <w:r>
        <w:rPr>
          <w:rFonts w:ascii="Times New Roman" w:hAnsi="Times New Roman" w:cs="Times New Roman"/>
          <w:sz w:val="24"/>
          <w:szCs w:val="24"/>
        </w:rPr>
        <w:t xml:space="preserve"> e características. Minas Gerais: Faculdade de Direito Milton Campos, 20[?]. Disponível em: &lt;</w:t>
      </w:r>
      <w:hyperlink r:id="rId12" w:history="1">
        <w:r w:rsidRPr="00D8280D">
          <w:rPr>
            <w:rStyle w:val="Hyperlink"/>
            <w:rFonts w:ascii="Times New Roman" w:hAnsi="Times New Roman" w:cs="Times New Roman"/>
            <w:sz w:val="24"/>
            <w:szCs w:val="24"/>
          </w:rPr>
          <w:t>http://www.revistadir.mcampos.br/PRODUCAOCIENTIFICA/artigos/antoniojoaquimdeoliveiracoutojunior.pdf</w:t>
        </w:r>
      </w:hyperlink>
      <w:r>
        <w:rPr>
          <w:rFonts w:ascii="Times New Roman" w:hAnsi="Times New Roman" w:cs="Times New Roman"/>
          <w:sz w:val="24"/>
          <w:szCs w:val="24"/>
        </w:rPr>
        <w:t>&gt;. Acesso em: 20 de maio de 2013.</w:t>
      </w:r>
    </w:p>
    <w:p w:rsidR="007F2CA6" w:rsidRDefault="00D75019" w:rsidP="006959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DIDIER JR., </w:t>
      </w:r>
      <w:proofErr w:type="spellStart"/>
      <w:r>
        <w:rPr>
          <w:rFonts w:ascii="Times New Roman" w:hAnsi="Times New Roman" w:cs="Times New Roman"/>
          <w:sz w:val="24"/>
          <w:szCs w:val="24"/>
        </w:rPr>
        <w:t>Fredie</w:t>
      </w:r>
      <w:proofErr w:type="spellEnd"/>
      <w:r>
        <w:rPr>
          <w:rFonts w:ascii="Times New Roman" w:hAnsi="Times New Roman" w:cs="Times New Roman"/>
          <w:sz w:val="24"/>
          <w:szCs w:val="24"/>
        </w:rPr>
        <w:t xml:space="preserve">; BRAGA, Paula Sarno; OLIVEIRA, Rafael. </w:t>
      </w:r>
      <w:r>
        <w:rPr>
          <w:rFonts w:ascii="Times New Roman" w:hAnsi="Times New Roman" w:cs="Times New Roman"/>
          <w:b/>
          <w:sz w:val="24"/>
          <w:szCs w:val="24"/>
        </w:rPr>
        <w:t xml:space="preserve">Curso de Direito Processual Civil. </w:t>
      </w:r>
      <w:r>
        <w:rPr>
          <w:rFonts w:ascii="Times New Roman" w:hAnsi="Times New Roman" w:cs="Times New Roman"/>
          <w:sz w:val="24"/>
          <w:szCs w:val="24"/>
        </w:rPr>
        <w:t xml:space="preserve">Vol.2. </w:t>
      </w:r>
      <w:proofErr w:type="gramStart"/>
      <w:r>
        <w:rPr>
          <w:rFonts w:ascii="Times New Roman" w:hAnsi="Times New Roman" w:cs="Times New Roman"/>
          <w:sz w:val="24"/>
          <w:szCs w:val="24"/>
        </w:rPr>
        <w:t>7</w:t>
      </w:r>
      <w:proofErr w:type="gramEnd"/>
      <w:r>
        <w:rPr>
          <w:rFonts w:ascii="Times New Roman" w:hAnsi="Times New Roman" w:cs="Times New Roman"/>
          <w:sz w:val="24"/>
          <w:szCs w:val="24"/>
        </w:rPr>
        <w:t xml:space="preserve"> ed. Bahia: </w:t>
      </w:r>
      <w:proofErr w:type="spellStart"/>
      <w:r>
        <w:rPr>
          <w:rFonts w:ascii="Times New Roman" w:hAnsi="Times New Roman" w:cs="Times New Roman"/>
          <w:sz w:val="24"/>
          <w:szCs w:val="24"/>
        </w:rPr>
        <w:t>JusPODIVM</w:t>
      </w:r>
      <w:proofErr w:type="spellEnd"/>
      <w:r>
        <w:rPr>
          <w:rFonts w:ascii="Times New Roman" w:hAnsi="Times New Roman" w:cs="Times New Roman"/>
          <w:sz w:val="24"/>
          <w:szCs w:val="24"/>
        </w:rPr>
        <w:t>, 2012.</w:t>
      </w:r>
    </w:p>
    <w:p w:rsidR="00FC50A4" w:rsidRDefault="00FC50A4" w:rsidP="006959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MARINONI, Luiz Guilherme; ARENHART, Sérgio Cruz. </w:t>
      </w:r>
      <w:r>
        <w:rPr>
          <w:rFonts w:ascii="Times New Roman" w:hAnsi="Times New Roman" w:cs="Times New Roman"/>
          <w:b/>
          <w:sz w:val="24"/>
          <w:szCs w:val="24"/>
        </w:rPr>
        <w:t>Processo de Conhecimento.</w:t>
      </w:r>
      <w:r>
        <w:rPr>
          <w:rFonts w:ascii="Times New Roman" w:hAnsi="Times New Roman" w:cs="Times New Roman"/>
          <w:sz w:val="24"/>
          <w:szCs w:val="24"/>
        </w:rPr>
        <w:t xml:space="preserve"> </w:t>
      </w:r>
      <w:proofErr w:type="gramStart"/>
      <w:r>
        <w:rPr>
          <w:rFonts w:ascii="Times New Roman" w:hAnsi="Times New Roman" w:cs="Times New Roman"/>
          <w:sz w:val="24"/>
          <w:szCs w:val="24"/>
        </w:rPr>
        <w:t>8</w:t>
      </w:r>
      <w:proofErr w:type="gramEnd"/>
      <w:r>
        <w:rPr>
          <w:rFonts w:ascii="Times New Roman" w:hAnsi="Times New Roman" w:cs="Times New Roman"/>
          <w:sz w:val="24"/>
          <w:szCs w:val="24"/>
        </w:rPr>
        <w:t xml:space="preserve"> ed. </w:t>
      </w:r>
      <w:proofErr w:type="spellStart"/>
      <w:r>
        <w:rPr>
          <w:rFonts w:ascii="Times New Roman" w:hAnsi="Times New Roman" w:cs="Times New Roman"/>
          <w:sz w:val="24"/>
          <w:szCs w:val="24"/>
        </w:rPr>
        <w:t>Vol</w:t>
      </w:r>
      <w:proofErr w:type="spellEnd"/>
      <w:r>
        <w:rPr>
          <w:rFonts w:ascii="Times New Roman" w:hAnsi="Times New Roman" w:cs="Times New Roman"/>
          <w:sz w:val="24"/>
          <w:szCs w:val="24"/>
        </w:rPr>
        <w:t xml:space="preserve"> 2. São Paulo: Revista dos Tribunais LTDA, 2010.</w:t>
      </w:r>
    </w:p>
    <w:p w:rsidR="00FC50A4" w:rsidRDefault="00FC50A4" w:rsidP="006959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MARINONI, Luiz Guilherme. </w:t>
      </w:r>
      <w:r>
        <w:rPr>
          <w:rFonts w:ascii="Times New Roman" w:hAnsi="Times New Roman" w:cs="Times New Roman"/>
          <w:b/>
          <w:sz w:val="24"/>
          <w:szCs w:val="24"/>
        </w:rPr>
        <w:t xml:space="preserve">Antecipação da Tutela. </w:t>
      </w:r>
      <w:r>
        <w:rPr>
          <w:rFonts w:ascii="Times New Roman" w:hAnsi="Times New Roman" w:cs="Times New Roman"/>
          <w:sz w:val="24"/>
          <w:szCs w:val="24"/>
        </w:rPr>
        <w:t>12 ed. São Paulo: Revista dos Tribunais, 2011.</w:t>
      </w:r>
    </w:p>
    <w:p w:rsidR="002C48EE" w:rsidRDefault="002C48EE" w:rsidP="006959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SANTOS, Mariana Guimarães dos. </w:t>
      </w:r>
      <w:r>
        <w:rPr>
          <w:rFonts w:ascii="Times New Roman" w:hAnsi="Times New Roman" w:cs="Times New Roman"/>
          <w:b/>
          <w:sz w:val="24"/>
          <w:szCs w:val="24"/>
        </w:rPr>
        <w:t xml:space="preserve">Tutela Antecipada em desfavor da Fazenda Pública. </w:t>
      </w:r>
      <w:r>
        <w:rPr>
          <w:rFonts w:ascii="Times New Roman" w:hAnsi="Times New Roman" w:cs="Times New Roman"/>
          <w:sz w:val="24"/>
          <w:szCs w:val="24"/>
        </w:rPr>
        <w:t>Tese (Graduação em Direito pela Unidade de Ensino Superior Dom Bosco). São Luís: UNDB, 2010.</w:t>
      </w:r>
    </w:p>
    <w:p w:rsidR="002F5308" w:rsidRPr="007137D5" w:rsidRDefault="002F5308" w:rsidP="00695956">
      <w:pPr>
        <w:spacing w:line="360" w:lineRule="auto"/>
        <w:jc w:val="both"/>
        <w:rPr>
          <w:rFonts w:ascii="Times New Roman" w:hAnsi="Times New Roman" w:cs="Times New Roman"/>
          <w:sz w:val="24"/>
        </w:rPr>
      </w:pPr>
      <w:r w:rsidRPr="007137D5">
        <w:rPr>
          <w:rFonts w:ascii="Times New Roman" w:hAnsi="Times New Roman" w:cs="Times New Roman"/>
          <w:sz w:val="24"/>
        </w:rPr>
        <w:t xml:space="preserve">VADE MECUM. Obra coletiva de autoria da Editora Saraiva com a colaboração de Luiz Roberto </w:t>
      </w:r>
      <w:proofErr w:type="spellStart"/>
      <w:r w:rsidRPr="007137D5">
        <w:rPr>
          <w:rFonts w:ascii="Times New Roman" w:hAnsi="Times New Roman" w:cs="Times New Roman"/>
          <w:sz w:val="24"/>
        </w:rPr>
        <w:t>Curia</w:t>
      </w:r>
      <w:proofErr w:type="spellEnd"/>
      <w:r w:rsidRPr="007137D5">
        <w:rPr>
          <w:rFonts w:ascii="Times New Roman" w:hAnsi="Times New Roman" w:cs="Times New Roman"/>
          <w:sz w:val="24"/>
        </w:rPr>
        <w:t xml:space="preserve">, </w:t>
      </w:r>
      <w:proofErr w:type="spellStart"/>
      <w:r w:rsidRPr="007137D5">
        <w:rPr>
          <w:rFonts w:ascii="Times New Roman" w:hAnsi="Times New Roman" w:cs="Times New Roman"/>
          <w:sz w:val="24"/>
        </w:rPr>
        <w:t>Livia</w:t>
      </w:r>
      <w:proofErr w:type="spellEnd"/>
      <w:r w:rsidRPr="007137D5">
        <w:rPr>
          <w:rFonts w:ascii="Times New Roman" w:hAnsi="Times New Roman" w:cs="Times New Roman"/>
          <w:sz w:val="24"/>
        </w:rPr>
        <w:t xml:space="preserve"> Céspedes e Juliana Nicoletti. – 13. Ed. atual. </w:t>
      </w:r>
      <w:proofErr w:type="gramStart"/>
      <w:r w:rsidRPr="007137D5">
        <w:rPr>
          <w:rFonts w:ascii="Times New Roman" w:hAnsi="Times New Roman" w:cs="Times New Roman"/>
          <w:sz w:val="24"/>
        </w:rPr>
        <w:t>e</w:t>
      </w:r>
      <w:proofErr w:type="gramEnd"/>
      <w:r w:rsidRPr="007137D5">
        <w:rPr>
          <w:rFonts w:ascii="Times New Roman" w:hAnsi="Times New Roman" w:cs="Times New Roman"/>
          <w:sz w:val="24"/>
        </w:rPr>
        <w:t xml:space="preserve"> </w:t>
      </w:r>
      <w:proofErr w:type="spellStart"/>
      <w:r w:rsidRPr="007137D5">
        <w:rPr>
          <w:rFonts w:ascii="Times New Roman" w:hAnsi="Times New Roman" w:cs="Times New Roman"/>
          <w:sz w:val="24"/>
        </w:rPr>
        <w:t>ampl</w:t>
      </w:r>
      <w:proofErr w:type="spellEnd"/>
      <w:r w:rsidRPr="007137D5">
        <w:rPr>
          <w:rFonts w:ascii="Times New Roman" w:hAnsi="Times New Roman" w:cs="Times New Roman"/>
          <w:sz w:val="24"/>
        </w:rPr>
        <w:t xml:space="preserve">. – São Paulo: </w:t>
      </w:r>
      <w:proofErr w:type="gramStart"/>
      <w:r w:rsidRPr="007137D5">
        <w:rPr>
          <w:rFonts w:ascii="Times New Roman" w:hAnsi="Times New Roman" w:cs="Times New Roman"/>
          <w:sz w:val="24"/>
        </w:rPr>
        <w:t>Saraiva,</w:t>
      </w:r>
      <w:proofErr w:type="gramEnd"/>
      <w:r w:rsidRPr="007137D5">
        <w:rPr>
          <w:rFonts w:ascii="Times New Roman" w:hAnsi="Times New Roman" w:cs="Times New Roman"/>
          <w:sz w:val="24"/>
        </w:rPr>
        <w:t xml:space="preserve"> 2012.</w:t>
      </w:r>
    </w:p>
    <w:p w:rsidR="00AF1CAC" w:rsidRPr="00AF1CAC" w:rsidRDefault="00AF1CAC" w:rsidP="00695956">
      <w:pPr>
        <w:spacing w:after="0" w:line="360" w:lineRule="auto"/>
        <w:jc w:val="both"/>
        <w:rPr>
          <w:rStyle w:val="Hyperlink"/>
          <w:rFonts w:ascii="Times New Roman" w:hAnsi="Times New Roman" w:cs="Times New Roman"/>
          <w:color w:val="000000" w:themeColor="text1"/>
          <w:sz w:val="24"/>
          <w:szCs w:val="24"/>
          <w:u w:val="none"/>
        </w:rPr>
      </w:pPr>
    </w:p>
    <w:sectPr w:rsidR="00AF1CAC" w:rsidRPr="00AF1CAC" w:rsidSect="00A635CB">
      <w:headerReference w:type="default" r:id="rId13"/>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6AC8" w:rsidRDefault="00426AC8" w:rsidP="00A73F01">
      <w:pPr>
        <w:spacing w:after="0" w:line="240" w:lineRule="auto"/>
      </w:pPr>
      <w:r>
        <w:separator/>
      </w:r>
    </w:p>
  </w:endnote>
  <w:endnote w:type="continuationSeparator" w:id="0">
    <w:p w:rsidR="00426AC8" w:rsidRDefault="00426AC8" w:rsidP="00A73F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6AC8" w:rsidRDefault="00426AC8" w:rsidP="00A73F01">
      <w:pPr>
        <w:spacing w:after="0" w:line="240" w:lineRule="auto"/>
      </w:pPr>
      <w:r>
        <w:separator/>
      </w:r>
    </w:p>
  </w:footnote>
  <w:footnote w:type="continuationSeparator" w:id="0">
    <w:p w:rsidR="00426AC8" w:rsidRDefault="00426AC8" w:rsidP="00A73F01">
      <w:pPr>
        <w:spacing w:after="0" w:line="240" w:lineRule="auto"/>
      </w:pPr>
      <w:r>
        <w:continuationSeparator/>
      </w:r>
    </w:p>
  </w:footnote>
  <w:footnote w:id="1">
    <w:p w:rsidR="0088098D" w:rsidRPr="00CC2E73" w:rsidRDefault="0088098D" w:rsidP="00A73F01">
      <w:pPr>
        <w:pStyle w:val="Textodenotaderodap"/>
        <w:rPr>
          <w:rFonts w:ascii="Times New Roman" w:hAnsi="Times New Roman" w:cs="Times New Roman"/>
        </w:rPr>
      </w:pPr>
      <w:r w:rsidRPr="00CC2E73">
        <w:rPr>
          <w:rStyle w:val="Refdenotaderodap"/>
          <w:rFonts w:ascii="Times New Roman" w:hAnsi="Times New Roman" w:cs="Times New Roman"/>
        </w:rPr>
        <w:footnoteRef/>
      </w:r>
      <w:proofErr w:type="spellStart"/>
      <w:r>
        <w:rPr>
          <w:rFonts w:ascii="Times New Roman" w:hAnsi="Times New Roman" w:cs="Times New Roman"/>
          <w:i/>
        </w:rPr>
        <w:t>Paper</w:t>
      </w:r>
      <w:proofErr w:type="spellEnd"/>
      <w:r>
        <w:rPr>
          <w:rFonts w:ascii="Times New Roman" w:hAnsi="Times New Roman" w:cs="Times New Roman"/>
          <w:i/>
        </w:rPr>
        <w:t xml:space="preserve"> </w:t>
      </w:r>
      <w:r>
        <w:rPr>
          <w:rFonts w:ascii="Times New Roman" w:hAnsi="Times New Roman" w:cs="Times New Roman"/>
        </w:rPr>
        <w:t xml:space="preserve">apresentado à disciplina </w:t>
      </w:r>
      <w:proofErr w:type="spellStart"/>
      <w:proofErr w:type="gramStart"/>
      <w:r>
        <w:rPr>
          <w:rFonts w:ascii="Times New Roman" w:hAnsi="Times New Roman" w:cs="Times New Roman"/>
        </w:rPr>
        <w:t>deProcesso</w:t>
      </w:r>
      <w:proofErr w:type="spellEnd"/>
      <w:proofErr w:type="gramEnd"/>
      <w:r>
        <w:rPr>
          <w:rFonts w:ascii="Times New Roman" w:hAnsi="Times New Roman" w:cs="Times New Roman"/>
        </w:rPr>
        <w:t xml:space="preserve"> de Conhecimento I, ministrada pelo, professor, especialista, Christian Barros Pinto, do 4° período do Curso de Direito da Unidade de Ensino Superior Dom Bosco – UNDB.</w:t>
      </w:r>
    </w:p>
  </w:footnote>
  <w:footnote w:id="2">
    <w:p w:rsidR="0088098D" w:rsidRPr="00CC2E73" w:rsidRDefault="0088098D" w:rsidP="00A73F01">
      <w:pPr>
        <w:pStyle w:val="Textodenotaderodap"/>
        <w:rPr>
          <w:rFonts w:ascii="Times New Roman" w:hAnsi="Times New Roman" w:cs="Times New Roman"/>
        </w:rPr>
      </w:pPr>
      <w:r w:rsidRPr="00CC2E73">
        <w:rPr>
          <w:rStyle w:val="Refdenotaderodap"/>
          <w:rFonts w:ascii="Times New Roman" w:hAnsi="Times New Roman" w:cs="Times New Roman"/>
        </w:rPr>
        <w:footnoteRef/>
      </w:r>
      <w:r>
        <w:rPr>
          <w:rFonts w:ascii="Times New Roman" w:hAnsi="Times New Roman" w:cs="Times New Roman"/>
        </w:rPr>
        <w:t>Acadêmica do 4° período do Curso de Direito da UNDB.</w:t>
      </w:r>
    </w:p>
  </w:footnote>
  <w:footnote w:id="3">
    <w:p w:rsidR="0088098D" w:rsidRPr="00CC2E73" w:rsidRDefault="0088098D" w:rsidP="00A73F01">
      <w:pPr>
        <w:pStyle w:val="Textodenotaderodap"/>
        <w:rPr>
          <w:rFonts w:ascii="Times New Roman" w:hAnsi="Times New Roman" w:cs="Times New Roman"/>
        </w:rPr>
      </w:pPr>
      <w:r w:rsidRPr="00CC2E73">
        <w:rPr>
          <w:rStyle w:val="Refdenotaderodap"/>
          <w:rFonts w:ascii="Times New Roman" w:hAnsi="Times New Roman" w:cs="Times New Roman"/>
        </w:rPr>
        <w:footnoteRef/>
      </w:r>
      <w:r>
        <w:rPr>
          <w:rFonts w:ascii="Times New Roman" w:hAnsi="Times New Roman" w:cs="Times New Roman"/>
        </w:rPr>
        <w:t>Acadêmica do 4° período do Curso de Direito da UNDB.</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99579"/>
      <w:docPartObj>
        <w:docPartGallery w:val="Page Numbers (Top of Page)"/>
        <w:docPartUnique/>
      </w:docPartObj>
    </w:sdtPr>
    <w:sdtEndPr/>
    <w:sdtContent>
      <w:p w:rsidR="0088098D" w:rsidRDefault="005665D0">
        <w:pPr>
          <w:pStyle w:val="Cabealho"/>
          <w:jc w:val="right"/>
        </w:pPr>
        <w:r>
          <w:fldChar w:fldCharType="begin"/>
        </w:r>
        <w:r>
          <w:instrText xml:space="preserve"> PAGE   \* MERGEFORMAT </w:instrText>
        </w:r>
        <w:r>
          <w:fldChar w:fldCharType="separate"/>
        </w:r>
        <w:r w:rsidR="00695956">
          <w:rPr>
            <w:noProof/>
          </w:rPr>
          <w:t>10</w:t>
        </w:r>
        <w:r>
          <w:rPr>
            <w:noProof/>
          </w:rPr>
          <w:fldChar w:fldCharType="end"/>
        </w:r>
      </w:p>
    </w:sdtContent>
  </w:sdt>
  <w:p w:rsidR="0088098D" w:rsidRDefault="0088098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01447"/>
    <w:multiLevelType w:val="hybridMultilevel"/>
    <w:tmpl w:val="0046F072"/>
    <w:lvl w:ilvl="0" w:tplc="F88803FA">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F01"/>
    <w:rsid w:val="000378A8"/>
    <w:rsid w:val="0005554E"/>
    <w:rsid w:val="00070ED0"/>
    <w:rsid w:val="000A273D"/>
    <w:rsid w:val="001208EF"/>
    <w:rsid w:val="001251BD"/>
    <w:rsid w:val="0013575D"/>
    <w:rsid w:val="0014052F"/>
    <w:rsid w:val="001415A6"/>
    <w:rsid w:val="0015337C"/>
    <w:rsid w:val="00181348"/>
    <w:rsid w:val="00191DAB"/>
    <w:rsid w:val="00197661"/>
    <w:rsid w:val="001F0A0C"/>
    <w:rsid w:val="001F4C6F"/>
    <w:rsid w:val="00211703"/>
    <w:rsid w:val="00215979"/>
    <w:rsid w:val="00216DD2"/>
    <w:rsid w:val="00231633"/>
    <w:rsid w:val="00246412"/>
    <w:rsid w:val="00254A15"/>
    <w:rsid w:val="002751EA"/>
    <w:rsid w:val="002B6C21"/>
    <w:rsid w:val="002C2691"/>
    <w:rsid w:val="002C48EE"/>
    <w:rsid w:val="002D1B91"/>
    <w:rsid w:val="002F5308"/>
    <w:rsid w:val="0030580E"/>
    <w:rsid w:val="003125D1"/>
    <w:rsid w:val="00337882"/>
    <w:rsid w:val="00344D44"/>
    <w:rsid w:val="00374DA2"/>
    <w:rsid w:val="003B44EE"/>
    <w:rsid w:val="00421AD3"/>
    <w:rsid w:val="00426AAA"/>
    <w:rsid w:val="00426AC8"/>
    <w:rsid w:val="00442160"/>
    <w:rsid w:val="004717E4"/>
    <w:rsid w:val="00472443"/>
    <w:rsid w:val="004A4983"/>
    <w:rsid w:val="004E14B4"/>
    <w:rsid w:val="004F3A22"/>
    <w:rsid w:val="00500992"/>
    <w:rsid w:val="005452D8"/>
    <w:rsid w:val="0055042C"/>
    <w:rsid w:val="00557629"/>
    <w:rsid w:val="00560161"/>
    <w:rsid w:val="005659AF"/>
    <w:rsid w:val="005665D0"/>
    <w:rsid w:val="0056773E"/>
    <w:rsid w:val="005D2501"/>
    <w:rsid w:val="005D2BDC"/>
    <w:rsid w:val="0064787F"/>
    <w:rsid w:val="00663A46"/>
    <w:rsid w:val="00695956"/>
    <w:rsid w:val="006A2B3D"/>
    <w:rsid w:val="006A343C"/>
    <w:rsid w:val="00717D3F"/>
    <w:rsid w:val="007240B5"/>
    <w:rsid w:val="00730000"/>
    <w:rsid w:val="0074009F"/>
    <w:rsid w:val="00761C8A"/>
    <w:rsid w:val="007859BB"/>
    <w:rsid w:val="00793169"/>
    <w:rsid w:val="007D2439"/>
    <w:rsid w:val="007D2F84"/>
    <w:rsid w:val="007D5B6E"/>
    <w:rsid w:val="007F2CA6"/>
    <w:rsid w:val="00812FA9"/>
    <w:rsid w:val="008207B4"/>
    <w:rsid w:val="00827F20"/>
    <w:rsid w:val="008657B6"/>
    <w:rsid w:val="0088098D"/>
    <w:rsid w:val="008A39BA"/>
    <w:rsid w:val="008B1FE9"/>
    <w:rsid w:val="008C7854"/>
    <w:rsid w:val="008E58EC"/>
    <w:rsid w:val="009212F3"/>
    <w:rsid w:val="00940FE0"/>
    <w:rsid w:val="00941E9F"/>
    <w:rsid w:val="009507A7"/>
    <w:rsid w:val="00954BB9"/>
    <w:rsid w:val="00965E3E"/>
    <w:rsid w:val="00967306"/>
    <w:rsid w:val="00983CC1"/>
    <w:rsid w:val="009A2EBA"/>
    <w:rsid w:val="009E11A2"/>
    <w:rsid w:val="009E3183"/>
    <w:rsid w:val="009E6DF4"/>
    <w:rsid w:val="00A03FA9"/>
    <w:rsid w:val="00A21B79"/>
    <w:rsid w:val="00A41AEC"/>
    <w:rsid w:val="00A50364"/>
    <w:rsid w:val="00A635CB"/>
    <w:rsid w:val="00A73F01"/>
    <w:rsid w:val="00A8354C"/>
    <w:rsid w:val="00AC032A"/>
    <w:rsid w:val="00AC7E33"/>
    <w:rsid w:val="00AD508F"/>
    <w:rsid w:val="00AF1CAC"/>
    <w:rsid w:val="00AF31D1"/>
    <w:rsid w:val="00AF4E61"/>
    <w:rsid w:val="00B03646"/>
    <w:rsid w:val="00B151FC"/>
    <w:rsid w:val="00B17FA8"/>
    <w:rsid w:val="00B73F7A"/>
    <w:rsid w:val="00B94726"/>
    <w:rsid w:val="00BD203C"/>
    <w:rsid w:val="00BE1D65"/>
    <w:rsid w:val="00C14C81"/>
    <w:rsid w:val="00C27A08"/>
    <w:rsid w:val="00C77F74"/>
    <w:rsid w:val="00CB5CDC"/>
    <w:rsid w:val="00CD5F62"/>
    <w:rsid w:val="00CE7CF0"/>
    <w:rsid w:val="00CF403D"/>
    <w:rsid w:val="00CF553F"/>
    <w:rsid w:val="00D409B0"/>
    <w:rsid w:val="00D75019"/>
    <w:rsid w:val="00D8280D"/>
    <w:rsid w:val="00D90402"/>
    <w:rsid w:val="00D908D5"/>
    <w:rsid w:val="00DE69F0"/>
    <w:rsid w:val="00E06E1F"/>
    <w:rsid w:val="00E23524"/>
    <w:rsid w:val="00E518AD"/>
    <w:rsid w:val="00E93585"/>
    <w:rsid w:val="00E94538"/>
    <w:rsid w:val="00EB1C49"/>
    <w:rsid w:val="00EB4794"/>
    <w:rsid w:val="00EB593D"/>
    <w:rsid w:val="00ED2096"/>
    <w:rsid w:val="00F06550"/>
    <w:rsid w:val="00F110B0"/>
    <w:rsid w:val="00F234DE"/>
    <w:rsid w:val="00F53007"/>
    <w:rsid w:val="00F82613"/>
    <w:rsid w:val="00F903F6"/>
    <w:rsid w:val="00FA10F5"/>
    <w:rsid w:val="00FB2AF1"/>
    <w:rsid w:val="00FC50A4"/>
    <w:rsid w:val="00FC7322"/>
    <w:rsid w:val="00FD2C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73F01"/>
    <w:pPr>
      <w:ind w:left="720"/>
      <w:contextualSpacing/>
    </w:pPr>
  </w:style>
  <w:style w:type="paragraph" w:styleId="Textodenotaderodap">
    <w:name w:val="footnote text"/>
    <w:basedOn w:val="Normal"/>
    <w:link w:val="TextodenotaderodapChar"/>
    <w:uiPriority w:val="99"/>
    <w:semiHidden/>
    <w:unhideWhenUsed/>
    <w:rsid w:val="00A73F0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73F01"/>
    <w:rPr>
      <w:sz w:val="20"/>
      <w:szCs w:val="20"/>
    </w:rPr>
  </w:style>
  <w:style w:type="character" w:styleId="Refdenotaderodap">
    <w:name w:val="footnote reference"/>
    <w:basedOn w:val="Fontepargpadro"/>
    <w:uiPriority w:val="99"/>
    <w:semiHidden/>
    <w:unhideWhenUsed/>
    <w:rsid w:val="00A73F01"/>
    <w:rPr>
      <w:vertAlign w:val="superscript"/>
    </w:rPr>
  </w:style>
  <w:style w:type="character" w:styleId="Hyperlink">
    <w:name w:val="Hyperlink"/>
    <w:basedOn w:val="Fontepargpadro"/>
    <w:uiPriority w:val="99"/>
    <w:unhideWhenUsed/>
    <w:rsid w:val="00A73F01"/>
    <w:rPr>
      <w:color w:val="0000FF" w:themeColor="hyperlink"/>
      <w:u w:val="single"/>
    </w:rPr>
  </w:style>
  <w:style w:type="character" w:customStyle="1" w:styleId="apple-converted-space">
    <w:name w:val="apple-converted-space"/>
    <w:basedOn w:val="Fontepargpadro"/>
    <w:rsid w:val="00A73F01"/>
  </w:style>
  <w:style w:type="paragraph" w:styleId="NormalWeb">
    <w:name w:val="Normal (Web)"/>
    <w:basedOn w:val="Normal"/>
    <w:uiPriority w:val="99"/>
    <w:unhideWhenUsed/>
    <w:rsid w:val="00A73F01"/>
    <w:pPr>
      <w:spacing w:before="100" w:beforeAutospacing="1" w:after="100" w:afterAutospacing="1" w:line="240" w:lineRule="auto"/>
    </w:pPr>
    <w:rPr>
      <w:rFonts w:ascii="Times New Roman" w:eastAsia="Times New Roman" w:hAnsi="Times New Roman" w:cs="Times New Roman"/>
      <w:sz w:val="24"/>
      <w:szCs w:val="24"/>
    </w:rPr>
  </w:style>
  <w:style w:type="character" w:styleId="nfase">
    <w:name w:val="Emphasis"/>
    <w:basedOn w:val="Fontepargpadro"/>
    <w:uiPriority w:val="20"/>
    <w:qFormat/>
    <w:rsid w:val="00A73F01"/>
    <w:rPr>
      <w:i/>
      <w:iCs/>
    </w:rPr>
  </w:style>
  <w:style w:type="character" w:styleId="Forte">
    <w:name w:val="Strong"/>
    <w:basedOn w:val="Fontepargpadro"/>
    <w:uiPriority w:val="22"/>
    <w:qFormat/>
    <w:rsid w:val="00A73F01"/>
    <w:rPr>
      <w:b/>
      <w:bCs/>
    </w:rPr>
  </w:style>
  <w:style w:type="paragraph" w:styleId="Cabealho">
    <w:name w:val="header"/>
    <w:basedOn w:val="Normal"/>
    <w:link w:val="CabealhoChar"/>
    <w:uiPriority w:val="99"/>
    <w:unhideWhenUsed/>
    <w:rsid w:val="00A73F0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73F01"/>
  </w:style>
  <w:style w:type="paragraph" w:styleId="Rodap">
    <w:name w:val="footer"/>
    <w:basedOn w:val="Normal"/>
    <w:link w:val="RodapChar"/>
    <w:uiPriority w:val="99"/>
    <w:semiHidden/>
    <w:unhideWhenUsed/>
    <w:rsid w:val="00A73F0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A73F01"/>
  </w:style>
  <w:style w:type="character" w:styleId="HiperlinkVisitado">
    <w:name w:val="FollowedHyperlink"/>
    <w:basedOn w:val="Fontepargpadro"/>
    <w:uiPriority w:val="99"/>
    <w:semiHidden/>
    <w:unhideWhenUsed/>
    <w:rsid w:val="0055042C"/>
    <w:rPr>
      <w:color w:val="800080" w:themeColor="followedHyperlink"/>
      <w:u w:val="single"/>
    </w:rPr>
  </w:style>
  <w:style w:type="character" w:customStyle="1" w:styleId="qterm">
    <w:name w:val="qterm"/>
    <w:basedOn w:val="Fontepargpadro"/>
    <w:rsid w:val="00CD5F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73F01"/>
    <w:pPr>
      <w:ind w:left="720"/>
      <w:contextualSpacing/>
    </w:pPr>
  </w:style>
  <w:style w:type="paragraph" w:styleId="Textodenotaderodap">
    <w:name w:val="footnote text"/>
    <w:basedOn w:val="Normal"/>
    <w:link w:val="TextodenotaderodapChar"/>
    <w:uiPriority w:val="99"/>
    <w:semiHidden/>
    <w:unhideWhenUsed/>
    <w:rsid w:val="00A73F0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73F01"/>
    <w:rPr>
      <w:sz w:val="20"/>
      <w:szCs w:val="20"/>
    </w:rPr>
  </w:style>
  <w:style w:type="character" w:styleId="Refdenotaderodap">
    <w:name w:val="footnote reference"/>
    <w:basedOn w:val="Fontepargpadro"/>
    <w:uiPriority w:val="99"/>
    <w:semiHidden/>
    <w:unhideWhenUsed/>
    <w:rsid w:val="00A73F01"/>
    <w:rPr>
      <w:vertAlign w:val="superscript"/>
    </w:rPr>
  </w:style>
  <w:style w:type="character" w:styleId="Hyperlink">
    <w:name w:val="Hyperlink"/>
    <w:basedOn w:val="Fontepargpadro"/>
    <w:uiPriority w:val="99"/>
    <w:unhideWhenUsed/>
    <w:rsid w:val="00A73F01"/>
    <w:rPr>
      <w:color w:val="0000FF" w:themeColor="hyperlink"/>
      <w:u w:val="single"/>
    </w:rPr>
  </w:style>
  <w:style w:type="character" w:customStyle="1" w:styleId="apple-converted-space">
    <w:name w:val="apple-converted-space"/>
    <w:basedOn w:val="Fontepargpadro"/>
    <w:rsid w:val="00A73F01"/>
  </w:style>
  <w:style w:type="paragraph" w:styleId="NormalWeb">
    <w:name w:val="Normal (Web)"/>
    <w:basedOn w:val="Normal"/>
    <w:uiPriority w:val="99"/>
    <w:unhideWhenUsed/>
    <w:rsid w:val="00A73F01"/>
    <w:pPr>
      <w:spacing w:before="100" w:beforeAutospacing="1" w:after="100" w:afterAutospacing="1" w:line="240" w:lineRule="auto"/>
    </w:pPr>
    <w:rPr>
      <w:rFonts w:ascii="Times New Roman" w:eastAsia="Times New Roman" w:hAnsi="Times New Roman" w:cs="Times New Roman"/>
      <w:sz w:val="24"/>
      <w:szCs w:val="24"/>
    </w:rPr>
  </w:style>
  <w:style w:type="character" w:styleId="nfase">
    <w:name w:val="Emphasis"/>
    <w:basedOn w:val="Fontepargpadro"/>
    <w:uiPriority w:val="20"/>
    <w:qFormat/>
    <w:rsid w:val="00A73F01"/>
    <w:rPr>
      <w:i/>
      <w:iCs/>
    </w:rPr>
  </w:style>
  <w:style w:type="character" w:styleId="Forte">
    <w:name w:val="Strong"/>
    <w:basedOn w:val="Fontepargpadro"/>
    <w:uiPriority w:val="22"/>
    <w:qFormat/>
    <w:rsid w:val="00A73F01"/>
    <w:rPr>
      <w:b/>
      <w:bCs/>
    </w:rPr>
  </w:style>
  <w:style w:type="paragraph" w:styleId="Cabealho">
    <w:name w:val="header"/>
    <w:basedOn w:val="Normal"/>
    <w:link w:val="CabealhoChar"/>
    <w:uiPriority w:val="99"/>
    <w:unhideWhenUsed/>
    <w:rsid w:val="00A73F0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73F01"/>
  </w:style>
  <w:style w:type="paragraph" w:styleId="Rodap">
    <w:name w:val="footer"/>
    <w:basedOn w:val="Normal"/>
    <w:link w:val="RodapChar"/>
    <w:uiPriority w:val="99"/>
    <w:semiHidden/>
    <w:unhideWhenUsed/>
    <w:rsid w:val="00A73F0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A73F01"/>
  </w:style>
  <w:style w:type="character" w:styleId="HiperlinkVisitado">
    <w:name w:val="FollowedHyperlink"/>
    <w:basedOn w:val="Fontepargpadro"/>
    <w:uiPriority w:val="99"/>
    <w:semiHidden/>
    <w:unhideWhenUsed/>
    <w:rsid w:val="0055042C"/>
    <w:rPr>
      <w:color w:val="800080" w:themeColor="followedHyperlink"/>
      <w:u w:val="single"/>
    </w:rPr>
  </w:style>
  <w:style w:type="character" w:customStyle="1" w:styleId="qterm">
    <w:name w:val="qterm"/>
    <w:basedOn w:val="Fontepargpadro"/>
    <w:rsid w:val="00CD5F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271482">
      <w:bodyDiv w:val="1"/>
      <w:marLeft w:val="0"/>
      <w:marRight w:val="0"/>
      <w:marTop w:val="0"/>
      <w:marBottom w:val="0"/>
      <w:divBdr>
        <w:top w:val="none" w:sz="0" w:space="0" w:color="auto"/>
        <w:left w:val="none" w:sz="0" w:space="0" w:color="auto"/>
        <w:bottom w:val="none" w:sz="0" w:space="0" w:color="auto"/>
        <w:right w:val="none" w:sz="0" w:space="0" w:color="auto"/>
      </w:divBdr>
    </w:div>
    <w:div w:id="1774547564">
      <w:bodyDiv w:val="1"/>
      <w:marLeft w:val="0"/>
      <w:marRight w:val="0"/>
      <w:marTop w:val="0"/>
      <w:marBottom w:val="0"/>
      <w:divBdr>
        <w:top w:val="none" w:sz="0" w:space="0" w:color="auto"/>
        <w:left w:val="none" w:sz="0" w:space="0" w:color="auto"/>
        <w:bottom w:val="none" w:sz="0" w:space="0" w:color="auto"/>
        <w:right w:val="none" w:sz="0" w:space="0" w:color="auto"/>
      </w:divBdr>
    </w:div>
    <w:div w:id="201217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evistadir.mcampos.br/PRODUCAOCIENTIFICA/artigos/antoniojoaquimdeoliveiracoutojunior.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matra3.com.br/uploaded_files/ABUSO%20DTO%20PROC.%20E%20BIBLIOGRAFIA.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planalto.gov.br/ccivil_03/leis/L8952.htm" TargetMode="External"/><Relationship Id="rId4" Type="http://schemas.microsoft.com/office/2007/relationships/stylesWithEffects" Target="stylesWithEffects.xml"/><Relationship Id="rId9" Type="http://schemas.openxmlformats.org/officeDocument/2006/relationships/hyperlink" Target="http://www.planalto.gov.br/ccivil_03/leis/L8952.htm"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B59073-1E4C-4FB2-8901-610C2C4A1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12</Pages>
  <Words>4850</Words>
  <Characters>26195</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UNDB</dc:creator>
  <cp:lastModifiedBy>USUÁRIO</cp:lastModifiedBy>
  <cp:revision>42</cp:revision>
  <dcterms:created xsi:type="dcterms:W3CDTF">2013-05-23T18:14:00Z</dcterms:created>
  <dcterms:modified xsi:type="dcterms:W3CDTF">2013-05-24T13:50:00Z</dcterms:modified>
</cp:coreProperties>
</file>