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26D" w:rsidRDefault="001B226D" w:rsidP="001E0691">
      <w:pPr>
        <w:jc w:val="center"/>
        <w:rPr>
          <w:rFonts w:cs="Arial"/>
          <w:sz w:val="24"/>
          <w:szCs w:val="24"/>
        </w:rPr>
      </w:pPr>
    </w:p>
    <w:p w:rsidR="001B226D" w:rsidRDefault="001B226D" w:rsidP="001E0691">
      <w:pPr>
        <w:jc w:val="center"/>
        <w:rPr>
          <w:rFonts w:cs="Arial"/>
          <w:sz w:val="24"/>
          <w:szCs w:val="24"/>
        </w:rPr>
      </w:pPr>
    </w:p>
    <w:p w:rsidR="001B226D" w:rsidRDefault="004818FF" w:rsidP="004818FF">
      <w:pPr>
        <w:tabs>
          <w:tab w:val="left" w:pos="1535"/>
        </w:tabs>
        <w:rPr>
          <w:rFonts w:cs="Arial"/>
          <w:sz w:val="24"/>
          <w:szCs w:val="24"/>
        </w:rPr>
      </w:pPr>
      <w:r>
        <w:rPr>
          <w:rFonts w:cs="Arial"/>
          <w:sz w:val="24"/>
          <w:szCs w:val="24"/>
        </w:rPr>
        <w:tab/>
      </w:r>
    </w:p>
    <w:p w:rsidR="001B226D" w:rsidRDefault="001B226D" w:rsidP="001E0691">
      <w:pPr>
        <w:jc w:val="center"/>
        <w:rPr>
          <w:rFonts w:cs="Arial"/>
          <w:sz w:val="24"/>
          <w:szCs w:val="24"/>
        </w:rPr>
      </w:pPr>
    </w:p>
    <w:p w:rsidR="001B226D" w:rsidRDefault="001B226D" w:rsidP="001E0691">
      <w:pPr>
        <w:jc w:val="center"/>
        <w:rPr>
          <w:rFonts w:cs="Arial"/>
          <w:sz w:val="24"/>
          <w:szCs w:val="24"/>
        </w:rPr>
      </w:pPr>
    </w:p>
    <w:p w:rsidR="00CA6113" w:rsidRPr="00624613" w:rsidRDefault="006E06F8" w:rsidP="001E0691">
      <w:pPr>
        <w:jc w:val="center"/>
        <w:rPr>
          <w:rFonts w:cs="Arial"/>
          <w:sz w:val="24"/>
          <w:szCs w:val="24"/>
        </w:rPr>
      </w:pPr>
      <w:r>
        <w:rPr>
          <w:rFonts w:cs="Arial"/>
          <w:noProof/>
          <w:sz w:val="24"/>
          <w:szCs w:val="24"/>
          <w:lang w:eastAsia="pt-BR"/>
        </w:rPr>
        <w:pict>
          <v:oval id="Oval 4" o:spid="_x0000_s1026" style="position:absolute;left:0;text-align:left;margin-left:438.15pt;margin-top:-45.05pt;width:38.4pt;height:38.4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fGaLwIAAGMEAAAOAAAAZHJzL2Uyb0RvYy54bWysVN1u0zAUvkfiHSzf07Sl3bqo6TR1FCEN&#10;NmnwAK7jJBaOjzl2mo6n59jJSgt3iFxY58+fz3d+sr49toYdFHoNtuCzyZQzZSWU2tYF//Z1927F&#10;mQ/ClsKAVQV/UZ7fbt6+WfcuV3NowJQKGYFYn/eu4E0ILs8yLxvVCj8Bpyw5K8BWBFKxzkoUPaG3&#10;JptPp1dZD1g6BKm8J+v94OSbhF9VSobHqvIqMFNwyi2kE9O5j2e2WYu8RuEaLcc0xD9k0Qpt6dET&#10;1L0IgnWo/4JqtUTwUIWJhDaDqtJSJQ7EZjb9g81zI5xKXKg43p3K5P8frPxyeEKmy4K/58yKllr0&#10;eBCGLWJleudzCnh2Txi5efcA8rtnFraNsLW6Q4S+UaKkfGYxPru4EBVPV9m+/wwlAYsuQCrSscI2&#10;AhJ9dky9eDn1Qh0Dk2RcrK6vVtQxSa5Rji+I/PWyQx8+KmhZFAqujNHOx2qJXBwefBiiX6NS/mB0&#10;udPGJAXr/dYgI7IF36UvUSCa52HGsr7gN8v5MiFf+NKQqhPIvp6lGNO1xHcAnk3jN0wZ2WkWB3sy&#10;EZkTRKJ2gY7Q2ZJIiDyW+MMoB6HNINNtY8eaxzIP7dpD+UIlRxgmnTaThAbwJ2c9TXnB/Y9OoOLM&#10;fLLUtpvZYhHXIimL5fWcFDz37M89wkqCKnjgbBC3YVilzqGuG3ppqICFO2p1pVMP4hgMWY3J0iQn&#10;tuPWxVU511PU73/D5hcAAAD//wMAUEsDBBQABgAIAAAAIQDfOa/N3wAAAAsBAAAPAAAAZHJzL2Rv&#10;d25yZXYueG1sTI89T8MwEIZ3JP6DdZXYWidE9CONUyEkhk6IAkM3OzZx1Pgc2W6S/nuOCbb7ePTe&#10;c9Vhdj0bTYidRwH5KgNmsPG6w1bA58frcgssJola9h6NgJuJcKjv7ypZaj/huxlPqWUUgrGUAmxK&#10;Q8l5bKxxMq78YJB23z44magNLddBThTuev6YZWvuZId0wcrBvFjTXE5XJ0Cp43TuNkeFb1/jxUkb&#10;zv4WhHhYzM97YMnM6Q+GX31Sh5qclL+ijqwXsN2sC0IFLHdZDoyI3VNBhaJJXhTA64r//6H+AQAA&#10;//8DAFBLAQItABQABgAIAAAAIQC2gziS/gAAAOEBAAATAAAAAAAAAAAAAAAAAAAAAABbQ29udGVu&#10;dF9UeXBlc10ueG1sUEsBAi0AFAAGAAgAAAAhADj9If/WAAAAlAEAAAsAAAAAAAAAAAAAAAAALwEA&#10;AF9yZWxzLy5yZWxzUEsBAi0AFAAGAAgAAAAhAPbd8ZovAgAAYwQAAA4AAAAAAAAAAAAAAAAALgIA&#10;AGRycy9lMm9Eb2MueG1sUEsBAi0AFAAGAAgAAAAhAN85r83fAAAACwEAAA8AAAAAAAAAAAAAAAAA&#10;iQQAAGRycy9kb3ducmV2LnhtbFBLBQYAAAAABAAEAPMAAACVBQAAAAA=&#10;" strokecolor="white [3212]"/>
        </w:pict>
      </w:r>
    </w:p>
    <w:p w:rsidR="00CA6113" w:rsidRPr="00624613" w:rsidRDefault="00CA6113" w:rsidP="001E0691">
      <w:pPr>
        <w:jc w:val="center"/>
        <w:rPr>
          <w:rFonts w:cs="Arial"/>
          <w:sz w:val="24"/>
          <w:szCs w:val="24"/>
        </w:rPr>
      </w:pPr>
    </w:p>
    <w:p w:rsidR="001E0691" w:rsidRPr="00624613" w:rsidRDefault="001E0691" w:rsidP="001E0691">
      <w:pPr>
        <w:rPr>
          <w:rFonts w:cs="Arial"/>
          <w:sz w:val="24"/>
          <w:szCs w:val="24"/>
        </w:rPr>
      </w:pPr>
    </w:p>
    <w:p w:rsidR="001E0691" w:rsidRDefault="001E0691" w:rsidP="001E0691">
      <w:pPr>
        <w:rPr>
          <w:rFonts w:cs="Arial"/>
          <w:b/>
          <w:sz w:val="24"/>
          <w:szCs w:val="24"/>
        </w:rPr>
      </w:pPr>
    </w:p>
    <w:p w:rsidR="00E03C18" w:rsidRPr="002D2048" w:rsidRDefault="00E03C18" w:rsidP="00E03C18">
      <w:pPr>
        <w:rPr>
          <w:rFonts w:cs="Arial"/>
          <w:b/>
        </w:rPr>
      </w:pPr>
    </w:p>
    <w:p w:rsidR="00E03C18" w:rsidRPr="002D2048" w:rsidRDefault="00E03C18" w:rsidP="00E03C18">
      <w:pPr>
        <w:rPr>
          <w:rFonts w:cs="Arial"/>
          <w:b/>
        </w:rPr>
      </w:pPr>
    </w:p>
    <w:p w:rsidR="00E03C18" w:rsidRPr="00E03C18" w:rsidRDefault="00E03C18" w:rsidP="00E03C18">
      <w:pPr>
        <w:pStyle w:val="SemEspaamento"/>
      </w:pPr>
    </w:p>
    <w:p w:rsidR="001E0691" w:rsidRPr="00624613" w:rsidRDefault="001E0691" w:rsidP="001E0691">
      <w:pPr>
        <w:rPr>
          <w:rFonts w:cs="Arial"/>
          <w:b/>
          <w:sz w:val="24"/>
          <w:szCs w:val="24"/>
        </w:rPr>
      </w:pPr>
    </w:p>
    <w:p w:rsidR="004F5E27" w:rsidRPr="00624613" w:rsidRDefault="004F5E27" w:rsidP="004F5E27">
      <w:pPr>
        <w:rPr>
          <w:rFonts w:cs="Arial"/>
          <w:b/>
          <w:sz w:val="24"/>
          <w:szCs w:val="24"/>
        </w:rPr>
      </w:pPr>
    </w:p>
    <w:p w:rsidR="004F5E27" w:rsidRPr="00624613" w:rsidRDefault="004F5E27" w:rsidP="004F5E27">
      <w:pPr>
        <w:rPr>
          <w:rFonts w:cs="Arial"/>
          <w:b/>
          <w:sz w:val="24"/>
          <w:szCs w:val="24"/>
        </w:rPr>
      </w:pPr>
    </w:p>
    <w:p w:rsidR="004F5E27" w:rsidRPr="00624613" w:rsidRDefault="004F5E27" w:rsidP="004F5E27">
      <w:pPr>
        <w:rPr>
          <w:rFonts w:cs="Arial"/>
          <w:b/>
          <w:sz w:val="24"/>
          <w:szCs w:val="24"/>
        </w:rPr>
      </w:pPr>
    </w:p>
    <w:p w:rsidR="004F5E27" w:rsidRPr="00624613" w:rsidRDefault="004F5E27" w:rsidP="004F5E27">
      <w:pPr>
        <w:rPr>
          <w:rFonts w:cs="Arial"/>
          <w:b/>
          <w:sz w:val="24"/>
          <w:szCs w:val="24"/>
        </w:rPr>
      </w:pPr>
    </w:p>
    <w:p w:rsidR="004818FF" w:rsidRDefault="004818FF" w:rsidP="004F5E27">
      <w:pPr>
        <w:jc w:val="center"/>
        <w:rPr>
          <w:rFonts w:cs="Arial"/>
          <w:b/>
          <w:caps/>
          <w:kern w:val="2"/>
          <w:sz w:val="28"/>
          <w:szCs w:val="28"/>
          <w:lang w:eastAsia="ar-SA"/>
        </w:rPr>
      </w:pPr>
      <w:r>
        <w:rPr>
          <w:rFonts w:cs="Arial"/>
          <w:b/>
          <w:caps/>
          <w:kern w:val="2"/>
          <w:sz w:val="28"/>
          <w:szCs w:val="28"/>
          <w:lang w:eastAsia="ar-SA"/>
        </w:rPr>
        <w:t>PRINCÍPIOS BASILARES DO DIREITO DO TRABALHO IMPORTÂNCIA E APLICABILIDADE</w:t>
      </w:r>
    </w:p>
    <w:p w:rsidR="004818FF" w:rsidRDefault="004818FF" w:rsidP="004818FF">
      <w:pPr>
        <w:pStyle w:val="SemEspaamento"/>
        <w:rPr>
          <w:lang w:eastAsia="ar-SA"/>
        </w:rPr>
      </w:pPr>
    </w:p>
    <w:p w:rsidR="004818FF" w:rsidRDefault="004818FF" w:rsidP="004818FF">
      <w:pPr>
        <w:pStyle w:val="SemEspaamento"/>
        <w:rPr>
          <w:lang w:eastAsia="ar-SA"/>
        </w:rPr>
      </w:pPr>
    </w:p>
    <w:p w:rsidR="004818FF" w:rsidRDefault="004818FF" w:rsidP="004818FF">
      <w:pPr>
        <w:pStyle w:val="SemEspaamento"/>
        <w:rPr>
          <w:lang w:eastAsia="ar-SA"/>
        </w:rPr>
      </w:pPr>
    </w:p>
    <w:p w:rsidR="004818FF" w:rsidRDefault="004818FF" w:rsidP="004818FF">
      <w:pPr>
        <w:pStyle w:val="SemEspaamento"/>
        <w:rPr>
          <w:lang w:eastAsia="ar-SA"/>
        </w:rPr>
      </w:pPr>
    </w:p>
    <w:p w:rsidR="004818FF" w:rsidRDefault="004818FF" w:rsidP="004818FF">
      <w:pPr>
        <w:pStyle w:val="SemEspaamento"/>
        <w:rPr>
          <w:lang w:eastAsia="ar-SA"/>
        </w:rPr>
      </w:pPr>
    </w:p>
    <w:p w:rsidR="004818FF" w:rsidRDefault="004818FF" w:rsidP="004818FF">
      <w:pPr>
        <w:pStyle w:val="SemEspaamento"/>
        <w:rPr>
          <w:lang w:eastAsia="ar-SA"/>
        </w:rPr>
      </w:pPr>
    </w:p>
    <w:p w:rsidR="004818FF" w:rsidRDefault="004818FF" w:rsidP="004818FF">
      <w:pPr>
        <w:pStyle w:val="SemEspaamento"/>
        <w:rPr>
          <w:lang w:eastAsia="ar-SA"/>
        </w:rPr>
      </w:pPr>
    </w:p>
    <w:p w:rsidR="004818FF" w:rsidRPr="004818FF" w:rsidRDefault="004818FF" w:rsidP="004818FF">
      <w:pPr>
        <w:pStyle w:val="SemEspaamento"/>
        <w:rPr>
          <w:lang w:eastAsia="ar-SA"/>
        </w:rPr>
      </w:pPr>
    </w:p>
    <w:p w:rsidR="004F5E27" w:rsidRPr="00624613" w:rsidRDefault="008E71BE" w:rsidP="004F5E27">
      <w:pPr>
        <w:jc w:val="center"/>
        <w:rPr>
          <w:rFonts w:cs="Arial"/>
          <w:sz w:val="24"/>
          <w:szCs w:val="24"/>
        </w:rPr>
      </w:pPr>
      <w:proofErr w:type="spellStart"/>
      <w:r>
        <w:rPr>
          <w:rFonts w:cs="Arial"/>
          <w:sz w:val="24"/>
          <w:szCs w:val="24"/>
        </w:rPr>
        <w:t>Cleusa</w:t>
      </w:r>
      <w:proofErr w:type="spellEnd"/>
      <w:r>
        <w:rPr>
          <w:rFonts w:cs="Arial"/>
          <w:sz w:val="24"/>
          <w:szCs w:val="24"/>
        </w:rPr>
        <w:t xml:space="preserve"> </w:t>
      </w:r>
      <w:proofErr w:type="spellStart"/>
      <w:r>
        <w:rPr>
          <w:rFonts w:cs="Arial"/>
          <w:sz w:val="24"/>
          <w:szCs w:val="24"/>
        </w:rPr>
        <w:t>Schwarzer</w:t>
      </w:r>
      <w:proofErr w:type="spellEnd"/>
      <w:r>
        <w:rPr>
          <w:rFonts w:cs="Arial"/>
          <w:sz w:val="24"/>
          <w:szCs w:val="24"/>
        </w:rPr>
        <w:t xml:space="preserve"> </w:t>
      </w:r>
      <w:proofErr w:type="spellStart"/>
      <w:r>
        <w:rPr>
          <w:rFonts w:cs="Arial"/>
          <w:sz w:val="24"/>
          <w:szCs w:val="24"/>
        </w:rPr>
        <w:t>Lazzeron</w:t>
      </w:r>
      <w:proofErr w:type="spellEnd"/>
    </w:p>
    <w:p w:rsidR="004F5E27" w:rsidRPr="00624613" w:rsidRDefault="004F5E27" w:rsidP="004F5E27">
      <w:pPr>
        <w:rPr>
          <w:rFonts w:cs="Arial"/>
          <w:b/>
          <w:sz w:val="24"/>
          <w:szCs w:val="24"/>
        </w:rPr>
      </w:pPr>
    </w:p>
    <w:p w:rsidR="004F5E27" w:rsidRDefault="004F5E27" w:rsidP="004F5E27">
      <w:pPr>
        <w:rPr>
          <w:rFonts w:cs="Arial"/>
          <w:b/>
          <w:sz w:val="24"/>
          <w:szCs w:val="24"/>
        </w:rPr>
      </w:pPr>
    </w:p>
    <w:p w:rsidR="001B226D" w:rsidRDefault="001B226D" w:rsidP="001B226D">
      <w:pPr>
        <w:pStyle w:val="SemEspaamento"/>
      </w:pPr>
    </w:p>
    <w:p w:rsidR="001B226D" w:rsidRPr="001B226D" w:rsidRDefault="001B226D" w:rsidP="001B226D">
      <w:pPr>
        <w:pStyle w:val="SemEspaamento"/>
      </w:pPr>
    </w:p>
    <w:p w:rsidR="004308BE" w:rsidRPr="00624613" w:rsidRDefault="004308BE" w:rsidP="004308BE">
      <w:pPr>
        <w:pStyle w:val="SemEspaamento"/>
        <w:rPr>
          <w:rFonts w:cs="Arial"/>
          <w:sz w:val="24"/>
          <w:szCs w:val="24"/>
        </w:rPr>
      </w:pPr>
    </w:p>
    <w:p w:rsidR="004308BE" w:rsidRPr="00624613" w:rsidRDefault="004308BE" w:rsidP="004308BE">
      <w:pPr>
        <w:pStyle w:val="SemEspaamento"/>
        <w:rPr>
          <w:rFonts w:cs="Arial"/>
          <w:sz w:val="24"/>
          <w:szCs w:val="24"/>
        </w:rPr>
      </w:pPr>
    </w:p>
    <w:p w:rsidR="001B226D" w:rsidRDefault="001B226D" w:rsidP="001B226D">
      <w:pPr>
        <w:pStyle w:val="SemEspaamento"/>
      </w:pPr>
    </w:p>
    <w:p w:rsidR="001B226D" w:rsidRPr="001B226D" w:rsidRDefault="001B226D" w:rsidP="001B226D">
      <w:pPr>
        <w:pStyle w:val="SemEspaamento"/>
      </w:pPr>
    </w:p>
    <w:p w:rsidR="001B226D" w:rsidRPr="001B226D" w:rsidRDefault="001B226D" w:rsidP="001B226D">
      <w:pPr>
        <w:pStyle w:val="SemEspaamento"/>
      </w:pPr>
    </w:p>
    <w:p w:rsidR="004F5E27" w:rsidRPr="00624613" w:rsidRDefault="009A7546" w:rsidP="008E71BE">
      <w:pPr>
        <w:jc w:val="center"/>
        <w:rPr>
          <w:rFonts w:cs="Arial"/>
          <w:sz w:val="24"/>
          <w:szCs w:val="24"/>
        </w:rPr>
        <w:sectPr w:rsidR="004F5E27" w:rsidRPr="00624613" w:rsidSect="009E17FD">
          <w:pgSz w:w="11907" w:h="16840" w:code="9"/>
          <w:pgMar w:top="1701" w:right="1134" w:bottom="1134" w:left="1701" w:header="1134" w:footer="709" w:gutter="0"/>
          <w:pgNumType w:start="0"/>
          <w:cols w:space="720"/>
        </w:sectPr>
      </w:pPr>
      <w:r>
        <w:rPr>
          <w:rFonts w:cs="Arial"/>
          <w:sz w:val="24"/>
          <w:szCs w:val="24"/>
        </w:rPr>
        <w:t>Lajeado, junho</w:t>
      </w:r>
      <w:r w:rsidR="008E71BE">
        <w:rPr>
          <w:rFonts w:cs="Arial"/>
          <w:sz w:val="24"/>
          <w:szCs w:val="24"/>
        </w:rPr>
        <w:t xml:space="preserve"> 2015</w:t>
      </w:r>
    </w:p>
    <w:p w:rsidR="00AF052D" w:rsidRDefault="00AF052D" w:rsidP="00F714E1">
      <w:pPr>
        <w:spacing w:line="240" w:lineRule="auto"/>
        <w:rPr>
          <w:rFonts w:cs="Arial"/>
          <w:b/>
          <w:caps/>
          <w:kern w:val="24"/>
          <w:sz w:val="28"/>
          <w:szCs w:val="24"/>
          <w:lang w:eastAsia="ar-SA"/>
        </w:rPr>
      </w:pPr>
    </w:p>
    <w:p w:rsidR="00345C96" w:rsidRPr="00AF052D" w:rsidRDefault="00624613" w:rsidP="00AF052D">
      <w:pPr>
        <w:spacing w:line="240" w:lineRule="auto"/>
        <w:jc w:val="center"/>
        <w:rPr>
          <w:rFonts w:cs="Arial"/>
          <w:b/>
          <w:caps/>
          <w:kern w:val="24"/>
          <w:sz w:val="28"/>
          <w:szCs w:val="24"/>
          <w:lang w:eastAsia="ar-SA"/>
        </w:rPr>
      </w:pPr>
      <w:r w:rsidRPr="00345C96">
        <w:rPr>
          <w:rFonts w:cs="Arial"/>
          <w:b/>
          <w:caps/>
          <w:kern w:val="24"/>
          <w:sz w:val="28"/>
          <w:szCs w:val="24"/>
          <w:lang w:eastAsia="ar-SA"/>
        </w:rPr>
        <w:t>SUMÁRIO</w:t>
      </w:r>
    </w:p>
    <w:p w:rsidR="00345C96" w:rsidRDefault="006D5FB7" w:rsidP="006D5FB7">
      <w:pPr>
        <w:pStyle w:val="SemEspaamento"/>
        <w:tabs>
          <w:tab w:val="left" w:pos="3357"/>
        </w:tabs>
        <w:rPr>
          <w:lang w:eastAsia="ar-SA"/>
        </w:rPr>
      </w:pPr>
      <w:r>
        <w:rPr>
          <w:lang w:eastAsia="ar-SA"/>
        </w:rPr>
        <w:tab/>
      </w:r>
    </w:p>
    <w:p w:rsidR="00345C96" w:rsidRDefault="00345C96" w:rsidP="00345C96">
      <w:pPr>
        <w:pStyle w:val="SemEspaamento"/>
        <w:rPr>
          <w:lang w:eastAsia="ar-SA"/>
        </w:rPr>
      </w:pPr>
    </w:p>
    <w:p w:rsidR="00AF052D" w:rsidRDefault="00AF052D" w:rsidP="006A3CF7">
      <w:pPr>
        <w:pStyle w:val="Ttulo1"/>
        <w:tabs>
          <w:tab w:val="left" w:pos="0"/>
          <w:tab w:val="right" w:leader="dot" w:pos="9072"/>
        </w:tabs>
        <w:spacing w:line="264" w:lineRule="auto"/>
        <w:rPr>
          <w:rFonts w:cs="Arial"/>
          <w:szCs w:val="24"/>
        </w:rPr>
      </w:pPr>
    </w:p>
    <w:p w:rsidR="00F714E1" w:rsidRDefault="00F714E1" w:rsidP="006A3CF7">
      <w:pPr>
        <w:pStyle w:val="Ttulo1"/>
        <w:tabs>
          <w:tab w:val="left" w:pos="0"/>
          <w:tab w:val="right" w:leader="dot" w:pos="9072"/>
        </w:tabs>
        <w:spacing w:line="264" w:lineRule="auto"/>
        <w:rPr>
          <w:rFonts w:cs="Arial"/>
          <w:szCs w:val="24"/>
        </w:rPr>
      </w:pPr>
    </w:p>
    <w:p w:rsidR="00E904CD" w:rsidRDefault="00E904CD" w:rsidP="003A0B54">
      <w:pPr>
        <w:tabs>
          <w:tab w:val="left" w:pos="3471"/>
        </w:tabs>
        <w:jc w:val="both"/>
        <w:rPr>
          <w:rFonts w:cs="Arial"/>
          <w:b/>
          <w:sz w:val="24"/>
          <w:szCs w:val="24"/>
        </w:rPr>
      </w:pPr>
      <w:proofErr w:type="gramStart"/>
      <w:r w:rsidRPr="00624613">
        <w:rPr>
          <w:rFonts w:cs="Arial"/>
          <w:b/>
          <w:sz w:val="24"/>
          <w:szCs w:val="24"/>
        </w:rPr>
        <w:t>1</w:t>
      </w:r>
      <w:proofErr w:type="gramEnd"/>
      <w:r w:rsidRPr="00624613">
        <w:rPr>
          <w:rFonts w:cs="Arial"/>
          <w:b/>
          <w:sz w:val="24"/>
          <w:szCs w:val="24"/>
        </w:rPr>
        <w:t xml:space="preserve"> INTRODUÇÃO</w:t>
      </w:r>
      <w:r w:rsidR="003A0B54">
        <w:rPr>
          <w:rFonts w:cs="Arial"/>
          <w:b/>
          <w:sz w:val="24"/>
          <w:szCs w:val="24"/>
        </w:rPr>
        <w:tab/>
      </w:r>
    </w:p>
    <w:p w:rsidR="00E904CD" w:rsidRPr="001D250C" w:rsidRDefault="00E904CD" w:rsidP="00E904CD">
      <w:pPr>
        <w:pStyle w:val="SemEspaamento"/>
      </w:pPr>
    </w:p>
    <w:p w:rsidR="00F95628" w:rsidRDefault="00BA7E83" w:rsidP="00F95628">
      <w:pPr>
        <w:pStyle w:val="Ttulo3"/>
        <w:tabs>
          <w:tab w:val="left" w:pos="0"/>
          <w:tab w:val="right" w:leader="dot" w:pos="9072"/>
        </w:tabs>
        <w:spacing w:before="0" w:after="0"/>
        <w:rPr>
          <w:sz w:val="24"/>
          <w:szCs w:val="24"/>
        </w:rPr>
      </w:pPr>
      <w:proofErr w:type="gramStart"/>
      <w:r>
        <w:rPr>
          <w:sz w:val="24"/>
          <w:szCs w:val="24"/>
        </w:rPr>
        <w:t>2</w:t>
      </w:r>
      <w:proofErr w:type="gramEnd"/>
      <w:r w:rsidR="00E904CD">
        <w:rPr>
          <w:sz w:val="24"/>
          <w:szCs w:val="24"/>
        </w:rPr>
        <w:t xml:space="preserve"> Princípios fundamentais do Direito do Trabalho</w:t>
      </w:r>
      <w:r w:rsidR="00357AB6">
        <w:rPr>
          <w:sz w:val="24"/>
          <w:szCs w:val="24"/>
        </w:rPr>
        <w:t>................................</w:t>
      </w:r>
    </w:p>
    <w:p w:rsidR="00FC3AB9" w:rsidRPr="0025350A" w:rsidRDefault="00BA7E83" w:rsidP="00FC3AB9">
      <w:pPr>
        <w:rPr>
          <w:b/>
          <w:sz w:val="24"/>
          <w:szCs w:val="24"/>
        </w:rPr>
      </w:pPr>
      <w:proofErr w:type="gramStart"/>
      <w:r>
        <w:rPr>
          <w:b/>
          <w:sz w:val="24"/>
          <w:szCs w:val="24"/>
        </w:rPr>
        <w:t>2</w:t>
      </w:r>
      <w:r w:rsidR="00991600">
        <w:rPr>
          <w:b/>
          <w:sz w:val="24"/>
          <w:szCs w:val="24"/>
        </w:rPr>
        <w:t>.1 Princípio</w:t>
      </w:r>
      <w:proofErr w:type="gramEnd"/>
      <w:r w:rsidR="00991600">
        <w:rPr>
          <w:b/>
          <w:sz w:val="24"/>
          <w:szCs w:val="24"/>
        </w:rPr>
        <w:t xml:space="preserve"> de Proteção</w:t>
      </w:r>
      <w:r w:rsidR="00357AB6">
        <w:rPr>
          <w:b/>
          <w:sz w:val="24"/>
          <w:szCs w:val="24"/>
        </w:rPr>
        <w:t>.........................................................................</w:t>
      </w:r>
    </w:p>
    <w:p w:rsidR="00F95628" w:rsidRPr="00F95628" w:rsidRDefault="003F59FC" w:rsidP="0025350A">
      <w:proofErr w:type="gramStart"/>
      <w:r>
        <w:rPr>
          <w:b/>
          <w:sz w:val="24"/>
          <w:szCs w:val="24"/>
        </w:rPr>
        <w:t>2</w:t>
      </w:r>
      <w:r w:rsidR="0025350A">
        <w:rPr>
          <w:b/>
          <w:sz w:val="24"/>
          <w:szCs w:val="24"/>
        </w:rPr>
        <w:t>.2</w:t>
      </w:r>
      <w:r w:rsidR="00991600">
        <w:rPr>
          <w:b/>
          <w:sz w:val="24"/>
          <w:szCs w:val="24"/>
        </w:rPr>
        <w:t xml:space="preserve"> </w:t>
      </w:r>
      <w:r w:rsidR="00F95628">
        <w:rPr>
          <w:b/>
          <w:sz w:val="24"/>
          <w:szCs w:val="24"/>
        </w:rPr>
        <w:t>Princípio</w:t>
      </w:r>
      <w:proofErr w:type="gramEnd"/>
      <w:r w:rsidR="00F95628">
        <w:rPr>
          <w:b/>
          <w:sz w:val="24"/>
          <w:szCs w:val="24"/>
        </w:rPr>
        <w:t xml:space="preserve"> da Irrenunciabilidade de D</w:t>
      </w:r>
      <w:r w:rsidR="00F95628" w:rsidRPr="003D777F">
        <w:rPr>
          <w:b/>
          <w:sz w:val="24"/>
          <w:szCs w:val="24"/>
        </w:rPr>
        <w:t>ireitos</w:t>
      </w:r>
      <w:r w:rsidR="00357AB6">
        <w:rPr>
          <w:b/>
          <w:sz w:val="24"/>
          <w:szCs w:val="24"/>
        </w:rPr>
        <w:t>......................................</w:t>
      </w:r>
    </w:p>
    <w:p w:rsidR="00EE0508" w:rsidRDefault="003F59FC" w:rsidP="00EE0508">
      <w:pPr>
        <w:pStyle w:val="SemEspaamento"/>
        <w:spacing w:line="360" w:lineRule="auto"/>
      </w:pPr>
      <w:proofErr w:type="gramStart"/>
      <w:r>
        <w:rPr>
          <w:b/>
          <w:sz w:val="24"/>
          <w:szCs w:val="24"/>
        </w:rPr>
        <w:t>2.</w:t>
      </w:r>
      <w:r w:rsidR="0025350A">
        <w:rPr>
          <w:b/>
          <w:sz w:val="24"/>
          <w:szCs w:val="24"/>
        </w:rPr>
        <w:t>3</w:t>
      </w:r>
      <w:r w:rsidR="00F95628" w:rsidRPr="00FB305D">
        <w:rPr>
          <w:b/>
          <w:sz w:val="24"/>
          <w:szCs w:val="24"/>
        </w:rPr>
        <w:t xml:space="preserve"> </w:t>
      </w:r>
      <w:r w:rsidR="00F95628">
        <w:rPr>
          <w:b/>
          <w:sz w:val="24"/>
          <w:szCs w:val="24"/>
        </w:rPr>
        <w:t>P</w:t>
      </w:r>
      <w:r w:rsidR="00F95628" w:rsidRPr="00FB305D">
        <w:rPr>
          <w:b/>
          <w:sz w:val="24"/>
          <w:szCs w:val="24"/>
        </w:rPr>
        <w:t>rincípio</w:t>
      </w:r>
      <w:proofErr w:type="gramEnd"/>
      <w:r w:rsidR="00F95628" w:rsidRPr="00FB305D">
        <w:rPr>
          <w:b/>
          <w:sz w:val="24"/>
          <w:szCs w:val="24"/>
        </w:rPr>
        <w:t xml:space="preserve"> da </w:t>
      </w:r>
      <w:r w:rsidR="00F95628">
        <w:rPr>
          <w:b/>
          <w:sz w:val="24"/>
          <w:szCs w:val="24"/>
        </w:rPr>
        <w:t>Primazia da R</w:t>
      </w:r>
      <w:r w:rsidR="00F95628" w:rsidRPr="00FB305D">
        <w:rPr>
          <w:b/>
          <w:sz w:val="24"/>
          <w:szCs w:val="24"/>
        </w:rPr>
        <w:t>ealidade</w:t>
      </w:r>
      <w:r w:rsidR="00357AB6">
        <w:rPr>
          <w:b/>
          <w:sz w:val="24"/>
          <w:szCs w:val="24"/>
        </w:rPr>
        <w:t>...................................................</w:t>
      </w:r>
    </w:p>
    <w:p w:rsidR="00F95628" w:rsidRDefault="003F59FC" w:rsidP="00F95628">
      <w:pPr>
        <w:tabs>
          <w:tab w:val="left" w:pos="0"/>
          <w:tab w:val="right" w:leader="dot" w:pos="9072"/>
        </w:tabs>
        <w:jc w:val="both"/>
        <w:rPr>
          <w:rFonts w:cs="Arial"/>
          <w:b/>
          <w:sz w:val="24"/>
          <w:szCs w:val="24"/>
        </w:rPr>
      </w:pPr>
      <w:proofErr w:type="gramStart"/>
      <w:r>
        <w:rPr>
          <w:b/>
          <w:sz w:val="24"/>
          <w:szCs w:val="24"/>
        </w:rPr>
        <w:t>2.</w:t>
      </w:r>
      <w:r w:rsidR="0025350A">
        <w:rPr>
          <w:b/>
          <w:sz w:val="24"/>
          <w:szCs w:val="24"/>
        </w:rPr>
        <w:t>4</w:t>
      </w:r>
      <w:r w:rsidR="00F95628" w:rsidRPr="00FB305D">
        <w:rPr>
          <w:b/>
          <w:sz w:val="24"/>
          <w:szCs w:val="24"/>
        </w:rPr>
        <w:t xml:space="preserve"> </w:t>
      </w:r>
      <w:r w:rsidR="00F95628">
        <w:rPr>
          <w:b/>
          <w:sz w:val="24"/>
          <w:szCs w:val="24"/>
        </w:rPr>
        <w:t>Princípio</w:t>
      </w:r>
      <w:proofErr w:type="gramEnd"/>
      <w:r w:rsidR="00F95628">
        <w:rPr>
          <w:b/>
          <w:sz w:val="24"/>
          <w:szCs w:val="24"/>
        </w:rPr>
        <w:t xml:space="preserve"> da</w:t>
      </w:r>
      <w:r w:rsidR="00F95628" w:rsidRPr="00FB305D">
        <w:rPr>
          <w:b/>
          <w:sz w:val="24"/>
          <w:szCs w:val="24"/>
        </w:rPr>
        <w:t xml:space="preserve"> </w:t>
      </w:r>
      <w:r w:rsidR="00F95628">
        <w:rPr>
          <w:b/>
          <w:sz w:val="24"/>
          <w:szCs w:val="24"/>
        </w:rPr>
        <w:t>N</w:t>
      </w:r>
      <w:r w:rsidR="00F95628" w:rsidRPr="00FB305D">
        <w:rPr>
          <w:b/>
          <w:sz w:val="24"/>
          <w:szCs w:val="24"/>
        </w:rPr>
        <w:t xml:space="preserve">orma mais </w:t>
      </w:r>
      <w:r w:rsidR="00F95628">
        <w:rPr>
          <w:b/>
          <w:sz w:val="24"/>
          <w:szCs w:val="24"/>
        </w:rPr>
        <w:t>F</w:t>
      </w:r>
      <w:r w:rsidR="00357AB6">
        <w:rPr>
          <w:b/>
          <w:sz w:val="24"/>
          <w:szCs w:val="24"/>
        </w:rPr>
        <w:t>avorável..................................................</w:t>
      </w:r>
    </w:p>
    <w:p w:rsidR="00F95628" w:rsidRDefault="003F59FC" w:rsidP="00F95628">
      <w:pPr>
        <w:pStyle w:val="SemEspaamento"/>
        <w:spacing w:line="360" w:lineRule="auto"/>
        <w:jc w:val="both"/>
        <w:rPr>
          <w:b/>
          <w:sz w:val="24"/>
          <w:szCs w:val="24"/>
        </w:rPr>
      </w:pPr>
      <w:r>
        <w:rPr>
          <w:b/>
          <w:sz w:val="24"/>
          <w:szCs w:val="24"/>
        </w:rPr>
        <w:t>2.</w:t>
      </w:r>
      <w:r w:rsidR="0025350A">
        <w:rPr>
          <w:b/>
          <w:sz w:val="24"/>
          <w:szCs w:val="24"/>
        </w:rPr>
        <w:t>5</w:t>
      </w:r>
      <w:r w:rsidR="00F95628">
        <w:rPr>
          <w:b/>
          <w:sz w:val="24"/>
          <w:szCs w:val="24"/>
        </w:rPr>
        <w:t xml:space="preserve"> P</w:t>
      </w:r>
      <w:r w:rsidR="00F95628" w:rsidRPr="00BD2B54">
        <w:rPr>
          <w:b/>
          <w:sz w:val="24"/>
          <w:szCs w:val="24"/>
        </w:rPr>
        <w:t xml:space="preserve">rincípio </w:t>
      </w:r>
      <w:r w:rsidR="00F95628">
        <w:rPr>
          <w:b/>
          <w:sz w:val="24"/>
          <w:szCs w:val="24"/>
        </w:rPr>
        <w:t>da Inalterabilidade C</w:t>
      </w:r>
      <w:r w:rsidR="00F95628" w:rsidRPr="00BD2B54">
        <w:rPr>
          <w:b/>
          <w:sz w:val="24"/>
          <w:szCs w:val="24"/>
        </w:rPr>
        <w:t xml:space="preserve">ontratual </w:t>
      </w:r>
      <w:proofErr w:type="gramStart"/>
      <w:r w:rsidR="00F95628">
        <w:rPr>
          <w:b/>
          <w:sz w:val="24"/>
          <w:szCs w:val="24"/>
        </w:rPr>
        <w:t>L</w:t>
      </w:r>
      <w:r w:rsidR="00F95628" w:rsidRPr="00BD2B54">
        <w:rPr>
          <w:b/>
          <w:sz w:val="24"/>
          <w:szCs w:val="24"/>
        </w:rPr>
        <w:t xml:space="preserve">esiva </w:t>
      </w:r>
      <w:r w:rsidR="00357AB6">
        <w:rPr>
          <w:b/>
          <w:sz w:val="24"/>
          <w:szCs w:val="24"/>
        </w:rPr>
        <w:t>...</w:t>
      </w:r>
      <w:proofErr w:type="gramEnd"/>
      <w:r w:rsidR="00357AB6">
        <w:rPr>
          <w:b/>
          <w:sz w:val="24"/>
          <w:szCs w:val="24"/>
        </w:rPr>
        <w:t>...........................</w:t>
      </w:r>
    </w:p>
    <w:p w:rsidR="00EE0508" w:rsidRDefault="003F59FC" w:rsidP="00EE0508">
      <w:pPr>
        <w:pStyle w:val="SemEspaamento"/>
        <w:spacing w:line="360" w:lineRule="auto"/>
        <w:rPr>
          <w:b/>
          <w:sz w:val="24"/>
          <w:szCs w:val="24"/>
        </w:rPr>
      </w:pPr>
      <w:proofErr w:type="gramStart"/>
      <w:r>
        <w:rPr>
          <w:b/>
          <w:sz w:val="24"/>
          <w:szCs w:val="24"/>
        </w:rPr>
        <w:t>2.</w:t>
      </w:r>
      <w:r w:rsidR="0025350A">
        <w:rPr>
          <w:b/>
          <w:sz w:val="24"/>
          <w:szCs w:val="24"/>
        </w:rPr>
        <w:t>6</w:t>
      </w:r>
      <w:r w:rsidR="00F95628">
        <w:rPr>
          <w:b/>
          <w:sz w:val="24"/>
          <w:szCs w:val="24"/>
        </w:rPr>
        <w:t xml:space="preserve"> P</w:t>
      </w:r>
      <w:r w:rsidR="00F95628" w:rsidRPr="00BD2B54">
        <w:rPr>
          <w:b/>
          <w:sz w:val="24"/>
          <w:szCs w:val="24"/>
        </w:rPr>
        <w:t>rincípio</w:t>
      </w:r>
      <w:proofErr w:type="gramEnd"/>
      <w:r w:rsidR="00F95628" w:rsidRPr="00BD2B54">
        <w:rPr>
          <w:b/>
          <w:sz w:val="24"/>
          <w:szCs w:val="24"/>
        </w:rPr>
        <w:t xml:space="preserve"> da </w:t>
      </w:r>
      <w:r w:rsidR="00F95628">
        <w:rPr>
          <w:b/>
          <w:sz w:val="24"/>
          <w:szCs w:val="24"/>
        </w:rPr>
        <w:t>I</w:t>
      </w:r>
      <w:r w:rsidR="00F95628" w:rsidRPr="00BD2B54">
        <w:rPr>
          <w:b/>
          <w:sz w:val="24"/>
          <w:szCs w:val="24"/>
        </w:rPr>
        <w:t xml:space="preserve">nalterabilidade </w:t>
      </w:r>
      <w:r w:rsidR="00F95628">
        <w:rPr>
          <w:b/>
          <w:sz w:val="24"/>
          <w:szCs w:val="24"/>
        </w:rPr>
        <w:t>S</w:t>
      </w:r>
      <w:r w:rsidR="00F95628" w:rsidRPr="00BD2B54">
        <w:rPr>
          <w:b/>
          <w:sz w:val="24"/>
          <w:szCs w:val="24"/>
        </w:rPr>
        <w:t>alarial</w:t>
      </w:r>
      <w:r w:rsidR="00357AB6">
        <w:rPr>
          <w:b/>
          <w:sz w:val="24"/>
          <w:szCs w:val="24"/>
        </w:rPr>
        <w:t>.................................................</w:t>
      </w:r>
    </w:p>
    <w:p w:rsidR="004818FF" w:rsidRDefault="00CA73CA" w:rsidP="00EE0508">
      <w:pPr>
        <w:pStyle w:val="SemEspaamento"/>
        <w:spacing w:line="360" w:lineRule="auto"/>
        <w:rPr>
          <w:b/>
          <w:sz w:val="24"/>
          <w:szCs w:val="24"/>
        </w:rPr>
      </w:pPr>
      <w:r>
        <w:rPr>
          <w:b/>
          <w:sz w:val="24"/>
          <w:szCs w:val="24"/>
        </w:rPr>
        <w:t xml:space="preserve">2.7 A Importância dos Princípios Fundamentais do Direito do Trabalho </w:t>
      </w:r>
    </w:p>
    <w:p w:rsidR="004818FF" w:rsidRDefault="004818FF" w:rsidP="00EE0508">
      <w:pPr>
        <w:pStyle w:val="SemEspaamento"/>
        <w:spacing w:line="360" w:lineRule="auto"/>
        <w:rPr>
          <w:b/>
          <w:sz w:val="24"/>
          <w:szCs w:val="24"/>
        </w:rPr>
      </w:pPr>
    </w:p>
    <w:p w:rsidR="004818FF" w:rsidRDefault="004818FF" w:rsidP="00EE0508">
      <w:pPr>
        <w:pStyle w:val="SemEspaamento"/>
        <w:spacing w:line="360" w:lineRule="auto"/>
        <w:rPr>
          <w:b/>
          <w:sz w:val="24"/>
          <w:szCs w:val="24"/>
        </w:rPr>
      </w:pPr>
    </w:p>
    <w:p w:rsidR="004818FF" w:rsidRDefault="004818FF" w:rsidP="00EE0508">
      <w:pPr>
        <w:pStyle w:val="SemEspaamento"/>
        <w:spacing w:line="360" w:lineRule="auto"/>
        <w:rPr>
          <w:b/>
          <w:sz w:val="24"/>
          <w:szCs w:val="24"/>
        </w:rPr>
      </w:pPr>
    </w:p>
    <w:p w:rsidR="004818FF" w:rsidRDefault="004818FF" w:rsidP="00EE0508">
      <w:pPr>
        <w:pStyle w:val="SemEspaamento"/>
        <w:spacing w:line="360" w:lineRule="auto"/>
        <w:rPr>
          <w:b/>
          <w:sz w:val="24"/>
          <w:szCs w:val="24"/>
        </w:rPr>
      </w:pPr>
    </w:p>
    <w:p w:rsidR="004818FF" w:rsidRDefault="004818FF" w:rsidP="00EE0508">
      <w:pPr>
        <w:pStyle w:val="SemEspaamento"/>
        <w:spacing w:line="360" w:lineRule="auto"/>
        <w:rPr>
          <w:b/>
          <w:sz w:val="24"/>
          <w:szCs w:val="24"/>
        </w:rPr>
      </w:pPr>
    </w:p>
    <w:p w:rsidR="004818FF" w:rsidRDefault="004818FF" w:rsidP="00EE0508">
      <w:pPr>
        <w:pStyle w:val="SemEspaamento"/>
        <w:spacing w:line="360" w:lineRule="auto"/>
        <w:rPr>
          <w:b/>
          <w:sz w:val="24"/>
          <w:szCs w:val="24"/>
        </w:rPr>
      </w:pPr>
    </w:p>
    <w:p w:rsidR="004818FF" w:rsidRDefault="004818FF" w:rsidP="00EE0508">
      <w:pPr>
        <w:pStyle w:val="SemEspaamento"/>
        <w:spacing w:line="360" w:lineRule="auto"/>
        <w:rPr>
          <w:b/>
          <w:sz w:val="24"/>
          <w:szCs w:val="24"/>
        </w:rPr>
      </w:pPr>
    </w:p>
    <w:p w:rsidR="004818FF" w:rsidRDefault="004818FF" w:rsidP="00EE0508">
      <w:pPr>
        <w:pStyle w:val="SemEspaamento"/>
        <w:spacing w:line="360" w:lineRule="auto"/>
        <w:rPr>
          <w:b/>
          <w:sz w:val="24"/>
          <w:szCs w:val="24"/>
        </w:rPr>
      </w:pPr>
    </w:p>
    <w:p w:rsidR="004818FF" w:rsidRDefault="004818FF" w:rsidP="00EE0508">
      <w:pPr>
        <w:pStyle w:val="SemEspaamento"/>
        <w:spacing w:line="360" w:lineRule="auto"/>
        <w:rPr>
          <w:b/>
          <w:sz w:val="24"/>
          <w:szCs w:val="24"/>
        </w:rPr>
      </w:pPr>
    </w:p>
    <w:p w:rsidR="004818FF" w:rsidRDefault="004818FF" w:rsidP="00EE0508">
      <w:pPr>
        <w:pStyle w:val="SemEspaamento"/>
        <w:spacing w:line="360" w:lineRule="auto"/>
        <w:rPr>
          <w:b/>
          <w:sz w:val="24"/>
          <w:szCs w:val="24"/>
        </w:rPr>
      </w:pPr>
    </w:p>
    <w:p w:rsidR="004818FF" w:rsidRDefault="004818FF" w:rsidP="00EE0508">
      <w:pPr>
        <w:pStyle w:val="SemEspaamento"/>
        <w:spacing w:line="360" w:lineRule="auto"/>
        <w:rPr>
          <w:b/>
          <w:sz w:val="24"/>
          <w:szCs w:val="24"/>
        </w:rPr>
      </w:pPr>
    </w:p>
    <w:p w:rsidR="004818FF" w:rsidRDefault="004818FF" w:rsidP="00EE0508">
      <w:pPr>
        <w:pStyle w:val="SemEspaamento"/>
        <w:spacing w:line="360" w:lineRule="auto"/>
        <w:rPr>
          <w:b/>
          <w:sz w:val="24"/>
          <w:szCs w:val="24"/>
        </w:rPr>
      </w:pPr>
    </w:p>
    <w:p w:rsidR="004818FF" w:rsidRDefault="004818FF" w:rsidP="00EE0508">
      <w:pPr>
        <w:pStyle w:val="SemEspaamento"/>
        <w:spacing w:line="360" w:lineRule="auto"/>
        <w:rPr>
          <w:b/>
          <w:sz w:val="24"/>
          <w:szCs w:val="24"/>
        </w:rPr>
      </w:pPr>
    </w:p>
    <w:p w:rsidR="00A01FA8" w:rsidRPr="00EE0508" w:rsidRDefault="0025350A" w:rsidP="00EE0508">
      <w:pPr>
        <w:pStyle w:val="SemEspaamento"/>
        <w:spacing w:line="360" w:lineRule="auto"/>
      </w:pPr>
      <w:r>
        <w:rPr>
          <w:b/>
          <w:sz w:val="24"/>
          <w:szCs w:val="24"/>
        </w:rPr>
        <w:t xml:space="preserve">  </w:t>
      </w:r>
    </w:p>
    <w:p w:rsidR="002B333A" w:rsidRPr="003347C1" w:rsidRDefault="002B333A" w:rsidP="003347C1">
      <w:pPr>
        <w:rPr>
          <w:b/>
          <w:sz w:val="24"/>
          <w:szCs w:val="24"/>
        </w:rPr>
      </w:pPr>
    </w:p>
    <w:p w:rsidR="004E25A9" w:rsidRDefault="004E25A9" w:rsidP="00363846">
      <w:pPr>
        <w:pStyle w:val="SemEspaamento"/>
      </w:pPr>
      <w:bookmarkStart w:id="0" w:name="_Toc390268741"/>
    </w:p>
    <w:p w:rsidR="00363846" w:rsidRDefault="00363846" w:rsidP="00363846">
      <w:pPr>
        <w:pStyle w:val="SemEspaamento"/>
      </w:pPr>
    </w:p>
    <w:p w:rsidR="00363846" w:rsidRPr="00363846" w:rsidRDefault="00363846" w:rsidP="00363846">
      <w:pPr>
        <w:pStyle w:val="SemEspaamento"/>
      </w:pPr>
    </w:p>
    <w:bookmarkEnd w:id="0"/>
    <w:p w:rsidR="00BD7A0E" w:rsidRDefault="00BD7A0E" w:rsidP="00597BFA">
      <w:pPr>
        <w:pStyle w:val="SemEspaamento"/>
        <w:spacing w:line="360" w:lineRule="auto"/>
      </w:pPr>
    </w:p>
    <w:p w:rsidR="00093260" w:rsidRPr="00BD7A0E" w:rsidRDefault="00093260" w:rsidP="00597BFA">
      <w:pPr>
        <w:pStyle w:val="SemEspaamento"/>
        <w:spacing w:line="360" w:lineRule="auto"/>
      </w:pPr>
    </w:p>
    <w:p w:rsidR="00F45430" w:rsidRPr="00F45430" w:rsidRDefault="00F45430" w:rsidP="00F45430">
      <w:pPr>
        <w:pStyle w:val="SemEspaamento"/>
      </w:pPr>
    </w:p>
    <w:p w:rsidR="005026C8" w:rsidRDefault="00BA7E83" w:rsidP="000D3FE9">
      <w:pPr>
        <w:pStyle w:val="Ttulo3"/>
        <w:tabs>
          <w:tab w:val="left" w:pos="0"/>
          <w:tab w:val="right" w:leader="dot" w:pos="9072"/>
        </w:tabs>
        <w:spacing w:before="0" w:after="0"/>
        <w:rPr>
          <w:sz w:val="24"/>
          <w:szCs w:val="24"/>
        </w:rPr>
      </w:pPr>
      <w:proofErr w:type="gramStart"/>
      <w:r>
        <w:rPr>
          <w:sz w:val="24"/>
          <w:szCs w:val="24"/>
        </w:rPr>
        <w:lastRenderedPageBreak/>
        <w:t>2</w:t>
      </w:r>
      <w:proofErr w:type="gramEnd"/>
      <w:r w:rsidR="006D36CE">
        <w:rPr>
          <w:sz w:val="24"/>
          <w:szCs w:val="24"/>
        </w:rPr>
        <w:t xml:space="preserve"> </w:t>
      </w:r>
      <w:r w:rsidR="00CC17F2">
        <w:rPr>
          <w:sz w:val="24"/>
          <w:szCs w:val="24"/>
        </w:rPr>
        <w:t>Princípios fundamentais</w:t>
      </w:r>
      <w:r w:rsidR="00A61141">
        <w:rPr>
          <w:sz w:val="24"/>
          <w:szCs w:val="24"/>
        </w:rPr>
        <w:t xml:space="preserve"> do Direito do Trabalho</w:t>
      </w:r>
    </w:p>
    <w:p w:rsidR="00E95382" w:rsidRPr="00BA37C2" w:rsidRDefault="00E95382" w:rsidP="00E95382">
      <w:pPr>
        <w:pStyle w:val="SemEspaamento"/>
        <w:spacing w:after="240" w:line="360" w:lineRule="auto"/>
        <w:rPr>
          <w:rFonts w:cs="Arial"/>
          <w:sz w:val="2"/>
          <w:szCs w:val="24"/>
        </w:rPr>
      </w:pPr>
    </w:p>
    <w:p w:rsidR="00283F67" w:rsidRPr="00990E59" w:rsidRDefault="00BA7E83" w:rsidP="00283F67">
      <w:pPr>
        <w:ind w:firstLine="709"/>
        <w:jc w:val="both"/>
        <w:rPr>
          <w:rFonts w:cs="Arial"/>
          <w:sz w:val="24"/>
          <w:szCs w:val="24"/>
        </w:rPr>
      </w:pPr>
      <w:r>
        <w:rPr>
          <w:rFonts w:cs="Arial"/>
          <w:sz w:val="24"/>
          <w:szCs w:val="24"/>
        </w:rPr>
        <w:t>Abordam-se, neste trabalho</w:t>
      </w:r>
      <w:r w:rsidR="00283F67" w:rsidRPr="00990E59">
        <w:rPr>
          <w:rFonts w:cs="Arial"/>
          <w:sz w:val="24"/>
          <w:szCs w:val="24"/>
        </w:rPr>
        <w:t xml:space="preserve">, os princípios norteadores do Direto do Trabalho no Brasil. Este primeiro momento é essencial para a compreensão do desenvolvimento do trabalho em seu todo, agregando a legislação e a doutrina acerca do tema desde o início até os dias atuais. </w:t>
      </w:r>
    </w:p>
    <w:p w:rsidR="00362977" w:rsidRPr="00362977" w:rsidRDefault="00362977" w:rsidP="00362977"/>
    <w:p w:rsidR="00BC79BD" w:rsidRDefault="00095438" w:rsidP="00362977">
      <w:pPr>
        <w:spacing w:after="240"/>
        <w:ind w:firstLine="709"/>
        <w:jc w:val="both"/>
        <w:rPr>
          <w:sz w:val="24"/>
          <w:szCs w:val="24"/>
        </w:rPr>
      </w:pPr>
      <w:r>
        <w:rPr>
          <w:rFonts w:cs="Arial"/>
          <w:sz w:val="24"/>
          <w:szCs w:val="24"/>
        </w:rPr>
        <w:t>Conforme referencia Silva (1999), o</w:t>
      </w:r>
      <w:r w:rsidR="00A61141">
        <w:rPr>
          <w:rFonts w:cs="Arial"/>
          <w:sz w:val="24"/>
          <w:szCs w:val="24"/>
        </w:rPr>
        <w:t xml:space="preserve"> </w:t>
      </w:r>
      <w:r w:rsidR="005A3F77">
        <w:rPr>
          <w:rFonts w:cs="Arial"/>
          <w:sz w:val="24"/>
          <w:szCs w:val="24"/>
        </w:rPr>
        <w:t xml:space="preserve">Direito do Trabalho possui </w:t>
      </w:r>
      <w:r w:rsidR="00A61141">
        <w:rPr>
          <w:rFonts w:cs="Arial"/>
          <w:sz w:val="24"/>
          <w:szCs w:val="24"/>
        </w:rPr>
        <w:t xml:space="preserve">princípios </w:t>
      </w:r>
      <w:r w:rsidR="00CC17F2">
        <w:rPr>
          <w:rFonts w:cs="Arial"/>
          <w:sz w:val="24"/>
          <w:szCs w:val="24"/>
        </w:rPr>
        <w:t>fundamentais que são pilares para o cumprimento da consciência social, pois completam, fundamentam e dão interpretação supletiva ao ordenamento jur</w:t>
      </w:r>
      <w:r w:rsidR="00E95382">
        <w:rPr>
          <w:rFonts w:cs="Arial"/>
          <w:sz w:val="24"/>
          <w:szCs w:val="24"/>
        </w:rPr>
        <w:t>ídico. A Consolidação das Leis T</w:t>
      </w:r>
      <w:r w:rsidR="00CC17F2">
        <w:rPr>
          <w:rFonts w:cs="Arial"/>
          <w:sz w:val="24"/>
          <w:szCs w:val="24"/>
        </w:rPr>
        <w:t xml:space="preserve">rabalhistas (CLT) inclui </w:t>
      </w:r>
      <w:r w:rsidR="003D62FE">
        <w:rPr>
          <w:rFonts w:cs="Arial"/>
          <w:sz w:val="24"/>
          <w:szCs w:val="24"/>
        </w:rPr>
        <w:t xml:space="preserve">por força do artigo 8º </w:t>
      </w:r>
      <w:r w:rsidR="00CC17F2">
        <w:rPr>
          <w:rFonts w:cs="Arial"/>
          <w:sz w:val="24"/>
          <w:szCs w:val="24"/>
        </w:rPr>
        <w:t>os princípios entre as fontes a que a Justiça do Trabalho deve buscar par</w:t>
      </w:r>
      <w:r w:rsidR="003D62FE">
        <w:rPr>
          <w:rFonts w:cs="Arial"/>
          <w:sz w:val="24"/>
          <w:szCs w:val="24"/>
        </w:rPr>
        <w:t>a</w:t>
      </w:r>
      <w:r w:rsidR="006264BC">
        <w:rPr>
          <w:rFonts w:cs="Arial"/>
          <w:sz w:val="24"/>
          <w:szCs w:val="24"/>
        </w:rPr>
        <w:t xml:space="preserve"> sanar possíveis lacunas</w:t>
      </w:r>
      <w:r w:rsidR="00CC17F2">
        <w:rPr>
          <w:rFonts w:cs="Arial"/>
          <w:sz w:val="24"/>
          <w:szCs w:val="24"/>
        </w:rPr>
        <w:t xml:space="preserve"> no campo das relações trabalhistas. </w:t>
      </w:r>
    </w:p>
    <w:p w:rsidR="002D4FFF" w:rsidRDefault="002D4FFF" w:rsidP="00B84E44">
      <w:pPr>
        <w:pStyle w:val="SemEspaamento"/>
        <w:spacing w:line="360" w:lineRule="auto"/>
        <w:jc w:val="both"/>
        <w:rPr>
          <w:sz w:val="24"/>
          <w:szCs w:val="24"/>
        </w:rPr>
      </w:pPr>
      <w:r>
        <w:tab/>
      </w:r>
      <w:r w:rsidRPr="002D4FFF">
        <w:rPr>
          <w:sz w:val="24"/>
          <w:szCs w:val="24"/>
        </w:rPr>
        <w:t>Segundo Neto</w:t>
      </w:r>
      <w:r w:rsidR="001A0EA3">
        <w:rPr>
          <w:sz w:val="24"/>
          <w:szCs w:val="24"/>
        </w:rPr>
        <w:t xml:space="preserve"> </w:t>
      </w:r>
      <w:r w:rsidRPr="002D4FFF">
        <w:rPr>
          <w:sz w:val="24"/>
          <w:szCs w:val="24"/>
        </w:rPr>
        <w:t>(2003,</w:t>
      </w:r>
      <w:r w:rsidR="001A0EA3">
        <w:rPr>
          <w:sz w:val="24"/>
          <w:szCs w:val="24"/>
        </w:rPr>
        <w:t xml:space="preserve"> </w:t>
      </w:r>
      <w:r w:rsidRPr="002D4FFF">
        <w:rPr>
          <w:sz w:val="24"/>
          <w:szCs w:val="24"/>
        </w:rPr>
        <w:t>p.55) “Pelos princípios fundamentais descobre-se o verdadeiro sentido da norma trabalhista que fundamenta o direito laboral”.</w:t>
      </w:r>
    </w:p>
    <w:p w:rsidR="00095438" w:rsidRDefault="00095438" w:rsidP="00B84E44">
      <w:pPr>
        <w:pStyle w:val="SemEspaamento"/>
        <w:spacing w:line="360" w:lineRule="auto"/>
        <w:jc w:val="both"/>
        <w:rPr>
          <w:sz w:val="24"/>
          <w:szCs w:val="24"/>
        </w:rPr>
      </w:pPr>
    </w:p>
    <w:p w:rsidR="00F23D0C" w:rsidRDefault="00F23D0C" w:rsidP="00B84E44">
      <w:pPr>
        <w:pStyle w:val="SemEspaamento"/>
        <w:spacing w:line="360" w:lineRule="auto"/>
        <w:jc w:val="both"/>
        <w:rPr>
          <w:sz w:val="24"/>
          <w:szCs w:val="24"/>
        </w:rPr>
      </w:pPr>
      <w:r>
        <w:rPr>
          <w:sz w:val="24"/>
          <w:szCs w:val="24"/>
        </w:rPr>
        <w:tab/>
      </w:r>
      <w:r w:rsidR="00CE14A8">
        <w:rPr>
          <w:sz w:val="24"/>
          <w:szCs w:val="24"/>
        </w:rPr>
        <w:t xml:space="preserve"> </w:t>
      </w:r>
      <w:r w:rsidR="00095438">
        <w:rPr>
          <w:sz w:val="24"/>
          <w:szCs w:val="24"/>
        </w:rPr>
        <w:t>N</w:t>
      </w:r>
      <w:r w:rsidR="00CE14A8">
        <w:rPr>
          <w:sz w:val="24"/>
          <w:szCs w:val="24"/>
        </w:rPr>
        <w:t>os ensinamentos de Nascimento</w:t>
      </w:r>
      <w:r w:rsidR="00B7025B">
        <w:rPr>
          <w:sz w:val="24"/>
          <w:szCs w:val="24"/>
        </w:rPr>
        <w:t xml:space="preserve"> (2009, </w:t>
      </w:r>
      <w:r w:rsidR="00095438">
        <w:rPr>
          <w:sz w:val="24"/>
          <w:szCs w:val="24"/>
        </w:rPr>
        <w:t>p.381 e 382)</w:t>
      </w:r>
      <w:r w:rsidR="00CE14A8">
        <w:rPr>
          <w:sz w:val="24"/>
          <w:szCs w:val="24"/>
        </w:rPr>
        <w:t xml:space="preserve">, </w:t>
      </w:r>
      <w:r w:rsidR="00327E85">
        <w:rPr>
          <w:sz w:val="24"/>
          <w:szCs w:val="24"/>
        </w:rPr>
        <w:t xml:space="preserve">os princípios possuem </w:t>
      </w:r>
      <w:r>
        <w:rPr>
          <w:sz w:val="24"/>
          <w:szCs w:val="24"/>
        </w:rPr>
        <w:t>uma tríplice função</w:t>
      </w:r>
      <w:r w:rsidR="004B45C7">
        <w:rPr>
          <w:sz w:val="24"/>
          <w:szCs w:val="24"/>
        </w:rPr>
        <w:t xml:space="preserve">, </w:t>
      </w:r>
      <w:r w:rsidR="00327E85">
        <w:rPr>
          <w:sz w:val="24"/>
          <w:szCs w:val="24"/>
        </w:rPr>
        <w:t>”</w:t>
      </w:r>
      <w:r w:rsidR="004B45C7">
        <w:rPr>
          <w:sz w:val="24"/>
          <w:szCs w:val="24"/>
        </w:rPr>
        <w:t>p</w:t>
      </w:r>
      <w:r w:rsidR="00327E85">
        <w:rPr>
          <w:sz w:val="24"/>
          <w:szCs w:val="24"/>
        </w:rPr>
        <w:t xml:space="preserve">rimeira, a função interpretativa, da </w:t>
      </w:r>
      <w:r w:rsidR="004B45C7">
        <w:rPr>
          <w:sz w:val="24"/>
          <w:szCs w:val="24"/>
        </w:rPr>
        <w:t>qual</w:t>
      </w:r>
      <w:r w:rsidR="00B7025B">
        <w:rPr>
          <w:sz w:val="24"/>
          <w:szCs w:val="24"/>
        </w:rPr>
        <w:t>,</w:t>
      </w:r>
      <w:r w:rsidR="004B45C7">
        <w:rPr>
          <w:sz w:val="24"/>
          <w:szCs w:val="24"/>
        </w:rPr>
        <w:t xml:space="preserve"> </w:t>
      </w:r>
      <w:proofErr w:type="gramStart"/>
      <w:r w:rsidR="004B45C7">
        <w:rPr>
          <w:sz w:val="24"/>
          <w:szCs w:val="24"/>
        </w:rPr>
        <w:t>são</w:t>
      </w:r>
      <w:proofErr w:type="gramEnd"/>
      <w:r w:rsidR="004B45C7">
        <w:rPr>
          <w:sz w:val="24"/>
          <w:szCs w:val="24"/>
        </w:rPr>
        <w:t xml:space="preserve"> um elemento de apoio, s</w:t>
      </w:r>
      <w:r w:rsidR="00327E85">
        <w:rPr>
          <w:sz w:val="24"/>
          <w:szCs w:val="24"/>
        </w:rPr>
        <w:t>egundo, a função de elaboração do direito do trabalho,</w:t>
      </w:r>
      <w:r w:rsidR="004B45C7">
        <w:rPr>
          <w:sz w:val="24"/>
          <w:szCs w:val="24"/>
        </w:rPr>
        <w:t xml:space="preserve"> já que auxiliam o legislador, t</w:t>
      </w:r>
      <w:r w:rsidR="00327E85">
        <w:rPr>
          <w:sz w:val="24"/>
          <w:szCs w:val="24"/>
        </w:rPr>
        <w:t>erceiro, a função de aplicação do direito, na medida em que servem de base para o juiz sentenciar.</w:t>
      </w:r>
      <w:r w:rsidR="00095438">
        <w:rPr>
          <w:sz w:val="24"/>
          <w:szCs w:val="24"/>
        </w:rPr>
        <w:t xml:space="preserve">” </w:t>
      </w:r>
    </w:p>
    <w:p w:rsidR="002D4FFF" w:rsidRDefault="002D4FFF" w:rsidP="00B84E44">
      <w:pPr>
        <w:pStyle w:val="SemEspaamento"/>
        <w:spacing w:line="360" w:lineRule="auto"/>
        <w:jc w:val="both"/>
        <w:rPr>
          <w:sz w:val="24"/>
          <w:szCs w:val="24"/>
        </w:rPr>
      </w:pPr>
    </w:p>
    <w:p w:rsidR="00C54C8F" w:rsidRDefault="004E39DD" w:rsidP="009B706C">
      <w:pPr>
        <w:pStyle w:val="SemEspaamento"/>
        <w:spacing w:line="360" w:lineRule="auto"/>
        <w:ind w:firstLine="708"/>
        <w:jc w:val="both"/>
        <w:rPr>
          <w:rFonts w:cs="Arial"/>
          <w:sz w:val="24"/>
          <w:szCs w:val="24"/>
        </w:rPr>
      </w:pPr>
      <w:r w:rsidRPr="00580BED">
        <w:rPr>
          <w:rFonts w:cs="Arial"/>
          <w:sz w:val="24"/>
          <w:szCs w:val="24"/>
        </w:rPr>
        <w:t xml:space="preserve">Abordar-se-ão alguns dos princípios </w:t>
      </w:r>
      <w:r>
        <w:rPr>
          <w:rFonts w:cs="Arial"/>
          <w:sz w:val="24"/>
          <w:szCs w:val="24"/>
        </w:rPr>
        <w:t xml:space="preserve">que norteiam o Direito do Trabalho, </w:t>
      </w:r>
      <w:r w:rsidR="00223861">
        <w:rPr>
          <w:rFonts w:cs="Arial"/>
          <w:sz w:val="24"/>
          <w:szCs w:val="24"/>
        </w:rPr>
        <w:t>cumprindo destacar a lição</w:t>
      </w:r>
      <w:r>
        <w:rPr>
          <w:rFonts w:cs="Arial"/>
          <w:sz w:val="24"/>
          <w:szCs w:val="24"/>
        </w:rPr>
        <w:t xml:space="preserve"> </w:t>
      </w:r>
      <w:r w:rsidR="00CB1DE4">
        <w:rPr>
          <w:rFonts w:cs="Arial"/>
          <w:sz w:val="24"/>
          <w:szCs w:val="24"/>
        </w:rPr>
        <w:t xml:space="preserve">de </w:t>
      </w:r>
      <w:r>
        <w:rPr>
          <w:rFonts w:cs="Arial"/>
          <w:sz w:val="24"/>
          <w:szCs w:val="24"/>
        </w:rPr>
        <w:t>alguns doutrinadores</w:t>
      </w:r>
      <w:r w:rsidR="00C54C8F">
        <w:rPr>
          <w:rFonts w:cs="Arial"/>
          <w:sz w:val="24"/>
          <w:szCs w:val="24"/>
        </w:rPr>
        <w:t xml:space="preserve"> </w:t>
      </w:r>
      <w:r w:rsidR="00095438">
        <w:rPr>
          <w:rFonts w:cs="Arial"/>
          <w:sz w:val="24"/>
          <w:szCs w:val="24"/>
        </w:rPr>
        <w:t>iniciando o estudo pelo princípio da proteção</w:t>
      </w:r>
      <w:r w:rsidR="00C54C8F">
        <w:rPr>
          <w:rFonts w:cs="Arial"/>
          <w:sz w:val="24"/>
          <w:szCs w:val="24"/>
        </w:rPr>
        <w:t>.</w:t>
      </w:r>
    </w:p>
    <w:p w:rsidR="00DB4B95" w:rsidRDefault="00DB4B95" w:rsidP="009B706C">
      <w:pPr>
        <w:pStyle w:val="SemEspaamento"/>
        <w:spacing w:line="360" w:lineRule="auto"/>
        <w:ind w:firstLine="708"/>
        <w:jc w:val="both"/>
        <w:rPr>
          <w:rFonts w:cs="Arial"/>
          <w:sz w:val="24"/>
          <w:szCs w:val="24"/>
        </w:rPr>
      </w:pPr>
    </w:p>
    <w:p w:rsidR="00DB4B95" w:rsidRDefault="004F7E61" w:rsidP="00DB4B95">
      <w:pPr>
        <w:pStyle w:val="SemEspaamento"/>
        <w:spacing w:line="360" w:lineRule="auto"/>
        <w:ind w:left="720" w:hanging="720"/>
        <w:rPr>
          <w:b/>
          <w:sz w:val="24"/>
          <w:szCs w:val="24"/>
        </w:rPr>
      </w:pPr>
      <w:r>
        <w:rPr>
          <w:b/>
          <w:sz w:val="24"/>
          <w:szCs w:val="24"/>
        </w:rPr>
        <w:t>2.</w:t>
      </w:r>
      <w:r w:rsidR="00DB4B95">
        <w:rPr>
          <w:b/>
          <w:sz w:val="24"/>
          <w:szCs w:val="24"/>
        </w:rPr>
        <w:t>1</w:t>
      </w:r>
      <w:proofErr w:type="gramStart"/>
      <w:r>
        <w:rPr>
          <w:b/>
          <w:sz w:val="24"/>
          <w:szCs w:val="24"/>
        </w:rPr>
        <w:t xml:space="preserve"> </w:t>
      </w:r>
      <w:r w:rsidR="00977225">
        <w:rPr>
          <w:b/>
          <w:sz w:val="24"/>
          <w:szCs w:val="24"/>
        </w:rPr>
        <w:t xml:space="preserve"> </w:t>
      </w:r>
      <w:proofErr w:type="gramEnd"/>
      <w:r w:rsidR="00DB4B95">
        <w:rPr>
          <w:b/>
          <w:sz w:val="24"/>
          <w:szCs w:val="24"/>
        </w:rPr>
        <w:t>Princípio de Proteção</w:t>
      </w:r>
      <w:r w:rsidR="00DB4B95" w:rsidRPr="003D777F">
        <w:rPr>
          <w:b/>
          <w:sz w:val="24"/>
          <w:szCs w:val="24"/>
        </w:rPr>
        <w:t>:</w:t>
      </w:r>
    </w:p>
    <w:p w:rsidR="00BA7E83" w:rsidRPr="00E7626A" w:rsidRDefault="00BA7E83" w:rsidP="00DB4B95">
      <w:pPr>
        <w:pStyle w:val="SemEspaamento"/>
        <w:spacing w:line="360" w:lineRule="auto"/>
        <w:ind w:left="720" w:hanging="720"/>
        <w:rPr>
          <w:b/>
          <w:sz w:val="24"/>
          <w:szCs w:val="24"/>
        </w:rPr>
      </w:pPr>
    </w:p>
    <w:p w:rsidR="00DB4B95" w:rsidRDefault="005732AB" w:rsidP="009B706C">
      <w:pPr>
        <w:pStyle w:val="SemEspaamento"/>
        <w:spacing w:line="360" w:lineRule="auto"/>
        <w:ind w:firstLine="708"/>
        <w:jc w:val="both"/>
        <w:rPr>
          <w:rFonts w:cs="Arial"/>
          <w:sz w:val="24"/>
          <w:szCs w:val="24"/>
        </w:rPr>
      </w:pPr>
      <w:r>
        <w:rPr>
          <w:rFonts w:cs="Arial"/>
          <w:sz w:val="24"/>
          <w:szCs w:val="24"/>
        </w:rPr>
        <w:t>O Princípio de proteção</w:t>
      </w:r>
      <w:r w:rsidR="000657A9">
        <w:rPr>
          <w:rFonts w:cs="Arial"/>
          <w:sz w:val="24"/>
          <w:szCs w:val="24"/>
        </w:rPr>
        <w:t xml:space="preserve"> conforme</w:t>
      </w:r>
      <w:r>
        <w:rPr>
          <w:rFonts w:cs="Arial"/>
          <w:sz w:val="24"/>
          <w:szCs w:val="24"/>
        </w:rPr>
        <w:t xml:space="preserve"> enfatiza a defesa da parte hipossuficiente da relação, qual seja, a do trabalhador por sua situação de subordinação e inferioridade. Inferioridade esta advinda de sua vulnerabilidade, ignorância ou constrangimento na relação contratual empregado empregador. Silva</w:t>
      </w:r>
      <w:r w:rsidR="000657A9">
        <w:rPr>
          <w:rFonts w:cs="Arial"/>
          <w:sz w:val="24"/>
          <w:szCs w:val="24"/>
        </w:rPr>
        <w:t xml:space="preserve"> </w:t>
      </w:r>
      <w:r>
        <w:rPr>
          <w:rFonts w:cs="Arial"/>
          <w:sz w:val="24"/>
          <w:szCs w:val="24"/>
        </w:rPr>
        <w:t>(1999)</w:t>
      </w:r>
    </w:p>
    <w:p w:rsidR="00556416" w:rsidRDefault="00477B3D" w:rsidP="00CE14A8">
      <w:pPr>
        <w:pStyle w:val="SemEspaamento"/>
        <w:spacing w:line="360" w:lineRule="auto"/>
        <w:ind w:firstLine="708"/>
        <w:jc w:val="both"/>
        <w:rPr>
          <w:rFonts w:cs="Arial"/>
          <w:sz w:val="24"/>
          <w:szCs w:val="24"/>
        </w:rPr>
      </w:pPr>
      <w:r>
        <w:rPr>
          <w:rFonts w:cs="Arial"/>
          <w:sz w:val="24"/>
          <w:szCs w:val="24"/>
        </w:rPr>
        <w:lastRenderedPageBreak/>
        <w:t>A</w:t>
      </w:r>
      <w:r w:rsidR="00B7025B">
        <w:rPr>
          <w:rFonts w:cs="Arial"/>
          <w:sz w:val="24"/>
          <w:szCs w:val="24"/>
        </w:rPr>
        <w:t>inda o mesmo autor esclarece descrevendo que a</w:t>
      </w:r>
      <w:r>
        <w:rPr>
          <w:rFonts w:cs="Arial"/>
          <w:sz w:val="24"/>
          <w:szCs w:val="24"/>
        </w:rPr>
        <w:t xml:space="preserve"> condição de vulnerabilidade contratual do empregado se justifica pela superioridade hierárquica que se encontra o empregador nesta relação. A questão da ignorância advém da fa</w:t>
      </w:r>
      <w:r w:rsidR="004225FC">
        <w:rPr>
          <w:rFonts w:cs="Arial"/>
          <w:sz w:val="24"/>
          <w:szCs w:val="24"/>
        </w:rPr>
        <w:t>lta de informações com relação a</w:t>
      </w:r>
      <w:r>
        <w:rPr>
          <w:rFonts w:cs="Arial"/>
          <w:sz w:val="24"/>
          <w:szCs w:val="24"/>
        </w:rPr>
        <w:t xml:space="preserve"> direitos</w:t>
      </w:r>
      <w:r w:rsidR="004225FC">
        <w:rPr>
          <w:rFonts w:cs="Arial"/>
          <w:sz w:val="24"/>
          <w:szCs w:val="24"/>
        </w:rPr>
        <w:t xml:space="preserve"> existentes</w:t>
      </w:r>
      <w:r>
        <w:rPr>
          <w:rFonts w:cs="Arial"/>
          <w:sz w:val="24"/>
          <w:szCs w:val="24"/>
        </w:rPr>
        <w:t>,</w:t>
      </w:r>
      <w:r w:rsidR="004225FC">
        <w:rPr>
          <w:rFonts w:cs="Arial"/>
          <w:sz w:val="24"/>
          <w:szCs w:val="24"/>
        </w:rPr>
        <w:t xml:space="preserve"> </w:t>
      </w:r>
      <w:r w:rsidRPr="00CE14A8">
        <w:rPr>
          <w:rFonts w:cs="Arial"/>
          <w:sz w:val="24"/>
          <w:szCs w:val="24"/>
        </w:rPr>
        <w:t>muitos não tem acesso a convenção trabalhista e desconhecem direitos dela oriundos.</w:t>
      </w:r>
      <w:r w:rsidR="00095438">
        <w:rPr>
          <w:rFonts w:cs="Arial"/>
          <w:sz w:val="24"/>
          <w:szCs w:val="24"/>
        </w:rPr>
        <w:t xml:space="preserve"> </w:t>
      </w:r>
    </w:p>
    <w:p w:rsidR="007A6DA5" w:rsidRDefault="007A6DA5" w:rsidP="007A6DA5">
      <w:pPr>
        <w:pStyle w:val="SemEspaamento"/>
        <w:ind w:left="2268"/>
        <w:jc w:val="both"/>
        <w:rPr>
          <w:sz w:val="20"/>
          <w:szCs w:val="20"/>
        </w:rPr>
      </w:pPr>
    </w:p>
    <w:p w:rsidR="007A6DA5" w:rsidRPr="007A6DA5" w:rsidRDefault="007A6DA5" w:rsidP="007A6DA5">
      <w:pPr>
        <w:pStyle w:val="SemEspaamento"/>
        <w:spacing w:line="360" w:lineRule="auto"/>
        <w:jc w:val="both"/>
        <w:rPr>
          <w:sz w:val="24"/>
          <w:szCs w:val="24"/>
        </w:rPr>
      </w:pPr>
      <w:r>
        <w:rPr>
          <w:sz w:val="20"/>
          <w:szCs w:val="20"/>
        </w:rPr>
        <w:tab/>
      </w:r>
      <w:r w:rsidR="002D1106">
        <w:rPr>
          <w:sz w:val="20"/>
          <w:szCs w:val="20"/>
        </w:rPr>
        <w:t>A</w:t>
      </w:r>
      <w:r w:rsidRPr="007A6DA5">
        <w:rPr>
          <w:sz w:val="24"/>
          <w:szCs w:val="24"/>
        </w:rPr>
        <w:t>córdão TRT4 faz alusão ao P</w:t>
      </w:r>
      <w:r>
        <w:rPr>
          <w:sz w:val="24"/>
          <w:szCs w:val="24"/>
        </w:rPr>
        <w:t>ri</w:t>
      </w:r>
      <w:r w:rsidR="002D1106">
        <w:rPr>
          <w:sz w:val="24"/>
          <w:szCs w:val="24"/>
        </w:rPr>
        <w:t>ncípio da Proteção, conforme se verifica,</w:t>
      </w:r>
    </w:p>
    <w:p w:rsidR="007A6DA5" w:rsidRPr="007A6DA5" w:rsidRDefault="007A6DA5" w:rsidP="007A6DA5">
      <w:pPr>
        <w:pStyle w:val="SemEspaamento"/>
        <w:spacing w:line="360" w:lineRule="auto"/>
        <w:jc w:val="both"/>
        <w:rPr>
          <w:sz w:val="24"/>
          <w:szCs w:val="24"/>
        </w:rPr>
      </w:pPr>
    </w:p>
    <w:p w:rsidR="007A6DA5" w:rsidRPr="008C7B2B" w:rsidRDefault="007A6DA5" w:rsidP="007A6DA5">
      <w:pPr>
        <w:pStyle w:val="SemEspaamento"/>
        <w:ind w:left="2268"/>
        <w:jc w:val="both"/>
        <w:rPr>
          <w:b/>
          <w:sz w:val="20"/>
          <w:szCs w:val="20"/>
        </w:rPr>
      </w:pPr>
      <w:r w:rsidRPr="007A6DA5">
        <w:rPr>
          <w:sz w:val="20"/>
          <w:szCs w:val="20"/>
        </w:rPr>
        <w:t xml:space="preserve">Ainda, a pronúncia de ofício da prescrição, instituto que, no Direito do Trabalho - considerada a natureza dos litigantes, nada mais acarreta senão do que forma de resguardo judicial ex </w:t>
      </w:r>
      <w:proofErr w:type="spellStart"/>
      <w:r w:rsidRPr="007A6DA5">
        <w:rPr>
          <w:sz w:val="20"/>
          <w:szCs w:val="20"/>
        </w:rPr>
        <w:t>officio</w:t>
      </w:r>
      <w:proofErr w:type="spellEnd"/>
      <w:r w:rsidRPr="007A6DA5">
        <w:rPr>
          <w:sz w:val="20"/>
          <w:szCs w:val="20"/>
        </w:rPr>
        <w:t xml:space="preserve"> sobre o interesse patrimonial do empregador, em detrimento das parcelas de natureza alimentar devidas ao trabalhador hipossuficiente -, não tem aplicação, dada sua incompatibilidade com os princípios que norteiam o Direito do Trabalho, notadamente o princípio da </w:t>
      </w:r>
      <w:proofErr w:type="gramStart"/>
      <w:r w:rsidRPr="007A6DA5">
        <w:rPr>
          <w:sz w:val="20"/>
          <w:szCs w:val="20"/>
        </w:rPr>
        <w:t>proteção.</w:t>
      </w:r>
      <w:proofErr w:type="gramEnd"/>
      <w:r>
        <w:rPr>
          <w:rFonts w:cs="Arial"/>
          <w:color w:val="000000"/>
          <w:sz w:val="20"/>
          <w:szCs w:val="20"/>
        </w:rPr>
        <w:t>(RIO GRANDE DO SUL, 2014, fl.5 e 6)</w:t>
      </w:r>
    </w:p>
    <w:p w:rsidR="007A6DA5" w:rsidRDefault="007A6DA5" w:rsidP="007A6DA5">
      <w:pPr>
        <w:pStyle w:val="SemEspaamento"/>
        <w:ind w:left="2268"/>
        <w:jc w:val="both"/>
        <w:rPr>
          <w:sz w:val="20"/>
          <w:szCs w:val="20"/>
        </w:rPr>
      </w:pPr>
    </w:p>
    <w:p w:rsidR="007A6DA5" w:rsidRDefault="007A6DA5" w:rsidP="007A6DA5">
      <w:pPr>
        <w:pStyle w:val="SemEspaamento"/>
        <w:ind w:left="2268"/>
        <w:jc w:val="both"/>
        <w:rPr>
          <w:sz w:val="20"/>
          <w:szCs w:val="20"/>
        </w:rPr>
      </w:pPr>
    </w:p>
    <w:p w:rsidR="007A6DA5" w:rsidRPr="007A6DA5" w:rsidRDefault="007A6DA5" w:rsidP="007A6DA5">
      <w:pPr>
        <w:pStyle w:val="SemEspaamento"/>
        <w:ind w:left="2268"/>
        <w:jc w:val="both"/>
        <w:rPr>
          <w:rFonts w:cs="Arial"/>
          <w:sz w:val="20"/>
          <w:szCs w:val="20"/>
        </w:rPr>
      </w:pPr>
    </w:p>
    <w:p w:rsidR="00556416" w:rsidRPr="00CE14A8" w:rsidRDefault="00556416" w:rsidP="00CE14A8">
      <w:pPr>
        <w:pStyle w:val="SemEspaamento"/>
        <w:spacing w:line="360" w:lineRule="auto"/>
        <w:ind w:firstLine="708"/>
        <w:jc w:val="both"/>
        <w:rPr>
          <w:rFonts w:cs="Arial"/>
          <w:sz w:val="24"/>
          <w:szCs w:val="24"/>
        </w:rPr>
      </w:pPr>
      <w:r w:rsidRPr="00CE14A8">
        <w:rPr>
          <w:rFonts w:cs="Arial"/>
          <w:sz w:val="24"/>
          <w:szCs w:val="24"/>
        </w:rPr>
        <w:t>Silva</w:t>
      </w:r>
      <w:r w:rsidR="000657A9">
        <w:rPr>
          <w:rFonts w:cs="Arial"/>
          <w:sz w:val="24"/>
          <w:szCs w:val="24"/>
        </w:rPr>
        <w:t xml:space="preserve"> </w:t>
      </w:r>
      <w:r w:rsidR="002D1106">
        <w:rPr>
          <w:rFonts w:cs="Arial"/>
          <w:sz w:val="24"/>
          <w:szCs w:val="24"/>
        </w:rPr>
        <w:t>(1999</w:t>
      </w:r>
      <w:r w:rsidR="00335438">
        <w:rPr>
          <w:rFonts w:cs="Arial"/>
          <w:sz w:val="24"/>
          <w:szCs w:val="24"/>
        </w:rPr>
        <w:t>, p.9</w:t>
      </w:r>
      <w:r w:rsidR="002D1106">
        <w:rPr>
          <w:rFonts w:cs="Arial"/>
          <w:sz w:val="24"/>
          <w:szCs w:val="24"/>
        </w:rPr>
        <w:t>)</w:t>
      </w:r>
      <w:proofErr w:type="gramStart"/>
      <w:r w:rsidR="002D1106">
        <w:rPr>
          <w:rFonts w:cs="Arial"/>
          <w:sz w:val="24"/>
          <w:szCs w:val="24"/>
        </w:rPr>
        <w:t xml:space="preserve"> </w:t>
      </w:r>
      <w:r w:rsidRPr="00CE14A8">
        <w:rPr>
          <w:rFonts w:cs="Arial"/>
          <w:sz w:val="24"/>
          <w:szCs w:val="24"/>
        </w:rPr>
        <w:t xml:space="preserve"> </w:t>
      </w:r>
      <w:proofErr w:type="gramEnd"/>
      <w:r w:rsidRPr="00CE14A8">
        <w:rPr>
          <w:rFonts w:cs="Arial"/>
          <w:sz w:val="24"/>
          <w:szCs w:val="24"/>
        </w:rPr>
        <w:t>discorre a respeito do Princípio de Proteção dizendo:</w:t>
      </w:r>
    </w:p>
    <w:p w:rsidR="00477B3D" w:rsidRPr="00556416" w:rsidRDefault="00556416" w:rsidP="00556416">
      <w:pPr>
        <w:pStyle w:val="SemEspaamento"/>
        <w:ind w:left="2268"/>
        <w:jc w:val="both"/>
        <w:rPr>
          <w:rFonts w:cs="Arial"/>
          <w:sz w:val="20"/>
          <w:szCs w:val="20"/>
        </w:rPr>
      </w:pPr>
      <w:r w:rsidRPr="00556416">
        <w:rPr>
          <w:rFonts w:cs="Arial"/>
          <w:sz w:val="20"/>
          <w:szCs w:val="20"/>
        </w:rPr>
        <w:t>“Podemos definir o princípio de proteção como aquele em virtude do qual o Direito do Trabalho, reconhecendo a desigualdade de fato entre os sujeitos da relação jurídica trabalhista, promove a atenuação da inferioridade econômica, hierárquica e intelectual dos trabalhadores.”</w:t>
      </w:r>
      <w:r w:rsidR="00477B3D" w:rsidRPr="00556416">
        <w:rPr>
          <w:rFonts w:cs="Arial"/>
          <w:sz w:val="20"/>
          <w:szCs w:val="20"/>
        </w:rPr>
        <w:t xml:space="preserve"> </w:t>
      </w:r>
    </w:p>
    <w:p w:rsidR="00556416" w:rsidRDefault="00556416" w:rsidP="009B706C">
      <w:pPr>
        <w:pStyle w:val="SemEspaamento"/>
        <w:spacing w:line="360" w:lineRule="auto"/>
        <w:ind w:firstLine="708"/>
        <w:jc w:val="both"/>
        <w:rPr>
          <w:rFonts w:cs="Arial"/>
          <w:sz w:val="24"/>
          <w:szCs w:val="24"/>
        </w:rPr>
      </w:pPr>
    </w:p>
    <w:p w:rsidR="004225FC" w:rsidRDefault="00466D5A" w:rsidP="009B706C">
      <w:pPr>
        <w:pStyle w:val="SemEspaamento"/>
        <w:spacing w:line="360" w:lineRule="auto"/>
        <w:ind w:firstLine="708"/>
        <w:jc w:val="both"/>
        <w:rPr>
          <w:rFonts w:cs="Arial"/>
          <w:sz w:val="24"/>
          <w:szCs w:val="24"/>
        </w:rPr>
      </w:pPr>
      <w:r>
        <w:rPr>
          <w:rFonts w:cs="Arial"/>
          <w:sz w:val="24"/>
          <w:szCs w:val="24"/>
        </w:rPr>
        <w:t>Conforme Delgado (2015, p.196</w:t>
      </w:r>
      <w:r w:rsidR="004225FC">
        <w:rPr>
          <w:rFonts w:cs="Arial"/>
          <w:sz w:val="24"/>
          <w:szCs w:val="24"/>
        </w:rPr>
        <w:t>),</w:t>
      </w:r>
      <w:r>
        <w:rPr>
          <w:rFonts w:cs="Arial"/>
          <w:sz w:val="24"/>
          <w:szCs w:val="24"/>
        </w:rPr>
        <w:t xml:space="preserve"> </w:t>
      </w:r>
      <w:r w:rsidR="00686C15">
        <w:rPr>
          <w:rFonts w:cs="Arial"/>
          <w:sz w:val="24"/>
          <w:szCs w:val="24"/>
        </w:rPr>
        <w:t>[...</w:t>
      </w:r>
      <w:proofErr w:type="gramStart"/>
      <w:r w:rsidR="00686C15">
        <w:rPr>
          <w:rFonts w:cs="Arial"/>
          <w:sz w:val="24"/>
          <w:szCs w:val="24"/>
        </w:rPr>
        <w:t>]”</w:t>
      </w:r>
      <w:proofErr w:type="gramEnd"/>
      <w:r w:rsidR="004225FC">
        <w:rPr>
          <w:rFonts w:cs="Arial"/>
          <w:sz w:val="24"/>
          <w:szCs w:val="24"/>
        </w:rPr>
        <w:t>pode-se afirmar que sem a idéia protetiva</w:t>
      </w:r>
      <w:r w:rsidR="00B7025B">
        <w:rPr>
          <w:rFonts w:cs="Arial"/>
          <w:sz w:val="24"/>
          <w:szCs w:val="24"/>
        </w:rPr>
        <w:t xml:space="preserve"> </w:t>
      </w:r>
      <w:r w:rsidR="00686C15">
        <w:rPr>
          <w:rFonts w:cs="Arial"/>
          <w:sz w:val="24"/>
          <w:szCs w:val="24"/>
        </w:rPr>
        <w:t>-</w:t>
      </w:r>
      <w:r w:rsidR="00B7025B">
        <w:rPr>
          <w:rFonts w:cs="Arial"/>
          <w:sz w:val="24"/>
          <w:szCs w:val="24"/>
        </w:rPr>
        <w:t xml:space="preserve"> </w:t>
      </w:r>
      <w:r w:rsidR="004225FC">
        <w:rPr>
          <w:rFonts w:cs="Arial"/>
          <w:sz w:val="24"/>
          <w:szCs w:val="24"/>
        </w:rPr>
        <w:t>retif</w:t>
      </w:r>
      <w:r w:rsidR="00686C15">
        <w:rPr>
          <w:rFonts w:cs="Arial"/>
          <w:sz w:val="24"/>
          <w:szCs w:val="24"/>
        </w:rPr>
        <w:t>i</w:t>
      </w:r>
      <w:r w:rsidR="004225FC">
        <w:rPr>
          <w:rFonts w:cs="Arial"/>
          <w:sz w:val="24"/>
          <w:szCs w:val="24"/>
        </w:rPr>
        <w:t>cadora, o Direito Individual do Trabalho não se justifica</w:t>
      </w:r>
      <w:r w:rsidR="00686C15">
        <w:rPr>
          <w:rFonts w:cs="Arial"/>
          <w:sz w:val="24"/>
          <w:szCs w:val="24"/>
        </w:rPr>
        <w:t xml:space="preserve"> histórica e cientificamente”, tamanha é sua relevância para o Direito do Trabalho. </w:t>
      </w:r>
    </w:p>
    <w:p w:rsidR="00DB4B95" w:rsidRPr="009B706C" w:rsidRDefault="00686C15" w:rsidP="00B7025B">
      <w:pPr>
        <w:pStyle w:val="SemEspaamento"/>
        <w:spacing w:before="240" w:line="360" w:lineRule="auto"/>
        <w:ind w:firstLine="708"/>
        <w:jc w:val="both"/>
        <w:rPr>
          <w:rFonts w:cs="Arial"/>
          <w:sz w:val="24"/>
          <w:szCs w:val="24"/>
        </w:rPr>
      </w:pPr>
      <w:r>
        <w:rPr>
          <w:rFonts w:cs="Arial"/>
          <w:sz w:val="24"/>
          <w:szCs w:val="24"/>
        </w:rPr>
        <w:t xml:space="preserve">Ainda com relação </w:t>
      </w:r>
      <w:proofErr w:type="gramStart"/>
      <w:r>
        <w:rPr>
          <w:rFonts w:cs="Arial"/>
          <w:sz w:val="24"/>
          <w:szCs w:val="24"/>
        </w:rPr>
        <w:t>a</w:t>
      </w:r>
      <w:proofErr w:type="gramEnd"/>
      <w:r>
        <w:rPr>
          <w:rFonts w:cs="Arial"/>
          <w:sz w:val="24"/>
          <w:szCs w:val="24"/>
        </w:rPr>
        <w:t xml:space="preserve"> importância deste princípio aduz Nascimento</w:t>
      </w:r>
      <w:r w:rsidR="00B7025B">
        <w:rPr>
          <w:rFonts w:cs="Arial"/>
          <w:sz w:val="24"/>
          <w:szCs w:val="24"/>
        </w:rPr>
        <w:t xml:space="preserve"> (2008</w:t>
      </w:r>
      <w:r w:rsidR="00335438">
        <w:rPr>
          <w:rFonts w:cs="Arial"/>
          <w:sz w:val="24"/>
          <w:szCs w:val="24"/>
        </w:rPr>
        <w:t>, p.388</w:t>
      </w:r>
      <w:r w:rsidR="00B7025B">
        <w:rPr>
          <w:rFonts w:cs="Arial"/>
          <w:sz w:val="24"/>
          <w:szCs w:val="24"/>
        </w:rPr>
        <w:t>)</w:t>
      </w:r>
      <w:r w:rsidR="00977225">
        <w:rPr>
          <w:rFonts w:cs="Arial"/>
          <w:sz w:val="24"/>
          <w:szCs w:val="24"/>
        </w:rPr>
        <w:t>:</w:t>
      </w:r>
    </w:p>
    <w:p w:rsidR="00362977" w:rsidRDefault="00362977" w:rsidP="00362977">
      <w:pPr>
        <w:pStyle w:val="SemEspaamento"/>
      </w:pPr>
    </w:p>
    <w:p w:rsidR="00043F11" w:rsidRDefault="00043F11" w:rsidP="00043F11">
      <w:pPr>
        <w:pStyle w:val="SemEspaamento"/>
        <w:ind w:left="2268"/>
        <w:jc w:val="both"/>
        <w:rPr>
          <w:rFonts w:cs="Arial"/>
          <w:sz w:val="20"/>
          <w:szCs w:val="20"/>
        </w:rPr>
      </w:pPr>
      <w:r w:rsidRPr="00043F11">
        <w:rPr>
          <w:sz w:val="20"/>
          <w:szCs w:val="20"/>
        </w:rPr>
        <w:t xml:space="preserve"> </w:t>
      </w:r>
      <w:r>
        <w:rPr>
          <w:sz w:val="20"/>
          <w:szCs w:val="20"/>
        </w:rPr>
        <w:t>[...</w:t>
      </w:r>
      <w:proofErr w:type="gramStart"/>
      <w:r>
        <w:rPr>
          <w:sz w:val="20"/>
          <w:szCs w:val="20"/>
        </w:rPr>
        <w:t>]</w:t>
      </w:r>
      <w:r w:rsidRPr="00043F11">
        <w:rPr>
          <w:rFonts w:cs="Arial"/>
          <w:sz w:val="20"/>
          <w:szCs w:val="20"/>
        </w:rPr>
        <w:t>“</w:t>
      </w:r>
      <w:proofErr w:type="gramEnd"/>
      <w:r w:rsidRPr="00043F11">
        <w:rPr>
          <w:rFonts w:cs="Arial"/>
          <w:sz w:val="20"/>
          <w:szCs w:val="20"/>
        </w:rPr>
        <w:t>no direito do trabalho há um princípio maior, o protetor, diante da sua finalidade de origem, que é a proteção jurídica do trabalhador, compensadora da inferioridade em que se encontra no contrato de trabalho, pela sua posição econômica de dependência ao empregador e de subordinação às sua ordens de serviço.”</w:t>
      </w:r>
      <w:r w:rsidR="00335438">
        <w:rPr>
          <w:rFonts w:cs="Arial"/>
          <w:sz w:val="20"/>
          <w:szCs w:val="20"/>
        </w:rPr>
        <w:t xml:space="preserve"> </w:t>
      </w:r>
    </w:p>
    <w:p w:rsidR="00335438" w:rsidRDefault="00335438" w:rsidP="00043F11">
      <w:pPr>
        <w:pStyle w:val="SemEspaamento"/>
        <w:ind w:left="2268"/>
        <w:jc w:val="both"/>
        <w:rPr>
          <w:rFonts w:cs="Arial"/>
          <w:sz w:val="20"/>
          <w:szCs w:val="20"/>
        </w:rPr>
      </w:pPr>
    </w:p>
    <w:p w:rsidR="00043F11" w:rsidRPr="00043F11" w:rsidRDefault="00043F11" w:rsidP="00043F11">
      <w:pPr>
        <w:pStyle w:val="SemEspaamento"/>
        <w:ind w:left="2268"/>
        <w:jc w:val="both"/>
        <w:rPr>
          <w:rFonts w:cs="Arial"/>
          <w:sz w:val="20"/>
          <w:szCs w:val="20"/>
        </w:rPr>
      </w:pPr>
    </w:p>
    <w:p w:rsidR="00BA7E83" w:rsidRDefault="002D1106" w:rsidP="00E90917">
      <w:pPr>
        <w:pStyle w:val="SemEspaamento"/>
        <w:spacing w:line="360" w:lineRule="auto"/>
        <w:jc w:val="both"/>
        <w:rPr>
          <w:sz w:val="24"/>
          <w:szCs w:val="24"/>
        </w:rPr>
      </w:pPr>
      <w:r>
        <w:rPr>
          <w:sz w:val="24"/>
          <w:szCs w:val="24"/>
        </w:rPr>
        <w:t xml:space="preserve"> </w:t>
      </w:r>
      <w:r w:rsidR="00E90917">
        <w:rPr>
          <w:sz w:val="24"/>
          <w:szCs w:val="24"/>
        </w:rPr>
        <w:tab/>
      </w:r>
      <w:r>
        <w:rPr>
          <w:sz w:val="24"/>
          <w:szCs w:val="24"/>
        </w:rPr>
        <w:t>O</w:t>
      </w:r>
      <w:r w:rsidR="00043F11" w:rsidRPr="00043F11">
        <w:rPr>
          <w:sz w:val="24"/>
          <w:szCs w:val="24"/>
        </w:rPr>
        <w:t xml:space="preserve"> pr</w:t>
      </w:r>
      <w:r w:rsidR="00B7025B">
        <w:rPr>
          <w:sz w:val="24"/>
          <w:szCs w:val="24"/>
        </w:rPr>
        <w:t xml:space="preserve">incípio de proteção é </w:t>
      </w:r>
      <w:r w:rsidR="00043F11" w:rsidRPr="00043F11">
        <w:rPr>
          <w:sz w:val="24"/>
          <w:szCs w:val="24"/>
        </w:rPr>
        <w:t>o primeiro dos princípios a ser reclamado juridicame</w:t>
      </w:r>
      <w:r>
        <w:rPr>
          <w:sz w:val="24"/>
          <w:szCs w:val="24"/>
        </w:rPr>
        <w:t>n</w:t>
      </w:r>
      <w:r w:rsidR="00E90917">
        <w:rPr>
          <w:sz w:val="24"/>
          <w:szCs w:val="24"/>
        </w:rPr>
        <w:t xml:space="preserve">te e do qual derivam os demais, a destacar, o princípio </w:t>
      </w:r>
      <w:r w:rsidR="00E90917" w:rsidRPr="00E90917">
        <w:rPr>
          <w:i/>
          <w:sz w:val="24"/>
          <w:szCs w:val="24"/>
        </w:rPr>
        <w:t xml:space="preserve">in </w:t>
      </w:r>
      <w:proofErr w:type="spellStart"/>
      <w:r w:rsidR="00E90917" w:rsidRPr="00E90917">
        <w:rPr>
          <w:i/>
          <w:sz w:val="24"/>
          <w:szCs w:val="24"/>
        </w:rPr>
        <w:t>dubio</w:t>
      </w:r>
      <w:proofErr w:type="spellEnd"/>
      <w:r w:rsidR="00E90917" w:rsidRPr="00E90917">
        <w:rPr>
          <w:i/>
          <w:sz w:val="24"/>
          <w:szCs w:val="24"/>
        </w:rPr>
        <w:t xml:space="preserve"> pro </w:t>
      </w:r>
      <w:proofErr w:type="spellStart"/>
      <w:r w:rsidR="00E90917" w:rsidRPr="00E90917">
        <w:rPr>
          <w:i/>
          <w:sz w:val="24"/>
          <w:szCs w:val="24"/>
        </w:rPr>
        <w:t>operario</w:t>
      </w:r>
      <w:proofErr w:type="spellEnd"/>
      <w:r w:rsidR="00E90917">
        <w:rPr>
          <w:sz w:val="24"/>
          <w:szCs w:val="24"/>
        </w:rPr>
        <w:t xml:space="preserve"> e o princípio da continuidade da relação de emprego.</w:t>
      </w:r>
    </w:p>
    <w:p w:rsidR="00043F11" w:rsidRDefault="00E90917" w:rsidP="00E90917">
      <w:pPr>
        <w:pStyle w:val="SemEspaamento"/>
        <w:spacing w:line="360" w:lineRule="auto"/>
        <w:jc w:val="both"/>
        <w:rPr>
          <w:sz w:val="24"/>
          <w:szCs w:val="24"/>
        </w:rPr>
      </w:pPr>
      <w:r>
        <w:rPr>
          <w:sz w:val="24"/>
          <w:szCs w:val="24"/>
        </w:rPr>
        <w:t xml:space="preserve"> </w:t>
      </w:r>
    </w:p>
    <w:p w:rsidR="00991600" w:rsidRDefault="00991600" w:rsidP="00043F11">
      <w:pPr>
        <w:pStyle w:val="SemEspaamento"/>
        <w:ind w:firstLine="709"/>
        <w:jc w:val="both"/>
        <w:rPr>
          <w:sz w:val="24"/>
          <w:szCs w:val="24"/>
        </w:rPr>
      </w:pPr>
    </w:p>
    <w:p w:rsidR="00991600" w:rsidRDefault="00991600" w:rsidP="00043F11">
      <w:pPr>
        <w:pStyle w:val="SemEspaamento"/>
        <w:ind w:firstLine="709"/>
        <w:jc w:val="both"/>
        <w:rPr>
          <w:sz w:val="24"/>
          <w:szCs w:val="24"/>
        </w:rPr>
      </w:pPr>
    </w:p>
    <w:p w:rsidR="00991600" w:rsidRPr="00043F11" w:rsidRDefault="00991600" w:rsidP="00991600">
      <w:pPr>
        <w:pStyle w:val="SemEspaamento"/>
        <w:jc w:val="both"/>
        <w:rPr>
          <w:sz w:val="24"/>
          <w:szCs w:val="24"/>
        </w:rPr>
      </w:pPr>
      <w:r>
        <w:rPr>
          <w:b/>
          <w:sz w:val="24"/>
          <w:szCs w:val="24"/>
        </w:rPr>
        <w:lastRenderedPageBreak/>
        <w:t xml:space="preserve">Princípio </w:t>
      </w:r>
      <w:r w:rsidRPr="00991600">
        <w:rPr>
          <w:b/>
          <w:i/>
          <w:sz w:val="24"/>
          <w:szCs w:val="24"/>
        </w:rPr>
        <w:t xml:space="preserve">in </w:t>
      </w:r>
      <w:proofErr w:type="spellStart"/>
      <w:r w:rsidRPr="00991600">
        <w:rPr>
          <w:b/>
          <w:i/>
          <w:sz w:val="24"/>
          <w:szCs w:val="24"/>
        </w:rPr>
        <w:t>dubio</w:t>
      </w:r>
      <w:proofErr w:type="spellEnd"/>
      <w:r w:rsidRPr="00991600">
        <w:rPr>
          <w:b/>
          <w:i/>
          <w:sz w:val="24"/>
          <w:szCs w:val="24"/>
        </w:rPr>
        <w:t xml:space="preserve"> pro </w:t>
      </w:r>
      <w:proofErr w:type="spellStart"/>
      <w:r w:rsidRPr="00991600">
        <w:rPr>
          <w:b/>
          <w:i/>
          <w:sz w:val="24"/>
          <w:szCs w:val="24"/>
        </w:rPr>
        <w:t>operario</w:t>
      </w:r>
      <w:proofErr w:type="spellEnd"/>
    </w:p>
    <w:p w:rsidR="00977225" w:rsidRDefault="00977225" w:rsidP="004E39DD">
      <w:pPr>
        <w:pStyle w:val="SemEspaamento"/>
        <w:spacing w:line="360" w:lineRule="auto"/>
        <w:ind w:left="720" w:hanging="720"/>
        <w:rPr>
          <w:b/>
          <w:sz w:val="24"/>
          <w:szCs w:val="24"/>
        </w:rPr>
      </w:pPr>
    </w:p>
    <w:p w:rsidR="00991600" w:rsidRDefault="00991600" w:rsidP="005F3ED8">
      <w:pPr>
        <w:pStyle w:val="SemEspaamento"/>
        <w:spacing w:line="360" w:lineRule="auto"/>
        <w:jc w:val="both"/>
        <w:rPr>
          <w:sz w:val="24"/>
          <w:szCs w:val="24"/>
        </w:rPr>
      </w:pPr>
      <w:r>
        <w:rPr>
          <w:b/>
          <w:sz w:val="24"/>
          <w:szCs w:val="24"/>
        </w:rPr>
        <w:tab/>
      </w:r>
      <w:r w:rsidRPr="005F3ED8">
        <w:rPr>
          <w:sz w:val="24"/>
          <w:szCs w:val="24"/>
        </w:rPr>
        <w:t xml:space="preserve">O princípio do </w:t>
      </w:r>
      <w:proofErr w:type="spellStart"/>
      <w:r w:rsidRPr="005F3ED8">
        <w:rPr>
          <w:i/>
          <w:sz w:val="24"/>
          <w:szCs w:val="24"/>
        </w:rPr>
        <w:t>indubio</w:t>
      </w:r>
      <w:proofErr w:type="spellEnd"/>
      <w:r w:rsidRPr="005F3ED8">
        <w:rPr>
          <w:i/>
          <w:sz w:val="24"/>
          <w:szCs w:val="24"/>
        </w:rPr>
        <w:t xml:space="preserve"> pro</w:t>
      </w:r>
      <w:r w:rsidR="00E90917">
        <w:rPr>
          <w:i/>
          <w:sz w:val="24"/>
          <w:szCs w:val="24"/>
        </w:rPr>
        <w:t xml:space="preserve">, </w:t>
      </w:r>
      <w:r w:rsidR="00E90917" w:rsidRPr="00E90917">
        <w:rPr>
          <w:sz w:val="24"/>
          <w:szCs w:val="24"/>
        </w:rPr>
        <w:t>conforme destaca Silva</w:t>
      </w:r>
      <w:r w:rsidR="00BA7E83">
        <w:rPr>
          <w:sz w:val="24"/>
          <w:szCs w:val="24"/>
        </w:rPr>
        <w:t xml:space="preserve"> </w:t>
      </w:r>
      <w:r w:rsidR="00E90917" w:rsidRPr="00E90917">
        <w:rPr>
          <w:sz w:val="24"/>
          <w:szCs w:val="24"/>
        </w:rPr>
        <w:t>(1999),</w:t>
      </w:r>
      <w:r w:rsidRPr="00E90917">
        <w:rPr>
          <w:sz w:val="24"/>
          <w:szCs w:val="24"/>
        </w:rPr>
        <w:t xml:space="preserve"> </w:t>
      </w:r>
      <w:r w:rsidR="005F3ED8">
        <w:rPr>
          <w:sz w:val="24"/>
          <w:szCs w:val="24"/>
        </w:rPr>
        <w:t>como em qualquer outro ramo jurídico visa</w:t>
      </w:r>
      <w:proofErr w:type="gramStart"/>
      <w:r w:rsidR="005F3ED8">
        <w:rPr>
          <w:sz w:val="24"/>
          <w:szCs w:val="24"/>
        </w:rPr>
        <w:t xml:space="preserve">  </w:t>
      </w:r>
      <w:proofErr w:type="gramEnd"/>
      <w:r w:rsidR="005F3ED8">
        <w:rPr>
          <w:sz w:val="24"/>
          <w:szCs w:val="24"/>
        </w:rPr>
        <w:t xml:space="preserve">proteger a parte mais frágil da relação. </w:t>
      </w:r>
      <w:r w:rsidR="003A75CF">
        <w:rPr>
          <w:sz w:val="24"/>
          <w:szCs w:val="24"/>
        </w:rPr>
        <w:t xml:space="preserve">Este princípio deriva do princípio de proteção e difere do princípio da norma mais benéfica, em conformidade com ele quando uma norma possui multiplicidade de interpretações, </w:t>
      </w:r>
      <w:r w:rsidR="006D371B">
        <w:rPr>
          <w:sz w:val="24"/>
          <w:szCs w:val="24"/>
        </w:rPr>
        <w:t xml:space="preserve">suscitando dúvidas, </w:t>
      </w:r>
      <w:r w:rsidR="003A75CF">
        <w:rPr>
          <w:sz w:val="24"/>
          <w:szCs w:val="24"/>
        </w:rPr>
        <w:t xml:space="preserve">deve-se proferir a </w:t>
      </w:r>
      <w:r w:rsidR="006D371B">
        <w:rPr>
          <w:sz w:val="24"/>
          <w:szCs w:val="24"/>
        </w:rPr>
        <w:t xml:space="preserve">interpretação </w:t>
      </w:r>
      <w:r w:rsidR="003A75CF">
        <w:rPr>
          <w:sz w:val="24"/>
          <w:szCs w:val="24"/>
        </w:rPr>
        <w:t xml:space="preserve">mais benéfica ao trabalhador. </w:t>
      </w:r>
    </w:p>
    <w:p w:rsidR="00475E25" w:rsidRDefault="00475E25" w:rsidP="005F3ED8">
      <w:pPr>
        <w:pStyle w:val="SemEspaamento"/>
        <w:spacing w:line="360" w:lineRule="auto"/>
        <w:jc w:val="both"/>
        <w:rPr>
          <w:sz w:val="24"/>
          <w:szCs w:val="24"/>
        </w:rPr>
      </w:pPr>
    </w:p>
    <w:p w:rsidR="00475E25" w:rsidRDefault="00475E25" w:rsidP="005F3ED8">
      <w:pPr>
        <w:pStyle w:val="SemEspaamento"/>
        <w:spacing w:line="360" w:lineRule="auto"/>
        <w:jc w:val="both"/>
        <w:rPr>
          <w:sz w:val="24"/>
          <w:szCs w:val="24"/>
        </w:rPr>
      </w:pPr>
      <w:r>
        <w:rPr>
          <w:sz w:val="24"/>
          <w:szCs w:val="24"/>
        </w:rPr>
        <w:tab/>
        <w:t>Com referência a este princípio vejamos a seguir o acórdão do TRT4:</w:t>
      </w:r>
    </w:p>
    <w:p w:rsidR="002037C7" w:rsidRPr="002037C7" w:rsidRDefault="002037C7" w:rsidP="002037C7">
      <w:pPr>
        <w:pStyle w:val="SemEspaamento"/>
        <w:ind w:left="2268"/>
        <w:jc w:val="both"/>
        <w:rPr>
          <w:sz w:val="20"/>
          <w:szCs w:val="20"/>
        </w:rPr>
      </w:pPr>
      <w:r w:rsidRPr="002037C7">
        <w:rPr>
          <w:sz w:val="20"/>
          <w:szCs w:val="20"/>
        </w:rPr>
        <w:t>Pretende a reclamante o reconhecimento de vínculo de emprego no período</w:t>
      </w:r>
    </w:p>
    <w:p w:rsidR="002037C7" w:rsidRPr="008C7B2B" w:rsidRDefault="002037C7" w:rsidP="002037C7">
      <w:pPr>
        <w:pStyle w:val="SemEspaamento"/>
        <w:ind w:left="2268"/>
        <w:jc w:val="both"/>
        <w:rPr>
          <w:b/>
          <w:sz w:val="20"/>
          <w:szCs w:val="20"/>
        </w:rPr>
      </w:pPr>
      <w:proofErr w:type="gramStart"/>
      <w:r w:rsidRPr="002037C7">
        <w:rPr>
          <w:sz w:val="20"/>
          <w:szCs w:val="20"/>
        </w:rPr>
        <w:t>de</w:t>
      </w:r>
      <w:proofErr w:type="gramEnd"/>
      <w:r w:rsidRPr="002037C7">
        <w:rPr>
          <w:sz w:val="20"/>
          <w:szCs w:val="20"/>
        </w:rPr>
        <w:t xml:space="preserve"> 11/10/2004 a 30/06/2005, isto é, além do período anotado na CTPS (de 01/07/2005 a 21/11/2011). Alega que os depoimentos revelam que o recorrido adquiriu o estabelecimento em pleno funcionamento. Acrescenta que o réu foi evasivo ao responder os questionamentos sobre a matéria. Refere que não há prova de que ela tenha sido contratada para substituir outro funcionário dispensado. Sustenta, por fim, que as testemunhas afirmaram que, quando conheceram o estabelecimento, ela já estava trabalhando, de modo que, </w:t>
      </w:r>
      <w:r w:rsidRPr="00475E25">
        <w:rPr>
          <w:b/>
          <w:sz w:val="20"/>
          <w:szCs w:val="20"/>
        </w:rPr>
        <w:t xml:space="preserve">observado o princípio do in </w:t>
      </w:r>
      <w:proofErr w:type="spellStart"/>
      <w:r w:rsidRPr="00475E25">
        <w:rPr>
          <w:b/>
          <w:sz w:val="20"/>
          <w:szCs w:val="20"/>
        </w:rPr>
        <w:t>dubio</w:t>
      </w:r>
      <w:proofErr w:type="spellEnd"/>
      <w:r w:rsidRPr="00475E25">
        <w:rPr>
          <w:b/>
          <w:sz w:val="20"/>
          <w:szCs w:val="20"/>
        </w:rPr>
        <w:t xml:space="preserve"> pro </w:t>
      </w:r>
      <w:proofErr w:type="spellStart"/>
      <w:r w:rsidRPr="00475E25">
        <w:rPr>
          <w:b/>
          <w:sz w:val="20"/>
          <w:szCs w:val="20"/>
        </w:rPr>
        <w:t>operario</w:t>
      </w:r>
      <w:proofErr w:type="spellEnd"/>
      <w:r w:rsidRPr="002037C7">
        <w:rPr>
          <w:sz w:val="20"/>
          <w:szCs w:val="20"/>
        </w:rPr>
        <w:t>, deve ser reformada a sentença</w:t>
      </w:r>
      <w:r>
        <w:rPr>
          <w:sz w:val="20"/>
          <w:szCs w:val="20"/>
        </w:rPr>
        <w:t xml:space="preserve">. </w:t>
      </w:r>
      <w:r w:rsidRPr="007A6DA5">
        <w:rPr>
          <w:sz w:val="20"/>
          <w:szCs w:val="20"/>
        </w:rPr>
        <w:t>.</w:t>
      </w:r>
      <w:r>
        <w:rPr>
          <w:rFonts w:cs="Arial"/>
          <w:color w:val="000000"/>
          <w:sz w:val="20"/>
          <w:szCs w:val="20"/>
        </w:rPr>
        <w:t>(RIO GRANDE DO SUL, 2014, fl.14 e 15</w:t>
      </w:r>
      <w:r w:rsidR="00475E25">
        <w:rPr>
          <w:rFonts w:cs="Arial"/>
          <w:color w:val="000000"/>
          <w:sz w:val="20"/>
          <w:szCs w:val="20"/>
        </w:rPr>
        <w:t>, grifo nosso</w:t>
      </w:r>
      <w:r>
        <w:rPr>
          <w:rFonts w:cs="Arial"/>
          <w:color w:val="000000"/>
          <w:sz w:val="20"/>
          <w:szCs w:val="20"/>
        </w:rPr>
        <w:t>)</w:t>
      </w:r>
    </w:p>
    <w:p w:rsidR="002037C7" w:rsidRDefault="002037C7" w:rsidP="002037C7">
      <w:pPr>
        <w:pStyle w:val="SemEspaamento"/>
        <w:ind w:left="2268"/>
        <w:jc w:val="both"/>
        <w:rPr>
          <w:sz w:val="20"/>
          <w:szCs w:val="20"/>
        </w:rPr>
      </w:pPr>
    </w:p>
    <w:p w:rsidR="002037C7" w:rsidRPr="002037C7" w:rsidRDefault="002037C7" w:rsidP="002037C7">
      <w:pPr>
        <w:pStyle w:val="SemEspaamento"/>
        <w:ind w:left="2268"/>
        <w:jc w:val="both"/>
        <w:rPr>
          <w:sz w:val="20"/>
          <w:szCs w:val="20"/>
        </w:rPr>
      </w:pPr>
    </w:p>
    <w:p w:rsidR="00AB0DCB" w:rsidRDefault="006D371B" w:rsidP="005F3ED8">
      <w:pPr>
        <w:pStyle w:val="SemEspaamento"/>
        <w:spacing w:line="360" w:lineRule="auto"/>
        <w:jc w:val="both"/>
        <w:rPr>
          <w:sz w:val="24"/>
          <w:szCs w:val="24"/>
        </w:rPr>
      </w:pPr>
      <w:r>
        <w:rPr>
          <w:sz w:val="24"/>
          <w:szCs w:val="24"/>
        </w:rPr>
        <w:tab/>
        <w:t>Nas considerações de Nascimento</w:t>
      </w:r>
      <w:r w:rsidR="00FE752D">
        <w:rPr>
          <w:sz w:val="24"/>
          <w:szCs w:val="24"/>
        </w:rPr>
        <w:t xml:space="preserve"> (2009</w:t>
      </w:r>
      <w:r w:rsidR="00335438">
        <w:rPr>
          <w:sz w:val="24"/>
          <w:szCs w:val="24"/>
        </w:rPr>
        <w:t>, p.389</w:t>
      </w:r>
      <w:r w:rsidR="00FE752D">
        <w:rPr>
          <w:sz w:val="24"/>
          <w:szCs w:val="24"/>
        </w:rPr>
        <w:t>)</w:t>
      </w:r>
      <w:r>
        <w:rPr>
          <w:sz w:val="24"/>
          <w:szCs w:val="24"/>
        </w:rPr>
        <w:t xml:space="preserve"> a respeito d</w:t>
      </w:r>
      <w:r w:rsidR="00AB0DCB">
        <w:rPr>
          <w:sz w:val="24"/>
          <w:szCs w:val="24"/>
        </w:rPr>
        <w:t xml:space="preserve">o princípio </w:t>
      </w:r>
      <w:r w:rsidR="00AB0DCB" w:rsidRPr="000657A9">
        <w:rPr>
          <w:i/>
          <w:sz w:val="24"/>
          <w:szCs w:val="24"/>
        </w:rPr>
        <w:t>in dúbio pro operário</w:t>
      </w:r>
      <w:r w:rsidR="00AB0DCB">
        <w:rPr>
          <w:sz w:val="24"/>
          <w:szCs w:val="24"/>
        </w:rPr>
        <w:t>,</w:t>
      </w:r>
      <w:proofErr w:type="gramStart"/>
      <w:r w:rsidR="00AB0DCB">
        <w:rPr>
          <w:sz w:val="24"/>
          <w:szCs w:val="24"/>
        </w:rPr>
        <w:t xml:space="preserve"> </w:t>
      </w:r>
      <w:r w:rsidR="000657A9">
        <w:rPr>
          <w:sz w:val="24"/>
          <w:szCs w:val="24"/>
        </w:rPr>
        <w:t xml:space="preserve"> </w:t>
      </w:r>
      <w:proofErr w:type="gramEnd"/>
      <w:r w:rsidR="00AB0DCB">
        <w:rPr>
          <w:sz w:val="24"/>
          <w:szCs w:val="24"/>
        </w:rPr>
        <w:t>temos a seguinte posição:</w:t>
      </w:r>
    </w:p>
    <w:p w:rsidR="006D371B" w:rsidRPr="00AB0DCB" w:rsidRDefault="00AB0DCB" w:rsidP="00AB0DCB">
      <w:pPr>
        <w:pStyle w:val="SemEspaamento"/>
        <w:ind w:left="2268"/>
        <w:jc w:val="both"/>
        <w:rPr>
          <w:sz w:val="20"/>
          <w:szCs w:val="20"/>
        </w:rPr>
      </w:pPr>
      <w:r>
        <w:rPr>
          <w:sz w:val="24"/>
          <w:szCs w:val="24"/>
        </w:rPr>
        <w:t xml:space="preserve"> </w:t>
      </w:r>
      <w:r w:rsidRPr="00AB0DCB">
        <w:rPr>
          <w:sz w:val="20"/>
          <w:szCs w:val="20"/>
        </w:rPr>
        <w:t xml:space="preserve">“é princípio de interpretação do direito do trabalho, significando que, diante de um texto jurídico que possa oferecer dúvidas a respeito do seu verdadeiro sentido e alcance, o intérprete deverá pender, dentre as hipóteses interpretativas cabíveis, para a mais benéfica para o trabalhador.” </w:t>
      </w:r>
      <w:r w:rsidR="00335438">
        <w:rPr>
          <w:sz w:val="20"/>
          <w:szCs w:val="20"/>
        </w:rPr>
        <w:t xml:space="preserve">Nascimento </w:t>
      </w:r>
    </w:p>
    <w:p w:rsidR="006D371B" w:rsidRDefault="00101FD6" w:rsidP="005F3ED8">
      <w:pPr>
        <w:pStyle w:val="SemEspaamento"/>
        <w:spacing w:line="360" w:lineRule="auto"/>
        <w:jc w:val="both"/>
        <w:rPr>
          <w:sz w:val="24"/>
          <w:szCs w:val="24"/>
        </w:rPr>
      </w:pPr>
      <w:r>
        <w:rPr>
          <w:sz w:val="24"/>
          <w:szCs w:val="24"/>
        </w:rPr>
        <w:tab/>
      </w:r>
    </w:p>
    <w:p w:rsidR="00101FD6" w:rsidRPr="005F3ED8" w:rsidRDefault="00101FD6" w:rsidP="005F3ED8">
      <w:pPr>
        <w:pStyle w:val="SemEspaamento"/>
        <w:spacing w:line="360" w:lineRule="auto"/>
        <w:jc w:val="both"/>
        <w:rPr>
          <w:sz w:val="24"/>
          <w:szCs w:val="24"/>
        </w:rPr>
      </w:pPr>
      <w:r>
        <w:rPr>
          <w:sz w:val="24"/>
          <w:szCs w:val="24"/>
        </w:rPr>
        <w:tab/>
        <w:t>Segundo este princípio deve o operador jurídico, em caso de dúvidas a respeito do texto da lei a ser aplicada, buscar a interpretação</w:t>
      </w:r>
      <w:proofErr w:type="gramStart"/>
      <w:r>
        <w:rPr>
          <w:sz w:val="24"/>
          <w:szCs w:val="24"/>
        </w:rPr>
        <w:t xml:space="preserve">  </w:t>
      </w:r>
      <w:proofErr w:type="gramEnd"/>
      <w:r>
        <w:rPr>
          <w:sz w:val="24"/>
          <w:szCs w:val="24"/>
        </w:rPr>
        <w:t>que seja mais oportuna ao trabalhador.</w:t>
      </w:r>
    </w:p>
    <w:p w:rsidR="00991600" w:rsidRDefault="00991600" w:rsidP="004E39DD">
      <w:pPr>
        <w:pStyle w:val="SemEspaamento"/>
        <w:spacing w:line="360" w:lineRule="auto"/>
        <w:ind w:left="720" w:hanging="720"/>
        <w:rPr>
          <w:b/>
          <w:sz w:val="24"/>
          <w:szCs w:val="24"/>
        </w:rPr>
      </w:pPr>
    </w:p>
    <w:p w:rsidR="002D1106" w:rsidRDefault="002D1106" w:rsidP="002D1106">
      <w:pPr>
        <w:pStyle w:val="SemEspaamento"/>
        <w:spacing w:line="360" w:lineRule="auto"/>
        <w:jc w:val="both"/>
        <w:rPr>
          <w:sz w:val="24"/>
          <w:szCs w:val="24"/>
        </w:rPr>
      </w:pPr>
      <w:r>
        <w:rPr>
          <w:b/>
          <w:sz w:val="24"/>
          <w:szCs w:val="24"/>
        </w:rPr>
        <w:t>P</w:t>
      </w:r>
      <w:r w:rsidRPr="00FB305D">
        <w:rPr>
          <w:b/>
          <w:sz w:val="24"/>
          <w:szCs w:val="24"/>
        </w:rPr>
        <w:t>rincípio</w:t>
      </w:r>
      <w:r>
        <w:rPr>
          <w:b/>
          <w:sz w:val="24"/>
          <w:szCs w:val="24"/>
        </w:rPr>
        <w:t xml:space="preserve"> da Continuidade da Relação de E</w:t>
      </w:r>
      <w:r w:rsidRPr="00FB305D">
        <w:rPr>
          <w:b/>
          <w:sz w:val="24"/>
          <w:szCs w:val="24"/>
        </w:rPr>
        <w:t>mprego</w:t>
      </w:r>
      <w:r w:rsidRPr="00FB305D">
        <w:rPr>
          <w:sz w:val="24"/>
          <w:szCs w:val="24"/>
        </w:rPr>
        <w:t>:</w:t>
      </w:r>
    </w:p>
    <w:p w:rsidR="00BA7E83" w:rsidRDefault="00BA7E83" w:rsidP="002D1106">
      <w:pPr>
        <w:pStyle w:val="SemEspaamento"/>
        <w:spacing w:line="360" w:lineRule="auto"/>
        <w:jc w:val="both"/>
        <w:rPr>
          <w:sz w:val="24"/>
          <w:szCs w:val="24"/>
        </w:rPr>
      </w:pPr>
    </w:p>
    <w:p w:rsidR="002D1106" w:rsidRDefault="002D1106" w:rsidP="002D1106">
      <w:pPr>
        <w:pStyle w:val="SemEspaamento"/>
        <w:spacing w:line="360" w:lineRule="auto"/>
        <w:ind w:firstLine="709"/>
        <w:jc w:val="both"/>
        <w:rPr>
          <w:sz w:val="24"/>
          <w:szCs w:val="24"/>
        </w:rPr>
      </w:pPr>
      <w:r w:rsidRPr="00BD2B54">
        <w:rPr>
          <w:sz w:val="24"/>
          <w:szCs w:val="24"/>
        </w:rPr>
        <w:t xml:space="preserve"> Este princípio rege que, em regra, os contratos trabalhistas são válidos por tempo indeterminado, encontra amparo constitucional, artigo 7º da Constituição Federal 1988 e do </w:t>
      </w:r>
      <w:proofErr w:type="gramStart"/>
      <w:r w:rsidRPr="00BD2B54">
        <w:rPr>
          <w:sz w:val="24"/>
          <w:szCs w:val="24"/>
        </w:rPr>
        <w:t>TST ,</w:t>
      </w:r>
      <w:proofErr w:type="gramEnd"/>
      <w:r w:rsidRPr="00BD2B54">
        <w:rPr>
          <w:sz w:val="24"/>
          <w:szCs w:val="24"/>
        </w:rPr>
        <w:t xml:space="preserve"> súmula nº 212.</w:t>
      </w:r>
      <w:r>
        <w:rPr>
          <w:sz w:val="24"/>
          <w:szCs w:val="24"/>
        </w:rPr>
        <w:t xml:space="preserve"> (SILVA, 1999)</w:t>
      </w:r>
    </w:p>
    <w:p w:rsidR="00BA7E83" w:rsidRDefault="00BA7E83" w:rsidP="002D1106">
      <w:pPr>
        <w:pStyle w:val="SemEspaamento"/>
        <w:spacing w:line="360" w:lineRule="auto"/>
        <w:ind w:firstLine="709"/>
        <w:jc w:val="both"/>
        <w:rPr>
          <w:sz w:val="24"/>
          <w:szCs w:val="24"/>
        </w:rPr>
      </w:pPr>
    </w:p>
    <w:p w:rsidR="002D1106" w:rsidRDefault="002D1106" w:rsidP="002D1106">
      <w:pPr>
        <w:pStyle w:val="SemEspaamento"/>
        <w:spacing w:line="360" w:lineRule="auto"/>
        <w:ind w:firstLine="709"/>
        <w:jc w:val="both"/>
        <w:rPr>
          <w:sz w:val="24"/>
          <w:szCs w:val="24"/>
        </w:rPr>
      </w:pPr>
      <w:r>
        <w:rPr>
          <w:sz w:val="24"/>
          <w:szCs w:val="24"/>
        </w:rPr>
        <w:t>Ainda, segundo o citado autor, tem-se que:</w:t>
      </w:r>
    </w:p>
    <w:p w:rsidR="002D1106" w:rsidRDefault="002D1106" w:rsidP="002D1106">
      <w:pPr>
        <w:pStyle w:val="SemEspaamento"/>
        <w:ind w:left="2268"/>
        <w:jc w:val="both"/>
        <w:rPr>
          <w:sz w:val="20"/>
          <w:szCs w:val="20"/>
        </w:rPr>
      </w:pPr>
      <w:r>
        <w:rPr>
          <w:sz w:val="20"/>
          <w:szCs w:val="20"/>
        </w:rPr>
        <w:lastRenderedPageBreak/>
        <w:t>O princípio da continuidade é aquele em virtude do qual o contrato de trabalho perdura até que sobrevenham circunstâncias previstas pelas partes ou em lei como idôneas para fazê-lo cessar. Tais circunstâncias podem ser, por exemplo, um pedido de demissão, uma despedida, um termo. Silva (1999, p. 144)</w:t>
      </w:r>
    </w:p>
    <w:p w:rsidR="00BA7E83" w:rsidRDefault="00BA7E83" w:rsidP="002D1106">
      <w:pPr>
        <w:pStyle w:val="SemEspaamento"/>
        <w:ind w:left="2268"/>
        <w:jc w:val="both"/>
        <w:rPr>
          <w:sz w:val="20"/>
          <w:szCs w:val="20"/>
        </w:rPr>
      </w:pPr>
    </w:p>
    <w:p w:rsidR="00BF061E" w:rsidRDefault="00BF061E" w:rsidP="00BF061E">
      <w:pPr>
        <w:pStyle w:val="SemEspaamento"/>
        <w:jc w:val="both"/>
        <w:rPr>
          <w:sz w:val="20"/>
          <w:szCs w:val="20"/>
        </w:rPr>
      </w:pPr>
    </w:p>
    <w:p w:rsidR="00BF061E" w:rsidRPr="00BF061E" w:rsidRDefault="00BF061E" w:rsidP="00BA7E83">
      <w:pPr>
        <w:pStyle w:val="SemEspaamento"/>
        <w:spacing w:line="360" w:lineRule="auto"/>
        <w:jc w:val="both"/>
        <w:rPr>
          <w:sz w:val="24"/>
          <w:szCs w:val="24"/>
        </w:rPr>
      </w:pPr>
      <w:r>
        <w:rPr>
          <w:sz w:val="20"/>
          <w:szCs w:val="20"/>
        </w:rPr>
        <w:tab/>
      </w:r>
      <w:r>
        <w:rPr>
          <w:sz w:val="24"/>
          <w:szCs w:val="24"/>
        </w:rPr>
        <w:t>Para Romar</w:t>
      </w:r>
      <w:r w:rsidR="00335438">
        <w:rPr>
          <w:sz w:val="24"/>
          <w:szCs w:val="24"/>
        </w:rPr>
        <w:t xml:space="preserve"> (2015, p.49</w:t>
      </w:r>
      <w:proofErr w:type="gramStart"/>
      <w:r w:rsidR="00335438">
        <w:rPr>
          <w:sz w:val="24"/>
          <w:szCs w:val="24"/>
        </w:rPr>
        <w:t xml:space="preserve"> )</w:t>
      </w:r>
      <w:proofErr w:type="gramEnd"/>
      <w:r w:rsidR="00B4356C">
        <w:rPr>
          <w:sz w:val="24"/>
          <w:szCs w:val="24"/>
        </w:rPr>
        <w:t>,</w:t>
      </w:r>
      <w:r>
        <w:rPr>
          <w:sz w:val="24"/>
          <w:szCs w:val="24"/>
        </w:rPr>
        <w:t xml:space="preserve"> o princípio da continuidade da relação de emprego se caracteriza “como Princípio do Trabalho fundamentando-se no fato de que nela está </w:t>
      </w:r>
      <w:r w:rsidR="00B4356C">
        <w:rPr>
          <w:sz w:val="24"/>
          <w:szCs w:val="24"/>
        </w:rPr>
        <w:t>a</w:t>
      </w:r>
      <w:r>
        <w:rPr>
          <w:sz w:val="24"/>
          <w:szCs w:val="24"/>
        </w:rPr>
        <w:t xml:space="preserve"> fonte</w:t>
      </w:r>
      <w:r w:rsidR="00B4356C">
        <w:rPr>
          <w:sz w:val="24"/>
          <w:szCs w:val="24"/>
        </w:rPr>
        <w:t xml:space="preserve"> de</w:t>
      </w:r>
      <w:r>
        <w:rPr>
          <w:sz w:val="24"/>
          <w:szCs w:val="24"/>
        </w:rPr>
        <w:t xml:space="preserve"> subsistência e de sustento do empregado e de sua família, tendo nítida naturez</w:t>
      </w:r>
      <w:r w:rsidR="00335438">
        <w:rPr>
          <w:sz w:val="24"/>
          <w:szCs w:val="24"/>
        </w:rPr>
        <w:t xml:space="preserve">a alimentar”. </w:t>
      </w:r>
    </w:p>
    <w:p w:rsidR="002D1106" w:rsidRDefault="002D1106" w:rsidP="002D1106">
      <w:pPr>
        <w:pStyle w:val="SemEspaamento"/>
        <w:ind w:left="2268"/>
        <w:jc w:val="both"/>
        <w:rPr>
          <w:sz w:val="20"/>
          <w:szCs w:val="20"/>
        </w:rPr>
      </w:pPr>
    </w:p>
    <w:p w:rsidR="002D1106" w:rsidRDefault="002D1106" w:rsidP="002D1106">
      <w:pPr>
        <w:pStyle w:val="SemEspaamento"/>
        <w:ind w:left="2268"/>
        <w:jc w:val="both"/>
        <w:rPr>
          <w:sz w:val="20"/>
          <w:szCs w:val="20"/>
        </w:rPr>
      </w:pPr>
    </w:p>
    <w:p w:rsidR="002D1106" w:rsidRPr="00F421A9" w:rsidRDefault="002D1106" w:rsidP="002D1106">
      <w:pPr>
        <w:pStyle w:val="SemEspaamento"/>
        <w:ind w:left="709"/>
        <w:jc w:val="both"/>
        <w:rPr>
          <w:sz w:val="24"/>
          <w:szCs w:val="24"/>
        </w:rPr>
      </w:pPr>
      <w:r>
        <w:rPr>
          <w:sz w:val="24"/>
          <w:szCs w:val="24"/>
        </w:rPr>
        <w:t>A complementar o entendimento deste princípio tem-se o acórdão TRT4 a seguir:</w:t>
      </w:r>
    </w:p>
    <w:p w:rsidR="002D1106" w:rsidRDefault="002D1106" w:rsidP="002D1106">
      <w:pPr>
        <w:spacing w:line="240" w:lineRule="auto"/>
        <w:ind w:left="2268"/>
        <w:rPr>
          <w:sz w:val="20"/>
          <w:szCs w:val="20"/>
        </w:rPr>
      </w:pPr>
    </w:p>
    <w:p w:rsidR="002D1106" w:rsidRPr="00D94F7B" w:rsidRDefault="002D1106" w:rsidP="002D1106">
      <w:pPr>
        <w:tabs>
          <w:tab w:val="left" w:pos="851"/>
        </w:tabs>
        <w:ind w:left="2268"/>
        <w:jc w:val="both"/>
        <w:rPr>
          <w:rFonts w:cs="Arial"/>
          <w:sz w:val="20"/>
          <w:szCs w:val="20"/>
        </w:rPr>
      </w:pPr>
      <w:r>
        <w:rPr>
          <w:rFonts w:cs="Arial"/>
          <w:sz w:val="20"/>
          <w:szCs w:val="20"/>
        </w:rPr>
        <w:t>[...</w:t>
      </w:r>
      <w:proofErr w:type="gramStart"/>
      <w:r>
        <w:rPr>
          <w:rFonts w:cs="Arial"/>
          <w:sz w:val="20"/>
          <w:szCs w:val="20"/>
        </w:rPr>
        <w:t>]</w:t>
      </w:r>
      <w:r w:rsidRPr="00D94F7B">
        <w:rPr>
          <w:rFonts w:cs="Arial"/>
          <w:sz w:val="20"/>
          <w:szCs w:val="20"/>
        </w:rPr>
        <w:t>é</w:t>
      </w:r>
      <w:proofErr w:type="gramEnd"/>
      <w:r w:rsidRPr="00D94F7B">
        <w:rPr>
          <w:rFonts w:cs="Arial"/>
          <w:sz w:val="20"/>
          <w:szCs w:val="20"/>
        </w:rPr>
        <w:t xml:space="preserve"> decorrência natural da relação jurídica de emprego a continuidade do contrato de trabalho. Emana desse entendimento a súmula 212 do TST, in </w:t>
      </w:r>
      <w:proofErr w:type="spellStart"/>
      <w:r w:rsidRPr="00D94F7B">
        <w:rPr>
          <w:rFonts w:cs="Arial"/>
          <w:sz w:val="20"/>
          <w:szCs w:val="20"/>
        </w:rPr>
        <w:t>verbis</w:t>
      </w:r>
      <w:proofErr w:type="spellEnd"/>
      <w:r w:rsidRPr="00D94F7B">
        <w:rPr>
          <w:rFonts w:cs="Arial"/>
          <w:sz w:val="20"/>
          <w:szCs w:val="20"/>
        </w:rPr>
        <w:t xml:space="preserve">: "O ônus de provar o término do contrato de trabalho, quando negados a prestação de serviço e o </w:t>
      </w:r>
      <w:proofErr w:type="spellStart"/>
      <w:r w:rsidRPr="00D94F7B">
        <w:rPr>
          <w:rFonts w:cs="Arial"/>
          <w:sz w:val="20"/>
          <w:szCs w:val="20"/>
        </w:rPr>
        <w:t>despedimento</w:t>
      </w:r>
      <w:proofErr w:type="spellEnd"/>
      <w:r w:rsidRPr="00D94F7B">
        <w:rPr>
          <w:rFonts w:cs="Arial"/>
          <w:sz w:val="20"/>
          <w:szCs w:val="20"/>
        </w:rPr>
        <w:t xml:space="preserve">, é do empregador, pois o princípio da continuidade da relação de emprego constitui presunção favorável ao empregado.", orientação à qual me perfilho. Presume-se, assim, em consonância com a súmula 212 do TST, a despedida imotivada do </w:t>
      </w:r>
      <w:proofErr w:type="gramStart"/>
      <w:r w:rsidRPr="00D94F7B">
        <w:rPr>
          <w:rFonts w:cs="Arial"/>
          <w:sz w:val="20"/>
          <w:szCs w:val="20"/>
        </w:rPr>
        <w:t>demandante</w:t>
      </w:r>
      <w:r>
        <w:rPr>
          <w:rFonts w:cs="Arial"/>
          <w:sz w:val="20"/>
          <w:szCs w:val="20"/>
        </w:rPr>
        <w:t>[</w:t>
      </w:r>
      <w:proofErr w:type="gramEnd"/>
      <w:r>
        <w:rPr>
          <w:rFonts w:cs="Arial"/>
          <w:sz w:val="20"/>
          <w:szCs w:val="20"/>
        </w:rPr>
        <w:t xml:space="preserve">...] </w:t>
      </w:r>
      <w:r>
        <w:rPr>
          <w:rFonts w:cs="Arial"/>
          <w:color w:val="000000"/>
          <w:sz w:val="20"/>
          <w:szCs w:val="20"/>
        </w:rPr>
        <w:t>(RIO GRANDE DO SUL, 2014, fl.11)</w:t>
      </w:r>
    </w:p>
    <w:p w:rsidR="002D1106" w:rsidRPr="00F421A9" w:rsidRDefault="002D1106" w:rsidP="002D1106">
      <w:pPr>
        <w:pStyle w:val="SemEspaamento"/>
        <w:ind w:left="2268"/>
        <w:jc w:val="both"/>
        <w:rPr>
          <w:sz w:val="20"/>
          <w:szCs w:val="20"/>
        </w:rPr>
      </w:pPr>
    </w:p>
    <w:p w:rsidR="002D1106" w:rsidRPr="007C4B9E" w:rsidRDefault="002D1106" w:rsidP="002D1106">
      <w:pPr>
        <w:pStyle w:val="SemEspaamento"/>
        <w:ind w:left="2268"/>
        <w:jc w:val="both"/>
        <w:rPr>
          <w:sz w:val="20"/>
          <w:szCs w:val="20"/>
        </w:rPr>
      </w:pPr>
    </w:p>
    <w:p w:rsidR="002D1106" w:rsidRDefault="002D1106" w:rsidP="002D1106">
      <w:pPr>
        <w:pStyle w:val="SemEspaamento"/>
        <w:spacing w:line="360" w:lineRule="auto"/>
        <w:ind w:firstLine="709"/>
        <w:jc w:val="both"/>
        <w:rPr>
          <w:sz w:val="24"/>
          <w:szCs w:val="24"/>
        </w:rPr>
      </w:pPr>
      <w:r>
        <w:rPr>
          <w:sz w:val="24"/>
          <w:szCs w:val="24"/>
        </w:rPr>
        <w:t>Segundo este princípio mesmo que haja sucessão de empresa o contrato de trabalho terá continuidade com o novo proprietário e assegurada a não alterabilidade do contrato trabalhistas. Esta garantia também é dada ao contrato em caso de concordata, falência ou dissolução da empresa, conferida pelo artigo 449 da CLT. (Silva, 1999)</w:t>
      </w:r>
    </w:p>
    <w:p w:rsidR="002D1106" w:rsidRDefault="002D1106" w:rsidP="002D1106">
      <w:pPr>
        <w:pStyle w:val="SemEspaamento"/>
        <w:spacing w:line="360" w:lineRule="auto"/>
        <w:ind w:firstLine="709"/>
        <w:jc w:val="both"/>
        <w:rPr>
          <w:sz w:val="24"/>
          <w:szCs w:val="24"/>
        </w:rPr>
      </w:pPr>
      <w:r>
        <w:rPr>
          <w:sz w:val="24"/>
          <w:szCs w:val="24"/>
        </w:rPr>
        <w:t>Complementa neste sentido, Neto (2003, p.6</w:t>
      </w:r>
      <w:r w:rsidR="00335438">
        <w:rPr>
          <w:sz w:val="24"/>
          <w:szCs w:val="24"/>
        </w:rPr>
        <w:t>0) dizendo que este princípio “v</w:t>
      </w:r>
      <w:r>
        <w:rPr>
          <w:sz w:val="24"/>
          <w:szCs w:val="24"/>
        </w:rPr>
        <w:t>isa proteger o empregado, mesmo depois de vendida a empresa, pelo instituto da sucessão. É garantia prevista no artigo 10 e 448 da CLT.</w:t>
      </w:r>
      <w:proofErr w:type="gramStart"/>
      <w:r>
        <w:rPr>
          <w:sz w:val="24"/>
          <w:szCs w:val="24"/>
        </w:rPr>
        <w:t>”</w:t>
      </w:r>
      <w:proofErr w:type="gramEnd"/>
      <w:r>
        <w:rPr>
          <w:sz w:val="24"/>
          <w:szCs w:val="24"/>
        </w:rPr>
        <w:tab/>
      </w:r>
    </w:p>
    <w:p w:rsidR="002D1106" w:rsidRDefault="002D1106" w:rsidP="00B4356C">
      <w:pPr>
        <w:pStyle w:val="SemEspaamento"/>
        <w:spacing w:line="360" w:lineRule="auto"/>
        <w:jc w:val="both"/>
        <w:rPr>
          <w:sz w:val="24"/>
          <w:szCs w:val="24"/>
        </w:rPr>
      </w:pPr>
    </w:p>
    <w:p w:rsidR="002D1106" w:rsidRDefault="002D1106" w:rsidP="002D1106">
      <w:pPr>
        <w:pStyle w:val="SemEspaamento"/>
        <w:spacing w:line="360" w:lineRule="auto"/>
        <w:ind w:firstLine="709"/>
        <w:jc w:val="both"/>
        <w:rPr>
          <w:sz w:val="24"/>
          <w:szCs w:val="24"/>
        </w:rPr>
      </w:pPr>
      <w:r>
        <w:rPr>
          <w:sz w:val="24"/>
          <w:szCs w:val="24"/>
        </w:rPr>
        <w:t>Na interpretação de Delgado</w:t>
      </w:r>
      <w:r w:rsidR="00B42213">
        <w:rPr>
          <w:sz w:val="24"/>
          <w:szCs w:val="24"/>
        </w:rPr>
        <w:t xml:space="preserve"> </w:t>
      </w:r>
      <w:r w:rsidR="00CA6E56">
        <w:rPr>
          <w:sz w:val="24"/>
          <w:szCs w:val="24"/>
        </w:rPr>
        <w:t>(2015, p.206)</w:t>
      </w:r>
      <w:r>
        <w:rPr>
          <w:sz w:val="24"/>
          <w:szCs w:val="24"/>
        </w:rPr>
        <w:t xml:space="preserve"> temos o princípio da continuidade da relação de emprego como sendo:</w:t>
      </w:r>
    </w:p>
    <w:p w:rsidR="00B42213" w:rsidRDefault="00B42213" w:rsidP="002D1106">
      <w:pPr>
        <w:pStyle w:val="SemEspaamento"/>
        <w:spacing w:line="360" w:lineRule="auto"/>
        <w:ind w:firstLine="709"/>
        <w:jc w:val="both"/>
        <w:rPr>
          <w:sz w:val="24"/>
          <w:szCs w:val="24"/>
        </w:rPr>
      </w:pPr>
    </w:p>
    <w:p w:rsidR="002D1106" w:rsidRDefault="002D1106" w:rsidP="002D1106">
      <w:pPr>
        <w:pStyle w:val="SemEspaamento"/>
        <w:ind w:left="2268"/>
        <w:jc w:val="both"/>
        <w:rPr>
          <w:sz w:val="20"/>
          <w:szCs w:val="20"/>
        </w:rPr>
      </w:pPr>
      <w:r>
        <w:rPr>
          <w:sz w:val="20"/>
          <w:szCs w:val="20"/>
        </w:rPr>
        <w:t>“Informa tal princípio que é de interesse do Direito do Trabalho a permanência do vínculo empregatício, cm integração do trabalhador na estrutura e dinâmica empresarias. Apenas mediante tal permanência e inte</w:t>
      </w:r>
      <w:r w:rsidR="00CA6E56">
        <w:rPr>
          <w:sz w:val="20"/>
          <w:szCs w:val="20"/>
        </w:rPr>
        <w:t>g</w:t>
      </w:r>
      <w:r>
        <w:rPr>
          <w:sz w:val="20"/>
          <w:szCs w:val="20"/>
        </w:rPr>
        <w:t xml:space="preserve">ração é que a ordem justrabalhista poderia cumprir satisfatoriamente o </w:t>
      </w:r>
      <w:r>
        <w:rPr>
          <w:sz w:val="20"/>
          <w:szCs w:val="20"/>
        </w:rPr>
        <w:lastRenderedPageBreak/>
        <w:t>objetivo teleológico do Direito do trabalho, de assegurar melhores condições, sob ótica obreira, de pactuação e gerenciamento da força de trabalho em determinada sociedade.</w:t>
      </w:r>
      <w:r w:rsidR="00B42213">
        <w:rPr>
          <w:sz w:val="20"/>
          <w:szCs w:val="20"/>
        </w:rPr>
        <w:t>”</w:t>
      </w:r>
      <w:r>
        <w:rPr>
          <w:sz w:val="20"/>
          <w:szCs w:val="20"/>
        </w:rPr>
        <w:t xml:space="preserve"> </w:t>
      </w:r>
    </w:p>
    <w:p w:rsidR="002D1106" w:rsidRDefault="002D1106" w:rsidP="002D1106">
      <w:pPr>
        <w:pStyle w:val="SemEspaamento"/>
        <w:ind w:left="2268"/>
        <w:jc w:val="both"/>
        <w:rPr>
          <w:sz w:val="20"/>
          <w:szCs w:val="20"/>
        </w:rPr>
      </w:pPr>
    </w:p>
    <w:p w:rsidR="002D1106" w:rsidRPr="0086476F" w:rsidRDefault="002D1106" w:rsidP="002D1106">
      <w:pPr>
        <w:pStyle w:val="SemEspaamento"/>
        <w:spacing w:line="360" w:lineRule="auto"/>
        <w:ind w:firstLine="709"/>
        <w:jc w:val="both"/>
        <w:rPr>
          <w:sz w:val="24"/>
          <w:szCs w:val="24"/>
        </w:rPr>
      </w:pPr>
      <w:r w:rsidRPr="0086476F">
        <w:rPr>
          <w:sz w:val="24"/>
          <w:szCs w:val="24"/>
        </w:rPr>
        <w:t xml:space="preserve">O princípio </w:t>
      </w:r>
      <w:r w:rsidR="00B4356C">
        <w:rPr>
          <w:sz w:val="24"/>
          <w:szCs w:val="24"/>
        </w:rPr>
        <w:t xml:space="preserve">ora </w:t>
      </w:r>
      <w:r w:rsidRPr="0086476F">
        <w:rPr>
          <w:sz w:val="24"/>
          <w:szCs w:val="24"/>
        </w:rPr>
        <w:t>examinado</w:t>
      </w:r>
      <w:r w:rsidR="00B4356C">
        <w:rPr>
          <w:sz w:val="24"/>
          <w:szCs w:val="24"/>
        </w:rPr>
        <w:t xml:space="preserve">, conforme </w:t>
      </w:r>
      <w:r w:rsidR="00B4356C" w:rsidRPr="0086476F">
        <w:rPr>
          <w:sz w:val="24"/>
          <w:szCs w:val="24"/>
        </w:rPr>
        <w:t>Delgado</w:t>
      </w:r>
      <w:r w:rsidR="00B4356C">
        <w:rPr>
          <w:sz w:val="24"/>
          <w:szCs w:val="24"/>
        </w:rPr>
        <w:t xml:space="preserve"> </w:t>
      </w:r>
      <w:r w:rsidR="00CA6E56">
        <w:rPr>
          <w:sz w:val="24"/>
          <w:szCs w:val="24"/>
        </w:rPr>
        <w:t>(2015</w:t>
      </w:r>
      <w:r w:rsidR="00B4356C" w:rsidRPr="0086476F">
        <w:rPr>
          <w:sz w:val="24"/>
          <w:szCs w:val="24"/>
        </w:rPr>
        <w:t>)</w:t>
      </w:r>
      <w:r w:rsidRPr="0086476F">
        <w:rPr>
          <w:sz w:val="24"/>
          <w:szCs w:val="24"/>
        </w:rPr>
        <w:t xml:space="preserve"> é de grande magnitude para o Direito do Trabalho, pois prima pela manutenção do obreiro em seu trabalho oportunizando desta forma seu crescimento. É sabido que quanto mais tempo o operário fica em determinada empresa mais chances tem de crescer profissionalmente e financeiramente, potencializando o desenvolvimento individual e social do ser humano. Desta forma também a empresa cumpre seu papel social, qual seja, desenvolver economicamente a sociedade ao seu redor. </w:t>
      </w:r>
    </w:p>
    <w:p w:rsidR="002D1106" w:rsidRDefault="002D1106" w:rsidP="004E39DD">
      <w:pPr>
        <w:pStyle w:val="SemEspaamento"/>
        <w:spacing w:line="360" w:lineRule="auto"/>
        <w:ind w:left="720" w:hanging="720"/>
        <w:rPr>
          <w:b/>
          <w:sz w:val="24"/>
          <w:szCs w:val="24"/>
        </w:rPr>
      </w:pPr>
    </w:p>
    <w:p w:rsidR="001F0092" w:rsidRDefault="001F0092" w:rsidP="001F0092">
      <w:pPr>
        <w:pStyle w:val="SemEspaamento"/>
        <w:spacing w:line="360" w:lineRule="auto"/>
        <w:ind w:hanging="720"/>
        <w:rPr>
          <w:sz w:val="24"/>
          <w:szCs w:val="24"/>
        </w:rPr>
      </w:pPr>
      <w:r>
        <w:rPr>
          <w:b/>
          <w:sz w:val="24"/>
          <w:szCs w:val="24"/>
        </w:rPr>
        <w:tab/>
      </w:r>
      <w:r>
        <w:rPr>
          <w:b/>
          <w:sz w:val="24"/>
          <w:szCs w:val="24"/>
        </w:rPr>
        <w:tab/>
      </w:r>
      <w:r w:rsidRPr="001F0092">
        <w:rPr>
          <w:sz w:val="24"/>
          <w:szCs w:val="24"/>
        </w:rPr>
        <w:t>Dando continuidade</w:t>
      </w:r>
      <w:proofErr w:type="gramStart"/>
      <w:r w:rsidRPr="001F0092">
        <w:rPr>
          <w:sz w:val="24"/>
          <w:szCs w:val="24"/>
        </w:rPr>
        <w:t xml:space="preserve">  </w:t>
      </w:r>
      <w:proofErr w:type="gramEnd"/>
      <w:r w:rsidRPr="001F0092">
        <w:rPr>
          <w:sz w:val="24"/>
          <w:szCs w:val="24"/>
        </w:rPr>
        <w:t>análise dos princíp</w:t>
      </w:r>
      <w:r>
        <w:rPr>
          <w:sz w:val="24"/>
          <w:szCs w:val="24"/>
        </w:rPr>
        <w:t>i</w:t>
      </w:r>
      <w:r w:rsidRPr="001F0092">
        <w:rPr>
          <w:sz w:val="24"/>
          <w:szCs w:val="24"/>
        </w:rPr>
        <w:t>os do Direito do Trabalho passar-se-á ao estudo do Princípio da I</w:t>
      </w:r>
      <w:r>
        <w:rPr>
          <w:sz w:val="24"/>
          <w:szCs w:val="24"/>
        </w:rPr>
        <w:t>r</w:t>
      </w:r>
      <w:r w:rsidRPr="001F0092">
        <w:rPr>
          <w:sz w:val="24"/>
          <w:szCs w:val="24"/>
        </w:rPr>
        <w:t>renunciabilidade de Direitos</w:t>
      </w:r>
      <w:r>
        <w:rPr>
          <w:sz w:val="24"/>
          <w:szCs w:val="24"/>
        </w:rPr>
        <w:t>.</w:t>
      </w:r>
    </w:p>
    <w:p w:rsidR="001F0092" w:rsidRPr="001F0092" w:rsidRDefault="001F0092" w:rsidP="001F0092">
      <w:pPr>
        <w:pStyle w:val="SemEspaamento"/>
        <w:spacing w:line="360" w:lineRule="auto"/>
        <w:ind w:hanging="720"/>
        <w:rPr>
          <w:sz w:val="24"/>
          <w:szCs w:val="24"/>
        </w:rPr>
      </w:pPr>
      <w:r w:rsidRPr="001F0092">
        <w:rPr>
          <w:sz w:val="24"/>
          <w:szCs w:val="24"/>
        </w:rPr>
        <w:t xml:space="preserve"> </w:t>
      </w:r>
    </w:p>
    <w:p w:rsidR="00C4557D" w:rsidRDefault="004F7E61" w:rsidP="004E39DD">
      <w:pPr>
        <w:pStyle w:val="SemEspaamento"/>
        <w:spacing w:line="360" w:lineRule="auto"/>
        <w:ind w:left="720" w:hanging="720"/>
        <w:rPr>
          <w:b/>
          <w:sz w:val="24"/>
          <w:szCs w:val="24"/>
        </w:rPr>
      </w:pPr>
      <w:r>
        <w:rPr>
          <w:b/>
          <w:sz w:val="24"/>
          <w:szCs w:val="24"/>
        </w:rPr>
        <w:t>2.</w:t>
      </w:r>
      <w:r w:rsidR="001F0092">
        <w:rPr>
          <w:b/>
          <w:sz w:val="24"/>
          <w:szCs w:val="24"/>
        </w:rPr>
        <w:t>2</w:t>
      </w:r>
      <w:proofErr w:type="gramStart"/>
      <w:r w:rsidR="00991600">
        <w:rPr>
          <w:b/>
          <w:sz w:val="24"/>
          <w:szCs w:val="24"/>
        </w:rPr>
        <w:t xml:space="preserve"> </w:t>
      </w:r>
      <w:r>
        <w:rPr>
          <w:b/>
          <w:sz w:val="24"/>
          <w:szCs w:val="24"/>
        </w:rPr>
        <w:t xml:space="preserve"> </w:t>
      </w:r>
      <w:proofErr w:type="gramEnd"/>
      <w:r w:rsidR="004E39DD">
        <w:rPr>
          <w:b/>
          <w:sz w:val="24"/>
          <w:szCs w:val="24"/>
        </w:rPr>
        <w:t>P</w:t>
      </w:r>
      <w:r w:rsidR="00C264DF">
        <w:rPr>
          <w:b/>
          <w:sz w:val="24"/>
          <w:szCs w:val="24"/>
        </w:rPr>
        <w:t>rincípio da Irrenunciabilidade de D</w:t>
      </w:r>
      <w:r w:rsidR="00CC17F2" w:rsidRPr="003D777F">
        <w:rPr>
          <w:b/>
          <w:sz w:val="24"/>
          <w:szCs w:val="24"/>
        </w:rPr>
        <w:t>ireitos</w:t>
      </w:r>
      <w:r w:rsidR="00C4557D" w:rsidRPr="003D777F">
        <w:rPr>
          <w:b/>
          <w:sz w:val="24"/>
          <w:szCs w:val="24"/>
        </w:rPr>
        <w:t>:</w:t>
      </w:r>
    </w:p>
    <w:p w:rsidR="00283AFC" w:rsidRPr="00E7626A" w:rsidRDefault="00283AFC" w:rsidP="004E39DD">
      <w:pPr>
        <w:pStyle w:val="SemEspaamento"/>
        <w:spacing w:line="360" w:lineRule="auto"/>
        <w:ind w:left="720" w:hanging="720"/>
        <w:rPr>
          <w:b/>
          <w:sz w:val="24"/>
          <w:szCs w:val="24"/>
        </w:rPr>
      </w:pPr>
    </w:p>
    <w:p w:rsidR="002A397C" w:rsidRDefault="001F0092" w:rsidP="00E7626A">
      <w:pPr>
        <w:pStyle w:val="SemEspaamento"/>
        <w:spacing w:line="360" w:lineRule="auto"/>
        <w:ind w:firstLine="709"/>
        <w:jc w:val="both"/>
        <w:rPr>
          <w:sz w:val="24"/>
          <w:szCs w:val="24"/>
        </w:rPr>
      </w:pPr>
      <w:r>
        <w:rPr>
          <w:sz w:val="24"/>
          <w:szCs w:val="24"/>
        </w:rPr>
        <w:t>De acordo com Silva (1999) rege este</w:t>
      </w:r>
      <w:r w:rsidR="00714A82" w:rsidRPr="00BD2B54">
        <w:rPr>
          <w:sz w:val="24"/>
          <w:szCs w:val="24"/>
        </w:rPr>
        <w:t xml:space="preserve"> princípio que o trabalhador </w:t>
      </w:r>
      <w:r w:rsidR="00C21CF8" w:rsidRPr="00BD2B54">
        <w:rPr>
          <w:sz w:val="24"/>
          <w:szCs w:val="24"/>
        </w:rPr>
        <w:t>não tem a possibilidade de renunciar, voluntariamente</w:t>
      </w:r>
      <w:r w:rsidR="00223861">
        <w:rPr>
          <w:sz w:val="24"/>
          <w:szCs w:val="24"/>
        </w:rPr>
        <w:t>,</w:t>
      </w:r>
      <w:r w:rsidR="00C21CF8" w:rsidRPr="00BD2B54">
        <w:rPr>
          <w:sz w:val="24"/>
          <w:szCs w:val="24"/>
        </w:rPr>
        <w:t xml:space="preserve"> vantagens que lhe são garantias dadas pela</w:t>
      </w:r>
      <w:r w:rsidR="009E020E">
        <w:rPr>
          <w:sz w:val="24"/>
          <w:szCs w:val="24"/>
        </w:rPr>
        <w:t xml:space="preserve"> lei trabalhista. </w:t>
      </w:r>
      <w:r w:rsidR="002A397C" w:rsidRPr="002A397C">
        <w:rPr>
          <w:sz w:val="24"/>
          <w:szCs w:val="24"/>
        </w:rPr>
        <w:t xml:space="preserve"> </w:t>
      </w:r>
    </w:p>
    <w:p w:rsidR="009E020E" w:rsidRDefault="009E020E" w:rsidP="001F0092">
      <w:pPr>
        <w:pStyle w:val="SemEspaamento"/>
        <w:tabs>
          <w:tab w:val="left" w:pos="2835"/>
        </w:tabs>
        <w:spacing w:line="360" w:lineRule="auto"/>
        <w:ind w:firstLine="709"/>
        <w:jc w:val="both"/>
        <w:rPr>
          <w:sz w:val="24"/>
          <w:szCs w:val="24"/>
        </w:rPr>
      </w:pPr>
      <w:r>
        <w:rPr>
          <w:sz w:val="24"/>
          <w:szCs w:val="24"/>
        </w:rPr>
        <w:t>Significa</w:t>
      </w:r>
      <w:r w:rsidR="001F0092">
        <w:rPr>
          <w:sz w:val="24"/>
          <w:szCs w:val="24"/>
        </w:rPr>
        <w:t>, na visão de Neto (2003),</w:t>
      </w:r>
      <w:r>
        <w:rPr>
          <w:sz w:val="24"/>
          <w:szCs w:val="24"/>
        </w:rPr>
        <w:t xml:space="preserve"> que o empregado não pode renunciar seus direitos, mesmo que assine algum acordo com o empregador</w:t>
      </w:r>
      <w:r w:rsidR="001F0092">
        <w:rPr>
          <w:sz w:val="24"/>
          <w:szCs w:val="24"/>
        </w:rPr>
        <w:t>, pois</w:t>
      </w:r>
      <w:r>
        <w:rPr>
          <w:sz w:val="24"/>
          <w:szCs w:val="24"/>
        </w:rPr>
        <w:t xml:space="preserve"> este documento será nulo. </w:t>
      </w:r>
    </w:p>
    <w:p w:rsidR="008A1D65" w:rsidRDefault="00101FD6" w:rsidP="00101FD6">
      <w:pPr>
        <w:pStyle w:val="SemEspaamento"/>
        <w:spacing w:line="360" w:lineRule="auto"/>
        <w:jc w:val="both"/>
        <w:rPr>
          <w:sz w:val="24"/>
          <w:szCs w:val="24"/>
        </w:rPr>
      </w:pPr>
      <w:r>
        <w:rPr>
          <w:sz w:val="24"/>
          <w:szCs w:val="24"/>
        </w:rPr>
        <w:tab/>
      </w:r>
      <w:r w:rsidR="000C741A">
        <w:rPr>
          <w:sz w:val="24"/>
          <w:szCs w:val="24"/>
        </w:rPr>
        <w:t>Nest</w:t>
      </w:r>
      <w:r w:rsidR="001C75DA">
        <w:rPr>
          <w:sz w:val="24"/>
          <w:szCs w:val="24"/>
        </w:rPr>
        <w:t>a</w:t>
      </w:r>
      <w:r w:rsidR="000C741A">
        <w:rPr>
          <w:sz w:val="24"/>
          <w:szCs w:val="24"/>
        </w:rPr>
        <w:t xml:space="preserve"> mesm</w:t>
      </w:r>
      <w:r w:rsidR="001C75DA">
        <w:rPr>
          <w:sz w:val="24"/>
          <w:szCs w:val="24"/>
        </w:rPr>
        <w:t>a</w:t>
      </w:r>
      <w:r w:rsidR="000C741A">
        <w:rPr>
          <w:sz w:val="24"/>
          <w:szCs w:val="24"/>
        </w:rPr>
        <w:t xml:space="preserve"> acepção segue</w:t>
      </w:r>
      <w:r>
        <w:rPr>
          <w:sz w:val="24"/>
          <w:szCs w:val="24"/>
        </w:rPr>
        <w:t xml:space="preserve"> o entendimento de Delgado</w:t>
      </w:r>
      <w:r w:rsidR="002B149A">
        <w:rPr>
          <w:sz w:val="24"/>
          <w:szCs w:val="24"/>
        </w:rPr>
        <w:t xml:space="preserve"> </w:t>
      </w:r>
      <w:r w:rsidR="001F0092">
        <w:rPr>
          <w:sz w:val="24"/>
          <w:szCs w:val="24"/>
        </w:rPr>
        <w:t>(</w:t>
      </w:r>
      <w:r w:rsidR="00B42213">
        <w:rPr>
          <w:sz w:val="24"/>
          <w:szCs w:val="24"/>
        </w:rPr>
        <w:t>2015, p.200</w:t>
      </w:r>
      <w:r w:rsidR="002B149A">
        <w:rPr>
          <w:sz w:val="24"/>
          <w:szCs w:val="24"/>
        </w:rPr>
        <w:t>)</w:t>
      </w:r>
      <w:r w:rsidR="000C741A">
        <w:rPr>
          <w:sz w:val="24"/>
          <w:szCs w:val="24"/>
        </w:rPr>
        <w:t>:</w:t>
      </w:r>
      <w:r>
        <w:rPr>
          <w:sz w:val="24"/>
          <w:szCs w:val="24"/>
        </w:rPr>
        <w:t xml:space="preserve"> </w:t>
      </w:r>
    </w:p>
    <w:p w:rsidR="003D0803" w:rsidRDefault="003D0803" w:rsidP="00101FD6">
      <w:pPr>
        <w:pStyle w:val="SemEspaamento"/>
        <w:spacing w:line="360" w:lineRule="auto"/>
        <w:jc w:val="both"/>
        <w:rPr>
          <w:sz w:val="24"/>
          <w:szCs w:val="24"/>
        </w:rPr>
      </w:pPr>
    </w:p>
    <w:p w:rsidR="000C741A" w:rsidRDefault="000C741A" w:rsidP="000C741A">
      <w:pPr>
        <w:pStyle w:val="SemEspaamento"/>
        <w:ind w:left="2268"/>
        <w:jc w:val="both"/>
        <w:rPr>
          <w:sz w:val="20"/>
          <w:szCs w:val="20"/>
        </w:rPr>
      </w:pPr>
      <w:r>
        <w:rPr>
          <w:sz w:val="20"/>
          <w:szCs w:val="20"/>
        </w:rPr>
        <w:t>“A indisponibilidade inata aos direitos trabalhistas constitui-s talvez no veículo principal utilizado pelo Direito do Trabalho para tentar igualizar, no plano jurídico, a assincronia clássica existente</w:t>
      </w:r>
      <w:r w:rsidR="001C75DA">
        <w:rPr>
          <w:sz w:val="20"/>
          <w:szCs w:val="20"/>
        </w:rPr>
        <w:t xml:space="preserve"> </w:t>
      </w:r>
      <w:r>
        <w:rPr>
          <w:sz w:val="20"/>
          <w:szCs w:val="20"/>
        </w:rPr>
        <w:t>entre os sujeitos da relação socioeconômica</w:t>
      </w:r>
      <w:r w:rsidR="001C75DA">
        <w:rPr>
          <w:sz w:val="20"/>
          <w:szCs w:val="20"/>
        </w:rPr>
        <w:t xml:space="preserve"> </w:t>
      </w:r>
      <w:r>
        <w:rPr>
          <w:sz w:val="20"/>
          <w:szCs w:val="20"/>
        </w:rPr>
        <w:t>de emprego</w:t>
      </w:r>
      <w:r w:rsidR="001C75DA">
        <w:rPr>
          <w:sz w:val="20"/>
          <w:szCs w:val="20"/>
        </w:rPr>
        <w:t>.</w:t>
      </w:r>
    </w:p>
    <w:p w:rsidR="001C75DA" w:rsidRDefault="001C75DA" w:rsidP="000C741A">
      <w:pPr>
        <w:pStyle w:val="SemEspaamento"/>
        <w:ind w:left="2268"/>
        <w:jc w:val="both"/>
        <w:rPr>
          <w:sz w:val="20"/>
          <w:szCs w:val="20"/>
        </w:rPr>
      </w:pPr>
    </w:p>
    <w:p w:rsidR="001C75DA" w:rsidRPr="000C741A" w:rsidRDefault="001C75DA" w:rsidP="000C741A">
      <w:pPr>
        <w:pStyle w:val="SemEspaamento"/>
        <w:ind w:left="2268"/>
        <w:jc w:val="both"/>
        <w:rPr>
          <w:sz w:val="20"/>
          <w:szCs w:val="20"/>
        </w:rPr>
      </w:pPr>
    </w:p>
    <w:p w:rsidR="00C3693F" w:rsidRDefault="001C75DA" w:rsidP="00C3693F">
      <w:pPr>
        <w:pStyle w:val="SemEspaamento"/>
        <w:spacing w:line="360" w:lineRule="auto"/>
        <w:ind w:firstLine="709"/>
        <w:jc w:val="both"/>
        <w:rPr>
          <w:sz w:val="24"/>
          <w:szCs w:val="24"/>
        </w:rPr>
      </w:pPr>
      <w:r>
        <w:rPr>
          <w:sz w:val="24"/>
          <w:szCs w:val="24"/>
        </w:rPr>
        <w:t>Este princípio</w:t>
      </w:r>
      <w:r w:rsidR="00B42213">
        <w:rPr>
          <w:sz w:val="24"/>
          <w:szCs w:val="24"/>
        </w:rPr>
        <w:t>, no dizer de Delgado (2015</w:t>
      </w:r>
      <w:r w:rsidR="00C3693F">
        <w:rPr>
          <w:sz w:val="24"/>
          <w:szCs w:val="24"/>
        </w:rPr>
        <w:t xml:space="preserve">), </w:t>
      </w:r>
      <w:r>
        <w:rPr>
          <w:sz w:val="24"/>
          <w:szCs w:val="24"/>
        </w:rPr>
        <w:t>impossibilita o trabalhador de dispor de seus direitos caso esta disponibilidade possa lhe causar prejuízo, a manifestação de sua vontade, uma vez prejudicial a si própria é indisponível, pois não pode o operário abrir mão de vantagens que lhe são conferidas pela lei ou pelo contrato.</w:t>
      </w:r>
      <w:r w:rsidR="00572A38">
        <w:rPr>
          <w:sz w:val="24"/>
          <w:szCs w:val="24"/>
        </w:rPr>
        <w:t xml:space="preserve"> </w:t>
      </w:r>
    </w:p>
    <w:p w:rsidR="00990E59" w:rsidRDefault="00990E59" w:rsidP="00C3693F">
      <w:pPr>
        <w:pStyle w:val="SemEspaamento"/>
        <w:spacing w:line="360" w:lineRule="auto"/>
        <w:ind w:firstLine="709"/>
        <w:jc w:val="both"/>
        <w:rPr>
          <w:sz w:val="24"/>
          <w:szCs w:val="24"/>
        </w:rPr>
      </w:pPr>
      <w:r>
        <w:rPr>
          <w:sz w:val="24"/>
          <w:szCs w:val="24"/>
        </w:rPr>
        <w:t xml:space="preserve"> </w:t>
      </w:r>
      <w:r w:rsidR="00EB31B5">
        <w:rPr>
          <w:sz w:val="24"/>
          <w:szCs w:val="24"/>
        </w:rPr>
        <w:t>A</w:t>
      </w:r>
      <w:r>
        <w:rPr>
          <w:sz w:val="24"/>
          <w:szCs w:val="24"/>
        </w:rPr>
        <w:t>córdão do TRT4 referenciando o Princípio da Irrenunciabilidade de Direitos.</w:t>
      </w:r>
    </w:p>
    <w:p w:rsidR="00990E59" w:rsidRDefault="00990E59" w:rsidP="00E7626A">
      <w:pPr>
        <w:pStyle w:val="SemEspaamento"/>
        <w:spacing w:line="360" w:lineRule="auto"/>
        <w:ind w:firstLine="709"/>
        <w:jc w:val="both"/>
        <w:rPr>
          <w:sz w:val="24"/>
          <w:szCs w:val="24"/>
        </w:rPr>
      </w:pPr>
    </w:p>
    <w:p w:rsidR="00990E59" w:rsidRPr="008C7B2B" w:rsidRDefault="00990E59" w:rsidP="00990E59">
      <w:pPr>
        <w:pStyle w:val="SemEspaamento"/>
        <w:ind w:left="2268"/>
        <w:jc w:val="both"/>
        <w:rPr>
          <w:b/>
          <w:sz w:val="20"/>
          <w:szCs w:val="20"/>
        </w:rPr>
      </w:pPr>
      <w:r w:rsidRPr="008C7B2B">
        <w:rPr>
          <w:sz w:val="20"/>
          <w:szCs w:val="20"/>
        </w:rPr>
        <w:lastRenderedPageBreak/>
        <w:t>Sabe-se que o princípio da irrenunciabilidade que informa o Direito do Trabalho é aplicável quando o contrato de trabalho está em vigor, visto que se destina a salvaguardar os direitos do trabalhador, sendo inválida qualquer manifestação em sentido contrário, da parte do empregado, quando lhe traga prejuízo. Contudo, o mesmo princípio não encontra amparo após a extinção do contrato de trabalho, caso em que a presunção é de que a vontade externada pelo trabalhador tenha decorrido de sua livre deliberação, salvo, evidentemente, prova em sentido contrário. Ocorre que a vedação legal à alteração de cláusula contratual, ainda na vigência do contrato, justifica-se na medida em que é imperativa a proteção ao trabalhador hipossuficiente, sujeito à estipulação pelo empregador.</w:t>
      </w:r>
      <w:r>
        <w:rPr>
          <w:sz w:val="20"/>
          <w:szCs w:val="20"/>
        </w:rPr>
        <w:t xml:space="preserve"> </w:t>
      </w:r>
      <w:r>
        <w:rPr>
          <w:rFonts w:cs="Arial"/>
          <w:color w:val="000000"/>
          <w:sz w:val="20"/>
          <w:szCs w:val="20"/>
        </w:rPr>
        <w:t>(RIO GRANDE DO SUL, 2014, fl.3)</w:t>
      </w:r>
    </w:p>
    <w:p w:rsidR="00990E59" w:rsidRDefault="00990E59" w:rsidP="00E7626A">
      <w:pPr>
        <w:pStyle w:val="SemEspaamento"/>
        <w:spacing w:line="360" w:lineRule="auto"/>
        <w:ind w:firstLine="709"/>
        <w:jc w:val="both"/>
        <w:rPr>
          <w:sz w:val="24"/>
          <w:szCs w:val="24"/>
        </w:rPr>
      </w:pPr>
    </w:p>
    <w:p w:rsidR="000E09B3" w:rsidRDefault="000064F6" w:rsidP="003421E9">
      <w:pPr>
        <w:pStyle w:val="SemEspaamento"/>
        <w:spacing w:line="360" w:lineRule="auto"/>
        <w:ind w:firstLine="709"/>
        <w:jc w:val="both"/>
        <w:rPr>
          <w:sz w:val="24"/>
          <w:szCs w:val="24"/>
        </w:rPr>
      </w:pPr>
      <w:r>
        <w:rPr>
          <w:sz w:val="24"/>
          <w:szCs w:val="24"/>
        </w:rPr>
        <w:t>O Princípio da I</w:t>
      </w:r>
      <w:r w:rsidR="000E09B3">
        <w:rPr>
          <w:sz w:val="24"/>
          <w:szCs w:val="24"/>
        </w:rPr>
        <w:t xml:space="preserve">rrenunciabilidade </w:t>
      </w:r>
      <w:r w:rsidR="003421E9">
        <w:rPr>
          <w:sz w:val="24"/>
          <w:szCs w:val="24"/>
        </w:rPr>
        <w:t>de D</w:t>
      </w:r>
      <w:r w:rsidR="00D910AB">
        <w:rPr>
          <w:sz w:val="24"/>
          <w:szCs w:val="24"/>
        </w:rPr>
        <w:t>ireitos</w:t>
      </w:r>
      <w:r w:rsidR="003421E9">
        <w:rPr>
          <w:sz w:val="24"/>
          <w:szCs w:val="24"/>
        </w:rPr>
        <w:t xml:space="preserve">, na interpretação de Silva (1999), impossibilita </w:t>
      </w:r>
      <w:r>
        <w:rPr>
          <w:sz w:val="24"/>
          <w:szCs w:val="24"/>
        </w:rPr>
        <w:t xml:space="preserve">ao trabalhador </w:t>
      </w:r>
      <w:r w:rsidR="00D910AB">
        <w:rPr>
          <w:sz w:val="24"/>
          <w:szCs w:val="24"/>
        </w:rPr>
        <w:t>renunciar</w:t>
      </w:r>
      <w:r w:rsidR="003421E9">
        <w:rPr>
          <w:sz w:val="24"/>
          <w:szCs w:val="24"/>
        </w:rPr>
        <w:t xml:space="preserve"> </w:t>
      </w:r>
      <w:r w:rsidR="00D910AB">
        <w:rPr>
          <w:sz w:val="24"/>
          <w:szCs w:val="24"/>
        </w:rPr>
        <w:t>a qualquer</w:t>
      </w:r>
      <w:r w:rsidR="003421E9">
        <w:rPr>
          <w:sz w:val="24"/>
          <w:szCs w:val="24"/>
        </w:rPr>
        <w:t xml:space="preserve"> </w:t>
      </w:r>
      <w:r w:rsidR="00D910AB">
        <w:rPr>
          <w:sz w:val="24"/>
          <w:szCs w:val="24"/>
        </w:rPr>
        <w:t>direito garantido em lei antes da celebração do contrato de trabalho porque</w:t>
      </w:r>
      <w:r>
        <w:rPr>
          <w:sz w:val="24"/>
          <w:szCs w:val="24"/>
        </w:rPr>
        <w:t>,</w:t>
      </w:r>
      <w:r w:rsidR="00D910AB">
        <w:rPr>
          <w:sz w:val="24"/>
          <w:szCs w:val="24"/>
        </w:rPr>
        <w:t xml:space="preserve"> isto i</w:t>
      </w:r>
      <w:r w:rsidR="00E42620">
        <w:rPr>
          <w:sz w:val="24"/>
          <w:szCs w:val="24"/>
        </w:rPr>
        <w:t>mplicaria em</w:t>
      </w:r>
      <w:r w:rsidR="003421E9">
        <w:rPr>
          <w:sz w:val="24"/>
          <w:szCs w:val="24"/>
        </w:rPr>
        <w:t xml:space="preserve"> </w:t>
      </w:r>
      <w:r>
        <w:rPr>
          <w:sz w:val="24"/>
          <w:szCs w:val="24"/>
        </w:rPr>
        <w:t>um retrocesso</w:t>
      </w:r>
      <w:r w:rsidR="00F421A9">
        <w:rPr>
          <w:sz w:val="24"/>
          <w:szCs w:val="24"/>
        </w:rPr>
        <w:t xml:space="preserve">, </w:t>
      </w:r>
      <w:r>
        <w:rPr>
          <w:sz w:val="24"/>
          <w:szCs w:val="24"/>
        </w:rPr>
        <w:t>pois</w:t>
      </w:r>
      <w:r w:rsidR="00D910AB">
        <w:rPr>
          <w:sz w:val="24"/>
          <w:szCs w:val="24"/>
        </w:rPr>
        <w:t xml:space="preserve"> nenhum empregador efetivaria um empregado antes que esse renunciasse livremente tais direitos. São</w:t>
      </w:r>
      <w:r w:rsidR="00675F38">
        <w:rPr>
          <w:sz w:val="24"/>
          <w:szCs w:val="24"/>
        </w:rPr>
        <w:t>, portanto, nulas tais renú</w:t>
      </w:r>
      <w:r w:rsidR="00D910AB">
        <w:rPr>
          <w:sz w:val="24"/>
          <w:szCs w:val="24"/>
        </w:rPr>
        <w:t xml:space="preserve">ncias. </w:t>
      </w:r>
      <w:r w:rsidR="00675F38">
        <w:rPr>
          <w:sz w:val="24"/>
          <w:szCs w:val="24"/>
        </w:rPr>
        <w:t>De igual forma são nulas as renú</w:t>
      </w:r>
      <w:r w:rsidR="00D910AB">
        <w:rPr>
          <w:sz w:val="24"/>
          <w:szCs w:val="24"/>
        </w:rPr>
        <w:t>ncias manifestad</w:t>
      </w:r>
      <w:r w:rsidR="00675F38">
        <w:rPr>
          <w:sz w:val="24"/>
          <w:szCs w:val="24"/>
        </w:rPr>
        <w:t>as no decorrer do contrato</w:t>
      </w:r>
      <w:r w:rsidR="00C54C8F">
        <w:rPr>
          <w:sz w:val="24"/>
          <w:szCs w:val="24"/>
        </w:rPr>
        <w:t>,</w:t>
      </w:r>
      <w:r w:rsidR="00675F38">
        <w:rPr>
          <w:sz w:val="24"/>
          <w:szCs w:val="24"/>
        </w:rPr>
        <w:t xml:space="preserve"> pois</w:t>
      </w:r>
      <w:r w:rsidR="00D910AB">
        <w:rPr>
          <w:sz w:val="24"/>
          <w:szCs w:val="24"/>
        </w:rPr>
        <w:t xml:space="preserve"> se revestem </w:t>
      </w:r>
      <w:r>
        <w:rPr>
          <w:sz w:val="24"/>
          <w:szCs w:val="24"/>
        </w:rPr>
        <w:t>de</w:t>
      </w:r>
      <w:r w:rsidR="00D910AB">
        <w:rPr>
          <w:sz w:val="24"/>
          <w:szCs w:val="24"/>
        </w:rPr>
        <w:t xml:space="preserve"> fragilidade uma vez que o empregado se encontra em situação de dependência com relação ao empregador.</w:t>
      </w:r>
      <w:r w:rsidR="00C54C8F">
        <w:rPr>
          <w:sz w:val="24"/>
          <w:szCs w:val="24"/>
        </w:rPr>
        <w:t xml:space="preserve"> </w:t>
      </w:r>
    </w:p>
    <w:p w:rsidR="003D0803" w:rsidRDefault="002C2AAE" w:rsidP="00E7626A">
      <w:pPr>
        <w:pStyle w:val="SemEspaamento"/>
        <w:spacing w:line="360" w:lineRule="auto"/>
        <w:jc w:val="both"/>
        <w:rPr>
          <w:b/>
          <w:sz w:val="24"/>
          <w:szCs w:val="24"/>
        </w:rPr>
      </w:pPr>
      <w:r>
        <w:rPr>
          <w:b/>
          <w:sz w:val="24"/>
          <w:szCs w:val="24"/>
        </w:rPr>
        <w:tab/>
      </w:r>
    </w:p>
    <w:p w:rsidR="008C7B2B" w:rsidRDefault="002C2AAE" w:rsidP="003D0803">
      <w:pPr>
        <w:pStyle w:val="SemEspaamento"/>
        <w:spacing w:line="360" w:lineRule="auto"/>
        <w:ind w:firstLine="709"/>
        <w:jc w:val="both"/>
        <w:rPr>
          <w:sz w:val="24"/>
          <w:szCs w:val="24"/>
        </w:rPr>
      </w:pPr>
      <w:r w:rsidRPr="002C2AAE">
        <w:rPr>
          <w:sz w:val="24"/>
          <w:szCs w:val="24"/>
        </w:rPr>
        <w:t xml:space="preserve">Há exceções </w:t>
      </w:r>
      <w:r>
        <w:rPr>
          <w:sz w:val="24"/>
          <w:szCs w:val="24"/>
        </w:rPr>
        <w:t>ao</w:t>
      </w:r>
      <w:r w:rsidRPr="002C2AAE">
        <w:rPr>
          <w:sz w:val="24"/>
          <w:szCs w:val="24"/>
        </w:rPr>
        <w:t xml:space="preserve"> princípio da </w:t>
      </w:r>
      <w:r w:rsidR="003406A0">
        <w:rPr>
          <w:sz w:val="24"/>
          <w:szCs w:val="24"/>
        </w:rPr>
        <w:t>ir</w:t>
      </w:r>
      <w:r w:rsidRPr="002C2AAE">
        <w:rPr>
          <w:sz w:val="24"/>
          <w:szCs w:val="24"/>
        </w:rPr>
        <w:t>renunciabili</w:t>
      </w:r>
      <w:r w:rsidR="001A0EA3">
        <w:rPr>
          <w:sz w:val="24"/>
          <w:szCs w:val="24"/>
        </w:rPr>
        <w:t>d</w:t>
      </w:r>
      <w:r w:rsidRPr="002C2AAE">
        <w:rPr>
          <w:sz w:val="24"/>
          <w:szCs w:val="24"/>
        </w:rPr>
        <w:t>ade</w:t>
      </w:r>
      <w:r w:rsidR="007C4B9E">
        <w:rPr>
          <w:sz w:val="24"/>
          <w:szCs w:val="24"/>
        </w:rPr>
        <w:t xml:space="preserve">, a esse respeito </w:t>
      </w:r>
      <w:r w:rsidR="000C741A">
        <w:rPr>
          <w:sz w:val="24"/>
          <w:szCs w:val="24"/>
        </w:rPr>
        <w:t xml:space="preserve">argumenta </w:t>
      </w:r>
      <w:r w:rsidR="007C4B9E">
        <w:rPr>
          <w:sz w:val="24"/>
          <w:szCs w:val="24"/>
        </w:rPr>
        <w:t>Silva</w:t>
      </w:r>
      <w:r w:rsidR="001A0EA3">
        <w:rPr>
          <w:sz w:val="24"/>
          <w:szCs w:val="24"/>
        </w:rPr>
        <w:t xml:space="preserve"> </w:t>
      </w:r>
      <w:r w:rsidR="007C4B9E">
        <w:rPr>
          <w:sz w:val="24"/>
          <w:szCs w:val="24"/>
        </w:rPr>
        <w:t>(1999, p.134)</w:t>
      </w:r>
      <w:r w:rsidRPr="002C2AAE">
        <w:rPr>
          <w:sz w:val="24"/>
          <w:szCs w:val="24"/>
        </w:rPr>
        <w:t xml:space="preserve"> </w:t>
      </w:r>
      <w:r w:rsidR="007C4B9E">
        <w:rPr>
          <w:sz w:val="24"/>
          <w:szCs w:val="24"/>
        </w:rPr>
        <w:t>“</w:t>
      </w:r>
      <w:r w:rsidRPr="007C4B9E">
        <w:rPr>
          <w:sz w:val="24"/>
          <w:szCs w:val="24"/>
        </w:rPr>
        <w:t>Nas raras hipóteses em que é admitida, a renúnc</w:t>
      </w:r>
      <w:r w:rsidR="007C4B9E">
        <w:rPr>
          <w:sz w:val="24"/>
          <w:szCs w:val="24"/>
        </w:rPr>
        <w:t>i</w:t>
      </w:r>
      <w:r w:rsidRPr="007C4B9E">
        <w:rPr>
          <w:sz w:val="24"/>
          <w:szCs w:val="24"/>
        </w:rPr>
        <w:t>a, para ser válida, depende de capacidade do renunciante, inexistência de vício de consentimento e objeto lícito.</w:t>
      </w:r>
      <w:r w:rsidR="001A0EA3">
        <w:rPr>
          <w:sz w:val="24"/>
          <w:szCs w:val="24"/>
        </w:rPr>
        <w:t>”</w:t>
      </w:r>
    </w:p>
    <w:p w:rsidR="00093260" w:rsidRPr="00572A38" w:rsidRDefault="00093260" w:rsidP="00E7626A">
      <w:pPr>
        <w:pStyle w:val="SemEspaamento"/>
        <w:spacing w:line="360" w:lineRule="auto"/>
        <w:jc w:val="both"/>
        <w:rPr>
          <w:sz w:val="24"/>
          <w:szCs w:val="24"/>
        </w:rPr>
      </w:pPr>
    </w:p>
    <w:p w:rsidR="00B0799B" w:rsidRPr="009016E0" w:rsidRDefault="00B0799B" w:rsidP="009016E0">
      <w:pPr>
        <w:pStyle w:val="Corpodetexto"/>
        <w:spacing w:after="0"/>
        <w:ind w:firstLine="709"/>
        <w:jc w:val="both"/>
        <w:rPr>
          <w:sz w:val="24"/>
          <w:szCs w:val="24"/>
        </w:rPr>
      </w:pPr>
      <w:r w:rsidRPr="009016E0">
        <w:rPr>
          <w:sz w:val="24"/>
          <w:szCs w:val="24"/>
        </w:rPr>
        <w:t>Esta é, portanto, a exceção ao princípio da irrenunciabilidade de direito, porém, como regra geral, este princípio é amplamente aceito na doutrina e pela jurisprudência como um dos princípios basilares do Direito do Trabalho.</w:t>
      </w:r>
    </w:p>
    <w:p w:rsidR="00B0799B" w:rsidRDefault="00B0799B" w:rsidP="00B0799B">
      <w:pPr>
        <w:pStyle w:val="Corpodetexto"/>
        <w:rPr>
          <w:b/>
        </w:rPr>
      </w:pPr>
    </w:p>
    <w:p w:rsidR="00572A38" w:rsidRPr="0086476F" w:rsidRDefault="00572A38" w:rsidP="0086476F">
      <w:pPr>
        <w:pStyle w:val="SemEspaamento"/>
        <w:spacing w:line="360" w:lineRule="auto"/>
        <w:ind w:firstLine="709"/>
        <w:jc w:val="both"/>
        <w:rPr>
          <w:sz w:val="24"/>
          <w:szCs w:val="24"/>
        </w:rPr>
      </w:pPr>
    </w:p>
    <w:p w:rsidR="00EB0339" w:rsidRDefault="004F7E61" w:rsidP="000064F6">
      <w:pPr>
        <w:pStyle w:val="SemEspaamento"/>
        <w:spacing w:line="360" w:lineRule="auto"/>
        <w:jc w:val="both"/>
        <w:rPr>
          <w:b/>
          <w:sz w:val="24"/>
          <w:szCs w:val="24"/>
        </w:rPr>
      </w:pPr>
      <w:r>
        <w:rPr>
          <w:b/>
          <w:sz w:val="24"/>
          <w:szCs w:val="24"/>
        </w:rPr>
        <w:t>2.</w:t>
      </w:r>
      <w:r w:rsidR="007B7B7A">
        <w:rPr>
          <w:b/>
          <w:sz w:val="24"/>
          <w:szCs w:val="24"/>
        </w:rPr>
        <w:t>3</w:t>
      </w:r>
      <w:proofErr w:type="gramStart"/>
      <w:r w:rsidR="00C21CF8" w:rsidRPr="00FB305D">
        <w:rPr>
          <w:b/>
          <w:sz w:val="24"/>
          <w:szCs w:val="24"/>
        </w:rPr>
        <w:t xml:space="preserve">  </w:t>
      </w:r>
      <w:proofErr w:type="gramEnd"/>
      <w:r w:rsidR="000064F6">
        <w:rPr>
          <w:b/>
          <w:sz w:val="24"/>
          <w:szCs w:val="24"/>
        </w:rPr>
        <w:t>P</w:t>
      </w:r>
      <w:r w:rsidR="00CA69D7" w:rsidRPr="00FB305D">
        <w:rPr>
          <w:b/>
          <w:sz w:val="24"/>
          <w:szCs w:val="24"/>
        </w:rPr>
        <w:t xml:space="preserve">rincípio da </w:t>
      </w:r>
      <w:r w:rsidR="000064F6">
        <w:rPr>
          <w:b/>
          <w:sz w:val="24"/>
          <w:szCs w:val="24"/>
        </w:rPr>
        <w:t>Primazia da R</w:t>
      </w:r>
      <w:r w:rsidR="00CC17F2" w:rsidRPr="00FB305D">
        <w:rPr>
          <w:b/>
          <w:sz w:val="24"/>
          <w:szCs w:val="24"/>
        </w:rPr>
        <w:t>ealidade</w:t>
      </w:r>
      <w:r w:rsidR="00CA69D7" w:rsidRPr="00FB305D">
        <w:rPr>
          <w:b/>
          <w:sz w:val="24"/>
          <w:szCs w:val="24"/>
        </w:rPr>
        <w:t>:</w:t>
      </w:r>
      <w:r w:rsidR="00246BEC" w:rsidRPr="00BD2B54">
        <w:rPr>
          <w:b/>
          <w:sz w:val="24"/>
          <w:szCs w:val="24"/>
        </w:rPr>
        <w:t xml:space="preserve"> </w:t>
      </w:r>
    </w:p>
    <w:p w:rsidR="009016E0" w:rsidRDefault="009016E0" w:rsidP="000064F6">
      <w:pPr>
        <w:pStyle w:val="SemEspaamento"/>
        <w:spacing w:line="360" w:lineRule="auto"/>
        <w:jc w:val="both"/>
        <w:rPr>
          <w:sz w:val="24"/>
          <w:szCs w:val="24"/>
        </w:rPr>
      </w:pPr>
    </w:p>
    <w:p w:rsidR="006A660C" w:rsidRDefault="006A660C" w:rsidP="006A660C">
      <w:pPr>
        <w:pStyle w:val="SemEspaamento"/>
        <w:spacing w:line="360" w:lineRule="auto"/>
        <w:ind w:firstLine="709"/>
        <w:jc w:val="both"/>
        <w:rPr>
          <w:sz w:val="24"/>
          <w:szCs w:val="24"/>
        </w:rPr>
      </w:pPr>
      <w:r>
        <w:rPr>
          <w:sz w:val="24"/>
          <w:szCs w:val="24"/>
        </w:rPr>
        <w:t>Conforme referencia Silva (1999), h</w:t>
      </w:r>
      <w:r w:rsidR="00246BEC" w:rsidRPr="00BD2B54">
        <w:rPr>
          <w:sz w:val="24"/>
          <w:szCs w:val="24"/>
        </w:rPr>
        <w:t>avendo desacordo entre a realidade e o que está documentado, deverá prevalecer a realidade. Os fatos prevalecem sobre a forma.</w:t>
      </w:r>
      <w:r w:rsidR="002A397C" w:rsidRPr="002A397C">
        <w:rPr>
          <w:sz w:val="24"/>
          <w:szCs w:val="24"/>
        </w:rPr>
        <w:t xml:space="preserve"> </w:t>
      </w:r>
    </w:p>
    <w:p w:rsidR="00A23CB6" w:rsidRDefault="00A23CB6" w:rsidP="006A660C">
      <w:pPr>
        <w:pStyle w:val="SemEspaamento"/>
        <w:spacing w:line="360" w:lineRule="auto"/>
        <w:ind w:firstLine="709"/>
        <w:jc w:val="both"/>
        <w:rPr>
          <w:sz w:val="24"/>
          <w:szCs w:val="24"/>
        </w:rPr>
      </w:pPr>
      <w:r>
        <w:rPr>
          <w:sz w:val="24"/>
          <w:szCs w:val="24"/>
        </w:rPr>
        <w:lastRenderedPageBreak/>
        <w:t>Consulta-se nesta mesma direção Nascimento</w:t>
      </w:r>
      <w:r w:rsidR="00C21901">
        <w:rPr>
          <w:sz w:val="24"/>
          <w:szCs w:val="24"/>
        </w:rPr>
        <w:t xml:space="preserve"> </w:t>
      </w:r>
      <w:r>
        <w:rPr>
          <w:sz w:val="24"/>
          <w:szCs w:val="24"/>
        </w:rPr>
        <w:t>(2009,</w:t>
      </w:r>
      <w:r w:rsidR="009016E0">
        <w:rPr>
          <w:sz w:val="24"/>
          <w:szCs w:val="24"/>
        </w:rPr>
        <w:t xml:space="preserve"> </w:t>
      </w:r>
      <w:r>
        <w:rPr>
          <w:sz w:val="24"/>
          <w:szCs w:val="24"/>
        </w:rPr>
        <w:t>p.389)</w:t>
      </w:r>
      <w:r w:rsidR="009016E0">
        <w:rPr>
          <w:sz w:val="24"/>
          <w:szCs w:val="24"/>
        </w:rPr>
        <w:t xml:space="preserve"> </w:t>
      </w:r>
      <w:r>
        <w:rPr>
          <w:sz w:val="24"/>
          <w:szCs w:val="24"/>
        </w:rPr>
        <w:t>”Entre os documentos sob</w:t>
      </w:r>
      <w:r w:rsidR="006A2AA6">
        <w:rPr>
          <w:sz w:val="24"/>
          <w:szCs w:val="24"/>
        </w:rPr>
        <w:t>r</w:t>
      </w:r>
      <w:r>
        <w:rPr>
          <w:sz w:val="24"/>
          <w:szCs w:val="24"/>
        </w:rPr>
        <w:t>e a relação de emprego e o modo efetivo como, concretamente, os fatos ocorrem, deve-se reconhecer estes em detrimento dos papeis.”</w:t>
      </w:r>
    </w:p>
    <w:p w:rsidR="008C7B2B" w:rsidRPr="008C7B2B" w:rsidRDefault="00BD1FE1" w:rsidP="008C7B2B">
      <w:pPr>
        <w:pStyle w:val="NormalWeb"/>
        <w:ind w:firstLine="709"/>
        <w:jc w:val="both"/>
        <w:rPr>
          <w:rFonts w:ascii="Arial" w:hAnsi="Arial" w:cs="Arial"/>
          <w:color w:val="000000"/>
        </w:rPr>
      </w:pPr>
      <w:r>
        <w:rPr>
          <w:rFonts w:ascii="Arial" w:hAnsi="Arial" w:cs="Arial"/>
        </w:rPr>
        <w:t>Desta forma,</w:t>
      </w:r>
      <w:r w:rsidR="006A660C">
        <w:rPr>
          <w:rFonts w:ascii="Arial" w:hAnsi="Arial" w:cs="Arial"/>
        </w:rPr>
        <w:t xml:space="preserve"> segue </w:t>
      </w:r>
      <w:r w:rsidR="00BB0F7F" w:rsidRPr="008C7B2B">
        <w:rPr>
          <w:rFonts w:ascii="Arial" w:hAnsi="Arial" w:cs="Arial"/>
        </w:rPr>
        <w:t>acórdão</w:t>
      </w:r>
      <w:r w:rsidR="006A660C">
        <w:rPr>
          <w:rFonts w:ascii="Arial" w:hAnsi="Arial" w:cs="Arial"/>
        </w:rPr>
        <w:t xml:space="preserve"> TRT4</w:t>
      </w:r>
      <w:r w:rsidR="00BB0F7F" w:rsidRPr="008C7B2B">
        <w:rPr>
          <w:rFonts w:ascii="Arial" w:hAnsi="Arial" w:cs="Arial"/>
        </w:rPr>
        <w:t xml:space="preserve"> pautado no princípio da primazia da realidade:</w:t>
      </w:r>
      <w:r w:rsidR="00FC53AB" w:rsidRPr="008C7B2B">
        <w:rPr>
          <w:rFonts w:ascii="Arial" w:hAnsi="Arial" w:cs="Arial"/>
          <w:color w:val="000000"/>
        </w:rPr>
        <w:t xml:space="preserve"> </w:t>
      </w:r>
    </w:p>
    <w:p w:rsidR="00FC53AB" w:rsidRDefault="00FC53AB" w:rsidP="00FC53AB">
      <w:pPr>
        <w:pStyle w:val="NormalWeb"/>
        <w:ind w:left="2268"/>
        <w:jc w:val="both"/>
        <w:rPr>
          <w:rFonts w:ascii="Arial" w:hAnsi="Arial" w:cs="Arial"/>
          <w:color w:val="000000"/>
          <w:sz w:val="20"/>
          <w:szCs w:val="20"/>
        </w:rPr>
      </w:pPr>
      <w:r w:rsidRPr="00FC53AB">
        <w:rPr>
          <w:rFonts w:ascii="Arial" w:hAnsi="Arial" w:cs="Arial"/>
          <w:color w:val="000000"/>
          <w:sz w:val="20"/>
          <w:szCs w:val="20"/>
        </w:rPr>
        <w:t xml:space="preserve">A par disso, entendo que a ausência de ato administrativo a designar a empregada para a função de chefe de equipe não impede o reconhecimento do direito à percepção da gratificação funcional correspondente. Isso porque, estando a Fundação recorrente submetida ao regime privado de contratação de trabalhadores, e submetida </w:t>
      </w:r>
      <w:proofErr w:type="gramStart"/>
      <w:r w:rsidRPr="00FC53AB">
        <w:rPr>
          <w:rFonts w:ascii="Arial" w:hAnsi="Arial" w:cs="Arial"/>
          <w:color w:val="000000"/>
          <w:sz w:val="20"/>
          <w:szCs w:val="20"/>
        </w:rPr>
        <w:t>a</w:t>
      </w:r>
      <w:proofErr w:type="gramEnd"/>
      <w:r w:rsidRPr="00FC53AB">
        <w:rPr>
          <w:rFonts w:ascii="Arial" w:hAnsi="Arial" w:cs="Arial"/>
          <w:color w:val="000000"/>
          <w:sz w:val="20"/>
          <w:szCs w:val="20"/>
        </w:rPr>
        <w:t xml:space="preserve"> autora, por </w:t>
      </w:r>
      <w:proofErr w:type="spellStart"/>
      <w:r w:rsidRPr="00FC53AB">
        <w:rPr>
          <w:rFonts w:ascii="Arial" w:hAnsi="Arial" w:cs="Arial"/>
          <w:color w:val="000000"/>
          <w:sz w:val="20"/>
          <w:szCs w:val="20"/>
        </w:rPr>
        <w:t>consequência</w:t>
      </w:r>
      <w:proofErr w:type="spellEnd"/>
      <w:r w:rsidRPr="00FC53AB">
        <w:rPr>
          <w:rFonts w:ascii="Arial" w:hAnsi="Arial" w:cs="Arial"/>
          <w:color w:val="000000"/>
          <w:sz w:val="20"/>
          <w:szCs w:val="20"/>
        </w:rPr>
        <w:t xml:space="preserve">, ao regime celetista, deve ser observado o </w:t>
      </w:r>
      <w:r w:rsidRPr="00FC53AB">
        <w:rPr>
          <w:rFonts w:ascii="Arial" w:hAnsi="Arial" w:cs="Arial"/>
          <w:b/>
          <w:bCs/>
          <w:color w:val="000000"/>
          <w:sz w:val="20"/>
          <w:szCs w:val="20"/>
        </w:rPr>
        <w:t>princípio</w:t>
      </w:r>
      <w:r w:rsidRPr="00FC53AB">
        <w:rPr>
          <w:rStyle w:val="apple-converted-space"/>
          <w:rFonts w:ascii="Arial" w:hAnsi="Arial" w:cs="Arial"/>
          <w:color w:val="000000"/>
          <w:sz w:val="20"/>
          <w:szCs w:val="20"/>
        </w:rPr>
        <w:t> </w:t>
      </w:r>
      <w:r w:rsidRPr="00FC53AB">
        <w:rPr>
          <w:rFonts w:ascii="Arial" w:hAnsi="Arial" w:cs="Arial"/>
          <w:color w:val="000000"/>
          <w:sz w:val="20"/>
          <w:szCs w:val="20"/>
        </w:rPr>
        <w:t>da</w:t>
      </w:r>
      <w:r w:rsidRPr="00FC53AB">
        <w:rPr>
          <w:rStyle w:val="apple-converted-space"/>
          <w:rFonts w:ascii="Arial" w:hAnsi="Arial" w:cs="Arial"/>
          <w:color w:val="000000"/>
          <w:sz w:val="20"/>
          <w:szCs w:val="20"/>
        </w:rPr>
        <w:t> </w:t>
      </w:r>
      <w:r w:rsidRPr="00FC53AB">
        <w:rPr>
          <w:rFonts w:ascii="Arial" w:hAnsi="Arial" w:cs="Arial"/>
          <w:b/>
          <w:bCs/>
          <w:color w:val="000000"/>
          <w:sz w:val="20"/>
          <w:szCs w:val="20"/>
        </w:rPr>
        <w:t>primazia</w:t>
      </w:r>
      <w:r w:rsidRPr="00FC53AB">
        <w:rPr>
          <w:rStyle w:val="apple-converted-space"/>
          <w:rFonts w:ascii="Arial" w:hAnsi="Arial" w:cs="Arial"/>
          <w:color w:val="000000"/>
          <w:sz w:val="20"/>
          <w:szCs w:val="20"/>
        </w:rPr>
        <w:t> </w:t>
      </w:r>
      <w:r w:rsidRPr="00FC53AB">
        <w:rPr>
          <w:rFonts w:ascii="Arial" w:hAnsi="Arial" w:cs="Arial"/>
          <w:color w:val="000000"/>
          <w:sz w:val="20"/>
          <w:szCs w:val="20"/>
        </w:rPr>
        <w:t>da</w:t>
      </w:r>
      <w:r w:rsidRPr="00FC53AB">
        <w:rPr>
          <w:rStyle w:val="apple-converted-space"/>
          <w:rFonts w:ascii="Arial" w:hAnsi="Arial" w:cs="Arial"/>
          <w:color w:val="000000"/>
          <w:sz w:val="20"/>
          <w:szCs w:val="20"/>
        </w:rPr>
        <w:t> </w:t>
      </w:r>
      <w:r w:rsidRPr="00FC53AB">
        <w:rPr>
          <w:rFonts w:ascii="Arial" w:hAnsi="Arial" w:cs="Arial"/>
          <w:b/>
          <w:bCs/>
          <w:color w:val="000000"/>
          <w:sz w:val="20"/>
          <w:szCs w:val="20"/>
        </w:rPr>
        <w:t>realidade</w:t>
      </w:r>
      <w:r w:rsidRPr="00FC53AB">
        <w:rPr>
          <w:rFonts w:ascii="Arial" w:hAnsi="Arial" w:cs="Arial"/>
          <w:color w:val="000000"/>
          <w:sz w:val="20"/>
          <w:szCs w:val="20"/>
        </w:rPr>
        <w:t>, que norteia o direito do trabalho, para reconhecer o exercício da função de chefia, tal como decidido na origem.</w:t>
      </w:r>
      <w:r w:rsidR="00A91B15" w:rsidRPr="00A91B15">
        <w:rPr>
          <w:rFonts w:cs="Arial"/>
          <w:color w:val="000000"/>
          <w:sz w:val="20"/>
          <w:szCs w:val="20"/>
        </w:rPr>
        <w:t xml:space="preserve"> </w:t>
      </w:r>
      <w:r w:rsidR="00406495">
        <w:rPr>
          <w:rFonts w:ascii="Arial" w:hAnsi="Arial" w:cs="Arial"/>
          <w:color w:val="000000"/>
          <w:sz w:val="20"/>
          <w:szCs w:val="20"/>
        </w:rPr>
        <w:t>(RIO GRANDE DO SUL, 2015, fl.4</w:t>
      </w:r>
      <w:r w:rsidR="00A91B15" w:rsidRPr="00A91B15">
        <w:rPr>
          <w:rFonts w:ascii="Arial" w:hAnsi="Arial" w:cs="Arial"/>
          <w:color w:val="000000"/>
          <w:sz w:val="20"/>
          <w:szCs w:val="20"/>
        </w:rPr>
        <w:t>)</w:t>
      </w:r>
    </w:p>
    <w:p w:rsidR="002F696E" w:rsidRDefault="00BC3EA8" w:rsidP="00043F11">
      <w:pPr>
        <w:pStyle w:val="SemEspaamento"/>
        <w:spacing w:line="360" w:lineRule="auto"/>
        <w:ind w:firstLine="709"/>
        <w:jc w:val="both"/>
        <w:rPr>
          <w:sz w:val="24"/>
          <w:szCs w:val="24"/>
        </w:rPr>
      </w:pPr>
      <w:r>
        <w:rPr>
          <w:sz w:val="24"/>
          <w:szCs w:val="24"/>
        </w:rPr>
        <w:t>Silva (199</w:t>
      </w:r>
      <w:r w:rsidR="00185937">
        <w:rPr>
          <w:sz w:val="24"/>
          <w:szCs w:val="24"/>
        </w:rPr>
        <w:t>9, p.211) contribui</w:t>
      </w:r>
      <w:r w:rsidR="00BD1FE1">
        <w:rPr>
          <w:sz w:val="24"/>
          <w:szCs w:val="24"/>
        </w:rPr>
        <w:t>ndo</w:t>
      </w:r>
      <w:r w:rsidR="00185937">
        <w:rPr>
          <w:sz w:val="24"/>
          <w:szCs w:val="24"/>
        </w:rPr>
        <w:t xml:space="preserve"> com o tema </w:t>
      </w:r>
      <w:proofErr w:type="gramStart"/>
      <w:r w:rsidR="00185937">
        <w:rPr>
          <w:sz w:val="24"/>
          <w:szCs w:val="24"/>
        </w:rPr>
        <w:t>declara</w:t>
      </w:r>
      <w:proofErr w:type="gramEnd"/>
      <w:r w:rsidR="00185937">
        <w:rPr>
          <w:sz w:val="24"/>
          <w:szCs w:val="24"/>
        </w:rPr>
        <w:t>: ”Uma das justificativas para princípio da primazia da realidade a que mais se recorre é a da boa-fé com que devem se conduzir as partes do contrato de trabalho. A boa-fé, princípio geral de direito, se traduz em lealdade, sinceridade, honestidade.”</w:t>
      </w:r>
    </w:p>
    <w:p w:rsidR="003D0803" w:rsidRDefault="003D0803" w:rsidP="009016E0">
      <w:pPr>
        <w:pStyle w:val="SemEspaamento"/>
        <w:spacing w:line="360" w:lineRule="auto"/>
        <w:ind w:firstLine="709"/>
        <w:jc w:val="both"/>
        <w:rPr>
          <w:sz w:val="24"/>
          <w:szCs w:val="24"/>
        </w:rPr>
      </w:pPr>
    </w:p>
    <w:p w:rsidR="006A660C" w:rsidRDefault="00DC7249" w:rsidP="009016E0">
      <w:pPr>
        <w:pStyle w:val="SemEspaamento"/>
        <w:spacing w:line="360" w:lineRule="auto"/>
        <w:ind w:firstLine="709"/>
        <w:jc w:val="both"/>
        <w:rPr>
          <w:sz w:val="24"/>
          <w:szCs w:val="24"/>
        </w:rPr>
      </w:pPr>
      <w:r>
        <w:rPr>
          <w:sz w:val="24"/>
          <w:szCs w:val="24"/>
        </w:rPr>
        <w:t>A complementar o entendimento deste princípio Neto (2003, p.61) aduz que: “É por ele que a Justiça anula uma falsa parceria, para declarar o vínculo de emprego, ou falsa empreitada civil, representação comercial, etc.”</w:t>
      </w:r>
      <w:r w:rsidR="009016E0">
        <w:rPr>
          <w:sz w:val="24"/>
          <w:szCs w:val="24"/>
        </w:rPr>
        <w:t xml:space="preserve"> </w:t>
      </w:r>
      <w:r w:rsidR="006A660C">
        <w:rPr>
          <w:sz w:val="24"/>
          <w:szCs w:val="24"/>
        </w:rPr>
        <w:t xml:space="preserve">Segundo este princípio o direito deve fundamentar-se na realidade dos fatos e na vontade efetiva acima do formalismo. </w:t>
      </w:r>
    </w:p>
    <w:p w:rsidR="006A660C" w:rsidRDefault="006A660C" w:rsidP="00E7626A">
      <w:pPr>
        <w:pStyle w:val="SemEspaamento"/>
        <w:spacing w:line="360" w:lineRule="auto"/>
        <w:ind w:firstLine="709"/>
        <w:jc w:val="both"/>
        <w:rPr>
          <w:sz w:val="24"/>
          <w:szCs w:val="24"/>
        </w:rPr>
      </w:pPr>
    </w:p>
    <w:p w:rsidR="008E2459" w:rsidRPr="00BD2B54" w:rsidRDefault="008E2459" w:rsidP="004A32C8">
      <w:pPr>
        <w:pStyle w:val="SemEspaamento"/>
        <w:spacing w:line="360" w:lineRule="auto"/>
        <w:jc w:val="both"/>
        <w:rPr>
          <w:sz w:val="24"/>
          <w:szCs w:val="24"/>
        </w:rPr>
      </w:pPr>
    </w:p>
    <w:p w:rsidR="00283AFC" w:rsidRDefault="00283AFC" w:rsidP="00223861">
      <w:pPr>
        <w:pStyle w:val="SemEspaamento"/>
        <w:tabs>
          <w:tab w:val="left" w:pos="7448"/>
        </w:tabs>
        <w:spacing w:line="360" w:lineRule="auto"/>
        <w:jc w:val="both"/>
        <w:rPr>
          <w:b/>
          <w:sz w:val="24"/>
          <w:szCs w:val="24"/>
        </w:rPr>
      </w:pPr>
      <w:r>
        <w:rPr>
          <w:b/>
          <w:sz w:val="24"/>
          <w:szCs w:val="24"/>
        </w:rPr>
        <w:t>2.</w:t>
      </w:r>
      <w:r w:rsidR="007B7B7A">
        <w:rPr>
          <w:b/>
          <w:sz w:val="24"/>
          <w:szCs w:val="24"/>
        </w:rPr>
        <w:t>4</w:t>
      </w:r>
      <w:proofErr w:type="gramStart"/>
      <w:r w:rsidR="004F7E61">
        <w:rPr>
          <w:b/>
          <w:sz w:val="24"/>
          <w:szCs w:val="24"/>
        </w:rPr>
        <w:t xml:space="preserve"> </w:t>
      </w:r>
      <w:r w:rsidR="000701E9" w:rsidRPr="00FB305D">
        <w:rPr>
          <w:b/>
          <w:sz w:val="24"/>
          <w:szCs w:val="24"/>
        </w:rPr>
        <w:t xml:space="preserve"> </w:t>
      </w:r>
      <w:proofErr w:type="gramEnd"/>
      <w:r w:rsidR="00223861">
        <w:rPr>
          <w:b/>
          <w:sz w:val="24"/>
          <w:szCs w:val="24"/>
        </w:rPr>
        <w:t>P</w:t>
      </w:r>
      <w:r w:rsidR="00272EF4">
        <w:rPr>
          <w:b/>
          <w:sz w:val="24"/>
          <w:szCs w:val="24"/>
        </w:rPr>
        <w:t>rincípio da</w:t>
      </w:r>
      <w:r w:rsidR="00CA69D7" w:rsidRPr="00FB305D">
        <w:rPr>
          <w:b/>
          <w:sz w:val="24"/>
          <w:szCs w:val="24"/>
        </w:rPr>
        <w:t xml:space="preserve"> </w:t>
      </w:r>
      <w:r w:rsidR="00223861">
        <w:rPr>
          <w:b/>
          <w:sz w:val="24"/>
          <w:szCs w:val="24"/>
        </w:rPr>
        <w:t>N</w:t>
      </w:r>
      <w:r w:rsidR="00CA69D7" w:rsidRPr="00FB305D">
        <w:rPr>
          <w:b/>
          <w:sz w:val="24"/>
          <w:szCs w:val="24"/>
        </w:rPr>
        <w:t>orma m</w:t>
      </w:r>
      <w:r w:rsidR="00CC17F2" w:rsidRPr="00FB305D">
        <w:rPr>
          <w:b/>
          <w:sz w:val="24"/>
          <w:szCs w:val="24"/>
        </w:rPr>
        <w:t>ai</w:t>
      </w:r>
      <w:r w:rsidR="00315728" w:rsidRPr="00FB305D">
        <w:rPr>
          <w:b/>
          <w:sz w:val="24"/>
          <w:szCs w:val="24"/>
        </w:rPr>
        <w:t xml:space="preserve">s </w:t>
      </w:r>
      <w:r w:rsidR="00223861">
        <w:rPr>
          <w:b/>
          <w:sz w:val="24"/>
          <w:szCs w:val="24"/>
        </w:rPr>
        <w:t>F</w:t>
      </w:r>
      <w:r w:rsidR="00315728" w:rsidRPr="00FB305D">
        <w:rPr>
          <w:b/>
          <w:sz w:val="24"/>
          <w:szCs w:val="24"/>
        </w:rPr>
        <w:t>avorável</w:t>
      </w:r>
      <w:r w:rsidR="00CA69D7" w:rsidRPr="00FB305D">
        <w:rPr>
          <w:b/>
          <w:sz w:val="24"/>
          <w:szCs w:val="24"/>
        </w:rPr>
        <w:t>:</w:t>
      </w:r>
      <w:r w:rsidR="00C4557D" w:rsidRPr="00BD2B54">
        <w:rPr>
          <w:b/>
          <w:sz w:val="24"/>
          <w:szCs w:val="24"/>
        </w:rPr>
        <w:t xml:space="preserve"> </w:t>
      </w:r>
    </w:p>
    <w:p w:rsidR="00CA69D7" w:rsidRPr="00E7626A" w:rsidRDefault="00B56BAB" w:rsidP="00223861">
      <w:pPr>
        <w:pStyle w:val="SemEspaamento"/>
        <w:tabs>
          <w:tab w:val="left" w:pos="7448"/>
        </w:tabs>
        <w:spacing w:line="360" w:lineRule="auto"/>
        <w:jc w:val="both"/>
        <w:rPr>
          <w:b/>
          <w:sz w:val="24"/>
          <w:szCs w:val="24"/>
        </w:rPr>
      </w:pPr>
      <w:r>
        <w:rPr>
          <w:b/>
          <w:sz w:val="24"/>
          <w:szCs w:val="24"/>
        </w:rPr>
        <w:tab/>
      </w:r>
    </w:p>
    <w:p w:rsidR="002A397C" w:rsidRDefault="00C4557D" w:rsidP="002A397C">
      <w:pPr>
        <w:pStyle w:val="SemEspaamento"/>
        <w:spacing w:line="360" w:lineRule="auto"/>
        <w:ind w:firstLine="709"/>
        <w:jc w:val="both"/>
        <w:rPr>
          <w:sz w:val="24"/>
          <w:szCs w:val="24"/>
        </w:rPr>
      </w:pPr>
      <w:r w:rsidRPr="00BD2B54">
        <w:rPr>
          <w:sz w:val="24"/>
          <w:szCs w:val="24"/>
        </w:rPr>
        <w:t xml:space="preserve"> </w:t>
      </w:r>
      <w:r w:rsidR="00E773A5">
        <w:rPr>
          <w:sz w:val="24"/>
          <w:szCs w:val="24"/>
        </w:rPr>
        <w:t>Pelo princípio da norma mais favorável</w:t>
      </w:r>
      <w:r w:rsidR="00466D5A">
        <w:rPr>
          <w:sz w:val="24"/>
          <w:szCs w:val="24"/>
        </w:rPr>
        <w:t xml:space="preserve"> de acordo com Silva (1999)</w:t>
      </w:r>
      <w:proofErr w:type="gramStart"/>
      <w:r w:rsidR="00466D5A">
        <w:rPr>
          <w:sz w:val="24"/>
          <w:szCs w:val="24"/>
        </w:rPr>
        <w:t xml:space="preserve"> </w:t>
      </w:r>
      <w:r w:rsidR="00E773A5">
        <w:rPr>
          <w:sz w:val="24"/>
          <w:szCs w:val="24"/>
        </w:rPr>
        <w:t xml:space="preserve"> </w:t>
      </w:r>
      <w:proofErr w:type="gramEnd"/>
      <w:r w:rsidR="00E773A5">
        <w:rPr>
          <w:sz w:val="24"/>
          <w:szCs w:val="24"/>
        </w:rPr>
        <w:t xml:space="preserve">entende-se que em caso de pluralidade de normas será aplicada aquela que mais favoreça o trabalhador, independentemente de sua hierarquia. Este princípio encontra-se justificado nos artigos 444 e 620 da CLT. </w:t>
      </w:r>
      <w:r w:rsidR="00F1611D">
        <w:rPr>
          <w:sz w:val="24"/>
          <w:szCs w:val="24"/>
        </w:rPr>
        <w:t xml:space="preserve"> </w:t>
      </w:r>
    </w:p>
    <w:p w:rsidR="00F1611D" w:rsidRDefault="00F1611D" w:rsidP="002A397C">
      <w:pPr>
        <w:pStyle w:val="SemEspaamento"/>
        <w:spacing w:line="360" w:lineRule="auto"/>
        <w:ind w:firstLine="709"/>
        <w:jc w:val="both"/>
        <w:rPr>
          <w:sz w:val="24"/>
          <w:szCs w:val="24"/>
        </w:rPr>
      </w:pPr>
      <w:r>
        <w:rPr>
          <w:sz w:val="24"/>
          <w:szCs w:val="24"/>
        </w:rPr>
        <w:t>Ainda, segundo o mesmo autor tem-se o entendimento que:</w:t>
      </w:r>
    </w:p>
    <w:p w:rsidR="003D0803" w:rsidRDefault="003D0803" w:rsidP="002A397C">
      <w:pPr>
        <w:pStyle w:val="SemEspaamento"/>
        <w:spacing w:line="360" w:lineRule="auto"/>
        <w:ind w:firstLine="709"/>
        <w:jc w:val="both"/>
        <w:rPr>
          <w:sz w:val="24"/>
          <w:szCs w:val="24"/>
        </w:rPr>
      </w:pPr>
    </w:p>
    <w:p w:rsidR="00F1611D" w:rsidRPr="00F1611D" w:rsidRDefault="00F1611D" w:rsidP="00F1611D">
      <w:pPr>
        <w:pStyle w:val="SemEspaamento"/>
        <w:ind w:left="2268"/>
        <w:jc w:val="both"/>
        <w:rPr>
          <w:sz w:val="20"/>
          <w:szCs w:val="20"/>
        </w:rPr>
      </w:pPr>
      <w:r w:rsidRPr="00F1611D">
        <w:rPr>
          <w:sz w:val="20"/>
          <w:szCs w:val="20"/>
        </w:rPr>
        <w:t xml:space="preserve">O princípio da norma mais favorável é o mais amplo, em termos de proteção, e o único incontestavelmente específico do Direito do Trabalho, pois nenhuma outra disciplina jurídica em nenhum caso, ao menos no </w:t>
      </w:r>
      <w:r w:rsidRPr="00F1611D">
        <w:rPr>
          <w:sz w:val="20"/>
          <w:szCs w:val="20"/>
        </w:rPr>
        <w:lastRenderedPageBreak/>
        <w:t>Brasil, admite-se a aplicação de norma hierarquicamente inferior com desprezo da hierarquicamente superior.</w:t>
      </w:r>
      <w:r w:rsidR="00274D0D">
        <w:rPr>
          <w:sz w:val="20"/>
          <w:szCs w:val="20"/>
        </w:rPr>
        <w:t xml:space="preserve"> </w:t>
      </w:r>
      <w:r w:rsidR="00B2576C">
        <w:rPr>
          <w:sz w:val="20"/>
          <w:szCs w:val="20"/>
        </w:rPr>
        <w:t>Silva</w:t>
      </w:r>
      <w:r w:rsidR="003D0803">
        <w:rPr>
          <w:sz w:val="20"/>
          <w:szCs w:val="20"/>
        </w:rPr>
        <w:t xml:space="preserve"> </w:t>
      </w:r>
      <w:r w:rsidR="00B2576C">
        <w:rPr>
          <w:sz w:val="20"/>
          <w:szCs w:val="20"/>
        </w:rPr>
        <w:t>(1999, p.</w:t>
      </w:r>
      <w:r w:rsidR="006A0578">
        <w:rPr>
          <w:sz w:val="20"/>
          <w:szCs w:val="20"/>
        </w:rPr>
        <w:t>65)</w:t>
      </w:r>
    </w:p>
    <w:p w:rsidR="00F1611D" w:rsidRDefault="003D62FE" w:rsidP="004A32C8">
      <w:pPr>
        <w:pStyle w:val="SemEspaamento"/>
        <w:spacing w:line="360" w:lineRule="auto"/>
        <w:jc w:val="both"/>
        <w:rPr>
          <w:sz w:val="24"/>
          <w:szCs w:val="24"/>
        </w:rPr>
      </w:pPr>
      <w:r>
        <w:rPr>
          <w:sz w:val="24"/>
          <w:szCs w:val="24"/>
        </w:rPr>
        <w:tab/>
      </w:r>
    </w:p>
    <w:p w:rsidR="005746A0" w:rsidRDefault="00BD1FE1" w:rsidP="007B381A">
      <w:pPr>
        <w:pStyle w:val="SemEspaamento"/>
        <w:spacing w:line="360" w:lineRule="auto"/>
        <w:ind w:firstLine="709"/>
        <w:jc w:val="both"/>
        <w:rPr>
          <w:sz w:val="24"/>
          <w:szCs w:val="24"/>
        </w:rPr>
      </w:pPr>
      <w:r>
        <w:rPr>
          <w:sz w:val="24"/>
          <w:szCs w:val="24"/>
        </w:rPr>
        <w:t>Para Delgado</w:t>
      </w:r>
      <w:r w:rsidR="009D25D8">
        <w:rPr>
          <w:sz w:val="24"/>
          <w:szCs w:val="24"/>
        </w:rPr>
        <w:t xml:space="preserve"> (2015, p.197)</w:t>
      </w:r>
      <w:r w:rsidR="00276AE2">
        <w:rPr>
          <w:sz w:val="24"/>
          <w:szCs w:val="24"/>
        </w:rPr>
        <w:t xml:space="preserve"> a aplicação</w:t>
      </w:r>
      <w:r>
        <w:rPr>
          <w:sz w:val="24"/>
          <w:szCs w:val="24"/>
        </w:rPr>
        <w:t xml:space="preserve"> do</w:t>
      </w:r>
      <w:r w:rsidR="00276AE2">
        <w:rPr>
          <w:sz w:val="24"/>
          <w:szCs w:val="24"/>
        </w:rPr>
        <w:t xml:space="preserve"> princípio da norma mais favorável o operador do Direito do Trabalho deve atender a três momentos, quais sejam:</w:t>
      </w:r>
    </w:p>
    <w:p w:rsidR="003D0803" w:rsidRDefault="003D0803" w:rsidP="007B381A">
      <w:pPr>
        <w:pStyle w:val="SemEspaamento"/>
        <w:spacing w:line="360" w:lineRule="auto"/>
        <w:ind w:firstLine="709"/>
        <w:jc w:val="both"/>
        <w:rPr>
          <w:sz w:val="24"/>
          <w:szCs w:val="24"/>
        </w:rPr>
      </w:pPr>
    </w:p>
    <w:p w:rsidR="00276AE2" w:rsidRPr="00276AE2" w:rsidRDefault="00276AE2" w:rsidP="00751B3F">
      <w:pPr>
        <w:pStyle w:val="SemEspaamento"/>
        <w:ind w:left="2268"/>
        <w:jc w:val="both"/>
        <w:rPr>
          <w:sz w:val="20"/>
          <w:szCs w:val="20"/>
        </w:rPr>
      </w:pPr>
      <w:r>
        <w:rPr>
          <w:sz w:val="20"/>
          <w:szCs w:val="20"/>
        </w:rPr>
        <w:t>[</w:t>
      </w:r>
      <w:proofErr w:type="gramStart"/>
      <w:r>
        <w:rPr>
          <w:sz w:val="20"/>
          <w:szCs w:val="20"/>
        </w:rPr>
        <w:t>...]</w:t>
      </w:r>
      <w:r w:rsidR="009D25D8">
        <w:rPr>
          <w:sz w:val="20"/>
          <w:szCs w:val="20"/>
        </w:rPr>
        <w:t>”</w:t>
      </w:r>
      <w:proofErr w:type="gramEnd"/>
      <w:r>
        <w:rPr>
          <w:sz w:val="20"/>
          <w:szCs w:val="20"/>
        </w:rPr>
        <w:t xml:space="preserve"> no instante da elaboração da regra (princípio </w:t>
      </w:r>
      <w:r w:rsidR="00751B3F">
        <w:rPr>
          <w:sz w:val="20"/>
          <w:szCs w:val="20"/>
        </w:rPr>
        <w:t>orientador da ação legislativa, portanto) ou no contexto de confronto entre as regras concorrentes (princípio orientador do processo de hierarquização de normas trabalhistas) ou, por fim, no contexto de interpretação das regras jurídicas (princípio orientador do processo de revelação do sentido da regra tra</w:t>
      </w:r>
      <w:r w:rsidR="009D25D8">
        <w:rPr>
          <w:sz w:val="20"/>
          <w:szCs w:val="20"/>
        </w:rPr>
        <w:t xml:space="preserve">balhista).” </w:t>
      </w:r>
    </w:p>
    <w:p w:rsidR="005746A0" w:rsidRDefault="005746A0" w:rsidP="007B381A">
      <w:pPr>
        <w:pStyle w:val="SemEspaamento"/>
        <w:spacing w:line="360" w:lineRule="auto"/>
        <w:ind w:firstLine="709"/>
        <w:jc w:val="both"/>
        <w:rPr>
          <w:sz w:val="24"/>
          <w:szCs w:val="24"/>
        </w:rPr>
      </w:pPr>
    </w:p>
    <w:p w:rsidR="00CC17F2" w:rsidRDefault="00F54C59" w:rsidP="007B381A">
      <w:pPr>
        <w:pStyle w:val="SemEspaamento"/>
        <w:spacing w:line="360" w:lineRule="auto"/>
        <w:ind w:firstLine="709"/>
        <w:jc w:val="both"/>
        <w:rPr>
          <w:sz w:val="24"/>
          <w:szCs w:val="24"/>
        </w:rPr>
      </w:pPr>
      <w:r>
        <w:rPr>
          <w:sz w:val="24"/>
          <w:szCs w:val="24"/>
        </w:rPr>
        <w:t>Na visão de</w:t>
      </w:r>
      <w:r w:rsidR="003D62FE">
        <w:rPr>
          <w:sz w:val="24"/>
          <w:szCs w:val="24"/>
        </w:rPr>
        <w:t xml:space="preserve"> Nascimento</w:t>
      </w:r>
      <w:r w:rsidR="00F1611D">
        <w:rPr>
          <w:sz w:val="24"/>
          <w:szCs w:val="24"/>
        </w:rPr>
        <w:t xml:space="preserve"> </w:t>
      </w:r>
      <w:r w:rsidR="003D62FE">
        <w:rPr>
          <w:sz w:val="24"/>
          <w:szCs w:val="24"/>
        </w:rPr>
        <w:t>(2009 p.387) o princípio da norma mais favorável,</w:t>
      </w:r>
      <w:r w:rsidR="00F1611D">
        <w:rPr>
          <w:sz w:val="24"/>
          <w:szCs w:val="24"/>
        </w:rPr>
        <w:t xml:space="preserve"> </w:t>
      </w:r>
      <w:r w:rsidR="003D62FE">
        <w:rPr>
          <w:sz w:val="24"/>
          <w:szCs w:val="24"/>
        </w:rPr>
        <w:t>”é finalmente, princípio de interpretação, permitindo que no caso de dúvida sobre o sentido da norma jurídica venha a ser escolhido aquele mais benéfico ao trabalhador, salvo lei proibitiva do Estado”.</w:t>
      </w:r>
    </w:p>
    <w:p w:rsidR="005A6B88" w:rsidRDefault="005A6B88" w:rsidP="007B381A">
      <w:pPr>
        <w:pStyle w:val="SemEspaamento"/>
        <w:spacing w:line="360" w:lineRule="auto"/>
        <w:ind w:firstLine="709"/>
        <w:jc w:val="both"/>
        <w:rPr>
          <w:sz w:val="24"/>
          <w:szCs w:val="24"/>
        </w:rPr>
      </w:pPr>
    </w:p>
    <w:p w:rsidR="00C03BBE" w:rsidRPr="00C03BBE" w:rsidRDefault="00C03BBE" w:rsidP="005A6B88">
      <w:pPr>
        <w:pStyle w:val="SemEspaamento"/>
        <w:spacing w:line="360" w:lineRule="auto"/>
        <w:ind w:firstLine="709"/>
        <w:jc w:val="both"/>
        <w:rPr>
          <w:sz w:val="24"/>
          <w:szCs w:val="24"/>
        </w:rPr>
      </w:pPr>
      <w:r>
        <w:rPr>
          <w:sz w:val="24"/>
          <w:szCs w:val="24"/>
        </w:rPr>
        <w:t>Neste sentido ve</w:t>
      </w:r>
      <w:r w:rsidR="00CB2A15">
        <w:rPr>
          <w:sz w:val="24"/>
          <w:szCs w:val="24"/>
        </w:rPr>
        <w:t xml:space="preserve">jamos a seguir a acórdão </w:t>
      </w:r>
      <w:r>
        <w:rPr>
          <w:sz w:val="24"/>
          <w:szCs w:val="24"/>
        </w:rPr>
        <w:t>do TRT4</w:t>
      </w:r>
      <w:r w:rsidR="00CB2A15">
        <w:rPr>
          <w:sz w:val="24"/>
          <w:szCs w:val="24"/>
        </w:rPr>
        <w:t>:</w:t>
      </w:r>
    </w:p>
    <w:p w:rsidR="005A6B88" w:rsidRPr="00093260" w:rsidRDefault="00CB2A15" w:rsidP="00093260">
      <w:pPr>
        <w:pStyle w:val="NormalWeb"/>
        <w:spacing w:after="200" w:afterAutospacing="0"/>
        <w:ind w:left="2268"/>
        <w:jc w:val="both"/>
        <w:rPr>
          <w:rFonts w:ascii="Arial" w:hAnsi="Arial" w:cs="Arial"/>
          <w:color w:val="000000"/>
          <w:sz w:val="20"/>
          <w:szCs w:val="20"/>
        </w:rPr>
      </w:pPr>
      <w:r w:rsidRPr="00ED16BB">
        <w:rPr>
          <w:rFonts w:ascii="Arial" w:hAnsi="Arial" w:cs="Arial"/>
          <w:sz w:val="20"/>
          <w:szCs w:val="20"/>
        </w:rPr>
        <w:t>As regras de tutela acerca da duração do trabalho, conforme preceitua o art. 57 e ss. da Consolidação,</w:t>
      </w:r>
      <w:proofErr w:type="gramStart"/>
      <w:r w:rsidRPr="00ED16BB">
        <w:rPr>
          <w:rFonts w:ascii="Arial" w:hAnsi="Arial" w:cs="Arial"/>
          <w:sz w:val="20"/>
          <w:szCs w:val="20"/>
        </w:rPr>
        <w:t xml:space="preserve"> </w:t>
      </w:r>
      <w:r w:rsidR="005A6B88">
        <w:rPr>
          <w:rFonts w:ascii="Arial" w:hAnsi="Arial" w:cs="Arial"/>
          <w:sz w:val="20"/>
          <w:szCs w:val="20"/>
        </w:rPr>
        <w:t xml:space="preserve"> </w:t>
      </w:r>
      <w:proofErr w:type="gramEnd"/>
      <w:r w:rsidRPr="00ED16BB">
        <w:rPr>
          <w:rFonts w:ascii="Arial" w:hAnsi="Arial" w:cs="Arial"/>
          <w:sz w:val="20"/>
          <w:szCs w:val="20"/>
        </w:rPr>
        <w:t>possuem preponderante natureza pública, tendo aplicação cogente e imperativa, não sendo renunciáveis pelas partes, mesmo mediante chancela sindical. Apenas quando expressamente autorizada, como ocorre no caso da compensação de jornada</w:t>
      </w:r>
      <w:r w:rsidR="005A6B88">
        <w:rPr>
          <w:rFonts w:ascii="Arial" w:hAnsi="Arial" w:cs="Arial"/>
          <w:sz w:val="20"/>
          <w:szCs w:val="20"/>
        </w:rPr>
        <w:t xml:space="preserve"> </w:t>
      </w:r>
      <w:r w:rsidRPr="00ED16BB">
        <w:rPr>
          <w:rFonts w:ascii="Arial" w:hAnsi="Arial" w:cs="Arial"/>
          <w:sz w:val="20"/>
          <w:szCs w:val="20"/>
        </w:rPr>
        <w:t xml:space="preserve">(art. 7º. III, da CF e art. 59, § 2º, da CLT), é possível a </w:t>
      </w:r>
      <w:proofErr w:type="gramStart"/>
      <w:r w:rsidRPr="00ED16BB">
        <w:rPr>
          <w:rFonts w:ascii="Arial" w:hAnsi="Arial" w:cs="Arial"/>
          <w:sz w:val="20"/>
          <w:szCs w:val="20"/>
        </w:rPr>
        <w:t>flexibilização</w:t>
      </w:r>
      <w:proofErr w:type="gramEnd"/>
      <w:r w:rsidRPr="00ED16BB">
        <w:rPr>
          <w:rFonts w:ascii="Arial" w:hAnsi="Arial" w:cs="Arial"/>
          <w:sz w:val="20"/>
          <w:szCs w:val="20"/>
        </w:rPr>
        <w:t xml:space="preserve"> e, ainda, desde que observados os limites a tanto impostos. Não bastasse isso, ante a necessária observância do </w:t>
      </w:r>
      <w:r w:rsidRPr="00CB2A15">
        <w:rPr>
          <w:rFonts w:ascii="Arial" w:hAnsi="Arial" w:cs="Arial"/>
          <w:b/>
          <w:sz w:val="20"/>
          <w:szCs w:val="20"/>
        </w:rPr>
        <w:t>princípio da norma mais favorável</w:t>
      </w:r>
      <w:r w:rsidRPr="00ED16BB">
        <w:rPr>
          <w:rFonts w:ascii="Arial" w:hAnsi="Arial" w:cs="Arial"/>
          <w:sz w:val="20"/>
          <w:szCs w:val="20"/>
        </w:rPr>
        <w:t xml:space="preserve"> que disciplina a hierarquia das fontes formais do Direito do Trabalho, o choque entre a previsão normativa e o disposto no art. 58, § 2º, da Consolidação enseja a prevalência deste último, porquanto induvidosamente mais favorável ao trabalhador.</w:t>
      </w:r>
      <w:r w:rsidRPr="00ED16BB">
        <w:rPr>
          <w:rFonts w:ascii="Arial" w:hAnsi="Arial" w:cs="Arial"/>
          <w:color w:val="000000"/>
          <w:sz w:val="20"/>
          <w:szCs w:val="20"/>
        </w:rPr>
        <w:t xml:space="preserve"> </w:t>
      </w:r>
      <w:r>
        <w:rPr>
          <w:rFonts w:ascii="Arial" w:hAnsi="Arial" w:cs="Arial"/>
          <w:color w:val="000000"/>
          <w:sz w:val="20"/>
          <w:szCs w:val="20"/>
        </w:rPr>
        <w:t>(RIO GRANDE DO SUL, 2015</w:t>
      </w:r>
      <w:r w:rsidRPr="00E65AAD">
        <w:rPr>
          <w:rFonts w:ascii="Arial" w:hAnsi="Arial" w:cs="Arial"/>
          <w:color w:val="000000"/>
          <w:sz w:val="20"/>
          <w:szCs w:val="20"/>
        </w:rPr>
        <w:t>, fl</w:t>
      </w:r>
      <w:r>
        <w:rPr>
          <w:rFonts w:ascii="Arial" w:hAnsi="Arial" w:cs="Arial"/>
          <w:color w:val="000000"/>
          <w:sz w:val="20"/>
          <w:szCs w:val="20"/>
        </w:rPr>
        <w:t>.3 grifo nosso</w:t>
      </w:r>
      <w:r w:rsidRPr="00E65AAD">
        <w:rPr>
          <w:rFonts w:ascii="Arial" w:hAnsi="Arial" w:cs="Arial"/>
          <w:color w:val="000000"/>
          <w:sz w:val="20"/>
          <w:szCs w:val="20"/>
        </w:rPr>
        <w:t>)</w:t>
      </w:r>
    </w:p>
    <w:p w:rsidR="00093260" w:rsidRDefault="00274D0D" w:rsidP="004A32C8">
      <w:pPr>
        <w:pStyle w:val="SemEspaamento"/>
        <w:spacing w:line="360" w:lineRule="auto"/>
        <w:jc w:val="both"/>
        <w:rPr>
          <w:sz w:val="24"/>
          <w:szCs w:val="24"/>
        </w:rPr>
      </w:pPr>
      <w:r>
        <w:rPr>
          <w:sz w:val="24"/>
          <w:szCs w:val="24"/>
        </w:rPr>
        <w:t xml:space="preserve">   </w:t>
      </w:r>
    </w:p>
    <w:p w:rsidR="00BD1FE1" w:rsidRDefault="00274D0D" w:rsidP="004A32C8">
      <w:pPr>
        <w:pStyle w:val="SemEspaamento"/>
        <w:spacing w:line="360" w:lineRule="auto"/>
        <w:jc w:val="both"/>
        <w:rPr>
          <w:sz w:val="24"/>
          <w:szCs w:val="24"/>
        </w:rPr>
      </w:pPr>
      <w:r>
        <w:rPr>
          <w:sz w:val="24"/>
          <w:szCs w:val="24"/>
        </w:rPr>
        <w:tab/>
      </w:r>
      <w:r w:rsidR="00BD1FE1">
        <w:rPr>
          <w:sz w:val="24"/>
          <w:szCs w:val="24"/>
        </w:rPr>
        <w:t xml:space="preserve">O princípio da norma mais favorável é o instrumento de proteção do trabalhador, sempre </w:t>
      </w:r>
      <w:r w:rsidR="007B7B7A">
        <w:rPr>
          <w:sz w:val="24"/>
          <w:szCs w:val="24"/>
        </w:rPr>
        <w:t xml:space="preserve">que existir </w:t>
      </w:r>
      <w:r w:rsidR="00BD1FE1">
        <w:rPr>
          <w:sz w:val="24"/>
          <w:szCs w:val="24"/>
        </w:rPr>
        <w:t>mais de uma norma</w:t>
      </w:r>
      <w:r w:rsidR="007B7B7A">
        <w:rPr>
          <w:sz w:val="24"/>
          <w:szCs w:val="24"/>
        </w:rPr>
        <w:t xml:space="preserve"> aplicável</w:t>
      </w:r>
      <w:r w:rsidR="00BD1FE1">
        <w:rPr>
          <w:sz w:val="24"/>
          <w:szCs w:val="24"/>
        </w:rPr>
        <w:t xml:space="preserve"> de hierarquias diferentes será </w:t>
      </w:r>
      <w:r w:rsidR="002653B0">
        <w:rPr>
          <w:sz w:val="24"/>
          <w:szCs w:val="24"/>
        </w:rPr>
        <w:t>aplicado</w:t>
      </w:r>
      <w:r w:rsidR="007B7B7A">
        <w:rPr>
          <w:sz w:val="24"/>
          <w:szCs w:val="24"/>
        </w:rPr>
        <w:t xml:space="preserve">, </w:t>
      </w:r>
      <w:r w:rsidR="00BD1FE1">
        <w:rPr>
          <w:sz w:val="24"/>
          <w:szCs w:val="24"/>
        </w:rPr>
        <w:t>ao caso concreto</w:t>
      </w:r>
      <w:r w:rsidR="007B7B7A">
        <w:rPr>
          <w:sz w:val="24"/>
          <w:szCs w:val="24"/>
        </w:rPr>
        <w:t>,</w:t>
      </w:r>
      <w:r w:rsidR="00BD1FE1">
        <w:rPr>
          <w:sz w:val="24"/>
          <w:szCs w:val="24"/>
        </w:rPr>
        <w:t xml:space="preserve"> aquela que for mais favorável ao trabalhador.</w:t>
      </w:r>
    </w:p>
    <w:p w:rsidR="00881B60" w:rsidRPr="00BD2B54" w:rsidRDefault="00BD1FE1" w:rsidP="004A32C8">
      <w:pPr>
        <w:pStyle w:val="SemEspaamento"/>
        <w:spacing w:line="360" w:lineRule="auto"/>
        <w:jc w:val="both"/>
        <w:rPr>
          <w:sz w:val="24"/>
          <w:szCs w:val="24"/>
        </w:rPr>
      </w:pPr>
      <w:r>
        <w:rPr>
          <w:sz w:val="24"/>
          <w:szCs w:val="24"/>
        </w:rPr>
        <w:t xml:space="preserve"> </w:t>
      </w:r>
    </w:p>
    <w:p w:rsidR="00CA69D7" w:rsidRDefault="004F7E61" w:rsidP="00223861">
      <w:pPr>
        <w:pStyle w:val="SemEspaamento"/>
        <w:spacing w:line="360" w:lineRule="auto"/>
        <w:jc w:val="both"/>
        <w:rPr>
          <w:b/>
          <w:sz w:val="24"/>
          <w:szCs w:val="24"/>
        </w:rPr>
      </w:pPr>
      <w:proofErr w:type="gramStart"/>
      <w:r>
        <w:rPr>
          <w:b/>
          <w:sz w:val="24"/>
          <w:szCs w:val="24"/>
        </w:rPr>
        <w:t>2.</w:t>
      </w:r>
      <w:r w:rsidR="007B7B7A">
        <w:rPr>
          <w:b/>
          <w:sz w:val="24"/>
          <w:szCs w:val="24"/>
        </w:rPr>
        <w:t>5</w:t>
      </w:r>
      <w:r w:rsidR="00223861">
        <w:rPr>
          <w:b/>
          <w:sz w:val="24"/>
          <w:szCs w:val="24"/>
        </w:rPr>
        <w:t xml:space="preserve"> P</w:t>
      </w:r>
      <w:r w:rsidR="00C21CF8" w:rsidRPr="00BD2B54">
        <w:rPr>
          <w:b/>
          <w:sz w:val="24"/>
          <w:szCs w:val="24"/>
        </w:rPr>
        <w:t>rincípio</w:t>
      </w:r>
      <w:proofErr w:type="gramEnd"/>
      <w:r w:rsidR="00C21CF8" w:rsidRPr="00BD2B54">
        <w:rPr>
          <w:b/>
          <w:sz w:val="24"/>
          <w:szCs w:val="24"/>
        </w:rPr>
        <w:t xml:space="preserve"> </w:t>
      </w:r>
      <w:r w:rsidR="00223861">
        <w:rPr>
          <w:b/>
          <w:sz w:val="24"/>
          <w:szCs w:val="24"/>
        </w:rPr>
        <w:t>da Inalterabilidade C</w:t>
      </w:r>
      <w:r w:rsidR="00CA69D7" w:rsidRPr="00BD2B54">
        <w:rPr>
          <w:b/>
          <w:sz w:val="24"/>
          <w:szCs w:val="24"/>
        </w:rPr>
        <w:t xml:space="preserve">ontratual </w:t>
      </w:r>
      <w:r w:rsidR="00223861">
        <w:rPr>
          <w:b/>
          <w:sz w:val="24"/>
          <w:szCs w:val="24"/>
        </w:rPr>
        <w:t>L</w:t>
      </w:r>
      <w:r w:rsidR="00C21CF8" w:rsidRPr="00BD2B54">
        <w:rPr>
          <w:b/>
          <w:sz w:val="24"/>
          <w:szCs w:val="24"/>
        </w:rPr>
        <w:t>esiva</w:t>
      </w:r>
      <w:r w:rsidR="00CA69D7" w:rsidRPr="00BD2B54">
        <w:rPr>
          <w:b/>
          <w:sz w:val="24"/>
          <w:szCs w:val="24"/>
        </w:rPr>
        <w:t xml:space="preserve"> </w:t>
      </w:r>
    </w:p>
    <w:p w:rsidR="002653B0" w:rsidRPr="00E7626A" w:rsidRDefault="002653B0" w:rsidP="00223861">
      <w:pPr>
        <w:pStyle w:val="SemEspaamento"/>
        <w:spacing w:line="360" w:lineRule="auto"/>
        <w:jc w:val="both"/>
        <w:rPr>
          <w:b/>
          <w:sz w:val="24"/>
          <w:szCs w:val="24"/>
        </w:rPr>
      </w:pPr>
    </w:p>
    <w:p w:rsidR="00C21CF8" w:rsidRDefault="00C21CF8" w:rsidP="004A32C8">
      <w:pPr>
        <w:pStyle w:val="SemEspaamento"/>
        <w:spacing w:line="360" w:lineRule="auto"/>
        <w:ind w:firstLine="709"/>
        <w:jc w:val="both"/>
        <w:rPr>
          <w:sz w:val="24"/>
          <w:szCs w:val="24"/>
        </w:rPr>
      </w:pPr>
      <w:r w:rsidRPr="00BD2B54">
        <w:rPr>
          <w:sz w:val="24"/>
          <w:szCs w:val="24"/>
        </w:rPr>
        <w:lastRenderedPageBreak/>
        <w:t>Este princípio</w:t>
      </w:r>
      <w:r w:rsidR="007B7B7A">
        <w:rPr>
          <w:sz w:val="24"/>
          <w:szCs w:val="24"/>
        </w:rPr>
        <w:t xml:space="preserve"> de acordo com Oliveira (2010, texto digital),</w:t>
      </w:r>
      <w:r w:rsidRPr="00BD2B54">
        <w:rPr>
          <w:sz w:val="24"/>
          <w:szCs w:val="24"/>
        </w:rPr>
        <w:t xml:space="preserve"> visa proteger o trabalhador contra alterações no contrato de trabalho, feitas pelo empregador, que possam prejudicá-lo suprimindo direitos e vantagens. CLT artigos 444 e 468.</w:t>
      </w:r>
      <w:r w:rsidR="007B7B7A">
        <w:rPr>
          <w:sz w:val="24"/>
          <w:szCs w:val="24"/>
        </w:rPr>
        <w:t xml:space="preserve"> </w:t>
      </w:r>
    </w:p>
    <w:p w:rsidR="00203F42" w:rsidRDefault="00203F42" w:rsidP="004A32C8">
      <w:pPr>
        <w:pStyle w:val="SemEspaamento"/>
        <w:spacing w:line="360" w:lineRule="auto"/>
        <w:ind w:firstLine="709"/>
        <w:jc w:val="both"/>
        <w:rPr>
          <w:sz w:val="24"/>
          <w:szCs w:val="24"/>
        </w:rPr>
      </w:pPr>
    </w:p>
    <w:p w:rsidR="00203F42" w:rsidRDefault="00203F42" w:rsidP="004A32C8">
      <w:pPr>
        <w:pStyle w:val="SemEspaamento"/>
        <w:spacing w:line="360" w:lineRule="auto"/>
        <w:ind w:firstLine="709"/>
        <w:jc w:val="both"/>
        <w:rPr>
          <w:sz w:val="24"/>
          <w:szCs w:val="24"/>
        </w:rPr>
      </w:pPr>
      <w:r>
        <w:rPr>
          <w:sz w:val="24"/>
          <w:szCs w:val="24"/>
        </w:rPr>
        <w:t>Acerca deste princípio discorre Telles,</w:t>
      </w:r>
    </w:p>
    <w:p w:rsidR="00203F42" w:rsidRPr="00BD2B54" w:rsidRDefault="00203F42" w:rsidP="004A32C8">
      <w:pPr>
        <w:pStyle w:val="SemEspaamento"/>
        <w:spacing w:line="360" w:lineRule="auto"/>
        <w:ind w:firstLine="709"/>
        <w:jc w:val="both"/>
        <w:rPr>
          <w:sz w:val="24"/>
          <w:szCs w:val="24"/>
        </w:rPr>
      </w:pPr>
    </w:p>
    <w:p w:rsidR="00124592" w:rsidRDefault="00203F42" w:rsidP="00124592">
      <w:pPr>
        <w:pStyle w:val="SemEspaamento"/>
        <w:ind w:left="2268"/>
        <w:rPr>
          <w:rFonts w:cs="Arial"/>
          <w:color w:val="000000"/>
          <w:sz w:val="20"/>
          <w:szCs w:val="20"/>
          <w:shd w:val="clear" w:color="auto" w:fill="FFFFFF"/>
        </w:rPr>
      </w:pPr>
      <w:r w:rsidRPr="00203F42">
        <w:rPr>
          <w:rFonts w:cs="Arial"/>
          <w:color w:val="000000"/>
          <w:sz w:val="20"/>
          <w:szCs w:val="20"/>
          <w:shd w:val="clear" w:color="auto" w:fill="FFFFFF"/>
        </w:rPr>
        <w:t>A</w:t>
      </w:r>
      <w:proofErr w:type="gramStart"/>
      <w:r>
        <w:rPr>
          <w:rFonts w:cs="Arial"/>
          <w:color w:val="000000"/>
          <w:sz w:val="20"/>
          <w:szCs w:val="20"/>
          <w:shd w:val="clear" w:color="auto" w:fill="FFFFFF"/>
        </w:rPr>
        <w:t xml:space="preserve"> </w:t>
      </w:r>
      <w:r w:rsidRPr="00203F42">
        <w:rPr>
          <w:rFonts w:cs="Arial"/>
          <w:color w:val="000000"/>
          <w:sz w:val="20"/>
          <w:szCs w:val="20"/>
          <w:shd w:val="clear" w:color="auto" w:fill="FFFFFF"/>
        </w:rPr>
        <w:t xml:space="preserve"> </w:t>
      </w:r>
      <w:proofErr w:type="gramEnd"/>
      <w:r w:rsidRPr="00203F42">
        <w:rPr>
          <w:rFonts w:cs="Arial"/>
          <w:color w:val="000000"/>
          <w:sz w:val="20"/>
          <w:szCs w:val="20"/>
          <w:shd w:val="clear" w:color="auto" w:fill="FFFFFF"/>
        </w:rPr>
        <w:t>implementação</w:t>
      </w:r>
      <w:r>
        <w:rPr>
          <w:rFonts w:cs="Arial"/>
          <w:color w:val="000000"/>
          <w:sz w:val="20"/>
          <w:szCs w:val="20"/>
          <w:shd w:val="clear" w:color="auto" w:fill="FFFFFF"/>
        </w:rPr>
        <w:t xml:space="preserve"> </w:t>
      </w:r>
      <w:r w:rsidRPr="00203F42">
        <w:rPr>
          <w:rFonts w:cs="Arial"/>
          <w:color w:val="000000"/>
          <w:sz w:val="20"/>
          <w:szCs w:val="20"/>
          <w:shd w:val="clear" w:color="auto" w:fill="FFFFFF"/>
        </w:rPr>
        <w:t xml:space="preserve"> </w:t>
      </w:r>
      <w:r>
        <w:rPr>
          <w:rFonts w:cs="Arial"/>
          <w:color w:val="000000"/>
          <w:sz w:val="20"/>
          <w:szCs w:val="20"/>
          <w:shd w:val="clear" w:color="auto" w:fill="FFFFFF"/>
        </w:rPr>
        <w:t xml:space="preserve"> </w:t>
      </w:r>
      <w:r w:rsidRPr="00203F42">
        <w:rPr>
          <w:rFonts w:cs="Arial"/>
          <w:color w:val="000000"/>
          <w:sz w:val="20"/>
          <w:szCs w:val="20"/>
          <w:shd w:val="clear" w:color="auto" w:fill="FFFFFF"/>
        </w:rPr>
        <w:t xml:space="preserve">do </w:t>
      </w:r>
      <w:r>
        <w:rPr>
          <w:rFonts w:cs="Arial"/>
          <w:color w:val="000000"/>
          <w:sz w:val="20"/>
          <w:szCs w:val="20"/>
          <w:shd w:val="clear" w:color="auto" w:fill="FFFFFF"/>
        </w:rPr>
        <w:t xml:space="preserve">  </w:t>
      </w:r>
      <w:r w:rsidRPr="00203F42">
        <w:rPr>
          <w:rFonts w:cs="Arial"/>
          <w:color w:val="000000"/>
          <w:sz w:val="20"/>
          <w:szCs w:val="20"/>
          <w:shd w:val="clear" w:color="auto" w:fill="FFFFFF"/>
        </w:rPr>
        <w:t>princípio</w:t>
      </w:r>
      <w:r>
        <w:rPr>
          <w:rFonts w:cs="Arial"/>
          <w:color w:val="000000"/>
          <w:sz w:val="20"/>
          <w:szCs w:val="20"/>
          <w:shd w:val="clear" w:color="auto" w:fill="FFFFFF"/>
        </w:rPr>
        <w:t xml:space="preserve"> </w:t>
      </w:r>
      <w:r w:rsidRPr="00203F42">
        <w:rPr>
          <w:rFonts w:cs="Arial"/>
          <w:color w:val="000000"/>
          <w:sz w:val="20"/>
          <w:szCs w:val="20"/>
          <w:shd w:val="clear" w:color="auto" w:fill="FFFFFF"/>
        </w:rPr>
        <w:t xml:space="preserve"> </w:t>
      </w:r>
      <w:r>
        <w:rPr>
          <w:rFonts w:cs="Arial"/>
          <w:color w:val="000000"/>
          <w:sz w:val="20"/>
          <w:szCs w:val="20"/>
          <w:shd w:val="clear" w:color="auto" w:fill="FFFFFF"/>
        </w:rPr>
        <w:t xml:space="preserve"> </w:t>
      </w:r>
      <w:r w:rsidRPr="00203F42">
        <w:rPr>
          <w:rFonts w:cs="Arial"/>
          <w:color w:val="000000"/>
          <w:sz w:val="20"/>
          <w:szCs w:val="20"/>
          <w:shd w:val="clear" w:color="auto" w:fill="FFFFFF"/>
        </w:rPr>
        <w:t xml:space="preserve">da </w:t>
      </w:r>
      <w:r>
        <w:rPr>
          <w:rFonts w:cs="Arial"/>
          <w:color w:val="000000"/>
          <w:sz w:val="20"/>
          <w:szCs w:val="20"/>
          <w:shd w:val="clear" w:color="auto" w:fill="FFFFFF"/>
        </w:rPr>
        <w:t xml:space="preserve"> </w:t>
      </w:r>
      <w:r w:rsidRPr="00203F42">
        <w:rPr>
          <w:rFonts w:cs="Arial"/>
          <w:color w:val="000000"/>
          <w:sz w:val="20"/>
          <w:szCs w:val="20"/>
          <w:shd w:val="clear" w:color="auto" w:fill="FFFFFF"/>
        </w:rPr>
        <w:t xml:space="preserve">inalterabilidade </w:t>
      </w:r>
      <w:r>
        <w:rPr>
          <w:rFonts w:cs="Arial"/>
          <w:color w:val="000000"/>
          <w:sz w:val="20"/>
          <w:szCs w:val="20"/>
          <w:shd w:val="clear" w:color="auto" w:fill="FFFFFF"/>
        </w:rPr>
        <w:t xml:space="preserve"> </w:t>
      </w:r>
      <w:r w:rsidRPr="00203F42">
        <w:rPr>
          <w:rFonts w:cs="Arial"/>
          <w:color w:val="000000"/>
          <w:sz w:val="20"/>
          <w:szCs w:val="20"/>
          <w:shd w:val="clear" w:color="auto" w:fill="FFFFFF"/>
        </w:rPr>
        <w:t>contratual</w:t>
      </w:r>
      <w:r>
        <w:rPr>
          <w:rFonts w:cs="Arial"/>
          <w:color w:val="000000"/>
          <w:sz w:val="20"/>
          <w:szCs w:val="20"/>
          <w:shd w:val="clear" w:color="auto" w:fill="FFFFFF"/>
        </w:rPr>
        <w:t xml:space="preserve"> </w:t>
      </w:r>
      <w:r w:rsidRPr="00203F42">
        <w:rPr>
          <w:rFonts w:cs="Arial"/>
          <w:color w:val="000000"/>
          <w:sz w:val="20"/>
          <w:szCs w:val="20"/>
          <w:shd w:val="clear" w:color="auto" w:fill="FFFFFF"/>
        </w:rPr>
        <w:t xml:space="preserve"> lesiva</w:t>
      </w:r>
      <w:r>
        <w:rPr>
          <w:rFonts w:cs="Arial"/>
          <w:color w:val="000000"/>
          <w:sz w:val="20"/>
          <w:szCs w:val="20"/>
          <w:shd w:val="clear" w:color="auto" w:fill="FFFFFF"/>
        </w:rPr>
        <w:t xml:space="preserve"> </w:t>
      </w:r>
      <w:r w:rsidRPr="00203F42">
        <w:rPr>
          <w:rFonts w:cs="Arial"/>
          <w:color w:val="000000"/>
          <w:sz w:val="20"/>
          <w:szCs w:val="20"/>
          <w:shd w:val="clear" w:color="auto" w:fill="FFFFFF"/>
        </w:rPr>
        <w:t xml:space="preserve"> é essencial para a manutenção do equilíbrio do pacto laborativo e efetivação jurídica da proteção especial </w:t>
      </w:r>
      <w:r w:rsidR="003A47ED">
        <w:rPr>
          <w:rFonts w:cs="Arial"/>
          <w:color w:val="000000"/>
          <w:sz w:val="20"/>
          <w:szCs w:val="20"/>
          <w:shd w:val="clear" w:color="auto" w:fill="FFFFFF"/>
        </w:rPr>
        <w:t xml:space="preserve"> </w:t>
      </w:r>
      <w:r w:rsidRPr="00203F42">
        <w:rPr>
          <w:rFonts w:cs="Arial"/>
          <w:color w:val="000000"/>
          <w:sz w:val="20"/>
          <w:szCs w:val="20"/>
          <w:shd w:val="clear" w:color="auto" w:fill="FFFFFF"/>
        </w:rPr>
        <w:t xml:space="preserve">ao </w:t>
      </w:r>
      <w:r w:rsidR="003A47ED">
        <w:rPr>
          <w:rFonts w:cs="Arial"/>
          <w:color w:val="000000"/>
          <w:sz w:val="20"/>
          <w:szCs w:val="20"/>
          <w:shd w:val="clear" w:color="auto" w:fill="FFFFFF"/>
        </w:rPr>
        <w:t xml:space="preserve"> </w:t>
      </w:r>
      <w:r w:rsidRPr="00203F42">
        <w:rPr>
          <w:rFonts w:cs="Arial"/>
          <w:color w:val="000000"/>
          <w:sz w:val="20"/>
          <w:szCs w:val="20"/>
          <w:shd w:val="clear" w:color="auto" w:fill="FFFFFF"/>
        </w:rPr>
        <w:t xml:space="preserve">trabalhador, afinal, as </w:t>
      </w:r>
      <w:r w:rsidR="003A47ED">
        <w:rPr>
          <w:rFonts w:cs="Arial"/>
          <w:color w:val="000000"/>
          <w:sz w:val="20"/>
          <w:szCs w:val="20"/>
          <w:shd w:val="clear" w:color="auto" w:fill="FFFFFF"/>
        </w:rPr>
        <w:t xml:space="preserve"> </w:t>
      </w:r>
      <w:r w:rsidRPr="00203F42">
        <w:rPr>
          <w:rFonts w:cs="Arial"/>
          <w:color w:val="000000"/>
          <w:sz w:val="20"/>
          <w:szCs w:val="20"/>
          <w:shd w:val="clear" w:color="auto" w:fill="FFFFFF"/>
        </w:rPr>
        <w:t xml:space="preserve">normas </w:t>
      </w:r>
      <w:r w:rsidR="003A47ED">
        <w:rPr>
          <w:rFonts w:cs="Arial"/>
          <w:color w:val="000000"/>
          <w:sz w:val="20"/>
          <w:szCs w:val="20"/>
          <w:shd w:val="clear" w:color="auto" w:fill="FFFFFF"/>
        </w:rPr>
        <w:t xml:space="preserve"> </w:t>
      </w:r>
      <w:r w:rsidRPr="00203F42">
        <w:rPr>
          <w:rFonts w:cs="Arial"/>
          <w:color w:val="000000"/>
          <w:sz w:val="20"/>
          <w:szCs w:val="20"/>
          <w:shd w:val="clear" w:color="auto" w:fill="FFFFFF"/>
        </w:rPr>
        <w:t xml:space="preserve">de </w:t>
      </w:r>
      <w:r>
        <w:rPr>
          <w:rFonts w:cs="Arial"/>
          <w:color w:val="000000"/>
          <w:sz w:val="20"/>
          <w:szCs w:val="20"/>
          <w:shd w:val="clear" w:color="auto" w:fill="FFFFFF"/>
        </w:rPr>
        <w:t xml:space="preserve"> </w:t>
      </w:r>
      <w:r w:rsidRPr="00203F42">
        <w:rPr>
          <w:rFonts w:cs="Arial"/>
          <w:color w:val="000000"/>
          <w:sz w:val="20"/>
          <w:szCs w:val="20"/>
          <w:shd w:val="clear" w:color="auto" w:fill="FFFFFF"/>
        </w:rPr>
        <w:t xml:space="preserve">direito trabalhista não são apenas para regular a relação de trabalho, mas também para </w:t>
      </w:r>
      <w:r w:rsidR="003A47ED">
        <w:rPr>
          <w:rFonts w:cs="Arial"/>
          <w:color w:val="000000"/>
          <w:sz w:val="20"/>
          <w:szCs w:val="20"/>
          <w:shd w:val="clear" w:color="auto" w:fill="FFFFFF"/>
        </w:rPr>
        <w:t xml:space="preserve"> </w:t>
      </w:r>
      <w:r w:rsidRPr="00203F42">
        <w:rPr>
          <w:rFonts w:cs="Arial"/>
          <w:color w:val="000000"/>
          <w:sz w:val="20"/>
          <w:szCs w:val="20"/>
          <w:shd w:val="clear" w:color="auto" w:fill="FFFFFF"/>
        </w:rPr>
        <w:t>cumprir</w:t>
      </w:r>
      <w:r w:rsidR="003A47ED">
        <w:rPr>
          <w:rFonts w:cs="Arial"/>
          <w:color w:val="000000"/>
          <w:sz w:val="20"/>
          <w:szCs w:val="20"/>
          <w:shd w:val="clear" w:color="auto" w:fill="FFFFFF"/>
        </w:rPr>
        <w:t xml:space="preserve"> </w:t>
      </w:r>
      <w:r w:rsidRPr="00203F42">
        <w:rPr>
          <w:rFonts w:cs="Arial"/>
          <w:color w:val="000000"/>
          <w:sz w:val="20"/>
          <w:szCs w:val="20"/>
          <w:shd w:val="clear" w:color="auto" w:fill="FFFFFF"/>
        </w:rPr>
        <w:t xml:space="preserve"> o</w:t>
      </w:r>
      <w:r w:rsidR="003A47ED">
        <w:rPr>
          <w:rFonts w:cs="Arial"/>
          <w:color w:val="000000"/>
          <w:sz w:val="20"/>
          <w:szCs w:val="20"/>
          <w:shd w:val="clear" w:color="auto" w:fill="FFFFFF"/>
        </w:rPr>
        <w:t xml:space="preserve"> </w:t>
      </w:r>
      <w:r w:rsidRPr="00203F42">
        <w:rPr>
          <w:rFonts w:cs="Arial"/>
          <w:color w:val="000000"/>
          <w:sz w:val="20"/>
          <w:szCs w:val="20"/>
          <w:shd w:val="clear" w:color="auto" w:fill="FFFFFF"/>
        </w:rPr>
        <w:t xml:space="preserve"> papel </w:t>
      </w:r>
      <w:r w:rsidR="003A47ED">
        <w:rPr>
          <w:rFonts w:cs="Arial"/>
          <w:color w:val="000000"/>
          <w:sz w:val="20"/>
          <w:szCs w:val="20"/>
          <w:shd w:val="clear" w:color="auto" w:fill="FFFFFF"/>
        </w:rPr>
        <w:t xml:space="preserve"> </w:t>
      </w:r>
      <w:r w:rsidRPr="00203F42">
        <w:rPr>
          <w:rFonts w:cs="Arial"/>
          <w:color w:val="000000"/>
          <w:sz w:val="20"/>
          <w:szCs w:val="20"/>
          <w:shd w:val="clear" w:color="auto" w:fill="FFFFFF"/>
        </w:rPr>
        <w:t>de</w:t>
      </w:r>
      <w:r w:rsidR="003A47ED">
        <w:rPr>
          <w:rFonts w:cs="Arial"/>
          <w:color w:val="000000"/>
          <w:sz w:val="20"/>
          <w:szCs w:val="20"/>
          <w:shd w:val="clear" w:color="auto" w:fill="FFFFFF"/>
        </w:rPr>
        <w:t xml:space="preserve"> </w:t>
      </w:r>
      <w:r w:rsidRPr="00203F42">
        <w:rPr>
          <w:rFonts w:cs="Arial"/>
          <w:color w:val="000000"/>
          <w:sz w:val="20"/>
          <w:szCs w:val="20"/>
          <w:shd w:val="clear" w:color="auto" w:fill="FFFFFF"/>
        </w:rPr>
        <w:t xml:space="preserve"> proteção </w:t>
      </w:r>
      <w:r w:rsidR="003A47ED">
        <w:rPr>
          <w:rFonts w:cs="Arial"/>
          <w:color w:val="000000"/>
          <w:sz w:val="20"/>
          <w:szCs w:val="20"/>
          <w:shd w:val="clear" w:color="auto" w:fill="FFFFFF"/>
        </w:rPr>
        <w:t xml:space="preserve"> </w:t>
      </w:r>
      <w:r w:rsidRPr="00203F42">
        <w:rPr>
          <w:rFonts w:cs="Arial"/>
          <w:color w:val="000000"/>
          <w:sz w:val="20"/>
          <w:szCs w:val="20"/>
          <w:shd w:val="clear" w:color="auto" w:fill="FFFFFF"/>
        </w:rPr>
        <w:t>da</w:t>
      </w:r>
      <w:r w:rsidR="003A47ED">
        <w:rPr>
          <w:rFonts w:cs="Arial"/>
          <w:color w:val="000000"/>
          <w:sz w:val="20"/>
          <w:szCs w:val="20"/>
          <w:shd w:val="clear" w:color="auto" w:fill="FFFFFF"/>
        </w:rPr>
        <w:t xml:space="preserve"> </w:t>
      </w:r>
      <w:r w:rsidRPr="00203F42">
        <w:rPr>
          <w:rFonts w:cs="Arial"/>
          <w:color w:val="000000"/>
          <w:sz w:val="20"/>
          <w:szCs w:val="20"/>
          <w:shd w:val="clear" w:color="auto" w:fill="FFFFFF"/>
        </w:rPr>
        <w:t xml:space="preserve"> parte</w:t>
      </w:r>
      <w:r w:rsidRPr="00203F42">
        <w:rPr>
          <w:rStyle w:val="apple-converted-space"/>
          <w:rFonts w:cs="Arial"/>
          <w:color w:val="000000"/>
          <w:sz w:val="20"/>
          <w:szCs w:val="20"/>
          <w:shd w:val="clear" w:color="auto" w:fill="FFFFFF"/>
        </w:rPr>
        <w:t> </w:t>
      </w:r>
      <w:r w:rsidR="003A47ED">
        <w:rPr>
          <w:rStyle w:val="apple-converted-space"/>
          <w:rFonts w:cs="Arial"/>
          <w:color w:val="000000"/>
          <w:sz w:val="20"/>
          <w:szCs w:val="20"/>
          <w:shd w:val="clear" w:color="auto" w:fill="FFFFFF"/>
        </w:rPr>
        <w:t xml:space="preserve"> </w:t>
      </w:r>
      <w:r w:rsidRPr="00203F42">
        <w:rPr>
          <w:rStyle w:val="nfase"/>
          <w:rFonts w:cs="Arial"/>
          <w:color w:val="000000"/>
          <w:sz w:val="20"/>
          <w:szCs w:val="20"/>
        </w:rPr>
        <w:t>hipossuficiente</w:t>
      </w:r>
      <w:r w:rsidRPr="00203F42">
        <w:rPr>
          <w:rStyle w:val="apple-converted-space"/>
          <w:rFonts w:cs="Arial"/>
          <w:color w:val="000000"/>
          <w:sz w:val="20"/>
          <w:szCs w:val="20"/>
          <w:shd w:val="clear" w:color="auto" w:fill="FFFFFF"/>
        </w:rPr>
        <w:t> </w:t>
      </w:r>
      <w:r w:rsidR="003A47ED">
        <w:rPr>
          <w:rStyle w:val="apple-converted-space"/>
          <w:rFonts w:cs="Arial"/>
          <w:color w:val="000000"/>
          <w:sz w:val="20"/>
          <w:szCs w:val="20"/>
          <w:shd w:val="clear" w:color="auto" w:fill="FFFFFF"/>
        </w:rPr>
        <w:t xml:space="preserve">  </w:t>
      </w:r>
      <w:r w:rsidRPr="00203F42">
        <w:rPr>
          <w:rFonts w:cs="Arial"/>
          <w:color w:val="000000"/>
          <w:sz w:val="20"/>
          <w:szCs w:val="20"/>
          <w:shd w:val="clear" w:color="auto" w:fill="FFFFFF"/>
        </w:rPr>
        <w:t>da</w:t>
      </w:r>
      <w:r w:rsidR="003A47ED">
        <w:rPr>
          <w:rFonts w:cs="Arial"/>
          <w:color w:val="000000"/>
          <w:sz w:val="20"/>
          <w:szCs w:val="20"/>
          <w:shd w:val="clear" w:color="auto" w:fill="FFFFFF"/>
        </w:rPr>
        <w:t xml:space="preserve"> </w:t>
      </w:r>
      <w:r w:rsidRPr="00203F42">
        <w:rPr>
          <w:rFonts w:cs="Arial"/>
          <w:color w:val="000000"/>
          <w:sz w:val="20"/>
          <w:szCs w:val="20"/>
          <w:shd w:val="clear" w:color="auto" w:fill="FFFFFF"/>
        </w:rPr>
        <w:t xml:space="preserve"> relação laboral, qual seja, o trabalhador. Desse modo, tanto</w:t>
      </w:r>
      <w:proofErr w:type="gramStart"/>
      <w:r w:rsidRPr="00203F42">
        <w:rPr>
          <w:rFonts w:cs="Arial"/>
          <w:color w:val="000000"/>
          <w:sz w:val="20"/>
          <w:szCs w:val="20"/>
          <w:shd w:val="clear" w:color="auto" w:fill="FFFFFF"/>
        </w:rPr>
        <w:t xml:space="preserve"> </w:t>
      </w:r>
      <w:r w:rsidR="003A47ED">
        <w:rPr>
          <w:rFonts w:cs="Arial"/>
          <w:color w:val="000000"/>
          <w:sz w:val="20"/>
          <w:szCs w:val="20"/>
          <w:shd w:val="clear" w:color="auto" w:fill="FFFFFF"/>
        </w:rPr>
        <w:t xml:space="preserve"> </w:t>
      </w:r>
      <w:proofErr w:type="gramEnd"/>
      <w:r w:rsidRPr="00203F42">
        <w:rPr>
          <w:rFonts w:cs="Arial"/>
          <w:color w:val="000000"/>
          <w:sz w:val="20"/>
          <w:szCs w:val="20"/>
          <w:shd w:val="clear" w:color="auto" w:fill="FFFFFF"/>
        </w:rPr>
        <w:t xml:space="preserve">as </w:t>
      </w:r>
      <w:r w:rsidR="003A47ED">
        <w:rPr>
          <w:rFonts w:cs="Arial"/>
          <w:color w:val="000000"/>
          <w:sz w:val="20"/>
          <w:szCs w:val="20"/>
          <w:shd w:val="clear" w:color="auto" w:fill="FFFFFF"/>
        </w:rPr>
        <w:t xml:space="preserve"> </w:t>
      </w:r>
      <w:r w:rsidRPr="00203F42">
        <w:rPr>
          <w:rFonts w:cs="Arial"/>
          <w:color w:val="000000"/>
          <w:sz w:val="20"/>
          <w:szCs w:val="20"/>
          <w:shd w:val="clear" w:color="auto" w:fill="FFFFFF"/>
        </w:rPr>
        <w:t xml:space="preserve">normas </w:t>
      </w:r>
      <w:r w:rsidR="003A47ED">
        <w:rPr>
          <w:rFonts w:cs="Arial"/>
          <w:color w:val="000000"/>
          <w:sz w:val="20"/>
          <w:szCs w:val="20"/>
          <w:shd w:val="clear" w:color="auto" w:fill="FFFFFF"/>
        </w:rPr>
        <w:t xml:space="preserve"> </w:t>
      </w:r>
      <w:r w:rsidRPr="00203F42">
        <w:rPr>
          <w:rFonts w:cs="Arial"/>
          <w:color w:val="000000"/>
          <w:sz w:val="20"/>
          <w:szCs w:val="20"/>
          <w:shd w:val="clear" w:color="auto" w:fill="FFFFFF"/>
        </w:rPr>
        <w:t xml:space="preserve">quanto </w:t>
      </w:r>
      <w:r w:rsidR="003A47ED">
        <w:rPr>
          <w:rFonts w:cs="Arial"/>
          <w:color w:val="000000"/>
          <w:sz w:val="20"/>
          <w:szCs w:val="20"/>
          <w:shd w:val="clear" w:color="auto" w:fill="FFFFFF"/>
        </w:rPr>
        <w:t xml:space="preserve"> </w:t>
      </w:r>
      <w:r w:rsidRPr="00203F42">
        <w:rPr>
          <w:rFonts w:cs="Arial"/>
          <w:color w:val="000000"/>
          <w:sz w:val="20"/>
          <w:szCs w:val="20"/>
          <w:shd w:val="clear" w:color="auto" w:fill="FFFFFF"/>
        </w:rPr>
        <w:t>os princípios do direito do trabalho nascem com a</w:t>
      </w:r>
      <w:r w:rsidR="003A47ED">
        <w:rPr>
          <w:rFonts w:cs="Arial"/>
          <w:color w:val="000000"/>
          <w:sz w:val="20"/>
          <w:szCs w:val="20"/>
          <w:shd w:val="clear" w:color="auto" w:fill="FFFFFF"/>
        </w:rPr>
        <w:t xml:space="preserve"> </w:t>
      </w:r>
      <w:r w:rsidRPr="00203F42">
        <w:rPr>
          <w:rFonts w:cs="Arial"/>
          <w:color w:val="000000"/>
          <w:sz w:val="20"/>
          <w:szCs w:val="20"/>
          <w:shd w:val="clear" w:color="auto" w:fill="FFFFFF"/>
        </w:rPr>
        <w:t xml:space="preserve"> finalidade principal de tutela do obreiro</w:t>
      </w:r>
      <w:r>
        <w:rPr>
          <w:rFonts w:ascii="Helvetica" w:hAnsi="Helvetica" w:cs="Helvetica"/>
          <w:color w:val="000000"/>
          <w:sz w:val="12"/>
          <w:szCs w:val="12"/>
          <w:shd w:val="clear" w:color="auto" w:fill="FFFFFF"/>
        </w:rPr>
        <w:t>.</w:t>
      </w:r>
      <w:r w:rsidRPr="00203F42">
        <w:rPr>
          <w:rFonts w:cs="Arial"/>
          <w:color w:val="000000"/>
          <w:sz w:val="20"/>
          <w:szCs w:val="20"/>
          <w:shd w:val="clear" w:color="auto" w:fill="FFFFFF"/>
        </w:rPr>
        <w:t>Telles(2009, texto digital)</w:t>
      </w:r>
    </w:p>
    <w:p w:rsidR="00E9663C" w:rsidRDefault="00E9663C" w:rsidP="00093260">
      <w:pPr>
        <w:pStyle w:val="SemEspaamento"/>
        <w:spacing w:line="360" w:lineRule="auto"/>
        <w:ind w:left="2268"/>
        <w:rPr>
          <w:rFonts w:cs="Arial"/>
          <w:color w:val="000000"/>
          <w:sz w:val="20"/>
          <w:szCs w:val="20"/>
          <w:shd w:val="clear" w:color="auto" w:fill="FFFFFF"/>
        </w:rPr>
      </w:pPr>
    </w:p>
    <w:p w:rsidR="00E9663C" w:rsidRPr="00E9663C" w:rsidRDefault="00E9663C" w:rsidP="005A6B88">
      <w:pPr>
        <w:pStyle w:val="SemEspaamento"/>
        <w:spacing w:line="360" w:lineRule="auto"/>
        <w:jc w:val="both"/>
        <w:rPr>
          <w:rFonts w:cs="Arial"/>
          <w:color w:val="000000"/>
          <w:sz w:val="24"/>
          <w:szCs w:val="24"/>
          <w:shd w:val="clear" w:color="auto" w:fill="FFFFFF"/>
        </w:rPr>
      </w:pPr>
      <w:r>
        <w:rPr>
          <w:rFonts w:cs="Arial"/>
          <w:color w:val="000000"/>
          <w:sz w:val="24"/>
          <w:szCs w:val="24"/>
          <w:shd w:val="clear" w:color="auto" w:fill="FFFFFF"/>
        </w:rPr>
        <w:tab/>
        <w:t>Nos ensinamentos de Delgado</w:t>
      </w:r>
      <w:r w:rsidR="009016E0">
        <w:rPr>
          <w:rFonts w:cs="Arial"/>
          <w:color w:val="000000"/>
          <w:sz w:val="24"/>
          <w:szCs w:val="24"/>
          <w:shd w:val="clear" w:color="auto" w:fill="FFFFFF"/>
        </w:rPr>
        <w:t xml:space="preserve"> (2015</w:t>
      </w:r>
      <w:r w:rsidR="007B7B7A">
        <w:rPr>
          <w:rFonts w:cs="Arial"/>
          <w:color w:val="000000"/>
          <w:sz w:val="24"/>
          <w:szCs w:val="24"/>
          <w:shd w:val="clear" w:color="auto" w:fill="FFFFFF"/>
        </w:rPr>
        <w:t>)</w:t>
      </w:r>
      <w:r>
        <w:rPr>
          <w:rFonts w:cs="Arial"/>
          <w:color w:val="000000"/>
          <w:sz w:val="24"/>
          <w:szCs w:val="24"/>
          <w:shd w:val="clear" w:color="auto" w:fill="FFFFFF"/>
        </w:rPr>
        <w:t xml:space="preserve"> temos que este princípio que tem sua origem no Direito Civil através da máxima </w:t>
      </w:r>
      <w:proofErr w:type="spellStart"/>
      <w:r w:rsidRPr="00E9663C">
        <w:rPr>
          <w:rFonts w:cs="Arial"/>
          <w:i/>
          <w:color w:val="000000"/>
          <w:sz w:val="24"/>
          <w:szCs w:val="24"/>
          <w:shd w:val="clear" w:color="auto" w:fill="FFFFFF"/>
        </w:rPr>
        <w:t>pacta</w:t>
      </w:r>
      <w:proofErr w:type="spellEnd"/>
      <w:r w:rsidRPr="00E9663C">
        <w:rPr>
          <w:rFonts w:cs="Arial"/>
          <w:i/>
          <w:color w:val="000000"/>
          <w:sz w:val="24"/>
          <w:szCs w:val="24"/>
          <w:shd w:val="clear" w:color="auto" w:fill="FFFFFF"/>
        </w:rPr>
        <w:t xml:space="preserve"> </w:t>
      </w:r>
      <w:proofErr w:type="spellStart"/>
      <w:proofErr w:type="gramStart"/>
      <w:r w:rsidRPr="00E9663C">
        <w:rPr>
          <w:rFonts w:cs="Arial"/>
          <w:i/>
          <w:color w:val="000000"/>
          <w:sz w:val="24"/>
          <w:szCs w:val="24"/>
          <w:shd w:val="clear" w:color="auto" w:fill="FFFFFF"/>
        </w:rPr>
        <w:t>sun</w:t>
      </w:r>
      <w:proofErr w:type="spellEnd"/>
      <w:proofErr w:type="gramEnd"/>
      <w:r w:rsidRPr="00E9663C">
        <w:rPr>
          <w:rFonts w:cs="Arial"/>
          <w:i/>
          <w:color w:val="000000"/>
          <w:sz w:val="24"/>
          <w:szCs w:val="24"/>
          <w:shd w:val="clear" w:color="auto" w:fill="FFFFFF"/>
        </w:rPr>
        <w:t xml:space="preserve"> </w:t>
      </w:r>
      <w:proofErr w:type="spellStart"/>
      <w:r w:rsidRPr="00E9663C">
        <w:rPr>
          <w:rFonts w:cs="Arial"/>
          <w:i/>
          <w:color w:val="000000"/>
          <w:sz w:val="24"/>
          <w:szCs w:val="24"/>
          <w:shd w:val="clear" w:color="auto" w:fill="FFFFFF"/>
        </w:rPr>
        <w:t>servanda</w:t>
      </w:r>
      <w:proofErr w:type="spellEnd"/>
      <w:r>
        <w:rPr>
          <w:rFonts w:cs="Arial"/>
          <w:color w:val="000000"/>
          <w:sz w:val="24"/>
          <w:szCs w:val="24"/>
          <w:shd w:val="clear" w:color="auto" w:fill="FFFFFF"/>
        </w:rPr>
        <w:t xml:space="preserve"> , foi alcançado para o Direito do Trabalho, firmando assim o que diz em sua matriz civilista, os contratos não podem ser alterados unilateralmente no curso de sua vigência de forma a prejudicar o trabalhador</w:t>
      </w:r>
      <w:r w:rsidR="005A6B88">
        <w:rPr>
          <w:rFonts w:cs="Arial"/>
          <w:color w:val="000000"/>
          <w:sz w:val="24"/>
          <w:szCs w:val="24"/>
          <w:shd w:val="clear" w:color="auto" w:fill="FFFFFF"/>
        </w:rPr>
        <w:t xml:space="preserve"> </w:t>
      </w:r>
      <w:r>
        <w:rPr>
          <w:rFonts w:cs="Arial"/>
          <w:color w:val="000000"/>
          <w:sz w:val="24"/>
          <w:szCs w:val="24"/>
          <w:shd w:val="clear" w:color="auto" w:fill="FFFFFF"/>
        </w:rPr>
        <w:t>pois, estas são vedadas pel</w:t>
      </w:r>
      <w:r w:rsidR="005A6B88">
        <w:rPr>
          <w:rFonts w:cs="Arial"/>
          <w:color w:val="000000"/>
          <w:sz w:val="24"/>
          <w:szCs w:val="24"/>
          <w:shd w:val="clear" w:color="auto" w:fill="FFFFFF"/>
        </w:rPr>
        <w:t xml:space="preserve">as normas trabalhistas em seus artigos </w:t>
      </w:r>
      <w:r w:rsidR="007B7B7A">
        <w:rPr>
          <w:rFonts w:cs="Arial"/>
          <w:color w:val="000000"/>
          <w:sz w:val="24"/>
          <w:szCs w:val="24"/>
          <w:shd w:val="clear" w:color="auto" w:fill="FFFFFF"/>
        </w:rPr>
        <w:t xml:space="preserve">444 e 468 da CLT. </w:t>
      </w:r>
    </w:p>
    <w:p w:rsidR="00124592" w:rsidRDefault="00124592" w:rsidP="00203F42">
      <w:pPr>
        <w:pStyle w:val="SemEspaamento"/>
        <w:spacing w:line="360" w:lineRule="auto"/>
        <w:ind w:left="2268"/>
        <w:rPr>
          <w:rFonts w:cs="Arial"/>
          <w:color w:val="000000"/>
          <w:sz w:val="20"/>
          <w:szCs w:val="20"/>
          <w:shd w:val="clear" w:color="auto" w:fill="FFFFFF"/>
        </w:rPr>
      </w:pPr>
    </w:p>
    <w:p w:rsidR="00C05D04" w:rsidRDefault="00F53B0C" w:rsidP="00F53B0C">
      <w:pPr>
        <w:pStyle w:val="SemEspaamento"/>
        <w:tabs>
          <w:tab w:val="left" w:pos="567"/>
        </w:tabs>
        <w:spacing w:line="360" w:lineRule="auto"/>
        <w:jc w:val="both"/>
        <w:rPr>
          <w:rFonts w:cs="Arial"/>
          <w:color w:val="000000"/>
          <w:sz w:val="24"/>
          <w:szCs w:val="24"/>
        </w:rPr>
      </w:pPr>
      <w:r>
        <w:rPr>
          <w:rFonts w:cs="Arial"/>
          <w:color w:val="000000"/>
          <w:sz w:val="24"/>
          <w:szCs w:val="24"/>
        </w:rPr>
        <w:tab/>
        <w:t>Para ref</w:t>
      </w:r>
      <w:r w:rsidR="009D25D8">
        <w:rPr>
          <w:rFonts w:cs="Arial"/>
          <w:color w:val="000000"/>
          <w:sz w:val="24"/>
          <w:szCs w:val="24"/>
        </w:rPr>
        <w:t>orçar este entendimento acó</w:t>
      </w:r>
      <w:r w:rsidR="007B7B7A">
        <w:rPr>
          <w:rFonts w:cs="Arial"/>
          <w:color w:val="000000"/>
          <w:sz w:val="24"/>
          <w:szCs w:val="24"/>
        </w:rPr>
        <w:t>rdão</w:t>
      </w:r>
      <w:r w:rsidR="00C05D04">
        <w:rPr>
          <w:rFonts w:cs="Arial"/>
          <w:color w:val="000000"/>
          <w:sz w:val="24"/>
          <w:szCs w:val="24"/>
        </w:rPr>
        <w:t xml:space="preserve"> do TRT4 com base neste princípio.</w:t>
      </w:r>
    </w:p>
    <w:p w:rsidR="00E65AAD" w:rsidRPr="00B16159" w:rsidRDefault="00E65AAD" w:rsidP="00B16159">
      <w:pPr>
        <w:pStyle w:val="SemEspaamento"/>
        <w:ind w:left="2268"/>
        <w:jc w:val="both"/>
        <w:rPr>
          <w:sz w:val="20"/>
          <w:szCs w:val="20"/>
        </w:rPr>
      </w:pPr>
      <w:r w:rsidRPr="00E65AAD">
        <w:rPr>
          <w:sz w:val="20"/>
          <w:szCs w:val="20"/>
        </w:rPr>
        <w:t xml:space="preserve">Diante desse conjunto probatório, compactuo do entendimento de origem, no sentido de que restou comprovada a alteração prejudicial à reclamante. E, diante do </w:t>
      </w:r>
      <w:r w:rsidRPr="00FF2A1F">
        <w:rPr>
          <w:b/>
          <w:sz w:val="20"/>
          <w:szCs w:val="20"/>
        </w:rPr>
        <w:t>princípio da inalterabilidade contratual lesiva</w:t>
      </w:r>
      <w:r w:rsidRPr="00E65AAD">
        <w:rPr>
          <w:sz w:val="20"/>
          <w:szCs w:val="20"/>
        </w:rPr>
        <w:t xml:space="preserve"> (</w:t>
      </w:r>
      <w:proofErr w:type="spellStart"/>
      <w:r w:rsidRPr="00E65AAD">
        <w:rPr>
          <w:sz w:val="20"/>
          <w:szCs w:val="20"/>
        </w:rPr>
        <w:t>arts</w:t>
      </w:r>
      <w:proofErr w:type="spellEnd"/>
      <w:r w:rsidRPr="00E65AAD">
        <w:rPr>
          <w:sz w:val="20"/>
          <w:szCs w:val="20"/>
        </w:rPr>
        <w:t xml:space="preserve">. 9º e 468 da CLT), impõe-se a declaração da nulidade dessa modificação, tal como feito na origem. </w:t>
      </w:r>
      <w:r w:rsidRPr="00E65AAD">
        <w:rPr>
          <w:rFonts w:cs="Arial"/>
          <w:color w:val="000000"/>
          <w:sz w:val="20"/>
          <w:szCs w:val="20"/>
        </w:rPr>
        <w:t>(RI</w:t>
      </w:r>
      <w:r w:rsidR="00FF2A1F">
        <w:rPr>
          <w:rFonts w:cs="Arial"/>
          <w:color w:val="000000"/>
          <w:sz w:val="20"/>
          <w:szCs w:val="20"/>
        </w:rPr>
        <w:t>O GRANDE DO SUL, 2014, fl.7, grifo nosso</w:t>
      </w:r>
      <w:r w:rsidRPr="00E65AAD">
        <w:rPr>
          <w:rFonts w:cs="Arial"/>
          <w:color w:val="000000"/>
          <w:sz w:val="20"/>
          <w:szCs w:val="20"/>
        </w:rPr>
        <w:t>)</w:t>
      </w:r>
    </w:p>
    <w:p w:rsidR="007B7B7A" w:rsidRDefault="007B7B7A" w:rsidP="00093260">
      <w:pPr>
        <w:pStyle w:val="SemEspaamento"/>
        <w:spacing w:line="360" w:lineRule="auto"/>
        <w:ind w:firstLine="709"/>
        <w:jc w:val="both"/>
        <w:rPr>
          <w:rFonts w:cs="Arial"/>
          <w:color w:val="000000"/>
          <w:sz w:val="24"/>
          <w:szCs w:val="24"/>
          <w:shd w:val="clear" w:color="auto" w:fill="FFFFFF"/>
        </w:rPr>
      </w:pPr>
    </w:p>
    <w:p w:rsidR="00093260" w:rsidRDefault="00F53B0C" w:rsidP="00093260">
      <w:pPr>
        <w:pStyle w:val="SemEspaamento"/>
        <w:spacing w:line="360" w:lineRule="auto"/>
        <w:ind w:firstLine="709"/>
        <w:jc w:val="both"/>
        <w:rPr>
          <w:rFonts w:cs="Arial"/>
          <w:color w:val="000000"/>
          <w:sz w:val="24"/>
          <w:szCs w:val="24"/>
          <w:shd w:val="clear" w:color="auto" w:fill="FFFFFF"/>
        </w:rPr>
      </w:pPr>
      <w:r w:rsidRPr="008E053D">
        <w:rPr>
          <w:rFonts w:cs="Arial"/>
          <w:color w:val="000000"/>
          <w:sz w:val="24"/>
          <w:szCs w:val="24"/>
          <w:shd w:val="clear" w:color="auto" w:fill="FFFFFF"/>
        </w:rPr>
        <w:t xml:space="preserve">O princípio ora comentado é </w:t>
      </w:r>
      <w:r>
        <w:rPr>
          <w:rFonts w:cs="Arial"/>
          <w:color w:val="000000"/>
          <w:sz w:val="24"/>
          <w:szCs w:val="24"/>
          <w:shd w:val="clear" w:color="auto" w:fill="FFFFFF"/>
        </w:rPr>
        <w:t xml:space="preserve">de </w:t>
      </w:r>
      <w:r w:rsidRPr="008E053D">
        <w:rPr>
          <w:rFonts w:cs="Arial"/>
          <w:color w:val="000000"/>
          <w:sz w:val="24"/>
          <w:szCs w:val="24"/>
          <w:shd w:val="clear" w:color="auto" w:fill="FFFFFF"/>
        </w:rPr>
        <w:t>s</w:t>
      </w:r>
      <w:r>
        <w:rPr>
          <w:rFonts w:cs="Arial"/>
          <w:color w:val="000000"/>
          <w:sz w:val="24"/>
          <w:szCs w:val="24"/>
          <w:shd w:val="clear" w:color="auto" w:fill="FFFFFF"/>
        </w:rPr>
        <w:t>uma importância na relação laboral, pela situação de hipossuficiencia em que se encontra o trabalhador, concedendo a ele a garantia de que não haverá alteração contratual lesiva aos seus direitos. Garantia esta constante do artigo 468 da CLT.</w:t>
      </w:r>
    </w:p>
    <w:p w:rsidR="00753684" w:rsidRPr="00093260" w:rsidRDefault="00753684" w:rsidP="00093260">
      <w:pPr>
        <w:pStyle w:val="SemEspaamento"/>
        <w:spacing w:line="360" w:lineRule="auto"/>
        <w:ind w:firstLine="709"/>
        <w:jc w:val="both"/>
        <w:rPr>
          <w:rFonts w:cs="Arial"/>
          <w:color w:val="000000"/>
          <w:sz w:val="24"/>
          <w:szCs w:val="24"/>
          <w:shd w:val="clear" w:color="auto" w:fill="FFFFFF"/>
        </w:rPr>
      </w:pPr>
    </w:p>
    <w:p w:rsidR="00CA69D7" w:rsidRDefault="00283AFC" w:rsidP="00223861">
      <w:pPr>
        <w:pStyle w:val="SemEspaamento"/>
        <w:spacing w:line="360" w:lineRule="auto"/>
        <w:jc w:val="both"/>
        <w:rPr>
          <w:b/>
          <w:sz w:val="24"/>
          <w:szCs w:val="24"/>
        </w:rPr>
      </w:pPr>
      <w:r>
        <w:rPr>
          <w:b/>
          <w:sz w:val="24"/>
          <w:szCs w:val="24"/>
        </w:rPr>
        <w:t>2.</w:t>
      </w:r>
      <w:r w:rsidR="00800959">
        <w:rPr>
          <w:b/>
          <w:sz w:val="24"/>
          <w:szCs w:val="24"/>
        </w:rPr>
        <w:t>6</w:t>
      </w:r>
      <w:proofErr w:type="gramStart"/>
      <w:r w:rsidR="00223861">
        <w:rPr>
          <w:b/>
          <w:sz w:val="24"/>
          <w:szCs w:val="24"/>
        </w:rPr>
        <w:t xml:space="preserve"> </w:t>
      </w:r>
      <w:r>
        <w:rPr>
          <w:b/>
          <w:sz w:val="24"/>
          <w:szCs w:val="24"/>
        </w:rPr>
        <w:t xml:space="preserve"> </w:t>
      </w:r>
      <w:proofErr w:type="gramEnd"/>
      <w:r w:rsidR="00223861">
        <w:rPr>
          <w:b/>
          <w:sz w:val="24"/>
          <w:szCs w:val="24"/>
        </w:rPr>
        <w:t>P</w:t>
      </w:r>
      <w:r w:rsidR="00CA69D7" w:rsidRPr="00BD2B54">
        <w:rPr>
          <w:b/>
          <w:sz w:val="24"/>
          <w:szCs w:val="24"/>
        </w:rPr>
        <w:t xml:space="preserve">rincípio da </w:t>
      </w:r>
      <w:r w:rsidR="00223861">
        <w:rPr>
          <w:b/>
          <w:sz w:val="24"/>
          <w:szCs w:val="24"/>
        </w:rPr>
        <w:t>I</w:t>
      </w:r>
      <w:r w:rsidR="00CA69D7" w:rsidRPr="00BD2B54">
        <w:rPr>
          <w:b/>
          <w:sz w:val="24"/>
          <w:szCs w:val="24"/>
        </w:rPr>
        <w:t xml:space="preserve">nalterabilidade </w:t>
      </w:r>
      <w:r w:rsidR="00223861">
        <w:rPr>
          <w:b/>
          <w:sz w:val="24"/>
          <w:szCs w:val="24"/>
        </w:rPr>
        <w:t>S</w:t>
      </w:r>
      <w:r w:rsidR="00C21CF8" w:rsidRPr="00BD2B54">
        <w:rPr>
          <w:b/>
          <w:sz w:val="24"/>
          <w:szCs w:val="24"/>
        </w:rPr>
        <w:t>alarial</w:t>
      </w:r>
      <w:r w:rsidR="00CA69D7" w:rsidRPr="00BD2B54">
        <w:rPr>
          <w:b/>
          <w:sz w:val="24"/>
          <w:szCs w:val="24"/>
        </w:rPr>
        <w:t>:</w:t>
      </w:r>
    </w:p>
    <w:p w:rsidR="00283AFC" w:rsidRPr="00E7626A" w:rsidRDefault="00283AFC" w:rsidP="00223861">
      <w:pPr>
        <w:pStyle w:val="SemEspaamento"/>
        <w:spacing w:line="360" w:lineRule="auto"/>
        <w:jc w:val="both"/>
        <w:rPr>
          <w:b/>
          <w:sz w:val="24"/>
          <w:szCs w:val="24"/>
        </w:rPr>
      </w:pPr>
    </w:p>
    <w:p w:rsidR="00C21CF8" w:rsidRDefault="00C4557D" w:rsidP="00BD2B54">
      <w:pPr>
        <w:pStyle w:val="SemEspaamento"/>
        <w:spacing w:line="360" w:lineRule="auto"/>
        <w:ind w:firstLine="709"/>
        <w:jc w:val="both"/>
        <w:rPr>
          <w:sz w:val="24"/>
          <w:szCs w:val="24"/>
        </w:rPr>
      </w:pPr>
      <w:r w:rsidRPr="00BD2B54">
        <w:rPr>
          <w:sz w:val="24"/>
          <w:szCs w:val="24"/>
        </w:rPr>
        <w:t xml:space="preserve"> </w:t>
      </w:r>
      <w:r w:rsidR="00CA69D7" w:rsidRPr="00BD2B54">
        <w:rPr>
          <w:sz w:val="24"/>
          <w:szCs w:val="24"/>
        </w:rPr>
        <w:t>Este princípio decorre do princípio da inalterabilidade c</w:t>
      </w:r>
      <w:r w:rsidR="00C21CF8" w:rsidRPr="00BD2B54">
        <w:rPr>
          <w:sz w:val="24"/>
          <w:szCs w:val="24"/>
        </w:rPr>
        <w:t xml:space="preserve">ontratual, visa </w:t>
      </w:r>
      <w:r w:rsidR="00226316" w:rsidRPr="00BD2B54">
        <w:rPr>
          <w:sz w:val="24"/>
          <w:szCs w:val="24"/>
        </w:rPr>
        <w:t xml:space="preserve">proteger </w:t>
      </w:r>
      <w:r w:rsidR="00EC56E5" w:rsidRPr="00BD2B54">
        <w:rPr>
          <w:sz w:val="24"/>
          <w:szCs w:val="24"/>
        </w:rPr>
        <w:t>o salário do trabalhador. Constituição Federal 1988, artigo 7º, incisos VI e X.</w:t>
      </w:r>
      <w:r w:rsidR="002A397C" w:rsidRPr="002A397C">
        <w:rPr>
          <w:sz w:val="24"/>
          <w:szCs w:val="24"/>
        </w:rPr>
        <w:t xml:space="preserve"> </w:t>
      </w:r>
      <w:r w:rsidR="002A397C">
        <w:rPr>
          <w:sz w:val="24"/>
          <w:szCs w:val="24"/>
        </w:rPr>
        <w:t>(OLIVEIRA, 2010, texto digital)</w:t>
      </w:r>
    </w:p>
    <w:p w:rsidR="00753684" w:rsidRDefault="00753684" w:rsidP="00BD2B54">
      <w:pPr>
        <w:pStyle w:val="SemEspaamento"/>
        <w:spacing w:line="360" w:lineRule="auto"/>
        <w:ind w:firstLine="709"/>
        <w:jc w:val="both"/>
        <w:rPr>
          <w:sz w:val="24"/>
          <w:szCs w:val="24"/>
        </w:rPr>
      </w:pPr>
    </w:p>
    <w:p w:rsidR="004F77EE" w:rsidRPr="004F77EE" w:rsidRDefault="004F77EE" w:rsidP="00E239D1">
      <w:pPr>
        <w:shd w:val="clear" w:color="auto" w:fill="FFFFFF"/>
        <w:spacing w:line="240" w:lineRule="auto"/>
        <w:ind w:firstLine="709"/>
        <w:jc w:val="both"/>
        <w:rPr>
          <w:rFonts w:eastAsia="Times New Roman" w:cs="Arial"/>
          <w:sz w:val="24"/>
          <w:szCs w:val="24"/>
          <w:lang w:eastAsia="pt-BR"/>
        </w:rPr>
      </w:pPr>
      <w:r w:rsidRPr="00E239D1">
        <w:rPr>
          <w:rFonts w:eastAsia="Times New Roman" w:cs="Arial"/>
          <w:b/>
          <w:bCs/>
          <w:iCs/>
          <w:sz w:val="24"/>
          <w:szCs w:val="24"/>
          <w:lang w:eastAsia="pt-BR"/>
        </w:rPr>
        <w:t>Constituição Federal de 1988</w:t>
      </w:r>
    </w:p>
    <w:p w:rsidR="004F77EE" w:rsidRPr="004F77EE" w:rsidRDefault="004F77EE" w:rsidP="004F77EE">
      <w:pPr>
        <w:shd w:val="clear" w:color="auto" w:fill="FFFFFF"/>
        <w:spacing w:line="240" w:lineRule="auto"/>
        <w:ind w:left="1416"/>
        <w:jc w:val="both"/>
        <w:rPr>
          <w:rFonts w:eastAsia="Times New Roman" w:cs="Arial"/>
          <w:sz w:val="20"/>
          <w:szCs w:val="20"/>
          <w:lang w:eastAsia="pt-BR"/>
        </w:rPr>
      </w:pPr>
      <w:r w:rsidRPr="00E239D1">
        <w:rPr>
          <w:rFonts w:eastAsia="Times New Roman" w:cs="Arial"/>
          <w:iCs/>
          <w:sz w:val="20"/>
          <w:szCs w:val="20"/>
          <w:lang w:eastAsia="pt-BR"/>
        </w:rPr>
        <w:t> </w:t>
      </w:r>
    </w:p>
    <w:p w:rsidR="004F77EE" w:rsidRPr="004F77EE" w:rsidRDefault="004F77EE" w:rsidP="00E239D1">
      <w:pPr>
        <w:shd w:val="clear" w:color="auto" w:fill="FFFFFF"/>
        <w:spacing w:line="240" w:lineRule="auto"/>
        <w:ind w:left="2268"/>
        <w:jc w:val="both"/>
        <w:rPr>
          <w:rFonts w:eastAsia="Times New Roman" w:cs="Arial"/>
          <w:sz w:val="20"/>
          <w:szCs w:val="20"/>
          <w:lang w:eastAsia="pt-BR"/>
        </w:rPr>
      </w:pPr>
      <w:bookmarkStart w:id="1" w:name="7"/>
      <w:bookmarkEnd w:id="1"/>
      <w:r w:rsidRPr="00E239D1">
        <w:rPr>
          <w:rFonts w:eastAsia="Times New Roman" w:cs="Arial"/>
          <w:b/>
          <w:bCs/>
          <w:iCs/>
          <w:sz w:val="20"/>
          <w:szCs w:val="20"/>
          <w:lang w:eastAsia="pt-BR"/>
        </w:rPr>
        <w:t>Art. 7º</w:t>
      </w:r>
      <w:r w:rsidRPr="00E239D1">
        <w:rPr>
          <w:rFonts w:eastAsia="Times New Roman" w:cs="Arial"/>
          <w:iCs/>
          <w:sz w:val="20"/>
          <w:szCs w:val="20"/>
          <w:lang w:eastAsia="pt-BR"/>
        </w:rPr>
        <w:t> - São direitos dos trabalhadores urbanos e rurais, além de outros que visem à melhoria de sua condição social:</w:t>
      </w:r>
    </w:p>
    <w:p w:rsidR="004F77EE" w:rsidRPr="004F77EE" w:rsidRDefault="004F77EE" w:rsidP="00E239D1">
      <w:pPr>
        <w:shd w:val="clear" w:color="auto" w:fill="FFFFFF"/>
        <w:spacing w:line="240" w:lineRule="auto"/>
        <w:ind w:left="2268"/>
        <w:jc w:val="both"/>
        <w:rPr>
          <w:rFonts w:eastAsia="Times New Roman" w:cs="Arial"/>
          <w:sz w:val="20"/>
          <w:szCs w:val="20"/>
          <w:lang w:eastAsia="pt-BR"/>
        </w:rPr>
      </w:pPr>
      <w:r w:rsidRPr="00E239D1">
        <w:rPr>
          <w:rFonts w:eastAsia="Times New Roman" w:cs="Arial"/>
          <w:iCs/>
          <w:sz w:val="20"/>
          <w:szCs w:val="20"/>
          <w:lang w:eastAsia="pt-BR"/>
        </w:rPr>
        <w:t>VI - irredutibilidade do salário, salvo o disposto em convenção ou acordo coletivo;</w:t>
      </w:r>
    </w:p>
    <w:p w:rsidR="004F77EE" w:rsidRPr="004F77EE" w:rsidRDefault="004F77EE" w:rsidP="00E239D1">
      <w:pPr>
        <w:shd w:val="clear" w:color="auto" w:fill="FFFFFF"/>
        <w:spacing w:line="240" w:lineRule="auto"/>
        <w:ind w:left="2268"/>
        <w:jc w:val="both"/>
        <w:rPr>
          <w:rFonts w:eastAsia="Times New Roman" w:cs="Arial"/>
          <w:sz w:val="20"/>
          <w:szCs w:val="20"/>
          <w:lang w:eastAsia="pt-BR"/>
        </w:rPr>
      </w:pPr>
      <w:r w:rsidRPr="00E239D1">
        <w:rPr>
          <w:rFonts w:eastAsia="Times New Roman" w:cs="Arial"/>
          <w:iCs/>
          <w:sz w:val="20"/>
          <w:szCs w:val="20"/>
          <w:lang w:eastAsia="pt-BR"/>
        </w:rPr>
        <w:t>X - proteção do salário na forma da lei, constituindo crime sua retenção dolosa;</w:t>
      </w:r>
    </w:p>
    <w:p w:rsidR="004F77EE" w:rsidRDefault="004F77EE" w:rsidP="00BD2B54">
      <w:pPr>
        <w:pStyle w:val="SemEspaamento"/>
        <w:spacing w:line="360" w:lineRule="auto"/>
        <w:ind w:firstLine="709"/>
        <w:jc w:val="both"/>
        <w:rPr>
          <w:sz w:val="24"/>
          <w:szCs w:val="24"/>
        </w:rPr>
      </w:pPr>
    </w:p>
    <w:p w:rsidR="00E239D1" w:rsidRDefault="00E239D1" w:rsidP="00BD2B54">
      <w:pPr>
        <w:pStyle w:val="SemEspaamento"/>
        <w:spacing w:line="360" w:lineRule="auto"/>
        <w:ind w:firstLine="709"/>
        <w:jc w:val="both"/>
        <w:rPr>
          <w:sz w:val="24"/>
          <w:szCs w:val="24"/>
        </w:rPr>
      </w:pPr>
      <w:r>
        <w:rPr>
          <w:sz w:val="24"/>
          <w:szCs w:val="24"/>
        </w:rPr>
        <w:t xml:space="preserve">Ainda com relação ao artigo 7º, inciso VI, há a previsão de exceção ao princípio da irredutibilidade salarial, podendo ocorrer </w:t>
      </w:r>
      <w:proofErr w:type="gramStart"/>
      <w:r>
        <w:rPr>
          <w:sz w:val="24"/>
          <w:szCs w:val="24"/>
        </w:rPr>
        <w:t>a</w:t>
      </w:r>
      <w:proofErr w:type="gramEnd"/>
      <w:r>
        <w:rPr>
          <w:sz w:val="24"/>
          <w:szCs w:val="24"/>
        </w:rPr>
        <w:t xml:space="preserve"> redução através de convenção ou acordo coletivo.</w:t>
      </w:r>
    </w:p>
    <w:p w:rsidR="009F166B" w:rsidRDefault="00283AFC" w:rsidP="009F166B">
      <w:pPr>
        <w:pStyle w:val="SemEspaamento"/>
        <w:spacing w:line="360" w:lineRule="auto"/>
        <w:ind w:firstLine="709"/>
        <w:jc w:val="both"/>
        <w:rPr>
          <w:sz w:val="24"/>
          <w:szCs w:val="24"/>
        </w:rPr>
      </w:pPr>
      <w:r>
        <w:rPr>
          <w:sz w:val="24"/>
          <w:szCs w:val="24"/>
        </w:rPr>
        <w:t>De acordo com Delgado (2015</w:t>
      </w:r>
      <w:r w:rsidR="009D25D8">
        <w:rPr>
          <w:sz w:val="24"/>
          <w:szCs w:val="24"/>
        </w:rPr>
        <w:t>), a</w:t>
      </w:r>
      <w:r w:rsidR="00D067C6">
        <w:rPr>
          <w:sz w:val="24"/>
          <w:szCs w:val="24"/>
        </w:rPr>
        <w:t xml:space="preserve"> natureza alimentar do salário trás consigo</w:t>
      </w:r>
      <w:r w:rsidR="003E18F6">
        <w:rPr>
          <w:sz w:val="24"/>
          <w:szCs w:val="24"/>
        </w:rPr>
        <w:t xml:space="preserve"> a</w:t>
      </w:r>
      <w:r w:rsidR="00D067C6">
        <w:rPr>
          <w:sz w:val="24"/>
          <w:szCs w:val="24"/>
        </w:rPr>
        <w:t xml:space="preserve"> relevância deste princípio</w:t>
      </w:r>
      <w:r w:rsidR="003E18F6">
        <w:rPr>
          <w:sz w:val="24"/>
          <w:szCs w:val="24"/>
        </w:rPr>
        <w:t>,</w:t>
      </w:r>
      <w:r w:rsidR="00D067C6">
        <w:rPr>
          <w:sz w:val="24"/>
          <w:szCs w:val="24"/>
        </w:rPr>
        <w:t xml:space="preserve"> pois protege o</w:t>
      </w:r>
      <w:r w:rsidR="003E18F6">
        <w:rPr>
          <w:sz w:val="24"/>
          <w:szCs w:val="24"/>
        </w:rPr>
        <w:t>s proventos oriundos do seu trabalho que irão atender as necessidades essenciais do trabalhador, e que se exterioriza no princípio da dignidade d</w:t>
      </w:r>
      <w:r w:rsidR="009D25D8">
        <w:rPr>
          <w:sz w:val="24"/>
          <w:szCs w:val="24"/>
        </w:rPr>
        <w:t xml:space="preserve">a pessoa humana. </w:t>
      </w:r>
    </w:p>
    <w:p w:rsidR="009F166B" w:rsidRDefault="009F166B" w:rsidP="00093260">
      <w:pPr>
        <w:pStyle w:val="SemEspaamento"/>
        <w:spacing w:line="360" w:lineRule="auto"/>
        <w:ind w:firstLine="709"/>
        <w:jc w:val="both"/>
        <w:rPr>
          <w:sz w:val="24"/>
          <w:szCs w:val="24"/>
        </w:rPr>
      </w:pPr>
    </w:p>
    <w:p w:rsidR="009814D0" w:rsidRDefault="009814D0" w:rsidP="00093260">
      <w:pPr>
        <w:pStyle w:val="SemEspaamento"/>
        <w:spacing w:line="360" w:lineRule="auto"/>
        <w:ind w:firstLine="709"/>
        <w:jc w:val="both"/>
        <w:rPr>
          <w:sz w:val="24"/>
          <w:szCs w:val="24"/>
        </w:rPr>
      </w:pPr>
      <w:r>
        <w:rPr>
          <w:sz w:val="24"/>
          <w:szCs w:val="24"/>
        </w:rPr>
        <w:t>Como forma de enfatizar a importância do princípio segue ac</w:t>
      </w:r>
      <w:r w:rsidR="00971C84">
        <w:rPr>
          <w:sz w:val="24"/>
          <w:szCs w:val="24"/>
        </w:rPr>
        <w:t>ó</w:t>
      </w:r>
      <w:r>
        <w:rPr>
          <w:sz w:val="24"/>
          <w:szCs w:val="24"/>
        </w:rPr>
        <w:t>rdão</w:t>
      </w:r>
      <w:r w:rsidR="009F166B">
        <w:rPr>
          <w:sz w:val="24"/>
          <w:szCs w:val="24"/>
        </w:rPr>
        <w:t xml:space="preserve"> TRT4</w:t>
      </w:r>
      <w:r>
        <w:rPr>
          <w:sz w:val="24"/>
          <w:szCs w:val="24"/>
        </w:rPr>
        <w:t>:</w:t>
      </w:r>
    </w:p>
    <w:p w:rsidR="003F06FF" w:rsidRPr="00991600" w:rsidRDefault="003F06FF" w:rsidP="00991600">
      <w:pPr>
        <w:pStyle w:val="NormalWeb"/>
        <w:spacing w:after="200" w:afterAutospacing="0"/>
        <w:ind w:left="2268"/>
        <w:jc w:val="both"/>
        <w:rPr>
          <w:rFonts w:ascii="Arial" w:hAnsi="Arial" w:cs="Arial"/>
          <w:color w:val="000000"/>
          <w:sz w:val="20"/>
          <w:szCs w:val="20"/>
        </w:rPr>
      </w:pPr>
      <w:r w:rsidRPr="00E65AAD">
        <w:rPr>
          <w:rFonts w:ascii="Arial" w:hAnsi="Arial" w:cs="Arial"/>
          <w:sz w:val="20"/>
          <w:szCs w:val="20"/>
        </w:rPr>
        <w:t>Evidencia-se, assim, que a supressão da função gratificada percebida pela reclamante até 19.12.2007 afronta não só princípios da estabilidade</w:t>
      </w:r>
      <w:proofErr w:type="gramStart"/>
      <w:r w:rsidRPr="00E65AAD">
        <w:rPr>
          <w:rFonts w:ascii="Arial" w:hAnsi="Arial" w:cs="Arial"/>
          <w:sz w:val="20"/>
          <w:szCs w:val="20"/>
        </w:rPr>
        <w:t xml:space="preserve">  </w:t>
      </w:r>
      <w:proofErr w:type="gramEnd"/>
      <w:r w:rsidRPr="00E65AAD">
        <w:rPr>
          <w:rFonts w:ascii="Arial" w:hAnsi="Arial" w:cs="Arial"/>
          <w:sz w:val="20"/>
          <w:szCs w:val="20"/>
        </w:rPr>
        <w:t xml:space="preserve">financeira e da irredutibilidade salarial, como também o preceito de lei expressamente consignado no art. 7º, VI, da Constituição da República Federativa do Brasil, fundando-se a pretensão da reclamante no direito à irredutibilidade salarial. </w:t>
      </w:r>
      <w:r w:rsidR="00BA33FF">
        <w:rPr>
          <w:rFonts w:ascii="Arial" w:hAnsi="Arial" w:cs="Arial"/>
          <w:color w:val="000000"/>
          <w:sz w:val="20"/>
          <w:szCs w:val="20"/>
        </w:rPr>
        <w:t>(RIO GRANDE DO SUL, 2015</w:t>
      </w:r>
      <w:r w:rsidRPr="00E65AAD">
        <w:rPr>
          <w:rFonts w:ascii="Arial" w:hAnsi="Arial" w:cs="Arial"/>
          <w:color w:val="000000"/>
          <w:sz w:val="20"/>
          <w:szCs w:val="20"/>
        </w:rPr>
        <w:t>, fl</w:t>
      </w:r>
      <w:r w:rsidR="00E65AAD">
        <w:rPr>
          <w:rFonts w:ascii="Arial" w:hAnsi="Arial" w:cs="Arial"/>
          <w:color w:val="000000"/>
          <w:sz w:val="20"/>
          <w:szCs w:val="20"/>
        </w:rPr>
        <w:t>.7</w:t>
      </w:r>
      <w:r w:rsidRPr="00E65AAD">
        <w:rPr>
          <w:rFonts w:ascii="Arial" w:hAnsi="Arial" w:cs="Arial"/>
          <w:color w:val="000000"/>
          <w:sz w:val="20"/>
          <w:szCs w:val="20"/>
        </w:rPr>
        <w:t>)</w:t>
      </w:r>
    </w:p>
    <w:p w:rsidR="00475812" w:rsidRDefault="00475812" w:rsidP="009F166B">
      <w:pPr>
        <w:pStyle w:val="SemEspaamento"/>
        <w:spacing w:line="360" w:lineRule="auto"/>
        <w:ind w:firstLine="709"/>
        <w:jc w:val="both"/>
        <w:rPr>
          <w:sz w:val="24"/>
          <w:szCs w:val="24"/>
        </w:rPr>
      </w:pPr>
    </w:p>
    <w:p w:rsidR="009F166B" w:rsidRDefault="00597BFA" w:rsidP="009F166B">
      <w:pPr>
        <w:pStyle w:val="SemEspaamento"/>
        <w:spacing w:line="360" w:lineRule="auto"/>
        <w:ind w:firstLine="709"/>
        <w:jc w:val="both"/>
        <w:rPr>
          <w:sz w:val="24"/>
          <w:szCs w:val="24"/>
        </w:rPr>
      </w:pPr>
      <w:r>
        <w:rPr>
          <w:sz w:val="24"/>
          <w:szCs w:val="24"/>
        </w:rPr>
        <w:t>O princí</w:t>
      </w:r>
      <w:r w:rsidR="00E239D1">
        <w:rPr>
          <w:sz w:val="24"/>
          <w:szCs w:val="24"/>
        </w:rPr>
        <w:t>pio em questão é de grande relevância ao âmbito do direito do trabalho, pois coloca a salvo o direito do trabalhador de perceber o fruto de seu trabalho garantindo</w:t>
      </w:r>
      <w:r w:rsidR="003E18F6">
        <w:rPr>
          <w:sz w:val="24"/>
          <w:szCs w:val="24"/>
        </w:rPr>
        <w:t>,</w:t>
      </w:r>
      <w:r w:rsidR="00E239D1">
        <w:rPr>
          <w:sz w:val="24"/>
          <w:szCs w:val="24"/>
        </w:rPr>
        <w:t xml:space="preserve"> assim</w:t>
      </w:r>
      <w:r w:rsidR="003E18F6">
        <w:rPr>
          <w:sz w:val="24"/>
          <w:szCs w:val="24"/>
        </w:rPr>
        <w:t>, seu sustento e dignidade</w:t>
      </w:r>
      <w:r w:rsidR="00E239D1">
        <w:rPr>
          <w:sz w:val="24"/>
          <w:szCs w:val="24"/>
        </w:rPr>
        <w:t xml:space="preserve"> independente da situação econômica momentânea.</w:t>
      </w:r>
    </w:p>
    <w:p w:rsidR="00475812" w:rsidRDefault="00475812" w:rsidP="005E6010">
      <w:pPr>
        <w:pStyle w:val="SemEspaamento"/>
        <w:spacing w:line="360" w:lineRule="auto"/>
        <w:ind w:firstLine="709"/>
        <w:jc w:val="both"/>
        <w:rPr>
          <w:rFonts w:cs="Arial"/>
          <w:sz w:val="24"/>
          <w:szCs w:val="24"/>
        </w:rPr>
      </w:pPr>
    </w:p>
    <w:p w:rsidR="005E6010" w:rsidRDefault="005E6010" w:rsidP="005E6010">
      <w:pPr>
        <w:pStyle w:val="SemEspaamento"/>
        <w:spacing w:line="360" w:lineRule="auto"/>
        <w:ind w:firstLine="709"/>
        <w:jc w:val="both"/>
        <w:rPr>
          <w:rFonts w:cs="Arial"/>
          <w:sz w:val="24"/>
          <w:szCs w:val="24"/>
        </w:rPr>
      </w:pPr>
      <w:r>
        <w:rPr>
          <w:rFonts w:cs="Arial"/>
          <w:sz w:val="24"/>
          <w:szCs w:val="24"/>
        </w:rPr>
        <w:t>Ao longo da explanação acerca dos princípios do Direito do Trabalho e sua relevância foi pertinente destacar a sua aplicabilidade na atualidade através da exposição de acórdãos do TRT4, o que reforça a importância dos princípios para o Direito do Trabalho.  Na sequência se fará uma abordagem acerca da importância dos princípios para as relações empregatícias e para o teletrabalho.</w:t>
      </w:r>
    </w:p>
    <w:p w:rsidR="002B7825" w:rsidRDefault="002B7825" w:rsidP="00475812">
      <w:pPr>
        <w:pStyle w:val="SemEspaamento"/>
        <w:spacing w:line="360" w:lineRule="auto"/>
        <w:jc w:val="both"/>
        <w:rPr>
          <w:sz w:val="24"/>
          <w:szCs w:val="24"/>
        </w:rPr>
      </w:pPr>
    </w:p>
    <w:p w:rsidR="00CA73CA" w:rsidRDefault="004F7E61" w:rsidP="00CA73CA">
      <w:pPr>
        <w:pStyle w:val="SemEspaamento"/>
        <w:spacing w:line="360" w:lineRule="auto"/>
        <w:rPr>
          <w:b/>
          <w:sz w:val="24"/>
          <w:szCs w:val="24"/>
        </w:rPr>
      </w:pPr>
      <w:r>
        <w:rPr>
          <w:b/>
          <w:sz w:val="24"/>
          <w:szCs w:val="24"/>
        </w:rPr>
        <w:lastRenderedPageBreak/>
        <w:t>2.</w:t>
      </w:r>
      <w:r w:rsidR="00CA73CA">
        <w:rPr>
          <w:b/>
          <w:sz w:val="24"/>
          <w:szCs w:val="24"/>
        </w:rPr>
        <w:t xml:space="preserve">7 </w:t>
      </w:r>
      <w:r>
        <w:rPr>
          <w:b/>
          <w:sz w:val="24"/>
          <w:szCs w:val="24"/>
        </w:rPr>
        <w:t xml:space="preserve"> </w:t>
      </w:r>
      <w:r w:rsidR="00CA73CA">
        <w:rPr>
          <w:b/>
          <w:sz w:val="24"/>
          <w:szCs w:val="24"/>
        </w:rPr>
        <w:t>A Importância dos Princípios Fundamentais do Direito do Trabalho para o Teletrabalhador</w:t>
      </w:r>
    </w:p>
    <w:p w:rsidR="002B7825" w:rsidRDefault="002B7825" w:rsidP="009F166B">
      <w:pPr>
        <w:pStyle w:val="SemEspaamento"/>
        <w:spacing w:line="360" w:lineRule="auto"/>
        <w:ind w:firstLine="709"/>
        <w:jc w:val="both"/>
        <w:rPr>
          <w:sz w:val="24"/>
          <w:szCs w:val="24"/>
        </w:rPr>
      </w:pPr>
    </w:p>
    <w:p w:rsidR="0051726E" w:rsidRDefault="0051726E" w:rsidP="0051726E">
      <w:pPr>
        <w:pStyle w:val="SemEspaamento"/>
        <w:spacing w:line="360" w:lineRule="auto"/>
        <w:ind w:firstLine="709"/>
        <w:jc w:val="both"/>
        <w:rPr>
          <w:rFonts w:cs="Arial"/>
          <w:sz w:val="24"/>
          <w:szCs w:val="24"/>
        </w:rPr>
      </w:pPr>
      <w:r>
        <w:rPr>
          <w:rFonts w:cs="Arial"/>
          <w:sz w:val="24"/>
          <w:szCs w:val="24"/>
        </w:rPr>
        <w:t>Princípios são juízos de grande relevância, pois norteiam o direito. Muitos dos princípios do Direito do Trabalho foram recepcionados pel</w:t>
      </w:r>
      <w:r w:rsidR="002653B0">
        <w:rPr>
          <w:rFonts w:cs="Arial"/>
          <w:sz w:val="24"/>
          <w:szCs w:val="24"/>
        </w:rPr>
        <w:t xml:space="preserve">a Constituição Federal de 1988 </w:t>
      </w:r>
      <w:r>
        <w:rPr>
          <w:rFonts w:cs="Arial"/>
          <w:sz w:val="24"/>
          <w:szCs w:val="24"/>
        </w:rPr>
        <w:t>pela CLT, fundamentando as normas.</w:t>
      </w:r>
    </w:p>
    <w:p w:rsidR="0051726E" w:rsidRDefault="0051726E" w:rsidP="005C4219">
      <w:pPr>
        <w:pStyle w:val="SemEspaamento"/>
        <w:spacing w:line="360" w:lineRule="auto"/>
        <w:ind w:firstLine="709"/>
        <w:jc w:val="both"/>
        <w:rPr>
          <w:rFonts w:cs="Arial"/>
          <w:sz w:val="24"/>
          <w:szCs w:val="24"/>
        </w:rPr>
      </w:pPr>
    </w:p>
    <w:p w:rsidR="00800959" w:rsidRDefault="00CA73CA" w:rsidP="00800959">
      <w:pPr>
        <w:pStyle w:val="SemEspaamento"/>
        <w:spacing w:line="360" w:lineRule="auto"/>
        <w:jc w:val="both"/>
        <w:rPr>
          <w:sz w:val="24"/>
          <w:szCs w:val="24"/>
        </w:rPr>
      </w:pPr>
      <w:r>
        <w:rPr>
          <w:b/>
          <w:sz w:val="24"/>
          <w:szCs w:val="24"/>
        </w:rPr>
        <w:tab/>
      </w:r>
      <w:r w:rsidRPr="00CA73CA">
        <w:rPr>
          <w:sz w:val="24"/>
          <w:szCs w:val="24"/>
        </w:rPr>
        <w:t>Neste contexto</w:t>
      </w:r>
      <w:r>
        <w:rPr>
          <w:sz w:val="24"/>
          <w:szCs w:val="24"/>
        </w:rPr>
        <w:t xml:space="preserve"> ressalta-se que para o teletrabalho como em todas as outras relações trabalhistas</w:t>
      </w:r>
      <w:r w:rsidR="006E5035">
        <w:rPr>
          <w:sz w:val="24"/>
          <w:szCs w:val="24"/>
        </w:rPr>
        <w:t xml:space="preserve"> socorre-se</w:t>
      </w:r>
      <w:r>
        <w:rPr>
          <w:sz w:val="24"/>
          <w:szCs w:val="24"/>
        </w:rPr>
        <w:t xml:space="preserve"> </w:t>
      </w:r>
      <w:r w:rsidR="006E5035">
        <w:rPr>
          <w:sz w:val="24"/>
          <w:szCs w:val="24"/>
        </w:rPr>
        <w:t>d</w:t>
      </w:r>
      <w:r>
        <w:rPr>
          <w:sz w:val="24"/>
          <w:szCs w:val="24"/>
        </w:rPr>
        <w:t>os Princípios Fundamentais do D</w:t>
      </w:r>
      <w:r w:rsidR="006E5035">
        <w:rPr>
          <w:sz w:val="24"/>
          <w:szCs w:val="24"/>
        </w:rPr>
        <w:t>ireito do Trabalho</w:t>
      </w:r>
      <w:proofErr w:type="gramStart"/>
      <w:r w:rsidR="006E5035">
        <w:rPr>
          <w:sz w:val="24"/>
          <w:szCs w:val="24"/>
        </w:rPr>
        <w:t xml:space="preserve"> </w:t>
      </w:r>
      <w:r w:rsidR="00C471F0">
        <w:rPr>
          <w:sz w:val="24"/>
          <w:szCs w:val="24"/>
        </w:rPr>
        <w:t xml:space="preserve"> </w:t>
      </w:r>
      <w:proofErr w:type="gramEnd"/>
      <w:r w:rsidR="00C471F0">
        <w:rPr>
          <w:sz w:val="24"/>
          <w:szCs w:val="24"/>
        </w:rPr>
        <w:t>sempre que necessário</w:t>
      </w:r>
      <w:r>
        <w:rPr>
          <w:sz w:val="24"/>
          <w:szCs w:val="24"/>
        </w:rPr>
        <w:t xml:space="preserve">, haja visto que não temos uma legislação específica </w:t>
      </w:r>
      <w:r w:rsidR="006E5035">
        <w:rPr>
          <w:sz w:val="24"/>
          <w:szCs w:val="24"/>
        </w:rPr>
        <w:t>regulamentando esta moderna relação laboral. O que temos em termos de legislação são considerações gerais dadas pela lei 12.551/2011 que alterou o artigo 6º e § único da CLT.</w:t>
      </w:r>
    </w:p>
    <w:p w:rsidR="002A3A04" w:rsidRDefault="002A3A04" w:rsidP="00800959">
      <w:pPr>
        <w:pStyle w:val="SemEspaamento"/>
        <w:spacing w:line="360" w:lineRule="auto"/>
        <w:jc w:val="both"/>
        <w:rPr>
          <w:sz w:val="24"/>
          <w:szCs w:val="24"/>
        </w:rPr>
      </w:pPr>
    </w:p>
    <w:p w:rsidR="005E6010" w:rsidRDefault="005E6010" w:rsidP="00800959">
      <w:pPr>
        <w:pStyle w:val="SemEspaamento"/>
        <w:spacing w:line="360" w:lineRule="auto"/>
        <w:jc w:val="both"/>
        <w:rPr>
          <w:sz w:val="24"/>
          <w:szCs w:val="24"/>
        </w:rPr>
      </w:pPr>
      <w:r>
        <w:rPr>
          <w:sz w:val="24"/>
          <w:szCs w:val="24"/>
        </w:rPr>
        <w:tab/>
        <w:t>Acerca dos Princípios, temos segundo</w:t>
      </w:r>
      <w:proofErr w:type="gramStart"/>
      <w:r>
        <w:rPr>
          <w:sz w:val="24"/>
          <w:szCs w:val="24"/>
        </w:rPr>
        <w:t xml:space="preserve">  </w:t>
      </w:r>
      <w:proofErr w:type="gramEnd"/>
      <w:r>
        <w:rPr>
          <w:sz w:val="24"/>
          <w:szCs w:val="24"/>
        </w:rPr>
        <w:t>Maior (2011, p.625) a seguinte lição:</w:t>
      </w:r>
    </w:p>
    <w:p w:rsidR="003D0803" w:rsidRDefault="003D0803" w:rsidP="00800959">
      <w:pPr>
        <w:pStyle w:val="SemEspaamento"/>
        <w:spacing w:line="360" w:lineRule="auto"/>
        <w:jc w:val="both"/>
        <w:rPr>
          <w:sz w:val="24"/>
          <w:szCs w:val="24"/>
        </w:rPr>
      </w:pPr>
    </w:p>
    <w:p w:rsidR="005E6010" w:rsidRDefault="005E6010" w:rsidP="00907E07">
      <w:pPr>
        <w:pStyle w:val="SemEspaamento"/>
        <w:ind w:left="2268"/>
        <w:jc w:val="both"/>
        <w:rPr>
          <w:sz w:val="20"/>
          <w:szCs w:val="20"/>
        </w:rPr>
      </w:pPr>
      <w:r w:rsidRPr="00907E07">
        <w:rPr>
          <w:sz w:val="20"/>
          <w:szCs w:val="20"/>
        </w:rPr>
        <w:t xml:space="preserve">Conforme posição largamente assumida pela doutrina, os princípios </w:t>
      </w:r>
      <w:r w:rsidR="00907E07" w:rsidRPr="00907E07">
        <w:rPr>
          <w:sz w:val="20"/>
          <w:szCs w:val="20"/>
        </w:rPr>
        <w:t>são proposições valorativas dotadas de força normativa, que norteiam todo o ordenamento jurídico, orientando a criação e a interpretação das normas, e atuando no processo de integração de lacunas.</w:t>
      </w:r>
      <w:r w:rsidRPr="00907E07">
        <w:rPr>
          <w:sz w:val="20"/>
          <w:szCs w:val="20"/>
        </w:rPr>
        <w:t xml:space="preserve"> </w:t>
      </w:r>
    </w:p>
    <w:p w:rsidR="00907E07" w:rsidRPr="00907E07" w:rsidRDefault="00907E07" w:rsidP="00907E07">
      <w:pPr>
        <w:pStyle w:val="SemEspaamento"/>
        <w:spacing w:line="360" w:lineRule="auto"/>
        <w:ind w:left="2268"/>
        <w:jc w:val="both"/>
        <w:rPr>
          <w:sz w:val="20"/>
          <w:szCs w:val="20"/>
        </w:rPr>
      </w:pPr>
    </w:p>
    <w:p w:rsidR="00907E07" w:rsidRDefault="00907E07" w:rsidP="00800959">
      <w:pPr>
        <w:pStyle w:val="SemEspaamento"/>
        <w:spacing w:line="360" w:lineRule="auto"/>
        <w:jc w:val="both"/>
        <w:rPr>
          <w:sz w:val="24"/>
          <w:szCs w:val="24"/>
        </w:rPr>
      </w:pPr>
      <w:r>
        <w:rPr>
          <w:sz w:val="24"/>
          <w:szCs w:val="24"/>
        </w:rPr>
        <w:tab/>
        <w:t xml:space="preserve">Ainda segundo Maior (2011, p.629) os princípios assumem compromisso com a humanidade e estão em inseridos nas Constituições de diversos países e </w:t>
      </w:r>
      <w:r w:rsidR="002A3A04">
        <w:rPr>
          <w:sz w:val="24"/>
          <w:szCs w:val="24"/>
        </w:rPr>
        <w:t>diplomas internacionais validando sua relevância, ressalta que nos princípios não são ”quadros para se pendurar na parede” e que devem ser postos em prática</w:t>
      </w:r>
      <w:proofErr w:type="gramStart"/>
      <w:r w:rsidR="002A3A04">
        <w:rPr>
          <w:sz w:val="24"/>
          <w:szCs w:val="24"/>
        </w:rPr>
        <w:t xml:space="preserve"> pois</w:t>
      </w:r>
      <w:proofErr w:type="gramEnd"/>
      <w:r w:rsidR="002A3A04">
        <w:rPr>
          <w:sz w:val="24"/>
          <w:szCs w:val="24"/>
        </w:rPr>
        <w:t xml:space="preserve"> são “valores construídos historicamente para nos pôr a prova, isto é, para que possamos refletir o nosso poder de compreensão do mundo e o nosso compromisso de interagir com ele.” </w:t>
      </w:r>
    </w:p>
    <w:p w:rsidR="006E5035" w:rsidRDefault="00907E07" w:rsidP="00907E07">
      <w:pPr>
        <w:pStyle w:val="SemEspaamento"/>
        <w:spacing w:line="360" w:lineRule="auto"/>
        <w:ind w:firstLine="709"/>
        <w:jc w:val="both"/>
        <w:rPr>
          <w:sz w:val="24"/>
          <w:szCs w:val="24"/>
        </w:rPr>
      </w:pPr>
      <w:r>
        <w:rPr>
          <w:sz w:val="24"/>
          <w:szCs w:val="24"/>
        </w:rPr>
        <w:t>Neste mesmo viés</w:t>
      </w:r>
      <w:r w:rsidR="006E5035">
        <w:rPr>
          <w:sz w:val="24"/>
          <w:szCs w:val="24"/>
        </w:rPr>
        <w:t>, segundo Delgado (2015</w:t>
      </w:r>
      <w:r w:rsidR="00AB784A">
        <w:rPr>
          <w:sz w:val="24"/>
          <w:szCs w:val="24"/>
        </w:rPr>
        <w:t>, p. 188</w:t>
      </w:r>
      <w:r w:rsidR="006E5035">
        <w:rPr>
          <w:sz w:val="24"/>
          <w:szCs w:val="24"/>
        </w:rPr>
        <w:t>), podem os princípios “cumprir o papel de fontes formais supletivas do direito.</w:t>
      </w:r>
      <w:r w:rsidR="00AB784A">
        <w:rPr>
          <w:sz w:val="24"/>
          <w:szCs w:val="24"/>
        </w:rPr>
        <w:t xml:space="preserve"> </w:t>
      </w:r>
      <w:r w:rsidR="006E5035">
        <w:rPr>
          <w:sz w:val="24"/>
          <w:szCs w:val="24"/>
        </w:rPr>
        <w:t xml:space="preserve">Podendo, assim, atuar “como fontes normativas subsidiárias, à falta de outras regras </w:t>
      </w:r>
      <w:r w:rsidR="00AB784A">
        <w:rPr>
          <w:sz w:val="24"/>
          <w:szCs w:val="24"/>
        </w:rPr>
        <w:t>jurídicas”, intervindo desta forma no caso concreto suprindo lacunas deixadas pelo ordenamento jurídico.</w:t>
      </w:r>
    </w:p>
    <w:p w:rsidR="002A3A04" w:rsidRDefault="002A3A04" w:rsidP="00907E07">
      <w:pPr>
        <w:pStyle w:val="SemEspaamento"/>
        <w:spacing w:line="360" w:lineRule="auto"/>
        <w:ind w:firstLine="709"/>
        <w:jc w:val="both"/>
        <w:rPr>
          <w:sz w:val="24"/>
          <w:szCs w:val="24"/>
        </w:rPr>
      </w:pPr>
    </w:p>
    <w:p w:rsidR="00AB784A" w:rsidRDefault="00AB784A" w:rsidP="00800959">
      <w:pPr>
        <w:pStyle w:val="SemEspaamento"/>
        <w:spacing w:line="360" w:lineRule="auto"/>
        <w:jc w:val="both"/>
        <w:rPr>
          <w:sz w:val="24"/>
          <w:szCs w:val="24"/>
        </w:rPr>
      </w:pPr>
      <w:r>
        <w:rPr>
          <w:sz w:val="24"/>
          <w:szCs w:val="24"/>
        </w:rPr>
        <w:tab/>
      </w:r>
      <w:r w:rsidR="004818FF">
        <w:rPr>
          <w:sz w:val="24"/>
          <w:szCs w:val="24"/>
        </w:rPr>
        <w:t>Portanto sempre que alguma relação trabalhista</w:t>
      </w:r>
      <w:r>
        <w:rPr>
          <w:sz w:val="24"/>
          <w:szCs w:val="24"/>
        </w:rPr>
        <w:t xml:space="preserve"> carece</w:t>
      </w:r>
      <w:r w:rsidR="004818FF">
        <w:rPr>
          <w:sz w:val="24"/>
          <w:szCs w:val="24"/>
        </w:rPr>
        <w:t>r</w:t>
      </w:r>
      <w:r>
        <w:rPr>
          <w:sz w:val="24"/>
          <w:szCs w:val="24"/>
        </w:rPr>
        <w:t xml:space="preserve"> de ordenamento específico</w:t>
      </w:r>
      <w:r w:rsidR="004818FF">
        <w:rPr>
          <w:sz w:val="24"/>
          <w:szCs w:val="24"/>
        </w:rPr>
        <w:t xml:space="preserve"> ou </w:t>
      </w:r>
      <w:r>
        <w:rPr>
          <w:sz w:val="24"/>
          <w:szCs w:val="24"/>
        </w:rPr>
        <w:t xml:space="preserve">em caso de dúvidas nas relações laborais o interprete do direito irá </w:t>
      </w:r>
      <w:r>
        <w:rPr>
          <w:sz w:val="24"/>
          <w:szCs w:val="24"/>
        </w:rPr>
        <w:lastRenderedPageBreak/>
        <w:t>buscar nos Princípios Fundamentais do Direito do Trabalho amparo para dirimir tais conflitos não deixando assim o teletrabalhador sem o devido suporte legal.</w:t>
      </w:r>
    </w:p>
    <w:p w:rsidR="00BB3683" w:rsidRDefault="00BB3683" w:rsidP="00990AF2">
      <w:pPr>
        <w:pStyle w:val="SemEspaamento"/>
        <w:ind w:left="2268"/>
        <w:jc w:val="both"/>
        <w:rPr>
          <w:sz w:val="20"/>
          <w:szCs w:val="20"/>
        </w:rPr>
      </w:pPr>
      <w:bookmarkStart w:id="2" w:name="_Toc390268743"/>
    </w:p>
    <w:p w:rsidR="00990AF2" w:rsidRDefault="00990AF2" w:rsidP="00990AF2">
      <w:pPr>
        <w:pStyle w:val="SemEspaamento"/>
        <w:ind w:left="2268"/>
        <w:jc w:val="both"/>
        <w:rPr>
          <w:sz w:val="20"/>
          <w:szCs w:val="20"/>
        </w:rPr>
      </w:pPr>
    </w:p>
    <w:p w:rsidR="00734FB8" w:rsidRDefault="00734FB8" w:rsidP="00990AF2">
      <w:pPr>
        <w:pStyle w:val="SemEspaamento"/>
      </w:pPr>
    </w:p>
    <w:p w:rsidR="00734FB8" w:rsidRDefault="00734FB8" w:rsidP="00990AF2">
      <w:pPr>
        <w:pStyle w:val="SemEspaamento"/>
      </w:pPr>
    </w:p>
    <w:p w:rsidR="00734FB8" w:rsidRDefault="00734FB8" w:rsidP="00990AF2">
      <w:pPr>
        <w:pStyle w:val="SemEspaamento"/>
      </w:pPr>
    </w:p>
    <w:p w:rsidR="00734FB8" w:rsidRDefault="00734FB8" w:rsidP="00990AF2">
      <w:pPr>
        <w:pStyle w:val="SemEspaamento"/>
      </w:pPr>
    </w:p>
    <w:p w:rsidR="00734FB8" w:rsidRDefault="00734FB8" w:rsidP="00990AF2">
      <w:pPr>
        <w:pStyle w:val="SemEspaamento"/>
      </w:pPr>
    </w:p>
    <w:p w:rsidR="00734FB8" w:rsidRPr="00990AF2" w:rsidRDefault="00734FB8" w:rsidP="00990AF2">
      <w:pPr>
        <w:pStyle w:val="SemEspaamento"/>
      </w:pPr>
    </w:p>
    <w:p w:rsidR="005026C8" w:rsidRPr="00FD7493" w:rsidRDefault="00FD7493" w:rsidP="00FD7493">
      <w:pPr>
        <w:pStyle w:val="SemEspaamento"/>
        <w:tabs>
          <w:tab w:val="left" w:pos="7477"/>
        </w:tabs>
        <w:spacing w:after="240" w:line="360" w:lineRule="auto"/>
        <w:rPr>
          <w:rFonts w:cs="Arial"/>
          <w:b/>
          <w:sz w:val="24"/>
          <w:szCs w:val="24"/>
        </w:rPr>
      </w:pPr>
      <w:bookmarkStart w:id="3" w:name="_Toc276053553"/>
      <w:bookmarkEnd w:id="2"/>
      <w:r w:rsidRPr="00FD7493">
        <w:rPr>
          <w:rFonts w:cs="Arial"/>
          <w:b/>
          <w:sz w:val="24"/>
          <w:szCs w:val="24"/>
        </w:rPr>
        <w:tab/>
      </w:r>
    </w:p>
    <w:p w:rsidR="005026C8" w:rsidRPr="00FD7493" w:rsidRDefault="005026C8" w:rsidP="009B2CBA">
      <w:pPr>
        <w:pStyle w:val="Ttulo1"/>
        <w:spacing w:after="240"/>
        <w:rPr>
          <w:rStyle w:val="hps"/>
          <w:rFonts w:cs="Arial"/>
          <w:szCs w:val="24"/>
        </w:rPr>
      </w:pPr>
      <w:bookmarkStart w:id="4" w:name="_Toc390268758"/>
      <w:r w:rsidRPr="00FD7493">
        <w:rPr>
          <w:rStyle w:val="hps"/>
          <w:rFonts w:cs="Arial"/>
          <w:szCs w:val="24"/>
        </w:rPr>
        <w:t>REFERÊNCIAS</w:t>
      </w:r>
      <w:bookmarkEnd w:id="4"/>
      <w:r w:rsidRPr="00FD7493">
        <w:rPr>
          <w:rStyle w:val="hps"/>
          <w:rFonts w:cs="Arial"/>
          <w:szCs w:val="24"/>
        </w:rPr>
        <w:t xml:space="preserve"> </w:t>
      </w:r>
    </w:p>
    <w:bookmarkEnd w:id="3"/>
    <w:p w:rsidR="007D5E54" w:rsidRPr="00475812" w:rsidRDefault="00811E46" w:rsidP="00475812">
      <w:pPr>
        <w:pStyle w:val="Ttulo1"/>
        <w:spacing w:before="172" w:after="86"/>
        <w:jc w:val="left"/>
        <w:rPr>
          <w:rFonts w:eastAsia="Calibri" w:cs="Arial"/>
          <w:b w:val="0"/>
          <w:bCs w:val="0"/>
          <w:szCs w:val="24"/>
        </w:rPr>
      </w:pPr>
      <w:r>
        <w:rPr>
          <w:rFonts w:eastAsia="Calibri" w:cs="Arial"/>
          <w:b w:val="0"/>
          <w:bCs w:val="0"/>
          <w:szCs w:val="24"/>
        </w:rPr>
        <w:t xml:space="preserve">DELGADO, Mauricio, </w:t>
      </w:r>
      <w:proofErr w:type="spellStart"/>
      <w:r>
        <w:rPr>
          <w:rFonts w:eastAsia="Calibri" w:cs="Arial"/>
          <w:b w:val="0"/>
          <w:bCs w:val="0"/>
          <w:szCs w:val="24"/>
        </w:rPr>
        <w:t>Godinho</w:t>
      </w:r>
      <w:proofErr w:type="spellEnd"/>
      <w:r>
        <w:rPr>
          <w:rFonts w:eastAsia="Calibri" w:cs="Arial"/>
          <w:b w:val="0"/>
          <w:bCs w:val="0"/>
          <w:szCs w:val="24"/>
        </w:rPr>
        <w:t xml:space="preserve">. </w:t>
      </w:r>
      <w:r w:rsidRPr="00811E46">
        <w:rPr>
          <w:rFonts w:eastAsia="Calibri" w:cs="Arial"/>
          <w:bCs w:val="0"/>
          <w:szCs w:val="24"/>
        </w:rPr>
        <w:t>Curso de Direito do Trabalho</w:t>
      </w:r>
      <w:r w:rsidR="00AE24DF">
        <w:rPr>
          <w:rFonts w:eastAsia="Calibri" w:cs="Arial"/>
          <w:b w:val="0"/>
          <w:bCs w:val="0"/>
          <w:szCs w:val="24"/>
        </w:rPr>
        <w:t xml:space="preserve">, São Paulo, </w:t>
      </w:r>
      <w:proofErr w:type="spellStart"/>
      <w:proofErr w:type="gramStart"/>
      <w:r w:rsidR="00AE24DF">
        <w:rPr>
          <w:rFonts w:eastAsia="Calibri" w:cs="Arial"/>
          <w:b w:val="0"/>
          <w:bCs w:val="0"/>
          <w:szCs w:val="24"/>
        </w:rPr>
        <w:t>LTr</w:t>
      </w:r>
      <w:proofErr w:type="spellEnd"/>
      <w:proofErr w:type="gramEnd"/>
      <w:r w:rsidR="00AE24DF">
        <w:rPr>
          <w:rFonts w:eastAsia="Calibri" w:cs="Arial"/>
          <w:b w:val="0"/>
          <w:bCs w:val="0"/>
          <w:szCs w:val="24"/>
        </w:rPr>
        <w:t xml:space="preserve"> Editora , 13ª Ed., 2015</w:t>
      </w:r>
      <w:r>
        <w:rPr>
          <w:rFonts w:eastAsia="Calibri" w:cs="Arial"/>
          <w:b w:val="0"/>
          <w:bCs w:val="0"/>
          <w:szCs w:val="24"/>
        </w:rPr>
        <w:t>.</w:t>
      </w:r>
    </w:p>
    <w:p w:rsidR="00C260B3" w:rsidRDefault="00C260B3" w:rsidP="00AD770F">
      <w:pPr>
        <w:pStyle w:val="SemEspaamento"/>
        <w:spacing w:line="360" w:lineRule="auto"/>
        <w:rPr>
          <w:rFonts w:cs="Arial"/>
          <w:sz w:val="24"/>
          <w:szCs w:val="24"/>
        </w:rPr>
      </w:pPr>
    </w:p>
    <w:p w:rsidR="00C260B3" w:rsidRDefault="00A31CD6" w:rsidP="003238BC">
      <w:pPr>
        <w:pStyle w:val="SemEspaamento"/>
        <w:spacing w:line="360" w:lineRule="auto"/>
        <w:rPr>
          <w:rFonts w:cs="Arial"/>
          <w:sz w:val="24"/>
          <w:szCs w:val="24"/>
        </w:rPr>
      </w:pPr>
      <w:r>
        <w:rPr>
          <w:rFonts w:cs="Arial"/>
          <w:sz w:val="24"/>
          <w:szCs w:val="24"/>
        </w:rPr>
        <w:t>MAIOR, Jorge, Luiz, Souto.</w:t>
      </w:r>
      <w:r w:rsidR="00811E46">
        <w:rPr>
          <w:rFonts w:cs="Arial"/>
          <w:sz w:val="24"/>
          <w:szCs w:val="24"/>
        </w:rPr>
        <w:t xml:space="preserve"> </w:t>
      </w:r>
      <w:r w:rsidR="00811E46" w:rsidRPr="003238BC">
        <w:rPr>
          <w:rFonts w:cs="Arial"/>
          <w:b/>
          <w:sz w:val="24"/>
          <w:szCs w:val="24"/>
        </w:rPr>
        <w:t>Curso de Direito do Trabalho –</w:t>
      </w:r>
      <w:r w:rsidR="00811E46">
        <w:rPr>
          <w:rFonts w:cs="Arial"/>
          <w:sz w:val="24"/>
          <w:szCs w:val="24"/>
        </w:rPr>
        <w:t xml:space="preserve"> </w:t>
      </w:r>
      <w:r w:rsidR="00811E46" w:rsidRPr="00811E46">
        <w:rPr>
          <w:rFonts w:cs="Arial"/>
          <w:b/>
          <w:sz w:val="24"/>
          <w:szCs w:val="24"/>
        </w:rPr>
        <w:t>Teoria Geral do Direito do Trabalho – Volume I – Parte I</w:t>
      </w:r>
      <w:r w:rsidR="00811E46">
        <w:rPr>
          <w:rFonts w:cs="Arial"/>
          <w:sz w:val="24"/>
          <w:szCs w:val="24"/>
        </w:rPr>
        <w:t xml:space="preserve">, São Paulo – </w:t>
      </w:r>
      <w:proofErr w:type="spellStart"/>
      <w:proofErr w:type="gramStart"/>
      <w:r w:rsidR="00811E46">
        <w:rPr>
          <w:rFonts w:cs="Arial"/>
          <w:sz w:val="24"/>
          <w:szCs w:val="24"/>
        </w:rPr>
        <w:t>LTr</w:t>
      </w:r>
      <w:proofErr w:type="spellEnd"/>
      <w:proofErr w:type="gramEnd"/>
      <w:r w:rsidR="00811E46">
        <w:rPr>
          <w:rFonts w:cs="Arial"/>
          <w:sz w:val="24"/>
          <w:szCs w:val="24"/>
        </w:rPr>
        <w:t xml:space="preserve"> Editora , 2011</w:t>
      </w:r>
      <w:r w:rsidR="003238BC">
        <w:rPr>
          <w:rFonts w:cs="Arial"/>
          <w:sz w:val="24"/>
          <w:szCs w:val="24"/>
        </w:rPr>
        <w:t>;</w:t>
      </w:r>
    </w:p>
    <w:p w:rsidR="001B149B" w:rsidRPr="00D83D83" w:rsidRDefault="00715DF5" w:rsidP="00AD770F">
      <w:pPr>
        <w:spacing w:before="360" w:after="360"/>
        <w:rPr>
          <w:rFonts w:cs="Arial"/>
          <w:sz w:val="24"/>
          <w:szCs w:val="24"/>
        </w:rPr>
      </w:pPr>
      <w:r w:rsidRPr="00127E18">
        <w:rPr>
          <w:rFonts w:cs="Arial"/>
          <w:sz w:val="24"/>
          <w:szCs w:val="24"/>
        </w:rPr>
        <w:t>NASCIMENTO, Amauri,</w:t>
      </w:r>
      <w:r w:rsidR="00841670" w:rsidRPr="00127E18">
        <w:rPr>
          <w:rFonts w:cs="Arial"/>
          <w:sz w:val="24"/>
          <w:szCs w:val="24"/>
        </w:rPr>
        <w:t xml:space="preserve"> </w:t>
      </w:r>
      <w:r w:rsidRPr="00127E18">
        <w:rPr>
          <w:rFonts w:cs="Arial"/>
          <w:sz w:val="24"/>
          <w:szCs w:val="24"/>
        </w:rPr>
        <w:t xml:space="preserve">Mascavo, </w:t>
      </w:r>
      <w:r w:rsidRPr="00127E18">
        <w:rPr>
          <w:rFonts w:cs="Arial"/>
          <w:b/>
          <w:sz w:val="24"/>
          <w:szCs w:val="24"/>
        </w:rPr>
        <w:t>Curso de Direito do Trabalho</w:t>
      </w:r>
      <w:r w:rsidRPr="00127E18">
        <w:rPr>
          <w:rFonts w:cs="Arial"/>
          <w:sz w:val="24"/>
          <w:szCs w:val="24"/>
        </w:rPr>
        <w:t>, 24</w:t>
      </w:r>
      <w:r w:rsidR="00127E18" w:rsidRPr="00127E18">
        <w:rPr>
          <w:rFonts w:cs="Arial"/>
          <w:sz w:val="24"/>
          <w:szCs w:val="24"/>
        </w:rPr>
        <w:t xml:space="preserve">º. </w:t>
      </w:r>
      <w:proofErr w:type="gramStart"/>
      <w:r w:rsidR="00127E18" w:rsidRPr="00127E18">
        <w:rPr>
          <w:rFonts w:cs="Arial"/>
          <w:sz w:val="24"/>
          <w:szCs w:val="24"/>
        </w:rPr>
        <w:t>e</w:t>
      </w:r>
      <w:r w:rsidRPr="00127E18">
        <w:rPr>
          <w:rFonts w:cs="Arial"/>
          <w:sz w:val="24"/>
          <w:szCs w:val="24"/>
        </w:rPr>
        <w:t>d.</w:t>
      </w:r>
      <w:proofErr w:type="gramEnd"/>
      <w:r w:rsidRPr="00127E18">
        <w:rPr>
          <w:rFonts w:cs="Arial"/>
          <w:sz w:val="24"/>
          <w:szCs w:val="24"/>
        </w:rPr>
        <w:t>São Paulo: Saraiva, 2009</w:t>
      </w:r>
      <w:r w:rsidR="00367D15" w:rsidRPr="00D83D83">
        <w:rPr>
          <w:rFonts w:cs="Arial"/>
          <w:sz w:val="24"/>
          <w:szCs w:val="24"/>
        </w:rPr>
        <w:t>;</w:t>
      </w:r>
    </w:p>
    <w:p w:rsidR="00622A10" w:rsidRDefault="009B2F2A" w:rsidP="00475812">
      <w:pPr>
        <w:autoSpaceDE w:val="0"/>
        <w:autoSpaceDN w:val="0"/>
        <w:adjustRightInd w:val="0"/>
        <w:rPr>
          <w:rFonts w:cs="Arial"/>
          <w:sz w:val="24"/>
          <w:szCs w:val="24"/>
        </w:rPr>
      </w:pPr>
      <w:r>
        <w:rPr>
          <w:rFonts w:cs="Arial"/>
          <w:sz w:val="24"/>
          <w:szCs w:val="24"/>
        </w:rPr>
        <w:t>NETO, José,</w:t>
      </w:r>
      <w:r w:rsidR="000C7F72">
        <w:rPr>
          <w:rFonts w:cs="Arial"/>
          <w:sz w:val="24"/>
          <w:szCs w:val="24"/>
        </w:rPr>
        <w:t xml:space="preserve"> </w:t>
      </w:r>
      <w:proofErr w:type="spellStart"/>
      <w:r w:rsidR="000C7F72">
        <w:rPr>
          <w:rFonts w:cs="Arial"/>
          <w:sz w:val="24"/>
          <w:szCs w:val="24"/>
        </w:rPr>
        <w:t>Salem</w:t>
      </w:r>
      <w:proofErr w:type="spellEnd"/>
      <w:r w:rsidR="000C7F72">
        <w:rPr>
          <w:rFonts w:cs="Arial"/>
          <w:sz w:val="24"/>
          <w:szCs w:val="24"/>
        </w:rPr>
        <w:t>.</w:t>
      </w:r>
      <w:r>
        <w:rPr>
          <w:rFonts w:cs="Arial"/>
          <w:sz w:val="24"/>
          <w:szCs w:val="24"/>
        </w:rPr>
        <w:t xml:space="preserve"> </w:t>
      </w:r>
      <w:r w:rsidRPr="000C7F72">
        <w:rPr>
          <w:rFonts w:cs="Arial"/>
          <w:b/>
          <w:sz w:val="24"/>
          <w:szCs w:val="24"/>
        </w:rPr>
        <w:t>Princípios do Direito do Trabalho na Prática</w:t>
      </w:r>
      <w:r>
        <w:rPr>
          <w:rFonts w:cs="Arial"/>
          <w:sz w:val="24"/>
          <w:szCs w:val="24"/>
        </w:rPr>
        <w:t xml:space="preserve">, 3ºEd. Campinas, </w:t>
      </w:r>
      <w:proofErr w:type="spellStart"/>
      <w:r>
        <w:rPr>
          <w:rFonts w:cs="Arial"/>
          <w:sz w:val="24"/>
          <w:szCs w:val="24"/>
        </w:rPr>
        <w:t>Servanda</w:t>
      </w:r>
      <w:proofErr w:type="spellEnd"/>
      <w:r>
        <w:rPr>
          <w:rFonts w:cs="Arial"/>
          <w:sz w:val="24"/>
          <w:szCs w:val="24"/>
        </w:rPr>
        <w:t>,</w:t>
      </w:r>
      <w:r w:rsidR="00144F97">
        <w:rPr>
          <w:rFonts w:cs="Arial"/>
          <w:sz w:val="24"/>
          <w:szCs w:val="24"/>
        </w:rPr>
        <w:t xml:space="preserve"> </w:t>
      </w:r>
      <w:r>
        <w:rPr>
          <w:rFonts w:cs="Arial"/>
          <w:sz w:val="24"/>
          <w:szCs w:val="24"/>
        </w:rPr>
        <w:t>2003;</w:t>
      </w:r>
    </w:p>
    <w:p w:rsidR="00EC2EB8" w:rsidRPr="00EC2EB8" w:rsidRDefault="00EC2EB8" w:rsidP="00EC2EB8">
      <w:pPr>
        <w:pStyle w:val="SemEspaamento"/>
      </w:pPr>
    </w:p>
    <w:p w:rsidR="00EC2EB8" w:rsidRPr="00EC2EB8" w:rsidRDefault="00EC2EB8" w:rsidP="00EC2EB8">
      <w:pPr>
        <w:pStyle w:val="SemEspaamento"/>
      </w:pPr>
      <w:r w:rsidRPr="00EC2EB8">
        <w:t xml:space="preserve">OLIVEIRA, Lucas, </w:t>
      </w:r>
      <w:proofErr w:type="spellStart"/>
      <w:r w:rsidRPr="00EC2EB8">
        <w:t>Olandim</w:t>
      </w:r>
      <w:proofErr w:type="spellEnd"/>
      <w:r w:rsidRPr="00EC2EB8">
        <w:t xml:space="preserve">, </w:t>
      </w:r>
      <w:proofErr w:type="spellStart"/>
      <w:r w:rsidRPr="00EC2EB8">
        <w:t>Spínola</w:t>
      </w:r>
      <w:proofErr w:type="spellEnd"/>
      <w:r w:rsidRPr="00EC2EB8">
        <w:t>, Torres de.</w:t>
      </w:r>
      <w:r w:rsidRPr="00EC2EB8">
        <w:rPr>
          <w:rFonts w:cs="Arial"/>
          <w:b/>
          <w:szCs w:val="24"/>
        </w:rPr>
        <w:t xml:space="preserve"> </w:t>
      </w:r>
      <w:r w:rsidRPr="00EC2EB8">
        <w:rPr>
          <w:rFonts w:cs="Arial"/>
          <w:b/>
          <w:sz w:val="24"/>
          <w:szCs w:val="24"/>
        </w:rPr>
        <w:t>Direito do Trabalho: Definição, Fontes e Princípios</w:t>
      </w:r>
      <w:r>
        <w:rPr>
          <w:rFonts w:cs="Arial"/>
          <w:szCs w:val="24"/>
        </w:rPr>
        <w:t xml:space="preserve">, </w:t>
      </w:r>
      <w:r w:rsidRPr="00EC2EB8">
        <w:rPr>
          <w:rFonts w:cs="Arial"/>
          <w:szCs w:val="24"/>
        </w:rPr>
        <w:t xml:space="preserve">texto digital, </w:t>
      </w:r>
      <w:r>
        <w:rPr>
          <w:rFonts w:cs="Arial"/>
          <w:szCs w:val="24"/>
        </w:rPr>
        <w:t xml:space="preserve">2010, </w:t>
      </w:r>
      <w:r w:rsidRPr="00EC2EB8">
        <w:rPr>
          <w:rFonts w:cs="Arial"/>
          <w:szCs w:val="24"/>
        </w:rPr>
        <w:t>disponível em</w:t>
      </w:r>
      <w:r>
        <w:rPr>
          <w:rFonts w:cs="Arial"/>
          <w:b/>
          <w:szCs w:val="24"/>
        </w:rPr>
        <w:t xml:space="preserve"> </w:t>
      </w:r>
      <w:r w:rsidRPr="00EC2EB8">
        <w:rPr>
          <w:rFonts w:cs="Arial"/>
          <w:szCs w:val="24"/>
        </w:rPr>
        <w:t>&lt;</w:t>
      </w:r>
      <w:hyperlink r:id="rId8" w:history="1">
        <w:r w:rsidRPr="00EC2EB8">
          <w:rPr>
            <w:rStyle w:val="Hyperlink"/>
            <w:rFonts w:cs="Arial"/>
            <w:color w:val="auto"/>
            <w:szCs w:val="24"/>
            <w:u w:val="none"/>
          </w:rPr>
          <w:t>http://www.jurisway.org.br/v2/dhall.asp?id_dh=4909</w:t>
        </w:r>
      </w:hyperlink>
      <w:r w:rsidRPr="00EC2EB8">
        <w:t xml:space="preserve"> </w:t>
      </w:r>
      <w:r w:rsidRPr="00EC2EB8">
        <w:rPr>
          <w:rFonts w:cs="Arial"/>
          <w:szCs w:val="24"/>
        </w:rPr>
        <w:t>&gt; acesso em: 05/09/2015</w:t>
      </w:r>
    </w:p>
    <w:p w:rsidR="00EC2EB8" w:rsidRDefault="00EC2EB8" w:rsidP="00EC2EB8">
      <w:pPr>
        <w:pStyle w:val="SemEspaamento"/>
        <w:jc w:val="center"/>
      </w:pPr>
    </w:p>
    <w:p w:rsidR="00475812" w:rsidRPr="00475812" w:rsidRDefault="00475812" w:rsidP="00475812">
      <w:pPr>
        <w:pStyle w:val="SemEspaamento"/>
      </w:pPr>
    </w:p>
    <w:p w:rsidR="00FA3BBD" w:rsidRDefault="00FA3BBD" w:rsidP="00FB3EB1">
      <w:pPr>
        <w:pStyle w:val="SemEspaamento"/>
        <w:rPr>
          <w:rFonts w:cs="Arial"/>
          <w:color w:val="FF0000"/>
          <w:sz w:val="24"/>
          <w:szCs w:val="24"/>
        </w:rPr>
      </w:pPr>
      <w:r w:rsidRPr="00F65432">
        <w:rPr>
          <w:rFonts w:cs="Arial"/>
          <w:sz w:val="24"/>
          <w:szCs w:val="24"/>
        </w:rPr>
        <w:t xml:space="preserve">RIO GRANDE DO SUL.  </w:t>
      </w:r>
      <w:r w:rsidRPr="00F65432">
        <w:rPr>
          <w:rFonts w:cs="Arial"/>
          <w:color w:val="000000"/>
          <w:sz w:val="24"/>
          <w:szCs w:val="24"/>
        </w:rPr>
        <w:t xml:space="preserve">Tribunal Regional Do </w:t>
      </w:r>
      <w:proofErr w:type="gramStart"/>
      <w:r w:rsidRPr="00F65432">
        <w:rPr>
          <w:rFonts w:cs="Arial"/>
          <w:color w:val="000000"/>
          <w:sz w:val="24"/>
          <w:szCs w:val="24"/>
        </w:rPr>
        <w:t>Trabalho ,</w:t>
      </w:r>
      <w:proofErr w:type="gramEnd"/>
      <w:r w:rsidRPr="00F65432">
        <w:rPr>
          <w:rFonts w:cs="Arial"/>
          <w:color w:val="000000"/>
          <w:sz w:val="24"/>
          <w:szCs w:val="24"/>
        </w:rPr>
        <w:t xml:space="preserve"> Recurso Ordinário </w:t>
      </w:r>
      <w:r>
        <w:t>0000374-61.2013.5.04.0733</w:t>
      </w:r>
      <w:r w:rsidRPr="00F65432">
        <w:rPr>
          <w:rFonts w:cs="Arial"/>
          <w:color w:val="000000"/>
          <w:sz w:val="24"/>
          <w:szCs w:val="24"/>
        </w:rPr>
        <w:t xml:space="preserve"> , da </w:t>
      </w:r>
      <w:r>
        <w:rPr>
          <w:rFonts w:cs="Arial"/>
          <w:color w:val="000000"/>
          <w:sz w:val="24"/>
          <w:szCs w:val="24"/>
        </w:rPr>
        <w:t>3</w:t>
      </w:r>
      <w:r w:rsidRPr="00F65432">
        <w:rPr>
          <w:rFonts w:cs="Arial"/>
          <w:color w:val="000000"/>
          <w:sz w:val="24"/>
          <w:szCs w:val="24"/>
        </w:rPr>
        <w:t>º Vara de Trabalho</w:t>
      </w:r>
      <w:r>
        <w:rPr>
          <w:rFonts w:cs="Arial"/>
          <w:color w:val="000000"/>
          <w:sz w:val="24"/>
          <w:szCs w:val="24"/>
        </w:rPr>
        <w:t xml:space="preserve"> de Santa </w:t>
      </w:r>
      <w:proofErr w:type="spellStart"/>
      <w:r>
        <w:rPr>
          <w:rFonts w:cs="Arial"/>
          <w:color w:val="000000"/>
          <w:sz w:val="24"/>
          <w:szCs w:val="24"/>
        </w:rPr>
        <w:t>Cuz</w:t>
      </w:r>
      <w:proofErr w:type="spellEnd"/>
      <w:r>
        <w:rPr>
          <w:rFonts w:cs="Arial"/>
          <w:color w:val="000000"/>
          <w:sz w:val="24"/>
          <w:szCs w:val="24"/>
        </w:rPr>
        <w:t xml:space="preserve"> do Sul</w:t>
      </w:r>
      <w:r w:rsidRPr="00F65432">
        <w:rPr>
          <w:rFonts w:cs="Arial"/>
          <w:color w:val="000000"/>
          <w:sz w:val="24"/>
          <w:szCs w:val="24"/>
        </w:rPr>
        <w:t>:</w:t>
      </w:r>
      <w:r w:rsidRPr="00F65432">
        <w:rPr>
          <w:rFonts w:cs="Arial"/>
          <w:sz w:val="24"/>
          <w:szCs w:val="24"/>
        </w:rPr>
        <w:t xml:space="preserve"> Recorrente:</w:t>
      </w:r>
      <w:r w:rsidRPr="00D13DF6">
        <w:t xml:space="preserve"> </w:t>
      </w:r>
      <w:proofErr w:type="spellStart"/>
      <w:r>
        <w:t>Claudiomir</w:t>
      </w:r>
      <w:proofErr w:type="spellEnd"/>
      <w:r>
        <w:t xml:space="preserve"> Trindade Fagundes</w:t>
      </w:r>
      <w:r>
        <w:rPr>
          <w:rFonts w:cs="Arial"/>
          <w:sz w:val="24"/>
          <w:szCs w:val="24"/>
        </w:rPr>
        <w:t xml:space="preserve"> .R</w:t>
      </w:r>
      <w:r w:rsidRPr="00F65432">
        <w:rPr>
          <w:rFonts w:cs="Arial"/>
          <w:sz w:val="24"/>
          <w:szCs w:val="24"/>
        </w:rPr>
        <w:t xml:space="preserve">ecorrido: </w:t>
      </w:r>
      <w:r>
        <w:t xml:space="preserve">Walter Leo </w:t>
      </w:r>
      <w:proofErr w:type="spellStart"/>
      <w:r>
        <w:t>Furstenau</w:t>
      </w:r>
      <w:proofErr w:type="spellEnd"/>
      <w:r>
        <w:rPr>
          <w:rFonts w:cs="Arial"/>
          <w:sz w:val="24"/>
          <w:szCs w:val="24"/>
        </w:rPr>
        <w:t xml:space="preserve">. </w:t>
      </w:r>
      <w:proofErr w:type="gramStart"/>
      <w:r w:rsidR="00FF2A1F">
        <w:rPr>
          <w:rFonts w:cs="Arial"/>
          <w:color w:val="000000"/>
          <w:sz w:val="24"/>
          <w:szCs w:val="24"/>
        </w:rPr>
        <w:t>Pro</w:t>
      </w:r>
      <w:r w:rsidRPr="00F65432">
        <w:rPr>
          <w:rFonts w:cs="Arial"/>
          <w:color w:val="000000"/>
          <w:sz w:val="24"/>
          <w:szCs w:val="24"/>
        </w:rPr>
        <w:t>lator:</w:t>
      </w:r>
      <w:proofErr w:type="gramEnd"/>
      <w:r>
        <w:t xml:space="preserve">Laura </w:t>
      </w:r>
      <w:proofErr w:type="spellStart"/>
      <w:r>
        <w:t>Balbuena</w:t>
      </w:r>
      <w:proofErr w:type="spellEnd"/>
      <w:r>
        <w:t xml:space="preserve"> Valente Gabriel</w:t>
      </w:r>
      <w:r w:rsidRPr="00F65432">
        <w:rPr>
          <w:rFonts w:cs="Arial"/>
          <w:color w:val="000000"/>
          <w:sz w:val="24"/>
          <w:szCs w:val="24"/>
        </w:rPr>
        <w:t xml:space="preserve"> </w:t>
      </w:r>
      <w:r>
        <w:rPr>
          <w:rFonts w:cs="Arial"/>
          <w:color w:val="000000"/>
          <w:sz w:val="24"/>
          <w:szCs w:val="24"/>
        </w:rPr>
        <w:t>Santa Cr</w:t>
      </w:r>
      <w:r>
        <w:rPr>
          <w:rStyle w:val="apple-converted-space"/>
          <w:rFonts w:cs="Arial"/>
          <w:color w:val="000000"/>
          <w:sz w:val="24"/>
          <w:szCs w:val="24"/>
        </w:rPr>
        <w:t>uz do Sul</w:t>
      </w:r>
      <w:r w:rsidRPr="00F65432">
        <w:rPr>
          <w:rStyle w:val="apple-converted-space"/>
          <w:rFonts w:cs="Arial"/>
          <w:color w:val="000000"/>
          <w:sz w:val="24"/>
          <w:szCs w:val="24"/>
        </w:rPr>
        <w:t>,</w:t>
      </w:r>
      <w:r>
        <w:rPr>
          <w:rStyle w:val="apple-converted-space"/>
          <w:rFonts w:cs="Arial"/>
          <w:color w:val="000000"/>
          <w:sz w:val="24"/>
          <w:szCs w:val="24"/>
        </w:rPr>
        <w:t xml:space="preserve"> 30 abr. 2015</w:t>
      </w:r>
      <w:r w:rsidRPr="00F65432">
        <w:rPr>
          <w:rStyle w:val="apple-converted-space"/>
          <w:rFonts w:cs="Arial"/>
          <w:color w:val="000000"/>
          <w:sz w:val="24"/>
          <w:szCs w:val="24"/>
        </w:rPr>
        <w:t>. Disponível em</w:t>
      </w:r>
      <w:proofErr w:type="gramStart"/>
      <w:r w:rsidRPr="00F65432">
        <w:rPr>
          <w:rStyle w:val="apple-converted-space"/>
          <w:rFonts w:cs="Arial"/>
          <w:color w:val="000000"/>
          <w:sz w:val="24"/>
          <w:szCs w:val="24"/>
        </w:rPr>
        <w:t xml:space="preserve"> </w:t>
      </w:r>
      <w:r w:rsidRPr="00F65432">
        <w:rPr>
          <w:rFonts w:cs="Arial"/>
          <w:sz w:val="24"/>
          <w:szCs w:val="24"/>
        </w:rPr>
        <w:t xml:space="preserve"> </w:t>
      </w:r>
      <w:proofErr w:type="gramEnd"/>
      <w:r w:rsidRPr="00F65432">
        <w:rPr>
          <w:rFonts w:cs="Arial"/>
          <w:sz w:val="24"/>
          <w:szCs w:val="24"/>
        </w:rPr>
        <w:t>&lt;http:/</w:t>
      </w:r>
      <w:r>
        <w:rPr>
          <w:rFonts w:cs="Arial"/>
          <w:sz w:val="24"/>
          <w:szCs w:val="24"/>
        </w:rPr>
        <w:t>/ www.trt4.jus.br&gt; Acesso em: 19</w:t>
      </w:r>
      <w:r w:rsidRPr="00F65432">
        <w:rPr>
          <w:rFonts w:cs="Arial"/>
          <w:sz w:val="24"/>
          <w:szCs w:val="24"/>
        </w:rPr>
        <w:t xml:space="preserve"> ago.2015 </w:t>
      </w:r>
    </w:p>
    <w:p w:rsidR="00FA3BBD" w:rsidRPr="00FA3BBD" w:rsidRDefault="00FA3BBD" w:rsidP="00FA3BBD">
      <w:pPr>
        <w:pStyle w:val="SemEspaamento"/>
      </w:pPr>
    </w:p>
    <w:p w:rsidR="00FA3BBD" w:rsidRPr="00FA3BBD" w:rsidRDefault="00FA3BBD" w:rsidP="00FA3BBD">
      <w:pPr>
        <w:tabs>
          <w:tab w:val="left" w:pos="2127"/>
        </w:tabs>
        <w:rPr>
          <w:rFonts w:cs="Arial"/>
          <w:color w:val="FF0000"/>
          <w:sz w:val="24"/>
          <w:szCs w:val="24"/>
        </w:rPr>
      </w:pPr>
      <w:r w:rsidRPr="0021031D">
        <w:rPr>
          <w:rFonts w:cs="Arial"/>
          <w:sz w:val="24"/>
          <w:szCs w:val="24"/>
        </w:rPr>
        <w:t xml:space="preserve">RIO GRANDE DO SUL.  </w:t>
      </w:r>
      <w:r w:rsidRPr="0021031D">
        <w:rPr>
          <w:rFonts w:cs="Arial"/>
          <w:color w:val="000000"/>
          <w:sz w:val="24"/>
          <w:szCs w:val="24"/>
        </w:rPr>
        <w:t xml:space="preserve">Tribunal Regional Do </w:t>
      </w:r>
      <w:proofErr w:type="gramStart"/>
      <w:r w:rsidRPr="0021031D">
        <w:rPr>
          <w:rFonts w:cs="Arial"/>
          <w:color w:val="000000"/>
          <w:sz w:val="24"/>
          <w:szCs w:val="24"/>
        </w:rPr>
        <w:t>Trabalho ,</w:t>
      </w:r>
      <w:proofErr w:type="gramEnd"/>
      <w:r w:rsidRPr="0021031D">
        <w:rPr>
          <w:rFonts w:cs="Arial"/>
          <w:color w:val="000000"/>
          <w:sz w:val="24"/>
          <w:szCs w:val="24"/>
        </w:rPr>
        <w:t xml:space="preserve"> Recurso Ordinário ,</w:t>
      </w:r>
      <w:r w:rsidRPr="003F4FE2">
        <w:t xml:space="preserve"> </w:t>
      </w:r>
      <w:r>
        <w:t xml:space="preserve">0000358-60.2012.5.04.0663 </w:t>
      </w:r>
      <w:r w:rsidRPr="0021031D">
        <w:rPr>
          <w:rFonts w:cs="Arial"/>
          <w:color w:val="000000"/>
          <w:sz w:val="24"/>
          <w:szCs w:val="24"/>
        </w:rPr>
        <w:t xml:space="preserve"> da</w:t>
      </w:r>
      <w:r>
        <w:rPr>
          <w:rFonts w:cs="Arial"/>
          <w:color w:val="000000"/>
          <w:sz w:val="24"/>
          <w:szCs w:val="24"/>
        </w:rPr>
        <w:t xml:space="preserve"> 3</w:t>
      </w:r>
      <w:r w:rsidRPr="0021031D">
        <w:rPr>
          <w:rFonts w:cs="Arial"/>
          <w:color w:val="000000"/>
          <w:sz w:val="24"/>
          <w:szCs w:val="24"/>
        </w:rPr>
        <w:t>º Vara de Trabalho</w:t>
      </w:r>
      <w:r>
        <w:rPr>
          <w:rFonts w:cs="Arial"/>
          <w:color w:val="000000"/>
          <w:sz w:val="24"/>
          <w:szCs w:val="24"/>
        </w:rPr>
        <w:t xml:space="preserve"> de Passo Fundo</w:t>
      </w:r>
      <w:r w:rsidRPr="0021031D">
        <w:rPr>
          <w:rFonts w:cs="Arial"/>
          <w:color w:val="000000"/>
          <w:sz w:val="24"/>
          <w:szCs w:val="24"/>
        </w:rPr>
        <w:t>:</w:t>
      </w:r>
      <w:r w:rsidRPr="0021031D">
        <w:rPr>
          <w:rFonts w:cs="Arial"/>
          <w:sz w:val="24"/>
          <w:szCs w:val="24"/>
        </w:rPr>
        <w:t xml:space="preserve"> </w:t>
      </w:r>
      <w:r>
        <w:rPr>
          <w:rFonts w:cs="Arial"/>
          <w:sz w:val="24"/>
          <w:szCs w:val="24"/>
        </w:rPr>
        <w:t xml:space="preserve">Recorrente: </w:t>
      </w:r>
      <w:proofErr w:type="spellStart"/>
      <w:r>
        <w:t>Ereci</w:t>
      </w:r>
      <w:proofErr w:type="spellEnd"/>
      <w:r>
        <w:t xml:space="preserve"> Vaz Oliveira</w:t>
      </w:r>
      <w:r w:rsidRPr="0021031D">
        <w:rPr>
          <w:rFonts w:cs="Arial"/>
          <w:sz w:val="24"/>
          <w:szCs w:val="24"/>
        </w:rPr>
        <w:t xml:space="preserve"> </w:t>
      </w:r>
      <w:r>
        <w:rPr>
          <w:rFonts w:cs="Arial"/>
          <w:sz w:val="24"/>
          <w:szCs w:val="24"/>
        </w:rPr>
        <w:t xml:space="preserve">Recorrido: </w:t>
      </w:r>
      <w:r>
        <w:t xml:space="preserve">Luciano </w:t>
      </w:r>
      <w:proofErr w:type="spellStart"/>
      <w:r>
        <w:t>Albarello</w:t>
      </w:r>
      <w:proofErr w:type="spellEnd"/>
      <w:r>
        <w:t xml:space="preserve"> </w:t>
      </w:r>
      <w:proofErr w:type="spellStart"/>
      <w:r>
        <w:t>Scorteganha</w:t>
      </w:r>
      <w:proofErr w:type="spellEnd"/>
      <w:r>
        <w:t xml:space="preserve"> &amp; Cia. Ltda</w:t>
      </w:r>
      <w:r w:rsidRPr="0021031D">
        <w:rPr>
          <w:rFonts w:cs="Arial"/>
          <w:sz w:val="24"/>
          <w:szCs w:val="24"/>
        </w:rPr>
        <w:t xml:space="preserve">. </w:t>
      </w:r>
      <w:proofErr w:type="spellStart"/>
      <w:r w:rsidR="00FF2A1F">
        <w:rPr>
          <w:rFonts w:cs="Arial"/>
          <w:color w:val="000000"/>
          <w:sz w:val="24"/>
          <w:szCs w:val="24"/>
        </w:rPr>
        <w:t>Pro</w:t>
      </w:r>
      <w:r w:rsidRPr="0021031D">
        <w:rPr>
          <w:rFonts w:cs="Arial"/>
          <w:color w:val="000000"/>
          <w:sz w:val="24"/>
          <w:szCs w:val="24"/>
        </w:rPr>
        <w:t>elator</w:t>
      </w:r>
      <w:proofErr w:type="spellEnd"/>
      <w:r w:rsidRPr="0021031D">
        <w:rPr>
          <w:rFonts w:cs="Arial"/>
          <w:color w:val="000000"/>
          <w:sz w:val="24"/>
          <w:szCs w:val="24"/>
        </w:rPr>
        <w:t>:</w:t>
      </w:r>
      <w:r w:rsidRPr="0021031D">
        <w:rPr>
          <w:rFonts w:cs="Arial"/>
          <w:color w:val="000000"/>
          <w:sz w:val="24"/>
          <w:szCs w:val="24"/>
          <w:shd w:val="clear" w:color="auto" w:fill="FFFFFF"/>
        </w:rPr>
        <w:t xml:space="preserve"> </w:t>
      </w:r>
      <w:proofErr w:type="spellStart"/>
      <w:r>
        <w:t>Valdete</w:t>
      </w:r>
      <w:proofErr w:type="spellEnd"/>
      <w:r>
        <w:t xml:space="preserve"> Souto Severo</w:t>
      </w:r>
      <w:r w:rsidRPr="0021031D">
        <w:rPr>
          <w:rStyle w:val="apple-converted-space"/>
          <w:rFonts w:cs="Arial"/>
          <w:color w:val="000000"/>
          <w:sz w:val="24"/>
          <w:szCs w:val="24"/>
        </w:rPr>
        <w:t>.</w:t>
      </w:r>
      <w:r>
        <w:rPr>
          <w:rStyle w:val="apple-converted-space"/>
          <w:rFonts w:cs="Arial"/>
          <w:color w:val="000000"/>
          <w:sz w:val="24"/>
          <w:szCs w:val="24"/>
        </w:rPr>
        <w:t xml:space="preserve"> </w:t>
      </w:r>
      <w:r w:rsidRPr="0021031D">
        <w:rPr>
          <w:rStyle w:val="apple-converted-space"/>
          <w:rFonts w:cs="Arial"/>
          <w:color w:val="000000"/>
          <w:sz w:val="24"/>
          <w:szCs w:val="24"/>
        </w:rPr>
        <w:t>P</w:t>
      </w:r>
      <w:r>
        <w:rPr>
          <w:rStyle w:val="apple-converted-space"/>
          <w:rFonts w:cs="Arial"/>
          <w:color w:val="000000"/>
          <w:sz w:val="24"/>
          <w:szCs w:val="24"/>
        </w:rPr>
        <w:t>asso Fundo</w:t>
      </w:r>
      <w:r w:rsidRPr="0021031D">
        <w:rPr>
          <w:rStyle w:val="apple-converted-space"/>
          <w:rFonts w:cs="Arial"/>
          <w:color w:val="000000"/>
          <w:sz w:val="24"/>
          <w:szCs w:val="24"/>
        </w:rPr>
        <w:t>,</w:t>
      </w:r>
      <w:r>
        <w:rPr>
          <w:rStyle w:val="apple-converted-space"/>
          <w:rFonts w:cs="Arial"/>
          <w:color w:val="000000"/>
          <w:sz w:val="24"/>
          <w:szCs w:val="24"/>
        </w:rPr>
        <w:t xml:space="preserve"> 23</w:t>
      </w:r>
      <w:r w:rsidRPr="0021031D">
        <w:rPr>
          <w:rStyle w:val="apple-converted-space"/>
          <w:rFonts w:cs="Arial"/>
          <w:color w:val="000000"/>
          <w:sz w:val="24"/>
          <w:szCs w:val="24"/>
        </w:rPr>
        <w:t xml:space="preserve"> </w:t>
      </w:r>
      <w:r>
        <w:rPr>
          <w:rStyle w:val="apple-converted-space"/>
          <w:rFonts w:cs="Arial"/>
          <w:color w:val="000000"/>
          <w:sz w:val="24"/>
          <w:szCs w:val="24"/>
        </w:rPr>
        <w:t>set</w:t>
      </w:r>
      <w:r w:rsidRPr="0021031D">
        <w:rPr>
          <w:rStyle w:val="apple-converted-space"/>
          <w:rFonts w:cs="Arial"/>
          <w:color w:val="000000"/>
          <w:sz w:val="24"/>
          <w:szCs w:val="24"/>
        </w:rPr>
        <w:t>. 201</w:t>
      </w:r>
      <w:r>
        <w:rPr>
          <w:rStyle w:val="apple-converted-space"/>
          <w:rFonts w:cs="Arial"/>
          <w:color w:val="000000"/>
          <w:sz w:val="24"/>
          <w:szCs w:val="24"/>
        </w:rPr>
        <w:t>4</w:t>
      </w:r>
      <w:r w:rsidRPr="0021031D">
        <w:rPr>
          <w:rStyle w:val="apple-converted-space"/>
          <w:rFonts w:cs="Arial"/>
          <w:color w:val="000000"/>
          <w:sz w:val="24"/>
          <w:szCs w:val="24"/>
        </w:rPr>
        <w:t>. Di</w:t>
      </w:r>
      <w:r>
        <w:rPr>
          <w:rStyle w:val="apple-converted-space"/>
          <w:rFonts w:cs="Arial"/>
          <w:color w:val="000000"/>
          <w:sz w:val="24"/>
          <w:szCs w:val="24"/>
        </w:rPr>
        <w:t>spo</w:t>
      </w:r>
      <w:r w:rsidRPr="0021031D">
        <w:rPr>
          <w:rStyle w:val="apple-converted-space"/>
          <w:rFonts w:cs="Arial"/>
          <w:color w:val="000000"/>
          <w:sz w:val="24"/>
          <w:szCs w:val="24"/>
        </w:rPr>
        <w:t>nível em</w:t>
      </w:r>
      <w:proofErr w:type="gramStart"/>
      <w:r w:rsidRPr="0021031D">
        <w:rPr>
          <w:rStyle w:val="apple-converted-space"/>
          <w:rFonts w:cs="Arial"/>
          <w:color w:val="000000"/>
          <w:sz w:val="24"/>
          <w:szCs w:val="24"/>
        </w:rPr>
        <w:t xml:space="preserve"> </w:t>
      </w:r>
      <w:r w:rsidRPr="0021031D">
        <w:rPr>
          <w:rFonts w:cs="Arial"/>
          <w:sz w:val="24"/>
          <w:szCs w:val="24"/>
        </w:rPr>
        <w:t xml:space="preserve"> </w:t>
      </w:r>
      <w:proofErr w:type="gramEnd"/>
      <w:r w:rsidRPr="0021031D">
        <w:rPr>
          <w:rFonts w:cs="Arial"/>
          <w:sz w:val="24"/>
          <w:szCs w:val="24"/>
        </w:rPr>
        <w:t>&lt;http:/</w:t>
      </w:r>
      <w:r>
        <w:rPr>
          <w:rFonts w:cs="Arial"/>
          <w:sz w:val="24"/>
          <w:szCs w:val="24"/>
        </w:rPr>
        <w:t>/ www.trt4.jus.br&gt; Acesso em: 19</w:t>
      </w:r>
      <w:r w:rsidRPr="0021031D">
        <w:rPr>
          <w:rFonts w:cs="Arial"/>
          <w:sz w:val="24"/>
          <w:szCs w:val="24"/>
        </w:rPr>
        <w:t xml:space="preserve"> ago.2015</w:t>
      </w:r>
      <w:r>
        <w:rPr>
          <w:rFonts w:cs="Arial"/>
          <w:sz w:val="24"/>
          <w:szCs w:val="24"/>
        </w:rPr>
        <w:t xml:space="preserve"> </w:t>
      </w:r>
    </w:p>
    <w:p w:rsidR="00FA3BBD" w:rsidRDefault="00FA3BBD" w:rsidP="00031A87">
      <w:pPr>
        <w:rPr>
          <w:rFonts w:cs="Arial"/>
          <w:sz w:val="24"/>
          <w:szCs w:val="24"/>
        </w:rPr>
      </w:pPr>
    </w:p>
    <w:p w:rsidR="00031A87" w:rsidRPr="004B45C7" w:rsidRDefault="00031A87" w:rsidP="00031A87">
      <w:pPr>
        <w:rPr>
          <w:rFonts w:cs="Arial"/>
          <w:color w:val="FF0000"/>
          <w:sz w:val="24"/>
          <w:szCs w:val="24"/>
        </w:rPr>
      </w:pPr>
      <w:r w:rsidRPr="00FA0A21">
        <w:rPr>
          <w:rFonts w:cs="Arial"/>
          <w:sz w:val="24"/>
          <w:szCs w:val="24"/>
        </w:rPr>
        <w:t xml:space="preserve">RIO GRANDE DO SUL.  </w:t>
      </w:r>
      <w:r w:rsidRPr="00FA0A21">
        <w:rPr>
          <w:rFonts w:cs="Arial"/>
          <w:color w:val="000000"/>
          <w:sz w:val="24"/>
          <w:szCs w:val="24"/>
        </w:rPr>
        <w:t xml:space="preserve">Tribunal Regional Do </w:t>
      </w:r>
      <w:proofErr w:type="gramStart"/>
      <w:r w:rsidRPr="00FA0A21">
        <w:rPr>
          <w:rFonts w:cs="Arial"/>
          <w:color w:val="000000"/>
          <w:sz w:val="24"/>
          <w:szCs w:val="24"/>
        </w:rPr>
        <w:t>Trabalho ,</w:t>
      </w:r>
      <w:proofErr w:type="gramEnd"/>
      <w:r w:rsidRPr="00FA0A21">
        <w:rPr>
          <w:rFonts w:cs="Arial"/>
          <w:color w:val="000000"/>
          <w:sz w:val="24"/>
          <w:szCs w:val="24"/>
        </w:rPr>
        <w:t xml:space="preserve"> Recurso Ordinário </w:t>
      </w:r>
      <w:r w:rsidRPr="00FA0A21">
        <w:rPr>
          <w:rFonts w:cs="Arial"/>
          <w:sz w:val="24"/>
          <w:szCs w:val="24"/>
        </w:rPr>
        <w:t>0000835-86.2013.5.04.0101</w:t>
      </w:r>
      <w:r w:rsidRPr="00FA0A21">
        <w:rPr>
          <w:rFonts w:cs="Arial"/>
          <w:color w:val="000000"/>
          <w:sz w:val="24"/>
          <w:szCs w:val="24"/>
        </w:rPr>
        <w:t>, da 1º Vara de Trabalho</w:t>
      </w:r>
      <w:r w:rsidR="002037C7">
        <w:rPr>
          <w:rFonts w:cs="Arial"/>
          <w:color w:val="000000"/>
          <w:sz w:val="24"/>
          <w:szCs w:val="24"/>
        </w:rPr>
        <w:t xml:space="preserve"> de Pelotas</w:t>
      </w:r>
      <w:r w:rsidRPr="00FA0A21">
        <w:rPr>
          <w:rFonts w:cs="Arial"/>
          <w:color w:val="000000"/>
          <w:sz w:val="24"/>
          <w:szCs w:val="24"/>
        </w:rPr>
        <w:t>:</w:t>
      </w:r>
      <w:r w:rsidRPr="00FA0A21">
        <w:rPr>
          <w:rFonts w:cs="Arial"/>
          <w:sz w:val="24"/>
          <w:szCs w:val="24"/>
        </w:rPr>
        <w:t xml:space="preserve"> Recorrente: Renato Luiz Da Porciúncula Bueno Recorrido: Marcio M</w:t>
      </w:r>
      <w:r>
        <w:rPr>
          <w:rFonts w:cs="Arial"/>
          <w:sz w:val="24"/>
          <w:szCs w:val="24"/>
        </w:rPr>
        <w:t>a</w:t>
      </w:r>
      <w:r w:rsidRPr="00FA0A21">
        <w:rPr>
          <w:rFonts w:cs="Arial"/>
          <w:sz w:val="24"/>
          <w:szCs w:val="24"/>
        </w:rPr>
        <w:t xml:space="preserve">druga </w:t>
      </w:r>
      <w:proofErr w:type="spellStart"/>
      <w:r w:rsidRPr="00FA0A21">
        <w:rPr>
          <w:rFonts w:cs="Arial"/>
          <w:sz w:val="24"/>
          <w:szCs w:val="24"/>
        </w:rPr>
        <w:t>Iriarte</w:t>
      </w:r>
      <w:proofErr w:type="spellEnd"/>
      <w:r w:rsidRPr="00FA0A21">
        <w:rPr>
          <w:rFonts w:cs="Arial"/>
          <w:sz w:val="24"/>
          <w:szCs w:val="24"/>
        </w:rPr>
        <w:t xml:space="preserve">. </w:t>
      </w:r>
      <w:r w:rsidR="00FF2A1F">
        <w:rPr>
          <w:rFonts w:cs="Arial"/>
          <w:color w:val="000000"/>
          <w:sz w:val="24"/>
          <w:szCs w:val="24"/>
        </w:rPr>
        <w:t>Pro</w:t>
      </w:r>
      <w:r w:rsidRPr="00FA0A21">
        <w:rPr>
          <w:rFonts w:cs="Arial"/>
          <w:color w:val="000000"/>
          <w:sz w:val="24"/>
          <w:szCs w:val="24"/>
        </w:rPr>
        <w:t xml:space="preserve">lator: </w:t>
      </w:r>
      <w:r w:rsidRPr="00FA0A21">
        <w:rPr>
          <w:rFonts w:eastAsia="Times New Roman" w:cs="Arial"/>
          <w:color w:val="000000"/>
          <w:sz w:val="24"/>
          <w:szCs w:val="24"/>
          <w:lang w:eastAsia="pt-BR"/>
        </w:rPr>
        <w:t>João Paulo Lucena</w:t>
      </w:r>
      <w:r w:rsidRPr="00FA0A21">
        <w:rPr>
          <w:rStyle w:val="apple-converted-space"/>
          <w:rFonts w:cs="Arial"/>
          <w:color w:val="000000"/>
          <w:sz w:val="24"/>
          <w:szCs w:val="24"/>
        </w:rPr>
        <w:t xml:space="preserve">. </w:t>
      </w:r>
      <w:proofErr w:type="gramStart"/>
      <w:r w:rsidRPr="00FA0A21">
        <w:rPr>
          <w:rStyle w:val="apple-converted-space"/>
          <w:rFonts w:cs="Arial"/>
          <w:color w:val="000000"/>
          <w:sz w:val="24"/>
          <w:szCs w:val="24"/>
        </w:rPr>
        <w:t>Pelotas,</w:t>
      </w:r>
      <w:proofErr w:type="gramEnd"/>
      <w:r w:rsidRPr="00FA0A21">
        <w:rPr>
          <w:rStyle w:val="apple-converted-space"/>
          <w:rFonts w:cs="Arial"/>
          <w:color w:val="000000"/>
          <w:sz w:val="24"/>
          <w:szCs w:val="24"/>
        </w:rPr>
        <w:t>28 mai. 2015. Disponível em</w:t>
      </w:r>
      <w:proofErr w:type="gramStart"/>
      <w:r w:rsidRPr="00FA0A21">
        <w:rPr>
          <w:rStyle w:val="apple-converted-space"/>
          <w:rFonts w:cs="Arial"/>
          <w:color w:val="000000"/>
          <w:sz w:val="24"/>
          <w:szCs w:val="24"/>
        </w:rPr>
        <w:t xml:space="preserve"> </w:t>
      </w:r>
      <w:r w:rsidRPr="00FA0A21">
        <w:rPr>
          <w:rFonts w:cs="Arial"/>
          <w:sz w:val="24"/>
          <w:szCs w:val="24"/>
        </w:rPr>
        <w:t xml:space="preserve"> </w:t>
      </w:r>
      <w:proofErr w:type="gramEnd"/>
      <w:r w:rsidRPr="00FA0A21">
        <w:rPr>
          <w:rFonts w:cs="Arial"/>
          <w:sz w:val="24"/>
          <w:szCs w:val="24"/>
        </w:rPr>
        <w:t>&lt;http:// www.trt4.jus.br&gt; Acesso em: 12 ago.2015</w:t>
      </w:r>
      <w:r>
        <w:rPr>
          <w:rFonts w:cs="Arial"/>
          <w:sz w:val="24"/>
          <w:szCs w:val="24"/>
        </w:rPr>
        <w:t>;</w:t>
      </w:r>
      <w:r w:rsidR="004B45C7">
        <w:rPr>
          <w:rFonts w:cs="Arial"/>
          <w:sz w:val="24"/>
          <w:szCs w:val="24"/>
        </w:rPr>
        <w:t xml:space="preserve"> </w:t>
      </w:r>
    </w:p>
    <w:p w:rsidR="007A6DA5" w:rsidRPr="007A6DA5" w:rsidRDefault="007A6DA5" w:rsidP="007A6DA5">
      <w:pPr>
        <w:pStyle w:val="SemEspaamento"/>
      </w:pPr>
    </w:p>
    <w:p w:rsidR="002037C7" w:rsidRDefault="002037C7" w:rsidP="000D5DBD">
      <w:pPr>
        <w:tabs>
          <w:tab w:val="left" w:pos="2127"/>
        </w:tabs>
        <w:rPr>
          <w:rFonts w:cs="Arial"/>
          <w:sz w:val="24"/>
          <w:szCs w:val="24"/>
        </w:rPr>
      </w:pPr>
    </w:p>
    <w:p w:rsidR="000D5DBD" w:rsidRPr="0021031D" w:rsidRDefault="000D5DBD" w:rsidP="000D5DBD">
      <w:pPr>
        <w:tabs>
          <w:tab w:val="left" w:pos="2127"/>
        </w:tabs>
        <w:rPr>
          <w:rFonts w:eastAsiaTheme="minorHAnsi" w:cs="Arial"/>
          <w:sz w:val="24"/>
          <w:szCs w:val="24"/>
        </w:rPr>
      </w:pPr>
      <w:r w:rsidRPr="0021031D">
        <w:rPr>
          <w:rFonts w:cs="Arial"/>
          <w:sz w:val="24"/>
          <w:szCs w:val="24"/>
        </w:rPr>
        <w:t xml:space="preserve">RIO GRANDE DO SUL.  </w:t>
      </w:r>
      <w:r w:rsidRPr="0021031D">
        <w:rPr>
          <w:rFonts w:cs="Arial"/>
          <w:color w:val="000000"/>
          <w:sz w:val="24"/>
          <w:szCs w:val="24"/>
        </w:rPr>
        <w:t xml:space="preserve">Tribunal Regional Do Trabalho, Recurso Ordinário </w:t>
      </w:r>
      <w:r w:rsidRPr="0021031D">
        <w:rPr>
          <w:rFonts w:cs="Arial"/>
          <w:sz w:val="24"/>
          <w:szCs w:val="24"/>
        </w:rPr>
        <w:t>0000688-23.2014.5.04.0102</w:t>
      </w:r>
      <w:r w:rsidRPr="0021031D">
        <w:rPr>
          <w:rFonts w:cs="Arial"/>
          <w:color w:val="000000"/>
          <w:sz w:val="24"/>
          <w:szCs w:val="24"/>
        </w:rPr>
        <w:t>, da 2º Vara de Trabalho</w:t>
      </w:r>
      <w:r w:rsidR="005473D7">
        <w:rPr>
          <w:rFonts w:cs="Arial"/>
          <w:color w:val="000000"/>
          <w:sz w:val="24"/>
          <w:szCs w:val="24"/>
        </w:rPr>
        <w:t xml:space="preserve"> Pelotas</w:t>
      </w:r>
      <w:r w:rsidRPr="0021031D">
        <w:rPr>
          <w:rFonts w:cs="Arial"/>
          <w:color w:val="000000"/>
          <w:sz w:val="24"/>
          <w:szCs w:val="24"/>
        </w:rPr>
        <w:t>:</w:t>
      </w:r>
      <w:r w:rsidRPr="0021031D">
        <w:rPr>
          <w:rFonts w:cs="Arial"/>
          <w:sz w:val="24"/>
          <w:szCs w:val="24"/>
        </w:rPr>
        <w:t xml:space="preserve"> Recorrente: Itabuna Têxtil S.A.</w:t>
      </w:r>
      <w:proofErr w:type="gramStart"/>
      <w:r w:rsidRPr="0021031D">
        <w:rPr>
          <w:rFonts w:cs="Arial"/>
          <w:sz w:val="24"/>
          <w:szCs w:val="24"/>
        </w:rPr>
        <w:t xml:space="preserve">  </w:t>
      </w:r>
      <w:proofErr w:type="gramEnd"/>
      <w:r w:rsidRPr="0021031D">
        <w:rPr>
          <w:rFonts w:cs="Arial"/>
          <w:sz w:val="24"/>
          <w:szCs w:val="24"/>
        </w:rPr>
        <w:t xml:space="preserve">Recorrido: </w:t>
      </w:r>
      <w:proofErr w:type="spellStart"/>
      <w:r w:rsidRPr="0021031D">
        <w:rPr>
          <w:rFonts w:cs="Arial"/>
          <w:sz w:val="24"/>
          <w:szCs w:val="24"/>
        </w:rPr>
        <w:t>Gizela</w:t>
      </w:r>
      <w:proofErr w:type="spellEnd"/>
      <w:r w:rsidRPr="0021031D">
        <w:rPr>
          <w:rFonts w:cs="Arial"/>
          <w:sz w:val="24"/>
          <w:szCs w:val="24"/>
        </w:rPr>
        <w:t xml:space="preserve"> </w:t>
      </w:r>
      <w:proofErr w:type="spellStart"/>
      <w:r w:rsidRPr="0021031D">
        <w:rPr>
          <w:rFonts w:cs="Arial"/>
          <w:sz w:val="24"/>
          <w:szCs w:val="24"/>
        </w:rPr>
        <w:t>Maximilia</w:t>
      </w:r>
      <w:proofErr w:type="spellEnd"/>
      <w:r w:rsidRPr="0021031D">
        <w:rPr>
          <w:rFonts w:cs="Arial"/>
          <w:sz w:val="24"/>
          <w:szCs w:val="24"/>
        </w:rPr>
        <w:t xml:space="preserve"> Rocha. </w:t>
      </w:r>
      <w:r w:rsidR="00FF2A1F">
        <w:rPr>
          <w:rFonts w:cs="Arial"/>
          <w:color w:val="000000"/>
          <w:sz w:val="24"/>
          <w:szCs w:val="24"/>
        </w:rPr>
        <w:t>Pro</w:t>
      </w:r>
      <w:r w:rsidRPr="0021031D">
        <w:rPr>
          <w:rFonts w:cs="Arial"/>
          <w:color w:val="000000"/>
          <w:sz w:val="24"/>
          <w:szCs w:val="24"/>
        </w:rPr>
        <w:t>lator:</w:t>
      </w:r>
      <w:r w:rsidR="00FF2A1F">
        <w:t xml:space="preserve"> Ana Carolina </w:t>
      </w:r>
      <w:proofErr w:type="spellStart"/>
      <w:r w:rsidR="00FF2A1F">
        <w:t>Schild</w:t>
      </w:r>
      <w:proofErr w:type="spellEnd"/>
      <w:r w:rsidR="00FF2A1F">
        <w:t xml:space="preserve"> Crespo</w:t>
      </w:r>
      <w:r w:rsidRPr="0021031D">
        <w:rPr>
          <w:rStyle w:val="apple-converted-space"/>
          <w:rFonts w:cs="Arial"/>
          <w:color w:val="000000"/>
          <w:sz w:val="24"/>
          <w:szCs w:val="24"/>
        </w:rPr>
        <w:t>.</w:t>
      </w:r>
      <w:r>
        <w:rPr>
          <w:rStyle w:val="apple-converted-space"/>
          <w:rFonts w:cs="Arial"/>
          <w:color w:val="000000"/>
          <w:sz w:val="24"/>
          <w:szCs w:val="24"/>
        </w:rPr>
        <w:t xml:space="preserve"> </w:t>
      </w:r>
      <w:proofErr w:type="gramStart"/>
      <w:r w:rsidRPr="0021031D">
        <w:rPr>
          <w:rStyle w:val="apple-converted-space"/>
          <w:rFonts w:cs="Arial"/>
          <w:color w:val="000000"/>
          <w:sz w:val="24"/>
          <w:szCs w:val="24"/>
        </w:rPr>
        <w:t>Pelotas,</w:t>
      </w:r>
      <w:proofErr w:type="gramEnd"/>
      <w:r>
        <w:rPr>
          <w:rStyle w:val="apple-converted-space"/>
          <w:rFonts w:cs="Arial"/>
          <w:color w:val="000000"/>
          <w:sz w:val="24"/>
          <w:szCs w:val="24"/>
        </w:rPr>
        <w:t>11</w:t>
      </w:r>
      <w:r w:rsidRPr="0021031D">
        <w:rPr>
          <w:rStyle w:val="apple-converted-space"/>
          <w:rFonts w:cs="Arial"/>
          <w:color w:val="000000"/>
          <w:sz w:val="24"/>
          <w:szCs w:val="24"/>
        </w:rPr>
        <w:t xml:space="preserve"> </w:t>
      </w:r>
      <w:r>
        <w:rPr>
          <w:rStyle w:val="apple-converted-space"/>
          <w:rFonts w:cs="Arial"/>
          <w:color w:val="000000"/>
          <w:sz w:val="24"/>
          <w:szCs w:val="24"/>
        </w:rPr>
        <w:t>jun</w:t>
      </w:r>
      <w:r w:rsidRPr="0021031D">
        <w:rPr>
          <w:rStyle w:val="apple-converted-space"/>
          <w:rFonts w:cs="Arial"/>
          <w:color w:val="000000"/>
          <w:sz w:val="24"/>
          <w:szCs w:val="24"/>
        </w:rPr>
        <w:t>. 201</w:t>
      </w:r>
      <w:r>
        <w:rPr>
          <w:rStyle w:val="apple-converted-space"/>
          <w:rFonts w:cs="Arial"/>
          <w:color w:val="000000"/>
          <w:sz w:val="24"/>
          <w:szCs w:val="24"/>
        </w:rPr>
        <w:t>5</w:t>
      </w:r>
      <w:r w:rsidRPr="0021031D">
        <w:rPr>
          <w:rStyle w:val="apple-converted-space"/>
          <w:rFonts w:cs="Arial"/>
          <w:color w:val="000000"/>
          <w:sz w:val="24"/>
          <w:szCs w:val="24"/>
        </w:rPr>
        <w:t>. Disponível em</w:t>
      </w:r>
      <w:proofErr w:type="gramStart"/>
      <w:r w:rsidRPr="0021031D">
        <w:rPr>
          <w:rStyle w:val="apple-converted-space"/>
          <w:rFonts w:cs="Arial"/>
          <w:color w:val="000000"/>
          <w:sz w:val="24"/>
          <w:szCs w:val="24"/>
        </w:rPr>
        <w:t xml:space="preserve"> </w:t>
      </w:r>
      <w:r w:rsidRPr="0021031D">
        <w:rPr>
          <w:rFonts w:cs="Arial"/>
          <w:sz w:val="24"/>
          <w:szCs w:val="24"/>
        </w:rPr>
        <w:t xml:space="preserve"> </w:t>
      </w:r>
      <w:proofErr w:type="gramEnd"/>
      <w:r w:rsidRPr="0021031D">
        <w:rPr>
          <w:rFonts w:cs="Arial"/>
          <w:sz w:val="24"/>
          <w:szCs w:val="24"/>
        </w:rPr>
        <w:t>&lt;http:// www.trt4.jus.br&gt; Acesso em: 12 ago.2015</w:t>
      </w:r>
      <w:r w:rsidR="00FF2A1F">
        <w:rPr>
          <w:rFonts w:cs="Arial"/>
          <w:sz w:val="24"/>
          <w:szCs w:val="24"/>
        </w:rPr>
        <w:t xml:space="preserve">  </w:t>
      </w:r>
    </w:p>
    <w:p w:rsidR="00031A87" w:rsidRPr="00031A87" w:rsidRDefault="002037C7" w:rsidP="002037C7">
      <w:pPr>
        <w:pStyle w:val="SemEspaamento"/>
        <w:tabs>
          <w:tab w:val="left" w:pos="5922"/>
        </w:tabs>
      </w:pPr>
      <w:r>
        <w:tab/>
      </w:r>
    </w:p>
    <w:p w:rsidR="00CB2A15" w:rsidRDefault="00CB2A15" w:rsidP="00CB2A15">
      <w:pPr>
        <w:tabs>
          <w:tab w:val="left" w:pos="2127"/>
        </w:tabs>
        <w:spacing w:line="240" w:lineRule="auto"/>
        <w:ind w:left="2268"/>
        <w:jc w:val="both"/>
        <w:rPr>
          <w:rFonts w:cs="Arial"/>
          <w:sz w:val="20"/>
          <w:szCs w:val="20"/>
        </w:rPr>
      </w:pPr>
    </w:p>
    <w:p w:rsidR="00CB2A15" w:rsidRPr="00F90DF0" w:rsidRDefault="00CB2A15" w:rsidP="00CB2A15">
      <w:pPr>
        <w:shd w:val="clear" w:color="auto" w:fill="FFFFFF"/>
        <w:rPr>
          <w:rFonts w:cs="Arial"/>
          <w:color w:val="000000"/>
          <w:sz w:val="24"/>
          <w:szCs w:val="24"/>
        </w:rPr>
      </w:pPr>
      <w:r w:rsidRPr="00F90DF0">
        <w:rPr>
          <w:rFonts w:cs="Arial"/>
          <w:sz w:val="24"/>
          <w:szCs w:val="24"/>
        </w:rPr>
        <w:t xml:space="preserve">RIO GRANDE DO SUL.  </w:t>
      </w:r>
      <w:r w:rsidRPr="00F90DF0">
        <w:rPr>
          <w:rFonts w:cs="Arial"/>
          <w:color w:val="000000"/>
          <w:sz w:val="24"/>
          <w:szCs w:val="24"/>
        </w:rPr>
        <w:t xml:space="preserve">Tribunal Regional Do </w:t>
      </w:r>
      <w:proofErr w:type="gramStart"/>
      <w:r w:rsidRPr="00F90DF0">
        <w:rPr>
          <w:rFonts w:cs="Arial"/>
          <w:color w:val="000000"/>
          <w:sz w:val="24"/>
          <w:szCs w:val="24"/>
        </w:rPr>
        <w:t>Trabalho ,</w:t>
      </w:r>
      <w:proofErr w:type="gramEnd"/>
      <w:r w:rsidRPr="00F90DF0">
        <w:rPr>
          <w:rFonts w:cs="Arial"/>
          <w:color w:val="000000"/>
          <w:sz w:val="24"/>
          <w:szCs w:val="24"/>
        </w:rPr>
        <w:t xml:space="preserve"> Recurso Ordinário</w:t>
      </w:r>
      <w:r w:rsidRPr="00F90DF0">
        <w:rPr>
          <w:rStyle w:val="Ttulo1Char"/>
          <w:rFonts w:eastAsia="Calibri" w:cs="Arial"/>
          <w:b w:val="0"/>
          <w:bCs w:val="0"/>
          <w:color w:val="000000"/>
          <w:szCs w:val="24"/>
        </w:rPr>
        <w:t xml:space="preserve"> </w:t>
      </w:r>
      <w:r w:rsidRPr="00F90DF0">
        <w:rPr>
          <w:rStyle w:val="apple-converted-space"/>
          <w:rFonts w:cs="Arial"/>
          <w:b/>
          <w:bCs/>
          <w:color w:val="000000"/>
          <w:sz w:val="24"/>
          <w:szCs w:val="24"/>
        </w:rPr>
        <w:t> </w:t>
      </w:r>
      <w:r w:rsidRPr="00F90DF0">
        <w:rPr>
          <w:rFonts w:cs="Arial"/>
          <w:b/>
          <w:bCs/>
          <w:color w:val="000000"/>
          <w:sz w:val="24"/>
          <w:szCs w:val="24"/>
        </w:rPr>
        <w:t>0000048-18.2015.5.04.0641</w:t>
      </w:r>
      <w:r w:rsidRPr="00F90DF0">
        <w:rPr>
          <w:rStyle w:val="apple-converted-space"/>
          <w:rFonts w:cs="Arial"/>
          <w:b/>
          <w:bCs/>
          <w:color w:val="000000"/>
          <w:sz w:val="24"/>
          <w:szCs w:val="24"/>
        </w:rPr>
        <w:t> </w:t>
      </w:r>
      <w:r w:rsidRPr="00F90DF0">
        <w:rPr>
          <w:rFonts w:cs="Arial"/>
          <w:color w:val="000000"/>
          <w:sz w:val="24"/>
          <w:szCs w:val="24"/>
        </w:rPr>
        <w:t>, da Vara de Trabalho</w:t>
      </w:r>
      <w:r>
        <w:rPr>
          <w:rFonts w:cs="Arial"/>
          <w:color w:val="000000"/>
          <w:sz w:val="24"/>
          <w:szCs w:val="24"/>
        </w:rPr>
        <w:t xml:space="preserve"> de Três Passos</w:t>
      </w:r>
      <w:r w:rsidRPr="00F90DF0">
        <w:rPr>
          <w:rFonts w:cs="Arial"/>
          <w:color w:val="000000"/>
          <w:sz w:val="24"/>
          <w:szCs w:val="24"/>
        </w:rPr>
        <w:t>:</w:t>
      </w:r>
      <w:r w:rsidRPr="00F90DF0">
        <w:rPr>
          <w:rFonts w:cs="Arial"/>
          <w:sz w:val="24"/>
          <w:szCs w:val="24"/>
        </w:rPr>
        <w:t xml:space="preserve"> Recorrente: SEARA Alimentos LTDA.  Recorrido: </w:t>
      </w:r>
      <w:proofErr w:type="spellStart"/>
      <w:r w:rsidRPr="00F90DF0">
        <w:rPr>
          <w:rFonts w:cs="Arial"/>
          <w:sz w:val="24"/>
          <w:szCs w:val="24"/>
        </w:rPr>
        <w:t>Dival</w:t>
      </w:r>
      <w:proofErr w:type="spellEnd"/>
      <w:r w:rsidRPr="00F90DF0">
        <w:rPr>
          <w:rFonts w:cs="Arial"/>
          <w:sz w:val="24"/>
          <w:szCs w:val="24"/>
        </w:rPr>
        <w:t xml:space="preserve"> Jose Dias Sales. </w:t>
      </w:r>
      <w:r w:rsidRPr="00F90DF0">
        <w:rPr>
          <w:rFonts w:cs="Arial"/>
          <w:color w:val="000000"/>
          <w:sz w:val="24"/>
          <w:szCs w:val="24"/>
        </w:rPr>
        <w:t>Relator:</w:t>
      </w:r>
      <w:r w:rsidRPr="00F90DF0">
        <w:rPr>
          <w:rFonts w:cs="Arial"/>
          <w:color w:val="000000"/>
          <w:sz w:val="24"/>
          <w:szCs w:val="24"/>
          <w:shd w:val="clear" w:color="auto" w:fill="FFFFFF"/>
        </w:rPr>
        <w:t xml:space="preserve"> </w:t>
      </w:r>
      <w:r w:rsidRPr="00F90DF0">
        <w:rPr>
          <w:rFonts w:cs="Arial"/>
          <w:color w:val="000000"/>
          <w:sz w:val="24"/>
          <w:szCs w:val="24"/>
        </w:rPr>
        <w:t>João Alfredo Borges Antunes De Miranda</w:t>
      </w:r>
      <w:r w:rsidRPr="00F90DF0">
        <w:rPr>
          <w:rStyle w:val="apple-converted-space"/>
          <w:rFonts w:cs="Arial"/>
          <w:color w:val="000000"/>
          <w:sz w:val="24"/>
          <w:szCs w:val="24"/>
        </w:rPr>
        <w:t xml:space="preserve">. Três </w:t>
      </w:r>
      <w:proofErr w:type="gramStart"/>
      <w:r w:rsidRPr="00F90DF0">
        <w:rPr>
          <w:rStyle w:val="apple-converted-space"/>
          <w:rFonts w:cs="Arial"/>
          <w:color w:val="000000"/>
          <w:sz w:val="24"/>
          <w:szCs w:val="24"/>
        </w:rPr>
        <w:t>Passos,</w:t>
      </w:r>
      <w:proofErr w:type="gramEnd"/>
      <w:r w:rsidRPr="00F90DF0">
        <w:rPr>
          <w:rStyle w:val="apple-converted-space"/>
          <w:rFonts w:cs="Arial"/>
          <w:color w:val="000000"/>
          <w:sz w:val="24"/>
          <w:szCs w:val="24"/>
        </w:rPr>
        <w:t>16 jul. 2015. Disponível em</w:t>
      </w:r>
      <w:proofErr w:type="gramStart"/>
      <w:r w:rsidRPr="00F90DF0">
        <w:rPr>
          <w:rStyle w:val="apple-converted-space"/>
          <w:rFonts w:cs="Arial"/>
          <w:color w:val="000000"/>
          <w:sz w:val="24"/>
          <w:szCs w:val="24"/>
        </w:rPr>
        <w:t xml:space="preserve"> </w:t>
      </w:r>
      <w:r w:rsidRPr="00F90DF0">
        <w:rPr>
          <w:rFonts w:cs="Arial"/>
          <w:sz w:val="24"/>
          <w:szCs w:val="24"/>
        </w:rPr>
        <w:t xml:space="preserve"> </w:t>
      </w:r>
      <w:proofErr w:type="gramEnd"/>
      <w:r w:rsidRPr="00F90DF0">
        <w:rPr>
          <w:rFonts w:cs="Arial"/>
          <w:sz w:val="24"/>
          <w:szCs w:val="24"/>
        </w:rPr>
        <w:t xml:space="preserve">&lt;http:// www.trt4.jus.br&gt; Acesso em: 12 ago.2015 </w:t>
      </w:r>
    </w:p>
    <w:p w:rsidR="005406EF" w:rsidRPr="005406EF" w:rsidRDefault="005406EF" w:rsidP="00031A87">
      <w:pPr>
        <w:pStyle w:val="SemEspaamento"/>
        <w:rPr>
          <w:sz w:val="24"/>
          <w:szCs w:val="24"/>
          <w:lang w:eastAsia="pt-BR"/>
        </w:rPr>
      </w:pPr>
    </w:p>
    <w:p w:rsidR="007C49CC" w:rsidRDefault="007C49CC" w:rsidP="007C49CC">
      <w:pPr>
        <w:shd w:val="clear" w:color="auto" w:fill="FFFFFF"/>
        <w:rPr>
          <w:rFonts w:cs="Arial"/>
          <w:color w:val="FF0000"/>
          <w:sz w:val="24"/>
          <w:szCs w:val="24"/>
        </w:rPr>
      </w:pPr>
      <w:r w:rsidRPr="00F90DF0">
        <w:rPr>
          <w:rFonts w:cs="Arial"/>
          <w:sz w:val="24"/>
          <w:szCs w:val="24"/>
        </w:rPr>
        <w:t xml:space="preserve">RIO GRANDE DO SUL.  </w:t>
      </w:r>
      <w:r w:rsidR="00965A50">
        <w:rPr>
          <w:rFonts w:cs="Arial"/>
          <w:color w:val="000000"/>
          <w:sz w:val="24"/>
          <w:szCs w:val="24"/>
        </w:rPr>
        <w:t>Tribunal Regional Do Trabalho</w:t>
      </w:r>
      <w:r w:rsidRPr="00F90DF0">
        <w:rPr>
          <w:rFonts w:cs="Arial"/>
          <w:color w:val="000000"/>
          <w:sz w:val="24"/>
          <w:szCs w:val="24"/>
        </w:rPr>
        <w:t xml:space="preserve">, Recurso </w:t>
      </w:r>
      <w:r w:rsidRPr="00406495">
        <w:rPr>
          <w:rFonts w:cs="Arial"/>
          <w:color w:val="000000"/>
          <w:sz w:val="24"/>
          <w:szCs w:val="24"/>
        </w:rPr>
        <w:t>Ordinário</w:t>
      </w:r>
      <w:proofErr w:type="gramStart"/>
      <w:r w:rsidRPr="00406495">
        <w:rPr>
          <w:rStyle w:val="Ttulo1Char"/>
          <w:rFonts w:eastAsia="Calibri" w:cs="Arial"/>
          <w:bCs w:val="0"/>
          <w:color w:val="000000"/>
          <w:szCs w:val="24"/>
        </w:rPr>
        <w:t xml:space="preserve"> </w:t>
      </w:r>
      <w:r w:rsidRPr="00406495">
        <w:rPr>
          <w:rStyle w:val="apple-converted-space"/>
          <w:rFonts w:cs="Arial"/>
          <w:bCs/>
          <w:color w:val="000000"/>
          <w:sz w:val="24"/>
          <w:szCs w:val="24"/>
        </w:rPr>
        <w:t> </w:t>
      </w:r>
      <w:proofErr w:type="gramEnd"/>
      <w:r w:rsidRPr="00406495">
        <w:rPr>
          <w:rFonts w:cs="Arial"/>
          <w:bCs/>
          <w:color w:val="000000"/>
          <w:sz w:val="24"/>
          <w:szCs w:val="24"/>
        </w:rPr>
        <w:t>0001085-22.2010.5.04.0232</w:t>
      </w:r>
      <w:r w:rsidRPr="00F90DF0">
        <w:rPr>
          <w:rFonts w:cs="Arial"/>
          <w:color w:val="000000"/>
          <w:sz w:val="24"/>
          <w:szCs w:val="24"/>
        </w:rPr>
        <w:t>, da</w:t>
      </w:r>
      <w:r w:rsidR="005473D7">
        <w:rPr>
          <w:rFonts w:cs="Arial"/>
          <w:color w:val="000000"/>
          <w:sz w:val="24"/>
          <w:szCs w:val="24"/>
        </w:rPr>
        <w:t xml:space="preserve"> </w:t>
      </w:r>
      <w:r>
        <w:rPr>
          <w:rFonts w:cs="Arial"/>
          <w:color w:val="000000"/>
          <w:sz w:val="24"/>
          <w:szCs w:val="24"/>
        </w:rPr>
        <w:t>2ª</w:t>
      </w:r>
      <w:r w:rsidRPr="00F90DF0">
        <w:rPr>
          <w:rFonts w:cs="Arial"/>
          <w:color w:val="000000"/>
          <w:sz w:val="24"/>
          <w:szCs w:val="24"/>
        </w:rPr>
        <w:t xml:space="preserve"> Vara de Trabalho</w:t>
      </w:r>
      <w:r>
        <w:rPr>
          <w:rFonts w:cs="Arial"/>
          <w:color w:val="000000"/>
          <w:sz w:val="24"/>
          <w:szCs w:val="24"/>
        </w:rPr>
        <w:t xml:space="preserve"> de Gravataí</w:t>
      </w:r>
      <w:r w:rsidRPr="00F90DF0">
        <w:rPr>
          <w:rFonts w:cs="Arial"/>
          <w:color w:val="000000"/>
          <w:sz w:val="24"/>
          <w:szCs w:val="24"/>
        </w:rPr>
        <w:t>:</w:t>
      </w:r>
      <w:r w:rsidRPr="00F90DF0">
        <w:rPr>
          <w:rFonts w:cs="Arial"/>
          <w:sz w:val="24"/>
          <w:szCs w:val="24"/>
        </w:rPr>
        <w:t xml:space="preserve"> Recorrente: </w:t>
      </w:r>
      <w:r>
        <w:rPr>
          <w:rFonts w:cs="Arial"/>
          <w:sz w:val="24"/>
          <w:szCs w:val="24"/>
        </w:rPr>
        <w:t>Dirceu Araujo Praça.</w:t>
      </w:r>
      <w:r w:rsidRPr="00F90DF0">
        <w:rPr>
          <w:rFonts w:cs="Arial"/>
          <w:sz w:val="24"/>
          <w:szCs w:val="24"/>
        </w:rPr>
        <w:t xml:space="preserve"> </w:t>
      </w:r>
      <w:r w:rsidRPr="007C49CC">
        <w:rPr>
          <w:rFonts w:cs="Arial"/>
          <w:sz w:val="24"/>
          <w:szCs w:val="24"/>
        </w:rPr>
        <w:t xml:space="preserve">Recorrido: </w:t>
      </w:r>
      <w:r>
        <w:rPr>
          <w:rFonts w:cs="Arial"/>
          <w:sz w:val="24"/>
          <w:szCs w:val="24"/>
        </w:rPr>
        <w:t>Caixa Econômic</w:t>
      </w:r>
      <w:r w:rsidR="005473D7">
        <w:rPr>
          <w:rFonts w:cs="Arial"/>
          <w:sz w:val="24"/>
          <w:szCs w:val="24"/>
        </w:rPr>
        <w:t>a</w:t>
      </w:r>
      <w:r>
        <w:rPr>
          <w:rFonts w:cs="Arial"/>
          <w:sz w:val="24"/>
          <w:szCs w:val="24"/>
        </w:rPr>
        <w:t xml:space="preserve"> Federal CEF, Recorrido: Fundação dos </w:t>
      </w:r>
      <w:proofErr w:type="spellStart"/>
      <w:r>
        <w:rPr>
          <w:rFonts w:cs="Arial"/>
          <w:sz w:val="24"/>
          <w:szCs w:val="24"/>
        </w:rPr>
        <w:t>Economiários</w:t>
      </w:r>
      <w:proofErr w:type="spellEnd"/>
      <w:r>
        <w:rPr>
          <w:rFonts w:cs="Arial"/>
          <w:sz w:val="24"/>
          <w:szCs w:val="24"/>
        </w:rPr>
        <w:t xml:space="preserve"> Federais</w:t>
      </w:r>
      <w:proofErr w:type="gramStart"/>
      <w:r>
        <w:rPr>
          <w:rFonts w:cs="Arial"/>
          <w:sz w:val="24"/>
          <w:szCs w:val="24"/>
        </w:rPr>
        <w:t xml:space="preserve">  </w:t>
      </w:r>
      <w:proofErr w:type="gramEnd"/>
      <w:r>
        <w:rPr>
          <w:rFonts w:cs="Arial"/>
          <w:sz w:val="24"/>
          <w:szCs w:val="24"/>
        </w:rPr>
        <w:t>FUNCEF</w:t>
      </w:r>
      <w:r w:rsidRPr="00F90DF0">
        <w:rPr>
          <w:rFonts w:cs="Arial"/>
          <w:sz w:val="24"/>
          <w:szCs w:val="24"/>
        </w:rPr>
        <w:t xml:space="preserve">. </w:t>
      </w:r>
      <w:r w:rsidRPr="00F90DF0">
        <w:rPr>
          <w:rFonts w:cs="Arial"/>
          <w:color w:val="000000"/>
          <w:sz w:val="24"/>
          <w:szCs w:val="24"/>
        </w:rPr>
        <w:t>Relator:</w:t>
      </w:r>
      <w:r w:rsidRPr="00F90DF0">
        <w:rPr>
          <w:rFonts w:cs="Arial"/>
          <w:color w:val="000000"/>
          <w:sz w:val="24"/>
          <w:szCs w:val="24"/>
          <w:shd w:val="clear" w:color="auto" w:fill="FFFFFF"/>
        </w:rPr>
        <w:t xml:space="preserve"> </w:t>
      </w:r>
      <w:r>
        <w:rPr>
          <w:rFonts w:cs="Arial"/>
          <w:color w:val="000000"/>
          <w:sz w:val="24"/>
          <w:szCs w:val="24"/>
          <w:shd w:val="clear" w:color="auto" w:fill="FFFFFF"/>
        </w:rPr>
        <w:t>Ricardo Carvalho Fraga</w:t>
      </w:r>
      <w:r w:rsidRPr="00F90DF0">
        <w:rPr>
          <w:rStyle w:val="apple-converted-space"/>
          <w:rFonts w:cs="Arial"/>
          <w:color w:val="000000"/>
          <w:sz w:val="24"/>
          <w:szCs w:val="24"/>
        </w:rPr>
        <w:t xml:space="preserve">. </w:t>
      </w:r>
      <w:r>
        <w:rPr>
          <w:rStyle w:val="apple-converted-space"/>
          <w:rFonts w:cs="Arial"/>
          <w:color w:val="000000"/>
          <w:sz w:val="24"/>
          <w:szCs w:val="24"/>
        </w:rPr>
        <w:t>Gravataí</w:t>
      </w:r>
      <w:r w:rsidRPr="00F90DF0">
        <w:rPr>
          <w:rStyle w:val="apple-converted-space"/>
          <w:rFonts w:cs="Arial"/>
          <w:color w:val="000000"/>
          <w:sz w:val="24"/>
          <w:szCs w:val="24"/>
        </w:rPr>
        <w:t>,</w:t>
      </w:r>
      <w:r w:rsidR="005473D7">
        <w:rPr>
          <w:rStyle w:val="apple-converted-space"/>
          <w:rFonts w:cs="Arial"/>
          <w:color w:val="000000"/>
          <w:sz w:val="24"/>
          <w:szCs w:val="24"/>
        </w:rPr>
        <w:t xml:space="preserve"> </w:t>
      </w:r>
      <w:r>
        <w:rPr>
          <w:rStyle w:val="apple-converted-space"/>
          <w:rFonts w:cs="Arial"/>
          <w:color w:val="000000"/>
          <w:sz w:val="24"/>
          <w:szCs w:val="24"/>
        </w:rPr>
        <w:t xml:space="preserve">02 </w:t>
      </w:r>
      <w:r w:rsidRPr="00BA406C">
        <w:rPr>
          <w:rStyle w:val="apple-converted-space"/>
          <w:rFonts w:cs="Arial"/>
          <w:sz w:val="24"/>
          <w:szCs w:val="24"/>
        </w:rPr>
        <w:t>dez. 2014. Disponível em</w:t>
      </w:r>
      <w:proofErr w:type="gramStart"/>
      <w:r w:rsidRPr="00BA406C">
        <w:rPr>
          <w:rStyle w:val="apple-converted-space"/>
          <w:rFonts w:cs="Arial"/>
          <w:sz w:val="24"/>
          <w:szCs w:val="24"/>
        </w:rPr>
        <w:t xml:space="preserve"> </w:t>
      </w:r>
      <w:r w:rsidRPr="00BA406C">
        <w:rPr>
          <w:rFonts w:cs="Arial"/>
          <w:sz w:val="24"/>
          <w:szCs w:val="24"/>
        </w:rPr>
        <w:t xml:space="preserve"> </w:t>
      </w:r>
      <w:proofErr w:type="gramEnd"/>
      <w:r w:rsidRPr="00BA406C">
        <w:rPr>
          <w:rFonts w:cs="Arial"/>
          <w:sz w:val="24"/>
          <w:szCs w:val="24"/>
        </w:rPr>
        <w:t xml:space="preserve">&lt;http:// www.trt4.jus.br&gt; Acesso em: 13 ago.2015 </w:t>
      </w:r>
    </w:p>
    <w:p w:rsidR="009F1FF6" w:rsidRDefault="009F1FF6" w:rsidP="009F1FF6">
      <w:pPr>
        <w:pStyle w:val="SemEspaamento"/>
      </w:pPr>
    </w:p>
    <w:p w:rsidR="009F1FF6" w:rsidRPr="00F90DF0" w:rsidRDefault="009F1FF6" w:rsidP="009F1FF6">
      <w:pPr>
        <w:shd w:val="clear" w:color="auto" w:fill="FFFFFF"/>
        <w:rPr>
          <w:rFonts w:cs="Arial"/>
          <w:color w:val="000000"/>
          <w:sz w:val="24"/>
          <w:szCs w:val="24"/>
        </w:rPr>
      </w:pPr>
      <w:r w:rsidRPr="00F90DF0">
        <w:rPr>
          <w:rFonts w:cs="Arial"/>
          <w:sz w:val="24"/>
          <w:szCs w:val="24"/>
        </w:rPr>
        <w:t xml:space="preserve">RIO GRANDE DO SUL.  </w:t>
      </w:r>
      <w:r w:rsidRPr="00F90DF0">
        <w:rPr>
          <w:rFonts w:cs="Arial"/>
          <w:color w:val="000000"/>
          <w:sz w:val="24"/>
          <w:szCs w:val="24"/>
        </w:rPr>
        <w:t xml:space="preserve">Tribunal Regional Do </w:t>
      </w:r>
      <w:proofErr w:type="gramStart"/>
      <w:r w:rsidRPr="00F90DF0">
        <w:rPr>
          <w:rFonts w:cs="Arial"/>
          <w:color w:val="000000"/>
          <w:sz w:val="24"/>
          <w:szCs w:val="24"/>
        </w:rPr>
        <w:t>Trabalho ,</w:t>
      </w:r>
      <w:proofErr w:type="gramEnd"/>
      <w:r w:rsidRPr="00F90DF0">
        <w:rPr>
          <w:rFonts w:cs="Arial"/>
          <w:color w:val="000000"/>
          <w:sz w:val="24"/>
          <w:szCs w:val="24"/>
        </w:rPr>
        <w:t xml:space="preserve"> Recurso </w:t>
      </w:r>
      <w:r w:rsidRPr="00406495">
        <w:rPr>
          <w:rFonts w:cs="Arial"/>
          <w:color w:val="000000"/>
          <w:sz w:val="24"/>
          <w:szCs w:val="24"/>
        </w:rPr>
        <w:t>Ordinário</w:t>
      </w:r>
      <w:r w:rsidRPr="00406495">
        <w:rPr>
          <w:rStyle w:val="Ttulo1Char"/>
          <w:rFonts w:eastAsia="Calibri" w:cs="Arial"/>
          <w:bCs w:val="0"/>
          <w:color w:val="000000"/>
          <w:szCs w:val="24"/>
        </w:rPr>
        <w:t xml:space="preserve"> </w:t>
      </w:r>
      <w:r w:rsidRPr="00406495">
        <w:rPr>
          <w:rStyle w:val="apple-converted-space"/>
          <w:rFonts w:cs="Arial"/>
          <w:bCs/>
          <w:color w:val="000000"/>
          <w:sz w:val="24"/>
          <w:szCs w:val="24"/>
        </w:rPr>
        <w:t> </w:t>
      </w:r>
      <w:r>
        <w:t>0000282-94.2013.5.04.0018</w:t>
      </w:r>
      <w:r w:rsidRPr="00F90DF0">
        <w:rPr>
          <w:rFonts w:cs="Arial"/>
          <w:color w:val="000000"/>
          <w:sz w:val="24"/>
          <w:szCs w:val="24"/>
        </w:rPr>
        <w:t>, da</w:t>
      </w:r>
      <w:r w:rsidRPr="009F1FF6">
        <w:t xml:space="preserve"> </w:t>
      </w:r>
      <w:r>
        <w:t>18ª Vara do Trabalho de Porto Alegre</w:t>
      </w:r>
      <w:r w:rsidRPr="00F90DF0">
        <w:rPr>
          <w:rFonts w:cs="Arial"/>
          <w:color w:val="000000"/>
          <w:sz w:val="24"/>
          <w:szCs w:val="24"/>
        </w:rPr>
        <w:t>:</w:t>
      </w:r>
      <w:r w:rsidRPr="00F90DF0">
        <w:rPr>
          <w:rFonts w:cs="Arial"/>
          <w:sz w:val="24"/>
          <w:szCs w:val="24"/>
        </w:rPr>
        <w:t xml:space="preserve"> Recorrente: </w:t>
      </w:r>
      <w:r>
        <w:t xml:space="preserve">Fundação de  Atendimento Sócio- educativo  do  Rio Grande do Sul - FASE  </w:t>
      </w:r>
      <w:r w:rsidRPr="007C49CC">
        <w:rPr>
          <w:rFonts w:cs="Arial"/>
          <w:sz w:val="24"/>
          <w:szCs w:val="24"/>
        </w:rPr>
        <w:t>Recorrido:</w:t>
      </w:r>
      <w:r w:rsidRPr="009F1FF6">
        <w:t xml:space="preserve"> </w:t>
      </w:r>
      <w:r>
        <w:t xml:space="preserve">Maria </w:t>
      </w:r>
      <w:proofErr w:type="spellStart"/>
      <w:r>
        <w:t>Margareti</w:t>
      </w:r>
      <w:proofErr w:type="spellEnd"/>
      <w:r>
        <w:t xml:space="preserve"> Baptista da Rosa</w:t>
      </w:r>
      <w:r w:rsidRPr="00F90DF0">
        <w:rPr>
          <w:rStyle w:val="apple-converted-space"/>
          <w:rFonts w:cs="Arial"/>
          <w:color w:val="000000"/>
          <w:sz w:val="24"/>
          <w:szCs w:val="24"/>
        </w:rPr>
        <w:t xml:space="preserve">. </w:t>
      </w:r>
      <w:r>
        <w:rPr>
          <w:rStyle w:val="apple-converted-space"/>
          <w:rFonts w:cs="Arial"/>
          <w:color w:val="000000"/>
          <w:sz w:val="24"/>
          <w:szCs w:val="24"/>
        </w:rPr>
        <w:t>Porto Alegre</w:t>
      </w:r>
      <w:r w:rsidRPr="00F90DF0">
        <w:rPr>
          <w:rStyle w:val="apple-converted-space"/>
          <w:rFonts w:cs="Arial"/>
          <w:color w:val="000000"/>
          <w:sz w:val="24"/>
          <w:szCs w:val="24"/>
        </w:rPr>
        <w:t>,</w:t>
      </w:r>
      <w:r>
        <w:rPr>
          <w:rStyle w:val="apple-converted-space"/>
          <w:rFonts w:cs="Arial"/>
          <w:color w:val="000000"/>
          <w:sz w:val="24"/>
          <w:szCs w:val="24"/>
        </w:rPr>
        <w:t xml:space="preserve"> 16 jun</w:t>
      </w:r>
      <w:r w:rsidRPr="00BA406C">
        <w:rPr>
          <w:rStyle w:val="apple-converted-space"/>
          <w:rFonts w:cs="Arial"/>
          <w:sz w:val="24"/>
          <w:szCs w:val="24"/>
        </w:rPr>
        <w:t>. 201</w:t>
      </w:r>
      <w:r>
        <w:rPr>
          <w:rStyle w:val="apple-converted-space"/>
          <w:rFonts w:cs="Arial"/>
          <w:sz w:val="24"/>
          <w:szCs w:val="24"/>
        </w:rPr>
        <w:t>5</w:t>
      </w:r>
      <w:r w:rsidRPr="00BA406C">
        <w:rPr>
          <w:rStyle w:val="apple-converted-space"/>
          <w:rFonts w:cs="Arial"/>
          <w:sz w:val="24"/>
          <w:szCs w:val="24"/>
        </w:rPr>
        <w:t>. Disponível em</w:t>
      </w:r>
      <w:proofErr w:type="gramStart"/>
      <w:r w:rsidRPr="00BA406C">
        <w:rPr>
          <w:rStyle w:val="apple-converted-space"/>
          <w:rFonts w:cs="Arial"/>
          <w:sz w:val="24"/>
          <w:szCs w:val="24"/>
        </w:rPr>
        <w:t xml:space="preserve"> </w:t>
      </w:r>
      <w:r w:rsidRPr="00BA406C">
        <w:rPr>
          <w:rFonts w:cs="Arial"/>
          <w:sz w:val="24"/>
          <w:szCs w:val="24"/>
        </w:rPr>
        <w:t xml:space="preserve"> </w:t>
      </w:r>
      <w:proofErr w:type="gramEnd"/>
      <w:r w:rsidRPr="00BA406C">
        <w:rPr>
          <w:rFonts w:cs="Arial"/>
          <w:sz w:val="24"/>
          <w:szCs w:val="24"/>
        </w:rPr>
        <w:t xml:space="preserve">&lt;http:// www.trt4.jus.br&gt; Acesso em: 13 ago.2015 </w:t>
      </w:r>
    </w:p>
    <w:p w:rsidR="009F1FF6" w:rsidRPr="009F1FF6" w:rsidRDefault="009F1FF6" w:rsidP="009F1FF6">
      <w:pPr>
        <w:pStyle w:val="SemEspaamento"/>
      </w:pPr>
    </w:p>
    <w:p w:rsidR="00031A87" w:rsidRDefault="00C3693F" w:rsidP="00AD770F">
      <w:pPr>
        <w:autoSpaceDE w:val="0"/>
        <w:autoSpaceDN w:val="0"/>
        <w:adjustRightInd w:val="0"/>
        <w:rPr>
          <w:rFonts w:cs="Arial"/>
          <w:sz w:val="24"/>
          <w:szCs w:val="24"/>
        </w:rPr>
      </w:pPr>
      <w:r>
        <w:rPr>
          <w:rFonts w:cs="Arial"/>
          <w:sz w:val="24"/>
          <w:szCs w:val="24"/>
        </w:rPr>
        <w:t xml:space="preserve">ROMAR, Carla, Teresa, Martins. </w:t>
      </w:r>
      <w:r w:rsidRPr="00C3693F">
        <w:rPr>
          <w:rFonts w:cs="Arial"/>
          <w:b/>
          <w:sz w:val="24"/>
          <w:szCs w:val="24"/>
        </w:rPr>
        <w:t>Direito do Trabalho – Esquematizado</w:t>
      </w:r>
      <w:r>
        <w:rPr>
          <w:rFonts w:cs="Arial"/>
          <w:sz w:val="24"/>
          <w:szCs w:val="24"/>
        </w:rPr>
        <w:t xml:space="preserve">. 3º Ed. São Paulo: </w:t>
      </w:r>
      <w:proofErr w:type="gramStart"/>
      <w:r>
        <w:rPr>
          <w:rFonts w:cs="Arial"/>
          <w:sz w:val="24"/>
          <w:szCs w:val="24"/>
        </w:rPr>
        <w:t>Saraiva,</w:t>
      </w:r>
      <w:proofErr w:type="gramEnd"/>
      <w:r>
        <w:rPr>
          <w:rFonts w:cs="Arial"/>
          <w:sz w:val="24"/>
          <w:szCs w:val="24"/>
        </w:rPr>
        <w:t xml:space="preserve"> 2015.</w:t>
      </w:r>
    </w:p>
    <w:p w:rsidR="008B6794" w:rsidRPr="008B6794" w:rsidRDefault="008B6794" w:rsidP="008B6794">
      <w:pPr>
        <w:pStyle w:val="SemEspaamento"/>
      </w:pPr>
    </w:p>
    <w:p w:rsidR="00CD4CE2" w:rsidRDefault="00876C7F" w:rsidP="00AD770F">
      <w:pPr>
        <w:pStyle w:val="SemEspaamento"/>
        <w:spacing w:line="360" w:lineRule="auto"/>
        <w:rPr>
          <w:rFonts w:cs="Arial"/>
          <w:sz w:val="24"/>
          <w:szCs w:val="24"/>
        </w:rPr>
      </w:pPr>
      <w:r>
        <w:rPr>
          <w:rFonts w:cs="Arial"/>
          <w:sz w:val="24"/>
          <w:szCs w:val="24"/>
        </w:rPr>
        <w:t>SILVA, Luiz, de</w:t>
      </w:r>
      <w:r w:rsidR="00CC3D2C" w:rsidRPr="00D83D83">
        <w:rPr>
          <w:rFonts w:cs="Arial"/>
          <w:sz w:val="24"/>
          <w:szCs w:val="24"/>
        </w:rPr>
        <w:t xml:space="preserve"> Pinho</w:t>
      </w:r>
      <w:r>
        <w:rPr>
          <w:rFonts w:cs="Arial"/>
          <w:sz w:val="24"/>
          <w:szCs w:val="24"/>
        </w:rPr>
        <w:t>,</w:t>
      </w:r>
      <w:r w:rsidR="00FE5444">
        <w:rPr>
          <w:rFonts w:cs="Arial"/>
          <w:sz w:val="24"/>
          <w:szCs w:val="24"/>
        </w:rPr>
        <w:t xml:space="preserve"> Pedreira </w:t>
      </w:r>
      <w:proofErr w:type="spellStart"/>
      <w:proofErr w:type="gramStart"/>
      <w:r w:rsidR="00FE5444">
        <w:rPr>
          <w:rFonts w:cs="Arial"/>
          <w:sz w:val="24"/>
          <w:szCs w:val="24"/>
        </w:rPr>
        <w:t>da.</w:t>
      </w:r>
      <w:proofErr w:type="spellEnd"/>
      <w:proofErr w:type="gramEnd"/>
      <w:r w:rsidR="00CC3D2C" w:rsidRPr="00D83D83">
        <w:rPr>
          <w:rFonts w:cs="Arial"/>
          <w:sz w:val="24"/>
          <w:szCs w:val="24"/>
        </w:rPr>
        <w:t xml:space="preserve"> </w:t>
      </w:r>
      <w:r w:rsidR="00CC3D2C" w:rsidRPr="00D83D83">
        <w:rPr>
          <w:rFonts w:cs="Arial"/>
          <w:b/>
          <w:sz w:val="24"/>
          <w:szCs w:val="24"/>
        </w:rPr>
        <w:t xml:space="preserve">Principiologia do Direito do Trabalho, </w:t>
      </w:r>
      <w:r w:rsidR="00BC1395">
        <w:rPr>
          <w:rFonts w:cs="Arial"/>
          <w:sz w:val="24"/>
          <w:szCs w:val="24"/>
        </w:rPr>
        <w:t xml:space="preserve">2. Ed. São Paulo: </w:t>
      </w:r>
      <w:proofErr w:type="spellStart"/>
      <w:proofErr w:type="gramStart"/>
      <w:r w:rsidR="00BC1395">
        <w:rPr>
          <w:rFonts w:cs="Arial"/>
          <w:sz w:val="24"/>
          <w:szCs w:val="24"/>
        </w:rPr>
        <w:t>LTr</w:t>
      </w:r>
      <w:proofErr w:type="spellEnd"/>
      <w:proofErr w:type="gramEnd"/>
      <w:r w:rsidR="00BC1395">
        <w:rPr>
          <w:rFonts w:cs="Arial"/>
          <w:sz w:val="24"/>
          <w:szCs w:val="24"/>
        </w:rPr>
        <w:t>, 1999;</w:t>
      </w:r>
    </w:p>
    <w:p w:rsidR="00FE5444" w:rsidRPr="00D83D83" w:rsidRDefault="00FE5444" w:rsidP="00AD770F">
      <w:pPr>
        <w:pStyle w:val="SemEspaamento"/>
        <w:spacing w:line="360" w:lineRule="auto"/>
        <w:rPr>
          <w:rFonts w:cs="Arial"/>
          <w:sz w:val="24"/>
          <w:szCs w:val="24"/>
        </w:rPr>
      </w:pPr>
    </w:p>
    <w:p w:rsidR="00D21A5B" w:rsidRDefault="00A2356B" w:rsidP="00AD770F">
      <w:pPr>
        <w:pStyle w:val="SemEspaamento"/>
        <w:spacing w:line="360" w:lineRule="auto"/>
        <w:rPr>
          <w:rFonts w:cs="Arial"/>
          <w:sz w:val="24"/>
          <w:szCs w:val="24"/>
        </w:rPr>
      </w:pPr>
      <w:r w:rsidRPr="00A2356B">
        <w:rPr>
          <w:rFonts w:cs="Arial"/>
          <w:sz w:val="24"/>
          <w:szCs w:val="24"/>
          <w:shd w:val="clear" w:color="auto" w:fill="FFFFFF"/>
        </w:rPr>
        <w:t>TELLES, Ana Paula de Moura</w:t>
      </w:r>
      <w:r w:rsidRPr="005D4000">
        <w:rPr>
          <w:rFonts w:cs="Arial"/>
          <w:sz w:val="24"/>
          <w:szCs w:val="24"/>
          <w:shd w:val="clear" w:color="auto" w:fill="FFFFFF"/>
        </w:rPr>
        <w:t>.</w:t>
      </w:r>
      <w:r w:rsidRPr="005D4000">
        <w:rPr>
          <w:rStyle w:val="apple-converted-space"/>
          <w:rFonts w:cs="Arial"/>
          <w:sz w:val="24"/>
          <w:szCs w:val="24"/>
          <w:shd w:val="clear" w:color="auto" w:fill="FFFFFF"/>
        </w:rPr>
        <w:t> </w:t>
      </w:r>
      <w:hyperlink r:id="rId9" w:history="1">
        <w:r w:rsidRPr="005D4000">
          <w:rPr>
            <w:rStyle w:val="Hyperlink"/>
            <w:rFonts w:cs="Arial"/>
            <w:b/>
            <w:color w:val="auto"/>
            <w:sz w:val="24"/>
            <w:szCs w:val="24"/>
            <w:u w:val="none"/>
          </w:rPr>
          <w:t>Princípio da inalterabilidade contratual lesiva no direito do trabalho</w:t>
        </w:r>
        <w:r w:rsidRPr="005D4000">
          <w:rPr>
            <w:rStyle w:val="apple-converted-space"/>
            <w:rFonts w:cs="Arial"/>
            <w:sz w:val="24"/>
            <w:szCs w:val="24"/>
          </w:rPr>
          <w:t> </w:t>
        </w:r>
      </w:hyperlink>
      <w:r w:rsidRPr="005D4000">
        <w:rPr>
          <w:rFonts w:cs="Arial"/>
          <w:sz w:val="24"/>
          <w:szCs w:val="24"/>
          <w:shd w:val="clear" w:color="auto" w:fill="FFFFFF"/>
        </w:rPr>
        <w:t>.</w:t>
      </w:r>
      <w:r w:rsidRPr="005D4000">
        <w:rPr>
          <w:rStyle w:val="apple-converted-space"/>
          <w:rFonts w:cs="Arial"/>
          <w:sz w:val="24"/>
          <w:szCs w:val="24"/>
          <w:shd w:val="clear" w:color="auto" w:fill="FFFFFF"/>
        </w:rPr>
        <w:t> </w:t>
      </w:r>
      <w:r w:rsidRPr="005D4000">
        <w:rPr>
          <w:rStyle w:val="Forte"/>
          <w:rFonts w:cs="Arial"/>
          <w:b w:val="0"/>
          <w:sz w:val="24"/>
          <w:szCs w:val="24"/>
        </w:rPr>
        <w:t xml:space="preserve">Revista Jus </w:t>
      </w:r>
      <w:proofErr w:type="spellStart"/>
      <w:r w:rsidRPr="005D4000">
        <w:rPr>
          <w:rStyle w:val="Forte"/>
          <w:rFonts w:cs="Arial"/>
          <w:b w:val="0"/>
          <w:sz w:val="24"/>
          <w:szCs w:val="24"/>
        </w:rPr>
        <w:t>Navigandi</w:t>
      </w:r>
      <w:proofErr w:type="spellEnd"/>
      <w:r w:rsidRPr="005D4000">
        <w:rPr>
          <w:rFonts w:cs="Arial"/>
          <w:sz w:val="24"/>
          <w:szCs w:val="24"/>
          <w:shd w:val="clear" w:color="auto" w:fill="FFFFFF"/>
        </w:rPr>
        <w:t>, Teresina,</w:t>
      </w:r>
      <w:r w:rsidRPr="005D4000">
        <w:rPr>
          <w:rStyle w:val="apple-converted-space"/>
          <w:rFonts w:cs="Arial"/>
          <w:sz w:val="24"/>
          <w:szCs w:val="24"/>
          <w:shd w:val="clear" w:color="auto" w:fill="FFFFFF"/>
        </w:rPr>
        <w:t> </w:t>
      </w:r>
      <w:hyperlink r:id="rId10" w:history="1">
        <w:r w:rsidRPr="005D4000">
          <w:rPr>
            <w:rStyle w:val="Hyperlink"/>
            <w:rFonts w:cs="Arial"/>
            <w:color w:val="auto"/>
            <w:sz w:val="24"/>
            <w:szCs w:val="24"/>
            <w:u w:val="none"/>
          </w:rPr>
          <w:t>ano 15</w:t>
        </w:r>
      </w:hyperlink>
      <w:r w:rsidRPr="005D4000">
        <w:rPr>
          <w:rFonts w:cs="Arial"/>
          <w:sz w:val="24"/>
          <w:szCs w:val="24"/>
          <w:shd w:val="clear" w:color="auto" w:fill="FFFFFF"/>
        </w:rPr>
        <w:t>,</w:t>
      </w:r>
      <w:r w:rsidRPr="005D4000">
        <w:rPr>
          <w:rStyle w:val="apple-converted-space"/>
          <w:rFonts w:cs="Arial"/>
          <w:sz w:val="24"/>
          <w:szCs w:val="24"/>
          <w:shd w:val="clear" w:color="auto" w:fill="FFFFFF"/>
        </w:rPr>
        <w:t> </w:t>
      </w:r>
      <w:hyperlink r:id="rId11" w:history="1">
        <w:r w:rsidRPr="005D4000">
          <w:rPr>
            <w:rStyle w:val="Hyperlink"/>
            <w:rFonts w:cs="Arial"/>
            <w:color w:val="auto"/>
            <w:sz w:val="24"/>
            <w:szCs w:val="24"/>
            <w:u w:val="none"/>
          </w:rPr>
          <w:t>n. 2645</w:t>
        </w:r>
      </w:hyperlink>
      <w:r w:rsidRPr="005D4000">
        <w:rPr>
          <w:rFonts w:cs="Arial"/>
          <w:sz w:val="24"/>
          <w:szCs w:val="24"/>
          <w:shd w:val="clear" w:color="auto" w:fill="FFFFFF"/>
        </w:rPr>
        <w:t>,</w:t>
      </w:r>
      <w:r w:rsidRPr="005D4000">
        <w:rPr>
          <w:rStyle w:val="apple-converted-space"/>
          <w:rFonts w:cs="Arial"/>
          <w:sz w:val="24"/>
          <w:szCs w:val="24"/>
          <w:shd w:val="clear" w:color="auto" w:fill="FFFFFF"/>
        </w:rPr>
        <w:t> </w:t>
      </w:r>
      <w:hyperlink r:id="rId12" w:history="1">
        <w:r w:rsidRPr="005D4000">
          <w:rPr>
            <w:rStyle w:val="Hyperlink"/>
            <w:rFonts w:cs="Arial"/>
            <w:color w:val="auto"/>
            <w:sz w:val="24"/>
            <w:szCs w:val="24"/>
            <w:u w:val="none"/>
          </w:rPr>
          <w:t>28</w:t>
        </w:r>
      </w:hyperlink>
      <w:r w:rsidRPr="005D4000">
        <w:rPr>
          <w:rStyle w:val="apple-converted-space"/>
          <w:rFonts w:cs="Arial"/>
          <w:sz w:val="24"/>
          <w:szCs w:val="24"/>
          <w:shd w:val="clear" w:color="auto" w:fill="FFFFFF"/>
        </w:rPr>
        <w:t> </w:t>
      </w:r>
      <w:hyperlink r:id="rId13" w:history="1">
        <w:r w:rsidRPr="005D4000">
          <w:rPr>
            <w:rStyle w:val="Hyperlink"/>
            <w:rFonts w:cs="Arial"/>
            <w:color w:val="auto"/>
            <w:sz w:val="24"/>
            <w:szCs w:val="24"/>
            <w:u w:val="none"/>
          </w:rPr>
          <w:t>set.</w:t>
        </w:r>
      </w:hyperlink>
      <w:r w:rsidRPr="005D4000">
        <w:rPr>
          <w:rStyle w:val="apple-converted-space"/>
          <w:rFonts w:cs="Arial"/>
          <w:sz w:val="24"/>
          <w:szCs w:val="24"/>
          <w:shd w:val="clear" w:color="auto" w:fill="FFFFFF"/>
        </w:rPr>
        <w:t> </w:t>
      </w:r>
      <w:hyperlink r:id="rId14" w:history="1">
        <w:r w:rsidRPr="005D4000">
          <w:rPr>
            <w:rStyle w:val="Hyperlink"/>
            <w:rFonts w:cs="Arial"/>
            <w:color w:val="auto"/>
            <w:sz w:val="24"/>
            <w:szCs w:val="24"/>
            <w:u w:val="none"/>
          </w:rPr>
          <w:t>2010</w:t>
        </w:r>
      </w:hyperlink>
      <w:r w:rsidRPr="005D4000">
        <w:rPr>
          <w:rFonts w:cs="Arial"/>
          <w:sz w:val="24"/>
          <w:szCs w:val="24"/>
          <w:shd w:val="clear" w:color="auto" w:fill="FFFFFF"/>
        </w:rPr>
        <w:t>. Disponível em:</w:t>
      </w:r>
      <w:r w:rsidRPr="005D4000">
        <w:rPr>
          <w:rStyle w:val="apple-converted-space"/>
          <w:rFonts w:cs="Arial"/>
          <w:sz w:val="24"/>
          <w:szCs w:val="24"/>
          <w:shd w:val="clear" w:color="auto" w:fill="FFFFFF"/>
        </w:rPr>
        <w:t> </w:t>
      </w:r>
      <w:r w:rsidRPr="005D4000">
        <w:rPr>
          <w:rStyle w:val="url"/>
          <w:rFonts w:cs="Arial"/>
          <w:sz w:val="24"/>
          <w:szCs w:val="24"/>
        </w:rPr>
        <w:t>&lt;http://jus.com.br/artigos/17504&gt;</w:t>
      </w:r>
      <w:r w:rsidRPr="005D4000">
        <w:rPr>
          <w:rFonts w:cs="Arial"/>
          <w:sz w:val="24"/>
          <w:szCs w:val="24"/>
          <w:shd w:val="clear" w:color="auto" w:fill="FFFFFF"/>
        </w:rPr>
        <w:t>. Acesso em:</w:t>
      </w:r>
      <w:r w:rsidRPr="005D4000">
        <w:rPr>
          <w:rStyle w:val="apple-converted-space"/>
          <w:rFonts w:cs="Arial"/>
          <w:sz w:val="24"/>
          <w:szCs w:val="24"/>
          <w:shd w:val="clear" w:color="auto" w:fill="FFFFFF"/>
        </w:rPr>
        <w:t> </w:t>
      </w:r>
      <w:proofErr w:type="gramStart"/>
      <w:r w:rsidRPr="005D4000">
        <w:rPr>
          <w:rFonts w:cs="Arial"/>
          <w:sz w:val="24"/>
          <w:szCs w:val="24"/>
        </w:rPr>
        <w:t>2</w:t>
      </w:r>
      <w:proofErr w:type="gramEnd"/>
      <w:r w:rsidRPr="005D4000">
        <w:rPr>
          <w:rFonts w:cs="Arial"/>
          <w:sz w:val="24"/>
          <w:szCs w:val="24"/>
        </w:rPr>
        <w:t xml:space="preserve"> ago. 2015</w:t>
      </w:r>
      <w:r w:rsidRPr="005D4000">
        <w:rPr>
          <w:rFonts w:cs="Arial"/>
          <w:sz w:val="24"/>
          <w:szCs w:val="24"/>
        </w:rPr>
        <w:br/>
      </w:r>
    </w:p>
    <w:sectPr w:rsidR="00D21A5B" w:rsidSect="00154544">
      <w:headerReference w:type="even" r:id="rId15"/>
      <w:headerReference w:type="default" r:id="rId16"/>
      <w:pgSz w:w="11907" w:h="16840" w:code="9"/>
      <w:pgMar w:top="1701" w:right="1134" w:bottom="1134" w:left="1701" w:header="1135"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2307" w:rsidRDefault="001F2307" w:rsidP="009052F6">
      <w:pPr>
        <w:spacing w:line="240" w:lineRule="auto"/>
      </w:pPr>
      <w:r>
        <w:separator/>
      </w:r>
    </w:p>
  </w:endnote>
  <w:endnote w:type="continuationSeparator" w:id="1">
    <w:p w:rsidR="001F2307" w:rsidRDefault="001F2307" w:rsidP="009052F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2307" w:rsidRDefault="001F2307" w:rsidP="009052F6">
      <w:pPr>
        <w:spacing w:line="240" w:lineRule="auto"/>
      </w:pPr>
      <w:r>
        <w:separator/>
      </w:r>
    </w:p>
  </w:footnote>
  <w:footnote w:type="continuationSeparator" w:id="1">
    <w:p w:rsidR="001F2307" w:rsidRDefault="001F2307" w:rsidP="009052F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307" w:rsidRDefault="006E06F8">
    <w:pPr>
      <w:pStyle w:val="Cabealho0"/>
      <w:framePr w:wrap="around" w:vAnchor="text" w:hAnchor="margin" w:xAlign="right" w:y="1"/>
      <w:rPr>
        <w:rStyle w:val="Nmerodepgina"/>
      </w:rPr>
    </w:pPr>
    <w:r>
      <w:rPr>
        <w:rStyle w:val="Nmerodepgina"/>
      </w:rPr>
      <w:fldChar w:fldCharType="begin"/>
    </w:r>
    <w:r w:rsidR="001F2307">
      <w:rPr>
        <w:rStyle w:val="Nmerodepgina"/>
      </w:rPr>
      <w:instrText xml:space="preserve">PAGE  </w:instrText>
    </w:r>
    <w:r>
      <w:rPr>
        <w:rStyle w:val="Nmerodepgina"/>
      </w:rPr>
      <w:fldChar w:fldCharType="end"/>
    </w:r>
  </w:p>
  <w:p w:rsidR="001F2307" w:rsidRDefault="001F2307">
    <w:pPr>
      <w:pStyle w:val="Cabealho0"/>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33497"/>
      <w:docPartObj>
        <w:docPartGallery w:val="Page Numbers (Top of Page)"/>
        <w:docPartUnique/>
      </w:docPartObj>
    </w:sdtPr>
    <w:sdtContent>
      <w:p w:rsidR="001F2307" w:rsidRDefault="006E06F8">
        <w:pPr>
          <w:pStyle w:val="Cabealho0"/>
          <w:jc w:val="right"/>
        </w:pPr>
        <w:fldSimple w:instr=" PAGE   \* MERGEFORMAT ">
          <w:r w:rsidR="004F7E61">
            <w:rPr>
              <w:noProof/>
            </w:rPr>
            <w:t>12</w:t>
          </w:r>
        </w:fldSimple>
      </w:p>
    </w:sdtContent>
  </w:sdt>
  <w:p w:rsidR="001F2307" w:rsidRPr="00723B4C" w:rsidRDefault="001F2307" w:rsidP="00723B4C">
    <w:pPr>
      <w:pStyle w:val="Cabealho0"/>
      <w:rPr>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AFCCC91A"/>
    <w:lvl w:ilvl="0">
      <w:start w:val="1"/>
      <w:numFmt w:val="decimal"/>
      <w:lvlText w:val="%1."/>
      <w:lvlJc w:val="left"/>
      <w:pPr>
        <w:tabs>
          <w:tab w:val="num" w:pos="1209"/>
        </w:tabs>
        <w:ind w:left="1209" w:hanging="360"/>
      </w:pPr>
    </w:lvl>
  </w:abstractNum>
  <w:abstractNum w:abstractNumId="1">
    <w:nsid w:val="0A3C4A30"/>
    <w:multiLevelType w:val="hybridMultilevel"/>
    <w:tmpl w:val="AEC2D7E8"/>
    <w:lvl w:ilvl="0" w:tplc="7F94EC02">
      <w:start w:val="1"/>
      <w:numFmt w:val="bullet"/>
      <w:lvlText w:val=""/>
      <w:lvlJc w:val="left"/>
      <w:pPr>
        <w:tabs>
          <w:tab w:val="num" w:pos="720"/>
        </w:tabs>
        <w:ind w:left="720" w:hanging="360"/>
      </w:pPr>
      <w:rPr>
        <w:rFonts w:ascii="Wingdings" w:hAnsi="Wingdings" w:hint="default"/>
      </w:rPr>
    </w:lvl>
    <w:lvl w:ilvl="1" w:tplc="95CACFF8" w:tentative="1">
      <w:start w:val="1"/>
      <w:numFmt w:val="bullet"/>
      <w:lvlText w:val=""/>
      <w:lvlJc w:val="left"/>
      <w:pPr>
        <w:tabs>
          <w:tab w:val="num" w:pos="1440"/>
        </w:tabs>
        <w:ind w:left="1440" w:hanging="360"/>
      </w:pPr>
      <w:rPr>
        <w:rFonts w:ascii="Wingdings" w:hAnsi="Wingdings" w:hint="default"/>
      </w:rPr>
    </w:lvl>
    <w:lvl w:ilvl="2" w:tplc="1B6C6D0A" w:tentative="1">
      <w:start w:val="1"/>
      <w:numFmt w:val="bullet"/>
      <w:lvlText w:val=""/>
      <w:lvlJc w:val="left"/>
      <w:pPr>
        <w:tabs>
          <w:tab w:val="num" w:pos="2160"/>
        </w:tabs>
        <w:ind w:left="2160" w:hanging="360"/>
      </w:pPr>
      <w:rPr>
        <w:rFonts w:ascii="Wingdings" w:hAnsi="Wingdings" w:hint="default"/>
      </w:rPr>
    </w:lvl>
    <w:lvl w:ilvl="3" w:tplc="B1129F40" w:tentative="1">
      <w:start w:val="1"/>
      <w:numFmt w:val="bullet"/>
      <w:lvlText w:val=""/>
      <w:lvlJc w:val="left"/>
      <w:pPr>
        <w:tabs>
          <w:tab w:val="num" w:pos="2880"/>
        </w:tabs>
        <w:ind w:left="2880" w:hanging="360"/>
      </w:pPr>
      <w:rPr>
        <w:rFonts w:ascii="Wingdings" w:hAnsi="Wingdings" w:hint="default"/>
      </w:rPr>
    </w:lvl>
    <w:lvl w:ilvl="4" w:tplc="DDC2D412" w:tentative="1">
      <w:start w:val="1"/>
      <w:numFmt w:val="bullet"/>
      <w:lvlText w:val=""/>
      <w:lvlJc w:val="left"/>
      <w:pPr>
        <w:tabs>
          <w:tab w:val="num" w:pos="3600"/>
        </w:tabs>
        <w:ind w:left="3600" w:hanging="360"/>
      </w:pPr>
      <w:rPr>
        <w:rFonts w:ascii="Wingdings" w:hAnsi="Wingdings" w:hint="default"/>
      </w:rPr>
    </w:lvl>
    <w:lvl w:ilvl="5" w:tplc="65E2FA18" w:tentative="1">
      <w:start w:val="1"/>
      <w:numFmt w:val="bullet"/>
      <w:lvlText w:val=""/>
      <w:lvlJc w:val="left"/>
      <w:pPr>
        <w:tabs>
          <w:tab w:val="num" w:pos="4320"/>
        </w:tabs>
        <w:ind w:left="4320" w:hanging="360"/>
      </w:pPr>
      <w:rPr>
        <w:rFonts w:ascii="Wingdings" w:hAnsi="Wingdings" w:hint="default"/>
      </w:rPr>
    </w:lvl>
    <w:lvl w:ilvl="6" w:tplc="368AD908" w:tentative="1">
      <w:start w:val="1"/>
      <w:numFmt w:val="bullet"/>
      <w:lvlText w:val=""/>
      <w:lvlJc w:val="left"/>
      <w:pPr>
        <w:tabs>
          <w:tab w:val="num" w:pos="5040"/>
        </w:tabs>
        <w:ind w:left="5040" w:hanging="360"/>
      </w:pPr>
      <w:rPr>
        <w:rFonts w:ascii="Wingdings" w:hAnsi="Wingdings" w:hint="default"/>
      </w:rPr>
    </w:lvl>
    <w:lvl w:ilvl="7" w:tplc="BF5E1A42" w:tentative="1">
      <w:start w:val="1"/>
      <w:numFmt w:val="bullet"/>
      <w:lvlText w:val=""/>
      <w:lvlJc w:val="left"/>
      <w:pPr>
        <w:tabs>
          <w:tab w:val="num" w:pos="5760"/>
        </w:tabs>
        <w:ind w:left="5760" w:hanging="360"/>
      </w:pPr>
      <w:rPr>
        <w:rFonts w:ascii="Wingdings" w:hAnsi="Wingdings" w:hint="default"/>
      </w:rPr>
    </w:lvl>
    <w:lvl w:ilvl="8" w:tplc="A326760C" w:tentative="1">
      <w:start w:val="1"/>
      <w:numFmt w:val="bullet"/>
      <w:lvlText w:val=""/>
      <w:lvlJc w:val="left"/>
      <w:pPr>
        <w:tabs>
          <w:tab w:val="num" w:pos="6480"/>
        </w:tabs>
        <w:ind w:left="6480" w:hanging="360"/>
      </w:pPr>
      <w:rPr>
        <w:rFonts w:ascii="Wingdings" w:hAnsi="Wingdings" w:hint="default"/>
      </w:rPr>
    </w:lvl>
  </w:abstractNum>
  <w:abstractNum w:abstractNumId="2">
    <w:nsid w:val="0DB92671"/>
    <w:multiLevelType w:val="multilevel"/>
    <w:tmpl w:val="30CEA02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F626482"/>
    <w:multiLevelType w:val="hybridMultilevel"/>
    <w:tmpl w:val="37866D4C"/>
    <w:lvl w:ilvl="0" w:tplc="6B1A37F6">
      <w:start w:val="3"/>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nsid w:val="107B7AAB"/>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142A315A"/>
    <w:multiLevelType w:val="multilevel"/>
    <w:tmpl w:val="28E4176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1FF94AF5"/>
    <w:multiLevelType w:val="multilevel"/>
    <w:tmpl w:val="BD4A3AD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0A05987"/>
    <w:multiLevelType w:val="hybridMultilevel"/>
    <w:tmpl w:val="311C59BE"/>
    <w:lvl w:ilvl="0" w:tplc="4936FE88">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8">
    <w:nsid w:val="22CC1C7D"/>
    <w:multiLevelType w:val="multilevel"/>
    <w:tmpl w:val="484288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F550ED2"/>
    <w:multiLevelType w:val="hybridMultilevel"/>
    <w:tmpl w:val="5FE64F40"/>
    <w:lvl w:ilvl="0" w:tplc="AF90A7A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nsid w:val="30904FDC"/>
    <w:multiLevelType w:val="multilevel"/>
    <w:tmpl w:val="CAD867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5B81898"/>
    <w:multiLevelType w:val="hybridMultilevel"/>
    <w:tmpl w:val="283619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6A8101A"/>
    <w:multiLevelType w:val="hybridMultilevel"/>
    <w:tmpl w:val="9ADEC272"/>
    <w:lvl w:ilvl="0" w:tplc="C80C0A8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77E250A"/>
    <w:multiLevelType w:val="hybridMultilevel"/>
    <w:tmpl w:val="3696889E"/>
    <w:lvl w:ilvl="0" w:tplc="27740EDA">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4">
    <w:nsid w:val="41076680"/>
    <w:multiLevelType w:val="hybridMultilevel"/>
    <w:tmpl w:val="D05CE298"/>
    <w:lvl w:ilvl="0" w:tplc="1A48B07A">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5">
    <w:nsid w:val="584D4427"/>
    <w:multiLevelType w:val="hybridMultilevel"/>
    <w:tmpl w:val="B6CEAD4A"/>
    <w:lvl w:ilvl="0" w:tplc="2376B072">
      <w:start w:val="1"/>
      <w:numFmt w:val="decimal"/>
      <w:pStyle w:val="ESTILOGISELE"/>
      <w:lvlText w:val="%1"/>
      <w:lvlJc w:val="left"/>
      <w:pPr>
        <w:tabs>
          <w:tab w:val="num" w:pos="0"/>
        </w:tabs>
        <w:ind w:left="0"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5C30602F"/>
    <w:multiLevelType w:val="multilevel"/>
    <w:tmpl w:val="DE0ADA4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5E320035"/>
    <w:multiLevelType w:val="multilevel"/>
    <w:tmpl w:val="EF7C04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04B6182"/>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nsid w:val="66F047F0"/>
    <w:multiLevelType w:val="hybridMultilevel"/>
    <w:tmpl w:val="EFE2770A"/>
    <w:lvl w:ilvl="0" w:tplc="4BBE0DA0">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0">
    <w:nsid w:val="6E8244B6"/>
    <w:multiLevelType w:val="hybridMultilevel"/>
    <w:tmpl w:val="952C6456"/>
    <w:lvl w:ilvl="0" w:tplc="DD46461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nsid w:val="6EF50D56"/>
    <w:multiLevelType w:val="multilevel"/>
    <w:tmpl w:val="8BD0468A"/>
    <w:lvl w:ilvl="0">
      <w:start w:val="4"/>
      <w:numFmt w:val="decimal"/>
      <w:lvlText w:val="%1"/>
      <w:lvlJc w:val="left"/>
      <w:pPr>
        <w:ind w:left="525" w:hanging="525"/>
      </w:pPr>
      <w:rPr>
        <w:rFonts w:hint="default"/>
      </w:rPr>
    </w:lvl>
    <w:lvl w:ilvl="1">
      <w:start w:val="1"/>
      <w:numFmt w:val="decimal"/>
      <w:lvlText w:val="%1.%2"/>
      <w:lvlJc w:val="left"/>
      <w:pPr>
        <w:ind w:left="106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2">
    <w:nsid w:val="71243486"/>
    <w:multiLevelType w:val="multilevel"/>
    <w:tmpl w:val="74D2259C"/>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3">
    <w:nsid w:val="71E70274"/>
    <w:multiLevelType w:val="multilevel"/>
    <w:tmpl w:val="881C1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7C74DD2"/>
    <w:multiLevelType w:val="hybridMultilevel"/>
    <w:tmpl w:val="75C6BCAA"/>
    <w:lvl w:ilvl="0" w:tplc="1B98D5B0">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5">
    <w:nsid w:val="7F326C64"/>
    <w:multiLevelType w:val="multilevel"/>
    <w:tmpl w:val="14DC9BD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2"/>
  </w:num>
  <w:num w:numId="2">
    <w:abstractNumId w:val="1"/>
  </w:num>
  <w:num w:numId="3">
    <w:abstractNumId w:val="16"/>
  </w:num>
  <w:num w:numId="4">
    <w:abstractNumId w:val="5"/>
  </w:num>
  <w:num w:numId="5">
    <w:abstractNumId w:val="17"/>
  </w:num>
  <w:num w:numId="6">
    <w:abstractNumId w:val="11"/>
  </w:num>
  <w:num w:numId="7">
    <w:abstractNumId w:val="25"/>
  </w:num>
  <w:num w:numId="8">
    <w:abstractNumId w:val="21"/>
  </w:num>
  <w:num w:numId="9">
    <w:abstractNumId w:val="15"/>
  </w:num>
  <w:num w:numId="10">
    <w:abstractNumId w:val="0"/>
  </w:num>
  <w:num w:numId="11">
    <w:abstractNumId w:val="12"/>
  </w:num>
  <w:num w:numId="12">
    <w:abstractNumId w:val="3"/>
  </w:num>
  <w:num w:numId="13">
    <w:abstractNumId w:val="8"/>
  </w:num>
  <w:num w:numId="14">
    <w:abstractNumId w:val="7"/>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9"/>
  </w:num>
  <w:num w:numId="18">
    <w:abstractNumId w:val="24"/>
  </w:num>
  <w:num w:numId="19">
    <w:abstractNumId w:val="13"/>
  </w:num>
  <w:num w:numId="20">
    <w:abstractNumId w:val="14"/>
  </w:num>
  <w:num w:numId="21">
    <w:abstractNumId w:val="9"/>
  </w:num>
  <w:num w:numId="22">
    <w:abstractNumId w:val="6"/>
  </w:num>
  <w:num w:numId="23">
    <w:abstractNumId w:val="22"/>
  </w:num>
  <w:num w:numId="24">
    <w:abstractNumId w:val="23"/>
  </w:num>
  <w:num w:numId="25">
    <w:abstractNumId w:val="18"/>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6"/>
  <w:activeWritingStyle w:appName="MSWord" w:lang="pt-BR" w:vendorID="64" w:dllVersion="131078" w:nlCheck="1" w:checkStyle="0"/>
  <w:activeWritingStyle w:appName="MSWord" w:lang="en-US" w:vendorID="64" w:dllVersion="131078" w:nlCheck="1" w:checkStyle="1"/>
  <w:proofState w:spelling="clean" w:grammar="clean"/>
  <w:defaultTabStop w:val="709"/>
  <w:hyphenationZone w:val="425"/>
  <w:drawingGridHorizontalSpacing w:val="110"/>
  <w:displayHorizontalDrawingGridEvery w:val="2"/>
  <w:displayVerticalDrawingGridEvery w:val="2"/>
  <w:characterSpacingControl w:val="doNotCompress"/>
  <w:hdrShapeDefaults>
    <o:shapedefaults v:ext="edit" spidmax="269313"/>
  </w:hdrShapeDefaults>
  <w:footnotePr>
    <w:footnote w:id="0"/>
    <w:footnote w:id="1"/>
  </w:footnotePr>
  <w:endnotePr>
    <w:endnote w:id="0"/>
    <w:endnote w:id="1"/>
  </w:endnotePr>
  <w:compat/>
  <w:rsids>
    <w:rsidRoot w:val="00AC0F25"/>
    <w:rsid w:val="0000053A"/>
    <w:rsid w:val="00002B26"/>
    <w:rsid w:val="00004649"/>
    <w:rsid w:val="00005D49"/>
    <w:rsid w:val="00006258"/>
    <w:rsid w:val="00006311"/>
    <w:rsid w:val="000064F6"/>
    <w:rsid w:val="00010307"/>
    <w:rsid w:val="00012BFB"/>
    <w:rsid w:val="00013B07"/>
    <w:rsid w:val="00013BDB"/>
    <w:rsid w:val="0001409F"/>
    <w:rsid w:val="00014EE5"/>
    <w:rsid w:val="00015804"/>
    <w:rsid w:val="0001798E"/>
    <w:rsid w:val="00017F5E"/>
    <w:rsid w:val="0002392D"/>
    <w:rsid w:val="00024062"/>
    <w:rsid w:val="000242B8"/>
    <w:rsid w:val="00024BD2"/>
    <w:rsid w:val="00025C43"/>
    <w:rsid w:val="00026152"/>
    <w:rsid w:val="0002637E"/>
    <w:rsid w:val="000306A3"/>
    <w:rsid w:val="00031A87"/>
    <w:rsid w:val="00032522"/>
    <w:rsid w:val="00034657"/>
    <w:rsid w:val="00036266"/>
    <w:rsid w:val="00036971"/>
    <w:rsid w:val="000370A4"/>
    <w:rsid w:val="000403DD"/>
    <w:rsid w:val="00040E7A"/>
    <w:rsid w:val="00041778"/>
    <w:rsid w:val="00041B7F"/>
    <w:rsid w:val="00043E9F"/>
    <w:rsid w:val="00043F11"/>
    <w:rsid w:val="000458C3"/>
    <w:rsid w:val="00053A21"/>
    <w:rsid w:val="00055647"/>
    <w:rsid w:val="00061CFE"/>
    <w:rsid w:val="00063CC7"/>
    <w:rsid w:val="0006474C"/>
    <w:rsid w:val="00064AA0"/>
    <w:rsid w:val="00064E75"/>
    <w:rsid w:val="000657A9"/>
    <w:rsid w:val="00066676"/>
    <w:rsid w:val="000701E9"/>
    <w:rsid w:val="00071427"/>
    <w:rsid w:val="00072C71"/>
    <w:rsid w:val="00073A58"/>
    <w:rsid w:val="00075E10"/>
    <w:rsid w:val="00077626"/>
    <w:rsid w:val="00081BB7"/>
    <w:rsid w:val="000835E7"/>
    <w:rsid w:val="00083828"/>
    <w:rsid w:val="00083946"/>
    <w:rsid w:val="00083B03"/>
    <w:rsid w:val="00083B3A"/>
    <w:rsid w:val="00086BCA"/>
    <w:rsid w:val="00093260"/>
    <w:rsid w:val="00094A27"/>
    <w:rsid w:val="00094E0E"/>
    <w:rsid w:val="00095438"/>
    <w:rsid w:val="00097D52"/>
    <w:rsid w:val="000A26FC"/>
    <w:rsid w:val="000A2B83"/>
    <w:rsid w:val="000A2DE6"/>
    <w:rsid w:val="000A3AE6"/>
    <w:rsid w:val="000A5045"/>
    <w:rsid w:val="000A660B"/>
    <w:rsid w:val="000A7ED8"/>
    <w:rsid w:val="000B1293"/>
    <w:rsid w:val="000B185F"/>
    <w:rsid w:val="000B31BB"/>
    <w:rsid w:val="000B3942"/>
    <w:rsid w:val="000B3CAD"/>
    <w:rsid w:val="000B43E1"/>
    <w:rsid w:val="000B4FED"/>
    <w:rsid w:val="000B6CC2"/>
    <w:rsid w:val="000B73FF"/>
    <w:rsid w:val="000B773F"/>
    <w:rsid w:val="000C12A0"/>
    <w:rsid w:val="000C3698"/>
    <w:rsid w:val="000C52F1"/>
    <w:rsid w:val="000C5FBB"/>
    <w:rsid w:val="000C6EF3"/>
    <w:rsid w:val="000C741A"/>
    <w:rsid w:val="000C7F72"/>
    <w:rsid w:val="000D0113"/>
    <w:rsid w:val="000D3FE9"/>
    <w:rsid w:val="000D5DBD"/>
    <w:rsid w:val="000D6506"/>
    <w:rsid w:val="000D7551"/>
    <w:rsid w:val="000E09B3"/>
    <w:rsid w:val="000E0EAD"/>
    <w:rsid w:val="000E14D5"/>
    <w:rsid w:val="000E1E8E"/>
    <w:rsid w:val="000E2EC1"/>
    <w:rsid w:val="000E4563"/>
    <w:rsid w:val="000E69D7"/>
    <w:rsid w:val="000F0289"/>
    <w:rsid w:val="000F078A"/>
    <w:rsid w:val="000F1B6B"/>
    <w:rsid w:val="000F43EE"/>
    <w:rsid w:val="000F4801"/>
    <w:rsid w:val="000F4811"/>
    <w:rsid w:val="000F5838"/>
    <w:rsid w:val="000F58AF"/>
    <w:rsid w:val="000F59EB"/>
    <w:rsid w:val="000F5B62"/>
    <w:rsid w:val="000F6519"/>
    <w:rsid w:val="000F6B7D"/>
    <w:rsid w:val="000F70C3"/>
    <w:rsid w:val="00100B70"/>
    <w:rsid w:val="00101FD6"/>
    <w:rsid w:val="00102056"/>
    <w:rsid w:val="00102558"/>
    <w:rsid w:val="00105080"/>
    <w:rsid w:val="00106422"/>
    <w:rsid w:val="001077C0"/>
    <w:rsid w:val="00107EED"/>
    <w:rsid w:val="00111032"/>
    <w:rsid w:val="00111310"/>
    <w:rsid w:val="00112A80"/>
    <w:rsid w:val="00113094"/>
    <w:rsid w:val="00120159"/>
    <w:rsid w:val="00123C58"/>
    <w:rsid w:val="00124592"/>
    <w:rsid w:val="00124AB8"/>
    <w:rsid w:val="0012596E"/>
    <w:rsid w:val="00126742"/>
    <w:rsid w:val="0012746A"/>
    <w:rsid w:val="00127E18"/>
    <w:rsid w:val="001324D6"/>
    <w:rsid w:val="00132B8D"/>
    <w:rsid w:val="001330F2"/>
    <w:rsid w:val="00133186"/>
    <w:rsid w:val="00133EEE"/>
    <w:rsid w:val="00135601"/>
    <w:rsid w:val="0013651E"/>
    <w:rsid w:val="00136837"/>
    <w:rsid w:val="00137A4D"/>
    <w:rsid w:val="00137CA8"/>
    <w:rsid w:val="001405ED"/>
    <w:rsid w:val="00140A19"/>
    <w:rsid w:val="00140D70"/>
    <w:rsid w:val="00144DAE"/>
    <w:rsid w:val="00144F97"/>
    <w:rsid w:val="0014611F"/>
    <w:rsid w:val="00154544"/>
    <w:rsid w:val="00155728"/>
    <w:rsid w:val="0015619F"/>
    <w:rsid w:val="0015621C"/>
    <w:rsid w:val="00161BD6"/>
    <w:rsid w:val="0016444E"/>
    <w:rsid w:val="001654E8"/>
    <w:rsid w:val="001656AE"/>
    <w:rsid w:val="00167464"/>
    <w:rsid w:val="00167778"/>
    <w:rsid w:val="0017032B"/>
    <w:rsid w:val="00170EE6"/>
    <w:rsid w:val="00174003"/>
    <w:rsid w:val="00177604"/>
    <w:rsid w:val="00181210"/>
    <w:rsid w:val="001819E8"/>
    <w:rsid w:val="001821FB"/>
    <w:rsid w:val="00184521"/>
    <w:rsid w:val="00185205"/>
    <w:rsid w:val="00185400"/>
    <w:rsid w:val="00185578"/>
    <w:rsid w:val="00185937"/>
    <w:rsid w:val="00185E0C"/>
    <w:rsid w:val="00186AB4"/>
    <w:rsid w:val="00186AC7"/>
    <w:rsid w:val="00192146"/>
    <w:rsid w:val="00194B8B"/>
    <w:rsid w:val="00194C71"/>
    <w:rsid w:val="00195123"/>
    <w:rsid w:val="00196F90"/>
    <w:rsid w:val="00197111"/>
    <w:rsid w:val="0019797F"/>
    <w:rsid w:val="001A0D94"/>
    <w:rsid w:val="001A0EA3"/>
    <w:rsid w:val="001A2690"/>
    <w:rsid w:val="001A2CF5"/>
    <w:rsid w:val="001A2F33"/>
    <w:rsid w:val="001A43A2"/>
    <w:rsid w:val="001A50E3"/>
    <w:rsid w:val="001A7A1D"/>
    <w:rsid w:val="001A7BDF"/>
    <w:rsid w:val="001B149B"/>
    <w:rsid w:val="001B201B"/>
    <w:rsid w:val="001B226D"/>
    <w:rsid w:val="001B4DA7"/>
    <w:rsid w:val="001B5459"/>
    <w:rsid w:val="001B7854"/>
    <w:rsid w:val="001B7ABD"/>
    <w:rsid w:val="001C0A42"/>
    <w:rsid w:val="001C0D3D"/>
    <w:rsid w:val="001C137E"/>
    <w:rsid w:val="001C2009"/>
    <w:rsid w:val="001C4464"/>
    <w:rsid w:val="001C6A27"/>
    <w:rsid w:val="001C6DC1"/>
    <w:rsid w:val="001C75DA"/>
    <w:rsid w:val="001D017B"/>
    <w:rsid w:val="001D250C"/>
    <w:rsid w:val="001D47B1"/>
    <w:rsid w:val="001D58ED"/>
    <w:rsid w:val="001D5D06"/>
    <w:rsid w:val="001D708B"/>
    <w:rsid w:val="001D7316"/>
    <w:rsid w:val="001E0691"/>
    <w:rsid w:val="001E0A71"/>
    <w:rsid w:val="001E1921"/>
    <w:rsid w:val="001E1F61"/>
    <w:rsid w:val="001E2522"/>
    <w:rsid w:val="001E3933"/>
    <w:rsid w:val="001E5B5F"/>
    <w:rsid w:val="001E6038"/>
    <w:rsid w:val="001E63D0"/>
    <w:rsid w:val="001E7D1A"/>
    <w:rsid w:val="001F0092"/>
    <w:rsid w:val="001F018B"/>
    <w:rsid w:val="001F0F1A"/>
    <w:rsid w:val="001F2063"/>
    <w:rsid w:val="001F2307"/>
    <w:rsid w:val="001F32DD"/>
    <w:rsid w:val="001F4459"/>
    <w:rsid w:val="001F6450"/>
    <w:rsid w:val="001F7383"/>
    <w:rsid w:val="001F788B"/>
    <w:rsid w:val="002003A0"/>
    <w:rsid w:val="00201B65"/>
    <w:rsid w:val="002037C7"/>
    <w:rsid w:val="002039C9"/>
    <w:rsid w:val="00203D39"/>
    <w:rsid w:val="00203F42"/>
    <w:rsid w:val="002040EB"/>
    <w:rsid w:val="00204744"/>
    <w:rsid w:val="002059C3"/>
    <w:rsid w:val="00205D64"/>
    <w:rsid w:val="00205F5B"/>
    <w:rsid w:val="00210816"/>
    <w:rsid w:val="0021132D"/>
    <w:rsid w:val="0021300A"/>
    <w:rsid w:val="00214DAA"/>
    <w:rsid w:val="002154B0"/>
    <w:rsid w:val="00215BD0"/>
    <w:rsid w:val="0021624A"/>
    <w:rsid w:val="00217C2F"/>
    <w:rsid w:val="00222C97"/>
    <w:rsid w:val="00223861"/>
    <w:rsid w:val="002259FF"/>
    <w:rsid w:val="00225F84"/>
    <w:rsid w:val="00226316"/>
    <w:rsid w:val="002279F8"/>
    <w:rsid w:val="00231088"/>
    <w:rsid w:val="002319D4"/>
    <w:rsid w:val="00232281"/>
    <w:rsid w:val="00233F7F"/>
    <w:rsid w:val="00236797"/>
    <w:rsid w:val="00236E15"/>
    <w:rsid w:val="002370D9"/>
    <w:rsid w:val="00237315"/>
    <w:rsid w:val="002405E1"/>
    <w:rsid w:val="0024146A"/>
    <w:rsid w:val="00242CBB"/>
    <w:rsid w:val="002469E0"/>
    <w:rsid w:val="00246BEC"/>
    <w:rsid w:val="00247602"/>
    <w:rsid w:val="00247A33"/>
    <w:rsid w:val="00250530"/>
    <w:rsid w:val="002509F9"/>
    <w:rsid w:val="00251474"/>
    <w:rsid w:val="00251DC6"/>
    <w:rsid w:val="00251FDA"/>
    <w:rsid w:val="0025350A"/>
    <w:rsid w:val="00253CB2"/>
    <w:rsid w:val="0025491D"/>
    <w:rsid w:val="00255143"/>
    <w:rsid w:val="00255499"/>
    <w:rsid w:val="00255F1E"/>
    <w:rsid w:val="00257416"/>
    <w:rsid w:val="00257A76"/>
    <w:rsid w:val="00257E4A"/>
    <w:rsid w:val="00261023"/>
    <w:rsid w:val="00261A63"/>
    <w:rsid w:val="00264372"/>
    <w:rsid w:val="00264E25"/>
    <w:rsid w:val="002653B0"/>
    <w:rsid w:val="00265732"/>
    <w:rsid w:val="00265865"/>
    <w:rsid w:val="0026720B"/>
    <w:rsid w:val="002711C3"/>
    <w:rsid w:val="0027141D"/>
    <w:rsid w:val="00271888"/>
    <w:rsid w:val="00272791"/>
    <w:rsid w:val="00272C5F"/>
    <w:rsid w:val="00272EF4"/>
    <w:rsid w:val="00273FFA"/>
    <w:rsid w:val="00274D0D"/>
    <w:rsid w:val="00275B35"/>
    <w:rsid w:val="00276AA8"/>
    <w:rsid w:val="00276AE2"/>
    <w:rsid w:val="002779CC"/>
    <w:rsid w:val="0028021B"/>
    <w:rsid w:val="00280617"/>
    <w:rsid w:val="002807D8"/>
    <w:rsid w:val="002808ED"/>
    <w:rsid w:val="002812A6"/>
    <w:rsid w:val="0028292B"/>
    <w:rsid w:val="00283815"/>
    <w:rsid w:val="00283AFC"/>
    <w:rsid w:val="00283F67"/>
    <w:rsid w:val="002847FC"/>
    <w:rsid w:val="00284BEB"/>
    <w:rsid w:val="002850A9"/>
    <w:rsid w:val="00286225"/>
    <w:rsid w:val="00286CE0"/>
    <w:rsid w:val="00287806"/>
    <w:rsid w:val="00287A43"/>
    <w:rsid w:val="0029036A"/>
    <w:rsid w:val="00290D7D"/>
    <w:rsid w:val="00293263"/>
    <w:rsid w:val="00294E88"/>
    <w:rsid w:val="0029502D"/>
    <w:rsid w:val="002952FA"/>
    <w:rsid w:val="00295BAE"/>
    <w:rsid w:val="00296420"/>
    <w:rsid w:val="002A089A"/>
    <w:rsid w:val="002A09E0"/>
    <w:rsid w:val="002A1C3F"/>
    <w:rsid w:val="002A397C"/>
    <w:rsid w:val="002A3A04"/>
    <w:rsid w:val="002A3D37"/>
    <w:rsid w:val="002A3F9C"/>
    <w:rsid w:val="002A4139"/>
    <w:rsid w:val="002A4FFE"/>
    <w:rsid w:val="002A6026"/>
    <w:rsid w:val="002A7C6D"/>
    <w:rsid w:val="002B149A"/>
    <w:rsid w:val="002B333A"/>
    <w:rsid w:val="002B3F1F"/>
    <w:rsid w:val="002B614B"/>
    <w:rsid w:val="002B6B72"/>
    <w:rsid w:val="002B7209"/>
    <w:rsid w:val="002B7443"/>
    <w:rsid w:val="002B7533"/>
    <w:rsid w:val="002B7616"/>
    <w:rsid w:val="002B76AF"/>
    <w:rsid w:val="002B7825"/>
    <w:rsid w:val="002B79DE"/>
    <w:rsid w:val="002C0400"/>
    <w:rsid w:val="002C07A7"/>
    <w:rsid w:val="002C0EF1"/>
    <w:rsid w:val="002C2AAE"/>
    <w:rsid w:val="002C3513"/>
    <w:rsid w:val="002C374B"/>
    <w:rsid w:val="002C426D"/>
    <w:rsid w:val="002C53FF"/>
    <w:rsid w:val="002C570D"/>
    <w:rsid w:val="002C573B"/>
    <w:rsid w:val="002C6612"/>
    <w:rsid w:val="002C722C"/>
    <w:rsid w:val="002D1106"/>
    <w:rsid w:val="002D23B0"/>
    <w:rsid w:val="002D4FFF"/>
    <w:rsid w:val="002D7CFF"/>
    <w:rsid w:val="002E4159"/>
    <w:rsid w:val="002E5194"/>
    <w:rsid w:val="002E5737"/>
    <w:rsid w:val="002E5AC1"/>
    <w:rsid w:val="002E6B60"/>
    <w:rsid w:val="002E6F0C"/>
    <w:rsid w:val="002E7CF6"/>
    <w:rsid w:val="002F079A"/>
    <w:rsid w:val="002F1570"/>
    <w:rsid w:val="002F164C"/>
    <w:rsid w:val="002F1667"/>
    <w:rsid w:val="002F196B"/>
    <w:rsid w:val="002F1C2F"/>
    <w:rsid w:val="002F1DB4"/>
    <w:rsid w:val="002F1ECD"/>
    <w:rsid w:val="002F2C3C"/>
    <w:rsid w:val="002F5C1B"/>
    <w:rsid w:val="002F696E"/>
    <w:rsid w:val="00300349"/>
    <w:rsid w:val="00302DAC"/>
    <w:rsid w:val="003030C4"/>
    <w:rsid w:val="00304184"/>
    <w:rsid w:val="0030425F"/>
    <w:rsid w:val="00306489"/>
    <w:rsid w:val="003070DF"/>
    <w:rsid w:val="003105F1"/>
    <w:rsid w:val="0031094D"/>
    <w:rsid w:val="00313807"/>
    <w:rsid w:val="00313C3F"/>
    <w:rsid w:val="00314378"/>
    <w:rsid w:val="00314E8B"/>
    <w:rsid w:val="003154FF"/>
    <w:rsid w:val="00315728"/>
    <w:rsid w:val="00317152"/>
    <w:rsid w:val="003172E8"/>
    <w:rsid w:val="003177F9"/>
    <w:rsid w:val="003179A6"/>
    <w:rsid w:val="003215DB"/>
    <w:rsid w:val="00322045"/>
    <w:rsid w:val="003235A9"/>
    <w:rsid w:val="003238BC"/>
    <w:rsid w:val="00324165"/>
    <w:rsid w:val="00326883"/>
    <w:rsid w:val="00326B63"/>
    <w:rsid w:val="00327E85"/>
    <w:rsid w:val="003304C7"/>
    <w:rsid w:val="00331FC8"/>
    <w:rsid w:val="003321DE"/>
    <w:rsid w:val="00332BF1"/>
    <w:rsid w:val="003347C1"/>
    <w:rsid w:val="00335438"/>
    <w:rsid w:val="00335BA7"/>
    <w:rsid w:val="00335C0F"/>
    <w:rsid w:val="003360D1"/>
    <w:rsid w:val="003406A0"/>
    <w:rsid w:val="00340E14"/>
    <w:rsid w:val="003414A5"/>
    <w:rsid w:val="003421E9"/>
    <w:rsid w:val="00342437"/>
    <w:rsid w:val="003456A0"/>
    <w:rsid w:val="00345C96"/>
    <w:rsid w:val="003467E9"/>
    <w:rsid w:val="00346AD5"/>
    <w:rsid w:val="00347FF9"/>
    <w:rsid w:val="00350035"/>
    <w:rsid w:val="0035139A"/>
    <w:rsid w:val="00352AF4"/>
    <w:rsid w:val="0035345E"/>
    <w:rsid w:val="0035497C"/>
    <w:rsid w:val="0035549E"/>
    <w:rsid w:val="00357AB6"/>
    <w:rsid w:val="00361480"/>
    <w:rsid w:val="003625EE"/>
    <w:rsid w:val="00362977"/>
    <w:rsid w:val="00362EFD"/>
    <w:rsid w:val="00363846"/>
    <w:rsid w:val="00363B52"/>
    <w:rsid w:val="00363F91"/>
    <w:rsid w:val="00364A24"/>
    <w:rsid w:val="00365B2D"/>
    <w:rsid w:val="00365BB9"/>
    <w:rsid w:val="00366424"/>
    <w:rsid w:val="00367AEE"/>
    <w:rsid w:val="00367D15"/>
    <w:rsid w:val="00371974"/>
    <w:rsid w:val="0037442E"/>
    <w:rsid w:val="003758B1"/>
    <w:rsid w:val="0037667D"/>
    <w:rsid w:val="00376E6F"/>
    <w:rsid w:val="00377245"/>
    <w:rsid w:val="00377FDE"/>
    <w:rsid w:val="00381410"/>
    <w:rsid w:val="00382074"/>
    <w:rsid w:val="00382228"/>
    <w:rsid w:val="003825EE"/>
    <w:rsid w:val="00382850"/>
    <w:rsid w:val="00382B74"/>
    <w:rsid w:val="00383577"/>
    <w:rsid w:val="003843A1"/>
    <w:rsid w:val="00384EBE"/>
    <w:rsid w:val="00384F67"/>
    <w:rsid w:val="00385932"/>
    <w:rsid w:val="00385D4B"/>
    <w:rsid w:val="00386A3A"/>
    <w:rsid w:val="00391581"/>
    <w:rsid w:val="00392F01"/>
    <w:rsid w:val="00394E96"/>
    <w:rsid w:val="00394F60"/>
    <w:rsid w:val="0039535B"/>
    <w:rsid w:val="00395551"/>
    <w:rsid w:val="003962C6"/>
    <w:rsid w:val="0039698F"/>
    <w:rsid w:val="00396E53"/>
    <w:rsid w:val="00396FB0"/>
    <w:rsid w:val="003A0B54"/>
    <w:rsid w:val="003A0FF7"/>
    <w:rsid w:val="003A319B"/>
    <w:rsid w:val="003A3D9E"/>
    <w:rsid w:val="003A47ED"/>
    <w:rsid w:val="003A4E73"/>
    <w:rsid w:val="003A6C72"/>
    <w:rsid w:val="003A6EBE"/>
    <w:rsid w:val="003A713D"/>
    <w:rsid w:val="003A75CF"/>
    <w:rsid w:val="003B0287"/>
    <w:rsid w:val="003B080D"/>
    <w:rsid w:val="003B0B96"/>
    <w:rsid w:val="003B2A83"/>
    <w:rsid w:val="003B3159"/>
    <w:rsid w:val="003B31E4"/>
    <w:rsid w:val="003B5719"/>
    <w:rsid w:val="003B7D56"/>
    <w:rsid w:val="003C14F8"/>
    <w:rsid w:val="003C2B75"/>
    <w:rsid w:val="003C70FF"/>
    <w:rsid w:val="003D0803"/>
    <w:rsid w:val="003D10F6"/>
    <w:rsid w:val="003D120B"/>
    <w:rsid w:val="003D62FE"/>
    <w:rsid w:val="003D777F"/>
    <w:rsid w:val="003D79AE"/>
    <w:rsid w:val="003E0FBB"/>
    <w:rsid w:val="003E18F6"/>
    <w:rsid w:val="003E237F"/>
    <w:rsid w:val="003E4531"/>
    <w:rsid w:val="003E4974"/>
    <w:rsid w:val="003E555B"/>
    <w:rsid w:val="003E6643"/>
    <w:rsid w:val="003F06FF"/>
    <w:rsid w:val="003F09E7"/>
    <w:rsid w:val="003F117D"/>
    <w:rsid w:val="003F1295"/>
    <w:rsid w:val="003F1AAE"/>
    <w:rsid w:val="003F25A3"/>
    <w:rsid w:val="003F4FE2"/>
    <w:rsid w:val="003F57F9"/>
    <w:rsid w:val="003F59FC"/>
    <w:rsid w:val="003F6A3E"/>
    <w:rsid w:val="003F72E4"/>
    <w:rsid w:val="00400102"/>
    <w:rsid w:val="0040116C"/>
    <w:rsid w:val="0040235F"/>
    <w:rsid w:val="00402523"/>
    <w:rsid w:val="0040358D"/>
    <w:rsid w:val="00403CC6"/>
    <w:rsid w:val="004056F8"/>
    <w:rsid w:val="00405E8D"/>
    <w:rsid w:val="00405F4C"/>
    <w:rsid w:val="00406078"/>
    <w:rsid w:val="00406495"/>
    <w:rsid w:val="00406B33"/>
    <w:rsid w:val="00410483"/>
    <w:rsid w:val="00411338"/>
    <w:rsid w:val="00412414"/>
    <w:rsid w:val="00412C39"/>
    <w:rsid w:val="00413026"/>
    <w:rsid w:val="00413F0B"/>
    <w:rsid w:val="00415BFD"/>
    <w:rsid w:val="00415CC0"/>
    <w:rsid w:val="004179E4"/>
    <w:rsid w:val="004225FC"/>
    <w:rsid w:val="0042319E"/>
    <w:rsid w:val="00426093"/>
    <w:rsid w:val="00426297"/>
    <w:rsid w:val="004277AC"/>
    <w:rsid w:val="00427E1E"/>
    <w:rsid w:val="004308BE"/>
    <w:rsid w:val="00430AD5"/>
    <w:rsid w:val="004310AE"/>
    <w:rsid w:val="00431DAF"/>
    <w:rsid w:val="00432B84"/>
    <w:rsid w:val="00433C2F"/>
    <w:rsid w:val="00434590"/>
    <w:rsid w:val="004403DE"/>
    <w:rsid w:val="00441BD7"/>
    <w:rsid w:val="00441FE6"/>
    <w:rsid w:val="00445C19"/>
    <w:rsid w:val="00445F79"/>
    <w:rsid w:val="00446531"/>
    <w:rsid w:val="004475D3"/>
    <w:rsid w:val="00450962"/>
    <w:rsid w:val="00450D87"/>
    <w:rsid w:val="00451D8B"/>
    <w:rsid w:val="00451FB0"/>
    <w:rsid w:val="004536A9"/>
    <w:rsid w:val="004537E9"/>
    <w:rsid w:val="0045389E"/>
    <w:rsid w:val="0045498B"/>
    <w:rsid w:val="00455157"/>
    <w:rsid w:val="004555E2"/>
    <w:rsid w:val="00456430"/>
    <w:rsid w:val="00456F32"/>
    <w:rsid w:val="00457B95"/>
    <w:rsid w:val="00460F23"/>
    <w:rsid w:val="0046252D"/>
    <w:rsid w:val="00466C9E"/>
    <w:rsid w:val="00466D5A"/>
    <w:rsid w:val="00467604"/>
    <w:rsid w:val="00473627"/>
    <w:rsid w:val="00475062"/>
    <w:rsid w:val="00475812"/>
    <w:rsid w:val="0047599F"/>
    <w:rsid w:val="00475E25"/>
    <w:rsid w:val="00477B3D"/>
    <w:rsid w:val="00480F2E"/>
    <w:rsid w:val="004818FF"/>
    <w:rsid w:val="00481983"/>
    <w:rsid w:val="004839E1"/>
    <w:rsid w:val="0048410B"/>
    <w:rsid w:val="00486FD6"/>
    <w:rsid w:val="0049325A"/>
    <w:rsid w:val="00493E00"/>
    <w:rsid w:val="00495909"/>
    <w:rsid w:val="004975D4"/>
    <w:rsid w:val="004A1355"/>
    <w:rsid w:val="004A32C8"/>
    <w:rsid w:val="004A4DB2"/>
    <w:rsid w:val="004A589C"/>
    <w:rsid w:val="004A7660"/>
    <w:rsid w:val="004A7743"/>
    <w:rsid w:val="004A7DD5"/>
    <w:rsid w:val="004B0326"/>
    <w:rsid w:val="004B1F74"/>
    <w:rsid w:val="004B21FD"/>
    <w:rsid w:val="004B2305"/>
    <w:rsid w:val="004B2779"/>
    <w:rsid w:val="004B337A"/>
    <w:rsid w:val="004B39B9"/>
    <w:rsid w:val="004B45C7"/>
    <w:rsid w:val="004B5CE5"/>
    <w:rsid w:val="004B6460"/>
    <w:rsid w:val="004B6D8F"/>
    <w:rsid w:val="004C0A8A"/>
    <w:rsid w:val="004C2331"/>
    <w:rsid w:val="004C28A1"/>
    <w:rsid w:val="004C32C3"/>
    <w:rsid w:val="004C390F"/>
    <w:rsid w:val="004C39F5"/>
    <w:rsid w:val="004C4B67"/>
    <w:rsid w:val="004D13E2"/>
    <w:rsid w:val="004D1FD8"/>
    <w:rsid w:val="004D5B55"/>
    <w:rsid w:val="004E0CA1"/>
    <w:rsid w:val="004E0FED"/>
    <w:rsid w:val="004E18C2"/>
    <w:rsid w:val="004E1940"/>
    <w:rsid w:val="004E25A9"/>
    <w:rsid w:val="004E2715"/>
    <w:rsid w:val="004E2C70"/>
    <w:rsid w:val="004E2F70"/>
    <w:rsid w:val="004E39DD"/>
    <w:rsid w:val="004E4717"/>
    <w:rsid w:val="004E5655"/>
    <w:rsid w:val="004E6FC8"/>
    <w:rsid w:val="004E7146"/>
    <w:rsid w:val="004F11F4"/>
    <w:rsid w:val="004F2E1A"/>
    <w:rsid w:val="004F3218"/>
    <w:rsid w:val="004F37DB"/>
    <w:rsid w:val="004F58C4"/>
    <w:rsid w:val="004F5E27"/>
    <w:rsid w:val="004F6E99"/>
    <w:rsid w:val="004F7719"/>
    <w:rsid w:val="004F77EE"/>
    <w:rsid w:val="004F7E61"/>
    <w:rsid w:val="005026C8"/>
    <w:rsid w:val="005027D9"/>
    <w:rsid w:val="005046E9"/>
    <w:rsid w:val="00506592"/>
    <w:rsid w:val="0050702C"/>
    <w:rsid w:val="005072A0"/>
    <w:rsid w:val="0051015F"/>
    <w:rsid w:val="005146E2"/>
    <w:rsid w:val="00514AE1"/>
    <w:rsid w:val="00514F0C"/>
    <w:rsid w:val="00515EDE"/>
    <w:rsid w:val="00516893"/>
    <w:rsid w:val="0051726E"/>
    <w:rsid w:val="0051728F"/>
    <w:rsid w:val="005173B2"/>
    <w:rsid w:val="00517C11"/>
    <w:rsid w:val="00517E5D"/>
    <w:rsid w:val="00520183"/>
    <w:rsid w:val="00521CDF"/>
    <w:rsid w:val="00521F85"/>
    <w:rsid w:val="00522632"/>
    <w:rsid w:val="00522763"/>
    <w:rsid w:val="00523CAD"/>
    <w:rsid w:val="00524A07"/>
    <w:rsid w:val="00527712"/>
    <w:rsid w:val="00530CBC"/>
    <w:rsid w:val="00530D04"/>
    <w:rsid w:val="005319A1"/>
    <w:rsid w:val="005327EF"/>
    <w:rsid w:val="00532C49"/>
    <w:rsid w:val="005341C3"/>
    <w:rsid w:val="005348E7"/>
    <w:rsid w:val="00534EC0"/>
    <w:rsid w:val="00534F54"/>
    <w:rsid w:val="00535E53"/>
    <w:rsid w:val="00536556"/>
    <w:rsid w:val="00536923"/>
    <w:rsid w:val="0053758D"/>
    <w:rsid w:val="0053765F"/>
    <w:rsid w:val="00537AD9"/>
    <w:rsid w:val="005406EF"/>
    <w:rsid w:val="00542B83"/>
    <w:rsid w:val="005430A1"/>
    <w:rsid w:val="005432E8"/>
    <w:rsid w:val="005435B2"/>
    <w:rsid w:val="005450F0"/>
    <w:rsid w:val="005458EE"/>
    <w:rsid w:val="005473D7"/>
    <w:rsid w:val="005474A7"/>
    <w:rsid w:val="00547B26"/>
    <w:rsid w:val="00550921"/>
    <w:rsid w:val="00550E07"/>
    <w:rsid w:val="00554EDA"/>
    <w:rsid w:val="00555E2E"/>
    <w:rsid w:val="00556416"/>
    <w:rsid w:val="00556FD1"/>
    <w:rsid w:val="00560308"/>
    <w:rsid w:val="00560678"/>
    <w:rsid w:val="005614D5"/>
    <w:rsid w:val="00561CD3"/>
    <w:rsid w:val="00563C21"/>
    <w:rsid w:val="00563D59"/>
    <w:rsid w:val="00563FAC"/>
    <w:rsid w:val="00565150"/>
    <w:rsid w:val="00565D1B"/>
    <w:rsid w:val="005673E6"/>
    <w:rsid w:val="00570D5E"/>
    <w:rsid w:val="005717F2"/>
    <w:rsid w:val="00571F59"/>
    <w:rsid w:val="00572A38"/>
    <w:rsid w:val="005732AB"/>
    <w:rsid w:val="0057397E"/>
    <w:rsid w:val="005746A0"/>
    <w:rsid w:val="00575605"/>
    <w:rsid w:val="005761DF"/>
    <w:rsid w:val="00576BC5"/>
    <w:rsid w:val="00580B25"/>
    <w:rsid w:val="00580D8C"/>
    <w:rsid w:val="005815E9"/>
    <w:rsid w:val="005820FD"/>
    <w:rsid w:val="0058397D"/>
    <w:rsid w:val="00583CEF"/>
    <w:rsid w:val="0058498C"/>
    <w:rsid w:val="00586CCF"/>
    <w:rsid w:val="00586D85"/>
    <w:rsid w:val="00590EC0"/>
    <w:rsid w:val="00594190"/>
    <w:rsid w:val="005945AC"/>
    <w:rsid w:val="005951DB"/>
    <w:rsid w:val="00595923"/>
    <w:rsid w:val="00596A94"/>
    <w:rsid w:val="0059718B"/>
    <w:rsid w:val="00597A3D"/>
    <w:rsid w:val="00597AC2"/>
    <w:rsid w:val="00597BFA"/>
    <w:rsid w:val="005A0171"/>
    <w:rsid w:val="005A13E2"/>
    <w:rsid w:val="005A1654"/>
    <w:rsid w:val="005A2463"/>
    <w:rsid w:val="005A3B58"/>
    <w:rsid w:val="005A3F4B"/>
    <w:rsid w:val="005A3F77"/>
    <w:rsid w:val="005A4A8C"/>
    <w:rsid w:val="005A5852"/>
    <w:rsid w:val="005A6743"/>
    <w:rsid w:val="005A6B88"/>
    <w:rsid w:val="005A7570"/>
    <w:rsid w:val="005B04F1"/>
    <w:rsid w:val="005B4E42"/>
    <w:rsid w:val="005B5121"/>
    <w:rsid w:val="005B53B4"/>
    <w:rsid w:val="005B73CA"/>
    <w:rsid w:val="005B7F30"/>
    <w:rsid w:val="005C407C"/>
    <w:rsid w:val="005C4219"/>
    <w:rsid w:val="005C4B75"/>
    <w:rsid w:val="005C754C"/>
    <w:rsid w:val="005D2310"/>
    <w:rsid w:val="005D314C"/>
    <w:rsid w:val="005D32AD"/>
    <w:rsid w:val="005D4000"/>
    <w:rsid w:val="005D61FD"/>
    <w:rsid w:val="005E01BA"/>
    <w:rsid w:val="005E04F8"/>
    <w:rsid w:val="005E0CAB"/>
    <w:rsid w:val="005E1223"/>
    <w:rsid w:val="005E439D"/>
    <w:rsid w:val="005E6010"/>
    <w:rsid w:val="005E6418"/>
    <w:rsid w:val="005E690E"/>
    <w:rsid w:val="005E6D9B"/>
    <w:rsid w:val="005E7388"/>
    <w:rsid w:val="005E7A2B"/>
    <w:rsid w:val="005F098C"/>
    <w:rsid w:val="005F18E5"/>
    <w:rsid w:val="005F2148"/>
    <w:rsid w:val="005F2B27"/>
    <w:rsid w:val="005F3ED8"/>
    <w:rsid w:val="005F4721"/>
    <w:rsid w:val="005F651C"/>
    <w:rsid w:val="005F7853"/>
    <w:rsid w:val="005F7F38"/>
    <w:rsid w:val="005F7FEE"/>
    <w:rsid w:val="00602304"/>
    <w:rsid w:val="006049C4"/>
    <w:rsid w:val="00605967"/>
    <w:rsid w:val="00605C84"/>
    <w:rsid w:val="0060650D"/>
    <w:rsid w:val="0061004D"/>
    <w:rsid w:val="006102F2"/>
    <w:rsid w:val="006105BE"/>
    <w:rsid w:val="00610E0C"/>
    <w:rsid w:val="006113DC"/>
    <w:rsid w:val="00613428"/>
    <w:rsid w:val="006138BE"/>
    <w:rsid w:val="00615B53"/>
    <w:rsid w:val="00616505"/>
    <w:rsid w:val="006173B2"/>
    <w:rsid w:val="00622A10"/>
    <w:rsid w:val="006230AC"/>
    <w:rsid w:val="00623B5C"/>
    <w:rsid w:val="00624613"/>
    <w:rsid w:val="006264BC"/>
    <w:rsid w:val="00627646"/>
    <w:rsid w:val="00630008"/>
    <w:rsid w:val="00630385"/>
    <w:rsid w:val="00630C4F"/>
    <w:rsid w:val="00630D67"/>
    <w:rsid w:val="00633171"/>
    <w:rsid w:val="0063526A"/>
    <w:rsid w:val="006354C7"/>
    <w:rsid w:val="006355E5"/>
    <w:rsid w:val="00636196"/>
    <w:rsid w:val="00636DBA"/>
    <w:rsid w:val="00637635"/>
    <w:rsid w:val="006406AC"/>
    <w:rsid w:val="006413D7"/>
    <w:rsid w:val="00641569"/>
    <w:rsid w:val="0064218A"/>
    <w:rsid w:val="00642EB7"/>
    <w:rsid w:val="0064391B"/>
    <w:rsid w:val="0065073A"/>
    <w:rsid w:val="006515C1"/>
    <w:rsid w:val="00651791"/>
    <w:rsid w:val="006519E3"/>
    <w:rsid w:val="006538F7"/>
    <w:rsid w:val="00653A20"/>
    <w:rsid w:val="00653BD9"/>
    <w:rsid w:val="00653E7F"/>
    <w:rsid w:val="006545C9"/>
    <w:rsid w:val="006555F7"/>
    <w:rsid w:val="00655701"/>
    <w:rsid w:val="006558BC"/>
    <w:rsid w:val="00655AC1"/>
    <w:rsid w:val="00656035"/>
    <w:rsid w:val="00656197"/>
    <w:rsid w:val="00656340"/>
    <w:rsid w:val="00656E7B"/>
    <w:rsid w:val="00657217"/>
    <w:rsid w:val="00657B4B"/>
    <w:rsid w:val="006601C3"/>
    <w:rsid w:val="0066254C"/>
    <w:rsid w:val="0066348C"/>
    <w:rsid w:val="006637D1"/>
    <w:rsid w:val="00664D0E"/>
    <w:rsid w:val="006670F0"/>
    <w:rsid w:val="00671B3F"/>
    <w:rsid w:val="0067368F"/>
    <w:rsid w:val="00675F38"/>
    <w:rsid w:val="00676208"/>
    <w:rsid w:val="00676EFF"/>
    <w:rsid w:val="006809A0"/>
    <w:rsid w:val="00681091"/>
    <w:rsid w:val="00686AE0"/>
    <w:rsid w:val="00686C15"/>
    <w:rsid w:val="0068708E"/>
    <w:rsid w:val="006900FB"/>
    <w:rsid w:val="0069365B"/>
    <w:rsid w:val="006965B4"/>
    <w:rsid w:val="00696E14"/>
    <w:rsid w:val="0069783D"/>
    <w:rsid w:val="006A0578"/>
    <w:rsid w:val="006A19C2"/>
    <w:rsid w:val="006A2AA6"/>
    <w:rsid w:val="006A36B1"/>
    <w:rsid w:val="006A3CF7"/>
    <w:rsid w:val="006A3E75"/>
    <w:rsid w:val="006A660C"/>
    <w:rsid w:val="006A7A8C"/>
    <w:rsid w:val="006B0327"/>
    <w:rsid w:val="006B3685"/>
    <w:rsid w:val="006B3BF2"/>
    <w:rsid w:val="006B665E"/>
    <w:rsid w:val="006B7F47"/>
    <w:rsid w:val="006C12DA"/>
    <w:rsid w:val="006C1D8E"/>
    <w:rsid w:val="006C41F6"/>
    <w:rsid w:val="006C425E"/>
    <w:rsid w:val="006C58DB"/>
    <w:rsid w:val="006D1A4B"/>
    <w:rsid w:val="006D2722"/>
    <w:rsid w:val="006D36CE"/>
    <w:rsid w:val="006D371B"/>
    <w:rsid w:val="006D3DF5"/>
    <w:rsid w:val="006D3F51"/>
    <w:rsid w:val="006D3FC8"/>
    <w:rsid w:val="006D4285"/>
    <w:rsid w:val="006D5FB7"/>
    <w:rsid w:val="006D7804"/>
    <w:rsid w:val="006E02DF"/>
    <w:rsid w:val="006E06F8"/>
    <w:rsid w:val="006E0B3F"/>
    <w:rsid w:val="006E0E0B"/>
    <w:rsid w:val="006E18AB"/>
    <w:rsid w:val="006E1FB5"/>
    <w:rsid w:val="006E2EEC"/>
    <w:rsid w:val="006E3A29"/>
    <w:rsid w:val="006E3EA9"/>
    <w:rsid w:val="006E4B8B"/>
    <w:rsid w:val="006E5027"/>
    <w:rsid w:val="006E5035"/>
    <w:rsid w:val="006E690F"/>
    <w:rsid w:val="006E6F15"/>
    <w:rsid w:val="006F2C5F"/>
    <w:rsid w:val="006F2CF3"/>
    <w:rsid w:val="006F3112"/>
    <w:rsid w:val="006F36C0"/>
    <w:rsid w:val="006F5431"/>
    <w:rsid w:val="006F5AB6"/>
    <w:rsid w:val="006F63E2"/>
    <w:rsid w:val="006F67B5"/>
    <w:rsid w:val="006F6F1C"/>
    <w:rsid w:val="006F7D21"/>
    <w:rsid w:val="00703AC2"/>
    <w:rsid w:val="00703E37"/>
    <w:rsid w:val="00704FB3"/>
    <w:rsid w:val="007053BC"/>
    <w:rsid w:val="00705B55"/>
    <w:rsid w:val="00706C07"/>
    <w:rsid w:val="00707008"/>
    <w:rsid w:val="00707490"/>
    <w:rsid w:val="00707F46"/>
    <w:rsid w:val="00710892"/>
    <w:rsid w:val="007112DB"/>
    <w:rsid w:val="0071130C"/>
    <w:rsid w:val="00712ECE"/>
    <w:rsid w:val="007130FC"/>
    <w:rsid w:val="007136F2"/>
    <w:rsid w:val="00714A82"/>
    <w:rsid w:val="007155A6"/>
    <w:rsid w:val="007155E6"/>
    <w:rsid w:val="00715DF5"/>
    <w:rsid w:val="007166F8"/>
    <w:rsid w:val="007210E6"/>
    <w:rsid w:val="00721C35"/>
    <w:rsid w:val="007226DA"/>
    <w:rsid w:val="00723B4C"/>
    <w:rsid w:val="00726526"/>
    <w:rsid w:val="0073113F"/>
    <w:rsid w:val="00731EF5"/>
    <w:rsid w:val="0073257A"/>
    <w:rsid w:val="0073318A"/>
    <w:rsid w:val="00733662"/>
    <w:rsid w:val="00733CAC"/>
    <w:rsid w:val="00734FB8"/>
    <w:rsid w:val="00736FC2"/>
    <w:rsid w:val="0073728D"/>
    <w:rsid w:val="0074131D"/>
    <w:rsid w:val="00741775"/>
    <w:rsid w:val="0074298E"/>
    <w:rsid w:val="00742A73"/>
    <w:rsid w:val="00742BD0"/>
    <w:rsid w:val="00743876"/>
    <w:rsid w:val="00746567"/>
    <w:rsid w:val="00746BA5"/>
    <w:rsid w:val="007504A3"/>
    <w:rsid w:val="00750BA4"/>
    <w:rsid w:val="00750DDF"/>
    <w:rsid w:val="00751B3F"/>
    <w:rsid w:val="00753473"/>
    <w:rsid w:val="00753684"/>
    <w:rsid w:val="00754588"/>
    <w:rsid w:val="007547B7"/>
    <w:rsid w:val="00755188"/>
    <w:rsid w:val="007554A9"/>
    <w:rsid w:val="0075616C"/>
    <w:rsid w:val="00756512"/>
    <w:rsid w:val="0075681D"/>
    <w:rsid w:val="00756DDC"/>
    <w:rsid w:val="00757DFD"/>
    <w:rsid w:val="00760051"/>
    <w:rsid w:val="007616D8"/>
    <w:rsid w:val="007619FF"/>
    <w:rsid w:val="00762210"/>
    <w:rsid w:val="00762A51"/>
    <w:rsid w:val="0076433D"/>
    <w:rsid w:val="00765570"/>
    <w:rsid w:val="00765FA9"/>
    <w:rsid w:val="0076629D"/>
    <w:rsid w:val="00766386"/>
    <w:rsid w:val="00766542"/>
    <w:rsid w:val="00766AC3"/>
    <w:rsid w:val="0077238C"/>
    <w:rsid w:val="00772795"/>
    <w:rsid w:val="00774984"/>
    <w:rsid w:val="00777E4E"/>
    <w:rsid w:val="007807BE"/>
    <w:rsid w:val="0078087B"/>
    <w:rsid w:val="00780B78"/>
    <w:rsid w:val="00784B2D"/>
    <w:rsid w:val="007879C5"/>
    <w:rsid w:val="007913BF"/>
    <w:rsid w:val="0079234A"/>
    <w:rsid w:val="00795459"/>
    <w:rsid w:val="007962E8"/>
    <w:rsid w:val="007978B6"/>
    <w:rsid w:val="00797F57"/>
    <w:rsid w:val="007A00F7"/>
    <w:rsid w:val="007A1327"/>
    <w:rsid w:val="007A2327"/>
    <w:rsid w:val="007A2362"/>
    <w:rsid w:val="007A6DA5"/>
    <w:rsid w:val="007B163C"/>
    <w:rsid w:val="007B2880"/>
    <w:rsid w:val="007B381A"/>
    <w:rsid w:val="007B3B2D"/>
    <w:rsid w:val="007B4556"/>
    <w:rsid w:val="007B5F8B"/>
    <w:rsid w:val="007B6419"/>
    <w:rsid w:val="007B7B7A"/>
    <w:rsid w:val="007B7CA8"/>
    <w:rsid w:val="007C1040"/>
    <w:rsid w:val="007C396C"/>
    <w:rsid w:val="007C3A63"/>
    <w:rsid w:val="007C47AE"/>
    <w:rsid w:val="007C49CC"/>
    <w:rsid w:val="007C4B9E"/>
    <w:rsid w:val="007C51DD"/>
    <w:rsid w:val="007C5230"/>
    <w:rsid w:val="007D0FD8"/>
    <w:rsid w:val="007D17FE"/>
    <w:rsid w:val="007D3210"/>
    <w:rsid w:val="007D4140"/>
    <w:rsid w:val="007D4C03"/>
    <w:rsid w:val="007D5606"/>
    <w:rsid w:val="007D5D3E"/>
    <w:rsid w:val="007D5E54"/>
    <w:rsid w:val="007D69F2"/>
    <w:rsid w:val="007D6AA7"/>
    <w:rsid w:val="007E35B9"/>
    <w:rsid w:val="007E3CC2"/>
    <w:rsid w:val="007E6B36"/>
    <w:rsid w:val="007F0DEE"/>
    <w:rsid w:val="007F12E9"/>
    <w:rsid w:val="007F1638"/>
    <w:rsid w:val="007F3836"/>
    <w:rsid w:val="007F4170"/>
    <w:rsid w:val="007F56BE"/>
    <w:rsid w:val="007F6E47"/>
    <w:rsid w:val="007F7969"/>
    <w:rsid w:val="00800959"/>
    <w:rsid w:val="00801BEF"/>
    <w:rsid w:val="008029F7"/>
    <w:rsid w:val="00802A72"/>
    <w:rsid w:val="00803A4D"/>
    <w:rsid w:val="00803A8B"/>
    <w:rsid w:val="00804791"/>
    <w:rsid w:val="008053B3"/>
    <w:rsid w:val="00806AD8"/>
    <w:rsid w:val="0081032D"/>
    <w:rsid w:val="00811680"/>
    <w:rsid w:val="008116F4"/>
    <w:rsid w:val="00811E46"/>
    <w:rsid w:val="00812A98"/>
    <w:rsid w:val="00813BD2"/>
    <w:rsid w:val="00813C92"/>
    <w:rsid w:val="00814335"/>
    <w:rsid w:val="0081472F"/>
    <w:rsid w:val="00815E9D"/>
    <w:rsid w:val="00816946"/>
    <w:rsid w:val="00816C49"/>
    <w:rsid w:val="008210CE"/>
    <w:rsid w:val="008229A5"/>
    <w:rsid w:val="00822B4F"/>
    <w:rsid w:val="0082344B"/>
    <w:rsid w:val="008245D2"/>
    <w:rsid w:val="0082518C"/>
    <w:rsid w:val="00827BD2"/>
    <w:rsid w:val="0083147F"/>
    <w:rsid w:val="00831CC8"/>
    <w:rsid w:val="00832A31"/>
    <w:rsid w:val="0083546C"/>
    <w:rsid w:val="008361C8"/>
    <w:rsid w:val="00837AFE"/>
    <w:rsid w:val="00840E9C"/>
    <w:rsid w:val="00841670"/>
    <w:rsid w:val="008418B1"/>
    <w:rsid w:val="00841AE5"/>
    <w:rsid w:val="00841E71"/>
    <w:rsid w:val="00842449"/>
    <w:rsid w:val="00843C89"/>
    <w:rsid w:val="008447A1"/>
    <w:rsid w:val="00846121"/>
    <w:rsid w:val="00846262"/>
    <w:rsid w:val="00846362"/>
    <w:rsid w:val="00846625"/>
    <w:rsid w:val="00847864"/>
    <w:rsid w:val="00847FC1"/>
    <w:rsid w:val="008524C6"/>
    <w:rsid w:val="00853498"/>
    <w:rsid w:val="008559B5"/>
    <w:rsid w:val="00856421"/>
    <w:rsid w:val="008601C3"/>
    <w:rsid w:val="008619C4"/>
    <w:rsid w:val="00862909"/>
    <w:rsid w:val="00862F3E"/>
    <w:rsid w:val="00863CFC"/>
    <w:rsid w:val="0086476F"/>
    <w:rsid w:val="00866773"/>
    <w:rsid w:val="008669F6"/>
    <w:rsid w:val="00867941"/>
    <w:rsid w:val="008701FD"/>
    <w:rsid w:val="00870548"/>
    <w:rsid w:val="0087057C"/>
    <w:rsid w:val="0087062A"/>
    <w:rsid w:val="00870E85"/>
    <w:rsid w:val="00872227"/>
    <w:rsid w:val="00873547"/>
    <w:rsid w:val="00873FB0"/>
    <w:rsid w:val="00874FC0"/>
    <w:rsid w:val="008764B0"/>
    <w:rsid w:val="00876C7F"/>
    <w:rsid w:val="00877D4D"/>
    <w:rsid w:val="00877E19"/>
    <w:rsid w:val="00880485"/>
    <w:rsid w:val="00881B60"/>
    <w:rsid w:val="00881C5B"/>
    <w:rsid w:val="00883133"/>
    <w:rsid w:val="00883BE9"/>
    <w:rsid w:val="008841F2"/>
    <w:rsid w:val="008853AD"/>
    <w:rsid w:val="0088557B"/>
    <w:rsid w:val="0088600E"/>
    <w:rsid w:val="00891254"/>
    <w:rsid w:val="008913C0"/>
    <w:rsid w:val="0089343B"/>
    <w:rsid w:val="00894665"/>
    <w:rsid w:val="0089579C"/>
    <w:rsid w:val="00896489"/>
    <w:rsid w:val="00897C3A"/>
    <w:rsid w:val="008A1D65"/>
    <w:rsid w:val="008A3437"/>
    <w:rsid w:val="008A38B2"/>
    <w:rsid w:val="008A579C"/>
    <w:rsid w:val="008A582E"/>
    <w:rsid w:val="008A6937"/>
    <w:rsid w:val="008A6BB8"/>
    <w:rsid w:val="008B0D93"/>
    <w:rsid w:val="008B496C"/>
    <w:rsid w:val="008B524C"/>
    <w:rsid w:val="008B5C88"/>
    <w:rsid w:val="008B5D29"/>
    <w:rsid w:val="008B6474"/>
    <w:rsid w:val="008B6794"/>
    <w:rsid w:val="008B6CDB"/>
    <w:rsid w:val="008C0091"/>
    <w:rsid w:val="008C0941"/>
    <w:rsid w:val="008C1F83"/>
    <w:rsid w:val="008C42BE"/>
    <w:rsid w:val="008C6753"/>
    <w:rsid w:val="008C71FD"/>
    <w:rsid w:val="008C7B2B"/>
    <w:rsid w:val="008C7B44"/>
    <w:rsid w:val="008D0B1E"/>
    <w:rsid w:val="008D0C0C"/>
    <w:rsid w:val="008D16D0"/>
    <w:rsid w:val="008D2478"/>
    <w:rsid w:val="008D3318"/>
    <w:rsid w:val="008D405B"/>
    <w:rsid w:val="008D4A0F"/>
    <w:rsid w:val="008D6504"/>
    <w:rsid w:val="008D6991"/>
    <w:rsid w:val="008D725D"/>
    <w:rsid w:val="008D729F"/>
    <w:rsid w:val="008D7A4A"/>
    <w:rsid w:val="008D7BA6"/>
    <w:rsid w:val="008E053D"/>
    <w:rsid w:val="008E2459"/>
    <w:rsid w:val="008E2754"/>
    <w:rsid w:val="008E3144"/>
    <w:rsid w:val="008E5081"/>
    <w:rsid w:val="008E62FF"/>
    <w:rsid w:val="008E66C1"/>
    <w:rsid w:val="008E71BE"/>
    <w:rsid w:val="008F22FA"/>
    <w:rsid w:val="008F2715"/>
    <w:rsid w:val="008F2DF0"/>
    <w:rsid w:val="008F2F64"/>
    <w:rsid w:val="008F369F"/>
    <w:rsid w:val="008F4220"/>
    <w:rsid w:val="008F475E"/>
    <w:rsid w:val="008F55F2"/>
    <w:rsid w:val="008F6F8F"/>
    <w:rsid w:val="0090013C"/>
    <w:rsid w:val="009016E0"/>
    <w:rsid w:val="00902887"/>
    <w:rsid w:val="00902AFE"/>
    <w:rsid w:val="00903914"/>
    <w:rsid w:val="009052F6"/>
    <w:rsid w:val="0090540E"/>
    <w:rsid w:val="009056B4"/>
    <w:rsid w:val="00906729"/>
    <w:rsid w:val="0090734D"/>
    <w:rsid w:val="00907E07"/>
    <w:rsid w:val="0091072E"/>
    <w:rsid w:val="00911C2A"/>
    <w:rsid w:val="00911CD9"/>
    <w:rsid w:val="00913215"/>
    <w:rsid w:val="00913304"/>
    <w:rsid w:val="009150FF"/>
    <w:rsid w:val="00915A8E"/>
    <w:rsid w:val="00920215"/>
    <w:rsid w:val="0092062E"/>
    <w:rsid w:val="00922ABB"/>
    <w:rsid w:val="00925E64"/>
    <w:rsid w:val="009274BE"/>
    <w:rsid w:val="00931714"/>
    <w:rsid w:val="0093319F"/>
    <w:rsid w:val="00933BF2"/>
    <w:rsid w:val="0093437F"/>
    <w:rsid w:val="00934DC9"/>
    <w:rsid w:val="009357A6"/>
    <w:rsid w:val="00937EFE"/>
    <w:rsid w:val="0094059C"/>
    <w:rsid w:val="009412EA"/>
    <w:rsid w:val="00941ECF"/>
    <w:rsid w:val="00941EDF"/>
    <w:rsid w:val="009434B4"/>
    <w:rsid w:val="00943808"/>
    <w:rsid w:val="009450DD"/>
    <w:rsid w:val="00945266"/>
    <w:rsid w:val="009465C6"/>
    <w:rsid w:val="00950D11"/>
    <w:rsid w:val="00952639"/>
    <w:rsid w:val="00952B2B"/>
    <w:rsid w:val="00952E8C"/>
    <w:rsid w:val="00953F14"/>
    <w:rsid w:val="00955AD5"/>
    <w:rsid w:val="00955B71"/>
    <w:rsid w:val="00960428"/>
    <w:rsid w:val="00960F95"/>
    <w:rsid w:val="00963514"/>
    <w:rsid w:val="00965A50"/>
    <w:rsid w:val="00966E81"/>
    <w:rsid w:val="00967230"/>
    <w:rsid w:val="00971C84"/>
    <w:rsid w:val="00971D26"/>
    <w:rsid w:val="0097365D"/>
    <w:rsid w:val="00974D9A"/>
    <w:rsid w:val="00976539"/>
    <w:rsid w:val="00977160"/>
    <w:rsid w:val="00977225"/>
    <w:rsid w:val="00977FA8"/>
    <w:rsid w:val="00977FE0"/>
    <w:rsid w:val="009814D0"/>
    <w:rsid w:val="00982506"/>
    <w:rsid w:val="0098290A"/>
    <w:rsid w:val="00983117"/>
    <w:rsid w:val="00983780"/>
    <w:rsid w:val="0098404E"/>
    <w:rsid w:val="0098473A"/>
    <w:rsid w:val="00986962"/>
    <w:rsid w:val="00986B70"/>
    <w:rsid w:val="00990854"/>
    <w:rsid w:val="00990AF2"/>
    <w:rsid w:val="00990E59"/>
    <w:rsid w:val="00991600"/>
    <w:rsid w:val="0099277C"/>
    <w:rsid w:val="009930F1"/>
    <w:rsid w:val="00993A33"/>
    <w:rsid w:val="00995188"/>
    <w:rsid w:val="00996315"/>
    <w:rsid w:val="009A10F3"/>
    <w:rsid w:val="009A1502"/>
    <w:rsid w:val="009A246E"/>
    <w:rsid w:val="009A52E2"/>
    <w:rsid w:val="009A7546"/>
    <w:rsid w:val="009A795C"/>
    <w:rsid w:val="009A7FF1"/>
    <w:rsid w:val="009B07C7"/>
    <w:rsid w:val="009B0DBF"/>
    <w:rsid w:val="009B17A9"/>
    <w:rsid w:val="009B1EDE"/>
    <w:rsid w:val="009B2890"/>
    <w:rsid w:val="009B2CBA"/>
    <w:rsid w:val="009B2F2A"/>
    <w:rsid w:val="009B3174"/>
    <w:rsid w:val="009B31F3"/>
    <w:rsid w:val="009B4329"/>
    <w:rsid w:val="009B55D5"/>
    <w:rsid w:val="009B5876"/>
    <w:rsid w:val="009B704B"/>
    <w:rsid w:val="009B706C"/>
    <w:rsid w:val="009B7347"/>
    <w:rsid w:val="009B7EC3"/>
    <w:rsid w:val="009C17C6"/>
    <w:rsid w:val="009C225B"/>
    <w:rsid w:val="009C2D61"/>
    <w:rsid w:val="009C33C7"/>
    <w:rsid w:val="009C3B44"/>
    <w:rsid w:val="009C53A8"/>
    <w:rsid w:val="009C5952"/>
    <w:rsid w:val="009C6649"/>
    <w:rsid w:val="009D05A7"/>
    <w:rsid w:val="009D12ED"/>
    <w:rsid w:val="009D25D8"/>
    <w:rsid w:val="009D3925"/>
    <w:rsid w:val="009D43A3"/>
    <w:rsid w:val="009D486F"/>
    <w:rsid w:val="009D72F5"/>
    <w:rsid w:val="009D7F44"/>
    <w:rsid w:val="009E020E"/>
    <w:rsid w:val="009E08CA"/>
    <w:rsid w:val="009E0973"/>
    <w:rsid w:val="009E17FD"/>
    <w:rsid w:val="009E2960"/>
    <w:rsid w:val="009E432E"/>
    <w:rsid w:val="009F166B"/>
    <w:rsid w:val="009F18CC"/>
    <w:rsid w:val="009F1FF6"/>
    <w:rsid w:val="009F3655"/>
    <w:rsid w:val="009F476B"/>
    <w:rsid w:val="009F500B"/>
    <w:rsid w:val="009F7218"/>
    <w:rsid w:val="00A00921"/>
    <w:rsid w:val="00A01207"/>
    <w:rsid w:val="00A01E0F"/>
    <w:rsid w:val="00A01FA8"/>
    <w:rsid w:val="00A0295D"/>
    <w:rsid w:val="00A030FC"/>
    <w:rsid w:val="00A03913"/>
    <w:rsid w:val="00A03F0D"/>
    <w:rsid w:val="00A04678"/>
    <w:rsid w:val="00A06776"/>
    <w:rsid w:val="00A072D7"/>
    <w:rsid w:val="00A102B4"/>
    <w:rsid w:val="00A11071"/>
    <w:rsid w:val="00A11607"/>
    <w:rsid w:val="00A13C73"/>
    <w:rsid w:val="00A140B1"/>
    <w:rsid w:val="00A15472"/>
    <w:rsid w:val="00A15F21"/>
    <w:rsid w:val="00A166BD"/>
    <w:rsid w:val="00A202EF"/>
    <w:rsid w:val="00A20635"/>
    <w:rsid w:val="00A2128F"/>
    <w:rsid w:val="00A2188F"/>
    <w:rsid w:val="00A23373"/>
    <w:rsid w:val="00A2356B"/>
    <w:rsid w:val="00A23702"/>
    <w:rsid w:val="00A23CB6"/>
    <w:rsid w:val="00A23EA8"/>
    <w:rsid w:val="00A24C6C"/>
    <w:rsid w:val="00A24D8D"/>
    <w:rsid w:val="00A2642D"/>
    <w:rsid w:val="00A26BC0"/>
    <w:rsid w:val="00A31CD6"/>
    <w:rsid w:val="00A32240"/>
    <w:rsid w:val="00A32785"/>
    <w:rsid w:val="00A34A67"/>
    <w:rsid w:val="00A3636A"/>
    <w:rsid w:val="00A36714"/>
    <w:rsid w:val="00A36AC6"/>
    <w:rsid w:val="00A40C69"/>
    <w:rsid w:val="00A42B5B"/>
    <w:rsid w:val="00A436B1"/>
    <w:rsid w:val="00A44D3F"/>
    <w:rsid w:val="00A461CA"/>
    <w:rsid w:val="00A4716A"/>
    <w:rsid w:val="00A509DE"/>
    <w:rsid w:val="00A50B88"/>
    <w:rsid w:val="00A52973"/>
    <w:rsid w:val="00A52ED0"/>
    <w:rsid w:val="00A5386F"/>
    <w:rsid w:val="00A53EF9"/>
    <w:rsid w:val="00A56AAB"/>
    <w:rsid w:val="00A607F9"/>
    <w:rsid w:val="00A609DC"/>
    <w:rsid w:val="00A61141"/>
    <w:rsid w:val="00A61FED"/>
    <w:rsid w:val="00A62972"/>
    <w:rsid w:val="00A629FF"/>
    <w:rsid w:val="00A670FC"/>
    <w:rsid w:val="00A67BB3"/>
    <w:rsid w:val="00A7017A"/>
    <w:rsid w:val="00A705A9"/>
    <w:rsid w:val="00A70CAB"/>
    <w:rsid w:val="00A723B6"/>
    <w:rsid w:val="00A7255F"/>
    <w:rsid w:val="00A73681"/>
    <w:rsid w:val="00A740FB"/>
    <w:rsid w:val="00A741AD"/>
    <w:rsid w:val="00A743AD"/>
    <w:rsid w:val="00A746B7"/>
    <w:rsid w:val="00A74E21"/>
    <w:rsid w:val="00A75D39"/>
    <w:rsid w:val="00A76C63"/>
    <w:rsid w:val="00A779E2"/>
    <w:rsid w:val="00A825A7"/>
    <w:rsid w:val="00A83FC9"/>
    <w:rsid w:val="00A85CE4"/>
    <w:rsid w:val="00A90300"/>
    <w:rsid w:val="00A91B15"/>
    <w:rsid w:val="00A9221F"/>
    <w:rsid w:val="00A93EBC"/>
    <w:rsid w:val="00A95E6E"/>
    <w:rsid w:val="00A963E6"/>
    <w:rsid w:val="00A9736E"/>
    <w:rsid w:val="00A975D6"/>
    <w:rsid w:val="00AA390C"/>
    <w:rsid w:val="00AA3CC5"/>
    <w:rsid w:val="00AA42F0"/>
    <w:rsid w:val="00AA4D5B"/>
    <w:rsid w:val="00AA7E5C"/>
    <w:rsid w:val="00AB0DCB"/>
    <w:rsid w:val="00AB196A"/>
    <w:rsid w:val="00AB2663"/>
    <w:rsid w:val="00AB2C79"/>
    <w:rsid w:val="00AB37D4"/>
    <w:rsid w:val="00AB4411"/>
    <w:rsid w:val="00AB48AB"/>
    <w:rsid w:val="00AB56B9"/>
    <w:rsid w:val="00AB5DF4"/>
    <w:rsid w:val="00AB6BC2"/>
    <w:rsid w:val="00AB70B8"/>
    <w:rsid w:val="00AB784A"/>
    <w:rsid w:val="00AC0617"/>
    <w:rsid w:val="00AC0F25"/>
    <w:rsid w:val="00AC26F5"/>
    <w:rsid w:val="00AC3488"/>
    <w:rsid w:val="00AC481A"/>
    <w:rsid w:val="00AC5331"/>
    <w:rsid w:val="00AC712D"/>
    <w:rsid w:val="00AC717A"/>
    <w:rsid w:val="00AC736A"/>
    <w:rsid w:val="00AC79A4"/>
    <w:rsid w:val="00AC7BC5"/>
    <w:rsid w:val="00AD21EA"/>
    <w:rsid w:val="00AD342A"/>
    <w:rsid w:val="00AD5101"/>
    <w:rsid w:val="00AD572E"/>
    <w:rsid w:val="00AD658D"/>
    <w:rsid w:val="00AD6957"/>
    <w:rsid w:val="00AD770F"/>
    <w:rsid w:val="00AD7762"/>
    <w:rsid w:val="00AD7BC7"/>
    <w:rsid w:val="00AE2166"/>
    <w:rsid w:val="00AE24DF"/>
    <w:rsid w:val="00AE666D"/>
    <w:rsid w:val="00AF052D"/>
    <w:rsid w:val="00AF1AEF"/>
    <w:rsid w:val="00AF1E8D"/>
    <w:rsid w:val="00AF2675"/>
    <w:rsid w:val="00AF3365"/>
    <w:rsid w:val="00AF37C9"/>
    <w:rsid w:val="00AF46BA"/>
    <w:rsid w:val="00AF5997"/>
    <w:rsid w:val="00AF5E47"/>
    <w:rsid w:val="00AF78C5"/>
    <w:rsid w:val="00AF7B89"/>
    <w:rsid w:val="00B0066C"/>
    <w:rsid w:val="00B035AE"/>
    <w:rsid w:val="00B04743"/>
    <w:rsid w:val="00B0799B"/>
    <w:rsid w:val="00B13582"/>
    <w:rsid w:val="00B14648"/>
    <w:rsid w:val="00B15D3B"/>
    <w:rsid w:val="00B15D9D"/>
    <w:rsid w:val="00B15E39"/>
    <w:rsid w:val="00B16159"/>
    <w:rsid w:val="00B17861"/>
    <w:rsid w:val="00B20302"/>
    <w:rsid w:val="00B21412"/>
    <w:rsid w:val="00B22537"/>
    <w:rsid w:val="00B24009"/>
    <w:rsid w:val="00B2576C"/>
    <w:rsid w:val="00B27B31"/>
    <w:rsid w:val="00B27E03"/>
    <w:rsid w:val="00B302AC"/>
    <w:rsid w:val="00B309CF"/>
    <w:rsid w:val="00B30A6C"/>
    <w:rsid w:val="00B30FF0"/>
    <w:rsid w:val="00B313A0"/>
    <w:rsid w:val="00B323D4"/>
    <w:rsid w:val="00B32BB1"/>
    <w:rsid w:val="00B3464D"/>
    <w:rsid w:val="00B347CB"/>
    <w:rsid w:val="00B353E2"/>
    <w:rsid w:val="00B35B6B"/>
    <w:rsid w:val="00B35E9F"/>
    <w:rsid w:val="00B360F0"/>
    <w:rsid w:val="00B36937"/>
    <w:rsid w:val="00B41D4A"/>
    <w:rsid w:val="00B42213"/>
    <w:rsid w:val="00B4250D"/>
    <w:rsid w:val="00B42671"/>
    <w:rsid w:val="00B42F61"/>
    <w:rsid w:val="00B4356C"/>
    <w:rsid w:val="00B43A90"/>
    <w:rsid w:val="00B43C79"/>
    <w:rsid w:val="00B44D3F"/>
    <w:rsid w:val="00B45DD6"/>
    <w:rsid w:val="00B46890"/>
    <w:rsid w:val="00B46DC1"/>
    <w:rsid w:val="00B473C1"/>
    <w:rsid w:val="00B47825"/>
    <w:rsid w:val="00B50970"/>
    <w:rsid w:val="00B53990"/>
    <w:rsid w:val="00B53E33"/>
    <w:rsid w:val="00B541BD"/>
    <w:rsid w:val="00B54641"/>
    <w:rsid w:val="00B566D5"/>
    <w:rsid w:val="00B56995"/>
    <w:rsid w:val="00B56BAB"/>
    <w:rsid w:val="00B56BE1"/>
    <w:rsid w:val="00B56F87"/>
    <w:rsid w:val="00B575B7"/>
    <w:rsid w:val="00B5767F"/>
    <w:rsid w:val="00B57DD0"/>
    <w:rsid w:val="00B609A5"/>
    <w:rsid w:val="00B63461"/>
    <w:rsid w:val="00B63B46"/>
    <w:rsid w:val="00B63D13"/>
    <w:rsid w:val="00B63F92"/>
    <w:rsid w:val="00B64B0D"/>
    <w:rsid w:val="00B65590"/>
    <w:rsid w:val="00B701A6"/>
    <w:rsid w:val="00B7025B"/>
    <w:rsid w:val="00B70AF5"/>
    <w:rsid w:val="00B70FF7"/>
    <w:rsid w:val="00B72103"/>
    <w:rsid w:val="00B7452B"/>
    <w:rsid w:val="00B74ABE"/>
    <w:rsid w:val="00B7555F"/>
    <w:rsid w:val="00B7775D"/>
    <w:rsid w:val="00B8051D"/>
    <w:rsid w:val="00B81730"/>
    <w:rsid w:val="00B818A4"/>
    <w:rsid w:val="00B842E0"/>
    <w:rsid w:val="00B8486F"/>
    <w:rsid w:val="00B84E44"/>
    <w:rsid w:val="00B923AC"/>
    <w:rsid w:val="00B936D6"/>
    <w:rsid w:val="00B946EC"/>
    <w:rsid w:val="00B94F0B"/>
    <w:rsid w:val="00B97329"/>
    <w:rsid w:val="00B97431"/>
    <w:rsid w:val="00BA0D70"/>
    <w:rsid w:val="00BA210E"/>
    <w:rsid w:val="00BA33FF"/>
    <w:rsid w:val="00BA37C2"/>
    <w:rsid w:val="00BA406C"/>
    <w:rsid w:val="00BA5B59"/>
    <w:rsid w:val="00BA7E83"/>
    <w:rsid w:val="00BB0F7F"/>
    <w:rsid w:val="00BB25A6"/>
    <w:rsid w:val="00BB286F"/>
    <w:rsid w:val="00BB3683"/>
    <w:rsid w:val="00BB41F0"/>
    <w:rsid w:val="00BB480B"/>
    <w:rsid w:val="00BB5A52"/>
    <w:rsid w:val="00BB5E10"/>
    <w:rsid w:val="00BB7202"/>
    <w:rsid w:val="00BB7823"/>
    <w:rsid w:val="00BB7FA7"/>
    <w:rsid w:val="00BC0007"/>
    <w:rsid w:val="00BC1188"/>
    <w:rsid w:val="00BC1395"/>
    <w:rsid w:val="00BC1976"/>
    <w:rsid w:val="00BC3469"/>
    <w:rsid w:val="00BC3EA8"/>
    <w:rsid w:val="00BC3ED5"/>
    <w:rsid w:val="00BC668D"/>
    <w:rsid w:val="00BC79BD"/>
    <w:rsid w:val="00BD0B85"/>
    <w:rsid w:val="00BD1FE1"/>
    <w:rsid w:val="00BD218F"/>
    <w:rsid w:val="00BD26F0"/>
    <w:rsid w:val="00BD2B54"/>
    <w:rsid w:val="00BD42CC"/>
    <w:rsid w:val="00BD4924"/>
    <w:rsid w:val="00BD7132"/>
    <w:rsid w:val="00BD7A0E"/>
    <w:rsid w:val="00BE3317"/>
    <w:rsid w:val="00BE4F31"/>
    <w:rsid w:val="00BE5D5A"/>
    <w:rsid w:val="00BE6C7A"/>
    <w:rsid w:val="00BE6EF0"/>
    <w:rsid w:val="00BF02D5"/>
    <w:rsid w:val="00BF061E"/>
    <w:rsid w:val="00BF08AE"/>
    <w:rsid w:val="00BF0950"/>
    <w:rsid w:val="00BF0EDF"/>
    <w:rsid w:val="00BF3630"/>
    <w:rsid w:val="00BF43DD"/>
    <w:rsid w:val="00BF771C"/>
    <w:rsid w:val="00C027FE"/>
    <w:rsid w:val="00C03B73"/>
    <w:rsid w:val="00C03BBE"/>
    <w:rsid w:val="00C054B9"/>
    <w:rsid w:val="00C05D04"/>
    <w:rsid w:val="00C06E69"/>
    <w:rsid w:val="00C11046"/>
    <w:rsid w:val="00C11C09"/>
    <w:rsid w:val="00C12574"/>
    <w:rsid w:val="00C12CCA"/>
    <w:rsid w:val="00C13034"/>
    <w:rsid w:val="00C130E9"/>
    <w:rsid w:val="00C13552"/>
    <w:rsid w:val="00C16AC3"/>
    <w:rsid w:val="00C17C65"/>
    <w:rsid w:val="00C200C8"/>
    <w:rsid w:val="00C21901"/>
    <w:rsid w:val="00C21CF8"/>
    <w:rsid w:val="00C22446"/>
    <w:rsid w:val="00C225C0"/>
    <w:rsid w:val="00C22B0B"/>
    <w:rsid w:val="00C2559A"/>
    <w:rsid w:val="00C260B3"/>
    <w:rsid w:val="00C264DF"/>
    <w:rsid w:val="00C34B12"/>
    <w:rsid w:val="00C3693F"/>
    <w:rsid w:val="00C37079"/>
    <w:rsid w:val="00C37FA6"/>
    <w:rsid w:val="00C4313D"/>
    <w:rsid w:val="00C437D0"/>
    <w:rsid w:val="00C43A87"/>
    <w:rsid w:val="00C4557D"/>
    <w:rsid w:val="00C45FB4"/>
    <w:rsid w:val="00C471F0"/>
    <w:rsid w:val="00C50C16"/>
    <w:rsid w:val="00C50E1F"/>
    <w:rsid w:val="00C5179C"/>
    <w:rsid w:val="00C51BAC"/>
    <w:rsid w:val="00C532EF"/>
    <w:rsid w:val="00C5340F"/>
    <w:rsid w:val="00C541CF"/>
    <w:rsid w:val="00C54C8F"/>
    <w:rsid w:val="00C5539F"/>
    <w:rsid w:val="00C55C0F"/>
    <w:rsid w:val="00C57453"/>
    <w:rsid w:val="00C63C8E"/>
    <w:rsid w:val="00C63E51"/>
    <w:rsid w:val="00C65715"/>
    <w:rsid w:val="00C657FB"/>
    <w:rsid w:val="00C65DB3"/>
    <w:rsid w:val="00C67249"/>
    <w:rsid w:val="00C700C3"/>
    <w:rsid w:val="00C70FBB"/>
    <w:rsid w:val="00C717AE"/>
    <w:rsid w:val="00C722E0"/>
    <w:rsid w:val="00C72356"/>
    <w:rsid w:val="00C73CCE"/>
    <w:rsid w:val="00C770EF"/>
    <w:rsid w:val="00C802FC"/>
    <w:rsid w:val="00C80342"/>
    <w:rsid w:val="00C82E68"/>
    <w:rsid w:val="00C84248"/>
    <w:rsid w:val="00C843F2"/>
    <w:rsid w:val="00C84FF6"/>
    <w:rsid w:val="00C85212"/>
    <w:rsid w:val="00C87372"/>
    <w:rsid w:val="00C90253"/>
    <w:rsid w:val="00C91EEB"/>
    <w:rsid w:val="00C937C1"/>
    <w:rsid w:val="00C937D7"/>
    <w:rsid w:val="00C937F0"/>
    <w:rsid w:val="00C93AE6"/>
    <w:rsid w:val="00C940A6"/>
    <w:rsid w:val="00C941FA"/>
    <w:rsid w:val="00C95886"/>
    <w:rsid w:val="00C9658A"/>
    <w:rsid w:val="00C96FEB"/>
    <w:rsid w:val="00CA01EA"/>
    <w:rsid w:val="00CA12A2"/>
    <w:rsid w:val="00CA4478"/>
    <w:rsid w:val="00CA4858"/>
    <w:rsid w:val="00CA5010"/>
    <w:rsid w:val="00CA6113"/>
    <w:rsid w:val="00CA69D7"/>
    <w:rsid w:val="00CA6D46"/>
    <w:rsid w:val="00CA6E56"/>
    <w:rsid w:val="00CA73CA"/>
    <w:rsid w:val="00CB0E28"/>
    <w:rsid w:val="00CB1366"/>
    <w:rsid w:val="00CB18FE"/>
    <w:rsid w:val="00CB1DE4"/>
    <w:rsid w:val="00CB25CC"/>
    <w:rsid w:val="00CB2A15"/>
    <w:rsid w:val="00CB343A"/>
    <w:rsid w:val="00CB3688"/>
    <w:rsid w:val="00CB3CCC"/>
    <w:rsid w:val="00CB61EF"/>
    <w:rsid w:val="00CB63F9"/>
    <w:rsid w:val="00CB6CE7"/>
    <w:rsid w:val="00CB78B5"/>
    <w:rsid w:val="00CB7C3F"/>
    <w:rsid w:val="00CC0086"/>
    <w:rsid w:val="00CC0707"/>
    <w:rsid w:val="00CC17F2"/>
    <w:rsid w:val="00CC238B"/>
    <w:rsid w:val="00CC3D2C"/>
    <w:rsid w:val="00CC470A"/>
    <w:rsid w:val="00CC472E"/>
    <w:rsid w:val="00CD2F65"/>
    <w:rsid w:val="00CD4CE2"/>
    <w:rsid w:val="00CE03A9"/>
    <w:rsid w:val="00CE082E"/>
    <w:rsid w:val="00CE14A8"/>
    <w:rsid w:val="00CE22FF"/>
    <w:rsid w:val="00CE2E67"/>
    <w:rsid w:val="00CE49ED"/>
    <w:rsid w:val="00CE5DE9"/>
    <w:rsid w:val="00CE60BD"/>
    <w:rsid w:val="00CE7151"/>
    <w:rsid w:val="00CE72F9"/>
    <w:rsid w:val="00CF18C9"/>
    <w:rsid w:val="00CF19FA"/>
    <w:rsid w:val="00CF1A68"/>
    <w:rsid w:val="00CF2A3D"/>
    <w:rsid w:val="00CF51B2"/>
    <w:rsid w:val="00CF53CE"/>
    <w:rsid w:val="00D012CD"/>
    <w:rsid w:val="00D030C0"/>
    <w:rsid w:val="00D032A4"/>
    <w:rsid w:val="00D0416A"/>
    <w:rsid w:val="00D04365"/>
    <w:rsid w:val="00D04C93"/>
    <w:rsid w:val="00D04F56"/>
    <w:rsid w:val="00D067C6"/>
    <w:rsid w:val="00D06947"/>
    <w:rsid w:val="00D06CC3"/>
    <w:rsid w:val="00D06E31"/>
    <w:rsid w:val="00D07A96"/>
    <w:rsid w:val="00D1058C"/>
    <w:rsid w:val="00D105C6"/>
    <w:rsid w:val="00D1127C"/>
    <w:rsid w:val="00D122EF"/>
    <w:rsid w:val="00D13DF6"/>
    <w:rsid w:val="00D14DB3"/>
    <w:rsid w:val="00D17137"/>
    <w:rsid w:val="00D17343"/>
    <w:rsid w:val="00D2148F"/>
    <w:rsid w:val="00D21A5B"/>
    <w:rsid w:val="00D236AA"/>
    <w:rsid w:val="00D239AF"/>
    <w:rsid w:val="00D24F99"/>
    <w:rsid w:val="00D2524D"/>
    <w:rsid w:val="00D25792"/>
    <w:rsid w:val="00D25E12"/>
    <w:rsid w:val="00D25FC4"/>
    <w:rsid w:val="00D27091"/>
    <w:rsid w:val="00D3009B"/>
    <w:rsid w:val="00D319BB"/>
    <w:rsid w:val="00D326DF"/>
    <w:rsid w:val="00D3309F"/>
    <w:rsid w:val="00D331FE"/>
    <w:rsid w:val="00D33B62"/>
    <w:rsid w:val="00D34B70"/>
    <w:rsid w:val="00D36021"/>
    <w:rsid w:val="00D36563"/>
    <w:rsid w:val="00D36738"/>
    <w:rsid w:val="00D37789"/>
    <w:rsid w:val="00D37901"/>
    <w:rsid w:val="00D418B0"/>
    <w:rsid w:val="00D4382B"/>
    <w:rsid w:val="00D44CEE"/>
    <w:rsid w:val="00D45134"/>
    <w:rsid w:val="00D4551B"/>
    <w:rsid w:val="00D45680"/>
    <w:rsid w:val="00D50704"/>
    <w:rsid w:val="00D51A4B"/>
    <w:rsid w:val="00D522C9"/>
    <w:rsid w:val="00D52884"/>
    <w:rsid w:val="00D52F09"/>
    <w:rsid w:val="00D53072"/>
    <w:rsid w:val="00D53FA8"/>
    <w:rsid w:val="00D5455B"/>
    <w:rsid w:val="00D547D5"/>
    <w:rsid w:val="00D5670B"/>
    <w:rsid w:val="00D57A58"/>
    <w:rsid w:val="00D60264"/>
    <w:rsid w:val="00D60790"/>
    <w:rsid w:val="00D60F5D"/>
    <w:rsid w:val="00D61020"/>
    <w:rsid w:val="00D640AD"/>
    <w:rsid w:val="00D6423F"/>
    <w:rsid w:val="00D671D2"/>
    <w:rsid w:val="00D6779E"/>
    <w:rsid w:val="00D67C13"/>
    <w:rsid w:val="00D67FCF"/>
    <w:rsid w:val="00D70085"/>
    <w:rsid w:val="00D7025B"/>
    <w:rsid w:val="00D70BD9"/>
    <w:rsid w:val="00D70E81"/>
    <w:rsid w:val="00D72AE8"/>
    <w:rsid w:val="00D74D07"/>
    <w:rsid w:val="00D74D15"/>
    <w:rsid w:val="00D757F1"/>
    <w:rsid w:val="00D75B4A"/>
    <w:rsid w:val="00D763C4"/>
    <w:rsid w:val="00D763FC"/>
    <w:rsid w:val="00D76978"/>
    <w:rsid w:val="00D81C56"/>
    <w:rsid w:val="00D83776"/>
    <w:rsid w:val="00D83D83"/>
    <w:rsid w:val="00D84B14"/>
    <w:rsid w:val="00D850B8"/>
    <w:rsid w:val="00D85346"/>
    <w:rsid w:val="00D85ED4"/>
    <w:rsid w:val="00D864AC"/>
    <w:rsid w:val="00D86DC9"/>
    <w:rsid w:val="00D87186"/>
    <w:rsid w:val="00D8783A"/>
    <w:rsid w:val="00D910AB"/>
    <w:rsid w:val="00D92B12"/>
    <w:rsid w:val="00D92D3A"/>
    <w:rsid w:val="00D948C6"/>
    <w:rsid w:val="00D95F43"/>
    <w:rsid w:val="00D973C0"/>
    <w:rsid w:val="00D9761F"/>
    <w:rsid w:val="00DA0171"/>
    <w:rsid w:val="00DA02CF"/>
    <w:rsid w:val="00DA29D2"/>
    <w:rsid w:val="00DA3ACD"/>
    <w:rsid w:val="00DA4C28"/>
    <w:rsid w:val="00DA7AD5"/>
    <w:rsid w:val="00DB2488"/>
    <w:rsid w:val="00DB3449"/>
    <w:rsid w:val="00DB4917"/>
    <w:rsid w:val="00DB4B95"/>
    <w:rsid w:val="00DC10A4"/>
    <w:rsid w:val="00DC1487"/>
    <w:rsid w:val="00DC1B0B"/>
    <w:rsid w:val="00DC2127"/>
    <w:rsid w:val="00DC30F7"/>
    <w:rsid w:val="00DC4C49"/>
    <w:rsid w:val="00DC5DD0"/>
    <w:rsid w:val="00DC69C2"/>
    <w:rsid w:val="00DC7249"/>
    <w:rsid w:val="00DD09DA"/>
    <w:rsid w:val="00DD45FC"/>
    <w:rsid w:val="00DD4749"/>
    <w:rsid w:val="00DD4FB2"/>
    <w:rsid w:val="00DD5159"/>
    <w:rsid w:val="00DD551C"/>
    <w:rsid w:val="00DD5AE8"/>
    <w:rsid w:val="00DD6134"/>
    <w:rsid w:val="00DD7C06"/>
    <w:rsid w:val="00DE0956"/>
    <w:rsid w:val="00DE12FD"/>
    <w:rsid w:val="00DE1324"/>
    <w:rsid w:val="00DE2B6F"/>
    <w:rsid w:val="00DE3385"/>
    <w:rsid w:val="00DE6DEE"/>
    <w:rsid w:val="00DE7B24"/>
    <w:rsid w:val="00DF005E"/>
    <w:rsid w:val="00DF1934"/>
    <w:rsid w:val="00DF339D"/>
    <w:rsid w:val="00DF4800"/>
    <w:rsid w:val="00DF5514"/>
    <w:rsid w:val="00DF5D0F"/>
    <w:rsid w:val="00DF5F0D"/>
    <w:rsid w:val="00DF6E4D"/>
    <w:rsid w:val="00E00692"/>
    <w:rsid w:val="00E0179E"/>
    <w:rsid w:val="00E017A3"/>
    <w:rsid w:val="00E032A2"/>
    <w:rsid w:val="00E03C18"/>
    <w:rsid w:val="00E04562"/>
    <w:rsid w:val="00E04C5A"/>
    <w:rsid w:val="00E04F46"/>
    <w:rsid w:val="00E050A1"/>
    <w:rsid w:val="00E05896"/>
    <w:rsid w:val="00E05A04"/>
    <w:rsid w:val="00E10075"/>
    <w:rsid w:val="00E1066B"/>
    <w:rsid w:val="00E12382"/>
    <w:rsid w:val="00E14E0F"/>
    <w:rsid w:val="00E15010"/>
    <w:rsid w:val="00E15740"/>
    <w:rsid w:val="00E16F92"/>
    <w:rsid w:val="00E22D94"/>
    <w:rsid w:val="00E239D1"/>
    <w:rsid w:val="00E258F7"/>
    <w:rsid w:val="00E266D7"/>
    <w:rsid w:val="00E268F2"/>
    <w:rsid w:val="00E27D44"/>
    <w:rsid w:val="00E30018"/>
    <w:rsid w:val="00E301F7"/>
    <w:rsid w:val="00E3030B"/>
    <w:rsid w:val="00E305C5"/>
    <w:rsid w:val="00E30A6C"/>
    <w:rsid w:val="00E3236D"/>
    <w:rsid w:val="00E33184"/>
    <w:rsid w:val="00E338C9"/>
    <w:rsid w:val="00E341DE"/>
    <w:rsid w:val="00E343B6"/>
    <w:rsid w:val="00E35026"/>
    <w:rsid w:val="00E35821"/>
    <w:rsid w:val="00E36C95"/>
    <w:rsid w:val="00E36F20"/>
    <w:rsid w:val="00E4089D"/>
    <w:rsid w:val="00E42620"/>
    <w:rsid w:val="00E4268A"/>
    <w:rsid w:val="00E42E6D"/>
    <w:rsid w:val="00E4318E"/>
    <w:rsid w:val="00E4431C"/>
    <w:rsid w:val="00E4661E"/>
    <w:rsid w:val="00E468AD"/>
    <w:rsid w:val="00E52A55"/>
    <w:rsid w:val="00E53BE1"/>
    <w:rsid w:val="00E559EE"/>
    <w:rsid w:val="00E5660A"/>
    <w:rsid w:val="00E57B44"/>
    <w:rsid w:val="00E60E91"/>
    <w:rsid w:val="00E63495"/>
    <w:rsid w:val="00E63B4F"/>
    <w:rsid w:val="00E64A31"/>
    <w:rsid w:val="00E65915"/>
    <w:rsid w:val="00E65AAD"/>
    <w:rsid w:val="00E66B72"/>
    <w:rsid w:val="00E66C02"/>
    <w:rsid w:val="00E6724B"/>
    <w:rsid w:val="00E7057A"/>
    <w:rsid w:val="00E72050"/>
    <w:rsid w:val="00E727F3"/>
    <w:rsid w:val="00E7290E"/>
    <w:rsid w:val="00E73E9D"/>
    <w:rsid w:val="00E75903"/>
    <w:rsid w:val="00E75D74"/>
    <w:rsid w:val="00E7626A"/>
    <w:rsid w:val="00E76675"/>
    <w:rsid w:val="00E76BD2"/>
    <w:rsid w:val="00E773A5"/>
    <w:rsid w:val="00E7770D"/>
    <w:rsid w:val="00E77E24"/>
    <w:rsid w:val="00E81381"/>
    <w:rsid w:val="00E820C2"/>
    <w:rsid w:val="00E830B4"/>
    <w:rsid w:val="00E83AF4"/>
    <w:rsid w:val="00E84A62"/>
    <w:rsid w:val="00E857DA"/>
    <w:rsid w:val="00E904CD"/>
    <w:rsid w:val="00E90917"/>
    <w:rsid w:val="00E91BCA"/>
    <w:rsid w:val="00E91D27"/>
    <w:rsid w:val="00E91EF8"/>
    <w:rsid w:val="00E9327B"/>
    <w:rsid w:val="00E93348"/>
    <w:rsid w:val="00E93AD8"/>
    <w:rsid w:val="00E95382"/>
    <w:rsid w:val="00E95E54"/>
    <w:rsid w:val="00E9663C"/>
    <w:rsid w:val="00E96DDF"/>
    <w:rsid w:val="00E974DE"/>
    <w:rsid w:val="00E97624"/>
    <w:rsid w:val="00E97FF6"/>
    <w:rsid w:val="00EA0AA3"/>
    <w:rsid w:val="00EA0ED1"/>
    <w:rsid w:val="00EA15BF"/>
    <w:rsid w:val="00EA25DB"/>
    <w:rsid w:val="00EA3217"/>
    <w:rsid w:val="00EA344A"/>
    <w:rsid w:val="00EA3BB8"/>
    <w:rsid w:val="00EA5689"/>
    <w:rsid w:val="00EA607F"/>
    <w:rsid w:val="00EA6974"/>
    <w:rsid w:val="00EA6F4B"/>
    <w:rsid w:val="00EB012A"/>
    <w:rsid w:val="00EB0339"/>
    <w:rsid w:val="00EB164B"/>
    <w:rsid w:val="00EB20D9"/>
    <w:rsid w:val="00EB2D3A"/>
    <w:rsid w:val="00EB3049"/>
    <w:rsid w:val="00EB31B5"/>
    <w:rsid w:val="00EB32A1"/>
    <w:rsid w:val="00EB3402"/>
    <w:rsid w:val="00EB3543"/>
    <w:rsid w:val="00EB4607"/>
    <w:rsid w:val="00EB4977"/>
    <w:rsid w:val="00EB77BD"/>
    <w:rsid w:val="00EC16B9"/>
    <w:rsid w:val="00EC18ED"/>
    <w:rsid w:val="00EC1DAC"/>
    <w:rsid w:val="00EC1EF8"/>
    <w:rsid w:val="00EC2EB8"/>
    <w:rsid w:val="00EC3A98"/>
    <w:rsid w:val="00EC56E5"/>
    <w:rsid w:val="00EC6912"/>
    <w:rsid w:val="00ED1588"/>
    <w:rsid w:val="00ED1A9B"/>
    <w:rsid w:val="00ED1D51"/>
    <w:rsid w:val="00ED2D8B"/>
    <w:rsid w:val="00ED3181"/>
    <w:rsid w:val="00ED37AD"/>
    <w:rsid w:val="00ED4865"/>
    <w:rsid w:val="00ED4C9C"/>
    <w:rsid w:val="00ED4DCB"/>
    <w:rsid w:val="00ED4FAB"/>
    <w:rsid w:val="00ED6A5F"/>
    <w:rsid w:val="00EE0508"/>
    <w:rsid w:val="00EE0BA3"/>
    <w:rsid w:val="00EE1931"/>
    <w:rsid w:val="00EE3211"/>
    <w:rsid w:val="00EE58DC"/>
    <w:rsid w:val="00EE6B0D"/>
    <w:rsid w:val="00EE6E4A"/>
    <w:rsid w:val="00EE75FC"/>
    <w:rsid w:val="00EF4FDA"/>
    <w:rsid w:val="00EF5AF2"/>
    <w:rsid w:val="00F008EB"/>
    <w:rsid w:val="00F0112D"/>
    <w:rsid w:val="00F04B7C"/>
    <w:rsid w:val="00F074F9"/>
    <w:rsid w:val="00F07772"/>
    <w:rsid w:val="00F07E6C"/>
    <w:rsid w:val="00F12EE6"/>
    <w:rsid w:val="00F13091"/>
    <w:rsid w:val="00F1351A"/>
    <w:rsid w:val="00F13C0E"/>
    <w:rsid w:val="00F14D0C"/>
    <w:rsid w:val="00F1507C"/>
    <w:rsid w:val="00F15611"/>
    <w:rsid w:val="00F16117"/>
    <w:rsid w:val="00F1611D"/>
    <w:rsid w:val="00F1794C"/>
    <w:rsid w:val="00F2095C"/>
    <w:rsid w:val="00F211F1"/>
    <w:rsid w:val="00F21554"/>
    <w:rsid w:val="00F23449"/>
    <w:rsid w:val="00F239C0"/>
    <w:rsid w:val="00F23D0C"/>
    <w:rsid w:val="00F256FA"/>
    <w:rsid w:val="00F262DA"/>
    <w:rsid w:val="00F2653A"/>
    <w:rsid w:val="00F2728E"/>
    <w:rsid w:val="00F275FD"/>
    <w:rsid w:val="00F307B0"/>
    <w:rsid w:val="00F31530"/>
    <w:rsid w:val="00F31F56"/>
    <w:rsid w:val="00F33CB8"/>
    <w:rsid w:val="00F360C4"/>
    <w:rsid w:val="00F40133"/>
    <w:rsid w:val="00F40DCA"/>
    <w:rsid w:val="00F421A9"/>
    <w:rsid w:val="00F4319A"/>
    <w:rsid w:val="00F45004"/>
    <w:rsid w:val="00F45430"/>
    <w:rsid w:val="00F45A94"/>
    <w:rsid w:val="00F4614F"/>
    <w:rsid w:val="00F47766"/>
    <w:rsid w:val="00F50B0D"/>
    <w:rsid w:val="00F50BCE"/>
    <w:rsid w:val="00F51668"/>
    <w:rsid w:val="00F526A4"/>
    <w:rsid w:val="00F537B9"/>
    <w:rsid w:val="00F53B0C"/>
    <w:rsid w:val="00F548EE"/>
    <w:rsid w:val="00F54C59"/>
    <w:rsid w:val="00F60B07"/>
    <w:rsid w:val="00F60BE9"/>
    <w:rsid w:val="00F626D0"/>
    <w:rsid w:val="00F63D7A"/>
    <w:rsid w:val="00F64B31"/>
    <w:rsid w:val="00F65E33"/>
    <w:rsid w:val="00F714E1"/>
    <w:rsid w:val="00F72D71"/>
    <w:rsid w:val="00F730A2"/>
    <w:rsid w:val="00F7337D"/>
    <w:rsid w:val="00F73BB7"/>
    <w:rsid w:val="00F76A7E"/>
    <w:rsid w:val="00F77D5F"/>
    <w:rsid w:val="00F80679"/>
    <w:rsid w:val="00F81DDE"/>
    <w:rsid w:val="00F837F6"/>
    <w:rsid w:val="00F85F33"/>
    <w:rsid w:val="00F87363"/>
    <w:rsid w:val="00F90039"/>
    <w:rsid w:val="00F90430"/>
    <w:rsid w:val="00F9442A"/>
    <w:rsid w:val="00F94521"/>
    <w:rsid w:val="00F94FC2"/>
    <w:rsid w:val="00F95628"/>
    <w:rsid w:val="00F95906"/>
    <w:rsid w:val="00F972EC"/>
    <w:rsid w:val="00FA0662"/>
    <w:rsid w:val="00FA30ED"/>
    <w:rsid w:val="00FA330D"/>
    <w:rsid w:val="00FA3BBD"/>
    <w:rsid w:val="00FA521C"/>
    <w:rsid w:val="00FA5B30"/>
    <w:rsid w:val="00FB0CD9"/>
    <w:rsid w:val="00FB1DF9"/>
    <w:rsid w:val="00FB1EAE"/>
    <w:rsid w:val="00FB305D"/>
    <w:rsid w:val="00FB3EB1"/>
    <w:rsid w:val="00FB3FED"/>
    <w:rsid w:val="00FB41D5"/>
    <w:rsid w:val="00FB4AFD"/>
    <w:rsid w:val="00FB5D69"/>
    <w:rsid w:val="00FB6F3A"/>
    <w:rsid w:val="00FB750B"/>
    <w:rsid w:val="00FC079C"/>
    <w:rsid w:val="00FC0DC9"/>
    <w:rsid w:val="00FC1653"/>
    <w:rsid w:val="00FC2AC4"/>
    <w:rsid w:val="00FC32BB"/>
    <w:rsid w:val="00FC3AB9"/>
    <w:rsid w:val="00FC3DB8"/>
    <w:rsid w:val="00FC4442"/>
    <w:rsid w:val="00FC49F3"/>
    <w:rsid w:val="00FC51A5"/>
    <w:rsid w:val="00FC53AB"/>
    <w:rsid w:val="00FC696D"/>
    <w:rsid w:val="00FC74DC"/>
    <w:rsid w:val="00FD063E"/>
    <w:rsid w:val="00FD15D6"/>
    <w:rsid w:val="00FD1C48"/>
    <w:rsid w:val="00FD33C7"/>
    <w:rsid w:val="00FD3680"/>
    <w:rsid w:val="00FD47D7"/>
    <w:rsid w:val="00FD6591"/>
    <w:rsid w:val="00FD7493"/>
    <w:rsid w:val="00FE0011"/>
    <w:rsid w:val="00FE0E4E"/>
    <w:rsid w:val="00FE1DB0"/>
    <w:rsid w:val="00FE2BD9"/>
    <w:rsid w:val="00FE391A"/>
    <w:rsid w:val="00FE5444"/>
    <w:rsid w:val="00FE7379"/>
    <w:rsid w:val="00FE752D"/>
    <w:rsid w:val="00FF0C32"/>
    <w:rsid w:val="00FF16D4"/>
    <w:rsid w:val="00FF1BA9"/>
    <w:rsid w:val="00FF1FB6"/>
    <w:rsid w:val="00FF228E"/>
    <w:rsid w:val="00FF2A1F"/>
    <w:rsid w:val="00FF373E"/>
    <w:rsid w:val="00FF5553"/>
    <w:rsid w:val="00FF683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9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SemEspaamento"/>
    <w:qFormat/>
    <w:rsid w:val="00AC0F25"/>
    <w:pPr>
      <w:spacing w:line="360" w:lineRule="auto"/>
    </w:pPr>
    <w:rPr>
      <w:rFonts w:ascii="Arial" w:hAnsi="Arial"/>
      <w:sz w:val="22"/>
      <w:szCs w:val="22"/>
      <w:lang w:eastAsia="en-US"/>
    </w:rPr>
  </w:style>
  <w:style w:type="paragraph" w:styleId="Ttulo1">
    <w:name w:val="heading 1"/>
    <w:basedOn w:val="Normal"/>
    <w:next w:val="Normal"/>
    <w:link w:val="Ttulo1Char"/>
    <w:uiPriority w:val="9"/>
    <w:qFormat/>
    <w:rsid w:val="00AC0F25"/>
    <w:pPr>
      <w:keepNext/>
      <w:keepLines/>
      <w:jc w:val="both"/>
      <w:outlineLvl w:val="0"/>
    </w:pPr>
    <w:rPr>
      <w:rFonts w:eastAsia="Times New Roman"/>
      <w:b/>
      <w:bCs/>
      <w:sz w:val="24"/>
      <w:szCs w:val="28"/>
    </w:rPr>
  </w:style>
  <w:style w:type="paragraph" w:styleId="Ttulo2">
    <w:name w:val="heading 2"/>
    <w:basedOn w:val="Normal"/>
    <w:next w:val="Normal"/>
    <w:link w:val="Ttulo2Char"/>
    <w:uiPriority w:val="9"/>
    <w:unhideWhenUsed/>
    <w:qFormat/>
    <w:rsid w:val="009E0973"/>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qFormat/>
    <w:rsid w:val="002469E0"/>
    <w:pPr>
      <w:keepNext/>
      <w:spacing w:before="240" w:after="60"/>
      <w:outlineLvl w:val="2"/>
    </w:pPr>
    <w:rPr>
      <w:rFonts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AC0F25"/>
    <w:rPr>
      <w:rFonts w:ascii="Arial" w:eastAsia="Times New Roman" w:hAnsi="Arial" w:cs="Times New Roman"/>
      <w:b/>
      <w:bCs/>
      <w:sz w:val="24"/>
      <w:szCs w:val="28"/>
    </w:rPr>
  </w:style>
  <w:style w:type="paragraph" w:styleId="SemEspaamento">
    <w:name w:val="No Spacing"/>
    <w:uiPriority w:val="1"/>
    <w:qFormat/>
    <w:rsid w:val="00AC0F25"/>
    <w:rPr>
      <w:rFonts w:ascii="Arial" w:hAnsi="Arial"/>
      <w:sz w:val="22"/>
      <w:szCs w:val="22"/>
      <w:lang w:eastAsia="en-US"/>
    </w:rPr>
  </w:style>
  <w:style w:type="character" w:customStyle="1" w:styleId="hps">
    <w:name w:val="hps"/>
    <w:basedOn w:val="Fontepargpadro"/>
    <w:rsid w:val="00AC0F25"/>
  </w:style>
  <w:style w:type="character" w:customStyle="1" w:styleId="hpsatn">
    <w:name w:val="hps atn"/>
    <w:basedOn w:val="Fontepargpadro"/>
    <w:rsid w:val="00AC0F25"/>
  </w:style>
  <w:style w:type="character" w:customStyle="1" w:styleId="st1">
    <w:name w:val="st1"/>
    <w:basedOn w:val="Fontepargpadro"/>
    <w:rsid w:val="00AC0F25"/>
  </w:style>
  <w:style w:type="character" w:customStyle="1" w:styleId="messagebody">
    <w:name w:val="messagebody"/>
    <w:basedOn w:val="Fontepargpadro"/>
    <w:rsid w:val="00AC0F25"/>
  </w:style>
  <w:style w:type="paragraph" w:customStyle="1" w:styleId="xmsonormal">
    <w:name w:val="x_msonormal"/>
    <w:basedOn w:val="Normal"/>
    <w:rsid w:val="00AC0F25"/>
    <w:pPr>
      <w:spacing w:before="100" w:beforeAutospacing="1" w:after="100" w:afterAutospacing="1" w:line="240" w:lineRule="auto"/>
    </w:pPr>
    <w:rPr>
      <w:rFonts w:ascii="Times New Roman" w:eastAsia="Times New Roman" w:hAnsi="Times New Roman"/>
      <w:sz w:val="24"/>
      <w:szCs w:val="24"/>
      <w:lang w:eastAsia="pt-BR"/>
    </w:rPr>
  </w:style>
  <w:style w:type="paragraph" w:styleId="NormalWeb">
    <w:name w:val="Normal (Web)"/>
    <w:basedOn w:val="Normal"/>
    <w:uiPriority w:val="99"/>
    <w:unhideWhenUsed/>
    <w:rsid w:val="00AC0F25"/>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Normal1">
    <w:name w:val="Normal1"/>
    <w:basedOn w:val="Normal"/>
    <w:rsid w:val="00AC0F25"/>
    <w:pPr>
      <w:spacing w:line="240" w:lineRule="auto"/>
    </w:pPr>
    <w:rPr>
      <w:rFonts w:ascii="Times New Roman" w:eastAsia="Times New Roman" w:hAnsi="Times New Roman"/>
      <w:color w:val="000000"/>
      <w:sz w:val="20"/>
      <w:szCs w:val="20"/>
      <w:lang w:eastAsia="pt-BR"/>
    </w:rPr>
  </w:style>
  <w:style w:type="paragraph" w:customStyle="1" w:styleId="cabealho">
    <w:name w:val="cabeçalho"/>
    <w:basedOn w:val="Normal"/>
    <w:rsid w:val="00AC0F25"/>
    <w:pPr>
      <w:spacing w:line="240" w:lineRule="auto"/>
    </w:pPr>
    <w:rPr>
      <w:rFonts w:ascii="Times New Roman" w:eastAsia="Times New Roman" w:hAnsi="Times New Roman"/>
      <w:color w:val="000000"/>
      <w:sz w:val="24"/>
      <w:szCs w:val="24"/>
      <w:lang w:eastAsia="pt-BR"/>
    </w:rPr>
  </w:style>
  <w:style w:type="character" w:customStyle="1" w:styleId="apple-converted-space">
    <w:name w:val="apple-converted-space"/>
    <w:basedOn w:val="Fontepargpadro"/>
    <w:rsid w:val="00AC0F25"/>
  </w:style>
  <w:style w:type="character" w:styleId="Forte">
    <w:name w:val="Strong"/>
    <w:uiPriority w:val="22"/>
    <w:qFormat/>
    <w:rsid w:val="00AC0F25"/>
    <w:rPr>
      <w:b/>
      <w:bCs/>
    </w:rPr>
  </w:style>
  <w:style w:type="character" w:customStyle="1" w:styleId="url">
    <w:name w:val="url"/>
    <w:basedOn w:val="Fontepargpadro"/>
    <w:rsid w:val="00AC0F25"/>
  </w:style>
  <w:style w:type="character" w:customStyle="1" w:styleId="timeaccess">
    <w:name w:val="timeaccess"/>
    <w:basedOn w:val="Fontepargpadro"/>
    <w:rsid w:val="00AC0F25"/>
  </w:style>
  <w:style w:type="paragraph" w:styleId="Textodebalo">
    <w:name w:val="Balloon Text"/>
    <w:basedOn w:val="Normal"/>
    <w:link w:val="TextodebaloChar"/>
    <w:uiPriority w:val="99"/>
    <w:semiHidden/>
    <w:unhideWhenUsed/>
    <w:rsid w:val="00AC0F25"/>
    <w:pPr>
      <w:spacing w:line="240" w:lineRule="auto"/>
    </w:pPr>
    <w:rPr>
      <w:rFonts w:ascii="Tahoma" w:hAnsi="Tahoma"/>
      <w:sz w:val="16"/>
      <w:szCs w:val="16"/>
    </w:rPr>
  </w:style>
  <w:style w:type="character" w:customStyle="1" w:styleId="TextodebaloChar">
    <w:name w:val="Texto de balão Char"/>
    <w:link w:val="Textodebalo"/>
    <w:uiPriority w:val="99"/>
    <w:semiHidden/>
    <w:rsid w:val="00AC0F25"/>
    <w:rPr>
      <w:rFonts w:ascii="Tahoma" w:eastAsia="Calibri" w:hAnsi="Tahoma" w:cs="Tahoma"/>
      <w:sz w:val="16"/>
      <w:szCs w:val="16"/>
    </w:rPr>
  </w:style>
  <w:style w:type="paragraph" w:customStyle="1" w:styleId="Ementa-Corpo">
    <w:name w:val="Ementa - Corpo"/>
    <w:basedOn w:val="Normal"/>
    <w:rsid w:val="004F6E99"/>
    <w:pPr>
      <w:spacing w:line="240" w:lineRule="auto"/>
      <w:ind w:left="2835"/>
      <w:jc w:val="both"/>
    </w:pPr>
    <w:rPr>
      <w:rFonts w:eastAsia="Times New Roman" w:cs="Arial"/>
      <w:b/>
      <w:bCs/>
      <w:lang w:eastAsia="pt-BR"/>
    </w:rPr>
  </w:style>
  <w:style w:type="character" w:styleId="Hyperlink">
    <w:name w:val="Hyperlink"/>
    <w:uiPriority w:val="99"/>
    <w:unhideWhenUsed/>
    <w:rsid w:val="00DC30F7"/>
    <w:rPr>
      <w:color w:val="0000FF"/>
      <w:u w:val="single"/>
    </w:rPr>
  </w:style>
  <w:style w:type="character" w:customStyle="1" w:styleId="url1">
    <w:name w:val="url1"/>
    <w:rsid w:val="00DC30F7"/>
    <w:rPr>
      <w:strike w:val="0"/>
      <w:dstrike w:val="0"/>
      <w:color w:val="0746A8"/>
      <w:u w:val="none"/>
      <w:effect w:val="none"/>
    </w:rPr>
  </w:style>
  <w:style w:type="paragraph" w:styleId="MapadoDocumento">
    <w:name w:val="Document Map"/>
    <w:basedOn w:val="Normal"/>
    <w:link w:val="MapadoDocumentoChar"/>
    <w:uiPriority w:val="99"/>
    <w:semiHidden/>
    <w:unhideWhenUsed/>
    <w:rsid w:val="00D418B0"/>
    <w:rPr>
      <w:rFonts w:ascii="Tahoma" w:hAnsi="Tahoma"/>
      <w:sz w:val="16"/>
      <w:szCs w:val="16"/>
    </w:rPr>
  </w:style>
  <w:style w:type="character" w:customStyle="1" w:styleId="MapadoDocumentoChar">
    <w:name w:val="Mapa do Documento Char"/>
    <w:link w:val="MapadoDocumento"/>
    <w:uiPriority w:val="99"/>
    <w:semiHidden/>
    <w:rsid w:val="00D418B0"/>
    <w:rPr>
      <w:rFonts w:ascii="Tahoma" w:hAnsi="Tahoma" w:cs="Tahoma"/>
      <w:sz w:val="16"/>
      <w:szCs w:val="16"/>
      <w:lang w:eastAsia="en-US"/>
    </w:rPr>
  </w:style>
  <w:style w:type="paragraph" w:customStyle="1" w:styleId="Default">
    <w:name w:val="Default"/>
    <w:rsid w:val="00986962"/>
    <w:pPr>
      <w:autoSpaceDE w:val="0"/>
      <w:autoSpaceDN w:val="0"/>
      <w:adjustRightInd w:val="0"/>
    </w:pPr>
    <w:rPr>
      <w:rFonts w:ascii="Times New Roman" w:hAnsi="Times New Roman"/>
      <w:color w:val="000000"/>
      <w:sz w:val="24"/>
      <w:szCs w:val="24"/>
    </w:rPr>
  </w:style>
  <w:style w:type="character" w:styleId="HiperlinkVisitado">
    <w:name w:val="FollowedHyperlink"/>
    <w:uiPriority w:val="99"/>
    <w:semiHidden/>
    <w:unhideWhenUsed/>
    <w:rsid w:val="00986962"/>
    <w:rPr>
      <w:color w:val="800080"/>
      <w:u w:val="single"/>
    </w:rPr>
  </w:style>
  <w:style w:type="paragraph" w:customStyle="1" w:styleId="PargrafoNormal">
    <w:name w:val="Parágrafo Normal"/>
    <w:basedOn w:val="Normal"/>
    <w:link w:val="PargrafoNormalChar"/>
    <w:rsid w:val="00105080"/>
    <w:pPr>
      <w:spacing w:after="60"/>
      <w:ind w:firstLine="1418"/>
      <w:jc w:val="both"/>
    </w:pPr>
    <w:rPr>
      <w:rFonts w:eastAsia="Times New Roman"/>
      <w:sz w:val="24"/>
      <w:szCs w:val="24"/>
    </w:rPr>
  </w:style>
  <w:style w:type="character" w:customStyle="1" w:styleId="PargrafoNormalChar">
    <w:name w:val="Parágrafo Normal Char"/>
    <w:link w:val="PargrafoNormal"/>
    <w:rsid w:val="00105080"/>
    <w:rPr>
      <w:rFonts w:ascii="Arial" w:eastAsia="Times New Roman" w:hAnsi="Arial" w:cs="Arial"/>
      <w:sz w:val="24"/>
      <w:szCs w:val="24"/>
    </w:rPr>
  </w:style>
  <w:style w:type="paragraph" w:customStyle="1" w:styleId="TtuloPrincipal">
    <w:name w:val="Título Principal"/>
    <w:basedOn w:val="Ttulo1"/>
    <w:rsid w:val="00105080"/>
    <w:pPr>
      <w:keepLines w:val="0"/>
      <w:spacing w:before="240" w:after="60"/>
      <w:jc w:val="center"/>
    </w:pPr>
    <w:rPr>
      <w:rFonts w:cs="Arial"/>
      <w:spacing w:val="60"/>
      <w:w w:val="150"/>
      <w:sz w:val="28"/>
      <w:lang w:eastAsia="pt-BR"/>
    </w:rPr>
  </w:style>
  <w:style w:type="paragraph" w:customStyle="1" w:styleId="Pa10">
    <w:name w:val="Pa10"/>
    <w:basedOn w:val="Default"/>
    <w:next w:val="Default"/>
    <w:uiPriority w:val="99"/>
    <w:rsid w:val="0039698F"/>
    <w:pPr>
      <w:spacing w:line="221" w:lineRule="atLeast"/>
    </w:pPr>
    <w:rPr>
      <w:color w:val="auto"/>
    </w:rPr>
  </w:style>
  <w:style w:type="character" w:customStyle="1" w:styleId="A11">
    <w:name w:val="A11"/>
    <w:uiPriority w:val="99"/>
    <w:rsid w:val="0039698F"/>
    <w:rPr>
      <w:color w:val="000000"/>
      <w:sz w:val="13"/>
      <w:szCs w:val="13"/>
    </w:rPr>
  </w:style>
  <w:style w:type="paragraph" w:customStyle="1" w:styleId="Pa29">
    <w:name w:val="Pa29"/>
    <w:basedOn w:val="Default"/>
    <w:next w:val="Default"/>
    <w:uiPriority w:val="99"/>
    <w:rsid w:val="00B65590"/>
    <w:pPr>
      <w:spacing w:line="221" w:lineRule="atLeast"/>
    </w:pPr>
    <w:rPr>
      <w:color w:val="auto"/>
    </w:rPr>
  </w:style>
  <w:style w:type="paragraph" w:styleId="Cabealho0">
    <w:name w:val="header"/>
    <w:basedOn w:val="Normal"/>
    <w:link w:val="CabealhoChar"/>
    <w:uiPriority w:val="99"/>
    <w:unhideWhenUsed/>
    <w:rsid w:val="009052F6"/>
    <w:pPr>
      <w:tabs>
        <w:tab w:val="center" w:pos="4252"/>
        <w:tab w:val="right" w:pos="8504"/>
      </w:tabs>
    </w:pPr>
  </w:style>
  <w:style w:type="character" w:customStyle="1" w:styleId="CabealhoChar">
    <w:name w:val="Cabeçalho Char"/>
    <w:link w:val="Cabealho0"/>
    <w:uiPriority w:val="99"/>
    <w:rsid w:val="009052F6"/>
    <w:rPr>
      <w:rFonts w:ascii="Arial" w:hAnsi="Arial"/>
      <w:sz w:val="22"/>
      <w:szCs w:val="22"/>
      <w:lang w:eastAsia="en-US"/>
    </w:rPr>
  </w:style>
  <w:style w:type="paragraph" w:styleId="Rodap">
    <w:name w:val="footer"/>
    <w:basedOn w:val="Normal"/>
    <w:link w:val="RodapChar"/>
    <w:uiPriority w:val="99"/>
    <w:unhideWhenUsed/>
    <w:rsid w:val="009052F6"/>
    <w:pPr>
      <w:tabs>
        <w:tab w:val="center" w:pos="4252"/>
        <w:tab w:val="right" w:pos="8504"/>
      </w:tabs>
    </w:pPr>
  </w:style>
  <w:style w:type="character" w:customStyle="1" w:styleId="RodapChar">
    <w:name w:val="Rodapé Char"/>
    <w:link w:val="Rodap"/>
    <w:uiPriority w:val="99"/>
    <w:rsid w:val="009052F6"/>
    <w:rPr>
      <w:rFonts w:ascii="Arial" w:hAnsi="Arial"/>
      <w:sz w:val="22"/>
      <w:szCs w:val="22"/>
      <w:lang w:eastAsia="en-US"/>
    </w:rPr>
  </w:style>
  <w:style w:type="character" w:customStyle="1" w:styleId="Ttulo2Char">
    <w:name w:val="Título 2 Char"/>
    <w:link w:val="Ttulo2"/>
    <w:uiPriority w:val="9"/>
    <w:rsid w:val="009E0973"/>
    <w:rPr>
      <w:rFonts w:ascii="Cambria" w:eastAsia="Times New Roman" w:hAnsi="Cambria" w:cs="Times New Roman"/>
      <w:b/>
      <w:bCs/>
      <w:i/>
      <w:iCs/>
      <w:sz w:val="28"/>
      <w:szCs w:val="28"/>
      <w:lang w:eastAsia="en-US"/>
    </w:rPr>
  </w:style>
  <w:style w:type="paragraph" w:styleId="Sumrio1">
    <w:name w:val="toc 1"/>
    <w:aliases w:val="Título r 1"/>
    <w:basedOn w:val="Normal"/>
    <w:next w:val="Normal"/>
    <w:autoRedefine/>
    <w:uiPriority w:val="39"/>
    <w:rsid w:val="00F4319A"/>
    <w:pPr>
      <w:tabs>
        <w:tab w:val="right" w:leader="dot" w:pos="9072"/>
      </w:tabs>
      <w:spacing w:before="160" w:line="240" w:lineRule="auto"/>
      <w:jc w:val="both"/>
    </w:pPr>
    <w:rPr>
      <w:rFonts w:eastAsia="Times New Roman"/>
      <w:sz w:val="24"/>
      <w:szCs w:val="20"/>
      <w:lang w:eastAsia="pt-BR"/>
    </w:rPr>
  </w:style>
  <w:style w:type="character" w:customStyle="1" w:styleId="apple-style-span">
    <w:name w:val="apple-style-span"/>
    <w:rsid w:val="00563C21"/>
  </w:style>
  <w:style w:type="table" w:styleId="Tabelacomgrade">
    <w:name w:val="Table Grid"/>
    <w:basedOn w:val="Tabelanormal"/>
    <w:uiPriority w:val="59"/>
    <w:rsid w:val="00797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TILOGISELE">
    <w:name w:val="ESTILO GISELE"/>
    <w:basedOn w:val="Ttulo3"/>
    <w:rsid w:val="009D3925"/>
    <w:pPr>
      <w:numPr>
        <w:numId w:val="9"/>
      </w:numPr>
      <w:spacing w:line="240" w:lineRule="auto"/>
    </w:pPr>
    <w:rPr>
      <w:rFonts w:eastAsia="Times New Roman"/>
      <w:sz w:val="24"/>
      <w:lang w:eastAsia="pt-BR"/>
    </w:rPr>
  </w:style>
  <w:style w:type="character" w:styleId="Nmerodepgina">
    <w:name w:val="page number"/>
    <w:basedOn w:val="Fontepargpadro"/>
    <w:rsid w:val="00BB5E10"/>
  </w:style>
  <w:style w:type="paragraph" w:styleId="ndicedeilustraes">
    <w:name w:val="table of figures"/>
    <w:basedOn w:val="Normal"/>
    <w:next w:val="Normal"/>
    <w:uiPriority w:val="99"/>
    <w:rsid w:val="00D0416A"/>
    <w:pPr>
      <w:spacing w:line="240" w:lineRule="auto"/>
      <w:ind w:left="480" w:hanging="480"/>
    </w:pPr>
    <w:rPr>
      <w:rFonts w:ascii="Times New Roman" w:eastAsia="Times New Roman" w:hAnsi="Times New Roman"/>
      <w:sz w:val="24"/>
      <w:szCs w:val="24"/>
      <w:lang w:eastAsia="pt-BR"/>
    </w:rPr>
  </w:style>
  <w:style w:type="paragraph" w:styleId="Textodenotaderodap">
    <w:name w:val="footnote text"/>
    <w:basedOn w:val="Normal"/>
    <w:link w:val="TextodenotaderodapChar"/>
    <w:unhideWhenUsed/>
    <w:rsid w:val="00D850B8"/>
    <w:rPr>
      <w:sz w:val="20"/>
      <w:szCs w:val="20"/>
    </w:rPr>
  </w:style>
  <w:style w:type="character" w:customStyle="1" w:styleId="TextodenotaderodapChar">
    <w:name w:val="Texto de nota de rodapé Char"/>
    <w:link w:val="Textodenotaderodap"/>
    <w:uiPriority w:val="99"/>
    <w:rsid w:val="00D850B8"/>
    <w:rPr>
      <w:rFonts w:ascii="Arial" w:hAnsi="Arial"/>
      <w:lang w:eastAsia="en-US"/>
    </w:rPr>
  </w:style>
  <w:style w:type="character" w:styleId="Refdenotaderodap">
    <w:name w:val="footnote reference"/>
    <w:uiPriority w:val="99"/>
    <w:semiHidden/>
    <w:unhideWhenUsed/>
    <w:rsid w:val="00D850B8"/>
    <w:rPr>
      <w:vertAlign w:val="superscript"/>
    </w:rPr>
  </w:style>
  <w:style w:type="paragraph" w:styleId="Ttulo">
    <w:name w:val="Title"/>
    <w:basedOn w:val="Normal"/>
    <w:next w:val="Normal"/>
    <w:link w:val="TtuloChar"/>
    <w:qFormat/>
    <w:rsid w:val="003E0FBB"/>
    <w:pPr>
      <w:keepNext/>
      <w:widowControl w:val="0"/>
      <w:suppressAutoHyphens/>
      <w:autoSpaceDN w:val="0"/>
      <w:spacing w:before="240" w:after="120" w:line="240" w:lineRule="auto"/>
      <w:textAlignment w:val="baseline"/>
    </w:pPr>
    <w:rPr>
      <w:rFonts w:eastAsia="SimSun" w:cs="Tahoma"/>
      <w:kern w:val="3"/>
      <w:sz w:val="28"/>
      <w:szCs w:val="28"/>
      <w:lang w:eastAsia="zh-CN" w:bidi="hi-IN"/>
    </w:rPr>
  </w:style>
  <w:style w:type="character" w:customStyle="1" w:styleId="TtuloChar">
    <w:name w:val="Título Char"/>
    <w:link w:val="Ttulo"/>
    <w:rsid w:val="003E0FBB"/>
    <w:rPr>
      <w:rFonts w:ascii="Arial" w:eastAsia="SimSun" w:hAnsi="Arial" w:cs="Tahoma"/>
      <w:kern w:val="3"/>
      <w:sz w:val="28"/>
      <w:szCs w:val="28"/>
      <w:lang w:eastAsia="zh-CN" w:bidi="hi-IN"/>
    </w:rPr>
  </w:style>
  <w:style w:type="paragraph" w:customStyle="1" w:styleId="Ttulo111">
    <w:name w:val="Título 1.1.1"/>
    <w:basedOn w:val="Normal"/>
    <w:rsid w:val="00015804"/>
    <w:pPr>
      <w:spacing w:after="240"/>
      <w:jc w:val="both"/>
    </w:pPr>
    <w:rPr>
      <w:rFonts w:eastAsia="Times New Roman"/>
      <w:b/>
      <w:sz w:val="24"/>
      <w:szCs w:val="24"/>
      <w:lang w:eastAsia="pt-BR"/>
    </w:rPr>
  </w:style>
  <w:style w:type="paragraph" w:styleId="PargrafodaLista">
    <w:name w:val="List Paragraph"/>
    <w:basedOn w:val="Normal"/>
    <w:uiPriority w:val="34"/>
    <w:qFormat/>
    <w:rsid w:val="00CA6113"/>
    <w:pPr>
      <w:ind w:left="720"/>
      <w:contextualSpacing/>
    </w:pPr>
  </w:style>
  <w:style w:type="paragraph" w:styleId="CabealhodoSumrio">
    <w:name w:val="TOC Heading"/>
    <w:basedOn w:val="Ttulo1"/>
    <w:next w:val="Normal"/>
    <w:uiPriority w:val="39"/>
    <w:semiHidden/>
    <w:unhideWhenUsed/>
    <w:qFormat/>
    <w:rsid w:val="00F1794C"/>
    <w:pPr>
      <w:spacing w:before="480" w:line="276" w:lineRule="auto"/>
      <w:jc w:val="left"/>
      <w:outlineLvl w:val="9"/>
    </w:pPr>
    <w:rPr>
      <w:rFonts w:asciiTheme="majorHAnsi" w:eastAsiaTheme="majorEastAsia" w:hAnsiTheme="majorHAnsi" w:cstheme="majorBidi"/>
      <w:color w:val="365F91" w:themeColor="accent1" w:themeShade="BF"/>
      <w:sz w:val="28"/>
      <w:lang w:eastAsia="pt-BR"/>
    </w:rPr>
  </w:style>
  <w:style w:type="paragraph" w:styleId="Sumrio2">
    <w:name w:val="toc 2"/>
    <w:basedOn w:val="Normal"/>
    <w:next w:val="Normal"/>
    <w:autoRedefine/>
    <w:uiPriority w:val="39"/>
    <w:unhideWhenUsed/>
    <w:rsid w:val="00D92D3A"/>
    <w:pPr>
      <w:tabs>
        <w:tab w:val="right" w:leader="dot" w:pos="9072"/>
      </w:tabs>
      <w:spacing w:line="240" w:lineRule="auto"/>
      <w:ind w:left="221" w:hanging="221"/>
      <w:jc w:val="both"/>
    </w:pPr>
  </w:style>
  <w:style w:type="paragraph" w:styleId="Sumrio3">
    <w:name w:val="toc 3"/>
    <w:basedOn w:val="Normal"/>
    <w:next w:val="Normal"/>
    <w:autoRedefine/>
    <w:uiPriority w:val="39"/>
    <w:unhideWhenUsed/>
    <w:rsid w:val="00BC1188"/>
    <w:pPr>
      <w:tabs>
        <w:tab w:val="right" w:leader="dot" w:pos="9072"/>
      </w:tabs>
      <w:spacing w:line="240" w:lineRule="auto"/>
      <w:jc w:val="both"/>
    </w:pPr>
  </w:style>
  <w:style w:type="paragraph" w:customStyle="1" w:styleId="author">
    <w:name w:val="author"/>
    <w:basedOn w:val="Normal"/>
    <w:rsid w:val="001B149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651791"/>
    <w:rPr>
      <w:i/>
      <w:iCs/>
    </w:rPr>
  </w:style>
  <w:style w:type="paragraph" w:styleId="Recuodecorpodetexto">
    <w:name w:val="Body Text Indent"/>
    <w:basedOn w:val="Normal"/>
    <w:link w:val="RecuodecorpodetextoChar"/>
    <w:uiPriority w:val="99"/>
    <w:unhideWhenUsed/>
    <w:rsid w:val="00CB78B5"/>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uiPriority w:val="99"/>
    <w:rsid w:val="00CB78B5"/>
    <w:rPr>
      <w:rFonts w:ascii="Times New Roman" w:eastAsia="Times New Roman" w:hAnsi="Times New Roman"/>
      <w:sz w:val="24"/>
      <w:szCs w:val="24"/>
    </w:rPr>
  </w:style>
  <w:style w:type="character" w:styleId="CitaoHTML">
    <w:name w:val="HTML Cite"/>
    <w:basedOn w:val="Fontepargpadro"/>
    <w:uiPriority w:val="99"/>
    <w:semiHidden/>
    <w:unhideWhenUsed/>
    <w:rsid w:val="00630008"/>
    <w:rPr>
      <w:i/>
      <w:iCs/>
    </w:rPr>
  </w:style>
  <w:style w:type="paragraph" w:styleId="Textodenotadefim">
    <w:name w:val="endnote text"/>
    <w:basedOn w:val="Normal"/>
    <w:link w:val="TextodenotadefimChar"/>
    <w:uiPriority w:val="99"/>
    <w:semiHidden/>
    <w:unhideWhenUsed/>
    <w:rsid w:val="00DA29D2"/>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DA29D2"/>
    <w:rPr>
      <w:rFonts w:ascii="Arial" w:hAnsi="Arial"/>
      <w:lang w:eastAsia="en-US"/>
    </w:rPr>
  </w:style>
  <w:style w:type="character" w:styleId="Refdenotadefim">
    <w:name w:val="endnote reference"/>
    <w:basedOn w:val="Fontepargpadro"/>
    <w:uiPriority w:val="99"/>
    <w:semiHidden/>
    <w:unhideWhenUsed/>
    <w:rsid w:val="00DA29D2"/>
    <w:rPr>
      <w:vertAlign w:val="superscript"/>
    </w:rPr>
  </w:style>
  <w:style w:type="paragraph" w:customStyle="1" w:styleId="autor">
    <w:name w:val="autor"/>
    <w:basedOn w:val="Normal"/>
    <w:rsid w:val="00A13C73"/>
    <w:pPr>
      <w:spacing w:before="100" w:beforeAutospacing="1" w:after="100" w:afterAutospacing="1" w:line="240" w:lineRule="auto"/>
    </w:pPr>
    <w:rPr>
      <w:rFonts w:ascii="Times New Roman" w:eastAsia="Times New Roman" w:hAnsi="Times New Roman"/>
      <w:sz w:val="24"/>
      <w:szCs w:val="24"/>
      <w:lang w:eastAsia="pt-BR"/>
    </w:rPr>
  </w:style>
  <w:style w:type="paragraph" w:styleId="Recuodecorpodetexto2">
    <w:name w:val="Body Text Indent 2"/>
    <w:basedOn w:val="Normal"/>
    <w:link w:val="Recuodecorpodetexto2Char"/>
    <w:uiPriority w:val="99"/>
    <w:unhideWhenUsed/>
    <w:rsid w:val="00107EED"/>
    <w:pPr>
      <w:spacing w:after="120" w:line="480" w:lineRule="auto"/>
      <w:ind w:left="283"/>
    </w:pPr>
  </w:style>
  <w:style w:type="character" w:customStyle="1" w:styleId="Recuodecorpodetexto2Char">
    <w:name w:val="Recuo de corpo de texto 2 Char"/>
    <w:basedOn w:val="Fontepargpadro"/>
    <w:link w:val="Recuodecorpodetexto2"/>
    <w:uiPriority w:val="99"/>
    <w:rsid w:val="00107EED"/>
    <w:rPr>
      <w:rFonts w:ascii="Arial" w:hAnsi="Arial"/>
      <w:sz w:val="22"/>
      <w:szCs w:val="22"/>
      <w:lang w:eastAsia="en-US"/>
    </w:rPr>
  </w:style>
  <w:style w:type="paragraph" w:customStyle="1" w:styleId="artart">
    <w:name w:val="artart"/>
    <w:basedOn w:val="Normal"/>
    <w:rsid w:val="006538F7"/>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aatexto">
    <w:name w:val="aatexto"/>
    <w:basedOn w:val="Normal"/>
    <w:rsid w:val="00E5660A"/>
    <w:pPr>
      <w:widowControl w:val="0"/>
      <w:spacing w:before="240" w:after="240"/>
      <w:ind w:firstLine="709"/>
      <w:jc w:val="both"/>
    </w:pPr>
    <w:rPr>
      <w:rFonts w:eastAsia="Times New Roman" w:cs="Arial"/>
      <w:sz w:val="24"/>
      <w:szCs w:val="24"/>
      <w:lang w:eastAsia="pt-BR"/>
    </w:rPr>
  </w:style>
  <w:style w:type="character" w:customStyle="1" w:styleId="pjelogo">
    <w:name w:val="pjelogo"/>
    <w:basedOn w:val="Fontepargpadro"/>
    <w:rsid w:val="00C03BBE"/>
  </w:style>
  <w:style w:type="character" w:customStyle="1" w:styleId="pjelogoalt">
    <w:name w:val="pjelogoalt"/>
    <w:basedOn w:val="Fontepargpadro"/>
    <w:rsid w:val="00C03BBE"/>
  </w:style>
  <w:style w:type="paragraph" w:styleId="Corpodetexto">
    <w:name w:val="Body Text"/>
    <w:basedOn w:val="Normal"/>
    <w:link w:val="CorpodetextoChar"/>
    <w:uiPriority w:val="99"/>
    <w:semiHidden/>
    <w:unhideWhenUsed/>
    <w:rsid w:val="00B0799B"/>
    <w:pPr>
      <w:spacing w:after="120"/>
    </w:pPr>
  </w:style>
  <w:style w:type="character" w:customStyle="1" w:styleId="CorpodetextoChar">
    <w:name w:val="Corpo de texto Char"/>
    <w:basedOn w:val="Fontepargpadro"/>
    <w:link w:val="Corpodetexto"/>
    <w:uiPriority w:val="99"/>
    <w:semiHidden/>
    <w:rsid w:val="00B0799B"/>
    <w:rPr>
      <w:rFonts w:ascii="Arial" w:hAnsi="Arial"/>
      <w:sz w:val="22"/>
      <w:szCs w:val="22"/>
      <w:lang w:eastAsia="en-US"/>
    </w:rPr>
  </w:style>
  <w:style w:type="paragraph" w:customStyle="1" w:styleId="publicado">
    <w:name w:val="publicado"/>
    <w:basedOn w:val="Normal"/>
    <w:rsid w:val="007D5E5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data-leitura">
    <w:name w:val="data-leitura"/>
    <w:basedOn w:val="Fontepargpadro"/>
    <w:rsid w:val="00AC26F5"/>
  </w:style>
  <w:style w:type="character" w:customStyle="1" w:styleId="texto-imprensa-titulo">
    <w:name w:val="texto-imprensa-titulo"/>
    <w:basedOn w:val="Fontepargpadro"/>
    <w:rsid w:val="00622A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SemEspaamento"/>
    <w:qFormat/>
    <w:rsid w:val="00AC0F25"/>
    <w:pPr>
      <w:spacing w:line="360" w:lineRule="auto"/>
    </w:pPr>
    <w:rPr>
      <w:rFonts w:ascii="Arial" w:hAnsi="Arial"/>
      <w:sz w:val="22"/>
      <w:szCs w:val="22"/>
      <w:lang w:eastAsia="en-US"/>
    </w:rPr>
  </w:style>
  <w:style w:type="paragraph" w:styleId="Ttulo1">
    <w:name w:val="heading 1"/>
    <w:basedOn w:val="Normal"/>
    <w:next w:val="Normal"/>
    <w:link w:val="Ttulo1Char"/>
    <w:uiPriority w:val="9"/>
    <w:qFormat/>
    <w:rsid w:val="00AC0F25"/>
    <w:pPr>
      <w:keepNext/>
      <w:keepLines/>
      <w:jc w:val="both"/>
      <w:outlineLvl w:val="0"/>
    </w:pPr>
    <w:rPr>
      <w:rFonts w:eastAsia="Times New Roman"/>
      <w:b/>
      <w:bCs/>
      <w:sz w:val="24"/>
      <w:szCs w:val="28"/>
    </w:rPr>
  </w:style>
  <w:style w:type="paragraph" w:styleId="Ttulo2">
    <w:name w:val="heading 2"/>
    <w:basedOn w:val="Normal"/>
    <w:next w:val="Normal"/>
    <w:link w:val="Ttulo2Char"/>
    <w:uiPriority w:val="9"/>
    <w:unhideWhenUsed/>
    <w:qFormat/>
    <w:rsid w:val="009E0973"/>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qFormat/>
    <w:rsid w:val="002469E0"/>
    <w:pPr>
      <w:keepNext/>
      <w:spacing w:before="240" w:after="60"/>
      <w:outlineLvl w:val="2"/>
    </w:pPr>
    <w:rPr>
      <w:rFonts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AC0F25"/>
    <w:rPr>
      <w:rFonts w:ascii="Arial" w:eastAsia="Times New Roman" w:hAnsi="Arial" w:cs="Times New Roman"/>
      <w:b/>
      <w:bCs/>
      <w:sz w:val="24"/>
      <w:szCs w:val="28"/>
    </w:rPr>
  </w:style>
  <w:style w:type="paragraph" w:styleId="SemEspaamento">
    <w:name w:val="No Spacing"/>
    <w:uiPriority w:val="1"/>
    <w:qFormat/>
    <w:rsid w:val="00AC0F25"/>
    <w:rPr>
      <w:rFonts w:ascii="Arial" w:hAnsi="Arial"/>
      <w:sz w:val="22"/>
      <w:szCs w:val="22"/>
      <w:lang w:eastAsia="en-US"/>
    </w:rPr>
  </w:style>
  <w:style w:type="character" w:customStyle="1" w:styleId="hps">
    <w:name w:val="hps"/>
    <w:basedOn w:val="Fontepargpadro"/>
    <w:rsid w:val="00AC0F25"/>
  </w:style>
  <w:style w:type="character" w:customStyle="1" w:styleId="hpsatn">
    <w:name w:val="hps atn"/>
    <w:basedOn w:val="Fontepargpadro"/>
    <w:rsid w:val="00AC0F25"/>
  </w:style>
  <w:style w:type="character" w:customStyle="1" w:styleId="st1">
    <w:name w:val="st1"/>
    <w:basedOn w:val="Fontepargpadro"/>
    <w:rsid w:val="00AC0F25"/>
  </w:style>
  <w:style w:type="character" w:customStyle="1" w:styleId="messagebody">
    <w:name w:val="messagebody"/>
    <w:basedOn w:val="Fontepargpadro"/>
    <w:rsid w:val="00AC0F25"/>
  </w:style>
  <w:style w:type="paragraph" w:customStyle="1" w:styleId="xmsonormal">
    <w:name w:val="x_msonormal"/>
    <w:basedOn w:val="Normal"/>
    <w:rsid w:val="00AC0F25"/>
    <w:pPr>
      <w:spacing w:before="100" w:beforeAutospacing="1" w:after="100" w:afterAutospacing="1" w:line="240" w:lineRule="auto"/>
    </w:pPr>
    <w:rPr>
      <w:rFonts w:ascii="Times New Roman" w:eastAsia="Times New Roman" w:hAnsi="Times New Roman"/>
      <w:sz w:val="24"/>
      <w:szCs w:val="24"/>
      <w:lang w:eastAsia="pt-BR"/>
    </w:rPr>
  </w:style>
  <w:style w:type="paragraph" w:styleId="NormalWeb">
    <w:name w:val="Normal (Web)"/>
    <w:basedOn w:val="Normal"/>
    <w:uiPriority w:val="99"/>
    <w:unhideWhenUsed/>
    <w:rsid w:val="00AC0F25"/>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Normal1">
    <w:name w:val="Normal1"/>
    <w:basedOn w:val="Normal"/>
    <w:rsid w:val="00AC0F25"/>
    <w:pPr>
      <w:spacing w:line="240" w:lineRule="auto"/>
    </w:pPr>
    <w:rPr>
      <w:rFonts w:ascii="Times New Roman" w:eastAsia="Times New Roman" w:hAnsi="Times New Roman"/>
      <w:color w:val="000000"/>
      <w:sz w:val="20"/>
      <w:szCs w:val="20"/>
      <w:lang w:eastAsia="pt-BR"/>
    </w:rPr>
  </w:style>
  <w:style w:type="paragraph" w:customStyle="1" w:styleId="cabealho">
    <w:name w:val="cabeçalho"/>
    <w:basedOn w:val="Normal"/>
    <w:rsid w:val="00AC0F25"/>
    <w:pPr>
      <w:spacing w:line="240" w:lineRule="auto"/>
    </w:pPr>
    <w:rPr>
      <w:rFonts w:ascii="Times New Roman" w:eastAsia="Times New Roman" w:hAnsi="Times New Roman"/>
      <w:color w:val="000000"/>
      <w:sz w:val="24"/>
      <w:szCs w:val="24"/>
      <w:lang w:eastAsia="pt-BR"/>
    </w:rPr>
  </w:style>
  <w:style w:type="character" w:customStyle="1" w:styleId="apple-converted-space">
    <w:name w:val="apple-converted-space"/>
    <w:basedOn w:val="Fontepargpadro"/>
    <w:rsid w:val="00AC0F25"/>
  </w:style>
  <w:style w:type="character" w:styleId="Forte">
    <w:name w:val="Strong"/>
    <w:uiPriority w:val="22"/>
    <w:qFormat/>
    <w:rsid w:val="00AC0F25"/>
    <w:rPr>
      <w:b/>
      <w:bCs/>
    </w:rPr>
  </w:style>
  <w:style w:type="character" w:customStyle="1" w:styleId="url">
    <w:name w:val="url"/>
    <w:basedOn w:val="Fontepargpadro"/>
    <w:rsid w:val="00AC0F25"/>
  </w:style>
  <w:style w:type="character" w:customStyle="1" w:styleId="timeaccess">
    <w:name w:val="timeaccess"/>
    <w:basedOn w:val="Fontepargpadro"/>
    <w:rsid w:val="00AC0F25"/>
  </w:style>
  <w:style w:type="paragraph" w:styleId="Textodebalo">
    <w:name w:val="Balloon Text"/>
    <w:basedOn w:val="Normal"/>
    <w:link w:val="TextodebaloChar"/>
    <w:uiPriority w:val="99"/>
    <w:semiHidden/>
    <w:unhideWhenUsed/>
    <w:rsid w:val="00AC0F25"/>
    <w:pPr>
      <w:spacing w:line="240" w:lineRule="auto"/>
    </w:pPr>
    <w:rPr>
      <w:rFonts w:ascii="Tahoma" w:hAnsi="Tahoma"/>
      <w:sz w:val="16"/>
      <w:szCs w:val="16"/>
    </w:rPr>
  </w:style>
  <w:style w:type="character" w:customStyle="1" w:styleId="TextodebaloChar">
    <w:name w:val="Texto de balão Char"/>
    <w:link w:val="Textodebalo"/>
    <w:uiPriority w:val="99"/>
    <w:semiHidden/>
    <w:rsid w:val="00AC0F25"/>
    <w:rPr>
      <w:rFonts w:ascii="Tahoma" w:eastAsia="Calibri" w:hAnsi="Tahoma" w:cs="Tahoma"/>
      <w:sz w:val="16"/>
      <w:szCs w:val="16"/>
    </w:rPr>
  </w:style>
  <w:style w:type="paragraph" w:customStyle="1" w:styleId="Ementa-Corpo">
    <w:name w:val="Ementa - Corpo"/>
    <w:basedOn w:val="Normal"/>
    <w:rsid w:val="004F6E99"/>
    <w:pPr>
      <w:spacing w:line="240" w:lineRule="auto"/>
      <w:ind w:left="2835"/>
      <w:jc w:val="both"/>
    </w:pPr>
    <w:rPr>
      <w:rFonts w:eastAsia="Times New Roman" w:cs="Arial"/>
      <w:b/>
      <w:bCs/>
      <w:lang w:eastAsia="pt-BR"/>
    </w:rPr>
  </w:style>
  <w:style w:type="character" w:styleId="Hyperlink">
    <w:name w:val="Hyperlink"/>
    <w:uiPriority w:val="99"/>
    <w:unhideWhenUsed/>
    <w:rsid w:val="00DC30F7"/>
    <w:rPr>
      <w:color w:val="0000FF"/>
      <w:u w:val="single"/>
    </w:rPr>
  </w:style>
  <w:style w:type="character" w:customStyle="1" w:styleId="url1">
    <w:name w:val="url1"/>
    <w:rsid w:val="00DC30F7"/>
    <w:rPr>
      <w:strike w:val="0"/>
      <w:dstrike w:val="0"/>
      <w:color w:val="0746A8"/>
      <w:u w:val="none"/>
      <w:effect w:val="none"/>
    </w:rPr>
  </w:style>
  <w:style w:type="paragraph" w:styleId="MapadoDocumento">
    <w:name w:val="Document Map"/>
    <w:basedOn w:val="Normal"/>
    <w:link w:val="MapadoDocumentoChar"/>
    <w:uiPriority w:val="99"/>
    <w:semiHidden/>
    <w:unhideWhenUsed/>
    <w:rsid w:val="00D418B0"/>
    <w:rPr>
      <w:rFonts w:ascii="Tahoma" w:hAnsi="Tahoma"/>
      <w:sz w:val="16"/>
      <w:szCs w:val="16"/>
    </w:rPr>
  </w:style>
  <w:style w:type="character" w:customStyle="1" w:styleId="MapadoDocumentoChar">
    <w:name w:val="Mapa do Documento Char"/>
    <w:link w:val="MapadoDocumento"/>
    <w:uiPriority w:val="99"/>
    <w:semiHidden/>
    <w:rsid w:val="00D418B0"/>
    <w:rPr>
      <w:rFonts w:ascii="Tahoma" w:hAnsi="Tahoma" w:cs="Tahoma"/>
      <w:sz w:val="16"/>
      <w:szCs w:val="16"/>
      <w:lang w:eastAsia="en-US"/>
    </w:rPr>
  </w:style>
  <w:style w:type="paragraph" w:customStyle="1" w:styleId="Default">
    <w:name w:val="Default"/>
    <w:rsid w:val="00986962"/>
    <w:pPr>
      <w:autoSpaceDE w:val="0"/>
      <w:autoSpaceDN w:val="0"/>
      <w:adjustRightInd w:val="0"/>
    </w:pPr>
    <w:rPr>
      <w:rFonts w:ascii="Times New Roman" w:hAnsi="Times New Roman"/>
      <w:color w:val="000000"/>
      <w:sz w:val="24"/>
      <w:szCs w:val="24"/>
    </w:rPr>
  </w:style>
  <w:style w:type="character" w:styleId="HiperlinkVisitado">
    <w:name w:val="FollowedHyperlink"/>
    <w:uiPriority w:val="99"/>
    <w:semiHidden/>
    <w:unhideWhenUsed/>
    <w:rsid w:val="00986962"/>
    <w:rPr>
      <w:color w:val="800080"/>
      <w:u w:val="single"/>
    </w:rPr>
  </w:style>
  <w:style w:type="paragraph" w:customStyle="1" w:styleId="PargrafoNormal">
    <w:name w:val="Parágrafo Normal"/>
    <w:basedOn w:val="Normal"/>
    <w:link w:val="PargrafoNormalChar"/>
    <w:rsid w:val="00105080"/>
    <w:pPr>
      <w:spacing w:after="60"/>
      <w:ind w:firstLine="1418"/>
      <w:jc w:val="both"/>
    </w:pPr>
    <w:rPr>
      <w:rFonts w:eastAsia="Times New Roman"/>
      <w:sz w:val="24"/>
      <w:szCs w:val="24"/>
    </w:rPr>
  </w:style>
  <w:style w:type="character" w:customStyle="1" w:styleId="PargrafoNormalChar">
    <w:name w:val="Parágrafo Normal Char"/>
    <w:link w:val="PargrafoNormal"/>
    <w:rsid w:val="00105080"/>
    <w:rPr>
      <w:rFonts w:ascii="Arial" w:eastAsia="Times New Roman" w:hAnsi="Arial" w:cs="Arial"/>
      <w:sz w:val="24"/>
      <w:szCs w:val="24"/>
    </w:rPr>
  </w:style>
  <w:style w:type="paragraph" w:customStyle="1" w:styleId="TtuloPrincipal">
    <w:name w:val="Título Principal"/>
    <w:basedOn w:val="Ttulo1"/>
    <w:rsid w:val="00105080"/>
    <w:pPr>
      <w:keepLines w:val="0"/>
      <w:spacing w:before="240" w:after="60"/>
      <w:jc w:val="center"/>
    </w:pPr>
    <w:rPr>
      <w:rFonts w:cs="Arial"/>
      <w:spacing w:val="60"/>
      <w:w w:val="150"/>
      <w:sz w:val="28"/>
      <w:lang w:eastAsia="pt-BR"/>
    </w:rPr>
  </w:style>
  <w:style w:type="paragraph" w:customStyle="1" w:styleId="Pa10">
    <w:name w:val="Pa10"/>
    <w:basedOn w:val="Default"/>
    <w:next w:val="Default"/>
    <w:uiPriority w:val="99"/>
    <w:rsid w:val="0039698F"/>
    <w:pPr>
      <w:spacing w:line="221" w:lineRule="atLeast"/>
    </w:pPr>
    <w:rPr>
      <w:color w:val="auto"/>
    </w:rPr>
  </w:style>
  <w:style w:type="character" w:customStyle="1" w:styleId="A11">
    <w:name w:val="A11"/>
    <w:uiPriority w:val="99"/>
    <w:rsid w:val="0039698F"/>
    <w:rPr>
      <w:color w:val="000000"/>
      <w:sz w:val="13"/>
      <w:szCs w:val="13"/>
    </w:rPr>
  </w:style>
  <w:style w:type="paragraph" w:customStyle="1" w:styleId="Pa29">
    <w:name w:val="Pa29"/>
    <w:basedOn w:val="Default"/>
    <w:next w:val="Default"/>
    <w:uiPriority w:val="99"/>
    <w:rsid w:val="00B65590"/>
    <w:pPr>
      <w:spacing w:line="221" w:lineRule="atLeast"/>
    </w:pPr>
    <w:rPr>
      <w:color w:val="auto"/>
    </w:rPr>
  </w:style>
  <w:style w:type="paragraph" w:styleId="Cabealho0">
    <w:name w:val="header"/>
    <w:basedOn w:val="Normal"/>
    <w:link w:val="CabealhoChar"/>
    <w:uiPriority w:val="99"/>
    <w:unhideWhenUsed/>
    <w:rsid w:val="009052F6"/>
    <w:pPr>
      <w:tabs>
        <w:tab w:val="center" w:pos="4252"/>
        <w:tab w:val="right" w:pos="8504"/>
      </w:tabs>
    </w:pPr>
  </w:style>
  <w:style w:type="character" w:customStyle="1" w:styleId="CabealhoChar">
    <w:name w:val="Cabeçalho Char"/>
    <w:link w:val="Cabealho0"/>
    <w:uiPriority w:val="99"/>
    <w:rsid w:val="009052F6"/>
    <w:rPr>
      <w:rFonts w:ascii="Arial" w:hAnsi="Arial"/>
      <w:sz w:val="22"/>
      <w:szCs w:val="22"/>
      <w:lang w:eastAsia="en-US"/>
    </w:rPr>
  </w:style>
  <w:style w:type="paragraph" w:styleId="Rodap">
    <w:name w:val="footer"/>
    <w:basedOn w:val="Normal"/>
    <w:link w:val="RodapChar"/>
    <w:uiPriority w:val="99"/>
    <w:unhideWhenUsed/>
    <w:rsid w:val="009052F6"/>
    <w:pPr>
      <w:tabs>
        <w:tab w:val="center" w:pos="4252"/>
        <w:tab w:val="right" w:pos="8504"/>
      </w:tabs>
    </w:pPr>
  </w:style>
  <w:style w:type="character" w:customStyle="1" w:styleId="RodapChar">
    <w:name w:val="Rodapé Char"/>
    <w:link w:val="Rodap"/>
    <w:uiPriority w:val="99"/>
    <w:rsid w:val="009052F6"/>
    <w:rPr>
      <w:rFonts w:ascii="Arial" w:hAnsi="Arial"/>
      <w:sz w:val="22"/>
      <w:szCs w:val="22"/>
      <w:lang w:eastAsia="en-US"/>
    </w:rPr>
  </w:style>
  <w:style w:type="character" w:customStyle="1" w:styleId="Ttulo2Char">
    <w:name w:val="Título 2 Char"/>
    <w:link w:val="Ttulo2"/>
    <w:uiPriority w:val="9"/>
    <w:rsid w:val="009E0973"/>
    <w:rPr>
      <w:rFonts w:ascii="Cambria" w:eastAsia="Times New Roman" w:hAnsi="Cambria" w:cs="Times New Roman"/>
      <w:b/>
      <w:bCs/>
      <w:i/>
      <w:iCs/>
      <w:sz w:val="28"/>
      <w:szCs w:val="28"/>
      <w:lang w:eastAsia="en-US"/>
    </w:rPr>
  </w:style>
  <w:style w:type="paragraph" w:styleId="Sumrio1">
    <w:name w:val="toc 1"/>
    <w:aliases w:val="Título r 1"/>
    <w:basedOn w:val="Normal"/>
    <w:next w:val="Normal"/>
    <w:autoRedefine/>
    <w:uiPriority w:val="39"/>
    <w:rsid w:val="00F4319A"/>
    <w:pPr>
      <w:tabs>
        <w:tab w:val="right" w:leader="dot" w:pos="9072"/>
      </w:tabs>
      <w:spacing w:before="160" w:line="240" w:lineRule="auto"/>
      <w:jc w:val="both"/>
    </w:pPr>
    <w:rPr>
      <w:rFonts w:eastAsia="Times New Roman"/>
      <w:sz w:val="24"/>
      <w:szCs w:val="20"/>
      <w:lang w:eastAsia="pt-BR"/>
    </w:rPr>
  </w:style>
  <w:style w:type="character" w:customStyle="1" w:styleId="apple-style-span">
    <w:name w:val="apple-style-span"/>
    <w:rsid w:val="00563C21"/>
  </w:style>
  <w:style w:type="table" w:styleId="Tabelacomgrade">
    <w:name w:val="Table Grid"/>
    <w:basedOn w:val="Tabelanormal"/>
    <w:uiPriority w:val="59"/>
    <w:rsid w:val="00797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TILOGISELE">
    <w:name w:val="ESTILO GISELE"/>
    <w:basedOn w:val="Ttulo3"/>
    <w:rsid w:val="009D3925"/>
    <w:pPr>
      <w:numPr>
        <w:numId w:val="9"/>
      </w:numPr>
      <w:spacing w:line="240" w:lineRule="auto"/>
    </w:pPr>
    <w:rPr>
      <w:rFonts w:eastAsia="Times New Roman"/>
      <w:sz w:val="24"/>
      <w:lang w:eastAsia="pt-BR"/>
    </w:rPr>
  </w:style>
  <w:style w:type="character" w:styleId="Nmerodepgina">
    <w:name w:val="page number"/>
    <w:basedOn w:val="Fontepargpadro"/>
    <w:rsid w:val="00BB5E10"/>
  </w:style>
  <w:style w:type="paragraph" w:styleId="ndicedeilustraes">
    <w:name w:val="table of figures"/>
    <w:basedOn w:val="Normal"/>
    <w:next w:val="Normal"/>
    <w:uiPriority w:val="99"/>
    <w:rsid w:val="00D0416A"/>
    <w:pPr>
      <w:spacing w:line="240" w:lineRule="auto"/>
      <w:ind w:left="480" w:hanging="480"/>
    </w:pPr>
    <w:rPr>
      <w:rFonts w:ascii="Times New Roman" w:eastAsia="Times New Roman" w:hAnsi="Times New Roman"/>
      <w:sz w:val="24"/>
      <w:szCs w:val="24"/>
      <w:lang w:eastAsia="pt-BR"/>
    </w:rPr>
  </w:style>
  <w:style w:type="paragraph" w:styleId="Textodenotaderodap">
    <w:name w:val="footnote text"/>
    <w:basedOn w:val="Normal"/>
    <w:link w:val="TextodenotaderodapChar"/>
    <w:uiPriority w:val="99"/>
    <w:semiHidden/>
    <w:unhideWhenUsed/>
    <w:rsid w:val="00D850B8"/>
    <w:rPr>
      <w:sz w:val="20"/>
      <w:szCs w:val="20"/>
    </w:rPr>
  </w:style>
  <w:style w:type="character" w:customStyle="1" w:styleId="TextodenotaderodapChar">
    <w:name w:val="Texto de nota de rodapé Char"/>
    <w:link w:val="Textodenotaderodap"/>
    <w:uiPriority w:val="99"/>
    <w:semiHidden/>
    <w:rsid w:val="00D850B8"/>
    <w:rPr>
      <w:rFonts w:ascii="Arial" w:hAnsi="Arial"/>
      <w:lang w:eastAsia="en-US"/>
    </w:rPr>
  </w:style>
  <w:style w:type="character" w:styleId="Refdenotaderodap">
    <w:name w:val="footnote reference"/>
    <w:uiPriority w:val="99"/>
    <w:semiHidden/>
    <w:unhideWhenUsed/>
    <w:rsid w:val="00D850B8"/>
    <w:rPr>
      <w:vertAlign w:val="superscript"/>
    </w:rPr>
  </w:style>
  <w:style w:type="paragraph" w:styleId="Ttulo">
    <w:name w:val="Title"/>
    <w:basedOn w:val="Normal"/>
    <w:next w:val="Normal"/>
    <w:link w:val="TtuloChar"/>
    <w:qFormat/>
    <w:rsid w:val="003E0FBB"/>
    <w:pPr>
      <w:keepNext/>
      <w:widowControl w:val="0"/>
      <w:suppressAutoHyphens/>
      <w:autoSpaceDN w:val="0"/>
      <w:spacing w:before="240" w:after="120" w:line="240" w:lineRule="auto"/>
      <w:textAlignment w:val="baseline"/>
    </w:pPr>
    <w:rPr>
      <w:rFonts w:eastAsia="SimSun" w:cs="Tahoma"/>
      <w:kern w:val="3"/>
      <w:sz w:val="28"/>
      <w:szCs w:val="28"/>
      <w:lang w:eastAsia="zh-CN" w:bidi="hi-IN"/>
    </w:rPr>
  </w:style>
  <w:style w:type="character" w:customStyle="1" w:styleId="TtuloChar">
    <w:name w:val="Título Char"/>
    <w:link w:val="Ttulo"/>
    <w:rsid w:val="003E0FBB"/>
    <w:rPr>
      <w:rFonts w:ascii="Arial" w:eastAsia="SimSun" w:hAnsi="Arial" w:cs="Tahoma"/>
      <w:kern w:val="3"/>
      <w:sz w:val="28"/>
      <w:szCs w:val="28"/>
      <w:lang w:eastAsia="zh-CN" w:bidi="hi-IN"/>
    </w:rPr>
  </w:style>
  <w:style w:type="paragraph" w:customStyle="1" w:styleId="Ttulo111">
    <w:name w:val="Título 1.1.1"/>
    <w:basedOn w:val="Normal"/>
    <w:rsid w:val="00015804"/>
    <w:pPr>
      <w:spacing w:after="240"/>
      <w:jc w:val="both"/>
    </w:pPr>
    <w:rPr>
      <w:rFonts w:eastAsia="Times New Roman"/>
      <w:b/>
      <w:sz w:val="24"/>
      <w:szCs w:val="24"/>
      <w:lang w:eastAsia="pt-BR"/>
    </w:rPr>
  </w:style>
  <w:style w:type="paragraph" w:styleId="PargrafodaLista">
    <w:name w:val="List Paragraph"/>
    <w:basedOn w:val="Normal"/>
    <w:uiPriority w:val="34"/>
    <w:qFormat/>
    <w:rsid w:val="00CA6113"/>
    <w:pPr>
      <w:ind w:left="720"/>
      <w:contextualSpacing/>
    </w:pPr>
  </w:style>
  <w:style w:type="paragraph" w:styleId="CabealhodoSumrio">
    <w:name w:val="TOC Heading"/>
    <w:basedOn w:val="Ttulo1"/>
    <w:next w:val="Normal"/>
    <w:uiPriority w:val="39"/>
    <w:semiHidden/>
    <w:unhideWhenUsed/>
    <w:qFormat/>
    <w:rsid w:val="00F1794C"/>
    <w:pPr>
      <w:spacing w:before="480" w:line="276" w:lineRule="auto"/>
      <w:jc w:val="left"/>
      <w:outlineLvl w:val="9"/>
    </w:pPr>
    <w:rPr>
      <w:rFonts w:asciiTheme="majorHAnsi" w:eastAsiaTheme="majorEastAsia" w:hAnsiTheme="majorHAnsi" w:cstheme="majorBidi"/>
      <w:color w:val="365F91" w:themeColor="accent1" w:themeShade="BF"/>
      <w:sz w:val="28"/>
      <w:lang w:eastAsia="pt-BR"/>
    </w:rPr>
  </w:style>
  <w:style w:type="paragraph" w:styleId="Sumrio2">
    <w:name w:val="toc 2"/>
    <w:basedOn w:val="Normal"/>
    <w:next w:val="Normal"/>
    <w:autoRedefine/>
    <w:uiPriority w:val="39"/>
    <w:unhideWhenUsed/>
    <w:rsid w:val="00D92D3A"/>
    <w:pPr>
      <w:tabs>
        <w:tab w:val="right" w:leader="dot" w:pos="9072"/>
      </w:tabs>
      <w:spacing w:line="240" w:lineRule="auto"/>
      <w:ind w:left="221" w:hanging="221"/>
      <w:jc w:val="both"/>
    </w:pPr>
  </w:style>
  <w:style w:type="paragraph" w:styleId="Sumrio3">
    <w:name w:val="toc 3"/>
    <w:basedOn w:val="Normal"/>
    <w:next w:val="Normal"/>
    <w:autoRedefine/>
    <w:uiPriority w:val="39"/>
    <w:unhideWhenUsed/>
    <w:rsid w:val="00BC1188"/>
    <w:pPr>
      <w:tabs>
        <w:tab w:val="right" w:leader="dot" w:pos="9072"/>
      </w:tabs>
      <w:spacing w:line="240" w:lineRule="auto"/>
      <w:jc w:val="both"/>
    </w:pPr>
  </w:style>
  <w:style w:type="paragraph" w:customStyle="1" w:styleId="author">
    <w:name w:val="author"/>
    <w:basedOn w:val="Normal"/>
    <w:rsid w:val="001B149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651791"/>
    <w:rPr>
      <w:i/>
      <w:iCs/>
    </w:rPr>
  </w:style>
</w:styles>
</file>

<file path=word/webSettings.xml><?xml version="1.0" encoding="utf-8"?>
<w:webSettings xmlns:r="http://schemas.openxmlformats.org/officeDocument/2006/relationships" xmlns:w="http://schemas.openxmlformats.org/wordprocessingml/2006/main">
  <w:divs>
    <w:div w:id="6636221">
      <w:bodyDiv w:val="1"/>
      <w:marLeft w:val="0"/>
      <w:marRight w:val="0"/>
      <w:marTop w:val="0"/>
      <w:marBottom w:val="0"/>
      <w:divBdr>
        <w:top w:val="none" w:sz="0" w:space="0" w:color="auto"/>
        <w:left w:val="none" w:sz="0" w:space="0" w:color="auto"/>
        <w:bottom w:val="none" w:sz="0" w:space="0" w:color="auto"/>
        <w:right w:val="none" w:sz="0" w:space="0" w:color="auto"/>
      </w:divBdr>
      <w:divsChild>
        <w:div w:id="1438987649">
          <w:marLeft w:val="0"/>
          <w:marRight w:val="0"/>
          <w:marTop w:val="0"/>
          <w:marBottom w:val="0"/>
          <w:divBdr>
            <w:top w:val="none" w:sz="0" w:space="0" w:color="auto"/>
            <w:left w:val="none" w:sz="0" w:space="0" w:color="auto"/>
            <w:bottom w:val="none" w:sz="0" w:space="0" w:color="auto"/>
            <w:right w:val="none" w:sz="0" w:space="0" w:color="auto"/>
          </w:divBdr>
        </w:div>
        <w:div w:id="880554760">
          <w:marLeft w:val="0"/>
          <w:marRight w:val="0"/>
          <w:marTop w:val="0"/>
          <w:marBottom w:val="0"/>
          <w:divBdr>
            <w:top w:val="none" w:sz="0" w:space="0" w:color="auto"/>
            <w:left w:val="none" w:sz="0" w:space="0" w:color="auto"/>
            <w:bottom w:val="none" w:sz="0" w:space="0" w:color="auto"/>
            <w:right w:val="none" w:sz="0" w:space="0" w:color="auto"/>
          </w:divBdr>
        </w:div>
        <w:div w:id="1448769538">
          <w:marLeft w:val="0"/>
          <w:marRight w:val="0"/>
          <w:marTop w:val="0"/>
          <w:marBottom w:val="0"/>
          <w:divBdr>
            <w:top w:val="none" w:sz="0" w:space="0" w:color="auto"/>
            <w:left w:val="none" w:sz="0" w:space="0" w:color="auto"/>
            <w:bottom w:val="none" w:sz="0" w:space="0" w:color="auto"/>
            <w:right w:val="none" w:sz="0" w:space="0" w:color="auto"/>
          </w:divBdr>
        </w:div>
      </w:divsChild>
    </w:div>
    <w:div w:id="27722892">
      <w:bodyDiv w:val="1"/>
      <w:marLeft w:val="0"/>
      <w:marRight w:val="0"/>
      <w:marTop w:val="0"/>
      <w:marBottom w:val="0"/>
      <w:divBdr>
        <w:top w:val="none" w:sz="0" w:space="0" w:color="auto"/>
        <w:left w:val="none" w:sz="0" w:space="0" w:color="auto"/>
        <w:bottom w:val="none" w:sz="0" w:space="0" w:color="auto"/>
        <w:right w:val="none" w:sz="0" w:space="0" w:color="auto"/>
      </w:divBdr>
    </w:div>
    <w:div w:id="37555996">
      <w:bodyDiv w:val="1"/>
      <w:marLeft w:val="0"/>
      <w:marRight w:val="0"/>
      <w:marTop w:val="0"/>
      <w:marBottom w:val="0"/>
      <w:divBdr>
        <w:top w:val="none" w:sz="0" w:space="0" w:color="auto"/>
        <w:left w:val="none" w:sz="0" w:space="0" w:color="auto"/>
        <w:bottom w:val="none" w:sz="0" w:space="0" w:color="auto"/>
        <w:right w:val="none" w:sz="0" w:space="0" w:color="auto"/>
      </w:divBdr>
    </w:div>
    <w:div w:id="68231371">
      <w:bodyDiv w:val="1"/>
      <w:marLeft w:val="0"/>
      <w:marRight w:val="0"/>
      <w:marTop w:val="0"/>
      <w:marBottom w:val="0"/>
      <w:divBdr>
        <w:top w:val="none" w:sz="0" w:space="0" w:color="auto"/>
        <w:left w:val="none" w:sz="0" w:space="0" w:color="auto"/>
        <w:bottom w:val="none" w:sz="0" w:space="0" w:color="auto"/>
        <w:right w:val="none" w:sz="0" w:space="0" w:color="auto"/>
      </w:divBdr>
    </w:div>
    <w:div w:id="97720847">
      <w:bodyDiv w:val="1"/>
      <w:marLeft w:val="0"/>
      <w:marRight w:val="0"/>
      <w:marTop w:val="0"/>
      <w:marBottom w:val="0"/>
      <w:divBdr>
        <w:top w:val="none" w:sz="0" w:space="0" w:color="auto"/>
        <w:left w:val="none" w:sz="0" w:space="0" w:color="auto"/>
        <w:bottom w:val="none" w:sz="0" w:space="0" w:color="auto"/>
        <w:right w:val="none" w:sz="0" w:space="0" w:color="auto"/>
      </w:divBdr>
    </w:div>
    <w:div w:id="124349517">
      <w:bodyDiv w:val="1"/>
      <w:marLeft w:val="0"/>
      <w:marRight w:val="0"/>
      <w:marTop w:val="0"/>
      <w:marBottom w:val="0"/>
      <w:divBdr>
        <w:top w:val="none" w:sz="0" w:space="0" w:color="auto"/>
        <w:left w:val="none" w:sz="0" w:space="0" w:color="auto"/>
        <w:bottom w:val="none" w:sz="0" w:space="0" w:color="auto"/>
        <w:right w:val="none" w:sz="0" w:space="0" w:color="auto"/>
      </w:divBdr>
    </w:div>
    <w:div w:id="172380680">
      <w:bodyDiv w:val="1"/>
      <w:marLeft w:val="0"/>
      <w:marRight w:val="0"/>
      <w:marTop w:val="0"/>
      <w:marBottom w:val="0"/>
      <w:divBdr>
        <w:top w:val="none" w:sz="0" w:space="0" w:color="auto"/>
        <w:left w:val="none" w:sz="0" w:space="0" w:color="auto"/>
        <w:bottom w:val="none" w:sz="0" w:space="0" w:color="auto"/>
        <w:right w:val="none" w:sz="0" w:space="0" w:color="auto"/>
      </w:divBdr>
    </w:div>
    <w:div w:id="186792151">
      <w:bodyDiv w:val="1"/>
      <w:marLeft w:val="0"/>
      <w:marRight w:val="0"/>
      <w:marTop w:val="0"/>
      <w:marBottom w:val="0"/>
      <w:divBdr>
        <w:top w:val="none" w:sz="0" w:space="0" w:color="auto"/>
        <w:left w:val="none" w:sz="0" w:space="0" w:color="auto"/>
        <w:bottom w:val="none" w:sz="0" w:space="0" w:color="auto"/>
        <w:right w:val="none" w:sz="0" w:space="0" w:color="auto"/>
      </w:divBdr>
    </w:div>
    <w:div w:id="188181514">
      <w:bodyDiv w:val="1"/>
      <w:marLeft w:val="0"/>
      <w:marRight w:val="0"/>
      <w:marTop w:val="0"/>
      <w:marBottom w:val="0"/>
      <w:divBdr>
        <w:top w:val="none" w:sz="0" w:space="0" w:color="auto"/>
        <w:left w:val="none" w:sz="0" w:space="0" w:color="auto"/>
        <w:bottom w:val="none" w:sz="0" w:space="0" w:color="auto"/>
        <w:right w:val="none" w:sz="0" w:space="0" w:color="auto"/>
      </w:divBdr>
    </w:div>
    <w:div w:id="188875505">
      <w:bodyDiv w:val="1"/>
      <w:marLeft w:val="0"/>
      <w:marRight w:val="0"/>
      <w:marTop w:val="0"/>
      <w:marBottom w:val="0"/>
      <w:divBdr>
        <w:top w:val="none" w:sz="0" w:space="0" w:color="auto"/>
        <w:left w:val="none" w:sz="0" w:space="0" w:color="auto"/>
        <w:bottom w:val="none" w:sz="0" w:space="0" w:color="auto"/>
        <w:right w:val="none" w:sz="0" w:space="0" w:color="auto"/>
      </w:divBdr>
    </w:div>
    <w:div w:id="198277924">
      <w:bodyDiv w:val="1"/>
      <w:marLeft w:val="0"/>
      <w:marRight w:val="0"/>
      <w:marTop w:val="0"/>
      <w:marBottom w:val="0"/>
      <w:divBdr>
        <w:top w:val="none" w:sz="0" w:space="0" w:color="auto"/>
        <w:left w:val="none" w:sz="0" w:space="0" w:color="auto"/>
        <w:bottom w:val="none" w:sz="0" w:space="0" w:color="auto"/>
        <w:right w:val="none" w:sz="0" w:space="0" w:color="auto"/>
      </w:divBdr>
    </w:div>
    <w:div w:id="200675663">
      <w:bodyDiv w:val="1"/>
      <w:marLeft w:val="0"/>
      <w:marRight w:val="0"/>
      <w:marTop w:val="0"/>
      <w:marBottom w:val="0"/>
      <w:divBdr>
        <w:top w:val="none" w:sz="0" w:space="0" w:color="auto"/>
        <w:left w:val="none" w:sz="0" w:space="0" w:color="auto"/>
        <w:bottom w:val="none" w:sz="0" w:space="0" w:color="auto"/>
        <w:right w:val="none" w:sz="0" w:space="0" w:color="auto"/>
      </w:divBdr>
    </w:div>
    <w:div w:id="244919341">
      <w:bodyDiv w:val="1"/>
      <w:marLeft w:val="0"/>
      <w:marRight w:val="0"/>
      <w:marTop w:val="0"/>
      <w:marBottom w:val="0"/>
      <w:divBdr>
        <w:top w:val="none" w:sz="0" w:space="0" w:color="auto"/>
        <w:left w:val="none" w:sz="0" w:space="0" w:color="auto"/>
        <w:bottom w:val="none" w:sz="0" w:space="0" w:color="auto"/>
        <w:right w:val="none" w:sz="0" w:space="0" w:color="auto"/>
      </w:divBdr>
    </w:div>
    <w:div w:id="257251193">
      <w:bodyDiv w:val="1"/>
      <w:marLeft w:val="0"/>
      <w:marRight w:val="0"/>
      <w:marTop w:val="0"/>
      <w:marBottom w:val="0"/>
      <w:divBdr>
        <w:top w:val="none" w:sz="0" w:space="0" w:color="auto"/>
        <w:left w:val="none" w:sz="0" w:space="0" w:color="auto"/>
        <w:bottom w:val="none" w:sz="0" w:space="0" w:color="auto"/>
        <w:right w:val="none" w:sz="0" w:space="0" w:color="auto"/>
      </w:divBdr>
      <w:divsChild>
        <w:div w:id="917399209">
          <w:marLeft w:val="0"/>
          <w:marRight w:val="0"/>
          <w:marTop w:val="120"/>
          <w:marBottom w:val="120"/>
          <w:divBdr>
            <w:top w:val="none" w:sz="0" w:space="0" w:color="auto"/>
            <w:left w:val="none" w:sz="0" w:space="0" w:color="auto"/>
            <w:bottom w:val="none" w:sz="0" w:space="0" w:color="auto"/>
            <w:right w:val="none" w:sz="0" w:space="0" w:color="auto"/>
          </w:divBdr>
        </w:div>
        <w:div w:id="1500845320">
          <w:marLeft w:val="0"/>
          <w:marRight w:val="0"/>
          <w:marTop w:val="120"/>
          <w:marBottom w:val="120"/>
          <w:divBdr>
            <w:top w:val="none" w:sz="0" w:space="0" w:color="auto"/>
            <w:left w:val="none" w:sz="0" w:space="0" w:color="auto"/>
            <w:bottom w:val="none" w:sz="0" w:space="0" w:color="auto"/>
            <w:right w:val="none" w:sz="0" w:space="0" w:color="auto"/>
          </w:divBdr>
        </w:div>
        <w:div w:id="1866209953">
          <w:marLeft w:val="0"/>
          <w:marRight w:val="0"/>
          <w:marTop w:val="120"/>
          <w:marBottom w:val="120"/>
          <w:divBdr>
            <w:top w:val="none" w:sz="0" w:space="0" w:color="auto"/>
            <w:left w:val="none" w:sz="0" w:space="0" w:color="auto"/>
            <w:bottom w:val="none" w:sz="0" w:space="0" w:color="auto"/>
            <w:right w:val="none" w:sz="0" w:space="0" w:color="auto"/>
          </w:divBdr>
        </w:div>
        <w:div w:id="1963149936">
          <w:marLeft w:val="0"/>
          <w:marRight w:val="0"/>
          <w:marTop w:val="120"/>
          <w:marBottom w:val="120"/>
          <w:divBdr>
            <w:top w:val="none" w:sz="0" w:space="0" w:color="auto"/>
            <w:left w:val="none" w:sz="0" w:space="0" w:color="auto"/>
            <w:bottom w:val="none" w:sz="0" w:space="0" w:color="auto"/>
            <w:right w:val="none" w:sz="0" w:space="0" w:color="auto"/>
          </w:divBdr>
        </w:div>
      </w:divsChild>
    </w:div>
    <w:div w:id="266694389">
      <w:bodyDiv w:val="1"/>
      <w:marLeft w:val="0"/>
      <w:marRight w:val="0"/>
      <w:marTop w:val="0"/>
      <w:marBottom w:val="0"/>
      <w:divBdr>
        <w:top w:val="none" w:sz="0" w:space="0" w:color="auto"/>
        <w:left w:val="none" w:sz="0" w:space="0" w:color="auto"/>
        <w:bottom w:val="none" w:sz="0" w:space="0" w:color="auto"/>
        <w:right w:val="none" w:sz="0" w:space="0" w:color="auto"/>
      </w:divBdr>
    </w:div>
    <w:div w:id="300768950">
      <w:bodyDiv w:val="1"/>
      <w:marLeft w:val="0"/>
      <w:marRight w:val="0"/>
      <w:marTop w:val="0"/>
      <w:marBottom w:val="0"/>
      <w:divBdr>
        <w:top w:val="none" w:sz="0" w:space="0" w:color="auto"/>
        <w:left w:val="none" w:sz="0" w:space="0" w:color="auto"/>
        <w:bottom w:val="none" w:sz="0" w:space="0" w:color="auto"/>
        <w:right w:val="none" w:sz="0" w:space="0" w:color="auto"/>
      </w:divBdr>
    </w:div>
    <w:div w:id="316500168">
      <w:bodyDiv w:val="1"/>
      <w:marLeft w:val="0"/>
      <w:marRight w:val="0"/>
      <w:marTop w:val="0"/>
      <w:marBottom w:val="0"/>
      <w:divBdr>
        <w:top w:val="none" w:sz="0" w:space="0" w:color="auto"/>
        <w:left w:val="none" w:sz="0" w:space="0" w:color="auto"/>
        <w:bottom w:val="none" w:sz="0" w:space="0" w:color="auto"/>
        <w:right w:val="none" w:sz="0" w:space="0" w:color="auto"/>
      </w:divBdr>
    </w:div>
    <w:div w:id="348143422">
      <w:bodyDiv w:val="1"/>
      <w:marLeft w:val="0"/>
      <w:marRight w:val="0"/>
      <w:marTop w:val="0"/>
      <w:marBottom w:val="0"/>
      <w:divBdr>
        <w:top w:val="none" w:sz="0" w:space="0" w:color="auto"/>
        <w:left w:val="none" w:sz="0" w:space="0" w:color="auto"/>
        <w:bottom w:val="none" w:sz="0" w:space="0" w:color="auto"/>
        <w:right w:val="none" w:sz="0" w:space="0" w:color="auto"/>
      </w:divBdr>
    </w:div>
    <w:div w:id="366105536">
      <w:bodyDiv w:val="1"/>
      <w:marLeft w:val="0"/>
      <w:marRight w:val="0"/>
      <w:marTop w:val="0"/>
      <w:marBottom w:val="0"/>
      <w:divBdr>
        <w:top w:val="none" w:sz="0" w:space="0" w:color="auto"/>
        <w:left w:val="none" w:sz="0" w:space="0" w:color="auto"/>
        <w:bottom w:val="none" w:sz="0" w:space="0" w:color="auto"/>
        <w:right w:val="none" w:sz="0" w:space="0" w:color="auto"/>
      </w:divBdr>
      <w:divsChild>
        <w:div w:id="454179341">
          <w:marLeft w:val="0"/>
          <w:marRight w:val="0"/>
          <w:marTop w:val="0"/>
          <w:marBottom w:val="0"/>
          <w:divBdr>
            <w:top w:val="none" w:sz="0" w:space="0" w:color="auto"/>
            <w:left w:val="none" w:sz="0" w:space="0" w:color="auto"/>
            <w:bottom w:val="none" w:sz="0" w:space="0" w:color="auto"/>
            <w:right w:val="none" w:sz="0" w:space="0" w:color="auto"/>
          </w:divBdr>
        </w:div>
        <w:div w:id="1280527138">
          <w:marLeft w:val="0"/>
          <w:marRight w:val="0"/>
          <w:marTop w:val="0"/>
          <w:marBottom w:val="0"/>
          <w:divBdr>
            <w:top w:val="none" w:sz="0" w:space="0" w:color="auto"/>
            <w:left w:val="none" w:sz="0" w:space="0" w:color="auto"/>
            <w:bottom w:val="none" w:sz="0" w:space="0" w:color="auto"/>
            <w:right w:val="none" w:sz="0" w:space="0" w:color="auto"/>
          </w:divBdr>
        </w:div>
        <w:div w:id="1924072072">
          <w:marLeft w:val="0"/>
          <w:marRight w:val="0"/>
          <w:marTop w:val="0"/>
          <w:marBottom w:val="0"/>
          <w:divBdr>
            <w:top w:val="none" w:sz="0" w:space="0" w:color="auto"/>
            <w:left w:val="none" w:sz="0" w:space="0" w:color="auto"/>
            <w:bottom w:val="none" w:sz="0" w:space="0" w:color="auto"/>
            <w:right w:val="none" w:sz="0" w:space="0" w:color="auto"/>
          </w:divBdr>
        </w:div>
      </w:divsChild>
    </w:div>
    <w:div w:id="383523512">
      <w:bodyDiv w:val="1"/>
      <w:marLeft w:val="0"/>
      <w:marRight w:val="0"/>
      <w:marTop w:val="0"/>
      <w:marBottom w:val="0"/>
      <w:divBdr>
        <w:top w:val="none" w:sz="0" w:space="0" w:color="auto"/>
        <w:left w:val="none" w:sz="0" w:space="0" w:color="auto"/>
        <w:bottom w:val="none" w:sz="0" w:space="0" w:color="auto"/>
        <w:right w:val="none" w:sz="0" w:space="0" w:color="auto"/>
      </w:divBdr>
    </w:div>
    <w:div w:id="417336483">
      <w:bodyDiv w:val="1"/>
      <w:marLeft w:val="0"/>
      <w:marRight w:val="0"/>
      <w:marTop w:val="0"/>
      <w:marBottom w:val="0"/>
      <w:divBdr>
        <w:top w:val="none" w:sz="0" w:space="0" w:color="auto"/>
        <w:left w:val="none" w:sz="0" w:space="0" w:color="auto"/>
        <w:bottom w:val="none" w:sz="0" w:space="0" w:color="auto"/>
        <w:right w:val="none" w:sz="0" w:space="0" w:color="auto"/>
      </w:divBdr>
    </w:div>
    <w:div w:id="417865968">
      <w:bodyDiv w:val="1"/>
      <w:marLeft w:val="0"/>
      <w:marRight w:val="0"/>
      <w:marTop w:val="0"/>
      <w:marBottom w:val="0"/>
      <w:divBdr>
        <w:top w:val="none" w:sz="0" w:space="0" w:color="auto"/>
        <w:left w:val="none" w:sz="0" w:space="0" w:color="auto"/>
        <w:bottom w:val="none" w:sz="0" w:space="0" w:color="auto"/>
        <w:right w:val="none" w:sz="0" w:space="0" w:color="auto"/>
      </w:divBdr>
    </w:div>
    <w:div w:id="430125897">
      <w:bodyDiv w:val="1"/>
      <w:marLeft w:val="0"/>
      <w:marRight w:val="0"/>
      <w:marTop w:val="0"/>
      <w:marBottom w:val="0"/>
      <w:divBdr>
        <w:top w:val="none" w:sz="0" w:space="0" w:color="auto"/>
        <w:left w:val="none" w:sz="0" w:space="0" w:color="auto"/>
        <w:bottom w:val="none" w:sz="0" w:space="0" w:color="auto"/>
        <w:right w:val="none" w:sz="0" w:space="0" w:color="auto"/>
      </w:divBdr>
    </w:div>
    <w:div w:id="437020263">
      <w:bodyDiv w:val="1"/>
      <w:marLeft w:val="0"/>
      <w:marRight w:val="0"/>
      <w:marTop w:val="0"/>
      <w:marBottom w:val="0"/>
      <w:divBdr>
        <w:top w:val="none" w:sz="0" w:space="0" w:color="auto"/>
        <w:left w:val="none" w:sz="0" w:space="0" w:color="auto"/>
        <w:bottom w:val="none" w:sz="0" w:space="0" w:color="auto"/>
        <w:right w:val="none" w:sz="0" w:space="0" w:color="auto"/>
      </w:divBdr>
      <w:divsChild>
        <w:div w:id="1937210140">
          <w:marLeft w:val="0"/>
          <w:marRight w:val="0"/>
          <w:marTop w:val="0"/>
          <w:marBottom w:val="0"/>
          <w:divBdr>
            <w:top w:val="none" w:sz="0" w:space="0" w:color="auto"/>
            <w:left w:val="none" w:sz="0" w:space="0" w:color="auto"/>
            <w:bottom w:val="none" w:sz="0" w:space="0" w:color="auto"/>
            <w:right w:val="none" w:sz="0" w:space="0" w:color="auto"/>
          </w:divBdr>
          <w:divsChild>
            <w:div w:id="5747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92184">
      <w:bodyDiv w:val="1"/>
      <w:marLeft w:val="0"/>
      <w:marRight w:val="0"/>
      <w:marTop w:val="0"/>
      <w:marBottom w:val="0"/>
      <w:divBdr>
        <w:top w:val="none" w:sz="0" w:space="0" w:color="auto"/>
        <w:left w:val="none" w:sz="0" w:space="0" w:color="auto"/>
        <w:bottom w:val="none" w:sz="0" w:space="0" w:color="auto"/>
        <w:right w:val="none" w:sz="0" w:space="0" w:color="auto"/>
      </w:divBdr>
    </w:div>
    <w:div w:id="465591798">
      <w:bodyDiv w:val="1"/>
      <w:marLeft w:val="0"/>
      <w:marRight w:val="0"/>
      <w:marTop w:val="0"/>
      <w:marBottom w:val="0"/>
      <w:divBdr>
        <w:top w:val="none" w:sz="0" w:space="0" w:color="auto"/>
        <w:left w:val="none" w:sz="0" w:space="0" w:color="auto"/>
        <w:bottom w:val="none" w:sz="0" w:space="0" w:color="auto"/>
        <w:right w:val="none" w:sz="0" w:space="0" w:color="auto"/>
      </w:divBdr>
      <w:divsChild>
        <w:div w:id="644941072">
          <w:marLeft w:val="547"/>
          <w:marRight w:val="0"/>
          <w:marTop w:val="134"/>
          <w:marBottom w:val="0"/>
          <w:divBdr>
            <w:top w:val="none" w:sz="0" w:space="0" w:color="auto"/>
            <w:left w:val="none" w:sz="0" w:space="0" w:color="auto"/>
            <w:bottom w:val="none" w:sz="0" w:space="0" w:color="auto"/>
            <w:right w:val="none" w:sz="0" w:space="0" w:color="auto"/>
          </w:divBdr>
        </w:div>
        <w:div w:id="1117329767">
          <w:marLeft w:val="547"/>
          <w:marRight w:val="0"/>
          <w:marTop w:val="134"/>
          <w:marBottom w:val="0"/>
          <w:divBdr>
            <w:top w:val="none" w:sz="0" w:space="0" w:color="auto"/>
            <w:left w:val="none" w:sz="0" w:space="0" w:color="auto"/>
            <w:bottom w:val="none" w:sz="0" w:space="0" w:color="auto"/>
            <w:right w:val="none" w:sz="0" w:space="0" w:color="auto"/>
          </w:divBdr>
        </w:div>
      </w:divsChild>
    </w:div>
    <w:div w:id="468211197">
      <w:bodyDiv w:val="1"/>
      <w:marLeft w:val="0"/>
      <w:marRight w:val="0"/>
      <w:marTop w:val="0"/>
      <w:marBottom w:val="0"/>
      <w:divBdr>
        <w:top w:val="none" w:sz="0" w:space="0" w:color="auto"/>
        <w:left w:val="none" w:sz="0" w:space="0" w:color="auto"/>
        <w:bottom w:val="none" w:sz="0" w:space="0" w:color="auto"/>
        <w:right w:val="none" w:sz="0" w:space="0" w:color="auto"/>
      </w:divBdr>
    </w:div>
    <w:div w:id="546264369">
      <w:bodyDiv w:val="1"/>
      <w:marLeft w:val="0"/>
      <w:marRight w:val="0"/>
      <w:marTop w:val="0"/>
      <w:marBottom w:val="0"/>
      <w:divBdr>
        <w:top w:val="none" w:sz="0" w:space="0" w:color="auto"/>
        <w:left w:val="none" w:sz="0" w:space="0" w:color="auto"/>
        <w:bottom w:val="none" w:sz="0" w:space="0" w:color="auto"/>
        <w:right w:val="none" w:sz="0" w:space="0" w:color="auto"/>
      </w:divBdr>
      <w:divsChild>
        <w:div w:id="95371248">
          <w:marLeft w:val="0"/>
          <w:marRight w:val="0"/>
          <w:marTop w:val="0"/>
          <w:marBottom w:val="0"/>
          <w:divBdr>
            <w:top w:val="none" w:sz="0" w:space="0" w:color="auto"/>
            <w:left w:val="none" w:sz="0" w:space="0" w:color="auto"/>
            <w:bottom w:val="none" w:sz="0" w:space="0" w:color="auto"/>
            <w:right w:val="none" w:sz="0" w:space="0" w:color="auto"/>
          </w:divBdr>
        </w:div>
        <w:div w:id="3214680">
          <w:marLeft w:val="0"/>
          <w:marRight w:val="0"/>
          <w:marTop w:val="0"/>
          <w:marBottom w:val="0"/>
          <w:divBdr>
            <w:top w:val="none" w:sz="0" w:space="0" w:color="auto"/>
            <w:left w:val="none" w:sz="0" w:space="0" w:color="auto"/>
            <w:bottom w:val="none" w:sz="0" w:space="0" w:color="auto"/>
            <w:right w:val="none" w:sz="0" w:space="0" w:color="auto"/>
          </w:divBdr>
        </w:div>
        <w:div w:id="2041196621">
          <w:marLeft w:val="0"/>
          <w:marRight w:val="0"/>
          <w:marTop w:val="0"/>
          <w:marBottom w:val="0"/>
          <w:divBdr>
            <w:top w:val="none" w:sz="0" w:space="0" w:color="auto"/>
            <w:left w:val="none" w:sz="0" w:space="0" w:color="auto"/>
            <w:bottom w:val="none" w:sz="0" w:space="0" w:color="auto"/>
            <w:right w:val="none" w:sz="0" w:space="0" w:color="auto"/>
          </w:divBdr>
        </w:div>
      </w:divsChild>
    </w:div>
    <w:div w:id="557908145">
      <w:bodyDiv w:val="1"/>
      <w:marLeft w:val="0"/>
      <w:marRight w:val="0"/>
      <w:marTop w:val="0"/>
      <w:marBottom w:val="0"/>
      <w:divBdr>
        <w:top w:val="none" w:sz="0" w:space="0" w:color="auto"/>
        <w:left w:val="none" w:sz="0" w:space="0" w:color="auto"/>
        <w:bottom w:val="none" w:sz="0" w:space="0" w:color="auto"/>
        <w:right w:val="none" w:sz="0" w:space="0" w:color="auto"/>
      </w:divBdr>
    </w:div>
    <w:div w:id="584456245">
      <w:bodyDiv w:val="1"/>
      <w:marLeft w:val="0"/>
      <w:marRight w:val="0"/>
      <w:marTop w:val="0"/>
      <w:marBottom w:val="0"/>
      <w:divBdr>
        <w:top w:val="none" w:sz="0" w:space="0" w:color="auto"/>
        <w:left w:val="none" w:sz="0" w:space="0" w:color="auto"/>
        <w:bottom w:val="none" w:sz="0" w:space="0" w:color="auto"/>
        <w:right w:val="none" w:sz="0" w:space="0" w:color="auto"/>
      </w:divBdr>
    </w:div>
    <w:div w:id="601035861">
      <w:bodyDiv w:val="1"/>
      <w:marLeft w:val="0"/>
      <w:marRight w:val="0"/>
      <w:marTop w:val="0"/>
      <w:marBottom w:val="0"/>
      <w:divBdr>
        <w:top w:val="none" w:sz="0" w:space="0" w:color="auto"/>
        <w:left w:val="none" w:sz="0" w:space="0" w:color="auto"/>
        <w:bottom w:val="none" w:sz="0" w:space="0" w:color="auto"/>
        <w:right w:val="none" w:sz="0" w:space="0" w:color="auto"/>
      </w:divBdr>
    </w:div>
    <w:div w:id="602765266">
      <w:bodyDiv w:val="1"/>
      <w:marLeft w:val="0"/>
      <w:marRight w:val="0"/>
      <w:marTop w:val="0"/>
      <w:marBottom w:val="0"/>
      <w:divBdr>
        <w:top w:val="none" w:sz="0" w:space="0" w:color="auto"/>
        <w:left w:val="none" w:sz="0" w:space="0" w:color="auto"/>
        <w:bottom w:val="none" w:sz="0" w:space="0" w:color="auto"/>
        <w:right w:val="none" w:sz="0" w:space="0" w:color="auto"/>
      </w:divBdr>
    </w:div>
    <w:div w:id="643199657">
      <w:bodyDiv w:val="1"/>
      <w:marLeft w:val="0"/>
      <w:marRight w:val="0"/>
      <w:marTop w:val="0"/>
      <w:marBottom w:val="0"/>
      <w:divBdr>
        <w:top w:val="none" w:sz="0" w:space="0" w:color="auto"/>
        <w:left w:val="none" w:sz="0" w:space="0" w:color="auto"/>
        <w:bottom w:val="none" w:sz="0" w:space="0" w:color="auto"/>
        <w:right w:val="none" w:sz="0" w:space="0" w:color="auto"/>
      </w:divBdr>
    </w:div>
    <w:div w:id="739063234">
      <w:bodyDiv w:val="1"/>
      <w:marLeft w:val="0"/>
      <w:marRight w:val="0"/>
      <w:marTop w:val="0"/>
      <w:marBottom w:val="0"/>
      <w:divBdr>
        <w:top w:val="none" w:sz="0" w:space="0" w:color="auto"/>
        <w:left w:val="none" w:sz="0" w:space="0" w:color="auto"/>
        <w:bottom w:val="none" w:sz="0" w:space="0" w:color="auto"/>
        <w:right w:val="none" w:sz="0" w:space="0" w:color="auto"/>
      </w:divBdr>
    </w:div>
    <w:div w:id="741679341">
      <w:bodyDiv w:val="1"/>
      <w:marLeft w:val="0"/>
      <w:marRight w:val="0"/>
      <w:marTop w:val="0"/>
      <w:marBottom w:val="0"/>
      <w:divBdr>
        <w:top w:val="none" w:sz="0" w:space="0" w:color="auto"/>
        <w:left w:val="none" w:sz="0" w:space="0" w:color="auto"/>
        <w:bottom w:val="none" w:sz="0" w:space="0" w:color="auto"/>
        <w:right w:val="none" w:sz="0" w:space="0" w:color="auto"/>
      </w:divBdr>
    </w:div>
    <w:div w:id="773282471">
      <w:bodyDiv w:val="1"/>
      <w:marLeft w:val="0"/>
      <w:marRight w:val="0"/>
      <w:marTop w:val="0"/>
      <w:marBottom w:val="0"/>
      <w:divBdr>
        <w:top w:val="none" w:sz="0" w:space="0" w:color="auto"/>
        <w:left w:val="none" w:sz="0" w:space="0" w:color="auto"/>
        <w:bottom w:val="none" w:sz="0" w:space="0" w:color="auto"/>
        <w:right w:val="none" w:sz="0" w:space="0" w:color="auto"/>
      </w:divBdr>
    </w:div>
    <w:div w:id="795759719">
      <w:bodyDiv w:val="1"/>
      <w:marLeft w:val="0"/>
      <w:marRight w:val="0"/>
      <w:marTop w:val="0"/>
      <w:marBottom w:val="0"/>
      <w:divBdr>
        <w:top w:val="none" w:sz="0" w:space="0" w:color="auto"/>
        <w:left w:val="none" w:sz="0" w:space="0" w:color="auto"/>
        <w:bottom w:val="none" w:sz="0" w:space="0" w:color="auto"/>
        <w:right w:val="none" w:sz="0" w:space="0" w:color="auto"/>
      </w:divBdr>
    </w:div>
    <w:div w:id="810752919">
      <w:bodyDiv w:val="1"/>
      <w:marLeft w:val="0"/>
      <w:marRight w:val="0"/>
      <w:marTop w:val="0"/>
      <w:marBottom w:val="0"/>
      <w:divBdr>
        <w:top w:val="none" w:sz="0" w:space="0" w:color="auto"/>
        <w:left w:val="none" w:sz="0" w:space="0" w:color="auto"/>
        <w:bottom w:val="none" w:sz="0" w:space="0" w:color="auto"/>
        <w:right w:val="none" w:sz="0" w:space="0" w:color="auto"/>
      </w:divBdr>
      <w:divsChild>
        <w:div w:id="735280889">
          <w:marLeft w:val="0"/>
          <w:marRight w:val="0"/>
          <w:marTop w:val="0"/>
          <w:marBottom w:val="0"/>
          <w:divBdr>
            <w:top w:val="none" w:sz="0" w:space="0" w:color="auto"/>
            <w:left w:val="none" w:sz="0" w:space="0" w:color="auto"/>
            <w:bottom w:val="none" w:sz="0" w:space="0" w:color="auto"/>
            <w:right w:val="none" w:sz="0" w:space="0" w:color="auto"/>
          </w:divBdr>
        </w:div>
        <w:div w:id="1173448212">
          <w:marLeft w:val="0"/>
          <w:marRight w:val="0"/>
          <w:marTop w:val="0"/>
          <w:marBottom w:val="0"/>
          <w:divBdr>
            <w:top w:val="none" w:sz="0" w:space="0" w:color="auto"/>
            <w:left w:val="none" w:sz="0" w:space="0" w:color="auto"/>
            <w:bottom w:val="none" w:sz="0" w:space="0" w:color="auto"/>
            <w:right w:val="none" w:sz="0" w:space="0" w:color="auto"/>
          </w:divBdr>
        </w:div>
        <w:div w:id="934091890">
          <w:marLeft w:val="0"/>
          <w:marRight w:val="0"/>
          <w:marTop w:val="0"/>
          <w:marBottom w:val="0"/>
          <w:divBdr>
            <w:top w:val="none" w:sz="0" w:space="0" w:color="auto"/>
            <w:left w:val="none" w:sz="0" w:space="0" w:color="auto"/>
            <w:bottom w:val="none" w:sz="0" w:space="0" w:color="auto"/>
            <w:right w:val="none" w:sz="0" w:space="0" w:color="auto"/>
          </w:divBdr>
        </w:div>
        <w:div w:id="1374231567">
          <w:marLeft w:val="0"/>
          <w:marRight w:val="0"/>
          <w:marTop w:val="0"/>
          <w:marBottom w:val="0"/>
          <w:divBdr>
            <w:top w:val="none" w:sz="0" w:space="0" w:color="auto"/>
            <w:left w:val="none" w:sz="0" w:space="0" w:color="auto"/>
            <w:bottom w:val="none" w:sz="0" w:space="0" w:color="auto"/>
            <w:right w:val="none" w:sz="0" w:space="0" w:color="auto"/>
          </w:divBdr>
        </w:div>
        <w:div w:id="119498974">
          <w:marLeft w:val="95"/>
          <w:marRight w:val="0"/>
          <w:marTop w:val="29"/>
          <w:marBottom w:val="29"/>
          <w:divBdr>
            <w:top w:val="none" w:sz="0" w:space="0" w:color="auto"/>
            <w:left w:val="none" w:sz="0" w:space="0" w:color="auto"/>
            <w:bottom w:val="none" w:sz="0" w:space="0" w:color="auto"/>
            <w:right w:val="none" w:sz="0" w:space="0" w:color="auto"/>
          </w:divBdr>
        </w:div>
      </w:divsChild>
    </w:div>
    <w:div w:id="827524524">
      <w:bodyDiv w:val="1"/>
      <w:marLeft w:val="0"/>
      <w:marRight w:val="0"/>
      <w:marTop w:val="0"/>
      <w:marBottom w:val="0"/>
      <w:divBdr>
        <w:top w:val="none" w:sz="0" w:space="0" w:color="auto"/>
        <w:left w:val="none" w:sz="0" w:space="0" w:color="auto"/>
        <w:bottom w:val="none" w:sz="0" w:space="0" w:color="auto"/>
        <w:right w:val="none" w:sz="0" w:space="0" w:color="auto"/>
      </w:divBdr>
    </w:div>
    <w:div w:id="860776976">
      <w:bodyDiv w:val="1"/>
      <w:marLeft w:val="0"/>
      <w:marRight w:val="0"/>
      <w:marTop w:val="0"/>
      <w:marBottom w:val="0"/>
      <w:divBdr>
        <w:top w:val="none" w:sz="0" w:space="0" w:color="auto"/>
        <w:left w:val="none" w:sz="0" w:space="0" w:color="auto"/>
        <w:bottom w:val="none" w:sz="0" w:space="0" w:color="auto"/>
        <w:right w:val="none" w:sz="0" w:space="0" w:color="auto"/>
      </w:divBdr>
    </w:div>
    <w:div w:id="927352538">
      <w:bodyDiv w:val="1"/>
      <w:marLeft w:val="0"/>
      <w:marRight w:val="0"/>
      <w:marTop w:val="0"/>
      <w:marBottom w:val="0"/>
      <w:divBdr>
        <w:top w:val="none" w:sz="0" w:space="0" w:color="auto"/>
        <w:left w:val="none" w:sz="0" w:space="0" w:color="auto"/>
        <w:bottom w:val="none" w:sz="0" w:space="0" w:color="auto"/>
        <w:right w:val="none" w:sz="0" w:space="0" w:color="auto"/>
      </w:divBdr>
    </w:div>
    <w:div w:id="948925443">
      <w:bodyDiv w:val="1"/>
      <w:marLeft w:val="0"/>
      <w:marRight w:val="0"/>
      <w:marTop w:val="0"/>
      <w:marBottom w:val="0"/>
      <w:divBdr>
        <w:top w:val="none" w:sz="0" w:space="0" w:color="auto"/>
        <w:left w:val="none" w:sz="0" w:space="0" w:color="auto"/>
        <w:bottom w:val="none" w:sz="0" w:space="0" w:color="auto"/>
        <w:right w:val="none" w:sz="0" w:space="0" w:color="auto"/>
      </w:divBdr>
    </w:div>
    <w:div w:id="969868476">
      <w:bodyDiv w:val="1"/>
      <w:marLeft w:val="0"/>
      <w:marRight w:val="0"/>
      <w:marTop w:val="0"/>
      <w:marBottom w:val="0"/>
      <w:divBdr>
        <w:top w:val="none" w:sz="0" w:space="0" w:color="auto"/>
        <w:left w:val="none" w:sz="0" w:space="0" w:color="auto"/>
        <w:bottom w:val="none" w:sz="0" w:space="0" w:color="auto"/>
        <w:right w:val="none" w:sz="0" w:space="0" w:color="auto"/>
      </w:divBdr>
    </w:div>
    <w:div w:id="974212188">
      <w:bodyDiv w:val="1"/>
      <w:marLeft w:val="0"/>
      <w:marRight w:val="0"/>
      <w:marTop w:val="0"/>
      <w:marBottom w:val="0"/>
      <w:divBdr>
        <w:top w:val="none" w:sz="0" w:space="0" w:color="auto"/>
        <w:left w:val="none" w:sz="0" w:space="0" w:color="auto"/>
        <w:bottom w:val="none" w:sz="0" w:space="0" w:color="auto"/>
        <w:right w:val="none" w:sz="0" w:space="0" w:color="auto"/>
      </w:divBdr>
    </w:div>
    <w:div w:id="1021903098">
      <w:bodyDiv w:val="1"/>
      <w:marLeft w:val="0"/>
      <w:marRight w:val="0"/>
      <w:marTop w:val="0"/>
      <w:marBottom w:val="0"/>
      <w:divBdr>
        <w:top w:val="none" w:sz="0" w:space="0" w:color="auto"/>
        <w:left w:val="none" w:sz="0" w:space="0" w:color="auto"/>
        <w:bottom w:val="none" w:sz="0" w:space="0" w:color="auto"/>
        <w:right w:val="none" w:sz="0" w:space="0" w:color="auto"/>
      </w:divBdr>
    </w:div>
    <w:div w:id="1061246189">
      <w:bodyDiv w:val="1"/>
      <w:marLeft w:val="0"/>
      <w:marRight w:val="0"/>
      <w:marTop w:val="0"/>
      <w:marBottom w:val="0"/>
      <w:divBdr>
        <w:top w:val="none" w:sz="0" w:space="0" w:color="auto"/>
        <w:left w:val="none" w:sz="0" w:space="0" w:color="auto"/>
        <w:bottom w:val="none" w:sz="0" w:space="0" w:color="auto"/>
        <w:right w:val="none" w:sz="0" w:space="0" w:color="auto"/>
      </w:divBdr>
    </w:div>
    <w:div w:id="1085153322">
      <w:bodyDiv w:val="1"/>
      <w:marLeft w:val="0"/>
      <w:marRight w:val="0"/>
      <w:marTop w:val="0"/>
      <w:marBottom w:val="0"/>
      <w:divBdr>
        <w:top w:val="none" w:sz="0" w:space="0" w:color="auto"/>
        <w:left w:val="none" w:sz="0" w:space="0" w:color="auto"/>
        <w:bottom w:val="none" w:sz="0" w:space="0" w:color="auto"/>
        <w:right w:val="none" w:sz="0" w:space="0" w:color="auto"/>
      </w:divBdr>
    </w:div>
    <w:div w:id="1148716293">
      <w:bodyDiv w:val="1"/>
      <w:marLeft w:val="0"/>
      <w:marRight w:val="0"/>
      <w:marTop w:val="0"/>
      <w:marBottom w:val="0"/>
      <w:divBdr>
        <w:top w:val="none" w:sz="0" w:space="0" w:color="auto"/>
        <w:left w:val="none" w:sz="0" w:space="0" w:color="auto"/>
        <w:bottom w:val="none" w:sz="0" w:space="0" w:color="auto"/>
        <w:right w:val="none" w:sz="0" w:space="0" w:color="auto"/>
      </w:divBdr>
    </w:div>
    <w:div w:id="1356883493">
      <w:bodyDiv w:val="1"/>
      <w:marLeft w:val="0"/>
      <w:marRight w:val="0"/>
      <w:marTop w:val="0"/>
      <w:marBottom w:val="0"/>
      <w:divBdr>
        <w:top w:val="none" w:sz="0" w:space="0" w:color="auto"/>
        <w:left w:val="none" w:sz="0" w:space="0" w:color="auto"/>
        <w:bottom w:val="none" w:sz="0" w:space="0" w:color="auto"/>
        <w:right w:val="none" w:sz="0" w:space="0" w:color="auto"/>
      </w:divBdr>
    </w:div>
    <w:div w:id="1366907189">
      <w:bodyDiv w:val="1"/>
      <w:marLeft w:val="0"/>
      <w:marRight w:val="0"/>
      <w:marTop w:val="0"/>
      <w:marBottom w:val="0"/>
      <w:divBdr>
        <w:top w:val="none" w:sz="0" w:space="0" w:color="auto"/>
        <w:left w:val="none" w:sz="0" w:space="0" w:color="auto"/>
        <w:bottom w:val="none" w:sz="0" w:space="0" w:color="auto"/>
        <w:right w:val="none" w:sz="0" w:space="0" w:color="auto"/>
      </w:divBdr>
    </w:div>
    <w:div w:id="1387607996">
      <w:bodyDiv w:val="1"/>
      <w:marLeft w:val="0"/>
      <w:marRight w:val="0"/>
      <w:marTop w:val="0"/>
      <w:marBottom w:val="0"/>
      <w:divBdr>
        <w:top w:val="none" w:sz="0" w:space="0" w:color="auto"/>
        <w:left w:val="none" w:sz="0" w:space="0" w:color="auto"/>
        <w:bottom w:val="none" w:sz="0" w:space="0" w:color="auto"/>
        <w:right w:val="none" w:sz="0" w:space="0" w:color="auto"/>
      </w:divBdr>
    </w:div>
    <w:div w:id="1446778368">
      <w:bodyDiv w:val="1"/>
      <w:marLeft w:val="0"/>
      <w:marRight w:val="0"/>
      <w:marTop w:val="0"/>
      <w:marBottom w:val="0"/>
      <w:divBdr>
        <w:top w:val="none" w:sz="0" w:space="0" w:color="auto"/>
        <w:left w:val="none" w:sz="0" w:space="0" w:color="auto"/>
        <w:bottom w:val="none" w:sz="0" w:space="0" w:color="auto"/>
        <w:right w:val="none" w:sz="0" w:space="0" w:color="auto"/>
      </w:divBdr>
    </w:div>
    <w:div w:id="1451583951">
      <w:bodyDiv w:val="1"/>
      <w:marLeft w:val="0"/>
      <w:marRight w:val="0"/>
      <w:marTop w:val="0"/>
      <w:marBottom w:val="0"/>
      <w:divBdr>
        <w:top w:val="none" w:sz="0" w:space="0" w:color="auto"/>
        <w:left w:val="none" w:sz="0" w:space="0" w:color="auto"/>
        <w:bottom w:val="none" w:sz="0" w:space="0" w:color="auto"/>
        <w:right w:val="none" w:sz="0" w:space="0" w:color="auto"/>
      </w:divBdr>
    </w:div>
    <w:div w:id="1521040619">
      <w:bodyDiv w:val="1"/>
      <w:marLeft w:val="0"/>
      <w:marRight w:val="0"/>
      <w:marTop w:val="0"/>
      <w:marBottom w:val="0"/>
      <w:divBdr>
        <w:top w:val="none" w:sz="0" w:space="0" w:color="auto"/>
        <w:left w:val="none" w:sz="0" w:space="0" w:color="auto"/>
        <w:bottom w:val="none" w:sz="0" w:space="0" w:color="auto"/>
        <w:right w:val="none" w:sz="0" w:space="0" w:color="auto"/>
      </w:divBdr>
    </w:div>
    <w:div w:id="1558080599">
      <w:bodyDiv w:val="1"/>
      <w:marLeft w:val="0"/>
      <w:marRight w:val="0"/>
      <w:marTop w:val="0"/>
      <w:marBottom w:val="0"/>
      <w:divBdr>
        <w:top w:val="none" w:sz="0" w:space="0" w:color="auto"/>
        <w:left w:val="none" w:sz="0" w:space="0" w:color="auto"/>
        <w:bottom w:val="none" w:sz="0" w:space="0" w:color="auto"/>
        <w:right w:val="none" w:sz="0" w:space="0" w:color="auto"/>
      </w:divBdr>
    </w:div>
    <w:div w:id="1562131850">
      <w:bodyDiv w:val="1"/>
      <w:marLeft w:val="0"/>
      <w:marRight w:val="0"/>
      <w:marTop w:val="0"/>
      <w:marBottom w:val="0"/>
      <w:divBdr>
        <w:top w:val="none" w:sz="0" w:space="0" w:color="auto"/>
        <w:left w:val="none" w:sz="0" w:space="0" w:color="auto"/>
        <w:bottom w:val="none" w:sz="0" w:space="0" w:color="auto"/>
        <w:right w:val="none" w:sz="0" w:space="0" w:color="auto"/>
      </w:divBdr>
    </w:div>
    <w:div w:id="1605771043">
      <w:bodyDiv w:val="1"/>
      <w:marLeft w:val="0"/>
      <w:marRight w:val="0"/>
      <w:marTop w:val="0"/>
      <w:marBottom w:val="0"/>
      <w:divBdr>
        <w:top w:val="none" w:sz="0" w:space="0" w:color="auto"/>
        <w:left w:val="none" w:sz="0" w:space="0" w:color="auto"/>
        <w:bottom w:val="none" w:sz="0" w:space="0" w:color="auto"/>
        <w:right w:val="none" w:sz="0" w:space="0" w:color="auto"/>
      </w:divBdr>
    </w:div>
    <w:div w:id="1627462688">
      <w:bodyDiv w:val="1"/>
      <w:marLeft w:val="0"/>
      <w:marRight w:val="0"/>
      <w:marTop w:val="0"/>
      <w:marBottom w:val="0"/>
      <w:divBdr>
        <w:top w:val="none" w:sz="0" w:space="0" w:color="auto"/>
        <w:left w:val="none" w:sz="0" w:space="0" w:color="auto"/>
        <w:bottom w:val="none" w:sz="0" w:space="0" w:color="auto"/>
        <w:right w:val="none" w:sz="0" w:space="0" w:color="auto"/>
      </w:divBdr>
    </w:div>
    <w:div w:id="1727727250">
      <w:bodyDiv w:val="1"/>
      <w:marLeft w:val="0"/>
      <w:marRight w:val="0"/>
      <w:marTop w:val="0"/>
      <w:marBottom w:val="0"/>
      <w:divBdr>
        <w:top w:val="none" w:sz="0" w:space="0" w:color="auto"/>
        <w:left w:val="none" w:sz="0" w:space="0" w:color="auto"/>
        <w:bottom w:val="none" w:sz="0" w:space="0" w:color="auto"/>
        <w:right w:val="none" w:sz="0" w:space="0" w:color="auto"/>
      </w:divBdr>
      <w:divsChild>
        <w:div w:id="214123023">
          <w:marLeft w:val="0"/>
          <w:marRight w:val="0"/>
          <w:marTop w:val="90"/>
          <w:marBottom w:val="0"/>
          <w:divBdr>
            <w:top w:val="none" w:sz="0" w:space="0" w:color="auto"/>
            <w:left w:val="none" w:sz="0" w:space="0" w:color="auto"/>
            <w:bottom w:val="none" w:sz="0" w:space="0" w:color="auto"/>
            <w:right w:val="none" w:sz="0" w:space="0" w:color="auto"/>
          </w:divBdr>
          <w:divsChild>
            <w:div w:id="35091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10052">
      <w:bodyDiv w:val="1"/>
      <w:marLeft w:val="0"/>
      <w:marRight w:val="0"/>
      <w:marTop w:val="0"/>
      <w:marBottom w:val="0"/>
      <w:divBdr>
        <w:top w:val="none" w:sz="0" w:space="0" w:color="auto"/>
        <w:left w:val="none" w:sz="0" w:space="0" w:color="auto"/>
        <w:bottom w:val="none" w:sz="0" w:space="0" w:color="auto"/>
        <w:right w:val="none" w:sz="0" w:space="0" w:color="auto"/>
      </w:divBdr>
    </w:div>
    <w:div w:id="1759985635">
      <w:bodyDiv w:val="1"/>
      <w:marLeft w:val="0"/>
      <w:marRight w:val="0"/>
      <w:marTop w:val="0"/>
      <w:marBottom w:val="0"/>
      <w:divBdr>
        <w:top w:val="none" w:sz="0" w:space="0" w:color="auto"/>
        <w:left w:val="none" w:sz="0" w:space="0" w:color="auto"/>
        <w:bottom w:val="none" w:sz="0" w:space="0" w:color="auto"/>
        <w:right w:val="none" w:sz="0" w:space="0" w:color="auto"/>
      </w:divBdr>
    </w:div>
    <w:div w:id="1797602054">
      <w:bodyDiv w:val="1"/>
      <w:marLeft w:val="0"/>
      <w:marRight w:val="0"/>
      <w:marTop w:val="0"/>
      <w:marBottom w:val="0"/>
      <w:divBdr>
        <w:top w:val="none" w:sz="0" w:space="0" w:color="auto"/>
        <w:left w:val="none" w:sz="0" w:space="0" w:color="auto"/>
        <w:bottom w:val="none" w:sz="0" w:space="0" w:color="auto"/>
        <w:right w:val="none" w:sz="0" w:space="0" w:color="auto"/>
      </w:divBdr>
      <w:divsChild>
        <w:div w:id="866985998">
          <w:marLeft w:val="0"/>
          <w:marRight w:val="0"/>
          <w:marTop w:val="0"/>
          <w:marBottom w:val="0"/>
          <w:divBdr>
            <w:top w:val="none" w:sz="0" w:space="0" w:color="auto"/>
            <w:left w:val="none" w:sz="0" w:space="0" w:color="auto"/>
            <w:bottom w:val="none" w:sz="0" w:space="0" w:color="auto"/>
            <w:right w:val="none" w:sz="0" w:space="0" w:color="auto"/>
          </w:divBdr>
          <w:divsChild>
            <w:div w:id="750661109">
              <w:marLeft w:val="0"/>
              <w:marRight w:val="0"/>
              <w:marTop w:val="0"/>
              <w:marBottom w:val="0"/>
              <w:divBdr>
                <w:top w:val="none" w:sz="0" w:space="0" w:color="auto"/>
                <w:left w:val="none" w:sz="0" w:space="0" w:color="auto"/>
                <w:bottom w:val="none" w:sz="0" w:space="0" w:color="auto"/>
                <w:right w:val="none" w:sz="0" w:space="0" w:color="auto"/>
              </w:divBdr>
              <w:divsChild>
                <w:div w:id="1401094452">
                  <w:marLeft w:val="0"/>
                  <w:marRight w:val="0"/>
                  <w:marTop w:val="0"/>
                  <w:marBottom w:val="0"/>
                  <w:divBdr>
                    <w:top w:val="none" w:sz="0" w:space="0" w:color="auto"/>
                    <w:left w:val="none" w:sz="0" w:space="0" w:color="auto"/>
                    <w:bottom w:val="none" w:sz="0" w:space="0" w:color="auto"/>
                    <w:right w:val="none" w:sz="0" w:space="0" w:color="auto"/>
                  </w:divBdr>
                  <w:divsChild>
                    <w:div w:id="31719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838442">
          <w:marLeft w:val="0"/>
          <w:marRight w:val="0"/>
          <w:marTop w:val="0"/>
          <w:marBottom w:val="0"/>
          <w:divBdr>
            <w:top w:val="none" w:sz="0" w:space="0" w:color="auto"/>
            <w:left w:val="none" w:sz="0" w:space="0" w:color="auto"/>
            <w:bottom w:val="none" w:sz="0" w:space="0" w:color="auto"/>
            <w:right w:val="none" w:sz="0" w:space="0" w:color="auto"/>
          </w:divBdr>
        </w:div>
        <w:div w:id="2111116668">
          <w:marLeft w:val="0"/>
          <w:marRight w:val="0"/>
          <w:marTop w:val="0"/>
          <w:marBottom w:val="0"/>
          <w:divBdr>
            <w:top w:val="none" w:sz="0" w:space="0" w:color="auto"/>
            <w:left w:val="none" w:sz="0" w:space="0" w:color="auto"/>
            <w:bottom w:val="none" w:sz="0" w:space="0" w:color="auto"/>
            <w:right w:val="none" w:sz="0" w:space="0" w:color="auto"/>
          </w:divBdr>
          <w:divsChild>
            <w:div w:id="1929387347">
              <w:marLeft w:val="0"/>
              <w:marRight w:val="0"/>
              <w:marTop w:val="0"/>
              <w:marBottom w:val="0"/>
              <w:divBdr>
                <w:top w:val="none" w:sz="0" w:space="0" w:color="auto"/>
                <w:left w:val="none" w:sz="0" w:space="0" w:color="auto"/>
                <w:bottom w:val="none" w:sz="0" w:space="0" w:color="auto"/>
                <w:right w:val="none" w:sz="0" w:space="0" w:color="auto"/>
              </w:divBdr>
              <w:divsChild>
                <w:div w:id="1774401069">
                  <w:marLeft w:val="0"/>
                  <w:marRight w:val="0"/>
                  <w:marTop w:val="0"/>
                  <w:marBottom w:val="0"/>
                  <w:divBdr>
                    <w:top w:val="none" w:sz="0" w:space="0" w:color="auto"/>
                    <w:left w:val="none" w:sz="0" w:space="0" w:color="auto"/>
                    <w:bottom w:val="none" w:sz="0" w:space="0" w:color="auto"/>
                    <w:right w:val="none" w:sz="0" w:space="0" w:color="auto"/>
                  </w:divBdr>
                  <w:divsChild>
                    <w:div w:id="173080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366938">
          <w:marLeft w:val="0"/>
          <w:marRight w:val="0"/>
          <w:marTop w:val="0"/>
          <w:marBottom w:val="0"/>
          <w:divBdr>
            <w:top w:val="none" w:sz="0" w:space="0" w:color="auto"/>
            <w:left w:val="none" w:sz="0" w:space="0" w:color="auto"/>
            <w:bottom w:val="none" w:sz="0" w:space="0" w:color="auto"/>
            <w:right w:val="none" w:sz="0" w:space="0" w:color="auto"/>
          </w:divBdr>
          <w:divsChild>
            <w:div w:id="83028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46890">
      <w:bodyDiv w:val="1"/>
      <w:marLeft w:val="0"/>
      <w:marRight w:val="0"/>
      <w:marTop w:val="0"/>
      <w:marBottom w:val="0"/>
      <w:divBdr>
        <w:top w:val="none" w:sz="0" w:space="0" w:color="auto"/>
        <w:left w:val="none" w:sz="0" w:space="0" w:color="auto"/>
        <w:bottom w:val="none" w:sz="0" w:space="0" w:color="auto"/>
        <w:right w:val="none" w:sz="0" w:space="0" w:color="auto"/>
      </w:divBdr>
      <w:divsChild>
        <w:div w:id="1432891208">
          <w:marLeft w:val="0"/>
          <w:marRight w:val="0"/>
          <w:marTop w:val="0"/>
          <w:marBottom w:val="0"/>
          <w:divBdr>
            <w:top w:val="none" w:sz="0" w:space="0" w:color="auto"/>
            <w:left w:val="none" w:sz="0" w:space="0" w:color="auto"/>
            <w:bottom w:val="none" w:sz="0" w:space="0" w:color="auto"/>
            <w:right w:val="none" w:sz="0" w:space="0" w:color="auto"/>
          </w:divBdr>
        </w:div>
        <w:div w:id="1653214159">
          <w:marLeft w:val="0"/>
          <w:marRight w:val="0"/>
          <w:marTop w:val="0"/>
          <w:marBottom w:val="0"/>
          <w:divBdr>
            <w:top w:val="none" w:sz="0" w:space="0" w:color="auto"/>
            <w:left w:val="none" w:sz="0" w:space="0" w:color="auto"/>
            <w:bottom w:val="none" w:sz="0" w:space="0" w:color="auto"/>
            <w:right w:val="none" w:sz="0" w:space="0" w:color="auto"/>
          </w:divBdr>
        </w:div>
        <w:div w:id="45640097">
          <w:marLeft w:val="0"/>
          <w:marRight w:val="0"/>
          <w:marTop w:val="0"/>
          <w:marBottom w:val="0"/>
          <w:divBdr>
            <w:top w:val="none" w:sz="0" w:space="0" w:color="auto"/>
            <w:left w:val="none" w:sz="0" w:space="0" w:color="auto"/>
            <w:bottom w:val="none" w:sz="0" w:space="0" w:color="auto"/>
            <w:right w:val="none" w:sz="0" w:space="0" w:color="auto"/>
          </w:divBdr>
        </w:div>
      </w:divsChild>
    </w:div>
    <w:div w:id="1832015201">
      <w:bodyDiv w:val="1"/>
      <w:marLeft w:val="0"/>
      <w:marRight w:val="0"/>
      <w:marTop w:val="0"/>
      <w:marBottom w:val="0"/>
      <w:divBdr>
        <w:top w:val="none" w:sz="0" w:space="0" w:color="auto"/>
        <w:left w:val="none" w:sz="0" w:space="0" w:color="auto"/>
        <w:bottom w:val="none" w:sz="0" w:space="0" w:color="auto"/>
        <w:right w:val="none" w:sz="0" w:space="0" w:color="auto"/>
      </w:divBdr>
    </w:div>
    <w:div w:id="1848593634">
      <w:bodyDiv w:val="1"/>
      <w:marLeft w:val="0"/>
      <w:marRight w:val="0"/>
      <w:marTop w:val="0"/>
      <w:marBottom w:val="0"/>
      <w:divBdr>
        <w:top w:val="none" w:sz="0" w:space="0" w:color="auto"/>
        <w:left w:val="none" w:sz="0" w:space="0" w:color="auto"/>
        <w:bottom w:val="none" w:sz="0" w:space="0" w:color="auto"/>
        <w:right w:val="none" w:sz="0" w:space="0" w:color="auto"/>
      </w:divBdr>
    </w:div>
    <w:div w:id="1877884704">
      <w:bodyDiv w:val="1"/>
      <w:marLeft w:val="0"/>
      <w:marRight w:val="0"/>
      <w:marTop w:val="0"/>
      <w:marBottom w:val="0"/>
      <w:divBdr>
        <w:top w:val="none" w:sz="0" w:space="0" w:color="auto"/>
        <w:left w:val="none" w:sz="0" w:space="0" w:color="auto"/>
        <w:bottom w:val="none" w:sz="0" w:space="0" w:color="auto"/>
        <w:right w:val="none" w:sz="0" w:space="0" w:color="auto"/>
      </w:divBdr>
      <w:divsChild>
        <w:div w:id="38013768">
          <w:marLeft w:val="708"/>
          <w:marRight w:val="0"/>
          <w:marTop w:val="0"/>
          <w:marBottom w:val="0"/>
          <w:divBdr>
            <w:top w:val="none" w:sz="0" w:space="0" w:color="auto"/>
            <w:left w:val="none" w:sz="0" w:space="0" w:color="auto"/>
            <w:bottom w:val="none" w:sz="0" w:space="0" w:color="auto"/>
            <w:right w:val="none" w:sz="0" w:space="0" w:color="auto"/>
          </w:divBdr>
        </w:div>
        <w:div w:id="111555350">
          <w:marLeft w:val="708"/>
          <w:marRight w:val="0"/>
          <w:marTop w:val="0"/>
          <w:marBottom w:val="0"/>
          <w:divBdr>
            <w:top w:val="none" w:sz="0" w:space="0" w:color="auto"/>
            <w:left w:val="none" w:sz="0" w:space="0" w:color="auto"/>
            <w:bottom w:val="none" w:sz="0" w:space="0" w:color="auto"/>
            <w:right w:val="none" w:sz="0" w:space="0" w:color="auto"/>
          </w:divBdr>
        </w:div>
        <w:div w:id="157616006">
          <w:marLeft w:val="708"/>
          <w:marRight w:val="0"/>
          <w:marTop w:val="0"/>
          <w:marBottom w:val="0"/>
          <w:divBdr>
            <w:top w:val="none" w:sz="0" w:space="0" w:color="auto"/>
            <w:left w:val="none" w:sz="0" w:space="0" w:color="auto"/>
            <w:bottom w:val="none" w:sz="0" w:space="0" w:color="auto"/>
            <w:right w:val="none" w:sz="0" w:space="0" w:color="auto"/>
          </w:divBdr>
        </w:div>
        <w:div w:id="209533655">
          <w:marLeft w:val="708"/>
          <w:marRight w:val="0"/>
          <w:marTop w:val="0"/>
          <w:marBottom w:val="0"/>
          <w:divBdr>
            <w:top w:val="none" w:sz="0" w:space="0" w:color="auto"/>
            <w:left w:val="none" w:sz="0" w:space="0" w:color="auto"/>
            <w:bottom w:val="none" w:sz="0" w:space="0" w:color="auto"/>
            <w:right w:val="none" w:sz="0" w:space="0" w:color="auto"/>
          </w:divBdr>
        </w:div>
        <w:div w:id="245916321">
          <w:marLeft w:val="708"/>
          <w:marRight w:val="0"/>
          <w:marTop w:val="0"/>
          <w:marBottom w:val="0"/>
          <w:divBdr>
            <w:top w:val="none" w:sz="0" w:space="0" w:color="auto"/>
            <w:left w:val="none" w:sz="0" w:space="0" w:color="auto"/>
            <w:bottom w:val="none" w:sz="0" w:space="0" w:color="auto"/>
            <w:right w:val="none" w:sz="0" w:space="0" w:color="auto"/>
          </w:divBdr>
        </w:div>
        <w:div w:id="308285057">
          <w:marLeft w:val="708"/>
          <w:marRight w:val="0"/>
          <w:marTop w:val="0"/>
          <w:marBottom w:val="0"/>
          <w:divBdr>
            <w:top w:val="none" w:sz="0" w:space="0" w:color="auto"/>
            <w:left w:val="none" w:sz="0" w:space="0" w:color="auto"/>
            <w:bottom w:val="none" w:sz="0" w:space="0" w:color="auto"/>
            <w:right w:val="none" w:sz="0" w:space="0" w:color="auto"/>
          </w:divBdr>
        </w:div>
        <w:div w:id="364595855">
          <w:marLeft w:val="708"/>
          <w:marRight w:val="0"/>
          <w:marTop w:val="0"/>
          <w:marBottom w:val="0"/>
          <w:divBdr>
            <w:top w:val="none" w:sz="0" w:space="0" w:color="auto"/>
            <w:left w:val="none" w:sz="0" w:space="0" w:color="auto"/>
            <w:bottom w:val="none" w:sz="0" w:space="0" w:color="auto"/>
            <w:right w:val="none" w:sz="0" w:space="0" w:color="auto"/>
          </w:divBdr>
        </w:div>
        <w:div w:id="409154627">
          <w:marLeft w:val="708"/>
          <w:marRight w:val="0"/>
          <w:marTop w:val="0"/>
          <w:marBottom w:val="0"/>
          <w:divBdr>
            <w:top w:val="none" w:sz="0" w:space="0" w:color="auto"/>
            <w:left w:val="none" w:sz="0" w:space="0" w:color="auto"/>
            <w:bottom w:val="none" w:sz="0" w:space="0" w:color="auto"/>
            <w:right w:val="none" w:sz="0" w:space="0" w:color="auto"/>
          </w:divBdr>
        </w:div>
        <w:div w:id="417941558">
          <w:marLeft w:val="708"/>
          <w:marRight w:val="0"/>
          <w:marTop w:val="0"/>
          <w:marBottom w:val="0"/>
          <w:divBdr>
            <w:top w:val="none" w:sz="0" w:space="0" w:color="auto"/>
            <w:left w:val="none" w:sz="0" w:space="0" w:color="auto"/>
            <w:bottom w:val="none" w:sz="0" w:space="0" w:color="auto"/>
            <w:right w:val="none" w:sz="0" w:space="0" w:color="auto"/>
          </w:divBdr>
        </w:div>
        <w:div w:id="435905404">
          <w:marLeft w:val="708"/>
          <w:marRight w:val="0"/>
          <w:marTop w:val="0"/>
          <w:marBottom w:val="0"/>
          <w:divBdr>
            <w:top w:val="none" w:sz="0" w:space="0" w:color="auto"/>
            <w:left w:val="none" w:sz="0" w:space="0" w:color="auto"/>
            <w:bottom w:val="none" w:sz="0" w:space="0" w:color="auto"/>
            <w:right w:val="none" w:sz="0" w:space="0" w:color="auto"/>
          </w:divBdr>
        </w:div>
        <w:div w:id="439106551">
          <w:marLeft w:val="708"/>
          <w:marRight w:val="0"/>
          <w:marTop w:val="0"/>
          <w:marBottom w:val="0"/>
          <w:divBdr>
            <w:top w:val="none" w:sz="0" w:space="0" w:color="auto"/>
            <w:left w:val="none" w:sz="0" w:space="0" w:color="auto"/>
            <w:bottom w:val="none" w:sz="0" w:space="0" w:color="auto"/>
            <w:right w:val="none" w:sz="0" w:space="0" w:color="auto"/>
          </w:divBdr>
        </w:div>
        <w:div w:id="515844651">
          <w:marLeft w:val="708"/>
          <w:marRight w:val="0"/>
          <w:marTop w:val="0"/>
          <w:marBottom w:val="0"/>
          <w:divBdr>
            <w:top w:val="none" w:sz="0" w:space="0" w:color="auto"/>
            <w:left w:val="none" w:sz="0" w:space="0" w:color="auto"/>
            <w:bottom w:val="none" w:sz="0" w:space="0" w:color="auto"/>
            <w:right w:val="none" w:sz="0" w:space="0" w:color="auto"/>
          </w:divBdr>
        </w:div>
        <w:div w:id="631327572">
          <w:marLeft w:val="708"/>
          <w:marRight w:val="0"/>
          <w:marTop w:val="0"/>
          <w:marBottom w:val="0"/>
          <w:divBdr>
            <w:top w:val="none" w:sz="0" w:space="0" w:color="auto"/>
            <w:left w:val="none" w:sz="0" w:space="0" w:color="auto"/>
            <w:bottom w:val="none" w:sz="0" w:space="0" w:color="auto"/>
            <w:right w:val="none" w:sz="0" w:space="0" w:color="auto"/>
          </w:divBdr>
        </w:div>
        <w:div w:id="643318232">
          <w:marLeft w:val="708"/>
          <w:marRight w:val="0"/>
          <w:marTop w:val="0"/>
          <w:marBottom w:val="0"/>
          <w:divBdr>
            <w:top w:val="none" w:sz="0" w:space="0" w:color="auto"/>
            <w:left w:val="none" w:sz="0" w:space="0" w:color="auto"/>
            <w:bottom w:val="none" w:sz="0" w:space="0" w:color="auto"/>
            <w:right w:val="none" w:sz="0" w:space="0" w:color="auto"/>
          </w:divBdr>
        </w:div>
        <w:div w:id="667634595">
          <w:marLeft w:val="708"/>
          <w:marRight w:val="0"/>
          <w:marTop w:val="0"/>
          <w:marBottom w:val="0"/>
          <w:divBdr>
            <w:top w:val="none" w:sz="0" w:space="0" w:color="auto"/>
            <w:left w:val="none" w:sz="0" w:space="0" w:color="auto"/>
            <w:bottom w:val="none" w:sz="0" w:space="0" w:color="auto"/>
            <w:right w:val="none" w:sz="0" w:space="0" w:color="auto"/>
          </w:divBdr>
        </w:div>
        <w:div w:id="718865181">
          <w:marLeft w:val="708"/>
          <w:marRight w:val="0"/>
          <w:marTop w:val="0"/>
          <w:marBottom w:val="0"/>
          <w:divBdr>
            <w:top w:val="none" w:sz="0" w:space="0" w:color="auto"/>
            <w:left w:val="none" w:sz="0" w:space="0" w:color="auto"/>
            <w:bottom w:val="none" w:sz="0" w:space="0" w:color="auto"/>
            <w:right w:val="none" w:sz="0" w:space="0" w:color="auto"/>
          </w:divBdr>
        </w:div>
        <w:div w:id="798836211">
          <w:marLeft w:val="708"/>
          <w:marRight w:val="0"/>
          <w:marTop w:val="0"/>
          <w:marBottom w:val="0"/>
          <w:divBdr>
            <w:top w:val="none" w:sz="0" w:space="0" w:color="auto"/>
            <w:left w:val="none" w:sz="0" w:space="0" w:color="auto"/>
            <w:bottom w:val="none" w:sz="0" w:space="0" w:color="auto"/>
            <w:right w:val="none" w:sz="0" w:space="0" w:color="auto"/>
          </w:divBdr>
        </w:div>
        <w:div w:id="844327198">
          <w:marLeft w:val="708"/>
          <w:marRight w:val="0"/>
          <w:marTop w:val="0"/>
          <w:marBottom w:val="0"/>
          <w:divBdr>
            <w:top w:val="none" w:sz="0" w:space="0" w:color="auto"/>
            <w:left w:val="none" w:sz="0" w:space="0" w:color="auto"/>
            <w:bottom w:val="none" w:sz="0" w:space="0" w:color="auto"/>
            <w:right w:val="none" w:sz="0" w:space="0" w:color="auto"/>
          </w:divBdr>
        </w:div>
        <w:div w:id="921716828">
          <w:marLeft w:val="708"/>
          <w:marRight w:val="0"/>
          <w:marTop w:val="0"/>
          <w:marBottom w:val="0"/>
          <w:divBdr>
            <w:top w:val="none" w:sz="0" w:space="0" w:color="auto"/>
            <w:left w:val="none" w:sz="0" w:space="0" w:color="auto"/>
            <w:bottom w:val="none" w:sz="0" w:space="0" w:color="auto"/>
            <w:right w:val="none" w:sz="0" w:space="0" w:color="auto"/>
          </w:divBdr>
        </w:div>
        <w:div w:id="927083033">
          <w:marLeft w:val="708"/>
          <w:marRight w:val="0"/>
          <w:marTop w:val="0"/>
          <w:marBottom w:val="0"/>
          <w:divBdr>
            <w:top w:val="none" w:sz="0" w:space="0" w:color="auto"/>
            <w:left w:val="none" w:sz="0" w:space="0" w:color="auto"/>
            <w:bottom w:val="none" w:sz="0" w:space="0" w:color="auto"/>
            <w:right w:val="none" w:sz="0" w:space="0" w:color="auto"/>
          </w:divBdr>
        </w:div>
        <w:div w:id="936642309">
          <w:marLeft w:val="708"/>
          <w:marRight w:val="0"/>
          <w:marTop w:val="0"/>
          <w:marBottom w:val="0"/>
          <w:divBdr>
            <w:top w:val="none" w:sz="0" w:space="0" w:color="auto"/>
            <w:left w:val="none" w:sz="0" w:space="0" w:color="auto"/>
            <w:bottom w:val="none" w:sz="0" w:space="0" w:color="auto"/>
            <w:right w:val="none" w:sz="0" w:space="0" w:color="auto"/>
          </w:divBdr>
        </w:div>
        <w:div w:id="980884988">
          <w:marLeft w:val="708"/>
          <w:marRight w:val="0"/>
          <w:marTop w:val="0"/>
          <w:marBottom w:val="0"/>
          <w:divBdr>
            <w:top w:val="none" w:sz="0" w:space="0" w:color="auto"/>
            <w:left w:val="none" w:sz="0" w:space="0" w:color="auto"/>
            <w:bottom w:val="none" w:sz="0" w:space="0" w:color="auto"/>
            <w:right w:val="none" w:sz="0" w:space="0" w:color="auto"/>
          </w:divBdr>
        </w:div>
        <w:div w:id="993144997">
          <w:marLeft w:val="708"/>
          <w:marRight w:val="0"/>
          <w:marTop w:val="0"/>
          <w:marBottom w:val="0"/>
          <w:divBdr>
            <w:top w:val="none" w:sz="0" w:space="0" w:color="auto"/>
            <w:left w:val="none" w:sz="0" w:space="0" w:color="auto"/>
            <w:bottom w:val="none" w:sz="0" w:space="0" w:color="auto"/>
            <w:right w:val="none" w:sz="0" w:space="0" w:color="auto"/>
          </w:divBdr>
        </w:div>
        <w:div w:id="1061177324">
          <w:marLeft w:val="708"/>
          <w:marRight w:val="0"/>
          <w:marTop w:val="0"/>
          <w:marBottom w:val="0"/>
          <w:divBdr>
            <w:top w:val="none" w:sz="0" w:space="0" w:color="auto"/>
            <w:left w:val="none" w:sz="0" w:space="0" w:color="auto"/>
            <w:bottom w:val="none" w:sz="0" w:space="0" w:color="auto"/>
            <w:right w:val="none" w:sz="0" w:space="0" w:color="auto"/>
          </w:divBdr>
        </w:div>
        <w:div w:id="1113356889">
          <w:marLeft w:val="708"/>
          <w:marRight w:val="0"/>
          <w:marTop w:val="0"/>
          <w:marBottom w:val="0"/>
          <w:divBdr>
            <w:top w:val="none" w:sz="0" w:space="0" w:color="auto"/>
            <w:left w:val="none" w:sz="0" w:space="0" w:color="auto"/>
            <w:bottom w:val="none" w:sz="0" w:space="0" w:color="auto"/>
            <w:right w:val="none" w:sz="0" w:space="0" w:color="auto"/>
          </w:divBdr>
        </w:div>
        <w:div w:id="1116172137">
          <w:marLeft w:val="708"/>
          <w:marRight w:val="0"/>
          <w:marTop w:val="0"/>
          <w:marBottom w:val="0"/>
          <w:divBdr>
            <w:top w:val="none" w:sz="0" w:space="0" w:color="auto"/>
            <w:left w:val="none" w:sz="0" w:space="0" w:color="auto"/>
            <w:bottom w:val="none" w:sz="0" w:space="0" w:color="auto"/>
            <w:right w:val="none" w:sz="0" w:space="0" w:color="auto"/>
          </w:divBdr>
        </w:div>
        <w:div w:id="1153911665">
          <w:marLeft w:val="708"/>
          <w:marRight w:val="0"/>
          <w:marTop w:val="0"/>
          <w:marBottom w:val="0"/>
          <w:divBdr>
            <w:top w:val="none" w:sz="0" w:space="0" w:color="auto"/>
            <w:left w:val="none" w:sz="0" w:space="0" w:color="auto"/>
            <w:bottom w:val="none" w:sz="0" w:space="0" w:color="auto"/>
            <w:right w:val="none" w:sz="0" w:space="0" w:color="auto"/>
          </w:divBdr>
        </w:div>
        <w:div w:id="1210802878">
          <w:marLeft w:val="708"/>
          <w:marRight w:val="0"/>
          <w:marTop w:val="0"/>
          <w:marBottom w:val="0"/>
          <w:divBdr>
            <w:top w:val="none" w:sz="0" w:space="0" w:color="auto"/>
            <w:left w:val="none" w:sz="0" w:space="0" w:color="auto"/>
            <w:bottom w:val="none" w:sz="0" w:space="0" w:color="auto"/>
            <w:right w:val="none" w:sz="0" w:space="0" w:color="auto"/>
          </w:divBdr>
        </w:div>
        <w:div w:id="1221676881">
          <w:marLeft w:val="708"/>
          <w:marRight w:val="0"/>
          <w:marTop w:val="0"/>
          <w:marBottom w:val="0"/>
          <w:divBdr>
            <w:top w:val="none" w:sz="0" w:space="0" w:color="auto"/>
            <w:left w:val="none" w:sz="0" w:space="0" w:color="auto"/>
            <w:bottom w:val="none" w:sz="0" w:space="0" w:color="auto"/>
            <w:right w:val="none" w:sz="0" w:space="0" w:color="auto"/>
          </w:divBdr>
        </w:div>
        <w:div w:id="1357387322">
          <w:marLeft w:val="708"/>
          <w:marRight w:val="0"/>
          <w:marTop w:val="0"/>
          <w:marBottom w:val="0"/>
          <w:divBdr>
            <w:top w:val="none" w:sz="0" w:space="0" w:color="auto"/>
            <w:left w:val="none" w:sz="0" w:space="0" w:color="auto"/>
            <w:bottom w:val="none" w:sz="0" w:space="0" w:color="auto"/>
            <w:right w:val="none" w:sz="0" w:space="0" w:color="auto"/>
          </w:divBdr>
        </w:div>
        <w:div w:id="1399093062">
          <w:marLeft w:val="708"/>
          <w:marRight w:val="0"/>
          <w:marTop w:val="0"/>
          <w:marBottom w:val="0"/>
          <w:divBdr>
            <w:top w:val="none" w:sz="0" w:space="0" w:color="auto"/>
            <w:left w:val="none" w:sz="0" w:space="0" w:color="auto"/>
            <w:bottom w:val="none" w:sz="0" w:space="0" w:color="auto"/>
            <w:right w:val="none" w:sz="0" w:space="0" w:color="auto"/>
          </w:divBdr>
        </w:div>
        <w:div w:id="1432355733">
          <w:marLeft w:val="708"/>
          <w:marRight w:val="0"/>
          <w:marTop w:val="0"/>
          <w:marBottom w:val="0"/>
          <w:divBdr>
            <w:top w:val="none" w:sz="0" w:space="0" w:color="auto"/>
            <w:left w:val="none" w:sz="0" w:space="0" w:color="auto"/>
            <w:bottom w:val="none" w:sz="0" w:space="0" w:color="auto"/>
            <w:right w:val="none" w:sz="0" w:space="0" w:color="auto"/>
          </w:divBdr>
        </w:div>
        <w:div w:id="1447381569">
          <w:marLeft w:val="708"/>
          <w:marRight w:val="0"/>
          <w:marTop w:val="0"/>
          <w:marBottom w:val="0"/>
          <w:divBdr>
            <w:top w:val="none" w:sz="0" w:space="0" w:color="auto"/>
            <w:left w:val="none" w:sz="0" w:space="0" w:color="auto"/>
            <w:bottom w:val="none" w:sz="0" w:space="0" w:color="auto"/>
            <w:right w:val="none" w:sz="0" w:space="0" w:color="auto"/>
          </w:divBdr>
        </w:div>
        <w:div w:id="1492521201">
          <w:marLeft w:val="708"/>
          <w:marRight w:val="0"/>
          <w:marTop w:val="0"/>
          <w:marBottom w:val="0"/>
          <w:divBdr>
            <w:top w:val="none" w:sz="0" w:space="0" w:color="auto"/>
            <w:left w:val="none" w:sz="0" w:space="0" w:color="auto"/>
            <w:bottom w:val="none" w:sz="0" w:space="0" w:color="auto"/>
            <w:right w:val="none" w:sz="0" w:space="0" w:color="auto"/>
          </w:divBdr>
        </w:div>
        <w:div w:id="1504513069">
          <w:marLeft w:val="708"/>
          <w:marRight w:val="0"/>
          <w:marTop w:val="0"/>
          <w:marBottom w:val="0"/>
          <w:divBdr>
            <w:top w:val="none" w:sz="0" w:space="0" w:color="auto"/>
            <w:left w:val="none" w:sz="0" w:space="0" w:color="auto"/>
            <w:bottom w:val="none" w:sz="0" w:space="0" w:color="auto"/>
            <w:right w:val="none" w:sz="0" w:space="0" w:color="auto"/>
          </w:divBdr>
        </w:div>
        <w:div w:id="1555922132">
          <w:marLeft w:val="708"/>
          <w:marRight w:val="0"/>
          <w:marTop w:val="0"/>
          <w:marBottom w:val="0"/>
          <w:divBdr>
            <w:top w:val="none" w:sz="0" w:space="0" w:color="auto"/>
            <w:left w:val="none" w:sz="0" w:space="0" w:color="auto"/>
            <w:bottom w:val="none" w:sz="0" w:space="0" w:color="auto"/>
            <w:right w:val="none" w:sz="0" w:space="0" w:color="auto"/>
          </w:divBdr>
        </w:div>
        <w:div w:id="1581481027">
          <w:marLeft w:val="708"/>
          <w:marRight w:val="0"/>
          <w:marTop w:val="0"/>
          <w:marBottom w:val="0"/>
          <w:divBdr>
            <w:top w:val="none" w:sz="0" w:space="0" w:color="auto"/>
            <w:left w:val="none" w:sz="0" w:space="0" w:color="auto"/>
            <w:bottom w:val="none" w:sz="0" w:space="0" w:color="auto"/>
            <w:right w:val="none" w:sz="0" w:space="0" w:color="auto"/>
          </w:divBdr>
        </w:div>
        <w:div w:id="1590508099">
          <w:marLeft w:val="708"/>
          <w:marRight w:val="0"/>
          <w:marTop w:val="240"/>
          <w:marBottom w:val="0"/>
          <w:divBdr>
            <w:top w:val="none" w:sz="0" w:space="0" w:color="auto"/>
            <w:left w:val="none" w:sz="0" w:space="0" w:color="auto"/>
            <w:bottom w:val="none" w:sz="0" w:space="0" w:color="auto"/>
            <w:right w:val="none" w:sz="0" w:space="0" w:color="auto"/>
          </w:divBdr>
        </w:div>
        <w:div w:id="1643583633">
          <w:marLeft w:val="708"/>
          <w:marRight w:val="0"/>
          <w:marTop w:val="0"/>
          <w:marBottom w:val="0"/>
          <w:divBdr>
            <w:top w:val="none" w:sz="0" w:space="0" w:color="auto"/>
            <w:left w:val="none" w:sz="0" w:space="0" w:color="auto"/>
            <w:bottom w:val="none" w:sz="0" w:space="0" w:color="auto"/>
            <w:right w:val="none" w:sz="0" w:space="0" w:color="auto"/>
          </w:divBdr>
        </w:div>
        <w:div w:id="1645429331">
          <w:marLeft w:val="708"/>
          <w:marRight w:val="0"/>
          <w:marTop w:val="0"/>
          <w:marBottom w:val="0"/>
          <w:divBdr>
            <w:top w:val="none" w:sz="0" w:space="0" w:color="auto"/>
            <w:left w:val="none" w:sz="0" w:space="0" w:color="auto"/>
            <w:bottom w:val="none" w:sz="0" w:space="0" w:color="auto"/>
            <w:right w:val="none" w:sz="0" w:space="0" w:color="auto"/>
          </w:divBdr>
        </w:div>
        <w:div w:id="1721859578">
          <w:marLeft w:val="708"/>
          <w:marRight w:val="0"/>
          <w:marTop w:val="240"/>
          <w:marBottom w:val="0"/>
          <w:divBdr>
            <w:top w:val="none" w:sz="0" w:space="0" w:color="auto"/>
            <w:left w:val="none" w:sz="0" w:space="0" w:color="auto"/>
            <w:bottom w:val="none" w:sz="0" w:space="0" w:color="auto"/>
            <w:right w:val="none" w:sz="0" w:space="0" w:color="auto"/>
          </w:divBdr>
        </w:div>
        <w:div w:id="1759402357">
          <w:marLeft w:val="708"/>
          <w:marRight w:val="0"/>
          <w:marTop w:val="0"/>
          <w:marBottom w:val="0"/>
          <w:divBdr>
            <w:top w:val="none" w:sz="0" w:space="0" w:color="auto"/>
            <w:left w:val="none" w:sz="0" w:space="0" w:color="auto"/>
            <w:bottom w:val="none" w:sz="0" w:space="0" w:color="auto"/>
            <w:right w:val="none" w:sz="0" w:space="0" w:color="auto"/>
          </w:divBdr>
        </w:div>
        <w:div w:id="1762604663">
          <w:marLeft w:val="708"/>
          <w:marRight w:val="0"/>
          <w:marTop w:val="0"/>
          <w:marBottom w:val="0"/>
          <w:divBdr>
            <w:top w:val="none" w:sz="0" w:space="0" w:color="auto"/>
            <w:left w:val="none" w:sz="0" w:space="0" w:color="auto"/>
            <w:bottom w:val="none" w:sz="0" w:space="0" w:color="auto"/>
            <w:right w:val="none" w:sz="0" w:space="0" w:color="auto"/>
          </w:divBdr>
        </w:div>
        <w:div w:id="1763257087">
          <w:marLeft w:val="708"/>
          <w:marRight w:val="0"/>
          <w:marTop w:val="0"/>
          <w:marBottom w:val="0"/>
          <w:divBdr>
            <w:top w:val="none" w:sz="0" w:space="0" w:color="auto"/>
            <w:left w:val="none" w:sz="0" w:space="0" w:color="auto"/>
            <w:bottom w:val="none" w:sz="0" w:space="0" w:color="auto"/>
            <w:right w:val="none" w:sz="0" w:space="0" w:color="auto"/>
          </w:divBdr>
        </w:div>
        <w:div w:id="1781992453">
          <w:marLeft w:val="708"/>
          <w:marRight w:val="0"/>
          <w:marTop w:val="0"/>
          <w:marBottom w:val="0"/>
          <w:divBdr>
            <w:top w:val="none" w:sz="0" w:space="0" w:color="auto"/>
            <w:left w:val="none" w:sz="0" w:space="0" w:color="auto"/>
            <w:bottom w:val="none" w:sz="0" w:space="0" w:color="auto"/>
            <w:right w:val="none" w:sz="0" w:space="0" w:color="auto"/>
          </w:divBdr>
        </w:div>
        <w:div w:id="1798597929">
          <w:marLeft w:val="708"/>
          <w:marRight w:val="0"/>
          <w:marTop w:val="0"/>
          <w:marBottom w:val="0"/>
          <w:divBdr>
            <w:top w:val="none" w:sz="0" w:space="0" w:color="auto"/>
            <w:left w:val="none" w:sz="0" w:space="0" w:color="auto"/>
            <w:bottom w:val="none" w:sz="0" w:space="0" w:color="auto"/>
            <w:right w:val="none" w:sz="0" w:space="0" w:color="auto"/>
          </w:divBdr>
        </w:div>
        <w:div w:id="1863204417">
          <w:marLeft w:val="708"/>
          <w:marRight w:val="0"/>
          <w:marTop w:val="240"/>
          <w:marBottom w:val="0"/>
          <w:divBdr>
            <w:top w:val="none" w:sz="0" w:space="0" w:color="auto"/>
            <w:left w:val="none" w:sz="0" w:space="0" w:color="auto"/>
            <w:bottom w:val="none" w:sz="0" w:space="0" w:color="auto"/>
            <w:right w:val="none" w:sz="0" w:space="0" w:color="auto"/>
          </w:divBdr>
        </w:div>
        <w:div w:id="1871065388">
          <w:marLeft w:val="708"/>
          <w:marRight w:val="0"/>
          <w:marTop w:val="0"/>
          <w:marBottom w:val="0"/>
          <w:divBdr>
            <w:top w:val="none" w:sz="0" w:space="0" w:color="auto"/>
            <w:left w:val="none" w:sz="0" w:space="0" w:color="auto"/>
            <w:bottom w:val="none" w:sz="0" w:space="0" w:color="auto"/>
            <w:right w:val="none" w:sz="0" w:space="0" w:color="auto"/>
          </w:divBdr>
        </w:div>
        <w:div w:id="1962804365">
          <w:marLeft w:val="708"/>
          <w:marRight w:val="0"/>
          <w:marTop w:val="0"/>
          <w:marBottom w:val="0"/>
          <w:divBdr>
            <w:top w:val="none" w:sz="0" w:space="0" w:color="auto"/>
            <w:left w:val="none" w:sz="0" w:space="0" w:color="auto"/>
            <w:bottom w:val="none" w:sz="0" w:space="0" w:color="auto"/>
            <w:right w:val="none" w:sz="0" w:space="0" w:color="auto"/>
          </w:divBdr>
        </w:div>
        <w:div w:id="1971478032">
          <w:marLeft w:val="708"/>
          <w:marRight w:val="0"/>
          <w:marTop w:val="0"/>
          <w:marBottom w:val="0"/>
          <w:divBdr>
            <w:top w:val="none" w:sz="0" w:space="0" w:color="auto"/>
            <w:left w:val="none" w:sz="0" w:space="0" w:color="auto"/>
            <w:bottom w:val="none" w:sz="0" w:space="0" w:color="auto"/>
            <w:right w:val="none" w:sz="0" w:space="0" w:color="auto"/>
          </w:divBdr>
        </w:div>
        <w:div w:id="1979610204">
          <w:marLeft w:val="708"/>
          <w:marRight w:val="0"/>
          <w:marTop w:val="0"/>
          <w:marBottom w:val="0"/>
          <w:divBdr>
            <w:top w:val="none" w:sz="0" w:space="0" w:color="auto"/>
            <w:left w:val="none" w:sz="0" w:space="0" w:color="auto"/>
            <w:bottom w:val="none" w:sz="0" w:space="0" w:color="auto"/>
            <w:right w:val="none" w:sz="0" w:space="0" w:color="auto"/>
          </w:divBdr>
        </w:div>
      </w:divsChild>
    </w:div>
    <w:div w:id="1890451958">
      <w:bodyDiv w:val="1"/>
      <w:marLeft w:val="0"/>
      <w:marRight w:val="0"/>
      <w:marTop w:val="0"/>
      <w:marBottom w:val="0"/>
      <w:divBdr>
        <w:top w:val="none" w:sz="0" w:space="0" w:color="auto"/>
        <w:left w:val="none" w:sz="0" w:space="0" w:color="auto"/>
        <w:bottom w:val="none" w:sz="0" w:space="0" w:color="auto"/>
        <w:right w:val="none" w:sz="0" w:space="0" w:color="auto"/>
      </w:divBdr>
      <w:divsChild>
        <w:div w:id="342635182">
          <w:marLeft w:val="0"/>
          <w:marRight w:val="0"/>
          <w:marTop w:val="0"/>
          <w:marBottom w:val="480"/>
          <w:divBdr>
            <w:top w:val="none" w:sz="0" w:space="0" w:color="auto"/>
            <w:left w:val="none" w:sz="0" w:space="0" w:color="auto"/>
            <w:bottom w:val="single" w:sz="18" w:space="6" w:color="8CACBB"/>
            <w:right w:val="none" w:sz="0" w:space="0" w:color="auto"/>
          </w:divBdr>
        </w:div>
        <w:div w:id="1308973842">
          <w:marLeft w:val="0"/>
          <w:marRight w:val="0"/>
          <w:marTop w:val="0"/>
          <w:marBottom w:val="0"/>
          <w:divBdr>
            <w:top w:val="none" w:sz="0" w:space="0" w:color="auto"/>
            <w:left w:val="none" w:sz="0" w:space="0" w:color="auto"/>
            <w:bottom w:val="none" w:sz="0" w:space="0" w:color="auto"/>
            <w:right w:val="none" w:sz="0" w:space="0" w:color="auto"/>
          </w:divBdr>
        </w:div>
      </w:divsChild>
    </w:div>
    <w:div w:id="1895316395">
      <w:bodyDiv w:val="1"/>
      <w:marLeft w:val="0"/>
      <w:marRight w:val="0"/>
      <w:marTop w:val="0"/>
      <w:marBottom w:val="0"/>
      <w:divBdr>
        <w:top w:val="none" w:sz="0" w:space="0" w:color="auto"/>
        <w:left w:val="none" w:sz="0" w:space="0" w:color="auto"/>
        <w:bottom w:val="none" w:sz="0" w:space="0" w:color="auto"/>
        <w:right w:val="none" w:sz="0" w:space="0" w:color="auto"/>
      </w:divBdr>
      <w:divsChild>
        <w:div w:id="719136860">
          <w:marLeft w:val="0"/>
          <w:marRight w:val="0"/>
          <w:marTop w:val="0"/>
          <w:marBottom w:val="0"/>
          <w:divBdr>
            <w:top w:val="none" w:sz="0" w:space="0" w:color="auto"/>
            <w:left w:val="none" w:sz="0" w:space="0" w:color="auto"/>
            <w:bottom w:val="none" w:sz="0" w:space="0" w:color="auto"/>
            <w:right w:val="none" w:sz="0" w:space="0" w:color="auto"/>
          </w:divBdr>
        </w:div>
      </w:divsChild>
    </w:div>
    <w:div w:id="1950157541">
      <w:bodyDiv w:val="1"/>
      <w:marLeft w:val="0"/>
      <w:marRight w:val="0"/>
      <w:marTop w:val="0"/>
      <w:marBottom w:val="0"/>
      <w:divBdr>
        <w:top w:val="none" w:sz="0" w:space="0" w:color="auto"/>
        <w:left w:val="none" w:sz="0" w:space="0" w:color="auto"/>
        <w:bottom w:val="none" w:sz="0" w:space="0" w:color="auto"/>
        <w:right w:val="none" w:sz="0" w:space="0" w:color="auto"/>
      </w:divBdr>
    </w:div>
    <w:div w:id="1999965970">
      <w:bodyDiv w:val="1"/>
      <w:marLeft w:val="0"/>
      <w:marRight w:val="0"/>
      <w:marTop w:val="0"/>
      <w:marBottom w:val="0"/>
      <w:divBdr>
        <w:top w:val="none" w:sz="0" w:space="0" w:color="auto"/>
        <w:left w:val="none" w:sz="0" w:space="0" w:color="auto"/>
        <w:bottom w:val="none" w:sz="0" w:space="0" w:color="auto"/>
        <w:right w:val="none" w:sz="0" w:space="0" w:color="auto"/>
      </w:divBdr>
      <w:divsChild>
        <w:div w:id="1149906861">
          <w:marLeft w:val="0"/>
          <w:marRight w:val="0"/>
          <w:marTop w:val="0"/>
          <w:marBottom w:val="0"/>
          <w:divBdr>
            <w:top w:val="none" w:sz="0" w:space="0" w:color="auto"/>
            <w:left w:val="none" w:sz="0" w:space="0" w:color="auto"/>
            <w:bottom w:val="none" w:sz="0" w:space="0" w:color="auto"/>
            <w:right w:val="none" w:sz="0" w:space="0" w:color="auto"/>
          </w:divBdr>
        </w:div>
        <w:div w:id="621301733">
          <w:marLeft w:val="0"/>
          <w:marRight w:val="0"/>
          <w:marTop w:val="0"/>
          <w:marBottom w:val="0"/>
          <w:divBdr>
            <w:top w:val="none" w:sz="0" w:space="0" w:color="auto"/>
            <w:left w:val="none" w:sz="0" w:space="0" w:color="auto"/>
            <w:bottom w:val="none" w:sz="0" w:space="0" w:color="auto"/>
            <w:right w:val="none" w:sz="0" w:space="0" w:color="auto"/>
          </w:divBdr>
        </w:div>
        <w:div w:id="359430709">
          <w:marLeft w:val="0"/>
          <w:marRight w:val="0"/>
          <w:marTop w:val="0"/>
          <w:marBottom w:val="0"/>
          <w:divBdr>
            <w:top w:val="none" w:sz="0" w:space="0" w:color="auto"/>
            <w:left w:val="none" w:sz="0" w:space="0" w:color="auto"/>
            <w:bottom w:val="none" w:sz="0" w:space="0" w:color="auto"/>
            <w:right w:val="none" w:sz="0" w:space="0" w:color="auto"/>
          </w:divBdr>
        </w:div>
        <w:div w:id="1562017241">
          <w:marLeft w:val="0"/>
          <w:marRight w:val="0"/>
          <w:marTop w:val="0"/>
          <w:marBottom w:val="0"/>
          <w:divBdr>
            <w:top w:val="none" w:sz="0" w:space="0" w:color="auto"/>
            <w:left w:val="none" w:sz="0" w:space="0" w:color="auto"/>
            <w:bottom w:val="none" w:sz="0" w:space="0" w:color="auto"/>
            <w:right w:val="none" w:sz="0" w:space="0" w:color="auto"/>
          </w:divBdr>
        </w:div>
        <w:div w:id="464156203">
          <w:marLeft w:val="95"/>
          <w:marRight w:val="0"/>
          <w:marTop w:val="29"/>
          <w:marBottom w:val="29"/>
          <w:divBdr>
            <w:top w:val="none" w:sz="0" w:space="0" w:color="auto"/>
            <w:left w:val="none" w:sz="0" w:space="0" w:color="auto"/>
            <w:bottom w:val="none" w:sz="0" w:space="0" w:color="auto"/>
            <w:right w:val="none" w:sz="0" w:space="0" w:color="auto"/>
          </w:divBdr>
        </w:div>
      </w:divsChild>
    </w:div>
    <w:div w:id="2053073252">
      <w:bodyDiv w:val="1"/>
      <w:marLeft w:val="0"/>
      <w:marRight w:val="0"/>
      <w:marTop w:val="0"/>
      <w:marBottom w:val="0"/>
      <w:divBdr>
        <w:top w:val="none" w:sz="0" w:space="0" w:color="auto"/>
        <w:left w:val="none" w:sz="0" w:space="0" w:color="auto"/>
        <w:bottom w:val="none" w:sz="0" w:space="0" w:color="auto"/>
        <w:right w:val="none" w:sz="0" w:space="0" w:color="auto"/>
      </w:divBdr>
      <w:divsChild>
        <w:div w:id="257369531">
          <w:marLeft w:val="547"/>
          <w:marRight w:val="0"/>
          <w:marTop w:val="134"/>
          <w:marBottom w:val="0"/>
          <w:divBdr>
            <w:top w:val="none" w:sz="0" w:space="0" w:color="auto"/>
            <w:left w:val="none" w:sz="0" w:space="0" w:color="auto"/>
            <w:bottom w:val="none" w:sz="0" w:space="0" w:color="auto"/>
            <w:right w:val="none" w:sz="0" w:space="0" w:color="auto"/>
          </w:divBdr>
        </w:div>
        <w:div w:id="377629175">
          <w:marLeft w:val="547"/>
          <w:marRight w:val="0"/>
          <w:marTop w:val="134"/>
          <w:marBottom w:val="0"/>
          <w:divBdr>
            <w:top w:val="none" w:sz="0" w:space="0" w:color="auto"/>
            <w:left w:val="none" w:sz="0" w:space="0" w:color="auto"/>
            <w:bottom w:val="none" w:sz="0" w:space="0" w:color="auto"/>
            <w:right w:val="none" w:sz="0" w:space="0" w:color="auto"/>
          </w:divBdr>
        </w:div>
      </w:divsChild>
    </w:div>
    <w:div w:id="2069761681">
      <w:bodyDiv w:val="1"/>
      <w:marLeft w:val="0"/>
      <w:marRight w:val="0"/>
      <w:marTop w:val="0"/>
      <w:marBottom w:val="0"/>
      <w:divBdr>
        <w:top w:val="none" w:sz="0" w:space="0" w:color="auto"/>
        <w:left w:val="none" w:sz="0" w:space="0" w:color="auto"/>
        <w:bottom w:val="none" w:sz="0" w:space="0" w:color="auto"/>
        <w:right w:val="none" w:sz="0" w:space="0" w:color="auto"/>
      </w:divBdr>
    </w:div>
    <w:div w:id="2071538497">
      <w:bodyDiv w:val="1"/>
      <w:marLeft w:val="0"/>
      <w:marRight w:val="0"/>
      <w:marTop w:val="0"/>
      <w:marBottom w:val="0"/>
      <w:divBdr>
        <w:top w:val="none" w:sz="0" w:space="0" w:color="auto"/>
        <w:left w:val="none" w:sz="0" w:space="0" w:color="auto"/>
        <w:bottom w:val="none" w:sz="0" w:space="0" w:color="auto"/>
        <w:right w:val="none" w:sz="0" w:space="0" w:color="auto"/>
      </w:divBdr>
    </w:div>
    <w:div w:id="2097441084">
      <w:bodyDiv w:val="1"/>
      <w:marLeft w:val="0"/>
      <w:marRight w:val="0"/>
      <w:marTop w:val="0"/>
      <w:marBottom w:val="0"/>
      <w:divBdr>
        <w:top w:val="none" w:sz="0" w:space="0" w:color="auto"/>
        <w:left w:val="none" w:sz="0" w:space="0" w:color="auto"/>
        <w:bottom w:val="none" w:sz="0" w:space="0" w:color="auto"/>
        <w:right w:val="none" w:sz="0" w:space="0" w:color="auto"/>
      </w:divBdr>
    </w:div>
    <w:div w:id="2121340289">
      <w:bodyDiv w:val="1"/>
      <w:marLeft w:val="0"/>
      <w:marRight w:val="0"/>
      <w:marTop w:val="0"/>
      <w:marBottom w:val="0"/>
      <w:divBdr>
        <w:top w:val="none" w:sz="0" w:space="0" w:color="auto"/>
        <w:left w:val="none" w:sz="0" w:space="0" w:color="auto"/>
        <w:bottom w:val="none" w:sz="0" w:space="0" w:color="auto"/>
        <w:right w:val="none" w:sz="0" w:space="0" w:color="auto"/>
      </w:divBdr>
    </w:div>
    <w:div w:id="2135829079">
      <w:bodyDiv w:val="1"/>
      <w:marLeft w:val="0"/>
      <w:marRight w:val="0"/>
      <w:marTop w:val="0"/>
      <w:marBottom w:val="0"/>
      <w:divBdr>
        <w:top w:val="none" w:sz="0" w:space="0" w:color="auto"/>
        <w:left w:val="none" w:sz="0" w:space="0" w:color="auto"/>
        <w:bottom w:val="none" w:sz="0" w:space="0" w:color="auto"/>
        <w:right w:val="none" w:sz="0" w:space="0" w:color="auto"/>
      </w:divBdr>
      <w:divsChild>
        <w:div w:id="254094439">
          <w:marLeft w:val="0"/>
          <w:marRight w:val="0"/>
          <w:marTop w:val="0"/>
          <w:marBottom w:val="0"/>
          <w:divBdr>
            <w:top w:val="none" w:sz="0" w:space="0" w:color="auto"/>
            <w:left w:val="none" w:sz="0" w:space="0" w:color="auto"/>
            <w:bottom w:val="none" w:sz="0" w:space="0" w:color="auto"/>
            <w:right w:val="none" w:sz="0" w:space="0" w:color="auto"/>
          </w:divBdr>
        </w:div>
        <w:div w:id="788567">
          <w:marLeft w:val="0"/>
          <w:marRight w:val="0"/>
          <w:marTop w:val="0"/>
          <w:marBottom w:val="0"/>
          <w:divBdr>
            <w:top w:val="none" w:sz="0" w:space="0" w:color="auto"/>
            <w:left w:val="none" w:sz="0" w:space="0" w:color="auto"/>
            <w:bottom w:val="none" w:sz="0" w:space="0" w:color="auto"/>
            <w:right w:val="none" w:sz="0" w:space="0" w:color="auto"/>
          </w:divBdr>
        </w:div>
        <w:div w:id="78908293">
          <w:marLeft w:val="0"/>
          <w:marRight w:val="0"/>
          <w:marTop w:val="0"/>
          <w:marBottom w:val="0"/>
          <w:divBdr>
            <w:top w:val="none" w:sz="0" w:space="0" w:color="auto"/>
            <w:left w:val="none" w:sz="0" w:space="0" w:color="auto"/>
            <w:bottom w:val="none" w:sz="0" w:space="0" w:color="auto"/>
            <w:right w:val="none" w:sz="0" w:space="0" w:color="auto"/>
          </w:divBdr>
        </w:div>
        <w:div w:id="1984846754">
          <w:marLeft w:val="0"/>
          <w:marRight w:val="0"/>
          <w:marTop w:val="0"/>
          <w:marBottom w:val="0"/>
          <w:divBdr>
            <w:top w:val="none" w:sz="0" w:space="0" w:color="auto"/>
            <w:left w:val="none" w:sz="0" w:space="0" w:color="auto"/>
            <w:bottom w:val="none" w:sz="0" w:space="0" w:color="auto"/>
            <w:right w:val="none" w:sz="0" w:space="0" w:color="auto"/>
          </w:divBdr>
        </w:div>
        <w:div w:id="1941332188">
          <w:marLeft w:val="95"/>
          <w:marRight w:val="0"/>
          <w:marTop w:val="29"/>
          <w:marBottom w:val="29"/>
          <w:divBdr>
            <w:top w:val="none" w:sz="0" w:space="0" w:color="auto"/>
            <w:left w:val="none" w:sz="0" w:space="0" w:color="auto"/>
            <w:bottom w:val="none" w:sz="0" w:space="0" w:color="auto"/>
            <w:right w:val="none" w:sz="0" w:space="0" w:color="auto"/>
          </w:divBdr>
        </w:div>
      </w:divsChild>
    </w:div>
    <w:div w:id="213840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risway.org.br/v2/dhall.asp?id_dh=4909" TargetMode="External"/><Relationship Id="rId13" Type="http://schemas.openxmlformats.org/officeDocument/2006/relationships/hyperlink" Target="http://jus.com.br/revista/edicoes/2010/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jus.com.br/revista/edicoes/2010/9/2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us.com.br/revista/edicoes/2010/9/28" TargetMode="External"/><Relationship Id="rId45"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jus.com.br/revista/edicoes/2010" TargetMode="External"/><Relationship Id="rId4" Type="http://schemas.openxmlformats.org/officeDocument/2006/relationships/settings" Target="settings.xml"/><Relationship Id="rId9" Type="http://schemas.openxmlformats.org/officeDocument/2006/relationships/hyperlink" Target="http://jus.com.br/artigos/17504/principio-da-inalterabilidade-contratual-lesiva-no-direito-do-trabalho" TargetMode="External"/><Relationship Id="rId14" Type="http://schemas.openxmlformats.org/officeDocument/2006/relationships/hyperlink" Target="http://jus.com.br/revista/edicoes/2010"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3588F-4B0A-48D1-B1E2-FC5BA90D8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16</Pages>
  <Words>4328</Words>
  <Characters>23372</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NOTE</cp:lastModifiedBy>
  <cp:revision>6</cp:revision>
  <cp:lastPrinted>2015-06-30T17:47:00Z</cp:lastPrinted>
  <dcterms:created xsi:type="dcterms:W3CDTF">2015-10-19T23:07:00Z</dcterms:created>
  <dcterms:modified xsi:type="dcterms:W3CDTF">2015-10-20T00:47:00Z</dcterms:modified>
</cp:coreProperties>
</file>