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>Almir Rogerio da Silva</w:t>
      </w: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7C5D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Pr="00C82773" w:rsidRDefault="00D742AA" w:rsidP="00D742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RACISMO</w:t>
      </w:r>
      <w:r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OCULTO DENTRO DA SOCIEDADE PARTINDO DA IDEIA DE QUE OS ATOS EXPLÍCITOS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DISCRIMINAÇÃO RACIAL</w:t>
      </w:r>
      <w:r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SÃO PUBLICAMENTE CONDENADOS E PROIBIDOS POR LEI</w:t>
      </w: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360" w:lineRule="auto"/>
        <w:ind w:left="1701" w:right="1134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D742AA" w:rsidRDefault="00D742AA" w:rsidP="00D742AA">
      <w:pPr>
        <w:shd w:val="clear" w:color="auto" w:fill="FFFFFF"/>
        <w:tabs>
          <w:tab w:val="left" w:pos="3135"/>
          <w:tab w:val="center" w:pos="4252"/>
          <w:tab w:val="left" w:pos="5295"/>
        </w:tabs>
        <w:spacing w:after="24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:rsidR="00D742AA" w:rsidRDefault="00D742AA" w:rsidP="00D742AA">
      <w:pPr>
        <w:shd w:val="clear" w:color="auto" w:fill="FFFFFF"/>
        <w:tabs>
          <w:tab w:val="left" w:pos="3135"/>
          <w:tab w:val="center" w:pos="4252"/>
          <w:tab w:val="left" w:pos="5295"/>
        </w:tabs>
        <w:spacing w:after="240" w:line="36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Colíder,MT</w:t>
      </w:r>
    </w:p>
    <w:p w:rsidR="00D742AA" w:rsidRPr="001D6ADA" w:rsidRDefault="009060AC" w:rsidP="00D742AA">
      <w:pPr>
        <w:shd w:val="clear" w:color="auto" w:fill="FFFFFF"/>
        <w:tabs>
          <w:tab w:val="left" w:pos="3135"/>
          <w:tab w:val="center" w:pos="4252"/>
          <w:tab w:val="left" w:pos="5295"/>
        </w:tabs>
        <w:spacing w:after="240" w:line="36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2015</w:t>
      </w:r>
    </w:p>
    <w:p w:rsidR="00E43CCB" w:rsidRDefault="00E43CCB" w:rsidP="00D742AA">
      <w:pPr>
        <w:tabs>
          <w:tab w:val="left" w:pos="282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:rsidR="00E43CCB" w:rsidRPr="00C82773" w:rsidRDefault="00C21362" w:rsidP="000E16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RACISMO</w:t>
      </w:r>
      <w:r w:rsidR="00E43CCB"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OCULT</w:t>
      </w:r>
      <w:r w:rsidR="00BD7BBD"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DENTRO DA SOCIEDADE </w:t>
      </w:r>
      <w:r w:rsidR="00E43CCB"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PARTINDO DA IDEIA DE QUE OS ATOS EXPLÍCITOS </w:t>
      </w:r>
      <w:r w:rsidR="00F33C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DISCRIMINAÇÃO RACIAL</w:t>
      </w:r>
      <w:r w:rsidR="00E43CCB" w:rsidRPr="00C827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SÃO PUBLICAMENTE CONDENADOS E PROIBIDOS POR LEI</w:t>
      </w:r>
    </w:p>
    <w:p w:rsidR="00EB5E4C" w:rsidRDefault="00EB5E4C" w:rsidP="000E16DA">
      <w:pPr>
        <w:pStyle w:val="NormalWeb"/>
        <w:shd w:val="clear" w:color="auto" w:fill="FFFFFF"/>
        <w:spacing w:after="0" w:line="360" w:lineRule="auto"/>
        <w:ind w:firstLine="708"/>
        <w:jc w:val="both"/>
      </w:pPr>
    </w:p>
    <w:p w:rsidR="00EB5E4C" w:rsidRDefault="00EB5E4C" w:rsidP="000E16DA">
      <w:pPr>
        <w:pStyle w:val="NormalWeb"/>
        <w:shd w:val="clear" w:color="auto" w:fill="FFFFFF"/>
        <w:spacing w:after="0" w:line="360" w:lineRule="auto"/>
        <w:ind w:firstLine="708"/>
        <w:jc w:val="both"/>
      </w:pPr>
    </w:p>
    <w:p w:rsidR="000E16DA" w:rsidRPr="000E16DA" w:rsidRDefault="000E16DA" w:rsidP="000E16DA">
      <w:pPr>
        <w:pStyle w:val="NormalWeb"/>
        <w:shd w:val="clear" w:color="auto" w:fill="FFFFFF"/>
        <w:spacing w:after="0" w:line="360" w:lineRule="auto"/>
        <w:ind w:firstLine="708"/>
        <w:jc w:val="both"/>
      </w:pPr>
      <w:r w:rsidRPr="000E16DA">
        <w:t>O espaço escolar é um lugar de construção, não só do conhecimento sistematizado, mas também de valores, de identidade, de afetos, onde as pessoas sem deixar de ser o que é em determinados aspectos, se adequam aos padrões impostos pela sociedade, como também é onde todas as diferenças encontram-se todas as diversidades que uma sociedade possa existir, mas na pratica a escola sempre teve dificuldade em lidar com essas pluralidades de diferenças. Tende a silenciá-las e neutralizá-las. Sente-se mais confortável com a homogeneização e a padronização. No entanto, abrir espaços para a diversidade, a diferença, e para o cruzamento de culturas constitui o grande desafio que está posto para a instituição. No sentido de garantir que as diferenças sejam aceitas muitos mecanismos foram e estão sendo implantados, sendo uma delas a lei 10639, a que mais me reportarei neste texto. Esta tem como foco promover uma educação que reconheça e valorize a diversidade, comprometida com as origens do povo brasileiro. Historicamente o Brasil é formado a partir das heranças culturais europeias, indígenas e africanas, e é notável que o processo escolar não contempla, de maneira equilibrada, essas três contribuições no sistema educacional. Por isso, ter como meta a efetiva realização das prerrogativas dessa e de outras normativas é essencial para a construção de uma sociedade mais igualitária, algo que não deveria, pois a diversidade dentro da sociedade e algo muito natural.</w:t>
      </w:r>
    </w:p>
    <w:p w:rsidR="000E16DA" w:rsidRPr="000E16DA" w:rsidRDefault="000E16DA" w:rsidP="000E16DA">
      <w:pPr>
        <w:pStyle w:val="NormalWeb"/>
        <w:shd w:val="clear" w:color="auto" w:fill="FFFFFF"/>
        <w:spacing w:after="0" w:line="360" w:lineRule="auto"/>
        <w:ind w:firstLine="708"/>
        <w:jc w:val="both"/>
      </w:pPr>
      <w:r w:rsidRPr="000E16DA">
        <w:t xml:space="preserve">O espaço escolar através do currículo explícito e o oculto são permeados por ações que reforçam atitudes discriminatórias, tais como; material didático, as comemorações e festas, a avaliação, a forma de se lidar com as questões de disciplina, a linguagem oral e escrita (as piadas, os apelidos, os provérbios populares etc.), os comportamentos não verbais (olhares, gestos etc.) e os jogos e as brincadeiras reforçam cada vez preconceito e o racismo. Lutar contra o preconceito é uma decisão que precisa ser assumida pelas coletividades, não é uma responsabilidade só de quem sofre na pele a problemática. </w:t>
      </w:r>
    </w:p>
    <w:p w:rsidR="000E16DA" w:rsidRPr="000E16DA" w:rsidRDefault="000E16DA" w:rsidP="000E16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16DA">
        <w:rPr>
          <w:rFonts w:ascii="Times New Roman" w:hAnsi="Times New Roman" w:cs="Times New Roman"/>
          <w:sz w:val="24"/>
          <w:szCs w:val="24"/>
        </w:rPr>
        <w:t xml:space="preserve">No Brasil á mais de uma década, os movimentos sociais ligados à questão racial tem tentado levar para a escola a contribuição africana na formação da identidade brasileira. A adoção da Lei 10.639/03, que instituiu a obrigatoriedade do ensino sobre história e cultura afro-brasileira nos currículos do ensino fundamental e médio representou uma conquista. No </w:t>
      </w:r>
      <w:r w:rsidRPr="000E16DA">
        <w:rPr>
          <w:rFonts w:ascii="Times New Roman" w:hAnsi="Times New Roman" w:cs="Times New Roman"/>
          <w:sz w:val="24"/>
          <w:szCs w:val="24"/>
        </w:rPr>
        <w:lastRenderedPageBreak/>
        <w:t xml:space="preserve">entanto essas obrigatoriedades não tem garantido na pratica que os principais objetivos da proposta se efetivem, uma vez que o racismo e preconceito não tem sido visto pela maioria dos profissionais da educação principalmente pelos gestores- diretores e coordenadores escolares. Em um dos trabalhos que desenvolvi para o curso de produção de material didático na educação de jovens e adultos, ouvi de alguns gestores que não viam racismo dentro da escola e muito menos entre os colegas de trabalho. Então como combater algo que fica intrínseco em </w:t>
      </w:r>
      <w:r>
        <w:rPr>
          <w:rFonts w:ascii="Times New Roman" w:hAnsi="Times New Roman" w:cs="Times New Roman"/>
          <w:sz w:val="24"/>
          <w:szCs w:val="24"/>
        </w:rPr>
        <w:t xml:space="preserve">cada um? </w:t>
      </w:r>
      <w:r w:rsidRPr="000E16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419D" w:rsidRPr="00C82773" w:rsidRDefault="008C63AA" w:rsidP="00DD38C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preconceito ou racismo oculto dentro da sociedade tem como objetivo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discorrer como acontece este preconceito numa sociedade que diz não ser preconceituosa, mas que em 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todo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instante nos deparamos com cena ou gesto que </w:t>
      </w:r>
      <w:r w:rsidR="009060AC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demonstram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preconceito ou racismo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analisando assim </w:t>
      </w:r>
      <w:r w:rsidR="00A05E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até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ponto a utilização de “expressões de cunho racistas” comprometem a </w:t>
      </w:r>
      <w:r w:rsidR="00C8277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autoestima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consequentemente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influenciam no processo de construção do conhecimento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 na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ede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 num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site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uma sociedade que não assume ser preconceituosa,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 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muitas vezes 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aproveita a opinião do </w:t>
      </w:r>
      <w:r w:rsidR="00BD7BBD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colocar a sua, 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preconceito este que esta escancarado, mas que </w:t>
      </w:r>
      <w:r w:rsidR="00A05E87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A05E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inguém</w:t>
      </w:r>
      <w:r w:rsidR="00C53B5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4D5587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D34B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assumir.</w:t>
      </w:r>
    </w:p>
    <w:p w:rsidR="00BD7BBD" w:rsidRDefault="00BD7BBD" w:rsidP="00F412A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Convivemos com leis que </w:t>
      </w:r>
      <w:r w:rsidR="00DD38CA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criminaliza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preco</w:t>
      </w:r>
      <w:r w:rsidR="00DD38CA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nceito mas deparamos com certas atitudes discriminatória e ra</w:t>
      </w:r>
      <w:r w:rsidR="009747C6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cista em rede aberta, co</w:t>
      </w:r>
      <w:r w:rsidR="00D34BD4">
        <w:rPr>
          <w:rFonts w:ascii="Times New Roman" w:eastAsia="Times New Roman" w:hAnsi="Times New Roman" w:cs="Times New Roman"/>
          <w:sz w:val="24"/>
          <w:szCs w:val="24"/>
          <w:lang w:eastAsia="pt-BR"/>
        </w:rPr>
        <w:t>mo casos no futebol, nos debates</w:t>
      </w:r>
      <w:r w:rsidR="009747C6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4BD4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políticos, na mídia</w:t>
      </w:r>
      <w:r w:rsidR="00C82773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geral.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802">
        <w:rPr>
          <w:rFonts w:ascii="Times New Roman" w:hAnsi="Times New Roman" w:cs="Times New Roman"/>
          <w:sz w:val="24"/>
          <w:szCs w:val="24"/>
        </w:rPr>
        <w:t xml:space="preserve">Fernandes (1972) evidencia que os negros foram condenados a um mundo que não se preparou para tratá-los como iguais e como seres humanos, e que para participar desse mundo, tanto o negro quanto o mulato se viram obrigados a se identificar com o branqueamento psico-social e moral, imitando o modo padrão do “mundo dos brancos”. 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802">
        <w:rPr>
          <w:rFonts w:ascii="Times New Roman" w:hAnsi="Times New Roman" w:cs="Times New Roman"/>
          <w:sz w:val="24"/>
          <w:szCs w:val="24"/>
        </w:rPr>
        <w:t xml:space="preserve">A imagem que o Brasil tinha no exterior era de uma nação sem conflitos raciais, que proporciona a ascensão social do negro, um país sem raça e democrático racialmente, se comparado aos Estados Unidos da América, onde os conflitos raciais são arraigados e as diferenças são bastante claras entre as raças branca e negra. 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C6802">
        <w:rPr>
          <w:rFonts w:ascii="Times New Roman" w:hAnsi="Times New Roman" w:cs="Times New Roman"/>
          <w:sz w:val="20"/>
          <w:szCs w:val="20"/>
        </w:rPr>
        <w:t>O mito da democracia racial surgiu quando se estabeleceu uma ordem livre e minimante igualitária. A abolição e a Proclamação da República foram cruciais para a concretização desse mito. Sem estes não se poderia falar em igualdade entre brancos e negros (BERNARDINO, 2002, p. 4).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C6802" w:rsidRPr="00AC6802" w:rsidRDefault="00AC6802" w:rsidP="00AC68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802">
        <w:rPr>
          <w:rFonts w:ascii="Times New Roman" w:hAnsi="Times New Roman" w:cs="Times New Roman"/>
          <w:sz w:val="24"/>
          <w:szCs w:val="24"/>
        </w:rPr>
        <w:t>Segundo Bernardino (2002), o mito democracia racial tem seu apogeu com a obra de Gilberto Freyre “</w:t>
      </w:r>
      <w:r w:rsidRPr="00AC6802">
        <w:rPr>
          <w:rFonts w:ascii="Times New Roman" w:hAnsi="Times New Roman" w:cs="Times New Roman"/>
          <w:i/>
          <w:iCs/>
          <w:sz w:val="24"/>
          <w:szCs w:val="24"/>
        </w:rPr>
        <w:t>Casa Grande &amp; Senzala</w:t>
      </w:r>
      <w:r w:rsidRPr="00AC6802">
        <w:rPr>
          <w:rFonts w:ascii="Times New Roman" w:hAnsi="Times New Roman" w:cs="Times New Roman"/>
          <w:sz w:val="24"/>
          <w:szCs w:val="24"/>
        </w:rPr>
        <w:t xml:space="preserve">”, ao adotar um tom de otimismo em relação a um ambiente social criado na fase colonial do Brasil e favorecer a ascensão social do mulato, tido como consequência do embranquecimento da sociedade brasileira. 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802">
        <w:rPr>
          <w:rFonts w:ascii="Times New Roman" w:hAnsi="Times New Roman" w:cs="Times New Roman"/>
          <w:sz w:val="24"/>
          <w:szCs w:val="24"/>
        </w:rPr>
        <w:t xml:space="preserve"> Azevedo (1975) enuncia que o mito da democracia racial – da igualdade de oportunidades para brancos e pretos e mestiços – está apoiado em dois argumentos: 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C6802">
        <w:rPr>
          <w:rFonts w:ascii="Times New Roman" w:hAnsi="Times New Roman" w:cs="Times New Roman"/>
          <w:sz w:val="20"/>
          <w:szCs w:val="20"/>
        </w:rPr>
        <w:lastRenderedPageBreak/>
        <w:t xml:space="preserve">Primeiro – a forte determinação dos critérios de classe no processo de atribuição do status e de relacionamento individual; segundo – a ausência de hostilidade manifesta e de violência entre brancos e pessoas de cor. [...] os grupos raciais se confundem, por absorção respectivas, com determinadas classes sócias e, em conseqüência, não há propriamente grupos raciais que como tais possam ser objeto de discriminações e os preconceitos desfavoráveis aos negros [...] se esgotam no nível verbal e não se manifestam no comportamento como determinantes da ação (AZEVEDO, 1975, p. 36). </w:t>
      </w:r>
    </w:p>
    <w:p w:rsidR="00AC6802" w:rsidRPr="00AC6802" w:rsidRDefault="00AC6802" w:rsidP="00AC6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6802">
        <w:rPr>
          <w:rFonts w:ascii="Times New Roman" w:hAnsi="Times New Roman" w:cs="Times New Roman"/>
          <w:sz w:val="24"/>
          <w:szCs w:val="24"/>
        </w:rPr>
        <w:t xml:space="preserve">Para Fernandes (1972) A existência de um preconceito racial velado é cruel e silencioso, pois não é fácil de ser assumido, e que mesmo reconhecendo que os negros são vítimas de preconceitos raciais, afirmou que o brasileiro tem “preconceito de ter preconceito”. </w:t>
      </w:r>
    </w:p>
    <w:p w:rsidR="00F412AE" w:rsidRPr="00C82773" w:rsidRDefault="00C82773" w:rsidP="00F412A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BD4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 </w:t>
      </w:r>
      <w:r w:rsidR="00F412AE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318AE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preconceito e o</w:t>
      </w:r>
      <w:r w:rsidR="00F412AE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racismo existe na sociedade, não é uma patologia</w:t>
      </w:r>
      <w:r w:rsidR="00014A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 de um veio da sociedade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 é uma mal</w:t>
      </w:r>
      <w:r w:rsidR="00F412AE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</w:t>
      </w:r>
      <w:r w:rsidR="00014AA3">
        <w:rPr>
          <w:rFonts w:ascii="Times New Roman" w:eastAsia="Times New Roman" w:hAnsi="Times New Roman" w:cs="Times New Roman"/>
          <w:sz w:val="24"/>
          <w:szCs w:val="24"/>
          <w:lang w:eastAsia="pt-BR"/>
        </w:rPr>
        <w:t>l presente em todos os ambitos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412AE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412AE" w:rsidRPr="00C82773">
        <w:rPr>
          <w:rFonts w:ascii="Times New Roman" w:hAnsi="Times New Roman" w:cs="Times New Roman"/>
          <w:sz w:val="24"/>
          <w:szCs w:val="24"/>
        </w:rPr>
        <w:t xml:space="preserve">A discriminação e o preconceito racial, embora sejam considerados crimes, ainda são práticas recorrentes na sociedade brasileira. É importante saber que estes são crimes </w:t>
      </w:r>
      <w:r w:rsidR="00F412AE" w:rsidRPr="00C82773">
        <w:rPr>
          <w:rFonts w:ascii="Times New Roman" w:hAnsi="Times New Roman" w:cs="Times New Roman"/>
          <w:bCs/>
          <w:sz w:val="24"/>
          <w:szCs w:val="24"/>
        </w:rPr>
        <w:t xml:space="preserve">inafiançáveis </w:t>
      </w:r>
      <w:r w:rsidR="00F412AE" w:rsidRPr="00C82773">
        <w:rPr>
          <w:rFonts w:ascii="Times New Roman" w:hAnsi="Times New Roman" w:cs="Times New Roman"/>
          <w:sz w:val="24"/>
          <w:szCs w:val="24"/>
        </w:rPr>
        <w:t xml:space="preserve">(ou seja, não pode haver liberdade provisória mediante pagamento de fiança) e </w:t>
      </w:r>
      <w:r w:rsidR="00F412AE" w:rsidRPr="00C82773">
        <w:rPr>
          <w:rFonts w:ascii="Times New Roman" w:hAnsi="Times New Roman" w:cs="Times New Roman"/>
          <w:bCs/>
          <w:sz w:val="24"/>
          <w:szCs w:val="24"/>
        </w:rPr>
        <w:t>imprescritíveis</w:t>
      </w:r>
      <w:r w:rsidR="00F412AE" w:rsidRPr="00C82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2AE" w:rsidRPr="00C82773">
        <w:rPr>
          <w:rFonts w:ascii="Times New Roman" w:hAnsi="Times New Roman" w:cs="Times New Roman"/>
          <w:sz w:val="24"/>
          <w:szCs w:val="24"/>
        </w:rPr>
        <w:t>(o que significa dizer que a denúncia pode ocorrer a qualquer momento, independentemente do tempo que se tenha passado desde o ato discriminatório e criminoso).</w:t>
      </w:r>
    </w:p>
    <w:p w:rsidR="00F412AE" w:rsidRPr="007C5D3D" w:rsidRDefault="00F412AE" w:rsidP="007C5D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Na sociedade brasileira e mundial vemos a triste realidade de uma sociedade extremamente racista, contra pessoas que são consideradas “diferentes”, sendo que todos nós somos diferentes uns dos outros.</w:t>
      </w:r>
    </w:p>
    <w:p w:rsidR="00F412AE" w:rsidRPr="00C82773" w:rsidRDefault="00F412AE" w:rsidP="005F16A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É uma pena que este “racismo disfarçado” não é percebido por muitos, ma</w:t>
      </w:r>
      <w:r w:rsidR="009250D8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s se há alguma dúvida é só prestarmos um pouco mais de atenção na tv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, etc., em que se utilize da im</w:t>
      </w:r>
      <w:r w:rsidR="005F16AA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agem de pessoas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F16AA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É logico que este tipo de racismo esta diminuindo, mais ainda é grande, público e notório, não</w:t>
      </w:r>
      <w:r w:rsidR="005F16AA"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dar para fingir que não vemos.</w:t>
      </w:r>
    </w:p>
    <w:p w:rsidR="00DC0632" w:rsidRPr="007C5D3D" w:rsidRDefault="005F16AA" w:rsidP="005F16A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Hoje 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 maioria das vezes, o preconceito está disfarçado.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exemplo, antigamente quando um negro, uma mulher, um deficiente ou um homossexual iam buscar emprego, eles escutavam abertamente das empresas que não podiam ser empregados simplesme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nte pelo fato de serem como eram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Hoje é diferente.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Quando essas pessoas recebem uma resposta negativa, geral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mente ela são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assim: "Infelizmente, você não se encaixa no perfil que a empresa está procurando".</w:t>
      </w:r>
      <w:r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C0632" w:rsidRPr="007C5D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muitas vezes, essas pessoas pensam que o problema é o seu currículo.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Nas escolas, ou na patio é comum vivenciarmos o preconceito, quer seja de educando com educando ou entre os próprios funcionários, de alunos para alunos onde muitas trocando intrigas, pois a maioria da vezes o preconceito esta no seu ponto de vista, mesmo que a pessoa diz não ser preconceituosa suas atitudes acabam ferindo o próximo, devido a tudo isso, pretendo discorrer um pouco mais sobre este tema dão debatido dentro das escolas e ao mesmo tempo tão presente na vida das pessoas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lastRenderedPageBreak/>
        <w:t xml:space="preserve">Sabemos que no Brasil a educação é direito de todos, direito assegurado na Constituição Federal e garantido no Estatuto da Criança e do adolescente. 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No artigo 205 da Constituição Federal, afirma-se que: "A educação, direito de todos e dever do Estado e da família.”, também, confirmando-se assim o artigo 53 do ECA, Estatuto da Criança e do Adolescente, na Lei n.º 8069/90; A criança e o adolescente têm direito à educação, visando ao pleno desenvolvimento de sua pessoa, preparo para o exercício da cidadania e qualificação para o trabalho, assegurando-lhes: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Mas ate onde são amparados!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 xml:space="preserve">Pois nos dias de hoje pensar na diversidade étnico-racial ou preconceito significa ir além do reconhecimento e do acolhimento das diversidades, da crítica aos racismos e às discriminações, através dos processos de exclusão e inclusão, individuais e grupais. 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 xml:space="preserve">Além disso, ha uma abordagem acerca do surgimento da Lei 10.639/03 e os desafios encontrados pelos sistemas educacionais para estruturar as práticas pedagógicas a fim de implementar o estudo da História e Cultura Afro-Brasileira e Africana no ensino público e privado, bem como, a reeducação das relações étnico-raciais para possibilitar mudanças de posturas e concepções enraizadas pelo racismo e pelo preconceito. 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Segundo Oliva (2003) em suas análises sobre a História da África nos bancos escolares, enfatiza o desconhecimento ocidental acerca do continente africano e as implicações no ensino. A obrigatoriedade da inclusão da História da África no currículo como conteúdo das disciplinas ao longo do ano letivo gerou e tem gerado inquietações nos meios escolares e acadêmicos. Como Oliva questiona: “como ensinar o que não conhecemos?” Assim, as dúvidas do como e o quê trabalhar no ensino, são pertinentes, se formos pensar a histórica negligência da sociedade brasileira no que diz respeito aos conhecimentos dos povos africanos e suas contribuições nas áreas do conhecimento humano.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Portanto é importante saber que a alteração da legislação educacional não implica apenas na mudança do conteúdo didático. Requer também mudanças na subjetividade dos grupos étnico-raciais presentes na sociedade brasileira, numa perspectiva da diversidade, do direito à diferença. Requer o combate a mecanismos implícitos e explícitos de discriminações raciais fortemente enraizados nos setores sociais.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 xml:space="preserve">A Constituição Federal de 1988, a Lei 9.394, de 20 de dezembro de 1996, a Lei de Diretrizes e Bases da Educação Nacional (LDBEN), os Parâmetros Curriculares Nacionais (PCN), Temas Transversais – Pluralidade Cultural, as Diretrizes Curriculares Nacionais para a Educação das Relações Étnico-Raciais e para o Ensino de História e Cultura Afro-Brasileira e Africana, são alguns documentos utilizados para orientar os sistemas de ensino acerca do tratamento da questão étnico-racial nas relações do contexto escolar e extraescolar. O </w:t>
      </w:r>
      <w:r w:rsidRPr="00C82773">
        <w:rPr>
          <w:rFonts w:ascii="Times New Roman" w:hAnsi="Times New Roman" w:cs="Times New Roman"/>
          <w:sz w:val="24"/>
          <w:szCs w:val="24"/>
        </w:rPr>
        <w:lastRenderedPageBreak/>
        <w:t>entendimento de que o racismo contra o negro, as desigualdades entre brancos e não-brancos não se restringem apenas ao Movimento Negro, são questões levantadas por Gomes (2008), que considera como dever do Estado Brasileiro e da sociedade atuar para combater a discriminação racial e o preconceito.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 xml:space="preserve">Para Reis, (2009). Apesar de tanto amparo e leis os resultados ainda são notórios: os grandes índices de analfabetismo, e evasão e menor número de anos de estudo estão entre a população negra, bem como, o ingresso precoce ao trabalho informal como resultados da situação econômica desfavorável. As disparidades entre brancos e negros é o resultado do processo do sistema escravocrata opressor e excludente na estruturação da condição social do negro nos setores da sociedade brasileira. 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Uma das grandes, desmotivação de aluno negro na escola decorre de uma série de fatores, desde o ensino que reforça uma ideologia de inferioridade cultural do negro e seus ancestrais, que não trabalha a questão racial, a diversidade e a diferença étnica, que muitas vezes nega e torna invisível o negro, o fator sócio-econômico esse no qual este segmento está muito inserido na sociedade. E mediante tais mecanismos excludentes, a autor rejeição a cor e aos traços físicos, o sentimento de vergonha de si e de não se reconhecer enquanto negro são consequências do poder de uma ideologia perversa na construção do indivíduo em relação à sua identidade racial e que resulta em fracasso no processo de aprendizagem.</w:t>
      </w:r>
    </w:p>
    <w:p w:rsidR="008B13BB" w:rsidRPr="00C82773" w:rsidRDefault="008B13BB" w:rsidP="008B1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Muito ainda se escuta na sociedade dizer que não ter preconceito, discriminação, mas ao mesmo tempo se contradiz em dados e políticas apresentadas como cotas para negros nas universidades, e também em outras situações como quando não são aprovados em uma entrevista de emprego, enfim, subentende-se que mesmo existindo leis, programas e políticas proibindo atos de discriminação, ela continua presente, daí a causa das dificuldades que as pessoas negras apresentam em seu dia-a-dia, principalmente na escola e na sociedade.</w:t>
      </w:r>
    </w:p>
    <w:p w:rsidR="00F412AE" w:rsidRDefault="00F412AE" w:rsidP="00F412AE">
      <w:pPr>
        <w:pStyle w:val="NormalWeb"/>
        <w:shd w:val="clear" w:color="auto" w:fill="FFFFFF"/>
        <w:spacing w:line="360" w:lineRule="auto"/>
        <w:ind w:firstLine="851"/>
        <w:jc w:val="both"/>
      </w:pPr>
      <w:r w:rsidRPr="00C82773">
        <w:t xml:space="preserve">Lutar contra o preconceito é uma decisão que precisa ser  assumida pela coletividades, não é uma responsabilidade só de quem sofre na pele a problemática . </w:t>
      </w:r>
    </w:p>
    <w:p w:rsidR="0029286F" w:rsidRDefault="003C6576" w:rsidP="0029286F">
      <w:pPr>
        <w:pStyle w:val="NormalWeb"/>
        <w:shd w:val="clear" w:color="auto" w:fill="FFFFFF"/>
        <w:spacing w:line="360" w:lineRule="auto"/>
        <w:ind w:firstLine="851"/>
        <w:jc w:val="both"/>
      </w:pPr>
      <w:r>
        <w:t>Mas mesmo diante de tudo isso a  escola é o palco, o grande espaço da interação, e as estratégias de combate ao racismo, devem vigorar cada vez mais e mais fortes. Trabalhar as Relações Raciais na escola  não é somente fazer cumprir a Lei; é experiência, é vivência, é sapiência. Conforme, ALEXANDRE (2010) “O preconceito, a discriminação racial e o racismo, são problemas de todos, professores, pais e da comunidade”; certamente, o professor precisa superar as dificuldades em falar sobre as diferenças raciais, afinal, a questão racial é problema nosso e não po</w:t>
      </w:r>
      <w:r w:rsidR="0029286F">
        <w:t xml:space="preserve">de continuar sendo silenciada! </w:t>
      </w:r>
    </w:p>
    <w:p w:rsidR="003C6576" w:rsidRDefault="003C6576" w:rsidP="009060AC">
      <w:pPr>
        <w:pStyle w:val="NormalWeb"/>
        <w:shd w:val="clear" w:color="auto" w:fill="FFFFFF"/>
        <w:spacing w:line="360" w:lineRule="auto"/>
        <w:ind w:firstLine="851"/>
        <w:jc w:val="both"/>
      </w:pPr>
      <w:r>
        <w:lastRenderedPageBreak/>
        <w:t>O racismo silenciado brasileiro é evidente quando constatamos que, apesar de ocorrerem inúmeras situações constrangedoras para o aluno negro no cotidiano escolar, tais situações não são colocadas em debate, são minimizadas e silenciadas na escola, Prefere-se não falar da questão racial, para não se falar de um problema até então inexistente. (MULLER...[et al.], 2009, p. 68</w:t>
      </w:r>
    </w:p>
    <w:p w:rsidR="003C6576" w:rsidRPr="003C6576" w:rsidRDefault="007C5D3D" w:rsidP="003C6576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</w:t>
      </w:r>
      <w:r w:rsidR="003C6576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</w:t>
      </w:r>
      <w:r w:rsidR="003C6576" w:rsidRPr="003C6576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Pedagogias de combate ao racismo e a discriminações elaboradas com o objetivo de educação das relações étnico/raciais positivas têm como objetivo fortalecer entre os negros e despertar entre os brancos a consciência negra.</w:t>
      </w:r>
      <w:r w:rsidR="003C6576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”</w:t>
      </w:r>
      <w:r w:rsidR="003C6576" w:rsidRPr="003C6576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(MULLER...[et al.], 2009, p. 125)</w:t>
      </w:r>
    </w:p>
    <w:p w:rsidR="003C6576" w:rsidRDefault="003C6576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29286F" w:rsidRDefault="0029286F" w:rsidP="00F412AE">
      <w:pPr>
        <w:pStyle w:val="NormalWeb"/>
        <w:shd w:val="clear" w:color="auto" w:fill="FFFFFF"/>
        <w:spacing w:line="360" w:lineRule="auto"/>
        <w:ind w:firstLine="851"/>
        <w:jc w:val="both"/>
      </w:pPr>
    </w:p>
    <w:p w:rsidR="000E16DA" w:rsidRDefault="000E16DA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86F" w:rsidRDefault="0029286F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6DA" w:rsidRPr="00C82773" w:rsidRDefault="000E16DA" w:rsidP="008B1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B53" w:rsidRPr="00C82773" w:rsidRDefault="00F33CCA" w:rsidP="00F412A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REFERENCIAL BIBLIOGRAFICO </w:t>
      </w:r>
    </w:p>
    <w:p w:rsidR="0029286F" w:rsidRDefault="0029286F" w:rsidP="00B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286F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ALEXANDRE, Ivone J. Relações Raciais: um estudo com alunos, pais e professores. / Ivone Jesus Alexandre. Cuiabá, EdUFMT, 2010</w:t>
      </w:r>
    </w:p>
    <w:p w:rsidR="00B80D9E" w:rsidRDefault="00B80D9E" w:rsidP="00B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BRASIL. </w:t>
      </w:r>
      <w:hyperlink r:id="rId7" w:tooltip="Constituição da República Federativa do Brasil de 1988" w:history="1">
        <w:r w:rsidRPr="00C8277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Constituição da Republica Federativa do Brasil</w:t>
        </w:r>
      </w:hyperlink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1988. Brasília: Senado Federal, Subsecretaria de Edições Técnicas, 2001.</w:t>
      </w:r>
    </w:p>
    <w:p w:rsidR="00D427B5" w:rsidRDefault="00B3694A" w:rsidP="00B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COSTA, Cândida Soares da. Reminiscências Africanas no português do Brasil. EdUFMT. Volume/Modulo 09 ( Relaçoes Raciais e Educação na Sociedade Brasileira.</w:t>
      </w:r>
    </w:p>
    <w:p w:rsidR="00B3694A" w:rsidRDefault="00B3694A" w:rsidP="00B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427B5" w:rsidRPr="00D427B5">
        <w:rPr>
          <w:rFonts w:ascii="Times New Roman" w:eastAsia="Times New Roman" w:hAnsi="Times New Roman" w:cs="Times New Roman"/>
          <w:sz w:val="24"/>
          <w:szCs w:val="24"/>
          <w:lang w:eastAsia="pt-BR"/>
        </w:rPr>
        <w:t>JESUS. Lori Hack de; DALLABRIDA. Edmara da Costa Castro. Construção Social da Ideia de Raça. Cuiabá: EdUFMT, 2011.</w:t>
      </w:r>
    </w:p>
    <w:p w:rsidR="003C6576" w:rsidRDefault="003C6576" w:rsidP="00B8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576">
        <w:rPr>
          <w:rFonts w:ascii="Times New Roman" w:eastAsia="Times New Roman" w:hAnsi="Times New Roman" w:cs="Times New Roman"/>
          <w:sz w:val="24"/>
          <w:szCs w:val="24"/>
          <w:lang w:eastAsia="pt-BR"/>
        </w:rPr>
        <w:t>MULLER. Maria Lucia Rodrigues... [et al.]. Educação e Diferenças: os desafios da Lei 10.639/03. Cuiabá: EdUFMT, 2009.</w:t>
      </w:r>
    </w:p>
    <w:p w:rsidR="00B80D9E" w:rsidRPr="00C82773" w:rsidRDefault="00B80D9E" w:rsidP="00B8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REIS, Dyane. </w:t>
      </w:r>
      <w:r w:rsidRPr="00C8277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“Do mito ao fato” – um apanhado histórico dos estudos sobre relações raciais e desigualdades educacionais</w:t>
      </w:r>
      <w:r w:rsidRPr="00C82773">
        <w:rPr>
          <w:rFonts w:ascii="Times New Roman" w:eastAsia="Times New Roman" w:hAnsi="Times New Roman" w:cs="Times New Roman"/>
          <w:sz w:val="24"/>
          <w:szCs w:val="24"/>
          <w:lang w:eastAsia="pt-BR"/>
        </w:rPr>
        <w:t>. PPGE – UFBA, 2009.</w:t>
      </w:r>
    </w:p>
    <w:p w:rsidR="00B80D9E" w:rsidRPr="00C82773" w:rsidRDefault="00B80D9E" w:rsidP="00B80D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773">
        <w:rPr>
          <w:rFonts w:ascii="Times New Roman" w:hAnsi="Times New Roman" w:cs="Times New Roman"/>
          <w:sz w:val="24"/>
          <w:szCs w:val="24"/>
        </w:rPr>
        <w:t>http://www.pragmatismopolitico.com.br/2013/05/marina-silva-defende-feliciano-e-fala-em-preconceito-contra-evangelicos.htm.</w:t>
      </w:r>
    </w:p>
    <w:p w:rsidR="00C53B53" w:rsidRPr="00C82773" w:rsidRDefault="00B80D9E" w:rsidP="00B8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2773">
        <w:rPr>
          <w:rStyle w:val="CitaoHTML"/>
        </w:rPr>
        <w:t>www.profuturo.com.br/fique_por_dentro/o-</w:t>
      </w:r>
      <w:r w:rsidRPr="00C82773">
        <w:rPr>
          <w:rStyle w:val="CitaoHTML"/>
          <w:bCs/>
        </w:rPr>
        <w:t>preconceito</w:t>
      </w:r>
      <w:r w:rsidRPr="00C82773">
        <w:rPr>
          <w:rStyle w:val="CitaoHTML"/>
        </w:rPr>
        <w:t>-</w:t>
      </w:r>
      <w:r w:rsidRPr="00C82773">
        <w:rPr>
          <w:rStyle w:val="CitaoHTML"/>
          <w:bCs/>
        </w:rPr>
        <w:t>racial-na-escola</w:t>
      </w:r>
      <w:r w:rsidRPr="00C82773">
        <w:rPr>
          <w:rStyle w:val="CitaoHTML"/>
        </w:rPr>
        <w:t>/</w:t>
      </w:r>
    </w:p>
    <w:sectPr w:rsidR="00C53B53" w:rsidRPr="00C82773" w:rsidSect="00F412AE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3E" w:rsidRDefault="00AC4B3E" w:rsidP="00D427B5">
      <w:pPr>
        <w:spacing w:after="0" w:line="240" w:lineRule="auto"/>
      </w:pPr>
      <w:r>
        <w:separator/>
      </w:r>
    </w:p>
  </w:endnote>
  <w:endnote w:type="continuationSeparator" w:id="0">
    <w:p w:rsidR="00AC4B3E" w:rsidRDefault="00AC4B3E" w:rsidP="00D4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3E" w:rsidRDefault="00AC4B3E" w:rsidP="00D427B5">
      <w:pPr>
        <w:spacing w:after="0" w:line="240" w:lineRule="auto"/>
      </w:pPr>
      <w:r>
        <w:separator/>
      </w:r>
    </w:p>
  </w:footnote>
  <w:footnote w:type="continuationSeparator" w:id="0">
    <w:p w:rsidR="00AC4B3E" w:rsidRDefault="00AC4B3E" w:rsidP="00D42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CB"/>
    <w:rsid w:val="00014AA3"/>
    <w:rsid w:val="000A4BD5"/>
    <w:rsid w:val="000E16DA"/>
    <w:rsid w:val="00126EE6"/>
    <w:rsid w:val="00275334"/>
    <w:rsid w:val="0029286F"/>
    <w:rsid w:val="002A419D"/>
    <w:rsid w:val="003049C9"/>
    <w:rsid w:val="00323E50"/>
    <w:rsid w:val="00345922"/>
    <w:rsid w:val="003C6576"/>
    <w:rsid w:val="004D5587"/>
    <w:rsid w:val="005F16AA"/>
    <w:rsid w:val="007318AE"/>
    <w:rsid w:val="007C017B"/>
    <w:rsid w:val="007C5D3D"/>
    <w:rsid w:val="008B13BB"/>
    <w:rsid w:val="008C63AA"/>
    <w:rsid w:val="009060AC"/>
    <w:rsid w:val="009250D8"/>
    <w:rsid w:val="009747C6"/>
    <w:rsid w:val="009E588F"/>
    <w:rsid w:val="00A05E87"/>
    <w:rsid w:val="00A13EB1"/>
    <w:rsid w:val="00AC4B3E"/>
    <w:rsid w:val="00AC6802"/>
    <w:rsid w:val="00B3694A"/>
    <w:rsid w:val="00B80D9E"/>
    <w:rsid w:val="00B94762"/>
    <w:rsid w:val="00BC33F1"/>
    <w:rsid w:val="00BD7BBD"/>
    <w:rsid w:val="00C21362"/>
    <w:rsid w:val="00C53B53"/>
    <w:rsid w:val="00C82773"/>
    <w:rsid w:val="00D34BD4"/>
    <w:rsid w:val="00D427B5"/>
    <w:rsid w:val="00D65425"/>
    <w:rsid w:val="00D742AA"/>
    <w:rsid w:val="00DC0632"/>
    <w:rsid w:val="00DD38CA"/>
    <w:rsid w:val="00E43CCB"/>
    <w:rsid w:val="00EB5E4C"/>
    <w:rsid w:val="00F33CCA"/>
    <w:rsid w:val="00F412AE"/>
    <w:rsid w:val="00F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36385-E251-4F88-8CE0-B58E6712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47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12A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B80D9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42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7B5"/>
  </w:style>
  <w:style w:type="paragraph" w:styleId="Rodap">
    <w:name w:val="footer"/>
    <w:basedOn w:val="Normal"/>
    <w:link w:val="RodapChar"/>
    <w:uiPriority w:val="99"/>
    <w:unhideWhenUsed/>
    <w:rsid w:val="00D42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7B5"/>
  </w:style>
  <w:style w:type="character" w:customStyle="1" w:styleId="apple-style-span">
    <w:name w:val="apple-style-span"/>
    <w:basedOn w:val="Fontepargpadro"/>
    <w:rsid w:val="003C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1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4657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70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228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18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79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25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83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674933">
                                                                                          <w:marLeft w:val="2552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/legislacao/1027008/constitui%C3%A7%C3%A3o-da-republica-federativa-do-brasil-19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7BB0-1D5D-4BD1-8C27-508F0E3E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2516</Words>
  <Characters>13590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Almir .</cp:lastModifiedBy>
  <cp:revision>2</cp:revision>
  <dcterms:created xsi:type="dcterms:W3CDTF">2015-10-18T13:25:00Z</dcterms:created>
  <dcterms:modified xsi:type="dcterms:W3CDTF">2015-10-18T13:25:00Z</dcterms:modified>
</cp:coreProperties>
</file>