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8A" w:rsidRPr="0070280B" w:rsidRDefault="0070280B" w:rsidP="006D638A">
      <w:pPr>
        <w:spacing w:after="0" w:line="240" w:lineRule="auto"/>
        <w:ind w:right="410"/>
        <w:jc w:val="center"/>
        <w:rPr>
          <w:rFonts w:ascii="Times New Roman" w:hAnsi="Times New Roman" w:cs="Times New Roman"/>
          <w:b/>
          <w:sz w:val="28"/>
          <w:szCs w:val="28"/>
        </w:rPr>
      </w:pPr>
      <w:r w:rsidRPr="0070280B">
        <w:rPr>
          <w:rFonts w:ascii="Times New Roman" w:hAnsi="Times New Roman" w:cs="Times New Roman"/>
          <w:b/>
          <w:sz w:val="28"/>
          <w:szCs w:val="28"/>
        </w:rPr>
        <w:t>ADOLESCÊNCIA E SEXUALIDADE: A RELAÇÃO ENTRE A PRÁTICA SEXUAL DE RISCO E O CONTEXTO FAMILIAR DE ADOLESCENTES DE 11 A 14 ANOS DO CAPP DE PASSOS/MG</w:t>
      </w:r>
    </w:p>
    <w:p w:rsidR="006D638A" w:rsidRPr="0070280B" w:rsidRDefault="006D638A" w:rsidP="006D638A">
      <w:pPr>
        <w:jc w:val="center"/>
        <w:rPr>
          <w:rFonts w:ascii="Times New Roman" w:hAnsi="Times New Roman" w:cs="Times New Roman"/>
          <w:b/>
          <w:sz w:val="28"/>
          <w:szCs w:val="28"/>
        </w:rPr>
      </w:pPr>
    </w:p>
    <w:p w:rsidR="006D638A" w:rsidRPr="0070280B" w:rsidRDefault="00A9144E" w:rsidP="006D638A">
      <w:pPr>
        <w:jc w:val="center"/>
        <w:rPr>
          <w:rStyle w:val="hps"/>
          <w:rFonts w:ascii="Times New Roman" w:hAnsi="Times New Roman" w:cs="Times New Roman"/>
          <w:b/>
          <w:sz w:val="28"/>
          <w:szCs w:val="28"/>
        </w:rPr>
      </w:pPr>
      <w:r w:rsidRPr="0070280B">
        <w:rPr>
          <w:rStyle w:val="hps"/>
          <w:rFonts w:ascii="Times New Roman" w:hAnsi="Times New Roman" w:cs="Times New Roman"/>
          <w:b/>
          <w:sz w:val="28"/>
          <w:szCs w:val="28"/>
        </w:rPr>
        <w:t>Adolescence and</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sexuality:</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the relation between</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sexual practices</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of risk and</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family context</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of adolescents</w:t>
      </w:r>
      <w:r w:rsidRPr="0070280B">
        <w:rPr>
          <w:rFonts w:ascii="Times New Roman" w:hAnsi="Times New Roman" w:cs="Times New Roman"/>
          <w:b/>
          <w:sz w:val="28"/>
          <w:szCs w:val="28"/>
        </w:rPr>
        <w:t xml:space="preserve"> from </w:t>
      </w:r>
      <w:r w:rsidRPr="0070280B">
        <w:rPr>
          <w:rStyle w:val="hps"/>
          <w:rFonts w:ascii="Times New Roman" w:hAnsi="Times New Roman" w:cs="Times New Roman"/>
          <w:b/>
          <w:sz w:val="28"/>
          <w:szCs w:val="28"/>
        </w:rPr>
        <w:t>11 to 14</w:t>
      </w:r>
      <w:r w:rsidR="0070280B" w:rsidRPr="0070280B">
        <w:rPr>
          <w:rFonts w:ascii="Times New Roman" w:hAnsi="Times New Roman" w:cs="Times New Roman"/>
          <w:b/>
          <w:sz w:val="28"/>
          <w:szCs w:val="28"/>
        </w:rPr>
        <w:t xml:space="preserve"> </w:t>
      </w:r>
      <w:r w:rsidRPr="0070280B">
        <w:rPr>
          <w:rStyle w:val="hps"/>
          <w:rFonts w:ascii="Times New Roman" w:hAnsi="Times New Roman" w:cs="Times New Roman"/>
          <w:b/>
          <w:sz w:val="28"/>
          <w:szCs w:val="28"/>
        </w:rPr>
        <w:t>years old</w:t>
      </w:r>
      <w:r w:rsidRPr="0070280B">
        <w:rPr>
          <w:rFonts w:ascii="Times New Roman" w:hAnsi="Times New Roman" w:cs="Times New Roman"/>
          <w:b/>
          <w:sz w:val="28"/>
          <w:szCs w:val="28"/>
        </w:rPr>
        <w:t xml:space="preserve"> of </w:t>
      </w:r>
      <w:r>
        <w:rPr>
          <w:rStyle w:val="hps"/>
          <w:rFonts w:ascii="Times New Roman" w:hAnsi="Times New Roman" w:cs="Times New Roman"/>
          <w:b/>
          <w:sz w:val="28"/>
          <w:szCs w:val="28"/>
        </w:rPr>
        <w:t>CAPP P</w:t>
      </w:r>
      <w:r w:rsidRPr="0070280B">
        <w:rPr>
          <w:rStyle w:val="hps"/>
          <w:rFonts w:ascii="Times New Roman" w:hAnsi="Times New Roman" w:cs="Times New Roman"/>
          <w:b/>
          <w:sz w:val="28"/>
          <w:szCs w:val="28"/>
        </w:rPr>
        <w:t>assos/</w:t>
      </w:r>
      <w:r>
        <w:rPr>
          <w:rStyle w:val="hps"/>
          <w:rFonts w:ascii="Times New Roman" w:hAnsi="Times New Roman" w:cs="Times New Roman"/>
          <w:b/>
          <w:sz w:val="28"/>
          <w:szCs w:val="28"/>
        </w:rPr>
        <w:t>MG</w:t>
      </w:r>
    </w:p>
    <w:p w:rsidR="0070280B" w:rsidRPr="006D638A" w:rsidRDefault="0070280B" w:rsidP="006D638A">
      <w:pPr>
        <w:jc w:val="center"/>
        <w:rPr>
          <w:rFonts w:ascii="Times New Roman" w:hAnsi="Times New Roman" w:cs="Times New Roman"/>
          <w:b/>
          <w:sz w:val="24"/>
          <w:szCs w:val="24"/>
        </w:rPr>
      </w:pPr>
    </w:p>
    <w:p w:rsidR="006D638A" w:rsidRDefault="0070280B" w:rsidP="007028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Aline Oliveira Marques de Melo</w:t>
      </w:r>
      <w:r w:rsidRPr="0070280B">
        <w:rPr>
          <w:rFonts w:ascii="Times New Roman" w:hAnsi="Times New Roman" w:cs="Times New Roman"/>
          <w:sz w:val="24"/>
          <w:szCs w:val="24"/>
          <w:vertAlign w:val="superscript"/>
        </w:rPr>
        <w:t>1</w:t>
      </w:r>
    </w:p>
    <w:p w:rsidR="0070280B" w:rsidRDefault="0070280B" w:rsidP="007028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Cláudia Lima Andrade Reis</w:t>
      </w:r>
      <w:r w:rsidRPr="0070280B">
        <w:rPr>
          <w:rFonts w:ascii="Times New Roman" w:hAnsi="Times New Roman" w:cs="Times New Roman"/>
          <w:sz w:val="24"/>
          <w:szCs w:val="24"/>
          <w:vertAlign w:val="superscript"/>
        </w:rPr>
        <w:t>1</w:t>
      </w:r>
    </w:p>
    <w:p w:rsidR="0070280B" w:rsidRDefault="0070280B" w:rsidP="007028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Kaleb de Castro Galdino</w:t>
      </w:r>
      <w:r w:rsidRPr="0070280B">
        <w:rPr>
          <w:rFonts w:ascii="Times New Roman" w:hAnsi="Times New Roman" w:cs="Times New Roman"/>
          <w:sz w:val="24"/>
          <w:szCs w:val="24"/>
          <w:vertAlign w:val="superscript"/>
        </w:rPr>
        <w:t>1</w:t>
      </w:r>
    </w:p>
    <w:p w:rsidR="0070280B" w:rsidRDefault="0070280B" w:rsidP="007028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Sandra Pedrosa Amorim</w:t>
      </w:r>
      <w:r w:rsidRPr="0070280B">
        <w:rPr>
          <w:rFonts w:ascii="Times New Roman" w:hAnsi="Times New Roman" w:cs="Times New Roman"/>
          <w:sz w:val="24"/>
          <w:szCs w:val="24"/>
          <w:vertAlign w:val="superscript"/>
        </w:rPr>
        <w:t>1</w:t>
      </w:r>
    </w:p>
    <w:p w:rsidR="0070280B" w:rsidRDefault="0070280B" w:rsidP="007028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Ana Paula Barbosa</w:t>
      </w:r>
      <w:r w:rsidRPr="0070280B">
        <w:rPr>
          <w:rFonts w:ascii="Times New Roman" w:hAnsi="Times New Roman" w:cs="Times New Roman"/>
          <w:sz w:val="24"/>
          <w:szCs w:val="24"/>
          <w:vertAlign w:val="superscript"/>
        </w:rPr>
        <w:t>2</w:t>
      </w:r>
    </w:p>
    <w:p w:rsidR="007438D2" w:rsidRPr="0070280B" w:rsidRDefault="007438D2" w:rsidP="006D638A">
      <w:pPr>
        <w:spacing w:after="0" w:line="240" w:lineRule="auto"/>
        <w:jc w:val="both"/>
        <w:rPr>
          <w:rFonts w:ascii="Times New Roman" w:hAnsi="Times New Roman" w:cs="Times New Roman"/>
          <w:b/>
          <w:sz w:val="24"/>
          <w:szCs w:val="24"/>
        </w:rPr>
      </w:pPr>
      <w:r w:rsidRPr="0070280B">
        <w:rPr>
          <w:rFonts w:ascii="Times New Roman" w:hAnsi="Times New Roman" w:cs="Times New Roman"/>
          <w:b/>
          <w:sz w:val="24"/>
          <w:szCs w:val="24"/>
        </w:rPr>
        <w:t xml:space="preserve">RESUMO </w:t>
      </w:r>
    </w:p>
    <w:p w:rsidR="006D638A" w:rsidRDefault="006D638A" w:rsidP="006D638A">
      <w:pPr>
        <w:spacing w:after="0" w:line="240" w:lineRule="auto"/>
        <w:jc w:val="both"/>
        <w:rPr>
          <w:rFonts w:ascii="Times New Roman" w:hAnsi="Times New Roman" w:cs="Times New Roman"/>
          <w:sz w:val="24"/>
          <w:szCs w:val="24"/>
        </w:rPr>
      </w:pPr>
    </w:p>
    <w:p w:rsidR="007438D2" w:rsidRDefault="00A92F15" w:rsidP="006D6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Nos últimos anos tem aumentado o número de</w:t>
      </w:r>
      <w:r w:rsidR="007438D2">
        <w:rPr>
          <w:rFonts w:ascii="Times New Roman" w:hAnsi="Times New Roman" w:cs="Times New Roman"/>
          <w:sz w:val="24"/>
          <w:szCs w:val="24"/>
        </w:rPr>
        <w:t xml:space="preserve"> jovens e adolescentes </w:t>
      </w:r>
      <w:r>
        <w:rPr>
          <w:rFonts w:ascii="Times New Roman" w:hAnsi="Times New Roman" w:cs="Times New Roman"/>
          <w:sz w:val="24"/>
          <w:szCs w:val="24"/>
        </w:rPr>
        <w:t xml:space="preserve">que </w:t>
      </w:r>
      <w:r w:rsidR="007438D2">
        <w:rPr>
          <w:rFonts w:ascii="Times New Roman" w:hAnsi="Times New Roman" w:cs="Times New Roman"/>
          <w:sz w:val="24"/>
          <w:szCs w:val="24"/>
        </w:rPr>
        <w:t>vem adquirindo doenças sexualmente transmissíveis e enfrentando a realidade da gravidez na adolescência</w:t>
      </w:r>
      <w:r>
        <w:rPr>
          <w:rFonts w:ascii="Times New Roman" w:hAnsi="Times New Roman" w:cs="Times New Roman"/>
          <w:sz w:val="24"/>
          <w:szCs w:val="24"/>
        </w:rPr>
        <w:t xml:space="preserve"> cada vez mais cedo</w:t>
      </w:r>
      <w:r w:rsidR="007438D2">
        <w:rPr>
          <w:rFonts w:ascii="Times New Roman" w:hAnsi="Times New Roman" w:cs="Times New Roman"/>
          <w:sz w:val="24"/>
          <w:szCs w:val="24"/>
        </w:rPr>
        <w:t>.</w:t>
      </w:r>
      <w:r>
        <w:rPr>
          <w:rFonts w:ascii="Times New Roman" w:hAnsi="Times New Roman" w:cs="Times New Roman"/>
          <w:sz w:val="24"/>
          <w:szCs w:val="24"/>
        </w:rPr>
        <w:t xml:space="preserve"> Tal fato </w:t>
      </w:r>
      <w:r w:rsidR="005A4476">
        <w:rPr>
          <w:rFonts w:ascii="Times New Roman" w:hAnsi="Times New Roman" w:cs="Times New Roman"/>
          <w:sz w:val="24"/>
          <w:szCs w:val="24"/>
        </w:rPr>
        <w:t>chamou</w:t>
      </w:r>
      <w:r w:rsidR="006D638A">
        <w:rPr>
          <w:rFonts w:ascii="Times New Roman" w:hAnsi="Times New Roman" w:cs="Times New Roman"/>
          <w:sz w:val="24"/>
          <w:szCs w:val="24"/>
        </w:rPr>
        <w:t xml:space="preserve"> </w:t>
      </w:r>
      <w:r>
        <w:rPr>
          <w:rFonts w:ascii="Times New Roman" w:hAnsi="Times New Roman" w:cs="Times New Roman"/>
          <w:sz w:val="24"/>
          <w:szCs w:val="24"/>
        </w:rPr>
        <w:t xml:space="preserve">a </w:t>
      </w:r>
      <w:r w:rsidR="00D74E20">
        <w:rPr>
          <w:rFonts w:ascii="Times New Roman" w:hAnsi="Times New Roman" w:cs="Times New Roman"/>
          <w:sz w:val="24"/>
          <w:szCs w:val="24"/>
        </w:rPr>
        <w:t>atenção à prática sex</w:t>
      </w:r>
      <w:r>
        <w:rPr>
          <w:rFonts w:ascii="Times New Roman" w:hAnsi="Times New Roman" w:cs="Times New Roman"/>
          <w:sz w:val="24"/>
          <w:szCs w:val="24"/>
        </w:rPr>
        <w:t>ual de risco nessa fase da vida</w:t>
      </w:r>
      <w:r w:rsidR="00402A87">
        <w:rPr>
          <w:rFonts w:ascii="Times New Roman" w:hAnsi="Times New Roman" w:cs="Times New Roman"/>
          <w:sz w:val="24"/>
          <w:szCs w:val="24"/>
        </w:rPr>
        <w:t>,</w:t>
      </w:r>
      <w:r>
        <w:rPr>
          <w:rFonts w:ascii="Times New Roman" w:hAnsi="Times New Roman" w:cs="Times New Roman"/>
          <w:sz w:val="24"/>
          <w:szCs w:val="24"/>
        </w:rPr>
        <w:t xml:space="preserve"> bem como a influência da família neste processo.</w:t>
      </w:r>
      <w:r w:rsidR="006D638A">
        <w:rPr>
          <w:rFonts w:ascii="Times New Roman" w:hAnsi="Times New Roman" w:cs="Times New Roman"/>
          <w:sz w:val="24"/>
          <w:szCs w:val="24"/>
        </w:rPr>
        <w:t xml:space="preserve"> </w:t>
      </w:r>
      <w:r w:rsidR="007438D2">
        <w:rPr>
          <w:rFonts w:ascii="Times New Roman" w:hAnsi="Times New Roman" w:cs="Times New Roman"/>
          <w:sz w:val="24"/>
          <w:szCs w:val="24"/>
        </w:rPr>
        <w:t>O p</w:t>
      </w:r>
      <w:r w:rsidR="00D74E20">
        <w:rPr>
          <w:rFonts w:ascii="Times New Roman" w:hAnsi="Times New Roman" w:cs="Times New Roman"/>
          <w:sz w:val="24"/>
          <w:szCs w:val="24"/>
        </w:rPr>
        <w:t>resente artigo objetiv</w:t>
      </w:r>
      <w:r w:rsidR="00B038F1">
        <w:rPr>
          <w:rFonts w:ascii="Times New Roman" w:hAnsi="Times New Roman" w:cs="Times New Roman"/>
          <w:sz w:val="24"/>
          <w:szCs w:val="24"/>
        </w:rPr>
        <w:t>ou</w:t>
      </w:r>
      <w:r w:rsidR="00D74E20">
        <w:rPr>
          <w:rFonts w:ascii="Times New Roman" w:hAnsi="Times New Roman" w:cs="Times New Roman"/>
          <w:sz w:val="24"/>
          <w:szCs w:val="24"/>
        </w:rPr>
        <w:t xml:space="preserve"> verificar se há relação entre</w:t>
      </w:r>
      <w:r w:rsidR="00C70711">
        <w:rPr>
          <w:rFonts w:ascii="Times New Roman" w:hAnsi="Times New Roman" w:cs="Times New Roman"/>
          <w:sz w:val="24"/>
          <w:szCs w:val="24"/>
        </w:rPr>
        <w:t xml:space="preserve"> a prática sexual de risco de</w:t>
      </w:r>
      <w:r w:rsidR="00D74E20">
        <w:rPr>
          <w:rFonts w:ascii="Times New Roman" w:hAnsi="Times New Roman" w:cs="Times New Roman"/>
          <w:sz w:val="24"/>
          <w:szCs w:val="24"/>
        </w:rPr>
        <w:t xml:space="preserve"> adolescentes e seus respectivos contextos familiares. Para isto</w:t>
      </w:r>
      <w:r w:rsidR="00271137">
        <w:rPr>
          <w:rFonts w:ascii="Times New Roman" w:hAnsi="Times New Roman" w:cs="Times New Roman"/>
          <w:sz w:val="24"/>
          <w:szCs w:val="24"/>
        </w:rPr>
        <w:t>,</w:t>
      </w:r>
      <w:r w:rsidR="00D74E20">
        <w:rPr>
          <w:rFonts w:ascii="Times New Roman" w:hAnsi="Times New Roman" w:cs="Times New Roman"/>
          <w:sz w:val="24"/>
          <w:szCs w:val="24"/>
        </w:rPr>
        <w:t xml:space="preserve"> foi feita uma pesquisa descritiva-exploratória através do método dedutivo </w:t>
      </w:r>
      <w:r w:rsidR="001B096D">
        <w:rPr>
          <w:rFonts w:ascii="Times New Roman" w:hAnsi="Times New Roman" w:cs="Times New Roman"/>
          <w:sz w:val="24"/>
          <w:szCs w:val="24"/>
        </w:rPr>
        <w:t>com adolescentes entre 11 e 14 anos participantes do CAPP (Centro de Aprendizagem Pró-Menor de Passos-MG</w:t>
      </w:r>
      <w:r w:rsidR="0022382E">
        <w:rPr>
          <w:rFonts w:ascii="Times New Roman" w:hAnsi="Times New Roman" w:cs="Times New Roman"/>
          <w:sz w:val="24"/>
          <w:szCs w:val="24"/>
        </w:rPr>
        <w:t>)</w:t>
      </w:r>
      <w:r w:rsidR="001B096D">
        <w:rPr>
          <w:rFonts w:ascii="Times New Roman" w:hAnsi="Times New Roman" w:cs="Times New Roman"/>
          <w:sz w:val="24"/>
          <w:szCs w:val="24"/>
        </w:rPr>
        <w:t xml:space="preserve"> </w:t>
      </w:r>
      <w:r w:rsidR="00D74E20">
        <w:rPr>
          <w:rFonts w:ascii="Times New Roman" w:hAnsi="Times New Roman" w:cs="Times New Roman"/>
          <w:sz w:val="24"/>
          <w:szCs w:val="24"/>
        </w:rPr>
        <w:t>e a coleta de dados deu-se a partir de observação e aplicação de questionário</w:t>
      </w:r>
      <w:r w:rsidR="0022382E">
        <w:rPr>
          <w:rFonts w:ascii="Times New Roman" w:hAnsi="Times New Roman" w:cs="Times New Roman"/>
          <w:sz w:val="24"/>
          <w:szCs w:val="24"/>
        </w:rPr>
        <w:t>s</w:t>
      </w:r>
      <w:r w:rsidR="00D74E20">
        <w:rPr>
          <w:rFonts w:ascii="Times New Roman" w:hAnsi="Times New Roman" w:cs="Times New Roman"/>
          <w:sz w:val="24"/>
          <w:szCs w:val="24"/>
        </w:rPr>
        <w:t>.</w:t>
      </w:r>
      <w:r w:rsidR="001B096D">
        <w:rPr>
          <w:rFonts w:ascii="Times New Roman" w:hAnsi="Times New Roman" w:cs="Times New Roman"/>
          <w:sz w:val="24"/>
          <w:szCs w:val="24"/>
        </w:rPr>
        <w:t xml:space="preserve"> Assim, foi possível perceber a existência e importância da relação entre a família do adolescente e a prática sexual de risco. </w:t>
      </w:r>
    </w:p>
    <w:p w:rsidR="006D638A" w:rsidRDefault="006D638A" w:rsidP="006D638A">
      <w:pPr>
        <w:spacing w:after="0" w:line="240" w:lineRule="auto"/>
        <w:jc w:val="both"/>
        <w:rPr>
          <w:rFonts w:ascii="Times New Roman" w:hAnsi="Times New Roman" w:cs="Times New Roman"/>
          <w:sz w:val="24"/>
          <w:szCs w:val="24"/>
        </w:rPr>
      </w:pPr>
    </w:p>
    <w:p w:rsidR="00271137" w:rsidRDefault="00271137" w:rsidP="006D638A">
      <w:pPr>
        <w:spacing w:after="0" w:line="240" w:lineRule="auto"/>
        <w:jc w:val="both"/>
        <w:rPr>
          <w:rFonts w:ascii="Times New Roman" w:hAnsi="Times New Roman" w:cs="Times New Roman"/>
          <w:sz w:val="24"/>
          <w:szCs w:val="24"/>
        </w:rPr>
      </w:pPr>
      <w:r w:rsidRPr="0070280B">
        <w:rPr>
          <w:rFonts w:ascii="Times New Roman" w:hAnsi="Times New Roman" w:cs="Times New Roman"/>
          <w:b/>
          <w:sz w:val="24"/>
          <w:szCs w:val="24"/>
        </w:rPr>
        <w:t>Palavras-chave:</w:t>
      </w:r>
      <w:r>
        <w:rPr>
          <w:rFonts w:ascii="Times New Roman" w:hAnsi="Times New Roman" w:cs="Times New Roman"/>
          <w:sz w:val="24"/>
          <w:szCs w:val="24"/>
        </w:rPr>
        <w:t xml:space="preserve"> Adolescência, prática sexual de risco, contexto familiar.</w:t>
      </w:r>
    </w:p>
    <w:p w:rsidR="00A92F15" w:rsidRDefault="00A92F15" w:rsidP="006D638A">
      <w:pPr>
        <w:spacing w:after="0" w:line="240" w:lineRule="auto"/>
        <w:jc w:val="both"/>
        <w:rPr>
          <w:rFonts w:ascii="Times New Roman" w:hAnsi="Times New Roman" w:cs="Times New Roman"/>
          <w:sz w:val="24"/>
          <w:szCs w:val="24"/>
        </w:rPr>
      </w:pPr>
    </w:p>
    <w:p w:rsidR="006D638A" w:rsidRDefault="006D638A" w:rsidP="006D638A">
      <w:pPr>
        <w:spacing w:after="0" w:line="240" w:lineRule="auto"/>
        <w:jc w:val="both"/>
        <w:rPr>
          <w:rFonts w:ascii="Times New Roman" w:hAnsi="Times New Roman" w:cs="Times New Roman"/>
          <w:sz w:val="24"/>
          <w:szCs w:val="24"/>
        </w:rPr>
      </w:pPr>
    </w:p>
    <w:p w:rsidR="00A92F15" w:rsidRPr="0070280B" w:rsidRDefault="00A92F15" w:rsidP="006D638A">
      <w:pPr>
        <w:spacing w:after="0" w:line="240" w:lineRule="auto"/>
        <w:jc w:val="both"/>
        <w:rPr>
          <w:rFonts w:ascii="Times New Roman" w:hAnsi="Times New Roman" w:cs="Times New Roman"/>
          <w:b/>
          <w:sz w:val="24"/>
          <w:szCs w:val="24"/>
          <w:lang w:val="en-US"/>
        </w:rPr>
      </w:pPr>
      <w:r w:rsidRPr="0070280B">
        <w:rPr>
          <w:rFonts w:ascii="Times New Roman" w:hAnsi="Times New Roman" w:cs="Times New Roman"/>
          <w:b/>
          <w:sz w:val="24"/>
          <w:szCs w:val="24"/>
          <w:lang w:val="en-US"/>
        </w:rPr>
        <w:t>ABSTRACT</w:t>
      </w:r>
    </w:p>
    <w:p w:rsidR="006D638A" w:rsidRDefault="006D638A" w:rsidP="006D638A">
      <w:pPr>
        <w:spacing w:after="0" w:line="240" w:lineRule="auto"/>
        <w:jc w:val="both"/>
        <w:rPr>
          <w:rFonts w:ascii="Times New Roman" w:hAnsi="Times New Roman" w:cs="Times New Roman"/>
          <w:sz w:val="24"/>
          <w:szCs w:val="24"/>
          <w:lang w:val="en-US"/>
        </w:rPr>
      </w:pPr>
    </w:p>
    <w:p w:rsidR="00271137" w:rsidRDefault="00A92F15" w:rsidP="006D63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last years the number of</w:t>
      </w:r>
      <w:r w:rsidR="007862BE">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A92F15">
        <w:rPr>
          <w:rFonts w:ascii="Times New Roman" w:hAnsi="Times New Roman" w:cs="Times New Roman"/>
          <w:sz w:val="24"/>
          <w:szCs w:val="24"/>
          <w:lang w:val="en-US"/>
        </w:rPr>
        <w:t xml:space="preserve">oung </w:t>
      </w:r>
      <w:r>
        <w:rPr>
          <w:rFonts w:ascii="Times New Roman" w:hAnsi="Times New Roman" w:cs="Times New Roman"/>
          <w:sz w:val="24"/>
          <w:szCs w:val="24"/>
          <w:lang w:val="en-US"/>
        </w:rPr>
        <w:t xml:space="preserve">people and adolescents that have </w:t>
      </w:r>
      <w:r w:rsidR="00402A87">
        <w:rPr>
          <w:rFonts w:ascii="Times New Roman" w:hAnsi="Times New Roman" w:cs="Times New Roman"/>
          <w:sz w:val="24"/>
          <w:szCs w:val="24"/>
          <w:lang w:val="en-US"/>
        </w:rPr>
        <w:t xml:space="preserve">been acquiring sexually transmissible diseases and facing the reality of teenage pregnancy earlier and earlier has increased. This fact draws our attention to the sexual practice of risk in this period of life, as well as the influence of the family in this process. </w:t>
      </w:r>
      <w:r w:rsidR="001B096D">
        <w:rPr>
          <w:rFonts w:ascii="Times New Roman" w:hAnsi="Times New Roman" w:cs="Times New Roman"/>
          <w:sz w:val="24"/>
          <w:szCs w:val="24"/>
          <w:lang w:val="en-US"/>
        </w:rPr>
        <w:t>This article aimed</w:t>
      </w:r>
      <w:r w:rsidR="00C70711">
        <w:rPr>
          <w:rFonts w:ascii="Times New Roman" w:hAnsi="Times New Roman" w:cs="Times New Roman"/>
          <w:sz w:val="24"/>
          <w:szCs w:val="24"/>
          <w:lang w:val="en-US"/>
        </w:rPr>
        <w:t xml:space="preserve"> to verify if there is a relation between the sexual practice of risk of teenagers and their respective familiar contexts. </w:t>
      </w:r>
      <w:r w:rsidR="00271137">
        <w:rPr>
          <w:rFonts w:ascii="Times New Roman" w:hAnsi="Times New Roman" w:cs="Times New Roman"/>
          <w:sz w:val="24"/>
          <w:szCs w:val="24"/>
          <w:lang w:val="en-US"/>
        </w:rPr>
        <w:t xml:space="preserve">Therefore, it was made a descriptive-exploratory research through deductive method </w:t>
      </w:r>
      <w:r w:rsidR="007862BE">
        <w:rPr>
          <w:rFonts w:ascii="Times New Roman" w:hAnsi="Times New Roman" w:cs="Times New Roman"/>
          <w:sz w:val="24"/>
          <w:szCs w:val="24"/>
          <w:lang w:val="en-US"/>
        </w:rPr>
        <w:t xml:space="preserve">with adolescents between 11 and 14 years old members of CAPP (Center of Learning Pro Minor of Passos-MG) </w:t>
      </w:r>
      <w:r w:rsidR="00271137">
        <w:rPr>
          <w:rFonts w:ascii="Times New Roman" w:hAnsi="Times New Roman" w:cs="Times New Roman"/>
          <w:sz w:val="24"/>
          <w:szCs w:val="24"/>
          <w:lang w:val="en-US"/>
        </w:rPr>
        <w:t xml:space="preserve">and data collect occurred through observation and questionnaire. </w:t>
      </w:r>
      <w:r w:rsidR="0022382E">
        <w:rPr>
          <w:rFonts w:ascii="Times New Roman" w:hAnsi="Times New Roman" w:cs="Times New Roman"/>
          <w:sz w:val="24"/>
          <w:szCs w:val="24"/>
          <w:lang w:val="en-US"/>
        </w:rPr>
        <w:t>Thereby</w:t>
      </w:r>
      <w:r w:rsidR="007862BE">
        <w:rPr>
          <w:rFonts w:ascii="Times New Roman" w:hAnsi="Times New Roman" w:cs="Times New Roman"/>
          <w:sz w:val="24"/>
          <w:szCs w:val="24"/>
          <w:lang w:val="en-US"/>
        </w:rPr>
        <w:t xml:space="preserve">, it was possible to realize the existence and importance of the relation between the </w:t>
      </w:r>
      <w:r w:rsidR="0022382E">
        <w:rPr>
          <w:rFonts w:ascii="Times New Roman" w:hAnsi="Times New Roman" w:cs="Times New Roman"/>
          <w:sz w:val="24"/>
          <w:szCs w:val="24"/>
          <w:lang w:val="en-US"/>
        </w:rPr>
        <w:t>teenager’s</w:t>
      </w:r>
      <w:r w:rsidR="007862BE">
        <w:rPr>
          <w:rFonts w:ascii="Times New Roman" w:hAnsi="Times New Roman" w:cs="Times New Roman"/>
          <w:sz w:val="24"/>
          <w:szCs w:val="24"/>
          <w:lang w:val="en-US"/>
        </w:rPr>
        <w:t xml:space="preserve"> family and the sexual practice of risk.</w:t>
      </w:r>
      <w:r w:rsidR="0022382E">
        <w:rPr>
          <w:rFonts w:ascii="Times New Roman" w:hAnsi="Times New Roman" w:cs="Times New Roman"/>
          <w:sz w:val="24"/>
          <w:szCs w:val="24"/>
          <w:lang w:val="en-US"/>
        </w:rPr>
        <w:t xml:space="preserve"> </w:t>
      </w:r>
    </w:p>
    <w:p w:rsidR="006D638A" w:rsidRDefault="006D638A" w:rsidP="006D638A">
      <w:pPr>
        <w:spacing w:after="0" w:line="240" w:lineRule="auto"/>
        <w:jc w:val="both"/>
        <w:rPr>
          <w:rFonts w:ascii="Times New Roman" w:hAnsi="Times New Roman" w:cs="Times New Roman"/>
          <w:sz w:val="24"/>
          <w:szCs w:val="24"/>
          <w:lang w:val="en-US"/>
        </w:rPr>
      </w:pPr>
    </w:p>
    <w:p w:rsidR="00A9144E" w:rsidRDefault="00271137" w:rsidP="006D638A">
      <w:pPr>
        <w:spacing w:after="0" w:line="240" w:lineRule="auto"/>
        <w:jc w:val="both"/>
        <w:rPr>
          <w:rFonts w:ascii="Times New Roman" w:hAnsi="Times New Roman" w:cs="Times New Roman"/>
          <w:sz w:val="24"/>
          <w:szCs w:val="24"/>
          <w:lang w:val="en-US"/>
        </w:rPr>
      </w:pPr>
      <w:r w:rsidRPr="0070280B">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Adolescence, s</w:t>
      </w:r>
      <w:r w:rsidR="006D638A">
        <w:rPr>
          <w:rFonts w:ascii="Times New Roman" w:hAnsi="Times New Roman" w:cs="Times New Roman"/>
          <w:sz w:val="24"/>
          <w:szCs w:val="24"/>
          <w:lang w:val="en-US"/>
        </w:rPr>
        <w:t>exual practice of risk, family</w:t>
      </w:r>
      <w:r>
        <w:rPr>
          <w:rFonts w:ascii="Times New Roman" w:hAnsi="Times New Roman" w:cs="Times New Roman"/>
          <w:sz w:val="24"/>
          <w:szCs w:val="24"/>
          <w:lang w:val="en-US"/>
        </w:rPr>
        <w:t xml:space="preserve"> context.</w:t>
      </w:r>
      <w:bookmarkStart w:id="0" w:name="_GoBack"/>
      <w:bookmarkEnd w:id="0"/>
    </w:p>
    <w:p w:rsidR="00A9144E" w:rsidRDefault="00A9144E" w:rsidP="006D638A">
      <w:pPr>
        <w:spacing w:after="0" w:line="240" w:lineRule="auto"/>
        <w:jc w:val="both"/>
        <w:rPr>
          <w:rFonts w:ascii="Times New Roman" w:hAnsi="Times New Roman" w:cs="Times New Roman"/>
          <w:sz w:val="24"/>
          <w:szCs w:val="24"/>
          <w:lang w:val="en-US"/>
        </w:rPr>
      </w:pPr>
    </w:p>
    <w:p w:rsidR="0070280B" w:rsidRDefault="0070280B" w:rsidP="006D63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w:t>
      </w:r>
    </w:p>
    <w:p w:rsidR="0070280B" w:rsidRPr="00A9144E" w:rsidRDefault="0070280B" w:rsidP="0070280B">
      <w:pPr>
        <w:spacing w:after="0" w:line="240" w:lineRule="auto"/>
        <w:rPr>
          <w:rStyle w:val="A5"/>
          <w:rFonts w:ascii="Times New Roman" w:hAnsi="Times New Roman" w:cs="Times New Roman"/>
          <w:sz w:val="18"/>
          <w:szCs w:val="18"/>
        </w:rPr>
      </w:pPr>
      <w:r w:rsidRPr="0070280B">
        <w:rPr>
          <w:rStyle w:val="A25"/>
          <w:rFonts w:ascii="Times New Roman" w:hAnsi="Times New Roman" w:cs="Times New Roman"/>
          <w:sz w:val="18"/>
          <w:szCs w:val="18"/>
          <w:vertAlign w:val="superscript"/>
        </w:rPr>
        <w:t>1</w:t>
      </w:r>
      <w:r w:rsidRPr="0070280B">
        <w:rPr>
          <w:rStyle w:val="A25"/>
          <w:rFonts w:ascii="Times New Roman" w:hAnsi="Times New Roman" w:cs="Times New Roman"/>
          <w:b/>
          <w:sz w:val="18"/>
          <w:szCs w:val="18"/>
        </w:rPr>
        <w:t xml:space="preserve"> </w:t>
      </w:r>
      <w:r w:rsidR="00A9144E">
        <w:rPr>
          <w:rStyle w:val="A5"/>
          <w:rFonts w:ascii="Times New Roman" w:hAnsi="Times New Roman" w:cs="Times New Roman"/>
          <w:sz w:val="18"/>
          <w:szCs w:val="18"/>
        </w:rPr>
        <w:t>Alunos</w:t>
      </w:r>
      <w:r w:rsidRPr="0070280B">
        <w:rPr>
          <w:rStyle w:val="A5"/>
          <w:rFonts w:ascii="Times New Roman" w:hAnsi="Times New Roman" w:cs="Times New Roman"/>
          <w:sz w:val="18"/>
          <w:szCs w:val="18"/>
        </w:rPr>
        <w:t xml:space="preserve"> do Curso de Psicologia da Universidade </w:t>
      </w:r>
      <w:r w:rsidR="00A9144E">
        <w:rPr>
          <w:rStyle w:val="A5"/>
          <w:rFonts w:ascii="Times New Roman" w:hAnsi="Times New Roman" w:cs="Times New Roman"/>
          <w:sz w:val="18"/>
          <w:szCs w:val="18"/>
        </w:rPr>
        <w:t xml:space="preserve">de Franca, cursando o 6º semestre da disciplina </w:t>
      </w:r>
      <w:r w:rsidR="00A9144E" w:rsidRPr="00A9144E">
        <w:rPr>
          <w:rStyle w:val="A5"/>
          <w:rFonts w:ascii="Times New Roman" w:hAnsi="Times New Roman" w:cs="Times New Roman"/>
          <w:sz w:val="18"/>
          <w:szCs w:val="18"/>
        </w:rPr>
        <w:t>Laboratório de Pesquisa IV.</w:t>
      </w:r>
      <w:r w:rsidRPr="00A9144E">
        <w:rPr>
          <w:rStyle w:val="A5"/>
          <w:rFonts w:ascii="Times New Roman" w:hAnsi="Times New Roman" w:cs="Times New Roman"/>
          <w:sz w:val="18"/>
          <w:szCs w:val="18"/>
        </w:rPr>
        <w:t xml:space="preserve"> </w:t>
      </w:r>
    </w:p>
    <w:p w:rsidR="0070280B" w:rsidRPr="0070280B" w:rsidRDefault="0070280B" w:rsidP="0070280B">
      <w:pPr>
        <w:spacing w:after="0" w:line="240" w:lineRule="auto"/>
        <w:rPr>
          <w:rFonts w:ascii="Times New Roman" w:hAnsi="Times New Roman" w:cs="Times New Roman"/>
          <w:color w:val="000000"/>
          <w:sz w:val="18"/>
          <w:szCs w:val="18"/>
        </w:rPr>
      </w:pPr>
      <w:r w:rsidRPr="00A9144E">
        <w:rPr>
          <w:rStyle w:val="A5"/>
          <w:rFonts w:ascii="Times New Roman" w:hAnsi="Times New Roman" w:cs="Times New Roman"/>
          <w:b/>
          <w:sz w:val="18"/>
          <w:szCs w:val="18"/>
        </w:rPr>
        <w:t xml:space="preserve"> </w:t>
      </w:r>
      <w:r w:rsidRPr="00A9144E">
        <w:rPr>
          <w:rStyle w:val="A5"/>
          <w:rFonts w:ascii="Times New Roman" w:hAnsi="Times New Roman" w:cs="Times New Roman"/>
          <w:b/>
          <w:sz w:val="18"/>
          <w:szCs w:val="18"/>
          <w:vertAlign w:val="superscript"/>
        </w:rPr>
        <w:t>2</w:t>
      </w:r>
      <w:r w:rsidRPr="00A9144E">
        <w:rPr>
          <w:rStyle w:val="A5"/>
          <w:rFonts w:ascii="Times New Roman" w:hAnsi="Times New Roman" w:cs="Times New Roman"/>
          <w:sz w:val="18"/>
          <w:szCs w:val="18"/>
          <w:vertAlign w:val="superscript"/>
        </w:rPr>
        <w:t xml:space="preserve"> </w:t>
      </w:r>
      <w:r w:rsidRPr="00A9144E">
        <w:rPr>
          <w:rStyle w:val="A5"/>
          <w:rFonts w:ascii="Times New Roman" w:hAnsi="Times New Roman" w:cs="Times New Roman"/>
          <w:sz w:val="18"/>
          <w:szCs w:val="18"/>
        </w:rPr>
        <w:t xml:space="preserve">Professora </w:t>
      </w:r>
      <w:r w:rsidR="00A9144E" w:rsidRPr="00A9144E">
        <w:rPr>
          <w:rStyle w:val="A5"/>
          <w:rFonts w:ascii="Times New Roman" w:hAnsi="Times New Roman" w:cs="Times New Roman"/>
          <w:sz w:val="18"/>
          <w:szCs w:val="18"/>
        </w:rPr>
        <w:t xml:space="preserve"> O</w:t>
      </w:r>
      <w:r w:rsidRPr="00A9144E">
        <w:rPr>
          <w:rStyle w:val="A5"/>
          <w:rFonts w:ascii="Times New Roman" w:hAnsi="Times New Roman" w:cs="Times New Roman"/>
          <w:sz w:val="18"/>
          <w:szCs w:val="18"/>
        </w:rPr>
        <w:t xml:space="preserve">rientadora </w:t>
      </w:r>
      <w:r w:rsidR="00A9144E" w:rsidRPr="00A9144E">
        <w:rPr>
          <w:rStyle w:val="A5"/>
          <w:rFonts w:ascii="Times New Roman" w:hAnsi="Times New Roman" w:cs="Times New Roman"/>
          <w:sz w:val="18"/>
          <w:szCs w:val="18"/>
        </w:rPr>
        <w:t xml:space="preserve">do Projeto , Docente do Curso de Psicologia </w:t>
      </w:r>
      <w:r w:rsidRPr="00A9144E">
        <w:rPr>
          <w:rStyle w:val="A5"/>
          <w:rFonts w:ascii="Times New Roman" w:hAnsi="Times New Roman" w:cs="Times New Roman"/>
          <w:sz w:val="18"/>
          <w:szCs w:val="18"/>
        </w:rPr>
        <w:t xml:space="preserve">da Universidade de Franca, </w:t>
      </w:r>
      <w:r w:rsidR="00A9144E" w:rsidRPr="00A9144E">
        <w:rPr>
          <w:rStyle w:val="A5"/>
          <w:rFonts w:ascii="Times New Roman" w:hAnsi="Times New Roman" w:cs="Times New Roman"/>
          <w:sz w:val="18"/>
          <w:szCs w:val="18"/>
        </w:rPr>
        <w:t>Especialista em</w:t>
      </w:r>
      <w:r w:rsidR="00A9144E">
        <w:rPr>
          <w:rStyle w:val="A5"/>
          <w:rFonts w:ascii="Times New Roman" w:hAnsi="Times New Roman" w:cs="Times New Roman"/>
          <w:sz w:val="18"/>
          <w:szCs w:val="18"/>
        </w:rPr>
        <w:t xml:space="preserve"> Didática</w:t>
      </w:r>
      <w:r w:rsidR="00B038F1">
        <w:rPr>
          <w:rStyle w:val="A5"/>
          <w:rFonts w:ascii="Times New Roman" w:hAnsi="Times New Roman" w:cs="Times New Roman"/>
          <w:sz w:val="18"/>
          <w:szCs w:val="18"/>
        </w:rPr>
        <w:t xml:space="preserve"> pela Universidade de Franca</w:t>
      </w:r>
      <w:r w:rsidR="00A9144E">
        <w:rPr>
          <w:rStyle w:val="A5"/>
          <w:rFonts w:ascii="Times New Roman" w:hAnsi="Times New Roman" w:cs="Times New Roman"/>
          <w:sz w:val="18"/>
          <w:szCs w:val="18"/>
        </w:rPr>
        <w:t xml:space="preserve">, Mestre em Educação pela </w:t>
      </w:r>
      <w:r w:rsidR="00B038F1">
        <w:rPr>
          <w:rStyle w:val="A5"/>
          <w:rFonts w:ascii="Times New Roman" w:hAnsi="Times New Roman" w:cs="Times New Roman"/>
          <w:sz w:val="18"/>
          <w:szCs w:val="18"/>
        </w:rPr>
        <w:t>UFSCar e Doutora em Serviço Social pela UNESP/Franca</w:t>
      </w:r>
      <w:r w:rsidR="00A9144E">
        <w:rPr>
          <w:rStyle w:val="A5"/>
          <w:rFonts w:ascii="Times New Roman" w:hAnsi="Times New Roman" w:cs="Times New Roman"/>
          <w:sz w:val="18"/>
          <w:szCs w:val="18"/>
        </w:rPr>
        <w:t>.</w:t>
      </w:r>
    </w:p>
    <w:p w:rsidR="00A9144E" w:rsidRDefault="00A9144E" w:rsidP="00A9144E">
      <w:pPr>
        <w:spacing w:after="0" w:line="360" w:lineRule="auto"/>
        <w:jc w:val="both"/>
        <w:rPr>
          <w:rFonts w:ascii="Times New Roman" w:hAnsi="Times New Roman" w:cs="Times New Roman"/>
          <w:b/>
          <w:sz w:val="24"/>
          <w:szCs w:val="24"/>
        </w:rPr>
      </w:pPr>
      <w:r w:rsidRPr="00A9144E">
        <w:rPr>
          <w:rFonts w:ascii="Times New Roman" w:hAnsi="Times New Roman" w:cs="Times New Roman"/>
          <w:b/>
          <w:sz w:val="24"/>
          <w:szCs w:val="24"/>
        </w:rPr>
        <w:lastRenderedPageBreak/>
        <w:t>Introdução</w:t>
      </w:r>
    </w:p>
    <w:p w:rsidR="00485115" w:rsidRDefault="00485115" w:rsidP="00A9144E">
      <w:pPr>
        <w:spacing w:after="0" w:line="360" w:lineRule="auto"/>
        <w:jc w:val="both"/>
        <w:rPr>
          <w:rFonts w:ascii="Times New Roman" w:hAnsi="Times New Roman" w:cs="Times New Roman"/>
          <w:b/>
          <w:sz w:val="24"/>
          <w:szCs w:val="24"/>
        </w:rPr>
      </w:pPr>
    </w:p>
    <w:p w:rsidR="00200E46" w:rsidRPr="00200E46" w:rsidRDefault="00200E46" w:rsidP="00200E46">
      <w:pPr>
        <w:spacing w:after="0" w:line="360" w:lineRule="auto"/>
        <w:ind w:firstLine="1418"/>
        <w:jc w:val="both"/>
        <w:rPr>
          <w:rFonts w:ascii="Times New Roman" w:hAnsi="Times New Roman" w:cs="Times New Roman"/>
          <w:sz w:val="24"/>
          <w:szCs w:val="24"/>
        </w:rPr>
      </w:pPr>
      <w:r w:rsidRPr="00200E46">
        <w:rPr>
          <w:rFonts w:ascii="Times New Roman" w:hAnsi="Times New Roman" w:cs="Times New Roman"/>
          <w:sz w:val="24"/>
          <w:szCs w:val="24"/>
        </w:rPr>
        <w:t xml:space="preserve">A adolescência tem surgido como alvo de grande atenção </w:t>
      </w:r>
      <w:r w:rsidR="00A00460">
        <w:rPr>
          <w:rFonts w:ascii="Times New Roman" w:hAnsi="Times New Roman" w:cs="Times New Roman"/>
          <w:sz w:val="24"/>
          <w:szCs w:val="24"/>
        </w:rPr>
        <w:t>d</w:t>
      </w:r>
      <w:r w:rsidRPr="00200E46">
        <w:rPr>
          <w:rFonts w:ascii="Times New Roman" w:hAnsi="Times New Roman" w:cs="Times New Roman"/>
          <w:sz w:val="24"/>
          <w:szCs w:val="24"/>
        </w:rPr>
        <w:t xml:space="preserve">e vários estudos nos últimos anos. É importante que prestemos maior atenção a esta fase, pois é nela que começam a surgir diversos conflitos relacionados à sexualidade. </w:t>
      </w:r>
    </w:p>
    <w:p w:rsidR="00200E46" w:rsidRPr="00200E46" w:rsidRDefault="00200E46" w:rsidP="00200E46">
      <w:pPr>
        <w:pStyle w:val="NormalWeb"/>
        <w:spacing w:before="0" w:beforeAutospacing="0" w:after="0" w:afterAutospacing="0" w:line="360" w:lineRule="auto"/>
        <w:ind w:firstLine="1418"/>
        <w:jc w:val="both"/>
      </w:pPr>
      <w:r w:rsidRPr="00200E46">
        <w:t xml:space="preserve">Um dos maiores desafios na adolescência é a questão da prática sexual de risco. As consequências </w:t>
      </w:r>
      <w:r>
        <w:t>podem ser</w:t>
      </w:r>
      <w:r w:rsidRPr="00200E46">
        <w:t xml:space="preserve"> sérias: a Aids tem sido responsável pelos anos de vida perdidos entre jovens e a gravidez é a primeira causa de internações em moça</w:t>
      </w:r>
      <w:r>
        <w:t>s com idade de 10 a 19 anos no S</w:t>
      </w:r>
      <w:r w:rsidRPr="00200E46">
        <w:t xml:space="preserve">istema </w:t>
      </w:r>
      <w:r>
        <w:t>Ú</w:t>
      </w:r>
      <w:r w:rsidRPr="00200E46">
        <w:t xml:space="preserve">nico de </w:t>
      </w:r>
      <w:r>
        <w:t>S</w:t>
      </w:r>
      <w:r w:rsidRPr="00200E46">
        <w:t>aúde (BENINCASA; REZENDE; CONIARIC, 2008). A idéia de praticar sexo, entre os adolescentes, envolve sentimentos de imunidade relacionados a doenças e gravidez, e, por esse motivo, não se preocupam com prevenção.</w:t>
      </w:r>
    </w:p>
    <w:p w:rsidR="00200E46" w:rsidRPr="00200E46" w:rsidRDefault="00200E46" w:rsidP="00200E46">
      <w:pPr>
        <w:pStyle w:val="NormalWeb"/>
        <w:spacing w:before="0" w:beforeAutospacing="0" w:after="0" w:afterAutospacing="0" w:line="360" w:lineRule="auto"/>
        <w:ind w:firstLine="1418"/>
        <w:jc w:val="both"/>
      </w:pPr>
      <w:r w:rsidRPr="00200E46">
        <w:t>Dentro dessa temática surge o contexto familiar em que o adolescente está inserido. A relação entre o papel da família e a prática sexual de risco por adolescentes é algo importante e deve ser revista. O período da adolescência favorece as condições necessárias para a emergência de uma série de problemas e conflitos dentro do contexto familiar, sendo que muitos estudos salientam que há um aumento das brigas e disputas entre pais e filhos durante essa fase (WAGNER</w:t>
      </w:r>
      <w:r w:rsidR="00EF46CD">
        <w:t xml:space="preserve"> e cols</w:t>
      </w:r>
      <w:r w:rsidRPr="00200E46">
        <w:t>, 2002).</w:t>
      </w:r>
    </w:p>
    <w:p w:rsidR="00200E46" w:rsidRPr="00200E46" w:rsidRDefault="00200E46" w:rsidP="00200E46">
      <w:pPr>
        <w:pStyle w:val="PargrafodaLista"/>
        <w:tabs>
          <w:tab w:val="left" w:pos="2931"/>
        </w:tabs>
        <w:spacing w:after="0" w:line="360" w:lineRule="auto"/>
        <w:ind w:left="0" w:firstLine="1418"/>
        <w:jc w:val="both"/>
        <w:rPr>
          <w:rFonts w:ascii="Times New Roman" w:hAnsi="Times New Roman" w:cs="Times New Roman"/>
          <w:sz w:val="24"/>
          <w:szCs w:val="24"/>
        </w:rPr>
      </w:pPr>
      <w:r w:rsidRPr="00200E46">
        <w:rPr>
          <w:rFonts w:ascii="Times New Roman" w:hAnsi="Times New Roman" w:cs="Times New Roman"/>
          <w:sz w:val="24"/>
          <w:szCs w:val="24"/>
        </w:rPr>
        <w:t>Assim sendo, o estudo desenvolvido teve como objetivo</w:t>
      </w:r>
      <w:r w:rsidR="00456415" w:rsidRPr="00200E46">
        <w:rPr>
          <w:rFonts w:ascii="Times New Roman" w:hAnsi="Times New Roman" w:cs="Times New Roman"/>
          <w:sz w:val="24"/>
          <w:szCs w:val="24"/>
        </w:rPr>
        <w:t xml:space="preserve"> </w:t>
      </w:r>
      <w:r w:rsidRPr="00200E46">
        <w:rPr>
          <w:rFonts w:ascii="Times New Roman" w:hAnsi="Times New Roman" w:cs="Times New Roman"/>
          <w:sz w:val="24"/>
          <w:szCs w:val="24"/>
        </w:rPr>
        <w:t xml:space="preserve">observar e verificar se há relação entre a prática sexual de risco de adolescentes entre 11 e 14 anos e seus respectivos contextos familiares por meio de questionários e observação participante no CAPP de Passos – MG. Objetivou-se também verificar se a influência exercida pelo contexto familiar ocorre igualmente sobre adolescentes do sexo masculino e feminino entre 11 e 14 anos que estudam no CAPP de Passos – MG. </w:t>
      </w:r>
    </w:p>
    <w:p w:rsidR="0070280B" w:rsidRPr="00A9144E" w:rsidRDefault="0070280B" w:rsidP="00200E46">
      <w:pPr>
        <w:pStyle w:val="PargrafodaLista"/>
        <w:tabs>
          <w:tab w:val="left" w:pos="2931"/>
        </w:tabs>
        <w:spacing w:after="0" w:line="360" w:lineRule="auto"/>
        <w:ind w:left="0" w:firstLine="1418"/>
        <w:jc w:val="both"/>
        <w:rPr>
          <w:rFonts w:ascii="Times New Roman" w:hAnsi="Times New Roman" w:cs="Times New Roman"/>
          <w:sz w:val="24"/>
          <w:szCs w:val="24"/>
          <w:lang w:val="en-US"/>
        </w:rPr>
      </w:pPr>
    </w:p>
    <w:p w:rsidR="00A9144E" w:rsidRDefault="00A9144E" w:rsidP="00A9144E">
      <w:pPr>
        <w:spacing w:after="0" w:line="360" w:lineRule="auto"/>
        <w:jc w:val="both"/>
        <w:rPr>
          <w:rFonts w:ascii="Times New Roman" w:hAnsi="Times New Roman" w:cs="Times New Roman"/>
          <w:b/>
          <w:sz w:val="24"/>
          <w:szCs w:val="24"/>
          <w:lang w:val="en-US"/>
        </w:rPr>
      </w:pPr>
      <w:r w:rsidRPr="00485115">
        <w:rPr>
          <w:rFonts w:ascii="Times New Roman" w:hAnsi="Times New Roman" w:cs="Times New Roman"/>
          <w:b/>
          <w:sz w:val="24"/>
          <w:szCs w:val="24"/>
          <w:lang w:val="en-US"/>
        </w:rPr>
        <w:t>Referencial</w:t>
      </w:r>
      <w:r w:rsidR="00E3069B">
        <w:rPr>
          <w:rFonts w:ascii="Times New Roman" w:hAnsi="Times New Roman" w:cs="Times New Roman"/>
          <w:b/>
          <w:sz w:val="24"/>
          <w:szCs w:val="24"/>
          <w:lang w:val="en-US"/>
        </w:rPr>
        <w:t xml:space="preserve"> Teórico</w:t>
      </w:r>
    </w:p>
    <w:p w:rsidR="00485115" w:rsidRPr="00485115" w:rsidRDefault="00485115" w:rsidP="00A9144E">
      <w:pPr>
        <w:spacing w:after="0" w:line="360" w:lineRule="auto"/>
        <w:jc w:val="both"/>
        <w:rPr>
          <w:rFonts w:ascii="Times New Roman" w:hAnsi="Times New Roman" w:cs="Times New Roman"/>
          <w:b/>
          <w:sz w:val="24"/>
          <w:szCs w:val="24"/>
          <w:lang w:val="en-US"/>
        </w:rPr>
      </w:pPr>
    </w:p>
    <w:p w:rsidR="00B36EF2" w:rsidRDefault="00B36EF2" w:rsidP="00B36EF2">
      <w:pPr>
        <w:spacing w:after="0" w:line="360" w:lineRule="auto"/>
        <w:ind w:firstLine="1418"/>
        <w:jc w:val="both"/>
        <w:rPr>
          <w:rFonts w:ascii="Times New Roman" w:eastAsia="Times New Roman" w:hAnsi="Times New Roman" w:cs="Times New Roman"/>
          <w:color w:val="000000"/>
          <w:sz w:val="24"/>
          <w:szCs w:val="24"/>
          <w:lang w:eastAsia="pt-BR"/>
        </w:rPr>
      </w:pPr>
      <w:r w:rsidRPr="007475DC">
        <w:rPr>
          <w:rFonts w:ascii="Times New Roman" w:hAnsi="Times New Roman" w:cs="Times New Roman"/>
          <w:sz w:val="24"/>
          <w:szCs w:val="24"/>
        </w:rPr>
        <w:t xml:space="preserve">Segundo </w:t>
      </w:r>
      <w:r>
        <w:rPr>
          <w:rFonts w:ascii="Times New Roman" w:hAnsi="Times New Roman" w:cs="Times New Roman"/>
          <w:sz w:val="24"/>
          <w:szCs w:val="24"/>
        </w:rPr>
        <w:t>O</w:t>
      </w:r>
      <w:r w:rsidRPr="007475DC">
        <w:rPr>
          <w:rFonts w:ascii="Times New Roman" w:hAnsi="Times New Roman" w:cs="Times New Roman"/>
          <w:sz w:val="24"/>
          <w:szCs w:val="24"/>
        </w:rPr>
        <w:t xml:space="preserve">sório (1992), a adolescência é uma etapa da vida na qual a personalidade está em fase final de estruturação e a sexualidade se insere nesse processo, sobretudo como um elemento estruturador da identidade do adolescente. </w:t>
      </w:r>
      <w:r w:rsidR="000D6CF8">
        <w:rPr>
          <w:rFonts w:ascii="Times New Roman" w:hAnsi="Times New Roman" w:cs="Times New Roman"/>
          <w:sz w:val="24"/>
          <w:szCs w:val="24"/>
        </w:rPr>
        <w:t>A orientação sexual engloba</w:t>
      </w:r>
      <w:r>
        <w:rPr>
          <w:rFonts w:ascii="Times New Roman" w:hAnsi="Times New Roman" w:cs="Times New Roman"/>
          <w:sz w:val="24"/>
          <w:szCs w:val="24"/>
        </w:rPr>
        <w:t xml:space="preserve"> as relações de gênero, o re</w:t>
      </w:r>
      <w:r w:rsidR="000D6CF8">
        <w:rPr>
          <w:rFonts w:ascii="Times New Roman" w:hAnsi="Times New Roman" w:cs="Times New Roman"/>
          <w:sz w:val="24"/>
          <w:szCs w:val="24"/>
        </w:rPr>
        <w:t>speito a si mesmo e ao outro e a diversidade</w:t>
      </w:r>
      <w:r>
        <w:rPr>
          <w:rFonts w:ascii="Times New Roman" w:hAnsi="Times New Roman" w:cs="Times New Roman"/>
          <w:sz w:val="24"/>
          <w:szCs w:val="24"/>
        </w:rPr>
        <w:t xml:space="preserve"> de crenças valores e expressões culturais existentes em uma sociedade democrática e pluralista. </w:t>
      </w:r>
      <w:r w:rsidR="000D6CF8">
        <w:rPr>
          <w:rFonts w:ascii="Times New Roman" w:eastAsia="Times New Roman" w:hAnsi="Times New Roman" w:cs="Times New Roman"/>
          <w:color w:val="000000"/>
          <w:sz w:val="24"/>
          <w:szCs w:val="24"/>
          <w:lang w:eastAsia="pt-BR"/>
        </w:rPr>
        <w:t>Um dos objetivos da o</w:t>
      </w:r>
      <w:r w:rsidRPr="00297004">
        <w:rPr>
          <w:rFonts w:ascii="Times New Roman" w:eastAsia="Times New Roman" w:hAnsi="Times New Roman" w:cs="Times New Roman"/>
          <w:color w:val="000000"/>
          <w:sz w:val="24"/>
          <w:szCs w:val="24"/>
          <w:lang w:eastAsia="pt-BR"/>
        </w:rPr>
        <w:t xml:space="preserve">rientação </w:t>
      </w:r>
      <w:r w:rsidR="000D6CF8">
        <w:rPr>
          <w:rFonts w:ascii="Times New Roman" w:eastAsia="Times New Roman" w:hAnsi="Times New Roman" w:cs="Times New Roman"/>
          <w:color w:val="000000"/>
          <w:sz w:val="24"/>
          <w:szCs w:val="24"/>
          <w:lang w:eastAsia="pt-BR"/>
        </w:rPr>
        <w:t>s</w:t>
      </w:r>
      <w:r w:rsidRPr="00297004">
        <w:rPr>
          <w:rFonts w:ascii="Times New Roman" w:eastAsia="Times New Roman" w:hAnsi="Times New Roman" w:cs="Times New Roman"/>
          <w:color w:val="000000"/>
          <w:sz w:val="24"/>
          <w:szCs w:val="24"/>
          <w:lang w:eastAsia="pt-BR"/>
        </w:rPr>
        <w:t>exual é contribuir para comportamentos de proteção à saúde sexual e emocional do adolescente.</w:t>
      </w:r>
    </w:p>
    <w:p w:rsidR="00B36EF2" w:rsidRDefault="00B36EF2" w:rsidP="00B36EF2">
      <w:pPr>
        <w:spacing w:after="0" w:line="360" w:lineRule="auto"/>
        <w:ind w:firstLine="1418"/>
        <w:jc w:val="both"/>
        <w:rPr>
          <w:rFonts w:ascii="Times New Roman" w:hAnsi="Times New Roman" w:cs="Times New Roman"/>
          <w:color w:val="000000"/>
          <w:sz w:val="24"/>
          <w:szCs w:val="24"/>
          <w:shd w:val="clear" w:color="auto" w:fill="FFFFFF"/>
        </w:rPr>
      </w:pPr>
      <w:r w:rsidRPr="004930F2">
        <w:rPr>
          <w:rFonts w:ascii="Times New Roman" w:hAnsi="Times New Roman" w:cs="Times New Roman"/>
          <w:sz w:val="24"/>
          <w:szCs w:val="24"/>
        </w:rPr>
        <w:lastRenderedPageBreak/>
        <w:t>A adolescência é a transição da infância para a fase adulta, e sua família, o contexto em que vive, é de extrema importância</w:t>
      </w:r>
      <w:r w:rsidRPr="004930F2">
        <w:t xml:space="preserve"> </w:t>
      </w:r>
      <w:r w:rsidRPr="000D6CF8">
        <w:rPr>
          <w:rFonts w:ascii="Times New Roman" w:hAnsi="Times New Roman" w:cs="Times New Roman"/>
          <w:sz w:val="24"/>
          <w:szCs w:val="24"/>
        </w:rPr>
        <w:t>exercendo</w:t>
      </w:r>
      <w:r w:rsidRPr="004930F2">
        <w:rPr>
          <w:rFonts w:ascii="Times New Roman" w:hAnsi="Times New Roman" w:cs="Times New Roman"/>
          <w:sz w:val="24"/>
          <w:szCs w:val="24"/>
        </w:rPr>
        <w:t xml:space="preserve"> influência na formação e no desenvolvimento físico, cognitivo e psicossocial desse individuo, pois através das experiências vivenciadas nesse meio o adolescente construirá sua personalidade, sua própria forma de pensamento e julgamento moral diante as situ</w:t>
      </w:r>
      <w:r w:rsidRPr="000D6CF8">
        <w:rPr>
          <w:rFonts w:ascii="Times New Roman" w:hAnsi="Times New Roman" w:cs="Times New Roman"/>
          <w:sz w:val="24"/>
          <w:szCs w:val="24"/>
        </w:rPr>
        <w:t xml:space="preserve">ações encontradas na sociedade </w:t>
      </w:r>
      <w:r w:rsidRPr="004930F2">
        <w:rPr>
          <w:rFonts w:ascii="Times New Roman" w:hAnsi="Times New Roman" w:cs="Times New Roman"/>
          <w:color w:val="000000"/>
          <w:sz w:val="24"/>
          <w:szCs w:val="24"/>
          <w:shd w:val="clear" w:color="auto" w:fill="FFFFFF"/>
        </w:rPr>
        <w:t>(PAPALIA, OLDS e FELDMAN, 2009).</w:t>
      </w:r>
      <w:r>
        <w:rPr>
          <w:rFonts w:ascii="Times New Roman" w:hAnsi="Times New Roman" w:cs="Times New Roman"/>
          <w:color w:val="000000"/>
          <w:sz w:val="24"/>
          <w:szCs w:val="24"/>
          <w:shd w:val="clear" w:color="auto" w:fill="FFFFFF"/>
        </w:rPr>
        <w:t xml:space="preserve"> </w:t>
      </w:r>
    </w:p>
    <w:p w:rsidR="00B36EF2" w:rsidRDefault="00B36EF2" w:rsidP="00B36EF2">
      <w:pPr>
        <w:spacing w:after="0" w:line="360" w:lineRule="auto"/>
        <w:ind w:firstLine="141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Segundo</w:t>
      </w:r>
      <w:r w:rsidRPr="003D4420">
        <w:rPr>
          <w:rFonts w:ascii="Times New Roman" w:hAnsi="Times New Roman" w:cs="Times New Roman"/>
          <w:sz w:val="24"/>
          <w:szCs w:val="24"/>
        </w:rPr>
        <w:t xml:space="preserve"> </w:t>
      </w:r>
      <w:r w:rsidRPr="007475DC">
        <w:rPr>
          <w:rFonts w:ascii="Times New Roman" w:hAnsi="Times New Roman" w:cs="Times New Roman"/>
          <w:sz w:val="24"/>
          <w:szCs w:val="24"/>
        </w:rPr>
        <w:t>Docherty</w:t>
      </w:r>
      <w:r>
        <w:rPr>
          <w:rFonts w:ascii="Times New Roman" w:hAnsi="Times New Roman" w:cs="Times New Roman"/>
          <w:sz w:val="24"/>
          <w:szCs w:val="24"/>
        </w:rPr>
        <w:t xml:space="preserve"> </w:t>
      </w:r>
      <w:r w:rsidRPr="007475DC">
        <w:rPr>
          <w:rFonts w:ascii="Times New Roman" w:hAnsi="Times New Roman" w:cs="Times New Roman"/>
          <w:sz w:val="24"/>
          <w:szCs w:val="24"/>
        </w:rPr>
        <w:t>(1989)</w:t>
      </w:r>
      <w:r>
        <w:rPr>
          <w:rFonts w:ascii="Times New Roman" w:hAnsi="Times New Roman" w:cs="Times New Roman"/>
          <w:sz w:val="24"/>
          <w:szCs w:val="24"/>
        </w:rPr>
        <w:t xml:space="preserve">, a sexualidade é a combinação de nosso sexo, masculino ou feminino, com os nossos interesses e comportamentos sexuais. </w:t>
      </w:r>
    </w:p>
    <w:p w:rsidR="00B36EF2" w:rsidRDefault="00B36EF2" w:rsidP="00B36EF2">
      <w:pPr>
        <w:spacing w:after="0"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297004">
        <w:rPr>
          <w:rFonts w:ascii="Times New Roman" w:eastAsia="Times New Roman" w:hAnsi="Times New Roman" w:cs="Times New Roman"/>
          <w:color w:val="000000"/>
          <w:sz w:val="24"/>
          <w:szCs w:val="24"/>
          <w:lang w:eastAsia="pt-BR"/>
        </w:rPr>
        <w:t>O desconhecimento do ato sexual remete a fantasia, que são distintas em meninos e meninas. Os meninos são alvo de pressão social acerca do desempenho sexual e, portanto pode viver dúvidas angustiantes em ter ou não ereção. Muitos como é possível saber se a mulher esta gostando das relações amorosas; ou se preocupam se vão acertar a vagina: uma minoria se preocupa com doe</w:t>
      </w:r>
      <w:r>
        <w:rPr>
          <w:rFonts w:ascii="Times New Roman" w:eastAsia="Times New Roman" w:hAnsi="Times New Roman" w:cs="Times New Roman"/>
          <w:color w:val="000000"/>
          <w:sz w:val="24"/>
          <w:szCs w:val="24"/>
          <w:lang w:eastAsia="pt-BR"/>
        </w:rPr>
        <w:t xml:space="preserve">nças sexualmente </w:t>
      </w:r>
      <w:r w:rsidR="005A4476">
        <w:rPr>
          <w:rFonts w:ascii="Times New Roman" w:eastAsia="Times New Roman" w:hAnsi="Times New Roman" w:cs="Times New Roman"/>
          <w:color w:val="000000"/>
          <w:sz w:val="24"/>
          <w:szCs w:val="24"/>
          <w:lang w:eastAsia="pt-BR"/>
        </w:rPr>
        <w:t>transmissíveis (ABRAÃO</w:t>
      </w:r>
      <w:r>
        <w:rPr>
          <w:rFonts w:ascii="Times New Roman" w:eastAsia="Times New Roman" w:hAnsi="Times New Roman" w:cs="Times New Roman"/>
          <w:color w:val="000000"/>
          <w:sz w:val="24"/>
          <w:szCs w:val="24"/>
          <w:lang w:eastAsia="pt-BR"/>
        </w:rPr>
        <w:t>, 1988).</w:t>
      </w:r>
    </w:p>
    <w:p w:rsidR="000D6CF8" w:rsidRDefault="00B36EF2" w:rsidP="00B36EF2">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Segundo Benincasa, Rezende e Coniaric (2008), a maioria demonstra saber sobre os meios de contagio e prevenção, mas infelizmente muitas dessas informações são incorretas ou inconsistentes. </w:t>
      </w:r>
    </w:p>
    <w:p w:rsidR="00B36EF2" w:rsidRPr="000D6CF8" w:rsidRDefault="000D6CF8" w:rsidP="000D6CF8">
      <w:pPr>
        <w:pStyle w:val="NormalWeb"/>
        <w:shd w:val="clear" w:color="auto" w:fill="FFFFFF"/>
        <w:spacing w:before="0" w:beforeAutospacing="0" w:after="0" w:afterAutospacing="0" w:line="360" w:lineRule="auto"/>
        <w:ind w:firstLine="1418"/>
        <w:jc w:val="both"/>
        <w:rPr>
          <w:color w:val="000000"/>
          <w:shd w:val="clear" w:color="auto" w:fill="FFFFFF"/>
        </w:rPr>
      </w:pPr>
      <w:r>
        <w:rPr>
          <w:color w:val="000000"/>
          <w:shd w:val="clear" w:color="auto" w:fill="FFFFFF"/>
        </w:rPr>
        <w:t xml:space="preserve">O </w:t>
      </w:r>
      <w:r w:rsidR="00B36EF2">
        <w:rPr>
          <w:color w:val="000000"/>
          <w:shd w:val="clear" w:color="auto" w:fill="FFFFFF"/>
        </w:rPr>
        <w:t>diálogo entre pais e adolescentes</w:t>
      </w:r>
      <w:r>
        <w:rPr>
          <w:color w:val="000000"/>
          <w:shd w:val="clear" w:color="auto" w:fill="FFFFFF"/>
        </w:rPr>
        <w:t xml:space="preserve"> que poderia favorecer a aprendizagem correta acerca do assunto</w:t>
      </w:r>
      <w:r w:rsidR="00B36EF2">
        <w:rPr>
          <w:color w:val="000000"/>
          <w:shd w:val="clear" w:color="auto" w:fill="FFFFFF"/>
        </w:rPr>
        <w:t xml:space="preserve"> </w:t>
      </w:r>
      <w:r>
        <w:rPr>
          <w:color w:val="000000"/>
          <w:shd w:val="clear" w:color="auto" w:fill="FFFFFF"/>
        </w:rPr>
        <w:t>mostra-se</w:t>
      </w:r>
      <w:r w:rsidR="00B36EF2">
        <w:rPr>
          <w:color w:val="000000"/>
          <w:shd w:val="clear" w:color="auto" w:fill="FFFFFF"/>
        </w:rPr>
        <w:t xml:space="preserve"> muito restrito. </w:t>
      </w:r>
      <w:r w:rsidR="00B36EF2" w:rsidRPr="000644B7">
        <w:rPr>
          <w:color w:val="000000"/>
        </w:rPr>
        <w:t>Não há abertura para conversar sobre questões pessoais, íntimas. A dificuldade em procurar os pais para esclarecer dúvidas sobre assuntos relacionados à sexualidade está vinculada ao sentimento de medo de sofrer represálias.</w:t>
      </w:r>
      <w:r w:rsidR="00B36EF2" w:rsidRPr="00F13C5F">
        <w:rPr>
          <w:color w:val="000000"/>
        </w:rPr>
        <w:t xml:space="preserve"> Tabus e preconceitos impedem o indivíduo, de até mesmo, buscar aprender. Diante disso, o adolescente busca auxílio com outros adolescentes, visando à troca de idéias ou mesmo ao compartilhamento de medos</w:t>
      </w:r>
      <w:r w:rsidR="00B36EF2">
        <w:rPr>
          <w:color w:val="000000"/>
        </w:rPr>
        <w:t>.</w:t>
      </w:r>
    </w:p>
    <w:p w:rsidR="00B36EF2" w:rsidRDefault="00B36EF2" w:rsidP="00B36EF2">
      <w:pPr>
        <w:autoSpaceDE w:val="0"/>
        <w:autoSpaceDN w:val="0"/>
        <w:adjustRightInd w:val="0"/>
        <w:spacing w:after="0" w:line="36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O</w:t>
      </w:r>
      <w:r w:rsidRPr="007475DC">
        <w:rPr>
          <w:rFonts w:ascii="Times New Roman" w:hAnsi="Times New Roman" w:cs="Times New Roman"/>
          <w:sz w:val="24"/>
          <w:szCs w:val="24"/>
        </w:rPr>
        <w:t xml:space="preserve"> diálogo assume um papel ainda mais importante nessa fase da vida, apesar da tendência dos adolescentes em buscarem se isolar. Portanto, </w:t>
      </w:r>
      <w:r w:rsidRPr="007475DC">
        <w:rPr>
          <w:rFonts w:ascii="Times New Roman" w:hAnsi="Times New Roman" w:cs="Times New Roman"/>
          <w:color w:val="000000"/>
          <w:sz w:val="24"/>
          <w:szCs w:val="24"/>
          <w:shd w:val="clear" w:color="auto" w:fill="FFFFFF"/>
        </w:rPr>
        <w:t>a falta de diálogo no ambiente familiar pode gerar ou acentuar algumas dificuldades no relacionamento, podendo afetar até mesmo o bem-estar e a saúde psíquica do adolescente (PRATTA; SANTOS, 2007).</w:t>
      </w:r>
    </w:p>
    <w:p w:rsidR="00B36EF2" w:rsidRDefault="00B36EF2" w:rsidP="00B36EF2">
      <w:pPr>
        <w:autoSpaceDE w:val="0"/>
        <w:autoSpaceDN w:val="0"/>
        <w:adjustRightInd w:val="0"/>
        <w:spacing w:after="0" w:line="36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Segundo </w:t>
      </w:r>
      <w:r w:rsidRPr="007475DC">
        <w:rPr>
          <w:rFonts w:ascii="Times New Roman" w:hAnsi="Times New Roman" w:cs="Times New Roman"/>
          <w:color w:val="000000"/>
          <w:sz w:val="24"/>
          <w:szCs w:val="24"/>
          <w:shd w:val="clear" w:color="auto" w:fill="FFFFFF"/>
        </w:rPr>
        <w:t xml:space="preserve">Benincasa, Rezende e Coniaric </w:t>
      </w:r>
      <w:r>
        <w:rPr>
          <w:rFonts w:ascii="Times New Roman" w:hAnsi="Times New Roman" w:cs="Times New Roman"/>
          <w:color w:val="000000"/>
          <w:sz w:val="24"/>
          <w:szCs w:val="24"/>
          <w:shd w:val="clear" w:color="auto" w:fill="FFFFFF"/>
        </w:rPr>
        <w:t>(2008), existe uma necessidade</w:t>
      </w:r>
      <w:r w:rsidRPr="007475DC">
        <w:rPr>
          <w:rFonts w:ascii="Times New Roman" w:hAnsi="Times New Roman" w:cs="Times New Roman"/>
          <w:color w:val="000000"/>
          <w:sz w:val="24"/>
          <w:szCs w:val="24"/>
          <w:shd w:val="clear" w:color="auto" w:fill="FFFFFF"/>
        </w:rPr>
        <w:t xml:space="preserve"> de orientação a respeito da responsabilidade de se assumir uma prática sexual segura, bem como a necessidade de trabalhar mitos e tabus relativos à sexualidade, desmitificando os estereótipos do sexo. Estabelecer uma relação de troca com os adolescentes deixá-los expor seus confli</w:t>
      </w:r>
      <w:r>
        <w:rPr>
          <w:rFonts w:ascii="Times New Roman" w:hAnsi="Times New Roman" w:cs="Times New Roman"/>
          <w:color w:val="000000"/>
          <w:sz w:val="24"/>
          <w:szCs w:val="24"/>
          <w:shd w:val="clear" w:color="auto" w:fill="FFFFFF"/>
        </w:rPr>
        <w:t>tos, ouvi-los, trabalhar a auto</w:t>
      </w:r>
      <w:r w:rsidRPr="007475DC">
        <w:rPr>
          <w:rFonts w:ascii="Times New Roman" w:hAnsi="Times New Roman" w:cs="Times New Roman"/>
          <w:color w:val="000000"/>
          <w:sz w:val="24"/>
          <w:szCs w:val="24"/>
          <w:shd w:val="clear" w:color="auto" w:fill="FFFFFF"/>
        </w:rPr>
        <w:t xml:space="preserve">estima, o relacionamento interpessoal, a imagem corporal e a afetividade também são fatores essenciais neste processo, considerando-se o contexto social e cultural. </w:t>
      </w:r>
      <w:r w:rsidR="00EF46CD">
        <w:rPr>
          <w:rFonts w:ascii="Times New Roman" w:hAnsi="Times New Roman" w:cs="Times New Roman"/>
          <w:color w:val="000000"/>
          <w:sz w:val="24"/>
          <w:szCs w:val="24"/>
          <w:shd w:val="clear" w:color="auto" w:fill="FFFFFF"/>
        </w:rPr>
        <w:t>Somente através desse ambiente, o adolescente é capaz de</w:t>
      </w:r>
      <w:r w:rsidRPr="007475DC">
        <w:rPr>
          <w:rFonts w:ascii="Times New Roman" w:hAnsi="Times New Roman" w:cs="Times New Roman"/>
          <w:color w:val="000000"/>
          <w:sz w:val="24"/>
          <w:szCs w:val="24"/>
          <w:shd w:val="clear" w:color="auto" w:fill="FFFFFF"/>
        </w:rPr>
        <w:t xml:space="preserve"> obter </w:t>
      </w:r>
      <w:r w:rsidRPr="007475DC">
        <w:rPr>
          <w:rFonts w:ascii="Times New Roman" w:hAnsi="Times New Roman" w:cs="Times New Roman"/>
          <w:color w:val="000000"/>
          <w:sz w:val="24"/>
          <w:szCs w:val="24"/>
          <w:shd w:val="clear" w:color="auto" w:fill="FFFFFF"/>
        </w:rPr>
        <w:lastRenderedPageBreak/>
        <w:t>maior responsabilidade e conscien</w:t>
      </w:r>
      <w:r w:rsidR="00EF46CD">
        <w:rPr>
          <w:rFonts w:ascii="Times New Roman" w:hAnsi="Times New Roman" w:cs="Times New Roman"/>
          <w:color w:val="000000"/>
          <w:sz w:val="24"/>
          <w:szCs w:val="24"/>
          <w:shd w:val="clear" w:color="auto" w:fill="FFFFFF"/>
        </w:rPr>
        <w:t>tização pessoal e social desenvolvendo-se</w:t>
      </w:r>
      <w:r w:rsidRPr="007475DC">
        <w:rPr>
          <w:rFonts w:ascii="Times New Roman" w:hAnsi="Times New Roman" w:cs="Times New Roman"/>
          <w:color w:val="000000"/>
          <w:sz w:val="24"/>
          <w:szCs w:val="24"/>
          <w:shd w:val="clear" w:color="auto" w:fill="FFFFFF"/>
        </w:rPr>
        <w:t xml:space="preserve"> de maneira saudável.</w:t>
      </w:r>
    </w:p>
    <w:p w:rsidR="00A9144E" w:rsidRPr="00A9144E" w:rsidRDefault="00A9144E" w:rsidP="00A9144E">
      <w:pPr>
        <w:spacing w:after="0" w:line="360" w:lineRule="auto"/>
        <w:jc w:val="both"/>
        <w:rPr>
          <w:rFonts w:ascii="Times New Roman" w:hAnsi="Times New Roman" w:cs="Times New Roman"/>
          <w:sz w:val="24"/>
          <w:szCs w:val="24"/>
          <w:lang w:val="en-US"/>
        </w:rPr>
      </w:pPr>
    </w:p>
    <w:p w:rsidR="00A9144E" w:rsidRPr="00485115" w:rsidRDefault="00A9144E" w:rsidP="00A9144E">
      <w:pPr>
        <w:spacing w:after="0" w:line="360" w:lineRule="auto"/>
        <w:jc w:val="both"/>
        <w:rPr>
          <w:rFonts w:ascii="Times New Roman" w:hAnsi="Times New Roman" w:cs="Times New Roman"/>
          <w:b/>
          <w:sz w:val="24"/>
          <w:szCs w:val="24"/>
          <w:lang w:val="en-US"/>
        </w:rPr>
      </w:pPr>
      <w:r w:rsidRPr="00485115">
        <w:rPr>
          <w:rFonts w:ascii="Times New Roman" w:hAnsi="Times New Roman" w:cs="Times New Roman"/>
          <w:b/>
          <w:sz w:val="24"/>
          <w:szCs w:val="24"/>
        </w:rPr>
        <w:t>Resultados</w:t>
      </w:r>
    </w:p>
    <w:p w:rsidR="00A9144E" w:rsidRPr="00A9144E" w:rsidRDefault="00A9144E" w:rsidP="00A9144E">
      <w:pPr>
        <w:spacing w:after="0" w:line="360" w:lineRule="auto"/>
        <w:jc w:val="both"/>
        <w:rPr>
          <w:rFonts w:ascii="Times New Roman" w:hAnsi="Times New Roman" w:cs="Times New Roman"/>
          <w:sz w:val="24"/>
          <w:szCs w:val="24"/>
          <w:lang w:val="en-US"/>
        </w:rPr>
      </w:pPr>
    </w:p>
    <w:p w:rsidR="00A9144E" w:rsidRPr="00A9144E" w:rsidRDefault="00A3217F" w:rsidP="00A3217F">
      <w:pPr>
        <w:spacing w:after="0" w:line="360" w:lineRule="auto"/>
        <w:ind w:firstLine="1418"/>
        <w:jc w:val="both"/>
        <w:rPr>
          <w:rFonts w:ascii="Times New Roman" w:hAnsi="Times New Roman" w:cs="Times New Roman"/>
          <w:sz w:val="24"/>
          <w:szCs w:val="24"/>
        </w:rPr>
      </w:pPr>
      <w:r w:rsidRPr="00A3217F">
        <w:rPr>
          <w:rFonts w:ascii="Times New Roman" w:hAnsi="Times New Roman" w:cs="Times New Roman"/>
          <w:sz w:val="24"/>
          <w:szCs w:val="24"/>
        </w:rPr>
        <w:t>A pesquisa deu-se em duas etapas: primeiramente, foi feita uma pesquisa bibliográfica sobre o tema proposto e, posteriormente, uma pesquisa de campo, ambas com caráter descritivo-exploratório, utilizando o método dedutivo.</w:t>
      </w:r>
      <w:r w:rsidR="009E5475" w:rsidRPr="009E5475">
        <w:rPr>
          <w:rFonts w:ascii="Times New Roman" w:hAnsi="Times New Roman" w:cs="Times New Roman"/>
          <w:sz w:val="24"/>
          <w:szCs w:val="24"/>
        </w:rPr>
        <w:t xml:space="preserve"> </w:t>
      </w:r>
      <w:r w:rsidR="009E5475">
        <w:rPr>
          <w:rFonts w:ascii="Times New Roman" w:hAnsi="Times New Roman" w:cs="Times New Roman"/>
          <w:sz w:val="24"/>
          <w:szCs w:val="24"/>
        </w:rPr>
        <w:t>Os dados foram colhidos através da observação participante e aplicação de questionários ob</w:t>
      </w:r>
      <w:r w:rsidR="006F1A3B">
        <w:rPr>
          <w:rFonts w:ascii="Times New Roman" w:hAnsi="Times New Roman" w:cs="Times New Roman"/>
          <w:sz w:val="24"/>
          <w:szCs w:val="24"/>
        </w:rPr>
        <w:t>jetivos, e seguidamente, representados através de gráficos para melhor compreensão e análise.</w:t>
      </w:r>
    </w:p>
    <w:p w:rsidR="00A9144E" w:rsidRPr="00A9144E" w:rsidRDefault="00A9144E" w:rsidP="00A3217F">
      <w:pPr>
        <w:spacing w:after="0" w:line="360" w:lineRule="auto"/>
        <w:ind w:firstLine="1418"/>
        <w:jc w:val="both"/>
        <w:rPr>
          <w:rFonts w:ascii="Times New Roman" w:hAnsi="Times New Roman" w:cs="Times New Roman"/>
          <w:sz w:val="24"/>
          <w:szCs w:val="24"/>
        </w:rPr>
      </w:pPr>
      <w:r w:rsidRPr="00A9144E">
        <w:rPr>
          <w:rFonts w:ascii="Times New Roman" w:hAnsi="Times New Roman" w:cs="Times New Roman"/>
          <w:sz w:val="24"/>
          <w:szCs w:val="24"/>
        </w:rPr>
        <w:t>A amostra utilizada na pesquisa consist</w:t>
      </w:r>
      <w:r w:rsidR="005A4476">
        <w:rPr>
          <w:rFonts w:ascii="Times New Roman" w:hAnsi="Times New Roman" w:cs="Times New Roman"/>
          <w:sz w:val="24"/>
          <w:szCs w:val="24"/>
        </w:rPr>
        <w:t>iu</w:t>
      </w:r>
      <w:r w:rsidRPr="00A9144E">
        <w:rPr>
          <w:rFonts w:ascii="Times New Roman" w:hAnsi="Times New Roman" w:cs="Times New Roman"/>
          <w:sz w:val="24"/>
          <w:szCs w:val="24"/>
        </w:rPr>
        <w:t xml:space="preserve"> em 21 meninos e 23 meninas, distribuídos pela faixa etária entre 11 e 14 anos de idade, havendo uma prevalência de adolescentes pertencentes à faixa etária de 12 anos</w:t>
      </w:r>
      <w:r w:rsidR="00200E46">
        <w:rPr>
          <w:rFonts w:ascii="Times New Roman" w:hAnsi="Times New Roman" w:cs="Times New Roman"/>
          <w:sz w:val="24"/>
          <w:szCs w:val="24"/>
        </w:rPr>
        <w:t>, cursando a 7ª série do ensino fundamental</w:t>
      </w:r>
      <w:r w:rsidRPr="00A9144E">
        <w:rPr>
          <w:rFonts w:ascii="Times New Roman" w:hAnsi="Times New Roman" w:cs="Times New Roman"/>
          <w:sz w:val="24"/>
          <w:szCs w:val="24"/>
        </w:rPr>
        <w:t>.</w:t>
      </w:r>
      <w:r w:rsidR="00A3217F">
        <w:rPr>
          <w:rFonts w:ascii="Times New Roman" w:hAnsi="Times New Roman" w:cs="Times New Roman"/>
          <w:sz w:val="24"/>
          <w:szCs w:val="24"/>
        </w:rPr>
        <w:t xml:space="preserve"> Sendo, todos, alunos do Centro de Aprendizagem Pró-Menor de Passos/MG (CAPP). </w:t>
      </w:r>
    </w:p>
    <w:p w:rsidR="003D7E96" w:rsidRDefault="00A9144E" w:rsidP="00A9144E">
      <w:pPr>
        <w:spacing w:after="0" w:line="360" w:lineRule="auto"/>
        <w:ind w:firstLine="1418"/>
        <w:jc w:val="both"/>
        <w:rPr>
          <w:rFonts w:ascii="Times New Roman" w:hAnsi="Times New Roman" w:cs="Times New Roman"/>
          <w:sz w:val="24"/>
          <w:szCs w:val="24"/>
        </w:rPr>
      </w:pPr>
      <w:r w:rsidRPr="00A9144E">
        <w:rPr>
          <w:rFonts w:ascii="Times New Roman" w:hAnsi="Times New Roman" w:cs="Times New Roman"/>
          <w:sz w:val="24"/>
          <w:szCs w:val="24"/>
        </w:rPr>
        <w:t xml:space="preserve">A partir dos dados coletados, tornou-se possível afirmar que </w:t>
      </w:r>
      <w:r w:rsidR="00A3217F">
        <w:rPr>
          <w:rFonts w:ascii="Times New Roman" w:hAnsi="Times New Roman" w:cs="Times New Roman"/>
          <w:sz w:val="24"/>
          <w:szCs w:val="24"/>
        </w:rPr>
        <w:t>os adolescentes do sexo m</w:t>
      </w:r>
      <w:r w:rsidR="003D7E96">
        <w:rPr>
          <w:rFonts w:ascii="Times New Roman" w:hAnsi="Times New Roman" w:cs="Times New Roman"/>
          <w:sz w:val="24"/>
          <w:szCs w:val="24"/>
        </w:rPr>
        <w:t>a</w:t>
      </w:r>
      <w:r w:rsidR="00A3217F">
        <w:rPr>
          <w:rFonts w:ascii="Times New Roman" w:hAnsi="Times New Roman" w:cs="Times New Roman"/>
          <w:sz w:val="24"/>
          <w:szCs w:val="24"/>
        </w:rPr>
        <w:t>sculino</w:t>
      </w:r>
      <w:r w:rsidR="003D7E96">
        <w:rPr>
          <w:rFonts w:ascii="Times New Roman" w:hAnsi="Times New Roman" w:cs="Times New Roman"/>
          <w:sz w:val="24"/>
          <w:szCs w:val="24"/>
        </w:rPr>
        <w:t xml:space="preserve">, </w:t>
      </w:r>
      <w:r w:rsidRPr="00A9144E">
        <w:rPr>
          <w:rFonts w:ascii="Times New Roman" w:hAnsi="Times New Roman" w:cs="Times New Roman"/>
          <w:sz w:val="24"/>
          <w:szCs w:val="24"/>
        </w:rPr>
        <w:t>em sua maioria</w:t>
      </w:r>
      <w:r w:rsidR="003D7E96">
        <w:rPr>
          <w:rFonts w:ascii="Times New Roman" w:hAnsi="Times New Roman" w:cs="Times New Roman"/>
          <w:sz w:val="24"/>
          <w:szCs w:val="24"/>
        </w:rPr>
        <w:t>,</w:t>
      </w:r>
      <w:r w:rsidRPr="00A9144E">
        <w:rPr>
          <w:rFonts w:ascii="Times New Roman" w:hAnsi="Times New Roman" w:cs="Times New Roman"/>
          <w:sz w:val="24"/>
          <w:szCs w:val="24"/>
        </w:rPr>
        <w:t xml:space="preserve"> consideram o sex</w:t>
      </w:r>
      <w:r w:rsidR="003D7E96">
        <w:rPr>
          <w:rFonts w:ascii="Times New Roman" w:hAnsi="Times New Roman" w:cs="Times New Roman"/>
          <w:sz w:val="24"/>
          <w:szCs w:val="24"/>
        </w:rPr>
        <w:t>o como algo natural e prazeroso.</w:t>
      </w:r>
    </w:p>
    <w:p w:rsidR="005A4476" w:rsidRDefault="005A4476" w:rsidP="005A4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Gráfico 1</w:t>
      </w:r>
    </w:p>
    <w:p w:rsidR="003D7E96" w:rsidRPr="00A9144E" w:rsidRDefault="003D7E96" w:rsidP="003D7E96">
      <w:pPr>
        <w:spacing w:after="0" w:line="360" w:lineRule="auto"/>
        <w:jc w:val="both"/>
        <w:rPr>
          <w:rFonts w:ascii="Times New Roman" w:hAnsi="Times New Roman" w:cs="Times New Roman"/>
          <w:sz w:val="24"/>
          <w:szCs w:val="24"/>
        </w:rPr>
      </w:pPr>
      <w:r w:rsidRPr="00A9144E">
        <w:rPr>
          <w:rFonts w:ascii="Times New Roman" w:hAnsi="Times New Roman" w:cs="Times New Roman"/>
          <w:noProof/>
          <w:sz w:val="24"/>
          <w:szCs w:val="24"/>
          <w:lang w:eastAsia="pt-BR"/>
        </w:rPr>
        <w:drawing>
          <wp:inline distT="0" distB="0" distL="0" distR="0">
            <wp:extent cx="5040000" cy="2524125"/>
            <wp:effectExtent l="19050" t="0" r="2730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7E96" w:rsidRPr="005A4476" w:rsidRDefault="005A4476" w:rsidP="003D7E96">
      <w:pPr>
        <w:spacing w:after="0" w:line="360" w:lineRule="auto"/>
        <w:jc w:val="both"/>
        <w:rPr>
          <w:rFonts w:ascii="Times New Roman" w:hAnsi="Times New Roman" w:cs="Times New Roman"/>
          <w:sz w:val="20"/>
          <w:szCs w:val="20"/>
        </w:rPr>
      </w:pPr>
      <w:r w:rsidRPr="005A4476">
        <w:rPr>
          <w:rFonts w:ascii="Times New Roman" w:hAnsi="Times New Roman" w:cs="Times New Roman"/>
          <w:sz w:val="20"/>
          <w:szCs w:val="20"/>
        </w:rPr>
        <w:t>Fonte: Autoria própria</w:t>
      </w:r>
    </w:p>
    <w:p w:rsidR="003D7E96" w:rsidRDefault="003D7E96" w:rsidP="00A9144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Ainda, eles</w:t>
      </w:r>
      <w:r w:rsidR="00A9144E" w:rsidRPr="00A9144E">
        <w:rPr>
          <w:rFonts w:ascii="Times New Roman" w:hAnsi="Times New Roman" w:cs="Times New Roman"/>
          <w:sz w:val="24"/>
          <w:szCs w:val="24"/>
        </w:rPr>
        <w:t xml:space="preserve"> afirmam que </w:t>
      </w:r>
      <w:r w:rsidR="00A3217F">
        <w:rPr>
          <w:rFonts w:ascii="Times New Roman" w:hAnsi="Times New Roman" w:cs="Times New Roman"/>
          <w:sz w:val="24"/>
          <w:szCs w:val="24"/>
        </w:rPr>
        <w:t>“</w:t>
      </w:r>
      <w:r w:rsidR="00A9144E" w:rsidRPr="00A9144E">
        <w:rPr>
          <w:rFonts w:ascii="Times New Roman" w:hAnsi="Times New Roman" w:cs="Times New Roman"/>
          <w:sz w:val="24"/>
          <w:szCs w:val="24"/>
        </w:rPr>
        <w:t>não está na hora</w:t>
      </w:r>
      <w:r w:rsidR="00A3217F">
        <w:rPr>
          <w:rFonts w:ascii="Times New Roman" w:hAnsi="Times New Roman" w:cs="Times New Roman"/>
          <w:sz w:val="24"/>
          <w:szCs w:val="24"/>
        </w:rPr>
        <w:t>”</w:t>
      </w:r>
      <w:r w:rsidR="00A9144E" w:rsidRPr="00A9144E">
        <w:rPr>
          <w:rFonts w:ascii="Times New Roman" w:hAnsi="Times New Roman" w:cs="Times New Roman"/>
          <w:sz w:val="24"/>
          <w:szCs w:val="24"/>
        </w:rPr>
        <w:t xml:space="preserve"> quando são pressionados por outros a realizarem rela</w:t>
      </w:r>
      <w:r w:rsidR="00A3217F">
        <w:rPr>
          <w:rFonts w:ascii="Times New Roman" w:hAnsi="Times New Roman" w:cs="Times New Roman"/>
          <w:sz w:val="24"/>
          <w:szCs w:val="24"/>
        </w:rPr>
        <w:t>ção sexual de risco, sendo que outros</w:t>
      </w:r>
      <w:r w:rsidR="00A9144E" w:rsidRPr="00A9144E">
        <w:rPr>
          <w:rFonts w:ascii="Times New Roman" w:hAnsi="Times New Roman" w:cs="Times New Roman"/>
          <w:sz w:val="24"/>
          <w:szCs w:val="24"/>
        </w:rPr>
        <w:t xml:space="preserve"> </w:t>
      </w:r>
      <w:r w:rsidR="00A3217F">
        <w:rPr>
          <w:rFonts w:ascii="Times New Roman" w:hAnsi="Times New Roman" w:cs="Times New Roman"/>
          <w:sz w:val="24"/>
          <w:szCs w:val="24"/>
        </w:rPr>
        <w:t>dizem</w:t>
      </w:r>
      <w:r w:rsidR="00A9144E" w:rsidRPr="00A9144E">
        <w:rPr>
          <w:rFonts w:ascii="Times New Roman" w:hAnsi="Times New Roman" w:cs="Times New Roman"/>
          <w:sz w:val="24"/>
          <w:szCs w:val="24"/>
        </w:rPr>
        <w:t xml:space="preserve"> </w:t>
      </w:r>
      <w:r w:rsidR="00A3217F">
        <w:rPr>
          <w:rFonts w:ascii="Times New Roman" w:hAnsi="Times New Roman" w:cs="Times New Roman"/>
          <w:sz w:val="24"/>
          <w:szCs w:val="24"/>
        </w:rPr>
        <w:t>“</w:t>
      </w:r>
      <w:r w:rsidR="00A9144E" w:rsidRPr="00A9144E">
        <w:rPr>
          <w:rFonts w:ascii="Times New Roman" w:hAnsi="Times New Roman" w:cs="Times New Roman"/>
          <w:sz w:val="24"/>
          <w:szCs w:val="24"/>
        </w:rPr>
        <w:t>sentir-se tentados</w:t>
      </w:r>
      <w:r w:rsidR="00A3217F">
        <w:rPr>
          <w:rFonts w:ascii="Times New Roman" w:hAnsi="Times New Roman" w:cs="Times New Roman"/>
          <w:sz w:val="24"/>
          <w:szCs w:val="24"/>
        </w:rPr>
        <w:t>”</w:t>
      </w:r>
      <w:r w:rsidR="00A9144E" w:rsidRPr="00A9144E">
        <w:rPr>
          <w:rFonts w:ascii="Times New Roman" w:hAnsi="Times New Roman" w:cs="Times New Roman"/>
          <w:sz w:val="24"/>
          <w:szCs w:val="24"/>
        </w:rPr>
        <w:t xml:space="preserve">, ao passo que todos afirmam manter prática sexual ativa no momento, o que representa um fator de risco maior, visto que uma grande minoria o faz dentro de um relacionamento amoroso. </w:t>
      </w:r>
    </w:p>
    <w:p w:rsidR="000920D5" w:rsidRDefault="000920D5" w:rsidP="00A9144E">
      <w:pPr>
        <w:spacing w:after="0" w:line="360" w:lineRule="auto"/>
        <w:ind w:firstLine="1418"/>
        <w:jc w:val="both"/>
        <w:rPr>
          <w:rFonts w:ascii="Times New Roman" w:hAnsi="Times New Roman" w:cs="Times New Roman"/>
          <w:sz w:val="24"/>
          <w:szCs w:val="24"/>
        </w:rPr>
      </w:pPr>
    </w:p>
    <w:p w:rsidR="000920D5" w:rsidRDefault="000920D5" w:rsidP="00A9144E">
      <w:pPr>
        <w:spacing w:after="0" w:line="360" w:lineRule="auto"/>
        <w:ind w:firstLine="1418"/>
        <w:jc w:val="both"/>
        <w:rPr>
          <w:rFonts w:ascii="Times New Roman" w:hAnsi="Times New Roman" w:cs="Times New Roman"/>
          <w:sz w:val="24"/>
          <w:szCs w:val="24"/>
        </w:rPr>
      </w:pPr>
    </w:p>
    <w:p w:rsidR="003D7E96" w:rsidRPr="00A9144E" w:rsidRDefault="000920D5" w:rsidP="003D7E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Gráfico 2</w:t>
      </w:r>
    </w:p>
    <w:p w:rsidR="003D7E96" w:rsidRPr="00A9144E" w:rsidRDefault="003D7E96" w:rsidP="003D7E96">
      <w:pPr>
        <w:spacing w:after="0" w:line="360" w:lineRule="auto"/>
        <w:jc w:val="both"/>
        <w:rPr>
          <w:rFonts w:ascii="Times New Roman" w:hAnsi="Times New Roman" w:cs="Times New Roman"/>
          <w:sz w:val="24"/>
          <w:szCs w:val="24"/>
        </w:rPr>
      </w:pPr>
      <w:r w:rsidRPr="00A9144E">
        <w:rPr>
          <w:rFonts w:ascii="Times New Roman" w:hAnsi="Times New Roman" w:cs="Times New Roman"/>
          <w:noProof/>
          <w:sz w:val="24"/>
          <w:szCs w:val="24"/>
          <w:lang w:eastAsia="pt-BR"/>
        </w:rPr>
        <w:drawing>
          <wp:inline distT="0" distB="0" distL="0" distR="0">
            <wp:extent cx="5086350" cy="2524125"/>
            <wp:effectExtent l="19050" t="0" r="19050" b="0"/>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7E96" w:rsidRPr="000920D5" w:rsidRDefault="000920D5" w:rsidP="003D7E96">
      <w:pPr>
        <w:spacing w:after="0" w:line="360" w:lineRule="auto"/>
        <w:jc w:val="both"/>
        <w:rPr>
          <w:rFonts w:ascii="Times New Roman" w:hAnsi="Times New Roman" w:cs="Times New Roman"/>
          <w:sz w:val="20"/>
          <w:szCs w:val="20"/>
        </w:rPr>
      </w:pPr>
      <w:r w:rsidRPr="000920D5">
        <w:rPr>
          <w:rFonts w:ascii="Times New Roman" w:hAnsi="Times New Roman" w:cs="Times New Roman"/>
          <w:sz w:val="20"/>
          <w:szCs w:val="20"/>
        </w:rPr>
        <w:t>Fonte: Autoria própria</w:t>
      </w:r>
    </w:p>
    <w:p w:rsidR="00A3217F" w:rsidRDefault="003D7E96" w:rsidP="003D7E9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Os adolescentes do sexo masculino b</w:t>
      </w:r>
      <w:r w:rsidR="00A9144E" w:rsidRPr="00A9144E">
        <w:rPr>
          <w:rFonts w:ascii="Times New Roman" w:hAnsi="Times New Roman" w:cs="Times New Roman"/>
          <w:sz w:val="24"/>
          <w:szCs w:val="24"/>
        </w:rPr>
        <w:t>uscam informações sobre sexualidade pr</w:t>
      </w:r>
      <w:r w:rsidR="00BD1CDB">
        <w:rPr>
          <w:rFonts w:ascii="Times New Roman" w:hAnsi="Times New Roman" w:cs="Times New Roman"/>
          <w:sz w:val="24"/>
          <w:szCs w:val="24"/>
        </w:rPr>
        <w:t>incipalmente</w:t>
      </w:r>
      <w:r w:rsidR="00A9144E" w:rsidRPr="00A9144E">
        <w:rPr>
          <w:rFonts w:ascii="Times New Roman" w:hAnsi="Times New Roman" w:cs="Times New Roman"/>
          <w:sz w:val="24"/>
          <w:szCs w:val="24"/>
        </w:rPr>
        <w:t xml:space="preserve"> </w:t>
      </w:r>
      <w:r w:rsidR="00A3217F">
        <w:rPr>
          <w:rFonts w:ascii="Times New Roman" w:hAnsi="Times New Roman" w:cs="Times New Roman"/>
          <w:sz w:val="24"/>
          <w:szCs w:val="24"/>
        </w:rPr>
        <w:t>através de</w:t>
      </w:r>
      <w:r w:rsidR="00A9144E" w:rsidRPr="00A9144E">
        <w:rPr>
          <w:rFonts w:ascii="Times New Roman" w:hAnsi="Times New Roman" w:cs="Times New Roman"/>
          <w:sz w:val="24"/>
          <w:szCs w:val="24"/>
        </w:rPr>
        <w:t xml:space="preserve"> amigos e na internet, e em último lugar recorrem à família. Além disso, a maioria dos familiares transmite a eles a ideia de que o sexo é algo natural. </w:t>
      </w:r>
    </w:p>
    <w:p w:rsidR="00AB3280" w:rsidRDefault="00AB3280" w:rsidP="00AB3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Gráfico 3</w:t>
      </w:r>
    </w:p>
    <w:p w:rsidR="00A9144E" w:rsidRDefault="00A3217F" w:rsidP="00A9144E">
      <w:pPr>
        <w:spacing w:after="0" w:line="360" w:lineRule="auto"/>
        <w:jc w:val="both"/>
        <w:rPr>
          <w:rFonts w:ascii="Times New Roman" w:hAnsi="Times New Roman" w:cs="Times New Roman"/>
          <w:sz w:val="24"/>
          <w:szCs w:val="24"/>
        </w:rPr>
      </w:pPr>
      <w:r w:rsidRPr="00A9144E">
        <w:rPr>
          <w:rFonts w:ascii="Times New Roman" w:hAnsi="Times New Roman" w:cs="Times New Roman"/>
          <w:noProof/>
          <w:sz w:val="24"/>
          <w:szCs w:val="24"/>
          <w:lang w:eastAsia="pt-BR"/>
        </w:rPr>
        <w:drawing>
          <wp:inline distT="0" distB="0" distL="0" distR="0">
            <wp:extent cx="5040000" cy="2524125"/>
            <wp:effectExtent l="19050" t="0" r="27300" b="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217F" w:rsidRPr="000920D5" w:rsidRDefault="000920D5" w:rsidP="00A3217F">
      <w:pPr>
        <w:spacing w:after="0" w:line="360" w:lineRule="auto"/>
        <w:jc w:val="both"/>
        <w:rPr>
          <w:rFonts w:ascii="Times New Roman" w:hAnsi="Times New Roman" w:cs="Times New Roman"/>
          <w:sz w:val="20"/>
          <w:szCs w:val="20"/>
        </w:rPr>
      </w:pPr>
      <w:r w:rsidRPr="000920D5">
        <w:rPr>
          <w:rFonts w:ascii="Times New Roman" w:hAnsi="Times New Roman" w:cs="Times New Roman"/>
          <w:sz w:val="20"/>
          <w:szCs w:val="20"/>
        </w:rPr>
        <w:t>Fonte: Autoria própria</w:t>
      </w:r>
    </w:p>
    <w:p w:rsidR="00485115" w:rsidRPr="00485115" w:rsidRDefault="000920D5" w:rsidP="000920D5">
      <w:pPr>
        <w:tabs>
          <w:tab w:val="left" w:pos="2700"/>
        </w:tabs>
        <w:spacing w:after="0" w:line="360" w:lineRule="auto"/>
        <w:jc w:val="both"/>
        <w:rPr>
          <w:rFonts w:ascii="Times New Roman" w:hAnsi="Times New Roman" w:cs="Times New Roman"/>
          <w:sz w:val="16"/>
          <w:szCs w:val="16"/>
        </w:rPr>
      </w:pPr>
      <w:r>
        <w:rPr>
          <w:rFonts w:ascii="Times New Roman" w:hAnsi="Times New Roman" w:cs="Times New Roman"/>
          <w:sz w:val="16"/>
          <w:szCs w:val="16"/>
        </w:rPr>
        <w:tab/>
      </w:r>
    </w:p>
    <w:p w:rsidR="00A9144E" w:rsidRPr="00A9144E" w:rsidRDefault="00A9144E" w:rsidP="00A9144E">
      <w:pPr>
        <w:spacing w:after="0" w:line="360" w:lineRule="auto"/>
        <w:ind w:firstLine="1418"/>
        <w:jc w:val="both"/>
        <w:rPr>
          <w:rFonts w:ascii="Times New Roman" w:hAnsi="Times New Roman" w:cs="Times New Roman"/>
          <w:sz w:val="24"/>
          <w:szCs w:val="24"/>
        </w:rPr>
      </w:pPr>
      <w:r w:rsidRPr="00A9144E">
        <w:rPr>
          <w:rFonts w:ascii="Times New Roman" w:hAnsi="Times New Roman" w:cs="Times New Roman"/>
          <w:sz w:val="24"/>
          <w:szCs w:val="24"/>
        </w:rPr>
        <w:t xml:space="preserve">Apesar de a maior parte dos </w:t>
      </w:r>
      <w:r w:rsidR="00BD1CDB">
        <w:rPr>
          <w:rFonts w:ascii="Times New Roman" w:hAnsi="Times New Roman" w:cs="Times New Roman"/>
          <w:sz w:val="24"/>
          <w:szCs w:val="24"/>
        </w:rPr>
        <w:t>adolescentes do sexo masculino considerar</w:t>
      </w:r>
      <w:r w:rsidRPr="00A9144E">
        <w:rPr>
          <w:rFonts w:ascii="Times New Roman" w:hAnsi="Times New Roman" w:cs="Times New Roman"/>
          <w:sz w:val="24"/>
          <w:szCs w:val="24"/>
        </w:rPr>
        <w:t xml:space="preserve"> s</w:t>
      </w:r>
      <w:r w:rsidR="00BD1CDB">
        <w:rPr>
          <w:rFonts w:ascii="Times New Roman" w:hAnsi="Times New Roman" w:cs="Times New Roman"/>
          <w:sz w:val="24"/>
          <w:szCs w:val="24"/>
        </w:rPr>
        <w:t>eu ambiente familiar harmonioso e</w:t>
      </w:r>
      <w:r w:rsidRPr="00A9144E">
        <w:rPr>
          <w:rFonts w:ascii="Times New Roman" w:hAnsi="Times New Roman" w:cs="Times New Roman"/>
          <w:sz w:val="24"/>
          <w:szCs w:val="24"/>
        </w:rPr>
        <w:t xml:space="preserve"> sentir-se bem quando está em casa</w:t>
      </w:r>
      <w:r w:rsidR="00BD1CDB">
        <w:rPr>
          <w:rFonts w:ascii="Times New Roman" w:hAnsi="Times New Roman" w:cs="Times New Roman"/>
          <w:sz w:val="24"/>
          <w:szCs w:val="24"/>
        </w:rPr>
        <w:t>,</w:t>
      </w:r>
      <w:r w:rsidRPr="00A9144E">
        <w:rPr>
          <w:rFonts w:ascii="Times New Roman" w:hAnsi="Times New Roman" w:cs="Times New Roman"/>
          <w:sz w:val="24"/>
          <w:szCs w:val="24"/>
        </w:rPr>
        <w:t xml:space="preserve"> pouco mais da metade deles fica</w:t>
      </w:r>
      <w:r w:rsidR="00BD1CDB">
        <w:rPr>
          <w:rFonts w:ascii="Times New Roman" w:hAnsi="Times New Roman" w:cs="Times New Roman"/>
          <w:sz w:val="24"/>
          <w:szCs w:val="24"/>
        </w:rPr>
        <w:t>m</w:t>
      </w:r>
      <w:r w:rsidRPr="00A9144E">
        <w:rPr>
          <w:rFonts w:ascii="Times New Roman" w:hAnsi="Times New Roman" w:cs="Times New Roman"/>
          <w:sz w:val="24"/>
          <w:szCs w:val="24"/>
        </w:rPr>
        <w:t xml:space="preserve"> </w:t>
      </w:r>
      <w:r w:rsidR="00BD1CDB">
        <w:rPr>
          <w:rFonts w:ascii="Times New Roman" w:hAnsi="Times New Roman" w:cs="Times New Roman"/>
          <w:sz w:val="24"/>
          <w:szCs w:val="24"/>
        </w:rPr>
        <w:t xml:space="preserve">preferencialmente </w:t>
      </w:r>
      <w:r w:rsidRPr="00A9144E">
        <w:rPr>
          <w:rFonts w:ascii="Times New Roman" w:hAnsi="Times New Roman" w:cs="Times New Roman"/>
          <w:sz w:val="24"/>
          <w:szCs w:val="24"/>
        </w:rPr>
        <w:t>em casa</w:t>
      </w:r>
      <w:r w:rsidR="00BD1CDB">
        <w:rPr>
          <w:rFonts w:ascii="Times New Roman" w:hAnsi="Times New Roman" w:cs="Times New Roman"/>
          <w:sz w:val="24"/>
          <w:szCs w:val="24"/>
        </w:rPr>
        <w:t xml:space="preserve"> quando não estão na escola</w:t>
      </w:r>
      <w:r w:rsidRPr="00A9144E">
        <w:rPr>
          <w:rFonts w:ascii="Times New Roman" w:hAnsi="Times New Roman" w:cs="Times New Roman"/>
          <w:sz w:val="24"/>
          <w:szCs w:val="24"/>
        </w:rPr>
        <w:t>, os</w:t>
      </w:r>
      <w:r w:rsidR="00BD1CDB">
        <w:rPr>
          <w:rFonts w:ascii="Times New Roman" w:hAnsi="Times New Roman" w:cs="Times New Roman"/>
          <w:sz w:val="24"/>
          <w:szCs w:val="24"/>
        </w:rPr>
        <w:t xml:space="preserve"> demais</w:t>
      </w:r>
      <w:r w:rsidRPr="00A9144E">
        <w:rPr>
          <w:rFonts w:ascii="Times New Roman" w:hAnsi="Times New Roman" w:cs="Times New Roman"/>
          <w:sz w:val="24"/>
          <w:szCs w:val="24"/>
        </w:rPr>
        <w:t xml:space="preserve"> se distribuem em outros lugares, a minoria deles mora com o pai e a mãe juntos. Este dado somado ao fato da distância existente entre a maioria deles e suas famílias em relação ao assunto </w:t>
      </w:r>
      <w:r w:rsidR="00986552">
        <w:rPr>
          <w:rFonts w:ascii="Times New Roman" w:hAnsi="Times New Roman" w:cs="Times New Roman"/>
          <w:sz w:val="24"/>
          <w:szCs w:val="24"/>
        </w:rPr>
        <w:t>“</w:t>
      </w:r>
      <w:r w:rsidRPr="00A9144E">
        <w:rPr>
          <w:rFonts w:ascii="Times New Roman" w:hAnsi="Times New Roman" w:cs="Times New Roman"/>
          <w:sz w:val="24"/>
          <w:szCs w:val="24"/>
        </w:rPr>
        <w:t>sexo</w:t>
      </w:r>
      <w:r w:rsidR="00986552">
        <w:rPr>
          <w:rFonts w:ascii="Times New Roman" w:hAnsi="Times New Roman" w:cs="Times New Roman"/>
          <w:sz w:val="24"/>
          <w:szCs w:val="24"/>
        </w:rPr>
        <w:t>”</w:t>
      </w:r>
      <w:r w:rsidRPr="00A9144E">
        <w:rPr>
          <w:rFonts w:ascii="Times New Roman" w:hAnsi="Times New Roman" w:cs="Times New Roman"/>
          <w:sz w:val="24"/>
          <w:szCs w:val="24"/>
        </w:rPr>
        <w:t xml:space="preserve">, bem </w:t>
      </w:r>
      <w:r w:rsidRPr="00A9144E">
        <w:rPr>
          <w:rFonts w:ascii="Times New Roman" w:hAnsi="Times New Roman" w:cs="Times New Roman"/>
          <w:sz w:val="24"/>
          <w:szCs w:val="24"/>
        </w:rPr>
        <w:lastRenderedPageBreak/>
        <w:t xml:space="preserve">como a busca de informações </w:t>
      </w:r>
      <w:r w:rsidR="00BD1CDB">
        <w:rPr>
          <w:rFonts w:ascii="Times New Roman" w:hAnsi="Times New Roman" w:cs="Times New Roman"/>
          <w:sz w:val="24"/>
          <w:szCs w:val="24"/>
        </w:rPr>
        <w:t>através de</w:t>
      </w:r>
      <w:r w:rsidRPr="00A9144E">
        <w:rPr>
          <w:rFonts w:ascii="Times New Roman" w:hAnsi="Times New Roman" w:cs="Times New Roman"/>
          <w:sz w:val="24"/>
          <w:szCs w:val="24"/>
        </w:rPr>
        <w:t xml:space="preserve"> amigos e internet, sem a devida orientação e ajuda de responsáveis, </w:t>
      </w:r>
      <w:r w:rsidR="00BD1CDB">
        <w:rPr>
          <w:rFonts w:ascii="Times New Roman" w:hAnsi="Times New Roman" w:cs="Times New Roman"/>
          <w:sz w:val="24"/>
          <w:szCs w:val="24"/>
        </w:rPr>
        <w:t xml:space="preserve">nos </w:t>
      </w:r>
      <w:r w:rsidRPr="00A9144E">
        <w:rPr>
          <w:rFonts w:ascii="Times New Roman" w:hAnsi="Times New Roman" w:cs="Times New Roman"/>
          <w:sz w:val="24"/>
          <w:szCs w:val="24"/>
        </w:rPr>
        <w:t>permite afirmar que o contexto familiar em que a maior parte deles está inserido acaba contribuind</w:t>
      </w:r>
      <w:r w:rsidR="003D7E96">
        <w:rPr>
          <w:rFonts w:ascii="Times New Roman" w:hAnsi="Times New Roman" w:cs="Times New Roman"/>
          <w:sz w:val="24"/>
          <w:szCs w:val="24"/>
        </w:rPr>
        <w:t>o, mesmo que por omissão ou ausência</w:t>
      </w:r>
      <w:r w:rsidRPr="00A9144E">
        <w:rPr>
          <w:rFonts w:ascii="Times New Roman" w:hAnsi="Times New Roman" w:cs="Times New Roman"/>
          <w:sz w:val="24"/>
          <w:szCs w:val="24"/>
        </w:rPr>
        <w:t xml:space="preserve">, </w:t>
      </w:r>
      <w:r w:rsidR="00986552">
        <w:rPr>
          <w:rFonts w:ascii="Times New Roman" w:hAnsi="Times New Roman" w:cs="Times New Roman"/>
          <w:sz w:val="24"/>
          <w:szCs w:val="24"/>
        </w:rPr>
        <w:t>con</w:t>
      </w:r>
      <w:r w:rsidRPr="00A9144E">
        <w:rPr>
          <w:rFonts w:ascii="Times New Roman" w:hAnsi="Times New Roman" w:cs="Times New Roman"/>
          <w:sz w:val="24"/>
          <w:szCs w:val="24"/>
        </w:rPr>
        <w:t>juntamente com diversos outros fatores, para que eles adotem práticas sexuais de risco.</w:t>
      </w:r>
    </w:p>
    <w:p w:rsidR="00A9144E" w:rsidRPr="00A9144E" w:rsidRDefault="00A9144E" w:rsidP="00A9144E">
      <w:pPr>
        <w:spacing w:after="0" w:line="360" w:lineRule="auto"/>
        <w:ind w:firstLine="1418"/>
        <w:jc w:val="both"/>
        <w:rPr>
          <w:rFonts w:ascii="Times New Roman" w:hAnsi="Times New Roman" w:cs="Times New Roman"/>
          <w:sz w:val="24"/>
          <w:szCs w:val="24"/>
        </w:rPr>
      </w:pPr>
      <w:r w:rsidRPr="00A9144E">
        <w:rPr>
          <w:rFonts w:ascii="Times New Roman" w:hAnsi="Times New Roman" w:cs="Times New Roman"/>
          <w:sz w:val="24"/>
          <w:szCs w:val="24"/>
        </w:rPr>
        <w:t xml:space="preserve">Em contrapartida, a maioria das </w:t>
      </w:r>
      <w:r w:rsidR="00986552">
        <w:rPr>
          <w:rFonts w:ascii="Times New Roman" w:hAnsi="Times New Roman" w:cs="Times New Roman"/>
          <w:sz w:val="24"/>
          <w:szCs w:val="24"/>
        </w:rPr>
        <w:t>meninas</w:t>
      </w:r>
      <w:r w:rsidRPr="00A9144E">
        <w:rPr>
          <w:rFonts w:ascii="Times New Roman" w:hAnsi="Times New Roman" w:cs="Times New Roman"/>
          <w:sz w:val="24"/>
          <w:szCs w:val="24"/>
        </w:rPr>
        <w:t xml:space="preserve"> afirmou que não pensam  nada a respeito </w:t>
      </w:r>
      <w:r w:rsidR="00986552">
        <w:rPr>
          <w:rFonts w:ascii="Times New Roman" w:hAnsi="Times New Roman" w:cs="Times New Roman"/>
          <w:sz w:val="24"/>
          <w:szCs w:val="24"/>
        </w:rPr>
        <w:t>ou</w:t>
      </w:r>
      <w:r w:rsidRPr="00A9144E">
        <w:rPr>
          <w:rFonts w:ascii="Times New Roman" w:hAnsi="Times New Roman" w:cs="Times New Roman"/>
          <w:sz w:val="24"/>
          <w:szCs w:val="24"/>
        </w:rPr>
        <w:t xml:space="preserve"> concebem o sexo como algo natural</w:t>
      </w:r>
      <w:r w:rsidR="003D7E96">
        <w:rPr>
          <w:rFonts w:ascii="Times New Roman" w:hAnsi="Times New Roman" w:cs="Times New Roman"/>
          <w:sz w:val="24"/>
          <w:szCs w:val="24"/>
        </w:rPr>
        <w:t xml:space="preserve"> (Quadro 1)</w:t>
      </w:r>
      <w:r w:rsidRPr="00A9144E">
        <w:rPr>
          <w:rFonts w:ascii="Times New Roman" w:hAnsi="Times New Roman" w:cs="Times New Roman"/>
          <w:sz w:val="24"/>
          <w:szCs w:val="24"/>
        </w:rPr>
        <w:t xml:space="preserve">. Afirmaram, em sua maioria esmagadora, que dizem não estar na hora quando são pressionadas a terem relação sexual de risco, ou seja, futuramente, elas podem se sujeitar </w:t>
      </w:r>
      <w:r w:rsidR="00986552" w:rsidRPr="00A9144E">
        <w:rPr>
          <w:rFonts w:ascii="Times New Roman" w:hAnsi="Times New Roman" w:cs="Times New Roman"/>
          <w:sz w:val="24"/>
          <w:szCs w:val="24"/>
        </w:rPr>
        <w:t>às</w:t>
      </w:r>
      <w:r w:rsidRPr="00A9144E">
        <w:rPr>
          <w:rFonts w:ascii="Times New Roman" w:hAnsi="Times New Roman" w:cs="Times New Roman"/>
          <w:sz w:val="24"/>
          <w:szCs w:val="24"/>
        </w:rPr>
        <w:t xml:space="preserve"> práticas sexuais de risco, visto que esse fato não significa uma proibição, mas sim uma questão de tempo</w:t>
      </w:r>
      <w:r w:rsidR="003D7E96">
        <w:rPr>
          <w:rFonts w:ascii="Times New Roman" w:hAnsi="Times New Roman" w:cs="Times New Roman"/>
          <w:sz w:val="24"/>
          <w:szCs w:val="24"/>
        </w:rPr>
        <w:t xml:space="preserve"> (Quadro 2)</w:t>
      </w:r>
      <w:r w:rsidRPr="00A9144E">
        <w:rPr>
          <w:rFonts w:ascii="Times New Roman" w:hAnsi="Times New Roman" w:cs="Times New Roman"/>
          <w:sz w:val="24"/>
          <w:szCs w:val="24"/>
        </w:rPr>
        <w:t>.</w:t>
      </w:r>
    </w:p>
    <w:p w:rsidR="00A9144E" w:rsidRDefault="00A9144E" w:rsidP="00A9144E">
      <w:pPr>
        <w:spacing w:after="0" w:line="360" w:lineRule="auto"/>
        <w:ind w:firstLine="1418"/>
        <w:jc w:val="both"/>
        <w:rPr>
          <w:rFonts w:ascii="Times New Roman" w:hAnsi="Times New Roman" w:cs="Times New Roman"/>
          <w:sz w:val="24"/>
          <w:szCs w:val="24"/>
        </w:rPr>
      </w:pPr>
      <w:r w:rsidRPr="00A9144E">
        <w:rPr>
          <w:rFonts w:ascii="Times New Roman" w:hAnsi="Times New Roman" w:cs="Times New Roman"/>
          <w:sz w:val="24"/>
          <w:szCs w:val="24"/>
        </w:rPr>
        <w:t xml:space="preserve">Apesar de, como com a maioria dos </w:t>
      </w:r>
      <w:r w:rsidR="00986552">
        <w:rPr>
          <w:rFonts w:ascii="Times New Roman" w:hAnsi="Times New Roman" w:cs="Times New Roman"/>
          <w:sz w:val="24"/>
          <w:szCs w:val="24"/>
        </w:rPr>
        <w:t>adolescentes do sexo masculino</w:t>
      </w:r>
      <w:r w:rsidRPr="00A9144E">
        <w:rPr>
          <w:rFonts w:ascii="Times New Roman" w:hAnsi="Times New Roman" w:cs="Times New Roman"/>
          <w:sz w:val="24"/>
          <w:szCs w:val="24"/>
        </w:rPr>
        <w:t xml:space="preserve">, não haver muitos diálogos sobre sexo entre a maior parte das meninas e seus familiares, elas ainda recorrem mais à família do que os meninos e buscam informações e orientação na escola em primeiro lugar, onde provavelmente serão devidamente </w:t>
      </w:r>
      <w:r w:rsidR="00986552">
        <w:rPr>
          <w:rFonts w:ascii="Times New Roman" w:hAnsi="Times New Roman" w:cs="Times New Roman"/>
          <w:sz w:val="24"/>
          <w:szCs w:val="24"/>
        </w:rPr>
        <w:t>informadas</w:t>
      </w:r>
      <w:r w:rsidRPr="00A9144E">
        <w:rPr>
          <w:rFonts w:ascii="Times New Roman" w:hAnsi="Times New Roman" w:cs="Times New Roman"/>
          <w:sz w:val="24"/>
          <w:szCs w:val="24"/>
        </w:rPr>
        <w:t>. O fato de muitas terem afirmado não conceberem nada a respeito do assunto e apenas uma afirmar manter prática sexual ativa, pode indicar diferenças na concepção entre meninos e meninas relacionada à padrões sócio-culturais e familiares. Posto que a maiori</w:t>
      </w:r>
      <w:r w:rsidR="003D7E96">
        <w:rPr>
          <w:rFonts w:ascii="Times New Roman" w:hAnsi="Times New Roman" w:cs="Times New Roman"/>
          <w:sz w:val="24"/>
          <w:szCs w:val="24"/>
        </w:rPr>
        <w:t xml:space="preserve">a dos pais das mesmas não fala </w:t>
      </w:r>
      <w:r w:rsidRPr="00A9144E">
        <w:rPr>
          <w:rFonts w:ascii="Times New Roman" w:hAnsi="Times New Roman" w:cs="Times New Roman"/>
          <w:sz w:val="24"/>
          <w:szCs w:val="24"/>
        </w:rPr>
        <w:t xml:space="preserve">sobre </w:t>
      </w:r>
      <w:r w:rsidR="00986552">
        <w:rPr>
          <w:rFonts w:ascii="Times New Roman" w:hAnsi="Times New Roman" w:cs="Times New Roman"/>
          <w:sz w:val="24"/>
          <w:szCs w:val="24"/>
        </w:rPr>
        <w:t>o assunto</w:t>
      </w:r>
      <w:r w:rsidR="003D7E96">
        <w:rPr>
          <w:rFonts w:ascii="Times New Roman" w:hAnsi="Times New Roman" w:cs="Times New Roman"/>
          <w:sz w:val="24"/>
          <w:szCs w:val="24"/>
        </w:rPr>
        <w:t xml:space="preserve"> (Quadro 3)</w:t>
      </w:r>
      <w:r w:rsidRPr="00A9144E">
        <w:rPr>
          <w:rFonts w:ascii="Times New Roman" w:hAnsi="Times New Roman" w:cs="Times New Roman"/>
          <w:sz w:val="24"/>
          <w:szCs w:val="24"/>
        </w:rPr>
        <w:t xml:space="preserve">, diferentemente dos pais de meninos, e </w:t>
      </w:r>
      <w:r w:rsidR="003D7E96">
        <w:rPr>
          <w:rFonts w:ascii="Times New Roman" w:hAnsi="Times New Roman" w:cs="Times New Roman"/>
          <w:sz w:val="24"/>
          <w:szCs w:val="24"/>
        </w:rPr>
        <w:t>ter-se um padrão cultural, ainda predominante, de qu</w:t>
      </w:r>
      <w:r w:rsidRPr="00A9144E">
        <w:rPr>
          <w:rFonts w:ascii="Times New Roman" w:hAnsi="Times New Roman" w:cs="Times New Roman"/>
          <w:sz w:val="24"/>
          <w:szCs w:val="24"/>
        </w:rPr>
        <w:t xml:space="preserve">e a mulher não deve expor sua vida sexual. </w:t>
      </w:r>
    </w:p>
    <w:p w:rsidR="00986552" w:rsidRPr="00A9144E" w:rsidRDefault="00986552" w:rsidP="00A9144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Portanto, baseando-se nos dados apre</w:t>
      </w:r>
      <w:r w:rsidR="000D727C">
        <w:rPr>
          <w:rFonts w:ascii="Times New Roman" w:hAnsi="Times New Roman" w:cs="Times New Roman"/>
          <w:sz w:val="24"/>
          <w:szCs w:val="24"/>
        </w:rPr>
        <w:t>sentados</w:t>
      </w:r>
      <w:r w:rsidR="00B166EF">
        <w:rPr>
          <w:rFonts w:ascii="Times New Roman" w:hAnsi="Times New Roman" w:cs="Times New Roman"/>
          <w:sz w:val="24"/>
          <w:szCs w:val="24"/>
        </w:rPr>
        <w:t xml:space="preserve"> pode-se perceber</w:t>
      </w:r>
      <w:r w:rsidR="00806301">
        <w:rPr>
          <w:rFonts w:ascii="Times New Roman" w:hAnsi="Times New Roman" w:cs="Times New Roman"/>
          <w:sz w:val="24"/>
          <w:szCs w:val="24"/>
        </w:rPr>
        <w:t xml:space="preserve"> </w:t>
      </w:r>
      <w:r w:rsidR="00361E82">
        <w:rPr>
          <w:rFonts w:ascii="Times New Roman" w:hAnsi="Times New Roman" w:cs="Times New Roman"/>
          <w:sz w:val="24"/>
          <w:szCs w:val="24"/>
        </w:rPr>
        <w:t>que, com efeito, o contexto familiar constituiu uma importante fonte de interferências sobre a maneira como o adolescente concebe a sexualidade e se relaciona com a mesma. Sendo essas interferências exercidas de modos diferentes sobre adolescentes do sexo masculino e feminino.</w:t>
      </w:r>
    </w:p>
    <w:p w:rsidR="00A9144E" w:rsidRPr="00A9144E" w:rsidRDefault="00A9144E" w:rsidP="00A9144E">
      <w:pPr>
        <w:spacing w:after="0" w:line="360" w:lineRule="auto"/>
        <w:jc w:val="both"/>
        <w:rPr>
          <w:rFonts w:ascii="Times New Roman" w:hAnsi="Times New Roman" w:cs="Times New Roman"/>
          <w:sz w:val="24"/>
          <w:szCs w:val="24"/>
          <w:lang w:val="en-US"/>
        </w:rPr>
      </w:pPr>
    </w:p>
    <w:p w:rsidR="00A9144E" w:rsidRPr="00485115" w:rsidRDefault="00A9144E" w:rsidP="00A9144E">
      <w:pPr>
        <w:spacing w:after="0" w:line="360" w:lineRule="auto"/>
        <w:jc w:val="both"/>
        <w:rPr>
          <w:rFonts w:ascii="Times New Roman" w:hAnsi="Times New Roman" w:cs="Times New Roman"/>
          <w:b/>
          <w:sz w:val="24"/>
          <w:szCs w:val="24"/>
          <w:lang w:val="en-US"/>
        </w:rPr>
      </w:pPr>
      <w:r w:rsidRPr="00485115">
        <w:rPr>
          <w:rFonts w:ascii="Times New Roman" w:hAnsi="Times New Roman" w:cs="Times New Roman"/>
          <w:b/>
          <w:sz w:val="24"/>
          <w:szCs w:val="24"/>
          <w:lang w:val="en-US"/>
        </w:rPr>
        <w:t>Con</w:t>
      </w:r>
      <w:r w:rsidR="00E3069B">
        <w:rPr>
          <w:rFonts w:ascii="Times New Roman" w:hAnsi="Times New Roman" w:cs="Times New Roman"/>
          <w:b/>
          <w:sz w:val="24"/>
          <w:szCs w:val="24"/>
          <w:lang w:val="en-US"/>
        </w:rPr>
        <w:t>siderações F</w:t>
      </w:r>
      <w:r w:rsidR="00361E82">
        <w:rPr>
          <w:rFonts w:ascii="Times New Roman" w:hAnsi="Times New Roman" w:cs="Times New Roman"/>
          <w:b/>
          <w:sz w:val="24"/>
          <w:szCs w:val="24"/>
          <w:lang w:val="en-US"/>
        </w:rPr>
        <w:t>inais</w:t>
      </w:r>
    </w:p>
    <w:p w:rsidR="00A9144E" w:rsidRPr="00A9144E" w:rsidRDefault="00A9144E" w:rsidP="00A9144E">
      <w:pPr>
        <w:spacing w:after="0" w:line="360" w:lineRule="auto"/>
        <w:jc w:val="both"/>
        <w:rPr>
          <w:rFonts w:ascii="Times New Roman" w:hAnsi="Times New Roman" w:cs="Times New Roman"/>
          <w:sz w:val="24"/>
          <w:szCs w:val="24"/>
          <w:lang w:val="en-US"/>
        </w:rPr>
      </w:pPr>
    </w:p>
    <w:p w:rsidR="00286414" w:rsidRDefault="00286414" w:rsidP="00286414">
      <w:pPr>
        <w:tabs>
          <w:tab w:val="left" w:pos="2931"/>
        </w:tabs>
        <w:spacing w:after="0" w:line="360" w:lineRule="auto"/>
        <w:ind w:firstLine="1418"/>
        <w:jc w:val="both"/>
        <w:rPr>
          <w:rFonts w:ascii="Times New Roman" w:hAnsi="Times New Roman" w:cs="Times New Roman"/>
          <w:caps/>
          <w:sz w:val="24"/>
          <w:szCs w:val="24"/>
        </w:rPr>
      </w:pPr>
      <w:r>
        <w:rPr>
          <w:rFonts w:ascii="Times New Roman" w:hAnsi="Times New Roman" w:cs="Times New Roman"/>
          <w:caps/>
          <w:sz w:val="24"/>
          <w:szCs w:val="24"/>
        </w:rPr>
        <w:t>A</w:t>
      </w:r>
      <w:r>
        <w:rPr>
          <w:rFonts w:ascii="Times New Roman" w:hAnsi="Times New Roman" w:cs="Times New Roman"/>
          <w:sz w:val="24"/>
          <w:szCs w:val="24"/>
        </w:rPr>
        <w:t>través</w:t>
      </w:r>
      <w:r>
        <w:rPr>
          <w:rFonts w:ascii="Times New Roman" w:hAnsi="Times New Roman" w:cs="Times New Roman"/>
          <w:caps/>
          <w:sz w:val="24"/>
          <w:szCs w:val="24"/>
        </w:rPr>
        <w:t xml:space="preserve"> </w:t>
      </w:r>
      <w:r>
        <w:rPr>
          <w:rFonts w:ascii="Times New Roman" w:hAnsi="Times New Roman" w:cs="Times New Roman"/>
          <w:sz w:val="24"/>
          <w:szCs w:val="24"/>
        </w:rPr>
        <w:t>da</w:t>
      </w:r>
      <w:r>
        <w:rPr>
          <w:rFonts w:ascii="Times New Roman" w:hAnsi="Times New Roman" w:cs="Times New Roman"/>
          <w:caps/>
          <w:sz w:val="24"/>
          <w:szCs w:val="24"/>
        </w:rPr>
        <w:t xml:space="preserve"> </w:t>
      </w:r>
      <w:r>
        <w:rPr>
          <w:rFonts w:ascii="Times New Roman" w:hAnsi="Times New Roman" w:cs="Times New Roman"/>
          <w:sz w:val="24"/>
          <w:szCs w:val="24"/>
        </w:rPr>
        <w:t>pesquisa</w:t>
      </w:r>
      <w:r>
        <w:rPr>
          <w:rFonts w:ascii="Times New Roman" w:hAnsi="Times New Roman" w:cs="Times New Roman"/>
          <w:caps/>
          <w:sz w:val="24"/>
          <w:szCs w:val="24"/>
        </w:rPr>
        <w:t xml:space="preserve"> </w:t>
      </w:r>
      <w:r>
        <w:rPr>
          <w:rFonts w:ascii="Times New Roman" w:hAnsi="Times New Roman" w:cs="Times New Roman"/>
          <w:sz w:val="24"/>
          <w:szCs w:val="24"/>
        </w:rPr>
        <w:t>realizada</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dos</w:t>
      </w:r>
      <w:r>
        <w:rPr>
          <w:rFonts w:ascii="Times New Roman" w:hAnsi="Times New Roman" w:cs="Times New Roman"/>
          <w:caps/>
          <w:sz w:val="24"/>
          <w:szCs w:val="24"/>
        </w:rPr>
        <w:t xml:space="preserve"> </w:t>
      </w:r>
      <w:r>
        <w:rPr>
          <w:rFonts w:ascii="Times New Roman" w:hAnsi="Times New Roman" w:cs="Times New Roman"/>
          <w:sz w:val="24"/>
          <w:szCs w:val="24"/>
        </w:rPr>
        <w:t>dados</w:t>
      </w:r>
      <w:r>
        <w:rPr>
          <w:rFonts w:ascii="Times New Roman" w:hAnsi="Times New Roman" w:cs="Times New Roman"/>
          <w:caps/>
          <w:sz w:val="24"/>
          <w:szCs w:val="24"/>
        </w:rPr>
        <w:t xml:space="preserve"> </w:t>
      </w:r>
      <w:r>
        <w:rPr>
          <w:rFonts w:ascii="Times New Roman" w:hAnsi="Times New Roman" w:cs="Times New Roman"/>
          <w:sz w:val="24"/>
          <w:szCs w:val="24"/>
        </w:rPr>
        <w:t>coletados</w:t>
      </w:r>
      <w:r>
        <w:rPr>
          <w:rFonts w:ascii="Times New Roman" w:hAnsi="Times New Roman" w:cs="Times New Roman"/>
          <w:caps/>
          <w:sz w:val="24"/>
          <w:szCs w:val="24"/>
        </w:rPr>
        <w:t xml:space="preserve">, </w:t>
      </w:r>
      <w:r>
        <w:rPr>
          <w:rFonts w:ascii="Times New Roman" w:hAnsi="Times New Roman" w:cs="Times New Roman"/>
          <w:sz w:val="24"/>
          <w:szCs w:val="24"/>
        </w:rPr>
        <w:t>bem</w:t>
      </w:r>
      <w:r>
        <w:rPr>
          <w:rFonts w:ascii="Times New Roman" w:hAnsi="Times New Roman" w:cs="Times New Roman"/>
          <w:caps/>
          <w:sz w:val="24"/>
          <w:szCs w:val="24"/>
        </w:rPr>
        <w:t xml:space="preserve"> </w:t>
      </w:r>
      <w:r>
        <w:rPr>
          <w:rFonts w:ascii="Times New Roman" w:hAnsi="Times New Roman" w:cs="Times New Roman"/>
          <w:sz w:val="24"/>
          <w:szCs w:val="24"/>
        </w:rPr>
        <w:t>como</w:t>
      </w:r>
      <w:r>
        <w:rPr>
          <w:rFonts w:ascii="Times New Roman" w:hAnsi="Times New Roman" w:cs="Times New Roman"/>
          <w:caps/>
          <w:sz w:val="24"/>
          <w:szCs w:val="24"/>
        </w:rPr>
        <w:t xml:space="preserve"> </w:t>
      </w:r>
      <w:r>
        <w:rPr>
          <w:rFonts w:ascii="Times New Roman" w:hAnsi="Times New Roman" w:cs="Times New Roman"/>
          <w:sz w:val="24"/>
          <w:szCs w:val="24"/>
        </w:rPr>
        <w:t>do</w:t>
      </w:r>
      <w:r>
        <w:rPr>
          <w:rFonts w:ascii="Times New Roman" w:hAnsi="Times New Roman" w:cs="Times New Roman"/>
          <w:caps/>
          <w:sz w:val="24"/>
          <w:szCs w:val="24"/>
        </w:rPr>
        <w:t xml:space="preserve"> </w:t>
      </w:r>
      <w:r>
        <w:rPr>
          <w:rFonts w:ascii="Times New Roman" w:hAnsi="Times New Roman" w:cs="Times New Roman"/>
          <w:sz w:val="24"/>
          <w:szCs w:val="24"/>
        </w:rPr>
        <w:t>estudo</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respeito</w:t>
      </w:r>
      <w:r>
        <w:rPr>
          <w:rFonts w:ascii="Times New Roman" w:hAnsi="Times New Roman" w:cs="Times New Roman"/>
          <w:caps/>
          <w:sz w:val="24"/>
          <w:szCs w:val="24"/>
        </w:rPr>
        <w:t xml:space="preserve"> </w:t>
      </w:r>
      <w:r>
        <w:rPr>
          <w:rFonts w:ascii="Times New Roman" w:hAnsi="Times New Roman" w:cs="Times New Roman"/>
          <w:sz w:val="24"/>
          <w:szCs w:val="24"/>
        </w:rPr>
        <w:t>do</w:t>
      </w:r>
      <w:r>
        <w:rPr>
          <w:rFonts w:ascii="Times New Roman" w:hAnsi="Times New Roman" w:cs="Times New Roman"/>
          <w:caps/>
          <w:sz w:val="24"/>
          <w:szCs w:val="24"/>
        </w:rPr>
        <w:t xml:space="preserve"> </w:t>
      </w:r>
      <w:r>
        <w:rPr>
          <w:rFonts w:ascii="Times New Roman" w:hAnsi="Times New Roman" w:cs="Times New Roman"/>
          <w:sz w:val="24"/>
          <w:szCs w:val="24"/>
        </w:rPr>
        <w:t>tema</w:t>
      </w:r>
      <w:r>
        <w:rPr>
          <w:rFonts w:ascii="Times New Roman" w:hAnsi="Times New Roman" w:cs="Times New Roman"/>
          <w:caps/>
          <w:sz w:val="24"/>
          <w:szCs w:val="24"/>
        </w:rPr>
        <w:t xml:space="preserve"> </w:t>
      </w:r>
      <w:r>
        <w:rPr>
          <w:rFonts w:ascii="Times New Roman" w:hAnsi="Times New Roman" w:cs="Times New Roman"/>
          <w:sz w:val="24"/>
          <w:szCs w:val="24"/>
        </w:rPr>
        <w:t>proposto</w:t>
      </w:r>
      <w:r>
        <w:rPr>
          <w:rFonts w:ascii="Times New Roman" w:hAnsi="Times New Roman" w:cs="Times New Roman"/>
          <w:caps/>
          <w:sz w:val="24"/>
          <w:szCs w:val="24"/>
        </w:rPr>
        <w:t xml:space="preserve">, </w:t>
      </w:r>
      <w:r w:rsidR="00FE66DC">
        <w:rPr>
          <w:rFonts w:ascii="Times New Roman" w:hAnsi="Times New Roman" w:cs="Times New Roman"/>
          <w:sz w:val="24"/>
          <w:szCs w:val="24"/>
        </w:rPr>
        <w:t>foi possível</w:t>
      </w:r>
      <w:r>
        <w:rPr>
          <w:rFonts w:ascii="Times New Roman" w:hAnsi="Times New Roman" w:cs="Times New Roman"/>
          <w:caps/>
          <w:sz w:val="24"/>
          <w:szCs w:val="24"/>
        </w:rPr>
        <w:t xml:space="preserve"> </w:t>
      </w:r>
      <w:r>
        <w:rPr>
          <w:rFonts w:ascii="Times New Roman" w:hAnsi="Times New Roman" w:cs="Times New Roman"/>
          <w:sz w:val="24"/>
          <w:szCs w:val="24"/>
        </w:rPr>
        <w:t>verificar</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sidR="00B166EF">
        <w:rPr>
          <w:rFonts w:ascii="Times New Roman" w:hAnsi="Times New Roman" w:cs="Times New Roman"/>
          <w:sz w:val="24"/>
          <w:szCs w:val="24"/>
        </w:rPr>
        <w:t xml:space="preserve">existência da </w:t>
      </w:r>
      <w:r>
        <w:rPr>
          <w:rFonts w:ascii="Times New Roman" w:hAnsi="Times New Roman" w:cs="Times New Roman"/>
          <w:sz w:val="24"/>
          <w:szCs w:val="24"/>
        </w:rPr>
        <w:t xml:space="preserve"> relação</w:t>
      </w:r>
      <w:r>
        <w:rPr>
          <w:rFonts w:ascii="Times New Roman" w:hAnsi="Times New Roman" w:cs="Times New Roman"/>
          <w:caps/>
          <w:sz w:val="24"/>
          <w:szCs w:val="24"/>
        </w:rPr>
        <w:t xml:space="preserve"> </w:t>
      </w:r>
      <w:r>
        <w:rPr>
          <w:rFonts w:ascii="Times New Roman" w:hAnsi="Times New Roman" w:cs="Times New Roman"/>
          <w:sz w:val="24"/>
          <w:szCs w:val="24"/>
        </w:rPr>
        <w:t>entre</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contexto</w:t>
      </w:r>
      <w:r>
        <w:rPr>
          <w:rFonts w:ascii="Times New Roman" w:hAnsi="Times New Roman" w:cs="Times New Roman"/>
          <w:caps/>
          <w:sz w:val="24"/>
          <w:szCs w:val="24"/>
        </w:rPr>
        <w:t xml:space="preserve"> </w:t>
      </w:r>
      <w:r>
        <w:rPr>
          <w:rFonts w:ascii="Times New Roman" w:hAnsi="Times New Roman" w:cs="Times New Roman"/>
          <w:sz w:val="24"/>
          <w:szCs w:val="24"/>
        </w:rPr>
        <w:t>familiar</w:t>
      </w:r>
      <w:r>
        <w:rPr>
          <w:rFonts w:ascii="Times New Roman" w:hAnsi="Times New Roman" w:cs="Times New Roman"/>
          <w:caps/>
          <w:sz w:val="24"/>
          <w:szCs w:val="24"/>
        </w:rPr>
        <w:t xml:space="preserve"> </w:t>
      </w:r>
      <w:r>
        <w:rPr>
          <w:rFonts w:ascii="Times New Roman" w:hAnsi="Times New Roman" w:cs="Times New Roman"/>
          <w:sz w:val="24"/>
          <w:szCs w:val="24"/>
        </w:rPr>
        <w:t>do</w:t>
      </w:r>
      <w:r>
        <w:rPr>
          <w:rFonts w:ascii="Times New Roman" w:hAnsi="Times New Roman" w:cs="Times New Roman"/>
          <w:caps/>
          <w:sz w:val="24"/>
          <w:szCs w:val="24"/>
        </w:rPr>
        <w:t xml:space="preserve"> </w:t>
      </w:r>
      <w:r>
        <w:rPr>
          <w:rFonts w:ascii="Times New Roman" w:hAnsi="Times New Roman" w:cs="Times New Roman"/>
          <w:sz w:val="24"/>
          <w:szCs w:val="24"/>
        </w:rPr>
        <w:t>adolescente</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prática</w:t>
      </w:r>
      <w:r>
        <w:rPr>
          <w:rFonts w:ascii="Times New Roman" w:hAnsi="Times New Roman" w:cs="Times New Roman"/>
          <w:caps/>
          <w:sz w:val="24"/>
          <w:szCs w:val="24"/>
        </w:rPr>
        <w:t xml:space="preserve"> </w:t>
      </w:r>
      <w:r>
        <w:rPr>
          <w:rFonts w:ascii="Times New Roman" w:hAnsi="Times New Roman" w:cs="Times New Roman"/>
          <w:sz w:val="24"/>
          <w:szCs w:val="24"/>
        </w:rPr>
        <w:t>sexual</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risco</w:t>
      </w:r>
      <w:r w:rsidR="00B166EF">
        <w:rPr>
          <w:rFonts w:ascii="Times New Roman" w:hAnsi="Times New Roman" w:cs="Times New Roman"/>
          <w:sz w:val="24"/>
          <w:szCs w:val="24"/>
        </w:rPr>
        <w:t xml:space="preserve"> e possíveis interferências</w:t>
      </w:r>
      <w:r>
        <w:rPr>
          <w:rFonts w:ascii="Times New Roman" w:hAnsi="Times New Roman" w:cs="Times New Roman"/>
          <w:caps/>
          <w:sz w:val="24"/>
          <w:szCs w:val="24"/>
        </w:rPr>
        <w:t xml:space="preserve">, </w:t>
      </w:r>
      <w:r>
        <w:rPr>
          <w:rFonts w:ascii="Times New Roman" w:hAnsi="Times New Roman" w:cs="Times New Roman"/>
          <w:sz w:val="24"/>
          <w:szCs w:val="24"/>
        </w:rPr>
        <w:t>percebendo</w:t>
      </w:r>
      <w:r>
        <w:rPr>
          <w:rFonts w:ascii="Times New Roman" w:hAnsi="Times New Roman" w:cs="Times New Roman"/>
          <w:caps/>
          <w:sz w:val="24"/>
          <w:szCs w:val="24"/>
        </w:rPr>
        <w:t xml:space="preserve"> </w:t>
      </w:r>
      <w:r>
        <w:rPr>
          <w:rFonts w:ascii="Times New Roman" w:hAnsi="Times New Roman" w:cs="Times New Roman"/>
          <w:sz w:val="24"/>
          <w:szCs w:val="24"/>
        </w:rPr>
        <w:t>que</w:t>
      </w:r>
      <w:r>
        <w:rPr>
          <w:rFonts w:ascii="Times New Roman" w:hAnsi="Times New Roman" w:cs="Times New Roman"/>
          <w:caps/>
          <w:sz w:val="24"/>
          <w:szCs w:val="24"/>
        </w:rPr>
        <w:t xml:space="preserve"> </w:t>
      </w:r>
      <w:r>
        <w:rPr>
          <w:rFonts w:ascii="Times New Roman" w:hAnsi="Times New Roman" w:cs="Times New Roman"/>
          <w:sz w:val="24"/>
          <w:szCs w:val="24"/>
        </w:rPr>
        <w:t>quanto</w:t>
      </w:r>
      <w:r>
        <w:rPr>
          <w:rFonts w:ascii="Times New Roman" w:hAnsi="Times New Roman" w:cs="Times New Roman"/>
          <w:caps/>
          <w:sz w:val="24"/>
          <w:szCs w:val="24"/>
        </w:rPr>
        <w:t xml:space="preserve"> </w:t>
      </w:r>
      <w:r>
        <w:rPr>
          <w:rFonts w:ascii="Times New Roman" w:hAnsi="Times New Roman" w:cs="Times New Roman"/>
          <w:sz w:val="24"/>
          <w:szCs w:val="24"/>
        </w:rPr>
        <w:t>mais</w:t>
      </w:r>
      <w:r>
        <w:rPr>
          <w:rFonts w:ascii="Times New Roman" w:hAnsi="Times New Roman" w:cs="Times New Roman"/>
          <w:caps/>
          <w:sz w:val="24"/>
          <w:szCs w:val="24"/>
        </w:rPr>
        <w:t xml:space="preserve"> </w:t>
      </w:r>
      <w:r>
        <w:rPr>
          <w:rFonts w:ascii="Times New Roman" w:hAnsi="Times New Roman" w:cs="Times New Roman"/>
          <w:sz w:val="24"/>
          <w:szCs w:val="24"/>
        </w:rPr>
        <w:t>presente e receptiva</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família</w:t>
      </w:r>
      <w:r>
        <w:rPr>
          <w:rFonts w:ascii="Times New Roman" w:hAnsi="Times New Roman" w:cs="Times New Roman"/>
          <w:caps/>
          <w:sz w:val="24"/>
          <w:szCs w:val="24"/>
        </w:rPr>
        <w:t xml:space="preserve"> </w:t>
      </w:r>
      <w:r>
        <w:rPr>
          <w:rFonts w:ascii="Times New Roman" w:hAnsi="Times New Roman" w:cs="Times New Roman"/>
          <w:sz w:val="24"/>
          <w:szCs w:val="24"/>
        </w:rPr>
        <w:t>for</w:t>
      </w:r>
      <w:r>
        <w:rPr>
          <w:rFonts w:ascii="Times New Roman" w:hAnsi="Times New Roman" w:cs="Times New Roman"/>
          <w:caps/>
          <w:sz w:val="24"/>
          <w:szCs w:val="24"/>
        </w:rPr>
        <w:t xml:space="preserve">, </w:t>
      </w:r>
      <w:r>
        <w:rPr>
          <w:rFonts w:ascii="Times New Roman" w:hAnsi="Times New Roman" w:cs="Times New Roman"/>
          <w:sz w:val="24"/>
          <w:szCs w:val="24"/>
        </w:rPr>
        <w:t>possibilitando</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discussão</w:t>
      </w:r>
      <w:r>
        <w:rPr>
          <w:rFonts w:ascii="Times New Roman" w:hAnsi="Times New Roman" w:cs="Times New Roman"/>
          <w:caps/>
          <w:sz w:val="24"/>
          <w:szCs w:val="24"/>
        </w:rPr>
        <w:t xml:space="preserve"> </w:t>
      </w:r>
      <w:r>
        <w:rPr>
          <w:rFonts w:ascii="Times New Roman" w:hAnsi="Times New Roman" w:cs="Times New Roman"/>
          <w:sz w:val="24"/>
          <w:szCs w:val="24"/>
        </w:rPr>
        <w:t>desse</w:t>
      </w:r>
      <w:r>
        <w:rPr>
          <w:rFonts w:ascii="Times New Roman" w:hAnsi="Times New Roman" w:cs="Times New Roman"/>
          <w:caps/>
          <w:sz w:val="24"/>
          <w:szCs w:val="24"/>
        </w:rPr>
        <w:t xml:space="preserve"> </w:t>
      </w:r>
      <w:r>
        <w:rPr>
          <w:rFonts w:ascii="Times New Roman" w:hAnsi="Times New Roman" w:cs="Times New Roman"/>
          <w:sz w:val="24"/>
          <w:szCs w:val="24"/>
        </w:rPr>
        <w:t>tema</w:t>
      </w:r>
      <w:r>
        <w:rPr>
          <w:rFonts w:ascii="Times New Roman" w:hAnsi="Times New Roman" w:cs="Times New Roman"/>
          <w:caps/>
          <w:sz w:val="24"/>
          <w:szCs w:val="24"/>
        </w:rPr>
        <w:t xml:space="preserve">, </w:t>
      </w:r>
      <w:r>
        <w:rPr>
          <w:rFonts w:ascii="Times New Roman" w:hAnsi="Times New Roman" w:cs="Times New Roman"/>
          <w:sz w:val="24"/>
          <w:szCs w:val="24"/>
        </w:rPr>
        <w:t>buscando</w:t>
      </w:r>
      <w:r>
        <w:rPr>
          <w:rFonts w:ascii="Times New Roman" w:hAnsi="Times New Roman" w:cs="Times New Roman"/>
          <w:caps/>
          <w:sz w:val="24"/>
          <w:szCs w:val="24"/>
        </w:rPr>
        <w:t xml:space="preserve"> </w:t>
      </w:r>
      <w:r>
        <w:rPr>
          <w:rFonts w:ascii="Times New Roman" w:hAnsi="Times New Roman" w:cs="Times New Roman"/>
          <w:sz w:val="24"/>
          <w:szCs w:val="24"/>
        </w:rPr>
        <w:t>orientar</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ajudar</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adolescente</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tratando</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sexo</w:t>
      </w:r>
      <w:r>
        <w:rPr>
          <w:rFonts w:ascii="Times New Roman" w:hAnsi="Times New Roman" w:cs="Times New Roman"/>
          <w:caps/>
          <w:sz w:val="24"/>
          <w:szCs w:val="24"/>
        </w:rPr>
        <w:t xml:space="preserve"> </w:t>
      </w:r>
      <w:r>
        <w:rPr>
          <w:rFonts w:ascii="Times New Roman" w:hAnsi="Times New Roman" w:cs="Times New Roman"/>
          <w:sz w:val="24"/>
          <w:szCs w:val="24"/>
        </w:rPr>
        <w:t>como</w:t>
      </w:r>
      <w:r>
        <w:rPr>
          <w:rFonts w:ascii="Times New Roman" w:hAnsi="Times New Roman" w:cs="Times New Roman"/>
          <w:caps/>
          <w:sz w:val="24"/>
          <w:szCs w:val="24"/>
        </w:rPr>
        <w:t xml:space="preserve"> </w:t>
      </w:r>
      <w:r>
        <w:rPr>
          <w:rFonts w:ascii="Times New Roman" w:hAnsi="Times New Roman" w:cs="Times New Roman"/>
          <w:sz w:val="24"/>
          <w:szCs w:val="24"/>
        </w:rPr>
        <w:t>algo</w:t>
      </w:r>
      <w:r>
        <w:rPr>
          <w:rFonts w:ascii="Times New Roman" w:hAnsi="Times New Roman" w:cs="Times New Roman"/>
          <w:caps/>
          <w:sz w:val="24"/>
          <w:szCs w:val="24"/>
        </w:rPr>
        <w:t xml:space="preserve"> </w:t>
      </w:r>
      <w:r>
        <w:rPr>
          <w:rFonts w:ascii="Times New Roman" w:hAnsi="Times New Roman" w:cs="Times New Roman"/>
          <w:sz w:val="24"/>
          <w:szCs w:val="24"/>
        </w:rPr>
        <w:t>natural</w:t>
      </w:r>
      <w:r>
        <w:rPr>
          <w:rFonts w:ascii="Times New Roman" w:hAnsi="Times New Roman" w:cs="Times New Roman"/>
          <w:caps/>
          <w:sz w:val="24"/>
          <w:szCs w:val="24"/>
        </w:rPr>
        <w:t xml:space="preserve">, </w:t>
      </w:r>
      <w:r>
        <w:rPr>
          <w:rFonts w:ascii="Times New Roman" w:hAnsi="Times New Roman" w:cs="Times New Roman"/>
          <w:sz w:val="24"/>
          <w:szCs w:val="24"/>
        </w:rPr>
        <w:t>porém</w:t>
      </w:r>
      <w:r>
        <w:rPr>
          <w:rFonts w:ascii="Times New Roman" w:hAnsi="Times New Roman" w:cs="Times New Roman"/>
          <w:caps/>
          <w:sz w:val="24"/>
          <w:szCs w:val="24"/>
        </w:rPr>
        <w:t xml:space="preserve"> </w:t>
      </w:r>
      <w:r>
        <w:rPr>
          <w:rFonts w:ascii="Times New Roman" w:hAnsi="Times New Roman" w:cs="Times New Roman"/>
          <w:sz w:val="24"/>
          <w:szCs w:val="24"/>
        </w:rPr>
        <w:t>com</w:t>
      </w:r>
      <w:r>
        <w:rPr>
          <w:rFonts w:ascii="Times New Roman" w:hAnsi="Times New Roman" w:cs="Times New Roman"/>
          <w:caps/>
          <w:sz w:val="24"/>
          <w:szCs w:val="24"/>
        </w:rPr>
        <w:t xml:space="preserve"> </w:t>
      </w:r>
      <w:r>
        <w:rPr>
          <w:rFonts w:ascii="Times New Roman" w:hAnsi="Times New Roman" w:cs="Times New Roman"/>
          <w:sz w:val="24"/>
          <w:szCs w:val="24"/>
        </w:rPr>
        <w:t>responsabilidade</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devida</w:t>
      </w:r>
      <w:r>
        <w:rPr>
          <w:rFonts w:ascii="Times New Roman" w:hAnsi="Times New Roman" w:cs="Times New Roman"/>
          <w:caps/>
          <w:sz w:val="24"/>
          <w:szCs w:val="24"/>
        </w:rPr>
        <w:t xml:space="preserve"> </w:t>
      </w:r>
      <w:r>
        <w:rPr>
          <w:rFonts w:ascii="Times New Roman" w:hAnsi="Times New Roman" w:cs="Times New Roman"/>
          <w:sz w:val="24"/>
          <w:szCs w:val="24"/>
        </w:rPr>
        <w:t>seriedade</w:t>
      </w:r>
      <w:r>
        <w:rPr>
          <w:rFonts w:ascii="Times New Roman" w:hAnsi="Times New Roman" w:cs="Times New Roman"/>
          <w:caps/>
          <w:sz w:val="24"/>
          <w:szCs w:val="24"/>
        </w:rPr>
        <w:t xml:space="preserve">, </w:t>
      </w:r>
      <w:r>
        <w:rPr>
          <w:rFonts w:ascii="Times New Roman" w:hAnsi="Times New Roman" w:cs="Times New Roman"/>
          <w:sz w:val="24"/>
          <w:szCs w:val="24"/>
        </w:rPr>
        <w:t>maior</w:t>
      </w:r>
      <w:r>
        <w:rPr>
          <w:rFonts w:ascii="Times New Roman" w:hAnsi="Times New Roman" w:cs="Times New Roman"/>
          <w:caps/>
          <w:sz w:val="24"/>
          <w:szCs w:val="24"/>
        </w:rPr>
        <w:t xml:space="preserve"> </w:t>
      </w:r>
      <w:r>
        <w:rPr>
          <w:rFonts w:ascii="Times New Roman" w:hAnsi="Times New Roman" w:cs="Times New Roman"/>
          <w:sz w:val="24"/>
          <w:szCs w:val="24"/>
        </w:rPr>
        <w:t>será</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contribuição</w:t>
      </w:r>
      <w:r>
        <w:rPr>
          <w:rFonts w:ascii="Times New Roman" w:hAnsi="Times New Roman" w:cs="Times New Roman"/>
          <w:caps/>
          <w:sz w:val="24"/>
          <w:szCs w:val="24"/>
        </w:rPr>
        <w:t xml:space="preserve"> </w:t>
      </w:r>
      <w:r>
        <w:rPr>
          <w:rFonts w:ascii="Times New Roman" w:hAnsi="Times New Roman" w:cs="Times New Roman"/>
          <w:sz w:val="24"/>
          <w:szCs w:val="24"/>
        </w:rPr>
        <w:t>para</w:t>
      </w:r>
      <w:r>
        <w:rPr>
          <w:rFonts w:ascii="Times New Roman" w:hAnsi="Times New Roman" w:cs="Times New Roman"/>
          <w:caps/>
          <w:sz w:val="24"/>
          <w:szCs w:val="24"/>
        </w:rPr>
        <w:t xml:space="preserve"> </w:t>
      </w:r>
      <w:r>
        <w:rPr>
          <w:rFonts w:ascii="Times New Roman" w:hAnsi="Times New Roman" w:cs="Times New Roman"/>
          <w:sz w:val="24"/>
          <w:szCs w:val="24"/>
        </w:rPr>
        <w:t>que</w:t>
      </w:r>
      <w:r>
        <w:rPr>
          <w:rFonts w:ascii="Times New Roman" w:hAnsi="Times New Roman" w:cs="Times New Roman"/>
          <w:caps/>
          <w:sz w:val="24"/>
          <w:szCs w:val="24"/>
        </w:rPr>
        <w:t xml:space="preserve"> </w:t>
      </w:r>
      <w:r>
        <w:rPr>
          <w:rFonts w:ascii="Times New Roman" w:hAnsi="Times New Roman" w:cs="Times New Roman"/>
          <w:sz w:val="24"/>
          <w:szCs w:val="24"/>
        </w:rPr>
        <w:t>ele</w:t>
      </w:r>
      <w:r>
        <w:rPr>
          <w:rFonts w:ascii="Times New Roman" w:hAnsi="Times New Roman" w:cs="Times New Roman"/>
          <w:caps/>
          <w:sz w:val="24"/>
          <w:szCs w:val="24"/>
        </w:rPr>
        <w:t xml:space="preserve"> </w:t>
      </w:r>
      <w:r>
        <w:rPr>
          <w:rFonts w:ascii="Times New Roman" w:hAnsi="Times New Roman" w:cs="Times New Roman"/>
          <w:sz w:val="24"/>
          <w:szCs w:val="24"/>
        </w:rPr>
        <w:t>não</w:t>
      </w:r>
      <w:r>
        <w:rPr>
          <w:rFonts w:ascii="Times New Roman" w:hAnsi="Times New Roman" w:cs="Times New Roman"/>
          <w:caps/>
          <w:sz w:val="24"/>
          <w:szCs w:val="24"/>
        </w:rPr>
        <w:t xml:space="preserve"> </w:t>
      </w:r>
      <w:r>
        <w:rPr>
          <w:rFonts w:ascii="Times New Roman" w:hAnsi="Times New Roman" w:cs="Times New Roman"/>
          <w:sz w:val="24"/>
          <w:szCs w:val="24"/>
        </w:rPr>
        <w:t>adote</w:t>
      </w:r>
      <w:r>
        <w:rPr>
          <w:rFonts w:ascii="Times New Roman" w:hAnsi="Times New Roman" w:cs="Times New Roman"/>
          <w:caps/>
          <w:sz w:val="24"/>
          <w:szCs w:val="24"/>
        </w:rPr>
        <w:t xml:space="preserve"> </w:t>
      </w:r>
      <w:r>
        <w:rPr>
          <w:rFonts w:ascii="Times New Roman" w:hAnsi="Times New Roman" w:cs="Times New Roman"/>
          <w:sz w:val="24"/>
          <w:szCs w:val="24"/>
        </w:rPr>
        <w:t>práticas</w:t>
      </w:r>
      <w:r>
        <w:rPr>
          <w:rFonts w:ascii="Times New Roman" w:hAnsi="Times New Roman" w:cs="Times New Roman"/>
          <w:caps/>
          <w:sz w:val="24"/>
          <w:szCs w:val="24"/>
        </w:rPr>
        <w:t xml:space="preserve"> </w:t>
      </w:r>
      <w:r>
        <w:rPr>
          <w:rFonts w:ascii="Times New Roman" w:hAnsi="Times New Roman" w:cs="Times New Roman"/>
          <w:sz w:val="24"/>
          <w:szCs w:val="24"/>
        </w:rPr>
        <w:t>sexuais</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risco</w:t>
      </w:r>
      <w:r>
        <w:rPr>
          <w:rFonts w:ascii="Times New Roman" w:hAnsi="Times New Roman" w:cs="Times New Roman"/>
          <w:caps/>
          <w:sz w:val="24"/>
          <w:szCs w:val="24"/>
        </w:rPr>
        <w:t xml:space="preserve">. </w:t>
      </w:r>
    </w:p>
    <w:p w:rsidR="00286414" w:rsidRDefault="00286414" w:rsidP="00286414">
      <w:pPr>
        <w:tabs>
          <w:tab w:val="left" w:pos="2931"/>
        </w:tabs>
        <w:spacing w:after="0" w:line="360" w:lineRule="auto"/>
        <w:ind w:firstLine="1418"/>
        <w:jc w:val="both"/>
        <w:rPr>
          <w:rFonts w:ascii="Times New Roman" w:hAnsi="Times New Roman" w:cs="Times New Roman"/>
          <w:caps/>
          <w:sz w:val="24"/>
          <w:szCs w:val="24"/>
        </w:rPr>
      </w:pPr>
      <w:r>
        <w:rPr>
          <w:rFonts w:ascii="Times New Roman" w:hAnsi="Times New Roman" w:cs="Times New Roman"/>
          <w:caps/>
          <w:sz w:val="24"/>
          <w:szCs w:val="24"/>
        </w:rPr>
        <w:lastRenderedPageBreak/>
        <w:t>C</w:t>
      </w:r>
      <w:r>
        <w:rPr>
          <w:rFonts w:ascii="Times New Roman" w:hAnsi="Times New Roman" w:cs="Times New Roman"/>
          <w:sz w:val="24"/>
          <w:szCs w:val="24"/>
        </w:rPr>
        <w:t>ontudo</w:t>
      </w:r>
      <w:r>
        <w:rPr>
          <w:rFonts w:ascii="Times New Roman" w:hAnsi="Times New Roman" w:cs="Times New Roman"/>
          <w:caps/>
          <w:sz w:val="24"/>
          <w:szCs w:val="24"/>
        </w:rPr>
        <w:t xml:space="preserve">, </w:t>
      </w:r>
      <w:r>
        <w:rPr>
          <w:rFonts w:ascii="Times New Roman" w:hAnsi="Times New Roman" w:cs="Times New Roman"/>
          <w:sz w:val="24"/>
          <w:szCs w:val="24"/>
        </w:rPr>
        <w:t>quanto</w:t>
      </w:r>
      <w:r>
        <w:rPr>
          <w:rFonts w:ascii="Times New Roman" w:hAnsi="Times New Roman" w:cs="Times New Roman"/>
          <w:caps/>
          <w:sz w:val="24"/>
          <w:szCs w:val="24"/>
        </w:rPr>
        <w:t xml:space="preserve"> </w:t>
      </w:r>
      <w:r>
        <w:rPr>
          <w:rFonts w:ascii="Times New Roman" w:hAnsi="Times New Roman" w:cs="Times New Roman"/>
          <w:sz w:val="24"/>
          <w:szCs w:val="24"/>
        </w:rPr>
        <w:t>mais</w:t>
      </w:r>
      <w:r>
        <w:rPr>
          <w:rFonts w:ascii="Times New Roman" w:hAnsi="Times New Roman" w:cs="Times New Roman"/>
          <w:caps/>
          <w:sz w:val="24"/>
          <w:szCs w:val="24"/>
        </w:rPr>
        <w:t xml:space="preserve"> </w:t>
      </w:r>
      <w:r>
        <w:rPr>
          <w:rFonts w:ascii="Times New Roman" w:hAnsi="Times New Roman" w:cs="Times New Roman"/>
          <w:sz w:val="24"/>
          <w:szCs w:val="24"/>
        </w:rPr>
        <w:t>omissa</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família</w:t>
      </w:r>
      <w:r>
        <w:rPr>
          <w:rFonts w:ascii="Times New Roman" w:hAnsi="Times New Roman" w:cs="Times New Roman"/>
          <w:caps/>
          <w:sz w:val="24"/>
          <w:szCs w:val="24"/>
        </w:rPr>
        <w:t xml:space="preserve"> </w:t>
      </w:r>
      <w:r>
        <w:rPr>
          <w:rFonts w:ascii="Times New Roman" w:hAnsi="Times New Roman" w:cs="Times New Roman"/>
          <w:sz w:val="24"/>
          <w:szCs w:val="24"/>
        </w:rPr>
        <w:t>for</w:t>
      </w:r>
      <w:r>
        <w:rPr>
          <w:rFonts w:ascii="Times New Roman" w:hAnsi="Times New Roman" w:cs="Times New Roman"/>
          <w:caps/>
          <w:sz w:val="24"/>
          <w:szCs w:val="24"/>
        </w:rPr>
        <w:t xml:space="preserve">, </w:t>
      </w:r>
      <w:r>
        <w:rPr>
          <w:rFonts w:ascii="Times New Roman" w:hAnsi="Times New Roman" w:cs="Times New Roman"/>
          <w:sz w:val="24"/>
          <w:szCs w:val="24"/>
        </w:rPr>
        <w:t>quanto</w:t>
      </w:r>
      <w:r>
        <w:rPr>
          <w:rFonts w:ascii="Times New Roman" w:hAnsi="Times New Roman" w:cs="Times New Roman"/>
          <w:caps/>
          <w:sz w:val="24"/>
          <w:szCs w:val="24"/>
        </w:rPr>
        <w:t xml:space="preserve"> </w:t>
      </w:r>
      <w:r>
        <w:rPr>
          <w:rFonts w:ascii="Times New Roman" w:hAnsi="Times New Roman" w:cs="Times New Roman"/>
          <w:sz w:val="24"/>
          <w:szCs w:val="24"/>
        </w:rPr>
        <w:t>menos</w:t>
      </w:r>
      <w:r>
        <w:rPr>
          <w:rFonts w:ascii="Times New Roman" w:hAnsi="Times New Roman" w:cs="Times New Roman"/>
          <w:caps/>
          <w:sz w:val="24"/>
          <w:szCs w:val="24"/>
        </w:rPr>
        <w:t xml:space="preserve"> </w:t>
      </w:r>
      <w:r>
        <w:rPr>
          <w:rFonts w:ascii="Times New Roman" w:hAnsi="Times New Roman" w:cs="Times New Roman"/>
          <w:sz w:val="24"/>
          <w:szCs w:val="24"/>
        </w:rPr>
        <w:t>esse</w:t>
      </w:r>
      <w:r>
        <w:rPr>
          <w:rFonts w:ascii="Times New Roman" w:hAnsi="Times New Roman" w:cs="Times New Roman"/>
          <w:caps/>
          <w:sz w:val="24"/>
          <w:szCs w:val="24"/>
        </w:rPr>
        <w:t xml:space="preserve"> </w:t>
      </w:r>
      <w:r>
        <w:rPr>
          <w:rFonts w:ascii="Times New Roman" w:hAnsi="Times New Roman" w:cs="Times New Roman"/>
          <w:sz w:val="24"/>
          <w:szCs w:val="24"/>
        </w:rPr>
        <w:t>assunto</w:t>
      </w:r>
      <w:r>
        <w:rPr>
          <w:rFonts w:ascii="Times New Roman" w:hAnsi="Times New Roman" w:cs="Times New Roman"/>
          <w:caps/>
          <w:sz w:val="24"/>
          <w:szCs w:val="24"/>
        </w:rPr>
        <w:t xml:space="preserve"> </w:t>
      </w:r>
      <w:r>
        <w:rPr>
          <w:rFonts w:ascii="Times New Roman" w:hAnsi="Times New Roman" w:cs="Times New Roman"/>
          <w:sz w:val="24"/>
          <w:szCs w:val="24"/>
        </w:rPr>
        <w:t>for</w:t>
      </w:r>
      <w:r>
        <w:rPr>
          <w:rFonts w:ascii="Times New Roman" w:hAnsi="Times New Roman" w:cs="Times New Roman"/>
          <w:caps/>
          <w:sz w:val="24"/>
          <w:szCs w:val="24"/>
        </w:rPr>
        <w:t xml:space="preserve"> </w:t>
      </w:r>
      <w:r>
        <w:rPr>
          <w:rFonts w:ascii="Times New Roman" w:hAnsi="Times New Roman" w:cs="Times New Roman"/>
          <w:sz w:val="24"/>
          <w:szCs w:val="24"/>
        </w:rPr>
        <w:t>conversado</w:t>
      </w:r>
      <w:r>
        <w:rPr>
          <w:rFonts w:ascii="Times New Roman" w:hAnsi="Times New Roman" w:cs="Times New Roman"/>
          <w:caps/>
          <w:sz w:val="24"/>
          <w:szCs w:val="24"/>
        </w:rPr>
        <w:t xml:space="preserve"> </w:t>
      </w:r>
      <w:r>
        <w:rPr>
          <w:rFonts w:ascii="Times New Roman" w:hAnsi="Times New Roman" w:cs="Times New Roman"/>
          <w:sz w:val="24"/>
          <w:szCs w:val="24"/>
        </w:rPr>
        <w:t>nesse</w:t>
      </w:r>
      <w:r>
        <w:rPr>
          <w:rFonts w:ascii="Times New Roman" w:hAnsi="Times New Roman" w:cs="Times New Roman"/>
          <w:caps/>
          <w:sz w:val="24"/>
          <w:szCs w:val="24"/>
        </w:rPr>
        <w:t xml:space="preserve"> </w:t>
      </w:r>
      <w:r>
        <w:rPr>
          <w:rFonts w:ascii="Times New Roman" w:hAnsi="Times New Roman" w:cs="Times New Roman"/>
          <w:sz w:val="24"/>
          <w:szCs w:val="24"/>
        </w:rPr>
        <w:t>contexto</w:t>
      </w:r>
      <w:r>
        <w:rPr>
          <w:rFonts w:ascii="Times New Roman" w:hAnsi="Times New Roman" w:cs="Times New Roman"/>
          <w:caps/>
          <w:sz w:val="24"/>
          <w:szCs w:val="24"/>
        </w:rPr>
        <w:t xml:space="preserve">, </w:t>
      </w:r>
      <w:r>
        <w:rPr>
          <w:rFonts w:ascii="Times New Roman" w:hAnsi="Times New Roman" w:cs="Times New Roman"/>
          <w:sz w:val="24"/>
          <w:szCs w:val="24"/>
        </w:rPr>
        <w:t>possibilitando</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esclarecimento</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dúvidas</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questionamentos</w:t>
      </w:r>
      <w:r>
        <w:rPr>
          <w:rFonts w:ascii="Times New Roman" w:hAnsi="Times New Roman" w:cs="Times New Roman"/>
          <w:caps/>
          <w:sz w:val="24"/>
          <w:szCs w:val="24"/>
        </w:rPr>
        <w:t xml:space="preserve">, </w:t>
      </w:r>
      <w:r>
        <w:rPr>
          <w:rFonts w:ascii="Times New Roman" w:hAnsi="Times New Roman" w:cs="Times New Roman"/>
          <w:sz w:val="24"/>
          <w:szCs w:val="24"/>
        </w:rPr>
        <w:t>mais</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adolescente</w:t>
      </w:r>
      <w:r>
        <w:rPr>
          <w:rFonts w:ascii="Times New Roman" w:hAnsi="Times New Roman" w:cs="Times New Roman"/>
          <w:caps/>
          <w:sz w:val="24"/>
          <w:szCs w:val="24"/>
        </w:rPr>
        <w:t xml:space="preserve"> </w:t>
      </w:r>
      <w:r>
        <w:rPr>
          <w:rFonts w:ascii="Times New Roman" w:hAnsi="Times New Roman" w:cs="Times New Roman"/>
          <w:sz w:val="24"/>
          <w:szCs w:val="24"/>
        </w:rPr>
        <w:t>irá</w:t>
      </w:r>
      <w:r>
        <w:rPr>
          <w:rFonts w:ascii="Times New Roman" w:hAnsi="Times New Roman" w:cs="Times New Roman"/>
          <w:caps/>
          <w:sz w:val="24"/>
          <w:szCs w:val="24"/>
        </w:rPr>
        <w:t xml:space="preserve"> </w:t>
      </w:r>
      <w:r>
        <w:rPr>
          <w:rFonts w:ascii="Times New Roman" w:hAnsi="Times New Roman" w:cs="Times New Roman"/>
          <w:sz w:val="24"/>
          <w:szCs w:val="24"/>
        </w:rPr>
        <w:t>atrás</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outras</w:t>
      </w:r>
      <w:r>
        <w:rPr>
          <w:rFonts w:ascii="Times New Roman" w:hAnsi="Times New Roman" w:cs="Times New Roman"/>
          <w:caps/>
          <w:sz w:val="24"/>
          <w:szCs w:val="24"/>
        </w:rPr>
        <w:t xml:space="preserve"> </w:t>
      </w:r>
      <w:r>
        <w:rPr>
          <w:rFonts w:ascii="Times New Roman" w:hAnsi="Times New Roman" w:cs="Times New Roman"/>
          <w:sz w:val="24"/>
          <w:szCs w:val="24"/>
        </w:rPr>
        <w:t>fontes</w:t>
      </w:r>
      <w:r w:rsidR="00B166EF">
        <w:rPr>
          <w:rFonts w:ascii="Times New Roman" w:hAnsi="Times New Roman" w:cs="Times New Roman"/>
          <w:sz w:val="24"/>
          <w:szCs w:val="24"/>
        </w:rPr>
        <w:t xml:space="preserve"> não-confiáveis</w:t>
      </w:r>
      <w:r>
        <w:rPr>
          <w:rFonts w:ascii="Times New Roman" w:hAnsi="Times New Roman" w:cs="Times New Roman"/>
          <w:caps/>
          <w:sz w:val="24"/>
          <w:szCs w:val="24"/>
        </w:rPr>
        <w:t xml:space="preserve"> </w:t>
      </w:r>
      <w:r>
        <w:rPr>
          <w:rFonts w:ascii="Times New Roman" w:hAnsi="Times New Roman" w:cs="Times New Roman"/>
          <w:sz w:val="24"/>
          <w:szCs w:val="24"/>
        </w:rPr>
        <w:t>para</w:t>
      </w:r>
      <w:r>
        <w:rPr>
          <w:rFonts w:ascii="Times New Roman" w:hAnsi="Times New Roman" w:cs="Times New Roman"/>
          <w:caps/>
          <w:sz w:val="24"/>
          <w:szCs w:val="24"/>
        </w:rPr>
        <w:t xml:space="preserve"> </w:t>
      </w:r>
      <w:r>
        <w:rPr>
          <w:rFonts w:ascii="Times New Roman" w:hAnsi="Times New Roman" w:cs="Times New Roman"/>
          <w:sz w:val="24"/>
          <w:szCs w:val="24"/>
        </w:rPr>
        <w:t>tirar</w:t>
      </w:r>
      <w:r>
        <w:rPr>
          <w:rFonts w:ascii="Times New Roman" w:hAnsi="Times New Roman" w:cs="Times New Roman"/>
          <w:caps/>
          <w:sz w:val="24"/>
          <w:szCs w:val="24"/>
        </w:rPr>
        <w:t xml:space="preserve"> </w:t>
      </w:r>
      <w:r>
        <w:rPr>
          <w:rFonts w:ascii="Times New Roman" w:hAnsi="Times New Roman" w:cs="Times New Roman"/>
          <w:sz w:val="24"/>
          <w:szCs w:val="24"/>
        </w:rPr>
        <w:t>suas</w:t>
      </w:r>
      <w:r>
        <w:rPr>
          <w:rFonts w:ascii="Times New Roman" w:hAnsi="Times New Roman" w:cs="Times New Roman"/>
          <w:caps/>
          <w:sz w:val="24"/>
          <w:szCs w:val="24"/>
        </w:rPr>
        <w:t xml:space="preserve"> </w:t>
      </w:r>
      <w:r>
        <w:rPr>
          <w:rFonts w:ascii="Times New Roman" w:hAnsi="Times New Roman" w:cs="Times New Roman"/>
          <w:sz w:val="24"/>
          <w:szCs w:val="24"/>
        </w:rPr>
        <w:t>dúvidas</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curiosidade</w:t>
      </w:r>
      <w:r>
        <w:rPr>
          <w:rFonts w:ascii="Times New Roman" w:hAnsi="Times New Roman" w:cs="Times New Roman"/>
          <w:caps/>
          <w:sz w:val="24"/>
          <w:szCs w:val="24"/>
        </w:rPr>
        <w:t xml:space="preserve">. </w:t>
      </w:r>
      <w:r w:rsidR="00B166EF">
        <w:rPr>
          <w:rFonts w:ascii="Times New Roman" w:hAnsi="Times New Roman" w:cs="Times New Roman"/>
          <w:sz w:val="24"/>
          <w:szCs w:val="24"/>
        </w:rPr>
        <w:t>Se</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sexo</w:t>
      </w:r>
      <w:r>
        <w:rPr>
          <w:rFonts w:ascii="Times New Roman" w:hAnsi="Times New Roman" w:cs="Times New Roman"/>
          <w:caps/>
          <w:sz w:val="24"/>
          <w:szCs w:val="24"/>
        </w:rPr>
        <w:t xml:space="preserve"> </w:t>
      </w:r>
      <w:r>
        <w:rPr>
          <w:rFonts w:ascii="Times New Roman" w:hAnsi="Times New Roman" w:cs="Times New Roman"/>
          <w:sz w:val="24"/>
          <w:szCs w:val="24"/>
        </w:rPr>
        <w:t>for</w:t>
      </w:r>
      <w:r>
        <w:rPr>
          <w:rFonts w:ascii="Times New Roman" w:hAnsi="Times New Roman" w:cs="Times New Roman"/>
          <w:caps/>
          <w:sz w:val="24"/>
          <w:szCs w:val="24"/>
        </w:rPr>
        <w:t xml:space="preserve"> </w:t>
      </w:r>
      <w:r>
        <w:rPr>
          <w:rFonts w:ascii="Times New Roman" w:hAnsi="Times New Roman" w:cs="Times New Roman"/>
          <w:sz w:val="24"/>
          <w:szCs w:val="24"/>
        </w:rPr>
        <w:t>tratado</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maneira</w:t>
      </w:r>
      <w:r>
        <w:rPr>
          <w:rFonts w:ascii="Times New Roman" w:hAnsi="Times New Roman" w:cs="Times New Roman"/>
          <w:caps/>
          <w:sz w:val="24"/>
          <w:szCs w:val="24"/>
        </w:rPr>
        <w:t xml:space="preserve"> </w:t>
      </w:r>
      <w:r>
        <w:rPr>
          <w:rFonts w:ascii="Times New Roman" w:hAnsi="Times New Roman" w:cs="Times New Roman"/>
          <w:sz w:val="24"/>
          <w:szCs w:val="24"/>
        </w:rPr>
        <w:t>banal</w:t>
      </w:r>
      <w:r>
        <w:rPr>
          <w:rFonts w:ascii="Times New Roman" w:hAnsi="Times New Roman" w:cs="Times New Roman"/>
          <w:caps/>
          <w:sz w:val="24"/>
          <w:szCs w:val="24"/>
        </w:rPr>
        <w:t xml:space="preserve"> </w:t>
      </w:r>
      <w:r>
        <w:rPr>
          <w:rFonts w:ascii="Times New Roman" w:hAnsi="Times New Roman" w:cs="Times New Roman"/>
          <w:sz w:val="24"/>
          <w:szCs w:val="24"/>
        </w:rPr>
        <w:t>ou</w:t>
      </w:r>
      <w:r>
        <w:rPr>
          <w:rFonts w:ascii="Times New Roman" w:hAnsi="Times New Roman" w:cs="Times New Roman"/>
          <w:caps/>
          <w:sz w:val="24"/>
          <w:szCs w:val="24"/>
        </w:rPr>
        <w:t xml:space="preserve"> </w:t>
      </w:r>
      <w:r>
        <w:rPr>
          <w:rFonts w:ascii="Times New Roman" w:hAnsi="Times New Roman" w:cs="Times New Roman"/>
          <w:sz w:val="24"/>
          <w:szCs w:val="24"/>
        </w:rPr>
        <w:t>excessivamente</w:t>
      </w:r>
      <w:r>
        <w:rPr>
          <w:rFonts w:ascii="Times New Roman" w:hAnsi="Times New Roman" w:cs="Times New Roman"/>
          <w:caps/>
          <w:sz w:val="24"/>
          <w:szCs w:val="24"/>
        </w:rPr>
        <w:t xml:space="preserve"> </w:t>
      </w:r>
      <w:r>
        <w:rPr>
          <w:rFonts w:ascii="Times New Roman" w:hAnsi="Times New Roman" w:cs="Times New Roman"/>
          <w:sz w:val="24"/>
          <w:szCs w:val="24"/>
        </w:rPr>
        <w:t>rígida</w:t>
      </w:r>
      <w:r>
        <w:rPr>
          <w:rFonts w:ascii="Times New Roman" w:hAnsi="Times New Roman" w:cs="Times New Roman"/>
          <w:caps/>
          <w:sz w:val="24"/>
          <w:szCs w:val="24"/>
        </w:rPr>
        <w:t xml:space="preserve">, </w:t>
      </w:r>
      <w:r>
        <w:rPr>
          <w:rFonts w:ascii="Times New Roman" w:hAnsi="Times New Roman" w:cs="Times New Roman"/>
          <w:sz w:val="24"/>
          <w:szCs w:val="24"/>
        </w:rPr>
        <w:t>mais</w:t>
      </w:r>
      <w:r>
        <w:rPr>
          <w:rFonts w:ascii="Times New Roman" w:hAnsi="Times New Roman" w:cs="Times New Roman"/>
          <w:caps/>
          <w:sz w:val="24"/>
          <w:szCs w:val="24"/>
        </w:rPr>
        <w:t xml:space="preserve"> </w:t>
      </w:r>
      <w:r>
        <w:rPr>
          <w:rFonts w:ascii="Times New Roman" w:hAnsi="Times New Roman" w:cs="Times New Roman"/>
          <w:sz w:val="24"/>
          <w:szCs w:val="24"/>
        </w:rPr>
        <w:t>o</w:t>
      </w:r>
      <w:r>
        <w:rPr>
          <w:rFonts w:ascii="Times New Roman" w:hAnsi="Times New Roman" w:cs="Times New Roman"/>
          <w:caps/>
          <w:sz w:val="24"/>
          <w:szCs w:val="24"/>
        </w:rPr>
        <w:t xml:space="preserve"> </w:t>
      </w:r>
      <w:r>
        <w:rPr>
          <w:rFonts w:ascii="Times New Roman" w:hAnsi="Times New Roman" w:cs="Times New Roman"/>
          <w:sz w:val="24"/>
          <w:szCs w:val="24"/>
        </w:rPr>
        <w:t>adolescente</w:t>
      </w:r>
      <w:r>
        <w:rPr>
          <w:rFonts w:ascii="Times New Roman" w:hAnsi="Times New Roman" w:cs="Times New Roman"/>
          <w:caps/>
          <w:sz w:val="24"/>
          <w:szCs w:val="24"/>
        </w:rPr>
        <w:t xml:space="preserve"> </w:t>
      </w:r>
      <w:r>
        <w:rPr>
          <w:rFonts w:ascii="Times New Roman" w:hAnsi="Times New Roman" w:cs="Times New Roman"/>
          <w:sz w:val="24"/>
          <w:szCs w:val="24"/>
        </w:rPr>
        <w:t>irá</w:t>
      </w:r>
      <w:r>
        <w:rPr>
          <w:rFonts w:ascii="Times New Roman" w:hAnsi="Times New Roman" w:cs="Times New Roman"/>
          <w:caps/>
          <w:sz w:val="24"/>
          <w:szCs w:val="24"/>
        </w:rPr>
        <w:t xml:space="preserve"> </w:t>
      </w:r>
      <w:r>
        <w:rPr>
          <w:rFonts w:ascii="Times New Roman" w:hAnsi="Times New Roman" w:cs="Times New Roman"/>
          <w:sz w:val="24"/>
          <w:szCs w:val="24"/>
        </w:rPr>
        <w:t>tratá</w:t>
      </w:r>
      <w:r>
        <w:rPr>
          <w:rFonts w:ascii="Times New Roman" w:hAnsi="Times New Roman" w:cs="Times New Roman"/>
          <w:caps/>
          <w:sz w:val="24"/>
          <w:szCs w:val="24"/>
        </w:rPr>
        <w:t>-</w:t>
      </w:r>
      <w:r>
        <w:rPr>
          <w:rFonts w:ascii="Times New Roman" w:hAnsi="Times New Roman" w:cs="Times New Roman"/>
          <w:sz w:val="24"/>
          <w:szCs w:val="24"/>
        </w:rPr>
        <w:t>lo</w:t>
      </w:r>
      <w:r>
        <w:rPr>
          <w:rFonts w:ascii="Times New Roman" w:hAnsi="Times New Roman" w:cs="Times New Roman"/>
          <w:caps/>
          <w:sz w:val="24"/>
          <w:szCs w:val="24"/>
        </w:rPr>
        <w:t xml:space="preserve"> </w:t>
      </w:r>
      <w:r>
        <w:rPr>
          <w:rFonts w:ascii="Times New Roman" w:hAnsi="Times New Roman" w:cs="Times New Roman"/>
          <w:sz w:val="24"/>
          <w:szCs w:val="24"/>
        </w:rPr>
        <w:t>da</w:t>
      </w:r>
      <w:r>
        <w:rPr>
          <w:rFonts w:ascii="Times New Roman" w:hAnsi="Times New Roman" w:cs="Times New Roman"/>
          <w:caps/>
          <w:sz w:val="24"/>
          <w:szCs w:val="24"/>
        </w:rPr>
        <w:t xml:space="preserve"> </w:t>
      </w:r>
      <w:r>
        <w:rPr>
          <w:rFonts w:ascii="Times New Roman" w:hAnsi="Times New Roman" w:cs="Times New Roman"/>
          <w:sz w:val="24"/>
          <w:szCs w:val="24"/>
        </w:rPr>
        <w:t>maneira</w:t>
      </w:r>
      <w:r>
        <w:rPr>
          <w:rFonts w:ascii="Times New Roman" w:hAnsi="Times New Roman" w:cs="Times New Roman"/>
          <w:caps/>
          <w:sz w:val="24"/>
          <w:szCs w:val="24"/>
        </w:rPr>
        <w:t xml:space="preserve"> </w:t>
      </w:r>
      <w:r>
        <w:rPr>
          <w:rFonts w:ascii="Times New Roman" w:hAnsi="Times New Roman" w:cs="Times New Roman"/>
          <w:sz w:val="24"/>
          <w:szCs w:val="24"/>
        </w:rPr>
        <w:t>errada</w:t>
      </w:r>
      <w:r>
        <w:rPr>
          <w:rFonts w:ascii="Times New Roman" w:hAnsi="Times New Roman" w:cs="Times New Roman"/>
          <w:caps/>
          <w:sz w:val="24"/>
          <w:szCs w:val="24"/>
        </w:rPr>
        <w:t xml:space="preserve">, </w:t>
      </w:r>
      <w:r>
        <w:rPr>
          <w:rFonts w:ascii="Times New Roman" w:hAnsi="Times New Roman" w:cs="Times New Roman"/>
          <w:sz w:val="24"/>
          <w:szCs w:val="24"/>
        </w:rPr>
        <w:t>contribuindo</w:t>
      </w:r>
      <w:r>
        <w:rPr>
          <w:rFonts w:ascii="Times New Roman" w:hAnsi="Times New Roman" w:cs="Times New Roman"/>
          <w:caps/>
          <w:sz w:val="24"/>
          <w:szCs w:val="24"/>
        </w:rPr>
        <w:t xml:space="preserve"> </w:t>
      </w:r>
      <w:r>
        <w:rPr>
          <w:rFonts w:ascii="Times New Roman" w:hAnsi="Times New Roman" w:cs="Times New Roman"/>
          <w:sz w:val="24"/>
          <w:szCs w:val="24"/>
        </w:rPr>
        <w:t>para</w:t>
      </w:r>
      <w:r>
        <w:rPr>
          <w:rFonts w:ascii="Times New Roman" w:hAnsi="Times New Roman" w:cs="Times New Roman"/>
          <w:caps/>
          <w:sz w:val="24"/>
          <w:szCs w:val="24"/>
        </w:rPr>
        <w:t xml:space="preserve"> </w:t>
      </w:r>
      <w:r>
        <w:rPr>
          <w:rFonts w:ascii="Times New Roman" w:hAnsi="Times New Roman" w:cs="Times New Roman"/>
          <w:sz w:val="24"/>
          <w:szCs w:val="24"/>
        </w:rPr>
        <w:t>que</w:t>
      </w:r>
      <w:r>
        <w:rPr>
          <w:rFonts w:ascii="Times New Roman" w:hAnsi="Times New Roman" w:cs="Times New Roman"/>
          <w:caps/>
          <w:sz w:val="24"/>
          <w:szCs w:val="24"/>
        </w:rPr>
        <w:t xml:space="preserve"> </w:t>
      </w:r>
      <w:r>
        <w:rPr>
          <w:rFonts w:ascii="Times New Roman" w:hAnsi="Times New Roman" w:cs="Times New Roman"/>
          <w:sz w:val="24"/>
          <w:szCs w:val="24"/>
        </w:rPr>
        <w:t>ele</w:t>
      </w:r>
      <w:r>
        <w:rPr>
          <w:rFonts w:ascii="Times New Roman" w:hAnsi="Times New Roman" w:cs="Times New Roman"/>
          <w:caps/>
          <w:sz w:val="24"/>
          <w:szCs w:val="24"/>
        </w:rPr>
        <w:t xml:space="preserve"> </w:t>
      </w:r>
      <w:r>
        <w:rPr>
          <w:rFonts w:ascii="Times New Roman" w:hAnsi="Times New Roman" w:cs="Times New Roman"/>
          <w:sz w:val="24"/>
          <w:szCs w:val="24"/>
        </w:rPr>
        <w:t>venha</w:t>
      </w:r>
      <w:r>
        <w:rPr>
          <w:rFonts w:ascii="Times New Roman" w:hAnsi="Times New Roman" w:cs="Times New Roman"/>
          <w:caps/>
          <w:sz w:val="24"/>
          <w:szCs w:val="24"/>
        </w:rPr>
        <w:t xml:space="preserve"> </w:t>
      </w:r>
      <w:r>
        <w:rPr>
          <w:rFonts w:ascii="Times New Roman" w:hAnsi="Times New Roman" w:cs="Times New Roman"/>
          <w:sz w:val="24"/>
          <w:szCs w:val="24"/>
        </w:rPr>
        <w:t>adotar</w:t>
      </w:r>
      <w:r>
        <w:rPr>
          <w:rFonts w:ascii="Times New Roman" w:hAnsi="Times New Roman" w:cs="Times New Roman"/>
          <w:caps/>
          <w:sz w:val="24"/>
          <w:szCs w:val="24"/>
        </w:rPr>
        <w:t xml:space="preserve"> </w:t>
      </w:r>
      <w:r>
        <w:rPr>
          <w:rFonts w:ascii="Times New Roman" w:hAnsi="Times New Roman" w:cs="Times New Roman"/>
          <w:sz w:val="24"/>
          <w:szCs w:val="24"/>
        </w:rPr>
        <w:t>práticas</w:t>
      </w:r>
      <w:r>
        <w:rPr>
          <w:rFonts w:ascii="Times New Roman" w:hAnsi="Times New Roman" w:cs="Times New Roman"/>
          <w:caps/>
          <w:sz w:val="24"/>
          <w:szCs w:val="24"/>
        </w:rPr>
        <w:t xml:space="preserve"> </w:t>
      </w:r>
      <w:r>
        <w:rPr>
          <w:rFonts w:ascii="Times New Roman" w:hAnsi="Times New Roman" w:cs="Times New Roman"/>
          <w:sz w:val="24"/>
          <w:szCs w:val="24"/>
        </w:rPr>
        <w:t>sexuais</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risco</w:t>
      </w:r>
      <w:r>
        <w:rPr>
          <w:rFonts w:ascii="Times New Roman" w:hAnsi="Times New Roman" w:cs="Times New Roman"/>
          <w:caps/>
          <w:sz w:val="24"/>
          <w:szCs w:val="24"/>
        </w:rPr>
        <w:t>.</w:t>
      </w:r>
    </w:p>
    <w:p w:rsidR="00286414" w:rsidRDefault="00286414" w:rsidP="00286414">
      <w:pPr>
        <w:tabs>
          <w:tab w:val="left" w:pos="2931"/>
        </w:tabs>
        <w:spacing w:after="0" w:line="360" w:lineRule="auto"/>
        <w:ind w:firstLine="1418"/>
        <w:jc w:val="both"/>
        <w:rPr>
          <w:rFonts w:ascii="Times New Roman" w:hAnsi="Times New Roman" w:cs="Times New Roman"/>
          <w:sz w:val="24"/>
          <w:szCs w:val="24"/>
        </w:rPr>
      </w:pPr>
      <w:r>
        <w:rPr>
          <w:rFonts w:ascii="Times New Roman" w:hAnsi="Times New Roman" w:cs="Times New Roman"/>
          <w:caps/>
          <w:sz w:val="24"/>
          <w:szCs w:val="24"/>
        </w:rPr>
        <w:t xml:space="preserve">E </w:t>
      </w:r>
      <w:r>
        <w:rPr>
          <w:rFonts w:ascii="Times New Roman" w:hAnsi="Times New Roman" w:cs="Times New Roman"/>
          <w:sz w:val="24"/>
          <w:szCs w:val="24"/>
        </w:rPr>
        <w:t>por fim</w:t>
      </w:r>
      <w:r>
        <w:rPr>
          <w:rFonts w:ascii="Times New Roman" w:hAnsi="Times New Roman" w:cs="Times New Roman"/>
          <w:caps/>
          <w:sz w:val="24"/>
          <w:szCs w:val="24"/>
        </w:rPr>
        <w:t xml:space="preserve">, </w:t>
      </w:r>
      <w:r>
        <w:rPr>
          <w:rFonts w:ascii="Times New Roman" w:hAnsi="Times New Roman" w:cs="Times New Roman"/>
          <w:sz w:val="24"/>
          <w:szCs w:val="24"/>
        </w:rPr>
        <w:t>foi</w:t>
      </w:r>
      <w:r>
        <w:rPr>
          <w:rFonts w:ascii="Times New Roman" w:hAnsi="Times New Roman" w:cs="Times New Roman"/>
          <w:caps/>
          <w:sz w:val="24"/>
          <w:szCs w:val="24"/>
        </w:rPr>
        <w:t xml:space="preserve"> </w:t>
      </w:r>
      <w:r>
        <w:rPr>
          <w:rFonts w:ascii="Times New Roman" w:hAnsi="Times New Roman" w:cs="Times New Roman"/>
          <w:sz w:val="24"/>
          <w:szCs w:val="24"/>
        </w:rPr>
        <w:t>possível</w:t>
      </w:r>
      <w:r>
        <w:rPr>
          <w:rFonts w:ascii="Times New Roman" w:hAnsi="Times New Roman" w:cs="Times New Roman"/>
          <w:caps/>
          <w:sz w:val="24"/>
          <w:szCs w:val="24"/>
        </w:rPr>
        <w:t xml:space="preserve"> </w:t>
      </w:r>
      <w:r>
        <w:rPr>
          <w:rFonts w:ascii="Times New Roman" w:hAnsi="Times New Roman" w:cs="Times New Roman"/>
          <w:sz w:val="24"/>
          <w:szCs w:val="24"/>
        </w:rPr>
        <w:t>perceber</w:t>
      </w:r>
      <w:r>
        <w:rPr>
          <w:rFonts w:ascii="Times New Roman" w:hAnsi="Times New Roman" w:cs="Times New Roman"/>
          <w:caps/>
          <w:sz w:val="24"/>
          <w:szCs w:val="24"/>
        </w:rPr>
        <w:t xml:space="preserve"> </w:t>
      </w:r>
      <w:r>
        <w:rPr>
          <w:rFonts w:ascii="Times New Roman" w:hAnsi="Times New Roman" w:cs="Times New Roman"/>
          <w:sz w:val="24"/>
          <w:szCs w:val="24"/>
        </w:rPr>
        <w:t>que</w:t>
      </w:r>
      <w:r>
        <w:rPr>
          <w:rFonts w:ascii="Times New Roman" w:hAnsi="Times New Roman" w:cs="Times New Roman"/>
          <w:caps/>
          <w:sz w:val="24"/>
          <w:szCs w:val="24"/>
        </w:rPr>
        <w:t xml:space="preserve"> </w:t>
      </w:r>
      <w:r>
        <w:rPr>
          <w:rFonts w:ascii="Times New Roman" w:hAnsi="Times New Roman" w:cs="Times New Roman"/>
          <w:sz w:val="24"/>
          <w:szCs w:val="24"/>
        </w:rPr>
        <w:t>a</w:t>
      </w:r>
      <w:r>
        <w:rPr>
          <w:rFonts w:ascii="Times New Roman" w:hAnsi="Times New Roman" w:cs="Times New Roman"/>
          <w:caps/>
          <w:sz w:val="24"/>
          <w:szCs w:val="24"/>
        </w:rPr>
        <w:t xml:space="preserve"> </w:t>
      </w:r>
      <w:r>
        <w:rPr>
          <w:rFonts w:ascii="Times New Roman" w:hAnsi="Times New Roman" w:cs="Times New Roman"/>
          <w:sz w:val="24"/>
          <w:szCs w:val="24"/>
        </w:rPr>
        <w:t>influência</w:t>
      </w:r>
      <w:r>
        <w:rPr>
          <w:rFonts w:ascii="Times New Roman" w:hAnsi="Times New Roman" w:cs="Times New Roman"/>
          <w:caps/>
          <w:sz w:val="24"/>
          <w:szCs w:val="24"/>
        </w:rPr>
        <w:t xml:space="preserve"> </w:t>
      </w:r>
      <w:r>
        <w:rPr>
          <w:rFonts w:ascii="Times New Roman" w:hAnsi="Times New Roman" w:cs="Times New Roman"/>
          <w:sz w:val="24"/>
          <w:szCs w:val="24"/>
        </w:rPr>
        <w:t>exercida</w:t>
      </w:r>
      <w:r>
        <w:rPr>
          <w:rFonts w:ascii="Times New Roman" w:hAnsi="Times New Roman" w:cs="Times New Roman"/>
          <w:caps/>
          <w:sz w:val="24"/>
          <w:szCs w:val="24"/>
        </w:rPr>
        <w:t xml:space="preserve"> </w:t>
      </w:r>
      <w:r>
        <w:rPr>
          <w:rFonts w:ascii="Times New Roman" w:hAnsi="Times New Roman" w:cs="Times New Roman"/>
          <w:sz w:val="24"/>
          <w:szCs w:val="24"/>
        </w:rPr>
        <w:t>pelo</w:t>
      </w:r>
      <w:r>
        <w:rPr>
          <w:rFonts w:ascii="Times New Roman" w:hAnsi="Times New Roman" w:cs="Times New Roman"/>
          <w:caps/>
          <w:sz w:val="24"/>
          <w:szCs w:val="24"/>
        </w:rPr>
        <w:t xml:space="preserve"> </w:t>
      </w:r>
      <w:r>
        <w:rPr>
          <w:rFonts w:ascii="Times New Roman" w:hAnsi="Times New Roman" w:cs="Times New Roman"/>
          <w:sz w:val="24"/>
          <w:szCs w:val="24"/>
        </w:rPr>
        <w:t>contexto</w:t>
      </w:r>
      <w:r>
        <w:rPr>
          <w:rFonts w:ascii="Times New Roman" w:hAnsi="Times New Roman" w:cs="Times New Roman"/>
          <w:caps/>
          <w:sz w:val="24"/>
          <w:szCs w:val="24"/>
        </w:rPr>
        <w:t xml:space="preserve"> </w:t>
      </w:r>
      <w:r>
        <w:rPr>
          <w:rFonts w:ascii="Times New Roman" w:hAnsi="Times New Roman" w:cs="Times New Roman"/>
          <w:sz w:val="24"/>
          <w:szCs w:val="24"/>
        </w:rPr>
        <w:t>familiar</w:t>
      </w:r>
      <w:r>
        <w:rPr>
          <w:rFonts w:ascii="Times New Roman" w:hAnsi="Times New Roman" w:cs="Times New Roman"/>
          <w:caps/>
          <w:sz w:val="24"/>
          <w:szCs w:val="24"/>
        </w:rPr>
        <w:t xml:space="preserve"> </w:t>
      </w:r>
      <w:r>
        <w:rPr>
          <w:rFonts w:ascii="Times New Roman" w:hAnsi="Times New Roman" w:cs="Times New Roman"/>
          <w:sz w:val="24"/>
          <w:szCs w:val="24"/>
        </w:rPr>
        <w:t>ocorre</w:t>
      </w:r>
      <w:r>
        <w:rPr>
          <w:rFonts w:ascii="Times New Roman" w:hAnsi="Times New Roman" w:cs="Times New Roman"/>
          <w:caps/>
          <w:sz w:val="24"/>
          <w:szCs w:val="24"/>
        </w:rPr>
        <w:t xml:space="preserve"> </w:t>
      </w:r>
      <w:r>
        <w:rPr>
          <w:rFonts w:ascii="Times New Roman" w:hAnsi="Times New Roman" w:cs="Times New Roman"/>
          <w:sz w:val="24"/>
          <w:szCs w:val="24"/>
        </w:rPr>
        <w:t>de</w:t>
      </w:r>
      <w:r>
        <w:rPr>
          <w:rFonts w:ascii="Times New Roman" w:hAnsi="Times New Roman" w:cs="Times New Roman"/>
          <w:caps/>
          <w:sz w:val="24"/>
          <w:szCs w:val="24"/>
        </w:rPr>
        <w:t xml:space="preserve"> </w:t>
      </w:r>
      <w:r>
        <w:rPr>
          <w:rFonts w:ascii="Times New Roman" w:hAnsi="Times New Roman" w:cs="Times New Roman"/>
          <w:sz w:val="24"/>
          <w:szCs w:val="24"/>
        </w:rPr>
        <w:t>maneira</w:t>
      </w:r>
      <w:r>
        <w:rPr>
          <w:rFonts w:ascii="Times New Roman" w:hAnsi="Times New Roman" w:cs="Times New Roman"/>
          <w:caps/>
          <w:sz w:val="24"/>
          <w:szCs w:val="24"/>
        </w:rPr>
        <w:t xml:space="preserve"> </w:t>
      </w:r>
      <w:r>
        <w:rPr>
          <w:rFonts w:ascii="Times New Roman" w:hAnsi="Times New Roman" w:cs="Times New Roman"/>
          <w:sz w:val="24"/>
          <w:szCs w:val="24"/>
        </w:rPr>
        <w:t>diferente</w:t>
      </w:r>
      <w:r>
        <w:rPr>
          <w:rFonts w:ascii="Times New Roman" w:hAnsi="Times New Roman" w:cs="Times New Roman"/>
          <w:caps/>
          <w:sz w:val="24"/>
          <w:szCs w:val="24"/>
        </w:rPr>
        <w:t xml:space="preserve"> </w:t>
      </w:r>
      <w:r>
        <w:rPr>
          <w:rFonts w:ascii="Times New Roman" w:hAnsi="Times New Roman" w:cs="Times New Roman"/>
          <w:sz w:val="24"/>
          <w:szCs w:val="24"/>
        </w:rPr>
        <w:t>para</w:t>
      </w:r>
      <w:r>
        <w:rPr>
          <w:rFonts w:ascii="Times New Roman" w:hAnsi="Times New Roman" w:cs="Times New Roman"/>
          <w:caps/>
          <w:sz w:val="24"/>
          <w:szCs w:val="24"/>
        </w:rPr>
        <w:t xml:space="preserve"> </w:t>
      </w:r>
      <w:r>
        <w:rPr>
          <w:rFonts w:ascii="Times New Roman" w:hAnsi="Times New Roman" w:cs="Times New Roman"/>
          <w:sz w:val="24"/>
          <w:szCs w:val="24"/>
        </w:rPr>
        <w:t>os</w:t>
      </w:r>
      <w:r>
        <w:rPr>
          <w:rFonts w:ascii="Times New Roman" w:hAnsi="Times New Roman" w:cs="Times New Roman"/>
          <w:caps/>
          <w:sz w:val="24"/>
          <w:szCs w:val="24"/>
        </w:rPr>
        <w:t xml:space="preserve"> </w:t>
      </w:r>
      <w:r>
        <w:rPr>
          <w:rFonts w:ascii="Times New Roman" w:hAnsi="Times New Roman" w:cs="Times New Roman"/>
          <w:sz w:val="24"/>
          <w:szCs w:val="24"/>
        </w:rPr>
        <w:t>adolescentes</w:t>
      </w:r>
      <w:r>
        <w:rPr>
          <w:rFonts w:ascii="Times New Roman" w:hAnsi="Times New Roman" w:cs="Times New Roman"/>
          <w:caps/>
          <w:sz w:val="24"/>
          <w:szCs w:val="24"/>
        </w:rPr>
        <w:t xml:space="preserve"> </w:t>
      </w:r>
      <w:r>
        <w:rPr>
          <w:rFonts w:ascii="Times New Roman" w:hAnsi="Times New Roman" w:cs="Times New Roman"/>
          <w:sz w:val="24"/>
          <w:szCs w:val="24"/>
        </w:rPr>
        <w:t>do</w:t>
      </w:r>
      <w:r>
        <w:rPr>
          <w:rFonts w:ascii="Times New Roman" w:hAnsi="Times New Roman" w:cs="Times New Roman"/>
          <w:caps/>
          <w:sz w:val="24"/>
          <w:szCs w:val="24"/>
        </w:rPr>
        <w:t xml:space="preserve"> </w:t>
      </w:r>
      <w:r>
        <w:rPr>
          <w:rFonts w:ascii="Times New Roman" w:hAnsi="Times New Roman" w:cs="Times New Roman"/>
          <w:sz w:val="24"/>
          <w:szCs w:val="24"/>
        </w:rPr>
        <w:t>sexo</w:t>
      </w:r>
      <w:r>
        <w:rPr>
          <w:rFonts w:ascii="Times New Roman" w:hAnsi="Times New Roman" w:cs="Times New Roman"/>
          <w:caps/>
          <w:sz w:val="24"/>
          <w:szCs w:val="24"/>
        </w:rPr>
        <w:t xml:space="preserve"> </w:t>
      </w:r>
      <w:r>
        <w:rPr>
          <w:rFonts w:ascii="Times New Roman" w:hAnsi="Times New Roman" w:cs="Times New Roman"/>
          <w:sz w:val="24"/>
          <w:szCs w:val="24"/>
        </w:rPr>
        <w:t>masculino</w:t>
      </w:r>
      <w:r>
        <w:rPr>
          <w:rFonts w:ascii="Times New Roman" w:hAnsi="Times New Roman" w:cs="Times New Roman"/>
          <w:caps/>
          <w:sz w:val="24"/>
          <w:szCs w:val="24"/>
        </w:rPr>
        <w:t xml:space="preserve"> </w:t>
      </w:r>
      <w:r>
        <w:rPr>
          <w:rFonts w:ascii="Times New Roman" w:hAnsi="Times New Roman" w:cs="Times New Roman"/>
          <w:sz w:val="24"/>
          <w:szCs w:val="24"/>
        </w:rPr>
        <w:t>e</w:t>
      </w:r>
      <w:r>
        <w:rPr>
          <w:rFonts w:ascii="Times New Roman" w:hAnsi="Times New Roman" w:cs="Times New Roman"/>
          <w:caps/>
          <w:sz w:val="24"/>
          <w:szCs w:val="24"/>
        </w:rPr>
        <w:t xml:space="preserve"> </w:t>
      </w:r>
      <w:r>
        <w:rPr>
          <w:rFonts w:ascii="Times New Roman" w:hAnsi="Times New Roman" w:cs="Times New Roman"/>
          <w:sz w:val="24"/>
          <w:szCs w:val="24"/>
        </w:rPr>
        <w:t>feminino</w:t>
      </w:r>
      <w:r>
        <w:rPr>
          <w:rFonts w:ascii="Times New Roman" w:hAnsi="Times New Roman" w:cs="Times New Roman"/>
          <w:caps/>
          <w:sz w:val="24"/>
          <w:szCs w:val="24"/>
        </w:rPr>
        <w:t xml:space="preserve"> </w:t>
      </w:r>
      <w:r>
        <w:rPr>
          <w:rFonts w:ascii="Times New Roman" w:hAnsi="Times New Roman" w:cs="Times New Roman"/>
          <w:sz w:val="24"/>
          <w:szCs w:val="24"/>
        </w:rPr>
        <w:t>entre</w:t>
      </w:r>
      <w:r>
        <w:rPr>
          <w:rFonts w:ascii="Times New Roman" w:hAnsi="Times New Roman" w:cs="Times New Roman"/>
          <w:caps/>
          <w:sz w:val="24"/>
          <w:szCs w:val="24"/>
        </w:rPr>
        <w:t xml:space="preserve"> 11 </w:t>
      </w:r>
      <w:r>
        <w:rPr>
          <w:rFonts w:ascii="Times New Roman" w:hAnsi="Times New Roman" w:cs="Times New Roman"/>
          <w:sz w:val="24"/>
          <w:szCs w:val="24"/>
        </w:rPr>
        <w:t>e</w:t>
      </w:r>
      <w:r>
        <w:rPr>
          <w:rFonts w:ascii="Times New Roman" w:hAnsi="Times New Roman" w:cs="Times New Roman"/>
          <w:caps/>
          <w:sz w:val="24"/>
          <w:szCs w:val="24"/>
        </w:rPr>
        <w:t xml:space="preserve"> 14 </w:t>
      </w:r>
      <w:r>
        <w:rPr>
          <w:rFonts w:ascii="Times New Roman" w:hAnsi="Times New Roman" w:cs="Times New Roman"/>
          <w:sz w:val="24"/>
          <w:szCs w:val="24"/>
        </w:rPr>
        <w:t>anos</w:t>
      </w:r>
      <w:r>
        <w:rPr>
          <w:rFonts w:ascii="Times New Roman" w:hAnsi="Times New Roman" w:cs="Times New Roman"/>
          <w:caps/>
          <w:sz w:val="24"/>
          <w:szCs w:val="24"/>
        </w:rPr>
        <w:t xml:space="preserve"> </w:t>
      </w:r>
      <w:r>
        <w:rPr>
          <w:rFonts w:ascii="Times New Roman" w:hAnsi="Times New Roman" w:cs="Times New Roman"/>
          <w:sz w:val="24"/>
          <w:szCs w:val="24"/>
        </w:rPr>
        <w:t>do</w:t>
      </w:r>
      <w:r>
        <w:rPr>
          <w:rFonts w:ascii="Times New Roman" w:hAnsi="Times New Roman" w:cs="Times New Roman"/>
          <w:caps/>
          <w:sz w:val="24"/>
          <w:szCs w:val="24"/>
        </w:rPr>
        <w:t xml:space="preserve"> </w:t>
      </w:r>
      <w:r>
        <w:rPr>
          <w:rFonts w:ascii="Times New Roman" w:hAnsi="Times New Roman" w:cs="Times New Roman"/>
          <w:sz w:val="24"/>
          <w:szCs w:val="24"/>
        </w:rPr>
        <w:t>CAPP de</w:t>
      </w:r>
      <w:r>
        <w:rPr>
          <w:rFonts w:ascii="Times New Roman" w:hAnsi="Times New Roman" w:cs="Times New Roman"/>
          <w:caps/>
          <w:sz w:val="24"/>
          <w:szCs w:val="24"/>
        </w:rPr>
        <w:t xml:space="preserve"> </w:t>
      </w:r>
      <w:r>
        <w:rPr>
          <w:rFonts w:ascii="Times New Roman" w:hAnsi="Times New Roman" w:cs="Times New Roman"/>
          <w:sz w:val="24"/>
          <w:szCs w:val="24"/>
        </w:rPr>
        <w:t>Passos-MG</w:t>
      </w:r>
      <w:r>
        <w:rPr>
          <w:rFonts w:ascii="Times New Roman" w:hAnsi="Times New Roman" w:cs="Times New Roman"/>
          <w:caps/>
          <w:sz w:val="24"/>
          <w:szCs w:val="24"/>
        </w:rPr>
        <w:t xml:space="preserve">. </w:t>
      </w:r>
      <w:r>
        <w:rPr>
          <w:rFonts w:ascii="Times New Roman" w:hAnsi="Times New Roman" w:cs="Times New Roman"/>
          <w:sz w:val="24"/>
          <w:szCs w:val="24"/>
        </w:rPr>
        <w:t xml:space="preserve">Observou-se que, pais de adolescentes do sexo masculino tendem a conceber e transmitir o conceito de sexualidade diferentemente de pais de meninas. A maioria dos adolescentes do sexo masculino relatou que seus familiares entendem o sexo como algo natural, já os pais de meninas tendem a não falar sobre o assunto. Estas posturas refletem diretamente no modo de pensar do adolescente. Os meninos afirmando ser o sexo algo prazeroso e natural, e parte considerável das meninas afirmando não conceber nada sobre o mesmo. </w:t>
      </w:r>
    </w:p>
    <w:p w:rsidR="00301B3A" w:rsidRDefault="00301B3A" w:rsidP="00301B3A">
      <w:pPr>
        <w:tabs>
          <w:tab w:val="left" w:pos="2931"/>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Esta </w:t>
      </w:r>
      <w:r w:rsidR="00E1097D">
        <w:rPr>
          <w:rFonts w:ascii="Times New Roman" w:hAnsi="Times New Roman" w:cs="Times New Roman"/>
          <w:sz w:val="24"/>
          <w:szCs w:val="24"/>
        </w:rPr>
        <w:t>p</w:t>
      </w:r>
      <w:r>
        <w:rPr>
          <w:rFonts w:ascii="Times New Roman" w:hAnsi="Times New Roman" w:cs="Times New Roman"/>
          <w:sz w:val="24"/>
          <w:szCs w:val="24"/>
        </w:rPr>
        <w:t xml:space="preserve">esquisa </w:t>
      </w:r>
      <w:r w:rsidR="00E1097D">
        <w:rPr>
          <w:rFonts w:ascii="Times New Roman" w:hAnsi="Times New Roman" w:cs="Times New Roman"/>
          <w:sz w:val="24"/>
          <w:szCs w:val="24"/>
        </w:rPr>
        <w:t>propiciou</w:t>
      </w:r>
      <w:r>
        <w:rPr>
          <w:rFonts w:ascii="Times New Roman" w:hAnsi="Times New Roman" w:cs="Times New Roman"/>
          <w:sz w:val="24"/>
          <w:szCs w:val="24"/>
        </w:rPr>
        <w:t xml:space="preserve"> o </w:t>
      </w:r>
      <w:r w:rsidRPr="00B4761D">
        <w:rPr>
          <w:rFonts w:ascii="Times New Roman" w:hAnsi="Times New Roman" w:cs="Times New Roman"/>
          <w:sz w:val="24"/>
          <w:szCs w:val="24"/>
        </w:rPr>
        <w:t xml:space="preserve">ensino </w:t>
      </w:r>
      <w:r>
        <w:rPr>
          <w:rFonts w:ascii="Times New Roman" w:hAnsi="Times New Roman" w:cs="Times New Roman"/>
          <w:sz w:val="24"/>
          <w:szCs w:val="24"/>
        </w:rPr>
        <w:t>e</w:t>
      </w:r>
      <w:r w:rsidRPr="00B4761D">
        <w:rPr>
          <w:rFonts w:ascii="Times New Roman" w:hAnsi="Times New Roman" w:cs="Times New Roman"/>
          <w:sz w:val="24"/>
          <w:szCs w:val="24"/>
        </w:rPr>
        <w:t xml:space="preserve"> aprendizagem </w:t>
      </w:r>
      <w:r>
        <w:rPr>
          <w:rFonts w:ascii="Times New Roman" w:hAnsi="Times New Roman" w:cs="Times New Roman"/>
          <w:sz w:val="24"/>
          <w:szCs w:val="24"/>
        </w:rPr>
        <w:t>dos alunos de Psicologia, capacitando-os, através do contato com a instituição,</w:t>
      </w:r>
      <w:r w:rsidR="00E1097D">
        <w:rPr>
          <w:rFonts w:ascii="Times New Roman" w:hAnsi="Times New Roman" w:cs="Times New Roman"/>
          <w:sz w:val="24"/>
          <w:szCs w:val="24"/>
        </w:rPr>
        <w:t xml:space="preserve"> além de</w:t>
      </w:r>
      <w:r>
        <w:rPr>
          <w:rFonts w:ascii="Times New Roman" w:hAnsi="Times New Roman" w:cs="Times New Roman"/>
          <w:sz w:val="24"/>
          <w:szCs w:val="24"/>
        </w:rPr>
        <w:t xml:space="preserve"> aproximar a teoria à prática, criar certa</w:t>
      </w:r>
      <w:r w:rsidRPr="00B4761D">
        <w:rPr>
          <w:rFonts w:ascii="Times New Roman" w:hAnsi="Times New Roman" w:cs="Times New Roman"/>
          <w:sz w:val="24"/>
          <w:szCs w:val="24"/>
        </w:rPr>
        <w:t xml:space="preserve"> familiarização com o universo científico, incluindo elaboração de </w:t>
      </w:r>
      <w:r>
        <w:rPr>
          <w:rFonts w:ascii="Times New Roman" w:hAnsi="Times New Roman" w:cs="Times New Roman"/>
          <w:sz w:val="24"/>
          <w:szCs w:val="24"/>
        </w:rPr>
        <w:t xml:space="preserve">relatórios, desenvolvimento de pesquisas e técnicas de observação, </w:t>
      </w:r>
      <w:r w:rsidRPr="00B4761D">
        <w:rPr>
          <w:rFonts w:ascii="Times New Roman" w:hAnsi="Times New Roman" w:cs="Times New Roman"/>
          <w:sz w:val="24"/>
          <w:szCs w:val="24"/>
        </w:rPr>
        <w:t xml:space="preserve">aperfeiçoamento da postura ética </w:t>
      </w:r>
      <w:r>
        <w:rPr>
          <w:rFonts w:ascii="Times New Roman" w:hAnsi="Times New Roman" w:cs="Times New Roman"/>
          <w:sz w:val="24"/>
          <w:szCs w:val="24"/>
        </w:rPr>
        <w:t>ao lidar com o outro, entre outros conceitos indispensáveis à formação de um psicólogo.</w:t>
      </w:r>
    </w:p>
    <w:p w:rsidR="00301B3A" w:rsidRDefault="00301B3A" w:rsidP="00301B3A">
      <w:pPr>
        <w:tabs>
          <w:tab w:val="left" w:pos="2931"/>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Contribuiu também por, após verificar a relação entre o contexto familiar e a exposição de adolescentes à prática sexual de risco, tornar possível a reflexão sobre estratégias mais eficazes em favorecer mudanças nas atitudes dos mesmos, sendo capaz de colaborar com a qualidade de vida dos adolescentes envolvidos, atendendo à solicitação feita pela instituição.</w:t>
      </w:r>
    </w:p>
    <w:p w:rsidR="00301B3A" w:rsidRDefault="00301B3A" w:rsidP="00286414">
      <w:pPr>
        <w:tabs>
          <w:tab w:val="left" w:pos="2931"/>
        </w:tabs>
        <w:spacing w:after="0" w:line="360" w:lineRule="auto"/>
        <w:ind w:firstLine="1418"/>
        <w:jc w:val="both"/>
        <w:rPr>
          <w:rFonts w:ascii="Times New Roman" w:hAnsi="Times New Roman" w:cs="Times New Roman"/>
          <w:caps/>
          <w:sz w:val="24"/>
          <w:szCs w:val="24"/>
        </w:rPr>
      </w:pPr>
    </w:p>
    <w:p w:rsidR="00485115" w:rsidRDefault="00485115" w:rsidP="006D638A">
      <w:pPr>
        <w:spacing w:after="0" w:line="240" w:lineRule="auto"/>
        <w:jc w:val="both"/>
        <w:rPr>
          <w:rFonts w:ascii="Times New Roman" w:hAnsi="Times New Roman" w:cs="Times New Roman"/>
          <w:sz w:val="24"/>
          <w:szCs w:val="24"/>
          <w:lang w:val="en-US"/>
        </w:rPr>
      </w:pPr>
    </w:p>
    <w:p w:rsidR="00485115" w:rsidRDefault="00485115" w:rsidP="006D638A">
      <w:pPr>
        <w:spacing w:after="0" w:line="240" w:lineRule="auto"/>
        <w:jc w:val="both"/>
        <w:rPr>
          <w:rFonts w:ascii="Times New Roman" w:hAnsi="Times New Roman" w:cs="Times New Roman"/>
          <w:b/>
          <w:sz w:val="24"/>
          <w:szCs w:val="24"/>
          <w:lang w:val="en-US"/>
        </w:rPr>
      </w:pPr>
      <w:r w:rsidRPr="00485115">
        <w:rPr>
          <w:rFonts w:ascii="Times New Roman" w:hAnsi="Times New Roman" w:cs="Times New Roman"/>
          <w:b/>
          <w:sz w:val="24"/>
          <w:szCs w:val="24"/>
          <w:lang w:val="en-US"/>
        </w:rPr>
        <w:t>Referências Bibliográficas</w:t>
      </w:r>
    </w:p>
    <w:p w:rsidR="00485115" w:rsidRDefault="00485115" w:rsidP="006D638A">
      <w:pPr>
        <w:spacing w:after="0" w:line="240" w:lineRule="auto"/>
        <w:jc w:val="both"/>
        <w:rPr>
          <w:rFonts w:ascii="Times New Roman" w:hAnsi="Times New Roman" w:cs="Times New Roman"/>
          <w:b/>
          <w:sz w:val="24"/>
          <w:szCs w:val="24"/>
          <w:lang w:val="en-US"/>
        </w:rPr>
      </w:pPr>
    </w:p>
    <w:p w:rsidR="00485115" w:rsidRDefault="00485115" w:rsidP="004307D4">
      <w:pPr>
        <w:spacing w:after="0" w:line="360" w:lineRule="auto"/>
        <w:jc w:val="both"/>
        <w:rPr>
          <w:rFonts w:ascii="Times New Roman" w:hAnsi="Times New Roman" w:cs="Times New Roman"/>
          <w:b/>
          <w:sz w:val="24"/>
          <w:szCs w:val="24"/>
          <w:lang w:val="en-US"/>
        </w:rPr>
      </w:pPr>
    </w:p>
    <w:p w:rsidR="00485115" w:rsidRDefault="00485115" w:rsidP="004307D4">
      <w:pPr>
        <w:spacing w:after="0" w:line="360" w:lineRule="auto"/>
        <w:jc w:val="both"/>
        <w:rPr>
          <w:rFonts w:ascii="Times New Roman" w:hAnsi="Times New Roman" w:cs="Times New Roman"/>
          <w:sz w:val="24"/>
          <w:szCs w:val="24"/>
        </w:rPr>
      </w:pPr>
      <w:r w:rsidRPr="00A80E0C">
        <w:rPr>
          <w:rFonts w:ascii="Times New Roman" w:hAnsi="Times New Roman" w:cs="Times New Roman"/>
          <w:sz w:val="24"/>
          <w:szCs w:val="24"/>
        </w:rPr>
        <w:t xml:space="preserve">ABRAÃO, Humberto. </w:t>
      </w:r>
      <w:r w:rsidRPr="00A80E0C">
        <w:rPr>
          <w:rFonts w:ascii="Times New Roman" w:hAnsi="Times New Roman" w:cs="Times New Roman"/>
          <w:b/>
          <w:sz w:val="24"/>
          <w:szCs w:val="24"/>
        </w:rPr>
        <w:t>Doenças sexualmente transmissíveis</w:t>
      </w:r>
      <w:r w:rsidRPr="00A80E0C">
        <w:rPr>
          <w:rFonts w:ascii="Times New Roman" w:hAnsi="Times New Roman" w:cs="Times New Roman"/>
          <w:sz w:val="24"/>
          <w:szCs w:val="24"/>
        </w:rPr>
        <w:t>: saiba evita-las; ilustrações, Virgilio Veloso. Belo Horizonte: Ed. Lê, 1988.</w:t>
      </w:r>
    </w:p>
    <w:p w:rsidR="00485115" w:rsidRDefault="00485115" w:rsidP="004307D4">
      <w:pPr>
        <w:spacing w:after="0" w:line="360" w:lineRule="auto"/>
        <w:jc w:val="both"/>
        <w:rPr>
          <w:rFonts w:ascii="Times New Roman" w:hAnsi="Times New Roman" w:cs="Times New Roman"/>
          <w:sz w:val="24"/>
          <w:szCs w:val="24"/>
        </w:rPr>
      </w:pPr>
    </w:p>
    <w:p w:rsidR="00485115" w:rsidRDefault="00485115" w:rsidP="00061E4E">
      <w:pPr>
        <w:tabs>
          <w:tab w:val="left" w:pos="2931"/>
        </w:tabs>
        <w:spacing w:after="0" w:line="360" w:lineRule="auto"/>
        <w:jc w:val="both"/>
        <w:rPr>
          <w:rFonts w:ascii="Times New Roman" w:hAnsi="Times New Roman" w:cs="Times New Roman"/>
          <w:sz w:val="24"/>
          <w:szCs w:val="24"/>
        </w:rPr>
      </w:pPr>
      <w:r w:rsidRPr="0024408F">
        <w:rPr>
          <w:rFonts w:ascii="Times New Roman" w:hAnsi="Times New Roman" w:cs="Times New Roman"/>
          <w:bCs/>
          <w:sz w:val="24"/>
          <w:szCs w:val="24"/>
        </w:rPr>
        <w:lastRenderedPageBreak/>
        <w:t>ASSIS, Maria Cristina de</w:t>
      </w:r>
      <w:r w:rsidRPr="0024408F">
        <w:rPr>
          <w:rFonts w:ascii="Times New Roman" w:hAnsi="Times New Roman" w:cs="Times New Roman"/>
          <w:sz w:val="24"/>
          <w:szCs w:val="24"/>
        </w:rPr>
        <w:t xml:space="preserve"> . </w:t>
      </w:r>
      <w:r w:rsidRPr="0024408F">
        <w:rPr>
          <w:rFonts w:ascii="Times New Roman" w:hAnsi="Times New Roman" w:cs="Times New Roman"/>
          <w:b/>
          <w:sz w:val="24"/>
          <w:szCs w:val="24"/>
        </w:rPr>
        <w:t>Metodologia do trabalho científico</w:t>
      </w:r>
      <w:r w:rsidRPr="0024408F">
        <w:rPr>
          <w:rFonts w:ascii="Times New Roman" w:hAnsi="Times New Roman" w:cs="Times New Roman"/>
          <w:sz w:val="24"/>
          <w:szCs w:val="24"/>
        </w:rPr>
        <w:t>. In: Evangelina Maria B. de Faria; Ana Cristina S. Aldrigue. (Org.). Linguagens: usos e reflexões. João Pessoa: Editora Universitária/UFPB, 2008, v. II, p. 269-301.</w:t>
      </w:r>
    </w:p>
    <w:p w:rsidR="00061E4E" w:rsidRPr="00061E4E" w:rsidRDefault="00061E4E" w:rsidP="00061E4E">
      <w:pPr>
        <w:tabs>
          <w:tab w:val="left" w:pos="2931"/>
        </w:tabs>
        <w:spacing w:after="0" w:line="360" w:lineRule="auto"/>
        <w:jc w:val="both"/>
        <w:rPr>
          <w:rFonts w:ascii="Times New Roman" w:hAnsi="Times New Roman" w:cs="Times New Roman"/>
          <w:sz w:val="24"/>
          <w:szCs w:val="24"/>
        </w:rPr>
      </w:pPr>
    </w:p>
    <w:p w:rsidR="00485115" w:rsidRDefault="00485115" w:rsidP="004307D4">
      <w:pPr>
        <w:pStyle w:val="NormalWeb"/>
        <w:shd w:val="clear" w:color="auto" w:fill="FFFFFF"/>
        <w:spacing w:before="0" w:beforeAutospacing="0" w:after="0" w:afterAutospacing="0" w:line="360" w:lineRule="auto"/>
        <w:jc w:val="both"/>
        <w:rPr>
          <w:color w:val="000000"/>
        </w:rPr>
      </w:pPr>
      <w:r w:rsidRPr="0024408F">
        <w:rPr>
          <w:color w:val="000000"/>
        </w:rPr>
        <w:t>BENINCASA, Miria; REZENDE, Manuel Morgado; CONIARIC, Janaína. Sexo desprotegido e adolescência: fatores de risco e de proteção.</w:t>
      </w:r>
      <w:r w:rsidRPr="0024408F">
        <w:rPr>
          <w:rStyle w:val="ecxapple-converted-space"/>
          <w:b/>
          <w:bCs/>
          <w:color w:val="000000"/>
        </w:rPr>
        <w:t> </w:t>
      </w:r>
      <w:r w:rsidRPr="0024408F">
        <w:rPr>
          <w:b/>
          <w:bCs/>
          <w:color w:val="000000"/>
        </w:rPr>
        <w:t>Psicol. teor. prat.</w:t>
      </w:r>
      <w:r w:rsidRPr="0024408F">
        <w:rPr>
          <w:color w:val="000000"/>
        </w:rPr>
        <w:t xml:space="preserve">,  São Paulo ,  v. 10, n. </w:t>
      </w:r>
      <w:r w:rsidR="004537E8">
        <w:rPr>
          <w:color w:val="000000"/>
        </w:rPr>
        <w:t>2, dez. 2008.</w:t>
      </w:r>
    </w:p>
    <w:p w:rsidR="00485115" w:rsidRDefault="00485115" w:rsidP="004307D4">
      <w:pPr>
        <w:pStyle w:val="NormalWeb"/>
        <w:shd w:val="clear" w:color="auto" w:fill="FFFFFF"/>
        <w:spacing w:before="0" w:beforeAutospacing="0" w:after="0" w:afterAutospacing="0" w:line="360" w:lineRule="auto"/>
        <w:jc w:val="both"/>
      </w:pPr>
    </w:p>
    <w:p w:rsidR="00485115" w:rsidRDefault="00485115" w:rsidP="004307D4">
      <w:pPr>
        <w:pStyle w:val="NormalWeb"/>
        <w:shd w:val="clear" w:color="auto" w:fill="FFFFFF"/>
        <w:spacing w:before="0" w:beforeAutospacing="0" w:after="0" w:afterAutospacing="0" w:line="360" w:lineRule="auto"/>
        <w:jc w:val="both"/>
      </w:pPr>
      <w:r w:rsidRPr="0024408F">
        <w:t xml:space="preserve">CHAER, Galdino; DINIZ, Rafael Rosa Pereira; RIBEIRO, Elisa Antônia. A técnica do questionário na pesquisa educacional. </w:t>
      </w:r>
      <w:r w:rsidRPr="0024408F">
        <w:rPr>
          <w:b/>
          <w:bCs/>
        </w:rPr>
        <w:t>Revista Evidência</w:t>
      </w:r>
      <w:r w:rsidRPr="0024408F">
        <w:t>, v. 7, n. 7, 2012.</w:t>
      </w:r>
    </w:p>
    <w:p w:rsidR="00485115" w:rsidRDefault="00485115" w:rsidP="004307D4">
      <w:pPr>
        <w:spacing w:after="0" w:line="360" w:lineRule="auto"/>
        <w:jc w:val="both"/>
        <w:rPr>
          <w:rFonts w:ascii="Times New Roman" w:hAnsi="Times New Roman" w:cs="Times New Roman"/>
          <w:sz w:val="24"/>
          <w:szCs w:val="24"/>
        </w:rPr>
      </w:pPr>
    </w:p>
    <w:p w:rsidR="00485115" w:rsidRPr="0024408F" w:rsidRDefault="00485115" w:rsidP="004307D4">
      <w:pPr>
        <w:spacing w:after="0" w:line="360" w:lineRule="auto"/>
        <w:jc w:val="both"/>
        <w:rPr>
          <w:rFonts w:ascii="Times New Roman" w:hAnsi="Times New Roman" w:cs="Times New Roman"/>
          <w:sz w:val="24"/>
          <w:szCs w:val="24"/>
        </w:rPr>
      </w:pPr>
      <w:r w:rsidRPr="0024408F">
        <w:rPr>
          <w:rFonts w:ascii="Times New Roman" w:hAnsi="Times New Roman" w:cs="Times New Roman"/>
          <w:sz w:val="24"/>
          <w:szCs w:val="24"/>
        </w:rPr>
        <w:t>DICIONÁRIO DINÂMICO ILUSTRADO. São Paulo: Egéria, v. 3, 1978.</w:t>
      </w:r>
    </w:p>
    <w:p w:rsidR="00485115" w:rsidRDefault="00485115" w:rsidP="004307D4">
      <w:pPr>
        <w:spacing w:after="0" w:line="360" w:lineRule="auto"/>
        <w:jc w:val="both"/>
        <w:rPr>
          <w:rFonts w:ascii="Times New Roman" w:hAnsi="Times New Roman" w:cs="Times New Roman"/>
          <w:sz w:val="24"/>
          <w:szCs w:val="24"/>
        </w:rPr>
      </w:pPr>
    </w:p>
    <w:p w:rsidR="00485115" w:rsidRPr="0024408F" w:rsidRDefault="00485115" w:rsidP="004307D4">
      <w:pPr>
        <w:spacing w:after="0" w:line="360" w:lineRule="auto"/>
        <w:jc w:val="both"/>
        <w:rPr>
          <w:rFonts w:ascii="Times New Roman" w:hAnsi="Times New Roman" w:cs="Times New Roman"/>
          <w:sz w:val="24"/>
          <w:szCs w:val="24"/>
        </w:rPr>
      </w:pPr>
      <w:r w:rsidRPr="0024408F">
        <w:rPr>
          <w:rFonts w:ascii="Times New Roman" w:hAnsi="Times New Roman" w:cs="Times New Roman"/>
          <w:sz w:val="24"/>
          <w:szCs w:val="24"/>
        </w:rPr>
        <w:t xml:space="preserve">DOCHERTY, J. </w:t>
      </w:r>
      <w:r w:rsidRPr="0024408F">
        <w:rPr>
          <w:rFonts w:ascii="Times New Roman" w:hAnsi="Times New Roman" w:cs="Times New Roman"/>
          <w:b/>
          <w:sz w:val="24"/>
          <w:szCs w:val="24"/>
        </w:rPr>
        <w:t>Growing up: um</w:t>
      </w:r>
      <w:r w:rsidRPr="0024408F">
        <w:rPr>
          <w:rFonts w:ascii="Times New Roman" w:hAnsi="Times New Roman" w:cs="Times New Roman"/>
          <w:sz w:val="24"/>
          <w:szCs w:val="24"/>
        </w:rPr>
        <w:t xml:space="preserve"> </w:t>
      </w:r>
      <w:r w:rsidRPr="0024408F">
        <w:rPr>
          <w:rFonts w:ascii="Times New Roman" w:hAnsi="Times New Roman" w:cs="Times New Roman"/>
          <w:b/>
          <w:sz w:val="24"/>
          <w:szCs w:val="24"/>
        </w:rPr>
        <w:t>guia para crianças e seus pais</w:t>
      </w:r>
      <w:r w:rsidRPr="0024408F">
        <w:rPr>
          <w:rFonts w:ascii="Times New Roman" w:hAnsi="Times New Roman" w:cs="Times New Roman"/>
          <w:sz w:val="24"/>
          <w:szCs w:val="24"/>
        </w:rPr>
        <w:t>. Rio de Janeiro: Científica Nacional, 1989.</w:t>
      </w:r>
    </w:p>
    <w:p w:rsidR="00485115" w:rsidRDefault="00485115" w:rsidP="004307D4">
      <w:pPr>
        <w:pStyle w:val="NormalWeb"/>
        <w:spacing w:line="360" w:lineRule="auto"/>
      </w:pPr>
    </w:p>
    <w:p w:rsidR="00485115" w:rsidRDefault="00485115" w:rsidP="004307D4">
      <w:pPr>
        <w:pStyle w:val="NormalWeb"/>
        <w:spacing w:line="360" w:lineRule="auto"/>
      </w:pPr>
      <w:r>
        <w:t xml:space="preserve">DRUMMOND, M.; DRUMMOND FILHO, H. </w:t>
      </w:r>
      <w:r w:rsidRPr="004E1F5E">
        <w:rPr>
          <w:b/>
        </w:rPr>
        <w:t>Drogas: a busca de respostas</w:t>
      </w:r>
      <w:r>
        <w:t xml:space="preserve">. São Paulo: Loyola, 1998. </w:t>
      </w:r>
    </w:p>
    <w:p w:rsidR="00485115" w:rsidRPr="0024408F" w:rsidRDefault="00485115" w:rsidP="004307D4">
      <w:pPr>
        <w:pStyle w:val="NormalWeb"/>
        <w:shd w:val="clear" w:color="auto" w:fill="FFFFFF"/>
        <w:spacing w:before="0" w:beforeAutospacing="0" w:after="0" w:afterAutospacing="0" w:line="360" w:lineRule="auto"/>
        <w:jc w:val="both"/>
      </w:pPr>
      <w:r w:rsidRPr="0024408F">
        <w:t xml:space="preserve">FERNANDES, F. M. B.  Considerações Metodológicas sobre a Técnica da Observação Participante . In MATTOS, R. A.; BAPTISTA, T. W. F. </w:t>
      </w:r>
      <w:r w:rsidRPr="0024408F">
        <w:rPr>
          <w:rStyle w:val="nfase"/>
          <w:b/>
        </w:rPr>
        <w:t>Caminhos para análise das políticas de saúde</w:t>
      </w:r>
      <w:r w:rsidRPr="0024408F">
        <w:rPr>
          <w:b/>
          <w:i/>
        </w:rPr>
        <w:t>,</w:t>
      </w:r>
      <w:r w:rsidRPr="0024408F">
        <w:t xml:space="preserve"> 2011. p.  262-274. Online: disponível em </w:t>
      </w:r>
      <w:hyperlink r:id="rId9" w:history="1">
        <w:r w:rsidRPr="0024408F">
          <w:rPr>
            <w:rStyle w:val="Hyperlink"/>
          </w:rPr>
          <w:t>www.ims.uerj.br/pesquisa/ccaps</w:t>
        </w:r>
      </w:hyperlink>
      <w:r w:rsidRPr="0024408F">
        <w:t>.</w:t>
      </w:r>
    </w:p>
    <w:p w:rsidR="00485115" w:rsidRDefault="00485115" w:rsidP="004307D4">
      <w:pPr>
        <w:tabs>
          <w:tab w:val="left" w:pos="2931"/>
        </w:tabs>
        <w:spacing w:after="0" w:line="360" w:lineRule="auto"/>
        <w:jc w:val="both"/>
        <w:rPr>
          <w:rFonts w:ascii="Times New Roman" w:hAnsi="Times New Roman" w:cs="Times New Roman"/>
          <w:sz w:val="24"/>
          <w:szCs w:val="24"/>
        </w:rPr>
      </w:pPr>
    </w:p>
    <w:p w:rsidR="00485115" w:rsidRDefault="00485115" w:rsidP="004307D4">
      <w:pPr>
        <w:tabs>
          <w:tab w:val="left" w:pos="2931"/>
        </w:tabs>
        <w:spacing w:after="0" w:line="360" w:lineRule="auto"/>
        <w:jc w:val="both"/>
        <w:rPr>
          <w:rFonts w:ascii="Times New Roman" w:hAnsi="Times New Roman" w:cs="Times New Roman"/>
          <w:sz w:val="24"/>
          <w:szCs w:val="24"/>
        </w:rPr>
      </w:pPr>
      <w:r w:rsidRPr="0024408F">
        <w:rPr>
          <w:rFonts w:ascii="Times New Roman" w:hAnsi="Times New Roman" w:cs="Times New Roman"/>
          <w:sz w:val="24"/>
          <w:szCs w:val="24"/>
        </w:rPr>
        <w:t xml:space="preserve">MARCONI, Maria de Andrade. LAKATOS, Eva Maria. </w:t>
      </w:r>
      <w:r w:rsidRPr="0024408F">
        <w:rPr>
          <w:rFonts w:ascii="Times New Roman" w:hAnsi="Times New Roman" w:cs="Times New Roman"/>
          <w:b/>
          <w:sz w:val="24"/>
          <w:szCs w:val="24"/>
        </w:rPr>
        <w:t>Fundamentos da Metodologia Científica</w:t>
      </w:r>
      <w:r w:rsidRPr="0024408F">
        <w:rPr>
          <w:rFonts w:ascii="Times New Roman" w:hAnsi="Times New Roman" w:cs="Times New Roman"/>
          <w:sz w:val="24"/>
          <w:szCs w:val="24"/>
        </w:rPr>
        <w:t>, 5</w:t>
      </w:r>
      <w:r>
        <w:rPr>
          <w:rFonts w:ascii="Times New Roman" w:hAnsi="Times New Roman" w:cs="Times New Roman"/>
          <w:sz w:val="24"/>
          <w:szCs w:val="24"/>
        </w:rPr>
        <w:t>. ed</w:t>
      </w:r>
      <w:r w:rsidRPr="0024408F">
        <w:rPr>
          <w:rFonts w:ascii="Times New Roman" w:hAnsi="Times New Roman" w:cs="Times New Roman"/>
          <w:sz w:val="24"/>
          <w:szCs w:val="24"/>
        </w:rPr>
        <w:t>.São Paulo: Atlas, 2003.</w:t>
      </w:r>
    </w:p>
    <w:p w:rsidR="00485115" w:rsidRDefault="00485115" w:rsidP="004307D4">
      <w:pPr>
        <w:tabs>
          <w:tab w:val="left" w:pos="2931"/>
        </w:tabs>
        <w:spacing w:after="0" w:line="360" w:lineRule="auto"/>
        <w:jc w:val="both"/>
        <w:rPr>
          <w:rFonts w:ascii="Times New Roman" w:hAnsi="Times New Roman" w:cs="Times New Roman"/>
          <w:sz w:val="24"/>
          <w:szCs w:val="24"/>
        </w:rPr>
      </w:pPr>
    </w:p>
    <w:p w:rsidR="00485115" w:rsidRDefault="00485115" w:rsidP="004307D4">
      <w:pPr>
        <w:tabs>
          <w:tab w:val="left" w:pos="2931"/>
        </w:tabs>
        <w:spacing w:after="0" w:line="360" w:lineRule="auto"/>
        <w:jc w:val="both"/>
        <w:rPr>
          <w:rFonts w:ascii="Times New Roman" w:hAnsi="Times New Roman" w:cs="Times New Roman"/>
          <w:sz w:val="24"/>
          <w:szCs w:val="24"/>
        </w:rPr>
      </w:pPr>
      <w:r w:rsidRPr="00A46A83">
        <w:rPr>
          <w:rFonts w:ascii="Times New Roman" w:hAnsi="Times New Roman" w:cs="Times New Roman"/>
          <w:sz w:val="24"/>
          <w:szCs w:val="24"/>
        </w:rPr>
        <w:t xml:space="preserve">MINAYO, Maria Cecília de Souza. </w:t>
      </w:r>
      <w:r w:rsidRPr="00A46A83">
        <w:rPr>
          <w:rFonts w:ascii="Times New Roman" w:hAnsi="Times New Roman" w:cs="Times New Roman"/>
          <w:b/>
          <w:sz w:val="24"/>
          <w:szCs w:val="24"/>
        </w:rPr>
        <w:t>O desafio do conhecimento</w:t>
      </w:r>
      <w:r w:rsidRPr="00A46A83">
        <w:rPr>
          <w:rFonts w:ascii="Times New Roman" w:hAnsi="Times New Roman" w:cs="Times New Roman"/>
          <w:sz w:val="24"/>
          <w:szCs w:val="24"/>
        </w:rPr>
        <w:t>. São Paulo: Hucitec,1993. </w:t>
      </w:r>
    </w:p>
    <w:p w:rsidR="00485115" w:rsidRDefault="00485115" w:rsidP="004307D4">
      <w:pPr>
        <w:spacing w:after="0" w:line="360" w:lineRule="auto"/>
        <w:jc w:val="both"/>
        <w:rPr>
          <w:rFonts w:ascii="Times New Roman" w:hAnsi="Times New Roman" w:cs="Times New Roman"/>
          <w:sz w:val="24"/>
          <w:szCs w:val="24"/>
        </w:rPr>
      </w:pPr>
    </w:p>
    <w:p w:rsidR="00485115" w:rsidRPr="00A80E0C" w:rsidRDefault="00485115" w:rsidP="004307D4">
      <w:pPr>
        <w:spacing w:after="0" w:line="360" w:lineRule="auto"/>
        <w:jc w:val="both"/>
        <w:rPr>
          <w:rFonts w:ascii="Times New Roman" w:hAnsi="Times New Roman" w:cs="Times New Roman"/>
          <w:sz w:val="24"/>
          <w:szCs w:val="24"/>
        </w:rPr>
      </w:pPr>
      <w:r w:rsidRPr="00A80E0C">
        <w:rPr>
          <w:rFonts w:ascii="Times New Roman" w:hAnsi="Times New Roman" w:cs="Times New Roman"/>
          <w:sz w:val="24"/>
          <w:szCs w:val="24"/>
        </w:rPr>
        <w:t>MS (Ministério da Saúde), 1993</w:t>
      </w:r>
      <w:r w:rsidRPr="00A80E0C">
        <w:rPr>
          <w:rFonts w:ascii="Times New Roman" w:hAnsi="Times New Roman" w:cs="Times New Roman"/>
          <w:b/>
          <w:sz w:val="24"/>
          <w:szCs w:val="24"/>
        </w:rPr>
        <w:t>. Normas de Atenção à Saúde Integral do Adolescente</w:t>
      </w:r>
      <w:r w:rsidRPr="00A80E0C">
        <w:rPr>
          <w:rFonts w:ascii="Times New Roman" w:hAnsi="Times New Roman" w:cs="Times New Roman"/>
          <w:sz w:val="24"/>
          <w:szCs w:val="24"/>
        </w:rPr>
        <w:t>, vol.I e II. Brasília: Secretaria de Assistência à Saúde.</w:t>
      </w:r>
    </w:p>
    <w:p w:rsidR="00485115" w:rsidRDefault="00485115" w:rsidP="004307D4">
      <w:pPr>
        <w:pStyle w:val="NormalWeb"/>
        <w:shd w:val="clear" w:color="auto" w:fill="FFFFFF"/>
        <w:spacing w:before="0" w:beforeAutospacing="0" w:after="0" w:afterAutospacing="0" w:line="360" w:lineRule="auto"/>
        <w:jc w:val="both"/>
      </w:pPr>
    </w:p>
    <w:p w:rsidR="00485115" w:rsidRPr="0024408F" w:rsidRDefault="00485115" w:rsidP="004307D4">
      <w:pPr>
        <w:pStyle w:val="NormalWeb"/>
        <w:shd w:val="clear" w:color="auto" w:fill="FFFFFF"/>
        <w:spacing w:before="0" w:beforeAutospacing="0" w:after="0" w:afterAutospacing="0" w:line="360" w:lineRule="auto"/>
        <w:jc w:val="both"/>
      </w:pPr>
      <w:r w:rsidRPr="0024408F">
        <w:t xml:space="preserve">OSÓRIO, L.C. </w:t>
      </w:r>
      <w:r w:rsidRPr="0024408F">
        <w:rPr>
          <w:b/>
        </w:rPr>
        <w:t>Adolescente hoje</w:t>
      </w:r>
      <w:r w:rsidRPr="0024408F">
        <w:t>. 2. ed. Porto Alegre: Artes Médicas, 1992.</w:t>
      </w:r>
    </w:p>
    <w:p w:rsidR="00485115" w:rsidRDefault="00485115" w:rsidP="004307D4">
      <w:pPr>
        <w:spacing w:after="0" w:line="360" w:lineRule="auto"/>
        <w:jc w:val="both"/>
        <w:rPr>
          <w:rFonts w:ascii="Times New Roman" w:hAnsi="Times New Roman" w:cs="Times New Roman"/>
          <w:sz w:val="24"/>
          <w:szCs w:val="24"/>
        </w:rPr>
      </w:pPr>
    </w:p>
    <w:p w:rsidR="00485115" w:rsidRPr="0024408F" w:rsidRDefault="00485115" w:rsidP="004307D4">
      <w:pPr>
        <w:spacing w:after="0" w:line="360" w:lineRule="auto"/>
        <w:jc w:val="both"/>
        <w:rPr>
          <w:rFonts w:ascii="Times New Roman" w:hAnsi="Times New Roman" w:cs="Times New Roman"/>
          <w:sz w:val="24"/>
          <w:szCs w:val="24"/>
        </w:rPr>
      </w:pPr>
      <w:r w:rsidRPr="0024408F">
        <w:rPr>
          <w:rFonts w:ascii="Times New Roman" w:hAnsi="Times New Roman" w:cs="Times New Roman"/>
          <w:sz w:val="24"/>
          <w:szCs w:val="24"/>
        </w:rPr>
        <w:lastRenderedPageBreak/>
        <w:t xml:space="preserve">PAPALIA, D. E.; OLDS, S. W.; FELDMAN, R. D. </w:t>
      </w:r>
      <w:r w:rsidRPr="0024408F">
        <w:rPr>
          <w:rFonts w:ascii="Times New Roman" w:hAnsi="Times New Roman" w:cs="Times New Roman"/>
          <w:b/>
          <w:sz w:val="24"/>
          <w:szCs w:val="24"/>
        </w:rPr>
        <w:t>Desenvolvimento Humano</w:t>
      </w:r>
      <w:r w:rsidRPr="0024408F">
        <w:rPr>
          <w:rFonts w:ascii="Times New Roman" w:hAnsi="Times New Roman" w:cs="Times New Roman"/>
          <w:sz w:val="24"/>
          <w:szCs w:val="24"/>
        </w:rPr>
        <w:t>. 10</w:t>
      </w:r>
      <w:r>
        <w:rPr>
          <w:rFonts w:ascii="Times New Roman" w:hAnsi="Times New Roman" w:cs="Times New Roman"/>
          <w:sz w:val="24"/>
          <w:szCs w:val="24"/>
        </w:rPr>
        <w:t>.</w:t>
      </w:r>
      <w:r w:rsidR="00B038F1">
        <w:rPr>
          <w:rFonts w:ascii="Times New Roman" w:hAnsi="Times New Roman" w:cs="Times New Roman"/>
          <w:sz w:val="24"/>
          <w:szCs w:val="24"/>
        </w:rPr>
        <w:t xml:space="preserve"> ed. Porto Alegre: Artmed, 2009</w:t>
      </w:r>
      <w:r w:rsidRPr="0024408F">
        <w:rPr>
          <w:rFonts w:ascii="Times New Roman" w:hAnsi="Times New Roman" w:cs="Times New Roman"/>
          <w:sz w:val="24"/>
          <w:szCs w:val="24"/>
        </w:rPr>
        <w:t>.</w:t>
      </w:r>
    </w:p>
    <w:p w:rsidR="00485115" w:rsidRDefault="00485115" w:rsidP="004307D4">
      <w:pPr>
        <w:spacing w:after="0" w:line="360" w:lineRule="auto"/>
        <w:jc w:val="both"/>
        <w:rPr>
          <w:rFonts w:ascii="Times New Roman" w:hAnsi="Times New Roman" w:cs="Times New Roman"/>
          <w:color w:val="000000"/>
          <w:sz w:val="24"/>
          <w:szCs w:val="24"/>
        </w:rPr>
      </w:pPr>
    </w:p>
    <w:p w:rsidR="00485115" w:rsidRDefault="00485115" w:rsidP="004307D4">
      <w:pPr>
        <w:spacing w:after="0" w:line="360" w:lineRule="auto"/>
        <w:jc w:val="both"/>
        <w:rPr>
          <w:rFonts w:ascii="Times New Roman" w:hAnsi="Times New Roman" w:cs="Times New Roman"/>
          <w:color w:val="000000"/>
          <w:sz w:val="24"/>
          <w:szCs w:val="24"/>
        </w:rPr>
      </w:pPr>
      <w:r w:rsidRPr="0024408F">
        <w:rPr>
          <w:rFonts w:ascii="Times New Roman" w:hAnsi="Times New Roman" w:cs="Times New Roman"/>
          <w:color w:val="000000"/>
          <w:sz w:val="24"/>
          <w:szCs w:val="24"/>
        </w:rPr>
        <w:t>PRATTA, Elisângela Maria Machado; SANTOS, Manoel Antonio dos. Família e adolescência: a influência do contexto familiar no desenvolvimento psicológico de seus membros.</w:t>
      </w:r>
      <w:r w:rsidRPr="0024408F">
        <w:rPr>
          <w:rStyle w:val="apple-converted-space"/>
          <w:rFonts w:ascii="Times New Roman" w:hAnsi="Times New Roman" w:cs="Times New Roman"/>
          <w:b/>
          <w:bCs/>
          <w:color w:val="000000"/>
          <w:sz w:val="24"/>
          <w:szCs w:val="24"/>
        </w:rPr>
        <w:t> </w:t>
      </w:r>
      <w:r w:rsidRPr="0024408F">
        <w:rPr>
          <w:rFonts w:ascii="Times New Roman" w:hAnsi="Times New Roman" w:cs="Times New Roman"/>
          <w:b/>
          <w:bCs/>
          <w:color w:val="000000"/>
          <w:sz w:val="24"/>
          <w:szCs w:val="24"/>
        </w:rPr>
        <w:t>Psicol. estud.</w:t>
      </w:r>
      <w:r w:rsidRPr="0024408F">
        <w:rPr>
          <w:rFonts w:ascii="Times New Roman" w:hAnsi="Times New Roman" w:cs="Times New Roman"/>
          <w:color w:val="000000"/>
          <w:sz w:val="24"/>
          <w:szCs w:val="24"/>
        </w:rPr>
        <w:t>,  Maringá ,  v. 12, n. 2, ago.  2007 .   Disponível em &lt;http://www.scielo.br/scielo.php?script=sci_arttext&amp;pid=S1413-7372</w:t>
      </w:r>
      <w:r>
        <w:rPr>
          <w:rFonts w:ascii="Times New Roman" w:hAnsi="Times New Roman" w:cs="Times New Roman"/>
          <w:color w:val="000000"/>
          <w:sz w:val="24"/>
          <w:szCs w:val="24"/>
        </w:rPr>
        <w:t>2007000200005&amp;lng=pt&amp;nrm=iso&gt;. Acesso</w:t>
      </w:r>
      <w:r w:rsidRPr="0024408F">
        <w:rPr>
          <w:rFonts w:ascii="Times New Roman" w:hAnsi="Times New Roman" w:cs="Times New Roman"/>
          <w:color w:val="000000"/>
          <w:sz w:val="24"/>
          <w:szCs w:val="24"/>
        </w:rPr>
        <w:t xml:space="preserve"> em  24  fev.  2015.  </w:t>
      </w:r>
      <w:hyperlink r:id="rId10" w:history="1">
        <w:r w:rsidRPr="0024408F">
          <w:rPr>
            <w:rStyle w:val="Hyperlink"/>
            <w:rFonts w:ascii="Times New Roman" w:hAnsi="Times New Roman" w:cs="Times New Roman"/>
            <w:sz w:val="24"/>
            <w:szCs w:val="24"/>
          </w:rPr>
          <w:t>http://dx.doi.org/10.1590/S1413-73722007000200005</w:t>
        </w:r>
      </w:hyperlink>
      <w:r w:rsidRPr="0024408F">
        <w:rPr>
          <w:rFonts w:ascii="Times New Roman" w:hAnsi="Times New Roman" w:cs="Times New Roman"/>
          <w:color w:val="000000"/>
          <w:sz w:val="24"/>
          <w:szCs w:val="24"/>
        </w:rPr>
        <w:t>.</w:t>
      </w:r>
    </w:p>
    <w:p w:rsidR="004537E8" w:rsidRDefault="004537E8" w:rsidP="004307D4">
      <w:pPr>
        <w:spacing w:after="0" w:line="360" w:lineRule="auto"/>
        <w:jc w:val="both"/>
        <w:rPr>
          <w:rFonts w:ascii="Times New Roman" w:hAnsi="Times New Roman" w:cs="Times New Roman"/>
          <w:color w:val="000000"/>
          <w:sz w:val="24"/>
          <w:szCs w:val="24"/>
        </w:rPr>
      </w:pPr>
    </w:p>
    <w:p w:rsidR="00485115" w:rsidRPr="0024408F" w:rsidRDefault="00485115" w:rsidP="004307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PRIOTO, Elia. Palma. Dinâmica de grupo para adolescentes, Ed 1 Editora Vozes.2008, p.312. Rio de Janeiro.</w:t>
      </w:r>
    </w:p>
    <w:p w:rsidR="00485115" w:rsidRDefault="00485115" w:rsidP="004307D4">
      <w:pPr>
        <w:autoSpaceDE w:val="0"/>
        <w:autoSpaceDN w:val="0"/>
        <w:adjustRightInd w:val="0"/>
        <w:spacing w:after="0" w:line="360" w:lineRule="auto"/>
        <w:jc w:val="both"/>
        <w:rPr>
          <w:rFonts w:ascii="Times New Roman" w:hAnsi="Times New Roman" w:cs="Times New Roman"/>
          <w:sz w:val="24"/>
          <w:szCs w:val="24"/>
        </w:rPr>
      </w:pPr>
    </w:p>
    <w:p w:rsidR="00485115" w:rsidRPr="0024408F" w:rsidRDefault="00485115" w:rsidP="004307D4">
      <w:pPr>
        <w:autoSpaceDE w:val="0"/>
        <w:autoSpaceDN w:val="0"/>
        <w:adjustRightInd w:val="0"/>
        <w:spacing w:after="0" w:line="360" w:lineRule="auto"/>
        <w:jc w:val="both"/>
        <w:rPr>
          <w:rFonts w:ascii="Times New Roman" w:hAnsi="Times New Roman" w:cs="Times New Roman"/>
          <w:sz w:val="24"/>
          <w:szCs w:val="24"/>
        </w:rPr>
      </w:pPr>
      <w:r w:rsidRPr="0024408F">
        <w:rPr>
          <w:rFonts w:ascii="Times New Roman" w:hAnsi="Times New Roman" w:cs="Times New Roman"/>
          <w:sz w:val="24"/>
          <w:szCs w:val="24"/>
        </w:rPr>
        <w:t xml:space="preserve">WAGNER e cols. </w:t>
      </w:r>
      <w:r w:rsidRPr="0024408F">
        <w:rPr>
          <w:rFonts w:ascii="Times New Roman" w:hAnsi="Times New Roman" w:cs="Times New Roman"/>
          <w:b/>
          <w:sz w:val="24"/>
          <w:szCs w:val="24"/>
        </w:rPr>
        <w:t>A comunicação em família com filhos adolescentes.</w:t>
      </w:r>
      <w:r>
        <w:rPr>
          <w:rFonts w:ascii="Times New Roman" w:hAnsi="Times New Roman" w:cs="Times New Roman"/>
          <w:b/>
          <w:sz w:val="24"/>
          <w:szCs w:val="24"/>
        </w:rPr>
        <w:t xml:space="preserve"> </w:t>
      </w:r>
      <w:r w:rsidRPr="00CB70E9">
        <w:rPr>
          <w:rFonts w:ascii="Times New Roman" w:hAnsi="Times New Roman" w:cs="Times New Roman"/>
          <w:iCs/>
          <w:sz w:val="24"/>
          <w:szCs w:val="24"/>
        </w:rPr>
        <w:t>Psicologia em Estudo</w:t>
      </w:r>
      <w:r w:rsidRPr="00CB70E9">
        <w:rPr>
          <w:rFonts w:ascii="Times New Roman" w:hAnsi="Times New Roman" w:cs="Times New Roman"/>
          <w:sz w:val="24"/>
          <w:szCs w:val="24"/>
        </w:rPr>
        <w:t>, Maringá,</w:t>
      </w:r>
      <w:r w:rsidRPr="0024408F">
        <w:rPr>
          <w:rFonts w:ascii="Times New Roman" w:hAnsi="Times New Roman" w:cs="Times New Roman"/>
          <w:sz w:val="24"/>
          <w:szCs w:val="24"/>
        </w:rPr>
        <w:t xml:space="preserve"> v. 7, n. 1, p. 75-80, jan./jun. 2002.</w:t>
      </w:r>
    </w:p>
    <w:p w:rsidR="00485115" w:rsidRPr="00485115" w:rsidRDefault="00485115" w:rsidP="006D638A">
      <w:pPr>
        <w:spacing w:after="0" w:line="240" w:lineRule="auto"/>
        <w:jc w:val="both"/>
        <w:rPr>
          <w:rFonts w:ascii="Times New Roman" w:hAnsi="Times New Roman" w:cs="Times New Roman"/>
          <w:b/>
          <w:sz w:val="24"/>
          <w:szCs w:val="24"/>
          <w:lang w:val="en-US"/>
        </w:rPr>
      </w:pPr>
    </w:p>
    <w:sectPr w:rsidR="00485115" w:rsidRPr="00485115" w:rsidSect="00970D82">
      <w:footerReference w:type="default" r:id="rId11"/>
      <w:pgSz w:w="11906" w:h="16838"/>
      <w:pgMar w:top="1701" w:right="1134" w:bottom="1134" w:left="1701" w:header="0" w:footer="0" w:gutter="0"/>
      <w:cols w:space="708"/>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FA" w:rsidRDefault="007723FA" w:rsidP="00E3069B">
      <w:pPr>
        <w:spacing w:after="0" w:line="240" w:lineRule="auto"/>
      </w:pPr>
      <w:r>
        <w:separator/>
      </w:r>
    </w:p>
  </w:endnote>
  <w:endnote w:type="continuationSeparator" w:id="1">
    <w:p w:rsidR="007723FA" w:rsidRDefault="007723FA" w:rsidP="00E30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TLArgoT Light">
    <w:altName w:val="DTLArgoT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902669"/>
      <w:docPartObj>
        <w:docPartGallery w:val="Page Numbers (Bottom of Page)"/>
        <w:docPartUnique/>
      </w:docPartObj>
    </w:sdtPr>
    <w:sdtContent>
      <w:p w:rsidR="00E3069B" w:rsidRDefault="00872FF2">
        <w:pPr>
          <w:pStyle w:val="Rodap"/>
          <w:jc w:val="right"/>
        </w:pPr>
        <w:fldSimple w:instr=" PAGE   \* MERGEFORMAT ">
          <w:r w:rsidR="00061E4E">
            <w:rPr>
              <w:noProof/>
            </w:rPr>
            <w:t>9</w:t>
          </w:r>
        </w:fldSimple>
      </w:p>
    </w:sdtContent>
  </w:sdt>
  <w:p w:rsidR="00E3069B" w:rsidRDefault="00E306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FA" w:rsidRDefault="007723FA" w:rsidP="00E3069B">
      <w:pPr>
        <w:spacing w:after="0" w:line="240" w:lineRule="auto"/>
      </w:pPr>
      <w:r>
        <w:separator/>
      </w:r>
    </w:p>
  </w:footnote>
  <w:footnote w:type="continuationSeparator" w:id="1">
    <w:p w:rsidR="007723FA" w:rsidRDefault="007723FA" w:rsidP="00E306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7438D2"/>
    <w:rsid w:val="00061E4E"/>
    <w:rsid w:val="000920D5"/>
    <w:rsid w:val="000D6CF8"/>
    <w:rsid w:val="000D727C"/>
    <w:rsid w:val="0011570F"/>
    <w:rsid w:val="001B096D"/>
    <w:rsid w:val="00200E46"/>
    <w:rsid w:val="0022382E"/>
    <w:rsid w:val="00271137"/>
    <w:rsid w:val="00286414"/>
    <w:rsid w:val="00301B3A"/>
    <w:rsid w:val="00361E82"/>
    <w:rsid w:val="003D7E96"/>
    <w:rsid w:val="003F250B"/>
    <w:rsid w:val="00402A87"/>
    <w:rsid w:val="0042264B"/>
    <w:rsid w:val="004307D4"/>
    <w:rsid w:val="00433719"/>
    <w:rsid w:val="00442B71"/>
    <w:rsid w:val="004537E8"/>
    <w:rsid w:val="00456415"/>
    <w:rsid w:val="00464B0F"/>
    <w:rsid w:val="00485115"/>
    <w:rsid w:val="004A1F20"/>
    <w:rsid w:val="004E55A3"/>
    <w:rsid w:val="005A4476"/>
    <w:rsid w:val="006D638A"/>
    <w:rsid w:val="006F1A3B"/>
    <w:rsid w:val="0070280B"/>
    <w:rsid w:val="007438D2"/>
    <w:rsid w:val="007723FA"/>
    <w:rsid w:val="007862BE"/>
    <w:rsid w:val="007956E9"/>
    <w:rsid w:val="007D5E0E"/>
    <w:rsid w:val="007E153C"/>
    <w:rsid w:val="008017CD"/>
    <w:rsid w:val="00806301"/>
    <w:rsid w:val="00872FF2"/>
    <w:rsid w:val="00887741"/>
    <w:rsid w:val="00970D82"/>
    <w:rsid w:val="00986552"/>
    <w:rsid w:val="009E5475"/>
    <w:rsid w:val="00A00460"/>
    <w:rsid w:val="00A3217F"/>
    <w:rsid w:val="00A9144E"/>
    <w:rsid w:val="00A92F15"/>
    <w:rsid w:val="00AB3280"/>
    <w:rsid w:val="00AF2065"/>
    <w:rsid w:val="00B038F1"/>
    <w:rsid w:val="00B166EF"/>
    <w:rsid w:val="00B36EF2"/>
    <w:rsid w:val="00BD1CDB"/>
    <w:rsid w:val="00C70711"/>
    <w:rsid w:val="00CA1AFD"/>
    <w:rsid w:val="00D258E1"/>
    <w:rsid w:val="00D74E20"/>
    <w:rsid w:val="00E1097D"/>
    <w:rsid w:val="00E3069B"/>
    <w:rsid w:val="00EF46CD"/>
    <w:rsid w:val="00FE66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7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6D638A"/>
  </w:style>
  <w:style w:type="character" w:customStyle="1" w:styleId="A25">
    <w:name w:val="A25"/>
    <w:uiPriority w:val="99"/>
    <w:rsid w:val="0070280B"/>
    <w:rPr>
      <w:rFonts w:cs="DTLArgoT Light"/>
      <w:color w:val="000000"/>
      <w:sz w:val="8"/>
      <w:szCs w:val="8"/>
    </w:rPr>
  </w:style>
  <w:style w:type="character" w:customStyle="1" w:styleId="A5">
    <w:name w:val="A5"/>
    <w:uiPriority w:val="99"/>
    <w:rsid w:val="0070280B"/>
    <w:rPr>
      <w:rFonts w:cs="DTLArgoT Light"/>
      <w:color w:val="000000"/>
      <w:sz w:val="14"/>
      <w:szCs w:val="14"/>
    </w:rPr>
  </w:style>
  <w:style w:type="paragraph" w:styleId="PargrafodaLista">
    <w:name w:val="List Paragraph"/>
    <w:basedOn w:val="Normal"/>
    <w:uiPriority w:val="34"/>
    <w:qFormat/>
    <w:rsid w:val="00A9144E"/>
    <w:pPr>
      <w:ind w:left="720"/>
      <w:contextualSpacing/>
    </w:pPr>
  </w:style>
  <w:style w:type="paragraph" w:styleId="NormalWeb">
    <w:name w:val="Normal (Web)"/>
    <w:basedOn w:val="Normal"/>
    <w:uiPriority w:val="99"/>
    <w:unhideWhenUsed/>
    <w:rsid w:val="00A914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914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144E"/>
    <w:rPr>
      <w:rFonts w:ascii="Tahoma" w:hAnsi="Tahoma" w:cs="Tahoma"/>
      <w:sz w:val="16"/>
      <w:szCs w:val="16"/>
    </w:rPr>
  </w:style>
  <w:style w:type="character" w:styleId="nfase">
    <w:name w:val="Emphasis"/>
    <w:basedOn w:val="Fontepargpadro"/>
    <w:uiPriority w:val="20"/>
    <w:qFormat/>
    <w:rsid w:val="00485115"/>
    <w:rPr>
      <w:i/>
      <w:iCs/>
    </w:rPr>
  </w:style>
  <w:style w:type="character" w:styleId="Hyperlink">
    <w:name w:val="Hyperlink"/>
    <w:basedOn w:val="Fontepargpadro"/>
    <w:uiPriority w:val="99"/>
    <w:unhideWhenUsed/>
    <w:rsid w:val="00485115"/>
    <w:rPr>
      <w:color w:val="0000FF"/>
      <w:u w:val="single"/>
    </w:rPr>
  </w:style>
  <w:style w:type="character" w:customStyle="1" w:styleId="apple-converted-space">
    <w:name w:val="apple-converted-space"/>
    <w:basedOn w:val="Fontepargpadro"/>
    <w:rsid w:val="00485115"/>
  </w:style>
  <w:style w:type="character" w:customStyle="1" w:styleId="ecxapple-converted-space">
    <w:name w:val="ecxapple-converted-space"/>
    <w:basedOn w:val="Fontepargpadro"/>
    <w:rsid w:val="00485115"/>
  </w:style>
  <w:style w:type="paragraph" w:styleId="Cabealho">
    <w:name w:val="header"/>
    <w:basedOn w:val="Normal"/>
    <w:link w:val="CabealhoChar"/>
    <w:uiPriority w:val="99"/>
    <w:semiHidden/>
    <w:unhideWhenUsed/>
    <w:rsid w:val="00E3069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3069B"/>
  </w:style>
  <w:style w:type="paragraph" w:styleId="Rodap">
    <w:name w:val="footer"/>
    <w:basedOn w:val="Normal"/>
    <w:link w:val="RodapChar"/>
    <w:uiPriority w:val="99"/>
    <w:unhideWhenUsed/>
    <w:rsid w:val="00E3069B"/>
    <w:pPr>
      <w:tabs>
        <w:tab w:val="center" w:pos="4252"/>
        <w:tab w:val="right" w:pos="8504"/>
      </w:tabs>
      <w:spacing w:after="0" w:line="240" w:lineRule="auto"/>
    </w:pPr>
  </w:style>
  <w:style w:type="character" w:customStyle="1" w:styleId="RodapChar">
    <w:name w:val="Rodapé Char"/>
    <w:basedOn w:val="Fontepargpadro"/>
    <w:link w:val="Rodap"/>
    <w:uiPriority w:val="99"/>
    <w:rsid w:val="00E30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dx.doi.org/10.1590/S1413-73722007000200005" TargetMode="External"/><Relationship Id="rId4" Type="http://schemas.openxmlformats.org/officeDocument/2006/relationships/footnotes" Target="footnotes.xml"/><Relationship Id="rId9" Type="http://schemas.openxmlformats.org/officeDocument/2006/relationships/hyperlink" Target="http://www.ims.uerj.br/pesquisa/ccaps" TargetMode="Externa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6"/>
  <c:chart>
    <c:plotArea>
      <c:layout>
        <c:manualLayout>
          <c:layoutTarget val="inner"/>
          <c:xMode val="edge"/>
          <c:yMode val="edge"/>
          <c:x val="8.2538675213675208E-2"/>
          <c:y val="0.21183657703164463"/>
          <c:w val="0.72886217948717957"/>
          <c:h val="0.62473768137473384"/>
        </c:manualLayout>
      </c:layout>
      <c:barChart>
        <c:barDir val="col"/>
        <c:grouping val="clustered"/>
        <c:ser>
          <c:idx val="0"/>
          <c:order val="0"/>
          <c:tx>
            <c:strRef>
              <c:f>Plan1!$B$1</c:f>
              <c:strCache>
                <c:ptCount val="1"/>
                <c:pt idx="0">
                  <c:v>Meninos</c:v>
                </c:pt>
              </c:strCache>
            </c:strRef>
          </c:tx>
          <c:cat>
            <c:strRef>
              <c:f>Plan1!$A$2:$A$7</c:f>
              <c:strCache>
                <c:ptCount val="6"/>
                <c:pt idx="0">
                  <c:v>Nada</c:v>
                </c:pt>
                <c:pt idx="1">
                  <c:v>Natural</c:v>
                </c:pt>
                <c:pt idx="2">
                  <c:v>Prazeroso</c:v>
                </c:pt>
                <c:pt idx="3">
                  <c:v>Ruim</c:v>
                </c:pt>
                <c:pt idx="4">
                  <c:v>Doloroso</c:v>
                </c:pt>
                <c:pt idx="5">
                  <c:v>Outro</c:v>
                </c:pt>
              </c:strCache>
            </c:strRef>
          </c:cat>
          <c:val>
            <c:numRef>
              <c:f>Plan1!$B$2:$B$7</c:f>
              <c:numCache>
                <c:formatCode>General</c:formatCode>
                <c:ptCount val="6"/>
                <c:pt idx="0">
                  <c:v>2</c:v>
                </c:pt>
                <c:pt idx="1">
                  <c:v>8</c:v>
                </c:pt>
                <c:pt idx="2">
                  <c:v>9</c:v>
                </c:pt>
                <c:pt idx="3">
                  <c:v>1</c:v>
                </c:pt>
                <c:pt idx="4">
                  <c:v>0</c:v>
                </c:pt>
                <c:pt idx="5">
                  <c:v>1</c:v>
                </c:pt>
              </c:numCache>
            </c:numRef>
          </c:val>
        </c:ser>
        <c:ser>
          <c:idx val="1"/>
          <c:order val="1"/>
          <c:tx>
            <c:strRef>
              <c:f>Plan1!$C$1</c:f>
              <c:strCache>
                <c:ptCount val="1"/>
                <c:pt idx="0">
                  <c:v>Meninas</c:v>
                </c:pt>
              </c:strCache>
            </c:strRef>
          </c:tx>
          <c:cat>
            <c:strRef>
              <c:f>Plan1!$A$2:$A$7</c:f>
              <c:strCache>
                <c:ptCount val="6"/>
                <c:pt idx="0">
                  <c:v>Nada</c:v>
                </c:pt>
                <c:pt idx="1">
                  <c:v>Natural</c:v>
                </c:pt>
                <c:pt idx="2">
                  <c:v>Prazeroso</c:v>
                </c:pt>
                <c:pt idx="3">
                  <c:v>Ruim</c:v>
                </c:pt>
                <c:pt idx="4">
                  <c:v>Doloroso</c:v>
                </c:pt>
                <c:pt idx="5">
                  <c:v>Outro</c:v>
                </c:pt>
              </c:strCache>
            </c:strRef>
          </c:cat>
          <c:val>
            <c:numRef>
              <c:f>Plan1!$C$2:$C$7</c:f>
              <c:numCache>
                <c:formatCode>General</c:formatCode>
                <c:ptCount val="6"/>
                <c:pt idx="0">
                  <c:v>7</c:v>
                </c:pt>
                <c:pt idx="1">
                  <c:v>7</c:v>
                </c:pt>
                <c:pt idx="2">
                  <c:v>6</c:v>
                </c:pt>
                <c:pt idx="3">
                  <c:v>1</c:v>
                </c:pt>
                <c:pt idx="4">
                  <c:v>2</c:v>
                </c:pt>
                <c:pt idx="5">
                  <c:v>0</c:v>
                </c:pt>
              </c:numCache>
            </c:numRef>
          </c:val>
        </c:ser>
        <c:axId val="44730624"/>
        <c:axId val="44742528"/>
      </c:barChart>
      <c:catAx>
        <c:axId val="44730624"/>
        <c:scaling>
          <c:orientation val="minMax"/>
        </c:scaling>
        <c:axPos val="b"/>
        <c:tickLblPos val="nextTo"/>
        <c:crossAx val="44742528"/>
        <c:crosses val="autoZero"/>
        <c:auto val="1"/>
        <c:lblAlgn val="ctr"/>
        <c:lblOffset val="100"/>
      </c:catAx>
      <c:valAx>
        <c:axId val="44742528"/>
        <c:scaling>
          <c:orientation val="minMax"/>
        </c:scaling>
        <c:axPos val="l"/>
        <c:majorGridlines/>
        <c:numFmt formatCode="General" sourceLinked="1"/>
        <c:tickLblPos val="nextTo"/>
        <c:crossAx val="44730624"/>
        <c:crosses val="autoZero"/>
        <c:crossBetween val="between"/>
      </c:valAx>
    </c:plotArea>
    <c:legend>
      <c:legendPos val="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26"/>
  <c:chart>
    <c:view3D>
      <c:rAngAx val="1"/>
    </c:view3D>
    <c:plotArea>
      <c:layout>
        <c:manualLayout>
          <c:layoutTarget val="inner"/>
          <c:xMode val="edge"/>
          <c:yMode val="edge"/>
          <c:x val="8.2538675213675208E-2"/>
          <c:y val="0.24762244342098755"/>
          <c:w val="0.72272927350427385"/>
          <c:h val="0.52810894864557034"/>
        </c:manualLayout>
      </c:layout>
      <c:bar3DChart>
        <c:barDir val="col"/>
        <c:grouping val="clustered"/>
        <c:ser>
          <c:idx val="0"/>
          <c:order val="0"/>
          <c:tx>
            <c:strRef>
              <c:f>Plan1!$B$1</c:f>
              <c:strCache>
                <c:ptCount val="1"/>
                <c:pt idx="0">
                  <c:v>Meninos </c:v>
                </c:pt>
              </c:strCache>
            </c:strRef>
          </c:tx>
          <c:cat>
            <c:strRef>
              <c:f>Plan1!$A$2:$A$6</c:f>
              <c:strCache>
                <c:ptCount val="5"/>
                <c:pt idx="0">
                  <c:v>Cedo às pressões</c:v>
                </c:pt>
                <c:pt idx="1">
                  <c:v>Ignoro</c:v>
                </c:pt>
                <c:pt idx="2">
                  <c:v>Fico tentado(a)</c:v>
                </c:pt>
                <c:pt idx="3">
                  <c:v>Resisto por ora</c:v>
                </c:pt>
                <c:pt idx="4">
                  <c:v>Outro</c:v>
                </c:pt>
              </c:strCache>
            </c:strRef>
          </c:cat>
          <c:val>
            <c:numRef>
              <c:f>Plan1!$B$2:$B$6</c:f>
              <c:numCache>
                <c:formatCode>General</c:formatCode>
                <c:ptCount val="5"/>
                <c:pt idx="0">
                  <c:v>0</c:v>
                </c:pt>
                <c:pt idx="1">
                  <c:v>6</c:v>
                </c:pt>
                <c:pt idx="2">
                  <c:v>5</c:v>
                </c:pt>
                <c:pt idx="3">
                  <c:v>9</c:v>
                </c:pt>
                <c:pt idx="4">
                  <c:v>0</c:v>
                </c:pt>
              </c:numCache>
            </c:numRef>
          </c:val>
        </c:ser>
        <c:ser>
          <c:idx val="1"/>
          <c:order val="1"/>
          <c:tx>
            <c:strRef>
              <c:f>Plan1!$C$1</c:f>
              <c:strCache>
                <c:ptCount val="1"/>
                <c:pt idx="0">
                  <c:v>Meninas</c:v>
                </c:pt>
              </c:strCache>
            </c:strRef>
          </c:tx>
          <c:cat>
            <c:strRef>
              <c:f>Plan1!$A$2:$A$6</c:f>
              <c:strCache>
                <c:ptCount val="5"/>
                <c:pt idx="0">
                  <c:v>Cedo às pressões</c:v>
                </c:pt>
                <c:pt idx="1">
                  <c:v>Ignoro</c:v>
                </c:pt>
                <c:pt idx="2">
                  <c:v>Fico tentado(a)</c:v>
                </c:pt>
                <c:pt idx="3">
                  <c:v>Resisto por ora</c:v>
                </c:pt>
                <c:pt idx="4">
                  <c:v>Outro</c:v>
                </c:pt>
              </c:strCache>
            </c:strRef>
          </c:cat>
          <c:val>
            <c:numRef>
              <c:f>Plan1!$C$2:$C$6</c:f>
              <c:numCache>
                <c:formatCode>General</c:formatCode>
                <c:ptCount val="5"/>
                <c:pt idx="0">
                  <c:v>0</c:v>
                </c:pt>
                <c:pt idx="1">
                  <c:v>5</c:v>
                </c:pt>
                <c:pt idx="2">
                  <c:v>0</c:v>
                </c:pt>
                <c:pt idx="3">
                  <c:v>17</c:v>
                </c:pt>
                <c:pt idx="4">
                  <c:v>1</c:v>
                </c:pt>
              </c:numCache>
            </c:numRef>
          </c:val>
        </c:ser>
        <c:shape val="cylinder"/>
        <c:axId val="45432192"/>
        <c:axId val="45565440"/>
        <c:axId val="0"/>
      </c:bar3DChart>
      <c:catAx>
        <c:axId val="45432192"/>
        <c:scaling>
          <c:orientation val="minMax"/>
        </c:scaling>
        <c:axPos val="b"/>
        <c:tickLblPos val="nextTo"/>
        <c:crossAx val="45565440"/>
        <c:crosses val="autoZero"/>
        <c:auto val="1"/>
        <c:lblAlgn val="ctr"/>
        <c:lblOffset val="100"/>
      </c:catAx>
      <c:valAx>
        <c:axId val="45565440"/>
        <c:scaling>
          <c:orientation val="minMax"/>
        </c:scaling>
        <c:axPos val="l"/>
        <c:majorGridlines/>
        <c:numFmt formatCode="General" sourceLinked="1"/>
        <c:tickLblPos val="nextTo"/>
        <c:crossAx val="45432192"/>
        <c:crosses val="autoZero"/>
        <c:crossBetween val="between"/>
      </c:valAx>
    </c:plotArea>
    <c:legend>
      <c:legendPos val="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26"/>
  <c:chart>
    <c:plotArea>
      <c:layout>
        <c:manualLayout>
          <c:layoutTarget val="inner"/>
          <c:xMode val="edge"/>
          <c:yMode val="edge"/>
          <c:x val="7.6643055555555548E-2"/>
          <c:y val="0.20177368394988363"/>
          <c:w val="0.77090773809523805"/>
          <c:h val="0.5942958450948348"/>
        </c:manualLayout>
      </c:layout>
      <c:barChart>
        <c:barDir val="col"/>
        <c:grouping val="clustered"/>
        <c:ser>
          <c:idx val="0"/>
          <c:order val="0"/>
          <c:tx>
            <c:strRef>
              <c:f>Plan1!$B$1</c:f>
              <c:strCache>
                <c:ptCount val="1"/>
                <c:pt idx="0">
                  <c:v>Meninos</c:v>
                </c:pt>
              </c:strCache>
            </c:strRef>
          </c:tx>
          <c:cat>
            <c:strRef>
              <c:f>Plan1!$A$2:$A$7</c:f>
              <c:strCache>
                <c:ptCount val="6"/>
                <c:pt idx="0">
                  <c:v>Para adultos</c:v>
                </c:pt>
                <c:pt idx="1">
                  <c:v>Pecado</c:v>
                </c:pt>
                <c:pt idx="2">
                  <c:v>Natural</c:v>
                </c:pt>
                <c:pt idx="3">
                  <c:v>Só após o casamento</c:v>
                </c:pt>
                <c:pt idx="4">
                  <c:v>Nada</c:v>
                </c:pt>
                <c:pt idx="5">
                  <c:v>Outro</c:v>
                </c:pt>
              </c:strCache>
            </c:strRef>
          </c:cat>
          <c:val>
            <c:numRef>
              <c:f>Plan1!$B$2:$B$7</c:f>
              <c:numCache>
                <c:formatCode>General</c:formatCode>
                <c:ptCount val="6"/>
                <c:pt idx="0">
                  <c:v>4</c:v>
                </c:pt>
                <c:pt idx="1">
                  <c:v>1</c:v>
                </c:pt>
                <c:pt idx="2">
                  <c:v>10</c:v>
                </c:pt>
                <c:pt idx="3">
                  <c:v>2</c:v>
                </c:pt>
                <c:pt idx="4">
                  <c:v>4</c:v>
                </c:pt>
                <c:pt idx="5">
                  <c:v>0</c:v>
                </c:pt>
              </c:numCache>
            </c:numRef>
          </c:val>
        </c:ser>
        <c:ser>
          <c:idx val="1"/>
          <c:order val="1"/>
          <c:tx>
            <c:strRef>
              <c:f>Plan1!$C$1</c:f>
              <c:strCache>
                <c:ptCount val="1"/>
                <c:pt idx="0">
                  <c:v>Meninas</c:v>
                </c:pt>
              </c:strCache>
            </c:strRef>
          </c:tx>
          <c:cat>
            <c:strRef>
              <c:f>Plan1!$A$2:$A$7</c:f>
              <c:strCache>
                <c:ptCount val="6"/>
                <c:pt idx="0">
                  <c:v>Para adultos</c:v>
                </c:pt>
                <c:pt idx="1">
                  <c:v>Pecado</c:v>
                </c:pt>
                <c:pt idx="2">
                  <c:v>Natural</c:v>
                </c:pt>
                <c:pt idx="3">
                  <c:v>Só após o casamento</c:v>
                </c:pt>
                <c:pt idx="4">
                  <c:v>Nada</c:v>
                </c:pt>
                <c:pt idx="5">
                  <c:v>Outro</c:v>
                </c:pt>
              </c:strCache>
            </c:strRef>
          </c:cat>
          <c:val>
            <c:numRef>
              <c:f>Plan1!$C$2:$C$7</c:f>
              <c:numCache>
                <c:formatCode>General</c:formatCode>
                <c:ptCount val="6"/>
                <c:pt idx="0">
                  <c:v>1</c:v>
                </c:pt>
                <c:pt idx="1">
                  <c:v>0</c:v>
                </c:pt>
                <c:pt idx="2">
                  <c:v>4</c:v>
                </c:pt>
                <c:pt idx="3">
                  <c:v>5</c:v>
                </c:pt>
                <c:pt idx="4">
                  <c:v>11</c:v>
                </c:pt>
                <c:pt idx="5">
                  <c:v>2</c:v>
                </c:pt>
              </c:numCache>
            </c:numRef>
          </c:val>
        </c:ser>
        <c:axId val="60158720"/>
        <c:axId val="65085440"/>
      </c:barChart>
      <c:catAx>
        <c:axId val="60158720"/>
        <c:scaling>
          <c:orientation val="minMax"/>
        </c:scaling>
        <c:axPos val="b"/>
        <c:tickLblPos val="nextTo"/>
        <c:crossAx val="65085440"/>
        <c:crosses val="autoZero"/>
        <c:auto val="1"/>
        <c:lblAlgn val="ctr"/>
        <c:lblOffset val="100"/>
      </c:catAx>
      <c:valAx>
        <c:axId val="65085440"/>
        <c:scaling>
          <c:orientation val="minMax"/>
        </c:scaling>
        <c:axPos val="l"/>
        <c:majorGridlines/>
        <c:numFmt formatCode="General" sourceLinked="1"/>
        <c:tickLblPos val="nextTo"/>
        <c:crossAx val="60158720"/>
        <c:crosses val="autoZero"/>
        <c:crossBetween val="between"/>
      </c:valAx>
    </c:plotArea>
    <c:legend>
      <c:legendPos val="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0.04071</cdr:x>
      <cdr:y>0.02642</cdr:y>
    </cdr:from>
    <cdr:to>
      <cdr:x>0.95861</cdr:x>
      <cdr:y>0.15094</cdr:y>
    </cdr:to>
    <cdr:sp macro="" textlink="">
      <cdr:nvSpPr>
        <cdr:cNvPr id="2" name="CaixaDeTexto 1"/>
        <cdr:cNvSpPr txBox="1"/>
      </cdr:nvSpPr>
      <cdr:spPr>
        <a:xfrm xmlns:a="http://schemas.openxmlformats.org/drawingml/2006/main">
          <a:off x="190500" y="66675"/>
          <a:ext cx="4295775"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pt-BR" sz="1400" b="1">
              <a:latin typeface="+mn-lt"/>
              <a:ea typeface="+mn-ea"/>
              <a:cs typeface="+mn-cs"/>
            </a:rPr>
            <a:t>O que você pensa sobre sexo? </a:t>
          </a:r>
          <a:endParaRPr lang="pt-BR" sz="1400">
            <a:latin typeface="+mn-lt"/>
            <a:ea typeface="+mn-ea"/>
            <a:cs typeface="+mn-cs"/>
          </a:endParaRPr>
        </a:p>
        <a:p xmlns:a="http://schemas.openxmlformats.org/drawingml/2006/main">
          <a:endParaRPr lang="pt-BR"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0.17358</cdr:y>
    </cdr:to>
    <cdr:sp macro="" textlink="">
      <cdr:nvSpPr>
        <cdr:cNvPr id="2" name="CaixaDeTexto 1"/>
        <cdr:cNvSpPr txBox="1"/>
      </cdr:nvSpPr>
      <cdr:spPr>
        <a:xfrm xmlns:a="http://schemas.openxmlformats.org/drawingml/2006/main">
          <a:off x="0" y="0"/>
          <a:ext cx="5086350"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pt-BR" sz="1400" b="1">
              <a:latin typeface="+mn-lt"/>
              <a:ea typeface="+mn-ea"/>
              <a:cs typeface="+mn-cs"/>
            </a:rPr>
            <a:t>O que fazer se estão me pressionando a fazer sexo sem camisinha? </a:t>
          </a:r>
          <a:endParaRPr lang="pt-BR" sz="1400">
            <a:latin typeface="+mn-lt"/>
            <a:ea typeface="+mn-ea"/>
            <a:cs typeface="+mn-cs"/>
          </a:endParaRPr>
        </a:p>
        <a:p xmlns:a="http://schemas.openxmlformats.org/drawingml/2006/main">
          <a:endParaRPr lang="pt-BR" sz="1100"/>
        </a:p>
      </cdr:txBody>
    </cdr:sp>
  </cdr:relSizeAnchor>
</c:userShapes>
</file>

<file path=word/drawings/drawing3.xml><?xml version="1.0" encoding="utf-8"?>
<c:userShapes xmlns:c="http://schemas.openxmlformats.org/drawingml/2006/chart">
  <cdr:relSizeAnchor xmlns:cdr="http://schemas.openxmlformats.org/drawingml/2006/chartDrawing">
    <cdr:from>
      <cdr:x>0.11876</cdr:x>
      <cdr:y>0.03797</cdr:y>
    </cdr:from>
    <cdr:to>
      <cdr:x>0.82581</cdr:x>
      <cdr:y>0.15849</cdr:y>
    </cdr:to>
    <cdr:sp macro="" textlink="">
      <cdr:nvSpPr>
        <cdr:cNvPr id="2" name="CaixaDeTexto 1"/>
        <cdr:cNvSpPr txBox="1"/>
      </cdr:nvSpPr>
      <cdr:spPr>
        <a:xfrm xmlns:a="http://schemas.openxmlformats.org/drawingml/2006/main">
          <a:off x="598564" y="95853"/>
          <a:ext cx="3563542" cy="3041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lvl="0" algn="ctr"/>
          <a:r>
            <a:rPr lang="pt-BR" sz="1200" b="1">
              <a:latin typeface="+mn-lt"/>
              <a:ea typeface="+mn-ea"/>
              <a:cs typeface="+mn-cs"/>
            </a:rPr>
            <a:t>O que os seus familiares dizem sobre sexo? </a:t>
          </a:r>
          <a:endParaRPr lang="pt-BR" sz="1200">
            <a:latin typeface="+mn-lt"/>
            <a:ea typeface="+mn-ea"/>
            <a:cs typeface="+mn-cs"/>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9</Pages>
  <Words>2630</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dc:creator>
  <cp:lastModifiedBy>Aline Marques de Melo</cp:lastModifiedBy>
  <cp:revision>24</cp:revision>
  <dcterms:created xsi:type="dcterms:W3CDTF">2015-09-16T03:19:00Z</dcterms:created>
  <dcterms:modified xsi:type="dcterms:W3CDTF">2015-10-09T15:16:00Z</dcterms:modified>
</cp:coreProperties>
</file>