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71" w:rsidRPr="00A8662E" w:rsidRDefault="00E57975" w:rsidP="00AA500F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AVALIAÇ</w:t>
      </w:r>
      <w:r w:rsidR="005E1C6B">
        <w:rPr>
          <w:rFonts w:ascii="Times New Roman" w:hAnsi="Times New Roman" w:cs="Times New Roman"/>
          <w:b/>
          <w:sz w:val="24"/>
        </w:rPr>
        <w:t>ÃO DOS NÍ</w:t>
      </w:r>
      <w:r w:rsidR="00761271" w:rsidRPr="00A8662E">
        <w:rPr>
          <w:rFonts w:ascii="Times New Roman" w:hAnsi="Times New Roman" w:cs="Times New Roman"/>
          <w:b/>
          <w:sz w:val="24"/>
        </w:rPr>
        <w:t>VEIS DE ENERGIA NA DIETA S</w:t>
      </w:r>
      <w:r w:rsidR="00A8662E">
        <w:rPr>
          <w:rFonts w:ascii="Times New Roman" w:hAnsi="Times New Roman" w:cs="Times New Roman"/>
          <w:b/>
          <w:sz w:val="24"/>
        </w:rPr>
        <w:t xml:space="preserve">OBRE O DESEMPENHO DE POEDEIRAS </w:t>
      </w:r>
      <w:r w:rsidR="00761271" w:rsidRPr="00A8662E">
        <w:rPr>
          <w:rFonts w:ascii="Times New Roman" w:hAnsi="Times New Roman" w:cs="Times New Roman"/>
          <w:b/>
          <w:sz w:val="24"/>
        </w:rPr>
        <w:t>COMERCIAIS DE OVOS MARRONS EM MANAUS.</w:t>
      </w:r>
    </w:p>
    <w:bookmarkEnd w:id="0"/>
    <w:p w:rsidR="00761271" w:rsidRPr="00A8662E" w:rsidRDefault="00AA500F">
      <w:pPr>
        <w:rPr>
          <w:rFonts w:ascii="Times New Roman" w:hAnsi="Times New Roman" w:cs="Times New Roman"/>
          <w:b/>
          <w:sz w:val="24"/>
        </w:rPr>
      </w:pPr>
      <w:r w:rsidRPr="00A8662E">
        <w:rPr>
          <w:rFonts w:ascii="Times New Roman" w:hAnsi="Times New Roman" w:cs="Times New Roman"/>
          <w:b/>
          <w:sz w:val="24"/>
        </w:rPr>
        <w:t>INTRODUÇÃO</w:t>
      </w:r>
    </w:p>
    <w:p w:rsidR="002A421D" w:rsidRDefault="002A421D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21D">
        <w:rPr>
          <w:rFonts w:ascii="Times New Roman" w:hAnsi="Times New Roman" w:cs="Times New Roman"/>
          <w:sz w:val="24"/>
          <w:szCs w:val="24"/>
        </w:rPr>
        <w:t xml:space="preserve">O setor avícola destaca-se nos cenários nacional e internacional por apresentar um crescimento na produção e no consumo de carne de frango. Em 2005, a produção de carne de frango no Brasil foi 9,348 milhões de toneladas, volume 10% superior ao obtido em 2004. Em 2005, as exportações brasileiras de carne de frango aumentaram 12,20% em relação a 2004, atingindo patamar de 2.761 milhões de toneladas de carne de frango. </w:t>
      </w:r>
    </w:p>
    <w:p w:rsidR="002A421D" w:rsidRDefault="002A421D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21D">
        <w:rPr>
          <w:rFonts w:ascii="Times New Roman" w:hAnsi="Times New Roman" w:cs="Times New Roman"/>
          <w:sz w:val="24"/>
          <w:szCs w:val="24"/>
        </w:rPr>
        <w:t>Em 2006, a produção de frangos de corte no Brasil não aumentou da mesma magn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A421D">
        <w:rPr>
          <w:rFonts w:ascii="Times New Roman" w:hAnsi="Times New Roman" w:cs="Times New Roman"/>
          <w:sz w:val="24"/>
          <w:szCs w:val="24"/>
        </w:rPr>
        <w:t xml:space="preserve">tude dos últimos anos, pois o cenário internacional não favoreceu as exportações (Avicultura Industrial, 2006). Desse modo, a produção de carne de frango estabilizou em torno de 9,300 milhões de toneladas. </w:t>
      </w:r>
    </w:p>
    <w:p w:rsidR="002A421D" w:rsidRDefault="002A421D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21D">
        <w:rPr>
          <w:rFonts w:ascii="Times New Roman" w:hAnsi="Times New Roman" w:cs="Times New Roman"/>
          <w:sz w:val="24"/>
          <w:szCs w:val="24"/>
        </w:rPr>
        <w:t>O Brasil é o terceiro maior produtor mundial de milho, com safras superiores à faixa de 35 milhões de toneladas nos três últimos anos, e a avicultura brasileira utiliza aproximadamente 25% desta produção. Portanto, o Brasil é um país privilegiado por ter grande disponibilidade deste grão, bem como de seus subprodutos, entre eles, a farinha de gérmen de milho, obtida a partir da retirada do amido do grão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21D">
        <w:rPr>
          <w:rFonts w:ascii="Times New Roman" w:hAnsi="Times New Roman" w:cs="Times New Roman"/>
          <w:sz w:val="24"/>
          <w:szCs w:val="24"/>
        </w:rPr>
        <w:t xml:space="preserve">milho, que apresenta elevados teores de gorduras e proteínas e moderado teor de carboidratos. Existem também constantes estudos para </w:t>
      </w:r>
      <w:proofErr w:type="gramStart"/>
      <w:r w:rsidRPr="002A421D">
        <w:rPr>
          <w:rFonts w:ascii="Times New Roman" w:hAnsi="Times New Roman" w:cs="Times New Roman"/>
          <w:sz w:val="24"/>
          <w:szCs w:val="24"/>
        </w:rPr>
        <w:t>disponibilização no mercado novas</w:t>
      </w:r>
      <w:proofErr w:type="gramEnd"/>
      <w:r w:rsidRPr="002A421D">
        <w:rPr>
          <w:rFonts w:ascii="Times New Roman" w:hAnsi="Times New Roman" w:cs="Times New Roman"/>
          <w:sz w:val="24"/>
          <w:szCs w:val="24"/>
        </w:rPr>
        <w:t xml:space="preserve"> variedades, como o milho de alta gordura, que possui aproximadamente o dobro do conteúdo de EE em relação ao milho comum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72A5" w:rsidRPr="00A8662E" w:rsidRDefault="00761271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2E">
        <w:rPr>
          <w:rFonts w:ascii="Times New Roman" w:hAnsi="Times New Roman" w:cs="Times New Roman"/>
          <w:sz w:val="24"/>
          <w:szCs w:val="24"/>
        </w:rPr>
        <w:t>As poedeiras de ovos marrons estão se tornado</w:t>
      </w:r>
      <w:r w:rsidR="0051049A" w:rsidRPr="00A8662E">
        <w:rPr>
          <w:rFonts w:ascii="Times New Roman" w:hAnsi="Times New Roman" w:cs="Times New Roman"/>
          <w:sz w:val="24"/>
          <w:szCs w:val="24"/>
        </w:rPr>
        <w:t xml:space="preserve"> </w:t>
      </w:r>
      <w:r w:rsidRPr="00A8662E">
        <w:rPr>
          <w:rFonts w:ascii="Times New Roman" w:hAnsi="Times New Roman" w:cs="Times New Roman"/>
          <w:sz w:val="24"/>
          <w:szCs w:val="24"/>
        </w:rPr>
        <w:t xml:space="preserve">cada vez mais </w:t>
      </w:r>
      <w:r w:rsidR="0051049A" w:rsidRPr="00A8662E">
        <w:rPr>
          <w:rFonts w:ascii="Times New Roman" w:hAnsi="Times New Roman" w:cs="Times New Roman"/>
          <w:sz w:val="24"/>
          <w:szCs w:val="24"/>
        </w:rPr>
        <w:t xml:space="preserve">eficiente </w:t>
      </w:r>
      <w:r w:rsidR="00DF6990" w:rsidRPr="00A8662E">
        <w:rPr>
          <w:rFonts w:ascii="Times New Roman" w:hAnsi="Times New Roman" w:cs="Times New Roman"/>
          <w:sz w:val="24"/>
          <w:szCs w:val="24"/>
        </w:rPr>
        <w:t>e produtivas, chegando</w:t>
      </w:r>
      <w:r w:rsidR="0007447E" w:rsidRPr="00A8662E">
        <w:rPr>
          <w:rFonts w:ascii="Times New Roman" w:hAnsi="Times New Roman" w:cs="Times New Roman"/>
          <w:sz w:val="24"/>
          <w:szCs w:val="24"/>
        </w:rPr>
        <w:t xml:space="preserve"> </w:t>
      </w:r>
      <w:r w:rsidR="00B572A5" w:rsidRPr="00A8662E">
        <w:rPr>
          <w:rFonts w:ascii="Times New Roman" w:hAnsi="Times New Roman" w:cs="Times New Roman"/>
          <w:sz w:val="24"/>
          <w:szCs w:val="24"/>
        </w:rPr>
        <w:t>a</w:t>
      </w:r>
      <w:r w:rsidR="0007447E" w:rsidRPr="00A8662E">
        <w:rPr>
          <w:rFonts w:ascii="Times New Roman" w:hAnsi="Times New Roman" w:cs="Times New Roman"/>
          <w:sz w:val="24"/>
          <w:szCs w:val="24"/>
        </w:rPr>
        <w:t>o</w:t>
      </w:r>
      <w:r w:rsidR="00DF6990" w:rsidRPr="00A8662E">
        <w:rPr>
          <w:rFonts w:ascii="Times New Roman" w:hAnsi="Times New Roman" w:cs="Times New Roman"/>
          <w:sz w:val="24"/>
          <w:szCs w:val="24"/>
        </w:rPr>
        <w:t xml:space="preserve"> ponto dos produtores começarem a vê-las como competidoras das aves de ovos brancos, principalmente com relação </w:t>
      </w:r>
      <w:proofErr w:type="gramStart"/>
      <w:r w:rsidR="00B572A5" w:rsidRPr="00A866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572A5" w:rsidRPr="00A8662E">
        <w:rPr>
          <w:rFonts w:ascii="Times New Roman" w:hAnsi="Times New Roman" w:cs="Times New Roman"/>
          <w:sz w:val="24"/>
          <w:szCs w:val="24"/>
        </w:rPr>
        <w:t xml:space="preserve"> massa de ovos.</w:t>
      </w:r>
    </w:p>
    <w:p w:rsidR="00387071" w:rsidRPr="00A8662E" w:rsidRDefault="00DF6990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2E">
        <w:rPr>
          <w:rFonts w:ascii="Times New Roman" w:hAnsi="Times New Roman" w:cs="Times New Roman"/>
          <w:sz w:val="24"/>
          <w:szCs w:val="24"/>
        </w:rPr>
        <w:t>As linhagens de poedeiras de ovos marrons vermelhos requerem 10% a mais das necessidades nutricionais das poedeiras de ovos brancos (NRC, 1994). A maior parte da perda de calor das aves ocorre por vaporização</w:t>
      </w:r>
      <w:r w:rsidR="00EB5FC3" w:rsidRPr="00A8662E">
        <w:rPr>
          <w:rFonts w:ascii="Times New Roman" w:hAnsi="Times New Roman" w:cs="Times New Roman"/>
          <w:sz w:val="24"/>
          <w:szCs w:val="24"/>
        </w:rPr>
        <w:t xml:space="preserve">, contudo, quando submetidas a baixas temperaturas essa perda ocorre através da radiação e as necessidades energéticas para manter a temperatura corporal são maiores. Em altas temperaturas as aves regulam seu </w:t>
      </w:r>
      <w:proofErr w:type="gramStart"/>
      <w:r w:rsidR="00EB5FC3" w:rsidRPr="00A8662E">
        <w:rPr>
          <w:rFonts w:ascii="Times New Roman" w:hAnsi="Times New Roman" w:cs="Times New Roman"/>
          <w:sz w:val="24"/>
          <w:szCs w:val="24"/>
        </w:rPr>
        <w:t>consumo</w:t>
      </w:r>
      <w:proofErr w:type="gramEnd"/>
      <w:r w:rsidR="00EB5FC3" w:rsidRPr="00A8662E">
        <w:rPr>
          <w:rFonts w:ascii="Times New Roman" w:hAnsi="Times New Roman" w:cs="Times New Roman"/>
          <w:sz w:val="24"/>
          <w:szCs w:val="24"/>
        </w:rPr>
        <w:t xml:space="preserve"> de alimento com menor perfeição que em baixas temperaturas</w:t>
      </w:r>
      <w:r w:rsidR="00B572A5" w:rsidRPr="00A8662E">
        <w:rPr>
          <w:rFonts w:ascii="Times New Roman" w:hAnsi="Times New Roman" w:cs="Times New Roman"/>
          <w:sz w:val="24"/>
          <w:szCs w:val="24"/>
        </w:rPr>
        <w:t xml:space="preserve"> ( LEESSON e </w:t>
      </w:r>
      <w:r w:rsidR="00B572A5" w:rsidRPr="00A8662E">
        <w:rPr>
          <w:rFonts w:ascii="Times New Roman" w:hAnsi="Times New Roman" w:cs="Times New Roman"/>
          <w:sz w:val="24"/>
          <w:szCs w:val="24"/>
        </w:rPr>
        <w:lastRenderedPageBreak/>
        <w:t>SUMMERS). Quanto maior a concentração energética maior será o consumo de en</w:t>
      </w:r>
      <w:r w:rsidR="000C52E6">
        <w:rPr>
          <w:rFonts w:ascii="Times New Roman" w:hAnsi="Times New Roman" w:cs="Times New Roman"/>
          <w:sz w:val="24"/>
          <w:szCs w:val="24"/>
        </w:rPr>
        <w:t>ergia metabolizável pelas aves</w:t>
      </w:r>
      <w:r w:rsidR="00B572A5" w:rsidRPr="00A8662E">
        <w:rPr>
          <w:rFonts w:ascii="Times New Roman" w:hAnsi="Times New Roman" w:cs="Times New Roman"/>
          <w:sz w:val="24"/>
          <w:szCs w:val="24"/>
        </w:rPr>
        <w:t>.</w:t>
      </w:r>
    </w:p>
    <w:p w:rsidR="00B572A5" w:rsidRPr="00A8662E" w:rsidRDefault="00B572A5" w:rsidP="002A42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2E">
        <w:rPr>
          <w:rFonts w:ascii="Times New Roman" w:hAnsi="Times New Roman" w:cs="Times New Roman"/>
          <w:sz w:val="24"/>
          <w:szCs w:val="24"/>
        </w:rPr>
        <w:t>A região de Ma</w:t>
      </w:r>
      <w:r w:rsidR="00A8662E">
        <w:rPr>
          <w:rFonts w:ascii="Times New Roman" w:hAnsi="Times New Roman" w:cs="Times New Roman"/>
          <w:sz w:val="24"/>
          <w:szCs w:val="24"/>
        </w:rPr>
        <w:t>naus no estado do Amazonas</w:t>
      </w:r>
      <w:proofErr w:type="gramStart"/>
      <w:r w:rsidR="00A8662E">
        <w:rPr>
          <w:rFonts w:ascii="Times New Roman" w:hAnsi="Times New Roman" w:cs="Times New Roman"/>
          <w:sz w:val="24"/>
          <w:szCs w:val="24"/>
        </w:rPr>
        <w:t xml:space="preserve">, </w:t>
      </w:r>
      <w:r w:rsidRPr="00A8662E">
        <w:rPr>
          <w:rFonts w:ascii="Times New Roman" w:hAnsi="Times New Roman" w:cs="Times New Roman"/>
          <w:sz w:val="24"/>
          <w:szCs w:val="24"/>
        </w:rPr>
        <w:t>caracteriza-se</w:t>
      </w:r>
      <w:proofErr w:type="gramEnd"/>
      <w:r w:rsidRPr="00A8662E">
        <w:rPr>
          <w:rFonts w:ascii="Times New Roman" w:hAnsi="Times New Roman" w:cs="Times New Roman"/>
          <w:sz w:val="24"/>
          <w:szCs w:val="24"/>
        </w:rPr>
        <w:t xml:space="preserve"> por apresentar altas temperaturas</w:t>
      </w:r>
      <w:r w:rsidR="00227788" w:rsidRPr="00A8662E">
        <w:rPr>
          <w:rFonts w:ascii="Times New Roman" w:hAnsi="Times New Roman" w:cs="Times New Roman"/>
          <w:sz w:val="24"/>
          <w:szCs w:val="24"/>
        </w:rPr>
        <w:t xml:space="preserve"> e umidade relativa praticamente durante o ano todo, assim o presente trabalho tem como objetivo avaliar o efeito de diferentes níveis de energia metabolizável em raçoes de poedeiras de ovos marrons.</w:t>
      </w:r>
    </w:p>
    <w:p w:rsidR="00FA2F86" w:rsidRPr="00A8662E" w:rsidRDefault="00FA2F86" w:rsidP="00A8662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8662E">
        <w:rPr>
          <w:rFonts w:ascii="Times New Roman" w:hAnsi="Times New Roman" w:cs="Times New Roman"/>
          <w:b/>
          <w:sz w:val="24"/>
        </w:rPr>
        <w:t>MATERIAL E MÉTODOS</w:t>
      </w:r>
    </w:p>
    <w:p w:rsidR="00FA2F86" w:rsidRDefault="00FA2F86" w:rsidP="001E59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8662E">
        <w:rPr>
          <w:rFonts w:ascii="Times New Roman" w:hAnsi="Times New Roman" w:cs="Times New Roman"/>
          <w:sz w:val="24"/>
        </w:rPr>
        <w:t>O presente experimento foi conduzido na fazenda experimental da Faculdade de Ciências Agrárias da Universidade Federal do Amazonas</w:t>
      </w:r>
      <w:r w:rsidR="00541730">
        <w:rPr>
          <w:rFonts w:ascii="Times New Roman" w:hAnsi="Times New Roman" w:cs="Times New Roman"/>
          <w:sz w:val="24"/>
        </w:rPr>
        <w:t>- UFAM, em Manaus situada na BR174 Km 38 no período de Agosto a Dezembro de 2002.</w:t>
      </w:r>
    </w:p>
    <w:p w:rsidR="00541730" w:rsidRDefault="007062F1" w:rsidP="001E59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Foram utilizadas </w:t>
      </w:r>
      <w:r w:rsidR="00541730">
        <w:rPr>
          <w:rFonts w:ascii="Times New Roman" w:hAnsi="Times New Roman" w:cs="Times New Roman"/>
          <w:sz w:val="24"/>
        </w:rPr>
        <w:t>144</w:t>
      </w:r>
      <w:r w:rsidR="001E5975">
        <w:rPr>
          <w:rFonts w:ascii="Times New Roman" w:hAnsi="Times New Roman" w:cs="Times New Roman"/>
          <w:sz w:val="24"/>
        </w:rPr>
        <w:t xml:space="preserve"> </w:t>
      </w:r>
      <w:r w:rsidR="00541730">
        <w:rPr>
          <w:rFonts w:ascii="Times New Roman" w:hAnsi="Times New Roman" w:cs="Times New Roman"/>
          <w:sz w:val="24"/>
        </w:rPr>
        <w:t xml:space="preserve">poedeiras de ovos marrons da linhagem Isa Brown com 30 semanas de idade, durante </w:t>
      </w:r>
      <w:proofErr w:type="gramStart"/>
      <w:r w:rsidR="00541730">
        <w:rPr>
          <w:rFonts w:ascii="Times New Roman" w:hAnsi="Times New Roman" w:cs="Times New Roman"/>
          <w:sz w:val="24"/>
        </w:rPr>
        <w:t>3</w:t>
      </w:r>
      <w:proofErr w:type="gramEnd"/>
      <w:r w:rsidR="00541730">
        <w:rPr>
          <w:rFonts w:ascii="Times New Roman" w:hAnsi="Times New Roman" w:cs="Times New Roman"/>
          <w:sz w:val="24"/>
        </w:rPr>
        <w:t xml:space="preserve"> ciclos de 28 dias, totalizando 12 semanas</w:t>
      </w:r>
      <w:r>
        <w:rPr>
          <w:rFonts w:ascii="Times New Roman" w:hAnsi="Times New Roman" w:cs="Times New Roman"/>
          <w:sz w:val="24"/>
        </w:rPr>
        <w:t>. Todas as aves foram pesadas no inicio do experimento para uniformização das parcelas, e a coleta dos ovos foi realizada três vezes ao dia (</w:t>
      </w:r>
      <w:proofErr w:type="gramStart"/>
      <w:r>
        <w:rPr>
          <w:rFonts w:ascii="Times New Roman" w:hAnsi="Times New Roman" w:cs="Times New Roman"/>
          <w:sz w:val="24"/>
        </w:rPr>
        <w:t>8:00</w:t>
      </w:r>
      <w:proofErr w:type="gramEnd"/>
      <w:r>
        <w:rPr>
          <w:rFonts w:ascii="Times New Roman" w:hAnsi="Times New Roman" w:cs="Times New Roman"/>
          <w:sz w:val="24"/>
        </w:rPr>
        <w:t>, 11:00 E 17:00 horas) e a seguir registrada cada ocorrência. Nos dois últimos dias de cada ciclo (28 dias), os ovos eram coletados para posterior determinação do peso e massa do ovo.</w:t>
      </w:r>
    </w:p>
    <w:p w:rsidR="001E5975" w:rsidRDefault="00947822" w:rsidP="001E59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47822">
        <w:rPr>
          <w:rFonts w:ascii="Times New Roman" w:hAnsi="Times New Roman" w:cs="Times New Roman"/>
          <w:sz w:val="24"/>
        </w:rPr>
        <w:t xml:space="preserve">Os tratamentos consistiram de seis níveis </w:t>
      </w:r>
      <w:r>
        <w:rPr>
          <w:rFonts w:ascii="Times New Roman" w:hAnsi="Times New Roman" w:cs="Times New Roman"/>
          <w:sz w:val="24"/>
        </w:rPr>
        <w:t>de energia metabolizá</w:t>
      </w:r>
      <w:r w:rsidRPr="00947822">
        <w:rPr>
          <w:rFonts w:ascii="Times New Roman" w:hAnsi="Times New Roman" w:cs="Times New Roman"/>
          <w:sz w:val="24"/>
        </w:rPr>
        <w:t>vel</w:t>
      </w:r>
      <w:r>
        <w:rPr>
          <w:rFonts w:ascii="Times New Roman" w:hAnsi="Times New Roman" w:cs="Times New Roman"/>
          <w:sz w:val="24"/>
        </w:rPr>
        <w:t xml:space="preserve"> (EM) na ração (2650,2700, 2750, 2800, 2850,</w:t>
      </w:r>
      <w:r w:rsidR="00B9625C">
        <w:rPr>
          <w:rFonts w:ascii="Times New Roman" w:hAnsi="Times New Roman" w:cs="Times New Roman"/>
          <w:sz w:val="24"/>
        </w:rPr>
        <w:t xml:space="preserve"> 2900 kcal/kg) em ração </w:t>
      </w:r>
      <w:proofErr w:type="spellStart"/>
      <w:r w:rsidR="00B9625C">
        <w:rPr>
          <w:rFonts w:ascii="Times New Roman" w:hAnsi="Times New Roman" w:cs="Times New Roman"/>
          <w:sz w:val="24"/>
        </w:rPr>
        <w:t>isoproté</w:t>
      </w:r>
      <w:r>
        <w:rPr>
          <w:rFonts w:ascii="Times New Roman" w:hAnsi="Times New Roman" w:cs="Times New Roman"/>
          <w:sz w:val="24"/>
        </w:rPr>
        <w:t>icas</w:t>
      </w:r>
      <w:proofErr w:type="spellEnd"/>
      <w:r>
        <w:rPr>
          <w:rFonts w:ascii="Times New Roman" w:hAnsi="Times New Roman" w:cs="Times New Roman"/>
          <w:sz w:val="24"/>
        </w:rPr>
        <w:t xml:space="preserve">. As rações foram constituídas de milho, farelo de soja, farinha de carne e osso, calcário, fosfato </w:t>
      </w:r>
      <w:proofErr w:type="spellStart"/>
      <w:r>
        <w:rPr>
          <w:rFonts w:ascii="Times New Roman" w:hAnsi="Times New Roman" w:cs="Times New Roman"/>
          <w:sz w:val="24"/>
        </w:rPr>
        <w:t>bicálcico</w:t>
      </w:r>
      <w:proofErr w:type="spellEnd"/>
      <w:r>
        <w:rPr>
          <w:rFonts w:ascii="Times New Roman" w:hAnsi="Times New Roman" w:cs="Times New Roman"/>
          <w:sz w:val="24"/>
        </w:rPr>
        <w:t xml:space="preserve">, sal, </w:t>
      </w:r>
      <w:proofErr w:type="spellStart"/>
      <w:r>
        <w:rPr>
          <w:rFonts w:ascii="Times New Roman" w:hAnsi="Times New Roman" w:cs="Times New Roman"/>
          <w:sz w:val="24"/>
        </w:rPr>
        <w:t>premix</w:t>
      </w:r>
      <w:proofErr w:type="spellEnd"/>
      <w:r>
        <w:rPr>
          <w:rFonts w:ascii="Times New Roman" w:hAnsi="Times New Roman" w:cs="Times New Roman"/>
          <w:sz w:val="24"/>
        </w:rPr>
        <w:t xml:space="preserve"> vitamínico e mineral e formuladas </w:t>
      </w:r>
      <w:proofErr w:type="gramStart"/>
      <w:r>
        <w:rPr>
          <w:rFonts w:ascii="Times New Roman" w:hAnsi="Times New Roman" w:cs="Times New Roman"/>
          <w:sz w:val="24"/>
        </w:rPr>
        <w:t>afim de</w:t>
      </w:r>
      <w:proofErr w:type="gramEnd"/>
      <w:r>
        <w:rPr>
          <w:rFonts w:ascii="Times New Roman" w:hAnsi="Times New Roman" w:cs="Times New Roman"/>
          <w:sz w:val="24"/>
        </w:rPr>
        <w:t xml:space="preserve"> atender as exigências nutricionais </w:t>
      </w:r>
      <w:r w:rsidR="00AA500F">
        <w:rPr>
          <w:rFonts w:ascii="Times New Roman" w:hAnsi="Times New Roman" w:cs="Times New Roman"/>
          <w:sz w:val="24"/>
        </w:rPr>
        <w:t>de acordo com as recomendações de ROSTAGNO et al., 1994.</w:t>
      </w:r>
    </w:p>
    <w:p w:rsidR="00947822" w:rsidRDefault="00AA500F" w:rsidP="001E597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E59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Foram avaliadas as seguintes variáveis: produção de ovos</w:t>
      </w:r>
      <w:proofErr w:type="gramStart"/>
      <w:r>
        <w:rPr>
          <w:rFonts w:ascii="Times New Roman" w:hAnsi="Times New Roman" w:cs="Times New Roman"/>
          <w:sz w:val="24"/>
        </w:rPr>
        <w:t>, consumo</w:t>
      </w:r>
      <w:proofErr w:type="gramEnd"/>
      <w:r>
        <w:rPr>
          <w:rFonts w:ascii="Times New Roman" w:hAnsi="Times New Roman" w:cs="Times New Roman"/>
          <w:sz w:val="24"/>
        </w:rPr>
        <w:t xml:space="preserve"> de EM, consumo de ração, peso do ovo, massa do ovo e conversão alimentar (consumo de ração/massa de ovo). Durante todo o período experimental, foram anotados diariamente a umidade relativa e a temperatura do ar no interior do galpão. Foi aplicado o delineamento experimental inteiramente </w:t>
      </w:r>
      <w:proofErr w:type="spellStart"/>
      <w:r>
        <w:rPr>
          <w:rFonts w:ascii="Times New Roman" w:hAnsi="Times New Roman" w:cs="Times New Roman"/>
          <w:sz w:val="24"/>
        </w:rPr>
        <w:t>casualizado</w:t>
      </w:r>
      <w:proofErr w:type="spellEnd"/>
      <w:r>
        <w:rPr>
          <w:rFonts w:ascii="Times New Roman" w:hAnsi="Times New Roman" w:cs="Times New Roman"/>
          <w:sz w:val="24"/>
        </w:rPr>
        <w:t xml:space="preserve"> com seis tratamentos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</w:rPr>
        <w:t>com quatro repetições de seis aves por parcelas. Sendo os dados interpretados com analise de variância e regressão polinomial.</w:t>
      </w:r>
    </w:p>
    <w:p w:rsidR="001E5975" w:rsidRDefault="001E5975" w:rsidP="00A8662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E5975" w:rsidRDefault="001E5975" w:rsidP="00A8662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500F" w:rsidRPr="00AA500F" w:rsidRDefault="00AA500F" w:rsidP="00A8662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A500F">
        <w:rPr>
          <w:rFonts w:ascii="Times New Roman" w:hAnsi="Times New Roman" w:cs="Times New Roman"/>
          <w:b/>
          <w:sz w:val="24"/>
        </w:rPr>
        <w:lastRenderedPageBreak/>
        <w:t>RESULTADOS E DISCUSSÃO</w:t>
      </w:r>
    </w:p>
    <w:p w:rsidR="00AE3898" w:rsidRDefault="00AA500F" w:rsidP="00A866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9625C">
        <w:rPr>
          <w:rFonts w:ascii="Times New Roman" w:hAnsi="Times New Roman" w:cs="Times New Roman"/>
          <w:sz w:val="24"/>
        </w:rPr>
        <w:t>A tabela 1.</w:t>
      </w:r>
      <w:r w:rsidR="000511F5">
        <w:rPr>
          <w:rFonts w:ascii="Times New Roman" w:hAnsi="Times New Roman" w:cs="Times New Roman"/>
          <w:sz w:val="24"/>
        </w:rPr>
        <w:t xml:space="preserve"> </w:t>
      </w:r>
      <w:proofErr w:type="gramStart"/>
      <w:r w:rsidR="001B1706">
        <w:rPr>
          <w:rFonts w:ascii="Times New Roman" w:hAnsi="Times New Roman" w:cs="Times New Roman"/>
          <w:sz w:val="24"/>
        </w:rPr>
        <w:t>mostra</w:t>
      </w:r>
      <w:proofErr w:type="gramEnd"/>
      <w:r w:rsidR="001B1706">
        <w:rPr>
          <w:rFonts w:ascii="Times New Roman" w:hAnsi="Times New Roman" w:cs="Times New Roman"/>
          <w:sz w:val="24"/>
        </w:rPr>
        <w:t xml:space="preserve"> os resultados referidos a</w:t>
      </w:r>
      <w:r w:rsidR="00B9625C">
        <w:rPr>
          <w:rFonts w:ascii="Times New Roman" w:hAnsi="Times New Roman" w:cs="Times New Roman"/>
          <w:sz w:val="24"/>
        </w:rPr>
        <w:t xml:space="preserve">s </w:t>
      </w:r>
      <w:r w:rsidR="001B1706">
        <w:rPr>
          <w:rFonts w:ascii="Times New Roman" w:hAnsi="Times New Roman" w:cs="Times New Roman"/>
          <w:sz w:val="24"/>
        </w:rPr>
        <w:t xml:space="preserve">variações estudadas. </w:t>
      </w:r>
      <w:r w:rsidR="003D3115">
        <w:rPr>
          <w:rFonts w:ascii="Times New Roman" w:hAnsi="Times New Roman" w:cs="Times New Roman"/>
          <w:sz w:val="24"/>
        </w:rPr>
        <w:t>As análises estatísticas nos revelam efeito significativo dos tratamentos experimentais sobre a produção de ovos, consumo de ração, peso do ovo, massa do ovo e conversão alimentar (P&lt;0,05).</w:t>
      </w:r>
    </w:p>
    <w:p w:rsidR="00AE3898" w:rsidRDefault="00AE3898" w:rsidP="00A866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3898">
        <w:rPr>
          <w:rFonts w:ascii="Times New Roman" w:hAnsi="Times New Roman" w:cs="Times New Roman"/>
          <w:b/>
          <w:sz w:val="24"/>
        </w:rPr>
        <w:t>Tabela 1</w:t>
      </w:r>
      <w:r>
        <w:rPr>
          <w:rFonts w:ascii="Times New Roman" w:hAnsi="Times New Roman" w:cs="Times New Roman"/>
          <w:sz w:val="24"/>
        </w:rPr>
        <w:t xml:space="preserve">. </w:t>
      </w:r>
      <w:r w:rsidRPr="00AE3898">
        <w:rPr>
          <w:rFonts w:ascii="Times New Roman" w:hAnsi="Times New Roman" w:cs="Times New Roman"/>
          <w:sz w:val="24"/>
        </w:rPr>
        <w:t>Desempenho de poedeiras de ovos marrons alimentadas com níveis crescentes de energia.</w:t>
      </w:r>
      <w:r>
        <w:rPr>
          <w:rFonts w:ascii="Times New Roman" w:hAnsi="Times New Roman" w:cs="Times New Roman"/>
          <w:sz w:val="24"/>
        </w:rPr>
        <w:t xml:space="preserve"> </w:t>
      </w:r>
      <w:r w:rsidRPr="00AE3898">
        <w:rPr>
          <w:rFonts w:ascii="Times New Roman" w:hAnsi="Times New Roman" w:cs="Times New Roman"/>
          <w:sz w:val="24"/>
        </w:rPr>
        <w:t>2014</w:t>
      </w:r>
    </w:p>
    <w:tbl>
      <w:tblPr>
        <w:tblStyle w:val="Tabelacomgrade"/>
        <w:tblW w:w="10770" w:type="dxa"/>
        <w:tblInd w:w="-885" w:type="dxa"/>
        <w:tblLook w:val="04A0" w:firstRow="1" w:lastRow="0" w:firstColumn="1" w:lastColumn="0" w:noHBand="0" w:noVBand="1"/>
      </w:tblPr>
      <w:tblGrid>
        <w:gridCol w:w="2626"/>
        <w:gridCol w:w="874"/>
        <w:gridCol w:w="884"/>
        <w:gridCol w:w="1063"/>
        <w:gridCol w:w="1063"/>
        <w:gridCol w:w="1064"/>
        <w:gridCol w:w="1064"/>
        <w:gridCol w:w="1048"/>
        <w:gridCol w:w="1084"/>
      </w:tblGrid>
      <w:tr w:rsidR="00AE3898" w:rsidRPr="00A45AE3" w:rsidTr="003A2AF6">
        <w:trPr>
          <w:trHeight w:val="510"/>
        </w:trPr>
        <w:tc>
          <w:tcPr>
            <w:tcW w:w="1077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A866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  <w:b/>
              </w:rPr>
              <w:t>V</w:t>
            </w:r>
            <w:r w:rsidRPr="003A2AF6">
              <w:rPr>
                <w:rFonts w:ascii="Times New Roman" w:hAnsi="Times New Roman" w:cs="Times New Roman"/>
                <w:b/>
              </w:rPr>
              <w:t xml:space="preserve">ariáveis             </w:t>
            </w:r>
            <w:r w:rsidR="005E1C6B" w:rsidRPr="003A2AF6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3A2AF6">
              <w:rPr>
                <w:rFonts w:ascii="Times New Roman" w:hAnsi="Times New Roman" w:cs="Times New Roman"/>
                <w:b/>
              </w:rPr>
              <w:t>Níveis de energia (Kcal de EM/kg de ração)</w:t>
            </w:r>
          </w:p>
        </w:tc>
      </w:tr>
      <w:tr w:rsidR="00543F54" w:rsidRPr="00A45AE3" w:rsidTr="003A2AF6">
        <w:trPr>
          <w:trHeight w:val="449"/>
        </w:trPr>
        <w:tc>
          <w:tcPr>
            <w:tcW w:w="2626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048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R2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</w:tcPr>
          <w:p w:rsidR="00AE3898" w:rsidRPr="00A45AE3" w:rsidRDefault="00AE3898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CV(%)</w:t>
            </w:r>
          </w:p>
        </w:tc>
      </w:tr>
      <w:tr w:rsidR="00543F54" w:rsidRPr="00A45AE3" w:rsidTr="003A2AF6">
        <w:trPr>
          <w:trHeight w:val="446"/>
        </w:trPr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A45AE3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5AE3">
              <w:rPr>
                <w:rFonts w:ascii="Times New Roman" w:hAnsi="Times New Roman" w:cs="Times New Roman"/>
              </w:rPr>
              <w:t>Produção de ovos (%)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543F54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3F54">
              <w:rPr>
                <w:rFonts w:ascii="Times New Roman" w:hAnsi="Times New Roman" w:cs="Times New Roman"/>
              </w:rPr>
              <w:t>73,78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5,65</w:t>
            </w:r>
          </w:p>
        </w:tc>
      </w:tr>
      <w:tr w:rsidR="005E1C6B" w:rsidRPr="00A45AE3" w:rsidTr="003A2AF6">
        <w:trPr>
          <w:trHeight w:val="44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A45AE3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Consumo de ração em (g)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</w:tr>
      <w:tr w:rsidR="005E1C6B" w:rsidRPr="00A45AE3" w:rsidTr="003A2AF6">
        <w:trPr>
          <w:trHeight w:val="44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A45AE3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Consumo de EM (Kcal)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AE3898" w:rsidRPr="00A45AE3" w:rsidRDefault="00B900AF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</w:tr>
      <w:tr w:rsidR="005E1C6B" w:rsidRPr="00A45AE3" w:rsidTr="003A2AF6">
        <w:trPr>
          <w:trHeight w:val="44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Peso do ovo (g)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</w:tr>
      <w:tr w:rsidR="005E1C6B" w:rsidRPr="00A45AE3" w:rsidTr="003A2AF6">
        <w:trPr>
          <w:trHeight w:val="43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 do ovo (g)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E1C6B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</w:tc>
      </w:tr>
      <w:tr w:rsidR="005E1C6B" w:rsidRPr="00A45AE3" w:rsidTr="003A2AF6">
        <w:trPr>
          <w:trHeight w:val="462"/>
        </w:trPr>
        <w:tc>
          <w:tcPr>
            <w:tcW w:w="2626" w:type="dxa"/>
            <w:tcBorders>
              <w:top w:val="nil"/>
              <w:left w:val="nil"/>
              <w:right w:val="nil"/>
            </w:tcBorders>
          </w:tcPr>
          <w:p w:rsidR="00543F54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Conversão alimentar</w:t>
            </w:r>
          </w:p>
          <w:p w:rsidR="00543F54" w:rsidRPr="00A45AE3" w:rsidRDefault="005E1C6B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 raçã</w:t>
            </w:r>
            <w:r w:rsidR="00543F54">
              <w:rPr>
                <w:rFonts w:ascii="Times New Roman" w:hAnsi="Times New Roman" w:cs="Times New Roman"/>
              </w:rPr>
              <w:t>o/Kg massa de ovo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:rsidR="00543F54" w:rsidRPr="00A45AE3" w:rsidRDefault="00543F54" w:rsidP="005E1C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6,99</w:t>
            </w:r>
          </w:p>
        </w:tc>
      </w:tr>
    </w:tbl>
    <w:p w:rsidR="00AE3898" w:rsidRPr="00AE3898" w:rsidRDefault="00AE3898" w:rsidP="005E1C6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AA500F" w:rsidRDefault="000511F5" w:rsidP="005E1C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Entretanto houve efeito com regressão linear para o consumo de EM (r</w:t>
      </w:r>
      <w:r w:rsidRPr="005E1263">
        <w:rPr>
          <w:rFonts w:ascii="Times New Roman" w:hAnsi="Times New Roman" w:cs="Times New Roman"/>
          <w:sz w:val="24"/>
          <w:vertAlign w:val="superscript"/>
        </w:rPr>
        <w:t>2</w:t>
      </w:r>
      <w:r w:rsidR="005E1263">
        <w:rPr>
          <w:rFonts w:ascii="Times New Roman" w:hAnsi="Times New Roman" w:cs="Times New Roman"/>
          <w:sz w:val="24"/>
        </w:rPr>
        <w:t>=0,73;</w:t>
      </w:r>
      <w:r w:rsidR="003D3115">
        <w:rPr>
          <w:rFonts w:ascii="Times New Roman" w:hAnsi="Times New Roman" w:cs="Times New Roman"/>
          <w:sz w:val="24"/>
        </w:rPr>
        <w:t xml:space="preserve"> </w:t>
      </w:r>
      <w:r w:rsidR="005E1263">
        <w:rPr>
          <w:rFonts w:ascii="Times New Roman" w:hAnsi="Times New Roman" w:cs="Times New Roman"/>
          <w:sz w:val="24"/>
        </w:rPr>
        <w:t>y=-0,227+0,100x; CV=3,73%), com melhores resultados nos níveis intermediários. Diante desses resultados pode-se constatar</w:t>
      </w:r>
      <w:r w:rsidR="00217BB1">
        <w:rPr>
          <w:rFonts w:ascii="Times New Roman" w:hAnsi="Times New Roman" w:cs="Times New Roman"/>
          <w:sz w:val="24"/>
        </w:rPr>
        <w:t xml:space="preserve"> que embora o consumo de ração tenha se mantido estável entre os tratamentos, houve variação do consumo de EM</w:t>
      </w:r>
      <w:r w:rsidR="00AE3898">
        <w:rPr>
          <w:rFonts w:ascii="Times New Roman" w:hAnsi="Times New Roman" w:cs="Times New Roman"/>
          <w:sz w:val="24"/>
        </w:rPr>
        <w:t>, evidenciando-se a deficiência do mecanismo quimiostático da regulação do consumo. Tais resultados estão condizentes com os encontrados na literatura.</w:t>
      </w:r>
    </w:p>
    <w:p w:rsidR="00AE3898" w:rsidRPr="00AE3898" w:rsidRDefault="00AE3898" w:rsidP="00A8662E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E3898">
        <w:rPr>
          <w:rFonts w:ascii="Times New Roman" w:hAnsi="Times New Roman" w:cs="Times New Roman"/>
          <w:b/>
          <w:sz w:val="24"/>
        </w:rPr>
        <w:t>CONCLUSÃO</w:t>
      </w:r>
    </w:p>
    <w:p w:rsidR="00B572A5" w:rsidRPr="001E5975" w:rsidRDefault="003A2AF6" w:rsidP="003A2A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nos resultados e nas condições em que foram conduzidos o experimento, pode-</w:t>
      </w:r>
      <w:r w:rsidR="005E1C6B" w:rsidRPr="001E5975">
        <w:rPr>
          <w:rFonts w:ascii="Times New Roman" w:hAnsi="Times New Roman" w:cs="Times New Roman"/>
          <w:sz w:val="24"/>
          <w:szCs w:val="24"/>
        </w:rPr>
        <w:t xml:space="preserve">se concluir que </w:t>
      </w:r>
      <w:r>
        <w:rPr>
          <w:rFonts w:ascii="Times New Roman" w:hAnsi="Times New Roman" w:cs="Times New Roman"/>
          <w:sz w:val="24"/>
          <w:szCs w:val="24"/>
        </w:rPr>
        <w:t xml:space="preserve">podem ser utilizados qualquer uma das rações sem alterar os índices produtivos do consumo de ração, produção de ovos e conversão alimentar, sendo rações com maiores níveis de energia metabolizável,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proporcionaram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melhor desempenho no peso de ovos.  Recomendando-se rações com </w:t>
      </w:r>
      <w:r w:rsidR="005E1C6B" w:rsidRPr="001E5975">
        <w:rPr>
          <w:rFonts w:ascii="Times New Roman" w:hAnsi="Times New Roman" w:cs="Times New Roman"/>
          <w:sz w:val="24"/>
          <w:szCs w:val="24"/>
        </w:rPr>
        <w:t>os níveis intermediários de 2750 e 2800 kcal de EM/kg de 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C6B" w:rsidRDefault="005E1C6B" w:rsidP="00B572A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REFERÊ</w:t>
      </w:r>
      <w:r w:rsidRPr="005E1C6B">
        <w:rPr>
          <w:rFonts w:ascii="Times New Roman" w:hAnsi="Times New Roman" w:cs="Times New Roman"/>
          <w:b/>
          <w:sz w:val="24"/>
        </w:rPr>
        <w:t xml:space="preserve">NCIAS </w:t>
      </w: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LEESON, S. &amp; SUMMERS, J.D. </w:t>
      </w:r>
      <w:r w:rsidRPr="000C52E6">
        <w:rPr>
          <w:rFonts w:ascii="Times New Roman" w:hAnsi="Times New Roman" w:cs="Times New Roman"/>
          <w:b/>
          <w:sz w:val="24"/>
          <w:szCs w:val="24"/>
          <w:lang w:val="en-US"/>
        </w:rPr>
        <w:t>Commercial Poultry Nutrition.</w:t>
      </w:r>
      <w:proofErr w:type="gramEnd"/>
      <w:r w:rsidRPr="000C52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C52E6">
        <w:rPr>
          <w:rFonts w:ascii="Times New Roman" w:hAnsi="Times New Roman" w:cs="Times New Roman"/>
          <w:b/>
          <w:sz w:val="24"/>
          <w:szCs w:val="24"/>
          <w:lang w:val="en-US"/>
        </w:rPr>
        <w:t>University Books</w:t>
      </w:r>
      <w:r w:rsidRPr="000C52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C52E6">
        <w:rPr>
          <w:rFonts w:ascii="Times New Roman" w:hAnsi="Times New Roman" w:cs="Times New Roman"/>
          <w:sz w:val="24"/>
          <w:szCs w:val="24"/>
          <w:lang w:val="en-US"/>
        </w:rPr>
        <w:t>1997, 350 p</w:t>
      </w:r>
      <w:r w:rsidRPr="000C52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2E6">
        <w:rPr>
          <w:rFonts w:ascii="Times New Roman" w:hAnsi="Times New Roman" w:cs="Times New Roman"/>
          <w:sz w:val="24"/>
          <w:szCs w:val="24"/>
          <w:lang w:val="en-US"/>
        </w:rPr>
        <w:t>NATIONAL ACADEMY OF SCIENCE – NRC.</w:t>
      </w:r>
      <w:proofErr w:type="gramEnd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C52E6">
        <w:rPr>
          <w:rFonts w:ascii="Times New Roman" w:hAnsi="Times New Roman" w:cs="Times New Roman"/>
          <w:sz w:val="24"/>
          <w:szCs w:val="24"/>
          <w:lang w:val="en-US"/>
        </w:rPr>
        <w:t>Nutrient requirements of swine.</w:t>
      </w:r>
      <w:proofErr w:type="gramEnd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 10. ed. </w:t>
      </w:r>
      <w:r w:rsidRPr="000C52E6">
        <w:rPr>
          <w:rFonts w:ascii="Times New Roman" w:hAnsi="Times New Roman" w:cs="Times New Roman"/>
          <w:sz w:val="24"/>
          <w:szCs w:val="24"/>
        </w:rPr>
        <w:t>Washington, D.C., 1998. 189 p.</w:t>
      </w: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2E6">
        <w:rPr>
          <w:rFonts w:ascii="Times New Roman" w:hAnsi="Times New Roman" w:cs="Times New Roman"/>
          <w:sz w:val="24"/>
          <w:szCs w:val="24"/>
          <w:lang w:val="en-US"/>
        </w:rPr>
        <w:t>R. H. Davis, O. E. M. Hassan and A. H. Sykes (1972).</w:t>
      </w:r>
      <w:proofErr w:type="gramEnd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C52E6">
        <w:rPr>
          <w:rFonts w:ascii="Times New Roman" w:hAnsi="Times New Roman" w:cs="Times New Roman"/>
          <w:b/>
          <w:sz w:val="24"/>
          <w:szCs w:val="24"/>
          <w:lang w:val="en-US"/>
        </w:rPr>
        <w:t>The adaptation of energy utilization in the laying hen to warm and cool ambient temperatures</w:t>
      </w:r>
      <w:r w:rsidRPr="000C52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C5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2E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C52E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C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2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2E6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C52E6">
        <w:rPr>
          <w:rFonts w:ascii="Times New Roman" w:hAnsi="Times New Roman" w:cs="Times New Roman"/>
          <w:sz w:val="24"/>
          <w:szCs w:val="24"/>
        </w:rPr>
        <w:t xml:space="preserve"> Science, 79, </w:t>
      </w:r>
      <w:proofErr w:type="gramStart"/>
      <w:r w:rsidRPr="000C52E6">
        <w:rPr>
          <w:rFonts w:ascii="Times New Roman" w:hAnsi="Times New Roman" w:cs="Times New Roman"/>
          <w:sz w:val="24"/>
          <w:szCs w:val="24"/>
        </w:rPr>
        <w:t>pp</w:t>
      </w:r>
      <w:proofErr w:type="gramEnd"/>
      <w:r w:rsidRPr="000C52E6">
        <w:rPr>
          <w:rFonts w:ascii="Times New Roman" w:hAnsi="Times New Roman" w:cs="Times New Roman"/>
          <w:sz w:val="24"/>
          <w:szCs w:val="24"/>
        </w:rPr>
        <w:t xml:space="preserve"> 363-369. </w:t>
      </w:r>
      <w:proofErr w:type="gramStart"/>
      <w:r w:rsidRPr="000C52E6">
        <w:rPr>
          <w:rFonts w:ascii="Times New Roman" w:hAnsi="Times New Roman" w:cs="Times New Roman"/>
          <w:sz w:val="24"/>
          <w:szCs w:val="24"/>
        </w:rPr>
        <w:t>doi</w:t>
      </w:r>
      <w:proofErr w:type="gramEnd"/>
      <w:r w:rsidRPr="000C52E6">
        <w:rPr>
          <w:rFonts w:ascii="Times New Roman" w:hAnsi="Times New Roman" w:cs="Times New Roman"/>
          <w:sz w:val="24"/>
          <w:szCs w:val="24"/>
        </w:rPr>
        <w:t>:10.1017/S0021859600032354.</w:t>
      </w: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2E6" w:rsidRPr="000C52E6" w:rsidRDefault="000C52E6" w:rsidP="000C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E6">
        <w:rPr>
          <w:rFonts w:ascii="Times New Roman" w:hAnsi="Times New Roman" w:cs="Times New Roman"/>
          <w:sz w:val="24"/>
          <w:szCs w:val="24"/>
        </w:rPr>
        <w:t xml:space="preserve">ROSTAGNO, H.S.; ALBINO, L.F.T. DONZELE, J.L. </w:t>
      </w:r>
      <w:proofErr w:type="gramStart"/>
      <w:r w:rsidRPr="000C52E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C52E6">
        <w:rPr>
          <w:rFonts w:ascii="Times New Roman" w:hAnsi="Times New Roman" w:cs="Times New Roman"/>
          <w:sz w:val="24"/>
          <w:szCs w:val="24"/>
        </w:rPr>
        <w:t xml:space="preserve"> al. Tabelas brasileiras para aves e suínos: composição de alimentos e exigências nutricionais. Viçosa, MG: Universidade Federal de Viçosa, 2005. 186p</w:t>
      </w:r>
    </w:p>
    <w:sectPr w:rsidR="000C52E6" w:rsidRPr="000C5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1"/>
    <w:rsid w:val="000511F5"/>
    <w:rsid w:val="0007447E"/>
    <w:rsid w:val="000C52E6"/>
    <w:rsid w:val="001B1706"/>
    <w:rsid w:val="001E5975"/>
    <w:rsid w:val="00217BB1"/>
    <w:rsid w:val="00227788"/>
    <w:rsid w:val="002A421D"/>
    <w:rsid w:val="00387071"/>
    <w:rsid w:val="003A2AF6"/>
    <w:rsid w:val="003D3115"/>
    <w:rsid w:val="0051049A"/>
    <w:rsid w:val="00541730"/>
    <w:rsid w:val="00543F54"/>
    <w:rsid w:val="005E1263"/>
    <w:rsid w:val="005E1C6B"/>
    <w:rsid w:val="007062F1"/>
    <w:rsid w:val="00761271"/>
    <w:rsid w:val="00947822"/>
    <w:rsid w:val="00A45AE3"/>
    <w:rsid w:val="00A8662E"/>
    <w:rsid w:val="00AA500F"/>
    <w:rsid w:val="00AE3898"/>
    <w:rsid w:val="00B572A5"/>
    <w:rsid w:val="00B900AF"/>
    <w:rsid w:val="00B9625C"/>
    <w:rsid w:val="00C65F6C"/>
    <w:rsid w:val="00DF6990"/>
    <w:rsid w:val="00E57975"/>
    <w:rsid w:val="00EB5FC3"/>
    <w:rsid w:val="00F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Lucifrancy</dc:creator>
  <cp:lastModifiedBy>Lucifrancy</cp:lastModifiedBy>
  <cp:revision>2</cp:revision>
  <dcterms:created xsi:type="dcterms:W3CDTF">2015-10-06T00:23:00Z</dcterms:created>
  <dcterms:modified xsi:type="dcterms:W3CDTF">2015-10-06T00:23:00Z</dcterms:modified>
</cp:coreProperties>
</file>