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2B" w:rsidRPr="00061A63" w:rsidRDefault="002A24D8" w:rsidP="002A24D8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061A63">
        <w:rPr>
          <w:rFonts w:ascii="Arial" w:hAnsi="Arial" w:cs="Arial"/>
          <w:b/>
          <w:sz w:val="32"/>
          <w:szCs w:val="32"/>
        </w:rPr>
        <w:t>Licitação Pública</w:t>
      </w:r>
      <w:r w:rsidR="00061A63">
        <w:rPr>
          <w:rFonts w:ascii="Arial" w:hAnsi="Arial" w:cs="Arial"/>
          <w:b/>
          <w:sz w:val="32"/>
          <w:szCs w:val="32"/>
        </w:rPr>
        <w:t xml:space="preserve"> </w:t>
      </w:r>
    </w:p>
    <w:p w:rsidR="002A24D8" w:rsidRDefault="002A24D8" w:rsidP="002A24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1A63">
        <w:rPr>
          <w:rFonts w:ascii="Arial" w:hAnsi="Arial" w:cs="Arial"/>
          <w:sz w:val="24"/>
          <w:szCs w:val="24"/>
        </w:rPr>
        <w:t xml:space="preserve">A Licitação Pública </w:t>
      </w:r>
      <w:r w:rsidR="00061A63">
        <w:rPr>
          <w:rFonts w:ascii="Arial" w:hAnsi="Arial" w:cs="Arial"/>
          <w:sz w:val="24"/>
          <w:szCs w:val="24"/>
        </w:rPr>
        <w:t>é o processo seletivo para contratação com o poder público estabelecido pela Constituição Federal em seu art. 37, inciso XXI e regulamentado pela Lei n° 8.666/93 e somente os casos previstos em lei que poderão contratar com o poder público sem processo licitatório.</w:t>
      </w:r>
    </w:p>
    <w:p w:rsidR="00604EF0" w:rsidRDefault="00061A63" w:rsidP="002A24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Licitação visa selecionar quem irá contratar com a Administração Pública por oferecer proposta mais</w:t>
      </w:r>
      <w:r w:rsidR="00604EF0">
        <w:rPr>
          <w:rFonts w:ascii="Arial" w:hAnsi="Arial" w:cs="Arial"/>
          <w:sz w:val="24"/>
          <w:szCs w:val="24"/>
        </w:rPr>
        <w:t xml:space="preserve"> vantajosa ao interesse público, ou seja, </w:t>
      </w:r>
      <w:r w:rsidR="00604EF0" w:rsidRPr="00604EF0">
        <w:rPr>
          <w:rFonts w:ascii="Arial" w:hAnsi="Arial" w:cs="Arial"/>
          <w:sz w:val="24"/>
          <w:szCs w:val="24"/>
        </w:rPr>
        <w:t>é um meio que o governo utiliza para realizar a compra de materiais ou realização de obras, por meio dos orçamentos mais vantajosos para os cofres públicos.</w:t>
      </w:r>
    </w:p>
    <w:p w:rsidR="002023C1" w:rsidRDefault="002023C1" w:rsidP="002A24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3C1">
        <w:rPr>
          <w:rFonts w:ascii="Arial" w:hAnsi="Arial" w:cs="Arial"/>
          <w:sz w:val="24"/>
          <w:szCs w:val="24"/>
        </w:rPr>
        <w:t xml:space="preserve">Todo </w:t>
      </w:r>
      <w:r>
        <w:rPr>
          <w:rFonts w:ascii="Arial" w:hAnsi="Arial" w:cs="Arial"/>
          <w:sz w:val="24"/>
          <w:szCs w:val="24"/>
        </w:rPr>
        <w:t>o procedimento licitatório</w:t>
      </w:r>
      <w:r w:rsidRPr="002023C1">
        <w:rPr>
          <w:rFonts w:ascii="Arial" w:hAnsi="Arial" w:cs="Arial"/>
          <w:sz w:val="24"/>
          <w:szCs w:val="24"/>
        </w:rPr>
        <w:t xml:space="preserve"> está dependente </w:t>
      </w:r>
      <w:r>
        <w:rPr>
          <w:rFonts w:ascii="Arial" w:hAnsi="Arial" w:cs="Arial"/>
          <w:sz w:val="24"/>
          <w:szCs w:val="24"/>
        </w:rPr>
        <w:t>de</w:t>
      </w:r>
      <w:r w:rsidRPr="002023C1">
        <w:rPr>
          <w:rFonts w:ascii="Arial" w:hAnsi="Arial" w:cs="Arial"/>
          <w:sz w:val="24"/>
          <w:szCs w:val="24"/>
        </w:rPr>
        <w:t xml:space="preserve"> diversos princípios, </w:t>
      </w:r>
      <w:proofErr w:type="gramStart"/>
      <w:r w:rsidRPr="002023C1">
        <w:rPr>
          <w:rFonts w:ascii="Arial" w:hAnsi="Arial" w:cs="Arial"/>
          <w:sz w:val="24"/>
          <w:szCs w:val="24"/>
        </w:rPr>
        <w:t>sob pena</w:t>
      </w:r>
      <w:proofErr w:type="gramEnd"/>
      <w:r w:rsidRPr="002023C1">
        <w:rPr>
          <w:rFonts w:ascii="Arial" w:hAnsi="Arial" w:cs="Arial"/>
          <w:sz w:val="24"/>
          <w:szCs w:val="24"/>
        </w:rPr>
        <w:t xml:space="preserve">, quando algum for inadimplido, de sua anulação parcial ou de sua extinção, sempre lembrando que além dos princípios particulares existem os inerentes a própria administração pública, como os dispostos no art. 37 da Constituição Federal. </w:t>
      </w:r>
    </w:p>
    <w:p w:rsidR="00061A63" w:rsidRDefault="002023C1" w:rsidP="002A24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princípios inerentes a Licitação previstos no art.</w:t>
      </w:r>
      <w:r w:rsidRPr="002023C1">
        <w:rPr>
          <w:rFonts w:ascii="Arial" w:hAnsi="Arial" w:cs="Arial"/>
          <w:sz w:val="24"/>
          <w:szCs w:val="24"/>
        </w:rPr>
        <w:t xml:space="preserve"> 3º d</w:t>
      </w:r>
      <w:r>
        <w:rPr>
          <w:rFonts w:ascii="Arial" w:hAnsi="Arial" w:cs="Arial"/>
          <w:sz w:val="24"/>
          <w:szCs w:val="24"/>
        </w:rPr>
        <w:t>a</w:t>
      </w:r>
      <w:r w:rsidRPr="002023C1">
        <w:rPr>
          <w:rFonts w:ascii="Arial" w:hAnsi="Arial" w:cs="Arial"/>
          <w:sz w:val="24"/>
          <w:szCs w:val="24"/>
        </w:rPr>
        <w:t xml:space="preserve"> Lei 8.666</w:t>
      </w:r>
      <w:r>
        <w:rPr>
          <w:rFonts w:ascii="Arial" w:hAnsi="Arial" w:cs="Arial"/>
          <w:sz w:val="24"/>
          <w:szCs w:val="24"/>
        </w:rPr>
        <w:t>/93</w:t>
      </w:r>
      <w:r w:rsidRPr="002023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são:</w:t>
      </w:r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Legalidade – todos os procedimentos licitatórios são vinculados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lei;</w:t>
      </w:r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Impessoalidade – a administração pública não considerará nenhum critério pessoal para cumprimento dos critérios e </w:t>
      </w:r>
      <w:proofErr w:type="gramStart"/>
      <w:r>
        <w:rPr>
          <w:rFonts w:ascii="Arial" w:hAnsi="Arial" w:cs="Arial"/>
          <w:sz w:val="24"/>
          <w:szCs w:val="24"/>
        </w:rPr>
        <w:t>o objetivos</w:t>
      </w:r>
      <w:proofErr w:type="gramEnd"/>
      <w:r>
        <w:rPr>
          <w:rFonts w:ascii="Arial" w:hAnsi="Arial" w:cs="Arial"/>
          <w:sz w:val="24"/>
          <w:szCs w:val="24"/>
        </w:rPr>
        <w:t xml:space="preserve"> da licitação;</w:t>
      </w:r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Igualdade – a administração pública deve oferecer </w:t>
      </w:r>
      <w:proofErr w:type="gramStart"/>
      <w:r>
        <w:rPr>
          <w:rFonts w:ascii="Arial" w:hAnsi="Arial" w:cs="Arial"/>
          <w:sz w:val="24"/>
          <w:szCs w:val="24"/>
        </w:rPr>
        <w:t>as todos as mesmas</w:t>
      </w:r>
      <w:proofErr w:type="gramEnd"/>
      <w:r>
        <w:rPr>
          <w:rFonts w:ascii="Arial" w:hAnsi="Arial" w:cs="Arial"/>
          <w:sz w:val="24"/>
          <w:szCs w:val="24"/>
        </w:rPr>
        <w:t xml:space="preserve"> condições para participação do processo licitatório;</w:t>
      </w:r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Moralidade – o princípio constitucional da moralidade deve ser observado tanto pelo ente público quanto pelo ente particular que deseja contratar;</w:t>
      </w:r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Publicidade</w:t>
      </w:r>
      <w:r w:rsidR="00F97213">
        <w:rPr>
          <w:rFonts w:ascii="Arial" w:hAnsi="Arial" w:cs="Arial"/>
          <w:sz w:val="24"/>
          <w:szCs w:val="24"/>
        </w:rPr>
        <w:t xml:space="preserve"> – todos os atos do processo licitatório devem ser públicos e acessíveis a quem tenha interesse</w:t>
      </w:r>
      <w:r>
        <w:rPr>
          <w:rFonts w:ascii="Arial" w:hAnsi="Arial" w:cs="Arial"/>
          <w:sz w:val="24"/>
          <w:szCs w:val="24"/>
        </w:rPr>
        <w:t>;</w:t>
      </w:r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Vinculação do Instrumento Licitatório</w:t>
      </w:r>
      <w:r w:rsidR="00F97213">
        <w:rPr>
          <w:rFonts w:ascii="Arial" w:hAnsi="Arial" w:cs="Arial"/>
          <w:sz w:val="24"/>
          <w:szCs w:val="24"/>
        </w:rPr>
        <w:t xml:space="preserve"> – todos os participantes do processo licitatório estarão vinculados ao que dispõe o </w:t>
      </w:r>
      <w:proofErr w:type="gramStart"/>
      <w:r w:rsidR="00F97213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Julgamento Objetivo</w:t>
      </w:r>
      <w:r w:rsidR="00F97213">
        <w:rPr>
          <w:rFonts w:ascii="Arial" w:hAnsi="Arial" w:cs="Arial"/>
          <w:sz w:val="24"/>
          <w:szCs w:val="24"/>
        </w:rPr>
        <w:t xml:space="preserve"> – todos os critérios e julgamentos das propostas dos licitantes devem estar dispostos de forma objetiva no edital</w:t>
      </w:r>
      <w:r>
        <w:rPr>
          <w:rFonts w:ascii="Arial" w:hAnsi="Arial" w:cs="Arial"/>
          <w:sz w:val="24"/>
          <w:szCs w:val="24"/>
        </w:rPr>
        <w:t>;</w:t>
      </w:r>
    </w:p>
    <w:p w:rsidR="00061A63" w:rsidRDefault="00061A63" w:rsidP="00061A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Probidade Administrativa</w:t>
      </w:r>
      <w:r w:rsidR="00F97213">
        <w:rPr>
          <w:rFonts w:ascii="Arial" w:hAnsi="Arial" w:cs="Arial"/>
          <w:sz w:val="24"/>
          <w:szCs w:val="24"/>
        </w:rPr>
        <w:t xml:space="preserve"> - os atos do agente público tem que estar de acordo com a integridade, dignidade, honestidade, compatível com a moral e os bons costumes</w:t>
      </w:r>
      <w:r>
        <w:rPr>
          <w:rFonts w:ascii="Arial" w:hAnsi="Arial" w:cs="Arial"/>
          <w:sz w:val="24"/>
          <w:szCs w:val="24"/>
        </w:rPr>
        <w:t>;</w:t>
      </w:r>
    </w:p>
    <w:p w:rsidR="00061A63" w:rsidRDefault="00F97213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 leis </w:t>
      </w:r>
      <w:r w:rsidR="001224DF">
        <w:rPr>
          <w:rFonts w:ascii="Arial" w:hAnsi="Arial" w:cs="Arial"/>
          <w:sz w:val="24"/>
          <w:szCs w:val="24"/>
        </w:rPr>
        <w:t>federais n° 8.666/93 e 10.520/02 preveem seis modalidades de licitação:</w:t>
      </w:r>
    </w:p>
    <w:p w:rsidR="001224DF" w:rsidRDefault="001224DF" w:rsidP="001224D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Concorrência</w:t>
      </w:r>
      <w:r w:rsidR="003C3C4D">
        <w:rPr>
          <w:rFonts w:ascii="Arial" w:hAnsi="Arial" w:cs="Arial"/>
          <w:sz w:val="24"/>
          <w:szCs w:val="24"/>
        </w:rPr>
        <w:t xml:space="preserve"> - </w:t>
      </w:r>
      <w:r w:rsidR="003C3C4D" w:rsidRPr="003C3C4D">
        <w:rPr>
          <w:rFonts w:ascii="Arial" w:hAnsi="Arial" w:cs="Arial"/>
          <w:sz w:val="24"/>
          <w:szCs w:val="24"/>
        </w:rPr>
        <w:t>para contratos de amplo valor, acolhendo a participação de interessados convocados com antecedência mínima de 45 ou 30 dias, para obras e serviços de engenharia com valores acima de R$ 1.500.000,00 e para compras e serviços acima de R$ 650.000,00;</w:t>
      </w:r>
    </w:p>
    <w:p w:rsidR="001224DF" w:rsidRDefault="001224DF" w:rsidP="001224D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Tomada de preços</w:t>
      </w:r>
      <w:r w:rsidR="003C3C4D">
        <w:rPr>
          <w:rFonts w:ascii="Arial" w:hAnsi="Arial" w:cs="Arial"/>
          <w:sz w:val="24"/>
          <w:szCs w:val="24"/>
        </w:rPr>
        <w:t xml:space="preserve"> - </w:t>
      </w:r>
      <w:r w:rsidR="00B26AC7" w:rsidRPr="00B26AC7">
        <w:rPr>
          <w:rFonts w:ascii="Arial" w:hAnsi="Arial" w:cs="Arial"/>
          <w:sz w:val="24"/>
          <w:szCs w:val="24"/>
        </w:rPr>
        <w:t>é a licitação para contratos de montante considerado abaixo do colocado para concorrência, sendo que para obras e serviços de engenharia o valor é de R$ 150.000,00 até R$ 1.500.000,00 e para compras é de R$ 80.000,00 a R$ 650.000,00, contemplando a participação de licitantes previamente cadastrados e outros interessados, desde que apresentem a documentação para habilitação prévia até o terceiro dia anterior à data do recebimento das propostas</w:t>
      </w:r>
      <w:r>
        <w:rPr>
          <w:rFonts w:ascii="Arial" w:hAnsi="Arial" w:cs="Arial"/>
          <w:sz w:val="24"/>
          <w:szCs w:val="24"/>
        </w:rPr>
        <w:t>;</w:t>
      </w:r>
    </w:p>
    <w:p w:rsidR="001224DF" w:rsidRDefault="001224DF" w:rsidP="001224D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Convite</w:t>
      </w:r>
      <w:r w:rsidR="00B26AC7">
        <w:rPr>
          <w:rFonts w:ascii="Arial" w:hAnsi="Arial" w:cs="Arial"/>
          <w:sz w:val="24"/>
          <w:szCs w:val="24"/>
        </w:rPr>
        <w:t xml:space="preserve">- </w:t>
      </w:r>
      <w:r w:rsidR="00B26AC7" w:rsidRPr="00B26AC7">
        <w:rPr>
          <w:rFonts w:ascii="Arial" w:hAnsi="Arial" w:cs="Arial"/>
          <w:sz w:val="24"/>
          <w:szCs w:val="24"/>
        </w:rPr>
        <w:t xml:space="preserve">modalidade dirigida à contratação de compras e serviços de menor valor, sendo para obras e serviços de engenharia até R$ 150.000,00 e para compras o limite de R$ 80.000,00, mediante convite de pelo menos </w:t>
      </w:r>
      <w:proofErr w:type="gramStart"/>
      <w:r w:rsidR="00B26AC7" w:rsidRPr="00B26AC7">
        <w:rPr>
          <w:rFonts w:ascii="Arial" w:hAnsi="Arial" w:cs="Arial"/>
          <w:sz w:val="24"/>
          <w:szCs w:val="24"/>
        </w:rPr>
        <w:t>3</w:t>
      </w:r>
      <w:proofErr w:type="gramEnd"/>
      <w:r w:rsidR="00B26AC7" w:rsidRPr="00B26AC7">
        <w:rPr>
          <w:rFonts w:ascii="Arial" w:hAnsi="Arial" w:cs="Arial"/>
          <w:sz w:val="24"/>
          <w:szCs w:val="24"/>
        </w:rPr>
        <w:t xml:space="preserve"> (três) interessados do ramo, para que apresentem propostas, lembrando que deve haver a convocação de outros interessados, além dos convidados específicos, através de afixação do convite em local apropriado</w:t>
      </w:r>
      <w:r>
        <w:rPr>
          <w:rFonts w:ascii="Arial" w:hAnsi="Arial" w:cs="Arial"/>
          <w:sz w:val="24"/>
          <w:szCs w:val="24"/>
        </w:rPr>
        <w:t>;</w:t>
      </w:r>
    </w:p>
    <w:p w:rsidR="001224DF" w:rsidRDefault="001224DF" w:rsidP="001224D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Leilão</w:t>
      </w:r>
      <w:r w:rsidR="00B26AC7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B26AC7" w:rsidRPr="00B26AC7">
        <w:rPr>
          <w:rFonts w:ascii="Arial" w:hAnsi="Arial" w:cs="Arial"/>
          <w:sz w:val="24"/>
          <w:szCs w:val="24"/>
        </w:rPr>
        <w:t>é</w:t>
      </w:r>
      <w:proofErr w:type="gramEnd"/>
      <w:r w:rsidR="00B26AC7" w:rsidRPr="00B26AC7">
        <w:rPr>
          <w:rFonts w:ascii="Arial" w:hAnsi="Arial" w:cs="Arial"/>
          <w:sz w:val="24"/>
          <w:szCs w:val="24"/>
        </w:rPr>
        <w:t xml:space="preserve"> a modalidade de licitação utilizável para a venda de bens móveis inservíveis para a administração, produtos legalmente apreendidos ou emprenhados</w:t>
      </w:r>
      <w:r>
        <w:rPr>
          <w:rFonts w:ascii="Arial" w:hAnsi="Arial" w:cs="Arial"/>
          <w:sz w:val="24"/>
          <w:szCs w:val="24"/>
        </w:rPr>
        <w:t>;</w:t>
      </w:r>
    </w:p>
    <w:p w:rsidR="001224DF" w:rsidRDefault="001224DF" w:rsidP="001224D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Pregão</w:t>
      </w:r>
      <w:r w:rsidR="00B26AC7">
        <w:rPr>
          <w:rFonts w:ascii="Arial" w:hAnsi="Arial" w:cs="Arial"/>
          <w:sz w:val="24"/>
          <w:szCs w:val="24"/>
        </w:rPr>
        <w:t xml:space="preserve"> - </w:t>
      </w:r>
      <w:r w:rsidR="00B26AC7" w:rsidRPr="00B26AC7">
        <w:rPr>
          <w:rFonts w:ascii="Arial" w:hAnsi="Arial" w:cs="Arial"/>
          <w:sz w:val="24"/>
          <w:szCs w:val="24"/>
        </w:rPr>
        <w:t>é a modalidade de licitação para aquisição de bens e serviços comuns, como veremos mais detalhadamente à frente deste estudo, devido a sua importância e credibilidade dos órgãos de controle, que vem recomendando está modalidade na maioria das contratações</w:t>
      </w:r>
      <w:r w:rsidR="00B26AC7">
        <w:rPr>
          <w:rFonts w:ascii="Arial" w:hAnsi="Arial" w:cs="Arial"/>
          <w:sz w:val="24"/>
          <w:szCs w:val="24"/>
        </w:rPr>
        <w:t>;</w:t>
      </w:r>
    </w:p>
    <w:p w:rsidR="00B26AC7" w:rsidRDefault="00B26AC7" w:rsidP="001224D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 - </w:t>
      </w:r>
      <w:r w:rsidRPr="00B26AC7">
        <w:rPr>
          <w:rFonts w:ascii="Arial" w:hAnsi="Arial" w:cs="Arial"/>
          <w:sz w:val="24"/>
          <w:szCs w:val="24"/>
        </w:rPr>
        <w:t>é a modalidade de licitação destinada à escolha de trabalho técnico ou artístico, predominantemente de criação intelectual, devendo-lhe publicidade ampla de no mínimo 45 (quarenta e cinco) dias de antecedência</w:t>
      </w:r>
      <w:r>
        <w:rPr>
          <w:rFonts w:ascii="Arial" w:hAnsi="Arial" w:cs="Arial"/>
          <w:sz w:val="24"/>
          <w:szCs w:val="24"/>
        </w:rPr>
        <w:t>;</w:t>
      </w:r>
    </w:p>
    <w:p w:rsidR="001224DF" w:rsidRDefault="001224DF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 tipos de licitação sãos os critérios utilizados para julgamento das propostas ofertadas pelos licitantes. São eles:</w:t>
      </w:r>
    </w:p>
    <w:p w:rsidR="001224DF" w:rsidRDefault="001224DF" w:rsidP="001224D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Menor preço</w:t>
      </w:r>
      <w:r w:rsidR="00B26AC7">
        <w:rPr>
          <w:rFonts w:ascii="Arial" w:hAnsi="Arial" w:cs="Arial"/>
          <w:sz w:val="24"/>
          <w:szCs w:val="24"/>
        </w:rPr>
        <w:t xml:space="preserve"> - </w:t>
      </w:r>
      <w:r w:rsidR="00B26AC7" w:rsidRPr="00B26AC7">
        <w:rPr>
          <w:rFonts w:ascii="Arial" w:hAnsi="Arial" w:cs="Arial"/>
          <w:sz w:val="24"/>
          <w:szCs w:val="24"/>
        </w:rPr>
        <w:t>critério de seleção em que a proposta mais vantajosa para a administração é a de menor preço. É utilizado, de um modo geral, para a contratação de serviços e bens de uso comum</w:t>
      </w:r>
      <w:r>
        <w:rPr>
          <w:rFonts w:ascii="Arial" w:hAnsi="Arial" w:cs="Arial"/>
          <w:sz w:val="24"/>
          <w:szCs w:val="24"/>
        </w:rPr>
        <w:t>;</w:t>
      </w:r>
    </w:p>
    <w:p w:rsidR="001224DF" w:rsidRDefault="001224DF" w:rsidP="001224D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Melhor técnica</w:t>
      </w:r>
      <w:r w:rsidR="00B26AC7">
        <w:rPr>
          <w:rFonts w:ascii="Arial" w:hAnsi="Arial" w:cs="Arial"/>
          <w:sz w:val="24"/>
          <w:szCs w:val="24"/>
        </w:rPr>
        <w:t xml:space="preserve"> - </w:t>
      </w:r>
      <w:r w:rsidR="00B26AC7" w:rsidRPr="00B26AC7">
        <w:rPr>
          <w:rFonts w:ascii="Arial" w:hAnsi="Arial" w:cs="Arial"/>
          <w:sz w:val="24"/>
          <w:szCs w:val="24"/>
        </w:rPr>
        <w:t>critério de seleção em que a proposta mais vantajosa para a administração é selecionado com base em indicadores de ordem técnica. É empregada unicamente para serviços de natureza predominantemente intelectual</w:t>
      </w:r>
      <w:r>
        <w:rPr>
          <w:rFonts w:ascii="Arial" w:hAnsi="Arial" w:cs="Arial"/>
          <w:sz w:val="24"/>
          <w:szCs w:val="24"/>
        </w:rPr>
        <w:t>;</w:t>
      </w:r>
    </w:p>
    <w:p w:rsidR="001224DF" w:rsidRDefault="001224DF" w:rsidP="001224D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 e preço</w:t>
      </w:r>
      <w:r w:rsidR="00B26AC7">
        <w:rPr>
          <w:rFonts w:ascii="Arial" w:hAnsi="Arial" w:cs="Arial"/>
          <w:sz w:val="24"/>
          <w:szCs w:val="24"/>
        </w:rPr>
        <w:t xml:space="preserve"> - </w:t>
      </w:r>
      <w:r w:rsidR="00B26AC7" w:rsidRPr="00B26AC7">
        <w:rPr>
          <w:rFonts w:ascii="Arial" w:hAnsi="Arial" w:cs="Arial"/>
          <w:sz w:val="24"/>
          <w:szCs w:val="24"/>
        </w:rPr>
        <w:t>critério de seleção em que a proposta mais vantajosa para a administração é indicada com base na média ponderada, avali</w:t>
      </w:r>
      <w:r w:rsidR="00B26AC7">
        <w:rPr>
          <w:rFonts w:ascii="Arial" w:hAnsi="Arial" w:cs="Arial"/>
          <w:sz w:val="24"/>
          <w:szCs w:val="24"/>
        </w:rPr>
        <w:t>an</w:t>
      </w:r>
      <w:r w:rsidR="00B26AC7" w:rsidRPr="00B26AC7">
        <w:rPr>
          <w:rFonts w:ascii="Arial" w:hAnsi="Arial" w:cs="Arial"/>
          <w:sz w:val="24"/>
          <w:szCs w:val="24"/>
        </w:rPr>
        <w:t>do-se as notas alcançadas nas propostas de preços e propostas técnicas. É</w:t>
      </w:r>
      <w:r w:rsidR="00B26A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6AC7" w:rsidRPr="00B26AC7">
        <w:rPr>
          <w:rFonts w:ascii="Arial" w:hAnsi="Arial" w:cs="Arial"/>
          <w:sz w:val="24"/>
          <w:szCs w:val="24"/>
        </w:rPr>
        <w:t>mister</w:t>
      </w:r>
      <w:proofErr w:type="gramEnd"/>
      <w:r w:rsidR="00B26AC7" w:rsidRPr="00B26AC7">
        <w:rPr>
          <w:rFonts w:ascii="Arial" w:hAnsi="Arial" w:cs="Arial"/>
          <w:sz w:val="24"/>
          <w:szCs w:val="24"/>
        </w:rPr>
        <w:t xml:space="preserve"> na contratação de bens e serviços de informática, nas modalidades tomada de preços e concorrência</w:t>
      </w:r>
      <w:r>
        <w:rPr>
          <w:rFonts w:ascii="Arial" w:hAnsi="Arial" w:cs="Arial"/>
          <w:sz w:val="24"/>
          <w:szCs w:val="24"/>
        </w:rPr>
        <w:t>;</w:t>
      </w:r>
    </w:p>
    <w:p w:rsidR="001224DF" w:rsidRDefault="001224DF" w:rsidP="001224D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 lance</w:t>
      </w:r>
      <w:r w:rsidR="00B26AC7">
        <w:rPr>
          <w:rFonts w:ascii="Arial" w:hAnsi="Arial" w:cs="Arial"/>
          <w:sz w:val="24"/>
          <w:szCs w:val="24"/>
        </w:rPr>
        <w:t xml:space="preserve"> - </w:t>
      </w:r>
      <w:r w:rsidR="00B26AC7" w:rsidRPr="00B26AC7">
        <w:rPr>
          <w:rFonts w:ascii="Arial" w:hAnsi="Arial" w:cs="Arial"/>
          <w:sz w:val="24"/>
          <w:szCs w:val="24"/>
        </w:rPr>
        <w:t>tipo que é empregado na venda ou alienações de bens pela administração</w:t>
      </w:r>
      <w:r w:rsidR="00B26AC7">
        <w:rPr>
          <w:rFonts w:ascii="Arial" w:hAnsi="Arial" w:cs="Arial"/>
          <w:sz w:val="24"/>
          <w:szCs w:val="24"/>
        </w:rPr>
        <w:t>.</w:t>
      </w:r>
    </w:p>
    <w:p w:rsidR="001224DF" w:rsidRDefault="001224DF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procedimento licitatório é dividido em duas fases, uma fase interna e outra externa</w:t>
      </w:r>
      <w:r w:rsidR="004B2F93">
        <w:rPr>
          <w:rFonts w:ascii="Arial" w:hAnsi="Arial" w:cs="Arial"/>
          <w:sz w:val="24"/>
          <w:szCs w:val="24"/>
        </w:rPr>
        <w:t xml:space="preserve">, sendo que, naquela define-se o objeto e a modalidade da </w:t>
      </w:r>
      <w:proofErr w:type="gramStart"/>
      <w:r w:rsidR="004B2F93">
        <w:rPr>
          <w:rFonts w:ascii="Arial" w:hAnsi="Arial" w:cs="Arial"/>
          <w:sz w:val="24"/>
          <w:szCs w:val="24"/>
        </w:rPr>
        <w:t>licitação ,</w:t>
      </w:r>
      <w:proofErr w:type="gramEnd"/>
      <w:r w:rsidR="004B2F93">
        <w:rPr>
          <w:rFonts w:ascii="Arial" w:hAnsi="Arial" w:cs="Arial"/>
          <w:sz w:val="24"/>
          <w:szCs w:val="24"/>
        </w:rPr>
        <w:t xml:space="preserve"> com a autorização da autoridade competente elabora-se o instrumento convocatório</w:t>
      </w:r>
      <w:r w:rsidR="003B0490">
        <w:rPr>
          <w:rFonts w:ascii="Arial" w:hAnsi="Arial" w:cs="Arial"/>
          <w:sz w:val="24"/>
          <w:szCs w:val="24"/>
        </w:rPr>
        <w:t>, podendo ser iniciada a segunda fase com a publicação do instrumento convocatório onde deve constar todas as condições e detalhes da licitação.</w:t>
      </w:r>
    </w:p>
    <w:p w:rsidR="00604EF0" w:rsidRDefault="00604EF0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4EF0">
        <w:rPr>
          <w:rFonts w:ascii="Arial" w:hAnsi="Arial" w:cs="Arial"/>
          <w:sz w:val="24"/>
          <w:szCs w:val="24"/>
        </w:rPr>
        <w:t>Todo edital de licitação impõe condições a serem cumpridas, onde a documentação tem que suprir todas as fases de habilitação</w:t>
      </w:r>
      <w:r>
        <w:rPr>
          <w:rFonts w:ascii="Arial" w:hAnsi="Arial" w:cs="Arial"/>
          <w:sz w:val="24"/>
          <w:szCs w:val="24"/>
        </w:rPr>
        <w:t>.</w:t>
      </w:r>
    </w:p>
    <w:p w:rsidR="003B0490" w:rsidRDefault="003B0490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habilitação os candidatos devem apresentar as propostas e condições exigidas, quais sejam: habilitação jurídica, qualificação técnica, qualificação econômica financeira, regularidade fiscal e trabalhista</w:t>
      </w:r>
      <w:r w:rsidR="00604EF0">
        <w:rPr>
          <w:rFonts w:ascii="Arial" w:hAnsi="Arial" w:cs="Arial"/>
          <w:sz w:val="24"/>
          <w:szCs w:val="24"/>
        </w:rPr>
        <w:t xml:space="preserve">, ou </w:t>
      </w:r>
      <w:r w:rsidR="00604EF0" w:rsidRPr="00604EF0">
        <w:rPr>
          <w:rFonts w:ascii="Arial" w:hAnsi="Arial" w:cs="Arial"/>
          <w:sz w:val="24"/>
          <w:szCs w:val="24"/>
        </w:rPr>
        <w:t>seja, qualquer empresa pode participar das licitações, porém, devem estar em dia com os impostos e outros requisitos</w:t>
      </w:r>
      <w:r w:rsidR="00604EF0">
        <w:rPr>
          <w:rFonts w:ascii="Arial" w:hAnsi="Arial" w:cs="Arial"/>
          <w:sz w:val="24"/>
          <w:szCs w:val="24"/>
        </w:rPr>
        <w:t xml:space="preserve"> e</w:t>
      </w:r>
      <w:r w:rsidR="00604EF0" w:rsidRPr="00604EF0">
        <w:rPr>
          <w:rFonts w:ascii="Arial" w:hAnsi="Arial" w:cs="Arial"/>
          <w:sz w:val="24"/>
          <w:szCs w:val="24"/>
        </w:rPr>
        <w:t xml:space="preserve"> </w:t>
      </w:r>
      <w:r w:rsidR="00604EF0">
        <w:rPr>
          <w:rFonts w:ascii="Arial" w:hAnsi="Arial" w:cs="Arial"/>
          <w:sz w:val="24"/>
          <w:szCs w:val="24"/>
        </w:rPr>
        <w:t>t</w:t>
      </w:r>
      <w:r w:rsidR="00604EF0" w:rsidRPr="00604EF0">
        <w:rPr>
          <w:rFonts w:ascii="Arial" w:hAnsi="Arial" w:cs="Arial"/>
          <w:sz w:val="24"/>
          <w:szCs w:val="24"/>
        </w:rPr>
        <w:t>ambém deve ter capacidade financeira para executar os serviços que vão ser contratados e ter efetuado o cadastro juntamente com o órgão público.</w:t>
      </w:r>
    </w:p>
    <w:p w:rsidR="00B26AC7" w:rsidRDefault="00B26AC7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6AC7">
        <w:rPr>
          <w:rFonts w:ascii="Arial" w:hAnsi="Arial" w:cs="Arial"/>
          <w:sz w:val="24"/>
          <w:szCs w:val="24"/>
        </w:rPr>
        <w:t>Nas compras públicas do Governo, as ME e EPP têm benefícios em relação aos demais fornecedores. Esses benefícios são previstos na Lei Geral e regulamentados em âmbito estadual.</w:t>
      </w:r>
    </w:p>
    <w:p w:rsidR="00604EF0" w:rsidRDefault="00604EF0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4EF0">
        <w:rPr>
          <w:rFonts w:ascii="Arial" w:hAnsi="Arial" w:cs="Arial"/>
          <w:sz w:val="24"/>
          <w:szCs w:val="24"/>
        </w:rPr>
        <w:lastRenderedPageBreak/>
        <w:t xml:space="preserve">Nenhuma empresa pode participar de </w:t>
      </w:r>
      <w:r>
        <w:rPr>
          <w:rFonts w:ascii="Arial" w:hAnsi="Arial" w:cs="Arial"/>
          <w:sz w:val="24"/>
          <w:szCs w:val="24"/>
        </w:rPr>
        <w:t>licitação sem estar habilitada e p</w:t>
      </w:r>
      <w:r w:rsidRPr="00604EF0">
        <w:rPr>
          <w:rFonts w:ascii="Arial" w:hAnsi="Arial" w:cs="Arial"/>
          <w:sz w:val="24"/>
          <w:szCs w:val="24"/>
        </w:rPr>
        <w:t>ara que uma empresa possa participar de qualquer tipo de licitação, ela deve respeitar esta</w:t>
      </w:r>
      <w:r>
        <w:rPr>
          <w:rFonts w:ascii="Arial" w:hAnsi="Arial" w:cs="Arial"/>
          <w:sz w:val="24"/>
          <w:szCs w:val="24"/>
        </w:rPr>
        <w:t xml:space="preserve"> etapa que é muito importante, em conformidade com a lei 8666/93</w:t>
      </w:r>
      <w:r w:rsidRPr="00604E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salientando</w:t>
      </w:r>
      <w:r w:rsidRPr="00604EF0">
        <w:rPr>
          <w:rFonts w:ascii="Arial" w:hAnsi="Arial" w:cs="Arial"/>
          <w:sz w:val="24"/>
          <w:szCs w:val="24"/>
        </w:rPr>
        <w:t xml:space="preserve"> que se o mesmo não estiver respeitando estas normas, não será convocado, mesmo se o seu orçamento for o mais viável. </w:t>
      </w:r>
    </w:p>
    <w:p w:rsidR="00604EF0" w:rsidRDefault="00604EF0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4EF0">
        <w:rPr>
          <w:rFonts w:ascii="Arial" w:hAnsi="Arial" w:cs="Arial"/>
          <w:sz w:val="24"/>
          <w:szCs w:val="24"/>
        </w:rPr>
        <w:t>É dever da administração contratante, solicitar todos os documentos impostos por lei, dando maior atenção á capacidade financeira da empresa e a qualificação técnica, para fins de segurança do serviço que irá ser prestado.</w:t>
      </w:r>
    </w:p>
    <w:p w:rsidR="003B0490" w:rsidRDefault="003B0490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habilitados os candidatos proceder-se-á a abertura das propostas e serão classificadas</w:t>
      </w:r>
      <w:r w:rsidR="00AE6A61">
        <w:rPr>
          <w:rFonts w:ascii="Arial" w:hAnsi="Arial" w:cs="Arial"/>
          <w:sz w:val="24"/>
          <w:szCs w:val="24"/>
        </w:rPr>
        <w:t xml:space="preserve"> e homologadas</w:t>
      </w:r>
      <w:r>
        <w:rPr>
          <w:rFonts w:ascii="Arial" w:hAnsi="Arial" w:cs="Arial"/>
          <w:sz w:val="24"/>
          <w:szCs w:val="24"/>
        </w:rPr>
        <w:t xml:space="preserve"> as melhores propostas de acordo com os critérios de avaliação </w:t>
      </w:r>
      <w:r w:rsidR="00AE6A61">
        <w:rPr>
          <w:rFonts w:ascii="Arial" w:hAnsi="Arial" w:cs="Arial"/>
          <w:sz w:val="24"/>
          <w:szCs w:val="24"/>
        </w:rPr>
        <w:t>e encerra-se com a adjudicação com a atribuição do objeto da licitação ao licitante vencedor.</w:t>
      </w:r>
    </w:p>
    <w:p w:rsidR="00AE6A61" w:rsidRDefault="00AE6A61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 esgotamento do processo licitatório inicia-se o processo de contratação</w:t>
      </w:r>
      <w:r w:rsidR="00655364">
        <w:rPr>
          <w:rFonts w:ascii="Arial" w:hAnsi="Arial" w:cs="Arial"/>
          <w:sz w:val="24"/>
          <w:szCs w:val="24"/>
        </w:rPr>
        <w:t>, bem como as fases de execução do contrato.</w:t>
      </w:r>
    </w:p>
    <w:p w:rsidR="00655364" w:rsidRDefault="00655364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casos previstos em lei em que o procedimento licitatório pode</w:t>
      </w:r>
      <w:r w:rsidR="002023C1">
        <w:rPr>
          <w:rFonts w:ascii="Arial" w:hAnsi="Arial" w:cs="Arial"/>
          <w:sz w:val="24"/>
          <w:szCs w:val="24"/>
        </w:rPr>
        <w:t xml:space="preserve"> ser dispensado ou inexigível, conforme artigos 24 e 25 da Lei 8.666/93.</w:t>
      </w:r>
    </w:p>
    <w:p w:rsidR="00655364" w:rsidRDefault="00655364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dispensa de licitação ocorre nos casos em que o interesse público justifique, como em casos de guerra, calamidade pública, emergências, mesmo que em circunstâncias normais o mesmo objeto de contratação deve ser licitado.</w:t>
      </w:r>
    </w:p>
    <w:p w:rsidR="00655364" w:rsidRDefault="00655364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licitação não é exigida para a contratação</w:t>
      </w:r>
      <w:r w:rsidR="00DD3FAD">
        <w:rPr>
          <w:rFonts w:ascii="Arial" w:hAnsi="Arial" w:cs="Arial"/>
          <w:sz w:val="24"/>
          <w:szCs w:val="24"/>
        </w:rPr>
        <w:t xml:space="preserve"> em casos em que o próprio objeto justifique a inexigibilidade, pela sua singularidade ou pela sua singularidade ou pela inviabilidade de competição, como por exemplo, quando</w:t>
      </w:r>
      <w:proofErr w:type="gramStart"/>
      <w:r w:rsidR="00DD3FAD">
        <w:rPr>
          <w:rFonts w:ascii="Arial" w:hAnsi="Arial" w:cs="Arial"/>
          <w:sz w:val="24"/>
          <w:szCs w:val="24"/>
        </w:rPr>
        <w:t xml:space="preserve">  </w:t>
      </w:r>
      <w:proofErr w:type="gramEnd"/>
      <w:r w:rsidR="00DD3FAD">
        <w:rPr>
          <w:rFonts w:ascii="Arial" w:hAnsi="Arial" w:cs="Arial"/>
          <w:sz w:val="24"/>
          <w:szCs w:val="24"/>
        </w:rPr>
        <w:t>a administração pretende adquirir produtos oferecidos exclusivamente por determinado fornecedor; para a contratação de serviços técnicos de profissionais ou empresas de notória especialização  ou para a contratação de profissional de qualquer setor artístico que seja contratado pela opinião pública ou pela crítica especializada.</w:t>
      </w:r>
    </w:p>
    <w:p w:rsidR="00746EAB" w:rsidRDefault="00C85921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visto desde o início do presente trabalho, a licitação é regida pela Con</w:t>
      </w:r>
      <w:r w:rsidR="00746EAB">
        <w:rPr>
          <w:rFonts w:ascii="Arial" w:hAnsi="Arial" w:cs="Arial"/>
          <w:sz w:val="24"/>
          <w:szCs w:val="24"/>
        </w:rPr>
        <w:t xml:space="preserve">stituição e por seus princípios. </w:t>
      </w:r>
    </w:p>
    <w:p w:rsidR="00C85921" w:rsidRDefault="00746EAB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EAB">
        <w:rPr>
          <w:rFonts w:ascii="Arial" w:hAnsi="Arial" w:cs="Arial"/>
          <w:sz w:val="24"/>
          <w:szCs w:val="24"/>
        </w:rPr>
        <w:t xml:space="preserve">O inciso XXI do art. 37 da Constituição diz que: "ressalvados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</w:t>
      </w:r>
      <w:r w:rsidRPr="00746EAB">
        <w:rPr>
          <w:rFonts w:ascii="Arial" w:hAnsi="Arial" w:cs="Arial"/>
          <w:sz w:val="24"/>
          <w:szCs w:val="24"/>
        </w:rPr>
        <w:lastRenderedPageBreak/>
        <w:t>o qual somente permitirá as exigências de qualificação técnica e econômica</w:t>
      </w:r>
      <w:r>
        <w:rPr>
          <w:rFonts w:ascii="Arial" w:hAnsi="Arial" w:cs="Arial"/>
          <w:sz w:val="24"/>
          <w:szCs w:val="24"/>
        </w:rPr>
        <w:t>,</w:t>
      </w:r>
      <w:r w:rsidRPr="00746EAB">
        <w:rPr>
          <w:rFonts w:ascii="Arial" w:hAnsi="Arial" w:cs="Arial"/>
          <w:sz w:val="24"/>
          <w:szCs w:val="24"/>
        </w:rPr>
        <w:t xml:space="preserve"> indispensáveis à garantia do cumprimento das obrigações".</w:t>
      </w:r>
    </w:p>
    <w:p w:rsidR="00746EAB" w:rsidRDefault="00746EAB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6EAB">
        <w:rPr>
          <w:rFonts w:ascii="Arial" w:hAnsi="Arial" w:cs="Arial"/>
          <w:sz w:val="24"/>
          <w:szCs w:val="24"/>
        </w:rPr>
        <w:t>Em matéria de licitação, é possível dizer que a doutrina diverge em vários pontos. Entretanto, existe uma unanimidade em torno de ser a licitação a regra</w:t>
      </w:r>
      <w:r>
        <w:rPr>
          <w:rFonts w:ascii="Arial" w:hAnsi="Arial" w:cs="Arial"/>
          <w:sz w:val="24"/>
          <w:szCs w:val="24"/>
        </w:rPr>
        <w:t>.</w:t>
      </w:r>
    </w:p>
    <w:p w:rsidR="00421178" w:rsidRDefault="00421178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</w:t>
      </w:r>
      <w:r w:rsidRPr="00421178">
        <w:rPr>
          <w:rFonts w:ascii="Arial" w:hAnsi="Arial" w:cs="Arial"/>
          <w:sz w:val="24"/>
          <w:szCs w:val="24"/>
        </w:rPr>
        <w:t xml:space="preserve"> a licitação não é imposta em todas as situações, conforme revela a própria Constituição</w:t>
      </w:r>
      <w:r>
        <w:rPr>
          <w:rFonts w:ascii="Arial" w:hAnsi="Arial" w:cs="Arial"/>
          <w:sz w:val="24"/>
          <w:szCs w:val="24"/>
        </w:rPr>
        <w:t xml:space="preserve"> no</w:t>
      </w:r>
      <w:r w:rsidRPr="00421178">
        <w:rPr>
          <w:rFonts w:ascii="Arial" w:hAnsi="Arial" w:cs="Arial"/>
          <w:sz w:val="24"/>
          <w:szCs w:val="24"/>
        </w:rPr>
        <w:t xml:space="preserve"> inciso XXI do art. 37</w:t>
      </w:r>
      <w:r>
        <w:rPr>
          <w:rFonts w:ascii="Arial" w:hAnsi="Arial" w:cs="Arial"/>
          <w:sz w:val="24"/>
          <w:szCs w:val="24"/>
        </w:rPr>
        <w:t>,</w:t>
      </w:r>
      <w:r w:rsidRPr="004211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in</w:t>
      </w:r>
      <w:r w:rsidR="00F5289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cia</w:t>
      </w:r>
      <w:r w:rsidRPr="00421178">
        <w:rPr>
          <w:rFonts w:ascii="Arial" w:hAnsi="Arial" w:cs="Arial"/>
          <w:sz w:val="24"/>
          <w:szCs w:val="24"/>
        </w:rPr>
        <w:t xml:space="preserve"> com uma ressalva. Se não houvesse a ressalva inicial, a licitação seria um dever absoluto, o que afastaria a possibilidade da existência de qualquer hipótese, no plano ordinário, que pudesse justificar contratações diretas. Diz o citado preceito que, ressalvados os casos especificados na legislação, obras, serviços, compras e alienações devem ser contratados mediante licitação.</w:t>
      </w:r>
    </w:p>
    <w:p w:rsidR="00421178" w:rsidRDefault="00557533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Isto posto</w:t>
      </w:r>
      <w:proofErr w:type="gramEnd"/>
      <w:r>
        <w:rPr>
          <w:rFonts w:ascii="Arial" w:hAnsi="Arial" w:cs="Arial"/>
          <w:sz w:val="24"/>
          <w:szCs w:val="24"/>
        </w:rPr>
        <w:t>, pode-se dizer que a licita</w:t>
      </w:r>
      <w:r w:rsidR="00F5289E">
        <w:rPr>
          <w:rFonts w:ascii="Arial" w:hAnsi="Arial" w:cs="Arial"/>
          <w:sz w:val="24"/>
          <w:szCs w:val="24"/>
        </w:rPr>
        <w:t>ção é um instituto bilateral que estabelece o dever da administração pública de licitar e o direito do ente particular de participar de licitação obedecidos os critérios pré - estabelecidos na lei federal 8.666/93 a fim de atender as necessidades e os interesses públicos de forma igualitária e isonômica.</w:t>
      </w:r>
    </w:p>
    <w:p w:rsidR="00421178" w:rsidRDefault="00421178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3FAD" w:rsidRDefault="00DD3FAD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3FAD" w:rsidRDefault="00DD3FAD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5364" w:rsidRDefault="00655364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6A61" w:rsidRPr="001224DF" w:rsidRDefault="00AE6A61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24DF" w:rsidRPr="001224DF" w:rsidRDefault="001224DF" w:rsidP="001224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24D8" w:rsidRPr="00061A63" w:rsidRDefault="002A24D8" w:rsidP="002A24D8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sectPr w:rsidR="002A24D8" w:rsidRPr="00061A63" w:rsidSect="00391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ECB"/>
    <w:multiLevelType w:val="hybridMultilevel"/>
    <w:tmpl w:val="DFFC8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66AD5"/>
    <w:multiLevelType w:val="hybridMultilevel"/>
    <w:tmpl w:val="8E40D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D1B7D"/>
    <w:multiLevelType w:val="hybridMultilevel"/>
    <w:tmpl w:val="85EE90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E663C2"/>
    <w:multiLevelType w:val="hybridMultilevel"/>
    <w:tmpl w:val="B3124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4D8"/>
    <w:rsid w:val="00061A63"/>
    <w:rsid w:val="001224DF"/>
    <w:rsid w:val="002023C1"/>
    <w:rsid w:val="00255C83"/>
    <w:rsid w:val="002A24D8"/>
    <w:rsid w:val="00391D2B"/>
    <w:rsid w:val="003B0490"/>
    <w:rsid w:val="003C3C4D"/>
    <w:rsid w:val="00421178"/>
    <w:rsid w:val="004B2F93"/>
    <w:rsid w:val="00557533"/>
    <w:rsid w:val="00604EF0"/>
    <w:rsid w:val="00655364"/>
    <w:rsid w:val="00746EAB"/>
    <w:rsid w:val="00862FC7"/>
    <w:rsid w:val="00874EDC"/>
    <w:rsid w:val="008C5BE7"/>
    <w:rsid w:val="00AE6A61"/>
    <w:rsid w:val="00B26AC7"/>
    <w:rsid w:val="00C85921"/>
    <w:rsid w:val="00DD3FAD"/>
    <w:rsid w:val="00F5289E"/>
    <w:rsid w:val="00F9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D2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1487</Words>
  <Characters>8034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Renata</dc:creator>
  <cp:lastModifiedBy>Dr Renata</cp:lastModifiedBy>
  <cp:revision>5</cp:revision>
  <dcterms:created xsi:type="dcterms:W3CDTF">2015-05-10T21:23:00Z</dcterms:created>
  <dcterms:modified xsi:type="dcterms:W3CDTF">2015-05-11T00:58:00Z</dcterms:modified>
</cp:coreProperties>
</file>