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FE5" w:rsidRPr="00F91BE8" w:rsidRDefault="005F5FE5" w:rsidP="005F5FE5">
      <w:pPr>
        <w:spacing w:line="360" w:lineRule="auto"/>
        <w:jc w:val="center"/>
        <w:rPr>
          <w:rFonts w:ascii="Times New Roman" w:hAnsi="Times New Roman"/>
          <w:b/>
          <w:sz w:val="28"/>
          <w:szCs w:val="28"/>
        </w:rPr>
      </w:pPr>
      <w:r w:rsidRPr="00F91BE8">
        <w:rPr>
          <w:rFonts w:ascii="Times New Roman" w:hAnsi="Times New Roman"/>
          <w:b/>
          <w:sz w:val="28"/>
          <w:szCs w:val="28"/>
        </w:rPr>
        <w:t>FACULDADE ESTÁCIO ATUAL</w:t>
      </w:r>
    </w:p>
    <w:p w:rsidR="005F5FE5" w:rsidRPr="00F91BE8" w:rsidRDefault="005F5FE5" w:rsidP="005F5FE5">
      <w:pPr>
        <w:spacing w:line="360" w:lineRule="auto"/>
        <w:jc w:val="center"/>
        <w:rPr>
          <w:rFonts w:ascii="Times New Roman" w:hAnsi="Times New Roman"/>
          <w:b/>
          <w:sz w:val="28"/>
          <w:szCs w:val="28"/>
        </w:rPr>
      </w:pPr>
      <w:r w:rsidRPr="00F91BE8">
        <w:rPr>
          <w:rFonts w:ascii="Times New Roman" w:hAnsi="Times New Roman"/>
          <w:b/>
          <w:sz w:val="28"/>
          <w:szCs w:val="28"/>
        </w:rPr>
        <w:t>BACHARELADO EM SERVIÇO SOCIAL</w:t>
      </w:r>
    </w:p>
    <w:p w:rsidR="005F5FE5" w:rsidRPr="006F460C" w:rsidRDefault="005F5FE5" w:rsidP="005F5FE5">
      <w:pPr>
        <w:jc w:val="center"/>
        <w:rPr>
          <w:rFonts w:ascii="Times New Roman" w:hAnsi="Times New Roman"/>
          <w:sz w:val="28"/>
          <w:szCs w:val="28"/>
        </w:rPr>
      </w:pPr>
    </w:p>
    <w:p w:rsidR="005F5FE5" w:rsidRDefault="005F5FE5" w:rsidP="005F5FE5">
      <w:pPr>
        <w:jc w:val="center"/>
        <w:rPr>
          <w:rFonts w:ascii="Times New Roman" w:hAnsi="Times New Roman"/>
          <w:sz w:val="28"/>
          <w:szCs w:val="28"/>
        </w:rPr>
      </w:pPr>
    </w:p>
    <w:p w:rsidR="005F5FE5"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F91BE8" w:rsidRDefault="005F5FE5" w:rsidP="005F5FE5">
      <w:pPr>
        <w:spacing w:line="360" w:lineRule="auto"/>
        <w:jc w:val="center"/>
        <w:rPr>
          <w:rFonts w:ascii="Times New Roman" w:hAnsi="Times New Roman"/>
          <w:b/>
          <w:sz w:val="32"/>
          <w:szCs w:val="28"/>
        </w:rPr>
      </w:pPr>
      <w:r w:rsidRPr="00F91BE8">
        <w:rPr>
          <w:rFonts w:ascii="Times New Roman" w:hAnsi="Times New Roman"/>
          <w:b/>
          <w:sz w:val="32"/>
          <w:szCs w:val="28"/>
        </w:rPr>
        <w:t>JADE MIRELLA TRINDADE</w:t>
      </w:r>
    </w:p>
    <w:p w:rsidR="005F5FE5" w:rsidRPr="006F460C" w:rsidRDefault="005F5FE5" w:rsidP="005F5FE5">
      <w:pPr>
        <w:spacing w:line="360" w:lineRule="auto"/>
        <w:jc w:val="center"/>
        <w:rPr>
          <w:rFonts w:ascii="Times New Roman" w:hAnsi="Times New Roman"/>
          <w:sz w:val="32"/>
          <w:szCs w:val="28"/>
        </w:rPr>
      </w:pPr>
    </w:p>
    <w:p w:rsidR="005F5FE5" w:rsidRPr="006F460C" w:rsidRDefault="005F5FE5" w:rsidP="005F5FE5">
      <w:pPr>
        <w:spacing w:line="360" w:lineRule="auto"/>
        <w:jc w:val="center"/>
        <w:rPr>
          <w:rFonts w:ascii="Times New Roman" w:hAnsi="Times New Roman"/>
          <w:sz w:val="32"/>
          <w:szCs w:val="28"/>
        </w:rPr>
      </w:pPr>
    </w:p>
    <w:p w:rsidR="005F5FE5" w:rsidRPr="006F460C" w:rsidRDefault="005F5FE5" w:rsidP="005F5FE5">
      <w:pPr>
        <w:spacing w:line="360" w:lineRule="auto"/>
        <w:jc w:val="center"/>
        <w:rPr>
          <w:rFonts w:ascii="Times New Roman" w:hAnsi="Times New Roman"/>
          <w:sz w:val="32"/>
          <w:szCs w:val="28"/>
        </w:rPr>
      </w:pPr>
    </w:p>
    <w:p w:rsidR="005F5FE5" w:rsidRPr="006F460C" w:rsidRDefault="005F5FE5" w:rsidP="005F5FE5">
      <w:pPr>
        <w:spacing w:line="360" w:lineRule="auto"/>
        <w:jc w:val="center"/>
        <w:rPr>
          <w:rFonts w:ascii="Times New Roman" w:hAnsi="Times New Roman"/>
          <w:sz w:val="32"/>
          <w:szCs w:val="28"/>
        </w:rPr>
      </w:pPr>
    </w:p>
    <w:p w:rsidR="005F5FE5" w:rsidRPr="006F460C" w:rsidRDefault="005F5FE5" w:rsidP="005F5FE5">
      <w:pPr>
        <w:rPr>
          <w:rFonts w:ascii="Times New Roman" w:hAnsi="Times New Roman"/>
          <w:sz w:val="28"/>
          <w:szCs w:val="28"/>
        </w:rPr>
      </w:pPr>
      <w:r w:rsidRPr="000F5102">
        <w:rPr>
          <w:rFonts w:ascii="Times New Roman" w:hAnsi="Times New Roman"/>
          <w:b/>
          <w:sz w:val="32"/>
          <w:szCs w:val="28"/>
        </w:rPr>
        <w:t>O ASSISTENTE SOCIAL NO CAMPO SOCIOJURIDICO</w:t>
      </w:r>
    </w:p>
    <w:p w:rsidR="005F5FE5" w:rsidRPr="006F460C" w:rsidRDefault="005F5FE5" w:rsidP="005F5FE5">
      <w:pP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6F460C" w:rsidRDefault="005F5FE5" w:rsidP="005F5FE5">
      <w:pPr>
        <w:jc w:val="center"/>
        <w:rPr>
          <w:rFonts w:ascii="Times New Roman" w:hAnsi="Times New Roman"/>
          <w:sz w:val="28"/>
          <w:szCs w:val="28"/>
        </w:rPr>
      </w:pPr>
    </w:p>
    <w:p w:rsidR="005F5FE5" w:rsidRPr="007665C2" w:rsidRDefault="005F5FE5" w:rsidP="005F5FE5">
      <w:pPr>
        <w:spacing w:line="240" w:lineRule="auto"/>
        <w:jc w:val="center"/>
        <w:rPr>
          <w:rFonts w:ascii="Times New Roman" w:hAnsi="Times New Roman"/>
          <w:b/>
          <w:sz w:val="28"/>
          <w:szCs w:val="28"/>
        </w:rPr>
      </w:pPr>
      <w:r w:rsidRPr="007665C2">
        <w:rPr>
          <w:rFonts w:ascii="Times New Roman" w:hAnsi="Times New Roman"/>
          <w:b/>
          <w:sz w:val="28"/>
          <w:szCs w:val="28"/>
        </w:rPr>
        <w:t>BOA VISTA-RORAIMA</w:t>
      </w:r>
    </w:p>
    <w:p w:rsidR="005F5FE5" w:rsidRPr="007665C2" w:rsidRDefault="005F5FE5" w:rsidP="005F5FE5">
      <w:pPr>
        <w:spacing w:line="240" w:lineRule="auto"/>
        <w:jc w:val="center"/>
        <w:rPr>
          <w:rFonts w:ascii="Times New Roman" w:hAnsi="Times New Roman"/>
          <w:b/>
          <w:sz w:val="28"/>
          <w:szCs w:val="28"/>
        </w:rPr>
      </w:pPr>
      <w:r w:rsidRPr="007665C2">
        <w:rPr>
          <w:rFonts w:ascii="Times New Roman" w:hAnsi="Times New Roman"/>
          <w:b/>
          <w:sz w:val="28"/>
          <w:szCs w:val="28"/>
        </w:rPr>
        <w:t>201</w:t>
      </w:r>
      <w:r>
        <w:rPr>
          <w:rFonts w:ascii="Times New Roman" w:hAnsi="Times New Roman"/>
          <w:b/>
          <w:sz w:val="28"/>
          <w:szCs w:val="28"/>
        </w:rPr>
        <w:t>5.2</w:t>
      </w: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Default="005F5FE5" w:rsidP="005F5FE5">
      <w:pPr>
        <w:spacing w:line="360" w:lineRule="auto"/>
        <w:jc w:val="center"/>
        <w:rPr>
          <w:rFonts w:ascii="Times New Roman" w:hAnsi="Times New Roman"/>
          <w:sz w:val="28"/>
          <w:szCs w:val="28"/>
        </w:rPr>
      </w:pPr>
    </w:p>
    <w:p w:rsidR="005F5FE5" w:rsidRPr="005F5FE5" w:rsidRDefault="005F5FE5" w:rsidP="005F5FE5">
      <w:pPr>
        <w:spacing w:line="360" w:lineRule="auto"/>
        <w:jc w:val="center"/>
        <w:rPr>
          <w:rFonts w:ascii="Times New Roman" w:hAnsi="Times New Roman"/>
          <w:b/>
          <w:sz w:val="24"/>
          <w:szCs w:val="24"/>
        </w:rPr>
      </w:pPr>
      <w:r w:rsidRPr="005F5FE5">
        <w:rPr>
          <w:rFonts w:ascii="Times New Roman" w:hAnsi="Times New Roman"/>
          <w:b/>
          <w:sz w:val="28"/>
          <w:szCs w:val="28"/>
        </w:rPr>
        <w:t>SUMÁRIO</w:t>
      </w:r>
    </w:p>
    <w:p w:rsidR="005F5FE5" w:rsidRPr="006F460C" w:rsidRDefault="005F5FE5" w:rsidP="005F5FE5">
      <w:pPr>
        <w:spacing w:line="360" w:lineRule="auto"/>
        <w:jc w:val="center"/>
        <w:rPr>
          <w:rFonts w:ascii="Times New Roman" w:hAnsi="Times New Roman"/>
          <w:sz w:val="24"/>
          <w:szCs w:val="24"/>
        </w:rPr>
      </w:pPr>
    </w:p>
    <w:tbl>
      <w:tblPr>
        <w:tblW w:w="0" w:type="auto"/>
        <w:tblLook w:val="00A0" w:firstRow="1" w:lastRow="0" w:firstColumn="1" w:lastColumn="0" w:noHBand="0" w:noVBand="0"/>
      </w:tblPr>
      <w:tblGrid>
        <w:gridCol w:w="8504"/>
      </w:tblGrid>
      <w:tr w:rsidR="005F5FE5" w:rsidRPr="006F460C" w:rsidTr="005C4C71">
        <w:tc>
          <w:tcPr>
            <w:tcW w:w="8697" w:type="dxa"/>
          </w:tcPr>
          <w:p w:rsidR="005F5FE5" w:rsidRPr="00F75A50" w:rsidRDefault="005F5FE5" w:rsidP="005C4C71">
            <w:pPr>
              <w:spacing w:after="0" w:line="240" w:lineRule="auto"/>
              <w:rPr>
                <w:rFonts w:ascii="Times New Roman" w:hAnsi="Times New Roman"/>
                <w:b/>
                <w:sz w:val="24"/>
                <w:szCs w:val="24"/>
              </w:rPr>
            </w:pPr>
            <w:r w:rsidRPr="00F75A50">
              <w:rPr>
                <w:rFonts w:ascii="Times New Roman" w:hAnsi="Times New Roman"/>
                <w:b/>
                <w:sz w:val="24"/>
                <w:szCs w:val="24"/>
              </w:rPr>
              <w:t>INTRODUÇÃO</w:t>
            </w:r>
            <w:r w:rsidRPr="00F75A50">
              <w:rPr>
                <w:rFonts w:ascii="Times New Roman" w:hAnsi="Times New Roman"/>
                <w:sz w:val="24"/>
                <w:szCs w:val="24"/>
              </w:rPr>
              <w:t>.......................</w:t>
            </w:r>
            <w:r>
              <w:rPr>
                <w:rFonts w:ascii="Times New Roman" w:hAnsi="Times New Roman"/>
                <w:sz w:val="24"/>
                <w:szCs w:val="24"/>
              </w:rPr>
              <w:t>.............................</w:t>
            </w:r>
            <w:r w:rsidRPr="00F75A50">
              <w:rPr>
                <w:rFonts w:ascii="Times New Roman" w:hAnsi="Times New Roman"/>
                <w:sz w:val="24"/>
                <w:szCs w:val="24"/>
              </w:rPr>
              <w:t>.....................................................</w:t>
            </w:r>
            <w:r>
              <w:rPr>
                <w:rFonts w:ascii="Times New Roman" w:hAnsi="Times New Roman"/>
                <w:sz w:val="24"/>
                <w:szCs w:val="24"/>
              </w:rPr>
              <w:t>.</w:t>
            </w:r>
            <w:r w:rsidR="003A1C63">
              <w:rPr>
                <w:rFonts w:ascii="Times New Roman" w:hAnsi="Times New Roman"/>
                <w:sz w:val="24"/>
                <w:szCs w:val="24"/>
              </w:rPr>
              <w:t>03</w:t>
            </w:r>
          </w:p>
          <w:p w:rsidR="005F5FE5" w:rsidRPr="005F5FE5" w:rsidRDefault="005F5FE5" w:rsidP="005F5FE5">
            <w:pPr>
              <w:autoSpaceDE w:val="0"/>
              <w:autoSpaceDN w:val="0"/>
              <w:adjustRightInd w:val="0"/>
              <w:spacing w:after="0" w:line="360" w:lineRule="auto"/>
              <w:rPr>
                <w:rFonts w:ascii="Times New Roman" w:eastAsiaTheme="minorHAnsi" w:hAnsi="Times New Roman"/>
                <w:sz w:val="24"/>
                <w:szCs w:val="24"/>
              </w:rPr>
            </w:pPr>
            <w:r w:rsidRPr="00E30518">
              <w:rPr>
                <w:rFonts w:ascii="Times New Roman" w:eastAsiaTheme="minorHAnsi" w:hAnsi="Times New Roman"/>
                <w:b/>
                <w:sz w:val="24"/>
                <w:szCs w:val="24"/>
              </w:rPr>
              <w:t>O ASSIST</w:t>
            </w:r>
            <w:r>
              <w:rPr>
                <w:rFonts w:ascii="Times New Roman" w:eastAsiaTheme="minorHAnsi" w:hAnsi="Times New Roman"/>
                <w:b/>
                <w:sz w:val="24"/>
                <w:szCs w:val="24"/>
              </w:rPr>
              <w:t>ENTE SOCIAL E O CAMPO SOCIOJURÍDICO</w:t>
            </w:r>
            <w:r>
              <w:rPr>
                <w:rFonts w:ascii="Times New Roman" w:eastAsiaTheme="minorHAnsi" w:hAnsi="Times New Roman"/>
                <w:sz w:val="24"/>
                <w:szCs w:val="24"/>
              </w:rPr>
              <w:t>...............................</w:t>
            </w:r>
            <w:r w:rsidR="003A1C63">
              <w:rPr>
                <w:rFonts w:ascii="Times New Roman" w:eastAsiaTheme="minorHAnsi" w:hAnsi="Times New Roman"/>
                <w:sz w:val="24"/>
                <w:szCs w:val="24"/>
              </w:rPr>
              <w:t>04</w:t>
            </w:r>
          </w:p>
          <w:p w:rsidR="005F5FE5" w:rsidRDefault="00587758" w:rsidP="005C4C71">
            <w:pPr>
              <w:spacing w:after="0" w:line="240" w:lineRule="auto"/>
              <w:ind w:left="993"/>
              <w:rPr>
                <w:rFonts w:ascii="Times New Roman" w:hAnsi="Times New Roman"/>
                <w:sz w:val="24"/>
                <w:szCs w:val="24"/>
              </w:rPr>
            </w:pPr>
            <w:r>
              <w:rPr>
                <w:rFonts w:ascii="Times New Roman" w:hAnsi="Times New Roman"/>
                <w:sz w:val="24"/>
                <w:szCs w:val="24"/>
              </w:rPr>
              <w:t>1.1</w:t>
            </w:r>
            <w:r w:rsidR="005F5FE5" w:rsidRPr="00CD21F6">
              <w:rPr>
                <w:rFonts w:ascii="Times New Roman" w:hAnsi="Times New Roman"/>
                <w:sz w:val="24"/>
                <w:szCs w:val="24"/>
              </w:rPr>
              <w:t xml:space="preserve"> O SERVIÇO SOCIAL E A PROFISSÃO: ASSISTENT</w:t>
            </w:r>
            <w:r>
              <w:rPr>
                <w:rFonts w:ascii="Times New Roman" w:hAnsi="Times New Roman"/>
                <w:sz w:val="24"/>
                <w:szCs w:val="24"/>
              </w:rPr>
              <w:t>E SOCIAL..</w:t>
            </w:r>
            <w:r w:rsidR="003A1C63">
              <w:rPr>
                <w:rFonts w:ascii="Times New Roman" w:hAnsi="Times New Roman"/>
                <w:sz w:val="24"/>
                <w:szCs w:val="24"/>
              </w:rPr>
              <w:t>..04</w:t>
            </w:r>
            <w:r w:rsidR="005F5FE5" w:rsidRPr="00CD21F6">
              <w:rPr>
                <w:rFonts w:ascii="Times New Roman" w:hAnsi="Times New Roman"/>
                <w:sz w:val="24"/>
                <w:szCs w:val="24"/>
              </w:rPr>
              <w:t xml:space="preserve">    </w:t>
            </w:r>
          </w:p>
          <w:p w:rsidR="005F5FE5" w:rsidRDefault="005F5FE5" w:rsidP="005C4C71">
            <w:pPr>
              <w:spacing w:after="0" w:line="240" w:lineRule="auto"/>
              <w:ind w:left="993"/>
              <w:rPr>
                <w:rFonts w:ascii="Times New Roman" w:hAnsi="Times New Roman"/>
                <w:sz w:val="24"/>
                <w:szCs w:val="24"/>
              </w:rPr>
            </w:pPr>
            <w:r>
              <w:rPr>
                <w:rFonts w:ascii="Times New Roman" w:hAnsi="Times New Roman"/>
                <w:sz w:val="24"/>
                <w:szCs w:val="24"/>
              </w:rPr>
              <w:t>1.2</w:t>
            </w:r>
            <w:r w:rsidRPr="00CD21F6">
              <w:rPr>
                <w:rFonts w:ascii="Times New Roman" w:hAnsi="Times New Roman"/>
                <w:sz w:val="24"/>
                <w:szCs w:val="24"/>
              </w:rPr>
              <w:t xml:space="preserve"> CARACTERIZANDO O ASSISTENTE SOCIAL ATUANTE NO CAMPO SÓCIO JURÍDICO....</w:t>
            </w:r>
            <w:r>
              <w:rPr>
                <w:rFonts w:ascii="Times New Roman" w:hAnsi="Times New Roman"/>
                <w:sz w:val="24"/>
                <w:szCs w:val="24"/>
              </w:rPr>
              <w:t>.....................................</w:t>
            </w:r>
            <w:r w:rsidR="003A1C63">
              <w:rPr>
                <w:rFonts w:ascii="Times New Roman" w:hAnsi="Times New Roman"/>
                <w:sz w:val="24"/>
                <w:szCs w:val="24"/>
              </w:rPr>
              <w:t>..............................05</w:t>
            </w:r>
            <w:r w:rsidRPr="00CD21F6">
              <w:rPr>
                <w:rFonts w:ascii="Times New Roman" w:hAnsi="Times New Roman"/>
                <w:sz w:val="24"/>
                <w:szCs w:val="24"/>
              </w:rPr>
              <w:t xml:space="preserve"> </w:t>
            </w:r>
          </w:p>
          <w:p w:rsidR="005F5FE5" w:rsidRDefault="005F5FE5" w:rsidP="005F5FE5">
            <w:pPr>
              <w:spacing w:after="0" w:line="240" w:lineRule="auto"/>
              <w:rPr>
                <w:rFonts w:ascii="Times New Roman" w:hAnsi="Times New Roman"/>
                <w:sz w:val="24"/>
                <w:szCs w:val="24"/>
              </w:rPr>
            </w:pPr>
          </w:p>
          <w:p w:rsidR="005F5FE5" w:rsidRPr="00CD21F6" w:rsidRDefault="005F5FE5" w:rsidP="005C4C71">
            <w:pPr>
              <w:spacing w:after="0" w:line="240" w:lineRule="auto"/>
              <w:jc w:val="both"/>
              <w:rPr>
                <w:rFonts w:ascii="Times New Roman" w:hAnsi="Times New Roman"/>
                <w:sz w:val="24"/>
                <w:szCs w:val="24"/>
              </w:rPr>
            </w:pPr>
            <w:r w:rsidRPr="00C7633B">
              <w:rPr>
                <w:rFonts w:ascii="Times New Roman" w:hAnsi="Times New Roman"/>
                <w:b/>
                <w:sz w:val="24"/>
                <w:szCs w:val="24"/>
              </w:rPr>
              <w:t>CONSIDERAÇÕES FINAIS</w:t>
            </w:r>
            <w:r>
              <w:rPr>
                <w:rFonts w:ascii="Times New Roman" w:hAnsi="Times New Roman"/>
                <w:sz w:val="24"/>
                <w:szCs w:val="24"/>
              </w:rPr>
              <w:t>...................................................................................</w:t>
            </w:r>
            <w:r w:rsidR="003A1C63">
              <w:rPr>
                <w:rFonts w:ascii="Times New Roman" w:hAnsi="Times New Roman"/>
                <w:sz w:val="24"/>
                <w:szCs w:val="24"/>
              </w:rPr>
              <w:t>11</w:t>
            </w:r>
          </w:p>
        </w:tc>
      </w:tr>
      <w:tr w:rsidR="005F5FE5" w:rsidRPr="006F460C" w:rsidTr="005C4C71">
        <w:tc>
          <w:tcPr>
            <w:tcW w:w="8697" w:type="dxa"/>
          </w:tcPr>
          <w:p w:rsidR="005F5FE5" w:rsidRPr="00CD21F6" w:rsidRDefault="005F5FE5" w:rsidP="005C4C71">
            <w:pPr>
              <w:spacing w:after="0" w:line="240" w:lineRule="auto"/>
              <w:jc w:val="both"/>
              <w:rPr>
                <w:rFonts w:ascii="Times New Roman" w:hAnsi="Times New Roman"/>
                <w:sz w:val="24"/>
                <w:szCs w:val="24"/>
              </w:rPr>
            </w:pPr>
            <w:r w:rsidRPr="00F75A50">
              <w:rPr>
                <w:rFonts w:ascii="Times New Roman" w:hAnsi="Times New Roman"/>
                <w:b/>
                <w:sz w:val="24"/>
                <w:szCs w:val="24"/>
              </w:rPr>
              <w:t>REFERÊNCIAS</w:t>
            </w:r>
            <w:r w:rsidRPr="00CD21F6">
              <w:rPr>
                <w:rFonts w:ascii="Times New Roman" w:hAnsi="Times New Roman"/>
                <w:sz w:val="24"/>
                <w:szCs w:val="24"/>
              </w:rPr>
              <w:t>........................................................................................................</w:t>
            </w:r>
            <w:r w:rsidR="003A1C63">
              <w:rPr>
                <w:rFonts w:ascii="Times New Roman" w:hAnsi="Times New Roman"/>
                <w:sz w:val="24"/>
                <w:szCs w:val="24"/>
              </w:rPr>
              <w:t>13</w:t>
            </w:r>
          </w:p>
        </w:tc>
      </w:tr>
    </w:tbl>
    <w:p w:rsidR="005F5FE5" w:rsidRDefault="005F5FE5" w:rsidP="005F5FE5">
      <w:pPr>
        <w:spacing w:line="240" w:lineRule="auto"/>
        <w:jc w:val="center"/>
        <w:rPr>
          <w:rFonts w:ascii="Times New Roman" w:hAnsi="Times New Roman"/>
          <w:sz w:val="28"/>
          <w:szCs w:val="28"/>
        </w:rPr>
      </w:pPr>
    </w:p>
    <w:p w:rsidR="005F5FE5" w:rsidRDefault="005F5FE5" w:rsidP="005F5FE5">
      <w:pPr>
        <w:spacing w:line="240" w:lineRule="auto"/>
        <w:jc w:val="center"/>
        <w:rPr>
          <w:rFonts w:ascii="Times New Roman" w:hAnsi="Times New Roman"/>
          <w:sz w:val="28"/>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5F5FE5" w:rsidRDefault="005F5FE5" w:rsidP="009F045F">
      <w:pPr>
        <w:tabs>
          <w:tab w:val="left" w:pos="2529"/>
          <w:tab w:val="center" w:pos="4465"/>
        </w:tabs>
        <w:spacing w:line="360" w:lineRule="auto"/>
        <w:jc w:val="center"/>
        <w:rPr>
          <w:rFonts w:ascii="Times New Roman" w:hAnsi="Times New Roman"/>
          <w:b/>
          <w:sz w:val="24"/>
          <w:szCs w:val="28"/>
        </w:rPr>
      </w:pPr>
    </w:p>
    <w:p w:rsidR="003A1C63" w:rsidRDefault="003A1C63" w:rsidP="009F045F">
      <w:pPr>
        <w:tabs>
          <w:tab w:val="left" w:pos="2529"/>
          <w:tab w:val="center" w:pos="4465"/>
        </w:tabs>
        <w:spacing w:line="360" w:lineRule="auto"/>
        <w:jc w:val="center"/>
        <w:rPr>
          <w:rFonts w:ascii="Times New Roman" w:hAnsi="Times New Roman"/>
          <w:b/>
          <w:sz w:val="24"/>
          <w:szCs w:val="28"/>
        </w:rPr>
      </w:pPr>
    </w:p>
    <w:p w:rsidR="00D01F04" w:rsidRPr="003D3DBF" w:rsidRDefault="00D01F04" w:rsidP="009F045F">
      <w:pPr>
        <w:tabs>
          <w:tab w:val="left" w:pos="2529"/>
          <w:tab w:val="center" w:pos="4465"/>
        </w:tabs>
        <w:spacing w:line="360" w:lineRule="auto"/>
        <w:jc w:val="center"/>
        <w:rPr>
          <w:rFonts w:ascii="Times New Roman" w:hAnsi="Times New Roman"/>
          <w:b/>
          <w:sz w:val="24"/>
          <w:szCs w:val="28"/>
        </w:rPr>
      </w:pPr>
      <w:r w:rsidRPr="003D3DBF">
        <w:rPr>
          <w:rFonts w:ascii="Times New Roman" w:hAnsi="Times New Roman"/>
          <w:b/>
          <w:sz w:val="24"/>
          <w:szCs w:val="28"/>
        </w:rPr>
        <w:lastRenderedPageBreak/>
        <w:t>INTRODUÇÃO</w:t>
      </w:r>
    </w:p>
    <w:p w:rsidR="00D01F04" w:rsidRDefault="00D01F04" w:rsidP="00D01F04">
      <w:pPr>
        <w:spacing w:line="360" w:lineRule="auto"/>
        <w:jc w:val="both"/>
        <w:rPr>
          <w:rFonts w:ascii="Times New Roman" w:hAnsi="Times New Roman"/>
          <w:sz w:val="24"/>
          <w:szCs w:val="28"/>
        </w:rPr>
      </w:pPr>
      <w:r w:rsidRPr="00EE42B1">
        <w:rPr>
          <w:rFonts w:ascii="Times New Roman" w:hAnsi="Times New Roman"/>
          <w:sz w:val="24"/>
          <w:szCs w:val="28"/>
        </w:rPr>
        <w:tab/>
        <w:t>Ao observar a indispensabilidade da tomada de consciência do acadêmico de Serviço Social e do Assistente Social sobre o seu objeto de estudo e intervenção, do empoderamento dos âmbitos de realização do seu trabalho, de se reconhecer nesta dinâmica ao longo do curso e na sua prática, se fez necessário a abordagem sobre este tema para salientar a expansão do agir e atuação para ambos.</w:t>
      </w:r>
    </w:p>
    <w:p w:rsidR="00D01F04" w:rsidRPr="00E30518" w:rsidRDefault="00D01F04" w:rsidP="00D01F04">
      <w:pPr>
        <w:spacing w:line="360" w:lineRule="auto"/>
        <w:jc w:val="both"/>
        <w:rPr>
          <w:rFonts w:ascii="Times New Roman" w:hAnsi="Times New Roman"/>
          <w:sz w:val="24"/>
          <w:szCs w:val="24"/>
        </w:rPr>
      </w:pPr>
      <w:r w:rsidRPr="00E33E2C">
        <w:rPr>
          <w:rFonts w:ascii="Times New Roman" w:hAnsi="Times New Roman"/>
          <w:sz w:val="24"/>
          <w:szCs w:val="28"/>
        </w:rPr>
        <w:tab/>
        <w:t xml:space="preserve">Assim sendo, o tema abordado nesta pesquisa contempla a prática profissional do Assistente Social </w:t>
      </w:r>
      <w:r w:rsidR="007C2E7D">
        <w:rPr>
          <w:rFonts w:ascii="Times New Roman" w:hAnsi="Times New Roman"/>
          <w:sz w:val="24"/>
          <w:szCs w:val="28"/>
        </w:rPr>
        <w:t xml:space="preserve">atuante no campo sócio jurídico, </w:t>
      </w:r>
      <w:r w:rsidRPr="00E33E2C">
        <w:rPr>
          <w:rFonts w:ascii="Times New Roman" w:hAnsi="Times New Roman"/>
          <w:sz w:val="24"/>
          <w:szCs w:val="28"/>
        </w:rPr>
        <w:t>foca</w:t>
      </w:r>
      <w:r w:rsidR="007C2E7D">
        <w:rPr>
          <w:rFonts w:ascii="Times New Roman" w:hAnsi="Times New Roman"/>
          <w:sz w:val="24"/>
          <w:szCs w:val="28"/>
        </w:rPr>
        <w:t>ndo o bem-estar deste indivíduo e i</w:t>
      </w:r>
      <w:r w:rsidRPr="00E30518">
        <w:rPr>
          <w:rFonts w:ascii="Times New Roman" w:hAnsi="Times New Roman"/>
          <w:sz w:val="24"/>
          <w:szCs w:val="24"/>
        </w:rPr>
        <w:t>dentificar mecanismos de intervenção dos profission</w:t>
      </w:r>
      <w:r w:rsidR="007C2E7D">
        <w:rPr>
          <w:rFonts w:ascii="Times New Roman" w:hAnsi="Times New Roman"/>
          <w:sz w:val="24"/>
          <w:szCs w:val="24"/>
        </w:rPr>
        <w:t>ais do Serviço Social no agir dentro deste campo relativamente novo para o profissional</w:t>
      </w:r>
      <w:r w:rsidRPr="00E30518">
        <w:rPr>
          <w:rFonts w:ascii="Times New Roman" w:hAnsi="Times New Roman"/>
          <w:sz w:val="24"/>
          <w:szCs w:val="24"/>
        </w:rPr>
        <w:t>.</w:t>
      </w:r>
    </w:p>
    <w:p w:rsidR="00D01F04" w:rsidRPr="00E30518" w:rsidRDefault="00D01F04" w:rsidP="00D01F04">
      <w:pPr>
        <w:spacing w:line="360" w:lineRule="auto"/>
        <w:ind w:firstLine="708"/>
        <w:jc w:val="both"/>
        <w:rPr>
          <w:rFonts w:ascii="Times New Roman" w:hAnsi="Times New Roman"/>
          <w:sz w:val="24"/>
          <w:szCs w:val="24"/>
        </w:rPr>
      </w:pPr>
      <w:bookmarkStart w:id="0" w:name="_GoBack"/>
      <w:r w:rsidRPr="00E30518">
        <w:rPr>
          <w:rFonts w:ascii="Times New Roman" w:hAnsi="Times New Roman"/>
          <w:sz w:val="24"/>
          <w:szCs w:val="24"/>
        </w:rPr>
        <w:t>Diante do exposto, o foco foi em conhecer o Assist</w:t>
      </w:r>
      <w:r w:rsidR="007C2E7D">
        <w:rPr>
          <w:rFonts w:ascii="Times New Roman" w:hAnsi="Times New Roman"/>
          <w:sz w:val="24"/>
          <w:szCs w:val="24"/>
        </w:rPr>
        <w:t>ente Social e os seus desafios dest</w:t>
      </w:r>
      <w:r w:rsidRPr="00E30518">
        <w:rPr>
          <w:rFonts w:ascii="Times New Roman" w:hAnsi="Times New Roman"/>
          <w:sz w:val="24"/>
          <w:szCs w:val="24"/>
        </w:rPr>
        <w:t>a dinâmica, tomando como ponto de partida a gênese do Serviço Social e suas transformações para um serviço social mais propositivo e viabilizador de possibilidade de acesso do usuário aos Direi</w:t>
      </w:r>
      <w:r w:rsidR="001F2541">
        <w:rPr>
          <w:rFonts w:ascii="Times New Roman" w:hAnsi="Times New Roman"/>
          <w:sz w:val="24"/>
          <w:szCs w:val="24"/>
        </w:rPr>
        <w:t xml:space="preserve">tos como cidadão e dessa forma </w:t>
      </w:r>
      <w:r w:rsidRPr="00E30518">
        <w:rPr>
          <w:rFonts w:ascii="Times New Roman" w:hAnsi="Times New Roman"/>
          <w:sz w:val="24"/>
          <w:szCs w:val="24"/>
        </w:rPr>
        <w:t xml:space="preserve">vir a caracterizar este Assistente Social </w:t>
      </w:r>
      <w:r w:rsidR="001F2541">
        <w:rPr>
          <w:rFonts w:ascii="Times New Roman" w:hAnsi="Times New Roman"/>
          <w:sz w:val="24"/>
          <w:szCs w:val="24"/>
        </w:rPr>
        <w:t xml:space="preserve">atuante no campo sócio jurídico, sendo </w:t>
      </w:r>
      <w:r w:rsidRPr="00E30518">
        <w:rPr>
          <w:rFonts w:ascii="Times New Roman" w:hAnsi="Times New Roman"/>
          <w:sz w:val="24"/>
          <w:szCs w:val="24"/>
        </w:rPr>
        <w:t>utilizados os autores Iamamoto, Barro</w:t>
      </w:r>
      <w:r w:rsidR="0053083D">
        <w:rPr>
          <w:rFonts w:ascii="Times New Roman" w:hAnsi="Times New Roman"/>
          <w:sz w:val="24"/>
          <w:szCs w:val="24"/>
        </w:rPr>
        <w:t>co</w:t>
      </w:r>
      <w:r w:rsidRPr="00E30518">
        <w:rPr>
          <w:rFonts w:ascii="Times New Roman" w:hAnsi="Times New Roman"/>
          <w:sz w:val="24"/>
          <w:szCs w:val="24"/>
        </w:rPr>
        <w:t xml:space="preserve"> e Fávero e dema</w:t>
      </w:r>
      <w:r w:rsidR="001F2541">
        <w:rPr>
          <w:rFonts w:ascii="Times New Roman" w:hAnsi="Times New Roman"/>
          <w:sz w:val="24"/>
          <w:szCs w:val="24"/>
        </w:rPr>
        <w:t>is dispositivos Jurídicos</w:t>
      </w:r>
      <w:r w:rsidRPr="00E30518">
        <w:rPr>
          <w:rFonts w:ascii="Times New Roman" w:hAnsi="Times New Roman"/>
          <w:sz w:val="24"/>
          <w:szCs w:val="24"/>
        </w:rPr>
        <w:t>.</w:t>
      </w:r>
    </w:p>
    <w:bookmarkEnd w:id="0"/>
    <w:p w:rsidR="00D01F04" w:rsidRPr="00E30518" w:rsidRDefault="00D01F04" w:rsidP="00D01F04">
      <w:pPr>
        <w:spacing w:line="360" w:lineRule="auto"/>
        <w:ind w:firstLine="708"/>
        <w:jc w:val="both"/>
        <w:rPr>
          <w:rFonts w:ascii="Times New Roman" w:hAnsi="Times New Roman"/>
          <w:sz w:val="24"/>
          <w:szCs w:val="24"/>
        </w:rPr>
      </w:pPr>
      <w:r w:rsidRPr="00E30518">
        <w:rPr>
          <w:rFonts w:ascii="Times New Roman" w:eastAsiaTheme="minorHAnsi" w:hAnsi="Times New Roman"/>
          <w:color w:val="000000"/>
          <w:sz w:val="24"/>
          <w:szCs w:val="24"/>
        </w:rPr>
        <w:t>Compreende-se portanto que a intervenção do Assistente Social en</w:t>
      </w:r>
      <w:r w:rsidR="00FD3ED4">
        <w:rPr>
          <w:rFonts w:ascii="Times New Roman" w:eastAsiaTheme="minorHAnsi" w:hAnsi="Times New Roman"/>
          <w:color w:val="000000"/>
          <w:sz w:val="24"/>
          <w:szCs w:val="24"/>
        </w:rPr>
        <w:t xml:space="preserve">volvido no campo sociojurídico </w:t>
      </w:r>
      <w:r w:rsidRPr="00E30518">
        <w:rPr>
          <w:rFonts w:ascii="Times New Roman" w:eastAsiaTheme="minorHAnsi" w:hAnsi="Times New Roman"/>
          <w:color w:val="000000"/>
          <w:sz w:val="24"/>
          <w:szCs w:val="24"/>
        </w:rPr>
        <w:t>faz-se parte importante na viabilização do bem-estar social daquela</w:t>
      </w:r>
      <w:r w:rsidR="00FD3ED4">
        <w:rPr>
          <w:rFonts w:ascii="Times New Roman" w:eastAsiaTheme="minorHAnsi" w:hAnsi="Times New Roman"/>
          <w:color w:val="000000"/>
          <w:sz w:val="24"/>
          <w:szCs w:val="24"/>
        </w:rPr>
        <w:t xml:space="preserve"> sociedade em que atua, na construção de um agir interdisciplinar que em conjunto com as demais profissões, garantem a potencialização dos usuários externos e internos da instituição em que atua, devendo estar preparado e aberto</w:t>
      </w:r>
      <w:r w:rsidRPr="00E30518">
        <w:rPr>
          <w:rFonts w:ascii="Times New Roman" w:eastAsiaTheme="minorHAnsi" w:hAnsi="Times New Roman"/>
          <w:color w:val="000000"/>
          <w:sz w:val="24"/>
          <w:szCs w:val="24"/>
        </w:rPr>
        <w:t xml:space="preserve"> para as novas estr</w:t>
      </w:r>
      <w:r w:rsidR="00FD3ED4">
        <w:rPr>
          <w:rFonts w:ascii="Times New Roman" w:eastAsiaTheme="minorHAnsi" w:hAnsi="Times New Roman"/>
          <w:color w:val="000000"/>
          <w:sz w:val="24"/>
          <w:szCs w:val="24"/>
        </w:rPr>
        <w:t>uturações sociais e que defenda</w:t>
      </w:r>
      <w:r w:rsidRPr="00E30518">
        <w:rPr>
          <w:rFonts w:ascii="Times New Roman" w:eastAsiaTheme="minorHAnsi" w:hAnsi="Times New Roman"/>
          <w:color w:val="000000"/>
          <w:sz w:val="24"/>
          <w:szCs w:val="24"/>
        </w:rPr>
        <w:t xml:space="preserve"> o proje</w:t>
      </w:r>
      <w:r w:rsidR="00FD3ED4">
        <w:rPr>
          <w:rFonts w:ascii="Times New Roman" w:eastAsiaTheme="minorHAnsi" w:hAnsi="Times New Roman"/>
          <w:color w:val="000000"/>
          <w:sz w:val="24"/>
          <w:szCs w:val="24"/>
        </w:rPr>
        <w:t>to ético-político da profissão.</w:t>
      </w:r>
    </w:p>
    <w:p w:rsidR="00D01F04" w:rsidRPr="00E30518" w:rsidRDefault="00D01F04" w:rsidP="00D01F04">
      <w:pPr>
        <w:spacing w:line="360" w:lineRule="auto"/>
        <w:jc w:val="both"/>
        <w:rPr>
          <w:rFonts w:ascii="Times New Roman" w:hAnsi="Times New Roman"/>
          <w:sz w:val="24"/>
          <w:szCs w:val="24"/>
        </w:rPr>
      </w:pPr>
    </w:p>
    <w:p w:rsidR="00D01F04" w:rsidRDefault="00D01F04" w:rsidP="00D01F04">
      <w:pPr>
        <w:spacing w:line="360" w:lineRule="auto"/>
        <w:jc w:val="both"/>
        <w:rPr>
          <w:rFonts w:ascii="Times New Roman" w:hAnsi="Times New Roman"/>
          <w:sz w:val="24"/>
          <w:szCs w:val="24"/>
        </w:rPr>
      </w:pPr>
    </w:p>
    <w:p w:rsidR="008466EC" w:rsidRDefault="008466EC" w:rsidP="00D01F04">
      <w:pPr>
        <w:spacing w:line="360" w:lineRule="auto"/>
        <w:jc w:val="both"/>
        <w:rPr>
          <w:rFonts w:ascii="Times New Roman" w:hAnsi="Times New Roman"/>
          <w:sz w:val="24"/>
          <w:szCs w:val="24"/>
        </w:rPr>
      </w:pPr>
    </w:p>
    <w:p w:rsidR="008466EC" w:rsidRDefault="008466EC" w:rsidP="00D01F04">
      <w:pPr>
        <w:spacing w:line="360" w:lineRule="auto"/>
        <w:jc w:val="both"/>
        <w:rPr>
          <w:rFonts w:ascii="Times New Roman" w:hAnsi="Times New Roman"/>
          <w:sz w:val="24"/>
          <w:szCs w:val="24"/>
        </w:rPr>
      </w:pPr>
    </w:p>
    <w:p w:rsidR="008466EC" w:rsidRPr="00E30518" w:rsidRDefault="008466EC" w:rsidP="00D01F04">
      <w:pPr>
        <w:spacing w:line="360" w:lineRule="auto"/>
        <w:jc w:val="both"/>
        <w:rPr>
          <w:rFonts w:ascii="Times New Roman" w:hAnsi="Times New Roman"/>
          <w:sz w:val="24"/>
          <w:szCs w:val="24"/>
        </w:rPr>
      </w:pPr>
    </w:p>
    <w:p w:rsidR="00754AA4" w:rsidRDefault="00754AA4" w:rsidP="00754AA4">
      <w:pPr>
        <w:autoSpaceDE w:val="0"/>
        <w:autoSpaceDN w:val="0"/>
        <w:adjustRightInd w:val="0"/>
        <w:spacing w:after="0" w:line="360" w:lineRule="auto"/>
        <w:jc w:val="center"/>
        <w:rPr>
          <w:rFonts w:ascii="Times New Roman" w:eastAsiaTheme="minorHAnsi" w:hAnsi="Times New Roman"/>
          <w:b/>
          <w:sz w:val="12"/>
          <w:szCs w:val="12"/>
        </w:rPr>
      </w:pPr>
    </w:p>
    <w:p w:rsidR="005F5FE5" w:rsidRDefault="005F5FE5" w:rsidP="00754AA4">
      <w:pPr>
        <w:autoSpaceDE w:val="0"/>
        <w:autoSpaceDN w:val="0"/>
        <w:adjustRightInd w:val="0"/>
        <w:spacing w:after="0" w:line="360" w:lineRule="auto"/>
        <w:jc w:val="center"/>
        <w:rPr>
          <w:rFonts w:ascii="Times New Roman" w:eastAsiaTheme="minorHAnsi" w:hAnsi="Times New Roman"/>
          <w:b/>
          <w:sz w:val="12"/>
          <w:szCs w:val="12"/>
        </w:rPr>
      </w:pPr>
    </w:p>
    <w:p w:rsidR="005F5FE5" w:rsidRPr="00E30518" w:rsidRDefault="005F5FE5" w:rsidP="00754AA4">
      <w:pPr>
        <w:autoSpaceDE w:val="0"/>
        <w:autoSpaceDN w:val="0"/>
        <w:adjustRightInd w:val="0"/>
        <w:spacing w:after="0" w:line="360" w:lineRule="auto"/>
        <w:jc w:val="center"/>
        <w:rPr>
          <w:rFonts w:ascii="Times New Roman" w:eastAsiaTheme="minorHAnsi" w:hAnsi="Times New Roman"/>
          <w:b/>
          <w:sz w:val="12"/>
          <w:szCs w:val="12"/>
        </w:rPr>
      </w:pPr>
    </w:p>
    <w:p w:rsidR="00D01F04" w:rsidRPr="00E30518" w:rsidRDefault="00D01F04" w:rsidP="00754AA4">
      <w:pPr>
        <w:autoSpaceDE w:val="0"/>
        <w:autoSpaceDN w:val="0"/>
        <w:adjustRightInd w:val="0"/>
        <w:spacing w:after="0" w:line="360" w:lineRule="auto"/>
        <w:jc w:val="center"/>
        <w:rPr>
          <w:rFonts w:ascii="Times New Roman" w:eastAsiaTheme="minorHAnsi" w:hAnsi="Times New Roman"/>
          <w:b/>
          <w:sz w:val="24"/>
          <w:szCs w:val="24"/>
        </w:rPr>
      </w:pPr>
      <w:r w:rsidRPr="00E30518">
        <w:rPr>
          <w:rFonts w:ascii="Times New Roman" w:eastAsiaTheme="minorHAnsi" w:hAnsi="Times New Roman"/>
          <w:b/>
          <w:sz w:val="24"/>
          <w:szCs w:val="24"/>
        </w:rPr>
        <w:lastRenderedPageBreak/>
        <w:t>O ASSIST</w:t>
      </w:r>
      <w:r w:rsidR="005F5FE5">
        <w:rPr>
          <w:rFonts w:ascii="Times New Roman" w:eastAsiaTheme="minorHAnsi" w:hAnsi="Times New Roman"/>
          <w:b/>
          <w:sz w:val="24"/>
          <w:szCs w:val="24"/>
        </w:rPr>
        <w:t>ENTE SOCIAL E O CAMPO SOCIOJURÍDICO</w:t>
      </w:r>
    </w:p>
    <w:p w:rsidR="00754AA4" w:rsidRPr="00E30518" w:rsidRDefault="00754AA4" w:rsidP="00754AA4">
      <w:pPr>
        <w:autoSpaceDE w:val="0"/>
        <w:autoSpaceDN w:val="0"/>
        <w:adjustRightInd w:val="0"/>
        <w:spacing w:after="0" w:line="360" w:lineRule="auto"/>
        <w:jc w:val="center"/>
        <w:rPr>
          <w:rFonts w:ascii="Times New Roman" w:eastAsiaTheme="minorHAnsi" w:hAnsi="Times New Roman"/>
          <w:b/>
          <w:sz w:val="12"/>
          <w:szCs w:val="12"/>
        </w:rPr>
      </w:pPr>
    </w:p>
    <w:p w:rsidR="00ED5454" w:rsidRPr="00E30518" w:rsidRDefault="00ED5454" w:rsidP="00754AA4">
      <w:pPr>
        <w:autoSpaceDE w:val="0"/>
        <w:autoSpaceDN w:val="0"/>
        <w:adjustRightInd w:val="0"/>
        <w:spacing w:after="0" w:line="360" w:lineRule="auto"/>
        <w:jc w:val="right"/>
        <w:rPr>
          <w:rFonts w:ascii="Times New Roman" w:hAnsi="Times New Roman"/>
          <w:i/>
          <w:color w:val="000000"/>
          <w:sz w:val="24"/>
          <w:szCs w:val="24"/>
          <w:shd w:val="clear" w:color="auto" w:fill="FFFFFF"/>
        </w:rPr>
      </w:pPr>
      <w:r w:rsidRPr="00E30518">
        <w:rPr>
          <w:rFonts w:ascii="Times New Roman" w:hAnsi="Times New Roman"/>
          <w:i/>
          <w:color w:val="000000"/>
          <w:sz w:val="24"/>
          <w:szCs w:val="24"/>
          <w:shd w:val="clear" w:color="auto" w:fill="FFFFFF"/>
        </w:rPr>
        <w:t>Estou firmemente convencido que só se perde a liberdade por culpa da própria fraqueza.</w:t>
      </w:r>
    </w:p>
    <w:p w:rsidR="00754AA4" w:rsidRPr="00E30518" w:rsidRDefault="00754AA4" w:rsidP="00754AA4">
      <w:pPr>
        <w:autoSpaceDE w:val="0"/>
        <w:autoSpaceDN w:val="0"/>
        <w:adjustRightInd w:val="0"/>
        <w:spacing w:after="0" w:line="360" w:lineRule="auto"/>
        <w:jc w:val="right"/>
        <w:rPr>
          <w:rFonts w:ascii="Times New Roman" w:eastAsiaTheme="minorHAnsi" w:hAnsi="Times New Roman"/>
          <w:sz w:val="24"/>
          <w:szCs w:val="24"/>
        </w:rPr>
      </w:pPr>
      <w:r w:rsidRPr="00E30518">
        <w:rPr>
          <w:rFonts w:ascii="Times New Roman" w:eastAsiaTheme="minorHAnsi" w:hAnsi="Times New Roman"/>
          <w:sz w:val="24"/>
          <w:szCs w:val="24"/>
        </w:rPr>
        <w:t>Mahatma Gandhi</w:t>
      </w:r>
    </w:p>
    <w:p w:rsidR="00754AA4" w:rsidRPr="00E30518" w:rsidRDefault="00754AA4" w:rsidP="00754AA4">
      <w:pPr>
        <w:autoSpaceDE w:val="0"/>
        <w:autoSpaceDN w:val="0"/>
        <w:adjustRightInd w:val="0"/>
        <w:spacing w:after="0" w:line="360" w:lineRule="auto"/>
        <w:jc w:val="center"/>
        <w:rPr>
          <w:rFonts w:ascii="Times New Roman" w:eastAsiaTheme="minorHAnsi" w:hAnsi="Times New Roman"/>
          <w:b/>
          <w:sz w:val="28"/>
          <w:szCs w:val="24"/>
        </w:rPr>
      </w:pPr>
    </w:p>
    <w:p w:rsidR="00D01F04" w:rsidRPr="00E30518" w:rsidRDefault="00D01F04" w:rsidP="00D01F04">
      <w:pPr>
        <w:spacing w:line="360" w:lineRule="auto"/>
        <w:ind w:firstLine="708"/>
        <w:jc w:val="both"/>
        <w:rPr>
          <w:rFonts w:ascii="Times New Roman" w:hAnsi="Times New Roman"/>
          <w:sz w:val="24"/>
          <w:szCs w:val="24"/>
        </w:rPr>
      </w:pPr>
    </w:p>
    <w:p w:rsidR="00D01F04" w:rsidRPr="00E30518" w:rsidRDefault="00D01F04" w:rsidP="00D01F04">
      <w:pPr>
        <w:spacing w:line="360" w:lineRule="auto"/>
        <w:ind w:firstLine="708"/>
        <w:jc w:val="both"/>
        <w:rPr>
          <w:rFonts w:ascii="Times New Roman" w:hAnsi="Times New Roman"/>
          <w:sz w:val="24"/>
          <w:szCs w:val="24"/>
        </w:rPr>
      </w:pPr>
      <w:r w:rsidRPr="00E30518">
        <w:rPr>
          <w:rFonts w:ascii="Times New Roman" w:hAnsi="Times New Roman"/>
          <w:sz w:val="24"/>
          <w:szCs w:val="24"/>
        </w:rPr>
        <w:t>O SERVIÇO SOCIAL E A PROFISSÃO: ASSISTENTE SOCIAL</w:t>
      </w:r>
    </w:p>
    <w:p w:rsidR="00D01F04" w:rsidRPr="00E30518" w:rsidRDefault="00D01F04" w:rsidP="00D01F04">
      <w:pPr>
        <w:spacing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No surgimento do Serviço Social, seja este latino, americano ou pelo resto do Mundo, estava atrelado à doutrina da Igreja Católica e atuava conforme os interesses do controle do monopólio. No Brasil, o Serviço Social teve seu início datado na década de 30, após a mudança econômica mundial que alterou do modelo vigente no país. </w:t>
      </w:r>
    </w:p>
    <w:p w:rsidR="00D01F04" w:rsidRPr="00E30518" w:rsidRDefault="00D01F04" w:rsidP="0067645A">
      <w:pPr>
        <w:spacing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As ações do Serviço Social nesta época eram puramente assistencialistas (onde acontece a ajuda pontual, fragmentada e que não viabiliza a liberdade dos cidadãos perante o Estado). Sobre esta afirmação, </w:t>
      </w:r>
      <w:proofErr w:type="spellStart"/>
      <w:r w:rsidRPr="00E30518">
        <w:rPr>
          <w:rFonts w:ascii="Times New Roman" w:eastAsiaTheme="minorHAnsi" w:hAnsi="Times New Roman"/>
          <w:sz w:val="24"/>
          <w:szCs w:val="24"/>
        </w:rPr>
        <w:t>Montaño</w:t>
      </w:r>
      <w:proofErr w:type="spellEnd"/>
      <w:r w:rsidRPr="00E30518">
        <w:rPr>
          <w:rFonts w:ascii="Times New Roman" w:eastAsiaTheme="minorHAnsi" w:hAnsi="Times New Roman"/>
          <w:sz w:val="24"/>
          <w:szCs w:val="24"/>
        </w:rPr>
        <w:t xml:space="preserve"> (2009) relata:</w:t>
      </w:r>
    </w:p>
    <w:p w:rsidR="0067645A" w:rsidRPr="00E30518" w:rsidRDefault="0067645A" w:rsidP="0067645A">
      <w:pPr>
        <w:spacing w:line="240" w:lineRule="auto"/>
        <w:ind w:firstLine="708"/>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A gênese do Serviço Social é considerada aqui [...] como um produto de síntese dos projetos-econômicos que operam no desenvolvimento histórico, onde se reproduz um material e ideologicamente a fração de classe hegemônica, quando, no contexto do capitalismo na sua idade monopolista, o Estado toma para si as respostas à “questão social”. (MONTAÑO, 2009, p. 29-30)</w:t>
      </w:r>
    </w:p>
    <w:p w:rsidR="0067645A" w:rsidRPr="00E30518" w:rsidRDefault="0067645A" w:rsidP="0067645A">
      <w:pPr>
        <w:spacing w:line="240" w:lineRule="auto"/>
        <w:ind w:firstLine="709"/>
        <w:jc w:val="both"/>
        <w:rPr>
          <w:rFonts w:ascii="Times New Roman" w:eastAsiaTheme="minorHAnsi" w:hAnsi="Times New Roman"/>
          <w:sz w:val="12"/>
          <w:szCs w:val="12"/>
        </w:rPr>
      </w:pPr>
    </w:p>
    <w:p w:rsidR="00D01F04" w:rsidRPr="00E30518" w:rsidRDefault="00D01F04" w:rsidP="00D01F04">
      <w:pPr>
        <w:spacing w:line="360" w:lineRule="auto"/>
        <w:ind w:firstLine="709"/>
        <w:jc w:val="both"/>
        <w:rPr>
          <w:rFonts w:ascii="Times New Roman" w:eastAsiaTheme="minorHAnsi" w:hAnsi="Times New Roman"/>
          <w:sz w:val="24"/>
          <w:szCs w:val="24"/>
        </w:rPr>
      </w:pPr>
      <w:r w:rsidRPr="00E30518">
        <w:rPr>
          <w:rFonts w:ascii="Times New Roman" w:eastAsiaTheme="minorHAnsi" w:hAnsi="Times New Roman"/>
          <w:sz w:val="24"/>
          <w:szCs w:val="24"/>
        </w:rPr>
        <w:t>Portanto, mostra que no início da profissão, o Serviço Social esteve vinculado ao Estado e buscava apenas minimizar os conflitos das classes, focalizando suas ações na “família operária”, que ameaçava mudar suas ideias políticas (de conviver com o modelo monopolista e passar a acreditar nas lutas comunistas) e tinham força em massa para realizar grandes revoluções no país. Quanto a este início da profissão Iamamoto (1992) entende o Serviço Social como:</w:t>
      </w:r>
    </w:p>
    <w:p w:rsidR="00710336" w:rsidRPr="00E30518" w:rsidRDefault="00710336" w:rsidP="00710336">
      <w:pPr>
        <w:spacing w:line="240" w:lineRule="auto"/>
        <w:ind w:firstLine="709"/>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O Assistente Social é solicitado não pelo seu caráter propriamente técnico-especializado de suas ações, mas antes e basicamente pelas funções de cunho “educativo”, “moralizador” e “disciplinador” [...]. [Assim,] o Assistente Social aparece como o profissional da coerção e do consenso, cuja ação recai no campo político. (IAMAMOTO, 1992, p. 32)</w:t>
      </w:r>
    </w:p>
    <w:p w:rsidR="00D01F04" w:rsidRPr="00E30518" w:rsidRDefault="00D01F04" w:rsidP="00D01F04">
      <w:pPr>
        <w:spacing w:line="360" w:lineRule="auto"/>
        <w:ind w:firstLine="709"/>
        <w:jc w:val="both"/>
        <w:rPr>
          <w:rFonts w:ascii="Times New Roman" w:eastAsiaTheme="minorHAnsi" w:hAnsi="Times New Roman"/>
          <w:sz w:val="24"/>
          <w:szCs w:val="24"/>
        </w:rPr>
      </w:pPr>
    </w:p>
    <w:p w:rsidR="00D01F04" w:rsidRPr="00E30518" w:rsidRDefault="00D01F04" w:rsidP="00D01F04">
      <w:pPr>
        <w:spacing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lastRenderedPageBreak/>
        <w:t>No ano de 1936 especificamente, a primeira escola de Serviço Social foi implanta no Brasil, em São Paulo e não diferente do entendimento da sua utilização, este começo é marcado pela presença da Igreja Católica, sendo esta escola ligada à Pontifícia Universidade católica de São Paulo e com raízes numa forma europeia. Porém Netto (1992) descreve seu entendimento do que é de fato o serviço social e discorda da ideia de que este é apenas uma evolução de filantropia quando:</w:t>
      </w:r>
    </w:p>
    <w:p w:rsidR="00D01F04" w:rsidRPr="00E30518" w:rsidRDefault="00D01F04" w:rsidP="00710336">
      <w:pPr>
        <w:spacing w:line="240" w:lineRule="auto"/>
        <w:ind w:firstLine="708"/>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 xml:space="preserve"> [...] o Serviço Social não é apenas uma possibilidade, não se cria a partir de si mesmo, não surge somente como uma evolução das ações que os filantropos resolveram imprimir às suas práticas. Ele é dinamizado e estimulado (pois é necessário aos fins e a manutenção desta ordem) pelo projeto conservador que contempla as reformas dentro deste sistema. (NETTO, 1992, p. 25)</w:t>
      </w:r>
    </w:p>
    <w:p w:rsidR="00D01F04" w:rsidRPr="00E30518" w:rsidRDefault="00D01F04" w:rsidP="00710336">
      <w:pPr>
        <w:spacing w:line="240" w:lineRule="auto"/>
        <w:ind w:left="1701" w:firstLine="708"/>
        <w:jc w:val="both"/>
        <w:rPr>
          <w:rFonts w:ascii="Times New Roman" w:eastAsiaTheme="minorHAnsi" w:hAnsi="Times New Roman"/>
          <w:sz w:val="12"/>
          <w:szCs w:val="12"/>
        </w:rPr>
      </w:pPr>
    </w:p>
    <w:p w:rsidR="00D01F04" w:rsidRPr="00E30518" w:rsidRDefault="00D01F04" w:rsidP="00D01F04">
      <w:pPr>
        <w:spacing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Portanto, a Questão Social (soma de todas as demandas/setores que permeiam a vida do indivíduo) passou a ser avaliada como estrutura principal da mediação política do Estado, validando a importância da profissão assim como a de um executor capaz de absorver as informações e desenvolver estas demandas: o Assistente Social. Martinelli (1991) salienta:</w:t>
      </w:r>
    </w:p>
    <w:p w:rsidR="00CD5629" w:rsidRPr="00E30518" w:rsidRDefault="00CD5629" w:rsidP="00CD5629">
      <w:pPr>
        <w:spacing w:line="240" w:lineRule="auto"/>
        <w:ind w:firstLine="708"/>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Assim, entende a emergência do Serviço Social na Europa e nos Estados Unidos como um instrumento necessário da burguesia que, aliada ao Estado e à Igreja Católica, buscava dotar de legitimidade a ordem social burguesa, ocultar suas tradições e desmobilizar ou desarticular as reivindicações coletivas dos trabalhadores. (MARTINELLI, 1991, s/p)</w:t>
      </w:r>
    </w:p>
    <w:p w:rsidR="00CD5629" w:rsidRPr="00E30518" w:rsidRDefault="00CD5629" w:rsidP="00CD5629">
      <w:pPr>
        <w:spacing w:line="240" w:lineRule="auto"/>
        <w:ind w:firstLine="708"/>
        <w:jc w:val="both"/>
        <w:rPr>
          <w:rFonts w:ascii="Times New Roman" w:eastAsiaTheme="minorHAnsi" w:hAnsi="Times New Roman"/>
          <w:sz w:val="12"/>
          <w:szCs w:val="12"/>
        </w:rPr>
      </w:pPr>
    </w:p>
    <w:p w:rsidR="00D01F04" w:rsidRPr="00E30518" w:rsidRDefault="00D01F04" w:rsidP="00D01F04">
      <w:pPr>
        <w:spacing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Dessa forma, o Serviço Social era praticado pelas próprias damas da alta sociedade capitalista, como forma de implantar no corpo social e isto acontecer de uma forma mais branda, a imposição do Estado diante das necessidades reais da população. Porém, com a série de lutas sociais que foram eminentes e como resultado da inserção de pensamentos filosóficos, enxergaram-se as falhas desta atuação e a imprescindibilidade de uma reformulação nos conhecimentos e ações realizadas dentro das suas coletividades. Para </w:t>
      </w:r>
      <w:proofErr w:type="spellStart"/>
      <w:r w:rsidRPr="00E30518">
        <w:rPr>
          <w:rFonts w:ascii="Times New Roman" w:eastAsiaTheme="minorHAnsi" w:hAnsi="Times New Roman"/>
          <w:sz w:val="24"/>
          <w:szCs w:val="24"/>
        </w:rPr>
        <w:t>Montaño</w:t>
      </w:r>
      <w:proofErr w:type="spellEnd"/>
      <w:r w:rsidRPr="00E30518">
        <w:rPr>
          <w:rFonts w:ascii="Times New Roman" w:eastAsiaTheme="minorHAnsi" w:hAnsi="Times New Roman"/>
          <w:sz w:val="24"/>
          <w:szCs w:val="24"/>
        </w:rPr>
        <w:t xml:space="preserve"> (2009) esta mudança de reflexão sobre a prática do serviço social aconteceu da seguinte forma:</w:t>
      </w:r>
    </w:p>
    <w:p w:rsidR="00D01F04" w:rsidRPr="00E30518" w:rsidRDefault="00D01F04" w:rsidP="00D01F04">
      <w:pPr>
        <w:spacing w:line="360" w:lineRule="auto"/>
        <w:ind w:firstLine="708"/>
        <w:jc w:val="both"/>
        <w:rPr>
          <w:rFonts w:ascii="Times New Roman" w:eastAsiaTheme="minorHAnsi" w:hAnsi="Times New Roman"/>
          <w:sz w:val="24"/>
          <w:szCs w:val="2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 xml:space="preserve">Isto significa que o contexto político autoritário dos anos 1960, 1970 e início doa 1980, no Brasil, restringe a possibilidade de que o Serviço Social se questione política e socialmente, que discuta o seu lugar na divisão </w:t>
      </w:r>
      <w:proofErr w:type="spellStart"/>
      <w:r w:rsidRPr="00E30518">
        <w:rPr>
          <w:rFonts w:ascii="Times New Roman" w:eastAsiaTheme="minorHAnsi" w:hAnsi="Times New Roman"/>
          <w:sz w:val="20"/>
          <w:szCs w:val="20"/>
        </w:rPr>
        <w:t>sociotécnica</w:t>
      </w:r>
      <w:proofErr w:type="spellEnd"/>
      <w:r w:rsidRPr="00E30518">
        <w:rPr>
          <w:rFonts w:ascii="Times New Roman" w:eastAsiaTheme="minorHAnsi" w:hAnsi="Times New Roman"/>
          <w:sz w:val="20"/>
          <w:szCs w:val="20"/>
        </w:rPr>
        <w:t xml:space="preserve"> do trabalho, seu papel político como reprodutor das relações sociais. Apenas lhe é </w:t>
      </w:r>
      <w:r w:rsidRPr="00E30518">
        <w:rPr>
          <w:rFonts w:ascii="Times New Roman" w:eastAsiaTheme="minorHAnsi" w:hAnsi="Times New Roman"/>
          <w:sz w:val="20"/>
          <w:szCs w:val="20"/>
        </w:rPr>
        <w:lastRenderedPageBreak/>
        <w:t>permitido (ou possível) aperfeiçoar o seu instrumental teórico-metodológico, ou seja, somente pode se tornar mais eficiente no que faz sem questionar por que o faz e para quem o faz. (MONTAÑO, 2009, p. 96)</w:t>
      </w:r>
    </w:p>
    <w:p w:rsidR="00D01F04" w:rsidRPr="00E30518" w:rsidRDefault="00D01F04" w:rsidP="004A0F87">
      <w:pPr>
        <w:spacing w:line="240" w:lineRule="auto"/>
        <w:ind w:left="1701" w:firstLine="567"/>
        <w:jc w:val="both"/>
        <w:rPr>
          <w:rFonts w:ascii="Times New Roman" w:eastAsiaTheme="minorHAnsi" w:hAnsi="Times New Roman"/>
          <w:sz w:val="12"/>
          <w:szCs w:val="12"/>
        </w:rPr>
      </w:pPr>
    </w:p>
    <w:p w:rsidR="00D01F04" w:rsidRPr="00E30518" w:rsidRDefault="00D01F04" w:rsidP="00D01F04">
      <w:pPr>
        <w:spacing w:line="360" w:lineRule="auto"/>
        <w:ind w:left="-142" w:firstLine="851"/>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Diante do exposto, as transformações do serviço social que acompanharam as mudanças sociais, chegaram ao momento chamado de Movimento de </w:t>
      </w:r>
      <w:proofErr w:type="spellStart"/>
      <w:r w:rsidRPr="00E30518">
        <w:rPr>
          <w:rFonts w:ascii="Times New Roman" w:eastAsiaTheme="minorHAnsi" w:hAnsi="Times New Roman"/>
          <w:sz w:val="24"/>
          <w:szCs w:val="24"/>
        </w:rPr>
        <w:t>Reconceituação</w:t>
      </w:r>
      <w:proofErr w:type="spellEnd"/>
      <w:r w:rsidRPr="00E30518">
        <w:rPr>
          <w:rFonts w:ascii="Times New Roman" w:eastAsiaTheme="minorHAnsi" w:hAnsi="Times New Roman"/>
          <w:sz w:val="24"/>
          <w:szCs w:val="24"/>
        </w:rPr>
        <w:t xml:space="preserve"> do Serviço Social em 1965, onde estes profissionais poderiam tratar das suas próprias insatisfações como agente mediador, terem um espaço para reflexões sobre suas consciências, limitações no agir com a população (teórico-institucionais como político ideológicas) e em que os docentes também pudessem avaliar a qualidade e os reais interesses do aprendizado e prática do curso para o quadro conjuntural que vivenciavam.</w:t>
      </w: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Na abordagem de José Paulo Netto (2007), a trajetória do Serviço Social assume diferentes direções: Perspectiva Modernizadora, Perspectiva de </w:t>
      </w:r>
      <w:proofErr w:type="spellStart"/>
      <w:r w:rsidRPr="00E30518">
        <w:rPr>
          <w:rFonts w:ascii="Times New Roman" w:eastAsiaTheme="minorHAnsi" w:hAnsi="Times New Roman"/>
          <w:sz w:val="24"/>
          <w:szCs w:val="24"/>
        </w:rPr>
        <w:t>Reatualização</w:t>
      </w:r>
      <w:proofErr w:type="spellEnd"/>
      <w:r w:rsidRPr="00E30518">
        <w:rPr>
          <w:rFonts w:ascii="Times New Roman" w:eastAsiaTheme="minorHAnsi" w:hAnsi="Times New Roman"/>
          <w:sz w:val="24"/>
          <w:szCs w:val="24"/>
        </w:rPr>
        <w:t xml:space="preserve"> do Conservadorismo, Perspectiva de Ruptura. E todas essas direções apontavam formular novas alternativas teóricas e ideológicas ao Serviço Social tradicional. Portanto, Iamamoto (1992) resume esta atitude como:</w:t>
      </w:r>
    </w:p>
    <w:p w:rsidR="00D01F04" w:rsidRPr="00E30518" w:rsidRDefault="00D01F04" w:rsidP="00653688">
      <w:pPr>
        <w:spacing w:line="240" w:lineRule="auto"/>
        <w:ind w:left="-142" w:firstLine="850"/>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4"/>
          <w:szCs w:val="24"/>
        </w:rPr>
      </w:pPr>
      <w:r w:rsidRPr="00E30518">
        <w:rPr>
          <w:rFonts w:ascii="Times New Roman" w:eastAsiaTheme="minorHAnsi" w:hAnsi="Times New Roman"/>
          <w:sz w:val="20"/>
          <w:szCs w:val="20"/>
        </w:rPr>
        <w:t xml:space="preserve">Efetivamente, inspirados no e/ou vinculados ao Movimento de </w:t>
      </w:r>
      <w:proofErr w:type="spellStart"/>
      <w:r w:rsidRPr="00E30518">
        <w:rPr>
          <w:rFonts w:ascii="Times New Roman" w:eastAsiaTheme="minorHAnsi" w:hAnsi="Times New Roman"/>
          <w:sz w:val="20"/>
          <w:szCs w:val="20"/>
        </w:rPr>
        <w:t>Reconceituação</w:t>
      </w:r>
      <w:proofErr w:type="spellEnd"/>
      <w:r w:rsidRPr="00E30518">
        <w:rPr>
          <w:rFonts w:ascii="Times New Roman" w:eastAsiaTheme="minorHAnsi" w:hAnsi="Times New Roman"/>
          <w:sz w:val="20"/>
          <w:szCs w:val="20"/>
        </w:rPr>
        <w:t>, esses profissionais criticam o “</w:t>
      </w:r>
      <w:proofErr w:type="spellStart"/>
      <w:r w:rsidRPr="00E30518">
        <w:rPr>
          <w:rFonts w:ascii="Times New Roman" w:eastAsiaTheme="minorHAnsi" w:hAnsi="Times New Roman"/>
          <w:sz w:val="20"/>
          <w:szCs w:val="20"/>
        </w:rPr>
        <w:t>metodologismo</w:t>
      </w:r>
      <w:proofErr w:type="spellEnd"/>
      <w:r w:rsidRPr="00E30518">
        <w:rPr>
          <w:rFonts w:ascii="Times New Roman" w:eastAsiaTheme="minorHAnsi" w:hAnsi="Times New Roman"/>
          <w:sz w:val="20"/>
          <w:szCs w:val="20"/>
        </w:rPr>
        <w:t>”, superando a mera análise das técnicas e a perspectiva modernizadora da profissão. Eles assumem a realidade política da profissão, o papel que ela desempenha como adaptador e moralizador, procurando “colocar-se, objetivamente, a serviço dos interesses dos usuários, isto é dos setores dominados da sociedade”. (IAMAMOTO, 1992, p. 37).</w:t>
      </w:r>
    </w:p>
    <w:p w:rsidR="00D01F04" w:rsidRPr="00E30518" w:rsidRDefault="00D01F04" w:rsidP="00653688">
      <w:pPr>
        <w:spacing w:line="240" w:lineRule="auto"/>
        <w:ind w:left="-142" w:firstLine="850"/>
        <w:jc w:val="both"/>
        <w:rPr>
          <w:rFonts w:ascii="Times New Roman" w:eastAsiaTheme="minorHAnsi" w:hAnsi="Times New Roman"/>
          <w:sz w:val="12"/>
          <w:szCs w:val="12"/>
        </w:rPr>
      </w:pP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Portanto esta reflexão em busca de transformações técnicas e metodológicas, assim como o próprio entendimento das atividades inerentes à profissão, levou à criação do código de ética da profissão, sendo primeiro datado a partir de 1947, porém sua estruturação era puramente conservadora, assim como a profissão no início. Com o passar do tempo, a partir da criação do Conselho Federal de Assistentes Sociais – CFAS (atual Conselho Federal de Serviço Social - CFESS), em 1962, um novo Código é aprovado em 1965, passando a ter um caráter legal, assim como as reformulações posteriores em 1975, 1986 e 1993. Porém, a concepção conservadora que caracterizou a entidade nas primeiras décadas de sua existência era também o reflexo da perspectiva vigente na profissão, que se orientava por pressupostos </w:t>
      </w:r>
      <w:proofErr w:type="spellStart"/>
      <w:r w:rsidRPr="00E30518">
        <w:rPr>
          <w:rFonts w:ascii="Times New Roman" w:eastAsiaTheme="minorHAnsi" w:hAnsi="Times New Roman"/>
          <w:sz w:val="24"/>
          <w:szCs w:val="24"/>
        </w:rPr>
        <w:t>a-críticos</w:t>
      </w:r>
      <w:proofErr w:type="spellEnd"/>
      <w:r w:rsidRPr="00E30518">
        <w:rPr>
          <w:rFonts w:ascii="Times New Roman" w:eastAsiaTheme="minorHAnsi" w:hAnsi="Times New Roman"/>
          <w:sz w:val="24"/>
          <w:szCs w:val="24"/>
        </w:rPr>
        <w:t xml:space="preserve"> e despolitizados face às relações econômico-sociais. A concepção conservadora da profissão também estava presente nos Códigos de Ética de 1965 e 1975. (FONTE: site CFESS). </w:t>
      </w: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lastRenderedPageBreak/>
        <w:t>Desse modo conforme as alterações realizadas acompanharam cada vez mais os interesses dos usuários subalternizados pela sociedade, a inserção do Marxismo (que rompe por vez com o conservadorismo inicial), torna este último código (Código de Ética de 1993) a “bíblia” do novo Assistente Social, este profissional mais propositivo e capaz de equilibrar as tensões Estado-Sociedade, lidar com a vulnerabilidade instalada no sistema social e fazer com que o projeto ético-político da profissão seja efetivado, buscando a democracia e liberdade do indivíduo, cuidando para que uma nova ordem social se instale e permita que todos tenham acesso a uma qualidade de bem-estar, no mínimo digno à pessoa humana. Barroco (2004) defende estas alterações como sendo:</w:t>
      </w:r>
    </w:p>
    <w:p w:rsidR="00D01F04" w:rsidRPr="00E30518" w:rsidRDefault="00D01F04" w:rsidP="00644359">
      <w:pPr>
        <w:spacing w:line="240" w:lineRule="auto"/>
        <w:ind w:left="-142" w:firstLine="850"/>
        <w:jc w:val="both"/>
        <w:rPr>
          <w:rFonts w:ascii="Times New Roman" w:eastAsiaTheme="minorHAnsi" w:hAnsi="Times New Roman"/>
          <w:sz w:val="4"/>
          <w:szCs w:val="4"/>
        </w:rPr>
      </w:pPr>
    </w:p>
    <w:p w:rsidR="00D01F04" w:rsidRPr="00E30518" w:rsidRDefault="00D01F04" w:rsidP="00D01F04">
      <w:pPr>
        <w:pStyle w:val="Ttulo"/>
        <w:spacing w:before="120" w:after="120"/>
        <w:ind w:left="1985" w:firstLine="567"/>
        <w:jc w:val="both"/>
        <w:rPr>
          <w:sz w:val="24"/>
        </w:rPr>
      </w:pPr>
      <w:r w:rsidRPr="00E30518">
        <w:rPr>
          <w:rFonts w:ascii="Times New Roman" w:hAnsi="Times New Roman" w:cs="Times New Roman"/>
          <w:sz w:val="20"/>
          <w:szCs w:val="20"/>
        </w:rPr>
        <w:t>Contra o moralismo conservador e a moralidade burguesa, as perspectivas éticas oriundas do processo de lutas das classes trabalhadoras apontam para projetos de emancipação humana, colocados no horizonte de uma nova moral e de uma sociedade, capaz de criar condições para a vivência e universalização da liberdade. (BARROCO, 2004, p. 33)</w:t>
      </w:r>
      <w:r w:rsidRPr="00E30518">
        <w:rPr>
          <w:sz w:val="24"/>
        </w:rPr>
        <w:t xml:space="preserve"> </w:t>
      </w:r>
    </w:p>
    <w:p w:rsidR="00644359" w:rsidRPr="00E30518" w:rsidRDefault="00644359" w:rsidP="00644359">
      <w:pPr>
        <w:spacing w:line="240" w:lineRule="auto"/>
        <w:ind w:left="-142" w:firstLine="850"/>
        <w:jc w:val="both"/>
        <w:rPr>
          <w:rFonts w:ascii="Times New Roman" w:eastAsiaTheme="minorHAnsi" w:hAnsi="Times New Roman"/>
          <w:sz w:val="12"/>
          <w:szCs w:val="12"/>
        </w:rPr>
      </w:pP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Partindo desta mudança, a profissão do Assistente Social está regulamentada pela Lei n. 8.662 de 1993, para que dessa maneira este possa ser amparado e controlado nos seus procedimentos, viabilizando a prática do seu projeto ético-político e realizar os seus deveres como profissional propositivo que gere as suas competências absorvidas durante o seu aprendizado acadêmico. </w:t>
      </w: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t>Portanto, a qualificação deste assistente social atual, requer autonomia e conhecimento sobre suas atuações específicas, valorização de uma conduta ética e trabalho que reflita em suas ações, o enfrentamento/minimização das expressões da Questão Social (fome, miséria, violência, etc.) no meio em que se insere. A diferença deste profissional atual para o conservador é que o primeiro trabalha para que os Direitos dos seus usuários sejam garantidos buscando equilibrar as tensões e construir uma convivência sadia entre os grupos que compõem a sociedade. Assim define Silva (2004) sobre o perfil deste novo profissional:</w:t>
      </w:r>
    </w:p>
    <w:p w:rsidR="00D01F04" w:rsidRPr="00E30518" w:rsidRDefault="00D01F04" w:rsidP="00A469FA">
      <w:pPr>
        <w:spacing w:line="240" w:lineRule="auto"/>
        <w:ind w:left="-142" w:firstLine="850"/>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hAnsi="Times New Roman"/>
          <w:sz w:val="20"/>
          <w:szCs w:val="20"/>
        </w:rPr>
      </w:pPr>
      <w:r w:rsidRPr="00E30518">
        <w:rPr>
          <w:rFonts w:ascii="Times New Roman" w:hAnsi="Times New Roman"/>
          <w:sz w:val="20"/>
          <w:szCs w:val="20"/>
        </w:rPr>
        <w:t>Desenvolve atividades na intervenção direta com a população, atua na pesquisa, planejamento, supervisão, consultoria e gestão políticas, no âmbito da concepção e execução de programas, projetos, serviços e benefícios sociais. Perfaz a mediação das políticas sociais, interferindo, assim, nos processos de reprodução das relações sociais e, sobretudo, na condição de vida da população, carente ou pobre, com o objetivo de reinserção sócia ou melhoria de vida. (SILVA, 2004, s/p.)</w:t>
      </w:r>
    </w:p>
    <w:p w:rsidR="00D01F04" w:rsidRPr="00E30518" w:rsidRDefault="00D01F04" w:rsidP="0021584E">
      <w:pPr>
        <w:spacing w:line="240" w:lineRule="auto"/>
        <w:ind w:left="-142" w:firstLine="850"/>
        <w:jc w:val="both"/>
        <w:rPr>
          <w:rFonts w:ascii="Times New Roman" w:eastAsiaTheme="minorHAnsi" w:hAnsi="Times New Roman"/>
          <w:sz w:val="12"/>
          <w:szCs w:val="12"/>
        </w:rPr>
      </w:pP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lastRenderedPageBreak/>
        <w:t>Dessa forma, em 1993 a profissão tomou outro formato de prática e como resultados vieram os novos campos de atuação, inclusive no campo jurídico. Por tratar da viabilização dos direitos inerentes ao cidadão, fez-se necessário a presença deste profissional no tratamento dos conflitos sociais que se apresentavam na Justiça, inicialmente pela sua observação sensível sobre as situações das partes envolvidas. Assim devidamente introduz sobre este novo aspecto Souza (2006):</w:t>
      </w:r>
    </w:p>
    <w:p w:rsidR="00D01F04" w:rsidRPr="00E30518" w:rsidRDefault="00D01F04" w:rsidP="00EF18B8">
      <w:pPr>
        <w:spacing w:line="240" w:lineRule="auto"/>
        <w:ind w:left="-142" w:firstLine="850"/>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 xml:space="preserve">O judiciário vem se constituindo num dos principais espaços ocupacionais do assistente social não só pela condição legítima de “árbitro” na resolução dos interesses conflitantes na sociedade, mas pelo compromisso político coma consolidação do Estado democrático de direito brasileiro. Por outro lado, esse compromisso político tem se confrontado, em determinadas instâncias e conjunturas, com o caráter regulador e controlador característico desse Poder, gerando desafios teóricos, técnicos e éticos para o assistente social que participa, na condição de assessor, da resolução dos conflitos </w:t>
      </w:r>
      <w:proofErr w:type="spellStart"/>
      <w:r w:rsidRPr="00E30518">
        <w:rPr>
          <w:rFonts w:ascii="Times New Roman" w:eastAsiaTheme="minorHAnsi" w:hAnsi="Times New Roman"/>
          <w:sz w:val="20"/>
          <w:szCs w:val="20"/>
        </w:rPr>
        <w:t>judicializados</w:t>
      </w:r>
      <w:proofErr w:type="spellEnd"/>
      <w:r w:rsidRPr="00E30518">
        <w:rPr>
          <w:rFonts w:ascii="Times New Roman" w:eastAsiaTheme="minorHAnsi" w:hAnsi="Times New Roman"/>
          <w:sz w:val="20"/>
          <w:szCs w:val="20"/>
        </w:rPr>
        <w:t>. Tais desafios estimulam a busca por respostas e permitem problematizar e polemizar as contradições e mediações que particularizam o ser e o fazer do assistente social na esfera judiciária. (SOUZA, 2006, p. 60)</w:t>
      </w:r>
    </w:p>
    <w:p w:rsidR="00D01F04" w:rsidRPr="00E30518" w:rsidRDefault="00D01F04" w:rsidP="00EF18B8">
      <w:pPr>
        <w:spacing w:line="240" w:lineRule="auto"/>
        <w:ind w:left="1701" w:firstLine="423"/>
        <w:jc w:val="both"/>
        <w:rPr>
          <w:rFonts w:ascii="Times New Roman" w:eastAsiaTheme="minorHAnsi" w:hAnsi="Times New Roman"/>
          <w:sz w:val="12"/>
          <w:szCs w:val="12"/>
        </w:rPr>
      </w:pPr>
    </w:p>
    <w:p w:rsidR="00D01F04" w:rsidRPr="00E30518" w:rsidRDefault="00D01F04" w:rsidP="00D01F04">
      <w:pPr>
        <w:spacing w:line="360" w:lineRule="auto"/>
        <w:ind w:left="-142" w:firstLine="851"/>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Dessa maneira, o assistente social se insere no campo jurídico (tornando-o sociojurídico) a fim de contribuir para que a garantia do controle social aconteça, sendo um multiplicador no compartilhamento principalmente dos valores a serem mantidos e fortificados entre os grupos e instituições que utilizam o Direito Brasileiro para conviver na sociedade. </w:t>
      </w:r>
    </w:p>
    <w:p w:rsidR="00D01F04" w:rsidRPr="00E30518" w:rsidRDefault="00D01F04" w:rsidP="00D01F04">
      <w:pPr>
        <w:spacing w:after="0" w:line="360" w:lineRule="auto"/>
        <w:ind w:firstLine="708"/>
        <w:jc w:val="both"/>
        <w:rPr>
          <w:rFonts w:ascii="Times New Roman" w:hAnsi="Times New Roman"/>
          <w:color w:val="000000"/>
          <w:sz w:val="24"/>
          <w:szCs w:val="24"/>
        </w:rPr>
      </w:pPr>
      <w:r w:rsidRPr="00E30518">
        <w:rPr>
          <w:rFonts w:ascii="Times New Roman" w:hAnsi="Times New Roman"/>
          <w:color w:val="000000"/>
          <w:sz w:val="24"/>
          <w:szCs w:val="24"/>
        </w:rPr>
        <w:t>Diante do exposto é preciso recolher informações que deem condições para a realização de um trabalho a ser acompanhado pela equipe multidisciplinar, observações que estejam de acordo com as perguntas que forem levantadas para a obtenção do parecer social, sendo este repleto de elementos que atendam as dimensões da Questão Social. De acordo com o Conselho Federal de Serviço Social – CFESS (2003):</w:t>
      </w:r>
    </w:p>
    <w:p w:rsidR="00D01F04" w:rsidRPr="00E30518" w:rsidRDefault="00D01F04" w:rsidP="00D01F04">
      <w:pPr>
        <w:spacing w:after="0" w:line="360" w:lineRule="auto"/>
        <w:ind w:left="1843" w:firstLine="567"/>
        <w:jc w:val="both"/>
        <w:rPr>
          <w:rFonts w:ascii="Times New Roman" w:hAnsi="Times New Roman"/>
          <w:color w:val="000000"/>
          <w:sz w:val="24"/>
          <w:szCs w:val="24"/>
        </w:rPr>
      </w:pPr>
      <w:r w:rsidRPr="00E30518">
        <w:rPr>
          <w:rFonts w:ascii="Times New Roman" w:hAnsi="Times New Roman"/>
          <w:color w:val="000000"/>
          <w:sz w:val="24"/>
          <w:szCs w:val="24"/>
        </w:rPr>
        <w:tab/>
      </w:r>
      <w:r w:rsidRPr="00E30518">
        <w:rPr>
          <w:rFonts w:ascii="Times New Roman" w:hAnsi="Times New Roman"/>
          <w:color w:val="000000"/>
          <w:sz w:val="24"/>
          <w:szCs w:val="24"/>
        </w:rPr>
        <w:tab/>
      </w:r>
      <w:r w:rsidRPr="00E30518">
        <w:rPr>
          <w:rFonts w:ascii="Times New Roman" w:hAnsi="Times New Roman"/>
          <w:color w:val="000000"/>
          <w:sz w:val="24"/>
          <w:szCs w:val="24"/>
        </w:rPr>
        <w:tab/>
      </w:r>
    </w:p>
    <w:p w:rsidR="00D01F04" w:rsidRPr="00E30518" w:rsidRDefault="00D01F04" w:rsidP="00D01F04">
      <w:pPr>
        <w:spacing w:after="0" w:line="240" w:lineRule="auto"/>
        <w:ind w:left="1985" w:firstLine="567"/>
        <w:jc w:val="both"/>
        <w:rPr>
          <w:rFonts w:ascii="Times New Roman" w:hAnsi="Times New Roman"/>
          <w:color w:val="000000"/>
          <w:sz w:val="20"/>
          <w:szCs w:val="20"/>
        </w:rPr>
      </w:pPr>
      <w:r w:rsidRPr="00E30518">
        <w:rPr>
          <w:rFonts w:ascii="Times New Roman" w:hAnsi="Times New Roman"/>
          <w:color w:val="000000"/>
          <w:sz w:val="20"/>
          <w:szCs w:val="20"/>
        </w:rPr>
        <w:t>A qualificação, para acompanhamento e análise crítica das relações sociais com as quais o assistente social lida no trabalho, torna-se fundamental para a proposição de ações inovadoras que venham contribuir para alterações nessas realidade, tanto no nível de intervenção direta, quanto no âmbito das políticas sociais, de forma que o domínio do conhecimento da realidade social contribua [...] para transformar os espaços de trabalho em espaços efetivamente públicos, a serviço dos interesses da coletividade. (CFESS, 2003, p. 17)</w:t>
      </w:r>
    </w:p>
    <w:p w:rsidR="00D01F04" w:rsidRPr="00E30518" w:rsidRDefault="00D01F04" w:rsidP="00D01F04">
      <w:pPr>
        <w:spacing w:after="0" w:line="360" w:lineRule="auto"/>
        <w:ind w:firstLine="709"/>
        <w:jc w:val="both"/>
        <w:rPr>
          <w:rFonts w:ascii="Times New Roman" w:hAnsi="Times New Roman"/>
          <w:color w:val="000000"/>
          <w:sz w:val="24"/>
          <w:szCs w:val="24"/>
        </w:rPr>
      </w:pPr>
    </w:p>
    <w:p w:rsidR="00D01F04" w:rsidRPr="00E30518" w:rsidRDefault="00D01F04" w:rsidP="00D01F04">
      <w:pPr>
        <w:spacing w:after="0" w:line="360" w:lineRule="auto"/>
        <w:ind w:firstLine="709"/>
        <w:jc w:val="both"/>
        <w:rPr>
          <w:rFonts w:ascii="Times New Roman" w:hAnsi="Times New Roman"/>
          <w:color w:val="000000"/>
          <w:sz w:val="24"/>
          <w:szCs w:val="24"/>
        </w:rPr>
      </w:pPr>
    </w:p>
    <w:p w:rsidR="00D01F04" w:rsidRPr="00E30518" w:rsidRDefault="00D01F04" w:rsidP="00D01F04">
      <w:pPr>
        <w:spacing w:after="0" w:line="360" w:lineRule="auto"/>
        <w:ind w:firstLine="709"/>
        <w:jc w:val="both"/>
        <w:rPr>
          <w:rFonts w:ascii="Times New Roman" w:hAnsi="Times New Roman"/>
          <w:color w:val="000000"/>
          <w:sz w:val="12"/>
          <w:szCs w:val="12"/>
        </w:rPr>
      </w:pPr>
    </w:p>
    <w:p w:rsidR="00D01F04" w:rsidRPr="00E30518" w:rsidRDefault="00D01F04" w:rsidP="00D01F04">
      <w:pPr>
        <w:spacing w:after="0" w:line="360" w:lineRule="auto"/>
        <w:ind w:firstLine="709"/>
        <w:jc w:val="both"/>
        <w:rPr>
          <w:rFonts w:ascii="Times New Roman" w:hAnsi="Times New Roman"/>
          <w:color w:val="FF0000"/>
          <w:sz w:val="24"/>
          <w:szCs w:val="24"/>
        </w:rPr>
      </w:pPr>
      <w:r w:rsidRPr="00E30518">
        <w:rPr>
          <w:rFonts w:ascii="Times New Roman" w:hAnsi="Times New Roman"/>
          <w:sz w:val="24"/>
          <w:szCs w:val="24"/>
        </w:rPr>
        <w:lastRenderedPageBreak/>
        <w:t>Assim sendo, surgiu entre a década de 90 e o início dos anos 2000, um novo caminho que os assistente sociais poderiam começar a trilhar: o campo jurídico estando suas ações pautadas em cima do seu conhecimento metodológico e para que se cumpra o projeto ético político da profissão, estando atuante de acordo com o Código de Ética Profissional, ECA e Legislação Civil, enfrentando este caminho em defesa da liberdade, direitos humanos e sociais dos cidadãos, conforme será abordado a seguir</w:t>
      </w:r>
      <w:r w:rsidRPr="00E30518">
        <w:rPr>
          <w:rFonts w:ascii="Times New Roman" w:hAnsi="Times New Roman"/>
          <w:color w:val="FF0000"/>
          <w:sz w:val="24"/>
          <w:szCs w:val="24"/>
        </w:rPr>
        <w:t>.</w:t>
      </w:r>
    </w:p>
    <w:p w:rsidR="00D01F04" w:rsidRPr="00E30518" w:rsidRDefault="00D01F04" w:rsidP="00D01F04">
      <w:pPr>
        <w:spacing w:after="0" w:line="360" w:lineRule="auto"/>
        <w:ind w:firstLine="709"/>
        <w:jc w:val="both"/>
        <w:rPr>
          <w:rFonts w:ascii="Times New Roman" w:hAnsi="Times New Roman"/>
          <w:sz w:val="24"/>
          <w:szCs w:val="24"/>
        </w:rPr>
      </w:pPr>
    </w:p>
    <w:p w:rsidR="00D01F04" w:rsidRPr="00E30518" w:rsidRDefault="00D01F04" w:rsidP="00D01F04">
      <w:pPr>
        <w:spacing w:line="360" w:lineRule="auto"/>
        <w:ind w:firstLine="708"/>
        <w:jc w:val="both"/>
        <w:rPr>
          <w:rFonts w:ascii="Times New Roman" w:hAnsi="Times New Roman"/>
          <w:sz w:val="24"/>
          <w:szCs w:val="24"/>
        </w:rPr>
      </w:pPr>
      <w:r w:rsidRPr="00E30518">
        <w:rPr>
          <w:rFonts w:ascii="Times New Roman" w:hAnsi="Times New Roman"/>
          <w:sz w:val="24"/>
          <w:szCs w:val="24"/>
        </w:rPr>
        <w:t>CARACTERIZANDO O ASSISTENTE SOCIAL ATUANTE NO CAMPO SÓCIO JURÍDICO</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A proposta do curso de Serviço Social não é só produzir teorias para minimizar as expressões da Questão Social, mas gerar profissionais que possibilitem a prática e que atuem efetivamente em qualquer realidade que a sociedade se concretiza. </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spacing w:line="360" w:lineRule="auto"/>
        <w:ind w:left="-142" w:firstLine="851"/>
        <w:jc w:val="both"/>
        <w:rPr>
          <w:rFonts w:ascii="Times New Roman" w:eastAsiaTheme="minorHAnsi" w:hAnsi="Times New Roman"/>
          <w:sz w:val="24"/>
          <w:szCs w:val="24"/>
        </w:rPr>
      </w:pPr>
      <w:r w:rsidRPr="00E30518">
        <w:rPr>
          <w:rFonts w:ascii="Times New Roman" w:eastAsiaTheme="minorHAnsi" w:hAnsi="Times New Roman"/>
          <w:sz w:val="24"/>
          <w:szCs w:val="24"/>
        </w:rPr>
        <w:t>Dessa forma, sabe-se que em 2004 o Conjunto CFESS (Conselho Federal de Serviço Social) - CRESS (Conselho Regional de Serviço Social), promoveu em Curitiba (PR), o 1º Encontro Nacional Serviço social e campo sociojurídico podendo assim abrir espaços para discussões e avaliações sobre a atuação do assistente social, traçar perfis e contribuir com informações necessárias para o agir daquele profissional que decidia se lançar no novo caminho aberto para o Serviço Social intervir. A partir destes estudos obteve-se as seguintes informações de acordo com o documento elaborado pelo conjunto CFESS-CRESS (2014):</w:t>
      </w:r>
    </w:p>
    <w:p w:rsidR="00D01F04" w:rsidRPr="00E30518" w:rsidRDefault="00D01F04" w:rsidP="00656942">
      <w:pPr>
        <w:spacing w:line="240" w:lineRule="auto"/>
        <w:ind w:left="-142" w:firstLine="851"/>
        <w:jc w:val="both"/>
        <w:rPr>
          <w:rFonts w:ascii="Times New Roman" w:eastAsiaTheme="minorHAnsi" w:hAnsi="Times New Roman"/>
          <w:sz w:val="4"/>
          <w:szCs w:val="4"/>
        </w:rPr>
      </w:pPr>
    </w:p>
    <w:p w:rsidR="00D01F04" w:rsidRPr="00E30518" w:rsidRDefault="00D01F04" w:rsidP="00D01F04">
      <w:pPr>
        <w:autoSpaceDE w:val="0"/>
        <w:autoSpaceDN w:val="0"/>
        <w:adjustRightInd w:val="0"/>
        <w:spacing w:after="0"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t>Historicamente tem se dado em maior escala na Justiça Estadual, sendo ainda incipiente quantitativamente no âmbito da Justiça Federal. Enquanto na primeira, nossa atuação se materializa prioritariamente na elaboração de documentos técnicos (laudos e pareceres), na última, as atividades recorrentemente se voltam ao atendimento de servidores/as e magistrados/as. (CFESS-CRESS, 2014, p. 41)</w:t>
      </w:r>
    </w:p>
    <w:p w:rsidR="00D01F04" w:rsidRPr="00E30518" w:rsidRDefault="00D01F04" w:rsidP="00076704">
      <w:pPr>
        <w:autoSpaceDE w:val="0"/>
        <w:autoSpaceDN w:val="0"/>
        <w:adjustRightInd w:val="0"/>
        <w:spacing w:after="0" w:line="360" w:lineRule="auto"/>
        <w:ind w:left="1701" w:firstLine="426"/>
        <w:jc w:val="both"/>
        <w:rPr>
          <w:rFonts w:ascii="Times New Roman" w:eastAsiaTheme="minorHAnsi" w:hAnsi="Times New Roman"/>
          <w:sz w:val="24"/>
          <w:szCs w:val="24"/>
        </w:rPr>
      </w:pPr>
    </w:p>
    <w:p w:rsidR="00D01F04" w:rsidRPr="00E30518" w:rsidRDefault="00D01F04" w:rsidP="00D01F04">
      <w:pPr>
        <w:spacing w:line="360" w:lineRule="auto"/>
        <w:ind w:left="-142" w:firstLine="850"/>
        <w:jc w:val="both"/>
        <w:rPr>
          <w:rFonts w:ascii="Times New Roman" w:eastAsiaTheme="minorHAnsi" w:hAnsi="Times New Roman"/>
          <w:sz w:val="24"/>
          <w:szCs w:val="24"/>
        </w:rPr>
      </w:pPr>
      <w:r w:rsidRPr="00E30518">
        <w:rPr>
          <w:rFonts w:ascii="Times New Roman" w:eastAsiaTheme="minorHAnsi" w:hAnsi="Times New Roman"/>
          <w:sz w:val="24"/>
          <w:szCs w:val="24"/>
        </w:rPr>
        <w:t>Dessa maneira, quanto à inserção e o exercício do projeto ético-político da profissão, a abrangência e estratégias de intervenção serão efetivadas através do nível de atuação e inserção do profissional a cada demanda que lhe for apresentada, sendo esta variável e ampla no sistema judiciário, pois envolvem as demais vulnerabilidades presentes na vida de um indivíduo que precisa judicialmente resolve-las ou viabilizá-las para que possam qualitativamente viver suas vidas. Souza (2006) descreve esta observação como:</w:t>
      </w:r>
    </w:p>
    <w:p w:rsidR="00D01F04" w:rsidRPr="00E30518" w:rsidRDefault="00D01F04" w:rsidP="00D05357">
      <w:pPr>
        <w:spacing w:line="240" w:lineRule="auto"/>
        <w:ind w:left="-142" w:firstLine="850"/>
        <w:jc w:val="both"/>
        <w:rPr>
          <w:rFonts w:ascii="Times New Roman" w:eastAsiaTheme="minorHAnsi" w:hAnsi="Times New Roman"/>
          <w:sz w:val="4"/>
          <w:szCs w:val="4"/>
        </w:rPr>
      </w:pPr>
    </w:p>
    <w:p w:rsidR="00D01F04" w:rsidRPr="00E30518" w:rsidRDefault="00D01F04" w:rsidP="00D01F04">
      <w:pPr>
        <w:spacing w:line="240" w:lineRule="auto"/>
        <w:ind w:left="1985" w:firstLine="567"/>
        <w:jc w:val="both"/>
        <w:rPr>
          <w:rFonts w:ascii="Times New Roman" w:eastAsiaTheme="minorHAnsi" w:hAnsi="Times New Roman"/>
          <w:sz w:val="20"/>
          <w:szCs w:val="20"/>
        </w:rPr>
      </w:pPr>
      <w:r w:rsidRPr="00E30518">
        <w:rPr>
          <w:rFonts w:ascii="Times New Roman" w:eastAsiaTheme="minorHAnsi" w:hAnsi="Times New Roman"/>
          <w:sz w:val="20"/>
          <w:szCs w:val="20"/>
        </w:rPr>
        <w:lastRenderedPageBreak/>
        <w:t>[...] todo o processo interventivo que caracteriza o trabalho do assistente social está voltado para a busca da realidade humana e social dos seus usuários, que é essencialmente dinâmica, complexa, heterogênea e multifacetada. Logo, os estudos realizados pelo assistente social procuram emitir um “parecer” (no sentido literal da palavra) sobre as condições pessoais, sociais e familiares dos seus usuários, por entendermos que, ao logo da sua trajetória de vida social, o usuário pode “ressignificar” e redimensionar” a dinâmica das suas relações sociais, adquirindo novos referenciais e identidades sociais. (SOUZA, 2006, p. 69)</w:t>
      </w:r>
    </w:p>
    <w:p w:rsidR="00D01F04" w:rsidRPr="00E30518" w:rsidRDefault="00D01F04" w:rsidP="00B76972">
      <w:pPr>
        <w:spacing w:line="240" w:lineRule="auto"/>
        <w:ind w:left="1701" w:firstLine="426"/>
        <w:jc w:val="both"/>
        <w:rPr>
          <w:rFonts w:ascii="Times New Roman" w:eastAsiaTheme="minorHAnsi" w:hAnsi="Times New Roman"/>
          <w:sz w:val="12"/>
          <w:szCs w:val="12"/>
        </w:rPr>
      </w:pPr>
    </w:p>
    <w:p w:rsidR="00D01F04" w:rsidRPr="00E30518" w:rsidRDefault="00D01F04" w:rsidP="00D01F04">
      <w:pPr>
        <w:spacing w:after="0" w:line="360" w:lineRule="auto"/>
        <w:ind w:firstLine="708"/>
        <w:jc w:val="both"/>
        <w:rPr>
          <w:rFonts w:ascii="Times New Roman" w:hAnsi="Times New Roman"/>
          <w:sz w:val="24"/>
          <w:szCs w:val="24"/>
        </w:rPr>
      </w:pPr>
      <w:r w:rsidRPr="00E30518">
        <w:rPr>
          <w:rFonts w:ascii="Times New Roman" w:hAnsi="Times New Roman"/>
          <w:sz w:val="24"/>
          <w:szCs w:val="24"/>
        </w:rPr>
        <w:t>Dessa forma, quanto à instrumentalização do Assistente Social, é importante salientar a indispensabilidade de consciência e prática do mesmo, permitindo a criação de mecanismos que auxiliem no agir conforme as necessidade</w:t>
      </w:r>
      <w:r w:rsidR="00EE7D33" w:rsidRPr="00E30518">
        <w:rPr>
          <w:rFonts w:ascii="Times New Roman" w:hAnsi="Times New Roman"/>
          <w:sz w:val="24"/>
          <w:szCs w:val="24"/>
        </w:rPr>
        <w:t>s de respostas identificadas n</w:t>
      </w:r>
      <w:r w:rsidRPr="00E30518">
        <w:rPr>
          <w:rFonts w:ascii="Times New Roman" w:hAnsi="Times New Roman"/>
          <w:sz w:val="24"/>
          <w:szCs w:val="24"/>
        </w:rPr>
        <w:t xml:space="preserve">o meio em que atua, entre suas condições objetivas e subjetivas. </w:t>
      </w:r>
    </w:p>
    <w:p w:rsidR="00D01F04" w:rsidRPr="00E30518" w:rsidRDefault="00D01F04" w:rsidP="00D01F04">
      <w:pPr>
        <w:spacing w:after="0" w:line="360" w:lineRule="auto"/>
        <w:ind w:firstLine="708"/>
        <w:jc w:val="both"/>
        <w:rPr>
          <w:rFonts w:ascii="Times New Roman" w:hAnsi="Times New Roman"/>
          <w:sz w:val="12"/>
          <w:szCs w:val="12"/>
        </w:rPr>
      </w:pPr>
    </w:p>
    <w:p w:rsidR="00D01F04" w:rsidRPr="00E30518" w:rsidRDefault="00D01F04" w:rsidP="00D01F04">
      <w:pPr>
        <w:spacing w:after="0" w:line="360" w:lineRule="auto"/>
        <w:ind w:firstLine="708"/>
        <w:jc w:val="both"/>
        <w:rPr>
          <w:rFonts w:ascii="Times New Roman" w:hAnsi="Times New Roman"/>
          <w:color w:val="000000"/>
          <w:sz w:val="24"/>
          <w:szCs w:val="24"/>
        </w:rPr>
      </w:pPr>
      <w:r w:rsidRPr="00E30518">
        <w:rPr>
          <w:rFonts w:ascii="Times New Roman" w:hAnsi="Times New Roman"/>
          <w:sz w:val="24"/>
          <w:szCs w:val="24"/>
        </w:rPr>
        <w:t>O</w:t>
      </w:r>
      <w:r w:rsidRPr="00E30518">
        <w:rPr>
          <w:rFonts w:ascii="Times New Roman" w:hAnsi="Times New Roman"/>
          <w:color w:val="000000"/>
          <w:sz w:val="24"/>
          <w:szCs w:val="24"/>
        </w:rPr>
        <w:t xml:space="preserve"> assistente social deve observar e analisar, registrar, estabelecer pareceres de maneira que promova uma espécie de reconstituição do objeto da ação judicial, enquadrando normalidades ou não a realidade apresentada, tornando o este documento um instrumento de poder, já que contribuirá para o futuro de</w:t>
      </w:r>
      <w:r w:rsidR="00E52F71">
        <w:rPr>
          <w:rFonts w:ascii="Times New Roman" w:hAnsi="Times New Roman"/>
          <w:color w:val="000000"/>
          <w:sz w:val="24"/>
          <w:szCs w:val="24"/>
        </w:rPr>
        <w:t>sse grupo de pessoas envolvidas</w:t>
      </w:r>
      <w:r w:rsidRPr="00E30518">
        <w:rPr>
          <w:rFonts w:ascii="Times New Roman" w:hAnsi="Times New Roman"/>
          <w:color w:val="000000"/>
          <w:sz w:val="24"/>
          <w:szCs w:val="24"/>
        </w:rPr>
        <w:t xml:space="preserve">. </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 xml:space="preserve">Dessa maneira, como forma de caracterizar e esclarecer sobre os procedimentos e execuções a serem realizadas pelos assistente social no âmbito jurídico, este mesmo documento elenca as atribuições da seguinte forma: </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bCs/>
          <w:iCs/>
          <w:sz w:val="24"/>
          <w:szCs w:val="24"/>
        </w:rPr>
      </w:pPr>
      <w:r w:rsidRPr="00E30518">
        <w:rPr>
          <w:rFonts w:ascii="Times New Roman" w:eastAsiaTheme="minorHAnsi" w:hAnsi="Times New Roman"/>
          <w:bCs/>
          <w:iCs/>
          <w:sz w:val="24"/>
          <w:szCs w:val="24"/>
        </w:rPr>
        <w:t>a) Perícia e acompanhamento</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Estudos sociais/perícia social; atendimento e orientação ao público; acompanhamento social (pessoas envolvidas em processos); assessoramento ao/à magistrado/a no atendimento às partes; acompanhamento de crianças acolhidas; desenvolvimento de atividades junto ao cadastro de adoção; acompanhamento a visitas de pais a filhos/as, mediante pedido judicial; preparação para adoção; emissão de pareceres para acessar, judicialmente, serviços do governo federal, como o BPC; participação em audiências, de modo a emitir opinião técnica.</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b) Execução de serviços</w:t>
      </w:r>
    </w:p>
    <w:p w:rsidR="00D01F04"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Atuação com penas e medidas alternativas na implementação da prestação de serviços à comunidade nas varas criminais.</w:t>
      </w:r>
    </w:p>
    <w:p w:rsidR="00D01F04"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8466EC" w:rsidRDefault="008466EC"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8466EC" w:rsidRDefault="008466EC"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8466EC" w:rsidRDefault="008466EC"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8466EC" w:rsidRPr="00E30518" w:rsidRDefault="008466EC"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lastRenderedPageBreak/>
        <w:t>c) Rede/avaliação de políticas públicas</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Conhecimento/articulação da rede socioassistencial; fiscalização de instituições de acolhimento e de execução de medidas socioeducativas; participação em comissões, fóruns, conselhos, grupos de estudos, no âmbito da esfera pública e privada.</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d) Recursos humanos</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Gerenciar convênios de saúde; avaliação da saúde ocupacional, acompanhamento a funcionários/as e magistrados/as; acompanhamento social aos/às ministros/as (Supremo); participação em programas de treinamento de servidores/as e magistrados/as; participação em campanhas envolvendo a saúde do/a trabalhador/a; perícia social em processos administrativos envolvendo saúde do/a trabalhador/a ou de seu/sua familiar.</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e) Assessoria institucional</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Assessoramento à direção do fórum/apoio organizacional/assessorar Alta Administração, no marco das competências de assistentes sociais.</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12"/>
          <w:szCs w:val="12"/>
        </w:rPr>
      </w:pP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f) Planejamento e organização do serviço social</w:t>
      </w:r>
    </w:p>
    <w:p w:rsidR="00D01F04" w:rsidRPr="00E30518" w:rsidRDefault="00D01F04" w:rsidP="00D01F04">
      <w:pPr>
        <w:autoSpaceDE w:val="0"/>
        <w:autoSpaceDN w:val="0"/>
        <w:adjustRightInd w:val="0"/>
        <w:spacing w:after="0" w:line="360" w:lineRule="auto"/>
        <w:ind w:firstLine="708"/>
        <w:jc w:val="both"/>
        <w:rPr>
          <w:rFonts w:ascii="Times New Roman" w:eastAsiaTheme="minorHAnsi" w:hAnsi="Times New Roman"/>
          <w:sz w:val="24"/>
          <w:szCs w:val="24"/>
        </w:rPr>
      </w:pPr>
      <w:r w:rsidRPr="00E30518">
        <w:rPr>
          <w:rFonts w:ascii="Times New Roman" w:eastAsiaTheme="minorHAnsi" w:hAnsi="Times New Roman"/>
          <w:sz w:val="24"/>
          <w:szCs w:val="24"/>
        </w:rPr>
        <w:t>Planejamento, execução e avaliação de projetos inerentes ao serviço social; sistematização do conhecimento social, político e cultural dos diversos segmentos geracionais atendidos no espaço do Judiciário e dos dados gerado pelos sistemas de informação adotados no Judiciário; participação/organização de eventos sobre o serviço social; desenvolver e assessorar pesquisas, projetos, programas e atividades relacionadas à prática profissional dos/as assistentes sociais, no âmbito do Poder Judiciário, objetivando seus aperfeiçoamentos técnicos, a produção de conhecimentos e a implementação de ações que forneçam a garantia e aplicação de direitos para os/as usuários/as dentro das respectivas áreas de atuação; supervisão de estagiários/as de serviço social; manter os registros e documentação atinentes ao serviço social; atuação na prevenção de situações sociais atinentes a crianças, adolescentes, idosos/as, mulheres e apenados/as.</w:t>
      </w:r>
    </w:p>
    <w:p w:rsidR="00D01F04" w:rsidRPr="00E30518" w:rsidRDefault="00D01F04" w:rsidP="00D01F04">
      <w:pPr>
        <w:spacing w:after="0" w:line="360" w:lineRule="auto"/>
        <w:jc w:val="both"/>
        <w:rPr>
          <w:rFonts w:ascii="Times New Roman" w:eastAsiaTheme="minorHAnsi" w:hAnsi="Times New Roman"/>
          <w:sz w:val="12"/>
          <w:szCs w:val="12"/>
        </w:rPr>
      </w:pPr>
    </w:p>
    <w:p w:rsidR="00D01F04" w:rsidRPr="00E30518" w:rsidRDefault="00D01F04" w:rsidP="00D01F04">
      <w:pPr>
        <w:spacing w:after="0" w:line="360" w:lineRule="auto"/>
        <w:ind w:firstLine="708"/>
        <w:jc w:val="both"/>
        <w:rPr>
          <w:rFonts w:ascii="Times New Roman" w:hAnsi="Times New Roman"/>
          <w:sz w:val="24"/>
          <w:szCs w:val="24"/>
        </w:rPr>
      </w:pPr>
      <w:r w:rsidRPr="00E30518">
        <w:rPr>
          <w:rFonts w:ascii="Times New Roman" w:hAnsi="Times New Roman"/>
          <w:sz w:val="24"/>
          <w:szCs w:val="24"/>
        </w:rPr>
        <w:t>Portanto, além de outros deveres, deve o profissional fazer cumprir os princípios fundamentais do Código de Ética: na busca do reconhecimento da liberdade, da autonomia e emancipação dos indivíduos sociais; Sair em defesa dos Direitos Humanos e trabalhar para a ampliação da cidadania; Estar a favor da equidade e justiça social, assegurando universalidades ao acesso de bens e serviços através dos programas e políticas sociais. (CFESS, 2012)</w:t>
      </w:r>
    </w:p>
    <w:p w:rsidR="00D01F04" w:rsidRPr="00E30518" w:rsidRDefault="00D01F04" w:rsidP="00D01F04">
      <w:pPr>
        <w:spacing w:after="0" w:line="360" w:lineRule="auto"/>
        <w:ind w:firstLine="708"/>
        <w:jc w:val="both"/>
        <w:rPr>
          <w:rFonts w:ascii="Times New Roman" w:hAnsi="Times New Roman"/>
          <w:sz w:val="12"/>
          <w:szCs w:val="12"/>
        </w:rPr>
      </w:pPr>
    </w:p>
    <w:p w:rsidR="00D01F04" w:rsidRPr="00E30518" w:rsidRDefault="00D01F04" w:rsidP="00D01F04">
      <w:pPr>
        <w:spacing w:after="0" w:line="360" w:lineRule="auto"/>
        <w:ind w:firstLine="708"/>
        <w:jc w:val="both"/>
        <w:rPr>
          <w:rFonts w:ascii="Times New Roman" w:hAnsi="Times New Roman"/>
          <w:color w:val="000000"/>
          <w:sz w:val="24"/>
          <w:szCs w:val="24"/>
        </w:rPr>
      </w:pPr>
      <w:r w:rsidRPr="00E30518">
        <w:rPr>
          <w:rFonts w:ascii="Times New Roman" w:hAnsi="Times New Roman"/>
          <w:sz w:val="24"/>
          <w:szCs w:val="24"/>
        </w:rPr>
        <w:t>Dentro de todos os princípios citados que constam no Código de Ética do/a Assistente Social (1993), ainda na pág. 23, há de se destacar um que nesta demanda</w:t>
      </w:r>
      <w:r w:rsidRPr="00E30518">
        <w:rPr>
          <w:rFonts w:ascii="Times New Roman" w:hAnsi="Times New Roman"/>
          <w:i/>
          <w:sz w:val="24"/>
          <w:szCs w:val="24"/>
        </w:rPr>
        <w:t xml:space="preserve">: “Empenho na eliminação de todas as formas de preconceito, incentivando o respeito à diversidade, à participação de grupos socialmente discriminados e à discussão das diferenças”. </w:t>
      </w:r>
      <w:r w:rsidRPr="00E30518">
        <w:rPr>
          <w:rFonts w:ascii="Times New Roman" w:hAnsi="Times New Roman"/>
          <w:color w:val="000000"/>
          <w:sz w:val="24"/>
          <w:szCs w:val="24"/>
        </w:rPr>
        <w:t xml:space="preserve">Dessa forma, para a construção de qualquer documento social (relatório, estudo, parecer, laudo) prioriza-se questionamentos como: para que servirá as informações, quais implicações acarretarão na vida do usuário e qual a responsabilidade caberá ao assistente social, entre outras indagações que surgiram conforme as particularidades dos indivíduos. </w:t>
      </w:r>
    </w:p>
    <w:p w:rsidR="00D01F04" w:rsidRPr="00E30518" w:rsidRDefault="00D01F04" w:rsidP="00D01F04">
      <w:pPr>
        <w:spacing w:after="0" w:line="360" w:lineRule="auto"/>
        <w:ind w:firstLine="708"/>
        <w:jc w:val="both"/>
        <w:rPr>
          <w:rFonts w:ascii="Times New Roman" w:hAnsi="Times New Roman"/>
          <w:sz w:val="12"/>
          <w:szCs w:val="12"/>
        </w:rPr>
      </w:pPr>
    </w:p>
    <w:p w:rsidR="00D01F04" w:rsidRPr="00E30518" w:rsidRDefault="00D01F04" w:rsidP="00D01F04">
      <w:pPr>
        <w:spacing w:after="0" w:line="360" w:lineRule="auto"/>
        <w:ind w:firstLine="708"/>
        <w:jc w:val="both"/>
        <w:rPr>
          <w:rFonts w:ascii="Times New Roman" w:hAnsi="Times New Roman"/>
          <w:sz w:val="24"/>
          <w:szCs w:val="24"/>
        </w:rPr>
      </w:pPr>
      <w:r w:rsidRPr="00E30518">
        <w:rPr>
          <w:rFonts w:ascii="Times New Roman" w:hAnsi="Times New Roman"/>
          <w:sz w:val="24"/>
          <w:szCs w:val="24"/>
        </w:rPr>
        <w:t xml:space="preserve">Portanto, o Assistente Social que atua no campo sócio jurídico precisa intervir na colocação de uma família substituta; na elaboração dos cadastros para adoção; nas hipóteses de crianças e adolescentes estarem em situação de risco; nos procedimentos relativos a atos infracionais – inclusive quanto ao acompanhamento do cumprimento das medidas sócio educativas ou protetivas, enfim, que prevaleçam o art. 153 – constatação de irregularidade em entidades de atendimento do Estatuto da Criança e do Adolescente (ECA). De </w:t>
      </w:r>
      <w:r w:rsidRPr="00E30518">
        <w:rPr>
          <w:rFonts w:ascii="Times New Roman" w:hAnsi="Times New Roman"/>
          <w:color w:val="000000" w:themeColor="text1"/>
          <w:sz w:val="24"/>
          <w:szCs w:val="24"/>
        </w:rPr>
        <w:t>acordo com Ferreira (2001) sobre</w:t>
      </w:r>
      <w:r w:rsidRPr="00E30518">
        <w:rPr>
          <w:rFonts w:ascii="Times New Roman" w:hAnsi="Times New Roman"/>
          <w:sz w:val="24"/>
          <w:szCs w:val="24"/>
        </w:rPr>
        <w:t xml:space="preserve"> as ações da equipe multidisciplinar:</w:t>
      </w:r>
    </w:p>
    <w:p w:rsidR="00D01F04" w:rsidRPr="00E30518" w:rsidRDefault="00D01F04" w:rsidP="00D01F04">
      <w:pPr>
        <w:spacing w:after="0" w:line="360" w:lineRule="auto"/>
        <w:ind w:firstLine="708"/>
        <w:jc w:val="both"/>
        <w:rPr>
          <w:rFonts w:ascii="Times New Roman" w:hAnsi="Times New Roman"/>
          <w:sz w:val="24"/>
          <w:szCs w:val="24"/>
        </w:rPr>
      </w:pPr>
    </w:p>
    <w:p w:rsidR="00D01F04" w:rsidRPr="00E30518" w:rsidRDefault="00D01F04" w:rsidP="00D01F04">
      <w:pPr>
        <w:spacing w:after="0" w:line="240" w:lineRule="auto"/>
        <w:ind w:left="1985" w:firstLine="567"/>
        <w:jc w:val="both"/>
        <w:rPr>
          <w:rFonts w:ascii="Times New Roman" w:hAnsi="Times New Roman"/>
          <w:sz w:val="20"/>
          <w:szCs w:val="20"/>
        </w:rPr>
      </w:pPr>
      <w:r w:rsidRPr="00E30518">
        <w:rPr>
          <w:rFonts w:ascii="Times New Roman" w:hAnsi="Times New Roman"/>
          <w:sz w:val="20"/>
          <w:szCs w:val="20"/>
        </w:rPr>
        <w:t>Forma mais explicita, a equipe Inter profissional manifesta-se nos casos de adoção, guarda, tutela, destituição ou suspensão do pátrio poder; suprimento de consentimento e de idade, das queixas de conduta, vitimização, pedidos baseados em discordância paterna ou materna, em relação ao exercício do pátrio poder, emancipação, alimentos, procedimentos contraditórios relativos a ato infracional, ações civis públicas e ações decorrentes de irregularidade em entidades. Esta intervenção pode ser determinada diretamente pelo Juiz ou a requerimento da parte interessada (Advogado ou Promotor de Justiça), quando o trabalho da equipe corresponder a um laudo pericial, sendo uma intervenção judicial. (FERREIRA, 2001, p. 03)</w:t>
      </w:r>
    </w:p>
    <w:p w:rsidR="00D01F04" w:rsidRPr="00E30518" w:rsidRDefault="00D01F04" w:rsidP="00D01F04">
      <w:pPr>
        <w:spacing w:after="0" w:line="360" w:lineRule="auto"/>
        <w:ind w:firstLine="709"/>
        <w:jc w:val="both"/>
        <w:rPr>
          <w:rFonts w:ascii="Times New Roman" w:hAnsi="Times New Roman"/>
          <w:color w:val="000000"/>
          <w:sz w:val="24"/>
          <w:szCs w:val="24"/>
        </w:rPr>
      </w:pPr>
    </w:p>
    <w:p w:rsidR="00D01F04" w:rsidRPr="00E30518" w:rsidRDefault="00D01F04" w:rsidP="00D01F04">
      <w:pPr>
        <w:spacing w:after="0" w:line="360" w:lineRule="auto"/>
        <w:ind w:firstLine="708"/>
        <w:jc w:val="both"/>
        <w:rPr>
          <w:rFonts w:ascii="Times New Roman" w:hAnsi="Times New Roman"/>
          <w:sz w:val="24"/>
          <w:szCs w:val="24"/>
        </w:rPr>
      </w:pPr>
      <w:r w:rsidRPr="00E30518">
        <w:rPr>
          <w:rFonts w:ascii="Times New Roman" w:hAnsi="Times New Roman"/>
          <w:color w:val="000000" w:themeColor="text1"/>
          <w:sz w:val="24"/>
          <w:szCs w:val="24"/>
        </w:rPr>
        <w:t xml:space="preserve">Vale ressaltar que o atuar do assistente social se equipara a do perito judicial, seja na sua observação ou investigação que resulta em um laudo </w:t>
      </w:r>
      <w:proofErr w:type="gramStart"/>
      <w:r w:rsidRPr="00E30518">
        <w:rPr>
          <w:rFonts w:ascii="Times New Roman" w:hAnsi="Times New Roman"/>
          <w:color w:val="000000" w:themeColor="text1"/>
          <w:sz w:val="24"/>
          <w:szCs w:val="24"/>
        </w:rPr>
        <w:t>( ECA</w:t>
      </w:r>
      <w:proofErr w:type="gramEnd"/>
      <w:r w:rsidRPr="00E30518">
        <w:rPr>
          <w:rFonts w:ascii="Times New Roman" w:hAnsi="Times New Roman"/>
          <w:color w:val="000000" w:themeColor="text1"/>
          <w:sz w:val="24"/>
          <w:szCs w:val="24"/>
        </w:rPr>
        <w:t>, art. 161, § 1º, 162, § 2º e 167) ou em relatório da equipe Inter profissional (ECA, art. 186, § 4º), diagnosticando situações e encaminhamentos pertinentes ao caso, por meio de sua avaliação psicossocial (art. 1º, parágrafo único do Provimento CG/SP 12/95) realizados pela intervenção técnica do profissional. (FERREIRA, 2001, p. 02)</w:t>
      </w:r>
    </w:p>
    <w:p w:rsidR="00D01F04" w:rsidRPr="00E30518" w:rsidRDefault="00D01F04" w:rsidP="00D01F04">
      <w:pPr>
        <w:spacing w:after="0" w:line="360" w:lineRule="auto"/>
        <w:jc w:val="both"/>
        <w:rPr>
          <w:rFonts w:ascii="Times New Roman" w:hAnsi="Times New Roman"/>
          <w:sz w:val="12"/>
          <w:szCs w:val="12"/>
        </w:rPr>
      </w:pPr>
    </w:p>
    <w:p w:rsidR="00D01F04" w:rsidRPr="00E30518" w:rsidRDefault="00D01F04" w:rsidP="00D01F04">
      <w:pPr>
        <w:spacing w:after="0" w:line="360" w:lineRule="auto"/>
        <w:ind w:firstLine="709"/>
        <w:jc w:val="both"/>
        <w:rPr>
          <w:rFonts w:ascii="Times New Roman" w:hAnsi="Times New Roman"/>
          <w:color w:val="000000"/>
          <w:sz w:val="24"/>
          <w:szCs w:val="24"/>
        </w:rPr>
      </w:pPr>
      <w:r w:rsidRPr="00E30518">
        <w:rPr>
          <w:rFonts w:ascii="Times New Roman" w:hAnsi="Times New Roman"/>
          <w:color w:val="000000"/>
          <w:sz w:val="24"/>
          <w:szCs w:val="24"/>
        </w:rPr>
        <w:t xml:space="preserve">O relato elaborado pelo profissional deve conter habilidades que só o conhecimento técnico especializado proporciona, de modo fundamentado, científico e longe de especulações alimentadas pelo senso comum. Afinal tratará de decisões </w:t>
      </w:r>
      <w:r w:rsidRPr="00E30518">
        <w:rPr>
          <w:rFonts w:ascii="Times New Roman" w:hAnsi="Times New Roman"/>
          <w:color w:val="000000"/>
          <w:sz w:val="24"/>
          <w:szCs w:val="24"/>
        </w:rPr>
        <w:lastRenderedPageBreak/>
        <w:t>institucionalizadas e amparadas juridicamente.  Ainda de acordo com o Conselho Federal de Serviço Social – CFESS (2003):</w:t>
      </w:r>
    </w:p>
    <w:p w:rsidR="00D01F04" w:rsidRPr="00E30518" w:rsidRDefault="00D01F04" w:rsidP="00D01F04">
      <w:pPr>
        <w:spacing w:after="0" w:line="360" w:lineRule="auto"/>
        <w:ind w:firstLine="709"/>
        <w:jc w:val="both"/>
        <w:rPr>
          <w:rFonts w:ascii="Times New Roman" w:hAnsi="Times New Roman"/>
          <w:color w:val="000000"/>
          <w:sz w:val="24"/>
          <w:szCs w:val="24"/>
        </w:rPr>
      </w:pPr>
    </w:p>
    <w:p w:rsidR="00D01F04" w:rsidRPr="00E30518" w:rsidRDefault="00D01F04" w:rsidP="00D01F04">
      <w:pPr>
        <w:spacing w:after="0" w:line="240" w:lineRule="auto"/>
        <w:ind w:left="1985" w:firstLine="567"/>
        <w:jc w:val="both"/>
        <w:rPr>
          <w:rFonts w:ascii="Times New Roman" w:hAnsi="Times New Roman"/>
          <w:color w:val="000000"/>
          <w:sz w:val="20"/>
          <w:szCs w:val="20"/>
        </w:rPr>
      </w:pPr>
      <w:r w:rsidRPr="00E30518">
        <w:rPr>
          <w:rFonts w:ascii="Times New Roman" w:hAnsi="Times New Roman"/>
          <w:color w:val="000000"/>
          <w:sz w:val="20"/>
          <w:szCs w:val="20"/>
        </w:rPr>
        <w:t>Mas o que é solicitado ao profissional assistente social não é o conhecimento jurídico, ou a interpretação da lei, mas o conhecimento específico do Serviço Social, de forma que sua apresentação, por meio do estudo social, contribua para a justa aplicação da lei. Então, ele necessita saber, essencialmente, dos fundamentos do Serviço Social, da realidade social da criança, do adolescente, da família, da sua relação com as políticas sociais, a cidade, o trabalho, do que significa ser criança e ser adolescente, e ser criança e adolescente nesse contexto etc. (CFESS, 2003, p.41).</w:t>
      </w:r>
    </w:p>
    <w:p w:rsidR="00D01F04" w:rsidRPr="00E30518" w:rsidRDefault="00D01F04" w:rsidP="00D01F04">
      <w:pPr>
        <w:spacing w:after="0" w:line="360" w:lineRule="auto"/>
        <w:ind w:left="1701" w:firstLine="567"/>
        <w:jc w:val="both"/>
        <w:rPr>
          <w:rFonts w:ascii="Times New Roman" w:hAnsi="Times New Roman"/>
          <w:color w:val="000000"/>
          <w:sz w:val="24"/>
          <w:szCs w:val="24"/>
        </w:rPr>
      </w:pPr>
      <w:r w:rsidRPr="00E30518">
        <w:rPr>
          <w:rFonts w:ascii="Times New Roman" w:hAnsi="Times New Roman"/>
          <w:color w:val="000000"/>
          <w:sz w:val="24"/>
          <w:szCs w:val="24"/>
        </w:rPr>
        <w:tab/>
      </w:r>
    </w:p>
    <w:p w:rsidR="00D01F04" w:rsidRPr="00E30518" w:rsidRDefault="00D01F04" w:rsidP="00D01F04">
      <w:pPr>
        <w:spacing w:after="0" w:line="360" w:lineRule="auto"/>
        <w:ind w:firstLine="708"/>
        <w:jc w:val="both"/>
        <w:rPr>
          <w:rFonts w:ascii="Times New Roman" w:hAnsi="Times New Roman"/>
          <w:color w:val="000000"/>
          <w:sz w:val="24"/>
          <w:szCs w:val="24"/>
        </w:rPr>
      </w:pPr>
      <w:r w:rsidRPr="00E30518">
        <w:rPr>
          <w:rFonts w:ascii="Times New Roman" w:hAnsi="Times New Roman"/>
          <w:color w:val="000000"/>
          <w:sz w:val="24"/>
          <w:szCs w:val="24"/>
        </w:rPr>
        <w:t xml:space="preserve">Dessa forma, ao assistente social </w:t>
      </w:r>
      <w:r w:rsidR="008D1456" w:rsidRPr="00E30518">
        <w:rPr>
          <w:rFonts w:ascii="Times New Roman" w:hAnsi="Times New Roman"/>
          <w:color w:val="000000"/>
          <w:sz w:val="24"/>
          <w:szCs w:val="24"/>
        </w:rPr>
        <w:t xml:space="preserve">faz </w:t>
      </w:r>
      <w:r w:rsidRPr="00E30518">
        <w:rPr>
          <w:rFonts w:ascii="Times New Roman" w:hAnsi="Times New Roman"/>
          <w:color w:val="000000"/>
          <w:sz w:val="24"/>
          <w:szCs w:val="24"/>
        </w:rPr>
        <w:t>uma auto avalição no sentido de como e quando executará suas intervenções, quantos contatos e em que níveis irá se inserir na dinâmica, se deverá munir e agregar mais conhecimento prévio para trabalhar as problemáticas da situação, como estará estruturado para exercer sua profissão pautada em procedimentos que por fim garantam a ampliação de direitos aos seus usuários dentro dos serviços sociais e inclusive, no sistema judiciário.</w:t>
      </w:r>
    </w:p>
    <w:p w:rsidR="00D01F04" w:rsidRPr="00E30518" w:rsidRDefault="00D01F04" w:rsidP="00D01F04">
      <w:pPr>
        <w:spacing w:after="0" w:line="360" w:lineRule="auto"/>
        <w:ind w:firstLine="708"/>
        <w:jc w:val="both"/>
        <w:rPr>
          <w:rFonts w:ascii="Times New Roman" w:hAnsi="Times New Roman"/>
          <w:color w:val="000000"/>
          <w:sz w:val="12"/>
          <w:szCs w:val="12"/>
        </w:rPr>
      </w:pPr>
    </w:p>
    <w:p w:rsidR="00D01F04" w:rsidRPr="00E30518" w:rsidRDefault="00D01F04" w:rsidP="00D01F04">
      <w:pPr>
        <w:spacing w:after="0" w:line="360" w:lineRule="auto"/>
        <w:ind w:firstLine="709"/>
        <w:jc w:val="both"/>
        <w:rPr>
          <w:rFonts w:ascii="Times New Roman" w:eastAsiaTheme="minorHAnsi" w:hAnsi="Times New Roman"/>
          <w:sz w:val="24"/>
          <w:szCs w:val="24"/>
        </w:rPr>
      </w:pPr>
      <w:r w:rsidRPr="00E30518">
        <w:rPr>
          <w:rFonts w:ascii="Times New Roman" w:hAnsi="Times New Roman"/>
          <w:color w:val="000000"/>
          <w:sz w:val="24"/>
          <w:szCs w:val="24"/>
        </w:rPr>
        <w:t xml:space="preserve">Dessa maneira, o mapeamento de dados deve ocorrer durante todo o processo por parte do profissional, seja na triagem inicial, no plantão, estudo social, reforçando a busca por respostas que venham atender as necessidades da demanda e auxiliando o usuário nessa luta por conquistas e efetivação de direitos adquiridos. Assim o papel do assistente social na </w:t>
      </w:r>
      <w:r w:rsidRPr="00E30518">
        <w:rPr>
          <w:rFonts w:ascii="Times New Roman" w:eastAsiaTheme="minorHAnsi" w:hAnsi="Times New Roman"/>
          <w:sz w:val="24"/>
          <w:szCs w:val="24"/>
        </w:rPr>
        <w:t>instrução social de processos, conforme Fávero (1999):</w:t>
      </w:r>
    </w:p>
    <w:p w:rsidR="00D01F04" w:rsidRPr="00E30518" w:rsidRDefault="00D01F04" w:rsidP="00D01F04">
      <w:pPr>
        <w:spacing w:after="0" w:line="360" w:lineRule="auto"/>
        <w:ind w:firstLine="709"/>
        <w:jc w:val="both"/>
        <w:rPr>
          <w:rFonts w:ascii="Times New Roman" w:eastAsiaTheme="minorHAnsi" w:hAnsi="Times New Roman"/>
          <w:sz w:val="24"/>
          <w:szCs w:val="24"/>
        </w:rPr>
      </w:pPr>
    </w:p>
    <w:p w:rsidR="00D01F04" w:rsidRPr="00E30518" w:rsidRDefault="00D01F04" w:rsidP="00D01F04">
      <w:pPr>
        <w:autoSpaceDE w:val="0"/>
        <w:autoSpaceDN w:val="0"/>
        <w:adjustRightInd w:val="0"/>
        <w:spacing w:after="0" w:line="240" w:lineRule="auto"/>
        <w:ind w:left="1701" w:firstLine="426"/>
        <w:jc w:val="both"/>
        <w:rPr>
          <w:rFonts w:ascii="Times New Roman" w:eastAsiaTheme="minorHAnsi" w:hAnsi="Times New Roman"/>
          <w:iCs/>
          <w:sz w:val="20"/>
          <w:szCs w:val="20"/>
        </w:rPr>
      </w:pPr>
      <w:r w:rsidRPr="00E30518">
        <w:rPr>
          <w:rFonts w:ascii="Times New Roman" w:eastAsiaTheme="minorHAnsi" w:hAnsi="Times New Roman"/>
          <w:iCs/>
          <w:sz w:val="20"/>
          <w:szCs w:val="20"/>
        </w:rPr>
        <w:t>A instrução social faz parte da instrução processual, ou seja, conhecimento da área do Serviço Social, registrados em um informe, um relatório, um laudo ou um parecer, servem de referência ou prova documental que vai contribuir para formar o processo, para informar a ação sobre a qual o magistrado decide. (FÁVERO, 1999, p. 610)</w:t>
      </w:r>
    </w:p>
    <w:p w:rsidR="007A06AF" w:rsidRPr="00E30518" w:rsidRDefault="007A06AF" w:rsidP="00D01F04">
      <w:pPr>
        <w:spacing w:line="360" w:lineRule="auto"/>
        <w:ind w:firstLine="708"/>
        <w:jc w:val="both"/>
        <w:rPr>
          <w:rFonts w:ascii="Times New Roman" w:hAnsi="Times New Roman"/>
          <w:sz w:val="12"/>
          <w:szCs w:val="12"/>
        </w:rPr>
      </w:pPr>
    </w:p>
    <w:p w:rsidR="00D01F04" w:rsidRPr="00E30518" w:rsidRDefault="00D01F04" w:rsidP="00D01F04">
      <w:pPr>
        <w:spacing w:line="360" w:lineRule="auto"/>
        <w:ind w:firstLine="708"/>
        <w:jc w:val="both"/>
        <w:rPr>
          <w:rFonts w:ascii="Times New Roman" w:hAnsi="Times New Roman"/>
          <w:sz w:val="24"/>
          <w:szCs w:val="24"/>
        </w:rPr>
      </w:pPr>
      <w:r w:rsidRPr="00E30518">
        <w:rPr>
          <w:rFonts w:ascii="Times New Roman" w:hAnsi="Times New Roman"/>
          <w:sz w:val="24"/>
          <w:szCs w:val="24"/>
        </w:rPr>
        <w:t>Dessa forma, junto a essas novas adaptações e interpretaçõ</w:t>
      </w:r>
      <w:r w:rsidR="002A5772">
        <w:rPr>
          <w:rFonts w:ascii="Times New Roman" w:hAnsi="Times New Roman"/>
          <w:sz w:val="24"/>
          <w:szCs w:val="24"/>
        </w:rPr>
        <w:t>es dos direitos sociais, esta equipe</w:t>
      </w:r>
      <w:r w:rsidRPr="00E30518">
        <w:rPr>
          <w:rFonts w:ascii="Times New Roman" w:hAnsi="Times New Roman"/>
          <w:sz w:val="24"/>
          <w:szCs w:val="24"/>
        </w:rPr>
        <w:t xml:space="preserve"> deverá ser multidisciplinar,</w:t>
      </w:r>
      <w:r w:rsidR="002A5772">
        <w:rPr>
          <w:rFonts w:ascii="Times New Roman" w:hAnsi="Times New Roman"/>
          <w:sz w:val="24"/>
          <w:szCs w:val="24"/>
        </w:rPr>
        <w:t xml:space="preserve"> onde</w:t>
      </w:r>
      <w:r w:rsidRPr="00E30518">
        <w:rPr>
          <w:rFonts w:ascii="Times New Roman" w:hAnsi="Times New Roman"/>
          <w:sz w:val="24"/>
          <w:szCs w:val="24"/>
        </w:rPr>
        <w:t xml:space="preserve"> ocorrerá um estudo aprofundado dos indivíduos arrolados ao processo e também uma análise conjuntural deverá ser propositiva para decisões posteriores.</w:t>
      </w:r>
    </w:p>
    <w:p w:rsidR="00D01F04" w:rsidRDefault="00D01F04" w:rsidP="00D01F04">
      <w:pPr>
        <w:spacing w:after="0" w:line="360" w:lineRule="auto"/>
        <w:ind w:firstLine="709"/>
        <w:jc w:val="both"/>
        <w:rPr>
          <w:rFonts w:ascii="Times New Roman" w:hAnsi="Times New Roman"/>
          <w:color w:val="000000"/>
          <w:sz w:val="24"/>
          <w:szCs w:val="24"/>
        </w:rPr>
      </w:pPr>
      <w:r w:rsidRPr="00E30518">
        <w:rPr>
          <w:rFonts w:ascii="Times New Roman" w:hAnsi="Times New Roman"/>
          <w:color w:val="000000"/>
          <w:sz w:val="24"/>
          <w:szCs w:val="24"/>
        </w:rPr>
        <w:t>Portanto, para efeito informativo, é preciso salientar também a importância do trabalho em rede, não esquecendo outros espaços em que os/as assistentes sociais ocupam e trabalham as informações dentro das Instituições dentro do sistema sócio jurídico</w:t>
      </w:r>
      <w:r w:rsidR="008466EC">
        <w:rPr>
          <w:rFonts w:ascii="Times New Roman" w:hAnsi="Times New Roman"/>
          <w:color w:val="000000"/>
          <w:sz w:val="24"/>
          <w:szCs w:val="24"/>
        </w:rPr>
        <w:t xml:space="preserve">. </w:t>
      </w:r>
      <w:r w:rsidRPr="00E30518">
        <w:rPr>
          <w:rFonts w:ascii="Times New Roman" w:hAnsi="Times New Roman"/>
          <w:color w:val="000000"/>
          <w:sz w:val="24"/>
          <w:szCs w:val="24"/>
        </w:rPr>
        <w:t xml:space="preserve">Para </w:t>
      </w:r>
      <w:r w:rsidRPr="00E30518">
        <w:rPr>
          <w:rFonts w:ascii="Times New Roman" w:hAnsi="Times New Roman"/>
          <w:color w:val="000000"/>
          <w:sz w:val="24"/>
          <w:szCs w:val="24"/>
        </w:rPr>
        <w:lastRenderedPageBreak/>
        <w:t>intervir, é necessário que este profissional conheça além das Leis, as etapas que permeiam reconhecer-se no processo e fazer uso de seu conhecime</w:t>
      </w:r>
      <w:r w:rsidR="006E789A">
        <w:rPr>
          <w:rFonts w:ascii="Times New Roman" w:hAnsi="Times New Roman"/>
          <w:color w:val="000000"/>
          <w:sz w:val="24"/>
          <w:szCs w:val="24"/>
        </w:rPr>
        <w:t>nto específico e instrumentais.</w:t>
      </w:r>
    </w:p>
    <w:p w:rsidR="006E789A" w:rsidRDefault="006E789A"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Default="00736DB9" w:rsidP="00D01F04">
      <w:pPr>
        <w:spacing w:after="0" w:line="360" w:lineRule="auto"/>
        <w:ind w:firstLine="709"/>
        <w:jc w:val="both"/>
        <w:rPr>
          <w:rFonts w:ascii="Times New Roman" w:hAnsi="Times New Roman"/>
          <w:color w:val="000000"/>
          <w:sz w:val="24"/>
          <w:szCs w:val="24"/>
        </w:rPr>
      </w:pPr>
    </w:p>
    <w:p w:rsidR="00736DB9" w:rsidRPr="00E30518" w:rsidRDefault="00736DB9" w:rsidP="00D01F04">
      <w:pPr>
        <w:spacing w:after="0" w:line="360" w:lineRule="auto"/>
        <w:ind w:firstLine="709"/>
        <w:jc w:val="both"/>
        <w:rPr>
          <w:rFonts w:ascii="Times New Roman" w:hAnsi="Times New Roman"/>
          <w:color w:val="000000"/>
          <w:sz w:val="24"/>
          <w:szCs w:val="24"/>
        </w:rPr>
      </w:pPr>
    </w:p>
    <w:p w:rsidR="00D01F04" w:rsidRDefault="00D01F04" w:rsidP="00D01F04">
      <w:pPr>
        <w:spacing w:after="0" w:line="360" w:lineRule="auto"/>
        <w:ind w:firstLine="709"/>
        <w:jc w:val="both"/>
        <w:rPr>
          <w:rFonts w:ascii="Times New Roman" w:hAnsi="Times New Roman"/>
          <w:sz w:val="24"/>
          <w:szCs w:val="24"/>
        </w:rPr>
      </w:pPr>
    </w:p>
    <w:p w:rsidR="00B2252B" w:rsidRPr="00E30518" w:rsidRDefault="00B2252B" w:rsidP="00D01F04">
      <w:pPr>
        <w:spacing w:after="0" w:line="360" w:lineRule="auto"/>
        <w:ind w:firstLine="709"/>
        <w:jc w:val="both"/>
        <w:rPr>
          <w:rFonts w:ascii="Times New Roman" w:hAnsi="Times New Roman"/>
          <w:sz w:val="24"/>
          <w:szCs w:val="24"/>
        </w:rPr>
      </w:pPr>
    </w:p>
    <w:p w:rsidR="00D01F04" w:rsidRPr="00E30518" w:rsidRDefault="00D01F04" w:rsidP="00D01F04">
      <w:pPr>
        <w:spacing w:after="0" w:line="360" w:lineRule="auto"/>
        <w:ind w:firstLine="709"/>
        <w:jc w:val="both"/>
        <w:rPr>
          <w:rFonts w:ascii="Times New Roman" w:hAnsi="Times New Roman"/>
          <w:sz w:val="24"/>
          <w:szCs w:val="24"/>
        </w:rPr>
      </w:pPr>
    </w:p>
    <w:p w:rsidR="00D01F04" w:rsidRPr="00601817" w:rsidRDefault="00D01F04" w:rsidP="00D01F04">
      <w:pPr>
        <w:spacing w:line="360" w:lineRule="auto"/>
        <w:ind w:left="360"/>
        <w:jc w:val="center"/>
        <w:rPr>
          <w:rFonts w:ascii="Times New Roman" w:hAnsi="Times New Roman"/>
          <w:b/>
          <w:sz w:val="24"/>
          <w:szCs w:val="24"/>
        </w:rPr>
      </w:pPr>
      <w:r>
        <w:rPr>
          <w:rFonts w:ascii="Times New Roman" w:hAnsi="Times New Roman"/>
          <w:sz w:val="28"/>
          <w:szCs w:val="28"/>
        </w:rPr>
        <w:lastRenderedPageBreak/>
        <w:t>CONSIDERAÇÕES FINAIS</w:t>
      </w:r>
    </w:p>
    <w:p w:rsidR="00D01F04" w:rsidRPr="00601817" w:rsidRDefault="00D01F04" w:rsidP="004E27FB">
      <w:pPr>
        <w:spacing w:line="360" w:lineRule="auto"/>
        <w:ind w:firstLine="709"/>
        <w:jc w:val="both"/>
        <w:rPr>
          <w:rFonts w:ascii="Times New Roman" w:hAnsi="Times New Roman"/>
          <w:sz w:val="24"/>
          <w:szCs w:val="28"/>
        </w:rPr>
      </w:pPr>
      <w:r>
        <w:rPr>
          <w:rFonts w:ascii="Times New Roman" w:hAnsi="Times New Roman"/>
          <w:sz w:val="24"/>
          <w:szCs w:val="28"/>
        </w:rPr>
        <w:t>Ao concluir esta pesquisa, c</w:t>
      </w:r>
      <w:r w:rsidRPr="00601817">
        <w:rPr>
          <w:rFonts w:ascii="Times New Roman" w:hAnsi="Times New Roman"/>
          <w:sz w:val="24"/>
          <w:szCs w:val="28"/>
        </w:rPr>
        <w:t>omo acadêm</w:t>
      </w:r>
      <w:r w:rsidR="004E27FB">
        <w:rPr>
          <w:rFonts w:ascii="Times New Roman" w:hAnsi="Times New Roman"/>
          <w:sz w:val="24"/>
          <w:szCs w:val="28"/>
        </w:rPr>
        <w:t xml:space="preserve">ica do curso de Serviço Social e </w:t>
      </w:r>
      <w:r w:rsidRPr="00601817">
        <w:rPr>
          <w:rFonts w:ascii="Times New Roman" w:hAnsi="Times New Roman"/>
          <w:sz w:val="24"/>
          <w:szCs w:val="28"/>
        </w:rPr>
        <w:t>após contato com ciências voltadas para o agir profissional do curso e com questionamentos que nos levem a uma postura mais</w:t>
      </w:r>
      <w:r w:rsidR="004E27FB">
        <w:rPr>
          <w:rFonts w:ascii="Times New Roman" w:hAnsi="Times New Roman"/>
          <w:sz w:val="24"/>
          <w:szCs w:val="28"/>
        </w:rPr>
        <w:t xml:space="preserve"> crítica e observadora, procurou-</w:t>
      </w:r>
      <w:r w:rsidRPr="00601817">
        <w:rPr>
          <w:rFonts w:ascii="Times New Roman" w:hAnsi="Times New Roman"/>
          <w:sz w:val="24"/>
          <w:szCs w:val="28"/>
        </w:rPr>
        <w:t>se alguma demanda relativamente nova para</w:t>
      </w:r>
      <w:r w:rsidR="004E27FB">
        <w:rPr>
          <w:rFonts w:ascii="Times New Roman" w:hAnsi="Times New Roman"/>
          <w:sz w:val="24"/>
          <w:szCs w:val="28"/>
        </w:rPr>
        <w:t xml:space="preserve"> o Assistente Social, que ansiasse</w:t>
      </w:r>
      <w:r w:rsidRPr="00601817">
        <w:rPr>
          <w:rFonts w:ascii="Times New Roman" w:hAnsi="Times New Roman"/>
          <w:sz w:val="24"/>
          <w:szCs w:val="28"/>
        </w:rPr>
        <w:t xml:space="preserve"> </w:t>
      </w:r>
      <w:r w:rsidR="004E27FB">
        <w:rPr>
          <w:rFonts w:ascii="Times New Roman" w:hAnsi="Times New Roman"/>
          <w:sz w:val="24"/>
          <w:szCs w:val="28"/>
        </w:rPr>
        <w:t xml:space="preserve">por sua intervenção e que buscasse </w:t>
      </w:r>
      <w:r w:rsidRPr="00601817">
        <w:rPr>
          <w:rFonts w:ascii="Times New Roman" w:hAnsi="Times New Roman"/>
          <w:sz w:val="24"/>
          <w:szCs w:val="28"/>
        </w:rPr>
        <w:t xml:space="preserve">sua afirmação dentro das Políticas Públicas e concessão de direitos como cidadãos. </w:t>
      </w:r>
    </w:p>
    <w:p w:rsidR="00D01F04" w:rsidRPr="00601817" w:rsidRDefault="00D01F04" w:rsidP="004E27FB">
      <w:pPr>
        <w:spacing w:line="360" w:lineRule="auto"/>
        <w:ind w:firstLine="709"/>
        <w:jc w:val="both"/>
        <w:rPr>
          <w:rFonts w:ascii="Times New Roman" w:hAnsi="Times New Roman"/>
          <w:sz w:val="24"/>
          <w:szCs w:val="28"/>
        </w:rPr>
      </w:pPr>
      <w:r w:rsidRPr="00601817">
        <w:rPr>
          <w:rFonts w:ascii="Times New Roman" w:hAnsi="Times New Roman"/>
          <w:sz w:val="24"/>
          <w:szCs w:val="28"/>
        </w:rPr>
        <w:t xml:space="preserve">A </w:t>
      </w:r>
      <w:r w:rsidR="004E27FB">
        <w:rPr>
          <w:rFonts w:ascii="Times New Roman" w:hAnsi="Times New Roman"/>
          <w:sz w:val="24"/>
          <w:szCs w:val="28"/>
        </w:rPr>
        <w:t xml:space="preserve">esta demanda, vincula-se diretamente com </w:t>
      </w:r>
      <w:r w:rsidRPr="00601817">
        <w:rPr>
          <w:rFonts w:ascii="Times New Roman" w:hAnsi="Times New Roman"/>
          <w:sz w:val="24"/>
          <w:szCs w:val="28"/>
        </w:rPr>
        <w:t xml:space="preserve">configuração familiar </w:t>
      </w:r>
      <w:r w:rsidR="00736DB9">
        <w:rPr>
          <w:rFonts w:ascii="Times New Roman" w:hAnsi="Times New Roman"/>
          <w:sz w:val="24"/>
          <w:szCs w:val="28"/>
        </w:rPr>
        <w:t>e em conjunto com a sociedade, sendo que a</w:t>
      </w:r>
      <w:r w:rsidRPr="00601817">
        <w:rPr>
          <w:rFonts w:ascii="Times New Roman" w:hAnsi="Times New Roman"/>
          <w:sz w:val="24"/>
          <w:szCs w:val="28"/>
        </w:rPr>
        <w:t>s interpretações do bem-e</w:t>
      </w:r>
      <w:r w:rsidR="004E27FB">
        <w:rPr>
          <w:rFonts w:ascii="Times New Roman" w:hAnsi="Times New Roman"/>
          <w:sz w:val="24"/>
          <w:szCs w:val="28"/>
        </w:rPr>
        <w:t>st</w:t>
      </w:r>
      <w:r w:rsidR="00736DB9">
        <w:rPr>
          <w:rFonts w:ascii="Times New Roman" w:hAnsi="Times New Roman"/>
          <w:sz w:val="24"/>
          <w:szCs w:val="28"/>
        </w:rPr>
        <w:t>ar social se aprimoram e devem</w:t>
      </w:r>
      <w:r w:rsidRPr="00601817">
        <w:rPr>
          <w:rFonts w:ascii="Times New Roman" w:hAnsi="Times New Roman"/>
          <w:sz w:val="24"/>
          <w:szCs w:val="28"/>
        </w:rPr>
        <w:t xml:space="preserve"> cada vez mais seguir estas alterações sociais, em busca da melhor qualidade de vida deste indivíduo e seu coletivo.</w:t>
      </w:r>
    </w:p>
    <w:p w:rsidR="00D01F04" w:rsidRPr="005F4440" w:rsidRDefault="004E27FB" w:rsidP="004E27FB">
      <w:pPr>
        <w:spacing w:line="360" w:lineRule="auto"/>
        <w:ind w:firstLine="709"/>
        <w:jc w:val="both"/>
        <w:rPr>
          <w:rFonts w:ascii="Times New Roman" w:hAnsi="Times New Roman"/>
          <w:sz w:val="24"/>
          <w:szCs w:val="28"/>
        </w:rPr>
      </w:pPr>
      <w:r>
        <w:rPr>
          <w:rFonts w:ascii="Times New Roman" w:hAnsi="Times New Roman"/>
          <w:sz w:val="24"/>
          <w:szCs w:val="28"/>
        </w:rPr>
        <w:t>Buscou</w:t>
      </w:r>
      <w:r w:rsidR="00D01F04" w:rsidRPr="005F4440">
        <w:rPr>
          <w:rFonts w:ascii="Times New Roman" w:hAnsi="Times New Roman"/>
          <w:sz w:val="24"/>
          <w:szCs w:val="28"/>
        </w:rPr>
        <w:t xml:space="preserve">-se com este tema, instituir a promoção de pesquisas neste campo, a fim de amparar e suprir as lacunas existentes e deficientes de informações quanto a esse componente social, incitar a importância da preparação e conhecimento sobre a série de campos </w:t>
      </w:r>
      <w:r>
        <w:rPr>
          <w:rFonts w:ascii="Times New Roman" w:hAnsi="Times New Roman"/>
          <w:sz w:val="24"/>
          <w:szCs w:val="28"/>
        </w:rPr>
        <w:t xml:space="preserve">(neste caso, o jurídico) </w:t>
      </w:r>
      <w:r w:rsidR="00D01F04" w:rsidRPr="005F4440">
        <w:rPr>
          <w:rFonts w:ascii="Times New Roman" w:hAnsi="Times New Roman"/>
          <w:sz w:val="24"/>
          <w:szCs w:val="28"/>
        </w:rPr>
        <w:t>e alterações constantes sofridas socialmente, já que seres humanos se modificam de acordo com o tempo, cultura e outras necessidades pessoais.</w:t>
      </w:r>
    </w:p>
    <w:p w:rsidR="00D01F04" w:rsidRPr="005F4440" w:rsidRDefault="004E27FB" w:rsidP="004E27FB">
      <w:pPr>
        <w:spacing w:line="360" w:lineRule="auto"/>
        <w:ind w:firstLine="709"/>
        <w:jc w:val="both"/>
        <w:rPr>
          <w:rFonts w:ascii="Times New Roman" w:hAnsi="Times New Roman"/>
          <w:sz w:val="24"/>
          <w:szCs w:val="28"/>
        </w:rPr>
      </w:pPr>
      <w:r>
        <w:rPr>
          <w:rFonts w:ascii="Times New Roman" w:hAnsi="Times New Roman"/>
          <w:sz w:val="24"/>
          <w:szCs w:val="28"/>
        </w:rPr>
        <w:t>Dessa forma o</w:t>
      </w:r>
      <w:r w:rsidR="00D01F04" w:rsidRPr="005F4440">
        <w:rPr>
          <w:rFonts w:ascii="Times New Roman" w:hAnsi="Times New Roman"/>
          <w:sz w:val="24"/>
          <w:szCs w:val="28"/>
        </w:rPr>
        <w:t>s primeiros passos no meio sócio jurídico já foram dados, há considerável curto espaço de tempo para o Serviço Social, se dando pelo conjunto de razões, pela intervenção direta de profissionais da área e claro, pelo aumento de demanda a ser atendida pelo Assistente Social. Está aliado ao compromisso com ações na direção da ampliação de Direitos voltadas para atender as situações causadas pela violência social e interpessoal atualmente bem mais presentes e denunciadas.</w:t>
      </w:r>
    </w:p>
    <w:p w:rsidR="00D01F04" w:rsidRPr="008439F5" w:rsidRDefault="00D01F04" w:rsidP="008439F5">
      <w:pPr>
        <w:spacing w:line="360" w:lineRule="auto"/>
        <w:ind w:firstLine="709"/>
        <w:jc w:val="both"/>
        <w:rPr>
          <w:rFonts w:ascii="Times New Roman" w:hAnsi="Times New Roman"/>
          <w:sz w:val="24"/>
          <w:szCs w:val="24"/>
        </w:rPr>
      </w:pPr>
      <w:r w:rsidRPr="005F4440">
        <w:rPr>
          <w:rFonts w:ascii="Times New Roman" w:hAnsi="Times New Roman"/>
          <w:sz w:val="24"/>
          <w:szCs w:val="28"/>
        </w:rPr>
        <w:t xml:space="preserve">Assim, ao desenvolver informações </w:t>
      </w:r>
      <w:r w:rsidR="007254CB">
        <w:rPr>
          <w:rFonts w:ascii="Times New Roman" w:hAnsi="Times New Roman"/>
          <w:sz w:val="24"/>
          <w:szCs w:val="28"/>
        </w:rPr>
        <w:t>aqui contidas</w:t>
      </w:r>
      <w:r w:rsidR="009C5547">
        <w:rPr>
          <w:rFonts w:ascii="Times New Roman" w:hAnsi="Times New Roman"/>
          <w:sz w:val="24"/>
          <w:szCs w:val="28"/>
        </w:rPr>
        <w:t xml:space="preserve"> e concluí-la, promoveu-se como resultado a importância </w:t>
      </w:r>
      <w:r w:rsidRPr="005F4440">
        <w:rPr>
          <w:rFonts w:ascii="Times New Roman" w:hAnsi="Times New Roman"/>
          <w:sz w:val="24"/>
          <w:szCs w:val="28"/>
        </w:rPr>
        <w:t xml:space="preserve">uma qualificação </w:t>
      </w:r>
      <w:r w:rsidR="009C5547">
        <w:rPr>
          <w:rFonts w:ascii="Times New Roman" w:hAnsi="Times New Roman"/>
          <w:sz w:val="24"/>
          <w:szCs w:val="28"/>
        </w:rPr>
        <w:t>do Assistente Social no sentido de o</w:t>
      </w:r>
      <w:r w:rsidR="009C5547">
        <w:rPr>
          <w:rFonts w:ascii="Times New Roman" w:hAnsi="Times New Roman"/>
          <w:sz w:val="24"/>
          <w:szCs w:val="24"/>
        </w:rPr>
        <w:t>ferecer a este</w:t>
      </w:r>
      <w:r w:rsidR="009C5547" w:rsidRPr="005F4440">
        <w:rPr>
          <w:rFonts w:ascii="Times New Roman" w:hAnsi="Times New Roman"/>
          <w:sz w:val="24"/>
          <w:szCs w:val="24"/>
        </w:rPr>
        <w:t xml:space="preserve"> e ao acadêmico de Serviço Social a familia</w:t>
      </w:r>
      <w:r w:rsidR="009C5547">
        <w:rPr>
          <w:rFonts w:ascii="Times New Roman" w:hAnsi="Times New Roman"/>
          <w:sz w:val="24"/>
          <w:szCs w:val="24"/>
        </w:rPr>
        <w:t>ridade com esse conteúdo, contribuindo</w:t>
      </w:r>
      <w:r w:rsidR="009C5547" w:rsidRPr="005F4440">
        <w:rPr>
          <w:rFonts w:ascii="Times New Roman" w:hAnsi="Times New Roman"/>
          <w:sz w:val="24"/>
          <w:szCs w:val="24"/>
        </w:rPr>
        <w:t xml:space="preserve"> diretamente com a preparaç</w:t>
      </w:r>
      <w:r w:rsidR="007254CB">
        <w:rPr>
          <w:rFonts w:ascii="Times New Roman" w:hAnsi="Times New Roman"/>
          <w:sz w:val="24"/>
          <w:szCs w:val="24"/>
        </w:rPr>
        <w:t xml:space="preserve">ão de ambos para agir. </w:t>
      </w:r>
      <w:r w:rsidR="008439F5">
        <w:rPr>
          <w:rFonts w:ascii="Times New Roman" w:hAnsi="Times New Roman"/>
          <w:sz w:val="24"/>
          <w:szCs w:val="24"/>
        </w:rPr>
        <w:t xml:space="preserve">Dessa forma, é necessário que ambos </w:t>
      </w:r>
      <w:r w:rsidRPr="005F4440">
        <w:rPr>
          <w:rFonts w:ascii="Times New Roman" w:hAnsi="Times New Roman"/>
          <w:sz w:val="24"/>
          <w:szCs w:val="28"/>
        </w:rPr>
        <w:t>acompanhe</w:t>
      </w:r>
      <w:r w:rsidR="008439F5">
        <w:rPr>
          <w:rFonts w:ascii="Times New Roman" w:hAnsi="Times New Roman"/>
          <w:sz w:val="24"/>
          <w:szCs w:val="28"/>
        </w:rPr>
        <w:t>m</w:t>
      </w:r>
      <w:r w:rsidRPr="005F4440">
        <w:rPr>
          <w:rFonts w:ascii="Times New Roman" w:hAnsi="Times New Roman"/>
          <w:sz w:val="24"/>
          <w:szCs w:val="28"/>
        </w:rPr>
        <w:t xml:space="preserve"> e an</w:t>
      </w:r>
      <w:r w:rsidR="007E0A86">
        <w:rPr>
          <w:rFonts w:ascii="Times New Roman" w:hAnsi="Times New Roman"/>
          <w:sz w:val="24"/>
          <w:szCs w:val="28"/>
        </w:rPr>
        <w:t>a</w:t>
      </w:r>
      <w:r w:rsidRPr="005F4440">
        <w:rPr>
          <w:rFonts w:ascii="Times New Roman" w:hAnsi="Times New Roman"/>
          <w:sz w:val="24"/>
          <w:szCs w:val="28"/>
        </w:rPr>
        <w:t>lise</w:t>
      </w:r>
      <w:r w:rsidR="008439F5">
        <w:rPr>
          <w:rFonts w:ascii="Times New Roman" w:hAnsi="Times New Roman"/>
          <w:sz w:val="24"/>
          <w:szCs w:val="28"/>
        </w:rPr>
        <w:t>m</w:t>
      </w:r>
      <w:r w:rsidRPr="005F4440">
        <w:rPr>
          <w:rFonts w:ascii="Times New Roman" w:hAnsi="Times New Roman"/>
          <w:sz w:val="24"/>
          <w:szCs w:val="28"/>
        </w:rPr>
        <w:t xml:space="preserve"> casos de uma forma mais crítica</w:t>
      </w:r>
      <w:r w:rsidR="000562F6">
        <w:rPr>
          <w:rFonts w:ascii="Times New Roman" w:hAnsi="Times New Roman"/>
          <w:sz w:val="24"/>
          <w:szCs w:val="28"/>
        </w:rPr>
        <w:t xml:space="preserve"> profissional</w:t>
      </w:r>
      <w:r w:rsidRPr="005F4440">
        <w:rPr>
          <w:rFonts w:ascii="Times New Roman" w:hAnsi="Times New Roman"/>
          <w:sz w:val="24"/>
          <w:szCs w:val="28"/>
        </w:rPr>
        <w:t>, focando a realidade das relações sociais a que o Assistente Social irá enfrentar no seu cotidiano, tendo este que inovar, reciclar e efetivar ações que contribuam com as alterações a serem sofridas na realidade a ser trabalhada, transformando-a.</w:t>
      </w:r>
    </w:p>
    <w:p w:rsidR="00D01F04" w:rsidRPr="005F4440" w:rsidRDefault="009C5547" w:rsidP="004E27FB">
      <w:pPr>
        <w:spacing w:line="360" w:lineRule="auto"/>
        <w:ind w:firstLine="709"/>
        <w:jc w:val="both"/>
        <w:rPr>
          <w:rFonts w:ascii="Times New Roman" w:hAnsi="Times New Roman"/>
          <w:sz w:val="24"/>
          <w:szCs w:val="24"/>
        </w:rPr>
      </w:pPr>
      <w:r>
        <w:rPr>
          <w:rFonts w:ascii="Times New Roman" w:hAnsi="Times New Roman"/>
          <w:sz w:val="24"/>
          <w:szCs w:val="28"/>
        </w:rPr>
        <w:lastRenderedPageBreak/>
        <w:t>Dessa maneira e alcançando o objetivo proposto, permitiu-se</w:t>
      </w:r>
      <w:r w:rsidR="007E0A86">
        <w:rPr>
          <w:rFonts w:ascii="Times New Roman" w:hAnsi="Times New Roman"/>
          <w:sz w:val="24"/>
          <w:szCs w:val="28"/>
        </w:rPr>
        <w:t xml:space="preserve"> então e</w:t>
      </w:r>
      <w:r w:rsidR="00D01F04" w:rsidRPr="005F4440">
        <w:rPr>
          <w:rFonts w:ascii="Times New Roman" w:hAnsi="Times New Roman"/>
          <w:sz w:val="24"/>
          <w:szCs w:val="28"/>
        </w:rPr>
        <w:t xml:space="preserve">stabelecer </w:t>
      </w:r>
      <w:r w:rsidR="007E0A86">
        <w:rPr>
          <w:rFonts w:ascii="Times New Roman" w:hAnsi="Times New Roman"/>
          <w:sz w:val="24"/>
          <w:szCs w:val="28"/>
        </w:rPr>
        <w:t>um</w:t>
      </w:r>
      <w:r w:rsidR="00D01F04" w:rsidRPr="005F4440">
        <w:rPr>
          <w:rFonts w:ascii="Times New Roman" w:hAnsi="Times New Roman"/>
          <w:sz w:val="24"/>
          <w:szCs w:val="28"/>
        </w:rPr>
        <w:t>a aproximação do teórico com a pr</w:t>
      </w:r>
      <w:r w:rsidR="007E0A86">
        <w:rPr>
          <w:rFonts w:ascii="Times New Roman" w:hAnsi="Times New Roman"/>
          <w:sz w:val="24"/>
          <w:szCs w:val="28"/>
        </w:rPr>
        <w:t>ática e relacioná-los entre si, estando</w:t>
      </w:r>
      <w:r w:rsidR="00D01F04" w:rsidRPr="005F4440">
        <w:rPr>
          <w:rFonts w:ascii="Times New Roman" w:hAnsi="Times New Roman"/>
          <w:sz w:val="24"/>
          <w:szCs w:val="24"/>
        </w:rPr>
        <w:t xml:space="preserve"> de acordo com a proposta que </w:t>
      </w:r>
      <w:r w:rsidR="000562F6">
        <w:rPr>
          <w:rFonts w:ascii="Times New Roman" w:hAnsi="Times New Roman"/>
          <w:sz w:val="24"/>
          <w:szCs w:val="24"/>
        </w:rPr>
        <w:t>atende e assiste as demandas</w:t>
      </w:r>
      <w:r w:rsidR="00D01F04" w:rsidRPr="005F4440">
        <w:rPr>
          <w:rFonts w:ascii="Times New Roman" w:hAnsi="Times New Roman"/>
          <w:sz w:val="24"/>
          <w:szCs w:val="24"/>
        </w:rPr>
        <w:t xml:space="preserve"> do usuário, cumprindo com a proposta do Código de Ética do Assistente Social e os princípio</w:t>
      </w:r>
      <w:r w:rsidR="00A260C0">
        <w:rPr>
          <w:rFonts w:ascii="Times New Roman" w:hAnsi="Times New Roman"/>
          <w:sz w:val="24"/>
          <w:szCs w:val="24"/>
        </w:rPr>
        <w:t>s fundamentais da Lei 8.662/93;</w:t>
      </w:r>
      <w:r w:rsidR="007E0A86">
        <w:rPr>
          <w:rFonts w:ascii="Times New Roman" w:hAnsi="Times New Roman"/>
          <w:sz w:val="24"/>
          <w:szCs w:val="24"/>
        </w:rPr>
        <w:t xml:space="preserve"> </w:t>
      </w:r>
      <w:r w:rsidR="00A260C0">
        <w:rPr>
          <w:rFonts w:ascii="Times New Roman" w:hAnsi="Times New Roman"/>
          <w:sz w:val="24"/>
          <w:szCs w:val="24"/>
        </w:rPr>
        <w:t>C</w:t>
      </w:r>
      <w:r w:rsidR="00D01F04" w:rsidRPr="005F4440">
        <w:rPr>
          <w:rFonts w:ascii="Times New Roman" w:hAnsi="Times New Roman"/>
          <w:sz w:val="24"/>
          <w:szCs w:val="24"/>
        </w:rPr>
        <w:t>o</w:t>
      </w:r>
      <w:r w:rsidR="007E0A86">
        <w:rPr>
          <w:rFonts w:ascii="Times New Roman" w:hAnsi="Times New Roman"/>
          <w:sz w:val="24"/>
          <w:szCs w:val="24"/>
        </w:rPr>
        <w:t xml:space="preserve">ntribuindo com o Serviço Social, </w:t>
      </w:r>
      <w:r w:rsidR="00D01F04" w:rsidRPr="005F4440">
        <w:rPr>
          <w:rFonts w:ascii="Times New Roman" w:hAnsi="Times New Roman"/>
          <w:sz w:val="24"/>
          <w:szCs w:val="24"/>
        </w:rPr>
        <w:t xml:space="preserve">com acadêmicos </w:t>
      </w:r>
      <w:r w:rsidR="00A260C0">
        <w:rPr>
          <w:rFonts w:ascii="Times New Roman" w:hAnsi="Times New Roman"/>
          <w:sz w:val="24"/>
          <w:szCs w:val="24"/>
        </w:rPr>
        <w:t xml:space="preserve">e também profissionais </w:t>
      </w:r>
      <w:r w:rsidR="00D01F04" w:rsidRPr="005F4440">
        <w:rPr>
          <w:rFonts w:ascii="Times New Roman" w:hAnsi="Times New Roman"/>
          <w:sz w:val="24"/>
          <w:szCs w:val="24"/>
        </w:rPr>
        <w:t>mais conscientes e esclarecidos sobre os amplos caminhos e especialidades que competem apenas ao Assistente Social.</w:t>
      </w:r>
    </w:p>
    <w:p w:rsidR="006F69D6" w:rsidRPr="005F4440" w:rsidRDefault="00A260C0" w:rsidP="006F69D6">
      <w:pPr>
        <w:spacing w:line="360" w:lineRule="auto"/>
        <w:ind w:firstLine="709"/>
        <w:jc w:val="both"/>
        <w:rPr>
          <w:rFonts w:ascii="Times New Roman" w:hAnsi="Times New Roman"/>
          <w:sz w:val="24"/>
          <w:szCs w:val="24"/>
        </w:rPr>
      </w:pPr>
      <w:r>
        <w:rPr>
          <w:rFonts w:ascii="Times New Roman" w:hAnsi="Times New Roman"/>
          <w:sz w:val="24"/>
          <w:szCs w:val="24"/>
        </w:rPr>
        <w:t>Concluo que o</w:t>
      </w:r>
      <w:r w:rsidR="00D01F04" w:rsidRPr="005F4440">
        <w:rPr>
          <w:rFonts w:ascii="Times New Roman" w:hAnsi="Times New Roman"/>
          <w:sz w:val="24"/>
          <w:szCs w:val="24"/>
        </w:rPr>
        <w:t xml:space="preserve"> conhecimento adquirido será necessário tanto para o agir efetivamente nesta questão como para fortalecer este espaço já conquistado pelos Assistentes Sociais e possivelmente abrir novos ou ampliar a rede de inter</w:t>
      </w:r>
      <w:r w:rsidR="00116AEF">
        <w:rPr>
          <w:rFonts w:ascii="Times New Roman" w:hAnsi="Times New Roman"/>
          <w:sz w:val="24"/>
          <w:szCs w:val="24"/>
        </w:rPr>
        <w:t>venção desta categoria.</w:t>
      </w:r>
    </w:p>
    <w:p w:rsidR="00D01F04" w:rsidRPr="005F4440" w:rsidRDefault="00D01F04" w:rsidP="004E27FB">
      <w:pPr>
        <w:spacing w:line="360" w:lineRule="auto"/>
        <w:ind w:firstLine="709"/>
        <w:jc w:val="both"/>
        <w:rPr>
          <w:rFonts w:ascii="Times New Roman" w:hAnsi="Times New Roman"/>
          <w:sz w:val="24"/>
          <w:szCs w:val="24"/>
        </w:rPr>
      </w:pPr>
    </w:p>
    <w:p w:rsidR="00D01F04" w:rsidRDefault="00D01F04" w:rsidP="00D01F04">
      <w:pPr>
        <w:spacing w:after="0" w:line="360" w:lineRule="auto"/>
        <w:ind w:firstLine="708"/>
        <w:jc w:val="both"/>
        <w:rPr>
          <w:rFonts w:ascii="Times New Roman" w:hAnsi="Times New Roman"/>
          <w:sz w:val="28"/>
          <w:szCs w:val="24"/>
        </w:rPr>
      </w:pPr>
    </w:p>
    <w:p w:rsidR="00D01F04" w:rsidRDefault="00D01F04" w:rsidP="00D01F04">
      <w:pPr>
        <w:spacing w:after="0" w:line="360" w:lineRule="auto"/>
        <w:ind w:firstLine="708"/>
        <w:jc w:val="both"/>
        <w:rPr>
          <w:rFonts w:ascii="Times New Roman" w:hAnsi="Times New Roman"/>
          <w:sz w:val="28"/>
          <w:szCs w:val="24"/>
        </w:rPr>
      </w:pPr>
    </w:p>
    <w:p w:rsidR="00D01F04" w:rsidRDefault="00D01F04" w:rsidP="00D01F04">
      <w:pPr>
        <w:spacing w:after="0" w:line="360" w:lineRule="auto"/>
        <w:ind w:firstLine="708"/>
        <w:jc w:val="both"/>
        <w:rPr>
          <w:rFonts w:ascii="Times New Roman" w:hAnsi="Times New Roman"/>
          <w:sz w:val="28"/>
          <w:szCs w:val="24"/>
        </w:rPr>
      </w:pPr>
    </w:p>
    <w:p w:rsidR="00D01F04" w:rsidRDefault="00D01F04" w:rsidP="00D01F04">
      <w:pPr>
        <w:spacing w:after="0" w:line="360" w:lineRule="auto"/>
        <w:ind w:firstLine="708"/>
        <w:jc w:val="both"/>
        <w:rPr>
          <w:rFonts w:ascii="Times New Roman" w:hAnsi="Times New Roman"/>
          <w:sz w:val="28"/>
          <w:szCs w:val="24"/>
        </w:rPr>
      </w:pPr>
    </w:p>
    <w:p w:rsidR="00A260C0" w:rsidRDefault="00A260C0" w:rsidP="00D01F04">
      <w:pPr>
        <w:spacing w:after="0" w:line="360" w:lineRule="auto"/>
        <w:ind w:firstLine="708"/>
        <w:jc w:val="both"/>
        <w:rPr>
          <w:rFonts w:ascii="Times New Roman" w:hAnsi="Times New Roman"/>
          <w:sz w:val="28"/>
          <w:szCs w:val="24"/>
        </w:rPr>
      </w:pPr>
    </w:p>
    <w:p w:rsidR="000562F6" w:rsidRDefault="000562F6" w:rsidP="00D01F04">
      <w:pPr>
        <w:spacing w:after="0" w:line="360" w:lineRule="auto"/>
        <w:ind w:firstLine="708"/>
        <w:jc w:val="both"/>
        <w:rPr>
          <w:rFonts w:ascii="Times New Roman" w:hAnsi="Times New Roman"/>
          <w:sz w:val="28"/>
          <w:szCs w:val="24"/>
        </w:rPr>
      </w:pPr>
    </w:p>
    <w:p w:rsidR="00D01F04" w:rsidRDefault="00D01F04"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Default="003A1C63" w:rsidP="00D01F04">
      <w:pPr>
        <w:spacing w:after="0" w:line="480" w:lineRule="auto"/>
        <w:jc w:val="both"/>
        <w:rPr>
          <w:rFonts w:ascii="Times New Roman" w:hAnsi="Times New Roman"/>
          <w:sz w:val="28"/>
          <w:szCs w:val="24"/>
        </w:rPr>
      </w:pPr>
    </w:p>
    <w:p w:rsidR="003A1C63" w:rsidRPr="003A1D80" w:rsidRDefault="003A1C63" w:rsidP="003A1C63">
      <w:pPr>
        <w:spacing w:line="240" w:lineRule="auto"/>
        <w:jc w:val="center"/>
        <w:rPr>
          <w:rFonts w:ascii="Times New Roman" w:hAnsi="Times New Roman"/>
          <w:sz w:val="24"/>
          <w:szCs w:val="28"/>
        </w:rPr>
      </w:pPr>
      <w:r w:rsidRPr="006F460C">
        <w:rPr>
          <w:rFonts w:ascii="Times New Roman" w:hAnsi="Times New Roman"/>
          <w:sz w:val="28"/>
          <w:szCs w:val="28"/>
        </w:rPr>
        <w:lastRenderedPageBreak/>
        <w:t>REFERÊNCIAS</w:t>
      </w:r>
    </w:p>
    <w:p w:rsidR="003A1C63" w:rsidRPr="006F460C" w:rsidRDefault="003A1C63" w:rsidP="003A1C63">
      <w:pPr>
        <w:jc w:val="center"/>
        <w:rPr>
          <w:rFonts w:ascii="Times New Roman" w:hAnsi="Times New Roman"/>
          <w:b/>
          <w:sz w:val="28"/>
          <w:szCs w:val="28"/>
        </w:rPr>
      </w:pPr>
    </w:p>
    <w:p w:rsidR="003A1C63" w:rsidRPr="00AF337C" w:rsidRDefault="003A1C63" w:rsidP="003A1C63">
      <w:pPr>
        <w:spacing w:before="100" w:beforeAutospacing="1" w:after="100" w:afterAutospacing="1" w:line="360" w:lineRule="auto"/>
        <w:jc w:val="both"/>
        <w:rPr>
          <w:rFonts w:ascii="Times New Roman" w:eastAsia="Times New Roman" w:hAnsi="Times New Roman"/>
          <w:color w:val="000000"/>
          <w:sz w:val="24"/>
          <w:szCs w:val="24"/>
          <w:lang w:eastAsia="pt-BR"/>
        </w:rPr>
      </w:pPr>
      <w:r w:rsidRPr="00AF337C">
        <w:rPr>
          <w:rFonts w:ascii="Times New Roman" w:eastAsia="Times New Roman" w:hAnsi="Times New Roman"/>
          <w:color w:val="000000"/>
          <w:sz w:val="24"/>
          <w:szCs w:val="24"/>
          <w:lang w:eastAsia="pt-BR"/>
        </w:rPr>
        <w:t xml:space="preserve">BARROCO, M. L. S. </w:t>
      </w:r>
      <w:r w:rsidRPr="00AF337C">
        <w:rPr>
          <w:rFonts w:ascii="Times New Roman" w:eastAsia="Times New Roman" w:hAnsi="Times New Roman"/>
          <w:b/>
          <w:color w:val="000000"/>
          <w:sz w:val="24"/>
          <w:szCs w:val="24"/>
          <w:lang w:eastAsia="pt-BR"/>
        </w:rPr>
        <w:t>Ética e Sociedade: Curso de Capacitação Ética para Agentes Multiplicadores</w:t>
      </w:r>
      <w:r w:rsidRPr="00AF337C">
        <w:rPr>
          <w:rFonts w:ascii="Times New Roman" w:eastAsia="Times New Roman" w:hAnsi="Times New Roman"/>
          <w:color w:val="000000"/>
          <w:sz w:val="24"/>
          <w:szCs w:val="24"/>
          <w:lang w:eastAsia="pt-BR"/>
        </w:rPr>
        <w:t>. 2ª ed. Brasília: CFESS, 2004.</w:t>
      </w:r>
    </w:p>
    <w:p w:rsidR="003A1C63" w:rsidRPr="00AF337C" w:rsidRDefault="003A1C63" w:rsidP="003A1C63">
      <w:pPr>
        <w:spacing w:before="100" w:beforeAutospacing="1" w:after="100" w:afterAutospacing="1" w:line="360" w:lineRule="auto"/>
        <w:jc w:val="both"/>
        <w:rPr>
          <w:rFonts w:ascii="Times New Roman" w:eastAsia="Times New Roman" w:hAnsi="Times New Roman"/>
          <w:color w:val="000000"/>
          <w:sz w:val="24"/>
          <w:szCs w:val="24"/>
          <w:lang w:eastAsia="pt-BR"/>
        </w:rPr>
      </w:pPr>
      <w:r w:rsidRPr="00AF337C">
        <w:rPr>
          <w:rFonts w:ascii="Times New Roman" w:eastAsia="Times New Roman" w:hAnsi="Times New Roman"/>
          <w:color w:val="000000"/>
          <w:sz w:val="24"/>
          <w:szCs w:val="24"/>
          <w:lang w:eastAsia="pt-BR"/>
        </w:rPr>
        <w:t xml:space="preserve">BRASIL. </w:t>
      </w:r>
      <w:r w:rsidRPr="00AF337C">
        <w:rPr>
          <w:rFonts w:ascii="Times New Roman" w:eastAsia="Times New Roman" w:hAnsi="Times New Roman"/>
          <w:b/>
          <w:bCs/>
          <w:color w:val="000000"/>
          <w:sz w:val="24"/>
          <w:szCs w:val="24"/>
          <w:lang w:eastAsia="pt-BR"/>
        </w:rPr>
        <w:t>Estatuto da Criança e do Adolescente</w:t>
      </w:r>
      <w:r w:rsidRPr="00AF337C">
        <w:rPr>
          <w:rFonts w:ascii="Times New Roman" w:eastAsia="Times New Roman" w:hAnsi="Times New Roman"/>
          <w:color w:val="000000"/>
          <w:sz w:val="24"/>
          <w:szCs w:val="24"/>
          <w:lang w:eastAsia="pt-BR"/>
        </w:rPr>
        <w:t>, Lei nº 8.069, de 13 de julho de 1990. Rio de Janeiro: Auriverde, 1990.</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 xml:space="preserve">CFESS. </w:t>
      </w:r>
      <w:r w:rsidRPr="00AF337C">
        <w:rPr>
          <w:rFonts w:ascii="Times New Roman" w:hAnsi="Times New Roman"/>
          <w:b/>
          <w:sz w:val="24"/>
          <w:szCs w:val="24"/>
        </w:rPr>
        <w:t xml:space="preserve">O estudo social em perícias, laudos e pareceres técnicos - </w:t>
      </w:r>
      <w:r w:rsidRPr="00AF337C">
        <w:rPr>
          <w:rFonts w:ascii="Times New Roman" w:hAnsi="Times New Roman"/>
          <w:sz w:val="24"/>
          <w:szCs w:val="24"/>
        </w:rPr>
        <w:t xml:space="preserve">contribuições ao debate no Judiciário, Penitenciário e na </w:t>
      </w:r>
      <w:proofErr w:type="spellStart"/>
      <w:r w:rsidRPr="00AF337C">
        <w:rPr>
          <w:rFonts w:ascii="Times New Roman" w:hAnsi="Times New Roman"/>
          <w:sz w:val="24"/>
          <w:szCs w:val="24"/>
        </w:rPr>
        <w:t>Previdêcnia</w:t>
      </w:r>
      <w:proofErr w:type="spellEnd"/>
      <w:r w:rsidRPr="00AF337C">
        <w:rPr>
          <w:rFonts w:ascii="Times New Roman" w:hAnsi="Times New Roman"/>
          <w:sz w:val="24"/>
          <w:szCs w:val="24"/>
        </w:rPr>
        <w:t xml:space="preserve"> Social. Ed. Cortez, São Paulo: 2003.</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 xml:space="preserve">CFESS. </w:t>
      </w:r>
      <w:r w:rsidRPr="00AF337C">
        <w:rPr>
          <w:rFonts w:ascii="Times New Roman" w:hAnsi="Times New Roman"/>
          <w:b/>
          <w:sz w:val="24"/>
          <w:szCs w:val="24"/>
        </w:rPr>
        <w:t xml:space="preserve">Atuação de assistentes sociais no Sociojurídico subsídios para reflexão. </w:t>
      </w:r>
      <w:r w:rsidRPr="00AF337C">
        <w:rPr>
          <w:rFonts w:ascii="Times New Roman" w:hAnsi="Times New Roman"/>
          <w:sz w:val="24"/>
          <w:szCs w:val="24"/>
        </w:rPr>
        <w:t>Série Trabalho e Projeto Profissional nas Políticas Sociais. Brasília (DF), 2014.</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Código de Ética do/a Assistente Social. Lei 8.662/93 de regulamentação da profissão. – 10ª ed. ver. e atual. – [</w:t>
      </w:r>
      <w:proofErr w:type="spellStart"/>
      <w:r w:rsidRPr="00AF337C">
        <w:rPr>
          <w:rFonts w:ascii="Times New Roman" w:hAnsi="Times New Roman"/>
          <w:sz w:val="24"/>
          <w:szCs w:val="24"/>
        </w:rPr>
        <w:t>Brasilía</w:t>
      </w:r>
      <w:proofErr w:type="spellEnd"/>
      <w:r w:rsidRPr="00AF337C">
        <w:rPr>
          <w:rFonts w:ascii="Times New Roman" w:hAnsi="Times New Roman"/>
          <w:sz w:val="24"/>
          <w:szCs w:val="24"/>
        </w:rPr>
        <w:t>]: Conselho Federal de Serviço Social, [2012], Brasil</w:t>
      </w:r>
    </w:p>
    <w:p w:rsidR="003A1C63" w:rsidRPr="00AF337C" w:rsidRDefault="003A1C63" w:rsidP="003A1C63">
      <w:pPr>
        <w:spacing w:line="360" w:lineRule="auto"/>
        <w:jc w:val="both"/>
        <w:rPr>
          <w:rFonts w:ascii="Times New Roman" w:eastAsia="Times New Roman" w:hAnsi="Times New Roman"/>
          <w:color w:val="000000"/>
          <w:sz w:val="24"/>
          <w:szCs w:val="24"/>
          <w:lang w:eastAsia="pt-BR"/>
        </w:rPr>
      </w:pPr>
      <w:r w:rsidRPr="00AF337C">
        <w:rPr>
          <w:rFonts w:ascii="Times New Roman" w:eastAsia="Times New Roman" w:hAnsi="Times New Roman"/>
          <w:color w:val="000000"/>
          <w:sz w:val="24"/>
          <w:szCs w:val="24"/>
          <w:lang w:eastAsia="pt-BR"/>
        </w:rPr>
        <w:t xml:space="preserve">FÁVERO, Eunice Terezinha. </w:t>
      </w:r>
      <w:r w:rsidRPr="00AF337C">
        <w:rPr>
          <w:rFonts w:ascii="Times New Roman" w:eastAsia="Times New Roman" w:hAnsi="Times New Roman"/>
          <w:b/>
          <w:color w:val="000000"/>
          <w:sz w:val="24"/>
          <w:szCs w:val="24"/>
          <w:lang w:eastAsia="pt-BR"/>
        </w:rPr>
        <w:t>Serviço Social, práticas judiciárias, poder:</w:t>
      </w:r>
      <w:r w:rsidRPr="00AF337C">
        <w:rPr>
          <w:rFonts w:ascii="Times New Roman" w:eastAsia="Times New Roman" w:hAnsi="Times New Roman"/>
          <w:color w:val="000000"/>
          <w:sz w:val="24"/>
          <w:szCs w:val="24"/>
          <w:lang w:eastAsia="pt-BR"/>
        </w:rPr>
        <w:t xml:space="preserve"> implantação e implementação do Serviço Social no Juizado de Menores de São Paulo. São Paulo: Veras, 1999.</w:t>
      </w:r>
    </w:p>
    <w:p w:rsidR="003A1C63" w:rsidRPr="00AF337C" w:rsidRDefault="003A1C63" w:rsidP="003A1C63">
      <w:pPr>
        <w:spacing w:line="360" w:lineRule="auto"/>
        <w:jc w:val="both"/>
        <w:rPr>
          <w:rFonts w:ascii="Times New Roman" w:eastAsia="Times New Roman" w:hAnsi="Times New Roman"/>
          <w:sz w:val="24"/>
          <w:szCs w:val="24"/>
          <w:lang w:eastAsia="pt-BR"/>
        </w:rPr>
      </w:pPr>
      <w:r w:rsidRPr="00AF337C">
        <w:rPr>
          <w:rFonts w:ascii="Times New Roman" w:eastAsia="Times New Roman" w:hAnsi="Times New Roman"/>
          <w:sz w:val="24"/>
          <w:szCs w:val="24"/>
          <w:lang w:eastAsia="pt-BR"/>
        </w:rPr>
        <w:t xml:space="preserve">FERREIRA, L.A., </w:t>
      </w:r>
      <w:r w:rsidRPr="00AF337C">
        <w:rPr>
          <w:rFonts w:ascii="Times New Roman" w:eastAsia="Times New Roman" w:hAnsi="Times New Roman"/>
          <w:b/>
          <w:sz w:val="24"/>
          <w:szCs w:val="24"/>
          <w:lang w:eastAsia="pt-BR"/>
        </w:rPr>
        <w:t>Aspectos jurídicos da intervenção social e psicológica no processo de adoção.</w:t>
      </w:r>
      <w:r w:rsidRPr="00AF337C">
        <w:rPr>
          <w:rFonts w:ascii="Times New Roman" w:eastAsia="Times New Roman" w:hAnsi="Times New Roman"/>
          <w:sz w:val="24"/>
          <w:szCs w:val="24"/>
          <w:lang w:eastAsia="pt-BR"/>
        </w:rPr>
        <w:t xml:space="preserve"> Disponível em &lt;http://www.ssrevista.uel.br/c_v5n1_Ferreira.htm&gt;. Acesso em 01 março de 2014</w:t>
      </w:r>
    </w:p>
    <w:p w:rsidR="003A1C63" w:rsidRPr="00AF337C" w:rsidRDefault="003A1C63" w:rsidP="003A1C63">
      <w:pPr>
        <w:spacing w:line="360" w:lineRule="auto"/>
        <w:jc w:val="both"/>
        <w:rPr>
          <w:rFonts w:ascii="Times New Roman" w:hAnsi="Times New Roman"/>
          <w:szCs w:val="24"/>
        </w:rPr>
      </w:pPr>
      <w:r w:rsidRPr="00AF337C">
        <w:rPr>
          <w:rFonts w:ascii="Times New Roman" w:hAnsi="Times New Roman"/>
          <w:szCs w:val="24"/>
        </w:rPr>
        <w:t xml:space="preserve">GUERRA, Yolanda. </w:t>
      </w:r>
      <w:r w:rsidRPr="00AF337C">
        <w:rPr>
          <w:rFonts w:ascii="Times New Roman" w:hAnsi="Times New Roman"/>
          <w:b/>
          <w:szCs w:val="24"/>
        </w:rPr>
        <w:t xml:space="preserve">A Instrumentalidade do Serviço Social. </w:t>
      </w:r>
      <w:r w:rsidRPr="00AF337C">
        <w:rPr>
          <w:rFonts w:ascii="Times New Roman" w:hAnsi="Times New Roman"/>
          <w:szCs w:val="24"/>
        </w:rPr>
        <w:t>São Paulo, Cortez, 1995.</w:t>
      </w:r>
    </w:p>
    <w:p w:rsidR="003A1C63" w:rsidRPr="00AF337C" w:rsidRDefault="003A1C63" w:rsidP="003A1C63">
      <w:pPr>
        <w:spacing w:line="360" w:lineRule="auto"/>
        <w:jc w:val="both"/>
        <w:rPr>
          <w:rFonts w:ascii="Times New Roman" w:hAnsi="Times New Roman"/>
          <w:szCs w:val="24"/>
          <w:lang w:val="en-US"/>
        </w:rPr>
      </w:pPr>
      <w:r w:rsidRPr="00AF337C">
        <w:rPr>
          <w:rFonts w:ascii="Times New Roman" w:hAnsi="Times New Roman"/>
          <w:szCs w:val="24"/>
        </w:rPr>
        <w:t xml:space="preserve">IAMAMOTO, Marilda Villela. </w:t>
      </w:r>
      <w:r w:rsidRPr="00AF337C">
        <w:rPr>
          <w:rFonts w:ascii="Times New Roman" w:hAnsi="Times New Roman"/>
          <w:b/>
          <w:szCs w:val="24"/>
        </w:rPr>
        <w:t xml:space="preserve">Renovação e conservadorismo no Serviço Social: </w:t>
      </w:r>
      <w:r w:rsidRPr="00AF337C">
        <w:rPr>
          <w:rFonts w:ascii="Times New Roman" w:hAnsi="Times New Roman"/>
          <w:szCs w:val="24"/>
        </w:rPr>
        <w:t xml:space="preserve">Ensaios Críticos. </w:t>
      </w:r>
      <w:r w:rsidRPr="00AF337C">
        <w:rPr>
          <w:rFonts w:ascii="Times New Roman" w:hAnsi="Times New Roman"/>
          <w:szCs w:val="24"/>
          <w:lang w:val="en-US"/>
        </w:rPr>
        <w:t>São Paulo: Cortez, 1992.</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 xml:space="preserve">MARTINELLI, Maria Lúcia. </w:t>
      </w:r>
      <w:r w:rsidRPr="00AF337C">
        <w:rPr>
          <w:rFonts w:ascii="Times New Roman" w:hAnsi="Times New Roman"/>
          <w:b/>
          <w:sz w:val="24"/>
          <w:szCs w:val="24"/>
        </w:rPr>
        <w:t xml:space="preserve">Serviço Social. Identidade e alienação. </w:t>
      </w:r>
      <w:r w:rsidRPr="00AF337C">
        <w:rPr>
          <w:rFonts w:ascii="Times New Roman" w:hAnsi="Times New Roman"/>
          <w:sz w:val="24"/>
          <w:szCs w:val="24"/>
        </w:rPr>
        <w:t>São Paulo: Cortez, 1991.</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 xml:space="preserve">MONTAÑO, Carlos. </w:t>
      </w:r>
      <w:r w:rsidRPr="00AF337C">
        <w:rPr>
          <w:rFonts w:ascii="Times New Roman" w:hAnsi="Times New Roman"/>
          <w:b/>
          <w:sz w:val="24"/>
          <w:szCs w:val="24"/>
        </w:rPr>
        <w:t xml:space="preserve">A natureza do Serviço Social: </w:t>
      </w:r>
      <w:r w:rsidRPr="00AF337C">
        <w:rPr>
          <w:rFonts w:ascii="Times New Roman" w:hAnsi="Times New Roman"/>
          <w:sz w:val="24"/>
          <w:szCs w:val="24"/>
        </w:rPr>
        <w:t>um ensaio sobre a sua gênese, a “especificidade” e sua reprodução. 2 ed., São Paulo: Cortez, 2009.</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t xml:space="preserve">NETTO, José Paulo. </w:t>
      </w:r>
      <w:r w:rsidRPr="00AF337C">
        <w:rPr>
          <w:rFonts w:ascii="Times New Roman" w:hAnsi="Times New Roman"/>
          <w:b/>
          <w:sz w:val="24"/>
          <w:szCs w:val="24"/>
        </w:rPr>
        <w:t xml:space="preserve">Capitalismo Monopolista e serviço social. </w:t>
      </w:r>
      <w:r w:rsidRPr="00AF337C">
        <w:rPr>
          <w:rFonts w:ascii="Times New Roman" w:hAnsi="Times New Roman"/>
          <w:sz w:val="24"/>
          <w:szCs w:val="24"/>
        </w:rPr>
        <w:t>São Paulo: Cortez, 1992.</w:t>
      </w:r>
    </w:p>
    <w:p w:rsidR="003A1C63" w:rsidRPr="00AF337C" w:rsidRDefault="003A1C63" w:rsidP="003A1C63">
      <w:pPr>
        <w:spacing w:line="360" w:lineRule="auto"/>
        <w:jc w:val="both"/>
        <w:rPr>
          <w:rFonts w:ascii="Times New Roman" w:hAnsi="Times New Roman"/>
          <w:sz w:val="24"/>
          <w:szCs w:val="24"/>
        </w:rPr>
      </w:pPr>
      <w:r w:rsidRPr="00AF337C">
        <w:rPr>
          <w:rFonts w:ascii="Times New Roman" w:hAnsi="Times New Roman"/>
          <w:sz w:val="24"/>
          <w:szCs w:val="24"/>
        </w:rPr>
        <w:lastRenderedPageBreak/>
        <w:t xml:space="preserve">NETTO, José Paulo. </w:t>
      </w:r>
      <w:r w:rsidRPr="00AF337C">
        <w:rPr>
          <w:rFonts w:ascii="Times New Roman" w:hAnsi="Times New Roman"/>
          <w:b/>
          <w:sz w:val="24"/>
          <w:szCs w:val="24"/>
        </w:rPr>
        <w:t xml:space="preserve">Ditadura Militar e Serviço Social: uma </w:t>
      </w:r>
      <w:proofErr w:type="spellStart"/>
      <w:r w:rsidRPr="00AF337C">
        <w:rPr>
          <w:rFonts w:ascii="Times New Roman" w:hAnsi="Times New Roman"/>
          <w:b/>
          <w:sz w:val="24"/>
          <w:szCs w:val="24"/>
        </w:rPr>
        <w:t>analise</w:t>
      </w:r>
      <w:proofErr w:type="spellEnd"/>
      <w:r w:rsidRPr="00AF337C">
        <w:rPr>
          <w:rFonts w:ascii="Times New Roman" w:hAnsi="Times New Roman"/>
          <w:b/>
          <w:sz w:val="24"/>
          <w:szCs w:val="24"/>
        </w:rPr>
        <w:t xml:space="preserve"> do Serviço Social no Brasil pós 64– 11</w:t>
      </w:r>
      <w:r w:rsidRPr="00AF337C">
        <w:rPr>
          <w:rFonts w:ascii="Times New Roman" w:hAnsi="Times New Roman"/>
          <w:sz w:val="24"/>
          <w:szCs w:val="24"/>
        </w:rPr>
        <w:t>. ed. – São Paulo: Cortez, 2007.</w:t>
      </w:r>
    </w:p>
    <w:p w:rsidR="003A1C63" w:rsidRPr="00AF337C" w:rsidRDefault="003A1C63" w:rsidP="003A1C63">
      <w:pPr>
        <w:autoSpaceDE w:val="0"/>
        <w:autoSpaceDN w:val="0"/>
        <w:adjustRightInd w:val="0"/>
        <w:spacing w:after="0" w:line="360" w:lineRule="auto"/>
        <w:jc w:val="both"/>
        <w:rPr>
          <w:rFonts w:ascii="Times New Roman" w:hAnsi="Times New Roman"/>
          <w:sz w:val="24"/>
          <w:szCs w:val="24"/>
        </w:rPr>
      </w:pPr>
      <w:r w:rsidRPr="00AF337C">
        <w:rPr>
          <w:rFonts w:ascii="Times New Roman" w:hAnsi="Times New Roman"/>
          <w:sz w:val="24"/>
          <w:szCs w:val="24"/>
        </w:rPr>
        <w:t xml:space="preserve">SILVA, Ademir A. </w:t>
      </w:r>
      <w:r w:rsidRPr="00AF337C">
        <w:rPr>
          <w:rFonts w:ascii="Times New Roman" w:hAnsi="Times New Roman"/>
          <w:b/>
          <w:sz w:val="24"/>
          <w:szCs w:val="24"/>
        </w:rPr>
        <w:t xml:space="preserve">A profissão do assistente social. </w:t>
      </w:r>
      <w:r w:rsidRPr="00AF337C">
        <w:rPr>
          <w:rFonts w:ascii="Times New Roman" w:hAnsi="Times New Roman"/>
          <w:sz w:val="24"/>
          <w:szCs w:val="24"/>
        </w:rPr>
        <w:t>São Paulo: PUC-SP, 2004.</w:t>
      </w:r>
    </w:p>
    <w:p w:rsidR="003A1C63" w:rsidRPr="00AF337C" w:rsidRDefault="003A1C63" w:rsidP="003A1C63">
      <w:pPr>
        <w:autoSpaceDE w:val="0"/>
        <w:autoSpaceDN w:val="0"/>
        <w:adjustRightInd w:val="0"/>
        <w:spacing w:after="0" w:line="360" w:lineRule="auto"/>
        <w:jc w:val="both"/>
        <w:rPr>
          <w:rFonts w:ascii="Times New Roman" w:hAnsi="Times New Roman"/>
          <w:sz w:val="24"/>
          <w:szCs w:val="24"/>
        </w:rPr>
      </w:pPr>
    </w:p>
    <w:p w:rsidR="003A1C63" w:rsidRDefault="003A1C63" w:rsidP="003A1C63">
      <w:pPr>
        <w:autoSpaceDE w:val="0"/>
        <w:autoSpaceDN w:val="0"/>
        <w:adjustRightInd w:val="0"/>
        <w:spacing w:after="0" w:line="360" w:lineRule="auto"/>
        <w:jc w:val="both"/>
        <w:rPr>
          <w:rFonts w:ascii="Times New Roman" w:hAnsi="Times New Roman"/>
          <w:sz w:val="24"/>
          <w:szCs w:val="24"/>
        </w:rPr>
      </w:pPr>
      <w:r w:rsidRPr="00AF337C">
        <w:rPr>
          <w:rFonts w:ascii="Times New Roman" w:hAnsi="Times New Roman"/>
          <w:sz w:val="24"/>
          <w:szCs w:val="24"/>
        </w:rPr>
        <w:t xml:space="preserve">SILVA, L. R. </w:t>
      </w:r>
      <w:r w:rsidRPr="00AF337C">
        <w:rPr>
          <w:rFonts w:ascii="Times New Roman" w:hAnsi="Times New Roman"/>
          <w:b/>
          <w:sz w:val="24"/>
          <w:szCs w:val="24"/>
        </w:rPr>
        <w:t>Políticas públicas.</w:t>
      </w:r>
      <w:r w:rsidRPr="00AF337C">
        <w:rPr>
          <w:rFonts w:ascii="Times New Roman" w:hAnsi="Times New Roman"/>
          <w:sz w:val="24"/>
          <w:szCs w:val="24"/>
        </w:rPr>
        <w:t xml:space="preserve"> Disponível em: &lt;http://www.cnbb.org.br/setores/juventude/ecmj8txtpoliticapublica.doc&gt; </w:t>
      </w:r>
      <w:r>
        <w:rPr>
          <w:rFonts w:ascii="Times New Roman" w:hAnsi="Times New Roman"/>
          <w:sz w:val="24"/>
          <w:szCs w:val="24"/>
        </w:rPr>
        <w:t>Acesso em: 30 de março de 2014.</w:t>
      </w:r>
    </w:p>
    <w:p w:rsidR="003A1C63" w:rsidRPr="00AF337C" w:rsidRDefault="003A1C63" w:rsidP="003A1C63">
      <w:pPr>
        <w:autoSpaceDE w:val="0"/>
        <w:autoSpaceDN w:val="0"/>
        <w:adjustRightInd w:val="0"/>
        <w:spacing w:after="0" w:line="360" w:lineRule="auto"/>
        <w:jc w:val="both"/>
        <w:rPr>
          <w:rFonts w:ascii="Times New Roman" w:hAnsi="Times New Roman"/>
          <w:sz w:val="24"/>
          <w:szCs w:val="24"/>
        </w:rPr>
      </w:pPr>
    </w:p>
    <w:p w:rsidR="003A1C63" w:rsidRPr="00AF337C" w:rsidRDefault="003A1C63" w:rsidP="003A1C63">
      <w:pPr>
        <w:autoSpaceDE w:val="0"/>
        <w:autoSpaceDN w:val="0"/>
        <w:adjustRightInd w:val="0"/>
        <w:spacing w:after="0" w:line="360" w:lineRule="auto"/>
        <w:jc w:val="both"/>
        <w:rPr>
          <w:rFonts w:ascii="Times New Roman" w:hAnsi="Times New Roman"/>
          <w:sz w:val="24"/>
          <w:szCs w:val="24"/>
        </w:rPr>
      </w:pPr>
      <w:r w:rsidRPr="00AF337C">
        <w:rPr>
          <w:rFonts w:ascii="Times New Roman" w:hAnsi="Times New Roman"/>
          <w:sz w:val="24"/>
          <w:szCs w:val="24"/>
        </w:rPr>
        <w:t xml:space="preserve">SOUZA, Marcos Francisco de. </w:t>
      </w:r>
      <w:r w:rsidRPr="00AF337C">
        <w:rPr>
          <w:rFonts w:ascii="Times New Roman" w:hAnsi="Times New Roman"/>
          <w:b/>
          <w:sz w:val="24"/>
          <w:szCs w:val="24"/>
        </w:rPr>
        <w:t xml:space="preserve">Ser Social. </w:t>
      </w:r>
      <w:r w:rsidRPr="00AF337C">
        <w:rPr>
          <w:rFonts w:ascii="Times New Roman" w:hAnsi="Times New Roman"/>
          <w:sz w:val="24"/>
          <w:szCs w:val="24"/>
        </w:rPr>
        <w:t>Brasília, n. 19, 2006.</w:t>
      </w:r>
    </w:p>
    <w:p w:rsidR="003A1C63" w:rsidRPr="00AF337C" w:rsidRDefault="003A1C63" w:rsidP="003A1C63">
      <w:pPr>
        <w:spacing w:line="360" w:lineRule="auto"/>
        <w:jc w:val="both"/>
        <w:rPr>
          <w:rFonts w:ascii="Times New Roman" w:hAnsi="Times New Roman"/>
          <w:b/>
          <w:sz w:val="12"/>
          <w:szCs w:val="24"/>
        </w:rPr>
      </w:pPr>
    </w:p>
    <w:p w:rsidR="003A1C63" w:rsidRPr="00AF337C" w:rsidRDefault="003A1C63" w:rsidP="003A1C63">
      <w:pPr>
        <w:spacing w:before="100" w:beforeAutospacing="1" w:after="100" w:afterAutospacing="1" w:line="360" w:lineRule="auto"/>
        <w:jc w:val="both"/>
        <w:rPr>
          <w:rFonts w:ascii="Times New Roman" w:eastAsia="Times New Roman" w:hAnsi="Times New Roman"/>
          <w:color w:val="000000"/>
          <w:sz w:val="24"/>
          <w:szCs w:val="24"/>
          <w:lang w:eastAsia="pt-BR"/>
        </w:rPr>
      </w:pPr>
      <w:r w:rsidRPr="00AF337C">
        <w:rPr>
          <w:rFonts w:ascii="Times New Roman" w:hAnsi="Times New Roman"/>
          <w:b/>
          <w:sz w:val="24"/>
          <w:szCs w:val="24"/>
        </w:rPr>
        <w:t xml:space="preserve">OS INSTRUMENTAIS TÉCNICO-OPERATIVOS NA PRÁTICA PROFISSIONAL DO SERVIÇO SOCIAL. </w:t>
      </w:r>
      <w:r w:rsidRPr="00AF337C">
        <w:rPr>
          <w:rFonts w:ascii="Times New Roman" w:hAnsi="Times New Roman"/>
          <w:sz w:val="24"/>
          <w:szCs w:val="24"/>
        </w:rPr>
        <w:t xml:space="preserve">Disponível em: </w:t>
      </w:r>
      <w:hyperlink r:id="rId7" w:history="1">
        <w:r w:rsidRPr="00AF337C">
          <w:rPr>
            <w:rStyle w:val="Hyperlink"/>
            <w:rFonts w:ascii="Times New Roman" w:hAnsi="Times New Roman"/>
            <w:sz w:val="24"/>
            <w:szCs w:val="24"/>
          </w:rPr>
          <w:t>http://www.webartigos.com/artigos/os-instrumentais-tecnico-operativos-na-pratica-profissional-do-servico-social/36921/</w:t>
        </w:r>
      </w:hyperlink>
      <w:r>
        <w:rPr>
          <w:rFonts w:ascii="Times New Roman" w:hAnsi="Times New Roman"/>
          <w:sz w:val="24"/>
          <w:szCs w:val="24"/>
        </w:rPr>
        <w:t xml:space="preserve"> Acessado em: 30</w:t>
      </w:r>
      <w:r w:rsidRPr="00AF337C">
        <w:rPr>
          <w:rFonts w:ascii="Times New Roman" w:hAnsi="Times New Roman"/>
          <w:sz w:val="24"/>
          <w:szCs w:val="24"/>
        </w:rPr>
        <w:t xml:space="preserve"> de </w:t>
      </w:r>
      <w:r>
        <w:rPr>
          <w:rFonts w:ascii="Times New Roman" w:hAnsi="Times New Roman"/>
          <w:sz w:val="24"/>
          <w:szCs w:val="24"/>
        </w:rPr>
        <w:t>junho de 2015</w:t>
      </w:r>
      <w:r w:rsidRPr="00AF337C">
        <w:rPr>
          <w:rFonts w:ascii="Times New Roman" w:hAnsi="Times New Roman"/>
          <w:sz w:val="24"/>
          <w:szCs w:val="24"/>
        </w:rPr>
        <w:t>.</w:t>
      </w:r>
    </w:p>
    <w:p w:rsidR="003A1C63" w:rsidRPr="00E24989" w:rsidRDefault="003A1C63" w:rsidP="003A1C63">
      <w:pPr>
        <w:autoSpaceDE w:val="0"/>
        <w:autoSpaceDN w:val="0"/>
        <w:adjustRightInd w:val="0"/>
        <w:spacing w:after="0" w:line="360" w:lineRule="auto"/>
        <w:jc w:val="both"/>
        <w:rPr>
          <w:rFonts w:ascii="Times New Roman" w:hAnsi="Times New Roman"/>
          <w:sz w:val="12"/>
          <w:szCs w:val="12"/>
        </w:rPr>
      </w:pPr>
    </w:p>
    <w:p w:rsidR="003A1C63" w:rsidRDefault="003A1C63" w:rsidP="00D01F04">
      <w:pPr>
        <w:spacing w:after="0" w:line="480" w:lineRule="auto"/>
        <w:jc w:val="both"/>
        <w:rPr>
          <w:rFonts w:ascii="Times New Roman" w:hAnsi="Times New Roman"/>
          <w:sz w:val="28"/>
          <w:szCs w:val="24"/>
        </w:rPr>
      </w:pPr>
    </w:p>
    <w:sectPr w:rsidR="003A1C63" w:rsidSect="00D01F04">
      <w:headerReference w:type="default" r:id="rId8"/>
      <w:pgSz w:w="11906" w:h="16838"/>
      <w:pgMar w:top="1417" w:right="1701" w:bottom="1417" w:left="1701" w:header="708" w:footer="708"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31E" w:rsidRDefault="004E631E" w:rsidP="00D01F04">
      <w:pPr>
        <w:spacing w:after="0" w:line="240" w:lineRule="auto"/>
      </w:pPr>
      <w:r>
        <w:separator/>
      </w:r>
    </w:p>
  </w:endnote>
  <w:endnote w:type="continuationSeparator" w:id="0">
    <w:p w:rsidR="004E631E" w:rsidRDefault="004E631E" w:rsidP="00D0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31E" w:rsidRDefault="004E631E" w:rsidP="00D01F04">
      <w:pPr>
        <w:spacing w:after="0" w:line="240" w:lineRule="auto"/>
      </w:pPr>
      <w:r>
        <w:separator/>
      </w:r>
    </w:p>
  </w:footnote>
  <w:footnote w:type="continuationSeparator" w:id="0">
    <w:p w:rsidR="004E631E" w:rsidRDefault="004E631E" w:rsidP="00D01F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238B" w:rsidRDefault="0081238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1C02FC"/>
    <w:multiLevelType w:val="hybridMultilevel"/>
    <w:tmpl w:val="7E4EE5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E7076D6"/>
    <w:multiLevelType w:val="hybridMultilevel"/>
    <w:tmpl w:val="B4604516"/>
    <w:lvl w:ilvl="0" w:tplc="04160001">
      <w:start w:val="1"/>
      <w:numFmt w:val="bullet"/>
      <w:lvlText w:val=""/>
      <w:lvlJc w:val="left"/>
      <w:pPr>
        <w:ind w:left="1423" w:hanging="360"/>
      </w:pPr>
      <w:rPr>
        <w:rFonts w:ascii="Symbol" w:hAnsi="Symbol" w:hint="default"/>
      </w:rPr>
    </w:lvl>
    <w:lvl w:ilvl="1" w:tplc="04160003" w:tentative="1">
      <w:start w:val="1"/>
      <w:numFmt w:val="bullet"/>
      <w:lvlText w:val="o"/>
      <w:lvlJc w:val="left"/>
      <w:pPr>
        <w:ind w:left="2143" w:hanging="360"/>
      </w:pPr>
      <w:rPr>
        <w:rFonts w:ascii="Courier New" w:hAnsi="Courier New" w:cs="Courier New" w:hint="default"/>
      </w:rPr>
    </w:lvl>
    <w:lvl w:ilvl="2" w:tplc="04160005" w:tentative="1">
      <w:start w:val="1"/>
      <w:numFmt w:val="bullet"/>
      <w:lvlText w:val=""/>
      <w:lvlJc w:val="left"/>
      <w:pPr>
        <w:ind w:left="2863" w:hanging="360"/>
      </w:pPr>
      <w:rPr>
        <w:rFonts w:ascii="Wingdings" w:hAnsi="Wingdings" w:hint="default"/>
      </w:rPr>
    </w:lvl>
    <w:lvl w:ilvl="3" w:tplc="04160001" w:tentative="1">
      <w:start w:val="1"/>
      <w:numFmt w:val="bullet"/>
      <w:lvlText w:val=""/>
      <w:lvlJc w:val="left"/>
      <w:pPr>
        <w:ind w:left="3583" w:hanging="360"/>
      </w:pPr>
      <w:rPr>
        <w:rFonts w:ascii="Symbol" w:hAnsi="Symbol" w:hint="default"/>
      </w:rPr>
    </w:lvl>
    <w:lvl w:ilvl="4" w:tplc="04160003" w:tentative="1">
      <w:start w:val="1"/>
      <w:numFmt w:val="bullet"/>
      <w:lvlText w:val="o"/>
      <w:lvlJc w:val="left"/>
      <w:pPr>
        <w:ind w:left="4303" w:hanging="360"/>
      </w:pPr>
      <w:rPr>
        <w:rFonts w:ascii="Courier New" w:hAnsi="Courier New" w:cs="Courier New" w:hint="default"/>
      </w:rPr>
    </w:lvl>
    <w:lvl w:ilvl="5" w:tplc="04160005" w:tentative="1">
      <w:start w:val="1"/>
      <w:numFmt w:val="bullet"/>
      <w:lvlText w:val=""/>
      <w:lvlJc w:val="left"/>
      <w:pPr>
        <w:ind w:left="5023" w:hanging="360"/>
      </w:pPr>
      <w:rPr>
        <w:rFonts w:ascii="Wingdings" w:hAnsi="Wingdings" w:hint="default"/>
      </w:rPr>
    </w:lvl>
    <w:lvl w:ilvl="6" w:tplc="04160001" w:tentative="1">
      <w:start w:val="1"/>
      <w:numFmt w:val="bullet"/>
      <w:lvlText w:val=""/>
      <w:lvlJc w:val="left"/>
      <w:pPr>
        <w:ind w:left="5743" w:hanging="360"/>
      </w:pPr>
      <w:rPr>
        <w:rFonts w:ascii="Symbol" w:hAnsi="Symbol" w:hint="default"/>
      </w:rPr>
    </w:lvl>
    <w:lvl w:ilvl="7" w:tplc="04160003" w:tentative="1">
      <w:start w:val="1"/>
      <w:numFmt w:val="bullet"/>
      <w:lvlText w:val="o"/>
      <w:lvlJc w:val="left"/>
      <w:pPr>
        <w:ind w:left="6463" w:hanging="360"/>
      </w:pPr>
      <w:rPr>
        <w:rFonts w:ascii="Courier New" w:hAnsi="Courier New" w:cs="Courier New" w:hint="default"/>
      </w:rPr>
    </w:lvl>
    <w:lvl w:ilvl="8" w:tplc="04160005" w:tentative="1">
      <w:start w:val="1"/>
      <w:numFmt w:val="bullet"/>
      <w:lvlText w:val=""/>
      <w:lvlJc w:val="left"/>
      <w:pPr>
        <w:ind w:left="718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F04"/>
    <w:rsid w:val="00001FEE"/>
    <w:rsid w:val="00044A9C"/>
    <w:rsid w:val="000562F6"/>
    <w:rsid w:val="00060823"/>
    <w:rsid w:val="00076704"/>
    <w:rsid w:val="000C5C2A"/>
    <w:rsid w:val="00113ADA"/>
    <w:rsid w:val="00114F75"/>
    <w:rsid w:val="00116AEF"/>
    <w:rsid w:val="00152060"/>
    <w:rsid w:val="001A5995"/>
    <w:rsid w:val="001B3E9D"/>
    <w:rsid w:val="001D5917"/>
    <w:rsid w:val="001E3A1D"/>
    <w:rsid w:val="001F2541"/>
    <w:rsid w:val="0021584E"/>
    <w:rsid w:val="00270F0D"/>
    <w:rsid w:val="00297AF5"/>
    <w:rsid w:val="002A5772"/>
    <w:rsid w:val="002A658E"/>
    <w:rsid w:val="002B189D"/>
    <w:rsid w:val="002C1487"/>
    <w:rsid w:val="002D2F23"/>
    <w:rsid w:val="002F3845"/>
    <w:rsid w:val="00323B76"/>
    <w:rsid w:val="00354010"/>
    <w:rsid w:val="003560BF"/>
    <w:rsid w:val="0036637F"/>
    <w:rsid w:val="00381C9D"/>
    <w:rsid w:val="003A1C63"/>
    <w:rsid w:val="003A6FB1"/>
    <w:rsid w:val="003C63EE"/>
    <w:rsid w:val="003E1E06"/>
    <w:rsid w:val="00484EBA"/>
    <w:rsid w:val="00496BB7"/>
    <w:rsid w:val="004A0F87"/>
    <w:rsid w:val="004B1952"/>
    <w:rsid w:val="004D77A0"/>
    <w:rsid w:val="004E27FB"/>
    <w:rsid w:val="004E631E"/>
    <w:rsid w:val="004E72FA"/>
    <w:rsid w:val="0053083D"/>
    <w:rsid w:val="00533C4A"/>
    <w:rsid w:val="005656F8"/>
    <w:rsid w:val="0057141D"/>
    <w:rsid w:val="0057660A"/>
    <w:rsid w:val="00577882"/>
    <w:rsid w:val="00587758"/>
    <w:rsid w:val="0059046A"/>
    <w:rsid w:val="005B55A4"/>
    <w:rsid w:val="005C782E"/>
    <w:rsid w:val="005D6C05"/>
    <w:rsid w:val="005F5FE5"/>
    <w:rsid w:val="00644359"/>
    <w:rsid w:val="006451A4"/>
    <w:rsid w:val="0065075A"/>
    <w:rsid w:val="00653688"/>
    <w:rsid w:val="00656942"/>
    <w:rsid w:val="0067645A"/>
    <w:rsid w:val="00676C67"/>
    <w:rsid w:val="00684496"/>
    <w:rsid w:val="006A4BA1"/>
    <w:rsid w:val="006C519B"/>
    <w:rsid w:val="006D72BB"/>
    <w:rsid w:val="006E789A"/>
    <w:rsid w:val="006F69D6"/>
    <w:rsid w:val="00710336"/>
    <w:rsid w:val="007254CB"/>
    <w:rsid w:val="00725787"/>
    <w:rsid w:val="00736DB9"/>
    <w:rsid w:val="00740AD7"/>
    <w:rsid w:val="00754AA4"/>
    <w:rsid w:val="00794559"/>
    <w:rsid w:val="007A06AF"/>
    <w:rsid w:val="007A1B02"/>
    <w:rsid w:val="007A2640"/>
    <w:rsid w:val="007C2E7D"/>
    <w:rsid w:val="007E0A86"/>
    <w:rsid w:val="00810349"/>
    <w:rsid w:val="0081238B"/>
    <w:rsid w:val="00816CA0"/>
    <w:rsid w:val="00826B81"/>
    <w:rsid w:val="008360BA"/>
    <w:rsid w:val="008439F5"/>
    <w:rsid w:val="008466EC"/>
    <w:rsid w:val="00854BE6"/>
    <w:rsid w:val="00880FE5"/>
    <w:rsid w:val="00895B29"/>
    <w:rsid w:val="008B1F10"/>
    <w:rsid w:val="008C5CE6"/>
    <w:rsid w:val="008C7B58"/>
    <w:rsid w:val="008D1456"/>
    <w:rsid w:val="008F2DA4"/>
    <w:rsid w:val="00900E42"/>
    <w:rsid w:val="00901B37"/>
    <w:rsid w:val="009119CB"/>
    <w:rsid w:val="00927F46"/>
    <w:rsid w:val="00946415"/>
    <w:rsid w:val="009901AF"/>
    <w:rsid w:val="009C5547"/>
    <w:rsid w:val="009E16D9"/>
    <w:rsid w:val="009F045F"/>
    <w:rsid w:val="009F6E85"/>
    <w:rsid w:val="00A17E0E"/>
    <w:rsid w:val="00A260C0"/>
    <w:rsid w:val="00A469FA"/>
    <w:rsid w:val="00A56F40"/>
    <w:rsid w:val="00B00F17"/>
    <w:rsid w:val="00B12EAF"/>
    <w:rsid w:val="00B17E8F"/>
    <w:rsid w:val="00B2252B"/>
    <w:rsid w:val="00B449DB"/>
    <w:rsid w:val="00B52339"/>
    <w:rsid w:val="00B76972"/>
    <w:rsid w:val="00B833CB"/>
    <w:rsid w:val="00B96028"/>
    <w:rsid w:val="00BA43D2"/>
    <w:rsid w:val="00BB4CA0"/>
    <w:rsid w:val="00BC0628"/>
    <w:rsid w:val="00BC7131"/>
    <w:rsid w:val="00BD363F"/>
    <w:rsid w:val="00BE1E3D"/>
    <w:rsid w:val="00BE37FE"/>
    <w:rsid w:val="00C21EBB"/>
    <w:rsid w:val="00C70E58"/>
    <w:rsid w:val="00C736F3"/>
    <w:rsid w:val="00CB0A80"/>
    <w:rsid w:val="00CB5AF1"/>
    <w:rsid w:val="00CC1E8A"/>
    <w:rsid w:val="00CD5629"/>
    <w:rsid w:val="00CE3E2B"/>
    <w:rsid w:val="00D00E8B"/>
    <w:rsid w:val="00D01F04"/>
    <w:rsid w:val="00D05357"/>
    <w:rsid w:val="00D16251"/>
    <w:rsid w:val="00D20601"/>
    <w:rsid w:val="00D83FE5"/>
    <w:rsid w:val="00D946DE"/>
    <w:rsid w:val="00DB1675"/>
    <w:rsid w:val="00DC3E81"/>
    <w:rsid w:val="00DF140B"/>
    <w:rsid w:val="00E30518"/>
    <w:rsid w:val="00E33E2C"/>
    <w:rsid w:val="00E52F71"/>
    <w:rsid w:val="00E53E6D"/>
    <w:rsid w:val="00ED5454"/>
    <w:rsid w:val="00EE7D33"/>
    <w:rsid w:val="00EF18B8"/>
    <w:rsid w:val="00EF4867"/>
    <w:rsid w:val="00F154C8"/>
    <w:rsid w:val="00F23B86"/>
    <w:rsid w:val="00F41341"/>
    <w:rsid w:val="00F424E1"/>
    <w:rsid w:val="00F53A44"/>
    <w:rsid w:val="00F54E12"/>
    <w:rsid w:val="00F6012C"/>
    <w:rsid w:val="00FA15C5"/>
    <w:rsid w:val="00FA64A9"/>
    <w:rsid w:val="00FB5508"/>
    <w:rsid w:val="00FB6D3E"/>
    <w:rsid w:val="00FB7D1C"/>
    <w:rsid w:val="00FD3ED4"/>
    <w:rsid w:val="00FD7D2E"/>
    <w:rsid w:val="00FF11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FE9A98-6B49-45B4-BAA3-C1544836F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F04"/>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D01F0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01F04"/>
  </w:style>
  <w:style w:type="paragraph" w:styleId="Rodap">
    <w:name w:val="footer"/>
    <w:basedOn w:val="Normal"/>
    <w:link w:val="RodapChar"/>
    <w:uiPriority w:val="99"/>
    <w:unhideWhenUsed/>
    <w:rsid w:val="00D01F04"/>
    <w:pPr>
      <w:tabs>
        <w:tab w:val="center" w:pos="4252"/>
        <w:tab w:val="right" w:pos="8504"/>
      </w:tabs>
      <w:spacing w:after="0" w:line="240" w:lineRule="auto"/>
    </w:pPr>
  </w:style>
  <w:style w:type="character" w:customStyle="1" w:styleId="RodapChar">
    <w:name w:val="Rodapé Char"/>
    <w:basedOn w:val="Fontepargpadro"/>
    <w:link w:val="Rodap"/>
    <w:uiPriority w:val="99"/>
    <w:rsid w:val="00D01F04"/>
  </w:style>
  <w:style w:type="paragraph" w:styleId="PargrafodaLista">
    <w:name w:val="List Paragraph"/>
    <w:basedOn w:val="Normal"/>
    <w:uiPriority w:val="34"/>
    <w:qFormat/>
    <w:rsid w:val="00D01F04"/>
    <w:pPr>
      <w:ind w:left="720"/>
      <w:contextualSpacing/>
    </w:pPr>
  </w:style>
  <w:style w:type="paragraph" w:customStyle="1" w:styleId="Default">
    <w:name w:val="Default"/>
    <w:rsid w:val="00D01F04"/>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D01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rsid w:val="00D01F04"/>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basedOn w:val="Fontepargpadro"/>
    <w:uiPriority w:val="99"/>
    <w:unhideWhenUsed/>
    <w:rsid w:val="00D01F04"/>
    <w:rPr>
      <w:color w:val="0000FF"/>
      <w:u w:val="single"/>
    </w:rPr>
  </w:style>
  <w:style w:type="character" w:styleId="Forte">
    <w:name w:val="Strong"/>
    <w:basedOn w:val="Fontepargpadro"/>
    <w:uiPriority w:val="22"/>
    <w:qFormat/>
    <w:rsid w:val="00D01F04"/>
    <w:rPr>
      <w:b/>
      <w:bCs/>
    </w:rPr>
  </w:style>
  <w:style w:type="paragraph" w:customStyle="1" w:styleId="jornal">
    <w:name w:val="jornal"/>
    <w:basedOn w:val="Normal"/>
    <w:rsid w:val="00D01F04"/>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D01F04"/>
  </w:style>
  <w:style w:type="paragraph" w:styleId="Textodebalo">
    <w:name w:val="Balloon Text"/>
    <w:basedOn w:val="Normal"/>
    <w:link w:val="TextodebaloChar"/>
    <w:uiPriority w:val="99"/>
    <w:semiHidden/>
    <w:unhideWhenUsed/>
    <w:rsid w:val="00D01F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1F04"/>
    <w:rPr>
      <w:rFonts w:ascii="Tahoma" w:eastAsia="Calibri" w:hAnsi="Tahoma" w:cs="Tahoma"/>
      <w:sz w:val="16"/>
      <w:szCs w:val="16"/>
    </w:rPr>
  </w:style>
  <w:style w:type="paragraph" w:styleId="Ttulo">
    <w:name w:val="Title"/>
    <w:basedOn w:val="Normal"/>
    <w:link w:val="TtuloChar"/>
    <w:qFormat/>
    <w:rsid w:val="00D01F04"/>
    <w:pPr>
      <w:spacing w:after="0" w:line="240" w:lineRule="auto"/>
      <w:jc w:val="center"/>
    </w:pPr>
    <w:rPr>
      <w:rFonts w:ascii="Arial" w:eastAsia="Times New Roman" w:hAnsi="Arial" w:cs="Arial"/>
      <w:sz w:val="28"/>
      <w:szCs w:val="24"/>
      <w:lang w:eastAsia="pt-BR"/>
    </w:rPr>
  </w:style>
  <w:style w:type="character" w:customStyle="1" w:styleId="TtuloChar">
    <w:name w:val="Título Char"/>
    <w:basedOn w:val="Fontepargpadro"/>
    <w:link w:val="Ttulo"/>
    <w:rsid w:val="00D01F04"/>
    <w:rPr>
      <w:rFonts w:ascii="Arial" w:eastAsia="Times New Roman" w:hAnsi="Arial" w:cs="Arial"/>
      <w:sz w:val="28"/>
      <w:szCs w:val="24"/>
      <w:lang w:eastAsia="pt-BR"/>
    </w:rPr>
  </w:style>
  <w:style w:type="paragraph" w:customStyle="1" w:styleId="frase">
    <w:name w:val="frase"/>
    <w:basedOn w:val="Normal"/>
    <w:rsid w:val="009F045F"/>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954414">
      <w:bodyDiv w:val="1"/>
      <w:marLeft w:val="0"/>
      <w:marRight w:val="0"/>
      <w:marTop w:val="0"/>
      <w:marBottom w:val="0"/>
      <w:divBdr>
        <w:top w:val="none" w:sz="0" w:space="0" w:color="auto"/>
        <w:left w:val="none" w:sz="0" w:space="0" w:color="auto"/>
        <w:bottom w:val="none" w:sz="0" w:space="0" w:color="auto"/>
        <w:right w:val="none" w:sz="0" w:space="0" w:color="auto"/>
      </w:divBdr>
    </w:div>
    <w:div w:id="1364358748">
      <w:bodyDiv w:val="1"/>
      <w:marLeft w:val="0"/>
      <w:marRight w:val="0"/>
      <w:marTop w:val="0"/>
      <w:marBottom w:val="0"/>
      <w:divBdr>
        <w:top w:val="none" w:sz="0" w:space="0" w:color="auto"/>
        <w:left w:val="none" w:sz="0" w:space="0" w:color="auto"/>
        <w:bottom w:val="none" w:sz="0" w:space="0" w:color="auto"/>
        <w:right w:val="none" w:sz="0" w:space="0" w:color="auto"/>
      </w:divBdr>
    </w:div>
    <w:div w:id="1380058579">
      <w:bodyDiv w:val="1"/>
      <w:marLeft w:val="0"/>
      <w:marRight w:val="0"/>
      <w:marTop w:val="0"/>
      <w:marBottom w:val="0"/>
      <w:divBdr>
        <w:top w:val="none" w:sz="0" w:space="0" w:color="auto"/>
        <w:left w:val="none" w:sz="0" w:space="0" w:color="auto"/>
        <w:bottom w:val="none" w:sz="0" w:space="0" w:color="auto"/>
        <w:right w:val="none" w:sz="0" w:space="0" w:color="auto"/>
      </w:divBdr>
    </w:div>
    <w:div w:id="1575119585">
      <w:bodyDiv w:val="1"/>
      <w:marLeft w:val="0"/>
      <w:marRight w:val="0"/>
      <w:marTop w:val="0"/>
      <w:marBottom w:val="0"/>
      <w:divBdr>
        <w:top w:val="none" w:sz="0" w:space="0" w:color="auto"/>
        <w:left w:val="none" w:sz="0" w:space="0" w:color="auto"/>
        <w:bottom w:val="none" w:sz="0" w:space="0" w:color="auto"/>
        <w:right w:val="none" w:sz="0" w:space="0" w:color="auto"/>
      </w:divBdr>
    </w:div>
    <w:div w:id="1944991312">
      <w:bodyDiv w:val="1"/>
      <w:marLeft w:val="0"/>
      <w:marRight w:val="0"/>
      <w:marTop w:val="0"/>
      <w:marBottom w:val="0"/>
      <w:divBdr>
        <w:top w:val="none" w:sz="0" w:space="0" w:color="auto"/>
        <w:left w:val="none" w:sz="0" w:space="0" w:color="auto"/>
        <w:bottom w:val="none" w:sz="0" w:space="0" w:color="auto"/>
        <w:right w:val="none" w:sz="0" w:space="0" w:color="auto"/>
      </w:divBdr>
    </w:div>
    <w:div w:id="203098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webartigos.com/artigos/os-instrumentais-tecnico-operativos-na-pratica-profissional-do-servico-social/369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5063</Words>
  <Characters>27345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18</cp:revision>
  <dcterms:created xsi:type="dcterms:W3CDTF">2015-09-10T16:48:00Z</dcterms:created>
  <dcterms:modified xsi:type="dcterms:W3CDTF">2015-09-10T17:37:00Z</dcterms:modified>
</cp:coreProperties>
</file>