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73F" w:rsidRDefault="0052373F" w:rsidP="0052373F">
      <w:pPr>
        <w:spacing w:after="0" w:line="360" w:lineRule="auto"/>
        <w:jc w:val="both"/>
        <w:rPr>
          <w:rFonts w:ascii="Times New Roman" w:hAnsi="Times New Roman"/>
          <w:b/>
          <w:sz w:val="24"/>
          <w:szCs w:val="24"/>
        </w:rPr>
      </w:pPr>
      <w:r>
        <w:object w:dxaOrig="9870"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5pt;height:31.5pt" o:ole="" fillcolor="window">
            <v:imagedata r:id="rId7" o:title=""/>
          </v:shape>
          <o:OLEObject Type="Embed" ProgID="CorelDraw.Graphic.10" ShapeID="_x0000_i1025" DrawAspect="Content" ObjectID="_1502101482" r:id="rId8"/>
        </w:object>
      </w:r>
    </w:p>
    <w:p w:rsidR="0052373F" w:rsidRDefault="0052373F" w:rsidP="0052373F">
      <w:pPr>
        <w:pStyle w:val="ListParagraph"/>
        <w:tabs>
          <w:tab w:val="left" w:pos="142"/>
        </w:tabs>
        <w:spacing w:line="360" w:lineRule="auto"/>
        <w:ind w:left="0"/>
        <w:jc w:val="center"/>
        <w:rPr>
          <w:rFonts w:ascii="Arial" w:hAnsi="Arial" w:cs="Arial"/>
          <w:b/>
          <w:color w:val="000000" w:themeColor="text1"/>
          <w:sz w:val="28"/>
          <w:szCs w:val="28"/>
        </w:rPr>
      </w:pPr>
    </w:p>
    <w:p w:rsidR="0052373F" w:rsidRPr="009F5C8C" w:rsidRDefault="009F5C8C" w:rsidP="00264161">
      <w:pPr>
        <w:pStyle w:val="ListParagraph"/>
        <w:tabs>
          <w:tab w:val="left" w:pos="142"/>
        </w:tabs>
        <w:spacing w:line="360" w:lineRule="auto"/>
        <w:ind w:left="0"/>
        <w:jc w:val="center"/>
        <w:rPr>
          <w:rFonts w:ascii="Times New Roman" w:hAnsi="Times New Roman" w:cs="Times New Roman"/>
          <w:b/>
          <w:color w:val="000000" w:themeColor="text1"/>
          <w:sz w:val="28"/>
          <w:szCs w:val="28"/>
        </w:rPr>
      </w:pPr>
      <w:r w:rsidRPr="009F5C8C">
        <w:rPr>
          <w:rFonts w:ascii="Times New Roman" w:hAnsi="Times New Roman" w:cs="Times New Roman"/>
          <w:b/>
          <w:color w:val="000000" w:themeColor="text1"/>
          <w:sz w:val="28"/>
          <w:szCs w:val="28"/>
        </w:rPr>
        <w:t>COMPENSAÇÃO COMO NEGOCIO JURÍDICO COMPLEXO:</w:t>
      </w:r>
    </w:p>
    <w:p w:rsidR="0052373F" w:rsidRPr="009F5C8C" w:rsidRDefault="00264161" w:rsidP="00264161">
      <w:pPr>
        <w:pStyle w:val="ListParagraph"/>
        <w:tabs>
          <w:tab w:val="left" w:pos="142"/>
        </w:tabs>
        <w:spacing w:line="360" w:lineRule="auto"/>
        <w:ind w:left="0"/>
        <w:jc w:val="center"/>
        <w:rPr>
          <w:rFonts w:ascii="Times New Roman" w:hAnsi="Times New Roman" w:cs="Times New Roman"/>
          <w:color w:val="000000" w:themeColor="text1"/>
          <w:sz w:val="28"/>
          <w:szCs w:val="28"/>
          <w:vertAlign w:val="superscript"/>
        </w:rPr>
      </w:pPr>
      <w:r>
        <w:rPr>
          <w:rFonts w:ascii="Times New Roman" w:hAnsi="Times New Roman" w:cs="Times New Roman"/>
          <w:color w:val="000000" w:themeColor="text1"/>
          <w:sz w:val="28"/>
          <w:szCs w:val="28"/>
        </w:rPr>
        <w:t>Obrigações</w:t>
      </w:r>
      <w:r w:rsidR="009F5C8C" w:rsidRPr="009F5C8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não compensáveis</w:t>
      </w:r>
      <w:r w:rsidR="0052373F" w:rsidRPr="009F5C8C">
        <w:rPr>
          <w:rStyle w:val="FootnoteReference"/>
          <w:rFonts w:ascii="Times New Roman" w:hAnsi="Times New Roman" w:cs="Times New Roman"/>
          <w:color w:val="000000" w:themeColor="text1"/>
          <w:sz w:val="28"/>
          <w:szCs w:val="28"/>
        </w:rPr>
        <w:footnoteReference w:id="1"/>
      </w:r>
    </w:p>
    <w:p w:rsidR="0052373F" w:rsidRDefault="0052373F" w:rsidP="00264161">
      <w:pPr>
        <w:pStyle w:val="ListParagraph"/>
        <w:tabs>
          <w:tab w:val="left" w:pos="142"/>
        </w:tabs>
        <w:spacing w:line="360" w:lineRule="auto"/>
        <w:ind w:left="0"/>
        <w:jc w:val="center"/>
        <w:rPr>
          <w:rFonts w:ascii="Arial" w:hAnsi="Arial" w:cs="Arial"/>
          <w:b/>
          <w:color w:val="000000" w:themeColor="text1"/>
          <w:sz w:val="28"/>
          <w:szCs w:val="28"/>
          <w:vertAlign w:val="superscript"/>
        </w:rPr>
      </w:pPr>
    </w:p>
    <w:p w:rsidR="0052373F" w:rsidRPr="00264161" w:rsidRDefault="0052373F" w:rsidP="00264161">
      <w:pPr>
        <w:spacing w:after="0" w:line="360" w:lineRule="auto"/>
        <w:jc w:val="right"/>
        <w:rPr>
          <w:rFonts w:ascii="Times New Roman" w:hAnsi="Times New Roman" w:cs="Times New Roman"/>
          <w:i/>
          <w:sz w:val="24"/>
          <w:szCs w:val="24"/>
          <w:vertAlign w:val="superscript"/>
        </w:rPr>
      </w:pPr>
      <w:r>
        <w:rPr>
          <w:rFonts w:ascii="Times New Roman" w:hAnsi="Times New Roman" w:cs="Times New Roman"/>
          <w:i/>
          <w:sz w:val="24"/>
          <w:szCs w:val="24"/>
        </w:rPr>
        <w:t>Clara Castro</w:t>
      </w:r>
      <w:r w:rsidR="00737A34">
        <w:rPr>
          <w:rFonts w:ascii="Times New Roman" w:hAnsi="Times New Roman" w:cs="Times New Roman"/>
          <w:i/>
          <w:sz w:val="24"/>
          <w:szCs w:val="24"/>
          <w:vertAlign w:val="superscript"/>
        </w:rPr>
        <w:t xml:space="preserve"> </w:t>
      </w:r>
      <w:r w:rsidR="00737A34">
        <w:rPr>
          <w:rFonts w:ascii="Times New Roman" w:hAnsi="Times New Roman" w:cs="Times New Roman"/>
          <w:i/>
          <w:sz w:val="24"/>
          <w:szCs w:val="24"/>
        </w:rPr>
        <w:t>e Maura Bordalo</w:t>
      </w:r>
      <w:r w:rsidR="00264161">
        <w:rPr>
          <w:rFonts w:ascii="Times New Roman" w:hAnsi="Times New Roman" w:cs="Times New Roman"/>
          <w:i/>
          <w:sz w:val="24"/>
          <w:szCs w:val="24"/>
          <w:vertAlign w:val="superscript"/>
        </w:rPr>
        <w:t>2</w:t>
      </w:r>
    </w:p>
    <w:p w:rsidR="0052373F" w:rsidRDefault="0052373F" w:rsidP="00264161">
      <w:pPr>
        <w:spacing w:after="0" w:line="360" w:lineRule="auto"/>
        <w:rPr>
          <w:rFonts w:ascii="Arial" w:hAnsi="Arial" w:cs="Arial"/>
          <w:i/>
          <w:sz w:val="24"/>
          <w:szCs w:val="24"/>
        </w:rPr>
      </w:pPr>
      <w:bookmarkStart w:id="0" w:name="_GoBack"/>
      <w:bookmarkEnd w:id="0"/>
    </w:p>
    <w:p w:rsidR="0052373F" w:rsidRDefault="0052373F" w:rsidP="00264161">
      <w:pPr>
        <w:spacing w:line="360" w:lineRule="auto"/>
        <w:ind w:left="3402"/>
        <w:contextualSpacing/>
        <w:jc w:val="both"/>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 xml:space="preserve">Sumário: </w:t>
      </w:r>
      <w:r>
        <w:rPr>
          <w:rFonts w:ascii="Times New Roman" w:hAnsi="Times New Roman" w:cs="Times New Roman"/>
          <w:color w:val="000000" w:themeColor="text1"/>
          <w:sz w:val="20"/>
          <w:szCs w:val="20"/>
        </w:rPr>
        <w:t>Introdução; 1</w:t>
      </w:r>
      <w:r w:rsidR="00DC7EBD">
        <w:rPr>
          <w:rFonts w:ascii="Times New Roman" w:hAnsi="Times New Roman" w:cs="Times New Roman"/>
          <w:color w:val="000000" w:themeColor="text1"/>
          <w:sz w:val="20"/>
          <w:szCs w:val="20"/>
        </w:rPr>
        <w:t xml:space="preserve"> Conceito de compensação 1.1 Elementos históricos da Compensação 1.2 Espécies de Compensação; 2.</w:t>
      </w:r>
      <w:r w:rsidR="0094357D">
        <w:rPr>
          <w:rFonts w:ascii="Times New Roman" w:hAnsi="Times New Roman" w:cs="Times New Roman"/>
          <w:color w:val="000000" w:themeColor="text1"/>
          <w:sz w:val="20"/>
          <w:szCs w:val="20"/>
        </w:rPr>
        <w:t xml:space="preserve"> Requisitos da compensação</w:t>
      </w:r>
      <w:r w:rsidR="00DC7EBD">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3.Obrigações não compensáveis; Conclusão; Referências.</w:t>
      </w:r>
    </w:p>
    <w:p w:rsidR="00F751A4" w:rsidRDefault="00F751A4" w:rsidP="00264161">
      <w:pPr>
        <w:spacing w:line="360" w:lineRule="auto"/>
        <w:jc w:val="center"/>
        <w:rPr>
          <w:rFonts w:ascii="Times New Roman" w:hAnsi="Times New Roman" w:cs="Times New Roman"/>
          <w:b/>
          <w:sz w:val="24"/>
          <w:szCs w:val="24"/>
        </w:rPr>
      </w:pPr>
    </w:p>
    <w:p w:rsidR="00F751A4" w:rsidRDefault="0052373F" w:rsidP="0026416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Resumo:</w:t>
      </w:r>
    </w:p>
    <w:p w:rsidR="0052373F" w:rsidRDefault="0052373F" w:rsidP="00264161">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Este trabal</w:t>
      </w:r>
      <w:r w:rsidR="00E62135">
        <w:rPr>
          <w:rFonts w:ascii="Times New Roman" w:hAnsi="Times New Roman" w:cs="Times New Roman"/>
          <w:sz w:val="24"/>
          <w:szCs w:val="24"/>
        </w:rPr>
        <w:t>ho fará uma abordagem acerca da compensação como negócio jurídico complexo</w:t>
      </w:r>
      <w:r>
        <w:rPr>
          <w:rFonts w:ascii="Times New Roman" w:hAnsi="Times New Roman" w:cs="Times New Roman"/>
          <w:sz w:val="24"/>
          <w:szCs w:val="24"/>
        </w:rPr>
        <w:t xml:space="preserve">, para assim, </w:t>
      </w:r>
      <w:r w:rsidR="00E62135">
        <w:rPr>
          <w:rFonts w:ascii="Times New Roman" w:hAnsi="Times New Roman" w:cs="Times New Roman"/>
          <w:sz w:val="24"/>
          <w:szCs w:val="24"/>
        </w:rPr>
        <w:t>explanar as hipóteses de impossibilidade de compensação legal.</w:t>
      </w:r>
      <w:r>
        <w:rPr>
          <w:rFonts w:ascii="Times New Roman" w:hAnsi="Times New Roman" w:cs="Times New Roman"/>
          <w:sz w:val="24"/>
          <w:szCs w:val="24"/>
        </w:rPr>
        <w:t xml:space="preserve"> </w:t>
      </w:r>
      <w:r w:rsidR="00E62135">
        <w:rPr>
          <w:rFonts w:ascii="Times New Roman" w:hAnsi="Times New Roman" w:cs="Times New Roman"/>
          <w:sz w:val="24"/>
          <w:szCs w:val="24"/>
        </w:rPr>
        <w:t>Dessa forma, primeiramente será realizado</w:t>
      </w:r>
      <w:r>
        <w:rPr>
          <w:rFonts w:ascii="Times New Roman" w:hAnsi="Times New Roman" w:cs="Times New Roman"/>
          <w:sz w:val="24"/>
          <w:szCs w:val="24"/>
        </w:rPr>
        <w:t xml:space="preserve"> </w:t>
      </w:r>
      <w:r w:rsidR="00E62135">
        <w:rPr>
          <w:rFonts w:ascii="Times New Roman" w:hAnsi="Times New Roman" w:cs="Times New Roman"/>
          <w:sz w:val="24"/>
          <w:szCs w:val="24"/>
        </w:rPr>
        <w:t>um breve resumo dos</w:t>
      </w:r>
      <w:r>
        <w:rPr>
          <w:rFonts w:ascii="Times New Roman" w:hAnsi="Times New Roman" w:cs="Times New Roman"/>
          <w:sz w:val="24"/>
          <w:szCs w:val="24"/>
        </w:rPr>
        <w:t xml:space="preserve"> elementos históricos da origem da compensação. O obje</w:t>
      </w:r>
      <w:r w:rsidR="00E62135">
        <w:rPr>
          <w:rFonts w:ascii="Times New Roman" w:hAnsi="Times New Roman" w:cs="Times New Roman"/>
          <w:sz w:val="24"/>
          <w:szCs w:val="24"/>
        </w:rPr>
        <w:t xml:space="preserve">tivo geral é, portanto, mostrar casos, presentes </w:t>
      </w:r>
      <w:r w:rsidR="005A661B">
        <w:rPr>
          <w:rFonts w:ascii="Times New Roman" w:hAnsi="Times New Roman" w:cs="Times New Roman"/>
          <w:sz w:val="24"/>
          <w:szCs w:val="24"/>
        </w:rPr>
        <w:t xml:space="preserve">na </w:t>
      </w:r>
      <w:r w:rsidR="00E62135">
        <w:rPr>
          <w:rFonts w:ascii="Times New Roman" w:hAnsi="Times New Roman" w:cs="Times New Roman"/>
          <w:sz w:val="24"/>
          <w:szCs w:val="24"/>
        </w:rPr>
        <w:t xml:space="preserve">legislação vigente, em que não é possível realizar </w:t>
      </w:r>
      <w:r w:rsidR="005A661B">
        <w:rPr>
          <w:rFonts w:ascii="Times New Roman" w:hAnsi="Times New Roman" w:cs="Times New Roman"/>
          <w:sz w:val="24"/>
          <w:szCs w:val="24"/>
        </w:rPr>
        <w:t>a compensação, devido a ausêncoa de alguns requisitos que também serão explicados neste paper.</w:t>
      </w:r>
      <w:r w:rsidR="00E62135">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264161" w:rsidRDefault="00264161" w:rsidP="00264161">
      <w:pPr>
        <w:spacing w:line="360" w:lineRule="auto"/>
        <w:ind w:firstLine="1134"/>
        <w:jc w:val="both"/>
        <w:rPr>
          <w:rFonts w:ascii="Times New Roman" w:hAnsi="Times New Roman" w:cs="Times New Roman"/>
          <w:sz w:val="24"/>
          <w:szCs w:val="24"/>
        </w:rPr>
      </w:pPr>
    </w:p>
    <w:p w:rsidR="00264161" w:rsidRPr="00264161" w:rsidRDefault="00264161" w:rsidP="00264161">
      <w:pPr>
        <w:spacing w:line="360" w:lineRule="auto"/>
        <w:jc w:val="center"/>
        <w:rPr>
          <w:rFonts w:ascii="Times New Roman" w:hAnsi="Times New Roman" w:cs="Times New Roman"/>
          <w:b/>
          <w:sz w:val="24"/>
          <w:szCs w:val="24"/>
        </w:rPr>
      </w:pPr>
      <w:r w:rsidRPr="00264161">
        <w:rPr>
          <w:rFonts w:ascii="Times New Roman" w:hAnsi="Times New Roman" w:cs="Times New Roman"/>
          <w:b/>
          <w:sz w:val="24"/>
          <w:szCs w:val="24"/>
        </w:rPr>
        <w:t>PALAVRAS-CHAVES</w:t>
      </w:r>
    </w:p>
    <w:p w:rsidR="0052373F" w:rsidRDefault="0052373F" w:rsidP="00264161">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Negocio jurídico complexo; compensação; obrigações incompensáveis.</w:t>
      </w:r>
    </w:p>
    <w:p w:rsidR="00264161" w:rsidRDefault="00264161" w:rsidP="00264161">
      <w:pPr>
        <w:spacing w:line="360" w:lineRule="auto"/>
        <w:jc w:val="center"/>
        <w:rPr>
          <w:rFonts w:ascii="Times New Roman" w:hAnsi="Times New Roman" w:cs="Times New Roman"/>
          <w:color w:val="000000" w:themeColor="text1"/>
          <w:sz w:val="24"/>
          <w:szCs w:val="24"/>
        </w:rPr>
      </w:pPr>
    </w:p>
    <w:p w:rsidR="00264161" w:rsidRDefault="00264161" w:rsidP="00264161">
      <w:pPr>
        <w:spacing w:line="360" w:lineRule="auto"/>
        <w:jc w:val="center"/>
        <w:rPr>
          <w:rFonts w:ascii="Times New Roman" w:hAnsi="Times New Roman" w:cs="Times New Roman"/>
          <w:color w:val="000000" w:themeColor="text1"/>
          <w:sz w:val="24"/>
          <w:szCs w:val="24"/>
        </w:rPr>
      </w:pPr>
    </w:p>
    <w:p w:rsidR="0052373F" w:rsidRDefault="0052373F" w:rsidP="00264161">
      <w:pPr>
        <w:spacing w:line="360" w:lineRule="auto"/>
        <w:ind w:firstLine="1134"/>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INTRODUÇÃO</w:t>
      </w:r>
    </w:p>
    <w:p w:rsidR="0052373F" w:rsidRPr="00AD5082" w:rsidRDefault="00DA5450" w:rsidP="00264161">
      <w:pPr>
        <w:spacing w:line="360" w:lineRule="auto"/>
        <w:ind w:firstLine="1134"/>
        <w:jc w:val="both"/>
        <w:rPr>
          <w:rFonts w:ascii="Times New Roman" w:hAnsi="Times New Roman" w:cs="Times New Roman"/>
          <w:sz w:val="24"/>
          <w:szCs w:val="24"/>
        </w:rPr>
      </w:pPr>
      <w:r w:rsidRPr="00AD5082">
        <w:rPr>
          <w:rFonts w:ascii="Times New Roman" w:hAnsi="Times New Roman" w:cs="Times New Roman"/>
          <w:sz w:val="24"/>
          <w:szCs w:val="24"/>
        </w:rPr>
        <w:lastRenderedPageBreak/>
        <w:t>A compensação está</w:t>
      </w:r>
      <w:r w:rsidR="0052373F" w:rsidRPr="00AD5082">
        <w:rPr>
          <w:rFonts w:ascii="Times New Roman" w:hAnsi="Times New Roman" w:cs="Times New Roman"/>
          <w:sz w:val="24"/>
          <w:szCs w:val="24"/>
        </w:rPr>
        <w:t xml:space="preserve"> prevista no artigo 368 do Código Civil </w:t>
      </w:r>
      <w:r w:rsidRPr="00AD5082">
        <w:rPr>
          <w:rStyle w:val="Emphasis"/>
          <w:rFonts w:ascii="Times New Roman" w:hAnsi="Times New Roman" w:cs="Times New Roman"/>
          <w:color w:val="000000"/>
          <w:sz w:val="24"/>
          <w:szCs w:val="24"/>
        </w:rPr>
        <w:t>"</w:t>
      </w:r>
      <w:r w:rsidRPr="00AD5082">
        <w:rPr>
          <w:rStyle w:val="Emphasis"/>
          <w:rFonts w:ascii="Times New Roman" w:hAnsi="Times New Roman" w:cs="Times New Roman"/>
          <w:i w:val="0"/>
          <w:color w:val="000000"/>
          <w:sz w:val="24"/>
          <w:szCs w:val="24"/>
        </w:rPr>
        <w:t>Se duas pessoas forem ao mesmo tempo credor e devedor uma da outra, as duas obrigações extinguem-se, até onde se compensarem".</w:t>
      </w:r>
      <w:r w:rsidR="0052373F" w:rsidRPr="00AD5082">
        <w:rPr>
          <w:rFonts w:ascii="Times New Roman" w:hAnsi="Times New Roman" w:cs="Times New Roman"/>
          <w:sz w:val="24"/>
          <w:szCs w:val="24"/>
        </w:rPr>
        <w:t xml:space="preserve"> Gagliano diz</w:t>
      </w:r>
      <w:r w:rsidR="00AD5082">
        <w:rPr>
          <w:rFonts w:ascii="Times New Roman" w:hAnsi="Times New Roman" w:cs="Times New Roman"/>
          <w:sz w:val="24"/>
          <w:szCs w:val="24"/>
        </w:rPr>
        <w:t>:</w:t>
      </w:r>
      <w:r w:rsidR="0052373F" w:rsidRPr="00AD5082">
        <w:rPr>
          <w:rFonts w:ascii="Times New Roman" w:hAnsi="Times New Roman" w:cs="Times New Roman"/>
          <w:sz w:val="24"/>
          <w:szCs w:val="24"/>
        </w:rPr>
        <w:t xml:space="preserve"> ‘’no campo do </w:t>
      </w:r>
      <w:hyperlink r:id="rId9" w:tooltip="Direito das obrigações" w:history="1">
        <w:r w:rsidR="00F751A4" w:rsidRPr="00AD5082">
          <w:rPr>
            <w:rStyle w:val="Hyperlink"/>
            <w:rFonts w:ascii="Times New Roman" w:hAnsi="Times New Roman" w:cs="Times New Roman"/>
            <w:color w:val="auto"/>
            <w:sz w:val="24"/>
            <w:szCs w:val="24"/>
            <w:u w:val="none"/>
          </w:rPr>
          <w:t>Direito das O</w:t>
        </w:r>
        <w:r w:rsidR="0052373F" w:rsidRPr="00AD5082">
          <w:rPr>
            <w:rStyle w:val="Hyperlink"/>
            <w:rFonts w:ascii="Times New Roman" w:hAnsi="Times New Roman" w:cs="Times New Roman"/>
            <w:color w:val="auto"/>
            <w:sz w:val="24"/>
            <w:szCs w:val="24"/>
            <w:u w:val="none"/>
          </w:rPr>
          <w:t>brigações</w:t>
        </w:r>
      </w:hyperlink>
      <w:r w:rsidR="0052373F" w:rsidRPr="00AD5082">
        <w:rPr>
          <w:rFonts w:ascii="Times New Roman" w:hAnsi="Times New Roman" w:cs="Times New Roman"/>
          <w:sz w:val="24"/>
          <w:szCs w:val="24"/>
        </w:rPr>
        <w:t xml:space="preserve">, a </w:t>
      </w:r>
      <w:r w:rsidR="0052373F" w:rsidRPr="00AD5082">
        <w:rPr>
          <w:rFonts w:ascii="Times New Roman" w:hAnsi="Times New Roman" w:cs="Times New Roman"/>
          <w:bCs/>
          <w:sz w:val="24"/>
          <w:szCs w:val="24"/>
        </w:rPr>
        <w:t>compensação</w:t>
      </w:r>
      <w:r w:rsidR="0052373F" w:rsidRPr="00AD5082">
        <w:rPr>
          <w:rFonts w:ascii="Times New Roman" w:hAnsi="Times New Roman" w:cs="Times New Roman"/>
          <w:sz w:val="24"/>
          <w:szCs w:val="24"/>
        </w:rPr>
        <w:t xml:space="preserve"> é uma forma de se extinguir uma </w:t>
      </w:r>
      <w:hyperlink r:id="rId10" w:tooltip="Obrigação" w:history="1">
        <w:r w:rsidR="0052373F" w:rsidRPr="00AD5082">
          <w:rPr>
            <w:rStyle w:val="Hyperlink"/>
            <w:rFonts w:ascii="Times New Roman" w:hAnsi="Times New Roman" w:cs="Times New Roman"/>
            <w:color w:val="auto"/>
            <w:sz w:val="24"/>
            <w:szCs w:val="24"/>
            <w:u w:val="none"/>
          </w:rPr>
          <w:t>obrigação</w:t>
        </w:r>
      </w:hyperlink>
      <w:r w:rsidR="0052373F" w:rsidRPr="00AD5082">
        <w:rPr>
          <w:rFonts w:ascii="Times New Roman" w:hAnsi="Times New Roman" w:cs="Times New Roman"/>
          <w:sz w:val="24"/>
          <w:szCs w:val="24"/>
        </w:rPr>
        <w:t xml:space="preserve"> em que os sujeitos da relação obrigacional são, ao mesmo tempo, </w:t>
      </w:r>
      <w:hyperlink r:id="rId11" w:tooltip="Credor" w:history="1">
        <w:r w:rsidR="0052373F" w:rsidRPr="00AD5082">
          <w:rPr>
            <w:rStyle w:val="Hyperlink"/>
            <w:rFonts w:ascii="Times New Roman" w:hAnsi="Times New Roman" w:cs="Times New Roman"/>
            <w:color w:val="auto"/>
            <w:sz w:val="24"/>
            <w:szCs w:val="24"/>
            <w:u w:val="none"/>
          </w:rPr>
          <w:t>credores</w:t>
        </w:r>
      </w:hyperlink>
      <w:r w:rsidR="0052373F" w:rsidRPr="00AD5082">
        <w:rPr>
          <w:rFonts w:ascii="Times New Roman" w:hAnsi="Times New Roman" w:cs="Times New Roman"/>
          <w:sz w:val="24"/>
          <w:szCs w:val="24"/>
        </w:rPr>
        <w:t xml:space="preserve"> e </w:t>
      </w:r>
      <w:hyperlink r:id="rId12" w:tooltip="Devedor" w:history="1">
        <w:r w:rsidR="0052373F" w:rsidRPr="00AD5082">
          <w:rPr>
            <w:rStyle w:val="Hyperlink"/>
            <w:rFonts w:ascii="Times New Roman" w:hAnsi="Times New Roman" w:cs="Times New Roman"/>
            <w:color w:val="auto"/>
            <w:sz w:val="24"/>
            <w:szCs w:val="24"/>
            <w:u w:val="none"/>
          </w:rPr>
          <w:t>devedores</w:t>
        </w:r>
      </w:hyperlink>
      <w:r w:rsidR="0052373F" w:rsidRPr="00AD5082">
        <w:rPr>
          <w:rFonts w:ascii="Times New Roman" w:hAnsi="Times New Roman" w:cs="Times New Roman"/>
          <w:sz w:val="24"/>
          <w:szCs w:val="24"/>
        </w:rPr>
        <w:t>’’</w:t>
      </w:r>
      <w:r w:rsidR="0052373F" w:rsidRPr="00AD5082">
        <w:rPr>
          <w:rStyle w:val="FootnoteReference"/>
          <w:rFonts w:ascii="Times New Roman" w:hAnsi="Times New Roman" w:cs="Times New Roman"/>
          <w:sz w:val="24"/>
          <w:szCs w:val="24"/>
        </w:rPr>
        <w:footnoteReference w:id="2"/>
      </w:r>
      <w:r w:rsidR="00AD5082">
        <w:rPr>
          <w:rFonts w:ascii="Times New Roman" w:hAnsi="Times New Roman" w:cs="Times New Roman"/>
          <w:sz w:val="24"/>
          <w:szCs w:val="24"/>
        </w:rPr>
        <w:t>.</w:t>
      </w:r>
    </w:p>
    <w:p w:rsidR="0052373F" w:rsidRDefault="0052373F" w:rsidP="00264161">
      <w:pPr>
        <w:spacing w:line="360" w:lineRule="auto"/>
        <w:ind w:firstLine="1134"/>
        <w:jc w:val="both"/>
        <w:rPr>
          <w:rFonts w:ascii="Times New Roman" w:hAnsi="Times New Roman" w:cs="Times New Roman"/>
          <w:sz w:val="24"/>
          <w:szCs w:val="24"/>
        </w:rPr>
      </w:pPr>
      <w:r w:rsidRPr="00AD5082">
        <w:rPr>
          <w:rFonts w:ascii="Times New Roman" w:hAnsi="Times New Roman" w:cs="Times New Roman"/>
          <w:sz w:val="24"/>
          <w:szCs w:val="24"/>
        </w:rPr>
        <w:t xml:space="preserve">O principal efeito da compensação é a extinção da obrigação, como no </w:t>
      </w:r>
      <w:hyperlink r:id="rId13" w:tooltip="Pagamento (direito)" w:history="1">
        <w:r w:rsidRPr="00AD5082">
          <w:rPr>
            <w:rStyle w:val="Hyperlink"/>
            <w:rFonts w:ascii="Times New Roman" w:hAnsi="Times New Roman" w:cs="Times New Roman"/>
            <w:color w:val="auto"/>
            <w:sz w:val="24"/>
            <w:szCs w:val="24"/>
            <w:u w:val="none"/>
          </w:rPr>
          <w:t>pagamento</w:t>
        </w:r>
      </w:hyperlink>
      <w:r w:rsidRPr="00AD5082">
        <w:rPr>
          <w:rFonts w:ascii="Times New Roman" w:hAnsi="Times New Roman" w:cs="Times New Roman"/>
          <w:sz w:val="24"/>
          <w:szCs w:val="24"/>
        </w:rPr>
        <w:t>, ficando os credores reciprocamente satisfeitos após o acerto de débitos. No caso de várias dívidas compensáveis entre os dois sujeitos, observam</w:t>
      </w:r>
      <w:r>
        <w:rPr>
          <w:rFonts w:ascii="Times New Roman" w:hAnsi="Times New Roman" w:cs="Times New Roman"/>
          <w:sz w:val="24"/>
          <w:szCs w:val="24"/>
        </w:rPr>
        <w:t xml:space="preserve">-se as regras da </w:t>
      </w:r>
      <w:hyperlink r:id="rId14" w:tooltip="Imputação de pagamento" w:history="1">
        <w:r>
          <w:rPr>
            <w:rStyle w:val="Hyperlink"/>
            <w:rFonts w:ascii="Times New Roman" w:hAnsi="Times New Roman" w:cs="Times New Roman"/>
            <w:color w:val="auto"/>
            <w:sz w:val="24"/>
            <w:szCs w:val="24"/>
            <w:u w:val="none"/>
          </w:rPr>
          <w:t>imputação de pagamento</w:t>
        </w:r>
      </w:hyperlink>
      <w:r>
        <w:rPr>
          <w:rStyle w:val="FootnoteReference"/>
          <w:rFonts w:ascii="Times New Roman" w:hAnsi="Times New Roman" w:cs="Times New Roman"/>
          <w:sz w:val="24"/>
          <w:szCs w:val="24"/>
        </w:rPr>
        <w:footnoteReference w:id="3"/>
      </w:r>
      <w:r>
        <w:rPr>
          <w:rFonts w:ascii="Times New Roman" w:hAnsi="Times New Roman" w:cs="Times New Roman"/>
          <w:sz w:val="24"/>
          <w:szCs w:val="24"/>
        </w:rPr>
        <w:t>.</w:t>
      </w:r>
    </w:p>
    <w:p w:rsidR="00E62135" w:rsidRDefault="00E62135" w:rsidP="00264161">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Neste contexto, </w:t>
      </w:r>
      <w:r w:rsidR="00AD5082">
        <w:rPr>
          <w:rFonts w:ascii="Times New Roman" w:hAnsi="Times New Roman" w:cs="Times New Roman"/>
          <w:sz w:val="24"/>
          <w:szCs w:val="24"/>
        </w:rPr>
        <w:t>o presente paper apresentará</w:t>
      </w:r>
      <w:r>
        <w:rPr>
          <w:rFonts w:ascii="Times New Roman" w:hAnsi="Times New Roman" w:cs="Times New Roman"/>
          <w:sz w:val="24"/>
          <w:szCs w:val="24"/>
        </w:rPr>
        <w:t xml:space="preserve"> as hipóteses de impossibilidade de compensação legal</w:t>
      </w:r>
      <w:r w:rsidR="00AD5082">
        <w:rPr>
          <w:rFonts w:ascii="Times New Roman" w:hAnsi="Times New Roman" w:cs="Times New Roman"/>
          <w:sz w:val="24"/>
          <w:szCs w:val="24"/>
        </w:rPr>
        <w:t>, exemplificando-as.</w:t>
      </w:r>
      <w:r>
        <w:rPr>
          <w:rFonts w:ascii="Times New Roman" w:hAnsi="Times New Roman" w:cs="Times New Roman"/>
          <w:sz w:val="24"/>
          <w:szCs w:val="24"/>
        </w:rPr>
        <w:t xml:space="preserve"> Para tal feito, será necessário um breve resumo histórico e a explanação dos requisitos necessários para realização de uma compensação legal. </w:t>
      </w:r>
    </w:p>
    <w:p w:rsidR="00264161" w:rsidRDefault="00264161" w:rsidP="00264161">
      <w:pPr>
        <w:spacing w:line="360" w:lineRule="auto"/>
        <w:ind w:firstLine="1134"/>
        <w:jc w:val="both"/>
        <w:rPr>
          <w:rFonts w:ascii="Times New Roman" w:hAnsi="Times New Roman" w:cs="Times New Roman"/>
          <w:sz w:val="24"/>
          <w:szCs w:val="24"/>
        </w:rPr>
      </w:pPr>
    </w:p>
    <w:p w:rsidR="00DC7EBD" w:rsidRPr="00F63A03" w:rsidRDefault="00F63A03" w:rsidP="00264161">
      <w:pPr>
        <w:pStyle w:val="ListParagraph"/>
        <w:numPr>
          <w:ilvl w:val="0"/>
          <w:numId w:val="5"/>
        </w:numPr>
        <w:spacing w:line="360" w:lineRule="auto"/>
        <w:ind w:left="0" w:firstLine="1134"/>
        <w:jc w:val="both"/>
        <w:rPr>
          <w:rFonts w:ascii="Times New Roman" w:hAnsi="Times New Roman" w:cs="Times New Roman"/>
          <w:b/>
          <w:color w:val="000000"/>
          <w:sz w:val="24"/>
          <w:szCs w:val="24"/>
          <w:shd w:val="clear" w:color="auto" w:fill="FFFFFF"/>
        </w:rPr>
      </w:pPr>
      <w:r w:rsidRPr="00F63A03">
        <w:rPr>
          <w:rFonts w:ascii="Times New Roman" w:hAnsi="Times New Roman" w:cs="Times New Roman"/>
          <w:b/>
          <w:color w:val="000000"/>
          <w:sz w:val="24"/>
          <w:szCs w:val="24"/>
          <w:shd w:val="clear" w:color="auto" w:fill="FFFFFF"/>
        </w:rPr>
        <w:t>CONCEITO DE COMPENSAÇÃO</w:t>
      </w:r>
    </w:p>
    <w:p w:rsidR="009F5C8C" w:rsidRPr="00DC7EBD" w:rsidRDefault="009F5C8C" w:rsidP="00264161">
      <w:pPr>
        <w:spacing w:line="360" w:lineRule="auto"/>
        <w:ind w:firstLine="1134"/>
        <w:jc w:val="both"/>
        <w:rPr>
          <w:rFonts w:ascii="Times New Roman" w:hAnsi="Times New Roman" w:cs="Times New Roman"/>
          <w:color w:val="000000"/>
          <w:sz w:val="24"/>
          <w:szCs w:val="24"/>
          <w:shd w:val="clear" w:color="auto" w:fill="FFFFFF"/>
        </w:rPr>
      </w:pPr>
      <w:r w:rsidRPr="00DC7EBD">
        <w:rPr>
          <w:rFonts w:ascii="Times New Roman" w:hAnsi="Times New Roman" w:cs="Times New Roman"/>
          <w:color w:val="000000"/>
          <w:sz w:val="24"/>
          <w:szCs w:val="24"/>
          <w:shd w:val="clear" w:color="auto" w:fill="FFFFFF"/>
        </w:rPr>
        <w:t>A compensação é uma forma de extinguir as obrigações que tenha dois créditos recíprocos entre as mesmas partes. Se forem de igual valor a obrigação desaparece integralmente; se forem de valores diferentes, extingue-se até onde compensarem, ou seja, se A deve 100 reais à B e este deve 80, A continuará devendo 20 reais quando as dividas se compensarem, logo ainda haverá divida desse valor (20 reais).</w:t>
      </w:r>
    </w:p>
    <w:p w:rsidR="00F63A03" w:rsidRDefault="009F5C8C" w:rsidP="00264161">
      <w:pPr>
        <w:spacing w:line="360" w:lineRule="auto"/>
        <w:ind w:firstLine="1134"/>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Para Orlando Gomes:</w:t>
      </w:r>
    </w:p>
    <w:p w:rsidR="009F5C8C" w:rsidRPr="008E50D6" w:rsidRDefault="00264161" w:rsidP="00264161">
      <w:pPr>
        <w:spacing w:after="0" w:line="360" w:lineRule="auto"/>
        <w:ind w:firstLine="1134"/>
        <w:rPr>
          <w:rStyle w:val="name"/>
          <w:rFonts w:ascii="Times New Roman" w:hAnsi="Times New Roman" w:cs="Times New Roman"/>
          <w:sz w:val="24"/>
          <w:szCs w:val="24"/>
        </w:rPr>
      </w:pPr>
      <w:r>
        <w:rPr>
          <w:rStyle w:val="name"/>
          <w:rFonts w:ascii="Times New Roman" w:hAnsi="Times New Roman" w:cs="Times New Roman"/>
          <w:sz w:val="24"/>
          <w:szCs w:val="24"/>
        </w:rPr>
        <w:t>“A</w:t>
      </w:r>
      <w:r w:rsidR="009F5C8C" w:rsidRPr="008E50D6">
        <w:rPr>
          <w:rStyle w:val="name"/>
          <w:rFonts w:ascii="Times New Roman" w:hAnsi="Times New Roman" w:cs="Times New Roman"/>
          <w:sz w:val="24"/>
          <w:szCs w:val="24"/>
        </w:rPr>
        <w:t xml:space="preserve"> compensação visa eliminar um circuito inútil. Se devo a alguém que me deve, não há motivo para exigir duas operações de pagamento. Na hipótese mais simples, pagaria ao meu credor e, como este é, ao mesmo tempo, meu devedor, me restituiria o que de mim recebera. Verificar-se ia deste modo dupla transferência de bens perfeitamente dispensável</w:t>
      </w:r>
      <w:r>
        <w:rPr>
          <w:rStyle w:val="name"/>
          <w:rFonts w:ascii="Times New Roman" w:hAnsi="Times New Roman" w:cs="Times New Roman"/>
          <w:sz w:val="24"/>
          <w:szCs w:val="24"/>
        </w:rPr>
        <w:t xml:space="preserve">.” </w:t>
      </w:r>
      <w:r w:rsidR="009F5C8C" w:rsidRPr="008E50D6">
        <w:rPr>
          <w:rStyle w:val="name"/>
          <w:rFonts w:ascii="Times New Roman" w:hAnsi="Times New Roman" w:cs="Times New Roman"/>
          <w:sz w:val="24"/>
          <w:szCs w:val="24"/>
        </w:rPr>
        <w:t>(GOMES, Orlando,</w:t>
      </w:r>
      <w:r w:rsidR="009F5C8C">
        <w:rPr>
          <w:rStyle w:val="name"/>
          <w:rFonts w:ascii="Times New Roman" w:hAnsi="Times New Roman" w:cs="Times New Roman"/>
          <w:sz w:val="24"/>
          <w:szCs w:val="24"/>
        </w:rPr>
        <w:t xml:space="preserve"> 2002,</w:t>
      </w:r>
      <w:r w:rsidR="009F5C8C" w:rsidRPr="008E50D6">
        <w:rPr>
          <w:rStyle w:val="name"/>
          <w:rFonts w:ascii="Times New Roman" w:hAnsi="Times New Roman" w:cs="Times New Roman"/>
          <w:sz w:val="24"/>
          <w:szCs w:val="24"/>
        </w:rPr>
        <w:t xml:space="preserve"> p</w:t>
      </w:r>
      <w:r w:rsidR="009F5C8C">
        <w:rPr>
          <w:rStyle w:val="name"/>
          <w:rFonts w:ascii="Times New Roman" w:hAnsi="Times New Roman" w:cs="Times New Roman"/>
          <w:sz w:val="24"/>
          <w:szCs w:val="24"/>
        </w:rPr>
        <w:t>ag</w:t>
      </w:r>
      <w:r w:rsidR="009F5C8C" w:rsidRPr="008E50D6">
        <w:rPr>
          <w:rStyle w:val="name"/>
          <w:rFonts w:ascii="Times New Roman" w:hAnsi="Times New Roman" w:cs="Times New Roman"/>
          <w:sz w:val="24"/>
          <w:szCs w:val="24"/>
        </w:rPr>
        <w:t>. 129)</w:t>
      </w:r>
    </w:p>
    <w:p w:rsidR="009F5C8C" w:rsidRDefault="00DA5450" w:rsidP="00264161">
      <w:pPr>
        <w:pStyle w:val="NormalWeb"/>
        <w:spacing w:line="360" w:lineRule="auto"/>
        <w:ind w:firstLine="1134"/>
        <w:jc w:val="both"/>
      </w:pPr>
      <w:r w:rsidRPr="00FB2140">
        <w:rPr>
          <w:rStyle w:val="desc"/>
        </w:rPr>
        <w:lastRenderedPageBreak/>
        <w:t>A principal característica da compensação é a manifestação da vontade. Porém para produzir um efeito legal, é necessário que ocorra um registro, que assegurará os efeitos de tal compensação e não provocará conflitos no futuro.</w:t>
      </w:r>
      <w:r>
        <w:rPr>
          <w:rStyle w:val="desc"/>
        </w:rPr>
        <w:t xml:space="preserve"> </w:t>
      </w:r>
      <w:r w:rsidRPr="00EE06F3">
        <w:t xml:space="preserve">Como todo negocio jurídico, </w:t>
      </w:r>
      <w:r w:rsidR="009F5C8C" w:rsidRPr="00EE06F3">
        <w:t>a compensação também</w:t>
      </w:r>
      <w:r>
        <w:t xml:space="preserve"> tem seus efeitos, </w:t>
      </w:r>
      <w:r w:rsidR="009F5C8C" w:rsidRPr="00EE06F3">
        <w:t>que são especificados em clausulas negociais de acord</w:t>
      </w:r>
      <w:r w:rsidR="009F5C8C">
        <w:t>o com o interesse das partes, mas de acordo com as leis do país em que se vive</w:t>
      </w:r>
      <w:r w:rsidR="009F5C8C" w:rsidRPr="00EE06F3">
        <w:t>.</w:t>
      </w:r>
      <w:r>
        <w:t xml:space="preserve"> Outr</w:t>
      </w:r>
      <w:r w:rsidR="003D198E">
        <w:t>o</w:t>
      </w:r>
      <w:r>
        <w:t xml:space="preserve"> quesito importante é que</w:t>
      </w:r>
      <w:r w:rsidR="009F5C8C" w:rsidRPr="00FB2140">
        <w:t xml:space="preserve"> não ocorre fluxo de dinheiro e sim uma anulação </w:t>
      </w:r>
      <w:r w:rsidR="009F5C8C">
        <w:t>consequente</w:t>
      </w:r>
      <w:r w:rsidR="003D198E">
        <w:t xml:space="preserve"> das dividas serem semelhantes, </w:t>
      </w:r>
      <w:r w:rsidR="009F5C8C" w:rsidRPr="00FB2140">
        <w:t>pois não haverá</w:t>
      </w:r>
      <w:r w:rsidR="009F5C8C">
        <w:t xml:space="preserve"> pagamento ou entrega de bens, a dí</w:t>
      </w:r>
      <w:r w:rsidR="009F5C8C" w:rsidRPr="00FB2140">
        <w:t>vida simplesmente extinguirá.</w:t>
      </w:r>
    </w:p>
    <w:p w:rsidR="00264161" w:rsidRPr="00FB2140" w:rsidRDefault="00264161" w:rsidP="00264161">
      <w:pPr>
        <w:pStyle w:val="NormalWeb"/>
        <w:spacing w:line="360" w:lineRule="auto"/>
        <w:ind w:firstLine="1134"/>
        <w:jc w:val="both"/>
      </w:pPr>
    </w:p>
    <w:p w:rsidR="00DC7EBD" w:rsidRPr="00DA5450" w:rsidRDefault="00DA5450" w:rsidP="00264161">
      <w:pPr>
        <w:pStyle w:val="ListParagraph"/>
        <w:numPr>
          <w:ilvl w:val="1"/>
          <w:numId w:val="5"/>
        </w:numPr>
        <w:spacing w:line="360" w:lineRule="auto"/>
        <w:ind w:left="0" w:firstLine="1134"/>
        <w:jc w:val="both"/>
        <w:rPr>
          <w:rFonts w:ascii="Times New Roman" w:hAnsi="Times New Roman" w:cs="Times New Roman"/>
          <w:b/>
          <w:sz w:val="24"/>
          <w:szCs w:val="24"/>
        </w:rPr>
      </w:pPr>
      <w:r w:rsidRPr="00DA5450">
        <w:rPr>
          <w:rFonts w:ascii="Times New Roman" w:hAnsi="Times New Roman" w:cs="Times New Roman"/>
          <w:b/>
          <w:sz w:val="24"/>
          <w:szCs w:val="24"/>
        </w:rPr>
        <w:t>ELEMENTOS HISTÓRICOS DE COMPENSAÇÃO</w:t>
      </w:r>
    </w:p>
    <w:p w:rsidR="00737A34" w:rsidRDefault="00DC7EBD" w:rsidP="00264161">
      <w:pPr>
        <w:pStyle w:val="ListParagraph"/>
        <w:spacing w:line="360" w:lineRule="auto"/>
        <w:ind w:left="0" w:firstLine="1134"/>
        <w:jc w:val="both"/>
        <w:rPr>
          <w:rFonts w:ascii="Times New Roman" w:hAnsi="Times New Roman" w:cs="Times New Roman"/>
          <w:sz w:val="24"/>
          <w:szCs w:val="24"/>
        </w:rPr>
      </w:pPr>
      <w:r w:rsidRPr="00DA4899">
        <w:rPr>
          <w:rFonts w:ascii="Times New Roman" w:hAnsi="Times New Roman" w:cs="Times New Roman"/>
          <w:sz w:val="24"/>
          <w:szCs w:val="24"/>
        </w:rPr>
        <w:t xml:space="preserve">A ideia de compensação sempre existiu em Roma, no entanto ela nem sempre foi admitida judicialmente como meio de extinção de obrigações. Isso porque, segundo Silvio Rodrigues (p. 213, 2002) no processo das </w:t>
      </w:r>
      <w:r w:rsidRPr="00DA4899">
        <w:rPr>
          <w:rFonts w:ascii="Times New Roman" w:hAnsi="Times New Roman" w:cs="Times New Roman"/>
          <w:i/>
          <w:sz w:val="24"/>
          <w:szCs w:val="24"/>
        </w:rPr>
        <w:t xml:space="preserve">leges actiones </w:t>
      </w:r>
      <w:r w:rsidRPr="00DA4899">
        <w:rPr>
          <w:rFonts w:ascii="Times New Roman" w:hAnsi="Times New Roman" w:cs="Times New Roman"/>
          <w:sz w:val="24"/>
          <w:szCs w:val="24"/>
        </w:rPr>
        <w:t xml:space="preserve">não podia o juiz </w:t>
      </w:r>
      <w:r w:rsidRPr="003D198E">
        <w:rPr>
          <w:rFonts w:ascii="Times New Roman" w:hAnsi="Times New Roman" w:cs="Times New Roman"/>
          <w:sz w:val="24"/>
          <w:szCs w:val="24"/>
        </w:rPr>
        <w:t>conhecer simultaneamente mais de uma questão.</w:t>
      </w:r>
      <w:r w:rsidR="003D198E">
        <w:rPr>
          <w:rFonts w:ascii="Times New Roman" w:hAnsi="Times New Roman" w:cs="Times New Roman"/>
          <w:sz w:val="24"/>
          <w:szCs w:val="24"/>
        </w:rPr>
        <w:t xml:space="preserve"> </w:t>
      </w:r>
      <w:r w:rsidRPr="003D198E">
        <w:rPr>
          <w:rFonts w:ascii="Times New Roman" w:hAnsi="Times New Roman" w:cs="Times New Roman"/>
          <w:sz w:val="24"/>
          <w:szCs w:val="24"/>
        </w:rPr>
        <w:t xml:space="preserve">“O juiz conhecia o pedido do autor para aceitá-lo ou repeli-lo, sem poder atender qualquer pretensão que, por sua vez, tivesse o réu contra o demandante. Esta devia constituir objeto de nova lide.” (p. 213, 2002). </w:t>
      </w:r>
    </w:p>
    <w:p w:rsidR="00DC7EBD" w:rsidRDefault="0094357D" w:rsidP="00264161">
      <w:pPr>
        <w:pStyle w:val="ListParagraph"/>
        <w:spacing w:line="360" w:lineRule="auto"/>
        <w:ind w:left="0" w:firstLine="1134"/>
        <w:jc w:val="both"/>
        <w:rPr>
          <w:rFonts w:ascii="Times New Roman" w:hAnsi="Times New Roman" w:cs="Times New Roman"/>
          <w:sz w:val="24"/>
          <w:szCs w:val="24"/>
        </w:rPr>
      </w:pPr>
      <w:r w:rsidRPr="003D198E">
        <w:rPr>
          <w:rFonts w:ascii="Times New Roman" w:hAnsi="Times New Roman" w:cs="Times New Roman"/>
          <w:sz w:val="24"/>
          <w:szCs w:val="24"/>
        </w:rPr>
        <w:t>Foi no</w:t>
      </w:r>
      <w:r w:rsidR="009D144F" w:rsidRPr="003D198E">
        <w:rPr>
          <w:rFonts w:ascii="Times New Roman" w:hAnsi="Times New Roman" w:cs="Times New Roman"/>
          <w:sz w:val="24"/>
          <w:szCs w:val="24"/>
        </w:rPr>
        <w:t xml:space="preserve"> </w:t>
      </w:r>
      <w:r w:rsidRPr="003D198E">
        <w:rPr>
          <w:rFonts w:ascii="Times New Roman" w:hAnsi="Times New Roman" w:cs="Times New Roman"/>
          <w:sz w:val="24"/>
          <w:szCs w:val="24"/>
        </w:rPr>
        <w:t xml:space="preserve">período </w:t>
      </w:r>
      <w:r w:rsidR="00D844AD">
        <w:rPr>
          <w:rFonts w:ascii="Times New Roman" w:hAnsi="Times New Roman" w:cs="Times New Roman"/>
          <w:sz w:val="24"/>
          <w:szCs w:val="24"/>
        </w:rPr>
        <w:t xml:space="preserve">do Império </w:t>
      </w:r>
      <w:r w:rsidRPr="003D198E">
        <w:rPr>
          <w:rFonts w:ascii="Times New Roman" w:hAnsi="Times New Roman" w:cs="Times New Roman"/>
          <w:sz w:val="24"/>
          <w:szCs w:val="24"/>
        </w:rPr>
        <w:t xml:space="preserve">de </w:t>
      </w:r>
      <w:r w:rsidR="009D144F" w:rsidRPr="003D198E">
        <w:rPr>
          <w:rFonts w:ascii="Times New Roman" w:hAnsi="Times New Roman" w:cs="Times New Roman"/>
          <w:sz w:val="24"/>
          <w:szCs w:val="24"/>
        </w:rPr>
        <w:t xml:space="preserve">Justiniano </w:t>
      </w:r>
      <w:r w:rsidRPr="003D198E">
        <w:rPr>
          <w:rFonts w:ascii="Times New Roman" w:hAnsi="Times New Roman" w:cs="Times New Roman"/>
          <w:sz w:val="24"/>
          <w:szCs w:val="24"/>
        </w:rPr>
        <w:t>que se estabeleceram r</w:t>
      </w:r>
      <w:r w:rsidR="00DC7EBD" w:rsidRPr="003D198E">
        <w:rPr>
          <w:rFonts w:ascii="Times New Roman" w:hAnsi="Times New Roman" w:cs="Times New Roman"/>
          <w:sz w:val="24"/>
          <w:szCs w:val="24"/>
        </w:rPr>
        <w:t>egras sobre a compensação. Segundo Silvio Rodrigues, o imperador decidiu, entre outras medidas:</w:t>
      </w:r>
      <w:r w:rsidR="003D198E" w:rsidRPr="003D198E">
        <w:rPr>
          <w:rFonts w:ascii="Times New Roman" w:hAnsi="Times New Roman" w:cs="Times New Roman"/>
          <w:sz w:val="24"/>
          <w:szCs w:val="24"/>
        </w:rPr>
        <w:t xml:space="preserve"> </w:t>
      </w:r>
      <w:r w:rsidR="00DC7EBD" w:rsidRPr="003D198E">
        <w:rPr>
          <w:rFonts w:ascii="Times New Roman" w:hAnsi="Times New Roman" w:cs="Times New Roman"/>
          <w:sz w:val="24"/>
          <w:szCs w:val="24"/>
        </w:rPr>
        <w:t>“que o crédito oposto em compensação devia ser liquido, de coisas fungíveis, do mesmo gênero e qualidade que o demandado; impediu fosse invocada pelo depositário ou por aquele a quem se reclama coisa tirada por violência, etc.” (p. 215, 2002)</w:t>
      </w:r>
    </w:p>
    <w:p w:rsidR="00264161" w:rsidRPr="003D198E" w:rsidRDefault="00264161" w:rsidP="00264161">
      <w:pPr>
        <w:pStyle w:val="ListParagraph"/>
        <w:spacing w:line="360" w:lineRule="auto"/>
        <w:ind w:left="0" w:firstLine="1134"/>
        <w:jc w:val="both"/>
        <w:rPr>
          <w:rFonts w:ascii="Times New Roman" w:hAnsi="Times New Roman" w:cs="Times New Roman"/>
          <w:sz w:val="24"/>
          <w:szCs w:val="24"/>
        </w:rPr>
      </w:pPr>
    </w:p>
    <w:p w:rsidR="009F5C8C" w:rsidRPr="00F13073" w:rsidRDefault="00DC7EBD" w:rsidP="00264161">
      <w:pPr>
        <w:spacing w:line="360" w:lineRule="auto"/>
        <w:ind w:firstLine="1134"/>
        <w:jc w:val="both"/>
        <w:rPr>
          <w:rFonts w:ascii="Times New Roman" w:hAnsi="Times New Roman" w:cs="Times New Roman"/>
          <w:b/>
          <w:sz w:val="24"/>
          <w:szCs w:val="24"/>
        </w:rPr>
      </w:pPr>
      <w:r>
        <w:rPr>
          <w:rFonts w:ascii="Times New Roman" w:hAnsi="Times New Roman" w:cs="Times New Roman"/>
          <w:b/>
          <w:sz w:val="24"/>
          <w:szCs w:val="24"/>
        </w:rPr>
        <w:t xml:space="preserve">1.2 </w:t>
      </w:r>
      <w:r w:rsidR="00737A34">
        <w:rPr>
          <w:rFonts w:ascii="Times New Roman" w:hAnsi="Times New Roman" w:cs="Times New Roman"/>
          <w:b/>
          <w:sz w:val="24"/>
          <w:szCs w:val="24"/>
        </w:rPr>
        <w:t>ESPÉ</w:t>
      </w:r>
      <w:r w:rsidR="002B3259">
        <w:rPr>
          <w:rFonts w:ascii="Times New Roman" w:hAnsi="Times New Roman" w:cs="Times New Roman"/>
          <w:b/>
          <w:sz w:val="24"/>
          <w:szCs w:val="24"/>
        </w:rPr>
        <w:t>CIES DE COMPENSAÇÃ</w:t>
      </w:r>
      <w:r w:rsidR="00F13073" w:rsidRPr="00F13073">
        <w:rPr>
          <w:rFonts w:ascii="Times New Roman" w:hAnsi="Times New Roman" w:cs="Times New Roman"/>
          <w:b/>
          <w:sz w:val="24"/>
          <w:szCs w:val="24"/>
        </w:rPr>
        <w:t>O</w:t>
      </w:r>
    </w:p>
    <w:p w:rsidR="009F5C8C" w:rsidRPr="00FB2140" w:rsidRDefault="009F5C8C" w:rsidP="00264161">
      <w:pPr>
        <w:tabs>
          <w:tab w:val="left" w:pos="3615"/>
        </w:tabs>
        <w:spacing w:line="360" w:lineRule="auto"/>
        <w:ind w:firstLine="1134"/>
        <w:jc w:val="both"/>
        <w:rPr>
          <w:rFonts w:ascii="Times New Roman" w:hAnsi="Times New Roman" w:cs="Times New Roman"/>
          <w:sz w:val="24"/>
          <w:szCs w:val="24"/>
        </w:rPr>
      </w:pPr>
      <w:r w:rsidRPr="009F5C8C">
        <w:rPr>
          <w:rFonts w:ascii="Times New Roman" w:hAnsi="Times New Roman" w:cs="Times New Roman"/>
          <w:sz w:val="24"/>
          <w:szCs w:val="24"/>
        </w:rPr>
        <w:t>A compensação é conhecida por 3 espécies: legal, ju</w:t>
      </w:r>
      <w:r w:rsidR="003D198E">
        <w:rPr>
          <w:rFonts w:ascii="Times New Roman" w:hAnsi="Times New Roman" w:cs="Times New Roman"/>
          <w:sz w:val="24"/>
          <w:szCs w:val="24"/>
        </w:rPr>
        <w:t xml:space="preserve">dicial e contratual. A legal, </w:t>
      </w:r>
      <w:r w:rsidRPr="009F5C8C">
        <w:rPr>
          <w:rFonts w:ascii="Times New Roman" w:hAnsi="Times New Roman" w:cs="Times New Roman"/>
          <w:sz w:val="24"/>
          <w:szCs w:val="24"/>
        </w:rPr>
        <w:t>é a que deriva da lei, não considerando a vontade das partes. Está contid</w:t>
      </w:r>
      <w:r w:rsidR="00EE61E7">
        <w:rPr>
          <w:rFonts w:ascii="Times New Roman" w:hAnsi="Times New Roman" w:cs="Times New Roman"/>
          <w:sz w:val="24"/>
          <w:szCs w:val="24"/>
        </w:rPr>
        <w:t>a no artigo 368 do Código Civil.</w:t>
      </w:r>
    </w:p>
    <w:p w:rsidR="009F5C8C" w:rsidRPr="00FB2140" w:rsidRDefault="009F5C8C" w:rsidP="00264161">
      <w:pPr>
        <w:spacing w:line="360" w:lineRule="auto"/>
        <w:ind w:firstLine="1134"/>
        <w:jc w:val="both"/>
        <w:rPr>
          <w:rFonts w:ascii="Times New Roman" w:hAnsi="Times New Roman" w:cs="Times New Roman"/>
          <w:sz w:val="24"/>
          <w:szCs w:val="24"/>
        </w:rPr>
      </w:pPr>
      <w:r w:rsidRPr="00FB2140">
        <w:rPr>
          <w:rFonts w:ascii="Times New Roman" w:hAnsi="Times New Roman" w:cs="Times New Roman"/>
          <w:sz w:val="24"/>
          <w:szCs w:val="24"/>
        </w:rPr>
        <w:t>A compensação voluntaria ou convencional é baseada no principio da liberdade de contratar, origina-se da vontade das partes, e por esse m</w:t>
      </w:r>
      <w:r w:rsidR="00EE61E7">
        <w:rPr>
          <w:rFonts w:ascii="Times New Roman" w:hAnsi="Times New Roman" w:cs="Times New Roman"/>
          <w:sz w:val="24"/>
          <w:szCs w:val="24"/>
        </w:rPr>
        <w:t>otivo torna-se facultativa.</w:t>
      </w:r>
    </w:p>
    <w:p w:rsidR="0094357D" w:rsidRDefault="009F5C8C" w:rsidP="00264161">
      <w:pPr>
        <w:spacing w:line="360" w:lineRule="auto"/>
        <w:ind w:firstLine="1134"/>
        <w:jc w:val="both"/>
        <w:rPr>
          <w:rFonts w:ascii="Times New Roman" w:hAnsi="Times New Roman" w:cs="Times New Roman"/>
          <w:sz w:val="24"/>
          <w:szCs w:val="24"/>
        </w:rPr>
      </w:pPr>
      <w:r w:rsidRPr="00FB2140">
        <w:rPr>
          <w:rFonts w:ascii="Times New Roman" w:hAnsi="Times New Roman" w:cs="Times New Roman"/>
          <w:sz w:val="24"/>
          <w:szCs w:val="24"/>
        </w:rPr>
        <w:lastRenderedPageBreak/>
        <w:t xml:space="preserve">A judicial ou processual </w:t>
      </w:r>
      <w:r w:rsidR="00F13073">
        <w:rPr>
          <w:rFonts w:ascii="Times New Roman" w:hAnsi="Times New Roman" w:cs="Times New Roman"/>
          <w:sz w:val="24"/>
          <w:szCs w:val="24"/>
        </w:rPr>
        <w:t xml:space="preserve">ocorre </w:t>
      </w:r>
      <w:r w:rsidR="0094357D">
        <w:rPr>
          <w:rFonts w:ascii="Times New Roman" w:hAnsi="Times New Roman" w:cs="Times New Roman"/>
          <w:sz w:val="24"/>
          <w:szCs w:val="24"/>
        </w:rPr>
        <w:t>quando as dí</w:t>
      </w:r>
      <w:r w:rsidRPr="00FB2140">
        <w:rPr>
          <w:rFonts w:ascii="Times New Roman" w:hAnsi="Times New Roman" w:cs="Times New Roman"/>
          <w:sz w:val="24"/>
          <w:szCs w:val="24"/>
        </w:rPr>
        <w:t>vidas</w:t>
      </w:r>
      <w:r w:rsidR="0094357D">
        <w:rPr>
          <w:rFonts w:ascii="Times New Roman" w:hAnsi="Times New Roman" w:cs="Times New Roman"/>
          <w:sz w:val="24"/>
          <w:szCs w:val="24"/>
        </w:rPr>
        <w:t xml:space="preserve"> recí</w:t>
      </w:r>
      <w:r w:rsidRPr="00FB2140">
        <w:rPr>
          <w:rFonts w:ascii="Times New Roman" w:hAnsi="Times New Roman" w:cs="Times New Roman"/>
          <w:sz w:val="24"/>
          <w:szCs w:val="24"/>
        </w:rPr>
        <w:t>procas não são liquidas ou exigíveis, decorrendo assim da ordem de um juiz. Logo não depende da vontad</w:t>
      </w:r>
      <w:r w:rsidR="0094357D">
        <w:rPr>
          <w:rFonts w:ascii="Times New Roman" w:hAnsi="Times New Roman" w:cs="Times New Roman"/>
          <w:sz w:val="24"/>
          <w:szCs w:val="24"/>
        </w:rPr>
        <w:t>e das partes nem decorre da lei.</w:t>
      </w:r>
    </w:p>
    <w:p w:rsidR="00264161" w:rsidRPr="00FB2140" w:rsidRDefault="00264161" w:rsidP="00264161">
      <w:pPr>
        <w:spacing w:line="360" w:lineRule="auto"/>
        <w:ind w:firstLine="1134"/>
        <w:jc w:val="both"/>
        <w:rPr>
          <w:rFonts w:ascii="Times New Roman" w:hAnsi="Times New Roman" w:cs="Times New Roman"/>
          <w:sz w:val="24"/>
          <w:szCs w:val="24"/>
        </w:rPr>
      </w:pPr>
    </w:p>
    <w:p w:rsidR="009F5C8C" w:rsidRPr="005A661B" w:rsidRDefault="009F5C8C" w:rsidP="00264161">
      <w:pPr>
        <w:pStyle w:val="ListParagraph"/>
        <w:numPr>
          <w:ilvl w:val="0"/>
          <w:numId w:val="5"/>
        </w:numPr>
        <w:spacing w:line="360" w:lineRule="auto"/>
        <w:ind w:left="0" w:firstLine="1134"/>
        <w:jc w:val="both"/>
        <w:rPr>
          <w:rFonts w:ascii="Times New Roman" w:hAnsi="Times New Roman" w:cs="Times New Roman"/>
          <w:b/>
          <w:sz w:val="24"/>
          <w:szCs w:val="24"/>
        </w:rPr>
      </w:pPr>
      <w:r w:rsidRPr="005A661B">
        <w:rPr>
          <w:rFonts w:ascii="Times New Roman" w:hAnsi="Times New Roman" w:cs="Times New Roman"/>
          <w:b/>
          <w:color w:val="000000" w:themeColor="text1"/>
          <w:sz w:val="24"/>
          <w:szCs w:val="24"/>
        </w:rPr>
        <w:t xml:space="preserve"> </w:t>
      </w:r>
      <w:r w:rsidRPr="005A661B">
        <w:rPr>
          <w:rFonts w:ascii="Times New Roman" w:hAnsi="Times New Roman" w:cs="Times New Roman"/>
          <w:b/>
          <w:sz w:val="24"/>
          <w:szCs w:val="24"/>
        </w:rPr>
        <w:t>REQUISITOS DE COMPENSAÇAO</w:t>
      </w:r>
      <w:r w:rsidR="0094357D">
        <w:rPr>
          <w:rFonts w:ascii="Times New Roman" w:hAnsi="Times New Roman" w:cs="Times New Roman"/>
          <w:b/>
          <w:sz w:val="24"/>
          <w:szCs w:val="24"/>
        </w:rPr>
        <w:t xml:space="preserve"> </w:t>
      </w:r>
    </w:p>
    <w:p w:rsidR="00545587" w:rsidRDefault="00545587" w:rsidP="00264161">
      <w:pPr>
        <w:tabs>
          <w:tab w:val="left" w:pos="3615"/>
        </w:tabs>
        <w:spacing w:line="360" w:lineRule="auto"/>
        <w:ind w:firstLine="1134"/>
        <w:jc w:val="both"/>
        <w:rPr>
          <w:rFonts w:ascii="Times New Roman" w:hAnsi="Times New Roman" w:cs="Times New Roman"/>
          <w:color w:val="000000"/>
          <w:sz w:val="24"/>
          <w:szCs w:val="24"/>
        </w:rPr>
      </w:pPr>
      <w:r w:rsidRPr="009F5C8C">
        <w:rPr>
          <w:rFonts w:ascii="Times New Roman" w:hAnsi="Times New Roman" w:cs="Times New Roman"/>
          <w:color w:val="000000"/>
          <w:sz w:val="24"/>
          <w:szCs w:val="24"/>
        </w:rPr>
        <w:t>Existem alguns requisitos para compensação</w:t>
      </w:r>
      <w:r w:rsidR="0094357D">
        <w:rPr>
          <w:rFonts w:ascii="Times New Roman" w:hAnsi="Times New Roman" w:cs="Times New Roman"/>
          <w:color w:val="000000"/>
          <w:sz w:val="24"/>
          <w:szCs w:val="24"/>
        </w:rPr>
        <w:t xml:space="preserve"> legal</w:t>
      </w:r>
      <w:r w:rsidR="00D96110">
        <w:rPr>
          <w:rFonts w:ascii="Times New Roman" w:hAnsi="Times New Roman" w:cs="Times New Roman"/>
          <w:color w:val="000000"/>
          <w:sz w:val="24"/>
          <w:szCs w:val="24"/>
        </w:rPr>
        <w:t xml:space="preserve"> que</w:t>
      </w:r>
      <w:r>
        <w:rPr>
          <w:rFonts w:ascii="Times New Roman" w:hAnsi="Times New Roman" w:cs="Times New Roman"/>
          <w:color w:val="000000"/>
          <w:sz w:val="24"/>
          <w:szCs w:val="24"/>
        </w:rPr>
        <w:t xml:space="preserve"> são: </w:t>
      </w:r>
    </w:p>
    <w:p w:rsidR="00545587" w:rsidRPr="00D844AD" w:rsidRDefault="00D96110" w:rsidP="00264161">
      <w:pPr>
        <w:pStyle w:val="ListParagraph"/>
        <w:numPr>
          <w:ilvl w:val="0"/>
          <w:numId w:val="7"/>
        </w:numPr>
        <w:tabs>
          <w:tab w:val="left" w:pos="3615"/>
        </w:tabs>
        <w:spacing w:line="360" w:lineRule="auto"/>
        <w:ind w:left="0" w:firstLine="1134"/>
        <w:jc w:val="both"/>
        <w:rPr>
          <w:rFonts w:ascii="Times New Roman" w:hAnsi="Times New Roman" w:cs="Times New Roman"/>
          <w:color w:val="000000"/>
          <w:sz w:val="24"/>
          <w:szCs w:val="24"/>
        </w:rPr>
      </w:pPr>
      <w:r w:rsidRPr="00D844AD">
        <w:rPr>
          <w:rFonts w:ascii="Times New Roman" w:hAnsi="Times New Roman" w:cs="Times New Roman"/>
          <w:color w:val="000000"/>
          <w:sz w:val="24"/>
          <w:szCs w:val="24"/>
        </w:rPr>
        <w:t xml:space="preserve">A homogeneidade </w:t>
      </w:r>
      <w:r w:rsidR="00545587" w:rsidRPr="00D844AD">
        <w:rPr>
          <w:rFonts w:ascii="Times New Roman" w:hAnsi="Times New Roman" w:cs="Times New Roman"/>
          <w:color w:val="000000"/>
          <w:sz w:val="24"/>
          <w:szCs w:val="24"/>
        </w:rPr>
        <w:t>ou fungibilidade das prestações, significando que</w:t>
      </w:r>
      <w:r w:rsidR="00545587" w:rsidRPr="00D844AD">
        <w:rPr>
          <w:rFonts w:ascii="Times New Roman" w:hAnsi="Times New Roman" w:cs="Times New Roman"/>
          <w:color w:val="000000"/>
          <w:sz w:val="24"/>
          <w:szCs w:val="24"/>
          <w:lang w:val="pt-PT"/>
        </w:rPr>
        <w:t xml:space="preserve"> as dívidas devem ser da mesma natureza. A </w:t>
      </w:r>
      <w:r w:rsidR="00545587" w:rsidRPr="00D844AD">
        <w:rPr>
          <w:rFonts w:ascii="Times New Roman" w:hAnsi="Times New Roman" w:cs="Times New Roman"/>
          <w:sz w:val="24"/>
          <w:szCs w:val="24"/>
        </w:rPr>
        <w:t>compensação requer coisas do mesmo gênero.</w:t>
      </w:r>
    </w:p>
    <w:p w:rsidR="00545587" w:rsidRPr="005A661B" w:rsidRDefault="00545587" w:rsidP="00264161">
      <w:pPr>
        <w:pStyle w:val="ListParagraph"/>
        <w:numPr>
          <w:ilvl w:val="0"/>
          <w:numId w:val="7"/>
        </w:numPr>
        <w:tabs>
          <w:tab w:val="left" w:pos="851"/>
        </w:tabs>
        <w:spacing w:after="0" w:line="360" w:lineRule="auto"/>
        <w:ind w:left="0" w:firstLine="1134"/>
        <w:jc w:val="both"/>
        <w:rPr>
          <w:color w:val="000000"/>
        </w:rPr>
      </w:pPr>
      <w:r w:rsidRPr="005A661B">
        <w:rPr>
          <w:rFonts w:ascii="Times New Roman" w:hAnsi="Times New Roman" w:cs="Times New Roman"/>
          <w:color w:val="000000"/>
          <w:sz w:val="24"/>
          <w:szCs w:val="24"/>
        </w:rPr>
        <w:t>A liquidez, a certeza e a exigibilidade que é a possibilidade de exigência imediata do crédito face à sua certeza que será executado mesmo após seu vencimento.</w:t>
      </w:r>
    </w:p>
    <w:p w:rsidR="00545587" w:rsidRPr="0094357D" w:rsidRDefault="00545587" w:rsidP="00264161">
      <w:pPr>
        <w:pStyle w:val="ListParagraph"/>
        <w:numPr>
          <w:ilvl w:val="0"/>
          <w:numId w:val="7"/>
        </w:numPr>
        <w:tabs>
          <w:tab w:val="left" w:pos="851"/>
        </w:tabs>
        <w:spacing w:after="0" w:line="360" w:lineRule="auto"/>
        <w:ind w:left="0" w:firstLine="1134"/>
        <w:jc w:val="both"/>
        <w:rPr>
          <w:rFonts w:ascii="Times New Roman" w:hAnsi="Times New Roman" w:cs="Times New Roman"/>
          <w:color w:val="000000"/>
          <w:sz w:val="24"/>
          <w:szCs w:val="24"/>
        </w:rPr>
      </w:pPr>
      <w:r w:rsidRPr="005A661B">
        <w:rPr>
          <w:rFonts w:ascii="Times New Roman" w:hAnsi="Times New Roman" w:cs="Times New Roman"/>
          <w:color w:val="000000"/>
          <w:sz w:val="24"/>
          <w:szCs w:val="24"/>
        </w:rPr>
        <w:t>A existência e a validade do crédito compensante, pois se não houver débito não haverá compensação, e a divida é re</w:t>
      </w:r>
      <w:r w:rsidR="00D96110">
        <w:rPr>
          <w:rFonts w:ascii="Times New Roman" w:hAnsi="Times New Roman" w:cs="Times New Roman"/>
          <w:color w:val="000000"/>
          <w:sz w:val="24"/>
          <w:szCs w:val="24"/>
        </w:rPr>
        <w:t>estabelecida.</w:t>
      </w:r>
    </w:p>
    <w:p w:rsidR="00545587" w:rsidRPr="00FB2140" w:rsidRDefault="00545587" w:rsidP="00264161">
      <w:pPr>
        <w:pStyle w:val="NormalWeb"/>
        <w:numPr>
          <w:ilvl w:val="0"/>
          <w:numId w:val="7"/>
        </w:numPr>
        <w:spacing w:before="0" w:beforeAutospacing="0" w:after="0" w:afterAutospacing="0" w:line="360" w:lineRule="auto"/>
        <w:ind w:left="0" w:firstLine="1134"/>
        <w:jc w:val="both"/>
        <w:rPr>
          <w:color w:val="000000"/>
        </w:rPr>
      </w:pPr>
      <w:r>
        <w:rPr>
          <w:color w:val="000000"/>
        </w:rPr>
        <w:t xml:space="preserve">A </w:t>
      </w:r>
      <w:r w:rsidRPr="00FB2140">
        <w:rPr>
          <w:color w:val="000000"/>
        </w:rPr>
        <w:t>r</w:t>
      </w:r>
      <w:r>
        <w:rPr>
          <w:color w:val="000000"/>
        </w:rPr>
        <w:t xml:space="preserve">eciprocidade de créditos, que </w:t>
      </w:r>
      <w:r w:rsidRPr="00FB2140">
        <w:rPr>
          <w:color w:val="000000"/>
        </w:rPr>
        <w:t xml:space="preserve">é a existência de créditos e débitos entre as duas partes. Não adianta </w:t>
      </w:r>
      <w:r w:rsidRPr="00FB2140">
        <w:t>a pessoa A dever B que deve C. Tem que ser A deve B e B deve A</w:t>
      </w:r>
      <w:r w:rsidR="00D96110">
        <w:t>,</w:t>
      </w:r>
      <w:r w:rsidRPr="00FB2140">
        <w:t xml:space="preserve"> logo exclui a obrigação de terceiros.</w:t>
      </w:r>
    </w:p>
    <w:p w:rsidR="00545587" w:rsidRDefault="00545587" w:rsidP="00264161">
      <w:pPr>
        <w:spacing w:after="0" w:line="360" w:lineRule="auto"/>
        <w:ind w:firstLine="1134"/>
        <w:jc w:val="both"/>
        <w:rPr>
          <w:rFonts w:ascii="Times New Roman" w:hAnsi="Times New Roman" w:cs="Times New Roman"/>
          <w:sz w:val="24"/>
          <w:szCs w:val="24"/>
        </w:rPr>
      </w:pPr>
    </w:p>
    <w:p w:rsidR="00264161" w:rsidRDefault="009F5C8C" w:rsidP="00264161">
      <w:pPr>
        <w:spacing w:line="360" w:lineRule="auto"/>
        <w:ind w:firstLine="1134"/>
        <w:jc w:val="both"/>
        <w:rPr>
          <w:rFonts w:ascii="Times New Roman" w:hAnsi="Times New Roman" w:cs="Times New Roman"/>
          <w:sz w:val="24"/>
          <w:szCs w:val="24"/>
        </w:rPr>
      </w:pPr>
      <w:r w:rsidRPr="00FB2140">
        <w:rPr>
          <w:rFonts w:ascii="Times New Roman" w:hAnsi="Times New Roman" w:cs="Times New Roman"/>
          <w:sz w:val="24"/>
          <w:szCs w:val="24"/>
        </w:rPr>
        <w:t>Para compensação j</w:t>
      </w:r>
      <w:r>
        <w:rPr>
          <w:rFonts w:ascii="Times New Roman" w:hAnsi="Times New Roman" w:cs="Times New Roman"/>
          <w:sz w:val="24"/>
          <w:szCs w:val="24"/>
        </w:rPr>
        <w:t>udicia</w:t>
      </w:r>
      <w:r w:rsidR="0094357D">
        <w:rPr>
          <w:rFonts w:ascii="Times New Roman" w:hAnsi="Times New Roman" w:cs="Times New Roman"/>
          <w:sz w:val="24"/>
          <w:szCs w:val="24"/>
        </w:rPr>
        <w:t>l as dí</w:t>
      </w:r>
      <w:r>
        <w:rPr>
          <w:rFonts w:ascii="Times New Roman" w:hAnsi="Times New Roman" w:cs="Times New Roman"/>
          <w:sz w:val="24"/>
          <w:szCs w:val="24"/>
        </w:rPr>
        <w:t>vidas devem ser ho</w:t>
      </w:r>
      <w:r w:rsidRPr="00FB2140">
        <w:rPr>
          <w:rFonts w:ascii="Times New Roman" w:hAnsi="Times New Roman" w:cs="Times New Roman"/>
          <w:sz w:val="24"/>
          <w:szCs w:val="24"/>
        </w:rPr>
        <w:t>mogêneas</w:t>
      </w:r>
      <w:r>
        <w:rPr>
          <w:rFonts w:ascii="Times New Roman" w:hAnsi="Times New Roman" w:cs="Times New Roman"/>
          <w:sz w:val="24"/>
          <w:szCs w:val="24"/>
        </w:rPr>
        <w:t>, recí</w:t>
      </w:r>
      <w:r w:rsidR="00F13073">
        <w:rPr>
          <w:rFonts w:ascii="Times New Roman" w:hAnsi="Times New Roman" w:cs="Times New Roman"/>
          <w:sz w:val="24"/>
          <w:szCs w:val="24"/>
        </w:rPr>
        <w:t>procas e vencidas. Poré</w:t>
      </w:r>
      <w:r w:rsidRPr="00FB2140">
        <w:rPr>
          <w:rFonts w:ascii="Times New Roman" w:hAnsi="Times New Roman" w:cs="Times New Roman"/>
          <w:sz w:val="24"/>
          <w:szCs w:val="24"/>
        </w:rPr>
        <w:t>m o requisito da liquidez não é obrigatório, logo a co</w:t>
      </w:r>
      <w:r w:rsidR="00F13073">
        <w:rPr>
          <w:rFonts w:ascii="Times New Roman" w:hAnsi="Times New Roman" w:cs="Times New Roman"/>
          <w:sz w:val="24"/>
          <w:szCs w:val="24"/>
        </w:rPr>
        <w:t>mpensação judicial visa supri</w:t>
      </w:r>
      <w:r w:rsidR="00F13073" w:rsidRPr="00FB2140">
        <w:rPr>
          <w:rFonts w:ascii="Times New Roman" w:hAnsi="Times New Roman" w:cs="Times New Roman"/>
          <w:sz w:val="24"/>
          <w:szCs w:val="24"/>
        </w:rPr>
        <w:t>-lo</w:t>
      </w:r>
      <w:r w:rsidRPr="00FB2140">
        <w:rPr>
          <w:rFonts w:ascii="Times New Roman" w:hAnsi="Times New Roman" w:cs="Times New Roman"/>
          <w:sz w:val="24"/>
          <w:szCs w:val="24"/>
        </w:rPr>
        <w:t>.</w:t>
      </w:r>
      <w:r w:rsidR="00D96110">
        <w:rPr>
          <w:rFonts w:ascii="Times New Roman" w:hAnsi="Times New Roman" w:cs="Times New Roman"/>
          <w:sz w:val="24"/>
          <w:szCs w:val="24"/>
        </w:rPr>
        <w:t xml:space="preserve"> Na </w:t>
      </w:r>
      <w:r w:rsidR="00790BEC">
        <w:rPr>
          <w:rFonts w:ascii="Times New Roman" w:hAnsi="Times New Roman" w:cs="Times New Roman"/>
          <w:sz w:val="24"/>
          <w:szCs w:val="24"/>
        </w:rPr>
        <w:t>compensação voluntá</w:t>
      </w:r>
      <w:r w:rsidRPr="00FB2140">
        <w:rPr>
          <w:rFonts w:ascii="Times New Roman" w:hAnsi="Times New Roman" w:cs="Times New Roman"/>
          <w:sz w:val="24"/>
          <w:szCs w:val="24"/>
        </w:rPr>
        <w:t xml:space="preserve">ria os requisitos liquidez e homogeneidade podem ser dispensados se ambas partes estiverem </w:t>
      </w:r>
      <w:r w:rsidR="002B3259">
        <w:rPr>
          <w:rFonts w:ascii="Times New Roman" w:hAnsi="Times New Roman" w:cs="Times New Roman"/>
          <w:sz w:val="24"/>
          <w:szCs w:val="24"/>
        </w:rPr>
        <w:t xml:space="preserve">de acordo. O que não poderá faltar é </w:t>
      </w:r>
      <w:r w:rsidRPr="00FB2140">
        <w:rPr>
          <w:rFonts w:ascii="Times New Roman" w:hAnsi="Times New Roman" w:cs="Times New Roman"/>
          <w:sz w:val="24"/>
          <w:szCs w:val="24"/>
        </w:rPr>
        <w:t xml:space="preserve">a </w:t>
      </w:r>
      <w:r w:rsidR="002B3259">
        <w:rPr>
          <w:rFonts w:ascii="Times New Roman" w:hAnsi="Times New Roman" w:cs="Times New Roman"/>
          <w:sz w:val="24"/>
          <w:szCs w:val="24"/>
        </w:rPr>
        <w:t>reciprocidade das dívidas, que sem ela não</w:t>
      </w:r>
      <w:r w:rsidRPr="00FB2140">
        <w:rPr>
          <w:rFonts w:ascii="Times New Roman" w:hAnsi="Times New Roman" w:cs="Times New Roman"/>
          <w:sz w:val="24"/>
          <w:szCs w:val="24"/>
        </w:rPr>
        <w:t xml:space="preserve"> ocorrer</w:t>
      </w:r>
      <w:r w:rsidR="002B3259">
        <w:rPr>
          <w:rFonts w:ascii="Times New Roman" w:hAnsi="Times New Roman" w:cs="Times New Roman"/>
          <w:sz w:val="24"/>
          <w:szCs w:val="24"/>
        </w:rPr>
        <w:t>á</w:t>
      </w:r>
      <w:r w:rsidRPr="00FB2140">
        <w:rPr>
          <w:rFonts w:ascii="Times New Roman" w:hAnsi="Times New Roman" w:cs="Times New Roman"/>
          <w:sz w:val="24"/>
          <w:szCs w:val="24"/>
        </w:rPr>
        <w:t xml:space="preserve"> </w:t>
      </w:r>
      <w:r w:rsidR="002B3259" w:rsidRPr="00FB2140">
        <w:rPr>
          <w:rFonts w:ascii="Times New Roman" w:hAnsi="Times New Roman" w:cs="Times New Roman"/>
          <w:sz w:val="24"/>
          <w:szCs w:val="24"/>
        </w:rPr>
        <w:t>à</w:t>
      </w:r>
      <w:r w:rsidRPr="00FB2140">
        <w:rPr>
          <w:rFonts w:ascii="Times New Roman" w:hAnsi="Times New Roman" w:cs="Times New Roman"/>
          <w:sz w:val="24"/>
          <w:szCs w:val="24"/>
        </w:rPr>
        <w:t xml:space="preserve"> compensação.</w:t>
      </w:r>
    </w:p>
    <w:p w:rsidR="009F5C8C" w:rsidRPr="00FB2140" w:rsidRDefault="009F5C8C" w:rsidP="00264161">
      <w:pPr>
        <w:spacing w:line="360" w:lineRule="auto"/>
        <w:ind w:firstLine="1134"/>
        <w:jc w:val="both"/>
        <w:rPr>
          <w:rFonts w:ascii="Times New Roman" w:hAnsi="Times New Roman" w:cs="Times New Roman"/>
          <w:sz w:val="24"/>
          <w:szCs w:val="24"/>
        </w:rPr>
      </w:pPr>
      <w:r w:rsidRPr="00FB2140">
        <w:rPr>
          <w:rFonts w:ascii="Times New Roman" w:hAnsi="Times New Roman" w:cs="Times New Roman"/>
          <w:sz w:val="24"/>
          <w:szCs w:val="24"/>
        </w:rPr>
        <w:t xml:space="preserve"> </w:t>
      </w:r>
    </w:p>
    <w:p w:rsidR="00D844AD" w:rsidRPr="00D844AD" w:rsidRDefault="00D96110" w:rsidP="00264161">
      <w:pPr>
        <w:spacing w:line="360" w:lineRule="auto"/>
        <w:ind w:firstLine="1134"/>
        <w:rPr>
          <w:rFonts w:ascii="Times New Roman" w:hAnsi="Times New Roman" w:cs="Times New Roman"/>
          <w:b/>
          <w:color w:val="000000" w:themeColor="text1"/>
          <w:sz w:val="24"/>
          <w:szCs w:val="24"/>
        </w:rPr>
      </w:pPr>
      <w:r w:rsidRPr="00D96110">
        <w:rPr>
          <w:rFonts w:ascii="Times New Roman" w:hAnsi="Times New Roman" w:cs="Times New Roman"/>
          <w:b/>
          <w:color w:val="000000" w:themeColor="text1"/>
          <w:sz w:val="24"/>
          <w:szCs w:val="24"/>
        </w:rPr>
        <w:t xml:space="preserve"> 3.OBRIGAÇÕES NÃO COMPENSÁVEIS</w:t>
      </w:r>
    </w:p>
    <w:p w:rsidR="00790BEC" w:rsidRDefault="00D844AD" w:rsidP="00264161">
      <w:pPr>
        <w:pStyle w:val="ListParagraph"/>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Em alguns casos especiais não se admite compensação. A exclusão pode ser convencional ou legal</w:t>
      </w:r>
      <w:r w:rsidR="00790BEC">
        <w:rPr>
          <w:rFonts w:ascii="Times New Roman" w:hAnsi="Times New Roman" w:cs="Times New Roman"/>
          <w:sz w:val="24"/>
          <w:szCs w:val="24"/>
        </w:rPr>
        <w:t xml:space="preserve">. No primeiro caso, de comum acordo credor e devedor excluem-na. Nesse caso, a exclusão será bilateral, permitida no artigo 375 do Código Civil que afirma: “Não haverá compensação quando as partes, por mútuo acordo, a excluírem, ou no caso de renúncia prévia de uma delas.” Admite-se, também, a renúncia unilateral. É </w:t>
      </w:r>
      <w:r w:rsidR="00790BEC">
        <w:rPr>
          <w:rFonts w:ascii="Times New Roman" w:hAnsi="Times New Roman" w:cs="Times New Roman"/>
          <w:sz w:val="24"/>
          <w:szCs w:val="24"/>
        </w:rPr>
        <w:lastRenderedPageBreak/>
        <w:t xml:space="preserve">necessário, porém que pelo menos um dos requisitos da compensação não esteja presente. </w:t>
      </w:r>
    </w:p>
    <w:p w:rsidR="005A661B" w:rsidRDefault="005A661B" w:rsidP="00264161">
      <w:pPr>
        <w:pStyle w:val="ListParagraph"/>
        <w:spacing w:line="360" w:lineRule="auto"/>
        <w:ind w:left="0" w:firstLine="1134"/>
        <w:jc w:val="both"/>
        <w:rPr>
          <w:rFonts w:ascii="Times New Roman" w:hAnsi="Times New Roman" w:cs="Times New Roman"/>
          <w:sz w:val="24"/>
          <w:szCs w:val="24"/>
        </w:rPr>
      </w:pPr>
      <w:r w:rsidRPr="00C02A6B">
        <w:rPr>
          <w:rFonts w:ascii="Times New Roman" w:hAnsi="Times New Roman" w:cs="Times New Roman"/>
          <w:sz w:val="24"/>
          <w:szCs w:val="24"/>
        </w:rPr>
        <w:t xml:space="preserve">O legislador exclui do âmbito da compensação algumas espécies de relações obrigatórias, devido ao elemento ilícito que as originou, ou </w:t>
      </w:r>
      <w:r w:rsidR="00AD5082">
        <w:rPr>
          <w:rFonts w:ascii="Times New Roman" w:hAnsi="Times New Roman" w:cs="Times New Roman"/>
          <w:sz w:val="24"/>
          <w:szCs w:val="24"/>
        </w:rPr>
        <w:t>pela sua</w:t>
      </w:r>
      <w:r w:rsidRPr="00C02A6B">
        <w:rPr>
          <w:rFonts w:ascii="Times New Roman" w:hAnsi="Times New Roman" w:cs="Times New Roman"/>
          <w:sz w:val="24"/>
          <w:szCs w:val="24"/>
        </w:rPr>
        <w:t xml:space="preserve"> natureza ou o fato de o crédito ser impenhorável. Com efeito, dispõe o art. 373 do Código Civil.</w:t>
      </w:r>
    </w:p>
    <w:p w:rsidR="005A661B" w:rsidRPr="00E32293" w:rsidRDefault="005A661B" w:rsidP="00264161">
      <w:pPr>
        <w:pStyle w:val="ListParagraph"/>
        <w:spacing w:after="0" w:line="360" w:lineRule="auto"/>
        <w:ind w:left="0" w:firstLine="1134"/>
        <w:jc w:val="both"/>
        <w:rPr>
          <w:rFonts w:ascii="Times New Roman" w:hAnsi="Times New Roman" w:cs="Times New Roman"/>
          <w:sz w:val="24"/>
          <w:szCs w:val="24"/>
        </w:rPr>
      </w:pPr>
      <w:r w:rsidRPr="00E32293">
        <w:rPr>
          <w:rFonts w:ascii="Times New Roman" w:hAnsi="Times New Roman" w:cs="Times New Roman"/>
          <w:sz w:val="24"/>
          <w:szCs w:val="24"/>
        </w:rPr>
        <w:t>Art. 373. A diferença de causa nas dívidas não impede a compensação, exceto:</w:t>
      </w:r>
      <w:r w:rsidR="00E32293" w:rsidRPr="00E32293">
        <w:rPr>
          <w:rFonts w:ascii="Times New Roman" w:hAnsi="Times New Roman" w:cs="Times New Roman"/>
          <w:sz w:val="24"/>
          <w:szCs w:val="24"/>
        </w:rPr>
        <w:t xml:space="preserve"> I</w:t>
      </w:r>
      <w:r w:rsidR="00AD5082" w:rsidRPr="00E32293">
        <w:rPr>
          <w:rFonts w:ascii="Times New Roman" w:hAnsi="Times New Roman" w:cs="Times New Roman"/>
          <w:sz w:val="24"/>
          <w:szCs w:val="24"/>
        </w:rPr>
        <w:t>-</w:t>
      </w:r>
      <w:r w:rsidR="0018772D">
        <w:rPr>
          <w:rFonts w:ascii="Times New Roman" w:hAnsi="Times New Roman" w:cs="Times New Roman"/>
          <w:sz w:val="24"/>
          <w:szCs w:val="24"/>
        </w:rPr>
        <w:t xml:space="preserve"> </w:t>
      </w:r>
      <w:r w:rsidRPr="00E32293">
        <w:rPr>
          <w:rFonts w:ascii="Times New Roman" w:hAnsi="Times New Roman" w:cs="Times New Roman"/>
          <w:sz w:val="24"/>
          <w:szCs w:val="24"/>
        </w:rPr>
        <w:t>Se provier de esbulho, furto ou roubo;</w:t>
      </w:r>
      <w:r w:rsidR="00AD5082" w:rsidRPr="00E32293">
        <w:rPr>
          <w:rFonts w:ascii="Times New Roman" w:hAnsi="Times New Roman" w:cs="Times New Roman"/>
          <w:sz w:val="24"/>
          <w:szCs w:val="24"/>
        </w:rPr>
        <w:t xml:space="preserve"> II- </w:t>
      </w:r>
      <w:r w:rsidRPr="00E32293">
        <w:rPr>
          <w:rFonts w:ascii="Times New Roman" w:hAnsi="Times New Roman" w:cs="Times New Roman"/>
          <w:sz w:val="24"/>
          <w:szCs w:val="24"/>
        </w:rPr>
        <w:t>Se uma se originar de comodato, depósito ou alimentos;</w:t>
      </w:r>
      <w:r w:rsidR="00AD5082" w:rsidRPr="00E32293">
        <w:rPr>
          <w:rFonts w:ascii="Times New Roman" w:hAnsi="Times New Roman" w:cs="Times New Roman"/>
          <w:sz w:val="24"/>
          <w:szCs w:val="24"/>
        </w:rPr>
        <w:t xml:space="preserve"> III - </w:t>
      </w:r>
      <w:r w:rsidRPr="00E32293">
        <w:rPr>
          <w:rFonts w:ascii="Times New Roman" w:hAnsi="Times New Roman" w:cs="Times New Roman"/>
          <w:sz w:val="24"/>
          <w:szCs w:val="24"/>
        </w:rPr>
        <w:t>Se uma for de coisa não suscetível de penhora.</w:t>
      </w:r>
    </w:p>
    <w:p w:rsidR="005A661B" w:rsidRDefault="005A661B" w:rsidP="00264161">
      <w:pPr>
        <w:pStyle w:val="ListParagraph"/>
        <w:spacing w:line="360" w:lineRule="auto"/>
        <w:ind w:left="0" w:firstLine="1134"/>
        <w:jc w:val="both"/>
        <w:rPr>
          <w:rFonts w:ascii="Times New Roman" w:hAnsi="Times New Roman" w:cs="Times New Roman"/>
          <w:sz w:val="24"/>
          <w:szCs w:val="24"/>
        </w:rPr>
      </w:pPr>
    </w:p>
    <w:p w:rsidR="0018772D" w:rsidRPr="00CC50AB" w:rsidRDefault="0018772D" w:rsidP="00264161">
      <w:pPr>
        <w:pStyle w:val="ListParagraph"/>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Analisemos cada um dos incisos:</w:t>
      </w:r>
    </w:p>
    <w:p w:rsidR="0018772D" w:rsidRPr="003C4C7E" w:rsidRDefault="00BE033D" w:rsidP="00264161">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Na primeira hipótese</w:t>
      </w:r>
      <w:r w:rsidR="0018772D">
        <w:rPr>
          <w:rFonts w:ascii="Times New Roman" w:hAnsi="Times New Roman" w:cs="Times New Roman"/>
          <w:sz w:val="24"/>
          <w:szCs w:val="24"/>
        </w:rPr>
        <w:t>, s</w:t>
      </w:r>
      <w:r w:rsidR="0018772D" w:rsidRPr="003C4C7E">
        <w:rPr>
          <w:rFonts w:ascii="Times New Roman" w:hAnsi="Times New Roman" w:cs="Times New Roman"/>
          <w:sz w:val="24"/>
          <w:szCs w:val="24"/>
        </w:rPr>
        <w:t>egundo Gagliano (p. 234, 2010) a ilicitude do fato gerador da dívida contamina sua validade, devido ao fato de que não sendo passível de cobrança, a dívida também não será de compensação.</w:t>
      </w:r>
      <w:r>
        <w:rPr>
          <w:rFonts w:ascii="Times New Roman" w:hAnsi="Times New Roman" w:cs="Times New Roman"/>
          <w:sz w:val="24"/>
          <w:szCs w:val="24"/>
        </w:rPr>
        <w:t xml:space="preserve"> Portanto, a razão é de ordem moral.</w:t>
      </w:r>
    </w:p>
    <w:p w:rsidR="0018772D" w:rsidRDefault="0018772D" w:rsidP="00264161">
      <w:pPr>
        <w:spacing w:line="360" w:lineRule="auto"/>
        <w:ind w:firstLine="1134"/>
        <w:jc w:val="both"/>
        <w:rPr>
          <w:rFonts w:ascii="Times New Roman" w:hAnsi="Times New Roman" w:cs="Times New Roman"/>
          <w:sz w:val="24"/>
          <w:szCs w:val="24"/>
        </w:rPr>
      </w:pPr>
      <w:r w:rsidRPr="00607254">
        <w:rPr>
          <w:rFonts w:ascii="Times New Roman" w:hAnsi="Times New Roman" w:cs="Times New Roman"/>
          <w:sz w:val="24"/>
          <w:szCs w:val="24"/>
        </w:rPr>
        <w:t>De certo modo</w:t>
      </w:r>
      <w:r>
        <w:rPr>
          <w:rFonts w:ascii="Times New Roman" w:hAnsi="Times New Roman" w:cs="Times New Roman"/>
          <w:sz w:val="24"/>
          <w:szCs w:val="24"/>
        </w:rPr>
        <w:t>, Silvio Rodrigues (p. 220, 2002) afirma que a presença desse inciso no Código Civil é supérflua</w:t>
      </w:r>
      <w:r w:rsidRPr="00607254">
        <w:rPr>
          <w:rFonts w:ascii="Times New Roman" w:hAnsi="Times New Roman" w:cs="Times New Roman"/>
          <w:sz w:val="24"/>
          <w:szCs w:val="24"/>
        </w:rPr>
        <w:t xml:space="preserve">, visto que tais créditos não são reconhecidos como geradores de obrigações, devido ao caráter ilícito de sua fonte. </w:t>
      </w:r>
    </w:p>
    <w:p w:rsidR="0018772D" w:rsidRDefault="0018772D" w:rsidP="00264161">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Para entender melhor: Se eu me aproprio de um bem do meu credor, não posso compensar minha dívida com a devolução da coisa apoderada;</w:t>
      </w:r>
    </w:p>
    <w:p w:rsidR="0018772D" w:rsidRDefault="00BE033D" w:rsidP="00264161">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No</w:t>
      </w:r>
      <w:r w:rsidR="0018772D">
        <w:rPr>
          <w:rFonts w:ascii="Times New Roman" w:hAnsi="Times New Roman" w:cs="Times New Roman"/>
          <w:sz w:val="24"/>
          <w:szCs w:val="24"/>
        </w:rPr>
        <w:t xml:space="preserve"> inciso II, o legislador deseja esclarecer que o comodato e o depósito são objeto de contratos com corpo certo e determinado, inexistindo, portanto, a fungibilidade entre si necessária à compensação</w:t>
      </w:r>
      <w:r>
        <w:rPr>
          <w:rFonts w:ascii="Times New Roman" w:hAnsi="Times New Roman" w:cs="Times New Roman"/>
          <w:sz w:val="24"/>
          <w:szCs w:val="24"/>
        </w:rPr>
        <w:t xml:space="preserve"> ou homogeneidade das dívidas</w:t>
      </w:r>
      <w:r w:rsidR="0018772D">
        <w:rPr>
          <w:rFonts w:ascii="Times New Roman" w:hAnsi="Times New Roman" w:cs="Times New Roman"/>
          <w:sz w:val="24"/>
          <w:szCs w:val="24"/>
        </w:rPr>
        <w:t>. Ademais, são contratos realizados</w:t>
      </w:r>
      <w:r>
        <w:rPr>
          <w:rFonts w:ascii="Times New Roman" w:hAnsi="Times New Roman" w:cs="Times New Roman"/>
          <w:sz w:val="24"/>
          <w:szCs w:val="24"/>
        </w:rPr>
        <w:t xml:space="preserve"> através da ideia de confiança, somente se  admitindo o pagamento mediante restituição da própria coisa emprestada ou depositada.</w:t>
      </w:r>
    </w:p>
    <w:p w:rsidR="0018772D" w:rsidRDefault="0018772D" w:rsidP="00264161">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Quanto às dívidas de alimento, segundo Gagliano </w:t>
      </w:r>
      <w:r w:rsidRPr="003C4C7E">
        <w:rPr>
          <w:rFonts w:ascii="Times New Roman" w:hAnsi="Times New Roman" w:cs="Times New Roman"/>
          <w:sz w:val="24"/>
          <w:szCs w:val="24"/>
        </w:rPr>
        <w:t>(p. 234, 201</w:t>
      </w:r>
      <w:r>
        <w:rPr>
          <w:rFonts w:ascii="Times New Roman" w:hAnsi="Times New Roman" w:cs="Times New Roman"/>
          <w:sz w:val="24"/>
          <w:szCs w:val="24"/>
        </w:rPr>
        <w:t xml:space="preserve">0) por serem dirigidos à subsistência do individuo, admitir a sua compensação, seria negar a sua função alimentar. Ora, se pudesse o alimentante compensar sua dívida com algum crédito, a prestação alimentícia não seria fornecida, prejudicando-se a existência do beneficiado. </w:t>
      </w:r>
    </w:p>
    <w:p w:rsidR="0018772D" w:rsidRDefault="0018772D" w:rsidP="00264161">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Exemplificando: se A deve R$1.000,00 (dívida de alimentos) a B, mesmo que este lhe deva a importância superior, não poderá fazer a compensação, pois o montante de dinheiro se destina à subsistência de B;</w:t>
      </w:r>
    </w:p>
    <w:p w:rsidR="0018772D" w:rsidRDefault="0018772D" w:rsidP="00264161">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 fim, não menos importante, o inciso III trata de coisas que não podem ir a comércio. O artigo 649 do Código de Processo Civil e a Lei n.8009, de 29-03-1990, que dispõe sobre a impenhorabilidade do bem de família, declaram que coisas impenhoráveis são as que não podem ser tomadas para pagamento das dívidas de seu dono, devido a relevância do bem. Ou seja, são as coisas que não estão no comércio, ou aquelas que o legislador, a fim de proteger o devedor, afasta do alvo do exequente. </w:t>
      </w:r>
    </w:p>
    <w:p w:rsidR="0018772D" w:rsidRDefault="0018772D" w:rsidP="00264161">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 acordo com Silvio Rodrigues (p. 221, 2002), se fosse possível compensar dívida de coisa impenhorável, estar-se-ia admitindo o pagamento, por meio da alienação, de uma coisa que a própria lei impede de alienar. </w:t>
      </w:r>
    </w:p>
    <w:p w:rsidR="0018772D" w:rsidRDefault="0018772D" w:rsidP="00264161">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Também não se admite a compensação em prejuízo de terceiros, afirmação presente no art. 380 do Código Civil. Nesse caso, o devedor que se torne credor do seu credor, depois de penhorado o crédito deste último, não pode opor ao exequente a compensação, de que contra o próprio credor disporia. </w:t>
      </w:r>
    </w:p>
    <w:p w:rsidR="00F13073" w:rsidRDefault="0018772D" w:rsidP="00264161">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Registre-se ainda, não como hipótese de obrigações incompensáveis de forma absoluta, mas sim de restrições à extinção direta das obrigações, o fato de que, em se tratando de dívidas pagáveis em locais diferentes, deve ser feita a dedução das despesas necessárias à operação, como previsto no art. 378 do Código Civil</w:t>
      </w:r>
      <w:r w:rsidR="005A661B">
        <w:rPr>
          <w:rFonts w:ascii="Times New Roman" w:hAnsi="Times New Roman" w:cs="Times New Roman"/>
          <w:sz w:val="24"/>
          <w:szCs w:val="24"/>
        </w:rPr>
        <w:t xml:space="preserve">. </w:t>
      </w:r>
    </w:p>
    <w:p w:rsidR="00264161" w:rsidRDefault="00264161" w:rsidP="00264161">
      <w:pPr>
        <w:spacing w:line="360" w:lineRule="auto"/>
        <w:ind w:firstLine="1134"/>
        <w:jc w:val="both"/>
        <w:rPr>
          <w:rFonts w:ascii="Times New Roman" w:hAnsi="Times New Roman" w:cs="Times New Roman"/>
          <w:sz w:val="24"/>
          <w:szCs w:val="24"/>
        </w:rPr>
      </w:pPr>
    </w:p>
    <w:p w:rsidR="0094357D" w:rsidRPr="008655ED" w:rsidRDefault="008655ED" w:rsidP="00264161">
      <w:pPr>
        <w:spacing w:line="360" w:lineRule="auto"/>
        <w:ind w:firstLine="1134"/>
        <w:jc w:val="both"/>
        <w:rPr>
          <w:rFonts w:ascii="Times New Roman" w:hAnsi="Times New Roman" w:cs="Times New Roman"/>
          <w:b/>
          <w:sz w:val="24"/>
          <w:szCs w:val="24"/>
        </w:rPr>
      </w:pPr>
      <w:r w:rsidRPr="008655ED">
        <w:rPr>
          <w:rFonts w:ascii="Times New Roman" w:hAnsi="Times New Roman" w:cs="Times New Roman"/>
          <w:b/>
          <w:sz w:val="24"/>
          <w:szCs w:val="24"/>
        </w:rPr>
        <w:t>CONCLUSÃO</w:t>
      </w:r>
    </w:p>
    <w:p w:rsidR="00514E7F" w:rsidRDefault="00870F3B" w:rsidP="00264161">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compensação é um meio de extinção das obrigações e opera quando há reciprocidade de créditos </w:t>
      </w:r>
      <w:r w:rsidR="00514E7F">
        <w:rPr>
          <w:rFonts w:ascii="Times New Roman" w:hAnsi="Times New Roman" w:cs="Times New Roman"/>
          <w:sz w:val="24"/>
          <w:szCs w:val="24"/>
        </w:rPr>
        <w:t>de igual natureza</w:t>
      </w:r>
      <w:r w:rsidR="003B0B63">
        <w:rPr>
          <w:rFonts w:ascii="Times New Roman" w:hAnsi="Times New Roman" w:cs="Times New Roman"/>
          <w:sz w:val="24"/>
          <w:szCs w:val="24"/>
        </w:rPr>
        <w:t>, ou seja, os sujeitos da relação são ao mesmo tempo credores e devedores</w:t>
      </w:r>
      <w:r w:rsidR="00514E7F">
        <w:rPr>
          <w:rFonts w:ascii="Times New Roman" w:hAnsi="Times New Roman" w:cs="Times New Roman"/>
          <w:sz w:val="24"/>
          <w:szCs w:val="24"/>
        </w:rPr>
        <w:t xml:space="preserve">. </w:t>
      </w:r>
      <w:r w:rsidR="00BD2A5E">
        <w:rPr>
          <w:rFonts w:ascii="Times New Roman" w:hAnsi="Times New Roman" w:cs="Times New Roman"/>
          <w:sz w:val="24"/>
          <w:szCs w:val="24"/>
        </w:rPr>
        <w:t>Dessa forma, por ser uma modalidade de extinção de obrigações, a compensação gera os mesmos efeitos do pagamento e a ele se equipara. O principal objetivo desta operação é o cancelamento da obrigação pelo encontro dos débitos, ficando os credores reciprocamente satisfeitos.</w:t>
      </w:r>
    </w:p>
    <w:p w:rsidR="00BD2A5E" w:rsidRDefault="00F24556" w:rsidP="00264161">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Todavia, e</w:t>
      </w:r>
      <w:r w:rsidR="00BD2A5E">
        <w:rPr>
          <w:rFonts w:ascii="Times New Roman" w:hAnsi="Times New Roman" w:cs="Times New Roman"/>
          <w:sz w:val="24"/>
          <w:szCs w:val="24"/>
        </w:rPr>
        <w:t xml:space="preserve">xistem hipóteses em que é inadmissível a utilização de via compensatória para a extinção de relações obrigacionais, seja pela ilicitude da </w:t>
      </w:r>
      <w:r w:rsidR="00BD2A5E">
        <w:rPr>
          <w:rFonts w:ascii="Times New Roman" w:hAnsi="Times New Roman" w:cs="Times New Roman"/>
          <w:sz w:val="24"/>
          <w:szCs w:val="24"/>
        </w:rPr>
        <w:lastRenderedPageBreak/>
        <w:t>obrigação, seja pela natureza ou pela impenhorabilidade da coisa.</w:t>
      </w:r>
      <w:r>
        <w:rPr>
          <w:rFonts w:ascii="Times New Roman" w:hAnsi="Times New Roman" w:cs="Times New Roman"/>
          <w:sz w:val="24"/>
          <w:szCs w:val="24"/>
        </w:rPr>
        <w:t xml:space="preserve"> Por isso, é de suma importância que se analise os requisitos para a compensação legal, pois sem estes a operação não pode ocorrer. </w:t>
      </w:r>
      <w:r w:rsidR="00BD2A5E">
        <w:rPr>
          <w:rFonts w:ascii="Times New Roman" w:hAnsi="Times New Roman" w:cs="Times New Roman"/>
          <w:sz w:val="24"/>
          <w:szCs w:val="24"/>
        </w:rPr>
        <w:t xml:space="preserve"> </w:t>
      </w:r>
    </w:p>
    <w:p w:rsidR="00F24556" w:rsidRDefault="00F24556" w:rsidP="00264161">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Logo, elencar os requisitos e com isso esclarecer as hipóteses em que há impossibilidade de compensação evitará o desgaste do processo judiciário, pois, assim, as partes não moverão ação não permitida pelo legislador e procurarão outro meio de resolução do seu negócio jurídico.</w:t>
      </w:r>
    </w:p>
    <w:p w:rsidR="00DA5450" w:rsidRDefault="00DA5450" w:rsidP="00264161">
      <w:pPr>
        <w:spacing w:line="360" w:lineRule="auto"/>
        <w:ind w:firstLine="708"/>
        <w:jc w:val="both"/>
        <w:rPr>
          <w:rFonts w:ascii="Times New Roman" w:hAnsi="Times New Roman" w:cs="Times New Roman"/>
          <w:sz w:val="24"/>
          <w:szCs w:val="24"/>
        </w:rPr>
      </w:pPr>
    </w:p>
    <w:p w:rsidR="00264161" w:rsidRDefault="00264161" w:rsidP="00264161">
      <w:pPr>
        <w:spacing w:line="360" w:lineRule="auto"/>
        <w:ind w:firstLine="708"/>
        <w:jc w:val="both"/>
        <w:rPr>
          <w:rFonts w:ascii="Times New Roman" w:hAnsi="Times New Roman" w:cs="Times New Roman"/>
          <w:sz w:val="24"/>
          <w:szCs w:val="24"/>
        </w:rPr>
      </w:pPr>
    </w:p>
    <w:p w:rsidR="00264161" w:rsidRDefault="00264161" w:rsidP="00264161">
      <w:pPr>
        <w:spacing w:line="360" w:lineRule="auto"/>
        <w:ind w:firstLine="708"/>
        <w:jc w:val="both"/>
        <w:rPr>
          <w:rFonts w:ascii="Times New Roman" w:hAnsi="Times New Roman" w:cs="Times New Roman"/>
          <w:sz w:val="24"/>
          <w:szCs w:val="24"/>
        </w:rPr>
      </w:pPr>
    </w:p>
    <w:p w:rsidR="00264161" w:rsidRDefault="00264161" w:rsidP="00264161">
      <w:pPr>
        <w:spacing w:line="360" w:lineRule="auto"/>
        <w:ind w:firstLine="708"/>
        <w:jc w:val="both"/>
        <w:rPr>
          <w:rFonts w:ascii="Times New Roman" w:hAnsi="Times New Roman" w:cs="Times New Roman"/>
          <w:sz w:val="24"/>
          <w:szCs w:val="24"/>
        </w:rPr>
      </w:pPr>
    </w:p>
    <w:p w:rsidR="00264161" w:rsidRDefault="00264161" w:rsidP="00264161">
      <w:pPr>
        <w:spacing w:line="360" w:lineRule="auto"/>
        <w:ind w:firstLine="708"/>
        <w:jc w:val="both"/>
        <w:rPr>
          <w:rFonts w:ascii="Times New Roman" w:hAnsi="Times New Roman" w:cs="Times New Roman"/>
          <w:sz w:val="24"/>
          <w:szCs w:val="24"/>
        </w:rPr>
      </w:pPr>
    </w:p>
    <w:p w:rsidR="00264161" w:rsidRDefault="00264161" w:rsidP="00264161">
      <w:pPr>
        <w:spacing w:line="360" w:lineRule="auto"/>
        <w:ind w:firstLine="708"/>
        <w:jc w:val="both"/>
        <w:rPr>
          <w:rFonts w:ascii="Times New Roman" w:hAnsi="Times New Roman" w:cs="Times New Roman"/>
          <w:sz w:val="24"/>
          <w:szCs w:val="24"/>
        </w:rPr>
      </w:pPr>
    </w:p>
    <w:p w:rsidR="00264161" w:rsidRDefault="00264161" w:rsidP="00264161">
      <w:pPr>
        <w:spacing w:line="360" w:lineRule="auto"/>
        <w:ind w:firstLine="708"/>
        <w:jc w:val="both"/>
        <w:rPr>
          <w:rFonts w:ascii="Times New Roman" w:hAnsi="Times New Roman" w:cs="Times New Roman"/>
          <w:sz w:val="24"/>
          <w:szCs w:val="24"/>
        </w:rPr>
      </w:pPr>
    </w:p>
    <w:p w:rsidR="00264161" w:rsidRDefault="00264161" w:rsidP="00264161">
      <w:pPr>
        <w:spacing w:line="360" w:lineRule="auto"/>
        <w:ind w:firstLine="708"/>
        <w:jc w:val="both"/>
        <w:rPr>
          <w:rFonts w:ascii="Times New Roman" w:hAnsi="Times New Roman" w:cs="Times New Roman"/>
          <w:sz w:val="24"/>
          <w:szCs w:val="24"/>
        </w:rPr>
      </w:pPr>
    </w:p>
    <w:p w:rsidR="00264161" w:rsidRDefault="00264161" w:rsidP="00264161">
      <w:pPr>
        <w:spacing w:line="360" w:lineRule="auto"/>
        <w:ind w:firstLine="708"/>
        <w:jc w:val="both"/>
        <w:rPr>
          <w:rFonts w:ascii="Times New Roman" w:hAnsi="Times New Roman" w:cs="Times New Roman"/>
          <w:sz w:val="24"/>
          <w:szCs w:val="24"/>
        </w:rPr>
      </w:pPr>
    </w:p>
    <w:p w:rsidR="00264161" w:rsidRDefault="00264161" w:rsidP="00264161">
      <w:pPr>
        <w:spacing w:line="360" w:lineRule="auto"/>
        <w:ind w:firstLine="708"/>
        <w:jc w:val="both"/>
        <w:rPr>
          <w:rFonts w:ascii="Times New Roman" w:hAnsi="Times New Roman" w:cs="Times New Roman"/>
          <w:sz w:val="24"/>
          <w:szCs w:val="24"/>
        </w:rPr>
      </w:pPr>
    </w:p>
    <w:p w:rsidR="00264161" w:rsidRDefault="00264161" w:rsidP="00264161">
      <w:pPr>
        <w:spacing w:line="360" w:lineRule="auto"/>
        <w:ind w:firstLine="708"/>
        <w:jc w:val="both"/>
        <w:rPr>
          <w:rFonts w:ascii="Times New Roman" w:hAnsi="Times New Roman" w:cs="Times New Roman"/>
          <w:sz w:val="24"/>
          <w:szCs w:val="24"/>
        </w:rPr>
      </w:pPr>
    </w:p>
    <w:p w:rsidR="00264161" w:rsidRDefault="00264161" w:rsidP="00264161">
      <w:pPr>
        <w:spacing w:line="360" w:lineRule="auto"/>
        <w:ind w:firstLine="708"/>
        <w:jc w:val="both"/>
        <w:rPr>
          <w:rFonts w:ascii="Times New Roman" w:hAnsi="Times New Roman" w:cs="Times New Roman"/>
          <w:sz w:val="24"/>
          <w:szCs w:val="24"/>
        </w:rPr>
      </w:pPr>
    </w:p>
    <w:p w:rsidR="00264161" w:rsidRDefault="00264161" w:rsidP="00264161">
      <w:pPr>
        <w:spacing w:line="360" w:lineRule="auto"/>
        <w:ind w:firstLine="708"/>
        <w:jc w:val="both"/>
        <w:rPr>
          <w:rFonts w:ascii="Times New Roman" w:hAnsi="Times New Roman" w:cs="Times New Roman"/>
          <w:sz w:val="24"/>
          <w:szCs w:val="24"/>
        </w:rPr>
      </w:pPr>
    </w:p>
    <w:p w:rsidR="00264161" w:rsidRDefault="00264161" w:rsidP="00264161">
      <w:pPr>
        <w:spacing w:line="360" w:lineRule="auto"/>
        <w:ind w:firstLine="708"/>
        <w:jc w:val="both"/>
        <w:rPr>
          <w:rFonts w:ascii="Times New Roman" w:hAnsi="Times New Roman" w:cs="Times New Roman"/>
          <w:sz w:val="24"/>
          <w:szCs w:val="24"/>
        </w:rPr>
      </w:pPr>
    </w:p>
    <w:p w:rsidR="00264161" w:rsidRDefault="00264161" w:rsidP="00264161">
      <w:pPr>
        <w:spacing w:line="360" w:lineRule="auto"/>
        <w:ind w:firstLine="708"/>
        <w:jc w:val="both"/>
        <w:rPr>
          <w:rFonts w:ascii="Times New Roman" w:hAnsi="Times New Roman" w:cs="Times New Roman"/>
          <w:sz w:val="24"/>
          <w:szCs w:val="24"/>
        </w:rPr>
      </w:pPr>
    </w:p>
    <w:p w:rsidR="00264161" w:rsidRDefault="00264161" w:rsidP="00264161">
      <w:pPr>
        <w:spacing w:line="360" w:lineRule="auto"/>
        <w:ind w:firstLine="708"/>
        <w:jc w:val="both"/>
        <w:rPr>
          <w:rFonts w:ascii="Times New Roman" w:hAnsi="Times New Roman" w:cs="Times New Roman"/>
          <w:sz w:val="24"/>
          <w:szCs w:val="24"/>
        </w:rPr>
      </w:pPr>
    </w:p>
    <w:p w:rsidR="002B3259" w:rsidRDefault="002B3259" w:rsidP="00264161">
      <w:pPr>
        <w:spacing w:line="360" w:lineRule="auto"/>
        <w:ind w:firstLine="708"/>
        <w:jc w:val="both"/>
        <w:rPr>
          <w:rFonts w:ascii="Times New Roman" w:hAnsi="Times New Roman" w:cs="Times New Roman"/>
          <w:sz w:val="24"/>
          <w:szCs w:val="24"/>
        </w:rPr>
      </w:pPr>
    </w:p>
    <w:p w:rsidR="00F13073" w:rsidRPr="00264161" w:rsidRDefault="00264161" w:rsidP="00264161">
      <w:pPr>
        <w:pStyle w:val="NormalWeb"/>
        <w:spacing w:line="360" w:lineRule="auto"/>
        <w:jc w:val="both"/>
        <w:rPr>
          <w:b/>
        </w:rPr>
      </w:pPr>
      <w:r w:rsidRPr="00264161">
        <w:rPr>
          <w:b/>
        </w:rPr>
        <w:lastRenderedPageBreak/>
        <w:t>REFERÊNCIAS</w:t>
      </w:r>
    </w:p>
    <w:p w:rsidR="00F13073" w:rsidRPr="00817A8D" w:rsidRDefault="00F13073" w:rsidP="00264161">
      <w:pPr>
        <w:pStyle w:val="NormalWeb"/>
        <w:spacing w:line="360" w:lineRule="auto"/>
        <w:jc w:val="both"/>
      </w:pPr>
      <w:r w:rsidRPr="00817A8D">
        <w:rPr>
          <w:rStyle w:val="textopersonalizacao"/>
        </w:rPr>
        <w:t>VENOSA,</w:t>
      </w:r>
      <w:r w:rsidRPr="00E53015">
        <w:rPr>
          <w:rStyle w:val="textopersonalizacao"/>
        </w:rPr>
        <w:t xml:space="preserve"> </w:t>
      </w:r>
      <w:r w:rsidRPr="00817A8D">
        <w:rPr>
          <w:rStyle w:val="textopersonalizacao"/>
        </w:rPr>
        <w:t>Silvio de Salvo</w:t>
      </w:r>
      <w:r w:rsidRPr="00817A8D">
        <w:rPr>
          <w:rStyle w:val="textopersonalizacao"/>
          <w:b/>
        </w:rPr>
        <w:t>. Direito Civil</w:t>
      </w:r>
      <w:r w:rsidRPr="00817A8D">
        <w:rPr>
          <w:rStyle w:val="textopersonalizacao"/>
        </w:rPr>
        <w:t>. 7 ed. São Paulo: Atlas, 2003</w:t>
      </w:r>
      <w:r w:rsidRPr="00817A8D">
        <w:rPr>
          <w:rStyle w:val="textopersonalizacao"/>
          <w:b/>
        </w:rPr>
        <w:t xml:space="preserve">. </w:t>
      </w:r>
      <w:r w:rsidRPr="00817A8D">
        <w:rPr>
          <w:rStyle w:val="textopersonalizacao"/>
        </w:rPr>
        <w:t>v. 3</w:t>
      </w:r>
      <w:r w:rsidRPr="00817A8D">
        <w:rPr>
          <w:rStyle w:val="textopersonalizacao"/>
          <w:b/>
        </w:rPr>
        <w:t>.</w:t>
      </w:r>
    </w:p>
    <w:p w:rsidR="00F13073" w:rsidRPr="00817A8D" w:rsidRDefault="00F13073" w:rsidP="00264161">
      <w:pPr>
        <w:spacing w:before="100" w:beforeAutospacing="1" w:after="100" w:afterAutospacing="1" w:line="360" w:lineRule="auto"/>
        <w:jc w:val="both"/>
        <w:rPr>
          <w:rStyle w:val="textopersonalizacao"/>
          <w:rFonts w:ascii="Times New Roman" w:hAnsi="Times New Roman" w:cs="Times New Roman"/>
          <w:sz w:val="24"/>
          <w:szCs w:val="24"/>
        </w:rPr>
      </w:pPr>
      <w:r w:rsidRPr="00817A8D">
        <w:rPr>
          <w:rStyle w:val="textopersonalizacao"/>
          <w:rFonts w:ascii="Times New Roman" w:hAnsi="Times New Roman" w:cs="Times New Roman"/>
          <w:sz w:val="24"/>
          <w:szCs w:val="24"/>
        </w:rPr>
        <w:t xml:space="preserve">RIZZARDO, Arnaldo. </w:t>
      </w:r>
      <w:r w:rsidRPr="00817A8D">
        <w:rPr>
          <w:rStyle w:val="textopersonalizacao"/>
          <w:rFonts w:ascii="Times New Roman" w:hAnsi="Times New Roman" w:cs="Times New Roman"/>
          <w:b/>
          <w:sz w:val="24"/>
          <w:szCs w:val="24"/>
        </w:rPr>
        <w:t>Direito das Obrigações</w:t>
      </w:r>
      <w:r w:rsidRPr="00817A8D">
        <w:rPr>
          <w:rStyle w:val="textopersonalizacao"/>
          <w:rFonts w:ascii="Times New Roman" w:hAnsi="Times New Roman" w:cs="Times New Roman"/>
          <w:sz w:val="24"/>
          <w:szCs w:val="24"/>
        </w:rPr>
        <w:t>. 6ª ed. Rio de Janeiro. Florence. 2011.</w:t>
      </w:r>
    </w:p>
    <w:p w:rsidR="00F13073" w:rsidRPr="00817A8D" w:rsidRDefault="00F13073" w:rsidP="00264161">
      <w:pPr>
        <w:spacing w:after="0" w:line="360" w:lineRule="auto"/>
        <w:jc w:val="both"/>
        <w:rPr>
          <w:rFonts w:ascii="Times New Roman" w:hAnsi="Times New Roman" w:cs="Times New Roman"/>
          <w:sz w:val="24"/>
          <w:szCs w:val="24"/>
        </w:rPr>
      </w:pPr>
      <w:r w:rsidRPr="00817A8D">
        <w:rPr>
          <w:rFonts w:ascii="Times New Roman" w:hAnsi="Times New Roman" w:cs="Times New Roman"/>
          <w:sz w:val="24"/>
          <w:szCs w:val="24"/>
        </w:rPr>
        <w:t>GAGLIANO</w:t>
      </w:r>
      <w:r w:rsidRPr="00817A8D">
        <w:rPr>
          <w:rFonts w:ascii="Times New Roman" w:hAnsi="Times New Roman" w:cs="Times New Roman"/>
          <w:b/>
          <w:sz w:val="24"/>
          <w:szCs w:val="24"/>
        </w:rPr>
        <w:t xml:space="preserve">, </w:t>
      </w:r>
      <w:r w:rsidRPr="00817A8D">
        <w:rPr>
          <w:rFonts w:ascii="Times New Roman" w:hAnsi="Times New Roman" w:cs="Times New Roman"/>
          <w:sz w:val="24"/>
          <w:szCs w:val="24"/>
        </w:rPr>
        <w:t>Pablo Stolze, PAMPLONA FILHO, Rodolfo</w:t>
      </w:r>
      <w:r>
        <w:rPr>
          <w:rFonts w:ascii="Times New Roman" w:hAnsi="Times New Roman" w:cs="Times New Roman"/>
          <w:sz w:val="24"/>
          <w:szCs w:val="24"/>
        </w:rPr>
        <w:t>.</w:t>
      </w:r>
      <w:r w:rsidRPr="00817A8D">
        <w:rPr>
          <w:rFonts w:ascii="Times New Roman" w:hAnsi="Times New Roman" w:cs="Times New Roman"/>
          <w:i/>
          <w:sz w:val="24"/>
          <w:szCs w:val="24"/>
        </w:rPr>
        <w:t xml:space="preserve"> </w:t>
      </w:r>
      <w:r>
        <w:rPr>
          <w:rFonts w:ascii="Times New Roman" w:hAnsi="Times New Roman" w:cs="Times New Roman"/>
          <w:b/>
          <w:sz w:val="24"/>
          <w:szCs w:val="24"/>
        </w:rPr>
        <w:t>Novo Curso de Direito C</w:t>
      </w:r>
      <w:r w:rsidRPr="00817A8D">
        <w:rPr>
          <w:rFonts w:ascii="Times New Roman" w:hAnsi="Times New Roman" w:cs="Times New Roman"/>
          <w:b/>
          <w:sz w:val="24"/>
          <w:szCs w:val="24"/>
        </w:rPr>
        <w:t>ivil</w:t>
      </w:r>
      <w:r w:rsidRPr="00817A8D">
        <w:rPr>
          <w:rFonts w:ascii="Times New Roman" w:hAnsi="Times New Roman" w:cs="Times New Roman"/>
          <w:i/>
          <w:sz w:val="24"/>
          <w:szCs w:val="24"/>
        </w:rPr>
        <w:t xml:space="preserve">. </w:t>
      </w:r>
      <w:r>
        <w:rPr>
          <w:rFonts w:ascii="Times New Roman" w:hAnsi="Times New Roman" w:cs="Times New Roman"/>
          <w:sz w:val="24"/>
          <w:szCs w:val="24"/>
        </w:rPr>
        <w:t>4. Ed. São Paulo. S</w:t>
      </w:r>
      <w:r w:rsidRPr="00817A8D">
        <w:rPr>
          <w:rFonts w:ascii="Times New Roman" w:hAnsi="Times New Roman" w:cs="Times New Roman"/>
          <w:sz w:val="24"/>
          <w:szCs w:val="24"/>
        </w:rPr>
        <w:t>araiva 2004</w:t>
      </w:r>
      <w:r>
        <w:rPr>
          <w:rFonts w:ascii="Times New Roman" w:hAnsi="Times New Roman" w:cs="Times New Roman"/>
          <w:sz w:val="24"/>
          <w:szCs w:val="24"/>
        </w:rPr>
        <w:t xml:space="preserve">. v, </w:t>
      </w:r>
      <w:r w:rsidRPr="00817A8D">
        <w:rPr>
          <w:rFonts w:ascii="Times New Roman" w:hAnsi="Times New Roman" w:cs="Times New Roman"/>
          <w:sz w:val="24"/>
          <w:szCs w:val="24"/>
        </w:rPr>
        <w:t>3</w:t>
      </w:r>
    </w:p>
    <w:p w:rsidR="00F13073" w:rsidRDefault="00F13073" w:rsidP="00264161">
      <w:pPr>
        <w:pStyle w:val="NormalWeb"/>
        <w:spacing w:line="360" w:lineRule="auto"/>
        <w:jc w:val="both"/>
      </w:pPr>
      <w:r>
        <w:t>DINIZ, Maria Helena. Código Civil Anotado. 12ª ed. rev. e atual. – São Paulo: Saraiva, 2006.</w:t>
      </w:r>
    </w:p>
    <w:p w:rsidR="00F13073" w:rsidRDefault="00F13073" w:rsidP="00264161">
      <w:pPr>
        <w:pStyle w:val="NormalWeb"/>
        <w:spacing w:line="360" w:lineRule="auto"/>
        <w:jc w:val="both"/>
      </w:pPr>
      <w:r>
        <w:t>GOMES, Orlando, Obrigações, 16ª edição, Forense, Rio de Janeiro; 2005.</w:t>
      </w:r>
    </w:p>
    <w:p w:rsidR="00F13073" w:rsidRDefault="00F13073" w:rsidP="00264161">
      <w:pPr>
        <w:pStyle w:val="NormalWeb"/>
        <w:spacing w:line="360" w:lineRule="auto"/>
        <w:jc w:val="both"/>
      </w:pPr>
      <w:r>
        <w:t>PEREIRA, Caio Mário da Silva, Instituições de direito Civil, 12ª Edição, Forense, Rio de Janeiro, 2006.</w:t>
      </w:r>
    </w:p>
    <w:p w:rsidR="00F13073" w:rsidRDefault="00F13073" w:rsidP="00264161">
      <w:pPr>
        <w:pStyle w:val="NormalWeb"/>
        <w:spacing w:line="360" w:lineRule="auto"/>
        <w:jc w:val="both"/>
      </w:pPr>
      <w:r>
        <w:t xml:space="preserve">THEODORO JÚNIOR, Humberto. </w:t>
      </w:r>
      <w:r w:rsidRPr="00495AFB">
        <w:rPr>
          <w:b/>
        </w:rPr>
        <w:t>O contrato e sua função social</w:t>
      </w:r>
      <w:r>
        <w:t>. Forense, Rio de Janeiro, 2004.</w:t>
      </w:r>
    </w:p>
    <w:p w:rsidR="00F13073" w:rsidRDefault="00F13073" w:rsidP="00264161">
      <w:pPr>
        <w:pStyle w:val="NormalWeb"/>
        <w:spacing w:line="360" w:lineRule="auto"/>
        <w:jc w:val="both"/>
      </w:pPr>
      <w:r>
        <w:t xml:space="preserve">VENOSA, Silvio de Salvo, Direito Civil – </w:t>
      </w:r>
      <w:r w:rsidRPr="00495AFB">
        <w:rPr>
          <w:b/>
        </w:rPr>
        <w:t>Teoria Geral das Obrigações e Teoria Geral dos Contratos</w:t>
      </w:r>
      <w:r>
        <w:t>. 5ª edição, Atlas, São Paulo, 2005</w:t>
      </w:r>
    </w:p>
    <w:p w:rsidR="00F13073" w:rsidRPr="00817A8D" w:rsidRDefault="00F13073" w:rsidP="00264161">
      <w:pPr>
        <w:spacing w:line="360" w:lineRule="auto"/>
        <w:jc w:val="both"/>
        <w:rPr>
          <w:rFonts w:ascii="Times New Roman" w:hAnsi="Times New Roman" w:cs="Times New Roman"/>
          <w:color w:val="000000"/>
          <w:sz w:val="24"/>
          <w:szCs w:val="24"/>
          <w:shd w:val="clear" w:color="auto" w:fill="FFFFFF"/>
        </w:rPr>
      </w:pPr>
      <w:r w:rsidRPr="00817A8D">
        <w:rPr>
          <w:rFonts w:ascii="Times New Roman" w:hAnsi="Times New Roman" w:cs="Times New Roman"/>
          <w:color w:val="000000"/>
          <w:sz w:val="24"/>
          <w:szCs w:val="24"/>
          <w:shd w:val="clear" w:color="auto" w:fill="FFFFFF"/>
        </w:rPr>
        <w:t>OLIVEIRA, Hudson Gilbert de.</w:t>
      </w:r>
      <w:r w:rsidRPr="00817A8D">
        <w:rPr>
          <w:rStyle w:val="apple-converted-space"/>
          <w:rFonts w:ascii="Times New Roman" w:hAnsi="Times New Roman" w:cs="Times New Roman"/>
          <w:color w:val="000000"/>
          <w:sz w:val="24"/>
          <w:szCs w:val="24"/>
          <w:shd w:val="clear" w:color="auto" w:fill="FFFFFF"/>
        </w:rPr>
        <w:t> </w:t>
      </w:r>
      <w:r w:rsidRPr="00817A8D">
        <w:rPr>
          <w:rStyle w:val="Strong"/>
          <w:rFonts w:ascii="Times New Roman" w:hAnsi="Times New Roman" w:cs="Times New Roman"/>
          <w:color w:val="000000"/>
          <w:sz w:val="24"/>
          <w:szCs w:val="24"/>
        </w:rPr>
        <w:t>Compensação: conceito, forma e momento de se fazer.</w:t>
      </w:r>
      <w:r w:rsidRPr="00817A8D">
        <w:rPr>
          <w:rStyle w:val="apple-converted-space"/>
          <w:rFonts w:ascii="Times New Roman" w:hAnsi="Times New Roman" w:cs="Times New Roman"/>
          <w:color w:val="000000"/>
          <w:sz w:val="24"/>
          <w:szCs w:val="24"/>
          <w:shd w:val="clear" w:color="auto" w:fill="FFFFFF"/>
        </w:rPr>
        <w:t> </w:t>
      </w:r>
      <w:r w:rsidRPr="00817A8D">
        <w:rPr>
          <w:rFonts w:ascii="Times New Roman" w:hAnsi="Times New Roman" w:cs="Times New Roman"/>
          <w:color w:val="000000"/>
          <w:sz w:val="24"/>
          <w:szCs w:val="24"/>
          <w:shd w:val="clear" w:color="auto" w:fill="FFFFFF"/>
        </w:rPr>
        <w:t>Jus Navigandi, Teresina,</w:t>
      </w:r>
      <w:r w:rsidRPr="00817A8D">
        <w:rPr>
          <w:rStyle w:val="apple-converted-space"/>
          <w:rFonts w:ascii="Times New Roman" w:hAnsi="Times New Roman" w:cs="Times New Roman"/>
          <w:color w:val="000000"/>
          <w:sz w:val="24"/>
          <w:szCs w:val="24"/>
          <w:shd w:val="clear" w:color="auto" w:fill="FFFFFF"/>
        </w:rPr>
        <w:t> </w:t>
      </w:r>
      <w:hyperlink r:id="rId15" w:history="1">
        <w:r w:rsidRPr="00817A8D">
          <w:rPr>
            <w:rStyle w:val="Hyperlink"/>
            <w:rFonts w:ascii="Times New Roman" w:hAnsi="Times New Roman" w:cs="Times New Roman"/>
            <w:color w:val="auto"/>
            <w:sz w:val="24"/>
            <w:szCs w:val="24"/>
            <w:u w:val="none"/>
          </w:rPr>
          <w:t>ano 16</w:t>
        </w:r>
      </w:hyperlink>
      <w:r w:rsidRPr="00817A8D">
        <w:rPr>
          <w:rFonts w:ascii="Times New Roman" w:hAnsi="Times New Roman" w:cs="Times New Roman"/>
          <w:sz w:val="24"/>
          <w:szCs w:val="24"/>
          <w:shd w:val="clear" w:color="auto" w:fill="FFFFFF"/>
        </w:rPr>
        <w:t>,</w:t>
      </w:r>
      <w:r w:rsidRPr="00817A8D">
        <w:rPr>
          <w:rStyle w:val="apple-converted-space"/>
          <w:rFonts w:ascii="Times New Roman" w:hAnsi="Times New Roman" w:cs="Times New Roman"/>
          <w:sz w:val="24"/>
          <w:szCs w:val="24"/>
          <w:shd w:val="clear" w:color="auto" w:fill="FFFFFF"/>
        </w:rPr>
        <w:t> </w:t>
      </w:r>
      <w:hyperlink r:id="rId16" w:history="1">
        <w:r w:rsidRPr="00817A8D">
          <w:rPr>
            <w:rStyle w:val="Hyperlink"/>
            <w:rFonts w:ascii="Times New Roman" w:hAnsi="Times New Roman" w:cs="Times New Roman"/>
            <w:color w:val="auto"/>
            <w:sz w:val="24"/>
            <w:szCs w:val="24"/>
            <w:u w:val="none"/>
          </w:rPr>
          <w:t>n. 2743</w:t>
        </w:r>
      </w:hyperlink>
      <w:r w:rsidRPr="00817A8D">
        <w:rPr>
          <w:rFonts w:ascii="Times New Roman" w:hAnsi="Times New Roman" w:cs="Times New Roman"/>
          <w:sz w:val="24"/>
          <w:szCs w:val="24"/>
          <w:shd w:val="clear" w:color="auto" w:fill="FFFFFF"/>
        </w:rPr>
        <w:t>,</w:t>
      </w:r>
      <w:r w:rsidRPr="00817A8D">
        <w:rPr>
          <w:rStyle w:val="apple-converted-space"/>
          <w:rFonts w:ascii="Times New Roman" w:hAnsi="Times New Roman" w:cs="Times New Roman"/>
          <w:sz w:val="24"/>
          <w:szCs w:val="24"/>
          <w:shd w:val="clear" w:color="auto" w:fill="FFFFFF"/>
        </w:rPr>
        <w:t> </w:t>
      </w:r>
      <w:hyperlink r:id="rId17" w:history="1">
        <w:r w:rsidRPr="00817A8D">
          <w:rPr>
            <w:rStyle w:val="Hyperlink"/>
            <w:rFonts w:ascii="Times New Roman" w:hAnsi="Times New Roman" w:cs="Times New Roman"/>
            <w:color w:val="auto"/>
            <w:sz w:val="24"/>
            <w:szCs w:val="24"/>
            <w:u w:val="none"/>
          </w:rPr>
          <w:t>4</w:t>
        </w:r>
      </w:hyperlink>
      <w:r w:rsidRPr="00817A8D">
        <w:rPr>
          <w:rStyle w:val="apple-converted-space"/>
          <w:rFonts w:ascii="Times New Roman" w:hAnsi="Times New Roman" w:cs="Times New Roman"/>
          <w:sz w:val="24"/>
          <w:szCs w:val="24"/>
          <w:shd w:val="clear" w:color="auto" w:fill="FFFFFF"/>
        </w:rPr>
        <w:t> </w:t>
      </w:r>
      <w:hyperlink r:id="rId18" w:history="1">
        <w:r w:rsidRPr="00817A8D">
          <w:rPr>
            <w:rStyle w:val="Hyperlink"/>
            <w:rFonts w:ascii="Times New Roman" w:hAnsi="Times New Roman" w:cs="Times New Roman"/>
            <w:color w:val="auto"/>
            <w:sz w:val="24"/>
            <w:szCs w:val="24"/>
            <w:u w:val="none"/>
          </w:rPr>
          <w:t>jan.</w:t>
        </w:r>
      </w:hyperlink>
      <w:r w:rsidRPr="00817A8D">
        <w:rPr>
          <w:rStyle w:val="apple-converted-space"/>
          <w:rFonts w:ascii="Times New Roman" w:hAnsi="Times New Roman" w:cs="Times New Roman"/>
          <w:sz w:val="24"/>
          <w:szCs w:val="24"/>
          <w:shd w:val="clear" w:color="auto" w:fill="FFFFFF"/>
        </w:rPr>
        <w:t> </w:t>
      </w:r>
      <w:hyperlink r:id="rId19" w:history="1">
        <w:r w:rsidRPr="00817A8D">
          <w:rPr>
            <w:rStyle w:val="Hyperlink"/>
            <w:rFonts w:ascii="Times New Roman" w:hAnsi="Times New Roman" w:cs="Times New Roman"/>
            <w:color w:val="auto"/>
            <w:sz w:val="24"/>
            <w:szCs w:val="24"/>
            <w:u w:val="none"/>
          </w:rPr>
          <w:t>2011</w:t>
        </w:r>
      </w:hyperlink>
      <w:r w:rsidRPr="00817A8D">
        <w:rPr>
          <w:rStyle w:val="apple-converted-space"/>
          <w:rFonts w:ascii="Times New Roman" w:hAnsi="Times New Roman" w:cs="Times New Roman"/>
          <w:sz w:val="24"/>
          <w:szCs w:val="24"/>
          <w:shd w:val="clear" w:color="auto" w:fill="FFFFFF"/>
        </w:rPr>
        <w:t> </w:t>
      </w:r>
      <w:r w:rsidRPr="00817A8D">
        <w:rPr>
          <w:rFonts w:ascii="Times New Roman" w:hAnsi="Times New Roman" w:cs="Times New Roman"/>
          <w:sz w:val="24"/>
          <w:szCs w:val="24"/>
          <w:shd w:val="clear" w:color="auto" w:fill="FFFFFF"/>
        </w:rPr>
        <w:t>. Disponível em:</w:t>
      </w:r>
      <w:r w:rsidRPr="00817A8D">
        <w:rPr>
          <w:rStyle w:val="apple-converted-space"/>
          <w:rFonts w:ascii="Times New Roman" w:hAnsi="Times New Roman" w:cs="Times New Roman"/>
          <w:sz w:val="24"/>
          <w:szCs w:val="24"/>
          <w:shd w:val="clear" w:color="auto" w:fill="FFFFFF"/>
        </w:rPr>
        <w:t> </w:t>
      </w:r>
      <w:r w:rsidRPr="00817A8D">
        <w:rPr>
          <w:rStyle w:val="url"/>
          <w:rFonts w:ascii="Times New Roman" w:hAnsi="Times New Roman" w:cs="Times New Roman"/>
          <w:sz w:val="24"/>
          <w:szCs w:val="24"/>
        </w:rPr>
        <w:t>&lt;</w:t>
      </w:r>
      <w:hyperlink r:id="rId20" w:history="1">
        <w:r w:rsidRPr="00817A8D">
          <w:rPr>
            <w:rStyle w:val="Hyperlink"/>
            <w:rFonts w:ascii="Times New Roman" w:hAnsi="Times New Roman" w:cs="Times New Roman"/>
            <w:color w:val="auto"/>
            <w:sz w:val="24"/>
            <w:szCs w:val="24"/>
            <w:u w:val="none"/>
          </w:rPr>
          <w:t>http://jus.com.br/revista/texto/18199</w:t>
        </w:r>
      </w:hyperlink>
      <w:r w:rsidRPr="00817A8D">
        <w:rPr>
          <w:rStyle w:val="url"/>
          <w:rFonts w:ascii="Times New Roman" w:hAnsi="Times New Roman" w:cs="Times New Roman"/>
          <w:sz w:val="24"/>
          <w:szCs w:val="24"/>
        </w:rPr>
        <w:t>&gt;</w:t>
      </w:r>
      <w:r w:rsidRPr="00817A8D">
        <w:rPr>
          <w:rFonts w:ascii="Times New Roman" w:hAnsi="Times New Roman" w:cs="Times New Roman"/>
          <w:sz w:val="24"/>
          <w:szCs w:val="24"/>
          <w:shd w:val="clear" w:color="auto" w:fill="FFFFFF"/>
        </w:rPr>
        <w:t>. Acesso em:</w:t>
      </w:r>
      <w:r w:rsidRPr="00817A8D">
        <w:rPr>
          <w:rStyle w:val="apple-converted-space"/>
          <w:rFonts w:ascii="Times New Roman" w:hAnsi="Times New Roman" w:cs="Times New Roman"/>
          <w:sz w:val="24"/>
          <w:szCs w:val="24"/>
          <w:shd w:val="clear" w:color="auto" w:fill="FFFFFF"/>
        </w:rPr>
        <w:t> </w:t>
      </w:r>
      <w:r w:rsidRPr="00817A8D">
        <w:rPr>
          <w:rStyle w:val="timeaccess"/>
          <w:rFonts w:ascii="Times New Roman" w:hAnsi="Times New Roman" w:cs="Times New Roman"/>
          <w:sz w:val="24"/>
          <w:szCs w:val="24"/>
        </w:rPr>
        <w:t>18 maio</w:t>
      </w:r>
      <w:r w:rsidRPr="00817A8D">
        <w:rPr>
          <w:rStyle w:val="timeaccess"/>
          <w:rFonts w:ascii="Times New Roman" w:hAnsi="Times New Roman" w:cs="Times New Roman"/>
          <w:color w:val="000000"/>
          <w:sz w:val="24"/>
          <w:szCs w:val="24"/>
        </w:rPr>
        <w:t xml:space="preserve"> 2012</w:t>
      </w:r>
      <w:r w:rsidRPr="00817A8D">
        <w:rPr>
          <w:rFonts w:ascii="Times New Roman" w:hAnsi="Times New Roman" w:cs="Times New Roman"/>
          <w:color w:val="000000"/>
          <w:sz w:val="24"/>
          <w:szCs w:val="24"/>
          <w:shd w:val="clear" w:color="auto" w:fill="FFFFFF"/>
        </w:rPr>
        <w:t>.</w:t>
      </w:r>
    </w:p>
    <w:p w:rsidR="00F13073" w:rsidRDefault="00F13073" w:rsidP="00264161">
      <w:pPr>
        <w:spacing w:line="360" w:lineRule="auto"/>
        <w:jc w:val="both"/>
        <w:rPr>
          <w:rFonts w:ascii="Times New Roman" w:hAnsi="Times New Roman" w:cs="Times New Roman"/>
          <w:color w:val="000000"/>
          <w:sz w:val="24"/>
          <w:szCs w:val="24"/>
          <w:shd w:val="clear" w:color="auto" w:fill="FFFFFF"/>
        </w:rPr>
      </w:pPr>
      <w:r w:rsidRPr="00817A8D">
        <w:rPr>
          <w:rFonts w:ascii="Times New Roman" w:hAnsi="Times New Roman" w:cs="Times New Roman"/>
          <w:color w:val="000000"/>
          <w:sz w:val="24"/>
          <w:szCs w:val="24"/>
          <w:shd w:val="clear" w:color="auto" w:fill="FFFFFF"/>
        </w:rPr>
        <w:t>CASTRO, Pedro Paulo B. Bedran de.</w:t>
      </w:r>
      <w:r w:rsidRPr="00817A8D">
        <w:rPr>
          <w:rStyle w:val="apple-converted-space"/>
          <w:rFonts w:ascii="Times New Roman" w:hAnsi="Times New Roman" w:cs="Times New Roman"/>
          <w:color w:val="000000"/>
          <w:sz w:val="24"/>
          <w:szCs w:val="24"/>
          <w:shd w:val="clear" w:color="auto" w:fill="FFFFFF"/>
        </w:rPr>
        <w:t> </w:t>
      </w:r>
      <w:r w:rsidRPr="00817A8D">
        <w:rPr>
          <w:rStyle w:val="Strong"/>
          <w:rFonts w:ascii="Times New Roman" w:hAnsi="Times New Roman" w:cs="Times New Roman"/>
          <w:color w:val="000000"/>
          <w:sz w:val="24"/>
          <w:szCs w:val="24"/>
        </w:rPr>
        <w:t>A compensação no Direito Civil.</w:t>
      </w:r>
      <w:r w:rsidRPr="00817A8D">
        <w:rPr>
          <w:rStyle w:val="apple-converted-space"/>
          <w:rFonts w:ascii="Times New Roman" w:hAnsi="Times New Roman" w:cs="Times New Roman"/>
          <w:color w:val="000000"/>
          <w:sz w:val="24"/>
          <w:szCs w:val="24"/>
          <w:shd w:val="clear" w:color="auto" w:fill="FFFFFF"/>
        </w:rPr>
        <w:t> </w:t>
      </w:r>
      <w:r w:rsidRPr="00817A8D">
        <w:rPr>
          <w:rFonts w:ascii="Times New Roman" w:hAnsi="Times New Roman" w:cs="Times New Roman"/>
          <w:color w:val="000000"/>
          <w:sz w:val="24"/>
          <w:szCs w:val="24"/>
          <w:shd w:val="clear" w:color="auto" w:fill="FFFFFF"/>
        </w:rPr>
        <w:t>Jus Navigandi, Teresina,</w:t>
      </w:r>
      <w:r w:rsidRPr="00817A8D">
        <w:rPr>
          <w:rStyle w:val="apple-converted-space"/>
          <w:rFonts w:ascii="Times New Roman" w:hAnsi="Times New Roman" w:cs="Times New Roman"/>
          <w:color w:val="000000"/>
          <w:sz w:val="24"/>
          <w:szCs w:val="24"/>
          <w:shd w:val="clear" w:color="auto" w:fill="FFFFFF"/>
        </w:rPr>
        <w:t> </w:t>
      </w:r>
      <w:hyperlink r:id="rId21" w:history="1">
        <w:r w:rsidRPr="00817A8D">
          <w:rPr>
            <w:rStyle w:val="Hyperlink"/>
            <w:rFonts w:ascii="Times New Roman" w:hAnsi="Times New Roman" w:cs="Times New Roman"/>
            <w:color w:val="auto"/>
            <w:sz w:val="24"/>
            <w:szCs w:val="24"/>
            <w:u w:val="none"/>
          </w:rPr>
          <w:t>ano 7</w:t>
        </w:r>
      </w:hyperlink>
      <w:r w:rsidRPr="00817A8D">
        <w:rPr>
          <w:rFonts w:ascii="Times New Roman" w:hAnsi="Times New Roman" w:cs="Times New Roman"/>
          <w:sz w:val="24"/>
          <w:szCs w:val="24"/>
          <w:shd w:val="clear" w:color="auto" w:fill="FFFFFF"/>
        </w:rPr>
        <w:t>,</w:t>
      </w:r>
      <w:r w:rsidRPr="00817A8D">
        <w:rPr>
          <w:rStyle w:val="apple-converted-space"/>
          <w:rFonts w:ascii="Times New Roman" w:hAnsi="Times New Roman" w:cs="Times New Roman"/>
          <w:sz w:val="24"/>
          <w:szCs w:val="24"/>
          <w:shd w:val="clear" w:color="auto" w:fill="FFFFFF"/>
        </w:rPr>
        <w:t> </w:t>
      </w:r>
      <w:hyperlink r:id="rId22" w:history="1">
        <w:r w:rsidRPr="00817A8D">
          <w:rPr>
            <w:rStyle w:val="Hyperlink"/>
            <w:rFonts w:ascii="Times New Roman" w:hAnsi="Times New Roman" w:cs="Times New Roman"/>
            <w:color w:val="auto"/>
            <w:sz w:val="24"/>
            <w:szCs w:val="24"/>
            <w:u w:val="none"/>
          </w:rPr>
          <w:t>n. 56</w:t>
        </w:r>
      </w:hyperlink>
      <w:r w:rsidRPr="00817A8D">
        <w:rPr>
          <w:rFonts w:ascii="Times New Roman" w:hAnsi="Times New Roman" w:cs="Times New Roman"/>
          <w:sz w:val="24"/>
          <w:szCs w:val="24"/>
          <w:shd w:val="clear" w:color="auto" w:fill="FFFFFF"/>
        </w:rPr>
        <w:t>,</w:t>
      </w:r>
      <w:r w:rsidRPr="00817A8D">
        <w:rPr>
          <w:rStyle w:val="apple-converted-space"/>
          <w:rFonts w:ascii="Times New Roman" w:hAnsi="Times New Roman" w:cs="Times New Roman"/>
          <w:sz w:val="24"/>
          <w:szCs w:val="24"/>
          <w:shd w:val="clear" w:color="auto" w:fill="FFFFFF"/>
        </w:rPr>
        <w:t> </w:t>
      </w:r>
      <w:hyperlink r:id="rId23" w:history="1">
        <w:r w:rsidRPr="00817A8D">
          <w:rPr>
            <w:rStyle w:val="Hyperlink"/>
            <w:rFonts w:ascii="Times New Roman" w:hAnsi="Times New Roman" w:cs="Times New Roman"/>
            <w:color w:val="auto"/>
            <w:sz w:val="24"/>
            <w:szCs w:val="24"/>
            <w:u w:val="none"/>
          </w:rPr>
          <w:t>1</w:t>
        </w:r>
      </w:hyperlink>
      <w:r w:rsidRPr="00817A8D">
        <w:rPr>
          <w:rStyle w:val="apple-converted-space"/>
          <w:rFonts w:ascii="Times New Roman" w:hAnsi="Times New Roman" w:cs="Times New Roman"/>
          <w:sz w:val="24"/>
          <w:szCs w:val="24"/>
          <w:shd w:val="clear" w:color="auto" w:fill="FFFFFF"/>
        </w:rPr>
        <w:t> </w:t>
      </w:r>
      <w:hyperlink r:id="rId24" w:history="1">
        <w:r w:rsidRPr="00817A8D">
          <w:rPr>
            <w:rStyle w:val="Hyperlink"/>
            <w:rFonts w:ascii="Times New Roman" w:hAnsi="Times New Roman" w:cs="Times New Roman"/>
            <w:color w:val="auto"/>
            <w:sz w:val="24"/>
            <w:szCs w:val="24"/>
            <w:u w:val="none"/>
          </w:rPr>
          <w:t>abr.</w:t>
        </w:r>
      </w:hyperlink>
      <w:r w:rsidRPr="00817A8D">
        <w:rPr>
          <w:rStyle w:val="apple-converted-space"/>
          <w:rFonts w:ascii="Times New Roman" w:hAnsi="Times New Roman" w:cs="Times New Roman"/>
          <w:sz w:val="24"/>
          <w:szCs w:val="24"/>
          <w:shd w:val="clear" w:color="auto" w:fill="FFFFFF"/>
        </w:rPr>
        <w:t> </w:t>
      </w:r>
      <w:hyperlink r:id="rId25" w:history="1">
        <w:r w:rsidRPr="00817A8D">
          <w:rPr>
            <w:rStyle w:val="Hyperlink"/>
            <w:rFonts w:ascii="Times New Roman" w:hAnsi="Times New Roman" w:cs="Times New Roman"/>
            <w:color w:val="auto"/>
            <w:sz w:val="24"/>
            <w:szCs w:val="24"/>
            <w:u w:val="none"/>
          </w:rPr>
          <w:t>2002</w:t>
        </w:r>
      </w:hyperlink>
      <w:r w:rsidRPr="00817A8D">
        <w:rPr>
          <w:rStyle w:val="apple-converted-space"/>
          <w:rFonts w:ascii="Times New Roman" w:hAnsi="Times New Roman" w:cs="Times New Roman"/>
          <w:sz w:val="24"/>
          <w:szCs w:val="24"/>
          <w:shd w:val="clear" w:color="auto" w:fill="FFFFFF"/>
        </w:rPr>
        <w:t> </w:t>
      </w:r>
      <w:r w:rsidRPr="00817A8D">
        <w:rPr>
          <w:rFonts w:ascii="Times New Roman" w:hAnsi="Times New Roman" w:cs="Times New Roman"/>
          <w:sz w:val="24"/>
          <w:szCs w:val="24"/>
          <w:shd w:val="clear" w:color="auto" w:fill="FFFFFF"/>
        </w:rPr>
        <w:t xml:space="preserve">. Disponível </w:t>
      </w:r>
      <w:r>
        <w:rPr>
          <w:rFonts w:ascii="Times New Roman" w:hAnsi="Times New Roman" w:cs="Times New Roman"/>
          <w:sz w:val="24"/>
          <w:szCs w:val="24"/>
          <w:shd w:val="clear" w:color="auto" w:fill="FFFFFF"/>
        </w:rPr>
        <w:t>e</w:t>
      </w:r>
      <w:r w:rsidRPr="00817A8D">
        <w:rPr>
          <w:rFonts w:ascii="Times New Roman" w:hAnsi="Times New Roman" w:cs="Times New Roman"/>
          <w:sz w:val="24"/>
          <w:szCs w:val="24"/>
          <w:shd w:val="clear" w:color="auto" w:fill="FFFFFF"/>
        </w:rPr>
        <w:t>m:</w:t>
      </w:r>
      <w:r w:rsidRPr="00817A8D">
        <w:rPr>
          <w:rStyle w:val="apple-converted-space"/>
          <w:rFonts w:ascii="Times New Roman" w:hAnsi="Times New Roman" w:cs="Times New Roman"/>
          <w:sz w:val="24"/>
          <w:szCs w:val="24"/>
          <w:shd w:val="clear" w:color="auto" w:fill="FFFFFF"/>
        </w:rPr>
        <w:t> </w:t>
      </w:r>
      <w:r w:rsidRPr="00817A8D">
        <w:rPr>
          <w:rStyle w:val="url"/>
          <w:rFonts w:ascii="Times New Roman" w:hAnsi="Times New Roman" w:cs="Times New Roman"/>
          <w:sz w:val="24"/>
          <w:szCs w:val="24"/>
        </w:rPr>
        <w:t>&lt;</w:t>
      </w:r>
      <w:hyperlink r:id="rId26" w:history="1">
        <w:r w:rsidRPr="00817A8D">
          <w:rPr>
            <w:rStyle w:val="Hyperlink"/>
            <w:rFonts w:ascii="Times New Roman" w:hAnsi="Times New Roman" w:cs="Times New Roman"/>
            <w:color w:val="auto"/>
            <w:sz w:val="24"/>
            <w:szCs w:val="24"/>
            <w:u w:val="none"/>
          </w:rPr>
          <w:t>http://jus.com.br/revista/texto/2831</w:t>
        </w:r>
      </w:hyperlink>
      <w:r w:rsidRPr="00817A8D">
        <w:rPr>
          <w:rStyle w:val="url"/>
          <w:rFonts w:ascii="Times New Roman" w:hAnsi="Times New Roman" w:cs="Times New Roman"/>
          <w:sz w:val="24"/>
          <w:szCs w:val="24"/>
        </w:rPr>
        <w:t>&gt;</w:t>
      </w:r>
      <w:r w:rsidRPr="00817A8D">
        <w:rPr>
          <w:rFonts w:ascii="Times New Roman" w:hAnsi="Times New Roman" w:cs="Times New Roman"/>
          <w:sz w:val="24"/>
          <w:szCs w:val="24"/>
          <w:shd w:val="clear" w:color="auto" w:fill="FFFFFF"/>
        </w:rPr>
        <w:t>.</w:t>
      </w:r>
      <w:r w:rsidRPr="00817A8D">
        <w:rPr>
          <w:rFonts w:ascii="Times New Roman" w:hAnsi="Times New Roman" w:cs="Times New Roman"/>
          <w:color w:val="000000"/>
          <w:sz w:val="24"/>
          <w:szCs w:val="24"/>
          <w:shd w:val="clear" w:color="auto" w:fill="FFFFFF"/>
        </w:rPr>
        <w:t xml:space="preserve"> Acesso em:</w:t>
      </w:r>
      <w:r w:rsidRPr="00817A8D">
        <w:rPr>
          <w:rStyle w:val="apple-converted-space"/>
          <w:rFonts w:ascii="Times New Roman" w:hAnsi="Times New Roman" w:cs="Times New Roman"/>
          <w:color w:val="000000"/>
          <w:sz w:val="24"/>
          <w:szCs w:val="24"/>
          <w:shd w:val="clear" w:color="auto" w:fill="FFFFFF"/>
        </w:rPr>
        <w:t> </w:t>
      </w:r>
      <w:r w:rsidRPr="00817A8D">
        <w:rPr>
          <w:rStyle w:val="timeaccess"/>
          <w:rFonts w:ascii="Times New Roman" w:hAnsi="Times New Roman" w:cs="Times New Roman"/>
          <w:color w:val="000000"/>
          <w:sz w:val="24"/>
          <w:szCs w:val="24"/>
        </w:rPr>
        <w:t>16 maio 2012</w:t>
      </w:r>
      <w:r w:rsidRPr="00817A8D">
        <w:rPr>
          <w:rFonts w:ascii="Times New Roman" w:hAnsi="Times New Roman" w:cs="Times New Roman"/>
          <w:color w:val="000000"/>
          <w:sz w:val="24"/>
          <w:szCs w:val="24"/>
          <w:shd w:val="clear" w:color="auto" w:fill="FFFFFF"/>
        </w:rPr>
        <w:t>.</w:t>
      </w:r>
    </w:p>
    <w:p w:rsidR="00F24556" w:rsidRPr="00817A8D" w:rsidRDefault="00F24556" w:rsidP="00264161">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RODRIGUES, Silvio. Direito Civil: Parte Geral das Obrigações. </w:t>
      </w:r>
      <w:r w:rsidR="00782C80">
        <w:rPr>
          <w:rFonts w:ascii="Times New Roman" w:hAnsi="Times New Roman" w:cs="Times New Roman"/>
          <w:color w:val="000000"/>
          <w:sz w:val="24"/>
          <w:szCs w:val="24"/>
          <w:shd w:val="clear" w:color="auto" w:fill="FFFFFF"/>
        </w:rPr>
        <w:t>Volume 2. 30º edição, Editoria Saraiva, São Paulo, 2002</w:t>
      </w:r>
    </w:p>
    <w:sectPr w:rsidR="00F24556" w:rsidRPr="00817A8D" w:rsidSect="007F1D2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CCD" w:rsidRDefault="005D7CCD" w:rsidP="0052373F">
      <w:pPr>
        <w:spacing w:after="0" w:line="240" w:lineRule="auto"/>
      </w:pPr>
      <w:r>
        <w:separator/>
      </w:r>
    </w:p>
  </w:endnote>
  <w:endnote w:type="continuationSeparator" w:id="0">
    <w:p w:rsidR="005D7CCD" w:rsidRDefault="005D7CCD" w:rsidP="00523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CCD" w:rsidRDefault="005D7CCD" w:rsidP="0052373F">
      <w:pPr>
        <w:spacing w:after="0" w:line="240" w:lineRule="auto"/>
      </w:pPr>
      <w:r>
        <w:separator/>
      </w:r>
    </w:p>
  </w:footnote>
  <w:footnote w:type="continuationSeparator" w:id="0">
    <w:p w:rsidR="005D7CCD" w:rsidRDefault="005D7CCD" w:rsidP="0052373F">
      <w:pPr>
        <w:spacing w:after="0" w:line="240" w:lineRule="auto"/>
      </w:pPr>
      <w:r>
        <w:continuationSeparator/>
      </w:r>
    </w:p>
  </w:footnote>
  <w:footnote w:id="1">
    <w:p w:rsidR="00514BD1" w:rsidRDefault="00514BD1" w:rsidP="0052373F">
      <w:pPr>
        <w:pStyle w:val="FootnoteText"/>
      </w:pPr>
      <w:r>
        <w:rPr>
          <w:rStyle w:val="FootnoteReference"/>
        </w:rPr>
        <w:footnoteRef/>
      </w:r>
      <w:r>
        <w:t xml:space="preserve"> </w:t>
      </w:r>
      <w:r>
        <w:rPr>
          <w:rFonts w:ascii="Times New Roman" w:hAnsi="Times New Roman" w:cs="Times New Roman"/>
          <w:i/>
        </w:rPr>
        <w:t>Paper</w:t>
      </w:r>
      <w:r>
        <w:rPr>
          <w:rFonts w:ascii="Times New Roman" w:hAnsi="Times New Roman" w:cs="Times New Roman"/>
        </w:rPr>
        <w:t xml:space="preserve"> apresentado à disciplina </w:t>
      </w:r>
      <w:r w:rsidR="00264161">
        <w:rPr>
          <w:rFonts w:ascii="Times New Roman" w:hAnsi="Times New Roman" w:cs="Times New Roman"/>
        </w:rPr>
        <w:t>Direito das Obrigações</w:t>
      </w:r>
      <w:r>
        <w:rPr>
          <w:rFonts w:ascii="Times New Roman" w:hAnsi="Times New Roman" w:cs="Times New Roman"/>
        </w:rPr>
        <w:t>, da Unidade de Ensino Superior Dom Bosco - UNDB</w:t>
      </w:r>
    </w:p>
    <w:p w:rsidR="00514BD1" w:rsidRDefault="00514BD1" w:rsidP="0052373F">
      <w:pPr>
        <w:pStyle w:val="FootnoteText"/>
      </w:pPr>
      <w:r>
        <w:rPr>
          <w:rFonts w:ascii="Times New Roman" w:hAnsi="Times New Roman" w:cs="Times New Roman"/>
          <w:vertAlign w:val="superscript"/>
        </w:rPr>
        <w:t>2</w:t>
      </w:r>
      <w:r>
        <w:rPr>
          <w:rFonts w:ascii="Times New Roman" w:hAnsi="Times New Roman" w:cs="Times New Roman"/>
        </w:rPr>
        <w:t>Aluna</w:t>
      </w:r>
      <w:r w:rsidR="00264161">
        <w:rPr>
          <w:rFonts w:ascii="Times New Roman" w:hAnsi="Times New Roman" w:cs="Times New Roman"/>
        </w:rPr>
        <w:t>s</w:t>
      </w:r>
      <w:r>
        <w:rPr>
          <w:rFonts w:ascii="Times New Roman" w:hAnsi="Times New Roman" w:cs="Times New Roman"/>
        </w:rPr>
        <w:t xml:space="preserve"> do 3º Período do curso de Direito, da UNDB</w:t>
      </w:r>
    </w:p>
    <w:p w:rsidR="00514BD1" w:rsidRDefault="00737A34" w:rsidP="0052373F">
      <w:pPr>
        <w:pStyle w:val="FootnoteText"/>
      </w:pPr>
      <w:r>
        <w:rPr>
          <w:rStyle w:val="FootnoteReference"/>
        </w:rPr>
        <w:t>3</w:t>
      </w:r>
      <w:r w:rsidR="00514BD1">
        <w:t xml:space="preserve"> </w:t>
      </w:r>
      <w:r w:rsidR="00264161">
        <w:rPr>
          <w:rFonts w:ascii="Times New Roman" w:hAnsi="Times New Roman" w:cs="Times New Roman"/>
        </w:rPr>
        <w:t xml:space="preserve">Professor </w:t>
      </w:r>
      <w:r w:rsidR="00514BD1">
        <w:t>O</w:t>
      </w:r>
      <w:r w:rsidR="00514BD1">
        <w:rPr>
          <w:rFonts w:ascii="Times New Roman" w:hAnsi="Times New Roman" w:cs="Times New Roman"/>
        </w:rPr>
        <w:t>rientador.</w:t>
      </w:r>
    </w:p>
    <w:p w:rsidR="00514BD1" w:rsidRDefault="00514BD1" w:rsidP="0052373F">
      <w:pPr>
        <w:pStyle w:val="FootnoteText"/>
      </w:pPr>
    </w:p>
  </w:footnote>
  <w:footnote w:id="2">
    <w:p w:rsidR="00514BD1" w:rsidRPr="00264161" w:rsidRDefault="00514BD1" w:rsidP="0052373F">
      <w:pPr>
        <w:pStyle w:val="FootnoteText"/>
        <w:rPr>
          <w:rFonts w:ascii="Times New Roman" w:hAnsi="Times New Roman" w:cs="Times New Roman"/>
        </w:rPr>
      </w:pPr>
      <w:r w:rsidRPr="00264161">
        <w:rPr>
          <w:rStyle w:val="FootnoteReference"/>
          <w:rFonts w:ascii="Times New Roman" w:hAnsi="Times New Roman" w:cs="Times New Roman"/>
        </w:rPr>
        <w:footnoteRef/>
      </w:r>
      <w:r w:rsidRPr="00264161">
        <w:rPr>
          <w:rFonts w:ascii="Times New Roman" w:hAnsi="Times New Roman" w:cs="Times New Roman"/>
        </w:rPr>
        <w:t xml:space="preserve"> </w:t>
      </w:r>
      <w:r w:rsidRPr="00264161">
        <w:rPr>
          <w:rFonts w:ascii="Times New Roman" w:hAnsi="Times New Roman" w:cs="Times New Roman"/>
        </w:rPr>
        <w:t>Gagliano, 215.</w:t>
      </w:r>
    </w:p>
  </w:footnote>
  <w:footnote w:id="3">
    <w:p w:rsidR="00514BD1" w:rsidRDefault="00514BD1" w:rsidP="0052373F">
      <w:pPr>
        <w:pStyle w:val="FootnoteText"/>
      </w:pPr>
      <w:r w:rsidRPr="00264161">
        <w:rPr>
          <w:rStyle w:val="FootnoteReference"/>
          <w:rFonts w:ascii="Times New Roman" w:hAnsi="Times New Roman" w:cs="Times New Roman"/>
        </w:rPr>
        <w:footnoteRef/>
      </w:r>
      <w:r w:rsidRPr="00264161">
        <w:rPr>
          <w:rFonts w:ascii="Times New Roman" w:hAnsi="Times New Roman" w:cs="Times New Roman"/>
        </w:rPr>
        <w:t xml:space="preserve"> </w:t>
      </w:r>
      <w:r w:rsidRPr="00264161">
        <w:rPr>
          <w:rFonts w:ascii="Times New Roman" w:hAnsi="Times New Roman" w:cs="Times New Roman"/>
        </w:rPr>
        <w:t xml:space="preserve">Venosa, </w:t>
      </w:r>
      <w:r w:rsidRPr="00264161">
        <w:rPr>
          <w:rFonts w:ascii="Times New Roman" w:hAnsi="Times New Roman" w:cs="Times New Roman"/>
        </w:rPr>
        <w:t>260.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70B33"/>
    <w:multiLevelType w:val="hybridMultilevel"/>
    <w:tmpl w:val="CD26C0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472141A"/>
    <w:multiLevelType w:val="multilevel"/>
    <w:tmpl w:val="E0887B4A"/>
    <w:lvl w:ilvl="0">
      <w:start w:val="1"/>
      <w:numFmt w:val="bullet"/>
      <w:lvlText w:val=""/>
      <w:lvlJc w:val="left"/>
      <w:pPr>
        <w:ind w:left="720" w:hanging="360"/>
      </w:pPr>
      <w:rPr>
        <w:rFonts w:ascii="Symbol" w:hAnsi="Symbol" w:hint="default"/>
        <w:b/>
        <w:color w:val="000000" w:themeColor="text1"/>
        <w:sz w:val="24"/>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2">
    <w:nsid w:val="1D1312E2"/>
    <w:multiLevelType w:val="hybridMultilevel"/>
    <w:tmpl w:val="5B82F6A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
    <w:nsid w:val="2712234D"/>
    <w:multiLevelType w:val="hybridMultilevel"/>
    <w:tmpl w:val="17AC7F34"/>
    <w:lvl w:ilvl="0" w:tplc="5E72CE16">
      <w:start w:val="1"/>
      <w:numFmt w:val="lowerLetter"/>
      <w:lvlText w:val="%1)"/>
      <w:lvlJc w:val="left"/>
      <w:pPr>
        <w:ind w:left="720" w:hanging="360"/>
      </w:pPr>
      <w:rPr>
        <w:rFonts w:ascii="Times New Roman" w:eastAsiaTheme="minorEastAsia" w:hAnsi="Times New Roman" w:cs="Times New Roman"/>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F77264B"/>
    <w:multiLevelType w:val="multilevel"/>
    <w:tmpl w:val="CB0E5C26"/>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nsid w:val="3DD66BDC"/>
    <w:multiLevelType w:val="hybridMultilevel"/>
    <w:tmpl w:val="30B04486"/>
    <w:lvl w:ilvl="0" w:tplc="072EBE5A">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441E6432"/>
    <w:multiLevelType w:val="hybridMultilevel"/>
    <w:tmpl w:val="3F3072B4"/>
    <w:lvl w:ilvl="0" w:tplc="3F4E2448">
      <w:start w:val="1"/>
      <w:numFmt w:val="upperRoman"/>
      <w:lvlText w:val="%1-"/>
      <w:lvlJc w:val="left"/>
      <w:pPr>
        <w:ind w:left="1800" w:hanging="72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
    <w:nsid w:val="5829588C"/>
    <w:multiLevelType w:val="hybridMultilevel"/>
    <w:tmpl w:val="AD06632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07712A7"/>
    <w:multiLevelType w:val="hybridMultilevel"/>
    <w:tmpl w:val="39B2EE76"/>
    <w:lvl w:ilvl="0" w:tplc="07DE3BC4">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nsid w:val="71E22FDE"/>
    <w:multiLevelType w:val="multilevel"/>
    <w:tmpl w:val="362CA85E"/>
    <w:lvl w:ilvl="0">
      <w:start w:val="1"/>
      <w:numFmt w:val="decimal"/>
      <w:lvlText w:val="%1."/>
      <w:lvlJc w:val="left"/>
      <w:pPr>
        <w:ind w:left="1068"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1857" w:hanging="720"/>
      </w:pPr>
      <w:rPr>
        <w:rFonts w:hint="default"/>
      </w:rPr>
    </w:lvl>
    <w:lvl w:ilvl="4">
      <w:start w:val="1"/>
      <w:numFmt w:val="decimal"/>
      <w:isLgl/>
      <w:lvlText w:val="%1.%2.%3.%4.%5"/>
      <w:lvlJc w:val="left"/>
      <w:pPr>
        <w:ind w:left="2360" w:hanging="1080"/>
      </w:pPr>
      <w:rPr>
        <w:rFonts w:hint="default"/>
      </w:rPr>
    </w:lvl>
    <w:lvl w:ilvl="5">
      <w:start w:val="1"/>
      <w:numFmt w:val="decimal"/>
      <w:isLgl/>
      <w:lvlText w:val="%1.%2.%3.%4.%5.%6"/>
      <w:lvlJc w:val="left"/>
      <w:pPr>
        <w:ind w:left="2503" w:hanging="1080"/>
      </w:pPr>
      <w:rPr>
        <w:rFonts w:hint="default"/>
      </w:rPr>
    </w:lvl>
    <w:lvl w:ilvl="6">
      <w:start w:val="1"/>
      <w:numFmt w:val="decimal"/>
      <w:isLgl/>
      <w:lvlText w:val="%1.%2.%3.%4.%5.%6.%7"/>
      <w:lvlJc w:val="left"/>
      <w:pPr>
        <w:ind w:left="3006" w:hanging="1440"/>
      </w:pPr>
      <w:rPr>
        <w:rFonts w:hint="default"/>
      </w:rPr>
    </w:lvl>
    <w:lvl w:ilvl="7">
      <w:start w:val="1"/>
      <w:numFmt w:val="decimal"/>
      <w:isLgl/>
      <w:lvlText w:val="%1.%2.%3.%4.%5.%6.%7.%8"/>
      <w:lvlJc w:val="left"/>
      <w:pPr>
        <w:ind w:left="3149" w:hanging="1440"/>
      </w:pPr>
      <w:rPr>
        <w:rFonts w:hint="default"/>
      </w:rPr>
    </w:lvl>
    <w:lvl w:ilvl="8">
      <w:start w:val="1"/>
      <w:numFmt w:val="decimal"/>
      <w:isLgl/>
      <w:lvlText w:val="%1.%2.%3.%4.%5.%6.%7.%8.%9"/>
      <w:lvlJc w:val="left"/>
      <w:pPr>
        <w:ind w:left="3292" w:hanging="1440"/>
      </w:pPr>
      <w:rPr>
        <w:rFonts w:hint="default"/>
      </w:rPr>
    </w:lvl>
  </w:abstractNum>
  <w:abstractNum w:abstractNumId="10">
    <w:nsid w:val="784F409E"/>
    <w:multiLevelType w:val="hybridMultilevel"/>
    <w:tmpl w:val="7696C874"/>
    <w:lvl w:ilvl="0" w:tplc="4FF2616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9"/>
  </w:num>
  <w:num w:numId="6">
    <w:abstractNumId w:val="7"/>
  </w:num>
  <w:num w:numId="7">
    <w:abstractNumId w:val="3"/>
  </w:num>
  <w:num w:numId="8">
    <w:abstractNumId w:val="10"/>
  </w:num>
  <w:num w:numId="9">
    <w:abstractNumId w:val="8"/>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2373F"/>
    <w:rsid w:val="00132573"/>
    <w:rsid w:val="0018772D"/>
    <w:rsid w:val="00190085"/>
    <w:rsid w:val="00262DB4"/>
    <w:rsid w:val="00264161"/>
    <w:rsid w:val="002B3259"/>
    <w:rsid w:val="0031688E"/>
    <w:rsid w:val="00383F88"/>
    <w:rsid w:val="003B0B63"/>
    <w:rsid w:val="003B2F23"/>
    <w:rsid w:val="003D198E"/>
    <w:rsid w:val="004A327B"/>
    <w:rsid w:val="00514BD1"/>
    <w:rsid w:val="00514E7F"/>
    <w:rsid w:val="0052373F"/>
    <w:rsid w:val="00545587"/>
    <w:rsid w:val="005A24DE"/>
    <w:rsid w:val="005A661B"/>
    <w:rsid w:val="005D7CCD"/>
    <w:rsid w:val="006A1C6B"/>
    <w:rsid w:val="006C6903"/>
    <w:rsid w:val="00737A34"/>
    <w:rsid w:val="00782C80"/>
    <w:rsid w:val="00790BEC"/>
    <w:rsid w:val="007C5079"/>
    <w:rsid w:val="007F1D27"/>
    <w:rsid w:val="008655ED"/>
    <w:rsid w:val="00870F3B"/>
    <w:rsid w:val="008D1CA8"/>
    <w:rsid w:val="008E0562"/>
    <w:rsid w:val="0094357D"/>
    <w:rsid w:val="009A48AE"/>
    <w:rsid w:val="009D144F"/>
    <w:rsid w:val="009E3B79"/>
    <w:rsid w:val="009F5C8C"/>
    <w:rsid w:val="00A109FE"/>
    <w:rsid w:val="00AA2255"/>
    <w:rsid w:val="00AD5082"/>
    <w:rsid w:val="00B01762"/>
    <w:rsid w:val="00B161AE"/>
    <w:rsid w:val="00BB54B2"/>
    <w:rsid w:val="00BD2A5E"/>
    <w:rsid w:val="00BD3539"/>
    <w:rsid w:val="00BE033D"/>
    <w:rsid w:val="00C36F3D"/>
    <w:rsid w:val="00D173A1"/>
    <w:rsid w:val="00D419D3"/>
    <w:rsid w:val="00D844AD"/>
    <w:rsid w:val="00D96110"/>
    <w:rsid w:val="00D97A28"/>
    <w:rsid w:val="00DA5450"/>
    <w:rsid w:val="00DC7EBD"/>
    <w:rsid w:val="00E32293"/>
    <w:rsid w:val="00E45A6D"/>
    <w:rsid w:val="00E61A7B"/>
    <w:rsid w:val="00E62135"/>
    <w:rsid w:val="00EC7890"/>
    <w:rsid w:val="00EE61E7"/>
    <w:rsid w:val="00F13073"/>
    <w:rsid w:val="00F24556"/>
    <w:rsid w:val="00F63A03"/>
    <w:rsid w:val="00F751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21C669-7D05-488A-957D-5EEC87981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8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373F"/>
    <w:rPr>
      <w:color w:val="0000FF" w:themeColor="hyperlink"/>
      <w:u w:val="single"/>
    </w:rPr>
  </w:style>
  <w:style w:type="paragraph" w:styleId="NormalWeb">
    <w:name w:val="Normal (Web)"/>
    <w:basedOn w:val="Normal"/>
    <w:uiPriority w:val="99"/>
    <w:unhideWhenUsed/>
    <w:rsid w:val="0052373F"/>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237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373F"/>
    <w:rPr>
      <w:sz w:val="20"/>
      <w:szCs w:val="20"/>
    </w:rPr>
  </w:style>
  <w:style w:type="paragraph" w:styleId="ListParagraph">
    <w:name w:val="List Paragraph"/>
    <w:basedOn w:val="Normal"/>
    <w:uiPriority w:val="34"/>
    <w:qFormat/>
    <w:rsid w:val="0052373F"/>
    <w:pPr>
      <w:ind w:left="720"/>
      <w:contextualSpacing/>
    </w:pPr>
  </w:style>
  <w:style w:type="character" w:styleId="FootnoteReference">
    <w:name w:val="footnote reference"/>
    <w:basedOn w:val="DefaultParagraphFont"/>
    <w:uiPriority w:val="99"/>
    <w:semiHidden/>
    <w:unhideWhenUsed/>
    <w:rsid w:val="0052373F"/>
    <w:rPr>
      <w:vertAlign w:val="superscript"/>
    </w:rPr>
  </w:style>
  <w:style w:type="character" w:customStyle="1" w:styleId="apple-converted-space">
    <w:name w:val="apple-converted-space"/>
    <w:basedOn w:val="DefaultParagraphFont"/>
    <w:rsid w:val="00514BD1"/>
  </w:style>
  <w:style w:type="character" w:customStyle="1" w:styleId="name">
    <w:name w:val="name"/>
    <w:basedOn w:val="DefaultParagraphFont"/>
    <w:rsid w:val="009F5C8C"/>
  </w:style>
  <w:style w:type="character" w:customStyle="1" w:styleId="desc">
    <w:name w:val="desc"/>
    <w:basedOn w:val="DefaultParagraphFont"/>
    <w:rsid w:val="009F5C8C"/>
  </w:style>
  <w:style w:type="character" w:styleId="Emphasis">
    <w:name w:val="Emphasis"/>
    <w:basedOn w:val="DefaultParagraphFont"/>
    <w:uiPriority w:val="20"/>
    <w:qFormat/>
    <w:rsid w:val="009F5C8C"/>
    <w:rPr>
      <w:i/>
      <w:iCs/>
    </w:rPr>
  </w:style>
  <w:style w:type="character" w:customStyle="1" w:styleId="qterm">
    <w:name w:val="qterm"/>
    <w:basedOn w:val="DefaultParagraphFont"/>
    <w:rsid w:val="009F5C8C"/>
  </w:style>
  <w:style w:type="character" w:styleId="Strong">
    <w:name w:val="Strong"/>
    <w:basedOn w:val="DefaultParagraphFont"/>
    <w:uiPriority w:val="22"/>
    <w:qFormat/>
    <w:rsid w:val="00F13073"/>
    <w:rPr>
      <w:b/>
      <w:bCs/>
    </w:rPr>
  </w:style>
  <w:style w:type="character" w:customStyle="1" w:styleId="textopersonalizacao">
    <w:name w:val="texto_personalizacao"/>
    <w:basedOn w:val="DefaultParagraphFont"/>
    <w:rsid w:val="00F13073"/>
  </w:style>
  <w:style w:type="character" w:customStyle="1" w:styleId="url">
    <w:name w:val="url"/>
    <w:basedOn w:val="DefaultParagraphFont"/>
    <w:rsid w:val="00F13073"/>
  </w:style>
  <w:style w:type="character" w:customStyle="1" w:styleId="timeaccess">
    <w:name w:val="timeaccess"/>
    <w:basedOn w:val="DefaultParagraphFont"/>
    <w:rsid w:val="00F13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531636">
      <w:bodyDiv w:val="1"/>
      <w:marLeft w:val="0"/>
      <w:marRight w:val="0"/>
      <w:marTop w:val="0"/>
      <w:marBottom w:val="0"/>
      <w:divBdr>
        <w:top w:val="none" w:sz="0" w:space="0" w:color="auto"/>
        <w:left w:val="none" w:sz="0" w:space="0" w:color="auto"/>
        <w:bottom w:val="none" w:sz="0" w:space="0" w:color="auto"/>
        <w:right w:val="none" w:sz="0" w:space="0" w:color="auto"/>
      </w:divBdr>
      <w:divsChild>
        <w:div w:id="33620257">
          <w:marLeft w:val="0"/>
          <w:marRight w:val="0"/>
          <w:marTop w:val="0"/>
          <w:marBottom w:val="0"/>
          <w:divBdr>
            <w:top w:val="none" w:sz="0" w:space="0" w:color="auto"/>
            <w:left w:val="none" w:sz="0" w:space="0" w:color="auto"/>
            <w:bottom w:val="none" w:sz="0" w:space="0" w:color="auto"/>
            <w:right w:val="none" w:sz="0" w:space="0" w:color="auto"/>
          </w:divBdr>
        </w:div>
        <w:div w:id="1172260453">
          <w:marLeft w:val="0"/>
          <w:marRight w:val="0"/>
          <w:marTop w:val="0"/>
          <w:marBottom w:val="0"/>
          <w:divBdr>
            <w:top w:val="none" w:sz="0" w:space="0" w:color="auto"/>
            <w:left w:val="none" w:sz="0" w:space="0" w:color="auto"/>
            <w:bottom w:val="none" w:sz="0" w:space="0" w:color="auto"/>
            <w:right w:val="none" w:sz="0" w:space="0" w:color="auto"/>
          </w:divBdr>
        </w:div>
        <w:div w:id="614092656">
          <w:marLeft w:val="0"/>
          <w:marRight w:val="0"/>
          <w:marTop w:val="0"/>
          <w:marBottom w:val="0"/>
          <w:divBdr>
            <w:top w:val="none" w:sz="0" w:space="0" w:color="auto"/>
            <w:left w:val="none" w:sz="0" w:space="0" w:color="auto"/>
            <w:bottom w:val="none" w:sz="0" w:space="0" w:color="auto"/>
            <w:right w:val="none" w:sz="0" w:space="0" w:color="auto"/>
          </w:divBdr>
        </w:div>
        <w:div w:id="492527578">
          <w:marLeft w:val="0"/>
          <w:marRight w:val="0"/>
          <w:marTop w:val="0"/>
          <w:marBottom w:val="0"/>
          <w:divBdr>
            <w:top w:val="none" w:sz="0" w:space="0" w:color="auto"/>
            <w:left w:val="none" w:sz="0" w:space="0" w:color="auto"/>
            <w:bottom w:val="none" w:sz="0" w:space="0" w:color="auto"/>
            <w:right w:val="none" w:sz="0" w:space="0" w:color="auto"/>
          </w:divBdr>
        </w:div>
        <w:div w:id="1495024043">
          <w:marLeft w:val="0"/>
          <w:marRight w:val="0"/>
          <w:marTop w:val="0"/>
          <w:marBottom w:val="0"/>
          <w:divBdr>
            <w:top w:val="none" w:sz="0" w:space="0" w:color="auto"/>
            <w:left w:val="none" w:sz="0" w:space="0" w:color="auto"/>
            <w:bottom w:val="none" w:sz="0" w:space="0" w:color="auto"/>
            <w:right w:val="none" w:sz="0" w:space="0" w:color="auto"/>
          </w:divBdr>
        </w:div>
        <w:div w:id="1756634847">
          <w:marLeft w:val="0"/>
          <w:marRight w:val="0"/>
          <w:marTop w:val="0"/>
          <w:marBottom w:val="0"/>
          <w:divBdr>
            <w:top w:val="none" w:sz="0" w:space="0" w:color="auto"/>
            <w:left w:val="none" w:sz="0" w:space="0" w:color="auto"/>
            <w:bottom w:val="none" w:sz="0" w:space="0" w:color="auto"/>
            <w:right w:val="none" w:sz="0" w:space="0" w:color="auto"/>
          </w:divBdr>
        </w:div>
        <w:div w:id="1466700037">
          <w:marLeft w:val="0"/>
          <w:marRight w:val="0"/>
          <w:marTop w:val="0"/>
          <w:marBottom w:val="0"/>
          <w:divBdr>
            <w:top w:val="none" w:sz="0" w:space="0" w:color="auto"/>
            <w:left w:val="none" w:sz="0" w:space="0" w:color="auto"/>
            <w:bottom w:val="none" w:sz="0" w:space="0" w:color="auto"/>
            <w:right w:val="none" w:sz="0" w:space="0" w:color="auto"/>
          </w:divBdr>
        </w:div>
        <w:div w:id="6176237">
          <w:marLeft w:val="0"/>
          <w:marRight w:val="0"/>
          <w:marTop w:val="0"/>
          <w:marBottom w:val="0"/>
          <w:divBdr>
            <w:top w:val="none" w:sz="0" w:space="0" w:color="auto"/>
            <w:left w:val="none" w:sz="0" w:space="0" w:color="auto"/>
            <w:bottom w:val="none" w:sz="0" w:space="0" w:color="auto"/>
            <w:right w:val="none" w:sz="0" w:space="0" w:color="auto"/>
          </w:divBdr>
        </w:div>
        <w:div w:id="1018197358">
          <w:marLeft w:val="0"/>
          <w:marRight w:val="0"/>
          <w:marTop w:val="0"/>
          <w:marBottom w:val="0"/>
          <w:divBdr>
            <w:top w:val="none" w:sz="0" w:space="0" w:color="auto"/>
            <w:left w:val="none" w:sz="0" w:space="0" w:color="auto"/>
            <w:bottom w:val="none" w:sz="0" w:space="0" w:color="auto"/>
            <w:right w:val="none" w:sz="0" w:space="0" w:color="auto"/>
          </w:divBdr>
        </w:div>
        <w:div w:id="499278215">
          <w:marLeft w:val="0"/>
          <w:marRight w:val="0"/>
          <w:marTop w:val="0"/>
          <w:marBottom w:val="0"/>
          <w:divBdr>
            <w:top w:val="none" w:sz="0" w:space="0" w:color="auto"/>
            <w:left w:val="none" w:sz="0" w:space="0" w:color="auto"/>
            <w:bottom w:val="none" w:sz="0" w:space="0" w:color="auto"/>
            <w:right w:val="none" w:sz="0" w:space="0" w:color="auto"/>
          </w:divBdr>
        </w:div>
      </w:divsChild>
    </w:div>
    <w:div w:id="128758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pt.wikipedia.org/wiki/Pagamento_%28direito%29" TargetMode="External"/><Relationship Id="rId18" Type="http://schemas.openxmlformats.org/officeDocument/2006/relationships/hyperlink" Target="http://jus.com.br/revista/edicoes/2011/1" TargetMode="External"/><Relationship Id="rId26" Type="http://schemas.openxmlformats.org/officeDocument/2006/relationships/hyperlink" Target="http://jus.com.br/revista/texto/2831/a-compensacao-no-direito-civil" TargetMode="External"/><Relationship Id="rId3" Type="http://schemas.openxmlformats.org/officeDocument/2006/relationships/settings" Target="settings.xml"/><Relationship Id="rId21" Type="http://schemas.openxmlformats.org/officeDocument/2006/relationships/hyperlink" Target="http://jus.com.br/revista/edicoes/2002" TargetMode="External"/><Relationship Id="rId7" Type="http://schemas.openxmlformats.org/officeDocument/2006/relationships/image" Target="media/image1.wmf"/><Relationship Id="rId12" Type="http://schemas.openxmlformats.org/officeDocument/2006/relationships/hyperlink" Target="http://pt.wikipedia.org/wiki/Devedor" TargetMode="External"/><Relationship Id="rId17" Type="http://schemas.openxmlformats.org/officeDocument/2006/relationships/hyperlink" Target="http://jus.com.br/revista/edicoes/2011/1/4" TargetMode="External"/><Relationship Id="rId25" Type="http://schemas.openxmlformats.org/officeDocument/2006/relationships/hyperlink" Target="http://jus.com.br/revista/edicoes/2002" TargetMode="External"/><Relationship Id="rId2" Type="http://schemas.openxmlformats.org/officeDocument/2006/relationships/styles" Target="styles.xml"/><Relationship Id="rId16" Type="http://schemas.openxmlformats.org/officeDocument/2006/relationships/hyperlink" Target="http://jus.com.br/revista/edicoes/2011/1/4" TargetMode="External"/><Relationship Id="rId20" Type="http://schemas.openxmlformats.org/officeDocument/2006/relationships/hyperlink" Target="http://jus.com.br/revista/texto/18199/compensacao-conceito-forma-e-momento-de-se-faz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t.wikipedia.org/wiki/Credor" TargetMode="External"/><Relationship Id="rId24" Type="http://schemas.openxmlformats.org/officeDocument/2006/relationships/hyperlink" Target="http://jus.com.br/revista/edicoes/2002/4" TargetMode="External"/><Relationship Id="rId5" Type="http://schemas.openxmlformats.org/officeDocument/2006/relationships/footnotes" Target="footnotes.xml"/><Relationship Id="rId15" Type="http://schemas.openxmlformats.org/officeDocument/2006/relationships/hyperlink" Target="http://jus.com.br/revista/edicoes/2011" TargetMode="External"/><Relationship Id="rId23" Type="http://schemas.openxmlformats.org/officeDocument/2006/relationships/hyperlink" Target="http://jus.com.br/revista/edicoes/2002/4/1" TargetMode="External"/><Relationship Id="rId28" Type="http://schemas.openxmlformats.org/officeDocument/2006/relationships/theme" Target="theme/theme1.xml"/><Relationship Id="rId10" Type="http://schemas.openxmlformats.org/officeDocument/2006/relationships/hyperlink" Target="http://pt.wikipedia.org/wiki/Obriga%C3%A7%C3%A3o" TargetMode="External"/><Relationship Id="rId19" Type="http://schemas.openxmlformats.org/officeDocument/2006/relationships/hyperlink" Target="http://jus.com.br/revista/edicoes/2011" TargetMode="External"/><Relationship Id="rId4" Type="http://schemas.openxmlformats.org/officeDocument/2006/relationships/webSettings" Target="webSettings.xml"/><Relationship Id="rId9" Type="http://schemas.openxmlformats.org/officeDocument/2006/relationships/hyperlink" Target="http://pt.wikipedia.org/wiki/Direito_das_obriga%C3%A7%C3%B5es" TargetMode="External"/><Relationship Id="rId14" Type="http://schemas.openxmlformats.org/officeDocument/2006/relationships/hyperlink" Target="http://pt.wikipedia.org/wiki/Imputa%C3%A7%C3%A3o_de_pagamento" TargetMode="External"/><Relationship Id="rId22" Type="http://schemas.openxmlformats.org/officeDocument/2006/relationships/hyperlink" Target="http://jus.com.br/revista/edicoes/2002/4/1" TargetMode="External"/><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8</Pages>
  <Words>2112</Words>
  <Characters>11411</Characters>
  <Application>Microsoft Office Word</Application>
  <DocSecurity>0</DocSecurity>
  <Lines>95</Lines>
  <Paragraphs>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Maura Bordalo</cp:lastModifiedBy>
  <cp:revision>10</cp:revision>
  <cp:lastPrinted>2012-03-13T20:48:00Z</cp:lastPrinted>
  <dcterms:created xsi:type="dcterms:W3CDTF">2012-05-22T04:18:00Z</dcterms:created>
  <dcterms:modified xsi:type="dcterms:W3CDTF">2015-08-26T16:38:00Z</dcterms:modified>
</cp:coreProperties>
</file>