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6A29" w:rsidRPr="00AB10B5" w:rsidRDefault="00C36A29" w:rsidP="00C36A29">
      <w:pPr>
        <w:pStyle w:val="TCCuniversidade"/>
        <w:spacing w:line="360" w:lineRule="auto"/>
        <w:rPr>
          <w:color w:val="000000" w:themeColor="text1"/>
          <w:sz w:val="24"/>
          <w:szCs w:val="24"/>
        </w:rPr>
      </w:pPr>
      <w:r w:rsidRPr="00AB10B5">
        <w:rPr>
          <w:color w:val="000000" w:themeColor="text1"/>
          <w:sz w:val="24"/>
          <w:szCs w:val="24"/>
        </w:rPr>
        <w:t xml:space="preserve">UNIVERSIDADE DE SÃO PAULO </w:t>
      </w:r>
    </w:p>
    <w:p w:rsidR="00C36A29" w:rsidRPr="00AB10B5" w:rsidRDefault="00C36A29" w:rsidP="00C36A29">
      <w:pPr>
        <w:pStyle w:val="TCCuniversidade"/>
        <w:spacing w:line="360" w:lineRule="auto"/>
        <w:rPr>
          <w:color w:val="000000" w:themeColor="text1"/>
          <w:sz w:val="24"/>
          <w:szCs w:val="24"/>
        </w:rPr>
      </w:pPr>
      <w:r w:rsidRPr="00AB10B5">
        <w:rPr>
          <w:color w:val="000000" w:themeColor="text1"/>
          <w:sz w:val="24"/>
          <w:szCs w:val="24"/>
        </w:rPr>
        <w:t xml:space="preserve">ESCOLA DE ARTES, CIÊNCIAS E HUMANIDADES </w:t>
      </w:r>
    </w:p>
    <w:p w:rsidR="00C36A29" w:rsidRPr="00AB10B5" w:rsidRDefault="00C36A29" w:rsidP="00C36A29">
      <w:pPr>
        <w:pStyle w:val="TCCuniversidade"/>
        <w:spacing w:line="360" w:lineRule="auto"/>
        <w:rPr>
          <w:color w:val="000000" w:themeColor="text1"/>
          <w:sz w:val="24"/>
          <w:szCs w:val="24"/>
        </w:rPr>
      </w:pPr>
    </w:p>
    <w:p w:rsidR="00C36A29" w:rsidRPr="00AB10B5" w:rsidRDefault="00C36A29" w:rsidP="00C36A29">
      <w:pPr>
        <w:pStyle w:val="TCCcmpus"/>
        <w:spacing w:line="360" w:lineRule="auto"/>
        <w:jc w:val="left"/>
        <w:rPr>
          <w:color w:val="000000" w:themeColor="text1"/>
          <w:sz w:val="24"/>
          <w:szCs w:val="24"/>
        </w:rPr>
      </w:pPr>
    </w:p>
    <w:tbl>
      <w:tblPr>
        <w:tblW w:w="0" w:type="auto"/>
        <w:jc w:val="center"/>
        <w:tblLayout w:type="fixed"/>
        <w:tblCellMar>
          <w:left w:w="70" w:type="dxa"/>
          <w:right w:w="70" w:type="dxa"/>
        </w:tblCellMar>
        <w:tblLook w:val="04A0"/>
      </w:tblPr>
      <w:tblGrid>
        <w:gridCol w:w="6476"/>
      </w:tblGrid>
      <w:tr w:rsidR="00C36A29" w:rsidRPr="00AB10B5" w:rsidTr="00A21909">
        <w:trPr>
          <w:trHeight w:val="2001"/>
          <w:jc w:val="center"/>
        </w:trPr>
        <w:tc>
          <w:tcPr>
            <w:tcW w:w="6476" w:type="dxa"/>
            <w:vAlign w:val="center"/>
          </w:tcPr>
          <w:p w:rsidR="00C36A29" w:rsidRDefault="00C36A29" w:rsidP="00A21909">
            <w:pPr>
              <w:pStyle w:val="TCCautor"/>
              <w:spacing w:line="360" w:lineRule="auto"/>
              <w:jc w:val="left"/>
              <w:rPr>
                <w:noProof w:val="0"/>
                <w:sz w:val="24"/>
                <w:szCs w:val="24"/>
              </w:rPr>
            </w:pPr>
          </w:p>
          <w:p w:rsidR="00C36A29" w:rsidRPr="00AB10B5" w:rsidRDefault="00C36A29" w:rsidP="00A21909">
            <w:pPr>
              <w:pStyle w:val="TCCinformaes"/>
            </w:pPr>
          </w:p>
          <w:p w:rsidR="00C36A29" w:rsidRPr="00AB10B5" w:rsidRDefault="00C36A29" w:rsidP="00A21909">
            <w:pPr>
              <w:pStyle w:val="TCCttulo"/>
              <w:spacing w:line="360" w:lineRule="auto"/>
              <w:rPr>
                <w:sz w:val="24"/>
                <w:szCs w:val="24"/>
              </w:rPr>
            </w:pPr>
            <w:r w:rsidRPr="00AB10B5">
              <w:rPr>
                <w:b w:val="0"/>
                <w:color w:val="000000" w:themeColor="text1"/>
                <w:sz w:val="24"/>
                <w:szCs w:val="24"/>
              </w:rPr>
              <w:t>Amanda santos oliveira</w:t>
            </w:r>
          </w:p>
          <w:p w:rsidR="00C36A29" w:rsidRPr="00AB10B5" w:rsidRDefault="00C36A29" w:rsidP="00A21909">
            <w:pPr>
              <w:pStyle w:val="TCCautor"/>
              <w:spacing w:line="360" w:lineRule="auto"/>
              <w:rPr>
                <w:color w:val="000000" w:themeColor="text1"/>
                <w:sz w:val="24"/>
                <w:szCs w:val="24"/>
              </w:rPr>
            </w:pPr>
            <w:r w:rsidRPr="00AB10B5">
              <w:rPr>
                <w:color w:val="000000" w:themeColor="text1"/>
                <w:sz w:val="24"/>
                <w:szCs w:val="24"/>
              </w:rPr>
              <w:t xml:space="preserve">LEÔNIDAS SILVA RAMOS </w:t>
            </w:r>
            <w:r w:rsidRPr="00AB10B5">
              <w:rPr>
                <w:color w:val="000000" w:themeColor="text1"/>
                <w:sz w:val="24"/>
                <w:szCs w:val="24"/>
              </w:rPr>
              <w:br/>
            </w:r>
          </w:p>
          <w:p w:rsidR="00C36A29" w:rsidRPr="00AB10B5" w:rsidRDefault="00C36A29" w:rsidP="00A21909">
            <w:pPr>
              <w:pStyle w:val="TCCautor"/>
              <w:spacing w:line="360" w:lineRule="auto"/>
              <w:jc w:val="left"/>
              <w:rPr>
                <w:color w:val="000000" w:themeColor="text1"/>
                <w:sz w:val="24"/>
                <w:szCs w:val="24"/>
              </w:rPr>
            </w:pPr>
          </w:p>
          <w:p w:rsidR="00C36A29" w:rsidRDefault="00C36A29" w:rsidP="00A21909">
            <w:pPr>
              <w:pStyle w:val="TCCttulo"/>
              <w:spacing w:line="360" w:lineRule="auto"/>
              <w:rPr>
                <w:color w:val="000000" w:themeColor="text1"/>
                <w:sz w:val="24"/>
                <w:szCs w:val="24"/>
              </w:rPr>
            </w:pPr>
          </w:p>
          <w:p w:rsidR="00C36A29" w:rsidRPr="00AB10B5" w:rsidRDefault="00C36A29" w:rsidP="00A21909">
            <w:pPr>
              <w:pStyle w:val="TCCttulo"/>
              <w:spacing w:line="360" w:lineRule="auto"/>
              <w:jc w:val="left"/>
              <w:rPr>
                <w:color w:val="000000" w:themeColor="text1"/>
                <w:sz w:val="24"/>
                <w:szCs w:val="24"/>
              </w:rPr>
            </w:pPr>
          </w:p>
          <w:p w:rsidR="00C36A29" w:rsidRPr="00AB10B5" w:rsidRDefault="00C36A29" w:rsidP="00A21909">
            <w:pPr>
              <w:pStyle w:val="TCCttulo"/>
              <w:spacing w:line="360" w:lineRule="auto"/>
              <w:rPr>
                <w:color w:val="000000" w:themeColor="text1"/>
                <w:sz w:val="24"/>
                <w:szCs w:val="24"/>
              </w:rPr>
            </w:pPr>
          </w:p>
          <w:p w:rsidR="00C36A29" w:rsidRDefault="00C36A29" w:rsidP="00A21909">
            <w:pPr>
              <w:ind w:firstLine="0"/>
              <w:jc w:val="center"/>
              <w:rPr>
                <w:b/>
                <w:szCs w:val="24"/>
              </w:rPr>
            </w:pPr>
            <w:r w:rsidRPr="00AB10B5">
              <w:rPr>
                <w:b/>
                <w:szCs w:val="24"/>
              </w:rPr>
              <w:t>ANÁLISE DO FILME “</w:t>
            </w:r>
            <w:r>
              <w:rPr>
                <w:b/>
                <w:szCs w:val="24"/>
              </w:rPr>
              <w:t>NÃO SOU EU, EU JURO!</w:t>
            </w:r>
            <w:r w:rsidRPr="00AB10B5">
              <w:rPr>
                <w:b/>
                <w:szCs w:val="24"/>
              </w:rPr>
              <w:t>”</w:t>
            </w:r>
          </w:p>
          <w:p w:rsidR="00C36A29" w:rsidRPr="00AB10B5" w:rsidRDefault="00C36A29" w:rsidP="00A21909">
            <w:pPr>
              <w:ind w:firstLine="0"/>
              <w:jc w:val="center"/>
              <w:rPr>
                <w:b/>
                <w:szCs w:val="24"/>
              </w:rPr>
            </w:pPr>
            <w:r>
              <w:rPr>
                <w:b/>
                <w:szCs w:val="24"/>
              </w:rPr>
              <w:t>UMA VISÃO PSICANALÍTICA</w:t>
            </w:r>
          </w:p>
          <w:p w:rsidR="00C36A29" w:rsidRDefault="00C36A29" w:rsidP="00A21909">
            <w:pPr>
              <w:ind w:firstLine="0"/>
              <w:jc w:val="center"/>
              <w:rPr>
                <w:b/>
                <w:szCs w:val="24"/>
              </w:rPr>
            </w:pPr>
          </w:p>
          <w:p w:rsidR="00C36A29" w:rsidRDefault="00C36A29" w:rsidP="00A21909">
            <w:pPr>
              <w:ind w:firstLine="0"/>
              <w:jc w:val="center"/>
              <w:rPr>
                <w:b/>
                <w:szCs w:val="24"/>
              </w:rPr>
            </w:pPr>
          </w:p>
          <w:p w:rsidR="00C36A29" w:rsidRDefault="00C36A29" w:rsidP="00A21909">
            <w:pPr>
              <w:ind w:firstLine="0"/>
              <w:jc w:val="center"/>
              <w:rPr>
                <w:b/>
                <w:szCs w:val="24"/>
              </w:rPr>
            </w:pPr>
          </w:p>
          <w:p w:rsidR="00C36A29" w:rsidRPr="00AB10B5" w:rsidRDefault="00C36A29" w:rsidP="00A21909">
            <w:pPr>
              <w:ind w:firstLine="0"/>
              <w:jc w:val="center"/>
              <w:rPr>
                <w:b/>
                <w:szCs w:val="24"/>
              </w:rPr>
            </w:pPr>
          </w:p>
        </w:tc>
      </w:tr>
    </w:tbl>
    <w:p w:rsidR="00C36A29" w:rsidRPr="00AB10B5" w:rsidRDefault="00C36A29" w:rsidP="00C36A29">
      <w:pPr>
        <w:pStyle w:val="TCCinformaes"/>
        <w:spacing w:line="360" w:lineRule="auto"/>
        <w:ind w:left="0"/>
        <w:jc w:val="center"/>
        <w:rPr>
          <w:b/>
          <w:color w:val="000000" w:themeColor="text1"/>
          <w:szCs w:val="24"/>
        </w:rPr>
      </w:pPr>
    </w:p>
    <w:p w:rsidR="00C36A29" w:rsidRPr="00AB10B5" w:rsidRDefault="00C36A29" w:rsidP="00C36A29">
      <w:pPr>
        <w:pStyle w:val="TCCinformaes"/>
        <w:spacing w:line="360" w:lineRule="auto"/>
        <w:ind w:left="0"/>
        <w:jc w:val="center"/>
        <w:rPr>
          <w:b/>
          <w:color w:val="000000" w:themeColor="text1"/>
          <w:szCs w:val="24"/>
        </w:rPr>
      </w:pPr>
      <w:r w:rsidRPr="00AB10B5">
        <w:rPr>
          <w:b/>
          <w:color w:val="000000" w:themeColor="text1"/>
          <w:szCs w:val="24"/>
        </w:rPr>
        <w:br/>
        <w:t>SÃO PAULO</w:t>
      </w:r>
    </w:p>
    <w:p w:rsidR="00C36A29" w:rsidRPr="00AB10B5" w:rsidRDefault="00C36A29" w:rsidP="00C36A29">
      <w:pPr>
        <w:pStyle w:val="TCCuniversidade"/>
        <w:spacing w:line="360" w:lineRule="auto"/>
        <w:rPr>
          <w:color w:val="000000" w:themeColor="text1"/>
          <w:sz w:val="24"/>
          <w:szCs w:val="24"/>
        </w:rPr>
      </w:pPr>
      <w:r w:rsidRPr="00AB10B5">
        <w:rPr>
          <w:color w:val="000000" w:themeColor="text1"/>
          <w:sz w:val="24"/>
          <w:szCs w:val="24"/>
        </w:rPr>
        <w:t>2014</w:t>
      </w:r>
    </w:p>
    <w:p w:rsidR="00C36A29" w:rsidRPr="00AB10B5" w:rsidRDefault="00C36A29" w:rsidP="00C36A29">
      <w:pPr>
        <w:spacing w:after="0"/>
        <w:ind w:firstLine="0"/>
        <w:rPr>
          <w:b/>
          <w:color w:val="000000" w:themeColor="text1"/>
          <w:szCs w:val="24"/>
        </w:rPr>
        <w:sectPr w:rsidR="00C36A29" w:rsidRPr="00AB10B5">
          <w:headerReference w:type="default" r:id="rId5"/>
          <w:pgSz w:w="11907" w:h="16840"/>
          <w:pgMar w:top="1701" w:right="1134" w:bottom="1134" w:left="1701" w:header="720" w:footer="720" w:gutter="0"/>
          <w:cols w:space="720"/>
        </w:sectPr>
      </w:pPr>
    </w:p>
    <w:p w:rsidR="00C36A29" w:rsidRPr="00AB10B5" w:rsidRDefault="00C36A29" w:rsidP="00C36A29">
      <w:pPr>
        <w:pStyle w:val="TCCuniversidade"/>
        <w:spacing w:line="360" w:lineRule="auto"/>
        <w:rPr>
          <w:color w:val="000000" w:themeColor="text1"/>
          <w:sz w:val="24"/>
          <w:szCs w:val="24"/>
        </w:rPr>
      </w:pPr>
      <w:r w:rsidRPr="00AB10B5">
        <w:rPr>
          <w:color w:val="000000" w:themeColor="text1"/>
          <w:sz w:val="24"/>
          <w:szCs w:val="24"/>
        </w:rPr>
        <w:lastRenderedPageBreak/>
        <w:t>UNIVERSIDADE DE SÃO PAULO</w:t>
      </w:r>
    </w:p>
    <w:p w:rsidR="00C36A29" w:rsidRPr="00AB10B5" w:rsidRDefault="00C36A29" w:rsidP="00C36A29">
      <w:pPr>
        <w:pStyle w:val="TCCuniversidade"/>
        <w:spacing w:line="360" w:lineRule="auto"/>
        <w:rPr>
          <w:color w:val="000000" w:themeColor="text1"/>
          <w:sz w:val="24"/>
          <w:szCs w:val="24"/>
        </w:rPr>
      </w:pPr>
      <w:r w:rsidRPr="00AB10B5">
        <w:rPr>
          <w:color w:val="000000" w:themeColor="text1"/>
          <w:sz w:val="24"/>
          <w:szCs w:val="24"/>
        </w:rPr>
        <w:t xml:space="preserve">ESCOLA DE ARTES, CIÊNCIAS E HUMANIDADES </w:t>
      </w:r>
    </w:p>
    <w:p w:rsidR="00C36A29" w:rsidRPr="00AB10B5" w:rsidRDefault="00C36A29" w:rsidP="00C36A29">
      <w:pPr>
        <w:pStyle w:val="TCCuniversidade"/>
        <w:spacing w:line="360" w:lineRule="auto"/>
        <w:rPr>
          <w:color w:val="000000" w:themeColor="text1"/>
          <w:sz w:val="24"/>
          <w:szCs w:val="24"/>
        </w:rPr>
      </w:pPr>
      <w:r w:rsidRPr="00AB10B5">
        <w:rPr>
          <w:color w:val="000000" w:themeColor="text1"/>
          <w:sz w:val="24"/>
          <w:szCs w:val="24"/>
        </w:rPr>
        <w:t>CICLO BÁSICO</w:t>
      </w:r>
    </w:p>
    <w:p w:rsidR="00C36A29" w:rsidRPr="00AB10B5" w:rsidRDefault="00C36A29" w:rsidP="00C36A29">
      <w:pPr>
        <w:pStyle w:val="TCCcmpus"/>
        <w:spacing w:line="360" w:lineRule="auto"/>
        <w:jc w:val="left"/>
        <w:rPr>
          <w:color w:val="000000" w:themeColor="text1"/>
          <w:sz w:val="24"/>
          <w:szCs w:val="24"/>
        </w:rPr>
      </w:pPr>
    </w:p>
    <w:tbl>
      <w:tblPr>
        <w:tblW w:w="0" w:type="auto"/>
        <w:jc w:val="center"/>
        <w:tblLayout w:type="fixed"/>
        <w:tblCellMar>
          <w:left w:w="70" w:type="dxa"/>
          <w:right w:w="70" w:type="dxa"/>
        </w:tblCellMar>
        <w:tblLook w:val="04A0"/>
      </w:tblPr>
      <w:tblGrid>
        <w:gridCol w:w="6476"/>
      </w:tblGrid>
      <w:tr w:rsidR="00C36A29" w:rsidRPr="00AB10B5" w:rsidTr="00A21909">
        <w:trPr>
          <w:trHeight w:val="2001"/>
          <w:jc w:val="center"/>
        </w:trPr>
        <w:tc>
          <w:tcPr>
            <w:tcW w:w="6476" w:type="dxa"/>
            <w:vAlign w:val="center"/>
          </w:tcPr>
          <w:p w:rsidR="00C36A29" w:rsidRPr="00AB10B5" w:rsidRDefault="00C36A29" w:rsidP="00A21909">
            <w:pPr>
              <w:pStyle w:val="TCCttulo"/>
              <w:spacing w:line="360" w:lineRule="auto"/>
              <w:rPr>
                <w:b w:val="0"/>
                <w:color w:val="000000" w:themeColor="text1"/>
                <w:sz w:val="24"/>
                <w:szCs w:val="24"/>
              </w:rPr>
            </w:pPr>
          </w:p>
          <w:p w:rsidR="00C36A29" w:rsidRDefault="00C36A29" w:rsidP="00A21909">
            <w:pPr>
              <w:pStyle w:val="TCCttulo"/>
              <w:spacing w:line="360" w:lineRule="auto"/>
              <w:rPr>
                <w:b w:val="0"/>
                <w:color w:val="000000" w:themeColor="text1"/>
                <w:sz w:val="24"/>
                <w:szCs w:val="24"/>
              </w:rPr>
            </w:pPr>
          </w:p>
          <w:p w:rsidR="00C36A29" w:rsidRPr="00045312" w:rsidRDefault="00C36A29" w:rsidP="00A21909">
            <w:pPr>
              <w:pStyle w:val="TCCautor"/>
            </w:pPr>
          </w:p>
          <w:p w:rsidR="00C36A29" w:rsidRPr="00AB10B5" w:rsidRDefault="00C36A29" w:rsidP="00A21909">
            <w:pPr>
              <w:pStyle w:val="TCCttulo"/>
              <w:spacing w:line="360" w:lineRule="auto"/>
              <w:rPr>
                <w:sz w:val="24"/>
                <w:szCs w:val="24"/>
              </w:rPr>
            </w:pPr>
            <w:r w:rsidRPr="00AB10B5">
              <w:rPr>
                <w:b w:val="0"/>
                <w:color w:val="000000" w:themeColor="text1"/>
                <w:sz w:val="24"/>
                <w:szCs w:val="24"/>
              </w:rPr>
              <w:t>Amanda santos oliveira</w:t>
            </w:r>
          </w:p>
          <w:p w:rsidR="00C36A29" w:rsidRPr="00AB10B5" w:rsidRDefault="00C36A29" w:rsidP="00A21909">
            <w:pPr>
              <w:pStyle w:val="TCCautor"/>
              <w:spacing w:line="360" w:lineRule="auto"/>
              <w:rPr>
                <w:color w:val="000000" w:themeColor="text1"/>
                <w:sz w:val="24"/>
                <w:szCs w:val="24"/>
              </w:rPr>
            </w:pPr>
            <w:r>
              <w:rPr>
                <w:sz w:val="24"/>
                <w:szCs w:val="24"/>
              </w:rPr>
              <w:t>(8919854)</w:t>
            </w:r>
          </w:p>
          <w:p w:rsidR="00C36A29" w:rsidRPr="00AB10B5" w:rsidRDefault="00C36A29" w:rsidP="00A21909">
            <w:pPr>
              <w:pStyle w:val="TCCautor"/>
              <w:spacing w:line="360" w:lineRule="auto"/>
              <w:rPr>
                <w:color w:val="000000" w:themeColor="text1"/>
                <w:sz w:val="24"/>
                <w:szCs w:val="24"/>
              </w:rPr>
            </w:pPr>
            <w:r w:rsidRPr="00AB10B5">
              <w:rPr>
                <w:color w:val="000000" w:themeColor="text1"/>
                <w:sz w:val="24"/>
                <w:szCs w:val="24"/>
              </w:rPr>
              <w:t>LEÔNIDAS SILVA RAMOS</w:t>
            </w:r>
          </w:p>
          <w:p w:rsidR="00C36A29" w:rsidRPr="00AB10B5" w:rsidRDefault="00C36A29" w:rsidP="00A21909">
            <w:pPr>
              <w:pStyle w:val="TCCautor"/>
              <w:spacing w:line="360" w:lineRule="auto"/>
              <w:rPr>
                <w:color w:val="000000" w:themeColor="text1"/>
                <w:sz w:val="24"/>
                <w:szCs w:val="24"/>
              </w:rPr>
            </w:pPr>
            <w:r>
              <w:rPr>
                <w:sz w:val="24"/>
                <w:szCs w:val="24"/>
              </w:rPr>
              <w:t>(8919875)</w:t>
            </w:r>
          </w:p>
          <w:p w:rsidR="00C36A29" w:rsidRPr="00045312" w:rsidRDefault="00C36A29" w:rsidP="00A21909">
            <w:pPr>
              <w:pStyle w:val="TCCinformaes"/>
              <w:ind w:left="0"/>
            </w:pPr>
          </w:p>
          <w:p w:rsidR="00C36A29" w:rsidRPr="00AB10B5" w:rsidRDefault="00C36A29" w:rsidP="00A21909">
            <w:pPr>
              <w:pStyle w:val="TCCttulo"/>
              <w:spacing w:line="360" w:lineRule="auto"/>
              <w:rPr>
                <w:color w:val="000000" w:themeColor="text1"/>
                <w:sz w:val="24"/>
                <w:szCs w:val="24"/>
              </w:rPr>
            </w:pPr>
          </w:p>
          <w:p w:rsidR="00C36A29" w:rsidRDefault="00C36A29" w:rsidP="00A21909">
            <w:pPr>
              <w:ind w:firstLine="0"/>
              <w:jc w:val="center"/>
              <w:rPr>
                <w:b/>
                <w:szCs w:val="24"/>
              </w:rPr>
            </w:pPr>
            <w:r w:rsidRPr="00AB10B5">
              <w:rPr>
                <w:b/>
                <w:szCs w:val="24"/>
              </w:rPr>
              <w:t>ANÁLISE DO FILME “</w:t>
            </w:r>
            <w:r>
              <w:rPr>
                <w:b/>
                <w:szCs w:val="24"/>
              </w:rPr>
              <w:t>NÃO SOU EU, EU JURO!</w:t>
            </w:r>
            <w:r w:rsidRPr="00AB10B5">
              <w:rPr>
                <w:b/>
                <w:szCs w:val="24"/>
              </w:rPr>
              <w:t>”</w:t>
            </w:r>
          </w:p>
          <w:p w:rsidR="00C36A29" w:rsidRPr="00AB10B5" w:rsidRDefault="00C36A29" w:rsidP="00A21909">
            <w:pPr>
              <w:ind w:firstLine="0"/>
              <w:jc w:val="center"/>
              <w:rPr>
                <w:b/>
                <w:szCs w:val="24"/>
              </w:rPr>
            </w:pPr>
            <w:r>
              <w:rPr>
                <w:b/>
                <w:szCs w:val="24"/>
              </w:rPr>
              <w:t>UMA VISÃO PSICANALÍTICA</w:t>
            </w:r>
          </w:p>
        </w:tc>
      </w:tr>
    </w:tbl>
    <w:p w:rsidR="00C36A29" w:rsidRPr="00AB10B5" w:rsidRDefault="00C36A29" w:rsidP="00C36A29">
      <w:pPr>
        <w:pStyle w:val="TCClocal-data"/>
        <w:spacing w:before="0" w:line="360" w:lineRule="auto"/>
        <w:jc w:val="left"/>
        <w:rPr>
          <w:color w:val="000000" w:themeColor="text1"/>
          <w:szCs w:val="24"/>
        </w:rPr>
      </w:pPr>
    </w:p>
    <w:p w:rsidR="00C36A29" w:rsidRPr="00AB10B5" w:rsidRDefault="00C36A29" w:rsidP="00C36A29">
      <w:pPr>
        <w:pStyle w:val="TCClocal-data"/>
        <w:spacing w:before="0" w:line="360" w:lineRule="auto"/>
        <w:rPr>
          <w:color w:val="000000" w:themeColor="text1"/>
          <w:szCs w:val="24"/>
        </w:rPr>
      </w:pPr>
    </w:p>
    <w:p w:rsidR="00C36A29" w:rsidRPr="00AB10B5" w:rsidRDefault="00C36A29" w:rsidP="00C36A29">
      <w:pPr>
        <w:pStyle w:val="Recuodecorpodetexto3"/>
        <w:spacing w:line="360" w:lineRule="auto"/>
        <w:ind w:firstLine="0"/>
        <w:rPr>
          <w:color w:val="000000" w:themeColor="text1"/>
        </w:rPr>
      </w:pPr>
      <w:r w:rsidRPr="00AB10B5">
        <w:rPr>
          <w:color w:val="000000" w:themeColor="text1"/>
        </w:rPr>
        <w:t xml:space="preserve">Dissertação apresentada ao Ciclo Básico do Programa de Graduação da EACH-USP – Escola de Artes, Ciências e Humanidades da Universidade de São Paulo – como parte dos requisitos para obtenção da aprovação na matéria de </w:t>
      </w:r>
      <w:r>
        <w:rPr>
          <w:color w:val="000000" w:themeColor="text1"/>
        </w:rPr>
        <w:t>Psicologia, Educação e Temas Contemporâneos</w:t>
      </w:r>
      <w:r w:rsidRPr="00AB10B5">
        <w:rPr>
          <w:color w:val="000000" w:themeColor="text1"/>
        </w:rPr>
        <w:t xml:space="preserve"> (</w:t>
      </w:r>
      <w:r>
        <w:rPr>
          <w:color w:val="000000" w:themeColor="text1"/>
        </w:rPr>
        <w:t>PET</w:t>
      </w:r>
      <w:r w:rsidRPr="00AB10B5">
        <w:rPr>
          <w:color w:val="000000" w:themeColor="text1"/>
        </w:rPr>
        <w:t xml:space="preserve">). </w:t>
      </w:r>
    </w:p>
    <w:p w:rsidR="00C36A29" w:rsidRPr="00AB10B5" w:rsidRDefault="00C36A29" w:rsidP="00C36A29">
      <w:pPr>
        <w:pStyle w:val="Recuodecorpodetexto3"/>
        <w:spacing w:line="360" w:lineRule="auto"/>
        <w:ind w:firstLine="0"/>
        <w:rPr>
          <w:color w:val="000000" w:themeColor="text1"/>
        </w:rPr>
      </w:pPr>
      <w:r w:rsidRPr="00AB10B5">
        <w:rPr>
          <w:b/>
          <w:color w:val="000000" w:themeColor="text1"/>
        </w:rPr>
        <w:t>Área de Concentração:</w:t>
      </w:r>
      <w:r w:rsidRPr="00AB10B5">
        <w:rPr>
          <w:color w:val="000000" w:themeColor="text1"/>
        </w:rPr>
        <w:t xml:space="preserve"> Educação. </w:t>
      </w:r>
    </w:p>
    <w:p w:rsidR="00C36A29" w:rsidRPr="00AB10B5" w:rsidRDefault="00C36A29" w:rsidP="00C36A29">
      <w:pPr>
        <w:pStyle w:val="Recuodecorpodetexto3"/>
        <w:spacing w:line="360" w:lineRule="auto"/>
        <w:ind w:firstLine="0"/>
        <w:rPr>
          <w:color w:val="000000" w:themeColor="text1"/>
        </w:rPr>
      </w:pPr>
      <w:r w:rsidRPr="00AB10B5">
        <w:rPr>
          <w:b/>
          <w:color w:val="000000" w:themeColor="text1"/>
        </w:rPr>
        <w:t>Docente:</w:t>
      </w:r>
      <w:r>
        <w:rPr>
          <w:color w:val="000000" w:themeColor="text1"/>
        </w:rPr>
        <w:t xml:space="preserve"> I</w:t>
      </w:r>
      <w:r w:rsidRPr="00045312">
        <w:rPr>
          <w:color w:val="000000" w:themeColor="text1"/>
        </w:rPr>
        <w:t>van Estevão</w:t>
      </w:r>
    </w:p>
    <w:p w:rsidR="00C36A29" w:rsidRPr="00AB10B5" w:rsidRDefault="00C36A29" w:rsidP="00C36A29">
      <w:pPr>
        <w:pStyle w:val="TCCpargrafosimples"/>
        <w:spacing w:line="360" w:lineRule="auto"/>
        <w:rPr>
          <w:color w:val="000000" w:themeColor="text1"/>
          <w:szCs w:val="24"/>
        </w:rPr>
      </w:pPr>
    </w:p>
    <w:p w:rsidR="00C36A29" w:rsidRPr="00AB10B5" w:rsidRDefault="00C36A29" w:rsidP="00C36A29">
      <w:pPr>
        <w:pStyle w:val="TCCpargrafosimples"/>
        <w:spacing w:line="360" w:lineRule="auto"/>
        <w:rPr>
          <w:color w:val="000000" w:themeColor="text1"/>
          <w:szCs w:val="24"/>
        </w:rPr>
      </w:pPr>
    </w:p>
    <w:p w:rsidR="00C36A29" w:rsidRPr="00AB10B5" w:rsidRDefault="00C36A29" w:rsidP="00C36A29">
      <w:pPr>
        <w:pStyle w:val="TCCpargrafosimples"/>
        <w:spacing w:line="360" w:lineRule="auto"/>
        <w:jc w:val="center"/>
        <w:rPr>
          <w:color w:val="000000" w:themeColor="text1"/>
          <w:szCs w:val="24"/>
        </w:rPr>
      </w:pPr>
    </w:p>
    <w:p w:rsidR="00C36A29" w:rsidRPr="00AB10B5" w:rsidRDefault="00C36A29" w:rsidP="00C36A29">
      <w:pPr>
        <w:pStyle w:val="TCCpargrafosimples"/>
        <w:spacing w:line="360" w:lineRule="auto"/>
        <w:jc w:val="center"/>
        <w:rPr>
          <w:b/>
          <w:color w:val="000000" w:themeColor="text1"/>
          <w:szCs w:val="24"/>
        </w:rPr>
      </w:pPr>
      <w:r w:rsidRPr="00AB10B5">
        <w:rPr>
          <w:b/>
          <w:color w:val="000000" w:themeColor="text1"/>
          <w:szCs w:val="24"/>
        </w:rPr>
        <w:t>SÃO PAULO</w:t>
      </w:r>
      <w:r w:rsidRPr="00AB10B5">
        <w:rPr>
          <w:b/>
          <w:color w:val="000000" w:themeColor="text1"/>
          <w:szCs w:val="24"/>
        </w:rPr>
        <w:br/>
        <w:t>2014</w:t>
      </w:r>
    </w:p>
    <w:p w:rsidR="00C36A29" w:rsidRPr="00AB10B5" w:rsidRDefault="00C36A29" w:rsidP="00C36A29">
      <w:pPr>
        <w:spacing w:after="0"/>
        <w:ind w:firstLine="0"/>
        <w:rPr>
          <w:b/>
          <w:color w:val="000000" w:themeColor="text1"/>
          <w:szCs w:val="24"/>
        </w:rPr>
        <w:sectPr w:rsidR="00C36A29" w:rsidRPr="00AB10B5">
          <w:pgSz w:w="11907" w:h="16840"/>
          <w:pgMar w:top="1701" w:right="1134" w:bottom="1134" w:left="1701" w:header="720" w:footer="720" w:gutter="0"/>
          <w:cols w:space="720"/>
        </w:sectPr>
      </w:pPr>
    </w:p>
    <w:p w:rsidR="00C36A29" w:rsidRPr="00AB10B5" w:rsidRDefault="00C36A29" w:rsidP="00C36A29">
      <w:pPr>
        <w:spacing w:after="0"/>
        <w:ind w:firstLine="0"/>
        <w:jc w:val="center"/>
        <w:rPr>
          <w:b/>
          <w:color w:val="000000" w:themeColor="text1"/>
          <w:szCs w:val="24"/>
        </w:rPr>
      </w:pPr>
      <w:r w:rsidRPr="00AB10B5">
        <w:rPr>
          <w:b/>
          <w:color w:val="000000" w:themeColor="text1"/>
          <w:szCs w:val="24"/>
        </w:rPr>
        <w:lastRenderedPageBreak/>
        <w:t>SUMÁRIO</w:t>
      </w:r>
    </w:p>
    <w:p w:rsidR="00C36A29" w:rsidRPr="00AB10B5" w:rsidRDefault="00C36A29" w:rsidP="00C36A29">
      <w:pPr>
        <w:tabs>
          <w:tab w:val="left" w:pos="210"/>
        </w:tabs>
        <w:spacing w:after="0"/>
        <w:ind w:firstLine="0"/>
        <w:rPr>
          <w:b/>
          <w:color w:val="000000" w:themeColor="text1"/>
          <w:szCs w:val="24"/>
        </w:rPr>
      </w:pPr>
      <w:r>
        <w:rPr>
          <w:b/>
          <w:color w:val="000000" w:themeColor="text1"/>
          <w:szCs w:val="24"/>
        </w:rPr>
        <w:tab/>
      </w:r>
    </w:p>
    <w:p w:rsidR="00C36A29" w:rsidRPr="00AB10B5" w:rsidRDefault="00C36A29" w:rsidP="00C36A29">
      <w:pPr>
        <w:pStyle w:val="Sumrio1"/>
        <w:spacing w:line="360" w:lineRule="auto"/>
        <w:rPr>
          <w:noProof/>
          <w:color w:val="000000" w:themeColor="text1"/>
          <w:szCs w:val="24"/>
        </w:rPr>
      </w:pPr>
      <w:r w:rsidRPr="007522E3">
        <w:rPr>
          <w:color w:val="000000" w:themeColor="text1"/>
          <w:szCs w:val="24"/>
        </w:rPr>
        <w:fldChar w:fldCharType="begin"/>
      </w:r>
      <w:r w:rsidRPr="00AB10B5">
        <w:rPr>
          <w:color w:val="000000" w:themeColor="text1"/>
          <w:szCs w:val="24"/>
        </w:rPr>
        <w:instrText xml:space="preserve"> TOC \t "TCC:título:0;1;TCC:título:4;4;TCC:título:5;5;TCC:título:1;1;TCC:título:2;2;TCC:título:3;3" </w:instrText>
      </w:r>
      <w:r w:rsidRPr="007522E3">
        <w:rPr>
          <w:color w:val="000000" w:themeColor="text1"/>
          <w:szCs w:val="24"/>
        </w:rPr>
        <w:fldChar w:fldCharType="separate"/>
      </w:r>
      <w:r w:rsidRPr="00AB10B5">
        <w:rPr>
          <w:noProof/>
          <w:color w:val="000000" w:themeColor="text1"/>
          <w:szCs w:val="24"/>
        </w:rPr>
        <w:t>1.INTRODUÇÃO</w:t>
      </w:r>
      <w:r w:rsidRPr="00AB10B5">
        <w:rPr>
          <w:noProof/>
          <w:color w:val="000000" w:themeColor="text1"/>
          <w:szCs w:val="24"/>
        </w:rPr>
        <w:tab/>
      </w:r>
      <w:r>
        <w:rPr>
          <w:noProof/>
          <w:color w:val="000000" w:themeColor="text1"/>
          <w:szCs w:val="24"/>
        </w:rPr>
        <w:t>04</w:t>
      </w:r>
    </w:p>
    <w:p w:rsidR="00C36A29" w:rsidRPr="00AB10B5" w:rsidRDefault="00C36A29" w:rsidP="00C36A29">
      <w:pPr>
        <w:pStyle w:val="Sumrio1"/>
        <w:spacing w:line="360" w:lineRule="auto"/>
        <w:rPr>
          <w:noProof/>
          <w:color w:val="000000" w:themeColor="text1"/>
          <w:szCs w:val="24"/>
        </w:rPr>
      </w:pPr>
      <w:r w:rsidRPr="00AB10B5">
        <w:rPr>
          <w:noProof/>
          <w:color w:val="000000" w:themeColor="text1"/>
          <w:szCs w:val="24"/>
        </w:rPr>
        <w:t>2.</w:t>
      </w:r>
      <w:r>
        <w:rPr>
          <w:noProof/>
          <w:color w:val="000000" w:themeColor="text1"/>
          <w:szCs w:val="24"/>
        </w:rPr>
        <w:t xml:space="preserve"> RESENHA DO FILME</w:t>
      </w:r>
      <w:r w:rsidRPr="00AB10B5">
        <w:rPr>
          <w:noProof/>
          <w:color w:val="000000" w:themeColor="text1"/>
          <w:szCs w:val="24"/>
        </w:rPr>
        <w:tab/>
      </w:r>
      <w:r>
        <w:rPr>
          <w:noProof/>
          <w:color w:val="000000" w:themeColor="text1"/>
          <w:szCs w:val="24"/>
        </w:rPr>
        <w:t>06</w:t>
      </w:r>
    </w:p>
    <w:p w:rsidR="00C36A29" w:rsidRPr="00AB10B5" w:rsidRDefault="00C36A29" w:rsidP="00C36A29">
      <w:pPr>
        <w:pStyle w:val="Sumrio1"/>
        <w:tabs>
          <w:tab w:val="left" w:pos="851"/>
        </w:tabs>
        <w:spacing w:line="360" w:lineRule="auto"/>
        <w:rPr>
          <w:noProof/>
          <w:color w:val="000000" w:themeColor="text1"/>
          <w:szCs w:val="24"/>
        </w:rPr>
      </w:pPr>
      <w:r>
        <w:rPr>
          <w:noProof/>
          <w:color w:val="000000" w:themeColor="text1"/>
          <w:szCs w:val="24"/>
        </w:rPr>
        <w:t>3</w:t>
      </w:r>
      <w:r w:rsidRPr="00AB10B5">
        <w:rPr>
          <w:noProof/>
          <w:color w:val="000000" w:themeColor="text1"/>
          <w:szCs w:val="24"/>
        </w:rPr>
        <w:t>.</w:t>
      </w:r>
      <w:r>
        <w:rPr>
          <w:noProof/>
          <w:color w:val="000000" w:themeColor="text1"/>
          <w:szCs w:val="24"/>
        </w:rPr>
        <w:t xml:space="preserve"> CONCEITOS CENTRAIS</w:t>
      </w:r>
      <w:r>
        <w:rPr>
          <w:noProof/>
          <w:color w:val="000000" w:themeColor="text1"/>
          <w:szCs w:val="24"/>
        </w:rPr>
        <w:tab/>
        <w:t>08</w:t>
      </w:r>
    </w:p>
    <w:p w:rsidR="00C36A29" w:rsidRPr="006702C4" w:rsidRDefault="002D44CA" w:rsidP="002D44CA">
      <w:pPr>
        <w:pStyle w:val="Sumrio2"/>
        <w:rPr>
          <w:b w:val="0"/>
        </w:rPr>
      </w:pPr>
      <w:r w:rsidRPr="006702C4">
        <w:rPr>
          <w:b w:val="0"/>
        </w:rPr>
        <w:t>3.1.Personalidade: agressividade e impulsos suicidas</w:t>
      </w:r>
      <w:r w:rsidRPr="006702C4">
        <w:rPr>
          <w:b w:val="0"/>
        </w:rPr>
        <w:tab/>
        <w:t>08</w:t>
      </w:r>
    </w:p>
    <w:p w:rsidR="00C36A29" w:rsidRPr="006702C4" w:rsidRDefault="002D44CA" w:rsidP="002D44CA">
      <w:pPr>
        <w:pStyle w:val="Sumrio2"/>
        <w:rPr>
          <w:b w:val="0"/>
        </w:rPr>
      </w:pPr>
      <w:r w:rsidRPr="006702C4">
        <w:rPr>
          <w:b w:val="0"/>
        </w:rPr>
        <w:t>3.2. O complexo de Édipo</w:t>
      </w:r>
      <w:r w:rsidRPr="006702C4">
        <w:rPr>
          <w:b w:val="0"/>
        </w:rPr>
        <w:tab/>
        <w:t>08</w:t>
      </w:r>
    </w:p>
    <w:p w:rsidR="00C36A29" w:rsidRPr="00AF6D58" w:rsidRDefault="006702C4" w:rsidP="006702C4">
      <w:pPr>
        <w:pStyle w:val="Sumrio2"/>
        <w:rPr>
          <w:b w:val="0"/>
        </w:rPr>
      </w:pPr>
      <w:r w:rsidRPr="006702C4">
        <w:rPr>
          <w:b w:val="0"/>
        </w:rPr>
        <w:tab/>
        <w:t>3.2.1. Édipo: sobre o distúrbio neurótico</w:t>
      </w:r>
      <w:r w:rsidR="00C36A29" w:rsidRPr="006702C4">
        <w:rPr>
          <w:b w:val="0"/>
        </w:rPr>
        <w:tab/>
      </w:r>
      <w:r>
        <w:rPr>
          <w:b w:val="0"/>
        </w:rPr>
        <w:t>09</w:t>
      </w:r>
    </w:p>
    <w:p w:rsidR="00C36A29" w:rsidRPr="00AF6D58" w:rsidRDefault="006702C4" w:rsidP="006702C4">
      <w:pPr>
        <w:pStyle w:val="Sumrio2"/>
        <w:rPr>
          <w:b w:val="0"/>
        </w:rPr>
      </w:pPr>
      <w:r w:rsidRPr="00AF6D58">
        <w:rPr>
          <w:b w:val="0"/>
        </w:rPr>
        <w:t xml:space="preserve">3.3. Manifestação da esquizofrenia </w:t>
      </w:r>
      <w:r w:rsidRPr="00AF6D58">
        <w:rPr>
          <w:b w:val="0"/>
        </w:rPr>
        <w:tab/>
        <w:t>11</w:t>
      </w:r>
    </w:p>
    <w:p w:rsidR="00C36A29" w:rsidRPr="00AC1A28" w:rsidRDefault="006702C4" w:rsidP="00C36A29">
      <w:pPr>
        <w:pStyle w:val="Sumrio1"/>
        <w:spacing w:line="360" w:lineRule="auto"/>
        <w:rPr>
          <w:b w:val="0"/>
          <w:noProof/>
          <w:color w:val="000000" w:themeColor="text1"/>
          <w:szCs w:val="24"/>
        </w:rPr>
      </w:pPr>
      <w:r>
        <w:rPr>
          <w:noProof/>
          <w:color w:val="000000" w:themeColor="text1"/>
          <w:szCs w:val="24"/>
        </w:rPr>
        <w:t>4. ANÁLISE</w:t>
      </w:r>
      <w:r>
        <w:rPr>
          <w:noProof/>
          <w:color w:val="000000" w:themeColor="text1"/>
          <w:szCs w:val="24"/>
        </w:rPr>
        <w:tab/>
        <w:t>12</w:t>
      </w:r>
    </w:p>
    <w:p w:rsidR="002D44CA" w:rsidRPr="00AC1A28" w:rsidRDefault="002D44CA" w:rsidP="00AF6D58">
      <w:pPr>
        <w:pStyle w:val="Sumrio2"/>
        <w:rPr>
          <w:b w:val="0"/>
          <w:szCs w:val="28"/>
        </w:rPr>
      </w:pPr>
      <w:r w:rsidRPr="00AC1A28">
        <w:rPr>
          <w:b w:val="0"/>
        </w:rPr>
        <w:t>4.1.</w:t>
      </w:r>
      <w:r w:rsidR="00AF6D58" w:rsidRPr="00AC1A28">
        <w:rPr>
          <w:b w:val="0"/>
        </w:rPr>
        <w:t xml:space="preserve"> Critérios diagnósticos para esquizofrenia</w:t>
      </w:r>
      <w:r w:rsidRPr="00AC1A28">
        <w:rPr>
          <w:b w:val="0"/>
        </w:rPr>
        <w:tab/>
      </w:r>
      <w:r w:rsidR="00AF6D58" w:rsidRPr="00AC1A28">
        <w:rPr>
          <w:b w:val="0"/>
        </w:rPr>
        <w:t>15</w:t>
      </w:r>
    </w:p>
    <w:p w:rsidR="002D44CA" w:rsidRPr="00AC1A28" w:rsidRDefault="00AF6D58" w:rsidP="00AF6D58">
      <w:pPr>
        <w:pStyle w:val="Sumrio2"/>
        <w:rPr>
          <w:b w:val="0"/>
          <w:noProof w:val="0"/>
          <w:color w:val="auto"/>
          <w:szCs w:val="28"/>
        </w:rPr>
      </w:pPr>
      <w:r w:rsidRPr="00AC1A28">
        <w:rPr>
          <w:b w:val="0"/>
        </w:rPr>
        <w:t>4.2. A função materna no desenvolvimento da psicose</w:t>
      </w:r>
      <w:r w:rsidR="002D44CA" w:rsidRPr="00AC1A28">
        <w:rPr>
          <w:b w:val="0"/>
        </w:rPr>
        <w:tab/>
        <w:t>16</w:t>
      </w:r>
    </w:p>
    <w:p w:rsidR="00C36A29" w:rsidRPr="00AC1A28" w:rsidRDefault="002D44CA" w:rsidP="002D44CA">
      <w:pPr>
        <w:pStyle w:val="Sumrio2"/>
        <w:rPr>
          <w:b w:val="0"/>
          <w:szCs w:val="28"/>
        </w:rPr>
      </w:pPr>
      <w:r w:rsidRPr="00AC1A28">
        <w:rPr>
          <w:b w:val="0"/>
        </w:rPr>
        <w:t>4.3. Critérios diagnósticos má dissolução do complexo de Édipo</w:t>
      </w:r>
      <w:r w:rsidR="00C36A29" w:rsidRPr="00AC1A28">
        <w:rPr>
          <w:b w:val="0"/>
        </w:rPr>
        <w:tab/>
      </w:r>
      <w:r w:rsidRPr="00AC1A28">
        <w:rPr>
          <w:b w:val="0"/>
        </w:rPr>
        <w:t>17</w:t>
      </w:r>
    </w:p>
    <w:p w:rsidR="00C36A29" w:rsidRPr="00AB10B5" w:rsidRDefault="00C36A29" w:rsidP="00C36A29">
      <w:pPr>
        <w:pStyle w:val="Sumrio1"/>
        <w:spacing w:line="360" w:lineRule="auto"/>
        <w:rPr>
          <w:noProof/>
          <w:color w:val="000000" w:themeColor="text1"/>
          <w:szCs w:val="24"/>
        </w:rPr>
      </w:pPr>
      <w:r w:rsidRPr="00AB10B5">
        <w:rPr>
          <w:noProof/>
          <w:color w:val="000000" w:themeColor="text1"/>
          <w:szCs w:val="24"/>
        </w:rPr>
        <w:t>5.</w:t>
      </w:r>
      <w:r w:rsidR="00AF6D58">
        <w:rPr>
          <w:noProof/>
          <w:color w:val="000000" w:themeColor="text1"/>
          <w:szCs w:val="24"/>
        </w:rPr>
        <w:t xml:space="preserve"> CONCLUSÃO</w:t>
      </w:r>
      <w:r w:rsidR="00AF6D58">
        <w:rPr>
          <w:noProof/>
          <w:color w:val="000000" w:themeColor="text1"/>
          <w:szCs w:val="24"/>
        </w:rPr>
        <w:tab/>
        <w:t>18</w:t>
      </w:r>
    </w:p>
    <w:p w:rsidR="00C36A29" w:rsidRPr="00AB10B5" w:rsidRDefault="00AF6D58" w:rsidP="00C36A29">
      <w:pPr>
        <w:pStyle w:val="Sumrio1"/>
        <w:spacing w:line="360" w:lineRule="auto"/>
        <w:rPr>
          <w:noProof/>
          <w:color w:val="000000" w:themeColor="text1"/>
          <w:szCs w:val="24"/>
        </w:rPr>
      </w:pPr>
      <w:r>
        <w:rPr>
          <w:noProof/>
          <w:color w:val="000000" w:themeColor="text1"/>
          <w:szCs w:val="24"/>
        </w:rPr>
        <w:t>REFERÊNCIAS BIBLIOGRAFICAS</w:t>
      </w:r>
      <w:r>
        <w:rPr>
          <w:noProof/>
          <w:color w:val="000000" w:themeColor="text1"/>
          <w:szCs w:val="24"/>
        </w:rPr>
        <w:tab/>
        <w:t>19</w:t>
      </w:r>
    </w:p>
    <w:p w:rsidR="00C36A29" w:rsidRDefault="00C36A29" w:rsidP="00C36A29">
      <w:pPr>
        <w:ind w:firstLine="0"/>
        <w:rPr>
          <w:szCs w:val="24"/>
        </w:rPr>
      </w:pPr>
    </w:p>
    <w:p w:rsidR="00C36A29" w:rsidRDefault="00C36A29" w:rsidP="00C36A29">
      <w:pPr>
        <w:ind w:firstLine="0"/>
        <w:rPr>
          <w:szCs w:val="24"/>
        </w:rPr>
      </w:pPr>
    </w:p>
    <w:p w:rsidR="00C36A29" w:rsidRDefault="00C36A29" w:rsidP="00C36A29">
      <w:pPr>
        <w:ind w:firstLine="0"/>
        <w:rPr>
          <w:szCs w:val="24"/>
        </w:rPr>
        <w:sectPr w:rsidR="00C36A29">
          <w:pgSz w:w="11906" w:h="16838"/>
          <w:pgMar w:top="1701" w:right="1134" w:bottom="1134" w:left="1701" w:header="1134" w:footer="708" w:gutter="0"/>
          <w:pgNumType w:start="5"/>
          <w:cols w:space="720"/>
        </w:sectPr>
      </w:pPr>
    </w:p>
    <w:p w:rsidR="00C36A29" w:rsidRPr="009C3F6C" w:rsidRDefault="00C36A29" w:rsidP="00C36A29">
      <w:pPr>
        <w:ind w:firstLine="0"/>
        <w:rPr>
          <w:b/>
          <w:color w:val="000000" w:themeColor="text1"/>
          <w:szCs w:val="24"/>
        </w:rPr>
      </w:pPr>
      <w:r w:rsidRPr="00AB10B5">
        <w:rPr>
          <w:color w:val="000000" w:themeColor="text1"/>
          <w:szCs w:val="24"/>
        </w:rPr>
        <w:lastRenderedPageBreak/>
        <w:fldChar w:fldCharType="end"/>
      </w:r>
      <w:r w:rsidRPr="009C3F6C">
        <w:rPr>
          <w:b/>
          <w:color w:val="000000" w:themeColor="text1"/>
          <w:szCs w:val="24"/>
        </w:rPr>
        <w:t>1. INTRODUÇÃO</w:t>
      </w:r>
    </w:p>
    <w:p w:rsidR="00C36A29" w:rsidRPr="00AB10B5" w:rsidRDefault="00C36A29" w:rsidP="00C36A29">
      <w:pPr>
        <w:ind w:firstLine="0"/>
        <w:rPr>
          <w:szCs w:val="24"/>
        </w:rPr>
      </w:pPr>
    </w:p>
    <w:p w:rsidR="00C36A29" w:rsidRDefault="00C36A29" w:rsidP="00C36A29">
      <w:pPr>
        <w:spacing w:after="200"/>
        <w:ind w:firstLine="708"/>
        <w:jc w:val="both"/>
        <w:rPr>
          <w:szCs w:val="24"/>
        </w:rPr>
      </w:pPr>
      <w:r>
        <w:rPr>
          <w:szCs w:val="24"/>
        </w:rPr>
        <w:t xml:space="preserve">Este trabalho </w:t>
      </w:r>
      <w:r w:rsidRPr="001E4DAF">
        <w:rPr>
          <w:szCs w:val="24"/>
        </w:rPr>
        <w:t xml:space="preserve">possui como finalidade conceituar e </w:t>
      </w:r>
      <w:r>
        <w:rPr>
          <w:szCs w:val="24"/>
        </w:rPr>
        <w:t xml:space="preserve">descrever à luz de teorias psicanalíticas a personalidade e os comportamentos de León </w:t>
      </w:r>
      <w:proofErr w:type="spellStart"/>
      <w:r>
        <w:rPr>
          <w:szCs w:val="24"/>
        </w:rPr>
        <w:t>Doré</w:t>
      </w:r>
      <w:proofErr w:type="spellEnd"/>
      <w:r>
        <w:rPr>
          <w:szCs w:val="24"/>
        </w:rPr>
        <w:t xml:space="preserve">, personagem fictícia do filme </w:t>
      </w:r>
      <w:proofErr w:type="spellStart"/>
      <w:r w:rsidRPr="001F349E">
        <w:rPr>
          <w:i/>
          <w:szCs w:val="24"/>
        </w:rPr>
        <w:t>C’est</w:t>
      </w:r>
      <w:proofErr w:type="spellEnd"/>
      <w:r w:rsidRPr="001F349E">
        <w:rPr>
          <w:i/>
          <w:szCs w:val="24"/>
        </w:rPr>
        <w:t xml:space="preserve"> </w:t>
      </w:r>
      <w:proofErr w:type="spellStart"/>
      <w:r w:rsidRPr="001F349E">
        <w:rPr>
          <w:i/>
          <w:szCs w:val="24"/>
        </w:rPr>
        <w:t>pas</w:t>
      </w:r>
      <w:proofErr w:type="spellEnd"/>
      <w:r w:rsidRPr="001F349E">
        <w:rPr>
          <w:i/>
          <w:szCs w:val="24"/>
        </w:rPr>
        <w:t xml:space="preserve"> </w:t>
      </w:r>
      <w:proofErr w:type="spellStart"/>
      <w:r w:rsidRPr="001F349E">
        <w:rPr>
          <w:i/>
          <w:szCs w:val="24"/>
        </w:rPr>
        <w:t>moi</w:t>
      </w:r>
      <w:proofErr w:type="spellEnd"/>
      <w:r w:rsidRPr="001F349E">
        <w:rPr>
          <w:i/>
          <w:szCs w:val="24"/>
        </w:rPr>
        <w:t xml:space="preserve">, </w:t>
      </w:r>
      <w:proofErr w:type="spellStart"/>
      <w:r w:rsidRPr="001F349E">
        <w:rPr>
          <w:i/>
          <w:szCs w:val="24"/>
        </w:rPr>
        <w:t>je</w:t>
      </w:r>
      <w:proofErr w:type="spellEnd"/>
      <w:r w:rsidRPr="001F349E">
        <w:rPr>
          <w:i/>
          <w:szCs w:val="24"/>
        </w:rPr>
        <w:t xml:space="preserve"> </w:t>
      </w:r>
      <w:proofErr w:type="spellStart"/>
      <w:proofErr w:type="gramStart"/>
      <w:r w:rsidRPr="001F349E">
        <w:rPr>
          <w:i/>
          <w:szCs w:val="24"/>
        </w:rPr>
        <w:t>le</w:t>
      </w:r>
      <w:proofErr w:type="spellEnd"/>
      <w:proofErr w:type="gramEnd"/>
      <w:r w:rsidRPr="001F349E">
        <w:rPr>
          <w:i/>
          <w:szCs w:val="24"/>
        </w:rPr>
        <w:t xml:space="preserve"> jure!</w:t>
      </w:r>
      <w:r>
        <w:rPr>
          <w:i/>
          <w:szCs w:val="24"/>
        </w:rPr>
        <w:t xml:space="preserve"> </w:t>
      </w:r>
      <w:r w:rsidRPr="001F349E">
        <w:rPr>
          <w:szCs w:val="24"/>
        </w:rPr>
        <w:t>(</w:t>
      </w:r>
      <w:r>
        <w:rPr>
          <w:szCs w:val="24"/>
        </w:rPr>
        <w:t>Não sou eu, eu juro!</w:t>
      </w:r>
      <w:r w:rsidRPr="001F349E">
        <w:rPr>
          <w:szCs w:val="24"/>
        </w:rPr>
        <w:t>)</w:t>
      </w:r>
      <w:r>
        <w:rPr>
          <w:szCs w:val="24"/>
        </w:rPr>
        <w:t xml:space="preserve">. Assim </w:t>
      </w:r>
      <w:r w:rsidRPr="001E4DAF">
        <w:rPr>
          <w:szCs w:val="24"/>
        </w:rPr>
        <w:t>estabelece</w:t>
      </w:r>
      <w:r>
        <w:rPr>
          <w:szCs w:val="24"/>
        </w:rPr>
        <w:t>ndo</w:t>
      </w:r>
      <w:r w:rsidRPr="001E4DAF">
        <w:rPr>
          <w:szCs w:val="24"/>
        </w:rPr>
        <w:t xml:space="preserve"> os determinantes</w:t>
      </w:r>
      <w:r>
        <w:rPr>
          <w:szCs w:val="24"/>
        </w:rPr>
        <w:t xml:space="preserve"> de sua</w:t>
      </w:r>
      <w:r w:rsidRPr="001E4DAF">
        <w:rPr>
          <w:szCs w:val="24"/>
        </w:rPr>
        <w:t xml:space="preserve"> conduta </w:t>
      </w:r>
      <w:r>
        <w:rPr>
          <w:szCs w:val="24"/>
        </w:rPr>
        <w:t xml:space="preserve">instigante </w:t>
      </w:r>
      <w:r w:rsidRPr="001E4DAF">
        <w:rPr>
          <w:szCs w:val="24"/>
        </w:rPr>
        <w:t>na infância</w:t>
      </w:r>
      <w:r>
        <w:rPr>
          <w:szCs w:val="24"/>
        </w:rPr>
        <w:t xml:space="preserve"> e suas relações com uma tendência à esquizofrenia, abordada aqui como uma</w:t>
      </w:r>
      <w:r w:rsidRPr="00141AA3">
        <w:rPr>
          <w:szCs w:val="24"/>
        </w:rPr>
        <w:t xml:space="preserve"> dissolução do Eu</w:t>
      </w:r>
      <w:r>
        <w:rPr>
          <w:szCs w:val="24"/>
        </w:rPr>
        <w:t>, como proposto por Lacan.</w:t>
      </w:r>
    </w:p>
    <w:p w:rsidR="00C36A29" w:rsidRPr="001E4DAF" w:rsidRDefault="00C36A29" w:rsidP="00C36A29">
      <w:pPr>
        <w:spacing w:after="200"/>
        <w:ind w:firstLine="708"/>
        <w:jc w:val="both"/>
        <w:rPr>
          <w:szCs w:val="24"/>
        </w:rPr>
      </w:pPr>
      <w:r>
        <w:rPr>
          <w:szCs w:val="24"/>
        </w:rPr>
        <w:t xml:space="preserve">Unir conceitos sobre a formação da personalidade, comportamentos agressivos, problemática familiar, psicoses e impulsos infantis ao suicídio é </w:t>
      </w:r>
      <w:r w:rsidRPr="001E4DAF">
        <w:rPr>
          <w:szCs w:val="24"/>
        </w:rPr>
        <w:t>um desafio</w:t>
      </w:r>
      <w:r>
        <w:rPr>
          <w:szCs w:val="24"/>
        </w:rPr>
        <w:t>, mesmo</w:t>
      </w:r>
      <w:r w:rsidRPr="001E4DAF">
        <w:rPr>
          <w:szCs w:val="24"/>
        </w:rPr>
        <w:t xml:space="preserve"> para </w:t>
      </w:r>
      <w:r>
        <w:rPr>
          <w:szCs w:val="24"/>
        </w:rPr>
        <w:t>diferentes pensadores</w:t>
      </w:r>
      <w:r w:rsidRPr="001E4DAF">
        <w:rPr>
          <w:szCs w:val="24"/>
        </w:rPr>
        <w:t xml:space="preserve"> de diferentes</w:t>
      </w:r>
      <w:r>
        <w:rPr>
          <w:szCs w:val="24"/>
        </w:rPr>
        <w:t xml:space="preserve"> </w:t>
      </w:r>
      <w:r w:rsidRPr="001E4DAF">
        <w:rPr>
          <w:szCs w:val="24"/>
        </w:rPr>
        <w:t>linhas teóricas</w:t>
      </w:r>
      <w:r>
        <w:rPr>
          <w:szCs w:val="24"/>
        </w:rPr>
        <w:t xml:space="preserve">. Nesse trabalho, usamos diversos autores que buscam </w:t>
      </w:r>
      <w:r w:rsidRPr="001E4DAF">
        <w:rPr>
          <w:szCs w:val="24"/>
        </w:rPr>
        <w:t>investigar como a</w:t>
      </w:r>
      <w:r>
        <w:rPr>
          <w:szCs w:val="24"/>
        </w:rPr>
        <w:t xml:space="preserve"> personalidade</w:t>
      </w:r>
      <w:r w:rsidRPr="001E4DAF">
        <w:rPr>
          <w:szCs w:val="24"/>
        </w:rPr>
        <w:t xml:space="preserve"> infantil</w:t>
      </w:r>
      <w:r>
        <w:rPr>
          <w:szCs w:val="24"/>
        </w:rPr>
        <w:t xml:space="preserve"> que foge ao “esperado na normalidade”</w:t>
      </w:r>
      <w:r w:rsidRPr="001E4DAF">
        <w:rPr>
          <w:szCs w:val="24"/>
        </w:rPr>
        <w:t xml:space="preserve"> vem sendo compreendida a partir da perspectiva psicanalítica,</w:t>
      </w:r>
      <w:r>
        <w:rPr>
          <w:szCs w:val="24"/>
        </w:rPr>
        <w:t xml:space="preserve"> </w:t>
      </w:r>
      <w:r w:rsidRPr="001E4DAF">
        <w:rPr>
          <w:szCs w:val="24"/>
        </w:rPr>
        <w:t>visto que</w:t>
      </w:r>
      <w:r>
        <w:rPr>
          <w:szCs w:val="24"/>
        </w:rPr>
        <w:t xml:space="preserve"> esta</w:t>
      </w:r>
      <w:r w:rsidRPr="001E4DAF">
        <w:rPr>
          <w:szCs w:val="24"/>
        </w:rPr>
        <w:t xml:space="preserve"> pode ser manifestada em diferentes fases</w:t>
      </w:r>
      <w:r>
        <w:rPr>
          <w:szCs w:val="24"/>
        </w:rPr>
        <w:t xml:space="preserve"> </w:t>
      </w:r>
      <w:r w:rsidRPr="001E4DAF">
        <w:rPr>
          <w:szCs w:val="24"/>
        </w:rPr>
        <w:t>do desenvolvimento da criança e de várias maneiras.</w:t>
      </w:r>
    </w:p>
    <w:p w:rsidR="00C36A29" w:rsidRPr="001E4DAF" w:rsidRDefault="00C36A29" w:rsidP="00C36A29">
      <w:pPr>
        <w:spacing w:after="200"/>
        <w:ind w:firstLine="708"/>
        <w:jc w:val="both"/>
        <w:rPr>
          <w:szCs w:val="24"/>
        </w:rPr>
      </w:pPr>
      <w:r w:rsidRPr="001E4DAF">
        <w:rPr>
          <w:szCs w:val="24"/>
        </w:rPr>
        <w:t xml:space="preserve">O interesse por estudar esse tema surgiu </w:t>
      </w:r>
      <w:r>
        <w:rPr>
          <w:szCs w:val="24"/>
        </w:rPr>
        <w:t>diretamente da primeira assistência do filme em questão. A</w:t>
      </w:r>
      <w:r w:rsidRPr="001E4DAF">
        <w:rPr>
          <w:szCs w:val="24"/>
        </w:rPr>
        <w:t xml:space="preserve">lgumas inquietações </w:t>
      </w:r>
      <w:r>
        <w:rPr>
          <w:szCs w:val="24"/>
        </w:rPr>
        <w:t xml:space="preserve">sobre o jeito de ser do protagonista instigaram a </w:t>
      </w:r>
      <w:r w:rsidRPr="001E4DAF">
        <w:rPr>
          <w:szCs w:val="24"/>
        </w:rPr>
        <w:t>curiosi</w:t>
      </w:r>
      <w:r>
        <w:rPr>
          <w:szCs w:val="24"/>
        </w:rPr>
        <w:t xml:space="preserve">dade de saber como e por que algumas </w:t>
      </w:r>
      <w:r w:rsidRPr="001E4DAF">
        <w:rPr>
          <w:szCs w:val="24"/>
        </w:rPr>
        <w:t>crianças são capazes de atitudes</w:t>
      </w:r>
      <w:r>
        <w:rPr>
          <w:szCs w:val="24"/>
        </w:rPr>
        <w:t xml:space="preserve"> tão inesperadas frente à sua própria existência</w:t>
      </w:r>
      <w:r w:rsidRPr="001E4DAF">
        <w:rPr>
          <w:szCs w:val="24"/>
        </w:rPr>
        <w:t>.</w:t>
      </w:r>
    </w:p>
    <w:p w:rsidR="00C36A29" w:rsidRPr="001E4DAF" w:rsidRDefault="00C36A29" w:rsidP="00C36A29">
      <w:pPr>
        <w:spacing w:after="200"/>
        <w:ind w:firstLine="708"/>
        <w:jc w:val="both"/>
        <w:rPr>
          <w:szCs w:val="24"/>
        </w:rPr>
      </w:pPr>
      <w:r>
        <w:rPr>
          <w:szCs w:val="24"/>
        </w:rPr>
        <w:t xml:space="preserve">Além de a personalidade infantil poder ser construída socialmente, sustenta-se aqui que ela </w:t>
      </w:r>
      <w:r w:rsidRPr="001E4DAF">
        <w:rPr>
          <w:szCs w:val="24"/>
        </w:rPr>
        <w:t xml:space="preserve">pode </w:t>
      </w:r>
      <w:r>
        <w:rPr>
          <w:szCs w:val="24"/>
        </w:rPr>
        <w:t xml:space="preserve">sofrer sérias implicações </w:t>
      </w:r>
      <w:r w:rsidRPr="001E4DAF">
        <w:rPr>
          <w:szCs w:val="24"/>
        </w:rPr>
        <w:t>psicopatológica</w:t>
      </w:r>
      <w:r>
        <w:rPr>
          <w:szCs w:val="24"/>
        </w:rPr>
        <w:t>s desencadeadas de forma crônica por diferentes motivos, como os vistos nas aulas de Psicologia, Educação e Temas Contemporâneos.</w:t>
      </w:r>
    </w:p>
    <w:p w:rsidR="00C36A29" w:rsidRPr="001E4DAF" w:rsidRDefault="00C36A29" w:rsidP="00C36A29">
      <w:pPr>
        <w:spacing w:after="200"/>
        <w:ind w:firstLine="708"/>
        <w:jc w:val="both"/>
        <w:rPr>
          <w:szCs w:val="24"/>
        </w:rPr>
      </w:pPr>
      <w:r w:rsidRPr="001E4DAF">
        <w:rPr>
          <w:szCs w:val="24"/>
        </w:rPr>
        <w:t xml:space="preserve">Segundo </w:t>
      </w:r>
      <w:proofErr w:type="spellStart"/>
      <w:r w:rsidRPr="001E4DAF">
        <w:rPr>
          <w:szCs w:val="24"/>
        </w:rPr>
        <w:t>Winnicott</w:t>
      </w:r>
      <w:proofErr w:type="spellEnd"/>
      <w:r w:rsidRPr="001E4DAF">
        <w:rPr>
          <w:szCs w:val="24"/>
        </w:rPr>
        <w:t xml:space="preserve"> (1999), a </w:t>
      </w:r>
      <w:r>
        <w:rPr>
          <w:szCs w:val="24"/>
        </w:rPr>
        <w:t>personalidade</w:t>
      </w:r>
      <w:r w:rsidRPr="001E4DAF">
        <w:rPr>
          <w:szCs w:val="24"/>
        </w:rPr>
        <w:t>, presente na natureza humana,</w:t>
      </w:r>
      <w:r>
        <w:rPr>
          <w:szCs w:val="24"/>
        </w:rPr>
        <w:t xml:space="preserve"> </w:t>
      </w:r>
      <w:r w:rsidRPr="001E4DAF">
        <w:rPr>
          <w:szCs w:val="24"/>
        </w:rPr>
        <w:t>ganhou maior importância na teoria psicanalítica, mediante os apontamentos de</w:t>
      </w:r>
      <w:r>
        <w:rPr>
          <w:szCs w:val="24"/>
        </w:rPr>
        <w:t xml:space="preserve"> </w:t>
      </w:r>
      <w:r w:rsidRPr="001E4DAF">
        <w:rPr>
          <w:szCs w:val="24"/>
        </w:rPr>
        <w:t>Melanie Klein, na década seguinte à Primeira Guerra Mundial, em um texto intitulado</w:t>
      </w:r>
      <w:r>
        <w:rPr>
          <w:szCs w:val="24"/>
        </w:rPr>
        <w:t xml:space="preserve"> </w:t>
      </w:r>
      <w:r w:rsidRPr="00C36A29">
        <w:rPr>
          <w:i/>
          <w:szCs w:val="24"/>
        </w:rPr>
        <w:t>A posição depressiva no desenvolvimento emocional</w:t>
      </w:r>
      <w:r w:rsidRPr="001E4DAF">
        <w:rPr>
          <w:szCs w:val="24"/>
        </w:rPr>
        <w:t>, em que se ampliou</w:t>
      </w:r>
      <w:r>
        <w:rPr>
          <w:szCs w:val="24"/>
        </w:rPr>
        <w:t xml:space="preserve"> </w:t>
      </w:r>
      <w:r w:rsidRPr="001E4DAF">
        <w:rPr>
          <w:szCs w:val="24"/>
        </w:rPr>
        <w:t>o trabalho já desenvolvido por Freud.</w:t>
      </w:r>
    </w:p>
    <w:p w:rsidR="00C36A29" w:rsidRPr="001E4DAF" w:rsidRDefault="00C36A29" w:rsidP="00C36A29">
      <w:pPr>
        <w:spacing w:after="200"/>
        <w:ind w:firstLine="708"/>
        <w:jc w:val="both"/>
        <w:rPr>
          <w:szCs w:val="24"/>
        </w:rPr>
      </w:pPr>
      <w:r w:rsidRPr="001E4DAF">
        <w:rPr>
          <w:szCs w:val="24"/>
        </w:rPr>
        <w:t>Klein (1975)</w:t>
      </w:r>
      <w:r>
        <w:rPr>
          <w:szCs w:val="24"/>
        </w:rPr>
        <w:t>, ao também dissertar sobre a personalidade, mas dessa vez vinculada à agressividade,</w:t>
      </w:r>
      <w:r w:rsidRPr="001E4DAF">
        <w:rPr>
          <w:szCs w:val="24"/>
        </w:rPr>
        <w:t xml:space="preserve"> refere que à medida que o bebê se desenvolve, ele consegue</w:t>
      </w:r>
      <w:r>
        <w:rPr>
          <w:szCs w:val="24"/>
        </w:rPr>
        <w:t xml:space="preserve"> </w:t>
      </w:r>
      <w:r w:rsidRPr="001E4DAF">
        <w:rPr>
          <w:szCs w:val="24"/>
        </w:rPr>
        <w:t>organizar suas emoções e percepções, separando os objetos bons dos maus, por meio</w:t>
      </w:r>
      <w:r>
        <w:rPr>
          <w:szCs w:val="24"/>
        </w:rPr>
        <w:t xml:space="preserve"> </w:t>
      </w:r>
      <w:r w:rsidRPr="001E4DAF">
        <w:rPr>
          <w:szCs w:val="24"/>
        </w:rPr>
        <w:t xml:space="preserve">dos processos de divisão, projeção e </w:t>
      </w:r>
      <w:proofErr w:type="spellStart"/>
      <w:r w:rsidRPr="001E4DAF">
        <w:rPr>
          <w:szCs w:val="24"/>
        </w:rPr>
        <w:t>introjeção</w:t>
      </w:r>
      <w:proofErr w:type="spellEnd"/>
      <w:r w:rsidRPr="001E4DAF">
        <w:rPr>
          <w:szCs w:val="24"/>
        </w:rPr>
        <w:t>, em que ele se sente confrontado comum “objeto ideal” que ele ama, tenta adquirir e preservar, buscando identificar-se com</w:t>
      </w:r>
      <w:r>
        <w:rPr>
          <w:szCs w:val="24"/>
        </w:rPr>
        <w:t xml:space="preserve"> </w:t>
      </w:r>
      <w:r w:rsidRPr="001E4DAF">
        <w:rPr>
          <w:szCs w:val="24"/>
        </w:rPr>
        <w:t xml:space="preserve">ele e, com um “objeto mau”, o </w:t>
      </w:r>
      <w:r w:rsidRPr="001E4DAF">
        <w:rPr>
          <w:szCs w:val="24"/>
        </w:rPr>
        <w:lastRenderedPageBreak/>
        <w:t>qual ele percebe como uma ameaça a si, bem como</w:t>
      </w:r>
      <w:r>
        <w:rPr>
          <w:szCs w:val="24"/>
        </w:rPr>
        <w:t xml:space="preserve"> </w:t>
      </w:r>
      <w:r w:rsidRPr="001E4DAF">
        <w:rPr>
          <w:szCs w:val="24"/>
        </w:rPr>
        <w:t>em relação ao objeto ideal, em que ele passa a projetar seus impulsos agressivos.</w:t>
      </w:r>
    </w:p>
    <w:p w:rsidR="00C36A29" w:rsidRPr="0052275C" w:rsidRDefault="00C36A29" w:rsidP="00C36A29">
      <w:pPr>
        <w:spacing w:after="200"/>
        <w:jc w:val="both"/>
        <w:rPr>
          <w:szCs w:val="24"/>
        </w:rPr>
      </w:pPr>
      <w:r>
        <w:rPr>
          <w:szCs w:val="24"/>
        </w:rPr>
        <w:t xml:space="preserve">Essa dissertação também procura </w:t>
      </w:r>
      <w:r w:rsidRPr="0052275C">
        <w:rPr>
          <w:szCs w:val="24"/>
        </w:rPr>
        <w:t>ressaltar a importância do complexo de Édipo no</w:t>
      </w:r>
      <w:r>
        <w:rPr>
          <w:szCs w:val="24"/>
        </w:rPr>
        <w:t xml:space="preserve"> </w:t>
      </w:r>
      <w:r w:rsidRPr="0052275C">
        <w:rPr>
          <w:szCs w:val="24"/>
        </w:rPr>
        <w:t>diagnóstico e na direção do tratamento psicanalítico, segundo a obra de Freud e Lacan</w:t>
      </w:r>
      <w:r>
        <w:rPr>
          <w:szCs w:val="24"/>
        </w:rPr>
        <w:t>, em que o</w:t>
      </w:r>
      <w:r w:rsidRPr="0052275C">
        <w:rPr>
          <w:szCs w:val="24"/>
        </w:rPr>
        <w:t xml:space="preserve"> complexo de Édipo pode ser designado como o conjunto das relações que a criança</w:t>
      </w:r>
      <w:r>
        <w:rPr>
          <w:szCs w:val="24"/>
        </w:rPr>
        <w:t xml:space="preserve"> </w:t>
      </w:r>
      <w:r w:rsidRPr="0052275C">
        <w:rPr>
          <w:szCs w:val="24"/>
        </w:rPr>
        <w:t>estabelece com as figuras parentais e que constitui uma rede, em grande parte inconsciente, de</w:t>
      </w:r>
      <w:r>
        <w:rPr>
          <w:szCs w:val="24"/>
        </w:rPr>
        <w:t xml:space="preserve"> r</w:t>
      </w:r>
      <w:r w:rsidRPr="0052275C">
        <w:rPr>
          <w:szCs w:val="24"/>
        </w:rPr>
        <w:t xml:space="preserve">epresentações e afetos. </w:t>
      </w:r>
    </w:p>
    <w:p w:rsidR="00C36A29" w:rsidRDefault="00C36A29" w:rsidP="00C36A29">
      <w:pPr>
        <w:spacing w:after="200"/>
        <w:ind w:firstLine="708"/>
        <w:jc w:val="both"/>
        <w:rPr>
          <w:szCs w:val="24"/>
        </w:rPr>
      </w:pPr>
      <w:r w:rsidRPr="001E4DAF">
        <w:rPr>
          <w:szCs w:val="24"/>
        </w:rPr>
        <w:t>Para</w:t>
      </w:r>
      <w:r>
        <w:rPr>
          <w:szCs w:val="24"/>
        </w:rPr>
        <w:t xml:space="preserve"> cumprir com objetivos aqui propostos</w:t>
      </w:r>
      <w:r w:rsidRPr="001E4DAF">
        <w:rPr>
          <w:szCs w:val="24"/>
        </w:rPr>
        <w:t>, será evidenciada a pesquisa bibliográfica, a qual dará suporte teórico</w:t>
      </w:r>
      <w:r>
        <w:rPr>
          <w:szCs w:val="24"/>
        </w:rPr>
        <w:t xml:space="preserve"> por pensadores do desenvolvimento humano e suas questões no inconsciente, tais como Freud, </w:t>
      </w:r>
      <w:proofErr w:type="spellStart"/>
      <w:r>
        <w:rPr>
          <w:szCs w:val="24"/>
        </w:rPr>
        <w:t>Bleuler</w:t>
      </w:r>
      <w:proofErr w:type="spellEnd"/>
      <w:r>
        <w:rPr>
          <w:szCs w:val="24"/>
        </w:rPr>
        <w:t xml:space="preserve">, Lacan e Piaget. </w:t>
      </w:r>
    </w:p>
    <w:p w:rsidR="00C36A29" w:rsidRDefault="00C36A29" w:rsidP="00C36A29">
      <w:pPr>
        <w:spacing w:after="200"/>
        <w:ind w:firstLine="0"/>
        <w:jc w:val="both"/>
        <w:rPr>
          <w:b/>
          <w:noProof/>
          <w:color w:val="000000" w:themeColor="text1"/>
          <w:szCs w:val="24"/>
        </w:rPr>
      </w:pPr>
      <w:r>
        <w:rPr>
          <w:szCs w:val="24"/>
        </w:rPr>
        <w:br w:type="page"/>
      </w:r>
      <w:r w:rsidRPr="009C3F6C">
        <w:rPr>
          <w:b/>
          <w:noProof/>
          <w:color w:val="000000" w:themeColor="text1"/>
          <w:szCs w:val="24"/>
        </w:rPr>
        <w:lastRenderedPageBreak/>
        <w:t>2. RESENHA DO FILME</w:t>
      </w:r>
    </w:p>
    <w:p w:rsidR="00C36A29" w:rsidRDefault="00C36A29" w:rsidP="00C36A29">
      <w:pPr>
        <w:spacing w:after="200"/>
        <w:ind w:firstLine="0"/>
        <w:jc w:val="both"/>
        <w:rPr>
          <w:b/>
          <w:noProof/>
          <w:color w:val="000000" w:themeColor="text1"/>
          <w:szCs w:val="24"/>
        </w:rPr>
      </w:pPr>
    </w:p>
    <w:p w:rsidR="00C36A29" w:rsidRDefault="00C36A29" w:rsidP="00C36A29">
      <w:pPr>
        <w:spacing w:after="200"/>
        <w:ind w:firstLine="708"/>
        <w:jc w:val="both"/>
        <w:rPr>
          <w:szCs w:val="24"/>
        </w:rPr>
      </w:pPr>
      <w:r>
        <w:rPr>
          <w:szCs w:val="24"/>
        </w:rPr>
        <w:t>“</w:t>
      </w:r>
      <w:r w:rsidRPr="008922F8">
        <w:rPr>
          <w:szCs w:val="24"/>
        </w:rPr>
        <w:t>Não Sou Eu</w:t>
      </w:r>
      <w:r>
        <w:rPr>
          <w:szCs w:val="24"/>
        </w:rPr>
        <w:t>,</w:t>
      </w:r>
      <w:r w:rsidRPr="008922F8">
        <w:rPr>
          <w:szCs w:val="24"/>
        </w:rPr>
        <w:t xml:space="preserve"> Eu Juro</w:t>
      </w:r>
      <w:r>
        <w:rPr>
          <w:szCs w:val="24"/>
        </w:rPr>
        <w:t>!”</w:t>
      </w:r>
      <w:r w:rsidRPr="008922F8">
        <w:rPr>
          <w:szCs w:val="24"/>
        </w:rPr>
        <w:t xml:space="preserve"> (em francês: </w:t>
      </w:r>
      <w:r>
        <w:rPr>
          <w:szCs w:val="24"/>
        </w:rPr>
        <w:t>“</w:t>
      </w:r>
      <w:proofErr w:type="spellStart"/>
      <w:r w:rsidRPr="001A6798">
        <w:rPr>
          <w:i/>
          <w:szCs w:val="24"/>
        </w:rPr>
        <w:t>C’est</w:t>
      </w:r>
      <w:proofErr w:type="spellEnd"/>
      <w:r w:rsidRPr="001A6798">
        <w:rPr>
          <w:i/>
          <w:szCs w:val="24"/>
        </w:rPr>
        <w:t xml:space="preserve"> </w:t>
      </w:r>
      <w:proofErr w:type="spellStart"/>
      <w:r w:rsidRPr="001A6798">
        <w:rPr>
          <w:i/>
          <w:szCs w:val="24"/>
        </w:rPr>
        <w:t>pas</w:t>
      </w:r>
      <w:proofErr w:type="spellEnd"/>
      <w:r w:rsidRPr="001A6798">
        <w:rPr>
          <w:i/>
          <w:szCs w:val="24"/>
        </w:rPr>
        <w:t xml:space="preserve"> </w:t>
      </w:r>
      <w:proofErr w:type="spellStart"/>
      <w:r w:rsidRPr="001A6798">
        <w:rPr>
          <w:i/>
          <w:szCs w:val="24"/>
        </w:rPr>
        <w:t>moi</w:t>
      </w:r>
      <w:proofErr w:type="spellEnd"/>
      <w:r w:rsidRPr="001A6798">
        <w:rPr>
          <w:i/>
          <w:szCs w:val="24"/>
        </w:rPr>
        <w:t xml:space="preserve">, </w:t>
      </w:r>
      <w:proofErr w:type="spellStart"/>
      <w:r w:rsidRPr="001A6798">
        <w:rPr>
          <w:i/>
          <w:szCs w:val="24"/>
        </w:rPr>
        <w:t>je</w:t>
      </w:r>
      <w:proofErr w:type="spellEnd"/>
      <w:r w:rsidRPr="001A6798">
        <w:rPr>
          <w:i/>
          <w:szCs w:val="24"/>
        </w:rPr>
        <w:t xml:space="preserve"> </w:t>
      </w:r>
      <w:proofErr w:type="spellStart"/>
      <w:proofErr w:type="gramStart"/>
      <w:r w:rsidRPr="001A6798">
        <w:rPr>
          <w:i/>
          <w:szCs w:val="24"/>
        </w:rPr>
        <w:t>le</w:t>
      </w:r>
      <w:proofErr w:type="spellEnd"/>
      <w:proofErr w:type="gramEnd"/>
      <w:r w:rsidRPr="001A6798">
        <w:rPr>
          <w:i/>
          <w:szCs w:val="24"/>
        </w:rPr>
        <w:t xml:space="preserve"> jure!</w:t>
      </w:r>
      <w:r>
        <w:rPr>
          <w:szCs w:val="24"/>
        </w:rPr>
        <w:t>”</w:t>
      </w:r>
      <w:r w:rsidRPr="008922F8">
        <w:rPr>
          <w:szCs w:val="24"/>
        </w:rPr>
        <w:t xml:space="preserve">) é um filme </w:t>
      </w:r>
      <w:r>
        <w:rPr>
          <w:szCs w:val="24"/>
        </w:rPr>
        <w:t>canadense</w:t>
      </w:r>
      <w:r w:rsidRPr="008922F8">
        <w:rPr>
          <w:szCs w:val="24"/>
        </w:rPr>
        <w:t>,</w:t>
      </w:r>
      <w:r>
        <w:rPr>
          <w:szCs w:val="24"/>
        </w:rPr>
        <w:t xml:space="preserve"> de 2008,</w:t>
      </w:r>
      <w:r w:rsidRPr="008922F8">
        <w:rPr>
          <w:szCs w:val="24"/>
        </w:rPr>
        <w:t xml:space="preserve"> dirigido e p</w:t>
      </w:r>
      <w:r>
        <w:rPr>
          <w:szCs w:val="24"/>
        </w:rPr>
        <w:t xml:space="preserve">roduzido por </w:t>
      </w:r>
      <w:proofErr w:type="spellStart"/>
      <w:r>
        <w:rPr>
          <w:szCs w:val="24"/>
        </w:rPr>
        <w:t>Phillipe</w:t>
      </w:r>
      <w:proofErr w:type="spellEnd"/>
      <w:r>
        <w:rPr>
          <w:szCs w:val="24"/>
        </w:rPr>
        <w:t xml:space="preserve"> </w:t>
      </w:r>
      <w:proofErr w:type="spellStart"/>
      <w:r>
        <w:rPr>
          <w:szCs w:val="24"/>
        </w:rPr>
        <w:t>Falardeau</w:t>
      </w:r>
      <w:proofErr w:type="spellEnd"/>
      <w:r>
        <w:rPr>
          <w:szCs w:val="24"/>
        </w:rPr>
        <w:t xml:space="preserve">. </w:t>
      </w:r>
      <w:r w:rsidRPr="008922F8">
        <w:rPr>
          <w:szCs w:val="24"/>
        </w:rPr>
        <w:t>O roteiro cinematográfico</w:t>
      </w:r>
      <w:r>
        <w:rPr>
          <w:szCs w:val="24"/>
        </w:rPr>
        <w:t>, entretanto, é uma adaptação de um</w:t>
      </w:r>
      <w:r w:rsidRPr="008922F8">
        <w:rPr>
          <w:szCs w:val="24"/>
        </w:rPr>
        <w:t xml:space="preserve"> romance </w:t>
      </w:r>
      <w:r>
        <w:rPr>
          <w:szCs w:val="24"/>
        </w:rPr>
        <w:t xml:space="preserve">publicado em 1997 por Bruno </w:t>
      </w:r>
      <w:proofErr w:type="spellStart"/>
      <w:r>
        <w:rPr>
          <w:szCs w:val="24"/>
        </w:rPr>
        <w:t>Hébert</w:t>
      </w:r>
      <w:proofErr w:type="spellEnd"/>
      <w:r>
        <w:rPr>
          <w:szCs w:val="24"/>
        </w:rPr>
        <w:t>.</w:t>
      </w:r>
    </w:p>
    <w:p w:rsidR="00C36A29" w:rsidRDefault="00C36A29" w:rsidP="00C36A29">
      <w:pPr>
        <w:spacing w:after="200"/>
        <w:ind w:firstLine="708"/>
        <w:jc w:val="both"/>
        <w:rPr>
          <w:szCs w:val="24"/>
        </w:rPr>
      </w:pPr>
      <w:r>
        <w:rPr>
          <w:szCs w:val="24"/>
        </w:rPr>
        <w:t xml:space="preserve">O filme se passa no verão de 1968, na província de Quebec, Canadá. León </w:t>
      </w:r>
      <w:proofErr w:type="spellStart"/>
      <w:r>
        <w:rPr>
          <w:szCs w:val="24"/>
        </w:rPr>
        <w:t>Doré</w:t>
      </w:r>
      <w:proofErr w:type="spellEnd"/>
      <w:r>
        <w:rPr>
          <w:szCs w:val="24"/>
        </w:rPr>
        <w:t xml:space="preserve"> é o narrador de sua própria história. </w:t>
      </w:r>
      <w:r w:rsidRPr="00A41AF0">
        <w:rPr>
          <w:szCs w:val="24"/>
        </w:rPr>
        <w:t xml:space="preserve">Com dez anos de idade, sua personalidade se mostra </w:t>
      </w:r>
      <w:r>
        <w:rPr>
          <w:szCs w:val="24"/>
        </w:rPr>
        <w:t xml:space="preserve">singular e somente </w:t>
      </w:r>
      <w:r w:rsidRPr="00A41AF0">
        <w:rPr>
          <w:szCs w:val="24"/>
        </w:rPr>
        <w:t xml:space="preserve">em pouquíssimos aspectos </w:t>
      </w:r>
      <w:r>
        <w:rPr>
          <w:szCs w:val="24"/>
        </w:rPr>
        <w:t>ele</w:t>
      </w:r>
      <w:r w:rsidRPr="00A41AF0">
        <w:rPr>
          <w:szCs w:val="24"/>
        </w:rPr>
        <w:t xml:space="preserve"> se assemelha </w:t>
      </w:r>
      <w:r>
        <w:rPr>
          <w:szCs w:val="24"/>
        </w:rPr>
        <w:t xml:space="preserve">e se comporta como </w:t>
      </w:r>
      <w:r w:rsidRPr="00A41AF0">
        <w:rPr>
          <w:szCs w:val="24"/>
        </w:rPr>
        <w:t>a</w:t>
      </w:r>
      <w:r>
        <w:rPr>
          <w:szCs w:val="24"/>
        </w:rPr>
        <w:t>s</w:t>
      </w:r>
      <w:r w:rsidRPr="00A41AF0">
        <w:rPr>
          <w:szCs w:val="24"/>
        </w:rPr>
        <w:t xml:space="preserve"> outras crianças</w:t>
      </w:r>
      <w:r>
        <w:rPr>
          <w:szCs w:val="24"/>
        </w:rPr>
        <w:t xml:space="preserve">. </w:t>
      </w:r>
    </w:p>
    <w:p w:rsidR="00C36A29" w:rsidRDefault="00C36A29" w:rsidP="00C36A29">
      <w:pPr>
        <w:spacing w:after="200"/>
        <w:ind w:firstLine="708"/>
        <w:jc w:val="both"/>
        <w:rPr>
          <w:szCs w:val="24"/>
        </w:rPr>
      </w:pPr>
      <w:r w:rsidRPr="00967FD7">
        <w:rPr>
          <w:szCs w:val="24"/>
        </w:rPr>
        <w:t>Uma fracassada tentativa de suicídio por enfor</w:t>
      </w:r>
      <w:r>
        <w:rPr>
          <w:szCs w:val="24"/>
        </w:rPr>
        <w:t xml:space="preserve">camento marca o início do filme. León é </w:t>
      </w:r>
      <w:r w:rsidRPr="00967FD7">
        <w:rPr>
          <w:szCs w:val="24"/>
        </w:rPr>
        <w:t xml:space="preserve">salvo no ultimo minuto por sua mãe. Logo o garoto revela que este não foi o único “acidente” que quase lhe tirou a </w:t>
      </w:r>
      <w:r>
        <w:rPr>
          <w:szCs w:val="24"/>
        </w:rPr>
        <w:t>vida. Em dois outros verões, Leó</w:t>
      </w:r>
      <w:r w:rsidRPr="00967FD7">
        <w:rPr>
          <w:szCs w:val="24"/>
        </w:rPr>
        <w:t xml:space="preserve">n também esteve sob alto risco, o mais recente no cenário de uma piscina, outro, no congelador. </w:t>
      </w:r>
      <w:r>
        <w:rPr>
          <w:szCs w:val="24"/>
        </w:rPr>
        <w:t>Ele</w:t>
      </w:r>
      <w:r w:rsidRPr="00967FD7">
        <w:rPr>
          <w:szCs w:val="24"/>
        </w:rPr>
        <w:t xml:space="preserve"> apresenta-se como uma criança difícil e bastante impulsiva que passa por sérios problemas familiares</w:t>
      </w:r>
      <w:r>
        <w:rPr>
          <w:szCs w:val="24"/>
        </w:rPr>
        <w:t>.</w:t>
      </w:r>
    </w:p>
    <w:p w:rsidR="00C36A29" w:rsidRDefault="00C36A29" w:rsidP="00C36A29">
      <w:pPr>
        <w:spacing w:after="200"/>
        <w:ind w:firstLine="708"/>
        <w:jc w:val="both"/>
        <w:rPr>
          <w:szCs w:val="24"/>
        </w:rPr>
      </w:pPr>
      <w:r>
        <w:rPr>
          <w:szCs w:val="24"/>
        </w:rPr>
        <w:t>León apresenta uma</w:t>
      </w:r>
      <w:r w:rsidRPr="008E7D9D">
        <w:rPr>
          <w:szCs w:val="24"/>
        </w:rPr>
        <w:t xml:space="preserve"> personalidade que</w:t>
      </w:r>
      <w:r>
        <w:rPr>
          <w:szCs w:val="24"/>
        </w:rPr>
        <w:t>,</w:t>
      </w:r>
      <w:r w:rsidRPr="008E7D9D">
        <w:rPr>
          <w:szCs w:val="24"/>
        </w:rPr>
        <w:t xml:space="preserve"> às vezes</w:t>
      </w:r>
      <w:r>
        <w:rPr>
          <w:szCs w:val="24"/>
        </w:rPr>
        <w:t>,</w:t>
      </w:r>
      <w:r w:rsidRPr="008E7D9D">
        <w:rPr>
          <w:szCs w:val="24"/>
        </w:rPr>
        <w:t xml:space="preserve"> parece ser </w:t>
      </w:r>
      <w:r>
        <w:rPr>
          <w:szCs w:val="24"/>
        </w:rPr>
        <w:t xml:space="preserve">a de um garoto </w:t>
      </w:r>
      <w:r w:rsidRPr="008E7D9D">
        <w:rPr>
          <w:szCs w:val="24"/>
        </w:rPr>
        <w:t xml:space="preserve">bem maduro para sua idade, especialmente quando envolve seus pensamentos acerca da vida, mas por outras vezes é apenas um menino inocente e arteiro. </w:t>
      </w:r>
      <w:r>
        <w:rPr>
          <w:szCs w:val="24"/>
        </w:rPr>
        <w:t>Ele</w:t>
      </w:r>
      <w:r w:rsidRPr="008E7D9D">
        <w:rPr>
          <w:szCs w:val="24"/>
        </w:rPr>
        <w:t xml:space="preserve"> ama sua mãe,</w:t>
      </w:r>
      <w:r>
        <w:rPr>
          <w:szCs w:val="24"/>
        </w:rPr>
        <w:t xml:space="preserve"> Madeleine </w:t>
      </w:r>
      <w:proofErr w:type="spellStart"/>
      <w:r>
        <w:rPr>
          <w:szCs w:val="24"/>
        </w:rPr>
        <w:t>Doré</w:t>
      </w:r>
      <w:proofErr w:type="spellEnd"/>
      <w:r>
        <w:rPr>
          <w:szCs w:val="24"/>
        </w:rPr>
        <w:t>, e demonstra constante necessidade de passar o tempo ao lado dela. É possível perceber uma forte afinidade entre eles, sobretudo no que diz respeito à</w:t>
      </w:r>
      <w:r w:rsidRPr="008E7D9D">
        <w:rPr>
          <w:szCs w:val="24"/>
        </w:rPr>
        <w:t xml:space="preserve"> caract</w:t>
      </w:r>
      <w:r>
        <w:rPr>
          <w:szCs w:val="24"/>
        </w:rPr>
        <w:t xml:space="preserve">erística de ambos não se conformarem </w:t>
      </w:r>
      <w:r w:rsidRPr="008E7D9D">
        <w:rPr>
          <w:szCs w:val="24"/>
        </w:rPr>
        <w:t>e pensa</w:t>
      </w:r>
      <w:r>
        <w:rPr>
          <w:szCs w:val="24"/>
        </w:rPr>
        <w:t>rem constantemente sobre a vida</w:t>
      </w:r>
      <w:r w:rsidRPr="008E7D9D">
        <w:rPr>
          <w:szCs w:val="24"/>
        </w:rPr>
        <w:t>.</w:t>
      </w:r>
    </w:p>
    <w:p w:rsidR="00C36A29" w:rsidRDefault="00C36A29" w:rsidP="00C36A29">
      <w:pPr>
        <w:spacing w:after="200"/>
        <w:ind w:firstLine="708"/>
        <w:jc w:val="both"/>
        <w:rPr>
          <w:szCs w:val="24"/>
        </w:rPr>
      </w:pPr>
      <w:r w:rsidRPr="008E7D9D">
        <w:rPr>
          <w:szCs w:val="24"/>
        </w:rPr>
        <w:t xml:space="preserve"> Madeleine é uma mulher complicada, amante das artes</w:t>
      </w:r>
      <w:r>
        <w:rPr>
          <w:szCs w:val="24"/>
        </w:rPr>
        <w:t>, porém insatisfeita com a vida que leva</w:t>
      </w:r>
      <w:r w:rsidRPr="008E7D9D">
        <w:rPr>
          <w:szCs w:val="24"/>
        </w:rPr>
        <w:t xml:space="preserve">. </w:t>
      </w:r>
      <w:r>
        <w:rPr>
          <w:szCs w:val="24"/>
        </w:rPr>
        <w:t>Ela manifesta sintomas neurastênicos que tornam ainda mais insuportável sua condição e seu</w:t>
      </w:r>
      <w:r w:rsidRPr="00C36D97">
        <w:rPr>
          <w:szCs w:val="24"/>
        </w:rPr>
        <w:t xml:space="preserve"> casamento</w:t>
      </w:r>
      <w:r>
        <w:rPr>
          <w:szCs w:val="24"/>
        </w:rPr>
        <w:t xml:space="preserve"> já desestruturado. D</w:t>
      </w:r>
      <w:r w:rsidRPr="00C36D97">
        <w:rPr>
          <w:szCs w:val="24"/>
        </w:rPr>
        <w:t xml:space="preserve">ecide </w:t>
      </w:r>
      <w:r>
        <w:rPr>
          <w:szCs w:val="24"/>
        </w:rPr>
        <w:t xml:space="preserve">então </w:t>
      </w:r>
      <w:r w:rsidRPr="00C36D97">
        <w:rPr>
          <w:szCs w:val="24"/>
        </w:rPr>
        <w:t xml:space="preserve">se mudar pra Grécia, </w:t>
      </w:r>
      <w:r w:rsidRPr="00967FD7">
        <w:rPr>
          <w:szCs w:val="24"/>
        </w:rPr>
        <w:t xml:space="preserve">para começar uma nova vida através da arte, </w:t>
      </w:r>
      <w:r>
        <w:rPr>
          <w:szCs w:val="24"/>
        </w:rPr>
        <w:t>buscando</w:t>
      </w:r>
      <w:r w:rsidRPr="00967FD7">
        <w:rPr>
          <w:szCs w:val="24"/>
        </w:rPr>
        <w:t xml:space="preserve"> a inspiração necessária através</w:t>
      </w:r>
      <w:r>
        <w:rPr>
          <w:szCs w:val="24"/>
        </w:rPr>
        <w:t xml:space="preserve"> desse novo cenário paradisíaco. Assim, ela acaba por </w:t>
      </w:r>
      <w:r w:rsidRPr="00C36D97">
        <w:rPr>
          <w:szCs w:val="24"/>
        </w:rPr>
        <w:t>deixa</w:t>
      </w:r>
      <w:r>
        <w:rPr>
          <w:szCs w:val="24"/>
        </w:rPr>
        <w:t>r León</w:t>
      </w:r>
      <w:r w:rsidRPr="00C36D97">
        <w:rPr>
          <w:szCs w:val="24"/>
        </w:rPr>
        <w:t xml:space="preserve"> e </w:t>
      </w:r>
      <w:r>
        <w:rPr>
          <w:szCs w:val="24"/>
        </w:rPr>
        <w:t xml:space="preserve">Jerome, </w:t>
      </w:r>
      <w:r w:rsidRPr="00C36D97">
        <w:rPr>
          <w:szCs w:val="24"/>
        </w:rPr>
        <w:t xml:space="preserve">seu </w:t>
      </w:r>
      <w:r>
        <w:rPr>
          <w:szCs w:val="24"/>
        </w:rPr>
        <w:t>filho</w:t>
      </w:r>
      <w:r w:rsidRPr="00C36D97">
        <w:rPr>
          <w:szCs w:val="24"/>
        </w:rPr>
        <w:t xml:space="preserve"> mais velho</w:t>
      </w:r>
      <w:r>
        <w:rPr>
          <w:szCs w:val="24"/>
        </w:rPr>
        <w:t>,</w:t>
      </w:r>
      <w:r w:rsidRPr="00C36D97">
        <w:rPr>
          <w:szCs w:val="24"/>
        </w:rPr>
        <w:t xml:space="preserve"> com o pai</w:t>
      </w:r>
      <w:r>
        <w:rPr>
          <w:szCs w:val="24"/>
        </w:rPr>
        <w:t xml:space="preserve"> e segue viajem.</w:t>
      </w:r>
    </w:p>
    <w:p w:rsidR="00C36A29" w:rsidRDefault="00C36A29" w:rsidP="00C36A29">
      <w:pPr>
        <w:spacing w:after="200"/>
        <w:ind w:firstLine="708"/>
        <w:jc w:val="both"/>
        <w:rPr>
          <w:szCs w:val="24"/>
        </w:rPr>
      </w:pPr>
      <w:r w:rsidRPr="00CE1469">
        <w:rPr>
          <w:szCs w:val="24"/>
        </w:rPr>
        <w:t>Jerome</w:t>
      </w:r>
      <w:r>
        <w:rPr>
          <w:szCs w:val="24"/>
        </w:rPr>
        <w:t xml:space="preserve"> </w:t>
      </w:r>
      <w:r w:rsidRPr="00CE1469">
        <w:rPr>
          <w:szCs w:val="24"/>
        </w:rPr>
        <w:t>fica transtornado e alimenta certo rancor por essa partida</w:t>
      </w:r>
      <w:r>
        <w:rPr>
          <w:szCs w:val="24"/>
        </w:rPr>
        <w:t xml:space="preserve"> repentina</w:t>
      </w:r>
      <w:r w:rsidRPr="00CE1469">
        <w:rPr>
          <w:szCs w:val="24"/>
        </w:rPr>
        <w:t>. Por s</w:t>
      </w:r>
      <w:r>
        <w:rPr>
          <w:szCs w:val="24"/>
        </w:rPr>
        <w:t xml:space="preserve">ua vez, </w:t>
      </w:r>
      <w:r w:rsidRPr="008E7D9D">
        <w:rPr>
          <w:szCs w:val="24"/>
        </w:rPr>
        <w:t xml:space="preserve">Léon se torna rebelde </w:t>
      </w:r>
      <w:r>
        <w:rPr>
          <w:szCs w:val="24"/>
        </w:rPr>
        <w:t xml:space="preserve">e infrator, passando também </w:t>
      </w:r>
      <w:proofErr w:type="gramStart"/>
      <w:r>
        <w:rPr>
          <w:szCs w:val="24"/>
        </w:rPr>
        <w:t>a</w:t>
      </w:r>
      <w:proofErr w:type="gramEnd"/>
      <w:r>
        <w:rPr>
          <w:szCs w:val="24"/>
        </w:rPr>
        <w:t xml:space="preserve"> mentir</w:t>
      </w:r>
      <w:r w:rsidRPr="008E7D9D">
        <w:rPr>
          <w:szCs w:val="24"/>
        </w:rPr>
        <w:t xml:space="preserve"> cada dia mais.</w:t>
      </w:r>
      <w:r>
        <w:rPr>
          <w:szCs w:val="24"/>
        </w:rPr>
        <w:t xml:space="preserve"> Ao contrário do irmão ele ainda guarda esperanças de que sua mãe volte.</w:t>
      </w:r>
    </w:p>
    <w:p w:rsidR="00C36A29" w:rsidRDefault="00C36A29" w:rsidP="00C36A29">
      <w:pPr>
        <w:spacing w:after="200"/>
        <w:ind w:firstLine="708"/>
        <w:jc w:val="both"/>
        <w:rPr>
          <w:szCs w:val="24"/>
        </w:rPr>
      </w:pPr>
      <w:r w:rsidRPr="00967FD7">
        <w:rPr>
          <w:szCs w:val="24"/>
        </w:rPr>
        <w:t>Na vizinhança há uma menina</w:t>
      </w:r>
      <w:r>
        <w:rPr>
          <w:szCs w:val="24"/>
        </w:rPr>
        <w:t>, Lea,</w:t>
      </w:r>
      <w:r w:rsidRPr="00967FD7">
        <w:rPr>
          <w:szCs w:val="24"/>
        </w:rPr>
        <w:t xml:space="preserve"> que tamb</w:t>
      </w:r>
      <w:r>
        <w:rPr>
          <w:szCs w:val="24"/>
        </w:rPr>
        <w:t>ém foi abandonada, mas pelo pai. Além do abandono, ela</w:t>
      </w:r>
      <w:r w:rsidR="004D7B76">
        <w:rPr>
          <w:szCs w:val="24"/>
        </w:rPr>
        <w:t xml:space="preserve"> </w:t>
      </w:r>
      <w:r w:rsidRPr="00C36D97">
        <w:rPr>
          <w:szCs w:val="24"/>
        </w:rPr>
        <w:t xml:space="preserve">sofre </w:t>
      </w:r>
      <w:r>
        <w:rPr>
          <w:szCs w:val="24"/>
        </w:rPr>
        <w:t xml:space="preserve">frequentemente </w:t>
      </w:r>
      <w:r w:rsidRPr="00C36D97">
        <w:rPr>
          <w:szCs w:val="24"/>
        </w:rPr>
        <w:t>abusos e maus-tratos do tio</w:t>
      </w:r>
      <w:r>
        <w:rPr>
          <w:szCs w:val="24"/>
        </w:rPr>
        <w:t>.</w:t>
      </w:r>
      <w:r w:rsidR="004D7B76">
        <w:rPr>
          <w:szCs w:val="24"/>
        </w:rPr>
        <w:t xml:space="preserve"> </w:t>
      </w:r>
      <w:r>
        <w:rPr>
          <w:szCs w:val="24"/>
        </w:rPr>
        <w:t xml:space="preserve">É através dessas </w:t>
      </w:r>
      <w:r>
        <w:rPr>
          <w:szCs w:val="24"/>
        </w:rPr>
        <w:lastRenderedPageBreak/>
        <w:t>afinidades de vidas complicadas que</w:t>
      </w:r>
      <w:r w:rsidR="004D7B76">
        <w:rPr>
          <w:szCs w:val="24"/>
        </w:rPr>
        <w:t xml:space="preserve"> </w:t>
      </w:r>
      <w:r>
        <w:rPr>
          <w:szCs w:val="24"/>
        </w:rPr>
        <w:t>não se tarda para que León e Lea se tornem cúmplices e passem a compartilhar seus segredos e sentimentos.</w:t>
      </w:r>
      <w:r w:rsidR="004D7B76">
        <w:rPr>
          <w:szCs w:val="24"/>
        </w:rPr>
        <w:t xml:space="preserve"> </w:t>
      </w:r>
      <w:r>
        <w:rPr>
          <w:szCs w:val="24"/>
        </w:rPr>
        <w:t>Juntos, eles</w:t>
      </w:r>
      <w:r w:rsidR="004D7B76">
        <w:rPr>
          <w:szCs w:val="24"/>
        </w:rPr>
        <w:t xml:space="preserve"> </w:t>
      </w:r>
      <w:r>
        <w:rPr>
          <w:szCs w:val="24"/>
        </w:rPr>
        <w:t xml:space="preserve">pensam em “recomeçar a vida”, cada um tendo em mente que, para isso, precisam de </w:t>
      </w:r>
      <w:r w:rsidRPr="00EC09FB">
        <w:rPr>
          <w:szCs w:val="24"/>
        </w:rPr>
        <w:t>um plano</w:t>
      </w:r>
      <w:r>
        <w:rPr>
          <w:szCs w:val="24"/>
        </w:rPr>
        <w:t xml:space="preserve"> engenhoso para conseguir dinheiro, no caso de León, para poder ir até a Grécia.</w:t>
      </w:r>
    </w:p>
    <w:p w:rsidR="00C36A29" w:rsidRDefault="00C36A29" w:rsidP="00C36A29">
      <w:pPr>
        <w:spacing w:after="200"/>
        <w:ind w:firstLine="708"/>
        <w:jc w:val="both"/>
        <w:rPr>
          <w:szCs w:val="24"/>
        </w:rPr>
      </w:pPr>
      <w:r w:rsidRPr="008922F8">
        <w:rPr>
          <w:szCs w:val="24"/>
        </w:rPr>
        <w:t xml:space="preserve">O filme aborda </w:t>
      </w:r>
      <w:r>
        <w:rPr>
          <w:szCs w:val="24"/>
        </w:rPr>
        <w:t xml:space="preserve">então </w:t>
      </w:r>
      <w:r w:rsidRPr="008922F8">
        <w:rPr>
          <w:szCs w:val="24"/>
        </w:rPr>
        <w:t>assuntos sérios como</w:t>
      </w:r>
      <w:r>
        <w:rPr>
          <w:szCs w:val="24"/>
        </w:rPr>
        <w:t>:</w:t>
      </w:r>
      <w:r w:rsidRPr="008922F8">
        <w:rPr>
          <w:szCs w:val="24"/>
        </w:rPr>
        <w:t xml:space="preserve"> suicídio, maus-tratos</w:t>
      </w:r>
      <w:r>
        <w:rPr>
          <w:szCs w:val="24"/>
        </w:rPr>
        <w:t>, abusos,</w:t>
      </w:r>
      <w:r w:rsidRPr="008E3B94">
        <w:rPr>
          <w:szCs w:val="24"/>
        </w:rPr>
        <w:t xml:space="preserve"> separação, solidão na infância</w:t>
      </w:r>
      <w:r>
        <w:rPr>
          <w:szCs w:val="24"/>
        </w:rPr>
        <w:t>, problemas familiares e transtornos psicopatológicos. Seu enredo deixa evidente o retrato de uma infância perturbada para o protagonista. Entretanto, com o desfecho marcado por outra tentativa fracassada de suicídio, León parece decidir olhar sua existência sob outra perspectiva, percebendo que</w:t>
      </w:r>
      <w:r w:rsidRPr="008C4978">
        <w:rPr>
          <w:szCs w:val="24"/>
        </w:rPr>
        <w:t xml:space="preserve"> a vida pode não ter sido feita para ele, mas ele parece ter sido feito para a vida.</w:t>
      </w:r>
    </w:p>
    <w:p w:rsidR="00C36A29" w:rsidRDefault="00C36A29" w:rsidP="00C36A29">
      <w:pPr>
        <w:spacing w:after="200" w:line="276" w:lineRule="auto"/>
        <w:ind w:firstLine="0"/>
        <w:rPr>
          <w:szCs w:val="24"/>
        </w:rPr>
      </w:pPr>
      <w:r>
        <w:rPr>
          <w:szCs w:val="24"/>
        </w:rPr>
        <w:br w:type="page"/>
      </w:r>
    </w:p>
    <w:p w:rsidR="00C36A29" w:rsidRDefault="00C36A29" w:rsidP="008C4F85">
      <w:pPr>
        <w:pStyle w:val="Sumrio1"/>
        <w:tabs>
          <w:tab w:val="left" w:pos="851"/>
        </w:tabs>
        <w:spacing w:line="360" w:lineRule="auto"/>
        <w:jc w:val="both"/>
        <w:rPr>
          <w:noProof/>
          <w:color w:val="000000" w:themeColor="text1"/>
          <w:szCs w:val="24"/>
        </w:rPr>
      </w:pPr>
      <w:r>
        <w:rPr>
          <w:noProof/>
          <w:color w:val="000000" w:themeColor="text1"/>
          <w:szCs w:val="24"/>
        </w:rPr>
        <w:lastRenderedPageBreak/>
        <w:t>3</w:t>
      </w:r>
      <w:r w:rsidRPr="00AB10B5">
        <w:rPr>
          <w:noProof/>
          <w:color w:val="000000" w:themeColor="text1"/>
          <w:szCs w:val="24"/>
        </w:rPr>
        <w:t>.</w:t>
      </w:r>
      <w:r>
        <w:rPr>
          <w:noProof/>
          <w:color w:val="000000" w:themeColor="text1"/>
          <w:szCs w:val="24"/>
        </w:rPr>
        <w:t xml:space="preserve"> CONCEITOS CENTRAIS</w:t>
      </w:r>
    </w:p>
    <w:p w:rsidR="00C36A29" w:rsidRDefault="00C36A29" w:rsidP="008C4F85">
      <w:pPr>
        <w:jc w:val="both"/>
      </w:pPr>
    </w:p>
    <w:p w:rsidR="00C36A29" w:rsidRDefault="00C36A29" w:rsidP="008C4F85">
      <w:pPr>
        <w:jc w:val="both"/>
      </w:pPr>
      <w:r>
        <w:t xml:space="preserve">Para apreender a história de León </w:t>
      </w:r>
      <w:proofErr w:type="spellStart"/>
      <w:r>
        <w:t>Doré</w:t>
      </w:r>
      <w:proofErr w:type="spellEnd"/>
      <w:r>
        <w:t xml:space="preserve"> e chegar a analisá-lo pela psicanálise, foram reconhecidos três conceitos que se encaixam na abordagem do filme</w:t>
      </w:r>
      <w:r w:rsidR="004D7B76">
        <w:t>. Os dois primeiros</w:t>
      </w:r>
      <w:r>
        <w:t xml:space="preserve"> podem ser facilmente associados aos conteúdos passados por aulas expositivas de Psicologia, Educação e Temas Contemporâneos (PET) oferecido pelo Ciclo Básico da USP. </w:t>
      </w:r>
      <w:r w:rsidR="004D7B76">
        <w:t>O último</w:t>
      </w:r>
      <w:r>
        <w:t xml:space="preserve"> conceito, porém, não foi </w:t>
      </w:r>
      <w:r w:rsidR="004D7B76">
        <w:t xml:space="preserve">discutido em sala de aula, porém encontra-se aqui de forma </w:t>
      </w:r>
      <w:r>
        <w:t>compila</w:t>
      </w:r>
      <w:r w:rsidR="004D7B76">
        <w:t xml:space="preserve">da, reunindo </w:t>
      </w:r>
      <w:r>
        <w:t xml:space="preserve">as </w:t>
      </w:r>
      <w:r w:rsidR="004D7B76">
        <w:t xml:space="preserve">principais </w:t>
      </w:r>
      <w:r>
        <w:t>pesquisas feitas sobre o tema.</w:t>
      </w:r>
    </w:p>
    <w:p w:rsidR="00C36A29" w:rsidRPr="00456D22" w:rsidRDefault="00C36A29" w:rsidP="008C4F85">
      <w:pPr>
        <w:jc w:val="both"/>
      </w:pPr>
    </w:p>
    <w:p w:rsidR="00C36A29" w:rsidRPr="008C4F85" w:rsidRDefault="00C36A29" w:rsidP="002D44CA">
      <w:pPr>
        <w:pStyle w:val="Sumrio2"/>
      </w:pPr>
      <w:r w:rsidRPr="008C4F85">
        <w:t>3.1.Personalidade: agressividade e impulsos suicidas:</w:t>
      </w:r>
    </w:p>
    <w:p w:rsidR="00C36A29" w:rsidRDefault="00C36A29" w:rsidP="008C4F85">
      <w:pPr>
        <w:ind w:firstLine="0"/>
        <w:jc w:val="both"/>
      </w:pPr>
    </w:p>
    <w:p w:rsidR="00C36A29" w:rsidRDefault="00C36A29" w:rsidP="008C4F85">
      <w:pPr>
        <w:ind w:firstLine="708"/>
        <w:jc w:val="both"/>
      </w:pPr>
      <w:r>
        <w:t xml:space="preserve">Em relação às origens da agressividade, </w:t>
      </w:r>
      <w:proofErr w:type="spellStart"/>
      <w:r>
        <w:t>Winnicott</w:t>
      </w:r>
      <w:proofErr w:type="spellEnd"/>
      <w:r>
        <w:t xml:space="preserve"> (1982) afirma que esta se inicia antes do nascimento do bebê e está presente nos movimentos tônicos da criança, pois esses movimentos não são intencionais tampouco têm uma conotação de conduta agressiva. Esses movimentos auxiliam o bebê na descoberta de um mundo que não é o seu e, consequentemente, iniciam o estabelecimento de uma relação com o mundo externo. Portanto, a agressividade pode estar ligada a uma diferenciação do que é do eu do bebê e do que não é.</w:t>
      </w:r>
    </w:p>
    <w:p w:rsidR="00C36A29" w:rsidRDefault="00C36A29" w:rsidP="008C4F85">
      <w:pPr>
        <w:ind w:firstLine="0"/>
        <w:jc w:val="both"/>
      </w:pPr>
      <w:r>
        <w:t>(</w:t>
      </w:r>
      <w:proofErr w:type="spellStart"/>
      <w:r>
        <w:t>Rutter</w:t>
      </w:r>
      <w:proofErr w:type="spellEnd"/>
      <w:r>
        <w:t>, 2005).</w:t>
      </w:r>
    </w:p>
    <w:p w:rsidR="00C36A29" w:rsidRDefault="00C36A29" w:rsidP="008C4F85">
      <w:pPr>
        <w:ind w:firstLine="708"/>
        <w:jc w:val="both"/>
      </w:pPr>
      <w:r>
        <w:t xml:space="preserve">Para a psicanálise, torna-se urgente escutar uma criança agressiva, sobretudo se essa agressividade volta-se a si mesma, assim podendo caracterizar uma criança com impulsos suicidas. O caráter de urgência estaria na possibilidade de escutar a criança, mesmo em seu silêncio sobre as motivações do ato </w:t>
      </w:r>
      <w:r w:rsidR="008C4F85">
        <w:t>auto-</w:t>
      </w:r>
      <w:r>
        <w:t>agressivo. Além disso, a escuta analítica deveria permitir também o aparecimento do não dito, daquilo que escapa ao campo das representações, daquilo que conduz ao ato denunciador do irrepresentável. Uma tentativa de suicídio demanda então a construção de um espaço onde o caráter de irrepresentável da ação suicida possa ganhar alguma forma de expressão.</w:t>
      </w:r>
    </w:p>
    <w:p w:rsidR="008C4F85" w:rsidRPr="00AA3021" w:rsidRDefault="008C4F85" w:rsidP="008C4F85">
      <w:pPr>
        <w:ind w:firstLine="708"/>
        <w:jc w:val="both"/>
      </w:pPr>
    </w:p>
    <w:p w:rsidR="00C36A29" w:rsidRDefault="00C36A29" w:rsidP="002D44CA">
      <w:pPr>
        <w:pStyle w:val="Sumrio2"/>
      </w:pPr>
      <w:r>
        <w:t>3.2</w:t>
      </w:r>
      <w:r w:rsidRPr="00AB10B5">
        <w:t>.</w:t>
      </w:r>
      <w:r>
        <w:t xml:space="preserve"> O complexo de Édipo:</w:t>
      </w:r>
    </w:p>
    <w:p w:rsidR="008C4F85" w:rsidRPr="008C4F85" w:rsidRDefault="008C4F85" w:rsidP="008C4F85">
      <w:pPr>
        <w:jc w:val="both"/>
      </w:pPr>
    </w:p>
    <w:p w:rsidR="00C36A29" w:rsidRDefault="00C36A29" w:rsidP="008C4F85">
      <w:pPr>
        <w:jc w:val="both"/>
      </w:pPr>
      <w:r>
        <w:t>A compreensão sobre a psicopatologia pode ser bastante instrumentalizada pelos conceitos e textos psicanalíticos. Dentre esses conceitos, podemos destacar o “Complexo de</w:t>
      </w:r>
      <w:proofErr w:type="gramStart"/>
      <w:r>
        <w:t xml:space="preserve"> </w:t>
      </w:r>
      <w:r w:rsidR="008C4F85">
        <w:t xml:space="preserve"> </w:t>
      </w:r>
      <w:proofErr w:type="gramEnd"/>
      <w:r>
        <w:lastRenderedPageBreak/>
        <w:t>Édipo” concebido por Sigmund Freud. O tema que conduz esse trecho é a discussão do conceito edípico em relação com a psicose infantil</w:t>
      </w:r>
    </w:p>
    <w:p w:rsidR="00C36A29" w:rsidRDefault="00C36A29" w:rsidP="008C4F85">
      <w:pPr>
        <w:jc w:val="both"/>
      </w:pPr>
      <w:r>
        <w:t xml:space="preserve">O Complexo de Édipo é o conceito-chave da psicanálise. Pode-se definir como um conjunto de relações entre a criança e seus pais, que pertencem a uma rede inconsciente de representações e afetos, ou angústias, entre àqueles que estabelecem a função materna e paterna para a criança. </w:t>
      </w:r>
    </w:p>
    <w:p w:rsidR="00C36A29" w:rsidRDefault="00C36A29" w:rsidP="008C4F85">
      <w:pPr>
        <w:jc w:val="both"/>
      </w:pPr>
      <w:r>
        <w:t>O encontro com o Complexo de Édito ocorre durante a interdição do incesto, que na lógica infantil resulta no assassinato do pai para gratificar sua união com a mãe. Convém lembrar que a relação primári</w:t>
      </w:r>
      <w:r w:rsidR="008C4F85">
        <w:t>a da criança se dá com a mãe</w:t>
      </w:r>
      <w:r>
        <w:t xml:space="preserve"> independente do sexo e a criança deseja ser o objeto de desejo da mãe (falo). O pai surge para impedir o avanço dessa relação, resultando na castração e consequentemente a renúncia ao Édipo e a perda desse gozo inconsciente. </w:t>
      </w:r>
    </w:p>
    <w:p w:rsidR="00C36A29" w:rsidRDefault="00C36A29" w:rsidP="008C4F85">
      <w:pPr>
        <w:jc w:val="both"/>
      </w:pPr>
      <w:r>
        <w:t xml:space="preserve">Descrita como a “Metáfora Paterna”, Lacan organiza a lei edípica em torno de uma filiação masculina onde o próprio corpo é o primeiro significante do sujeito, sendo que só poderá adquirir significado sendo antes significante para a mãe </w:t>
      </w:r>
      <w:r w:rsidR="008C4F85">
        <w:t>(</w:t>
      </w:r>
      <w:r>
        <w:t>Oliveira, 1998</w:t>
      </w:r>
      <w:r w:rsidR="0023163E">
        <w:t>)</w:t>
      </w:r>
      <w:r>
        <w:t>.  O Édipo ausente da psicose pode ser sustentado por “compensação imaginária do Édipo ausente” nos “pré-psicóticos”, ou seja, nos psicóticos que não ti</w:t>
      </w:r>
      <w:r w:rsidR="0023163E">
        <w:t>veram sua psicose desencadeada (</w:t>
      </w:r>
      <w:proofErr w:type="spellStart"/>
      <w:r>
        <w:t>Quinet</w:t>
      </w:r>
      <w:proofErr w:type="spellEnd"/>
      <w:r>
        <w:t>, 2006</w:t>
      </w:r>
      <w:r w:rsidR="0023163E">
        <w:t>)</w:t>
      </w:r>
      <w:r>
        <w:t>. Concebemos que a resolução do Complexo de Édipo no menino se dá pela angústia da castração. Entendendo a constitui</w:t>
      </w:r>
      <w:r w:rsidR="0023163E">
        <w:t>ção psíquica proposta por Freud</w:t>
      </w:r>
      <w:r w:rsidRPr="00837030">
        <w:rPr>
          <w:i/>
        </w:rPr>
        <w:t xml:space="preserve"> </w:t>
      </w:r>
      <w:proofErr w:type="spellStart"/>
      <w:r w:rsidRPr="00837030">
        <w:rPr>
          <w:i/>
        </w:rPr>
        <w:t>Supereu</w:t>
      </w:r>
      <w:proofErr w:type="spellEnd"/>
      <w:r>
        <w:t xml:space="preserve"> é o herdeiro dessa angústia de castração.</w:t>
      </w:r>
    </w:p>
    <w:p w:rsidR="0023163E" w:rsidRDefault="0023163E" w:rsidP="008C4F85">
      <w:pPr>
        <w:jc w:val="both"/>
      </w:pPr>
    </w:p>
    <w:p w:rsidR="0023163E" w:rsidRDefault="0023163E" w:rsidP="002D44CA">
      <w:pPr>
        <w:pStyle w:val="Sumrio2"/>
      </w:pPr>
      <w:r>
        <w:tab/>
        <w:t>3.2</w:t>
      </w:r>
      <w:r w:rsidRPr="00AB10B5">
        <w:t>.</w:t>
      </w:r>
      <w:r>
        <w:t>1. Édipo: sobre o distúrbio neurótico</w:t>
      </w:r>
    </w:p>
    <w:p w:rsidR="0023163E" w:rsidRDefault="0023163E" w:rsidP="0023163E">
      <w:pPr>
        <w:ind w:firstLine="0"/>
        <w:jc w:val="both"/>
        <w:rPr>
          <w:highlight w:val="red"/>
        </w:rPr>
      </w:pPr>
    </w:p>
    <w:p w:rsidR="0023163E" w:rsidRDefault="00C36A29" w:rsidP="0023163E">
      <w:pPr>
        <w:ind w:left="709"/>
        <w:jc w:val="both"/>
      </w:pPr>
      <w:r>
        <w:t xml:space="preserve">Um tipo de distúrbio neurótico é a neurose mórbida e patológica, que, manifesta-se por sintomas recorrentes que encerram o sujeito em uma solidão narcísica e doentia. Esse sofrimento seja fóbico, obsessivo ou histérico, é provocado por um fator mais grave que o recalcamento insuficiente das fantasias edipianas. Trata-se dos traumas singulares advindos em pleno período do Édipo. Os traumas podem ser o de um abandono real ou imaginário, que provoca imensa aflição na criança. Essa fantasia infantil de abandono resultará na fobia do adulto. Outro trauma possível é o dos maus-tratos, reais ou imaginários, que infligem uma dolorosa humilhação à criança. Essa fantasia de maus-tratos e de humilhação resultará na </w:t>
      </w:r>
      <w:r>
        <w:lastRenderedPageBreak/>
        <w:t xml:space="preserve">obsessão. Terceiro trauma, enfim, o mais espantoso, aquele em que a criança experimenta, durante um contato excessivamente sensual com o adulto de quem depende um intenso e sufocante prazer. Essa fantasia de sedução resultará na histeria. Quer se trate da aflição do abandono, da humilhação por maus-tratos ou da sufocação ligada à sedução, estamos sempre na presença da angústia de castração sob a forma mais mórbida, que confina com um terror de castração. Observemos também que esses traumas edipianos foram às vezes sofridos não pela própria criança, mas por um ascendente que lhe transmitiu inconscientemente a angústia de um choque traumático. </w:t>
      </w:r>
    </w:p>
    <w:p w:rsidR="00C36A29" w:rsidRDefault="00C36A29" w:rsidP="0023163E">
      <w:pPr>
        <w:ind w:left="709"/>
        <w:jc w:val="both"/>
      </w:pPr>
      <w:r>
        <w:t>Na psicanálise, “o sintoma representa o retorno do recalcado, daquilo que anteriormente gerou angústia, como um impulso instintual, a partir de uma repressão” (Freud, 1926/1980). Diante de uma dada situação que mobilize a instância prazer desprazer como uma ameaça de perigo para aquilo que já foi anteriormente reprimido ou recalcado, o ser consegue forças para paralisar o processo, pondo em ação a formação de sintomas. Desta forma, ao reeditar uma situação de elevada angústia, o sintoma apresenta-se como uma defesa, a defesa da castração:</w:t>
      </w:r>
    </w:p>
    <w:p w:rsidR="0023163E" w:rsidRDefault="00C36A29" w:rsidP="0023163E">
      <w:pPr>
        <w:ind w:left="709"/>
        <w:jc w:val="both"/>
      </w:pPr>
      <w:r>
        <w:t>O sintoma do sujeito fixa-o na trama edípica, pois é erigido no lugar vazio da causa, numa tentativa decidida de evitar a verdade da castração. “A escolha pelo ‘não saber’, pelo desconhecimento da castração como causa de desejo, perpetua o sujeito no Édipo, condenando-o a não revelar outra verdade, senão a verdade d</w:t>
      </w:r>
      <w:r w:rsidR="0023163E">
        <w:t>o par parental.” (Santiago, 2001</w:t>
      </w:r>
      <w:r>
        <w:t>).</w:t>
      </w:r>
    </w:p>
    <w:p w:rsidR="00246E15" w:rsidRDefault="00C36A29" w:rsidP="0023163E">
      <w:pPr>
        <w:ind w:left="709"/>
        <w:jc w:val="both"/>
      </w:pPr>
      <w:r>
        <w:t xml:space="preserve">Em idade muito precoce o menininho desenvolve uma </w:t>
      </w:r>
      <w:proofErr w:type="spellStart"/>
      <w:r>
        <w:t>catexia</w:t>
      </w:r>
      <w:proofErr w:type="spellEnd"/>
      <w:r>
        <w:t xml:space="preserve"> </w:t>
      </w:r>
      <w:proofErr w:type="spellStart"/>
      <w:r>
        <w:t>objetal</w:t>
      </w:r>
      <w:proofErr w:type="spellEnd"/>
      <w:r>
        <w:t xml:space="preserve"> pela mãe, originalmente relacionada ao seio materno, e que é o protótipo de uma escolha de objeto (...); o menino trata o pai identificando-se com este. Durante certo tempo, esses dois relacionamentos avançam lado a lado, até que os desejos sexuais do menino em relação à mãe se tornam mais intensos e o pai é percebido como um obstáculo a eles; disso se origina o complexo de Édipo. Sua identificação com o pai assume então uma coloração hostil e transforma-se num desejo de livrar-se dele, a fim de ocupar o seu lugar junto à mãe. Daí por diante, a sua relação com o pai é ambivalente; parece como se a ambivalência, inerente à identificação desde o início, se houvesse tornado manifesta. (Freud, 1923/1980</w:t>
      </w:r>
      <w:r w:rsidR="00246E15">
        <w:t>).</w:t>
      </w:r>
    </w:p>
    <w:p w:rsidR="00C36A29" w:rsidRDefault="00C36A29" w:rsidP="0023163E">
      <w:pPr>
        <w:ind w:left="709"/>
        <w:jc w:val="both"/>
      </w:pPr>
      <w:r>
        <w:t xml:space="preserve">A neurose pode se apresentar pela histeria ou pela neurose obsessiva, a </w:t>
      </w:r>
      <w:proofErr w:type="gramStart"/>
      <w:r>
        <w:t>estrutura</w:t>
      </w:r>
      <w:proofErr w:type="gramEnd"/>
      <w:r>
        <w:t xml:space="preserve"> do complexo de Édipo se faz presente através do sintoma, organizando o que é da ordem do insuportável para o ser, no casa a falta materna. A partir desta falta “</w:t>
      </w:r>
      <w:r w:rsidR="00246E15">
        <w:t>[</w:t>
      </w:r>
      <w:r>
        <w:t>...</w:t>
      </w:r>
      <w:r w:rsidR="00246E15">
        <w:t>]</w:t>
      </w:r>
      <w:r>
        <w:t xml:space="preserve"> </w:t>
      </w:r>
      <w:r>
        <w:lastRenderedPageBreak/>
        <w:t xml:space="preserve">o sintoma sutura este buraco instituindo o modo singular de cada humano, razão pela qual não </w:t>
      </w:r>
      <w:proofErr w:type="gramStart"/>
      <w:r>
        <w:t>há sujeito</w:t>
      </w:r>
      <w:proofErr w:type="gramEnd"/>
      <w:r>
        <w:t xml:space="preserve"> sem sintoma, dado que sua singularidade advém do seu modo de compensa</w:t>
      </w:r>
      <w:r w:rsidR="00246E15">
        <w:t>r a castração” (Guimarães, 1997</w:t>
      </w:r>
      <w:r>
        <w:t>)</w:t>
      </w:r>
      <w:r w:rsidR="00246E15">
        <w:t>.</w:t>
      </w:r>
    </w:p>
    <w:p w:rsidR="00246E15" w:rsidRDefault="00246E15" w:rsidP="0023163E">
      <w:pPr>
        <w:ind w:left="709"/>
        <w:jc w:val="both"/>
      </w:pPr>
    </w:p>
    <w:p w:rsidR="00C36A29" w:rsidRDefault="00C36A29" w:rsidP="002D44CA">
      <w:pPr>
        <w:pStyle w:val="Sumrio2"/>
      </w:pPr>
      <w:r>
        <w:t>3.3</w:t>
      </w:r>
      <w:r w:rsidRPr="00AB10B5">
        <w:t>.</w:t>
      </w:r>
      <w:r>
        <w:t xml:space="preserve">Manifestação da esquizofrenia </w:t>
      </w:r>
    </w:p>
    <w:p w:rsidR="008939F5" w:rsidRPr="008939F5" w:rsidRDefault="008939F5" w:rsidP="008939F5"/>
    <w:p w:rsidR="00C36A29" w:rsidRDefault="00C36A29" w:rsidP="008C4F85">
      <w:pPr>
        <w:jc w:val="both"/>
      </w:pPr>
      <w:r>
        <w:t xml:space="preserve">Na psicanálise, a esquizofrenia é definida como uma psicose, designada anteriormente como demência precoce, em que se distinguem as seguintes formas de manifestação: a </w:t>
      </w:r>
      <w:proofErr w:type="spellStart"/>
      <w:r>
        <w:t>hebrefrenia</w:t>
      </w:r>
      <w:proofErr w:type="spellEnd"/>
      <w:r>
        <w:t>, catatonia e a paranoia. A dissociação, que rege o curso do pensamento, é o sintoma fundamental dessa psicose. Lacan deduziu dos tratamentos analíticos uma divisão do tempo subjetivo: instante de ver, tempo de compreender e momento de concluir.</w:t>
      </w:r>
    </w:p>
    <w:p w:rsidR="00C36A29" w:rsidRPr="00456D22" w:rsidRDefault="00C36A29" w:rsidP="008C4F85">
      <w:pPr>
        <w:jc w:val="both"/>
      </w:pPr>
      <w:r>
        <w:t xml:space="preserve">Nas psicoses, a formação dos sintomas esquizofrênicos, a sua origem encontra-se, sobretudo, no segundo tempo, o recalcamento propriamente dito, que assume a forma insólita, paranoia e esquizofrenia. O recalcamento é a retirada da libido, ou das pessoas ou das coisas anteriormente amadas. É frequentemente associado a uma forma de defesa quando ocorre </w:t>
      </w:r>
      <w:proofErr w:type="gramStart"/>
      <w:r>
        <w:t>a</w:t>
      </w:r>
      <w:proofErr w:type="gramEnd"/>
      <w:r>
        <w:t xml:space="preserve"> perda e falta de alguma objeto necessário a satisfação sexual do indivíduo. A clínica da psicose diferencia-se da neurose e da perversão. Na perversão, o objeto real se transforma em condição erótica (o objeto tem que estar no corpo do outro). Para Lacan, o fetiche irá substituir a falta do Outro (para suprir a falta há a necessidade de um objeto, por isso fala-se em suprir a falta objetalmente).  “O psicótico é um sujeito em busca de uma referencia que lhe falta, ou seja, o referencial da lei não simbolizada por ele (...). A</w:t>
      </w:r>
      <w:r w:rsidR="008939F5">
        <w:t xml:space="preserve"> </w:t>
      </w:r>
      <w:r>
        <w:t>constituição do sujeito sempre se dá em referência a outro...” (</w:t>
      </w:r>
      <w:proofErr w:type="spellStart"/>
      <w:r>
        <w:t>Mannoni</w:t>
      </w:r>
      <w:proofErr w:type="spellEnd"/>
      <w:r>
        <w:t>, 1988 apud RIBEIRO).</w:t>
      </w:r>
    </w:p>
    <w:p w:rsidR="00C36A29" w:rsidRDefault="00C36A29" w:rsidP="008C4F85">
      <w:pPr>
        <w:jc w:val="both"/>
      </w:pPr>
      <w:r>
        <w:t xml:space="preserve">O grande impasse da técnica psicanalítica com o sujeito psicótico é a dificuldade no estabelecimento da transferência </w:t>
      </w:r>
      <w:proofErr w:type="gramStart"/>
      <w:r>
        <w:t>desse</w:t>
      </w:r>
      <w:proofErr w:type="gramEnd"/>
      <w:r>
        <w:t xml:space="preserve"> com o psicanalista, e sabemos o quanto a transferência para o êxito de uma análise. No entanto é </w:t>
      </w:r>
      <w:proofErr w:type="gramStart"/>
      <w:r>
        <w:t>necessário uma profunda percepção</w:t>
      </w:r>
      <w:proofErr w:type="gramEnd"/>
      <w:r>
        <w:t xml:space="preserve"> sob a ótica individual, em seu meio familiar e através de pequenos lapsos conseguir distinguir o que de fato acometera o seu processo de </w:t>
      </w:r>
      <w:proofErr w:type="spellStart"/>
      <w:r>
        <w:t>libidinação</w:t>
      </w:r>
      <w:proofErr w:type="spellEnd"/>
      <w:r>
        <w:t xml:space="preserve"> durante a infância.</w:t>
      </w:r>
      <w:bookmarkStart w:id="0" w:name="_GoBack"/>
      <w:bookmarkEnd w:id="0"/>
    </w:p>
    <w:p w:rsidR="00C36A29" w:rsidRDefault="00C36A29" w:rsidP="008C4F85">
      <w:pPr>
        <w:spacing w:after="200" w:line="276" w:lineRule="auto"/>
        <w:ind w:firstLine="0"/>
        <w:jc w:val="both"/>
        <w:rPr>
          <w:b/>
          <w:szCs w:val="24"/>
        </w:rPr>
      </w:pPr>
      <w:r>
        <w:rPr>
          <w:szCs w:val="24"/>
        </w:rPr>
        <w:br w:type="page"/>
      </w:r>
      <w:r>
        <w:rPr>
          <w:b/>
          <w:szCs w:val="24"/>
        </w:rPr>
        <w:lastRenderedPageBreak/>
        <w:t>4</w:t>
      </w:r>
      <w:r w:rsidRPr="000B7DB2">
        <w:rPr>
          <w:b/>
          <w:szCs w:val="24"/>
        </w:rPr>
        <w:t xml:space="preserve">. </w:t>
      </w:r>
      <w:r>
        <w:rPr>
          <w:b/>
          <w:szCs w:val="24"/>
        </w:rPr>
        <w:t>ANÁLISE</w:t>
      </w:r>
    </w:p>
    <w:p w:rsidR="00C36A29" w:rsidRDefault="00C36A29" w:rsidP="008C4F85">
      <w:pPr>
        <w:spacing w:after="200" w:line="276" w:lineRule="auto"/>
        <w:ind w:firstLine="0"/>
        <w:jc w:val="both"/>
        <w:rPr>
          <w:b/>
          <w:szCs w:val="24"/>
        </w:rPr>
      </w:pPr>
    </w:p>
    <w:p w:rsidR="00C36A29" w:rsidRDefault="00C36A29" w:rsidP="008C4F85">
      <w:pPr>
        <w:jc w:val="both"/>
      </w:pPr>
      <w:r>
        <w:t xml:space="preserve">De acordo com a teoria de desenvolvimento humano de Jean Piaget, León </w:t>
      </w:r>
      <w:proofErr w:type="spellStart"/>
      <w:r>
        <w:t>Doré</w:t>
      </w:r>
      <w:proofErr w:type="spellEnd"/>
      <w:r>
        <w:t xml:space="preserve">, na idade em que está (10 anos – fase </w:t>
      </w:r>
      <w:r w:rsidR="008939F5">
        <w:t xml:space="preserve">de </w:t>
      </w:r>
      <w:r>
        <w:t>“operatório-concreto”), não deveria ter seus impulsos suicidas. Mas devido a tantas perturbações emocionais pelas quais ele passa devido ao distanciamento da mãe e, ao mesmo tempo, por conta do julgamento depreciativo que seus vizinhos sustentam contra os comportamentos de sua família, o desajuste nos sentimentos do garoto passa a refletir em seus pensamentos desordenados e atos.</w:t>
      </w:r>
      <w:r w:rsidR="008939F5">
        <w:t xml:space="preserve"> </w:t>
      </w:r>
      <w:r>
        <w:t xml:space="preserve">Para Piaget </w:t>
      </w:r>
      <w:r w:rsidRPr="00016556">
        <w:t>(1985)</w:t>
      </w:r>
      <w:r>
        <w:t xml:space="preserve">, a afetividade e o cognitivo precisam caminhar paralelos. E essa dificuldade de León poderia ser a causa de suas perturbações, uma vez que ele permanece egocêntrico em seu plano mental. </w:t>
      </w:r>
    </w:p>
    <w:p w:rsidR="00C36A29" w:rsidRDefault="00C36A29" w:rsidP="008C4F85">
      <w:pPr>
        <w:ind w:firstLine="708"/>
        <w:jc w:val="both"/>
      </w:pPr>
      <w:r>
        <w:t xml:space="preserve">Ainda que seja um garoto impulsivo, a </w:t>
      </w:r>
      <w:proofErr w:type="spellStart"/>
      <w:r>
        <w:t>internalização</w:t>
      </w:r>
      <w:proofErr w:type="spellEnd"/>
      <w:r>
        <w:t xml:space="preserve"> da moralidade já estava presente em Léon, de acordo com Piaget, embora o menino não tenha equilíbrio para ponderar seus atos, ele tenta voltar atrás depois. Como quando ele vandaliza a casa dos vizinhos e então se dá conta do que foi capaz de fazer. Então logo após observar a bagunça, ele manifesta o sentimento de culpa e passa a querer consertar os danos causados. Para Sigmund Freud, essa moralidade interior é denominada de “</w:t>
      </w:r>
      <w:proofErr w:type="spellStart"/>
      <w:r>
        <w:rPr>
          <w:i/>
        </w:rPr>
        <w:t>Supereu</w:t>
      </w:r>
      <w:proofErr w:type="spellEnd"/>
      <w:r>
        <w:rPr>
          <w:i/>
        </w:rPr>
        <w:t xml:space="preserve">”, </w:t>
      </w:r>
      <w:r>
        <w:t>e atua como um agente fiscal controlador interno.</w:t>
      </w:r>
    </w:p>
    <w:p w:rsidR="00C36A29" w:rsidRDefault="00C36A29" w:rsidP="008C4F85">
      <w:pPr>
        <w:ind w:firstLine="708"/>
        <w:jc w:val="both"/>
      </w:pPr>
      <w:r>
        <w:t xml:space="preserve">A principal forma de León se livrar da culpa então, é mentindo, negando sua atuação nas coisas negativas que faz. Para Freud (2006), a “mentira é uma representação do discurso do inconsciente, clivado de simbologia”. Exemplificando, pode-se dizer que a simbologia presente no mundo da criança faz com que o uso da mentira não tenha sempre uma conotação de ludibriar o outro, mas sim de assinalar fatos imersos no inconsciente. No caso do protagonista, ele busca pela mentira recriar a situação em que agiu mal, de forma que essa não lhe traga punições. </w:t>
      </w:r>
    </w:p>
    <w:p w:rsidR="00C36A29" w:rsidRDefault="00C36A29" w:rsidP="008C4F85">
      <w:pPr>
        <w:ind w:firstLine="708"/>
        <w:jc w:val="both"/>
      </w:pPr>
      <w:r>
        <w:t>Geralmente, os pais repreendem uma criança pelo uso da mentira, o que não é o caso de León que, em determinados momentos, chega até ser estimulado a fazê-lo junto à figura da mãe, que lhe reforça que “é melhor não mentir, mas é pior mentir mal”. Se no caso ele fosse censurado por essa prática, aconteceria em seu psiquismo uma confusão, fazendo-o se sentir culpado e isso inibiria sua criatividade (</w:t>
      </w:r>
      <w:r w:rsidRPr="008D6AAE">
        <w:rPr>
          <w:sz w:val="22"/>
        </w:rPr>
        <w:t>FREUD</w:t>
      </w:r>
      <w:r>
        <w:t>, 2006).  Dessa forma, observa-se que o garoto se apega às próprias mentiras e fica cada vez mais apto a estruturá-las, usando de sua imaginação fértil para montar situações falsas, mas como se fossem a própria realidade lógica e incontestável, mostrando também seu grande potencial criativo.</w:t>
      </w:r>
    </w:p>
    <w:p w:rsidR="00C36A29" w:rsidRDefault="00C36A29" w:rsidP="008C4F85">
      <w:pPr>
        <w:ind w:firstLine="708"/>
        <w:jc w:val="both"/>
      </w:pPr>
      <w:r>
        <w:lastRenderedPageBreak/>
        <w:t>Outro ponto importante a ser destacado no filme é a agressividade que León passa a apresentar com a partida repentina de sua mãe para a Grécia. Essa agressividade se manifesta não só com os outros, ela pode ser também contra si, em relação às atividades e mediante um desenho (</w:t>
      </w:r>
      <w:r w:rsidRPr="00757AA0">
        <w:rPr>
          <w:sz w:val="22"/>
        </w:rPr>
        <w:t>PIETRO, JAEGER</w:t>
      </w:r>
      <w:r>
        <w:rPr>
          <w:sz w:val="22"/>
        </w:rPr>
        <w:t>, 2008)</w:t>
      </w:r>
      <w:r>
        <w:t>. Muito ligada a um sentimento de rejeição, a agressão pode ser um artifício com o qual a criança espera ser vista e entendida.</w:t>
      </w:r>
    </w:p>
    <w:p w:rsidR="00C36A29" w:rsidRDefault="00C36A29" w:rsidP="008C4F85">
      <w:pPr>
        <w:ind w:firstLine="708"/>
        <w:jc w:val="both"/>
      </w:pPr>
      <w:r>
        <w:t xml:space="preserve">De acordo com </w:t>
      </w:r>
      <w:proofErr w:type="spellStart"/>
      <w:r>
        <w:t>Segal</w:t>
      </w:r>
      <w:proofErr w:type="spellEnd"/>
      <w:r>
        <w:t xml:space="preserve"> (1975), a agressividade alia-se constantemente com outros sentimentos negativos. O principal deles é a inveja, em razão da possibilidade da descarga da frustração e raiva, como apresentada a </w:t>
      </w:r>
      <w:proofErr w:type="spellStart"/>
      <w:r>
        <w:t>Ab-reação</w:t>
      </w:r>
      <w:proofErr w:type="spellEnd"/>
      <w:r>
        <w:t xml:space="preserve">, por Freud. A inveja cria uma constante necessidade de fuga da situação dolorosa de se comparar e se sentir inferiorizado, partindo-se para o ataque. Isso se mostra claramente nas atitudes de León quando este invade e vandaliza por mais de uma vez a casa de seus vizinhos, que aparentemente convivem em um ambiente familiar tranquilo e perfeitamente normal, porém continuamente causam desconforto ao menino, sobretudo o dono da casa, Sr. </w:t>
      </w:r>
      <w:proofErr w:type="spellStart"/>
      <w:r>
        <w:t>Marinier</w:t>
      </w:r>
      <w:proofErr w:type="spellEnd"/>
      <w:r>
        <w:t>, que provoca a León, logo antes de sair para acampar por três semanas, com comparações entre suas famílias e comentários negativos sobre a atuação de Madeleine – a mãe de León – como esposa.</w:t>
      </w:r>
    </w:p>
    <w:p w:rsidR="00C36A29" w:rsidRDefault="00C36A29" w:rsidP="008C4F85">
      <w:pPr>
        <w:ind w:firstLine="708"/>
        <w:jc w:val="both"/>
      </w:pPr>
      <w:r>
        <w:t xml:space="preserve">A agressividade, ao contrário da violência, inscreve-se no próprio processo de construção da subjetividade, uma vez que seu movimento ajuda a organizar o labirinto </w:t>
      </w:r>
      <w:proofErr w:type="spellStart"/>
      <w:r>
        <w:t>identificatório</w:t>
      </w:r>
      <w:proofErr w:type="spellEnd"/>
      <w:r>
        <w:t xml:space="preserve"> de cada sujeito. Como aponta </w:t>
      </w:r>
      <w:proofErr w:type="spellStart"/>
      <w:r>
        <w:t>Vilhena</w:t>
      </w:r>
      <w:proofErr w:type="spellEnd"/>
      <w:r>
        <w:t xml:space="preserve"> (2002):</w:t>
      </w:r>
    </w:p>
    <w:p w:rsidR="00C36A29" w:rsidRPr="00B228E1" w:rsidRDefault="00C36A29" w:rsidP="008C4F85">
      <w:pPr>
        <w:ind w:left="2552" w:firstLine="0"/>
        <w:jc w:val="both"/>
        <w:rPr>
          <w:sz w:val="20"/>
        </w:rPr>
      </w:pPr>
      <w:r w:rsidRPr="00B228E1">
        <w:rPr>
          <w:sz w:val="20"/>
        </w:rPr>
        <w:t xml:space="preserve">Enquanto a agressividade institui o outro em um lugar de autoridade e investido de certo valor, a violência promove a desqualificação deste valor, anulando este outro. Os vários textos de Freud sobre o narcisismo e os processos de identificação corroboraram este pensamento. No eixo da relação entre o sujeito e o outro, ao aumento do narcisismo parece corresponder à exacerbação da violência. </w:t>
      </w:r>
    </w:p>
    <w:p w:rsidR="00C36A29" w:rsidRDefault="00C36A29" w:rsidP="008C4F85">
      <w:pPr>
        <w:ind w:firstLine="708"/>
        <w:jc w:val="both"/>
      </w:pPr>
      <w:r>
        <w:t>Segundo Costa (1986), o caráter específico da violência é o desejo de causar mal, humilhar, fazer sofrer o outro. O ato violento porta a marca de um desejo, o emprego deliberado da agressividade. Não há, portanto, violência instintiva, porque falar de violência é falar de uma intenção de destruir. Entretanto, ao analisar León, pode-se dizer que apenas a agressividade opera em seus atos, pois há o reconhecimento pelo sujeito do objeto a quem endereça sua reivindicação agressiva.</w:t>
      </w:r>
    </w:p>
    <w:p w:rsidR="00C36A29" w:rsidRDefault="00C36A29" w:rsidP="008C4F85">
      <w:pPr>
        <w:ind w:firstLine="708"/>
        <w:jc w:val="both"/>
      </w:pPr>
      <w:r>
        <w:t>A agressividade surge como sintoma que incomoda porque desafia o outro. Uma causa provável da agressividade na infância é a separação de um casal, que “é sempre um processo complicado em virtude das alterações no cotidiano que acarreta para toda a família” (</w:t>
      </w:r>
      <w:r w:rsidRPr="00757AA0">
        <w:rPr>
          <w:sz w:val="22"/>
        </w:rPr>
        <w:t xml:space="preserve">PIETRO, </w:t>
      </w:r>
      <w:r w:rsidRPr="00757AA0">
        <w:rPr>
          <w:sz w:val="22"/>
        </w:rPr>
        <w:lastRenderedPageBreak/>
        <w:t>JAEGER</w:t>
      </w:r>
      <w:r>
        <w:rPr>
          <w:sz w:val="22"/>
        </w:rPr>
        <w:t>, 2008)</w:t>
      </w:r>
      <w:r>
        <w:t>. Colocando-se isso na história de León, pode-se observar que quando há em sua casa uma considerável briga entre os pais, ele, no papel de filho, assim como seu irmão mais velho, vê-se perdido entre inseguranças, receios e falsas culpas. O divórcio implica todo um período de transição que se torna ainda mais difícil para ele após a decisão da mãe de sair do lar.</w:t>
      </w:r>
    </w:p>
    <w:p w:rsidR="00C36A29" w:rsidRDefault="00C36A29" w:rsidP="008C4F85">
      <w:pPr>
        <w:ind w:firstLine="708"/>
        <w:jc w:val="both"/>
      </w:pPr>
      <w:r>
        <w:t xml:space="preserve">Para Patrícia Pietro e Fernanda Jaeger (2008), as crianças pequenas podem desenvolver atitudes mais medrosas e certa regressão, enquanto que as mais velhas tendem a se sentir culpadas, como se tivessem feito algo errado. Essas últimas desenvolvem então um sentimento de responsabilidade pela reconciliação dos pais, muitas vezes, apresentando atitudes de autopunição, como se merecesse sofrer por ter falhado. Pela narrativa de León nos momentos em que seus pais brigam, é possível perceber que ele assiste a tudo e dá sua opinião sobre o que acontece, como se já estivesse de certo modo habituado com os desentendimentos e a violência física e verbal naquele ambiente. Porém, a partir do momento em que Madeleine o deixa para mudar de país, o protagonista começa a manifestar claramente comportamentos de autopunição e sua narrativa torna-se um pouco mais voltada ao rancor que o irmão carrega, salientando em um dos pontos que talvez, se ele não estivesse ali, o irmão poderia ter uma família normal, como tanto almejava.  </w:t>
      </w:r>
    </w:p>
    <w:p w:rsidR="00C36A29" w:rsidRDefault="00C36A29" w:rsidP="008C4F85">
      <w:pPr>
        <w:ind w:firstLine="708"/>
        <w:jc w:val="both"/>
      </w:pPr>
      <w:r>
        <w:t xml:space="preserve">O medo e a culpa são, portanto, os principais inimigos das crianças no processo de divórcio. O medo de perder o amor dos pais – no caso de León, exclusivamente o amor da mãe, pela qual demonstra grande afeto, mas que parece não considerá-lo como indispensável a ela e escolhe assim deixá-lo em troca de buscar sua </w:t>
      </w:r>
      <w:proofErr w:type="spellStart"/>
      <w:r>
        <w:t>tranquilidade</w:t>
      </w:r>
      <w:proofErr w:type="spellEnd"/>
      <w:r>
        <w:t xml:space="preserve">. – e o sentimento de ser culpado da separação – que é León se coloca como não existente no núcleo familiar, e os imagina como sendo, a partir disso, uma “família normal”. </w:t>
      </w:r>
    </w:p>
    <w:p w:rsidR="00C36A29" w:rsidRDefault="00C36A29" w:rsidP="008C4F85">
      <w:pPr>
        <w:ind w:firstLine="708"/>
        <w:jc w:val="both"/>
      </w:pPr>
      <w:r>
        <w:t>Há ainda uma questão delicada a ser tratada no caso de León: a tentativa do suicídio na infância. Na psicanálise, a possibilidade de decodificação das angústias apresentadas pela criança em sua expressão lúdica é uma forma de abrir espaço para a simbolização e o pensamento a ser analisado e, embora se apresentem como fenômenos muito próximos, o suicídio e as tentativas de suicídio na infância, guardam entre si diferenças importantes. O suicídio é um evento relativamente raro na vida da criança, enquanto que as tentativas de suicídio podem ocorrer com razoável frequência, especialmente nas crianças pré-púberes, aumentando dramaticamente na adolescência. (</w:t>
      </w:r>
      <w:proofErr w:type="spellStart"/>
      <w:r>
        <w:t>Rutter</w:t>
      </w:r>
      <w:proofErr w:type="spellEnd"/>
      <w:r>
        <w:t>, 2005).</w:t>
      </w:r>
    </w:p>
    <w:p w:rsidR="00C36A29" w:rsidRDefault="00C36A29" w:rsidP="008C4F85">
      <w:pPr>
        <w:ind w:firstLine="708"/>
        <w:jc w:val="both"/>
      </w:pPr>
      <w:r>
        <w:t xml:space="preserve">Diversos fatores etiológicos parecem contribuir para a ocorrência de comportamentos suicidas por León, mas para a psicanálise, interessa, sobretudo, a investigação do </w:t>
      </w:r>
      <w:r>
        <w:lastRenderedPageBreak/>
        <w:t>comportamento suicida em seu caráter subjetivo como experiência externa grave que evidencia uma perturbação. Em todos os casos mostrados no filme é possível montar uma ligação na busca do protagonista pelo suicídio e os momentos no qual ele não consegue manipular as pessoas à sua forma, sentindo então o risco da punição por seus atos e recorrendo assim à auto</w:t>
      </w:r>
      <w:r w:rsidR="008939F5">
        <w:t>-</w:t>
      </w:r>
      <w:r>
        <w:t>agressão como forma última de evitar a repreensão.</w:t>
      </w:r>
    </w:p>
    <w:p w:rsidR="00C36A29" w:rsidRDefault="00C36A29" w:rsidP="008C4F85">
      <w:pPr>
        <w:ind w:firstLine="0"/>
        <w:jc w:val="both"/>
        <w:rPr>
          <w:sz w:val="28"/>
          <w:szCs w:val="28"/>
        </w:rPr>
      </w:pPr>
    </w:p>
    <w:p w:rsidR="00C36A29" w:rsidRDefault="00C36A29" w:rsidP="002D44CA">
      <w:pPr>
        <w:pStyle w:val="Sumrio2"/>
        <w:rPr>
          <w:szCs w:val="28"/>
        </w:rPr>
      </w:pPr>
      <w:r>
        <w:t>4.1</w:t>
      </w:r>
      <w:r w:rsidRPr="00AB10B5">
        <w:t>.</w:t>
      </w:r>
      <w:r>
        <w:t xml:space="preserve"> Critérios diagnósticos para esquizofrenia</w:t>
      </w:r>
    </w:p>
    <w:p w:rsidR="00C36A29" w:rsidRPr="009F32C4" w:rsidRDefault="00C36A29" w:rsidP="008C4F85">
      <w:pPr>
        <w:spacing w:after="0"/>
        <w:ind w:firstLine="0"/>
        <w:jc w:val="both"/>
        <w:rPr>
          <w:b/>
          <w:szCs w:val="28"/>
        </w:rPr>
      </w:pPr>
    </w:p>
    <w:p w:rsidR="00C36A29" w:rsidRPr="00BE2140" w:rsidRDefault="00C36A29" w:rsidP="008C4F85">
      <w:pPr>
        <w:jc w:val="both"/>
        <w:rPr>
          <w:szCs w:val="24"/>
        </w:rPr>
      </w:pPr>
      <w:r>
        <w:rPr>
          <w:szCs w:val="24"/>
        </w:rPr>
        <w:t>A</w:t>
      </w:r>
      <w:r w:rsidRPr="00BE2140">
        <w:rPr>
          <w:szCs w:val="24"/>
        </w:rPr>
        <w:t>lgumas cenas do filme “</w:t>
      </w:r>
      <w:proofErr w:type="spellStart"/>
      <w:r w:rsidRPr="006403BF">
        <w:rPr>
          <w:i/>
          <w:szCs w:val="24"/>
        </w:rPr>
        <w:t>Ces’t</w:t>
      </w:r>
      <w:proofErr w:type="spellEnd"/>
      <w:r w:rsidR="00AF6D58">
        <w:rPr>
          <w:i/>
          <w:szCs w:val="24"/>
        </w:rPr>
        <w:t xml:space="preserve"> </w:t>
      </w:r>
      <w:proofErr w:type="spellStart"/>
      <w:r w:rsidRPr="006403BF">
        <w:rPr>
          <w:i/>
          <w:szCs w:val="24"/>
        </w:rPr>
        <w:t>Pas</w:t>
      </w:r>
      <w:proofErr w:type="spellEnd"/>
      <w:r w:rsidRPr="006403BF">
        <w:rPr>
          <w:i/>
          <w:szCs w:val="24"/>
        </w:rPr>
        <w:t xml:space="preserve"> </w:t>
      </w:r>
      <w:proofErr w:type="spellStart"/>
      <w:r w:rsidRPr="006403BF">
        <w:rPr>
          <w:i/>
          <w:szCs w:val="24"/>
        </w:rPr>
        <w:t>Moi</w:t>
      </w:r>
      <w:proofErr w:type="spellEnd"/>
      <w:r w:rsidRPr="006403BF">
        <w:rPr>
          <w:i/>
          <w:szCs w:val="24"/>
        </w:rPr>
        <w:t xml:space="preserve">, </w:t>
      </w:r>
      <w:proofErr w:type="spellStart"/>
      <w:r w:rsidRPr="006403BF">
        <w:rPr>
          <w:i/>
          <w:szCs w:val="24"/>
        </w:rPr>
        <w:t>Je</w:t>
      </w:r>
      <w:proofErr w:type="spellEnd"/>
      <w:r w:rsidRPr="006403BF">
        <w:rPr>
          <w:i/>
          <w:szCs w:val="24"/>
        </w:rPr>
        <w:t xml:space="preserve"> </w:t>
      </w:r>
      <w:proofErr w:type="spellStart"/>
      <w:proofErr w:type="gramStart"/>
      <w:r w:rsidRPr="006403BF">
        <w:rPr>
          <w:i/>
          <w:szCs w:val="24"/>
        </w:rPr>
        <w:t>le</w:t>
      </w:r>
      <w:proofErr w:type="spellEnd"/>
      <w:proofErr w:type="gramEnd"/>
      <w:r w:rsidRPr="006403BF">
        <w:rPr>
          <w:i/>
          <w:szCs w:val="24"/>
        </w:rPr>
        <w:t xml:space="preserve"> Jure!</w:t>
      </w:r>
      <w:r w:rsidRPr="00BE2140">
        <w:rPr>
          <w:szCs w:val="24"/>
        </w:rPr>
        <w:t>”,</w:t>
      </w:r>
      <w:r w:rsidR="008939F5">
        <w:rPr>
          <w:szCs w:val="24"/>
        </w:rPr>
        <w:t xml:space="preserve"> </w:t>
      </w:r>
      <w:r>
        <w:rPr>
          <w:szCs w:val="24"/>
        </w:rPr>
        <w:t>p</w:t>
      </w:r>
      <w:r w:rsidRPr="00BE2140">
        <w:rPr>
          <w:szCs w:val="24"/>
        </w:rPr>
        <w:t xml:space="preserve">arecem retratar </w:t>
      </w:r>
      <w:r>
        <w:rPr>
          <w:szCs w:val="24"/>
        </w:rPr>
        <w:t>um quadro de esquizofrenia. Léon, apesar de possuir tendências suicidas, leva uma vida razoavelmente boa junto de sua família, sua mãe principalmente. No entanto, quando sua mãe</w:t>
      </w:r>
      <w:r w:rsidRPr="00BE2140">
        <w:rPr>
          <w:szCs w:val="24"/>
        </w:rPr>
        <w:t xml:space="preserve"> o abandona ele passa</w:t>
      </w:r>
      <w:r>
        <w:rPr>
          <w:szCs w:val="24"/>
        </w:rPr>
        <w:t xml:space="preserve"> a agir de forma extremamente irrepreensível, cometendo delitos e utilizando a mentira para se salvar de situações. </w:t>
      </w:r>
    </w:p>
    <w:p w:rsidR="00C36A29" w:rsidRDefault="00C36A29" w:rsidP="008C4F85">
      <w:pPr>
        <w:jc w:val="both"/>
        <w:rPr>
          <w:szCs w:val="24"/>
        </w:rPr>
      </w:pPr>
      <w:r w:rsidRPr="00BE2140">
        <w:rPr>
          <w:szCs w:val="24"/>
        </w:rPr>
        <w:t>A contribuição de Freud à esquizofrenia deu-se a partir da tentativa de basear essa psicose em sua posição relativ</w:t>
      </w:r>
      <w:r>
        <w:rPr>
          <w:szCs w:val="24"/>
        </w:rPr>
        <w:t>a à antítese entre ego e objeto. Segundo Freud, “</w:t>
      </w:r>
      <w:r w:rsidRPr="007666FD">
        <w:rPr>
          <w:szCs w:val="24"/>
        </w:rPr>
        <w:t xml:space="preserve">A etiologia comum ao início de uma psiconeurose e de uma psicose sempre permanece a mesma”. Ela consiste em uma frustração, em uma não realização, de um daqueles desejos de infância que nunca são vencidos e que estão tão profundamente enraizados em nossa organização filogeneticamente determinada. Essa frustração é, em última análise, sempre uma frustração externa, mas, no caso individual, ela pode proceder do agente interno (no superego) que assumiu a representação das exigências da realidade. </w:t>
      </w:r>
    </w:p>
    <w:p w:rsidR="00C36A29" w:rsidRDefault="00C36A29" w:rsidP="008C4F85">
      <w:pPr>
        <w:jc w:val="both"/>
        <w:rPr>
          <w:szCs w:val="24"/>
        </w:rPr>
      </w:pPr>
      <w:r w:rsidRPr="00BE2140">
        <w:rPr>
          <w:szCs w:val="24"/>
        </w:rPr>
        <w:t>Embora o objetivo de Freud não tenha sido o estudo propriamente dito da esquizofrenia, no seu texto “O inconsciente”, de certa forma houve uma co</w:t>
      </w:r>
      <w:r>
        <w:rPr>
          <w:szCs w:val="24"/>
        </w:rPr>
        <w:t>ntribuição para a compreensão da</w:t>
      </w:r>
      <w:r w:rsidRPr="00BE2140">
        <w:rPr>
          <w:szCs w:val="24"/>
        </w:rPr>
        <w:t xml:space="preserve"> tal psicose. </w:t>
      </w:r>
      <w:r>
        <w:rPr>
          <w:szCs w:val="24"/>
        </w:rPr>
        <w:t>Por meio de uma diferenciação das partes psíquicas ele nos mostra importantes características que ficaram marcadas na historia psicopatológica da esquizofrenia: “</w:t>
      </w:r>
      <w:r w:rsidRPr="002A203E">
        <w:rPr>
          <w:szCs w:val="24"/>
        </w:rPr>
        <w:t>Noutra perturbação neurótica, a demência precoce (</w:t>
      </w:r>
      <w:proofErr w:type="spellStart"/>
      <w:r w:rsidRPr="002A203E">
        <w:rPr>
          <w:szCs w:val="24"/>
        </w:rPr>
        <w:t>parafrenia</w:t>
      </w:r>
      <w:proofErr w:type="spellEnd"/>
      <w:r w:rsidRPr="002A203E">
        <w:rPr>
          <w:szCs w:val="24"/>
        </w:rPr>
        <w:t xml:space="preserve"> ou esquizofrenia), condição na realidade incurável, o paciente fica, nos casos mais graves, num estado evidente de </w:t>
      </w:r>
      <w:r>
        <w:rPr>
          <w:szCs w:val="24"/>
        </w:rPr>
        <w:t>completa apatia. Com frequ</w:t>
      </w:r>
      <w:r w:rsidRPr="002A203E">
        <w:rPr>
          <w:szCs w:val="24"/>
        </w:rPr>
        <w:t>ência as únicas ações que lhe restam são certos movimentos e gestos monotonamente repetidos e que têm o nome de ‘estereotipias’</w:t>
      </w:r>
      <w:r>
        <w:rPr>
          <w:szCs w:val="24"/>
        </w:rPr>
        <w:t>”</w:t>
      </w:r>
      <w:r w:rsidRPr="002A203E">
        <w:rPr>
          <w:szCs w:val="24"/>
        </w:rPr>
        <w:t>.</w:t>
      </w:r>
    </w:p>
    <w:p w:rsidR="00C36A29" w:rsidRDefault="00C36A29" w:rsidP="008C4F85">
      <w:pPr>
        <w:jc w:val="both"/>
        <w:rPr>
          <w:szCs w:val="24"/>
        </w:rPr>
      </w:pPr>
      <w:r>
        <w:rPr>
          <w:szCs w:val="24"/>
        </w:rPr>
        <w:t xml:space="preserve">Freud também atesta que esta psiconeurose é uma estruturação de defesa, assim, podemos pensar nos sintomas de Léon que começa a mentir para se proteger da dor deixada pela partida de sua mãe. Essa é uma estrutura típica da esquizofrenia, que, por meio de </w:t>
      </w:r>
      <w:r>
        <w:rPr>
          <w:szCs w:val="24"/>
        </w:rPr>
        <w:lastRenderedPageBreak/>
        <w:t xml:space="preserve">delírios e confusões mentais tende a proteger a angústia do sujeito. A constituição do delírio após uma crise psicótica resulta de uma superposição de uma filiação mal sucedida, deflagrando uma metáfora ligada a uma função paterna no Real. </w:t>
      </w:r>
    </w:p>
    <w:p w:rsidR="008939F5" w:rsidRDefault="00C36A29" w:rsidP="008939F5">
      <w:pPr>
        <w:jc w:val="both"/>
        <w:rPr>
          <w:szCs w:val="24"/>
        </w:rPr>
      </w:pPr>
      <w:r w:rsidRPr="00E84B76">
        <w:rPr>
          <w:szCs w:val="24"/>
        </w:rPr>
        <w:t>Conforme Freud postula em Neuro</w:t>
      </w:r>
      <w:r>
        <w:rPr>
          <w:szCs w:val="24"/>
        </w:rPr>
        <w:t xml:space="preserve">se e Psicose, nas formas </w:t>
      </w:r>
      <w:r w:rsidRPr="00E84B76">
        <w:rPr>
          <w:szCs w:val="24"/>
        </w:rPr>
        <w:t>graves de psicose, “</w:t>
      </w:r>
      <w:r>
        <w:rPr>
          <w:szCs w:val="24"/>
        </w:rPr>
        <w:t xml:space="preserve">[...] </w:t>
      </w:r>
      <w:r w:rsidRPr="00E84B76">
        <w:rPr>
          <w:szCs w:val="24"/>
        </w:rPr>
        <w:t>o mundo exterior n</w:t>
      </w:r>
      <w:r>
        <w:rPr>
          <w:szCs w:val="24"/>
        </w:rPr>
        <w:t xml:space="preserve">ão é percebido de modo algum ou </w:t>
      </w:r>
      <w:r w:rsidRPr="00E84B76">
        <w:rPr>
          <w:szCs w:val="24"/>
        </w:rPr>
        <w:t>a percepção dele não possui qualquer efeit</w:t>
      </w:r>
      <w:r>
        <w:rPr>
          <w:szCs w:val="24"/>
        </w:rPr>
        <w:t>o”</w:t>
      </w:r>
      <w:r w:rsidRPr="00E84B76">
        <w:rPr>
          <w:szCs w:val="24"/>
        </w:rPr>
        <w:t>. Assim, nos sintomas esquizofrênic</w:t>
      </w:r>
      <w:r>
        <w:rPr>
          <w:szCs w:val="24"/>
        </w:rPr>
        <w:t xml:space="preserve">os, a realidade transforma-se em outra, </w:t>
      </w:r>
      <w:r w:rsidRPr="00E84B76">
        <w:rPr>
          <w:szCs w:val="24"/>
        </w:rPr>
        <w:t>divergente daquela compartilhada, mas uma</w:t>
      </w:r>
      <w:r>
        <w:rPr>
          <w:szCs w:val="24"/>
        </w:rPr>
        <w:t xml:space="preserve"> realidade singular ao sujeito, </w:t>
      </w:r>
      <w:r w:rsidRPr="00E84B76">
        <w:rPr>
          <w:szCs w:val="24"/>
        </w:rPr>
        <w:t>que influencia em todo o seu modo de funcionamento mental.</w:t>
      </w:r>
    </w:p>
    <w:p w:rsidR="008939F5" w:rsidRDefault="008939F5" w:rsidP="008939F5">
      <w:pPr>
        <w:jc w:val="both"/>
        <w:rPr>
          <w:szCs w:val="24"/>
        </w:rPr>
      </w:pPr>
    </w:p>
    <w:p w:rsidR="00C36A29" w:rsidRDefault="008939F5" w:rsidP="002D44CA">
      <w:pPr>
        <w:pStyle w:val="Sumrio2"/>
        <w:rPr>
          <w:noProof w:val="0"/>
          <w:color w:val="auto"/>
          <w:szCs w:val="28"/>
        </w:rPr>
      </w:pPr>
      <w:r>
        <w:t>4.2</w:t>
      </w:r>
      <w:r w:rsidRPr="00AB10B5">
        <w:t>.</w:t>
      </w:r>
      <w:r>
        <w:t xml:space="preserve"> A função materna no desenvolvimento da psicose</w:t>
      </w:r>
    </w:p>
    <w:p w:rsidR="008939F5" w:rsidRPr="008939F5" w:rsidRDefault="008939F5" w:rsidP="008939F5"/>
    <w:p w:rsidR="008939F5" w:rsidRDefault="00C36A29" w:rsidP="008939F5">
      <w:pPr>
        <w:jc w:val="both"/>
        <w:rPr>
          <w:szCs w:val="24"/>
        </w:rPr>
      </w:pPr>
      <w:r>
        <w:rPr>
          <w:szCs w:val="24"/>
        </w:rPr>
        <w:t>A mãe do psicótico entende-se</w:t>
      </w:r>
      <w:r w:rsidR="008939F5">
        <w:rPr>
          <w:szCs w:val="24"/>
        </w:rPr>
        <w:t xml:space="preserve"> </w:t>
      </w:r>
      <w:r>
        <w:rPr>
          <w:szCs w:val="24"/>
        </w:rPr>
        <w:t xml:space="preserve">como incapaz de transmitir a lei que rege a cultura que eles se encontram, pois lhe falta a percepção desse meio. Para </w:t>
      </w:r>
      <w:proofErr w:type="spellStart"/>
      <w:r w:rsidRPr="00E84B76">
        <w:rPr>
          <w:szCs w:val="24"/>
        </w:rPr>
        <w:t>Aulag</w:t>
      </w:r>
      <w:r>
        <w:rPr>
          <w:szCs w:val="24"/>
        </w:rPr>
        <w:t>nierestas</w:t>
      </w:r>
      <w:proofErr w:type="spellEnd"/>
      <w:r>
        <w:rPr>
          <w:szCs w:val="24"/>
        </w:rPr>
        <w:t xml:space="preserve"> </w:t>
      </w:r>
      <w:r w:rsidR="008939F5">
        <w:rPr>
          <w:szCs w:val="24"/>
        </w:rPr>
        <w:t xml:space="preserve">(1990), </w:t>
      </w:r>
      <w:r>
        <w:rPr>
          <w:szCs w:val="24"/>
        </w:rPr>
        <w:t xml:space="preserve">mulheres </w:t>
      </w:r>
      <w:r w:rsidRPr="00E84B76">
        <w:rPr>
          <w:szCs w:val="24"/>
        </w:rPr>
        <w:t>são d</w:t>
      </w:r>
      <w:r>
        <w:rPr>
          <w:szCs w:val="24"/>
        </w:rPr>
        <w:t>iferentes da mãe fálica, potencializando</w:t>
      </w:r>
      <w:r w:rsidRPr="00E84B76">
        <w:rPr>
          <w:szCs w:val="24"/>
        </w:rPr>
        <w:t xml:space="preserve"> uma a</w:t>
      </w:r>
      <w:r>
        <w:rPr>
          <w:szCs w:val="24"/>
        </w:rPr>
        <w:t xml:space="preserve">liança com o filho cujo destino </w:t>
      </w:r>
      <w:r w:rsidRPr="00E84B76">
        <w:rPr>
          <w:szCs w:val="24"/>
        </w:rPr>
        <w:t xml:space="preserve">psíquico será o da potencialidade polimorfa. </w:t>
      </w:r>
    </w:p>
    <w:p w:rsidR="008939F5" w:rsidRDefault="00C36A29" w:rsidP="008939F5">
      <w:pPr>
        <w:jc w:val="both"/>
        <w:rPr>
          <w:szCs w:val="24"/>
        </w:rPr>
      </w:pPr>
      <w:r w:rsidRPr="00EC2E4B">
        <w:rPr>
          <w:szCs w:val="24"/>
        </w:rPr>
        <w:t>Estas mulheres, não conseguem re</w:t>
      </w:r>
      <w:r>
        <w:rPr>
          <w:szCs w:val="24"/>
        </w:rPr>
        <w:t>conhecer seus filhos como seres autôn</w:t>
      </w:r>
      <w:r w:rsidRPr="00EC2E4B">
        <w:rPr>
          <w:szCs w:val="24"/>
        </w:rPr>
        <w:t>omo</w:t>
      </w:r>
      <w:r>
        <w:rPr>
          <w:szCs w:val="24"/>
        </w:rPr>
        <w:t>s</w:t>
      </w:r>
      <w:r w:rsidRPr="00EC2E4B">
        <w:rPr>
          <w:szCs w:val="24"/>
        </w:rPr>
        <w:t xml:space="preserve"> e singular</w:t>
      </w:r>
      <w:r>
        <w:rPr>
          <w:szCs w:val="24"/>
        </w:rPr>
        <w:t xml:space="preserve">es, quando o psicótico afastado da diferença ele irá desenvolver a recusa que o caracteriza por psicótico. Este filho pode ser representado como um “objeto </w:t>
      </w:r>
      <w:r w:rsidRPr="00EC2E4B">
        <w:rPr>
          <w:szCs w:val="24"/>
        </w:rPr>
        <w:t>orgânico”, ou seja, como uma extensã</w:t>
      </w:r>
      <w:r>
        <w:rPr>
          <w:szCs w:val="24"/>
        </w:rPr>
        <w:t xml:space="preserve">o do corpo da mãe. No caso de Léon, ele se vê preso a tudo que é relacionado à mãe, desde as mentiras até os desejos para uma realização de vida. Essa situação é contraposta pelo problema neurastênico de sua mãe, enfatizando e criando uma atmosfera muito mais psicótica na mente do garoto. Assim é possível explicitar que o psicótico encara o conjunto </w:t>
      </w:r>
      <w:proofErr w:type="spellStart"/>
      <w:r>
        <w:rPr>
          <w:szCs w:val="24"/>
        </w:rPr>
        <w:t>Eu-corpo-outro</w:t>
      </w:r>
      <w:proofErr w:type="spellEnd"/>
      <w:r>
        <w:rPr>
          <w:szCs w:val="24"/>
        </w:rPr>
        <w:t xml:space="preserve"> como um só, sem estar restringido a limites, buscando uma própria concepção ajustada diretamente com o outro, nesse caso, sua mãe. </w:t>
      </w:r>
    </w:p>
    <w:p w:rsidR="00147E1C" w:rsidRDefault="00C36A29" w:rsidP="00147E1C">
      <w:pPr>
        <w:jc w:val="both"/>
        <w:rPr>
          <w:szCs w:val="24"/>
        </w:rPr>
      </w:pPr>
      <w:r>
        <w:rPr>
          <w:szCs w:val="24"/>
        </w:rPr>
        <w:t>Ambas</w:t>
      </w:r>
      <w:r w:rsidRPr="003366B3">
        <w:rPr>
          <w:szCs w:val="24"/>
        </w:rPr>
        <w:t xml:space="preserve"> </w:t>
      </w:r>
      <w:r>
        <w:rPr>
          <w:szCs w:val="24"/>
        </w:rPr>
        <w:t xml:space="preserve">devem </w:t>
      </w:r>
      <w:r w:rsidRPr="003366B3">
        <w:rPr>
          <w:szCs w:val="24"/>
        </w:rPr>
        <w:t>renunciar ao investimento narcísico fundador da</w:t>
      </w:r>
      <w:r w:rsidR="008939F5">
        <w:rPr>
          <w:szCs w:val="24"/>
        </w:rPr>
        <w:t xml:space="preserve"> </w:t>
      </w:r>
      <w:r w:rsidRPr="003366B3">
        <w:rPr>
          <w:szCs w:val="24"/>
        </w:rPr>
        <w:t>inseparável unidade mãe-filho. Por trás da mãe há uma mulher que não perdeu completamente seu</w:t>
      </w:r>
      <w:r w:rsidR="008939F5">
        <w:rPr>
          <w:szCs w:val="24"/>
        </w:rPr>
        <w:t xml:space="preserve"> </w:t>
      </w:r>
      <w:r w:rsidRPr="003366B3">
        <w:rPr>
          <w:szCs w:val="24"/>
        </w:rPr>
        <w:t>narcisismo e do lado da criança, somente esta renúncia lhe dará acesso ao desejo e às relações</w:t>
      </w:r>
      <w:r w:rsidR="008939F5">
        <w:rPr>
          <w:szCs w:val="24"/>
        </w:rPr>
        <w:t xml:space="preserve"> </w:t>
      </w:r>
      <w:r w:rsidRPr="003366B3">
        <w:rPr>
          <w:szCs w:val="24"/>
        </w:rPr>
        <w:t>objetais. É, por fim, o pai que introduz a questão do amor,</w:t>
      </w:r>
      <w:r>
        <w:rPr>
          <w:szCs w:val="24"/>
        </w:rPr>
        <w:t xml:space="preserve"> dizimando está compulsão narcísica. </w:t>
      </w:r>
      <w:r w:rsidRPr="003366B3">
        <w:rPr>
          <w:szCs w:val="24"/>
        </w:rPr>
        <w:cr/>
      </w:r>
      <w:r w:rsidR="00147E1C" w:rsidRPr="00147E1C">
        <w:rPr>
          <w:szCs w:val="24"/>
        </w:rPr>
        <w:t xml:space="preserve">Até esse ponto da análise, foi possível construir uma ideia principal: todos os problemas que acompanham Léon – seja por sua alternância de personalidade, </w:t>
      </w:r>
      <w:proofErr w:type="gramStart"/>
      <w:r w:rsidR="00147E1C" w:rsidRPr="00147E1C">
        <w:rPr>
          <w:szCs w:val="24"/>
        </w:rPr>
        <w:t>ou seja</w:t>
      </w:r>
      <w:proofErr w:type="gramEnd"/>
      <w:r w:rsidR="00147E1C" w:rsidRPr="00147E1C">
        <w:rPr>
          <w:szCs w:val="24"/>
        </w:rPr>
        <w:t xml:space="preserve"> pela forma radical com a que ele passa a agir – têm influência na partida de sua mãe. </w:t>
      </w:r>
    </w:p>
    <w:p w:rsidR="00147E1C" w:rsidRPr="00147E1C" w:rsidRDefault="00147E1C" w:rsidP="00147E1C">
      <w:pPr>
        <w:jc w:val="both"/>
        <w:rPr>
          <w:szCs w:val="24"/>
        </w:rPr>
      </w:pPr>
    </w:p>
    <w:p w:rsidR="00147E1C" w:rsidRDefault="00147E1C" w:rsidP="002D44CA">
      <w:pPr>
        <w:pStyle w:val="Sumrio2"/>
        <w:rPr>
          <w:szCs w:val="28"/>
        </w:rPr>
      </w:pPr>
      <w:r>
        <w:lastRenderedPageBreak/>
        <w:t>4.3</w:t>
      </w:r>
      <w:r w:rsidRPr="00AB10B5">
        <w:t>.</w:t>
      </w:r>
      <w:r>
        <w:t xml:space="preserve"> Critérios diagnósticos má dissolução do complexo de Édipo</w:t>
      </w:r>
    </w:p>
    <w:p w:rsidR="00147E1C" w:rsidRDefault="00147E1C" w:rsidP="00147E1C">
      <w:pPr>
        <w:jc w:val="both"/>
        <w:rPr>
          <w:szCs w:val="24"/>
        </w:rPr>
      </w:pPr>
    </w:p>
    <w:p w:rsidR="00147E1C" w:rsidRPr="00147E1C" w:rsidRDefault="00147E1C" w:rsidP="00147E1C">
      <w:pPr>
        <w:jc w:val="both"/>
        <w:rPr>
          <w:szCs w:val="24"/>
        </w:rPr>
      </w:pPr>
      <w:r>
        <w:rPr>
          <w:szCs w:val="24"/>
        </w:rPr>
        <w:t>O</w:t>
      </w:r>
      <w:r w:rsidRPr="00147E1C">
        <w:rPr>
          <w:szCs w:val="24"/>
        </w:rPr>
        <w:t xml:space="preserve"> recalcamento insuficiente das fantasias edipianas</w:t>
      </w:r>
      <w:r>
        <w:rPr>
          <w:szCs w:val="24"/>
        </w:rPr>
        <w:t xml:space="preserve"> caracteriza-se numa neurose</w:t>
      </w:r>
      <w:r w:rsidRPr="00147E1C">
        <w:rPr>
          <w:szCs w:val="24"/>
        </w:rPr>
        <w:t xml:space="preserve"> </w:t>
      </w:r>
      <w:r>
        <w:rPr>
          <w:szCs w:val="24"/>
        </w:rPr>
        <w:t xml:space="preserve">traumática. </w:t>
      </w:r>
      <w:r w:rsidRPr="00147E1C">
        <w:rPr>
          <w:szCs w:val="24"/>
        </w:rPr>
        <w:t>Os traumas podem ser o de um abandono real ou imaginário</w:t>
      </w:r>
      <w:r>
        <w:rPr>
          <w:szCs w:val="24"/>
        </w:rPr>
        <w:t xml:space="preserve"> da criança pelo seu “objeto de completude”</w:t>
      </w:r>
      <w:r w:rsidRPr="00147E1C">
        <w:rPr>
          <w:szCs w:val="24"/>
        </w:rPr>
        <w:t xml:space="preserve">, que provoca imensa aflição na criança. No caso de León, o abandono da mãe é real e não só resulta em aflição e angústia, o garoto passa a agir por meio da rebeldia, que vai contra o afeto que lhe é insuportável. </w:t>
      </w:r>
    </w:p>
    <w:p w:rsidR="00147E1C" w:rsidRPr="00147E1C" w:rsidRDefault="00147E1C" w:rsidP="00147E1C">
      <w:pPr>
        <w:jc w:val="both"/>
        <w:rPr>
          <w:szCs w:val="24"/>
        </w:rPr>
      </w:pPr>
      <w:r w:rsidRPr="00147E1C">
        <w:rPr>
          <w:szCs w:val="24"/>
        </w:rPr>
        <w:t xml:space="preserve">É inegável a influência materna precocemente na vida do indivíduo como instância psíquica, a mãe é apresentada como uma verdadeira antítese durante esse processo de constituição. Ela é o principal objeto das realizações sensuais da criança, mas por outro lado causa as primeiras angústias e sofrimentos ao sujeito.  Essa grande importância materna consegue dinamitar para sempre o inconsciente, ora acarretando profundas mudanças ora forte estabilidade psíquica. </w:t>
      </w:r>
    </w:p>
    <w:p w:rsidR="00147E1C" w:rsidRPr="00147E1C" w:rsidRDefault="00147E1C" w:rsidP="00147E1C">
      <w:pPr>
        <w:jc w:val="both"/>
        <w:rPr>
          <w:szCs w:val="24"/>
        </w:rPr>
      </w:pPr>
      <w:r w:rsidRPr="00147E1C">
        <w:rPr>
          <w:szCs w:val="24"/>
        </w:rPr>
        <w:t xml:space="preserve">No caso de Léon percebemos como ele é afetado pela nocividade materna, principalmente quanto à </w:t>
      </w:r>
      <w:proofErr w:type="spellStart"/>
      <w:r w:rsidRPr="00147E1C">
        <w:rPr>
          <w:szCs w:val="24"/>
        </w:rPr>
        <w:t>possessividade</w:t>
      </w:r>
      <w:proofErr w:type="spellEnd"/>
      <w:r w:rsidRPr="00147E1C">
        <w:rPr>
          <w:szCs w:val="24"/>
        </w:rPr>
        <w:t>. Quando o próprio Édipo é mal resolvido, tendências psicóticas, agressivas e até mesmo suicidas se evidenciam pelo estudo clínico da esquizofrenia. É possível vislumbrar as limitações dessa paixão materna, na medida em que desenvolvem em Léon certas atitudes, como a angústia sentida após o vandalismo e até mesmo o despertar de um amor, por Léa.</w:t>
      </w:r>
    </w:p>
    <w:p w:rsidR="00147E1C" w:rsidRDefault="00147E1C" w:rsidP="00147E1C">
      <w:pPr>
        <w:jc w:val="both"/>
        <w:rPr>
          <w:szCs w:val="24"/>
        </w:rPr>
      </w:pPr>
      <w:r w:rsidRPr="00147E1C">
        <w:rPr>
          <w:szCs w:val="24"/>
        </w:rPr>
        <w:t>Apesar do Édipo mal-sucedido, no caso de León também existe a formação da tríade edípica formada, Léon vê na figura do pai um ideal a ser seguido, porém, há uma peculiaridade: León se baseia em seu pai como "um herói nacional", um exemplo social e político de sucesso e não como um modelo para seguir e ter para si a o objeto de desejo, que é sua mãe. Assim, o pai de León também se torna alvo de suas mentiras, enquanto o garoto busca por algo que compense a ausência da mãe.</w:t>
      </w:r>
    </w:p>
    <w:p w:rsidR="00147E1C" w:rsidRDefault="00147E1C">
      <w:pPr>
        <w:spacing w:after="200" w:line="276" w:lineRule="auto"/>
        <w:ind w:firstLine="0"/>
        <w:rPr>
          <w:szCs w:val="24"/>
        </w:rPr>
      </w:pPr>
      <w:r>
        <w:rPr>
          <w:szCs w:val="24"/>
        </w:rPr>
        <w:br w:type="page"/>
      </w:r>
    </w:p>
    <w:p w:rsidR="00C36A29" w:rsidRDefault="00C36A29" w:rsidP="008C4F85">
      <w:pPr>
        <w:pStyle w:val="Sumrio1"/>
        <w:tabs>
          <w:tab w:val="left" w:pos="851"/>
        </w:tabs>
        <w:spacing w:line="360" w:lineRule="auto"/>
        <w:jc w:val="both"/>
        <w:rPr>
          <w:noProof/>
          <w:color w:val="000000" w:themeColor="text1"/>
          <w:szCs w:val="24"/>
        </w:rPr>
      </w:pPr>
      <w:r>
        <w:rPr>
          <w:noProof/>
          <w:color w:val="000000" w:themeColor="text1"/>
          <w:szCs w:val="24"/>
        </w:rPr>
        <w:lastRenderedPageBreak/>
        <w:t>5</w:t>
      </w:r>
      <w:r w:rsidRPr="00AB10B5">
        <w:rPr>
          <w:noProof/>
          <w:color w:val="000000" w:themeColor="text1"/>
          <w:szCs w:val="24"/>
        </w:rPr>
        <w:t>.</w:t>
      </w:r>
      <w:r>
        <w:rPr>
          <w:noProof/>
          <w:color w:val="000000" w:themeColor="text1"/>
          <w:szCs w:val="24"/>
        </w:rPr>
        <w:t xml:space="preserve"> CONCLUSÃO</w:t>
      </w:r>
    </w:p>
    <w:p w:rsidR="00C36A29" w:rsidRDefault="00C36A29" w:rsidP="008C4F85">
      <w:pPr>
        <w:ind w:firstLine="0"/>
        <w:jc w:val="both"/>
        <w:rPr>
          <w:b/>
          <w:szCs w:val="24"/>
        </w:rPr>
      </w:pPr>
    </w:p>
    <w:p w:rsidR="002D44CA" w:rsidRDefault="002D44CA">
      <w:pPr>
        <w:spacing w:after="200" w:line="276" w:lineRule="auto"/>
        <w:ind w:firstLine="0"/>
        <w:rPr>
          <w:b/>
          <w:szCs w:val="24"/>
        </w:rPr>
      </w:pPr>
      <w:r>
        <w:rPr>
          <w:b/>
          <w:szCs w:val="24"/>
        </w:rPr>
        <w:br w:type="page"/>
      </w:r>
    </w:p>
    <w:p w:rsidR="00C36A29" w:rsidRDefault="00C36A29" w:rsidP="008C4F85">
      <w:pPr>
        <w:pStyle w:val="Sumrio1"/>
        <w:tabs>
          <w:tab w:val="left" w:pos="851"/>
        </w:tabs>
        <w:spacing w:after="120" w:line="360" w:lineRule="auto"/>
        <w:jc w:val="both"/>
        <w:rPr>
          <w:noProof/>
          <w:color w:val="000000" w:themeColor="text1"/>
          <w:szCs w:val="24"/>
        </w:rPr>
      </w:pPr>
      <w:r>
        <w:rPr>
          <w:noProof/>
          <w:color w:val="000000" w:themeColor="text1"/>
          <w:szCs w:val="24"/>
        </w:rPr>
        <w:lastRenderedPageBreak/>
        <w:t>REFERÊNCIAS BIBLIOGRÁFICAS</w:t>
      </w:r>
    </w:p>
    <w:p w:rsidR="00C36A29" w:rsidRDefault="00C36A29" w:rsidP="008C4F85">
      <w:pPr>
        <w:ind w:firstLine="0"/>
        <w:jc w:val="both"/>
      </w:pPr>
    </w:p>
    <w:p w:rsidR="00C36A29" w:rsidRPr="001F349E" w:rsidRDefault="00C36A29" w:rsidP="008C4F85">
      <w:pPr>
        <w:ind w:firstLine="0"/>
        <w:jc w:val="both"/>
      </w:pPr>
    </w:p>
    <w:p w:rsidR="00C36A29" w:rsidRPr="000117C1" w:rsidRDefault="00C36A29" w:rsidP="008C4F85">
      <w:pPr>
        <w:pStyle w:val="PargrafodaLista"/>
        <w:numPr>
          <w:ilvl w:val="0"/>
          <w:numId w:val="1"/>
        </w:numPr>
        <w:jc w:val="both"/>
        <w:rPr>
          <w:szCs w:val="24"/>
        </w:rPr>
      </w:pPr>
      <w:r w:rsidRPr="000117C1">
        <w:rPr>
          <w:szCs w:val="24"/>
        </w:rPr>
        <w:t xml:space="preserve">AULAGNIER, </w:t>
      </w:r>
      <w:r>
        <w:rPr>
          <w:szCs w:val="24"/>
        </w:rPr>
        <w:t>P.</w:t>
      </w:r>
      <w:r w:rsidRPr="000117C1">
        <w:rPr>
          <w:szCs w:val="24"/>
        </w:rPr>
        <w:t xml:space="preserve"> Um intérprete em busca de sentido – I. São </w:t>
      </w:r>
      <w:proofErr w:type="gramStart"/>
      <w:r w:rsidRPr="000117C1">
        <w:rPr>
          <w:szCs w:val="24"/>
        </w:rPr>
        <w:t>Paulo:</w:t>
      </w:r>
      <w:proofErr w:type="gramEnd"/>
      <w:r w:rsidRPr="000117C1">
        <w:rPr>
          <w:szCs w:val="24"/>
        </w:rPr>
        <w:t>Escuta.1990</w:t>
      </w:r>
      <w:r>
        <w:rPr>
          <w:szCs w:val="24"/>
        </w:rPr>
        <w:t>.</w:t>
      </w:r>
    </w:p>
    <w:p w:rsidR="00C36A29" w:rsidRDefault="00C36A29" w:rsidP="008C4F85">
      <w:pPr>
        <w:pStyle w:val="PargrafodaLista"/>
        <w:numPr>
          <w:ilvl w:val="0"/>
          <w:numId w:val="1"/>
        </w:numPr>
        <w:jc w:val="both"/>
        <w:rPr>
          <w:szCs w:val="24"/>
        </w:rPr>
      </w:pPr>
      <w:r>
        <w:rPr>
          <w:szCs w:val="24"/>
        </w:rPr>
        <w:t xml:space="preserve">AULAGNIER, P. </w:t>
      </w:r>
      <w:r w:rsidRPr="000117C1">
        <w:rPr>
          <w:szCs w:val="24"/>
        </w:rPr>
        <w:t xml:space="preserve">Um intérprete em busca de sentido – II. São </w:t>
      </w:r>
      <w:proofErr w:type="gramStart"/>
      <w:r w:rsidRPr="000117C1">
        <w:rPr>
          <w:szCs w:val="24"/>
        </w:rPr>
        <w:t>Paulo:</w:t>
      </w:r>
      <w:proofErr w:type="gramEnd"/>
      <w:r w:rsidRPr="000117C1">
        <w:rPr>
          <w:szCs w:val="24"/>
        </w:rPr>
        <w:t>Escuta.1990</w:t>
      </w:r>
    </w:p>
    <w:p w:rsidR="00C36A29" w:rsidRDefault="00C36A29" w:rsidP="008C4F85">
      <w:pPr>
        <w:pStyle w:val="PargrafodaLista"/>
        <w:numPr>
          <w:ilvl w:val="0"/>
          <w:numId w:val="1"/>
        </w:numPr>
        <w:jc w:val="both"/>
        <w:rPr>
          <w:szCs w:val="24"/>
        </w:rPr>
      </w:pPr>
      <w:r w:rsidRPr="00CD63F7">
        <w:rPr>
          <w:szCs w:val="24"/>
        </w:rPr>
        <w:t xml:space="preserve">BLEULER, </w:t>
      </w:r>
      <w:r>
        <w:rPr>
          <w:szCs w:val="24"/>
        </w:rPr>
        <w:t>E.</w:t>
      </w:r>
      <w:r w:rsidRPr="00CD63F7">
        <w:rPr>
          <w:szCs w:val="24"/>
        </w:rPr>
        <w:t xml:space="preserve"> </w:t>
      </w:r>
      <w:proofErr w:type="spellStart"/>
      <w:r w:rsidRPr="00CD63F7">
        <w:rPr>
          <w:szCs w:val="24"/>
        </w:rPr>
        <w:t>Dementiapraecox</w:t>
      </w:r>
      <w:proofErr w:type="spellEnd"/>
      <w:r w:rsidRPr="00CD63F7">
        <w:rPr>
          <w:szCs w:val="24"/>
        </w:rPr>
        <w:t xml:space="preserve">, </w:t>
      </w:r>
      <w:proofErr w:type="spellStart"/>
      <w:r w:rsidRPr="00CD63F7">
        <w:rPr>
          <w:szCs w:val="24"/>
        </w:rPr>
        <w:t>or</w:t>
      </w:r>
      <w:proofErr w:type="spellEnd"/>
      <w:r w:rsidRPr="00CD63F7">
        <w:rPr>
          <w:szCs w:val="24"/>
        </w:rPr>
        <w:t xml:space="preserve"> </w:t>
      </w:r>
      <w:proofErr w:type="spellStart"/>
      <w:r w:rsidRPr="00CD63F7">
        <w:rPr>
          <w:szCs w:val="24"/>
        </w:rPr>
        <w:t>the</w:t>
      </w:r>
      <w:proofErr w:type="spellEnd"/>
      <w:r w:rsidRPr="00CD63F7">
        <w:rPr>
          <w:szCs w:val="24"/>
        </w:rPr>
        <w:t xml:space="preserve"> </w:t>
      </w:r>
      <w:proofErr w:type="spellStart"/>
      <w:proofErr w:type="gramStart"/>
      <w:r w:rsidRPr="00CD63F7">
        <w:rPr>
          <w:szCs w:val="24"/>
        </w:rPr>
        <w:t>groupofSchizophrenias</w:t>
      </w:r>
      <w:proofErr w:type="spellEnd"/>
      <w:proofErr w:type="gramEnd"/>
      <w:r w:rsidRPr="00CD63F7">
        <w:rPr>
          <w:szCs w:val="24"/>
        </w:rPr>
        <w:t xml:space="preserve">. </w:t>
      </w:r>
      <w:proofErr w:type="spellStart"/>
      <w:r w:rsidRPr="00CD63F7">
        <w:rPr>
          <w:szCs w:val="24"/>
        </w:rPr>
        <w:t>New</w:t>
      </w:r>
      <w:proofErr w:type="spellEnd"/>
      <w:r w:rsidRPr="00CD63F7">
        <w:rPr>
          <w:szCs w:val="24"/>
        </w:rPr>
        <w:t xml:space="preserve"> York, </w:t>
      </w:r>
      <w:proofErr w:type="spellStart"/>
      <w:proofErr w:type="gramStart"/>
      <w:r w:rsidRPr="00CD63F7">
        <w:rPr>
          <w:szCs w:val="24"/>
        </w:rPr>
        <w:t>InternationalUniversityPress</w:t>
      </w:r>
      <w:proofErr w:type="spellEnd"/>
      <w:proofErr w:type="gramEnd"/>
      <w:r>
        <w:rPr>
          <w:szCs w:val="24"/>
        </w:rPr>
        <w:t xml:space="preserve">, </w:t>
      </w:r>
      <w:r w:rsidRPr="00CD63F7">
        <w:rPr>
          <w:szCs w:val="24"/>
        </w:rPr>
        <w:t>1911.</w:t>
      </w:r>
    </w:p>
    <w:p w:rsidR="00C36A29" w:rsidRDefault="00C36A29" w:rsidP="008C4F85">
      <w:pPr>
        <w:pStyle w:val="PargrafodaLista"/>
        <w:numPr>
          <w:ilvl w:val="0"/>
          <w:numId w:val="1"/>
        </w:numPr>
        <w:jc w:val="both"/>
      </w:pPr>
      <w:r w:rsidRPr="00E4027B">
        <w:t>COSTA, J. F. Violência e psicanálise. Rio de Janeiro: Graal, 1986.</w:t>
      </w:r>
    </w:p>
    <w:p w:rsidR="00C36A29" w:rsidRDefault="00C36A29" w:rsidP="008C4F85">
      <w:pPr>
        <w:pStyle w:val="PargrafodaLista"/>
        <w:numPr>
          <w:ilvl w:val="0"/>
          <w:numId w:val="1"/>
        </w:numPr>
        <w:jc w:val="both"/>
        <w:rPr>
          <w:szCs w:val="24"/>
        </w:rPr>
      </w:pPr>
      <w:r w:rsidRPr="000117C1">
        <w:rPr>
          <w:szCs w:val="24"/>
        </w:rPr>
        <w:t xml:space="preserve">FREUD, </w:t>
      </w:r>
      <w:r>
        <w:rPr>
          <w:szCs w:val="24"/>
        </w:rPr>
        <w:t>S.</w:t>
      </w:r>
      <w:r w:rsidRPr="000117C1">
        <w:rPr>
          <w:szCs w:val="24"/>
        </w:rPr>
        <w:t xml:space="preserve"> A perda da realidade</w:t>
      </w:r>
      <w:r>
        <w:rPr>
          <w:szCs w:val="24"/>
        </w:rPr>
        <w:t xml:space="preserve"> na neurose e na psicose. ESB, V</w:t>
      </w:r>
      <w:r w:rsidRPr="000117C1">
        <w:rPr>
          <w:szCs w:val="24"/>
        </w:rPr>
        <w:t>ol.XIX, 1996.</w:t>
      </w:r>
    </w:p>
    <w:p w:rsidR="00C36A29" w:rsidRDefault="00C36A29" w:rsidP="008C4F85">
      <w:pPr>
        <w:pStyle w:val="PargrafodaLista"/>
        <w:numPr>
          <w:ilvl w:val="0"/>
          <w:numId w:val="1"/>
        </w:numPr>
        <w:jc w:val="both"/>
      </w:pPr>
      <w:r>
        <w:t>FREUD, S. Análise de uma fobia em um menino de cinco anos. O caso do pequeno Hans. Edição standard brasileira das obras psicológicas completas de Sigmund Freud. Imago, 1977.</w:t>
      </w:r>
    </w:p>
    <w:p w:rsidR="00C36A29" w:rsidRPr="00CB51D2" w:rsidRDefault="00C36A29" w:rsidP="008C4F85">
      <w:pPr>
        <w:pStyle w:val="PargrafodaLista"/>
        <w:numPr>
          <w:ilvl w:val="0"/>
          <w:numId w:val="1"/>
        </w:numPr>
        <w:jc w:val="both"/>
        <w:rPr>
          <w:szCs w:val="24"/>
        </w:rPr>
      </w:pPr>
      <w:r>
        <w:rPr>
          <w:szCs w:val="24"/>
        </w:rPr>
        <w:t xml:space="preserve">FREUD, S. </w:t>
      </w:r>
      <w:r w:rsidRPr="00CB51D2">
        <w:rPr>
          <w:szCs w:val="24"/>
        </w:rPr>
        <w:t xml:space="preserve">inibição, sintoma e angústia, o futuro de uma </w:t>
      </w:r>
      <w:proofErr w:type="spellStart"/>
      <w:r w:rsidRPr="00CB51D2">
        <w:rPr>
          <w:szCs w:val="24"/>
        </w:rPr>
        <w:t>ilusãoe</w:t>
      </w:r>
      <w:proofErr w:type="spellEnd"/>
      <w:r w:rsidRPr="00CB51D2">
        <w:rPr>
          <w:szCs w:val="24"/>
        </w:rPr>
        <w:t xml:space="preserve"> outros textos (1926-1929)</w:t>
      </w:r>
      <w:r>
        <w:rPr>
          <w:szCs w:val="24"/>
        </w:rPr>
        <w:t>, Vol. 17 – Rio de Janeiro, Cia. Das Letras.</w:t>
      </w:r>
    </w:p>
    <w:p w:rsidR="00C36A29" w:rsidRDefault="00C36A29" w:rsidP="008C4F85">
      <w:pPr>
        <w:pStyle w:val="PargrafodaLista"/>
        <w:numPr>
          <w:ilvl w:val="0"/>
          <w:numId w:val="1"/>
        </w:numPr>
        <w:jc w:val="both"/>
      </w:pPr>
      <w:r>
        <w:t xml:space="preserve">FREUD, S. Inibições, sintomas e ansiedade. Vol. 20. Edição, Standard Brasileira das Obras Psicológicas Completas de Sigmund Freud (pp.107-210), (3ªed.). Rio de Janeiro: </w:t>
      </w:r>
      <w:proofErr w:type="gramStart"/>
      <w:r>
        <w:t>Imago,</w:t>
      </w:r>
      <w:proofErr w:type="gramEnd"/>
      <w:r>
        <w:t>1980.</w:t>
      </w:r>
    </w:p>
    <w:p w:rsidR="00C36A29" w:rsidRDefault="00C36A29" w:rsidP="008C4F85">
      <w:pPr>
        <w:pStyle w:val="PargrafodaLista"/>
        <w:numPr>
          <w:ilvl w:val="0"/>
          <w:numId w:val="1"/>
        </w:numPr>
        <w:jc w:val="both"/>
        <w:rPr>
          <w:szCs w:val="24"/>
        </w:rPr>
      </w:pPr>
      <w:r>
        <w:rPr>
          <w:szCs w:val="24"/>
        </w:rPr>
        <w:t>FREUD, S. I</w:t>
      </w:r>
      <w:r w:rsidRPr="00CB51D2">
        <w:rPr>
          <w:szCs w:val="24"/>
        </w:rPr>
        <w:t xml:space="preserve">ntrodução ao </w:t>
      </w:r>
      <w:r>
        <w:rPr>
          <w:szCs w:val="24"/>
        </w:rPr>
        <w:t>Narcisismo, E</w:t>
      </w:r>
      <w:r w:rsidRPr="00CB51D2">
        <w:rPr>
          <w:szCs w:val="24"/>
        </w:rPr>
        <w:t xml:space="preserve">nsaios de </w:t>
      </w:r>
      <w:r>
        <w:rPr>
          <w:szCs w:val="24"/>
        </w:rPr>
        <w:t>M</w:t>
      </w:r>
      <w:r w:rsidRPr="00CB51D2">
        <w:rPr>
          <w:szCs w:val="24"/>
        </w:rPr>
        <w:t>etapsicologia</w:t>
      </w:r>
      <w:r>
        <w:rPr>
          <w:szCs w:val="24"/>
        </w:rPr>
        <w:t xml:space="preserve"> e outros T</w:t>
      </w:r>
      <w:r w:rsidRPr="00CB51D2">
        <w:rPr>
          <w:szCs w:val="24"/>
        </w:rPr>
        <w:t>extos (1914-1916)</w:t>
      </w:r>
      <w:r>
        <w:rPr>
          <w:szCs w:val="24"/>
        </w:rPr>
        <w:t>, Vol. 12 – Rio de Janeiro, Cia. Das Letras.</w:t>
      </w:r>
    </w:p>
    <w:p w:rsidR="00C36A29" w:rsidRDefault="00C36A29" w:rsidP="008C4F85">
      <w:pPr>
        <w:pStyle w:val="PargrafodaLista"/>
        <w:numPr>
          <w:ilvl w:val="0"/>
          <w:numId w:val="1"/>
        </w:numPr>
        <w:spacing w:after="200"/>
        <w:jc w:val="both"/>
        <w:rPr>
          <w:szCs w:val="24"/>
        </w:rPr>
      </w:pPr>
      <w:r w:rsidRPr="00CD63F7">
        <w:rPr>
          <w:szCs w:val="24"/>
        </w:rPr>
        <w:t xml:space="preserve">FREUD, </w:t>
      </w:r>
      <w:r>
        <w:rPr>
          <w:szCs w:val="24"/>
        </w:rPr>
        <w:t>S</w:t>
      </w:r>
      <w:r w:rsidRPr="00CD63F7">
        <w:rPr>
          <w:szCs w:val="24"/>
        </w:rPr>
        <w:t>. Notas Psicanalíticas sobre um relato autobiográfico de um caso de paranoia (</w:t>
      </w:r>
      <w:proofErr w:type="spellStart"/>
      <w:r w:rsidRPr="00CD63F7">
        <w:rPr>
          <w:szCs w:val="24"/>
        </w:rPr>
        <w:t>Dementian</w:t>
      </w:r>
      <w:proofErr w:type="spellEnd"/>
      <w:r w:rsidRPr="00CD63F7">
        <w:rPr>
          <w:szCs w:val="24"/>
        </w:rPr>
        <w:t xml:space="preserve"> </w:t>
      </w:r>
      <w:proofErr w:type="spellStart"/>
      <w:r w:rsidRPr="00CD63F7">
        <w:rPr>
          <w:szCs w:val="24"/>
        </w:rPr>
        <w:t>Paranoides</w:t>
      </w:r>
      <w:proofErr w:type="spellEnd"/>
      <w:r w:rsidRPr="00CD63F7">
        <w:rPr>
          <w:szCs w:val="24"/>
        </w:rPr>
        <w:t>). (</w:t>
      </w:r>
      <w:proofErr w:type="gramStart"/>
      <w:r w:rsidRPr="00CD63F7">
        <w:rPr>
          <w:szCs w:val="24"/>
        </w:rPr>
        <w:t>Edição Standard Brasileira das Obras Psicológicas Completas de Sigmund Freud</w:t>
      </w:r>
      <w:proofErr w:type="gramEnd"/>
      <w:r w:rsidRPr="00CD63F7">
        <w:rPr>
          <w:szCs w:val="24"/>
        </w:rPr>
        <w:t>, Vol. 12). Rio de Janeiro: Imago</w:t>
      </w:r>
      <w:r>
        <w:rPr>
          <w:szCs w:val="24"/>
        </w:rPr>
        <w:t xml:space="preserve">, </w:t>
      </w:r>
      <w:r w:rsidRPr="00CD63F7">
        <w:rPr>
          <w:szCs w:val="24"/>
        </w:rPr>
        <w:t>1969</w:t>
      </w:r>
      <w:r>
        <w:rPr>
          <w:szCs w:val="24"/>
        </w:rPr>
        <w:t>.</w:t>
      </w:r>
    </w:p>
    <w:p w:rsidR="00C36A29" w:rsidRDefault="00C36A29" w:rsidP="008C4F85">
      <w:pPr>
        <w:pStyle w:val="PargrafodaLista"/>
        <w:numPr>
          <w:ilvl w:val="0"/>
          <w:numId w:val="1"/>
        </w:numPr>
        <w:jc w:val="both"/>
      </w:pPr>
      <w:r>
        <w:t xml:space="preserve">FREUD, S. O ego e o id. Vol. 19. </w:t>
      </w:r>
      <w:proofErr w:type="gramStart"/>
      <w:r>
        <w:t>Edição Standard Brasileira das Obras Psicológicas Completas de Sigmund Freud (pp.23-90)</w:t>
      </w:r>
      <w:proofErr w:type="gramEnd"/>
      <w:r>
        <w:t>, (3ªed.). Rio de Janeiro: Imago, 1980.</w:t>
      </w:r>
    </w:p>
    <w:p w:rsidR="00C36A29" w:rsidRDefault="00C36A29" w:rsidP="008C4F85">
      <w:pPr>
        <w:pStyle w:val="PargrafodaLista"/>
        <w:numPr>
          <w:ilvl w:val="0"/>
          <w:numId w:val="1"/>
        </w:numPr>
        <w:jc w:val="both"/>
      </w:pPr>
      <w:r>
        <w:t xml:space="preserve">FREUD, S. Obras Completas, volume VII. São Paulo: Imago, 2006. </w:t>
      </w:r>
    </w:p>
    <w:p w:rsidR="00C36A29" w:rsidRDefault="00C36A29" w:rsidP="008C4F85">
      <w:pPr>
        <w:pStyle w:val="PargrafodaLista"/>
        <w:numPr>
          <w:ilvl w:val="0"/>
          <w:numId w:val="1"/>
        </w:numPr>
        <w:spacing w:after="200"/>
        <w:jc w:val="both"/>
        <w:rPr>
          <w:szCs w:val="24"/>
        </w:rPr>
      </w:pPr>
      <w:r>
        <w:rPr>
          <w:szCs w:val="24"/>
        </w:rPr>
        <w:t>FREUD, S. T</w:t>
      </w:r>
      <w:r w:rsidRPr="00CB51D2">
        <w:rPr>
          <w:szCs w:val="24"/>
        </w:rPr>
        <w:t xml:space="preserve">otem e tabu, </w:t>
      </w:r>
      <w:r>
        <w:rPr>
          <w:szCs w:val="24"/>
        </w:rPr>
        <w:t>H</w:t>
      </w:r>
      <w:r w:rsidRPr="00CB51D2">
        <w:rPr>
          <w:szCs w:val="24"/>
        </w:rPr>
        <w:t xml:space="preserve">istória do </w:t>
      </w:r>
      <w:r>
        <w:rPr>
          <w:szCs w:val="24"/>
        </w:rPr>
        <w:t>Movimento P</w:t>
      </w:r>
      <w:r w:rsidRPr="00CB51D2">
        <w:rPr>
          <w:szCs w:val="24"/>
        </w:rPr>
        <w:t>sicanalítico</w:t>
      </w:r>
      <w:r>
        <w:rPr>
          <w:szCs w:val="24"/>
        </w:rPr>
        <w:t xml:space="preserve"> e outros Textos, vol. 11 – Rio de Janeiro, Cia. Das Letras.</w:t>
      </w:r>
    </w:p>
    <w:p w:rsidR="00C36A29" w:rsidRDefault="00C36A29" w:rsidP="008C4F85">
      <w:pPr>
        <w:pStyle w:val="PargrafodaLista"/>
        <w:numPr>
          <w:ilvl w:val="0"/>
          <w:numId w:val="1"/>
        </w:numPr>
        <w:spacing w:after="200"/>
        <w:jc w:val="both"/>
        <w:rPr>
          <w:szCs w:val="24"/>
        </w:rPr>
      </w:pPr>
      <w:r w:rsidRPr="00CD63F7">
        <w:rPr>
          <w:szCs w:val="24"/>
        </w:rPr>
        <w:t xml:space="preserve">GARRABÉ, J. (). Historie de </w:t>
      </w:r>
      <w:proofErr w:type="spellStart"/>
      <w:r w:rsidRPr="00CD63F7">
        <w:rPr>
          <w:szCs w:val="24"/>
        </w:rPr>
        <w:t>laschizophénie</w:t>
      </w:r>
      <w:proofErr w:type="spellEnd"/>
      <w:r w:rsidRPr="00CD63F7">
        <w:rPr>
          <w:szCs w:val="24"/>
        </w:rPr>
        <w:t xml:space="preserve">. Paris: </w:t>
      </w:r>
      <w:proofErr w:type="spellStart"/>
      <w:r w:rsidRPr="00CD63F7">
        <w:rPr>
          <w:szCs w:val="24"/>
        </w:rPr>
        <w:t>Seghers</w:t>
      </w:r>
      <w:proofErr w:type="spellEnd"/>
      <w:r>
        <w:rPr>
          <w:szCs w:val="24"/>
        </w:rPr>
        <w:t xml:space="preserve">, </w:t>
      </w:r>
      <w:r w:rsidRPr="00CD63F7">
        <w:rPr>
          <w:szCs w:val="24"/>
        </w:rPr>
        <w:t>1992</w:t>
      </w:r>
      <w:r>
        <w:rPr>
          <w:szCs w:val="24"/>
        </w:rPr>
        <w:t>.</w:t>
      </w:r>
    </w:p>
    <w:p w:rsidR="00C36A29" w:rsidRDefault="00C36A29" w:rsidP="008C4F85">
      <w:pPr>
        <w:pStyle w:val="PargrafodaLista"/>
        <w:numPr>
          <w:ilvl w:val="0"/>
          <w:numId w:val="1"/>
        </w:numPr>
        <w:jc w:val="both"/>
      </w:pPr>
      <w:r>
        <w:t xml:space="preserve">GUIMARAES, L. A vertente </w:t>
      </w:r>
      <w:proofErr w:type="spellStart"/>
      <w:r>
        <w:t>pulsional</w:t>
      </w:r>
      <w:proofErr w:type="spellEnd"/>
      <w:r>
        <w:t xml:space="preserve"> no sintoma fóbico de Hans. Revista Carrossel: Centro de estudos e pesquisa de psicanálise e criança, 1997.</w:t>
      </w:r>
    </w:p>
    <w:p w:rsidR="00C36A29" w:rsidRDefault="00C36A29" w:rsidP="008C4F85">
      <w:pPr>
        <w:pStyle w:val="PargrafodaLista"/>
        <w:numPr>
          <w:ilvl w:val="0"/>
          <w:numId w:val="1"/>
        </w:numPr>
        <w:jc w:val="both"/>
      </w:pPr>
      <w:r>
        <w:lastRenderedPageBreak/>
        <w:t xml:space="preserve">KLEIN, M. Amor, ódio e separação: as emoções básicas do homem do ponto de vista psicanalítico. Tradução Maria Helena </w:t>
      </w:r>
      <w:proofErr w:type="spellStart"/>
      <w:r>
        <w:t>Senise</w:t>
      </w:r>
      <w:proofErr w:type="spellEnd"/>
      <w:r>
        <w:t>. 2. Ed. Rio de Janeiro: Imago; São Paulo: Ed. USP, 1975.</w:t>
      </w:r>
    </w:p>
    <w:p w:rsidR="00C36A29" w:rsidRDefault="00C36A29" w:rsidP="008C4F85">
      <w:pPr>
        <w:pStyle w:val="PargrafodaLista"/>
        <w:numPr>
          <w:ilvl w:val="0"/>
          <w:numId w:val="1"/>
        </w:numPr>
        <w:spacing w:after="200"/>
        <w:jc w:val="both"/>
        <w:rPr>
          <w:szCs w:val="24"/>
        </w:rPr>
      </w:pPr>
      <w:r w:rsidRPr="00CD63F7">
        <w:rPr>
          <w:szCs w:val="24"/>
        </w:rPr>
        <w:t xml:space="preserve">LACAN, J. As </w:t>
      </w:r>
      <w:r>
        <w:rPr>
          <w:szCs w:val="24"/>
        </w:rPr>
        <w:t xml:space="preserve">psicoses. Rio de Janeiro: </w:t>
      </w:r>
      <w:proofErr w:type="spellStart"/>
      <w:r>
        <w:rPr>
          <w:szCs w:val="24"/>
        </w:rPr>
        <w:t>Zahar</w:t>
      </w:r>
      <w:proofErr w:type="spellEnd"/>
      <w:r>
        <w:rPr>
          <w:szCs w:val="24"/>
        </w:rPr>
        <w:t xml:space="preserve">, </w:t>
      </w:r>
      <w:r w:rsidRPr="00CD63F7">
        <w:rPr>
          <w:szCs w:val="24"/>
        </w:rPr>
        <w:t>1985</w:t>
      </w:r>
      <w:r>
        <w:rPr>
          <w:szCs w:val="24"/>
        </w:rPr>
        <w:t>.</w:t>
      </w:r>
    </w:p>
    <w:p w:rsidR="00C36A29" w:rsidRDefault="00C36A29" w:rsidP="008C4F85">
      <w:pPr>
        <w:pStyle w:val="PargrafodaLista"/>
        <w:numPr>
          <w:ilvl w:val="0"/>
          <w:numId w:val="1"/>
        </w:numPr>
        <w:jc w:val="both"/>
      </w:pPr>
      <w:r>
        <w:t xml:space="preserve">LACAN, J. Escritos. São Paulo: Jorge </w:t>
      </w:r>
      <w:proofErr w:type="spellStart"/>
      <w:r>
        <w:t>Zahar</w:t>
      </w:r>
      <w:proofErr w:type="spellEnd"/>
      <w:r>
        <w:t xml:space="preserve">, 1998. </w:t>
      </w:r>
    </w:p>
    <w:p w:rsidR="00C36A29" w:rsidRDefault="00C36A29" w:rsidP="008C4F85">
      <w:pPr>
        <w:pStyle w:val="PargrafodaLista"/>
        <w:numPr>
          <w:ilvl w:val="0"/>
          <w:numId w:val="1"/>
        </w:numPr>
        <w:jc w:val="both"/>
      </w:pPr>
      <w:r>
        <w:t xml:space="preserve">LACAN, J. O seminário livro 17: O avesso da psicanálise. Jorge </w:t>
      </w:r>
      <w:proofErr w:type="spellStart"/>
      <w:r>
        <w:t>Zahar</w:t>
      </w:r>
      <w:proofErr w:type="spellEnd"/>
      <w:r>
        <w:t xml:space="preserve"> Editor, 1992.</w:t>
      </w:r>
    </w:p>
    <w:p w:rsidR="00C36A29" w:rsidRDefault="00C36A29" w:rsidP="008C4F85">
      <w:pPr>
        <w:pStyle w:val="PargrafodaLista"/>
        <w:numPr>
          <w:ilvl w:val="0"/>
          <w:numId w:val="1"/>
        </w:numPr>
        <w:jc w:val="both"/>
      </w:pPr>
      <w:r>
        <w:t xml:space="preserve">NIETZSCHE, F. Sobre a verdade e a mentira. São Paulo: </w:t>
      </w:r>
      <w:proofErr w:type="spellStart"/>
      <w:r>
        <w:t>Hedra</w:t>
      </w:r>
      <w:proofErr w:type="spellEnd"/>
      <w:r>
        <w:t>, 2007.</w:t>
      </w:r>
    </w:p>
    <w:p w:rsidR="00C36A29" w:rsidRDefault="00C36A29" w:rsidP="008C4F85">
      <w:pPr>
        <w:pStyle w:val="PargrafodaLista"/>
        <w:numPr>
          <w:ilvl w:val="0"/>
          <w:numId w:val="1"/>
        </w:numPr>
        <w:jc w:val="both"/>
      </w:pPr>
      <w:r>
        <w:t xml:space="preserve">OLIVEIRA, L. E. P. de Jeremias, criança, luta contra o autismo, a esquizofrenia e a paranoia. Revista </w:t>
      </w:r>
      <w:proofErr w:type="spellStart"/>
      <w:r>
        <w:t>Latino-americana</w:t>
      </w:r>
      <w:proofErr w:type="spellEnd"/>
      <w:r>
        <w:t xml:space="preserve"> de Psicopatologia Fundamental, III (3), pp. 73-102, 1998.</w:t>
      </w:r>
    </w:p>
    <w:p w:rsidR="00C36A29" w:rsidRDefault="00C36A29" w:rsidP="008C4F85">
      <w:pPr>
        <w:pStyle w:val="PargrafodaLista"/>
        <w:numPr>
          <w:ilvl w:val="0"/>
          <w:numId w:val="1"/>
        </w:numPr>
        <w:jc w:val="both"/>
      </w:pPr>
      <w:r>
        <w:t xml:space="preserve">PIETRO, P.; JAEGER, F. – </w:t>
      </w:r>
      <w:r w:rsidRPr="00E4027B">
        <w:t>Agressividade na infância: análise psicanalítica</w:t>
      </w:r>
      <w:r>
        <w:t>. Rio Grande do Sul, 2008.</w:t>
      </w:r>
    </w:p>
    <w:p w:rsidR="00C36A29" w:rsidRDefault="00C36A29" w:rsidP="008C4F85">
      <w:pPr>
        <w:pStyle w:val="PargrafodaLista"/>
        <w:numPr>
          <w:ilvl w:val="0"/>
          <w:numId w:val="1"/>
        </w:numPr>
        <w:jc w:val="both"/>
      </w:pPr>
      <w:r>
        <w:t xml:space="preserve">QUINET, A. “Os quatro As da esquizofrenia”, Em: Psicose e laço social. RJ: </w:t>
      </w:r>
      <w:proofErr w:type="spellStart"/>
      <w:r>
        <w:t>Zahar</w:t>
      </w:r>
      <w:proofErr w:type="spellEnd"/>
      <w:r>
        <w:t>, pp.62-78, 2006.</w:t>
      </w:r>
    </w:p>
    <w:p w:rsidR="00C36A29" w:rsidRDefault="00C36A29" w:rsidP="008C4F85">
      <w:pPr>
        <w:pStyle w:val="PargrafodaLista"/>
        <w:numPr>
          <w:ilvl w:val="0"/>
          <w:numId w:val="1"/>
        </w:numPr>
        <w:jc w:val="both"/>
      </w:pPr>
      <w:r>
        <w:t>SANTIAGO, A. L. B. A mulher, a mãe, sua criança e outras ficções. Revista Curinga, 15 (16), 94-105, 2001.</w:t>
      </w:r>
    </w:p>
    <w:p w:rsidR="00C36A29" w:rsidRPr="004306EA" w:rsidRDefault="00C36A29" w:rsidP="008C4F85">
      <w:pPr>
        <w:pStyle w:val="PargrafodaLista"/>
        <w:numPr>
          <w:ilvl w:val="0"/>
          <w:numId w:val="1"/>
        </w:numPr>
        <w:jc w:val="both"/>
      </w:pPr>
      <w:r>
        <w:t xml:space="preserve">SOUZA, M. </w:t>
      </w:r>
      <w:r w:rsidRPr="00D10423">
        <w:t>A Psicanálise e o Complexo de Édipo: (novas) Observações a partir de Hamlet</w:t>
      </w:r>
      <w:r>
        <w:t>. Psicologia USP, 2006.</w:t>
      </w:r>
    </w:p>
    <w:p w:rsidR="00C36A29" w:rsidRDefault="00C36A29" w:rsidP="008C4F85">
      <w:pPr>
        <w:pStyle w:val="PargrafodaLista"/>
        <w:numPr>
          <w:ilvl w:val="0"/>
          <w:numId w:val="1"/>
        </w:numPr>
        <w:jc w:val="both"/>
      </w:pPr>
      <w:r>
        <w:t>VILHENA, J. De. A Arquitetura da violência: reflexões acerca da violência e do poder na cultura. Cadernos de Psicanálise, 2002.</w:t>
      </w:r>
    </w:p>
    <w:p w:rsidR="00545659" w:rsidRDefault="00AC1A28" w:rsidP="008C4F85">
      <w:pPr>
        <w:jc w:val="both"/>
      </w:pPr>
    </w:p>
    <w:sectPr w:rsidR="00545659" w:rsidSect="000E3407">
      <w:headerReference w:type="default" r:id="rId6"/>
      <w:pgSz w:w="11906" w:h="16838"/>
      <w:pgMar w:top="1701" w:right="1134" w:bottom="1134" w:left="1701" w:header="708" w:footer="708" w:gutter="0"/>
      <w:pgNumType w:start="4"/>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6232" w:rsidRDefault="00AC1A28">
    <w:pPr>
      <w:pStyle w:val="Cabealho"/>
      <w:jc w:val="right"/>
    </w:pPr>
  </w:p>
  <w:p w:rsidR="00B16232" w:rsidRDefault="00AC1A28">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4718080"/>
      <w:docPartObj>
        <w:docPartGallery w:val="Page Numbers (Top of Page)"/>
        <w:docPartUnique/>
      </w:docPartObj>
    </w:sdtPr>
    <w:sdtEndPr/>
    <w:sdtContent>
      <w:p w:rsidR="00B16232" w:rsidRDefault="00AC1A28">
        <w:pPr>
          <w:pStyle w:val="Cabealho"/>
          <w:jc w:val="right"/>
        </w:pPr>
        <w:r>
          <w:fldChar w:fldCharType="begin"/>
        </w:r>
        <w:r>
          <w:instrText xml:space="preserve"> PAGE   \* MERGEFORMAT </w:instrText>
        </w:r>
        <w:r>
          <w:fldChar w:fldCharType="separate"/>
        </w:r>
        <w:r w:rsidR="00AF6D58">
          <w:rPr>
            <w:noProof/>
          </w:rPr>
          <w:t>4</w:t>
        </w:r>
        <w:r>
          <w:rPr>
            <w:noProof/>
          </w:rPr>
          <w:fldChar w:fldCharType="end"/>
        </w:r>
      </w:p>
    </w:sdtContent>
  </w:sdt>
  <w:p w:rsidR="00B16232" w:rsidRDefault="00AC1A28">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B15135"/>
    <w:multiLevelType w:val="hybridMultilevel"/>
    <w:tmpl w:val="6B50610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36A29"/>
    <w:rsid w:val="00147E1C"/>
    <w:rsid w:val="0023163E"/>
    <w:rsid w:val="00246E15"/>
    <w:rsid w:val="002D44CA"/>
    <w:rsid w:val="00330537"/>
    <w:rsid w:val="004D7B76"/>
    <w:rsid w:val="006702C4"/>
    <w:rsid w:val="006A2998"/>
    <w:rsid w:val="008939F5"/>
    <w:rsid w:val="008C4F85"/>
    <w:rsid w:val="00965139"/>
    <w:rsid w:val="00AC1A28"/>
    <w:rsid w:val="00AF6D58"/>
    <w:rsid w:val="00C23556"/>
    <w:rsid w:val="00C36A29"/>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6A29"/>
    <w:pPr>
      <w:spacing w:after="120" w:line="360" w:lineRule="auto"/>
      <w:ind w:firstLine="709"/>
    </w:pPr>
    <w:rPr>
      <w:rFonts w:ascii="Times New Roman" w:eastAsia="Times New Roman" w:hAnsi="Times New Roman" w:cs="Times New Roman"/>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umrio1">
    <w:name w:val="toc 1"/>
    <w:next w:val="Normal"/>
    <w:autoRedefine/>
    <w:unhideWhenUsed/>
    <w:rsid w:val="00C36A29"/>
    <w:pPr>
      <w:tabs>
        <w:tab w:val="left" w:pos="284"/>
        <w:tab w:val="right" w:leader="dot" w:pos="9072"/>
      </w:tabs>
      <w:spacing w:before="120" w:after="0" w:line="240" w:lineRule="auto"/>
      <w:ind w:left="284" w:hanging="284"/>
    </w:pPr>
    <w:rPr>
      <w:rFonts w:ascii="Times New Roman" w:eastAsia="Times New Roman" w:hAnsi="Times New Roman" w:cs="Times New Roman"/>
      <w:b/>
      <w:sz w:val="24"/>
      <w:szCs w:val="20"/>
      <w:lang w:eastAsia="pt-BR"/>
    </w:rPr>
  </w:style>
  <w:style w:type="paragraph" w:styleId="Sumrio2">
    <w:name w:val="toc 2"/>
    <w:next w:val="Normal"/>
    <w:autoRedefine/>
    <w:unhideWhenUsed/>
    <w:rsid w:val="002D44CA"/>
    <w:pPr>
      <w:tabs>
        <w:tab w:val="left" w:pos="851"/>
        <w:tab w:val="right" w:leader="dot" w:pos="9072"/>
      </w:tabs>
      <w:spacing w:after="0" w:line="360" w:lineRule="auto"/>
      <w:ind w:firstLine="284"/>
      <w:jc w:val="both"/>
    </w:pPr>
    <w:rPr>
      <w:rFonts w:ascii="Times New Roman" w:eastAsia="Times New Roman" w:hAnsi="Times New Roman" w:cs="Times New Roman"/>
      <w:b/>
      <w:smallCaps/>
      <w:noProof/>
      <w:color w:val="000000" w:themeColor="text1"/>
      <w:sz w:val="24"/>
      <w:szCs w:val="24"/>
      <w:lang w:eastAsia="pt-BR"/>
    </w:rPr>
  </w:style>
  <w:style w:type="paragraph" w:styleId="Recuodecorpodetexto3">
    <w:name w:val="Body Text Indent 3"/>
    <w:basedOn w:val="Normal"/>
    <w:link w:val="Recuodecorpodetexto3Char"/>
    <w:semiHidden/>
    <w:unhideWhenUsed/>
    <w:rsid w:val="00C36A29"/>
    <w:pPr>
      <w:tabs>
        <w:tab w:val="left" w:pos="851"/>
      </w:tabs>
      <w:spacing w:after="0" w:line="240" w:lineRule="auto"/>
      <w:ind w:left="4502" w:firstLine="567"/>
      <w:jc w:val="both"/>
    </w:pPr>
    <w:rPr>
      <w:szCs w:val="24"/>
    </w:rPr>
  </w:style>
  <w:style w:type="character" w:customStyle="1" w:styleId="Recuodecorpodetexto3Char">
    <w:name w:val="Recuo de corpo de texto 3 Char"/>
    <w:basedOn w:val="Fontepargpadro"/>
    <w:link w:val="Recuodecorpodetexto3"/>
    <w:semiHidden/>
    <w:rsid w:val="00C36A29"/>
    <w:rPr>
      <w:rFonts w:ascii="Times New Roman" w:eastAsia="Times New Roman" w:hAnsi="Times New Roman" w:cs="Times New Roman"/>
      <w:sz w:val="24"/>
      <w:szCs w:val="24"/>
      <w:lang w:eastAsia="pt-BR"/>
    </w:rPr>
  </w:style>
  <w:style w:type="paragraph" w:customStyle="1" w:styleId="TCCinformaes">
    <w:name w:val="TCC:informações"/>
    <w:next w:val="Normal"/>
    <w:rsid w:val="00C36A29"/>
    <w:pPr>
      <w:spacing w:before="1200" w:after="0" w:line="240" w:lineRule="auto"/>
      <w:ind w:left="3402"/>
      <w:jc w:val="both"/>
    </w:pPr>
    <w:rPr>
      <w:rFonts w:ascii="Times New Roman" w:eastAsia="Times New Roman" w:hAnsi="Times New Roman" w:cs="Times New Roman"/>
      <w:sz w:val="24"/>
      <w:szCs w:val="20"/>
      <w:lang w:eastAsia="pt-BR"/>
    </w:rPr>
  </w:style>
  <w:style w:type="paragraph" w:customStyle="1" w:styleId="TCCautor">
    <w:name w:val="TCC:autor"/>
    <w:next w:val="TCCinformaes"/>
    <w:rsid w:val="00C36A29"/>
    <w:pPr>
      <w:spacing w:after="0" w:line="240" w:lineRule="auto"/>
      <w:jc w:val="center"/>
    </w:pPr>
    <w:rPr>
      <w:rFonts w:ascii="Times New Roman" w:eastAsia="Times New Roman" w:hAnsi="Times New Roman" w:cs="Times New Roman"/>
      <w:noProof/>
      <w:sz w:val="32"/>
      <w:szCs w:val="20"/>
      <w:lang w:eastAsia="pt-BR"/>
    </w:rPr>
  </w:style>
  <w:style w:type="paragraph" w:customStyle="1" w:styleId="TCCcmpus">
    <w:name w:val="TCC:câmpus"/>
    <w:basedOn w:val="Normal"/>
    <w:next w:val="Normal"/>
    <w:rsid w:val="00C36A29"/>
    <w:pPr>
      <w:spacing w:after="0" w:line="240" w:lineRule="auto"/>
      <w:ind w:firstLine="0"/>
      <w:jc w:val="center"/>
    </w:pPr>
    <w:rPr>
      <w:b/>
      <w:sz w:val="32"/>
    </w:rPr>
  </w:style>
  <w:style w:type="paragraph" w:customStyle="1" w:styleId="TCCpargrafosimples">
    <w:name w:val="TCC:parágrafo:simples"/>
    <w:basedOn w:val="Normal"/>
    <w:rsid w:val="00C36A29"/>
    <w:pPr>
      <w:spacing w:after="0" w:line="240" w:lineRule="auto"/>
      <w:ind w:firstLine="0"/>
      <w:jc w:val="both"/>
    </w:pPr>
  </w:style>
  <w:style w:type="paragraph" w:customStyle="1" w:styleId="TCCuniversidade">
    <w:name w:val="TCC:universidade"/>
    <w:next w:val="Normal"/>
    <w:rsid w:val="00C36A29"/>
    <w:pPr>
      <w:spacing w:after="0" w:line="240" w:lineRule="auto"/>
      <w:jc w:val="center"/>
    </w:pPr>
    <w:rPr>
      <w:rFonts w:ascii="Times New Roman" w:eastAsia="Times New Roman" w:hAnsi="Times New Roman" w:cs="Times New Roman"/>
      <w:b/>
      <w:sz w:val="40"/>
      <w:szCs w:val="20"/>
      <w:lang w:eastAsia="pt-BR"/>
    </w:rPr>
  </w:style>
  <w:style w:type="paragraph" w:customStyle="1" w:styleId="TCCttulo">
    <w:name w:val="TCC:título"/>
    <w:basedOn w:val="Normal"/>
    <w:next w:val="TCCautor"/>
    <w:rsid w:val="00C36A29"/>
    <w:pPr>
      <w:spacing w:after="0" w:line="240" w:lineRule="auto"/>
      <w:ind w:firstLine="0"/>
      <w:jc w:val="center"/>
    </w:pPr>
    <w:rPr>
      <w:b/>
      <w:caps/>
      <w:sz w:val="40"/>
    </w:rPr>
  </w:style>
  <w:style w:type="paragraph" w:customStyle="1" w:styleId="TCClocal-data">
    <w:name w:val="TCC:local-data"/>
    <w:basedOn w:val="Normal"/>
    <w:rsid w:val="00C36A29"/>
    <w:pPr>
      <w:spacing w:before="1200" w:after="0" w:line="240" w:lineRule="auto"/>
      <w:ind w:firstLine="0"/>
      <w:jc w:val="center"/>
    </w:pPr>
  </w:style>
  <w:style w:type="paragraph" w:styleId="Cabealho">
    <w:name w:val="header"/>
    <w:basedOn w:val="Normal"/>
    <w:link w:val="CabealhoChar"/>
    <w:uiPriority w:val="99"/>
    <w:unhideWhenUsed/>
    <w:rsid w:val="00C36A2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36A29"/>
    <w:rPr>
      <w:rFonts w:ascii="Times New Roman" w:eastAsia="Times New Roman" w:hAnsi="Times New Roman" w:cs="Times New Roman"/>
      <w:sz w:val="24"/>
      <w:szCs w:val="20"/>
      <w:lang w:eastAsia="pt-BR"/>
    </w:rPr>
  </w:style>
  <w:style w:type="paragraph" w:styleId="PargrafodaLista">
    <w:name w:val="List Paragraph"/>
    <w:basedOn w:val="Normal"/>
    <w:uiPriority w:val="34"/>
    <w:qFormat/>
    <w:rsid w:val="00C36A2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20</Pages>
  <Words>5311</Words>
  <Characters>28681</Characters>
  <Application>Microsoft Office Word</Application>
  <DocSecurity>0</DocSecurity>
  <Lines>239</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33925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Dutra</dc:creator>
  <cp:lastModifiedBy>Amanda Dutra</cp:lastModifiedBy>
  <cp:revision>9</cp:revision>
  <dcterms:created xsi:type="dcterms:W3CDTF">2014-12-15T00:51:00Z</dcterms:created>
  <dcterms:modified xsi:type="dcterms:W3CDTF">2014-12-15T01:26:00Z</dcterms:modified>
</cp:coreProperties>
</file>