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70" w:type="dxa"/>
        <w:tblLayout w:type="fixed"/>
        <w:tblCellMar>
          <w:left w:w="70" w:type="dxa"/>
          <w:right w:w="70" w:type="dxa"/>
        </w:tblCellMar>
        <w:tblLook w:val="0000" w:firstRow="0" w:lastRow="0" w:firstColumn="0" w:lastColumn="0" w:noHBand="0" w:noVBand="0"/>
      </w:tblPr>
      <w:tblGrid>
        <w:gridCol w:w="2957"/>
        <w:gridCol w:w="6223"/>
      </w:tblGrid>
      <w:tr w:rsidR="004D1967" w:rsidRPr="00497150" w:rsidTr="00847D2F">
        <w:tc>
          <w:tcPr>
            <w:tcW w:w="2957" w:type="dxa"/>
          </w:tcPr>
          <w:p w:rsidR="004D1967" w:rsidRDefault="004D1967" w:rsidP="00847D2F">
            <w:pPr>
              <w:snapToGrid w:val="0"/>
              <w:rPr>
                <w:rFonts w:eastAsia="Times New Roman" w:cs="Times New Roman"/>
                <w:sz w:val="24"/>
                <w:szCs w:val="24"/>
                <w:lang w:eastAsia="ar-SA"/>
              </w:rPr>
            </w:pPr>
            <w:bookmarkStart w:id="0" w:name="_GoBack"/>
          </w:p>
          <w:p w:rsidR="004D1967" w:rsidRDefault="004D1967" w:rsidP="00847D2F"/>
          <w:p w:rsidR="004D1967" w:rsidRDefault="004D1967" w:rsidP="00847D2F"/>
          <w:p w:rsidR="004D1967" w:rsidRDefault="004D1967" w:rsidP="00847D2F">
            <w:pPr>
              <w:pStyle w:val="Corpodetexto"/>
              <w:rPr>
                <w:b/>
                <w:sz w:val="20"/>
                <w:szCs w:val="20"/>
              </w:rPr>
            </w:pPr>
          </w:p>
          <w:p w:rsidR="004D1967" w:rsidRPr="004D1967" w:rsidRDefault="004D1967" w:rsidP="004D1967">
            <w:pPr>
              <w:pStyle w:val="Corpodetexto"/>
              <w:jc w:val="both"/>
              <w:rPr>
                <w:b/>
                <w:sz w:val="20"/>
                <w:szCs w:val="20"/>
              </w:rPr>
            </w:pPr>
          </w:p>
          <w:p w:rsidR="004D1967" w:rsidRPr="004D1967" w:rsidRDefault="004D1967" w:rsidP="004D1967">
            <w:pPr>
              <w:spacing w:after="0" w:line="240" w:lineRule="auto"/>
              <w:jc w:val="both"/>
              <w:rPr>
                <w:rFonts w:ascii="Times New Roman" w:hAnsi="Times New Roman" w:cs="Times New Roman"/>
                <w:b/>
                <w:color w:val="000000" w:themeColor="text1"/>
                <w:sz w:val="20"/>
                <w:szCs w:val="20"/>
                <w:lang w:val="en-US"/>
              </w:rPr>
            </w:pPr>
            <w:proofErr w:type="spellStart"/>
            <w:r w:rsidRPr="004D1967">
              <w:rPr>
                <w:rFonts w:ascii="Times New Roman" w:hAnsi="Times New Roman" w:cs="Times New Roman"/>
                <w:b/>
                <w:color w:val="000000" w:themeColor="text1"/>
                <w:sz w:val="20"/>
                <w:szCs w:val="20"/>
                <w:lang w:val="en-US"/>
              </w:rPr>
              <w:t>Anathan</w:t>
            </w:r>
            <w:proofErr w:type="spellEnd"/>
            <w:r w:rsidRPr="004D1967">
              <w:rPr>
                <w:rFonts w:ascii="Times New Roman" w:hAnsi="Times New Roman" w:cs="Times New Roman"/>
                <w:b/>
                <w:color w:val="000000" w:themeColor="text1"/>
                <w:sz w:val="20"/>
                <w:szCs w:val="20"/>
                <w:lang w:val="en-US"/>
              </w:rPr>
              <w:t xml:space="preserve"> Santos Silva</w:t>
            </w:r>
          </w:p>
          <w:p w:rsidR="004D1967" w:rsidRPr="004D1967" w:rsidRDefault="00973808" w:rsidP="004D1967">
            <w:pPr>
              <w:pStyle w:val="Corpodetexto"/>
              <w:jc w:val="both"/>
              <w:rPr>
                <w:sz w:val="20"/>
                <w:szCs w:val="20"/>
                <w:lang w:val="en-US"/>
              </w:rPr>
            </w:pPr>
            <w:hyperlink r:id="rId6" w:history="1">
              <w:r w:rsidR="004D1967" w:rsidRPr="004D1967">
                <w:rPr>
                  <w:rStyle w:val="Hyperlink"/>
                  <w:color w:val="000000" w:themeColor="text1"/>
                  <w:sz w:val="20"/>
                  <w:szCs w:val="20"/>
                  <w:u w:val="none"/>
                  <w:lang w:val="en-US"/>
                </w:rPr>
                <w:t>anathansantos@gmail.com</w:t>
              </w:r>
            </w:hyperlink>
          </w:p>
          <w:p w:rsidR="004D1967" w:rsidRPr="004D1967" w:rsidRDefault="004D1967" w:rsidP="004D1967">
            <w:pPr>
              <w:spacing w:after="0" w:line="240" w:lineRule="auto"/>
              <w:jc w:val="both"/>
              <w:rPr>
                <w:rFonts w:ascii="Times New Roman" w:hAnsi="Times New Roman" w:cs="Times New Roman"/>
                <w:sz w:val="20"/>
                <w:szCs w:val="20"/>
              </w:rPr>
            </w:pPr>
            <w:r w:rsidRPr="004D1967">
              <w:rPr>
                <w:rFonts w:ascii="Times New Roman" w:hAnsi="Times New Roman" w:cs="Times New Roman"/>
                <w:sz w:val="20"/>
                <w:szCs w:val="20"/>
              </w:rPr>
              <w:t>Universidade Federal de Goiás</w:t>
            </w:r>
          </w:p>
          <w:p w:rsidR="004D1967" w:rsidRPr="004D1967" w:rsidRDefault="004D1967" w:rsidP="004D1967">
            <w:pPr>
              <w:spacing w:after="0" w:line="240" w:lineRule="auto"/>
              <w:jc w:val="both"/>
              <w:rPr>
                <w:rFonts w:ascii="Times New Roman" w:hAnsi="Times New Roman" w:cs="Times New Roman"/>
                <w:sz w:val="20"/>
                <w:szCs w:val="20"/>
              </w:rPr>
            </w:pPr>
          </w:p>
          <w:p w:rsidR="004D1967" w:rsidRPr="004D1967" w:rsidRDefault="004D1967" w:rsidP="004D1967">
            <w:pPr>
              <w:spacing w:after="0" w:line="240" w:lineRule="auto"/>
              <w:jc w:val="both"/>
              <w:rPr>
                <w:rFonts w:ascii="Times New Roman" w:hAnsi="Times New Roman" w:cs="Times New Roman"/>
                <w:sz w:val="20"/>
                <w:szCs w:val="20"/>
              </w:rPr>
            </w:pPr>
          </w:p>
          <w:p w:rsidR="004D1967" w:rsidRPr="004D1967" w:rsidRDefault="004D1967" w:rsidP="004D1967">
            <w:pPr>
              <w:spacing w:after="0" w:line="240" w:lineRule="auto"/>
              <w:jc w:val="both"/>
              <w:rPr>
                <w:rFonts w:ascii="Times New Roman" w:hAnsi="Times New Roman" w:cs="Times New Roman"/>
                <w:b/>
                <w:bCs/>
                <w:color w:val="262626"/>
                <w:sz w:val="20"/>
                <w:szCs w:val="20"/>
              </w:rPr>
            </w:pPr>
            <w:r w:rsidRPr="004D1967">
              <w:rPr>
                <w:rFonts w:ascii="Times New Roman" w:hAnsi="Times New Roman" w:cs="Times New Roman"/>
                <w:b/>
                <w:bCs/>
                <w:color w:val="262626"/>
                <w:sz w:val="20"/>
                <w:szCs w:val="20"/>
              </w:rPr>
              <w:t>Prof. Dr. Adriano C. Santana</w:t>
            </w:r>
          </w:p>
          <w:p w:rsidR="004D1967" w:rsidRPr="004D1967" w:rsidRDefault="00973808" w:rsidP="004D1967">
            <w:pPr>
              <w:spacing w:after="0" w:line="240" w:lineRule="auto"/>
              <w:jc w:val="both"/>
              <w:rPr>
                <w:rFonts w:ascii="Times New Roman" w:hAnsi="Times New Roman" w:cs="Times New Roman"/>
                <w:bCs/>
                <w:color w:val="000000" w:themeColor="text1"/>
                <w:sz w:val="20"/>
                <w:szCs w:val="20"/>
              </w:rPr>
            </w:pPr>
            <w:hyperlink r:id="rId7" w:tgtFrame="_blank" w:history="1">
              <w:r w:rsidR="004D1967" w:rsidRPr="004D1967">
                <w:rPr>
                  <w:rStyle w:val="Hyperlink"/>
                  <w:rFonts w:ascii="Times New Roman" w:hAnsi="Times New Roman" w:cs="Times New Roman"/>
                  <w:bCs/>
                  <w:color w:val="000000" w:themeColor="text1"/>
                  <w:sz w:val="20"/>
                  <w:szCs w:val="20"/>
                  <w:u w:val="none"/>
                </w:rPr>
                <w:t>adriano@ufg.br</w:t>
              </w:r>
            </w:hyperlink>
          </w:p>
          <w:p w:rsidR="004D1967" w:rsidRPr="004D1967" w:rsidRDefault="004D1967" w:rsidP="004D1967">
            <w:pPr>
              <w:spacing w:after="0" w:line="240" w:lineRule="auto"/>
              <w:jc w:val="both"/>
              <w:rPr>
                <w:rFonts w:ascii="Times New Roman" w:eastAsia="Times New Roman" w:hAnsi="Times New Roman" w:cs="Times New Roman"/>
                <w:sz w:val="20"/>
                <w:szCs w:val="20"/>
                <w:lang w:eastAsia="ar-SA"/>
              </w:rPr>
            </w:pPr>
            <w:r w:rsidRPr="004D1967">
              <w:rPr>
                <w:rFonts w:ascii="Times New Roman" w:hAnsi="Times New Roman" w:cs="Times New Roman"/>
                <w:bCs/>
                <w:color w:val="262626"/>
                <w:sz w:val="20"/>
                <w:szCs w:val="20"/>
              </w:rPr>
              <w:t>Universidade Federal de Goiás</w:t>
            </w:r>
          </w:p>
          <w:p w:rsidR="004D1967" w:rsidRPr="004D1967" w:rsidRDefault="004D1967" w:rsidP="00847D2F">
            <w:pPr>
              <w:rPr>
                <w:rFonts w:eastAsia="Times New Roman" w:cs="Times New Roman"/>
                <w:sz w:val="20"/>
                <w:szCs w:val="20"/>
                <w:lang w:eastAsia="ar-SA"/>
              </w:rPr>
            </w:pPr>
          </w:p>
        </w:tc>
        <w:tc>
          <w:tcPr>
            <w:tcW w:w="6223" w:type="dxa"/>
          </w:tcPr>
          <w:p w:rsidR="004D1967" w:rsidRPr="00497150" w:rsidRDefault="004D1967" w:rsidP="004D1967">
            <w:pPr>
              <w:spacing w:after="0" w:line="240" w:lineRule="auto"/>
              <w:jc w:val="both"/>
              <w:rPr>
                <w:rFonts w:ascii="Times New Roman" w:hAnsi="Times New Roman" w:cs="Times New Roman"/>
                <w:b/>
                <w:color w:val="000000" w:themeColor="text1"/>
                <w:sz w:val="28"/>
                <w:szCs w:val="28"/>
              </w:rPr>
            </w:pPr>
            <w:r w:rsidRPr="00497150">
              <w:rPr>
                <w:rFonts w:ascii="Times New Roman" w:hAnsi="Times New Roman" w:cs="Times New Roman"/>
                <w:b/>
                <w:color w:val="000000" w:themeColor="text1"/>
                <w:sz w:val="28"/>
                <w:szCs w:val="28"/>
              </w:rPr>
              <w:t>OLAP COM FERRAMENTA OPEN SOURCE (PENTAHO), PARA AGREGAR INFORMAÇÃO PARA TOMADA DECISÃO AOS NEGÓCIOS</w:t>
            </w:r>
          </w:p>
          <w:p w:rsidR="004D1967" w:rsidRDefault="004D1967" w:rsidP="004D1967">
            <w:pPr>
              <w:pStyle w:val="Corpodetexto21"/>
              <w:rPr>
                <w:b/>
                <w:caps/>
                <w:sz w:val="24"/>
                <w:lang w:val="pt-BR"/>
              </w:rPr>
            </w:pPr>
          </w:p>
          <w:p w:rsidR="004D1967" w:rsidRDefault="004D1967" w:rsidP="004D1967">
            <w:pPr>
              <w:pStyle w:val="Corpodetexto21"/>
              <w:rPr>
                <w:bCs/>
                <w:sz w:val="18"/>
                <w:szCs w:val="18"/>
                <w:lang w:val="pt-BR"/>
              </w:rPr>
            </w:pPr>
          </w:p>
          <w:p w:rsidR="004D1967" w:rsidRPr="00497150" w:rsidRDefault="004D1967" w:rsidP="004D1967">
            <w:pPr>
              <w:spacing w:after="0" w:line="240" w:lineRule="auto"/>
              <w:jc w:val="both"/>
              <w:rPr>
                <w:rFonts w:ascii="Times New Roman" w:hAnsi="Times New Roman" w:cs="Times New Roman"/>
                <w:color w:val="000000" w:themeColor="text1"/>
                <w:sz w:val="18"/>
                <w:szCs w:val="18"/>
                <w:shd w:val="clear" w:color="auto" w:fill="FFFFFF"/>
              </w:rPr>
            </w:pPr>
            <w:r w:rsidRPr="00497150">
              <w:rPr>
                <w:rFonts w:ascii="Times New Roman" w:hAnsi="Times New Roman" w:cs="Times New Roman"/>
                <w:b/>
                <w:color w:val="000000" w:themeColor="text1"/>
                <w:sz w:val="18"/>
                <w:szCs w:val="18"/>
              </w:rPr>
              <w:t xml:space="preserve">Resumo - </w:t>
            </w:r>
            <w:r w:rsidRPr="00497150">
              <w:rPr>
                <w:rFonts w:ascii="Times New Roman" w:hAnsi="Times New Roman" w:cs="Times New Roman"/>
                <w:color w:val="000000" w:themeColor="text1"/>
                <w:sz w:val="18"/>
                <w:szCs w:val="18"/>
              </w:rPr>
              <w:t xml:space="preserve">Nos últimos tempos tem se um enorme crescimento na quantidade de dados armazenados e na percepção da informação útil que pode ser retirada e assim aplicada em diversas áreas, com as tecnologias OLAP que têm o fim de obter resultados que proporcionem aos gestores um melhor entendimento do comportamento e perfil da companhia. Uma das alternativas para o aumento da eficiência no armazenamento, gestão e operação dos dados para o suporte a decisão baseia-se no desenvolvimento do </w:t>
            </w:r>
            <w:r w:rsidRPr="00497150">
              <w:rPr>
                <w:rFonts w:ascii="Times New Roman" w:hAnsi="Times New Roman" w:cs="Times New Roman"/>
                <w:i/>
                <w:color w:val="000000" w:themeColor="text1"/>
                <w:sz w:val="18"/>
                <w:szCs w:val="18"/>
              </w:rPr>
              <w:t xml:space="preserve">Data Warehouse </w:t>
            </w:r>
            <w:r w:rsidRPr="00497150">
              <w:rPr>
                <w:rFonts w:ascii="Times New Roman" w:hAnsi="Times New Roman" w:cs="Times New Roman"/>
                <w:color w:val="000000" w:themeColor="text1"/>
                <w:sz w:val="18"/>
                <w:szCs w:val="18"/>
              </w:rPr>
              <w:t xml:space="preserve">(DW), neste ambiente constitui-se fontes de informação estratégicas do negocio, gerando diferencial competitivo para a companhia. Para a compreensão do que é OLAP neste artigo fará descrição de sua origem e seus conceitos, através de um estudo pratico e teórico como o OLAP </w:t>
            </w:r>
            <w:proofErr w:type="gramStart"/>
            <w:r w:rsidRPr="00497150">
              <w:rPr>
                <w:rFonts w:ascii="Times New Roman" w:hAnsi="Times New Roman" w:cs="Times New Roman"/>
                <w:color w:val="000000" w:themeColor="text1"/>
                <w:sz w:val="18"/>
                <w:szCs w:val="18"/>
              </w:rPr>
              <w:t>da apoio</w:t>
            </w:r>
            <w:proofErr w:type="gramEnd"/>
            <w:r w:rsidRPr="00497150">
              <w:rPr>
                <w:rFonts w:ascii="Times New Roman" w:hAnsi="Times New Roman" w:cs="Times New Roman"/>
                <w:color w:val="000000" w:themeColor="text1"/>
                <w:sz w:val="18"/>
                <w:szCs w:val="18"/>
              </w:rPr>
              <w:t xml:space="preserve"> ao usuário final na tomada de decisão estratégica e suas</w:t>
            </w:r>
            <w:r w:rsidRPr="00497150">
              <w:rPr>
                <w:rStyle w:val="apple-converted-space"/>
                <w:rFonts w:ascii="Times New Roman" w:hAnsi="Times New Roman" w:cs="Times New Roman"/>
                <w:color w:val="000000" w:themeColor="text1"/>
                <w:sz w:val="18"/>
                <w:szCs w:val="18"/>
                <w:shd w:val="clear" w:color="auto" w:fill="FFFFFF"/>
              </w:rPr>
              <w:t> </w:t>
            </w:r>
            <w:r w:rsidRPr="00497150">
              <w:rPr>
                <w:rFonts w:ascii="Times New Roman" w:hAnsi="Times New Roman" w:cs="Times New Roman"/>
                <w:color w:val="000000" w:themeColor="text1"/>
                <w:sz w:val="18"/>
                <w:szCs w:val="18"/>
                <w:shd w:val="clear" w:color="auto" w:fill="FFFFFF"/>
              </w:rPr>
              <w:t>tomadas de decisões diárias.</w:t>
            </w:r>
          </w:p>
          <w:p w:rsidR="004D1967" w:rsidRPr="00497150" w:rsidRDefault="004D1967" w:rsidP="004D1967">
            <w:pPr>
              <w:spacing w:after="0" w:line="240" w:lineRule="auto"/>
              <w:jc w:val="both"/>
              <w:rPr>
                <w:rFonts w:ascii="Times New Roman" w:hAnsi="Times New Roman" w:cs="Times New Roman"/>
                <w:color w:val="000000" w:themeColor="text1"/>
                <w:sz w:val="18"/>
                <w:szCs w:val="18"/>
              </w:rPr>
            </w:pPr>
          </w:p>
          <w:p w:rsidR="004D1967" w:rsidRPr="00497150" w:rsidRDefault="004D1967" w:rsidP="004D1967">
            <w:pPr>
              <w:spacing w:after="0" w:line="240" w:lineRule="auto"/>
              <w:jc w:val="both"/>
              <w:rPr>
                <w:rFonts w:ascii="Times New Roman" w:hAnsi="Times New Roman" w:cs="Times New Roman"/>
                <w:i/>
                <w:color w:val="000000" w:themeColor="text1"/>
                <w:sz w:val="18"/>
                <w:szCs w:val="18"/>
              </w:rPr>
            </w:pPr>
            <w:r w:rsidRPr="00497150">
              <w:rPr>
                <w:rFonts w:ascii="Times New Roman" w:hAnsi="Times New Roman" w:cs="Times New Roman"/>
                <w:b/>
                <w:i/>
                <w:color w:val="000000" w:themeColor="text1"/>
                <w:sz w:val="18"/>
                <w:szCs w:val="18"/>
              </w:rPr>
              <w:t xml:space="preserve">Palavra chaves: </w:t>
            </w:r>
            <w:r w:rsidRPr="00497150">
              <w:rPr>
                <w:rFonts w:ascii="Times New Roman" w:hAnsi="Times New Roman" w:cs="Times New Roman"/>
                <w:i/>
                <w:color w:val="000000" w:themeColor="text1"/>
                <w:sz w:val="18"/>
                <w:szCs w:val="18"/>
              </w:rPr>
              <w:t>OLAP. Data Warehouse. Mineração de Dados.</w:t>
            </w:r>
          </w:p>
          <w:p w:rsidR="004D1967" w:rsidRPr="00497150" w:rsidRDefault="004D1967" w:rsidP="004D1967">
            <w:pPr>
              <w:spacing w:after="0" w:line="240" w:lineRule="auto"/>
              <w:jc w:val="both"/>
              <w:rPr>
                <w:rFonts w:ascii="Times New Roman" w:hAnsi="Times New Roman" w:cs="Times New Roman"/>
                <w:color w:val="000000" w:themeColor="text1"/>
                <w:sz w:val="18"/>
                <w:szCs w:val="18"/>
              </w:rPr>
            </w:pPr>
          </w:p>
          <w:p w:rsidR="004D1967" w:rsidRPr="00497150" w:rsidRDefault="004D1967" w:rsidP="004D1967">
            <w:pPr>
              <w:spacing w:after="0" w:line="240" w:lineRule="auto"/>
              <w:jc w:val="both"/>
              <w:rPr>
                <w:rFonts w:ascii="Times New Roman" w:hAnsi="Times New Roman" w:cs="Times New Roman"/>
                <w:color w:val="000000" w:themeColor="text1"/>
                <w:sz w:val="18"/>
                <w:szCs w:val="18"/>
                <w:lang w:val="en-US"/>
              </w:rPr>
            </w:pPr>
            <w:r w:rsidRPr="00497150">
              <w:rPr>
                <w:rFonts w:ascii="Times New Roman" w:hAnsi="Times New Roman" w:cs="Times New Roman"/>
                <w:b/>
                <w:bCs/>
                <w:iCs/>
                <w:color w:val="000000" w:themeColor="text1"/>
                <w:sz w:val="18"/>
                <w:szCs w:val="18"/>
                <w:lang w:val="en-US"/>
              </w:rPr>
              <w:t>Abstract</w:t>
            </w:r>
            <w:r w:rsidRPr="00497150">
              <w:rPr>
                <w:rFonts w:ascii="Times New Roman" w:hAnsi="Times New Roman" w:cs="Times New Roman"/>
                <w:color w:val="000000" w:themeColor="text1"/>
                <w:sz w:val="18"/>
                <w:szCs w:val="18"/>
                <w:lang w:val="en-US"/>
              </w:rPr>
              <w:t xml:space="preserve"> - In recent times it has been a huge growth in the amount of stored data and the perception of useful information that can be removed and so applied in several areas, with the OLAP technologies that have the order to get results that give managers a better understanding of the behavior and company profile. An alternative to increasing efficiency in storage, management and operation of data to support the decision is based on the development of the Data Warehouse (DW) in this environment is up strategic information resources of the business, creating competitive advantage for company. To understanding what it is OLAP this article will description of their origin and their concepts, through a practical and theoretical study as the OLAP support the end user in strategic decision making and their decision-daily decisions.</w:t>
            </w:r>
          </w:p>
          <w:p w:rsidR="004D1967" w:rsidRPr="00497150" w:rsidRDefault="004D1967" w:rsidP="004D1967">
            <w:pPr>
              <w:spacing w:after="0" w:line="240" w:lineRule="auto"/>
              <w:jc w:val="both"/>
              <w:rPr>
                <w:rFonts w:ascii="Times New Roman" w:hAnsi="Times New Roman" w:cs="Times New Roman"/>
                <w:color w:val="000000" w:themeColor="text1"/>
                <w:sz w:val="18"/>
                <w:szCs w:val="18"/>
                <w:lang w:val="en-US"/>
              </w:rPr>
            </w:pPr>
          </w:p>
          <w:p w:rsidR="004D1967" w:rsidRPr="00497150" w:rsidRDefault="004D1967" w:rsidP="004D1967">
            <w:pPr>
              <w:spacing w:after="0" w:line="240" w:lineRule="auto"/>
              <w:jc w:val="both"/>
              <w:rPr>
                <w:rFonts w:eastAsia="Times New Roman" w:cs="Times New Roman"/>
                <w:i/>
                <w:color w:val="000000" w:themeColor="text1"/>
                <w:sz w:val="20"/>
                <w:szCs w:val="20"/>
                <w:lang w:val="en-US" w:eastAsia="ar-SA"/>
              </w:rPr>
            </w:pPr>
            <w:r w:rsidRPr="00497150">
              <w:rPr>
                <w:rFonts w:ascii="Times New Roman" w:hAnsi="Times New Roman" w:cs="Times New Roman"/>
                <w:b/>
                <w:i/>
                <w:color w:val="000000" w:themeColor="text1"/>
                <w:sz w:val="18"/>
                <w:szCs w:val="18"/>
                <w:lang w:val="en-US"/>
              </w:rPr>
              <w:t>Keywords:</w:t>
            </w:r>
            <w:r w:rsidRPr="00497150">
              <w:rPr>
                <w:rFonts w:ascii="Times New Roman" w:hAnsi="Times New Roman" w:cs="Times New Roman"/>
                <w:i/>
                <w:color w:val="000000" w:themeColor="text1"/>
                <w:sz w:val="18"/>
                <w:szCs w:val="18"/>
                <w:lang w:val="en-US"/>
              </w:rPr>
              <w:t xml:space="preserve"> OLAP. Data Warehouse. Data mining.</w:t>
            </w:r>
          </w:p>
        </w:tc>
      </w:tr>
    </w:tbl>
    <w:p w:rsidR="00A96F45" w:rsidRPr="00AD51D6" w:rsidRDefault="00A96F45" w:rsidP="00AD51D6">
      <w:pPr>
        <w:spacing w:after="0" w:line="240" w:lineRule="auto"/>
        <w:jc w:val="both"/>
        <w:rPr>
          <w:rFonts w:ascii="Times New Roman" w:hAnsi="Times New Roman" w:cs="Times New Roman"/>
          <w:color w:val="000000" w:themeColor="text1"/>
          <w:sz w:val="20"/>
          <w:szCs w:val="20"/>
          <w:lang w:val="en-US"/>
        </w:rPr>
      </w:pPr>
    </w:p>
    <w:p w:rsidR="00A96F45" w:rsidRPr="00AD51D6" w:rsidRDefault="00A96F45" w:rsidP="00AD51D6">
      <w:pPr>
        <w:spacing w:after="0" w:line="240" w:lineRule="auto"/>
        <w:jc w:val="both"/>
        <w:rPr>
          <w:rFonts w:ascii="Times New Roman" w:hAnsi="Times New Roman" w:cs="Times New Roman"/>
          <w:color w:val="000000" w:themeColor="text1"/>
          <w:sz w:val="20"/>
          <w:szCs w:val="20"/>
          <w:lang w:val="en-US"/>
        </w:rPr>
      </w:pPr>
    </w:p>
    <w:p w:rsidR="00A96F45" w:rsidRPr="004A6B43" w:rsidRDefault="00CA660B" w:rsidP="004A6B43">
      <w:pPr>
        <w:pStyle w:val="PargrafodaLista"/>
        <w:numPr>
          <w:ilvl w:val="0"/>
          <w:numId w:val="15"/>
        </w:numPr>
        <w:spacing w:after="0" w:line="240" w:lineRule="auto"/>
        <w:ind w:left="284" w:hanging="284"/>
        <w:jc w:val="both"/>
        <w:rPr>
          <w:rFonts w:ascii="Arial" w:hAnsi="Arial" w:cs="Arial"/>
          <w:b/>
          <w:color w:val="000000" w:themeColor="text1"/>
          <w:sz w:val="20"/>
          <w:szCs w:val="20"/>
        </w:rPr>
      </w:pPr>
      <w:r w:rsidRPr="004A6B43">
        <w:rPr>
          <w:rFonts w:ascii="Arial" w:hAnsi="Arial" w:cs="Arial"/>
          <w:b/>
          <w:color w:val="000000" w:themeColor="text1"/>
          <w:sz w:val="20"/>
          <w:szCs w:val="20"/>
        </w:rPr>
        <w:t>Introdução</w:t>
      </w:r>
    </w:p>
    <w:p w:rsidR="004D1967" w:rsidRPr="00AD51D6" w:rsidRDefault="004D1967" w:rsidP="004D1967">
      <w:pPr>
        <w:pStyle w:val="PargrafodaLista"/>
        <w:spacing w:after="0" w:line="240" w:lineRule="auto"/>
        <w:jc w:val="both"/>
        <w:rPr>
          <w:rFonts w:ascii="Arial" w:hAnsi="Arial" w:cs="Arial"/>
          <w:b/>
          <w:color w:val="000000" w:themeColor="text1"/>
          <w:sz w:val="20"/>
          <w:szCs w:val="20"/>
        </w:rPr>
      </w:pPr>
    </w:p>
    <w:p w:rsidR="00027E17" w:rsidRPr="00AD51D6" w:rsidRDefault="00DF3AEE" w:rsidP="00AD51D6">
      <w:pPr>
        <w:spacing w:after="0" w:line="240" w:lineRule="auto"/>
        <w:ind w:firstLine="720"/>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 xml:space="preserve">A inteligência de negócios (Business </w:t>
      </w:r>
      <w:proofErr w:type="spellStart"/>
      <w:r w:rsidRPr="00AD51D6">
        <w:rPr>
          <w:rFonts w:ascii="Times New Roman" w:hAnsi="Times New Roman" w:cs="Times New Roman"/>
          <w:color w:val="000000" w:themeColor="text1"/>
          <w:sz w:val="20"/>
          <w:szCs w:val="20"/>
        </w:rPr>
        <w:t>Intelligence</w:t>
      </w:r>
      <w:proofErr w:type="spellEnd"/>
      <w:r w:rsidRPr="00AD51D6">
        <w:rPr>
          <w:rFonts w:ascii="Times New Roman" w:hAnsi="Times New Roman" w:cs="Times New Roman"/>
          <w:color w:val="000000" w:themeColor="text1"/>
          <w:sz w:val="20"/>
          <w:szCs w:val="20"/>
        </w:rPr>
        <w:t xml:space="preserve">) é uma combinação de tecnológicas e arquiteturas. </w:t>
      </w:r>
      <w:r w:rsidR="00027E17" w:rsidRPr="00AD51D6">
        <w:rPr>
          <w:rFonts w:ascii="Times New Roman" w:eastAsia="Calibri" w:hAnsi="Times New Roman" w:cs="Times New Roman"/>
          <w:color w:val="000000"/>
          <w:sz w:val="20"/>
          <w:szCs w:val="20"/>
        </w:rPr>
        <w:t>Tipicamente as organizações recolhem informações a fim de avaliar o ambiente de negócio, e converter campos como pesquisa de marketing, pesquisa de indústria e mercado, e analise de competidores.</w:t>
      </w:r>
      <w:r w:rsidR="00027E17" w:rsidRPr="00AD51D6">
        <w:rPr>
          <w:rFonts w:ascii="Times New Roman" w:hAnsi="Times New Roman" w:cs="Times New Roman"/>
          <w:color w:val="000000" w:themeColor="text1"/>
          <w:sz w:val="20"/>
          <w:szCs w:val="20"/>
        </w:rPr>
        <w:t xml:space="preserve"> </w:t>
      </w:r>
      <w:r w:rsidR="00027E17" w:rsidRPr="00AD51D6">
        <w:rPr>
          <w:rFonts w:ascii="Times New Roman" w:eastAsia="Calibri" w:hAnsi="Times New Roman" w:cs="Times New Roman"/>
          <w:color w:val="000000"/>
          <w:sz w:val="20"/>
          <w:szCs w:val="20"/>
        </w:rPr>
        <w:t>Geralmente, coletores de BI recolhem suas informações primarias de fontes internas ao negócio. Tais fontes ajudam os responsáveis por tomarem as decisões a entender quão bem eles agiram. Fontes secundárias de informações são formadas pelas necessidades dos clientes, processos de tomada de decisão dos clientes, a competição e as pressões dos competidores, as condições das indústrias relevantes, e em geral as tendências econômicas, tecnológicas e culturais</w:t>
      </w:r>
      <w:r w:rsidR="00027E17" w:rsidRPr="00AD51D6">
        <w:rPr>
          <w:rFonts w:ascii="Times New Roman" w:hAnsi="Times New Roman" w:cs="Times New Roman"/>
          <w:color w:val="000000" w:themeColor="text1"/>
          <w:sz w:val="20"/>
          <w:szCs w:val="20"/>
        </w:rPr>
        <w:t xml:space="preserve"> (</w:t>
      </w:r>
      <w:r w:rsidR="00B30BA7" w:rsidRPr="00AD51D6">
        <w:rPr>
          <w:rFonts w:ascii="Times New Roman" w:hAnsi="Times New Roman" w:cs="Times New Roman"/>
          <w:color w:val="000000" w:themeColor="text1"/>
          <w:sz w:val="20"/>
          <w:szCs w:val="20"/>
        </w:rPr>
        <w:t>Cavalcanti</w:t>
      </w:r>
      <w:r w:rsidR="00076241" w:rsidRPr="00AD51D6">
        <w:rPr>
          <w:rFonts w:ascii="Times New Roman" w:hAnsi="Times New Roman" w:cs="Times New Roman"/>
          <w:color w:val="000000" w:themeColor="text1"/>
          <w:sz w:val="20"/>
          <w:szCs w:val="20"/>
        </w:rPr>
        <w:t>,</w:t>
      </w:r>
      <w:r w:rsidR="00027E17" w:rsidRPr="00AD51D6">
        <w:rPr>
          <w:rFonts w:ascii="Times New Roman" w:hAnsi="Times New Roman" w:cs="Times New Roman"/>
          <w:color w:val="000000" w:themeColor="text1"/>
          <w:sz w:val="20"/>
          <w:szCs w:val="20"/>
        </w:rPr>
        <w:t xml:space="preserve"> 2006)</w:t>
      </w:r>
      <w:r w:rsidR="00027E17" w:rsidRPr="00AD51D6">
        <w:rPr>
          <w:rFonts w:ascii="Times New Roman" w:eastAsia="Calibri" w:hAnsi="Times New Roman" w:cs="Times New Roman"/>
          <w:color w:val="000000"/>
          <w:sz w:val="20"/>
          <w:szCs w:val="20"/>
        </w:rPr>
        <w:t>.</w:t>
      </w:r>
    </w:p>
    <w:p w:rsidR="00027E17" w:rsidRPr="00AD51D6" w:rsidRDefault="00027E17" w:rsidP="00AD51D6">
      <w:pPr>
        <w:pStyle w:val="auto-style3"/>
        <w:spacing w:before="0" w:beforeAutospacing="0" w:after="0" w:afterAutospacing="0"/>
        <w:ind w:firstLine="708"/>
        <w:jc w:val="both"/>
        <w:rPr>
          <w:color w:val="000000" w:themeColor="text1"/>
          <w:sz w:val="20"/>
          <w:szCs w:val="20"/>
        </w:rPr>
      </w:pPr>
      <w:r w:rsidRPr="00AD51D6">
        <w:rPr>
          <w:color w:val="000000" w:themeColor="text1"/>
          <w:sz w:val="20"/>
          <w:szCs w:val="20"/>
        </w:rPr>
        <w:t xml:space="preserve">O BI utiliza uma série de ferramentas para coletar, analisar e extrair Informações, que serão utilizadas no auxílio ao processo de gestão e tomadas de decisão. Fazem parte dos pacotes de </w:t>
      </w:r>
      <w:r w:rsidR="004A6B43">
        <w:rPr>
          <w:color w:val="000000" w:themeColor="text1"/>
          <w:sz w:val="20"/>
          <w:szCs w:val="20"/>
        </w:rPr>
        <w:t xml:space="preserve">Business </w:t>
      </w:r>
      <w:proofErr w:type="spellStart"/>
      <w:r w:rsidR="004A6B43">
        <w:rPr>
          <w:color w:val="000000" w:themeColor="text1"/>
          <w:sz w:val="20"/>
          <w:szCs w:val="20"/>
        </w:rPr>
        <w:t>Intelligence</w:t>
      </w:r>
      <w:proofErr w:type="spellEnd"/>
      <w:r w:rsidR="004A6B43">
        <w:rPr>
          <w:color w:val="000000" w:themeColor="text1"/>
          <w:sz w:val="20"/>
          <w:szCs w:val="20"/>
        </w:rPr>
        <w:t xml:space="preserve"> existente</w:t>
      </w:r>
      <w:r w:rsidRPr="00AD51D6">
        <w:rPr>
          <w:color w:val="000000" w:themeColor="text1"/>
          <w:sz w:val="20"/>
          <w:szCs w:val="20"/>
        </w:rPr>
        <w:t xml:space="preserve">: o </w:t>
      </w:r>
      <w:proofErr w:type="spellStart"/>
      <w:r w:rsidRPr="00AD51D6">
        <w:rPr>
          <w:color w:val="000000" w:themeColor="text1"/>
          <w:sz w:val="20"/>
          <w:szCs w:val="20"/>
        </w:rPr>
        <w:t>Datawarehouse</w:t>
      </w:r>
      <w:proofErr w:type="spellEnd"/>
      <w:r w:rsidRPr="00AD51D6">
        <w:rPr>
          <w:color w:val="000000" w:themeColor="text1"/>
          <w:sz w:val="20"/>
          <w:szCs w:val="20"/>
        </w:rPr>
        <w:t xml:space="preserve"> (DW), Sistemas de gestão integrados (ERP), Sistemas específicos para </w:t>
      </w:r>
      <w:proofErr w:type="gramStart"/>
      <w:r w:rsidRPr="00AD51D6">
        <w:rPr>
          <w:color w:val="000000" w:themeColor="text1"/>
          <w:sz w:val="20"/>
          <w:szCs w:val="20"/>
        </w:rPr>
        <w:t>uma determinado</w:t>
      </w:r>
      <w:proofErr w:type="gramEnd"/>
      <w:r w:rsidRPr="00AD51D6">
        <w:rPr>
          <w:color w:val="000000" w:themeColor="text1"/>
          <w:sz w:val="20"/>
          <w:szCs w:val="20"/>
        </w:rPr>
        <w:t xml:space="preserve"> área funcional corporativa, ferramentas OLAP, Data Mining, Data Mart, CRM, Metadados, dentre outros</w:t>
      </w:r>
      <w:r w:rsidR="004A6B43">
        <w:rPr>
          <w:color w:val="000000" w:themeColor="text1"/>
          <w:sz w:val="20"/>
          <w:szCs w:val="20"/>
        </w:rPr>
        <w:t>.</w:t>
      </w:r>
    </w:p>
    <w:p w:rsidR="00C76D0B" w:rsidRPr="00AD51D6" w:rsidRDefault="004A6B43" w:rsidP="00AD51D6">
      <w:pPr>
        <w:spacing w:after="0" w:line="240" w:lineRule="auto"/>
        <w:ind w:firstLine="708"/>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Vamos expor</w:t>
      </w:r>
      <w:r w:rsidR="00C76D0B" w:rsidRPr="00AD51D6">
        <w:rPr>
          <w:rFonts w:ascii="Times New Roman" w:hAnsi="Times New Roman" w:cs="Times New Roman"/>
          <w:color w:val="000000" w:themeColor="text1"/>
          <w:sz w:val="20"/>
          <w:szCs w:val="20"/>
          <w:shd w:val="clear" w:color="auto" w:fill="FFFFFF"/>
        </w:rPr>
        <w:t xml:space="preserve"> a ferramenta </w:t>
      </w:r>
      <w:r w:rsidR="00027E17" w:rsidRPr="00AD51D6">
        <w:rPr>
          <w:rFonts w:ascii="Times New Roman" w:hAnsi="Times New Roman" w:cs="Times New Roman"/>
          <w:color w:val="000000" w:themeColor="text1"/>
          <w:sz w:val="20"/>
          <w:szCs w:val="20"/>
          <w:shd w:val="clear" w:color="auto" w:fill="FFFFFF"/>
        </w:rPr>
        <w:t>OLAP</w:t>
      </w:r>
      <w:r w:rsidR="00C76D0B" w:rsidRPr="00AD51D6">
        <w:rPr>
          <w:rFonts w:ascii="Times New Roman" w:hAnsi="Times New Roman" w:cs="Times New Roman"/>
          <w:color w:val="000000" w:themeColor="text1"/>
          <w:sz w:val="20"/>
          <w:szCs w:val="20"/>
          <w:shd w:val="clear" w:color="auto" w:fill="FFFFFF"/>
        </w:rPr>
        <w:t xml:space="preserve"> (do inglês,</w:t>
      </w:r>
      <w:r w:rsidR="00C76D0B" w:rsidRPr="00AD51D6">
        <w:rPr>
          <w:rStyle w:val="apple-converted-space"/>
          <w:rFonts w:ascii="Times New Roman" w:hAnsi="Times New Roman" w:cs="Times New Roman"/>
          <w:color w:val="000000" w:themeColor="text1"/>
          <w:sz w:val="20"/>
          <w:szCs w:val="20"/>
          <w:shd w:val="clear" w:color="auto" w:fill="FFFFFF"/>
        </w:rPr>
        <w:t> </w:t>
      </w:r>
      <w:r w:rsidR="00C76D0B" w:rsidRPr="00AD51D6">
        <w:rPr>
          <w:rStyle w:val="nfase"/>
          <w:rFonts w:ascii="Times New Roman" w:hAnsi="Times New Roman" w:cs="Times New Roman"/>
          <w:color w:val="000000" w:themeColor="text1"/>
          <w:sz w:val="20"/>
          <w:szCs w:val="20"/>
          <w:bdr w:val="none" w:sz="0" w:space="0" w:color="auto" w:frame="1"/>
          <w:shd w:val="clear" w:color="auto" w:fill="FFFFFF"/>
        </w:rPr>
        <w:t xml:space="preserve">Online </w:t>
      </w:r>
      <w:proofErr w:type="spellStart"/>
      <w:r w:rsidR="00C76D0B" w:rsidRPr="00AD51D6">
        <w:rPr>
          <w:rStyle w:val="nfase"/>
          <w:rFonts w:ascii="Times New Roman" w:hAnsi="Times New Roman" w:cs="Times New Roman"/>
          <w:color w:val="000000" w:themeColor="text1"/>
          <w:sz w:val="20"/>
          <w:szCs w:val="20"/>
          <w:bdr w:val="none" w:sz="0" w:space="0" w:color="auto" w:frame="1"/>
          <w:shd w:val="clear" w:color="auto" w:fill="FFFFFF"/>
        </w:rPr>
        <w:t>Analytical</w:t>
      </w:r>
      <w:proofErr w:type="spellEnd"/>
      <w:r w:rsidR="00C76D0B" w:rsidRPr="00AD51D6">
        <w:rPr>
          <w:rStyle w:val="nfase"/>
          <w:rFonts w:ascii="Times New Roman" w:hAnsi="Times New Roman" w:cs="Times New Roman"/>
          <w:color w:val="000000" w:themeColor="text1"/>
          <w:sz w:val="20"/>
          <w:szCs w:val="20"/>
          <w:bdr w:val="none" w:sz="0" w:space="0" w:color="auto" w:frame="1"/>
          <w:shd w:val="clear" w:color="auto" w:fill="FFFFFF"/>
        </w:rPr>
        <w:t xml:space="preserve"> </w:t>
      </w:r>
      <w:proofErr w:type="spellStart"/>
      <w:r w:rsidR="00C76D0B" w:rsidRPr="00AD51D6">
        <w:rPr>
          <w:rStyle w:val="nfase"/>
          <w:rFonts w:ascii="Times New Roman" w:hAnsi="Times New Roman" w:cs="Times New Roman"/>
          <w:color w:val="000000" w:themeColor="text1"/>
          <w:sz w:val="20"/>
          <w:szCs w:val="20"/>
          <w:bdr w:val="none" w:sz="0" w:space="0" w:color="auto" w:frame="1"/>
          <w:shd w:val="clear" w:color="auto" w:fill="FFFFFF"/>
        </w:rPr>
        <w:t>Processing</w:t>
      </w:r>
      <w:proofErr w:type="spellEnd"/>
      <w:r w:rsidR="00C76D0B" w:rsidRPr="00AD51D6">
        <w:rPr>
          <w:rFonts w:ascii="Times New Roman" w:hAnsi="Times New Roman" w:cs="Times New Roman"/>
          <w:color w:val="000000" w:themeColor="text1"/>
          <w:sz w:val="20"/>
          <w:szCs w:val="20"/>
          <w:shd w:val="clear" w:color="auto" w:fill="FFFFFF"/>
        </w:rPr>
        <w:t>),</w:t>
      </w:r>
      <w:r w:rsidR="00C76D0B" w:rsidRPr="00AD51D6">
        <w:rPr>
          <w:rStyle w:val="apple-converted-space"/>
          <w:rFonts w:ascii="Times New Roman" w:hAnsi="Times New Roman" w:cs="Times New Roman"/>
          <w:color w:val="000000" w:themeColor="text1"/>
          <w:sz w:val="20"/>
          <w:szCs w:val="20"/>
          <w:shd w:val="clear" w:color="auto" w:fill="FFFFFF"/>
        </w:rPr>
        <w:t> </w:t>
      </w:r>
      <w:r w:rsidR="00C76D0B" w:rsidRPr="00AD51D6">
        <w:rPr>
          <w:rFonts w:ascii="Times New Roman" w:hAnsi="Times New Roman" w:cs="Times New Roman"/>
          <w:color w:val="000000" w:themeColor="text1"/>
          <w:sz w:val="20"/>
          <w:szCs w:val="20"/>
        </w:rPr>
        <w:t xml:space="preserve"> </w:t>
      </w:r>
      <w:r w:rsidR="00C76D0B" w:rsidRPr="00AD51D6">
        <w:rPr>
          <w:rFonts w:ascii="Times New Roman" w:hAnsi="Times New Roman" w:cs="Times New Roman"/>
          <w:color w:val="000000" w:themeColor="text1"/>
          <w:sz w:val="20"/>
          <w:szCs w:val="20"/>
          <w:shd w:val="clear" w:color="auto" w:fill="FFFFFF"/>
        </w:rPr>
        <w:t>usado nos</w:t>
      </w:r>
      <w:r w:rsidR="00027E17" w:rsidRPr="00AD51D6">
        <w:rPr>
          <w:rFonts w:ascii="Times New Roman" w:hAnsi="Times New Roman" w:cs="Times New Roman"/>
          <w:color w:val="000000" w:themeColor="text1"/>
          <w:sz w:val="20"/>
          <w:szCs w:val="20"/>
          <w:shd w:val="clear" w:color="auto" w:fill="FFFFFF"/>
        </w:rPr>
        <w:t xml:space="preserve"> sistemas de Business </w:t>
      </w:r>
      <w:proofErr w:type="spellStart"/>
      <w:r w:rsidR="00027E17" w:rsidRPr="00AD51D6">
        <w:rPr>
          <w:rFonts w:ascii="Times New Roman" w:hAnsi="Times New Roman" w:cs="Times New Roman"/>
          <w:color w:val="000000" w:themeColor="text1"/>
          <w:sz w:val="20"/>
          <w:szCs w:val="20"/>
          <w:shd w:val="clear" w:color="auto" w:fill="FFFFFF"/>
        </w:rPr>
        <w:t>Intelligence</w:t>
      </w:r>
      <w:proofErr w:type="spellEnd"/>
      <w:r w:rsidR="00027E17" w:rsidRPr="00AD51D6">
        <w:rPr>
          <w:rFonts w:ascii="Times New Roman" w:hAnsi="Times New Roman" w:cs="Times New Roman"/>
          <w:color w:val="000000" w:themeColor="text1"/>
          <w:sz w:val="20"/>
          <w:szCs w:val="20"/>
          <w:shd w:val="clear" w:color="auto" w:fill="FFFFFF"/>
        </w:rPr>
        <w:t>, como o SIN-OS</w:t>
      </w:r>
      <w:r w:rsidR="00C76D0B" w:rsidRPr="00AD51D6">
        <w:rPr>
          <w:rFonts w:ascii="Times New Roman" w:hAnsi="Times New Roman" w:cs="Times New Roman"/>
          <w:color w:val="000000" w:themeColor="text1"/>
          <w:sz w:val="20"/>
          <w:szCs w:val="20"/>
          <w:shd w:val="clear" w:color="auto" w:fill="FFFFFF"/>
        </w:rPr>
        <w:t xml:space="preserve"> </w:t>
      </w:r>
      <w:r w:rsidR="00027E17" w:rsidRPr="00AD51D6">
        <w:rPr>
          <w:rFonts w:ascii="Times New Roman" w:hAnsi="Times New Roman" w:cs="Times New Roman"/>
          <w:color w:val="000000" w:themeColor="text1"/>
          <w:sz w:val="20"/>
          <w:szCs w:val="20"/>
          <w:shd w:val="clear" w:color="auto" w:fill="FFFFFF"/>
        </w:rPr>
        <w:t xml:space="preserve">(Sistema de Inteligência de Negócios da Oficina de Sistemas) </w:t>
      </w:r>
      <w:r w:rsidR="00DF3AEE" w:rsidRPr="00AD51D6">
        <w:rPr>
          <w:rFonts w:ascii="Times New Roman" w:hAnsi="Times New Roman" w:cs="Times New Roman"/>
          <w:color w:val="000000" w:themeColor="text1"/>
          <w:sz w:val="20"/>
          <w:szCs w:val="20"/>
        </w:rPr>
        <w:t>o OLAP</w:t>
      </w:r>
      <w:r w:rsidR="00DF3AEE" w:rsidRPr="00AD51D6">
        <w:rPr>
          <w:rStyle w:val="apple-converted-space"/>
          <w:rFonts w:ascii="Times New Roman" w:hAnsi="Times New Roman" w:cs="Times New Roman"/>
          <w:color w:val="000000" w:themeColor="text1"/>
          <w:sz w:val="20"/>
          <w:szCs w:val="20"/>
          <w:shd w:val="clear" w:color="auto" w:fill="FFFFFF"/>
        </w:rPr>
        <w:t> </w:t>
      </w:r>
      <w:r w:rsidR="00DF3AEE" w:rsidRPr="00AD51D6">
        <w:rPr>
          <w:rFonts w:ascii="Times New Roman" w:hAnsi="Times New Roman" w:cs="Times New Roman"/>
          <w:color w:val="000000" w:themeColor="text1"/>
          <w:sz w:val="20"/>
          <w:szCs w:val="20"/>
        </w:rPr>
        <w:t xml:space="preserve">que permite aos analistas de negócios, gerentes e executivos analisar e visualizar dados corporativos de forma rápida, consistente e principalmente interativa. </w:t>
      </w:r>
      <w:r w:rsidR="00C76D0B" w:rsidRPr="00AD51D6">
        <w:rPr>
          <w:rFonts w:ascii="Times New Roman" w:hAnsi="Times New Roman" w:cs="Times New Roman"/>
          <w:color w:val="000000" w:themeColor="text1"/>
          <w:sz w:val="20"/>
          <w:szCs w:val="20"/>
          <w:shd w:val="clear" w:color="auto" w:fill="FFFFFF"/>
        </w:rPr>
        <w:t xml:space="preserve">Essas ferramentas são capazes de navegar pelos dados de um </w:t>
      </w:r>
      <w:r w:rsidR="00C76D0B" w:rsidRPr="00AD51D6">
        <w:rPr>
          <w:rStyle w:val="nfase"/>
          <w:rFonts w:ascii="Times New Roman" w:hAnsi="Times New Roman" w:cs="Times New Roman"/>
          <w:color w:val="000000" w:themeColor="text1"/>
          <w:sz w:val="20"/>
          <w:szCs w:val="20"/>
          <w:bdr w:val="none" w:sz="0" w:space="0" w:color="auto" w:frame="1"/>
          <w:shd w:val="clear" w:color="auto" w:fill="FFFFFF"/>
        </w:rPr>
        <w:t>Data Warehouse</w:t>
      </w:r>
      <w:r w:rsidR="00C76D0B" w:rsidRPr="00AD51D6">
        <w:rPr>
          <w:rFonts w:ascii="Times New Roman" w:hAnsi="Times New Roman" w:cs="Times New Roman"/>
          <w:color w:val="000000" w:themeColor="text1"/>
          <w:sz w:val="20"/>
          <w:szCs w:val="20"/>
          <w:shd w:val="clear" w:color="auto" w:fill="FFFFFF"/>
        </w:rPr>
        <w:t>, possuindo uma estrutura adequada tanto para a realização de pesquisas como para a apresentação de informações</w:t>
      </w:r>
      <w:r w:rsidR="00C802AD" w:rsidRPr="00AD51D6">
        <w:rPr>
          <w:rFonts w:ascii="Times New Roman" w:hAnsi="Times New Roman" w:cs="Times New Roman"/>
          <w:color w:val="000000" w:themeColor="text1"/>
          <w:sz w:val="20"/>
          <w:szCs w:val="20"/>
          <w:shd w:val="clear" w:color="auto" w:fill="FFFFFF"/>
        </w:rPr>
        <w:t xml:space="preserve"> (</w:t>
      </w:r>
      <w:r w:rsidR="00B30BA7" w:rsidRPr="00AD51D6">
        <w:rPr>
          <w:rFonts w:ascii="Times New Roman" w:hAnsi="Times New Roman" w:cs="Times New Roman"/>
          <w:color w:val="000000" w:themeColor="text1"/>
          <w:sz w:val="20"/>
          <w:szCs w:val="20"/>
          <w:shd w:val="clear" w:color="auto" w:fill="FFFFFF"/>
        </w:rPr>
        <w:t>Ribeiro</w:t>
      </w:r>
      <w:r w:rsidR="00C802AD" w:rsidRPr="00AD51D6">
        <w:rPr>
          <w:rFonts w:ascii="Times New Roman" w:hAnsi="Times New Roman" w:cs="Times New Roman"/>
          <w:color w:val="000000" w:themeColor="text1"/>
          <w:sz w:val="20"/>
          <w:szCs w:val="20"/>
          <w:shd w:val="clear" w:color="auto" w:fill="FFFFFF"/>
        </w:rPr>
        <w:t>, 2011)</w:t>
      </w:r>
      <w:r w:rsidR="00C76D0B" w:rsidRPr="00AD51D6">
        <w:rPr>
          <w:rFonts w:ascii="Times New Roman" w:hAnsi="Times New Roman" w:cs="Times New Roman"/>
          <w:color w:val="000000" w:themeColor="text1"/>
          <w:sz w:val="20"/>
          <w:szCs w:val="20"/>
          <w:shd w:val="clear" w:color="auto" w:fill="FFFFFF"/>
        </w:rPr>
        <w:t>.</w:t>
      </w:r>
    </w:p>
    <w:p w:rsidR="00C802AD" w:rsidRPr="00AD51D6" w:rsidRDefault="00C802AD" w:rsidP="00AD51D6">
      <w:pPr>
        <w:spacing w:after="0" w:line="240" w:lineRule="auto"/>
        <w:ind w:firstLine="708"/>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shd w:val="clear" w:color="auto" w:fill="FFFFFF"/>
        </w:rPr>
        <w:t>O OLAP e o Data Warehouse são destinados a trabalharem juntos, enquanto o DW armazena as informações de forma eficiente, o OLAP deve recuperá-las com a mesma eficiência, porém com muita rapidez. As duas tecnologias se complementam, ao ponto de que um Data Warehouse para ser bem sucedido, já na sua concepção, deve levar em consideração o que se deseja apresentar na interface OLAP</w:t>
      </w:r>
      <w:r w:rsidR="006A2C7C" w:rsidRPr="00AD51D6">
        <w:rPr>
          <w:rFonts w:ascii="Times New Roman" w:hAnsi="Times New Roman" w:cs="Times New Roman"/>
          <w:color w:val="000000" w:themeColor="text1"/>
          <w:sz w:val="20"/>
          <w:szCs w:val="20"/>
          <w:shd w:val="clear" w:color="auto" w:fill="FFFFFF"/>
        </w:rPr>
        <w:t xml:space="preserve"> (</w:t>
      </w:r>
      <w:r w:rsidR="00B30BA7" w:rsidRPr="00AD51D6">
        <w:rPr>
          <w:rFonts w:ascii="Times New Roman" w:hAnsi="Times New Roman" w:cs="Times New Roman"/>
          <w:color w:val="000000" w:themeColor="text1"/>
          <w:sz w:val="20"/>
          <w:szCs w:val="20"/>
          <w:shd w:val="clear" w:color="auto" w:fill="FFFFFF"/>
        </w:rPr>
        <w:t xml:space="preserve">Campos, </w:t>
      </w:r>
      <w:r w:rsidR="006A2C7C" w:rsidRPr="00AD51D6">
        <w:rPr>
          <w:rFonts w:ascii="Times New Roman" w:hAnsi="Times New Roman" w:cs="Times New Roman"/>
          <w:color w:val="000000" w:themeColor="text1"/>
          <w:sz w:val="20"/>
          <w:szCs w:val="20"/>
          <w:shd w:val="clear" w:color="auto" w:fill="FFFFFF"/>
        </w:rPr>
        <w:t>2015)</w:t>
      </w:r>
      <w:r w:rsidRPr="00AD51D6">
        <w:rPr>
          <w:rFonts w:ascii="Times New Roman" w:hAnsi="Times New Roman" w:cs="Times New Roman"/>
          <w:color w:val="000000" w:themeColor="text1"/>
          <w:sz w:val="20"/>
          <w:szCs w:val="20"/>
          <w:shd w:val="clear" w:color="auto" w:fill="FFFFFF"/>
        </w:rPr>
        <w:t>.</w:t>
      </w:r>
    </w:p>
    <w:p w:rsidR="00C76D0B" w:rsidRPr="00AD51D6" w:rsidRDefault="00C76D0B" w:rsidP="00AD51D6">
      <w:pPr>
        <w:spacing w:after="0" w:line="240" w:lineRule="auto"/>
        <w:jc w:val="both"/>
        <w:rPr>
          <w:rFonts w:ascii="Times New Roman" w:hAnsi="Times New Roman" w:cs="Times New Roman"/>
          <w:color w:val="000000" w:themeColor="text1"/>
          <w:sz w:val="20"/>
          <w:szCs w:val="20"/>
          <w:shd w:val="clear" w:color="auto" w:fill="FFFFFF"/>
        </w:rPr>
      </w:pPr>
      <w:r w:rsidRPr="00AD51D6">
        <w:rPr>
          <w:rFonts w:ascii="Times New Roman" w:hAnsi="Times New Roman" w:cs="Times New Roman"/>
          <w:color w:val="000000" w:themeColor="text1"/>
          <w:sz w:val="20"/>
          <w:szCs w:val="20"/>
        </w:rPr>
        <w:lastRenderedPageBreak/>
        <w:tab/>
        <w:t xml:space="preserve">Este artigo tem como objetivo trazer a descrição de </w:t>
      </w:r>
      <w:r w:rsidR="00982333" w:rsidRPr="00AD51D6">
        <w:rPr>
          <w:rFonts w:ascii="Times New Roman" w:hAnsi="Times New Roman" w:cs="Times New Roman"/>
          <w:color w:val="000000" w:themeColor="text1"/>
          <w:sz w:val="20"/>
          <w:szCs w:val="20"/>
        </w:rPr>
        <w:t>OLAP sua origem e</w:t>
      </w:r>
      <w:r w:rsidR="00DB000D" w:rsidRPr="00AD51D6">
        <w:rPr>
          <w:rFonts w:ascii="Times New Roman" w:hAnsi="Times New Roman" w:cs="Times New Roman"/>
          <w:color w:val="000000" w:themeColor="text1"/>
          <w:sz w:val="20"/>
          <w:szCs w:val="20"/>
        </w:rPr>
        <w:t xml:space="preserve"> seus conceitos</w:t>
      </w:r>
      <w:r w:rsidRPr="00AD51D6">
        <w:rPr>
          <w:rFonts w:ascii="Times New Roman" w:hAnsi="Times New Roman" w:cs="Times New Roman"/>
          <w:color w:val="000000" w:themeColor="text1"/>
          <w:sz w:val="20"/>
          <w:szCs w:val="20"/>
        </w:rPr>
        <w:t>. Mostrando como o OLAP</w:t>
      </w:r>
      <w:r w:rsidR="00982333" w:rsidRPr="00AD51D6">
        <w:rPr>
          <w:rFonts w:ascii="Times New Roman" w:hAnsi="Times New Roman" w:cs="Times New Roman"/>
          <w:color w:val="000000" w:themeColor="text1"/>
          <w:sz w:val="20"/>
          <w:szCs w:val="20"/>
        </w:rPr>
        <w:t xml:space="preserve"> através de um estudo pratico e teórico</w:t>
      </w:r>
      <w:r w:rsidRPr="00AD51D6">
        <w:rPr>
          <w:rFonts w:ascii="Times New Roman" w:hAnsi="Times New Roman" w:cs="Times New Roman"/>
          <w:color w:val="000000" w:themeColor="text1"/>
          <w:sz w:val="20"/>
          <w:szCs w:val="20"/>
        </w:rPr>
        <w:t xml:space="preserve"> </w:t>
      </w:r>
      <w:proofErr w:type="gramStart"/>
      <w:r w:rsidRPr="00AD51D6">
        <w:rPr>
          <w:rFonts w:ascii="Times New Roman" w:hAnsi="Times New Roman" w:cs="Times New Roman"/>
          <w:color w:val="000000" w:themeColor="text1"/>
          <w:sz w:val="20"/>
          <w:szCs w:val="20"/>
        </w:rPr>
        <w:t>da apoio</w:t>
      </w:r>
      <w:proofErr w:type="gramEnd"/>
      <w:r w:rsidRPr="00AD51D6">
        <w:rPr>
          <w:rFonts w:ascii="Times New Roman" w:hAnsi="Times New Roman" w:cs="Times New Roman"/>
          <w:color w:val="000000" w:themeColor="text1"/>
          <w:sz w:val="20"/>
          <w:szCs w:val="20"/>
        </w:rPr>
        <w:t xml:space="preserve"> ao usuário final na tomada de decisão estratégica e suas</w:t>
      </w:r>
      <w:r w:rsidRPr="00AD51D6">
        <w:rPr>
          <w:rStyle w:val="apple-converted-space"/>
          <w:rFonts w:ascii="Times New Roman" w:hAnsi="Times New Roman" w:cs="Times New Roman"/>
          <w:color w:val="000000" w:themeColor="text1"/>
          <w:sz w:val="20"/>
          <w:szCs w:val="20"/>
          <w:shd w:val="clear" w:color="auto" w:fill="FFFFFF"/>
        </w:rPr>
        <w:t> </w:t>
      </w:r>
      <w:r w:rsidRPr="00AD51D6">
        <w:rPr>
          <w:rFonts w:ascii="Times New Roman" w:hAnsi="Times New Roman" w:cs="Times New Roman"/>
          <w:color w:val="000000" w:themeColor="text1"/>
          <w:sz w:val="20"/>
          <w:szCs w:val="20"/>
          <w:shd w:val="clear" w:color="auto" w:fill="FFFFFF"/>
        </w:rPr>
        <w:t>tomada</w:t>
      </w:r>
      <w:r w:rsidR="00DB000D" w:rsidRPr="00AD51D6">
        <w:rPr>
          <w:rFonts w:ascii="Times New Roman" w:hAnsi="Times New Roman" w:cs="Times New Roman"/>
          <w:color w:val="000000" w:themeColor="text1"/>
          <w:sz w:val="20"/>
          <w:szCs w:val="20"/>
          <w:shd w:val="clear" w:color="auto" w:fill="FFFFFF"/>
        </w:rPr>
        <w:t>s</w:t>
      </w:r>
      <w:r w:rsidRPr="00AD51D6">
        <w:rPr>
          <w:rFonts w:ascii="Times New Roman" w:hAnsi="Times New Roman" w:cs="Times New Roman"/>
          <w:color w:val="000000" w:themeColor="text1"/>
          <w:sz w:val="20"/>
          <w:szCs w:val="20"/>
          <w:shd w:val="clear" w:color="auto" w:fill="FFFFFF"/>
        </w:rPr>
        <w:t xml:space="preserve"> de decisões diárias.</w:t>
      </w:r>
    </w:p>
    <w:p w:rsidR="00DF3AEE" w:rsidRPr="00AD51D6" w:rsidRDefault="00DF3AEE" w:rsidP="00AD51D6">
      <w:pPr>
        <w:spacing w:after="0" w:line="240" w:lineRule="auto"/>
        <w:jc w:val="both"/>
        <w:rPr>
          <w:rFonts w:ascii="Times New Roman" w:hAnsi="Times New Roman" w:cs="Times New Roman"/>
          <w:color w:val="000000" w:themeColor="text1"/>
          <w:sz w:val="20"/>
          <w:szCs w:val="20"/>
        </w:rPr>
      </w:pPr>
    </w:p>
    <w:p w:rsidR="006A2C7C" w:rsidRPr="004A6B43" w:rsidRDefault="006A2C7C" w:rsidP="004A6B43">
      <w:pPr>
        <w:pStyle w:val="PargrafodaLista"/>
        <w:numPr>
          <w:ilvl w:val="0"/>
          <w:numId w:val="15"/>
        </w:numPr>
        <w:spacing w:after="0" w:line="240" w:lineRule="auto"/>
        <w:ind w:left="284" w:hanging="284"/>
        <w:jc w:val="both"/>
        <w:rPr>
          <w:rFonts w:ascii="Arial" w:hAnsi="Arial" w:cs="Arial"/>
          <w:b/>
          <w:color w:val="000000" w:themeColor="text1"/>
          <w:sz w:val="20"/>
          <w:szCs w:val="20"/>
        </w:rPr>
      </w:pPr>
      <w:r w:rsidRPr="004A6B43">
        <w:rPr>
          <w:rFonts w:ascii="Arial" w:hAnsi="Arial" w:cs="Arial"/>
          <w:b/>
          <w:color w:val="000000" w:themeColor="text1"/>
          <w:sz w:val="20"/>
          <w:szCs w:val="20"/>
        </w:rPr>
        <w:t>Origem</w:t>
      </w:r>
    </w:p>
    <w:p w:rsidR="004D1967" w:rsidRPr="00AD51D6" w:rsidRDefault="004D1967" w:rsidP="004D1967">
      <w:pPr>
        <w:pStyle w:val="PargrafodaLista"/>
        <w:spacing w:after="0" w:line="240" w:lineRule="auto"/>
        <w:jc w:val="both"/>
        <w:rPr>
          <w:rFonts w:ascii="Arial" w:hAnsi="Arial" w:cs="Arial"/>
          <w:b/>
          <w:color w:val="000000" w:themeColor="text1"/>
          <w:sz w:val="20"/>
          <w:szCs w:val="20"/>
        </w:rPr>
      </w:pPr>
    </w:p>
    <w:p w:rsidR="00027E17" w:rsidRPr="00AD51D6" w:rsidRDefault="00CD6058" w:rsidP="00AD51D6">
      <w:pPr>
        <w:spacing w:after="0" w:line="240" w:lineRule="auto"/>
        <w:ind w:firstLine="708"/>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A base da análise Multidimensional para OLAP, remonta por volta de</w:t>
      </w:r>
      <w:r w:rsidR="006A2C7C" w:rsidRPr="00AD51D6">
        <w:rPr>
          <w:rFonts w:ascii="Times New Roman" w:hAnsi="Times New Roman" w:cs="Times New Roman"/>
          <w:color w:val="000000" w:themeColor="text1"/>
          <w:sz w:val="20"/>
          <w:szCs w:val="20"/>
        </w:rPr>
        <w:t xml:space="preserve"> 1962, com a publicação do livro </w:t>
      </w:r>
      <w:r w:rsidR="006A2C7C" w:rsidRPr="00AD51D6">
        <w:rPr>
          <w:rFonts w:ascii="Times New Roman" w:hAnsi="Times New Roman" w:cs="Times New Roman"/>
          <w:i/>
          <w:iCs/>
          <w:color w:val="000000" w:themeColor="text1"/>
          <w:sz w:val="20"/>
          <w:szCs w:val="20"/>
        </w:rPr>
        <w:t xml:space="preserve">A </w:t>
      </w:r>
      <w:proofErr w:type="spellStart"/>
      <w:r w:rsidR="006A2C7C" w:rsidRPr="00AD51D6">
        <w:rPr>
          <w:rFonts w:ascii="Times New Roman" w:hAnsi="Times New Roman" w:cs="Times New Roman"/>
          <w:i/>
          <w:iCs/>
          <w:color w:val="000000" w:themeColor="text1"/>
          <w:sz w:val="20"/>
          <w:szCs w:val="20"/>
        </w:rPr>
        <w:t>Programming</w:t>
      </w:r>
      <w:proofErr w:type="spellEnd"/>
      <w:r w:rsidR="006A2C7C" w:rsidRPr="00AD51D6">
        <w:rPr>
          <w:rFonts w:ascii="Times New Roman" w:hAnsi="Times New Roman" w:cs="Times New Roman"/>
          <w:i/>
          <w:iCs/>
          <w:color w:val="000000" w:themeColor="text1"/>
          <w:sz w:val="20"/>
          <w:szCs w:val="20"/>
        </w:rPr>
        <w:t xml:space="preserve"> </w:t>
      </w:r>
      <w:proofErr w:type="spellStart"/>
      <w:r w:rsidR="006A2C7C" w:rsidRPr="00AD51D6">
        <w:rPr>
          <w:rFonts w:ascii="Times New Roman" w:hAnsi="Times New Roman" w:cs="Times New Roman"/>
          <w:i/>
          <w:iCs/>
          <w:color w:val="000000" w:themeColor="text1"/>
          <w:sz w:val="20"/>
          <w:szCs w:val="20"/>
        </w:rPr>
        <w:t>Language</w:t>
      </w:r>
      <w:proofErr w:type="spellEnd"/>
      <w:r w:rsidR="006A2C7C" w:rsidRPr="00AD51D6">
        <w:rPr>
          <w:rFonts w:ascii="Times New Roman" w:hAnsi="Times New Roman" w:cs="Times New Roman"/>
          <w:i/>
          <w:iCs/>
          <w:color w:val="000000" w:themeColor="text1"/>
          <w:sz w:val="20"/>
          <w:szCs w:val="20"/>
        </w:rPr>
        <w:t xml:space="preserve">, de Ken </w:t>
      </w:r>
      <w:proofErr w:type="spellStart"/>
      <w:r w:rsidR="006A2C7C" w:rsidRPr="00AD51D6">
        <w:rPr>
          <w:rFonts w:ascii="Times New Roman" w:hAnsi="Times New Roman" w:cs="Times New Roman"/>
          <w:i/>
          <w:iCs/>
          <w:color w:val="000000" w:themeColor="text1"/>
          <w:sz w:val="20"/>
          <w:szCs w:val="20"/>
        </w:rPr>
        <w:t>Iverson</w:t>
      </w:r>
      <w:proofErr w:type="spellEnd"/>
      <w:r w:rsidR="006A2C7C" w:rsidRPr="00AD51D6">
        <w:rPr>
          <w:rFonts w:ascii="Times New Roman" w:hAnsi="Times New Roman" w:cs="Times New Roman"/>
          <w:color w:val="000000" w:themeColor="text1"/>
          <w:sz w:val="20"/>
          <w:szCs w:val="20"/>
        </w:rPr>
        <w:t>. A IBM desenvolveu e implementou a primeira linguagem com análise multidimensional, no fim da década de 60, chamada de APL. Definida matematicamente, baseada em símbolos gregos, utilizadas por usuários finais e grande consumidora de recursos, foi amplamente utilizada nas décadas de 80 e 90 em aplicações de negócio</w:t>
      </w:r>
      <w:r w:rsidRPr="00AD51D6">
        <w:rPr>
          <w:rFonts w:ascii="Times New Roman" w:hAnsi="Times New Roman" w:cs="Times New Roman"/>
          <w:color w:val="000000" w:themeColor="text1"/>
          <w:sz w:val="20"/>
          <w:szCs w:val="20"/>
        </w:rPr>
        <w:t>. Acompanhando a evolução dos sistemas, na década de 90,</w:t>
      </w:r>
      <w:r w:rsidRPr="00AD51D6">
        <w:rPr>
          <w:rFonts w:ascii="Times New Roman" w:hAnsi="Times New Roman" w:cs="Times New Roman"/>
          <w:color w:val="000000" w:themeColor="text1"/>
          <w:sz w:val="20"/>
          <w:szCs w:val="20"/>
        </w:rPr>
        <w:br/>
        <w:t>introduziu-se uma nova classe de ferramentas no mercado, que foi batizada de OLAP.</w:t>
      </w:r>
      <w:r w:rsidR="006A2C7C" w:rsidRPr="00AD51D6">
        <w:rPr>
          <w:rFonts w:ascii="Times New Roman" w:hAnsi="Times New Roman" w:cs="Times New Roman"/>
          <w:color w:val="000000" w:themeColor="text1"/>
          <w:sz w:val="20"/>
          <w:szCs w:val="20"/>
        </w:rPr>
        <w:t xml:space="preserve"> (</w:t>
      </w:r>
      <w:proofErr w:type="spellStart"/>
      <w:r w:rsidR="00B30BA7" w:rsidRPr="00AD51D6">
        <w:rPr>
          <w:rFonts w:ascii="Times New Roman" w:hAnsi="Times New Roman" w:cs="Times New Roman"/>
          <w:bCs/>
          <w:color w:val="000000" w:themeColor="text1"/>
          <w:sz w:val="20"/>
          <w:szCs w:val="20"/>
        </w:rPr>
        <w:t>Anzanello</w:t>
      </w:r>
      <w:proofErr w:type="spellEnd"/>
      <w:r w:rsidR="00076241" w:rsidRPr="00AD51D6">
        <w:rPr>
          <w:rFonts w:ascii="Times New Roman" w:hAnsi="Times New Roman" w:cs="Times New Roman"/>
          <w:color w:val="000000" w:themeColor="text1"/>
          <w:sz w:val="20"/>
          <w:szCs w:val="20"/>
        </w:rPr>
        <w:t>,</w:t>
      </w:r>
      <w:r w:rsidR="006A2C7C" w:rsidRPr="00AD51D6">
        <w:rPr>
          <w:rFonts w:ascii="Times New Roman" w:hAnsi="Times New Roman" w:cs="Times New Roman"/>
          <w:color w:val="000000" w:themeColor="text1"/>
          <w:sz w:val="20"/>
          <w:szCs w:val="20"/>
        </w:rPr>
        <w:t xml:space="preserve"> 2005)</w:t>
      </w:r>
      <w:r w:rsidR="00700B04" w:rsidRPr="00AD51D6">
        <w:rPr>
          <w:rFonts w:ascii="Times New Roman" w:hAnsi="Times New Roman" w:cs="Times New Roman"/>
          <w:color w:val="000000" w:themeColor="text1"/>
          <w:sz w:val="20"/>
          <w:szCs w:val="20"/>
        </w:rPr>
        <w:t xml:space="preserve">. </w:t>
      </w:r>
    </w:p>
    <w:p w:rsidR="00700B04" w:rsidRPr="00AD51D6" w:rsidRDefault="00700B04" w:rsidP="00AD51D6">
      <w:pPr>
        <w:spacing w:after="0" w:line="240" w:lineRule="auto"/>
        <w:ind w:firstLine="708"/>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 xml:space="preserve">O termo </w:t>
      </w:r>
      <w:r w:rsidRPr="00AD51D6">
        <w:rPr>
          <w:rFonts w:ascii="Times New Roman" w:hAnsi="Times New Roman" w:cs="Times New Roman"/>
          <w:i/>
          <w:iCs/>
          <w:color w:val="000000" w:themeColor="text1"/>
          <w:sz w:val="20"/>
          <w:szCs w:val="20"/>
        </w:rPr>
        <w:t xml:space="preserve">OLAP </w:t>
      </w:r>
      <w:r w:rsidRPr="00AD51D6">
        <w:rPr>
          <w:rFonts w:ascii="Times New Roman" w:hAnsi="Times New Roman" w:cs="Times New Roman"/>
          <w:color w:val="000000" w:themeColor="text1"/>
          <w:sz w:val="20"/>
          <w:szCs w:val="20"/>
        </w:rPr>
        <w:t xml:space="preserve">foi citado pela primeira vez por E. F. </w:t>
      </w:r>
      <w:proofErr w:type="spellStart"/>
      <w:r w:rsidRPr="00AD51D6">
        <w:rPr>
          <w:rFonts w:ascii="Times New Roman" w:hAnsi="Times New Roman" w:cs="Times New Roman"/>
          <w:color w:val="000000" w:themeColor="text1"/>
          <w:sz w:val="20"/>
          <w:szCs w:val="20"/>
        </w:rPr>
        <w:t>Codd</w:t>
      </w:r>
      <w:proofErr w:type="spellEnd"/>
      <w:r w:rsidRPr="00AD51D6">
        <w:rPr>
          <w:rFonts w:ascii="Times New Roman" w:hAnsi="Times New Roman" w:cs="Times New Roman"/>
          <w:color w:val="000000" w:themeColor="text1"/>
          <w:sz w:val="20"/>
          <w:szCs w:val="20"/>
        </w:rPr>
        <w:t>, quando ele definiu doze regras que estas aplicações deveriam atender. A visão conceitual multidimensional dos negócios de uma empresa foi umas das regras citadas, a qual se tornou a característica fundamental no desenvolvimento destas aplicações. As visões multidimensionais fornecem as técnicas básicas para cálculo e análise requeridos pelas aplicações de BI.</w:t>
      </w:r>
    </w:p>
    <w:p w:rsidR="00027E17" w:rsidRPr="00AD51D6" w:rsidRDefault="00027E17" w:rsidP="00AD51D6">
      <w:pPr>
        <w:spacing w:after="0" w:line="240" w:lineRule="auto"/>
        <w:jc w:val="both"/>
        <w:rPr>
          <w:rFonts w:ascii="Times New Roman" w:hAnsi="Times New Roman" w:cs="Times New Roman"/>
          <w:color w:val="000000" w:themeColor="text1"/>
          <w:sz w:val="20"/>
          <w:szCs w:val="20"/>
        </w:rPr>
      </w:pPr>
    </w:p>
    <w:p w:rsidR="00700B04" w:rsidRPr="004A6B43" w:rsidRDefault="00700B04" w:rsidP="004A6B43">
      <w:pPr>
        <w:pStyle w:val="PargrafodaLista"/>
        <w:numPr>
          <w:ilvl w:val="0"/>
          <w:numId w:val="15"/>
        </w:numPr>
        <w:spacing w:after="0" w:line="240" w:lineRule="auto"/>
        <w:ind w:left="284" w:hanging="284"/>
        <w:jc w:val="both"/>
        <w:rPr>
          <w:rFonts w:ascii="Arial" w:hAnsi="Arial" w:cs="Arial"/>
          <w:b/>
          <w:color w:val="000000" w:themeColor="text1"/>
          <w:sz w:val="20"/>
          <w:szCs w:val="20"/>
        </w:rPr>
      </w:pPr>
      <w:r w:rsidRPr="004A6B43">
        <w:rPr>
          <w:rFonts w:ascii="Arial" w:hAnsi="Arial" w:cs="Arial"/>
          <w:b/>
          <w:color w:val="000000" w:themeColor="text1"/>
          <w:sz w:val="20"/>
          <w:szCs w:val="20"/>
        </w:rPr>
        <w:t>Conceitos OLAP</w:t>
      </w:r>
    </w:p>
    <w:p w:rsidR="004D1967" w:rsidRPr="00AD51D6" w:rsidRDefault="004D1967" w:rsidP="004D1967">
      <w:pPr>
        <w:pStyle w:val="PargrafodaLista"/>
        <w:spacing w:after="0" w:line="240" w:lineRule="auto"/>
        <w:jc w:val="both"/>
        <w:rPr>
          <w:rFonts w:ascii="Arial" w:hAnsi="Arial" w:cs="Arial"/>
          <w:b/>
          <w:color w:val="000000" w:themeColor="text1"/>
          <w:sz w:val="20"/>
          <w:szCs w:val="20"/>
        </w:rPr>
      </w:pPr>
    </w:p>
    <w:p w:rsidR="00700B04" w:rsidRPr="00AD51D6" w:rsidRDefault="00700B04" w:rsidP="00AD51D6">
      <w:pPr>
        <w:spacing w:after="0" w:line="240" w:lineRule="auto"/>
        <w:ind w:firstLine="708"/>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 xml:space="preserve">Segundo </w:t>
      </w:r>
      <w:r w:rsidR="00961316" w:rsidRPr="00AD51D6">
        <w:rPr>
          <w:rFonts w:ascii="Times New Roman" w:hAnsi="Times New Roman" w:cs="Times New Roman"/>
          <w:color w:val="000000" w:themeColor="text1"/>
          <w:sz w:val="20"/>
          <w:szCs w:val="20"/>
        </w:rPr>
        <w:t xml:space="preserve">Ribeiro (2011) </w:t>
      </w:r>
      <w:r w:rsidRPr="00AD51D6">
        <w:rPr>
          <w:rFonts w:ascii="Times New Roman" w:hAnsi="Times New Roman" w:cs="Times New Roman"/>
          <w:color w:val="000000" w:themeColor="text1"/>
          <w:sz w:val="20"/>
          <w:szCs w:val="20"/>
        </w:rPr>
        <w:t>é um software cuja tecnologia de construção permite visualizar dados corporativos de forma rápida, consistente e interativa.</w:t>
      </w:r>
      <w:r w:rsidR="00961316" w:rsidRPr="00AD51D6">
        <w:rPr>
          <w:rFonts w:ascii="Times New Roman" w:hAnsi="Times New Roman" w:cs="Times New Roman"/>
          <w:color w:val="000000" w:themeColor="text1"/>
          <w:sz w:val="20"/>
          <w:szCs w:val="20"/>
        </w:rPr>
        <w:t xml:space="preserve"> A funcionalidade OLAP é inicialmente caracterizada pela análise dinâmica e multidimensional dos dados consolidados de uma organização permitindo que as atividades do usuário final sejam tanto analíticas quanto navegacionais</w:t>
      </w:r>
    </w:p>
    <w:p w:rsidR="00700B04" w:rsidRPr="00AD51D6" w:rsidRDefault="00700B04" w:rsidP="00AD51D6">
      <w:pPr>
        <w:spacing w:after="0" w:line="240" w:lineRule="auto"/>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ab/>
        <w:t xml:space="preserve">De acordo com Baptista (2001), antes de ser uma tecnologia, OLAP é um rótulo. Aplica-se a qualquer ferramenta de software que facilita a geração de consultas </w:t>
      </w:r>
      <w:proofErr w:type="gramStart"/>
      <w:r w:rsidRPr="00AD51D6">
        <w:rPr>
          <w:rFonts w:ascii="Times New Roman" w:hAnsi="Times New Roman" w:cs="Times New Roman"/>
          <w:color w:val="000000" w:themeColor="text1"/>
          <w:sz w:val="20"/>
          <w:szCs w:val="20"/>
        </w:rPr>
        <w:t>à banco</w:t>
      </w:r>
      <w:proofErr w:type="gramEnd"/>
      <w:r w:rsidRPr="00AD51D6">
        <w:rPr>
          <w:rFonts w:ascii="Times New Roman" w:hAnsi="Times New Roman" w:cs="Times New Roman"/>
          <w:color w:val="000000" w:themeColor="text1"/>
          <w:sz w:val="20"/>
          <w:szCs w:val="20"/>
        </w:rPr>
        <w:t xml:space="preserve"> de dados ou permita formas de análise de dados mais complexas utilizadas no processamento de informações de apoio a decisão.</w:t>
      </w:r>
    </w:p>
    <w:p w:rsidR="00700B04" w:rsidRPr="00AD51D6" w:rsidRDefault="00700B04" w:rsidP="00AD51D6">
      <w:pPr>
        <w:spacing w:after="0" w:line="240" w:lineRule="auto"/>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ab/>
        <w:t>A tecnologia OLAP mostra os dados para análise em várias dimensões e níveis de agregação e segundo Singh (2001), suas aplicações estão aumentando a sua popularidade à medida que as organizações tentam maximizar o valor corporativo dos dados disponíveis, em volume cada vez maior, a partir de sistemas operacionais, planilhas eletrônicas, banco de dados externos e parceiros comerciais.</w:t>
      </w:r>
    </w:p>
    <w:p w:rsidR="00700B04" w:rsidRPr="00AD51D6" w:rsidRDefault="009B0A96" w:rsidP="00AD51D6">
      <w:pPr>
        <w:spacing w:after="0" w:line="240" w:lineRule="auto"/>
        <w:ind w:firstLine="708"/>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 xml:space="preserve">Neste artigo o conceito de OLAP é de </w:t>
      </w:r>
      <w:proofErr w:type="spellStart"/>
      <w:r w:rsidR="00700B04" w:rsidRPr="00AD51D6">
        <w:rPr>
          <w:rFonts w:ascii="Times New Roman" w:hAnsi="Times New Roman" w:cs="Times New Roman"/>
          <w:color w:val="000000" w:themeColor="text1"/>
          <w:sz w:val="20"/>
          <w:szCs w:val="20"/>
        </w:rPr>
        <w:t>Sowek</w:t>
      </w:r>
      <w:proofErr w:type="spellEnd"/>
      <w:r w:rsidR="00700B04" w:rsidRPr="00AD51D6">
        <w:rPr>
          <w:rFonts w:ascii="Times New Roman" w:hAnsi="Times New Roman" w:cs="Times New Roman"/>
          <w:color w:val="000000" w:themeColor="text1"/>
          <w:sz w:val="20"/>
          <w:szCs w:val="20"/>
        </w:rPr>
        <w:t xml:space="preserve"> (1999)</w:t>
      </w:r>
      <w:r w:rsidRPr="00AD51D6">
        <w:rPr>
          <w:rFonts w:ascii="Times New Roman" w:hAnsi="Times New Roman" w:cs="Times New Roman"/>
          <w:color w:val="000000" w:themeColor="text1"/>
          <w:sz w:val="20"/>
          <w:szCs w:val="20"/>
        </w:rPr>
        <w:t xml:space="preserve"> que</w:t>
      </w:r>
      <w:r w:rsidR="00700B04" w:rsidRPr="00AD51D6">
        <w:rPr>
          <w:rFonts w:ascii="Times New Roman" w:hAnsi="Times New Roman" w:cs="Times New Roman"/>
          <w:color w:val="000000" w:themeColor="text1"/>
          <w:sz w:val="20"/>
          <w:szCs w:val="20"/>
        </w:rPr>
        <w:t xml:space="preserve"> justifica que hoje OLAP é um dos muitos componentes que sustentam a Inteligência de Negócios, assim como outras tecnologias de Suporte a Decisão, tais como: visualizaç</w:t>
      </w:r>
      <w:r w:rsidR="00B3747C" w:rsidRPr="00AD51D6">
        <w:rPr>
          <w:rFonts w:ascii="Times New Roman" w:hAnsi="Times New Roman" w:cs="Times New Roman"/>
          <w:color w:val="000000" w:themeColor="text1"/>
          <w:sz w:val="20"/>
          <w:szCs w:val="20"/>
        </w:rPr>
        <w:t xml:space="preserve">ão de dados, Data Mining, Data </w:t>
      </w:r>
      <w:proofErr w:type="spellStart"/>
      <w:r w:rsidR="00B3747C" w:rsidRPr="00AD51D6">
        <w:rPr>
          <w:rFonts w:ascii="Times New Roman" w:hAnsi="Times New Roman" w:cs="Times New Roman"/>
          <w:color w:val="000000" w:themeColor="text1"/>
          <w:sz w:val="20"/>
          <w:szCs w:val="20"/>
        </w:rPr>
        <w:t>W</w:t>
      </w:r>
      <w:r w:rsidR="00700B04" w:rsidRPr="00AD51D6">
        <w:rPr>
          <w:rFonts w:ascii="Times New Roman" w:hAnsi="Times New Roman" w:cs="Times New Roman"/>
          <w:color w:val="000000" w:themeColor="text1"/>
          <w:sz w:val="20"/>
          <w:szCs w:val="20"/>
        </w:rPr>
        <w:t>arehousing</w:t>
      </w:r>
      <w:proofErr w:type="spellEnd"/>
      <w:r w:rsidR="00700B04" w:rsidRPr="00AD51D6">
        <w:rPr>
          <w:rFonts w:ascii="Times New Roman" w:hAnsi="Times New Roman" w:cs="Times New Roman"/>
          <w:color w:val="000000" w:themeColor="text1"/>
          <w:sz w:val="20"/>
          <w:szCs w:val="20"/>
        </w:rPr>
        <w:t>. Alguns fornecedores têm feito o esforço de incluir na sua linha de produtos estas tecnologias de suporte à decisão, enquanto que outros fornecedores optaram por um produto aberto formando parcerias com fornecedores de produtos complementares</w:t>
      </w:r>
      <w:r w:rsidR="00961316" w:rsidRPr="00AD51D6">
        <w:rPr>
          <w:rFonts w:ascii="Times New Roman" w:hAnsi="Times New Roman" w:cs="Times New Roman"/>
          <w:color w:val="000000" w:themeColor="text1"/>
          <w:sz w:val="20"/>
          <w:szCs w:val="20"/>
        </w:rPr>
        <w:t xml:space="preserve"> (SOUZA E NEIVERTH, 2007). </w:t>
      </w:r>
    </w:p>
    <w:p w:rsidR="00027E17" w:rsidRPr="00AD51D6" w:rsidRDefault="00027E17" w:rsidP="00AD51D6">
      <w:pPr>
        <w:spacing w:after="0" w:line="240" w:lineRule="auto"/>
        <w:jc w:val="both"/>
        <w:rPr>
          <w:rFonts w:ascii="Times New Roman" w:hAnsi="Times New Roman" w:cs="Times New Roman"/>
          <w:color w:val="000000" w:themeColor="text1"/>
          <w:sz w:val="20"/>
          <w:szCs w:val="20"/>
        </w:rPr>
      </w:pPr>
    </w:p>
    <w:p w:rsidR="009779FA" w:rsidRPr="004A6B43" w:rsidRDefault="004A6B43" w:rsidP="004A6B43">
      <w:pPr>
        <w:spacing w:after="0" w:line="240" w:lineRule="auto"/>
        <w:jc w:val="both"/>
        <w:rPr>
          <w:rFonts w:ascii="Arial" w:hAnsi="Arial" w:cs="Arial"/>
          <w:b/>
          <w:color w:val="000000" w:themeColor="text1"/>
          <w:sz w:val="20"/>
          <w:szCs w:val="20"/>
        </w:rPr>
      </w:pPr>
      <w:proofErr w:type="gramStart"/>
      <w:r w:rsidRPr="004A6B43">
        <w:rPr>
          <w:rFonts w:ascii="Arial" w:hAnsi="Arial" w:cs="Arial"/>
          <w:b/>
          <w:color w:val="000000" w:themeColor="text1"/>
          <w:sz w:val="20"/>
          <w:szCs w:val="20"/>
        </w:rPr>
        <w:t xml:space="preserve">3.1 </w:t>
      </w:r>
      <w:r>
        <w:rPr>
          <w:rFonts w:ascii="Arial" w:hAnsi="Arial" w:cs="Arial"/>
          <w:b/>
          <w:color w:val="000000" w:themeColor="text1"/>
          <w:sz w:val="20"/>
          <w:szCs w:val="20"/>
        </w:rPr>
        <w:t xml:space="preserve"> </w:t>
      </w:r>
      <w:r w:rsidR="009779FA" w:rsidRPr="004A6B43">
        <w:rPr>
          <w:rFonts w:ascii="Arial" w:hAnsi="Arial" w:cs="Arial"/>
          <w:b/>
          <w:color w:val="000000" w:themeColor="text1"/>
          <w:sz w:val="20"/>
          <w:szCs w:val="20"/>
        </w:rPr>
        <w:t>Tipos</w:t>
      </w:r>
      <w:proofErr w:type="gramEnd"/>
      <w:r w:rsidR="009779FA" w:rsidRPr="004A6B43">
        <w:rPr>
          <w:rFonts w:ascii="Arial" w:hAnsi="Arial" w:cs="Arial"/>
          <w:b/>
          <w:color w:val="000000" w:themeColor="text1"/>
          <w:sz w:val="20"/>
          <w:szCs w:val="20"/>
        </w:rPr>
        <w:t xml:space="preserve"> de OLAP</w:t>
      </w:r>
    </w:p>
    <w:p w:rsidR="00D601E8" w:rsidRPr="00AD51D6" w:rsidRDefault="00D601E8" w:rsidP="00D601E8">
      <w:pPr>
        <w:pStyle w:val="PargrafodaLista"/>
        <w:spacing w:after="0" w:line="240" w:lineRule="auto"/>
        <w:jc w:val="both"/>
        <w:rPr>
          <w:rFonts w:ascii="Arial" w:hAnsi="Arial" w:cs="Arial"/>
          <w:b/>
          <w:color w:val="000000" w:themeColor="text1"/>
          <w:sz w:val="20"/>
          <w:szCs w:val="20"/>
        </w:rPr>
      </w:pPr>
    </w:p>
    <w:p w:rsidR="000876D2" w:rsidRPr="00AD51D6" w:rsidRDefault="000876D2" w:rsidP="00AD51D6">
      <w:pPr>
        <w:spacing w:after="0" w:line="240" w:lineRule="auto"/>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ab/>
        <w:t>Os tipos de OLAP mais utilizados são MOLAP, ROLAP, DOLAP e HOLAP. Cada um deles tem uma função específica e deve ser utilizada quando melhor atender às necessidades de análise pela ferramenta de OLAP.</w:t>
      </w:r>
    </w:p>
    <w:p w:rsidR="000876D2" w:rsidRPr="00AD51D6" w:rsidRDefault="000876D2" w:rsidP="00AD51D6">
      <w:pPr>
        <w:pStyle w:val="PargrafodaLista"/>
        <w:numPr>
          <w:ilvl w:val="0"/>
          <w:numId w:val="3"/>
        </w:numPr>
        <w:spacing w:after="0" w:line="240" w:lineRule="auto"/>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ROLAP (OLAP Relacional): Armazena todos os dados em outros bancos de dados, geralmente relacionais. Os dados são recuperados do banco de dados quando solicitado pelo usuário e são gerados comandos SQL. Todo o processamento é realizado no servidor. É lento para consultas complexas, mas é um ambiente mais aberto</w:t>
      </w:r>
      <w:r w:rsidR="00913E19" w:rsidRPr="00AD51D6">
        <w:rPr>
          <w:rFonts w:ascii="Times New Roman" w:hAnsi="Times New Roman" w:cs="Times New Roman"/>
          <w:color w:val="000000" w:themeColor="text1"/>
          <w:sz w:val="20"/>
          <w:szCs w:val="20"/>
        </w:rPr>
        <w:t xml:space="preserve"> (</w:t>
      </w:r>
      <w:proofErr w:type="spellStart"/>
      <w:r w:rsidR="00B30BA7" w:rsidRPr="00AD51D6">
        <w:rPr>
          <w:rFonts w:ascii="Times New Roman" w:hAnsi="Times New Roman" w:cs="Times New Roman"/>
          <w:color w:val="000000" w:themeColor="text1"/>
          <w:sz w:val="20"/>
          <w:szCs w:val="20"/>
        </w:rPr>
        <w:t>Sowek</w:t>
      </w:r>
      <w:proofErr w:type="spellEnd"/>
      <w:r w:rsidR="00913E19" w:rsidRPr="00AD51D6">
        <w:rPr>
          <w:rFonts w:ascii="Times New Roman" w:hAnsi="Times New Roman" w:cs="Times New Roman"/>
          <w:color w:val="000000" w:themeColor="text1"/>
          <w:sz w:val="20"/>
          <w:szCs w:val="20"/>
        </w:rPr>
        <w:t>, 1999)</w:t>
      </w:r>
      <w:r w:rsidRPr="00AD51D6">
        <w:rPr>
          <w:rFonts w:ascii="Times New Roman" w:hAnsi="Times New Roman" w:cs="Times New Roman"/>
          <w:color w:val="000000" w:themeColor="text1"/>
          <w:sz w:val="20"/>
          <w:szCs w:val="20"/>
        </w:rPr>
        <w:t xml:space="preserve">.  </w:t>
      </w:r>
    </w:p>
    <w:p w:rsidR="000876D2" w:rsidRPr="00AD51D6" w:rsidRDefault="00DB30DD" w:rsidP="00AD51D6">
      <w:pPr>
        <w:pStyle w:val="PargrafodaLista"/>
        <w:numPr>
          <w:ilvl w:val="0"/>
          <w:numId w:val="3"/>
        </w:numPr>
        <w:spacing w:after="0" w:line="240" w:lineRule="auto"/>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H</w:t>
      </w:r>
      <w:r w:rsidR="000876D2" w:rsidRPr="00AD51D6">
        <w:rPr>
          <w:rFonts w:ascii="Times New Roman" w:hAnsi="Times New Roman" w:cs="Times New Roman"/>
          <w:color w:val="000000" w:themeColor="text1"/>
          <w:sz w:val="20"/>
          <w:szCs w:val="20"/>
        </w:rPr>
        <w:t>OLAP (OLAP Híbrido): O armazenamento pode ser feito tanto em um banco de dados normal ou no formato multidimensional. Todos os dados são apresentados como dados multidimensionais. Algumas vezes são gerados comandos SQL e todo o processamento é feito no servidor</w:t>
      </w:r>
      <w:r w:rsidR="00913E19" w:rsidRPr="00AD51D6">
        <w:rPr>
          <w:rFonts w:ascii="Times New Roman" w:hAnsi="Times New Roman" w:cs="Times New Roman"/>
          <w:color w:val="000000" w:themeColor="text1"/>
          <w:sz w:val="20"/>
          <w:szCs w:val="20"/>
        </w:rPr>
        <w:t xml:space="preserve"> (</w:t>
      </w:r>
      <w:proofErr w:type="spellStart"/>
      <w:r w:rsidR="00B30BA7" w:rsidRPr="00AD51D6">
        <w:rPr>
          <w:rFonts w:ascii="Times New Roman" w:hAnsi="Times New Roman" w:cs="Times New Roman"/>
          <w:color w:val="000000" w:themeColor="text1"/>
          <w:sz w:val="20"/>
          <w:szCs w:val="20"/>
        </w:rPr>
        <w:t>Sowek</w:t>
      </w:r>
      <w:proofErr w:type="spellEnd"/>
      <w:r w:rsidR="00B30BA7" w:rsidRPr="00AD51D6">
        <w:rPr>
          <w:rFonts w:ascii="Times New Roman" w:hAnsi="Times New Roman" w:cs="Times New Roman"/>
          <w:color w:val="000000" w:themeColor="text1"/>
          <w:sz w:val="20"/>
          <w:szCs w:val="20"/>
        </w:rPr>
        <w:t xml:space="preserve">, </w:t>
      </w:r>
      <w:r w:rsidR="00913E19" w:rsidRPr="00AD51D6">
        <w:rPr>
          <w:rFonts w:ascii="Times New Roman" w:hAnsi="Times New Roman" w:cs="Times New Roman"/>
          <w:color w:val="000000" w:themeColor="text1"/>
          <w:sz w:val="20"/>
          <w:szCs w:val="20"/>
        </w:rPr>
        <w:t>1999)</w:t>
      </w:r>
      <w:r w:rsidR="000876D2" w:rsidRPr="00AD51D6">
        <w:rPr>
          <w:rFonts w:ascii="Times New Roman" w:hAnsi="Times New Roman" w:cs="Times New Roman"/>
          <w:color w:val="000000" w:themeColor="text1"/>
          <w:sz w:val="20"/>
          <w:szCs w:val="20"/>
        </w:rPr>
        <w:t xml:space="preserve">.  </w:t>
      </w:r>
    </w:p>
    <w:p w:rsidR="00027E17" w:rsidRDefault="000876D2" w:rsidP="00AD51D6">
      <w:pPr>
        <w:pStyle w:val="PargrafodaLista"/>
        <w:numPr>
          <w:ilvl w:val="0"/>
          <w:numId w:val="3"/>
        </w:numPr>
        <w:spacing w:after="0" w:line="240" w:lineRule="auto"/>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MOLAP (OLAP Multidimensional): é o modelo “clássico”, que usa as estruturas da base de dados geralmente otimizadas para determinados atributos. A forma como cada dimensão é agregada é definida por uma ou mais hierarquias. Todas apresentam algumas vantagens e desvantagens, quando comparadas entre si. Algumas implementações MOLAP, dependendo da forma que foram realizadas, podem gerar colapso no banco de dados devido ao grande número de informações que armazenam e de agregações que podem ser carregadas ao mesmo tempo. Mesmo assim, elas provêm melhores resultados, em termos de desempenho, uma vez que têm índices especiais, e usam técnicas de compressão</w:t>
      </w:r>
      <w:r w:rsidR="00913E19" w:rsidRPr="00AD51D6">
        <w:rPr>
          <w:rFonts w:ascii="Times New Roman" w:hAnsi="Times New Roman" w:cs="Times New Roman"/>
          <w:color w:val="000000" w:themeColor="text1"/>
          <w:sz w:val="20"/>
          <w:szCs w:val="20"/>
        </w:rPr>
        <w:t xml:space="preserve"> (</w:t>
      </w:r>
      <w:proofErr w:type="spellStart"/>
      <w:r w:rsidR="00B30BA7" w:rsidRPr="00AD51D6">
        <w:rPr>
          <w:rFonts w:ascii="Times New Roman" w:hAnsi="Times New Roman" w:cs="Times New Roman"/>
          <w:color w:val="000000" w:themeColor="text1"/>
          <w:sz w:val="20"/>
          <w:szCs w:val="20"/>
        </w:rPr>
        <w:t>Sowek</w:t>
      </w:r>
      <w:proofErr w:type="spellEnd"/>
      <w:r w:rsidR="00B30BA7" w:rsidRPr="00AD51D6">
        <w:rPr>
          <w:rFonts w:ascii="Times New Roman" w:hAnsi="Times New Roman" w:cs="Times New Roman"/>
          <w:color w:val="000000" w:themeColor="text1"/>
          <w:sz w:val="20"/>
          <w:szCs w:val="20"/>
        </w:rPr>
        <w:t xml:space="preserve">, </w:t>
      </w:r>
      <w:r w:rsidR="00913E19" w:rsidRPr="00AD51D6">
        <w:rPr>
          <w:rFonts w:ascii="Times New Roman" w:hAnsi="Times New Roman" w:cs="Times New Roman"/>
          <w:color w:val="000000" w:themeColor="text1"/>
          <w:sz w:val="20"/>
          <w:szCs w:val="20"/>
        </w:rPr>
        <w:t>1999)</w:t>
      </w:r>
      <w:r w:rsidRPr="00AD51D6">
        <w:rPr>
          <w:rFonts w:ascii="Times New Roman" w:hAnsi="Times New Roman" w:cs="Times New Roman"/>
          <w:color w:val="000000" w:themeColor="text1"/>
          <w:sz w:val="20"/>
          <w:szCs w:val="20"/>
        </w:rPr>
        <w:t>.</w:t>
      </w:r>
    </w:p>
    <w:p w:rsidR="004A6B43" w:rsidRDefault="004A6B43" w:rsidP="004A6B43">
      <w:pPr>
        <w:spacing w:after="0" w:line="240" w:lineRule="auto"/>
        <w:jc w:val="both"/>
        <w:rPr>
          <w:rFonts w:ascii="Times New Roman" w:hAnsi="Times New Roman" w:cs="Times New Roman"/>
          <w:color w:val="000000" w:themeColor="text1"/>
          <w:sz w:val="20"/>
          <w:szCs w:val="20"/>
        </w:rPr>
      </w:pPr>
    </w:p>
    <w:p w:rsidR="004A6B43" w:rsidRDefault="004A6B43" w:rsidP="004A6B43">
      <w:pPr>
        <w:spacing w:after="0" w:line="240" w:lineRule="auto"/>
        <w:jc w:val="both"/>
        <w:rPr>
          <w:rFonts w:ascii="Times New Roman" w:hAnsi="Times New Roman" w:cs="Times New Roman"/>
          <w:color w:val="000000" w:themeColor="text1"/>
          <w:sz w:val="20"/>
          <w:szCs w:val="20"/>
        </w:rPr>
      </w:pPr>
    </w:p>
    <w:p w:rsidR="004A6B43" w:rsidRPr="004A6B43" w:rsidRDefault="004A6B43" w:rsidP="004A6B43">
      <w:pPr>
        <w:spacing w:after="0" w:line="240" w:lineRule="auto"/>
        <w:jc w:val="both"/>
        <w:rPr>
          <w:rFonts w:ascii="Times New Roman" w:hAnsi="Times New Roman" w:cs="Times New Roman"/>
          <w:color w:val="000000" w:themeColor="text1"/>
          <w:sz w:val="20"/>
          <w:szCs w:val="20"/>
        </w:rPr>
      </w:pPr>
    </w:p>
    <w:p w:rsidR="00FF297E" w:rsidRPr="00AD51D6" w:rsidRDefault="00FF297E" w:rsidP="00AD51D6">
      <w:pPr>
        <w:spacing w:after="0" w:line="240" w:lineRule="auto"/>
        <w:jc w:val="both"/>
        <w:rPr>
          <w:rFonts w:ascii="Times New Roman" w:hAnsi="Times New Roman" w:cs="Times New Roman"/>
          <w:color w:val="000000" w:themeColor="text1"/>
          <w:sz w:val="20"/>
          <w:szCs w:val="20"/>
        </w:rPr>
      </w:pP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3070"/>
        <w:gridCol w:w="3070"/>
        <w:gridCol w:w="3071"/>
      </w:tblGrid>
      <w:tr w:rsidR="006379FE" w:rsidTr="004A6B43">
        <w:trPr>
          <w:trHeight w:val="421"/>
        </w:trPr>
        <w:tc>
          <w:tcPr>
            <w:tcW w:w="3070" w:type="dxa"/>
            <w:vAlign w:val="center"/>
          </w:tcPr>
          <w:p w:rsidR="006379FE" w:rsidRDefault="006379FE" w:rsidP="006379FE">
            <w:pPr>
              <w:rPr>
                <w:rFonts w:ascii="Times New Roman" w:hAnsi="Times New Roman" w:cs="Times New Roman"/>
                <w:color w:val="000000" w:themeColor="text1"/>
                <w:sz w:val="20"/>
                <w:szCs w:val="20"/>
              </w:rPr>
            </w:pPr>
          </w:p>
        </w:tc>
        <w:tc>
          <w:tcPr>
            <w:tcW w:w="3070" w:type="dxa"/>
            <w:vAlign w:val="center"/>
          </w:tcPr>
          <w:p w:rsidR="006379FE" w:rsidRDefault="006379FE" w:rsidP="006379F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Vantagens </w:t>
            </w:r>
          </w:p>
        </w:tc>
        <w:tc>
          <w:tcPr>
            <w:tcW w:w="3071" w:type="dxa"/>
            <w:vAlign w:val="center"/>
          </w:tcPr>
          <w:p w:rsidR="006379FE" w:rsidRDefault="006379FE" w:rsidP="006379F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Desvantagens </w:t>
            </w:r>
          </w:p>
        </w:tc>
      </w:tr>
      <w:tr w:rsidR="006379FE" w:rsidTr="004A6B43">
        <w:tc>
          <w:tcPr>
            <w:tcW w:w="3070" w:type="dxa"/>
            <w:vAlign w:val="center"/>
          </w:tcPr>
          <w:p w:rsidR="006379FE" w:rsidRDefault="006379FE" w:rsidP="006379F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MOLAP</w:t>
            </w:r>
          </w:p>
        </w:tc>
        <w:tc>
          <w:tcPr>
            <w:tcW w:w="3070" w:type="dxa"/>
            <w:vAlign w:val="center"/>
          </w:tcPr>
          <w:p w:rsidR="006379FE" w:rsidRPr="006379FE" w:rsidRDefault="006379FE" w:rsidP="006379FE">
            <w:pPr>
              <w:pStyle w:val="PargrafodaLista"/>
              <w:numPr>
                <w:ilvl w:val="0"/>
                <w:numId w:val="11"/>
              </w:numPr>
              <w:ind w:left="191" w:hanging="191"/>
              <w:rPr>
                <w:rFonts w:ascii="Times New Roman" w:hAnsi="Times New Roman" w:cs="Times New Roman"/>
                <w:color w:val="000000" w:themeColor="text1"/>
                <w:sz w:val="20"/>
                <w:szCs w:val="20"/>
              </w:rPr>
            </w:pPr>
            <w:r w:rsidRPr="006379FE">
              <w:rPr>
                <w:rFonts w:ascii="Times New Roman" w:hAnsi="Times New Roman" w:cs="Times New Roman"/>
                <w:color w:val="000000" w:themeColor="text1"/>
                <w:sz w:val="20"/>
                <w:szCs w:val="20"/>
              </w:rPr>
              <w:t xml:space="preserve">Melhor desempenho no tempo de resposta </w:t>
            </w:r>
          </w:p>
        </w:tc>
        <w:tc>
          <w:tcPr>
            <w:tcW w:w="3071" w:type="dxa"/>
            <w:vAlign w:val="center"/>
          </w:tcPr>
          <w:p w:rsidR="006379FE" w:rsidRDefault="006379FE" w:rsidP="006379FE">
            <w:pPr>
              <w:pStyle w:val="PargrafodaLista"/>
              <w:numPr>
                <w:ilvl w:val="0"/>
                <w:numId w:val="11"/>
              </w:numPr>
              <w:ind w:left="239" w:hanging="239"/>
              <w:rPr>
                <w:rFonts w:ascii="Times New Roman" w:hAnsi="Times New Roman" w:cs="Times New Roman"/>
                <w:color w:val="000000" w:themeColor="text1"/>
                <w:sz w:val="20"/>
                <w:szCs w:val="20"/>
              </w:rPr>
            </w:pPr>
            <w:r w:rsidRPr="006379FE">
              <w:rPr>
                <w:rFonts w:ascii="Times New Roman" w:hAnsi="Times New Roman" w:cs="Times New Roman"/>
                <w:color w:val="000000" w:themeColor="text1"/>
                <w:sz w:val="20"/>
                <w:szCs w:val="20"/>
              </w:rPr>
              <w:t>Duplica o armazenamento de dados (ocupa mais espaço)</w:t>
            </w:r>
          </w:p>
          <w:p w:rsidR="006379FE" w:rsidRPr="006379FE" w:rsidRDefault="006379FE" w:rsidP="006379FE">
            <w:pPr>
              <w:pStyle w:val="PargrafodaLista"/>
              <w:numPr>
                <w:ilvl w:val="0"/>
                <w:numId w:val="11"/>
              </w:numPr>
              <w:ind w:left="239" w:hanging="239"/>
              <w:rPr>
                <w:rFonts w:ascii="Times New Roman" w:hAnsi="Times New Roman" w:cs="Times New Roman"/>
                <w:color w:val="000000" w:themeColor="text1"/>
                <w:sz w:val="20"/>
                <w:szCs w:val="20"/>
              </w:rPr>
            </w:pPr>
            <w:r w:rsidRPr="006379FE">
              <w:rPr>
                <w:rFonts w:ascii="Times New Roman" w:hAnsi="Times New Roman" w:cs="Times New Roman"/>
                <w:color w:val="000000" w:themeColor="text1"/>
                <w:sz w:val="20"/>
                <w:szCs w:val="20"/>
              </w:rPr>
              <w:t xml:space="preserve">Tempo de latência </w:t>
            </w:r>
          </w:p>
        </w:tc>
      </w:tr>
      <w:tr w:rsidR="006379FE" w:rsidTr="004A6B43">
        <w:tc>
          <w:tcPr>
            <w:tcW w:w="3070" w:type="dxa"/>
            <w:vAlign w:val="center"/>
          </w:tcPr>
          <w:p w:rsidR="006379FE" w:rsidRDefault="006379FE" w:rsidP="006379F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ROLAP</w:t>
            </w:r>
          </w:p>
        </w:tc>
        <w:tc>
          <w:tcPr>
            <w:tcW w:w="3070" w:type="dxa"/>
            <w:vAlign w:val="center"/>
          </w:tcPr>
          <w:p w:rsidR="006379FE" w:rsidRPr="006379FE" w:rsidRDefault="006379FE" w:rsidP="004A6B43">
            <w:pPr>
              <w:pStyle w:val="PargrafodaLista"/>
              <w:numPr>
                <w:ilvl w:val="0"/>
                <w:numId w:val="12"/>
              </w:numPr>
              <w:ind w:left="191" w:hanging="191"/>
              <w:rPr>
                <w:rFonts w:ascii="Times New Roman" w:hAnsi="Times New Roman" w:cs="Times New Roman"/>
                <w:color w:val="000000" w:themeColor="text1"/>
                <w:sz w:val="20"/>
                <w:szCs w:val="20"/>
              </w:rPr>
            </w:pPr>
            <w:r w:rsidRPr="006379FE">
              <w:rPr>
                <w:rFonts w:ascii="Times New Roman" w:hAnsi="Times New Roman" w:cs="Times New Roman"/>
                <w:color w:val="000000" w:themeColor="text1"/>
                <w:sz w:val="20"/>
                <w:szCs w:val="20"/>
              </w:rPr>
              <w:t xml:space="preserve">Economia de espaço de armazenamento. </w:t>
            </w:r>
            <w:proofErr w:type="spellStart"/>
            <w:r w:rsidRPr="006379FE">
              <w:rPr>
                <w:rFonts w:ascii="Times New Roman" w:hAnsi="Times New Roman" w:cs="Times New Roman"/>
                <w:color w:val="000000" w:themeColor="text1"/>
                <w:sz w:val="20"/>
                <w:szCs w:val="20"/>
              </w:rPr>
              <w:t>Ultil</w:t>
            </w:r>
            <w:proofErr w:type="spellEnd"/>
            <w:r w:rsidRPr="006379FE">
              <w:rPr>
                <w:rFonts w:ascii="Times New Roman" w:hAnsi="Times New Roman" w:cs="Times New Roman"/>
                <w:color w:val="000000" w:themeColor="text1"/>
                <w:sz w:val="20"/>
                <w:szCs w:val="20"/>
              </w:rPr>
              <w:t xml:space="preserve"> quando se trabalha com conjuntos de dados muito grandes. </w:t>
            </w:r>
          </w:p>
        </w:tc>
        <w:tc>
          <w:tcPr>
            <w:tcW w:w="3071" w:type="dxa"/>
            <w:vAlign w:val="center"/>
          </w:tcPr>
          <w:p w:rsidR="006379FE" w:rsidRPr="004A6B43" w:rsidRDefault="006379FE" w:rsidP="004A6B43">
            <w:pPr>
              <w:pStyle w:val="PargrafodaLista"/>
              <w:numPr>
                <w:ilvl w:val="0"/>
                <w:numId w:val="12"/>
              </w:numPr>
              <w:ind w:left="239" w:hanging="239"/>
              <w:rPr>
                <w:rFonts w:ascii="Times New Roman" w:hAnsi="Times New Roman" w:cs="Times New Roman"/>
                <w:color w:val="000000" w:themeColor="text1"/>
                <w:sz w:val="20"/>
                <w:szCs w:val="20"/>
              </w:rPr>
            </w:pPr>
            <w:r w:rsidRPr="004A6B43">
              <w:rPr>
                <w:rFonts w:ascii="Times New Roman" w:hAnsi="Times New Roman" w:cs="Times New Roman"/>
                <w:color w:val="000000" w:themeColor="text1"/>
                <w:sz w:val="20"/>
                <w:szCs w:val="20"/>
              </w:rPr>
              <w:t xml:space="preserve">O tempo de resposta das consultas é maior. </w:t>
            </w:r>
          </w:p>
        </w:tc>
      </w:tr>
      <w:tr w:rsidR="006379FE" w:rsidTr="004A6B43">
        <w:tc>
          <w:tcPr>
            <w:tcW w:w="3070" w:type="dxa"/>
            <w:vAlign w:val="center"/>
          </w:tcPr>
          <w:p w:rsidR="006379FE" w:rsidRDefault="006379FE" w:rsidP="006379F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HOLAP</w:t>
            </w:r>
          </w:p>
        </w:tc>
        <w:tc>
          <w:tcPr>
            <w:tcW w:w="3070" w:type="dxa"/>
            <w:vAlign w:val="center"/>
          </w:tcPr>
          <w:p w:rsidR="006379FE" w:rsidRPr="004A6B43" w:rsidRDefault="006379FE" w:rsidP="004A6B43">
            <w:pPr>
              <w:pStyle w:val="PargrafodaLista"/>
              <w:numPr>
                <w:ilvl w:val="0"/>
                <w:numId w:val="13"/>
              </w:numPr>
              <w:ind w:left="191" w:hanging="191"/>
              <w:rPr>
                <w:rFonts w:ascii="Times New Roman" w:hAnsi="Times New Roman" w:cs="Times New Roman"/>
                <w:color w:val="000000" w:themeColor="text1"/>
                <w:sz w:val="20"/>
                <w:szCs w:val="20"/>
              </w:rPr>
            </w:pPr>
            <w:r w:rsidRPr="004A6B43">
              <w:rPr>
                <w:rFonts w:ascii="Times New Roman" w:hAnsi="Times New Roman" w:cs="Times New Roman"/>
                <w:color w:val="000000" w:themeColor="text1"/>
                <w:sz w:val="20"/>
                <w:szCs w:val="20"/>
              </w:rPr>
              <w:t>Bom tempo de resposta apenas para informação sumarizada.</w:t>
            </w:r>
          </w:p>
        </w:tc>
        <w:tc>
          <w:tcPr>
            <w:tcW w:w="3071" w:type="dxa"/>
            <w:vAlign w:val="center"/>
          </w:tcPr>
          <w:p w:rsidR="006379FE" w:rsidRPr="004A6B43" w:rsidRDefault="006379FE" w:rsidP="004A6B43">
            <w:pPr>
              <w:pStyle w:val="PargrafodaLista"/>
              <w:numPr>
                <w:ilvl w:val="0"/>
                <w:numId w:val="13"/>
              </w:numPr>
              <w:ind w:left="239" w:hanging="239"/>
              <w:rPr>
                <w:rFonts w:ascii="Times New Roman" w:hAnsi="Times New Roman" w:cs="Times New Roman"/>
                <w:color w:val="000000" w:themeColor="text1"/>
                <w:sz w:val="20"/>
                <w:szCs w:val="20"/>
              </w:rPr>
            </w:pPr>
            <w:r w:rsidRPr="004A6B43">
              <w:rPr>
                <w:rFonts w:ascii="Times New Roman" w:hAnsi="Times New Roman" w:cs="Times New Roman"/>
                <w:color w:val="000000" w:themeColor="text1"/>
                <w:sz w:val="20"/>
                <w:szCs w:val="20"/>
              </w:rPr>
              <w:t xml:space="preserve">Volumes de dados maiores no banco de dados nacional. </w:t>
            </w:r>
          </w:p>
        </w:tc>
      </w:tr>
    </w:tbl>
    <w:p w:rsidR="006379FE" w:rsidRPr="00AD51D6" w:rsidRDefault="006379FE" w:rsidP="00AD51D6">
      <w:pPr>
        <w:spacing w:after="0" w:line="240" w:lineRule="auto"/>
        <w:jc w:val="center"/>
        <w:rPr>
          <w:rFonts w:ascii="Times New Roman" w:hAnsi="Times New Roman" w:cs="Times New Roman"/>
          <w:color w:val="000000" w:themeColor="text1"/>
          <w:sz w:val="20"/>
          <w:szCs w:val="20"/>
        </w:rPr>
      </w:pPr>
    </w:p>
    <w:p w:rsidR="00D601E8" w:rsidRPr="00D601E8" w:rsidRDefault="00D601E8" w:rsidP="00D601E8">
      <w:pPr>
        <w:spacing w:after="0" w:line="240" w:lineRule="auto"/>
        <w:rPr>
          <w:rFonts w:ascii="Times New Roman" w:hAnsi="Times New Roman" w:cs="Times New Roman"/>
          <w:color w:val="000000" w:themeColor="text1"/>
          <w:sz w:val="18"/>
          <w:szCs w:val="18"/>
        </w:rPr>
      </w:pPr>
      <w:r w:rsidRPr="00D601E8">
        <w:rPr>
          <w:rFonts w:ascii="Times New Roman" w:hAnsi="Times New Roman" w:cs="Times New Roman"/>
          <w:b/>
          <w:color w:val="000000" w:themeColor="text1"/>
          <w:sz w:val="18"/>
          <w:szCs w:val="18"/>
        </w:rPr>
        <w:t>Tabela 1 –</w:t>
      </w:r>
      <w:r w:rsidRPr="00D601E8">
        <w:rPr>
          <w:rFonts w:ascii="Times New Roman" w:hAnsi="Times New Roman" w:cs="Times New Roman"/>
          <w:color w:val="000000" w:themeColor="text1"/>
          <w:sz w:val="18"/>
          <w:szCs w:val="18"/>
        </w:rPr>
        <w:t xml:space="preserve"> Vantagens e Desvantagens MOLAP, ROLAP e HOLAP.</w:t>
      </w:r>
    </w:p>
    <w:p w:rsidR="00BB66AF" w:rsidRPr="00D601E8" w:rsidRDefault="00D601E8" w:rsidP="00D601E8">
      <w:pPr>
        <w:spacing w:after="0" w:line="240" w:lineRule="auto"/>
        <w:rPr>
          <w:rFonts w:ascii="Times New Roman" w:hAnsi="Times New Roman" w:cs="Times New Roman"/>
          <w:color w:val="000000" w:themeColor="text1"/>
          <w:sz w:val="18"/>
          <w:szCs w:val="18"/>
        </w:rPr>
      </w:pPr>
      <w:r w:rsidRPr="00D601E8">
        <w:rPr>
          <w:rFonts w:ascii="Times New Roman" w:hAnsi="Times New Roman" w:cs="Times New Roman"/>
          <w:b/>
          <w:color w:val="000000" w:themeColor="text1"/>
          <w:sz w:val="18"/>
          <w:szCs w:val="18"/>
        </w:rPr>
        <w:t>Fonte</w:t>
      </w:r>
      <w:r w:rsidR="00DB30DD" w:rsidRPr="00D601E8">
        <w:rPr>
          <w:rFonts w:ascii="Times New Roman" w:hAnsi="Times New Roman" w:cs="Times New Roman"/>
          <w:b/>
          <w:color w:val="000000" w:themeColor="text1"/>
          <w:sz w:val="18"/>
          <w:szCs w:val="18"/>
        </w:rPr>
        <w:t>:</w:t>
      </w:r>
      <w:r w:rsidR="00DB30DD" w:rsidRPr="00D601E8">
        <w:rPr>
          <w:rFonts w:ascii="Times New Roman" w:hAnsi="Times New Roman" w:cs="Times New Roman"/>
          <w:color w:val="000000" w:themeColor="text1"/>
          <w:sz w:val="18"/>
          <w:szCs w:val="18"/>
        </w:rPr>
        <w:t xml:space="preserve"> TechNet Microsoft</w:t>
      </w:r>
    </w:p>
    <w:p w:rsidR="00B3747C" w:rsidRPr="00AD51D6" w:rsidRDefault="00B3747C" w:rsidP="00D601E8">
      <w:pPr>
        <w:spacing w:after="0" w:line="240" w:lineRule="auto"/>
        <w:rPr>
          <w:rFonts w:ascii="Times New Roman" w:hAnsi="Times New Roman" w:cs="Times New Roman"/>
          <w:color w:val="000000" w:themeColor="text1"/>
          <w:sz w:val="20"/>
          <w:szCs w:val="20"/>
        </w:rPr>
      </w:pPr>
    </w:p>
    <w:p w:rsidR="002D563D" w:rsidRPr="004A6B43" w:rsidRDefault="002D563D" w:rsidP="004A6B43">
      <w:pPr>
        <w:pStyle w:val="PargrafodaLista"/>
        <w:numPr>
          <w:ilvl w:val="1"/>
          <w:numId w:val="15"/>
        </w:numPr>
        <w:spacing w:after="0" w:line="240" w:lineRule="auto"/>
        <w:ind w:left="426" w:hanging="426"/>
        <w:jc w:val="both"/>
        <w:rPr>
          <w:rFonts w:ascii="Arial" w:hAnsi="Arial" w:cs="Arial"/>
          <w:b/>
          <w:color w:val="000000" w:themeColor="text1"/>
          <w:sz w:val="20"/>
          <w:szCs w:val="20"/>
        </w:rPr>
      </w:pPr>
      <w:r w:rsidRPr="004A6B43">
        <w:rPr>
          <w:rFonts w:ascii="Arial" w:hAnsi="Arial" w:cs="Arial"/>
          <w:b/>
          <w:color w:val="000000" w:themeColor="text1"/>
          <w:sz w:val="20"/>
          <w:szCs w:val="20"/>
        </w:rPr>
        <w:t>Ferramentas de OLAP</w:t>
      </w:r>
    </w:p>
    <w:p w:rsidR="00D601E8" w:rsidRPr="00AD51D6" w:rsidRDefault="00D601E8" w:rsidP="00D601E8">
      <w:pPr>
        <w:pStyle w:val="PargrafodaLista"/>
        <w:spacing w:after="0" w:line="240" w:lineRule="auto"/>
        <w:jc w:val="both"/>
        <w:rPr>
          <w:rFonts w:ascii="Arial" w:hAnsi="Arial" w:cs="Arial"/>
          <w:b/>
          <w:color w:val="000000" w:themeColor="text1"/>
          <w:sz w:val="20"/>
          <w:szCs w:val="20"/>
        </w:rPr>
      </w:pPr>
    </w:p>
    <w:p w:rsidR="002D563D" w:rsidRPr="00AD51D6" w:rsidRDefault="002D563D" w:rsidP="00AD51D6">
      <w:pPr>
        <w:spacing w:after="0" w:line="240" w:lineRule="auto"/>
        <w:ind w:firstLine="708"/>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Atualmente, existem muitas ferramentas de OLAP no mercado e mudanças têm ocorrido. Na maioria das ferramentas observa-se a existên</w:t>
      </w:r>
      <w:r w:rsidR="00DE552E" w:rsidRPr="00AD51D6">
        <w:rPr>
          <w:rFonts w:ascii="Times New Roman" w:hAnsi="Times New Roman" w:cs="Times New Roman"/>
          <w:color w:val="000000" w:themeColor="text1"/>
          <w:sz w:val="20"/>
          <w:szCs w:val="20"/>
        </w:rPr>
        <w:t>cia de dois componentes: a ferr</w:t>
      </w:r>
      <w:r w:rsidRPr="00AD51D6">
        <w:rPr>
          <w:rFonts w:ascii="Times New Roman" w:hAnsi="Times New Roman" w:cs="Times New Roman"/>
          <w:color w:val="000000" w:themeColor="text1"/>
          <w:sz w:val="20"/>
          <w:szCs w:val="20"/>
        </w:rPr>
        <w:t>amenta do administrador e a ferramenta do usuário final. O componente do administrador é usado para administrar e gerar os cubos de dados a serem acessados, enquanto</w:t>
      </w:r>
      <w:r w:rsidR="00B3747C" w:rsidRPr="00AD51D6">
        <w:rPr>
          <w:rFonts w:ascii="Times New Roman" w:hAnsi="Times New Roman" w:cs="Times New Roman"/>
          <w:color w:val="000000" w:themeColor="text1"/>
          <w:sz w:val="20"/>
          <w:szCs w:val="20"/>
        </w:rPr>
        <w:t xml:space="preserve"> o componente do usuário final </w:t>
      </w:r>
      <w:r w:rsidRPr="00AD51D6">
        <w:rPr>
          <w:rFonts w:ascii="Times New Roman" w:hAnsi="Times New Roman" w:cs="Times New Roman"/>
          <w:color w:val="000000" w:themeColor="text1"/>
          <w:sz w:val="20"/>
          <w:szCs w:val="20"/>
        </w:rPr>
        <w:t xml:space="preserve">tem acesso aos dados para extraí-los de suas bases de dados, com os quais geram relatórios capazes de responder as suas questões gerenciais. As ferramentas surgiram juntamente com os sistemas de apoio a decisão para fazerem a extração e análise dos dados contidos nos DW e </w:t>
      </w:r>
      <w:proofErr w:type="spellStart"/>
      <w:r w:rsidRPr="00AD51D6">
        <w:rPr>
          <w:rFonts w:ascii="Times New Roman" w:hAnsi="Times New Roman" w:cs="Times New Roman"/>
          <w:color w:val="000000" w:themeColor="text1"/>
          <w:sz w:val="20"/>
          <w:szCs w:val="20"/>
        </w:rPr>
        <w:t>DMs</w:t>
      </w:r>
      <w:proofErr w:type="spellEnd"/>
      <w:r w:rsidRPr="00AD51D6">
        <w:rPr>
          <w:rFonts w:ascii="Times New Roman" w:hAnsi="Times New Roman" w:cs="Times New Roman"/>
          <w:color w:val="000000" w:themeColor="text1"/>
          <w:sz w:val="20"/>
          <w:szCs w:val="20"/>
        </w:rPr>
        <w:t>. Algumas das características destas ferramentas</w:t>
      </w:r>
      <w:r w:rsidR="00F05EB5" w:rsidRPr="00AD51D6">
        <w:rPr>
          <w:rFonts w:ascii="Times New Roman" w:hAnsi="Times New Roman" w:cs="Times New Roman"/>
          <w:color w:val="000000" w:themeColor="text1"/>
          <w:sz w:val="20"/>
          <w:szCs w:val="20"/>
        </w:rPr>
        <w:t xml:space="preserve"> por </w:t>
      </w:r>
      <w:proofErr w:type="spellStart"/>
      <w:r w:rsidR="00F05EB5" w:rsidRPr="00AD51D6">
        <w:rPr>
          <w:rFonts w:ascii="Times New Roman" w:hAnsi="Times New Roman" w:cs="Times New Roman"/>
          <w:color w:val="000000" w:themeColor="text1"/>
          <w:sz w:val="20"/>
          <w:szCs w:val="20"/>
        </w:rPr>
        <w:t>Cielo</w:t>
      </w:r>
      <w:proofErr w:type="spellEnd"/>
      <w:r w:rsidR="00F05EB5" w:rsidRPr="00AD51D6">
        <w:rPr>
          <w:rFonts w:ascii="Times New Roman" w:hAnsi="Times New Roman" w:cs="Times New Roman"/>
          <w:color w:val="000000" w:themeColor="text1"/>
          <w:sz w:val="20"/>
          <w:szCs w:val="20"/>
        </w:rPr>
        <w:t xml:space="preserve"> (2008)</w:t>
      </w:r>
      <w:r w:rsidRPr="00AD51D6">
        <w:rPr>
          <w:rFonts w:ascii="Times New Roman" w:hAnsi="Times New Roman" w:cs="Times New Roman"/>
          <w:b/>
          <w:bCs/>
          <w:color w:val="000000" w:themeColor="text1"/>
          <w:sz w:val="20"/>
          <w:szCs w:val="20"/>
        </w:rPr>
        <w:t>:</w:t>
      </w:r>
    </w:p>
    <w:p w:rsidR="002D563D" w:rsidRPr="00AD51D6" w:rsidRDefault="00DE552E" w:rsidP="00AD51D6">
      <w:pPr>
        <w:pStyle w:val="PargrafodaLista"/>
        <w:numPr>
          <w:ilvl w:val="0"/>
          <w:numId w:val="4"/>
        </w:numPr>
        <w:spacing w:after="0" w:line="240" w:lineRule="auto"/>
        <w:jc w:val="both"/>
        <w:rPr>
          <w:rFonts w:ascii="Times New Roman" w:hAnsi="Times New Roman" w:cs="Times New Roman"/>
          <w:color w:val="000000" w:themeColor="text1"/>
          <w:sz w:val="20"/>
          <w:szCs w:val="20"/>
        </w:rPr>
      </w:pPr>
      <w:r w:rsidRPr="00AD51D6">
        <w:rPr>
          <w:rFonts w:ascii="Times New Roman" w:eastAsia="Times New Roman" w:hAnsi="Times New Roman" w:cs="Times New Roman"/>
          <w:b/>
          <w:bCs/>
          <w:color w:val="000000" w:themeColor="text1"/>
          <w:sz w:val="20"/>
          <w:szCs w:val="20"/>
          <w:lang w:eastAsia="pt-BR"/>
        </w:rPr>
        <w:t xml:space="preserve">Consultas </w:t>
      </w:r>
      <w:proofErr w:type="spellStart"/>
      <w:r w:rsidRPr="00AD51D6">
        <w:rPr>
          <w:rFonts w:ascii="Times New Roman" w:eastAsia="Times New Roman" w:hAnsi="Times New Roman" w:cs="Times New Roman"/>
          <w:b/>
          <w:bCs/>
          <w:color w:val="000000" w:themeColor="text1"/>
          <w:sz w:val="20"/>
          <w:szCs w:val="20"/>
          <w:lang w:eastAsia="pt-BR"/>
        </w:rPr>
        <w:t>A</w:t>
      </w:r>
      <w:r w:rsidR="002D563D" w:rsidRPr="00AD51D6">
        <w:rPr>
          <w:rFonts w:ascii="Times New Roman" w:eastAsia="Times New Roman" w:hAnsi="Times New Roman" w:cs="Times New Roman"/>
          <w:b/>
          <w:bCs/>
          <w:color w:val="000000" w:themeColor="text1"/>
          <w:sz w:val="20"/>
          <w:szCs w:val="20"/>
          <w:lang w:eastAsia="pt-BR"/>
        </w:rPr>
        <w:t>d-hoc</w:t>
      </w:r>
      <w:proofErr w:type="spellEnd"/>
      <w:r w:rsidR="002D563D" w:rsidRPr="00AD51D6">
        <w:rPr>
          <w:rFonts w:ascii="Times New Roman" w:hAnsi="Times New Roman" w:cs="Times New Roman"/>
          <w:color w:val="000000" w:themeColor="text1"/>
          <w:sz w:val="20"/>
          <w:szCs w:val="20"/>
        </w:rPr>
        <w:t xml:space="preserve">: </w:t>
      </w:r>
      <w:r w:rsidR="002D563D" w:rsidRPr="00AD51D6">
        <w:rPr>
          <w:rFonts w:ascii="Times New Roman" w:eastAsia="Times New Roman" w:hAnsi="Times New Roman" w:cs="Times New Roman"/>
          <w:color w:val="000000" w:themeColor="text1"/>
          <w:sz w:val="20"/>
          <w:szCs w:val="20"/>
          <w:lang w:eastAsia="pt-BR"/>
        </w:rPr>
        <w:t xml:space="preserve">Segundo </w:t>
      </w:r>
      <w:proofErr w:type="spellStart"/>
      <w:r w:rsidR="002D563D" w:rsidRPr="00AD51D6">
        <w:rPr>
          <w:rFonts w:ascii="Times New Roman" w:eastAsia="Times New Roman" w:hAnsi="Times New Roman" w:cs="Times New Roman"/>
          <w:color w:val="000000" w:themeColor="text1"/>
          <w:sz w:val="20"/>
          <w:szCs w:val="20"/>
          <w:lang w:eastAsia="pt-BR"/>
        </w:rPr>
        <w:t>Inmon</w:t>
      </w:r>
      <w:proofErr w:type="spellEnd"/>
      <w:r w:rsidR="002D563D" w:rsidRPr="00AD51D6">
        <w:rPr>
          <w:rFonts w:ascii="Times New Roman" w:eastAsia="Times New Roman" w:hAnsi="Times New Roman" w:cs="Times New Roman"/>
          <w:color w:val="000000" w:themeColor="text1"/>
          <w:sz w:val="20"/>
          <w:szCs w:val="20"/>
          <w:lang w:eastAsia="pt-BR"/>
        </w:rPr>
        <w:t xml:space="preserve"> “são consultas com acesso casual único e tratamento dos dados segundo parâmetros nunca antes utilizados, geralmente executado de forma iterativa e heurística”.</w:t>
      </w:r>
      <w:r w:rsidR="002D563D" w:rsidRPr="00AD51D6">
        <w:rPr>
          <w:rFonts w:ascii="Times New Roman" w:hAnsi="Times New Roman" w:cs="Times New Roman"/>
          <w:color w:val="000000" w:themeColor="text1"/>
          <w:sz w:val="20"/>
          <w:szCs w:val="20"/>
        </w:rPr>
        <w:t xml:space="preserve"> </w:t>
      </w:r>
      <w:r w:rsidR="002D563D" w:rsidRPr="00AD51D6">
        <w:rPr>
          <w:rFonts w:ascii="Times New Roman" w:eastAsia="Times New Roman" w:hAnsi="Times New Roman" w:cs="Times New Roman"/>
          <w:color w:val="000000" w:themeColor="text1"/>
          <w:sz w:val="20"/>
          <w:szCs w:val="20"/>
          <w:lang w:eastAsia="pt-BR"/>
        </w:rPr>
        <w:t>Isso tudo nada mais é do que o próprio usuário gerar consultas de acordo com suas necessidades de cruzar as informações de uma forma não vista e com métodos que o levem a encontrar aquilo que procura.</w:t>
      </w:r>
    </w:p>
    <w:p w:rsidR="002D563D" w:rsidRPr="00AD51D6" w:rsidRDefault="002D563D" w:rsidP="00AD51D6">
      <w:pPr>
        <w:pStyle w:val="PargrafodaLista"/>
        <w:numPr>
          <w:ilvl w:val="0"/>
          <w:numId w:val="4"/>
        </w:numPr>
        <w:spacing w:after="0" w:line="240" w:lineRule="auto"/>
        <w:jc w:val="both"/>
        <w:rPr>
          <w:rFonts w:ascii="Times New Roman" w:eastAsia="Times New Roman" w:hAnsi="Times New Roman" w:cs="Times New Roman"/>
          <w:color w:val="000000" w:themeColor="text1"/>
          <w:sz w:val="20"/>
          <w:szCs w:val="20"/>
          <w:lang w:eastAsia="pt-BR"/>
        </w:rPr>
      </w:pPr>
      <w:proofErr w:type="spellStart"/>
      <w:r w:rsidRPr="00AD51D6">
        <w:rPr>
          <w:rFonts w:ascii="Times New Roman" w:eastAsia="Times New Roman" w:hAnsi="Times New Roman" w:cs="Times New Roman"/>
          <w:b/>
          <w:bCs/>
          <w:color w:val="000000" w:themeColor="text1"/>
          <w:sz w:val="20"/>
          <w:szCs w:val="20"/>
          <w:lang w:eastAsia="pt-BR"/>
        </w:rPr>
        <w:t>Slice-and-Dice</w:t>
      </w:r>
      <w:proofErr w:type="spellEnd"/>
      <w:r w:rsidRPr="00AD51D6">
        <w:rPr>
          <w:rFonts w:ascii="Times New Roman" w:eastAsia="Times New Roman" w:hAnsi="Times New Roman" w:cs="Times New Roman"/>
          <w:b/>
          <w:bCs/>
          <w:color w:val="000000" w:themeColor="text1"/>
          <w:sz w:val="20"/>
          <w:szCs w:val="20"/>
          <w:lang w:eastAsia="pt-BR"/>
        </w:rPr>
        <w:t>/</w:t>
      </w:r>
      <w:proofErr w:type="spellStart"/>
      <w:r w:rsidRPr="00AD51D6">
        <w:rPr>
          <w:rFonts w:ascii="Times New Roman" w:eastAsia="Times New Roman" w:hAnsi="Times New Roman" w:cs="Times New Roman"/>
          <w:b/>
          <w:bCs/>
          <w:color w:val="000000" w:themeColor="text1"/>
          <w:sz w:val="20"/>
          <w:szCs w:val="20"/>
          <w:lang w:eastAsia="pt-BR"/>
        </w:rPr>
        <w:t>Pivot</w:t>
      </w:r>
      <w:proofErr w:type="spellEnd"/>
      <w:r w:rsidRPr="00AD51D6">
        <w:rPr>
          <w:rFonts w:ascii="Times New Roman" w:eastAsia="Times New Roman" w:hAnsi="Times New Roman" w:cs="Times New Roman"/>
          <w:b/>
          <w:bCs/>
          <w:color w:val="000000" w:themeColor="text1"/>
          <w:sz w:val="20"/>
          <w:szCs w:val="20"/>
          <w:lang w:eastAsia="pt-BR"/>
        </w:rPr>
        <w:t xml:space="preserve"> </w:t>
      </w:r>
      <w:proofErr w:type="spellStart"/>
      <w:r w:rsidRPr="00AD51D6">
        <w:rPr>
          <w:rFonts w:ascii="Times New Roman" w:eastAsia="Times New Roman" w:hAnsi="Times New Roman" w:cs="Times New Roman"/>
          <w:b/>
          <w:bCs/>
          <w:color w:val="000000" w:themeColor="text1"/>
          <w:sz w:val="20"/>
          <w:szCs w:val="20"/>
          <w:lang w:eastAsia="pt-BR"/>
        </w:rPr>
        <w:t>table</w:t>
      </w:r>
      <w:proofErr w:type="spellEnd"/>
      <w:r w:rsidRPr="00AD51D6">
        <w:rPr>
          <w:rFonts w:ascii="Times New Roman" w:eastAsia="Times New Roman" w:hAnsi="Times New Roman" w:cs="Times New Roman"/>
          <w:color w:val="000000" w:themeColor="text1"/>
          <w:sz w:val="20"/>
          <w:szCs w:val="20"/>
          <w:lang w:eastAsia="pt-BR"/>
        </w:rPr>
        <w:t>: Essa característica das ferramentas OLAP é de extrema importância. Com ela nós podemos analisar nossas informações de diferentes prismas limitados somente pela nossa imaginação. Utilizando esta tecnologia conseguimos ver a informação sobre ângulos que anteriormente inexistiam sem a confecção de um DW e a utilização de uma ferramenta OLAP.</w:t>
      </w:r>
    </w:p>
    <w:p w:rsidR="002D563D" w:rsidRPr="00AD51D6" w:rsidRDefault="002D563D" w:rsidP="00AD51D6">
      <w:pPr>
        <w:pStyle w:val="PargrafodaLista"/>
        <w:numPr>
          <w:ilvl w:val="0"/>
          <w:numId w:val="4"/>
        </w:numPr>
        <w:spacing w:after="0" w:line="240" w:lineRule="auto"/>
        <w:jc w:val="both"/>
        <w:rPr>
          <w:rFonts w:ascii="Times New Roman" w:eastAsia="Times New Roman" w:hAnsi="Times New Roman" w:cs="Times New Roman"/>
          <w:color w:val="000000" w:themeColor="text1"/>
          <w:sz w:val="20"/>
          <w:szCs w:val="20"/>
          <w:lang w:eastAsia="pt-BR"/>
        </w:rPr>
      </w:pPr>
      <w:proofErr w:type="spellStart"/>
      <w:r w:rsidRPr="00AD51D6">
        <w:rPr>
          <w:rFonts w:ascii="Times New Roman" w:eastAsia="Times New Roman" w:hAnsi="Times New Roman" w:cs="Times New Roman"/>
          <w:b/>
          <w:bCs/>
          <w:color w:val="000000" w:themeColor="text1"/>
          <w:sz w:val="20"/>
          <w:szCs w:val="20"/>
          <w:lang w:eastAsia="pt-BR"/>
        </w:rPr>
        <w:t>Drill</w:t>
      </w:r>
      <w:proofErr w:type="spellEnd"/>
      <w:r w:rsidRPr="00AD51D6">
        <w:rPr>
          <w:rFonts w:ascii="Times New Roman" w:eastAsia="Times New Roman" w:hAnsi="Times New Roman" w:cs="Times New Roman"/>
          <w:b/>
          <w:bCs/>
          <w:color w:val="000000" w:themeColor="text1"/>
          <w:sz w:val="20"/>
          <w:szCs w:val="20"/>
          <w:lang w:eastAsia="pt-BR"/>
        </w:rPr>
        <w:t xml:space="preserve"> Down/</w:t>
      </w:r>
      <w:proofErr w:type="spellStart"/>
      <w:r w:rsidRPr="00AD51D6">
        <w:rPr>
          <w:rFonts w:ascii="Times New Roman" w:eastAsia="Times New Roman" w:hAnsi="Times New Roman" w:cs="Times New Roman"/>
          <w:b/>
          <w:bCs/>
          <w:color w:val="000000" w:themeColor="text1"/>
          <w:sz w:val="20"/>
          <w:szCs w:val="20"/>
          <w:lang w:eastAsia="pt-BR"/>
        </w:rPr>
        <w:t>Up</w:t>
      </w:r>
      <w:proofErr w:type="spellEnd"/>
      <w:r w:rsidRPr="00AD51D6">
        <w:rPr>
          <w:rFonts w:ascii="Times New Roman" w:eastAsia="Times New Roman" w:hAnsi="Times New Roman" w:cs="Times New Roman"/>
          <w:color w:val="000000" w:themeColor="text1"/>
          <w:sz w:val="20"/>
          <w:szCs w:val="20"/>
          <w:lang w:eastAsia="pt-BR"/>
        </w:rPr>
        <w:t xml:space="preserve">: Consiste em fazer uma exploração em diferentes níveis de detalhe das informações. Com o </w:t>
      </w:r>
      <w:proofErr w:type="spellStart"/>
      <w:r w:rsidRPr="00AD51D6">
        <w:rPr>
          <w:rFonts w:ascii="Times New Roman" w:eastAsia="Times New Roman" w:hAnsi="Times New Roman" w:cs="Times New Roman"/>
          <w:color w:val="000000" w:themeColor="text1"/>
          <w:sz w:val="20"/>
          <w:szCs w:val="20"/>
          <w:lang w:eastAsia="pt-BR"/>
        </w:rPr>
        <w:t>Drill</w:t>
      </w:r>
      <w:proofErr w:type="spellEnd"/>
      <w:r w:rsidRPr="00AD51D6">
        <w:rPr>
          <w:rFonts w:ascii="Times New Roman" w:eastAsia="Times New Roman" w:hAnsi="Times New Roman" w:cs="Times New Roman"/>
          <w:color w:val="000000" w:themeColor="text1"/>
          <w:sz w:val="20"/>
          <w:szCs w:val="20"/>
          <w:lang w:eastAsia="pt-BR"/>
        </w:rPr>
        <w:t xml:space="preserve"> Down você pode “subir ou descer” dentro do detalhamento do dado, como por exemplo analisar uma informação tanto diariamente quanto anualmente, partindo da mesma base de dados.</w:t>
      </w:r>
    </w:p>
    <w:p w:rsidR="005014D9" w:rsidRPr="00AD51D6" w:rsidRDefault="002D563D" w:rsidP="00AD51D6">
      <w:pPr>
        <w:pStyle w:val="PargrafodaLista"/>
        <w:numPr>
          <w:ilvl w:val="0"/>
          <w:numId w:val="4"/>
        </w:numPr>
        <w:spacing w:after="0" w:line="240" w:lineRule="auto"/>
        <w:jc w:val="both"/>
        <w:rPr>
          <w:rFonts w:ascii="Times New Roman" w:eastAsia="Times New Roman" w:hAnsi="Times New Roman" w:cs="Times New Roman"/>
          <w:color w:val="000000" w:themeColor="text1"/>
          <w:sz w:val="20"/>
          <w:szCs w:val="20"/>
          <w:lang w:eastAsia="pt-BR"/>
        </w:rPr>
      </w:pPr>
      <w:r w:rsidRPr="00AD51D6">
        <w:rPr>
          <w:rFonts w:ascii="Times New Roman" w:eastAsia="Times New Roman" w:hAnsi="Times New Roman" w:cs="Times New Roman"/>
          <w:b/>
          <w:bCs/>
          <w:color w:val="000000" w:themeColor="text1"/>
          <w:sz w:val="20"/>
          <w:szCs w:val="20"/>
          <w:lang w:eastAsia="pt-BR"/>
        </w:rPr>
        <w:t>Geração de Queries</w:t>
      </w:r>
      <w:r w:rsidRPr="00AD51D6">
        <w:rPr>
          <w:rFonts w:ascii="Times New Roman" w:eastAsia="Times New Roman" w:hAnsi="Times New Roman" w:cs="Times New Roman"/>
          <w:color w:val="000000" w:themeColor="text1"/>
          <w:sz w:val="20"/>
          <w:szCs w:val="20"/>
          <w:lang w:eastAsia="pt-BR"/>
        </w:rPr>
        <w:t xml:space="preserve">: A geração de </w:t>
      </w:r>
      <w:proofErr w:type="spellStart"/>
      <w:r w:rsidRPr="00AD51D6">
        <w:rPr>
          <w:rFonts w:ascii="Times New Roman" w:eastAsia="Times New Roman" w:hAnsi="Times New Roman" w:cs="Times New Roman"/>
          <w:color w:val="000000" w:themeColor="text1"/>
          <w:sz w:val="20"/>
          <w:szCs w:val="20"/>
          <w:lang w:eastAsia="pt-BR"/>
        </w:rPr>
        <w:t>queryes</w:t>
      </w:r>
      <w:proofErr w:type="spellEnd"/>
      <w:r w:rsidRPr="00AD51D6">
        <w:rPr>
          <w:rFonts w:ascii="Times New Roman" w:eastAsia="Times New Roman" w:hAnsi="Times New Roman" w:cs="Times New Roman"/>
          <w:color w:val="000000" w:themeColor="text1"/>
          <w:sz w:val="20"/>
          <w:szCs w:val="20"/>
          <w:lang w:eastAsia="pt-BR"/>
        </w:rPr>
        <w:t xml:space="preserve"> no OLAP se dá de uma maneira simples, amigável e transparente para o usuário final, o qual precisa ter um conhecimento mínimo de informática para obter as informações que deseja. </w:t>
      </w:r>
    </w:p>
    <w:p w:rsidR="005014D9" w:rsidRPr="00AD51D6" w:rsidRDefault="005014D9" w:rsidP="00AD51D6">
      <w:pPr>
        <w:spacing w:after="0" w:line="240" w:lineRule="auto"/>
        <w:jc w:val="both"/>
        <w:rPr>
          <w:rFonts w:ascii="Times New Roman" w:eastAsia="Times New Roman" w:hAnsi="Times New Roman" w:cs="Times New Roman"/>
          <w:color w:val="000000" w:themeColor="text1"/>
          <w:sz w:val="20"/>
          <w:szCs w:val="20"/>
          <w:lang w:eastAsia="pt-BR"/>
        </w:rPr>
      </w:pPr>
    </w:p>
    <w:p w:rsidR="002D563D" w:rsidRPr="00AD51D6" w:rsidRDefault="002D563D" w:rsidP="00AD51D6">
      <w:pPr>
        <w:spacing w:after="0" w:line="240" w:lineRule="auto"/>
        <w:ind w:firstLine="708"/>
        <w:jc w:val="both"/>
        <w:rPr>
          <w:rFonts w:ascii="Times New Roman" w:eastAsia="Times New Roman" w:hAnsi="Times New Roman" w:cs="Times New Roman"/>
          <w:color w:val="000000" w:themeColor="text1"/>
          <w:sz w:val="20"/>
          <w:szCs w:val="20"/>
          <w:lang w:eastAsia="pt-BR"/>
        </w:rPr>
      </w:pPr>
      <w:r w:rsidRPr="00AD51D6">
        <w:rPr>
          <w:rFonts w:ascii="Times New Roman" w:eastAsia="Times New Roman" w:hAnsi="Times New Roman" w:cs="Times New Roman"/>
          <w:color w:val="000000" w:themeColor="text1"/>
          <w:sz w:val="20"/>
          <w:szCs w:val="20"/>
          <w:lang w:eastAsia="pt-BR"/>
        </w:rPr>
        <w:t>É importante lembrar que as exigências do usuário devem ditar que tipo de arquitetura irá atende-lo melhor. Como sempre, a arquitetura deve estar bem desenhada para que isso aconteça da melhor forma possível.</w:t>
      </w:r>
    </w:p>
    <w:p w:rsidR="005014D9" w:rsidRPr="00AD51D6" w:rsidRDefault="005014D9" w:rsidP="00AD51D6">
      <w:pPr>
        <w:spacing w:after="0" w:line="240" w:lineRule="auto"/>
        <w:jc w:val="both"/>
        <w:rPr>
          <w:rFonts w:ascii="Times New Roman" w:hAnsi="Times New Roman" w:cs="Times New Roman"/>
          <w:color w:val="000000" w:themeColor="text1"/>
          <w:sz w:val="20"/>
          <w:szCs w:val="20"/>
        </w:rPr>
      </w:pPr>
    </w:p>
    <w:p w:rsidR="005014D9" w:rsidRPr="004A6B43" w:rsidRDefault="005014D9" w:rsidP="004A6B43">
      <w:pPr>
        <w:pStyle w:val="PargrafodaLista"/>
        <w:numPr>
          <w:ilvl w:val="0"/>
          <w:numId w:val="15"/>
        </w:numPr>
        <w:spacing w:after="0" w:line="240" w:lineRule="auto"/>
        <w:ind w:left="284" w:hanging="284"/>
        <w:jc w:val="both"/>
        <w:rPr>
          <w:rFonts w:ascii="Arial" w:hAnsi="Arial" w:cs="Arial"/>
          <w:color w:val="000000" w:themeColor="text1"/>
          <w:sz w:val="20"/>
          <w:szCs w:val="20"/>
        </w:rPr>
      </w:pPr>
      <w:r w:rsidRPr="004A6B43">
        <w:rPr>
          <w:rFonts w:ascii="Arial" w:hAnsi="Arial" w:cs="Arial"/>
          <w:b/>
          <w:bCs/>
          <w:color w:val="000000"/>
          <w:sz w:val="20"/>
          <w:szCs w:val="20"/>
        </w:rPr>
        <w:t>Ligação do DW e OLAP</w:t>
      </w:r>
    </w:p>
    <w:p w:rsidR="00D601E8" w:rsidRPr="00AD51D6" w:rsidRDefault="00D601E8" w:rsidP="00D601E8">
      <w:pPr>
        <w:pStyle w:val="PargrafodaLista"/>
        <w:spacing w:after="0" w:line="240" w:lineRule="auto"/>
        <w:jc w:val="both"/>
        <w:rPr>
          <w:rFonts w:ascii="Arial" w:hAnsi="Arial" w:cs="Arial"/>
          <w:color w:val="000000" w:themeColor="text1"/>
          <w:sz w:val="20"/>
          <w:szCs w:val="20"/>
        </w:rPr>
      </w:pPr>
    </w:p>
    <w:p w:rsidR="00076241" w:rsidRPr="00AD51D6" w:rsidRDefault="005014D9" w:rsidP="00AD51D6">
      <w:pPr>
        <w:spacing w:after="0" w:line="240" w:lineRule="auto"/>
        <w:ind w:firstLine="708"/>
        <w:jc w:val="both"/>
        <w:rPr>
          <w:rFonts w:ascii="Times New Roman" w:hAnsi="Times New Roman" w:cs="Times New Roman"/>
          <w:color w:val="000000"/>
          <w:sz w:val="20"/>
          <w:szCs w:val="20"/>
          <w:shd w:val="clear" w:color="auto" w:fill="FFFFFF"/>
        </w:rPr>
      </w:pPr>
      <w:r w:rsidRPr="00AD51D6">
        <w:rPr>
          <w:rFonts w:ascii="Times New Roman" w:hAnsi="Times New Roman" w:cs="Times New Roman"/>
          <w:color w:val="000000"/>
          <w:sz w:val="20"/>
          <w:szCs w:val="20"/>
          <w:shd w:val="clear" w:color="auto" w:fill="FFFFFF"/>
        </w:rPr>
        <w:t>O OLAP e o Data Warehouse são destinados a trabalharem juntos, enquanto o DW armazena as informações de forma eficiente, o OLAP deve recuperá-las com a mesma eficiência, porém com muita rapidez. As duas tecnologias se complementam, ao ponto de que um Data Warehouse para ser bem sucedido, já na sua concepção, deve levar em consideração o que se deseja apresentar na interface OLAP</w:t>
      </w:r>
      <w:r w:rsidR="00076241" w:rsidRPr="00AD51D6">
        <w:rPr>
          <w:rFonts w:ascii="Times New Roman" w:hAnsi="Times New Roman" w:cs="Times New Roman"/>
          <w:color w:val="000000"/>
          <w:sz w:val="20"/>
          <w:szCs w:val="20"/>
          <w:shd w:val="clear" w:color="auto" w:fill="FFFFFF"/>
        </w:rPr>
        <w:t xml:space="preserve"> (CAMPOS, 2015)</w:t>
      </w:r>
      <w:r w:rsidRPr="00AD51D6">
        <w:rPr>
          <w:rFonts w:ascii="Times New Roman" w:hAnsi="Times New Roman" w:cs="Times New Roman"/>
          <w:color w:val="000000"/>
          <w:sz w:val="20"/>
          <w:szCs w:val="20"/>
          <w:shd w:val="clear" w:color="auto" w:fill="FFFFFF"/>
        </w:rPr>
        <w:t>.</w:t>
      </w:r>
      <w:r w:rsidR="00076241" w:rsidRPr="00AD51D6">
        <w:rPr>
          <w:rFonts w:ascii="Times New Roman" w:hAnsi="Times New Roman" w:cs="Times New Roman"/>
          <w:color w:val="000000"/>
          <w:sz w:val="20"/>
          <w:szCs w:val="20"/>
          <w:shd w:val="clear" w:color="auto" w:fill="FFFFFF"/>
        </w:rPr>
        <w:t xml:space="preserve"> </w:t>
      </w:r>
      <w:r w:rsidR="00076241" w:rsidRPr="00AD51D6">
        <w:rPr>
          <w:rFonts w:ascii="Times New Roman" w:hAnsi="Times New Roman" w:cs="Times New Roman"/>
          <w:color w:val="000000"/>
          <w:sz w:val="20"/>
          <w:szCs w:val="20"/>
        </w:rPr>
        <w:t>Desta forma, para explorar o DW completamente é necessário o OLAP que irá extrair e alavancar totalmente as informações nele contidas.</w:t>
      </w:r>
    </w:p>
    <w:p w:rsidR="00076241" w:rsidRPr="00AD51D6" w:rsidRDefault="00076241" w:rsidP="00AD51D6">
      <w:pPr>
        <w:spacing w:after="0" w:line="240" w:lineRule="auto"/>
        <w:jc w:val="both"/>
        <w:rPr>
          <w:rFonts w:ascii="Times New Roman" w:hAnsi="Times New Roman" w:cs="Times New Roman"/>
          <w:color w:val="000000" w:themeColor="text1"/>
          <w:sz w:val="20"/>
          <w:szCs w:val="20"/>
        </w:rPr>
      </w:pPr>
    </w:p>
    <w:p w:rsidR="00F62DD4" w:rsidRPr="004A6B43" w:rsidRDefault="00F62DD4" w:rsidP="004A6B43">
      <w:pPr>
        <w:pStyle w:val="PargrafodaLista"/>
        <w:numPr>
          <w:ilvl w:val="0"/>
          <w:numId w:val="15"/>
        </w:numPr>
        <w:spacing w:after="0" w:line="240" w:lineRule="auto"/>
        <w:ind w:left="284" w:hanging="284"/>
        <w:jc w:val="both"/>
        <w:rPr>
          <w:rFonts w:ascii="Arial" w:hAnsi="Arial" w:cs="Arial"/>
          <w:color w:val="000000" w:themeColor="text1"/>
          <w:sz w:val="20"/>
          <w:szCs w:val="20"/>
        </w:rPr>
      </w:pPr>
      <w:r w:rsidRPr="004A6B43">
        <w:rPr>
          <w:rFonts w:ascii="Arial" w:hAnsi="Arial" w:cs="Arial"/>
          <w:b/>
          <w:bCs/>
          <w:color w:val="000000"/>
          <w:sz w:val="20"/>
          <w:szCs w:val="20"/>
        </w:rPr>
        <w:t>Ligação de mineração de dados (Data Mining) e OLAP</w:t>
      </w:r>
    </w:p>
    <w:p w:rsidR="00D601E8" w:rsidRPr="00AD51D6" w:rsidRDefault="00D601E8" w:rsidP="00D601E8">
      <w:pPr>
        <w:pStyle w:val="PargrafodaLista"/>
        <w:spacing w:after="0" w:line="240" w:lineRule="auto"/>
        <w:jc w:val="both"/>
        <w:rPr>
          <w:rFonts w:ascii="Arial" w:hAnsi="Arial" w:cs="Arial"/>
          <w:color w:val="000000" w:themeColor="text1"/>
          <w:sz w:val="20"/>
          <w:szCs w:val="20"/>
        </w:rPr>
      </w:pPr>
    </w:p>
    <w:p w:rsidR="00F62DD4" w:rsidRPr="00AD51D6" w:rsidRDefault="00F62DD4" w:rsidP="00AD51D6">
      <w:pPr>
        <w:spacing w:after="0" w:line="240" w:lineRule="auto"/>
        <w:ind w:firstLine="708"/>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shd w:val="clear" w:color="auto" w:fill="FFFFFF"/>
        </w:rPr>
        <w:t>A</w:t>
      </w:r>
      <w:r w:rsidRPr="00AD51D6">
        <w:rPr>
          <w:rStyle w:val="apple-converted-space"/>
          <w:rFonts w:ascii="Times New Roman" w:hAnsi="Times New Roman" w:cs="Times New Roman"/>
          <w:color w:val="000000"/>
          <w:sz w:val="20"/>
          <w:szCs w:val="20"/>
          <w:shd w:val="clear" w:color="auto" w:fill="FFFFFF"/>
        </w:rPr>
        <w:t> </w:t>
      </w:r>
      <w:r w:rsidRPr="00AD51D6">
        <w:rPr>
          <w:rFonts w:ascii="Times New Roman" w:hAnsi="Times New Roman" w:cs="Times New Roman"/>
          <w:bCs/>
          <w:color w:val="000000"/>
          <w:sz w:val="20"/>
          <w:szCs w:val="20"/>
        </w:rPr>
        <w:t>mineração de dados</w:t>
      </w:r>
      <w:r w:rsidRPr="00AD51D6">
        <w:rPr>
          <w:rStyle w:val="apple-converted-space"/>
          <w:rFonts w:ascii="Times New Roman" w:hAnsi="Times New Roman" w:cs="Times New Roman"/>
          <w:color w:val="000000"/>
          <w:sz w:val="20"/>
          <w:szCs w:val="20"/>
          <w:shd w:val="clear" w:color="auto" w:fill="FFFFFF"/>
        </w:rPr>
        <w:t> </w:t>
      </w:r>
      <w:r w:rsidRPr="00AD51D6">
        <w:rPr>
          <w:rFonts w:ascii="Times New Roman" w:hAnsi="Times New Roman" w:cs="Times New Roman"/>
          <w:color w:val="000000"/>
          <w:sz w:val="20"/>
          <w:szCs w:val="20"/>
          <w:shd w:val="clear" w:color="auto" w:fill="FFFFFF"/>
        </w:rPr>
        <w:t>(</w:t>
      </w:r>
      <w:r w:rsidRPr="00AD51D6">
        <w:rPr>
          <w:rFonts w:ascii="Times New Roman" w:hAnsi="Times New Roman" w:cs="Times New Roman"/>
          <w:i/>
          <w:iCs/>
          <w:color w:val="000000"/>
          <w:sz w:val="20"/>
          <w:szCs w:val="20"/>
        </w:rPr>
        <w:t>Data Mining</w:t>
      </w:r>
      <w:r w:rsidRPr="00AD51D6">
        <w:rPr>
          <w:rFonts w:ascii="Times New Roman" w:hAnsi="Times New Roman" w:cs="Times New Roman"/>
          <w:color w:val="000000"/>
          <w:sz w:val="20"/>
          <w:szCs w:val="20"/>
          <w:shd w:val="clear" w:color="auto" w:fill="FFFFFF"/>
        </w:rPr>
        <w:t>) consiste em um processo que oferece os meios necessários para a</w:t>
      </w:r>
      <w:r w:rsidRPr="00AD51D6">
        <w:rPr>
          <w:rStyle w:val="apple-converted-space"/>
          <w:rFonts w:ascii="Times New Roman" w:hAnsi="Times New Roman" w:cs="Times New Roman"/>
          <w:color w:val="000000"/>
          <w:sz w:val="20"/>
          <w:szCs w:val="20"/>
          <w:shd w:val="clear" w:color="auto" w:fill="FFFFFF"/>
        </w:rPr>
        <w:t> </w:t>
      </w:r>
      <w:r w:rsidRPr="00AD51D6">
        <w:rPr>
          <w:rFonts w:ascii="Times New Roman" w:hAnsi="Times New Roman" w:cs="Times New Roman"/>
          <w:bCs/>
          <w:color w:val="000000"/>
          <w:sz w:val="20"/>
          <w:szCs w:val="20"/>
        </w:rPr>
        <w:t>descoberta de conhecimento</w:t>
      </w:r>
      <w:r w:rsidRPr="00AD51D6">
        <w:rPr>
          <w:rStyle w:val="apple-converted-space"/>
          <w:rFonts w:ascii="Times New Roman" w:hAnsi="Times New Roman" w:cs="Times New Roman"/>
          <w:color w:val="000000"/>
          <w:sz w:val="20"/>
          <w:szCs w:val="20"/>
          <w:shd w:val="clear" w:color="auto" w:fill="FFFFFF"/>
        </w:rPr>
        <w:t> </w:t>
      </w:r>
      <w:r w:rsidRPr="00AD51D6">
        <w:rPr>
          <w:rFonts w:ascii="Times New Roman" w:hAnsi="Times New Roman" w:cs="Times New Roman"/>
          <w:color w:val="000000"/>
          <w:sz w:val="20"/>
          <w:szCs w:val="20"/>
          <w:shd w:val="clear" w:color="auto" w:fill="FFFFFF"/>
        </w:rPr>
        <w:t xml:space="preserve">interessante em bancos de dados. </w:t>
      </w:r>
      <w:r w:rsidRPr="00AD51D6">
        <w:rPr>
          <w:rFonts w:ascii="Times New Roman" w:hAnsi="Times New Roman" w:cs="Times New Roman"/>
          <w:color w:val="000000"/>
          <w:sz w:val="20"/>
          <w:szCs w:val="20"/>
        </w:rPr>
        <w:t>O OLAP e Data Mining são partes integrantes de todo e</w:t>
      </w:r>
      <w:r w:rsidR="00D601E8">
        <w:rPr>
          <w:rFonts w:ascii="Times New Roman" w:hAnsi="Times New Roman" w:cs="Times New Roman"/>
          <w:color w:val="000000"/>
          <w:sz w:val="20"/>
          <w:szCs w:val="20"/>
        </w:rPr>
        <w:t xml:space="preserve"> qualquer processo de suporte à </w:t>
      </w:r>
      <w:r w:rsidRPr="00AD51D6">
        <w:rPr>
          <w:rFonts w:ascii="Times New Roman" w:hAnsi="Times New Roman" w:cs="Times New Roman"/>
          <w:color w:val="000000"/>
          <w:sz w:val="20"/>
          <w:szCs w:val="20"/>
        </w:rPr>
        <w:t xml:space="preserve">decisão. Ainda, nos dias de hoje, a maioria dos sistemas de OLAP tem o foco no provimento de acesso aos dados multidimensionais, enquanto os sistemas de DM lidam com a análise </w:t>
      </w:r>
      <w:r w:rsidR="00D601E8">
        <w:rPr>
          <w:rFonts w:ascii="Times New Roman" w:hAnsi="Times New Roman" w:cs="Times New Roman"/>
          <w:color w:val="000000"/>
          <w:sz w:val="20"/>
          <w:szCs w:val="20"/>
        </w:rPr>
        <w:t xml:space="preserve">de </w:t>
      </w:r>
      <w:r w:rsidRPr="00AD51D6">
        <w:rPr>
          <w:rFonts w:ascii="Times New Roman" w:hAnsi="Times New Roman" w:cs="Times New Roman"/>
          <w:color w:val="000000"/>
          <w:sz w:val="20"/>
          <w:szCs w:val="20"/>
        </w:rPr>
        <w:t>influência para os dados de uma única dimensão. As gran</w:t>
      </w:r>
      <w:r w:rsidR="00D601E8">
        <w:rPr>
          <w:rFonts w:ascii="Times New Roman" w:hAnsi="Times New Roman" w:cs="Times New Roman"/>
          <w:color w:val="000000"/>
          <w:sz w:val="20"/>
          <w:szCs w:val="20"/>
        </w:rPr>
        <w:t xml:space="preserve">des empresas como a IBM, Oracle </w:t>
      </w:r>
      <w:r w:rsidRPr="00AD51D6">
        <w:rPr>
          <w:rFonts w:ascii="Times New Roman" w:hAnsi="Times New Roman" w:cs="Times New Roman"/>
          <w:color w:val="000000"/>
          <w:sz w:val="20"/>
          <w:szCs w:val="20"/>
        </w:rPr>
        <w:t xml:space="preserve">estão liberando versões de seus RDBMS que possuem ferramentas de OLAP e DM. Quando os usuários possuem ferramentas de </w:t>
      </w:r>
      <w:r w:rsidRPr="00AD51D6">
        <w:rPr>
          <w:rFonts w:ascii="Times New Roman" w:hAnsi="Times New Roman" w:cs="Times New Roman"/>
          <w:color w:val="000000"/>
          <w:sz w:val="20"/>
          <w:szCs w:val="20"/>
        </w:rPr>
        <w:lastRenderedPageBreak/>
        <w:t xml:space="preserve">OLAP e não de mineração de dados, eles gastam boa parte de seu tempo fazendo as tarefas pertinentes a um DM, como classificações e predições das informações </w:t>
      </w:r>
      <w:r w:rsidR="00D601E8" w:rsidRPr="00AD51D6">
        <w:rPr>
          <w:rFonts w:ascii="Times New Roman" w:hAnsi="Times New Roman" w:cs="Times New Roman"/>
          <w:color w:val="000000"/>
          <w:sz w:val="20"/>
          <w:szCs w:val="20"/>
        </w:rPr>
        <w:t>recebidas.</w:t>
      </w:r>
    </w:p>
    <w:p w:rsidR="00B3747C" w:rsidRPr="00D601E8" w:rsidRDefault="00F62DD4" w:rsidP="00D601E8">
      <w:pPr>
        <w:spacing w:after="0" w:line="240" w:lineRule="auto"/>
        <w:ind w:firstLine="708"/>
        <w:jc w:val="both"/>
        <w:rPr>
          <w:rFonts w:ascii="Times New Roman" w:hAnsi="Times New Roman" w:cs="Times New Roman"/>
          <w:color w:val="000000"/>
          <w:sz w:val="20"/>
          <w:szCs w:val="20"/>
          <w:shd w:val="clear" w:color="auto" w:fill="FFFFFF"/>
        </w:rPr>
      </w:pPr>
      <w:r w:rsidRPr="00AD51D6">
        <w:rPr>
          <w:rFonts w:ascii="Times New Roman" w:hAnsi="Times New Roman" w:cs="Times New Roman"/>
          <w:color w:val="000000"/>
          <w:sz w:val="20"/>
          <w:szCs w:val="20"/>
          <w:shd w:val="clear" w:color="auto" w:fill="FFFFFF"/>
        </w:rPr>
        <w:t xml:space="preserve">A mineração de dados é considerada </w:t>
      </w:r>
      <w:proofErr w:type="gramStart"/>
      <w:r w:rsidRPr="00AD51D6">
        <w:rPr>
          <w:rFonts w:ascii="Times New Roman" w:hAnsi="Times New Roman" w:cs="Times New Roman"/>
          <w:color w:val="000000"/>
          <w:sz w:val="20"/>
          <w:szCs w:val="20"/>
          <w:shd w:val="clear" w:color="auto" w:fill="FFFFFF"/>
        </w:rPr>
        <w:t>uma importante</w:t>
      </w:r>
      <w:proofErr w:type="gramEnd"/>
      <w:r w:rsidRPr="00AD51D6">
        <w:rPr>
          <w:rFonts w:ascii="Times New Roman" w:hAnsi="Times New Roman" w:cs="Times New Roman"/>
          <w:color w:val="000000"/>
          <w:sz w:val="20"/>
          <w:szCs w:val="20"/>
          <w:shd w:val="clear" w:color="auto" w:fill="FFFFFF"/>
        </w:rPr>
        <w:t xml:space="preserve"> técnica de</w:t>
      </w:r>
      <w:r w:rsidRPr="00AD51D6">
        <w:rPr>
          <w:rStyle w:val="apple-converted-space"/>
          <w:rFonts w:ascii="Times New Roman" w:hAnsi="Times New Roman" w:cs="Times New Roman"/>
          <w:color w:val="000000"/>
          <w:sz w:val="20"/>
          <w:szCs w:val="20"/>
          <w:shd w:val="clear" w:color="auto" w:fill="FFFFFF"/>
        </w:rPr>
        <w:t> </w:t>
      </w:r>
      <w:r w:rsidRPr="00AD51D6">
        <w:rPr>
          <w:rFonts w:ascii="Times New Roman" w:hAnsi="Times New Roman" w:cs="Times New Roman"/>
          <w:iCs/>
          <w:color w:val="000000"/>
          <w:sz w:val="20"/>
          <w:szCs w:val="20"/>
        </w:rPr>
        <w:t xml:space="preserve">Business </w:t>
      </w:r>
      <w:proofErr w:type="spellStart"/>
      <w:r w:rsidRPr="00AD51D6">
        <w:rPr>
          <w:rFonts w:ascii="Times New Roman" w:hAnsi="Times New Roman" w:cs="Times New Roman"/>
          <w:iCs/>
          <w:color w:val="000000"/>
          <w:sz w:val="20"/>
          <w:szCs w:val="20"/>
        </w:rPr>
        <w:t>Intelligence</w:t>
      </w:r>
      <w:proofErr w:type="spellEnd"/>
      <w:r w:rsidRPr="00AD51D6">
        <w:rPr>
          <w:rStyle w:val="apple-converted-space"/>
          <w:rFonts w:ascii="Times New Roman" w:hAnsi="Times New Roman" w:cs="Times New Roman"/>
          <w:iCs/>
          <w:color w:val="000000"/>
          <w:sz w:val="20"/>
          <w:szCs w:val="20"/>
        </w:rPr>
        <w:t> </w:t>
      </w:r>
      <w:r w:rsidRPr="00AD51D6">
        <w:rPr>
          <w:rFonts w:ascii="Times New Roman" w:hAnsi="Times New Roman" w:cs="Times New Roman"/>
          <w:color w:val="000000"/>
          <w:sz w:val="20"/>
          <w:szCs w:val="20"/>
          <w:shd w:val="clear" w:color="auto" w:fill="FFFFFF"/>
        </w:rPr>
        <w:t>(BI), assim como o</w:t>
      </w:r>
      <w:r w:rsidRPr="00AD51D6">
        <w:rPr>
          <w:rStyle w:val="apple-converted-space"/>
          <w:rFonts w:ascii="Times New Roman" w:hAnsi="Times New Roman" w:cs="Times New Roman"/>
          <w:color w:val="000000"/>
          <w:sz w:val="20"/>
          <w:szCs w:val="20"/>
          <w:shd w:val="clear" w:color="auto" w:fill="FFFFFF"/>
        </w:rPr>
        <w:t> </w:t>
      </w:r>
      <w:r w:rsidR="003B387F" w:rsidRPr="00AD51D6">
        <w:rPr>
          <w:rFonts w:ascii="Times New Roman" w:hAnsi="Times New Roman" w:cs="Times New Roman"/>
          <w:iCs/>
          <w:color w:val="000000"/>
          <w:sz w:val="20"/>
          <w:szCs w:val="20"/>
        </w:rPr>
        <w:t xml:space="preserve">Data </w:t>
      </w:r>
      <w:proofErr w:type="spellStart"/>
      <w:r w:rsidR="003B387F" w:rsidRPr="00AD51D6">
        <w:rPr>
          <w:rFonts w:ascii="Times New Roman" w:hAnsi="Times New Roman" w:cs="Times New Roman"/>
          <w:iCs/>
          <w:color w:val="000000"/>
          <w:sz w:val="20"/>
          <w:szCs w:val="20"/>
        </w:rPr>
        <w:t>W</w:t>
      </w:r>
      <w:r w:rsidRPr="00AD51D6">
        <w:rPr>
          <w:rFonts w:ascii="Times New Roman" w:hAnsi="Times New Roman" w:cs="Times New Roman"/>
          <w:iCs/>
          <w:color w:val="000000"/>
          <w:sz w:val="20"/>
          <w:szCs w:val="20"/>
        </w:rPr>
        <w:t>arehousing</w:t>
      </w:r>
      <w:proofErr w:type="spellEnd"/>
      <w:r w:rsidRPr="00AD51D6">
        <w:rPr>
          <w:rStyle w:val="apple-converted-space"/>
          <w:rFonts w:ascii="Times New Roman" w:hAnsi="Times New Roman" w:cs="Times New Roman"/>
          <w:color w:val="000000"/>
          <w:sz w:val="20"/>
          <w:szCs w:val="20"/>
          <w:shd w:val="clear" w:color="auto" w:fill="FFFFFF"/>
        </w:rPr>
        <w:t> </w:t>
      </w:r>
      <w:r w:rsidRPr="00AD51D6">
        <w:rPr>
          <w:rFonts w:ascii="Times New Roman" w:hAnsi="Times New Roman" w:cs="Times New Roman"/>
          <w:color w:val="000000"/>
          <w:sz w:val="20"/>
          <w:szCs w:val="20"/>
          <w:shd w:val="clear" w:color="auto" w:fill="FFFFFF"/>
        </w:rPr>
        <w:t>e a análise OLAP.</w:t>
      </w:r>
      <w:r w:rsidRPr="00AD51D6">
        <w:rPr>
          <w:rStyle w:val="apple-converted-space"/>
          <w:rFonts w:ascii="Times New Roman" w:hAnsi="Times New Roman" w:cs="Times New Roman"/>
          <w:color w:val="000000"/>
          <w:sz w:val="20"/>
          <w:szCs w:val="20"/>
          <w:shd w:val="clear" w:color="auto" w:fill="FFFFFF"/>
        </w:rPr>
        <w:t> </w:t>
      </w:r>
    </w:p>
    <w:p w:rsidR="00B3747C" w:rsidRPr="00AD51D6" w:rsidRDefault="00B3747C" w:rsidP="00AD51D6">
      <w:pPr>
        <w:spacing w:after="0" w:line="240" w:lineRule="auto"/>
        <w:ind w:firstLine="708"/>
        <w:jc w:val="both"/>
        <w:rPr>
          <w:rFonts w:ascii="Times New Roman" w:hAnsi="Times New Roman" w:cs="Times New Roman"/>
          <w:color w:val="000000"/>
          <w:sz w:val="20"/>
          <w:szCs w:val="20"/>
        </w:rPr>
      </w:pPr>
    </w:p>
    <w:p w:rsidR="00C7112F" w:rsidRDefault="001D4F98" w:rsidP="004A6B43">
      <w:pPr>
        <w:pStyle w:val="PargrafodaLista"/>
        <w:numPr>
          <w:ilvl w:val="0"/>
          <w:numId w:val="15"/>
        </w:numPr>
        <w:spacing w:after="0" w:line="240" w:lineRule="auto"/>
        <w:ind w:left="284" w:hanging="284"/>
        <w:jc w:val="both"/>
        <w:rPr>
          <w:rFonts w:ascii="Arial" w:eastAsia="Calibri" w:hAnsi="Arial" w:cs="Arial"/>
          <w:b/>
          <w:bCs/>
          <w:color w:val="000000"/>
          <w:sz w:val="20"/>
          <w:szCs w:val="20"/>
        </w:rPr>
      </w:pPr>
      <w:r w:rsidRPr="00AD51D6">
        <w:rPr>
          <w:rFonts w:ascii="Arial" w:hAnsi="Arial" w:cs="Arial"/>
          <w:b/>
          <w:bCs/>
          <w:color w:val="000000"/>
          <w:sz w:val="20"/>
          <w:szCs w:val="20"/>
        </w:rPr>
        <w:t>Ferramentas Open Source</w:t>
      </w:r>
      <w:r w:rsidR="00C7112F" w:rsidRPr="00AD51D6">
        <w:rPr>
          <w:rFonts w:ascii="Arial" w:eastAsia="Calibri" w:hAnsi="Arial" w:cs="Arial"/>
          <w:b/>
          <w:bCs/>
          <w:color w:val="000000"/>
          <w:sz w:val="20"/>
          <w:szCs w:val="20"/>
        </w:rPr>
        <w:t>.</w:t>
      </w:r>
    </w:p>
    <w:p w:rsidR="00D601E8" w:rsidRPr="00AD51D6" w:rsidRDefault="00D601E8" w:rsidP="00D601E8">
      <w:pPr>
        <w:pStyle w:val="PargrafodaLista"/>
        <w:spacing w:after="0" w:line="240" w:lineRule="auto"/>
        <w:jc w:val="both"/>
        <w:rPr>
          <w:rFonts w:ascii="Arial" w:eastAsia="Calibri" w:hAnsi="Arial" w:cs="Arial"/>
          <w:b/>
          <w:bCs/>
          <w:color w:val="000000"/>
          <w:sz w:val="20"/>
          <w:szCs w:val="20"/>
        </w:rPr>
      </w:pPr>
    </w:p>
    <w:p w:rsidR="00C7112F" w:rsidRPr="00AD51D6" w:rsidRDefault="00C7112F" w:rsidP="00AD51D6">
      <w:pPr>
        <w:spacing w:after="0" w:line="240" w:lineRule="auto"/>
        <w:ind w:firstLine="708"/>
        <w:jc w:val="both"/>
        <w:rPr>
          <w:rFonts w:ascii="Times New Roman" w:eastAsia="Calibri" w:hAnsi="Times New Roman" w:cs="Times New Roman"/>
          <w:color w:val="000000"/>
          <w:sz w:val="20"/>
          <w:szCs w:val="20"/>
        </w:rPr>
      </w:pPr>
      <w:r w:rsidRPr="00AD51D6">
        <w:rPr>
          <w:rFonts w:ascii="Times New Roman" w:eastAsia="Calibri" w:hAnsi="Times New Roman" w:cs="Times New Roman"/>
          <w:color w:val="000000"/>
          <w:sz w:val="20"/>
          <w:szCs w:val="20"/>
        </w:rPr>
        <w:t xml:space="preserve">Uma das ferramentas de BI Open Source </w:t>
      </w:r>
      <w:r w:rsidR="00920462" w:rsidRPr="00AD51D6">
        <w:rPr>
          <w:rFonts w:ascii="Times New Roman" w:hAnsi="Times New Roman" w:cs="Times New Roman"/>
          <w:color w:val="000000"/>
          <w:sz w:val="20"/>
          <w:szCs w:val="20"/>
        </w:rPr>
        <w:t>é o</w:t>
      </w:r>
      <w:r w:rsidRPr="00AD51D6">
        <w:rPr>
          <w:rFonts w:ascii="Times New Roman" w:eastAsia="Calibri" w:hAnsi="Times New Roman" w:cs="Times New Roman"/>
          <w:color w:val="000000"/>
          <w:sz w:val="20"/>
          <w:szCs w:val="20"/>
        </w:rPr>
        <w:t xml:space="preserve"> Pentaho. A suíte Pentaho de Inteligência de Negócios é um conjunto de softwares livre que serve para criar soluções de BI, de ponta-a-ponta. </w:t>
      </w:r>
      <w:r w:rsidR="00C34D64" w:rsidRPr="00AD51D6">
        <w:rPr>
          <w:rFonts w:ascii="Times New Roman" w:eastAsia="Calibri" w:hAnsi="Times New Roman" w:cs="Times New Roman"/>
          <w:color w:val="000000"/>
          <w:sz w:val="20"/>
          <w:szCs w:val="20"/>
        </w:rPr>
        <w:t xml:space="preserve"> </w:t>
      </w:r>
      <w:r w:rsidRPr="00AD51D6">
        <w:rPr>
          <w:rFonts w:ascii="Times New Roman" w:eastAsia="Calibri" w:hAnsi="Times New Roman" w:cs="Times New Roman"/>
          <w:color w:val="000000"/>
          <w:sz w:val="20"/>
          <w:szCs w:val="20"/>
        </w:rPr>
        <w:t xml:space="preserve">A ferramenta pode ser usada para diversas demandas de trabalhos, que os conceitos de BI atendem. Processos ETL, cargas de DATA WAREHOUSES, relatórios, OLAP, </w:t>
      </w:r>
      <w:proofErr w:type="spellStart"/>
      <w:r w:rsidRPr="00AD51D6">
        <w:rPr>
          <w:rFonts w:ascii="Times New Roman" w:eastAsia="Calibri" w:hAnsi="Times New Roman" w:cs="Times New Roman"/>
          <w:color w:val="000000"/>
          <w:sz w:val="20"/>
          <w:szCs w:val="20"/>
        </w:rPr>
        <w:t>Dashboards</w:t>
      </w:r>
      <w:proofErr w:type="spellEnd"/>
      <w:r w:rsidRPr="00AD51D6">
        <w:rPr>
          <w:rFonts w:ascii="Times New Roman" w:eastAsia="Calibri" w:hAnsi="Times New Roman" w:cs="Times New Roman"/>
          <w:color w:val="000000"/>
          <w:sz w:val="20"/>
          <w:szCs w:val="20"/>
        </w:rPr>
        <w:t>, DATA MINING (</w:t>
      </w:r>
      <w:r w:rsidR="00B30BA7" w:rsidRPr="00B30BA7">
        <w:rPr>
          <w:rFonts w:ascii="Times New Roman" w:eastAsia="Times New Roman" w:hAnsi="Times New Roman" w:cs="Times New Roman"/>
          <w:bCs/>
          <w:color w:val="000000"/>
          <w:kern w:val="36"/>
          <w:sz w:val="20"/>
          <w:szCs w:val="20"/>
          <w:lang w:eastAsia="pt-BR"/>
        </w:rPr>
        <w:t>Salles</w:t>
      </w:r>
      <w:r w:rsidR="00B30BA7">
        <w:rPr>
          <w:rFonts w:ascii="Times New Roman" w:eastAsia="Times New Roman" w:hAnsi="Times New Roman" w:cs="Times New Roman"/>
          <w:bCs/>
          <w:color w:val="000000"/>
          <w:kern w:val="36"/>
          <w:sz w:val="20"/>
          <w:szCs w:val="20"/>
          <w:lang w:eastAsia="pt-BR"/>
        </w:rPr>
        <w:t>, 2013)</w:t>
      </w:r>
      <w:r w:rsidRPr="00AD51D6">
        <w:rPr>
          <w:rFonts w:ascii="Times New Roman" w:eastAsia="Calibri" w:hAnsi="Times New Roman" w:cs="Times New Roman"/>
          <w:color w:val="000000"/>
          <w:sz w:val="20"/>
          <w:szCs w:val="20"/>
        </w:rPr>
        <w:t xml:space="preserve">. </w:t>
      </w:r>
    </w:p>
    <w:p w:rsidR="00C7112F" w:rsidRPr="00AD51D6" w:rsidRDefault="00C7112F" w:rsidP="00AD51D6">
      <w:pPr>
        <w:spacing w:after="0" w:line="240" w:lineRule="auto"/>
        <w:ind w:firstLine="708"/>
        <w:jc w:val="both"/>
        <w:rPr>
          <w:rFonts w:ascii="Times New Roman" w:eastAsia="Calibri" w:hAnsi="Times New Roman" w:cs="Times New Roman"/>
          <w:color w:val="000000"/>
          <w:sz w:val="20"/>
          <w:szCs w:val="20"/>
        </w:rPr>
      </w:pPr>
      <w:r w:rsidRPr="00AD51D6">
        <w:rPr>
          <w:rFonts w:ascii="Times New Roman" w:eastAsia="Calibri" w:hAnsi="Times New Roman" w:cs="Times New Roman"/>
          <w:color w:val="000000"/>
          <w:sz w:val="20"/>
          <w:szCs w:val="20"/>
        </w:rPr>
        <w:t xml:space="preserve">O software </w:t>
      </w:r>
      <w:proofErr w:type="spellStart"/>
      <w:r w:rsidRPr="00AD51D6">
        <w:rPr>
          <w:rFonts w:ascii="Times New Roman" w:eastAsia="Calibri" w:hAnsi="Times New Roman" w:cs="Times New Roman"/>
          <w:color w:val="000000"/>
          <w:sz w:val="20"/>
          <w:szCs w:val="20"/>
        </w:rPr>
        <w:t>Pentaho</w:t>
      </w:r>
      <w:proofErr w:type="spellEnd"/>
      <w:r w:rsidRPr="00AD51D6">
        <w:rPr>
          <w:rFonts w:ascii="Times New Roman" w:eastAsia="Calibri" w:hAnsi="Times New Roman" w:cs="Times New Roman"/>
          <w:color w:val="000000"/>
          <w:sz w:val="20"/>
          <w:szCs w:val="20"/>
        </w:rPr>
        <w:t xml:space="preserve"> é constituído pelas ferramentas: </w:t>
      </w:r>
      <w:proofErr w:type="spellStart"/>
      <w:r w:rsidRPr="00AD51D6">
        <w:rPr>
          <w:rFonts w:ascii="Times New Roman" w:eastAsia="Calibri" w:hAnsi="Times New Roman" w:cs="Times New Roman"/>
          <w:color w:val="000000"/>
          <w:sz w:val="20"/>
          <w:szCs w:val="20"/>
        </w:rPr>
        <w:t>Mondrian</w:t>
      </w:r>
      <w:proofErr w:type="spellEnd"/>
      <w:r w:rsidRPr="00AD51D6">
        <w:rPr>
          <w:rFonts w:ascii="Times New Roman" w:eastAsia="Calibri" w:hAnsi="Times New Roman" w:cs="Times New Roman"/>
          <w:color w:val="000000"/>
          <w:sz w:val="20"/>
          <w:szCs w:val="20"/>
        </w:rPr>
        <w:t xml:space="preserve">, </w:t>
      </w:r>
      <w:proofErr w:type="spellStart"/>
      <w:r w:rsidRPr="00AD51D6">
        <w:rPr>
          <w:rFonts w:ascii="Times New Roman" w:eastAsia="Calibri" w:hAnsi="Times New Roman" w:cs="Times New Roman"/>
          <w:color w:val="000000"/>
          <w:sz w:val="20"/>
          <w:szCs w:val="20"/>
        </w:rPr>
        <w:t>Pentaho</w:t>
      </w:r>
      <w:proofErr w:type="spellEnd"/>
      <w:r w:rsidRPr="00AD51D6">
        <w:rPr>
          <w:rFonts w:ascii="Times New Roman" w:eastAsia="Calibri" w:hAnsi="Times New Roman" w:cs="Times New Roman"/>
          <w:color w:val="000000"/>
          <w:sz w:val="20"/>
          <w:szCs w:val="20"/>
        </w:rPr>
        <w:t xml:space="preserve"> </w:t>
      </w:r>
      <w:proofErr w:type="spellStart"/>
      <w:r w:rsidRPr="00AD51D6">
        <w:rPr>
          <w:rFonts w:ascii="Times New Roman" w:eastAsia="Calibri" w:hAnsi="Times New Roman" w:cs="Times New Roman"/>
          <w:color w:val="000000"/>
          <w:sz w:val="20"/>
          <w:szCs w:val="20"/>
        </w:rPr>
        <w:t>Reporting</w:t>
      </w:r>
      <w:proofErr w:type="spellEnd"/>
      <w:r w:rsidRPr="00AD51D6">
        <w:rPr>
          <w:rFonts w:ascii="Times New Roman" w:eastAsia="Calibri" w:hAnsi="Times New Roman" w:cs="Times New Roman"/>
          <w:color w:val="000000"/>
          <w:sz w:val="20"/>
          <w:szCs w:val="20"/>
        </w:rPr>
        <w:t xml:space="preserve"> </w:t>
      </w:r>
      <w:proofErr w:type="spellStart"/>
      <w:r w:rsidRPr="00AD51D6">
        <w:rPr>
          <w:rFonts w:ascii="Times New Roman" w:eastAsia="Calibri" w:hAnsi="Times New Roman" w:cs="Times New Roman"/>
          <w:color w:val="000000"/>
          <w:sz w:val="20"/>
          <w:szCs w:val="20"/>
        </w:rPr>
        <w:t>Engine</w:t>
      </w:r>
      <w:proofErr w:type="spellEnd"/>
      <w:r w:rsidRPr="00AD51D6">
        <w:rPr>
          <w:rFonts w:ascii="Times New Roman" w:eastAsia="Calibri" w:hAnsi="Times New Roman" w:cs="Times New Roman"/>
          <w:color w:val="000000"/>
          <w:sz w:val="20"/>
          <w:szCs w:val="20"/>
        </w:rPr>
        <w:t xml:space="preserve">, </w:t>
      </w:r>
      <w:proofErr w:type="spellStart"/>
      <w:r w:rsidRPr="00AD51D6">
        <w:rPr>
          <w:rFonts w:ascii="Times New Roman" w:eastAsia="Calibri" w:hAnsi="Times New Roman" w:cs="Times New Roman"/>
          <w:color w:val="000000"/>
          <w:sz w:val="20"/>
          <w:szCs w:val="20"/>
        </w:rPr>
        <w:t>Kettle</w:t>
      </w:r>
      <w:proofErr w:type="spellEnd"/>
      <w:r w:rsidRPr="00AD51D6">
        <w:rPr>
          <w:rFonts w:ascii="Times New Roman" w:eastAsia="Calibri" w:hAnsi="Times New Roman" w:cs="Times New Roman"/>
          <w:color w:val="000000"/>
          <w:sz w:val="20"/>
          <w:szCs w:val="20"/>
        </w:rPr>
        <w:t xml:space="preserve">, </w:t>
      </w:r>
      <w:proofErr w:type="spellStart"/>
      <w:r w:rsidRPr="00AD51D6">
        <w:rPr>
          <w:rFonts w:ascii="Times New Roman" w:eastAsia="Calibri" w:hAnsi="Times New Roman" w:cs="Times New Roman"/>
          <w:color w:val="000000"/>
          <w:sz w:val="20"/>
          <w:szCs w:val="20"/>
        </w:rPr>
        <w:t>Weka</w:t>
      </w:r>
      <w:proofErr w:type="spellEnd"/>
      <w:r w:rsidRPr="00AD51D6">
        <w:rPr>
          <w:rFonts w:ascii="Times New Roman" w:eastAsia="Calibri" w:hAnsi="Times New Roman" w:cs="Times New Roman"/>
          <w:color w:val="000000"/>
          <w:sz w:val="20"/>
          <w:szCs w:val="20"/>
        </w:rPr>
        <w:t xml:space="preserve">, </w:t>
      </w:r>
      <w:proofErr w:type="spellStart"/>
      <w:r w:rsidRPr="00AD51D6">
        <w:rPr>
          <w:rFonts w:ascii="Times New Roman" w:eastAsia="Calibri" w:hAnsi="Times New Roman" w:cs="Times New Roman"/>
          <w:color w:val="000000"/>
          <w:sz w:val="20"/>
          <w:szCs w:val="20"/>
        </w:rPr>
        <w:t>Pentaho</w:t>
      </w:r>
      <w:proofErr w:type="spellEnd"/>
      <w:r w:rsidRPr="00AD51D6">
        <w:rPr>
          <w:rFonts w:ascii="Times New Roman" w:eastAsia="Calibri" w:hAnsi="Times New Roman" w:cs="Times New Roman"/>
          <w:color w:val="000000"/>
          <w:sz w:val="20"/>
          <w:szCs w:val="20"/>
        </w:rPr>
        <w:t xml:space="preserve">.  </w:t>
      </w:r>
    </w:p>
    <w:p w:rsidR="00C7112F" w:rsidRPr="00AD51D6" w:rsidRDefault="00C7112F" w:rsidP="00AD51D6">
      <w:pPr>
        <w:spacing w:after="0" w:line="240" w:lineRule="auto"/>
        <w:ind w:firstLine="708"/>
        <w:jc w:val="both"/>
        <w:rPr>
          <w:rFonts w:ascii="Times New Roman" w:eastAsia="Calibri" w:hAnsi="Times New Roman" w:cs="Times New Roman"/>
          <w:color w:val="000000"/>
          <w:sz w:val="20"/>
          <w:szCs w:val="20"/>
        </w:rPr>
      </w:pPr>
      <w:proofErr w:type="spellStart"/>
      <w:r w:rsidRPr="00AD51D6">
        <w:rPr>
          <w:rFonts w:ascii="Times New Roman" w:eastAsia="Calibri" w:hAnsi="Times New Roman" w:cs="Times New Roman"/>
          <w:b/>
          <w:color w:val="000000"/>
          <w:sz w:val="20"/>
          <w:szCs w:val="20"/>
        </w:rPr>
        <w:t>Mondrian</w:t>
      </w:r>
      <w:proofErr w:type="spellEnd"/>
      <w:r w:rsidRPr="00AD51D6">
        <w:rPr>
          <w:rFonts w:ascii="Times New Roman" w:eastAsia="Calibri" w:hAnsi="Times New Roman" w:cs="Times New Roman"/>
          <w:b/>
          <w:color w:val="000000"/>
          <w:sz w:val="20"/>
          <w:szCs w:val="20"/>
        </w:rPr>
        <w:t xml:space="preserve"> </w:t>
      </w:r>
      <w:r w:rsidRPr="00AD51D6">
        <w:rPr>
          <w:rFonts w:ascii="Times New Roman" w:eastAsia="Calibri" w:hAnsi="Times New Roman" w:cs="Times New Roman"/>
          <w:color w:val="000000"/>
          <w:sz w:val="20"/>
          <w:szCs w:val="20"/>
        </w:rPr>
        <w:t>– Ferramenta onde podemos construir cubos de analise, podendo ver dados de várias perspectivas do negócio. Podendo obter informações de suma importância para tomada de decisão. Conseguir analisar em uma venda, o quanto um produto e importante, o quanto um produto x pode estar saindo junto produto y, criar linha de tempo de crescimento de um produto ou venda do negócio entre muitas visões que o empreendimento possa ter.</w:t>
      </w:r>
    </w:p>
    <w:p w:rsidR="00C7112F" w:rsidRPr="00AD51D6" w:rsidRDefault="00C7112F" w:rsidP="00AD51D6">
      <w:pPr>
        <w:spacing w:after="0" w:line="240" w:lineRule="auto"/>
        <w:ind w:firstLine="708"/>
        <w:jc w:val="both"/>
        <w:rPr>
          <w:rFonts w:ascii="Times New Roman" w:eastAsia="Calibri" w:hAnsi="Times New Roman" w:cs="Times New Roman"/>
          <w:color w:val="000000"/>
          <w:sz w:val="20"/>
          <w:szCs w:val="20"/>
        </w:rPr>
      </w:pPr>
      <w:proofErr w:type="spellStart"/>
      <w:r w:rsidRPr="00AD51D6">
        <w:rPr>
          <w:rFonts w:ascii="Times New Roman" w:eastAsia="Calibri" w:hAnsi="Times New Roman" w:cs="Times New Roman"/>
          <w:b/>
          <w:color w:val="000000"/>
          <w:sz w:val="20"/>
          <w:szCs w:val="20"/>
        </w:rPr>
        <w:t>Pentaho</w:t>
      </w:r>
      <w:proofErr w:type="spellEnd"/>
      <w:r w:rsidRPr="00AD51D6">
        <w:rPr>
          <w:rFonts w:ascii="Times New Roman" w:eastAsia="Calibri" w:hAnsi="Times New Roman" w:cs="Times New Roman"/>
          <w:b/>
          <w:color w:val="000000"/>
          <w:sz w:val="20"/>
          <w:szCs w:val="20"/>
        </w:rPr>
        <w:t xml:space="preserve"> </w:t>
      </w:r>
      <w:proofErr w:type="spellStart"/>
      <w:r w:rsidRPr="00AD51D6">
        <w:rPr>
          <w:rFonts w:ascii="Times New Roman" w:eastAsia="Calibri" w:hAnsi="Times New Roman" w:cs="Times New Roman"/>
          <w:b/>
          <w:color w:val="000000"/>
          <w:sz w:val="20"/>
          <w:szCs w:val="20"/>
        </w:rPr>
        <w:t>Reporting</w:t>
      </w:r>
      <w:proofErr w:type="spellEnd"/>
      <w:r w:rsidRPr="00AD51D6">
        <w:rPr>
          <w:rFonts w:ascii="Times New Roman" w:eastAsia="Calibri" w:hAnsi="Times New Roman" w:cs="Times New Roman"/>
          <w:b/>
          <w:color w:val="000000"/>
          <w:sz w:val="20"/>
          <w:szCs w:val="20"/>
        </w:rPr>
        <w:t xml:space="preserve"> </w:t>
      </w:r>
      <w:proofErr w:type="spellStart"/>
      <w:r w:rsidRPr="00AD51D6">
        <w:rPr>
          <w:rFonts w:ascii="Times New Roman" w:eastAsia="Calibri" w:hAnsi="Times New Roman" w:cs="Times New Roman"/>
          <w:b/>
          <w:color w:val="000000"/>
          <w:sz w:val="20"/>
          <w:szCs w:val="20"/>
        </w:rPr>
        <w:t>Engine</w:t>
      </w:r>
      <w:proofErr w:type="spellEnd"/>
      <w:r w:rsidRPr="00AD51D6">
        <w:rPr>
          <w:rFonts w:ascii="Times New Roman" w:eastAsia="Calibri" w:hAnsi="Times New Roman" w:cs="Times New Roman"/>
          <w:color w:val="000000"/>
          <w:sz w:val="20"/>
          <w:szCs w:val="20"/>
        </w:rPr>
        <w:t xml:space="preserve"> – Permite elaborar um relatório para visualizar informações já ajustadas dentro do relatório, sendo disponibilizado de forma web, podendo exportar esses dados para </w:t>
      </w:r>
      <w:r w:rsidR="00C34D64" w:rsidRPr="00AD51D6">
        <w:rPr>
          <w:rFonts w:ascii="Times New Roman" w:eastAsia="Calibri" w:hAnsi="Times New Roman" w:cs="Times New Roman"/>
          <w:color w:val="000000"/>
          <w:sz w:val="20"/>
          <w:szCs w:val="20"/>
        </w:rPr>
        <w:t>Excel</w:t>
      </w:r>
      <w:r w:rsidRPr="00AD51D6">
        <w:rPr>
          <w:rFonts w:ascii="Times New Roman" w:eastAsia="Calibri" w:hAnsi="Times New Roman" w:cs="Times New Roman"/>
          <w:color w:val="000000"/>
          <w:sz w:val="20"/>
          <w:szCs w:val="20"/>
        </w:rPr>
        <w:t xml:space="preserve">, </w:t>
      </w:r>
      <w:r w:rsidR="00C34D64" w:rsidRPr="00AD51D6">
        <w:rPr>
          <w:rFonts w:ascii="Times New Roman" w:eastAsia="Calibri" w:hAnsi="Times New Roman" w:cs="Times New Roman"/>
          <w:color w:val="000000"/>
          <w:sz w:val="20"/>
          <w:szCs w:val="20"/>
        </w:rPr>
        <w:t>Word</w:t>
      </w:r>
      <w:r w:rsidRPr="00AD51D6">
        <w:rPr>
          <w:rFonts w:ascii="Times New Roman" w:eastAsia="Calibri" w:hAnsi="Times New Roman" w:cs="Times New Roman"/>
          <w:color w:val="000000"/>
          <w:sz w:val="20"/>
          <w:szCs w:val="20"/>
        </w:rPr>
        <w:t xml:space="preserve">, </w:t>
      </w:r>
      <w:r w:rsidR="00C34D64" w:rsidRPr="00AD51D6">
        <w:rPr>
          <w:rFonts w:ascii="Times New Roman" w:eastAsia="Calibri" w:hAnsi="Times New Roman" w:cs="Times New Roman"/>
          <w:color w:val="000000"/>
          <w:sz w:val="20"/>
          <w:szCs w:val="20"/>
        </w:rPr>
        <w:t>PDF</w:t>
      </w:r>
      <w:r w:rsidRPr="00AD51D6">
        <w:rPr>
          <w:rFonts w:ascii="Times New Roman" w:eastAsia="Calibri" w:hAnsi="Times New Roman" w:cs="Times New Roman"/>
          <w:color w:val="000000"/>
          <w:sz w:val="20"/>
          <w:szCs w:val="20"/>
        </w:rPr>
        <w:t>, dentre outras plataformas de visualização de dados.</w:t>
      </w:r>
    </w:p>
    <w:p w:rsidR="00C7112F" w:rsidRPr="00AD51D6" w:rsidRDefault="00C7112F" w:rsidP="00AD51D6">
      <w:pPr>
        <w:spacing w:after="0" w:line="240" w:lineRule="auto"/>
        <w:ind w:firstLine="708"/>
        <w:jc w:val="both"/>
        <w:rPr>
          <w:rFonts w:ascii="Times New Roman" w:eastAsia="Calibri" w:hAnsi="Times New Roman" w:cs="Times New Roman"/>
          <w:color w:val="000000"/>
          <w:sz w:val="20"/>
          <w:szCs w:val="20"/>
        </w:rPr>
      </w:pPr>
      <w:proofErr w:type="spellStart"/>
      <w:r w:rsidRPr="00AD51D6">
        <w:rPr>
          <w:rFonts w:ascii="Times New Roman" w:eastAsia="Calibri" w:hAnsi="Times New Roman" w:cs="Times New Roman"/>
          <w:b/>
          <w:color w:val="000000"/>
          <w:sz w:val="20"/>
          <w:szCs w:val="20"/>
        </w:rPr>
        <w:t>Kettle</w:t>
      </w:r>
      <w:proofErr w:type="spellEnd"/>
      <w:r w:rsidR="00C34D64" w:rsidRPr="00AD51D6">
        <w:rPr>
          <w:rFonts w:ascii="Times New Roman" w:eastAsia="Calibri" w:hAnsi="Times New Roman" w:cs="Times New Roman"/>
          <w:b/>
          <w:color w:val="000000"/>
          <w:sz w:val="20"/>
          <w:szCs w:val="20"/>
        </w:rPr>
        <w:t xml:space="preserve"> </w:t>
      </w:r>
      <w:r w:rsidRPr="00AD51D6">
        <w:rPr>
          <w:rFonts w:ascii="Times New Roman" w:eastAsia="Calibri" w:hAnsi="Times New Roman" w:cs="Times New Roman"/>
          <w:b/>
          <w:color w:val="000000"/>
          <w:sz w:val="20"/>
          <w:szCs w:val="20"/>
        </w:rPr>
        <w:t>(</w:t>
      </w:r>
      <w:proofErr w:type="gramStart"/>
      <w:r w:rsidRPr="00AD51D6">
        <w:rPr>
          <w:rFonts w:ascii="Times New Roman" w:eastAsia="Calibri" w:hAnsi="Times New Roman" w:cs="Times New Roman"/>
          <w:b/>
          <w:color w:val="000000"/>
          <w:sz w:val="20"/>
          <w:szCs w:val="20"/>
        </w:rPr>
        <w:t>PDI)</w:t>
      </w:r>
      <w:r w:rsidRPr="00AD51D6">
        <w:rPr>
          <w:rFonts w:ascii="Times New Roman" w:eastAsia="Calibri" w:hAnsi="Times New Roman" w:cs="Times New Roman"/>
          <w:color w:val="000000"/>
          <w:sz w:val="20"/>
          <w:szCs w:val="20"/>
        </w:rPr>
        <w:t xml:space="preserve">  -</w:t>
      </w:r>
      <w:proofErr w:type="gramEnd"/>
      <w:r w:rsidRPr="00AD51D6">
        <w:rPr>
          <w:rFonts w:ascii="Times New Roman" w:eastAsia="Calibri" w:hAnsi="Times New Roman" w:cs="Times New Roman"/>
          <w:color w:val="000000"/>
          <w:sz w:val="20"/>
          <w:szCs w:val="20"/>
        </w:rPr>
        <w:t xml:space="preserve"> As organizações trabalha informações em várias bases de dados. Sendo assim e necessário uma ferramenta para poder integrar todas essas fontes. O </w:t>
      </w:r>
      <w:proofErr w:type="spellStart"/>
      <w:r w:rsidRPr="00AD51D6">
        <w:rPr>
          <w:rFonts w:ascii="Times New Roman" w:eastAsia="Calibri" w:hAnsi="Times New Roman" w:cs="Times New Roman"/>
          <w:color w:val="000000"/>
          <w:sz w:val="20"/>
          <w:szCs w:val="20"/>
        </w:rPr>
        <w:t>kettle</w:t>
      </w:r>
      <w:proofErr w:type="spellEnd"/>
      <w:r w:rsidRPr="00AD51D6">
        <w:rPr>
          <w:rFonts w:ascii="Times New Roman" w:eastAsia="Calibri" w:hAnsi="Times New Roman" w:cs="Times New Roman"/>
          <w:color w:val="000000"/>
          <w:sz w:val="20"/>
          <w:szCs w:val="20"/>
        </w:rPr>
        <w:t xml:space="preserve"> nos dá essa opção, podendo entregar bases, EXCEL, ACESS, banco de dados relacionais e não relacionais.</w:t>
      </w:r>
    </w:p>
    <w:p w:rsidR="00C7112F" w:rsidRPr="00AD51D6" w:rsidRDefault="00C7112F" w:rsidP="00AD51D6">
      <w:pPr>
        <w:spacing w:after="0" w:line="240" w:lineRule="auto"/>
        <w:ind w:firstLine="708"/>
        <w:jc w:val="both"/>
        <w:rPr>
          <w:rFonts w:ascii="Times New Roman" w:eastAsia="Calibri" w:hAnsi="Times New Roman" w:cs="Times New Roman"/>
          <w:color w:val="000000"/>
          <w:sz w:val="20"/>
          <w:szCs w:val="20"/>
        </w:rPr>
      </w:pPr>
      <w:proofErr w:type="spellStart"/>
      <w:r w:rsidRPr="00AD51D6">
        <w:rPr>
          <w:rFonts w:ascii="Times New Roman" w:eastAsia="Calibri" w:hAnsi="Times New Roman" w:cs="Times New Roman"/>
          <w:b/>
          <w:color w:val="000000"/>
          <w:sz w:val="20"/>
          <w:szCs w:val="20"/>
        </w:rPr>
        <w:t>Weka</w:t>
      </w:r>
      <w:proofErr w:type="spellEnd"/>
      <w:r w:rsidRPr="00AD51D6">
        <w:rPr>
          <w:rFonts w:ascii="Times New Roman" w:eastAsia="Calibri" w:hAnsi="Times New Roman" w:cs="Times New Roman"/>
          <w:color w:val="000000"/>
          <w:sz w:val="20"/>
          <w:szCs w:val="20"/>
        </w:rPr>
        <w:t xml:space="preserve"> – Ferramenta para trabalhar com Data Mining, com ela podendo transar perfil de clientes, com as informações na base de dados. Através de algoritmos e processo de inteligência ela e capaz previr possíveis compras de cliente e produtos mais vendido dentro classe social de pessoas, dentro entre outras coisas. </w:t>
      </w:r>
    </w:p>
    <w:p w:rsidR="00C7112F" w:rsidRPr="00AD51D6" w:rsidRDefault="00C7112F" w:rsidP="00AD51D6">
      <w:pPr>
        <w:spacing w:after="0" w:line="240" w:lineRule="auto"/>
        <w:ind w:firstLine="708"/>
        <w:jc w:val="both"/>
        <w:rPr>
          <w:rFonts w:ascii="Times New Roman" w:eastAsia="Calibri" w:hAnsi="Times New Roman" w:cs="Times New Roman"/>
          <w:color w:val="000000"/>
          <w:sz w:val="20"/>
          <w:szCs w:val="20"/>
        </w:rPr>
      </w:pPr>
      <w:r w:rsidRPr="00AD51D6">
        <w:rPr>
          <w:rFonts w:ascii="Times New Roman" w:eastAsia="Calibri" w:hAnsi="Times New Roman" w:cs="Times New Roman"/>
          <w:b/>
          <w:color w:val="000000"/>
          <w:sz w:val="20"/>
          <w:szCs w:val="20"/>
        </w:rPr>
        <w:t>Pentaho BI</w:t>
      </w:r>
      <w:r w:rsidRPr="00AD51D6">
        <w:rPr>
          <w:rFonts w:ascii="Times New Roman" w:eastAsia="Calibri" w:hAnsi="Times New Roman" w:cs="Times New Roman"/>
          <w:color w:val="000000"/>
          <w:sz w:val="20"/>
          <w:szCs w:val="20"/>
        </w:rPr>
        <w:t xml:space="preserve">- Uma espécie de integrador de componentes através dele pode-se disponibilizar online as outras ferramentas para acesso aos usuários, com controle de acessos, traçando perfil de usuários. </w:t>
      </w:r>
    </w:p>
    <w:p w:rsidR="00544A90" w:rsidRPr="00AD51D6" w:rsidRDefault="00544A90" w:rsidP="00AD51D6">
      <w:pPr>
        <w:spacing w:after="0" w:line="240" w:lineRule="auto"/>
        <w:ind w:firstLine="708"/>
        <w:jc w:val="both"/>
        <w:rPr>
          <w:rFonts w:ascii="Times New Roman" w:eastAsia="Calibri" w:hAnsi="Times New Roman" w:cs="Times New Roman"/>
          <w:color w:val="000000"/>
          <w:sz w:val="20"/>
          <w:szCs w:val="20"/>
        </w:rPr>
      </w:pPr>
    </w:p>
    <w:p w:rsidR="00544A90" w:rsidRDefault="00544A90" w:rsidP="004A6B43">
      <w:pPr>
        <w:pStyle w:val="PargrafodaLista"/>
        <w:numPr>
          <w:ilvl w:val="0"/>
          <w:numId w:val="15"/>
        </w:numPr>
        <w:spacing w:after="0" w:line="240" w:lineRule="auto"/>
        <w:ind w:left="284" w:hanging="284"/>
        <w:jc w:val="both"/>
        <w:rPr>
          <w:rFonts w:ascii="Arial" w:hAnsi="Arial" w:cs="Arial"/>
          <w:b/>
          <w:color w:val="000000"/>
          <w:sz w:val="20"/>
          <w:szCs w:val="20"/>
        </w:rPr>
      </w:pPr>
      <w:r w:rsidRPr="00AD51D6">
        <w:rPr>
          <w:rFonts w:ascii="Arial" w:hAnsi="Arial" w:cs="Arial"/>
          <w:b/>
          <w:color w:val="000000"/>
          <w:sz w:val="20"/>
          <w:szCs w:val="20"/>
        </w:rPr>
        <w:t>Teoria de Pareto</w:t>
      </w:r>
    </w:p>
    <w:p w:rsidR="00D601E8" w:rsidRPr="00AD51D6" w:rsidRDefault="00D601E8" w:rsidP="00D601E8">
      <w:pPr>
        <w:pStyle w:val="PargrafodaLista"/>
        <w:spacing w:after="0" w:line="240" w:lineRule="auto"/>
        <w:jc w:val="both"/>
        <w:rPr>
          <w:rFonts w:ascii="Arial" w:hAnsi="Arial" w:cs="Arial"/>
          <w:b/>
          <w:color w:val="000000"/>
          <w:sz w:val="20"/>
          <w:szCs w:val="20"/>
        </w:rPr>
      </w:pPr>
    </w:p>
    <w:p w:rsidR="00DE552E" w:rsidRPr="00AD51D6" w:rsidRDefault="00036A88" w:rsidP="00AD51D6">
      <w:pPr>
        <w:spacing w:after="0" w:line="240" w:lineRule="auto"/>
        <w:ind w:firstLine="708"/>
        <w:jc w:val="both"/>
        <w:rPr>
          <w:rFonts w:ascii="Times New Roman" w:hAnsi="Times New Roman" w:cs="Times New Roman"/>
          <w:color w:val="000000"/>
          <w:sz w:val="20"/>
          <w:szCs w:val="20"/>
        </w:rPr>
      </w:pPr>
      <w:r w:rsidRPr="00AD51D6">
        <w:rPr>
          <w:rFonts w:ascii="Times New Roman" w:hAnsi="Times New Roman" w:cs="Times New Roman"/>
          <w:sz w:val="20"/>
          <w:szCs w:val="20"/>
        </w:rPr>
        <w:t xml:space="preserve">Em 1897, o economista italiano </w:t>
      </w:r>
      <w:proofErr w:type="spellStart"/>
      <w:r w:rsidRPr="00AD51D6">
        <w:rPr>
          <w:rFonts w:ascii="Times New Roman" w:hAnsi="Times New Roman" w:cs="Times New Roman"/>
          <w:sz w:val="20"/>
          <w:szCs w:val="20"/>
        </w:rPr>
        <w:t>Vilfredo</w:t>
      </w:r>
      <w:proofErr w:type="spellEnd"/>
      <w:r w:rsidRPr="00AD51D6">
        <w:rPr>
          <w:rFonts w:ascii="Times New Roman" w:hAnsi="Times New Roman" w:cs="Times New Roman"/>
          <w:sz w:val="20"/>
          <w:szCs w:val="20"/>
        </w:rPr>
        <w:t xml:space="preserve"> Pareto executou um estudo sobre a distribuição de renda na Itália.</w:t>
      </w:r>
      <w:r w:rsidR="00DE552E" w:rsidRPr="00AD51D6">
        <w:rPr>
          <w:rFonts w:ascii="Times New Roman" w:hAnsi="Times New Roman" w:cs="Times New Roman"/>
          <w:sz w:val="20"/>
          <w:szCs w:val="20"/>
        </w:rPr>
        <w:t xml:space="preserve"> E </w:t>
      </w:r>
      <w:r w:rsidR="00DE552E" w:rsidRPr="00AD51D6">
        <w:rPr>
          <w:rFonts w:ascii="Times New Roman" w:hAnsi="Times New Roman" w:cs="Times New Roman"/>
          <w:color w:val="000000"/>
          <w:sz w:val="20"/>
          <w:szCs w:val="20"/>
        </w:rPr>
        <w:t>observou que 80% da ren</w:t>
      </w:r>
      <w:r w:rsidR="00C34D64" w:rsidRPr="00AD51D6">
        <w:rPr>
          <w:rFonts w:ascii="Times New Roman" w:hAnsi="Times New Roman" w:cs="Times New Roman"/>
          <w:color w:val="000000"/>
          <w:sz w:val="20"/>
          <w:szCs w:val="20"/>
        </w:rPr>
        <w:t xml:space="preserve">da na Itália provinha de apenas </w:t>
      </w:r>
      <w:r w:rsidR="00DE552E" w:rsidRPr="00AD51D6">
        <w:rPr>
          <w:rFonts w:ascii="Times New Roman" w:hAnsi="Times New Roman" w:cs="Times New Roman"/>
          <w:color w:val="000000"/>
          <w:sz w:val="20"/>
          <w:szCs w:val="20"/>
        </w:rPr>
        <w:t xml:space="preserve">20% </w:t>
      </w:r>
      <w:r w:rsidR="00C34D64" w:rsidRPr="00AD51D6">
        <w:rPr>
          <w:rFonts w:ascii="Times New Roman" w:hAnsi="Times New Roman" w:cs="Times New Roman"/>
          <w:color w:val="000000"/>
          <w:sz w:val="20"/>
          <w:szCs w:val="20"/>
        </w:rPr>
        <w:t xml:space="preserve">da população. Pareto </w:t>
      </w:r>
      <w:r w:rsidR="00DE552E" w:rsidRPr="00AD51D6">
        <w:rPr>
          <w:rFonts w:ascii="Times New Roman" w:hAnsi="Times New Roman" w:cs="Times New Roman"/>
          <w:color w:val="000000"/>
          <w:sz w:val="20"/>
          <w:szCs w:val="20"/>
        </w:rPr>
        <w:t>depois realizou estudos sobre uma série de ou</w:t>
      </w:r>
      <w:r w:rsidR="00C34D64" w:rsidRPr="00AD51D6">
        <w:rPr>
          <w:rFonts w:ascii="Times New Roman" w:hAnsi="Times New Roman" w:cs="Times New Roman"/>
          <w:color w:val="000000"/>
          <w:sz w:val="20"/>
          <w:szCs w:val="20"/>
        </w:rPr>
        <w:t xml:space="preserve">tros países e para sua surpresa </w:t>
      </w:r>
      <w:r w:rsidR="00DE552E" w:rsidRPr="00AD51D6">
        <w:rPr>
          <w:rFonts w:ascii="Times New Roman" w:hAnsi="Times New Roman" w:cs="Times New Roman"/>
          <w:color w:val="000000"/>
          <w:sz w:val="20"/>
          <w:szCs w:val="20"/>
        </w:rPr>
        <w:t xml:space="preserve">encontrou uma distribuição similar em todos eles. </w:t>
      </w:r>
    </w:p>
    <w:p w:rsidR="00DE552E" w:rsidRPr="00AD51D6" w:rsidRDefault="00DE552E" w:rsidP="00AD51D6">
      <w:pPr>
        <w:spacing w:after="0" w:line="240" w:lineRule="auto"/>
        <w:ind w:firstLine="708"/>
        <w:jc w:val="both"/>
        <w:rPr>
          <w:rFonts w:ascii="Times New Roman" w:hAnsi="Times New Roman" w:cs="Times New Roman"/>
          <w:sz w:val="20"/>
          <w:szCs w:val="20"/>
        </w:rPr>
      </w:pPr>
      <w:r w:rsidRPr="00AD51D6">
        <w:rPr>
          <w:rFonts w:ascii="Times New Roman" w:hAnsi="Times New Roman" w:cs="Times New Roman"/>
          <w:sz w:val="20"/>
          <w:szCs w:val="20"/>
        </w:rPr>
        <w:t>Veja agora algumas aplicações servindo exemplo:</w:t>
      </w:r>
    </w:p>
    <w:p w:rsidR="00DE552E" w:rsidRPr="00AD51D6" w:rsidRDefault="00DE552E" w:rsidP="00AD51D6">
      <w:pPr>
        <w:pStyle w:val="PargrafodaLista"/>
        <w:numPr>
          <w:ilvl w:val="0"/>
          <w:numId w:val="9"/>
        </w:numPr>
        <w:spacing w:after="0" w:line="240" w:lineRule="auto"/>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80% das reclamações dos clientes surgem a partir de 20% de seus produtos ou serviços.</w:t>
      </w:r>
    </w:p>
    <w:p w:rsidR="00DE552E" w:rsidRPr="00AD51D6" w:rsidRDefault="00DE552E" w:rsidP="00AD51D6">
      <w:pPr>
        <w:pStyle w:val="PargrafodaLista"/>
        <w:numPr>
          <w:ilvl w:val="0"/>
          <w:numId w:val="9"/>
        </w:numPr>
        <w:spacing w:after="0" w:line="240" w:lineRule="auto"/>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80% dos atrasos no cronograma surgir a partir de 20% das possíveis causas dos atrasos.</w:t>
      </w:r>
    </w:p>
    <w:p w:rsidR="00DE552E" w:rsidRPr="00AD51D6" w:rsidRDefault="00DE552E" w:rsidP="00AD51D6">
      <w:pPr>
        <w:pStyle w:val="PargrafodaLista"/>
        <w:numPr>
          <w:ilvl w:val="0"/>
          <w:numId w:val="9"/>
        </w:numPr>
        <w:spacing w:after="0" w:line="240" w:lineRule="auto"/>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80% do lucro de uma organização provem de apenas 20% de seus produtos ou serviços;</w:t>
      </w:r>
    </w:p>
    <w:p w:rsidR="00DE552E" w:rsidRPr="00AD51D6" w:rsidRDefault="00DE552E" w:rsidP="00AD51D6">
      <w:pPr>
        <w:pStyle w:val="PargrafodaLista"/>
        <w:numPr>
          <w:ilvl w:val="0"/>
          <w:numId w:val="9"/>
        </w:numPr>
        <w:spacing w:after="0" w:line="240" w:lineRule="auto"/>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20% de sua força de vendas responde por 80% do faturamento da sua empresa.</w:t>
      </w:r>
    </w:p>
    <w:p w:rsidR="00DE552E" w:rsidRPr="00AD51D6" w:rsidRDefault="00DE552E" w:rsidP="00AD51D6">
      <w:pPr>
        <w:pStyle w:val="PargrafodaLista"/>
        <w:numPr>
          <w:ilvl w:val="0"/>
          <w:numId w:val="9"/>
        </w:numPr>
        <w:spacing w:after="0" w:line="240" w:lineRule="auto"/>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20% de defeitos nos sistemas operacionais causam 80% dos seus problemas.</w:t>
      </w:r>
    </w:p>
    <w:p w:rsidR="00B3747C" w:rsidRPr="00AD51D6" w:rsidRDefault="00036A88" w:rsidP="00AD51D6">
      <w:pPr>
        <w:spacing w:after="0" w:line="240" w:lineRule="auto"/>
        <w:ind w:firstLine="708"/>
        <w:jc w:val="both"/>
        <w:rPr>
          <w:rFonts w:ascii="Times New Roman" w:hAnsi="Times New Roman" w:cs="Times New Roman"/>
          <w:sz w:val="20"/>
          <w:szCs w:val="20"/>
        </w:rPr>
      </w:pPr>
      <w:r w:rsidRPr="00AD51D6">
        <w:rPr>
          <w:rFonts w:ascii="Times New Roman" w:hAnsi="Times New Roman" w:cs="Times New Roman"/>
          <w:color w:val="000000"/>
          <w:sz w:val="20"/>
          <w:szCs w:val="20"/>
        </w:rPr>
        <w:t xml:space="preserve">A Análise de Pareto é uma técnica estatística utilizada na tomada de decisão que permite selecionar e priorizar um número pequeno de itens capazes de produzir grande efeito na melhoria dos processos.  </w:t>
      </w:r>
      <w:r w:rsidRPr="00AD51D6">
        <w:rPr>
          <w:rFonts w:ascii="Times New Roman" w:hAnsi="Times New Roman" w:cs="Times New Roman"/>
          <w:sz w:val="20"/>
          <w:szCs w:val="20"/>
        </w:rPr>
        <w:t>O Princípio de Pareto traz também a idéia de que 80% dos resultados corresponde a apenas 20% dos fatores, o que justifica uma priorização.</w:t>
      </w:r>
      <w:r w:rsidR="00370B0F" w:rsidRPr="00AD51D6">
        <w:rPr>
          <w:rFonts w:ascii="Times New Roman" w:hAnsi="Times New Roman" w:cs="Times New Roman"/>
          <w:sz w:val="20"/>
          <w:szCs w:val="20"/>
        </w:rPr>
        <w:t xml:space="preserve"> </w:t>
      </w:r>
      <w:r w:rsidR="00DE552E" w:rsidRPr="00AD51D6">
        <w:rPr>
          <w:rFonts w:ascii="Times New Roman" w:hAnsi="Times New Roman" w:cs="Times New Roman"/>
          <w:sz w:val="20"/>
          <w:szCs w:val="20"/>
        </w:rPr>
        <w:t>A partir de então, tal princípio de análise tem sido estendido a outras áreas e atividades tais como a industrial e a comercial</w:t>
      </w:r>
      <w:r w:rsidR="00370B0F" w:rsidRPr="00AD51D6">
        <w:rPr>
          <w:rFonts w:ascii="Times New Roman" w:hAnsi="Times New Roman" w:cs="Times New Roman"/>
          <w:sz w:val="20"/>
          <w:szCs w:val="20"/>
        </w:rPr>
        <w:t xml:space="preserve"> (</w:t>
      </w:r>
      <w:r w:rsidR="00486346" w:rsidRPr="00AD51D6">
        <w:rPr>
          <w:rFonts w:ascii="Times New Roman" w:hAnsi="Times New Roman" w:cs="Times New Roman"/>
          <w:sz w:val="20"/>
          <w:szCs w:val="20"/>
        </w:rPr>
        <w:t>Barros</w:t>
      </w:r>
      <w:r w:rsidR="00370B0F" w:rsidRPr="00AD51D6">
        <w:rPr>
          <w:rFonts w:ascii="Times New Roman" w:hAnsi="Times New Roman" w:cs="Times New Roman"/>
          <w:sz w:val="20"/>
          <w:szCs w:val="20"/>
        </w:rPr>
        <w:t>, 2014)</w:t>
      </w:r>
      <w:r w:rsidR="00DE552E" w:rsidRPr="00AD51D6">
        <w:rPr>
          <w:rFonts w:ascii="Times New Roman" w:hAnsi="Times New Roman" w:cs="Times New Roman"/>
          <w:sz w:val="20"/>
          <w:szCs w:val="20"/>
        </w:rPr>
        <w:t>.</w:t>
      </w:r>
    </w:p>
    <w:p w:rsidR="00B3747C" w:rsidRPr="00AD51D6" w:rsidRDefault="00B3747C" w:rsidP="00AD51D6">
      <w:pPr>
        <w:spacing w:after="0" w:line="240" w:lineRule="auto"/>
        <w:ind w:firstLine="708"/>
        <w:jc w:val="both"/>
        <w:rPr>
          <w:rFonts w:ascii="Times New Roman" w:hAnsi="Times New Roman" w:cs="Times New Roman"/>
          <w:sz w:val="20"/>
          <w:szCs w:val="20"/>
        </w:rPr>
      </w:pPr>
    </w:p>
    <w:p w:rsidR="00755BAF" w:rsidRDefault="00C34D64" w:rsidP="004A6B43">
      <w:pPr>
        <w:pStyle w:val="PargrafodaLista"/>
        <w:numPr>
          <w:ilvl w:val="0"/>
          <w:numId w:val="15"/>
        </w:numPr>
        <w:spacing w:after="0" w:line="240" w:lineRule="auto"/>
        <w:ind w:left="284" w:hanging="284"/>
        <w:jc w:val="both"/>
        <w:rPr>
          <w:rFonts w:ascii="Arial" w:hAnsi="Arial" w:cs="Arial"/>
          <w:b/>
          <w:color w:val="000000"/>
          <w:sz w:val="20"/>
          <w:szCs w:val="20"/>
        </w:rPr>
      </w:pPr>
      <w:r w:rsidRPr="00AD51D6">
        <w:rPr>
          <w:rFonts w:ascii="Arial" w:hAnsi="Arial" w:cs="Arial"/>
          <w:b/>
          <w:color w:val="000000"/>
          <w:sz w:val="20"/>
          <w:szCs w:val="20"/>
        </w:rPr>
        <w:t xml:space="preserve">Metodologia </w:t>
      </w:r>
    </w:p>
    <w:p w:rsidR="00D601E8" w:rsidRPr="00AD51D6" w:rsidRDefault="00D601E8" w:rsidP="00D601E8">
      <w:pPr>
        <w:pStyle w:val="PargrafodaLista"/>
        <w:spacing w:after="0" w:line="240" w:lineRule="auto"/>
        <w:jc w:val="both"/>
        <w:rPr>
          <w:rFonts w:ascii="Arial" w:hAnsi="Arial" w:cs="Arial"/>
          <w:b/>
          <w:color w:val="000000"/>
          <w:sz w:val="20"/>
          <w:szCs w:val="20"/>
        </w:rPr>
      </w:pPr>
    </w:p>
    <w:p w:rsidR="00C1000F" w:rsidRPr="00AD51D6" w:rsidRDefault="00C34D64" w:rsidP="00AD51D6">
      <w:pPr>
        <w:spacing w:after="0" w:line="240" w:lineRule="auto"/>
        <w:ind w:firstLine="708"/>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Um estudo prático</w:t>
      </w:r>
      <w:r w:rsidR="00755BAF" w:rsidRPr="00AD51D6">
        <w:rPr>
          <w:rFonts w:ascii="Times New Roman" w:hAnsi="Times New Roman" w:cs="Times New Roman"/>
          <w:color w:val="000000"/>
          <w:sz w:val="20"/>
          <w:szCs w:val="20"/>
        </w:rPr>
        <w:t xml:space="preserve"> foi elaborado </w:t>
      </w:r>
      <w:r w:rsidR="00DB000D" w:rsidRPr="00AD51D6">
        <w:rPr>
          <w:rFonts w:ascii="Times New Roman" w:hAnsi="Times New Roman" w:cs="Times New Roman"/>
          <w:color w:val="000000"/>
          <w:sz w:val="20"/>
          <w:szCs w:val="20"/>
        </w:rPr>
        <w:t>implementando</w:t>
      </w:r>
      <w:r w:rsidR="00755BAF" w:rsidRPr="00AD51D6">
        <w:rPr>
          <w:rFonts w:ascii="Times New Roman" w:hAnsi="Times New Roman" w:cs="Times New Roman"/>
          <w:color w:val="000000"/>
          <w:sz w:val="20"/>
          <w:szCs w:val="20"/>
        </w:rPr>
        <w:t xml:space="preserve"> ferramentas tecnológicas e técnica estratégica para tomada de decisão</w:t>
      </w:r>
      <w:r w:rsidR="002D3F27" w:rsidRPr="00AD51D6">
        <w:rPr>
          <w:rFonts w:ascii="Times New Roman" w:hAnsi="Times New Roman" w:cs="Times New Roman"/>
          <w:color w:val="000000"/>
          <w:sz w:val="20"/>
          <w:szCs w:val="20"/>
        </w:rPr>
        <w:t>, com uma base de dados disponibilizada pela IT4BIZ</w:t>
      </w:r>
      <w:r w:rsidR="00755BAF" w:rsidRPr="00AD51D6">
        <w:rPr>
          <w:rFonts w:ascii="Times New Roman" w:hAnsi="Times New Roman" w:cs="Times New Roman"/>
          <w:color w:val="000000"/>
          <w:sz w:val="20"/>
          <w:szCs w:val="20"/>
        </w:rPr>
        <w:t>.</w:t>
      </w:r>
      <w:r w:rsidR="00ED4F72" w:rsidRPr="00AD51D6">
        <w:rPr>
          <w:rFonts w:ascii="Times New Roman" w:hAnsi="Times New Roman" w:cs="Times New Roman"/>
          <w:color w:val="000000"/>
          <w:sz w:val="20"/>
          <w:szCs w:val="20"/>
        </w:rPr>
        <w:t xml:space="preserve"> </w:t>
      </w:r>
      <w:r w:rsidR="003E4138" w:rsidRPr="00AD51D6">
        <w:rPr>
          <w:rFonts w:ascii="Times New Roman" w:hAnsi="Times New Roman" w:cs="Times New Roman"/>
          <w:color w:val="000000"/>
          <w:sz w:val="20"/>
          <w:szCs w:val="20"/>
        </w:rPr>
        <w:t xml:space="preserve">No estudo </w:t>
      </w:r>
      <w:r w:rsidR="00C1000F" w:rsidRPr="00AD51D6">
        <w:rPr>
          <w:rFonts w:ascii="Times New Roman" w:hAnsi="Times New Roman" w:cs="Times New Roman"/>
          <w:color w:val="000000"/>
          <w:sz w:val="20"/>
          <w:szCs w:val="20"/>
        </w:rPr>
        <w:t>pratico,</w:t>
      </w:r>
      <w:r w:rsidR="00755BAF" w:rsidRPr="00AD51D6">
        <w:rPr>
          <w:rFonts w:ascii="Times New Roman" w:hAnsi="Times New Roman" w:cs="Times New Roman"/>
          <w:color w:val="000000"/>
          <w:sz w:val="20"/>
          <w:szCs w:val="20"/>
        </w:rPr>
        <w:t xml:space="preserve"> foi elaborado um projeto de </w:t>
      </w:r>
      <w:r w:rsidR="00047733" w:rsidRPr="00AD51D6">
        <w:rPr>
          <w:rFonts w:ascii="Times New Roman" w:hAnsi="Times New Roman" w:cs="Times New Roman"/>
          <w:color w:val="000000"/>
          <w:sz w:val="20"/>
          <w:szCs w:val="20"/>
        </w:rPr>
        <w:t>OLAP</w:t>
      </w:r>
      <w:r w:rsidR="00C1000F" w:rsidRPr="00AD51D6">
        <w:rPr>
          <w:rFonts w:ascii="Times New Roman" w:hAnsi="Times New Roman" w:cs="Times New Roman"/>
          <w:color w:val="000000"/>
          <w:sz w:val="20"/>
          <w:szCs w:val="20"/>
        </w:rPr>
        <w:t xml:space="preserve"> para locadora de filmes</w:t>
      </w:r>
      <w:r w:rsidR="002D3F27" w:rsidRPr="00AD51D6">
        <w:rPr>
          <w:rFonts w:ascii="Times New Roman" w:hAnsi="Times New Roman" w:cs="Times New Roman"/>
          <w:color w:val="000000"/>
          <w:sz w:val="20"/>
          <w:szCs w:val="20"/>
        </w:rPr>
        <w:t xml:space="preserve">, com dados de </w:t>
      </w:r>
      <w:r w:rsidR="003E4138" w:rsidRPr="00AD51D6">
        <w:rPr>
          <w:rFonts w:ascii="Times New Roman" w:hAnsi="Times New Roman" w:cs="Times New Roman"/>
          <w:color w:val="000000"/>
          <w:sz w:val="20"/>
          <w:szCs w:val="20"/>
        </w:rPr>
        <w:t>26 dias trabalhados</w:t>
      </w:r>
      <w:r w:rsidR="00C1000F" w:rsidRPr="00AD51D6">
        <w:rPr>
          <w:rFonts w:ascii="Times New Roman" w:hAnsi="Times New Roman" w:cs="Times New Roman"/>
          <w:color w:val="000000"/>
          <w:sz w:val="20"/>
          <w:szCs w:val="20"/>
        </w:rPr>
        <w:t xml:space="preserve">. Visando alcançar informações para responder </w:t>
      </w:r>
      <w:r w:rsidR="002938BB" w:rsidRPr="00AD51D6">
        <w:rPr>
          <w:rFonts w:ascii="Times New Roman" w:hAnsi="Times New Roman" w:cs="Times New Roman"/>
          <w:color w:val="000000"/>
          <w:sz w:val="20"/>
          <w:szCs w:val="20"/>
        </w:rPr>
        <w:t xml:space="preserve">algumas perguntas </w:t>
      </w:r>
      <w:r w:rsidR="00755BAF" w:rsidRPr="00AD51D6">
        <w:rPr>
          <w:rFonts w:ascii="Times New Roman" w:hAnsi="Times New Roman" w:cs="Times New Roman"/>
          <w:color w:val="000000"/>
          <w:sz w:val="20"/>
          <w:szCs w:val="20"/>
        </w:rPr>
        <w:t>pertinentes ao negocio</w:t>
      </w:r>
      <w:r w:rsidR="00C1000F" w:rsidRPr="00AD51D6">
        <w:rPr>
          <w:rFonts w:ascii="Times New Roman" w:hAnsi="Times New Roman" w:cs="Times New Roman"/>
          <w:color w:val="000000"/>
          <w:sz w:val="20"/>
          <w:szCs w:val="20"/>
        </w:rPr>
        <w:t>.</w:t>
      </w:r>
      <w:r w:rsidR="00755BAF" w:rsidRPr="00AD51D6">
        <w:rPr>
          <w:rFonts w:ascii="Times New Roman" w:hAnsi="Times New Roman" w:cs="Times New Roman"/>
          <w:color w:val="000000"/>
          <w:sz w:val="20"/>
          <w:szCs w:val="20"/>
        </w:rPr>
        <w:t xml:space="preserve"> O </w:t>
      </w:r>
      <w:r w:rsidR="002938BB" w:rsidRPr="00AD51D6">
        <w:rPr>
          <w:rFonts w:ascii="Times New Roman" w:hAnsi="Times New Roman" w:cs="Times New Roman"/>
          <w:color w:val="000000"/>
          <w:sz w:val="20"/>
          <w:szCs w:val="20"/>
        </w:rPr>
        <w:t>empreendimento</w:t>
      </w:r>
      <w:r w:rsidR="003E4138" w:rsidRPr="00AD51D6">
        <w:rPr>
          <w:rFonts w:ascii="Times New Roman" w:hAnsi="Times New Roman" w:cs="Times New Roman"/>
          <w:color w:val="000000"/>
          <w:sz w:val="20"/>
          <w:szCs w:val="20"/>
        </w:rPr>
        <w:t xml:space="preserve"> precisa</w:t>
      </w:r>
      <w:r w:rsidR="00755BAF" w:rsidRPr="00AD51D6">
        <w:rPr>
          <w:rFonts w:ascii="Times New Roman" w:hAnsi="Times New Roman" w:cs="Times New Roman"/>
          <w:color w:val="000000"/>
          <w:sz w:val="20"/>
          <w:szCs w:val="20"/>
        </w:rPr>
        <w:t xml:space="preserve"> expandir</w:t>
      </w:r>
      <w:r w:rsidR="002938BB" w:rsidRPr="00AD51D6">
        <w:rPr>
          <w:rFonts w:ascii="Times New Roman" w:hAnsi="Times New Roman" w:cs="Times New Roman"/>
          <w:color w:val="000000"/>
          <w:sz w:val="20"/>
          <w:szCs w:val="20"/>
        </w:rPr>
        <w:t xml:space="preserve">, mas </w:t>
      </w:r>
      <w:r w:rsidR="003E4138" w:rsidRPr="00AD51D6">
        <w:rPr>
          <w:rFonts w:ascii="Times New Roman" w:hAnsi="Times New Roman" w:cs="Times New Roman"/>
          <w:color w:val="000000"/>
          <w:sz w:val="20"/>
          <w:szCs w:val="20"/>
        </w:rPr>
        <w:t xml:space="preserve">precisa manter os clientes, com </w:t>
      </w:r>
      <w:r w:rsidR="002938BB" w:rsidRPr="00AD51D6">
        <w:rPr>
          <w:rFonts w:ascii="Times New Roman" w:hAnsi="Times New Roman" w:cs="Times New Roman"/>
          <w:color w:val="000000"/>
          <w:sz w:val="20"/>
          <w:szCs w:val="20"/>
        </w:rPr>
        <w:t xml:space="preserve">isso era necessário conhecer </w:t>
      </w:r>
      <w:r w:rsidR="003E4138" w:rsidRPr="00AD51D6">
        <w:rPr>
          <w:rFonts w:ascii="Times New Roman" w:hAnsi="Times New Roman" w:cs="Times New Roman"/>
          <w:color w:val="000000"/>
          <w:sz w:val="20"/>
          <w:szCs w:val="20"/>
        </w:rPr>
        <w:t>e determinar aos clientes grau de importância</w:t>
      </w:r>
      <w:r w:rsidR="00273D55" w:rsidRPr="00AD51D6">
        <w:rPr>
          <w:rFonts w:ascii="Times New Roman" w:hAnsi="Times New Roman" w:cs="Times New Roman"/>
          <w:color w:val="000000"/>
          <w:sz w:val="20"/>
          <w:szCs w:val="20"/>
        </w:rPr>
        <w:t>.</w:t>
      </w:r>
      <w:r w:rsidR="002938BB" w:rsidRPr="00AD51D6">
        <w:rPr>
          <w:rFonts w:ascii="Times New Roman" w:hAnsi="Times New Roman" w:cs="Times New Roman"/>
          <w:color w:val="000000"/>
          <w:sz w:val="20"/>
          <w:szCs w:val="20"/>
        </w:rPr>
        <w:t xml:space="preserve"> </w:t>
      </w:r>
      <w:r w:rsidR="00C1000F" w:rsidRPr="00AD51D6">
        <w:rPr>
          <w:rFonts w:ascii="Times New Roman" w:hAnsi="Times New Roman" w:cs="Times New Roman"/>
          <w:color w:val="000000"/>
          <w:sz w:val="20"/>
          <w:szCs w:val="20"/>
        </w:rPr>
        <w:t xml:space="preserve"> </w:t>
      </w:r>
    </w:p>
    <w:p w:rsidR="00C1000F" w:rsidRPr="00AD51D6" w:rsidRDefault="002938BB" w:rsidP="00AD51D6">
      <w:pPr>
        <w:spacing w:after="0" w:line="240" w:lineRule="auto"/>
        <w:ind w:firstLine="708"/>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Para conseguir colocar um</w:t>
      </w:r>
      <w:r w:rsidR="00273D55" w:rsidRPr="00AD51D6">
        <w:rPr>
          <w:rFonts w:ascii="Times New Roman" w:hAnsi="Times New Roman" w:cs="Times New Roman"/>
          <w:color w:val="000000"/>
          <w:sz w:val="20"/>
          <w:szCs w:val="20"/>
        </w:rPr>
        <w:t xml:space="preserve">a medida e peso, </w:t>
      </w:r>
      <w:r w:rsidR="003E4138" w:rsidRPr="00AD51D6">
        <w:rPr>
          <w:rFonts w:ascii="Times New Roman" w:hAnsi="Times New Roman" w:cs="Times New Roman"/>
          <w:color w:val="000000"/>
          <w:sz w:val="20"/>
          <w:szCs w:val="20"/>
        </w:rPr>
        <w:t xml:space="preserve">foi </w:t>
      </w:r>
      <w:r w:rsidR="00273D55" w:rsidRPr="00AD51D6">
        <w:rPr>
          <w:rFonts w:ascii="Times New Roman" w:hAnsi="Times New Roman" w:cs="Times New Roman"/>
          <w:color w:val="000000"/>
          <w:sz w:val="20"/>
          <w:szCs w:val="20"/>
        </w:rPr>
        <w:t xml:space="preserve">introduzida </w:t>
      </w:r>
      <w:r w:rsidRPr="00AD51D6">
        <w:rPr>
          <w:rFonts w:ascii="Times New Roman" w:hAnsi="Times New Roman" w:cs="Times New Roman"/>
          <w:color w:val="000000"/>
          <w:sz w:val="20"/>
          <w:szCs w:val="20"/>
        </w:rPr>
        <w:t>a</w:t>
      </w:r>
      <w:r w:rsidR="003E4138" w:rsidRPr="00AD51D6">
        <w:rPr>
          <w:rFonts w:ascii="Times New Roman" w:hAnsi="Times New Roman" w:cs="Times New Roman"/>
          <w:color w:val="000000"/>
          <w:sz w:val="20"/>
          <w:szCs w:val="20"/>
        </w:rPr>
        <w:t>o projeto a</w:t>
      </w:r>
      <w:r w:rsidRPr="00AD51D6">
        <w:rPr>
          <w:rFonts w:ascii="Times New Roman" w:hAnsi="Times New Roman" w:cs="Times New Roman"/>
          <w:color w:val="000000"/>
          <w:sz w:val="20"/>
          <w:szCs w:val="20"/>
        </w:rPr>
        <w:t xml:space="preserve"> teoria de Pareto, com estudo da regra 80/20.</w:t>
      </w:r>
      <w:r w:rsidR="00273D55" w:rsidRPr="00AD51D6">
        <w:rPr>
          <w:rFonts w:ascii="Times New Roman" w:hAnsi="Times New Roman" w:cs="Times New Roman"/>
          <w:color w:val="000000"/>
          <w:sz w:val="20"/>
          <w:szCs w:val="20"/>
        </w:rPr>
        <w:t xml:space="preserve"> </w:t>
      </w:r>
      <w:r w:rsidR="00994CC4" w:rsidRPr="00AD51D6">
        <w:rPr>
          <w:rFonts w:ascii="Times New Roman" w:hAnsi="Times New Roman" w:cs="Times New Roman"/>
          <w:color w:val="000000"/>
          <w:sz w:val="20"/>
          <w:szCs w:val="20"/>
        </w:rPr>
        <w:t>Baseando nessa teoria, aplicado com uso de OL</w:t>
      </w:r>
      <w:r w:rsidR="00047733" w:rsidRPr="00AD51D6">
        <w:rPr>
          <w:rFonts w:ascii="Times New Roman" w:hAnsi="Times New Roman" w:cs="Times New Roman"/>
          <w:color w:val="000000"/>
          <w:sz w:val="20"/>
          <w:szCs w:val="20"/>
        </w:rPr>
        <w:t>A</w:t>
      </w:r>
      <w:r w:rsidR="00994CC4" w:rsidRPr="00AD51D6">
        <w:rPr>
          <w:rFonts w:ascii="Times New Roman" w:hAnsi="Times New Roman" w:cs="Times New Roman"/>
          <w:color w:val="000000"/>
          <w:sz w:val="20"/>
          <w:szCs w:val="20"/>
        </w:rPr>
        <w:t>P</w:t>
      </w:r>
      <w:r w:rsidR="000F1C20" w:rsidRPr="00AD51D6">
        <w:rPr>
          <w:rFonts w:ascii="Times New Roman" w:hAnsi="Times New Roman" w:cs="Times New Roman"/>
          <w:color w:val="000000"/>
          <w:sz w:val="20"/>
          <w:szCs w:val="20"/>
        </w:rPr>
        <w:t xml:space="preserve"> com a ferramenta PENTAHO</w:t>
      </w:r>
      <w:r w:rsidR="00994CC4" w:rsidRPr="00AD51D6">
        <w:rPr>
          <w:rFonts w:ascii="Times New Roman" w:hAnsi="Times New Roman" w:cs="Times New Roman"/>
          <w:color w:val="000000"/>
          <w:sz w:val="20"/>
          <w:szCs w:val="20"/>
        </w:rPr>
        <w:t>, conseguimos encontrar a qualidade dos clientes, determinando assim os clientes que fazem os 80% do nego</w:t>
      </w:r>
      <w:r w:rsidR="000F1C20" w:rsidRPr="00AD51D6">
        <w:rPr>
          <w:rFonts w:ascii="Times New Roman" w:hAnsi="Times New Roman" w:cs="Times New Roman"/>
          <w:color w:val="000000"/>
          <w:sz w:val="20"/>
          <w:szCs w:val="20"/>
        </w:rPr>
        <w:t xml:space="preserve">cio dentro dessa base de estudo. </w:t>
      </w:r>
    </w:p>
    <w:p w:rsidR="00273D55" w:rsidRDefault="00273D55" w:rsidP="00AD51D6">
      <w:pPr>
        <w:spacing w:after="0" w:line="240" w:lineRule="auto"/>
        <w:jc w:val="both"/>
        <w:rPr>
          <w:rFonts w:ascii="Times New Roman" w:hAnsi="Times New Roman" w:cs="Times New Roman"/>
          <w:color w:val="000000"/>
          <w:sz w:val="20"/>
          <w:szCs w:val="20"/>
        </w:rPr>
      </w:pPr>
    </w:p>
    <w:p w:rsidR="005A6D24" w:rsidRPr="00AD51D6" w:rsidRDefault="005A6D24" w:rsidP="00AD51D6">
      <w:pPr>
        <w:spacing w:after="0" w:line="240" w:lineRule="auto"/>
        <w:jc w:val="both"/>
        <w:rPr>
          <w:rFonts w:ascii="Times New Roman" w:hAnsi="Times New Roman" w:cs="Times New Roman"/>
          <w:color w:val="000000"/>
          <w:sz w:val="20"/>
          <w:szCs w:val="20"/>
        </w:rPr>
      </w:pPr>
    </w:p>
    <w:p w:rsidR="005D5C9E" w:rsidRDefault="00047733" w:rsidP="004A6B43">
      <w:pPr>
        <w:pStyle w:val="PargrafodaLista"/>
        <w:numPr>
          <w:ilvl w:val="1"/>
          <w:numId w:val="15"/>
        </w:numPr>
        <w:spacing w:after="0" w:line="240" w:lineRule="auto"/>
        <w:ind w:left="426" w:hanging="426"/>
        <w:jc w:val="both"/>
        <w:rPr>
          <w:rFonts w:ascii="Arial" w:hAnsi="Arial" w:cs="Arial"/>
          <w:b/>
          <w:color w:val="000000"/>
          <w:sz w:val="20"/>
          <w:szCs w:val="20"/>
        </w:rPr>
      </w:pPr>
      <w:r w:rsidRPr="00AD51D6">
        <w:rPr>
          <w:rFonts w:ascii="Arial" w:hAnsi="Arial" w:cs="Arial"/>
          <w:b/>
          <w:color w:val="000000"/>
          <w:sz w:val="20"/>
          <w:szCs w:val="20"/>
        </w:rPr>
        <w:lastRenderedPageBreak/>
        <w:t xml:space="preserve"> </w:t>
      </w:r>
      <w:r w:rsidR="00413398" w:rsidRPr="00AD51D6">
        <w:rPr>
          <w:rFonts w:ascii="Arial" w:hAnsi="Arial" w:cs="Arial"/>
          <w:b/>
          <w:color w:val="000000"/>
          <w:sz w:val="20"/>
          <w:szCs w:val="20"/>
        </w:rPr>
        <w:t>Desenvolvimento</w:t>
      </w:r>
    </w:p>
    <w:p w:rsidR="00D601E8" w:rsidRPr="00AD51D6" w:rsidRDefault="00D601E8" w:rsidP="00D601E8">
      <w:pPr>
        <w:pStyle w:val="PargrafodaLista"/>
        <w:spacing w:after="0" w:line="240" w:lineRule="auto"/>
        <w:jc w:val="both"/>
        <w:rPr>
          <w:rFonts w:ascii="Arial" w:hAnsi="Arial" w:cs="Arial"/>
          <w:b/>
          <w:color w:val="000000"/>
          <w:sz w:val="20"/>
          <w:szCs w:val="20"/>
        </w:rPr>
      </w:pPr>
    </w:p>
    <w:p w:rsidR="00544A90" w:rsidRPr="00AD51D6" w:rsidRDefault="005D5C9E" w:rsidP="00AD51D6">
      <w:pPr>
        <w:spacing w:after="0" w:line="240" w:lineRule="auto"/>
        <w:ind w:firstLine="709"/>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 xml:space="preserve">Para iniciar o projeto foi necessário conhecer a base </w:t>
      </w:r>
      <w:r w:rsidR="00C66BDA" w:rsidRPr="00AD51D6">
        <w:rPr>
          <w:rFonts w:ascii="Times New Roman" w:hAnsi="Times New Roman" w:cs="Times New Roman"/>
          <w:color w:val="000000"/>
          <w:sz w:val="20"/>
          <w:szCs w:val="20"/>
        </w:rPr>
        <w:t xml:space="preserve">de </w:t>
      </w:r>
      <w:r w:rsidRPr="00AD51D6">
        <w:rPr>
          <w:rFonts w:ascii="Times New Roman" w:hAnsi="Times New Roman" w:cs="Times New Roman"/>
          <w:color w:val="000000"/>
          <w:sz w:val="20"/>
          <w:szCs w:val="20"/>
        </w:rPr>
        <w:t xml:space="preserve">dados em estudo. Foi </w:t>
      </w:r>
      <w:r w:rsidR="00C66BDA" w:rsidRPr="00AD51D6">
        <w:rPr>
          <w:rFonts w:ascii="Times New Roman" w:hAnsi="Times New Roman" w:cs="Times New Roman"/>
          <w:color w:val="000000"/>
          <w:sz w:val="20"/>
          <w:szCs w:val="20"/>
        </w:rPr>
        <w:t>desenvolvido</w:t>
      </w:r>
      <w:r w:rsidRPr="00AD51D6">
        <w:rPr>
          <w:rFonts w:ascii="Times New Roman" w:hAnsi="Times New Roman" w:cs="Times New Roman"/>
          <w:color w:val="000000"/>
          <w:sz w:val="20"/>
          <w:szCs w:val="20"/>
        </w:rPr>
        <w:t xml:space="preserve"> p</w:t>
      </w:r>
      <w:r w:rsidR="00C66BDA" w:rsidRPr="00AD51D6">
        <w:rPr>
          <w:rFonts w:ascii="Times New Roman" w:hAnsi="Times New Roman" w:cs="Times New Roman"/>
          <w:color w:val="000000"/>
          <w:sz w:val="20"/>
          <w:szCs w:val="20"/>
        </w:rPr>
        <w:t>ara isso um modelo para</w:t>
      </w:r>
      <w:r w:rsidRPr="00AD51D6">
        <w:rPr>
          <w:rFonts w:ascii="Times New Roman" w:hAnsi="Times New Roman" w:cs="Times New Roman"/>
          <w:color w:val="000000"/>
          <w:sz w:val="20"/>
          <w:szCs w:val="20"/>
        </w:rPr>
        <w:t xml:space="preserve"> o nosso DW</w:t>
      </w:r>
      <w:r w:rsidR="004222D4" w:rsidRPr="00AD51D6">
        <w:rPr>
          <w:rFonts w:ascii="Times New Roman" w:hAnsi="Times New Roman" w:cs="Times New Roman"/>
          <w:color w:val="000000"/>
          <w:sz w:val="20"/>
          <w:szCs w:val="20"/>
        </w:rPr>
        <w:t>. Modelo abordado, modelagem dimensional formato estrela</w:t>
      </w:r>
      <w:r w:rsidR="00B30BA7">
        <w:rPr>
          <w:rFonts w:ascii="Times New Roman" w:hAnsi="Times New Roman" w:cs="Times New Roman"/>
          <w:color w:val="000000"/>
          <w:sz w:val="20"/>
          <w:szCs w:val="20"/>
        </w:rPr>
        <w:t xml:space="preserve"> como expresso na Fig.</w:t>
      </w:r>
      <w:r w:rsidR="007F3B86" w:rsidRPr="00AD51D6">
        <w:rPr>
          <w:rFonts w:ascii="Times New Roman" w:hAnsi="Times New Roman" w:cs="Times New Roman"/>
          <w:color w:val="000000"/>
          <w:sz w:val="20"/>
          <w:szCs w:val="20"/>
        </w:rPr>
        <w:t xml:space="preserve"> 1</w:t>
      </w:r>
      <w:r w:rsidR="00047733" w:rsidRPr="00AD51D6">
        <w:rPr>
          <w:rFonts w:ascii="Times New Roman" w:hAnsi="Times New Roman" w:cs="Times New Roman"/>
          <w:color w:val="000000"/>
          <w:sz w:val="20"/>
          <w:szCs w:val="20"/>
        </w:rPr>
        <w:t>,</w:t>
      </w:r>
      <w:r w:rsidR="004222D4" w:rsidRPr="00AD51D6">
        <w:rPr>
          <w:rFonts w:ascii="Times New Roman" w:hAnsi="Times New Roman" w:cs="Times New Roman"/>
          <w:color w:val="000000"/>
          <w:sz w:val="20"/>
          <w:szCs w:val="20"/>
        </w:rPr>
        <w:t xml:space="preserve"> para </w:t>
      </w:r>
      <w:r w:rsidR="00047733" w:rsidRPr="00AD51D6">
        <w:rPr>
          <w:rFonts w:ascii="Times New Roman" w:hAnsi="Times New Roman" w:cs="Times New Roman"/>
          <w:color w:val="000000"/>
          <w:sz w:val="20"/>
          <w:szCs w:val="20"/>
        </w:rPr>
        <w:t>que se possa</w:t>
      </w:r>
      <w:r w:rsidR="004222D4" w:rsidRPr="00AD51D6">
        <w:rPr>
          <w:rFonts w:ascii="Times New Roman" w:hAnsi="Times New Roman" w:cs="Times New Roman"/>
          <w:color w:val="000000"/>
          <w:sz w:val="20"/>
          <w:szCs w:val="20"/>
        </w:rPr>
        <w:t xml:space="preserve"> dar melhor </w:t>
      </w:r>
      <w:r w:rsidR="00C60391" w:rsidRPr="00AD51D6">
        <w:rPr>
          <w:rFonts w:ascii="Times New Roman" w:hAnsi="Times New Roman" w:cs="Times New Roman"/>
          <w:color w:val="000000"/>
          <w:sz w:val="20"/>
          <w:szCs w:val="20"/>
        </w:rPr>
        <w:t>desempenho</w:t>
      </w:r>
      <w:r w:rsidR="004222D4" w:rsidRPr="00AD51D6">
        <w:rPr>
          <w:rFonts w:ascii="Times New Roman" w:hAnsi="Times New Roman" w:cs="Times New Roman"/>
          <w:color w:val="000000"/>
          <w:sz w:val="20"/>
          <w:szCs w:val="20"/>
        </w:rPr>
        <w:t xml:space="preserve"> </w:t>
      </w:r>
      <w:r w:rsidR="00C66BDA" w:rsidRPr="00AD51D6">
        <w:rPr>
          <w:rFonts w:ascii="Times New Roman" w:hAnsi="Times New Roman" w:cs="Times New Roman"/>
          <w:color w:val="000000"/>
          <w:sz w:val="20"/>
          <w:szCs w:val="20"/>
        </w:rPr>
        <w:t>no desenvolvimento de</w:t>
      </w:r>
      <w:r w:rsidR="004222D4" w:rsidRPr="00AD51D6">
        <w:rPr>
          <w:rFonts w:ascii="Times New Roman" w:hAnsi="Times New Roman" w:cs="Times New Roman"/>
          <w:color w:val="000000"/>
          <w:sz w:val="20"/>
          <w:szCs w:val="20"/>
        </w:rPr>
        <w:t xml:space="preserve"> analises com </w:t>
      </w:r>
      <w:r w:rsidR="00C60391" w:rsidRPr="00AD51D6">
        <w:rPr>
          <w:rFonts w:ascii="Times New Roman" w:hAnsi="Times New Roman" w:cs="Times New Roman"/>
          <w:color w:val="000000"/>
          <w:sz w:val="20"/>
          <w:szCs w:val="20"/>
        </w:rPr>
        <w:t>o conceito</w:t>
      </w:r>
      <w:r w:rsidR="004222D4" w:rsidRPr="00AD51D6">
        <w:rPr>
          <w:rFonts w:ascii="Times New Roman" w:hAnsi="Times New Roman" w:cs="Times New Roman"/>
          <w:color w:val="000000"/>
          <w:sz w:val="20"/>
          <w:szCs w:val="20"/>
        </w:rPr>
        <w:t xml:space="preserve"> de OLAP.</w:t>
      </w:r>
    </w:p>
    <w:p w:rsidR="00544A90" w:rsidRPr="00AD51D6" w:rsidRDefault="00544A90" w:rsidP="00AD51D6">
      <w:pPr>
        <w:spacing w:after="0" w:line="240" w:lineRule="auto"/>
        <w:ind w:left="360" w:firstLine="348"/>
        <w:jc w:val="both"/>
        <w:rPr>
          <w:rFonts w:ascii="Times New Roman" w:hAnsi="Times New Roman" w:cs="Times New Roman"/>
          <w:color w:val="000000"/>
          <w:sz w:val="20"/>
          <w:szCs w:val="20"/>
        </w:rPr>
      </w:pPr>
    </w:p>
    <w:p w:rsidR="005D5C9E" w:rsidRPr="00AD51D6" w:rsidRDefault="00544A90" w:rsidP="00AD51D6">
      <w:pPr>
        <w:spacing w:after="0" w:line="240" w:lineRule="auto"/>
        <w:jc w:val="center"/>
        <w:rPr>
          <w:rFonts w:ascii="Times New Roman" w:hAnsi="Times New Roman" w:cs="Times New Roman"/>
          <w:color w:val="000000"/>
          <w:sz w:val="20"/>
          <w:szCs w:val="20"/>
        </w:rPr>
      </w:pPr>
      <w:r w:rsidRPr="00AD51D6">
        <w:rPr>
          <w:rFonts w:ascii="Times New Roman" w:hAnsi="Times New Roman" w:cs="Times New Roman"/>
          <w:noProof/>
          <w:color w:val="000000"/>
          <w:sz w:val="20"/>
          <w:szCs w:val="20"/>
          <w:lang w:eastAsia="pt-BR"/>
        </w:rPr>
        <w:drawing>
          <wp:inline distT="0" distB="0" distL="0" distR="0">
            <wp:extent cx="2286828" cy="1660130"/>
            <wp:effectExtent l="19050" t="0" r="0" b="0"/>
            <wp:docPr id="4" name="Imagem 3" descr="Estr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ela.png"/>
                    <pic:cNvPicPr/>
                  </pic:nvPicPr>
                  <pic:blipFill>
                    <a:blip r:embed="rId8" cstate="print"/>
                    <a:stretch>
                      <a:fillRect/>
                    </a:stretch>
                  </pic:blipFill>
                  <pic:spPr>
                    <a:xfrm>
                      <a:off x="0" y="0"/>
                      <a:ext cx="2297931" cy="1668191"/>
                    </a:xfrm>
                    <a:prstGeom prst="rect">
                      <a:avLst/>
                    </a:prstGeom>
                  </pic:spPr>
                </pic:pic>
              </a:graphicData>
            </a:graphic>
          </wp:inline>
        </w:drawing>
      </w:r>
    </w:p>
    <w:p w:rsidR="00D601E8" w:rsidRPr="00D601E8" w:rsidRDefault="00D601E8" w:rsidP="00D601E8">
      <w:pPr>
        <w:spacing w:after="0" w:line="240" w:lineRule="auto"/>
        <w:jc w:val="both"/>
        <w:rPr>
          <w:rFonts w:ascii="Times New Roman" w:hAnsi="Times New Roman" w:cs="Times New Roman"/>
          <w:color w:val="000000" w:themeColor="text1"/>
          <w:sz w:val="18"/>
          <w:szCs w:val="18"/>
        </w:rPr>
      </w:pPr>
      <w:r w:rsidRPr="00D601E8">
        <w:rPr>
          <w:rFonts w:ascii="Times New Roman" w:hAnsi="Times New Roman" w:cs="Times New Roman"/>
          <w:b/>
          <w:color w:val="000000" w:themeColor="text1"/>
          <w:sz w:val="18"/>
          <w:szCs w:val="18"/>
        </w:rPr>
        <w:t>Figura 1 –</w:t>
      </w:r>
      <w:r>
        <w:rPr>
          <w:rFonts w:ascii="Times New Roman" w:hAnsi="Times New Roman" w:cs="Times New Roman"/>
          <w:color w:val="000000" w:themeColor="text1"/>
          <w:sz w:val="18"/>
          <w:szCs w:val="18"/>
        </w:rPr>
        <w:t xml:space="preserve"> Modelo Estrela</w:t>
      </w:r>
    </w:p>
    <w:p w:rsidR="00C60391" w:rsidRPr="00D601E8" w:rsidRDefault="00D601E8" w:rsidP="00D601E8">
      <w:pPr>
        <w:spacing w:after="0" w:line="240" w:lineRule="auto"/>
        <w:jc w:val="both"/>
        <w:rPr>
          <w:rFonts w:ascii="Times New Roman" w:hAnsi="Times New Roman" w:cs="Times New Roman"/>
          <w:color w:val="000000"/>
          <w:sz w:val="18"/>
          <w:szCs w:val="18"/>
        </w:rPr>
      </w:pPr>
      <w:r w:rsidRPr="00D601E8">
        <w:rPr>
          <w:rFonts w:ascii="Times New Roman" w:hAnsi="Times New Roman" w:cs="Times New Roman"/>
          <w:b/>
          <w:color w:val="000000"/>
          <w:sz w:val="18"/>
          <w:szCs w:val="18"/>
        </w:rPr>
        <w:t>Fonte:</w:t>
      </w:r>
      <w:r w:rsidR="00DE552E" w:rsidRPr="00D601E8">
        <w:rPr>
          <w:rFonts w:ascii="Times New Roman" w:hAnsi="Times New Roman" w:cs="Times New Roman"/>
          <w:color w:val="000000"/>
          <w:sz w:val="18"/>
          <w:szCs w:val="18"/>
        </w:rPr>
        <w:t xml:space="preserve"> Dados de Pesquisa</w:t>
      </w:r>
    </w:p>
    <w:p w:rsidR="00C60391" w:rsidRPr="00AD51D6" w:rsidRDefault="00C60391" w:rsidP="00AD51D6">
      <w:pPr>
        <w:spacing w:after="0" w:line="240" w:lineRule="auto"/>
        <w:ind w:left="360"/>
        <w:jc w:val="both"/>
        <w:rPr>
          <w:rFonts w:ascii="Times New Roman" w:hAnsi="Times New Roman" w:cs="Times New Roman"/>
          <w:color w:val="000000"/>
          <w:sz w:val="20"/>
          <w:szCs w:val="20"/>
        </w:rPr>
      </w:pPr>
    </w:p>
    <w:p w:rsidR="005D5C9E" w:rsidRPr="00AD51D6" w:rsidRDefault="00A14F75" w:rsidP="00AD51D6">
      <w:pPr>
        <w:spacing w:after="0" w:line="240" w:lineRule="auto"/>
        <w:jc w:val="both"/>
        <w:rPr>
          <w:rFonts w:ascii="Times New Roman" w:hAnsi="Times New Roman" w:cs="Times New Roman"/>
          <w:color w:val="000000"/>
          <w:sz w:val="20"/>
          <w:szCs w:val="20"/>
        </w:rPr>
      </w:pPr>
      <w:r w:rsidRPr="00AD51D6">
        <w:rPr>
          <w:rFonts w:ascii="Times New Roman" w:hAnsi="Times New Roman" w:cs="Times New Roman"/>
          <w:b/>
          <w:color w:val="000000"/>
          <w:sz w:val="20"/>
          <w:szCs w:val="20"/>
        </w:rPr>
        <w:tab/>
      </w:r>
      <w:r w:rsidRPr="00AD51D6">
        <w:rPr>
          <w:rFonts w:ascii="Times New Roman" w:hAnsi="Times New Roman" w:cs="Times New Roman"/>
          <w:color w:val="000000"/>
          <w:sz w:val="20"/>
          <w:szCs w:val="20"/>
        </w:rPr>
        <w:t xml:space="preserve">Com o modelo estrela desenhado do projeto, </w:t>
      </w:r>
      <w:r w:rsidR="00047733" w:rsidRPr="00AD51D6">
        <w:rPr>
          <w:rFonts w:ascii="Times New Roman" w:hAnsi="Times New Roman" w:cs="Times New Roman"/>
          <w:color w:val="000000"/>
          <w:sz w:val="20"/>
          <w:szCs w:val="20"/>
        </w:rPr>
        <w:t>foi feito o MER do banco de dados, implanta</w:t>
      </w:r>
      <w:r w:rsidRPr="00AD51D6">
        <w:rPr>
          <w:rFonts w:ascii="Times New Roman" w:hAnsi="Times New Roman" w:cs="Times New Roman"/>
          <w:color w:val="000000"/>
          <w:sz w:val="20"/>
          <w:szCs w:val="20"/>
        </w:rPr>
        <w:t xml:space="preserve">do esse modelo </w:t>
      </w:r>
      <w:r w:rsidR="00047733" w:rsidRPr="00AD51D6">
        <w:rPr>
          <w:rFonts w:ascii="Times New Roman" w:hAnsi="Times New Roman" w:cs="Times New Roman"/>
          <w:color w:val="000000"/>
          <w:sz w:val="20"/>
          <w:szCs w:val="20"/>
        </w:rPr>
        <w:t>o banco obteve</w:t>
      </w:r>
      <w:r w:rsidRPr="00AD51D6">
        <w:rPr>
          <w:rFonts w:ascii="Times New Roman" w:hAnsi="Times New Roman" w:cs="Times New Roman"/>
          <w:color w:val="000000"/>
          <w:sz w:val="20"/>
          <w:szCs w:val="20"/>
        </w:rPr>
        <w:t xml:space="preserve"> um ótimo desempenho para as consultas no momento de aplicar o OLAP.</w:t>
      </w:r>
    </w:p>
    <w:p w:rsidR="00A14F75" w:rsidRPr="00AD51D6" w:rsidRDefault="00A14F75" w:rsidP="00AD51D6">
      <w:pPr>
        <w:spacing w:after="0" w:line="240" w:lineRule="auto"/>
        <w:jc w:val="both"/>
        <w:rPr>
          <w:rFonts w:ascii="Times New Roman" w:hAnsi="Times New Roman" w:cs="Times New Roman"/>
          <w:color w:val="000000"/>
          <w:sz w:val="20"/>
          <w:szCs w:val="20"/>
        </w:rPr>
      </w:pPr>
    </w:p>
    <w:p w:rsidR="00A14F75" w:rsidRPr="00AD51D6" w:rsidRDefault="00A14F75" w:rsidP="00AD51D6">
      <w:pPr>
        <w:spacing w:after="0" w:line="240" w:lineRule="auto"/>
        <w:jc w:val="center"/>
        <w:rPr>
          <w:rFonts w:ascii="Times New Roman" w:hAnsi="Times New Roman" w:cs="Times New Roman"/>
          <w:color w:val="000000" w:themeColor="text1"/>
          <w:sz w:val="20"/>
          <w:szCs w:val="20"/>
        </w:rPr>
      </w:pPr>
    </w:p>
    <w:p w:rsidR="005D5C9E" w:rsidRPr="00AD51D6" w:rsidRDefault="004D2A5B" w:rsidP="00AD51D6">
      <w:pPr>
        <w:spacing w:after="0" w:line="240" w:lineRule="auto"/>
        <w:jc w:val="center"/>
        <w:rPr>
          <w:rFonts w:ascii="Times New Roman" w:hAnsi="Times New Roman" w:cs="Times New Roman"/>
          <w:b/>
          <w:color w:val="000000"/>
          <w:sz w:val="20"/>
          <w:szCs w:val="20"/>
        </w:rPr>
      </w:pPr>
      <w:r w:rsidRPr="00AD51D6">
        <w:rPr>
          <w:rFonts w:ascii="Times New Roman" w:hAnsi="Times New Roman" w:cs="Times New Roman"/>
          <w:b/>
          <w:noProof/>
          <w:color w:val="000000"/>
          <w:sz w:val="20"/>
          <w:szCs w:val="20"/>
          <w:lang w:eastAsia="pt-BR"/>
        </w:rPr>
        <w:drawing>
          <wp:inline distT="0" distB="0" distL="0" distR="0">
            <wp:extent cx="4362118" cy="2761231"/>
            <wp:effectExtent l="19050" t="0" r="332" b="0"/>
            <wp:docPr id="7" name="Imagem 6" descr="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png"/>
                    <pic:cNvPicPr/>
                  </pic:nvPicPr>
                  <pic:blipFill>
                    <a:blip r:embed="rId9" cstate="print"/>
                    <a:srcRect r="18851" b="5118"/>
                    <a:stretch>
                      <a:fillRect/>
                    </a:stretch>
                  </pic:blipFill>
                  <pic:spPr>
                    <a:xfrm>
                      <a:off x="0" y="0"/>
                      <a:ext cx="4362118" cy="2761231"/>
                    </a:xfrm>
                    <a:prstGeom prst="rect">
                      <a:avLst/>
                    </a:prstGeom>
                  </pic:spPr>
                </pic:pic>
              </a:graphicData>
            </a:graphic>
          </wp:inline>
        </w:drawing>
      </w:r>
    </w:p>
    <w:p w:rsidR="00D601E8" w:rsidRPr="00D601E8" w:rsidRDefault="00D601E8" w:rsidP="00D601E8">
      <w:pPr>
        <w:spacing w:after="0" w:line="240" w:lineRule="auto"/>
        <w:rPr>
          <w:rFonts w:ascii="Times New Roman" w:hAnsi="Times New Roman" w:cs="Times New Roman"/>
          <w:color w:val="000000"/>
          <w:sz w:val="18"/>
          <w:szCs w:val="18"/>
        </w:rPr>
      </w:pPr>
      <w:r w:rsidRPr="004A6B43">
        <w:rPr>
          <w:rFonts w:ascii="Times New Roman" w:hAnsi="Times New Roman" w:cs="Times New Roman"/>
          <w:b/>
          <w:color w:val="000000" w:themeColor="text1"/>
          <w:sz w:val="18"/>
          <w:szCs w:val="18"/>
        </w:rPr>
        <w:t>Figura 2 –</w:t>
      </w:r>
      <w:r w:rsidRPr="00D601E8">
        <w:rPr>
          <w:rFonts w:ascii="Times New Roman" w:hAnsi="Times New Roman" w:cs="Times New Roman"/>
          <w:color w:val="000000" w:themeColor="text1"/>
          <w:sz w:val="18"/>
          <w:szCs w:val="18"/>
        </w:rPr>
        <w:t xml:space="preserve"> Modelo de MER Físico</w:t>
      </w:r>
      <w:r w:rsidRPr="00D601E8">
        <w:rPr>
          <w:rFonts w:ascii="Times New Roman" w:hAnsi="Times New Roman" w:cs="Times New Roman"/>
          <w:color w:val="000000"/>
          <w:sz w:val="18"/>
          <w:szCs w:val="18"/>
        </w:rPr>
        <w:t xml:space="preserve"> </w:t>
      </w:r>
    </w:p>
    <w:p w:rsidR="00DE552E" w:rsidRPr="00D601E8" w:rsidRDefault="004A6B43" w:rsidP="00D601E8">
      <w:pPr>
        <w:spacing w:after="0" w:line="240" w:lineRule="auto"/>
        <w:rPr>
          <w:rFonts w:ascii="Times New Roman" w:hAnsi="Times New Roman" w:cs="Times New Roman"/>
          <w:color w:val="000000"/>
          <w:sz w:val="18"/>
          <w:szCs w:val="18"/>
        </w:rPr>
      </w:pPr>
      <w:r w:rsidRPr="004A6B43">
        <w:rPr>
          <w:rFonts w:ascii="Times New Roman" w:hAnsi="Times New Roman" w:cs="Times New Roman"/>
          <w:b/>
          <w:color w:val="000000"/>
          <w:sz w:val="18"/>
          <w:szCs w:val="18"/>
        </w:rPr>
        <w:t>Fonte:</w:t>
      </w:r>
      <w:r w:rsidR="00B3747C" w:rsidRPr="00D601E8">
        <w:rPr>
          <w:rFonts w:ascii="Times New Roman" w:hAnsi="Times New Roman" w:cs="Times New Roman"/>
          <w:color w:val="000000"/>
          <w:sz w:val="18"/>
          <w:szCs w:val="18"/>
        </w:rPr>
        <w:t xml:space="preserve"> </w:t>
      </w:r>
      <w:r w:rsidR="00DE552E" w:rsidRPr="00D601E8">
        <w:rPr>
          <w:rFonts w:ascii="Times New Roman" w:hAnsi="Times New Roman" w:cs="Times New Roman"/>
          <w:color w:val="000000"/>
          <w:sz w:val="18"/>
          <w:szCs w:val="18"/>
        </w:rPr>
        <w:t>Dados de Pesquisa</w:t>
      </w:r>
    </w:p>
    <w:p w:rsidR="00217376" w:rsidRPr="00AD51D6" w:rsidRDefault="00217376" w:rsidP="00AD51D6">
      <w:pPr>
        <w:spacing w:after="0" w:line="240" w:lineRule="auto"/>
        <w:jc w:val="both"/>
        <w:rPr>
          <w:rFonts w:ascii="Times New Roman" w:hAnsi="Times New Roman" w:cs="Times New Roman"/>
          <w:b/>
          <w:color w:val="000000"/>
          <w:sz w:val="20"/>
          <w:szCs w:val="20"/>
        </w:rPr>
      </w:pPr>
    </w:p>
    <w:p w:rsidR="00217376" w:rsidRPr="00AD51D6" w:rsidRDefault="004D2A5B" w:rsidP="00AD51D6">
      <w:pPr>
        <w:spacing w:after="0" w:line="240" w:lineRule="auto"/>
        <w:jc w:val="both"/>
        <w:rPr>
          <w:rFonts w:ascii="Times New Roman" w:hAnsi="Times New Roman" w:cs="Times New Roman"/>
          <w:color w:val="000000"/>
          <w:sz w:val="20"/>
          <w:szCs w:val="20"/>
        </w:rPr>
      </w:pPr>
      <w:r w:rsidRPr="00AD51D6">
        <w:rPr>
          <w:rFonts w:ascii="Times New Roman" w:hAnsi="Times New Roman" w:cs="Times New Roman"/>
          <w:b/>
          <w:color w:val="000000"/>
          <w:sz w:val="20"/>
          <w:szCs w:val="20"/>
        </w:rPr>
        <w:tab/>
      </w:r>
      <w:r w:rsidRPr="00AD51D6">
        <w:rPr>
          <w:rFonts w:ascii="Times New Roman" w:hAnsi="Times New Roman" w:cs="Times New Roman"/>
          <w:color w:val="000000"/>
          <w:sz w:val="20"/>
          <w:szCs w:val="20"/>
        </w:rPr>
        <w:t xml:space="preserve">O </w:t>
      </w:r>
      <w:r w:rsidR="007F3B86" w:rsidRPr="00AD51D6">
        <w:rPr>
          <w:rFonts w:ascii="Times New Roman" w:hAnsi="Times New Roman" w:cs="Times New Roman"/>
          <w:color w:val="000000"/>
          <w:sz w:val="20"/>
          <w:szCs w:val="20"/>
        </w:rPr>
        <w:t>DW</w:t>
      </w:r>
      <w:r w:rsidRPr="00AD51D6">
        <w:rPr>
          <w:rFonts w:ascii="Times New Roman" w:hAnsi="Times New Roman" w:cs="Times New Roman"/>
          <w:color w:val="000000"/>
          <w:sz w:val="20"/>
          <w:szCs w:val="20"/>
        </w:rPr>
        <w:t xml:space="preserve"> foi desenvolvido baseado </w:t>
      </w:r>
      <w:r w:rsidR="007F3B86" w:rsidRPr="00AD51D6">
        <w:rPr>
          <w:rFonts w:ascii="Times New Roman" w:hAnsi="Times New Roman" w:cs="Times New Roman"/>
          <w:color w:val="000000"/>
          <w:sz w:val="20"/>
          <w:szCs w:val="20"/>
        </w:rPr>
        <w:t xml:space="preserve">no </w:t>
      </w:r>
      <w:r w:rsidRPr="00AD51D6">
        <w:rPr>
          <w:rFonts w:ascii="Times New Roman" w:hAnsi="Times New Roman" w:cs="Times New Roman"/>
          <w:color w:val="000000"/>
          <w:sz w:val="20"/>
          <w:szCs w:val="20"/>
        </w:rPr>
        <w:t>modelo físico</w:t>
      </w:r>
      <w:r w:rsidR="00B30BA7">
        <w:rPr>
          <w:rFonts w:ascii="Times New Roman" w:hAnsi="Times New Roman" w:cs="Times New Roman"/>
          <w:color w:val="000000"/>
          <w:sz w:val="20"/>
          <w:szCs w:val="20"/>
        </w:rPr>
        <w:t xml:space="preserve"> descrito na Fig.</w:t>
      </w:r>
      <w:r w:rsidR="007F3B86" w:rsidRPr="00AD51D6">
        <w:rPr>
          <w:rFonts w:ascii="Times New Roman" w:hAnsi="Times New Roman" w:cs="Times New Roman"/>
          <w:color w:val="000000"/>
          <w:sz w:val="20"/>
          <w:szCs w:val="20"/>
        </w:rPr>
        <w:t xml:space="preserve"> 2</w:t>
      </w:r>
      <w:r w:rsidR="0020246A" w:rsidRPr="00AD51D6">
        <w:rPr>
          <w:rFonts w:ascii="Times New Roman" w:hAnsi="Times New Roman" w:cs="Times New Roman"/>
          <w:color w:val="000000"/>
          <w:sz w:val="20"/>
          <w:szCs w:val="20"/>
        </w:rPr>
        <w:t xml:space="preserve">. </w:t>
      </w:r>
      <w:r w:rsidR="007F3B86" w:rsidRPr="00AD51D6">
        <w:rPr>
          <w:rFonts w:ascii="Times New Roman" w:hAnsi="Times New Roman" w:cs="Times New Roman"/>
          <w:color w:val="000000"/>
          <w:sz w:val="20"/>
          <w:szCs w:val="20"/>
        </w:rPr>
        <w:t xml:space="preserve">Com uso da ferramenta </w:t>
      </w:r>
      <w:proofErr w:type="spellStart"/>
      <w:r w:rsidR="007F3B86" w:rsidRPr="00AD51D6">
        <w:rPr>
          <w:rFonts w:ascii="Times New Roman" w:hAnsi="Times New Roman" w:cs="Times New Roman"/>
          <w:color w:val="000000"/>
          <w:sz w:val="20"/>
          <w:szCs w:val="20"/>
        </w:rPr>
        <w:t>M</w:t>
      </w:r>
      <w:r w:rsidR="0012166B" w:rsidRPr="00AD51D6">
        <w:rPr>
          <w:rFonts w:ascii="Times New Roman" w:hAnsi="Times New Roman" w:cs="Times New Roman"/>
          <w:color w:val="000000"/>
          <w:sz w:val="20"/>
          <w:szCs w:val="20"/>
        </w:rPr>
        <w:t>ondrian</w:t>
      </w:r>
      <w:proofErr w:type="spellEnd"/>
      <w:r w:rsidR="0012166B" w:rsidRPr="00AD51D6">
        <w:rPr>
          <w:rFonts w:ascii="Times New Roman" w:hAnsi="Times New Roman" w:cs="Times New Roman"/>
          <w:color w:val="000000"/>
          <w:sz w:val="20"/>
          <w:szCs w:val="20"/>
        </w:rPr>
        <w:t xml:space="preserve"> do </w:t>
      </w:r>
      <w:proofErr w:type="spellStart"/>
      <w:r w:rsidR="0012166B" w:rsidRPr="00AD51D6">
        <w:rPr>
          <w:rFonts w:ascii="Times New Roman" w:hAnsi="Times New Roman" w:cs="Times New Roman"/>
          <w:color w:val="000000"/>
          <w:sz w:val="20"/>
          <w:szCs w:val="20"/>
        </w:rPr>
        <w:t>P</w:t>
      </w:r>
      <w:r w:rsidR="005E5360" w:rsidRPr="00AD51D6">
        <w:rPr>
          <w:rFonts w:ascii="Times New Roman" w:hAnsi="Times New Roman" w:cs="Times New Roman"/>
          <w:color w:val="000000"/>
          <w:sz w:val="20"/>
          <w:szCs w:val="20"/>
        </w:rPr>
        <w:t>entaho</w:t>
      </w:r>
      <w:proofErr w:type="spellEnd"/>
      <w:r w:rsidR="00B30BA7">
        <w:rPr>
          <w:rFonts w:ascii="Times New Roman" w:hAnsi="Times New Roman" w:cs="Times New Roman"/>
          <w:color w:val="000000"/>
          <w:sz w:val="20"/>
          <w:szCs w:val="20"/>
        </w:rPr>
        <w:t xml:space="preserve"> Fig. 3</w:t>
      </w:r>
      <w:r w:rsidR="005E5360" w:rsidRPr="00AD51D6">
        <w:rPr>
          <w:rFonts w:ascii="Times New Roman" w:hAnsi="Times New Roman" w:cs="Times New Roman"/>
          <w:color w:val="000000"/>
          <w:sz w:val="20"/>
          <w:szCs w:val="20"/>
        </w:rPr>
        <w:t xml:space="preserve">, foi desenvolvido o </w:t>
      </w:r>
      <w:r w:rsidR="007F3B86" w:rsidRPr="00AD51D6">
        <w:rPr>
          <w:rFonts w:ascii="Times New Roman" w:hAnsi="Times New Roman" w:cs="Times New Roman"/>
          <w:color w:val="000000"/>
          <w:sz w:val="20"/>
          <w:szCs w:val="20"/>
        </w:rPr>
        <w:t>cubo para trabalharmos o OLAP, n</w:t>
      </w:r>
      <w:r w:rsidR="005E5360" w:rsidRPr="00AD51D6">
        <w:rPr>
          <w:rFonts w:ascii="Times New Roman" w:hAnsi="Times New Roman" w:cs="Times New Roman"/>
          <w:color w:val="000000"/>
          <w:sz w:val="20"/>
          <w:szCs w:val="20"/>
        </w:rPr>
        <w:t>esse cub</w:t>
      </w:r>
      <w:r w:rsidR="0012166B" w:rsidRPr="00AD51D6">
        <w:rPr>
          <w:rFonts w:ascii="Times New Roman" w:hAnsi="Times New Roman" w:cs="Times New Roman"/>
          <w:color w:val="000000"/>
          <w:sz w:val="20"/>
          <w:szCs w:val="20"/>
        </w:rPr>
        <w:t>o de</w:t>
      </w:r>
      <w:r w:rsidR="00BB6316" w:rsidRPr="00AD51D6">
        <w:rPr>
          <w:rFonts w:ascii="Times New Roman" w:hAnsi="Times New Roman" w:cs="Times New Roman"/>
          <w:color w:val="000000"/>
          <w:sz w:val="20"/>
          <w:szCs w:val="20"/>
        </w:rPr>
        <w:t>terminamos as pontas da estrela</w:t>
      </w:r>
      <w:r w:rsidR="005E5360" w:rsidRPr="00AD51D6">
        <w:rPr>
          <w:rFonts w:ascii="Times New Roman" w:hAnsi="Times New Roman" w:cs="Times New Roman"/>
          <w:color w:val="000000"/>
          <w:sz w:val="20"/>
          <w:szCs w:val="20"/>
        </w:rPr>
        <w:t xml:space="preserve"> como sendo as dimensões</w:t>
      </w:r>
      <w:r w:rsidR="00BB6316" w:rsidRPr="00AD51D6">
        <w:rPr>
          <w:rFonts w:ascii="Times New Roman" w:hAnsi="Times New Roman" w:cs="Times New Roman"/>
          <w:color w:val="000000"/>
          <w:sz w:val="20"/>
          <w:szCs w:val="20"/>
        </w:rPr>
        <w:t xml:space="preserve"> </w:t>
      </w:r>
      <w:r w:rsidR="005E5360" w:rsidRPr="00AD51D6">
        <w:rPr>
          <w:rFonts w:ascii="Times New Roman" w:hAnsi="Times New Roman" w:cs="Times New Roman"/>
          <w:color w:val="000000"/>
          <w:sz w:val="20"/>
          <w:szCs w:val="20"/>
        </w:rPr>
        <w:t>e</w:t>
      </w:r>
      <w:r w:rsidR="007F3B86" w:rsidRPr="00AD51D6">
        <w:rPr>
          <w:rFonts w:ascii="Times New Roman" w:hAnsi="Times New Roman" w:cs="Times New Roman"/>
          <w:color w:val="000000"/>
          <w:sz w:val="20"/>
          <w:szCs w:val="20"/>
        </w:rPr>
        <w:t xml:space="preserve"> o</w:t>
      </w:r>
      <w:r w:rsidR="005E5360" w:rsidRPr="00AD51D6">
        <w:rPr>
          <w:rFonts w:ascii="Times New Roman" w:hAnsi="Times New Roman" w:cs="Times New Roman"/>
          <w:color w:val="000000"/>
          <w:sz w:val="20"/>
          <w:szCs w:val="20"/>
        </w:rPr>
        <w:t xml:space="preserve"> centro da estrela sendo o fato.</w:t>
      </w:r>
      <w:r w:rsidR="0012166B" w:rsidRPr="00AD51D6">
        <w:rPr>
          <w:rFonts w:ascii="Times New Roman" w:hAnsi="Times New Roman" w:cs="Times New Roman"/>
          <w:color w:val="000000"/>
          <w:sz w:val="20"/>
          <w:szCs w:val="20"/>
        </w:rPr>
        <w:t xml:space="preserve"> Colocamos também nesse </w:t>
      </w:r>
      <w:r w:rsidR="008A115F" w:rsidRPr="00AD51D6">
        <w:rPr>
          <w:rFonts w:ascii="Times New Roman" w:hAnsi="Times New Roman" w:cs="Times New Roman"/>
          <w:color w:val="000000"/>
          <w:sz w:val="20"/>
          <w:szCs w:val="20"/>
        </w:rPr>
        <w:t xml:space="preserve">cubo as colunas </w:t>
      </w:r>
      <w:r w:rsidR="007F3B86" w:rsidRPr="00AD51D6">
        <w:rPr>
          <w:rFonts w:ascii="Times New Roman" w:hAnsi="Times New Roman" w:cs="Times New Roman"/>
          <w:color w:val="000000"/>
          <w:sz w:val="20"/>
          <w:szCs w:val="20"/>
        </w:rPr>
        <w:t>mensuráveis, que nesse projeto é o</w:t>
      </w:r>
      <w:r w:rsidR="008A115F" w:rsidRPr="00AD51D6">
        <w:rPr>
          <w:rFonts w:ascii="Times New Roman" w:hAnsi="Times New Roman" w:cs="Times New Roman"/>
          <w:color w:val="000000"/>
          <w:sz w:val="20"/>
          <w:szCs w:val="20"/>
        </w:rPr>
        <w:t xml:space="preserve"> valor e </w:t>
      </w:r>
      <w:r w:rsidR="00BB6316" w:rsidRPr="00AD51D6">
        <w:rPr>
          <w:rFonts w:ascii="Times New Roman" w:hAnsi="Times New Roman" w:cs="Times New Roman"/>
          <w:color w:val="000000"/>
          <w:sz w:val="20"/>
          <w:szCs w:val="20"/>
        </w:rPr>
        <w:t xml:space="preserve">a </w:t>
      </w:r>
      <w:r w:rsidR="008A115F" w:rsidRPr="00AD51D6">
        <w:rPr>
          <w:rFonts w:ascii="Times New Roman" w:hAnsi="Times New Roman" w:cs="Times New Roman"/>
          <w:color w:val="000000"/>
          <w:sz w:val="20"/>
          <w:szCs w:val="20"/>
        </w:rPr>
        <w:t>quantidade.</w:t>
      </w:r>
    </w:p>
    <w:p w:rsidR="0012166B" w:rsidRPr="00AD51D6" w:rsidRDefault="0012166B" w:rsidP="00AD51D6">
      <w:pPr>
        <w:spacing w:after="0" w:line="240" w:lineRule="auto"/>
        <w:jc w:val="both"/>
        <w:rPr>
          <w:rFonts w:ascii="Times New Roman" w:hAnsi="Times New Roman" w:cs="Times New Roman"/>
          <w:color w:val="000000"/>
          <w:sz w:val="20"/>
          <w:szCs w:val="20"/>
        </w:rPr>
      </w:pPr>
    </w:p>
    <w:p w:rsidR="005D5C9E" w:rsidRPr="00AD51D6" w:rsidRDefault="00A82E9F" w:rsidP="00AD51D6">
      <w:pPr>
        <w:spacing w:after="0" w:line="240" w:lineRule="auto"/>
        <w:jc w:val="center"/>
        <w:rPr>
          <w:rFonts w:ascii="Times New Roman" w:hAnsi="Times New Roman" w:cs="Times New Roman"/>
          <w:b/>
          <w:color w:val="000000"/>
          <w:sz w:val="20"/>
          <w:szCs w:val="20"/>
        </w:rPr>
      </w:pPr>
      <w:r w:rsidRPr="00AD51D6">
        <w:rPr>
          <w:rFonts w:ascii="Times New Roman" w:hAnsi="Times New Roman" w:cs="Times New Roman"/>
          <w:b/>
          <w:noProof/>
          <w:color w:val="000000"/>
          <w:sz w:val="20"/>
          <w:szCs w:val="20"/>
          <w:lang w:eastAsia="pt-BR"/>
        </w:rPr>
        <w:lastRenderedPageBreak/>
        <w:drawing>
          <wp:inline distT="0" distB="0" distL="0" distR="0">
            <wp:extent cx="5519753" cy="5820355"/>
            <wp:effectExtent l="19050" t="0" r="4747" b="0"/>
            <wp:docPr id="8" name="Imagem 7" descr="Cubo-Mondr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o-Mondrian.png"/>
                    <pic:cNvPicPr/>
                  </pic:nvPicPr>
                  <pic:blipFill>
                    <a:blip r:embed="rId10" cstate="print"/>
                    <a:stretch>
                      <a:fillRect/>
                    </a:stretch>
                  </pic:blipFill>
                  <pic:spPr>
                    <a:xfrm>
                      <a:off x="0" y="0"/>
                      <a:ext cx="5522217" cy="5822953"/>
                    </a:xfrm>
                    <a:prstGeom prst="rect">
                      <a:avLst/>
                    </a:prstGeom>
                  </pic:spPr>
                </pic:pic>
              </a:graphicData>
            </a:graphic>
          </wp:inline>
        </w:drawing>
      </w:r>
    </w:p>
    <w:p w:rsidR="00D601E8" w:rsidRPr="00D601E8" w:rsidRDefault="00D601E8" w:rsidP="00D601E8">
      <w:pPr>
        <w:spacing w:after="0" w:line="240" w:lineRule="auto"/>
        <w:rPr>
          <w:rFonts w:ascii="Times New Roman" w:hAnsi="Times New Roman" w:cs="Times New Roman"/>
          <w:color w:val="000000" w:themeColor="text1"/>
          <w:sz w:val="18"/>
          <w:szCs w:val="18"/>
        </w:rPr>
      </w:pPr>
      <w:r w:rsidRPr="00D601E8">
        <w:rPr>
          <w:rFonts w:ascii="Times New Roman" w:hAnsi="Times New Roman" w:cs="Times New Roman"/>
          <w:b/>
          <w:color w:val="000000" w:themeColor="text1"/>
          <w:sz w:val="18"/>
          <w:szCs w:val="18"/>
        </w:rPr>
        <w:t>Figura 3 –</w:t>
      </w:r>
      <w:r w:rsidRPr="00D601E8">
        <w:rPr>
          <w:rFonts w:ascii="Times New Roman" w:hAnsi="Times New Roman" w:cs="Times New Roman"/>
          <w:color w:val="000000" w:themeColor="text1"/>
          <w:sz w:val="18"/>
          <w:szCs w:val="18"/>
        </w:rPr>
        <w:t xml:space="preserve"> Cubo do </w:t>
      </w:r>
      <w:proofErr w:type="spellStart"/>
      <w:r w:rsidRPr="00D601E8">
        <w:rPr>
          <w:rFonts w:ascii="Times New Roman" w:hAnsi="Times New Roman" w:cs="Times New Roman"/>
          <w:color w:val="000000" w:themeColor="text1"/>
          <w:sz w:val="18"/>
          <w:szCs w:val="18"/>
        </w:rPr>
        <w:t>Mondrian</w:t>
      </w:r>
      <w:proofErr w:type="spellEnd"/>
    </w:p>
    <w:p w:rsidR="00DB000D" w:rsidRPr="00D601E8" w:rsidRDefault="00D601E8" w:rsidP="00D601E8">
      <w:pPr>
        <w:spacing w:after="0" w:line="240" w:lineRule="auto"/>
        <w:rPr>
          <w:rFonts w:ascii="Times New Roman" w:hAnsi="Times New Roman" w:cs="Times New Roman"/>
          <w:color w:val="000000"/>
          <w:sz w:val="18"/>
          <w:szCs w:val="18"/>
        </w:rPr>
      </w:pPr>
      <w:r w:rsidRPr="00D601E8">
        <w:rPr>
          <w:rFonts w:ascii="Times New Roman" w:hAnsi="Times New Roman" w:cs="Times New Roman"/>
          <w:b/>
          <w:color w:val="000000"/>
          <w:sz w:val="18"/>
          <w:szCs w:val="18"/>
        </w:rPr>
        <w:t>Fonte:</w:t>
      </w:r>
      <w:r w:rsidR="00B3747C" w:rsidRPr="00D601E8">
        <w:rPr>
          <w:rFonts w:ascii="Times New Roman" w:hAnsi="Times New Roman" w:cs="Times New Roman"/>
          <w:color w:val="000000"/>
          <w:sz w:val="18"/>
          <w:szCs w:val="18"/>
        </w:rPr>
        <w:t xml:space="preserve"> </w:t>
      </w:r>
      <w:r w:rsidR="00DB000D" w:rsidRPr="00D601E8">
        <w:rPr>
          <w:rFonts w:ascii="Times New Roman" w:hAnsi="Times New Roman" w:cs="Times New Roman"/>
          <w:color w:val="000000"/>
          <w:sz w:val="18"/>
          <w:szCs w:val="18"/>
        </w:rPr>
        <w:t>Dados de Pesquisa</w:t>
      </w:r>
    </w:p>
    <w:p w:rsidR="00413398" w:rsidRPr="00AD51D6" w:rsidRDefault="00413398" w:rsidP="00AD51D6">
      <w:pPr>
        <w:pStyle w:val="PargrafodaLista"/>
        <w:spacing w:after="0" w:line="240" w:lineRule="auto"/>
        <w:jc w:val="both"/>
        <w:rPr>
          <w:rFonts w:ascii="Times New Roman" w:hAnsi="Times New Roman" w:cs="Times New Roman"/>
          <w:b/>
          <w:color w:val="000000"/>
          <w:sz w:val="20"/>
          <w:szCs w:val="20"/>
        </w:rPr>
      </w:pPr>
    </w:p>
    <w:p w:rsidR="00A14F75" w:rsidRPr="00AD51D6" w:rsidRDefault="00362C74" w:rsidP="00AD51D6">
      <w:pPr>
        <w:pStyle w:val="PargrafodaLista"/>
        <w:spacing w:after="0" w:line="240" w:lineRule="auto"/>
        <w:ind w:left="0" w:firstLine="709"/>
        <w:jc w:val="both"/>
        <w:rPr>
          <w:rFonts w:ascii="Times New Roman" w:eastAsia="Calibri" w:hAnsi="Times New Roman" w:cs="Times New Roman"/>
          <w:color w:val="000000"/>
          <w:sz w:val="20"/>
          <w:szCs w:val="20"/>
        </w:rPr>
      </w:pPr>
      <w:r w:rsidRPr="00AD51D6">
        <w:rPr>
          <w:rFonts w:ascii="Times New Roman" w:hAnsi="Times New Roman" w:cs="Times New Roman"/>
          <w:color w:val="000000"/>
          <w:sz w:val="20"/>
          <w:szCs w:val="20"/>
        </w:rPr>
        <w:t xml:space="preserve">Após a publicação desse modelo de cubo no </w:t>
      </w:r>
      <w:r w:rsidRPr="00AD51D6">
        <w:rPr>
          <w:rFonts w:ascii="Times New Roman" w:eastAsia="Calibri" w:hAnsi="Times New Roman" w:cs="Times New Roman"/>
          <w:b/>
          <w:color w:val="000000"/>
          <w:sz w:val="20"/>
          <w:szCs w:val="20"/>
        </w:rPr>
        <w:t xml:space="preserve">Pentaho BI, </w:t>
      </w:r>
      <w:r w:rsidRPr="00AD51D6">
        <w:rPr>
          <w:rFonts w:ascii="Times New Roman" w:eastAsia="Calibri" w:hAnsi="Times New Roman" w:cs="Times New Roman"/>
          <w:color w:val="000000"/>
          <w:sz w:val="20"/>
          <w:szCs w:val="20"/>
        </w:rPr>
        <w:t xml:space="preserve">podemos fazer analises com o conceito de </w:t>
      </w:r>
      <w:proofErr w:type="spellStart"/>
      <w:r w:rsidRPr="00AD51D6">
        <w:rPr>
          <w:rFonts w:ascii="Times New Roman" w:eastAsia="Calibri" w:hAnsi="Times New Roman" w:cs="Times New Roman"/>
          <w:color w:val="000000"/>
          <w:sz w:val="20"/>
          <w:szCs w:val="20"/>
        </w:rPr>
        <w:t>olap</w:t>
      </w:r>
      <w:proofErr w:type="spellEnd"/>
      <w:r w:rsidRPr="00AD51D6">
        <w:rPr>
          <w:rFonts w:ascii="Times New Roman" w:eastAsia="Calibri" w:hAnsi="Times New Roman" w:cs="Times New Roman"/>
          <w:color w:val="000000"/>
          <w:sz w:val="20"/>
          <w:szCs w:val="20"/>
        </w:rPr>
        <w:t xml:space="preserve"> através do painel gráfico disponibilizado pela ferramenta.</w:t>
      </w:r>
    </w:p>
    <w:p w:rsidR="00362C74" w:rsidRPr="00AD51D6" w:rsidRDefault="00362C74" w:rsidP="00AD51D6">
      <w:pPr>
        <w:pStyle w:val="PargrafodaLista"/>
        <w:spacing w:after="0" w:line="240" w:lineRule="auto"/>
        <w:jc w:val="both"/>
        <w:rPr>
          <w:rFonts w:ascii="Times New Roman" w:eastAsia="Calibri" w:hAnsi="Times New Roman" w:cs="Times New Roman"/>
          <w:color w:val="000000"/>
          <w:sz w:val="20"/>
          <w:szCs w:val="20"/>
        </w:rPr>
      </w:pPr>
    </w:p>
    <w:p w:rsidR="00362C74" w:rsidRPr="00AD51D6" w:rsidRDefault="00362C74" w:rsidP="00AD51D6">
      <w:pPr>
        <w:pStyle w:val="PargrafodaLista"/>
        <w:spacing w:after="0" w:line="240" w:lineRule="auto"/>
        <w:jc w:val="both"/>
        <w:rPr>
          <w:rFonts w:ascii="Times New Roman" w:hAnsi="Times New Roman" w:cs="Times New Roman"/>
          <w:color w:val="000000"/>
          <w:sz w:val="20"/>
          <w:szCs w:val="20"/>
        </w:rPr>
      </w:pPr>
    </w:p>
    <w:p w:rsidR="00A14F75" w:rsidRPr="00AD51D6" w:rsidRDefault="00A14F75" w:rsidP="00AD51D6">
      <w:pPr>
        <w:pStyle w:val="PargrafodaLista"/>
        <w:spacing w:after="0" w:line="240" w:lineRule="auto"/>
        <w:jc w:val="both"/>
        <w:rPr>
          <w:rFonts w:ascii="Times New Roman" w:hAnsi="Times New Roman" w:cs="Times New Roman"/>
          <w:b/>
          <w:color w:val="000000"/>
          <w:sz w:val="20"/>
          <w:szCs w:val="20"/>
        </w:rPr>
      </w:pPr>
    </w:p>
    <w:p w:rsidR="00362C74" w:rsidRPr="00AD51D6" w:rsidRDefault="00362C74" w:rsidP="00AD51D6">
      <w:pPr>
        <w:pStyle w:val="PargrafodaLista"/>
        <w:spacing w:after="0" w:line="240" w:lineRule="auto"/>
        <w:jc w:val="both"/>
        <w:rPr>
          <w:rFonts w:ascii="Times New Roman" w:hAnsi="Times New Roman" w:cs="Times New Roman"/>
          <w:b/>
          <w:color w:val="000000"/>
          <w:sz w:val="20"/>
          <w:szCs w:val="20"/>
        </w:rPr>
      </w:pPr>
    </w:p>
    <w:p w:rsidR="00362C74" w:rsidRPr="00AD51D6" w:rsidRDefault="00362C74" w:rsidP="00AD51D6">
      <w:pPr>
        <w:spacing w:after="0" w:line="240" w:lineRule="auto"/>
        <w:jc w:val="both"/>
        <w:rPr>
          <w:rFonts w:ascii="Times New Roman" w:hAnsi="Times New Roman" w:cs="Times New Roman"/>
          <w:b/>
          <w:color w:val="000000"/>
          <w:sz w:val="20"/>
          <w:szCs w:val="20"/>
        </w:rPr>
      </w:pPr>
    </w:p>
    <w:p w:rsidR="00B3747C" w:rsidRPr="00AD51D6" w:rsidRDefault="00B3747C" w:rsidP="00AD51D6">
      <w:pPr>
        <w:spacing w:after="0" w:line="240" w:lineRule="auto"/>
        <w:jc w:val="both"/>
        <w:rPr>
          <w:rFonts w:ascii="Times New Roman" w:hAnsi="Times New Roman" w:cs="Times New Roman"/>
          <w:b/>
          <w:color w:val="000000"/>
          <w:sz w:val="20"/>
          <w:szCs w:val="20"/>
        </w:rPr>
      </w:pPr>
    </w:p>
    <w:p w:rsidR="00B3747C" w:rsidRPr="00AD51D6" w:rsidRDefault="00B3747C" w:rsidP="00AD51D6">
      <w:pPr>
        <w:spacing w:after="0" w:line="240" w:lineRule="auto"/>
        <w:jc w:val="both"/>
        <w:rPr>
          <w:rFonts w:ascii="Times New Roman" w:hAnsi="Times New Roman" w:cs="Times New Roman"/>
          <w:b/>
          <w:color w:val="000000"/>
          <w:sz w:val="20"/>
          <w:szCs w:val="20"/>
        </w:rPr>
      </w:pPr>
    </w:p>
    <w:p w:rsidR="00B3747C" w:rsidRPr="00AD51D6" w:rsidRDefault="00B3747C" w:rsidP="00AD51D6">
      <w:pPr>
        <w:spacing w:after="0" w:line="240" w:lineRule="auto"/>
        <w:jc w:val="both"/>
        <w:rPr>
          <w:rFonts w:ascii="Times New Roman" w:hAnsi="Times New Roman" w:cs="Times New Roman"/>
          <w:b/>
          <w:color w:val="000000"/>
          <w:sz w:val="20"/>
          <w:szCs w:val="20"/>
        </w:rPr>
      </w:pPr>
    </w:p>
    <w:p w:rsidR="00B3747C" w:rsidRPr="00AD51D6" w:rsidRDefault="00B3747C" w:rsidP="00AD51D6">
      <w:pPr>
        <w:spacing w:after="0" w:line="240" w:lineRule="auto"/>
        <w:jc w:val="both"/>
        <w:rPr>
          <w:rFonts w:ascii="Times New Roman" w:hAnsi="Times New Roman" w:cs="Times New Roman"/>
          <w:b/>
          <w:color w:val="000000"/>
          <w:sz w:val="20"/>
          <w:szCs w:val="20"/>
        </w:rPr>
      </w:pPr>
    </w:p>
    <w:p w:rsidR="00362C74" w:rsidRPr="00AD51D6" w:rsidRDefault="00E654BD" w:rsidP="00AD51D6">
      <w:pPr>
        <w:spacing w:after="0" w:line="240" w:lineRule="auto"/>
        <w:jc w:val="center"/>
        <w:rPr>
          <w:rFonts w:ascii="Times New Roman" w:hAnsi="Times New Roman" w:cs="Times New Roman"/>
          <w:color w:val="000000" w:themeColor="text1"/>
          <w:sz w:val="20"/>
          <w:szCs w:val="20"/>
        </w:rPr>
      </w:pPr>
      <w:r w:rsidRPr="00AD51D6">
        <w:rPr>
          <w:rFonts w:ascii="Times New Roman" w:hAnsi="Times New Roman" w:cs="Times New Roman"/>
          <w:noProof/>
          <w:color w:val="000000" w:themeColor="text1"/>
          <w:sz w:val="20"/>
          <w:szCs w:val="20"/>
          <w:lang w:eastAsia="pt-BR"/>
        </w:rPr>
        <w:lastRenderedPageBreak/>
        <w:drawing>
          <wp:inline distT="0" distB="0" distL="0" distR="0">
            <wp:extent cx="5760085" cy="3240405"/>
            <wp:effectExtent l="19050" t="0" r="0" b="0"/>
            <wp:docPr id="9" name="Imagem 8" descr="Bi 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 Server.png"/>
                    <pic:cNvPicPr/>
                  </pic:nvPicPr>
                  <pic:blipFill>
                    <a:blip r:embed="rId11" cstate="print"/>
                    <a:stretch>
                      <a:fillRect/>
                    </a:stretch>
                  </pic:blipFill>
                  <pic:spPr>
                    <a:xfrm>
                      <a:off x="0" y="0"/>
                      <a:ext cx="5760085" cy="3240405"/>
                    </a:xfrm>
                    <a:prstGeom prst="rect">
                      <a:avLst/>
                    </a:prstGeom>
                  </pic:spPr>
                </pic:pic>
              </a:graphicData>
            </a:graphic>
          </wp:inline>
        </w:drawing>
      </w:r>
    </w:p>
    <w:p w:rsidR="00D601E8" w:rsidRPr="00AD51D6" w:rsidRDefault="00D601E8" w:rsidP="00D601E8">
      <w:pPr>
        <w:spacing w:after="0" w:line="240" w:lineRule="auto"/>
        <w:jc w:val="both"/>
        <w:rPr>
          <w:rFonts w:ascii="Times New Roman" w:hAnsi="Times New Roman" w:cs="Times New Roman"/>
          <w:b/>
          <w:color w:val="000000"/>
          <w:sz w:val="20"/>
          <w:szCs w:val="20"/>
        </w:rPr>
      </w:pPr>
    </w:p>
    <w:p w:rsidR="00D601E8" w:rsidRPr="00D601E8" w:rsidRDefault="00D601E8" w:rsidP="00D601E8">
      <w:pPr>
        <w:spacing w:after="0" w:line="240" w:lineRule="auto"/>
        <w:rPr>
          <w:rFonts w:ascii="Times New Roman" w:hAnsi="Times New Roman" w:cs="Times New Roman"/>
          <w:color w:val="000000" w:themeColor="text1"/>
          <w:sz w:val="18"/>
          <w:szCs w:val="18"/>
        </w:rPr>
      </w:pPr>
      <w:r w:rsidRPr="00D601E8">
        <w:rPr>
          <w:rFonts w:ascii="Times New Roman" w:hAnsi="Times New Roman" w:cs="Times New Roman"/>
          <w:b/>
          <w:color w:val="000000" w:themeColor="text1"/>
          <w:sz w:val="18"/>
          <w:szCs w:val="18"/>
        </w:rPr>
        <w:t>Figura 4 –</w:t>
      </w:r>
      <w:r w:rsidRPr="00D601E8">
        <w:rPr>
          <w:rFonts w:ascii="Times New Roman" w:hAnsi="Times New Roman" w:cs="Times New Roman"/>
          <w:color w:val="000000" w:themeColor="text1"/>
          <w:sz w:val="18"/>
          <w:szCs w:val="18"/>
        </w:rPr>
        <w:t xml:space="preserve"> Tela </w:t>
      </w:r>
      <w:proofErr w:type="spellStart"/>
      <w:r w:rsidRPr="00D601E8">
        <w:rPr>
          <w:rFonts w:ascii="Times New Roman" w:hAnsi="Times New Roman" w:cs="Times New Roman"/>
          <w:color w:val="000000" w:themeColor="text1"/>
          <w:sz w:val="18"/>
          <w:szCs w:val="18"/>
        </w:rPr>
        <w:t>incial</w:t>
      </w:r>
      <w:proofErr w:type="spellEnd"/>
      <w:r w:rsidRPr="00D601E8">
        <w:rPr>
          <w:rFonts w:ascii="Times New Roman" w:hAnsi="Times New Roman" w:cs="Times New Roman"/>
          <w:color w:val="000000" w:themeColor="text1"/>
          <w:sz w:val="18"/>
          <w:szCs w:val="18"/>
        </w:rPr>
        <w:t xml:space="preserve"> do </w:t>
      </w:r>
      <w:proofErr w:type="spellStart"/>
      <w:r w:rsidRPr="00D601E8">
        <w:rPr>
          <w:rFonts w:ascii="Times New Roman" w:hAnsi="Times New Roman" w:cs="Times New Roman"/>
          <w:color w:val="000000" w:themeColor="text1"/>
          <w:sz w:val="18"/>
          <w:szCs w:val="18"/>
        </w:rPr>
        <w:t>PentahoBI</w:t>
      </w:r>
      <w:proofErr w:type="spellEnd"/>
    </w:p>
    <w:p w:rsidR="00362C74" w:rsidRPr="00D601E8" w:rsidRDefault="00D601E8" w:rsidP="00D601E8">
      <w:pPr>
        <w:spacing w:after="0" w:line="240" w:lineRule="auto"/>
        <w:rPr>
          <w:rFonts w:ascii="Times New Roman" w:hAnsi="Times New Roman" w:cs="Times New Roman"/>
          <w:color w:val="000000"/>
          <w:sz w:val="18"/>
          <w:szCs w:val="18"/>
        </w:rPr>
      </w:pPr>
      <w:r w:rsidRPr="00D601E8">
        <w:rPr>
          <w:rFonts w:ascii="Times New Roman" w:hAnsi="Times New Roman" w:cs="Times New Roman"/>
          <w:b/>
          <w:color w:val="000000"/>
          <w:sz w:val="18"/>
          <w:szCs w:val="18"/>
        </w:rPr>
        <w:t>Fonte</w:t>
      </w:r>
      <w:r w:rsidR="00DB000D" w:rsidRPr="00D601E8">
        <w:rPr>
          <w:rFonts w:ascii="Times New Roman" w:hAnsi="Times New Roman" w:cs="Times New Roman"/>
          <w:b/>
          <w:color w:val="000000"/>
          <w:sz w:val="18"/>
          <w:szCs w:val="18"/>
        </w:rPr>
        <w:t>:</w:t>
      </w:r>
      <w:r w:rsidR="00DB000D" w:rsidRPr="00D601E8">
        <w:rPr>
          <w:rFonts w:ascii="Times New Roman" w:hAnsi="Times New Roman" w:cs="Times New Roman"/>
          <w:color w:val="000000"/>
          <w:sz w:val="18"/>
          <w:szCs w:val="18"/>
        </w:rPr>
        <w:t xml:space="preserve"> Dados de Pesquisa</w:t>
      </w:r>
    </w:p>
    <w:p w:rsidR="00362C74" w:rsidRPr="00AD51D6" w:rsidRDefault="00362C74" w:rsidP="00AD51D6">
      <w:pPr>
        <w:spacing w:after="0" w:line="240" w:lineRule="auto"/>
        <w:jc w:val="both"/>
        <w:rPr>
          <w:rFonts w:ascii="Times New Roman" w:hAnsi="Times New Roman" w:cs="Times New Roman"/>
          <w:color w:val="000000"/>
          <w:sz w:val="20"/>
          <w:szCs w:val="20"/>
        </w:rPr>
      </w:pPr>
    </w:p>
    <w:p w:rsidR="00362C74" w:rsidRPr="00AD51D6" w:rsidRDefault="00C66BDA" w:rsidP="00AD51D6">
      <w:pPr>
        <w:spacing w:after="0" w:line="240" w:lineRule="auto"/>
        <w:ind w:firstLine="708"/>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 xml:space="preserve">Apos ser feito o </w:t>
      </w:r>
      <w:proofErr w:type="spellStart"/>
      <w:r w:rsidRPr="00AD51D6">
        <w:rPr>
          <w:rFonts w:ascii="Times New Roman" w:hAnsi="Times New Roman" w:cs="Times New Roman"/>
          <w:color w:val="000000"/>
          <w:sz w:val="20"/>
          <w:szCs w:val="20"/>
        </w:rPr>
        <w:t>Login</w:t>
      </w:r>
      <w:proofErr w:type="spellEnd"/>
      <w:r w:rsidRPr="00AD51D6">
        <w:rPr>
          <w:rFonts w:ascii="Times New Roman" w:hAnsi="Times New Roman" w:cs="Times New Roman"/>
          <w:color w:val="000000"/>
          <w:sz w:val="20"/>
          <w:szCs w:val="20"/>
        </w:rPr>
        <w:t xml:space="preserve"> n</w:t>
      </w:r>
      <w:r w:rsidR="00BB6316" w:rsidRPr="00AD51D6">
        <w:rPr>
          <w:rFonts w:ascii="Times New Roman" w:hAnsi="Times New Roman" w:cs="Times New Roman"/>
          <w:color w:val="000000"/>
          <w:sz w:val="20"/>
          <w:szCs w:val="20"/>
        </w:rPr>
        <w:t>a tela inicial</w:t>
      </w:r>
      <w:r w:rsidR="00B30BA7">
        <w:rPr>
          <w:rFonts w:ascii="Times New Roman" w:hAnsi="Times New Roman" w:cs="Times New Roman"/>
          <w:color w:val="000000"/>
          <w:sz w:val="20"/>
          <w:szCs w:val="20"/>
        </w:rPr>
        <w:t xml:space="preserve"> como demonstrado na Fig. 4</w:t>
      </w:r>
      <w:r w:rsidRPr="00AD51D6">
        <w:rPr>
          <w:rFonts w:ascii="Times New Roman" w:hAnsi="Times New Roman" w:cs="Times New Roman"/>
          <w:color w:val="000000"/>
          <w:sz w:val="20"/>
          <w:szCs w:val="20"/>
        </w:rPr>
        <w:t>, entramos na tela de M</w:t>
      </w:r>
      <w:r w:rsidR="00BB6316" w:rsidRPr="00AD51D6">
        <w:rPr>
          <w:rFonts w:ascii="Times New Roman" w:hAnsi="Times New Roman" w:cs="Times New Roman"/>
          <w:color w:val="000000"/>
          <w:sz w:val="20"/>
          <w:szCs w:val="20"/>
        </w:rPr>
        <w:t>enu</w:t>
      </w:r>
      <w:r w:rsidRPr="00AD51D6">
        <w:rPr>
          <w:rFonts w:ascii="Times New Roman" w:hAnsi="Times New Roman" w:cs="Times New Roman"/>
          <w:color w:val="000000"/>
          <w:sz w:val="20"/>
          <w:szCs w:val="20"/>
        </w:rPr>
        <w:t xml:space="preserve"> da F</w:t>
      </w:r>
      <w:r w:rsidR="00BB6316" w:rsidRPr="00AD51D6">
        <w:rPr>
          <w:rFonts w:ascii="Times New Roman" w:hAnsi="Times New Roman" w:cs="Times New Roman"/>
          <w:color w:val="000000"/>
          <w:sz w:val="20"/>
          <w:szCs w:val="20"/>
        </w:rPr>
        <w:t>erramenta</w:t>
      </w:r>
      <w:r w:rsidR="00B30BA7">
        <w:rPr>
          <w:rFonts w:ascii="Times New Roman" w:hAnsi="Times New Roman" w:cs="Times New Roman"/>
          <w:color w:val="000000"/>
          <w:sz w:val="20"/>
          <w:szCs w:val="20"/>
        </w:rPr>
        <w:t xml:space="preserve"> demonstrado na Fig. 5</w:t>
      </w:r>
      <w:r w:rsidR="00BB6316" w:rsidRPr="00AD51D6">
        <w:rPr>
          <w:rFonts w:ascii="Times New Roman" w:hAnsi="Times New Roman" w:cs="Times New Roman"/>
          <w:color w:val="000000"/>
          <w:sz w:val="20"/>
          <w:szCs w:val="20"/>
        </w:rPr>
        <w:t xml:space="preserve">, onde podemos visualizar a ferramenta que vamos usar </w:t>
      </w:r>
      <w:r w:rsidRPr="00AD51D6">
        <w:rPr>
          <w:rFonts w:ascii="Times New Roman" w:hAnsi="Times New Roman" w:cs="Times New Roman"/>
          <w:color w:val="000000"/>
          <w:sz w:val="20"/>
          <w:szCs w:val="20"/>
        </w:rPr>
        <w:t>para gerar informações com a prá</w:t>
      </w:r>
      <w:r w:rsidR="00BB6316" w:rsidRPr="00AD51D6">
        <w:rPr>
          <w:rFonts w:ascii="Times New Roman" w:hAnsi="Times New Roman" w:cs="Times New Roman"/>
          <w:color w:val="000000"/>
          <w:sz w:val="20"/>
          <w:szCs w:val="20"/>
        </w:rPr>
        <w:t xml:space="preserve">tica do uso de </w:t>
      </w:r>
      <w:r w:rsidRPr="00AD51D6">
        <w:rPr>
          <w:rFonts w:ascii="Times New Roman" w:hAnsi="Times New Roman" w:cs="Times New Roman"/>
          <w:color w:val="000000"/>
          <w:sz w:val="20"/>
          <w:szCs w:val="20"/>
        </w:rPr>
        <w:t>OLAP</w:t>
      </w:r>
      <w:r w:rsidR="00BB6316" w:rsidRPr="00AD51D6">
        <w:rPr>
          <w:rFonts w:ascii="Times New Roman" w:hAnsi="Times New Roman" w:cs="Times New Roman"/>
          <w:color w:val="000000"/>
          <w:sz w:val="20"/>
          <w:szCs w:val="20"/>
        </w:rPr>
        <w:t>.</w:t>
      </w:r>
    </w:p>
    <w:p w:rsidR="00A80D12" w:rsidRPr="00AD51D6" w:rsidRDefault="00A80D12" w:rsidP="00AD51D6">
      <w:pPr>
        <w:spacing w:after="0" w:line="240" w:lineRule="auto"/>
        <w:jc w:val="both"/>
        <w:rPr>
          <w:rFonts w:ascii="Times New Roman" w:hAnsi="Times New Roman" w:cs="Times New Roman"/>
          <w:b/>
          <w:color w:val="000000"/>
          <w:sz w:val="20"/>
          <w:szCs w:val="20"/>
        </w:rPr>
      </w:pPr>
    </w:p>
    <w:p w:rsidR="00D601E8" w:rsidRPr="00D601E8" w:rsidRDefault="00FD5C40" w:rsidP="00D601E8">
      <w:pPr>
        <w:spacing w:after="0" w:line="240" w:lineRule="auto"/>
        <w:jc w:val="both"/>
        <w:rPr>
          <w:rFonts w:ascii="Times New Roman" w:hAnsi="Times New Roman" w:cs="Times New Roman"/>
          <w:color w:val="000000" w:themeColor="text1"/>
          <w:sz w:val="18"/>
          <w:szCs w:val="18"/>
        </w:rPr>
      </w:pPr>
      <w:r w:rsidRPr="00AD51D6">
        <w:rPr>
          <w:rFonts w:ascii="Times New Roman" w:hAnsi="Times New Roman" w:cs="Times New Roman"/>
          <w:noProof/>
          <w:color w:val="000000"/>
          <w:sz w:val="20"/>
          <w:szCs w:val="20"/>
          <w:lang w:eastAsia="pt-BR"/>
        </w:rPr>
        <w:drawing>
          <wp:inline distT="0" distB="0" distL="0" distR="0">
            <wp:extent cx="5760085" cy="2887345"/>
            <wp:effectExtent l="19050" t="0" r="0" b="0"/>
            <wp:docPr id="2" name="Imagem 1" descr="Menu_penta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_pentaho.png"/>
                    <pic:cNvPicPr/>
                  </pic:nvPicPr>
                  <pic:blipFill>
                    <a:blip r:embed="rId12" cstate="print"/>
                    <a:stretch>
                      <a:fillRect/>
                    </a:stretch>
                  </pic:blipFill>
                  <pic:spPr>
                    <a:xfrm>
                      <a:off x="0" y="0"/>
                      <a:ext cx="5760085" cy="2887345"/>
                    </a:xfrm>
                    <a:prstGeom prst="rect">
                      <a:avLst/>
                    </a:prstGeom>
                  </pic:spPr>
                </pic:pic>
              </a:graphicData>
            </a:graphic>
          </wp:inline>
        </w:drawing>
      </w:r>
      <w:r w:rsidR="00D601E8" w:rsidRPr="00D601E8">
        <w:rPr>
          <w:rFonts w:ascii="Times New Roman" w:hAnsi="Times New Roman" w:cs="Times New Roman"/>
          <w:color w:val="000000" w:themeColor="text1"/>
          <w:sz w:val="20"/>
          <w:szCs w:val="20"/>
        </w:rPr>
        <w:t xml:space="preserve"> </w:t>
      </w:r>
      <w:r w:rsidR="00D601E8" w:rsidRPr="00D601E8">
        <w:rPr>
          <w:rFonts w:ascii="Times New Roman" w:hAnsi="Times New Roman" w:cs="Times New Roman"/>
          <w:b/>
          <w:color w:val="000000" w:themeColor="text1"/>
          <w:sz w:val="18"/>
          <w:szCs w:val="18"/>
        </w:rPr>
        <w:t>Figura 5 –</w:t>
      </w:r>
      <w:r w:rsidR="00D601E8" w:rsidRPr="00D601E8">
        <w:rPr>
          <w:rFonts w:ascii="Times New Roman" w:hAnsi="Times New Roman" w:cs="Times New Roman"/>
          <w:color w:val="000000" w:themeColor="text1"/>
          <w:sz w:val="18"/>
          <w:szCs w:val="18"/>
        </w:rPr>
        <w:t xml:space="preserve"> Menu </w:t>
      </w:r>
      <w:proofErr w:type="spellStart"/>
      <w:r w:rsidR="00D601E8" w:rsidRPr="00D601E8">
        <w:rPr>
          <w:rFonts w:ascii="Times New Roman" w:hAnsi="Times New Roman" w:cs="Times New Roman"/>
          <w:color w:val="000000" w:themeColor="text1"/>
          <w:sz w:val="18"/>
          <w:szCs w:val="18"/>
        </w:rPr>
        <w:t>PentahoBI</w:t>
      </w:r>
      <w:proofErr w:type="spellEnd"/>
    </w:p>
    <w:p w:rsidR="00DB000D" w:rsidRPr="00D601E8" w:rsidRDefault="00B3747C" w:rsidP="00D601E8">
      <w:pPr>
        <w:spacing w:after="0" w:line="240" w:lineRule="auto"/>
        <w:jc w:val="both"/>
        <w:rPr>
          <w:rFonts w:ascii="Times New Roman" w:hAnsi="Times New Roman" w:cs="Times New Roman"/>
          <w:color w:val="000000"/>
          <w:sz w:val="18"/>
          <w:szCs w:val="18"/>
        </w:rPr>
      </w:pPr>
      <w:r w:rsidRPr="00D601E8">
        <w:rPr>
          <w:rFonts w:ascii="Times New Roman" w:hAnsi="Times New Roman" w:cs="Times New Roman"/>
          <w:b/>
          <w:color w:val="000000"/>
          <w:sz w:val="18"/>
          <w:szCs w:val="18"/>
        </w:rPr>
        <w:t xml:space="preserve"> </w:t>
      </w:r>
      <w:r w:rsidR="00D601E8" w:rsidRPr="00D601E8">
        <w:rPr>
          <w:rFonts w:ascii="Times New Roman" w:hAnsi="Times New Roman" w:cs="Times New Roman"/>
          <w:b/>
          <w:color w:val="000000"/>
          <w:sz w:val="18"/>
          <w:szCs w:val="18"/>
        </w:rPr>
        <w:t>Fonte:</w:t>
      </w:r>
      <w:r w:rsidRPr="00D601E8">
        <w:rPr>
          <w:rFonts w:ascii="Times New Roman" w:hAnsi="Times New Roman" w:cs="Times New Roman"/>
          <w:color w:val="000000"/>
          <w:sz w:val="18"/>
          <w:szCs w:val="18"/>
        </w:rPr>
        <w:t xml:space="preserve"> </w:t>
      </w:r>
      <w:r w:rsidR="00DB000D" w:rsidRPr="00D601E8">
        <w:rPr>
          <w:rFonts w:ascii="Times New Roman" w:hAnsi="Times New Roman" w:cs="Times New Roman"/>
          <w:color w:val="000000"/>
          <w:sz w:val="18"/>
          <w:szCs w:val="18"/>
        </w:rPr>
        <w:t>Dados de Pesquisa</w:t>
      </w:r>
    </w:p>
    <w:p w:rsidR="00BB6316" w:rsidRPr="00AD51D6" w:rsidRDefault="00BB6316" w:rsidP="00AD51D6">
      <w:pPr>
        <w:spacing w:after="0" w:line="240" w:lineRule="auto"/>
        <w:jc w:val="both"/>
        <w:rPr>
          <w:rFonts w:ascii="Times New Roman" w:hAnsi="Times New Roman" w:cs="Times New Roman"/>
          <w:color w:val="000000"/>
          <w:sz w:val="20"/>
          <w:szCs w:val="20"/>
        </w:rPr>
      </w:pPr>
    </w:p>
    <w:p w:rsidR="00A14F75" w:rsidRPr="00AD51D6" w:rsidRDefault="00EB03A1" w:rsidP="00AD51D6">
      <w:pPr>
        <w:spacing w:after="0" w:line="240" w:lineRule="auto"/>
        <w:ind w:firstLine="708"/>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A</w:t>
      </w:r>
      <w:r w:rsidR="00186143" w:rsidRPr="00AD51D6">
        <w:rPr>
          <w:rFonts w:ascii="Times New Roman" w:hAnsi="Times New Roman" w:cs="Times New Roman"/>
          <w:color w:val="000000"/>
          <w:sz w:val="20"/>
          <w:szCs w:val="20"/>
        </w:rPr>
        <w:t xml:space="preserve"> ferramenta para análise é</w:t>
      </w:r>
      <w:r w:rsidR="00A80D12" w:rsidRPr="00AD51D6">
        <w:rPr>
          <w:rFonts w:ascii="Times New Roman" w:hAnsi="Times New Roman" w:cs="Times New Roman"/>
          <w:color w:val="000000"/>
          <w:sz w:val="20"/>
          <w:szCs w:val="20"/>
        </w:rPr>
        <w:t xml:space="preserve"> </w:t>
      </w:r>
      <w:proofErr w:type="spellStart"/>
      <w:r w:rsidR="00A80D12" w:rsidRPr="00AD51D6">
        <w:rPr>
          <w:rFonts w:ascii="Times New Roman" w:hAnsi="Times New Roman" w:cs="Times New Roman"/>
          <w:b/>
          <w:color w:val="000000"/>
          <w:sz w:val="20"/>
          <w:szCs w:val="20"/>
        </w:rPr>
        <w:t>Saiku</w:t>
      </w:r>
      <w:proofErr w:type="spellEnd"/>
      <w:r w:rsidR="00A80D12" w:rsidRPr="00AD51D6">
        <w:rPr>
          <w:rFonts w:ascii="Times New Roman" w:hAnsi="Times New Roman" w:cs="Times New Roman"/>
          <w:b/>
          <w:color w:val="000000"/>
          <w:sz w:val="20"/>
          <w:szCs w:val="20"/>
        </w:rPr>
        <w:t xml:space="preserve"> </w:t>
      </w:r>
      <w:proofErr w:type="spellStart"/>
      <w:r w:rsidR="00A80D12" w:rsidRPr="00AD51D6">
        <w:rPr>
          <w:rFonts w:ascii="Times New Roman" w:hAnsi="Times New Roman" w:cs="Times New Roman"/>
          <w:b/>
          <w:color w:val="000000"/>
          <w:sz w:val="20"/>
          <w:szCs w:val="20"/>
        </w:rPr>
        <w:t>Analytics</w:t>
      </w:r>
      <w:proofErr w:type="spellEnd"/>
      <w:r w:rsidR="00186143" w:rsidRPr="00AD51D6">
        <w:rPr>
          <w:rFonts w:ascii="Times New Roman" w:hAnsi="Times New Roman" w:cs="Times New Roman"/>
          <w:b/>
          <w:color w:val="000000"/>
          <w:sz w:val="20"/>
          <w:szCs w:val="20"/>
        </w:rPr>
        <w:t xml:space="preserve"> </w:t>
      </w:r>
      <w:r w:rsidR="00B30BA7">
        <w:rPr>
          <w:rFonts w:ascii="Times New Roman" w:hAnsi="Times New Roman" w:cs="Times New Roman"/>
          <w:color w:val="000000"/>
          <w:sz w:val="20"/>
          <w:szCs w:val="20"/>
        </w:rPr>
        <w:t>(Fig.</w:t>
      </w:r>
      <w:r w:rsidR="00186143" w:rsidRPr="00AD51D6">
        <w:rPr>
          <w:rFonts w:ascii="Times New Roman" w:hAnsi="Times New Roman" w:cs="Times New Roman"/>
          <w:color w:val="000000"/>
          <w:sz w:val="20"/>
          <w:szCs w:val="20"/>
        </w:rPr>
        <w:t xml:space="preserve"> 6)</w:t>
      </w:r>
      <w:r w:rsidR="00A80D12" w:rsidRPr="00AD51D6">
        <w:rPr>
          <w:rFonts w:ascii="Times New Roman" w:hAnsi="Times New Roman" w:cs="Times New Roman"/>
          <w:color w:val="000000"/>
          <w:sz w:val="20"/>
          <w:szCs w:val="20"/>
        </w:rPr>
        <w:t xml:space="preserve">, que e um </w:t>
      </w:r>
      <w:proofErr w:type="spellStart"/>
      <w:r w:rsidR="00A80D12" w:rsidRPr="00AD51D6">
        <w:rPr>
          <w:rFonts w:ascii="Times New Roman" w:hAnsi="Times New Roman" w:cs="Times New Roman"/>
          <w:color w:val="000000"/>
          <w:sz w:val="20"/>
          <w:szCs w:val="20"/>
        </w:rPr>
        <w:t>plugin</w:t>
      </w:r>
      <w:proofErr w:type="spellEnd"/>
      <w:r w:rsidR="00A80D12" w:rsidRPr="00AD51D6">
        <w:rPr>
          <w:rFonts w:ascii="Times New Roman" w:hAnsi="Times New Roman" w:cs="Times New Roman"/>
          <w:color w:val="000000"/>
          <w:sz w:val="20"/>
          <w:szCs w:val="20"/>
        </w:rPr>
        <w:t xml:space="preserve"> no </w:t>
      </w:r>
      <w:proofErr w:type="spellStart"/>
      <w:r w:rsidR="00A80D12" w:rsidRPr="00AD51D6">
        <w:rPr>
          <w:rFonts w:ascii="Times New Roman" w:hAnsi="Times New Roman" w:cs="Times New Roman"/>
          <w:color w:val="000000"/>
          <w:sz w:val="20"/>
          <w:szCs w:val="20"/>
        </w:rPr>
        <w:t>PentahoBI</w:t>
      </w:r>
      <w:proofErr w:type="spellEnd"/>
      <w:r w:rsidR="00A80D12" w:rsidRPr="00AD51D6">
        <w:rPr>
          <w:rFonts w:ascii="Times New Roman" w:hAnsi="Times New Roman" w:cs="Times New Roman"/>
          <w:color w:val="000000"/>
          <w:sz w:val="20"/>
          <w:szCs w:val="20"/>
        </w:rPr>
        <w:t>, que tem como tela inicial a e</w:t>
      </w:r>
      <w:r w:rsidR="00186143" w:rsidRPr="00AD51D6">
        <w:rPr>
          <w:rFonts w:ascii="Times New Roman" w:hAnsi="Times New Roman" w:cs="Times New Roman"/>
          <w:color w:val="000000"/>
          <w:sz w:val="20"/>
          <w:szCs w:val="20"/>
        </w:rPr>
        <w:t>scolha do cubo, o cubo selecionado foi cria</w:t>
      </w:r>
      <w:r w:rsidR="00A80D12" w:rsidRPr="00AD51D6">
        <w:rPr>
          <w:rFonts w:ascii="Times New Roman" w:hAnsi="Times New Roman" w:cs="Times New Roman"/>
          <w:color w:val="000000"/>
          <w:sz w:val="20"/>
          <w:szCs w:val="20"/>
        </w:rPr>
        <w:t>do no p</w:t>
      </w:r>
      <w:r w:rsidR="00186143" w:rsidRPr="00AD51D6">
        <w:rPr>
          <w:rFonts w:ascii="Times New Roman" w:hAnsi="Times New Roman" w:cs="Times New Roman"/>
          <w:color w:val="000000"/>
          <w:sz w:val="20"/>
          <w:szCs w:val="20"/>
        </w:rPr>
        <w:t>rocesso inicial com nome de Aná</w:t>
      </w:r>
      <w:r w:rsidR="00A80D12" w:rsidRPr="00AD51D6">
        <w:rPr>
          <w:rFonts w:ascii="Times New Roman" w:hAnsi="Times New Roman" w:cs="Times New Roman"/>
          <w:color w:val="000000"/>
          <w:sz w:val="20"/>
          <w:szCs w:val="20"/>
        </w:rPr>
        <w:t>lise de Locadora.</w:t>
      </w:r>
    </w:p>
    <w:p w:rsidR="00A80D12" w:rsidRPr="00AD51D6" w:rsidRDefault="00A80D12" w:rsidP="00AD51D6">
      <w:pPr>
        <w:pStyle w:val="PargrafodaLista"/>
        <w:spacing w:after="0" w:line="240" w:lineRule="auto"/>
        <w:jc w:val="both"/>
        <w:rPr>
          <w:rFonts w:ascii="Times New Roman" w:hAnsi="Times New Roman" w:cs="Times New Roman"/>
          <w:b/>
          <w:color w:val="000000"/>
          <w:sz w:val="20"/>
          <w:szCs w:val="20"/>
        </w:rPr>
      </w:pPr>
      <w:r w:rsidRPr="00AD51D6">
        <w:rPr>
          <w:rFonts w:ascii="Times New Roman" w:hAnsi="Times New Roman" w:cs="Times New Roman"/>
          <w:b/>
          <w:color w:val="000000"/>
          <w:sz w:val="20"/>
          <w:szCs w:val="20"/>
        </w:rPr>
        <w:t xml:space="preserve"> </w:t>
      </w:r>
    </w:p>
    <w:p w:rsidR="00B3747C" w:rsidRPr="00AD51D6" w:rsidRDefault="00B3747C" w:rsidP="00AD51D6">
      <w:pPr>
        <w:pStyle w:val="PargrafodaLista"/>
        <w:spacing w:after="0" w:line="240" w:lineRule="auto"/>
        <w:jc w:val="both"/>
        <w:rPr>
          <w:rFonts w:ascii="Times New Roman" w:hAnsi="Times New Roman" w:cs="Times New Roman"/>
          <w:b/>
          <w:color w:val="000000"/>
          <w:sz w:val="20"/>
          <w:szCs w:val="20"/>
        </w:rPr>
      </w:pPr>
    </w:p>
    <w:p w:rsidR="00B3747C" w:rsidRPr="00AD51D6" w:rsidRDefault="00B3747C" w:rsidP="00AD51D6">
      <w:pPr>
        <w:pStyle w:val="PargrafodaLista"/>
        <w:spacing w:after="0" w:line="240" w:lineRule="auto"/>
        <w:jc w:val="both"/>
        <w:rPr>
          <w:rFonts w:ascii="Times New Roman" w:hAnsi="Times New Roman" w:cs="Times New Roman"/>
          <w:b/>
          <w:color w:val="000000"/>
          <w:sz w:val="20"/>
          <w:szCs w:val="20"/>
        </w:rPr>
      </w:pPr>
    </w:p>
    <w:p w:rsidR="00DB000D" w:rsidRPr="00AD51D6" w:rsidRDefault="00DB000D" w:rsidP="00AD51D6">
      <w:pPr>
        <w:spacing w:after="0" w:line="240" w:lineRule="auto"/>
        <w:jc w:val="center"/>
        <w:rPr>
          <w:rFonts w:ascii="Times New Roman" w:hAnsi="Times New Roman" w:cs="Times New Roman"/>
          <w:color w:val="000000" w:themeColor="text1"/>
          <w:sz w:val="20"/>
          <w:szCs w:val="20"/>
        </w:rPr>
      </w:pPr>
    </w:p>
    <w:p w:rsidR="00A80D12" w:rsidRPr="00AD51D6" w:rsidRDefault="00A80D12" w:rsidP="00AD51D6">
      <w:pPr>
        <w:spacing w:after="0" w:line="240" w:lineRule="auto"/>
        <w:rPr>
          <w:rFonts w:ascii="Times New Roman" w:hAnsi="Times New Roman" w:cs="Times New Roman"/>
          <w:color w:val="000000" w:themeColor="text1"/>
          <w:sz w:val="20"/>
          <w:szCs w:val="20"/>
        </w:rPr>
      </w:pPr>
      <w:r w:rsidRPr="00AD51D6">
        <w:rPr>
          <w:rFonts w:ascii="Times New Roman" w:hAnsi="Times New Roman" w:cs="Times New Roman"/>
          <w:noProof/>
          <w:color w:val="000000" w:themeColor="text1"/>
          <w:sz w:val="20"/>
          <w:szCs w:val="20"/>
          <w:lang w:eastAsia="pt-BR"/>
        </w:rPr>
        <w:lastRenderedPageBreak/>
        <w:drawing>
          <wp:inline distT="0" distB="0" distL="0" distR="0">
            <wp:extent cx="5634765" cy="3053300"/>
            <wp:effectExtent l="19050" t="0" r="4035" b="0"/>
            <wp:docPr id="6" name="Imagem 5" descr="Sai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ku.png"/>
                    <pic:cNvPicPr/>
                  </pic:nvPicPr>
                  <pic:blipFill>
                    <a:blip r:embed="rId13" cstate="print"/>
                    <a:stretch>
                      <a:fillRect/>
                    </a:stretch>
                  </pic:blipFill>
                  <pic:spPr>
                    <a:xfrm>
                      <a:off x="0" y="0"/>
                      <a:ext cx="5634003" cy="3052887"/>
                    </a:xfrm>
                    <a:prstGeom prst="rect">
                      <a:avLst/>
                    </a:prstGeom>
                  </pic:spPr>
                </pic:pic>
              </a:graphicData>
            </a:graphic>
          </wp:inline>
        </w:drawing>
      </w:r>
    </w:p>
    <w:p w:rsidR="00D601E8" w:rsidRPr="00D601E8" w:rsidRDefault="00D601E8" w:rsidP="00D601E8">
      <w:pPr>
        <w:spacing w:after="0" w:line="240" w:lineRule="auto"/>
        <w:jc w:val="both"/>
        <w:rPr>
          <w:rFonts w:ascii="Times New Roman" w:hAnsi="Times New Roman" w:cs="Times New Roman"/>
          <w:color w:val="000000" w:themeColor="text1"/>
          <w:sz w:val="18"/>
          <w:szCs w:val="18"/>
        </w:rPr>
      </w:pPr>
      <w:r w:rsidRPr="00D601E8">
        <w:rPr>
          <w:rFonts w:ascii="Times New Roman" w:hAnsi="Times New Roman" w:cs="Times New Roman"/>
          <w:b/>
          <w:color w:val="000000" w:themeColor="text1"/>
          <w:sz w:val="18"/>
          <w:szCs w:val="18"/>
        </w:rPr>
        <w:t>Figura 6 –</w:t>
      </w:r>
      <w:r w:rsidRPr="00D601E8">
        <w:rPr>
          <w:rFonts w:ascii="Times New Roman" w:hAnsi="Times New Roman" w:cs="Times New Roman"/>
          <w:color w:val="000000" w:themeColor="text1"/>
          <w:sz w:val="18"/>
          <w:szCs w:val="18"/>
        </w:rPr>
        <w:t xml:space="preserve"> Tela do </w:t>
      </w:r>
      <w:proofErr w:type="spellStart"/>
      <w:r w:rsidRPr="00D601E8">
        <w:rPr>
          <w:rFonts w:ascii="Times New Roman" w:hAnsi="Times New Roman" w:cs="Times New Roman"/>
          <w:color w:val="000000" w:themeColor="text1"/>
          <w:sz w:val="18"/>
          <w:szCs w:val="18"/>
        </w:rPr>
        <w:t>Saiku</w:t>
      </w:r>
      <w:proofErr w:type="spellEnd"/>
    </w:p>
    <w:p w:rsidR="00A80D12" w:rsidRPr="00D601E8" w:rsidRDefault="00D601E8" w:rsidP="00D601E8">
      <w:pPr>
        <w:spacing w:after="0" w:line="240" w:lineRule="auto"/>
        <w:jc w:val="both"/>
        <w:rPr>
          <w:rFonts w:ascii="Times New Roman" w:hAnsi="Times New Roman" w:cs="Times New Roman"/>
          <w:color w:val="000000"/>
          <w:sz w:val="18"/>
          <w:szCs w:val="18"/>
        </w:rPr>
      </w:pPr>
      <w:r w:rsidRPr="00D601E8">
        <w:rPr>
          <w:rFonts w:ascii="Times New Roman" w:hAnsi="Times New Roman" w:cs="Times New Roman"/>
          <w:b/>
          <w:color w:val="000000"/>
          <w:sz w:val="18"/>
          <w:szCs w:val="18"/>
        </w:rPr>
        <w:t>Fonte:</w:t>
      </w:r>
      <w:r w:rsidR="00DB000D" w:rsidRPr="00D601E8">
        <w:rPr>
          <w:rFonts w:ascii="Times New Roman" w:hAnsi="Times New Roman" w:cs="Times New Roman"/>
          <w:color w:val="000000"/>
          <w:sz w:val="18"/>
          <w:szCs w:val="18"/>
        </w:rPr>
        <w:t xml:space="preserve"> Dados de Pesquisa</w:t>
      </w:r>
    </w:p>
    <w:p w:rsidR="00A80D12" w:rsidRPr="00AD51D6" w:rsidRDefault="00A80D12" w:rsidP="00AD51D6">
      <w:pPr>
        <w:spacing w:after="0" w:line="240" w:lineRule="auto"/>
        <w:jc w:val="both"/>
        <w:rPr>
          <w:rFonts w:ascii="Times New Roman" w:hAnsi="Times New Roman" w:cs="Times New Roman"/>
          <w:color w:val="000000"/>
          <w:sz w:val="20"/>
          <w:szCs w:val="20"/>
        </w:rPr>
      </w:pPr>
    </w:p>
    <w:p w:rsidR="005752FE" w:rsidRPr="00AD51D6" w:rsidRDefault="00A37993" w:rsidP="00AD51D6">
      <w:pPr>
        <w:spacing w:after="0" w:line="240" w:lineRule="auto"/>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ab/>
        <w:t xml:space="preserve">Dentro do Saiku, tudo e bem </w:t>
      </w:r>
      <w:r w:rsidR="00186143" w:rsidRPr="00AD51D6">
        <w:rPr>
          <w:rFonts w:ascii="Times New Roman" w:hAnsi="Times New Roman" w:cs="Times New Roman"/>
          <w:color w:val="000000"/>
          <w:sz w:val="20"/>
          <w:szCs w:val="20"/>
        </w:rPr>
        <w:t xml:space="preserve">simples basta </w:t>
      </w:r>
      <w:r w:rsidR="00B30BA7">
        <w:rPr>
          <w:rFonts w:ascii="Times New Roman" w:hAnsi="Times New Roman" w:cs="Times New Roman"/>
          <w:color w:val="000000"/>
          <w:sz w:val="20"/>
          <w:szCs w:val="20"/>
        </w:rPr>
        <w:t>arrastar e soltar, observe na Fig.</w:t>
      </w:r>
      <w:r w:rsidR="00186143" w:rsidRPr="00AD51D6">
        <w:rPr>
          <w:rFonts w:ascii="Times New Roman" w:hAnsi="Times New Roman" w:cs="Times New Roman"/>
          <w:color w:val="000000"/>
          <w:sz w:val="20"/>
          <w:szCs w:val="20"/>
        </w:rPr>
        <w:t xml:space="preserve"> 7</w:t>
      </w:r>
      <w:r w:rsidR="005752FE" w:rsidRPr="00AD51D6">
        <w:rPr>
          <w:rFonts w:ascii="Times New Roman" w:hAnsi="Times New Roman" w:cs="Times New Roman"/>
          <w:color w:val="000000"/>
          <w:sz w:val="20"/>
          <w:szCs w:val="20"/>
        </w:rPr>
        <w:t xml:space="preserve"> abaixo</w:t>
      </w:r>
      <w:r w:rsidRPr="00AD51D6">
        <w:rPr>
          <w:rFonts w:ascii="Times New Roman" w:hAnsi="Times New Roman" w:cs="Times New Roman"/>
          <w:color w:val="000000"/>
          <w:sz w:val="20"/>
          <w:szCs w:val="20"/>
        </w:rPr>
        <w:t xml:space="preserve"> no lado esquerdo da janela ele mostra as medidas</w:t>
      </w:r>
      <w:r w:rsidR="00186143" w:rsidRPr="00AD51D6">
        <w:rPr>
          <w:rFonts w:ascii="Times New Roman" w:hAnsi="Times New Roman" w:cs="Times New Roman"/>
          <w:color w:val="000000"/>
          <w:sz w:val="20"/>
          <w:szCs w:val="20"/>
        </w:rPr>
        <w:t xml:space="preserve"> e dimensões disponíveis para fazer suas aná</w:t>
      </w:r>
      <w:r w:rsidRPr="00AD51D6">
        <w:rPr>
          <w:rFonts w:ascii="Times New Roman" w:hAnsi="Times New Roman" w:cs="Times New Roman"/>
          <w:color w:val="000000"/>
          <w:sz w:val="20"/>
          <w:szCs w:val="20"/>
        </w:rPr>
        <w:t xml:space="preserve">lises. Sendo assim você pode fazer relatórios </w:t>
      </w:r>
      <w:proofErr w:type="spellStart"/>
      <w:r w:rsidRPr="00AD51D6">
        <w:rPr>
          <w:rFonts w:ascii="Times New Roman" w:hAnsi="Times New Roman" w:cs="Times New Roman"/>
          <w:color w:val="000000"/>
          <w:sz w:val="20"/>
          <w:szCs w:val="20"/>
        </w:rPr>
        <w:t>Ad-Hoc</w:t>
      </w:r>
      <w:proofErr w:type="spellEnd"/>
      <w:r w:rsidRPr="00AD51D6">
        <w:rPr>
          <w:rFonts w:ascii="Times New Roman" w:hAnsi="Times New Roman" w:cs="Times New Roman"/>
          <w:color w:val="000000"/>
          <w:sz w:val="20"/>
          <w:szCs w:val="20"/>
        </w:rPr>
        <w:t xml:space="preserve">, que são consultas atípicas e casuais que vão depender do que o </w:t>
      </w:r>
      <w:r w:rsidR="003D5DF8" w:rsidRPr="00AD51D6">
        <w:rPr>
          <w:rFonts w:ascii="Times New Roman" w:hAnsi="Times New Roman" w:cs="Times New Roman"/>
          <w:color w:val="000000"/>
          <w:sz w:val="20"/>
          <w:szCs w:val="20"/>
        </w:rPr>
        <w:t>gest</w:t>
      </w:r>
      <w:r w:rsidRPr="00AD51D6">
        <w:rPr>
          <w:rFonts w:ascii="Times New Roman" w:hAnsi="Times New Roman" w:cs="Times New Roman"/>
          <w:color w:val="000000"/>
          <w:sz w:val="20"/>
          <w:szCs w:val="20"/>
        </w:rPr>
        <w:t>o</w:t>
      </w:r>
      <w:r w:rsidR="003D5DF8" w:rsidRPr="00AD51D6">
        <w:rPr>
          <w:rFonts w:ascii="Times New Roman" w:hAnsi="Times New Roman" w:cs="Times New Roman"/>
          <w:color w:val="000000"/>
          <w:sz w:val="20"/>
          <w:szCs w:val="20"/>
        </w:rPr>
        <w:t>r</w:t>
      </w:r>
      <w:r w:rsidRPr="00AD51D6">
        <w:rPr>
          <w:rFonts w:ascii="Times New Roman" w:hAnsi="Times New Roman" w:cs="Times New Roman"/>
          <w:color w:val="000000"/>
          <w:sz w:val="20"/>
          <w:szCs w:val="20"/>
        </w:rPr>
        <w:t xml:space="preserve"> esta procurando de informação, pois a ferramenta </w:t>
      </w:r>
      <w:proofErr w:type="gramStart"/>
      <w:r w:rsidR="00186143" w:rsidRPr="00AD51D6">
        <w:rPr>
          <w:rFonts w:ascii="Times New Roman" w:hAnsi="Times New Roman" w:cs="Times New Roman"/>
          <w:color w:val="000000"/>
          <w:sz w:val="20"/>
          <w:szCs w:val="20"/>
        </w:rPr>
        <w:t>da inúmeras</w:t>
      </w:r>
      <w:r w:rsidRPr="00AD51D6">
        <w:rPr>
          <w:rFonts w:ascii="Times New Roman" w:hAnsi="Times New Roman" w:cs="Times New Roman"/>
          <w:color w:val="000000"/>
          <w:sz w:val="20"/>
          <w:szCs w:val="20"/>
        </w:rPr>
        <w:t xml:space="preserve"> possibilidades</w:t>
      </w:r>
      <w:proofErr w:type="gramEnd"/>
      <w:r w:rsidRPr="00AD51D6">
        <w:rPr>
          <w:rFonts w:ascii="Times New Roman" w:hAnsi="Times New Roman" w:cs="Times New Roman"/>
          <w:color w:val="000000"/>
          <w:sz w:val="20"/>
          <w:szCs w:val="20"/>
        </w:rPr>
        <w:t xml:space="preserve"> para atender</w:t>
      </w:r>
      <w:r w:rsidR="00186143" w:rsidRPr="00AD51D6">
        <w:rPr>
          <w:rFonts w:ascii="Times New Roman" w:hAnsi="Times New Roman" w:cs="Times New Roman"/>
          <w:color w:val="000000"/>
          <w:sz w:val="20"/>
          <w:szCs w:val="20"/>
        </w:rPr>
        <w:t xml:space="preserve"> à</w:t>
      </w:r>
      <w:r w:rsidRPr="00AD51D6">
        <w:rPr>
          <w:rFonts w:ascii="Times New Roman" w:hAnsi="Times New Roman" w:cs="Times New Roman"/>
          <w:color w:val="000000"/>
          <w:sz w:val="20"/>
          <w:szCs w:val="20"/>
        </w:rPr>
        <w:t xml:space="preserve"> demanda</w:t>
      </w:r>
      <w:r w:rsidR="005752FE" w:rsidRPr="00AD51D6">
        <w:rPr>
          <w:rFonts w:ascii="Times New Roman" w:hAnsi="Times New Roman" w:cs="Times New Roman"/>
          <w:color w:val="000000"/>
          <w:sz w:val="20"/>
          <w:szCs w:val="20"/>
        </w:rPr>
        <w:t xml:space="preserve"> de tomadas</w:t>
      </w:r>
      <w:r w:rsidRPr="00AD51D6">
        <w:rPr>
          <w:rFonts w:ascii="Times New Roman" w:hAnsi="Times New Roman" w:cs="Times New Roman"/>
          <w:color w:val="000000"/>
          <w:sz w:val="20"/>
          <w:szCs w:val="20"/>
        </w:rPr>
        <w:t xml:space="preserve"> de decis</w:t>
      </w:r>
      <w:r w:rsidR="005752FE" w:rsidRPr="00AD51D6">
        <w:rPr>
          <w:rFonts w:ascii="Times New Roman" w:hAnsi="Times New Roman" w:cs="Times New Roman"/>
          <w:color w:val="000000"/>
          <w:sz w:val="20"/>
          <w:szCs w:val="20"/>
        </w:rPr>
        <w:t xml:space="preserve">ão. </w:t>
      </w:r>
    </w:p>
    <w:p w:rsidR="00A37993" w:rsidRPr="00AD51D6" w:rsidRDefault="00A37993" w:rsidP="00AD51D6">
      <w:pPr>
        <w:spacing w:after="0" w:line="240" w:lineRule="auto"/>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ab/>
        <w:t>Visando atender a r</w:t>
      </w:r>
      <w:r w:rsidR="003D5DF8" w:rsidRPr="00AD51D6">
        <w:rPr>
          <w:rFonts w:ascii="Times New Roman" w:hAnsi="Times New Roman" w:cs="Times New Roman"/>
          <w:color w:val="000000"/>
          <w:sz w:val="20"/>
          <w:szCs w:val="20"/>
        </w:rPr>
        <w:t>esposta que esse projeto busca</w:t>
      </w:r>
      <w:r w:rsidRPr="00AD51D6">
        <w:rPr>
          <w:rFonts w:ascii="Times New Roman" w:hAnsi="Times New Roman" w:cs="Times New Roman"/>
          <w:color w:val="000000"/>
          <w:sz w:val="20"/>
          <w:szCs w:val="20"/>
        </w:rPr>
        <w:t>, vamos adicionar os campos de forma que eles possam gerar essa informação.</w:t>
      </w:r>
    </w:p>
    <w:p w:rsidR="00A37993" w:rsidRPr="00AD51D6" w:rsidRDefault="00A37993" w:rsidP="00AD51D6">
      <w:pPr>
        <w:spacing w:after="0" w:line="240" w:lineRule="auto"/>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ab/>
      </w:r>
      <w:r w:rsidR="005752FE" w:rsidRPr="00AD51D6">
        <w:rPr>
          <w:rFonts w:ascii="Times New Roman" w:hAnsi="Times New Roman" w:cs="Times New Roman"/>
          <w:color w:val="000000"/>
          <w:sz w:val="20"/>
          <w:szCs w:val="20"/>
        </w:rPr>
        <w:t>Colocando</w:t>
      </w:r>
      <w:r w:rsidRPr="00AD51D6">
        <w:rPr>
          <w:rFonts w:ascii="Times New Roman" w:hAnsi="Times New Roman" w:cs="Times New Roman"/>
          <w:color w:val="000000"/>
          <w:sz w:val="20"/>
          <w:szCs w:val="20"/>
        </w:rPr>
        <w:t xml:space="preserve"> </w:t>
      </w:r>
      <w:r w:rsidR="005752FE" w:rsidRPr="00AD51D6">
        <w:rPr>
          <w:rFonts w:ascii="Times New Roman" w:hAnsi="Times New Roman" w:cs="Times New Roman"/>
          <w:color w:val="000000"/>
          <w:sz w:val="20"/>
          <w:szCs w:val="20"/>
        </w:rPr>
        <w:t>os</w:t>
      </w:r>
      <w:r w:rsidRPr="00AD51D6">
        <w:rPr>
          <w:rFonts w:ascii="Times New Roman" w:hAnsi="Times New Roman" w:cs="Times New Roman"/>
          <w:color w:val="000000"/>
          <w:sz w:val="20"/>
          <w:szCs w:val="20"/>
        </w:rPr>
        <w:t xml:space="preserve"> campos Valor e Qtd Filme para dentro do quadro de Medidas e colocar no quadro linha</w:t>
      </w:r>
      <w:r w:rsidR="005752FE" w:rsidRPr="00AD51D6">
        <w:rPr>
          <w:rFonts w:ascii="Times New Roman" w:hAnsi="Times New Roman" w:cs="Times New Roman"/>
          <w:color w:val="000000"/>
          <w:sz w:val="20"/>
          <w:szCs w:val="20"/>
        </w:rPr>
        <w:t>,</w:t>
      </w:r>
      <w:r w:rsidRPr="00AD51D6">
        <w:rPr>
          <w:rFonts w:ascii="Times New Roman" w:hAnsi="Times New Roman" w:cs="Times New Roman"/>
          <w:color w:val="000000"/>
          <w:sz w:val="20"/>
          <w:szCs w:val="20"/>
        </w:rPr>
        <w:t xml:space="preserve"> a dimensão cliente, com o campo cliente.</w:t>
      </w:r>
    </w:p>
    <w:p w:rsidR="00A37993" w:rsidRPr="00AD51D6" w:rsidRDefault="003D5DF8" w:rsidP="00AD51D6">
      <w:pPr>
        <w:spacing w:after="0" w:line="240" w:lineRule="auto"/>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ab/>
      </w:r>
    </w:p>
    <w:p w:rsidR="00DB000D" w:rsidRPr="00AD51D6" w:rsidRDefault="00A37993" w:rsidP="00AD51D6">
      <w:pPr>
        <w:spacing w:after="0" w:line="240" w:lineRule="auto"/>
        <w:jc w:val="center"/>
        <w:rPr>
          <w:rFonts w:ascii="Times New Roman" w:hAnsi="Times New Roman" w:cs="Times New Roman"/>
          <w:color w:val="000000"/>
          <w:sz w:val="20"/>
          <w:szCs w:val="20"/>
        </w:rPr>
      </w:pPr>
      <w:r w:rsidRPr="00AD51D6">
        <w:rPr>
          <w:rFonts w:ascii="Times New Roman" w:hAnsi="Times New Roman" w:cs="Times New Roman"/>
          <w:noProof/>
          <w:color w:val="000000" w:themeColor="text1"/>
          <w:sz w:val="20"/>
          <w:szCs w:val="20"/>
          <w:lang w:eastAsia="pt-BR"/>
        </w:rPr>
        <w:drawing>
          <wp:inline distT="0" distB="0" distL="0" distR="0">
            <wp:extent cx="5490169" cy="2592126"/>
            <wp:effectExtent l="19050" t="0" r="0" b="0"/>
            <wp:docPr id="10" name="Imagem 9" descr="Saiku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ku_2.png"/>
                    <pic:cNvPicPr/>
                  </pic:nvPicPr>
                  <pic:blipFill>
                    <a:blip r:embed="rId14" cstate="print"/>
                    <a:stretch>
                      <a:fillRect/>
                    </a:stretch>
                  </pic:blipFill>
                  <pic:spPr>
                    <a:xfrm>
                      <a:off x="0" y="0"/>
                      <a:ext cx="5492396" cy="2593178"/>
                    </a:xfrm>
                    <a:prstGeom prst="rect">
                      <a:avLst/>
                    </a:prstGeom>
                  </pic:spPr>
                </pic:pic>
              </a:graphicData>
            </a:graphic>
          </wp:inline>
        </w:drawing>
      </w:r>
      <w:r w:rsidR="00DB000D" w:rsidRPr="00AD51D6">
        <w:rPr>
          <w:rFonts w:ascii="Times New Roman" w:hAnsi="Times New Roman" w:cs="Times New Roman"/>
          <w:color w:val="000000"/>
          <w:sz w:val="20"/>
          <w:szCs w:val="20"/>
        </w:rPr>
        <w:t xml:space="preserve"> </w:t>
      </w:r>
    </w:p>
    <w:p w:rsidR="00B30BA7" w:rsidRPr="00B30BA7" w:rsidRDefault="00B30BA7" w:rsidP="00B30BA7">
      <w:pPr>
        <w:spacing w:after="0" w:line="240" w:lineRule="auto"/>
        <w:rPr>
          <w:rFonts w:ascii="Times New Roman" w:hAnsi="Times New Roman" w:cs="Times New Roman"/>
          <w:color w:val="000000" w:themeColor="text1"/>
          <w:sz w:val="18"/>
          <w:szCs w:val="18"/>
        </w:rPr>
      </w:pPr>
      <w:r w:rsidRPr="00B30BA7">
        <w:rPr>
          <w:rFonts w:ascii="Times New Roman" w:hAnsi="Times New Roman" w:cs="Times New Roman"/>
          <w:b/>
          <w:color w:val="000000" w:themeColor="text1"/>
          <w:sz w:val="18"/>
          <w:szCs w:val="18"/>
        </w:rPr>
        <w:t>Figura 7 –</w:t>
      </w:r>
      <w:r w:rsidRPr="00B30BA7">
        <w:rPr>
          <w:rFonts w:ascii="Times New Roman" w:hAnsi="Times New Roman" w:cs="Times New Roman"/>
          <w:color w:val="000000" w:themeColor="text1"/>
          <w:sz w:val="18"/>
          <w:szCs w:val="18"/>
        </w:rPr>
        <w:t xml:space="preserve"> Analise no </w:t>
      </w:r>
      <w:proofErr w:type="spellStart"/>
      <w:r w:rsidRPr="00B30BA7">
        <w:rPr>
          <w:rFonts w:ascii="Times New Roman" w:hAnsi="Times New Roman" w:cs="Times New Roman"/>
          <w:color w:val="000000" w:themeColor="text1"/>
          <w:sz w:val="18"/>
          <w:szCs w:val="18"/>
        </w:rPr>
        <w:t>Saiku</w:t>
      </w:r>
      <w:proofErr w:type="spellEnd"/>
    </w:p>
    <w:p w:rsidR="00DB000D" w:rsidRPr="00B30BA7" w:rsidRDefault="00B30BA7" w:rsidP="00B30BA7">
      <w:pPr>
        <w:spacing w:after="0" w:line="240" w:lineRule="auto"/>
        <w:rPr>
          <w:rFonts w:ascii="Times New Roman" w:hAnsi="Times New Roman" w:cs="Times New Roman"/>
          <w:color w:val="000000"/>
          <w:sz w:val="18"/>
          <w:szCs w:val="18"/>
        </w:rPr>
      </w:pPr>
      <w:r w:rsidRPr="00B30BA7">
        <w:rPr>
          <w:rFonts w:ascii="Times New Roman" w:hAnsi="Times New Roman" w:cs="Times New Roman"/>
          <w:b/>
          <w:color w:val="000000"/>
          <w:sz w:val="18"/>
          <w:szCs w:val="18"/>
        </w:rPr>
        <w:t>Fonte:</w:t>
      </w:r>
      <w:r w:rsidRPr="00B30BA7">
        <w:rPr>
          <w:rFonts w:ascii="Times New Roman" w:hAnsi="Times New Roman" w:cs="Times New Roman"/>
          <w:color w:val="000000"/>
          <w:sz w:val="18"/>
          <w:szCs w:val="18"/>
        </w:rPr>
        <w:t xml:space="preserve"> </w:t>
      </w:r>
      <w:r w:rsidR="00DB000D" w:rsidRPr="00B30BA7">
        <w:rPr>
          <w:rFonts w:ascii="Times New Roman" w:hAnsi="Times New Roman" w:cs="Times New Roman"/>
          <w:color w:val="000000"/>
          <w:sz w:val="18"/>
          <w:szCs w:val="18"/>
        </w:rPr>
        <w:t>Dados de Pesquisa</w:t>
      </w:r>
    </w:p>
    <w:p w:rsidR="00A80D12" w:rsidRPr="00AD51D6" w:rsidRDefault="00A80D12" w:rsidP="00AD51D6">
      <w:pPr>
        <w:spacing w:after="0" w:line="240" w:lineRule="auto"/>
        <w:jc w:val="both"/>
        <w:rPr>
          <w:rFonts w:ascii="Times New Roman" w:hAnsi="Times New Roman" w:cs="Times New Roman"/>
          <w:color w:val="000000"/>
          <w:sz w:val="20"/>
          <w:szCs w:val="20"/>
        </w:rPr>
      </w:pPr>
    </w:p>
    <w:p w:rsidR="000F542C" w:rsidRPr="00AD51D6" w:rsidRDefault="003D5DF8" w:rsidP="00AD51D6">
      <w:pPr>
        <w:spacing w:after="0" w:line="240" w:lineRule="auto"/>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ab/>
        <w:t>Gerando uma planilha com os dados de nome de Cliente, valor de suas locações e quantidade de filmes locados.</w:t>
      </w:r>
      <w:r w:rsidR="005752FE" w:rsidRPr="00AD51D6">
        <w:rPr>
          <w:rFonts w:ascii="Times New Roman" w:hAnsi="Times New Roman" w:cs="Times New Roman"/>
          <w:color w:val="000000"/>
          <w:sz w:val="20"/>
          <w:szCs w:val="20"/>
        </w:rPr>
        <w:t xml:space="preserve"> Tendo esses dados vamos ordená-los</w:t>
      </w:r>
      <w:r w:rsidRPr="00AD51D6">
        <w:rPr>
          <w:rFonts w:ascii="Times New Roman" w:hAnsi="Times New Roman" w:cs="Times New Roman"/>
          <w:color w:val="000000"/>
          <w:sz w:val="20"/>
          <w:szCs w:val="20"/>
        </w:rPr>
        <w:t xml:space="preserve"> de forma que os clientes que geram mais renda para a empresa fiquem</w:t>
      </w:r>
      <w:r w:rsidR="00077F60" w:rsidRPr="00AD51D6">
        <w:rPr>
          <w:rFonts w:ascii="Times New Roman" w:hAnsi="Times New Roman" w:cs="Times New Roman"/>
          <w:color w:val="000000"/>
          <w:sz w:val="20"/>
          <w:szCs w:val="20"/>
        </w:rPr>
        <w:t xml:space="preserve"> em</w:t>
      </w:r>
      <w:r w:rsidRPr="00AD51D6">
        <w:rPr>
          <w:rFonts w:ascii="Times New Roman" w:hAnsi="Times New Roman" w:cs="Times New Roman"/>
          <w:color w:val="000000"/>
          <w:sz w:val="20"/>
          <w:szCs w:val="20"/>
        </w:rPr>
        <w:t xml:space="preserve"> primeiro</w:t>
      </w:r>
      <w:r w:rsidR="00077F60" w:rsidRPr="00AD51D6">
        <w:rPr>
          <w:rFonts w:ascii="Times New Roman" w:hAnsi="Times New Roman" w:cs="Times New Roman"/>
          <w:color w:val="000000"/>
          <w:sz w:val="20"/>
          <w:szCs w:val="20"/>
        </w:rPr>
        <w:t xml:space="preserve"> lugar</w:t>
      </w:r>
      <w:r w:rsidRPr="00AD51D6">
        <w:rPr>
          <w:rFonts w:ascii="Times New Roman" w:hAnsi="Times New Roman" w:cs="Times New Roman"/>
          <w:color w:val="000000"/>
          <w:sz w:val="20"/>
          <w:szCs w:val="20"/>
        </w:rPr>
        <w:t xml:space="preserve">, após isso vamos criar uma coluna na planilha para podemos calcular o </w:t>
      </w:r>
      <w:r w:rsidR="00077F60" w:rsidRPr="00AD51D6">
        <w:rPr>
          <w:rFonts w:ascii="Times New Roman" w:hAnsi="Times New Roman" w:cs="Times New Roman"/>
          <w:color w:val="000000"/>
          <w:sz w:val="20"/>
          <w:szCs w:val="20"/>
        </w:rPr>
        <w:t>que cada cliente representa d</w:t>
      </w:r>
      <w:r w:rsidRPr="00AD51D6">
        <w:rPr>
          <w:rFonts w:ascii="Times New Roman" w:hAnsi="Times New Roman" w:cs="Times New Roman"/>
          <w:color w:val="000000"/>
          <w:sz w:val="20"/>
          <w:szCs w:val="20"/>
        </w:rPr>
        <w:t xml:space="preserve">o total como </w:t>
      </w:r>
      <w:r w:rsidR="000F542C" w:rsidRPr="00AD51D6">
        <w:rPr>
          <w:rFonts w:ascii="Times New Roman" w:hAnsi="Times New Roman" w:cs="Times New Roman"/>
          <w:color w:val="000000"/>
          <w:sz w:val="20"/>
          <w:szCs w:val="20"/>
        </w:rPr>
        <w:t>percent</w:t>
      </w:r>
      <w:r w:rsidR="00077F60" w:rsidRPr="00AD51D6">
        <w:rPr>
          <w:rFonts w:ascii="Times New Roman" w:hAnsi="Times New Roman" w:cs="Times New Roman"/>
          <w:color w:val="000000"/>
          <w:sz w:val="20"/>
          <w:szCs w:val="20"/>
        </w:rPr>
        <w:t>ual, com essa coluna adicionada</w:t>
      </w:r>
      <w:r w:rsidR="000F542C" w:rsidRPr="00AD51D6">
        <w:rPr>
          <w:rFonts w:ascii="Times New Roman" w:hAnsi="Times New Roman" w:cs="Times New Roman"/>
          <w:color w:val="000000"/>
          <w:sz w:val="20"/>
          <w:szCs w:val="20"/>
        </w:rPr>
        <w:t xml:space="preserve"> pode calcular o acumulado</w:t>
      </w:r>
      <w:r w:rsidR="00B30BA7">
        <w:rPr>
          <w:rFonts w:ascii="Times New Roman" w:hAnsi="Times New Roman" w:cs="Times New Roman"/>
          <w:color w:val="000000"/>
          <w:sz w:val="20"/>
          <w:szCs w:val="20"/>
        </w:rPr>
        <w:t xml:space="preserve"> (Fig.</w:t>
      </w:r>
      <w:r w:rsidR="00077F60" w:rsidRPr="00AD51D6">
        <w:rPr>
          <w:rFonts w:ascii="Times New Roman" w:hAnsi="Times New Roman" w:cs="Times New Roman"/>
          <w:color w:val="000000"/>
          <w:sz w:val="20"/>
          <w:szCs w:val="20"/>
        </w:rPr>
        <w:t xml:space="preserve"> 8)</w:t>
      </w:r>
      <w:r w:rsidRPr="00AD51D6">
        <w:rPr>
          <w:rFonts w:ascii="Times New Roman" w:hAnsi="Times New Roman" w:cs="Times New Roman"/>
          <w:color w:val="000000"/>
          <w:sz w:val="20"/>
          <w:szCs w:val="20"/>
        </w:rPr>
        <w:t xml:space="preserve">. Esse acumulado vai </w:t>
      </w:r>
      <w:r w:rsidR="00077F60" w:rsidRPr="00AD51D6">
        <w:rPr>
          <w:rFonts w:ascii="Times New Roman" w:hAnsi="Times New Roman" w:cs="Times New Roman"/>
          <w:color w:val="000000"/>
          <w:sz w:val="20"/>
          <w:szCs w:val="20"/>
        </w:rPr>
        <w:t>apresentar em pratica a teoria de Pareto 80/20, mostrando que os 80% gerado do faturamento é representado pelos 20% dos primeiros clientes</w:t>
      </w:r>
      <w:r w:rsidR="000F542C" w:rsidRPr="00AD51D6">
        <w:rPr>
          <w:rFonts w:ascii="Times New Roman" w:hAnsi="Times New Roman" w:cs="Times New Roman"/>
          <w:color w:val="000000"/>
          <w:sz w:val="20"/>
          <w:szCs w:val="20"/>
        </w:rPr>
        <w:t>.</w:t>
      </w:r>
      <w:r w:rsidR="00077F60" w:rsidRPr="00AD51D6">
        <w:rPr>
          <w:rFonts w:ascii="Times New Roman" w:hAnsi="Times New Roman" w:cs="Times New Roman"/>
          <w:color w:val="000000"/>
          <w:sz w:val="20"/>
          <w:szCs w:val="20"/>
        </w:rPr>
        <w:t xml:space="preserve"> </w:t>
      </w:r>
    </w:p>
    <w:p w:rsidR="00077F60" w:rsidRPr="00AD51D6" w:rsidRDefault="00077F60" w:rsidP="00AD51D6">
      <w:pPr>
        <w:spacing w:after="0" w:line="240" w:lineRule="auto"/>
        <w:jc w:val="both"/>
        <w:rPr>
          <w:rFonts w:ascii="Times New Roman" w:hAnsi="Times New Roman" w:cs="Times New Roman"/>
          <w:color w:val="000000"/>
          <w:sz w:val="20"/>
          <w:szCs w:val="20"/>
        </w:rPr>
      </w:pPr>
    </w:p>
    <w:p w:rsidR="00281F5D" w:rsidRPr="00AD51D6" w:rsidRDefault="00687F8C" w:rsidP="00AD51D6">
      <w:pPr>
        <w:spacing w:after="0" w:line="240" w:lineRule="auto"/>
        <w:rPr>
          <w:rFonts w:ascii="Times New Roman" w:hAnsi="Times New Roman" w:cs="Times New Roman"/>
          <w:color w:val="000000"/>
          <w:sz w:val="20"/>
          <w:szCs w:val="20"/>
        </w:rPr>
      </w:pPr>
      <w:r w:rsidRPr="00AD51D6">
        <w:rPr>
          <w:rFonts w:ascii="Times New Roman" w:hAnsi="Times New Roman" w:cs="Times New Roman"/>
          <w:noProof/>
          <w:color w:val="000000"/>
          <w:sz w:val="20"/>
          <w:szCs w:val="20"/>
          <w:lang w:eastAsia="pt-BR"/>
        </w:rPr>
        <w:lastRenderedPageBreak/>
        <w:drawing>
          <wp:inline distT="0" distB="0" distL="0" distR="0">
            <wp:extent cx="5760085" cy="5629275"/>
            <wp:effectExtent l="19050" t="0" r="0" b="0"/>
            <wp:docPr id="15" name="Imagem 14" descr="8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3.png"/>
                    <pic:cNvPicPr/>
                  </pic:nvPicPr>
                  <pic:blipFill>
                    <a:blip r:embed="rId15" cstate="print"/>
                    <a:stretch>
                      <a:fillRect/>
                    </a:stretch>
                  </pic:blipFill>
                  <pic:spPr>
                    <a:xfrm>
                      <a:off x="0" y="0"/>
                      <a:ext cx="5760085" cy="5629275"/>
                    </a:xfrm>
                    <a:prstGeom prst="rect">
                      <a:avLst/>
                    </a:prstGeom>
                  </pic:spPr>
                </pic:pic>
              </a:graphicData>
            </a:graphic>
          </wp:inline>
        </w:drawing>
      </w:r>
    </w:p>
    <w:p w:rsidR="00B30BA7" w:rsidRPr="00B30BA7" w:rsidRDefault="00B30BA7" w:rsidP="00B30BA7">
      <w:pPr>
        <w:spacing w:after="0" w:line="240" w:lineRule="auto"/>
        <w:rPr>
          <w:rFonts w:ascii="Times New Roman" w:hAnsi="Times New Roman" w:cs="Times New Roman"/>
          <w:color w:val="000000" w:themeColor="text1"/>
          <w:sz w:val="18"/>
          <w:szCs w:val="18"/>
        </w:rPr>
      </w:pPr>
      <w:r w:rsidRPr="00B30BA7">
        <w:rPr>
          <w:rFonts w:ascii="Times New Roman" w:hAnsi="Times New Roman" w:cs="Times New Roman"/>
          <w:b/>
          <w:color w:val="000000" w:themeColor="text1"/>
          <w:sz w:val="18"/>
          <w:szCs w:val="18"/>
        </w:rPr>
        <w:t>Figura 8 –</w:t>
      </w:r>
      <w:r w:rsidRPr="00B30BA7">
        <w:rPr>
          <w:rFonts w:ascii="Times New Roman" w:hAnsi="Times New Roman" w:cs="Times New Roman"/>
          <w:color w:val="000000" w:themeColor="text1"/>
          <w:sz w:val="18"/>
          <w:szCs w:val="18"/>
        </w:rPr>
        <w:t xml:space="preserve"> Planilha de Cliente/Participação</w:t>
      </w:r>
    </w:p>
    <w:p w:rsidR="00DB000D" w:rsidRPr="00B30BA7" w:rsidRDefault="00B3747C" w:rsidP="00B30BA7">
      <w:pPr>
        <w:spacing w:after="0" w:line="240" w:lineRule="auto"/>
        <w:rPr>
          <w:rFonts w:ascii="Times New Roman" w:hAnsi="Times New Roman" w:cs="Times New Roman"/>
          <w:color w:val="000000"/>
          <w:sz w:val="18"/>
          <w:szCs w:val="18"/>
        </w:rPr>
      </w:pPr>
      <w:r w:rsidRPr="00B30BA7">
        <w:rPr>
          <w:rFonts w:ascii="Times New Roman" w:hAnsi="Times New Roman" w:cs="Times New Roman"/>
          <w:color w:val="000000"/>
          <w:sz w:val="18"/>
          <w:szCs w:val="18"/>
        </w:rPr>
        <w:t xml:space="preserve"> </w:t>
      </w:r>
      <w:r w:rsidR="00B30BA7" w:rsidRPr="00B30BA7">
        <w:rPr>
          <w:rFonts w:ascii="Times New Roman" w:hAnsi="Times New Roman" w:cs="Times New Roman"/>
          <w:b/>
          <w:color w:val="000000"/>
          <w:sz w:val="18"/>
          <w:szCs w:val="18"/>
        </w:rPr>
        <w:t>Fonte:</w:t>
      </w:r>
      <w:r w:rsidRPr="00B30BA7">
        <w:rPr>
          <w:rFonts w:ascii="Times New Roman" w:hAnsi="Times New Roman" w:cs="Times New Roman"/>
          <w:color w:val="000000"/>
          <w:sz w:val="18"/>
          <w:szCs w:val="18"/>
        </w:rPr>
        <w:t xml:space="preserve"> </w:t>
      </w:r>
      <w:r w:rsidR="00DB000D" w:rsidRPr="00B30BA7">
        <w:rPr>
          <w:rFonts w:ascii="Times New Roman" w:hAnsi="Times New Roman" w:cs="Times New Roman"/>
          <w:color w:val="000000"/>
          <w:sz w:val="18"/>
          <w:szCs w:val="18"/>
        </w:rPr>
        <w:t>Dados de Pesquisa</w:t>
      </w:r>
    </w:p>
    <w:p w:rsidR="00A80D12" w:rsidRPr="00AD51D6" w:rsidRDefault="00A80D12" w:rsidP="00AD51D6">
      <w:pPr>
        <w:spacing w:after="0" w:line="240" w:lineRule="auto"/>
        <w:jc w:val="both"/>
        <w:rPr>
          <w:rFonts w:ascii="Times New Roman" w:hAnsi="Times New Roman" w:cs="Times New Roman"/>
          <w:color w:val="000000"/>
          <w:sz w:val="20"/>
          <w:szCs w:val="20"/>
        </w:rPr>
      </w:pPr>
    </w:p>
    <w:p w:rsidR="006A29E8" w:rsidRPr="00AD51D6" w:rsidRDefault="006A29E8" w:rsidP="00AD51D6">
      <w:pPr>
        <w:spacing w:after="0" w:line="240" w:lineRule="auto"/>
        <w:ind w:firstLine="708"/>
        <w:jc w:val="both"/>
        <w:rPr>
          <w:rFonts w:ascii="Times New Roman" w:hAnsi="Times New Roman" w:cs="Times New Roman"/>
          <w:color w:val="000000"/>
          <w:sz w:val="20"/>
          <w:szCs w:val="20"/>
        </w:rPr>
      </w:pPr>
    </w:p>
    <w:p w:rsidR="00ED4F72" w:rsidRDefault="006A29E8" w:rsidP="00AD51D6">
      <w:pPr>
        <w:spacing w:after="0" w:line="240" w:lineRule="auto"/>
        <w:jc w:val="both"/>
        <w:rPr>
          <w:rFonts w:ascii="Arial" w:hAnsi="Arial" w:cs="Arial"/>
          <w:b/>
          <w:color w:val="000000"/>
          <w:sz w:val="20"/>
          <w:szCs w:val="20"/>
        </w:rPr>
      </w:pPr>
      <w:r w:rsidRPr="00AD51D6">
        <w:rPr>
          <w:rFonts w:ascii="Arial" w:hAnsi="Arial" w:cs="Arial"/>
          <w:b/>
          <w:color w:val="000000"/>
          <w:sz w:val="20"/>
          <w:szCs w:val="20"/>
        </w:rPr>
        <w:t>Conclusão</w:t>
      </w:r>
    </w:p>
    <w:p w:rsidR="004A6B43" w:rsidRPr="00AD51D6" w:rsidRDefault="004A6B43" w:rsidP="00AD51D6">
      <w:pPr>
        <w:spacing w:after="0" w:line="240" w:lineRule="auto"/>
        <w:jc w:val="both"/>
        <w:rPr>
          <w:rFonts w:ascii="Arial" w:hAnsi="Arial" w:cs="Arial"/>
          <w:b/>
          <w:color w:val="000000"/>
          <w:sz w:val="20"/>
          <w:szCs w:val="20"/>
        </w:rPr>
      </w:pPr>
    </w:p>
    <w:p w:rsidR="00A947F3" w:rsidRPr="00AD51D6" w:rsidRDefault="006A29E8" w:rsidP="00AD51D6">
      <w:pPr>
        <w:spacing w:after="0" w:line="240" w:lineRule="auto"/>
        <w:ind w:firstLine="708"/>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 xml:space="preserve">Verificou-se, com a realização </w:t>
      </w:r>
      <w:r w:rsidR="0092642C" w:rsidRPr="00AD51D6">
        <w:rPr>
          <w:rFonts w:ascii="Times New Roman" w:hAnsi="Times New Roman" w:cs="Times New Roman"/>
          <w:color w:val="000000"/>
          <w:sz w:val="20"/>
          <w:szCs w:val="20"/>
        </w:rPr>
        <w:t>deste artigo</w:t>
      </w:r>
      <w:r w:rsidRPr="00AD51D6">
        <w:rPr>
          <w:rFonts w:ascii="Times New Roman" w:hAnsi="Times New Roman" w:cs="Times New Roman"/>
          <w:color w:val="000000"/>
          <w:sz w:val="20"/>
          <w:szCs w:val="20"/>
        </w:rPr>
        <w:t>, que o OLAP pode ser utilizado como uma</w:t>
      </w:r>
      <w:r w:rsidRPr="00AD51D6">
        <w:rPr>
          <w:rFonts w:ascii="Times New Roman" w:hAnsi="Times New Roman" w:cs="Times New Roman"/>
          <w:color w:val="000000"/>
          <w:sz w:val="20"/>
          <w:szCs w:val="20"/>
        </w:rPr>
        <w:br/>
        <w:t>alternativa de melhoria do processo de tomada de decisão</w:t>
      </w:r>
      <w:r w:rsidR="00A947F3" w:rsidRPr="00AD51D6">
        <w:rPr>
          <w:rFonts w:ascii="Times New Roman" w:hAnsi="Times New Roman" w:cs="Times New Roman"/>
          <w:color w:val="000000"/>
          <w:sz w:val="20"/>
          <w:szCs w:val="20"/>
        </w:rPr>
        <w:t xml:space="preserve"> dos usuários</w:t>
      </w:r>
      <w:r w:rsidRPr="00AD51D6">
        <w:rPr>
          <w:rFonts w:ascii="Times New Roman" w:hAnsi="Times New Roman" w:cs="Times New Roman"/>
          <w:color w:val="000000"/>
          <w:sz w:val="20"/>
          <w:szCs w:val="20"/>
        </w:rPr>
        <w:t>, o OLAP auxilia na obtenção de informações para a elaboração de estratégias nos diversos níveis da hierarquia estratégica.</w:t>
      </w:r>
      <w:r w:rsidR="00A947F3" w:rsidRPr="00AD51D6">
        <w:rPr>
          <w:rFonts w:ascii="Times New Roman" w:hAnsi="Times New Roman" w:cs="Times New Roman"/>
          <w:color w:val="000000"/>
          <w:sz w:val="20"/>
          <w:szCs w:val="20"/>
        </w:rPr>
        <w:t xml:space="preserve"> A principal contribuição da ferramenta desenvolvida foi à possibilidade do usuário criar novas consultas a partir da visualização de todas as dimensões, da tabela de fatos e poder executar as operações OLAP sem a necessidade de conhecer nenhuma linguagem de banco de dados.</w:t>
      </w:r>
    </w:p>
    <w:p w:rsidR="00A947F3" w:rsidRPr="00AD51D6" w:rsidRDefault="00A947F3" w:rsidP="00AD51D6">
      <w:pPr>
        <w:spacing w:after="0" w:line="240" w:lineRule="auto"/>
        <w:ind w:firstLine="708"/>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 xml:space="preserve">A ferramenta </w:t>
      </w:r>
      <w:r w:rsidR="000B3F9E" w:rsidRPr="00AD51D6">
        <w:rPr>
          <w:rFonts w:ascii="Times New Roman" w:hAnsi="Times New Roman" w:cs="Times New Roman"/>
          <w:color w:val="000000"/>
          <w:sz w:val="20"/>
          <w:szCs w:val="20"/>
        </w:rPr>
        <w:t xml:space="preserve">open source PENTAHO atende bem a expectativa para se trabalhar com projetos DW, OLAP, BI e </w:t>
      </w:r>
      <w:proofErr w:type="spellStart"/>
      <w:r w:rsidR="000B3F9E" w:rsidRPr="00AD51D6">
        <w:rPr>
          <w:rFonts w:ascii="Times New Roman" w:hAnsi="Times New Roman" w:cs="Times New Roman"/>
          <w:color w:val="000000"/>
          <w:sz w:val="20"/>
          <w:szCs w:val="20"/>
        </w:rPr>
        <w:t>etc</w:t>
      </w:r>
      <w:proofErr w:type="spellEnd"/>
      <w:r w:rsidR="000B3F9E" w:rsidRPr="00AD51D6">
        <w:rPr>
          <w:rFonts w:ascii="Times New Roman" w:hAnsi="Times New Roman" w:cs="Times New Roman"/>
          <w:color w:val="000000"/>
          <w:sz w:val="20"/>
          <w:szCs w:val="20"/>
        </w:rPr>
        <w:t>, sendo de fácil manuseio e com possibilidades de criação livre para se trabalhar analises diversas que o negocio necessite.</w:t>
      </w:r>
    </w:p>
    <w:p w:rsidR="000B3F9E" w:rsidRPr="00AD51D6" w:rsidRDefault="000D51CA" w:rsidP="00AD51D6">
      <w:pPr>
        <w:spacing w:after="0" w:line="240" w:lineRule="auto"/>
        <w:ind w:firstLine="708"/>
        <w:jc w:val="both"/>
        <w:rPr>
          <w:rFonts w:ascii="Times New Roman" w:hAnsi="Times New Roman" w:cs="Times New Roman"/>
          <w:color w:val="000000"/>
          <w:sz w:val="20"/>
          <w:szCs w:val="20"/>
        </w:rPr>
      </w:pPr>
      <w:r w:rsidRPr="00AD51D6">
        <w:rPr>
          <w:rFonts w:ascii="Times New Roman" w:hAnsi="Times New Roman" w:cs="Times New Roman"/>
          <w:color w:val="000000"/>
          <w:sz w:val="20"/>
          <w:szCs w:val="20"/>
        </w:rPr>
        <w:t>A teoria de P</w:t>
      </w:r>
      <w:r w:rsidR="000B3F9E" w:rsidRPr="00AD51D6">
        <w:rPr>
          <w:rFonts w:ascii="Times New Roman" w:hAnsi="Times New Roman" w:cs="Times New Roman"/>
          <w:color w:val="000000"/>
          <w:sz w:val="20"/>
          <w:szCs w:val="20"/>
        </w:rPr>
        <w:t xml:space="preserve">areto 80/20 aplicada com uma solução tecnológica para inteligência </w:t>
      </w:r>
      <w:r w:rsidRPr="00AD51D6">
        <w:rPr>
          <w:rFonts w:ascii="Times New Roman" w:hAnsi="Times New Roman" w:cs="Times New Roman"/>
          <w:color w:val="000000"/>
          <w:sz w:val="20"/>
          <w:szCs w:val="20"/>
        </w:rPr>
        <w:t>de negó</w:t>
      </w:r>
      <w:r w:rsidR="000B3F9E" w:rsidRPr="00AD51D6">
        <w:rPr>
          <w:rFonts w:ascii="Times New Roman" w:hAnsi="Times New Roman" w:cs="Times New Roman"/>
          <w:color w:val="000000"/>
          <w:sz w:val="20"/>
          <w:szCs w:val="20"/>
        </w:rPr>
        <w:t>cio pode contribuir bem para geração de informação, confor</w:t>
      </w:r>
      <w:r w:rsidRPr="00AD51D6">
        <w:rPr>
          <w:rFonts w:ascii="Times New Roman" w:hAnsi="Times New Roman" w:cs="Times New Roman"/>
          <w:color w:val="000000"/>
          <w:sz w:val="20"/>
          <w:szCs w:val="20"/>
        </w:rPr>
        <w:t>me foi expressado nesse caso prá</w:t>
      </w:r>
      <w:r w:rsidR="000B3F9E" w:rsidRPr="00AD51D6">
        <w:rPr>
          <w:rFonts w:ascii="Times New Roman" w:hAnsi="Times New Roman" w:cs="Times New Roman"/>
          <w:color w:val="000000"/>
          <w:sz w:val="20"/>
          <w:szCs w:val="20"/>
        </w:rPr>
        <w:t>tico, obtendo informações claras e objetivas para a tomada de decisão.</w:t>
      </w:r>
    </w:p>
    <w:p w:rsidR="001D4F98" w:rsidRPr="00AD51D6" w:rsidRDefault="001D4F98" w:rsidP="00AD51D6">
      <w:pPr>
        <w:spacing w:after="0" w:line="240" w:lineRule="auto"/>
        <w:jc w:val="both"/>
        <w:rPr>
          <w:rFonts w:ascii="Times New Roman" w:hAnsi="Times New Roman" w:cs="Times New Roman"/>
          <w:b/>
          <w:color w:val="000000" w:themeColor="text1"/>
          <w:sz w:val="20"/>
          <w:szCs w:val="20"/>
        </w:rPr>
      </w:pPr>
    </w:p>
    <w:p w:rsidR="005A6D24" w:rsidRDefault="005A6D24" w:rsidP="00AD51D6">
      <w:pPr>
        <w:spacing w:after="0" w:line="240" w:lineRule="auto"/>
        <w:jc w:val="both"/>
        <w:rPr>
          <w:rFonts w:ascii="Arial" w:hAnsi="Arial" w:cs="Arial"/>
          <w:b/>
          <w:color w:val="000000" w:themeColor="text1"/>
          <w:sz w:val="20"/>
          <w:szCs w:val="20"/>
        </w:rPr>
      </w:pPr>
    </w:p>
    <w:p w:rsidR="005A6D24" w:rsidRDefault="005A6D24" w:rsidP="00AD51D6">
      <w:pPr>
        <w:spacing w:after="0" w:line="240" w:lineRule="auto"/>
        <w:jc w:val="both"/>
        <w:rPr>
          <w:rFonts w:ascii="Arial" w:hAnsi="Arial" w:cs="Arial"/>
          <w:b/>
          <w:color w:val="000000" w:themeColor="text1"/>
          <w:sz w:val="20"/>
          <w:szCs w:val="20"/>
        </w:rPr>
      </w:pPr>
    </w:p>
    <w:p w:rsidR="005A6D24" w:rsidRDefault="005A6D24" w:rsidP="00AD51D6">
      <w:pPr>
        <w:spacing w:after="0" w:line="240" w:lineRule="auto"/>
        <w:jc w:val="both"/>
        <w:rPr>
          <w:rFonts w:ascii="Arial" w:hAnsi="Arial" w:cs="Arial"/>
          <w:b/>
          <w:color w:val="000000" w:themeColor="text1"/>
          <w:sz w:val="20"/>
          <w:szCs w:val="20"/>
        </w:rPr>
      </w:pPr>
    </w:p>
    <w:p w:rsidR="00027E17" w:rsidRPr="00AD51D6" w:rsidRDefault="005A6D24" w:rsidP="005A6D24">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lastRenderedPageBreak/>
        <w:t>Referê</w:t>
      </w:r>
      <w:r w:rsidR="00027E17" w:rsidRPr="00AD51D6">
        <w:rPr>
          <w:rFonts w:ascii="Arial" w:hAnsi="Arial" w:cs="Arial"/>
          <w:b/>
          <w:color w:val="000000" w:themeColor="text1"/>
          <w:sz w:val="20"/>
          <w:szCs w:val="20"/>
        </w:rPr>
        <w:t xml:space="preserve">ncias </w:t>
      </w:r>
    </w:p>
    <w:p w:rsidR="00370B0F" w:rsidRPr="00AD51D6" w:rsidRDefault="00370B0F" w:rsidP="005A6D24">
      <w:pPr>
        <w:pStyle w:val="Ttulo1"/>
        <w:spacing w:before="0" w:beforeAutospacing="0" w:after="0" w:afterAutospacing="0"/>
        <w:jc w:val="both"/>
        <w:rPr>
          <w:b w:val="0"/>
          <w:color w:val="000000" w:themeColor="text1"/>
          <w:sz w:val="20"/>
          <w:szCs w:val="20"/>
        </w:rPr>
      </w:pPr>
    </w:p>
    <w:p w:rsidR="006A2C7C" w:rsidRPr="00AD51D6" w:rsidRDefault="006A2C7C" w:rsidP="005A6D24">
      <w:pPr>
        <w:pStyle w:val="Ttulo1"/>
        <w:spacing w:before="0" w:beforeAutospacing="0" w:after="0" w:afterAutospacing="0"/>
        <w:jc w:val="both"/>
        <w:rPr>
          <w:b w:val="0"/>
          <w:color w:val="000000" w:themeColor="text1"/>
          <w:sz w:val="20"/>
          <w:szCs w:val="20"/>
        </w:rPr>
      </w:pPr>
      <w:r w:rsidRPr="00AD51D6">
        <w:rPr>
          <w:b w:val="0"/>
          <w:color w:val="000000" w:themeColor="text1"/>
          <w:sz w:val="20"/>
          <w:szCs w:val="20"/>
        </w:rPr>
        <w:t>ANZANELLO, C.A. OLAP conceitos e utilização. Instituto de Informática, UFRGS. Disponível em: &lt;www.inf.ufrgs.br/~clesio/cmp151/cmp15120021/artigo_cynthia.pdf&gt;. Acesso em: 23 de abril de 2015</w:t>
      </w:r>
    </w:p>
    <w:p w:rsidR="00CF7EBF" w:rsidRPr="00AD51D6" w:rsidRDefault="00CF7EBF" w:rsidP="005A6D24">
      <w:pPr>
        <w:pStyle w:val="Ttulo1"/>
        <w:spacing w:before="0" w:beforeAutospacing="0" w:after="0" w:afterAutospacing="0"/>
        <w:jc w:val="both"/>
        <w:rPr>
          <w:b w:val="0"/>
          <w:color w:val="000000"/>
          <w:sz w:val="20"/>
          <w:szCs w:val="20"/>
        </w:rPr>
      </w:pPr>
    </w:p>
    <w:p w:rsidR="00754957" w:rsidRPr="00AD51D6" w:rsidRDefault="00754957" w:rsidP="005A6D24">
      <w:pPr>
        <w:pStyle w:val="Ttulo1"/>
        <w:spacing w:before="0" w:beforeAutospacing="0" w:after="0" w:afterAutospacing="0"/>
        <w:jc w:val="both"/>
        <w:rPr>
          <w:b w:val="0"/>
          <w:color w:val="000000" w:themeColor="text1"/>
          <w:sz w:val="20"/>
          <w:szCs w:val="20"/>
        </w:rPr>
      </w:pPr>
      <w:r w:rsidRPr="00AD51D6">
        <w:rPr>
          <w:b w:val="0"/>
          <w:color w:val="000000"/>
          <w:sz w:val="20"/>
          <w:szCs w:val="20"/>
        </w:rPr>
        <w:t>BACHEGA ET. AL., Análise do uso da ferramenta OLAP na melhoria do processo de decisão e suporte à elaboração de estratégias. XIII SIMPEP - Bauru, SP, Brasil, 6 a 8 de Novembro de 2006</w:t>
      </w:r>
    </w:p>
    <w:p w:rsidR="00CF7EBF" w:rsidRPr="00AD51D6" w:rsidRDefault="00CF7EBF" w:rsidP="005A6D24">
      <w:pPr>
        <w:pStyle w:val="Ttulo1"/>
        <w:spacing w:before="0" w:beforeAutospacing="0" w:after="0" w:afterAutospacing="0"/>
        <w:jc w:val="both"/>
        <w:rPr>
          <w:b w:val="0"/>
          <w:color w:val="000000" w:themeColor="text1"/>
          <w:sz w:val="20"/>
          <w:szCs w:val="20"/>
        </w:rPr>
      </w:pPr>
    </w:p>
    <w:p w:rsidR="00CF7EBF" w:rsidRPr="00AD51D6" w:rsidRDefault="00CF7EBF" w:rsidP="005A6D24">
      <w:pPr>
        <w:pStyle w:val="Ttulo1"/>
        <w:spacing w:before="0" w:beforeAutospacing="0" w:after="0" w:afterAutospacing="0"/>
        <w:jc w:val="both"/>
        <w:rPr>
          <w:b w:val="0"/>
          <w:sz w:val="20"/>
          <w:szCs w:val="20"/>
        </w:rPr>
      </w:pPr>
      <w:r w:rsidRPr="00AD51D6">
        <w:rPr>
          <w:b w:val="0"/>
          <w:color w:val="000000"/>
          <w:sz w:val="20"/>
          <w:szCs w:val="20"/>
        </w:rPr>
        <w:t xml:space="preserve">BACHEGA ET. AL., </w:t>
      </w:r>
      <w:r w:rsidRPr="00AD51D6">
        <w:rPr>
          <w:b w:val="0"/>
          <w:sz w:val="20"/>
          <w:szCs w:val="20"/>
        </w:rPr>
        <w:t xml:space="preserve">OLAP como Alternativa de Melhoria do Processo Decisório e de Auxílio à Formulação de Estratégias: Casos de Empresas que Utilizam esta Ferramenta de Apoio à Decisão. </w:t>
      </w:r>
      <w:proofErr w:type="spellStart"/>
      <w:r w:rsidRPr="00AD51D6">
        <w:rPr>
          <w:b w:val="0"/>
          <w:sz w:val="20"/>
          <w:szCs w:val="20"/>
        </w:rPr>
        <w:t>EnANPAD</w:t>
      </w:r>
      <w:proofErr w:type="spellEnd"/>
      <w:r w:rsidRPr="00AD51D6">
        <w:rPr>
          <w:b w:val="0"/>
          <w:sz w:val="20"/>
          <w:szCs w:val="20"/>
        </w:rPr>
        <w:t xml:space="preserve"> 2006. 30° Encontro da ANPAD. 23 a 27 de setembro de 2006 -  Salvador/BA -  Brasil.</w:t>
      </w:r>
    </w:p>
    <w:p w:rsidR="00CF7EBF" w:rsidRPr="00AD51D6" w:rsidRDefault="00CF7EBF" w:rsidP="005A6D24">
      <w:pPr>
        <w:pStyle w:val="Ttulo1"/>
        <w:spacing w:before="0" w:beforeAutospacing="0" w:after="0" w:afterAutospacing="0"/>
        <w:jc w:val="both"/>
        <w:rPr>
          <w:b w:val="0"/>
          <w:sz w:val="20"/>
          <w:szCs w:val="20"/>
        </w:rPr>
      </w:pPr>
    </w:p>
    <w:p w:rsidR="00961316" w:rsidRPr="00AD51D6" w:rsidRDefault="00961316" w:rsidP="005A6D24">
      <w:pPr>
        <w:pStyle w:val="Ttulo1"/>
        <w:spacing w:before="0" w:beforeAutospacing="0" w:after="0" w:afterAutospacing="0"/>
        <w:jc w:val="both"/>
        <w:rPr>
          <w:b w:val="0"/>
          <w:color w:val="000000" w:themeColor="text1"/>
          <w:sz w:val="20"/>
          <w:szCs w:val="20"/>
        </w:rPr>
      </w:pPr>
      <w:r w:rsidRPr="00AD51D6">
        <w:rPr>
          <w:b w:val="0"/>
          <w:color w:val="000000" w:themeColor="text1"/>
          <w:sz w:val="20"/>
          <w:szCs w:val="20"/>
        </w:rPr>
        <w:t>BAPTISTA, E. Um Modelo para Análise Gerencial na Área de Vendas. 2001. Dissertação (Mestrado em Engenharia de Produção) - Universidade Federal de Santa Catarina, Florianópolis, 2001.</w:t>
      </w:r>
    </w:p>
    <w:p w:rsidR="00370B0F" w:rsidRPr="00AD51D6" w:rsidRDefault="00370B0F" w:rsidP="005A6D24">
      <w:pPr>
        <w:pStyle w:val="Ttulo1"/>
        <w:spacing w:before="0" w:beforeAutospacing="0" w:after="0" w:afterAutospacing="0"/>
        <w:jc w:val="both"/>
        <w:rPr>
          <w:b w:val="0"/>
          <w:color w:val="000000" w:themeColor="text1"/>
          <w:sz w:val="20"/>
          <w:szCs w:val="20"/>
        </w:rPr>
      </w:pPr>
    </w:p>
    <w:p w:rsidR="00370B0F" w:rsidRPr="00AD51D6" w:rsidRDefault="00370B0F" w:rsidP="005A6D24">
      <w:pPr>
        <w:pStyle w:val="Ttulo1"/>
        <w:spacing w:before="0" w:beforeAutospacing="0" w:after="0" w:afterAutospacing="0"/>
        <w:jc w:val="both"/>
        <w:rPr>
          <w:b w:val="0"/>
          <w:sz w:val="20"/>
          <w:szCs w:val="20"/>
        </w:rPr>
      </w:pPr>
      <w:r w:rsidRPr="00AD51D6">
        <w:rPr>
          <w:b w:val="0"/>
          <w:color w:val="000000" w:themeColor="text1"/>
          <w:sz w:val="20"/>
          <w:szCs w:val="20"/>
        </w:rPr>
        <w:t xml:space="preserve">BARROS L. J. S. A. </w:t>
      </w:r>
      <w:r w:rsidRPr="00AD51D6">
        <w:rPr>
          <w:b w:val="0"/>
          <w:color w:val="000000"/>
          <w:sz w:val="20"/>
          <w:szCs w:val="20"/>
        </w:rPr>
        <w:t xml:space="preserve">ET. AL., </w:t>
      </w:r>
      <w:r w:rsidRPr="00AD51D6">
        <w:rPr>
          <w:b w:val="0"/>
          <w:sz w:val="20"/>
          <w:szCs w:val="20"/>
        </w:rPr>
        <w:t>Avaliação e Seleção da Representatividade dos Ativos do Patrimônio nas Bases de Remuneração das Concessionárias de Distribuição no Brasil, ANEEL/BRASIL, Publicado CIDEL Argentina, 2014.</w:t>
      </w:r>
    </w:p>
    <w:p w:rsidR="00CF7EBF" w:rsidRPr="00AD51D6" w:rsidRDefault="00CF7EBF" w:rsidP="005A6D24">
      <w:pPr>
        <w:pStyle w:val="Ttulo1"/>
        <w:spacing w:before="0" w:beforeAutospacing="0" w:after="0" w:afterAutospacing="0"/>
        <w:jc w:val="both"/>
        <w:rPr>
          <w:b w:val="0"/>
          <w:color w:val="000000" w:themeColor="text1"/>
          <w:sz w:val="20"/>
          <w:szCs w:val="20"/>
        </w:rPr>
      </w:pPr>
    </w:p>
    <w:p w:rsidR="006A2C7C" w:rsidRPr="00AD51D6" w:rsidRDefault="00CF7EBF" w:rsidP="005A6D24">
      <w:pPr>
        <w:pStyle w:val="Ttulo1"/>
        <w:spacing w:before="0" w:beforeAutospacing="0" w:after="0" w:afterAutospacing="0"/>
        <w:jc w:val="both"/>
        <w:rPr>
          <w:b w:val="0"/>
          <w:bCs w:val="0"/>
          <w:color w:val="000000" w:themeColor="text1"/>
          <w:sz w:val="20"/>
          <w:szCs w:val="20"/>
        </w:rPr>
      </w:pPr>
      <w:r w:rsidRPr="00AD51D6">
        <w:rPr>
          <w:b w:val="0"/>
          <w:color w:val="000000" w:themeColor="text1"/>
          <w:sz w:val="20"/>
          <w:szCs w:val="20"/>
        </w:rPr>
        <w:t xml:space="preserve">CAMPOS W. L. M., </w:t>
      </w:r>
      <w:r w:rsidR="00C802AD" w:rsidRPr="00AD51D6">
        <w:rPr>
          <w:b w:val="0"/>
          <w:bCs w:val="0"/>
          <w:color w:val="000000" w:themeColor="text1"/>
          <w:sz w:val="20"/>
          <w:szCs w:val="20"/>
        </w:rPr>
        <w:t>Conceitos Básicos Sobre OLAP</w:t>
      </w:r>
      <w:r w:rsidR="006A2C7C" w:rsidRPr="00AD51D6">
        <w:rPr>
          <w:b w:val="0"/>
          <w:bCs w:val="0"/>
          <w:color w:val="000000" w:themeColor="text1"/>
          <w:sz w:val="20"/>
          <w:szCs w:val="20"/>
        </w:rPr>
        <w:t xml:space="preserve">, </w:t>
      </w:r>
      <w:r w:rsidR="006A2C7C" w:rsidRPr="00AD51D6">
        <w:rPr>
          <w:b w:val="0"/>
          <w:color w:val="000000" w:themeColor="text1"/>
          <w:sz w:val="20"/>
          <w:szCs w:val="20"/>
        </w:rPr>
        <w:t>Disponível em: &lt;</w:t>
      </w:r>
      <w:hyperlink r:id="rId16" w:history="1">
        <w:r w:rsidR="006A2C7C" w:rsidRPr="00AD51D6">
          <w:rPr>
            <w:rStyle w:val="Hyperlink"/>
            <w:b w:val="0"/>
            <w:bCs w:val="0"/>
            <w:color w:val="000000" w:themeColor="text1"/>
            <w:sz w:val="20"/>
            <w:szCs w:val="20"/>
          </w:rPr>
          <w:t>http://www.devmedia.com.br/conceitos-basicos-sobre-olap/12523</w:t>
        </w:r>
      </w:hyperlink>
      <w:r w:rsidR="006A2C7C" w:rsidRPr="00AD51D6">
        <w:rPr>
          <w:b w:val="0"/>
          <w:bCs w:val="0"/>
          <w:color w:val="000000" w:themeColor="text1"/>
          <w:sz w:val="20"/>
          <w:szCs w:val="20"/>
        </w:rPr>
        <w:t xml:space="preserve">&gt;. </w:t>
      </w:r>
      <w:r w:rsidR="006A2C7C" w:rsidRPr="00AD51D6">
        <w:rPr>
          <w:b w:val="0"/>
          <w:color w:val="000000" w:themeColor="text1"/>
          <w:sz w:val="20"/>
          <w:szCs w:val="20"/>
        </w:rPr>
        <w:t>Acessado em: 20 de abril de 2015</w:t>
      </w:r>
    </w:p>
    <w:p w:rsidR="00027E17" w:rsidRPr="00AD51D6" w:rsidRDefault="00027E17" w:rsidP="005A6D24">
      <w:pPr>
        <w:spacing w:after="0" w:line="240" w:lineRule="auto"/>
        <w:jc w:val="both"/>
        <w:rPr>
          <w:rFonts w:ascii="Times New Roman" w:hAnsi="Times New Roman" w:cs="Times New Roman"/>
          <w:color w:val="000000" w:themeColor="text1"/>
          <w:sz w:val="20"/>
          <w:szCs w:val="20"/>
        </w:rPr>
      </w:pPr>
    </w:p>
    <w:p w:rsidR="00027E17" w:rsidRPr="00AD51D6" w:rsidRDefault="00027E17" w:rsidP="005A6D24">
      <w:pPr>
        <w:spacing w:after="0" w:line="240" w:lineRule="auto"/>
        <w:jc w:val="both"/>
        <w:rPr>
          <w:rFonts w:ascii="Times New Roman" w:hAnsi="Times New Roman" w:cs="Times New Roman"/>
          <w:color w:val="000000" w:themeColor="text1"/>
          <w:sz w:val="20"/>
          <w:szCs w:val="20"/>
        </w:rPr>
      </w:pPr>
      <w:r w:rsidRPr="00AD51D6">
        <w:rPr>
          <w:rFonts w:ascii="Times New Roman" w:eastAsia="Calibri" w:hAnsi="Times New Roman" w:cs="Times New Roman"/>
          <w:color w:val="000000"/>
          <w:sz w:val="20"/>
          <w:szCs w:val="20"/>
        </w:rPr>
        <w:t>Cavalcanti</w:t>
      </w:r>
      <w:r w:rsidRPr="00AD51D6">
        <w:rPr>
          <w:rFonts w:ascii="Times New Roman" w:hAnsi="Times New Roman" w:cs="Times New Roman"/>
          <w:color w:val="000000" w:themeColor="text1"/>
          <w:sz w:val="20"/>
          <w:szCs w:val="20"/>
        </w:rPr>
        <w:t xml:space="preserve"> C. C., Business </w:t>
      </w:r>
      <w:proofErr w:type="spellStart"/>
      <w:r w:rsidRPr="00AD51D6">
        <w:rPr>
          <w:rFonts w:ascii="Times New Roman" w:hAnsi="Times New Roman" w:cs="Times New Roman"/>
          <w:color w:val="000000" w:themeColor="text1"/>
          <w:sz w:val="20"/>
          <w:szCs w:val="20"/>
        </w:rPr>
        <w:t>Intelligence</w:t>
      </w:r>
      <w:proofErr w:type="spellEnd"/>
      <w:r w:rsidRPr="00AD51D6">
        <w:rPr>
          <w:rFonts w:ascii="Times New Roman" w:hAnsi="Times New Roman" w:cs="Times New Roman"/>
          <w:color w:val="000000" w:themeColor="text1"/>
          <w:sz w:val="20"/>
          <w:szCs w:val="20"/>
        </w:rPr>
        <w:t xml:space="preserve">. Publicação 2006. Recife </w:t>
      </w:r>
    </w:p>
    <w:p w:rsidR="00F05EB5" w:rsidRPr="00AD51D6" w:rsidRDefault="00F05EB5" w:rsidP="005A6D24">
      <w:pPr>
        <w:spacing w:after="0" w:line="240" w:lineRule="auto"/>
        <w:jc w:val="both"/>
        <w:rPr>
          <w:rFonts w:ascii="Times New Roman" w:hAnsi="Times New Roman" w:cs="Times New Roman"/>
          <w:color w:val="000000" w:themeColor="text1"/>
          <w:sz w:val="20"/>
          <w:szCs w:val="20"/>
        </w:rPr>
      </w:pPr>
    </w:p>
    <w:p w:rsidR="00F05EB5" w:rsidRPr="00AD51D6" w:rsidRDefault="00F05EB5" w:rsidP="005A6D24">
      <w:pPr>
        <w:spacing w:after="0" w:line="240" w:lineRule="auto"/>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 xml:space="preserve">CIELO I., </w:t>
      </w:r>
      <w:r w:rsidRPr="00AD51D6">
        <w:rPr>
          <w:rFonts w:ascii="Times New Roman" w:hAnsi="Times New Roman" w:cs="Times New Roman"/>
          <w:bCs/>
          <w:color w:val="000000" w:themeColor="text1"/>
          <w:sz w:val="20"/>
          <w:szCs w:val="20"/>
        </w:rPr>
        <w:t xml:space="preserve">Arquiteturas OLAP. 2008. </w:t>
      </w:r>
      <w:r w:rsidRPr="00AD51D6">
        <w:rPr>
          <w:rFonts w:ascii="Times New Roman" w:hAnsi="Times New Roman" w:cs="Times New Roman"/>
          <w:color w:val="000000" w:themeColor="text1"/>
          <w:sz w:val="20"/>
          <w:szCs w:val="20"/>
        </w:rPr>
        <w:t>Disponível em: &lt;http://www.datawarehouse.inf.br/olap.htm</w:t>
      </w:r>
      <w:r w:rsidRPr="00AD51D6">
        <w:rPr>
          <w:rFonts w:ascii="Times New Roman" w:hAnsi="Times New Roman" w:cs="Times New Roman"/>
          <w:color w:val="000000" w:themeColor="text1"/>
          <w:sz w:val="20"/>
          <w:szCs w:val="20"/>
          <w:shd w:val="clear" w:color="auto" w:fill="FFFFFF"/>
        </w:rPr>
        <w:t xml:space="preserve">&gt; </w:t>
      </w:r>
      <w:r w:rsidRPr="00AD51D6">
        <w:rPr>
          <w:rFonts w:ascii="Times New Roman" w:hAnsi="Times New Roman" w:cs="Times New Roman"/>
          <w:color w:val="000000" w:themeColor="text1"/>
          <w:sz w:val="20"/>
          <w:szCs w:val="20"/>
        </w:rPr>
        <w:t>Acessado em: 24 de abril de 2015</w:t>
      </w:r>
    </w:p>
    <w:p w:rsidR="00F05EB5" w:rsidRPr="00AD51D6" w:rsidRDefault="00F05EB5" w:rsidP="005A6D24">
      <w:pPr>
        <w:spacing w:after="0" w:line="240" w:lineRule="auto"/>
        <w:jc w:val="both"/>
        <w:rPr>
          <w:rFonts w:ascii="Times New Roman" w:hAnsi="Times New Roman" w:cs="Times New Roman"/>
          <w:color w:val="000000" w:themeColor="text1"/>
          <w:sz w:val="20"/>
          <w:szCs w:val="20"/>
        </w:rPr>
      </w:pPr>
    </w:p>
    <w:p w:rsidR="00754957" w:rsidRPr="00AD51D6" w:rsidRDefault="00754957" w:rsidP="005A6D24">
      <w:pPr>
        <w:spacing w:after="0" w:line="240" w:lineRule="auto"/>
        <w:jc w:val="both"/>
        <w:rPr>
          <w:rFonts w:ascii="Times New Roman" w:hAnsi="Times New Roman" w:cs="Times New Roman"/>
          <w:color w:val="000000" w:themeColor="text1"/>
          <w:sz w:val="20"/>
          <w:szCs w:val="20"/>
        </w:rPr>
      </w:pPr>
      <w:r w:rsidRPr="00AD51D6">
        <w:rPr>
          <w:rFonts w:ascii="Times New Roman" w:hAnsi="Times New Roman" w:cs="Times New Roman"/>
          <w:sz w:val="20"/>
          <w:szCs w:val="20"/>
        </w:rPr>
        <w:t xml:space="preserve">FELBER E. J. W. E CARVALHO J. V. Uma Ferramenta OLAP e um Data Mart Comercial: Uma Aplicação Prática na Indústria Calçadista utilizando softwares open source. </w:t>
      </w:r>
      <w:r w:rsidRPr="00AD51D6">
        <w:rPr>
          <w:rFonts w:ascii="Times New Roman" w:hAnsi="Times New Roman" w:cs="Times New Roman"/>
          <w:color w:val="000000" w:themeColor="text1"/>
          <w:sz w:val="20"/>
          <w:szCs w:val="20"/>
        </w:rPr>
        <w:t xml:space="preserve">Disponível em: </w:t>
      </w:r>
      <w:r w:rsidRPr="00AD51D6">
        <w:rPr>
          <w:rFonts w:ascii="Times New Roman" w:hAnsi="Times New Roman" w:cs="Times New Roman"/>
          <w:sz w:val="20"/>
          <w:szCs w:val="20"/>
        </w:rPr>
        <w:t>http://sedici.unlp.edu.ar/bitstream/handle/10915/22307/Documento_completo.PDF?sequence=1</w:t>
      </w:r>
      <w:r w:rsidRPr="00AD51D6">
        <w:rPr>
          <w:rFonts w:ascii="Times New Roman" w:hAnsi="Times New Roman" w:cs="Times New Roman"/>
          <w:color w:val="000000" w:themeColor="text1"/>
          <w:sz w:val="20"/>
          <w:szCs w:val="20"/>
          <w:shd w:val="clear" w:color="auto" w:fill="FFFFFF"/>
        </w:rPr>
        <w:t xml:space="preserve">&gt; </w:t>
      </w:r>
      <w:r w:rsidRPr="00AD51D6">
        <w:rPr>
          <w:rFonts w:ascii="Times New Roman" w:hAnsi="Times New Roman" w:cs="Times New Roman"/>
          <w:color w:val="000000" w:themeColor="text1"/>
          <w:sz w:val="20"/>
          <w:szCs w:val="20"/>
        </w:rPr>
        <w:t>Acessado em: 27 de abril de 2015</w:t>
      </w:r>
    </w:p>
    <w:p w:rsidR="00C802AD" w:rsidRPr="00AD51D6" w:rsidRDefault="00C802AD" w:rsidP="005A6D24">
      <w:pPr>
        <w:spacing w:after="0" w:line="240" w:lineRule="auto"/>
        <w:jc w:val="both"/>
        <w:rPr>
          <w:rFonts w:ascii="Times New Roman" w:hAnsi="Times New Roman" w:cs="Times New Roman"/>
          <w:color w:val="000000" w:themeColor="text1"/>
          <w:sz w:val="20"/>
          <w:szCs w:val="20"/>
        </w:rPr>
      </w:pPr>
    </w:p>
    <w:p w:rsidR="00C802AD" w:rsidRPr="00AD51D6" w:rsidRDefault="00C802AD" w:rsidP="005A6D24">
      <w:pPr>
        <w:spacing w:after="0" w:line="240" w:lineRule="auto"/>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 xml:space="preserve">RIBEIRO V., O que é </w:t>
      </w:r>
      <w:proofErr w:type="gramStart"/>
      <w:r w:rsidRPr="00AD51D6">
        <w:rPr>
          <w:rFonts w:ascii="Times New Roman" w:hAnsi="Times New Roman" w:cs="Times New Roman"/>
          <w:color w:val="000000" w:themeColor="text1"/>
          <w:sz w:val="20"/>
          <w:szCs w:val="20"/>
        </w:rPr>
        <w:t>OLAP?.</w:t>
      </w:r>
      <w:proofErr w:type="gramEnd"/>
      <w:r w:rsidRPr="00AD51D6">
        <w:rPr>
          <w:rFonts w:ascii="Times New Roman" w:hAnsi="Times New Roman" w:cs="Times New Roman"/>
          <w:color w:val="000000" w:themeColor="text1"/>
          <w:sz w:val="20"/>
          <w:szCs w:val="20"/>
        </w:rPr>
        <w:t xml:space="preserve"> Julho de 2011 Disponível em: &lt;https://vivianeribeiro1.wordpress.com/2011/07/12/o-que-e-olap/&gt; Acessado em: 20 de abril de 2015</w:t>
      </w:r>
    </w:p>
    <w:p w:rsidR="00961316" w:rsidRPr="00AD51D6" w:rsidRDefault="00961316" w:rsidP="005A6D24">
      <w:pPr>
        <w:spacing w:after="0" w:line="240" w:lineRule="auto"/>
        <w:jc w:val="both"/>
        <w:rPr>
          <w:rFonts w:ascii="Times New Roman" w:hAnsi="Times New Roman" w:cs="Times New Roman"/>
          <w:color w:val="000000" w:themeColor="text1"/>
          <w:sz w:val="20"/>
          <w:szCs w:val="20"/>
        </w:rPr>
      </w:pPr>
    </w:p>
    <w:p w:rsidR="00961316" w:rsidRPr="00AD51D6" w:rsidRDefault="00961316" w:rsidP="005A6D24">
      <w:pPr>
        <w:spacing w:after="0" w:line="240" w:lineRule="auto"/>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 xml:space="preserve">SINGH, H. S. Data Warehouse: Conceitos, Tecnologias, Implementação e Gerenciamento. Tradução de Mônica </w:t>
      </w:r>
      <w:proofErr w:type="spellStart"/>
      <w:r w:rsidRPr="00AD51D6">
        <w:rPr>
          <w:rFonts w:ascii="Times New Roman" w:hAnsi="Times New Roman" w:cs="Times New Roman"/>
          <w:color w:val="000000" w:themeColor="text1"/>
          <w:sz w:val="20"/>
          <w:szCs w:val="20"/>
        </w:rPr>
        <w:t>Rosemberg</w:t>
      </w:r>
      <w:proofErr w:type="spellEnd"/>
      <w:r w:rsidRPr="00AD51D6">
        <w:rPr>
          <w:rFonts w:ascii="Times New Roman" w:hAnsi="Times New Roman" w:cs="Times New Roman"/>
          <w:color w:val="000000" w:themeColor="text1"/>
          <w:sz w:val="20"/>
          <w:szCs w:val="20"/>
        </w:rPr>
        <w:t>. São Paulo: Makron Books, 2001.</w:t>
      </w:r>
    </w:p>
    <w:p w:rsidR="00961316" w:rsidRPr="00AD51D6" w:rsidRDefault="00961316" w:rsidP="005A6D24">
      <w:pPr>
        <w:spacing w:after="0" w:line="240" w:lineRule="auto"/>
        <w:jc w:val="both"/>
        <w:rPr>
          <w:rFonts w:ascii="Times New Roman" w:hAnsi="Times New Roman" w:cs="Times New Roman"/>
          <w:color w:val="000000" w:themeColor="text1"/>
          <w:sz w:val="20"/>
          <w:szCs w:val="20"/>
        </w:rPr>
      </w:pPr>
    </w:p>
    <w:p w:rsidR="00961316" w:rsidRPr="00AD51D6" w:rsidRDefault="00961316" w:rsidP="005A6D24">
      <w:pPr>
        <w:spacing w:after="0" w:line="240" w:lineRule="auto"/>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SOUZA E. S. e NEIVERTH J. Estudo de caso sobre Business Intelligence</w:t>
      </w:r>
      <w:r w:rsidR="00B23487" w:rsidRPr="00AD51D6">
        <w:rPr>
          <w:rFonts w:ascii="Times New Roman" w:hAnsi="Times New Roman" w:cs="Times New Roman"/>
          <w:color w:val="000000" w:themeColor="text1"/>
          <w:sz w:val="20"/>
          <w:szCs w:val="20"/>
        </w:rPr>
        <w:t>2007. 72 f. Monografia. . Universidade Estadual De Ponta Grossa Setor De Ciências Agrárias E De Tecnologia Departamento De Informática. Ponta Grossa, 23 de novembro de 2007.</w:t>
      </w:r>
    </w:p>
    <w:p w:rsidR="0033487E" w:rsidRPr="00AD51D6" w:rsidRDefault="0033487E" w:rsidP="005A6D24">
      <w:pPr>
        <w:spacing w:after="0" w:line="240" w:lineRule="auto"/>
        <w:jc w:val="both"/>
        <w:rPr>
          <w:rFonts w:ascii="Times New Roman" w:hAnsi="Times New Roman" w:cs="Times New Roman"/>
          <w:color w:val="000000" w:themeColor="text1"/>
          <w:sz w:val="20"/>
          <w:szCs w:val="20"/>
        </w:rPr>
      </w:pPr>
    </w:p>
    <w:p w:rsidR="0033487E" w:rsidRPr="00AD51D6" w:rsidRDefault="00913E19" w:rsidP="005A6D24">
      <w:pPr>
        <w:spacing w:after="0" w:line="240" w:lineRule="auto"/>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SOWEK, C. A</w:t>
      </w:r>
      <w:r w:rsidR="0033487E" w:rsidRPr="00AD51D6">
        <w:rPr>
          <w:rFonts w:ascii="Times New Roman" w:hAnsi="Times New Roman" w:cs="Times New Roman"/>
          <w:color w:val="000000" w:themeColor="text1"/>
          <w:sz w:val="20"/>
          <w:szCs w:val="20"/>
        </w:rPr>
        <w:t>. Tecnologia OLAP, Curitiba, jun. 1999. Disponível em: &lt;http://www.batebyte.pr.gov.br/modules/conteudo/conteudo.php?conteudo=1017</w:t>
      </w:r>
      <w:r w:rsidR="0033487E" w:rsidRPr="00AD51D6">
        <w:rPr>
          <w:rFonts w:ascii="Times New Roman" w:hAnsi="Times New Roman" w:cs="Times New Roman"/>
          <w:color w:val="000000" w:themeColor="text1"/>
          <w:sz w:val="20"/>
          <w:szCs w:val="20"/>
          <w:shd w:val="clear" w:color="auto" w:fill="FFFFFF"/>
        </w:rPr>
        <w:t xml:space="preserve">&gt; </w:t>
      </w:r>
      <w:r w:rsidR="0033487E" w:rsidRPr="00AD51D6">
        <w:rPr>
          <w:rFonts w:ascii="Times New Roman" w:hAnsi="Times New Roman" w:cs="Times New Roman"/>
          <w:color w:val="000000" w:themeColor="text1"/>
          <w:sz w:val="20"/>
          <w:szCs w:val="20"/>
        </w:rPr>
        <w:t>Acessado em: 24 de abril de 2015</w:t>
      </w:r>
    </w:p>
    <w:p w:rsidR="00DB30DD" w:rsidRPr="00AD51D6" w:rsidRDefault="00DB30DD" w:rsidP="005A6D24">
      <w:pPr>
        <w:spacing w:after="0" w:line="240" w:lineRule="auto"/>
        <w:jc w:val="both"/>
        <w:rPr>
          <w:rFonts w:ascii="Times New Roman" w:hAnsi="Times New Roman" w:cs="Times New Roman"/>
          <w:color w:val="000000" w:themeColor="text1"/>
          <w:sz w:val="20"/>
          <w:szCs w:val="20"/>
        </w:rPr>
      </w:pPr>
    </w:p>
    <w:p w:rsidR="00DB30DD" w:rsidRPr="00AD51D6" w:rsidRDefault="00DB30DD" w:rsidP="005A6D24">
      <w:pPr>
        <w:spacing w:after="0" w:line="240" w:lineRule="auto"/>
        <w:jc w:val="both"/>
        <w:rPr>
          <w:rFonts w:ascii="Times New Roman" w:hAnsi="Times New Roman" w:cs="Times New Roman"/>
          <w:color w:val="000000" w:themeColor="text1"/>
          <w:sz w:val="20"/>
          <w:szCs w:val="20"/>
        </w:rPr>
      </w:pPr>
      <w:r w:rsidRPr="00AD51D6">
        <w:rPr>
          <w:rFonts w:ascii="Times New Roman" w:hAnsi="Times New Roman" w:cs="Times New Roman"/>
          <w:color w:val="000000" w:themeColor="text1"/>
          <w:sz w:val="20"/>
          <w:szCs w:val="20"/>
        </w:rPr>
        <w:t>TechNet Microsoft, Módulo 4. Construindo uma solução OLAP. Disponível em: &lt;</w:t>
      </w:r>
      <w:r w:rsidRPr="00AD51D6">
        <w:rPr>
          <w:rFonts w:ascii="Times New Roman" w:hAnsi="Times New Roman" w:cs="Times New Roman"/>
          <w:color w:val="000000" w:themeColor="text1"/>
          <w:sz w:val="20"/>
          <w:szCs w:val="20"/>
          <w:shd w:val="clear" w:color="auto" w:fill="FFFFFF"/>
        </w:rPr>
        <w:t>download.microsoft.com/download/8/</w:t>
      </w:r>
      <w:r w:rsidRPr="00AD51D6">
        <w:rPr>
          <w:rFonts w:ascii="Times New Roman" w:hAnsi="Times New Roman" w:cs="Times New Roman"/>
          <w:bCs/>
          <w:color w:val="000000" w:themeColor="text1"/>
          <w:sz w:val="20"/>
          <w:szCs w:val="20"/>
          <w:shd w:val="clear" w:color="auto" w:fill="FFFFFF"/>
        </w:rPr>
        <w:t>4</w:t>
      </w:r>
      <w:r w:rsidRPr="00AD51D6">
        <w:rPr>
          <w:rFonts w:ascii="Times New Roman" w:hAnsi="Times New Roman" w:cs="Times New Roman"/>
          <w:color w:val="000000" w:themeColor="text1"/>
          <w:sz w:val="20"/>
          <w:szCs w:val="20"/>
          <w:shd w:val="clear" w:color="auto" w:fill="FFFFFF"/>
        </w:rPr>
        <w:t>/3/.../AcadBI-</w:t>
      </w:r>
      <w:r w:rsidRPr="00AD51D6">
        <w:rPr>
          <w:rFonts w:ascii="Times New Roman" w:hAnsi="Times New Roman" w:cs="Times New Roman"/>
          <w:bCs/>
          <w:color w:val="000000" w:themeColor="text1"/>
          <w:sz w:val="20"/>
          <w:szCs w:val="20"/>
          <w:shd w:val="clear" w:color="auto" w:fill="FFFFFF"/>
        </w:rPr>
        <w:t>Modulo4</w:t>
      </w:r>
      <w:r w:rsidRPr="00AD51D6">
        <w:rPr>
          <w:rFonts w:ascii="Times New Roman" w:hAnsi="Times New Roman" w:cs="Times New Roman"/>
          <w:color w:val="000000" w:themeColor="text1"/>
          <w:sz w:val="20"/>
          <w:szCs w:val="20"/>
          <w:shd w:val="clear" w:color="auto" w:fill="FFFFFF"/>
        </w:rPr>
        <w:t xml:space="preserve">.pdf&gt; </w:t>
      </w:r>
      <w:r w:rsidRPr="00AD51D6">
        <w:rPr>
          <w:rFonts w:ascii="Times New Roman" w:hAnsi="Times New Roman" w:cs="Times New Roman"/>
          <w:color w:val="000000" w:themeColor="text1"/>
          <w:sz w:val="20"/>
          <w:szCs w:val="20"/>
        </w:rPr>
        <w:t>Acessado em: 24 de abril de 2015</w:t>
      </w:r>
    </w:p>
    <w:p w:rsidR="00370B0F" w:rsidRPr="00AD51D6" w:rsidRDefault="00370B0F" w:rsidP="005A6D24">
      <w:pPr>
        <w:spacing w:after="0" w:line="240" w:lineRule="auto"/>
        <w:jc w:val="both"/>
        <w:rPr>
          <w:rFonts w:ascii="Times New Roman" w:hAnsi="Times New Roman" w:cs="Times New Roman"/>
          <w:color w:val="000000" w:themeColor="text1"/>
          <w:sz w:val="20"/>
          <w:szCs w:val="20"/>
        </w:rPr>
      </w:pPr>
    </w:p>
    <w:p w:rsidR="00370B0F" w:rsidRPr="00AD51D6" w:rsidRDefault="00B30BA7" w:rsidP="005A6D24">
      <w:pPr>
        <w:spacing w:after="0" w:line="240" w:lineRule="auto"/>
        <w:jc w:val="both"/>
        <w:rPr>
          <w:rFonts w:ascii="Times New Roman" w:hAnsi="Times New Roman" w:cs="Times New Roman"/>
          <w:color w:val="000000" w:themeColor="text1"/>
          <w:sz w:val="20"/>
          <w:szCs w:val="20"/>
        </w:rPr>
      </w:pPr>
      <w:r w:rsidRPr="00B30BA7">
        <w:rPr>
          <w:rFonts w:ascii="Times New Roman" w:eastAsia="Times New Roman" w:hAnsi="Times New Roman" w:cs="Times New Roman"/>
          <w:bCs/>
          <w:color w:val="000000"/>
          <w:kern w:val="36"/>
          <w:sz w:val="20"/>
          <w:szCs w:val="20"/>
          <w:lang w:eastAsia="pt-BR"/>
        </w:rPr>
        <w:t xml:space="preserve">SALLES F., SOUZA C. M., DOMINGOS C., </w:t>
      </w:r>
      <w:proofErr w:type="spellStart"/>
      <w:r w:rsidRPr="00B30BA7">
        <w:rPr>
          <w:rFonts w:ascii="Times New Roman" w:eastAsia="Times New Roman" w:hAnsi="Times New Roman" w:cs="Times New Roman"/>
          <w:bCs/>
          <w:color w:val="000000"/>
          <w:kern w:val="36"/>
          <w:sz w:val="20"/>
          <w:szCs w:val="20"/>
          <w:lang w:eastAsia="pt-BR"/>
        </w:rPr>
        <w:t>Pentaho</w:t>
      </w:r>
      <w:proofErr w:type="spellEnd"/>
      <w:r w:rsidRPr="00B30BA7">
        <w:rPr>
          <w:rFonts w:ascii="Times New Roman" w:eastAsia="Times New Roman" w:hAnsi="Times New Roman" w:cs="Times New Roman"/>
          <w:bCs/>
          <w:color w:val="000000"/>
          <w:kern w:val="36"/>
          <w:sz w:val="20"/>
          <w:szCs w:val="20"/>
          <w:lang w:eastAsia="pt-BR"/>
        </w:rPr>
        <w:t xml:space="preserve"> na Pratica (</w:t>
      </w:r>
      <w:proofErr w:type="spellStart"/>
      <w:r w:rsidRPr="00B30BA7">
        <w:rPr>
          <w:rFonts w:ascii="Times New Roman" w:eastAsia="Times New Roman" w:hAnsi="Times New Roman" w:cs="Times New Roman"/>
          <w:bCs/>
          <w:color w:val="000000"/>
          <w:kern w:val="36"/>
          <w:sz w:val="20"/>
          <w:szCs w:val="20"/>
          <w:lang w:eastAsia="pt-BR"/>
        </w:rPr>
        <w:t>Portuguese</w:t>
      </w:r>
      <w:proofErr w:type="spellEnd"/>
      <w:r w:rsidRPr="00B30BA7">
        <w:rPr>
          <w:rFonts w:ascii="Times New Roman" w:eastAsia="Times New Roman" w:hAnsi="Times New Roman" w:cs="Times New Roman"/>
          <w:bCs/>
          <w:color w:val="000000"/>
          <w:kern w:val="36"/>
          <w:sz w:val="20"/>
          <w:szCs w:val="20"/>
          <w:lang w:eastAsia="pt-BR"/>
        </w:rPr>
        <w:t xml:space="preserve"> </w:t>
      </w:r>
      <w:proofErr w:type="spellStart"/>
      <w:r w:rsidRPr="00B30BA7">
        <w:rPr>
          <w:rFonts w:ascii="Times New Roman" w:eastAsia="Times New Roman" w:hAnsi="Times New Roman" w:cs="Times New Roman"/>
          <w:bCs/>
          <w:color w:val="000000"/>
          <w:kern w:val="36"/>
          <w:sz w:val="20"/>
          <w:szCs w:val="20"/>
          <w:lang w:eastAsia="pt-BR"/>
        </w:rPr>
        <w:t>Edition</w:t>
      </w:r>
      <w:proofErr w:type="spellEnd"/>
      <w:r w:rsidRPr="00B30BA7">
        <w:rPr>
          <w:rFonts w:ascii="Times New Roman" w:eastAsia="Times New Roman" w:hAnsi="Times New Roman" w:cs="Times New Roman"/>
          <w:bCs/>
          <w:color w:val="000000"/>
          <w:kern w:val="36"/>
          <w:sz w:val="20"/>
          <w:szCs w:val="20"/>
          <w:lang w:eastAsia="pt-BR"/>
        </w:rPr>
        <w:t xml:space="preserve">). Abril 2013. 445p. Edição </w:t>
      </w:r>
      <w:proofErr w:type="spellStart"/>
      <w:r w:rsidRPr="00B30BA7">
        <w:rPr>
          <w:rFonts w:ascii="Times New Roman" w:eastAsia="Times New Roman" w:hAnsi="Times New Roman" w:cs="Times New Roman"/>
          <w:bCs/>
          <w:color w:val="000000"/>
          <w:kern w:val="36"/>
          <w:sz w:val="20"/>
          <w:szCs w:val="20"/>
          <w:lang w:eastAsia="pt-BR"/>
        </w:rPr>
        <w:t>Amazon</w:t>
      </w:r>
      <w:proofErr w:type="spellEnd"/>
      <w:r w:rsidRPr="00B30BA7">
        <w:rPr>
          <w:rFonts w:ascii="Times New Roman" w:eastAsia="Times New Roman" w:hAnsi="Times New Roman" w:cs="Times New Roman"/>
          <w:bCs/>
          <w:color w:val="000000"/>
          <w:kern w:val="36"/>
          <w:sz w:val="20"/>
          <w:szCs w:val="20"/>
          <w:lang w:eastAsia="pt-BR"/>
        </w:rPr>
        <w:t>.</w:t>
      </w:r>
    </w:p>
    <w:p w:rsidR="00DB30DD" w:rsidRDefault="00DB30DD" w:rsidP="005A6D24">
      <w:pPr>
        <w:spacing w:after="0" w:line="240" w:lineRule="auto"/>
        <w:jc w:val="both"/>
        <w:rPr>
          <w:rFonts w:ascii="Times New Roman" w:hAnsi="Times New Roman" w:cs="Times New Roman"/>
          <w:color w:val="000000" w:themeColor="text1"/>
          <w:sz w:val="20"/>
          <w:szCs w:val="20"/>
        </w:rPr>
      </w:pPr>
    </w:p>
    <w:bookmarkEnd w:id="0"/>
    <w:p w:rsidR="006379FE" w:rsidRPr="00AD51D6" w:rsidRDefault="006379FE" w:rsidP="00AD51D6">
      <w:pPr>
        <w:spacing w:after="0" w:line="240" w:lineRule="auto"/>
        <w:jc w:val="both"/>
        <w:rPr>
          <w:rFonts w:ascii="Times New Roman" w:hAnsi="Times New Roman" w:cs="Times New Roman"/>
          <w:color w:val="000000" w:themeColor="text1"/>
          <w:sz w:val="20"/>
          <w:szCs w:val="20"/>
        </w:rPr>
      </w:pPr>
    </w:p>
    <w:sectPr w:rsidR="006379FE" w:rsidRPr="00AD51D6" w:rsidSect="00AD51D6">
      <w:pgSz w:w="11906" w:h="16838"/>
      <w:pgMar w:top="1701"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65A6B40"/>
    <w:multiLevelType w:val="multilevel"/>
    <w:tmpl w:val="59A2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66FDA"/>
    <w:multiLevelType w:val="multilevel"/>
    <w:tmpl w:val="D764CA4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A920994"/>
    <w:multiLevelType w:val="hybridMultilevel"/>
    <w:tmpl w:val="869A61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A9A3DDF"/>
    <w:multiLevelType w:val="hybridMultilevel"/>
    <w:tmpl w:val="A5C0520E"/>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
    <w:nsid w:val="291C440A"/>
    <w:multiLevelType w:val="hybridMultilevel"/>
    <w:tmpl w:val="4EC201E2"/>
    <w:lvl w:ilvl="0" w:tplc="EC82D3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98753FE"/>
    <w:multiLevelType w:val="hybridMultilevel"/>
    <w:tmpl w:val="DA847F36"/>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7">
    <w:nsid w:val="484845FB"/>
    <w:multiLevelType w:val="hybridMultilevel"/>
    <w:tmpl w:val="1BC601C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AB00AD2"/>
    <w:multiLevelType w:val="hybridMultilevel"/>
    <w:tmpl w:val="C89828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B042BEB"/>
    <w:multiLevelType w:val="hybridMultilevel"/>
    <w:tmpl w:val="32F41FA4"/>
    <w:lvl w:ilvl="0" w:tplc="0416000F">
      <w:start w:val="1"/>
      <w:numFmt w:val="decimal"/>
      <w:lvlText w:val="%1."/>
      <w:lvlJc w:val="left"/>
      <w:pPr>
        <w:ind w:left="928" w:hanging="360"/>
      </w:p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10">
    <w:nsid w:val="4FBB00B1"/>
    <w:multiLevelType w:val="hybridMultilevel"/>
    <w:tmpl w:val="529EDEB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92C7C00"/>
    <w:multiLevelType w:val="multilevel"/>
    <w:tmpl w:val="5EBCD53E"/>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9972529"/>
    <w:multiLevelType w:val="hybridMultilevel"/>
    <w:tmpl w:val="742E64D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FFF46C3"/>
    <w:multiLevelType w:val="multilevel"/>
    <w:tmpl w:val="BE9E46A6"/>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7234152B"/>
    <w:multiLevelType w:val="hybridMultilevel"/>
    <w:tmpl w:val="A9B871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8"/>
  </w:num>
  <w:num w:numId="5">
    <w:abstractNumId w:val="6"/>
  </w:num>
  <w:num w:numId="6">
    <w:abstractNumId w:val="9"/>
  </w:num>
  <w:num w:numId="7">
    <w:abstractNumId w:val="11"/>
  </w:num>
  <w:num w:numId="8">
    <w:abstractNumId w:val="4"/>
  </w:num>
  <w:num w:numId="9">
    <w:abstractNumId w:val="14"/>
  </w:num>
  <w:num w:numId="10">
    <w:abstractNumId w:val="0"/>
  </w:num>
  <w:num w:numId="11">
    <w:abstractNumId w:val="10"/>
  </w:num>
  <w:num w:numId="12">
    <w:abstractNumId w:val="12"/>
  </w:num>
  <w:num w:numId="13">
    <w:abstractNumId w:val="7"/>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163"/>
    <w:rsid w:val="00027E17"/>
    <w:rsid w:val="00030050"/>
    <w:rsid w:val="00032B6E"/>
    <w:rsid w:val="00036A88"/>
    <w:rsid w:val="00047733"/>
    <w:rsid w:val="00065F1A"/>
    <w:rsid w:val="000739B5"/>
    <w:rsid w:val="00076241"/>
    <w:rsid w:val="00077F60"/>
    <w:rsid w:val="000876D2"/>
    <w:rsid w:val="000B3F9E"/>
    <w:rsid w:val="000D51CA"/>
    <w:rsid w:val="000F1C20"/>
    <w:rsid w:val="000F542C"/>
    <w:rsid w:val="0012166B"/>
    <w:rsid w:val="0012760E"/>
    <w:rsid w:val="0018326E"/>
    <w:rsid w:val="00186143"/>
    <w:rsid w:val="001D0D32"/>
    <w:rsid w:val="001D4F98"/>
    <w:rsid w:val="001E3691"/>
    <w:rsid w:val="0020246A"/>
    <w:rsid w:val="00217376"/>
    <w:rsid w:val="00226BEF"/>
    <w:rsid w:val="00273D55"/>
    <w:rsid w:val="00281F5D"/>
    <w:rsid w:val="00287763"/>
    <w:rsid w:val="002938BB"/>
    <w:rsid w:val="002A0698"/>
    <w:rsid w:val="002C4026"/>
    <w:rsid w:val="002D3F27"/>
    <w:rsid w:val="002D563D"/>
    <w:rsid w:val="002E4A7A"/>
    <w:rsid w:val="0033487E"/>
    <w:rsid w:val="00343FF8"/>
    <w:rsid w:val="00362C74"/>
    <w:rsid w:val="00370B0F"/>
    <w:rsid w:val="00380B6F"/>
    <w:rsid w:val="003824A2"/>
    <w:rsid w:val="003916DA"/>
    <w:rsid w:val="003B387F"/>
    <w:rsid w:val="003D5DF8"/>
    <w:rsid w:val="003E4138"/>
    <w:rsid w:val="003F57FE"/>
    <w:rsid w:val="00412DF3"/>
    <w:rsid w:val="00413398"/>
    <w:rsid w:val="004222D4"/>
    <w:rsid w:val="00426F31"/>
    <w:rsid w:val="004474FD"/>
    <w:rsid w:val="00464971"/>
    <w:rsid w:val="00486346"/>
    <w:rsid w:val="004966B2"/>
    <w:rsid w:val="004A6B43"/>
    <w:rsid w:val="004D1967"/>
    <w:rsid w:val="004D2A5B"/>
    <w:rsid w:val="004D6ED0"/>
    <w:rsid w:val="005014D9"/>
    <w:rsid w:val="0053171D"/>
    <w:rsid w:val="00544A90"/>
    <w:rsid w:val="005752FE"/>
    <w:rsid w:val="005808C7"/>
    <w:rsid w:val="005A6D24"/>
    <w:rsid w:val="005C5A8F"/>
    <w:rsid w:val="005D5C9E"/>
    <w:rsid w:val="005E5360"/>
    <w:rsid w:val="00616B72"/>
    <w:rsid w:val="006326ED"/>
    <w:rsid w:val="00637366"/>
    <w:rsid w:val="006379FE"/>
    <w:rsid w:val="00654111"/>
    <w:rsid w:val="006566C2"/>
    <w:rsid w:val="00687F8C"/>
    <w:rsid w:val="006A29E8"/>
    <w:rsid w:val="006A2C7C"/>
    <w:rsid w:val="006E3560"/>
    <w:rsid w:val="00700B04"/>
    <w:rsid w:val="00722119"/>
    <w:rsid w:val="00734B62"/>
    <w:rsid w:val="00754957"/>
    <w:rsid w:val="00755BAF"/>
    <w:rsid w:val="007E3583"/>
    <w:rsid w:val="007F3B86"/>
    <w:rsid w:val="008A115F"/>
    <w:rsid w:val="00902F43"/>
    <w:rsid w:val="00913E19"/>
    <w:rsid w:val="00920462"/>
    <w:rsid w:val="0092642C"/>
    <w:rsid w:val="00936453"/>
    <w:rsid w:val="00961316"/>
    <w:rsid w:val="00973808"/>
    <w:rsid w:val="009779FA"/>
    <w:rsid w:val="00982333"/>
    <w:rsid w:val="00994CC4"/>
    <w:rsid w:val="009B0A96"/>
    <w:rsid w:val="00A14F75"/>
    <w:rsid w:val="00A37993"/>
    <w:rsid w:val="00A80D12"/>
    <w:rsid w:val="00A82E9F"/>
    <w:rsid w:val="00A947F3"/>
    <w:rsid w:val="00A96F45"/>
    <w:rsid w:val="00AC5AAF"/>
    <w:rsid w:val="00AD51D6"/>
    <w:rsid w:val="00B00439"/>
    <w:rsid w:val="00B23487"/>
    <w:rsid w:val="00B24688"/>
    <w:rsid w:val="00B30BA7"/>
    <w:rsid w:val="00B3747C"/>
    <w:rsid w:val="00B66DD2"/>
    <w:rsid w:val="00BB6316"/>
    <w:rsid w:val="00BB66AF"/>
    <w:rsid w:val="00C1000F"/>
    <w:rsid w:val="00C34D64"/>
    <w:rsid w:val="00C40E2C"/>
    <w:rsid w:val="00C51E7E"/>
    <w:rsid w:val="00C60391"/>
    <w:rsid w:val="00C66BDA"/>
    <w:rsid w:val="00C7112F"/>
    <w:rsid w:val="00C71767"/>
    <w:rsid w:val="00C76D0B"/>
    <w:rsid w:val="00C802AD"/>
    <w:rsid w:val="00C96E05"/>
    <w:rsid w:val="00CA660B"/>
    <w:rsid w:val="00CD6058"/>
    <w:rsid w:val="00CF7EBF"/>
    <w:rsid w:val="00D4547B"/>
    <w:rsid w:val="00D601E8"/>
    <w:rsid w:val="00D93E8B"/>
    <w:rsid w:val="00DB000D"/>
    <w:rsid w:val="00DB30DD"/>
    <w:rsid w:val="00DE552E"/>
    <w:rsid w:val="00DE5675"/>
    <w:rsid w:val="00DF3AEE"/>
    <w:rsid w:val="00E06D23"/>
    <w:rsid w:val="00E41B84"/>
    <w:rsid w:val="00E654BD"/>
    <w:rsid w:val="00E873EA"/>
    <w:rsid w:val="00E92D8F"/>
    <w:rsid w:val="00EB03A1"/>
    <w:rsid w:val="00ED4F72"/>
    <w:rsid w:val="00ED7264"/>
    <w:rsid w:val="00F05EB5"/>
    <w:rsid w:val="00F226B0"/>
    <w:rsid w:val="00F35FCF"/>
    <w:rsid w:val="00F6207F"/>
    <w:rsid w:val="00F62DD4"/>
    <w:rsid w:val="00F76068"/>
    <w:rsid w:val="00FB0163"/>
    <w:rsid w:val="00FD5C40"/>
    <w:rsid w:val="00FE5D13"/>
    <w:rsid w:val="00FF29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777E4C-45BC-408D-8478-534959C61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6B0"/>
  </w:style>
  <w:style w:type="paragraph" w:styleId="Ttulo1">
    <w:name w:val="heading 1"/>
    <w:basedOn w:val="Normal"/>
    <w:link w:val="Ttulo1Char"/>
    <w:uiPriority w:val="9"/>
    <w:qFormat/>
    <w:rsid w:val="00C802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3">
    <w:name w:val="heading 3"/>
    <w:basedOn w:val="Normal"/>
    <w:next w:val="Normal"/>
    <w:link w:val="Ttulo3Char"/>
    <w:uiPriority w:val="9"/>
    <w:semiHidden/>
    <w:unhideWhenUsed/>
    <w:qFormat/>
    <w:rsid w:val="006379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CA660B"/>
    <w:rPr>
      <w:b/>
      <w:bCs/>
    </w:rPr>
  </w:style>
  <w:style w:type="character" w:styleId="Hyperlink">
    <w:name w:val="Hyperlink"/>
    <w:basedOn w:val="Fontepargpadro"/>
    <w:uiPriority w:val="99"/>
    <w:unhideWhenUsed/>
    <w:rsid w:val="00CA660B"/>
    <w:rPr>
      <w:color w:val="0000FF" w:themeColor="hyperlink"/>
      <w:u w:val="single"/>
    </w:rPr>
  </w:style>
  <w:style w:type="character" w:customStyle="1" w:styleId="apple-converted-space">
    <w:name w:val="apple-converted-space"/>
    <w:basedOn w:val="Fontepargpadro"/>
    <w:rsid w:val="000739B5"/>
  </w:style>
  <w:style w:type="character" w:styleId="nfase">
    <w:name w:val="Emphasis"/>
    <w:basedOn w:val="Fontepargpadro"/>
    <w:uiPriority w:val="20"/>
    <w:qFormat/>
    <w:rsid w:val="00DF3AEE"/>
    <w:rPr>
      <w:i/>
      <w:iCs/>
    </w:rPr>
  </w:style>
  <w:style w:type="paragraph" w:customStyle="1" w:styleId="auto-style3">
    <w:name w:val="auto-style3"/>
    <w:basedOn w:val="Normal"/>
    <w:rsid w:val="00027E1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C802AD"/>
    <w:rPr>
      <w:rFonts w:ascii="Times New Roman" w:eastAsia="Times New Roman" w:hAnsi="Times New Roman" w:cs="Times New Roman"/>
      <w:b/>
      <w:bCs/>
      <w:kern w:val="36"/>
      <w:sz w:val="48"/>
      <w:szCs w:val="48"/>
      <w:lang w:eastAsia="pt-BR"/>
    </w:rPr>
  </w:style>
  <w:style w:type="paragraph" w:styleId="PargrafodaLista">
    <w:name w:val="List Paragraph"/>
    <w:basedOn w:val="Normal"/>
    <w:uiPriority w:val="34"/>
    <w:qFormat/>
    <w:rsid w:val="009779FA"/>
    <w:pPr>
      <w:ind w:left="720"/>
      <w:contextualSpacing/>
    </w:pPr>
  </w:style>
  <w:style w:type="paragraph" w:styleId="Textodebalo">
    <w:name w:val="Balloon Text"/>
    <w:basedOn w:val="Normal"/>
    <w:link w:val="TextodebaloChar"/>
    <w:uiPriority w:val="99"/>
    <w:semiHidden/>
    <w:unhideWhenUsed/>
    <w:rsid w:val="000876D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76D2"/>
    <w:rPr>
      <w:rFonts w:ascii="Tahoma" w:hAnsi="Tahoma" w:cs="Tahoma"/>
      <w:sz w:val="16"/>
      <w:szCs w:val="16"/>
    </w:rPr>
  </w:style>
  <w:style w:type="paragraph" w:styleId="NormalWeb">
    <w:name w:val="Normal (Web)"/>
    <w:basedOn w:val="Normal"/>
    <w:uiPriority w:val="99"/>
    <w:semiHidden/>
    <w:unhideWhenUsed/>
    <w:rsid w:val="002D563D"/>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AC5A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
    <w:name w:val="e"/>
    <w:basedOn w:val="Fontepargpadro"/>
    <w:rsid w:val="003B387F"/>
  </w:style>
  <w:style w:type="paragraph" w:customStyle="1" w:styleId="Corpo">
    <w:name w:val="Corpo"/>
    <w:basedOn w:val="Normal"/>
    <w:rsid w:val="00C7112F"/>
    <w:pPr>
      <w:spacing w:after="0" w:line="360" w:lineRule="auto"/>
    </w:pPr>
    <w:rPr>
      <w:rFonts w:ascii="Arial" w:eastAsia="Times New Roman" w:hAnsi="Arial" w:cs="Arial"/>
      <w:sz w:val="24"/>
      <w:szCs w:val="24"/>
      <w:lang w:eastAsia="pt-BR"/>
    </w:rPr>
  </w:style>
  <w:style w:type="paragraph" w:styleId="Corpodetexto">
    <w:name w:val="Body Text"/>
    <w:basedOn w:val="Normal"/>
    <w:link w:val="CorpodetextoChar"/>
    <w:semiHidden/>
    <w:rsid w:val="004D1967"/>
    <w:pPr>
      <w:suppressAutoHyphens/>
      <w:spacing w:after="0" w:line="240" w:lineRule="auto"/>
    </w:pPr>
    <w:rPr>
      <w:rFonts w:ascii="Times New Roman" w:eastAsia="Times New Roman" w:hAnsi="Times New Roman" w:cs="Times New Roman"/>
      <w:szCs w:val="24"/>
      <w:lang w:eastAsia="ar-SA"/>
    </w:rPr>
  </w:style>
  <w:style w:type="character" w:customStyle="1" w:styleId="CorpodetextoChar">
    <w:name w:val="Corpo de texto Char"/>
    <w:basedOn w:val="Fontepargpadro"/>
    <w:link w:val="Corpodetexto"/>
    <w:semiHidden/>
    <w:rsid w:val="004D1967"/>
    <w:rPr>
      <w:rFonts w:ascii="Times New Roman" w:eastAsia="Times New Roman" w:hAnsi="Times New Roman" w:cs="Times New Roman"/>
      <w:szCs w:val="24"/>
      <w:lang w:eastAsia="ar-SA"/>
    </w:rPr>
  </w:style>
  <w:style w:type="paragraph" w:customStyle="1" w:styleId="Corpodetexto21">
    <w:name w:val="Corpo de texto 21"/>
    <w:basedOn w:val="Normal"/>
    <w:rsid w:val="004D1967"/>
    <w:pPr>
      <w:suppressAutoHyphens/>
      <w:spacing w:after="0" w:line="240" w:lineRule="auto"/>
      <w:jc w:val="both"/>
    </w:pPr>
    <w:rPr>
      <w:rFonts w:ascii="Times New Roman" w:eastAsia="Times New Roman" w:hAnsi="Times New Roman" w:cs="Times New Roman"/>
      <w:szCs w:val="24"/>
      <w:lang w:val="en-US" w:eastAsia="ar-SA"/>
    </w:rPr>
  </w:style>
  <w:style w:type="character" w:customStyle="1" w:styleId="Ttulo3Char">
    <w:name w:val="Título 3 Char"/>
    <w:basedOn w:val="Fontepargpadro"/>
    <w:link w:val="Ttulo3"/>
    <w:uiPriority w:val="9"/>
    <w:semiHidden/>
    <w:rsid w:val="006379F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240533">
      <w:bodyDiv w:val="1"/>
      <w:marLeft w:val="0"/>
      <w:marRight w:val="0"/>
      <w:marTop w:val="0"/>
      <w:marBottom w:val="0"/>
      <w:divBdr>
        <w:top w:val="none" w:sz="0" w:space="0" w:color="auto"/>
        <w:left w:val="none" w:sz="0" w:space="0" w:color="auto"/>
        <w:bottom w:val="none" w:sz="0" w:space="0" w:color="auto"/>
        <w:right w:val="none" w:sz="0" w:space="0" w:color="auto"/>
      </w:divBdr>
    </w:div>
    <w:div w:id="163203316">
      <w:bodyDiv w:val="1"/>
      <w:marLeft w:val="0"/>
      <w:marRight w:val="0"/>
      <w:marTop w:val="0"/>
      <w:marBottom w:val="0"/>
      <w:divBdr>
        <w:top w:val="none" w:sz="0" w:space="0" w:color="auto"/>
        <w:left w:val="none" w:sz="0" w:space="0" w:color="auto"/>
        <w:bottom w:val="none" w:sz="0" w:space="0" w:color="auto"/>
        <w:right w:val="none" w:sz="0" w:space="0" w:color="auto"/>
      </w:divBdr>
    </w:div>
    <w:div w:id="327905221">
      <w:bodyDiv w:val="1"/>
      <w:marLeft w:val="0"/>
      <w:marRight w:val="0"/>
      <w:marTop w:val="0"/>
      <w:marBottom w:val="0"/>
      <w:divBdr>
        <w:top w:val="none" w:sz="0" w:space="0" w:color="auto"/>
        <w:left w:val="none" w:sz="0" w:space="0" w:color="auto"/>
        <w:bottom w:val="none" w:sz="0" w:space="0" w:color="auto"/>
        <w:right w:val="none" w:sz="0" w:space="0" w:color="auto"/>
      </w:divBdr>
    </w:div>
    <w:div w:id="393743330">
      <w:bodyDiv w:val="1"/>
      <w:marLeft w:val="0"/>
      <w:marRight w:val="0"/>
      <w:marTop w:val="0"/>
      <w:marBottom w:val="0"/>
      <w:divBdr>
        <w:top w:val="none" w:sz="0" w:space="0" w:color="auto"/>
        <w:left w:val="none" w:sz="0" w:space="0" w:color="auto"/>
        <w:bottom w:val="none" w:sz="0" w:space="0" w:color="auto"/>
        <w:right w:val="none" w:sz="0" w:space="0" w:color="auto"/>
      </w:divBdr>
    </w:div>
    <w:div w:id="725375601">
      <w:bodyDiv w:val="1"/>
      <w:marLeft w:val="0"/>
      <w:marRight w:val="0"/>
      <w:marTop w:val="0"/>
      <w:marBottom w:val="0"/>
      <w:divBdr>
        <w:top w:val="none" w:sz="0" w:space="0" w:color="auto"/>
        <w:left w:val="none" w:sz="0" w:space="0" w:color="auto"/>
        <w:bottom w:val="none" w:sz="0" w:space="0" w:color="auto"/>
        <w:right w:val="none" w:sz="0" w:space="0" w:color="auto"/>
      </w:divBdr>
    </w:div>
    <w:div w:id="205904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adriano@ufg.br"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evmedia.com.br/conceitos-basicos-sobre-olap/12523" TargetMode="External"/><Relationship Id="rId1" Type="http://schemas.openxmlformats.org/officeDocument/2006/relationships/customXml" Target="../customXml/item1.xml"/><Relationship Id="rId6" Type="http://schemas.openxmlformats.org/officeDocument/2006/relationships/hyperlink" Target="mailto:anathansantos@g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5D545-60E8-4007-A248-33F17B6E7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3781</Words>
  <Characters>20421</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Desenvolvedor09 Megasoft</cp:lastModifiedBy>
  <cp:revision>2</cp:revision>
  <cp:lastPrinted>2015-06-15T11:29:00Z</cp:lastPrinted>
  <dcterms:created xsi:type="dcterms:W3CDTF">2015-06-15T11:32:00Z</dcterms:created>
  <dcterms:modified xsi:type="dcterms:W3CDTF">2015-06-15T11:32:00Z</dcterms:modified>
</cp:coreProperties>
</file>